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C0D65" w14:textId="77777777" w:rsidR="005B51E8" w:rsidRDefault="005B51E8" w:rsidP="005B51E8">
      <w:pPr>
        <w:jc w:val="center"/>
        <w:rPr>
          <w:rFonts w:ascii="Arial" w:hAnsi="Arial" w:cs="Arial"/>
          <w:b/>
          <w:noProof/>
          <w:color w:val="44546A" w:themeColor="text2"/>
          <w:sz w:val="40"/>
          <w:szCs w:val="40"/>
        </w:rPr>
      </w:pPr>
      <w:r>
        <w:rPr>
          <w:rFonts w:ascii="Arial" w:hAnsi="Arial" w:cs="Arial"/>
          <w:b/>
          <w:noProof/>
          <w:color w:val="44546A" w:themeColor="text2"/>
          <w:sz w:val="40"/>
          <w:szCs w:val="40"/>
        </w:rPr>
        <w:t xml:space="preserve">Kompleksowe ubezpieczenie mienia, odpowiedzialności cywilnej, następstw nieszczęśliwych wypadków oraz ubezpieczenia komunikacyjne Gminy-Miasto Grudziądz wraz </w:t>
      </w:r>
      <w:r>
        <w:rPr>
          <w:rFonts w:ascii="Arial" w:hAnsi="Arial" w:cs="Arial"/>
          <w:b/>
          <w:noProof/>
          <w:color w:val="44546A" w:themeColor="text2"/>
          <w:sz w:val="40"/>
          <w:szCs w:val="40"/>
        </w:rPr>
        <w:br/>
        <w:t>z Urzędem Miejskim oraz jednostkami organizacyjnymi</w:t>
      </w:r>
    </w:p>
    <w:p w14:paraId="797AA8A4" w14:textId="77777777" w:rsidR="005B51E8" w:rsidRDefault="005B51E8" w:rsidP="005B51E8">
      <w:pPr>
        <w:jc w:val="center"/>
        <w:rPr>
          <w:rFonts w:ascii="Arial" w:hAnsi="Arial" w:cs="Arial"/>
          <w:b/>
          <w:noProof/>
          <w:color w:val="44546A" w:themeColor="text2"/>
          <w:sz w:val="40"/>
          <w:szCs w:val="40"/>
        </w:rPr>
      </w:pPr>
      <w:r>
        <w:rPr>
          <w:rFonts w:ascii="Arial" w:hAnsi="Arial" w:cs="Arial"/>
          <w:b/>
          <w:noProof/>
          <w:color w:val="44546A" w:themeColor="text2"/>
          <w:sz w:val="40"/>
          <w:szCs w:val="40"/>
        </w:rPr>
        <w:t>(numer referencyjny: ORA-II.271.1.2024)</w:t>
      </w:r>
    </w:p>
    <w:p w14:paraId="71A4A153" w14:textId="77777777" w:rsidR="005B51E8" w:rsidRDefault="005B51E8" w:rsidP="005B51E8">
      <w:pPr>
        <w:jc w:val="center"/>
        <w:rPr>
          <w:rFonts w:ascii="Arial" w:hAnsi="Arial" w:cs="Arial"/>
          <w:b/>
          <w:noProof/>
          <w:color w:val="44546A" w:themeColor="text2"/>
          <w:sz w:val="40"/>
          <w:szCs w:val="40"/>
        </w:rPr>
      </w:pPr>
    </w:p>
    <w:p w14:paraId="53CDCFD5" w14:textId="3567647C" w:rsidR="005B51E8" w:rsidRDefault="005B51E8" w:rsidP="005B51E8">
      <w:pPr>
        <w:jc w:val="center"/>
        <w:rPr>
          <w:rFonts w:ascii="Arial" w:hAnsi="Arial" w:cs="Arial"/>
          <w:b/>
          <w:color w:val="44546A" w:themeColor="text2"/>
          <w:sz w:val="40"/>
          <w:szCs w:val="40"/>
          <w:lang w:eastAsia="en-US"/>
        </w:rPr>
      </w:pPr>
      <w:r>
        <w:rPr>
          <w:rFonts w:ascii="Bookman Old Style" w:hAnsi="Bookman Old Style" w:cstheme="minorBidi"/>
          <w:noProof/>
          <w:sz w:val="22"/>
          <w:szCs w:val="22"/>
          <w:lang w:eastAsia="en-US"/>
        </w:rPr>
        <w:drawing>
          <wp:anchor distT="0" distB="0" distL="114300" distR="114300" simplePos="0" relativeHeight="251659264" behindDoc="1" locked="0" layoutInCell="1" allowOverlap="1" wp14:anchorId="01C9A217" wp14:editId="16938BD0">
            <wp:simplePos x="0" y="0"/>
            <wp:positionH relativeFrom="column">
              <wp:posOffset>-457200</wp:posOffset>
            </wp:positionH>
            <wp:positionV relativeFrom="paragraph">
              <wp:posOffset>116840</wp:posOffset>
            </wp:positionV>
            <wp:extent cx="7564755" cy="6343650"/>
            <wp:effectExtent l="0" t="0" r="0" b="0"/>
            <wp:wrapNone/>
            <wp:docPr id="1" name="Obraz 1" descr="Obraz zawierający czarne i białe, budynek, niebo, monochromatyz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braz zawierający czarne i białe, budynek, niebo, monochromatyzm&#10;&#10;Opis wygenerowany automatyczni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64755" cy="6343650"/>
                    </a:xfrm>
                    <a:prstGeom prst="rect">
                      <a:avLst/>
                    </a:prstGeom>
                    <a:noFill/>
                  </pic:spPr>
                </pic:pic>
              </a:graphicData>
            </a:graphic>
            <wp14:sizeRelH relativeFrom="page">
              <wp14:pctWidth>0</wp14:pctWidth>
            </wp14:sizeRelH>
            <wp14:sizeRelV relativeFrom="page">
              <wp14:pctHeight>0</wp14:pctHeight>
            </wp14:sizeRelV>
          </wp:anchor>
        </w:drawing>
      </w:r>
    </w:p>
    <w:p w14:paraId="1AF08E87" w14:textId="77777777" w:rsidR="005B51E8" w:rsidRDefault="005B51E8">
      <w:pPr>
        <w:spacing w:after="160" w:line="259" w:lineRule="auto"/>
        <w:rPr>
          <w:rFonts w:ascii="Arial" w:hAnsi="Arial" w:cs="Arial"/>
          <w:b/>
          <w:bCs/>
          <w:sz w:val="20"/>
          <w:szCs w:val="20"/>
        </w:rPr>
      </w:pPr>
      <w:r>
        <w:rPr>
          <w:rFonts w:ascii="Arial" w:hAnsi="Arial" w:cs="Arial"/>
          <w:b/>
          <w:bCs/>
          <w:sz w:val="20"/>
          <w:szCs w:val="20"/>
        </w:rPr>
        <w:br w:type="page"/>
      </w:r>
    </w:p>
    <w:p w14:paraId="7575B7CB" w14:textId="636E5645" w:rsidR="000B245A" w:rsidRDefault="000B245A" w:rsidP="00DB5A87">
      <w:pPr>
        <w:spacing w:line="276" w:lineRule="auto"/>
        <w:jc w:val="both"/>
        <w:rPr>
          <w:rFonts w:ascii="Arial" w:hAnsi="Arial" w:cs="Arial"/>
          <w:sz w:val="20"/>
          <w:szCs w:val="20"/>
        </w:rPr>
      </w:pPr>
      <w:r w:rsidRPr="001D52F5">
        <w:rPr>
          <w:rFonts w:ascii="Arial" w:hAnsi="Arial" w:cs="Arial"/>
          <w:b/>
          <w:bCs/>
          <w:sz w:val="20"/>
          <w:szCs w:val="20"/>
        </w:rPr>
        <w:lastRenderedPageBreak/>
        <w:t xml:space="preserve">M.A.K. Ubezpieczenia sp. z o.o. </w:t>
      </w:r>
      <w:r w:rsidRPr="000B245A">
        <w:rPr>
          <w:rFonts w:ascii="Arial" w:hAnsi="Arial" w:cs="Arial"/>
          <w:sz w:val="20"/>
          <w:szCs w:val="20"/>
        </w:rPr>
        <w:t>z siedzibą w Warszawie (02-672) przy ul. Domaniewskiej 39</w:t>
      </w:r>
    </w:p>
    <w:p w14:paraId="394F493F" w14:textId="07B9942A" w:rsidR="000B245A" w:rsidRPr="000B245A" w:rsidRDefault="000B245A" w:rsidP="00DB5A87">
      <w:pPr>
        <w:spacing w:line="276" w:lineRule="auto"/>
        <w:jc w:val="both"/>
        <w:rPr>
          <w:rFonts w:ascii="Arial" w:hAnsi="Arial" w:cs="Arial"/>
          <w:sz w:val="20"/>
          <w:szCs w:val="20"/>
        </w:rPr>
      </w:pPr>
      <w:r w:rsidRPr="000B245A">
        <w:rPr>
          <w:rFonts w:ascii="Arial" w:hAnsi="Arial" w:cs="Arial"/>
          <w:sz w:val="20"/>
          <w:szCs w:val="20"/>
        </w:rPr>
        <w:t>KRS: 0000030090, NIP: 5221023203, kapitał zakładowy w wysokości: 55 800,00 zł</w:t>
      </w:r>
    </w:p>
    <w:p w14:paraId="71B67558" w14:textId="77777777" w:rsidR="000B245A" w:rsidRPr="000B245A" w:rsidRDefault="000B245A" w:rsidP="00DB5A87">
      <w:pPr>
        <w:spacing w:before="120" w:line="276" w:lineRule="auto"/>
        <w:jc w:val="both"/>
        <w:rPr>
          <w:rFonts w:ascii="Arial" w:hAnsi="Arial" w:cs="Arial"/>
          <w:sz w:val="20"/>
          <w:szCs w:val="20"/>
        </w:rPr>
      </w:pPr>
      <w:r w:rsidRPr="000B245A">
        <w:rPr>
          <w:rFonts w:ascii="Arial" w:hAnsi="Arial" w:cs="Arial"/>
          <w:sz w:val="20"/>
          <w:szCs w:val="20"/>
        </w:rPr>
        <w:t>jako pełnomocnik Zamawiającego:</w:t>
      </w:r>
    </w:p>
    <w:p w14:paraId="7FC0B30A" w14:textId="37B4E9CF" w:rsidR="000B245A" w:rsidRPr="0009505D" w:rsidRDefault="000B245A" w:rsidP="00DB5A87">
      <w:pPr>
        <w:spacing w:before="120" w:line="276" w:lineRule="auto"/>
        <w:jc w:val="both"/>
        <w:rPr>
          <w:rFonts w:ascii="Arial" w:hAnsi="Arial" w:cs="Arial"/>
          <w:b/>
          <w:bCs/>
          <w:color w:val="44546A" w:themeColor="text2"/>
          <w:sz w:val="22"/>
          <w:szCs w:val="22"/>
        </w:rPr>
      </w:pPr>
      <w:r w:rsidRPr="0009505D">
        <w:rPr>
          <w:rFonts w:ascii="Arial" w:hAnsi="Arial" w:cs="Arial"/>
          <w:b/>
          <w:bCs/>
          <w:color w:val="44546A" w:themeColor="text2"/>
          <w:sz w:val="22"/>
          <w:szCs w:val="22"/>
        </w:rPr>
        <w:t>Gminy-Miasto Grudziądz</w:t>
      </w:r>
    </w:p>
    <w:p w14:paraId="1EA1936D" w14:textId="77777777" w:rsidR="000B245A" w:rsidRPr="000B245A" w:rsidRDefault="000B245A" w:rsidP="00DB5A87">
      <w:pPr>
        <w:spacing w:line="276" w:lineRule="auto"/>
        <w:jc w:val="both"/>
        <w:rPr>
          <w:rFonts w:ascii="Arial" w:hAnsi="Arial" w:cs="Arial"/>
          <w:sz w:val="20"/>
          <w:szCs w:val="20"/>
        </w:rPr>
      </w:pPr>
      <w:r w:rsidRPr="0009505D">
        <w:rPr>
          <w:rFonts w:ascii="Arial" w:hAnsi="Arial" w:cs="Arial"/>
          <w:sz w:val="20"/>
          <w:szCs w:val="20"/>
        </w:rPr>
        <w:t>ul. Ratuszowa 1, 86-300 Grudziądz</w:t>
      </w:r>
    </w:p>
    <w:p w14:paraId="636919BC" w14:textId="7C1C3733" w:rsidR="000B245A" w:rsidRPr="00907D45" w:rsidRDefault="00907D45" w:rsidP="00DB5A87">
      <w:pPr>
        <w:spacing w:before="480" w:line="276" w:lineRule="auto"/>
        <w:jc w:val="center"/>
        <w:rPr>
          <w:rFonts w:ascii="Arial" w:hAnsi="Arial" w:cs="Arial"/>
          <w:b/>
          <w:bCs/>
          <w:color w:val="44546A" w:themeColor="text2"/>
          <w:sz w:val="32"/>
          <w:szCs w:val="32"/>
        </w:rPr>
      </w:pPr>
      <w:r w:rsidRPr="00907D45">
        <w:rPr>
          <w:rFonts w:ascii="Arial" w:hAnsi="Arial" w:cs="Arial"/>
          <w:b/>
          <w:bCs/>
          <w:color w:val="44546A" w:themeColor="text2"/>
          <w:sz w:val="32"/>
          <w:szCs w:val="32"/>
        </w:rPr>
        <w:t>Specyfikacja warunków zamówienia</w:t>
      </w:r>
    </w:p>
    <w:p w14:paraId="69F84CB9" w14:textId="77777777" w:rsidR="00907D45" w:rsidRDefault="000B245A" w:rsidP="00DB5A87">
      <w:pPr>
        <w:spacing w:line="276" w:lineRule="auto"/>
        <w:jc w:val="center"/>
        <w:rPr>
          <w:rFonts w:ascii="Arial" w:hAnsi="Arial" w:cs="Arial"/>
          <w:b/>
          <w:bCs/>
          <w:color w:val="44546A" w:themeColor="text2"/>
        </w:rPr>
      </w:pPr>
      <w:r w:rsidRPr="001D52F5">
        <w:rPr>
          <w:rFonts w:ascii="Arial" w:hAnsi="Arial" w:cs="Arial"/>
          <w:b/>
          <w:bCs/>
          <w:color w:val="44546A" w:themeColor="text2"/>
        </w:rPr>
        <w:t xml:space="preserve">w postępowaniu o udzielenie zamówienia publicznego </w:t>
      </w:r>
    </w:p>
    <w:p w14:paraId="520D239A" w14:textId="0A4DE935" w:rsidR="000B245A" w:rsidRPr="001D52F5" w:rsidRDefault="000B245A" w:rsidP="00DB5A87">
      <w:pPr>
        <w:spacing w:line="276" w:lineRule="auto"/>
        <w:jc w:val="center"/>
        <w:rPr>
          <w:rFonts w:ascii="Arial" w:hAnsi="Arial" w:cs="Arial"/>
          <w:b/>
          <w:bCs/>
          <w:color w:val="44546A" w:themeColor="text2"/>
        </w:rPr>
      </w:pPr>
      <w:r w:rsidRPr="001D52F5">
        <w:rPr>
          <w:rFonts w:ascii="Arial" w:hAnsi="Arial" w:cs="Arial"/>
          <w:b/>
          <w:bCs/>
          <w:color w:val="44546A" w:themeColor="text2"/>
        </w:rPr>
        <w:t>prowadzonym w trybie przetargu nieograniczonego na podstawie przepisów</w:t>
      </w:r>
    </w:p>
    <w:p w14:paraId="0A597001" w14:textId="368A144D" w:rsidR="000B245A" w:rsidRPr="001D52F5" w:rsidRDefault="000B245A" w:rsidP="00DB5A87">
      <w:pPr>
        <w:spacing w:line="276" w:lineRule="auto"/>
        <w:jc w:val="center"/>
        <w:rPr>
          <w:rFonts w:ascii="Arial" w:hAnsi="Arial" w:cs="Arial"/>
          <w:b/>
          <w:bCs/>
          <w:color w:val="44546A" w:themeColor="text2"/>
        </w:rPr>
      </w:pPr>
      <w:r w:rsidRPr="001D52F5">
        <w:rPr>
          <w:rFonts w:ascii="Arial" w:hAnsi="Arial" w:cs="Arial"/>
          <w:b/>
          <w:bCs/>
          <w:color w:val="44546A" w:themeColor="text2"/>
        </w:rPr>
        <w:t xml:space="preserve">ustawy z dnia 11 września 2019 r. </w:t>
      </w:r>
      <w:r w:rsidR="00907D45">
        <w:rPr>
          <w:rFonts w:ascii="Arial" w:hAnsi="Arial" w:cs="Arial"/>
          <w:b/>
          <w:bCs/>
          <w:color w:val="44546A" w:themeColor="text2"/>
        </w:rPr>
        <w:t>-</w:t>
      </w:r>
      <w:r w:rsidRPr="001D52F5">
        <w:rPr>
          <w:rFonts w:ascii="Arial" w:hAnsi="Arial" w:cs="Arial"/>
          <w:b/>
          <w:bCs/>
          <w:color w:val="44546A" w:themeColor="text2"/>
        </w:rPr>
        <w:t xml:space="preserve"> Prawo zamówień publicznych </w:t>
      </w:r>
      <w:r w:rsidR="00907D45">
        <w:rPr>
          <w:rFonts w:ascii="Arial" w:hAnsi="Arial" w:cs="Arial"/>
          <w:b/>
          <w:bCs/>
          <w:color w:val="44546A" w:themeColor="text2"/>
        </w:rPr>
        <w:br/>
      </w:r>
      <w:r w:rsidRPr="001D52F5">
        <w:rPr>
          <w:rFonts w:ascii="Arial" w:hAnsi="Arial" w:cs="Arial"/>
          <w:b/>
          <w:bCs/>
          <w:color w:val="44546A" w:themeColor="text2"/>
        </w:rPr>
        <w:t>(</w:t>
      </w:r>
      <w:r w:rsidR="00907D45">
        <w:rPr>
          <w:rFonts w:ascii="Arial" w:hAnsi="Arial" w:cs="Arial"/>
          <w:b/>
          <w:bCs/>
          <w:color w:val="44546A" w:themeColor="text2"/>
        </w:rPr>
        <w:t xml:space="preserve">tekst jednolity: </w:t>
      </w:r>
      <w:r w:rsidRPr="001D52F5">
        <w:rPr>
          <w:rFonts w:ascii="Arial" w:hAnsi="Arial" w:cs="Arial"/>
          <w:b/>
          <w:bCs/>
          <w:color w:val="44546A" w:themeColor="text2"/>
        </w:rPr>
        <w:t>Dz.U. z 202</w:t>
      </w:r>
      <w:r w:rsidR="008A302C">
        <w:rPr>
          <w:rFonts w:ascii="Arial" w:hAnsi="Arial" w:cs="Arial"/>
          <w:b/>
          <w:bCs/>
          <w:color w:val="44546A" w:themeColor="text2"/>
        </w:rPr>
        <w:t>4</w:t>
      </w:r>
      <w:r w:rsidRPr="001D52F5">
        <w:rPr>
          <w:rFonts w:ascii="Arial" w:hAnsi="Arial" w:cs="Arial"/>
          <w:b/>
          <w:bCs/>
          <w:color w:val="44546A" w:themeColor="text2"/>
        </w:rPr>
        <w:t xml:space="preserve"> r. poz. 1</w:t>
      </w:r>
      <w:r w:rsidR="008A302C">
        <w:rPr>
          <w:rFonts w:ascii="Arial" w:hAnsi="Arial" w:cs="Arial"/>
          <w:b/>
          <w:bCs/>
          <w:color w:val="44546A" w:themeColor="text2"/>
        </w:rPr>
        <w:t>320</w:t>
      </w:r>
      <w:r w:rsidR="00907D45">
        <w:rPr>
          <w:rFonts w:ascii="Arial" w:hAnsi="Arial" w:cs="Arial"/>
          <w:b/>
          <w:bCs/>
          <w:color w:val="44546A" w:themeColor="text2"/>
        </w:rPr>
        <w:t xml:space="preserve"> </w:t>
      </w:r>
      <w:r w:rsidR="008A302C">
        <w:rPr>
          <w:rFonts w:ascii="Arial" w:hAnsi="Arial" w:cs="Arial"/>
          <w:b/>
          <w:bCs/>
          <w:color w:val="44546A" w:themeColor="text2"/>
        </w:rPr>
        <w:t>)</w:t>
      </w:r>
      <w:r w:rsidR="00771706">
        <w:rPr>
          <w:rFonts w:ascii="Arial" w:hAnsi="Arial" w:cs="Arial"/>
          <w:b/>
          <w:bCs/>
          <w:color w:val="44546A" w:themeColor="text2"/>
        </w:rPr>
        <w:t xml:space="preserve"> </w:t>
      </w:r>
      <w:r w:rsidRPr="001D52F5">
        <w:rPr>
          <w:rFonts w:ascii="Arial" w:hAnsi="Arial" w:cs="Arial"/>
          <w:b/>
          <w:bCs/>
          <w:color w:val="44546A" w:themeColor="text2"/>
        </w:rPr>
        <w:t>na</w:t>
      </w:r>
    </w:p>
    <w:p w14:paraId="242A8233" w14:textId="0724366A" w:rsidR="000B245A" w:rsidRPr="00C23B37" w:rsidRDefault="00907D45" w:rsidP="00DB5A87">
      <w:pPr>
        <w:spacing w:line="276" w:lineRule="auto"/>
        <w:jc w:val="center"/>
        <w:rPr>
          <w:rFonts w:ascii="Arial" w:hAnsi="Arial" w:cs="Arial"/>
          <w:b/>
          <w:bCs/>
          <w:color w:val="44546A" w:themeColor="text2"/>
          <w:sz w:val="28"/>
          <w:szCs w:val="28"/>
        </w:rPr>
      </w:pPr>
      <w:r w:rsidRPr="00C23B37">
        <w:rPr>
          <w:rFonts w:ascii="Arial" w:hAnsi="Arial" w:cs="Arial"/>
          <w:b/>
          <w:bCs/>
          <w:color w:val="44546A" w:themeColor="text2"/>
          <w:sz w:val="28"/>
          <w:szCs w:val="28"/>
        </w:rPr>
        <w:t>„</w:t>
      </w:r>
      <w:r w:rsidR="000B245A" w:rsidRPr="00C23B37">
        <w:rPr>
          <w:rFonts w:ascii="Arial" w:hAnsi="Arial" w:cs="Arial"/>
          <w:b/>
          <w:bCs/>
          <w:color w:val="44546A" w:themeColor="text2"/>
          <w:sz w:val="28"/>
          <w:szCs w:val="28"/>
        </w:rPr>
        <w:t xml:space="preserve">Kompleksowe ubezpieczenie mienia, odpowiedzialności cywilnej, </w:t>
      </w:r>
      <w:r w:rsidR="00C23B37">
        <w:rPr>
          <w:rFonts w:ascii="Arial" w:hAnsi="Arial" w:cs="Arial"/>
          <w:b/>
          <w:bCs/>
          <w:color w:val="44546A" w:themeColor="text2"/>
          <w:sz w:val="28"/>
          <w:szCs w:val="28"/>
        </w:rPr>
        <w:br/>
      </w:r>
      <w:r w:rsidR="000B245A" w:rsidRPr="00C23B37">
        <w:rPr>
          <w:rFonts w:ascii="Arial" w:hAnsi="Arial" w:cs="Arial"/>
          <w:b/>
          <w:bCs/>
          <w:color w:val="44546A" w:themeColor="text2"/>
          <w:sz w:val="28"/>
          <w:szCs w:val="28"/>
        </w:rPr>
        <w:t>następstw nieszczęśliwych wypadków oraz ubezpiecze</w:t>
      </w:r>
      <w:r w:rsidRPr="00C23B37">
        <w:rPr>
          <w:rFonts w:ascii="Arial" w:hAnsi="Arial" w:cs="Arial"/>
          <w:b/>
          <w:bCs/>
          <w:color w:val="44546A" w:themeColor="text2"/>
          <w:sz w:val="28"/>
          <w:szCs w:val="28"/>
        </w:rPr>
        <w:t>nia</w:t>
      </w:r>
      <w:r w:rsidR="000B245A" w:rsidRPr="00C23B37">
        <w:rPr>
          <w:rFonts w:ascii="Arial" w:hAnsi="Arial" w:cs="Arial"/>
          <w:b/>
          <w:bCs/>
          <w:color w:val="44546A" w:themeColor="text2"/>
          <w:sz w:val="28"/>
          <w:szCs w:val="28"/>
        </w:rPr>
        <w:t xml:space="preserve"> komunikacyjn</w:t>
      </w:r>
      <w:r w:rsidRPr="00C23B37">
        <w:rPr>
          <w:rFonts w:ascii="Arial" w:hAnsi="Arial" w:cs="Arial"/>
          <w:b/>
          <w:bCs/>
          <w:color w:val="44546A" w:themeColor="text2"/>
          <w:sz w:val="28"/>
          <w:szCs w:val="28"/>
        </w:rPr>
        <w:t>e</w:t>
      </w:r>
      <w:r w:rsidR="000B245A" w:rsidRPr="00C23B37">
        <w:rPr>
          <w:rFonts w:ascii="Arial" w:hAnsi="Arial" w:cs="Arial"/>
          <w:b/>
          <w:bCs/>
          <w:color w:val="44546A" w:themeColor="text2"/>
          <w:sz w:val="28"/>
          <w:szCs w:val="28"/>
        </w:rPr>
        <w:t xml:space="preserve"> </w:t>
      </w:r>
      <w:r w:rsidR="000B245A" w:rsidRPr="0009505D">
        <w:rPr>
          <w:rFonts w:ascii="Arial" w:hAnsi="Arial" w:cs="Arial"/>
          <w:b/>
          <w:bCs/>
          <w:color w:val="44546A" w:themeColor="text2"/>
          <w:sz w:val="28"/>
          <w:szCs w:val="28"/>
        </w:rPr>
        <w:t>Gminy</w:t>
      </w:r>
      <w:r w:rsidRPr="0009505D">
        <w:rPr>
          <w:rFonts w:ascii="Arial" w:hAnsi="Arial" w:cs="Arial"/>
          <w:b/>
          <w:bCs/>
          <w:color w:val="44546A" w:themeColor="text2"/>
          <w:sz w:val="28"/>
          <w:szCs w:val="28"/>
        </w:rPr>
        <w:t>-</w:t>
      </w:r>
      <w:r w:rsidR="000B245A" w:rsidRPr="0009505D">
        <w:rPr>
          <w:rFonts w:ascii="Arial" w:hAnsi="Arial" w:cs="Arial"/>
          <w:b/>
          <w:bCs/>
          <w:color w:val="44546A" w:themeColor="text2"/>
          <w:sz w:val="28"/>
          <w:szCs w:val="28"/>
        </w:rPr>
        <w:t>Miast</w:t>
      </w:r>
      <w:r w:rsidR="0009505D" w:rsidRPr="0009505D">
        <w:rPr>
          <w:rFonts w:ascii="Arial" w:hAnsi="Arial" w:cs="Arial"/>
          <w:b/>
          <w:bCs/>
          <w:color w:val="44546A" w:themeColor="text2"/>
          <w:sz w:val="28"/>
          <w:szCs w:val="28"/>
        </w:rPr>
        <w:t>o</w:t>
      </w:r>
      <w:r w:rsidR="000B245A" w:rsidRPr="0009505D">
        <w:rPr>
          <w:rFonts w:ascii="Arial" w:hAnsi="Arial" w:cs="Arial"/>
          <w:b/>
          <w:bCs/>
          <w:color w:val="44546A" w:themeColor="text2"/>
          <w:sz w:val="28"/>
          <w:szCs w:val="28"/>
        </w:rPr>
        <w:t xml:space="preserve"> Grudziądz wraz</w:t>
      </w:r>
      <w:r w:rsidR="000B245A" w:rsidRPr="00C23B37">
        <w:rPr>
          <w:rFonts w:ascii="Arial" w:hAnsi="Arial" w:cs="Arial"/>
          <w:b/>
          <w:bCs/>
          <w:color w:val="44546A" w:themeColor="text2"/>
          <w:sz w:val="28"/>
          <w:szCs w:val="28"/>
        </w:rPr>
        <w:t xml:space="preserve"> z Urzędem Miejskim oraz jednostkami organizacyjnymi</w:t>
      </w:r>
      <w:r w:rsidR="00C23B37" w:rsidRPr="00C23B37">
        <w:rPr>
          <w:rFonts w:ascii="Arial" w:hAnsi="Arial" w:cs="Arial"/>
          <w:b/>
          <w:bCs/>
          <w:color w:val="44546A" w:themeColor="text2"/>
          <w:sz w:val="28"/>
          <w:szCs w:val="28"/>
        </w:rPr>
        <w:t>.</w:t>
      </w:r>
      <w:r w:rsidRPr="00C23B37">
        <w:rPr>
          <w:rFonts w:ascii="Arial" w:hAnsi="Arial" w:cs="Arial"/>
          <w:b/>
          <w:bCs/>
          <w:color w:val="44546A" w:themeColor="text2"/>
          <w:sz w:val="28"/>
          <w:szCs w:val="28"/>
        </w:rPr>
        <w:t>”</w:t>
      </w:r>
    </w:p>
    <w:p w14:paraId="3D5950D6" w14:textId="0E92DAF4" w:rsidR="000B245A" w:rsidRPr="00907D45" w:rsidRDefault="000B245A" w:rsidP="00DB5A87">
      <w:pPr>
        <w:spacing w:before="480" w:line="276" w:lineRule="auto"/>
        <w:jc w:val="center"/>
        <w:rPr>
          <w:rFonts w:ascii="Arial" w:hAnsi="Arial" w:cs="Arial"/>
          <w:sz w:val="20"/>
          <w:szCs w:val="20"/>
        </w:rPr>
      </w:pPr>
      <w:r w:rsidRPr="00907D45">
        <w:rPr>
          <w:rFonts w:ascii="Arial" w:hAnsi="Arial" w:cs="Arial"/>
          <w:sz w:val="20"/>
          <w:szCs w:val="20"/>
        </w:rPr>
        <w:t xml:space="preserve">Numer postępowania: </w:t>
      </w:r>
      <w:r w:rsidR="00320A62" w:rsidRPr="00320A62">
        <w:rPr>
          <w:rFonts w:ascii="Arial" w:hAnsi="Arial" w:cs="Arial"/>
          <w:sz w:val="20"/>
          <w:szCs w:val="20"/>
        </w:rPr>
        <w:t>ORA-II.271.1.2024</w:t>
      </w:r>
    </w:p>
    <w:p w14:paraId="267EF01E" w14:textId="77777777" w:rsidR="000B245A" w:rsidRPr="000B245A" w:rsidRDefault="000B245A" w:rsidP="00DB5A87">
      <w:pPr>
        <w:spacing w:line="276" w:lineRule="auto"/>
        <w:jc w:val="both"/>
        <w:rPr>
          <w:rFonts w:ascii="Arial" w:hAnsi="Arial" w:cs="Arial"/>
          <w:sz w:val="20"/>
          <w:szCs w:val="20"/>
        </w:rPr>
      </w:pPr>
      <w:r w:rsidRPr="000B245A">
        <w:rPr>
          <w:rFonts w:ascii="Arial" w:hAnsi="Arial" w:cs="Arial"/>
          <w:sz w:val="20"/>
          <w:szCs w:val="20"/>
        </w:rPr>
        <w:t> </w:t>
      </w:r>
    </w:p>
    <w:p w14:paraId="5886F21F" w14:textId="77777777" w:rsidR="00907D45" w:rsidRDefault="00907D45" w:rsidP="00DB5A87">
      <w:pPr>
        <w:spacing w:after="160" w:line="276" w:lineRule="auto"/>
        <w:rPr>
          <w:rFonts w:ascii="Arial" w:hAnsi="Arial" w:cs="Arial"/>
          <w:sz w:val="20"/>
          <w:szCs w:val="20"/>
        </w:rPr>
      </w:pPr>
      <w:r>
        <w:rPr>
          <w:rFonts w:ascii="Arial" w:hAnsi="Arial" w:cs="Arial"/>
          <w:sz w:val="20"/>
          <w:szCs w:val="20"/>
        </w:rPr>
        <w:br w:type="page"/>
      </w:r>
    </w:p>
    <w:p w14:paraId="6ECE8896" w14:textId="04C46F63" w:rsidR="000B245A" w:rsidRPr="00C23B37" w:rsidRDefault="000B245A">
      <w:pPr>
        <w:pStyle w:val="Akapitzlist"/>
        <w:numPr>
          <w:ilvl w:val="0"/>
          <w:numId w:val="11"/>
        </w:numPr>
        <w:spacing w:after="0"/>
        <w:ind w:left="284" w:hanging="284"/>
        <w:contextualSpacing w:val="0"/>
        <w:jc w:val="both"/>
        <w:rPr>
          <w:rFonts w:ascii="Arial" w:hAnsi="Arial" w:cs="Arial"/>
          <w:b/>
          <w:bCs/>
          <w:color w:val="44546A" w:themeColor="text2"/>
        </w:rPr>
      </w:pPr>
      <w:r w:rsidRPr="00C23B37">
        <w:rPr>
          <w:rFonts w:ascii="Arial" w:hAnsi="Arial" w:cs="Arial"/>
          <w:b/>
          <w:bCs/>
          <w:color w:val="44546A" w:themeColor="text2"/>
        </w:rPr>
        <w:lastRenderedPageBreak/>
        <w:t>Zamawiający</w:t>
      </w:r>
    </w:p>
    <w:p w14:paraId="045ACC98" w14:textId="67058DD1" w:rsidR="000B245A" w:rsidRPr="000B245A" w:rsidRDefault="000B245A" w:rsidP="00DB5A87">
      <w:pPr>
        <w:spacing w:before="120" w:line="276" w:lineRule="auto"/>
        <w:ind w:left="284"/>
        <w:jc w:val="both"/>
        <w:rPr>
          <w:rFonts w:ascii="Arial" w:hAnsi="Arial" w:cs="Arial"/>
          <w:sz w:val="20"/>
          <w:szCs w:val="20"/>
        </w:rPr>
      </w:pPr>
      <w:r w:rsidRPr="000B245A">
        <w:rPr>
          <w:rFonts w:ascii="Arial" w:hAnsi="Arial" w:cs="Arial"/>
          <w:sz w:val="20"/>
          <w:szCs w:val="20"/>
        </w:rPr>
        <w:t>Gmina</w:t>
      </w:r>
      <w:r w:rsidR="00771706">
        <w:rPr>
          <w:rFonts w:ascii="Arial" w:hAnsi="Arial" w:cs="Arial"/>
          <w:sz w:val="20"/>
          <w:szCs w:val="20"/>
        </w:rPr>
        <w:t>-</w:t>
      </w:r>
      <w:r w:rsidRPr="000B245A">
        <w:rPr>
          <w:rFonts w:ascii="Arial" w:hAnsi="Arial" w:cs="Arial"/>
          <w:sz w:val="20"/>
          <w:szCs w:val="20"/>
        </w:rPr>
        <w:t>Miasto Grudziądz</w:t>
      </w:r>
    </w:p>
    <w:p w14:paraId="2A679E7D" w14:textId="77777777" w:rsidR="000B245A" w:rsidRPr="000B245A" w:rsidRDefault="000B245A" w:rsidP="00DB5A87">
      <w:pPr>
        <w:spacing w:line="276" w:lineRule="auto"/>
        <w:ind w:firstLine="284"/>
        <w:jc w:val="both"/>
        <w:rPr>
          <w:rFonts w:ascii="Arial" w:hAnsi="Arial" w:cs="Arial"/>
          <w:sz w:val="20"/>
          <w:szCs w:val="20"/>
        </w:rPr>
      </w:pPr>
      <w:r w:rsidRPr="000B245A">
        <w:rPr>
          <w:rFonts w:ascii="Arial" w:hAnsi="Arial" w:cs="Arial"/>
          <w:sz w:val="20"/>
          <w:szCs w:val="20"/>
        </w:rPr>
        <w:t xml:space="preserve">adres siedziby: ul. Ratuszowa 1, 86-300 Grudziądz </w:t>
      </w:r>
    </w:p>
    <w:p w14:paraId="6437EEE2" w14:textId="77777777" w:rsidR="000B245A" w:rsidRPr="000B245A" w:rsidRDefault="000B245A" w:rsidP="00DB5A87">
      <w:pPr>
        <w:spacing w:line="276" w:lineRule="auto"/>
        <w:ind w:firstLine="284"/>
        <w:jc w:val="both"/>
        <w:rPr>
          <w:rFonts w:ascii="Arial" w:hAnsi="Arial" w:cs="Arial"/>
          <w:sz w:val="20"/>
          <w:szCs w:val="20"/>
        </w:rPr>
      </w:pPr>
      <w:r w:rsidRPr="000B245A">
        <w:rPr>
          <w:rFonts w:ascii="Arial" w:hAnsi="Arial" w:cs="Arial"/>
          <w:sz w:val="20"/>
          <w:szCs w:val="20"/>
        </w:rPr>
        <w:t>strona internetowa: https://grudziadz.pl/</w:t>
      </w:r>
    </w:p>
    <w:p w14:paraId="7BA4D229" w14:textId="0369C782" w:rsidR="000B245A" w:rsidRPr="000B245A" w:rsidRDefault="000B245A" w:rsidP="00DB5A87">
      <w:pPr>
        <w:spacing w:before="120" w:line="276" w:lineRule="auto"/>
        <w:ind w:left="284"/>
        <w:jc w:val="both"/>
        <w:rPr>
          <w:rFonts w:ascii="Arial" w:hAnsi="Arial" w:cs="Arial"/>
          <w:sz w:val="20"/>
          <w:szCs w:val="20"/>
        </w:rPr>
      </w:pPr>
      <w:r w:rsidRPr="000B245A">
        <w:rPr>
          <w:rFonts w:ascii="Arial" w:hAnsi="Arial" w:cs="Arial"/>
          <w:sz w:val="20"/>
          <w:szCs w:val="20"/>
        </w:rPr>
        <w:t xml:space="preserve">Postępowanie jest prowadzone przez pełnomocnika </w:t>
      </w:r>
      <w:r w:rsidR="00830FE1">
        <w:rPr>
          <w:rFonts w:ascii="Arial" w:hAnsi="Arial" w:cs="Arial"/>
          <w:sz w:val="20"/>
          <w:szCs w:val="20"/>
        </w:rPr>
        <w:t>–</w:t>
      </w:r>
      <w:r w:rsidRPr="000B245A">
        <w:rPr>
          <w:rFonts w:ascii="Arial" w:hAnsi="Arial" w:cs="Arial"/>
          <w:sz w:val="20"/>
          <w:szCs w:val="20"/>
        </w:rPr>
        <w:t xml:space="preserve"> </w:t>
      </w:r>
      <w:r w:rsidR="00830FE1">
        <w:rPr>
          <w:rFonts w:ascii="Arial" w:hAnsi="Arial" w:cs="Arial"/>
          <w:sz w:val="20"/>
          <w:szCs w:val="20"/>
        </w:rPr>
        <w:t>brokera ubezpieczeniowego</w:t>
      </w:r>
      <w:r w:rsidRPr="000B245A">
        <w:rPr>
          <w:rFonts w:ascii="Arial" w:hAnsi="Arial" w:cs="Arial"/>
          <w:sz w:val="20"/>
          <w:szCs w:val="20"/>
        </w:rPr>
        <w:t xml:space="preserve"> </w:t>
      </w:r>
      <w:r w:rsidRPr="00C23B37">
        <w:rPr>
          <w:rFonts w:ascii="Arial" w:hAnsi="Arial" w:cs="Arial"/>
          <w:b/>
          <w:bCs/>
          <w:sz w:val="20"/>
          <w:szCs w:val="20"/>
        </w:rPr>
        <w:t>MAK Ubezpieczenia sp. z o.o.</w:t>
      </w:r>
      <w:r w:rsidRPr="000B245A">
        <w:rPr>
          <w:rFonts w:ascii="Arial" w:hAnsi="Arial" w:cs="Arial"/>
          <w:sz w:val="20"/>
          <w:szCs w:val="20"/>
        </w:rPr>
        <w:t xml:space="preserve"> (dalej</w:t>
      </w:r>
      <w:r w:rsidR="00C23B37">
        <w:rPr>
          <w:rFonts w:ascii="Arial" w:hAnsi="Arial" w:cs="Arial"/>
          <w:sz w:val="20"/>
          <w:szCs w:val="20"/>
        </w:rPr>
        <w:t>:</w:t>
      </w:r>
      <w:r w:rsidRPr="000B245A">
        <w:rPr>
          <w:rFonts w:ascii="Arial" w:hAnsi="Arial" w:cs="Arial"/>
          <w:sz w:val="20"/>
          <w:szCs w:val="20"/>
        </w:rPr>
        <w:t xml:space="preserve"> broker) na podstawie udzielonego pełnomocnictwa,</w:t>
      </w:r>
      <w:r w:rsidR="00C23B37">
        <w:rPr>
          <w:rFonts w:ascii="Arial" w:hAnsi="Arial" w:cs="Arial"/>
          <w:sz w:val="20"/>
          <w:szCs w:val="20"/>
        </w:rPr>
        <w:t xml:space="preserve"> </w:t>
      </w:r>
      <w:r w:rsidRPr="000B245A">
        <w:rPr>
          <w:rFonts w:ascii="Arial" w:hAnsi="Arial" w:cs="Arial"/>
          <w:sz w:val="20"/>
          <w:szCs w:val="20"/>
        </w:rPr>
        <w:t>wyznaczonego na mocy art 37</w:t>
      </w:r>
      <w:r w:rsidR="00C23B37">
        <w:rPr>
          <w:rFonts w:ascii="Arial" w:hAnsi="Arial" w:cs="Arial"/>
          <w:sz w:val="20"/>
          <w:szCs w:val="20"/>
        </w:rPr>
        <w:t>,</w:t>
      </w:r>
      <w:r w:rsidRPr="000B245A">
        <w:rPr>
          <w:rFonts w:ascii="Arial" w:hAnsi="Arial" w:cs="Arial"/>
          <w:sz w:val="20"/>
          <w:szCs w:val="20"/>
        </w:rPr>
        <w:t xml:space="preserve"> ust. 2</w:t>
      </w:r>
      <w:r w:rsidR="00C23B37">
        <w:rPr>
          <w:rFonts w:ascii="Arial" w:hAnsi="Arial" w:cs="Arial"/>
          <w:sz w:val="20"/>
          <w:szCs w:val="20"/>
        </w:rPr>
        <w:t>-</w:t>
      </w:r>
      <w:r w:rsidRPr="000B245A">
        <w:rPr>
          <w:rFonts w:ascii="Arial" w:hAnsi="Arial" w:cs="Arial"/>
          <w:sz w:val="20"/>
          <w:szCs w:val="20"/>
        </w:rPr>
        <w:t xml:space="preserve">4 ustawy z dnia 11 września 2019 r. </w:t>
      </w:r>
      <w:r w:rsidR="00C23B37">
        <w:rPr>
          <w:rFonts w:ascii="Arial" w:hAnsi="Arial" w:cs="Arial"/>
          <w:sz w:val="20"/>
          <w:szCs w:val="20"/>
        </w:rPr>
        <w:t xml:space="preserve">- </w:t>
      </w:r>
      <w:r w:rsidRPr="000B245A">
        <w:rPr>
          <w:rFonts w:ascii="Arial" w:hAnsi="Arial" w:cs="Arial"/>
          <w:sz w:val="20"/>
          <w:szCs w:val="20"/>
        </w:rPr>
        <w:t>Prawo zamówień publicznych (tekst jednolity</w:t>
      </w:r>
      <w:r w:rsidR="00C23B37">
        <w:rPr>
          <w:rFonts w:ascii="Arial" w:hAnsi="Arial" w:cs="Arial"/>
          <w:sz w:val="20"/>
          <w:szCs w:val="20"/>
        </w:rPr>
        <w:t>:</w:t>
      </w:r>
      <w:r w:rsidRPr="000B245A">
        <w:rPr>
          <w:rFonts w:ascii="Arial" w:hAnsi="Arial" w:cs="Arial"/>
          <w:sz w:val="20"/>
          <w:szCs w:val="20"/>
        </w:rPr>
        <w:t xml:space="preserve"> Dz.U. z 202</w:t>
      </w:r>
      <w:r w:rsidR="008A302C">
        <w:rPr>
          <w:rFonts w:ascii="Arial" w:hAnsi="Arial" w:cs="Arial"/>
          <w:sz w:val="20"/>
          <w:szCs w:val="20"/>
        </w:rPr>
        <w:t>4</w:t>
      </w:r>
      <w:r w:rsidRPr="000B245A">
        <w:rPr>
          <w:rFonts w:ascii="Arial" w:hAnsi="Arial" w:cs="Arial"/>
          <w:sz w:val="20"/>
          <w:szCs w:val="20"/>
        </w:rPr>
        <w:t xml:space="preserve"> r.</w:t>
      </w:r>
      <w:r w:rsidR="00C23B37">
        <w:rPr>
          <w:rFonts w:ascii="Arial" w:hAnsi="Arial" w:cs="Arial"/>
          <w:sz w:val="20"/>
          <w:szCs w:val="20"/>
        </w:rPr>
        <w:t>,</w:t>
      </w:r>
      <w:r w:rsidRPr="000B245A">
        <w:rPr>
          <w:rFonts w:ascii="Arial" w:hAnsi="Arial" w:cs="Arial"/>
          <w:sz w:val="20"/>
          <w:szCs w:val="20"/>
        </w:rPr>
        <w:t xml:space="preserve"> poz. 1</w:t>
      </w:r>
      <w:r w:rsidR="008A302C">
        <w:rPr>
          <w:rFonts w:ascii="Arial" w:hAnsi="Arial" w:cs="Arial"/>
          <w:sz w:val="20"/>
          <w:szCs w:val="20"/>
        </w:rPr>
        <w:t>320</w:t>
      </w:r>
      <w:r w:rsidR="00C23B37">
        <w:rPr>
          <w:rFonts w:ascii="Arial" w:hAnsi="Arial" w:cs="Arial"/>
          <w:sz w:val="20"/>
          <w:szCs w:val="20"/>
        </w:rPr>
        <w:t xml:space="preserve"> </w:t>
      </w:r>
      <w:r w:rsidRPr="000B245A">
        <w:rPr>
          <w:rFonts w:ascii="Arial" w:hAnsi="Arial" w:cs="Arial"/>
          <w:sz w:val="20"/>
          <w:szCs w:val="20"/>
        </w:rPr>
        <w:t xml:space="preserve">) zwanej w dalszej części </w:t>
      </w:r>
      <w:r w:rsidR="00771706">
        <w:rPr>
          <w:rFonts w:ascii="Arial" w:hAnsi="Arial" w:cs="Arial"/>
          <w:sz w:val="20"/>
          <w:szCs w:val="20"/>
        </w:rPr>
        <w:t>specyfikacji warunków zamówienia „</w:t>
      </w:r>
      <w:proofErr w:type="spellStart"/>
      <w:r w:rsidR="00771706">
        <w:rPr>
          <w:rFonts w:ascii="Arial" w:hAnsi="Arial" w:cs="Arial"/>
          <w:sz w:val="20"/>
          <w:szCs w:val="20"/>
        </w:rPr>
        <w:t>p</w:t>
      </w:r>
      <w:r w:rsidRPr="000B245A">
        <w:rPr>
          <w:rFonts w:ascii="Arial" w:hAnsi="Arial" w:cs="Arial"/>
          <w:sz w:val="20"/>
          <w:szCs w:val="20"/>
        </w:rPr>
        <w:t>zp</w:t>
      </w:r>
      <w:proofErr w:type="spellEnd"/>
      <w:r w:rsidRPr="000B245A">
        <w:rPr>
          <w:rFonts w:ascii="Arial" w:hAnsi="Arial" w:cs="Arial"/>
          <w:sz w:val="20"/>
          <w:szCs w:val="20"/>
        </w:rPr>
        <w:t xml:space="preserve">” lub „ustawą </w:t>
      </w:r>
      <w:proofErr w:type="spellStart"/>
      <w:r w:rsidR="00771706">
        <w:rPr>
          <w:rFonts w:ascii="Arial" w:hAnsi="Arial" w:cs="Arial"/>
          <w:sz w:val="20"/>
          <w:szCs w:val="20"/>
        </w:rPr>
        <w:t>p</w:t>
      </w:r>
      <w:r w:rsidRPr="000B245A">
        <w:rPr>
          <w:rFonts w:ascii="Arial" w:hAnsi="Arial" w:cs="Arial"/>
          <w:sz w:val="20"/>
          <w:szCs w:val="20"/>
        </w:rPr>
        <w:t>zp</w:t>
      </w:r>
      <w:proofErr w:type="spellEnd"/>
      <w:r w:rsidRPr="000B245A">
        <w:rPr>
          <w:rFonts w:ascii="Arial" w:hAnsi="Arial" w:cs="Arial"/>
          <w:sz w:val="20"/>
          <w:szCs w:val="20"/>
        </w:rPr>
        <w:t>”, t</w:t>
      </w:r>
      <w:r w:rsidR="00771706">
        <w:rPr>
          <w:rFonts w:ascii="Arial" w:hAnsi="Arial" w:cs="Arial"/>
          <w:sz w:val="20"/>
          <w:szCs w:val="20"/>
        </w:rPr>
        <w:t xml:space="preserve">o </w:t>
      </w:r>
      <w:r w:rsidRPr="000B245A">
        <w:rPr>
          <w:rFonts w:ascii="Arial" w:hAnsi="Arial" w:cs="Arial"/>
          <w:sz w:val="20"/>
          <w:szCs w:val="20"/>
        </w:rPr>
        <w:t>j</w:t>
      </w:r>
      <w:r w:rsidR="00771706">
        <w:rPr>
          <w:rFonts w:ascii="Arial" w:hAnsi="Arial" w:cs="Arial"/>
          <w:sz w:val="20"/>
          <w:szCs w:val="20"/>
        </w:rPr>
        <w:t>est</w:t>
      </w:r>
      <w:r w:rsidRPr="000B245A">
        <w:rPr>
          <w:rFonts w:ascii="Arial" w:hAnsi="Arial" w:cs="Arial"/>
          <w:sz w:val="20"/>
          <w:szCs w:val="20"/>
        </w:rPr>
        <w:t>:</w:t>
      </w:r>
    </w:p>
    <w:p w14:paraId="25250382" w14:textId="77777777" w:rsidR="00BE0CF5" w:rsidRDefault="000B245A" w:rsidP="00BE0CF5">
      <w:pPr>
        <w:spacing w:before="120" w:line="276" w:lineRule="auto"/>
        <w:ind w:left="284"/>
        <w:jc w:val="both"/>
        <w:rPr>
          <w:rFonts w:ascii="Arial" w:hAnsi="Arial" w:cs="Arial"/>
          <w:sz w:val="20"/>
          <w:szCs w:val="20"/>
        </w:rPr>
      </w:pPr>
      <w:r w:rsidRPr="000B245A">
        <w:rPr>
          <w:rFonts w:ascii="Arial" w:hAnsi="Arial" w:cs="Arial"/>
          <w:sz w:val="20"/>
          <w:szCs w:val="20"/>
        </w:rPr>
        <w:t>M.A.K. Ubezpieczenia sp. z o.o., 02-672 Warszawa, ul. Domaniewska 39</w:t>
      </w:r>
      <w:r w:rsidR="00771706">
        <w:rPr>
          <w:rFonts w:ascii="Arial" w:hAnsi="Arial" w:cs="Arial"/>
          <w:sz w:val="20"/>
          <w:szCs w:val="20"/>
        </w:rPr>
        <w:t xml:space="preserve"> </w:t>
      </w:r>
    </w:p>
    <w:p w14:paraId="1EBB9D8A" w14:textId="2863DE41" w:rsidR="00771706" w:rsidRDefault="00BE0CF5" w:rsidP="00BE0CF5">
      <w:pPr>
        <w:spacing w:before="120" w:line="276" w:lineRule="auto"/>
        <w:ind w:left="284"/>
        <w:jc w:val="both"/>
        <w:rPr>
          <w:rFonts w:ascii="Arial" w:hAnsi="Arial" w:cs="Arial"/>
          <w:sz w:val="20"/>
          <w:szCs w:val="20"/>
        </w:rPr>
      </w:pPr>
      <w:r>
        <w:rPr>
          <w:rFonts w:ascii="Arial" w:hAnsi="Arial" w:cs="Arial"/>
          <w:sz w:val="20"/>
          <w:szCs w:val="20"/>
        </w:rPr>
        <w:t xml:space="preserve">- </w:t>
      </w:r>
      <w:r w:rsidR="00771706" w:rsidRPr="00771706">
        <w:rPr>
          <w:rFonts w:ascii="Arial" w:hAnsi="Arial" w:cs="Arial"/>
          <w:sz w:val="20"/>
          <w:szCs w:val="20"/>
        </w:rPr>
        <w:t>t</w:t>
      </w:r>
      <w:r w:rsidR="000B245A" w:rsidRPr="00771706">
        <w:rPr>
          <w:rFonts w:ascii="Arial" w:hAnsi="Arial" w:cs="Arial"/>
          <w:sz w:val="20"/>
          <w:szCs w:val="20"/>
        </w:rPr>
        <w:t>el</w:t>
      </w:r>
      <w:r w:rsidR="00771706" w:rsidRPr="00771706">
        <w:rPr>
          <w:rFonts w:ascii="Arial" w:hAnsi="Arial" w:cs="Arial"/>
          <w:sz w:val="20"/>
          <w:szCs w:val="20"/>
        </w:rPr>
        <w:t>.</w:t>
      </w:r>
      <w:r w:rsidR="000B245A" w:rsidRPr="00771706">
        <w:rPr>
          <w:rFonts w:ascii="Arial" w:hAnsi="Arial" w:cs="Arial"/>
          <w:sz w:val="20"/>
          <w:szCs w:val="20"/>
        </w:rPr>
        <w:t xml:space="preserve"> </w:t>
      </w:r>
      <w:r w:rsidR="00771706" w:rsidRPr="00771706">
        <w:rPr>
          <w:rFonts w:ascii="Arial" w:hAnsi="Arial" w:cs="Arial"/>
          <w:sz w:val="20"/>
          <w:szCs w:val="20"/>
        </w:rPr>
        <w:t xml:space="preserve">+48 </w:t>
      </w:r>
      <w:r w:rsidR="000B245A" w:rsidRPr="00771706">
        <w:rPr>
          <w:rFonts w:ascii="Arial" w:hAnsi="Arial" w:cs="Arial"/>
          <w:sz w:val="20"/>
          <w:szCs w:val="20"/>
        </w:rPr>
        <w:t>(58) 555 82 00</w:t>
      </w:r>
    </w:p>
    <w:p w14:paraId="53D11386" w14:textId="304F645A" w:rsidR="00771706" w:rsidRDefault="000B245A">
      <w:pPr>
        <w:pStyle w:val="Akapitzlist"/>
        <w:numPr>
          <w:ilvl w:val="0"/>
          <w:numId w:val="12"/>
        </w:numPr>
        <w:spacing w:after="0"/>
        <w:ind w:left="568" w:hanging="284"/>
        <w:contextualSpacing w:val="0"/>
        <w:jc w:val="both"/>
        <w:rPr>
          <w:rFonts w:ascii="Arial" w:hAnsi="Arial" w:cs="Arial"/>
          <w:sz w:val="20"/>
          <w:szCs w:val="20"/>
          <w:lang w:val="en-GB"/>
        </w:rPr>
      </w:pPr>
      <w:r w:rsidRPr="00771706">
        <w:rPr>
          <w:rFonts w:ascii="Arial" w:hAnsi="Arial" w:cs="Arial"/>
          <w:sz w:val="20"/>
          <w:szCs w:val="20"/>
          <w:lang w:val="en-GB"/>
        </w:rPr>
        <w:t>e</w:t>
      </w:r>
      <w:r w:rsidR="00771706" w:rsidRPr="00771706">
        <w:rPr>
          <w:rFonts w:ascii="Arial" w:hAnsi="Arial" w:cs="Arial"/>
          <w:sz w:val="20"/>
          <w:szCs w:val="20"/>
          <w:lang w:val="en-GB"/>
        </w:rPr>
        <w:t>-</w:t>
      </w:r>
      <w:r w:rsidRPr="00771706">
        <w:rPr>
          <w:rFonts w:ascii="Arial" w:hAnsi="Arial" w:cs="Arial"/>
          <w:sz w:val="20"/>
          <w:szCs w:val="20"/>
          <w:lang w:val="en-GB"/>
        </w:rPr>
        <w:t>mail: s.piotrowski@stbu.pl</w:t>
      </w:r>
    </w:p>
    <w:p w14:paraId="1FF9987C" w14:textId="77777777" w:rsidR="00771706" w:rsidRDefault="000B245A">
      <w:pPr>
        <w:pStyle w:val="Akapitzlist"/>
        <w:numPr>
          <w:ilvl w:val="0"/>
          <w:numId w:val="12"/>
        </w:numPr>
        <w:spacing w:after="0"/>
        <w:ind w:left="568" w:hanging="284"/>
        <w:contextualSpacing w:val="0"/>
        <w:jc w:val="both"/>
        <w:rPr>
          <w:rFonts w:ascii="Arial" w:hAnsi="Arial" w:cs="Arial"/>
          <w:sz w:val="20"/>
          <w:szCs w:val="20"/>
        </w:rPr>
      </w:pPr>
      <w:r w:rsidRPr="00771706">
        <w:rPr>
          <w:rFonts w:ascii="Arial" w:hAnsi="Arial" w:cs="Arial"/>
          <w:sz w:val="20"/>
          <w:szCs w:val="20"/>
        </w:rPr>
        <w:t xml:space="preserve">strona internetowa prowadzonego postępowania oraz </w:t>
      </w:r>
      <w:r w:rsidR="00771706">
        <w:rPr>
          <w:rFonts w:ascii="Arial" w:hAnsi="Arial" w:cs="Arial"/>
          <w:sz w:val="20"/>
          <w:szCs w:val="20"/>
        </w:rPr>
        <w:t xml:space="preserve">strona </w:t>
      </w:r>
      <w:r w:rsidRPr="00771706">
        <w:rPr>
          <w:rFonts w:ascii="Arial" w:hAnsi="Arial" w:cs="Arial"/>
          <w:sz w:val="20"/>
          <w:szCs w:val="20"/>
        </w:rPr>
        <w:t xml:space="preserve">na której będą zamieszczane zmiany i wyjaśnienia treści </w:t>
      </w:r>
      <w:r w:rsidR="00771706">
        <w:rPr>
          <w:rFonts w:ascii="Arial" w:hAnsi="Arial" w:cs="Arial"/>
          <w:sz w:val="20"/>
          <w:szCs w:val="20"/>
        </w:rPr>
        <w:t xml:space="preserve">specyfikacji warunków zamówienia (dalej: </w:t>
      </w:r>
      <w:proofErr w:type="spellStart"/>
      <w:r w:rsidR="00771706">
        <w:rPr>
          <w:rFonts w:ascii="Arial" w:hAnsi="Arial" w:cs="Arial"/>
          <w:sz w:val="20"/>
          <w:szCs w:val="20"/>
        </w:rPr>
        <w:t>swz</w:t>
      </w:r>
      <w:proofErr w:type="spellEnd"/>
      <w:r w:rsidR="00771706">
        <w:rPr>
          <w:rFonts w:ascii="Arial" w:hAnsi="Arial" w:cs="Arial"/>
          <w:sz w:val="20"/>
          <w:szCs w:val="20"/>
        </w:rPr>
        <w:t>)</w:t>
      </w:r>
      <w:r w:rsidRPr="00771706">
        <w:rPr>
          <w:rFonts w:ascii="Arial" w:hAnsi="Arial" w:cs="Arial"/>
          <w:sz w:val="20"/>
          <w:szCs w:val="20"/>
        </w:rPr>
        <w:t xml:space="preserve"> oraz inne dokumenty zamówienia bezpośrednio związane z postępowaniem: www.stbu.pl/przetargi</w:t>
      </w:r>
    </w:p>
    <w:p w14:paraId="2DD5728F" w14:textId="2D621EA0" w:rsidR="00771706" w:rsidRDefault="000B245A">
      <w:pPr>
        <w:pStyle w:val="Akapitzlist"/>
        <w:numPr>
          <w:ilvl w:val="0"/>
          <w:numId w:val="12"/>
        </w:numPr>
        <w:spacing w:after="0"/>
        <w:ind w:left="568" w:hanging="284"/>
        <w:contextualSpacing w:val="0"/>
        <w:jc w:val="both"/>
        <w:rPr>
          <w:rFonts w:ascii="Arial" w:hAnsi="Arial" w:cs="Arial"/>
          <w:sz w:val="20"/>
          <w:szCs w:val="20"/>
        </w:rPr>
      </w:pPr>
      <w:r w:rsidRPr="00771706">
        <w:rPr>
          <w:rFonts w:ascii="Arial" w:hAnsi="Arial" w:cs="Arial"/>
          <w:sz w:val="20"/>
          <w:szCs w:val="20"/>
        </w:rPr>
        <w:t>oferty należy składać za pomocą: https://platformazakupowa.pl</w:t>
      </w:r>
    </w:p>
    <w:p w14:paraId="4A08077C" w14:textId="77777777" w:rsidR="0031797D" w:rsidRDefault="000B245A">
      <w:pPr>
        <w:pStyle w:val="Akapitzlist"/>
        <w:numPr>
          <w:ilvl w:val="0"/>
          <w:numId w:val="12"/>
        </w:numPr>
        <w:spacing w:after="0"/>
        <w:ind w:left="568" w:hanging="284"/>
        <w:contextualSpacing w:val="0"/>
        <w:jc w:val="both"/>
        <w:rPr>
          <w:rFonts w:ascii="Arial" w:hAnsi="Arial" w:cs="Arial"/>
          <w:sz w:val="20"/>
          <w:szCs w:val="20"/>
        </w:rPr>
      </w:pPr>
      <w:r w:rsidRPr="00771706">
        <w:rPr>
          <w:rFonts w:ascii="Arial" w:hAnsi="Arial" w:cs="Arial"/>
          <w:sz w:val="20"/>
          <w:szCs w:val="20"/>
        </w:rPr>
        <w:t xml:space="preserve">profil nabywcy: </w:t>
      </w:r>
      <w:proofErr w:type="spellStart"/>
      <w:r w:rsidRPr="00771706">
        <w:rPr>
          <w:rFonts w:ascii="Arial" w:hAnsi="Arial" w:cs="Arial"/>
          <w:sz w:val="20"/>
          <w:szCs w:val="20"/>
        </w:rPr>
        <w:t>stbu_gdansk</w:t>
      </w:r>
      <w:proofErr w:type="spellEnd"/>
    </w:p>
    <w:p w14:paraId="53E095A2" w14:textId="58943BE6" w:rsidR="000B245A" w:rsidRDefault="000B245A" w:rsidP="00DB5A87">
      <w:pPr>
        <w:spacing w:before="120" w:line="276" w:lineRule="auto"/>
        <w:ind w:left="284"/>
        <w:jc w:val="both"/>
        <w:rPr>
          <w:rFonts w:ascii="Arial" w:hAnsi="Arial" w:cs="Arial"/>
          <w:sz w:val="20"/>
          <w:szCs w:val="20"/>
        </w:rPr>
      </w:pPr>
      <w:r w:rsidRPr="0031797D">
        <w:rPr>
          <w:rFonts w:ascii="Arial" w:hAnsi="Arial" w:cs="Arial"/>
          <w:sz w:val="20"/>
          <w:szCs w:val="20"/>
        </w:rPr>
        <w:t>Umowa</w:t>
      </w:r>
      <w:r w:rsidR="0031797D">
        <w:rPr>
          <w:rFonts w:ascii="Arial" w:hAnsi="Arial" w:cs="Arial"/>
          <w:sz w:val="20"/>
          <w:szCs w:val="20"/>
        </w:rPr>
        <w:t>, umowy</w:t>
      </w:r>
      <w:r w:rsidRPr="0031797D">
        <w:rPr>
          <w:rFonts w:ascii="Arial" w:hAnsi="Arial" w:cs="Arial"/>
          <w:sz w:val="20"/>
          <w:szCs w:val="20"/>
        </w:rPr>
        <w:t xml:space="preserve"> na realizację zamówienia publicznego zawarta</w:t>
      </w:r>
      <w:r w:rsidR="0031797D">
        <w:rPr>
          <w:rFonts w:ascii="Arial" w:hAnsi="Arial" w:cs="Arial"/>
          <w:sz w:val="20"/>
          <w:szCs w:val="20"/>
        </w:rPr>
        <w:t>, zawarte</w:t>
      </w:r>
      <w:r w:rsidRPr="0031797D">
        <w:rPr>
          <w:rFonts w:ascii="Arial" w:hAnsi="Arial" w:cs="Arial"/>
          <w:sz w:val="20"/>
          <w:szCs w:val="20"/>
        </w:rPr>
        <w:t xml:space="preserve"> będzie</w:t>
      </w:r>
      <w:r w:rsidR="0031797D">
        <w:rPr>
          <w:rFonts w:ascii="Arial" w:hAnsi="Arial" w:cs="Arial"/>
          <w:sz w:val="20"/>
          <w:szCs w:val="20"/>
        </w:rPr>
        <w:t xml:space="preserve">, </w:t>
      </w:r>
      <w:r w:rsidRPr="0031797D">
        <w:rPr>
          <w:rFonts w:ascii="Arial" w:hAnsi="Arial" w:cs="Arial"/>
          <w:sz w:val="20"/>
          <w:szCs w:val="20"/>
        </w:rPr>
        <w:t>będą bezpośrednio z w</w:t>
      </w:r>
      <w:r w:rsidR="0031797D">
        <w:rPr>
          <w:rFonts w:ascii="Arial" w:hAnsi="Arial" w:cs="Arial"/>
          <w:sz w:val="20"/>
          <w:szCs w:val="20"/>
        </w:rPr>
        <w:t>yżej wymienionym</w:t>
      </w:r>
      <w:r w:rsidRPr="0031797D">
        <w:rPr>
          <w:rFonts w:ascii="Arial" w:hAnsi="Arial" w:cs="Arial"/>
          <w:sz w:val="20"/>
          <w:szCs w:val="20"/>
        </w:rPr>
        <w:t xml:space="preserve"> Zamawiającym.</w:t>
      </w:r>
    </w:p>
    <w:p w14:paraId="7D04FA8C" w14:textId="607FB424" w:rsidR="0031797D" w:rsidRPr="00C23B37" w:rsidRDefault="0031797D">
      <w:pPr>
        <w:pStyle w:val="Akapitzlist"/>
        <w:numPr>
          <w:ilvl w:val="0"/>
          <w:numId w:val="11"/>
        </w:numPr>
        <w:spacing w:before="240" w:after="0"/>
        <w:ind w:left="284" w:hanging="284"/>
        <w:contextualSpacing w:val="0"/>
        <w:jc w:val="both"/>
        <w:rPr>
          <w:rFonts w:ascii="Arial" w:hAnsi="Arial" w:cs="Arial"/>
          <w:b/>
          <w:bCs/>
          <w:color w:val="44546A" w:themeColor="text2"/>
        </w:rPr>
      </w:pPr>
      <w:r>
        <w:rPr>
          <w:rFonts w:ascii="Arial" w:hAnsi="Arial" w:cs="Arial"/>
          <w:b/>
          <w:bCs/>
          <w:color w:val="44546A" w:themeColor="text2"/>
        </w:rPr>
        <w:t>Opis przedmiotu zamówienia</w:t>
      </w:r>
    </w:p>
    <w:p w14:paraId="5EA5DCAF" w14:textId="77777777" w:rsidR="0031797D" w:rsidRDefault="000B245A">
      <w:pPr>
        <w:pStyle w:val="Akapitzlist"/>
        <w:numPr>
          <w:ilvl w:val="0"/>
          <w:numId w:val="13"/>
        </w:numPr>
        <w:spacing w:before="120" w:after="0"/>
        <w:ind w:left="567" w:hanging="283"/>
        <w:contextualSpacing w:val="0"/>
        <w:jc w:val="both"/>
        <w:rPr>
          <w:rFonts w:ascii="Arial" w:hAnsi="Arial" w:cs="Arial"/>
          <w:sz w:val="20"/>
          <w:szCs w:val="20"/>
        </w:rPr>
      </w:pPr>
      <w:r w:rsidRPr="0031797D">
        <w:rPr>
          <w:rFonts w:ascii="Arial" w:hAnsi="Arial" w:cs="Arial"/>
          <w:sz w:val="20"/>
          <w:szCs w:val="20"/>
        </w:rPr>
        <w:t>Wspólny Słownik Zamówień (CPV): 66510000-8 usługi ubezpieczeniowe</w:t>
      </w:r>
    </w:p>
    <w:p w14:paraId="7EBB6170" w14:textId="77777777" w:rsidR="0031797D" w:rsidRDefault="000B245A">
      <w:pPr>
        <w:pStyle w:val="Akapitzlist"/>
        <w:numPr>
          <w:ilvl w:val="0"/>
          <w:numId w:val="13"/>
        </w:numPr>
        <w:spacing w:after="0"/>
        <w:ind w:left="568" w:hanging="284"/>
        <w:contextualSpacing w:val="0"/>
        <w:jc w:val="both"/>
        <w:rPr>
          <w:rFonts w:ascii="Arial" w:hAnsi="Arial" w:cs="Arial"/>
          <w:sz w:val="20"/>
          <w:szCs w:val="20"/>
        </w:rPr>
      </w:pPr>
      <w:r w:rsidRPr="0031797D">
        <w:rPr>
          <w:rFonts w:ascii="Arial" w:hAnsi="Arial" w:cs="Arial"/>
          <w:sz w:val="20"/>
          <w:szCs w:val="20"/>
        </w:rPr>
        <w:t>Przedmiot zamówienia obejmuje:</w:t>
      </w:r>
    </w:p>
    <w:p w14:paraId="198729A5" w14:textId="4FB4E780" w:rsidR="0031797D" w:rsidRDefault="000B245A">
      <w:pPr>
        <w:pStyle w:val="Akapitzlist"/>
        <w:numPr>
          <w:ilvl w:val="1"/>
          <w:numId w:val="13"/>
        </w:numPr>
        <w:spacing w:after="0"/>
        <w:ind w:left="993" w:hanging="425"/>
        <w:contextualSpacing w:val="0"/>
        <w:jc w:val="both"/>
        <w:rPr>
          <w:rFonts w:ascii="Arial" w:hAnsi="Arial" w:cs="Arial"/>
          <w:sz w:val="20"/>
          <w:szCs w:val="20"/>
        </w:rPr>
      </w:pPr>
      <w:r w:rsidRPr="0031797D">
        <w:rPr>
          <w:rFonts w:ascii="Arial" w:hAnsi="Arial" w:cs="Arial"/>
          <w:b/>
          <w:bCs/>
          <w:sz w:val="20"/>
          <w:szCs w:val="20"/>
        </w:rPr>
        <w:t>Część 1</w:t>
      </w:r>
      <w:r w:rsidR="003532E7">
        <w:rPr>
          <w:rFonts w:ascii="Arial" w:hAnsi="Arial" w:cs="Arial"/>
          <w:sz w:val="20"/>
          <w:szCs w:val="20"/>
        </w:rPr>
        <w:t xml:space="preserve"> - ubezpieczeni</w:t>
      </w:r>
      <w:r w:rsidR="00E65FFC">
        <w:rPr>
          <w:rFonts w:ascii="Arial" w:hAnsi="Arial" w:cs="Arial"/>
          <w:sz w:val="20"/>
          <w:szCs w:val="20"/>
        </w:rPr>
        <w:t>a</w:t>
      </w:r>
      <w:r w:rsidR="003532E7">
        <w:rPr>
          <w:rFonts w:ascii="Arial" w:hAnsi="Arial" w:cs="Arial"/>
          <w:sz w:val="20"/>
          <w:szCs w:val="20"/>
        </w:rPr>
        <w:t xml:space="preserve"> </w:t>
      </w:r>
      <w:r w:rsidR="00E65FFC">
        <w:rPr>
          <w:rFonts w:ascii="Arial" w:hAnsi="Arial" w:cs="Arial"/>
          <w:sz w:val="20"/>
          <w:szCs w:val="20"/>
        </w:rPr>
        <w:t>majątkowe</w:t>
      </w:r>
      <w:r w:rsidR="003532E7">
        <w:rPr>
          <w:rFonts w:ascii="Arial" w:hAnsi="Arial" w:cs="Arial"/>
          <w:sz w:val="20"/>
          <w:szCs w:val="20"/>
        </w:rPr>
        <w:t xml:space="preserve"> </w:t>
      </w:r>
      <w:r w:rsidR="00E65FFC" w:rsidRPr="0031797D">
        <w:rPr>
          <w:rFonts w:ascii="Arial" w:hAnsi="Arial" w:cs="Arial"/>
          <w:sz w:val="20"/>
          <w:szCs w:val="20"/>
        </w:rPr>
        <w:t>Gminy-Miasto Grudziądz wraz Urzędem Miejskim oraz jednostkami organizacyjnymi</w:t>
      </w:r>
      <w:r w:rsidR="00E65FFC">
        <w:rPr>
          <w:rFonts w:ascii="Arial" w:hAnsi="Arial" w:cs="Arial"/>
          <w:sz w:val="20"/>
          <w:szCs w:val="20"/>
        </w:rPr>
        <w:t xml:space="preserve"> </w:t>
      </w:r>
      <w:r w:rsidR="003532E7">
        <w:rPr>
          <w:rFonts w:ascii="Arial" w:hAnsi="Arial" w:cs="Arial"/>
          <w:sz w:val="20"/>
          <w:szCs w:val="20"/>
        </w:rPr>
        <w:t>w skład któr</w:t>
      </w:r>
      <w:r w:rsidR="00E65FFC">
        <w:rPr>
          <w:rFonts w:ascii="Arial" w:hAnsi="Arial" w:cs="Arial"/>
          <w:sz w:val="20"/>
          <w:szCs w:val="20"/>
        </w:rPr>
        <w:t>ych</w:t>
      </w:r>
      <w:r w:rsidR="003532E7">
        <w:rPr>
          <w:rFonts w:ascii="Arial" w:hAnsi="Arial" w:cs="Arial"/>
          <w:sz w:val="20"/>
          <w:szCs w:val="20"/>
        </w:rPr>
        <w:t xml:space="preserve"> wchodzą:</w:t>
      </w:r>
    </w:p>
    <w:p w14:paraId="064E1200" w14:textId="77777777" w:rsidR="0031797D" w:rsidRDefault="0031797D">
      <w:pPr>
        <w:pStyle w:val="Akapitzlist"/>
        <w:numPr>
          <w:ilvl w:val="2"/>
          <w:numId w:val="13"/>
        </w:numPr>
        <w:spacing w:after="0"/>
        <w:ind w:left="1560" w:hanging="567"/>
        <w:contextualSpacing w:val="0"/>
        <w:jc w:val="both"/>
        <w:rPr>
          <w:rFonts w:ascii="Arial" w:hAnsi="Arial" w:cs="Arial"/>
          <w:sz w:val="20"/>
          <w:szCs w:val="20"/>
        </w:rPr>
      </w:pPr>
      <w:r>
        <w:rPr>
          <w:rFonts w:ascii="Arial" w:hAnsi="Arial" w:cs="Arial"/>
          <w:sz w:val="20"/>
          <w:szCs w:val="20"/>
        </w:rPr>
        <w:t>u</w:t>
      </w:r>
      <w:r w:rsidR="000B245A" w:rsidRPr="0031797D">
        <w:rPr>
          <w:rFonts w:ascii="Arial" w:hAnsi="Arial" w:cs="Arial"/>
          <w:sz w:val="20"/>
          <w:szCs w:val="20"/>
        </w:rPr>
        <w:t xml:space="preserve">bezpieczenie mienia od wszystkich </w:t>
      </w:r>
      <w:proofErr w:type="spellStart"/>
      <w:r w:rsidR="000B245A" w:rsidRPr="0031797D">
        <w:rPr>
          <w:rFonts w:ascii="Arial" w:hAnsi="Arial" w:cs="Arial"/>
          <w:sz w:val="20"/>
          <w:szCs w:val="20"/>
        </w:rPr>
        <w:t>ryzyk</w:t>
      </w:r>
      <w:proofErr w:type="spellEnd"/>
      <w:r>
        <w:rPr>
          <w:rFonts w:ascii="Arial" w:hAnsi="Arial" w:cs="Arial"/>
          <w:sz w:val="20"/>
          <w:szCs w:val="20"/>
        </w:rPr>
        <w:t xml:space="preserve"> (AR)</w:t>
      </w:r>
      <w:r w:rsidR="000B245A" w:rsidRPr="0031797D">
        <w:rPr>
          <w:rFonts w:ascii="Arial" w:hAnsi="Arial" w:cs="Arial"/>
          <w:sz w:val="20"/>
          <w:szCs w:val="20"/>
        </w:rPr>
        <w:t xml:space="preserve">, </w:t>
      </w:r>
      <w:r>
        <w:rPr>
          <w:rFonts w:ascii="Arial" w:hAnsi="Arial" w:cs="Arial"/>
          <w:sz w:val="20"/>
          <w:szCs w:val="20"/>
        </w:rPr>
        <w:t xml:space="preserve">w tym </w:t>
      </w:r>
      <w:r w:rsidR="000B245A" w:rsidRPr="0031797D">
        <w:rPr>
          <w:rFonts w:ascii="Arial" w:hAnsi="Arial" w:cs="Arial"/>
          <w:sz w:val="20"/>
          <w:szCs w:val="20"/>
        </w:rPr>
        <w:t>ubezpieczenie sprzętu elektronicznego,</w:t>
      </w:r>
    </w:p>
    <w:p w14:paraId="151347B4" w14:textId="77777777" w:rsidR="0031797D" w:rsidRDefault="000B245A">
      <w:pPr>
        <w:pStyle w:val="Akapitzlist"/>
        <w:numPr>
          <w:ilvl w:val="2"/>
          <w:numId w:val="13"/>
        </w:numPr>
        <w:spacing w:after="0"/>
        <w:ind w:left="1560" w:hanging="567"/>
        <w:contextualSpacing w:val="0"/>
        <w:jc w:val="both"/>
        <w:rPr>
          <w:rFonts w:ascii="Arial" w:hAnsi="Arial" w:cs="Arial"/>
          <w:sz w:val="20"/>
          <w:szCs w:val="20"/>
        </w:rPr>
      </w:pPr>
      <w:r w:rsidRPr="0031797D">
        <w:rPr>
          <w:rFonts w:ascii="Arial" w:hAnsi="Arial" w:cs="Arial"/>
          <w:sz w:val="20"/>
          <w:szCs w:val="20"/>
        </w:rPr>
        <w:t xml:space="preserve">ubezpieczenie mienia w transporcie krajowym (cargo), </w:t>
      </w:r>
    </w:p>
    <w:p w14:paraId="7C6D12C5" w14:textId="77777777" w:rsidR="0031797D" w:rsidRDefault="000B245A">
      <w:pPr>
        <w:pStyle w:val="Akapitzlist"/>
        <w:numPr>
          <w:ilvl w:val="2"/>
          <w:numId w:val="13"/>
        </w:numPr>
        <w:spacing w:after="0"/>
        <w:ind w:left="1560" w:hanging="567"/>
        <w:contextualSpacing w:val="0"/>
        <w:jc w:val="both"/>
        <w:rPr>
          <w:rFonts w:ascii="Arial" w:hAnsi="Arial" w:cs="Arial"/>
          <w:sz w:val="20"/>
          <w:szCs w:val="20"/>
        </w:rPr>
      </w:pPr>
      <w:r w:rsidRPr="0031797D">
        <w:rPr>
          <w:rFonts w:ascii="Arial" w:hAnsi="Arial" w:cs="Arial"/>
          <w:sz w:val="20"/>
          <w:szCs w:val="20"/>
        </w:rPr>
        <w:t>ubezpieczenie odpowiedzialności cywilnej</w:t>
      </w:r>
      <w:r w:rsidR="0031797D">
        <w:rPr>
          <w:rFonts w:ascii="Arial" w:hAnsi="Arial" w:cs="Arial"/>
          <w:sz w:val="20"/>
          <w:szCs w:val="20"/>
        </w:rPr>
        <w:t xml:space="preserve"> (OC)</w:t>
      </w:r>
      <w:r w:rsidRPr="0031797D">
        <w:rPr>
          <w:rFonts w:ascii="Arial" w:hAnsi="Arial" w:cs="Arial"/>
          <w:sz w:val="20"/>
          <w:szCs w:val="20"/>
        </w:rPr>
        <w:t>,</w:t>
      </w:r>
    </w:p>
    <w:p w14:paraId="21145425" w14:textId="77777777" w:rsidR="0031797D" w:rsidRDefault="000B245A">
      <w:pPr>
        <w:pStyle w:val="Akapitzlist"/>
        <w:numPr>
          <w:ilvl w:val="2"/>
          <w:numId w:val="13"/>
        </w:numPr>
        <w:spacing w:after="0"/>
        <w:ind w:left="1560" w:hanging="567"/>
        <w:contextualSpacing w:val="0"/>
        <w:jc w:val="both"/>
        <w:rPr>
          <w:rFonts w:ascii="Arial" w:hAnsi="Arial" w:cs="Arial"/>
          <w:sz w:val="20"/>
          <w:szCs w:val="20"/>
        </w:rPr>
      </w:pPr>
      <w:r w:rsidRPr="0031797D">
        <w:rPr>
          <w:rFonts w:ascii="Arial" w:hAnsi="Arial" w:cs="Arial"/>
          <w:sz w:val="20"/>
          <w:szCs w:val="20"/>
        </w:rPr>
        <w:t xml:space="preserve">ubezpieczenie następstw nieszczęśliwych wypadków </w:t>
      </w:r>
      <w:r w:rsidR="0031797D">
        <w:rPr>
          <w:rFonts w:ascii="Arial" w:hAnsi="Arial" w:cs="Arial"/>
          <w:sz w:val="20"/>
          <w:szCs w:val="20"/>
        </w:rPr>
        <w:t>(NNW) Strażników Miejskich,</w:t>
      </w:r>
    </w:p>
    <w:p w14:paraId="7D6964C0" w14:textId="77777777" w:rsidR="0031797D" w:rsidRDefault="000B245A">
      <w:pPr>
        <w:pStyle w:val="Akapitzlist"/>
        <w:numPr>
          <w:ilvl w:val="2"/>
          <w:numId w:val="13"/>
        </w:numPr>
        <w:spacing w:after="0"/>
        <w:ind w:left="1560" w:hanging="567"/>
        <w:contextualSpacing w:val="0"/>
        <w:jc w:val="both"/>
        <w:rPr>
          <w:rFonts w:ascii="Arial" w:hAnsi="Arial" w:cs="Arial"/>
          <w:sz w:val="20"/>
          <w:szCs w:val="20"/>
        </w:rPr>
      </w:pPr>
      <w:r w:rsidRPr="0031797D">
        <w:rPr>
          <w:rFonts w:ascii="Arial" w:hAnsi="Arial" w:cs="Arial"/>
          <w:sz w:val="20"/>
          <w:szCs w:val="20"/>
        </w:rPr>
        <w:t xml:space="preserve">ubezpieczenie następstw nieszczęśliwych wypadków </w:t>
      </w:r>
      <w:r w:rsidR="0031797D">
        <w:rPr>
          <w:rFonts w:ascii="Arial" w:hAnsi="Arial" w:cs="Arial"/>
          <w:sz w:val="20"/>
          <w:szCs w:val="20"/>
        </w:rPr>
        <w:t>(NNW) osób skazanych,</w:t>
      </w:r>
    </w:p>
    <w:p w14:paraId="6AE47809" w14:textId="745608F4" w:rsidR="0031797D" w:rsidRDefault="000B245A">
      <w:pPr>
        <w:pStyle w:val="Akapitzlist"/>
        <w:numPr>
          <w:ilvl w:val="2"/>
          <w:numId w:val="13"/>
        </w:numPr>
        <w:spacing w:after="0"/>
        <w:ind w:left="1560" w:hanging="567"/>
        <w:contextualSpacing w:val="0"/>
        <w:jc w:val="both"/>
        <w:rPr>
          <w:rFonts w:ascii="Arial" w:hAnsi="Arial" w:cs="Arial"/>
          <w:sz w:val="20"/>
          <w:szCs w:val="20"/>
        </w:rPr>
      </w:pPr>
      <w:r w:rsidRPr="0031797D">
        <w:rPr>
          <w:rFonts w:ascii="Arial" w:hAnsi="Arial" w:cs="Arial"/>
          <w:sz w:val="20"/>
          <w:szCs w:val="20"/>
        </w:rPr>
        <w:t xml:space="preserve">ubezpieczenie następstw nieszczęśliwych wypadków </w:t>
      </w:r>
      <w:r w:rsidR="0031797D">
        <w:rPr>
          <w:rFonts w:ascii="Arial" w:hAnsi="Arial" w:cs="Arial"/>
          <w:sz w:val="20"/>
          <w:szCs w:val="20"/>
        </w:rPr>
        <w:t xml:space="preserve">(NNW) osób uczestniczących z </w:t>
      </w:r>
      <w:r w:rsidRPr="0031797D">
        <w:rPr>
          <w:rFonts w:ascii="Arial" w:hAnsi="Arial" w:cs="Arial"/>
          <w:sz w:val="20"/>
          <w:szCs w:val="20"/>
        </w:rPr>
        <w:t>imprez</w:t>
      </w:r>
      <w:r w:rsidR="0031797D">
        <w:rPr>
          <w:rFonts w:ascii="Arial" w:hAnsi="Arial" w:cs="Arial"/>
          <w:sz w:val="20"/>
          <w:szCs w:val="20"/>
        </w:rPr>
        <w:t>ach</w:t>
      </w:r>
      <w:r w:rsidRPr="0031797D">
        <w:rPr>
          <w:rFonts w:ascii="Arial" w:hAnsi="Arial" w:cs="Arial"/>
          <w:sz w:val="20"/>
          <w:szCs w:val="20"/>
        </w:rPr>
        <w:t xml:space="preserve"> organizowanych przez </w:t>
      </w:r>
      <w:proofErr w:type="spellStart"/>
      <w:r w:rsidRPr="0031797D">
        <w:rPr>
          <w:rFonts w:ascii="Arial" w:hAnsi="Arial" w:cs="Arial"/>
          <w:sz w:val="20"/>
          <w:szCs w:val="20"/>
        </w:rPr>
        <w:t>M</w:t>
      </w:r>
      <w:r w:rsidR="0031797D">
        <w:rPr>
          <w:rFonts w:ascii="Arial" w:hAnsi="Arial" w:cs="Arial"/>
          <w:sz w:val="20"/>
          <w:szCs w:val="20"/>
        </w:rPr>
        <w:t>ORiW</w:t>
      </w:r>
      <w:proofErr w:type="spellEnd"/>
      <w:r w:rsidR="0031797D">
        <w:rPr>
          <w:rFonts w:ascii="Arial" w:hAnsi="Arial" w:cs="Arial"/>
          <w:sz w:val="20"/>
          <w:szCs w:val="20"/>
        </w:rPr>
        <w:t xml:space="preserve"> w Grudziądzu,</w:t>
      </w:r>
    </w:p>
    <w:p w14:paraId="032CC0AD" w14:textId="77777777" w:rsidR="00E65FFC" w:rsidRDefault="000B245A">
      <w:pPr>
        <w:pStyle w:val="Akapitzlist"/>
        <w:numPr>
          <w:ilvl w:val="1"/>
          <w:numId w:val="13"/>
        </w:numPr>
        <w:spacing w:after="0"/>
        <w:ind w:left="993" w:hanging="425"/>
        <w:contextualSpacing w:val="0"/>
        <w:jc w:val="both"/>
        <w:rPr>
          <w:rFonts w:ascii="Arial" w:hAnsi="Arial" w:cs="Arial"/>
          <w:sz w:val="20"/>
          <w:szCs w:val="20"/>
        </w:rPr>
      </w:pPr>
      <w:r w:rsidRPr="0031797D">
        <w:rPr>
          <w:rFonts w:ascii="Arial" w:hAnsi="Arial" w:cs="Arial"/>
          <w:b/>
          <w:bCs/>
          <w:sz w:val="20"/>
          <w:szCs w:val="20"/>
        </w:rPr>
        <w:t>Część 2</w:t>
      </w:r>
      <w:r w:rsidR="003532E7">
        <w:rPr>
          <w:rFonts w:ascii="Arial" w:hAnsi="Arial" w:cs="Arial"/>
          <w:sz w:val="20"/>
          <w:szCs w:val="20"/>
        </w:rPr>
        <w:t xml:space="preserve"> </w:t>
      </w:r>
      <w:r w:rsidR="00E65FFC">
        <w:rPr>
          <w:rFonts w:ascii="Arial" w:hAnsi="Arial" w:cs="Arial"/>
          <w:sz w:val="20"/>
          <w:szCs w:val="20"/>
        </w:rPr>
        <w:t>-</w:t>
      </w:r>
      <w:r w:rsidR="003532E7">
        <w:rPr>
          <w:rFonts w:ascii="Arial" w:hAnsi="Arial" w:cs="Arial"/>
          <w:sz w:val="20"/>
          <w:szCs w:val="20"/>
        </w:rPr>
        <w:t xml:space="preserve"> ubezpieczenia komunikacyjne </w:t>
      </w:r>
      <w:r w:rsidRPr="00E65FFC">
        <w:rPr>
          <w:rFonts w:ascii="Arial" w:hAnsi="Arial" w:cs="Arial"/>
          <w:sz w:val="20"/>
          <w:szCs w:val="20"/>
        </w:rPr>
        <w:t>floty pojazdów Gminy-Miasto Grudziądz</w:t>
      </w:r>
      <w:r w:rsidR="00E65FFC">
        <w:rPr>
          <w:rFonts w:ascii="Arial" w:hAnsi="Arial" w:cs="Arial"/>
          <w:sz w:val="20"/>
          <w:szCs w:val="20"/>
        </w:rPr>
        <w:t>,</w:t>
      </w:r>
      <w:r w:rsidRPr="00E65FFC">
        <w:rPr>
          <w:rFonts w:ascii="Arial" w:hAnsi="Arial" w:cs="Arial"/>
          <w:sz w:val="20"/>
          <w:szCs w:val="20"/>
        </w:rPr>
        <w:t xml:space="preserve"> w</w:t>
      </w:r>
      <w:r w:rsidR="00E65FFC">
        <w:rPr>
          <w:rFonts w:ascii="Arial" w:hAnsi="Arial" w:cs="Arial"/>
          <w:sz w:val="20"/>
          <w:szCs w:val="20"/>
        </w:rPr>
        <w:t xml:space="preserve"> tym </w:t>
      </w:r>
      <w:r w:rsidRPr="00E65FFC">
        <w:rPr>
          <w:rFonts w:ascii="Arial" w:hAnsi="Arial" w:cs="Arial"/>
          <w:sz w:val="20"/>
          <w:szCs w:val="20"/>
        </w:rPr>
        <w:t>Urzęd</w:t>
      </w:r>
      <w:r w:rsidR="00E65FFC">
        <w:rPr>
          <w:rFonts w:ascii="Arial" w:hAnsi="Arial" w:cs="Arial"/>
          <w:sz w:val="20"/>
          <w:szCs w:val="20"/>
        </w:rPr>
        <w:t>u</w:t>
      </w:r>
      <w:r w:rsidRPr="00E65FFC">
        <w:rPr>
          <w:rFonts w:ascii="Arial" w:hAnsi="Arial" w:cs="Arial"/>
          <w:sz w:val="20"/>
          <w:szCs w:val="20"/>
        </w:rPr>
        <w:t xml:space="preserve"> Miejski</w:t>
      </w:r>
      <w:r w:rsidR="00E65FFC">
        <w:rPr>
          <w:rFonts w:ascii="Arial" w:hAnsi="Arial" w:cs="Arial"/>
          <w:sz w:val="20"/>
          <w:szCs w:val="20"/>
        </w:rPr>
        <w:t>ego</w:t>
      </w:r>
      <w:r w:rsidRPr="00E65FFC">
        <w:rPr>
          <w:rFonts w:ascii="Arial" w:hAnsi="Arial" w:cs="Arial"/>
          <w:sz w:val="20"/>
          <w:szCs w:val="20"/>
        </w:rPr>
        <w:t xml:space="preserve"> oraz jednost</w:t>
      </w:r>
      <w:r w:rsidR="00E65FFC">
        <w:rPr>
          <w:rFonts w:ascii="Arial" w:hAnsi="Arial" w:cs="Arial"/>
          <w:sz w:val="20"/>
          <w:szCs w:val="20"/>
        </w:rPr>
        <w:t>ek</w:t>
      </w:r>
      <w:r w:rsidRPr="00E65FFC">
        <w:rPr>
          <w:rFonts w:ascii="Arial" w:hAnsi="Arial" w:cs="Arial"/>
          <w:sz w:val="20"/>
          <w:szCs w:val="20"/>
        </w:rPr>
        <w:t xml:space="preserve"> organizacyjny</w:t>
      </w:r>
      <w:r w:rsidR="00E65FFC">
        <w:rPr>
          <w:rFonts w:ascii="Arial" w:hAnsi="Arial" w:cs="Arial"/>
          <w:sz w:val="20"/>
          <w:szCs w:val="20"/>
        </w:rPr>
        <w:t>ch</w:t>
      </w:r>
      <w:r w:rsidRPr="00E65FFC">
        <w:rPr>
          <w:rFonts w:ascii="Arial" w:hAnsi="Arial" w:cs="Arial"/>
          <w:sz w:val="20"/>
          <w:szCs w:val="20"/>
        </w:rPr>
        <w:t>, w skład któr</w:t>
      </w:r>
      <w:r w:rsidR="00E65FFC">
        <w:rPr>
          <w:rFonts w:ascii="Arial" w:hAnsi="Arial" w:cs="Arial"/>
          <w:sz w:val="20"/>
          <w:szCs w:val="20"/>
        </w:rPr>
        <w:t>ych</w:t>
      </w:r>
      <w:r w:rsidRPr="00E65FFC">
        <w:rPr>
          <w:rFonts w:ascii="Arial" w:hAnsi="Arial" w:cs="Arial"/>
          <w:sz w:val="20"/>
          <w:szCs w:val="20"/>
        </w:rPr>
        <w:t xml:space="preserve"> wchodzą:</w:t>
      </w:r>
    </w:p>
    <w:p w14:paraId="1AF3D08F" w14:textId="77777777" w:rsidR="00E65FFC" w:rsidRDefault="000B245A">
      <w:pPr>
        <w:pStyle w:val="Akapitzlist"/>
        <w:numPr>
          <w:ilvl w:val="2"/>
          <w:numId w:val="13"/>
        </w:numPr>
        <w:spacing w:after="0"/>
        <w:ind w:left="1560" w:hanging="567"/>
        <w:contextualSpacing w:val="0"/>
        <w:jc w:val="both"/>
        <w:rPr>
          <w:rFonts w:ascii="Arial" w:hAnsi="Arial" w:cs="Arial"/>
          <w:sz w:val="20"/>
          <w:szCs w:val="20"/>
        </w:rPr>
      </w:pPr>
      <w:r w:rsidRPr="00E65FFC">
        <w:rPr>
          <w:rFonts w:ascii="Arial" w:hAnsi="Arial" w:cs="Arial"/>
          <w:sz w:val="20"/>
          <w:szCs w:val="20"/>
        </w:rPr>
        <w:t>obowiązkowe ubezpieczenie odpowiedzialności cywilnej posiadaczy pojazdów mechanicznych (OC),</w:t>
      </w:r>
    </w:p>
    <w:p w14:paraId="147183F9" w14:textId="77777777" w:rsidR="00E65FFC" w:rsidRDefault="000B245A">
      <w:pPr>
        <w:pStyle w:val="Akapitzlist"/>
        <w:numPr>
          <w:ilvl w:val="2"/>
          <w:numId w:val="13"/>
        </w:numPr>
        <w:spacing w:after="0"/>
        <w:ind w:left="1560" w:hanging="567"/>
        <w:contextualSpacing w:val="0"/>
        <w:jc w:val="both"/>
        <w:rPr>
          <w:rFonts w:ascii="Arial" w:hAnsi="Arial" w:cs="Arial"/>
          <w:sz w:val="20"/>
          <w:szCs w:val="20"/>
        </w:rPr>
      </w:pPr>
      <w:r w:rsidRPr="00E65FFC">
        <w:rPr>
          <w:rFonts w:ascii="Arial" w:hAnsi="Arial" w:cs="Arial"/>
          <w:sz w:val="20"/>
          <w:szCs w:val="20"/>
        </w:rPr>
        <w:t xml:space="preserve">ubezpieczenie </w:t>
      </w:r>
      <w:r w:rsidR="00E65FFC">
        <w:rPr>
          <w:rFonts w:ascii="Arial" w:hAnsi="Arial" w:cs="Arial"/>
          <w:sz w:val="20"/>
          <w:szCs w:val="20"/>
        </w:rPr>
        <w:t>auto-casco</w:t>
      </w:r>
      <w:r w:rsidRPr="00E65FFC">
        <w:rPr>
          <w:rFonts w:ascii="Arial" w:hAnsi="Arial" w:cs="Arial"/>
          <w:sz w:val="20"/>
          <w:szCs w:val="20"/>
        </w:rPr>
        <w:t xml:space="preserve"> (AC), </w:t>
      </w:r>
    </w:p>
    <w:p w14:paraId="29A182BC" w14:textId="77777777" w:rsidR="00E65FFC" w:rsidRDefault="000B245A">
      <w:pPr>
        <w:pStyle w:val="Akapitzlist"/>
        <w:numPr>
          <w:ilvl w:val="2"/>
          <w:numId w:val="13"/>
        </w:numPr>
        <w:spacing w:after="0"/>
        <w:ind w:left="1560" w:hanging="567"/>
        <w:contextualSpacing w:val="0"/>
        <w:jc w:val="both"/>
        <w:rPr>
          <w:rFonts w:ascii="Arial" w:hAnsi="Arial" w:cs="Arial"/>
          <w:sz w:val="20"/>
          <w:szCs w:val="20"/>
        </w:rPr>
      </w:pPr>
      <w:r w:rsidRPr="00E65FFC">
        <w:rPr>
          <w:rFonts w:ascii="Arial" w:hAnsi="Arial" w:cs="Arial"/>
          <w:sz w:val="20"/>
          <w:szCs w:val="20"/>
        </w:rPr>
        <w:t xml:space="preserve">ubezpieczenie następstw nieszczęśliwych wypadków </w:t>
      </w:r>
      <w:r w:rsidR="00E65FFC">
        <w:rPr>
          <w:rFonts w:ascii="Arial" w:hAnsi="Arial" w:cs="Arial"/>
          <w:sz w:val="20"/>
          <w:szCs w:val="20"/>
        </w:rPr>
        <w:t xml:space="preserve">(NNW) </w:t>
      </w:r>
      <w:r w:rsidRPr="00E65FFC">
        <w:rPr>
          <w:rFonts w:ascii="Arial" w:hAnsi="Arial" w:cs="Arial"/>
          <w:sz w:val="20"/>
          <w:szCs w:val="20"/>
        </w:rPr>
        <w:t>kierowców i pasażerów</w:t>
      </w:r>
      <w:r w:rsidR="00E65FFC">
        <w:rPr>
          <w:rFonts w:ascii="Arial" w:hAnsi="Arial" w:cs="Arial"/>
          <w:sz w:val="20"/>
          <w:szCs w:val="20"/>
        </w:rPr>
        <w:t>,</w:t>
      </w:r>
    </w:p>
    <w:p w14:paraId="4E9974F8" w14:textId="499D6878" w:rsidR="000B245A" w:rsidRPr="00E65FFC" w:rsidRDefault="000B245A">
      <w:pPr>
        <w:pStyle w:val="Akapitzlist"/>
        <w:numPr>
          <w:ilvl w:val="2"/>
          <w:numId w:val="13"/>
        </w:numPr>
        <w:spacing w:after="0"/>
        <w:ind w:left="1560" w:hanging="567"/>
        <w:contextualSpacing w:val="0"/>
        <w:jc w:val="both"/>
        <w:rPr>
          <w:rFonts w:ascii="Arial" w:hAnsi="Arial" w:cs="Arial"/>
          <w:sz w:val="20"/>
          <w:szCs w:val="20"/>
        </w:rPr>
      </w:pPr>
      <w:r w:rsidRPr="00E65FFC">
        <w:rPr>
          <w:rFonts w:ascii="Arial" w:hAnsi="Arial" w:cs="Arial"/>
          <w:sz w:val="20"/>
          <w:szCs w:val="20"/>
        </w:rPr>
        <w:t xml:space="preserve">ubezpieczenie </w:t>
      </w:r>
      <w:proofErr w:type="spellStart"/>
      <w:r w:rsidRPr="00E65FFC">
        <w:rPr>
          <w:rFonts w:ascii="Arial" w:hAnsi="Arial" w:cs="Arial"/>
          <w:sz w:val="20"/>
          <w:szCs w:val="20"/>
        </w:rPr>
        <w:t>assistance</w:t>
      </w:r>
      <w:proofErr w:type="spellEnd"/>
      <w:r w:rsidRPr="00E65FFC">
        <w:rPr>
          <w:rFonts w:ascii="Arial" w:hAnsi="Arial" w:cs="Arial"/>
          <w:sz w:val="20"/>
          <w:szCs w:val="20"/>
        </w:rPr>
        <w:t xml:space="preserve"> (ASS).</w:t>
      </w:r>
    </w:p>
    <w:p w14:paraId="5A3559C1" w14:textId="77777777" w:rsidR="00D1376A" w:rsidRDefault="000B245A">
      <w:pPr>
        <w:pStyle w:val="Akapitzlist"/>
        <w:numPr>
          <w:ilvl w:val="0"/>
          <w:numId w:val="13"/>
        </w:numPr>
        <w:spacing w:after="0"/>
        <w:ind w:left="568" w:hanging="284"/>
        <w:contextualSpacing w:val="0"/>
        <w:jc w:val="both"/>
        <w:rPr>
          <w:rFonts w:ascii="Arial" w:hAnsi="Arial" w:cs="Arial"/>
          <w:sz w:val="20"/>
          <w:szCs w:val="20"/>
        </w:rPr>
      </w:pPr>
      <w:r w:rsidRPr="00E65FFC">
        <w:rPr>
          <w:rFonts w:ascii="Arial" w:hAnsi="Arial" w:cs="Arial"/>
          <w:sz w:val="20"/>
          <w:szCs w:val="20"/>
        </w:rPr>
        <w:t xml:space="preserve">Opis </w:t>
      </w:r>
      <w:r w:rsidR="00E65FFC">
        <w:rPr>
          <w:rFonts w:ascii="Arial" w:hAnsi="Arial" w:cs="Arial"/>
          <w:sz w:val="20"/>
          <w:szCs w:val="20"/>
        </w:rPr>
        <w:t>p</w:t>
      </w:r>
      <w:r w:rsidRPr="00E65FFC">
        <w:rPr>
          <w:rFonts w:ascii="Arial" w:hAnsi="Arial" w:cs="Arial"/>
          <w:sz w:val="20"/>
          <w:szCs w:val="20"/>
        </w:rPr>
        <w:t xml:space="preserve">rzedmiotu </w:t>
      </w:r>
      <w:r w:rsidR="00E65FFC">
        <w:rPr>
          <w:rFonts w:ascii="Arial" w:hAnsi="Arial" w:cs="Arial"/>
          <w:sz w:val="20"/>
          <w:szCs w:val="20"/>
        </w:rPr>
        <w:t>z</w:t>
      </w:r>
      <w:r w:rsidRPr="00E65FFC">
        <w:rPr>
          <w:rFonts w:ascii="Arial" w:hAnsi="Arial" w:cs="Arial"/>
          <w:sz w:val="20"/>
          <w:szCs w:val="20"/>
        </w:rPr>
        <w:t xml:space="preserve">amówienia </w:t>
      </w:r>
      <w:r w:rsidR="00E65FFC">
        <w:rPr>
          <w:rFonts w:ascii="Arial" w:hAnsi="Arial" w:cs="Arial"/>
          <w:sz w:val="20"/>
          <w:szCs w:val="20"/>
        </w:rPr>
        <w:t xml:space="preserve">(dalej: </w:t>
      </w:r>
      <w:proofErr w:type="spellStart"/>
      <w:r w:rsidR="00E65FFC">
        <w:rPr>
          <w:rFonts w:ascii="Arial" w:hAnsi="Arial" w:cs="Arial"/>
          <w:sz w:val="20"/>
          <w:szCs w:val="20"/>
        </w:rPr>
        <w:t>opz</w:t>
      </w:r>
      <w:proofErr w:type="spellEnd"/>
      <w:r w:rsidR="00E65FFC">
        <w:rPr>
          <w:rFonts w:ascii="Arial" w:hAnsi="Arial" w:cs="Arial"/>
          <w:sz w:val="20"/>
          <w:szCs w:val="20"/>
        </w:rPr>
        <w:t xml:space="preserve">) </w:t>
      </w:r>
      <w:r w:rsidRPr="00E65FFC">
        <w:rPr>
          <w:rFonts w:ascii="Arial" w:hAnsi="Arial" w:cs="Arial"/>
          <w:sz w:val="20"/>
          <w:szCs w:val="20"/>
        </w:rPr>
        <w:t>stanowi</w:t>
      </w:r>
    </w:p>
    <w:p w14:paraId="281E5128" w14:textId="490A94FE" w:rsidR="00E65FFC" w:rsidRDefault="00D1376A">
      <w:pPr>
        <w:pStyle w:val="Akapitzlist"/>
        <w:numPr>
          <w:ilvl w:val="1"/>
          <w:numId w:val="13"/>
        </w:numPr>
        <w:spacing w:after="0"/>
        <w:ind w:left="993" w:hanging="425"/>
        <w:contextualSpacing w:val="0"/>
        <w:jc w:val="both"/>
        <w:rPr>
          <w:rFonts w:ascii="Arial" w:hAnsi="Arial" w:cs="Arial"/>
          <w:sz w:val="20"/>
          <w:szCs w:val="20"/>
        </w:rPr>
      </w:pPr>
      <w:r>
        <w:rPr>
          <w:rFonts w:ascii="Arial" w:hAnsi="Arial" w:cs="Arial"/>
          <w:sz w:val="20"/>
          <w:szCs w:val="20"/>
        </w:rPr>
        <w:t xml:space="preserve">dla </w:t>
      </w:r>
      <w:r w:rsidRPr="00D1376A">
        <w:rPr>
          <w:rFonts w:ascii="Arial" w:hAnsi="Arial" w:cs="Arial"/>
          <w:b/>
          <w:bCs/>
          <w:sz w:val="20"/>
          <w:szCs w:val="20"/>
        </w:rPr>
        <w:t>części 1</w:t>
      </w:r>
      <w:r>
        <w:rPr>
          <w:rFonts w:ascii="Arial" w:hAnsi="Arial" w:cs="Arial"/>
          <w:sz w:val="20"/>
          <w:szCs w:val="20"/>
        </w:rPr>
        <w:t xml:space="preserve"> zamówienia -</w:t>
      </w:r>
      <w:r w:rsidR="000B245A" w:rsidRPr="00E65FFC">
        <w:rPr>
          <w:rFonts w:ascii="Arial" w:hAnsi="Arial" w:cs="Arial"/>
          <w:sz w:val="20"/>
          <w:szCs w:val="20"/>
        </w:rPr>
        <w:t xml:space="preserve"> </w:t>
      </w:r>
      <w:r w:rsidR="00E65FFC" w:rsidRPr="00E65FFC">
        <w:rPr>
          <w:rFonts w:ascii="Arial" w:hAnsi="Arial" w:cs="Arial"/>
          <w:color w:val="44546A" w:themeColor="text2"/>
          <w:sz w:val="20"/>
          <w:szCs w:val="20"/>
        </w:rPr>
        <w:t>z</w:t>
      </w:r>
      <w:r w:rsidR="000B245A" w:rsidRPr="00E65FFC">
        <w:rPr>
          <w:rFonts w:ascii="Arial" w:hAnsi="Arial" w:cs="Arial"/>
          <w:color w:val="44546A" w:themeColor="text2"/>
          <w:sz w:val="20"/>
          <w:szCs w:val="20"/>
        </w:rPr>
        <w:t xml:space="preserve">ałącznik nr 4 </w:t>
      </w:r>
      <w:r w:rsidR="000B245A" w:rsidRPr="00E65FFC">
        <w:rPr>
          <w:rFonts w:ascii="Arial" w:hAnsi="Arial" w:cs="Arial"/>
          <w:sz w:val="20"/>
          <w:szCs w:val="20"/>
        </w:rPr>
        <w:t xml:space="preserve">do </w:t>
      </w:r>
      <w:proofErr w:type="spellStart"/>
      <w:r w:rsidR="00E65FFC">
        <w:rPr>
          <w:rFonts w:ascii="Arial" w:hAnsi="Arial" w:cs="Arial"/>
          <w:sz w:val="20"/>
          <w:szCs w:val="20"/>
        </w:rPr>
        <w:t>swz</w:t>
      </w:r>
      <w:proofErr w:type="spellEnd"/>
      <w:r>
        <w:rPr>
          <w:rFonts w:ascii="Arial" w:hAnsi="Arial" w:cs="Arial"/>
          <w:sz w:val="20"/>
          <w:szCs w:val="20"/>
        </w:rPr>
        <w:t>,</w:t>
      </w:r>
    </w:p>
    <w:p w14:paraId="20909831" w14:textId="0189C965" w:rsidR="00D1376A" w:rsidRDefault="00D1376A">
      <w:pPr>
        <w:pStyle w:val="Akapitzlist"/>
        <w:numPr>
          <w:ilvl w:val="1"/>
          <w:numId w:val="13"/>
        </w:numPr>
        <w:spacing w:after="0"/>
        <w:ind w:left="993" w:hanging="425"/>
        <w:contextualSpacing w:val="0"/>
        <w:jc w:val="both"/>
        <w:rPr>
          <w:rFonts w:ascii="Arial" w:hAnsi="Arial" w:cs="Arial"/>
          <w:sz w:val="20"/>
          <w:szCs w:val="20"/>
        </w:rPr>
      </w:pPr>
      <w:r>
        <w:rPr>
          <w:rFonts w:ascii="Arial" w:hAnsi="Arial" w:cs="Arial"/>
          <w:sz w:val="20"/>
          <w:szCs w:val="20"/>
        </w:rPr>
        <w:t xml:space="preserve">dla </w:t>
      </w:r>
      <w:r w:rsidRPr="00D1376A">
        <w:rPr>
          <w:rFonts w:ascii="Arial" w:hAnsi="Arial" w:cs="Arial"/>
          <w:b/>
          <w:bCs/>
          <w:sz w:val="20"/>
          <w:szCs w:val="20"/>
        </w:rPr>
        <w:t>części 2</w:t>
      </w:r>
      <w:r>
        <w:rPr>
          <w:rFonts w:ascii="Arial" w:hAnsi="Arial" w:cs="Arial"/>
          <w:sz w:val="20"/>
          <w:szCs w:val="20"/>
        </w:rPr>
        <w:t xml:space="preserve"> zamówienia - </w:t>
      </w:r>
      <w:r w:rsidRPr="00D1376A">
        <w:rPr>
          <w:rFonts w:ascii="Arial" w:hAnsi="Arial" w:cs="Arial"/>
          <w:color w:val="44546A" w:themeColor="text2"/>
          <w:sz w:val="20"/>
          <w:szCs w:val="20"/>
        </w:rPr>
        <w:t xml:space="preserve">załącznik nr 6 </w:t>
      </w:r>
      <w:r>
        <w:rPr>
          <w:rFonts w:ascii="Arial" w:hAnsi="Arial" w:cs="Arial"/>
          <w:sz w:val="20"/>
          <w:szCs w:val="20"/>
        </w:rPr>
        <w:t xml:space="preserve">do </w:t>
      </w:r>
      <w:proofErr w:type="spellStart"/>
      <w:r>
        <w:rPr>
          <w:rFonts w:ascii="Arial" w:hAnsi="Arial" w:cs="Arial"/>
          <w:sz w:val="20"/>
          <w:szCs w:val="20"/>
        </w:rPr>
        <w:t>swz</w:t>
      </w:r>
      <w:proofErr w:type="spellEnd"/>
      <w:r>
        <w:rPr>
          <w:rFonts w:ascii="Arial" w:hAnsi="Arial" w:cs="Arial"/>
          <w:sz w:val="20"/>
          <w:szCs w:val="20"/>
        </w:rPr>
        <w:t>,</w:t>
      </w:r>
    </w:p>
    <w:p w14:paraId="6BF8827B" w14:textId="77777777" w:rsidR="00E65FFC" w:rsidRDefault="000B245A">
      <w:pPr>
        <w:pStyle w:val="Akapitzlist"/>
        <w:numPr>
          <w:ilvl w:val="0"/>
          <w:numId w:val="13"/>
        </w:numPr>
        <w:spacing w:after="0"/>
        <w:ind w:left="568" w:hanging="284"/>
        <w:contextualSpacing w:val="0"/>
        <w:jc w:val="both"/>
        <w:rPr>
          <w:rFonts w:ascii="Arial" w:hAnsi="Arial" w:cs="Arial"/>
          <w:sz w:val="20"/>
          <w:szCs w:val="20"/>
        </w:rPr>
      </w:pPr>
      <w:r w:rsidRPr="00E65FFC">
        <w:rPr>
          <w:rFonts w:ascii="Arial" w:hAnsi="Arial" w:cs="Arial"/>
          <w:sz w:val="20"/>
          <w:szCs w:val="20"/>
        </w:rPr>
        <w:t xml:space="preserve">Warunki realizacji przedmiotu zamówienia zostały określone w </w:t>
      </w:r>
      <w:r w:rsidR="00E65FFC">
        <w:rPr>
          <w:rFonts w:ascii="Arial" w:hAnsi="Arial" w:cs="Arial"/>
          <w:sz w:val="20"/>
          <w:szCs w:val="20"/>
        </w:rPr>
        <w:t>i</w:t>
      </w:r>
      <w:r w:rsidRPr="00E65FFC">
        <w:rPr>
          <w:rFonts w:ascii="Arial" w:hAnsi="Arial" w:cs="Arial"/>
          <w:sz w:val="20"/>
          <w:szCs w:val="20"/>
        </w:rPr>
        <w:t xml:space="preserve">stotnych </w:t>
      </w:r>
      <w:r w:rsidR="00E65FFC">
        <w:rPr>
          <w:rFonts w:ascii="Arial" w:hAnsi="Arial" w:cs="Arial"/>
          <w:sz w:val="20"/>
          <w:szCs w:val="20"/>
        </w:rPr>
        <w:t>p</w:t>
      </w:r>
      <w:r w:rsidRPr="00E65FFC">
        <w:rPr>
          <w:rFonts w:ascii="Arial" w:hAnsi="Arial" w:cs="Arial"/>
          <w:sz w:val="20"/>
          <w:szCs w:val="20"/>
        </w:rPr>
        <w:t xml:space="preserve">ostanowieniach </w:t>
      </w:r>
      <w:r w:rsidR="00E65FFC">
        <w:rPr>
          <w:rFonts w:ascii="Arial" w:hAnsi="Arial" w:cs="Arial"/>
          <w:sz w:val="20"/>
          <w:szCs w:val="20"/>
        </w:rPr>
        <w:t>u</w:t>
      </w:r>
      <w:r w:rsidRPr="00E65FFC">
        <w:rPr>
          <w:rFonts w:ascii="Arial" w:hAnsi="Arial" w:cs="Arial"/>
          <w:sz w:val="20"/>
          <w:szCs w:val="20"/>
        </w:rPr>
        <w:t>mowy</w:t>
      </w:r>
      <w:r w:rsidR="00E65FFC">
        <w:rPr>
          <w:rFonts w:ascii="Arial" w:hAnsi="Arial" w:cs="Arial"/>
          <w:sz w:val="20"/>
          <w:szCs w:val="20"/>
        </w:rPr>
        <w:t xml:space="preserve"> (dalej: </w:t>
      </w:r>
      <w:proofErr w:type="spellStart"/>
      <w:r w:rsidR="00E65FFC">
        <w:rPr>
          <w:rFonts w:ascii="Arial" w:hAnsi="Arial" w:cs="Arial"/>
          <w:sz w:val="20"/>
          <w:szCs w:val="20"/>
        </w:rPr>
        <w:t>ipu</w:t>
      </w:r>
      <w:proofErr w:type="spellEnd"/>
      <w:r w:rsidR="00E65FFC">
        <w:rPr>
          <w:rFonts w:ascii="Arial" w:hAnsi="Arial" w:cs="Arial"/>
          <w:sz w:val="20"/>
          <w:szCs w:val="20"/>
        </w:rPr>
        <w:t>)</w:t>
      </w:r>
      <w:r w:rsidRPr="00E65FFC">
        <w:rPr>
          <w:rFonts w:ascii="Arial" w:hAnsi="Arial" w:cs="Arial"/>
          <w:sz w:val="20"/>
          <w:szCs w:val="20"/>
        </w:rPr>
        <w:t>,</w:t>
      </w:r>
      <w:r w:rsidR="00E65FFC">
        <w:rPr>
          <w:rFonts w:ascii="Arial" w:hAnsi="Arial" w:cs="Arial"/>
          <w:sz w:val="20"/>
          <w:szCs w:val="20"/>
        </w:rPr>
        <w:t xml:space="preserve"> </w:t>
      </w:r>
      <w:r w:rsidRPr="00E65FFC">
        <w:rPr>
          <w:rFonts w:ascii="Arial" w:hAnsi="Arial" w:cs="Arial"/>
          <w:sz w:val="20"/>
          <w:szCs w:val="20"/>
        </w:rPr>
        <w:t>stanowiących odpowiednio:</w:t>
      </w:r>
    </w:p>
    <w:p w14:paraId="0FD69BDD" w14:textId="04ACA79D" w:rsidR="000B245A" w:rsidRDefault="00D1376A">
      <w:pPr>
        <w:pStyle w:val="Akapitzlist"/>
        <w:numPr>
          <w:ilvl w:val="1"/>
          <w:numId w:val="13"/>
        </w:numPr>
        <w:spacing w:after="0"/>
        <w:ind w:left="993" w:hanging="425"/>
        <w:contextualSpacing w:val="0"/>
        <w:jc w:val="both"/>
        <w:rPr>
          <w:rFonts w:ascii="Arial" w:hAnsi="Arial" w:cs="Arial"/>
          <w:sz w:val="20"/>
          <w:szCs w:val="20"/>
        </w:rPr>
      </w:pPr>
      <w:r>
        <w:rPr>
          <w:rFonts w:ascii="Arial" w:hAnsi="Arial" w:cs="Arial"/>
          <w:sz w:val="20"/>
          <w:szCs w:val="20"/>
        </w:rPr>
        <w:t>d</w:t>
      </w:r>
      <w:r w:rsidR="00E65FFC">
        <w:rPr>
          <w:rFonts w:ascii="Arial" w:hAnsi="Arial" w:cs="Arial"/>
          <w:sz w:val="20"/>
          <w:szCs w:val="20"/>
        </w:rPr>
        <w:t xml:space="preserve">la </w:t>
      </w:r>
      <w:r w:rsidR="00E65FFC" w:rsidRPr="00D1376A">
        <w:rPr>
          <w:rFonts w:ascii="Arial" w:hAnsi="Arial" w:cs="Arial"/>
          <w:b/>
          <w:bCs/>
          <w:sz w:val="20"/>
          <w:szCs w:val="20"/>
        </w:rPr>
        <w:t>części 1</w:t>
      </w:r>
      <w:r w:rsidR="00E65FFC">
        <w:rPr>
          <w:rFonts w:ascii="Arial" w:hAnsi="Arial" w:cs="Arial"/>
          <w:sz w:val="20"/>
          <w:szCs w:val="20"/>
        </w:rPr>
        <w:t xml:space="preserve"> zamówienia - </w:t>
      </w:r>
      <w:r w:rsidR="00E65FFC" w:rsidRPr="00D1376A">
        <w:rPr>
          <w:rFonts w:ascii="Arial" w:hAnsi="Arial" w:cs="Arial"/>
          <w:color w:val="44546A" w:themeColor="text2"/>
          <w:sz w:val="20"/>
          <w:szCs w:val="20"/>
        </w:rPr>
        <w:t>z</w:t>
      </w:r>
      <w:r w:rsidR="000B245A" w:rsidRPr="00D1376A">
        <w:rPr>
          <w:rFonts w:ascii="Arial" w:hAnsi="Arial" w:cs="Arial"/>
          <w:color w:val="44546A" w:themeColor="text2"/>
          <w:sz w:val="20"/>
          <w:szCs w:val="20"/>
        </w:rPr>
        <w:t xml:space="preserve">ałącznik nr 5 </w:t>
      </w:r>
      <w:r w:rsidR="000B245A" w:rsidRPr="00E65FFC">
        <w:rPr>
          <w:rFonts w:ascii="Arial" w:hAnsi="Arial" w:cs="Arial"/>
          <w:sz w:val="20"/>
          <w:szCs w:val="20"/>
        </w:rPr>
        <w:t xml:space="preserve">do </w:t>
      </w:r>
      <w:proofErr w:type="spellStart"/>
      <w:r>
        <w:rPr>
          <w:rFonts w:ascii="Arial" w:hAnsi="Arial" w:cs="Arial"/>
          <w:sz w:val="20"/>
          <w:szCs w:val="20"/>
        </w:rPr>
        <w:t>swz</w:t>
      </w:r>
      <w:proofErr w:type="spellEnd"/>
      <w:r>
        <w:rPr>
          <w:rFonts w:ascii="Arial" w:hAnsi="Arial" w:cs="Arial"/>
          <w:sz w:val="20"/>
          <w:szCs w:val="20"/>
        </w:rPr>
        <w:t>,</w:t>
      </w:r>
    </w:p>
    <w:p w14:paraId="131EAB82" w14:textId="7C013A3C" w:rsidR="00D1376A" w:rsidRDefault="00D1376A">
      <w:pPr>
        <w:pStyle w:val="Akapitzlist"/>
        <w:numPr>
          <w:ilvl w:val="1"/>
          <w:numId w:val="13"/>
        </w:numPr>
        <w:spacing w:after="0"/>
        <w:ind w:left="993" w:hanging="425"/>
        <w:contextualSpacing w:val="0"/>
        <w:jc w:val="both"/>
        <w:rPr>
          <w:rFonts w:ascii="Arial" w:hAnsi="Arial" w:cs="Arial"/>
          <w:sz w:val="20"/>
          <w:szCs w:val="20"/>
        </w:rPr>
      </w:pPr>
      <w:r>
        <w:rPr>
          <w:rFonts w:ascii="Arial" w:hAnsi="Arial" w:cs="Arial"/>
          <w:sz w:val="20"/>
          <w:szCs w:val="20"/>
        </w:rPr>
        <w:t xml:space="preserve">dla </w:t>
      </w:r>
      <w:r w:rsidRPr="00D1376A">
        <w:rPr>
          <w:rFonts w:ascii="Arial" w:hAnsi="Arial" w:cs="Arial"/>
          <w:b/>
          <w:bCs/>
          <w:sz w:val="20"/>
          <w:szCs w:val="20"/>
        </w:rPr>
        <w:t>części 2</w:t>
      </w:r>
      <w:r>
        <w:rPr>
          <w:rFonts w:ascii="Arial" w:hAnsi="Arial" w:cs="Arial"/>
          <w:sz w:val="20"/>
          <w:szCs w:val="20"/>
        </w:rPr>
        <w:t xml:space="preserve"> zamówienia - </w:t>
      </w:r>
      <w:r w:rsidRPr="00D1376A">
        <w:rPr>
          <w:rFonts w:ascii="Arial" w:hAnsi="Arial" w:cs="Arial"/>
          <w:color w:val="44546A" w:themeColor="text2"/>
          <w:sz w:val="20"/>
          <w:szCs w:val="20"/>
        </w:rPr>
        <w:t xml:space="preserve">załącznik nr 7 </w:t>
      </w:r>
      <w:r>
        <w:rPr>
          <w:rFonts w:ascii="Arial" w:hAnsi="Arial" w:cs="Arial"/>
          <w:sz w:val="20"/>
          <w:szCs w:val="20"/>
        </w:rPr>
        <w:t xml:space="preserve">do </w:t>
      </w:r>
      <w:proofErr w:type="spellStart"/>
      <w:r>
        <w:rPr>
          <w:rFonts w:ascii="Arial" w:hAnsi="Arial" w:cs="Arial"/>
          <w:sz w:val="20"/>
          <w:szCs w:val="20"/>
        </w:rPr>
        <w:t>swz</w:t>
      </w:r>
      <w:proofErr w:type="spellEnd"/>
      <w:r>
        <w:rPr>
          <w:rFonts w:ascii="Arial" w:hAnsi="Arial" w:cs="Arial"/>
          <w:sz w:val="20"/>
          <w:szCs w:val="20"/>
        </w:rPr>
        <w:t>.</w:t>
      </w:r>
    </w:p>
    <w:p w14:paraId="33D72BB6" w14:textId="206E9913" w:rsidR="00D1376A" w:rsidRPr="00D1376A" w:rsidRDefault="00D1376A">
      <w:pPr>
        <w:pStyle w:val="Akapitzlist"/>
        <w:numPr>
          <w:ilvl w:val="0"/>
          <w:numId w:val="11"/>
        </w:numPr>
        <w:spacing w:before="240" w:after="0"/>
        <w:ind w:left="357" w:hanging="357"/>
        <w:contextualSpacing w:val="0"/>
        <w:jc w:val="both"/>
        <w:rPr>
          <w:rFonts w:ascii="Arial" w:hAnsi="Arial" w:cs="Arial"/>
          <w:b/>
          <w:bCs/>
          <w:color w:val="44546A" w:themeColor="text2"/>
        </w:rPr>
      </w:pPr>
      <w:r>
        <w:rPr>
          <w:rFonts w:ascii="Arial" w:hAnsi="Arial" w:cs="Arial"/>
          <w:b/>
          <w:bCs/>
          <w:color w:val="44546A" w:themeColor="text2"/>
        </w:rPr>
        <w:t>Termin wykonania zamówienia</w:t>
      </w:r>
    </w:p>
    <w:p w14:paraId="738C876B" w14:textId="77777777" w:rsidR="000B245A" w:rsidRPr="000B245A" w:rsidRDefault="000B245A" w:rsidP="00DB5A87">
      <w:pPr>
        <w:spacing w:before="120" w:line="276" w:lineRule="auto"/>
        <w:ind w:firstLine="284"/>
        <w:jc w:val="both"/>
        <w:rPr>
          <w:rFonts w:ascii="Arial" w:hAnsi="Arial" w:cs="Arial"/>
          <w:sz w:val="20"/>
          <w:szCs w:val="20"/>
        </w:rPr>
      </w:pPr>
      <w:r w:rsidRPr="000B245A">
        <w:rPr>
          <w:rFonts w:ascii="Arial" w:hAnsi="Arial" w:cs="Arial"/>
          <w:sz w:val="20"/>
          <w:szCs w:val="20"/>
        </w:rPr>
        <w:t>Wykonawca jest zobowiązany do wykonania zamówienia w następujących terminach:</w:t>
      </w:r>
    </w:p>
    <w:p w14:paraId="510667BE" w14:textId="77777777" w:rsidR="00420DA0" w:rsidRDefault="000B245A">
      <w:pPr>
        <w:pStyle w:val="Akapitzlist"/>
        <w:numPr>
          <w:ilvl w:val="0"/>
          <w:numId w:val="14"/>
        </w:numPr>
        <w:ind w:left="567" w:hanging="283"/>
        <w:jc w:val="both"/>
        <w:rPr>
          <w:rFonts w:ascii="Arial" w:hAnsi="Arial" w:cs="Arial"/>
          <w:sz w:val="20"/>
          <w:szCs w:val="20"/>
        </w:rPr>
      </w:pPr>
      <w:r w:rsidRPr="00420DA0">
        <w:rPr>
          <w:rFonts w:ascii="Arial" w:hAnsi="Arial" w:cs="Arial"/>
          <w:b/>
          <w:bCs/>
          <w:sz w:val="20"/>
          <w:szCs w:val="20"/>
        </w:rPr>
        <w:t>Część 1</w:t>
      </w:r>
      <w:r w:rsidRPr="00420DA0">
        <w:rPr>
          <w:rFonts w:ascii="Arial" w:hAnsi="Arial" w:cs="Arial"/>
          <w:sz w:val="20"/>
          <w:szCs w:val="20"/>
        </w:rPr>
        <w:t xml:space="preserve">: od dnia </w:t>
      </w:r>
      <w:r w:rsidRPr="00420DA0">
        <w:rPr>
          <w:rFonts w:ascii="Arial" w:hAnsi="Arial" w:cs="Arial"/>
          <w:b/>
          <w:bCs/>
          <w:sz w:val="20"/>
          <w:szCs w:val="20"/>
        </w:rPr>
        <w:t>1</w:t>
      </w:r>
      <w:r w:rsidR="00420DA0" w:rsidRPr="00420DA0">
        <w:rPr>
          <w:rFonts w:ascii="Arial" w:hAnsi="Arial" w:cs="Arial"/>
          <w:b/>
          <w:bCs/>
          <w:sz w:val="20"/>
          <w:szCs w:val="20"/>
        </w:rPr>
        <w:t xml:space="preserve"> stycznia </w:t>
      </w:r>
      <w:r w:rsidRPr="00420DA0">
        <w:rPr>
          <w:rFonts w:ascii="Arial" w:hAnsi="Arial" w:cs="Arial"/>
          <w:b/>
          <w:bCs/>
          <w:sz w:val="20"/>
          <w:szCs w:val="20"/>
        </w:rPr>
        <w:t>2025 r.</w:t>
      </w:r>
      <w:r w:rsidRPr="00420DA0">
        <w:rPr>
          <w:rFonts w:ascii="Arial" w:hAnsi="Arial" w:cs="Arial"/>
          <w:sz w:val="20"/>
          <w:szCs w:val="20"/>
        </w:rPr>
        <w:t xml:space="preserve"> do dnia </w:t>
      </w:r>
      <w:r w:rsidRPr="00420DA0">
        <w:rPr>
          <w:rFonts w:ascii="Arial" w:hAnsi="Arial" w:cs="Arial"/>
          <w:b/>
          <w:bCs/>
          <w:sz w:val="20"/>
          <w:szCs w:val="20"/>
        </w:rPr>
        <w:t>31</w:t>
      </w:r>
      <w:r w:rsidR="00420DA0" w:rsidRPr="00420DA0">
        <w:rPr>
          <w:rFonts w:ascii="Arial" w:hAnsi="Arial" w:cs="Arial"/>
          <w:b/>
          <w:bCs/>
          <w:sz w:val="20"/>
          <w:szCs w:val="20"/>
        </w:rPr>
        <w:t xml:space="preserve"> grudnia </w:t>
      </w:r>
      <w:r w:rsidRPr="00420DA0">
        <w:rPr>
          <w:rFonts w:ascii="Arial" w:hAnsi="Arial" w:cs="Arial"/>
          <w:b/>
          <w:bCs/>
          <w:sz w:val="20"/>
          <w:szCs w:val="20"/>
        </w:rPr>
        <w:t>2027 r.</w:t>
      </w:r>
    </w:p>
    <w:p w14:paraId="756BD4A6" w14:textId="3C40EE0E" w:rsidR="000B245A" w:rsidRPr="00420DA0" w:rsidRDefault="000B245A">
      <w:pPr>
        <w:pStyle w:val="Akapitzlist"/>
        <w:numPr>
          <w:ilvl w:val="0"/>
          <w:numId w:val="14"/>
        </w:numPr>
        <w:ind w:left="567" w:hanging="283"/>
        <w:jc w:val="both"/>
        <w:rPr>
          <w:rFonts w:ascii="Arial" w:hAnsi="Arial" w:cs="Arial"/>
          <w:b/>
          <w:bCs/>
          <w:sz w:val="20"/>
          <w:szCs w:val="20"/>
        </w:rPr>
      </w:pPr>
      <w:r w:rsidRPr="00420DA0">
        <w:rPr>
          <w:rFonts w:ascii="Arial" w:hAnsi="Arial" w:cs="Arial"/>
          <w:b/>
          <w:bCs/>
          <w:sz w:val="20"/>
          <w:szCs w:val="20"/>
        </w:rPr>
        <w:t>Część 2</w:t>
      </w:r>
      <w:r w:rsidRPr="00420DA0">
        <w:rPr>
          <w:rFonts w:ascii="Arial" w:hAnsi="Arial" w:cs="Arial"/>
          <w:sz w:val="20"/>
          <w:szCs w:val="20"/>
        </w:rPr>
        <w:t xml:space="preserve">: od dnia </w:t>
      </w:r>
      <w:r w:rsidRPr="00420DA0">
        <w:rPr>
          <w:rFonts w:ascii="Arial" w:hAnsi="Arial" w:cs="Arial"/>
          <w:b/>
          <w:bCs/>
          <w:sz w:val="20"/>
          <w:szCs w:val="20"/>
        </w:rPr>
        <w:t>1</w:t>
      </w:r>
      <w:r w:rsidR="00420DA0" w:rsidRPr="00420DA0">
        <w:rPr>
          <w:rFonts w:ascii="Arial" w:hAnsi="Arial" w:cs="Arial"/>
          <w:b/>
          <w:bCs/>
          <w:sz w:val="20"/>
          <w:szCs w:val="20"/>
        </w:rPr>
        <w:t xml:space="preserve"> stycznia </w:t>
      </w:r>
      <w:r w:rsidRPr="00420DA0">
        <w:rPr>
          <w:rFonts w:ascii="Arial" w:hAnsi="Arial" w:cs="Arial"/>
          <w:b/>
          <w:bCs/>
          <w:sz w:val="20"/>
          <w:szCs w:val="20"/>
        </w:rPr>
        <w:t>2025 r.</w:t>
      </w:r>
      <w:r w:rsidRPr="00420DA0">
        <w:rPr>
          <w:rFonts w:ascii="Arial" w:hAnsi="Arial" w:cs="Arial"/>
          <w:sz w:val="20"/>
          <w:szCs w:val="20"/>
        </w:rPr>
        <w:t xml:space="preserve"> do dnia </w:t>
      </w:r>
      <w:r w:rsidRPr="00420DA0">
        <w:rPr>
          <w:rFonts w:ascii="Arial" w:hAnsi="Arial" w:cs="Arial"/>
          <w:b/>
          <w:bCs/>
          <w:sz w:val="20"/>
          <w:szCs w:val="20"/>
        </w:rPr>
        <w:t>31</w:t>
      </w:r>
      <w:r w:rsidR="00420DA0" w:rsidRPr="00420DA0">
        <w:rPr>
          <w:rFonts w:ascii="Arial" w:hAnsi="Arial" w:cs="Arial"/>
          <w:b/>
          <w:bCs/>
          <w:sz w:val="20"/>
          <w:szCs w:val="20"/>
        </w:rPr>
        <w:t xml:space="preserve"> grudnia </w:t>
      </w:r>
      <w:r w:rsidRPr="00420DA0">
        <w:rPr>
          <w:rFonts w:ascii="Arial" w:hAnsi="Arial" w:cs="Arial"/>
          <w:b/>
          <w:bCs/>
          <w:sz w:val="20"/>
          <w:szCs w:val="20"/>
        </w:rPr>
        <w:t>2027 r.</w:t>
      </w:r>
    </w:p>
    <w:p w14:paraId="008925A5" w14:textId="38677962" w:rsidR="00420DA0" w:rsidRDefault="00420DA0" w:rsidP="00DB5A87">
      <w:pPr>
        <w:spacing w:line="276" w:lineRule="auto"/>
        <w:ind w:left="284"/>
        <w:jc w:val="both"/>
        <w:rPr>
          <w:rFonts w:ascii="Arial" w:hAnsi="Arial" w:cs="Arial"/>
          <w:b/>
          <w:bCs/>
          <w:sz w:val="20"/>
          <w:szCs w:val="20"/>
        </w:rPr>
      </w:pPr>
      <w:r w:rsidRPr="00420DA0">
        <w:rPr>
          <w:rFonts w:ascii="Arial" w:hAnsi="Arial" w:cs="Arial"/>
          <w:sz w:val="20"/>
          <w:szCs w:val="20"/>
        </w:rPr>
        <w:lastRenderedPageBreak/>
        <w:t xml:space="preserve">Umowa przewiduje </w:t>
      </w:r>
      <w:r>
        <w:rPr>
          <w:rFonts w:ascii="Arial" w:hAnsi="Arial" w:cs="Arial"/>
          <w:sz w:val="20"/>
          <w:szCs w:val="20"/>
        </w:rPr>
        <w:t xml:space="preserve">dla obu części zamówienia </w:t>
      </w:r>
      <w:r w:rsidRPr="00420DA0">
        <w:rPr>
          <w:rFonts w:ascii="Arial" w:hAnsi="Arial" w:cs="Arial"/>
          <w:sz w:val="20"/>
          <w:szCs w:val="20"/>
        </w:rPr>
        <w:t xml:space="preserve">prawo </w:t>
      </w:r>
      <w:r w:rsidR="00640166">
        <w:rPr>
          <w:rFonts w:ascii="Arial" w:hAnsi="Arial" w:cs="Arial"/>
          <w:sz w:val="20"/>
          <w:szCs w:val="20"/>
        </w:rPr>
        <w:t>O</w:t>
      </w:r>
      <w:r w:rsidRPr="00420DA0">
        <w:rPr>
          <w:rFonts w:ascii="Arial" w:hAnsi="Arial" w:cs="Arial"/>
          <w:sz w:val="20"/>
          <w:szCs w:val="20"/>
        </w:rPr>
        <w:t>pcji</w:t>
      </w:r>
      <w:r w:rsidR="00640166">
        <w:rPr>
          <w:rFonts w:ascii="Arial" w:hAnsi="Arial" w:cs="Arial"/>
          <w:sz w:val="20"/>
          <w:szCs w:val="20"/>
        </w:rPr>
        <w:t xml:space="preserve"> A</w:t>
      </w:r>
      <w:r w:rsidRPr="00420DA0">
        <w:rPr>
          <w:rFonts w:ascii="Arial" w:hAnsi="Arial" w:cs="Arial"/>
          <w:sz w:val="20"/>
          <w:szCs w:val="20"/>
        </w:rPr>
        <w:t xml:space="preserve">, polegające na możliwości przedłużenia umowy </w:t>
      </w:r>
      <w:r>
        <w:rPr>
          <w:rFonts w:ascii="Arial" w:hAnsi="Arial" w:cs="Arial"/>
          <w:sz w:val="20"/>
          <w:szCs w:val="20"/>
        </w:rPr>
        <w:br/>
      </w:r>
      <w:r w:rsidRPr="00420DA0">
        <w:rPr>
          <w:rFonts w:ascii="Arial" w:hAnsi="Arial" w:cs="Arial"/>
          <w:sz w:val="20"/>
          <w:szCs w:val="20"/>
        </w:rPr>
        <w:t xml:space="preserve">na </w:t>
      </w:r>
      <w:r>
        <w:rPr>
          <w:rFonts w:ascii="Arial" w:hAnsi="Arial" w:cs="Arial"/>
          <w:sz w:val="20"/>
          <w:szCs w:val="20"/>
        </w:rPr>
        <w:t>analogicznych</w:t>
      </w:r>
      <w:r w:rsidRPr="00420DA0">
        <w:rPr>
          <w:rFonts w:ascii="Arial" w:hAnsi="Arial" w:cs="Arial"/>
          <w:sz w:val="20"/>
          <w:szCs w:val="20"/>
        </w:rPr>
        <w:t xml:space="preserve"> warunkach </w:t>
      </w:r>
      <w:r>
        <w:rPr>
          <w:rFonts w:ascii="Arial" w:hAnsi="Arial" w:cs="Arial"/>
          <w:sz w:val="20"/>
          <w:szCs w:val="20"/>
        </w:rPr>
        <w:t xml:space="preserve">o dodatkowe 12 miesięcy </w:t>
      </w:r>
      <w:r w:rsidRPr="00420DA0">
        <w:rPr>
          <w:rFonts w:ascii="Arial" w:hAnsi="Arial" w:cs="Arial"/>
          <w:sz w:val="20"/>
          <w:szCs w:val="20"/>
        </w:rPr>
        <w:t>to jest</w:t>
      </w:r>
      <w:r>
        <w:rPr>
          <w:rFonts w:ascii="Arial" w:hAnsi="Arial" w:cs="Arial"/>
          <w:sz w:val="20"/>
          <w:szCs w:val="20"/>
        </w:rPr>
        <w:t xml:space="preserve"> </w:t>
      </w:r>
      <w:r w:rsidRPr="00420DA0">
        <w:rPr>
          <w:rFonts w:ascii="Arial" w:hAnsi="Arial" w:cs="Arial"/>
          <w:sz w:val="20"/>
          <w:szCs w:val="20"/>
        </w:rPr>
        <w:t xml:space="preserve">od dnia </w:t>
      </w:r>
      <w:r w:rsidRPr="00420DA0">
        <w:rPr>
          <w:rFonts w:ascii="Arial" w:hAnsi="Arial" w:cs="Arial"/>
          <w:b/>
          <w:bCs/>
          <w:sz w:val="20"/>
          <w:szCs w:val="20"/>
        </w:rPr>
        <w:t>1 stycznia 2028 r.</w:t>
      </w:r>
      <w:r>
        <w:rPr>
          <w:rFonts w:ascii="Arial" w:hAnsi="Arial" w:cs="Arial"/>
          <w:sz w:val="20"/>
          <w:szCs w:val="20"/>
        </w:rPr>
        <w:t xml:space="preserve"> </w:t>
      </w:r>
      <w:r w:rsidRPr="00420DA0">
        <w:rPr>
          <w:rFonts w:ascii="Arial" w:hAnsi="Arial" w:cs="Arial"/>
          <w:sz w:val="20"/>
          <w:szCs w:val="20"/>
        </w:rPr>
        <w:t xml:space="preserve">do dnia </w:t>
      </w:r>
      <w:r w:rsidRPr="00420DA0">
        <w:rPr>
          <w:rFonts w:ascii="Arial" w:hAnsi="Arial" w:cs="Arial"/>
          <w:b/>
          <w:bCs/>
          <w:sz w:val="20"/>
          <w:szCs w:val="20"/>
        </w:rPr>
        <w:t>31 grudnia 2028 r.</w:t>
      </w:r>
    </w:p>
    <w:p w14:paraId="48CA3AC6" w14:textId="0A2B451B" w:rsidR="00584D28" w:rsidRPr="00D1376A" w:rsidRDefault="00584D28">
      <w:pPr>
        <w:pStyle w:val="Akapitzlist"/>
        <w:numPr>
          <w:ilvl w:val="0"/>
          <w:numId w:val="11"/>
        </w:numPr>
        <w:spacing w:before="240" w:after="0"/>
        <w:ind w:left="357" w:hanging="357"/>
        <w:contextualSpacing w:val="0"/>
        <w:jc w:val="both"/>
        <w:rPr>
          <w:rFonts w:ascii="Arial" w:hAnsi="Arial" w:cs="Arial"/>
          <w:b/>
          <w:bCs/>
          <w:color w:val="44546A" w:themeColor="text2"/>
        </w:rPr>
      </w:pPr>
      <w:r>
        <w:rPr>
          <w:rFonts w:ascii="Arial" w:hAnsi="Arial" w:cs="Arial"/>
          <w:b/>
          <w:bCs/>
          <w:color w:val="44546A" w:themeColor="text2"/>
        </w:rPr>
        <w:t>Informacja o warunkach udziału w postępowaniu o udzielenie zamówienia</w:t>
      </w:r>
    </w:p>
    <w:p w14:paraId="1B477D05" w14:textId="77777777" w:rsidR="00584D28" w:rsidRDefault="000B245A">
      <w:pPr>
        <w:pStyle w:val="Akapitzlist"/>
        <w:numPr>
          <w:ilvl w:val="0"/>
          <w:numId w:val="15"/>
        </w:numPr>
        <w:spacing w:before="120" w:after="0"/>
        <w:ind w:left="567" w:hanging="283"/>
        <w:contextualSpacing w:val="0"/>
        <w:jc w:val="both"/>
        <w:rPr>
          <w:rFonts w:ascii="Arial" w:hAnsi="Arial" w:cs="Arial"/>
          <w:sz w:val="20"/>
          <w:szCs w:val="20"/>
        </w:rPr>
      </w:pPr>
      <w:r w:rsidRPr="00584D28">
        <w:rPr>
          <w:rFonts w:ascii="Arial" w:hAnsi="Arial" w:cs="Arial"/>
          <w:sz w:val="20"/>
          <w:szCs w:val="20"/>
        </w:rPr>
        <w:t>O udzielenie zamówienia mogą ubiegać się Wykonawcy, którzy:</w:t>
      </w:r>
    </w:p>
    <w:p w14:paraId="3D4B118C" w14:textId="77777777" w:rsidR="00584D28" w:rsidRDefault="00584D28">
      <w:pPr>
        <w:pStyle w:val="Akapitzlist"/>
        <w:numPr>
          <w:ilvl w:val="1"/>
          <w:numId w:val="15"/>
        </w:numPr>
        <w:spacing w:after="0"/>
        <w:ind w:left="993" w:hanging="426"/>
        <w:contextualSpacing w:val="0"/>
        <w:jc w:val="both"/>
        <w:rPr>
          <w:rFonts w:ascii="Arial" w:hAnsi="Arial" w:cs="Arial"/>
          <w:sz w:val="20"/>
          <w:szCs w:val="20"/>
        </w:rPr>
      </w:pPr>
      <w:r>
        <w:rPr>
          <w:rFonts w:ascii="Arial" w:hAnsi="Arial" w:cs="Arial"/>
          <w:sz w:val="20"/>
          <w:szCs w:val="20"/>
        </w:rPr>
        <w:t>N</w:t>
      </w:r>
      <w:r w:rsidR="000B245A" w:rsidRPr="00584D28">
        <w:rPr>
          <w:rFonts w:ascii="Arial" w:hAnsi="Arial" w:cs="Arial"/>
          <w:sz w:val="20"/>
          <w:szCs w:val="20"/>
        </w:rPr>
        <w:t>ie podlegają wykluczeniu na podstawie art. 108</w:t>
      </w:r>
      <w:r>
        <w:rPr>
          <w:rFonts w:ascii="Arial" w:hAnsi="Arial" w:cs="Arial"/>
          <w:sz w:val="20"/>
          <w:szCs w:val="20"/>
        </w:rPr>
        <w:t>,</w:t>
      </w:r>
      <w:r w:rsidR="000B245A" w:rsidRPr="00584D28">
        <w:rPr>
          <w:rFonts w:ascii="Arial" w:hAnsi="Arial" w:cs="Arial"/>
          <w:sz w:val="20"/>
          <w:szCs w:val="20"/>
        </w:rPr>
        <w:t xml:space="preserve"> ust. 1, art. 109</w:t>
      </w:r>
      <w:r>
        <w:rPr>
          <w:rFonts w:ascii="Arial" w:hAnsi="Arial" w:cs="Arial"/>
          <w:sz w:val="20"/>
          <w:szCs w:val="20"/>
        </w:rPr>
        <w:t>,</w:t>
      </w:r>
      <w:r w:rsidR="000B245A" w:rsidRPr="00584D28">
        <w:rPr>
          <w:rFonts w:ascii="Arial" w:hAnsi="Arial" w:cs="Arial"/>
          <w:sz w:val="20"/>
          <w:szCs w:val="20"/>
        </w:rPr>
        <w:t xml:space="preserve"> ust. 1</w:t>
      </w:r>
      <w:r>
        <w:rPr>
          <w:rFonts w:ascii="Arial" w:hAnsi="Arial" w:cs="Arial"/>
          <w:sz w:val="20"/>
          <w:szCs w:val="20"/>
        </w:rPr>
        <w:t>,</w:t>
      </w:r>
      <w:r w:rsidR="000B245A" w:rsidRPr="00584D28">
        <w:rPr>
          <w:rFonts w:ascii="Arial" w:hAnsi="Arial" w:cs="Arial"/>
          <w:sz w:val="20"/>
          <w:szCs w:val="20"/>
        </w:rPr>
        <w:t xml:space="preserve"> pkt 4 ustawy </w:t>
      </w:r>
      <w:proofErr w:type="spellStart"/>
      <w:r>
        <w:rPr>
          <w:rFonts w:ascii="Arial" w:hAnsi="Arial" w:cs="Arial"/>
          <w:sz w:val="20"/>
          <w:szCs w:val="20"/>
        </w:rPr>
        <w:t>p</w:t>
      </w:r>
      <w:r w:rsidR="000B245A" w:rsidRPr="00584D28">
        <w:rPr>
          <w:rFonts w:ascii="Arial" w:hAnsi="Arial" w:cs="Arial"/>
          <w:sz w:val="20"/>
          <w:szCs w:val="20"/>
        </w:rPr>
        <w:t>zp</w:t>
      </w:r>
      <w:proofErr w:type="spellEnd"/>
      <w:r w:rsidR="000B245A" w:rsidRPr="00584D28">
        <w:rPr>
          <w:rFonts w:ascii="Arial" w:hAnsi="Arial" w:cs="Arial"/>
          <w:sz w:val="20"/>
          <w:szCs w:val="20"/>
        </w:rPr>
        <w:t>, art. 7</w:t>
      </w:r>
      <w:r>
        <w:rPr>
          <w:rFonts w:ascii="Arial" w:hAnsi="Arial" w:cs="Arial"/>
          <w:sz w:val="20"/>
          <w:szCs w:val="20"/>
        </w:rPr>
        <w:t>,</w:t>
      </w:r>
      <w:r w:rsidR="000B245A" w:rsidRPr="00584D28">
        <w:rPr>
          <w:rFonts w:ascii="Arial" w:hAnsi="Arial" w:cs="Arial"/>
          <w:sz w:val="20"/>
          <w:szCs w:val="20"/>
        </w:rPr>
        <w:t xml:space="preserve"> ust. 1 ustawy z dnia 13 kwietnia 2022 r. o szczególnych rozwiązaniach w zakresie przeciwdziałania wspieraniu agresji na Ukrainę oraz służących ochronie bezpieczeństwa narodowego (Dz.U. z 2022 r.</w:t>
      </w:r>
      <w:r>
        <w:rPr>
          <w:rFonts w:ascii="Arial" w:hAnsi="Arial" w:cs="Arial"/>
          <w:sz w:val="20"/>
          <w:szCs w:val="20"/>
        </w:rPr>
        <w:t>,</w:t>
      </w:r>
      <w:r w:rsidR="000B245A" w:rsidRPr="00584D28">
        <w:rPr>
          <w:rFonts w:ascii="Arial" w:hAnsi="Arial" w:cs="Arial"/>
          <w:sz w:val="20"/>
          <w:szCs w:val="20"/>
        </w:rPr>
        <w:t xml:space="preserve"> poz. 835 z</w:t>
      </w:r>
      <w:r>
        <w:rPr>
          <w:rFonts w:ascii="Arial" w:hAnsi="Arial" w:cs="Arial"/>
          <w:sz w:val="20"/>
          <w:szCs w:val="20"/>
        </w:rPr>
        <w:t>e</w:t>
      </w:r>
      <w:r w:rsidR="000B245A" w:rsidRPr="00584D28">
        <w:rPr>
          <w:rFonts w:ascii="Arial" w:hAnsi="Arial" w:cs="Arial"/>
          <w:sz w:val="20"/>
          <w:szCs w:val="20"/>
        </w:rPr>
        <w:t xml:space="preserve"> zm</w:t>
      </w:r>
      <w:r>
        <w:rPr>
          <w:rFonts w:ascii="Arial" w:hAnsi="Arial" w:cs="Arial"/>
          <w:sz w:val="20"/>
          <w:szCs w:val="20"/>
        </w:rPr>
        <w:t>ianami</w:t>
      </w:r>
      <w:r w:rsidR="000B245A" w:rsidRPr="00584D28">
        <w:rPr>
          <w:rFonts w:ascii="Arial" w:hAnsi="Arial" w:cs="Arial"/>
          <w:sz w:val="20"/>
          <w:szCs w:val="20"/>
        </w:rPr>
        <w:t xml:space="preserve">), zwanej dalej „ustawą o przeciwdziałaniu wspieraniu agresji na Ukrainę” oraz art. 5k rozporządzenia Rady (UE) nr 833/2014 z dnia 31 lipca 2014 r. dotyczącego środków ograniczających </w:t>
      </w:r>
      <w:r>
        <w:rPr>
          <w:rFonts w:ascii="Arial" w:hAnsi="Arial" w:cs="Arial"/>
          <w:sz w:val="20"/>
          <w:szCs w:val="20"/>
        </w:rPr>
        <w:br/>
      </w:r>
      <w:r w:rsidR="000B245A" w:rsidRPr="00584D28">
        <w:rPr>
          <w:rFonts w:ascii="Arial" w:hAnsi="Arial" w:cs="Arial"/>
          <w:sz w:val="20"/>
          <w:szCs w:val="20"/>
        </w:rPr>
        <w:t xml:space="preserve">w związku z działaniami Rosji destabilizującymi sytuację na Ukrainie (Dz. U. L 229 z 31.7.2014, s. 1), zwanego dalej „rozporządzeniem 833/2014” w brzmieniu nadanym rozporządzeniem Rady (UE) 2022/576 </w:t>
      </w:r>
      <w:r>
        <w:rPr>
          <w:rFonts w:ascii="Arial" w:hAnsi="Arial" w:cs="Arial"/>
          <w:sz w:val="20"/>
          <w:szCs w:val="20"/>
        </w:rPr>
        <w:br/>
      </w:r>
      <w:r w:rsidR="000B245A" w:rsidRPr="00584D28">
        <w:rPr>
          <w:rFonts w:ascii="Arial" w:hAnsi="Arial" w:cs="Arial"/>
          <w:sz w:val="20"/>
          <w:szCs w:val="20"/>
        </w:rPr>
        <w:t>z dnia 8 kwietnia 2022 r. w sprawie zmiany rozporządzenia (UE) nr 833/2014 dotyczącego środków ograniczających w związku z działaniami Rosji destabilizującymi sytuację na Ukrainie (Dz. U. L 111 z 8.4.2022, s. 1), zwanego dalej „rozporządzeniem 2022/576”;</w:t>
      </w:r>
    </w:p>
    <w:p w14:paraId="0806F017" w14:textId="01CD5539" w:rsidR="000B245A" w:rsidRPr="002046F2" w:rsidRDefault="000B245A">
      <w:pPr>
        <w:pStyle w:val="Akapitzlist"/>
        <w:numPr>
          <w:ilvl w:val="1"/>
          <w:numId w:val="15"/>
        </w:numPr>
        <w:spacing w:after="0"/>
        <w:ind w:left="993" w:hanging="426"/>
        <w:contextualSpacing w:val="0"/>
        <w:jc w:val="both"/>
        <w:rPr>
          <w:rFonts w:ascii="Arial" w:hAnsi="Arial" w:cs="Arial"/>
          <w:sz w:val="20"/>
          <w:szCs w:val="20"/>
        </w:rPr>
      </w:pPr>
      <w:r w:rsidRPr="002046F2">
        <w:rPr>
          <w:rFonts w:ascii="Arial" w:hAnsi="Arial" w:cs="Arial"/>
          <w:sz w:val="20"/>
          <w:szCs w:val="20"/>
        </w:rPr>
        <w:t>spełniają warunek udziału w postępowaniu dotyczący uprawnień do prowadzenia działalności ubezpieczeniowej.</w:t>
      </w:r>
    </w:p>
    <w:p w14:paraId="07CE7C34" w14:textId="3981B5A0" w:rsidR="00584D28" w:rsidRPr="00320A62" w:rsidRDefault="000B245A">
      <w:pPr>
        <w:pStyle w:val="Akapitzlist"/>
        <w:numPr>
          <w:ilvl w:val="0"/>
          <w:numId w:val="15"/>
        </w:numPr>
        <w:ind w:left="567" w:hanging="283"/>
        <w:jc w:val="both"/>
        <w:rPr>
          <w:rFonts w:ascii="Arial" w:hAnsi="Arial" w:cs="Arial"/>
          <w:sz w:val="20"/>
          <w:szCs w:val="20"/>
        </w:rPr>
      </w:pPr>
      <w:r w:rsidRPr="00320A62">
        <w:rPr>
          <w:rFonts w:ascii="Arial" w:hAnsi="Arial" w:cs="Arial"/>
          <w:sz w:val="20"/>
          <w:szCs w:val="20"/>
        </w:rPr>
        <w:t xml:space="preserve">Warunek udziału w postępowaniu dotyczący uprawnień do prowadzenia działalności ubezpieczeniowej zostanie spełniony, jeżeli Wykonawca wykaże, że posiada uprawnienia do prowadzenia działalności ubezpieczeniowej </w:t>
      </w:r>
      <w:r w:rsidR="00584D28" w:rsidRPr="00320A62">
        <w:rPr>
          <w:rFonts w:ascii="Arial" w:hAnsi="Arial" w:cs="Arial"/>
          <w:sz w:val="20"/>
          <w:szCs w:val="20"/>
        </w:rPr>
        <w:br/>
      </w:r>
      <w:r w:rsidRPr="00320A62">
        <w:rPr>
          <w:rFonts w:ascii="Arial" w:hAnsi="Arial" w:cs="Arial"/>
          <w:sz w:val="20"/>
          <w:szCs w:val="20"/>
        </w:rPr>
        <w:t>w myśl ustawy z dnia 11 września 2015 r. o działalności ubezpieczeniowej i reasekuracyjnej (</w:t>
      </w:r>
      <w:r w:rsidR="00584D28" w:rsidRPr="00320A62">
        <w:rPr>
          <w:rFonts w:ascii="Arial" w:hAnsi="Arial" w:cs="Arial"/>
          <w:sz w:val="20"/>
          <w:szCs w:val="20"/>
        </w:rPr>
        <w:t xml:space="preserve">tekst jednolity: </w:t>
      </w:r>
      <w:r w:rsidRPr="00320A62">
        <w:rPr>
          <w:rFonts w:ascii="Arial" w:hAnsi="Arial" w:cs="Arial"/>
          <w:sz w:val="20"/>
          <w:szCs w:val="20"/>
        </w:rPr>
        <w:t>Dz.U. z 2024 r.</w:t>
      </w:r>
      <w:r w:rsidR="00584D28" w:rsidRPr="00320A62">
        <w:rPr>
          <w:rFonts w:ascii="Arial" w:hAnsi="Arial" w:cs="Arial"/>
          <w:sz w:val="20"/>
          <w:szCs w:val="20"/>
        </w:rPr>
        <w:t>,</w:t>
      </w:r>
      <w:r w:rsidRPr="00320A62">
        <w:rPr>
          <w:rFonts w:ascii="Arial" w:hAnsi="Arial" w:cs="Arial"/>
          <w:sz w:val="20"/>
          <w:szCs w:val="20"/>
        </w:rPr>
        <w:t xml:space="preserve"> poz. 838), zwanej dalej „ustawą o działalności ubezpieczeniowej i reasekuracyjnej”, co najmniej </w:t>
      </w:r>
      <w:r w:rsidR="00584D28" w:rsidRPr="00320A62">
        <w:rPr>
          <w:rFonts w:ascii="Arial" w:hAnsi="Arial" w:cs="Arial"/>
          <w:sz w:val="20"/>
          <w:szCs w:val="20"/>
        </w:rPr>
        <w:br/>
      </w:r>
      <w:r w:rsidRPr="00320A62">
        <w:rPr>
          <w:rFonts w:ascii="Arial" w:hAnsi="Arial" w:cs="Arial"/>
          <w:sz w:val="20"/>
          <w:szCs w:val="20"/>
        </w:rPr>
        <w:t>w zakresie tożsamym z przedmiotem zamówienia w części lub w częściach, na które Wykonawca składa ofertę</w:t>
      </w:r>
      <w:r w:rsidR="008E38DC" w:rsidRPr="00320A62">
        <w:rPr>
          <w:rFonts w:ascii="Arial" w:hAnsi="Arial" w:cs="Arial"/>
          <w:sz w:val="20"/>
          <w:szCs w:val="20"/>
        </w:rPr>
        <w:t>, t</w:t>
      </w:r>
      <w:r w:rsidR="00320A62">
        <w:rPr>
          <w:rFonts w:ascii="Arial" w:hAnsi="Arial" w:cs="Arial"/>
          <w:sz w:val="20"/>
          <w:szCs w:val="20"/>
        </w:rPr>
        <w:t xml:space="preserve">o </w:t>
      </w:r>
      <w:r w:rsidR="008E38DC" w:rsidRPr="00320A62">
        <w:rPr>
          <w:rFonts w:ascii="Arial" w:hAnsi="Arial" w:cs="Arial"/>
          <w:sz w:val="20"/>
          <w:szCs w:val="20"/>
        </w:rPr>
        <w:t>j</w:t>
      </w:r>
      <w:r w:rsidR="00320A62">
        <w:rPr>
          <w:rFonts w:ascii="Arial" w:hAnsi="Arial" w:cs="Arial"/>
          <w:sz w:val="20"/>
          <w:szCs w:val="20"/>
        </w:rPr>
        <w:t>est</w:t>
      </w:r>
      <w:r w:rsidR="008E38DC" w:rsidRPr="00320A62">
        <w:rPr>
          <w:rFonts w:ascii="Arial" w:hAnsi="Arial" w:cs="Arial"/>
          <w:sz w:val="20"/>
          <w:szCs w:val="20"/>
        </w:rPr>
        <w:t>:</w:t>
      </w:r>
    </w:p>
    <w:p w14:paraId="1A282333" w14:textId="77777777" w:rsidR="00320A62" w:rsidRDefault="00651EBB" w:rsidP="00320A62">
      <w:pPr>
        <w:pStyle w:val="Akapitzlist"/>
        <w:numPr>
          <w:ilvl w:val="1"/>
          <w:numId w:val="15"/>
        </w:numPr>
        <w:ind w:left="993" w:hanging="426"/>
        <w:jc w:val="both"/>
        <w:rPr>
          <w:rFonts w:ascii="Arial" w:hAnsi="Arial" w:cs="Arial"/>
          <w:sz w:val="20"/>
          <w:szCs w:val="20"/>
        </w:rPr>
      </w:pPr>
      <w:r w:rsidRPr="00320A62">
        <w:rPr>
          <w:rFonts w:ascii="Arial" w:hAnsi="Arial" w:cs="Arial"/>
          <w:sz w:val="20"/>
          <w:szCs w:val="20"/>
        </w:rPr>
        <w:t xml:space="preserve">dla </w:t>
      </w:r>
      <w:r w:rsidR="00320A62" w:rsidRPr="00320A62">
        <w:rPr>
          <w:rFonts w:ascii="Arial" w:hAnsi="Arial" w:cs="Arial"/>
          <w:b/>
          <w:bCs/>
          <w:sz w:val="20"/>
          <w:szCs w:val="20"/>
        </w:rPr>
        <w:t>c</w:t>
      </w:r>
      <w:r w:rsidRPr="00320A62">
        <w:rPr>
          <w:rFonts w:ascii="Arial" w:hAnsi="Arial" w:cs="Arial"/>
          <w:b/>
          <w:bCs/>
          <w:sz w:val="20"/>
          <w:szCs w:val="20"/>
        </w:rPr>
        <w:t>zęści</w:t>
      </w:r>
      <w:r w:rsidR="002926A6" w:rsidRPr="00320A62">
        <w:rPr>
          <w:rFonts w:ascii="Arial" w:hAnsi="Arial" w:cs="Arial"/>
          <w:b/>
          <w:bCs/>
          <w:sz w:val="20"/>
          <w:szCs w:val="20"/>
        </w:rPr>
        <w:t xml:space="preserve"> 1</w:t>
      </w:r>
      <w:r w:rsidR="002926A6" w:rsidRPr="00320A62">
        <w:rPr>
          <w:rFonts w:ascii="Arial" w:hAnsi="Arial" w:cs="Arial"/>
          <w:sz w:val="20"/>
          <w:szCs w:val="20"/>
        </w:rPr>
        <w:t xml:space="preserve"> co najmniej w grupach: 1</w:t>
      </w:r>
      <w:r w:rsidRPr="00320A62">
        <w:rPr>
          <w:rFonts w:ascii="Arial" w:hAnsi="Arial" w:cs="Arial"/>
          <w:sz w:val="20"/>
          <w:szCs w:val="20"/>
        </w:rPr>
        <w:t xml:space="preserve">, 7, 8, 9, 10 i 13 </w:t>
      </w:r>
      <w:r w:rsidR="002926A6" w:rsidRPr="00320A62">
        <w:rPr>
          <w:rFonts w:ascii="Arial" w:hAnsi="Arial" w:cs="Arial"/>
          <w:sz w:val="20"/>
          <w:szCs w:val="20"/>
        </w:rPr>
        <w:t xml:space="preserve">Działu II </w:t>
      </w:r>
      <w:r w:rsidR="00320A62">
        <w:rPr>
          <w:rFonts w:ascii="Arial" w:hAnsi="Arial" w:cs="Arial"/>
          <w:sz w:val="20"/>
          <w:szCs w:val="20"/>
        </w:rPr>
        <w:t>z</w:t>
      </w:r>
      <w:r w:rsidR="002926A6" w:rsidRPr="00320A62">
        <w:rPr>
          <w:rFonts w:ascii="Arial" w:hAnsi="Arial" w:cs="Arial"/>
          <w:sz w:val="20"/>
          <w:szCs w:val="20"/>
        </w:rPr>
        <w:t xml:space="preserve">ałącznika do ustawy </w:t>
      </w:r>
      <w:r w:rsidRPr="00320A62">
        <w:rPr>
          <w:rFonts w:ascii="Arial" w:hAnsi="Arial" w:cs="Arial"/>
          <w:sz w:val="20"/>
          <w:szCs w:val="20"/>
        </w:rPr>
        <w:t>z dnia 11 września 2015 r. p</w:t>
      </w:r>
      <w:r w:rsidR="00320A62">
        <w:rPr>
          <w:rFonts w:ascii="Arial" w:hAnsi="Arial" w:cs="Arial"/>
          <w:sz w:val="20"/>
          <w:szCs w:val="20"/>
        </w:rPr>
        <w:t xml:space="preserve">od </w:t>
      </w:r>
      <w:r w:rsidRPr="00320A62">
        <w:rPr>
          <w:rFonts w:ascii="Arial" w:hAnsi="Arial" w:cs="Arial"/>
          <w:sz w:val="20"/>
          <w:szCs w:val="20"/>
        </w:rPr>
        <w:t>n</w:t>
      </w:r>
      <w:r w:rsidR="00320A62">
        <w:rPr>
          <w:rFonts w:ascii="Arial" w:hAnsi="Arial" w:cs="Arial"/>
          <w:sz w:val="20"/>
          <w:szCs w:val="20"/>
        </w:rPr>
        <w:t>azwą: „Podział ryzyka według działów, grup i rodzajów ubezpieczeń”,</w:t>
      </w:r>
    </w:p>
    <w:p w14:paraId="207222E2" w14:textId="15B055F2" w:rsidR="00651EBB" w:rsidRPr="00320A62" w:rsidRDefault="00651EBB" w:rsidP="00320A62">
      <w:pPr>
        <w:pStyle w:val="Akapitzlist"/>
        <w:numPr>
          <w:ilvl w:val="1"/>
          <w:numId w:val="15"/>
        </w:numPr>
        <w:ind w:left="993" w:hanging="426"/>
        <w:jc w:val="both"/>
        <w:rPr>
          <w:rFonts w:ascii="Arial" w:hAnsi="Arial" w:cs="Arial"/>
          <w:sz w:val="20"/>
          <w:szCs w:val="20"/>
        </w:rPr>
      </w:pPr>
      <w:r w:rsidRPr="00320A62">
        <w:rPr>
          <w:rFonts w:ascii="Arial" w:hAnsi="Arial" w:cs="Arial"/>
          <w:sz w:val="20"/>
          <w:szCs w:val="20"/>
        </w:rPr>
        <w:t xml:space="preserve">dla </w:t>
      </w:r>
      <w:r w:rsidR="00320A62" w:rsidRPr="00320A62">
        <w:rPr>
          <w:rFonts w:ascii="Arial" w:hAnsi="Arial" w:cs="Arial"/>
          <w:b/>
          <w:bCs/>
          <w:sz w:val="20"/>
          <w:szCs w:val="20"/>
        </w:rPr>
        <w:t>c</w:t>
      </w:r>
      <w:r w:rsidRPr="00320A62">
        <w:rPr>
          <w:rFonts w:ascii="Arial" w:hAnsi="Arial" w:cs="Arial"/>
          <w:b/>
          <w:bCs/>
          <w:sz w:val="20"/>
          <w:szCs w:val="20"/>
        </w:rPr>
        <w:t>zęści 2</w:t>
      </w:r>
      <w:r w:rsidRPr="00320A62">
        <w:rPr>
          <w:rFonts w:ascii="Arial" w:hAnsi="Arial" w:cs="Arial"/>
          <w:sz w:val="20"/>
          <w:szCs w:val="20"/>
        </w:rPr>
        <w:t xml:space="preserve"> co najmniej w grupach: 1, 3, 10 i 18</w:t>
      </w:r>
      <w:r w:rsidR="00B93CF6" w:rsidRPr="00320A62">
        <w:rPr>
          <w:rFonts w:ascii="Arial" w:hAnsi="Arial" w:cs="Arial"/>
          <w:sz w:val="20"/>
          <w:szCs w:val="20"/>
        </w:rPr>
        <w:t xml:space="preserve"> Działu II </w:t>
      </w:r>
      <w:r w:rsidR="00320A62">
        <w:rPr>
          <w:rFonts w:ascii="Arial" w:hAnsi="Arial" w:cs="Arial"/>
          <w:sz w:val="20"/>
          <w:szCs w:val="20"/>
        </w:rPr>
        <w:t>z</w:t>
      </w:r>
      <w:r w:rsidR="00B93CF6" w:rsidRPr="00320A62">
        <w:rPr>
          <w:rFonts w:ascii="Arial" w:hAnsi="Arial" w:cs="Arial"/>
          <w:sz w:val="20"/>
          <w:szCs w:val="20"/>
        </w:rPr>
        <w:t>ałącznika do ustawy z dnia 11 września 2015 r.</w:t>
      </w:r>
      <w:r w:rsidR="00320A62">
        <w:rPr>
          <w:rFonts w:ascii="Arial" w:hAnsi="Arial" w:cs="Arial"/>
          <w:sz w:val="20"/>
          <w:szCs w:val="20"/>
        </w:rPr>
        <w:t xml:space="preserve"> </w:t>
      </w:r>
      <w:r w:rsidR="00B93CF6" w:rsidRPr="00320A62">
        <w:rPr>
          <w:rFonts w:ascii="Arial" w:hAnsi="Arial" w:cs="Arial"/>
          <w:sz w:val="20"/>
          <w:szCs w:val="20"/>
        </w:rPr>
        <w:t>p</w:t>
      </w:r>
      <w:r w:rsidR="00320A62">
        <w:rPr>
          <w:rFonts w:ascii="Arial" w:hAnsi="Arial" w:cs="Arial"/>
          <w:sz w:val="20"/>
          <w:szCs w:val="20"/>
        </w:rPr>
        <w:t xml:space="preserve">od </w:t>
      </w:r>
      <w:r w:rsidR="00B93CF6" w:rsidRPr="00320A62">
        <w:rPr>
          <w:rFonts w:ascii="Arial" w:hAnsi="Arial" w:cs="Arial"/>
          <w:sz w:val="20"/>
          <w:szCs w:val="20"/>
        </w:rPr>
        <w:t>n</w:t>
      </w:r>
      <w:r w:rsidR="00320A62">
        <w:rPr>
          <w:rFonts w:ascii="Arial" w:hAnsi="Arial" w:cs="Arial"/>
          <w:sz w:val="20"/>
          <w:szCs w:val="20"/>
        </w:rPr>
        <w:t>azwą: „Podział ryzyka według działów, grup i rodzajów ubezpieczeń”.</w:t>
      </w:r>
    </w:p>
    <w:p w14:paraId="620D641A" w14:textId="77777777" w:rsidR="00584D28" w:rsidRDefault="000B245A">
      <w:pPr>
        <w:pStyle w:val="Akapitzlist"/>
        <w:numPr>
          <w:ilvl w:val="0"/>
          <w:numId w:val="15"/>
        </w:numPr>
        <w:ind w:left="567" w:hanging="283"/>
        <w:jc w:val="both"/>
        <w:rPr>
          <w:rFonts w:ascii="Arial" w:hAnsi="Arial" w:cs="Arial"/>
          <w:sz w:val="20"/>
          <w:szCs w:val="20"/>
        </w:rPr>
      </w:pPr>
      <w:r w:rsidRPr="00584D28">
        <w:rPr>
          <w:rFonts w:ascii="Arial" w:hAnsi="Arial" w:cs="Arial"/>
          <w:sz w:val="20"/>
          <w:szCs w:val="20"/>
        </w:rPr>
        <w:t>W przypadku Wykonawców wspólnie ubiegających się o zamówienie, warunek udziału w postępowaniu, dotyczący uprawnień do prowadzenia działalności ubezpieczeniowej zostanie spełniony, jeżeli co najmniej jeden z Wykonawców wspólnie ubiegających się o udzielenie zamówienia posiada uprawnienia do prowadzenia działalności ubezpieczeniowej i zrealizuje usługi, do których realizacji te uprawnienia są wymagane.</w:t>
      </w:r>
    </w:p>
    <w:p w14:paraId="22C33EF0" w14:textId="7721AD97" w:rsidR="000B245A" w:rsidRDefault="000B245A">
      <w:pPr>
        <w:pStyle w:val="Akapitzlist"/>
        <w:numPr>
          <w:ilvl w:val="0"/>
          <w:numId w:val="15"/>
        </w:numPr>
        <w:spacing w:after="0"/>
        <w:ind w:left="568" w:hanging="284"/>
        <w:contextualSpacing w:val="0"/>
        <w:jc w:val="both"/>
        <w:rPr>
          <w:rFonts w:ascii="Arial" w:hAnsi="Arial" w:cs="Arial"/>
          <w:sz w:val="20"/>
          <w:szCs w:val="20"/>
        </w:rPr>
      </w:pPr>
      <w:r w:rsidRPr="00584D28">
        <w:rPr>
          <w:rFonts w:ascii="Arial" w:hAnsi="Arial" w:cs="Arial"/>
          <w:sz w:val="20"/>
          <w:szCs w:val="20"/>
        </w:rPr>
        <w:t>Zamawiający dokona oceny spełniania przez Wykonawców warunku udziału w postępowaniu na podstawie informacji zawartych w podmiotowych środkach dowodowych wymienionych w rozdziale VII.</w:t>
      </w:r>
    </w:p>
    <w:p w14:paraId="1AD1E590" w14:textId="32640A87" w:rsidR="00584D28" w:rsidRPr="00584D28" w:rsidRDefault="00584D28">
      <w:pPr>
        <w:pStyle w:val="Akapitzlist"/>
        <w:numPr>
          <w:ilvl w:val="0"/>
          <w:numId w:val="11"/>
        </w:numPr>
        <w:spacing w:before="240" w:after="0"/>
        <w:ind w:left="426" w:hanging="426"/>
        <w:contextualSpacing w:val="0"/>
        <w:jc w:val="both"/>
        <w:rPr>
          <w:rFonts w:ascii="Arial" w:hAnsi="Arial" w:cs="Arial"/>
          <w:sz w:val="20"/>
          <w:szCs w:val="20"/>
        </w:rPr>
      </w:pPr>
      <w:r w:rsidRPr="00584D28">
        <w:rPr>
          <w:rFonts w:ascii="Arial" w:hAnsi="Arial" w:cs="Arial"/>
          <w:b/>
          <w:bCs/>
          <w:color w:val="44546A" w:themeColor="text2"/>
        </w:rPr>
        <w:t>Podstawy wykluczenia, o których mowa w art. 108 i 109</w:t>
      </w:r>
      <w:r w:rsidR="00C51A9F">
        <w:rPr>
          <w:rFonts w:ascii="Arial" w:hAnsi="Arial" w:cs="Arial"/>
          <w:b/>
          <w:bCs/>
          <w:color w:val="44546A" w:themeColor="text2"/>
        </w:rPr>
        <w:t>,</w:t>
      </w:r>
      <w:r w:rsidRPr="00584D28">
        <w:rPr>
          <w:rFonts w:ascii="Arial" w:hAnsi="Arial" w:cs="Arial"/>
          <w:b/>
          <w:bCs/>
          <w:color w:val="44546A" w:themeColor="text2"/>
        </w:rPr>
        <w:t xml:space="preserve"> ust. 1</w:t>
      </w:r>
      <w:r w:rsidR="00C51A9F">
        <w:rPr>
          <w:rFonts w:ascii="Arial" w:hAnsi="Arial" w:cs="Arial"/>
          <w:b/>
          <w:bCs/>
          <w:color w:val="44546A" w:themeColor="text2"/>
        </w:rPr>
        <w:t>,</w:t>
      </w:r>
      <w:r w:rsidRPr="00584D28">
        <w:rPr>
          <w:rFonts w:ascii="Arial" w:hAnsi="Arial" w:cs="Arial"/>
          <w:b/>
          <w:bCs/>
          <w:color w:val="44546A" w:themeColor="text2"/>
        </w:rPr>
        <w:t xml:space="preserve"> pkt 4 ustawy </w:t>
      </w:r>
      <w:proofErr w:type="spellStart"/>
      <w:r w:rsidR="00C51A9F">
        <w:rPr>
          <w:rFonts w:ascii="Arial" w:hAnsi="Arial" w:cs="Arial"/>
          <w:b/>
          <w:bCs/>
          <w:color w:val="44546A" w:themeColor="text2"/>
        </w:rPr>
        <w:t>p</w:t>
      </w:r>
      <w:r w:rsidRPr="00584D28">
        <w:rPr>
          <w:rFonts w:ascii="Arial" w:hAnsi="Arial" w:cs="Arial"/>
          <w:b/>
          <w:bCs/>
          <w:color w:val="44546A" w:themeColor="text2"/>
        </w:rPr>
        <w:t>zp</w:t>
      </w:r>
      <w:proofErr w:type="spellEnd"/>
      <w:r w:rsidRPr="00584D28">
        <w:rPr>
          <w:rFonts w:ascii="Arial" w:hAnsi="Arial" w:cs="Arial"/>
          <w:b/>
          <w:bCs/>
          <w:color w:val="44546A" w:themeColor="text2"/>
        </w:rPr>
        <w:t>, art. 7</w:t>
      </w:r>
      <w:r w:rsidR="00C51A9F">
        <w:rPr>
          <w:rFonts w:ascii="Arial" w:hAnsi="Arial" w:cs="Arial"/>
          <w:b/>
          <w:bCs/>
          <w:color w:val="44546A" w:themeColor="text2"/>
        </w:rPr>
        <w:t>,</w:t>
      </w:r>
      <w:r w:rsidRPr="00584D28">
        <w:rPr>
          <w:rFonts w:ascii="Arial" w:hAnsi="Arial" w:cs="Arial"/>
          <w:b/>
          <w:bCs/>
          <w:color w:val="44546A" w:themeColor="text2"/>
        </w:rPr>
        <w:t xml:space="preserve"> ust. 1 ustawy o przeciwdziałaniu wspieraniu agresji na Ukrainę oraz rozporządzeniu 833/2014</w:t>
      </w:r>
    </w:p>
    <w:p w14:paraId="10D9B7AD" w14:textId="77777777" w:rsidR="00C51A9F" w:rsidRDefault="000B245A">
      <w:pPr>
        <w:pStyle w:val="Akapitzlist"/>
        <w:numPr>
          <w:ilvl w:val="0"/>
          <w:numId w:val="16"/>
        </w:numPr>
        <w:spacing w:before="120" w:after="0"/>
        <w:ind w:left="568" w:hanging="284"/>
        <w:contextualSpacing w:val="0"/>
        <w:jc w:val="both"/>
        <w:rPr>
          <w:rFonts w:ascii="Arial" w:hAnsi="Arial" w:cs="Arial"/>
          <w:sz w:val="20"/>
          <w:szCs w:val="20"/>
        </w:rPr>
      </w:pPr>
      <w:r w:rsidRPr="00C51A9F">
        <w:rPr>
          <w:rFonts w:ascii="Arial" w:hAnsi="Arial" w:cs="Arial"/>
          <w:sz w:val="20"/>
          <w:szCs w:val="20"/>
        </w:rPr>
        <w:t>Pełnomocnik Zamawiającego wykluczy z postępowania o udzielenie zamówienia, na podstawie art. 108</w:t>
      </w:r>
      <w:r w:rsidR="00C51A9F">
        <w:rPr>
          <w:rFonts w:ascii="Arial" w:hAnsi="Arial" w:cs="Arial"/>
          <w:sz w:val="20"/>
          <w:szCs w:val="20"/>
        </w:rPr>
        <w:t>,</w:t>
      </w:r>
      <w:r w:rsidRPr="00C51A9F">
        <w:rPr>
          <w:rFonts w:ascii="Arial" w:hAnsi="Arial" w:cs="Arial"/>
          <w:sz w:val="20"/>
          <w:szCs w:val="20"/>
        </w:rPr>
        <w:t xml:space="preserve"> ust. 1 ustawy </w:t>
      </w:r>
      <w:proofErr w:type="spellStart"/>
      <w:r w:rsidR="00C51A9F">
        <w:rPr>
          <w:rFonts w:ascii="Arial" w:hAnsi="Arial" w:cs="Arial"/>
          <w:sz w:val="20"/>
          <w:szCs w:val="20"/>
        </w:rPr>
        <w:t>p</w:t>
      </w:r>
      <w:r w:rsidRPr="00C51A9F">
        <w:rPr>
          <w:rFonts w:ascii="Arial" w:hAnsi="Arial" w:cs="Arial"/>
          <w:sz w:val="20"/>
          <w:szCs w:val="20"/>
        </w:rPr>
        <w:t>zp</w:t>
      </w:r>
      <w:proofErr w:type="spellEnd"/>
      <w:r w:rsidRPr="00C51A9F">
        <w:rPr>
          <w:rFonts w:ascii="Arial" w:hAnsi="Arial" w:cs="Arial"/>
          <w:sz w:val="20"/>
          <w:szCs w:val="20"/>
        </w:rPr>
        <w:t>, Wykonawcę:</w:t>
      </w:r>
    </w:p>
    <w:p w14:paraId="0ABBD0F3" w14:textId="52A2A964" w:rsidR="00C51A9F" w:rsidRDefault="000B245A">
      <w:pPr>
        <w:pStyle w:val="Akapitzlist"/>
        <w:numPr>
          <w:ilvl w:val="1"/>
          <w:numId w:val="16"/>
        </w:numPr>
        <w:spacing w:after="0"/>
        <w:ind w:left="993" w:hanging="426"/>
        <w:contextualSpacing w:val="0"/>
        <w:jc w:val="both"/>
        <w:rPr>
          <w:rFonts w:ascii="Arial" w:hAnsi="Arial" w:cs="Arial"/>
          <w:sz w:val="20"/>
          <w:szCs w:val="20"/>
        </w:rPr>
      </w:pPr>
      <w:r w:rsidRPr="00C51A9F">
        <w:rPr>
          <w:rFonts w:ascii="Arial" w:hAnsi="Arial" w:cs="Arial"/>
          <w:sz w:val="20"/>
          <w:szCs w:val="20"/>
        </w:rPr>
        <w:t>będącego osobą fizyczną, którego prawomocnie skazano za przestępstwo:</w:t>
      </w:r>
    </w:p>
    <w:p w14:paraId="28AE9165" w14:textId="25EFCBE7" w:rsidR="00C51A9F" w:rsidRDefault="000B245A">
      <w:pPr>
        <w:pStyle w:val="Akapitzlist"/>
        <w:numPr>
          <w:ilvl w:val="2"/>
          <w:numId w:val="16"/>
        </w:numPr>
        <w:spacing w:after="0"/>
        <w:ind w:left="1560" w:hanging="567"/>
        <w:contextualSpacing w:val="0"/>
        <w:jc w:val="both"/>
        <w:rPr>
          <w:rFonts w:ascii="Arial" w:hAnsi="Arial" w:cs="Arial"/>
          <w:sz w:val="20"/>
          <w:szCs w:val="20"/>
        </w:rPr>
      </w:pPr>
      <w:r w:rsidRPr="00C51A9F">
        <w:rPr>
          <w:rFonts w:ascii="Arial" w:hAnsi="Arial" w:cs="Arial"/>
          <w:sz w:val="20"/>
          <w:szCs w:val="20"/>
        </w:rPr>
        <w:t xml:space="preserve">udziału w zorganizowanej grupie przestępczej albo związku mającym na celu popełnienie przestępstwa lub przestępstwa skarbowego, o którym mowa w art. 258 </w:t>
      </w:r>
      <w:r w:rsidR="00C51A9F">
        <w:rPr>
          <w:rFonts w:ascii="Arial" w:hAnsi="Arial" w:cs="Arial"/>
          <w:sz w:val="20"/>
          <w:szCs w:val="20"/>
        </w:rPr>
        <w:t>k</w:t>
      </w:r>
      <w:r w:rsidRPr="00C51A9F">
        <w:rPr>
          <w:rFonts w:ascii="Arial" w:hAnsi="Arial" w:cs="Arial"/>
          <w:sz w:val="20"/>
          <w:szCs w:val="20"/>
        </w:rPr>
        <w:t xml:space="preserve">odeksu karnego, </w:t>
      </w:r>
    </w:p>
    <w:p w14:paraId="1D1AFC0A" w14:textId="77777777" w:rsidR="00C51A9F" w:rsidRDefault="000B245A">
      <w:pPr>
        <w:pStyle w:val="Akapitzlist"/>
        <w:numPr>
          <w:ilvl w:val="2"/>
          <w:numId w:val="16"/>
        </w:numPr>
        <w:spacing w:after="0"/>
        <w:ind w:left="1560" w:hanging="567"/>
        <w:contextualSpacing w:val="0"/>
        <w:jc w:val="both"/>
        <w:rPr>
          <w:rFonts w:ascii="Arial" w:hAnsi="Arial" w:cs="Arial"/>
          <w:sz w:val="20"/>
          <w:szCs w:val="20"/>
        </w:rPr>
      </w:pPr>
      <w:r w:rsidRPr="00C51A9F">
        <w:rPr>
          <w:rFonts w:ascii="Arial" w:hAnsi="Arial" w:cs="Arial"/>
          <w:sz w:val="20"/>
          <w:szCs w:val="20"/>
        </w:rPr>
        <w:t xml:space="preserve">handlu ludźmi, o którym mowa w art. 189a </w:t>
      </w:r>
      <w:r w:rsidR="00C51A9F">
        <w:rPr>
          <w:rFonts w:ascii="Arial" w:hAnsi="Arial" w:cs="Arial"/>
          <w:sz w:val="20"/>
          <w:szCs w:val="20"/>
        </w:rPr>
        <w:t>k</w:t>
      </w:r>
      <w:r w:rsidRPr="00C51A9F">
        <w:rPr>
          <w:rFonts w:ascii="Arial" w:hAnsi="Arial" w:cs="Arial"/>
          <w:sz w:val="20"/>
          <w:szCs w:val="20"/>
        </w:rPr>
        <w:t>odeksu karnego,</w:t>
      </w:r>
    </w:p>
    <w:p w14:paraId="50CF37C5" w14:textId="77777777" w:rsidR="00C51A9F" w:rsidRDefault="000B245A">
      <w:pPr>
        <w:pStyle w:val="Akapitzlist"/>
        <w:numPr>
          <w:ilvl w:val="2"/>
          <w:numId w:val="16"/>
        </w:numPr>
        <w:spacing w:after="0"/>
        <w:ind w:left="1560" w:hanging="567"/>
        <w:contextualSpacing w:val="0"/>
        <w:jc w:val="both"/>
        <w:rPr>
          <w:rFonts w:ascii="Arial" w:hAnsi="Arial" w:cs="Arial"/>
          <w:sz w:val="20"/>
          <w:szCs w:val="20"/>
        </w:rPr>
      </w:pPr>
      <w:r w:rsidRPr="00C51A9F">
        <w:rPr>
          <w:rFonts w:ascii="Arial" w:hAnsi="Arial" w:cs="Arial"/>
          <w:sz w:val="20"/>
          <w:szCs w:val="20"/>
        </w:rPr>
        <w:t>o którym mowa w art. 228</w:t>
      </w:r>
      <w:r w:rsidR="00C51A9F">
        <w:rPr>
          <w:rFonts w:ascii="Arial" w:hAnsi="Arial" w:cs="Arial"/>
          <w:sz w:val="20"/>
          <w:szCs w:val="20"/>
        </w:rPr>
        <w:t>-</w:t>
      </w:r>
      <w:r w:rsidRPr="00C51A9F">
        <w:rPr>
          <w:rFonts w:ascii="Arial" w:hAnsi="Arial" w:cs="Arial"/>
          <w:sz w:val="20"/>
          <w:szCs w:val="20"/>
        </w:rPr>
        <w:t xml:space="preserve">230a, art. 250a </w:t>
      </w:r>
      <w:r w:rsidR="00C51A9F">
        <w:rPr>
          <w:rFonts w:ascii="Arial" w:hAnsi="Arial" w:cs="Arial"/>
          <w:sz w:val="20"/>
          <w:szCs w:val="20"/>
        </w:rPr>
        <w:t>k</w:t>
      </w:r>
      <w:r w:rsidRPr="00C51A9F">
        <w:rPr>
          <w:rFonts w:ascii="Arial" w:hAnsi="Arial" w:cs="Arial"/>
          <w:sz w:val="20"/>
          <w:szCs w:val="20"/>
        </w:rPr>
        <w:t>odeksu karnego lub w art. 46-48 ustawy z dnia 25 czerwca 2010 r. o sporcie, lub w art. 54</w:t>
      </w:r>
      <w:r w:rsidR="00C51A9F">
        <w:rPr>
          <w:rFonts w:ascii="Arial" w:hAnsi="Arial" w:cs="Arial"/>
          <w:sz w:val="20"/>
          <w:szCs w:val="20"/>
        </w:rPr>
        <w:t>,</w:t>
      </w:r>
      <w:r w:rsidRPr="00C51A9F">
        <w:rPr>
          <w:rFonts w:ascii="Arial" w:hAnsi="Arial" w:cs="Arial"/>
          <w:sz w:val="20"/>
          <w:szCs w:val="20"/>
        </w:rPr>
        <w:t xml:space="preserve"> ust. 1</w:t>
      </w:r>
      <w:r w:rsidR="00C51A9F">
        <w:rPr>
          <w:rFonts w:ascii="Arial" w:hAnsi="Arial" w:cs="Arial"/>
          <w:sz w:val="20"/>
          <w:szCs w:val="20"/>
        </w:rPr>
        <w:t>-</w:t>
      </w:r>
      <w:r w:rsidRPr="00C51A9F">
        <w:rPr>
          <w:rFonts w:ascii="Arial" w:hAnsi="Arial" w:cs="Arial"/>
          <w:sz w:val="20"/>
          <w:szCs w:val="20"/>
        </w:rPr>
        <w:t>4 ustawy z dnia 12 maja 2011 r. o refundacji leków, środków spożywczych specjalnego przeznaczenia żywieniowego oraz wyrobów medycznych,</w:t>
      </w:r>
    </w:p>
    <w:p w14:paraId="6516A0A2" w14:textId="77777777" w:rsidR="00C51A9F" w:rsidRDefault="000B245A">
      <w:pPr>
        <w:pStyle w:val="Akapitzlist"/>
        <w:numPr>
          <w:ilvl w:val="2"/>
          <w:numId w:val="16"/>
        </w:numPr>
        <w:spacing w:after="0"/>
        <w:ind w:left="1560" w:hanging="567"/>
        <w:contextualSpacing w:val="0"/>
        <w:jc w:val="both"/>
        <w:rPr>
          <w:rFonts w:ascii="Arial" w:hAnsi="Arial" w:cs="Arial"/>
          <w:sz w:val="20"/>
          <w:szCs w:val="20"/>
        </w:rPr>
      </w:pPr>
      <w:r w:rsidRPr="00C51A9F">
        <w:rPr>
          <w:rFonts w:ascii="Arial" w:hAnsi="Arial" w:cs="Arial"/>
          <w:sz w:val="20"/>
          <w:szCs w:val="20"/>
        </w:rPr>
        <w:t xml:space="preserve">finansowania przestępstwa o charakterze terrorystycznym, o którym mowa w art. 165a </w:t>
      </w:r>
      <w:r w:rsidR="00C51A9F">
        <w:rPr>
          <w:rFonts w:ascii="Arial" w:hAnsi="Arial" w:cs="Arial"/>
          <w:sz w:val="20"/>
          <w:szCs w:val="20"/>
        </w:rPr>
        <w:t>k</w:t>
      </w:r>
      <w:r w:rsidRPr="00C51A9F">
        <w:rPr>
          <w:rFonts w:ascii="Arial" w:hAnsi="Arial" w:cs="Arial"/>
          <w:sz w:val="20"/>
          <w:szCs w:val="20"/>
        </w:rPr>
        <w:t>odeksu karnego lub przestępstwo udaremniania</w:t>
      </w:r>
      <w:r w:rsidR="00C51A9F">
        <w:rPr>
          <w:rFonts w:ascii="Arial" w:hAnsi="Arial" w:cs="Arial"/>
          <w:sz w:val="20"/>
          <w:szCs w:val="20"/>
        </w:rPr>
        <w:t>,</w:t>
      </w:r>
      <w:r w:rsidRPr="00C51A9F">
        <w:rPr>
          <w:rFonts w:ascii="Arial" w:hAnsi="Arial" w:cs="Arial"/>
          <w:sz w:val="20"/>
          <w:szCs w:val="20"/>
        </w:rPr>
        <w:t xml:space="preserve"> lub utrudniania stwierdzenia przestępnego pochodzenia pieniędzy</w:t>
      </w:r>
      <w:r w:rsidR="00C51A9F">
        <w:rPr>
          <w:rFonts w:ascii="Arial" w:hAnsi="Arial" w:cs="Arial"/>
          <w:sz w:val="20"/>
          <w:szCs w:val="20"/>
        </w:rPr>
        <w:t>,</w:t>
      </w:r>
      <w:r w:rsidRPr="00C51A9F">
        <w:rPr>
          <w:rFonts w:ascii="Arial" w:hAnsi="Arial" w:cs="Arial"/>
          <w:sz w:val="20"/>
          <w:szCs w:val="20"/>
        </w:rPr>
        <w:t xml:space="preserve"> lub ukrywania ich pochodzenia, o którym mowa w art. 299 </w:t>
      </w:r>
      <w:r w:rsidR="00C51A9F">
        <w:rPr>
          <w:rFonts w:ascii="Arial" w:hAnsi="Arial" w:cs="Arial"/>
          <w:sz w:val="20"/>
          <w:szCs w:val="20"/>
        </w:rPr>
        <w:t>k</w:t>
      </w:r>
      <w:r w:rsidRPr="00C51A9F">
        <w:rPr>
          <w:rFonts w:ascii="Arial" w:hAnsi="Arial" w:cs="Arial"/>
          <w:sz w:val="20"/>
          <w:szCs w:val="20"/>
        </w:rPr>
        <w:t>odeksu karnego,</w:t>
      </w:r>
    </w:p>
    <w:p w14:paraId="390C3EEB" w14:textId="77777777" w:rsidR="00C51A9F" w:rsidRDefault="000B245A">
      <w:pPr>
        <w:pStyle w:val="Akapitzlist"/>
        <w:numPr>
          <w:ilvl w:val="2"/>
          <w:numId w:val="16"/>
        </w:numPr>
        <w:spacing w:after="0"/>
        <w:ind w:left="1560" w:hanging="567"/>
        <w:contextualSpacing w:val="0"/>
        <w:jc w:val="both"/>
        <w:rPr>
          <w:rFonts w:ascii="Arial" w:hAnsi="Arial" w:cs="Arial"/>
          <w:sz w:val="20"/>
          <w:szCs w:val="20"/>
        </w:rPr>
      </w:pPr>
      <w:r w:rsidRPr="00C51A9F">
        <w:rPr>
          <w:rFonts w:ascii="Arial" w:hAnsi="Arial" w:cs="Arial"/>
          <w:sz w:val="20"/>
          <w:szCs w:val="20"/>
        </w:rPr>
        <w:t>o charakterze terrorystycznym, o którym mowa w art. 115</w:t>
      </w:r>
      <w:r w:rsidR="00C51A9F">
        <w:rPr>
          <w:rFonts w:ascii="Arial" w:hAnsi="Arial" w:cs="Arial"/>
          <w:sz w:val="20"/>
          <w:szCs w:val="20"/>
        </w:rPr>
        <w:t>,</w:t>
      </w:r>
      <w:r w:rsidRPr="00C51A9F">
        <w:rPr>
          <w:rFonts w:ascii="Arial" w:hAnsi="Arial" w:cs="Arial"/>
          <w:sz w:val="20"/>
          <w:szCs w:val="20"/>
        </w:rPr>
        <w:t xml:space="preserve"> § 20 </w:t>
      </w:r>
      <w:r w:rsidR="00C51A9F">
        <w:rPr>
          <w:rFonts w:ascii="Arial" w:hAnsi="Arial" w:cs="Arial"/>
          <w:sz w:val="20"/>
          <w:szCs w:val="20"/>
        </w:rPr>
        <w:t>k</w:t>
      </w:r>
      <w:r w:rsidRPr="00C51A9F">
        <w:rPr>
          <w:rFonts w:ascii="Arial" w:hAnsi="Arial" w:cs="Arial"/>
          <w:sz w:val="20"/>
          <w:szCs w:val="20"/>
        </w:rPr>
        <w:t xml:space="preserve">odeksu karnego </w:t>
      </w:r>
      <w:r w:rsidR="00C51A9F">
        <w:rPr>
          <w:rFonts w:ascii="Arial" w:hAnsi="Arial" w:cs="Arial"/>
          <w:sz w:val="20"/>
          <w:szCs w:val="20"/>
        </w:rPr>
        <w:t>l</w:t>
      </w:r>
      <w:r w:rsidRPr="00C51A9F">
        <w:rPr>
          <w:rFonts w:ascii="Arial" w:hAnsi="Arial" w:cs="Arial"/>
          <w:sz w:val="20"/>
          <w:szCs w:val="20"/>
        </w:rPr>
        <w:t>ub mające na celu popełnienie tego przestępstwa,</w:t>
      </w:r>
    </w:p>
    <w:p w14:paraId="115ED7E3" w14:textId="77777777" w:rsidR="00C51A9F" w:rsidRDefault="000B245A">
      <w:pPr>
        <w:pStyle w:val="Akapitzlist"/>
        <w:numPr>
          <w:ilvl w:val="2"/>
          <w:numId w:val="16"/>
        </w:numPr>
        <w:spacing w:after="0"/>
        <w:ind w:left="1560" w:hanging="567"/>
        <w:contextualSpacing w:val="0"/>
        <w:jc w:val="both"/>
        <w:rPr>
          <w:rFonts w:ascii="Arial" w:hAnsi="Arial" w:cs="Arial"/>
          <w:sz w:val="20"/>
          <w:szCs w:val="20"/>
        </w:rPr>
      </w:pPr>
      <w:r w:rsidRPr="00C51A9F">
        <w:rPr>
          <w:rFonts w:ascii="Arial" w:hAnsi="Arial" w:cs="Arial"/>
          <w:sz w:val="20"/>
          <w:szCs w:val="20"/>
        </w:rPr>
        <w:lastRenderedPageBreak/>
        <w:t>powierzenia wykonywania pracy małoletniemu cudzoziemcowi, o którym mowa w art. 9</w:t>
      </w:r>
      <w:r w:rsidR="00C51A9F">
        <w:rPr>
          <w:rFonts w:ascii="Arial" w:hAnsi="Arial" w:cs="Arial"/>
          <w:sz w:val="20"/>
          <w:szCs w:val="20"/>
        </w:rPr>
        <w:t>,</w:t>
      </w:r>
      <w:r w:rsidRPr="00C51A9F">
        <w:rPr>
          <w:rFonts w:ascii="Arial" w:hAnsi="Arial" w:cs="Arial"/>
          <w:sz w:val="20"/>
          <w:szCs w:val="20"/>
        </w:rPr>
        <w:t xml:space="preserve"> ust. 2 ustawy z dnia 15 czerwca 2012 r. o skutkach powierzania wykonywania pracy cudzoziemcom przebywającym wbrew przepisom na terytorium Rzeczypospolitej Polskiej,</w:t>
      </w:r>
    </w:p>
    <w:p w14:paraId="36E1978F" w14:textId="77777777" w:rsidR="008F3514" w:rsidRDefault="000B245A">
      <w:pPr>
        <w:pStyle w:val="Akapitzlist"/>
        <w:numPr>
          <w:ilvl w:val="2"/>
          <w:numId w:val="16"/>
        </w:numPr>
        <w:spacing w:after="0"/>
        <w:ind w:left="1560" w:hanging="567"/>
        <w:contextualSpacing w:val="0"/>
        <w:jc w:val="both"/>
        <w:rPr>
          <w:rFonts w:ascii="Arial" w:hAnsi="Arial" w:cs="Arial"/>
          <w:sz w:val="20"/>
          <w:szCs w:val="20"/>
        </w:rPr>
      </w:pPr>
      <w:r w:rsidRPr="00C51A9F">
        <w:rPr>
          <w:rFonts w:ascii="Arial" w:hAnsi="Arial" w:cs="Arial"/>
          <w:sz w:val="20"/>
          <w:szCs w:val="20"/>
        </w:rPr>
        <w:t>przeciwko obrotowi gospodarczemu, o których mowa w art. 296</w:t>
      </w:r>
      <w:r w:rsidR="00C51A9F">
        <w:rPr>
          <w:rFonts w:ascii="Arial" w:hAnsi="Arial" w:cs="Arial"/>
          <w:sz w:val="20"/>
          <w:szCs w:val="20"/>
        </w:rPr>
        <w:t>-</w:t>
      </w:r>
      <w:r w:rsidRPr="00C51A9F">
        <w:rPr>
          <w:rFonts w:ascii="Arial" w:hAnsi="Arial" w:cs="Arial"/>
          <w:sz w:val="20"/>
          <w:szCs w:val="20"/>
        </w:rPr>
        <w:t xml:space="preserve">307 </w:t>
      </w:r>
      <w:r w:rsidR="00C51A9F">
        <w:rPr>
          <w:rFonts w:ascii="Arial" w:hAnsi="Arial" w:cs="Arial"/>
          <w:sz w:val="20"/>
          <w:szCs w:val="20"/>
        </w:rPr>
        <w:t>k</w:t>
      </w:r>
      <w:r w:rsidRPr="00C51A9F">
        <w:rPr>
          <w:rFonts w:ascii="Arial" w:hAnsi="Arial" w:cs="Arial"/>
          <w:sz w:val="20"/>
          <w:szCs w:val="20"/>
        </w:rPr>
        <w:t xml:space="preserve">odeksu karnego, przestępstwo oszustwa, o którym mowa w art. 286 </w:t>
      </w:r>
      <w:r w:rsidR="00C51A9F">
        <w:rPr>
          <w:rFonts w:ascii="Arial" w:hAnsi="Arial" w:cs="Arial"/>
          <w:sz w:val="20"/>
          <w:szCs w:val="20"/>
        </w:rPr>
        <w:t>k</w:t>
      </w:r>
      <w:r w:rsidRPr="00C51A9F">
        <w:rPr>
          <w:rFonts w:ascii="Arial" w:hAnsi="Arial" w:cs="Arial"/>
          <w:sz w:val="20"/>
          <w:szCs w:val="20"/>
        </w:rPr>
        <w:t>odeksu karnego, przestępstwo przeciwko wiarygodności dokumentów, o których mowa w art. 270</w:t>
      </w:r>
      <w:r w:rsidR="00C51A9F">
        <w:rPr>
          <w:rFonts w:ascii="Arial" w:hAnsi="Arial" w:cs="Arial"/>
          <w:sz w:val="20"/>
          <w:szCs w:val="20"/>
        </w:rPr>
        <w:t>-</w:t>
      </w:r>
      <w:r w:rsidRPr="00C51A9F">
        <w:rPr>
          <w:rFonts w:ascii="Arial" w:hAnsi="Arial" w:cs="Arial"/>
          <w:sz w:val="20"/>
          <w:szCs w:val="20"/>
        </w:rPr>
        <w:t xml:space="preserve">277d </w:t>
      </w:r>
      <w:r w:rsidR="00C51A9F">
        <w:rPr>
          <w:rFonts w:ascii="Arial" w:hAnsi="Arial" w:cs="Arial"/>
          <w:sz w:val="20"/>
          <w:szCs w:val="20"/>
        </w:rPr>
        <w:t>k</w:t>
      </w:r>
      <w:r w:rsidRPr="00C51A9F">
        <w:rPr>
          <w:rFonts w:ascii="Arial" w:hAnsi="Arial" w:cs="Arial"/>
          <w:sz w:val="20"/>
          <w:szCs w:val="20"/>
        </w:rPr>
        <w:t xml:space="preserve">odeksu karnego lub przestępstwo skarbowe, </w:t>
      </w:r>
    </w:p>
    <w:p w14:paraId="7AD79D9E" w14:textId="6ADCE246" w:rsidR="000B245A" w:rsidRPr="008F3514" w:rsidRDefault="000B245A">
      <w:pPr>
        <w:pStyle w:val="Akapitzlist"/>
        <w:numPr>
          <w:ilvl w:val="2"/>
          <w:numId w:val="16"/>
        </w:numPr>
        <w:spacing w:after="0"/>
        <w:ind w:left="1560" w:hanging="567"/>
        <w:contextualSpacing w:val="0"/>
        <w:jc w:val="both"/>
        <w:rPr>
          <w:rFonts w:ascii="Arial" w:hAnsi="Arial" w:cs="Arial"/>
          <w:sz w:val="20"/>
          <w:szCs w:val="20"/>
        </w:rPr>
      </w:pPr>
      <w:r w:rsidRPr="008F3514">
        <w:rPr>
          <w:rFonts w:ascii="Arial" w:hAnsi="Arial" w:cs="Arial"/>
          <w:sz w:val="20"/>
          <w:szCs w:val="20"/>
        </w:rPr>
        <w:t>o którym mowa w art. 9</w:t>
      </w:r>
      <w:r w:rsidR="00C51A9F" w:rsidRPr="008F3514">
        <w:rPr>
          <w:rFonts w:ascii="Arial" w:hAnsi="Arial" w:cs="Arial"/>
          <w:sz w:val="20"/>
          <w:szCs w:val="20"/>
        </w:rPr>
        <w:t>,</w:t>
      </w:r>
      <w:r w:rsidRPr="008F3514">
        <w:rPr>
          <w:rFonts w:ascii="Arial" w:hAnsi="Arial" w:cs="Arial"/>
          <w:sz w:val="20"/>
          <w:szCs w:val="20"/>
        </w:rPr>
        <w:t xml:space="preserve"> ust. 1 i 3 lub art. 10 ustawy z dnia 15 czerwca 2012 r. o skutkach powierzania wykonywania pracy cudzoziemcom przebywającym wbrew przepisom na terytorium Rzeczypospolitej Polskiej</w:t>
      </w:r>
    </w:p>
    <w:p w14:paraId="3CC6A658" w14:textId="67942978" w:rsidR="000B245A" w:rsidRPr="000B245A" w:rsidRDefault="000B245A" w:rsidP="00DB5A87">
      <w:pPr>
        <w:spacing w:line="276" w:lineRule="auto"/>
        <w:ind w:firstLine="993"/>
        <w:jc w:val="both"/>
        <w:rPr>
          <w:rFonts w:ascii="Arial" w:hAnsi="Arial" w:cs="Arial"/>
          <w:sz w:val="20"/>
          <w:szCs w:val="20"/>
        </w:rPr>
      </w:pPr>
      <w:r w:rsidRPr="000B245A">
        <w:rPr>
          <w:rFonts w:ascii="Arial" w:hAnsi="Arial" w:cs="Arial"/>
          <w:sz w:val="20"/>
          <w:szCs w:val="20"/>
        </w:rPr>
        <w:t>lub za odpowiedni czyn zabroniony określony w przepisach prawa obcego</w:t>
      </w:r>
      <w:r w:rsidR="00C51A9F">
        <w:rPr>
          <w:rFonts w:ascii="Arial" w:hAnsi="Arial" w:cs="Arial"/>
          <w:sz w:val="20"/>
          <w:szCs w:val="20"/>
        </w:rPr>
        <w:t>.</w:t>
      </w:r>
    </w:p>
    <w:p w14:paraId="318C219A" w14:textId="77777777" w:rsidR="008F3514" w:rsidRDefault="000B245A">
      <w:pPr>
        <w:pStyle w:val="Akapitzlist"/>
        <w:numPr>
          <w:ilvl w:val="1"/>
          <w:numId w:val="16"/>
        </w:numPr>
        <w:ind w:left="993" w:hanging="426"/>
        <w:jc w:val="both"/>
        <w:rPr>
          <w:rFonts w:ascii="Arial" w:hAnsi="Arial" w:cs="Arial"/>
          <w:sz w:val="20"/>
          <w:szCs w:val="20"/>
        </w:rPr>
      </w:pPr>
      <w:r w:rsidRPr="00C51A9F">
        <w:rPr>
          <w:rFonts w:ascii="Arial" w:hAnsi="Arial" w:cs="Arial"/>
          <w:sz w:val="20"/>
          <w:szCs w:val="20"/>
        </w:rPr>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r w:rsidR="008F3514">
        <w:rPr>
          <w:rFonts w:ascii="Arial" w:hAnsi="Arial" w:cs="Arial"/>
          <w:sz w:val="20"/>
          <w:szCs w:val="20"/>
        </w:rPr>
        <w:t>.1.,</w:t>
      </w:r>
      <w:r w:rsidRPr="00C51A9F">
        <w:rPr>
          <w:rFonts w:ascii="Arial" w:hAnsi="Arial" w:cs="Arial"/>
          <w:sz w:val="20"/>
          <w:szCs w:val="20"/>
        </w:rPr>
        <w:t xml:space="preserve"> </w:t>
      </w:r>
    </w:p>
    <w:p w14:paraId="787B39D0" w14:textId="77777777" w:rsidR="008F3514" w:rsidRDefault="000B245A">
      <w:pPr>
        <w:pStyle w:val="Akapitzlist"/>
        <w:numPr>
          <w:ilvl w:val="1"/>
          <w:numId w:val="16"/>
        </w:numPr>
        <w:ind w:left="993" w:hanging="426"/>
        <w:jc w:val="both"/>
        <w:rPr>
          <w:rFonts w:ascii="Arial" w:hAnsi="Arial" w:cs="Arial"/>
          <w:sz w:val="20"/>
          <w:szCs w:val="20"/>
        </w:rPr>
      </w:pPr>
      <w:r w:rsidRPr="008F3514">
        <w:rPr>
          <w:rFonts w:ascii="Arial" w:hAnsi="Arial" w:cs="Arial"/>
          <w:sz w:val="20"/>
          <w:szCs w:val="20"/>
        </w:rPr>
        <w:t xml:space="preserve">wobec którego wydano prawomocny wyrok sądu lub ostateczną decyzję administracyjną o zaleganiu </w:t>
      </w:r>
      <w:r w:rsidR="008F3514">
        <w:rPr>
          <w:rFonts w:ascii="Arial" w:hAnsi="Arial" w:cs="Arial"/>
          <w:sz w:val="20"/>
          <w:szCs w:val="20"/>
        </w:rPr>
        <w:br/>
      </w:r>
      <w:r w:rsidRPr="008F3514">
        <w:rPr>
          <w:rFonts w:ascii="Arial" w:hAnsi="Arial" w:cs="Arial"/>
          <w:sz w:val="20"/>
          <w:szCs w:val="20"/>
        </w:rPr>
        <w:t xml:space="preserve">z uiszczeniem podatków, opłat lub składek na ubezpieczenie społeczne lub zdrowotne, chyba że wykonawca przed upływem terminu składania ofert dokonał płatności należnych podatków, opłat lub składek </w:t>
      </w:r>
      <w:r w:rsidR="008F3514">
        <w:rPr>
          <w:rFonts w:ascii="Arial" w:hAnsi="Arial" w:cs="Arial"/>
          <w:sz w:val="20"/>
          <w:szCs w:val="20"/>
        </w:rPr>
        <w:br/>
      </w:r>
      <w:r w:rsidRPr="008F3514">
        <w:rPr>
          <w:rFonts w:ascii="Arial" w:hAnsi="Arial" w:cs="Arial"/>
          <w:sz w:val="20"/>
          <w:szCs w:val="20"/>
        </w:rPr>
        <w:t>na ubezpieczenie społeczne lub zdrowotne wraz z odsetkami lub grzywnami lub zawarł wiążące porozumienie w sprawie spłaty tych należności</w:t>
      </w:r>
      <w:r w:rsidR="008F3514">
        <w:rPr>
          <w:rFonts w:ascii="Arial" w:hAnsi="Arial" w:cs="Arial"/>
          <w:sz w:val="20"/>
          <w:szCs w:val="20"/>
        </w:rPr>
        <w:t>,</w:t>
      </w:r>
    </w:p>
    <w:p w14:paraId="153085A4" w14:textId="77777777" w:rsidR="008F3514" w:rsidRDefault="000B245A">
      <w:pPr>
        <w:pStyle w:val="Akapitzlist"/>
        <w:numPr>
          <w:ilvl w:val="1"/>
          <w:numId w:val="16"/>
        </w:numPr>
        <w:ind w:left="993" w:hanging="426"/>
        <w:jc w:val="both"/>
        <w:rPr>
          <w:rFonts w:ascii="Arial" w:hAnsi="Arial" w:cs="Arial"/>
          <w:sz w:val="20"/>
          <w:szCs w:val="20"/>
        </w:rPr>
      </w:pPr>
      <w:r w:rsidRPr="008F3514">
        <w:rPr>
          <w:rFonts w:ascii="Arial" w:hAnsi="Arial" w:cs="Arial"/>
          <w:sz w:val="20"/>
          <w:szCs w:val="20"/>
        </w:rPr>
        <w:t>wobec którego prawomocnie orzeczono zakaz ubiegania się o zamówienia publiczne</w:t>
      </w:r>
      <w:r w:rsidR="008F3514" w:rsidRPr="008F3514">
        <w:rPr>
          <w:rFonts w:ascii="Arial" w:hAnsi="Arial" w:cs="Arial"/>
          <w:sz w:val="20"/>
          <w:szCs w:val="20"/>
        </w:rPr>
        <w:t>,</w:t>
      </w:r>
    </w:p>
    <w:p w14:paraId="78EDB6AF" w14:textId="77777777" w:rsidR="008F3514" w:rsidRDefault="000B245A">
      <w:pPr>
        <w:pStyle w:val="Akapitzlist"/>
        <w:numPr>
          <w:ilvl w:val="1"/>
          <w:numId w:val="16"/>
        </w:numPr>
        <w:ind w:left="993" w:hanging="426"/>
        <w:jc w:val="both"/>
        <w:rPr>
          <w:rFonts w:ascii="Arial" w:hAnsi="Arial" w:cs="Arial"/>
          <w:sz w:val="20"/>
          <w:szCs w:val="20"/>
        </w:rPr>
      </w:pPr>
      <w:r w:rsidRPr="008F3514">
        <w:rPr>
          <w:rFonts w:ascii="Arial" w:hAnsi="Arial" w:cs="Arial"/>
          <w:sz w:val="20"/>
          <w:szCs w:val="20"/>
        </w:rPr>
        <w:t xml:space="preserve">jeżeli </w:t>
      </w:r>
      <w:r w:rsidR="008F3514">
        <w:rPr>
          <w:rFonts w:ascii="Arial" w:hAnsi="Arial" w:cs="Arial"/>
          <w:sz w:val="20"/>
          <w:szCs w:val="20"/>
        </w:rPr>
        <w:t>p</w:t>
      </w:r>
      <w:r w:rsidRPr="008F3514">
        <w:rPr>
          <w:rFonts w:ascii="Arial" w:hAnsi="Arial" w:cs="Arial"/>
          <w:sz w:val="20"/>
          <w:szCs w:val="20"/>
        </w:rPr>
        <w:t xml:space="preserve">ełnomocnik Zamawiającego może stwierdzić, na podstawie wiarygodnych przesłanek, </w:t>
      </w:r>
      <w:r w:rsidR="008F3514">
        <w:rPr>
          <w:rFonts w:ascii="Arial" w:hAnsi="Arial" w:cs="Arial"/>
          <w:sz w:val="20"/>
          <w:szCs w:val="20"/>
        </w:rPr>
        <w:br/>
      </w:r>
      <w:r w:rsidRPr="008F3514">
        <w:rPr>
          <w:rFonts w:ascii="Arial" w:hAnsi="Arial" w:cs="Arial"/>
          <w:sz w:val="20"/>
          <w:szCs w:val="20"/>
        </w:rPr>
        <w:t xml:space="preserve">że Wykonawca zawarł z innymi wykonawcami porozumienie mające na celu zakłócenie konkurencji, </w:t>
      </w:r>
      <w:r w:rsidR="008F3514">
        <w:rPr>
          <w:rFonts w:ascii="Arial" w:hAnsi="Arial" w:cs="Arial"/>
          <w:sz w:val="20"/>
          <w:szCs w:val="20"/>
        </w:rPr>
        <w:br/>
      </w:r>
      <w:r w:rsidRPr="008F3514">
        <w:rPr>
          <w:rFonts w:ascii="Arial" w:hAnsi="Arial" w:cs="Arial"/>
          <w:sz w:val="20"/>
          <w:szCs w:val="20"/>
        </w:rPr>
        <w:t>w szczególności</w:t>
      </w:r>
      <w:r w:rsidR="008F3514">
        <w:rPr>
          <w:rFonts w:ascii="Arial" w:hAnsi="Arial" w:cs="Arial"/>
          <w:sz w:val="20"/>
          <w:szCs w:val="20"/>
        </w:rPr>
        <w:t>,</w:t>
      </w:r>
      <w:r w:rsidRPr="008F3514">
        <w:rPr>
          <w:rFonts w:ascii="Arial" w:hAnsi="Arial" w:cs="Arial"/>
          <w:sz w:val="20"/>
          <w:szCs w:val="20"/>
        </w:rPr>
        <w:t xml:space="preserve"> jeżeli należąc do tej samej grupy kapitałowej w rozumieniu ustawy z dnia 16 lutego 2007 r. o ochronie konkurencji i konsumentów, złożyli odrębne oferty, chyba że wykażą, że przygotowali te oferty niezależnie od siebie</w:t>
      </w:r>
      <w:r w:rsidR="008F3514">
        <w:rPr>
          <w:rFonts w:ascii="Arial" w:hAnsi="Arial" w:cs="Arial"/>
          <w:sz w:val="20"/>
          <w:szCs w:val="20"/>
        </w:rPr>
        <w:t>,</w:t>
      </w:r>
      <w:r w:rsidRPr="008F3514">
        <w:rPr>
          <w:rFonts w:ascii="Arial" w:hAnsi="Arial" w:cs="Arial"/>
          <w:sz w:val="20"/>
          <w:szCs w:val="20"/>
        </w:rPr>
        <w:t xml:space="preserve"> </w:t>
      </w:r>
    </w:p>
    <w:p w14:paraId="74AB119D" w14:textId="62F58CE2" w:rsidR="000B245A" w:rsidRPr="008F3514" w:rsidRDefault="000B245A">
      <w:pPr>
        <w:pStyle w:val="Akapitzlist"/>
        <w:numPr>
          <w:ilvl w:val="1"/>
          <w:numId w:val="16"/>
        </w:numPr>
        <w:spacing w:after="0"/>
        <w:ind w:left="992" w:hanging="425"/>
        <w:contextualSpacing w:val="0"/>
        <w:jc w:val="both"/>
        <w:rPr>
          <w:rFonts w:ascii="Arial" w:hAnsi="Arial" w:cs="Arial"/>
          <w:sz w:val="20"/>
          <w:szCs w:val="20"/>
        </w:rPr>
      </w:pPr>
      <w:r w:rsidRPr="008F3514">
        <w:rPr>
          <w:rFonts w:ascii="Arial" w:hAnsi="Arial" w:cs="Arial"/>
          <w:sz w:val="20"/>
          <w:szCs w:val="20"/>
        </w:rPr>
        <w:t>jeżeli, w przypadkach, o których mowa w art. 85</w:t>
      </w:r>
      <w:r w:rsidR="008F3514">
        <w:rPr>
          <w:rFonts w:ascii="Arial" w:hAnsi="Arial" w:cs="Arial"/>
          <w:sz w:val="20"/>
          <w:szCs w:val="20"/>
        </w:rPr>
        <w:t>,</w:t>
      </w:r>
      <w:r w:rsidRPr="008F3514">
        <w:rPr>
          <w:rFonts w:ascii="Arial" w:hAnsi="Arial" w:cs="Arial"/>
          <w:sz w:val="20"/>
          <w:szCs w:val="20"/>
        </w:rPr>
        <w:t xml:space="preserve"> ust. 1 ustawy </w:t>
      </w:r>
      <w:proofErr w:type="spellStart"/>
      <w:r w:rsidR="008F3514">
        <w:rPr>
          <w:rFonts w:ascii="Arial" w:hAnsi="Arial" w:cs="Arial"/>
          <w:sz w:val="20"/>
          <w:szCs w:val="20"/>
        </w:rPr>
        <w:t>p</w:t>
      </w:r>
      <w:r w:rsidRPr="008F3514">
        <w:rPr>
          <w:rFonts w:ascii="Arial" w:hAnsi="Arial" w:cs="Arial"/>
          <w:sz w:val="20"/>
          <w:szCs w:val="20"/>
        </w:rPr>
        <w:t>zp</w:t>
      </w:r>
      <w:proofErr w:type="spellEnd"/>
      <w:r w:rsidRPr="008F3514">
        <w:rPr>
          <w:rFonts w:ascii="Arial" w:hAnsi="Arial" w:cs="Arial"/>
          <w:sz w:val="20"/>
          <w:szCs w:val="20"/>
        </w:rPr>
        <w:t xml:space="preserve">, doszło do zakłócenia konkurencji wynikającego z wcześniejszego zaangażowania tego wykonawcy lub podmiotu, który należy z wykonawcą do tej samej grupy kapitałowej w rozumieniu ustawy z dnia 16 lutego 2007 r. o ochronie konkurencji </w:t>
      </w:r>
      <w:r w:rsidR="008F3514">
        <w:rPr>
          <w:rFonts w:ascii="Arial" w:hAnsi="Arial" w:cs="Arial"/>
          <w:sz w:val="20"/>
          <w:szCs w:val="20"/>
        </w:rPr>
        <w:br/>
      </w:r>
      <w:r w:rsidRPr="008F3514">
        <w:rPr>
          <w:rFonts w:ascii="Arial" w:hAnsi="Arial" w:cs="Arial"/>
          <w:sz w:val="20"/>
          <w:szCs w:val="20"/>
        </w:rPr>
        <w:t>i konsumentów, chyba że spowodowane tym zakłócenie konkurencji może być wyeliminowane w inny sposób niż przez wykluczenie wykonawcy z udziału w postępowaniu o udzielenie zamówienia.</w:t>
      </w:r>
    </w:p>
    <w:p w14:paraId="680B1DB9" w14:textId="77777777" w:rsidR="008F3514" w:rsidRDefault="000B245A">
      <w:pPr>
        <w:pStyle w:val="Akapitzlist"/>
        <w:numPr>
          <w:ilvl w:val="0"/>
          <w:numId w:val="16"/>
        </w:numPr>
        <w:ind w:left="567" w:hanging="283"/>
        <w:jc w:val="both"/>
        <w:rPr>
          <w:rFonts w:ascii="Arial" w:hAnsi="Arial" w:cs="Arial"/>
          <w:sz w:val="20"/>
          <w:szCs w:val="20"/>
        </w:rPr>
      </w:pPr>
      <w:r w:rsidRPr="008F3514">
        <w:rPr>
          <w:rFonts w:ascii="Arial" w:hAnsi="Arial" w:cs="Arial"/>
          <w:sz w:val="20"/>
          <w:szCs w:val="20"/>
        </w:rPr>
        <w:t>Pełnomocnik Zamawiającego wykluczy z postępowania o udzielenie zamówienia, na podstawie art. 109</w:t>
      </w:r>
      <w:r w:rsidR="008F3514">
        <w:rPr>
          <w:rFonts w:ascii="Arial" w:hAnsi="Arial" w:cs="Arial"/>
          <w:sz w:val="20"/>
          <w:szCs w:val="20"/>
        </w:rPr>
        <w:t>,</w:t>
      </w:r>
      <w:r w:rsidRPr="008F3514">
        <w:rPr>
          <w:rFonts w:ascii="Arial" w:hAnsi="Arial" w:cs="Arial"/>
          <w:sz w:val="20"/>
          <w:szCs w:val="20"/>
        </w:rPr>
        <w:t xml:space="preserve"> ust. 1</w:t>
      </w:r>
      <w:r w:rsidR="008F3514">
        <w:rPr>
          <w:rFonts w:ascii="Arial" w:hAnsi="Arial" w:cs="Arial"/>
          <w:sz w:val="20"/>
          <w:szCs w:val="20"/>
        </w:rPr>
        <w:t>,</w:t>
      </w:r>
      <w:r w:rsidRPr="008F3514">
        <w:rPr>
          <w:rFonts w:ascii="Arial" w:hAnsi="Arial" w:cs="Arial"/>
          <w:sz w:val="20"/>
          <w:szCs w:val="20"/>
        </w:rPr>
        <w:t xml:space="preserve"> pkt 4 ustawy </w:t>
      </w:r>
      <w:proofErr w:type="spellStart"/>
      <w:r w:rsidR="008F3514">
        <w:rPr>
          <w:rFonts w:ascii="Arial" w:hAnsi="Arial" w:cs="Arial"/>
          <w:sz w:val="20"/>
          <w:szCs w:val="20"/>
        </w:rPr>
        <w:t>p</w:t>
      </w:r>
      <w:r w:rsidRPr="008F3514">
        <w:rPr>
          <w:rFonts w:ascii="Arial" w:hAnsi="Arial" w:cs="Arial"/>
          <w:sz w:val="20"/>
          <w:szCs w:val="20"/>
        </w:rPr>
        <w:t>zp</w:t>
      </w:r>
      <w:proofErr w:type="spellEnd"/>
      <w:r w:rsidRPr="008F3514">
        <w:rPr>
          <w:rFonts w:ascii="Arial" w:hAnsi="Arial" w:cs="Arial"/>
          <w:sz w:val="20"/>
          <w:szCs w:val="20"/>
        </w:rPr>
        <w:t xml:space="preserve">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3F7179CD" w14:textId="77777777" w:rsidR="00C63B77" w:rsidRDefault="000B245A">
      <w:pPr>
        <w:pStyle w:val="Akapitzlist"/>
        <w:numPr>
          <w:ilvl w:val="0"/>
          <w:numId w:val="16"/>
        </w:numPr>
        <w:ind w:left="567" w:hanging="283"/>
        <w:jc w:val="both"/>
        <w:rPr>
          <w:rFonts w:ascii="Arial" w:hAnsi="Arial" w:cs="Arial"/>
          <w:sz w:val="20"/>
          <w:szCs w:val="20"/>
        </w:rPr>
      </w:pPr>
      <w:r w:rsidRPr="008F3514">
        <w:rPr>
          <w:rFonts w:ascii="Arial" w:hAnsi="Arial" w:cs="Arial"/>
          <w:sz w:val="20"/>
          <w:szCs w:val="20"/>
        </w:rPr>
        <w:t>Pełnomocnik Zamawiającego wykluczy z postępowania o udzielenie zamówienia, na podstawie art. 7</w:t>
      </w:r>
      <w:r w:rsidR="008F3514">
        <w:rPr>
          <w:rFonts w:ascii="Arial" w:hAnsi="Arial" w:cs="Arial"/>
          <w:sz w:val="20"/>
          <w:szCs w:val="20"/>
        </w:rPr>
        <w:t>,</w:t>
      </w:r>
      <w:r w:rsidRPr="008F3514">
        <w:rPr>
          <w:rFonts w:ascii="Arial" w:hAnsi="Arial" w:cs="Arial"/>
          <w:sz w:val="20"/>
          <w:szCs w:val="20"/>
        </w:rPr>
        <w:t xml:space="preserve"> ust. 1 ustawy o przeciwdziałaniu wspieraniu agresji na Ukrainę Wykonawcę:</w:t>
      </w:r>
    </w:p>
    <w:p w14:paraId="722E4646" w14:textId="77777777" w:rsidR="00C63B77" w:rsidRDefault="000B245A">
      <w:pPr>
        <w:pStyle w:val="Akapitzlist"/>
        <w:numPr>
          <w:ilvl w:val="1"/>
          <w:numId w:val="16"/>
        </w:numPr>
        <w:ind w:left="993" w:hanging="426"/>
        <w:jc w:val="both"/>
        <w:rPr>
          <w:rFonts w:ascii="Arial" w:hAnsi="Arial" w:cs="Arial"/>
          <w:sz w:val="20"/>
          <w:szCs w:val="20"/>
        </w:rPr>
      </w:pPr>
      <w:r w:rsidRPr="00C63B77">
        <w:rPr>
          <w:rFonts w:ascii="Arial" w:hAnsi="Arial" w:cs="Arial"/>
          <w:sz w:val="20"/>
          <w:szCs w:val="20"/>
        </w:rPr>
        <w:t>wymienionego w wykazach określonych w rozporządzeniu Rady (WE) nr 765/2006 z dnia 18 maja 2006 r. dotyczącego środków ograniczających w związku z sytuacją na Białorusi i udziałem Białorusi w agresji Rosji wobec Ukrainy (</w:t>
      </w:r>
      <w:proofErr w:type="spellStart"/>
      <w:r w:rsidRPr="00C63B77">
        <w:rPr>
          <w:rFonts w:ascii="Arial" w:hAnsi="Arial" w:cs="Arial"/>
          <w:sz w:val="20"/>
          <w:szCs w:val="20"/>
        </w:rPr>
        <w:t>Dz.Urz</w:t>
      </w:r>
      <w:proofErr w:type="spellEnd"/>
      <w:r w:rsidRPr="00C63B77">
        <w:rPr>
          <w:rFonts w:ascii="Arial" w:hAnsi="Arial" w:cs="Arial"/>
          <w:sz w:val="20"/>
          <w:szCs w:val="20"/>
        </w:rPr>
        <w:t>. UE L 134 z 20.05.2006, str. 1 z</w:t>
      </w:r>
      <w:r w:rsidR="00C63B77">
        <w:rPr>
          <w:rFonts w:ascii="Arial" w:hAnsi="Arial" w:cs="Arial"/>
          <w:sz w:val="20"/>
          <w:szCs w:val="20"/>
        </w:rPr>
        <w:t>e</w:t>
      </w:r>
      <w:r w:rsidRPr="00C63B77">
        <w:rPr>
          <w:rFonts w:ascii="Arial" w:hAnsi="Arial" w:cs="Arial"/>
          <w:sz w:val="20"/>
          <w:szCs w:val="20"/>
        </w:rPr>
        <w:t xml:space="preserve"> zm</w:t>
      </w:r>
      <w:r w:rsidR="00C63B77">
        <w:rPr>
          <w:rFonts w:ascii="Arial" w:hAnsi="Arial" w:cs="Arial"/>
          <w:sz w:val="20"/>
          <w:szCs w:val="20"/>
        </w:rPr>
        <w:t>ianami</w:t>
      </w:r>
      <w:r w:rsidRPr="00C63B77">
        <w:rPr>
          <w:rFonts w:ascii="Arial" w:hAnsi="Arial" w:cs="Arial"/>
          <w:sz w:val="20"/>
          <w:szCs w:val="20"/>
        </w:rPr>
        <w:t xml:space="preserve">), zwanego dalej „rozporządzeniem 765/2006”, i rozporządzeniu Rady (UE) nr 269/2014 z dnia 17 marca 2014 r. w sprawie środków ograniczających w odniesieniu do działań podważających integralność terytorialną, suwerenność </w:t>
      </w:r>
      <w:r w:rsidR="00C63B77">
        <w:rPr>
          <w:rFonts w:ascii="Arial" w:hAnsi="Arial" w:cs="Arial"/>
          <w:sz w:val="20"/>
          <w:szCs w:val="20"/>
        </w:rPr>
        <w:br/>
      </w:r>
      <w:r w:rsidRPr="00C63B77">
        <w:rPr>
          <w:rFonts w:ascii="Arial" w:hAnsi="Arial" w:cs="Arial"/>
          <w:sz w:val="20"/>
          <w:szCs w:val="20"/>
        </w:rPr>
        <w:t>i niezależność Ukrainy lub im zagrażających (</w:t>
      </w:r>
      <w:proofErr w:type="spellStart"/>
      <w:r w:rsidRPr="00C63B77">
        <w:rPr>
          <w:rFonts w:ascii="Arial" w:hAnsi="Arial" w:cs="Arial"/>
          <w:sz w:val="20"/>
          <w:szCs w:val="20"/>
        </w:rPr>
        <w:t>Dz.Urz</w:t>
      </w:r>
      <w:proofErr w:type="spellEnd"/>
      <w:r w:rsidRPr="00C63B77">
        <w:rPr>
          <w:rFonts w:ascii="Arial" w:hAnsi="Arial" w:cs="Arial"/>
          <w:sz w:val="20"/>
          <w:szCs w:val="20"/>
        </w:rPr>
        <w:t>. UE L 78 z 17.03.2014, str. 6 z</w:t>
      </w:r>
      <w:r w:rsidR="00C63B77">
        <w:rPr>
          <w:rFonts w:ascii="Arial" w:hAnsi="Arial" w:cs="Arial"/>
          <w:sz w:val="20"/>
          <w:szCs w:val="20"/>
        </w:rPr>
        <w:t>e</w:t>
      </w:r>
      <w:r w:rsidRPr="00C63B77">
        <w:rPr>
          <w:rFonts w:ascii="Arial" w:hAnsi="Arial" w:cs="Arial"/>
          <w:sz w:val="20"/>
          <w:szCs w:val="20"/>
        </w:rPr>
        <w:t xml:space="preserve"> zm</w:t>
      </w:r>
      <w:r w:rsidR="00C63B77">
        <w:rPr>
          <w:rFonts w:ascii="Arial" w:hAnsi="Arial" w:cs="Arial"/>
          <w:sz w:val="20"/>
          <w:szCs w:val="20"/>
        </w:rPr>
        <w:t>ianami</w:t>
      </w:r>
      <w:r w:rsidRPr="00C63B77">
        <w:rPr>
          <w:rFonts w:ascii="Arial" w:hAnsi="Arial" w:cs="Arial"/>
          <w:sz w:val="20"/>
          <w:szCs w:val="20"/>
        </w:rPr>
        <w:t>), zwanego dalej „rozporządzeniem 269/2014”, albo wpisanego na listę na podstawie decyzji w sprawie wpisu na listę rozstrzygającej o zastosowaniu środka, o którym mowa w art. 1</w:t>
      </w:r>
      <w:r w:rsidR="00C63B77">
        <w:rPr>
          <w:rFonts w:ascii="Arial" w:hAnsi="Arial" w:cs="Arial"/>
          <w:sz w:val="20"/>
          <w:szCs w:val="20"/>
        </w:rPr>
        <w:t>,</w:t>
      </w:r>
      <w:r w:rsidRPr="00C63B77">
        <w:rPr>
          <w:rFonts w:ascii="Arial" w:hAnsi="Arial" w:cs="Arial"/>
          <w:sz w:val="20"/>
          <w:szCs w:val="20"/>
        </w:rPr>
        <w:t xml:space="preserve"> pkt 3 ustawy o przeciwdziałaniu wspieraniu agresji na Ukrainę</w:t>
      </w:r>
      <w:r w:rsidR="00C63B77">
        <w:rPr>
          <w:rFonts w:ascii="Arial" w:hAnsi="Arial" w:cs="Arial"/>
          <w:sz w:val="20"/>
          <w:szCs w:val="20"/>
        </w:rPr>
        <w:t>,</w:t>
      </w:r>
    </w:p>
    <w:p w14:paraId="61830392" w14:textId="77777777" w:rsidR="00C63B77" w:rsidRDefault="000B245A">
      <w:pPr>
        <w:pStyle w:val="Akapitzlist"/>
        <w:numPr>
          <w:ilvl w:val="1"/>
          <w:numId w:val="16"/>
        </w:numPr>
        <w:ind w:left="993" w:hanging="426"/>
        <w:jc w:val="both"/>
        <w:rPr>
          <w:rFonts w:ascii="Arial" w:hAnsi="Arial" w:cs="Arial"/>
          <w:sz w:val="20"/>
          <w:szCs w:val="20"/>
        </w:rPr>
      </w:pPr>
      <w:r w:rsidRPr="00C63B77">
        <w:rPr>
          <w:rFonts w:ascii="Arial" w:hAnsi="Arial" w:cs="Arial"/>
          <w:sz w:val="20"/>
          <w:szCs w:val="20"/>
        </w:rPr>
        <w:t>którego beneficjentem rzeczywistym w rozumieniu ustawy z dnia 1 marca 2018 r. o przeciwdziałaniu praniu pieniędzy oraz finansowaniu terroryzmu (</w:t>
      </w:r>
      <w:r w:rsidR="00C63B77">
        <w:rPr>
          <w:rFonts w:ascii="Arial" w:hAnsi="Arial" w:cs="Arial"/>
          <w:sz w:val="20"/>
          <w:szCs w:val="20"/>
        </w:rPr>
        <w:t xml:space="preserve">tekst jednolity: </w:t>
      </w:r>
      <w:r w:rsidRPr="00C63B77">
        <w:rPr>
          <w:rFonts w:ascii="Arial" w:hAnsi="Arial" w:cs="Arial"/>
          <w:sz w:val="20"/>
          <w:szCs w:val="20"/>
        </w:rPr>
        <w:t>Dz.U. z 2018 r.</w:t>
      </w:r>
      <w:r w:rsidR="00C63B77">
        <w:rPr>
          <w:rFonts w:ascii="Arial" w:hAnsi="Arial" w:cs="Arial"/>
          <w:sz w:val="20"/>
          <w:szCs w:val="20"/>
        </w:rPr>
        <w:t>,</w:t>
      </w:r>
      <w:r w:rsidRPr="00C63B77">
        <w:rPr>
          <w:rFonts w:ascii="Arial" w:hAnsi="Arial" w:cs="Arial"/>
          <w:sz w:val="20"/>
          <w:szCs w:val="20"/>
        </w:rPr>
        <w:t xml:space="preserve"> poz. 723</w:t>
      </w:r>
      <w:r w:rsidR="00C63B77">
        <w:rPr>
          <w:rFonts w:ascii="Arial" w:hAnsi="Arial" w:cs="Arial"/>
          <w:sz w:val="20"/>
          <w:szCs w:val="20"/>
        </w:rPr>
        <w:t xml:space="preserve"> </w:t>
      </w:r>
      <w:r w:rsidRPr="00C63B77">
        <w:rPr>
          <w:rFonts w:ascii="Arial" w:hAnsi="Arial" w:cs="Arial"/>
          <w:sz w:val="20"/>
          <w:szCs w:val="20"/>
        </w:rPr>
        <w:t>z</w:t>
      </w:r>
      <w:r w:rsidR="00C63B77">
        <w:rPr>
          <w:rFonts w:ascii="Arial" w:hAnsi="Arial" w:cs="Arial"/>
          <w:sz w:val="20"/>
          <w:szCs w:val="20"/>
        </w:rPr>
        <w:t>e</w:t>
      </w:r>
      <w:r w:rsidRPr="00C63B77">
        <w:rPr>
          <w:rFonts w:ascii="Arial" w:hAnsi="Arial" w:cs="Arial"/>
          <w:sz w:val="20"/>
          <w:szCs w:val="20"/>
        </w:rPr>
        <w:t xml:space="preserve"> zm</w:t>
      </w:r>
      <w:r w:rsidR="00C63B77">
        <w:rPr>
          <w:rFonts w:ascii="Arial" w:hAnsi="Arial" w:cs="Arial"/>
          <w:sz w:val="20"/>
          <w:szCs w:val="20"/>
        </w:rPr>
        <w:t>ianami</w:t>
      </w:r>
      <w:r w:rsidRPr="00C63B77">
        <w:rPr>
          <w:rFonts w:ascii="Arial" w:hAnsi="Arial" w:cs="Arial"/>
          <w:sz w:val="20"/>
          <w:szCs w:val="20"/>
        </w:rPr>
        <w:t xml:space="preserve">) jest osoba wymieniona w wykazach określonych w rozporządzeniu 765/2006 i rozporządzeniu 269/2014 albo wpisana na listę lub będąca takim beneficjentem rzeczywistym od dnia 24 lutego 2022 r., o ile została wpisana </w:t>
      </w:r>
      <w:r w:rsidR="00C63B77">
        <w:rPr>
          <w:rFonts w:ascii="Arial" w:hAnsi="Arial" w:cs="Arial"/>
          <w:sz w:val="20"/>
          <w:szCs w:val="20"/>
        </w:rPr>
        <w:br/>
      </w:r>
      <w:r w:rsidRPr="00C63B77">
        <w:rPr>
          <w:rFonts w:ascii="Arial" w:hAnsi="Arial" w:cs="Arial"/>
          <w:sz w:val="20"/>
          <w:szCs w:val="20"/>
        </w:rPr>
        <w:t>na listę na podstawie decyzji w sprawie wpisu na listę rozstrzygającej o zastosowaniu środka, o którym mowa w art. 1</w:t>
      </w:r>
      <w:r w:rsidR="00C63B77">
        <w:rPr>
          <w:rFonts w:ascii="Arial" w:hAnsi="Arial" w:cs="Arial"/>
          <w:sz w:val="20"/>
          <w:szCs w:val="20"/>
        </w:rPr>
        <w:t>,</w:t>
      </w:r>
      <w:r w:rsidRPr="00C63B77">
        <w:rPr>
          <w:rFonts w:ascii="Arial" w:hAnsi="Arial" w:cs="Arial"/>
          <w:sz w:val="20"/>
          <w:szCs w:val="20"/>
        </w:rPr>
        <w:t xml:space="preserve"> pkt 3 ustawy o przeciwdziałaniu wspieraniu agresji na Ukrainę</w:t>
      </w:r>
      <w:r w:rsidR="00C63B77">
        <w:rPr>
          <w:rFonts w:ascii="Arial" w:hAnsi="Arial" w:cs="Arial"/>
          <w:sz w:val="20"/>
          <w:szCs w:val="20"/>
        </w:rPr>
        <w:t>,</w:t>
      </w:r>
    </w:p>
    <w:p w14:paraId="7EB7E4C3" w14:textId="36E76EE8" w:rsidR="000B245A" w:rsidRPr="00C63B77" w:rsidRDefault="000B245A">
      <w:pPr>
        <w:pStyle w:val="Akapitzlist"/>
        <w:numPr>
          <w:ilvl w:val="1"/>
          <w:numId w:val="16"/>
        </w:numPr>
        <w:spacing w:after="0"/>
        <w:ind w:left="992" w:hanging="425"/>
        <w:contextualSpacing w:val="0"/>
        <w:jc w:val="both"/>
        <w:rPr>
          <w:rFonts w:ascii="Arial" w:hAnsi="Arial" w:cs="Arial"/>
          <w:sz w:val="20"/>
          <w:szCs w:val="20"/>
        </w:rPr>
      </w:pPr>
      <w:r w:rsidRPr="00C63B77">
        <w:rPr>
          <w:rFonts w:ascii="Arial" w:hAnsi="Arial" w:cs="Arial"/>
          <w:sz w:val="20"/>
          <w:szCs w:val="20"/>
        </w:rPr>
        <w:t>którego jednostką dominującą w rozumieniu art. 3</w:t>
      </w:r>
      <w:r w:rsidR="00C63B77">
        <w:rPr>
          <w:rFonts w:ascii="Arial" w:hAnsi="Arial" w:cs="Arial"/>
          <w:sz w:val="20"/>
          <w:szCs w:val="20"/>
        </w:rPr>
        <w:t>,</w:t>
      </w:r>
      <w:r w:rsidRPr="00C63B77">
        <w:rPr>
          <w:rFonts w:ascii="Arial" w:hAnsi="Arial" w:cs="Arial"/>
          <w:sz w:val="20"/>
          <w:szCs w:val="20"/>
        </w:rPr>
        <w:t xml:space="preserve"> ust. 1</w:t>
      </w:r>
      <w:r w:rsidR="00C63B77">
        <w:rPr>
          <w:rFonts w:ascii="Arial" w:hAnsi="Arial" w:cs="Arial"/>
          <w:sz w:val="20"/>
          <w:szCs w:val="20"/>
        </w:rPr>
        <w:t>,</w:t>
      </w:r>
      <w:r w:rsidRPr="00C63B77">
        <w:rPr>
          <w:rFonts w:ascii="Arial" w:hAnsi="Arial" w:cs="Arial"/>
          <w:sz w:val="20"/>
          <w:szCs w:val="20"/>
        </w:rPr>
        <w:t xml:space="preserve"> pkt 37 ustawy z dnia 29 września 1994 r. </w:t>
      </w:r>
      <w:r w:rsidR="00C63B77">
        <w:rPr>
          <w:rFonts w:ascii="Arial" w:hAnsi="Arial" w:cs="Arial"/>
          <w:sz w:val="20"/>
          <w:szCs w:val="20"/>
        </w:rPr>
        <w:br/>
      </w:r>
      <w:r w:rsidRPr="00C63B77">
        <w:rPr>
          <w:rFonts w:ascii="Arial" w:hAnsi="Arial" w:cs="Arial"/>
          <w:sz w:val="20"/>
          <w:szCs w:val="20"/>
        </w:rPr>
        <w:t>o rachunkowości (</w:t>
      </w:r>
      <w:r w:rsidR="00C63B77">
        <w:rPr>
          <w:rFonts w:ascii="Arial" w:hAnsi="Arial" w:cs="Arial"/>
          <w:sz w:val="20"/>
          <w:szCs w:val="20"/>
        </w:rPr>
        <w:t xml:space="preserve">tekst jednolity: </w:t>
      </w:r>
      <w:r w:rsidRPr="00C63B77">
        <w:rPr>
          <w:rFonts w:ascii="Arial" w:hAnsi="Arial" w:cs="Arial"/>
          <w:sz w:val="20"/>
          <w:szCs w:val="20"/>
        </w:rPr>
        <w:t>Dz.U. z 2023 r. poz. 120</w:t>
      </w:r>
      <w:r w:rsidR="00C63B77">
        <w:rPr>
          <w:rFonts w:ascii="Arial" w:hAnsi="Arial" w:cs="Arial"/>
          <w:sz w:val="20"/>
          <w:szCs w:val="20"/>
        </w:rPr>
        <w:t xml:space="preserve"> </w:t>
      </w:r>
      <w:r w:rsidRPr="00C63B77">
        <w:rPr>
          <w:rFonts w:ascii="Arial" w:hAnsi="Arial" w:cs="Arial"/>
          <w:sz w:val="20"/>
          <w:szCs w:val="20"/>
        </w:rPr>
        <w:t>z</w:t>
      </w:r>
      <w:r w:rsidR="00C63B77">
        <w:rPr>
          <w:rFonts w:ascii="Arial" w:hAnsi="Arial" w:cs="Arial"/>
          <w:sz w:val="20"/>
          <w:szCs w:val="20"/>
        </w:rPr>
        <w:t>e</w:t>
      </w:r>
      <w:r w:rsidRPr="00C63B77">
        <w:rPr>
          <w:rFonts w:ascii="Arial" w:hAnsi="Arial" w:cs="Arial"/>
          <w:sz w:val="20"/>
          <w:szCs w:val="20"/>
        </w:rPr>
        <w:t xml:space="preserve"> zm</w:t>
      </w:r>
      <w:r w:rsidR="00C63B77">
        <w:rPr>
          <w:rFonts w:ascii="Arial" w:hAnsi="Arial" w:cs="Arial"/>
          <w:sz w:val="20"/>
          <w:szCs w:val="20"/>
        </w:rPr>
        <w:t>ianami</w:t>
      </w:r>
      <w:r w:rsidRPr="00C63B77">
        <w:rPr>
          <w:rFonts w:ascii="Arial" w:hAnsi="Arial" w:cs="Arial"/>
          <w:sz w:val="20"/>
          <w:szCs w:val="20"/>
        </w:rPr>
        <w:t xml:space="preserve">) jest podmiot wymieniony </w:t>
      </w:r>
      <w:r w:rsidR="00C63B77">
        <w:rPr>
          <w:rFonts w:ascii="Arial" w:hAnsi="Arial" w:cs="Arial"/>
          <w:sz w:val="20"/>
          <w:szCs w:val="20"/>
        </w:rPr>
        <w:br/>
      </w:r>
      <w:r w:rsidRPr="00C63B77">
        <w:rPr>
          <w:rFonts w:ascii="Arial" w:hAnsi="Arial" w:cs="Arial"/>
          <w:sz w:val="20"/>
          <w:szCs w:val="20"/>
        </w:rPr>
        <w:t xml:space="preserve">w wykazach określonych w rozporządzeniu 765/2006 i rozporządzeniu 269/2014 albo wpisany na listę lub </w:t>
      </w:r>
      <w:r w:rsidRPr="00C63B77">
        <w:rPr>
          <w:rFonts w:ascii="Arial" w:hAnsi="Arial" w:cs="Arial"/>
          <w:sz w:val="20"/>
          <w:szCs w:val="20"/>
        </w:rPr>
        <w:lastRenderedPageBreak/>
        <w:t>będący taką jednostką dominującą od dnia 24 lutego 2022 r., o ile został wpisany na listę na podstawie decyzji w sprawie wpisu na listę rozstrzygającej o zastosowaniu środka, o którym mowa w art. 1</w:t>
      </w:r>
      <w:r w:rsidR="00C63B77">
        <w:rPr>
          <w:rFonts w:ascii="Arial" w:hAnsi="Arial" w:cs="Arial"/>
          <w:sz w:val="20"/>
          <w:szCs w:val="20"/>
        </w:rPr>
        <w:t>,</w:t>
      </w:r>
      <w:r w:rsidRPr="00C63B77">
        <w:rPr>
          <w:rFonts w:ascii="Arial" w:hAnsi="Arial" w:cs="Arial"/>
          <w:sz w:val="20"/>
          <w:szCs w:val="20"/>
        </w:rPr>
        <w:t xml:space="preserve"> pkt 3 ustawy o przeciwdziałaniu wspieraniu agresji na Ukrainę.</w:t>
      </w:r>
    </w:p>
    <w:p w14:paraId="1B74720A" w14:textId="2821E7CC" w:rsidR="000B245A" w:rsidRPr="00C63B77" w:rsidRDefault="000B245A">
      <w:pPr>
        <w:pStyle w:val="Akapitzlist"/>
        <w:numPr>
          <w:ilvl w:val="0"/>
          <w:numId w:val="16"/>
        </w:numPr>
        <w:spacing w:after="0"/>
        <w:ind w:left="568" w:hanging="284"/>
        <w:jc w:val="both"/>
        <w:rPr>
          <w:rFonts w:ascii="Arial" w:hAnsi="Arial" w:cs="Arial"/>
          <w:sz w:val="20"/>
          <w:szCs w:val="20"/>
        </w:rPr>
      </w:pPr>
      <w:r w:rsidRPr="00C63B77">
        <w:rPr>
          <w:rFonts w:ascii="Arial" w:hAnsi="Arial" w:cs="Arial"/>
          <w:sz w:val="20"/>
          <w:szCs w:val="20"/>
        </w:rPr>
        <w:t>Pełnomocnik Zamawiającego wykluczy z postępowania o udzielenie zamówienia Wykonawcę, wobec którego zachodzą przesłanki wykluczenia z postępowania o udzielenie zamówienia na podstawie art. 5k rozporządzenia 833/2014 w brzmieniu nadanym rozporządzeniem 2022/576, który stanowi, że</w:t>
      </w:r>
      <w:r w:rsidR="00C63B77">
        <w:rPr>
          <w:rFonts w:ascii="Arial" w:hAnsi="Arial" w:cs="Arial"/>
          <w:sz w:val="20"/>
          <w:szCs w:val="20"/>
        </w:rPr>
        <w:t xml:space="preserve">: </w:t>
      </w:r>
      <w:r w:rsidR="00C63B77" w:rsidRPr="00C63B77">
        <w:rPr>
          <w:rFonts w:ascii="Arial" w:hAnsi="Arial" w:cs="Arial"/>
          <w:sz w:val="20"/>
          <w:szCs w:val="20"/>
        </w:rPr>
        <w:t>„</w:t>
      </w:r>
      <w:r w:rsidRPr="00C63B77">
        <w:rPr>
          <w:rFonts w:ascii="Arial" w:hAnsi="Arial" w:cs="Arial"/>
          <w:sz w:val="20"/>
          <w:szCs w:val="20"/>
        </w:rPr>
        <w:t>1. Zakazuje się udzielania lub dalszego wykonywania wszelkich zamówień publicznych lub koncesji objętych zakresem dyrektyw w sprawie zamówień publicznych, a także zakresem art. 10</w:t>
      </w:r>
      <w:r w:rsidR="00C63B77">
        <w:rPr>
          <w:rFonts w:ascii="Arial" w:hAnsi="Arial" w:cs="Arial"/>
          <w:sz w:val="20"/>
          <w:szCs w:val="20"/>
        </w:rPr>
        <w:t>,</w:t>
      </w:r>
      <w:r w:rsidRPr="00C63B77">
        <w:rPr>
          <w:rFonts w:ascii="Arial" w:hAnsi="Arial" w:cs="Arial"/>
          <w:sz w:val="20"/>
          <w:szCs w:val="20"/>
        </w:rPr>
        <w:t xml:space="preserve"> ust. 1, 3, ust. 6</w:t>
      </w:r>
      <w:r w:rsidR="00C63B77">
        <w:rPr>
          <w:rFonts w:ascii="Arial" w:hAnsi="Arial" w:cs="Arial"/>
          <w:sz w:val="20"/>
          <w:szCs w:val="20"/>
        </w:rPr>
        <w:t>,</w:t>
      </w:r>
      <w:r w:rsidRPr="00C63B77">
        <w:rPr>
          <w:rFonts w:ascii="Arial" w:hAnsi="Arial" w:cs="Arial"/>
          <w:sz w:val="20"/>
          <w:szCs w:val="20"/>
        </w:rPr>
        <w:t xml:space="preserve"> lit. a)–e), ust. 8, 9 i 10, art. 11, 12, 13 i 14 dyrektywy 2014/23/UE, art. 7 i 8, art. 10</w:t>
      </w:r>
      <w:r w:rsidR="00C63B77">
        <w:rPr>
          <w:rFonts w:ascii="Arial" w:hAnsi="Arial" w:cs="Arial"/>
          <w:sz w:val="20"/>
          <w:szCs w:val="20"/>
        </w:rPr>
        <w:t>,</w:t>
      </w:r>
      <w:r w:rsidRPr="00C63B77">
        <w:rPr>
          <w:rFonts w:ascii="Arial" w:hAnsi="Arial" w:cs="Arial"/>
          <w:sz w:val="20"/>
          <w:szCs w:val="20"/>
        </w:rPr>
        <w:t xml:space="preserve"> lit. b)–f) i lit. h)–j) dyrektywy 2014/24/UE, art. 18, art. 21</w:t>
      </w:r>
      <w:r w:rsidR="00C63B77">
        <w:rPr>
          <w:rFonts w:ascii="Arial" w:hAnsi="Arial" w:cs="Arial"/>
          <w:sz w:val="20"/>
          <w:szCs w:val="20"/>
        </w:rPr>
        <w:t>,</w:t>
      </w:r>
      <w:r w:rsidRPr="00C63B77">
        <w:rPr>
          <w:rFonts w:ascii="Arial" w:hAnsi="Arial" w:cs="Arial"/>
          <w:sz w:val="20"/>
          <w:szCs w:val="20"/>
        </w:rPr>
        <w:t xml:space="preserve"> lit. b)–e) i lit. g)–i), art. 29 i 30 dyrektywy 2014/25/UE oraz art. 13</w:t>
      </w:r>
      <w:r w:rsidR="00C63B77">
        <w:rPr>
          <w:rFonts w:ascii="Arial" w:hAnsi="Arial" w:cs="Arial"/>
          <w:sz w:val="20"/>
          <w:szCs w:val="20"/>
        </w:rPr>
        <w:t>,</w:t>
      </w:r>
      <w:r w:rsidRPr="00C63B77">
        <w:rPr>
          <w:rFonts w:ascii="Arial" w:hAnsi="Arial" w:cs="Arial"/>
          <w:sz w:val="20"/>
          <w:szCs w:val="20"/>
        </w:rPr>
        <w:t xml:space="preserve"> lit. a)–d), lit. f)–h) i lit. j) dyrektywy 2009/81/WE na rzecz lub z udziałem:</w:t>
      </w:r>
    </w:p>
    <w:p w14:paraId="5D47A68C" w14:textId="35F6D756" w:rsidR="000B245A" w:rsidRPr="00C63B77" w:rsidRDefault="000B245A">
      <w:pPr>
        <w:pStyle w:val="Akapitzlist"/>
        <w:numPr>
          <w:ilvl w:val="1"/>
          <w:numId w:val="17"/>
        </w:numPr>
        <w:ind w:left="851" w:hanging="284"/>
        <w:jc w:val="both"/>
        <w:rPr>
          <w:rFonts w:ascii="Arial" w:hAnsi="Arial" w:cs="Arial"/>
          <w:sz w:val="20"/>
          <w:szCs w:val="20"/>
        </w:rPr>
      </w:pPr>
      <w:r w:rsidRPr="00C63B77">
        <w:rPr>
          <w:rFonts w:ascii="Arial" w:hAnsi="Arial" w:cs="Arial"/>
          <w:sz w:val="20"/>
          <w:szCs w:val="20"/>
        </w:rPr>
        <w:t>obywateli rosyjskich lub osób fizycznych lub prawnych, podmiotów lub organów z siedzibą w Rosji</w:t>
      </w:r>
      <w:r w:rsidR="00C63B77">
        <w:rPr>
          <w:rFonts w:ascii="Arial" w:hAnsi="Arial" w:cs="Arial"/>
          <w:sz w:val="20"/>
          <w:szCs w:val="20"/>
        </w:rPr>
        <w:t>,</w:t>
      </w:r>
    </w:p>
    <w:p w14:paraId="20CD3C8D" w14:textId="468C1722" w:rsidR="000B245A" w:rsidRPr="00C63B77" w:rsidRDefault="000B245A">
      <w:pPr>
        <w:pStyle w:val="Akapitzlist"/>
        <w:numPr>
          <w:ilvl w:val="1"/>
          <w:numId w:val="17"/>
        </w:numPr>
        <w:ind w:left="851" w:hanging="284"/>
        <w:jc w:val="both"/>
        <w:rPr>
          <w:rFonts w:ascii="Arial" w:hAnsi="Arial" w:cs="Arial"/>
          <w:sz w:val="20"/>
          <w:szCs w:val="20"/>
        </w:rPr>
      </w:pPr>
      <w:r w:rsidRPr="00C63B77">
        <w:rPr>
          <w:rFonts w:ascii="Arial" w:hAnsi="Arial" w:cs="Arial"/>
          <w:sz w:val="20"/>
          <w:szCs w:val="20"/>
        </w:rPr>
        <w:t xml:space="preserve">osób prawnych, podmiotów lub organów, do których prawa własności bezpośrednio lub pośrednio w ponad </w:t>
      </w:r>
      <w:r w:rsidRPr="005B7080">
        <w:rPr>
          <w:rFonts w:ascii="Arial" w:hAnsi="Arial" w:cs="Arial"/>
          <w:b/>
          <w:bCs/>
          <w:sz w:val="20"/>
          <w:szCs w:val="20"/>
        </w:rPr>
        <w:t>50 %</w:t>
      </w:r>
      <w:r w:rsidRPr="00C63B77">
        <w:rPr>
          <w:rFonts w:ascii="Arial" w:hAnsi="Arial" w:cs="Arial"/>
          <w:sz w:val="20"/>
          <w:szCs w:val="20"/>
        </w:rPr>
        <w:t xml:space="preserve"> należą do podmiotu, o którym mowa w lit. a) niniejszego ustępu</w:t>
      </w:r>
      <w:r w:rsidR="00C63B77">
        <w:rPr>
          <w:rFonts w:ascii="Arial" w:hAnsi="Arial" w:cs="Arial"/>
          <w:sz w:val="20"/>
          <w:szCs w:val="20"/>
        </w:rPr>
        <w:t>,</w:t>
      </w:r>
      <w:r w:rsidRPr="00C63B77">
        <w:rPr>
          <w:rFonts w:ascii="Arial" w:hAnsi="Arial" w:cs="Arial"/>
          <w:sz w:val="20"/>
          <w:szCs w:val="20"/>
        </w:rPr>
        <w:t xml:space="preserve"> lub</w:t>
      </w:r>
    </w:p>
    <w:p w14:paraId="7C98B214" w14:textId="05F82C67" w:rsidR="000B245A" w:rsidRPr="00C63B77" w:rsidRDefault="000B245A">
      <w:pPr>
        <w:pStyle w:val="Akapitzlist"/>
        <w:numPr>
          <w:ilvl w:val="1"/>
          <w:numId w:val="17"/>
        </w:numPr>
        <w:spacing w:after="0"/>
        <w:ind w:left="851" w:hanging="284"/>
        <w:contextualSpacing w:val="0"/>
        <w:jc w:val="both"/>
        <w:rPr>
          <w:rFonts w:ascii="Arial" w:hAnsi="Arial" w:cs="Arial"/>
          <w:sz w:val="20"/>
          <w:szCs w:val="20"/>
        </w:rPr>
      </w:pPr>
      <w:r w:rsidRPr="00C63B77">
        <w:rPr>
          <w:rFonts w:ascii="Arial" w:hAnsi="Arial" w:cs="Arial"/>
          <w:sz w:val="20"/>
          <w:szCs w:val="20"/>
        </w:rPr>
        <w:t xml:space="preserve">osób fizycznych lub prawnych, podmiotów lub organów działających w imieniu lub pod kierunkiem podmiotu, o którym mowa w lit. a) lub b) niniejszego ustępu, w tym podwykonawców, dostawców lub podmiotów, </w:t>
      </w:r>
      <w:r w:rsidR="00C63B77">
        <w:rPr>
          <w:rFonts w:ascii="Arial" w:hAnsi="Arial" w:cs="Arial"/>
          <w:sz w:val="20"/>
          <w:szCs w:val="20"/>
        </w:rPr>
        <w:br/>
      </w:r>
      <w:r w:rsidRPr="00C63B77">
        <w:rPr>
          <w:rFonts w:ascii="Arial" w:hAnsi="Arial" w:cs="Arial"/>
          <w:sz w:val="20"/>
          <w:szCs w:val="20"/>
        </w:rPr>
        <w:t>na których zdolności polega się w rozumieniu dyrektyw w sprawie zamówień publicznych, w przypadku</w:t>
      </w:r>
      <w:r w:rsidR="00C63B77">
        <w:rPr>
          <w:rFonts w:ascii="Arial" w:hAnsi="Arial" w:cs="Arial"/>
          <w:sz w:val="20"/>
          <w:szCs w:val="20"/>
        </w:rPr>
        <w:t>,</w:t>
      </w:r>
      <w:r w:rsidRPr="00C63B77">
        <w:rPr>
          <w:rFonts w:ascii="Arial" w:hAnsi="Arial" w:cs="Arial"/>
          <w:sz w:val="20"/>
          <w:szCs w:val="20"/>
        </w:rPr>
        <w:t xml:space="preserve"> </w:t>
      </w:r>
      <w:r w:rsidR="00C63B77">
        <w:rPr>
          <w:rFonts w:ascii="Arial" w:hAnsi="Arial" w:cs="Arial"/>
          <w:sz w:val="20"/>
          <w:szCs w:val="20"/>
        </w:rPr>
        <w:br/>
      </w:r>
      <w:r w:rsidRPr="00C63B77">
        <w:rPr>
          <w:rFonts w:ascii="Arial" w:hAnsi="Arial" w:cs="Arial"/>
          <w:sz w:val="20"/>
          <w:szCs w:val="20"/>
        </w:rPr>
        <w:t xml:space="preserve">gdy przypada na nich ponad </w:t>
      </w:r>
      <w:r w:rsidRPr="005B7080">
        <w:rPr>
          <w:rFonts w:ascii="Arial" w:hAnsi="Arial" w:cs="Arial"/>
          <w:b/>
          <w:bCs/>
          <w:sz w:val="20"/>
          <w:szCs w:val="20"/>
        </w:rPr>
        <w:t>10%</w:t>
      </w:r>
      <w:r w:rsidRPr="00C63B77">
        <w:rPr>
          <w:rFonts w:ascii="Arial" w:hAnsi="Arial" w:cs="Arial"/>
          <w:sz w:val="20"/>
          <w:szCs w:val="20"/>
        </w:rPr>
        <w:t xml:space="preserve"> wartości zamówienia.”</w:t>
      </w:r>
    </w:p>
    <w:p w14:paraId="08F4A6B3" w14:textId="220C1BA5" w:rsidR="000B245A" w:rsidRPr="00C63B77" w:rsidRDefault="000B245A">
      <w:pPr>
        <w:pStyle w:val="Akapitzlist"/>
        <w:numPr>
          <w:ilvl w:val="0"/>
          <w:numId w:val="16"/>
        </w:numPr>
        <w:spacing w:after="0"/>
        <w:ind w:left="568" w:hanging="284"/>
        <w:contextualSpacing w:val="0"/>
        <w:jc w:val="both"/>
        <w:rPr>
          <w:rFonts w:ascii="Arial" w:hAnsi="Arial" w:cs="Arial"/>
          <w:sz w:val="20"/>
          <w:szCs w:val="20"/>
        </w:rPr>
      </w:pPr>
      <w:r w:rsidRPr="00C63B77">
        <w:rPr>
          <w:rFonts w:ascii="Arial" w:hAnsi="Arial" w:cs="Arial"/>
          <w:sz w:val="20"/>
          <w:szCs w:val="20"/>
        </w:rPr>
        <w:t>Wykonawca nie podlega wykluczeniu w okolicznościach określonych w art. 108</w:t>
      </w:r>
      <w:r w:rsidR="00C63B77">
        <w:rPr>
          <w:rFonts w:ascii="Arial" w:hAnsi="Arial" w:cs="Arial"/>
          <w:sz w:val="20"/>
          <w:szCs w:val="20"/>
        </w:rPr>
        <w:t>,</w:t>
      </w:r>
      <w:r w:rsidRPr="00C63B77">
        <w:rPr>
          <w:rFonts w:ascii="Arial" w:hAnsi="Arial" w:cs="Arial"/>
          <w:sz w:val="20"/>
          <w:szCs w:val="20"/>
        </w:rPr>
        <w:t xml:space="preserve"> ust. 1</w:t>
      </w:r>
      <w:r w:rsidR="00C63B77">
        <w:rPr>
          <w:rFonts w:ascii="Arial" w:hAnsi="Arial" w:cs="Arial"/>
          <w:sz w:val="20"/>
          <w:szCs w:val="20"/>
        </w:rPr>
        <w:t>,</w:t>
      </w:r>
      <w:r w:rsidRPr="00C63B77">
        <w:rPr>
          <w:rFonts w:ascii="Arial" w:hAnsi="Arial" w:cs="Arial"/>
          <w:sz w:val="20"/>
          <w:szCs w:val="20"/>
        </w:rPr>
        <w:t xml:space="preserve"> pkt 1, 2 i 5 lub art. 109</w:t>
      </w:r>
      <w:r w:rsidR="00C63B77">
        <w:rPr>
          <w:rFonts w:ascii="Arial" w:hAnsi="Arial" w:cs="Arial"/>
          <w:sz w:val="20"/>
          <w:szCs w:val="20"/>
        </w:rPr>
        <w:t>,</w:t>
      </w:r>
      <w:r w:rsidRPr="00C63B77">
        <w:rPr>
          <w:rFonts w:ascii="Arial" w:hAnsi="Arial" w:cs="Arial"/>
          <w:sz w:val="20"/>
          <w:szCs w:val="20"/>
        </w:rPr>
        <w:t xml:space="preserve"> ust. 1</w:t>
      </w:r>
      <w:r w:rsidR="00C63B77">
        <w:rPr>
          <w:rFonts w:ascii="Arial" w:hAnsi="Arial" w:cs="Arial"/>
          <w:sz w:val="20"/>
          <w:szCs w:val="20"/>
        </w:rPr>
        <w:t>,</w:t>
      </w:r>
      <w:r w:rsidRPr="00C63B77">
        <w:rPr>
          <w:rFonts w:ascii="Arial" w:hAnsi="Arial" w:cs="Arial"/>
          <w:sz w:val="20"/>
          <w:szCs w:val="20"/>
        </w:rPr>
        <w:t xml:space="preserve"> pkt 4 ustawy </w:t>
      </w:r>
      <w:proofErr w:type="spellStart"/>
      <w:r w:rsidR="00C63B77">
        <w:rPr>
          <w:rFonts w:ascii="Arial" w:hAnsi="Arial" w:cs="Arial"/>
          <w:sz w:val="20"/>
          <w:szCs w:val="20"/>
        </w:rPr>
        <w:t>p</w:t>
      </w:r>
      <w:r w:rsidRPr="00C63B77">
        <w:rPr>
          <w:rFonts w:ascii="Arial" w:hAnsi="Arial" w:cs="Arial"/>
          <w:sz w:val="20"/>
          <w:szCs w:val="20"/>
        </w:rPr>
        <w:t>zp</w:t>
      </w:r>
      <w:proofErr w:type="spellEnd"/>
      <w:r w:rsidRPr="00C63B77">
        <w:rPr>
          <w:rFonts w:ascii="Arial" w:hAnsi="Arial" w:cs="Arial"/>
          <w:sz w:val="20"/>
          <w:szCs w:val="20"/>
        </w:rPr>
        <w:t xml:space="preserve">, jeżeli udowodni </w:t>
      </w:r>
      <w:r w:rsidR="00C63B77">
        <w:rPr>
          <w:rFonts w:ascii="Arial" w:hAnsi="Arial" w:cs="Arial"/>
          <w:sz w:val="20"/>
          <w:szCs w:val="20"/>
        </w:rPr>
        <w:t>p</w:t>
      </w:r>
      <w:r w:rsidRPr="00C63B77">
        <w:rPr>
          <w:rFonts w:ascii="Arial" w:hAnsi="Arial" w:cs="Arial"/>
          <w:sz w:val="20"/>
          <w:szCs w:val="20"/>
        </w:rPr>
        <w:t>ełnomocnikowi Zamawiającego, że spełnił łącznie następujące przesłanki:</w:t>
      </w:r>
    </w:p>
    <w:p w14:paraId="7E8B6F7A" w14:textId="77777777" w:rsidR="00DC2557" w:rsidRDefault="000B245A">
      <w:pPr>
        <w:pStyle w:val="Akapitzlist"/>
        <w:numPr>
          <w:ilvl w:val="1"/>
          <w:numId w:val="16"/>
        </w:numPr>
        <w:ind w:left="993" w:hanging="426"/>
        <w:jc w:val="both"/>
        <w:rPr>
          <w:rFonts w:ascii="Arial" w:hAnsi="Arial" w:cs="Arial"/>
          <w:sz w:val="20"/>
          <w:szCs w:val="20"/>
        </w:rPr>
      </w:pPr>
      <w:r w:rsidRPr="00DC2557">
        <w:rPr>
          <w:rFonts w:ascii="Arial" w:hAnsi="Arial" w:cs="Arial"/>
          <w:sz w:val="20"/>
          <w:szCs w:val="20"/>
        </w:rPr>
        <w:t>naprawił lub zobowiązał się do naprawienia szkody wyrządzonej przestępstwem lub swoim nieprawidłowym postępowaniem, w tym poprzez zadośćuczynienie pieniężne</w:t>
      </w:r>
      <w:r w:rsidR="00DC2557">
        <w:rPr>
          <w:rFonts w:ascii="Arial" w:hAnsi="Arial" w:cs="Arial"/>
          <w:sz w:val="20"/>
          <w:szCs w:val="20"/>
        </w:rPr>
        <w:t>,</w:t>
      </w:r>
    </w:p>
    <w:p w14:paraId="1DEF17BA" w14:textId="77777777" w:rsidR="00DC2557" w:rsidRDefault="000B245A">
      <w:pPr>
        <w:pStyle w:val="Akapitzlist"/>
        <w:numPr>
          <w:ilvl w:val="1"/>
          <w:numId w:val="16"/>
        </w:numPr>
        <w:ind w:left="993" w:hanging="426"/>
        <w:jc w:val="both"/>
        <w:rPr>
          <w:rFonts w:ascii="Arial" w:hAnsi="Arial" w:cs="Arial"/>
          <w:sz w:val="20"/>
          <w:szCs w:val="20"/>
        </w:rPr>
      </w:pPr>
      <w:r w:rsidRPr="00DC2557">
        <w:rPr>
          <w:rFonts w:ascii="Arial" w:hAnsi="Arial" w:cs="Arial"/>
          <w:sz w:val="20"/>
          <w:szCs w:val="20"/>
        </w:rPr>
        <w:t xml:space="preserve">wyczerpująco wyjaśnił fakty i okoliczności związane z przestępstwem lub swoim nieprawidłowym postępowaniem oraz spowodowanymi przez nie szkodami, aktywnie współpracując odpowiednio </w:t>
      </w:r>
      <w:r w:rsidR="00DC2557">
        <w:rPr>
          <w:rFonts w:ascii="Arial" w:hAnsi="Arial" w:cs="Arial"/>
          <w:sz w:val="20"/>
          <w:szCs w:val="20"/>
        </w:rPr>
        <w:br/>
      </w:r>
      <w:r w:rsidRPr="00DC2557">
        <w:rPr>
          <w:rFonts w:ascii="Arial" w:hAnsi="Arial" w:cs="Arial"/>
          <w:sz w:val="20"/>
          <w:szCs w:val="20"/>
        </w:rPr>
        <w:t>z właściwymi organami, w tym organami ścigania, lub zamawiającym</w:t>
      </w:r>
      <w:r w:rsidR="00DC2557">
        <w:rPr>
          <w:rFonts w:ascii="Arial" w:hAnsi="Arial" w:cs="Arial"/>
          <w:sz w:val="20"/>
          <w:szCs w:val="20"/>
        </w:rPr>
        <w:t>,</w:t>
      </w:r>
    </w:p>
    <w:p w14:paraId="57C78739" w14:textId="0FA3E75A" w:rsidR="000B245A" w:rsidRPr="00DC2557" w:rsidRDefault="000B245A">
      <w:pPr>
        <w:pStyle w:val="Akapitzlist"/>
        <w:numPr>
          <w:ilvl w:val="1"/>
          <w:numId w:val="16"/>
        </w:numPr>
        <w:spacing w:after="0"/>
        <w:ind w:left="992" w:hanging="425"/>
        <w:contextualSpacing w:val="0"/>
        <w:jc w:val="both"/>
        <w:rPr>
          <w:rFonts w:ascii="Arial" w:hAnsi="Arial" w:cs="Arial"/>
          <w:sz w:val="20"/>
          <w:szCs w:val="20"/>
        </w:rPr>
      </w:pPr>
      <w:r w:rsidRPr="00DC2557">
        <w:rPr>
          <w:rFonts w:ascii="Arial" w:hAnsi="Arial" w:cs="Arial"/>
          <w:sz w:val="20"/>
          <w:szCs w:val="20"/>
        </w:rPr>
        <w:t xml:space="preserve">podjął konkretne środki techniczne, organizacyjne i kadrowe, odpowiednie dla zapobiegania dalszym przestępstwom, wykroczeniom lub nieprawidłowemu postępowaniu, w szczególności: </w:t>
      </w:r>
    </w:p>
    <w:p w14:paraId="6E9802D6" w14:textId="77777777" w:rsidR="00DC2557" w:rsidRDefault="000B245A">
      <w:pPr>
        <w:pStyle w:val="Akapitzlist"/>
        <w:numPr>
          <w:ilvl w:val="2"/>
          <w:numId w:val="16"/>
        </w:numPr>
        <w:ind w:left="1560" w:hanging="567"/>
        <w:jc w:val="both"/>
        <w:rPr>
          <w:rFonts w:ascii="Arial" w:hAnsi="Arial" w:cs="Arial"/>
          <w:sz w:val="20"/>
          <w:szCs w:val="20"/>
        </w:rPr>
      </w:pPr>
      <w:r w:rsidRPr="00DC2557">
        <w:rPr>
          <w:rFonts w:ascii="Arial" w:hAnsi="Arial" w:cs="Arial"/>
          <w:sz w:val="20"/>
          <w:szCs w:val="20"/>
        </w:rPr>
        <w:t xml:space="preserve">zerwał wszelkie powiązania z osobami lub podmiotami odpowiedzialnymi za nieprawidłowe postępowanie Wykonawcy, </w:t>
      </w:r>
    </w:p>
    <w:p w14:paraId="0BBB8AA0" w14:textId="77777777" w:rsidR="00DC2557" w:rsidRDefault="000B245A">
      <w:pPr>
        <w:pStyle w:val="Akapitzlist"/>
        <w:numPr>
          <w:ilvl w:val="2"/>
          <w:numId w:val="16"/>
        </w:numPr>
        <w:ind w:left="1560" w:hanging="567"/>
        <w:jc w:val="both"/>
        <w:rPr>
          <w:rFonts w:ascii="Arial" w:hAnsi="Arial" w:cs="Arial"/>
          <w:sz w:val="20"/>
          <w:szCs w:val="20"/>
        </w:rPr>
      </w:pPr>
      <w:r w:rsidRPr="00DC2557">
        <w:rPr>
          <w:rFonts w:ascii="Arial" w:hAnsi="Arial" w:cs="Arial"/>
          <w:sz w:val="20"/>
          <w:szCs w:val="20"/>
        </w:rPr>
        <w:t xml:space="preserve">zreorganizował personel, </w:t>
      </w:r>
    </w:p>
    <w:p w14:paraId="75654D78" w14:textId="77777777" w:rsidR="00DC2557" w:rsidRDefault="000B245A">
      <w:pPr>
        <w:pStyle w:val="Akapitzlist"/>
        <w:numPr>
          <w:ilvl w:val="2"/>
          <w:numId w:val="16"/>
        </w:numPr>
        <w:ind w:left="1560" w:hanging="567"/>
        <w:jc w:val="both"/>
        <w:rPr>
          <w:rFonts w:ascii="Arial" w:hAnsi="Arial" w:cs="Arial"/>
          <w:sz w:val="20"/>
          <w:szCs w:val="20"/>
        </w:rPr>
      </w:pPr>
      <w:r w:rsidRPr="00DC2557">
        <w:rPr>
          <w:rFonts w:ascii="Arial" w:hAnsi="Arial" w:cs="Arial"/>
          <w:sz w:val="20"/>
          <w:szCs w:val="20"/>
        </w:rPr>
        <w:t xml:space="preserve">wdrożył system sprawozdawczości i kontroli, </w:t>
      </w:r>
    </w:p>
    <w:p w14:paraId="198A40B7" w14:textId="77777777" w:rsidR="00DC2557" w:rsidRDefault="000B245A">
      <w:pPr>
        <w:pStyle w:val="Akapitzlist"/>
        <w:numPr>
          <w:ilvl w:val="2"/>
          <w:numId w:val="16"/>
        </w:numPr>
        <w:ind w:left="1560" w:hanging="567"/>
        <w:jc w:val="both"/>
        <w:rPr>
          <w:rFonts w:ascii="Arial" w:hAnsi="Arial" w:cs="Arial"/>
          <w:sz w:val="20"/>
          <w:szCs w:val="20"/>
        </w:rPr>
      </w:pPr>
      <w:r w:rsidRPr="00DC2557">
        <w:rPr>
          <w:rFonts w:ascii="Arial" w:hAnsi="Arial" w:cs="Arial"/>
          <w:sz w:val="20"/>
          <w:szCs w:val="20"/>
        </w:rPr>
        <w:t xml:space="preserve">utworzył struktury audytu wewnętrznego do monitorowania przestrzegania przepisów, wewnętrznych regulacji lub standardów, </w:t>
      </w:r>
    </w:p>
    <w:p w14:paraId="0250BC39" w14:textId="5F4FF581" w:rsidR="000B245A" w:rsidRPr="00DC2557" w:rsidRDefault="000B245A">
      <w:pPr>
        <w:pStyle w:val="Akapitzlist"/>
        <w:numPr>
          <w:ilvl w:val="2"/>
          <w:numId w:val="16"/>
        </w:numPr>
        <w:spacing w:after="0"/>
        <w:ind w:left="1559" w:hanging="567"/>
        <w:contextualSpacing w:val="0"/>
        <w:jc w:val="both"/>
        <w:rPr>
          <w:rFonts w:ascii="Arial" w:hAnsi="Arial" w:cs="Arial"/>
          <w:sz w:val="20"/>
          <w:szCs w:val="20"/>
        </w:rPr>
      </w:pPr>
      <w:r w:rsidRPr="00DC2557">
        <w:rPr>
          <w:rFonts w:ascii="Arial" w:hAnsi="Arial" w:cs="Arial"/>
          <w:sz w:val="20"/>
          <w:szCs w:val="20"/>
        </w:rPr>
        <w:t>wprowadził wewnętrzne regulacje dotyczące odpowiedzialności i odszkodowań za nieprzestrzeganie przepisów, wewnętrznych regulacji lub standardów.</w:t>
      </w:r>
    </w:p>
    <w:p w14:paraId="1F4C0704" w14:textId="77777777" w:rsidR="00DC2557" w:rsidRDefault="000B245A">
      <w:pPr>
        <w:pStyle w:val="Akapitzlist"/>
        <w:numPr>
          <w:ilvl w:val="0"/>
          <w:numId w:val="16"/>
        </w:numPr>
        <w:ind w:left="567" w:hanging="283"/>
        <w:jc w:val="both"/>
        <w:rPr>
          <w:rFonts w:ascii="Arial" w:hAnsi="Arial" w:cs="Arial"/>
          <w:sz w:val="20"/>
          <w:szCs w:val="20"/>
        </w:rPr>
      </w:pPr>
      <w:r w:rsidRPr="00DC2557">
        <w:rPr>
          <w:rFonts w:ascii="Arial" w:hAnsi="Arial" w:cs="Arial"/>
          <w:sz w:val="20"/>
          <w:szCs w:val="20"/>
        </w:rPr>
        <w:t xml:space="preserve">Pełnomocnik Zamawiającego ocenia, czy podjęte przez Wykonawcę czynności, o których mowa w ust. </w:t>
      </w:r>
      <w:r w:rsidR="00DC2557">
        <w:rPr>
          <w:rFonts w:ascii="Arial" w:hAnsi="Arial" w:cs="Arial"/>
          <w:sz w:val="20"/>
          <w:szCs w:val="20"/>
        </w:rPr>
        <w:t>5</w:t>
      </w:r>
      <w:r w:rsidRPr="00DC2557">
        <w:rPr>
          <w:rFonts w:ascii="Arial" w:hAnsi="Arial" w:cs="Arial"/>
          <w:sz w:val="20"/>
          <w:szCs w:val="20"/>
        </w:rPr>
        <w:t>, są wystarczające do wykazania jego rzetelności, uwzględniając wagę i szczególne okoliczności czynu Wykonawcy. Pełnomocnik Zamawiającego wykluczy Wykonawcę, jeżeli podjęte przez Wykonawcę czynności, o których mowa w ustępie poprzedzającym, nie są wystarczające do wykazania jego rzetelności.</w:t>
      </w:r>
    </w:p>
    <w:p w14:paraId="4A6570C8" w14:textId="1F34FCED" w:rsidR="000B245A" w:rsidRPr="00DC2557" w:rsidRDefault="000B245A">
      <w:pPr>
        <w:pStyle w:val="Akapitzlist"/>
        <w:numPr>
          <w:ilvl w:val="0"/>
          <w:numId w:val="16"/>
        </w:numPr>
        <w:spacing w:after="0"/>
        <w:ind w:left="568" w:hanging="284"/>
        <w:contextualSpacing w:val="0"/>
        <w:jc w:val="both"/>
        <w:rPr>
          <w:rFonts w:ascii="Arial" w:hAnsi="Arial" w:cs="Arial"/>
          <w:sz w:val="20"/>
          <w:szCs w:val="20"/>
        </w:rPr>
      </w:pPr>
      <w:r w:rsidRPr="00DC2557">
        <w:rPr>
          <w:rFonts w:ascii="Arial" w:hAnsi="Arial" w:cs="Arial"/>
          <w:sz w:val="20"/>
          <w:szCs w:val="20"/>
        </w:rPr>
        <w:t xml:space="preserve">W celu skorzystania z instytucji „samooczyszczenia”, o której mowa w ust. </w:t>
      </w:r>
      <w:r w:rsidR="00DC2557">
        <w:rPr>
          <w:rFonts w:ascii="Arial" w:hAnsi="Arial" w:cs="Arial"/>
          <w:sz w:val="20"/>
          <w:szCs w:val="20"/>
        </w:rPr>
        <w:t>5</w:t>
      </w:r>
      <w:r w:rsidRPr="00DC2557">
        <w:rPr>
          <w:rFonts w:ascii="Arial" w:hAnsi="Arial" w:cs="Arial"/>
          <w:sz w:val="20"/>
          <w:szCs w:val="20"/>
        </w:rPr>
        <w:t xml:space="preserve">, Wykonawca jest zobowiązany </w:t>
      </w:r>
      <w:r w:rsidR="00DC2557">
        <w:rPr>
          <w:rFonts w:ascii="Arial" w:hAnsi="Arial" w:cs="Arial"/>
          <w:sz w:val="20"/>
          <w:szCs w:val="20"/>
        </w:rPr>
        <w:br/>
      </w:r>
      <w:r w:rsidRPr="00DC2557">
        <w:rPr>
          <w:rFonts w:ascii="Arial" w:hAnsi="Arial" w:cs="Arial"/>
          <w:sz w:val="20"/>
          <w:szCs w:val="20"/>
        </w:rPr>
        <w:t>do wypełnienia stosownych rubryk w oświadczeniu o niepodleganiu wykluczeniu oraz spełnianiu warunków udziału w postępowaniu, o którym mowa w art. 125</w:t>
      </w:r>
      <w:r w:rsidR="00DC2557">
        <w:rPr>
          <w:rFonts w:ascii="Arial" w:hAnsi="Arial" w:cs="Arial"/>
          <w:sz w:val="20"/>
          <w:szCs w:val="20"/>
        </w:rPr>
        <w:t>,</w:t>
      </w:r>
      <w:r w:rsidRPr="00DC2557">
        <w:rPr>
          <w:rFonts w:ascii="Arial" w:hAnsi="Arial" w:cs="Arial"/>
          <w:sz w:val="20"/>
          <w:szCs w:val="20"/>
        </w:rPr>
        <w:t xml:space="preserve"> ust. 1 ustawy </w:t>
      </w:r>
      <w:proofErr w:type="spellStart"/>
      <w:r w:rsidR="00DC2557">
        <w:rPr>
          <w:rFonts w:ascii="Arial" w:hAnsi="Arial" w:cs="Arial"/>
          <w:sz w:val="20"/>
          <w:szCs w:val="20"/>
        </w:rPr>
        <w:t>p</w:t>
      </w:r>
      <w:r w:rsidRPr="00DC2557">
        <w:rPr>
          <w:rFonts w:ascii="Arial" w:hAnsi="Arial" w:cs="Arial"/>
          <w:sz w:val="20"/>
          <w:szCs w:val="20"/>
        </w:rPr>
        <w:t>zp</w:t>
      </w:r>
      <w:proofErr w:type="spellEnd"/>
      <w:r w:rsidRPr="00DC2557">
        <w:rPr>
          <w:rFonts w:ascii="Arial" w:hAnsi="Arial" w:cs="Arial"/>
          <w:sz w:val="20"/>
          <w:szCs w:val="20"/>
        </w:rPr>
        <w:t>, a następnie, zgodnie z art. 126</w:t>
      </w:r>
      <w:r w:rsidR="00DC2557">
        <w:rPr>
          <w:rFonts w:ascii="Arial" w:hAnsi="Arial" w:cs="Arial"/>
          <w:sz w:val="20"/>
          <w:szCs w:val="20"/>
        </w:rPr>
        <w:t>,</w:t>
      </w:r>
      <w:r w:rsidRPr="00DC2557">
        <w:rPr>
          <w:rFonts w:ascii="Arial" w:hAnsi="Arial" w:cs="Arial"/>
          <w:sz w:val="20"/>
          <w:szCs w:val="20"/>
        </w:rPr>
        <w:t xml:space="preserve"> ust. 1 ustawy </w:t>
      </w:r>
      <w:proofErr w:type="spellStart"/>
      <w:r w:rsidR="00DC2557">
        <w:rPr>
          <w:rFonts w:ascii="Arial" w:hAnsi="Arial" w:cs="Arial"/>
          <w:sz w:val="20"/>
          <w:szCs w:val="20"/>
        </w:rPr>
        <w:t>p</w:t>
      </w:r>
      <w:r w:rsidRPr="00DC2557">
        <w:rPr>
          <w:rFonts w:ascii="Arial" w:hAnsi="Arial" w:cs="Arial"/>
          <w:sz w:val="20"/>
          <w:szCs w:val="20"/>
        </w:rPr>
        <w:t>zp</w:t>
      </w:r>
      <w:proofErr w:type="spellEnd"/>
      <w:r w:rsidRPr="00DC2557">
        <w:rPr>
          <w:rFonts w:ascii="Arial" w:hAnsi="Arial" w:cs="Arial"/>
          <w:sz w:val="20"/>
          <w:szCs w:val="20"/>
        </w:rPr>
        <w:t xml:space="preserve">, do przedstawienia dowodów, o których mowa w ust. </w:t>
      </w:r>
      <w:r w:rsidR="00DC2557">
        <w:rPr>
          <w:rFonts w:ascii="Arial" w:hAnsi="Arial" w:cs="Arial"/>
          <w:sz w:val="20"/>
          <w:szCs w:val="20"/>
        </w:rPr>
        <w:t>5</w:t>
      </w:r>
      <w:r w:rsidRPr="00DC2557">
        <w:rPr>
          <w:rFonts w:ascii="Arial" w:hAnsi="Arial" w:cs="Arial"/>
          <w:sz w:val="20"/>
          <w:szCs w:val="20"/>
        </w:rPr>
        <w:t xml:space="preserve">, w terminie wyznaczonym przez </w:t>
      </w:r>
      <w:r w:rsidR="00DC2557">
        <w:rPr>
          <w:rFonts w:ascii="Arial" w:hAnsi="Arial" w:cs="Arial"/>
          <w:sz w:val="20"/>
          <w:szCs w:val="20"/>
        </w:rPr>
        <w:t>p</w:t>
      </w:r>
      <w:r w:rsidRPr="00DC2557">
        <w:rPr>
          <w:rFonts w:ascii="Arial" w:hAnsi="Arial" w:cs="Arial"/>
          <w:sz w:val="20"/>
          <w:szCs w:val="20"/>
        </w:rPr>
        <w:t>ełnomocnika Zamawiającego w wezwaniu.</w:t>
      </w:r>
    </w:p>
    <w:p w14:paraId="12D0D0B9" w14:textId="79CCB6F3" w:rsidR="00DC2557" w:rsidRPr="00265FC8" w:rsidRDefault="00DC2557">
      <w:pPr>
        <w:pStyle w:val="Akapitzlist"/>
        <w:numPr>
          <w:ilvl w:val="0"/>
          <w:numId w:val="18"/>
        </w:numPr>
        <w:spacing w:before="240" w:after="0"/>
        <w:ind w:left="425" w:hanging="425"/>
        <w:contextualSpacing w:val="0"/>
        <w:jc w:val="both"/>
        <w:rPr>
          <w:rFonts w:ascii="Arial" w:hAnsi="Arial" w:cs="Arial"/>
          <w:sz w:val="20"/>
          <w:szCs w:val="20"/>
        </w:rPr>
      </w:pPr>
      <w:r w:rsidRPr="00265FC8">
        <w:rPr>
          <w:rFonts w:ascii="Arial" w:hAnsi="Arial" w:cs="Arial"/>
          <w:b/>
          <w:bCs/>
          <w:color w:val="44546A" w:themeColor="text2"/>
        </w:rPr>
        <w:t>Informacja na temat możliwości składania jednej oferty przez dwa lub więcej podmiotów oraz uczestnictwa podwykonawców</w:t>
      </w:r>
    </w:p>
    <w:p w14:paraId="5A09EEF6" w14:textId="77777777" w:rsidR="00265FC8" w:rsidRDefault="000B245A">
      <w:pPr>
        <w:pStyle w:val="Akapitzlist"/>
        <w:numPr>
          <w:ilvl w:val="0"/>
          <w:numId w:val="19"/>
        </w:numPr>
        <w:spacing w:before="120" w:after="0"/>
        <w:ind w:left="567" w:hanging="283"/>
        <w:contextualSpacing w:val="0"/>
        <w:jc w:val="both"/>
        <w:rPr>
          <w:rFonts w:ascii="Arial" w:hAnsi="Arial" w:cs="Arial"/>
          <w:sz w:val="20"/>
          <w:szCs w:val="20"/>
        </w:rPr>
      </w:pPr>
      <w:r w:rsidRPr="00265FC8">
        <w:rPr>
          <w:rFonts w:ascii="Arial" w:hAnsi="Arial" w:cs="Arial"/>
          <w:sz w:val="20"/>
          <w:szCs w:val="20"/>
        </w:rPr>
        <w:t>Wykonawcy mogą wspólnie ubiegać się o udzielenie zamówienia publicznego (możliwość złożenia jednej oferty przez dwa lub więcej podmiotów, np. konsorcjum, spółkę cywilną).</w:t>
      </w:r>
    </w:p>
    <w:p w14:paraId="32454836" w14:textId="77777777" w:rsidR="00265FC8" w:rsidRDefault="000B245A">
      <w:pPr>
        <w:pStyle w:val="Akapitzlist"/>
        <w:numPr>
          <w:ilvl w:val="0"/>
          <w:numId w:val="19"/>
        </w:numPr>
        <w:spacing w:after="0"/>
        <w:ind w:left="568" w:hanging="284"/>
        <w:contextualSpacing w:val="0"/>
        <w:jc w:val="both"/>
        <w:rPr>
          <w:rFonts w:ascii="Arial" w:hAnsi="Arial" w:cs="Arial"/>
          <w:sz w:val="20"/>
          <w:szCs w:val="20"/>
        </w:rPr>
      </w:pPr>
      <w:r w:rsidRPr="00265FC8">
        <w:rPr>
          <w:rFonts w:ascii="Arial" w:hAnsi="Arial" w:cs="Arial"/>
          <w:sz w:val="20"/>
          <w:szCs w:val="20"/>
        </w:rPr>
        <w:t>Wykonawcy wspólnie ubiegający się o udzielenie zamówienia muszą ustanowić pełnomocnika do reprezentowania ich w postępowaniu o udzielenie zamówienia albo reprezentowania w postępowaniu i zawarcia umowy w sprawie zamówienia publicznego.</w:t>
      </w:r>
    </w:p>
    <w:p w14:paraId="1DB6CB51" w14:textId="77777777" w:rsidR="00265FC8" w:rsidRDefault="000B245A">
      <w:pPr>
        <w:pStyle w:val="Akapitzlist"/>
        <w:numPr>
          <w:ilvl w:val="0"/>
          <w:numId w:val="19"/>
        </w:numPr>
        <w:spacing w:after="0"/>
        <w:ind w:left="568" w:hanging="284"/>
        <w:contextualSpacing w:val="0"/>
        <w:jc w:val="both"/>
        <w:rPr>
          <w:rFonts w:ascii="Arial" w:hAnsi="Arial" w:cs="Arial"/>
          <w:sz w:val="20"/>
          <w:szCs w:val="20"/>
        </w:rPr>
      </w:pPr>
      <w:r w:rsidRPr="00265FC8">
        <w:rPr>
          <w:rFonts w:ascii="Arial" w:hAnsi="Arial" w:cs="Arial"/>
          <w:sz w:val="20"/>
          <w:szCs w:val="20"/>
        </w:rPr>
        <w:lastRenderedPageBreak/>
        <w:t>Wykonawcy wspólnie ubiegający się o udzielenie zamówienia składają wraz z ofertą pełnomocnictwo lub inny dokument potwierdzający umocowanie do reprezentowania tych Wykonawców.</w:t>
      </w:r>
    </w:p>
    <w:p w14:paraId="255D3BBC" w14:textId="77777777" w:rsidR="00265FC8" w:rsidRDefault="000B245A">
      <w:pPr>
        <w:pStyle w:val="Akapitzlist"/>
        <w:numPr>
          <w:ilvl w:val="0"/>
          <w:numId w:val="19"/>
        </w:numPr>
        <w:spacing w:after="0"/>
        <w:ind w:left="568" w:hanging="284"/>
        <w:contextualSpacing w:val="0"/>
        <w:jc w:val="both"/>
        <w:rPr>
          <w:rFonts w:ascii="Arial" w:hAnsi="Arial" w:cs="Arial"/>
          <w:sz w:val="20"/>
          <w:szCs w:val="20"/>
        </w:rPr>
      </w:pPr>
      <w:r w:rsidRPr="00265FC8">
        <w:rPr>
          <w:rFonts w:ascii="Arial" w:hAnsi="Arial" w:cs="Arial"/>
          <w:sz w:val="20"/>
          <w:szCs w:val="20"/>
        </w:rPr>
        <w:t>Oferta musi być podpisana w taki sposób, aby prawnie zobowiązywała wszystkich Wykonawców wspólnie ubiegających się o udzielenie zamówienia (przez każdego z Wykonawców lub pełnomocnika).</w:t>
      </w:r>
    </w:p>
    <w:p w14:paraId="38EF37CE" w14:textId="77777777" w:rsidR="00265FC8" w:rsidRDefault="000B245A">
      <w:pPr>
        <w:pStyle w:val="Akapitzlist"/>
        <w:numPr>
          <w:ilvl w:val="0"/>
          <w:numId w:val="19"/>
        </w:numPr>
        <w:spacing w:after="0"/>
        <w:ind w:left="568" w:hanging="284"/>
        <w:contextualSpacing w:val="0"/>
        <w:jc w:val="both"/>
        <w:rPr>
          <w:rFonts w:ascii="Arial" w:hAnsi="Arial" w:cs="Arial"/>
          <w:sz w:val="20"/>
          <w:szCs w:val="20"/>
        </w:rPr>
      </w:pPr>
      <w:r w:rsidRPr="00265FC8">
        <w:rPr>
          <w:rFonts w:ascii="Arial" w:hAnsi="Arial" w:cs="Arial"/>
          <w:sz w:val="20"/>
          <w:szCs w:val="20"/>
        </w:rPr>
        <w:t>Wszelka korespondencja będzie prowadzona wyłącznie z pełnomocnikiem ustanowionym do reprezentowania Wykonawców wspólnie ubiegających się o udzielenie zamówienia.</w:t>
      </w:r>
    </w:p>
    <w:p w14:paraId="7B9A997D" w14:textId="77777777" w:rsidR="00265FC8" w:rsidRDefault="000B245A">
      <w:pPr>
        <w:pStyle w:val="Akapitzlist"/>
        <w:numPr>
          <w:ilvl w:val="0"/>
          <w:numId w:val="19"/>
        </w:numPr>
        <w:spacing w:after="0"/>
        <w:ind w:left="568" w:hanging="284"/>
        <w:contextualSpacing w:val="0"/>
        <w:jc w:val="both"/>
        <w:rPr>
          <w:rFonts w:ascii="Arial" w:hAnsi="Arial" w:cs="Arial"/>
          <w:sz w:val="20"/>
          <w:szCs w:val="20"/>
        </w:rPr>
      </w:pPr>
      <w:r w:rsidRPr="00265FC8">
        <w:rPr>
          <w:rFonts w:ascii="Arial" w:hAnsi="Arial" w:cs="Arial"/>
          <w:sz w:val="20"/>
          <w:szCs w:val="20"/>
        </w:rPr>
        <w:t>Wykonawca może powierzyć wykonanie części zamówienia podwykonawcom. W jednolitym europejskim dokumencie zamówienia, Część II: Informacje dotyczące wykonawcy, Sekcja D: Informacje dotyczące podwykonawców, na których zdolności wykonawca nie polega, Wykonawca udziela odpowiedzi na pytanie: Czy wykonawca zamierza zlecić osobom trzecim podwykonawstwo jakiejkolwiek części zamówienia? W przypadku zaznaczenia odpowiedzi „</w:t>
      </w:r>
      <w:r w:rsidR="00265FC8">
        <w:rPr>
          <w:rFonts w:ascii="Arial" w:hAnsi="Arial" w:cs="Arial"/>
          <w:sz w:val="20"/>
          <w:szCs w:val="20"/>
        </w:rPr>
        <w:t>tak</w:t>
      </w:r>
      <w:r w:rsidRPr="00265FC8">
        <w:rPr>
          <w:rFonts w:ascii="Arial" w:hAnsi="Arial" w:cs="Arial"/>
          <w:sz w:val="20"/>
          <w:szCs w:val="20"/>
        </w:rPr>
        <w:t>”, Wykonawca wskazuje wykaz proponowanych podwykonawców, o ile jest to wiadome. Jeżeli Wykonawca pozostawi rubrykę jednolitego dokumentu nie wypełnioną (puste pole), Zamawiający uzna, że zamówienie zostanie wykonane bez udziału podwykonawców.</w:t>
      </w:r>
    </w:p>
    <w:p w14:paraId="46CD98CA" w14:textId="51920FBF" w:rsidR="00265FC8" w:rsidRPr="00265FC8" w:rsidRDefault="00265FC8">
      <w:pPr>
        <w:pStyle w:val="Akapitzlist"/>
        <w:numPr>
          <w:ilvl w:val="0"/>
          <w:numId w:val="18"/>
        </w:numPr>
        <w:spacing w:before="240" w:after="0"/>
        <w:ind w:left="425" w:hanging="425"/>
        <w:contextualSpacing w:val="0"/>
        <w:jc w:val="both"/>
        <w:rPr>
          <w:rFonts w:ascii="Arial" w:hAnsi="Arial" w:cs="Arial"/>
          <w:sz w:val="20"/>
          <w:szCs w:val="20"/>
        </w:rPr>
      </w:pPr>
      <w:r>
        <w:rPr>
          <w:rFonts w:ascii="Arial" w:hAnsi="Arial" w:cs="Arial"/>
          <w:b/>
          <w:bCs/>
          <w:color w:val="44546A" w:themeColor="text2"/>
        </w:rPr>
        <w:t>Wykaz podmiotowych środków dowodowych i innych dokumentów</w:t>
      </w:r>
    </w:p>
    <w:p w14:paraId="00987B62" w14:textId="0B1D05A2" w:rsidR="000B245A" w:rsidRPr="00265FC8" w:rsidRDefault="000B245A">
      <w:pPr>
        <w:pStyle w:val="Akapitzlist"/>
        <w:numPr>
          <w:ilvl w:val="1"/>
          <w:numId w:val="18"/>
        </w:numPr>
        <w:spacing w:before="120" w:after="0"/>
        <w:ind w:left="284" w:hanging="284"/>
        <w:contextualSpacing w:val="0"/>
        <w:jc w:val="both"/>
        <w:rPr>
          <w:rFonts w:ascii="Arial" w:hAnsi="Arial" w:cs="Arial"/>
          <w:b/>
          <w:bCs/>
          <w:color w:val="44546A" w:themeColor="text2"/>
          <w:sz w:val="20"/>
          <w:szCs w:val="20"/>
        </w:rPr>
      </w:pPr>
      <w:r w:rsidRPr="00265FC8">
        <w:rPr>
          <w:rFonts w:ascii="Arial" w:hAnsi="Arial" w:cs="Arial"/>
          <w:b/>
          <w:bCs/>
          <w:color w:val="44546A" w:themeColor="text2"/>
          <w:sz w:val="20"/>
          <w:szCs w:val="20"/>
        </w:rPr>
        <w:t>Podmiotowe środki dowodowe i inne dokumenty składane wraz z ofertą</w:t>
      </w:r>
    </w:p>
    <w:p w14:paraId="79799AEB" w14:textId="77777777" w:rsidR="00265FC8" w:rsidRDefault="000B245A">
      <w:pPr>
        <w:pStyle w:val="Akapitzlist"/>
        <w:numPr>
          <w:ilvl w:val="0"/>
          <w:numId w:val="20"/>
        </w:numPr>
        <w:spacing w:before="120" w:after="0"/>
        <w:ind w:left="567" w:hanging="283"/>
        <w:contextualSpacing w:val="0"/>
        <w:jc w:val="both"/>
        <w:rPr>
          <w:rFonts w:ascii="Arial" w:hAnsi="Arial" w:cs="Arial"/>
          <w:sz w:val="20"/>
          <w:szCs w:val="20"/>
        </w:rPr>
      </w:pPr>
      <w:r w:rsidRPr="00265FC8">
        <w:rPr>
          <w:rFonts w:ascii="Arial" w:hAnsi="Arial" w:cs="Arial"/>
          <w:sz w:val="20"/>
          <w:szCs w:val="20"/>
        </w:rPr>
        <w:t xml:space="preserve">Do oferty Wykonawca dołącza oświadczenie o niepodleganiu wykluczeniu oraz spełnianiu warunków udziału </w:t>
      </w:r>
      <w:r w:rsidR="00265FC8">
        <w:rPr>
          <w:rFonts w:ascii="Arial" w:hAnsi="Arial" w:cs="Arial"/>
          <w:sz w:val="20"/>
          <w:szCs w:val="20"/>
        </w:rPr>
        <w:br/>
      </w:r>
      <w:r w:rsidRPr="00265FC8">
        <w:rPr>
          <w:rFonts w:ascii="Arial" w:hAnsi="Arial" w:cs="Arial"/>
          <w:sz w:val="20"/>
          <w:szCs w:val="20"/>
        </w:rPr>
        <w:t xml:space="preserve">w postępowaniu, w zakresie wskazanym przez </w:t>
      </w:r>
      <w:r w:rsidR="00265FC8">
        <w:rPr>
          <w:rFonts w:ascii="Arial" w:hAnsi="Arial" w:cs="Arial"/>
          <w:sz w:val="20"/>
          <w:szCs w:val="20"/>
        </w:rPr>
        <w:t>p</w:t>
      </w:r>
      <w:r w:rsidRPr="00265FC8">
        <w:rPr>
          <w:rFonts w:ascii="Arial" w:hAnsi="Arial" w:cs="Arial"/>
          <w:sz w:val="20"/>
          <w:szCs w:val="20"/>
        </w:rPr>
        <w:t xml:space="preserve">ełnomocnika Zamawiającego. Oświadczenie, o którym mowa </w:t>
      </w:r>
      <w:r w:rsidR="00265FC8">
        <w:rPr>
          <w:rFonts w:ascii="Arial" w:hAnsi="Arial" w:cs="Arial"/>
          <w:sz w:val="20"/>
          <w:szCs w:val="20"/>
        </w:rPr>
        <w:br/>
      </w:r>
      <w:r w:rsidRPr="00265FC8">
        <w:rPr>
          <w:rFonts w:ascii="Arial" w:hAnsi="Arial" w:cs="Arial"/>
          <w:sz w:val="20"/>
          <w:szCs w:val="20"/>
        </w:rPr>
        <w:t>w zdaniu poprzednim, składa się na formularzu jednolitego europejskiego dokumentu zamówienia, sporządzonym zgodnie ze wzorem standardowego formularza określonego w rozporządzeniu wykonawczym Komisji (UE) 2016/7 z dnia 5 stycznia 2016 r. ustanawiającym standardowy formularz jednolitego europejskiego dokumentu zamówienia (</w:t>
      </w:r>
      <w:proofErr w:type="spellStart"/>
      <w:r w:rsidRPr="00265FC8">
        <w:rPr>
          <w:rFonts w:ascii="Arial" w:hAnsi="Arial" w:cs="Arial"/>
          <w:sz w:val="20"/>
          <w:szCs w:val="20"/>
        </w:rPr>
        <w:t>Dz.Urz</w:t>
      </w:r>
      <w:proofErr w:type="spellEnd"/>
      <w:r w:rsidRPr="00265FC8">
        <w:rPr>
          <w:rFonts w:ascii="Arial" w:hAnsi="Arial" w:cs="Arial"/>
          <w:sz w:val="20"/>
          <w:szCs w:val="20"/>
        </w:rPr>
        <w:t xml:space="preserve">. UE L 3 z 06.01.2016, str. 16), zwanego dalej „jednolitym dokumentem” lub „JEDZ”. Wzór jednolitego dokumentu stanowi </w:t>
      </w:r>
      <w:r w:rsidR="00265FC8" w:rsidRPr="00265FC8">
        <w:rPr>
          <w:rFonts w:ascii="Arial" w:hAnsi="Arial" w:cs="Arial"/>
          <w:color w:val="44546A" w:themeColor="text2"/>
          <w:sz w:val="20"/>
          <w:szCs w:val="20"/>
        </w:rPr>
        <w:t>z</w:t>
      </w:r>
      <w:r w:rsidRPr="00265FC8">
        <w:rPr>
          <w:rFonts w:ascii="Arial" w:hAnsi="Arial" w:cs="Arial"/>
          <w:color w:val="44546A" w:themeColor="text2"/>
          <w:sz w:val="20"/>
          <w:szCs w:val="20"/>
        </w:rPr>
        <w:t xml:space="preserve">ałącznik nr 2 </w:t>
      </w:r>
      <w:r w:rsidRPr="00265FC8">
        <w:rPr>
          <w:rFonts w:ascii="Arial" w:hAnsi="Arial" w:cs="Arial"/>
          <w:sz w:val="20"/>
          <w:szCs w:val="20"/>
        </w:rPr>
        <w:t xml:space="preserve">do </w:t>
      </w:r>
      <w:proofErr w:type="spellStart"/>
      <w:r w:rsidR="00265FC8">
        <w:rPr>
          <w:rFonts w:ascii="Arial" w:hAnsi="Arial" w:cs="Arial"/>
          <w:sz w:val="20"/>
          <w:szCs w:val="20"/>
        </w:rPr>
        <w:t>swz</w:t>
      </w:r>
      <w:proofErr w:type="spellEnd"/>
      <w:r w:rsidRPr="00265FC8">
        <w:rPr>
          <w:rFonts w:ascii="Arial" w:hAnsi="Arial" w:cs="Arial"/>
          <w:sz w:val="20"/>
          <w:szCs w:val="20"/>
        </w:rPr>
        <w:t>.</w:t>
      </w:r>
    </w:p>
    <w:p w14:paraId="01DEB52A" w14:textId="77777777" w:rsidR="00265FC8" w:rsidRDefault="000B245A">
      <w:pPr>
        <w:pStyle w:val="Akapitzlist"/>
        <w:numPr>
          <w:ilvl w:val="0"/>
          <w:numId w:val="20"/>
        </w:numPr>
        <w:spacing w:after="0"/>
        <w:ind w:left="568" w:hanging="284"/>
        <w:contextualSpacing w:val="0"/>
        <w:jc w:val="both"/>
        <w:rPr>
          <w:rFonts w:ascii="Arial" w:hAnsi="Arial" w:cs="Arial"/>
          <w:sz w:val="20"/>
          <w:szCs w:val="20"/>
        </w:rPr>
      </w:pPr>
      <w:r w:rsidRPr="00265FC8">
        <w:rPr>
          <w:rFonts w:ascii="Arial" w:hAnsi="Arial" w:cs="Arial"/>
          <w:sz w:val="20"/>
          <w:szCs w:val="20"/>
        </w:rPr>
        <w:t xml:space="preserve">Oświadczenie, o którym mowa w ust. 1, stanowi dowód potwierdzający brak podstaw wykluczenia oraz spełnianie warunków udziału w postępowaniu na dzień składania ofert, tymczasowo zastępujący wymagane przez </w:t>
      </w:r>
      <w:r w:rsidR="00265FC8">
        <w:rPr>
          <w:rFonts w:ascii="Arial" w:hAnsi="Arial" w:cs="Arial"/>
          <w:sz w:val="20"/>
          <w:szCs w:val="20"/>
        </w:rPr>
        <w:t>p</w:t>
      </w:r>
      <w:r w:rsidRPr="00265FC8">
        <w:rPr>
          <w:rFonts w:ascii="Arial" w:hAnsi="Arial" w:cs="Arial"/>
          <w:sz w:val="20"/>
          <w:szCs w:val="20"/>
        </w:rPr>
        <w:t>ełnomocnika Zamawiającego podmiotowe środki dowodowe.</w:t>
      </w:r>
    </w:p>
    <w:p w14:paraId="0C913A03" w14:textId="77777777" w:rsidR="00265FC8" w:rsidRDefault="000B245A">
      <w:pPr>
        <w:pStyle w:val="Akapitzlist"/>
        <w:numPr>
          <w:ilvl w:val="0"/>
          <w:numId w:val="20"/>
        </w:numPr>
        <w:spacing w:after="0"/>
        <w:ind w:left="568" w:hanging="284"/>
        <w:contextualSpacing w:val="0"/>
        <w:jc w:val="both"/>
        <w:rPr>
          <w:rFonts w:ascii="Arial" w:hAnsi="Arial" w:cs="Arial"/>
          <w:sz w:val="20"/>
          <w:szCs w:val="20"/>
        </w:rPr>
      </w:pPr>
      <w:r w:rsidRPr="00265FC8">
        <w:rPr>
          <w:rFonts w:ascii="Arial" w:hAnsi="Arial" w:cs="Arial"/>
          <w:sz w:val="20"/>
          <w:szCs w:val="20"/>
        </w:rPr>
        <w:t xml:space="preserve">W przypadku wspólnego ubiegania się o zamówienie przez Wykonawców, oświadczenie, o którym mowa w ust. 1, składa każdy z Wykonawców wspólnie ubiegających się o zamówienie. Oświadczenia te potwierdzają brak podstaw wykluczenia oraz spełnianie warunków udziału w postępowaniu w zakresie, w jakim każdy </w:t>
      </w:r>
      <w:r w:rsidR="00265FC8">
        <w:rPr>
          <w:rFonts w:ascii="Arial" w:hAnsi="Arial" w:cs="Arial"/>
          <w:sz w:val="20"/>
          <w:szCs w:val="20"/>
        </w:rPr>
        <w:br/>
      </w:r>
      <w:r w:rsidRPr="00265FC8">
        <w:rPr>
          <w:rFonts w:ascii="Arial" w:hAnsi="Arial" w:cs="Arial"/>
          <w:sz w:val="20"/>
          <w:szCs w:val="20"/>
        </w:rPr>
        <w:t>z Wykonawców wykazuje spełnianie warunków udziału w postępowaniu.</w:t>
      </w:r>
    </w:p>
    <w:p w14:paraId="79395C43" w14:textId="77777777" w:rsidR="00265FC8" w:rsidRDefault="000B245A">
      <w:pPr>
        <w:pStyle w:val="Akapitzlist"/>
        <w:numPr>
          <w:ilvl w:val="0"/>
          <w:numId w:val="20"/>
        </w:numPr>
        <w:spacing w:after="0"/>
        <w:ind w:left="568" w:hanging="284"/>
        <w:contextualSpacing w:val="0"/>
        <w:jc w:val="both"/>
        <w:rPr>
          <w:rFonts w:ascii="Arial" w:hAnsi="Arial" w:cs="Arial"/>
          <w:sz w:val="20"/>
          <w:szCs w:val="20"/>
        </w:rPr>
      </w:pPr>
      <w:r w:rsidRPr="00265FC8">
        <w:rPr>
          <w:rFonts w:ascii="Arial" w:hAnsi="Arial" w:cs="Arial"/>
          <w:sz w:val="20"/>
          <w:szCs w:val="20"/>
        </w:rPr>
        <w:t>Pełnomocnik Zamawiającego nie żąda złożenia oświadczeń, o których mowa w ust. 1, dotyczących podwykonawców.</w:t>
      </w:r>
    </w:p>
    <w:p w14:paraId="2FEB923E" w14:textId="77777777" w:rsidR="00265FC8" w:rsidRDefault="000B245A">
      <w:pPr>
        <w:pStyle w:val="Akapitzlist"/>
        <w:numPr>
          <w:ilvl w:val="0"/>
          <w:numId w:val="20"/>
        </w:numPr>
        <w:spacing w:after="0"/>
        <w:ind w:left="568" w:hanging="284"/>
        <w:contextualSpacing w:val="0"/>
        <w:jc w:val="both"/>
        <w:rPr>
          <w:rFonts w:ascii="Arial" w:hAnsi="Arial" w:cs="Arial"/>
          <w:sz w:val="20"/>
          <w:szCs w:val="20"/>
        </w:rPr>
      </w:pPr>
      <w:r w:rsidRPr="00265FC8">
        <w:rPr>
          <w:rFonts w:ascii="Arial" w:hAnsi="Arial" w:cs="Arial"/>
          <w:sz w:val="20"/>
          <w:szCs w:val="20"/>
        </w:rPr>
        <w:t>Instrukcja wypełniania JEDZ:</w:t>
      </w:r>
    </w:p>
    <w:p w14:paraId="6D30CB6C" w14:textId="77777777" w:rsidR="00803BC8" w:rsidRDefault="000B245A">
      <w:pPr>
        <w:pStyle w:val="Akapitzlist"/>
        <w:numPr>
          <w:ilvl w:val="1"/>
          <w:numId w:val="20"/>
        </w:numPr>
        <w:spacing w:after="0"/>
        <w:ind w:left="993" w:hanging="425"/>
        <w:contextualSpacing w:val="0"/>
        <w:jc w:val="both"/>
        <w:rPr>
          <w:rFonts w:ascii="Arial" w:hAnsi="Arial" w:cs="Arial"/>
          <w:sz w:val="20"/>
          <w:szCs w:val="20"/>
        </w:rPr>
      </w:pPr>
      <w:r w:rsidRPr="00265FC8">
        <w:rPr>
          <w:rFonts w:ascii="Arial" w:hAnsi="Arial" w:cs="Arial"/>
          <w:sz w:val="20"/>
          <w:szCs w:val="20"/>
        </w:rPr>
        <w:t>Pełna instrukcja wypełniania dokumentu JEDZ, jest dostępna na stronie internetowej:</w:t>
      </w:r>
      <w:r w:rsidR="00803BC8">
        <w:rPr>
          <w:rFonts w:ascii="Arial" w:hAnsi="Arial" w:cs="Arial"/>
          <w:sz w:val="20"/>
          <w:szCs w:val="20"/>
        </w:rPr>
        <w:t xml:space="preserve"> </w:t>
      </w:r>
    </w:p>
    <w:p w14:paraId="7F8134C6" w14:textId="77777777" w:rsidR="00803BC8" w:rsidRDefault="000B245A" w:rsidP="00DB5A87">
      <w:pPr>
        <w:pStyle w:val="Akapitzlist"/>
        <w:spacing w:after="0"/>
        <w:ind w:left="993"/>
        <w:contextualSpacing w:val="0"/>
        <w:jc w:val="both"/>
        <w:rPr>
          <w:rFonts w:ascii="Arial" w:hAnsi="Arial" w:cs="Arial"/>
          <w:sz w:val="20"/>
          <w:szCs w:val="20"/>
        </w:rPr>
      </w:pPr>
      <w:r w:rsidRPr="00803BC8">
        <w:rPr>
          <w:rFonts w:ascii="Arial" w:hAnsi="Arial" w:cs="Arial"/>
          <w:sz w:val="20"/>
          <w:szCs w:val="20"/>
        </w:rPr>
        <w:t xml:space="preserve">https://www.gov.pl/web/uzp/jednolity-europejski-dokument-zamowienia </w:t>
      </w:r>
    </w:p>
    <w:p w14:paraId="2E9A134B" w14:textId="77777777" w:rsidR="00803BC8" w:rsidRDefault="000B245A" w:rsidP="00DB5A87">
      <w:pPr>
        <w:pStyle w:val="Akapitzlist"/>
        <w:spacing w:after="0"/>
        <w:ind w:left="993"/>
        <w:contextualSpacing w:val="0"/>
        <w:jc w:val="both"/>
        <w:rPr>
          <w:rFonts w:ascii="Arial" w:hAnsi="Arial" w:cs="Arial"/>
          <w:sz w:val="20"/>
          <w:szCs w:val="20"/>
        </w:rPr>
      </w:pPr>
      <w:r w:rsidRPr="00803BC8">
        <w:rPr>
          <w:rFonts w:ascii="Arial" w:hAnsi="Arial" w:cs="Arial"/>
          <w:sz w:val="20"/>
          <w:szCs w:val="20"/>
        </w:rPr>
        <w:t xml:space="preserve">Wykonawca wypełnia jednolity dokument, tworząc dokument elektroniczny. W tym celu może korzystać z serwisu </w:t>
      </w:r>
      <w:proofErr w:type="spellStart"/>
      <w:r w:rsidRPr="00803BC8">
        <w:rPr>
          <w:rFonts w:ascii="Arial" w:hAnsi="Arial" w:cs="Arial"/>
          <w:sz w:val="20"/>
          <w:szCs w:val="20"/>
        </w:rPr>
        <w:t>eESPD</w:t>
      </w:r>
      <w:proofErr w:type="spellEnd"/>
      <w:r w:rsidRPr="00803BC8">
        <w:rPr>
          <w:rFonts w:ascii="Arial" w:hAnsi="Arial" w:cs="Arial"/>
          <w:sz w:val="20"/>
          <w:szCs w:val="20"/>
        </w:rPr>
        <w:t xml:space="preserve"> udostępnionego przez Urząd Zamówień Publicznych pod adresem: https://espd.uzp.gov.pl/ lub innych dostępnych narzędzi lub oprogramowania, które umożliwiają wypełnienie jednolitego dokumentu i utworzenie dokumentu elektronicznego. </w:t>
      </w:r>
    </w:p>
    <w:p w14:paraId="041F2E62" w14:textId="3B4312EF" w:rsidR="00803BC8" w:rsidRPr="00803BC8" w:rsidRDefault="000B245A">
      <w:pPr>
        <w:pStyle w:val="Akapitzlist"/>
        <w:numPr>
          <w:ilvl w:val="1"/>
          <w:numId w:val="20"/>
        </w:numPr>
        <w:ind w:left="993" w:hanging="425"/>
        <w:jc w:val="both"/>
        <w:rPr>
          <w:rFonts w:ascii="Arial" w:hAnsi="Arial" w:cs="Arial"/>
          <w:sz w:val="20"/>
          <w:szCs w:val="20"/>
        </w:rPr>
      </w:pPr>
      <w:r w:rsidRPr="00803BC8">
        <w:rPr>
          <w:rFonts w:ascii="Arial" w:hAnsi="Arial" w:cs="Arial"/>
          <w:sz w:val="20"/>
          <w:szCs w:val="20"/>
        </w:rPr>
        <w:t xml:space="preserve">W celu wypełnienia jednolitego dokumentu, przy wykorzystaniu serwisu </w:t>
      </w:r>
      <w:proofErr w:type="spellStart"/>
      <w:r w:rsidRPr="00803BC8">
        <w:rPr>
          <w:rFonts w:ascii="Arial" w:hAnsi="Arial" w:cs="Arial"/>
          <w:sz w:val="20"/>
          <w:szCs w:val="20"/>
        </w:rPr>
        <w:t>eESPD</w:t>
      </w:r>
      <w:proofErr w:type="spellEnd"/>
      <w:r w:rsidRPr="00803BC8">
        <w:rPr>
          <w:rFonts w:ascii="Arial" w:hAnsi="Arial" w:cs="Arial"/>
          <w:sz w:val="20"/>
          <w:szCs w:val="20"/>
        </w:rPr>
        <w:t>, należy wykonać kolejno następujące czynności:</w:t>
      </w:r>
    </w:p>
    <w:p w14:paraId="4E094005" w14:textId="77777777" w:rsidR="00803BC8" w:rsidRDefault="000B245A">
      <w:pPr>
        <w:pStyle w:val="Akapitzlist"/>
        <w:numPr>
          <w:ilvl w:val="2"/>
          <w:numId w:val="20"/>
        </w:numPr>
        <w:ind w:left="1560" w:hanging="567"/>
        <w:jc w:val="both"/>
        <w:rPr>
          <w:rFonts w:ascii="Arial" w:hAnsi="Arial" w:cs="Arial"/>
          <w:sz w:val="20"/>
          <w:szCs w:val="20"/>
        </w:rPr>
      </w:pPr>
      <w:r w:rsidRPr="00803BC8">
        <w:rPr>
          <w:rFonts w:ascii="Arial" w:hAnsi="Arial" w:cs="Arial"/>
          <w:sz w:val="20"/>
          <w:szCs w:val="20"/>
        </w:rPr>
        <w:t xml:space="preserve">pobrać na dysk lokalny plik jednolitego dokumentu w formacie XML, stanowiący </w:t>
      </w:r>
      <w:r w:rsidR="00803BC8" w:rsidRPr="00803BC8">
        <w:rPr>
          <w:rFonts w:ascii="Arial" w:hAnsi="Arial" w:cs="Arial"/>
          <w:color w:val="44546A" w:themeColor="text2"/>
          <w:sz w:val="20"/>
          <w:szCs w:val="20"/>
        </w:rPr>
        <w:t>z</w:t>
      </w:r>
      <w:r w:rsidRPr="00803BC8">
        <w:rPr>
          <w:rFonts w:ascii="Arial" w:hAnsi="Arial" w:cs="Arial"/>
          <w:color w:val="44546A" w:themeColor="text2"/>
          <w:sz w:val="20"/>
          <w:szCs w:val="20"/>
        </w:rPr>
        <w:t xml:space="preserve">ałącznik nr 2 </w:t>
      </w:r>
      <w:r w:rsidRPr="00803BC8">
        <w:rPr>
          <w:rFonts w:ascii="Arial" w:hAnsi="Arial" w:cs="Arial"/>
          <w:sz w:val="20"/>
          <w:szCs w:val="20"/>
        </w:rPr>
        <w:t xml:space="preserve">do </w:t>
      </w:r>
      <w:proofErr w:type="spellStart"/>
      <w:r w:rsidR="00803BC8">
        <w:rPr>
          <w:rFonts w:ascii="Arial" w:hAnsi="Arial" w:cs="Arial"/>
          <w:sz w:val="20"/>
          <w:szCs w:val="20"/>
        </w:rPr>
        <w:t>swz</w:t>
      </w:r>
      <w:proofErr w:type="spellEnd"/>
      <w:r w:rsidR="00803BC8">
        <w:rPr>
          <w:rFonts w:ascii="Arial" w:hAnsi="Arial" w:cs="Arial"/>
          <w:sz w:val="20"/>
          <w:szCs w:val="20"/>
        </w:rPr>
        <w:t>,</w:t>
      </w:r>
    </w:p>
    <w:p w14:paraId="45CECF36" w14:textId="77777777" w:rsidR="00803BC8" w:rsidRDefault="000B245A">
      <w:pPr>
        <w:pStyle w:val="Akapitzlist"/>
        <w:numPr>
          <w:ilvl w:val="2"/>
          <w:numId w:val="20"/>
        </w:numPr>
        <w:ind w:left="1560" w:hanging="567"/>
        <w:jc w:val="both"/>
        <w:rPr>
          <w:rFonts w:ascii="Arial" w:hAnsi="Arial" w:cs="Arial"/>
          <w:sz w:val="20"/>
          <w:szCs w:val="20"/>
        </w:rPr>
      </w:pPr>
      <w:r w:rsidRPr="00803BC8">
        <w:rPr>
          <w:rFonts w:ascii="Arial" w:hAnsi="Arial" w:cs="Arial"/>
          <w:sz w:val="20"/>
          <w:szCs w:val="20"/>
        </w:rPr>
        <w:t>w pytaniu „Kim jesteś?” zaznaczyć opcję „Jestem wykonawcą”</w:t>
      </w:r>
      <w:r w:rsidR="00803BC8" w:rsidRPr="00803BC8">
        <w:rPr>
          <w:rFonts w:ascii="Arial" w:hAnsi="Arial" w:cs="Arial"/>
          <w:sz w:val="20"/>
          <w:szCs w:val="20"/>
        </w:rPr>
        <w:t>,</w:t>
      </w:r>
    </w:p>
    <w:p w14:paraId="641D1B23" w14:textId="77777777" w:rsidR="00803BC8" w:rsidRDefault="000B245A">
      <w:pPr>
        <w:pStyle w:val="Akapitzlist"/>
        <w:numPr>
          <w:ilvl w:val="2"/>
          <w:numId w:val="20"/>
        </w:numPr>
        <w:ind w:left="1560" w:hanging="567"/>
        <w:jc w:val="both"/>
        <w:rPr>
          <w:rFonts w:ascii="Arial" w:hAnsi="Arial" w:cs="Arial"/>
          <w:sz w:val="20"/>
          <w:szCs w:val="20"/>
        </w:rPr>
      </w:pPr>
      <w:r w:rsidRPr="00803BC8">
        <w:rPr>
          <w:rFonts w:ascii="Arial" w:hAnsi="Arial" w:cs="Arial"/>
          <w:sz w:val="20"/>
          <w:szCs w:val="20"/>
        </w:rPr>
        <w:t>w pytaniu „Co chcesz zrobić?” zaznaczyć opcję „zaimportować ESPD”</w:t>
      </w:r>
      <w:r w:rsidR="00803BC8">
        <w:rPr>
          <w:rFonts w:ascii="Arial" w:hAnsi="Arial" w:cs="Arial"/>
          <w:sz w:val="20"/>
          <w:szCs w:val="20"/>
        </w:rPr>
        <w:t>,</w:t>
      </w:r>
    </w:p>
    <w:p w14:paraId="25AB3E49" w14:textId="77777777" w:rsidR="00803BC8" w:rsidRDefault="000B245A">
      <w:pPr>
        <w:pStyle w:val="Akapitzlist"/>
        <w:numPr>
          <w:ilvl w:val="2"/>
          <w:numId w:val="20"/>
        </w:numPr>
        <w:ind w:left="1560" w:hanging="567"/>
        <w:jc w:val="both"/>
        <w:rPr>
          <w:rFonts w:ascii="Arial" w:hAnsi="Arial" w:cs="Arial"/>
          <w:sz w:val="20"/>
          <w:szCs w:val="20"/>
        </w:rPr>
      </w:pPr>
      <w:r w:rsidRPr="00803BC8">
        <w:rPr>
          <w:rFonts w:ascii="Arial" w:hAnsi="Arial" w:cs="Arial"/>
          <w:sz w:val="20"/>
          <w:szCs w:val="20"/>
        </w:rPr>
        <w:t>zaimportować z dysku lokalnego pobrany plik jednolitego dokumentu</w:t>
      </w:r>
      <w:r w:rsidR="00803BC8" w:rsidRPr="00803BC8">
        <w:rPr>
          <w:rFonts w:ascii="Arial" w:hAnsi="Arial" w:cs="Arial"/>
          <w:sz w:val="20"/>
          <w:szCs w:val="20"/>
        </w:rPr>
        <w:t>,</w:t>
      </w:r>
    </w:p>
    <w:p w14:paraId="38932C87" w14:textId="77777777" w:rsidR="00803BC8" w:rsidRDefault="000B245A">
      <w:pPr>
        <w:pStyle w:val="Akapitzlist"/>
        <w:numPr>
          <w:ilvl w:val="2"/>
          <w:numId w:val="20"/>
        </w:numPr>
        <w:ind w:left="1560" w:hanging="567"/>
        <w:jc w:val="both"/>
        <w:rPr>
          <w:rFonts w:ascii="Arial" w:hAnsi="Arial" w:cs="Arial"/>
          <w:sz w:val="20"/>
          <w:szCs w:val="20"/>
        </w:rPr>
      </w:pPr>
      <w:r w:rsidRPr="00803BC8">
        <w:rPr>
          <w:rFonts w:ascii="Arial" w:hAnsi="Arial" w:cs="Arial"/>
          <w:sz w:val="20"/>
          <w:szCs w:val="20"/>
        </w:rPr>
        <w:t xml:space="preserve">w pytaniu „Gdzie znajduje się siedziba Państwa przedsiębiorstwa?” wybrać państwo Wykonawcy </w:t>
      </w:r>
      <w:r w:rsidR="00803BC8">
        <w:rPr>
          <w:rFonts w:ascii="Arial" w:hAnsi="Arial" w:cs="Arial"/>
          <w:sz w:val="20"/>
          <w:szCs w:val="20"/>
        </w:rPr>
        <w:br/>
      </w:r>
      <w:r w:rsidRPr="00803BC8">
        <w:rPr>
          <w:rFonts w:ascii="Arial" w:hAnsi="Arial" w:cs="Arial"/>
          <w:sz w:val="20"/>
          <w:szCs w:val="20"/>
        </w:rPr>
        <w:t>i przejść dalej, do wypełniania jednolitego dokumentu.</w:t>
      </w:r>
    </w:p>
    <w:p w14:paraId="5FC1764D" w14:textId="77777777" w:rsidR="00803BC8" w:rsidRDefault="000B245A">
      <w:pPr>
        <w:pStyle w:val="Akapitzlist"/>
        <w:numPr>
          <w:ilvl w:val="1"/>
          <w:numId w:val="20"/>
        </w:numPr>
        <w:ind w:left="993" w:hanging="425"/>
        <w:jc w:val="both"/>
        <w:rPr>
          <w:rFonts w:ascii="Arial" w:hAnsi="Arial" w:cs="Arial"/>
          <w:sz w:val="20"/>
          <w:szCs w:val="20"/>
        </w:rPr>
      </w:pPr>
      <w:r w:rsidRPr="00803BC8">
        <w:rPr>
          <w:rFonts w:ascii="Arial" w:hAnsi="Arial" w:cs="Arial"/>
          <w:sz w:val="20"/>
          <w:szCs w:val="20"/>
        </w:rPr>
        <w:t>Po utworzeniu lub wygenerowaniu jednolitego dokumentu w postaci dokumentu elektronicznego, jednolity dokument należy podpisać kwalifikowanym podpisem elektronicznym.</w:t>
      </w:r>
    </w:p>
    <w:p w14:paraId="6F97DFE7" w14:textId="77777777" w:rsidR="00803BC8" w:rsidRDefault="000B245A">
      <w:pPr>
        <w:pStyle w:val="Akapitzlist"/>
        <w:numPr>
          <w:ilvl w:val="1"/>
          <w:numId w:val="20"/>
        </w:numPr>
        <w:ind w:left="993" w:hanging="425"/>
        <w:jc w:val="both"/>
        <w:rPr>
          <w:rFonts w:ascii="Arial" w:hAnsi="Arial" w:cs="Arial"/>
          <w:sz w:val="20"/>
          <w:szCs w:val="20"/>
        </w:rPr>
      </w:pPr>
      <w:r w:rsidRPr="00803BC8">
        <w:rPr>
          <w:rFonts w:ascii="Arial" w:hAnsi="Arial" w:cs="Arial"/>
          <w:sz w:val="20"/>
          <w:szCs w:val="20"/>
        </w:rPr>
        <w:t>W części II JEDZ:</w:t>
      </w:r>
    </w:p>
    <w:p w14:paraId="3F910318" w14:textId="77777777" w:rsidR="00803BC8" w:rsidRDefault="000B245A">
      <w:pPr>
        <w:pStyle w:val="Akapitzlist"/>
        <w:numPr>
          <w:ilvl w:val="2"/>
          <w:numId w:val="20"/>
        </w:numPr>
        <w:ind w:left="1560" w:hanging="567"/>
        <w:jc w:val="both"/>
        <w:rPr>
          <w:rFonts w:ascii="Arial" w:hAnsi="Arial" w:cs="Arial"/>
          <w:sz w:val="20"/>
          <w:szCs w:val="20"/>
        </w:rPr>
      </w:pPr>
      <w:r w:rsidRPr="00803BC8">
        <w:rPr>
          <w:rFonts w:ascii="Arial" w:hAnsi="Arial" w:cs="Arial"/>
          <w:sz w:val="20"/>
          <w:szCs w:val="20"/>
        </w:rPr>
        <w:t>w sekcji A: nie wypełnia się rubryki dotyczącej zamówienia zastrzeżonego (Zamawiający nie zastrzegł warunku, o którym mowa w art. 94</w:t>
      </w:r>
      <w:r w:rsidR="00803BC8">
        <w:rPr>
          <w:rFonts w:ascii="Arial" w:hAnsi="Arial" w:cs="Arial"/>
          <w:sz w:val="20"/>
          <w:szCs w:val="20"/>
        </w:rPr>
        <w:t>,</w:t>
      </w:r>
      <w:r w:rsidRPr="00803BC8">
        <w:rPr>
          <w:rFonts w:ascii="Arial" w:hAnsi="Arial" w:cs="Arial"/>
          <w:sz w:val="20"/>
          <w:szCs w:val="20"/>
        </w:rPr>
        <w:t xml:space="preserve"> ust. 1 ustawy </w:t>
      </w:r>
      <w:proofErr w:type="spellStart"/>
      <w:r w:rsidR="00803BC8">
        <w:rPr>
          <w:rFonts w:ascii="Arial" w:hAnsi="Arial" w:cs="Arial"/>
          <w:sz w:val="20"/>
          <w:szCs w:val="20"/>
        </w:rPr>
        <w:t>p</w:t>
      </w:r>
      <w:r w:rsidRPr="00803BC8">
        <w:rPr>
          <w:rFonts w:ascii="Arial" w:hAnsi="Arial" w:cs="Arial"/>
          <w:sz w:val="20"/>
          <w:szCs w:val="20"/>
        </w:rPr>
        <w:t>zp</w:t>
      </w:r>
      <w:proofErr w:type="spellEnd"/>
      <w:r w:rsidRPr="00803BC8">
        <w:rPr>
          <w:rFonts w:ascii="Arial" w:hAnsi="Arial" w:cs="Arial"/>
          <w:sz w:val="20"/>
          <w:szCs w:val="20"/>
        </w:rPr>
        <w:t>)</w:t>
      </w:r>
      <w:r w:rsidR="00803BC8">
        <w:rPr>
          <w:rFonts w:ascii="Arial" w:hAnsi="Arial" w:cs="Arial"/>
          <w:sz w:val="20"/>
          <w:szCs w:val="20"/>
        </w:rPr>
        <w:t>,</w:t>
      </w:r>
    </w:p>
    <w:p w14:paraId="693F446F" w14:textId="77777777" w:rsidR="00803BC8" w:rsidRDefault="000B245A">
      <w:pPr>
        <w:pStyle w:val="Akapitzlist"/>
        <w:numPr>
          <w:ilvl w:val="2"/>
          <w:numId w:val="20"/>
        </w:numPr>
        <w:ind w:left="1560" w:hanging="567"/>
        <w:jc w:val="both"/>
        <w:rPr>
          <w:rFonts w:ascii="Arial" w:hAnsi="Arial" w:cs="Arial"/>
          <w:sz w:val="20"/>
          <w:szCs w:val="20"/>
        </w:rPr>
      </w:pPr>
      <w:r w:rsidRPr="00803BC8">
        <w:rPr>
          <w:rFonts w:ascii="Arial" w:hAnsi="Arial" w:cs="Arial"/>
          <w:sz w:val="20"/>
          <w:szCs w:val="20"/>
        </w:rPr>
        <w:lastRenderedPageBreak/>
        <w:t>w sekcji B (Informacje na temat przedstawicieli Wykonawcy): nie podaje daty i miejsca urodzenia osoby upoważnionej do reprezentowania Wykonawcy,</w:t>
      </w:r>
    </w:p>
    <w:p w14:paraId="161AA312" w14:textId="77777777" w:rsidR="00803BC8" w:rsidRDefault="000B245A">
      <w:pPr>
        <w:pStyle w:val="Akapitzlist"/>
        <w:numPr>
          <w:ilvl w:val="1"/>
          <w:numId w:val="20"/>
        </w:numPr>
        <w:ind w:left="993" w:hanging="425"/>
        <w:jc w:val="both"/>
        <w:rPr>
          <w:rFonts w:ascii="Arial" w:hAnsi="Arial" w:cs="Arial"/>
          <w:sz w:val="20"/>
          <w:szCs w:val="20"/>
        </w:rPr>
      </w:pPr>
      <w:r w:rsidRPr="00803BC8">
        <w:rPr>
          <w:rFonts w:ascii="Arial" w:hAnsi="Arial" w:cs="Arial"/>
          <w:sz w:val="20"/>
          <w:szCs w:val="20"/>
        </w:rPr>
        <w:t>Wykonawca w części III JEDZ wypełnia sekcje A, B, C, D</w:t>
      </w:r>
      <w:r w:rsidR="00803BC8">
        <w:rPr>
          <w:rFonts w:ascii="Arial" w:hAnsi="Arial" w:cs="Arial"/>
          <w:sz w:val="20"/>
          <w:szCs w:val="20"/>
        </w:rPr>
        <w:t>.</w:t>
      </w:r>
    </w:p>
    <w:p w14:paraId="1A085B4F" w14:textId="77777777" w:rsidR="00803BC8" w:rsidRDefault="000B245A">
      <w:pPr>
        <w:pStyle w:val="Akapitzlist"/>
        <w:numPr>
          <w:ilvl w:val="1"/>
          <w:numId w:val="20"/>
        </w:numPr>
        <w:ind w:left="993" w:hanging="425"/>
        <w:jc w:val="both"/>
        <w:rPr>
          <w:rFonts w:ascii="Arial" w:hAnsi="Arial" w:cs="Arial"/>
          <w:sz w:val="20"/>
          <w:szCs w:val="20"/>
        </w:rPr>
      </w:pPr>
      <w:r w:rsidRPr="00803BC8">
        <w:rPr>
          <w:rFonts w:ascii="Arial" w:hAnsi="Arial" w:cs="Arial"/>
          <w:sz w:val="20"/>
          <w:szCs w:val="20"/>
        </w:rPr>
        <w:t xml:space="preserve">Wykonawca może ograniczyć się do wypełnienia w części IV sekcji </w:t>
      </w:r>
      <w:r w:rsidR="00803BC8" w:rsidRPr="00D85F06">
        <w:rPr>
          <w:rFonts w:ascii="Tahoma" w:hAnsi="Tahoma" w:cs="Tahoma"/>
          <w:sz w:val="20"/>
          <w:szCs w:val="20"/>
        </w:rPr>
        <w:sym w:font="Symbol" w:char="F061"/>
      </w:r>
      <w:r w:rsidRPr="00803BC8">
        <w:rPr>
          <w:rFonts w:ascii="Arial" w:hAnsi="Arial" w:cs="Arial"/>
          <w:sz w:val="20"/>
          <w:szCs w:val="20"/>
        </w:rPr>
        <w:t xml:space="preserve"> i nie musi wypełniać żadnej </w:t>
      </w:r>
      <w:r w:rsidR="00803BC8">
        <w:rPr>
          <w:rFonts w:ascii="Arial" w:hAnsi="Arial" w:cs="Arial"/>
          <w:sz w:val="20"/>
          <w:szCs w:val="20"/>
        </w:rPr>
        <w:br/>
      </w:r>
      <w:r w:rsidRPr="00803BC8">
        <w:rPr>
          <w:rFonts w:ascii="Arial" w:hAnsi="Arial" w:cs="Arial"/>
          <w:sz w:val="20"/>
          <w:szCs w:val="20"/>
        </w:rPr>
        <w:t>z pozostałych sekcji w części IV.</w:t>
      </w:r>
    </w:p>
    <w:p w14:paraId="7403FC71" w14:textId="52838168" w:rsidR="000B245A" w:rsidRPr="00803BC8" w:rsidRDefault="000B245A">
      <w:pPr>
        <w:pStyle w:val="Akapitzlist"/>
        <w:numPr>
          <w:ilvl w:val="1"/>
          <w:numId w:val="20"/>
        </w:numPr>
        <w:spacing w:after="0"/>
        <w:ind w:left="992" w:hanging="425"/>
        <w:contextualSpacing w:val="0"/>
        <w:jc w:val="both"/>
        <w:rPr>
          <w:rFonts w:ascii="Arial" w:hAnsi="Arial" w:cs="Arial"/>
          <w:sz w:val="20"/>
          <w:szCs w:val="20"/>
        </w:rPr>
      </w:pPr>
      <w:r w:rsidRPr="00803BC8">
        <w:rPr>
          <w:rFonts w:ascii="Arial" w:hAnsi="Arial" w:cs="Arial"/>
          <w:sz w:val="20"/>
          <w:szCs w:val="20"/>
        </w:rPr>
        <w:t>Wykonawca nie wypełnia części V JEDZ.</w:t>
      </w:r>
    </w:p>
    <w:p w14:paraId="0A8D7448" w14:textId="77777777" w:rsidR="007944BA" w:rsidRDefault="000B245A">
      <w:pPr>
        <w:pStyle w:val="Akapitzlist"/>
        <w:numPr>
          <w:ilvl w:val="0"/>
          <w:numId w:val="20"/>
        </w:numPr>
        <w:ind w:left="567" w:hanging="283"/>
        <w:jc w:val="both"/>
        <w:rPr>
          <w:rFonts w:ascii="Arial" w:hAnsi="Arial" w:cs="Arial"/>
          <w:sz w:val="20"/>
          <w:szCs w:val="20"/>
        </w:rPr>
      </w:pPr>
      <w:r w:rsidRPr="00803BC8">
        <w:rPr>
          <w:rFonts w:ascii="Arial" w:hAnsi="Arial" w:cs="Arial"/>
          <w:sz w:val="20"/>
          <w:szCs w:val="20"/>
        </w:rPr>
        <w:t xml:space="preserve">Do oferty Wykonawca dołącza oświadczenie dotyczące przesłanek wykluczenia z postępowania o udzielenie zamówienia na podstawie art. 5k rozporządzenia 833/2014 w brzmieniu nadanym rozporządzeniem 2022/576 (wzór oświadczenia stanowi </w:t>
      </w:r>
      <w:r w:rsidRPr="007944BA">
        <w:rPr>
          <w:rFonts w:ascii="Arial" w:hAnsi="Arial" w:cs="Arial"/>
          <w:color w:val="44546A" w:themeColor="text2"/>
          <w:sz w:val="20"/>
          <w:szCs w:val="20"/>
        </w:rPr>
        <w:t xml:space="preserve">załącznik nr 2a </w:t>
      </w:r>
      <w:r w:rsidRPr="00803BC8">
        <w:rPr>
          <w:rFonts w:ascii="Arial" w:hAnsi="Arial" w:cs="Arial"/>
          <w:sz w:val="20"/>
          <w:szCs w:val="20"/>
        </w:rPr>
        <w:t xml:space="preserve">do </w:t>
      </w:r>
      <w:proofErr w:type="spellStart"/>
      <w:r w:rsidR="007944BA">
        <w:rPr>
          <w:rFonts w:ascii="Arial" w:hAnsi="Arial" w:cs="Arial"/>
          <w:sz w:val="20"/>
          <w:szCs w:val="20"/>
        </w:rPr>
        <w:t>swz</w:t>
      </w:r>
      <w:proofErr w:type="spellEnd"/>
      <w:r w:rsidRPr="00803BC8">
        <w:rPr>
          <w:rFonts w:ascii="Arial" w:hAnsi="Arial" w:cs="Arial"/>
          <w:sz w:val="20"/>
          <w:szCs w:val="20"/>
        </w:rPr>
        <w:t>). W przypadku wspólnego ubiegania się o zamówienie przez Wykonawców, oświadczenie, o którym mowa w zdaniu poprzednim, składa każdy z Wykonawców wspólnie ubiegających się o zamówienie.</w:t>
      </w:r>
    </w:p>
    <w:p w14:paraId="70EE11C2" w14:textId="130E2C7A" w:rsidR="000B245A" w:rsidRDefault="000B245A">
      <w:pPr>
        <w:pStyle w:val="Akapitzlist"/>
        <w:numPr>
          <w:ilvl w:val="0"/>
          <w:numId w:val="20"/>
        </w:numPr>
        <w:spacing w:after="0"/>
        <w:ind w:left="568" w:hanging="284"/>
        <w:contextualSpacing w:val="0"/>
        <w:jc w:val="both"/>
        <w:rPr>
          <w:rFonts w:ascii="Arial" w:hAnsi="Arial" w:cs="Arial"/>
          <w:sz w:val="20"/>
          <w:szCs w:val="20"/>
        </w:rPr>
      </w:pPr>
      <w:r w:rsidRPr="007944BA">
        <w:rPr>
          <w:rFonts w:ascii="Arial" w:hAnsi="Arial" w:cs="Arial"/>
          <w:sz w:val="20"/>
          <w:szCs w:val="20"/>
        </w:rPr>
        <w:t>Wykonawcy wspólnie ubiegający się o udzielenie zamówienia dołączają do oferty oświadczenie, o którym mowa w art. 117</w:t>
      </w:r>
      <w:r w:rsidR="007944BA">
        <w:rPr>
          <w:rFonts w:ascii="Arial" w:hAnsi="Arial" w:cs="Arial"/>
          <w:sz w:val="20"/>
          <w:szCs w:val="20"/>
        </w:rPr>
        <w:t>,</w:t>
      </w:r>
      <w:r w:rsidRPr="007944BA">
        <w:rPr>
          <w:rFonts w:ascii="Arial" w:hAnsi="Arial" w:cs="Arial"/>
          <w:sz w:val="20"/>
          <w:szCs w:val="20"/>
        </w:rPr>
        <w:t xml:space="preserve"> ust. 4 ustawy </w:t>
      </w:r>
      <w:proofErr w:type="spellStart"/>
      <w:r w:rsidR="007944BA">
        <w:rPr>
          <w:rFonts w:ascii="Arial" w:hAnsi="Arial" w:cs="Arial"/>
          <w:sz w:val="20"/>
          <w:szCs w:val="20"/>
        </w:rPr>
        <w:t>p</w:t>
      </w:r>
      <w:r w:rsidRPr="007944BA">
        <w:rPr>
          <w:rFonts w:ascii="Arial" w:hAnsi="Arial" w:cs="Arial"/>
          <w:sz w:val="20"/>
          <w:szCs w:val="20"/>
        </w:rPr>
        <w:t>zp</w:t>
      </w:r>
      <w:proofErr w:type="spellEnd"/>
      <w:r w:rsidRPr="007944BA">
        <w:rPr>
          <w:rFonts w:ascii="Arial" w:hAnsi="Arial" w:cs="Arial"/>
          <w:sz w:val="20"/>
          <w:szCs w:val="20"/>
        </w:rPr>
        <w:t xml:space="preserve">, z którego musi wynikać, które usługi wykonają poszczególni Wykonawcy. Przykład oświadczenia stanowi </w:t>
      </w:r>
      <w:r w:rsidR="007944BA">
        <w:rPr>
          <w:rFonts w:ascii="Arial" w:hAnsi="Arial" w:cs="Arial"/>
          <w:color w:val="44546A" w:themeColor="text2"/>
          <w:sz w:val="20"/>
          <w:szCs w:val="20"/>
        </w:rPr>
        <w:t>z</w:t>
      </w:r>
      <w:r w:rsidRPr="007944BA">
        <w:rPr>
          <w:rFonts w:ascii="Arial" w:hAnsi="Arial" w:cs="Arial"/>
          <w:color w:val="44546A" w:themeColor="text2"/>
          <w:sz w:val="20"/>
          <w:szCs w:val="20"/>
        </w:rPr>
        <w:t xml:space="preserve">ałącznik nr 3 </w:t>
      </w:r>
      <w:r w:rsidRPr="007944BA">
        <w:rPr>
          <w:rFonts w:ascii="Arial" w:hAnsi="Arial" w:cs="Arial"/>
          <w:sz w:val="20"/>
          <w:szCs w:val="20"/>
        </w:rPr>
        <w:t xml:space="preserve">do </w:t>
      </w:r>
      <w:proofErr w:type="spellStart"/>
      <w:r w:rsidR="007944BA">
        <w:rPr>
          <w:rFonts w:ascii="Arial" w:hAnsi="Arial" w:cs="Arial"/>
          <w:sz w:val="20"/>
          <w:szCs w:val="20"/>
        </w:rPr>
        <w:t>swz</w:t>
      </w:r>
      <w:proofErr w:type="spellEnd"/>
      <w:r w:rsidRPr="007944BA">
        <w:rPr>
          <w:rFonts w:ascii="Arial" w:hAnsi="Arial" w:cs="Arial"/>
          <w:sz w:val="20"/>
          <w:szCs w:val="20"/>
        </w:rPr>
        <w:t>.</w:t>
      </w:r>
    </w:p>
    <w:p w14:paraId="1633712B" w14:textId="3ABD23CB" w:rsidR="007944BA" w:rsidRPr="007944BA" w:rsidRDefault="007944BA">
      <w:pPr>
        <w:pStyle w:val="Akapitzlist"/>
        <w:numPr>
          <w:ilvl w:val="1"/>
          <w:numId w:val="18"/>
        </w:numPr>
        <w:spacing w:before="120" w:after="0"/>
        <w:ind w:left="284" w:hanging="284"/>
        <w:contextualSpacing w:val="0"/>
        <w:jc w:val="both"/>
        <w:rPr>
          <w:rFonts w:ascii="Arial" w:hAnsi="Arial" w:cs="Arial"/>
          <w:b/>
          <w:bCs/>
          <w:color w:val="44546A" w:themeColor="text2"/>
          <w:sz w:val="20"/>
          <w:szCs w:val="20"/>
        </w:rPr>
      </w:pPr>
      <w:r w:rsidRPr="007944BA">
        <w:rPr>
          <w:rFonts w:ascii="Arial" w:hAnsi="Arial" w:cs="Arial"/>
          <w:b/>
          <w:bCs/>
          <w:color w:val="44546A" w:themeColor="text2"/>
          <w:sz w:val="20"/>
          <w:szCs w:val="20"/>
        </w:rPr>
        <w:t xml:space="preserve">Podmiotowe środki dowodowe składane </w:t>
      </w:r>
      <w:r>
        <w:rPr>
          <w:rFonts w:ascii="Arial" w:hAnsi="Arial" w:cs="Arial"/>
          <w:b/>
          <w:bCs/>
          <w:color w:val="44546A" w:themeColor="text2"/>
          <w:sz w:val="20"/>
          <w:szCs w:val="20"/>
        </w:rPr>
        <w:t>po otwarciu</w:t>
      </w:r>
      <w:r w:rsidRPr="007944BA">
        <w:rPr>
          <w:rFonts w:ascii="Arial" w:hAnsi="Arial" w:cs="Arial"/>
          <w:b/>
          <w:bCs/>
          <w:color w:val="44546A" w:themeColor="text2"/>
          <w:sz w:val="20"/>
          <w:szCs w:val="20"/>
        </w:rPr>
        <w:t xml:space="preserve"> ofert</w:t>
      </w:r>
    </w:p>
    <w:p w14:paraId="01E3326A" w14:textId="77777777" w:rsidR="007944BA" w:rsidRDefault="000B245A">
      <w:pPr>
        <w:pStyle w:val="Akapitzlist"/>
        <w:numPr>
          <w:ilvl w:val="0"/>
          <w:numId w:val="21"/>
        </w:numPr>
        <w:spacing w:before="120" w:after="0"/>
        <w:ind w:left="567" w:hanging="283"/>
        <w:contextualSpacing w:val="0"/>
        <w:jc w:val="both"/>
        <w:rPr>
          <w:rFonts w:ascii="Arial" w:hAnsi="Arial" w:cs="Arial"/>
          <w:sz w:val="20"/>
          <w:szCs w:val="20"/>
        </w:rPr>
      </w:pPr>
      <w:r w:rsidRPr="007944BA">
        <w:rPr>
          <w:rFonts w:ascii="Arial" w:hAnsi="Arial" w:cs="Arial"/>
          <w:sz w:val="20"/>
          <w:szCs w:val="20"/>
        </w:rPr>
        <w:t>Pełnomocnik Zamawiającego może najpierw dokonać badania i oceny ofert, a następnie dokonać kwalifikacji podmiotowej Wykonawcy, którego oferta została najwyżej oceniona, w zakresie braku podstaw wykluczenia oraz spełniania warunków udziału w postępowaniu.</w:t>
      </w:r>
    </w:p>
    <w:p w14:paraId="77B5D66E" w14:textId="77777777" w:rsidR="007944BA" w:rsidRDefault="000B245A">
      <w:pPr>
        <w:pStyle w:val="Akapitzlist"/>
        <w:numPr>
          <w:ilvl w:val="0"/>
          <w:numId w:val="21"/>
        </w:numPr>
        <w:spacing w:after="0"/>
        <w:ind w:left="568" w:hanging="284"/>
        <w:contextualSpacing w:val="0"/>
        <w:jc w:val="both"/>
        <w:rPr>
          <w:rFonts w:ascii="Arial" w:hAnsi="Arial" w:cs="Arial"/>
          <w:sz w:val="20"/>
          <w:szCs w:val="20"/>
        </w:rPr>
      </w:pPr>
      <w:r w:rsidRPr="007944BA">
        <w:rPr>
          <w:rFonts w:ascii="Arial" w:hAnsi="Arial" w:cs="Arial"/>
          <w:sz w:val="20"/>
          <w:szCs w:val="20"/>
        </w:rPr>
        <w:t xml:space="preserve">W celu potwierdzenia braku podstaw wykluczenia Wykonawcy z udziału w postępowaniu o udzielenie zamówienia publicznego, </w:t>
      </w:r>
      <w:r w:rsidR="007944BA">
        <w:rPr>
          <w:rFonts w:ascii="Arial" w:hAnsi="Arial" w:cs="Arial"/>
          <w:sz w:val="20"/>
          <w:szCs w:val="20"/>
        </w:rPr>
        <w:t>p</w:t>
      </w:r>
      <w:r w:rsidRPr="007944BA">
        <w:rPr>
          <w:rFonts w:ascii="Arial" w:hAnsi="Arial" w:cs="Arial"/>
          <w:sz w:val="20"/>
          <w:szCs w:val="20"/>
        </w:rPr>
        <w:t xml:space="preserve">ełnomocnik Zamawiającego przed wyborem najkorzystniejszej oferty wezwie Wykonawcę, którego oferta została najwyżej oceniona, do złożenia w wyznaczonym terminie, nie krótszym </w:t>
      </w:r>
      <w:r w:rsidR="007944BA">
        <w:rPr>
          <w:rFonts w:ascii="Arial" w:hAnsi="Arial" w:cs="Arial"/>
          <w:sz w:val="20"/>
          <w:szCs w:val="20"/>
        </w:rPr>
        <w:br/>
      </w:r>
      <w:r w:rsidRPr="007944BA">
        <w:rPr>
          <w:rFonts w:ascii="Arial" w:hAnsi="Arial" w:cs="Arial"/>
          <w:sz w:val="20"/>
          <w:szCs w:val="20"/>
        </w:rPr>
        <w:t xml:space="preserve">niż </w:t>
      </w:r>
      <w:r w:rsidRPr="007944BA">
        <w:rPr>
          <w:rFonts w:ascii="Arial" w:hAnsi="Arial" w:cs="Arial"/>
          <w:b/>
          <w:bCs/>
          <w:sz w:val="20"/>
          <w:szCs w:val="20"/>
        </w:rPr>
        <w:t>10 dni</w:t>
      </w:r>
      <w:r w:rsidRPr="007944BA">
        <w:rPr>
          <w:rFonts w:ascii="Arial" w:hAnsi="Arial" w:cs="Arial"/>
          <w:sz w:val="20"/>
          <w:szCs w:val="20"/>
        </w:rPr>
        <w:t>, aktualnych na dzień złożenia następujących podmiotowych środków dowodowych:</w:t>
      </w:r>
    </w:p>
    <w:p w14:paraId="1484F73A" w14:textId="5FC4B255" w:rsidR="000B245A" w:rsidRPr="007944BA" w:rsidRDefault="000B245A">
      <w:pPr>
        <w:pStyle w:val="Akapitzlist"/>
        <w:numPr>
          <w:ilvl w:val="1"/>
          <w:numId w:val="21"/>
        </w:numPr>
        <w:spacing w:after="0"/>
        <w:ind w:left="993" w:hanging="425"/>
        <w:contextualSpacing w:val="0"/>
        <w:jc w:val="both"/>
        <w:rPr>
          <w:rFonts w:ascii="Arial" w:hAnsi="Arial" w:cs="Arial"/>
          <w:sz w:val="20"/>
          <w:szCs w:val="20"/>
        </w:rPr>
      </w:pPr>
      <w:r w:rsidRPr="007944BA">
        <w:rPr>
          <w:rFonts w:ascii="Arial" w:hAnsi="Arial" w:cs="Arial"/>
          <w:sz w:val="20"/>
          <w:szCs w:val="20"/>
        </w:rPr>
        <w:t>informacji z Krajowego Rejestru Karnego w zakresie:</w:t>
      </w:r>
    </w:p>
    <w:p w14:paraId="13C8B7E7" w14:textId="77777777" w:rsidR="007944BA" w:rsidRDefault="000B245A">
      <w:pPr>
        <w:pStyle w:val="Akapitzlist"/>
        <w:numPr>
          <w:ilvl w:val="2"/>
          <w:numId w:val="21"/>
        </w:numPr>
        <w:ind w:left="1560" w:hanging="567"/>
        <w:jc w:val="both"/>
        <w:rPr>
          <w:rFonts w:ascii="Arial" w:hAnsi="Arial" w:cs="Arial"/>
          <w:sz w:val="20"/>
          <w:szCs w:val="20"/>
        </w:rPr>
      </w:pPr>
      <w:r w:rsidRPr="007944BA">
        <w:rPr>
          <w:rFonts w:ascii="Arial" w:hAnsi="Arial" w:cs="Arial"/>
          <w:sz w:val="20"/>
          <w:szCs w:val="20"/>
        </w:rPr>
        <w:t>art. 108</w:t>
      </w:r>
      <w:r w:rsidR="007944BA">
        <w:rPr>
          <w:rFonts w:ascii="Arial" w:hAnsi="Arial" w:cs="Arial"/>
          <w:sz w:val="20"/>
          <w:szCs w:val="20"/>
        </w:rPr>
        <w:t>,</w:t>
      </w:r>
      <w:r w:rsidRPr="007944BA">
        <w:rPr>
          <w:rFonts w:ascii="Arial" w:hAnsi="Arial" w:cs="Arial"/>
          <w:sz w:val="20"/>
          <w:szCs w:val="20"/>
        </w:rPr>
        <w:t xml:space="preserve"> ust. 1</w:t>
      </w:r>
      <w:r w:rsidR="007944BA">
        <w:rPr>
          <w:rFonts w:ascii="Arial" w:hAnsi="Arial" w:cs="Arial"/>
          <w:sz w:val="20"/>
          <w:szCs w:val="20"/>
        </w:rPr>
        <w:t>,</w:t>
      </w:r>
      <w:r w:rsidRPr="007944BA">
        <w:rPr>
          <w:rFonts w:ascii="Arial" w:hAnsi="Arial" w:cs="Arial"/>
          <w:sz w:val="20"/>
          <w:szCs w:val="20"/>
        </w:rPr>
        <w:t xml:space="preserve"> pkt 1 i 2 ustawy </w:t>
      </w:r>
      <w:proofErr w:type="spellStart"/>
      <w:r w:rsidR="007944BA">
        <w:rPr>
          <w:rFonts w:ascii="Arial" w:hAnsi="Arial" w:cs="Arial"/>
          <w:sz w:val="20"/>
          <w:szCs w:val="20"/>
        </w:rPr>
        <w:t>p</w:t>
      </w:r>
      <w:r w:rsidRPr="007944BA">
        <w:rPr>
          <w:rFonts w:ascii="Arial" w:hAnsi="Arial" w:cs="Arial"/>
          <w:sz w:val="20"/>
          <w:szCs w:val="20"/>
        </w:rPr>
        <w:t>zp</w:t>
      </w:r>
      <w:proofErr w:type="spellEnd"/>
      <w:r w:rsidRPr="007944BA">
        <w:rPr>
          <w:rFonts w:ascii="Arial" w:hAnsi="Arial" w:cs="Arial"/>
          <w:sz w:val="20"/>
          <w:szCs w:val="20"/>
        </w:rPr>
        <w:t xml:space="preserve">, </w:t>
      </w:r>
    </w:p>
    <w:p w14:paraId="2D29FEEC" w14:textId="40E34E06" w:rsidR="000B245A" w:rsidRPr="007944BA" w:rsidRDefault="000B245A">
      <w:pPr>
        <w:pStyle w:val="Akapitzlist"/>
        <w:numPr>
          <w:ilvl w:val="2"/>
          <w:numId w:val="21"/>
        </w:numPr>
        <w:spacing w:after="0"/>
        <w:ind w:left="1559" w:hanging="567"/>
        <w:contextualSpacing w:val="0"/>
        <w:jc w:val="both"/>
        <w:rPr>
          <w:rFonts w:ascii="Arial" w:hAnsi="Arial" w:cs="Arial"/>
          <w:sz w:val="20"/>
          <w:szCs w:val="20"/>
        </w:rPr>
      </w:pPr>
      <w:r w:rsidRPr="007944BA">
        <w:rPr>
          <w:rFonts w:ascii="Arial" w:hAnsi="Arial" w:cs="Arial"/>
          <w:sz w:val="20"/>
          <w:szCs w:val="20"/>
        </w:rPr>
        <w:t>art. 108</w:t>
      </w:r>
      <w:r w:rsidR="007944BA">
        <w:rPr>
          <w:rFonts w:ascii="Arial" w:hAnsi="Arial" w:cs="Arial"/>
          <w:sz w:val="20"/>
          <w:szCs w:val="20"/>
        </w:rPr>
        <w:t>,</w:t>
      </w:r>
      <w:r w:rsidRPr="007944BA">
        <w:rPr>
          <w:rFonts w:ascii="Arial" w:hAnsi="Arial" w:cs="Arial"/>
          <w:sz w:val="20"/>
          <w:szCs w:val="20"/>
        </w:rPr>
        <w:t xml:space="preserve"> ust. 1</w:t>
      </w:r>
      <w:r w:rsidR="007944BA">
        <w:rPr>
          <w:rFonts w:ascii="Arial" w:hAnsi="Arial" w:cs="Arial"/>
          <w:sz w:val="20"/>
          <w:szCs w:val="20"/>
        </w:rPr>
        <w:t>,</w:t>
      </w:r>
      <w:r w:rsidRPr="007944BA">
        <w:rPr>
          <w:rFonts w:ascii="Arial" w:hAnsi="Arial" w:cs="Arial"/>
          <w:sz w:val="20"/>
          <w:szCs w:val="20"/>
        </w:rPr>
        <w:t xml:space="preserve"> pkt 4 ustawy </w:t>
      </w:r>
      <w:proofErr w:type="spellStart"/>
      <w:r w:rsidR="007944BA">
        <w:rPr>
          <w:rFonts w:ascii="Arial" w:hAnsi="Arial" w:cs="Arial"/>
          <w:sz w:val="20"/>
          <w:szCs w:val="20"/>
        </w:rPr>
        <w:t>p</w:t>
      </w:r>
      <w:r w:rsidRPr="007944BA">
        <w:rPr>
          <w:rFonts w:ascii="Arial" w:hAnsi="Arial" w:cs="Arial"/>
          <w:sz w:val="20"/>
          <w:szCs w:val="20"/>
        </w:rPr>
        <w:t>zp</w:t>
      </w:r>
      <w:proofErr w:type="spellEnd"/>
      <w:r w:rsidRPr="007944BA">
        <w:rPr>
          <w:rFonts w:ascii="Arial" w:hAnsi="Arial" w:cs="Arial"/>
          <w:sz w:val="20"/>
          <w:szCs w:val="20"/>
        </w:rPr>
        <w:t>, dotyczącej orzeczenia zakazu ubiegania się o zamówienie publiczne tytułem środka karnego</w:t>
      </w:r>
    </w:p>
    <w:p w14:paraId="3F2574CF" w14:textId="343AAA51" w:rsidR="000B245A" w:rsidRPr="000B245A" w:rsidRDefault="000B245A" w:rsidP="00DB5A87">
      <w:pPr>
        <w:spacing w:line="276" w:lineRule="auto"/>
        <w:ind w:left="993"/>
        <w:jc w:val="both"/>
        <w:rPr>
          <w:rFonts w:ascii="Arial" w:hAnsi="Arial" w:cs="Arial"/>
          <w:sz w:val="20"/>
          <w:szCs w:val="20"/>
        </w:rPr>
      </w:pPr>
      <w:r w:rsidRPr="000B245A">
        <w:rPr>
          <w:rFonts w:ascii="Arial" w:hAnsi="Arial" w:cs="Arial"/>
          <w:sz w:val="20"/>
          <w:szCs w:val="20"/>
        </w:rPr>
        <w:t xml:space="preserve">sporządzonej nie wcześniej niż </w:t>
      </w:r>
      <w:r w:rsidRPr="007944BA">
        <w:rPr>
          <w:rFonts w:ascii="Arial" w:hAnsi="Arial" w:cs="Arial"/>
          <w:b/>
          <w:bCs/>
          <w:sz w:val="20"/>
          <w:szCs w:val="20"/>
        </w:rPr>
        <w:t>6 miesięcy</w:t>
      </w:r>
      <w:r w:rsidRPr="000B245A">
        <w:rPr>
          <w:rFonts w:ascii="Arial" w:hAnsi="Arial" w:cs="Arial"/>
          <w:sz w:val="20"/>
          <w:szCs w:val="20"/>
        </w:rPr>
        <w:t xml:space="preserve"> przed jej złożeniem (informacja dotyczy: urzędującego członka organu zarządzającego lub nadzorczego, prokurenta, Wykonawcy będącego podmiotem zbiorowym)</w:t>
      </w:r>
      <w:r w:rsidR="007944BA">
        <w:rPr>
          <w:rFonts w:ascii="Arial" w:hAnsi="Arial" w:cs="Arial"/>
          <w:sz w:val="20"/>
          <w:szCs w:val="20"/>
        </w:rPr>
        <w:t>,</w:t>
      </w:r>
    </w:p>
    <w:p w14:paraId="64D62B8E" w14:textId="2768F78B" w:rsidR="007944BA" w:rsidRDefault="000B245A">
      <w:pPr>
        <w:pStyle w:val="Akapitzlist"/>
        <w:numPr>
          <w:ilvl w:val="1"/>
          <w:numId w:val="21"/>
        </w:numPr>
        <w:ind w:left="993" w:hanging="425"/>
        <w:jc w:val="both"/>
        <w:rPr>
          <w:rFonts w:ascii="Arial" w:hAnsi="Arial" w:cs="Arial"/>
          <w:sz w:val="20"/>
          <w:szCs w:val="20"/>
        </w:rPr>
      </w:pPr>
      <w:r w:rsidRPr="007944BA">
        <w:rPr>
          <w:rFonts w:ascii="Arial" w:hAnsi="Arial" w:cs="Arial"/>
          <w:sz w:val="20"/>
          <w:szCs w:val="20"/>
        </w:rPr>
        <w:t>oświadczenia Wykonawcy, w zakresie art. 108</w:t>
      </w:r>
      <w:r w:rsidR="007944BA">
        <w:rPr>
          <w:rFonts w:ascii="Arial" w:hAnsi="Arial" w:cs="Arial"/>
          <w:sz w:val="20"/>
          <w:szCs w:val="20"/>
        </w:rPr>
        <w:t>,</w:t>
      </w:r>
      <w:r w:rsidRPr="007944BA">
        <w:rPr>
          <w:rFonts w:ascii="Arial" w:hAnsi="Arial" w:cs="Arial"/>
          <w:sz w:val="20"/>
          <w:szCs w:val="20"/>
        </w:rPr>
        <w:t xml:space="preserve"> ust. 1</w:t>
      </w:r>
      <w:r w:rsidR="007944BA">
        <w:rPr>
          <w:rFonts w:ascii="Arial" w:hAnsi="Arial" w:cs="Arial"/>
          <w:sz w:val="20"/>
          <w:szCs w:val="20"/>
        </w:rPr>
        <w:t>,</w:t>
      </w:r>
      <w:r w:rsidRPr="007944BA">
        <w:rPr>
          <w:rFonts w:ascii="Arial" w:hAnsi="Arial" w:cs="Arial"/>
          <w:sz w:val="20"/>
          <w:szCs w:val="20"/>
        </w:rPr>
        <w:t xml:space="preserve"> pkt 5 ustawy </w:t>
      </w:r>
      <w:proofErr w:type="spellStart"/>
      <w:r w:rsidR="007944BA">
        <w:rPr>
          <w:rFonts w:ascii="Arial" w:hAnsi="Arial" w:cs="Arial"/>
          <w:sz w:val="20"/>
          <w:szCs w:val="20"/>
        </w:rPr>
        <w:t>p</w:t>
      </w:r>
      <w:r w:rsidRPr="007944BA">
        <w:rPr>
          <w:rFonts w:ascii="Arial" w:hAnsi="Arial" w:cs="Arial"/>
          <w:sz w:val="20"/>
          <w:szCs w:val="20"/>
        </w:rPr>
        <w:t>zp</w:t>
      </w:r>
      <w:proofErr w:type="spellEnd"/>
      <w:r w:rsidRPr="007944BA">
        <w:rPr>
          <w:rFonts w:ascii="Arial" w:hAnsi="Arial" w:cs="Arial"/>
          <w:sz w:val="20"/>
          <w:szCs w:val="20"/>
        </w:rPr>
        <w:t>, o braku przynależności do tej samej grupy kapitałowej w rozumieniu ustawy z dnia 16 lutego 2007 r. o ochronie konkurencji i konsumentów (</w:t>
      </w:r>
      <w:r w:rsidR="007944BA">
        <w:rPr>
          <w:rFonts w:ascii="Arial" w:hAnsi="Arial" w:cs="Arial"/>
          <w:sz w:val="20"/>
          <w:szCs w:val="20"/>
        </w:rPr>
        <w:t xml:space="preserve">tekst jednolity: </w:t>
      </w:r>
      <w:r w:rsidRPr="007944BA">
        <w:rPr>
          <w:rFonts w:ascii="Arial" w:hAnsi="Arial" w:cs="Arial"/>
          <w:sz w:val="20"/>
          <w:szCs w:val="20"/>
        </w:rPr>
        <w:t>Dz.U. z 2024 r.</w:t>
      </w:r>
      <w:r w:rsidR="007944BA">
        <w:rPr>
          <w:rFonts w:ascii="Arial" w:hAnsi="Arial" w:cs="Arial"/>
          <w:sz w:val="20"/>
          <w:szCs w:val="20"/>
        </w:rPr>
        <w:t>,</w:t>
      </w:r>
      <w:r w:rsidRPr="007944BA">
        <w:rPr>
          <w:rFonts w:ascii="Arial" w:hAnsi="Arial" w:cs="Arial"/>
          <w:sz w:val="20"/>
          <w:szCs w:val="20"/>
        </w:rPr>
        <w:t xml:space="preserve"> poz. 594), z innym Wykonawcą, który złożył odrębną ofertę częściową, albo oświadczenia o przynależności do tej samej grupy kapitałowej wraz z dokumentami lub informacjami potwierdzającymi przygotowanie oferty częściowej niezależnie od innego Wykonawcy należącego do tej samej grupy kapitałowej</w:t>
      </w:r>
      <w:r w:rsidR="007944BA">
        <w:rPr>
          <w:rFonts w:ascii="Arial" w:hAnsi="Arial" w:cs="Arial"/>
          <w:sz w:val="20"/>
          <w:szCs w:val="20"/>
        </w:rPr>
        <w:t>,</w:t>
      </w:r>
    </w:p>
    <w:p w14:paraId="67B7514A" w14:textId="77777777" w:rsidR="00140F83" w:rsidRDefault="000B245A">
      <w:pPr>
        <w:pStyle w:val="Akapitzlist"/>
        <w:numPr>
          <w:ilvl w:val="1"/>
          <w:numId w:val="21"/>
        </w:numPr>
        <w:ind w:left="993" w:hanging="426"/>
        <w:jc w:val="both"/>
        <w:rPr>
          <w:rFonts w:ascii="Arial" w:hAnsi="Arial" w:cs="Arial"/>
          <w:sz w:val="20"/>
          <w:szCs w:val="20"/>
        </w:rPr>
      </w:pPr>
      <w:r w:rsidRPr="007944BA">
        <w:rPr>
          <w:rFonts w:ascii="Arial" w:hAnsi="Arial" w:cs="Arial"/>
          <w:sz w:val="20"/>
          <w:szCs w:val="20"/>
        </w:rPr>
        <w:t>odpisu lub informacji z Krajowego Rejestru Sądowego, w zakresie art. 109</w:t>
      </w:r>
      <w:r w:rsidR="007944BA">
        <w:rPr>
          <w:rFonts w:ascii="Arial" w:hAnsi="Arial" w:cs="Arial"/>
          <w:sz w:val="20"/>
          <w:szCs w:val="20"/>
        </w:rPr>
        <w:t>,</w:t>
      </w:r>
      <w:r w:rsidRPr="007944BA">
        <w:rPr>
          <w:rFonts w:ascii="Arial" w:hAnsi="Arial" w:cs="Arial"/>
          <w:sz w:val="20"/>
          <w:szCs w:val="20"/>
        </w:rPr>
        <w:t xml:space="preserve"> ust. 1</w:t>
      </w:r>
      <w:r w:rsidR="007944BA">
        <w:rPr>
          <w:rFonts w:ascii="Arial" w:hAnsi="Arial" w:cs="Arial"/>
          <w:sz w:val="20"/>
          <w:szCs w:val="20"/>
        </w:rPr>
        <w:t>,</w:t>
      </w:r>
      <w:r w:rsidRPr="007944BA">
        <w:rPr>
          <w:rFonts w:ascii="Arial" w:hAnsi="Arial" w:cs="Arial"/>
          <w:sz w:val="20"/>
          <w:szCs w:val="20"/>
        </w:rPr>
        <w:t xml:space="preserve"> pkt 4 ustawy </w:t>
      </w:r>
      <w:proofErr w:type="spellStart"/>
      <w:r w:rsidR="007944BA">
        <w:rPr>
          <w:rFonts w:ascii="Arial" w:hAnsi="Arial" w:cs="Arial"/>
          <w:sz w:val="20"/>
          <w:szCs w:val="20"/>
        </w:rPr>
        <w:t>p</w:t>
      </w:r>
      <w:r w:rsidRPr="007944BA">
        <w:rPr>
          <w:rFonts w:ascii="Arial" w:hAnsi="Arial" w:cs="Arial"/>
          <w:sz w:val="20"/>
          <w:szCs w:val="20"/>
        </w:rPr>
        <w:t>zp</w:t>
      </w:r>
      <w:proofErr w:type="spellEnd"/>
      <w:r w:rsidRPr="007944BA">
        <w:rPr>
          <w:rFonts w:ascii="Arial" w:hAnsi="Arial" w:cs="Arial"/>
          <w:sz w:val="20"/>
          <w:szCs w:val="20"/>
        </w:rPr>
        <w:t xml:space="preserve">, sporządzonych nie wcześniej niż </w:t>
      </w:r>
      <w:r w:rsidRPr="00140F83">
        <w:rPr>
          <w:rFonts w:ascii="Arial" w:hAnsi="Arial" w:cs="Arial"/>
          <w:b/>
          <w:bCs/>
          <w:sz w:val="20"/>
          <w:szCs w:val="20"/>
        </w:rPr>
        <w:t>3 miesiące</w:t>
      </w:r>
      <w:r w:rsidRPr="007944BA">
        <w:rPr>
          <w:rFonts w:ascii="Arial" w:hAnsi="Arial" w:cs="Arial"/>
          <w:sz w:val="20"/>
          <w:szCs w:val="20"/>
        </w:rPr>
        <w:t xml:space="preserve"> przed jej złożeniem;</w:t>
      </w:r>
    </w:p>
    <w:p w14:paraId="76F7B9E2" w14:textId="77777777" w:rsidR="00140F83" w:rsidRDefault="000B245A">
      <w:pPr>
        <w:pStyle w:val="Akapitzlist"/>
        <w:numPr>
          <w:ilvl w:val="1"/>
          <w:numId w:val="21"/>
        </w:numPr>
        <w:ind w:left="993" w:hanging="426"/>
        <w:jc w:val="both"/>
        <w:rPr>
          <w:rFonts w:ascii="Arial" w:hAnsi="Arial" w:cs="Arial"/>
          <w:sz w:val="20"/>
          <w:szCs w:val="20"/>
        </w:rPr>
      </w:pPr>
      <w:r w:rsidRPr="00140F83">
        <w:rPr>
          <w:rFonts w:ascii="Arial" w:hAnsi="Arial" w:cs="Arial"/>
          <w:sz w:val="20"/>
          <w:szCs w:val="20"/>
        </w:rPr>
        <w:t>oświadczenia Wykonawcy o aktualności informacji zawartych w oświadczeniu, o którym mowa w art. 125</w:t>
      </w:r>
      <w:r w:rsidR="00140F83">
        <w:rPr>
          <w:rFonts w:ascii="Arial" w:hAnsi="Arial" w:cs="Arial"/>
          <w:sz w:val="20"/>
          <w:szCs w:val="20"/>
        </w:rPr>
        <w:t>,</w:t>
      </w:r>
      <w:r w:rsidRPr="00140F83">
        <w:rPr>
          <w:rFonts w:ascii="Arial" w:hAnsi="Arial" w:cs="Arial"/>
          <w:sz w:val="20"/>
          <w:szCs w:val="20"/>
        </w:rPr>
        <w:t xml:space="preserve"> ust. 1 ustawy </w:t>
      </w:r>
      <w:proofErr w:type="spellStart"/>
      <w:r w:rsidR="00140F83">
        <w:rPr>
          <w:rFonts w:ascii="Arial" w:hAnsi="Arial" w:cs="Arial"/>
          <w:sz w:val="20"/>
          <w:szCs w:val="20"/>
        </w:rPr>
        <w:t>p</w:t>
      </w:r>
      <w:r w:rsidRPr="00140F83">
        <w:rPr>
          <w:rFonts w:ascii="Arial" w:hAnsi="Arial" w:cs="Arial"/>
          <w:sz w:val="20"/>
          <w:szCs w:val="20"/>
        </w:rPr>
        <w:t>zp</w:t>
      </w:r>
      <w:proofErr w:type="spellEnd"/>
      <w:r w:rsidRPr="00140F83">
        <w:rPr>
          <w:rFonts w:ascii="Arial" w:hAnsi="Arial" w:cs="Arial"/>
          <w:sz w:val="20"/>
          <w:szCs w:val="20"/>
        </w:rPr>
        <w:t xml:space="preserve">, w zakresie podstaw wykluczenia z postępowania wskazanych przez Zamawiającego, </w:t>
      </w:r>
      <w:r w:rsidR="00140F83">
        <w:rPr>
          <w:rFonts w:ascii="Arial" w:hAnsi="Arial" w:cs="Arial"/>
          <w:sz w:val="20"/>
          <w:szCs w:val="20"/>
        </w:rPr>
        <w:br/>
      </w:r>
      <w:r w:rsidRPr="00140F83">
        <w:rPr>
          <w:rFonts w:ascii="Arial" w:hAnsi="Arial" w:cs="Arial"/>
          <w:sz w:val="20"/>
          <w:szCs w:val="20"/>
        </w:rPr>
        <w:t xml:space="preserve">o których mowa w: </w:t>
      </w:r>
    </w:p>
    <w:p w14:paraId="18DCE0F4" w14:textId="77777777" w:rsidR="00140F83" w:rsidRDefault="000B245A">
      <w:pPr>
        <w:pStyle w:val="Akapitzlist"/>
        <w:numPr>
          <w:ilvl w:val="2"/>
          <w:numId w:val="21"/>
        </w:numPr>
        <w:ind w:left="1560" w:hanging="567"/>
        <w:rPr>
          <w:rFonts w:ascii="Arial" w:hAnsi="Arial" w:cs="Arial"/>
          <w:sz w:val="20"/>
          <w:szCs w:val="20"/>
        </w:rPr>
      </w:pPr>
      <w:r w:rsidRPr="00140F83">
        <w:rPr>
          <w:rFonts w:ascii="Arial" w:hAnsi="Arial" w:cs="Arial"/>
          <w:sz w:val="20"/>
          <w:szCs w:val="20"/>
        </w:rPr>
        <w:t>art. 108</w:t>
      </w:r>
      <w:r w:rsidR="00140F83">
        <w:rPr>
          <w:rFonts w:ascii="Arial" w:hAnsi="Arial" w:cs="Arial"/>
          <w:sz w:val="20"/>
          <w:szCs w:val="20"/>
        </w:rPr>
        <w:t>,</w:t>
      </w:r>
      <w:r w:rsidRPr="00140F83">
        <w:rPr>
          <w:rFonts w:ascii="Arial" w:hAnsi="Arial" w:cs="Arial"/>
          <w:sz w:val="20"/>
          <w:szCs w:val="20"/>
        </w:rPr>
        <w:t xml:space="preserve"> ust. 1</w:t>
      </w:r>
      <w:r w:rsidR="00140F83">
        <w:rPr>
          <w:rFonts w:ascii="Arial" w:hAnsi="Arial" w:cs="Arial"/>
          <w:sz w:val="20"/>
          <w:szCs w:val="20"/>
        </w:rPr>
        <w:t>,</w:t>
      </w:r>
      <w:r w:rsidRPr="00140F83">
        <w:rPr>
          <w:rFonts w:ascii="Arial" w:hAnsi="Arial" w:cs="Arial"/>
          <w:sz w:val="20"/>
          <w:szCs w:val="20"/>
        </w:rPr>
        <w:t xml:space="preserve"> pkt 3 ustawy </w:t>
      </w:r>
      <w:proofErr w:type="spellStart"/>
      <w:r w:rsidR="00140F83">
        <w:rPr>
          <w:rFonts w:ascii="Arial" w:hAnsi="Arial" w:cs="Arial"/>
          <w:sz w:val="20"/>
          <w:szCs w:val="20"/>
        </w:rPr>
        <w:t>p</w:t>
      </w:r>
      <w:r w:rsidRPr="00140F83">
        <w:rPr>
          <w:rFonts w:ascii="Arial" w:hAnsi="Arial" w:cs="Arial"/>
          <w:sz w:val="20"/>
          <w:szCs w:val="20"/>
        </w:rPr>
        <w:t>zp</w:t>
      </w:r>
      <w:proofErr w:type="spellEnd"/>
      <w:r w:rsidRPr="00140F83">
        <w:rPr>
          <w:rFonts w:ascii="Arial" w:hAnsi="Arial" w:cs="Arial"/>
          <w:sz w:val="20"/>
          <w:szCs w:val="20"/>
        </w:rPr>
        <w:t xml:space="preserve">, </w:t>
      </w:r>
    </w:p>
    <w:p w14:paraId="3E7035B7" w14:textId="77777777" w:rsidR="00140F83" w:rsidRDefault="000B245A">
      <w:pPr>
        <w:pStyle w:val="Akapitzlist"/>
        <w:numPr>
          <w:ilvl w:val="2"/>
          <w:numId w:val="21"/>
        </w:numPr>
        <w:ind w:left="1560" w:hanging="567"/>
        <w:rPr>
          <w:rFonts w:ascii="Arial" w:hAnsi="Arial" w:cs="Arial"/>
          <w:sz w:val="20"/>
          <w:szCs w:val="20"/>
        </w:rPr>
      </w:pPr>
      <w:r w:rsidRPr="00140F83">
        <w:rPr>
          <w:rFonts w:ascii="Arial" w:hAnsi="Arial" w:cs="Arial"/>
          <w:sz w:val="20"/>
          <w:szCs w:val="20"/>
        </w:rPr>
        <w:t>art. 108</w:t>
      </w:r>
      <w:r w:rsidR="00140F83">
        <w:rPr>
          <w:rFonts w:ascii="Arial" w:hAnsi="Arial" w:cs="Arial"/>
          <w:sz w:val="20"/>
          <w:szCs w:val="20"/>
        </w:rPr>
        <w:t>,</w:t>
      </w:r>
      <w:r w:rsidRPr="00140F83">
        <w:rPr>
          <w:rFonts w:ascii="Arial" w:hAnsi="Arial" w:cs="Arial"/>
          <w:sz w:val="20"/>
          <w:szCs w:val="20"/>
        </w:rPr>
        <w:t xml:space="preserve"> ust. 1</w:t>
      </w:r>
      <w:r w:rsidR="00140F83">
        <w:rPr>
          <w:rFonts w:ascii="Arial" w:hAnsi="Arial" w:cs="Arial"/>
          <w:sz w:val="20"/>
          <w:szCs w:val="20"/>
        </w:rPr>
        <w:t>,</w:t>
      </w:r>
      <w:r w:rsidRPr="00140F83">
        <w:rPr>
          <w:rFonts w:ascii="Arial" w:hAnsi="Arial" w:cs="Arial"/>
          <w:sz w:val="20"/>
          <w:szCs w:val="20"/>
        </w:rPr>
        <w:t xml:space="preserve"> pkt 4 ustawy </w:t>
      </w:r>
      <w:proofErr w:type="spellStart"/>
      <w:r w:rsidR="00140F83">
        <w:rPr>
          <w:rFonts w:ascii="Arial" w:hAnsi="Arial" w:cs="Arial"/>
          <w:sz w:val="20"/>
          <w:szCs w:val="20"/>
        </w:rPr>
        <w:t>p</w:t>
      </w:r>
      <w:r w:rsidRPr="00140F83">
        <w:rPr>
          <w:rFonts w:ascii="Arial" w:hAnsi="Arial" w:cs="Arial"/>
          <w:sz w:val="20"/>
          <w:szCs w:val="20"/>
        </w:rPr>
        <w:t>zp</w:t>
      </w:r>
      <w:proofErr w:type="spellEnd"/>
      <w:r w:rsidRPr="00140F83">
        <w:rPr>
          <w:rFonts w:ascii="Arial" w:hAnsi="Arial" w:cs="Arial"/>
          <w:sz w:val="20"/>
          <w:szCs w:val="20"/>
        </w:rPr>
        <w:t xml:space="preserve">, dotyczących orzeczenia zakazu ubiegania się o zamówienie publiczne tytułem środka zapobiegawczego, </w:t>
      </w:r>
    </w:p>
    <w:p w14:paraId="689F2AA2" w14:textId="77777777" w:rsidR="00140F83" w:rsidRDefault="000B245A">
      <w:pPr>
        <w:pStyle w:val="Akapitzlist"/>
        <w:numPr>
          <w:ilvl w:val="2"/>
          <w:numId w:val="21"/>
        </w:numPr>
        <w:ind w:left="1560" w:hanging="567"/>
        <w:rPr>
          <w:rFonts w:ascii="Arial" w:hAnsi="Arial" w:cs="Arial"/>
          <w:sz w:val="20"/>
          <w:szCs w:val="20"/>
        </w:rPr>
      </w:pPr>
      <w:r w:rsidRPr="00140F83">
        <w:rPr>
          <w:rFonts w:ascii="Arial" w:hAnsi="Arial" w:cs="Arial"/>
          <w:sz w:val="20"/>
          <w:szCs w:val="20"/>
        </w:rPr>
        <w:t>art. 108</w:t>
      </w:r>
      <w:r w:rsidR="00140F83">
        <w:rPr>
          <w:rFonts w:ascii="Arial" w:hAnsi="Arial" w:cs="Arial"/>
          <w:sz w:val="20"/>
          <w:szCs w:val="20"/>
        </w:rPr>
        <w:t>,</w:t>
      </w:r>
      <w:r w:rsidRPr="00140F83">
        <w:rPr>
          <w:rFonts w:ascii="Arial" w:hAnsi="Arial" w:cs="Arial"/>
          <w:sz w:val="20"/>
          <w:szCs w:val="20"/>
        </w:rPr>
        <w:t xml:space="preserve"> ust. 1</w:t>
      </w:r>
      <w:r w:rsidR="00140F83">
        <w:rPr>
          <w:rFonts w:ascii="Arial" w:hAnsi="Arial" w:cs="Arial"/>
          <w:sz w:val="20"/>
          <w:szCs w:val="20"/>
        </w:rPr>
        <w:t>,</w:t>
      </w:r>
      <w:r w:rsidRPr="00140F83">
        <w:rPr>
          <w:rFonts w:ascii="Arial" w:hAnsi="Arial" w:cs="Arial"/>
          <w:sz w:val="20"/>
          <w:szCs w:val="20"/>
        </w:rPr>
        <w:t xml:space="preserve"> pkt 5 ustawy </w:t>
      </w:r>
      <w:proofErr w:type="spellStart"/>
      <w:r w:rsidR="00140F83">
        <w:rPr>
          <w:rFonts w:ascii="Arial" w:hAnsi="Arial" w:cs="Arial"/>
          <w:sz w:val="20"/>
          <w:szCs w:val="20"/>
        </w:rPr>
        <w:t>p</w:t>
      </w:r>
      <w:r w:rsidRPr="00140F83">
        <w:rPr>
          <w:rFonts w:ascii="Arial" w:hAnsi="Arial" w:cs="Arial"/>
          <w:sz w:val="20"/>
          <w:szCs w:val="20"/>
        </w:rPr>
        <w:t>zp</w:t>
      </w:r>
      <w:proofErr w:type="spellEnd"/>
      <w:r w:rsidRPr="00140F83">
        <w:rPr>
          <w:rFonts w:ascii="Arial" w:hAnsi="Arial" w:cs="Arial"/>
          <w:sz w:val="20"/>
          <w:szCs w:val="20"/>
        </w:rPr>
        <w:t xml:space="preserve">, dotyczących zawarcia z innymi wykonawcami porozumienia mającego na celu zakłócenie konkurencji, </w:t>
      </w:r>
    </w:p>
    <w:p w14:paraId="0040D9F0" w14:textId="77777777" w:rsidR="00140F83" w:rsidRDefault="000B245A">
      <w:pPr>
        <w:pStyle w:val="Akapitzlist"/>
        <w:numPr>
          <w:ilvl w:val="2"/>
          <w:numId w:val="21"/>
        </w:numPr>
        <w:ind w:left="1560" w:hanging="567"/>
        <w:rPr>
          <w:rFonts w:ascii="Arial" w:hAnsi="Arial" w:cs="Arial"/>
          <w:sz w:val="20"/>
          <w:szCs w:val="20"/>
        </w:rPr>
      </w:pPr>
      <w:r w:rsidRPr="00140F83">
        <w:rPr>
          <w:rFonts w:ascii="Arial" w:hAnsi="Arial" w:cs="Arial"/>
          <w:sz w:val="20"/>
          <w:szCs w:val="20"/>
        </w:rPr>
        <w:t>art. 108</w:t>
      </w:r>
      <w:r w:rsidR="00140F83">
        <w:rPr>
          <w:rFonts w:ascii="Arial" w:hAnsi="Arial" w:cs="Arial"/>
          <w:sz w:val="20"/>
          <w:szCs w:val="20"/>
        </w:rPr>
        <w:t>,</w:t>
      </w:r>
      <w:r w:rsidRPr="00140F83">
        <w:rPr>
          <w:rFonts w:ascii="Arial" w:hAnsi="Arial" w:cs="Arial"/>
          <w:sz w:val="20"/>
          <w:szCs w:val="20"/>
        </w:rPr>
        <w:t xml:space="preserve"> ust. 1</w:t>
      </w:r>
      <w:r w:rsidR="00140F83">
        <w:rPr>
          <w:rFonts w:ascii="Arial" w:hAnsi="Arial" w:cs="Arial"/>
          <w:sz w:val="20"/>
          <w:szCs w:val="20"/>
        </w:rPr>
        <w:t>,</w:t>
      </w:r>
      <w:r w:rsidRPr="00140F83">
        <w:rPr>
          <w:rFonts w:ascii="Arial" w:hAnsi="Arial" w:cs="Arial"/>
          <w:sz w:val="20"/>
          <w:szCs w:val="20"/>
        </w:rPr>
        <w:t xml:space="preserve"> pkt 6 ustawy </w:t>
      </w:r>
      <w:proofErr w:type="spellStart"/>
      <w:r w:rsidR="00140F83">
        <w:rPr>
          <w:rFonts w:ascii="Arial" w:hAnsi="Arial" w:cs="Arial"/>
          <w:sz w:val="20"/>
          <w:szCs w:val="20"/>
        </w:rPr>
        <w:t>p</w:t>
      </w:r>
      <w:r w:rsidRPr="00140F83">
        <w:rPr>
          <w:rFonts w:ascii="Arial" w:hAnsi="Arial" w:cs="Arial"/>
          <w:sz w:val="20"/>
          <w:szCs w:val="20"/>
        </w:rPr>
        <w:t>zp</w:t>
      </w:r>
      <w:proofErr w:type="spellEnd"/>
      <w:r w:rsidRPr="00140F83">
        <w:rPr>
          <w:rFonts w:ascii="Arial" w:hAnsi="Arial" w:cs="Arial"/>
          <w:sz w:val="20"/>
          <w:szCs w:val="20"/>
        </w:rPr>
        <w:t>,</w:t>
      </w:r>
    </w:p>
    <w:p w14:paraId="0782095E" w14:textId="244182BA" w:rsidR="000B245A" w:rsidRPr="00140F83" w:rsidRDefault="000B245A">
      <w:pPr>
        <w:pStyle w:val="Akapitzlist"/>
        <w:numPr>
          <w:ilvl w:val="2"/>
          <w:numId w:val="21"/>
        </w:numPr>
        <w:spacing w:after="0"/>
        <w:ind w:left="1559" w:hanging="567"/>
        <w:contextualSpacing w:val="0"/>
        <w:rPr>
          <w:rFonts w:ascii="Arial" w:hAnsi="Arial" w:cs="Arial"/>
          <w:sz w:val="20"/>
          <w:szCs w:val="20"/>
        </w:rPr>
      </w:pPr>
      <w:r w:rsidRPr="00140F83">
        <w:rPr>
          <w:rFonts w:ascii="Arial" w:hAnsi="Arial" w:cs="Arial"/>
          <w:sz w:val="20"/>
          <w:szCs w:val="20"/>
        </w:rPr>
        <w:t>art. 5k rozporządzenia 833/2014.</w:t>
      </w:r>
    </w:p>
    <w:p w14:paraId="22AE13CC" w14:textId="280903CA" w:rsidR="000B245A" w:rsidRPr="000B245A" w:rsidRDefault="000B245A" w:rsidP="00DB5A87">
      <w:pPr>
        <w:spacing w:line="276" w:lineRule="auto"/>
        <w:ind w:left="567"/>
        <w:jc w:val="both"/>
        <w:rPr>
          <w:rFonts w:ascii="Arial" w:hAnsi="Arial" w:cs="Arial"/>
          <w:sz w:val="20"/>
          <w:szCs w:val="20"/>
        </w:rPr>
      </w:pPr>
      <w:r w:rsidRPr="000B245A">
        <w:rPr>
          <w:rFonts w:ascii="Arial" w:hAnsi="Arial" w:cs="Arial"/>
          <w:sz w:val="20"/>
          <w:szCs w:val="20"/>
        </w:rPr>
        <w:t>Wzory oświadczeń, o których mowa w pkt 2</w:t>
      </w:r>
      <w:r w:rsidR="00140F83">
        <w:rPr>
          <w:rFonts w:ascii="Arial" w:hAnsi="Arial" w:cs="Arial"/>
          <w:sz w:val="20"/>
          <w:szCs w:val="20"/>
        </w:rPr>
        <w:t>.2.</w:t>
      </w:r>
      <w:r w:rsidRPr="000B245A">
        <w:rPr>
          <w:rFonts w:ascii="Arial" w:hAnsi="Arial" w:cs="Arial"/>
          <w:sz w:val="20"/>
          <w:szCs w:val="20"/>
        </w:rPr>
        <w:t xml:space="preserve"> i </w:t>
      </w:r>
      <w:r w:rsidR="00140F83">
        <w:rPr>
          <w:rFonts w:ascii="Arial" w:hAnsi="Arial" w:cs="Arial"/>
          <w:sz w:val="20"/>
          <w:szCs w:val="20"/>
        </w:rPr>
        <w:t>2.</w:t>
      </w:r>
      <w:r w:rsidRPr="000B245A">
        <w:rPr>
          <w:rFonts w:ascii="Arial" w:hAnsi="Arial" w:cs="Arial"/>
          <w:sz w:val="20"/>
          <w:szCs w:val="20"/>
        </w:rPr>
        <w:t>4</w:t>
      </w:r>
      <w:r w:rsidR="00140F83">
        <w:rPr>
          <w:rFonts w:ascii="Arial" w:hAnsi="Arial" w:cs="Arial"/>
          <w:sz w:val="20"/>
          <w:szCs w:val="20"/>
        </w:rPr>
        <w:t>.</w:t>
      </w:r>
      <w:r w:rsidRPr="000B245A">
        <w:rPr>
          <w:rFonts w:ascii="Arial" w:hAnsi="Arial" w:cs="Arial"/>
          <w:sz w:val="20"/>
          <w:szCs w:val="20"/>
        </w:rPr>
        <w:t xml:space="preserve"> zostaną udostępnione przez Zamawiającego wraz </w:t>
      </w:r>
      <w:r w:rsidR="00140F83">
        <w:rPr>
          <w:rFonts w:ascii="Arial" w:hAnsi="Arial" w:cs="Arial"/>
          <w:sz w:val="20"/>
          <w:szCs w:val="20"/>
        </w:rPr>
        <w:br/>
      </w:r>
      <w:r w:rsidRPr="000B245A">
        <w:rPr>
          <w:rFonts w:ascii="Arial" w:hAnsi="Arial" w:cs="Arial"/>
          <w:sz w:val="20"/>
          <w:szCs w:val="20"/>
        </w:rPr>
        <w:t>z wezwaniem Wykonawcy do złożenia podmiotowych środków dowodowych.</w:t>
      </w:r>
    </w:p>
    <w:p w14:paraId="174003C8" w14:textId="77777777" w:rsidR="00341274" w:rsidRDefault="000B245A">
      <w:pPr>
        <w:pStyle w:val="Akapitzlist"/>
        <w:numPr>
          <w:ilvl w:val="0"/>
          <w:numId w:val="21"/>
        </w:numPr>
        <w:ind w:left="567" w:hanging="283"/>
        <w:jc w:val="both"/>
        <w:rPr>
          <w:rFonts w:ascii="Arial" w:hAnsi="Arial" w:cs="Arial"/>
          <w:sz w:val="20"/>
          <w:szCs w:val="20"/>
        </w:rPr>
      </w:pPr>
      <w:r w:rsidRPr="00140F83">
        <w:rPr>
          <w:rFonts w:ascii="Arial" w:hAnsi="Arial" w:cs="Arial"/>
          <w:sz w:val="20"/>
          <w:szCs w:val="20"/>
        </w:rPr>
        <w:t>W przypadku wspólnego ubiegania się o zamówienie przez Wykonawców, podmiotowe środki dowodowe,</w:t>
      </w:r>
      <w:r w:rsidR="00341274">
        <w:rPr>
          <w:rFonts w:ascii="Arial" w:hAnsi="Arial" w:cs="Arial"/>
          <w:sz w:val="20"/>
          <w:szCs w:val="20"/>
        </w:rPr>
        <w:br/>
      </w:r>
      <w:r w:rsidRPr="00140F83">
        <w:rPr>
          <w:rFonts w:ascii="Arial" w:hAnsi="Arial" w:cs="Arial"/>
          <w:sz w:val="20"/>
          <w:szCs w:val="20"/>
        </w:rPr>
        <w:t>o których mowa w sekcji B</w:t>
      </w:r>
      <w:r w:rsidR="00341274">
        <w:rPr>
          <w:rFonts w:ascii="Arial" w:hAnsi="Arial" w:cs="Arial"/>
          <w:sz w:val="20"/>
          <w:szCs w:val="20"/>
        </w:rPr>
        <w:t>,</w:t>
      </w:r>
      <w:r w:rsidRPr="00140F83">
        <w:rPr>
          <w:rFonts w:ascii="Arial" w:hAnsi="Arial" w:cs="Arial"/>
          <w:sz w:val="20"/>
          <w:szCs w:val="20"/>
        </w:rPr>
        <w:t xml:space="preserve"> ust. 2, składa każdy z Wykonawców wspólnie ubiegających się o zamówienie.</w:t>
      </w:r>
    </w:p>
    <w:p w14:paraId="3E00718B" w14:textId="77777777" w:rsidR="00341274" w:rsidRDefault="000B245A">
      <w:pPr>
        <w:pStyle w:val="Akapitzlist"/>
        <w:numPr>
          <w:ilvl w:val="0"/>
          <w:numId w:val="21"/>
        </w:numPr>
        <w:ind w:left="567" w:hanging="283"/>
        <w:jc w:val="both"/>
        <w:rPr>
          <w:rFonts w:ascii="Arial" w:hAnsi="Arial" w:cs="Arial"/>
          <w:sz w:val="20"/>
          <w:szCs w:val="20"/>
        </w:rPr>
      </w:pPr>
      <w:r w:rsidRPr="00341274">
        <w:rPr>
          <w:rFonts w:ascii="Arial" w:hAnsi="Arial" w:cs="Arial"/>
          <w:sz w:val="20"/>
          <w:szCs w:val="20"/>
        </w:rPr>
        <w:t xml:space="preserve">Jeżeli Wykonawca ma siedzibę lub miejsce zamieszkania poza granicami Rzeczypospolitej Polskiej, zamiast: </w:t>
      </w:r>
    </w:p>
    <w:p w14:paraId="3845D078" w14:textId="1CCC12FC" w:rsidR="00341274" w:rsidRDefault="000B245A">
      <w:pPr>
        <w:pStyle w:val="Akapitzlist"/>
        <w:numPr>
          <w:ilvl w:val="1"/>
          <w:numId w:val="21"/>
        </w:numPr>
        <w:ind w:left="993" w:hanging="425"/>
        <w:jc w:val="both"/>
        <w:rPr>
          <w:rFonts w:ascii="Arial" w:hAnsi="Arial" w:cs="Arial"/>
          <w:sz w:val="20"/>
          <w:szCs w:val="20"/>
        </w:rPr>
      </w:pPr>
      <w:r w:rsidRPr="00341274">
        <w:rPr>
          <w:rFonts w:ascii="Arial" w:hAnsi="Arial" w:cs="Arial"/>
          <w:sz w:val="20"/>
          <w:szCs w:val="20"/>
        </w:rPr>
        <w:t>informacji z Krajowego Rejestru Karnego, o której mowa w ust. 2</w:t>
      </w:r>
      <w:r w:rsidR="00341274">
        <w:rPr>
          <w:rFonts w:ascii="Arial" w:hAnsi="Arial" w:cs="Arial"/>
          <w:sz w:val="20"/>
          <w:szCs w:val="20"/>
        </w:rPr>
        <w:t>,</w:t>
      </w:r>
      <w:r w:rsidRPr="00341274">
        <w:rPr>
          <w:rFonts w:ascii="Arial" w:hAnsi="Arial" w:cs="Arial"/>
          <w:sz w:val="20"/>
          <w:szCs w:val="20"/>
        </w:rPr>
        <w:t xml:space="preserve"> pkt 1 </w:t>
      </w:r>
      <w:r w:rsidR="00341274">
        <w:rPr>
          <w:rFonts w:ascii="Arial" w:hAnsi="Arial" w:cs="Arial"/>
          <w:sz w:val="20"/>
          <w:szCs w:val="20"/>
        </w:rPr>
        <w:t>-</w:t>
      </w:r>
      <w:r w:rsidRPr="00341274">
        <w:rPr>
          <w:rFonts w:ascii="Arial" w:hAnsi="Arial" w:cs="Arial"/>
          <w:sz w:val="20"/>
          <w:szCs w:val="20"/>
        </w:rPr>
        <w:t xml:space="preserve"> składa informację z odpowiedniego rejestru, takiego jak rejestr sądowy, albo w przypadku braku takiego rejestru, inny równoważny dokument </w:t>
      </w:r>
      <w:r w:rsidRPr="00341274">
        <w:rPr>
          <w:rFonts w:ascii="Arial" w:hAnsi="Arial" w:cs="Arial"/>
          <w:sz w:val="20"/>
          <w:szCs w:val="20"/>
        </w:rPr>
        <w:lastRenderedPageBreak/>
        <w:t>wydany przez właściwy organ sądowy lub administracyjny kraju, w którym Wykonawca ma siedzibę lub miejsce zamieszkania, w zakresie, o którym mowa w ust. 2</w:t>
      </w:r>
      <w:r w:rsidR="00341274">
        <w:rPr>
          <w:rFonts w:ascii="Arial" w:hAnsi="Arial" w:cs="Arial"/>
          <w:sz w:val="20"/>
          <w:szCs w:val="20"/>
        </w:rPr>
        <w:t>,</w:t>
      </w:r>
      <w:r w:rsidRPr="00341274">
        <w:rPr>
          <w:rFonts w:ascii="Arial" w:hAnsi="Arial" w:cs="Arial"/>
          <w:sz w:val="20"/>
          <w:szCs w:val="20"/>
        </w:rPr>
        <w:t xml:space="preserve"> pkt </w:t>
      </w:r>
      <w:r w:rsidR="00341274">
        <w:rPr>
          <w:rFonts w:ascii="Arial" w:hAnsi="Arial" w:cs="Arial"/>
          <w:sz w:val="20"/>
          <w:szCs w:val="20"/>
        </w:rPr>
        <w:t>2.</w:t>
      </w:r>
      <w:r w:rsidRPr="00341274">
        <w:rPr>
          <w:rFonts w:ascii="Arial" w:hAnsi="Arial" w:cs="Arial"/>
          <w:sz w:val="20"/>
          <w:szCs w:val="20"/>
        </w:rPr>
        <w:t>1</w:t>
      </w:r>
      <w:r w:rsidR="00341274">
        <w:rPr>
          <w:rFonts w:ascii="Arial" w:hAnsi="Arial" w:cs="Arial"/>
          <w:sz w:val="20"/>
          <w:szCs w:val="20"/>
        </w:rPr>
        <w:t>.,</w:t>
      </w:r>
      <w:r w:rsidRPr="00341274">
        <w:rPr>
          <w:rFonts w:ascii="Arial" w:hAnsi="Arial" w:cs="Arial"/>
          <w:sz w:val="20"/>
          <w:szCs w:val="20"/>
        </w:rPr>
        <w:t xml:space="preserve"> </w:t>
      </w:r>
    </w:p>
    <w:p w14:paraId="65AAABC8" w14:textId="38244828" w:rsidR="000B245A" w:rsidRPr="00341274" w:rsidRDefault="000B245A">
      <w:pPr>
        <w:pStyle w:val="Akapitzlist"/>
        <w:numPr>
          <w:ilvl w:val="1"/>
          <w:numId w:val="21"/>
        </w:numPr>
        <w:spacing w:after="0"/>
        <w:ind w:left="992" w:hanging="425"/>
        <w:contextualSpacing w:val="0"/>
        <w:jc w:val="both"/>
        <w:rPr>
          <w:rFonts w:ascii="Arial" w:hAnsi="Arial" w:cs="Arial"/>
          <w:sz w:val="20"/>
          <w:szCs w:val="20"/>
        </w:rPr>
      </w:pPr>
      <w:r w:rsidRPr="00341274">
        <w:rPr>
          <w:rFonts w:ascii="Arial" w:hAnsi="Arial" w:cs="Arial"/>
          <w:sz w:val="20"/>
          <w:szCs w:val="20"/>
        </w:rPr>
        <w:t>odpisu albo informacji z Krajowego Rejestru Sądowego lub z Centralnej Ewidencji i Informacji o Działalności Gospodarczej, o których mowa w ust. 2</w:t>
      </w:r>
      <w:r w:rsidR="00341274">
        <w:rPr>
          <w:rFonts w:ascii="Arial" w:hAnsi="Arial" w:cs="Arial"/>
          <w:sz w:val="20"/>
          <w:szCs w:val="20"/>
        </w:rPr>
        <w:t>,</w:t>
      </w:r>
      <w:r w:rsidRPr="00341274">
        <w:rPr>
          <w:rFonts w:ascii="Arial" w:hAnsi="Arial" w:cs="Arial"/>
          <w:sz w:val="20"/>
          <w:szCs w:val="20"/>
        </w:rPr>
        <w:t xml:space="preserve"> pkt </w:t>
      </w:r>
      <w:r w:rsidR="00341274">
        <w:rPr>
          <w:rFonts w:ascii="Arial" w:hAnsi="Arial" w:cs="Arial"/>
          <w:sz w:val="20"/>
          <w:szCs w:val="20"/>
        </w:rPr>
        <w:t>2.</w:t>
      </w:r>
      <w:r w:rsidRPr="00341274">
        <w:rPr>
          <w:rFonts w:ascii="Arial" w:hAnsi="Arial" w:cs="Arial"/>
          <w:sz w:val="20"/>
          <w:szCs w:val="20"/>
        </w:rPr>
        <w:t>3</w:t>
      </w:r>
      <w:r w:rsidR="00341274">
        <w:rPr>
          <w:rFonts w:ascii="Arial" w:hAnsi="Arial" w:cs="Arial"/>
          <w:sz w:val="20"/>
          <w:szCs w:val="20"/>
        </w:rPr>
        <w:t>.</w:t>
      </w:r>
      <w:r w:rsidRPr="00341274">
        <w:rPr>
          <w:rFonts w:ascii="Arial" w:hAnsi="Arial" w:cs="Arial"/>
          <w:sz w:val="20"/>
          <w:szCs w:val="20"/>
        </w:rPr>
        <w:t xml:space="preserve"> </w:t>
      </w:r>
      <w:r w:rsidR="00341274">
        <w:rPr>
          <w:rFonts w:ascii="Arial" w:hAnsi="Arial" w:cs="Arial"/>
          <w:sz w:val="20"/>
          <w:szCs w:val="20"/>
        </w:rPr>
        <w:t>-</w:t>
      </w:r>
      <w:r w:rsidRPr="00341274">
        <w:rPr>
          <w:rFonts w:ascii="Arial" w:hAnsi="Arial" w:cs="Arial"/>
          <w:sz w:val="20"/>
          <w:szCs w:val="20"/>
        </w:rPr>
        <w:t xml:space="preserve"> składa dokument lub dokumenty wystawione w kraju, </w:t>
      </w:r>
      <w:r w:rsidR="00FA443E">
        <w:rPr>
          <w:rFonts w:ascii="Arial" w:hAnsi="Arial" w:cs="Arial"/>
          <w:sz w:val="20"/>
          <w:szCs w:val="20"/>
        </w:rPr>
        <w:br/>
      </w:r>
      <w:r w:rsidRPr="00341274">
        <w:rPr>
          <w:rFonts w:ascii="Arial" w:hAnsi="Arial" w:cs="Arial"/>
          <w:sz w:val="20"/>
          <w:szCs w:val="20"/>
        </w:rPr>
        <w:t xml:space="preserve">w którym Wykonawca ma siedzibę lub miejsce zamieszkania, potwierdzające, że 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 </w:t>
      </w:r>
    </w:p>
    <w:p w14:paraId="0317280B" w14:textId="77777777" w:rsidR="00FA443E" w:rsidRDefault="000B245A">
      <w:pPr>
        <w:pStyle w:val="Akapitzlist"/>
        <w:numPr>
          <w:ilvl w:val="0"/>
          <w:numId w:val="21"/>
        </w:numPr>
        <w:ind w:left="567" w:hanging="283"/>
        <w:jc w:val="both"/>
        <w:rPr>
          <w:rFonts w:ascii="Arial" w:hAnsi="Arial" w:cs="Arial"/>
          <w:sz w:val="20"/>
          <w:szCs w:val="20"/>
        </w:rPr>
      </w:pPr>
      <w:r w:rsidRPr="00FA443E">
        <w:rPr>
          <w:rFonts w:ascii="Arial" w:hAnsi="Arial" w:cs="Arial"/>
          <w:sz w:val="20"/>
          <w:szCs w:val="20"/>
        </w:rPr>
        <w:t>Dokument, o którym mowa w ust. 4</w:t>
      </w:r>
      <w:r w:rsidR="00FA443E">
        <w:rPr>
          <w:rFonts w:ascii="Arial" w:hAnsi="Arial" w:cs="Arial"/>
          <w:sz w:val="20"/>
          <w:szCs w:val="20"/>
        </w:rPr>
        <w:t>,</w:t>
      </w:r>
      <w:r w:rsidRPr="00FA443E">
        <w:rPr>
          <w:rFonts w:ascii="Arial" w:hAnsi="Arial" w:cs="Arial"/>
          <w:sz w:val="20"/>
          <w:szCs w:val="20"/>
        </w:rPr>
        <w:t xml:space="preserve"> pkt </w:t>
      </w:r>
      <w:r w:rsidR="00FA443E">
        <w:rPr>
          <w:rFonts w:ascii="Arial" w:hAnsi="Arial" w:cs="Arial"/>
          <w:sz w:val="20"/>
          <w:szCs w:val="20"/>
        </w:rPr>
        <w:t>4.</w:t>
      </w:r>
      <w:r w:rsidRPr="00FA443E">
        <w:rPr>
          <w:rFonts w:ascii="Arial" w:hAnsi="Arial" w:cs="Arial"/>
          <w:sz w:val="20"/>
          <w:szCs w:val="20"/>
        </w:rPr>
        <w:t>1</w:t>
      </w:r>
      <w:r w:rsidR="00FA443E">
        <w:rPr>
          <w:rFonts w:ascii="Arial" w:hAnsi="Arial" w:cs="Arial"/>
          <w:sz w:val="20"/>
          <w:szCs w:val="20"/>
        </w:rPr>
        <w:t>.</w:t>
      </w:r>
      <w:r w:rsidRPr="00FA443E">
        <w:rPr>
          <w:rFonts w:ascii="Arial" w:hAnsi="Arial" w:cs="Arial"/>
          <w:sz w:val="20"/>
          <w:szCs w:val="20"/>
        </w:rPr>
        <w:t xml:space="preserve"> powinien być wystawiony nie wcześniej niż </w:t>
      </w:r>
      <w:r w:rsidRPr="00FA443E">
        <w:rPr>
          <w:rFonts w:ascii="Arial" w:hAnsi="Arial" w:cs="Arial"/>
          <w:b/>
          <w:bCs/>
          <w:sz w:val="20"/>
          <w:szCs w:val="20"/>
        </w:rPr>
        <w:t>6 miesięcy</w:t>
      </w:r>
      <w:r w:rsidRPr="00FA443E">
        <w:rPr>
          <w:rFonts w:ascii="Arial" w:hAnsi="Arial" w:cs="Arial"/>
          <w:sz w:val="20"/>
          <w:szCs w:val="20"/>
        </w:rPr>
        <w:t xml:space="preserve"> przed jego złożeniem. Dokumenty, o których mowa w ust. 4</w:t>
      </w:r>
      <w:r w:rsidR="00FA443E">
        <w:rPr>
          <w:rFonts w:ascii="Arial" w:hAnsi="Arial" w:cs="Arial"/>
          <w:sz w:val="20"/>
          <w:szCs w:val="20"/>
        </w:rPr>
        <w:t>,</w:t>
      </w:r>
      <w:r w:rsidRPr="00FA443E">
        <w:rPr>
          <w:rFonts w:ascii="Arial" w:hAnsi="Arial" w:cs="Arial"/>
          <w:sz w:val="20"/>
          <w:szCs w:val="20"/>
        </w:rPr>
        <w:t xml:space="preserve"> pkt </w:t>
      </w:r>
      <w:r w:rsidR="00FA443E">
        <w:rPr>
          <w:rFonts w:ascii="Arial" w:hAnsi="Arial" w:cs="Arial"/>
          <w:sz w:val="20"/>
          <w:szCs w:val="20"/>
        </w:rPr>
        <w:t>4.</w:t>
      </w:r>
      <w:r w:rsidRPr="00FA443E">
        <w:rPr>
          <w:rFonts w:ascii="Arial" w:hAnsi="Arial" w:cs="Arial"/>
          <w:sz w:val="20"/>
          <w:szCs w:val="20"/>
        </w:rPr>
        <w:t>2</w:t>
      </w:r>
      <w:r w:rsidR="00FA443E">
        <w:rPr>
          <w:rFonts w:ascii="Arial" w:hAnsi="Arial" w:cs="Arial"/>
          <w:sz w:val="20"/>
          <w:szCs w:val="20"/>
        </w:rPr>
        <w:t>.</w:t>
      </w:r>
      <w:r w:rsidRPr="00FA443E">
        <w:rPr>
          <w:rFonts w:ascii="Arial" w:hAnsi="Arial" w:cs="Arial"/>
          <w:sz w:val="20"/>
          <w:szCs w:val="20"/>
        </w:rPr>
        <w:t xml:space="preserve"> powinny być wystawione nie wcześniej niż </w:t>
      </w:r>
      <w:r w:rsidRPr="00FA443E">
        <w:rPr>
          <w:rFonts w:ascii="Arial" w:hAnsi="Arial" w:cs="Arial"/>
          <w:b/>
          <w:bCs/>
          <w:sz w:val="20"/>
          <w:szCs w:val="20"/>
        </w:rPr>
        <w:t>3 miesiące</w:t>
      </w:r>
      <w:r w:rsidRPr="00FA443E">
        <w:rPr>
          <w:rFonts w:ascii="Arial" w:hAnsi="Arial" w:cs="Arial"/>
          <w:sz w:val="20"/>
          <w:szCs w:val="20"/>
        </w:rPr>
        <w:t xml:space="preserve"> przed ich złożeniem.</w:t>
      </w:r>
    </w:p>
    <w:p w14:paraId="1A980B26" w14:textId="77777777" w:rsidR="00FA443E" w:rsidRDefault="000B245A">
      <w:pPr>
        <w:pStyle w:val="Akapitzlist"/>
        <w:numPr>
          <w:ilvl w:val="0"/>
          <w:numId w:val="21"/>
        </w:numPr>
        <w:ind w:left="567" w:hanging="283"/>
        <w:jc w:val="both"/>
        <w:rPr>
          <w:rFonts w:ascii="Arial" w:hAnsi="Arial" w:cs="Arial"/>
          <w:sz w:val="20"/>
          <w:szCs w:val="20"/>
        </w:rPr>
      </w:pPr>
      <w:r w:rsidRPr="00FA443E">
        <w:rPr>
          <w:rFonts w:ascii="Arial" w:hAnsi="Arial" w:cs="Arial"/>
          <w:sz w:val="20"/>
          <w:szCs w:val="20"/>
        </w:rPr>
        <w:t xml:space="preserve">Jeżeli w kraju, w którym Wykonawca ma siedzibę lub miejsce zamieszkania, nie wydaje się dokumentów, </w:t>
      </w:r>
      <w:r w:rsidR="00FA443E">
        <w:rPr>
          <w:rFonts w:ascii="Arial" w:hAnsi="Arial" w:cs="Arial"/>
          <w:sz w:val="20"/>
          <w:szCs w:val="20"/>
        </w:rPr>
        <w:br/>
      </w:r>
      <w:r w:rsidRPr="00FA443E">
        <w:rPr>
          <w:rFonts w:ascii="Arial" w:hAnsi="Arial" w:cs="Arial"/>
          <w:sz w:val="20"/>
          <w:szCs w:val="20"/>
        </w:rPr>
        <w:t>o których mowa w ust. 4 lub gdy dokumenty te nie odnoszą się do wszystkich przypadków, o których mowa w art. 108</w:t>
      </w:r>
      <w:r w:rsidR="00FA443E">
        <w:rPr>
          <w:rFonts w:ascii="Arial" w:hAnsi="Arial" w:cs="Arial"/>
          <w:sz w:val="20"/>
          <w:szCs w:val="20"/>
        </w:rPr>
        <w:t>,</w:t>
      </w:r>
      <w:r w:rsidRPr="00FA443E">
        <w:rPr>
          <w:rFonts w:ascii="Arial" w:hAnsi="Arial" w:cs="Arial"/>
          <w:sz w:val="20"/>
          <w:szCs w:val="20"/>
        </w:rPr>
        <w:t xml:space="preserve"> ust. 1</w:t>
      </w:r>
      <w:r w:rsidR="00FA443E">
        <w:rPr>
          <w:rFonts w:ascii="Arial" w:hAnsi="Arial" w:cs="Arial"/>
          <w:sz w:val="20"/>
          <w:szCs w:val="20"/>
        </w:rPr>
        <w:t>,</w:t>
      </w:r>
      <w:r w:rsidRPr="00FA443E">
        <w:rPr>
          <w:rFonts w:ascii="Arial" w:hAnsi="Arial" w:cs="Arial"/>
          <w:sz w:val="20"/>
          <w:szCs w:val="20"/>
        </w:rPr>
        <w:t xml:space="preserve"> pkt 1, 2 i 4 ustawy </w:t>
      </w:r>
      <w:proofErr w:type="spellStart"/>
      <w:r w:rsidR="00FA443E">
        <w:rPr>
          <w:rFonts w:ascii="Arial" w:hAnsi="Arial" w:cs="Arial"/>
          <w:sz w:val="20"/>
          <w:szCs w:val="20"/>
        </w:rPr>
        <w:t>p</w:t>
      </w:r>
      <w:r w:rsidRPr="00FA443E">
        <w:rPr>
          <w:rFonts w:ascii="Arial" w:hAnsi="Arial" w:cs="Arial"/>
          <w:sz w:val="20"/>
          <w:szCs w:val="20"/>
        </w:rPr>
        <w:t>zp</w:t>
      </w:r>
      <w:proofErr w:type="spellEnd"/>
      <w:r w:rsidRPr="00FA443E">
        <w:rPr>
          <w:rFonts w:ascii="Arial" w:hAnsi="Arial" w:cs="Arial"/>
          <w:sz w:val="20"/>
          <w:szCs w:val="20"/>
        </w:rPr>
        <w:t xml:space="preserve">,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 Postanowienia ust. 5 stosuje się. </w:t>
      </w:r>
    </w:p>
    <w:p w14:paraId="4A0B0DEE" w14:textId="77777777" w:rsidR="003B460A" w:rsidRDefault="000B245A">
      <w:pPr>
        <w:pStyle w:val="Akapitzlist"/>
        <w:numPr>
          <w:ilvl w:val="0"/>
          <w:numId w:val="21"/>
        </w:numPr>
        <w:ind w:left="567" w:hanging="283"/>
        <w:jc w:val="both"/>
        <w:rPr>
          <w:rFonts w:ascii="Arial" w:hAnsi="Arial" w:cs="Arial"/>
          <w:sz w:val="20"/>
          <w:szCs w:val="20"/>
        </w:rPr>
      </w:pPr>
      <w:r w:rsidRPr="00FA443E">
        <w:rPr>
          <w:rFonts w:ascii="Arial" w:hAnsi="Arial" w:cs="Arial"/>
          <w:sz w:val="20"/>
          <w:szCs w:val="20"/>
        </w:rPr>
        <w:t xml:space="preserve">W celu potwierdzenia spełniania przez Wykonawcę warunku udziału w postępowaniu, Zamawiający przed wyborem najkorzystniejszej oferty wezwie Wykonawcę, którego oferta została najwyżej oceniona, do złożenia </w:t>
      </w:r>
      <w:r w:rsidR="00FA443E">
        <w:rPr>
          <w:rFonts w:ascii="Arial" w:hAnsi="Arial" w:cs="Arial"/>
          <w:sz w:val="20"/>
          <w:szCs w:val="20"/>
        </w:rPr>
        <w:br/>
      </w:r>
      <w:r w:rsidRPr="00FA443E">
        <w:rPr>
          <w:rFonts w:ascii="Arial" w:hAnsi="Arial" w:cs="Arial"/>
          <w:sz w:val="20"/>
          <w:szCs w:val="20"/>
        </w:rPr>
        <w:t xml:space="preserve">w wyznaczonym terminie, nie krótszym niż </w:t>
      </w:r>
      <w:r w:rsidRPr="00FA443E">
        <w:rPr>
          <w:rFonts w:ascii="Arial" w:hAnsi="Arial" w:cs="Arial"/>
          <w:b/>
          <w:bCs/>
          <w:sz w:val="20"/>
          <w:szCs w:val="20"/>
        </w:rPr>
        <w:t>10 dni</w:t>
      </w:r>
      <w:r w:rsidRPr="00FA443E">
        <w:rPr>
          <w:rFonts w:ascii="Arial" w:hAnsi="Arial" w:cs="Arial"/>
          <w:sz w:val="20"/>
          <w:szCs w:val="20"/>
        </w:rPr>
        <w:t>, aktualnych na dzień złożenia następujących podmiotowych środków dowodowych:</w:t>
      </w:r>
      <w:r w:rsidR="003B460A">
        <w:rPr>
          <w:rFonts w:ascii="Arial" w:hAnsi="Arial" w:cs="Arial"/>
          <w:sz w:val="20"/>
          <w:szCs w:val="20"/>
        </w:rPr>
        <w:t xml:space="preserve"> </w:t>
      </w:r>
      <w:r w:rsidRPr="003B460A">
        <w:rPr>
          <w:rFonts w:ascii="Arial" w:hAnsi="Arial" w:cs="Arial"/>
          <w:sz w:val="20"/>
          <w:szCs w:val="20"/>
        </w:rPr>
        <w:t xml:space="preserve">zezwolenie właściwego organu na prowadzenie działalności ubezpieczeniowej, </w:t>
      </w:r>
      <w:r w:rsidR="003B460A">
        <w:rPr>
          <w:rFonts w:ascii="Arial" w:hAnsi="Arial" w:cs="Arial"/>
          <w:sz w:val="20"/>
          <w:szCs w:val="20"/>
        </w:rPr>
        <w:br/>
      </w:r>
      <w:r w:rsidRPr="003B460A">
        <w:rPr>
          <w:rFonts w:ascii="Arial" w:hAnsi="Arial" w:cs="Arial"/>
          <w:sz w:val="20"/>
          <w:szCs w:val="20"/>
        </w:rPr>
        <w:t xml:space="preserve">co najmniej w zakresie </w:t>
      </w:r>
      <w:proofErr w:type="spellStart"/>
      <w:r w:rsidRPr="003B460A">
        <w:rPr>
          <w:rFonts w:ascii="Arial" w:hAnsi="Arial" w:cs="Arial"/>
          <w:sz w:val="20"/>
          <w:szCs w:val="20"/>
        </w:rPr>
        <w:t>ryzyk</w:t>
      </w:r>
      <w:proofErr w:type="spellEnd"/>
      <w:r w:rsidRPr="003B460A">
        <w:rPr>
          <w:rFonts w:ascii="Arial" w:hAnsi="Arial" w:cs="Arial"/>
          <w:sz w:val="20"/>
          <w:szCs w:val="20"/>
        </w:rPr>
        <w:t xml:space="preserve"> objętych przedmiotem zamówienia (w części zamówienia, na którą Wykonawca składa ofertę) lub gdy zezwolenie nie jest wymagane na podstawie odrębnych przepisów</w:t>
      </w:r>
      <w:r w:rsidR="003B460A">
        <w:rPr>
          <w:rFonts w:ascii="Arial" w:hAnsi="Arial" w:cs="Arial"/>
          <w:sz w:val="20"/>
          <w:szCs w:val="20"/>
        </w:rPr>
        <w:t>,</w:t>
      </w:r>
      <w:r w:rsidRPr="003B460A">
        <w:rPr>
          <w:rFonts w:ascii="Arial" w:hAnsi="Arial" w:cs="Arial"/>
          <w:sz w:val="20"/>
          <w:szCs w:val="20"/>
        </w:rPr>
        <w:t xml:space="preserve"> zaświadczenie właściwego organu nadzoru, że Wykonawca prowadzi działalność ubezpieczeniową w wymaganym zakresie </w:t>
      </w:r>
      <w:r w:rsidR="003B460A">
        <w:rPr>
          <w:rFonts w:ascii="Arial" w:hAnsi="Arial" w:cs="Arial"/>
          <w:sz w:val="20"/>
          <w:szCs w:val="20"/>
        </w:rPr>
        <w:br/>
      </w:r>
      <w:r w:rsidRPr="003B460A">
        <w:rPr>
          <w:rFonts w:ascii="Arial" w:hAnsi="Arial" w:cs="Arial"/>
          <w:sz w:val="20"/>
          <w:szCs w:val="20"/>
        </w:rPr>
        <w:t xml:space="preserve">lub oświadczenie organu uprawnionego do reprezentowania Wykonawcy, że prowadzi on działalność ubezpieczeniową w wymaganym zakresie i nie jest konieczne posiadanie przez niego zezwolenia wraz </w:t>
      </w:r>
      <w:r w:rsidR="003B460A">
        <w:rPr>
          <w:rFonts w:ascii="Arial" w:hAnsi="Arial" w:cs="Arial"/>
          <w:sz w:val="20"/>
          <w:szCs w:val="20"/>
        </w:rPr>
        <w:br/>
      </w:r>
      <w:r w:rsidRPr="003B460A">
        <w:rPr>
          <w:rFonts w:ascii="Arial" w:hAnsi="Arial" w:cs="Arial"/>
          <w:sz w:val="20"/>
          <w:szCs w:val="20"/>
        </w:rPr>
        <w:t>z przytoczeniem podstawy prawnej.</w:t>
      </w:r>
    </w:p>
    <w:p w14:paraId="6C7E56D3" w14:textId="77777777" w:rsidR="003B460A" w:rsidRDefault="000B245A">
      <w:pPr>
        <w:pStyle w:val="Akapitzlist"/>
        <w:numPr>
          <w:ilvl w:val="0"/>
          <w:numId w:val="21"/>
        </w:numPr>
        <w:ind w:left="567" w:hanging="283"/>
        <w:jc w:val="both"/>
        <w:rPr>
          <w:rFonts w:ascii="Arial" w:hAnsi="Arial" w:cs="Arial"/>
          <w:sz w:val="20"/>
          <w:szCs w:val="20"/>
        </w:rPr>
      </w:pPr>
      <w:r w:rsidRPr="003B460A">
        <w:rPr>
          <w:rFonts w:ascii="Arial" w:hAnsi="Arial" w:cs="Arial"/>
          <w:sz w:val="20"/>
          <w:szCs w:val="20"/>
        </w:rPr>
        <w:t>Wykonawca wpisany do urzędowego wykazu zatwierdzonych wykonawców lub Wykonawca certyfikowany przez jednostki certyfikujące spełniające wymogi europejskich norm certyfikacji może, zamiast odpowiednich podmiotowych środków dowodowych, złożyć zaświadczenie o wpisie do urzędowego wykazu wydane przez właściwy organ lub certyfikat wydany przez właściwą jednostkę certyfikującą kraju, w którym Wykonawca ma siedzibę lub miejsce zamieszkania, wskazujące na podmiotowe środki dowodowe stanowiące podstawę wpisu lub uzyskania certyfikacji.</w:t>
      </w:r>
    </w:p>
    <w:p w14:paraId="16F9A860" w14:textId="77777777" w:rsidR="003B460A" w:rsidRDefault="000B245A">
      <w:pPr>
        <w:pStyle w:val="Akapitzlist"/>
        <w:numPr>
          <w:ilvl w:val="0"/>
          <w:numId w:val="21"/>
        </w:numPr>
        <w:ind w:left="567" w:hanging="283"/>
        <w:jc w:val="both"/>
        <w:rPr>
          <w:rFonts w:ascii="Arial" w:hAnsi="Arial" w:cs="Arial"/>
          <w:sz w:val="20"/>
          <w:szCs w:val="20"/>
        </w:rPr>
      </w:pPr>
      <w:r w:rsidRPr="003B460A">
        <w:rPr>
          <w:rFonts w:ascii="Arial" w:hAnsi="Arial" w:cs="Arial"/>
          <w:sz w:val="20"/>
          <w:szCs w:val="20"/>
        </w:rPr>
        <w:t>Jednolity dokument, podmiotowe środki dowodowe, w tym oświadczenie, o którym mowa w art. 117</w:t>
      </w:r>
      <w:r w:rsidR="003B460A">
        <w:rPr>
          <w:rFonts w:ascii="Arial" w:hAnsi="Arial" w:cs="Arial"/>
          <w:sz w:val="20"/>
          <w:szCs w:val="20"/>
        </w:rPr>
        <w:t>,</w:t>
      </w:r>
      <w:r w:rsidRPr="003B460A">
        <w:rPr>
          <w:rFonts w:ascii="Arial" w:hAnsi="Arial" w:cs="Arial"/>
          <w:sz w:val="20"/>
          <w:szCs w:val="20"/>
        </w:rPr>
        <w:t xml:space="preserve"> ust. 4 ustawy </w:t>
      </w:r>
      <w:proofErr w:type="spellStart"/>
      <w:r w:rsidR="003B460A">
        <w:rPr>
          <w:rFonts w:ascii="Arial" w:hAnsi="Arial" w:cs="Arial"/>
          <w:sz w:val="20"/>
          <w:szCs w:val="20"/>
        </w:rPr>
        <w:t>p</w:t>
      </w:r>
      <w:r w:rsidRPr="003B460A">
        <w:rPr>
          <w:rFonts w:ascii="Arial" w:hAnsi="Arial" w:cs="Arial"/>
          <w:sz w:val="20"/>
          <w:szCs w:val="20"/>
        </w:rPr>
        <w:t>zp</w:t>
      </w:r>
      <w:proofErr w:type="spellEnd"/>
      <w:r w:rsidRPr="003B460A">
        <w:rPr>
          <w:rFonts w:ascii="Arial" w:hAnsi="Arial" w:cs="Arial"/>
          <w:sz w:val="20"/>
          <w:szCs w:val="20"/>
        </w:rPr>
        <w:t>, pełnomocnictwo sporządza się w postaci elektronicznej, w formatach danych określonych w przepisach wydanych na podstawie art. 18 ustawy z dnia 17 lutego 2005 r. o informatyzacji działalności podmiotów realizujących zadania publiczne (</w:t>
      </w:r>
      <w:r w:rsidR="003B460A">
        <w:rPr>
          <w:rFonts w:ascii="Arial" w:hAnsi="Arial" w:cs="Arial"/>
          <w:sz w:val="20"/>
          <w:szCs w:val="20"/>
        </w:rPr>
        <w:t xml:space="preserve">tekst jednolity: </w:t>
      </w:r>
      <w:r w:rsidRPr="003B460A">
        <w:rPr>
          <w:rFonts w:ascii="Arial" w:hAnsi="Arial" w:cs="Arial"/>
          <w:sz w:val="20"/>
          <w:szCs w:val="20"/>
        </w:rPr>
        <w:t>Dz.U. z 2024 r. poz. 307), z uwzględnieniem rodzaju przekazywanych danych.</w:t>
      </w:r>
    </w:p>
    <w:p w14:paraId="06F1B450" w14:textId="77777777" w:rsidR="00996C40" w:rsidRDefault="000B245A">
      <w:pPr>
        <w:pStyle w:val="Akapitzlist"/>
        <w:numPr>
          <w:ilvl w:val="0"/>
          <w:numId w:val="21"/>
        </w:numPr>
        <w:ind w:left="709" w:hanging="425"/>
        <w:jc w:val="both"/>
        <w:rPr>
          <w:rFonts w:ascii="Arial" w:hAnsi="Arial" w:cs="Arial"/>
          <w:sz w:val="20"/>
          <w:szCs w:val="20"/>
        </w:rPr>
      </w:pPr>
      <w:r w:rsidRPr="003B460A">
        <w:rPr>
          <w:rFonts w:ascii="Arial" w:hAnsi="Arial" w:cs="Arial"/>
          <w:sz w:val="20"/>
          <w:szCs w:val="20"/>
        </w:rPr>
        <w:t>Podmiotowe środki dowodowe oraz inne dokumenty lub oświadczenia, sporządzone w języku obcym przekazuje się wraz z tłumaczeniem na język polski.</w:t>
      </w:r>
    </w:p>
    <w:p w14:paraId="6C76021B" w14:textId="77777777" w:rsidR="00996C40" w:rsidRDefault="000B245A">
      <w:pPr>
        <w:pStyle w:val="Akapitzlist"/>
        <w:numPr>
          <w:ilvl w:val="0"/>
          <w:numId w:val="21"/>
        </w:numPr>
        <w:ind w:left="709" w:hanging="425"/>
        <w:jc w:val="both"/>
        <w:rPr>
          <w:rFonts w:ascii="Arial" w:hAnsi="Arial" w:cs="Arial"/>
          <w:sz w:val="20"/>
          <w:szCs w:val="20"/>
        </w:rPr>
      </w:pPr>
      <w:r w:rsidRPr="00996C40">
        <w:rPr>
          <w:rFonts w:ascii="Arial" w:hAnsi="Arial" w:cs="Arial"/>
          <w:sz w:val="20"/>
          <w:szCs w:val="20"/>
        </w:rPr>
        <w:t xml:space="preserve">W przypadku gdy podmiotowe środki dowodowe, inne dokumenty lub dokumenty potwierdzające umocowanie do reprezentowania odpowiednio Wykonawcy, Wykonawców wspólnie ubiegających się o udzielenie zamówienia publicznego, zwane dalej „dokumentami potwierdzającymi umocowanie do reprezentowania”, zostały wystawione przez upoważnione podmioty inne niż Wykonawca, Wykonawca wspólnie ubiegający się </w:t>
      </w:r>
      <w:r w:rsidR="00996C40">
        <w:rPr>
          <w:rFonts w:ascii="Arial" w:hAnsi="Arial" w:cs="Arial"/>
          <w:sz w:val="20"/>
          <w:szCs w:val="20"/>
        </w:rPr>
        <w:br/>
      </w:r>
      <w:r w:rsidRPr="00996C40">
        <w:rPr>
          <w:rFonts w:ascii="Arial" w:hAnsi="Arial" w:cs="Arial"/>
          <w:sz w:val="20"/>
          <w:szCs w:val="20"/>
        </w:rPr>
        <w:t>o udzielenie zamówienia lub podmiot udostępniający zasoby, zwane dalej „upoważnionymi podmiotami”, jako dokument elektroniczny, przekazuje się ten dokument.</w:t>
      </w:r>
    </w:p>
    <w:p w14:paraId="3C450348" w14:textId="77777777" w:rsidR="00996C40" w:rsidRDefault="000B245A">
      <w:pPr>
        <w:pStyle w:val="Akapitzlist"/>
        <w:numPr>
          <w:ilvl w:val="0"/>
          <w:numId w:val="21"/>
        </w:numPr>
        <w:ind w:left="709" w:hanging="425"/>
        <w:jc w:val="both"/>
        <w:rPr>
          <w:rFonts w:ascii="Arial" w:hAnsi="Arial" w:cs="Arial"/>
          <w:sz w:val="20"/>
          <w:szCs w:val="20"/>
        </w:rPr>
      </w:pPr>
      <w:r w:rsidRPr="00996C40">
        <w:rPr>
          <w:rFonts w:ascii="Arial" w:hAnsi="Arial" w:cs="Arial"/>
          <w:sz w:val="20"/>
          <w:szCs w:val="20"/>
        </w:rPr>
        <w:t>W przypadku</w:t>
      </w:r>
      <w:r w:rsidR="00996C40" w:rsidRPr="00996C40">
        <w:rPr>
          <w:rFonts w:ascii="Arial" w:hAnsi="Arial" w:cs="Arial"/>
          <w:sz w:val="20"/>
          <w:szCs w:val="20"/>
        </w:rPr>
        <w:t>,</w:t>
      </w:r>
      <w:r w:rsidRPr="00996C40">
        <w:rPr>
          <w:rFonts w:ascii="Arial" w:hAnsi="Arial" w:cs="Arial"/>
          <w:sz w:val="20"/>
          <w:szCs w:val="20"/>
        </w:rPr>
        <w:t xml:space="preserve"> gdy podmiotowe środki dowodowe, inne dokumenty, dokumenty potwierdzające umocowanie </w:t>
      </w:r>
      <w:r w:rsidR="00996C40">
        <w:rPr>
          <w:rFonts w:ascii="Arial" w:hAnsi="Arial" w:cs="Arial"/>
          <w:sz w:val="20"/>
          <w:szCs w:val="20"/>
        </w:rPr>
        <w:br/>
      </w:r>
      <w:r w:rsidRPr="00996C40">
        <w:rPr>
          <w:rFonts w:ascii="Arial" w:hAnsi="Arial" w:cs="Arial"/>
          <w:sz w:val="20"/>
          <w:szCs w:val="20"/>
        </w:rPr>
        <w:t xml:space="preserve">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 Poświadczenia </w:t>
      </w:r>
      <w:r w:rsidRPr="00996C40">
        <w:rPr>
          <w:rFonts w:ascii="Arial" w:hAnsi="Arial" w:cs="Arial"/>
          <w:sz w:val="20"/>
          <w:szCs w:val="20"/>
        </w:rPr>
        <w:lastRenderedPageBreak/>
        <w:t xml:space="preserve">zgodności cyfrowego odwzorowania z dokumentem w postaci papierowej, o którym mowa w zdaniu poprzedzającym, dokonuje w przypadku: </w:t>
      </w:r>
    </w:p>
    <w:p w14:paraId="21585E60" w14:textId="77777777" w:rsidR="00AE0B9E" w:rsidRDefault="000B245A">
      <w:pPr>
        <w:pStyle w:val="Akapitzlist"/>
        <w:numPr>
          <w:ilvl w:val="1"/>
          <w:numId w:val="21"/>
        </w:numPr>
        <w:ind w:left="1276" w:hanging="567"/>
        <w:jc w:val="both"/>
        <w:rPr>
          <w:rFonts w:ascii="Arial" w:hAnsi="Arial" w:cs="Arial"/>
          <w:sz w:val="20"/>
          <w:szCs w:val="20"/>
        </w:rPr>
      </w:pPr>
      <w:r w:rsidRPr="00996C40">
        <w:rPr>
          <w:rFonts w:ascii="Arial" w:hAnsi="Arial" w:cs="Arial"/>
          <w:sz w:val="20"/>
          <w:szCs w:val="20"/>
        </w:rPr>
        <w:t xml:space="preserve">podmiotowych środków dowodowych oraz dokumentów potwierdzających umocowanie </w:t>
      </w:r>
      <w:r w:rsidR="00996C40">
        <w:rPr>
          <w:rFonts w:ascii="Arial" w:hAnsi="Arial" w:cs="Arial"/>
          <w:sz w:val="20"/>
          <w:szCs w:val="20"/>
        </w:rPr>
        <w:br/>
      </w:r>
      <w:r w:rsidRPr="00996C40">
        <w:rPr>
          <w:rFonts w:ascii="Arial" w:hAnsi="Arial" w:cs="Arial"/>
          <w:sz w:val="20"/>
          <w:szCs w:val="20"/>
        </w:rPr>
        <w:t xml:space="preserve">do reprezentowania </w:t>
      </w:r>
      <w:r w:rsidR="00996C40">
        <w:rPr>
          <w:rFonts w:ascii="Arial" w:hAnsi="Arial" w:cs="Arial"/>
          <w:sz w:val="20"/>
          <w:szCs w:val="20"/>
        </w:rPr>
        <w:t>-</w:t>
      </w:r>
      <w:r w:rsidRPr="00996C40">
        <w:rPr>
          <w:rFonts w:ascii="Arial" w:hAnsi="Arial" w:cs="Arial"/>
          <w:sz w:val="20"/>
          <w:szCs w:val="20"/>
        </w:rPr>
        <w:t xml:space="preserve"> odpowiednio Wykonawca, Wykonawca wspólnie ubiegający się o udzielenie zamówienia, podmiot udostępniający zasoby, w zakresie podmiotowych środków dowodowych </w:t>
      </w:r>
      <w:r w:rsidR="00AE0B9E">
        <w:rPr>
          <w:rFonts w:ascii="Arial" w:hAnsi="Arial" w:cs="Arial"/>
          <w:sz w:val="20"/>
          <w:szCs w:val="20"/>
        </w:rPr>
        <w:br/>
      </w:r>
      <w:r w:rsidRPr="00996C40">
        <w:rPr>
          <w:rFonts w:ascii="Arial" w:hAnsi="Arial" w:cs="Arial"/>
          <w:sz w:val="20"/>
          <w:szCs w:val="20"/>
        </w:rPr>
        <w:t>lub dokumentów potwierdzających umocowanie do reprezentowania, które każdego z nich dotyczą</w:t>
      </w:r>
      <w:r w:rsidR="00AE0B9E">
        <w:rPr>
          <w:rFonts w:ascii="Arial" w:hAnsi="Arial" w:cs="Arial"/>
          <w:sz w:val="20"/>
          <w:szCs w:val="20"/>
        </w:rPr>
        <w:t>,</w:t>
      </w:r>
    </w:p>
    <w:p w14:paraId="480788D6" w14:textId="09CE99E9" w:rsidR="000B245A" w:rsidRPr="00AE0B9E" w:rsidRDefault="000B245A">
      <w:pPr>
        <w:pStyle w:val="Akapitzlist"/>
        <w:numPr>
          <w:ilvl w:val="1"/>
          <w:numId w:val="21"/>
        </w:numPr>
        <w:spacing w:after="0"/>
        <w:ind w:left="1276" w:hanging="567"/>
        <w:contextualSpacing w:val="0"/>
        <w:jc w:val="both"/>
        <w:rPr>
          <w:rFonts w:ascii="Arial" w:hAnsi="Arial" w:cs="Arial"/>
          <w:sz w:val="20"/>
          <w:szCs w:val="20"/>
        </w:rPr>
      </w:pPr>
      <w:r w:rsidRPr="00AE0B9E">
        <w:rPr>
          <w:rFonts w:ascii="Arial" w:hAnsi="Arial" w:cs="Arial"/>
          <w:sz w:val="20"/>
          <w:szCs w:val="20"/>
        </w:rPr>
        <w:t xml:space="preserve">innych dokumentów </w:t>
      </w:r>
      <w:r w:rsidR="00AE0B9E">
        <w:rPr>
          <w:rFonts w:ascii="Arial" w:hAnsi="Arial" w:cs="Arial"/>
          <w:sz w:val="20"/>
          <w:szCs w:val="20"/>
        </w:rPr>
        <w:t>-</w:t>
      </w:r>
      <w:r w:rsidRPr="00AE0B9E">
        <w:rPr>
          <w:rFonts w:ascii="Arial" w:hAnsi="Arial" w:cs="Arial"/>
          <w:sz w:val="20"/>
          <w:szCs w:val="20"/>
        </w:rPr>
        <w:t xml:space="preserve"> odpowiednio Wykonawca lub Wykonawca wspólnie ubiegający się o udzielenie zamówienia, w zakresie dokumentów, które każdego z nich dotyczą.</w:t>
      </w:r>
    </w:p>
    <w:p w14:paraId="0B8E5847" w14:textId="77777777" w:rsidR="00AE0B9E" w:rsidRDefault="000B245A">
      <w:pPr>
        <w:pStyle w:val="Akapitzlist"/>
        <w:numPr>
          <w:ilvl w:val="0"/>
          <w:numId w:val="21"/>
        </w:numPr>
        <w:ind w:hanging="436"/>
        <w:jc w:val="both"/>
        <w:rPr>
          <w:rFonts w:ascii="Arial" w:hAnsi="Arial" w:cs="Arial"/>
          <w:sz w:val="20"/>
          <w:szCs w:val="20"/>
        </w:rPr>
      </w:pPr>
      <w:r w:rsidRPr="00AE0B9E">
        <w:rPr>
          <w:rFonts w:ascii="Arial" w:hAnsi="Arial" w:cs="Arial"/>
          <w:sz w:val="20"/>
          <w:szCs w:val="20"/>
        </w:rPr>
        <w:t>Przez cyfrowe odwzorowanie należy rozumieć dokument elektroniczny będący kopią elektroniczną treści zapisanej w postaci papierowej, umożliwiający zapoznanie się z tą treścią i jej zrozumienie, bez konieczności bezpośredniego dostępu do oryginału</w:t>
      </w:r>
      <w:r w:rsidR="00AE0B9E">
        <w:rPr>
          <w:rFonts w:ascii="Arial" w:hAnsi="Arial" w:cs="Arial"/>
          <w:sz w:val="20"/>
          <w:szCs w:val="20"/>
        </w:rPr>
        <w:t>,</w:t>
      </w:r>
      <w:r w:rsidRPr="00AE0B9E">
        <w:rPr>
          <w:rFonts w:ascii="Arial" w:hAnsi="Arial" w:cs="Arial"/>
          <w:sz w:val="20"/>
          <w:szCs w:val="20"/>
        </w:rPr>
        <w:t xml:space="preserve"> np. skan.</w:t>
      </w:r>
    </w:p>
    <w:p w14:paraId="3DDD5A5D" w14:textId="77777777" w:rsidR="00AE0B9E" w:rsidRDefault="000B245A">
      <w:pPr>
        <w:pStyle w:val="Akapitzlist"/>
        <w:numPr>
          <w:ilvl w:val="0"/>
          <w:numId w:val="21"/>
        </w:numPr>
        <w:ind w:hanging="436"/>
        <w:jc w:val="both"/>
        <w:rPr>
          <w:rFonts w:ascii="Arial" w:hAnsi="Arial" w:cs="Arial"/>
          <w:sz w:val="20"/>
          <w:szCs w:val="20"/>
        </w:rPr>
      </w:pPr>
      <w:r w:rsidRPr="00AE0B9E">
        <w:rPr>
          <w:rFonts w:ascii="Arial" w:hAnsi="Arial" w:cs="Arial"/>
          <w:sz w:val="20"/>
          <w:szCs w:val="20"/>
        </w:rPr>
        <w:t>Podmiotowe środki dowodowe, w tym oświadczenie, o którym mowa w art. 117</w:t>
      </w:r>
      <w:r w:rsidR="00AE0B9E">
        <w:rPr>
          <w:rFonts w:ascii="Arial" w:hAnsi="Arial" w:cs="Arial"/>
          <w:sz w:val="20"/>
          <w:szCs w:val="20"/>
        </w:rPr>
        <w:t>,</w:t>
      </w:r>
      <w:r w:rsidRPr="00AE0B9E">
        <w:rPr>
          <w:rFonts w:ascii="Arial" w:hAnsi="Arial" w:cs="Arial"/>
          <w:sz w:val="20"/>
          <w:szCs w:val="20"/>
        </w:rPr>
        <w:t xml:space="preserve"> ust. 4 ustawy </w:t>
      </w:r>
      <w:proofErr w:type="spellStart"/>
      <w:r w:rsidR="00AE0B9E">
        <w:rPr>
          <w:rFonts w:ascii="Arial" w:hAnsi="Arial" w:cs="Arial"/>
          <w:sz w:val="20"/>
          <w:szCs w:val="20"/>
        </w:rPr>
        <w:t>p</w:t>
      </w:r>
      <w:r w:rsidRPr="00AE0B9E">
        <w:rPr>
          <w:rFonts w:ascii="Arial" w:hAnsi="Arial" w:cs="Arial"/>
          <w:sz w:val="20"/>
          <w:szCs w:val="20"/>
        </w:rPr>
        <w:t>zp</w:t>
      </w:r>
      <w:proofErr w:type="spellEnd"/>
      <w:r w:rsidRPr="00AE0B9E">
        <w:rPr>
          <w:rFonts w:ascii="Arial" w:hAnsi="Arial" w:cs="Arial"/>
          <w:sz w:val="20"/>
          <w:szCs w:val="20"/>
        </w:rPr>
        <w:t xml:space="preserve">, niewystawione przez upoważnione podmioty, oraz pełnomocnictwo przekazuje się w postaci elektronicznej </w:t>
      </w:r>
      <w:r w:rsidR="00AE0B9E">
        <w:rPr>
          <w:rFonts w:ascii="Arial" w:hAnsi="Arial" w:cs="Arial"/>
          <w:sz w:val="20"/>
          <w:szCs w:val="20"/>
        </w:rPr>
        <w:br/>
      </w:r>
      <w:r w:rsidRPr="00AE0B9E">
        <w:rPr>
          <w:rFonts w:ascii="Arial" w:hAnsi="Arial" w:cs="Arial"/>
          <w:sz w:val="20"/>
          <w:szCs w:val="20"/>
        </w:rPr>
        <w:t>i opatruje się kwalifikowanym podpisem elektronicznym.</w:t>
      </w:r>
    </w:p>
    <w:p w14:paraId="699BBFF4" w14:textId="77777777" w:rsidR="00AE0B9E" w:rsidRDefault="000B245A">
      <w:pPr>
        <w:pStyle w:val="Akapitzlist"/>
        <w:numPr>
          <w:ilvl w:val="0"/>
          <w:numId w:val="21"/>
        </w:numPr>
        <w:ind w:hanging="436"/>
        <w:jc w:val="both"/>
        <w:rPr>
          <w:rFonts w:ascii="Arial" w:hAnsi="Arial" w:cs="Arial"/>
          <w:sz w:val="20"/>
          <w:szCs w:val="20"/>
        </w:rPr>
      </w:pPr>
      <w:r w:rsidRPr="00AE0B9E">
        <w:rPr>
          <w:rFonts w:ascii="Arial" w:hAnsi="Arial" w:cs="Arial"/>
          <w:sz w:val="20"/>
          <w:szCs w:val="20"/>
        </w:rPr>
        <w:t>W przypadku</w:t>
      </w:r>
      <w:r w:rsidR="00AE0B9E">
        <w:rPr>
          <w:rFonts w:ascii="Arial" w:hAnsi="Arial" w:cs="Arial"/>
          <w:sz w:val="20"/>
          <w:szCs w:val="20"/>
        </w:rPr>
        <w:t>,</w:t>
      </w:r>
      <w:r w:rsidRPr="00AE0B9E">
        <w:rPr>
          <w:rFonts w:ascii="Arial" w:hAnsi="Arial" w:cs="Arial"/>
          <w:sz w:val="20"/>
          <w:szCs w:val="20"/>
        </w:rPr>
        <w:t xml:space="preserve"> gdy podmiotowe środki dowodowe, w tym oświadczenie, o którym mowa w art. 117</w:t>
      </w:r>
      <w:r w:rsidR="00AE0B9E">
        <w:rPr>
          <w:rFonts w:ascii="Arial" w:hAnsi="Arial" w:cs="Arial"/>
          <w:sz w:val="20"/>
          <w:szCs w:val="20"/>
        </w:rPr>
        <w:t>,</w:t>
      </w:r>
      <w:r w:rsidRPr="00AE0B9E">
        <w:rPr>
          <w:rFonts w:ascii="Arial" w:hAnsi="Arial" w:cs="Arial"/>
          <w:sz w:val="20"/>
          <w:szCs w:val="20"/>
        </w:rPr>
        <w:t xml:space="preserve"> ust. 4 ustawy </w:t>
      </w:r>
      <w:proofErr w:type="spellStart"/>
      <w:r w:rsidR="00AE0B9E">
        <w:rPr>
          <w:rFonts w:ascii="Arial" w:hAnsi="Arial" w:cs="Arial"/>
          <w:sz w:val="20"/>
          <w:szCs w:val="20"/>
        </w:rPr>
        <w:t>p</w:t>
      </w:r>
      <w:r w:rsidRPr="00AE0B9E">
        <w:rPr>
          <w:rFonts w:ascii="Arial" w:hAnsi="Arial" w:cs="Arial"/>
          <w:sz w:val="20"/>
          <w:szCs w:val="20"/>
        </w:rPr>
        <w:t>zp</w:t>
      </w:r>
      <w:proofErr w:type="spellEnd"/>
      <w:r w:rsidRPr="00AE0B9E">
        <w:rPr>
          <w:rFonts w:ascii="Arial" w:hAnsi="Arial" w:cs="Arial"/>
          <w:sz w:val="20"/>
          <w:szCs w:val="20"/>
        </w:rPr>
        <w:t xml:space="preserve">, niewystawione przez upoważnione podmioty lub pełnomocnictwo, zostały sporządzone jako dokument </w:t>
      </w:r>
      <w:r w:rsidR="00AE0B9E">
        <w:rPr>
          <w:rFonts w:ascii="Arial" w:hAnsi="Arial" w:cs="Arial"/>
          <w:sz w:val="20"/>
          <w:szCs w:val="20"/>
        </w:rPr>
        <w:br/>
      </w:r>
      <w:r w:rsidRPr="00AE0B9E">
        <w:rPr>
          <w:rFonts w:ascii="Arial" w:hAnsi="Arial" w:cs="Arial"/>
          <w:sz w:val="20"/>
          <w:szCs w:val="20"/>
        </w:rPr>
        <w:t xml:space="preserve">w postaci papierowej i opatrzone własnoręcznym podpisem, przekazuje się cyfrowe odwzorowanie tego dokumentu opatrzone kwalifikowanym podpisem elektronicznym, poświadczającym zgodność cyfrowego odwzorowania z dokumentem w postaci papierowej. Poświadczenia zgodności cyfrowego odwzorowania </w:t>
      </w:r>
      <w:r w:rsidR="00AE0B9E">
        <w:rPr>
          <w:rFonts w:ascii="Arial" w:hAnsi="Arial" w:cs="Arial"/>
          <w:sz w:val="20"/>
          <w:szCs w:val="20"/>
        </w:rPr>
        <w:br/>
      </w:r>
      <w:r w:rsidRPr="00AE0B9E">
        <w:rPr>
          <w:rFonts w:ascii="Arial" w:hAnsi="Arial" w:cs="Arial"/>
          <w:sz w:val="20"/>
          <w:szCs w:val="20"/>
        </w:rPr>
        <w:t>z dokumentem w postaci papierowej, o którym mowa w zdaniu poprzedzającym, dokonuje w przypadku:</w:t>
      </w:r>
    </w:p>
    <w:p w14:paraId="4BB0D1D9" w14:textId="77777777" w:rsidR="00AE0B9E" w:rsidRDefault="000B245A">
      <w:pPr>
        <w:pStyle w:val="Akapitzlist"/>
        <w:numPr>
          <w:ilvl w:val="1"/>
          <w:numId w:val="21"/>
        </w:numPr>
        <w:ind w:left="1276" w:hanging="567"/>
        <w:jc w:val="both"/>
        <w:rPr>
          <w:rFonts w:ascii="Arial" w:hAnsi="Arial" w:cs="Arial"/>
          <w:sz w:val="20"/>
          <w:szCs w:val="20"/>
        </w:rPr>
      </w:pPr>
      <w:r w:rsidRPr="00AE0B9E">
        <w:rPr>
          <w:rFonts w:ascii="Arial" w:hAnsi="Arial" w:cs="Arial"/>
          <w:sz w:val="20"/>
          <w:szCs w:val="20"/>
        </w:rPr>
        <w:t xml:space="preserve">podmiotowych środków dowodowych </w:t>
      </w:r>
      <w:r w:rsidR="00AE0B9E">
        <w:rPr>
          <w:rFonts w:ascii="Arial" w:hAnsi="Arial" w:cs="Arial"/>
          <w:sz w:val="20"/>
          <w:szCs w:val="20"/>
        </w:rPr>
        <w:t>-</w:t>
      </w:r>
      <w:r w:rsidRPr="00AE0B9E">
        <w:rPr>
          <w:rFonts w:ascii="Arial" w:hAnsi="Arial" w:cs="Arial"/>
          <w:sz w:val="20"/>
          <w:szCs w:val="20"/>
        </w:rPr>
        <w:t xml:space="preserve"> odpowiednio Wykonawca, Wykonawca wspólnie ubiegający się </w:t>
      </w:r>
      <w:r w:rsidR="00AE0B9E">
        <w:rPr>
          <w:rFonts w:ascii="Arial" w:hAnsi="Arial" w:cs="Arial"/>
          <w:sz w:val="20"/>
          <w:szCs w:val="20"/>
        </w:rPr>
        <w:br/>
      </w:r>
      <w:r w:rsidRPr="00AE0B9E">
        <w:rPr>
          <w:rFonts w:ascii="Arial" w:hAnsi="Arial" w:cs="Arial"/>
          <w:sz w:val="20"/>
          <w:szCs w:val="20"/>
        </w:rPr>
        <w:t>o udzielenie zamówienia, podmiot udostępniający zasoby, w zakresie podmiotowych środków dowodowych, które każdego z nich dotyczą</w:t>
      </w:r>
      <w:r w:rsidR="00AE0B9E">
        <w:rPr>
          <w:rFonts w:ascii="Arial" w:hAnsi="Arial" w:cs="Arial"/>
          <w:sz w:val="20"/>
          <w:szCs w:val="20"/>
        </w:rPr>
        <w:t>,</w:t>
      </w:r>
    </w:p>
    <w:p w14:paraId="3B812DA2" w14:textId="77777777" w:rsidR="00AE0B9E" w:rsidRDefault="000B245A">
      <w:pPr>
        <w:pStyle w:val="Akapitzlist"/>
        <w:numPr>
          <w:ilvl w:val="1"/>
          <w:numId w:val="21"/>
        </w:numPr>
        <w:ind w:left="1276" w:hanging="567"/>
        <w:jc w:val="both"/>
        <w:rPr>
          <w:rFonts w:ascii="Arial" w:hAnsi="Arial" w:cs="Arial"/>
          <w:sz w:val="20"/>
          <w:szCs w:val="20"/>
        </w:rPr>
      </w:pPr>
      <w:r w:rsidRPr="00AE0B9E">
        <w:rPr>
          <w:rFonts w:ascii="Arial" w:hAnsi="Arial" w:cs="Arial"/>
          <w:sz w:val="20"/>
          <w:szCs w:val="20"/>
        </w:rPr>
        <w:t>oświadczenia, o którym mowa w art. 117</w:t>
      </w:r>
      <w:r w:rsidR="00AE0B9E">
        <w:rPr>
          <w:rFonts w:ascii="Arial" w:hAnsi="Arial" w:cs="Arial"/>
          <w:sz w:val="20"/>
          <w:szCs w:val="20"/>
        </w:rPr>
        <w:t>,</w:t>
      </w:r>
      <w:r w:rsidRPr="00AE0B9E">
        <w:rPr>
          <w:rFonts w:ascii="Arial" w:hAnsi="Arial" w:cs="Arial"/>
          <w:sz w:val="20"/>
          <w:szCs w:val="20"/>
        </w:rPr>
        <w:t xml:space="preserve"> ust. 4 ustawy </w:t>
      </w:r>
      <w:proofErr w:type="spellStart"/>
      <w:r w:rsidR="00AE0B9E">
        <w:rPr>
          <w:rFonts w:ascii="Arial" w:hAnsi="Arial" w:cs="Arial"/>
          <w:sz w:val="20"/>
          <w:szCs w:val="20"/>
        </w:rPr>
        <w:t>p</w:t>
      </w:r>
      <w:r w:rsidRPr="00AE0B9E">
        <w:rPr>
          <w:rFonts w:ascii="Arial" w:hAnsi="Arial" w:cs="Arial"/>
          <w:sz w:val="20"/>
          <w:szCs w:val="20"/>
        </w:rPr>
        <w:t>zp</w:t>
      </w:r>
      <w:proofErr w:type="spellEnd"/>
      <w:r w:rsidRPr="00AE0B9E">
        <w:rPr>
          <w:rFonts w:ascii="Arial" w:hAnsi="Arial" w:cs="Arial"/>
          <w:sz w:val="20"/>
          <w:szCs w:val="20"/>
        </w:rPr>
        <w:t xml:space="preserve"> </w:t>
      </w:r>
      <w:r w:rsidR="00AE0B9E">
        <w:rPr>
          <w:rFonts w:ascii="Arial" w:hAnsi="Arial" w:cs="Arial"/>
          <w:sz w:val="20"/>
          <w:szCs w:val="20"/>
        </w:rPr>
        <w:t>-</w:t>
      </w:r>
      <w:r w:rsidRPr="00AE0B9E">
        <w:rPr>
          <w:rFonts w:ascii="Arial" w:hAnsi="Arial" w:cs="Arial"/>
          <w:sz w:val="20"/>
          <w:szCs w:val="20"/>
        </w:rPr>
        <w:t xml:space="preserve"> odpowiednio Wykonawca lub Wykonawca wspólnie ubiegający się o udzielenie zamówienia</w:t>
      </w:r>
      <w:r w:rsidR="00AE0B9E">
        <w:rPr>
          <w:rFonts w:ascii="Arial" w:hAnsi="Arial" w:cs="Arial"/>
          <w:sz w:val="20"/>
          <w:szCs w:val="20"/>
        </w:rPr>
        <w:t>,</w:t>
      </w:r>
    </w:p>
    <w:p w14:paraId="3C552D1C" w14:textId="21C1C73A" w:rsidR="000B245A" w:rsidRPr="00AE0B9E" w:rsidRDefault="000B245A">
      <w:pPr>
        <w:pStyle w:val="Akapitzlist"/>
        <w:numPr>
          <w:ilvl w:val="1"/>
          <w:numId w:val="21"/>
        </w:numPr>
        <w:spacing w:after="0"/>
        <w:ind w:left="1276" w:hanging="567"/>
        <w:contextualSpacing w:val="0"/>
        <w:jc w:val="both"/>
        <w:rPr>
          <w:rFonts w:ascii="Arial" w:hAnsi="Arial" w:cs="Arial"/>
          <w:sz w:val="20"/>
          <w:szCs w:val="20"/>
        </w:rPr>
      </w:pPr>
      <w:r w:rsidRPr="00AE0B9E">
        <w:rPr>
          <w:rFonts w:ascii="Arial" w:hAnsi="Arial" w:cs="Arial"/>
          <w:sz w:val="20"/>
          <w:szCs w:val="20"/>
        </w:rPr>
        <w:t xml:space="preserve">pełnomocnictwa </w:t>
      </w:r>
      <w:r w:rsidR="00AE0B9E">
        <w:rPr>
          <w:rFonts w:ascii="Arial" w:hAnsi="Arial" w:cs="Arial"/>
          <w:sz w:val="20"/>
          <w:szCs w:val="20"/>
        </w:rPr>
        <w:t>-</w:t>
      </w:r>
      <w:r w:rsidRPr="00AE0B9E">
        <w:rPr>
          <w:rFonts w:ascii="Arial" w:hAnsi="Arial" w:cs="Arial"/>
          <w:sz w:val="20"/>
          <w:szCs w:val="20"/>
        </w:rPr>
        <w:t xml:space="preserve"> mocodawca.</w:t>
      </w:r>
    </w:p>
    <w:p w14:paraId="7218B5D0" w14:textId="77777777" w:rsidR="00FA23BF" w:rsidRDefault="000B245A">
      <w:pPr>
        <w:pStyle w:val="Akapitzlist"/>
        <w:numPr>
          <w:ilvl w:val="0"/>
          <w:numId w:val="21"/>
        </w:numPr>
        <w:ind w:hanging="436"/>
        <w:jc w:val="both"/>
        <w:rPr>
          <w:rFonts w:ascii="Arial" w:hAnsi="Arial" w:cs="Arial"/>
          <w:sz w:val="20"/>
          <w:szCs w:val="20"/>
        </w:rPr>
      </w:pPr>
      <w:r w:rsidRPr="00FA23BF">
        <w:rPr>
          <w:rFonts w:ascii="Arial" w:hAnsi="Arial" w:cs="Arial"/>
          <w:sz w:val="20"/>
          <w:szCs w:val="20"/>
        </w:rPr>
        <w:t>Poświadczenia zgodności cyfrowego odwzorowania z dokumentem w postaci papierowej może dokonać również notariusz.</w:t>
      </w:r>
    </w:p>
    <w:p w14:paraId="49FFB433" w14:textId="77777777" w:rsidR="00FA23BF" w:rsidRDefault="000B245A">
      <w:pPr>
        <w:pStyle w:val="Akapitzlist"/>
        <w:numPr>
          <w:ilvl w:val="0"/>
          <w:numId w:val="21"/>
        </w:numPr>
        <w:ind w:hanging="436"/>
        <w:jc w:val="both"/>
        <w:rPr>
          <w:rFonts w:ascii="Arial" w:hAnsi="Arial" w:cs="Arial"/>
          <w:sz w:val="20"/>
          <w:szCs w:val="20"/>
        </w:rPr>
      </w:pPr>
      <w:r w:rsidRPr="00FA23BF">
        <w:rPr>
          <w:rFonts w:ascii="Arial" w:hAnsi="Arial" w:cs="Arial"/>
          <w:sz w:val="20"/>
          <w:szCs w:val="20"/>
        </w:rPr>
        <w:t>W przypadku przekazywania w postępowaniu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14:paraId="529FA2A4" w14:textId="77777777" w:rsidR="00FA23BF" w:rsidRDefault="000B245A">
      <w:pPr>
        <w:pStyle w:val="Akapitzlist"/>
        <w:numPr>
          <w:ilvl w:val="0"/>
          <w:numId w:val="21"/>
        </w:numPr>
        <w:ind w:hanging="436"/>
        <w:jc w:val="both"/>
        <w:rPr>
          <w:rFonts w:ascii="Arial" w:hAnsi="Arial" w:cs="Arial"/>
          <w:sz w:val="20"/>
          <w:szCs w:val="20"/>
        </w:rPr>
      </w:pPr>
      <w:r w:rsidRPr="00FA23BF">
        <w:rPr>
          <w:rFonts w:ascii="Arial" w:hAnsi="Arial" w:cs="Arial"/>
          <w:sz w:val="20"/>
          <w:szCs w:val="20"/>
        </w:rPr>
        <w:t>Dokumenty składane po otwarciu ofert, o których mowa w rozdziale VII</w:t>
      </w:r>
      <w:r w:rsidR="00FA23BF">
        <w:rPr>
          <w:rFonts w:ascii="Arial" w:hAnsi="Arial" w:cs="Arial"/>
          <w:sz w:val="20"/>
          <w:szCs w:val="20"/>
        </w:rPr>
        <w:t>,</w:t>
      </w:r>
      <w:r w:rsidRPr="00FA23BF">
        <w:rPr>
          <w:rFonts w:ascii="Arial" w:hAnsi="Arial" w:cs="Arial"/>
          <w:sz w:val="20"/>
          <w:szCs w:val="20"/>
        </w:rPr>
        <w:t xml:space="preserve"> sekcja B, Wykonawca zamieszcza </w:t>
      </w:r>
      <w:r w:rsidR="00FA23BF">
        <w:rPr>
          <w:rFonts w:ascii="Arial" w:hAnsi="Arial" w:cs="Arial"/>
          <w:sz w:val="20"/>
          <w:szCs w:val="20"/>
        </w:rPr>
        <w:br/>
      </w:r>
      <w:r w:rsidRPr="00FA23BF">
        <w:rPr>
          <w:rFonts w:ascii="Arial" w:hAnsi="Arial" w:cs="Arial"/>
          <w:sz w:val="20"/>
          <w:szCs w:val="20"/>
        </w:rPr>
        <w:t>na Platformie Zakupowej w zakładce „Pytania/Informacje”.</w:t>
      </w:r>
    </w:p>
    <w:p w14:paraId="480A2025" w14:textId="77777777" w:rsidR="00FA23BF" w:rsidRDefault="000B245A">
      <w:pPr>
        <w:pStyle w:val="Akapitzlist"/>
        <w:numPr>
          <w:ilvl w:val="0"/>
          <w:numId w:val="21"/>
        </w:numPr>
        <w:ind w:hanging="436"/>
        <w:jc w:val="both"/>
        <w:rPr>
          <w:rFonts w:ascii="Arial" w:hAnsi="Arial" w:cs="Arial"/>
          <w:sz w:val="20"/>
          <w:szCs w:val="20"/>
        </w:rPr>
      </w:pPr>
      <w:r w:rsidRPr="00FA23BF">
        <w:rPr>
          <w:rFonts w:ascii="Arial" w:hAnsi="Arial" w:cs="Arial"/>
          <w:sz w:val="20"/>
          <w:szCs w:val="20"/>
        </w:rPr>
        <w:t xml:space="preserve">Zamawiający nie wzywa do złożenia podmiotowych środków dowodowych, jeżeli: </w:t>
      </w:r>
    </w:p>
    <w:p w14:paraId="22475737" w14:textId="77777777" w:rsidR="00FA23BF" w:rsidRDefault="000B245A">
      <w:pPr>
        <w:pStyle w:val="Akapitzlist"/>
        <w:numPr>
          <w:ilvl w:val="1"/>
          <w:numId w:val="21"/>
        </w:numPr>
        <w:ind w:left="1276" w:hanging="567"/>
        <w:jc w:val="both"/>
        <w:rPr>
          <w:rFonts w:ascii="Arial" w:hAnsi="Arial" w:cs="Arial"/>
          <w:sz w:val="20"/>
          <w:szCs w:val="20"/>
        </w:rPr>
      </w:pPr>
      <w:r w:rsidRPr="00FA23BF">
        <w:rPr>
          <w:rFonts w:ascii="Arial" w:hAnsi="Arial" w:cs="Arial"/>
          <w:sz w:val="20"/>
          <w:szCs w:val="20"/>
        </w:rPr>
        <w:t>może je uzyskać za pomocą bezpłatnych i ogólnodostępnych baz danych, w szczególności rejestrów publicznych w rozumieniu ustawy z dnia 17 lutego 2005 r. o informatyzacji działalności podmiotów realizujących zadania publiczne, o ile Wykonawca wskazał w jednolitym dokumencie dane umożliwiające dostęp do tych środków</w:t>
      </w:r>
      <w:r w:rsidR="00FA23BF">
        <w:rPr>
          <w:rFonts w:ascii="Arial" w:hAnsi="Arial" w:cs="Arial"/>
          <w:sz w:val="20"/>
          <w:szCs w:val="20"/>
        </w:rPr>
        <w:t>,</w:t>
      </w:r>
    </w:p>
    <w:p w14:paraId="74468CC0" w14:textId="14A2BDCD" w:rsidR="000B245A" w:rsidRPr="00FA23BF" w:rsidRDefault="000B245A">
      <w:pPr>
        <w:pStyle w:val="Akapitzlist"/>
        <w:numPr>
          <w:ilvl w:val="1"/>
          <w:numId w:val="21"/>
        </w:numPr>
        <w:spacing w:after="0"/>
        <w:ind w:left="1276" w:hanging="567"/>
        <w:contextualSpacing w:val="0"/>
        <w:jc w:val="both"/>
        <w:rPr>
          <w:rFonts w:ascii="Arial" w:hAnsi="Arial" w:cs="Arial"/>
          <w:sz w:val="20"/>
          <w:szCs w:val="20"/>
        </w:rPr>
      </w:pPr>
      <w:r w:rsidRPr="00FA23BF">
        <w:rPr>
          <w:rFonts w:ascii="Arial" w:hAnsi="Arial" w:cs="Arial"/>
          <w:sz w:val="20"/>
          <w:szCs w:val="20"/>
        </w:rPr>
        <w:t>podmiotowym środkiem dowodowym jest oświadczenie, którego treść odpowiada zakresowi oświadczenia, o którym mowa w art. 125</w:t>
      </w:r>
      <w:r w:rsidR="00FA23BF">
        <w:rPr>
          <w:rFonts w:ascii="Arial" w:hAnsi="Arial" w:cs="Arial"/>
          <w:sz w:val="20"/>
          <w:szCs w:val="20"/>
        </w:rPr>
        <w:t>,</w:t>
      </w:r>
      <w:r w:rsidRPr="00FA23BF">
        <w:rPr>
          <w:rFonts w:ascii="Arial" w:hAnsi="Arial" w:cs="Arial"/>
          <w:sz w:val="20"/>
          <w:szCs w:val="20"/>
        </w:rPr>
        <w:t xml:space="preserve"> ust. 1 ustawy </w:t>
      </w:r>
      <w:proofErr w:type="spellStart"/>
      <w:r w:rsidR="00FA23BF">
        <w:rPr>
          <w:rFonts w:ascii="Arial" w:hAnsi="Arial" w:cs="Arial"/>
          <w:sz w:val="20"/>
          <w:szCs w:val="20"/>
        </w:rPr>
        <w:t>p</w:t>
      </w:r>
      <w:r w:rsidRPr="00FA23BF">
        <w:rPr>
          <w:rFonts w:ascii="Arial" w:hAnsi="Arial" w:cs="Arial"/>
          <w:sz w:val="20"/>
          <w:szCs w:val="20"/>
        </w:rPr>
        <w:t>zp</w:t>
      </w:r>
      <w:proofErr w:type="spellEnd"/>
      <w:r w:rsidRPr="00FA23BF">
        <w:rPr>
          <w:rFonts w:ascii="Arial" w:hAnsi="Arial" w:cs="Arial"/>
          <w:sz w:val="20"/>
          <w:szCs w:val="20"/>
        </w:rPr>
        <w:t>.</w:t>
      </w:r>
    </w:p>
    <w:p w14:paraId="5192973D" w14:textId="444557D9" w:rsidR="000B245A" w:rsidRPr="00FA23BF" w:rsidRDefault="000B245A">
      <w:pPr>
        <w:pStyle w:val="Akapitzlist"/>
        <w:numPr>
          <w:ilvl w:val="0"/>
          <w:numId w:val="21"/>
        </w:numPr>
        <w:spacing w:after="0"/>
        <w:ind w:left="721" w:hanging="437"/>
        <w:contextualSpacing w:val="0"/>
        <w:jc w:val="both"/>
        <w:rPr>
          <w:rFonts w:ascii="Arial" w:hAnsi="Arial" w:cs="Arial"/>
          <w:sz w:val="20"/>
          <w:szCs w:val="20"/>
        </w:rPr>
      </w:pPr>
      <w:r w:rsidRPr="00FA23BF">
        <w:rPr>
          <w:rFonts w:ascii="Arial" w:hAnsi="Arial" w:cs="Arial"/>
          <w:sz w:val="20"/>
          <w:szCs w:val="20"/>
        </w:rPr>
        <w:t>Wykonawca nie jest zobowiązany do złożenia podmiotowych środków dowodowych, które Zamawiający posiada, jeżeli Wykonawca wskaże te środki oraz potwierdzi ich prawidłowość i aktualność.</w:t>
      </w:r>
    </w:p>
    <w:p w14:paraId="17F57286" w14:textId="1AF1AFC9" w:rsidR="001B56BD" w:rsidRPr="001B56BD" w:rsidRDefault="001B56BD">
      <w:pPr>
        <w:pStyle w:val="Akapitzlist"/>
        <w:numPr>
          <w:ilvl w:val="0"/>
          <w:numId w:val="18"/>
        </w:numPr>
        <w:spacing w:before="240" w:after="0"/>
        <w:ind w:left="567" w:hanging="567"/>
        <w:contextualSpacing w:val="0"/>
        <w:jc w:val="both"/>
        <w:rPr>
          <w:rFonts w:ascii="Arial" w:hAnsi="Arial" w:cs="Arial"/>
          <w:sz w:val="20"/>
          <w:szCs w:val="20"/>
        </w:rPr>
      </w:pPr>
      <w:r w:rsidRPr="001B56BD">
        <w:rPr>
          <w:rFonts w:ascii="Arial" w:hAnsi="Arial" w:cs="Arial"/>
          <w:b/>
          <w:bCs/>
          <w:color w:val="44546A" w:themeColor="text2"/>
        </w:rPr>
        <w:t xml:space="preserve">Informacje o środkach komunikacji elektronicznej, przy użyciu których </w:t>
      </w:r>
      <w:r w:rsidR="00B93BE5">
        <w:rPr>
          <w:rFonts w:ascii="Arial" w:hAnsi="Arial" w:cs="Arial"/>
          <w:b/>
          <w:bCs/>
          <w:color w:val="44546A" w:themeColor="text2"/>
        </w:rPr>
        <w:t>p</w:t>
      </w:r>
      <w:r w:rsidRPr="001B56BD">
        <w:rPr>
          <w:rFonts w:ascii="Arial" w:hAnsi="Arial" w:cs="Arial"/>
          <w:b/>
          <w:bCs/>
          <w:color w:val="44546A" w:themeColor="text2"/>
        </w:rPr>
        <w:t>ełnomocnik Zamawiającego będzie komunikował się z Wykonawcami, oraz informacje o wymaganiach technicznych i organizacyjnych sporządzania, wysyłania i odbierania korespondencji elektronicznej</w:t>
      </w:r>
    </w:p>
    <w:p w14:paraId="686FA3EF" w14:textId="77777777" w:rsidR="00B93BE5" w:rsidRDefault="000B245A">
      <w:pPr>
        <w:pStyle w:val="Akapitzlist"/>
        <w:numPr>
          <w:ilvl w:val="0"/>
          <w:numId w:val="22"/>
        </w:numPr>
        <w:spacing w:before="120" w:after="0"/>
        <w:ind w:left="568" w:hanging="284"/>
        <w:contextualSpacing w:val="0"/>
        <w:jc w:val="both"/>
        <w:rPr>
          <w:rFonts w:ascii="Arial" w:hAnsi="Arial" w:cs="Arial"/>
          <w:sz w:val="20"/>
          <w:szCs w:val="20"/>
        </w:rPr>
      </w:pPr>
      <w:r w:rsidRPr="00B93BE5">
        <w:rPr>
          <w:rFonts w:ascii="Arial" w:hAnsi="Arial" w:cs="Arial"/>
          <w:sz w:val="20"/>
          <w:szCs w:val="20"/>
        </w:rPr>
        <w:t>Postępowanie jest prowadzone w języku polskim.</w:t>
      </w:r>
    </w:p>
    <w:p w14:paraId="4A20BBBE" w14:textId="77777777" w:rsidR="00B93BE5" w:rsidRDefault="000B245A">
      <w:pPr>
        <w:pStyle w:val="Akapitzlist"/>
        <w:numPr>
          <w:ilvl w:val="0"/>
          <w:numId w:val="22"/>
        </w:numPr>
        <w:spacing w:after="0"/>
        <w:ind w:left="568" w:hanging="284"/>
        <w:contextualSpacing w:val="0"/>
        <w:jc w:val="both"/>
        <w:rPr>
          <w:rFonts w:ascii="Arial" w:hAnsi="Arial" w:cs="Arial"/>
          <w:sz w:val="20"/>
          <w:szCs w:val="20"/>
        </w:rPr>
      </w:pPr>
      <w:r w:rsidRPr="00B93BE5">
        <w:rPr>
          <w:rFonts w:ascii="Arial" w:hAnsi="Arial" w:cs="Arial"/>
          <w:sz w:val="20"/>
          <w:szCs w:val="20"/>
        </w:rPr>
        <w:t xml:space="preserve">Komunikacja w postępowaniu o udzielenie zamówienia w tym składanie ofert, wymiana informacji oraz przekazywanie dokumentów lub oświadczeń między zamawiającym a wykonawcą, z uwzględnieniem wyjątków określonych w ustawie </w:t>
      </w:r>
      <w:proofErr w:type="spellStart"/>
      <w:r w:rsidR="00B93BE5">
        <w:rPr>
          <w:rFonts w:ascii="Arial" w:hAnsi="Arial" w:cs="Arial"/>
          <w:sz w:val="20"/>
          <w:szCs w:val="20"/>
        </w:rPr>
        <w:t>pzp</w:t>
      </w:r>
      <w:proofErr w:type="spellEnd"/>
      <w:r w:rsidRPr="00B93BE5">
        <w:rPr>
          <w:rFonts w:ascii="Arial" w:hAnsi="Arial" w:cs="Arial"/>
          <w:sz w:val="20"/>
          <w:szCs w:val="20"/>
        </w:rPr>
        <w:t>, odbywa się przy użyciu środków komunikacji elektronicznej zdefiniowane w ustawie z dnia 18 lipca 2002 r. o świadczeniu usług drogą elektroniczną (Dz.U. z 2020 r.</w:t>
      </w:r>
      <w:r w:rsidR="00B93BE5">
        <w:rPr>
          <w:rFonts w:ascii="Arial" w:hAnsi="Arial" w:cs="Arial"/>
          <w:sz w:val="20"/>
          <w:szCs w:val="20"/>
        </w:rPr>
        <w:t>,</w:t>
      </w:r>
      <w:r w:rsidRPr="00B93BE5">
        <w:rPr>
          <w:rFonts w:ascii="Arial" w:hAnsi="Arial" w:cs="Arial"/>
          <w:sz w:val="20"/>
          <w:szCs w:val="20"/>
        </w:rPr>
        <w:t xml:space="preserve"> poz. 344). </w:t>
      </w:r>
    </w:p>
    <w:p w14:paraId="12CE99C0" w14:textId="77777777" w:rsidR="00B93BE5" w:rsidRDefault="000B245A">
      <w:pPr>
        <w:pStyle w:val="Akapitzlist"/>
        <w:numPr>
          <w:ilvl w:val="0"/>
          <w:numId w:val="22"/>
        </w:numPr>
        <w:spacing w:after="0"/>
        <w:ind w:left="568" w:hanging="284"/>
        <w:contextualSpacing w:val="0"/>
        <w:jc w:val="both"/>
        <w:rPr>
          <w:rFonts w:ascii="Arial" w:hAnsi="Arial" w:cs="Arial"/>
          <w:sz w:val="20"/>
          <w:szCs w:val="20"/>
        </w:rPr>
      </w:pPr>
      <w:r w:rsidRPr="00B93BE5">
        <w:rPr>
          <w:rFonts w:ascii="Arial" w:hAnsi="Arial" w:cs="Arial"/>
          <w:sz w:val="20"/>
          <w:szCs w:val="20"/>
        </w:rPr>
        <w:lastRenderedPageBreak/>
        <w:t>Zawiadomienia, oświadczenia, wnioski lub informacje Wykonawcy przekazują</w:t>
      </w:r>
      <w:r w:rsidR="008F3514" w:rsidRPr="00B93BE5">
        <w:rPr>
          <w:rFonts w:ascii="Arial" w:hAnsi="Arial" w:cs="Arial"/>
          <w:sz w:val="20"/>
          <w:szCs w:val="20"/>
        </w:rPr>
        <w:t xml:space="preserve"> </w:t>
      </w:r>
      <w:r w:rsidRPr="00B93BE5">
        <w:rPr>
          <w:rFonts w:ascii="Arial" w:hAnsi="Arial" w:cs="Arial"/>
          <w:sz w:val="20"/>
          <w:szCs w:val="20"/>
        </w:rPr>
        <w:t>drogą elektroniczną przy użyciu: https://platformazakupowa.pl,</w:t>
      </w:r>
      <w:r w:rsidR="008F3514" w:rsidRPr="00B93BE5">
        <w:rPr>
          <w:rFonts w:ascii="Arial" w:hAnsi="Arial" w:cs="Arial"/>
          <w:sz w:val="20"/>
          <w:szCs w:val="20"/>
        </w:rPr>
        <w:t xml:space="preserve"> </w:t>
      </w:r>
      <w:r w:rsidRPr="00B93BE5">
        <w:rPr>
          <w:rFonts w:ascii="Arial" w:hAnsi="Arial" w:cs="Arial"/>
          <w:sz w:val="20"/>
          <w:szCs w:val="20"/>
        </w:rPr>
        <w:t xml:space="preserve">lub bezpośrednio na adres email </w:t>
      </w:r>
      <w:r w:rsidRPr="005B51E8">
        <w:rPr>
          <w:rFonts w:ascii="Arial" w:hAnsi="Arial" w:cs="Arial"/>
          <w:b/>
          <w:color w:val="FF0000"/>
          <w:sz w:val="20"/>
          <w:szCs w:val="20"/>
        </w:rPr>
        <w:t xml:space="preserve">s.piotrowski@stbu.pl </w:t>
      </w:r>
      <w:bookmarkStart w:id="0" w:name="_GoBack"/>
      <w:bookmarkEnd w:id="0"/>
    </w:p>
    <w:p w14:paraId="2EFF11FA" w14:textId="77777777" w:rsidR="00B93BE5" w:rsidRDefault="000B245A">
      <w:pPr>
        <w:pStyle w:val="Akapitzlist"/>
        <w:numPr>
          <w:ilvl w:val="0"/>
          <w:numId w:val="22"/>
        </w:numPr>
        <w:spacing w:after="0"/>
        <w:ind w:left="568" w:hanging="284"/>
        <w:contextualSpacing w:val="0"/>
        <w:jc w:val="both"/>
        <w:rPr>
          <w:rFonts w:ascii="Arial" w:hAnsi="Arial" w:cs="Arial"/>
          <w:sz w:val="20"/>
          <w:szCs w:val="20"/>
        </w:rPr>
      </w:pPr>
      <w:r w:rsidRPr="00B93BE5">
        <w:rPr>
          <w:rFonts w:ascii="Arial" w:hAnsi="Arial" w:cs="Arial"/>
          <w:sz w:val="20"/>
          <w:szCs w:val="20"/>
        </w:rPr>
        <w:t>Za datę wpływu oferty, wniosków, zawiadomień, dokumentów, oświadczeń oraz innych informacji przyjmuje się datę ich wczytania do systemu (przesłania na platformę).</w:t>
      </w:r>
    </w:p>
    <w:p w14:paraId="54646483" w14:textId="77777777" w:rsidR="00B93BE5" w:rsidRDefault="000B245A">
      <w:pPr>
        <w:pStyle w:val="Akapitzlist"/>
        <w:numPr>
          <w:ilvl w:val="0"/>
          <w:numId w:val="22"/>
        </w:numPr>
        <w:spacing w:after="0"/>
        <w:ind w:left="568" w:hanging="284"/>
        <w:contextualSpacing w:val="0"/>
        <w:jc w:val="both"/>
        <w:rPr>
          <w:rFonts w:ascii="Arial" w:hAnsi="Arial" w:cs="Arial"/>
          <w:sz w:val="20"/>
          <w:szCs w:val="20"/>
        </w:rPr>
      </w:pPr>
      <w:r w:rsidRPr="00B93BE5">
        <w:rPr>
          <w:rFonts w:ascii="Arial" w:hAnsi="Arial" w:cs="Arial"/>
          <w:sz w:val="20"/>
          <w:szCs w:val="20"/>
        </w:rPr>
        <w:t xml:space="preserve">Szczegółowe instrukcje dotyczące korzystania z platformy znajdują się pod adresem: </w:t>
      </w:r>
    </w:p>
    <w:p w14:paraId="3E6F42A5" w14:textId="77777777" w:rsidR="00B93BE5" w:rsidRDefault="000B245A" w:rsidP="00DB5A87">
      <w:pPr>
        <w:pStyle w:val="Akapitzlist"/>
        <w:spacing w:after="0"/>
        <w:ind w:left="568"/>
        <w:contextualSpacing w:val="0"/>
        <w:jc w:val="both"/>
        <w:rPr>
          <w:rFonts w:ascii="Arial" w:hAnsi="Arial" w:cs="Arial"/>
          <w:sz w:val="20"/>
          <w:szCs w:val="20"/>
        </w:rPr>
      </w:pPr>
      <w:r w:rsidRPr="00B93BE5">
        <w:rPr>
          <w:rFonts w:ascii="Arial" w:hAnsi="Arial" w:cs="Arial"/>
          <w:sz w:val="20"/>
          <w:szCs w:val="20"/>
        </w:rPr>
        <w:t>https://platformazakupowa.pl/strona/45-instrukcje</w:t>
      </w:r>
    </w:p>
    <w:p w14:paraId="44B69F5C" w14:textId="77777777" w:rsidR="00B93BE5" w:rsidRDefault="000B245A">
      <w:pPr>
        <w:pStyle w:val="Akapitzlist"/>
        <w:numPr>
          <w:ilvl w:val="0"/>
          <w:numId w:val="22"/>
        </w:numPr>
        <w:spacing w:after="0"/>
        <w:ind w:left="567" w:hanging="283"/>
        <w:contextualSpacing w:val="0"/>
        <w:jc w:val="both"/>
        <w:rPr>
          <w:rFonts w:ascii="Arial" w:hAnsi="Arial" w:cs="Arial"/>
          <w:sz w:val="20"/>
          <w:szCs w:val="20"/>
        </w:rPr>
      </w:pPr>
      <w:r w:rsidRPr="000B245A">
        <w:rPr>
          <w:rFonts w:ascii="Arial" w:hAnsi="Arial" w:cs="Arial"/>
          <w:sz w:val="20"/>
          <w:szCs w:val="20"/>
        </w:rPr>
        <w:t xml:space="preserve">Pracownikiem uprawnionym do kontaktów z Wykonawcami i składania wyjaśnień na piśmie jest: </w:t>
      </w:r>
    </w:p>
    <w:p w14:paraId="51C71279" w14:textId="77777777" w:rsidR="00B93BE5" w:rsidRPr="005B51E8" w:rsidRDefault="000B245A" w:rsidP="00DB5A87">
      <w:pPr>
        <w:pStyle w:val="Akapitzlist"/>
        <w:spacing w:after="0"/>
        <w:ind w:left="567"/>
        <w:contextualSpacing w:val="0"/>
        <w:jc w:val="both"/>
        <w:rPr>
          <w:rFonts w:ascii="Arial" w:hAnsi="Arial" w:cs="Arial"/>
          <w:b/>
          <w:color w:val="FF0000"/>
          <w:sz w:val="20"/>
          <w:szCs w:val="20"/>
        </w:rPr>
      </w:pPr>
      <w:r w:rsidRPr="005B51E8">
        <w:rPr>
          <w:rFonts w:ascii="Arial" w:hAnsi="Arial" w:cs="Arial"/>
          <w:b/>
          <w:color w:val="FF0000"/>
          <w:sz w:val="20"/>
          <w:szCs w:val="20"/>
        </w:rPr>
        <w:t xml:space="preserve">Sławomir Piotrowski </w:t>
      </w:r>
    </w:p>
    <w:p w14:paraId="03D5127A" w14:textId="7B885752" w:rsidR="00B93BE5" w:rsidRPr="005B51E8" w:rsidRDefault="000B245A" w:rsidP="00DB5A87">
      <w:pPr>
        <w:pStyle w:val="Akapitzlist"/>
        <w:spacing w:after="0"/>
        <w:ind w:left="567"/>
        <w:contextualSpacing w:val="0"/>
        <w:jc w:val="both"/>
        <w:rPr>
          <w:rFonts w:ascii="Arial" w:hAnsi="Arial" w:cs="Arial"/>
          <w:b/>
          <w:color w:val="FF0000"/>
          <w:sz w:val="20"/>
          <w:szCs w:val="20"/>
          <w:vertAlign w:val="superscript"/>
        </w:rPr>
      </w:pPr>
      <w:r w:rsidRPr="005B51E8">
        <w:rPr>
          <w:rFonts w:ascii="Arial" w:hAnsi="Arial" w:cs="Arial"/>
          <w:b/>
          <w:color w:val="FF0000"/>
          <w:sz w:val="20"/>
          <w:szCs w:val="20"/>
        </w:rPr>
        <w:t xml:space="preserve">tel. </w:t>
      </w:r>
      <w:r w:rsidR="00B93BE5" w:rsidRPr="005B51E8">
        <w:rPr>
          <w:rFonts w:ascii="Arial" w:hAnsi="Arial" w:cs="Arial"/>
          <w:b/>
          <w:color w:val="FF0000"/>
          <w:sz w:val="20"/>
          <w:szCs w:val="20"/>
        </w:rPr>
        <w:t xml:space="preserve">+48 </w:t>
      </w:r>
      <w:r w:rsidRPr="005B51E8">
        <w:rPr>
          <w:rFonts w:ascii="Arial" w:hAnsi="Arial" w:cs="Arial"/>
          <w:b/>
          <w:color w:val="FF0000"/>
          <w:sz w:val="20"/>
          <w:szCs w:val="20"/>
        </w:rPr>
        <w:t>784</w:t>
      </w:r>
      <w:r w:rsidR="00B93BE5" w:rsidRPr="005B51E8">
        <w:rPr>
          <w:rFonts w:ascii="Arial" w:hAnsi="Arial" w:cs="Arial"/>
          <w:b/>
          <w:color w:val="FF0000"/>
          <w:sz w:val="20"/>
          <w:szCs w:val="20"/>
        </w:rPr>
        <w:t xml:space="preserve"> </w:t>
      </w:r>
      <w:r w:rsidRPr="005B51E8">
        <w:rPr>
          <w:rFonts w:ascii="Arial" w:hAnsi="Arial" w:cs="Arial"/>
          <w:b/>
          <w:color w:val="FF0000"/>
          <w:sz w:val="20"/>
          <w:szCs w:val="20"/>
        </w:rPr>
        <w:t>073</w:t>
      </w:r>
      <w:r w:rsidR="00B93BE5" w:rsidRPr="005B51E8">
        <w:rPr>
          <w:rFonts w:ascii="Arial" w:hAnsi="Arial" w:cs="Arial"/>
          <w:b/>
          <w:color w:val="FF0000"/>
          <w:sz w:val="20"/>
          <w:szCs w:val="20"/>
        </w:rPr>
        <w:t xml:space="preserve"> </w:t>
      </w:r>
      <w:r w:rsidRPr="005B51E8">
        <w:rPr>
          <w:rFonts w:ascii="Arial" w:hAnsi="Arial" w:cs="Arial"/>
          <w:b/>
          <w:color w:val="FF0000"/>
          <w:sz w:val="20"/>
          <w:szCs w:val="20"/>
        </w:rPr>
        <w:t>119 w godz. od 8</w:t>
      </w:r>
      <w:r w:rsidR="00B93BE5" w:rsidRPr="005B51E8">
        <w:rPr>
          <w:rFonts w:ascii="Arial" w:hAnsi="Arial" w:cs="Arial"/>
          <w:b/>
          <w:color w:val="FF0000"/>
          <w:sz w:val="20"/>
          <w:szCs w:val="20"/>
          <w:vertAlign w:val="superscript"/>
        </w:rPr>
        <w:t>00</w:t>
      </w:r>
      <w:r w:rsidRPr="005B51E8">
        <w:rPr>
          <w:rFonts w:ascii="Arial" w:hAnsi="Arial" w:cs="Arial"/>
          <w:b/>
          <w:color w:val="FF0000"/>
          <w:sz w:val="20"/>
          <w:szCs w:val="20"/>
        </w:rPr>
        <w:t xml:space="preserve"> do 14</w:t>
      </w:r>
      <w:r w:rsidR="00B93BE5" w:rsidRPr="005B51E8">
        <w:rPr>
          <w:rFonts w:ascii="Arial" w:hAnsi="Arial" w:cs="Arial"/>
          <w:b/>
          <w:color w:val="FF0000"/>
          <w:sz w:val="20"/>
          <w:szCs w:val="20"/>
          <w:vertAlign w:val="superscript"/>
        </w:rPr>
        <w:t>00</w:t>
      </w:r>
    </w:p>
    <w:p w14:paraId="4AD34B85" w14:textId="77777777" w:rsidR="00B93BE5" w:rsidRDefault="000B245A">
      <w:pPr>
        <w:pStyle w:val="Akapitzlist"/>
        <w:numPr>
          <w:ilvl w:val="0"/>
          <w:numId w:val="22"/>
        </w:numPr>
        <w:spacing w:after="0"/>
        <w:ind w:left="567" w:hanging="283"/>
        <w:contextualSpacing w:val="0"/>
        <w:jc w:val="both"/>
        <w:rPr>
          <w:rFonts w:ascii="Arial" w:hAnsi="Arial" w:cs="Arial"/>
          <w:sz w:val="20"/>
          <w:szCs w:val="20"/>
        </w:rPr>
      </w:pPr>
      <w:r w:rsidRPr="00B93BE5">
        <w:rPr>
          <w:rFonts w:ascii="Arial" w:hAnsi="Arial" w:cs="Arial"/>
          <w:sz w:val="20"/>
          <w:szCs w:val="20"/>
        </w:rPr>
        <w:t>W korespondencji kierowanej do Zamawiającego Wykonawcy powinni posługiwać się sygnaturą postępowania lub jego tytułem.</w:t>
      </w:r>
    </w:p>
    <w:p w14:paraId="3B1D643F" w14:textId="77777777" w:rsidR="00B93BE5" w:rsidRDefault="000B245A">
      <w:pPr>
        <w:pStyle w:val="Akapitzlist"/>
        <w:numPr>
          <w:ilvl w:val="0"/>
          <w:numId w:val="22"/>
        </w:numPr>
        <w:spacing w:after="0"/>
        <w:ind w:left="567" w:hanging="283"/>
        <w:contextualSpacing w:val="0"/>
        <w:jc w:val="both"/>
        <w:rPr>
          <w:rFonts w:ascii="Arial" w:hAnsi="Arial" w:cs="Arial"/>
          <w:sz w:val="20"/>
          <w:szCs w:val="20"/>
        </w:rPr>
      </w:pPr>
      <w:r w:rsidRPr="00B93BE5">
        <w:rPr>
          <w:rFonts w:ascii="Arial" w:hAnsi="Arial" w:cs="Arial"/>
          <w:sz w:val="20"/>
          <w:szCs w:val="20"/>
        </w:rPr>
        <w:t xml:space="preserve">Wykonawca może zwrócić się do </w:t>
      </w:r>
      <w:r w:rsidR="00B93BE5">
        <w:rPr>
          <w:rFonts w:ascii="Arial" w:hAnsi="Arial" w:cs="Arial"/>
          <w:sz w:val="20"/>
          <w:szCs w:val="20"/>
        </w:rPr>
        <w:t>p</w:t>
      </w:r>
      <w:r w:rsidRPr="00B93BE5">
        <w:rPr>
          <w:rFonts w:ascii="Arial" w:hAnsi="Arial" w:cs="Arial"/>
          <w:sz w:val="20"/>
          <w:szCs w:val="20"/>
        </w:rPr>
        <w:t xml:space="preserve">ełnomocnika Zamawiającego z wnioskiem o wyjaśnienie treści </w:t>
      </w:r>
      <w:proofErr w:type="spellStart"/>
      <w:r w:rsidR="00B93BE5">
        <w:rPr>
          <w:rFonts w:ascii="Arial" w:hAnsi="Arial" w:cs="Arial"/>
          <w:sz w:val="20"/>
          <w:szCs w:val="20"/>
        </w:rPr>
        <w:t>swz</w:t>
      </w:r>
      <w:proofErr w:type="spellEnd"/>
      <w:r w:rsidRPr="00B93BE5">
        <w:rPr>
          <w:rFonts w:ascii="Arial" w:hAnsi="Arial" w:cs="Arial"/>
          <w:sz w:val="20"/>
          <w:szCs w:val="20"/>
        </w:rPr>
        <w:t xml:space="preserve">. W celu ułatwienia udzielania wyjaśnień </w:t>
      </w:r>
      <w:r w:rsidR="00B93BE5">
        <w:rPr>
          <w:rFonts w:ascii="Arial" w:hAnsi="Arial" w:cs="Arial"/>
          <w:sz w:val="20"/>
          <w:szCs w:val="20"/>
        </w:rPr>
        <w:t>p</w:t>
      </w:r>
      <w:r w:rsidRPr="00B93BE5">
        <w:rPr>
          <w:rFonts w:ascii="Arial" w:hAnsi="Arial" w:cs="Arial"/>
          <w:sz w:val="20"/>
          <w:szCs w:val="20"/>
        </w:rPr>
        <w:t>ełnomocnik Zamawiającego prosi o przekazywanie treści pytań również w wersji elektronicznej edytowalnej.</w:t>
      </w:r>
    </w:p>
    <w:p w14:paraId="46D8B5A0" w14:textId="75FCC6DB" w:rsidR="000B245A" w:rsidRDefault="000B245A">
      <w:pPr>
        <w:pStyle w:val="Akapitzlist"/>
        <w:numPr>
          <w:ilvl w:val="0"/>
          <w:numId w:val="22"/>
        </w:numPr>
        <w:spacing w:after="0"/>
        <w:ind w:left="568" w:hanging="284"/>
        <w:contextualSpacing w:val="0"/>
        <w:jc w:val="both"/>
        <w:rPr>
          <w:rFonts w:ascii="Arial" w:hAnsi="Arial" w:cs="Arial"/>
          <w:sz w:val="20"/>
          <w:szCs w:val="20"/>
        </w:rPr>
      </w:pPr>
      <w:r w:rsidRPr="00B93BE5">
        <w:rPr>
          <w:rFonts w:ascii="Arial" w:hAnsi="Arial" w:cs="Arial"/>
          <w:sz w:val="20"/>
          <w:szCs w:val="20"/>
        </w:rPr>
        <w:t xml:space="preserve">W uzasadnionych przypadkach </w:t>
      </w:r>
      <w:r w:rsidR="00B93BE5">
        <w:rPr>
          <w:rFonts w:ascii="Arial" w:hAnsi="Arial" w:cs="Arial"/>
          <w:sz w:val="20"/>
          <w:szCs w:val="20"/>
        </w:rPr>
        <w:t>p</w:t>
      </w:r>
      <w:r w:rsidRPr="00B93BE5">
        <w:rPr>
          <w:rFonts w:ascii="Arial" w:hAnsi="Arial" w:cs="Arial"/>
          <w:sz w:val="20"/>
          <w:szCs w:val="20"/>
        </w:rPr>
        <w:t xml:space="preserve">ełnomocnik Zamawiającego może w każdym czasie, przed upływem terminu składania ofert, zmienić treść </w:t>
      </w:r>
      <w:proofErr w:type="spellStart"/>
      <w:r w:rsidR="00B93BE5">
        <w:rPr>
          <w:rFonts w:ascii="Arial" w:hAnsi="Arial" w:cs="Arial"/>
          <w:sz w:val="20"/>
          <w:szCs w:val="20"/>
        </w:rPr>
        <w:t>swz</w:t>
      </w:r>
      <w:proofErr w:type="spellEnd"/>
      <w:r w:rsidRPr="00B93BE5">
        <w:rPr>
          <w:rFonts w:ascii="Arial" w:hAnsi="Arial" w:cs="Arial"/>
          <w:sz w:val="20"/>
          <w:szCs w:val="20"/>
        </w:rPr>
        <w:t xml:space="preserve">. Dokonaną zmianę treści </w:t>
      </w:r>
      <w:proofErr w:type="spellStart"/>
      <w:r w:rsidR="00B93BE5">
        <w:rPr>
          <w:rFonts w:ascii="Arial" w:hAnsi="Arial" w:cs="Arial"/>
          <w:sz w:val="20"/>
          <w:szCs w:val="20"/>
        </w:rPr>
        <w:t>swz</w:t>
      </w:r>
      <w:proofErr w:type="spellEnd"/>
      <w:r w:rsidRPr="00B93BE5">
        <w:rPr>
          <w:rFonts w:ascii="Arial" w:hAnsi="Arial" w:cs="Arial"/>
          <w:sz w:val="20"/>
          <w:szCs w:val="20"/>
        </w:rPr>
        <w:t xml:space="preserve"> </w:t>
      </w:r>
      <w:r w:rsidR="00B93BE5">
        <w:rPr>
          <w:rFonts w:ascii="Arial" w:hAnsi="Arial" w:cs="Arial"/>
          <w:sz w:val="20"/>
          <w:szCs w:val="20"/>
        </w:rPr>
        <w:t>p</w:t>
      </w:r>
      <w:r w:rsidRPr="00B93BE5">
        <w:rPr>
          <w:rFonts w:ascii="Arial" w:hAnsi="Arial" w:cs="Arial"/>
          <w:sz w:val="20"/>
          <w:szCs w:val="20"/>
        </w:rPr>
        <w:t xml:space="preserve">ełnomocnik Zamawiającego udostępni </w:t>
      </w:r>
      <w:r w:rsidR="00B93BE5">
        <w:rPr>
          <w:rFonts w:ascii="Arial" w:hAnsi="Arial" w:cs="Arial"/>
          <w:sz w:val="20"/>
          <w:szCs w:val="20"/>
        </w:rPr>
        <w:br/>
      </w:r>
      <w:r w:rsidRPr="00B93BE5">
        <w:rPr>
          <w:rFonts w:ascii="Arial" w:hAnsi="Arial" w:cs="Arial"/>
          <w:sz w:val="20"/>
          <w:szCs w:val="20"/>
        </w:rPr>
        <w:t xml:space="preserve">na platformie pod adresem: https://platformazakupowa.pl i pod numerem postępowania wskazanym w tytule </w:t>
      </w:r>
      <w:proofErr w:type="spellStart"/>
      <w:r w:rsidR="00B93BE5">
        <w:rPr>
          <w:rFonts w:ascii="Arial" w:hAnsi="Arial" w:cs="Arial"/>
          <w:sz w:val="20"/>
          <w:szCs w:val="20"/>
        </w:rPr>
        <w:t>swz</w:t>
      </w:r>
      <w:proofErr w:type="spellEnd"/>
      <w:r w:rsidRPr="00B93BE5">
        <w:rPr>
          <w:rFonts w:ascii="Arial" w:hAnsi="Arial" w:cs="Arial"/>
          <w:sz w:val="20"/>
          <w:szCs w:val="20"/>
        </w:rPr>
        <w:t>.</w:t>
      </w:r>
    </w:p>
    <w:p w14:paraId="25B7FFB3" w14:textId="05492CAD" w:rsidR="00C3656D" w:rsidRPr="00C3656D" w:rsidRDefault="00C3656D">
      <w:pPr>
        <w:pStyle w:val="Akapitzlist"/>
        <w:numPr>
          <w:ilvl w:val="0"/>
          <w:numId w:val="18"/>
        </w:numPr>
        <w:spacing w:before="240" w:after="0"/>
        <w:ind w:left="426" w:hanging="426"/>
        <w:contextualSpacing w:val="0"/>
        <w:jc w:val="both"/>
        <w:rPr>
          <w:rFonts w:ascii="Arial" w:hAnsi="Arial" w:cs="Arial"/>
          <w:sz w:val="20"/>
          <w:szCs w:val="20"/>
        </w:rPr>
      </w:pPr>
      <w:r>
        <w:rPr>
          <w:rFonts w:ascii="Arial" w:hAnsi="Arial" w:cs="Arial"/>
          <w:b/>
          <w:bCs/>
          <w:color w:val="44546A" w:themeColor="text2"/>
        </w:rPr>
        <w:t>Termin związania ofertą</w:t>
      </w:r>
    </w:p>
    <w:p w14:paraId="118E27EF" w14:textId="3B44C6BC" w:rsidR="000B245A" w:rsidRDefault="000B245A" w:rsidP="00DB5A87">
      <w:pPr>
        <w:spacing w:before="120" w:line="276" w:lineRule="auto"/>
        <w:ind w:left="284"/>
        <w:jc w:val="both"/>
        <w:rPr>
          <w:rFonts w:ascii="Arial" w:hAnsi="Arial" w:cs="Arial"/>
          <w:sz w:val="20"/>
          <w:szCs w:val="20"/>
        </w:rPr>
      </w:pPr>
      <w:r w:rsidRPr="000B245A">
        <w:rPr>
          <w:rFonts w:ascii="Arial" w:hAnsi="Arial" w:cs="Arial"/>
          <w:sz w:val="20"/>
          <w:szCs w:val="20"/>
        </w:rPr>
        <w:t xml:space="preserve">Wykonawca jest związany ofertą do dnia </w:t>
      </w:r>
      <w:r w:rsidR="008A302C" w:rsidRPr="008A302C">
        <w:rPr>
          <w:rFonts w:ascii="Arial" w:hAnsi="Arial" w:cs="Arial"/>
          <w:b/>
          <w:color w:val="FF0000"/>
          <w:sz w:val="20"/>
          <w:szCs w:val="20"/>
          <w:shd w:val="clear" w:color="auto" w:fill="FFFF00"/>
        </w:rPr>
        <w:t>17.01.</w:t>
      </w:r>
      <w:r w:rsidRPr="008A302C">
        <w:rPr>
          <w:rFonts w:ascii="Arial" w:hAnsi="Arial" w:cs="Arial"/>
          <w:b/>
          <w:color w:val="FF0000"/>
          <w:sz w:val="20"/>
          <w:szCs w:val="20"/>
        </w:rPr>
        <w:t>202</w:t>
      </w:r>
      <w:r w:rsidR="008A302C" w:rsidRPr="008A302C">
        <w:rPr>
          <w:rFonts w:ascii="Arial" w:hAnsi="Arial" w:cs="Arial"/>
          <w:b/>
          <w:color w:val="FF0000"/>
          <w:sz w:val="20"/>
          <w:szCs w:val="20"/>
        </w:rPr>
        <w:t>5</w:t>
      </w:r>
      <w:r w:rsidRPr="008A302C">
        <w:rPr>
          <w:rFonts w:ascii="Arial" w:hAnsi="Arial" w:cs="Arial"/>
          <w:b/>
          <w:color w:val="FF0000"/>
          <w:sz w:val="20"/>
          <w:szCs w:val="20"/>
        </w:rPr>
        <w:t xml:space="preserve"> r.,</w:t>
      </w:r>
      <w:r w:rsidRPr="008A302C">
        <w:rPr>
          <w:rFonts w:ascii="Arial" w:hAnsi="Arial" w:cs="Arial"/>
          <w:color w:val="FF0000"/>
          <w:sz w:val="20"/>
          <w:szCs w:val="20"/>
        </w:rPr>
        <w:t xml:space="preserve"> </w:t>
      </w:r>
      <w:r w:rsidRPr="000B245A">
        <w:rPr>
          <w:rFonts w:ascii="Arial" w:hAnsi="Arial" w:cs="Arial"/>
          <w:sz w:val="20"/>
          <w:szCs w:val="20"/>
        </w:rPr>
        <w:t>przy czym pierwszym dniem terminu związania ofertą jest dzień, w którym upływa termin składania ofert.</w:t>
      </w:r>
    </w:p>
    <w:p w14:paraId="0A9849C3" w14:textId="43F9FF36" w:rsidR="00C3656D" w:rsidRPr="00C3656D" w:rsidRDefault="00C3656D">
      <w:pPr>
        <w:pStyle w:val="Akapitzlist"/>
        <w:numPr>
          <w:ilvl w:val="0"/>
          <w:numId w:val="18"/>
        </w:numPr>
        <w:spacing w:before="240" w:after="0"/>
        <w:ind w:left="425" w:hanging="425"/>
        <w:contextualSpacing w:val="0"/>
        <w:jc w:val="both"/>
        <w:rPr>
          <w:rFonts w:ascii="Arial" w:hAnsi="Arial" w:cs="Arial"/>
          <w:sz w:val="20"/>
          <w:szCs w:val="20"/>
        </w:rPr>
      </w:pPr>
      <w:r>
        <w:rPr>
          <w:rFonts w:ascii="Arial" w:hAnsi="Arial" w:cs="Arial"/>
          <w:b/>
          <w:bCs/>
          <w:color w:val="44546A" w:themeColor="text2"/>
        </w:rPr>
        <w:t>Opis sposobu przygotowywania ofert</w:t>
      </w:r>
    </w:p>
    <w:p w14:paraId="2DF55378" w14:textId="77777777" w:rsidR="00C3656D" w:rsidRDefault="000B245A">
      <w:pPr>
        <w:pStyle w:val="Akapitzlist"/>
        <w:numPr>
          <w:ilvl w:val="0"/>
          <w:numId w:val="24"/>
        </w:numPr>
        <w:spacing w:before="120" w:after="0"/>
        <w:ind w:left="567" w:hanging="283"/>
        <w:contextualSpacing w:val="0"/>
        <w:jc w:val="both"/>
        <w:rPr>
          <w:rFonts w:ascii="Arial" w:hAnsi="Arial" w:cs="Arial"/>
          <w:sz w:val="20"/>
          <w:szCs w:val="20"/>
        </w:rPr>
      </w:pPr>
      <w:r w:rsidRPr="00C3656D">
        <w:rPr>
          <w:rFonts w:ascii="Arial" w:hAnsi="Arial" w:cs="Arial"/>
          <w:sz w:val="20"/>
          <w:szCs w:val="20"/>
        </w:rPr>
        <w:t>Do upływu terminu składania ofert należy złożyć:</w:t>
      </w:r>
    </w:p>
    <w:p w14:paraId="2D320600" w14:textId="77777777" w:rsidR="00C3656D" w:rsidRDefault="000B245A">
      <w:pPr>
        <w:pStyle w:val="Akapitzlist"/>
        <w:numPr>
          <w:ilvl w:val="1"/>
          <w:numId w:val="24"/>
        </w:numPr>
        <w:spacing w:after="0"/>
        <w:ind w:left="993" w:hanging="425"/>
        <w:contextualSpacing w:val="0"/>
        <w:jc w:val="both"/>
        <w:rPr>
          <w:rFonts w:ascii="Arial" w:hAnsi="Arial" w:cs="Arial"/>
          <w:sz w:val="20"/>
          <w:szCs w:val="20"/>
        </w:rPr>
      </w:pPr>
      <w:r w:rsidRPr="00C3656D">
        <w:rPr>
          <w:rFonts w:ascii="Arial" w:hAnsi="Arial" w:cs="Arial"/>
          <w:sz w:val="20"/>
          <w:szCs w:val="20"/>
        </w:rPr>
        <w:t xml:space="preserve">ofertę, która musi być zgodna w treści z </w:t>
      </w:r>
      <w:r w:rsidR="00C3656D">
        <w:rPr>
          <w:rFonts w:ascii="Arial" w:hAnsi="Arial" w:cs="Arial"/>
          <w:sz w:val="20"/>
          <w:szCs w:val="20"/>
        </w:rPr>
        <w:t>f</w:t>
      </w:r>
      <w:r w:rsidRPr="00C3656D">
        <w:rPr>
          <w:rFonts w:ascii="Arial" w:hAnsi="Arial" w:cs="Arial"/>
          <w:sz w:val="20"/>
          <w:szCs w:val="20"/>
        </w:rPr>
        <w:t xml:space="preserve">ormularzem oferty, stanowiącym </w:t>
      </w:r>
      <w:r w:rsidR="00C3656D" w:rsidRPr="00C3656D">
        <w:rPr>
          <w:rFonts w:ascii="Arial" w:hAnsi="Arial" w:cs="Arial"/>
          <w:color w:val="44546A" w:themeColor="text2"/>
          <w:sz w:val="20"/>
          <w:szCs w:val="20"/>
        </w:rPr>
        <w:t>z</w:t>
      </w:r>
      <w:r w:rsidRPr="00C3656D">
        <w:rPr>
          <w:rFonts w:ascii="Arial" w:hAnsi="Arial" w:cs="Arial"/>
          <w:color w:val="44546A" w:themeColor="text2"/>
          <w:sz w:val="20"/>
          <w:szCs w:val="20"/>
        </w:rPr>
        <w:t xml:space="preserve">ałącznik nr 1 </w:t>
      </w:r>
      <w:r w:rsidRPr="00C3656D">
        <w:rPr>
          <w:rFonts w:ascii="Arial" w:hAnsi="Arial" w:cs="Arial"/>
          <w:sz w:val="20"/>
          <w:szCs w:val="20"/>
        </w:rPr>
        <w:t xml:space="preserve">do </w:t>
      </w:r>
      <w:proofErr w:type="spellStart"/>
      <w:r w:rsidR="00C3656D">
        <w:rPr>
          <w:rFonts w:ascii="Arial" w:hAnsi="Arial" w:cs="Arial"/>
          <w:sz w:val="20"/>
          <w:szCs w:val="20"/>
        </w:rPr>
        <w:t>swz</w:t>
      </w:r>
      <w:proofErr w:type="spellEnd"/>
      <w:r w:rsidR="00C3656D">
        <w:rPr>
          <w:rFonts w:ascii="Arial" w:hAnsi="Arial" w:cs="Arial"/>
          <w:sz w:val="20"/>
          <w:szCs w:val="20"/>
        </w:rPr>
        <w:t>,</w:t>
      </w:r>
    </w:p>
    <w:p w14:paraId="4A365DCB" w14:textId="77777777" w:rsidR="00C3656D" w:rsidRDefault="000B245A">
      <w:pPr>
        <w:pStyle w:val="Akapitzlist"/>
        <w:numPr>
          <w:ilvl w:val="1"/>
          <w:numId w:val="24"/>
        </w:numPr>
        <w:spacing w:after="0"/>
        <w:ind w:left="993" w:hanging="425"/>
        <w:contextualSpacing w:val="0"/>
        <w:jc w:val="both"/>
        <w:rPr>
          <w:rFonts w:ascii="Arial" w:hAnsi="Arial" w:cs="Arial"/>
          <w:sz w:val="20"/>
          <w:szCs w:val="20"/>
        </w:rPr>
      </w:pPr>
      <w:r w:rsidRPr="00C3656D">
        <w:rPr>
          <w:rFonts w:ascii="Arial" w:hAnsi="Arial" w:cs="Arial"/>
          <w:sz w:val="20"/>
          <w:szCs w:val="20"/>
        </w:rPr>
        <w:t xml:space="preserve">jednolity dokument, którego wzór stanowi </w:t>
      </w:r>
      <w:r w:rsidR="00C3656D" w:rsidRPr="00C3656D">
        <w:rPr>
          <w:rFonts w:ascii="Arial" w:hAnsi="Arial" w:cs="Arial"/>
          <w:color w:val="44546A" w:themeColor="text2"/>
          <w:sz w:val="20"/>
          <w:szCs w:val="20"/>
        </w:rPr>
        <w:t>z</w:t>
      </w:r>
      <w:r w:rsidRPr="00C3656D">
        <w:rPr>
          <w:rFonts w:ascii="Arial" w:hAnsi="Arial" w:cs="Arial"/>
          <w:color w:val="44546A" w:themeColor="text2"/>
          <w:sz w:val="20"/>
          <w:szCs w:val="20"/>
        </w:rPr>
        <w:t xml:space="preserve">ałącznik nr 2 </w:t>
      </w:r>
      <w:r w:rsidRPr="00C3656D">
        <w:rPr>
          <w:rFonts w:ascii="Arial" w:hAnsi="Arial" w:cs="Arial"/>
          <w:sz w:val="20"/>
          <w:szCs w:val="20"/>
        </w:rPr>
        <w:t xml:space="preserve">do </w:t>
      </w:r>
      <w:proofErr w:type="spellStart"/>
      <w:r w:rsidR="00C3656D">
        <w:rPr>
          <w:rFonts w:ascii="Arial" w:hAnsi="Arial" w:cs="Arial"/>
          <w:sz w:val="20"/>
          <w:szCs w:val="20"/>
        </w:rPr>
        <w:t>swz</w:t>
      </w:r>
      <w:proofErr w:type="spellEnd"/>
      <w:r w:rsidR="00C3656D">
        <w:rPr>
          <w:rFonts w:ascii="Arial" w:hAnsi="Arial" w:cs="Arial"/>
          <w:sz w:val="20"/>
          <w:szCs w:val="20"/>
        </w:rPr>
        <w:t>,</w:t>
      </w:r>
    </w:p>
    <w:p w14:paraId="475972BB" w14:textId="77777777" w:rsidR="00C3656D" w:rsidRDefault="000B245A">
      <w:pPr>
        <w:pStyle w:val="Akapitzlist"/>
        <w:numPr>
          <w:ilvl w:val="1"/>
          <w:numId w:val="24"/>
        </w:numPr>
        <w:spacing w:after="0"/>
        <w:ind w:left="993" w:hanging="425"/>
        <w:contextualSpacing w:val="0"/>
        <w:jc w:val="both"/>
        <w:rPr>
          <w:rFonts w:ascii="Arial" w:hAnsi="Arial" w:cs="Arial"/>
          <w:sz w:val="20"/>
          <w:szCs w:val="20"/>
        </w:rPr>
      </w:pPr>
      <w:r w:rsidRPr="00C3656D">
        <w:rPr>
          <w:rFonts w:ascii="Arial" w:hAnsi="Arial" w:cs="Arial"/>
          <w:sz w:val="20"/>
          <w:szCs w:val="20"/>
        </w:rPr>
        <w:t xml:space="preserve">oświadczenie dotyczące przesłanek wykluczenia z postępowania o udzielenie zamówienia na podstawie art. 5k rozporządzenia 833/2014 w brzmieniu nadanym rozporządzeniem 2022/576 (wzór oświadczenia stanowi </w:t>
      </w:r>
      <w:r w:rsidR="00C3656D" w:rsidRPr="00C3656D">
        <w:rPr>
          <w:rFonts w:ascii="Arial" w:hAnsi="Arial" w:cs="Arial"/>
          <w:color w:val="44546A" w:themeColor="text2"/>
          <w:sz w:val="20"/>
          <w:szCs w:val="20"/>
        </w:rPr>
        <w:t>z</w:t>
      </w:r>
      <w:r w:rsidRPr="00C3656D">
        <w:rPr>
          <w:rFonts w:ascii="Arial" w:hAnsi="Arial" w:cs="Arial"/>
          <w:color w:val="44546A" w:themeColor="text2"/>
          <w:sz w:val="20"/>
          <w:szCs w:val="20"/>
        </w:rPr>
        <w:t>ałącznik nr 2</w:t>
      </w:r>
      <w:r w:rsidR="00C3656D" w:rsidRPr="00C3656D">
        <w:rPr>
          <w:rFonts w:ascii="Arial" w:hAnsi="Arial" w:cs="Arial"/>
          <w:color w:val="44546A" w:themeColor="text2"/>
          <w:sz w:val="20"/>
          <w:szCs w:val="20"/>
        </w:rPr>
        <w:t>a</w:t>
      </w:r>
      <w:r w:rsidRPr="00C3656D">
        <w:rPr>
          <w:rFonts w:ascii="Arial" w:hAnsi="Arial" w:cs="Arial"/>
          <w:color w:val="44546A" w:themeColor="text2"/>
          <w:sz w:val="20"/>
          <w:szCs w:val="20"/>
        </w:rPr>
        <w:t xml:space="preserve"> </w:t>
      </w:r>
      <w:r w:rsidRPr="00C3656D">
        <w:rPr>
          <w:rFonts w:ascii="Arial" w:hAnsi="Arial" w:cs="Arial"/>
          <w:sz w:val="20"/>
          <w:szCs w:val="20"/>
        </w:rPr>
        <w:t xml:space="preserve">do </w:t>
      </w:r>
      <w:proofErr w:type="spellStart"/>
      <w:r w:rsidR="00C3656D">
        <w:rPr>
          <w:rFonts w:ascii="Arial" w:hAnsi="Arial" w:cs="Arial"/>
          <w:sz w:val="20"/>
          <w:szCs w:val="20"/>
        </w:rPr>
        <w:t>swz</w:t>
      </w:r>
      <w:proofErr w:type="spellEnd"/>
      <w:r w:rsidRPr="00C3656D">
        <w:rPr>
          <w:rFonts w:ascii="Arial" w:hAnsi="Arial" w:cs="Arial"/>
          <w:sz w:val="20"/>
          <w:szCs w:val="20"/>
        </w:rPr>
        <w:t>)</w:t>
      </w:r>
      <w:r w:rsidR="00C3656D">
        <w:rPr>
          <w:rFonts w:ascii="Arial" w:hAnsi="Arial" w:cs="Arial"/>
          <w:sz w:val="20"/>
          <w:szCs w:val="20"/>
        </w:rPr>
        <w:t>,</w:t>
      </w:r>
    </w:p>
    <w:p w14:paraId="518461E8" w14:textId="77777777" w:rsidR="00C3656D" w:rsidRDefault="000B245A">
      <w:pPr>
        <w:pStyle w:val="Akapitzlist"/>
        <w:numPr>
          <w:ilvl w:val="1"/>
          <w:numId w:val="24"/>
        </w:numPr>
        <w:spacing w:after="0"/>
        <w:ind w:left="993" w:hanging="425"/>
        <w:contextualSpacing w:val="0"/>
        <w:jc w:val="both"/>
        <w:rPr>
          <w:rFonts w:ascii="Arial" w:hAnsi="Arial" w:cs="Arial"/>
          <w:sz w:val="20"/>
          <w:szCs w:val="20"/>
        </w:rPr>
      </w:pPr>
      <w:r w:rsidRPr="00C3656D">
        <w:rPr>
          <w:rFonts w:ascii="Arial" w:hAnsi="Arial" w:cs="Arial"/>
          <w:sz w:val="20"/>
          <w:szCs w:val="20"/>
        </w:rPr>
        <w:t>pełnomocnictwo</w:t>
      </w:r>
      <w:r w:rsidR="00C3656D">
        <w:rPr>
          <w:rFonts w:ascii="Arial" w:hAnsi="Arial" w:cs="Arial"/>
          <w:sz w:val="20"/>
          <w:szCs w:val="20"/>
        </w:rPr>
        <w:t>,</w:t>
      </w:r>
      <w:r w:rsidRPr="00C3656D">
        <w:rPr>
          <w:rFonts w:ascii="Arial" w:hAnsi="Arial" w:cs="Arial"/>
          <w:sz w:val="20"/>
          <w:szCs w:val="20"/>
        </w:rPr>
        <w:t xml:space="preserve"> jeżeli w imieniu Wykonawcy działa osoba, której umocowanie do jego reprezentowania </w:t>
      </w:r>
      <w:r w:rsidR="00C3656D">
        <w:rPr>
          <w:rFonts w:ascii="Arial" w:hAnsi="Arial" w:cs="Arial"/>
          <w:sz w:val="20"/>
          <w:szCs w:val="20"/>
        </w:rPr>
        <w:br/>
      </w:r>
      <w:r w:rsidRPr="00C3656D">
        <w:rPr>
          <w:rFonts w:ascii="Arial" w:hAnsi="Arial" w:cs="Arial"/>
          <w:sz w:val="20"/>
          <w:szCs w:val="20"/>
        </w:rPr>
        <w:t>nie wynika z Krajowego Rejestru Sądowego lub innego właściwego rejestru</w:t>
      </w:r>
      <w:r w:rsidR="00C3656D">
        <w:rPr>
          <w:rFonts w:ascii="Arial" w:hAnsi="Arial" w:cs="Arial"/>
          <w:sz w:val="20"/>
          <w:szCs w:val="20"/>
        </w:rPr>
        <w:t>,</w:t>
      </w:r>
    </w:p>
    <w:p w14:paraId="74DA6DB7" w14:textId="77777777" w:rsidR="00C3656D" w:rsidRDefault="000B245A">
      <w:pPr>
        <w:pStyle w:val="Akapitzlist"/>
        <w:numPr>
          <w:ilvl w:val="1"/>
          <w:numId w:val="24"/>
        </w:numPr>
        <w:spacing w:after="0"/>
        <w:ind w:left="993" w:hanging="425"/>
        <w:contextualSpacing w:val="0"/>
        <w:jc w:val="both"/>
        <w:rPr>
          <w:rFonts w:ascii="Arial" w:hAnsi="Arial" w:cs="Arial"/>
          <w:sz w:val="20"/>
          <w:szCs w:val="20"/>
        </w:rPr>
      </w:pPr>
      <w:r w:rsidRPr="00C3656D">
        <w:rPr>
          <w:rFonts w:ascii="Arial" w:hAnsi="Arial" w:cs="Arial"/>
          <w:sz w:val="20"/>
          <w:szCs w:val="20"/>
        </w:rPr>
        <w:t xml:space="preserve">w przypadku Wykonawców wspólnie ubiegających się o udzielenie zamówienia </w:t>
      </w:r>
      <w:r w:rsidR="00C3656D">
        <w:rPr>
          <w:rFonts w:ascii="Arial" w:hAnsi="Arial" w:cs="Arial"/>
          <w:sz w:val="20"/>
          <w:szCs w:val="20"/>
        </w:rPr>
        <w:t>-</w:t>
      </w:r>
      <w:r w:rsidRPr="00C3656D">
        <w:rPr>
          <w:rFonts w:ascii="Arial" w:hAnsi="Arial" w:cs="Arial"/>
          <w:sz w:val="20"/>
          <w:szCs w:val="20"/>
        </w:rPr>
        <w:t xml:space="preserve"> pełnomocnictwo </w:t>
      </w:r>
      <w:r w:rsidR="00C3656D">
        <w:rPr>
          <w:rFonts w:ascii="Arial" w:hAnsi="Arial" w:cs="Arial"/>
          <w:sz w:val="20"/>
          <w:szCs w:val="20"/>
        </w:rPr>
        <w:br/>
      </w:r>
      <w:r w:rsidRPr="00C3656D">
        <w:rPr>
          <w:rFonts w:ascii="Arial" w:hAnsi="Arial" w:cs="Arial"/>
          <w:sz w:val="20"/>
          <w:szCs w:val="20"/>
        </w:rPr>
        <w:t xml:space="preserve">do reprezentowania ich w postępowaniu o udzielenie zamówienia albo reprezentowania w postępowaniu </w:t>
      </w:r>
      <w:r w:rsidR="00C3656D">
        <w:rPr>
          <w:rFonts w:ascii="Arial" w:hAnsi="Arial" w:cs="Arial"/>
          <w:sz w:val="20"/>
          <w:szCs w:val="20"/>
        </w:rPr>
        <w:br/>
      </w:r>
      <w:r w:rsidRPr="00C3656D">
        <w:rPr>
          <w:rFonts w:ascii="Arial" w:hAnsi="Arial" w:cs="Arial"/>
          <w:sz w:val="20"/>
          <w:szCs w:val="20"/>
        </w:rPr>
        <w:t>i zawarcia umowy w sprawie zamówienia publicznego</w:t>
      </w:r>
      <w:r w:rsidR="00C3656D">
        <w:rPr>
          <w:rFonts w:ascii="Arial" w:hAnsi="Arial" w:cs="Arial"/>
          <w:sz w:val="20"/>
          <w:szCs w:val="20"/>
        </w:rPr>
        <w:t>,</w:t>
      </w:r>
    </w:p>
    <w:p w14:paraId="572C28A1" w14:textId="0A856B0A" w:rsidR="000B245A" w:rsidRPr="00B56EA9" w:rsidRDefault="000B245A" w:rsidP="00B56EA9">
      <w:pPr>
        <w:pStyle w:val="Akapitzlist"/>
        <w:numPr>
          <w:ilvl w:val="1"/>
          <w:numId w:val="24"/>
        </w:numPr>
        <w:spacing w:after="0"/>
        <w:ind w:left="993" w:hanging="425"/>
        <w:contextualSpacing w:val="0"/>
        <w:jc w:val="both"/>
        <w:rPr>
          <w:rFonts w:ascii="Arial" w:hAnsi="Arial" w:cs="Arial"/>
          <w:sz w:val="20"/>
          <w:szCs w:val="20"/>
        </w:rPr>
      </w:pPr>
      <w:r w:rsidRPr="00C3656D">
        <w:rPr>
          <w:rFonts w:ascii="Arial" w:hAnsi="Arial" w:cs="Arial"/>
          <w:sz w:val="20"/>
          <w:szCs w:val="20"/>
        </w:rPr>
        <w:t xml:space="preserve">w przypadku Wykonawców wspólnie ubiegających się o udzielenie zamówienia </w:t>
      </w:r>
      <w:r w:rsidR="00C3656D">
        <w:rPr>
          <w:rFonts w:ascii="Arial" w:hAnsi="Arial" w:cs="Arial"/>
          <w:sz w:val="20"/>
          <w:szCs w:val="20"/>
        </w:rPr>
        <w:t>-</w:t>
      </w:r>
      <w:r w:rsidRPr="00C3656D">
        <w:rPr>
          <w:rFonts w:ascii="Arial" w:hAnsi="Arial" w:cs="Arial"/>
          <w:sz w:val="20"/>
          <w:szCs w:val="20"/>
        </w:rPr>
        <w:t xml:space="preserve"> oświadczenie, o którym mowa w art. 117</w:t>
      </w:r>
      <w:r w:rsidR="00C3656D">
        <w:rPr>
          <w:rFonts w:ascii="Arial" w:hAnsi="Arial" w:cs="Arial"/>
          <w:sz w:val="20"/>
          <w:szCs w:val="20"/>
        </w:rPr>
        <w:t>,</w:t>
      </w:r>
      <w:r w:rsidRPr="00C3656D">
        <w:rPr>
          <w:rFonts w:ascii="Arial" w:hAnsi="Arial" w:cs="Arial"/>
          <w:sz w:val="20"/>
          <w:szCs w:val="20"/>
        </w:rPr>
        <w:t xml:space="preserve"> ust. 4 ustawy </w:t>
      </w:r>
      <w:proofErr w:type="spellStart"/>
      <w:r w:rsidR="00C3656D">
        <w:rPr>
          <w:rFonts w:ascii="Arial" w:hAnsi="Arial" w:cs="Arial"/>
          <w:sz w:val="20"/>
          <w:szCs w:val="20"/>
        </w:rPr>
        <w:t>p</w:t>
      </w:r>
      <w:r w:rsidRPr="00C3656D">
        <w:rPr>
          <w:rFonts w:ascii="Arial" w:hAnsi="Arial" w:cs="Arial"/>
          <w:sz w:val="20"/>
          <w:szCs w:val="20"/>
        </w:rPr>
        <w:t>zp</w:t>
      </w:r>
      <w:proofErr w:type="spellEnd"/>
      <w:r w:rsidRPr="00C3656D">
        <w:rPr>
          <w:rFonts w:ascii="Arial" w:hAnsi="Arial" w:cs="Arial"/>
          <w:sz w:val="20"/>
          <w:szCs w:val="20"/>
        </w:rPr>
        <w:t>, z którego musi wynikać, które usługi wykonają poszczególni Wykonawcy</w:t>
      </w:r>
      <w:r w:rsidR="0096130F">
        <w:rPr>
          <w:rFonts w:ascii="Arial" w:hAnsi="Arial" w:cs="Arial"/>
          <w:sz w:val="20"/>
          <w:szCs w:val="20"/>
        </w:rPr>
        <w:t>;</w:t>
      </w:r>
      <w:r w:rsidRPr="00C3656D">
        <w:rPr>
          <w:rFonts w:ascii="Arial" w:hAnsi="Arial" w:cs="Arial"/>
          <w:sz w:val="20"/>
          <w:szCs w:val="20"/>
        </w:rPr>
        <w:t xml:space="preserve"> </w:t>
      </w:r>
      <w:r w:rsidR="0096130F">
        <w:rPr>
          <w:rFonts w:ascii="Arial" w:hAnsi="Arial" w:cs="Arial"/>
          <w:sz w:val="20"/>
          <w:szCs w:val="20"/>
        </w:rPr>
        <w:t>p</w:t>
      </w:r>
      <w:r w:rsidRPr="00C3656D">
        <w:rPr>
          <w:rFonts w:ascii="Arial" w:hAnsi="Arial" w:cs="Arial"/>
          <w:sz w:val="20"/>
          <w:szCs w:val="20"/>
        </w:rPr>
        <w:t xml:space="preserve">rzykład oświadczenia stanowi </w:t>
      </w:r>
      <w:r w:rsidR="0096130F" w:rsidRPr="0096130F">
        <w:rPr>
          <w:rFonts w:ascii="Arial" w:hAnsi="Arial" w:cs="Arial"/>
          <w:color w:val="44546A" w:themeColor="text2"/>
          <w:sz w:val="20"/>
          <w:szCs w:val="20"/>
        </w:rPr>
        <w:t>z</w:t>
      </w:r>
      <w:r w:rsidRPr="0096130F">
        <w:rPr>
          <w:rFonts w:ascii="Arial" w:hAnsi="Arial" w:cs="Arial"/>
          <w:color w:val="44546A" w:themeColor="text2"/>
          <w:sz w:val="20"/>
          <w:szCs w:val="20"/>
        </w:rPr>
        <w:t xml:space="preserve">ałącznik nr 3 </w:t>
      </w:r>
      <w:r w:rsidRPr="00C3656D">
        <w:rPr>
          <w:rFonts w:ascii="Arial" w:hAnsi="Arial" w:cs="Arial"/>
          <w:sz w:val="20"/>
          <w:szCs w:val="20"/>
        </w:rPr>
        <w:t xml:space="preserve">do </w:t>
      </w:r>
      <w:proofErr w:type="spellStart"/>
      <w:r w:rsidR="00B56EA9">
        <w:rPr>
          <w:rFonts w:ascii="Arial" w:hAnsi="Arial" w:cs="Arial"/>
          <w:sz w:val="20"/>
          <w:szCs w:val="20"/>
        </w:rPr>
        <w:t>swz</w:t>
      </w:r>
      <w:proofErr w:type="spellEnd"/>
      <w:r w:rsidRPr="00B56EA9">
        <w:rPr>
          <w:rFonts w:ascii="Arial" w:hAnsi="Arial" w:cs="Arial"/>
          <w:sz w:val="20"/>
          <w:szCs w:val="20"/>
        </w:rPr>
        <w:t>.</w:t>
      </w:r>
    </w:p>
    <w:p w14:paraId="59365129" w14:textId="77777777" w:rsidR="0096130F" w:rsidRDefault="000B245A">
      <w:pPr>
        <w:pStyle w:val="Akapitzlist"/>
        <w:numPr>
          <w:ilvl w:val="0"/>
          <w:numId w:val="24"/>
        </w:numPr>
        <w:ind w:left="567" w:hanging="283"/>
        <w:jc w:val="both"/>
        <w:rPr>
          <w:rFonts w:ascii="Arial" w:hAnsi="Arial" w:cs="Arial"/>
          <w:sz w:val="20"/>
          <w:szCs w:val="20"/>
        </w:rPr>
      </w:pPr>
      <w:r w:rsidRPr="0096130F">
        <w:rPr>
          <w:rFonts w:ascii="Arial" w:hAnsi="Arial" w:cs="Arial"/>
          <w:sz w:val="20"/>
          <w:szCs w:val="20"/>
        </w:rPr>
        <w:t>Ofertę oraz jednolity dokument składa się, pod rygorem nieważności, w formie elektronicznej, opatrzone kwalifikowanym podpisem elektronicznym.</w:t>
      </w:r>
    </w:p>
    <w:p w14:paraId="32BDD13C" w14:textId="77777777" w:rsidR="0096130F" w:rsidRDefault="000B245A">
      <w:pPr>
        <w:pStyle w:val="Akapitzlist"/>
        <w:numPr>
          <w:ilvl w:val="0"/>
          <w:numId w:val="24"/>
        </w:numPr>
        <w:ind w:left="567" w:hanging="283"/>
        <w:jc w:val="both"/>
        <w:rPr>
          <w:rFonts w:ascii="Arial" w:hAnsi="Arial" w:cs="Arial"/>
          <w:sz w:val="20"/>
          <w:szCs w:val="20"/>
        </w:rPr>
      </w:pPr>
      <w:r w:rsidRPr="0096130F">
        <w:rPr>
          <w:rFonts w:ascii="Arial" w:hAnsi="Arial" w:cs="Arial"/>
          <w:sz w:val="20"/>
          <w:szCs w:val="20"/>
        </w:rPr>
        <w:t>Wykonawca może złożyć tylko jedną ofertę na tę samą część zamówienia.</w:t>
      </w:r>
    </w:p>
    <w:p w14:paraId="30AB13FB" w14:textId="77777777" w:rsidR="0096130F" w:rsidRDefault="000B245A">
      <w:pPr>
        <w:pStyle w:val="Akapitzlist"/>
        <w:numPr>
          <w:ilvl w:val="0"/>
          <w:numId w:val="24"/>
        </w:numPr>
        <w:ind w:left="567" w:hanging="283"/>
        <w:jc w:val="both"/>
        <w:rPr>
          <w:rFonts w:ascii="Arial" w:hAnsi="Arial" w:cs="Arial"/>
          <w:sz w:val="20"/>
          <w:szCs w:val="20"/>
        </w:rPr>
      </w:pPr>
      <w:r w:rsidRPr="0096130F">
        <w:rPr>
          <w:rFonts w:ascii="Arial" w:hAnsi="Arial" w:cs="Arial"/>
          <w:sz w:val="20"/>
          <w:szCs w:val="20"/>
        </w:rPr>
        <w:t>Ofertę oraz dokumenty lub oświadczenia należy złożyć w języku polskim. Dokumenty lub oświadczenia sporządzone w języku obcym należy złożyć wraz z tłumaczeniem na język polski.</w:t>
      </w:r>
    </w:p>
    <w:p w14:paraId="61EF2DBF" w14:textId="215A24E8" w:rsidR="000B245A" w:rsidRDefault="000B245A">
      <w:pPr>
        <w:pStyle w:val="Akapitzlist"/>
        <w:numPr>
          <w:ilvl w:val="0"/>
          <w:numId w:val="24"/>
        </w:numPr>
        <w:spacing w:after="0"/>
        <w:ind w:left="568" w:hanging="284"/>
        <w:contextualSpacing w:val="0"/>
        <w:jc w:val="both"/>
        <w:rPr>
          <w:rFonts w:ascii="Arial" w:hAnsi="Arial" w:cs="Arial"/>
          <w:sz w:val="20"/>
          <w:szCs w:val="20"/>
        </w:rPr>
      </w:pPr>
      <w:r w:rsidRPr="0096130F">
        <w:rPr>
          <w:rFonts w:ascii="Arial" w:hAnsi="Arial" w:cs="Arial"/>
          <w:sz w:val="20"/>
          <w:szCs w:val="20"/>
        </w:rPr>
        <w:t xml:space="preserve">Zamawiający nie ujawnia </w:t>
      </w:r>
      <w:r w:rsidRPr="0096130F">
        <w:rPr>
          <w:rFonts w:ascii="Arial" w:hAnsi="Arial" w:cs="Arial"/>
          <w:b/>
          <w:bCs/>
          <w:sz w:val="20"/>
          <w:szCs w:val="20"/>
        </w:rPr>
        <w:t>informacji</w:t>
      </w:r>
      <w:r w:rsidRPr="0096130F">
        <w:rPr>
          <w:rFonts w:ascii="Arial" w:hAnsi="Arial" w:cs="Arial"/>
          <w:sz w:val="20"/>
          <w:szCs w:val="20"/>
        </w:rPr>
        <w:t xml:space="preserve"> stanowiących tajemnicę przedsiębiorstwa w rozumieniu przepisów ustawy z dnia 16 kwietnia 1993 r. o zwalczaniu nieuczciwej konkurencji, jeżeli Wykonawca, wraz z przekazaniem takich informacji, zastrzegł, że nie mogą być one udostępniane oraz </w:t>
      </w:r>
      <w:r w:rsidRPr="0096130F">
        <w:rPr>
          <w:rFonts w:ascii="Arial" w:hAnsi="Arial" w:cs="Arial"/>
          <w:b/>
          <w:bCs/>
          <w:sz w:val="20"/>
          <w:szCs w:val="20"/>
        </w:rPr>
        <w:t>wykazał, że zastrzeżone informacje stanowią tajemnicę przedsiębiorstwa</w:t>
      </w:r>
      <w:r w:rsidRPr="0096130F">
        <w:rPr>
          <w:rFonts w:ascii="Arial" w:hAnsi="Arial" w:cs="Arial"/>
          <w:sz w:val="20"/>
          <w:szCs w:val="20"/>
        </w:rPr>
        <w:t>. Wszelkie informacje stanowiące tajemnicę przedsiębiorstwa powinny zostać złożone w osobnym pliku wraz z jednoczesnym zaznaczeniem polecenia „Załącznik stanowiący tajemnicę przedsiębiorstwa”. Wykonawca nie może zastrzec informacji, o których mowa w art. 222</w:t>
      </w:r>
      <w:r w:rsidR="0096130F">
        <w:rPr>
          <w:rFonts w:ascii="Arial" w:hAnsi="Arial" w:cs="Arial"/>
          <w:sz w:val="20"/>
          <w:szCs w:val="20"/>
        </w:rPr>
        <w:t>,</w:t>
      </w:r>
      <w:r w:rsidRPr="0096130F">
        <w:rPr>
          <w:rFonts w:ascii="Arial" w:hAnsi="Arial" w:cs="Arial"/>
          <w:sz w:val="20"/>
          <w:szCs w:val="20"/>
        </w:rPr>
        <w:t xml:space="preserve"> ust. 5 ustawy </w:t>
      </w:r>
      <w:proofErr w:type="spellStart"/>
      <w:r w:rsidR="0096130F">
        <w:rPr>
          <w:rFonts w:ascii="Arial" w:hAnsi="Arial" w:cs="Arial"/>
          <w:sz w:val="20"/>
          <w:szCs w:val="20"/>
        </w:rPr>
        <w:t>p</w:t>
      </w:r>
      <w:r w:rsidRPr="0096130F">
        <w:rPr>
          <w:rFonts w:ascii="Arial" w:hAnsi="Arial" w:cs="Arial"/>
          <w:sz w:val="20"/>
          <w:szCs w:val="20"/>
        </w:rPr>
        <w:t>zp</w:t>
      </w:r>
      <w:proofErr w:type="spellEnd"/>
      <w:r w:rsidRPr="0096130F">
        <w:rPr>
          <w:rFonts w:ascii="Arial" w:hAnsi="Arial" w:cs="Arial"/>
          <w:sz w:val="20"/>
          <w:szCs w:val="20"/>
        </w:rPr>
        <w:t>.</w:t>
      </w:r>
    </w:p>
    <w:p w14:paraId="1ED66509" w14:textId="1F63FC41" w:rsidR="0096130F" w:rsidRPr="0096130F" w:rsidRDefault="0096130F">
      <w:pPr>
        <w:pStyle w:val="Akapitzlist"/>
        <w:numPr>
          <w:ilvl w:val="0"/>
          <w:numId w:val="18"/>
        </w:numPr>
        <w:spacing w:before="240" w:after="0"/>
        <w:ind w:left="426" w:hanging="426"/>
        <w:contextualSpacing w:val="0"/>
        <w:jc w:val="both"/>
        <w:rPr>
          <w:rFonts w:ascii="Arial" w:hAnsi="Arial" w:cs="Arial"/>
          <w:sz w:val="20"/>
          <w:szCs w:val="20"/>
        </w:rPr>
      </w:pPr>
      <w:r>
        <w:rPr>
          <w:rFonts w:ascii="Arial" w:hAnsi="Arial" w:cs="Arial"/>
          <w:b/>
          <w:bCs/>
          <w:color w:val="44546A" w:themeColor="text2"/>
        </w:rPr>
        <w:t>Sposób obliczania ceny</w:t>
      </w:r>
    </w:p>
    <w:p w14:paraId="314A1141" w14:textId="77777777" w:rsidR="0096130F" w:rsidRDefault="000B245A">
      <w:pPr>
        <w:pStyle w:val="Akapitzlist"/>
        <w:numPr>
          <w:ilvl w:val="0"/>
          <w:numId w:val="25"/>
        </w:numPr>
        <w:spacing w:before="120" w:after="0"/>
        <w:ind w:left="567" w:hanging="283"/>
        <w:contextualSpacing w:val="0"/>
        <w:jc w:val="both"/>
        <w:rPr>
          <w:rFonts w:ascii="Arial" w:hAnsi="Arial" w:cs="Arial"/>
          <w:sz w:val="20"/>
          <w:szCs w:val="20"/>
        </w:rPr>
      </w:pPr>
      <w:r w:rsidRPr="0096130F">
        <w:rPr>
          <w:rFonts w:ascii="Arial" w:hAnsi="Arial" w:cs="Arial"/>
          <w:sz w:val="20"/>
          <w:szCs w:val="20"/>
        </w:rPr>
        <w:t>Kwoty wynagrodzenia podane w ofercie są cenami w rozumieniu art. 3</w:t>
      </w:r>
      <w:r w:rsidR="0096130F">
        <w:rPr>
          <w:rFonts w:ascii="Arial" w:hAnsi="Arial" w:cs="Arial"/>
          <w:sz w:val="20"/>
          <w:szCs w:val="20"/>
        </w:rPr>
        <w:t>,</w:t>
      </w:r>
      <w:r w:rsidRPr="0096130F">
        <w:rPr>
          <w:rFonts w:ascii="Arial" w:hAnsi="Arial" w:cs="Arial"/>
          <w:sz w:val="20"/>
          <w:szCs w:val="20"/>
        </w:rPr>
        <w:t xml:space="preserve"> ust. 1</w:t>
      </w:r>
      <w:r w:rsidR="0096130F">
        <w:rPr>
          <w:rFonts w:ascii="Arial" w:hAnsi="Arial" w:cs="Arial"/>
          <w:sz w:val="20"/>
          <w:szCs w:val="20"/>
        </w:rPr>
        <w:t>,</w:t>
      </w:r>
      <w:r w:rsidRPr="0096130F">
        <w:rPr>
          <w:rFonts w:ascii="Arial" w:hAnsi="Arial" w:cs="Arial"/>
          <w:sz w:val="20"/>
          <w:szCs w:val="20"/>
        </w:rPr>
        <w:t xml:space="preserve"> pkt 1 i ust. 2 ustawy z dnia 9 maja 2014 r. o informowaniu o cenach towarów i usług (</w:t>
      </w:r>
      <w:r w:rsidR="0096130F">
        <w:rPr>
          <w:rFonts w:ascii="Arial" w:hAnsi="Arial" w:cs="Arial"/>
          <w:sz w:val="20"/>
          <w:szCs w:val="20"/>
        </w:rPr>
        <w:t xml:space="preserve">tekst jednolity: </w:t>
      </w:r>
      <w:r w:rsidRPr="0096130F">
        <w:rPr>
          <w:rFonts w:ascii="Arial" w:hAnsi="Arial" w:cs="Arial"/>
          <w:sz w:val="20"/>
          <w:szCs w:val="20"/>
        </w:rPr>
        <w:t>Dz.U. z 2023 r.</w:t>
      </w:r>
      <w:r w:rsidR="0096130F">
        <w:rPr>
          <w:rFonts w:ascii="Arial" w:hAnsi="Arial" w:cs="Arial"/>
          <w:sz w:val="20"/>
          <w:szCs w:val="20"/>
        </w:rPr>
        <w:t>,</w:t>
      </w:r>
      <w:r w:rsidRPr="0096130F">
        <w:rPr>
          <w:rFonts w:ascii="Arial" w:hAnsi="Arial" w:cs="Arial"/>
          <w:sz w:val="20"/>
          <w:szCs w:val="20"/>
        </w:rPr>
        <w:t xml:space="preserve"> poz. 168).</w:t>
      </w:r>
    </w:p>
    <w:p w14:paraId="3AB4E452" w14:textId="77777777" w:rsidR="0096130F" w:rsidRDefault="000B245A">
      <w:pPr>
        <w:pStyle w:val="Akapitzlist"/>
        <w:numPr>
          <w:ilvl w:val="0"/>
          <w:numId w:val="25"/>
        </w:numPr>
        <w:spacing w:after="0"/>
        <w:ind w:left="568" w:hanging="284"/>
        <w:contextualSpacing w:val="0"/>
        <w:jc w:val="both"/>
        <w:rPr>
          <w:rFonts w:ascii="Arial" w:hAnsi="Arial" w:cs="Arial"/>
          <w:sz w:val="20"/>
          <w:szCs w:val="20"/>
        </w:rPr>
      </w:pPr>
      <w:r w:rsidRPr="0096130F">
        <w:rPr>
          <w:rFonts w:ascii="Arial" w:hAnsi="Arial" w:cs="Arial"/>
          <w:sz w:val="20"/>
          <w:szCs w:val="20"/>
        </w:rPr>
        <w:lastRenderedPageBreak/>
        <w:t xml:space="preserve">Kwoty wynagrodzenia podane w ofercie winny zawierać wszystkie elementy cenotwórcze wynikające z zakresu i sposobu realizacji przedmiotu zamówienia. </w:t>
      </w:r>
    </w:p>
    <w:p w14:paraId="517349EF" w14:textId="77777777" w:rsidR="0096130F" w:rsidRDefault="000B245A">
      <w:pPr>
        <w:pStyle w:val="Akapitzlist"/>
        <w:numPr>
          <w:ilvl w:val="0"/>
          <w:numId w:val="25"/>
        </w:numPr>
        <w:spacing w:after="0"/>
        <w:ind w:left="568" w:hanging="284"/>
        <w:contextualSpacing w:val="0"/>
        <w:jc w:val="both"/>
        <w:rPr>
          <w:rFonts w:ascii="Arial" w:hAnsi="Arial" w:cs="Arial"/>
          <w:sz w:val="20"/>
          <w:szCs w:val="20"/>
        </w:rPr>
      </w:pPr>
      <w:r w:rsidRPr="0096130F">
        <w:rPr>
          <w:rFonts w:ascii="Arial" w:hAnsi="Arial" w:cs="Arial"/>
          <w:sz w:val="20"/>
          <w:szCs w:val="20"/>
        </w:rPr>
        <w:t>Kwoty podane w ofercie muszą być wyrażone w złotych polskich i zaokrąglone do pełnych groszy (do dwóch miejsc po przecinku), przy czym końcówki poniżej 0,5 grosza pomija się, a końcówki 0,5 grosza i wyższe zaokrągla się do 1 grosza.</w:t>
      </w:r>
    </w:p>
    <w:p w14:paraId="20E03BA3" w14:textId="77777777" w:rsidR="0096130F" w:rsidRDefault="000B245A">
      <w:pPr>
        <w:pStyle w:val="Akapitzlist"/>
        <w:numPr>
          <w:ilvl w:val="0"/>
          <w:numId w:val="25"/>
        </w:numPr>
        <w:spacing w:after="0"/>
        <w:ind w:left="568" w:hanging="284"/>
        <w:contextualSpacing w:val="0"/>
        <w:jc w:val="both"/>
        <w:rPr>
          <w:rFonts w:ascii="Arial" w:hAnsi="Arial" w:cs="Arial"/>
          <w:sz w:val="20"/>
          <w:szCs w:val="20"/>
        </w:rPr>
      </w:pPr>
      <w:r w:rsidRPr="0096130F">
        <w:rPr>
          <w:rFonts w:ascii="Arial" w:hAnsi="Arial" w:cs="Arial"/>
          <w:sz w:val="20"/>
          <w:szCs w:val="20"/>
        </w:rPr>
        <w:t>Pełnomocnik Zamawiającego poprawi w ofercie oczywiste omyłki rachunkowe i uwzględni konsekwencje rachunkowe dokonanych poprawek.</w:t>
      </w:r>
    </w:p>
    <w:p w14:paraId="0FCC8BF7" w14:textId="555CAC63" w:rsidR="000B245A" w:rsidRDefault="000B245A">
      <w:pPr>
        <w:pStyle w:val="Akapitzlist"/>
        <w:numPr>
          <w:ilvl w:val="0"/>
          <w:numId w:val="25"/>
        </w:numPr>
        <w:spacing w:after="0"/>
        <w:ind w:left="568" w:hanging="284"/>
        <w:contextualSpacing w:val="0"/>
        <w:jc w:val="both"/>
        <w:rPr>
          <w:rFonts w:ascii="Arial" w:hAnsi="Arial" w:cs="Arial"/>
          <w:sz w:val="20"/>
          <w:szCs w:val="20"/>
        </w:rPr>
      </w:pPr>
      <w:r w:rsidRPr="0096130F">
        <w:rPr>
          <w:rFonts w:ascii="Arial" w:hAnsi="Arial" w:cs="Arial"/>
          <w:sz w:val="20"/>
          <w:szCs w:val="20"/>
        </w:rPr>
        <w:t>Wszelkie rozliczenia pomiędzy Zamawiającym</w:t>
      </w:r>
      <w:r w:rsidR="0096130F">
        <w:rPr>
          <w:rFonts w:ascii="Arial" w:hAnsi="Arial" w:cs="Arial"/>
          <w:sz w:val="20"/>
          <w:szCs w:val="20"/>
        </w:rPr>
        <w:t>,</w:t>
      </w:r>
      <w:r w:rsidRPr="0096130F">
        <w:rPr>
          <w:rFonts w:ascii="Arial" w:hAnsi="Arial" w:cs="Arial"/>
          <w:sz w:val="20"/>
          <w:szCs w:val="20"/>
        </w:rPr>
        <w:t xml:space="preserve"> a Wykonawcą będą prowadzone wyłącznie w złotych polskich.</w:t>
      </w:r>
    </w:p>
    <w:p w14:paraId="5F152EEC" w14:textId="38F4594C" w:rsidR="0096130F" w:rsidRPr="0096130F" w:rsidRDefault="0096130F">
      <w:pPr>
        <w:pStyle w:val="Akapitzlist"/>
        <w:numPr>
          <w:ilvl w:val="0"/>
          <w:numId w:val="18"/>
        </w:numPr>
        <w:spacing w:before="240" w:after="0"/>
        <w:ind w:left="567" w:hanging="567"/>
        <w:contextualSpacing w:val="0"/>
        <w:jc w:val="both"/>
        <w:rPr>
          <w:rFonts w:ascii="Arial" w:hAnsi="Arial" w:cs="Arial"/>
          <w:sz w:val="20"/>
          <w:szCs w:val="20"/>
        </w:rPr>
      </w:pPr>
      <w:r>
        <w:rPr>
          <w:rFonts w:ascii="Arial" w:hAnsi="Arial" w:cs="Arial"/>
          <w:b/>
          <w:bCs/>
          <w:color w:val="44546A" w:themeColor="text2"/>
        </w:rPr>
        <w:t>Sposób oraz termin składania i otwarcia ofert</w:t>
      </w:r>
    </w:p>
    <w:p w14:paraId="004675BC" w14:textId="1BAC29EA" w:rsidR="000B245A" w:rsidRPr="0096130F" w:rsidRDefault="000B245A">
      <w:pPr>
        <w:pStyle w:val="Akapitzlist"/>
        <w:numPr>
          <w:ilvl w:val="1"/>
          <w:numId w:val="18"/>
        </w:numPr>
        <w:spacing w:before="120" w:after="0"/>
        <w:ind w:left="284" w:hanging="284"/>
        <w:contextualSpacing w:val="0"/>
        <w:jc w:val="both"/>
        <w:rPr>
          <w:rFonts w:ascii="Arial" w:hAnsi="Arial" w:cs="Arial"/>
          <w:b/>
          <w:bCs/>
          <w:color w:val="44546A" w:themeColor="text2"/>
          <w:sz w:val="20"/>
          <w:szCs w:val="20"/>
        </w:rPr>
      </w:pPr>
      <w:r w:rsidRPr="0096130F">
        <w:rPr>
          <w:rFonts w:ascii="Arial" w:hAnsi="Arial" w:cs="Arial"/>
          <w:b/>
          <w:bCs/>
          <w:color w:val="44546A" w:themeColor="text2"/>
          <w:sz w:val="20"/>
          <w:szCs w:val="20"/>
        </w:rPr>
        <w:t>Złożenie oferty</w:t>
      </w:r>
    </w:p>
    <w:p w14:paraId="0052A94E" w14:textId="2A2AADD3" w:rsidR="00D96DD4" w:rsidRPr="00D96DD4" w:rsidRDefault="000B245A">
      <w:pPr>
        <w:pStyle w:val="Akapitzlist"/>
        <w:numPr>
          <w:ilvl w:val="0"/>
          <w:numId w:val="26"/>
        </w:numPr>
        <w:spacing w:before="120" w:after="0"/>
        <w:ind w:left="567" w:hanging="283"/>
        <w:contextualSpacing w:val="0"/>
        <w:jc w:val="both"/>
        <w:rPr>
          <w:rFonts w:ascii="Arial" w:hAnsi="Arial" w:cs="Arial"/>
          <w:sz w:val="20"/>
          <w:szCs w:val="20"/>
        </w:rPr>
      </w:pPr>
      <w:r w:rsidRPr="00D96DD4">
        <w:rPr>
          <w:rFonts w:ascii="Arial" w:hAnsi="Arial" w:cs="Arial"/>
          <w:sz w:val="20"/>
          <w:szCs w:val="20"/>
        </w:rPr>
        <w:t xml:space="preserve">Oferty można składać do dnia </w:t>
      </w:r>
      <w:r w:rsidR="00D96DD4" w:rsidRPr="00D96DD4">
        <w:rPr>
          <w:rFonts w:ascii="Arial" w:hAnsi="Arial" w:cs="Arial"/>
          <w:b/>
          <w:bCs/>
          <w:sz w:val="20"/>
          <w:szCs w:val="20"/>
        </w:rPr>
        <w:t xml:space="preserve"> </w:t>
      </w:r>
      <w:r w:rsidR="008A302C" w:rsidRPr="008A302C">
        <w:rPr>
          <w:rFonts w:ascii="Arial" w:hAnsi="Arial" w:cs="Arial"/>
          <w:b/>
          <w:bCs/>
          <w:color w:val="FF0000"/>
          <w:sz w:val="20"/>
          <w:szCs w:val="20"/>
        </w:rPr>
        <w:t>19.11.</w:t>
      </w:r>
      <w:r w:rsidRPr="008A302C">
        <w:rPr>
          <w:rFonts w:ascii="Arial" w:hAnsi="Arial" w:cs="Arial"/>
          <w:b/>
          <w:bCs/>
          <w:color w:val="FF0000"/>
          <w:sz w:val="20"/>
          <w:szCs w:val="20"/>
        </w:rPr>
        <w:t>2024 r.</w:t>
      </w:r>
      <w:r w:rsidRPr="008A302C">
        <w:rPr>
          <w:rFonts w:ascii="Arial" w:hAnsi="Arial" w:cs="Arial"/>
          <w:color w:val="FF0000"/>
          <w:sz w:val="20"/>
          <w:szCs w:val="20"/>
        </w:rPr>
        <w:t xml:space="preserve">, </w:t>
      </w:r>
      <w:r w:rsidRPr="00D96DD4">
        <w:rPr>
          <w:rFonts w:ascii="Arial" w:hAnsi="Arial" w:cs="Arial"/>
          <w:sz w:val="20"/>
          <w:szCs w:val="20"/>
        </w:rPr>
        <w:t xml:space="preserve">do godz. </w:t>
      </w:r>
      <w:r w:rsidRPr="00D96DD4">
        <w:rPr>
          <w:rFonts w:ascii="Arial" w:hAnsi="Arial" w:cs="Arial"/>
          <w:b/>
          <w:bCs/>
          <w:sz w:val="20"/>
          <w:szCs w:val="20"/>
        </w:rPr>
        <w:t>10</w:t>
      </w:r>
      <w:r w:rsidR="00D96DD4" w:rsidRPr="00D96DD4">
        <w:rPr>
          <w:rFonts w:ascii="Arial" w:hAnsi="Arial" w:cs="Arial"/>
          <w:b/>
          <w:bCs/>
          <w:sz w:val="20"/>
          <w:szCs w:val="20"/>
          <w:vertAlign w:val="superscript"/>
        </w:rPr>
        <w:t>00</w:t>
      </w:r>
    </w:p>
    <w:p w14:paraId="3242568E" w14:textId="77777777" w:rsidR="00D96DD4" w:rsidRDefault="000B245A">
      <w:pPr>
        <w:pStyle w:val="Akapitzlist"/>
        <w:numPr>
          <w:ilvl w:val="0"/>
          <w:numId w:val="26"/>
        </w:numPr>
        <w:spacing w:after="0"/>
        <w:ind w:left="568" w:hanging="284"/>
        <w:contextualSpacing w:val="0"/>
        <w:jc w:val="both"/>
        <w:rPr>
          <w:rFonts w:ascii="Arial" w:hAnsi="Arial" w:cs="Arial"/>
          <w:sz w:val="20"/>
          <w:szCs w:val="20"/>
        </w:rPr>
      </w:pPr>
      <w:r w:rsidRPr="00D96DD4">
        <w:rPr>
          <w:rFonts w:ascii="Arial" w:hAnsi="Arial" w:cs="Arial"/>
          <w:sz w:val="20"/>
          <w:szCs w:val="20"/>
        </w:rPr>
        <w:t xml:space="preserve">Składanie ofert następuje za pośrednictwem platformy zakupowej dostępnej pod adresem internetowym: </w:t>
      </w:r>
    </w:p>
    <w:p w14:paraId="11A73A92" w14:textId="577EB067" w:rsidR="00D96DD4" w:rsidRDefault="000B245A" w:rsidP="00DB5A87">
      <w:pPr>
        <w:pStyle w:val="Akapitzlist"/>
        <w:spacing w:after="0"/>
        <w:ind w:left="568"/>
        <w:contextualSpacing w:val="0"/>
        <w:jc w:val="both"/>
        <w:rPr>
          <w:rFonts w:ascii="Arial" w:hAnsi="Arial" w:cs="Arial"/>
          <w:sz w:val="20"/>
          <w:szCs w:val="20"/>
        </w:rPr>
      </w:pPr>
      <w:r w:rsidRPr="00D96DD4">
        <w:rPr>
          <w:rFonts w:ascii="Arial" w:hAnsi="Arial" w:cs="Arial"/>
          <w:sz w:val="20"/>
          <w:szCs w:val="20"/>
        </w:rPr>
        <w:t xml:space="preserve">https://platformazakupowa.pl </w:t>
      </w:r>
    </w:p>
    <w:p w14:paraId="446A2CD2" w14:textId="77777777" w:rsidR="00D96DD4" w:rsidRDefault="000B245A">
      <w:pPr>
        <w:pStyle w:val="Akapitzlist"/>
        <w:numPr>
          <w:ilvl w:val="0"/>
          <w:numId w:val="26"/>
        </w:numPr>
        <w:spacing w:after="0"/>
        <w:ind w:left="568" w:hanging="284"/>
        <w:contextualSpacing w:val="0"/>
        <w:jc w:val="both"/>
        <w:rPr>
          <w:rFonts w:ascii="Arial" w:hAnsi="Arial" w:cs="Arial"/>
          <w:sz w:val="20"/>
          <w:szCs w:val="20"/>
        </w:rPr>
      </w:pPr>
      <w:r w:rsidRPr="00D96DD4">
        <w:rPr>
          <w:rFonts w:ascii="Arial" w:hAnsi="Arial" w:cs="Arial"/>
          <w:sz w:val="20"/>
          <w:szCs w:val="20"/>
        </w:rPr>
        <w:t>Ofertę, oświadczenia, o których mowa w art. 125</w:t>
      </w:r>
      <w:r w:rsidR="00D96DD4">
        <w:rPr>
          <w:rFonts w:ascii="Arial" w:hAnsi="Arial" w:cs="Arial"/>
          <w:sz w:val="20"/>
          <w:szCs w:val="20"/>
        </w:rPr>
        <w:t>,</w:t>
      </w:r>
      <w:r w:rsidRPr="00D96DD4">
        <w:rPr>
          <w:rFonts w:ascii="Arial" w:hAnsi="Arial" w:cs="Arial"/>
          <w:sz w:val="20"/>
          <w:szCs w:val="20"/>
        </w:rPr>
        <w:t xml:space="preserve"> ust. 1 </w:t>
      </w:r>
      <w:r w:rsidR="00D96DD4">
        <w:rPr>
          <w:rFonts w:ascii="Arial" w:hAnsi="Arial" w:cs="Arial"/>
          <w:sz w:val="20"/>
          <w:szCs w:val="20"/>
        </w:rPr>
        <w:t xml:space="preserve">ustawy </w:t>
      </w:r>
      <w:proofErr w:type="spellStart"/>
      <w:r w:rsidR="00D96DD4">
        <w:rPr>
          <w:rFonts w:ascii="Arial" w:hAnsi="Arial" w:cs="Arial"/>
          <w:sz w:val="20"/>
          <w:szCs w:val="20"/>
        </w:rPr>
        <w:t>pzp</w:t>
      </w:r>
      <w:proofErr w:type="spellEnd"/>
      <w:r w:rsidRPr="00D96DD4">
        <w:rPr>
          <w:rFonts w:ascii="Arial" w:hAnsi="Arial" w:cs="Arial"/>
          <w:sz w:val="20"/>
          <w:szCs w:val="20"/>
        </w:rPr>
        <w:t xml:space="preserve">, podmiotowe środki dowodowe, pełnomocnictwa, zobowiązanie podmiotu udostępniającego zasoby sporządza się w postaci elektronicznej, </w:t>
      </w:r>
      <w:r w:rsidR="00D96DD4">
        <w:rPr>
          <w:rFonts w:ascii="Arial" w:hAnsi="Arial" w:cs="Arial"/>
          <w:sz w:val="20"/>
          <w:szCs w:val="20"/>
        </w:rPr>
        <w:br/>
      </w:r>
      <w:r w:rsidRPr="00D96DD4">
        <w:rPr>
          <w:rFonts w:ascii="Arial" w:hAnsi="Arial" w:cs="Arial"/>
          <w:sz w:val="20"/>
          <w:szCs w:val="20"/>
        </w:rPr>
        <w:t>w ogólnie dostępnych formatach danych, w szczególności w formatach .txt, .rtf, .pdf, .</w:t>
      </w:r>
      <w:proofErr w:type="spellStart"/>
      <w:r w:rsidRPr="00D96DD4">
        <w:rPr>
          <w:rFonts w:ascii="Arial" w:hAnsi="Arial" w:cs="Arial"/>
          <w:sz w:val="20"/>
          <w:szCs w:val="20"/>
        </w:rPr>
        <w:t>doc</w:t>
      </w:r>
      <w:proofErr w:type="spellEnd"/>
      <w:r w:rsidRPr="00D96DD4">
        <w:rPr>
          <w:rFonts w:ascii="Arial" w:hAnsi="Arial" w:cs="Arial"/>
          <w:sz w:val="20"/>
          <w:szCs w:val="20"/>
        </w:rPr>
        <w:t>, .</w:t>
      </w:r>
      <w:proofErr w:type="spellStart"/>
      <w:r w:rsidRPr="00D96DD4">
        <w:rPr>
          <w:rFonts w:ascii="Arial" w:hAnsi="Arial" w:cs="Arial"/>
          <w:sz w:val="20"/>
          <w:szCs w:val="20"/>
        </w:rPr>
        <w:t>docx</w:t>
      </w:r>
      <w:proofErr w:type="spellEnd"/>
      <w:r w:rsidRPr="00D96DD4">
        <w:rPr>
          <w:rFonts w:ascii="Arial" w:hAnsi="Arial" w:cs="Arial"/>
          <w:sz w:val="20"/>
          <w:szCs w:val="20"/>
        </w:rPr>
        <w:t>, .</w:t>
      </w:r>
      <w:proofErr w:type="spellStart"/>
      <w:r w:rsidRPr="00D96DD4">
        <w:rPr>
          <w:rFonts w:ascii="Arial" w:hAnsi="Arial" w:cs="Arial"/>
          <w:sz w:val="20"/>
          <w:szCs w:val="20"/>
        </w:rPr>
        <w:t>odt</w:t>
      </w:r>
      <w:proofErr w:type="spellEnd"/>
      <w:r w:rsidRPr="00D96DD4">
        <w:rPr>
          <w:rFonts w:ascii="Arial" w:hAnsi="Arial" w:cs="Arial"/>
          <w:sz w:val="20"/>
          <w:szCs w:val="20"/>
        </w:rPr>
        <w:t>. Zamawiający dopuszcza inne formaty, jeżeli będzie posiadał narzędzia do ich odczytania, ryzyko braku narzędzi i nie odczytania dokumentów obciąża Wykonawcę.</w:t>
      </w:r>
    </w:p>
    <w:p w14:paraId="5DA461E7" w14:textId="77777777" w:rsidR="00D96DD4" w:rsidRDefault="000B245A">
      <w:pPr>
        <w:pStyle w:val="Akapitzlist"/>
        <w:numPr>
          <w:ilvl w:val="0"/>
          <w:numId w:val="26"/>
        </w:numPr>
        <w:spacing w:after="0"/>
        <w:ind w:left="568" w:hanging="284"/>
        <w:contextualSpacing w:val="0"/>
        <w:jc w:val="both"/>
        <w:rPr>
          <w:rFonts w:ascii="Arial" w:hAnsi="Arial" w:cs="Arial"/>
          <w:sz w:val="20"/>
          <w:szCs w:val="20"/>
        </w:rPr>
      </w:pPr>
      <w:r w:rsidRPr="00D96DD4">
        <w:rPr>
          <w:rFonts w:ascii="Arial" w:hAnsi="Arial" w:cs="Arial"/>
          <w:sz w:val="20"/>
          <w:szCs w:val="20"/>
        </w:rPr>
        <w:t>Zaleca się przesyłanie dokumentów w formacie pdf.</w:t>
      </w:r>
    </w:p>
    <w:p w14:paraId="7BDE2673" w14:textId="77777777" w:rsidR="00D96DD4" w:rsidRDefault="000B245A">
      <w:pPr>
        <w:pStyle w:val="Akapitzlist"/>
        <w:numPr>
          <w:ilvl w:val="0"/>
          <w:numId w:val="26"/>
        </w:numPr>
        <w:spacing w:after="0"/>
        <w:ind w:left="568" w:hanging="284"/>
        <w:contextualSpacing w:val="0"/>
        <w:jc w:val="both"/>
        <w:rPr>
          <w:rFonts w:ascii="Arial" w:hAnsi="Arial" w:cs="Arial"/>
          <w:sz w:val="20"/>
          <w:szCs w:val="20"/>
        </w:rPr>
      </w:pPr>
      <w:r w:rsidRPr="00D96DD4">
        <w:rPr>
          <w:rFonts w:ascii="Arial" w:hAnsi="Arial" w:cs="Arial"/>
          <w:sz w:val="20"/>
          <w:szCs w:val="20"/>
        </w:rPr>
        <w:t>Po upływie terminu składania ofert, dodanie oferty (załączników) nie będzie możliwe.</w:t>
      </w:r>
    </w:p>
    <w:p w14:paraId="6DDF60A7" w14:textId="77777777" w:rsidR="00D96DD4" w:rsidRDefault="000B245A">
      <w:pPr>
        <w:pStyle w:val="Akapitzlist"/>
        <w:numPr>
          <w:ilvl w:val="0"/>
          <w:numId w:val="26"/>
        </w:numPr>
        <w:spacing w:after="0"/>
        <w:ind w:left="568" w:hanging="284"/>
        <w:contextualSpacing w:val="0"/>
        <w:jc w:val="both"/>
        <w:rPr>
          <w:rFonts w:ascii="Arial" w:hAnsi="Arial" w:cs="Arial"/>
          <w:sz w:val="20"/>
          <w:szCs w:val="20"/>
        </w:rPr>
      </w:pPr>
      <w:r w:rsidRPr="00D96DD4">
        <w:rPr>
          <w:rFonts w:ascii="Arial" w:hAnsi="Arial" w:cs="Arial"/>
          <w:sz w:val="20"/>
          <w:szCs w:val="20"/>
        </w:rPr>
        <w:t xml:space="preserve">Wykonawca może zmienić lub wycofać złożoną ofertę przed upływem terminu składania ofert. </w:t>
      </w:r>
      <w:r w:rsidRPr="00D96DD4">
        <w:rPr>
          <w:rFonts w:ascii="Arial" w:hAnsi="Arial" w:cs="Arial"/>
          <w:b/>
          <w:bCs/>
          <w:sz w:val="20"/>
          <w:szCs w:val="20"/>
        </w:rPr>
        <w:t xml:space="preserve">W celu wycofania oferty Wykonawca w zakładce „Załączniki” zaznacza plik oferty i korzysta z polecenia „Usuń”. </w:t>
      </w:r>
      <w:r w:rsidR="00D96DD4">
        <w:rPr>
          <w:rFonts w:ascii="Arial" w:hAnsi="Arial" w:cs="Arial"/>
          <w:b/>
          <w:bCs/>
          <w:sz w:val="20"/>
          <w:szCs w:val="20"/>
        </w:rPr>
        <w:br/>
      </w:r>
      <w:r w:rsidRPr="00D96DD4">
        <w:rPr>
          <w:rFonts w:ascii="Arial" w:hAnsi="Arial" w:cs="Arial"/>
          <w:b/>
          <w:bCs/>
          <w:sz w:val="20"/>
          <w:szCs w:val="20"/>
        </w:rPr>
        <w:t>W przypadku zmiany oferty (bez jej wycofania) zaleca się, aby dodany plik był opatrzony nazwą „Zmiana oferty”</w:t>
      </w:r>
      <w:r w:rsidRPr="00D96DD4">
        <w:rPr>
          <w:rFonts w:ascii="Arial" w:hAnsi="Arial" w:cs="Arial"/>
          <w:sz w:val="20"/>
          <w:szCs w:val="20"/>
        </w:rPr>
        <w:t xml:space="preserve">. Wykonawca po upływie terminu do składania ofert nie może skutecznie zmienić ani wycofać złożonej oferty. </w:t>
      </w:r>
    </w:p>
    <w:p w14:paraId="3B90CAF3" w14:textId="66342FA3" w:rsidR="000B245A" w:rsidRDefault="000B245A">
      <w:pPr>
        <w:pStyle w:val="Akapitzlist"/>
        <w:numPr>
          <w:ilvl w:val="0"/>
          <w:numId w:val="26"/>
        </w:numPr>
        <w:spacing w:after="0"/>
        <w:ind w:left="568" w:hanging="284"/>
        <w:contextualSpacing w:val="0"/>
        <w:jc w:val="both"/>
        <w:rPr>
          <w:rFonts w:ascii="Arial" w:hAnsi="Arial" w:cs="Arial"/>
          <w:sz w:val="20"/>
          <w:szCs w:val="20"/>
        </w:rPr>
      </w:pPr>
      <w:r w:rsidRPr="00D96DD4">
        <w:rPr>
          <w:rFonts w:ascii="Arial" w:hAnsi="Arial" w:cs="Arial"/>
          <w:sz w:val="20"/>
          <w:szCs w:val="20"/>
        </w:rPr>
        <w:t xml:space="preserve">Ofert oraz dokumentów lub oświadczeń składanych razem z ofertą nie należy szyfrować </w:t>
      </w:r>
      <w:r w:rsidR="00D96DD4">
        <w:rPr>
          <w:rFonts w:ascii="Arial" w:hAnsi="Arial" w:cs="Arial"/>
          <w:sz w:val="20"/>
          <w:szCs w:val="20"/>
        </w:rPr>
        <w:t>-</w:t>
      </w:r>
      <w:r w:rsidRPr="00D96DD4">
        <w:rPr>
          <w:rFonts w:ascii="Arial" w:hAnsi="Arial" w:cs="Arial"/>
          <w:sz w:val="20"/>
          <w:szCs w:val="20"/>
        </w:rPr>
        <w:t xml:space="preserve"> załączone pliki </w:t>
      </w:r>
      <w:r w:rsidR="00D96DD4">
        <w:rPr>
          <w:rFonts w:ascii="Arial" w:hAnsi="Arial" w:cs="Arial"/>
          <w:sz w:val="20"/>
          <w:szCs w:val="20"/>
        </w:rPr>
        <w:br/>
      </w:r>
      <w:r w:rsidRPr="00D96DD4">
        <w:rPr>
          <w:rFonts w:ascii="Arial" w:hAnsi="Arial" w:cs="Arial"/>
          <w:sz w:val="20"/>
          <w:szCs w:val="20"/>
        </w:rPr>
        <w:t>są automatycznie szyfrowane po zamieszczeniu ich na platformie zakupowej i do upływu terminu składania ofert są one niewidoczne dla Zamawiającego i innych Wykonawców.</w:t>
      </w:r>
    </w:p>
    <w:p w14:paraId="29BAD30E" w14:textId="3532AF36" w:rsidR="00D96DD4" w:rsidRPr="00D96DD4" w:rsidRDefault="00D96DD4">
      <w:pPr>
        <w:pStyle w:val="Akapitzlist"/>
        <w:numPr>
          <w:ilvl w:val="1"/>
          <w:numId w:val="18"/>
        </w:numPr>
        <w:spacing w:before="120" w:after="0"/>
        <w:ind w:left="284" w:hanging="284"/>
        <w:contextualSpacing w:val="0"/>
        <w:jc w:val="both"/>
        <w:rPr>
          <w:rFonts w:ascii="Arial" w:hAnsi="Arial" w:cs="Arial"/>
          <w:b/>
          <w:bCs/>
          <w:color w:val="44546A" w:themeColor="text2"/>
          <w:sz w:val="20"/>
          <w:szCs w:val="20"/>
        </w:rPr>
      </w:pPr>
      <w:r>
        <w:rPr>
          <w:rFonts w:ascii="Arial" w:hAnsi="Arial" w:cs="Arial"/>
          <w:b/>
          <w:bCs/>
          <w:color w:val="44546A" w:themeColor="text2"/>
          <w:sz w:val="20"/>
          <w:szCs w:val="20"/>
        </w:rPr>
        <w:t>Otwarcie ofert</w:t>
      </w:r>
    </w:p>
    <w:p w14:paraId="3AF297C6" w14:textId="4AEBAE49" w:rsidR="00D96DD4" w:rsidRPr="00D96DD4" w:rsidRDefault="000B245A">
      <w:pPr>
        <w:pStyle w:val="Akapitzlist"/>
        <w:numPr>
          <w:ilvl w:val="0"/>
          <w:numId w:val="27"/>
        </w:numPr>
        <w:spacing w:before="120" w:after="0"/>
        <w:ind w:left="567" w:hanging="283"/>
        <w:contextualSpacing w:val="0"/>
        <w:jc w:val="both"/>
        <w:rPr>
          <w:rFonts w:ascii="Arial" w:hAnsi="Arial" w:cs="Arial"/>
          <w:b/>
          <w:bCs/>
          <w:sz w:val="20"/>
          <w:szCs w:val="20"/>
        </w:rPr>
      </w:pPr>
      <w:r w:rsidRPr="00D96DD4">
        <w:rPr>
          <w:rFonts w:ascii="Arial" w:hAnsi="Arial" w:cs="Arial"/>
          <w:sz w:val="20"/>
          <w:szCs w:val="20"/>
        </w:rPr>
        <w:t>Otwarcie ofert nastąpi w dniu</w:t>
      </w:r>
      <w:r w:rsidR="008A302C">
        <w:rPr>
          <w:rFonts w:ascii="Arial" w:hAnsi="Arial" w:cs="Arial"/>
          <w:sz w:val="20"/>
          <w:szCs w:val="20"/>
        </w:rPr>
        <w:t xml:space="preserve"> </w:t>
      </w:r>
      <w:r w:rsidR="008A302C" w:rsidRPr="008A302C">
        <w:rPr>
          <w:rFonts w:ascii="Arial" w:hAnsi="Arial" w:cs="Arial"/>
          <w:b/>
          <w:color w:val="FF0000"/>
          <w:sz w:val="20"/>
          <w:szCs w:val="20"/>
        </w:rPr>
        <w:t>19.11.</w:t>
      </w:r>
      <w:r w:rsidRPr="008A302C">
        <w:rPr>
          <w:rFonts w:ascii="Arial" w:hAnsi="Arial" w:cs="Arial"/>
          <w:b/>
          <w:bCs/>
          <w:color w:val="FF0000"/>
          <w:sz w:val="20"/>
          <w:szCs w:val="20"/>
        </w:rPr>
        <w:t>2024 r.</w:t>
      </w:r>
      <w:r w:rsidRPr="008A302C">
        <w:rPr>
          <w:rFonts w:ascii="Arial" w:hAnsi="Arial" w:cs="Arial"/>
          <w:color w:val="FF0000"/>
          <w:sz w:val="20"/>
          <w:szCs w:val="20"/>
        </w:rPr>
        <w:t xml:space="preserve">, </w:t>
      </w:r>
      <w:r w:rsidRPr="00D96DD4">
        <w:rPr>
          <w:rFonts w:ascii="Arial" w:hAnsi="Arial" w:cs="Arial"/>
          <w:sz w:val="20"/>
          <w:szCs w:val="20"/>
        </w:rPr>
        <w:t xml:space="preserve">o godz. </w:t>
      </w:r>
      <w:r w:rsidRPr="00D96DD4">
        <w:rPr>
          <w:rFonts w:ascii="Arial" w:hAnsi="Arial" w:cs="Arial"/>
          <w:b/>
          <w:bCs/>
          <w:sz w:val="20"/>
          <w:szCs w:val="20"/>
        </w:rPr>
        <w:t>10</w:t>
      </w:r>
      <w:r w:rsidR="008A302C">
        <w:rPr>
          <w:rFonts w:ascii="Arial" w:hAnsi="Arial" w:cs="Arial"/>
          <w:b/>
          <w:bCs/>
          <w:sz w:val="20"/>
          <w:szCs w:val="20"/>
          <w:vertAlign w:val="superscript"/>
        </w:rPr>
        <w:t>15</w:t>
      </w:r>
    </w:p>
    <w:p w14:paraId="697CCA64" w14:textId="04E9CA95" w:rsidR="00D96DD4" w:rsidRPr="00D96DD4" w:rsidRDefault="000B245A">
      <w:pPr>
        <w:pStyle w:val="Akapitzlist"/>
        <w:numPr>
          <w:ilvl w:val="0"/>
          <w:numId w:val="27"/>
        </w:numPr>
        <w:spacing w:after="0"/>
        <w:ind w:left="568" w:hanging="284"/>
        <w:contextualSpacing w:val="0"/>
        <w:jc w:val="both"/>
        <w:rPr>
          <w:rFonts w:ascii="Arial" w:hAnsi="Arial" w:cs="Arial"/>
          <w:b/>
          <w:bCs/>
          <w:sz w:val="20"/>
          <w:szCs w:val="20"/>
        </w:rPr>
      </w:pPr>
      <w:r w:rsidRPr="00D96DD4">
        <w:rPr>
          <w:rFonts w:ascii="Arial" w:hAnsi="Arial" w:cs="Arial"/>
          <w:sz w:val="20"/>
          <w:szCs w:val="20"/>
        </w:rPr>
        <w:t>Otwarcie ofert nastąpi poprzez ich odszyfrowanie i otwarcie.</w:t>
      </w:r>
    </w:p>
    <w:p w14:paraId="1B699583" w14:textId="77777777" w:rsidR="00D96DD4" w:rsidRPr="00D96DD4" w:rsidRDefault="000B245A">
      <w:pPr>
        <w:pStyle w:val="Akapitzlist"/>
        <w:numPr>
          <w:ilvl w:val="0"/>
          <w:numId w:val="27"/>
        </w:numPr>
        <w:spacing w:after="0"/>
        <w:ind w:left="568" w:hanging="284"/>
        <w:contextualSpacing w:val="0"/>
        <w:jc w:val="both"/>
        <w:rPr>
          <w:rFonts w:ascii="Arial" w:hAnsi="Arial" w:cs="Arial"/>
          <w:b/>
          <w:bCs/>
          <w:sz w:val="20"/>
          <w:szCs w:val="20"/>
        </w:rPr>
      </w:pPr>
      <w:r w:rsidRPr="00D96DD4">
        <w:rPr>
          <w:rFonts w:ascii="Arial" w:hAnsi="Arial" w:cs="Arial"/>
          <w:sz w:val="20"/>
          <w:szCs w:val="20"/>
        </w:rPr>
        <w:t>W przypadku awarii Platformy e-Zamówienia, która powoduje brak możliwości otwarcia ofert w terminie określonym w ust. 1, otwarcie ofert nastąpi niezwłocznie po usunięciu awarii. Pełnomocnik Zamawiającego poinformuje o zmianie terminu otwarcia ofert na stronie internetowej prowadzonego postępowania.</w:t>
      </w:r>
    </w:p>
    <w:p w14:paraId="2A27B19F" w14:textId="77777777" w:rsidR="00D96DD4" w:rsidRPr="00D96DD4" w:rsidRDefault="000B245A">
      <w:pPr>
        <w:pStyle w:val="Akapitzlist"/>
        <w:numPr>
          <w:ilvl w:val="0"/>
          <w:numId w:val="27"/>
        </w:numPr>
        <w:spacing w:after="0"/>
        <w:ind w:left="568" w:hanging="284"/>
        <w:contextualSpacing w:val="0"/>
        <w:jc w:val="both"/>
        <w:rPr>
          <w:rFonts w:ascii="Arial" w:hAnsi="Arial" w:cs="Arial"/>
          <w:b/>
          <w:bCs/>
          <w:sz w:val="20"/>
          <w:szCs w:val="20"/>
        </w:rPr>
      </w:pPr>
      <w:r w:rsidRPr="00D96DD4">
        <w:rPr>
          <w:rFonts w:ascii="Arial" w:hAnsi="Arial" w:cs="Arial"/>
          <w:sz w:val="20"/>
          <w:szCs w:val="20"/>
        </w:rPr>
        <w:t>Przed otwarciem ofert Pełnomocnik Zamawiającego udostępni na stronie internetowej prowadzonego postępowania informację o kwocie, jaką zamierza przeznaczyć na sfinansowanie zamówienia.</w:t>
      </w:r>
    </w:p>
    <w:p w14:paraId="1F7512EF" w14:textId="77777777" w:rsidR="00D96DD4" w:rsidRPr="00D96DD4" w:rsidRDefault="000B245A">
      <w:pPr>
        <w:pStyle w:val="Akapitzlist"/>
        <w:numPr>
          <w:ilvl w:val="0"/>
          <w:numId w:val="27"/>
        </w:numPr>
        <w:spacing w:after="0"/>
        <w:ind w:left="568" w:hanging="284"/>
        <w:contextualSpacing w:val="0"/>
        <w:jc w:val="both"/>
        <w:rPr>
          <w:rFonts w:ascii="Arial" w:hAnsi="Arial" w:cs="Arial"/>
          <w:b/>
          <w:bCs/>
          <w:sz w:val="20"/>
          <w:szCs w:val="20"/>
        </w:rPr>
      </w:pPr>
      <w:r w:rsidRPr="00D96DD4">
        <w:rPr>
          <w:rFonts w:ascii="Arial" w:hAnsi="Arial" w:cs="Arial"/>
          <w:sz w:val="20"/>
          <w:szCs w:val="20"/>
        </w:rPr>
        <w:t xml:space="preserve">Niezwłocznie po otwarciu ofert Pełnomocnik Zamawiającego udostępni na platformie zakupowej </w:t>
      </w:r>
      <w:r w:rsidRPr="00D96DD4">
        <w:rPr>
          <w:rFonts w:ascii="Arial" w:hAnsi="Arial" w:cs="Arial"/>
          <w:b/>
          <w:bCs/>
          <w:sz w:val="20"/>
          <w:szCs w:val="20"/>
        </w:rPr>
        <w:t>w zakładce „Załączniki”</w:t>
      </w:r>
      <w:r w:rsidRPr="00D96DD4">
        <w:rPr>
          <w:rFonts w:ascii="Arial" w:hAnsi="Arial" w:cs="Arial"/>
          <w:sz w:val="20"/>
          <w:szCs w:val="20"/>
        </w:rPr>
        <w:t xml:space="preserve"> prowadzonego postępowania informacje o:</w:t>
      </w:r>
    </w:p>
    <w:p w14:paraId="2034855D" w14:textId="77777777" w:rsidR="00D96DD4" w:rsidRPr="00D96DD4" w:rsidRDefault="000B245A">
      <w:pPr>
        <w:pStyle w:val="Akapitzlist"/>
        <w:numPr>
          <w:ilvl w:val="1"/>
          <w:numId w:val="27"/>
        </w:numPr>
        <w:spacing w:after="0"/>
        <w:ind w:left="993" w:hanging="425"/>
        <w:contextualSpacing w:val="0"/>
        <w:jc w:val="both"/>
        <w:rPr>
          <w:rFonts w:ascii="Arial" w:hAnsi="Arial" w:cs="Arial"/>
          <w:b/>
          <w:bCs/>
          <w:sz w:val="20"/>
          <w:szCs w:val="20"/>
        </w:rPr>
      </w:pPr>
      <w:r w:rsidRPr="00D96DD4">
        <w:rPr>
          <w:rFonts w:ascii="Arial" w:hAnsi="Arial" w:cs="Arial"/>
          <w:sz w:val="20"/>
          <w:szCs w:val="20"/>
        </w:rPr>
        <w:t>nazwach albo imionach i nazwiskach oraz siedzibach lub miejscach prowadzonej działalności gospodarczej albo miejscach zamieszkania Wykonawców, których oferty zostały otwarte</w:t>
      </w:r>
      <w:r w:rsidR="00D96DD4">
        <w:rPr>
          <w:rFonts w:ascii="Arial" w:hAnsi="Arial" w:cs="Arial"/>
          <w:sz w:val="20"/>
          <w:szCs w:val="20"/>
        </w:rPr>
        <w:t>,</w:t>
      </w:r>
    </w:p>
    <w:p w14:paraId="5C2B64CA" w14:textId="4357F3E6" w:rsidR="000B245A" w:rsidRPr="00D96DD4" w:rsidRDefault="000B245A">
      <w:pPr>
        <w:pStyle w:val="Akapitzlist"/>
        <w:numPr>
          <w:ilvl w:val="1"/>
          <w:numId w:val="27"/>
        </w:numPr>
        <w:spacing w:after="0"/>
        <w:ind w:left="992" w:hanging="425"/>
        <w:contextualSpacing w:val="0"/>
        <w:jc w:val="both"/>
        <w:rPr>
          <w:rFonts w:ascii="Arial" w:hAnsi="Arial" w:cs="Arial"/>
          <w:b/>
          <w:bCs/>
          <w:sz w:val="20"/>
          <w:szCs w:val="20"/>
        </w:rPr>
      </w:pPr>
      <w:r w:rsidRPr="00D96DD4">
        <w:rPr>
          <w:rFonts w:ascii="Arial" w:hAnsi="Arial" w:cs="Arial"/>
          <w:sz w:val="20"/>
          <w:szCs w:val="20"/>
        </w:rPr>
        <w:t>cenach zawartych w ofertach.</w:t>
      </w:r>
    </w:p>
    <w:p w14:paraId="3620B4F2" w14:textId="07A7BF2E" w:rsidR="00D96DD4" w:rsidRPr="00D96DD4" w:rsidRDefault="004F2255">
      <w:pPr>
        <w:pStyle w:val="Akapitzlist"/>
        <w:numPr>
          <w:ilvl w:val="0"/>
          <w:numId w:val="18"/>
        </w:numPr>
        <w:spacing w:before="240" w:after="0"/>
        <w:ind w:left="567" w:hanging="567"/>
        <w:contextualSpacing w:val="0"/>
        <w:jc w:val="both"/>
        <w:rPr>
          <w:rFonts w:ascii="Arial" w:hAnsi="Arial" w:cs="Arial"/>
          <w:sz w:val="20"/>
          <w:szCs w:val="20"/>
        </w:rPr>
      </w:pPr>
      <w:r w:rsidRPr="004F2255">
        <w:rPr>
          <w:rFonts w:ascii="Arial" w:hAnsi="Arial" w:cs="Arial"/>
          <w:b/>
          <w:bCs/>
          <w:color w:val="44546A" w:themeColor="text2"/>
        </w:rPr>
        <w:t>Opis kryteriów oceny ofert wraz z podaniem wag tych kryteriów i sposobu oceny ofert</w:t>
      </w:r>
    </w:p>
    <w:p w14:paraId="325F04B8" w14:textId="77777777" w:rsidR="004F2255" w:rsidRDefault="000B245A">
      <w:pPr>
        <w:pStyle w:val="Akapitzlist"/>
        <w:numPr>
          <w:ilvl w:val="0"/>
          <w:numId w:val="28"/>
        </w:numPr>
        <w:spacing w:before="120" w:after="0"/>
        <w:ind w:left="567" w:hanging="283"/>
        <w:contextualSpacing w:val="0"/>
        <w:jc w:val="both"/>
        <w:rPr>
          <w:rFonts w:ascii="Arial" w:hAnsi="Arial" w:cs="Arial"/>
          <w:sz w:val="20"/>
          <w:szCs w:val="20"/>
        </w:rPr>
      </w:pPr>
      <w:r w:rsidRPr="004F2255">
        <w:rPr>
          <w:rFonts w:ascii="Arial" w:hAnsi="Arial" w:cs="Arial"/>
          <w:sz w:val="20"/>
          <w:szCs w:val="20"/>
        </w:rPr>
        <w:t>Kryterium oceny ofert stanowi cena.</w:t>
      </w:r>
    </w:p>
    <w:p w14:paraId="788984B0" w14:textId="25944C1E" w:rsidR="000B245A" w:rsidRPr="004F2255" w:rsidRDefault="000B245A">
      <w:pPr>
        <w:pStyle w:val="Akapitzlist"/>
        <w:numPr>
          <w:ilvl w:val="0"/>
          <w:numId w:val="28"/>
        </w:numPr>
        <w:spacing w:after="0"/>
        <w:ind w:left="568" w:hanging="284"/>
        <w:contextualSpacing w:val="0"/>
        <w:jc w:val="both"/>
        <w:rPr>
          <w:rFonts w:ascii="Arial" w:hAnsi="Arial" w:cs="Arial"/>
          <w:sz w:val="20"/>
          <w:szCs w:val="20"/>
        </w:rPr>
      </w:pPr>
      <w:r w:rsidRPr="004F2255">
        <w:rPr>
          <w:rFonts w:ascii="Arial" w:hAnsi="Arial" w:cs="Arial"/>
          <w:sz w:val="20"/>
          <w:szCs w:val="20"/>
        </w:rPr>
        <w:t xml:space="preserve">Za ofertę najkorzystniejszą w poszczególnych częściach zamówienia zostanie uznana oferta z najniższą ceną </w:t>
      </w:r>
      <w:r w:rsidR="004F2255">
        <w:rPr>
          <w:rFonts w:ascii="Arial" w:hAnsi="Arial" w:cs="Arial"/>
          <w:sz w:val="20"/>
          <w:szCs w:val="20"/>
        </w:rPr>
        <w:br/>
      </w:r>
      <w:r w:rsidRPr="004F2255">
        <w:rPr>
          <w:rFonts w:ascii="Arial" w:hAnsi="Arial" w:cs="Arial"/>
          <w:sz w:val="20"/>
          <w:szCs w:val="20"/>
        </w:rPr>
        <w:t>za wykonanie danej części zamówienia.</w:t>
      </w:r>
    </w:p>
    <w:p w14:paraId="63FC6C64" w14:textId="77777777" w:rsidR="00320A62" w:rsidRDefault="00320A62">
      <w:pPr>
        <w:spacing w:after="160" w:line="259" w:lineRule="auto"/>
        <w:rPr>
          <w:rFonts w:ascii="Arial" w:eastAsia="Calibri" w:hAnsi="Arial" w:cs="Arial"/>
          <w:b/>
          <w:bCs/>
          <w:color w:val="44546A" w:themeColor="text2"/>
          <w:sz w:val="22"/>
          <w:szCs w:val="22"/>
          <w:lang w:eastAsia="en-US"/>
        </w:rPr>
      </w:pPr>
      <w:r>
        <w:rPr>
          <w:rFonts w:ascii="Arial" w:hAnsi="Arial" w:cs="Arial"/>
          <w:b/>
          <w:bCs/>
          <w:color w:val="44546A" w:themeColor="text2"/>
        </w:rPr>
        <w:br w:type="page"/>
      </w:r>
    </w:p>
    <w:p w14:paraId="34E0EA88" w14:textId="27F102DA" w:rsidR="004F2255" w:rsidRPr="004F2255" w:rsidRDefault="004F2255">
      <w:pPr>
        <w:pStyle w:val="Akapitzlist"/>
        <w:numPr>
          <w:ilvl w:val="0"/>
          <w:numId w:val="18"/>
        </w:numPr>
        <w:spacing w:before="240" w:after="0"/>
        <w:ind w:left="567" w:hanging="567"/>
        <w:contextualSpacing w:val="0"/>
        <w:jc w:val="both"/>
        <w:rPr>
          <w:rFonts w:ascii="Arial" w:hAnsi="Arial" w:cs="Arial"/>
          <w:sz w:val="20"/>
          <w:szCs w:val="20"/>
        </w:rPr>
      </w:pPr>
      <w:r>
        <w:rPr>
          <w:rFonts w:ascii="Arial" w:hAnsi="Arial" w:cs="Arial"/>
          <w:b/>
          <w:bCs/>
          <w:color w:val="44546A" w:themeColor="text2"/>
        </w:rPr>
        <w:lastRenderedPageBreak/>
        <w:t xml:space="preserve">Prawo </w:t>
      </w:r>
      <w:r w:rsidR="00640166">
        <w:rPr>
          <w:rFonts w:ascii="Arial" w:hAnsi="Arial" w:cs="Arial"/>
          <w:b/>
          <w:bCs/>
          <w:color w:val="44546A" w:themeColor="text2"/>
        </w:rPr>
        <w:t>O</w:t>
      </w:r>
      <w:r>
        <w:rPr>
          <w:rFonts w:ascii="Arial" w:hAnsi="Arial" w:cs="Arial"/>
          <w:b/>
          <w:bCs/>
          <w:color w:val="44546A" w:themeColor="text2"/>
        </w:rPr>
        <w:t>pcji</w:t>
      </w:r>
      <w:r w:rsidR="00640166">
        <w:rPr>
          <w:rFonts w:ascii="Arial" w:hAnsi="Arial" w:cs="Arial"/>
          <w:b/>
          <w:bCs/>
          <w:color w:val="44546A" w:themeColor="text2"/>
        </w:rPr>
        <w:t xml:space="preserve"> B</w:t>
      </w:r>
    </w:p>
    <w:p w14:paraId="7AA17118" w14:textId="3A8FA664" w:rsidR="004F2255" w:rsidRDefault="000B245A">
      <w:pPr>
        <w:pStyle w:val="Akapitzlist"/>
        <w:numPr>
          <w:ilvl w:val="0"/>
          <w:numId w:val="29"/>
        </w:numPr>
        <w:spacing w:before="120" w:after="0"/>
        <w:ind w:left="567" w:hanging="283"/>
        <w:contextualSpacing w:val="0"/>
        <w:jc w:val="both"/>
        <w:rPr>
          <w:rFonts w:ascii="Arial" w:hAnsi="Arial" w:cs="Arial"/>
          <w:sz w:val="20"/>
          <w:szCs w:val="20"/>
        </w:rPr>
      </w:pPr>
      <w:r w:rsidRPr="004F2255">
        <w:rPr>
          <w:rFonts w:ascii="Arial" w:hAnsi="Arial" w:cs="Arial"/>
          <w:sz w:val="20"/>
          <w:szCs w:val="20"/>
        </w:rPr>
        <w:t>Zamawiający na podstawie art. 34</w:t>
      </w:r>
      <w:r w:rsidR="004F2255">
        <w:rPr>
          <w:rFonts w:ascii="Arial" w:hAnsi="Arial" w:cs="Arial"/>
          <w:sz w:val="20"/>
          <w:szCs w:val="20"/>
        </w:rPr>
        <w:t>,</w:t>
      </w:r>
      <w:r w:rsidRPr="004F2255">
        <w:rPr>
          <w:rFonts w:ascii="Arial" w:hAnsi="Arial" w:cs="Arial"/>
          <w:sz w:val="20"/>
          <w:szCs w:val="20"/>
        </w:rPr>
        <w:t xml:space="preserve"> ust. 5 ustawy </w:t>
      </w:r>
      <w:proofErr w:type="spellStart"/>
      <w:r w:rsidR="004F2255">
        <w:rPr>
          <w:rFonts w:ascii="Arial" w:hAnsi="Arial" w:cs="Arial"/>
          <w:sz w:val="20"/>
          <w:szCs w:val="20"/>
        </w:rPr>
        <w:t>p</w:t>
      </w:r>
      <w:r w:rsidRPr="004F2255">
        <w:rPr>
          <w:rFonts w:ascii="Arial" w:hAnsi="Arial" w:cs="Arial"/>
          <w:sz w:val="20"/>
          <w:szCs w:val="20"/>
        </w:rPr>
        <w:t>zp</w:t>
      </w:r>
      <w:proofErr w:type="spellEnd"/>
      <w:r w:rsidRPr="004F2255">
        <w:rPr>
          <w:rFonts w:ascii="Arial" w:hAnsi="Arial" w:cs="Arial"/>
          <w:sz w:val="20"/>
          <w:szCs w:val="20"/>
        </w:rPr>
        <w:t xml:space="preserve"> zastrzega sobie prawo do jednostronnego (w ramach prawa </w:t>
      </w:r>
      <w:r w:rsidR="00640166">
        <w:rPr>
          <w:rFonts w:ascii="Arial" w:hAnsi="Arial" w:cs="Arial"/>
          <w:sz w:val="20"/>
          <w:szCs w:val="20"/>
        </w:rPr>
        <w:t>O</w:t>
      </w:r>
      <w:r w:rsidRPr="004F2255">
        <w:rPr>
          <w:rFonts w:ascii="Arial" w:hAnsi="Arial" w:cs="Arial"/>
          <w:sz w:val="20"/>
          <w:szCs w:val="20"/>
        </w:rPr>
        <w:t>pcji</w:t>
      </w:r>
      <w:r w:rsidR="00640166">
        <w:rPr>
          <w:rFonts w:ascii="Arial" w:hAnsi="Arial" w:cs="Arial"/>
          <w:sz w:val="20"/>
          <w:szCs w:val="20"/>
        </w:rPr>
        <w:t xml:space="preserve"> B</w:t>
      </w:r>
      <w:r w:rsidRPr="004F2255">
        <w:rPr>
          <w:rFonts w:ascii="Arial" w:hAnsi="Arial" w:cs="Arial"/>
          <w:sz w:val="20"/>
          <w:szCs w:val="20"/>
        </w:rPr>
        <w:t xml:space="preserve">) rozszerzenia zamówienia do wysokości środków finansowych przyznanych na ten cel, w ramach </w:t>
      </w:r>
      <w:r w:rsidRPr="004F2255">
        <w:rPr>
          <w:rFonts w:ascii="Arial" w:hAnsi="Arial" w:cs="Arial"/>
          <w:b/>
          <w:bCs/>
          <w:sz w:val="20"/>
          <w:szCs w:val="20"/>
        </w:rPr>
        <w:t xml:space="preserve">części </w:t>
      </w:r>
      <w:r w:rsidR="004F2255" w:rsidRPr="004F2255">
        <w:rPr>
          <w:rFonts w:ascii="Arial" w:hAnsi="Arial" w:cs="Arial"/>
          <w:b/>
          <w:bCs/>
          <w:sz w:val="20"/>
          <w:szCs w:val="20"/>
        </w:rPr>
        <w:t>1</w:t>
      </w:r>
      <w:r w:rsidRPr="004F2255">
        <w:rPr>
          <w:rFonts w:ascii="Arial" w:hAnsi="Arial" w:cs="Arial"/>
          <w:sz w:val="20"/>
          <w:szCs w:val="20"/>
        </w:rPr>
        <w:t xml:space="preserve"> zamówienia, w następującym zakresie:</w:t>
      </w:r>
    </w:p>
    <w:p w14:paraId="7675D01C" w14:textId="16BEDCDA" w:rsidR="004F2255" w:rsidRDefault="000B245A" w:rsidP="00DB5A87">
      <w:pPr>
        <w:pStyle w:val="Akapitzlist"/>
        <w:spacing w:after="0"/>
        <w:ind w:left="567"/>
        <w:contextualSpacing w:val="0"/>
        <w:jc w:val="both"/>
        <w:rPr>
          <w:rFonts w:ascii="Arial" w:hAnsi="Arial" w:cs="Arial"/>
          <w:sz w:val="20"/>
          <w:szCs w:val="20"/>
        </w:rPr>
      </w:pPr>
      <w:r w:rsidRPr="004F2255">
        <w:rPr>
          <w:rFonts w:ascii="Arial" w:hAnsi="Arial" w:cs="Arial"/>
          <w:b/>
          <w:bCs/>
          <w:sz w:val="20"/>
          <w:szCs w:val="20"/>
        </w:rPr>
        <w:t xml:space="preserve">Prawo </w:t>
      </w:r>
      <w:r w:rsidR="00640166">
        <w:rPr>
          <w:rFonts w:ascii="Arial" w:hAnsi="Arial" w:cs="Arial"/>
          <w:b/>
          <w:bCs/>
          <w:sz w:val="20"/>
          <w:szCs w:val="20"/>
        </w:rPr>
        <w:t>O</w:t>
      </w:r>
      <w:r w:rsidRPr="004F2255">
        <w:rPr>
          <w:rFonts w:ascii="Arial" w:hAnsi="Arial" w:cs="Arial"/>
          <w:b/>
          <w:bCs/>
          <w:sz w:val="20"/>
          <w:szCs w:val="20"/>
        </w:rPr>
        <w:t>pcji</w:t>
      </w:r>
      <w:r w:rsidR="00640166">
        <w:rPr>
          <w:rFonts w:ascii="Arial" w:hAnsi="Arial" w:cs="Arial"/>
          <w:b/>
          <w:bCs/>
          <w:sz w:val="20"/>
          <w:szCs w:val="20"/>
        </w:rPr>
        <w:t xml:space="preserve"> B</w:t>
      </w:r>
      <w:r w:rsidRPr="004F2255">
        <w:rPr>
          <w:rFonts w:ascii="Arial" w:hAnsi="Arial" w:cs="Arial"/>
          <w:sz w:val="20"/>
          <w:szCs w:val="20"/>
        </w:rPr>
        <w:t xml:space="preserve"> - rozszerzenie zamówienia do wysokości </w:t>
      </w:r>
      <w:r w:rsidRPr="004F2255">
        <w:rPr>
          <w:rFonts w:ascii="Arial" w:hAnsi="Arial" w:cs="Arial"/>
          <w:b/>
          <w:bCs/>
          <w:sz w:val="20"/>
          <w:szCs w:val="20"/>
        </w:rPr>
        <w:t>5%</w:t>
      </w:r>
      <w:r w:rsidRPr="004F2255">
        <w:rPr>
          <w:rFonts w:ascii="Arial" w:hAnsi="Arial" w:cs="Arial"/>
          <w:sz w:val="20"/>
          <w:szCs w:val="20"/>
        </w:rPr>
        <w:t xml:space="preserve"> zamówienia podstawowego w ramach</w:t>
      </w:r>
      <w:r w:rsidR="004F2255">
        <w:rPr>
          <w:rFonts w:ascii="Arial" w:hAnsi="Arial" w:cs="Arial"/>
          <w:sz w:val="20"/>
          <w:szCs w:val="20"/>
        </w:rPr>
        <w:t>:</w:t>
      </w:r>
    </w:p>
    <w:p w14:paraId="0EB81F75" w14:textId="77777777" w:rsidR="004F2255" w:rsidRDefault="004F2255">
      <w:pPr>
        <w:pStyle w:val="Akapitzlist"/>
        <w:numPr>
          <w:ilvl w:val="1"/>
          <w:numId w:val="29"/>
        </w:numPr>
        <w:spacing w:after="0"/>
        <w:contextualSpacing w:val="0"/>
        <w:jc w:val="both"/>
        <w:rPr>
          <w:rFonts w:ascii="Arial" w:hAnsi="Arial" w:cs="Arial"/>
          <w:sz w:val="20"/>
          <w:szCs w:val="20"/>
        </w:rPr>
      </w:pPr>
      <w:r w:rsidRPr="004F2255">
        <w:rPr>
          <w:rFonts w:ascii="Arial" w:hAnsi="Arial" w:cs="Arial"/>
          <w:sz w:val="20"/>
          <w:szCs w:val="20"/>
        </w:rPr>
        <w:t>u</w:t>
      </w:r>
      <w:r w:rsidR="000B245A" w:rsidRPr="004F2255">
        <w:rPr>
          <w:rFonts w:ascii="Arial" w:hAnsi="Arial" w:cs="Arial"/>
          <w:sz w:val="20"/>
          <w:szCs w:val="20"/>
        </w:rPr>
        <w:t>bezpieczeni</w:t>
      </w:r>
      <w:r>
        <w:rPr>
          <w:rFonts w:ascii="Arial" w:hAnsi="Arial" w:cs="Arial"/>
          <w:sz w:val="20"/>
          <w:szCs w:val="20"/>
        </w:rPr>
        <w:t>a</w:t>
      </w:r>
      <w:r w:rsidR="000B245A" w:rsidRPr="004F2255">
        <w:rPr>
          <w:rFonts w:ascii="Arial" w:hAnsi="Arial" w:cs="Arial"/>
          <w:sz w:val="20"/>
          <w:szCs w:val="20"/>
        </w:rPr>
        <w:t xml:space="preserve"> mienia od wszystkich </w:t>
      </w:r>
      <w:proofErr w:type="spellStart"/>
      <w:r w:rsidR="000B245A" w:rsidRPr="004F2255">
        <w:rPr>
          <w:rFonts w:ascii="Arial" w:hAnsi="Arial" w:cs="Arial"/>
          <w:sz w:val="20"/>
          <w:szCs w:val="20"/>
        </w:rPr>
        <w:t>ryzyk</w:t>
      </w:r>
      <w:proofErr w:type="spellEnd"/>
      <w:r w:rsidRPr="004F2255">
        <w:rPr>
          <w:rFonts w:ascii="Arial" w:hAnsi="Arial" w:cs="Arial"/>
          <w:sz w:val="20"/>
          <w:szCs w:val="20"/>
        </w:rPr>
        <w:t xml:space="preserve"> (AR), </w:t>
      </w:r>
      <w:r>
        <w:rPr>
          <w:rFonts w:ascii="Arial" w:hAnsi="Arial" w:cs="Arial"/>
          <w:sz w:val="20"/>
          <w:szCs w:val="20"/>
        </w:rPr>
        <w:t>w tym u</w:t>
      </w:r>
      <w:r w:rsidR="000B245A" w:rsidRPr="004F2255">
        <w:rPr>
          <w:rFonts w:ascii="Arial" w:hAnsi="Arial" w:cs="Arial"/>
          <w:sz w:val="20"/>
          <w:szCs w:val="20"/>
        </w:rPr>
        <w:t>bezpieczeni</w:t>
      </w:r>
      <w:r>
        <w:rPr>
          <w:rFonts w:ascii="Arial" w:hAnsi="Arial" w:cs="Arial"/>
          <w:sz w:val="20"/>
          <w:szCs w:val="20"/>
        </w:rPr>
        <w:t>a</w:t>
      </w:r>
      <w:r w:rsidR="000B245A" w:rsidRPr="004F2255">
        <w:rPr>
          <w:rFonts w:ascii="Arial" w:hAnsi="Arial" w:cs="Arial"/>
          <w:sz w:val="20"/>
          <w:szCs w:val="20"/>
        </w:rPr>
        <w:t xml:space="preserve"> sprzętu elektronicznego</w:t>
      </w:r>
      <w:r>
        <w:rPr>
          <w:rFonts w:ascii="Arial" w:hAnsi="Arial" w:cs="Arial"/>
          <w:sz w:val="20"/>
          <w:szCs w:val="20"/>
        </w:rPr>
        <w:t>,</w:t>
      </w:r>
    </w:p>
    <w:p w14:paraId="04EC6D5C" w14:textId="77777777" w:rsidR="004F2255" w:rsidRDefault="004F2255">
      <w:pPr>
        <w:pStyle w:val="Akapitzlist"/>
        <w:numPr>
          <w:ilvl w:val="1"/>
          <w:numId w:val="29"/>
        </w:numPr>
        <w:spacing w:after="0"/>
        <w:contextualSpacing w:val="0"/>
        <w:jc w:val="both"/>
        <w:rPr>
          <w:rFonts w:ascii="Arial" w:hAnsi="Arial" w:cs="Arial"/>
          <w:sz w:val="20"/>
          <w:szCs w:val="20"/>
        </w:rPr>
      </w:pPr>
      <w:r w:rsidRPr="004F2255">
        <w:rPr>
          <w:rFonts w:ascii="Arial" w:hAnsi="Arial" w:cs="Arial"/>
          <w:sz w:val="20"/>
          <w:szCs w:val="20"/>
        </w:rPr>
        <w:t>u</w:t>
      </w:r>
      <w:r w:rsidR="000B245A" w:rsidRPr="004F2255">
        <w:rPr>
          <w:rFonts w:ascii="Arial" w:hAnsi="Arial" w:cs="Arial"/>
          <w:sz w:val="20"/>
          <w:szCs w:val="20"/>
        </w:rPr>
        <w:t>bezpieczeni</w:t>
      </w:r>
      <w:r>
        <w:rPr>
          <w:rFonts w:ascii="Arial" w:hAnsi="Arial" w:cs="Arial"/>
          <w:sz w:val="20"/>
          <w:szCs w:val="20"/>
        </w:rPr>
        <w:t>a</w:t>
      </w:r>
      <w:r w:rsidR="000B245A" w:rsidRPr="004F2255">
        <w:rPr>
          <w:rFonts w:ascii="Arial" w:hAnsi="Arial" w:cs="Arial"/>
          <w:sz w:val="20"/>
          <w:szCs w:val="20"/>
        </w:rPr>
        <w:t xml:space="preserve"> mienia w transporcie krajowym (cargo),</w:t>
      </w:r>
    </w:p>
    <w:p w14:paraId="0E32910C" w14:textId="77777777" w:rsidR="004F2255" w:rsidRDefault="004F2255">
      <w:pPr>
        <w:pStyle w:val="Akapitzlist"/>
        <w:numPr>
          <w:ilvl w:val="1"/>
          <w:numId w:val="29"/>
        </w:numPr>
        <w:spacing w:after="0"/>
        <w:contextualSpacing w:val="0"/>
        <w:jc w:val="both"/>
        <w:rPr>
          <w:rFonts w:ascii="Arial" w:hAnsi="Arial" w:cs="Arial"/>
          <w:sz w:val="20"/>
          <w:szCs w:val="20"/>
        </w:rPr>
      </w:pPr>
      <w:r>
        <w:rPr>
          <w:rFonts w:ascii="Arial" w:hAnsi="Arial" w:cs="Arial"/>
          <w:sz w:val="20"/>
          <w:szCs w:val="20"/>
        </w:rPr>
        <w:t>u</w:t>
      </w:r>
      <w:r w:rsidR="000B245A" w:rsidRPr="004F2255">
        <w:rPr>
          <w:rFonts w:ascii="Arial" w:hAnsi="Arial" w:cs="Arial"/>
          <w:sz w:val="20"/>
          <w:szCs w:val="20"/>
        </w:rPr>
        <w:t xml:space="preserve">bezpieczenie następstw nieszczęśliwych wypadków </w:t>
      </w:r>
      <w:r>
        <w:rPr>
          <w:rFonts w:ascii="Arial" w:hAnsi="Arial" w:cs="Arial"/>
          <w:sz w:val="20"/>
          <w:szCs w:val="20"/>
        </w:rPr>
        <w:t>(NNW) Strażników Miejskich</w:t>
      </w:r>
      <w:r w:rsidR="000B245A" w:rsidRPr="004F2255">
        <w:rPr>
          <w:rFonts w:ascii="Arial" w:hAnsi="Arial" w:cs="Arial"/>
          <w:sz w:val="20"/>
          <w:szCs w:val="20"/>
        </w:rPr>
        <w:t>,</w:t>
      </w:r>
    </w:p>
    <w:p w14:paraId="6AAE4A46" w14:textId="77777777" w:rsidR="0007401C" w:rsidRDefault="004F2255">
      <w:pPr>
        <w:pStyle w:val="Akapitzlist"/>
        <w:numPr>
          <w:ilvl w:val="1"/>
          <w:numId w:val="29"/>
        </w:numPr>
        <w:spacing w:after="0"/>
        <w:contextualSpacing w:val="0"/>
        <w:jc w:val="both"/>
        <w:rPr>
          <w:rFonts w:ascii="Arial" w:hAnsi="Arial" w:cs="Arial"/>
          <w:sz w:val="20"/>
          <w:szCs w:val="20"/>
        </w:rPr>
      </w:pPr>
      <w:r w:rsidRPr="004F2255">
        <w:rPr>
          <w:rFonts w:ascii="Arial" w:hAnsi="Arial" w:cs="Arial"/>
          <w:sz w:val="20"/>
          <w:szCs w:val="20"/>
        </w:rPr>
        <w:t>u</w:t>
      </w:r>
      <w:r w:rsidR="000B245A" w:rsidRPr="004F2255">
        <w:rPr>
          <w:rFonts w:ascii="Arial" w:hAnsi="Arial" w:cs="Arial"/>
          <w:sz w:val="20"/>
          <w:szCs w:val="20"/>
        </w:rPr>
        <w:t xml:space="preserve">bezpieczenie następstw nieszczęśliwych wypadków </w:t>
      </w:r>
      <w:r w:rsidR="0007401C">
        <w:rPr>
          <w:rFonts w:ascii="Arial" w:hAnsi="Arial" w:cs="Arial"/>
          <w:sz w:val="20"/>
          <w:szCs w:val="20"/>
        </w:rPr>
        <w:t>(NNW) osób skazanych</w:t>
      </w:r>
      <w:r w:rsidR="000B245A" w:rsidRPr="004F2255">
        <w:rPr>
          <w:rFonts w:ascii="Arial" w:hAnsi="Arial" w:cs="Arial"/>
          <w:sz w:val="20"/>
          <w:szCs w:val="20"/>
        </w:rPr>
        <w:t>,</w:t>
      </w:r>
    </w:p>
    <w:p w14:paraId="785F0CB4" w14:textId="4AFEA971" w:rsidR="000B245A" w:rsidRPr="0007401C" w:rsidRDefault="0007401C">
      <w:pPr>
        <w:pStyle w:val="Akapitzlist"/>
        <w:numPr>
          <w:ilvl w:val="1"/>
          <w:numId w:val="29"/>
        </w:numPr>
        <w:spacing w:after="0"/>
        <w:contextualSpacing w:val="0"/>
        <w:jc w:val="both"/>
        <w:rPr>
          <w:rFonts w:ascii="Arial" w:hAnsi="Arial" w:cs="Arial"/>
          <w:sz w:val="20"/>
          <w:szCs w:val="20"/>
        </w:rPr>
      </w:pPr>
      <w:r w:rsidRPr="0007401C">
        <w:rPr>
          <w:rFonts w:ascii="Arial" w:hAnsi="Arial" w:cs="Arial"/>
          <w:sz w:val="20"/>
          <w:szCs w:val="20"/>
        </w:rPr>
        <w:t>u</w:t>
      </w:r>
      <w:r w:rsidR="000B245A" w:rsidRPr="0007401C">
        <w:rPr>
          <w:rFonts w:ascii="Arial" w:hAnsi="Arial" w:cs="Arial"/>
          <w:sz w:val="20"/>
          <w:szCs w:val="20"/>
        </w:rPr>
        <w:t xml:space="preserve">bezpieczenie następstw nieszczęśliwych wypadków </w:t>
      </w:r>
      <w:r>
        <w:rPr>
          <w:rFonts w:ascii="Arial" w:hAnsi="Arial" w:cs="Arial"/>
          <w:sz w:val="20"/>
          <w:szCs w:val="20"/>
        </w:rPr>
        <w:t xml:space="preserve">(NNW) uczestników </w:t>
      </w:r>
      <w:r w:rsidR="000B245A" w:rsidRPr="0007401C">
        <w:rPr>
          <w:rFonts w:ascii="Arial" w:hAnsi="Arial" w:cs="Arial"/>
          <w:sz w:val="20"/>
          <w:szCs w:val="20"/>
        </w:rPr>
        <w:t xml:space="preserve">imprez organizowanych przez </w:t>
      </w:r>
      <w:proofErr w:type="spellStart"/>
      <w:r>
        <w:rPr>
          <w:rFonts w:ascii="Arial" w:hAnsi="Arial" w:cs="Arial"/>
          <w:sz w:val="20"/>
          <w:szCs w:val="20"/>
        </w:rPr>
        <w:t>MORiW</w:t>
      </w:r>
      <w:proofErr w:type="spellEnd"/>
      <w:r>
        <w:rPr>
          <w:rFonts w:ascii="Arial" w:hAnsi="Arial" w:cs="Arial"/>
          <w:sz w:val="20"/>
          <w:szCs w:val="20"/>
        </w:rPr>
        <w:t xml:space="preserve"> w Grudziądzu.</w:t>
      </w:r>
    </w:p>
    <w:p w14:paraId="05B7D9F4" w14:textId="7E870B5F" w:rsidR="00EB4647" w:rsidRDefault="000B245A">
      <w:pPr>
        <w:pStyle w:val="Akapitzlist"/>
        <w:numPr>
          <w:ilvl w:val="0"/>
          <w:numId w:val="29"/>
        </w:numPr>
        <w:ind w:left="567" w:hanging="283"/>
        <w:jc w:val="both"/>
        <w:rPr>
          <w:rFonts w:ascii="Arial" w:hAnsi="Arial" w:cs="Arial"/>
          <w:sz w:val="20"/>
          <w:szCs w:val="20"/>
        </w:rPr>
      </w:pPr>
      <w:r w:rsidRPr="0007401C">
        <w:rPr>
          <w:rFonts w:ascii="Arial" w:hAnsi="Arial" w:cs="Arial"/>
          <w:sz w:val="20"/>
          <w:szCs w:val="20"/>
        </w:rPr>
        <w:t xml:space="preserve">Ubezpieczenie w ramach </w:t>
      </w:r>
      <w:r w:rsidR="00EB4647">
        <w:rPr>
          <w:rFonts w:ascii="Arial" w:hAnsi="Arial" w:cs="Arial"/>
          <w:sz w:val="20"/>
          <w:szCs w:val="20"/>
        </w:rPr>
        <w:t>p</w:t>
      </w:r>
      <w:r w:rsidRPr="0007401C">
        <w:rPr>
          <w:rFonts w:ascii="Arial" w:hAnsi="Arial" w:cs="Arial"/>
          <w:sz w:val="20"/>
          <w:szCs w:val="20"/>
        </w:rPr>
        <w:t xml:space="preserve">rawa </w:t>
      </w:r>
      <w:r w:rsidR="00640166">
        <w:rPr>
          <w:rFonts w:ascii="Arial" w:hAnsi="Arial" w:cs="Arial"/>
          <w:sz w:val="20"/>
          <w:szCs w:val="20"/>
        </w:rPr>
        <w:t>O</w:t>
      </w:r>
      <w:r w:rsidRPr="0007401C">
        <w:rPr>
          <w:rFonts w:ascii="Arial" w:hAnsi="Arial" w:cs="Arial"/>
          <w:sz w:val="20"/>
          <w:szCs w:val="20"/>
        </w:rPr>
        <w:t>pcji</w:t>
      </w:r>
      <w:r w:rsidR="00640166">
        <w:rPr>
          <w:rFonts w:ascii="Arial" w:hAnsi="Arial" w:cs="Arial"/>
          <w:sz w:val="20"/>
          <w:szCs w:val="20"/>
        </w:rPr>
        <w:t xml:space="preserve"> B</w:t>
      </w:r>
      <w:r w:rsidRPr="0007401C">
        <w:rPr>
          <w:rFonts w:ascii="Arial" w:hAnsi="Arial" w:cs="Arial"/>
          <w:sz w:val="20"/>
          <w:szCs w:val="20"/>
        </w:rPr>
        <w:t xml:space="preserve"> będzie </w:t>
      </w:r>
      <w:r w:rsidR="00EB4647">
        <w:rPr>
          <w:rFonts w:ascii="Arial" w:hAnsi="Arial" w:cs="Arial"/>
          <w:sz w:val="20"/>
          <w:szCs w:val="20"/>
        </w:rPr>
        <w:t xml:space="preserve">realizowane </w:t>
      </w:r>
      <w:r w:rsidRPr="0007401C">
        <w:rPr>
          <w:rFonts w:ascii="Arial" w:hAnsi="Arial" w:cs="Arial"/>
          <w:sz w:val="20"/>
          <w:szCs w:val="20"/>
        </w:rPr>
        <w:t xml:space="preserve">na warunkach określonych w postępowaniu </w:t>
      </w:r>
      <w:r w:rsidR="00EB4647">
        <w:rPr>
          <w:rFonts w:ascii="Arial" w:hAnsi="Arial" w:cs="Arial"/>
          <w:sz w:val="20"/>
          <w:szCs w:val="20"/>
        </w:rPr>
        <w:br/>
      </w:r>
      <w:r w:rsidRPr="0007401C">
        <w:rPr>
          <w:rFonts w:ascii="Arial" w:hAnsi="Arial" w:cs="Arial"/>
          <w:sz w:val="20"/>
          <w:szCs w:val="20"/>
        </w:rPr>
        <w:t xml:space="preserve">o udzielenie zamówienia publicznego, i stawkach określonych w formularzu ofertowym dla zamówienia podstawowego. Rozszerzenie zamówienia polegające na doubezpieczeniu mienia (wszelkich środków trwałych - nieruchomości oraz ruchomości, sprzętu elektronicznego) wybudowanych, zmodernizowanych lub nabytych przez Ubezpieczonych podczas trwania umowy, na podstawie umów sprzedaży, bądź innych umów, na mocy których powstanie po stronie ubezpieczonego prawo do używania mienia oraz ubezpieczenia dodatkowych osób w ramach ubezpieczenia </w:t>
      </w:r>
      <w:r w:rsidR="00EB4647">
        <w:rPr>
          <w:rFonts w:ascii="Arial" w:hAnsi="Arial" w:cs="Arial"/>
          <w:sz w:val="20"/>
          <w:szCs w:val="20"/>
        </w:rPr>
        <w:t>następstw nieszczęśliwych wypadków (</w:t>
      </w:r>
      <w:r w:rsidRPr="0007401C">
        <w:rPr>
          <w:rFonts w:ascii="Arial" w:hAnsi="Arial" w:cs="Arial"/>
          <w:sz w:val="20"/>
          <w:szCs w:val="20"/>
        </w:rPr>
        <w:t>NNW</w:t>
      </w:r>
      <w:r w:rsidR="00EB4647">
        <w:rPr>
          <w:rFonts w:ascii="Arial" w:hAnsi="Arial" w:cs="Arial"/>
          <w:sz w:val="20"/>
          <w:szCs w:val="20"/>
        </w:rPr>
        <w:t>)</w:t>
      </w:r>
      <w:r w:rsidRPr="0007401C">
        <w:rPr>
          <w:rFonts w:ascii="Arial" w:hAnsi="Arial" w:cs="Arial"/>
          <w:sz w:val="20"/>
          <w:szCs w:val="20"/>
        </w:rPr>
        <w:t>. Składka:</w:t>
      </w:r>
    </w:p>
    <w:p w14:paraId="261E8605" w14:textId="77777777" w:rsidR="00EB4647" w:rsidRDefault="000B245A">
      <w:pPr>
        <w:pStyle w:val="Akapitzlist"/>
        <w:numPr>
          <w:ilvl w:val="1"/>
          <w:numId w:val="29"/>
        </w:numPr>
        <w:ind w:left="993" w:hanging="426"/>
        <w:jc w:val="both"/>
        <w:rPr>
          <w:rFonts w:ascii="Arial" w:hAnsi="Arial" w:cs="Arial"/>
          <w:sz w:val="20"/>
          <w:szCs w:val="20"/>
        </w:rPr>
      </w:pPr>
      <w:r w:rsidRPr="00EB4647">
        <w:rPr>
          <w:rFonts w:ascii="Arial" w:hAnsi="Arial" w:cs="Arial"/>
          <w:sz w:val="20"/>
          <w:szCs w:val="20"/>
        </w:rPr>
        <w:t>Stawka stosowana za do ubezpieczenie będzie wyznaczona przez Wykonawcę w formularzu ofertowym</w:t>
      </w:r>
      <w:r w:rsidR="00EB4647">
        <w:rPr>
          <w:rFonts w:ascii="Arial" w:hAnsi="Arial" w:cs="Arial"/>
          <w:sz w:val="20"/>
          <w:szCs w:val="20"/>
        </w:rPr>
        <w:t>.</w:t>
      </w:r>
    </w:p>
    <w:p w14:paraId="57AC1995" w14:textId="720175F4" w:rsidR="00EB4647" w:rsidRDefault="000B245A">
      <w:pPr>
        <w:pStyle w:val="Akapitzlist"/>
        <w:numPr>
          <w:ilvl w:val="1"/>
          <w:numId w:val="29"/>
        </w:numPr>
        <w:ind w:left="993" w:hanging="426"/>
        <w:jc w:val="both"/>
        <w:rPr>
          <w:rFonts w:ascii="Arial" w:hAnsi="Arial" w:cs="Arial"/>
          <w:sz w:val="20"/>
          <w:szCs w:val="20"/>
        </w:rPr>
      </w:pPr>
      <w:r w:rsidRPr="00EB4647">
        <w:rPr>
          <w:rFonts w:ascii="Arial" w:hAnsi="Arial" w:cs="Arial"/>
          <w:sz w:val="20"/>
          <w:szCs w:val="20"/>
        </w:rPr>
        <w:t xml:space="preserve">Maksymalna składka za do ubezpieczenie w ramach prawa </w:t>
      </w:r>
      <w:r w:rsidR="00640166">
        <w:rPr>
          <w:rFonts w:ascii="Arial" w:hAnsi="Arial" w:cs="Arial"/>
          <w:sz w:val="20"/>
          <w:szCs w:val="20"/>
        </w:rPr>
        <w:t>O</w:t>
      </w:r>
      <w:r w:rsidRPr="00EB4647">
        <w:rPr>
          <w:rFonts w:ascii="Arial" w:hAnsi="Arial" w:cs="Arial"/>
          <w:sz w:val="20"/>
          <w:szCs w:val="20"/>
        </w:rPr>
        <w:t xml:space="preserve">pcji </w:t>
      </w:r>
      <w:r w:rsidR="00640166">
        <w:rPr>
          <w:rFonts w:ascii="Arial" w:hAnsi="Arial" w:cs="Arial"/>
          <w:sz w:val="20"/>
          <w:szCs w:val="20"/>
        </w:rPr>
        <w:t xml:space="preserve">B </w:t>
      </w:r>
      <w:r w:rsidRPr="00EB4647">
        <w:rPr>
          <w:rFonts w:ascii="Arial" w:hAnsi="Arial" w:cs="Arial"/>
          <w:sz w:val="20"/>
          <w:szCs w:val="20"/>
        </w:rPr>
        <w:t xml:space="preserve">wyniesie nie więcej niż </w:t>
      </w:r>
      <w:r w:rsidRPr="00EB4647">
        <w:rPr>
          <w:rFonts w:ascii="Arial" w:hAnsi="Arial" w:cs="Arial"/>
          <w:b/>
          <w:bCs/>
          <w:sz w:val="20"/>
          <w:szCs w:val="20"/>
        </w:rPr>
        <w:t>5%</w:t>
      </w:r>
      <w:r w:rsidRPr="00EB4647">
        <w:rPr>
          <w:rFonts w:ascii="Arial" w:hAnsi="Arial" w:cs="Arial"/>
          <w:sz w:val="20"/>
          <w:szCs w:val="20"/>
        </w:rPr>
        <w:t xml:space="preserve"> składki zaproponowanej przez Wykonawcę dla danego ryzyka w zamówieniu podstawowym. Faktyczne potrzeby Zamawiającego realizowane w ramach prawa </w:t>
      </w:r>
      <w:r w:rsidR="00640166">
        <w:rPr>
          <w:rFonts w:ascii="Arial" w:hAnsi="Arial" w:cs="Arial"/>
          <w:sz w:val="20"/>
          <w:szCs w:val="20"/>
        </w:rPr>
        <w:t>O</w:t>
      </w:r>
      <w:r w:rsidRPr="00EB4647">
        <w:rPr>
          <w:rFonts w:ascii="Arial" w:hAnsi="Arial" w:cs="Arial"/>
          <w:sz w:val="20"/>
          <w:szCs w:val="20"/>
        </w:rPr>
        <w:t xml:space="preserve">pcji </w:t>
      </w:r>
      <w:r w:rsidR="00640166">
        <w:rPr>
          <w:rFonts w:ascii="Arial" w:hAnsi="Arial" w:cs="Arial"/>
          <w:sz w:val="20"/>
          <w:szCs w:val="20"/>
        </w:rPr>
        <w:t xml:space="preserve">B </w:t>
      </w:r>
      <w:r w:rsidRPr="00EB4647">
        <w:rPr>
          <w:rFonts w:ascii="Arial" w:hAnsi="Arial" w:cs="Arial"/>
          <w:sz w:val="20"/>
          <w:szCs w:val="20"/>
        </w:rPr>
        <w:t>będą zgłaszane w trakcie obowiązywania umowy ubezpieczenia.</w:t>
      </w:r>
    </w:p>
    <w:p w14:paraId="5D1F819E" w14:textId="77777777" w:rsidR="00EB4647" w:rsidRDefault="000B245A">
      <w:pPr>
        <w:pStyle w:val="Akapitzlist"/>
        <w:numPr>
          <w:ilvl w:val="0"/>
          <w:numId w:val="29"/>
        </w:numPr>
        <w:ind w:left="567" w:hanging="283"/>
        <w:jc w:val="both"/>
        <w:rPr>
          <w:rFonts w:ascii="Arial" w:hAnsi="Arial" w:cs="Arial"/>
          <w:sz w:val="20"/>
          <w:szCs w:val="20"/>
        </w:rPr>
      </w:pPr>
      <w:r w:rsidRPr="00EB4647">
        <w:rPr>
          <w:rFonts w:ascii="Arial" w:hAnsi="Arial" w:cs="Arial"/>
          <w:sz w:val="20"/>
          <w:szCs w:val="20"/>
        </w:rPr>
        <w:t>W okresie realizacji umowy Zamawiający ma prawo do rozszerzenia ubezpieczenia w zakresie obejmującym ubezpieczenie mienia opisane w umow</w:t>
      </w:r>
      <w:r w:rsidR="00EB4647" w:rsidRPr="00EB4647">
        <w:rPr>
          <w:rFonts w:ascii="Arial" w:hAnsi="Arial" w:cs="Arial"/>
          <w:sz w:val="20"/>
          <w:szCs w:val="20"/>
        </w:rPr>
        <w:t>ie</w:t>
      </w:r>
      <w:r w:rsidRPr="00EB4647">
        <w:rPr>
          <w:rFonts w:ascii="Arial" w:hAnsi="Arial" w:cs="Arial"/>
          <w:sz w:val="20"/>
          <w:szCs w:val="20"/>
        </w:rPr>
        <w:t xml:space="preserve"> w ten sposób, że obok mienia ubezpieczonego na podstawie niniejszej umowy może zażądać ubezpieczenia nowego mienia nabytego po dacie zawarcia tej umowy, na warunkach niniejszej umowy.</w:t>
      </w:r>
    </w:p>
    <w:p w14:paraId="39DD5877" w14:textId="4B2F603F" w:rsidR="00EB4647" w:rsidRDefault="000B245A">
      <w:pPr>
        <w:pStyle w:val="Akapitzlist"/>
        <w:numPr>
          <w:ilvl w:val="0"/>
          <w:numId w:val="29"/>
        </w:numPr>
        <w:ind w:left="567" w:hanging="283"/>
        <w:jc w:val="both"/>
        <w:rPr>
          <w:rFonts w:ascii="Arial" w:hAnsi="Arial" w:cs="Arial"/>
          <w:sz w:val="20"/>
          <w:szCs w:val="20"/>
        </w:rPr>
      </w:pPr>
      <w:r w:rsidRPr="00EB4647">
        <w:rPr>
          <w:rFonts w:ascii="Arial" w:hAnsi="Arial" w:cs="Arial"/>
          <w:sz w:val="20"/>
          <w:szCs w:val="20"/>
        </w:rPr>
        <w:t xml:space="preserve">W ujęciu wartościowym prawo </w:t>
      </w:r>
      <w:r w:rsidR="00640166">
        <w:rPr>
          <w:rFonts w:ascii="Arial" w:hAnsi="Arial" w:cs="Arial"/>
          <w:sz w:val="20"/>
          <w:szCs w:val="20"/>
        </w:rPr>
        <w:t>O</w:t>
      </w:r>
      <w:r w:rsidRPr="00EB4647">
        <w:rPr>
          <w:rFonts w:ascii="Arial" w:hAnsi="Arial" w:cs="Arial"/>
          <w:sz w:val="20"/>
          <w:szCs w:val="20"/>
        </w:rPr>
        <w:t>pcji</w:t>
      </w:r>
      <w:r w:rsidR="00640166">
        <w:rPr>
          <w:rFonts w:ascii="Arial" w:hAnsi="Arial" w:cs="Arial"/>
          <w:sz w:val="20"/>
          <w:szCs w:val="20"/>
        </w:rPr>
        <w:t xml:space="preserve"> B</w:t>
      </w:r>
      <w:r w:rsidRPr="00EB4647">
        <w:rPr>
          <w:rFonts w:ascii="Arial" w:hAnsi="Arial" w:cs="Arial"/>
          <w:sz w:val="20"/>
          <w:szCs w:val="20"/>
        </w:rPr>
        <w:t xml:space="preserve"> może być wykonane w zakresie oznaczonym </w:t>
      </w:r>
      <w:r w:rsidR="00EB4647">
        <w:rPr>
          <w:rFonts w:ascii="Arial" w:hAnsi="Arial" w:cs="Arial"/>
          <w:sz w:val="20"/>
          <w:szCs w:val="20"/>
        </w:rPr>
        <w:t>w pkt 5 poniżej</w:t>
      </w:r>
      <w:r w:rsidRPr="00EB4647">
        <w:rPr>
          <w:rFonts w:ascii="Arial" w:hAnsi="Arial" w:cs="Arial"/>
          <w:sz w:val="20"/>
          <w:szCs w:val="20"/>
        </w:rPr>
        <w:t xml:space="preserve">, gdzie przez wysokość </w:t>
      </w:r>
      <w:r w:rsidR="00640166">
        <w:rPr>
          <w:rFonts w:ascii="Arial" w:hAnsi="Arial" w:cs="Arial"/>
          <w:sz w:val="20"/>
          <w:szCs w:val="20"/>
        </w:rPr>
        <w:t>O</w:t>
      </w:r>
      <w:r w:rsidRPr="00EB4647">
        <w:rPr>
          <w:rFonts w:ascii="Arial" w:hAnsi="Arial" w:cs="Arial"/>
          <w:sz w:val="20"/>
          <w:szCs w:val="20"/>
        </w:rPr>
        <w:t xml:space="preserve">pcji </w:t>
      </w:r>
      <w:r w:rsidR="00640166">
        <w:rPr>
          <w:rFonts w:ascii="Arial" w:hAnsi="Arial" w:cs="Arial"/>
          <w:sz w:val="20"/>
          <w:szCs w:val="20"/>
        </w:rPr>
        <w:t xml:space="preserve">B </w:t>
      </w:r>
      <w:r w:rsidRPr="00EB4647">
        <w:rPr>
          <w:rFonts w:ascii="Arial" w:hAnsi="Arial" w:cs="Arial"/>
          <w:sz w:val="20"/>
          <w:szCs w:val="20"/>
        </w:rPr>
        <w:t>rozumie się procent wzrostu wartości składki.</w:t>
      </w:r>
    </w:p>
    <w:p w14:paraId="3AEF9B19" w14:textId="3210AB43" w:rsidR="00EB4647" w:rsidRDefault="000B245A">
      <w:pPr>
        <w:pStyle w:val="Akapitzlist"/>
        <w:numPr>
          <w:ilvl w:val="0"/>
          <w:numId w:val="29"/>
        </w:numPr>
        <w:ind w:left="567" w:hanging="283"/>
        <w:jc w:val="both"/>
        <w:rPr>
          <w:rFonts w:ascii="Arial" w:hAnsi="Arial" w:cs="Arial"/>
          <w:sz w:val="20"/>
          <w:szCs w:val="20"/>
        </w:rPr>
      </w:pPr>
      <w:r w:rsidRPr="00EB4647">
        <w:rPr>
          <w:rFonts w:ascii="Arial" w:hAnsi="Arial" w:cs="Arial"/>
          <w:sz w:val="20"/>
          <w:szCs w:val="20"/>
        </w:rPr>
        <w:t xml:space="preserve">W okresie realizacji umowy Zamawiający zastrzega sobie możliwość skorzystania z prawa </w:t>
      </w:r>
      <w:r w:rsidR="00640166">
        <w:rPr>
          <w:rFonts w:ascii="Arial" w:hAnsi="Arial" w:cs="Arial"/>
          <w:sz w:val="20"/>
          <w:szCs w:val="20"/>
        </w:rPr>
        <w:t>O</w:t>
      </w:r>
      <w:r w:rsidRPr="00EB4647">
        <w:rPr>
          <w:rFonts w:ascii="Arial" w:hAnsi="Arial" w:cs="Arial"/>
          <w:sz w:val="20"/>
          <w:szCs w:val="20"/>
        </w:rPr>
        <w:t>pcji</w:t>
      </w:r>
      <w:r w:rsidR="00640166">
        <w:rPr>
          <w:rFonts w:ascii="Arial" w:hAnsi="Arial" w:cs="Arial"/>
          <w:sz w:val="20"/>
          <w:szCs w:val="20"/>
        </w:rPr>
        <w:t xml:space="preserve"> B</w:t>
      </w:r>
      <w:r w:rsidRPr="00EB4647">
        <w:rPr>
          <w:rFonts w:ascii="Arial" w:hAnsi="Arial" w:cs="Arial"/>
          <w:sz w:val="20"/>
          <w:szCs w:val="20"/>
        </w:rPr>
        <w:t>, które może dotyczyć następującego zakresu:</w:t>
      </w:r>
    </w:p>
    <w:p w14:paraId="03BE3ADB" w14:textId="1BAA1E72" w:rsidR="00EB4647" w:rsidRDefault="00EB4647">
      <w:pPr>
        <w:pStyle w:val="Akapitzlist"/>
        <w:numPr>
          <w:ilvl w:val="1"/>
          <w:numId w:val="29"/>
        </w:numPr>
        <w:ind w:left="993" w:hanging="426"/>
        <w:jc w:val="both"/>
        <w:rPr>
          <w:rFonts w:ascii="Arial" w:hAnsi="Arial" w:cs="Arial"/>
          <w:sz w:val="20"/>
          <w:szCs w:val="20"/>
        </w:rPr>
      </w:pPr>
      <w:r w:rsidRPr="00EB4647">
        <w:rPr>
          <w:rFonts w:ascii="Arial" w:hAnsi="Arial" w:cs="Arial"/>
          <w:sz w:val="20"/>
          <w:szCs w:val="20"/>
        </w:rPr>
        <w:t xml:space="preserve">ubezpieczenia mienia od wszystkich </w:t>
      </w:r>
      <w:proofErr w:type="spellStart"/>
      <w:r w:rsidRPr="00EB4647">
        <w:rPr>
          <w:rFonts w:ascii="Arial" w:hAnsi="Arial" w:cs="Arial"/>
          <w:sz w:val="20"/>
          <w:szCs w:val="20"/>
        </w:rPr>
        <w:t>ryzyk</w:t>
      </w:r>
      <w:proofErr w:type="spellEnd"/>
      <w:r w:rsidRPr="00EB4647">
        <w:rPr>
          <w:rFonts w:ascii="Arial" w:hAnsi="Arial" w:cs="Arial"/>
          <w:sz w:val="20"/>
          <w:szCs w:val="20"/>
        </w:rPr>
        <w:t xml:space="preserve"> (AR), w tym ubezpieczenia sprzętu elektronicznego</w:t>
      </w:r>
      <w:r>
        <w:rPr>
          <w:rFonts w:ascii="Arial" w:hAnsi="Arial" w:cs="Arial"/>
          <w:sz w:val="20"/>
          <w:szCs w:val="20"/>
        </w:rPr>
        <w:t xml:space="preserve"> </w:t>
      </w:r>
      <w:r w:rsidR="00C924AE">
        <w:rPr>
          <w:rFonts w:ascii="Arial" w:hAnsi="Arial" w:cs="Arial"/>
          <w:sz w:val="20"/>
          <w:szCs w:val="20"/>
        </w:rPr>
        <w:t>-</w:t>
      </w:r>
      <w:r>
        <w:rPr>
          <w:rFonts w:ascii="Arial" w:hAnsi="Arial" w:cs="Arial"/>
          <w:sz w:val="20"/>
          <w:szCs w:val="20"/>
        </w:rPr>
        <w:t xml:space="preserve"> wysokość opcji w stosunku do zam</w:t>
      </w:r>
      <w:r w:rsidR="00C924AE">
        <w:rPr>
          <w:rFonts w:ascii="Arial" w:hAnsi="Arial" w:cs="Arial"/>
          <w:sz w:val="20"/>
          <w:szCs w:val="20"/>
        </w:rPr>
        <w:t xml:space="preserve">ówienia: </w:t>
      </w:r>
      <w:r w:rsidR="00C924AE" w:rsidRPr="00C924AE">
        <w:rPr>
          <w:rFonts w:ascii="Arial" w:hAnsi="Arial" w:cs="Arial"/>
          <w:b/>
          <w:bCs/>
          <w:sz w:val="20"/>
          <w:szCs w:val="20"/>
        </w:rPr>
        <w:t>5%</w:t>
      </w:r>
      <w:r w:rsidRPr="00EB4647">
        <w:rPr>
          <w:rFonts w:ascii="Arial" w:hAnsi="Arial" w:cs="Arial"/>
          <w:sz w:val="20"/>
          <w:szCs w:val="20"/>
        </w:rPr>
        <w:t>,</w:t>
      </w:r>
    </w:p>
    <w:p w14:paraId="5FD0FBBE" w14:textId="3C84094B" w:rsidR="00EB4647" w:rsidRDefault="00EB4647">
      <w:pPr>
        <w:pStyle w:val="Akapitzlist"/>
        <w:numPr>
          <w:ilvl w:val="1"/>
          <w:numId w:val="29"/>
        </w:numPr>
        <w:ind w:left="993" w:hanging="426"/>
        <w:jc w:val="both"/>
        <w:rPr>
          <w:rFonts w:ascii="Arial" w:hAnsi="Arial" w:cs="Arial"/>
          <w:sz w:val="20"/>
          <w:szCs w:val="20"/>
        </w:rPr>
      </w:pPr>
      <w:r w:rsidRPr="00EB4647">
        <w:rPr>
          <w:rFonts w:ascii="Arial" w:hAnsi="Arial" w:cs="Arial"/>
          <w:sz w:val="20"/>
          <w:szCs w:val="20"/>
        </w:rPr>
        <w:t>ubezpieczenia mienia w transporcie krajowym (cargo)</w:t>
      </w:r>
      <w:r w:rsidR="00C924AE" w:rsidRPr="00C924AE">
        <w:rPr>
          <w:rFonts w:ascii="Arial" w:hAnsi="Arial" w:cs="Arial"/>
          <w:sz w:val="20"/>
          <w:szCs w:val="20"/>
        </w:rPr>
        <w:t xml:space="preserve"> </w:t>
      </w:r>
      <w:r w:rsidR="00C924AE">
        <w:rPr>
          <w:rFonts w:ascii="Arial" w:hAnsi="Arial" w:cs="Arial"/>
          <w:sz w:val="20"/>
          <w:szCs w:val="20"/>
        </w:rPr>
        <w:t xml:space="preserve">- wysokość opcji w stosunku do zamówienia: </w:t>
      </w:r>
      <w:r w:rsidR="00C924AE" w:rsidRPr="00C924AE">
        <w:rPr>
          <w:rFonts w:ascii="Arial" w:hAnsi="Arial" w:cs="Arial"/>
          <w:b/>
          <w:bCs/>
          <w:sz w:val="20"/>
          <w:szCs w:val="20"/>
        </w:rPr>
        <w:t>5%</w:t>
      </w:r>
      <w:r w:rsidR="00C924AE" w:rsidRPr="00EB4647">
        <w:rPr>
          <w:rFonts w:ascii="Arial" w:hAnsi="Arial" w:cs="Arial"/>
          <w:sz w:val="20"/>
          <w:szCs w:val="20"/>
        </w:rPr>
        <w:t>,</w:t>
      </w:r>
    </w:p>
    <w:p w14:paraId="6ABC0B79" w14:textId="3AB5D33C" w:rsidR="00EB4647" w:rsidRDefault="00EB4647">
      <w:pPr>
        <w:pStyle w:val="Akapitzlist"/>
        <w:numPr>
          <w:ilvl w:val="1"/>
          <w:numId w:val="29"/>
        </w:numPr>
        <w:ind w:left="993" w:hanging="426"/>
        <w:jc w:val="both"/>
        <w:rPr>
          <w:rFonts w:ascii="Arial" w:hAnsi="Arial" w:cs="Arial"/>
          <w:sz w:val="20"/>
          <w:szCs w:val="20"/>
        </w:rPr>
      </w:pPr>
      <w:r w:rsidRPr="00EB4647">
        <w:rPr>
          <w:rFonts w:ascii="Arial" w:hAnsi="Arial" w:cs="Arial"/>
          <w:sz w:val="20"/>
          <w:szCs w:val="20"/>
        </w:rPr>
        <w:t>ubezpieczenie następstw nieszczęśliwych wypadków (NNW) Strażników Miejskich</w:t>
      </w:r>
      <w:r w:rsidR="00C924AE" w:rsidRPr="00C924AE">
        <w:rPr>
          <w:rFonts w:ascii="Arial" w:hAnsi="Arial" w:cs="Arial"/>
          <w:sz w:val="20"/>
          <w:szCs w:val="20"/>
        </w:rPr>
        <w:t xml:space="preserve"> </w:t>
      </w:r>
      <w:r w:rsidR="00C924AE">
        <w:rPr>
          <w:rFonts w:ascii="Arial" w:hAnsi="Arial" w:cs="Arial"/>
          <w:sz w:val="20"/>
          <w:szCs w:val="20"/>
        </w:rPr>
        <w:t xml:space="preserve">- wysokość opcji </w:t>
      </w:r>
      <w:r w:rsidR="00C924AE">
        <w:rPr>
          <w:rFonts w:ascii="Arial" w:hAnsi="Arial" w:cs="Arial"/>
          <w:sz w:val="20"/>
          <w:szCs w:val="20"/>
        </w:rPr>
        <w:br/>
        <w:t xml:space="preserve">w stosunku do zamówienia: </w:t>
      </w:r>
      <w:r w:rsidR="00C924AE" w:rsidRPr="00C924AE">
        <w:rPr>
          <w:rFonts w:ascii="Arial" w:hAnsi="Arial" w:cs="Arial"/>
          <w:b/>
          <w:bCs/>
          <w:sz w:val="20"/>
          <w:szCs w:val="20"/>
        </w:rPr>
        <w:t>5%</w:t>
      </w:r>
      <w:r w:rsidR="00C924AE" w:rsidRPr="00EB4647">
        <w:rPr>
          <w:rFonts w:ascii="Arial" w:hAnsi="Arial" w:cs="Arial"/>
          <w:sz w:val="20"/>
          <w:szCs w:val="20"/>
        </w:rPr>
        <w:t>,</w:t>
      </w:r>
    </w:p>
    <w:p w14:paraId="1918D24F" w14:textId="6C757C3C" w:rsidR="00EB4647" w:rsidRDefault="00EB4647">
      <w:pPr>
        <w:pStyle w:val="Akapitzlist"/>
        <w:numPr>
          <w:ilvl w:val="1"/>
          <w:numId w:val="29"/>
        </w:numPr>
        <w:ind w:left="993" w:hanging="426"/>
        <w:jc w:val="both"/>
        <w:rPr>
          <w:rFonts w:ascii="Arial" w:hAnsi="Arial" w:cs="Arial"/>
          <w:sz w:val="20"/>
          <w:szCs w:val="20"/>
        </w:rPr>
      </w:pPr>
      <w:r w:rsidRPr="00EB4647">
        <w:rPr>
          <w:rFonts w:ascii="Arial" w:hAnsi="Arial" w:cs="Arial"/>
          <w:sz w:val="20"/>
          <w:szCs w:val="20"/>
        </w:rPr>
        <w:t>ubezpieczenie następstw nieszczęśliwych wypadków (NNW) osób skazanych</w:t>
      </w:r>
      <w:r w:rsidR="00C924AE" w:rsidRPr="00C924AE">
        <w:rPr>
          <w:rFonts w:ascii="Arial" w:hAnsi="Arial" w:cs="Arial"/>
          <w:sz w:val="20"/>
          <w:szCs w:val="20"/>
        </w:rPr>
        <w:t xml:space="preserve"> </w:t>
      </w:r>
      <w:r w:rsidR="00C924AE">
        <w:rPr>
          <w:rFonts w:ascii="Arial" w:hAnsi="Arial" w:cs="Arial"/>
          <w:sz w:val="20"/>
          <w:szCs w:val="20"/>
        </w:rPr>
        <w:t xml:space="preserve">- wysokość opcji w stosunku do zamówienia: </w:t>
      </w:r>
      <w:r w:rsidR="00C924AE" w:rsidRPr="00C924AE">
        <w:rPr>
          <w:rFonts w:ascii="Arial" w:hAnsi="Arial" w:cs="Arial"/>
          <w:b/>
          <w:bCs/>
          <w:sz w:val="20"/>
          <w:szCs w:val="20"/>
        </w:rPr>
        <w:t>5%</w:t>
      </w:r>
      <w:r w:rsidR="00C924AE" w:rsidRPr="00EB4647">
        <w:rPr>
          <w:rFonts w:ascii="Arial" w:hAnsi="Arial" w:cs="Arial"/>
          <w:sz w:val="20"/>
          <w:szCs w:val="20"/>
        </w:rPr>
        <w:t>,</w:t>
      </w:r>
    </w:p>
    <w:p w14:paraId="3AF37925" w14:textId="5A3CC61C" w:rsidR="00EB4647" w:rsidRPr="00EB4647" w:rsidRDefault="00EB4647">
      <w:pPr>
        <w:pStyle w:val="Akapitzlist"/>
        <w:numPr>
          <w:ilvl w:val="1"/>
          <w:numId w:val="29"/>
        </w:numPr>
        <w:spacing w:after="0"/>
        <w:ind w:left="992" w:hanging="425"/>
        <w:contextualSpacing w:val="0"/>
        <w:jc w:val="both"/>
        <w:rPr>
          <w:rFonts w:ascii="Arial" w:hAnsi="Arial" w:cs="Arial"/>
          <w:sz w:val="20"/>
          <w:szCs w:val="20"/>
        </w:rPr>
      </w:pPr>
      <w:r w:rsidRPr="00EB4647">
        <w:rPr>
          <w:rFonts w:ascii="Arial" w:hAnsi="Arial" w:cs="Arial"/>
          <w:sz w:val="20"/>
          <w:szCs w:val="20"/>
        </w:rPr>
        <w:t>ubezpieczenie następstw nieszczęśliwych wypadków (NNW) uczestników imprez organizowanych przez</w:t>
      </w:r>
      <w:r>
        <w:rPr>
          <w:rFonts w:ascii="Arial" w:hAnsi="Arial" w:cs="Arial"/>
          <w:sz w:val="20"/>
          <w:szCs w:val="20"/>
        </w:rPr>
        <w:t xml:space="preserve"> </w:t>
      </w:r>
      <w:proofErr w:type="spellStart"/>
      <w:r w:rsidRPr="00EB4647">
        <w:rPr>
          <w:rFonts w:ascii="Arial" w:hAnsi="Arial" w:cs="Arial"/>
          <w:sz w:val="20"/>
          <w:szCs w:val="20"/>
        </w:rPr>
        <w:t>MORiW</w:t>
      </w:r>
      <w:proofErr w:type="spellEnd"/>
      <w:r w:rsidRPr="00EB4647">
        <w:rPr>
          <w:rFonts w:ascii="Arial" w:hAnsi="Arial" w:cs="Arial"/>
          <w:sz w:val="20"/>
          <w:szCs w:val="20"/>
        </w:rPr>
        <w:t xml:space="preserve"> w Grudziądzu</w:t>
      </w:r>
      <w:r w:rsidR="00C924AE" w:rsidRPr="00C924AE">
        <w:rPr>
          <w:rFonts w:ascii="Arial" w:hAnsi="Arial" w:cs="Arial"/>
          <w:sz w:val="20"/>
          <w:szCs w:val="20"/>
        </w:rPr>
        <w:t xml:space="preserve"> </w:t>
      </w:r>
      <w:r w:rsidR="00C924AE">
        <w:rPr>
          <w:rFonts w:ascii="Arial" w:hAnsi="Arial" w:cs="Arial"/>
          <w:sz w:val="20"/>
          <w:szCs w:val="20"/>
        </w:rPr>
        <w:t xml:space="preserve">- wysokość opcji w stosunku do zamówienia: </w:t>
      </w:r>
      <w:r w:rsidR="00C924AE" w:rsidRPr="00C924AE">
        <w:rPr>
          <w:rFonts w:ascii="Arial" w:hAnsi="Arial" w:cs="Arial"/>
          <w:b/>
          <w:bCs/>
          <w:sz w:val="20"/>
          <w:szCs w:val="20"/>
        </w:rPr>
        <w:t>5%</w:t>
      </w:r>
      <w:r w:rsidR="00C924AE">
        <w:rPr>
          <w:rFonts w:ascii="Arial" w:hAnsi="Arial" w:cs="Arial"/>
          <w:sz w:val="20"/>
          <w:szCs w:val="20"/>
        </w:rPr>
        <w:t>.</w:t>
      </w:r>
    </w:p>
    <w:p w14:paraId="56DA59FE" w14:textId="181334B7" w:rsidR="008432D7" w:rsidRDefault="000B245A">
      <w:pPr>
        <w:pStyle w:val="Akapitzlist"/>
        <w:numPr>
          <w:ilvl w:val="0"/>
          <w:numId w:val="29"/>
        </w:numPr>
        <w:ind w:left="567" w:hanging="283"/>
        <w:jc w:val="both"/>
        <w:rPr>
          <w:rFonts w:ascii="Arial" w:hAnsi="Arial" w:cs="Arial"/>
          <w:sz w:val="20"/>
          <w:szCs w:val="20"/>
        </w:rPr>
      </w:pPr>
      <w:r w:rsidRPr="008432D7">
        <w:rPr>
          <w:rFonts w:ascii="Arial" w:hAnsi="Arial" w:cs="Arial"/>
          <w:sz w:val="20"/>
          <w:szCs w:val="20"/>
        </w:rPr>
        <w:t xml:space="preserve">Zamawiający może złożyć jednostronne oświadczenie woli o wykonaniu prawa </w:t>
      </w:r>
      <w:r w:rsidR="00640166">
        <w:rPr>
          <w:rFonts w:ascii="Arial" w:hAnsi="Arial" w:cs="Arial"/>
          <w:sz w:val="20"/>
          <w:szCs w:val="20"/>
        </w:rPr>
        <w:t>O</w:t>
      </w:r>
      <w:r w:rsidRPr="008432D7">
        <w:rPr>
          <w:rFonts w:ascii="Arial" w:hAnsi="Arial" w:cs="Arial"/>
          <w:sz w:val="20"/>
          <w:szCs w:val="20"/>
        </w:rPr>
        <w:t>pcji</w:t>
      </w:r>
      <w:r w:rsidR="00640166">
        <w:rPr>
          <w:rFonts w:ascii="Arial" w:hAnsi="Arial" w:cs="Arial"/>
          <w:sz w:val="20"/>
          <w:szCs w:val="20"/>
        </w:rPr>
        <w:t xml:space="preserve"> B</w:t>
      </w:r>
      <w:r w:rsidRPr="008432D7">
        <w:rPr>
          <w:rFonts w:ascii="Arial" w:hAnsi="Arial" w:cs="Arial"/>
          <w:sz w:val="20"/>
          <w:szCs w:val="20"/>
        </w:rPr>
        <w:t xml:space="preserve">, natomiast Wykonawca zobowiązany jest świadczyć usługi objęte prawem </w:t>
      </w:r>
      <w:r w:rsidR="00640166">
        <w:rPr>
          <w:rFonts w:ascii="Arial" w:hAnsi="Arial" w:cs="Arial"/>
          <w:sz w:val="20"/>
          <w:szCs w:val="20"/>
        </w:rPr>
        <w:t>O</w:t>
      </w:r>
      <w:r w:rsidRPr="008432D7">
        <w:rPr>
          <w:rFonts w:ascii="Arial" w:hAnsi="Arial" w:cs="Arial"/>
          <w:sz w:val="20"/>
          <w:szCs w:val="20"/>
        </w:rPr>
        <w:t>pcji</w:t>
      </w:r>
      <w:r w:rsidR="00640166">
        <w:rPr>
          <w:rFonts w:ascii="Arial" w:hAnsi="Arial" w:cs="Arial"/>
          <w:sz w:val="20"/>
          <w:szCs w:val="20"/>
        </w:rPr>
        <w:t xml:space="preserve"> B</w:t>
      </w:r>
      <w:r w:rsidRPr="008432D7">
        <w:rPr>
          <w:rFonts w:ascii="Arial" w:hAnsi="Arial" w:cs="Arial"/>
          <w:sz w:val="20"/>
          <w:szCs w:val="20"/>
        </w:rPr>
        <w:t>.</w:t>
      </w:r>
    </w:p>
    <w:p w14:paraId="243EA895" w14:textId="33C933A5" w:rsidR="008432D7" w:rsidRDefault="00640166">
      <w:pPr>
        <w:pStyle w:val="Akapitzlist"/>
        <w:numPr>
          <w:ilvl w:val="0"/>
          <w:numId w:val="29"/>
        </w:numPr>
        <w:ind w:left="567" w:hanging="283"/>
        <w:jc w:val="both"/>
        <w:rPr>
          <w:rFonts w:ascii="Arial" w:hAnsi="Arial" w:cs="Arial"/>
          <w:sz w:val="20"/>
          <w:szCs w:val="20"/>
        </w:rPr>
      </w:pPr>
      <w:r>
        <w:rPr>
          <w:rFonts w:ascii="Arial" w:hAnsi="Arial" w:cs="Arial"/>
          <w:sz w:val="20"/>
          <w:szCs w:val="20"/>
        </w:rPr>
        <w:t>O</w:t>
      </w:r>
      <w:r w:rsidR="000B245A" w:rsidRPr="008432D7">
        <w:rPr>
          <w:rFonts w:ascii="Arial" w:hAnsi="Arial" w:cs="Arial"/>
          <w:sz w:val="20"/>
          <w:szCs w:val="20"/>
        </w:rPr>
        <w:t>pcj</w:t>
      </w:r>
      <w:r>
        <w:rPr>
          <w:rFonts w:ascii="Arial" w:hAnsi="Arial" w:cs="Arial"/>
          <w:sz w:val="20"/>
          <w:szCs w:val="20"/>
        </w:rPr>
        <w:t>a</w:t>
      </w:r>
      <w:r w:rsidR="000B245A" w:rsidRPr="008432D7">
        <w:rPr>
          <w:rFonts w:ascii="Arial" w:hAnsi="Arial" w:cs="Arial"/>
          <w:sz w:val="20"/>
          <w:szCs w:val="20"/>
        </w:rPr>
        <w:t xml:space="preserve"> </w:t>
      </w:r>
      <w:r>
        <w:rPr>
          <w:rFonts w:ascii="Arial" w:hAnsi="Arial" w:cs="Arial"/>
          <w:sz w:val="20"/>
          <w:szCs w:val="20"/>
        </w:rPr>
        <w:t xml:space="preserve">B </w:t>
      </w:r>
      <w:r w:rsidR="000B245A" w:rsidRPr="008432D7">
        <w:rPr>
          <w:rFonts w:ascii="Arial" w:hAnsi="Arial" w:cs="Arial"/>
          <w:sz w:val="20"/>
          <w:szCs w:val="20"/>
        </w:rPr>
        <w:t>będzie realizowane zgodnie z faktycznymi potrzebami Zamawiającego w oparciu o składki</w:t>
      </w:r>
      <w:r w:rsidR="008432D7">
        <w:rPr>
          <w:rFonts w:ascii="Arial" w:hAnsi="Arial" w:cs="Arial"/>
          <w:sz w:val="20"/>
          <w:szCs w:val="20"/>
        </w:rPr>
        <w:t xml:space="preserve">, </w:t>
      </w:r>
      <w:r w:rsidR="000B245A" w:rsidRPr="008432D7">
        <w:rPr>
          <w:rFonts w:ascii="Arial" w:hAnsi="Arial" w:cs="Arial"/>
          <w:sz w:val="20"/>
          <w:szCs w:val="20"/>
        </w:rPr>
        <w:t>stawki za poszczególne ryzyka ubezpieczeniowe, t</w:t>
      </w:r>
      <w:r w:rsidR="008432D7">
        <w:rPr>
          <w:rFonts w:ascii="Arial" w:hAnsi="Arial" w:cs="Arial"/>
          <w:sz w:val="20"/>
          <w:szCs w:val="20"/>
        </w:rPr>
        <w:t xml:space="preserve">o </w:t>
      </w:r>
      <w:r w:rsidR="000B245A" w:rsidRPr="008432D7">
        <w:rPr>
          <w:rFonts w:ascii="Arial" w:hAnsi="Arial" w:cs="Arial"/>
          <w:sz w:val="20"/>
          <w:szCs w:val="20"/>
        </w:rPr>
        <w:t>j</w:t>
      </w:r>
      <w:r w:rsidR="008432D7">
        <w:rPr>
          <w:rFonts w:ascii="Arial" w:hAnsi="Arial" w:cs="Arial"/>
          <w:sz w:val="20"/>
          <w:szCs w:val="20"/>
        </w:rPr>
        <w:t>est</w:t>
      </w:r>
      <w:r w:rsidR="000B245A" w:rsidRPr="008432D7">
        <w:rPr>
          <w:rFonts w:ascii="Arial" w:hAnsi="Arial" w:cs="Arial"/>
          <w:sz w:val="20"/>
          <w:szCs w:val="20"/>
        </w:rPr>
        <w:t xml:space="preserve"> rozumiane jako składki</w:t>
      </w:r>
      <w:r w:rsidR="008432D7">
        <w:rPr>
          <w:rFonts w:ascii="Arial" w:hAnsi="Arial" w:cs="Arial"/>
          <w:sz w:val="20"/>
          <w:szCs w:val="20"/>
        </w:rPr>
        <w:t xml:space="preserve">, </w:t>
      </w:r>
      <w:r w:rsidR="000B245A" w:rsidRPr="008432D7">
        <w:rPr>
          <w:rFonts w:ascii="Arial" w:hAnsi="Arial" w:cs="Arial"/>
          <w:sz w:val="20"/>
          <w:szCs w:val="20"/>
        </w:rPr>
        <w:t>stawki za 12</w:t>
      </w:r>
      <w:r w:rsidR="008432D7">
        <w:rPr>
          <w:rFonts w:ascii="Arial" w:hAnsi="Arial" w:cs="Arial"/>
          <w:sz w:val="20"/>
          <w:szCs w:val="20"/>
        </w:rPr>
        <w:t xml:space="preserve"> </w:t>
      </w:r>
      <w:r w:rsidR="000B245A" w:rsidRPr="008432D7">
        <w:rPr>
          <w:rFonts w:ascii="Arial" w:hAnsi="Arial" w:cs="Arial"/>
          <w:sz w:val="20"/>
          <w:szCs w:val="20"/>
        </w:rPr>
        <w:t>miesięczny okres ochrony ubezpieczeniowej, rozliczane</w:t>
      </w:r>
      <w:r w:rsidRPr="00640166">
        <w:rPr>
          <w:rFonts w:ascii="Arial" w:hAnsi="Arial" w:cs="Arial"/>
          <w:sz w:val="20"/>
          <w:szCs w:val="20"/>
        </w:rPr>
        <w:t xml:space="preserve"> proporcjonalnie do okresu rzeczywiście udzielanej ochrony ubezpieczeniowej według systemu </w:t>
      </w:r>
      <w:r w:rsidRPr="00640166">
        <w:rPr>
          <w:rFonts w:ascii="Arial" w:hAnsi="Arial" w:cs="Arial"/>
          <w:i/>
          <w:iCs/>
          <w:sz w:val="20"/>
          <w:szCs w:val="20"/>
        </w:rPr>
        <w:t>pro rata temporis</w:t>
      </w:r>
      <w:r w:rsidRPr="00640166">
        <w:rPr>
          <w:rFonts w:ascii="Arial" w:hAnsi="Arial" w:cs="Arial"/>
          <w:sz w:val="20"/>
          <w:szCs w:val="20"/>
        </w:rPr>
        <w:t xml:space="preserve"> i bez stosowania składki minimalnej</w:t>
      </w:r>
      <w:r w:rsidR="000B245A" w:rsidRPr="008432D7">
        <w:rPr>
          <w:rFonts w:ascii="Arial" w:hAnsi="Arial" w:cs="Arial"/>
          <w:sz w:val="20"/>
          <w:szCs w:val="20"/>
        </w:rPr>
        <w:t>.</w:t>
      </w:r>
    </w:p>
    <w:p w14:paraId="05D6A662" w14:textId="6F1E0E26" w:rsidR="008432D7" w:rsidRDefault="000B245A">
      <w:pPr>
        <w:pStyle w:val="Akapitzlist"/>
        <w:numPr>
          <w:ilvl w:val="0"/>
          <w:numId w:val="29"/>
        </w:numPr>
        <w:ind w:left="567" w:hanging="283"/>
        <w:jc w:val="both"/>
        <w:rPr>
          <w:rFonts w:ascii="Arial" w:hAnsi="Arial" w:cs="Arial"/>
          <w:sz w:val="20"/>
          <w:szCs w:val="20"/>
        </w:rPr>
      </w:pPr>
      <w:r w:rsidRPr="008432D7">
        <w:rPr>
          <w:rFonts w:ascii="Arial" w:hAnsi="Arial" w:cs="Arial"/>
          <w:sz w:val="20"/>
          <w:szCs w:val="20"/>
        </w:rPr>
        <w:t xml:space="preserve">Wykonawcy nie przysługuje wobec Zamawiającego roszczenie o realizację </w:t>
      </w:r>
      <w:r w:rsidR="00640166">
        <w:rPr>
          <w:rFonts w:ascii="Arial" w:hAnsi="Arial" w:cs="Arial"/>
          <w:sz w:val="20"/>
          <w:szCs w:val="20"/>
        </w:rPr>
        <w:t>Opcji B</w:t>
      </w:r>
      <w:r w:rsidRPr="008432D7">
        <w:rPr>
          <w:rFonts w:ascii="Arial" w:hAnsi="Arial" w:cs="Arial"/>
          <w:sz w:val="20"/>
          <w:szCs w:val="20"/>
        </w:rPr>
        <w:t>.</w:t>
      </w:r>
    </w:p>
    <w:p w14:paraId="222DFA14" w14:textId="38D875B8" w:rsidR="008432D7" w:rsidRDefault="000B245A">
      <w:pPr>
        <w:pStyle w:val="Akapitzlist"/>
        <w:numPr>
          <w:ilvl w:val="0"/>
          <w:numId w:val="29"/>
        </w:numPr>
        <w:ind w:left="567" w:hanging="283"/>
        <w:jc w:val="both"/>
        <w:rPr>
          <w:rFonts w:ascii="Arial" w:hAnsi="Arial" w:cs="Arial"/>
          <w:sz w:val="20"/>
          <w:szCs w:val="20"/>
        </w:rPr>
      </w:pPr>
      <w:r w:rsidRPr="008432D7">
        <w:rPr>
          <w:rFonts w:ascii="Arial" w:hAnsi="Arial" w:cs="Arial"/>
          <w:sz w:val="20"/>
          <w:szCs w:val="20"/>
        </w:rPr>
        <w:t>Dodatkowe składki</w:t>
      </w:r>
      <w:r w:rsidR="008432D7">
        <w:rPr>
          <w:rFonts w:ascii="Arial" w:hAnsi="Arial" w:cs="Arial"/>
          <w:sz w:val="20"/>
          <w:szCs w:val="20"/>
        </w:rPr>
        <w:t xml:space="preserve">, </w:t>
      </w:r>
      <w:r w:rsidR="00640166" w:rsidRPr="00640166">
        <w:rPr>
          <w:rFonts w:ascii="Arial" w:hAnsi="Arial" w:cs="Arial"/>
          <w:sz w:val="20"/>
          <w:szCs w:val="20"/>
        </w:rPr>
        <w:t xml:space="preserve">należne do zapłaty w związku ze skorzystaniem przez Zamawiającego z Opcji B będą płatne jednorazowo w terminie </w:t>
      </w:r>
      <w:r w:rsidR="00640166" w:rsidRPr="00640166">
        <w:rPr>
          <w:rFonts w:ascii="Arial" w:hAnsi="Arial" w:cs="Arial"/>
          <w:b/>
          <w:bCs/>
          <w:sz w:val="20"/>
          <w:szCs w:val="20"/>
        </w:rPr>
        <w:t>30 dni</w:t>
      </w:r>
      <w:r w:rsidR="00640166" w:rsidRPr="00640166">
        <w:rPr>
          <w:rFonts w:ascii="Arial" w:hAnsi="Arial" w:cs="Arial"/>
          <w:sz w:val="20"/>
          <w:szCs w:val="20"/>
        </w:rPr>
        <w:t xml:space="preserve"> od dnia wejścia w życie Opcji B</w:t>
      </w:r>
      <w:r w:rsidRPr="008432D7">
        <w:rPr>
          <w:rFonts w:ascii="Arial" w:hAnsi="Arial" w:cs="Arial"/>
          <w:sz w:val="20"/>
          <w:szCs w:val="20"/>
        </w:rPr>
        <w:t>.</w:t>
      </w:r>
    </w:p>
    <w:p w14:paraId="05F26A0A" w14:textId="3688CA91" w:rsidR="000B245A" w:rsidRPr="008432D7" w:rsidRDefault="000B245A">
      <w:pPr>
        <w:pStyle w:val="Akapitzlist"/>
        <w:numPr>
          <w:ilvl w:val="0"/>
          <w:numId w:val="29"/>
        </w:numPr>
        <w:spacing w:after="0"/>
        <w:ind w:left="709" w:hanging="425"/>
        <w:contextualSpacing w:val="0"/>
        <w:jc w:val="both"/>
        <w:rPr>
          <w:rFonts w:ascii="Arial" w:hAnsi="Arial" w:cs="Arial"/>
          <w:sz w:val="20"/>
          <w:szCs w:val="20"/>
        </w:rPr>
      </w:pPr>
      <w:r w:rsidRPr="008432D7">
        <w:rPr>
          <w:rFonts w:ascii="Arial" w:hAnsi="Arial" w:cs="Arial"/>
          <w:sz w:val="20"/>
          <w:szCs w:val="20"/>
        </w:rPr>
        <w:t xml:space="preserve">W przypadku niezrealizowania w pełni umowy co do wartości wynikającej z prawa </w:t>
      </w:r>
      <w:r w:rsidR="00A65D3A">
        <w:rPr>
          <w:rFonts w:ascii="Arial" w:hAnsi="Arial" w:cs="Arial"/>
          <w:sz w:val="20"/>
          <w:szCs w:val="20"/>
        </w:rPr>
        <w:t>O</w:t>
      </w:r>
      <w:r w:rsidRPr="008432D7">
        <w:rPr>
          <w:rFonts w:ascii="Arial" w:hAnsi="Arial" w:cs="Arial"/>
          <w:sz w:val="20"/>
          <w:szCs w:val="20"/>
        </w:rPr>
        <w:t>pcji</w:t>
      </w:r>
      <w:r w:rsidR="008432D7">
        <w:rPr>
          <w:rFonts w:ascii="Arial" w:hAnsi="Arial" w:cs="Arial"/>
          <w:sz w:val="20"/>
          <w:szCs w:val="20"/>
        </w:rPr>
        <w:t xml:space="preserve"> </w:t>
      </w:r>
      <w:r w:rsidR="00A65D3A">
        <w:rPr>
          <w:rFonts w:ascii="Arial" w:hAnsi="Arial" w:cs="Arial"/>
          <w:sz w:val="20"/>
          <w:szCs w:val="20"/>
        </w:rPr>
        <w:t xml:space="preserve">B </w:t>
      </w:r>
      <w:r w:rsidR="008432D7">
        <w:rPr>
          <w:rFonts w:ascii="Arial" w:hAnsi="Arial" w:cs="Arial"/>
          <w:sz w:val="20"/>
          <w:szCs w:val="20"/>
        </w:rPr>
        <w:t>w</w:t>
      </w:r>
      <w:r w:rsidRPr="008432D7">
        <w:rPr>
          <w:rFonts w:ascii="Arial" w:hAnsi="Arial" w:cs="Arial"/>
          <w:sz w:val="20"/>
          <w:szCs w:val="20"/>
        </w:rPr>
        <w:t xml:space="preserve"> okresie obowiązywania umowy, Wykonawca nie będzie wnosił żadnych roszczeń wobec Zamawiającego.</w:t>
      </w:r>
    </w:p>
    <w:p w14:paraId="521C8BDC" w14:textId="2E52C0D2" w:rsidR="00DB5A87" w:rsidRPr="00DB5A87" w:rsidRDefault="00DB5A87">
      <w:pPr>
        <w:pStyle w:val="Akapitzlist"/>
        <w:numPr>
          <w:ilvl w:val="0"/>
          <w:numId w:val="18"/>
        </w:numPr>
        <w:spacing w:before="240" w:after="0"/>
        <w:ind w:left="567" w:hanging="567"/>
        <w:contextualSpacing w:val="0"/>
        <w:jc w:val="both"/>
        <w:rPr>
          <w:rFonts w:ascii="Arial" w:hAnsi="Arial" w:cs="Arial"/>
          <w:sz w:val="20"/>
          <w:szCs w:val="20"/>
        </w:rPr>
      </w:pPr>
      <w:r w:rsidRPr="00DB5A87">
        <w:rPr>
          <w:rFonts w:ascii="Arial" w:hAnsi="Arial" w:cs="Arial"/>
          <w:b/>
          <w:bCs/>
          <w:color w:val="44546A" w:themeColor="text2"/>
        </w:rPr>
        <w:lastRenderedPageBreak/>
        <w:t>Informacje o formalnościach, jakie muszą zostać dopełnione po wyborze oferty w celu zawarcia umowy w sprawie zamówienia publicznego</w:t>
      </w:r>
    </w:p>
    <w:p w14:paraId="7AE0498B" w14:textId="77777777" w:rsidR="00DB5A87" w:rsidRDefault="000B245A">
      <w:pPr>
        <w:pStyle w:val="Akapitzlist"/>
        <w:numPr>
          <w:ilvl w:val="0"/>
          <w:numId w:val="30"/>
        </w:numPr>
        <w:spacing w:before="120" w:after="0"/>
        <w:ind w:left="568" w:hanging="284"/>
        <w:contextualSpacing w:val="0"/>
        <w:jc w:val="both"/>
        <w:rPr>
          <w:rFonts w:ascii="Arial" w:hAnsi="Arial" w:cs="Arial"/>
          <w:sz w:val="20"/>
          <w:szCs w:val="20"/>
        </w:rPr>
      </w:pPr>
      <w:r w:rsidRPr="00DB5A87">
        <w:rPr>
          <w:rFonts w:ascii="Arial" w:hAnsi="Arial" w:cs="Arial"/>
          <w:sz w:val="20"/>
          <w:szCs w:val="20"/>
        </w:rPr>
        <w:t xml:space="preserve">Zamawiający zawiera umowę w sprawie zamówienia publicznego, z uwzględnieniem art. 577 ustawy </w:t>
      </w:r>
      <w:proofErr w:type="spellStart"/>
      <w:r w:rsidR="00DB5A87">
        <w:rPr>
          <w:rFonts w:ascii="Arial" w:hAnsi="Arial" w:cs="Arial"/>
          <w:sz w:val="20"/>
          <w:szCs w:val="20"/>
        </w:rPr>
        <w:t>p</w:t>
      </w:r>
      <w:r w:rsidRPr="00DB5A87">
        <w:rPr>
          <w:rFonts w:ascii="Arial" w:hAnsi="Arial" w:cs="Arial"/>
          <w:sz w:val="20"/>
          <w:szCs w:val="20"/>
        </w:rPr>
        <w:t>zp</w:t>
      </w:r>
      <w:proofErr w:type="spellEnd"/>
      <w:r w:rsidRPr="00DB5A87">
        <w:rPr>
          <w:rFonts w:ascii="Arial" w:hAnsi="Arial" w:cs="Arial"/>
          <w:sz w:val="20"/>
          <w:szCs w:val="20"/>
        </w:rPr>
        <w:t xml:space="preserve">, </w:t>
      </w:r>
      <w:r w:rsidR="00DB5A87">
        <w:rPr>
          <w:rFonts w:ascii="Arial" w:hAnsi="Arial" w:cs="Arial"/>
          <w:sz w:val="20"/>
          <w:szCs w:val="20"/>
        </w:rPr>
        <w:br/>
      </w:r>
      <w:r w:rsidRPr="00DB5A87">
        <w:rPr>
          <w:rFonts w:ascii="Arial" w:hAnsi="Arial" w:cs="Arial"/>
          <w:sz w:val="20"/>
          <w:szCs w:val="20"/>
        </w:rPr>
        <w:t xml:space="preserve">w terminie nie krótszym niż </w:t>
      </w:r>
      <w:r w:rsidRPr="00DB5A87">
        <w:rPr>
          <w:rFonts w:ascii="Arial" w:hAnsi="Arial" w:cs="Arial"/>
          <w:b/>
          <w:bCs/>
          <w:sz w:val="20"/>
          <w:szCs w:val="20"/>
        </w:rPr>
        <w:t>10 dni</w:t>
      </w:r>
      <w:r w:rsidRPr="00DB5A87">
        <w:rPr>
          <w:rFonts w:ascii="Arial" w:hAnsi="Arial" w:cs="Arial"/>
          <w:sz w:val="20"/>
          <w:szCs w:val="20"/>
        </w:rPr>
        <w:t xml:space="preserve"> od dnia przesłania zawiadomienia o wyborze najkorzystniejszej oferty, jeżeli zawiadomienie to zostało przesłane przy użyciu środków komunikacji elektronicznej albo </w:t>
      </w:r>
      <w:r w:rsidRPr="00DB5A87">
        <w:rPr>
          <w:rFonts w:ascii="Arial" w:hAnsi="Arial" w:cs="Arial"/>
          <w:b/>
          <w:bCs/>
          <w:sz w:val="20"/>
          <w:szCs w:val="20"/>
        </w:rPr>
        <w:t>15 dni</w:t>
      </w:r>
      <w:r w:rsidR="00DB5A87">
        <w:rPr>
          <w:rFonts w:ascii="Arial" w:hAnsi="Arial" w:cs="Arial"/>
          <w:sz w:val="20"/>
          <w:szCs w:val="20"/>
        </w:rPr>
        <w:t>,</w:t>
      </w:r>
      <w:r w:rsidRPr="00DB5A87">
        <w:rPr>
          <w:rFonts w:ascii="Arial" w:hAnsi="Arial" w:cs="Arial"/>
          <w:sz w:val="20"/>
          <w:szCs w:val="20"/>
        </w:rPr>
        <w:t xml:space="preserve"> jeżeli zostało przesłane w inny sposób.</w:t>
      </w:r>
    </w:p>
    <w:p w14:paraId="034CDF1B" w14:textId="77777777" w:rsidR="00DB5A87" w:rsidRDefault="000B245A">
      <w:pPr>
        <w:pStyle w:val="Akapitzlist"/>
        <w:numPr>
          <w:ilvl w:val="0"/>
          <w:numId w:val="30"/>
        </w:numPr>
        <w:spacing w:after="0"/>
        <w:ind w:left="568" w:hanging="284"/>
        <w:contextualSpacing w:val="0"/>
        <w:jc w:val="both"/>
        <w:rPr>
          <w:rFonts w:ascii="Arial" w:hAnsi="Arial" w:cs="Arial"/>
          <w:sz w:val="20"/>
          <w:szCs w:val="20"/>
        </w:rPr>
      </w:pPr>
      <w:r w:rsidRPr="00DB5A87">
        <w:rPr>
          <w:rFonts w:ascii="Arial" w:hAnsi="Arial" w:cs="Arial"/>
          <w:sz w:val="20"/>
          <w:szCs w:val="20"/>
        </w:rPr>
        <w:t>Zamawiający może zawrzeć umowę w sprawie zamówienia publicznego przed upływem terminu, o którym mowa w ustępie poprzedzającym, jeżeli złożono tylko jedną ofertę.</w:t>
      </w:r>
    </w:p>
    <w:p w14:paraId="21ED4D29" w14:textId="77777777" w:rsidR="00DB5A87" w:rsidRDefault="000B245A">
      <w:pPr>
        <w:pStyle w:val="Akapitzlist"/>
        <w:numPr>
          <w:ilvl w:val="0"/>
          <w:numId w:val="30"/>
        </w:numPr>
        <w:spacing w:after="0"/>
        <w:ind w:left="568" w:hanging="284"/>
        <w:contextualSpacing w:val="0"/>
        <w:jc w:val="both"/>
        <w:rPr>
          <w:rFonts w:ascii="Arial" w:hAnsi="Arial" w:cs="Arial"/>
          <w:sz w:val="20"/>
          <w:szCs w:val="20"/>
        </w:rPr>
      </w:pPr>
      <w:r w:rsidRPr="00DB5A87">
        <w:rPr>
          <w:rFonts w:ascii="Arial" w:hAnsi="Arial" w:cs="Arial"/>
          <w:sz w:val="20"/>
          <w:szCs w:val="20"/>
        </w:rPr>
        <w:t>Zamawiający wezwie Wykonawcę, którego oferta została wybrana jako najkorzystniejsza, do zawarcia umowy, określając miejsce oraz termin jej zawarcia.</w:t>
      </w:r>
    </w:p>
    <w:p w14:paraId="54180CD8" w14:textId="11631A1C" w:rsidR="000B245A" w:rsidRDefault="000B245A">
      <w:pPr>
        <w:pStyle w:val="Akapitzlist"/>
        <w:numPr>
          <w:ilvl w:val="0"/>
          <w:numId w:val="30"/>
        </w:numPr>
        <w:spacing w:after="0"/>
        <w:ind w:left="568" w:hanging="284"/>
        <w:contextualSpacing w:val="0"/>
        <w:jc w:val="both"/>
        <w:rPr>
          <w:rFonts w:ascii="Arial" w:hAnsi="Arial" w:cs="Arial"/>
          <w:sz w:val="20"/>
          <w:szCs w:val="20"/>
        </w:rPr>
      </w:pPr>
      <w:r w:rsidRPr="00DB5A87">
        <w:rPr>
          <w:rFonts w:ascii="Arial" w:hAnsi="Arial" w:cs="Arial"/>
          <w:sz w:val="20"/>
          <w:szCs w:val="20"/>
        </w:rPr>
        <w:t>Jeżeli została wybrana oferta Wykonawców wspólnie ubiegających się o udzielenie zamówienia, Zamawiający zażąda przed zawarciem umowy w sprawie zamówienia publicznego kopii umowy regulującej współpracę tych Wykonawców.</w:t>
      </w:r>
    </w:p>
    <w:p w14:paraId="38C26550" w14:textId="49219469" w:rsidR="00844676" w:rsidRPr="00844676" w:rsidRDefault="00844676">
      <w:pPr>
        <w:pStyle w:val="Akapitzlist"/>
        <w:numPr>
          <w:ilvl w:val="0"/>
          <w:numId w:val="18"/>
        </w:numPr>
        <w:spacing w:before="240" w:after="0"/>
        <w:ind w:left="567" w:hanging="567"/>
        <w:contextualSpacing w:val="0"/>
        <w:jc w:val="both"/>
        <w:rPr>
          <w:rFonts w:ascii="Arial" w:hAnsi="Arial" w:cs="Arial"/>
          <w:sz w:val="20"/>
          <w:szCs w:val="20"/>
        </w:rPr>
      </w:pPr>
      <w:r w:rsidRPr="00844676">
        <w:rPr>
          <w:rFonts w:ascii="Arial" w:hAnsi="Arial" w:cs="Arial"/>
          <w:b/>
          <w:bCs/>
          <w:color w:val="44546A" w:themeColor="text2"/>
        </w:rPr>
        <w:t>Wymagania dotyczące zabezpieczenia należytego wykonania umowy</w:t>
      </w:r>
    </w:p>
    <w:p w14:paraId="6EFD7090" w14:textId="77777777" w:rsidR="000B245A" w:rsidRDefault="000B245A" w:rsidP="00844676">
      <w:pPr>
        <w:spacing w:before="120" w:line="276" w:lineRule="auto"/>
        <w:ind w:firstLine="284"/>
        <w:jc w:val="both"/>
        <w:rPr>
          <w:rFonts w:ascii="Arial" w:hAnsi="Arial" w:cs="Arial"/>
          <w:sz w:val="20"/>
          <w:szCs w:val="20"/>
        </w:rPr>
      </w:pPr>
      <w:r w:rsidRPr="000B245A">
        <w:rPr>
          <w:rFonts w:ascii="Arial" w:hAnsi="Arial" w:cs="Arial"/>
          <w:sz w:val="20"/>
          <w:szCs w:val="20"/>
        </w:rPr>
        <w:t>Zamawiający nie wymaga wniesienia zabezpieczenia należytego wykonania umowy.</w:t>
      </w:r>
    </w:p>
    <w:p w14:paraId="029ED0A1" w14:textId="52720114" w:rsidR="00844676" w:rsidRPr="007B238C" w:rsidRDefault="007B238C">
      <w:pPr>
        <w:pStyle w:val="Akapitzlist"/>
        <w:numPr>
          <w:ilvl w:val="0"/>
          <w:numId w:val="18"/>
        </w:numPr>
        <w:spacing w:before="240" w:after="0"/>
        <w:ind w:left="709" w:hanging="709"/>
        <w:contextualSpacing w:val="0"/>
        <w:jc w:val="both"/>
        <w:rPr>
          <w:rFonts w:ascii="Arial" w:hAnsi="Arial" w:cs="Arial"/>
          <w:sz w:val="20"/>
          <w:szCs w:val="20"/>
        </w:rPr>
      </w:pPr>
      <w:r w:rsidRPr="007B238C">
        <w:rPr>
          <w:rFonts w:ascii="Arial" w:hAnsi="Arial" w:cs="Arial"/>
          <w:b/>
          <w:bCs/>
          <w:color w:val="44546A" w:themeColor="text2"/>
        </w:rPr>
        <w:t>Projektowane postanowienia umowy w sprawie zamówienia publicznego, które zostaną wprowadzone do treści tej umowy</w:t>
      </w:r>
    </w:p>
    <w:p w14:paraId="68B734BC" w14:textId="5DD1FDC5" w:rsidR="000B245A" w:rsidRDefault="000B245A" w:rsidP="007B238C">
      <w:pPr>
        <w:spacing w:before="120" w:line="276" w:lineRule="auto"/>
        <w:ind w:left="284"/>
        <w:jc w:val="both"/>
        <w:rPr>
          <w:rFonts w:ascii="Arial" w:hAnsi="Arial" w:cs="Arial"/>
          <w:sz w:val="20"/>
          <w:szCs w:val="20"/>
        </w:rPr>
      </w:pPr>
      <w:r w:rsidRPr="000B245A">
        <w:rPr>
          <w:rFonts w:ascii="Arial" w:hAnsi="Arial" w:cs="Arial"/>
          <w:sz w:val="20"/>
          <w:szCs w:val="20"/>
        </w:rPr>
        <w:t xml:space="preserve">Zawarcie umowy nastąpi na warunkach określonych w </w:t>
      </w:r>
      <w:r w:rsidR="007B238C">
        <w:rPr>
          <w:rFonts w:ascii="Arial" w:hAnsi="Arial" w:cs="Arial"/>
          <w:sz w:val="20"/>
          <w:szCs w:val="20"/>
        </w:rPr>
        <w:t>i</w:t>
      </w:r>
      <w:r w:rsidRPr="000B245A">
        <w:rPr>
          <w:rFonts w:ascii="Arial" w:hAnsi="Arial" w:cs="Arial"/>
          <w:sz w:val="20"/>
          <w:szCs w:val="20"/>
        </w:rPr>
        <w:t xml:space="preserve">stotnych </w:t>
      </w:r>
      <w:r w:rsidR="007B238C">
        <w:rPr>
          <w:rFonts w:ascii="Arial" w:hAnsi="Arial" w:cs="Arial"/>
          <w:sz w:val="20"/>
          <w:szCs w:val="20"/>
        </w:rPr>
        <w:t>p</w:t>
      </w:r>
      <w:r w:rsidRPr="000B245A">
        <w:rPr>
          <w:rFonts w:ascii="Arial" w:hAnsi="Arial" w:cs="Arial"/>
          <w:sz w:val="20"/>
          <w:szCs w:val="20"/>
        </w:rPr>
        <w:t xml:space="preserve">ostanowieniach </w:t>
      </w:r>
      <w:r w:rsidR="007B238C">
        <w:rPr>
          <w:rFonts w:ascii="Arial" w:hAnsi="Arial" w:cs="Arial"/>
          <w:sz w:val="20"/>
          <w:szCs w:val="20"/>
        </w:rPr>
        <w:t>u</w:t>
      </w:r>
      <w:r w:rsidRPr="000B245A">
        <w:rPr>
          <w:rFonts w:ascii="Arial" w:hAnsi="Arial" w:cs="Arial"/>
          <w:sz w:val="20"/>
          <w:szCs w:val="20"/>
        </w:rPr>
        <w:t>mowy, stanowiących odpowiednio:</w:t>
      </w:r>
    </w:p>
    <w:p w14:paraId="217900A3" w14:textId="77777777" w:rsidR="007B238C" w:rsidRDefault="007B238C">
      <w:pPr>
        <w:pStyle w:val="Akapitzlist"/>
        <w:numPr>
          <w:ilvl w:val="1"/>
          <w:numId w:val="31"/>
        </w:numPr>
        <w:ind w:left="567" w:hanging="283"/>
        <w:jc w:val="both"/>
        <w:rPr>
          <w:rFonts w:ascii="Arial" w:hAnsi="Arial" w:cs="Arial"/>
          <w:sz w:val="20"/>
          <w:szCs w:val="20"/>
        </w:rPr>
      </w:pPr>
      <w:r w:rsidRPr="007B238C">
        <w:rPr>
          <w:rFonts w:ascii="Arial" w:hAnsi="Arial" w:cs="Arial"/>
          <w:sz w:val="20"/>
          <w:szCs w:val="20"/>
        </w:rPr>
        <w:t xml:space="preserve">dla </w:t>
      </w:r>
      <w:r w:rsidRPr="007B238C">
        <w:rPr>
          <w:rFonts w:ascii="Arial" w:hAnsi="Arial" w:cs="Arial"/>
          <w:b/>
          <w:bCs/>
          <w:sz w:val="20"/>
          <w:szCs w:val="20"/>
        </w:rPr>
        <w:t>części 1</w:t>
      </w:r>
      <w:r w:rsidRPr="007B238C">
        <w:rPr>
          <w:rFonts w:ascii="Arial" w:hAnsi="Arial" w:cs="Arial"/>
          <w:sz w:val="20"/>
          <w:szCs w:val="20"/>
        </w:rPr>
        <w:t xml:space="preserve"> zamówienia - </w:t>
      </w:r>
      <w:r w:rsidRPr="007B238C">
        <w:rPr>
          <w:rFonts w:ascii="Arial" w:hAnsi="Arial" w:cs="Arial"/>
          <w:color w:val="44546A" w:themeColor="text2"/>
          <w:sz w:val="20"/>
          <w:szCs w:val="20"/>
        </w:rPr>
        <w:t xml:space="preserve">załącznik nr 5 </w:t>
      </w:r>
      <w:r w:rsidRPr="007B238C">
        <w:rPr>
          <w:rFonts w:ascii="Arial" w:hAnsi="Arial" w:cs="Arial"/>
          <w:sz w:val="20"/>
          <w:szCs w:val="20"/>
        </w:rPr>
        <w:t xml:space="preserve">do </w:t>
      </w:r>
      <w:proofErr w:type="spellStart"/>
      <w:r w:rsidRPr="007B238C">
        <w:rPr>
          <w:rFonts w:ascii="Arial" w:hAnsi="Arial" w:cs="Arial"/>
          <w:sz w:val="20"/>
          <w:szCs w:val="20"/>
        </w:rPr>
        <w:t>swz</w:t>
      </w:r>
      <w:proofErr w:type="spellEnd"/>
      <w:r w:rsidRPr="007B238C">
        <w:rPr>
          <w:rFonts w:ascii="Arial" w:hAnsi="Arial" w:cs="Arial"/>
          <w:sz w:val="20"/>
          <w:szCs w:val="20"/>
        </w:rPr>
        <w:t>,</w:t>
      </w:r>
    </w:p>
    <w:p w14:paraId="349AE8EF" w14:textId="1B4D4AF8" w:rsidR="007B238C" w:rsidRPr="007B238C" w:rsidRDefault="007B238C">
      <w:pPr>
        <w:pStyle w:val="Akapitzlist"/>
        <w:numPr>
          <w:ilvl w:val="1"/>
          <w:numId w:val="31"/>
        </w:numPr>
        <w:spacing w:after="0"/>
        <w:ind w:left="568" w:hanging="284"/>
        <w:contextualSpacing w:val="0"/>
        <w:jc w:val="both"/>
        <w:rPr>
          <w:rFonts w:ascii="Arial" w:hAnsi="Arial" w:cs="Arial"/>
          <w:sz w:val="20"/>
          <w:szCs w:val="20"/>
        </w:rPr>
      </w:pPr>
      <w:r w:rsidRPr="007B238C">
        <w:rPr>
          <w:rFonts w:ascii="Arial" w:hAnsi="Arial" w:cs="Arial"/>
          <w:sz w:val="20"/>
          <w:szCs w:val="20"/>
        </w:rPr>
        <w:t xml:space="preserve">dla </w:t>
      </w:r>
      <w:r w:rsidRPr="007B238C">
        <w:rPr>
          <w:rFonts w:ascii="Arial" w:hAnsi="Arial" w:cs="Arial"/>
          <w:b/>
          <w:bCs/>
          <w:sz w:val="20"/>
          <w:szCs w:val="20"/>
        </w:rPr>
        <w:t>części 2</w:t>
      </w:r>
      <w:r w:rsidRPr="007B238C">
        <w:rPr>
          <w:rFonts w:ascii="Arial" w:hAnsi="Arial" w:cs="Arial"/>
          <w:sz w:val="20"/>
          <w:szCs w:val="20"/>
        </w:rPr>
        <w:t xml:space="preserve"> zamówienia - </w:t>
      </w:r>
      <w:r w:rsidRPr="007B238C">
        <w:rPr>
          <w:rFonts w:ascii="Arial" w:hAnsi="Arial" w:cs="Arial"/>
          <w:color w:val="44546A" w:themeColor="text2"/>
          <w:sz w:val="20"/>
          <w:szCs w:val="20"/>
        </w:rPr>
        <w:t xml:space="preserve">załącznik nr 7 </w:t>
      </w:r>
      <w:r w:rsidRPr="007B238C">
        <w:rPr>
          <w:rFonts w:ascii="Arial" w:hAnsi="Arial" w:cs="Arial"/>
          <w:sz w:val="20"/>
          <w:szCs w:val="20"/>
        </w:rPr>
        <w:t xml:space="preserve">do </w:t>
      </w:r>
      <w:proofErr w:type="spellStart"/>
      <w:r w:rsidRPr="007B238C">
        <w:rPr>
          <w:rFonts w:ascii="Arial" w:hAnsi="Arial" w:cs="Arial"/>
          <w:sz w:val="20"/>
          <w:szCs w:val="20"/>
        </w:rPr>
        <w:t>swz</w:t>
      </w:r>
      <w:proofErr w:type="spellEnd"/>
      <w:r>
        <w:rPr>
          <w:rFonts w:ascii="Arial" w:hAnsi="Arial" w:cs="Arial"/>
          <w:sz w:val="20"/>
          <w:szCs w:val="20"/>
        </w:rPr>
        <w:t>.</w:t>
      </w:r>
    </w:p>
    <w:p w14:paraId="009191F9" w14:textId="350B6FB0" w:rsidR="007B238C" w:rsidRPr="007B238C" w:rsidRDefault="007B238C">
      <w:pPr>
        <w:pStyle w:val="Akapitzlist"/>
        <w:numPr>
          <w:ilvl w:val="0"/>
          <w:numId w:val="18"/>
        </w:numPr>
        <w:spacing w:before="240" w:after="0"/>
        <w:ind w:left="567" w:hanging="567"/>
        <w:contextualSpacing w:val="0"/>
        <w:jc w:val="both"/>
        <w:rPr>
          <w:rFonts w:ascii="Arial" w:hAnsi="Arial" w:cs="Arial"/>
          <w:sz w:val="20"/>
          <w:szCs w:val="20"/>
        </w:rPr>
      </w:pPr>
      <w:r w:rsidRPr="007B238C">
        <w:rPr>
          <w:rFonts w:ascii="Arial" w:hAnsi="Arial" w:cs="Arial"/>
          <w:b/>
          <w:bCs/>
          <w:color w:val="44546A" w:themeColor="text2"/>
        </w:rPr>
        <w:t>Pouczenie o środkach ochrony prawnej przysługujących Wykonawcy</w:t>
      </w:r>
    </w:p>
    <w:p w14:paraId="0FA4CB2A" w14:textId="77777777" w:rsidR="00130B9C" w:rsidRDefault="000B245A">
      <w:pPr>
        <w:pStyle w:val="Akapitzlist"/>
        <w:numPr>
          <w:ilvl w:val="0"/>
          <w:numId w:val="32"/>
        </w:numPr>
        <w:spacing w:before="120" w:after="0"/>
        <w:ind w:left="567" w:hanging="283"/>
        <w:contextualSpacing w:val="0"/>
        <w:jc w:val="both"/>
        <w:rPr>
          <w:rFonts w:ascii="Arial" w:hAnsi="Arial" w:cs="Arial"/>
          <w:sz w:val="20"/>
          <w:szCs w:val="20"/>
        </w:rPr>
      </w:pPr>
      <w:r w:rsidRPr="007B238C">
        <w:rPr>
          <w:rFonts w:ascii="Arial" w:hAnsi="Arial" w:cs="Arial"/>
          <w:sz w:val="20"/>
          <w:szCs w:val="20"/>
        </w:rPr>
        <w:t xml:space="preserve">Środki ochrony prawnej określone w dziale IX ustawy </w:t>
      </w:r>
      <w:proofErr w:type="spellStart"/>
      <w:r w:rsidR="00130B9C">
        <w:rPr>
          <w:rFonts w:ascii="Arial" w:hAnsi="Arial" w:cs="Arial"/>
          <w:sz w:val="20"/>
          <w:szCs w:val="20"/>
        </w:rPr>
        <w:t>p</w:t>
      </w:r>
      <w:r w:rsidRPr="007B238C">
        <w:rPr>
          <w:rFonts w:ascii="Arial" w:hAnsi="Arial" w:cs="Arial"/>
          <w:sz w:val="20"/>
          <w:szCs w:val="20"/>
        </w:rPr>
        <w:t>zp</w:t>
      </w:r>
      <w:proofErr w:type="spellEnd"/>
      <w:r w:rsidRPr="007B238C">
        <w:rPr>
          <w:rFonts w:ascii="Arial" w:hAnsi="Arial" w:cs="Arial"/>
          <w:sz w:val="20"/>
          <w:szCs w:val="20"/>
        </w:rPr>
        <w:t xml:space="preserve"> przysługują Wykonawcy oraz innemu podmiotowi, jeżeli ma lub miał interes w uzyskaniu zamówienia oraz poniósł lub może ponieść szkodę w wyniku naruszenia przez Zamawiającego przepisów ustawy </w:t>
      </w:r>
      <w:proofErr w:type="spellStart"/>
      <w:r w:rsidR="00130B9C">
        <w:rPr>
          <w:rFonts w:ascii="Arial" w:hAnsi="Arial" w:cs="Arial"/>
          <w:sz w:val="20"/>
          <w:szCs w:val="20"/>
        </w:rPr>
        <w:t>p</w:t>
      </w:r>
      <w:r w:rsidRPr="007B238C">
        <w:rPr>
          <w:rFonts w:ascii="Arial" w:hAnsi="Arial" w:cs="Arial"/>
          <w:sz w:val="20"/>
          <w:szCs w:val="20"/>
        </w:rPr>
        <w:t>zp</w:t>
      </w:r>
      <w:proofErr w:type="spellEnd"/>
      <w:r w:rsidRPr="007B238C">
        <w:rPr>
          <w:rFonts w:ascii="Arial" w:hAnsi="Arial" w:cs="Arial"/>
          <w:sz w:val="20"/>
          <w:szCs w:val="20"/>
        </w:rPr>
        <w:t>.</w:t>
      </w:r>
    </w:p>
    <w:p w14:paraId="0448822A" w14:textId="77777777" w:rsidR="00130B9C" w:rsidRDefault="000B245A">
      <w:pPr>
        <w:pStyle w:val="Akapitzlist"/>
        <w:numPr>
          <w:ilvl w:val="0"/>
          <w:numId w:val="32"/>
        </w:numPr>
        <w:spacing w:after="0"/>
        <w:ind w:left="568" w:hanging="284"/>
        <w:contextualSpacing w:val="0"/>
        <w:jc w:val="both"/>
        <w:rPr>
          <w:rFonts w:ascii="Arial" w:hAnsi="Arial" w:cs="Arial"/>
          <w:sz w:val="20"/>
          <w:szCs w:val="20"/>
        </w:rPr>
      </w:pPr>
      <w:r w:rsidRPr="00130B9C">
        <w:rPr>
          <w:rFonts w:ascii="Arial" w:hAnsi="Arial" w:cs="Arial"/>
          <w:sz w:val="20"/>
          <w:szCs w:val="20"/>
        </w:rPr>
        <w:t>Odwołanie przysługuje na:</w:t>
      </w:r>
    </w:p>
    <w:p w14:paraId="3F9BA42A" w14:textId="7AE806FD" w:rsidR="00130B9C" w:rsidRDefault="000B245A">
      <w:pPr>
        <w:pStyle w:val="Akapitzlist"/>
        <w:numPr>
          <w:ilvl w:val="1"/>
          <w:numId w:val="32"/>
        </w:numPr>
        <w:spacing w:after="0"/>
        <w:ind w:left="993" w:hanging="425"/>
        <w:contextualSpacing w:val="0"/>
        <w:jc w:val="both"/>
        <w:rPr>
          <w:rFonts w:ascii="Arial" w:hAnsi="Arial" w:cs="Arial"/>
          <w:sz w:val="20"/>
          <w:szCs w:val="20"/>
        </w:rPr>
      </w:pPr>
      <w:r w:rsidRPr="00130B9C">
        <w:rPr>
          <w:rFonts w:ascii="Arial" w:hAnsi="Arial" w:cs="Arial"/>
          <w:sz w:val="20"/>
          <w:szCs w:val="20"/>
        </w:rPr>
        <w:t>niezgodną z przepisami ustawy czynność zamawiającego, podjętą w postępowaniu o udzielenie zamówienia, w tym na projektowane postanowienie umowy</w:t>
      </w:r>
      <w:r w:rsidR="00130B9C">
        <w:rPr>
          <w:rFonts w:ascii="Arial" w:hAnsi="Arial" w:cs="Arial"/>
          <w:sz w:val="20"/>
          <w:szCs w:val="20"/>
        </w:rPr>
        <w:t>,</w:t>
      </w:r>
    </w:p>
    <w:p w14:paraId="39102543" w14:textId="3261089A" w:rsidR="00130B9C" w:rsidRPr="00130B9C" w:rsidRDefault="000B245A">
      <w:pPr>
        <w:pStyle w:val="Akapitzlist"/>
        <w:numPr>
          <w:ilvl w:val="1"/>
          <w:numId w:val="32"/>
        </w:numPr>
        <w:spacing w:after="0"/>
        <w:ind w:left="993" w:hanging="425"/>
        <w:contextualSpacing w:val="0"/>
        <w:jc w:val="both"/>
        <w:rPr>
          <w:rFonts w:ascii="Arial" w:hAnsi="Arial" w:cs="Arial"/>
          <w:sz w:val="20"/>
          <w:szCs w:val="20"/>
        </w:rPr>
      </w:pPr>
      <w:r w:rsidRPr="00130B9C">
        <w:rPr>
          <w:rFonts w:ascii="Arial" w:hAnsi="Arial" w:cs="Arial"/>
          <w:sz w:val="20"/>
          <w:szCs w:val="20"/>
        </w:rPr>
        <w:t xml:space="preserve">zaniechanie czynności w postępowaniu o udzielenie zamówienia, do której zamawiający był obowiązany </w:t>
      </w:r>
      <w:r w:rsidR="00130B9C">
        <w:rPr>
          <w:rFonts w:ascii="Arial" w:hAnsi="Arial" w:cs="Arial"/>
          <w:sz w:val="20"/>
          <w:szCs w:val="20"/>
        </w:rPr>
        <w:br/>
      </w:r>
      <w:r w:rsidRPr="00130B9C">
        <w:rPr>
          <w:rFonts w:ascii="Arial" w:hAnsi="Arial" w:cs="Arial"/>
          <w:sz w:val="20"/>
          <w:szCs w:val="20"/>
        </w:rPr>
        <w:t>na podstawie ustawy.</w:t>
      </w:r>
    </w:p>
    <w:p w14:paraId="3CB3B803" w14:textId="77777777" w:rsidR="00130B9C" w:rsidRDefault="000B245A">
      <w:pPr>
        <w:pStyle w:val="Akapitzlist"/>
        <w:numPr>
          <w:ilvl w:val="0"/>
          <w:numId w:val="32"/>
        </w:numPr>
        <w:spacing w:after="0"/>
        <w:ind w:left="568" w:hanging="284"/>
        <w:contextualSpacing w:val="0"/>
        <w:jc w:val="both"/>
        <w:rPr>
          <w:rFonts w:ascii="Arial" w:hAnsi="Arial" w:cs="Arial"/>
          <w:sz w:val="20"/>
          <w:szCs w:val="20"/>
        </w:rPr>
      </w:pPr>
      <w:r w:rsidRPr="00130B9C">
        <w:rPr>
          <w:rFonts w:ascii="Arial" w:hAnsi="Arial" w:cs="Arial"/>
          <w:sz w:val="20"/>
          <w:szCs w:val="20"/>
        </w:rPr>
        <w:t>Pisma w postępowaniu odwoławczym wnosi się w formie pisemnej albo w formie elektronicznej albo w postaci elektronicznej z tym</w:t>
      </w:r>
      <w:r w:rsidR="00130B9C">
        <w:rPr>
          <w:rFonts w:ascii="Arial" w:hAnsi="Arial" w:cs="Arial"/>
          <w:sz w:val="20"/>
          <w:szCs w:val="20"/>
        </w:rPr>
        <w:t>,</w:t>
      </w:r>
      <w:r w:rsidRPr="00130B9C">
        <w:rPr>
          <w:rFonts w:ascii="Arial" w:hAnsi="Arial" w:cs="Arial"/>
          <w:sz w:val="20"/>
          <w:szCs w:val="20"/>
        </w:rPr>
        <w:t xml:space="preserve"> że odwołanie i przystąpienie do postępowania odwoławczego, wniesione w postaci elektronicznej, wymagają opatrzenia podpisem zaufanym.</w:t>
      </w:r>
    </w:p>
    <w:p w14:paraId="6D081638" w14:textId="77777777" w:rsidR="00130B9C" w:rsidRDefault="000B245A">
      <w:pPr>
        <w:pStyle w:val="Akapitzlist"/>
        <w:numPr>
          <w:ilvl w:val="0"/>
          <w:numId w:val="32"/>
        </w:numPr>
        <w:spacing w:after="0"/>
        <w:ind w:left="568" w:hanging="284"/>
        <w:contextualSpacing w:val="0"/>
        <w:jc w:val="both"/>
        <w:rPr>
          <w:rFonts w:ascii="Arial" w:hAnsi="Arial" w:cs="Arial"/>
          <w:sz w:val="20"/>
          <w:szCs w:val="20"/>
        </w:rPr>
      </w:pPr>
      <w:r w:rsidRPr="00130B9C">
        <w:rPr>
          <w:rFonts w:ascii="Arial" w:hAnsi="Arial" w:cs="Arial"/>
          <w:sz w:val="20"/>
          <w:szCs w:val="20"/>
        </w:rPr>
        <w:t>Odwołanie wnosi się do Prezesa Krajowej Izby Odwoławczej.</w:t>
      </w:r>
    </w:p>
    <w:p w14:paraId="657FB3EF" w14:textId="77777777" w:rsidR="00130B9C" w:rsidRDefault="000B245A">
      <w:pPr>
        <w:pStyle w:val="Akapitzlist"/>
        <w:numPr>
          <w:ilvl w:val="0"/>
          <w:numId w:val="32"/>
        </w:numPr>
        <w:spacing w:after="0"/>
        <w:ind w:left="568" w:hanging="284"/>
        <w:contextualSpacing w:val="0"/>
        <w:jc w:val="both"/>
        <w:rPr>
          <w:rFonts w:ascii="Arial" w:hAnsi="Arial" w:cs="Arial"/>
          <w:sz w:val="20"/>
          <w:szCs w:val="20"/>
        </w:rPr>
      </w:pPr>
      <w:r w:rsidRPr="00130B9C">
        <w:rPr>
          <w:rFonts w:ascii="Arial" w:hAnsi="Arial" w:cs="Arial"/>
          <w:sz w:val="20"/>
          <w:szCs w:val="20"/>
        </w:rPr>
        <w:t>Odwołujący przekazuje Zamawiającemu odwołanie wniesione w formie elektronicznej albo postaci elektronicznej albo kopię tego odwołania, jeżeli zostało ono wniesione w formie pisemnej, przed upływem terminu do wniesienia odwołania w taki sposób, aby mógł on zapoznać się z jego treścią przed upływem tego terminu.</w:t>
      </w:r>
    </w:p>
    <w:p w14:paraId="59CE5D16" w14:textId="77777777" w:rsidR="00130B9C" w:rsidRDefault="000B245A">
      <w:pPr>
        <w:pStyle w:val="Akapitzlist"/>
        <w:numPr>
          <w:ilvl w:val="0"/>
          <w:numId w:val="32"/>
        </w:numPr>
        <w:spacing w:after="0"/>
        <w:ind w:left="568" w:hanging="284"/>
        <w:contextualSpacing w:val="0"/>
        <w:jc w:val="both"/>
        <w:rPr>
          <w:rFonts w:ascii="Arial" w:hAnsi="Arial" w:cs="Arial"/>
          <w:sz w:val="20"/>
          <w:szCs w:val="20"/>
        </w:rPr>
      </w:pPr>
      <w:r w:rsidRPr="00130B9C">
        <w:rPr>
          <w:rFonts w:ascii="Arial" w:hAnsi="Arial" w:cs="Arial"/>
          <w:sz w:val="20"/>
          <w:szCs w:val="20"/>
        </w:rPr>
        <w:t>Odwołanie wnosi się w terminie:</w:t>
      </w:r>
    </w:p>
    <w:p w14:paraId="1ACD842D" w14:textId="77777777" w:rsidR="00130B9C" w:rsidRDefault="000B245A">
      <w:pPr>
        <w:pStyle w:val="Akapitzlist"/>
        <w:numPr>
          <w:ilvl w:val="1"/>
          <w:numId w:val="32"/>
        </w:numPr>
        <w:spacing w:after="0"/>
        <w:ind w:left="993" w:hanging="425"/>
        <w:contextualSpacing w:val="0"/>
        <w:jc w:val="both"/>
        <w:rPr>
          <w:rFonts w:ascii="Arial" w:hAnsi="Arial" w:cs="Arial"/>
          <w:sz w:val="20"/>
          <w:szCs w:val="20"/>
        </w:rPr>
      </w:pPr>
      <w:r w:rsidRPr="00130B9C">
        <w:rPr>
          <w:rFonts w:ascii="Arial" w:hAnsi="Arial" w:cs="Arial"/>
          <w:b/>
          <w:bCs/>
          <w:sz w:val="20"/>
          <w:szCs w:val="20"/>
        </w:rPr>
        <w:t>10 dni</w:t>
      </w:r>
      <w:r w:rsidRPr="00130B9C">
        <w:rPr>
          <w:rFonts w:ascii="Arial" w:hAnsi="Arial" w:cs="Arial"/>
          <w:sz w:val="20"/>
          <w:szCs w:val="20"/>
        </w:rPr>
        <w:t xml:space="preserve"> od dnia przekazania informacji o czynności Zamawiającego lub jego </w:t>
      </w:r>
      <w:r w:rsidR="00130B9C">
        <w:rPr>
          <w:rFonts w:ascii="Arial" w:hAnsi="Arial" w:cs="Arial"/>
          <w:sz w:val="20"/>
          <w:szCs w:val="20"/>
        </w:rPr>
        <w:t>p</w:t>
      </w:r>
      <w:r w:rsidRPr="00130B9C">
        <w:rPr>
          <w:rFonts w:ascii="Arial" w:hAnsi="Arial" w:cs="Arial"/>
          <w:sz w:val="20"/>
          <w:szCs w:val="20"/>
        </w:rPr>
        <w:t>ełnomocnika stanowiącej podstawę jego wniesienia, jeżeli informacja została przekazana przy użyciu środków komunikacji elektronicznej,</w:t>
      </w:r>
    </w:p>
    <w:p w14:paraId="094CC75F" w14:textId="69335C27" w:rsidR="00130B9C" w:rsidRPr="00130B9C" w:rsidRDefault="000B245A">
      <w:pPr>
        <w:pStyle w:val="Akapitzlist"/>
        <w:numPr>
          <w:ilvl w:val="1"/>
          <w:numId w:val="32"/>
        </w:numPr>
        <w:spacing w:after="0"/>
        <w:ind w:left="993" w:hanging="425"/>
        <w:contextualSpacing w:val="0"/>
        <w:jc w:val="both"/>
        <w:rPr>
          <w:rFonts w:ascii="Arial" w:hAnsi="Arial" w:cs="Arial"/>
          <w:sz w:val="20"/>
          <w:szCs w:val="20"/>
        </w:rPr>
      </w:pPr>
      <w:r w:rsidRPr="00130B9C">
        <w:rPr>
          <w:rFonts w:ascii="Arial" w:hAnsi="Arial" w:cs="Arial"/>
          <w:b/>
          <w:bCs/>
          <w:sz w:val="20"/>
          <w:szCs w:val="20"/>
        </w:rPr>
        <w:t>15 dni</w:t>
      </w:r>
      <w:r w:rsidRPr="00130B9C">
        <w:rPr>
          <w:rFonts w:ascii="Arial" w:hAnsi="Arial" w:cs="Arial"/>
          <w:sz w:val="20"/>
          <w:szCs w:val="20"/>
        </w:rPr>
        <w:t xml:space="preserve"> od dnia przekazania informacji o czynności Zamawiającego lub jego </w:t>
      </w:r>
      <w:r w:rsidR="00130B9C">
        <w:rPr>
          <w:rFonts w:ascii="Arial" w:hAnsi="Arial" w:cs="Arial"/>
          <w:sz w:val="20"/>
          <w:szCs w:val="20"/>
        </w:rPr>
        <w:t>p</w:t>
      </w:r>
      <w:r w:rsidRPr="00130B9C">
        <w:rPr>
          <w:rFonts w:ascii="Arial" w:hAnsi="Arial" w:cs="Arial"/>
          <w:sz w:val="20"/>
          <w:szCs w:val="20"/>
        </w:rPr>
        <w:t xml:space="preserve">ełnomocnika stanowiącej podstawę jego wniesienia, jeżeli informacja została przekazana w sposób inny niż określony w </w:t>
      </w:r>
      <w:r w:rsidR="00130B9C">
        <w:rPr>
          <w:rFonts w:ascii="Arial" w:hAnsi="Arial" w:cs="Arial"/>
          <w:sz w:val="20"/>
          <w:szCs w:val="20"/>
        </w:rPr>
        <w:t>pkt 6.1</w:t>
      </w:r>
      <w:r w:rsidRPr="00130B9C">
        <w:rPr>
          <w:rFonts w:ascii="Arial" w:hAnsi="Arial" w:cs="Arial"/>
          <w:sz w:val="20"/>
          <w:szCs w:val="20"/>
        </w:rPr>
        <w:t>.</w:t>
      </w:r>
    </w:p>
    <w:p w14:paraId="4E9E3B17" w14:textId="77777777" w:rsidR="00130B9C" w:rsidRDefault="000B245A">
      <w:pPr>
        <w:pStyle w:val="Akapitzlist"/>
        <w:numPr>
          <w:ilvl w:val="0"/>
          <w:numId w:val="32"/>
        </w:numPr>
        <w:spacing w:after="0"/>
        <w:ind w:left="568" w:hanging="284"/>
        <w:contextualSpacing w:val="0"/>
        <w:jc w:val="both"/>
        <w:rPr>
          <w:rFonts w:ascii="Arial" w:hAnsi="Arial" w:cs="Arial"/>
          <w:sz w:val="20"/>
          <w:szCs w:val="20"/>
        </w:rPr>
      </w:pPr>
      <w:r w:rsidRPr="00130B9C">
        <w:rPr>
          <w:rFonts w:ascii="Arial" w:hAnsi="Arial" w:cs="Arial"/>
          <w:sz w:val="20"/>
          <w:szCs w:val="20"/>
        </w:rPr>
        <w:t xml:space="preserve">Odwołanie wobec treści ogłoszenia wszczynającego postępowanie o udzielenie zamówienia lub wobec treści dokumentów zamówienia wnosi się w terminie </w:t>
      </w:r>
      <w:r w:rsidRPr="00130B9C">
        <w:rPr>
          <w:rFonts w:ascii="Arial" w:hAnsi="Arial" w:cs="Arial"/>
          <w:b/>
          <w:bCs/>
          <w:sz w:val="20"/>
          <w:szCs w:val="20"/>
        </w:rPr>
        <w:t>10 dni</w:t>
      </w:r>
      <w:r w:rsidRPr="00130B9C">
        <w:rPr>
          <w:rFonts w:ascii="Arial" w:hAnsi="Arial" w:cs="Arial"/>
          <w:sz w:val="20"/>
          <w:szCs w:val="20"/>
        </w:rPr>
        <w:t xml:space="preserve"> od dnia publikacji ogłoszenia w Dzienniku Urzędowym Unii Europejskiej lub zamieszczenia dokumentów zamówienia na stronie internetowej.</w:t>
      </w:r>
    </w:p>
    <w:p w14:paraId="0FB2026C" w14:textId="77777777" w:rsidR="00130B9C" w:rsidRDefault="000B245A">
      <w:pPr>
        <w:pStyle w:val="Akapitzlist"/>
        <w:numPr>
          <w:ilvl w:val="0"/>
          <w:numId w:val="32"/>
        </w:numPr>
        <w:spacing w:after="0"/>
        <w:ind w:left="568" w:hanging="284"/>
        <w:contextualSpacing w:val="0"/>
        <w:jc w:val="both"/>
        <w:rPr>
          <w:rFonts w:ascii="Arial" w:hAnsi="Arial" w:cs="Arial"/>
          <w:sz w:val="20"/>
          <w:szCs w:val="20"/>
        </w:rPr>
      </w:pPr>
      <w:r w:rsidRPr="00130B9C">
        <w:rPr>
          <w:rFonts w:ascii="Arial" w:hAnsi="Arial" w:cs="Arial"/>
          <w:sz w:val="20"/>
          <w:szCs w:val="20"/>
        </w:rPr>
        <w:lastRenderedPageBreak/>
        <w:t xml:space="preserve">Odwołanie w przypadkach innych niż określone w dwóch ustępach poprzedzających wnosi się w terminie </w:t>
      </w:r>
      <w:r w:rsidRPr="00130B9C">
        <w:rPr>
          <w:rFonts w:ascii="Arial" w:hAnsi="Arial" w:cs="Arial"/>
          <w:b/>
          <w:bCs/>
          <w:sz w:val="20"/>
          <w:szCs w:val="20"/>
        </w:rPr>
        <w:t>10 dni</w:t>
      </w:r>
      <w:r w:rsidRPr="00130B9C">
        <w:rPr>
          <w:rFonts w:ascii="Arial" w:hAnsi="Arial" w:cs="Arial"/>
          <w:sz w:val="20"/>
          <w:szCs w:val="20"/>
        </w:rPr>
        <w:t xml:space="preserve"> od dnia, w którym powzięto lub przy zachowaniu należytej staranności można było powziąć wiadomość </w:t>
      </w:r>
      <w:r w:rsidR="00130B9C">
        <w:rPr>
          <w:rFonts w:ascii="Arial" w:hAnsi="Arial" w:cs="Arial"/>
          <w:sz w:val="20"/>
          <w:szCs w:val="20"/>
        </w:rPr>
        <w:br/>
      </w:r>
      <w:r w:rsidRPr="00130B9C">
        <w:rPr>
          <w:rFonts w:ascii="Arial" w:hAnsi="Arial" w:cs="Arial"/>
          <w:sz w:val="20"/>
          <w:szCs w:val="20"/>
        </w:rPr>
        <w:t>o okolicznościach stanowiących podstawę jego wniesienia.</w:t>
      </w:r>
    </w:p>
    <w:p w14:paraId="6816EE43" w14:textId="7916D34E" w:rsidR="000B245A" w:rsidRDefault="000B245A">
      <w:pPr>
        <w:pStyle w:val="Akapitzlist"/>
        <w:numPr>
          <w:ilvl w:val="0"/>
          <w:numId w:val="32"/>
        </w:numPr>
        <w:spacing w:after="0"/>
        <w:ind w:left="568" w:hanging="284"/>
        <w:contextualSpacing w:val="0"/>
        <w:jc w:val="both"/>
        <w:rPr>
          <w:rFonts w:ascii="Arial" w:hAnsi="Arial" w:cs="Arial"/>
          <w:sz w:val="20"/>
          <w:szCs w:val="20"/>
        </w:rPr>
      </w:pPr>
      <w:r w:rsidRPr="00130B9C">
        <w:rPr>
          <w:rFonts w:ascii="Arial" w:hAnsi="Arial" w:cs="Arial"/>
          <w:sz w:val="20"/>
          <w:szCs w:val="20"/>
        </w:rPr>
        <w:t xml:space="preserve">Szczegółowe postanowienia dotyczące środków ochrony prawnej zawarte są w Dziale IX ustawy </w:t>
      </w:r>
      <w:proofErr w:type="spellStart"/>
      <w:r w:rsidR="00130B9C">
        <w:rPr>
          <w:rFonts w:ascii="Arial" w:hAnsi="Arial" w:cs="Arial"/>
          <w:sz w:val="20"/>
          <w:szCs w:val="20"/>
        </w:rPr>
        <w:t>p</w:t>
      </w:r>
      <w:r w:rsidRPr="00130B9C">
        <w:rPr>
          <w:rFonts w:ascii="Arial" w:hAnsi="Arial" w:cs="Arial"/>
          <w:sz w:val="20"/>
          <w:szCs w:val="20"/>
        </w:rPr>
        <w:t>zp</w:t>
      </w:r>
      <w:proofErr w:type="spellEnd"/>
      <w:r w:rsidRPr="00130B9C">
        <w:rPr>
          <w:rFonts w:ascii="Arial" w:hAnsi="Arial" w:cs="Arial"/>
          <w:sz w:val="20"/>
          <w:szCs w:val="20"/>
        </w:rPr>
        <w:t>.</w:t>
      </w:r>
    </w:p>
    <w:p w14:paraId="64E50140" w14:textId="2E281E17" w:rsidR="00130B9C" w:rsidRPr="00130B9C" w:rsidRDefault="00130B9C">
      <w:pPr>
        <w:pStyle w:val="Akapitzlist"/>
        <w:numPr>
          <w:ilvl w:val="0"/>
          <w:numId w:val="18"/>
        </w:numPr>
        <w:spacing w:before="240" w:after="0"/>
        <w:ind w:left="426" w:hanging="426"/>
        <w:contextualSpacing w:val="0"/>
        <w:jc w:val="both"/>
        <w:rPr>
          <w:rFonts w:ascii="Arial" w:hAnsi="Arial" w:cs="Arial"/>
          <w:sz w:val="20"/>
          <w:szCs w:val="20"/>
        </w:rPr>
      </w:pPr>
      <w:r>
        <w:rPr>
          <w:rFonts w:ascii="Arial" w:hAnsi="Arial" w:cs="Arial"/>
          <w:b/>
          <w:bCs/>
          <w:color w:val="44546A" w:themeColor="text2"/>
        </w:rPr>
        <w:t>Klauzula informacyjna dotycząca RODO</w:t>
      </w:r>
    </w:p>
    <w:p w14:paraId="139435A2" w14:textId="77777777" w:rsidR="000B245A" w:rsidRPr="00130B9C" w:rsidRDefault="000B245A" w:rsidP="00130B9C">
      <w:pPr>
        <w:spacing w:before="120" w:line="276" w:lineRule="auto"/>
        <w:jc w:val="both"/>
        <w:rPr>
          <w:rFonts w:ascii="Arial" w:hAnsi="Arial" w:cs="Arial"/>
          <w:b/>
          <w:bCs/>
          <w:color w:val="44546A" w:themeColor="text2"/>
          <w:sz w:val="20"/>
          <w:szCs w:val="20"/>
        </w:rPr>
      </w:pPr>
      <w:r w:rsidRPr="00130B9C">
        <w:rPr>
          <w:rFonts w:ascii="Arial" w:hAnsi="Arial" w:cs="Arial"/>
          <w:b/>
          <w:bCs/>
          <w:color w:val="44546A" w:themeColor="text2"/>
          <w:sz w:val="20"/>
          <w:szCs w:val="20"/>
        </w:rPr>
        <w:t>Informacja o przetwarzaniu danych osobowych:</w:t>
      </w:r>
    </w:p>
    <w:p w14:paraId="37DA4B23" w14:textId="608FC5BC" w:rsidR="000B245A" w:rsidRPr="000B245A" w:rsidRDefault="000B245A" w:rsidP="00130B9C">
      <w:pPr>
        <w:spacing w:before="120" w:line="276" w:lineRule="auto"/>
        <w:ind w:left="284"/>
        <w:jc w:val="both"/>
        <w:rPr>
          <w:rFonts w:ascii="Arial" w:hAnsi="Arial" w:cs="Arial"/>
          <w:sz w:val="20"/>
          <w:szCs w:val="20"/>
        </w:rPr>
      </w:pPr>
      <w:r w:rsidRPr="000B245A">
        <w:rPr>
          <w:rFonts w:ascii="Arial" w:hAnsi="Arial" w:cs="Arial"/>
          <w:sz w:val="20"/>
          <w:szCs w:val="20"/>
        </w:rPr>
        <w:t>Zgodnie z art. 13</w:t>
      </w:r>
      <w:r w:rsidR="00130B9C">
        <w:rPr>
          <w:rFonts w:ascii="Arial" w:hAnsi="Arial" w:cs="Arial"/>
          <w:sz w:val="20"/>
          <w:szCs w:val="20"/>
        </w:rPr>
        <w:t>,</w:t>
      </w:r>
      <w:r w:rsidRPr="000B245A">
        <w:rPr>
          <w:rFonts w:ascii="Arial" w:hAnsi="Arial" w:cs="Arial"/>
          <w:sz w:val="20"/>
          <w:szCs w:val="20"/>
        </w:rPr>
        <w:t xml:space="preserve">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w:t>
      </w:r>
      <w:proofErr w:type="spellStart"/>
      <w:r w:rsidRPr="000B245A">
        <w:rPr>
          <w:rFonts w:ascii="Arial" w:hAnsi="Arial" w:cs="Arial"/>
          <w:sz w:val="20"/>
          <w:szCs w:val="20"/>
        </w:rPr>
        <w:t>Dz.Urz</w:t>
      </w:r>
      <w:proofErr w:type="spellEnd"/>
      <w:r w:rsidRPr="000B245A">
        <w:rPr>
          <w:rFonts w:ascii="Arial" w:hAnsi="Arial" w:cs="Arial"/>
          <w:sz w:val="20"/>
          <w:szCs w:val="20"/>
        </w:rPr>
        <w:t>. UE L 119 z 04.05.2016, str. 1), dalej jako „RODO”, wszystkie osoby, które ubiegają się o udzielenie zamówienia</w:t>
      </w:r>
      <w:r w:rsidR="00130B9C">
        <w:rPr>
          <w:rFonts w:ascii="Arial" w:hAnsi="Arial" w:cs="Arial"/>
          <w:sz w:val="20"/>
          <w:szCs w:val="20"/>
        </w:rPr>
        <w:t xml:space="preserve">, </w:t>
      </w:r>
      <w:r w:rsidRPr="000B245A">
        <w:rPr>
          <w:rFonts w:ascii="Arial" w:hAnsi="Arial" w:cs="Arial"/>
          <w:sz w:val="20"/>
          <w:szCs w:val="20"/>
        </w:rPr>
        <w:t xml:space="preserve">złożyły ofertę, Zamawiający informuje, że: </w:t>
      </w:r>
    </w:p>
    <w:p w14:paraId="4C815BE6" w14:textId="39C1F6C3" w:rsidR="000B245A" w:rsidRPr="00130B9C" w:rsidRDefault="000B245A">
      <w:pPr>
        <w:pStyle w:val="Akapitzlist"/>
        <w:numPr>
          <w:ilvl w:val="0"/>
          <w:numId w:val="33"/>
        </w:numPr>
        <w:spacing w:before="120" w:after="0"/>
        <w:ind w:left="284" w:hanging="284"/>
        <w:contextualSpacing w:val="0"/>
        <w:jc w:val="both"/>
        <w:rPr>
          <w:rFonts w:ascii="Arial" w:hAnsi="Arial" w:cs="Arial"/>
          <w:b/>
          <w:bCs/>
          <w:color w:val="44546A" w:themeColor="text2"/>
          <w:sz w:val="20"/>
          <w:szCs w:val="20"/>
        </w:rPr>
      </w:pPr>
      <w:r w:rsidRPr="00130B9C">
        <w:rPr>
          <w:rFonts w:ascii="Arial" w:hAnsi="Arial" w:cs="Arial"/>
          <w:b/>
          <w:bCs/>
          <w:color w:val="44546A" w:themeColor="text2"/>
          <w:sz w:val="20"/>
          <w:szCs w:val="20"/>
        </w:rPr>
        <w:t>Administrator danych osobowych</w:t>
      </w:r>
    </w:p>
    <w:p w14:paraId="19AF6CC2" w14:textId="26BDD8CE" w:rsidR="000B245A" w:rsidRPr="000B245A" w:rsidRDefault="000B245A" w:rsidP="00130B9C">
      <w:pPr>
        <w:spacing w:before="120" w:line="276" w:lineRule="auto"/>
        <w:ind w:left="284"/>
        <w:jc w:val="both"/>
        <w:rPr>
          <w:rFonts w:ascii="Arial" w:hAnsi="Arial" w:cs="Arial"/>
          <w:sz w:val="20"/>
          <w:szCs w:val="20"/>
        </w:rPr>
      </w:pPr>
      <w:r w:rsidRPr="000B245A">
        <w:rPr>
          <w:rFonts w:ascii="Arial" w:hAnsi="Arial" w:cs="Arial"/>
          <w:sz w:val="20"/>
          <w:szCs w:val="20"/>
        </w:rPr>
        <w:t>Administratorem, czyli podmiotem decydującym o celach i środkach przetwarzania Pani</w:t>
      </w:r>
      <w:r w:rsidR="00130B9C">
        <w:rPr>
          <w:rFonts w:ascii="Arial" w:hAnsi="Arial" w:cs="Arial"/>
          <w:sz w:val="20"/>
          <w:szCs w:val="20"/>
        </w:rPr>
        <w:t xml:space="preserve">, </w:t>
      </w:r>
      <w:r w:rsidRPr="000B245A">
        <w:rPr>
          <w:rFonts w:ascii="Arial" w:hAnsi="Arial" w:cs="Arial"/>
          <w:sz w:val="20"/>
          <w:szCs w:val="20"/>
        </w:rPr>
        <w:t xml:space="preserve">Pana danych osobowych, są: </w:t>
      </w:r>
    </w:p>
    <w:p w14:paraId="0A4EAEBA" w14:textId="0791CAFF" w:rsidR="00045F55" w:rsidRPr="00045F55" w:rsidRDefault="000B245A">
      <w:pPr>
        <w:pStyle w:val="Akapitzlist"/>
        <w:numPr>
          <w:ilvl w:val="1"/>
          <w:numId w:val="33"/>
        </w:numPr>
        <w:ind w:left="709" w:hanging="425"/>
        <w:jc w:val="both"/>
        <w:rPr>
          <w:rFonts w:ascii="Arial" w:hAnsi="Arial" w:cs="Arial"/>
          <w:sz w:val="20"/>
          <w:szCs w:val="20"/>
        </w:rPr>
      </w:pPr>
      <w:r w:rsidRPr="00045F55">
        <w:rPr>
          <w:rFonts w:ascii="Arial" w:hAnsi="Arial" w:cs="Arial"/>
          <w:sz w:val="20"/>
          <w:szCs w:val="20"/>
        </w:rPr>
        <w:t>Zamawiający</w:t>
      </w:r>
      <w:r w:rsidR="00045F55" w:rsidRPr="00045F55">
        <w:rPr>
          <w:rFonts w:ascii="Arial" w:hAnsi="Arial" w:cs="Arial"/>
          <w:sz w:val="20"/>
          <w:szCs w:val="20"/>
        </w:rPr>
        <w:t>,</w:t>
      </w:r>
      <w:r w:rsidRPr="00045F55">
        <w:rPr>
          <w:rFonts w:ascii="Arial" w:hAnsi="Arial" w:cs="Arial"/>
          <w:sz w:val="20"/>
          <w:szCs w:val="20"/>
        </w:rPr>
        <w:t xml:space="preserve"> t</w:t>
      </w:r>
      <w:r w:rsidR="00045F55" w:rsidRPr="00045F55">
        <w:rPr>
          <w:rFonts w:ascii="Arial" w:hAnsi="Arial" w:cs="Arial"/>
          <w:sz w:val="20"/>
          <w:szCs w:val="20"/>
        </w:rPr>
        <w:t xml:space="preserve">o </w:t>
      </w:r>
      <w:r w:rsidRPr="00045F55">
        <w:rPr>
          <w:rFonts w:ascii="Arial" w:hAnsi="Arial" w:cs="Arial"/>
          <w:sz w:val="20"/>
          <w:szCs w:val="20"/>
        </w:rPr>
        <w:t>j</w:t>
      </w:r>
      <w:r w:rsidR="00045F55" w:rsidRPr="00045F55">
        <w:rPr>
          <w:rFonts w:ascii="Arial" w:hAnsi="Arial" w:cs="Arial"/>
          <w:sz w:val="20"/>
          <w:szCs w:val="20"/>
        </w:rPr>
        <w:t>est</w:t>
      </w:r>
      <w:r w:rsidRPr="00045F55">
        <w:rPr>
          <w:rFonts w:ascii="Arial" w:hAnsi="Arial" w:cs="Arial"/>
          <w:sz w:val="20"/>
          <w:szCs w:val="20"/>
        </w:rPr>
        <w:t xml:space="preserve"> Gmina</w:t>
      </w:r>
      <w:r w:rsidR="00045F55" w:rsidRPr="00045F55">
        <w:rPr>
          <w:rFonts w:ascii="Arial" w:hAnsi="Arial" w:cs="Arial"/>
          <w:sz w:val="20"/>
          <w:szCs w:val="20"/>
        </w:rPr>
        <w:t>-</w:t>
      </w:r>
      <w:r w:rsidRPr="00045F55">
        <w:rPr>
          <w:rFonts w:ascii="Arial" w:hAnsi="Arial" w:cs="Arial"/>
          <w:sz w:val="20"/>
          <w:szCs w:val="20"/>
        </w:rPr>
        <w:t xml:space="preserve">Miasto Grudziądz z siedzibą w Grudziądzu (86-300) przy ul. Ratuszowej 1. </w:t>
      </w:r>
    </w:p>
    <w:p w14:paraId="7D8E1278" w14:textId="0CBE9D65" w:rsidR="00045F55" w:rsidRDefault="000B245A" w:rsidP="00045F55">
      <w:pPr>
        <w:pStyle w:val="Akapitzlist"/>
        <w:ind w:left="709"/>
        <w:jc w:val="both"/>
        <w:rPr>
          <w:rFonts w:ascii="Arial" w:hAnsi="Arial" w:cs="Arial"/>
          <w:sz w:val="20"/>
          <w:szCs w:val="20"/>
        </w:rPr>
      </w:pPr>
      <w:r w:rsidRPr="00045F55">
        <w:rPr>
          <w:rFonts w:ascii="Arial" w:hAnsi="Arial" w:cs="Arial"/>
          <w:sz w:val="20"/>
          <w:szCs w:val="20"/>
        </w:rPr>
        <w:t>Z administratorem może się Pani</w:t>
      </w:r>
      <w:r w:rsidR="00045F55">
        <w:rPr>
          <w:rFonts w:ascii="Arial" w:hAnsi="Arial" w:cs="Arial"/>
          <w:sz w:val="20"/>
          <w:szCs w:val="20"/>
        </w:rPr>
        <w:t xml:space="preserve">, </w:t>
      </w:r>
      <w:r w:rsidRPr="00045F55">
        <w:rPr>
          <w:rFonts w:ascii="Arial" w:hAnsi="Arial" w:cs="Arial"/>
          <w:sz w:val="20"/>
          <w:szCs w:val="20"/>
        </w:rPr>
        <w:t xml:space="preserve">Pan skontaktować </w:t>
      </w:r>
      <w:r w:rsidR="007E011F">
        <w:rPr>
          <w:rFonts w:ascii="Arial" w:hAnsi="Arial" w:cs="Arial"/>
          <w:sz w:val="20"/>
          <w:szCs w:val="20"/>
        </w:rPr>
        <w:t xml:space="preserve">telefonicznie pod numerem </w:t>
      </w:r>
      <w:r w:rsidR="007E011F" w:rsidRPr="007E011F">
        <w:rPr>
          <w:rFonts w:ascii="Arial" w:hAnsi="Arial" w:cs="Arial"/>
          <w:sz w:val="20"/>
          <w:szCs w:val="20"/>
        </w:rPr>
        <w:t>+48 564510470</w:t>
      </w:r>
      <w:r w:rsidRPr="00045F55">
        <w:rPr>
          <w:rFonts w:ascii="Arial" w:hAnsi="Arial" w:cs="Arial"/>
          <w:sz w:val="20"/>
          <w:szCs w:val="20"/>
        </w:rPr>
        <w:t xml:space="preserve"> lub pisemnie na adres korespondencyjny: Gmina</w:t>
      </w:r>
      <w:r w:rsidR="00045F55">
        <w:rPr>
          <w:rFonts w:ascii="Arial" w:hAnsi="Arial" w:cs="Arial"/>
          <w:sz w:val="20"/>
          <w:szCs w:val="20"/>
        </w:rPr>
        <w:t>-</w:t>
      </w:r>
      <w:r w:rsidRPr="00045F55">
        <w:rPr>
          <w:rFonts w:ascii="Arial" w:hAnsi="Arial" w:cs="Arial"/>
          <w:sz w:val="20"/>
          <w:szCs w:val="20"/>
        </w:rPr>
        <w:t>Miasto Grudziądz</w:t>
      </w:r>
      <w:r w:rsidR="00045F55">
        <w:rPr>
          <w:rFonts w:ascii="Arial" w:hAnsi="Arial" w:cs="Arial"/>
          <w:sz w:val="20"/>
          <w:szCs w:val="20"/>
        </w:rPr>
        <w:t>,</w:t>
      </w:r>
      <w:r w:rsidRPr="00045F55">
        <w:rPr>
          <w:rFonts w:ascii="Arial" w:hAnsi="Arial" w:cs="Arial"/>
          <w:sz w:val="20"/>
          <w:szCs w:val="20"/>
        </w:rPr>
        <w:t xml:space="preserve"> ul. Ratuszowa 1, 86-300 Grudziądz</w:t>
      </w:r>
      <w:r w:rsidR="00045F55">
        <w:rPr>
          <w:rFonts w:ascii="Arial" w:hAnsi="Arial" w:cs="Arial"/>
          <w:sz w:val="20"/>
          <w:szCs w:val="20"/>
        </w:rPr>
        <w:t>.</w:t>
      </w:r>
    </w:p>
    <w:p w14:paraId="5F0F286C" w14:textId="3DDDBFAC" w:rsidR="00045F55" w:rsidRDefault="000B245A" w:rsidP="001D1D1A">
      <w:pPr>
        <w:pStyle w:val="Akapitzlist"/>
        <w:numPr>
          <w:ilvl w:val="1"/>
          <w:numId w:val="33"/>
        </w:numPr>
        <w:jc w:val="both"/>
        <w:rPr>
          <w:rFonts w:ascii="Arial" w:hAnsi="Arial" w:cs="Arial"/>
          <w:sz w:val="20"/>
          <w:szCs w:val="20"/>
        </w:rPr>
      </w:pPr>
      <w:r w:rsidRPr="00045F55">
        <w:rPr>
          <w:rFonts w:ascii="Arial" w:hAnsi="Arial" w:cs="Arial"/>
          <w:sz w:val="20"/>
          <w:szCs w:val="20"/>
        </w:rPr>
        <w:t>Pełnomocnik Zamawiającego</w:t>
      </w:r>
      <w:r w:rsidR="00045F55">
        <w:rPr>
          <w:rFonts w:ascii="Arial" w:hAnsi="Arial" w:cs="Arial"/>
          <w:sz w:val="20"/>
          <w:szCs w:val="20"/>
        </w:rPr>
        <w:t>,</w:t>
      </w:r>
      <w:r w:rsidRPr="00045F55">
        <w:rPr>
          <w:rFonts w:ascii="Arial" w:hAnsi="Arial" w:cs="Arial"/>
          <w:sz w:val="20"/>
          <w:szCs w:val="20"/>
        </w:rPr>
        <w:t xml:space="preserve"> t</w:t>
      </w:r>
      <w:r w:rsidR="00045F55">
        <w:rPr>
          <w:rFonts w:ascii="Arial" w:hAnsi="Arial" w:cs="Arial"/>
          <w:sz w:val="20"/>
          <w:szCs w:val="20"/>
        </w:rPr>
        <w:t xml:space="preserve">o </w:t>
      </w:r>
      <w:r w:rsidRPr="00045F55">
        <w:rPr>
          <w:rFonts w:ascii="Arial" w:hAnsi="Arial" w:cs="Arial"/>
          <w:sz w:val="20"/>
          <w:szCs w:val="20"/>
        </w:rPr>
        <w:t>j</w:t>
      </w:r>
      <w:r w:rsidR="00290C6E">
        <w:rPr>
          <w:rFonts w:ascii="Arial" w:hAnsi="Arial" w:cs="Arial"/>
          <w:sz w:val="20"/>
          <w:szCs w:val="20"/>
        </w:rPr>
        <w:t xml:space="preserve">est </w:t>
      </w:r>
      <w:r w:rsidRPr="00290C6E">
        <w:rPr>
          <w:rFonts w:ascii="Arial" w:hAnsi="Arial" w:cs="Arial"/>
          <w:sz w:val="20"/>
          <w:szCs w:val="20"/>
        </w:rPr>
        <w:t xml:space="preserve">M.A.K. Ubezpieczenia sp. z o.o. z siedzibą w Warszawie (02-672) przy ul. Domaniewskiej 39. </w:t>
      </w:r>
      <w:r w:rsidRPr="001D1D1A">
        <w:rPr>
          <w:rFonts w:ascii="Arial" w:hAnsi="Arial" w:cs="Arial"/>
          <w:sz w:val="20"/>
          <w:szCs w:val="20"/>
        </w:rPr>
        <w:t>Z administratorem może się Pani</w:t>
      </w:r>
      <w:r w:rsidR="00045F55" w:rsidRPr="001D1D1A">
        <w:rPr>
          <w:rFonts w:ascii="Arial" w:hAnsi="Arial" w:cs="Arial"/>
          <w:sz w:val="20"/>
          <w:szCs w:val="20"/>
        </w:rPr>
        <w:t xml:space="preserve">, </w:t>
      </w:r>
      <w:r w:rsidRPr="001D1D1A">
        <w:rPr>
          <w:rFonts w:ascii="Arial" w:hAnsi="Arial" w:cs="Arial"/>
          <w:sz w:val="20"/>
          <w:szCs w:val="20"/>
        </w:rPr>
        <w:t>Pan skontaktować poprzez adres e-mail</w:t>
      </w:r>
      <w:r w:rsidR="001D1D1A" w:rsidRPr="001D1D1A">
        <w:rPr>
          <w:rFonts w:ascii="Arial" w:hAnsi="Arial" w:cs="Arial"/>
          <w:sz w:val="20"/>
          <w:szCs w:val="20"/>
        </w:rPr>
        <w:t>:</w:t>
      </w:r>
      <w:r w:rsidR="00354D80">
        <w:rPr>
          <w:rFonts w:ascii="Arial" w:hAnsi="Arial" w:cs="Arial"/>
          <w:sz w:val="20"/>
          <w:szCs w:val="20"/>
        </w:rPr>
        <w:t xml:space="preserve"> </w:t>
      </w:r>
      <w:r w:rsidR="001D1D1A" w:rsidRPr="001D1D1A">
        <w:rPr>
          <w:rFonts w:ascii="Arial" w:hAnsi="Arial" w:cs="Arial"/>
          <w:sz w:val="20"/>
          <w:szCs w:val="20"/>
        </w:rPr>
        <w:t>iod@mak-investments.pl</w:t>
      </w:r>
      <w:r w:rsidRPr="001D1D1A">
        <w:rPr>
          <w:rFonts w:ascii="Arial" w:hAnsi="Arial" w:cs="Arial"/>
          <w:sz w:val="20"/>
          <w:szCs w:val="20"/>
        </w:rPr>
        <w:t xml:space="preserve"> lub pisemnie na </w:t>
      </w:r>
      <w:r w:rsidR="00045F55" w:rsidRPr="001D1D1A">
        <w:rPr>
          <w:rFonts w:ascii="Arial" w:hAnsi="Arial" w:cs="Arial"/>
          <w:sz w:val="20"/>
          <w:szCs w:val="20"/>
        </w:rPr>
        <w:t>wyżej wymieniony a</w:t>
      </w:r>
      <w:r w:rsidRPr="001D1D1A">
        <w:rPr>
          <w:rFonts w:ascii="Arial" w:hAnsi="Arial" w:cs="Arial"/>
          <w:sz w:val="20"/>
          <w:szCs w:val="20"/>
        </w:rPr>
        <w:t xml:space="preserve">dres siedziby M.A.K. Ubezpieczenia sp. z o.o. </w:t>
      </w:r>
    </w:p>
    <w:p w14:paraId="22714B0D" w14:textId="77777777" w:rsidR="001D1D1A" w:rsidRPr="001D1D1A" w:rsidRDefault="001D1D1A" w:rsidP="001D1D1A">
      <w:pPr>
        <w:pStyle w:val="Akapitzlist"/>
        <w:ind w:left="744"/>
        <w:jc w:val="both"/>
        <w:rPr>
          <w:rFonts w:ascii="Arial" w:hAnsi="Arial" w:cs="Arial"/>
          <w:sz w:val="20"/>
          <w:szCs w:val="20"/>
        </w:rPr>
      </w:pPr>
    </w:p>
    <w:p w14:paraId="322D2FCE" w14:textId="5FBBDFE8" w:rsidR="00045F55" w:rsidRPr="00130B9C" w:rsidRDefault="00045F55">
      <w:pPr>
        <w:pStyle w:val="Akapitzlist"/>
        <w:numPr>
          <w:ilvl w:val="0"/>
          <w:numId w:val="33"/>
        </w:numPr>
        <w:spacing w:before="120" w:after="0"/>
        <w:ind w:left="284" w:hanging="284"/>
        <w:contextualSpacing w:val="0"/>
        <w:jc w:val="both"/>
        <w:rPr>
          <w:rFonts w:ascii="Arial" w:hAnsi="Arial" w:cs="Arial"/>
          <w:b/>
          <w:bCs/>
          <w:color w:val="44546A" w:themeColor="text2"/>
          <w:sz w:val="20"/>
          <w:szCs w:val="20"/>
        </w:rPr>
      </w:pPr>
      <w:r>
        <w:rPr>
          <w:rFonts w:ascii="Arial" w:hAnsi="Arial" w:cs="Arial"/>
          <w:b/>
          <w:bCs/>
          <w:color w:val="44546A" w:themeColor="text2"/>
          <w:sz w:val="20"/>
          <w:szCs w:val="20"/>
        </w:rPr>
        <w:t>Inspektor ochrony</w:t>
      </w:r>
      <w:r w:rsidRPr="00130B9C">
        <w:rPr>
          <w:rFonts w:ascii="Arial" w:hAnsi="Arial" w:cs="Arial"/>
          <w:b/>
          <w:bCs/>
          <w:color w:val="44546A" w:themeColor="text2"/>
          <w:sz w:val="20"/>
          <w:szCs w:val="20"/>
        </w:rPr>
        <w:t xml:space="preserve"> danych osobowych</w:t>
      </w:r>
    </w:p>
    <w:p w14:paraId="75462004" w14:textId="77777777" w:rsidR="00AE7C07" w:rsidRDefault="000B245A" w:rsidP="00045F55">
      <w:pPr>
        <w:spacing w:before="120" w:line="276" w:lineRule="auto"/>
        <w:ind w:left="284"/>
        <w:jc w:val="both"/>
        <w:rPr>
          <w:rFonts w:ascii="Arial" w:hAnsi="Arial" w:cs="Arial"/>
          <w:sz w:val="20"/>
          <w:szCs w:val="20"/>
        </w:rPr>
      </w:pPr>
      <w:r w:rsidRPr="00B723D1">
        <w:rPr>
          <w:rFonts w:ascii="Arial" w:hAnsi="Arial" w:cs="Arial"/>
          <w:sz w:val="20"/>
          <w:szCs w:val="20"/>
        </w:rPr>
        <w:t>Zamawiający wyznaczył Inspektora Ochrony Danych Osobowych, z którym może się Pani</w:t>
      </w:r>
      <w:r w:rsidR="00045F55" w:rsidRPr="00B723D1">
        <w:rPr>
          <w:rFonts w:ascii="Arial" w:hAnsi="Arial" w:cs="Arial"/>
          <w:sz w:val="20"/>
          <w:szCs w:val="20"/>
        </w:rPr>
        <w:t xml:space="preserve">, </w:t>
      </w:r>
      <w:r w:rsidRPr="00B723D1">
        <w:rPr>
          <w:rFonts w:ascii="Arial" w:hAnsi="Arial" w:cs="Arial"/>
          <w:sz w:val="20"/>
          <w:szCs w:val="20"/>
        </w:rPr>
        <w:t xml:space="preserve">Pan skontaktować </w:t>
      </w:r>
      <w:r w:rsidR="00045F55" w:rsidRPr="00B723D1">
        <w:rPr>
          <w:rFonts w:ascii="Arial" w:hAnsi="Arial" w:cs="Arial"/>
          <w:sz w:val="20"/>
          <w:szCs w:val="20"/>
        </w:rPr>
        <w:br/>
      </w:r>
      <w:r w:rsidRPr="00B723D1">
        <w:rPr>
          <w:rFonts w:ascii="Arial" w:hAnsi="Arial" w:cs="Arial"/>
          <w:sz w:val="20"/>
          <w:szCs w:val="20"/>
        </w:rPr>
        <w:t xml:space="preserve">w sprawach ochrony i przetwarzania swoich danych osobowych </w:t>
      </w:r>
      <w:r w:rsidR="000C08E9" w:rsidRPr="00B723D1">
        <w:rPr>
          <w:rFonts w:ascii="Arial" w:hAnsi="Arial" w:cs="Arial"/>
          <w:sz w:val="20"/>
          <w:szCs w:val="20"/>
        </w:rPr>
        <w:t xml:space="preserve">telefonicznie+48 564510470 </w:t>
      </w:r>
      <w:r w:rsidR="00045F55" w:rsidRPr="00B723D1">
        <w:rPr>
          <w:rFonts w:ascii="Arial" w:hAnsi="Arial" w:cs="Arial"/>
          <w:sz w:val="20"/>
          <w:szCs w:val="20"/>
        </w:rPr>
        <w:t xml:space="preserve"> </w:t>
      </w:r>
      <w:r w:rsidRPr="00B723D1">
        <w:rPr>
          <w:rFonts w:ascii="Arial" w:hAnsi="Arial" w:cs="Arial"/>
          <w:sz w:val="20"/>
          <w:szCs w:val="20"/>
        </w:rPr>
        <w:t xml:space="preserve">lub pisemnie na adres siedziby, wskazany w </w:t>
      </w:r>
      <w:r w:rsidR="00045F55" w:rsidRPr="00B723D1">
        <w:rPr>
          <w:rFonts w:ascii="Arial" w:hAnsi="Arial" w:cs="Arial"/>
          <w:sz w:val="20"/>
          <w:szCs w:val="20"/>
        </w:rPr>
        <w:t>pkt 1.1</w:t>
      </w:r>
      <w:r w:rsidRPr="00B723D1">
        <w:rPr>
          <w:rFonts w:ascii="Arial" w:hAnsi="Arial" w:cs="Arial"/>
          <w:sz w:val="20"/>
          <w:szCs w:val="20"/>
        </w:rPr>
        <w:t xml:space="preserve">. </w:t>
      </w:r>
    </w:p>
    <w:p w14:paraId="05FD65E5" w14:textId="1E471DC9" w:rsidR="000B245A" w:rsidRPr="00752D67" w:rsidRDefault="000B245A" w:rsidP="00045F55">
      <w:pPr>
        <w:spacing w:before="120" w:line="276" w:lineRule="auto"/>
        <w:ind w:left="284"/>
        <w:jc w:val="both"/>
        <w:rPr>
          <w:rFonts w:ascii="Arial" w:hAnsi="Arial" w:cs="Arial"/>
          <w:sz w:val="20"/>
          <w:szCs w:val="20"/>
        </w:rPr>
      </w:pPr>
      <w:r w:rsidRPr="00B723D1">
        <w:rPr>
          <w:rFonts w:ascii="Arial" w:hAnsi="Arial" w:cs="Arial"/>
          <w:sz w:val="20"/>
          <w:szCs w:val="20"/>
        </w:rPr>
        <w:t xml:space="preserve">Pełnomocnik Zamawiającego wyznaczył Inspektora Ochrony Danych Osobowych, </w:t>
      </w:r>
      <w:r w:rsidR="00045F55" w:rsidRPr="00B723D1">
        <w:rPr>
          <w:rFonts w:ascii="Arial" w:hAnsi="Arial" w:cs="Arial"/>
          <w:sz w:val="20"/>
          <w:szCs w:val="20"/>
        </w:rPr>
        <w:br/>
      </w:r>
      <w:r w:rsidRPr="00752D67">
        <w:rPr>
          <w:rFonts w:ascii="Arial" w:hAnsi="Arial" w:cs="Arial"/>
          <w:sz w:val="20"/>
          <w:szCs w:val="20"/>
        </w:rPr>
        <w:t>z którym może się Pani</w:t>
      </w:r>
      <w:r w:rsidR="00045F55" w:rsidRPr="00752D67">
        <w:rPr>
          <w:rFonts w:ascii="Arial" w:hAnsi="Arial" w:cs="Arial"/>
          <w:sz w:val="20"/>
          <w:szCs w:val="20"/>
        </w:rPr>
        <w:t xml:space="preserve">, </w:t>
      </w:r>
      <w:r w:rsidRPr="00752D67">
        <w:rPr>
          <w:rFonts w:ascii="Arial" w:hAnsi="Arial" w:cs="Arial"/>
          <w:sz w:val="20"/>
          <w:szCs w:val="20"/>
        </w:rPr>
        <w:t>Pan skontaktować w sprawach ochrony i przetwarzania swoich danych osobowych pod adresem e-mail</w:t>
      </w:r>
      <w:r w:rsidRPr="00BE5E9D">
        <w:rPr>
          <w:rFonts w:ascii="Arial" w:hAnsi="Arial" w:cs="Arial"/>
          <w:sz w:val="20"/>
          <w:szCs w:val="20"/>
          <w:highlight w:val="lightGray"/>
        </w:rPr>
        <w:t xml:space="preserve">: </w:t>
      </w:r>
      <w:r w:rsidR="008B6F7C" w:rsidRPr="00BE5E9D">
        <w:rPr>
          <w:rFonts w:ascii="Arial" w:hAnsi="Arial" w:cs="Arial"/>
          <w:sz w:val="20"/>
          <w:szCs w:val="20"/>
          <w:highlight w:val="lightGray"/>
          <w:shd w:val="clear" w:color="auto" w:fill="FFFF00"/>
        </w:rPr>
        <w:t>iod@mak-investments.pl</w:t>
      </w:r>
      <w:r w:rsidR="001E6852" w:rsidRPr="00752D67">
        <w:rPr>
          <w:rFonts w:ascii="Arial" w:hAnsi="Arial" w:cs="Arial"/>
          <w:sz w:val="20"/>
          <w:szCs w:val="20"/>
        </w:rPr>
        <w:t xml:space="preserve"> </w:t>
      </w:r>
      <w:r w:rsidRPr="00752D67">
        <w:rPr>
          <w:rFonts w:ascii="Arial" w:hAnsi="Arial" w:cs="Arial"/>
          <w:sz w:val="20"/>
          <w:szCs w:val="20"/>
        </w:rPr>
        <w:t xml:space="preserve">lub pisemnie na adres siedziby, wskazany w </w:t>
      </w:r>
      <w:r w:rsidR="001E6852" w:rsidRPr="00752D67">
        <w:rPr>
          <w:rFonts w:ascii="Arial" w:hAnsi="Arial" w:cs="Arial"/>
          <w:sz w:val="20"/>
          <w:szCs w:val="20"/>
        </w:rPr>
        <w:t>pkt 1.1</w:t>
      </w:r>
      <w:r w:rsidRPr="00752D67">
        <w:rPr>
          <w:rFonts w:ascii="Arial" w:hAnsi="Arial" w:cs="Arial"/>
          <w:sz w:val="20"/>
          <w:szCs w:val="20"/>
        </w:rPr>
        <w:t>.</w:t>
      </w:r>
    </w:p>
    <w:p w14:paraId="4A7A6ECF" w14:textId="6D350485" w:rsidR="001E6852" w:rsidRPr="00752D67" w:rsidRDefault="001E6852">
      <w:pPr>
        <w:pStyle w:val="Akapitzlist"/>
        <w:numPr>
          <w:ilvl w:val="0"/>
          <w:numId w:val="33"/>
        </w:numPr>
        <w:spacing w:before="120" w:after="0"/>
        <w:ind w:left="284" w:hanging="284"/>
        <w:contextualSpacing w:val="0"/>
        <w:jc w:val="both"/>
        <w:rPr>
          <w:rFonts w:ascii="Arial" w:hAnsi="Arial" w:cs="Arial"/>
          <w:b/>
          <w:bCs/>
          <w:color w:val="44546A" w:themeColor="text2"/>
          <w:sz w:val="20"/>
          <w:szCs w:val="20"/>
        </w:rPr>
      </w:pPr>
      <w:r w:rsidRPr="00752D67">
        <w:rPr>
          <w:rFonts w:ascii="Arial" w:hAnsi="Arial" w:cs="Arial"/>
          <w:b/>
          <w:bCs/>
          <w:color w:val="44546A" w:themeColor="text2"/>
          <w:sz w:val="20"/>
          <w:szCs w:val="20"/>
        </w:rPr>
        <w:t>Cele i podstawy prawne przetwarzania danych osobowych</w:t>
      </w:r>
    </w:p>
    <w:p w14:paraId="181615C5" w14:textId="45ECAF79" w:rsidR="000B245A" w:rsidRDefault="000B245A" w:rsidP="001E6852">
      <w:pPr>
        <w:spacing w:before="120" w:line="276" w:lineRule="auto"/>
        <w:ind w:left="284"/>
        <w:jc w:val="both"/>
        <w:rPr>
          <w:rFonts w:ascii="Arial" w:hAnsi="Arial" w:cs="Arial"/>
          <w:sz w:val="20"/>
          <w:szCs w:val="20"/>
        </w:rPr>
      </w:pPr>
      <w:r w:rsidRPr="000B245A">
        <w:rPr>
          <w:rFonts w:ascii="Arial" w:hAnsi="Arial" w:cs="Arial"/>
          <w:sz w:val="20"/>
          <w:szCs w:val="20"/>
        </w:rPr>
        <w:t>Pani</w:t>
      </w:r>
      <w:r w:rsidR="001E6852">
        <w:rPr>
          <w:rFonts w:ascii="Arial" w:hAnsi="Arial" w:cs="Arial"/>
          <w:sz w:val="20"/>
          <w:szCs w:val="20"/>
        </w:rPr>
        <w:t xml:space="preserve">, </w:t>
      </w:r>
      <w:r w:rsidRPr="000B245A">
        <w:rPr>
          <w:rFonts w:ascii="Arial" w:hAnsi="Arial" w:cs="Arial"/>
          <w:sz w:val="20"/>
          <w:szCs w:val="20"/>
        </w:rPr>
        <w:t xml:space="preserve">Pana dane osobowe przetwarzane będą w celach związanym z postępowaniem o udzielenie zamówienia publicznego prowadzonym na podstawie ustawy z dnia 11 września 2019 r. </w:t>
      </w:r>
      <w:r w:rsidR="001E6852">
        <w:rPr>
          <w:rFonts w:ascii="Arial" w:hAnsi="Arial" w:cs="Arial"/>
          <w:sz w:val="20"/>
          <w:szCs w:val="20"/>
        </w:rPr>
        <w:t>-</w:t>
      </w:r>
      <w:r w:rsidRPr="000B245A">
        <w:rPr>
          <w:rFonts w:ascii="Arial" w:hAnsi="Arial" w:cs="Arial"/>
          <w:sz w:val="20"/>
          <w:szCs w:val="20"/>
        </w:rPr>
        <w:t xml:space="preserve"> Prawo zamówień publicznych (</w:t>
      </w:r>
      <w:r w:rsidR="001E6852">
        <w:rPr>
          <w:rFonts w:ascii="Arial" w:hAnsi="Arial" w:cs="Arial"/>
          <w:sz w:val="20"/>
          <w:szCs w:val="20"/>
        </w:rPr>
        <w:t xml:space="preserve">tekst jednolity: </w:t>
      </w:r>
      <w:r w:rsidRPr="000B245A">
        <w:rPr>
          <w:rFonts w:ascii="Arial" w:hAnsi="Arial" w:cs="Arial"/>
          <w:sz w:val="20"/>
          <w:szCs w:val="20"/>
        </w:rPr>
        <w:t>Dz.U. z 2023 r. poz. 1605</w:t>
      </w:r>
      <w:r w:rsidR="001E6852">
        <w:rPr>
          <w:rFonts w:ascii="Arial" w:hAnsi="Arial" w:cs="Arial"/>
          <w:sz w:val="20"/>
          <w:szCs w:val="20"/>
        </w:rPr>
        <w:t xml:space="preserve"> </w:t>
      </w:r>
      <w:r w:rsidRPr="000B245A">
        <w:rPr>
          <w:rFonts w:ascii="Arial" w:hAnsi="Arial" w:cs="Arial"/>
          <w:sz w:val="20"/>
          <w:szCs w:val="20"/>
        </w:rPr>
        <w:t>z</w:t>
      </w:r>
      <w:r w:rsidR="001E6852">
        <w:rPr>
          <w:rFonts w:ascii="Arial" w:hAnsi="Arial" w:cs="Arial"/>
          <w:sz w:val="20"/>
          <w:szCs w:val="20"/>
        </w:rPr>
        <w:t>e</w:t>
      </w:r>
      <w:r w:rsidRPr="000B245A">
        <w:rPr>
          <w:rFonts w:ascii="Arial" w:hAnsi="Arial" w:cs="Arial"/>
          <w:sz w:val="20"/>
          <w:szCs w:val="20"/>
        </w:rPr>
        <w:t xml:space="preserve"> zm</w:t>
      </w:r>
      <w:r w:rsidR="001E6852">
        <w:rPr>
          <w:rFonts w:ascii="Arial" w:hAnsi="Arial" w:cs="Arial"/>
          <w:sz w:val="20"/>
          <w:szCs w:val="20"/>
        </w:rPr>
        <w:t>ianami</w:t>
      </w:r>
      <w:r w:rsidRPr="000B245A">
        <w:rPr>
          <w:rFonts w:ascii="Arial" w:hAnsi="Arial" w:cs="Arial"/>
          <w:sz w:val="20"/>
          <w:szCs w:val="20"/>
        </w:rPr>
        <w:t>)</w:t>
      </w:r>
      <w:r w:rsidR="001E6852">
        <w:rPr>
          <w:rFonts w:ascii="Arial" w:hAnsi="Arial" w:cs="Arial"/>
          <w:sz w:val="20"/>
          <w:szCs w:val="20"/>
        </w:rPr>
        <w:t xml:space="preserve"> </w:t>
      </w:r>
      <w:r w:rsidRPr="000B245A">
        <w:rPr>
          <w:rFonts w:ascii="Arial" w:hAnsi="Arial" w:cs="Arial"/>
          <w:sz w:val="20"/>
          <w:szCs w:val="20"/>
        </w:rPr>
        <w:t>w celach związanych z realizacją obowiązków administratora jako Zamawiającego, które wynikają z obowiązujących przepisów prawa. Pani</w:t>
      </w:r>
      <w:r w:rsidR="001E6852">
        <w:rPr>
          <w:rFonts w:ascii="Arial" w:hAnsi="Arial" w:cs="Arial"/>
          <w:sz w:val="20"/>
          <w:szCs w:val="20"/>
        </w:rPr>
        <w:t xml:space="preserve">, </w:t>
      </w:r>
      <w:r w:rsidRPr="000B245A">
        <w:rPr>
          <w:rFonts w:ascii="Arial" w:hAnsi="Arial" w:cs="Arial"/>
          <w:sz w:val="20"/>
          <w:szCs w:val="20"/>
        </w:rPr>
        <w:t xml:space="preserve">Pana dane osobowe przetwarzane będą także w celu realizacji obowiązku prowadzenia ewidencji korespondencji i archiwizacji dokumentacji zgodnie </w:t>
      </w:r>
      <w:r w:rsidR="001E6852">
        <w:rPr>
          <w:rFonts w:ascii="Arial" w:hAnsi="Arial" w:cs="Arial"/>
          <w:sz w:val="20"/>
          <w:szCs w:val="20"/>
        </w:rPr>
        <w:br/>
      </w:r>
      <w:r w:rsidRPr="000B245A">
        <w:rPr>
          <w:rFonts w:ascii="Arial" w:hAnsi="Arial" w:cs="Arial"/>
          <w:sz w:val="20"/>
          <w:szCs w:val="20"/>
        </w:rPr>
        <w:t>z ustawą z dnia 14 lipca 1983 r. o narodowym zasobie archiwalnym i archiwach (</w:t>
      </w:r>
      <w:r w:rsidR="001E6852">
        <w:rPr>
          <w:rFonts w:ascii="Arial" w:hAnsi="Arial" w:cs="Arial"/>
          <w:sz w:val="20"/>
          <w:szCs w:val="20"/>
        </w:rPr>
        <w:t xml:space="preserve">tekst jednolity: </w:t>
      </w:r>
      <w:r w:rsidRPr="000B245A">
        <w:rPr>
          <w:rFonts w:ascii="Arial" w:hAnsi="Arial" w:cs="Arial"/>
          <w:sz w:val="20"/>
          <w:szCs w:val="20"/>
        </w:rPr>
        <w:t>Dz.U. z 2020 r.</w:t>
      </w:r>
      <w:r w:rsidR="001E6852">
        <w:rPr>
          <w:rFonts w:ascii="Arial" w:hAnsi="Arial" w:cs="Arial"/>
          <w:sz w:val="20"/>
          <w:szCs w:val="20"/>
        </w:rPr>
        <w:t>,</w:t>
      </w:r>
      <w:r w:rsidRPr="000B245A">
        <w:rPr>
          <w:rFonts w:ascii="Arial" w:hAnsi="Arial" w:cs="Arial"/>
          <w:sz w:val="20"/>
          <w:szCs w:val="20"/>
        </w:rPr>
        <w:t xml:space="preserve"> </w:t>
      </w:r>
      <w:r w:rsidR="001E6852">
        <w:rPr>
          <w:rFonts w:ascii="Arial" w:hAnsi="Arial" w:cs="Arial"/>
          <w:sz w:val="20"/>
          <w:szCs w:val="20"/>
        </w:rPr>
        <w:br/>
      </w:r>
      <w:r w:rsidRPr="000B245A">
        <w:rPr>
          <w:rFonts w:ascii="Arial" w:hAnsi="Arial" w:cs="Arial"/>
          <w:sz w:val="20"/>
          <w:szCs w:val="20"/>
        </w:rPr>
        <w:t>poz.</w:t>
      </w:r>
      <w:r w:rsidR="001E6852">
        <w:rPr>
          <w:rFonts w:ascii="Arial" w:hAnsi="Arial" w:cs="Arial"/>
          <w:sz w:val="20"/>
          <w:szCs w:val="20"/>
        </w:rPr>
        <w:t xml:space="preserve"> </w:t>
      </w:r>
      <w:r w:rsidRPr="000B245A">
        <w:rPr>
          <w:rFonts w:ascii="Arial" w:hAnsi="Arial" w:cs="Arial"/>
          <w:sz w:val="20"/>
          <w:szCs w:val="20"/>
        </w:rPr>
        <w:t>164).</w:t>
      </w:r>
    </w:p>
    <w:p w14:paraId="4F415D70" w14:textId="2E22B688" w:rsidR="001E6852" w:rsidRPr="00130B9C" w:rsidRDefault="001E6852">
      <w:pPr>
        <w:pStyle w:val="Akapitzlist"/>
        <w:numPr>
          <w:ilvl w:val="0"/>
          <w:numId w:val="33"/>
        </w:numPr>
        <w:spacing w:before="120" w:after="0"/>
        <w:ind w:left="284" w:hanging="284"/>
        <w:contextualSpacing w:val="0"/>
        <w:jc w:val="both"/>
        <w:rPr>
          <w:rFonts w:ascii="Arial" w:hAnsi="Arial" w:cs="Arial"/>
          <w:b/>
          <w:bCs/>
          <w:color w:val="44546A" w:themeColor="text2"/>
          <w:sz w:val="20"/>
          <w:szCs w:val="20"/>
        </w:rPr>
      </w:pPr>
      <w:r>
        <w:rPr>
          <w:rFonts w:ascii="Arial" w:hAnsi="Arial" w:cs="Arial"/>
          <w:b/>
          <w:bCs/>
          <w:color w:val="44546A" w:themeColor="text2"/>
          <w:sz w:val="20"/>
          <w:szCs w:val="20"/>
        </w:rPr>
        <w:t>Odbiorcy danych osobowych</w:t>
      </w:r>
    </w:p>
    <w:p w14:paraId="6EED1AB3" w14:textId="77777777" w:rsidR="001E6852" w:rsidRDefault="000B245A" w:rsidP="001E6852">
      <w:pPr>
        <w:spacing w:before="120" w:line="276" w:lineRule="auto"/>
        <w:ind w:left="284"/>
        <w:jc w:val="both"/>
        <w:rPr>
          <w:rFonts w:ascii="Arial" w:hAnsi="Arial" w:cs="Arial"/>
          <w:sz w:val="20"/>
          <w:szCs w:val="20"/>
        </w:rPr>
      </w:pPr>
      <w:r w:rsidRPr="000B245A">
        <w:rPr>
          <w:rFonts w:ascii="Arial" w:hAnsi="Arial" w:cs="Arial"/>
          <w:sz w:val="20"/>
          <w:szCs w:val="20"/>
        </w:rPr>
        <w:t>Pani</w:t>
      </w:r>
      <w:r w:rsidR="001E6852">
        <w:rPr>
          <w:rFonts w:ascii="Arial" w:hAnsi="Arial" w:cs="Arial"/>
          <w:sz w:val="20"/>
          <w:szCs w:val="20"/>
        </w:rPr>
        <w:t xml:space="preserve">, </w:t>
      </w:r>
      <w:r w:rsidRPr="000B245A">
        <w:rPr>
          <w:rFonts w:ascii="Arial" w:hAnsi="Arial" w:cs="Arial"/>
          <w:sz w:val="20"/>
          <w:szCs w:val="20"/>
        </w:rPr>
        <w:t>Pana dane pozyskane w związku z postępowaniem o udzielenie zamówienia publicznego przekazywane będą wszystkim zainteresowanym podmiotom i osobom, gdyż co do zasady postępowanie o udzielenie zamówienia publicznego jest jawne.</w:t>
      </w:r>
    </w:p>
    <w:p w14:paraId="22DCA892" w14:textId="77777777" w:rsidR="001E6852" w:rsidRDefault="000B245A" w:rsidP="001E6852">
      <w:pPr>
        <w:spacing w:line="276" w:lineRule="auto"/>
        <w:ind w:left="284"/>
        <w:jc w:val="both"/>
        <w:rPr>
          <w:rFonts w:ascii="Arial" w:hAnsi="Arial" w:cs="Arial"/>
          <w:sz w:val="20"/>
          <w:szCs w:val="20"/>
        </w:rPr>
      </w:pPr>
      <w:r w:rsidRPr="000B245A">
        <w:rPr>
          <w:rFonts w:ascii="Arial" w:hAnsi="Arial" w:cs="Arial"/>
          <w:sz w:val="20"/>
          <w:szCs w:val="20"/>
        </w:rPr>
        <w:t>Ograniczenie dostępu do Pani</w:t>
      </w:r>
      <w:r w:rsidR="001E6852">
        <w:rPr>
          <w:rFonts w:ascii="Arial" w:hAnsi="Arial" w:cs="Arial"/>
          <w:sz w:val="20"/>
          <w:szCs w:val="20"/>
        </w:rPr>
        <w:t xml:space="preserve">, </w:t>
      </w:r>
      <w:r w:rsidRPr="000B245A">
        <w:rPr>
          <w:rFonts w:ascii="Arial" w:hAnsi="Arial" w:cs="Arial"/>
          <w:sz w:val="20"/>
          <w:szCs w:val="20"/>
        </w:rPr>
        <w:t>Pana danych, o których mowa wyżej może wystąpić jedynie w szczególnych przypadkach, jeśli jest to uzasadnione ochroną prywatności, zgodnie z art. 18</w:t>
      </w:r>
      <w:r w:rsidR="001E6852">
        <w:rPr>
          <w:rFonts w:ascii="Arial" w:hAnsi="Arial" w:cs="Arial"/>
          <w:sz w:val="20"/>
          <w:szCs w:val="20"/>
        </w:rPr>
        <w:t>,</w:t>
      </w:r>
      <w:r w:rsidRPr="000B245A">
        <w:rPr>
          <w:rFonts w:ascii="Arial" w:hAnsi="Arial" w:cs="Arial"/>
          <w:sz w:val="20"/>
          <w:szCs w:val="20"/>
        </w:rPr>
        <w:t xml:space="preserve"> ust. 5</w:t>
      </w:r>
      <w:r w:rsidR="001E6852">
        <w:rPr>
          <w:rFonts w:ascii="Arial" w:hAnsi="Arial" w:cs="Arial"/>
          <w:sz w:val="20"/>
          <w:szCs w:val="20"/>
        </w:rPr>
        <w:t>,</w:t>
      </w:r>
      <w:r w:rsidRPr="000B245A">
        <w:rPr>
          <w:rFonts w:ascii="Arial" w:hAnsi="Arial" w:cs="Arial"/>
          <w:sz w:val="20"/>
          <w:szCs w:val="20"/>
        </w:rPr>
        <w:t xml:space="preserve"> pkt 1 i 2 ustawy </w:t>
      </w:r>
      <w:proofErr w:type="spellStart"/>
      <w:r w:rsidR="001E6852">
        <w:rPr>
          <w:rFonts w:ascii="Arial" w:hAnsi="Arial" w:cs="Arial"/>
          <w:sz w:val="20"/>
          <w:szCs w:val="20"/>
        </w:rPr>
        <w:t>p</w:t>
      </w:r>
      <w:r w:rsidRPr="000B245A">
        <w:rPr>
          <w:rFonts w:ascii="Arial" w:hAnsi="Arial" w:cs="Arial"/>
          <w:sz w:val="20"/>
          <w:szCs w:val="20"/>
        </w:rPr>
        <w:t>zp</w:t>
      </w:r>
      <w:proofErr w:type="spellEnd"/>
      <w:r w:rsidRPr="000B245A">
        <w:rPr>
          <w:rFonts w:ascii="Arial" w:hAnsi="Arial" w:cs="Arial"/>
          <w:sz w:val="20"/>
          <w:szCs w:val="20"/>
        </w:rPr>
        <w:t>.</w:t>
      </w:r>
    </w:p>
    <w:p w14:paraId="1629B578" w14:textId="6F90DB7A" w:rsidR="000B245A" w:rsidRDefault="000B245A" w:rsidP="001E6852">
      <w:pPr>
        <w:spacing w:line="276" w:lineRule="auto"/>
        <w:ind w:left="284"/>
        <w:jc w:val="both"/>
        <w:rPr>
          <w:rFonts w:ascii="Arial" w:hAnsi="Arial" w:cs="Arial"/>
          <w:sz w:val="20"/>
          <w:szCs w:val="20"/>
        </w:rPr>
      </w:pPr>
      <w:r w:rsidRPr="000B245A">
        <w:rPr>
          <w:rFonts w:ascii="Arial" w:hAnsi="Arial" w:cs="Arial"/>
          <w:sz w:val="20"/>
          <w:szCs w:val="20"/>
        </w:rPr>
        <w:t>Pani</w:t>
      </w:r>
      <w:r w:rsidR="001E6852">
        <w:rPr>
          <w:rFonts w:ascii="Arial" w:hAnsi="Arial" w:cs="Arial"/>
          <w:sz w:val="20"/>
          <w:szCs w:val="20"/>
        </w:rPr>
        <w:t xml:space="preserve">, </w:t>
      </w:r>
      <w:r w:rsidRPr="000B245A">
        <w:rPr>
          <w:rFonts w:ascii="Arial" w:hAnsi="Arial" w:cs="Arial"/>
          <w:sz w:val="20"/>
          <w:szCs w:val="20"/>
        </w:rPr>
        <w:t>Pana dane osobowe mogą być udostępniane innym osobom lub podmiotom</w:t>
      </w:r>
      <w:r w:rsidR="001E6852">
        <w:rPr>
          <w:rFonts w:ascii="Arial" w:hAnsi="Arial" w:cs="Arial"/>
          <w:sz w:val="20"/>
          <w:szCs w:val="20"/>
        </w:rPr>
        <w:t>,</w:t>
      </w:r>
      <w:r w:rsidRPr="000B245A">
        <w:rPr>
          <w:rFonts w:ascii="Arial" w:hAnsi="Arial" w:cs="Arial"/>
          <w:sz w:val="20"/>
          <w:szCs w:val="20"/>
        </w:rPr>
        <w:t xml:space="preserve"> jeżeli obowiązek taki będzie wynikać z przepisów prawa. Do Pani</w:t>
      </w:r>
      <w:r w:rsidR="001E6852">
        <w:rPr>
          <w:rFonts w:ascii="Arial" w:hAnsi="Arial" w:cs="Arial"/>
          <w:sz w:val="20"/>
          <w:szCs w:val="20"/>
        </w:rPr>
        <w:t xml:space="preserve">, </w:t>
      </w:r>
      <w:r w:rsidRPr="000B245A">
        <w:rPr>
          <w:rFonts w:ascii="Arial" w:hAnsi="Arial" w:cs="Arial"/>
          <w:sz w:val="20"/>
          <w:szCs w:val="20"/>
        </w:rPr>
        <w:t>Pana danych mogą też mieć dostęp podmioty przetwarzające dane w naszym imieniu, np. podmioty świadczące pomoc prawną, usługi informatyczne, usługi niszczenia dokumentów, jak również inni administratorzy danych osobowych przetwarzający dane we własnym imieniu, np. podmioty prowadzące działalność pocztową lub kurierską.</w:t>
      </w:r>
    </w:p>
    <w:p w14:paraId="7E68C765" w14:textId="77777777" w:rsidR="00320A62" w:rsidRDefault="00320A62">
      <w:pPr>
        <w:spacing w:after="160" w:line="259" w:lineRule="auto"/>
        <w:rPr>
          <w:rFonts w:ascii="Arial" w:eastAsia="Calibri" w:hAnsi="Arial" w:cs="Arial"/>
          <w:b/>
          <w:bCs/>
          <w:color w:val="44546A" w:themeColor="text2"/>
          <w:sz w:val="20"/>
          <w:szCs w:val="20"/>
          <w:lang w:eastAsia="en-US"/>
        </w:rPr>
      </w:pPr>
      <w:r>
        <w:rPr>
          <w:rFonts w:ascii="Arial" w:hAnsi="Arial" w:cs="Arial"/>
          <w:b/>
          <w:bCs/>
          <w:color w:val="44546A" w:themeColor="text2"/>
          <w:sz w:val="20"/>
          <w:szCs w:val="20"/>
        </w:rPr>
        <w:br w:type="page"/>
      </w:r>
    </w:p>
    <w:p w14:paraId="53CB795C" w14:textId="0B029DB4" w:rsidR="001E6852" w:rsidRPr="00130B9C" w:rsidRDefault="001E6852">
      <w:pPr>
        <w:pStyle w:val="Akapitzlist"/>
        <w:numPr>
          <w:ilvl w:val="0"/>
          <w:numId w:val="33"/>
        </w:numPr>
        <w:spacing w:before="120" w:after="0"/>
        <w:ind w:left="284" w:hanging="284"/>
        <w:contextualSpacing w:val="0"/>
        <w:jc w:val="both"/>
        <w:rPr>
          <w:rFonts w:ascii="Arial" w:hAnsi="Arial" w:cs="Arial"/>
          <w:b/>
          <w:bCs/>
          <w:color w:val="44546A" w:themeColor="text2"/>
          <w:sz w:val="20"/>
          <w:szCs w:val="20"/>
        </w:rPr>
      </w:pPr>
      <w:r>
        <w:rPr>
          <w:rFonts w:ascii="Arial" w:hAnsi="Arial" w:cs="Arial"/>
          <w:b/>
          <w:bCs/>
          <w:color w:val="44546A" w:themeColor="text2"/>
          <w:sz w:val="20"/>
          <w:szCs w:val="20"/>
        </w:rPr>
        <w:lastRenderedPageBreak/>
        <w:t>Okres przetwarzania danych osobowych</w:t>
      </w:r>
    </w:p>
    <w:p w14:paraId="033D3FAF" w14:textId="3C594810" w:rsidR="001E6852" w:rsidRDefault="000B245A" w:rsidP="001E6852">
      <w:pPr>
        <w:spacing w:before="120" w:line="276" w:lineRule="auto"/>
        <w:ind w:left="284"/>
        <w:jc w:val="both"/>
        <w:rPr>
          <w:rFonts w:ascii="Arial" w:hAnsi="Arial" w:cs="Arial"/>
          <w:sz w:val="20"/>
          <w:szCs w:val="20"/>
        </w:rPr>
      </w:pPr>
      <w:r w:rsidRPr="000B245A">
        <w:rPr>
          <w:rFonts w:ascii="Arial" w:hAnsi="Arial" w:cs="Arial"/>
          <w:sz w:val="20"/>
          <w:szCs w:val="20"/>
        </w:rPr>
        <w:t>Pani</w:t>
      </w:r>
      <w:r w:rsidR="001E6852">
        <w:rPr>
          <w:rFonts w:ascii="Arial" w:hAnsi="Arial" w:cs="Arial"/>
          <w:sz w:val="20"/>
          <w:szCs w:val="20"/>
        </w:rPr>
        <w:t xml:space="preserve">, </w:t>
      </w:r>
      <w:r w:rsidRPr="000B245A">
        <w:rPr>
          <w:rFonts w:ascii="Arial" w:hAnsi="Arial" w:cs="Arial"/>
          <w:sz w:val="20"/>
          <w:szCs w:val="20"/>
        </w:rPr>
        <w:t>Pana dane osobowe będą przetwarzane przez okres przewidziany przepisami prawa w tym zakresie, w tym przez okres przechowywania dokumentacji określony w przepisach powszechnych i uregulowaniach wewnętrznych Gminy</w:t>
      </w:r>
      <w:r w:rsidR="001E6852">
        <w:rPr>
          <w:rFonts w:ascii="Arial" w:hAnsi="Arial" w:cs="Arial"/>
          <w:sz w:val="20"/>
          <w:szCs w:val="20"/>
        </w:rPr>
        <w:t>-</w:t>
      </w:r>
      <w:r w:rsidR="0042467A">
        <w:rPr>
          <w:rFonts w:ascii="Arial" w:hAnsi="Arial" w:cs="Arial"/>
          <w:sz w:val="20"/>
          <w:szCs w:val="20"/>
        </w:rPr>
        <w:t>Miasto</w:t>
      </w:r>
      <w:r w:rsidRPr="000B245A">
        <w:rPr>
          <w:rFonts w:ascii="Arial" w:hAnsi="Arial" w:cs="Arial"/>
          <w:sz w:val="20"/>
          <w:szCs w:val="20"/>
        </w:rPr>
        <w:t xml:space="preserve"> Grudziądz w zakresie archiwizacji dokumentów, okres przedawnienia roszczeń przysługujących Gminie</w:t>
      </w:r>
      <w:r w:rsidR="001E6852">
        <w:rPr>
          <w:rFonts w:ascii="Arial" w:hAnsi="Arial" w:cs="Arial"/>
          <w:sz w:val="20"/>
          <w:szCs w:val="20"/>
        </w:rPr>
        <w:t>-</w:t>
      </w:r>
      <w:r w:rsidR="0042467A">
        <w:rPr>
          <w:rFonts w:ascii="Arial" w:hAnsi="Arial" w:cs="Arial"/>
          <w:sz w:val="20"/>
          <w:szCs w:val="20"/>
        </w:rPr>
        <w:t>Miasto</w:t>
      </w:r>
      <w:r w:rsidRPr="000B245A">
        <w:rPr>
          <w:rFonts w:ascii="Arial" w:hAnsi="Arial" w:cs="Arial"/>
          <w:sz w:val="20"/>
          <w:szCs w:val="20"/>
        </w:rPr>
        <w:t xml:space="preserve"> Grudziądz i w stosunku do niego.</w:t>
      </w:r>
    </w:p>
    <w:p w14:paraId="4E59A79E" w14:textId="243F7B1D" w:rsidR="000B245A" w:rsidRDefault="000B245A" w:rsidP="001E6852">
      <w:pPr>
        <w:spacing w:line="276" w:lineRule="auto"/>
        <w:ind w:left="284"/>
        <w:jc w:val="both"/>
        <w:rPr>
          <w:rFonts w:ascii="Arial" w:hAnsi="Arial" w:cs="Arial"/>
          <w:sz w:val="20"/>
          <w:szCs w:val="20"/>
        </w:rPr>
      </w:pPr>
      <w:r w:rsidRPr="000B245A">
        <w:rPr>
          <w:rFonts w:ascii="Arial" w:hAnsi="Arial" w:cs="Arial"/>
          <w:sz w:val="20"/>
          <w:szCs w:val="20"/>
        </w:rPr>
        <w:t xml:space="preserve">Dokumentacja dotycząca postępowania o udzielenie zamówienia publicznego będzie przechowywana, zgodnie </w:t>
      </w:r>
      <w:r w:rsidR="001E6852">
        <w:rPr>
          <w:rFonts w:ascii="Arial" w:hAnsi="Arial" w:cs="Arial"/>
          <w:sz w:val="20"/>
          <w:szCs w:val="20"/>
        </w:rPr>
        <w:br/>
      </w:r>
      <w:r w:rsidRPr="000B245A">
        <w:rPr>
          <w:rFonts w:ascii="Arial" w:hAnsi="Arial" w:cs="Arial"/>
          <w:sz w:val="20"/>
          <w:szCs w:val="20"/>
        </w:rPr>
        <w:t>z art. 78</w:t>
      </w:r>
      <w:r w:rsidR="001E6852">
        <w:rPr>
          <w:rFonts w:ascii="Arial" w:hAnsi="Arial" w:cs="Arial"/>
          <w:sz w:val="20"/>
          <w:szCs w:val="20"/>
        </w:rPr>
        <w:t>,</w:t>
      </w:r>
      <w:r w:rsidRPr="000B245A">
        <w:rPr>
          <w:rFonts w:ascii="Arial" w:hAnsi="Arial" w:cs="Arial"/>
          <w:sz w:val="20"/>
          <w:szCs w:val="20"/>
        </w:rPr>
        <w:t xml:space="preserve"> ust. 1 ustawy </w:t>
      </w:r>
      <w:proofErr w:type="spellStart"/>
      <w:r w:rsidR="001E6852">
        <w:rPr>
          <w:rFonts w:ascii="Arial" w:hAnsi="Arial" w:cs="Arial"/>
          <w:sz w:val="20"/>
          <w:szCs w:val="20"/>
        </w:rPr>
        <w:t>p</w:t>
      </w:r>
      <w:r w:rsidRPr="000B245A">
        <w:rPr>
          <w:rFonts w:ascii="Arial" w:hAnsi="Arial" w:cs="Arial"/>
          <w:sz w:val="20"/>
          <w:szCs w:val="20"/>
        </w:rPr>
        <w:t>zp</w:t>
      </w:r>
      <w:proofErr w:type="spellEnd"/>
      <w:r w:rsidRPr="000B245A">
        <w:rPr>
          <w:rFonts w:ascii="Arial" w:hAnsi="Arial" w:cs="Arial"/>
          <w:sz w:val="20"/>
          <w:szCs w:val="20"/>
        </w:rPr>
        <w:t xml:space="preserve">, przez okres </w:t>
      </w:r>
      <w:r w:rsidRPr="001E6852">
        <w:rPr>
          <w:rFonts w:ascii="Arial" w:hAnsi="Arial" w:cs="Arial"/>
          <w:b/>
          <w:bCs/>
          <w:sz w:val="20"/>
          <w:szCs w:val="20"/>
        </w:rPr>
        <w:t>4 lat</w:t>
      </w:r>
      <w:r w:rsidRPr="000B245A">
        <w:rPr>
          <w:rFonts w:ascii="Arial" w:hAnsi="Arial" w:cs="Arial"/>
          <w:sz w:val="20"/>
          <w:szCs w:val="20"/>
        </w:rPr>
        <w:t xml:space="preserve"> od dnia zakończenia postępowania o udzielenie zamówienia, licząc </w:t>
      </w:r>
      <w:r w:rsidR="001E6852">
        <w:rPr>
          <w:rFonts w:ascii="Arial" w:hAnsi="Arial" w:cs="Arial"/>
          <w:sz w:val="20"/>
          <w:szCs w:val="20"/>
        </w:rPr>
        <w:br/>
      </w:r>
      <w:r w:rsidRPr="000B245A">
        <w:rPr>
          <w:rFonts w:ascii="Arial" w:hAnsi="Arial" w:cs="Arial"/>
          <w:sz w:val="20"/>
          <w:szCs w:val="20"/>
        </w:rPr>
        <w:t xml:space="preserve">od dnia 1 stycznia roku następnego po dniu zakończenia postępowania, a jeżeli czas trwania umowy przekracza </w:t>
      </w:r>
      <w:r w:rsidR="00410DC1">
        <w:rPr>
          <w:rFonts w:ascii="Arial" w:hAnsi="Arial" w:cs="Arial"/>
          <w:sz w:val="20"/>
          <w:szCs w:val="20"/>
        </w:rPr>
        <w:br/>
      </w:r>
      <w:r w:rsidRPr="00410DC1">
        <w:rPr>
          <w:rFonts w:ascii="Arial" w:hAnsi="Arial" w:cs="Arial"/>
          <w:b/>
          <w:bCs/>
          <w:sz w:val="20"/>
          <w:szCs w:val="20"/>
        </w:rPr>
        <w:t>4 lata</w:t>
      </w:r>
      <w:r w:rsidRPr="000B245A">
        <w:rPr>
          <w:rFonts w:ascii="Arial" w:hAnsi="Arial" w:cs="Arial"/>
          <w:sz w:val="20"/>
          <w:szCs w:val="20"/>
        </w:rPr>
        <w:t>, okres przechowywania obejmuje cały czas trwania umowy.</w:t>
      </w:r>
    </w:p>
    <w:p w14:paraId="031AC574" w14:textId="227489B8" w:rsidR="00410DC1" w:rsidRPr="00130B9C" w:rsidRDefault="00410DC1">
      <w:pPr>
        <w:pStyle w:val="Akapitzlist"/>
        <w:numPr>
          <w:ilvl w:val="0"/>
          <w:numId w:val="33"/>
        </w:numPr>
        <w:spacing w:before="120" w:after="0"/>
        <w:ind w:left="284" w:hanging="284"/>
        <w:contextualSpacing w:val="0"/>
        <w:jc w:val="both"/>
        <w:rPr>
          <w:rFonts w:ascii="Arial" w:hAnsi="Arial" w:cs="Arial"/>
          <w:b/>
          <w:bCs/>
          <w:color w:val="44546A" w:themeColor="text2"/>
          <w:sz w:val="20"/>
          <w:szCs w:val="20"/>
        </w:rPr>
      </w:pPr>
      <w:r>
        <w:rPr>
          <w:rFonts w:ascii="Arial" w:hAnsi="Arial" w:cs="Arial"/>
          <w:b/>
          <w:bCs/>
          <w:color w:val="44546A" w:themeColor="text2"/>
          <w:sz w:val="20"/>
          <w:szCs w:val="20"/>
        </w:rPr>
        <w:t>Informacja o wymogu, dobrowolności podania danych osobowych</w:t>
      </w:r>
    </w:p>
    <w:p w14:paraId="31141FD5" w14:textId="30EFFBB3" w:rsidR="000B245A" w:rsidRDefault="000B245A" w:rsidP="00410DC1">
      <w:pPr>
        <w:spacing w:before="120" w:line="276" w:lineRule="auto"/>
        <w:ind w:left="284"/>
        <w:jc w:val="both"/>
        <w:rPr>
          <w:rFonts w:ascii="Arial" w:hAnsi="Arial" w:cs="Arial"/>
          <w:sz w:val="20"/>
          <w:szCs w:val="20"/>
        </w:rPr>
      </w:pPr>
      <w:r w:rsidRPr="000B245A">
        <w:rPr>
          <w:rFonts w:ascii="Arial" w:hAnsi="Arial" w:cs="Arial"/>
          <w:sz w:val="20"/>
          <w:szCs w:val="20"/>
        </w:rPr>
        <w:t>Podanie Pani</w:t>
      </w:r>
      <w:r w:rsidR="00410DC1">
        <w:rPr>
          <w:rFonts w:ascii="Arial" w:hAnsi="Arial" w:cs="Arial"/>
          <w:sz w:val="20"/>
          <w:szCs w:val="20"/>
        </w:rPr>
        <w:t xml:space="preserve">, </w:t>
      </w:r>
      <w:r w:rsidRPr="000B245A">
        <w:rPr>
          <w:rFonts w:ascii="Arial" w:hAnsi="Arial" w:cs="Arial"/>
          <w:sz w:val="20"/>
          <w:szCs w:val="20"/>
        </w:rPr>
        <w:t xml:space="preserve">Pana danych osobowych w związku z udziałem w postępowaniu o udzielenie zamówienia </w:t>
      </w:r>
      <w:r w:rsidR="00410DC1">
        <w:rPr>
          <w:rFonts w:ascii="Arial" w:hAnsi="Arial" w:cs="Arial"/>
          <w:sz w:val="20"/>
          <w:szCs w:val="20"/>
        </w:rPr>
        <w:br/>
      </w:r>
      <w:r w:rsidRPr="000B245A">
        <w:rPr>
          <w:rFonts w:ascii="Arial" w:hAnsi="Arial" w:cs="Arial"/>
          <w:sz w:val="20"/>
          <w:szCs w:val="20"/>
        </w:rPr>
        <w:t>ma charakter dobrowolny, ale jest niezbędne do wzięcia w nim udziału.</w:t>
      </w:r>
    </w:p>
    <w:p w14:paraId="575BDEB4" w14:textId="571F2F4A" w:rsidR="00410DC1" w:rsidRPr="00130B9C" w:rsidRDefault="00410DC1">
      <w:pPr>
        <w:pStyle w:val="Akapitzlist"/>
        <w:numPr>
          <w:ilvl w:val="0"/>
          <w:numId w:val="33"/>
        </w:numPr>
        <w:spacing w:before="120" w:after="0"/>
        <w:ind w:left="284" w:hanging="284"/>
        <w:contextualSpacing w:val="0"/>
        <w:jc w:val="both"/>
        <w:rPr>
          <w:rFonts w:ascii="Arial" w:hAnsi="Arial" w:cs="Arial"/>
          <w:b/>
          <w:bCs/>
          <w:color w:val="44546A" w:themeColor="text2"/>
          <w:sz w:val="20"/>
          <w:szCs w:val="20"/>
        </w:rPr>
      </w:pPr>
      <w:r>
        <w:rPr>
          <w:rFonts w:ascii="Arial" w:hAnsi="Arial" w:cs="Arial"/>
          <w:b/>
          <w:bCs/>
          <w:color w:val="44546A" w:themeColor="text2"/>
          <w:sz w:val="20"/>
          <w:szCs w:val="20"/>
        </w:rPr>
        <w:t>Prawa osób, których dane dotyczą</w:t>
      </w:r>
    </w:p>
    <w:p w14:paraId="2434DECB" w14:textId="4060892F" w:rsidR="000B245A" w:rsidRPr="000B245A" w:rsidRDefault="000B245A" w:rsidP="00410DC1">
      <w:pPr>
        <w:spacing w:before="120" w:line="276" w:lineRule="auto"/>
        <w:ind w:left="284"/>
        <w:jc w:val="both"/>
        <w:rPr>
          <w:rFonts w:ascii="Arial" w:hAnsi="Arial" w:cs="Arial"/>
          <w:sz w:val="20"/>
          <w:szCs w:val="20"/>
        </w:rPr>
      </w:pPr>
      <w:r w:rsidRPr="000B245A">
        <w:rPr>
          <w:rFonts w:ascii="Arial" w:hAnsi="Arial" w:cs="Arial"/>
          <w:sz w:val="20"/>
          <w:szCs w:val="20"/>
        </w:rPr>
        <w:t>Zgodnie z RODO przysługuje Pani</w:t>
      </w:r>
      <w:r w:rsidR="00410DC1">
        <w:rPr>
          <w:rFonts w:ascii="Arial" w:hAnsi="Arial" w:cs="Arial"/>
          <w:sz w:val="20"/>
          <w:szCs w:val="20"/>
        </w:rPr>
        <w:t xml:space="preserve">, </w:t>
      </w:r>
      <w:r w:rsidRPr="000B245A">
        <w:rPr>
          <w:rFonts w:ascii="Arial" w:hAnsi="Arial" w:cs="Arial"/>
          <w:sz w:val="20"/>
          <w:szCs w:val="20"/>
        </w:rPr>
        <w:t>Panu:</w:t>
      </w:r>
    </w:p>
    <w:p w14:paraId="53F09A5C" w14:textId="77777777" w:rsidR="008E5FD6" w:rsidRDefault="000B245A">
      <w:pPr>
        <w:pStyle w:val="Akapitzlist"/>
        <w:numPr>
          <w:ilvl w:val="1"/>
          <w:numId w:val="33"/>
        </w:numPr>
        <w:ind w:left="709" w:hanging="425"/>
        <w:jc w:val="both"/>
        <w:rPr>
          <w:rFonts w:ascii="Arial" w:hAnsi="Arial" w:cs="Arial"/>
          <w:sz w:val="20"/>
          <w:szCs w:val="20"/>
        </w:rPr>
      </w:pPr>
      <w:r w:rsidRPr="008E5FD6">
        <w:rPr>
          <w:rFonts w:ascii="Arial" w:hAnsi="Arial" w:cs="Arial"/>
          <w:sz w:val="20"/>
          <w:szCs w:val="20"/>
        </w:rPr>
        <w:t>prawo dostępu do swoich danych oraz otrzymania ich kopii</w:t>
      </w:r>
      <w:r w:rsidR="008E5FD6">
        <w:rPr>
          <w:rFonts w:ascii="Arial" w:hAnsi="Arial" w:cs="Arial"/>
          <w:sz w:val="20"/>
          <w:szCs w:val="20"/>
        </w:rPr>
        <w:t>,</w:t>
      </w:r>
      <w:r w:rsidRPr="008E5FD6">
        <w:rPr>
          <w:rFonts w:ascii="Arial" w:hAnsi="Arial" w:cs="Arial"/>
          <w:sz w:val="20"/>
          <w:szCs w:val="20"/>
        </w:rPr>
        <w:t xml:space="preserve"> </w:t>
      </w:r>
    </w:p>
    <w:p w14:paraId="01E944F1" w14:textId="77777777" w:rsidR="008E5FD6" w:rsidRDefault="000B245A">
      <w:pPr>
        <w:pStyle w:val="Akapitzlist"/>
        <w:numPr>
          <w:ilvl w:val="1"/>
          <w:numId w:val="33"/>
        </w:numPr>
        <w:ind w:left="709" w:hanging="425"/>
        <w:jc w:val="both"/>
        <w:rPr>
          <w:rFonts w:ascii="Arial" w:hAnsi="Arial" w:cs="Arial"/>
          <w:sz w:val="20"/>
          <w:szCs w:val="20"/>
        </w:rPr>
      </w:pPr>
      <w:r w:rsidRPr="008E5FD6">
        <w:rPr>
          <w:rFonts w:ascii="Arial" w:hAnsi="Arial" w:cs="Arial"/>
          <w:sz w:val="20"/>
          <w:szCs w:val="20"/>
        </w:rPr>
        <w:t>prawo do sprostowania (poprawiania) swoich danych</w:t>
      </w:r>
      <w:r w:rsidR="008E5FD6" w:rsidRPr="008E5FD6">
        <w:rPr>
          <w:rFonts w:ascii="Arial" w:hAnsi="Arial" w:cs="Arial"/>
          <w:sz w:val="20"/>
          <w:szCs w:val="20"/>
        </w:rPr>
        <w:t>,</w:t>
      </w:r>
    </w:p>
    <w:p w14:paraId="10FDF7AB" w14:textId="77777777" w:rsidR="008E5FD6" w:rsidRDefault="000B245A">
      <w:pPr>
        <w:pStyle w:val="Akapitzlist"/>
        <w:numPr>
          <w:ilvl w:val="1"/>
          <w:numId w:val="33"/>
        </w:numPr>
        <w:ind w:left="709" w:hanging="425"/>
        <w:jc w:val="both"/>
        <w:rPr>
          <w:rFonts w:ascii="Arial" w:hAnsi="Arial" w:cs="Arial"/>
          <w:sz w:val="20"/>
          <w:szCs w:val="20"/>
        </w:rPr>
      </w:pPr>
      <w:r w:rsidRPr="008E5FD6">
        <w:rPr>
          <w:rFonts w:ascii="Arial" w:hAnsi="Arial" w:cs="Arial"/>
          <w:sz w:val="20"/>
          <w:szCs w:val="20"/>
        </w:rPr>
        <w:t>prawo do usunięcia danych osobowych, w sytuacji, gdy przetwarzanie danych nie następuje w celu wywiązania się z obowiązku wynikającego z przepisu prawa lub w ramach sprawowania władzy publicznej</w:t>
      </w:r>
      <w:r w:rsidR="008E5FD6">
        <w:rPr>
          <w:rFonts w:ascii="Arial" w:hAnsi="Arial" w:cs="Arial"/>
          <w:sz w:val="20"/>
          <w:szCs w:val="20"/>
        </w:rPr>
        <w:t>,</w:t>
      </w:r>
    </w:p>
    <w:p w14:paraId="37751F7C" w14:textId="69342861" w:rsidR="000B245A" w:rsidRPr="008E5FD6" w:rsidRDefault="000B245A">
      <w:pPr>
        <w:pStyle w:val="Akapitzlist"/>
        <w:numPr>
          <w:ilvl w:val="1"/>
          <w:numId w:val="33"/>
        </w:numPr>
        <w:spacing w:after="0"/>
        <w:ind w:left="709" w:hanging="425"/>
        <w:contextualSpacing w:val="0"/>
        <w:jc w:val="both"/>
        <w:rPr>
          <w:rFonts w:ascii="Arial" w:hAnsi="Arial" w:cs="Arial"/>
          <w:sz w:val="20"/>
          <w:szCs w:val="20"/>
        </w:rPr>
      </w:pPr>
      <w:r w:rsidRPr="008E5FD6">
        <w:rPr>
          <w:rFonts w:ascii="Arial" w:hAnsi="Arial" w:cs="Arial"/>
          <w:sz w:val="20"/>
          <w:szCs w:val="20"/>
        </w:rPr>
        <w:t>prawo do ograniczenia przetwarzania danych, przy czym przepisy odrębne mogą wyłączyć możliwość skorzystania z tego prawa.</w:t>
      </w:r>
    </w:p>
    <w:p w14:paraId="3A0FD2D0" w14:textId="77777777" w:rsidR="008E5FD6" w:rsidRDefault="000B245A" w:rsidP="008E5FD6">
      <w:pPr>
        <w:spacing w:line="276" w:lineRule="auto"/>
        <w:ind w:left="284"/>
        <w:jc w:val="both"/>
        <w:rPr>
          <w:rFonts w:ascii="Arial" w:hAnsi="Arial" w:cs="Arial"/>
          <w:sz w:val="20"/>
          <w:szCs w:val="20"/>
        </w:rPr>
      </w:pPr>
      <w:r w:rsidRPr="000B245A">
        <w:rPr>
          <w:rFonts w:ascii="Arial" w:hAnsi="Arial" w:cs="Arial"/>
          <w:sz w:val="20"/>
          <w:szCs w:val="20"/>
        </w:rPr>
        <w:t>Jeżeli chce Pani</w:t>
      </w:r>
      <w:r w:rsidR="008E5FD6">
        <w:rPr>
          <w:rFonts w:ascii="Arial" w:hAnsi="Arial" w:cs="Arial"/>
          <w:sz w:val="20"/>
          <w:szCs w:val="20"/>
        </w:rPr>
        <w:t xml:space="preserve">, </w:t>
      </w:r>
      <w:r w:rsidRPr="000B245A">
        <w:rPr>
          <w:rFonts w:ascii="Arial" w:hAnsi="Arial" w:cs="Arial"/>
          <w:sz w:val="20"/>
          <w:szCs w:val="20"/>
        </w:rPr>
        <w:t>Pan skorzystać z któregokolwiek z tych uprawnień, prosimy o kontakt z Inspektorem Ochrony Danych Osobowych, wskazany w pkt 2 lub pisemnie na adres korespondencyjny, wskazany w pkt 1.</w:t>
      </w:r>
    </w:p>
    <w:p w14:paraId="44335E39" w14:textId="0BFB12E0" w:rsidR="000B245A" w:rsidRDefault="000B245A" w:rsidP="008E5FD6">
      <w:pPr>
        <w:spacing w:line="276" w:lineRule="auto"/>
        <w:ind w:left="284"/>
        <w:jc w:val="both"/>
        <w:rPr>
          <w:rFonts w:ascii="Arial" w:hAnsi="Arial" w:cs="Arial"/>
          <w:sz w:val="20"/>
          <w:szCs w:val="20"/>
        </w:rPr>
      </w:pPr>
      <w:r w:rsidRPr="000B245A">
        <w:rPr>
          <w:rFonts w:ascii="Arial" w:hAnsi="Arial" w:cs="Arial"/>
          <w:sz w:val="20"/>
          <w:szCs w:val="20"/>
        </w:rPr>
        <w:t>Zgodnie z RODO, każdej osobie, której dane są przetwarzane przysługuje prawo do wniesienia skargi do Prezesa Urzędu Ochrony Danych Osobowych.</w:t>
      </w:r>
    </w:p>
    <w:p w14:paraId="27F72D8C" w14:textId="7C96901A" w:rsidR="008E5FD6" w:rsidRPr="00130B9C" w:rsidRDefault="008E5FD6">
      <w:pPr>
        <w:pStyle w:val="Akapitzlist"/>
        <w:numPr>
          <w:ilvl w:val="0"/>
          <w:numId w:val="33"/>
        </w:numPr>
        <w:spacing w:before="120" w:after="0"/>
        <w:ind w:left="284" w:hanging="284"/>
        <w:contextualSpacing w:val="0"/>
        <w:jc w:val="both"/>
        <w:rPr>
          <w:rFonts w:ascii="Arial" w:hAnsi="Arial" w:cs="Arial"/>
          <w:b/>
          <w:bCs/>
          <w:color w:val="44546A" w:themeColor="text2"/>
          <w:sz w:val="20"/>
          <w:szCs w:val="20"/>
        </w:rPr>
      </w:pPr>
      <w:r>
        <w:rPr>
          <w:rFonts w:ascii="Arial" w:hAnsi="Arial" w:cs="Arial"/>
          <w:b/>
          <w:bCs/>
          <w:color w:val="44546A" w:themeColor="text2"/>
          <w:sz w:val="20"/>
          <w:szCs w:val="20"/>
        </w:rPr>
        <w:t>Zautomatyzowane podejmowanie decyzji</w:t>
      </w:r>
    </w:p>
    <w:p w14:paraId="38EFF4BD" w14:textId="782C4FAE" w:rsidR="000B245A" w:rsidRDefault="000B245A" w:rsidP="008E5FD6">
      <w:pPr>
        <w:spacing w:before="120" w:line="276" w:lineRule="auto"/>
        <w:ind w:left="284"/>
        <w:jc w:val="both"/>
        <w:rPr>
          <w:rFonts w:ascii="Arial" w:hAnsi="Arial" w:cs="Arial"/>
          <w:sz w:val="20"/>
          <w:szCs w:val="20"/>
        </w:rPr>
      </w:pPr>
      <w:r w:rsidRPr="000B245A">
        <w:rPr>
          <w:rFonts w:ascii="Arial" w:hAnsi="Arial" w:cs="Arial"/>
          <w:sz w:val="20"/>
          <w:szCs w:val="20"/>
        </w:rPr>
        <w:t>W oparciu o Pani</w:t>
      </w:r>
      <w:r w:rsidR="008E5FD6">
        <w:rPr>
          <w:rFonts w:ascii="Arial" w:hAnsi="Arial" w:cs="Arial"/>
          <w:sz w:val="20"/>
          <w:szCs w:val="20"/>
        </w:rPr>
        <w:t xml:space="preserve">, </w:t>
      </w:r>
      <w:r w:rsidRPr="000B245A">
        <w:rPr>
          <w:rFonts w:ascii="Arial" w:hAnsi="Arial" w:cs="Arial"/>
          <w:sz w:val="20"/>
          <w:szCs w:val="20"/>
        </w:rPr>
        <w:t>Pana dane osobowe administrator nie będzie podejmował wobec Pani</w:t>
      </w:r>
      <w:r w:rsidR="008E5FD6">
        <w:rPr>
          <w:rFonts w:ascii="Arial" w:hAnsi="Arial" w:cs="Arial"/>
          <w:sz w:val="20"/>
          <w:szCs w:val="20"/>
        </w:rPr>
        <w:t xml:space="preserve">, </w:t>
      </w:r>
      <w:r w:rsidRPr="000B245A">
        <w:rPr>
          <w:rFonts w:ascii="Arial" w:hAnsi="Arial" w:cs="Arial"/>
          <w:sz w:val="20"/>
          <w:szCs w:val="20"/>
        </w:rPr>
        <w:t>Pana zautomatyzowanych decyzji, w tym decyzji będących wynikiem profilowania.</w:t>
      </w:r>
    </w:p>
    <w:p w14:paraId="015A6703" w14:textId="3D1E7D55" w:rsidR="008E5FD6" w:rsidRPr="00130B9C" w:rsidRDefault="008E5FD6">
      <w:pPr>
        <w:pStyle w:val="Akapitzlist"/>
        <w:numPr>
          <w:ilvl w:val="0"/>
          <w:numId w:val="33"/>
        </w:numPr>
        <w:spacing w:before="120" w:after="0"/>
        <w:ind w:left="284" w:hanging="284"/>
        <w:contextualSpacing w:val="0"/>
        <w:jc w:val="both"/>
        <w:rPr>
          <w:rFonts w:ascii="Arial" w:hAnsi="Arial" w:cs="Arial"/>
          <w:b/>
          <w:bCs/>
          <w:color w:val="44546A" w:themeColor="text2"/>
          <w:sz w:val="20"/>
          <w:szCs w:val="20"/>
        </w:rPr>
      </w:pPr>
      <w:r>
        <w:rPr>
          <w:rFonts w:ascii="Arial" w:hAnsi="Arial" w:cs="Arial"/>
          <w:b/>
          <w:bCs/>
          <w:color w:val="44546A" w:themeColor="text2"/>
          <w:sz w:val="20"/>
          <w:szCs w:val="20"/>
        </w:rPr>
        <w:t>Przekazywanie danych poza Europejski Obszar Gospodarczy</w:t>
      </w:r>
    </w:p>
    <w:p w14:paraId="7DFC5D9A" w14:textId="29820DEB" w:rsidR="000B245A" w:rsidRDefault="000B245A" w:rsidP="008E5FD6">
      <w:pPr>
        <w:spacing w:before="120" w:line="276" w:lineRule="auto"/>
        <w:ind w:left="284"/>
        <w:jc w:val="both"/>
        <w:rPr>
          <w:rFonts w:ascii="Arial" w:hAnsi="Arial" w:cs="Arial"/>
          <w:sz w:val="20"/>
          <w:szCs w:val="20"/>
        </w:rPr>
      </w:pPr>
      <w:r w:rsidRPr="000B245A">
        <w:rPr>
          <w:rFonts w:ascii="Arial" w:hAnsi="Arial" w:cs="Arial"/>
          <w:sz w:val="20"/>
          <w:szCs w:val="20"/>
        </w:rPr>
        <w:t>W związku z jawnością postępowania o udzielenie zamówienia publicznego Pani</w:t>
      </w:r>
      <w:r w:rsidR="008E5FD6">
        <w:rPr>
          <w:rFonts w:ascii="Arial" w:hAnsi="Arial" w:cs="Arial"/>
          <w:sz w:val="20"/>
          <w:szCs w:val="20"/>
        </w:rPr>
        <w:t xml:space="preserve">, </w:t>
      </w:r>
      <w:r w:rsidRPr="000B245A">
        <w:rPr>
          <w:rFonts w:ascii="Arial" w:hAnsi="Arial" w:cs="Arial"/>
          <w:sz w:val="20"/>
          <w:szCs w:val="20"/>
        </w:rPr>
        <w:t>Pana dane mogą być przekazywane do państw trzecich</w:t>
      </w:r>
      <w:r w:rsidR="008E5FD6">
        <w:rPr>
          <w:rFonts w:ascii="Arial" w:hAnsi="Arial" w:cs="Arial"/>
          <w:sz w:val="20"/>
          <w:szCs w:val="20"/>
        </w:rPr>
        <w:t>,</w:t>
      </w:r>
      <w:r w:rsidRPr="000B245A">
        <w:rPr>
          <w:rFonts w:ascii="Arial" w:hAnsi="Arial" w:cs="Arial"/>
          <w:sz w:val="20"/>
          <w:szCs w:val="20"/>
        </w:rPr>
        <w:t xml:space="preserve"> t</w:t>
      </w:r>
      <w:r w:rsidR="008E5FD6">
        <w:rPr>
          <w:rFonts w:ascii="Arial" w:hAnsi="Arial" w:cs="Arial"/>
          <w:sz w:val="20"/>
          <w:szCs w:val="20"/>
        </w:rPr>
        <w:t xml:space="preserve">o </w:t>
      </w:r>
      <w:r w:rsidRPr="000B245A">
        <w:rPr>
          <w:rFonts w:ascii="Arial" w:hAnsi="Arial" w:cs="Arial"/>
          <w:sz w:val="20"/>
          <w:szCs w:val="20"/>
        </w:rPr>
        <w:t>j</w:t>
      </w:r>
      <w:r w:rsidR="008E5FD6">
        <w:rPr>
          <w:rFonts w:ascii="Arial" w:hAnsi="Arial" w:cs="Arial"/>
          <w:sz w:val="20"/>
          <w:szCs w:val="20"/>
        </w:rPr>
        <w:t>est</w:t>
      </w:r>
      <w:r w:rsidRPr="000B245A">
        <w:rPr>
          <w:rFonts w:ascii="Arial" w:hAnsi="Arial" w:cs="Arial"/>
          <w:sz w:val="20"/>
          <w:szCs w:val="20"/>
        </w:rPr>
        <w:t xml:space="preserve"> państwa, które nie należy do Europejskiego Obszaru Gospodarczego obejmującego Unię Europejską, Norwegię, Liechtenstein i Islandię, z zastrzeżeniem, o którym mowa w punkcie 4.</w:t>
      </w:r>
    </w:p>
    <w:p w14:paraId="1CD9B245" w14:textId="62DCCCBF" w:rsidR="008E5FD6" w:rsidRPr="00130B9C" w:rsidRDefault="008E5FD6">
      <w:pPr>
        <w:pStyle w:val="Akapitzlist"/>
        <w:numPr>
          <w:ilvl w:val="0"/>
          <w:numId w:val="18"/>
        </w:numPr>
        <w:spacing w:before="240" w:after="0"/>
        <w:ind w:left="567" w:hanging="567"/>
        <w:contextualSpacing w:val="0"/>
        <w:jc w:val="both"/>
        <w:rPr>
          <w:rFonts w:ascii="Arial" w:hAnsi="Arial" w:cs="Arial"/>
          <w:sz w:val="20"/>
          <w:szCs w:val="20"/>
        </w:rPr>
      </w:pPr>
      <w:r>
        <w:rPr>
          <w:rFonts w:ascii="Arial" w:hAnsi="Arial" w:cs="Arial"/>
          <w:b/>
          <w:bCs/>
          <w:color w:val="44546A" w:themeColor="text2"/>
        </w:rPr>
        <w:t>Inne informacje</w:t>
      </w:r>
    </w:p>
    <w:p w14:paraId="28FDB817" w14:textId="77777777" w:rsidR="008E5FD6" w:rsidRDefault="000B245A">
      <w:pPr>
        <w:pStyle w:val="Akapitzlist"/>
        <w:numPr>
          <w:ilvl w:val="0"/>
          <w:numId w:val="34"/>
        </w:numPr>
        <w:spacing w:before="120" w:after="0"/>
        <w:ind w:left="568" w:hanging="284"/>
        <w:contextualSpacing w:val="0"/>
        <w:jc w:val="both"/>
        <w:rPr>
          <w:rFonts w:ascii="Arial" w:hAnsi="Arial" w:cs="Arial"/>
          <w:sz w:val="20"/>
          <w:szCs w:val="20"/>
        </w:rPr>
      </w:pPr>
      <w:r w:rsidRPr="008E5FD6">
        <w:rPr>
          <w:rFonts w:ascii="Arial" w:hAnsi="Arial" w:cs="Arial"/>
          <w:sz w:val="20"/>
          <w:szCs w:val="20"/>
        </w:rPr>
        <w:t>Zamawiający nie dopuszcza możliwości składania ofert wariantowych.</w:t>
      </w:r>
    </w:p>
    <w:p w14:paraId="5236367E" w14:textId="7429B9E8" w:rsidR="000B245A" w:rsidRDefault="000B245A">
      <w:pPr>
        <w:pStyle w:val="Akapitzlist"/>
        <w:numPr>
          <w:ilvl w:val="0"/>
          <w:numId w:val="34"/>
        </w:numPr>
        <w:spacing w:after="0"/>
        <w:ind w:left="568" w:hanging="284"/>
        <w:contextualSpacing w:val="0"/>
        <w:jc w:val="both"/>
        <w:rPr>
          <w:rFonts w:ascii="Arial" w:hAnsi="Arial" w:cs="Arial"/>
          <w:sz w:val="20"/>
          <w:szCs w:val="20"/>
        </w:rPr>
      </w:pPr>
      <w:r w:rsidRPr="008E5FD6">
        <w:rPr>
          <w:rFonts w:ascii="Arial" w:hAnsi="Arial" w:cs="Arial"/>
          <w:sz w:val="20"/>
          <w:szCs w:val="20"/>
        </w:rPr>
        <w:t xml:space="preserve">Koszty udziału w postępowaniu, w szczególności koszty sporządzenia oferty, ponosi Wykonawca. Zamawiający nie przewiduje zwrotu kosztów udziału w postępowaniu, z zastrzeżeniem okoliczności przewidzianej w art. 261 ustawy </w:t>
      </w:r>
      <w:proofErr w:type="spellStart"/>
      <w:r w:rsidR="000617BE">
        <w:rPr>
          <w:rFonts w:ascii="Arial" w:hAnsi="Arial" w:cs="Arial"/>
          <w:sz w:val="20"/>
          <w:szCs w:val="20"/>
        </w:rPr>
        <w:t>p</w:t>
      </w:r>
      <w:r w:rsidRPr="008E5FD6">
        <w:rPr>
          <w:rFonts w:ascii="Arial" w:hAnsi="Arial" w:cs="Arial"/>
          <w:sz w:val="20"/>
          <w:szCs w:val="20"/>
        </w:rPr>
        <w:t>zp</w:t>
      </w:r>
      <w:proofErr w:type="spellEnd"/>
      <w:r w:rsidRPr="008E5FD6">
        <w:rPr>
          <w:rFonts w:ascii="Arial" w:hAnsi="Arial" w:cs="Arial"/>
          <w:sz w:val="20"/>
          <w:szCs w:val="20"/>
        </w:rPr>
        <w:t>.</w:t>
      </w:r>
    </w:p>
    <w:p w14:paraId="0B285744" w14:textId="5F632545" w:rsidR="000617BE" w:rsidRPr="000617BE" w:rsidRDefault="000617BE" w:rsidP="000617BE">
      <w:pPr>
        <w:spacing w:before="240"/>
        <w:jc w:val="both"/>
        <w:rPr>
          <w:rFonts w:ascii="Arial" w:hAnsi="Arial" w:cs="Arial"/>
          <w:sz w:val="20"/>
          <w:szCs w:val="20"/>
        </w:rPr>
      </w:pPr>
      <w:r>
        <w:rPr>
          <w:rFonts w:ascii="Arial" w:hAnsi="Arial" w:cs="Arial"/>
          <w:b/>
          <w:bCs/>
          <w:color w:val="44546A" w:themeColor="text2"/>
        </w:rPr>
        <w:t>Załączniki:</w:t>
      </w:r>
    </w:p>
    <w:p w14:paraId="2C717499" w14:textId="7BD71FC1" w:rsidR="000617BE" w:rsidRDefault="000B245A">
      <w:pPr>
        <w:pStyle w:val="Akapitzlist"/>
        <w:numPr>
          <w:ilvl w:val="0"/>
          <w:numId w:val="35"/>
        </w:numPr>
        <w:spacing w:before="120" w:after="0"/>
        <w:ind w:left="567" w:hanging="283"/>
        <w:contextualSpacing w:val="0"/>
        <w:rPr>
          <w:rFonts w:ascii="Arial" w:hAnsi="Arial" w:cs="Arial"/>
          <w:sz w:val="20"/>
          <w:szCs w:val="20"/>
        </w:rPr>
      </w:pPr>
      <w:r w:rsidRPr="000617BE">
        <w:rPr>
          <w:rFonts w:ascii="Arial" w:hAnsi="Arial" w:cs="Arial"/>
          <w:color w:val="44546A" w:themeColor="text2"/>
          <w:sz w:val="20"/>
          <w:szCs w:val="20"/>
        </w:rPr>
        <w:t>Załącznik nr 1</w:t>
      </w:r>
      <w:r w:rsidR="000617BE">
        <w:rPr>
          <w:rFonts w:ascii="Arial" w:hAnsi="Arial" w:cs="Arial"/>
          <w:sz w:val="20"/>
          <w:szCs w:val="20"/>
        </w:rPr>
        <w:t>:</w:t>
      </w:r>
      <w:r w:rsidRPr="000617BE">
        <w:rPr>
          <w:rFonts w:ascii="Arial" w:hAnsi="Arial" w:cs="Arial"/>
          <w:sz w:val="20"/>
          <w:szCs w:val="20"/>
        </w:rPr>
        <w:t xml:space="preserve"> Formularz oferty</w:t>
      </w:r>
    </w:p>
    <w:p w14:paraId="0659A21F" w14:textId="06EA20DC" w:rsidR="000617BE" w:rsidRDefault="000B245A">
      <w:pPr>
        <w:pStyle w:val="Akapitzlist"/>
        <w:numPr>
          <w:ilvl w:val="0"/>
          <w:numId w:val="35"/>
        </w:numPr>
        <w:spacing w:after="0"/>
        <w:ind w:left="568" w:hanging="284"/>
        <w:contextualSpacing w:val="0"/>
        <w:rPr>
          <w:rFonts w:ascii="Arial" w:hAnsi="Arial" w:cs="Arial"/>
          <w:sz w:val="20"/>
          <w:szCs w:val="20"/>
        </w:rPr>
      </w:pPr>
      <w:r w:rsidRPr="000617BE">
        <w:rPr>
          <w:rFonts w:ascii="Arial" w:hAnsi="Arial" w:cs="Arial"/>
          <w:color w:val="44546A" w:themeColor="text2"/>
          <w:sz w:val="20"/>
          <w:szCs w:val="20"/>
        </w:rPr>
        <w:t>Załącznik nr 2</w:t>
      </w:r>
      <w:r w:rsidR="000617BE">
        <w:rPr>
          <w:rFonts w:ascii="Arial" w:hAnsi="Arial" w:cs="Arial"/>
          <w:sz w:val="20"/>
          <w:szCs w:val="20"/>
        </w:rPr>
        <w:t xml:space="preserve">: </w:t>
      </w:r>
      <w:r w:rsidRPr="000617BE">
        <w:rPr>
          <w:rFonts w:ascii="Arial" w:hAnsi="Arial" w:cs="Arial"/>
          <w:sz w:val="20"/>
          <w:szCs w:val="20"/>
        </w:rPr>
        <w:t>Jednolity Europejski Dokument Zamówienia</w:t>
      </w:r>
    </w:p>
    <w:p w14:paraId="01639CAD" w14:textId="68016B50" w:rsidR="000617BE" w:rsidRDefault="000B245A">
      <w:pPr>
        <w:pStyle w:val="Akapitzlist"/>
        <w:numPr>
          <w:ilvl w:val="0"/>
          <w:numId w:val="35"/>
        </w:numPr>
        <w:spacing w:after="0"/>
        <w:ind w:left="568" w:hanging="284"/>
        <w:contextualSpacing w:val="0"/>
        <w:rPr>
          <w:rFonts w:ascii="Arial" w:hAnsi="Arial" w:cs="Arial"/>
          <w:sz w:val="20"/>
          <w:szCs w:val="20"/>
        </w:rPr>
      </w:pPr>
      <w:r w:rsidRPr="000617BE">
        <w:rPr>
          <w:rFonts w:ascii="Arial" w:hAnsi="Arial" w:cs="Arial"/>
          <w:color w:val="44546A" w:themeColor="text2"/>
          <w:sz w:val="20"/>
          <w:szCs w:val="20"/>
        </w:rPr>
        <w:t>Załącznik nr 2a</w:t>
      </w:r>
      <w:r w:rsidR="000617BE">
        <w:rPr>
          <w:rFonts w:ascii="Arial" w:hAnsi="Arial" w:cs="Arial"/>
          <w:sz w:val="20"/>
          <w:szCs w:val="20"/>
        </w:rPr>
        <w:t xml:space="preserve">: </w:t>
      </w:r>
      <w:r w:rsidRPr="000617BE">
        <w:rPr>
          <w:rFonts w:ascii="Arial" w:hAnsi="Arial" w:cs="Arial"/>
          <w:sz w:val="20"/>
          <w:szCs w:val="20"/>
        </w:rPr>
        <w:t xml:space="preserve">Oświadczenie dotyczące przesłanek wykluczenia z postępowania o udzielenie zamówienia </w:t>
      </w:r>
      <w:r w:rsidR="000617BE">
        <w:rPr>
          <w:rFonts w:ascii="Arial" w:hAnsi="Arial" w:cs="Arial"/>
          <w:sz w:val="20"/>
          <w:szCs w:val="20"/>
        </w:rPr>
        <w:br/>
      </w:r>
      <w:r w:rsidRPr="000617BE">
        <w:rPr>
          <w:rFonts w:ascii="Arial" w:hAnsi="Arial" w:cs="Arial"/>
          <w:sz w:val="20"/>
          <w:szCs w:val="20"/>
        </w:rPr>
        <w:t>na podstawie art. 5k rozporządzenia 833/2014 w brzmieniu nadanym rozporządzeniem 2022/576</w:t>
      </w:r>
    </w:p>
    <w:p w14:paraId="0997AA04" w14:textId="06601F2A" w:rsidR="000617BE" w:rsidRDefault="000B245A">
      <w:pPr>
        <w:pStyle w:val="Akapitzlist"/>
        <w:numPr>
          <w:ilvl w:val="0"/>
          <w:numId w:val="35"/>
        </w:numPr>
        <w:spacing w:after="0"/>
        <w:ind w:left="568" w:hanging="284"/>
        <w:contextualSpacing w:val="0"/>
        <w:rPr>
          <w:rFonts w:ascii="Arial" w:hAnsi="Arial" w:cs="Arial"/>
          <w:sz w:val="20"/>
          <w:szCs w:val="20"/>
        </w:rPr>
      </w:pPr>
      <w:r w:rsidRPr="000617BE">
        <w:rPr>
          <w:rFonts w:ascii="Arial" w:hAnsi="Arial" w:cs="Arial"/>
          <w:color w:val="44546A" w:themeColor="text2"/>
          <w:sz w:val="20"/>
          <w:szCs w:val="20"/>
        </w:rPr>
        <w:t>Załącznik nr 3</w:t>
      </w:r>
      <w:r w:rsidR="000617BE" w:rsidRPr="000617BE">
        <w:rPr>
          <w:rFonts w:ascii="Arial" w:hAnsi="Arial" w:cs="Arial"/>
          <w:sz w:val="20"/>
          <w:szCs w:val="20"/>
        </w:rPr>
        <w:t xml:space="preserve">: </w:t>
      </w:r>
      <w:r w:rsidRPr="000617BE">
        <w:rPr>
          <w:rFonts w:ascii="Arial" w:hAnsi="Arial" w:cs="Arial"/>
          <w:sz w:val="20"/>
          <w:szCs w:val="20"/>
        </w:rPr>
        <w:t xml:space="preserve">Przykład oświadczenia Wykonawców wspólnie ubiegających się o udzielenie zamówienia, </w:t>
      </w:r>
      <w:r w:rsidR="000617BE">
        <w:rPr>
          <w:rFonts w:ascii="Arial" w:hAnsi="Arial" w:cs="Arial"/>
          <w:sz w:val="20"/>
          <w:szCs w:val="20"/>
        </w:rPr>
        <w:br/>
      </w:r>
      <w:r w:rsidRPr="000617BE">
        <w:rPr>
          <w:rFonts w:ascii="Arial" w:hAnsi="Arial" w:cs="Arial"/>
          <w:sz w:val="20"/>
          <w:szCs w:val="20"/>
        </w:rPr>
        <w:t>o którym mowa w art. 117</w:t>
      </w:r>
      <w:r w:rsidR="000617BE">
        <w:rPr>
          <w:rFonts w:ascii="Arial" w:hAnsi="Arial" w:cs="Arial"/>
          <w:sz w:val="20"/>
          <w:szCs w:val="20"/>
        </w:rPr>
        <w:t>,</w:t>
      </w:r>
      <w:r w:rsidRPr="000617BE">
        <w:rPr>
          <w:rFonts w:ascii="Arial" w:hAnsi="Arial" w:cs="Arial"/>
          <w:sz w:val="20"/>
          <w:szCs w:val="20"/>
        </w:rPr>
        <w:t xml:space="preserve"> ust. 4 ustawy </w:t>
      </w:r>
      <w:proofErr w:type="spellStart"/>
      <w:r w:rsidR="000617BE">
        <w:rPr>
          <w:rFonts w:ascii="Arial" w:hAnsi="Arial" w:cs="Arial"/>
          <w:sz w:val="20"/>
          <w:szCs w:val="20"/>
        </w:rPr>
        <w:t>p</w:t>
      </w:r>
      <w:r w:rsidRPr="000617BE">
        <w:rPr>
          <w:rFonts w:ascii="Arial" w:hAnsi="Arial" w:cs="Arial"/>
          <w:sz w:val="20"/>
          <w:szCs w:val="20"/>
        </w:rPr>
        <w:t>zp</w:t>
      </w:r>
      <w:proofErr w:type="spellEnd"/>
    </w:p>
    <w:p w14:paraId="579B8123" w14:textId="4AA7F351" w:rsidR="000617BE" w:rsidRDefault="000B245A">
      <w:pPr>
        <w:pStyle w:val="Akapitzlist"/>
        <w:numPr>
          <w:ilvl w:val="0"/>
          <w:numId w:val="35"/>
        </w:numPr>
        <w:spacing w:after="0"/>
        <w:ind w:left="568" w:hanging="284"/>
        <w:contextualSpacing w:val="0"/>
        <w:rPr>
          <w:rFonts w:ascii="Arial" w:hAnsi="Arial" w:cs="Arial"/>
          <w:sz w:val="20"/>
          <w:szCs w:val="20"/>
        </w:rPr>
      </w:pPr>
      <w:r w:rsidRPr="000617BE">
        <w:rPr>
          <w:rFonts w:ascii="Arial" w:hAnsi="Arial" w:cs="Arial"/>
          <w:color w:val="44546A" w:themeColor="text2"/>
          <w:sz w:val="20"/>
          <w:szCs w:val="20"/>
        </w:rPr>
        <w:t>Załącznik nr 4</w:t>
      </w:r>
      <w:r w:rsidR="000617BE" w:rsidRPr="000617BE">
        <w:rPr>
          <w:rFonts w:ascii="Arial" w:hAnsi="Arial" w:cs="Arial"/>
          <w:sz w:val="20"/>
          <w:szCs w:val="20"/>
        </w:rPr>
        <w:t xml:space="preserve">: </w:t>
      </w:r>
      <w:r w:rsidRPr="000617BE">
        <w:rPr>
          <w:rFonts w:ascii="Arial" w:hAnsi="Arial" w:cs="Arial"/>
          <w:sz w:val="20"/>
          <w:szCs w:val="20"/>
        </w:rPr>
        <w:t xml:space="preserve">Opis </w:t>
      </w:r>
      <w:r w:rsidR="000617BE">
        <w:rPr>
          <w:rFonts w:ascii="Arial" w:hAnsi="Arial" w:cs="Arial"/>
          <w:sz w:val="20"/>
          <w:szCs w:val="20"/>
        </w:rPr>
        <w:t>p</w:t>
      </w:r>
      <w:r w:rsidRPr="000617BE">
        <w:rPr>
          <w:rFonts w:ascii="Arial" w:hAnsi="Arial" w:cs="Arial"/>
          <w:sz w:val="20"/>
          <w:szCs w:val="20"/>
        </w:rPr>
        <w:t xml:space="preserve">rzedmiotu </w:t>
      </w:r>
      <w:r w:rsidR="000617BE">
        <w:rPr>
          <w:rFonts w:ascii="Arial" w:hAnsi="Arial" w:cs="Arial"/>
          <w:sz w:val="20"/>
          <w:szCs w:val="20"/>
        </w:rPr>
        <w:t>z</w:t>
      </w:r>
      <w:r w:rsidRPr="000617BE">
        <w:rPr>
          <w:rFonts w:ascii="Arial" w:hAnsi="Arial" w:cs="Arial"/>
          <w:sz w:val="20"/>
          <w:szCs w:val="20"/>
        </w:rPr>
        <w:t>amówienia</w:t>
      </w:r>
      <w:r w:rsidR="000617BE">
        <w:rPr>
          <w:rFonts w:ascii="Arial" w:hAnsi="Arial" w:cs="Arial"/>
          <w:sz w:val="20"/>
          <w:szCs w:val="20"/>
        </w:rPr>
        <w:t xml:space="preserve"> dla </w:t>
      </w:r>
      <w:r w:rsidR="000617BE" w:rsidRPr="000617BE">
        <w:rPr>
          <w:rFonts w:ascii="Arial" w:hAnsi="Arial" w:cs="Arial"/>
          <w:b/>
          <w:bCs/>
          <w:sz w:val="20"/>
          <w:szCs w:val="20"/>
        </w:rPr>
        <w:t>części 1</w:t>
      </w:r>
      <w:r w:rsidR="000617BE">
        <w:rPr>
          <w:rFonts w:ascii="Arial" w:hAnsi="Arial" w:cs="Arial"/>
          <w:b/>
          <w:bCs/>
          <w:sz w:val="20"/>
          <w:szCs w:val="20"/>
        </w:rPr>
        <w:t xml:space="preserve"> </w:t>
      </w:r>
      <w:r w:rsidR="000617BE">
        <w:rPr>
          <w:rFonts w:ascii="Arial" w:hAnsi="Arial" w:cs="Arial"/>
          <w:sz w:val="20"/>
          <w:szCs w:val="20"/>
        </w:rPr>
        <w:t>zamówienia</w:t>
      </w:r>
    </w:p>
    <w:p w14:paraId="12D6721C" w14:textId="6342521B" w:rsidR="000617BE" w:rsidRDefault="000617BE">
      <w:pPr>
        <w:pStyle w:val="Akapitzlist"/>
        <w:numPr>
          <w:ilvl w:val="0"/>
          <w:numId w:val="35"/>
        </w:numPr>
        <w:spacing w:after="0"/>
        <w:ind w:left="568" w:hanging="284"/>
        <w:contextualSpacing w:val="0"/>
        <w:rPr>
          <w:rFonts w:ascii="Arial" w:hAnsi="Arial" w:cs="Arial"/>
          <w:sz w:val="20"/>
          <w:szCs w:val="20"/>
        </w:rPr>
      </w:pPr>
      <w:r w:rsidRPr="000617BE">
        <w:rPr>
          <w:rFonts w:ascii="Arial" w:hAnsi="Arial" w:cs="Arial"/>
          <w:color w:val="44546A" w:themeColor="text2"/>
          <w:sz w:val="20"/>
          <w:szCs w:val="20"/>
        </w:rPr>
        <w:t xml:space="preserve">Załącznik nr </w:t>
      </w:r>
      <w:r>
        <w:rPr>
          <w:rFonts w:ascii="Arial" w:hAnsi="Arial" w:cs="Arial"/>
          <w:color w:val="44546A" w:themeColor="text2"/>
          <w:sz w:val="20"/>
          <w:szCs w:val="20"/>
        </w:rPr>
        <w:t>5</w:t>
      </w:r>
      <w:r w:rsidRPr="000617BE">
        <w:rPr>
          <w:rFonts w:ascii="Arial" w:hAnsi="Arial" w:cs="Arial"/>
          <w:sz w:val="20"/>
          <w:szCs w:val="20"/>
        </w:rPr>
        <w:t xml:space="preserve">: </w:t>
      </w:r>
      <w:r>
        <w:rPr>
          <w:rFonts w:ascii="Arial" w:hAnsi="Arial" w:cs="Arial"/>
          <w:sz w:val="20"/>
          <w:szCs w:val="20"/>
        </w:rPr>
        <w:t xml:space="preserve">Istotne postanowienia umowy dla </w:t>
      </w:r>
      <w:r w:rsidRPr="000617BE">
        <w:rPr>
          <w:rFonts w:ascii="Arial" w:hAnsi="Arial" w:cs="Arial"/>
          <w:b/>
          <w:bCs/>
          <w:sz w:val="20"/>
          <w:szCs w:val="20"/>
        </w:rPr>
        <w:t>części 1</w:t>
      </w:r>
      <w:r>
        <w:rPr>
          <w:rFonts w:ascii="Arial" w:hAnsi="Arial" w:cs="Arial"/>
          <w:b/>
          <w:bCs/>
          <w:sz w:val="20"/>
          <w:szCs w:val="20"/>
        </w:rPr>
        <w:t xml:space="preserve"> </w:t>
      </w:r>
      <w:r w:rsidRPr="000617BE">
        <w:rPr>
          <w:rFonts w:ascii="Arial" w:hAnsi="Arial" w:cs="Arial"/>
          <w:sz w:val="20"/>
          <w:szCs w:val="20"/>
        </w:rPr>
        <w:t>zamówienia</w:t>
      </w:r>
    </w:p>
    <w:p w14:paraId="6478DA3A" w14:textId="7170DD98" w:rsidR="000617BE" w:rsidRDefault="000617BE">
      <w:pPr>
        <w:pStyle w:val="Akapitzlist"/>
        <w:numPr>
          <w:ilvl w:val="0"/>
          <w:numId w:val="35"/>
        </w:numPr>
        <w:spacing w:after="0"/>
        <w:ind w:left="568" w:hanging="284"/>
        <w:contextualSpacing w:val="0"/>
        <w:rPr>
          <w:rFonts w:ascii="Arial" w:hAnsi="Arial" w:cs="Arial"/>
          <w:sz w:val="20"/>
          <w:szCs w:val="20"/>
        </w:rPr>
      </w:pPr>
      <w:r w:rsidRPr="000617BE">
        <w:rPr>
          <w:rFonts w:ascii="Arial" w:hAnsi="Arial" w:cs="Arial"/>
          <w:color w:val="44546A" w:themeColor="text2"/>
          <w:sz w:val="20"/>
          <w:szCs w:val="20"/>
        </w:rPr>
        <w:t xml:space="preserve">Załącznik nr </w:t>
      </w:r>
      <w:r>
        <w:rPr>
          <w:rFonts w:ascii="Arial" w:hAnsi="Arial" w:cs="Arial"/>
          <w:color w:val="44546A" w:themeColor="text2"/>
          <w:sz w:val="20"/>
          <w:szCs w:val="20"/>
        </w:rPr>
        <w:t>6</w:t>
      </w:r>
      <w:r w:rsidRPr="000617BE">
        <w:rPr>
          <w:rFonts w:ascii="Arial" w:hAnsi="Arial" w:cs="Arial"/>
          <w:sz w:val="20"/>
          <w:szCs w:val="20"/>
        </w:rPr>
        <w:t xml:space="preserve">: Opis </w:t>
      </w:r>
      <w:r>
        <w:rPr>
          <w:rFonts w:ascii="Arial" w:hAnsi="Arial" w:cs="Arial"/>
          <w:sz w:val="20"/>
          <w:szCs w:val="20"/>
        </w:rPr>
        <w:t>p</w:t>
      </w:r>
      <w:r w:rsidRPr="000617BE">
        <w:rPr>
          <w:rFonts w:ascii="Arial" w:hAnsi="Arial" w:cs="Arial"/>
          <w:sz w:val="20"/>
          <w:szCs w:val="20"/>
        </w:rPr>
        <w:t xml:space="preserve">rzedmiotu </w:t>
      </w:r>
      <w:r>
        <w:rPr>
          <w:rFonts w:ascii="Arial" w:hAnsi="Arial" w:cs="Arial"/>
          <w:sz w:val="20"/>
          <w:szCs w:val="20"/>
        </w:rPr>
        <w:t>z</w:t>
      </w:r>
      <w:r w:rsidRPr="000617BE">
        <w:rPr>
          <w:rFonts w:ascii="Arial" w:hAnsi="Arial" w:cs="Arial"/>
          <w:sz w:val="20"/>
          <w:szCs w:val="20"/>
        </w:rPr>
        <w:t>amówienia</w:t>
      </w:r>
      <w:r>
        <w:rPr>
          <w:rFonts w:ascii="Arial" w:hAnsi="Arial" w:cs="Arial"/>
          <w:sz w:val="20"/>
          <w:szCs w:val="20"/>
        </w:rPr>
        <w:t xml:space="preserve"> dla </w:t>
      </w:r>
      <w:r w:rsidRPr="000617BE">
        <w:rPr>
          <w:rFonts w:ascii="Arial" w:hAnsi="Arial" w:cs="Arial"/>
          <w:b/>
          <w:bCs/>
          <w:sz w:val="20"/>
          <w:szCs w:val="20"/>
        </w:rPr>
        <w:t xml:space="preserve">części </w:t>
      </w:r>
      <w:r>
        <w:rPr>
          <w:rFonts w:ascii="Arial" w:hAnsi="Arial" w:cs="Arial"/>
          <w:b/>
          <w:bCs/>
          <w:sz w:val="20"/>
          <w:szCs w:val="20"/>
        </w:rPr>
        <w:t xml:space="preserve">2 </w:t>
      </w:r>
      <w:r>
        <w:rPr>
          <w:rFonts w:ascii="Arial" w:hAnsi="Arial" w:cs="Arial"/>
          <w:sz w:val="20"/>
          <w:szCs w:val="20"/>
        </w:rPr>
        <w:t>zamówienia</w:t>
      </w:r>
    </w:p>
    <w:p w14:paraId="4DCA5FCA" w14:textId="59ED9D9B" w:rsidR="00C0549C" w:rsidRPr="00320A62" w:rsidRDefault="000617BE" w:rsidP="00320A62">
      <w:pPr>
        <w:pStyle w:val="Akapitzlist"/>
        <w:numPr>
          <w:ilvl w:val="0"/>
          <w:numId w:val="35"/>
        </w:numPr>
        <w:spacing w:after="0"/>
        <w:ind w:left="568" w:hanging="284"/>
        <w:contextualSpacing w:val="0"/>
        <w:rPr>
          <w:rFonts w:ascii="Arial" w:hAnsi="Arial" w:cs="Arial"/>
          <w:sz w:val="20"/>
          <w:szCs w:val="20"/>
        </w:rPr>
      </w:pPr>
      <w:r w:rsidRPr="000617BE">
        <w:rPr>
          <w:rFonts w:ascii="Arial" w:hAnsi="Arial" w:cs="Arial"/>
          <w:color w:val="44546A" w:themeColor="text2"/>
          <w:sz w:val="20"/>
          <w:szCs w:val="20"/>
        </w:rPr>
        <w:t xml:space="preserve">Załącznik nr </w:t>
      </w:r>
      <w:r>
        <w:rPr>
          <w:rFonts w:ascii="Arial" w:hAnsi="Arial" w:cs="Arial"/>
          <w:color w:val="44546A" w:themeColor="text2"/>
          <w:sz w:val="20"/>
          <w:szCs w:val="20"/>
        </w:rPr>
        <w:t>7</w:t>
      </w:r>
      <w:r w:rsidRPr="000617BE">
        <w:rPr>
          <w:rFonts w:ascii="Arial" w:hAnsi="Arial" w:cs="Arial"/>
          <w:sz w:val="20"/>
          <w:szCs w:val="20"/>
        </w:rPr>
        <w:t xml:space="preserve">: </w:t>
      </w:r>
      <w:r>
        <w:rPr>
          <w:rFonts w:ascii="Arial" w:hAnsi="Arial" w:cs="Arial"/>
          <w:sz w:val="20"/>
          <w:szCs w:val="20"/>
        </w:rPr>
        <w:t xml:space="preserve">Istotne postanowienia umowy dla </w:t>
      </w:r>
      <w:r w:rsidRPr="000617BE">
        <w:rPr>
          <w:rFonts w:ascii="Arial" w:hAnsi="Arial" w:cs="Arial"/>
          <w:b/>
          <w:bCs/>
          <w:sz w:val="20"/>
          <w:szCs w:val="20"/>
        </w:rPr>
        <w:t xml:space="preserve">części </w:t>
      </w:r>
      <w:r>
        <w:rPr>
          <w:rFonts w:ascii="Arial" w:hAnsi="Arial" w:cs="Arial"/>
          <w:b/>
          <w:bCs/>
          <w:sz w:val="20"/>
          <w:szCs w:val="20"/>
        </w:rPr>
        <w:t xml:space="preserve">2 </w:t>
      </w:r>
      <w:r w:rsidRPr="000617BE">
        <w:rPr>
          <w:rFonts w:ascii="Arial" w:hAnsi="Arial" w:cs="Arial"/>
          <w:sz w:val="20"/>
          <w:szCs w:val="20"/>
        </w:rPr>
        <w:t>zamówienia</w:t>
      </w:r>
    </w:p>
    <w:sectPr w:rsidR="00C0549C" w:rsidRPr="00320A62" w:rsidSect="00D23486">
      <w:headerReference w:type="default" r:id="rId9"/>
      <w:footerReference w:type="default" r:id="rId10"/>
      <w:footnotePr>
        <w:numStart w:val="2"/>
      </w:footnotePr>
      <w:pgSz w:w="11906" w:h="16838"/>
      <w:pgMar w:top="1387" w:right="720" w:bottom="720" w:left="72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982E73" w14:textId="77777777" w:rsidR="004B5F58" w:rsidRDefault="004B5F58" w:rsidP="00C06EDE">
      <w:r>
        <w:separator/>
      </w:r>
    </w:p>
  </w:endnote>
  <w:endnote w:type="continuationSeparator" w:id="0">
    <w:p w14:paraId="631DACFF" w14:textId="77777777" w:rsidR="004B5F58" w:rsidRDefault="004B5F58" w:rsidP="00C06E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altName w:val="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FuturaA Bk BT">
    <w:altName w:val="Century Gothic"/>
    <w:panose1 w:val="00000000000000000000"/>
    <w:charset w:val="00"/>
    <w:family w:val="swiss"/>
    <w:notTrueType/>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Century Gothic">
    <w:panose1 w:val="020B0502020202020204"/>
    <w:charset w:val="EE"/>
    <w:family w:val="swiss"/>
    <w:pitch w:val="variable"/>
    <w:sig w:usb0="00000287" w:usb1="00000000" w:usb2="00000000" w:usb3="00000000" w:csb0="0000009F" w:csb1="00000000"/>
  </w:font>
  <w:font w:name="Liberation Sans">
    <w:altName w:val="Liberation Sans"/>
    <w:charset w:val="EE"/>
    <w:family w:val="swiss"/>
    <w:pitch w:val="variable"/>
    <w:sig w:usb0="00000007" w:usb1="00000000" w:usb2="00000000" w:usb3="00000000" w:csb0="00000003"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Bookman Old Style" w:eastAsiaTheme="majorEastAsia" w:hAnsi="Bookman Old Style"/>
        <w:sz w:val="16"/>
        <w:szCs w:val="16"/>
      </w:rPr>
      <w:id w:val="-946548852"/>
      <w:docPartObj>
        <w:docPartGallery w:val="Page Numbers (Bottom of Page)"/>
        <w:docPartUnique/>
      </w:docPartObj>
    </w:sdtPr>
    <w:sdtEndPr/>
    <w:sdtContent>
      <w:p w14:paraId="610ED63C" w14:textId="77777777" w:rsidR="008A302C" w:rsidRPr="0051524B" w:rsidRDefault="008A302C">
        <w:pPr>
          <w:pStyle w:val="Stopka"/>
          <w:jc w:val="right"/>
          <w:rPr>
            <w:rFonts w:ascii="Bookman Old Style" w:eastAsiaTheme="majorEastAsia" w:hAnsi="Bookman Old Style"/>
            <w:sz w:val="16"/>
            <w:szCs w:val="16"/>
          </w:rPr>
        </w:pPr>
        <w:r w:rsidRPr="000B245A">
          <w:rPr>
            <w:rFonts w:ascii="Arial" w:eastAsiaTheme="majorEastAsia" w:hAnsi="Arial" w:cs="Arial"/>
            <w:sz w:val="16"/>
            <w:szCs w:val="16"/>
          </w:rPr>
          <w:t xml:space="preserve">str. </w:t>
        </w:r>
        <w:r w:rsidRPr="000B245A">
          <w:rPr>
            <w:rFonts w:ascii="Arial" w:eastAsiaTheme="minorEastAsia" w:hAnsi="Arial" w:cs="Arial"/>
            <w:sz w:val="16"/>
            <w:szCs w:val="16"/>
          </w:rPr>
          <w:fldChar w:fldCharType="begin"/>
        </w:r>
        <w:r w:rsidRPr="000B245A">
          <w:rPr>
            <w:rFonts w:ascii="Arial" w:hAnsi="Arial" w:cs="Arial"/>
            <w:sz w:val="16"/>
            <w:szCs w:val="16"/>
          </w:rPr>
          <w:instrText>PAGE    \* MERGEFORMAT</w:instrText>
        </w:r>
        <w:r w:rsidRPr="000B245A">
          <w:rPr>
            <w:rFonts w:ascii="Arial" w:eastAsiaTheme="minorEastAsia" w:hAnsi="Arial" w:cs="Arial"/>
            <w:sz w:val="16"/>
            <w:szCs w:val="16"/>
          </w:rPr>
          <w:fldChar w:fldCharType="separate"/>
        </w:r>
        <w:r w:rsidRPr="00AE7C07">
          <w:rPr>
            <w:rFonts w:ascii="Arial" w:eastAsiaTheme="majorEastAsia" w:hAnsi="Arial" w:cs="Arial"/>
            <w:noProof/>
            <w:sz w:val="16"/>
            <w:szCs w:val="16"/>
          </w:rPr>
          <w:t>15</w:t>
        </w:r>
        <w:r w:rsidRPr="000B245A">
          <w:rPr>
            <w:rFonts w:ascii="Arial" w:eastAsiaTheme="majorEastAsia" w:hAnsi="Arial" w:cs="Arial"/>
            <w:sz w:val="16"/>
            <w:szCs w:val="16"/>
          </w:rPr>
          <w:fldChar w:fldCharType="end"/>
        </w:r>
      </w:p>
    </w:sdtContent>
  </w:sdt>
  <w:p w14:paraId="113D9663" w14:textId="77777777" w:rsidR="008A302C" w:rsidRDefault="008A302C">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844D025" w14:textId="77777777" w:rsidR="004B5F58" w:rsidRDefault="004B5F58" w:rsidP="00C06EDE">
      <w:r>
        <w:separator/>
      </w:r>
    </w:p>
  </w:footnote>
  <w:footnote w:type="continuationSeparator" w:id="0">
    <w:p w14:paraId="1BA88B73" w14:textId="77777777" w:rsidR="004B5F58" w:rsidRDefault="004B5F58" w:rsidP="00C06E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AFA9B1" w14:textId="063FDB04" w:rsidR="008A302C" w:rsidRPr="00742E2F" w:rsidRDefault="008A302C" w:rsidP="00AC68C1">
    <w:pPr>
      <w:pBdr>
        <w:bottom w:val="single" w:sz="4" w:space="5" w:color="auto"/>
      </w:pBdr>
      <w:tabs>
        <w:tab w:val="center" w:pos="4536"/>
        <w:tab w:val="right" w:pos="9072"/>
      </w:tabs>
      <w:jc w:val="center"/>
      <w:rPr>
        <w:rFonts w:ascii="Arial" w:hAnsi="Arial" w:cs="Arial"/>
        <w:sz w:val="16"/>
        <w:szCs w:val="16"/>
      </w:rPr>
    </w:pPr>
    <w:r w:rsidRPr="00742E2F">
      <w:rPr>
        <w:rFonts w:ascii="Arial" w:hAnsi="Arial" w:cs="Arial"/>
        <w:sz w:val="16"/>
        <w:szCs w:val="16"/>
      </w:rPr>
      <w:t>Kompleksowe ubezpieczenie mienia, odpowiedzialności cywilnej</w:t>
    </w:r>
    <w:r>
      <w:rPr>
        <w:rFonts w:ascii="Arial" w:hAnsi="Arial" w:cs="Arial"/>
        <w:sz w:val="16"/>
        <w:szCs w:val="16"/>
      </w:rPr>
      <w:t xml:space="preserve">, następstw nieszczęśliwych wypadków </w:t>
    </w:r>
    <w:r w:rsidRPr="00742E2F">
      <w:rPr>
        <w:rFonts w:ascii="Arial" w:hAnsi="Arial" w:cs="Arial"/>
        <w:sz w:val="16"/>
        <w:szCs w:val="16"/>
      </w:rPr>
      <w:t xml:space="preserve">oraz ubezpieczenia komunikacyjne </w:t>
    </w:r>
    <w:r w:rsidRPr="00742E2F">
      <w:rPr>
        <w:rFonts w:ascii="Arial" w:hAnsi="Arial" w:cs="Arial"/>
        <w:sz w:val="16"/>
        <w:szCs w:val="16"/>
      </w:rPr>
      <w:br/>
    </w:r>
    <w:r>
      <w:rPr>
        <w:rFonts w:ascii="Arial" w:hAnsi="Arial" w:cs="Arial"/>
        <w:sz w:val="16"/>
        <w:szCs w:val="16"/>
      </w:rPr>
      <w:t xml:space="preserve">Gminy-Miasto </w:t>
    </w:r>
    <w:r w:rsidRPr="00742E2F">
      <w:rPr>
        <w:rFonts w:ascii="Arial" w:hAnsi="Arial" w:cs="Arial"/>
        <w:sz w:val="16"/>
        <w:szCs w:val="16"/>
      </w:rPr>
      <w:t>Grudziądz</w:t>
    </w:r>
    <w:r>
      <w:rPr>
        <w:rFonts w:ascii="Arial" w:hAnsi="Arial" w:cs="Arial"/>
        <w:sz w:val="16"/>
        <w:szCs w:val="16"/>
      </w:rPr>
      <w:t xml:space="preserve"> wraz z Urzędem Miejskim oraz jednostkami organizacyjnymi</w:t>
    </w:r>
    <w:r w:rsidRPr="00742E2F">
      <w:rPr>
        <w:rFonts w:ascii="Arial" w:hAnsi="Arial" w:cs="Arial"/>
        <w:sz w:val="16"/>
        <w:szCs w:val="16"/>
      </w:rPr>
      <w:t xml:space="preserve"> - numer referencyjny: </w:t>
    </w:r>
    <w:r w:rsidRPr="00207BE0">
      <w:rPr>
        <w:rFonts w:ascii="Arial" w:hAnsi="Arial" w:cs="Arial"/>
        <w:sz w:val="16"/>
        <w:szCs w:val="16"/>
      </w:rPr>
      <w:t>ORA-II.271.1.2024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9064B7B6"/>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A64C3096"/>
    <w:lvl w:ilvl="0">
      <w:start w:val="1"/>
      <w:numFmt w:val="bullet"/>
      <w:pStyle w:val="Listapunktowana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DDBE7A08"/>
    <w:lvl w:ilvl="0">
      <w:start w:val="1"/>
      <w:numFmt w:val="bullet"/>
      <w:pStyle w:val="Listapunktowana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0B1EF154"/>
    <w:lvl w:ilvl="0">
      <w:start w:val="1"/>
      <w:numFmt w:val="bullet"/>
      <w:pStyle w:val="Listapunktowana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FF005FDA"/>
    <w:lvl w:ilvl="0">
      <w:start w:val="1"/>
      <w:numFmt w:val="decimal"/>
      <w:pStyle w:val="Listanumerowana"/>
      <w:lvlText w:val="%1."/>
      <w:lvlJc w:val="left"/>
      <w:pPr>
        <w:tabs>
          <w:tab w:val="num" w:pos="360"/>
        </w:tabs>
        <w:ind w:left="360" w:hanging="360"/>
      </w:pPr>
      <w:rPr>
        <w:rFonts w:cs="Times New Roman"/>
      </w:rPr>
    </w:lvl>
  </w:abstractNum>
  <w:abstractNum w:abstractNumId="5" w15:restartNumberingAfterBreak="0">
    <w:nsid w:val="00000007"/>
    <w:multiLevelType w:val="multilevel"/>
    <w:tmpl w:val="00000007"/>
    <w:name w:val="WW8Num7"/>
    <w:lvl w:ilvl="0">
      <w:start w:val="1"/>
      <w:numFmt w:val="lowerLetter"/>
      <w:lvlText w:val="%1)"/>
      <w:lvlJc w:val="left"/>
      <w:pPr>
        <w:tabs>
          <w:tab w:val="num" w:pos="720"/>
        </w:tabs>
      </w:pPr>
      <w:rPr>
        <w:rFonts w:cs="Times New Roman"/>
      </w:rPr>
    </w:lvl>
    <w:lvl w:ilvl="1">
      <w:start w:val="1"/>
      <w:numFmt w:val="lowerLetter"/>
      <w:lvlText w:val="%2)"/>
      <w:lvlJc w:val="left"/>
      <w:pPr>
        <w:tabs>
          <w:tab w:val="num" w:pos="1080"/>
        </w:tabs>
      </w:pPr>
      <w:rPr>
        <w:rFonts w:cs="Times New Roman"/>
      </w:rPr>
    </w:lvl>
    <w:lvl w:ilvl="2">
      <w:start w:val="1"/>
      <w:numFmt w:val="lowerLetter"/>
      <w:lvlText w:val="%3)"/>
      <w:lvlJc w:val="left"/>
      <w:pPr>
        <w:tabs>
          <w:tab w:val="num" w:pos="1440"/>
        </w:tabs>
      </w:pPr>
      <w:rPr>
        <w:rFonts w:cs="Times New Roman"/>
      </w:rPr>
    </w:lvl>
    <w:lvl w:ilvl="3">
      <w:start w:val="1"/>
      <w:numFmt w:val="lowerLetter"/>
      <w:lvlText w:val="%4)"/>
      <w:lvlJc w:val="left"/>
      <w:pPr>
        <w:tabs>
          <w:tab w:val="num" w:pos="1800"/>
        </w:tabs>
      </w:pPr>
      <w:rPr>
        <w:rFonts w:cs="Times New Roman"/>
      </w:rPr>
    </w:lvl>
    <w:lvl w:ilvl="4">
      <w:start w:val="1"/>
      <w:numFmt w:val="lowerLetter"/>
      <w:lvlText w:val="%5)"/>
      <w:lvlJc w:val="left"/>
      <w:pPr>
        <w:tabs>
          <w:tab w:val="num" w:pos="2160"/>
        </w:tabs>
      </w:pPr>
      <w:rPr>
        <w:rFonts w:cs="Times New Roman"/>
      </w:rPr>
    </w:lvl>
    <w:lvl w:ilvl="5">
      <w:start w:val="1"/>
      <w:numFmt w:val="lowerLetter"/>
      <w:lvlText w:val="%6)"/>
      <w:lvlJc w:val="left"/>
      <w:pPr>
        <w:tabs>
          <w:tab w:val="num" w:pos="2520"/>
        </w:tabs>
      </w:pPr>
      <w:rPr>
        <w:rFonts w:cs="Times New Roman"/>
      </w:rPr>
    </w:lvl>
    <w:lvl w:ilvl="6">
      <w:start w:val="1"/>
      <w:numFmt w:val="lowerLetter"/>
      <w:lvlText w:val="%7)"/>
      <w:lvlJc w:val="left"/>
      <w:pPr>
        <w:tabs>
          <w:tab w:val="num" w:pos="2880"/>
        </w:tabs>
      </w:pPr>
      <w:rPr>
        <w:rFonts w:cs="Times New Roman"/>
      </w:rPr>
    </w:lvl>
    <w:lvl w:ilvl="7">
      <w:start w:val="1"/>
      <w:numFmt w:val="lowerLetter"/>
      <w:lvlText w:val="%8)"/>
      <w:lvlJc w:val="left"/>
      <w:pPr>
        <w:tabs>
          <w:tab w:val="num" w:pos="3240"/>
        </w:tabs>
      </w:pPr>
      <w:rPr>
        <w:rFonts w:cs="Times New Roman"/>
      </w:rPr>
    </w:lvl>
    <w:lvl w:ilvl="8">
      <w:start w:val="1"/>
      <w:numFmt w:val="lowerLetter"/>
      <w:lvlText w:val="%9)"/>
      <w:lvlJc w:val="left"/>
      <w:pPr>
        <w:tabs>
          <w:tab w:val="num" w:pos="3600"/>
        </w:tabs>
      </w:pPr>
      <w:rPr>
        <w:rFonts w:cs="Times New Roman"/>
      </w:rPr>
    </w:lvl>
  </w:abstractNum>
  <w:abstractNum w:abstractNumId="6" w15:restartNumberingAfterBreak="0">
    <w:nsid w:val="00000008"/>
    <w:multiLevelType w:val="multilevel"/>
    <w:tmpl w:val="00000008"/>
    <w:name w:val="WW8Num8"/>
    <w:lvl w:ilvl="0">
      <w:start w:val="1"/>
      <w:numFmt w:val="lowerLetter"/>
      <w:lvlText w:val="%1)"/>
      <w:lvlJc w:val="left"/>
      <w:pPr>
        <w:tabs>
          <w:tab w:val="num" w:pos="720"/>
        </w:tabs>
      </w:pPr>
      <w:rPr>
        <w:rFonts w:cs="Times New Roman"/>
      </w:rPr>
    </w:lvl>
    <w:lvl w:ilvl="1">
      <w:start w:val="1"/>
      <w:numFmt w:val="lowerLetter"/>
      <w:lvlText w:val="%2)"/>
      <w:lvlJc w:val="left"/>
      <w:pPr>
        <w:tabs>
          <w:tab w:val="num" w:pos="1080"/>
        </w:tabs>
      </w:pPr>
      <w:rPr>
        <w:rFonts w:cs="Times New Roman"/>
      </w:rPr>
    </w:lvl>
    <w:lvl w:ilvl="2">
      <w:start w:val="1"/>
      <w:numFmt w:val="lowerLetter"/>
      <w:lvlText w:val="%3)"/>
      <w:lvlJc w:val="left"/>
      <w:pPr>
        <w:tabs>
          <w:tab w:val="num" w:pos="1440"/>
        </w:tabs>
      </w:pPr>
      <w:rPr>
        <w:rFonts w:cs="Times New Roman"/>
      </w:rPr>
    </w:lvl>
    <w:lvl w:ilvl="3">
      <w:start w:val="1"/>
      <w:numFmt w:val="lowerLetter"/>
      <w:lvlText w:val="%4)"/>
      <w:lvlJc w:val="left"/>
      <w:pPr>
        <w:tabs>
          <w:tab w:val="num" w:pos="1800"/>
        </w:tabs>
      </w:pPr>
      <w:rPr>
        <w:rFonts w:cs="Times New Roman"/>
      </w:rPr>
    </w:lvl>
    <w:lvl w:ilvl="4">
      <w:start w:val="1"/>
      <w:numFmt w:val="lowerLetter"/>
      <w:lvlText w:val="%5)"/>
      <w:lvlJc w:val="left"/>
      <w:pPr>
        <w:tabs>
          <w:tab w:val="num" w:pos="2160"/>
        </w:tabs>
      </w:pPr>
      <w:rPr>
        <w:rFonts w:cs="Times New Roman"/>
      </w:rPr>
    </w:lvl>
    <w:lvl w:ilvl="5">
      <w:start w:val="1"/>
      <w:numFmt w:val="lowerLetter"/>
      <w:lvlText w:val="%6)"/>
      <w:lvlJc w:val="left"/>
      <w:pPr>
        <w:tabs>
          <w:tab w:val="num" w:pos="2520"/>
        </w:tabs>
      </w:pPr>
      <w:rPr>
        <w:rFonts w:cs="Times New Roman"/>
      </w:rPr>
    </w:lvl>
    <w:lvl w:ilvl="6">
      <w:start w:val="1"/>
      <w:numFmt w:val="lowerLetter"/>
      <w:lvlText w:val="%7)"/>
      <w:lvlJc w:val="left"/>
      <w:pPr>
        <w:tabs>
          <w:tab w:val="num" w:pos="2880"/>
        </w:tabs>
      </w:pPr>
      <w:rPr>
        <w:rFonts w:cs="Times New Roman"/>
      </w:rPr>
    </w:lvl>
    <w:lvl w:ilvl="7">
      <w:start w:val="1"/>
      <w:numFmt w:val="lowerLetter"/>
      <w:lvlText w:val="%8)"/>
      <w:lvlJc w:val="left"/>
      <w:pPr>
        <w:tabs>
          <w:tab w:val="num" w:pos="3240"/>
        </w:tabs>
      </w:pPr>
      <w:rPr>
        <w:rFonts w:cs="Times New Roman"/>
      </w:rPr>
    </w:lvl>
    <w:lvl w:ilvl="8">
      <w:start w:val="1"/>
      <w:numFmt w:val="lowerLetter"/>
      <w:lvlText w:val="%9)"/>
      <w:lvlJc w:val="left"/>
      <w:pPr>
        <w:tabs>
          <w:tab w:val="num" w:pos="3600"/>
        </w:tabs>
      </w:pPr>
      <w:rPr>
        <w:rFonts w:cs="Times New Roman"/>
      </w:rPr>
    </w:lvl>
  </w:abstractNum>
  <w:abstractNum w:abstractNumId="7" w15:restartNumberingAfterBreak="0">
    <w:nsid w:val="00000013"/>
    <w:multiLevelType w:val="singleLevel"/>
    <w:tmpl w:val="00000013"/>
    <w:name w:val="WW8Num19"/>
    <w:lvl w:ilvl="0">
      <w:start w:val="1"/>
      <w:numFmt w:val="upperRoman"/>
      <w:pStyle w:val="Styl1"/>
      <w:lvlText w:val="%1."/>
      <w:lvlJc w:val="left"/>
      <w:pPr>
        <w:tabs>
          <w:tab w:val="num" w:pos="567"/>
        </w:tabs>
        <w:ind w:left="567" w:hanging="567"/>
      </w:pPr>
      <w:rPr>
        <w:rFonts w:cs="Times New Roman"/>
      </w:rPr>
    </w:lvl>
  </w:abstractNum>
  <w:abstractNum w:abstractNumId="8" w15:restartNumberingAfterBreak="0">
    <w:nsid w:val="0143281D"/>
    <w:multiLevelType w:val="multilevel"/>
    <w:tmpl w:val="B0009292"/>
    <w:lvl w:ilvl="0">
      <w:start w:val="1"/>
      <w:numFmt w:val="decimal"/>
      <w:pStyle w:val="Konspekt1"/>
      <w:lvlText w:val="%1."/>
      <w:lvlJc w:val="left"/>
      <w:pPr>
        <w:tabs>
          <w:tab w:val="num" w:pos="510"/>
        </w:tabs>
        <w:ind w:left="510" w:hanging="510"/>
      </w:pPr>
      <w:rPr>
        <w:rFonts w:ascii="Times New Roman" w:hAnsi="Times New Roman" w:cs="Times New Roman" w:hint="default"/>
        <w:b w:val="0"/>
        <w:i w:val="0"/>
        <w:strike w:val="0"/>
        <w:dstrike w:val="0"/>
        <w:sz w:val="24"/>
        <w:u w:val="none"/>
        <w:effect w:val="none"/>
      </w:rPr>
    </w:lvl>
    <w:lvl w:ilvl="1">
      <w:start w:val="1"/>
      <w:numFmt w:val="decimal"/>
      <w:lvlText w:val="%1.%2."/>
      <w:lvlJc w:val="left"/>
      <w:pPr>
        <w:tabs>
          <w:tab w:val="num" w:pos="510"/>
        </w:tabs>
        <w:ind w:left="510" w:hanging="397"/>
      </w:pPr>
      <w:rPr>
        <w:rFonts w:ascii="Times New Roman" w:hAnsi="Times New Roman" w:cs="Times New Roman" w:hint="default"/>
        <w:b w:val="0"/>
        <w:i w:val="0"/>
        <w:strike w:val="0"/>
        <w:dstrike w:val="0"/>
        <w:color w:val="auto"/>
        <w:spacing w:val="0"/>
        <w:sz w:val="24"/>
        <w:u w:val="none"/>
        <w:effect w:val="none"/>
      </w:rPr>
    </w:lvl>
    <w:lvl w:ilvl="2">
      <w:start w:val="1"/>
      <w:numFmt w:val="decimal"/>
      <w:lvlText w:val="%1.%2.%3."/>
      <w:lvlJc w:val="left"/>
      <w:pPr>
        <w:tabs>
          <w:tab w:val="num" w:pos="851"/>
        </w:tabs>
        <w:ind w:left="851" w:hanging="681"/>
      </w:pPr>
      <w:rPr>
        <w:rFonts w:ascii="Times New Roman" w:hAnsi="Times New Roman" w:cs="Times New Roman" w:hint="default"/>
        <w:b w:val="0"/>
        <w:i w:val="0"/>
        <w:strike w:val="0"/>
        <w:dstrike w:val="0"/>
        <w:color w:val="auto"/>
        <w:spacing w:val="0"/>
        <w:w w:val="100"/>
        <w:position w:val="0"/>
        <w:sz w:val="24"/>
        <w:u w:val="none"/>
        <w:effect w:val="none"/>
      </w:rPr>
    </w:lvl>
    <w:lvl w:ilvl="3">
      <w:start w:val="1"/>
      <w:numFmt w:val="decimal"/>
      <w:isLgl/>
      <w:lvlText w:val="%4.3."/>
      <w:lvlJc w:val="left"/>
      <w:pPr>
        <w:tabs>
          <w:tab w:val="num" w:pos="442"/>
        </w:tabs>
        <w:ind w:left="-278"/>
      </w:pPr>
      <w:rPr>
        <w:rFonts w:ascii="Times New Roman" w:hAnsi="Times New Roman" w:cs="Times New Roman" w:hint="default"/>
        <w:b w:val="0"/>
        <w:i w:val="0"/>
        <w:sz w:val="24"/>
      </w:rPr>
    </w:lvl>
    <w:lvl w:ilvl="4">
      <w:start w:val="1"/>
      <w:numFmt w:val="decimal"/>
      <w:isLgl/>
      <w:lvlText w:val="1.4."/>
      <w:lvlJc w:val="left"/>
      <w:pPr>
        <w:tabs>
          <w:tab w:val="num" w:pos="2239"/>
        </w:tabs>
        <w:ind w:left="2239" w:hanging="1080"/>
      </w:pPr>
      <w:rPr>
        <w:rFonts w:cs="Times New Roman" w:hint="default"/>
      </w:rPr>
    </w:lvl>
    <w:lvl w:ilvl="5">
      <w:start w:val="1"/>
      <w:numFmt w:val="decimal"/>
      <w:isLgl/>
      <w:lvlText w:val="%1.%2.%3.%4.%5.%6."/>
      <w:lvlJc w:val="left"/>
      <w:pPr>
        <w:tabs>
          <w:tab w:val="num" w:pos="2599"/>
        </w:tabs>
        <w:ind w:left="2599" w:hanging="1080"/>
      </w:pPr>
      <w:rPr>
        <w:rFonts w:cs="Times New Roman" w:hint="default"/>
      </w:rPr>
    </w:lvl>
    <w:lvl w:ilvl="6">
      <w:start w:val="1"/>
      <w:numFmt w:val="decimal"/>
      <w:isLgl/>
      <w:lvlText w:val="%1.%2.%3.%4.%5.%6.%7."/>
      <w:lvlJc w:val="left"/>
      <w:pPr>
        <w:tabs>
          <w:tab w:val="num" w:pos="3319"/>
        </w:tabs>
        <w:ind w:left="3319" w:hanging="1440"/>
      </w:pPr>
      <w:rPr>
        <w:rFonts w:cs="Times New Roman" w:hint="default"/>
      </w:rPr>
    </w:lvl>
    <w:lvl w:ilvl="7">
      <w:start w:val="1"/>
      <w:numFmt w:val="decimal"/>
      <w:isLgl/>
      <w:lvlText w:val="%1.%2.%3.%4.%5.%6.%7.%8."/>
      <w:lvlJc w:val="left"/>
      <w:pPr>
        <w:tabs>
          <w:tab w:val="num" w:pos="3679"/>
        </w:tabs>
        <w:ind w:left="3679" w:hanging="1440"/>
      </w:pPr>
      <w:rPr>
        <w:rFonts w:cs="Times New Roman" w:hint="default"/>
      </w:rPr>
    </w:lvl>
    <w:lvl w:ilvl="8">
      <w:start w:val="1"/>
      <w:numFmt w:val="decimal"/>
      <w:isLgl/>
      <w:lvlText w:val="%1.%2.%3.%4.%5.%6.%7.%8.%9."/>
      <w:lvlJc w:val="left"/>
      <w:pPr>
        <w:tabs>
          <w:tab w:val="num" w:pos="4399"/>
        </w:tabs>
        <w:ind w:left="4399" w:hanging="1800"/>
      </w:pPr>
      <w:rPr>
        <w:rFonts w:cs="Times New Roman" w:hint="default"/>
      </w:rPr>
    </w:lvl>
  </w:abstractNum>
  <w:abstractNum w:abstractNumId="9" w15:restartNumberingAfterBreak="0">
    <w:nsid w:val="08055E7E"/>
    <w:multiLevelType w:val="multilevel"/>
    <w:tmpl w:val="34F032B6"/>
    <w:lvl w:ilvl="0">
      <w:start w:val="1"/>
      <w:numFmt w:val="decimal"/>
      <w:lvlText w:val="%1."/>
      <w:lvlJc w:val="left"/>
      <w:pPr>
        <w:ind w:left="720"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96" w:hanging="720"/>
      </w:pPr>
      <w:rPr>
        <w:rFonts w:hint="default"/>
      </w:rPr>
    </w:lvl>
    <w:lvl w:ilvl="3">
      <w:start w:val="1"/>
      <w:numFmt w:val="decimal"/>
      <w:isLgl/>
      <w:lvlText w:val="%1.%2.%3.%4."/>
      <w:lvlJc w:val="left"/>
      <w:pPr>
        <w:ind w:left="1704" w:hanging="72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256" w:hanging="1440"/>
      </w:pPr>
      <w:rPr>
        <w:rFonts w:hint="default"/>
      </w:rPr>
    </w:lvl>
    <w:lvl w:ilvl="8">
      <w:start w:val="1"/>
      <w:numFmt w:val="decimal"/>
      <w:isLgl/>
      <w:lvlText w:val="%1.%2.%3.%4.%5.%6.%7.%8.%9."/>
      <w:lvlJc w:val="left"/>
      <w:pPr>
        <w:ind w:left="3824" w:hanging="1800"/>
      </w:pPr>
      <w:rPr>
        <w:rFonts w:hint="default"/>
      </w:rPr>
    </w:lvl>
  </w:abstractNum>
  <w:abstractNum w:abstractNumId="10" w15:restartNumberingAfterBreak="0">
    <w:nsid w:val="0A175869"/>
    <w:multiLevelType w:val="multilevel"/>
    <w:tmpl w:val="F534594C"/>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1" w15:restartNumberingAfterBreak="0">
    <w:nsid w:val="0A940036"/>
    <w:multiLevelType w:val="multilevel"/>
    <w:tmpl w:val="695EB04C"/>
    <w:lvl w:ilvl="0">
      <w:start w:val="1"/>
      <w:numFmt w:val="decimal"/>
      <w:lvlText w:val="%1."/>
      <w:lvlJc w:val="left"/>
      <w:pPr>
        <w:ind w:left="1068" w:hanging="708"/>
      </w:pPr>
      <w:rPr>
        <w:rFonts w:hint="default"/>
        <w:b w:val="0"/>
        <w:bCs w:val="0"/>
      </w:rPr>
    </w:lvl>
    <w:lvl w:ilvl="1">
      <w:start w:val="1"/>
      <w:numFmt w:val="decimal"/>
      <w:isLgl/>
      <w:lvlText w:val="%1.%2."/>
      <w:lvlJc w:val="left"/>
      <w:pPr>
        <w:ind w:left="928" w:hanging="360"/>
      </w:pPr>
      <w:rPr>
        <w:rFonts w:hint="default"/>
        <w:b w:val="0"/>
      </w:rPr>
    </w:lvl>
    <w:lvl w:ilvl="2">
      <w:start w:val="1"/>
      <w:numFmt w:val="decimal"/>
      <w:isLgl/>
      <w:lvlText w:val="%1.%2.%3."/>
      <w:lvlJc w:val="left"/>
      <w:pPr>
        <w:ind w:left="1496" w:hanging="720"/>
      </w:pPr>
      <w:rPr>
        <w:rFonts w:hint="default"/>
        <w:b w:val="0"/>
      </w:rPr>
    </w:lvl>
    <w:lvl w:ilvl="3">
      <w:start w:val="1"/>
      <w:numFmt w:val="decimal"/>
      <w:isLgl/>
      <w:lvlText w:val="%1.%2.%3.%4."/>
      <w:lvlJc w:val="left"/>
      <w:pPr>
        <w:ind w:left="1704" w:hanging="720"/>
      </w:pPr>
      <w:rPr>
        <w:rFonts w:hint="default"/>
        <w:b w:val="0"/>
      </w:rPr>
    </w:lvl>
    <w:lvl w:ilvl="4">
      <w:start w:val="1"/>
      <w:numFmt w:val="decimal"/>
      <w:isLgl/>
      <w:lvlText w:val="%1.%2.%3.%4.%5."/>
      <w:lvlJc w:val="left"/>
      <w:pPr>
        <w:ind w:left="2272" w:hanging="1080"/>
      </w:pPr>
      <w:rPr>
        <w:rFonts w:hint="default"/>
        <w:b w:val="0"/>
      </w:rPr>
    </w:lvl>
    <w:lvl w:ilvl="5">
      <w:start w:val="1"/>
      <w:numFmt w:val="decimal"/>
      <w:isLgl/>
      <w:lvlText w:val="%1.%2.%3.%4.%5.%6."/>
      <w:lvlJc w:val="left"/>
      <w:pPr>
        <w:ind w:left="2480" w:hanging="1080"/>
      </w:pPr>
      <w:rPr>
        <w:rFonts w:hint="default"/>
        <w:b w:val="0"/>
      </w:rPr>
    </w:lvl>
    <w:lvl w:ilvl="6">
      <w:start w:val="1"/>
      <w:numFmt w:val="decimal"/>
      <w:isLgl/>
      <w:lvlText w:val="%1.%2.%3.%4.%5.%6.%7."/>
      <w:lvlJc w:val="left"/>
      <w:pPr>
        <w:ind w:left="3048" w:hanging="1440"/>
      </w:pPr>
      <w:rPr>
        <w:rFonts w:hint="default"/>
        <w:b w:val="0"/>
      </w:rPr>
    </w:lvl>
    <w:lvl w:ilvl="7">
      <w:start w:val="1"/>
      <w:numFmt w:val="decimal"/>
      <w:isLgl/>
      <w:lvlText w:val="%1.%2.%3.%4.%5.%6.%7.%8."/>
      <w:lvlJc w:val="left"/>
      <w:pPr>
        <w:ind w:left="3256" w:hanging="1440"/>
      </w:pPr>
      <w:rPr>
        <w:rFonts w:hint="default"/>
        <w:b w:val="0"/>
      </w:rPr>
    </w:lvl>
    <w:lvl w:ilvl="8">
      <w:start w:val="1"/>
      <w:numFmt w:val="decimal"/>
      <w:isLgl/>
      <w:lvlText w:val="%1.%2.%3.%4.%5.%6.%7.%8.%9."/>
      <w:lvlJc w:val="left"/>
      <w:pPr>
        <w:ind w:left="3824" w:hanging="1800"/>
      </w:pPr>
      <w:rPr>
        <w:rFonts w:hint="default"/>
        <w:b w:val="0"/>
      </w:rPr>
    </w:lvl>
  </w:abstractNum>
  <w:abstractNum w:abstractNumId="12" w15:restartNumberingAfterBreak="0">
    <w:nsid w:val="1C8014D7"/>
    <w:multiLevelType w:val="multilevel"/>
    <w:tmpl w:val="965CCD76"/>
    <w:lvl w:ilvl="0">
      <w:start w:val="1"/>
      <w:numFmt w:val="decimal"/>
      <w:lvlText w:val="%1."/>
      <w:lvlJc w:val="left"/>
      <w:pPr>
        <w:ind w:left="720" w:hanging="360"/>
      </w:pPr>
      <w:rPr>
        <w:rFonts w:hint="default"/>
      </w:rPr>
    </w:lvl>
    <w:lvl w:ilvl="1">
      <w:start w:val="1"/>
      <w:numFmt w:val="decimal"/>
      <w:isLgl/>
      <w:lvlText w:val="%1.%2."/>
      <w:lvlJc w:val="left"/>
      <w:pPr>
        <w:ind w:left="1353" w:hanging="360"/>
      </w:pPr>
      <w:rPr>
        <w:rFonts w:hint="default"/>
      </w:rPr>
    </w:lvl>
    <w:lvl w:ilvl="2">
      <w:start w:val="1"/>
      <w:numFmt w:val="decimal"/>
      <w:isLgl/>
      <w:lvlText w:val="%1.%2.%3."/>
      <w:lvlJc w:val="left"/>
      <w:pPr>
        <w:ind w:left="2346" w:hanging="720"/>
      </w:pPr>
      <w:rPr>
        <w:rFonts w:hint="default"/>
      </w:rPr>
    </w:lvl>
    <w:lvl w:ilvl="3">
      <w:start w:val="1"/>
      <w:numFmt w:val="decimal"/>
      <w:isLgl/>
      <w:lvlText w:val="%1.%2.%3.%4."/>
      <w:lvlJc w:val="left"/>
      <w:pPr>
        <w:ind w:left="2979" w:hanging="720"/>
      </w:pPr>
      <w:rPr>
        <w:rFonts w:hint="default"/>
      </w:rPr>
    </w:lvl>
    <w:lvl w:ilvl="4">
      <w:start w:val="1"/>
      <w:numFmt w:val="decimal"/>
      <w:isLgl/>
      <w:lvlText w:val="%1.%2.%3.%4.%5."/>
      <w:lvlJc w:val="left"/>
      <w:pPr>
        <w:ind w:left="3972" w:hanging="1080"/>
      </w:pPr>
      <w:rPr>
        <w:rFonts w:hint="default"/>
      </w:rPr>
    </w:lvl>
    <w:lvl w:ilvl="5">
      <w:start w:val="1"/>
      <w:numFmt w:val="decimal"/>
      <w:isLgl/>
      <w:lvlText w:val="%1.%2.%3.%4.%5.%6."/>
      <w:lvlJc w:val="left"/>
      <w:pPr>
        <w:ind w:left="4605" w:hanging="1080"/>
      </w:pPr>
      <w:rPr>
        <w:rFonts w:hint="default"/>
      </w:rPr>
    </w:lvl>
    <w:lvl w:ilvl="6">
      <w:start w:val="1"/>
      <w:numFmt w:val="decimal"/>
      <w:isLgl/>
      <w:lvlText w:val="%1.%2.%3.%4.%5.%6.%7."/>
      <w:lvlJc w:val="left"/>
      <w:pPr>
        <w:ind w:left="5598" w:hanging="1440"/>
      </w:pPr>
      <w:rPr>
        <w:rFonts w:hint="default"/>
      </w:rPr>
    </w:lvl>
    <w:lvl w:ilvl="7">
      <w:start w:val="1"/>
      <w:numFmt w:val="decimal"/>
      <w:isLgl/>
      <w:lvlText w:val="%1.%2.%3.%4.%5.%6.%7.%8."/>
      <w:lvlJc w:val="left"/>
      <w:pPr>
        <w:ind w:left="6231" w:hanging="1440"/>
      </w:pPr>
      <w:rPr>
        <w:rFonts w:hint="default"/>
      </w:rPr>
    </w:lvl>
    <w:lvl w:ilvl="8">
      <w:start w:val="1"/>
      <w:numFmt w:val="decimal"/>
      <w:isLgl/>
      <w:lvlText w:val="%1.%2.%3.%4.%5.%6.%7.%8.%9."/>
      <w:lvlJc w:val="left"/>
      <w:pPr>
        <w:ind w:left="7224" w:hanging="1800"/>
      </w:pPr>
      <w:rPr>
        <w:rFonts w:hint="default"/>
      </w:rPr>
    </w:lvl>
  </w:abstractNum>
  <w:abstractNum w:abstractNumId="13" w15:restartNumberingAfterBreak="0">
    <w:nsid w:val="2CFA3BCC"/>
    <w:multiLevelType w:val="hybridMultilevel"/>
    <w:tmpl w:val="68BE9D38"/>
    <w:lvl w:ilvl="0" w:tplc="FBC2E8B6">
      <w:start w:val="1"/>
      <w:numFmt w:val="bullet"/>
      <w:lvlText w:val="-"/>
      <w:lvlJc w:val="left"/>
      <w:pPr>
        <w:ind w:left="1004" w:hanging="360"/>
      </w:pPr>
      <w:rPr>
        <w:rFonts w:ascii="Bookman Old Style" w:hAnsi="Bookman Old Style"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4" w15:restartNumberingAfterBreak="0">
    <w:nsid w:val="36040841"/>
    <w:multiLevelType w:val="multilevel"/>
    <w:tmpl w:val="98E89BFC"/>
    <w:lvl w:ilvl="0">
      <w:start w:val="1"/>
      <w:numFmt w:val="decimal"/>
      <w:lvlText w:val="%1."/>
      <w:lvlJc w:val="left"/>
      <w:pPr>
        <w:ind w:left="1068" w:hanging="708"/>
      </w:pPr>
      <w:rPr>
        <w:rFonts w:hint="default"/>
      </w:rPr>
    </w:lvl>
    <w:lvl w:ilvl="1">
      <w:start w:val="1"/>
      <w:numFmt w:val="decimal"/>
      <w:isLgl/>
      <w:lvlText w:val="%1.%2."/>
      <w:lvlJc w:val="left"/>
      <w:pPr>
        <w:ind w:left="744" w:hanging="38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375B69BF"/>
    <w:multiLevelType w:val="multilevel"/>
    <w:tmpl w:val="46221B98"/>
    <w:lvl w:ilvl="0">
      <w:start w:val="1"/>
      <w:numFmt w:val="decimal"/>
      <w:lvlText w:val="%1."/>
      <w:lvlJc w:val="left"/>
      <w:pPr>
        <w:ind w:left="1068" w:hanging="708"/>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96" w:hanging="720"/>
      </w:pPr>
      <w:rPr>
        <w:rFonts w:hint="default"/>
      </w:rPr>
    </w:lvl>
    <w:lvl w:ilvl="3">
      <w:start w:val="1"/>
      <w:numFmt w:val="decimal"/>
      <w:isLgl/>
      <w:lvlText w:val="%1.%2.%3.%4."/>
      <w:lvlJc w:val="left"/>
      <w:pPr>
        <w:ind w:left="1704" w:hanging="72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256" w:hanging="1440"/>
      </w:pPr>
      <w:rPr>
        <w:rFonts w:hint="default"/>
      </w:rPr>
    </w:lvl>
    <w:lvl w:ilvl="8">
      <w:start w:val="1"/>
      <w:numFmt w:val="decimal"/>
      <w:isLgl/>
      <w:lvlText w:val="%1.%2.%3.%4.%5.%6.%7.%8.%9."/>
      <w:lvlJc w:val="left"/>
      <w:pPr>
        <w:ind w:left="3824" w:hanging="1800"/>
      </w:pPr>
      <w:rPr>
        <w:rFonts w:hint="default"/>
      </w:rPr>
    </w:lvl>
  </w:abstractNum>
  <w:abstractNum w:abstractNumId="16" w15:restartNumberingAfterBreak="0">
    <w:nsid w:val="37A274DD"/>
    <w:multiLevelType w:val="multilevel"/>
    <w:tmpl w:val="C2085832"/>
    <w:lvl w:ilvl="0">
      <w:start w:val="1"/>
      <w:numFmt w:val="lowerLetter"/>
      <w:lvlText w:val="%1)"/>
      <w:lvlJc w:val="left"/>
      <w:pPr>
        <w:tabs>
          <w:tab w:val="num" w:pos="336"/>
        </w:tabs>
        <w:ind w:left="336" w:hanging="360"/>
      </w:pPr>
      <w:rPr>
        <w:rFonts w:ascii="Times New Roman" w:eastAsia="Times New Roman" w:hAnsi="Times New Roman" w:cs="Times New Roman" w:hint="default"/>
        <w:b w:val="0"/>
        <w:i w:val="0"/>
        <w:sz w:val="24"/>
      </w:rPr>
    </w:lvl>
    <w:lvl w:ilvl="1">
      <w:start w:val="1"/>
      <w:numFmt w:val="decimal"/>
      <w:lvlText w:val="2.%2."/>
      <w:lvlJc w:val="left"/>
      <w:pPr>
        <w:tabs>
          <w:tab w:val="num" w:pos="336"/>
        </w:tabs>
        <w:ind w:left="336" w:hanging="360"/>
      </w:pPr>
      <w:rPr>
        <w:rFonts w:cs="Times New Roman" w:hint="default"/>
        <w:b/>
      </w:rPr>
    </w:lvl>
    <w:lvl w:ilvl="2">
      <w:start w:val="1"/>
      <w:numFmt w:val="bullet"/>
      <w:pStyle w:val="konspektypoziom2"/>
      <w:lvlText w:val=""/>
      <w:lvlJc w:val="left"/>
      <w:pPr>
        <w:tabs>
          <w:tab w:val="num" w:pos="587"/>
        </w:tabs>
        <w:ind w:left="303" w:firstLine="57"/>
      </w:pPr>
      <w:rPr>
        <w:rFonts w:ascii="Symbol" w:hAnsi="Symbol" w:hint="default"/>
        <w:b w:val="0"/>
        <w:i w:val="0"/>
        <w:sz w:val="24"/>
      </w:rPr>
    </w:lvl>
    <w:lvl w:ilvl="3">
      <w:start w:val="1"/>
      <w:numFmt w:val="decimal"/>
      <w:lvlText w:val="%1.%2.%3.%4"/>
      <w:lvlJc w:val="left"/>
      <w:pPr>
        <w:tabs>
          <w:tab w:val="num" w:pos="1272"/>
        </w:tabs>
        <w:ind w:left="1272" w:hanging="720"/>
      </w:pPr>
      <w:rPr>
        <w:rFonts w:cs="Times New Roman" w:hint="default"/>
      </w:rPr>
    </w:lvl>
    <w:lvl w:ilvl="4">
      <w:start w:val="1"/>
      <w:numFmt w:val="decimal"/>
      <w:lvlText w:val="%1.%2.%3.%4.%5"/>
      <w:lvlJc w:val="left"/>
      <w:pPr>
        <w:tabs>
          <w:tab w:val="num" w:pos="1824"/>
        </w:tabs>
        <w:ind w:left="1824" w:hanging="1080"/>
      </w:pPr>
      <w:rPr>
        <w:rFonts w:cs="Times New Roman" w:hint="default"/>
      </w:rPr>
    </w:lvl>
    <w:lvl w:ilvl="5">
      <w:start w:val="1"/>
      <w:numFmt w:val="decimal"/>
      <w:lvlText w:val="%1.%2.%3.%4.%5.%6"/>
      <w:lvlJc w:val="left"/>
      <w:pPr>
        <w:tabs>
          <w:tab w:val="num" w:pos="2016"/>
        </w:tabs>
        <w:ind w:left="2016" w:hanging="1080"/>
      </w:pPr>
      <w:rPr>
        <w:rFonts w:cs="Times New Roman" w:hint="default"/>
      </w:rPr>
    </w:lvl>
    <w:lvl w:ilvl="6">
      <w:start w:val="1"/>
      <w:numFmt w:val="decimal"/>
      <w:lvlText w:val="%1.%2.%3.%4.%5.%6.%7"/>
      <w:lvlJc w:val="left"/>
      <w:pPr>
        <w:tabs>
          <w:tab w:val="num" w:pos="2568"/>
        </w:tabs>
        <w:ind w:left="2568" w:hanging="1440"/>
      </w:pPr>
      <w:rPr>
        <w:rFonts w:cs="Times New Roman" w:hint="default"/>
      </w:rPr>
    </w:lvl>
    <w:lvl w:ilvl="7">
      <w:start w:val="1"/>
      <w:numFmt w:val="decimal"/>
      <w:lvlText w:val="%1.%2.%3.%4.%5.%6.%7.%8"/>
      <w:lvlJc w:val="left"/>
      <w:pPr>
        <w:tabs>
          <w:tab w:val="num" w:pos="2760"/>
        </w:tabs>
        <w:ind w:left="2760" w:hanging="1440"/>
      </w:pPr>
      <w:rPr>
        <w:rFonts w:cs="Times New Roman" w:hint="default"/>
      </w:rPr>
    </w:lvl>
    <w:lvl w:ilvl="8">
      <w:start w:val="1"/>
      <w:numFmt w:val="decimal"/>
      <w:lvlText w:val="%1.%2.%3.%4.%5.%6.%7.%8.%9"/>
      <w:lvlJc w:val="left"/>
      <w:pPr>
        <w:tabs>
          <w:tab w:val="num" w:pos="3312"/>
        </w:tabs>
        <w:ind w:left="3312" w:hanging="1800"/>
      </w:pPr>
      <w:rPr>
        <w:rFonts w:cs="Times New Roman" w:hint="default"/>
      </w:rPr>
    </w:lvl>
  </w:abstractNum>
  <w:abstractNum w:abstractNumId="17" w15:restartNumberingAfterBreak="0">
    <w:nsid w:val="398A29A2"/>
    <w:multiLevelType w:val="multilevel"/>
    <w:tmpl w:val="37BA4648"/>
    <w:lvl w:ilvl="0">
      <w:start w:val="1"/>
      <w:numFmt w:val="decimal"/>
      <w:lvlText w:val="%1."/>
      <w:lvlJc w:val="left"/>
      <w:pPr>
        <w:ind w:left="720"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96" w:hanging="720"/>
      </w:pPr>
      <w:rPr>
        <w:rFonts w:hint="default"/>
      </w:rPr>
    </w:lvl>
    <w:lvl w:ilvl="3">
      <w:start w:val="1"/>
      <w:numFmt w:val="decimal"/>
      <w:isLgl/>
      <w:lvlText w:val="%1.%2.%3.%4."/>
      <w:lvlJc w:val="left"/>
      <w:pPr>
        <w:ind w:left="1704" w:hanging="72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256" w:hanging="1440"/>
      </w:pPr>
      <w:rPr>
        <w:rFonts w:hint="default"/>
      </w:rPr>
    </w:lvl>
    <w:lvl w:ilvl="8">
      <w:start w:val="1"/>
      <w:numFmt w:val="decimal"/>
      <w:isLgl/>
      <w:lvlText w:val="%1.%2.%3.%4.%5.%6.%7.%8.%9."/>
      <w:lvlJc w:val="left"/>
      <w:pPr>
        <w:ind w:left="3824" w:hanging="1800"/>
      </w:pPr>
      <w:rPr>
        <w:rFonts w:hint="default"/>
      </w:rPr>
    </w:lvl>
  </w:abstractNum>
  <w:abstractNum w:abstractNumId="18" w15:restartNumberingAfterBreak="0">
    <w:nsid w:val="3D5E6FCC"/>
    <w:multiLevelType w:val="hybridMultilevel"/>
    <w:tmpl w:val="40D8EE12"/>
    <w:lvl w:ilvl="0" w:tplc="5EECF484">
      <w:start w:val="1"/>
      <w:numFmt w:val="decimal"/>
      <w:lvlText w:val="%1."/>
      <w:lvlJc w:val="left"/>
      <w:pPr>
        <w:ind w:left="1068" w:hanging="708"/>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16C0403"/>
    <w:multiLevelType w:val="multilevel"/>
    <w:tmpl w:val="D38637DA"/>
    <w:lvl w:ilvl="0">
      <w:start w:val="1"/>
      <w:numFmt w:val="decimal"/>
      <w:lvlText w:val="%1."/>
      <w:lvlJc w:val="left"/>
      <w:pPr>
        <w:ind w:left="720" w:hanging="360"/>
      </w:pPr>
      <w:rPr>
        <w:rFonts w:hint="default"/>
        <w:b w:val="0"/>
        <w:bCs w:val="0"/>
      </w:rPr>
    </w:lvl>
    <w:lvl w:ilvl="1">
      <w:start w:val="1"/>
      <w:numFmt w:val="decimal"/>
      <w:isLgl/>
      <w:lvlText w:val="%1.%2."/>
      <w:lvlJc w:val="left"/>
      <w:pPr>
        <w:ind w:left="928" w:hanging="360"/>
      </w:pPr>
      <w:rPr>
        <w:rFonts w:hint="default"/>
      </w:rPr>
    </w:lvl>
    <w:lvl w:ilvl="2">
      <w:start w:val="1"/>
      <w:numFmt w:val="decimal"/>
      <w:isLgl/>
      <w:lvlText w:val="%1.%2.%3."/>
      <w:lvlJc w:val="left"/>
      <w:pPr>
        <w:ind w:left="1496" w:hanging="720"/>
      </w:pPr>
      <w:rPr>
        <w:rFonts w:hint="default"/>
      </w:rPr>
    </w:lvl>
    <w:lvl w:ilvl="3">
      <w:start w:val="1"/>
      <w:numFmt w:val="decimal"/>
      <w:isLgl/>
      <w:lvlText w:val="%1.%2.%3.%4."/>
      <w:lvlJc w:val="left"/>
      <w:pPr>
        <w:ind w:left="1704" w:hanging="72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256" w:hanging="1440"/>
      </w:pPr>
      <w:rPr>
        <w:rFonts w:hint="default"/>
      </w:rPr>
    </w:lvl>
    <w:lvl w:ilvl="8">
      <w:start w:val="1"/>
      <w:numFmt w:val="decimal"/>
      <w:isLgl/>
      <w:lvlText w:val="%1.%2.%3.%4.%5.%6.%7.%8.%9."/>
      <w:lvlJc w:val="left"/>
      <w:pPr>
        <w:ind w:left="3824" w:hanging="1800"/>
      </w:pPr>
      <w:rPr>
        <w:rFonts w:hint="default"/>
      </w:rPr>
    </w:lvl>
  </w:abstractNum>
  <w:abstractNum w:abstractNumId="20" w15:restartNumberingAfterBreak="0">
    <w:nsid w:val="441F2AA5"/>
    <w:multiLevelType w:val="multilevel"/>
    <w:tmpl w:val="C576DA72"/>
    <w:lvl w:ilvl="0">
      <w:start w:val="1"/>
      <w:numFmt w:val="decimal"/>
      <w:lvlText w:val="%1."/>
      <w:lvlJc w:val="left"/>
      <w:pPr>
        <w:ind w:left="720" w:hanging="360"/>
      </w:pPr>
      <w:rPr>
        <w:rFonts w:hint="default"/>
      </w:rPr>
    </w:lvl>
    <w:lvl w:ilvl="1">
      <w:start w:val="1"/>
      <w:numFmt w:val="decimal"/>
      <w:isLgl/>
      <w:lvlText w:val="%1.%2."/>
      <w:lvlJc w:val="left"/>
      <w:pPr>
        <w:ind w:left="928" w:hanging="360"/>
      </w:pPr>
      <w:rPr>
        <w:rFonts w:hint="default"/>
      </w:rPr>
    </w:lvl>
    <w:lvl w:ilvl="2">
      <w:start w:val="1"/>
      <w:numFmt w:val="upperLetter"/>
      <w:isLgl/>
      <w:lvlText w:val="%1.%2.%3."/>
      <w:lvlJc w:val="left"/>
      <w:pPr>
        <w:ind w:left="1496" w:hanging="720"/>
      </w:pPr>
      <w:rPr>
        <w:rFonts w:hint="default"/>
      </w:rPr>
    </w:lvl>
    <w:lvl w:ilvl="3">
      <w:start w:val="1"/>
      <w:numFmt w:val="decimal"/>
      <w:isLgl/>
      <w:lvlText w:val="%1.%2.%3.%4."/>
      <w:lvlJc w:val="left"/>
      <w:pPr>
        <w:ind w:left="1704" w:hanging="72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256" w:hanging="1440"/>
      </w:pPr>
      <w:rPr>
        <w:rFonts w:hint="default"/>
      </w:rPr>
    </w:lvl>
    <w:lvl w:ilvl="8">
      <w:start w:val="1"/>
      <w:numFmt w:val="decimal"/>
      <w:isLgl/>
      <w:lvlText w:val="%1.%2.%3.%4.%5.%6.%7.%8.%9."/>
      <w:lvlJc w:val="left"/>
      <w:pPr>
        <w:ind w:left="3824" w:hanging="1800"/>
      </w:pPr>
      <w:rPr>
        <w:rFonts w:hint="default"/>
      </w:rPr>
    </w:lvl>
  </w:abstractNum>
  <w:abstractNum w:abstractNumId="21" w15:restartNumberingAfterBreak="0">
    <w:nsid w:val="49700FE5"/>
    <w:multiLevelType w:val="hybridMultilevel"/>
    <w:tmpl w:val="C83886DA"/>
    <w:lvl w:ilvl="0" w:tplc="91C0060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AE87599"/>
    <w:multiLevelType w:val="multilevel"/>
    <w:tmpl w:val="EFAAEB3A"/>
    <w:lvl w:ilvl="0">
      <w:start w:val="1"/>
      <w:numFmt w:val="decimal"/>
      <w:lvlText w:val="%1."/>
      <w:lvlJc w:val="left"/>
      <w:pPr>
        <w:ind w:left="720" w:hanging="360"/>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96" w:hanging="720"/>
      </w:pPr>
      <w:rPr>
        <w:rFonts w:hint="default"/>
        <w:sz w:val="20"/>
        <w:szCs w:val="20"/>
      </w:rPr>
    </w:lvl>
    <w:lvl w:ilvl="3">
      <w:start w:val="1"/>
      <w:numFmt w:val="decimal"/>
      <w:isLgl/>
      <w:lvlText w:val="%1.%2.%3.%4."/>
      <w:lvlJc w:val="left"/>
      <w:pPr>
        <w:ind w:left="1704" w:hanging="72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256" w:hanging="1440"/>
      </w:pPr>
      <w:rPr>
        <w:rFonts w:hint="default"/>
      </w:rPr>
    </w:lvl>
    <w:lvl w:ilvl="8">
      <w:start w:val="1"/>
      <w:numFmt w:val="decimal"/>
      <w:isLgl/>
      <w:lvlText w:val="%1.%2.%3.%4.%5.%6.%7.%8.%9."/>
      <w:lvlJc w:val="left"/>
      <w:pPr>
        <w:ind w:left="3824" w:hanging="1800"/>
      </w:pPr>
      <w:rPr>
        <w:rFonts w:hint="default"/>
      </w:rPr>
    </w:lvl>
  </w:abstractNum>
  <w:abstractNum w:abstractNumId="23" w15:restartNumberingAfterBreak="0">
    <w:nsid w:val="4C8E1FC8"/>
    <w:multiLevelType w:val="hybridMultilevel"/>
    <w:tmpl w:val="E8B27D76"/>
    <w:lvl w:ilvl="0" w:tplc="916205D4">
      <w:start w:val="1"/>
      <w:numFmt w:val="decimal"/>
      <w:lvlText w:val="%1."/>
      <w:lvlJc w:val="left"/>
      <w:pPr>
        <w:ind w:left="1068" w:hanging="708"/>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4DA049A2"/>
    <w:multiLevelType w:val="multilevel"/>
    <w:tmpl w:val="7F2E928C"/>
    <w:lvl w:ilvl="0">
      <w:start w:val="1"/>
      <w:numFmt w:val="decimal"/>
      <w:lvlText w:val="%1."/>
      <w:lvlJc w:val="left"/>
      <w:pPr>
        <w:ind w:left="1068" w:hanging="708"/>
      </w:pPr>
      <w:rPr>
        <w:rFonts w:hint="default"/>
      </w:rPr>
    </w:lvl>
    <w:lvl w:ilvl="1">
      <w:start w:val="1"/>
      <w:numFmt w:val="decimal"/>
      <w:isLgl/>
      <w:lvlText w:val="%1.%2."/>
      <w:lvlJc w:val="left"/>
      <w:pPr>
        <w:ind w:left="951" w:hanging="384"/>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5" w15:restartNumberingAfterBreak="0">
    <w:nsid w:val="4E987050"/>
    <w:multiLevelType w:val="multilevel"/>
    <w:tmpl w:val="160C3450"/>
    <w:lvl w:ilvl="0">
      <w:start w:val="1"/>
      <w:numFmt w:val="decimal"/>
      <w:lvlText w:val="%1."/>
      <w:lvlJc w:val="left"/>
      <w:pPr>
        <w:ind w:left="720" w:hanging="360"/>
      </w:pPr>
      <w:rPr>
        <w:rFonts w:hint="default"/>
      </w:rPr>
    </w:lvl>
    <w:lvl w:ilvl="1">
      <w:start w:val="1"/>
      <w:numFmt w:val="decimal"/>
      <w:isLgl/>
      <w:lvlText w:val="%2."/>
      <w:lvlJc w:val="left"/>
      <w:pPr>
        <w:ind w:left="928" w:hanging="360"/>
      </w:pPr>
      <w:rPr>
        <w:rFonts w:ascii="Arial" w:eastAsia="Times New Roman" w:hAnsi="Arial" w:cs="Arial"/>
      </w:rPr>
    </w:lvl>
    <w:lvl w:ilvl="2">
      <w:start w:val="1"/>
      <w:numFmt w:val="upperLetter"/>
      <w:isLgl/>
      <w:lvlText w:val="%1.%2.%3."/>
      <w:lvlJc w:val="left"/>
      <w:pPr>
        <w:ind w:left="1496" w:hanging="720"/>
      </w:pPr>
      <w:rPr>
        <w:rFonts w:hint="default"/>
      </w:rPr>
    </w:lvl>
    <w:lvl w:ilvl="3">
      <w:start w:val="1"/>
      <w:numFmt w:val="decimal"/>
      <w:isLgl/>
      <w:lvlText w:val="%1.%2.%3.%4."/>
      <w:lvlJc w:val="left"/>
      <w:pPr>
        <w:ind w:left="1704" w:hanging="72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256" w:hanging="1440"/>
      </w:pPr>
      <w:rPr>
        <w:rFonts w:hint="default"/>
      </w:rPr>
    </w:lvl>
    <w:lvl w:ilvl="8">
      <w:start w:val="1"/>
      <w:numFmt w:val="decimal"/>
      <w:isLgl/>
      <w:lvlText w:val="%1.%2.%3.%4.%5.%6.%7.%8.%9."/>
      <w:lvlJc w:val="left"/>
      <w:pPr>
        <w:ind w:left="3824" w:hanging="1800"/>
      </w:pPr>
      <w:rPr>
        <w:rFonts w:hint="default"/>
      </w:rPr>
    </w:lvl>
  </w:abstractNum>
  <w:abstractNum w:abstractNumId="26" w15:restartNumberingAfterBreak="0">
    <w:nsid w:val="505C0D6E"/>
    <w:multiLevelType w:val="hybridMultilevel"/>
    <w:tmpl w:val="9B14CFEC"/>
    <w:lvl w:ilvl="0" w:tplc="52EEF802">
      <w:start w:val="1"/>
      <w:numFmt w:val="decimal"/>
      <w:pStyle w:val="paragrafy"/>
      <w:lvlText w:val="§ %1."/>
      <w:lvlJc w:val="left"/>
      <w:pPr>
        <w:tabs>
          <w:tab w:val="num" w:pos="454"/>
        </w:tabs>
        <w:ind w:left="454" w:hanging="454"/>
      </w:pPr>
      <w:rPr>
        <w:rFonts w:hint="default"/>
      </w:rPr>
    </w:lvl>
    <w:lvl w:ilvl="1" w:tplc="637ACC8C">
      <w:start w:val="1"/>
      <w:numFmt w:val="decimal"/>
      <w:lvlText w:val="%2."/>
      <w:lvlJc w:val="left"/>
      <w:pPr>
        <w:tabs>
          <w:tab w:val="num" w:pos="1080"/>
        </w:tabs>
        <w:ind w:left="1080" w:hanging="360"/>
      </w:pPr>
      <w:rPr>
        <w:rFonts w:hint="default"/>
      </w:r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27" w15:restartNumberingAfterBreak="0">
    <w:nsid w:val="5486639A"/>
    <w:multiLevelType w:val="hybridMultilevel"/>
    <w:tmpl w:val="FEB8A0FE"/>
    <w:lvl w:ilvl="0" w:tplc="94D652B0">
      <w:start w:val="1"/>
      <w:numFmt w:val="upperRoman"/>
      <w:lvlText w:val="%1."/>
      <w:lvlJc w:val="left"/>
      <w:pPr>
        <w:ind w:left="1080" w:hanging="720"/>
      </w:pPr>
      <w:rPr>
        <w:rFonts w:hint="default"/>
        <w:b/>
        <w:bCs/>
        <w:color w:val="44546A" w:themeColor="text2"/>
        <w:sz w:val="22"/>
        <w:szCs w:val="22"/>
      </w:rPr>
    </w:lvl>
    <w:lvl w:ilvl="1" w:tplc="E23CA002">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5B0C20E2"/>
    <w:multiLevelType w:val="hybridMultilevel"/>
    <w:tmpl w:val="9C482354"/>
    <w:lvl w:ilvl="0" w:tplc="8304CF98">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66634B4"/>
    <w:multiLevelType w:val="hybridMultilevel"/>
    <w:tmpl w:val="5FF48D60"/>
    <w:lvl w:ilvl="0" w:tplc="3A88EDFC">
      <w:start w:val="6"/>
      <w:numFmt w:val="upperRoman"/>
      <w:lvlText w:val="%1."/>
      <w:lvlJc w:val="left"/>
      <w:pPr>
        <w:ind w:left="1080" w:hanging="720"/>
      </w:pPr>
      <w:rPr>
        <w:rFonts w:hint="default"/>
        <w:b/>
        <w:bCs/>
        <w:color w:val="44546A" w:themeColor="text2"/>
        <w:sz w:val="22"/>
        <w:szCs w:val="22"/>
      </w:rPr>
    </w:lvl>
    <w:lvl w:ilvl="1" w:tplc="B42A6290">
      <w:start w:val="1"/>
      <w:numFmt w:val="upperLetter"/>
      <w:lvlText w:val="%2."/>
      <w:lvlJc w:val="left"/>
      <w:pPr>
        <w:ind w:left="1788" w:hanging="708"/>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81D66E0"/>
    <w:multiLevelType w:val="hybridMultilevel"/>
    <w:tmpl w:val="898A194E"/>
    <w:lvl w:ilvl="0" w:tplc="91C0060E">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6CBE1313"/>
    <w:multiLevelType w:val="hybridMultilevel"/>
    <w:tmpl w:val="57A026A4"/>
    <w:lvl w:ilvl="0" w:tplc="F9DADEAE">
      <w:start w:val="1"/>
      <w:numFmt w:val="decimal"/>
      <w:lvlText w:val="%1."/>
      <w:lvlJc w:val="left"/>
      <w:pPr>
        <w:ind w:left="1068" w:hanging="708"/>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772E7A8A"/>
    <w:multiLevelType w:val="hybridMultilevel"/>
    <w:tmpl w:val="EF74C51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79E31EF"/>
    <w:multiLevelType w:val="multilevel"/>
    <w:tmpl w:val="7F74E6C4"/>
    <w:lvl w:ilvl="0">
      <w:start w:val="1"/>
      <w:numFmt w:val="decimal"/>
      <w:lvlText w:val="%1"/>
      <w:lvlJc w:val="left"/>
      <w:pPr>
        <w:tabs>
          <w:tab w:val="num" w:pos="432"/>
        </w:tabs>
        <w:ind w:left="432" w:hanging="432"/>
      </w:pPr>
      <w:rPr>
        <w:rFonts w:cs="Times New Roman" w:hint="default"/>
      </w:rPr>
    </w:lvl>
    <w:lvl w:ilvl="1">
      <w:start w:val="1"/>
      <w:numFmt w:val="decimal"/>
      <w:pStyle w:val="StylNagwek212ptInterliniapojedyncze"/>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4" w15:restartNumberingAfterBreak="0">
    <w:nsid w:val="79BF5956"/>
    <w:multiLevelType w:val="multilevel"/>
    <w:tmpl w:val="CD0A8174"/>
    <w:lvl w:ilvl="0">
      <w:start w:val="1"/>
      <w:numFmt w:val="decimal"/>
      <w:lvlText w:val="%1."/>
      <w:lvlJc w:val="left"/>
      <w:pPr>
        <w:ind w:left="1068" w:hanging="708"/>
      </w:pPr>
      <w:rPr>
        <w:rFonts w:hint="default"/>
      </w:rPr>
    </w:lvl>
    <w:lvl w:ilvl="1">
      <w:start w:val="1"/>
      <w:numFmt w:val="decimal"/>
      <w:isLgl/>
      <w:lvlText w:val="%1.%2."/>
      <w:lvlJc w:val="left"/>
      <w:pPr>
        <w:ind w:left="928" w:hanging="360"/>
      </w:pPr>
      <w:rPr>
        <w:rFonts w:hint="default"/>
      </w:rPr>
    </w:lvl>
    <w:lvl w:ilvl="2">
      <w:start w:val="1"/>
      <w:numFmt w:val="decimal"/>
      <w:isLgl/>
      <w:lvlText w:val="%1.%2.%3."/>
      <w:lvlJc w:val="left"/>
      <w:pPr>
        <w:ind w:left="1496" w:hanging="720"/>
      </w:pPr>
      <w:rPr>
        <w:rFonts w:hint="default"/>
      </w:rPr>
    </w:lvl>
    <w:lvl w:ilvl="3">
      <w:start w:val="1"/>
      <w:numFmt w:val="decimal"/>
      <w:isLgl/>
      <w:lvlText w:val="%1.%2.%3.%4."/>
      <w:lvlJc w:val="left"/>
      <w:pPr>
        <w:ind w:left="1704" w:hanging="720"/>
      </w:pPr>
      <w:rPr>
        <w:rFonts w:hint="default"/>
      </w:rPr>
    </w:lvl>
    <w:lvl w:ilvl="4">
      <w:start w:val="1"/>
      <w:numFmt w:val="decimal"/>
      <w:isLgl/>
      <w:lvlText w:val="%1.%2.%3.%4.%5."/>
      <w:lvlJc w:val="left"/>
      <w:pPr>
        <w:ind w:left="2272" w:hanging="1080"/>
      </w:pPr>
      <w:rPr>
        <w:rFonts w:hint="default"/>
      </w:rPr>
    </w:lvl>
    <w:lvl w:ilvl="5">
      <w:start w:val="1"/>
      <w:numFmt w:val="decimal"/>
      <w:isLgl/>
      <w:lvlText w:val="%1.%2.%3.%4.%5.%6."/>
      <w:lvlJc w:val="left"/>
      <w:pPr>
        <w:ind w:left="2480" w:hanging="1080"/>
      </w:pPr>
      <w:rPr>
        <w:rFonts w:hint="default"/>
      </w:rPr>
    </w:lvl>
    <w:lvl w:ilvl="6">
      <w:start w:val="1"/>
      <w:numFmt w:val="decimal"/>
      <w:isLgl/>
      <w:lvlText w:val="%1.%2.%3.%4.%5.%6.%7."/>
      <w:lvlJc w:val="left"/>
      <w:pPr>
        <w:ind w:left="3048" w:hanging="1440"/>
      </w:pPr>
      <w:rPr>
        <w:rFonts w:hint="default"/>
      </w:rPr>
    </w:lvl>
    <w:lvl w:ilvl="7">
      <w:start w:val="1"/>
      <w:numFmt w:val="decimal"/>
      <w:isLgl/>
      <w:lvlText w:val="%1.%2.%3.%4.%5.%6.%7.%8."/>
      <w:lvlJc w:val="left"/>
      <w:pPr>
        <w:ind w:left="3256" w:hanging="1440"/>
      </w:pPr>
      <w:rPr>
        <w:rFonts w:hint="default"/>
      </w:rPr>
    </w:lvl>
    <w:lvl w:ilvl="8">
      <w:start w:val="1"/>
      <w:numFmt w:val="decimal"/>
      <w:isLgl/>
      <w:lvlText w:val="%1.%2.%3.%4.%5.%6.%7.%8.%9."/>
      <w:lvlJc w:val="left"/>
      <w:pPr>
        <w:ind w:left="3824" w:hanging="1800"/>
      </w:pPr>
      <w:rPr>
        <w:rFonts w:hint="default"/>
      </w:rPr>
    </w:lvl>
  </w:abstractNum>
  <w:abstractNum w:abstractNumId="35" w15:restartNumberingAfterBreak="0">
    <w:nsid w:val="7A97530B"/>
    <w:multiLevelType w:val="hybridMultilevel"/>
    <w:tmpl w:val="748207D2"/>
    <w:lvl w:ilvl="0" w:tplc="DB2E0588">
      <w:start w:val="1"/>
      <w:numFmt w:val="decimal"/>
      <w:lvlText w:val="%1."/>
      <w:lvlJc w:val="left"/>
      <w:pPr>
        <w:ind w:left="1068" w:hanging="708"/>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DA20296"/>
    <w:multiLevelType w:val="hybridMultilevel"/>
    <w:tmpl w:val="D31A45A8"/>
    <w:lvl w:ilvl="0" w:tplc="FFFFFFFF">
      <w:start w:val="1"/>
      <w:numFmt w:val="lowerLetter"/>
      <w:lvlText w:val="%1)"/>
      <w:lvlJc w:val="left"/>
      <w:pPr>
        <w:ind w:left="1287" w:hanging="360"/>
      </w:pPr>
    </w:lvl>
    <w:lvl w:ilvl="1" w:tplc="04150017">
      <w:start w:val="1"/>
      <w:numFmt w:val="lowerLetter"/>
      <w:lvlText w:val="%2)"/>
      <w:lvlJc w:val="left"/>
      <w:pPr>
        <w:ind w:left="2007" w:hanging="360"/>
      </w:pPr>
    </w:lvl>
    <w:lvl w:ilvl="2" w:tplc="FFFFFFFF" w:tentative="1">
      <w:start w:val="1"/>
      <w:numFmt w:val="lowerRoman"/>
      <w:lvlText w:val="%3."/>
      <w:lvlJc w:val="right"/>
      <w:pPr>
        <w:ind w:left="2727" w:hanging="180"/>
      </w:pPr>
    </w:lvl>
    <w:lvl w:ilvl="3" w:tplc="FFFFFFFF" w:tentative="1">
      <w:start w:val="1"/>
      <w:numFmt w:val="decimal"/>
      <w:lvlText w:val="%4."/>
      <w:lvlJc w:val="left"/>
      <w:pPr>
        <w:ind w:left="3447" w:hanging="360"/>
      </w:pPr>
    </w:lvl>
    <w:lvl w:ilvl="4" w:tplc="FFFFFFFF" w:tentative="1">
      <w:start w:val="1"/>
      <w:numFmt w:val="lowerLetter"/>
      <w:lvlText w:val="%5."/>
      <w:lvlJc w:val="left"/>
      <w:pPr>
        <w:ind w:left="4167" w:hanging="360"/>
      </w:pPr>
    </w:lvl>
    <w:lvl w:ilvl="5" w:tplc="FFFFFFFF" w:tentative="1">
      <w:start w:val="1"/>
      <w:numFmt w:val="lowerRoman"/>
      <w:lvlText w:val="%6."/>
      <w:lvlJc w:val="right"/>
      <w:pPr>
        <w:ind w:left="4887" w:hanging="180"/>
      </w:pPr>
    </w:lvl>
    <w:lvl w:ilvl="6" w:tplc="FFFFFFFF" w:tentative="1">
      <w:start w:val="1"/>
      <w:numFmt w:val="decimal"/>
      <w:lvlText w:val="%7."/>
      <w:lvlJc w:val="left"/>
      <w:pPr>
        <w:ind w:left="5607" w:hanging="360"/>
      </w:pPr>
    </w:lvl>
    <w:lvl w:ilvl="7" w:tplc="FFFFFFFF" w:tentative="1">
      <w:start w:val="1"/>
      <w:numFmt w:val="lowerLetter"/>
      <w:lvlText w:val="%8."/>
      <w:lvlJc w:val="left"/>
      <w:pPr>
        <w:ind w:left="6327" w:hanging="360"/>
      </w:pPr>
    </w:lvl>
    <w:lvl w:ilvl="8" w:tplc="FFFFFFFF" w:tentative="1">
      <w:start w:val="1"/>
      <w:numFmt w:val="lowerRoman"/>
      <w:lvlText w:val="%9."/>
      <w:lvlJc w:val="right"/>
      <w:pPr>
        <w:ind w:left="7047" w:hanging="180"/>
      </w:pPr>
    </w:lvl>
  </w:abstractNum>
  <w:num w:numId="1">
    <w:abstractNumId w:val="4"/>
  </w:num>
  <w:num w:numId="2">
    <w:abstractNumId w:val="8"/>
  </w:num>
  <w:num w:numId="3">
    <w:abstractNumId w:val="16"/>
  </w:num>
  <w:num w:numId="4">
    <w:abstractNumId w:val="33"/>
  </w:num>
  <w:num w:numId="5">
    <w:abstractNumId w:val="3"/>
  </w:num>
  <w:num w:numId="6">
    <w:abstractNumId w:val="2"/>
  </w:num>
  <w:num w:numId="7">
    <w:abstractNumId w:val="1"/>
  </w:num>
  <w:num w:numId="8">
    <w:abstractNumId w:val="0"/>
  </w:num>
  <w:num w:numId="9">
    <w:abstractNumId w:val="7"/>
  </w:num>
  <w:num w:numId="10">
    <w:abstractNumId w:val="26"/>
  </w:num>
  <w:num w:numId="11">
    <w:abstractNumId w:val="27"/>
  </w:num>
  <w:num w:numId="12">
    <w:abstractNumId w:val="13"/>
  </w:num>
  <w:num w:numId="13">
    <w:abstractNumId w:val="20"/>
  </w:num>
  <w:num w:numId="14">
    <w:abstractNumId w:val="19"/>
  </w:num>
  <w:num w:numId="15">
    <w:abstractNumId w:val="10"/>
  </w:num>
  <w:num w:numId="16">
    <w:abstractNumId w:val="12"/>
  </w:num>
  <w:num w:numId="17">
    <w:abstractNumId w:val="36"/>
  </w:num>
  <w:num w:numId="18">
    <w:abstractNumId w:val="29"/>
  </w:num>
  <w:num w:numId="19">
    <w:abstractNumId w:val="32"/>
  </w:num>
  <w:num w:numId="20">
    <w:abstractNumId w:val="22"/>
  </w:num>
  <w:num w:numId="21">
    <w:abstractNumId w:val="9"/>
  </w:num>
  <w:num w:numId="22">
    <w:abstractNumId w:val="18"/>
  </w:num>
  <w:num w:numId="23">
    <w:abstractNumId w:val="15"/>
  </w:num>
  <w:num w:numId="24">
    <w:abstractNumId w:val="17"/>
  </w:num>
  <w:num w:numId="25">
    <w:abstractNumId w:val="28"/>
  </w:num>
  <w:num w:numId="26">
    <w:abstractNumId w:val="35"/>
  </w:num>
  <w:num w:numId="27">
    <w:abstractNumId w:val="11"/>
  </w:num>
  <w:num w:numId="28">
    <w:abstractNumId w:val="31"/>
  </w:num>
  <w:num w:numId="29">
    <w:abstractNumId w:val="24"/>
  </w:num>
  <w:num w:numId="30">
    <w:abstractNumId w:val="23"/>
  </w:num>
  <w:num w:numId="31">
    <w:abstractNumId w:val="25"/>
  </w:num>
  <w:num w:numId="32">
    <w:abstractNumId w:val="34"/>
  </w:num>
  <w:num w:numId="33">
    <w:abstractNumId w:val="14"/>
  </w:num>
  <w:num w:numId="34">
    <w:abstractNumId w:val="30"/>
  </w:num>
  <w:num w:numId="35">
    <w:abstractNumId w:val="21"/>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numStart w:val="2"/>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06EDE"/>
    <w:rsid w:val="00001824"/>
    <w:rsid w:val="000018C1"/>
    <w:rsid w:val="00001F23"/>
    <w:rsid w:val="00003BBE"/>
    <w:rsid w:val="0000415E"/>
    <w:rsid w:val="000064B4"/>
    <w:rsid w:val="00007840"/>
    <w:rsid w:val="00010293"/>
    <w:rsid w:val="00010376"/>
    <w:rsid w:val="00011B4E"/>
    <w:rsid w:val="00012D20"/>
    <w:rsid w:val="00012F7A"/>
    <w:rsid w:val="0001340C"/>
    <w:rsid w:val="000134C7"/>
    <w:rsid w:val="00013A27"/>
    <w:rsid w:val="00014D80"/>
    <w:rsid w:val="000153DD"/>
    <w:rsid w:val="00015F20"/>
    <w:rsid w:val="00016001"/>
    <w:rsid w:val="00016647"/>
    <w:rsid w:val="0001756F"/>
    <w:rsid w:val="000179A5"/>
    <w:rsid w:val="00020BAE"/>
    <w:rsid w:val="00021BAB"/>
    <w:rsid w:val="00021C68"/>
    <w:rsid w:val="000229EC"/>
    <w:rsid w:val="00024562"/>
    <w:rsid w:val="000301AF"/>
    <w:rsid w:val="00032362"/>
    <w:rsid w:val="00033064"/>
    <w:rsid w:val="00033DFD"/>
    <w:rsid w:val="00036D77"/>
    <w:rsid w:val="00037121"/>
    <w:rsid w:val="00037267"/>
    <w:rsid w:val="00041087"/>
    <w:rsid w:val="0004156A"/>
    <w:rsid w:val="00041F45"/>
    <w:rsid w:val="00043B4D"/>
    <w:rsid w:val="00044187"/>
    <w:rsid w:val="00044819"/>
    <w:rsid w:val="00045F55"/>
    <w:rsid w:val="00046D34"/>
    <w:rsid w:val="00046D76"/>
    <w:rsid w:val="00047396"/>
    <w:rsid w:val="00047966"/>
    <w:rsid w:val="0005115B"/>
    <w:rsid w:val="000533C9"/>
    <w:rsid w:val="00054CCA"/>
    <w:rsid w:val="000558B3"/>
    <w:rsid w:val="00055B42"/>
    <w:rsid w:val="000562F6"/>
    <w:rsid w:val="000565B2"/>
    <w:rsid w:val="00057344"/>
    <w:rsid w:val="00057FBD"/>
    <w:rsid w:val="000617BE"/>
    <w:rsid w:val="00063F2A"/>
    <w:rsid w:val="000642AF"/>
    <w:rsid w:val="00064780"/>
    <w:rsid w:val="00065110"/>
    <w:rsid w:val="00066715"/>
    <w:rsid w:val="0006721D"/>
    <w:rsid w:val="000706BF"/>
    <w:rsid w:val="0007120A"/>
    <w:rsid w:val="0007401C"/>
    <w:rsid w:val="00075F71"/>
    <w:rsid w:val="00076A8C"/>
    <w:rsid w:val="00077AFD"/>
    <w:rsid w:val="00080A1A"/>
    <w:rsid w:val="0008130F"/>
    <w:rsid w:val="00082A13"/>
    <w:rsid w:val="00082D61"/>
    <w:rsid w:val="0008630F"/>
    <w:rsid w:val="00086AC0"/>
    <w:rsid w:val="00086FD2"/>
    <w:rsid w:val="00087BE5"/>
    <w:rsid w:val="00087C2C"/>
    <w:rsid w:val="0009019F"/>
    <w:rsid w:val="00090814"/>
    <w:rsid w:val="00090FB8"/>
    <w:rsid w:val="00091D6B"/>
    <w:rsid w:val="00091E5E"/>
    <w:rsid w:val="0009260F"/>
    <w:rsid w:val="000937BF"/>
    <w:rsid w:val="00094601"/>
    <w:rsid w:val="0009505D"/>
    <w:rsid w:val="0009688E"/>
    <w:rsid w:val="000A19F0"/>
    <w:rsid w:val="000A1D39"/>
    <w:rsid w:val="000A3099"/>
    <w:rsid w:val="000A3576"/>
    <w:rsid w:val="000A3A11"/>
    <w:rsid w:val="000A3F98"/>
    <w:rsid w:val="000A41A7"/>
    <w:rsid w:val="000A558B"/>
    <w:rsid w:val="000A5864"/>
    <w:rsid w:val="000A5906"/>
    <w:rsid w:val="000A5E4A"/>
    <w:rsid w:val="000A6C4C"/>
    <w:rsid w:val="000A7696"/>
    <w:rsid w:val="000A7C77"/>
    <w:rsid w:val="000B1672"/>
    <w:rsid w:val="000B16F5"/>
    <w:rsid w:val="000B1BBA"/>
    <w:rsid w:val="000B1D1D"/>
    <w:rsid w:val="000B21B5"/>
    <w:rsid w:val="000B245A"/>
    <w:rsid w:val="000B3915"/>
    <w:rsid w:val="000B45C4"/>
    <w:rsid w:val="000B4A2D"/>
    <w:rsid w:val="000B6320"/>
    <w:rsid w:val="000B6880"/>
    <w:rsid w:val="000B70D1"/>
    <w:rsid w:val="000C08E9"/>
    <w:rsid w:val="000C14A7"/>
    <w:rsid w:val="000C2C6D"/>
    <w:rsid w:val="000C3688"/>
    <w:rsid w:val="000C5AE5"/>
    <w:rsid w:val="000C6516"/>
    <w:rsid w:val="000C6F76"/>
    <w:rsid w:val="000C790A"/>
    <w:rsid w:val="000D23DB"/>
    <w:rsid w:val="000D31AD"/>
    <w:rsid w:val="000D3F5E"/>
    <w:rsid w:val="000D453A"/>
    <w:rsid w:val="000D4FDD"/>
    <w:rsid w:val="000D5B83"/>
    <w:rsid w:val="000D678F"/>
    <w:rsid w:val="000E107F"/>
    <w:rsid w:val="000E1255"/>
    <w:rsid w:val="000E2707"/>
    <w:rsid w:val="000E39D1"/>
    <w:rsid w:val="000E5148"/>
    <w:rsid w:val="000E5605"/>
    <w:rsid w:val="000E5AC8"/>
    <w:rsid w:val="000E7983"/>
    <w:rsid w:val="000F0F08"/>
    <w:rsid w:val="000F1093"/>
    <w:rsid w:val="000F1AC0"/>
    <w:rsid w:val="000F27E2"/>
    <w:rsid w:val="000F38E8"/>
    <w:rsid w:val="000F4047"/>
    <w:rsid w:val="000F4993"/>
    <w:rsid w:val="000F562A"/>
    <w:rsid w:val="000F72D0"/>
    <w:rsid w:val="001002CC"/>
    <w:rsid w:val="001048B4"/>
    <w:rsid w:val="00104DC2"/>
    <w:rsid w:val="001060D7"/>
    <w:rsid w:val="00106B21"/>
    <w:rsid w:val="00107CEA"/>
    <w:rsid w:val="001102B9"/>
    <w:rsid w:val="00110549"/>
    <w:rsid w:val="0011061B"/>
    <w:rsid w:val="0011106E"/>
    <w:rsid w:val="00114898"/>
    <w:rsid w:val="0012245E"/>
    <w:rsid w:val="001251A4"/>
    <w:rsid w:val="001256C1"/>
    <w:rsid w:val="001267A0"/>
    <w:rsid w:val="00130B9C"/>
    <w:rsid w:val="00130C9D"/>
    <w:rsid w:val="0013139B"/>
    <w:rsid w:val="00134105"/>
    <w:rsid w:val="00134215"/>
    <w:rsid w:val="00137D3E"/>
    <w:rsid w:val="00140F83"/>
    <w:rsid w:val="0014167A"/>
    <w:rsid w:val="0014249E"/>
    <w:rsid w:val="00143F07"/>
    <w:rsid w:val="001445D6"/>
    <w:rsid w:val="0014591E"/>
    <w:rsid w:val="00150D1D"/>
    <w:rsid w:val="00150FAF"/>
    <w:rsid w:val="0015127F"/>
    <w:rsid w:val="00151E36"/>
    <w:rsid w:val="001542D1"/>
    <w:rsid w:val="001549CE"/>
    <w:rsid w:val="00154CB0"/>
    <w:rsid w:val="00154EFB"/>
    <w:rsid w:val="00155CE3"/>
    <w:rsid w:val="00155FCC"/>
    <w:rsid w:val="00156EC5"/>
    <w:rsid w:val="00156EE8"/>
    <w:rsid w:val="00157747"/>
    <w:rsid w:val="00157AB2"/>
    <w:rsid w:val="0016181D"/>
    <w:rsid w:val="00162ACD"/>
    <w:rsid w:val="00163B54"/>
    <w:rsid w:val="00163E61"/>
    <w:rsid w:val="0016457B"/>
    <w:rsid w:val="00166152"/>
    <w:rsid w:val="00166AE5"/>
    <w:rsid w:val="00167DD5"/>
    <w:rsid w:val="00171BC4"/>
    <w:rsid w:val="0017276E"/>
    <w:rsid w:val="00172EA0"/>
    <w:rsid w:val="00173C7F"/>
    <w:rsid w:val="00180AE0"/>
    <w:rsid w:val="00181280"/>
    <w:rsid w:val="00181A24"/>
    <w:rsid w:val="00185C30"/>
    <w:rsid w:val="0018635D"/>
    <w:rsid w:val="00186405"/>
    <w:rsid w:val="001907EC"/>
    <w:rsid w:val="0019092D"/>
    <w:rsid w:val="001910A9"/>
    <w:rsid w:val="001912C7"/>
    <w:rsid w:val="00191480"/>
    <w:rsid w:val="001914F9"/>
    <w:rsid w:val="001935D1"/>
    <w:rsid w:val="0019469E"/>
    <w:rsid w:val="00194F46"/>
    <w:rsid w:val="0019513E"/>
    <w:rsid w:val="00197DB1"/>
    <w:rsid w:val="001A1569"/>
    <w:rsid w:val="001A2B02"/>
    <w:rsid w:val="001A2C1F"/>
    <w:rsid w:val="001A447E"/>
    <w:rsid w:val="001A54CA"/>
    <w:rsid w:val="001A5E3B"/>
    <w:rsid w:val="001A714A"/>
    <w:rsid w:val="001B06E2"/>
    <w:rsid w:val="001B1CDD"/>
    <w:rsid w:val="001B45B3"/>
    <w:rsid w:val="001B56BD"/>
    <w:rsid w:val="001B5C50"/>
    <w:rsid w:val="001B63E1"/>
    <w:rsid w:val="001B785C"/>
    <w:rsid w:val="001B79F5"/>
    <w:rsid w:val="001C0267"/>
    <w:rsid w:val="001C077C"/>
    <w:rsid w:val="001C0904"/>
    <w:rsid w:val="001C1976"/>
    <w:rsid w:val="001C21D5"/>
    <w:rsid w:val="001C2412"/>
    <w:rsid w:val="001C2431"/>
    <w:rsid w:val="001C334A"/>
    <w:rsid w:val="001C4834"/>
    <w:rsid w:val="001C5098"/>
    <w:rsid w:val="001C5B76"/>
    <w:rsid w:val="001C66AC"/>
    <w:rsid w:val="001C682F"/>
    <w:rsid w:val="001C6C29"/>
    <w:rsid w:val="001C778A"/>
    <w:rsid w:val="001D0ED6"/>
    <w:rsid w:val="001D1136"/>
    <w:rsid w:val="001D1D1A"/>
    <w:rsid w:val="001D32AC"/>
    <w:rsid w:val="001D4E92"/>
    <w:rsid w:val="001D52F5"/>
    <w:rsid w:val="001D5CAB"/>
    <w:rsid w:val="001D69FD"/>
    <w:rsid w:val="001D7A93"/>
    <w:rsid w:val="001E43E4"/>
    <w:rsid w:val="001E4A9F"/>
    <w:rsid w:val="001E6852"/>
    <w:rsid w:val="001E7E96"/>
    <w:rsid w:val="001F14C2"/>
    <w:rsid w:val="001F2C36"/>
    <w:rsid w:val="001F39A2"/>
    <w:rsid w:val="001F4532"/>
    <w:rsid w:val="001F4A3F"/>
    <w:rsid w:val="001F5369"/>
    <w:rsid w:val="001F7187"/>
    <w:rsid w:val="00200D41"/>
    <w:rsid w:val="0020255F"/>
    <w:rsid w:val="002046F2"/>
    <w:rsid w:val="0020591A"/>
    <w:rsid w:val="002078D0"/>
    <w:rsid w:val="00207BE0"/>
    <w:rsid w:val="00210E91"/>
    <w:rsid w:val="00210EC6"/>
    <w:rsid w:val="0021195D"/>
    <w:rsid w:val="002147A0"/>
    <w:rsid w:val="00215800"/>
    <w:rsid w:val="0022197B"/>
    <w:rsid w:val="0022219F"/>
    <w:rsid w:val="002225E8"/>
    <w:rsid w:val="002226B8"/>
    <w:rsid w:val="00222C32"/>
    <w:rsid w:val="00223C1B"/>
    <w:rsid w:val="00224E5D"/>
    <w:rsid w:val="002255BB"/>
    <w:rsid w:val="00225929"/>
    <w:rsid w:val="002267AD"/>
    <w:rsid w:val="00226E77"/>
    <w:rsid w:val="00227045"/>
    <w:rsid w:val="00227D1C"/>
    <w:rsid w:val="00230B9B"/>
    <w:rsid w:val="00230E1F"/>
    <w:rsid w:val="0023340D"/>
    <w:rsid w:val="00233A36"/>
    <w:rsid w:val="0023483D"/>
    <w:rsid w:val="002355AD"/>
    <w:rsid w:val="0023639A"/>
    <w:rsid w:val="00236886"/>
    <w:rsid w:val="00236BC9"/>
    <w:rsid w:val="0024107A"/>
    <w:rsid w:val="00242350"/>
    <w:rsid w:val="0024258B"/>
    <w:rsid w:val="0024432B"/>
    <w:rsid w:val="00244661"/>
    <w:rsid w:val="002451E5"/>
    <w:rsid w:val="0024687E"/>
    <w:rsid w:val="00250207"/>
    <w:rsid w:val="00252C33"/>
    <w:rsid w:val="002530AE"/>
    <w:rsid w:val="002538A4"/>
    <w:rsid w:val="00253C3E"/>
    <w:rsid w:val="002552D7"/>
    <w:rsid w:val="00256226"/>
    <w:rsid w:val="00265FC8"/>
    <w:rsid w:val="0026704E"/>
    <w:rsid w:val="0026755A"/>
    <w:rsid w:val="00267F59"/>
    <w:rsid w:val="00271AEF"/>
    <w:rsid w:val="002722EC"/>
    <w:rsid w:val="00273F89"/>
    <w:rsid w:val="00275322"/>
    <w:rsid w:val="00276885"/>
    <w:rsid w:val="002770EA"/>
    <w:rsid w:val="0028114C"/>
    <w:rsid w:val="002824FB"/>
    <w:rsid w:val="002842EF"/>
    <w:rsid w:val="00286EAD"/>
    <w:rsid w:val="00290C6E"/>
    <w:rsid w:val="002926A6"/>
    <w:rsid w:val="002934A6"/>
    <w:rsid w:val="00294354"/>
    <w:rsid w:val="0029503D"/>
    <w:rsid w:val="00295551"/>
    <w:rsid w:val="002970E8"/>
    <w:rsid w:val="002A007F"/>
    <w:rsid w:val="002A026A"/>
    <w:rsid w:val="002A0DE1"/>
    <w:rsid w:val="002A1948"/>
    <w:rsid w:val="002A1FA2"/>
    <w:rsid w:val="002A23CF"/>
    <w:rsid w:val="002A299A"/>
    <w:rsid w:val="002A2DD1"/>
    <w:rsid w:val="002A307F"/>
    <w:rsid w:val="002A35A3"/>
    <w:rsid w:val="002A70CA"/>
    <w:rsid w:val="002A76FB"/>
    <w:rsid w:val="002A7E07"/>
    <w:rsid w:val="002B002D"/>
    <w:rsid w:val="002B081E"/>
    <w:rsid w:val="002B0C60"/>
    <w:rsid w:val="002B6234"/>
    <w:rsid w:val="002B63B0"/>
    <w:rsid w:val="002B6B04"/>
    <w:rsid w:val="002B7135"/>
    <w:rsid w:val="002B7E39"/>
    <w:rsid w:val="002C153C"/>
    <w:rsid w:val="002C1A5B"/>
    <w:rsid w:val="002C4DA6"/>
    <w:rsid w:val="002C5123"/>
    <w:rsid w:val="002C5C49"/>
    <w:rsid w:val="002C5CD9"/>
    <w:rsid w:val="002C6953"/>
    <w:rsid w:val="002C7AB1"/>
    <w:rsid w:val="002D0CB2"/>
    <w:rsid w:val="002D128F"/>
    <w:rsid w:val="002D350C"/>
    <w:rsid w:val="002D37ED"/>
    <w:rsid w:val="002D4FAA"/>
    <w:rsid w:val="002D5B6D"/>
    <w:rsid w:val="002D7438"/>
    <w:rsid w:val="002E168F"/>
    <w:rsid w:val="002E255E"/>
    <w:rsid w:val="002E290E"/>
    <w:rsid w:val="002E33CB"/>
    <w:rsid w:val="002E37EB"/>
    <w:rsid w:val="002E50A5"/>
    <w:rsid w:val="002E5F82"/>
    <w:rsid w:val="002F1A77"/>
    <w:rsid w:val="002F326C"/>
    <w:rsid w:val="002F38F6"/>
    <w:rsid w:val="002F581E"/>
    <w:rsid w:val="002F6E63"/>
    <w:rsid w:val="003006F4"/>
    <w:rsid w:val="00300F8D"/>
    <w:rsid w:val="003017F9"/>
    <w:rsid w:val="00302E8E"/>
    <w:rsid w:val="00302F5F"/>
    <w:rsid w:val="00304324"/>
    <w:rsid w:val="00306AC6"/>
    <w:rsid w:val="00306B5D"/>
    <w:rsid w:val="00306EED"/>
    <w:rsid w:val="00307DB3"/>
    <w:rsid w:val="0031323B"/>
    <w:rsid w:val="00317815"/>
    <w:rsid w:val="0031797D"/>
    <w:rsid w:val="00317E24"/>
    <w:rsid w:val="003202BE"/>
    <w:rsid w:val="003202CE"/>
    <w:rsid w:val="00320A62"/>
    <w:rsid w:val="00321583"/>
    <w:rsid w:val="0032275B"/>
    <w:rsid w:val="00323063"/>
    <w:rsid w:val="00325BBF"/>
    <w:rsid w:val="003274D3"/>
    <w:rsid w:val="00330FC7"/>
    <w:rsid w:val="00331F76"/>
    <w:rsid w:val="003331AC"/>
    <w:rsid w:val="00333900"/>
    <w:rsid w:val="00333BEC"/>
    <w:rsid w:val="003340FB"/>
    <w:rsid w:val="0033488A"/>
    <w:rsid w:val="0033541A"/>
    <w:rsid w:val="003361EA"/>
    <w:rsid w:val="00336C5C"/>
    <w:rsid w:val="00341274"/>
    <w:rsid w:val="003432B9"/>
    <w:rsid w:val="0034404D"/>
    <w:rsid w:val="00345E13"/>
    <w:rsid w:val="00347820"/>
    <w:rsid w:val="003511D9"/>
    <w:rsid w:val="003512FD"/>
    <w:rsid w:val="0035180B"/>
    <w:rsid w:val="00352AD8"/>
    <w:rsid w:val="003532E7"/>
    <w:rsid w:val="00354D80"/>
    <w:rsid w:val="0035571D"/>
    <w:rsid w:val="00356976"/>
    <w:rsid w:val="00356CC3"/>
    <w:rsid w:val="003603E4"/>
    <w:rsid w:val="003607E6"/>
    <w:rsid w:val="00361273"/>
    <w:rsid w:val="00361E10"/>
    <w:rsid w:val="00362266"/>
    <w:rsid w:val="00362327"/>
    <w:rsid w:val="003635B5"/>
    <w:rsid w:val="00363E4A"/>
    <w:rsid w:val="003658C4"/>
    <w:rsid w:val="003732DF"/>
    <w:rsid w:val="00373BBD"/>
    <w:rsid w:val="00374031"/>
    <w:rsid w:val="00374988"/>
    <w:rsid w:val="00374C53"/>
    <w:rsid w:val="003809E2"/>
    <w:rsid w:val="00380B3B"/>
    <w:rsid w:val="00381A56"/>
    <w:rsid w:val="003831A5"/>
    <w:rsid w:val="003839D6"/>
    <w:rsid w:val="003852A7"/>
    <w:rsid w:val="003871FF"/>
    <w:rsid w:val="0038737B"/>
    <w:rsid w:val="003876A8"/>
    <w:rsid w:val="00392600"/>
    <w:rsid w:val="00393C96"/>
    <w:rsid w:val="00395BEE"/>
    <w:rsid w:val="00396434"/>
    <w:rsid w:val="00397F4A"/>
    <w:rsid w:val="00397F60"/>
    <w:rsid w:val="003A1C6D"/>
    <w:rsid w:val="003A1F02"/>
    <w:rsid w:val="003A2A76"/>
    <w:rsid w:val="003A2B91"/>
    <w:rsid w:val="003A36AA"/>
    <w:rsid w:val="003A4AE0"/>
    <w:rsid w:val="003A4BFD"/>
    <w:rsid w:val="003A5879"/>
    <w:rsid w:val="003A654F"/>
    <w:rsid w:val="003A686D"/>
    <w:rsid w:val="003A6E55"/>
    <w:rsid w:val="003A7923"/>
    <w:rsid w:val="003B1316"/>
    <w:rsid w:val="003B17F9"/>
    <w:rsid w:val="003B1CCA"/>
    <w:rsid w:val="003B20D0"/>
    <w:rsid w:val="003B23FC"/>
    <w:rsid w:val="003B282C"/>
    <w:rsid w:val="003B3D12"/>
    <w:rsid w:val="003B460A"/>
    <w:rsid w:val="003B5886"/>
    <w:rsid w:val="003B79D2"/>
    <w:rsid w:val="003C0736"/>
    <w:rsid w:val="003C083C"/>
    <w:rsid w:val="003C0966"/>
    <w:rsid w:val="003C0CF0"/>
    <w:rsid w:val="003C446A"/>
    <w:rsid w:val="003C5673"/>
    <w:rsid w:val="003C71EA"/>
    <w:rsid w:val="003D0419"/>
    <w:rsid w:val="003D1757"/>
    <w:rsid w:val="003D1C84"/>
    <w:rsid w:val="003D4EDF"/>
    <w:rsid w:val="003D6B40"/>
    <w:rsid w:val="003D6E7D"/>
    <w:rsid w:val="003E0DF8"/>
    <w:rsid w:val="003E1A82"/>
    <w:rsid w:val="003E34AD"/>
    <w:rsid w:val="003E48B5"/>
    <w:rsid w:val="003E5A54"/>
    <w:rsid w:val="003E5EB8"/>
    <w:rsid w:val="003E745F"/>
    <w:rsid w:val="003F0291"/>
    <w:rsid w:val="003F2102"/>
    <w:rsid w:val="003F39CE"/>
    <w:rsid w:val="003F5B01"/>
    <w:rsid w:val="003F6306"/>
    <w:rsid w:val="00400C2D"/>
    <w:rsid w:val="004016F4"/>
    <w:rsid w:val="00402EF0"/>
    <w:rsid w:val="00404395"/>
    <w:rsid w:val="004053D5"/>
    <w:rsid w:val="0040596C"/>
    <w:rsid w:val="0040619E"/>
    <w:rsid w:val="00406895"/>
    <w:rsid w:val="00406D37"/>
    <w:rsid w:val="00406DC8"/>
    <w:rsid w:val="0041029B"/>
    <w:rsid w:val="00410DC1"/>
    <w:rsid w:val="00412B98"/>
    <w:rsid w:val="00412C0A"/>
    <w:rsid w:val="00414368"/>
    <w:rsid w:val="00415093"/>
    <w:rsid w:val="0041551B"/>
    <w:rsid w:val="00416D06"/>
    <w:rsid w:val="0042067C"/>
    <w:rsid w:val="00420DA0"/>
    <w:rsid w:val="00420E5B"/>
    <w:rsid w:val="0042467A"/>
    <w:rsid w:val="004249E7"/>
    <w:rsid w:val="00425220"/>
    <w:rsid w:val="004256F3"/>
    <w:rsid w:val="00430245"/>
    <w:rsid w:val="00430D76"/>
    <w:rsid w:val="00431433"/>
    <w:rsid w:val="0043171A"/>
    <w:rsid w:val="00431B6E"/>
    <w:rsid w:val="00433BB9"/>
    <w:rsid w:val="0043486E"/>
    <w:rsid w:val="00434B3D"/>
    <w:rsid w:val="00435375"/>
    <w:rsid w:val="004366F7"/>
    <w:rsid w:val="00440A21"/>
    <w:rsid w:val="00440D33"/>
    <w:rsid w:val="00441039"/>
    <w:rsid w:val="0044103A"/>
    <w:rsid w:val="004413CC"/>
    <w:rsid w:val="00441A2A"/>
    <w:rsid w:val="00442F50"/>
    <w:rsid w:val="0044459E"/>
    <w:rsid w:val="00444694"/>
    <w:rsid w:val="0044508D"/>
    <w:rsid w:val="004470E0"/>
    <w:rsid w:val="00451A88"/>
    <w:rsid w:val="00453DB2"/>
    <w:rsid w:val="00454301"/>
    <w:rsid w:val="00461E66"/>
    <w:rsid w:val="004624D6"/>
    <w:rsid w:val="004641B7"/>
    <w:rsid w:val="0046441D"/>
    <w:rsid w:val="00465275"/>
    <w:rsid w:val="004654A5"/>
    <w:rsid w:val="00471ED5"/>
    <w:rsid w:val="00472A14"/>
    <w:rsid w:val="0047691C"/>
    <w:rsid w:val="004800FE"/>
    <w:rsid w:val="00481735"/>
    <w:rsid w:val="004822C6"/>
    <w:rsid w:val="00483EB6"/>
    <w:rsid w:val="0048545B"/>
    <w:rsid w:val="0048641E"/>
    <w:rsid w:val="0048789C"/>
    <w:rsid w:val="00487B83"/>
    <w:rsid w:val="0049055A"/>
    <w:rsid w:val="00493F8F"/>
    <w:rsid w:val="004941D0"/>
    <w:rsid w:val="00497AEC"/>
    <w:rsid w:val="00497CF5"/>
    <w:rsid w:val="004A2161"/>
    <w:rsid w:val="004A2651"/>
    <w:rsid w:val="004A338A"/>
    <w:rsid w:val="004A3814"/>
    <w:rsid w:val="004A393D"/>
    <w:rsid w:val="004A3EE2"/>
    <w:rsid w:val="004A423F"/>
    <w:rsid w:val="004A6D03"/>
    <w:rsid w:val="004A6E9C"/>
    <w:rsid w:val="004B12A4"/>
    <w:rsid w:val="004B5CC8"/>
    <w:rsid w:val="004B5F58"/>
    <w:rsid w:val="004B7398"/>
    <w:rsid w:val="004B7446"/>
    <w:rsid w:val="004B7965"/>
    <w:rsid w:val="004B7D7F"/>
    <w:rsid w:val="004B7F8E"/>
    <w:rsid w:val="004C0180"/>
    <w:rsid w:val="004C155E"/>
    <w:rsid w:val="004C191B"/>
    <w:rsid w:val="004C20E7"/>
    <w:rsid w:val="004C2E4F"/>
    <w:rsid w:val="004C4543"/>
    <w:rsid w:val="004C5750"/>
    <w:rsid w:val="004C7C93"/>
    <w:rsid w:val="004D0D85"/>
    <w:rsid w:val="004D0F22"/>
    <w:rsid w:val="004D158F"/>
    <w:rsid w:val="004D2A09"/>
    <w:rsid w:val="004D2D5A"/>
    <w:rsid w:val="004D40A5"/>
    <w:rsid w:val="004D5DF4"/>
    <w:rsid w:val="004E0817"/>
    <w:rsid w:val="004E0F6F"/>
    <w:rsid w:val="004E1121"/>
    <w:rsid w:val="004E1A0E"/>
    <w:rsid w:val="004E4DFD"/>
    <w:rsid w:val="004E6719"/>
    <w:rsid w:val="004E6C8E"/>
    <w:rsid w:val="004E6E6B"/>
    <w:rsid w:val="004E7B7C"/>
    <w:rsid w:val="004F04C5"/>
    <w:rsid w:val="004F0B7E"/>
    <w:rsid w:val="004F1489"/>
    <w:rsid w:val="004F1E62"/>
    <w:rsid w:val="004F2255"/>
    <w:rsid w:val="004F3125"/>
    <w:rsid w:val="004F39CF"/>
    <w:rsid w:val="004F4288"/>
    <w:rsid w:val="004F5A0C"/>
    <w:rsid w:val="004F5D85"/>
    <w:rsid w:val="005013B8"/>
    <w:rsid w:val="005014FD"/>
    <w:rsid w:val="0050156B"/>
    <w:rsid w:val="00501D4C"/>
    <w:rsid w:val="005076B2"/>
    <w:rsid w:val="00511561"/>
    <w:rsid w:val="005116C1"/>
    <w:rsid w:val="005124E1"/>
    <w:rsid w:val="00512F84"/>
    <w:rsid w:val="005131FC"/>
    <w:rsid w:val="00514662"/>
    <w:rsid w:val="0051524B"/>
    <w:rsid w:val="00515A2D"/>
    <w:rsid w:val="00515F88"/>
    <w:rsid w:val="0051764A"/>
    <w:rsid w:val="0052052C"/>
    <w:rsid w:val="00520ECC"/>
    <w:rsid w:val="00522169"/>
    <w:rsid w:val="0052285B"/>
    <w:rsid w:val="00522E1B"/>
    <w:rsid w:val="00523DA9"/>
    <w:rsid w:val="00523F28"/>
    <w:rsid w:val="00525015"/>
    <w:rsid w:val="00525FA3"/>
    <w:rsid w:val="0053022F"/>
    <w:rsid w:val="00531852"/>
    <w:rsid w:val="00532D8B"/>
    <w:rsid w:val="00533199"/>
    <w:rsid w:val="0053528A"/>
    <w:rsid w:val="00536AD7"/>
    <w:rsid w:val="00537F5B"/>
    <w:rsid w:val="00541103"/>
    <w:rsid w:val="00541F4F"/>
    <w:rsid w:val="0054332B"/>
    <w:rsid w:val="005433B5"/>
    <w:rsid w:val="0054656E"/>
    <w:rsid w:val="005465D7"/>
    <w:rsid w:val="005470AB"/>
    <w:rsid w:val="005504BA"/>
    <w:rsid w:val="005523A4"/>
    <w:rsid w:val="0055295A"/>
    <w:rsid w:val="00553259"/>
    <w:rsid w:val="00553626"/>
    <w:rsid w:val="00553E86"/>
    <w:rsid w:val="00553F11"/>
    <w:rsid w:val="0055407F"/>
    <w:rsid w:val="00554F0D"/>
    <w:rsid w:val="00555326"/>
    <w:rsid w:val="005556CB"/>
    <w:rsid w:val="00555A9D"/>
    <w:rsid w:val="005562E9"/>
    <w:rsid w:val="00557452"/>
    <w:rsid w:val="00557907"/>
    <w:rsid w:val="00561A4C"/>
    <w:rsid w:val="00562C3A"/>
    <w:rsid w:val="0056395A"/>
    <w:rsid w:val="0056434C"/>
    <w:rsid w:val="00565E8B"/>
    <w:rsid w:val="005666E9"/>
    <w:rsid w:val="00571A7F"/>
    <w:rsid w:val="00572404"/>
    <w:rsid w:val="00572737"/>
    <w:rsid w:val="00573D79"/>
    <w:rsid w:val="005744B5"/>
    <w:rsid w:val="00574C57"/>
    <w:rsid w:val="0057614D"/>
    <w:rsid w:val="00576E94"/>
    <w:rsid w:val="00580536"/>
    <w:rsid w:val="00581044"/>
    <w:rsid w:val="00582E4B"/>
    <w:rsid w:val="005831FD"/>
    <w:rsid w:val="00584D28"/>
    <w:rsid w:val="00585865"/>
    <w:rsid w:val="00586463"/>
    <w:rsid w:val="00591B8F"/>
    <w:rsid w:val="00596034"/>
    <w:rsid w:val="005A056D"/>
    <w:rsid w:val="005A0EE4"/>
    <w:rsid w:val="005A0F30"/>
    <w:rsid w:val="005A23C2"/>
    <w:rsid w:val="005A32EE"/>
    <w:rsid w:val="005A38CE"/>
    <w:rsid w:val="005A3A1E"/>
    <w:rsid w:val="005A6356"/>
    <w:rsid w:val="005A70BE"/>
    <w:rsid w:val="005B05F0"/>
    <w:rsid w:val="005B06E7"/>
    <w:rsid w:val="005B091B"/>
    <w:rsid w:val="005B0B5A"/>
    <w:rsid w:val="005B0FEB"/>
    <w:rsid w:val="005B516B"/>
    <w:rsid w:val="005B51E8"/>
    <w:rsid w:val="005B7080"/>
    <w:rsid w:val="005B74FA"/>
    <w:rsid w:val="005C084F"/>
    <w:rsid w:val="005C0F33"/>
    <w:rsid w:val="005C20D0"/>
    <w:rsid w:val="005C250E"/>
    <w:rsid w:val="005C44D2"/>
    <w:rsid w:val="005C4B7C"/>
    <w:rsid w:val="005C6E91"/>
    <w:rsid w:val="005D0794"/>
    <w:rsid w:val="005D20E6"/>
    <w:rsid w:val="005D48BC"/>
    <w:rsid w:val="005D5867"/>
    <w:rsid w:val="005D5935"/>
    <w:rsid w:val="005D6B54"/>
    <w:rsid w:val="005D7633"/>
    <w:rsid w:val="005E039C"/>
    <w:rsid w:val="005E0D4B"/>
    <w:rsid w:val="005E172F"/>
    <w:rsid w:val="005E1E41"/>
    <w:rsid w:val="005E1E5A"/>
    <w:rsid w:val="005E227D"/>
    <w:rsid w:val="005E32DD"/>
    <w:rsid w:val="005E3B42"/>
    <w:rsid w:val="005E441B"/>
    <w:rsid w:val="005E49A7"/>
    <w:rsid w:val="005E67C3"/>
    <w:rsid w:val="005E69B8"/>
    <w:rsid w:val="005E7D0B"/>
    <w:rsid w:val="005F1BE5"/>
    <w:rsid w:val="005F1C7A"/>
    <w:rsid w:val="005F22C7"/>
    <w:rsid w:val="005F2675"/>
    <w:rsid w:val="005F26A6"/>
    <w:rsid w:val="005F2767"/>
    <w:rsid w:val="005F3C51"/>
    <w:rsid w:val="005F3EDB"/>
    <w:rsid w:val="005F4092"/>
    <w:rsid w:val="005F5473"/>
    <w:rsid w:val="005F5F9D"/>
    <w:rsid w:val="005F5FF1"/>
    <w:rsid w:val="006009A3"/>
    <w:rsid w:val="00601DB6"/>
    <w:rsid w:val="00602BD1"/>
    <w:rsid w:val="00603A75"/>
    <w:rsid w:val="00604844"/>
    <w:rsid w:val="006062E3"/>
    <w:rsid w:val="006108C3"/>
    <w:rsid w:val="00611576"/>
    <w:rsid w:val="00611939"/>
    <w:rsid w:val="00612025"/>
    <w:rsid w:val="00612A7A"/>
    <w:rsid w:val="00614688"/>
    <w:rsid w:val="0061508E"/>
    <w:rsid w:val="006162F8"/>
    <w:rsid w:val="00620EE0"/>
    <w:rsid w:val="006234F7"/>
    <w:rsid w:val="0062503E"/>
    <w:rsid w:val="00625505"/>
    <w:rsid w:val="006262FE"/>
    <w:rsid w:val="006266A4"/>
    <w:rsid w:val="0063062B"/>
    <w:rsid w:val="006332EF"/>
    <w:rsid w:val="00635A79"/>
    <w:rsid w:val="00636046"/>
    <w:rsid w:val="00636956"/>
    <w:rsid w:val="00636AFB"/>
    <w:rsid w:val="00637ED6"/>
    <w:rsid w:val="00640166"/>
    <w:rsid w:val="00640A42"/>
    <w:rsid w:val="00641B9C"/>
    <w:rsid w:val="0064287C"/>
    <w:rsid w:val="0064705E"/>
    <w:rsid w:val="00647A46"/>
    <w:rsid w:val="0065033B"/>
    <w:rsid w:val="00651EBB"/>
    <w:rsid w:val="00652E3F"/>
    <w:rsid w:val="00656D63"/>
    <w:rsid w:val="006606C3"/>
    <w:rsid w:val="00660EE5"/>
    <w:rsid w:val="00664CDC"/>
    <w:rsid w:val="00665844"/>
    <w:rsid w:val="00665BC1"/>
    <w:rsid w:val="0066634F"/>
    <w:rsid w:val="006717DA"/>
    <w:rsid w:val="006728ED"/>
    <w:rsid w:val="00673988"/>
    <w:rsid w:val="00674CEC"/>
    <w:rsid w:val="006766D2"/>
    <w:rsid w:val="006779AD"/>
    <w:rsid w:val="006779DB"/>
    <w:rsid w:val="006808BC"/>
    <w:rsid w:val="00681D41"/>
    <w:rsid w:val="00683E38"/>
    <w:rsid w:val="00685BAB"/>
    <w:rsid w:val="00686267"/>
    <w:rsid w:val="006865A5"/>
    <w:rsid w:val="00687C95"/>
    <w:rsid w:val="006901ED"/>
    <w:rsid w:val="0069076C"/>
    <w:rsid w:val="0069108A"/>
    <w:rsid w:val="00692E0A"/>
    <w:rsid w:val="00696921"/>
    <w:rsid w:val="00697A5F"/>
    <w:rsid w:val="00697BE4"/>
    <w:rsid w:val="00697BE6"/>
    <w:rsid w:val="006A1279"/>
    <w:rsid w:val="006A151E"/>
    <w:rsid w:val="006A1B1C"/>
    <w:rsid w:val="006A1B43"/>
    <w:rsid w:val="006A3DCF"/>
    <w:rsid w:val="006A4B02"/>
    <w:rsid w:val="006A4E21"/>
    <w:rsid w:val="006A4F03"/>
    <w:rsid w:val="006A71DE"/>
    <w:rsid w:val="006B092D"/>
    <w:rsid w:val="006B211E"/>
    <w:rsid w:val="006B23AF"/>
    <w:rsid w:val="006B5B4A"/>
    <w:rsid w:val="006B6792"/>
    <w:rsid w:val="006B736C"/>
    <w:rsid w:val="006C033A"/>
    <w:rsid w:val="006C0479"/>
    <w:rsid w:val="006C0693"/>
    <w:rsid w:val="006C0A26"/>
    <w:rsid w:val="006C1CDE"/>
    <w:rsid w:val="006C26DA"/>
    <w:rsid w:val="006C2A34"/>
    <w:rsid w:val="006C4CFD"/>
    <w:rsid w:val="006C52D6"/>
    <w:rsid w:val="006C54D5"/>
    <w:rsid w:val="006C6D58"/>
    <w:rsid w:val="006C71C5"/>
    <w:rsid w:val="006D0898"/>
    <w:rsid w:val="006D1E9E"/>
    <w:rsid w:val="006D1FAE"/>
    <w:rsid w:val="006D3C9D"/>
    <w:rsid w:val="006D40EF"/>
    <w:rsid w:val="006D4C7D"/>
    <w:rsid w:val="006D5E83"/>
    <w:rsid w:val="006D7FA8"/>
    <w:rsid w:val="006E0063"/>
    <w:rsid w:val="006E2013"/>
    <w:rsid w:val="006E4088"/>
    <w:rsid w:val="006E4603"/>
    <w:rsid w:val="006E5B51"/>
    <w:rsid w:val="006E65FE"/>
    <w:rsid w:val="006E7658"/>
    <w:rsid w:val="006F0AF9"/>
    <w:rsid w:val="006F1897"/>
    <w:rsid w:val="006F2B64"/>
    <w:rsid w:val="006F3949"/>
    <w:rsid w:val="006F52EF"/>
    <w:rsid w:val="006F61CA"/>
    <w:rsid w:val="006F63B2"/>
    <w:rsid w:val="006F693F"/>
    <w:rsid w:val="0070008A"/>
    <w:rsid w:val="00700C83"/>
    <w:rsid w:val="007013E3"/>
    <w:rsid w:val="00705342"/>
    <w:rsid w:val="00705889"/>
    <w:rsid w:val="00705F28"/>
    <w:rsid w:val="00706EC2"/>
    <w:rsid w:val="007101DA"/>
    <w:rsid w:val="007106D2"/>
    <w:rsid w:val="0071289F"/>
    <w:rsid w:val="0071365F"/>
    <w:rsid w:val="0071372B"/>
    <w:rsid w:val="00713E8B"/>
    <w:rsid w:val="00714A2F"/>
    <w:rsid w:val="00715049"/>
    <w:rsid w:val="00715C9C"/>
    <w:rsid w:val="00715CDE"/>
    <w:rsid w:val="00716815"/>
    <w:rsid w:val="00717677"/>
    <w:rsid w:val="00717A8D"/>
    <w:rsid w:val="0072046F"/>
    <w:rsid w:val="007206C2"/>
    <w:rsid w:val="007218EB"/>
    <w:rsid w:val="007223EE"/>
    <w:rsid w:val="00722593"/>
    <w:rsid w:val="00723640"/>
    <w:rsid w:val="00723A31"/>
    <w:rsid w:val="0072516F"/>
    <w:rsid w:val="007255BB"/>
    <w:rsid w:val="00726728"/>
    <w:rsid w:val="00726CB1"/>
    <w:rsid w:val="00726F2D"/>
    <w:rsid w:val="00727E19"/>
    <w:rsid w:val="00730F6F"/>
    <w:rsid w:val="00731466"/>
    <w:rsid w:val="007316CF"/>
    <w:rsid w:val="00732053"/>
    <w:rsid w:val="0073707D"/>
    <w:rsid w:val="00740322"/>
    <w:rsid w:val="00740453"/>
    <w:rsid w:val="00740A00"/>
    <w:rsid w:val="00740D33"/>
    <w:rsid w:val="0074136B"/>
    <w:rsid w:val="00741B13"/>
    <w:rsid w:val="00742B1D"/>
    <w:rsid w:val="00742E2F"/>
    <w:rsid w:val="00743254"/>
    <w:rsid w:val="00743BD3"/>
    <w:rsid w:val="00744A1F"/>
    <w:rsid w:val="00745003"/>
    <w:rsid w:val="00747B7A"/>
    <w:rsid w:val="00752D67"/>
    <w:rsid w:val="007544AF"/>
    <w:rsid w:val="007545F6"/>
    <w:rsid w:val="00754B41"/>
    <w:rsid w:val="00754CED"/>
    <w:rsid w:val="0076271E"/>
    <w:rsid w:val="00765FC1"/>
    <w:rsid w:val="00770990"/>
    <w:rsid w:val="00770A2C"/>
    <w:rsid w:val="0077160B"/>
    <w:rsid w:val="00771706"/>
    <w:rsid w:val="00771748"/>
    <w:rsid w:val="0077261D"/>
    <w:rsid w:val="0077382C"/>
    <w:rsid w:val="00773AB3"/>
    <w:rsid w:val="00775275"/>
    <w:rsid w:val="007753E5"/>
    <w:rsid w:val="00775D04"/>
    <w:rsid w:val="007765F5"/>
    <w:rsid w:val="007777F0"/>
    <w:rsid w:val="007778F5"/>
    <w:rsid w:val="007804F3"/>
    <w:rsid w:val="0078138F"/>
    <w:rsid w:val="00784285"/>
    <w:rsid w:val="00785030"/>
    <w:rsid w:val="00785DA4"/>
    <w:rsid w:val="00787AB7"/>
    <w:rsid w:val="0079066F"/>
    <w:rsid w:val="00790AFD"/>
    <w:rsid w:val="00791369"/>
    <w:rsid w:val="0079139C"/>
    <w:rsid w:val="0079195B"/>
    <w:rsid w:val="00792947"/>
    <w:rsid w:val="00793349"/>
    <w:rsid w:val="007940A1"/>
    <w:rsid w:val="007944BA"/>
    <w:rsid w:val="0079671C"/>
    <w:rsid w:val="00796E1E"/>
    <w:rsid w:val="00797FAC"/>
    <w:rsid w:val="007A0101"/>
    <w:rsid w:val="007A0546"/>
    <w:rsid w:val="007A2DC2"/>
    <w:rsid w:val="007A3F82"/>
    <w:rsid w:val="007A422A"/>
    <w:rsid w:val="007A4ACC"/>
    <w:rsid w:val="007B0385"/>
    <w:rsid w:val="007B0B5E"/>
    <w:rsid w:val="007B1295"/>
    <w:rsid w:val="007B1D84"/>
    <w:rsid w:val="007B20BE"/>
    <w:rsid w:val="007B233F"/>
    <w:rsid w:val="007B238C"/>
    <w:rsid w:val="007B431F"/>
    <w:rsid w:val="007B4C8C"/>
    <w:rsid w:val="007B5D1E"/>
    <w:rsid w:val="007B5D8A"/>
    <w:rsid w:val="007B60B5"/>
    <w:rsid w:val="007B61B9"/>
    <w:rsid w:val="007B6642"/>
    <w:rsid w:val="007C06B3"/>
    <w:rsid w:val="007C2FD2"/>
    <w:rsid w:val="007C5315"/>
    <w:rsid w:val="007C5906"/>
    <w:rsid w:val="007C5B99"/>
    <w:rsid w:val="007C6012"/>
    <w:rsid w:val="007D04A1"/>
    <w:rsid w:val="007D1289"/>
    <w:rsid w:val="007D2DA7"/>
    <w:rsid w:val="007D3778"/>
    <w:rsid w:val="007D6ECB"/>
    <w:rsid w:val="007D7BF9"/>
    <w:rsid w:val="007D7F3F"/>
    <w:rsid w:val="007E011F"/>
    <w:rsid w:val="007E068B"/>
    <w:rsid w:val="007E1CE8"/>
    <w:rsid w:val="007E33AD"/>
    <w:rsid w:val="007E5209"/>
    <w:rsid w:val="007E55AB"/>
    <w:rsid w:val="007E569C"/>
    <w:rsid w:val="007E5BB3"/>
    <w:rsid w:val="007E5E35"/>
    <w:rsid w:val="007E636C"/>
    <w:rsid w:val="007E6599"/>
    <w:rsid w:val="007E686A"/>
    <w:rsid w:val="007E6A6D"/>
    <w:rsid w:val="007E721A"/>
    <w:rsid w:val="007F16B5"/>
    <w:rsid w:val="007F22DD"/>
    <w:rsid w:val="007F3195"/>
    <w:rsid w:val="007F5C11"/>
    <w:rsid w:val="007F602E"/>
    <w:rsid w:val="00800A58"/>
    <w:rsid w:val="00803621"/>
    <w:rsid w:val="00803B3E"/>
    <w:rsid w:val="00803BC8"/>
    <w:rsid w:val="00805C48"/>
    <w:rsid w:val="0080675F"/>
    <w:rsid w:val="008070C8"/>
    <w:rsid w:val="00811C02"/>
    <w:rsid w:val="008122B5"/>
    <w:rsid w:val="0081286F"/>
    <w:rsid w:val="00812921"/>
    <w:rsid w:val="008137FC"/>
    <w:rsid w:val="008139F5"/>
    <w:rsid w:val="00815152"/>
    <w:rsid w:val="008154B0"/>
    <w:rsid w:val="00816902"/>
    <w:rsid w:val="00823E8C"/>
    <w:rsid w:val="00825B25"/>
    <w:rsid w:val="008275B7"/>
    <w:rsid w:val="00830FE1"/>
    <w:rsid w:val="00831B05"/>
    <w:rsid w:val="00833966"/>
    <w:rsid w:val="00833E5C"/>
    <w:rsid w:val="00834182"/>
    <w:rsid w:val="00834A8E"/>
    <w:rsid w:val="00835A83"/>
    <w:rsid w:val="00835F2E"/>
    <w:rsid w:val="00835F33"/>
    <w:rsid w:val="00836921"/>
    <w:rsid w:val="00837A41"/>
    <w:rsid w:val="00840BC3"/>
    <w:rsid w:val="0084153B"/>
    <w:rsid w:val="008415FD"/>
    <w:rsid w:val="008432D7"/>
    <w:rsid w:val="008434A3"/>
    <w:rsid w:val="0084371C"/>
    <w:rsid w:val="0084440F"/>
    <w:rsid w:val="00844676"/>
    <w:rsid w:val="00844C1A"/>
    <w:rsid w:val="00844CDE"/>
    <w:rsid w:val="00845F1B"/>
    <w:rsid w:val="00846685"/>
    <w:rsid w:val="008506DF"/>
    <w:rsid w:val="008517A3"/>
    <w:rsid w:val="008527C1"/>
    <w:rsid w:val="00853839"/>
    <w:rsid w:val="008541F7"/>
    <w:rsid w:val="00856054"/>
    <w:rsid w:val="00860D53"/>
    <w:rsid w:val="00861D8A"/>
    <w:rsid w:val="008628A3"/>
    <w:rsid w:val="00862FC0"/>
    <w:rsid w:val="00864A85"/>
    <w:rsid w:val="00867077"/>
    <w:rsid w:val="00867B80"/>
    <w:rsid w:val="0087072E"/>
    <w:rsid w:val="00870E77"/>
    <w:rsid w:val="00870EFC"/>
    <w:rsid w:val="00872A78"/>
    <w:rsid w:val="00872F0A"/>
    <w:rsid w:val="008734D0"/>
    <w:rsid w:val="0087494C"/>
    <w:rsid w:val="00874B64"/>
    <w:rsid w:val="008757BB"/>
    <w:rsid w:val="00876EF1"/>
    <w:rsid w:val="0087765B"/>
    <w:rsid w:val="0088085B"/>
    <w:rsid w:val="00882A7A"/>
    <w:rsid w:val="00882BEC"/>
    <w:rsid w:val="00885F51"/>
    <w:rsid w:val="00887446"/>
    <w:rsid w:val="00887AD9"/>
    <w:rsid w:val="00887D32"/>
    <w:rsid w:val="008909D8"/>
    <w:rsid w:val="008915F8"/>
    <w:rsid w:val="00895246"/>
    <w:rsid w:val="008967E4"/>
    <w:rsid w:val="008A04A8"/>
    <w:rsid w:val="008A2FA0"/>
    <w:rsid w:val="008A302C"/>
    <w:rsid w:val="008A3E46"/>
    <w:rsid w:val="008A3F88"/>
    <w:rsid w:val="008A5EB3"/>
    <w:rsid w:val="008B1377"/>
    <w:rsid w:val="008B1B64"/>
    <w:rsid w:val="008B6F7C"/>
    <w:rsid w:val="008B7158"/>
    <w:rsid w:val="008B7229"/>
    <w:rsid w:val="008B7884"/>
    <w:rsid w:val="008B7BEF"/>
    <w:rsid w:val="008C2605"/>
    <w:rsid w:val="008C2D49"/>
    <w:rsid w:val="008C4819"/>
    <w:rsid w:val="008C6C78"/>
    <w:rsid w:val="008C77B2"/>
    <w:rsid w:val="008D4BCD"/>
    <w:rsid w:val="008D7056"/>
    <w:rsid w:val="008E0426"/>
    <w:rsid w:val="008E0A09"/>
    <w:rsid w:val="008E1185"/>
    <w:rsid w:val="008E2735"/>
    <w:rsid w:val="008E37B3"/>
    <w:rsid w:val="008E38DC"/>
    <w:rsid w:val="008E3E6E"/>
    <w:rsid w:val="008E40E6"/>
    <w:rsid w:val="008E4791"/>
    <w:rsid w:val="008E5996"/>
    <w:rsid w:val="008E5FD6"/>
    <w:rsid w:val="008E6472"/>
    <w:rsid w:val="008E664E"/>
    <w:rsid w:val="008E6E59"/>
    <w:rsid w:val="008E7696"/>
    <w:rsid w:val="008F0BAF"/>
    <w:rsid w:val="008F2725"/>
    <w:rsid w:val="008F2CD9"/>
    <w:rsid w:val="008F3514"/>
    <w:rsid w:val="008F48AA"/>
    <w:rsid w:val="008F4F53"/>
    <w:rsid w:val="008F556A"/>
    <w:rsid w:val="008F5A98"/>
    <w:rsid w:val="008F5F25"/>
    <w:rsid w:val="008F642F"/>
    <w:rsid w:val="008F651D"/>
    <w:rsid w:val="008F657B"/>
    <w:rsid w:val="008F6E46"/>
    <w:rsid w:val="008F71A4"/>
    <w:rsid w:val="008F761C"/>
    <w:rsid w:val="008F7B68"/>
    <w:rsid w:val="00901B50"/>
    <w:rsid w:val="00903A36"/>
    <w:rsid w:val="00906E5E"/>
    <w:rsid w:val="00907D45"/>
    <w:rsid w:val="00910E5A"/>
    <w:rsid w:val="00910F6C"/>
    <w:rsid w:val="00912EFB"/>
    <w:rsid w:val="00913F55"/>
    <w:rsid w:val="009166AB"/>
    <w:rsid w:val="00917C5B"/>
    <w:rsid w:val="00921B1F"/>
    <w:rsid w:val="0092340F"/>
    <w:rsid w:val="00923ADA"/>
    <w:rsid w:val="009253C1"/>
    <w:rsid w:val="0092784B"/>
    <w:rsid w:val="00930C40"/>
    <w:rsid w:val="009316F2"/>
    <w:rsid w:val="0093203F"/>
    <w:rsid w:val="009324EB"/>
    <w:rsid w:val="00933BA0"/>
    <w:rsid w:val="00934D29"/>
    <w:rsid w:val="00934EAF"/>
    <w:rsid w:val="00935BF5"/>
    <w:rsid w:val="00936852"/>
    <w:rsid w:val="00941F9F"/>
    <w:rsid w:val="009426F0"/>
    <w:rsid w:val="00942FBF"/>
    <w:rsid w:val="00943F41"/>
    <w:rsid w:val="0094668C"/>
    <w:rsid w:val="00950379"/>
    <w:rsid w:val="00950F0E"/>
    <w:rsid w:val="009535CE"/>
    <w:rsid w:val="00954301"/>
    <w:rsid w:val="00956FCF"/>
    <w:rsid w:val="00957DBC"/>
    <w:rsid w:val="009608E3"/>
    <w:rsid w:val="00960903"/>
    <w:rsid w:val="009610A8"/>
    <w:rsid w:val="0096130F"/>
    <w:rsid w:val="00961355"/>
    <w:rsid w:val="00962FC0"/>
    <w:rsid w:val="00964DDA"/>
    <w:rsid w:val="00965124"/>
    <w:rsid w:val="00967157"/>
    <w:rsid w:val="00971891"/>
    <w:rsid w:val="0097302D"/>
    <w:rsid w:val="0097373A"/>
    <w:rsid w:val="0097440C"/>
    <w:rsid w:val="00974756"/>
    <w:rsid w:val="00976EF3"/>
    <w:rsid w:val="00976F1B"/>
    <w:rsid w:val="00977A7F"/>
    <w:rsid w:val="00980144"/>
    <w:rsid w:val="00980316"/>
    <w:rsid w:val="00980585"/>
    <w:rsid w:val="009807CE"/>
    <w:rsid w:val="00980967"/>
    <w:rsid w:val="0098175E"/>
    <w:rsid w:val="00982DA5"/>
    <w:rsid w:val="00982FC3"/>
    <w:rsid w:val="009836E0"/>
    <w:rsid w:val="00984C7C"/>
    <w:rsid w:val="00985FFA"/>
    <w:rsid w:val="00986AF3"/>
    <w:rsid w:val="00987549"/>
    <w:rsid w:val="00987C29"/>
    <w:rsid w:val="00987CAA"/>
    <w:rsid w:val="00992EDA"/>
    <w:rsid w:val="00993136"/>
    <w:rsid w:val="00994994"/>
    <w:rsid w:val="00996C40"/>
    <w:rsid w:val="009A063F"/>
    <w:rsid w:val="009A075B"/>
    <w:rsid w:val="009A2319"/>
    <w:rsid w:val="009A2978"/>
    <w:rsid w:val="009A34B1"/>
    <w:rsid w:val="009A39A6"/>
    <w:rsid w:val="009A49DF"/>
    <w:rsid w:val="009A5936"/>
    <w:rsid w:val="009A6B52"/>
    <w:rsid w:val="009A6BFF"/>
    <w:rsid w:val="009A73E6"/>
    <w:rsid w:val="009A7D1C"/>
    <w:rsid w:val="009B0D4F"/>
    <w:rsid w:val="009B104D"/>
    <w:rsid w:val="009B203D"/>
    <w:rsid w:val="009B23D2"/>
    <w:rsid w:val="009B35A6"/>
    <w:rsid w:val="009B3C92"/>
    <w:rsid w:val="009B3D51"/>
    <w:rsid w:val="009B7AD4"/>
    <w:rsid w:val="009B7D0B"/>
    <w:rsid w:val="009C0895"/>
    <w:rsid w:val="009C0C11"/>
    <w:rsid w:val="009C0C38"/>
    <w:rsid w:val="009C0DEE"/>
    <w:rsid w:val="009C2916"/>
    <w:rsid w:val="009C3ACE"/>
    <w:rsid w:val="009C3E42"/>
    <w:rsid w:val="009C6126"/>
    <w:rsid w:val="009C6296"/>
    <w:rsid w:val="009C6D63"/>
    <w:rsid w:val="009C738B"/>
    <w:rsid w:val="009D0B62"/>
    <w:rsid w:val="009D0E2C"/>
    <w:rsid w:val="009D2514"/>
    <w:rsid w:val="009D39F3"/>
    <w:rsid w:val="009D51A4"/>
    <w:rsid w:val="009D6180"/>
    <w:rsid w:val="009D6E43"/>
    <w:rsid w:val="009E0750"/>
    <w:rsid w:val="009E0CAC"/>
    <w:rsid w:val="009E3237"/>
    <w:rsid w:val="009E68D5"/>
    <w:rsid w:val="009E7240"/>
    <w:rsid w:val="009E7DA6"/>
    <w:rsid w:val="009E7DC3"/>
    <w:rsid w:val="009F06D2"/>
    <w:rsid w:val="009F1DB7"/>
    <w:rsid w:val="009F237A"/>
    <w:rsid w:val="009F3E36"/>
    <w:rsid w:val="009F3F34"/>
    <w:rsid w:val="009F6AE0"/>
    <w:rsid w:val="009F6EF4"/>
    <w:rsid w:val="009F6EFE"/>
    <w:rsid w:val="009F7D62"/>
    <w:rsid w:val="00A025CE"/>
    <w:rsid w:val="00A030BA"/>
    <w:rsid w:val="00A05EE0"/>
    <w:rsid w:val="00A06B1A"/>
    <w:rsid w:val="00A10DA1"/>
    <w:rsid w:val="00A10DED"/>
    <w:rsid w:val="00A11D90"/>
    <w:rsid w:val="00A12681"/>
    <w:rsid w:val="00A12E4B"/>
    <w:rsid w:val="00A14440"/>
    <w:rsid w:val="00A1453B"/>
    <w:rsid w:val="00A147BA"/>
    <w:rsid w:val="00A14DD8"/>
    <w:rsid w:val="00A15ECE"/>
    <w:rsid w:val="00A1762A"/>
    <w:rsid w:val="00A212C7"/>
    <w:rsid w:val="00A2201B"/>
    <w:rsid w:val="00A252D2"/>
    <w:rsid w:val="00A25832"/>
    <w:rsid w:val="00A26976"/>
    <w:rsid w:val="00A3000C"/>
    <w:rsid w:val="00A30C92"/>
    <w:rsid w:val="00A33027"/>
    <w:rsid w:val="00A33AB2"/>
    <w:rsid w:val="00A366D5"/>
    <w:rsid w:val="00A37B9D"/>
    <w:rsid w:val="00A4046F"/>
    <w:rsid w:val="00A40AA4"/>
    <w:rsid w:val="00A4177A"/>
    <w:rsid w:val="00A41BDE"/>
    <w:rsid w:val="00A426F3"/>
    <w:rsid w:val="00A429C3"/>
    <w:rsid w:val="00A42E7A"/>
    <w:rsid w:val="00A45194"/>
    <w:rsid w:val="00A458C5"/>
    <w:rsid w:val="00A4621C"/>
    <w:rsid w:val="00A4639E"/>
    <w:rsid w:val="00A463D0"/>
    <w:rsid w:val="00A46D9D"/>
    <w:rsid w:val="00A4706C"/>
    <w:rsid w:val="00A51258"/>
    <w:rsid w:val="00A51621"/>
    <w:rsid w:val="00A51B01"/>
    <w:rsid w:val="00A52874"/>
    <w:rsid w:val="00A528CF"/>
    <w:rsid w:val="00A55208"/>
    <w:rsid w:val="00A5610E"/>
    <w:rsid w:val="00A57FEC"/>
    <w:rsid w:val="00A60D90"/>
    <w:rsid w:val="00A61A46"/>
    <w:rsid w:val="00A6228D"/>
    <w:rsid w:val="00A63313"/>
    <w:rsid w:val="00A63363"/>
    <w:rsid w:val="00A633A8"/>
    <w:rsid w:val="00A64769"/>
    <w:rsid w:val="00A647CB"/>
    <w:rsid w:val="00A64CFE"/>
    <w:rsid w:val="00A6592E"/>
    <w:rsid w:val="00A65A0B"/>
    <w:rsid w:val="00A65D3A"/>
    <w:rsid w:val="00A664DA"/>
    <w:rsid w:val="00A70FB2"/>
    <w:rsid w:val="00A72F6E"/>
    <w:rsid w:val="00A7366D"/>
    <w:rsid w:val="00A750E5"/>
    <w:rsid w:val="00A75364"/>
    <w:rsid w:val="00A75CD5"/>
    <w:rsid w:val="00A777F6"/>
    <w:rsid w:val="00A80D6B"/>
    <w:rsid w:val="00A81089"/>
    <w:rsid w:val="00A81941"/>
    <w:rsid w:val="00A8289A"/>
    <w:rsid w:val="00A86332"/>
    <w:rsid w:val="00A864AF"/>
    <w:rsid w:val="00A87C9A"/>
    <w:rsid w:val="00A92056"/>
    <w:rsid w:val="00A9288A"/>
    <w:rsid w:val="00A93B63"/>
    <w:rsid w:val="00A94EFC"/>
    <w:rsid w:val="00A95550"/>
    <w:rsid w:val="00A957A3"/>
    <w:rsid w:val="00A95910"/>
    <w:rsid w:val="00A975CB"/>
    <w:rsid w:val="00A976E2"/>
    <w:rsid w:val="00AA0511"/>
    <w:rsid w:val="00AA274D"/>
    <w:rsid w:val="00AA4203"/>
    <w:rsid w:val="00AA53E2"/>
    <w:rsid w:val="00AA7842"/>
    <w:rsid w:val="00AB0C12"/>
    <w:rsid w:val="00AB2C14"/>
    <w:rsid w:val="00AB337A"/>
    <w:rsid w:val="00AB34C1"/>
    <w:rsid w:val="00AB4A3A"/>
    <w:rsid w:val="00AB526E"/>
    <w:rsid w:val="00AB7CAF"/>
    <w:rsid w:val="00AC3874"/>
    <w:rsid w:val="00AC505D"/>
    <w:rsid w:val="00AC68C1"/>
    <w:rsid w:val="00AC7A0C"/>
    <w:rsid w:val="00AC7F58"/>
    <w:rsid w:val="00AD28BA"/>
    <w:rsid w:val="00AD390F"/>
    <w:rsid w:val="00AD77FA"/>
    <w:rsid w:val="00AE0672"/>
    <w:rsid w:val="00AE0B9E"/>
    <w:rsid w:val="00AE2242"/>
    <w:rsid w:val="00AE43D8"/>
    <w:rsid w:val="00AE4A13"/>
    <w:rsid w:val="00AE4F72"/>
    <w:rsid w:val="00AE586D"/>
    <w:rsid w:val="00AE58FE"/>
    <w:rsid w:val="00AE7279"/>
    <w:rsid w:val="00AE7C07"/>
    <w:rsid w:val="00AF02A6"/>
    <w:rsid w:val="00AF05BD"/>
    <w:rsid w:val="00AF2BED"/>
    <w:rsid w:val="00AF3C31"/>
    <w:rsid w:val="00AF5895"/>
    <w:rsid w:val="00AF5B5D"/>
    <w:rsid w:val="00AF5B91"/>
    <w:rsid w:val="00AF6FAF"/>
    <w:rsid w:val="00AF7EF0"/>
    <w:rsid w:val="00B00A2F"/>
    <w:rsid w:val="00B00CCA"/>
    <w:rsid w:val="00B01D06"/>
    <w:rsid w:val="00B0349A"/>
    <w:rsid w:val="00B046C6"/>
    <w:rsid w:val="00B05058"/>
    <w:rsid w:val="00B10613"/>
    <w:rsid w:val="00B10B26"/>
    <w:rsid w:val="00B12397"/>
    <w:rsid w:val="00B13561"/>
    <w:rsid w:val="00B2062A"/>
    <w:rsid w:val="00B21305"/>
    <w:rsid w:val="00B21409"/>
    <w:rsid w:val="00B21948"/>
    <w:rsid w:val="00B21ECC"/>
    <w:rsid w:val="00B260FC"/>
    <w:rsid w:val="00B2621C"/>
    <w:rsid w:val="00B2660D"/>
    <w:rsid w:val="00B269FF"/>
    <w:rsid w:val="00B301DF"/>
    <w:rsid w:val="00B3120C"/>
    <w:rsid w:val="00B325E7"/>
    <w:rsid w:val="00B33AD0"/>
    <w:rsid w:val="00B348F1"/>
    <w:rsid w:val="00B34A58"/>
    <w:rsid w:val="00B34DAF"/>
    <w:rsid w:val="00B3571E"/>
    <w:rsid w:val="00B37101"/>
    <w:rsid w:val="00B40356"/>
    <w:rsid w:val="00B42CCA"/>
    <w:rsid w:val="00B42DA7"/>
    <w:rsid w:val="00B43015"/>
    <w:rsid w:val="00B43352"/>
    <w:rsid w:val="00B436A1"/>
    <w:rsid w:val="00B438F5"/>
    <w:rsid w:val="00B43D47"/>
    <w:rsid w:val="00B44D3C"/>
    <w:rsid w:val="00B464CD"/>
    <w:rsid w:val="00B4771D"/>
    <w:rsid w:val="00B47F4F"/>
    <w:rsid w:val="00B5112F"/>
    <w:rsid w:val="00B53AD6"/>
    <w:rsid w:val="00B54CE5"/>
    <w:rsid w:val="00B5557A"/>
    <w:rsid w:val="00B560F5"/>
    <w:rsid w:val="00B56617"/>
    <w:rsid w:val="00B56EA9"/>
    <w:rsid w:val="00B575E2"/>
    <w:rsid w:val="00B57F35"/>
    <w:rsid w:val="00B61299"/>
    <w:rsid w:val="00B61CCE"/>
    <w:rsid w:val="00B6378A"/>
    <w:rsid w:val="00B63C97"/>
    <w:rsid w:val="00B64C71"/>
    <w:rsid w:val="00B65B1F"/>
    <w:rsid w:val="00B717BC"/>
    <w:rsid w:val="00B723D1"/>
    <w:rsid w:val="00B7255B"/>
    <w:rsid w:val="00B7277C"/>
    <w:rsid w:val="00B73729"/>
    <w:rsid w:val="00B737E8"/>
    <w:rsid w:val="00B75B41"/>
    <w:rsid w:val="00B75B88"/>
    <w:rsid w:val="00B76469"/>
    <w:rsid w:val="00B7725D"/>
    <w:rsid w:val="00B80BAE"/>
    <w:rsid w:val="00B80E05"/>
    <w:rsid w:val="00B84C37"/>
    <w:rsid w:val="00B8580E"/>
    <w:rsid w:val="00B86B3E"/>
    <w:rsid w:val="00B90CFB"/>
    <w:rsid w:val="00B93529"/>
    <w:rsid w:val="00B93AC9"/>
    <w:rsid w:val="00B93BE5"/>
    <w:rsid w:val="00B93CF6"/>
    <w:rsid w:val="00B93E89"/>
    <w:rsid w:val="00B94127"/>
    <w:rsid w:val="00B965C0"/>
    <w:rsid w:val="00B967EB"/>
    <w:rsid w:val="00B96DF8"/>
    <w:rsid w:val="00B971DC"/>
    <w:rsid w:val="00BA0C87"/>
    <w:rsid w:val="00BA1E90"/>
    <w:rsid w:val="00BA20F8"/>
    <w:rsid w:val="00BA297D"/>
    <w:rsid w:val="00BA53DE"/>
    <w:rsid w:val="00BA5799"/>
    <w:rsid w:val="00BB032C"/>
    <w:rsid w:val="00BB0796"/>
    <w:rsid w:val="00BB30B9"/>
    <w:rsid w:val="00BB48DE"/>
    <w:rsid w:val="00BB4C3E"/>
    <w:rsid w:val="00BB6EE5"/>
    <w:rsid w:val="00BB7532"/>
    <w:rsid w:val="00BB7E48"/>
    <w:rsid w:val="00BC170F"/>
    <w:rsid w:val="00BC1E20"/>
    <w:rsid w:val="00BC26E5"/>
    <w:rsid w:val="00BC2E29"/>
    <w:rsid w:val="00BC3AA9"/>
    <w:rsid w:val="00BC68EB"/>
    <w:rsid w:val="00BD05CB"/>
    <w:rsid w:val="00BD087B"/>
    <w:rsid w:val="00BD1F22"/>
    <w:rsid w:val="00BD3CC8"/>
    <w:rsid w:val="00BD4330"/>
    <w:rsid w:val="00BD567A"/>
    <w:rsid w:val="00BD783D"/>
    <w:rsid w:val="00BE0CF5"/>
    <w:rsid w:val="00BE16FA"/>
    <w:rsid w:val="00BE2155"/>
    <w:rsid w:val="00BE3A36"/>
    <w:rsid w:val="00BE54DE"/>
    <w:rsid w:val="00BE5E9D"/>
    <w:rsid w:val="00BF1329"/>
    <w:rsid w:val="00BF135D"/>
    <w:rsid w:val="00BF1A1B"/>
    <w:rsid w:val="00BF1CAF"/>
    <w:rsid w:val="00BF3F5E"/>
    <w:rsid w:val="00BF5674"/>
    <w:rsid w:val="00BF5CC5"/>
    <w:rsid w:val="00BF6D1D"/>
    <w:rsid w:val="00C002BC"/>
    <w:rsid w:val="00C00945"/>
    <w:rsid w:val="00C01913"/>
    <w:rsid w:val="00C01CDC"/>
    <w:rsid w:val="00C01D5A"/>
    <w:rsid w:val="00C01FAF"/>
    <w:rsid w:val="00C02439"/>
    <w:rsid w:val="00C02F97"/>
    <w:rsid w:val="00C03457"/>
    <w:rsid w:val="00C040D0"/>
    <w:rsid w:val="00C049F1"/>
    <w:rsid w:val="00C0549C"/>
    <w:rsid w:val="00C05F4E"/>
    <w:rsid w:val="00C06936"/>
    <w:rsid w:val="00C06EDE"/>
    <w:rsid w:val="00C10160"/>
    <w:rsid w:val="00C10A5F"/>
    <w:rsid w:val="00C10B35"/>
    <w:rsid w:val="00C1292A"/>
    <w:rsid w:val="00C13404"/>
    <w:rsid w:val="00C13E9A"/>
    <w:rsid w:val="00C14F8C"/>
    <w:rsid w:val="00C1532D"/>
    <w:rsid w:val="00C15799"/>
    <w:rsid w:val="00C15EEB"/>
    <w:rsid w:val="00C1618B"/>
    <w:rsid w:val="00C16DD0"/>
    <w:rsid w:val="00C1784E"/>
    <w:rsid w:val="00C179F1"/>
    <w:rsid w:val="00C20036"/>
    <w:rsid w:val="00C2198A"/>
    <w:rsid w:val="00C23B37"/>
    <w:rsid w:val="00C24CBA"/>
    <w:rsid w:val="00C26A71"/>
    <w:rsid w:val="00C26ABD"/>
    <w:rsid w:val="00C322B7"/>
    <w:rsid w:val="00C3337C"/>
    <w:rsid w:val="00C33F35"/>
    <w:rsid w:val="00C3588E"/>
    <w:rsid w:val="00C3591F"/>
    <w:rsid w:val="00C3656D"/>
    <w:rsid w:val="00C41518"/>
    <w:rsid w:val="00C43459"/>
    <w:rsid w:val="00C436C4"/>
    <w:rsid w:val="00C43A84"/>
    <w:rsid w:val="00C445BD"/>
    <w:rsid w:val="00C449CA"/>
    <w:rsid w:val="00C45630"/>
    <w:rsid w:val="00C51A9F"/>
    <w:rsid w:val="00C51BE7"/>
    <w:rsid w:val="00C53019"/>
    <w:rsid w:val="00C53871"/>
    <w:rsid w:val="00C53CAF"/>
    <w:rsid w:val="00C56B36"/>
    <w:rsid w:val="00C5776F"/>
    <w:rsid w:val="00C60103"/>
    <w:rsid w:val="00C60D42"/>
    <w:rsid w:val="00C61549"/>
    <w:rsid w:val="00C61C44"/>
    <w:rsid w:val="00C6205C"/>
    <w:rsid w:val="00C626DE"/>
    <w:rsid w:val="00C629DA"/>
    <w:rsid w:val="00C62B9F"/>
    <w:rsid w:val="00C63B77"/>
    <w:rsid w:val="00C65305"/>
    <w:rsid w:val="00C70489"/>
    <w:rsid w:val="00C7260E"/>
    <w:rsid w:val="00C74893"/>
    <w:rsid w:val="00C74D34"/>
    <w:rsid w:val="00C75544"/>
    <w:rsid w:val="00C76DDD"/>
    <w:rsid w:val="00C77FAE"/>
    <w:rsid w:val="00C82788"/>
    <w:rsid w:val="00C86A60"/>
    <w:rsid w:val="00C86AA7"/>
    <w:rsid w:val="00C86CEE"/>
    <w:rsid w:val="00C8797E"/>
    <w:rsid w:val="00C91480"/>
    <w:rsid w:val="00C91569"/>
    <w:rsid w:val="00C924AE"/>
    <w:rsid w:val="00C92847"/>
    <w:rsid w:val="00C9298D"/>
    <w:rsid w:val="00C92DB8"/>
    <w:rsid w:val="00C92FCF"/>
    <w:rsid w:val="00C937BB"/>
    <w:rsid w:val="00C93B2C"/>
    <w:rsid w:val="00C94238"/>
    <w:rsid w:val="00C95A22"/>
    <w:rsid w:val="00C95BFE"/>
    <w:rsid w:val="00C95C59"/>
    <w:rsid w:val="00C95D67"/>
    <w:rsid w:val="00C95F42"/>
    <w:rsid w:val="00C96509"/>
    <w:rsid w:val="00C96DBA"/>
    <w:rsid w:val="00C971F0"/>
    <w:rsid w:val="00C97268"/>
    <w:rsid w:val="00CA0276"/>
    <w:rsid w:val="00CA04B2"/>
    <w:rsid w:val="00CA09B1"/>
    <w:rsid w:val="00CA1B17"/>
    <w:rsid w:val="00CA224D"/>
    <w:rsid w:val="00CA23D4"/>
    <w:rsid w:val="00CA2499"/>
    <w:rsid w:val="00CA3C43"/>
    <w:rsid w:val="00CA3F1B"/>
    <w:rsid w:val="00CA50B5"/>
    <w:rsid w:val="00CA5713"/>
    <w:rsid w:val="00CA752A"/>
    <w:rsid w:val="00CB2CB5"/>
    <w:rsid w:val="00CB31B0"/>
    <w:rsid w:val="00CB513F"/>
    <w:rsid w:val="00CB5EBE"/>
    <w:rsid w:val="00CB64D6"/>
    <w:rsid w:val="00CB6F56"/>
    <w:rsid w:val="00CC0833"/>
    <w:rsid w:val="00CC32F9"/>
    <w:rsid w:val="00CC4AE0"/>
    <w:rsid w:val="00CC500F"/>
    <w:rsid w:val="00CC5589"/>
    <w:rsid w:val="00CC5723"/>
    <w:rsid w:val="00CC68F7"/>
    <w:rsid w:val="00CC7DBF"/>
    <w:rsid w:val="00CD0184"/>
    <w:rsid w:val="00CD1327"/>
    <w:rsid w:val="00CD1CEE"/>
    <w:rsid w:val="00CD3292"/>
    <w:rsid w:val="00CD415E"/>
    <w:rsid w:val="00CD622E"/>
    <w:rsid w:val="00CD7167"/>
    <w:rsid w:val="00CE0A43"/>
    <w:rsid w:val="00CE0DB0"/>
    <w:rsid w:val="00CE0FAE"/>
    <w:rsid w:val="00CE4956"/>
    <w:rsid w:val="00CE66A1"/>
    <w:rsid w:val="00CF15D5"/>
    <w:rsid w:val="00CF18A1"/>
    <w:rsid w:val="00CF34C9"/>
    <w:rsid w:val="00CF4FE7"/>
    <w:rsid w:val="00CF5A99"/>
    <w:rsid w:val="00CF7F3D"/>
    <w:rsid w:val="00D00C02"/>
    <w:rsid w:val="00D01A97"/>
    <w:rsid w:val="00D02DE9"/>
    <w:rsid w:val="00D04CC9"/>
    <w:rsid w:val="00D05336"/>
    <w:rsid w:val="00D055B3"/>
    <w:rsid w:val="00D063F3"/>
    <w:rsid w:val="00D06ADE"/>
    <w:rsid w:val="00D06D3D"/>
    <w:rsid w:val="00D07140"/>
    <w:rsid w:val="00D07D17"/>
    <w:rsid w:val="00D10EBC"/>
    <w:rsid w:val="00D10F3D"/>
    <w:rsid w:val="00D11163"/>
    <w:rsid w:val="00D11B14"/>
    <w:rsid w:val="00D12932"/>
    <w:rsid w:val="00D1376A"/>
    <w:rsid w:val="00D13930"/>
    <w:rsid w:val="00D14F94"/>
    <w:rsid w:val="00D1522E"/>
    <w:rsid w:val="00D1785E"/>
    <w:rsid w:val="00D23486"/>
    <w:rsid w:val="00D24A79"/>
    <w:rsid w:val="00D24DDD"/>
    <w:rsid w:val="00D26093"/>
    <w:rsid w:val="00D26448"/>
    <w:rsid w:val="00D26698"/>
    <w:rsid w:val="00D3062C"/>
    <w:rsid w:val="00D33F09"/>
    <w:rsid w:val="00D34A38"/>
    <w:rsid w:val="00D3600A"/>
    <w:rsid w:val="00D36615"/>
    <w:rsid w:val="00D37A84"/>
    <w:rsid w:val="00D43DCE"/>
    <w:rsid w:val="00D43F80"/>
    <w:rsid w:val="00D44250"/>
    <w:rsid w:val="00D44629"/>
    <w:rsid w:val="00D451CC"/>
    <w:rsid w:val="00D46F57"/>
    <w:rsid w:val="00D47846"/>
    <w:rsid w:val="00D50AA8"/>
    <w:rsid w:val="00D5222B"/>
    <w:rsid w:val="00D52305"/>
    <w:rsid w:val="00D524BC"/>
    <w:rsid w:val="00D527CB"/>
    <w:rsid w:val="00D53165"/>
    <w:rsid w:val="00D53BBD"/>
    <w:rsid w:val="00D542BE"/>
    <w:rsid w:val="00D54D15"/>
    <w:rsid w:val="00D56CA6"/>
    <w:rsid w:val="00D640AE"/>
    <w:rsid w:val="00D647C3"/>
    <w:rsid w:val="00D658CA"/>
    <w:rsid w:val="00D65C50"/>
    <w:rsid w:val="00D66EA3"/>
    <w:rsid w:val="00D673CE"/>
    <w:rsid w:val="00D67E30"/>
    <w:rsid w:val="00D720A7"/>
    <w:rsid w:val="00D73FE2"/>
    <w:rsid w:val="00D7400B"/>
    <w:rsid w:val="00D74039"/>
    <w:rsid w:val="00D755E4"/>
    <w:rsid w:val="00D76D13"/>
    <w:rsid w:val="00D778D7"/>
    <w:rsid w:val="00D8039B"/>
    <w:rsid w:val="00D81A23"/>
    <w:rsid w:val="00D8476B"/>
    <w:rsid w:val="00D86E7F"/>
    <w:rsid w:val="00D90AAD"/>
    <w:rsid w:val="00D90C7D"/>
    <w:rsid w:val="00D92698"/>
    <w:rsid w:val="00D94729"/>
    <w:rsid w:val="00D953B4"/>
    <w:rsid w:val="00D957A4"/>
    <w:rsid w:val="00D95950"/>
    <w:rsid w:val="00D95D27"/>
    <w:rsid w:val="00D964BD"/>
    <w:rsid w:val="00D96DD4"/>
    <w:rsid w:val="00D979EB"/>
    <w:rsid w:val="00DA2F0C"/>
    <w:rsid w:val="00DA3610"/>
    <w:rsid w:val="00DA3F95"/>
    <w:rsid w:val="00DA4226"/>
    <w:rsid w:val="00DA552E"/>
    <w:rsid w:val="00DA5D72"/>
    <w:rsid w:val="00DB00D6"/>
    <w:rsid w:val="00DB1F99"/>
    <w:rsid w:val="00DB2F75"/>
    <w:rsid w:val="00DB395A"/>
    <w:rsid w:val="00DB5385"/>
    <w:rsid w:val="00DB5444"/>
    <w:rsid w:val="00DB5A87"/>
    <w:rsid w:val="00DB62A1"/>
    <w:rsid w:val="00DB7FB3"/>
    <w:rsid w:val="00DC09E9"/>
    <w:rsid w:val="00DC2557"/>
    <w:rsid w:val="00DC5033"/>
    <w:rsid w:val="00DC6235"/>
    <w:rsid w:val="00DC7748"/>
    <w:rsid w:val="00DD04F7"/>
    <w:rsid w:val="00DD0568"/>
    <w:rsid w:val="00DD059D"/>
    <w:rsid w:val="00DD18D1"/>
    <w:rsid w:val="00DD1BFF"/>
    <w:rsid w:val="00DD22CA"/>
    <w:rsid w:val="00DD283A"/>
    <w:rsid w:val="00DD40C9"/>
    <w:rsid w:val="00DD4469"/>
    <w:rsid w:val="00DD7C4C"/>
    <w:rsid w:val="00DE1337"/>
    <w:rsid w:val="00DE1573"/>
    <w:rsid w:val="00DE20EC"/>
    <w:rsid w:val="00DE2373"/>
    <w:rsid w:val="00DE28B0"/>
    <w:rsid w:val="00DE3C29"/>
    <w:rsid w:val="00DF2293"/>
    <w:rsid w:val="00DF287F"/>
    <w:rsid w:val="00DF465D"/>
    <w:rsid w:val="00DF4A88"/>
    <w:rsid w:val="00DF4DF5"/>
    <w:rsid w:val="00DF5659"/>
    <w:rsid w:val="00DF5839"/>
    <w:rsid w:val="00DF5E65"/>
    <w:rsid w:val="00E00942"/>
    <w:rsid w:val="00E01B3C"/>
    <w:rsid w:val="00E020DA"/>
    <w:rsid w:val="00E02177"/>
    <w:rsid w:val="00E051C5"/>
    <w:rsid w:val="00E0599E"/>
    <w:rsid w:val="00E115FD"/>
    <w:rsid w:val="00E11EAA"/>
    <w:rsid w:val="00E13946"/>
    <w:rsid w:val="00E1453F"/>
    <w:rsid w:val="00E20FD2"/>
    <w:rsid w:val="00E2120A"/>
    <w:rsid w:val="00E21994"/>
    <w:rsid w:val="00E24BEC"/>
    <w:rsid w:val="00E254DC"/>
    <w:rsid w:val="00E274FB"/>
    <w:rsid w:val="00E27822"/>
    <w:rsid w:val="00E279B5"/>
    <w:rsid w:val="00E30788"/>
    <w:rsid w:val="00E33449"/>
    <w:rsid w:val="00E3557E"/>
    <w:rsid w:val="00E356A1"/>
    <w:rsid w:val="00E363BF"/>
    <w:rsid w:val="00E37A56"/>
    <w:rsid w:val="00E37ABF"/>
    <w:rsid w:val="00E40715"/>
    <w:rsid w:val="00E40A4D"/>
    <w:rsid w:val="00E40AC8"/>
    <w:rsid w:val="00E40D65"/>
    <w:rsid w:val="00E4187D"/>
    <w:rsid w:val="00E42345"/>
    <w:rsid w:val="00E4277D"/>
    <w:rsid w:val="00E438A2"/>
    <w:rsid w:val="00E440CF"/>
    <w:rsid w:val="00E46479"/>
    <w:rsid w:val="00E46628"/>
    <w:rsid w:val="00E47121"/>
    <w:rsid w:val="00E4718A"/>
    <w:rsid w:val="00E475A0"/>
    <w:rsid w:val="00E50632"/>
    <w:rsid w:val="00E50862"/>
    <w:rsid w:val="00E52546"/>
    <w:rsid w:val="00E54629"/>
    <w:rsid w:val="00E55E6C"/>
    <w:rsid w:val="00E563A1"/>
    <w:rsid w:val="00E56A84"/>
    <w:rsid w:val="00E57174"/>
    <w:rsid w:val="00E60027"/>
    <w:rsid w:val="00E60E3B"/>
    <w:rsid w:val="00E619E8"/>
    <w:rsid w:val="00E64875"/>
    <w:rsid w:val="00E64D2D"/>
    <w:rsid w:val="00E65FFC"/>
    <w:rsid w:val="00E66865"/>
    <w:rsid w:val="00E66A12"/>
    <w:rsid w:val="00E70650"/>
    <w:rsid w:val="00E72481"/>
    <w:rsid w:val="00E736F8"/>
    <w:rsid w:val="00E7410F"/>
    <w:rsid w:val="00E745A6"/>
    <w:rsid w:val="00E76E61"/>
    <w:rsid w:val="00E7704B"/>
    <w:rsid w:val="00E772BD"/>
    <w:rsid w:val="00E7759F"/>
    <w:rsid w:val="00E807A2"/>
    <w:rsid w:val="00E81708"/>
    <w:rsid w:val="00E851B2"/>
    <w:rsid w:val="00E85307"/>
    <w:rsid w:val="00E86AD6"/>
    <w:rsid w:val="00E90964"/>
    <w:rsid w:val="00E90BEA"/>
    <w:rsid w:val="00E9105D"/>
    <w:rsid w:val="00E92A77"/>
    <w:rsid w:val="00E93F75"/>
    <w:rsid w:val="00E95A1D"/>
    <w:rsid w:val="00E95FA1"/>
    <w:rsid w:val="00EA0C79"/>
    <w:rsid w:val="00EA0FBA"/>
    <w:rsid w:val="00EA24F4"/>
    <w:rsid w:val="00EA305C"/>
    <w:rsid w:val="00EA3CCA"/>
    <w:rsid w:val="00EA59A3"/>
    <w:rsid w:val="00EB048F"/>
    <w:rsid w:val="00EB0CDC"/>
    <w:rsid w:val="00EB1FAF"/>
    <w:rsid w:val="00EB29B4"/>
    <w:rsid w:val="00EB2C46"/>
    <w:rsid w:val="00EB2D36"/>
    <w:rsid w:val="00EB4647"/>
    <w:rsid w:val="00EB4E58"/>
    <w:rsid w:val="00EB6672"/>
    <w:rsid w:val="00EC13A4"/>
    <w:rsid w:val="00EC1637"/>
    <w:rsid w:val="00EC2C2A"/>
    <w:rsid w:val="00EC2FCB"/>
    <w:rsid w:val="00EC47D3"/>
    <w:rsid w:val="00ED0913"/>
    <w:rsid w:val="00ED130F"/>
    <w:rsid w:val="00ED5610"/>
    <w:rsid w:val="00ED5917"/>
    <w:rsid w:val="00ED6D19"/>
    <w:rsid w:val="00EE1650"/>
    <w:rsid w:val="00EE2DAC"/>
    <w:rsid w:val="00EE4829"/>
    <w:rsid w:val="00EE7E08"/>
    <w:rsid w:val="00EF023D"/>
    <w:rsid w:val="00EF0FAA"/>
    <w:rsid w:val="00EF1DD4"/>
    <w:rsid w:val="00EF2AE2"/>
    <w:rsid w:val="00EF2FD5"/>
    <w:rsid w:val="00EF34D1"/>
    <w:rsid w:val="00EF3943"/>
    <w:rsid w:val="00EF4B27"/>
    <w:rsid w:val="00F016B2"/>
    <w:rsid w:val="00F01F98"/>
    <w:rsid w:val="00F031E7"/>
    <w:rsid w:val="00F0595B"/>
    <w:rsid w:val="00F06D5C"/>
    <w:rsid w:val="00F0743A"/>
    <w:rsid w:val="00F114A5"/>
    <w:rsid w:val="00F12CC2"/>
    <w:rsid w:val="00F12D50"/>
    <w:rsid w:val="00F13CAE"/>
    <w:rsid w:val="00F13F78"/>
    <w:rsid w:val="00F15858"/>
    <w:rsid w:val="00F16008"/>
    <w:rsid w:val="00F170B4"/>
    <w:rsid w:val="00F173A3"/>
    <w:rsid w:val="00F17D84"/>
    <w:rsid w:val="00F2252E"/>
    <w:rsid w:val="00F27231"/>
    <w:rsid w:val="00F30397"/>
    <w:rsid w:val="00F32230"/>
    <w:rsid w:val="00F32D57"/>
    <w:rsid w:val="00F33BA8"/>
    <w:rsid w:val="00F340D8"/>
    <w:rsid w:val="00F343BC"/>
    <w:rsid w:val="00F34D67"/>
    <w:rsid w:val="00F34E8E"/>
    <w:rsid w:val="00F351AB"/>
    <w:rsid w:val="00F35758"/>
    <w:rsid w:val="00F36AEF"/>
    <w:rsid w:val="00F40616"/>
    <w:rsid w:val="00F42507"/>
    <w:rsid w:val="00F42632"/>
    <w:rsid w:val="00F428D2"/>
    <w:rsid w:val="00F42C15"/>
    <w:rsid w:val="00F4407A"/>
    <w:rsid w:val="00F46EC0"/>
    <w:rsid w:val="00F47D75"/>
    <w:rsid w:val="00F50469"/>
    <w:rsid w:val="00F51843"/>
    <w:rsid w:val="00F51B56"/>
    <w:rsid w:val="00F535FF"/>
    <w:rsid w:val="00F5545B"/>
    <w:rsid w:val="00F55AF2"/>
    <w:rsid w:val="00F56049"/>
    <w:rsid w:val="00F577CA"/>
    <w:rsid w:val="00F57FE9"/>
    <w:rsid w:val="00F61F20"/>
    <w:rsid w:val="00F637C7"/>
    <w:rsid w:val="00F6462B"/>
    <w:rsid w:val="00F65320"/>
    <w:rsid w:val="00F65660"/>
    <w:rsid w:val="00F65876"/>
    <w:rsid w:val="00F658E1"/>
    <w:rsid w:val="00F668D7"/>
    <w:rsid w:val="00F72887"/>
    <w:rsid w:val="00F74A9D"/>
    <w:rsid w:val="00F74BB9"/>
    <w:rsid w:val="00F7515F"/>
    <w:rsid w:val="00F753BD"/>
    <w:rsid w:val="00F75E64"/>
    <w:rsid w:val="00F75F80"/>
    <w:rsid w:val="00F76809"/>
    <w:rsid w:val="00F81B45"/>
    <w:rsid w:val="00F8331D"/>
    <w:rsid w:val="00F83EEE"/>
    <w:rsid w:val="00F84D70"/>
    <w:rsid w:val="00F8673E"/>
    <w:rsid w:val="00F90052"/>
    <w:rsid w:val="00F90690"/>
    <w:rsid w:val="00F91F7F"/>
    <w:rsid w:val="00F93C9E"/>
    <w:rsid w:val="00F93E6A"/>
    <w:rsid w:val="00F94D8E"/>
    <w:rsid w:val="00F94EDE"/>
    <w:rsid w:val="00FA0D23"/>
    <w:rsid w:val="00FA23BF"/>
    <w:rsid w:val="00FA29D6"/>
    <w:rsid w:val="00FA2CE4"/>
    <w:rsid w:val="00FA3248"/>
    <w:rsid w:val="00FA410A"/>
    <w:rsid w:val="00FA443E"/>
    <w:rsid w:val="00FA4969"/>
    <w:rsid w:val="00FB12EE"/>
    <w:rsid w:val="00FB2A64"/>
    <w:rsid w:val="00FB4291"/>
    <w:rsid w:val="00FB6E89"/>
    <w:rsid w:val="00FB7766"/>
    <w:rsid w:val="00FC0052"/>
    <w:rsid w:val="00FC07C6"/>
    <w:rsid w:val="00FC1302"/>
    <w:rsid w:val="00FC2B2D"/>
    <w:rsid w:val="00FC45C0"/>
    <w:rsid w:val="00FC4A2B"/>
    <w:rsid w:val="00FC582B"/>
    <w:rsid w:val="00FC6D6A"/>
    <w:rsid w:val="00FC6DD4"/>
    <w:rsid w:val="00FC7F2D"/>
    <w:rsid w:val="00FD5DD0"/>
    <w:rsid w:val="00FD6286"/>
    <w:rsid w:val="00FD7E10"/>
    <w:rsid w:val="00FE180F"/>
    <w:rsid w:val="00FE262D"/>
    <w:rsid w:val="00FE2C7F"/>
    <w:rsid w:val="00FE3541"/>
    <w:rsid w:val="00FE3655"/>
    <w:rsid w:val="00FE393E"/>
    <w:rsid w:val="00FE5A25"/>
    <w:rsid w:val="00FF0267"/>
    <w:rsid w:val="00FF02E0"/>
    <w:rsid w:val="00FF12AA"/>
    <w:rsid w:val="00FF149A"/>
    <w:rsid w:val="00FF22D4"/>
    <w:rsid w:val="00FF2B46"/>
    <w:rsid w:val="00FF2F33"/>
    <w:rsid w:val="00FF477F"/>
    <w:rsid w:val="00FF5D76"/>
    <w:rsid w:val="00FF66C3"/>
    <w:rsid w:val="00FF68D8"/>
    <w:rsid w:val="00FF6B96"/>
    <w:rsid w:val="00FF78A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AF88E8B"/>
  <w15:docId w15:val="{130C5265-B98C-4FC5-AFC2-11ACC77129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nhideWhenUsed="1"/>
    <w:lsdException w:name="Subtitle"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CF34C9"/>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uiPriority w:val="99"/>
    <w:qFormat/>
    <w:rsid w:val="000B6880"/>
    <w:pPr>
      <w:keepNext/>
      <w:spacing w:before="120"/>
      <w:outlineLvl w:val="0"/>
    </w:pPr>
    <w:rPr>
      <w:rFonts w:ascii="Bookman Old Style" w:hAnsi="Bookman Old Style"/>
      <w:b/>
      <w:color w:val="44546A" w:themeColor="text2"/>
      <w:sz w:val="22"/>
    </w:rPr>
  </w:style>
  <w:style w:type="paragraph" w:styleId="Nagwek2">
    <w:name w:val="heading 2"/>
    <w:aliases w:val="Nagłówek 2 a"/>
    <w:basedOn w:val="Normalny"/>
    <w:next w:val="Normalny"/>
    <w:link w:val="Nagwek2Znak"/>
    <w:uiPriority w:val="9"/>
    <w:qFormat/>
    <w:rsid w:val="00C06EDE"/>
    <w:pPr>
      <w:keepNext/>
      <w:outlineLvl w:val="1"/>
    </w:pPr>
    <w:rPr>
      <w:b/>
      <w:bCs/>
      <w:color w:val="000000"/>
    </w:rPr>
  </w:style>
  <w:style w:type="paragraph" w:styleId="Nagwek3">
    <w:name w:val="heading 3"/>
    <w:aliases w:val="Nagłówek 3-cienki,T3"/>
    <w:basedOn w:val="Normalny"/>
    <w:next w:val="Normalny"/>
    <w:link w:val="Nagwek3Znak"/>
    <w:uiPriority w:val="99"/>
    <w:qFormat/>
    <w:rsid w:val="00C06EDE"/>
    <w:pPr>
      <w:keepNext/>
      <w:jc w:val="center"/>
      <w:outlineLvl w:val="2"/>
    </w:pPr>
    <w:rPr>
      <w:b/>
      <w:sz w:val="28"/>
      <w:szCs w:val="20"/>
    </w:rPr>
  </w:style>
  <w:style w:type="paragraph" w:styleId="Nagwek4">
    <w:name w:val="heading 4"/>
    <w:aliases w:val="Nagłówek 4 cienki"/>
    <w:basedOn w:val="Normalny"/>
    <w:next w:val="Normalny"/>
    <w:link w:val="Nagwek4Znak"/>
    <w:uiPriority w:val="99"/>
    <w:qFormat/>
    <w:rsid w:val="00C06EDE"/>
    <w:pPr>
      <w:keepNext/>
      <w:jc w:val="center"/>
      <w:outlineLvl w:val="3"/>
    </w:pPr>
    <w:rPr>
      <w:b/>
      <w:sz w:val="28"/>
      <w:szCs w:val="20"/>
      <w:u w:val="single"/>
    </w:rPr>
  </w:style>
  <w:style w:type="paragraph" w:styleId="Nagwek5">
    <w:name w:val="heading 5"/>
    <w:basedOn w:val="Normalny"/>
    <w:next w:val="Normalny"/>
    <w:link w:val="Nagwek5Znak"/>
    <w:qFormat/>
    <w:rsid w:val="00C06EDE"/>
    <w:pPr>
      <w:keepNext/>
      <w:ind w:firstLine="7088"/>
      <w:outlineLvl w:val="4"/>
    </w:pPr>
    <w:rPr>
      <w:szCs w:val="20"/>
    </w:rPr>
  </w:style>
  <w:style w:type="paragraph" w:styleId="Nagwek6">
    <w:name w:val="heading 6"/>
    <w:basedOn w:val="Normalny"/>
    <w:next w:val="Normalny"/>
    <w:link w:val="Nagwek6Znak"/>
    <w:uiPriority w:val="99"/>
    <w:qFormat/>
    <w:rsid w:val="00C06EDE"/>
    <w:pPr>
      <w:keepNext/>
      <w:spacing w:line="260" w:lineRule="auto"/>
      <w:jc w:val="both"/>
      <w:outlineLvl w:val="5"/>
    </w:pPr>
    <w:rPr>
      <w:b/>
      <w:bCs/>
    </w:rPr>
  </w:style>
  <w:style w:type="paragraph" w:styleId="Nagwek7">
    <w:name w:val="heading 7"/>
    <w:basedOn w:val="Normalny"/>
    <w:next w:val="Normalny"/>
    <w:link w:val="Nagwek7Znak"/>
    <w:uiPriority w:val="99"/>
    <w:qFormat/>
    <w:rsid w:val="00C06EDE"/>
    <w:pPr>
      <w:keepNext/>
      <w:ind w:left="360" w:hanging="360"/>
      <w:jc w:val="both"/>
      <w:outlineLvl w:val="6"/>
    </w:pPr>
    <w:rPr>
      <w:b/>
      <w:bCs/>
    </w:rPr>
  </w:style>
  <w:style w:type="paragraph" w:styleId="Nagwek8">
    <w:name w:val="heading 8"/>
    <w:basedOn w:val="Normalny"/>
    <w:next w:val="Normalny"/>
    <w:link w:val="Nagwek8Znak"/>
    <w:uiPriority w:val="99"/>
    <w:qFormat/>
    <w:rsid w:val="00C06EDE"/>
    <w:pPr>
      <w:keepNext/>
      <w:ind w:left="1080"/>
      <w:outlineLvl w:val="7"/>
    </w:pPr>
    <w:rPr>
      <w:b/>
      <w:sz w:val="60"/>
    </w:rPr>
  </w:style>
  <w:style w:type="paragraph" w:styleId="Nagwek9">
    <w:name w:val="heading 9"/>
    <w:basedOn w:val="Normalny"/>
    <w:next w:val="Normalny"/>
    <w:link w:val="Nagwek9Znak"/>
    <w:uiPriority w:val="99"/>
    <w:qFormat/>
    <w:rsid w:val="00C06EDE"/>
    <w:pPr>
      <w:keepNext/>
      <w:ind w:left="1416" w:hanging="1416"/>
      <w:jc w:val="both"/>
      <w:outlineLvl w:val="8"/>
    </w:pPr>
    <w:rPr>
      <w:b/>
      <w:bCs/>
      <w:caps/>
      <w:color w:val="000000"/>
      <w:sz w:val="4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06EDE"/>
    <w:pPr>
      <w:tabs>
        <w:tab w:val="center" w:pos="4536"/>
        <w:tab w:val="right" w:pos="9072"/>
      </w:tabs>
    </w:pPr>
  </w:style>
  <w:style w:type="character" w:customStyle="1" w:styleId="NagwekZnak">
    <w:name w:val="Nagłówek Znak"/>
    <w:basedOn w:val="Domylnaczcionkaakapitu"/>
    <w:link w:val="Nagwek"/>
    <w:uiPriority w:val="99"/>
    <w:rsid w:val="00C06EDE"/>
  </w:style>
  <w:style w:type="paragraph" w:styleId="Stopka">
    <w:name w:val="footer"/>
    <w:basedOn w:val="Normalny"/>
    <w:link w:val="StopkaZnak"/>
    <w:uiPriority w:val="99"/>
    <w:unhideWhenUsed/>
    <w:rsid w:val="00C06EDE"/>
    <w:pPr>
      <w:tabs>
        <w:tab w:val="center" w:pos="4536"/>
        <w:tab w:val="right" w:pos="9072"/>
      </w:tabs>
    </w:pPr>
  </w:style>
  <w:style w:type="character" w:customStyle="1" w:styleId="StopkaZnak">
    <w:name w:val="Stopka Znak"/>
    <w:basedOn w:val="Domylnaczcionkaakapitu"/>
    <w:link w:val="Stopka"/>
    <w:uiPriority w:val="99"/>
    <w:rsid w:val="00C06EDE"/>
  </w:style>
  <w:style w:type="character" w:customStyle="1" w:styleId="Nagwek1Znak">
    <w:name w:val="Nagłówek 1 Znak"/>
    <w:basedOn w:val="Domylnaczcionkaakapitu"/>
    <w:link w:val="Nagwek1"/>
    <w:uiPriority w:val="99"/>
    <w:rsid w:val="000B6880"/>
    <w:rPr>
      <w:rFonts w:ascii="Bookman Old Style" w:eastAsia="Times New Roman" w:hAnsi="Bookman Old Style" w:cs="Times New Roman"/>
      <w:b/>
      <w:color w:val="44546A" w:themeColor="text2"/>
      <w:szCs w:val="24"/>
      <w:lang w:eastAsia="pl-PL"/>
    </w:rPr>
  </w:style>
  <w:style w:type="character" w:customStyle="1" w:styleId="Nagwek2Znak">
    <w:name w:val="Nagłówek 2 Znak"/>
    <w:aliases w:val="Nagłówek 2 a Znak"/>
    <w:basedOn w:val="Domylnaczcionkaakapitu"/>
    <w:link w:val="Nagwek2"/>
    <w:uiPriority w:val="9"/>
    <w:rsid w:val="00C06EDE"/>
    <w:rPr>
      <w:rFonts w:ascii="Times New Roman" w:eastAsia="Times New Roman" w:hAnsi="Times New Roman" w:cs="Times New Roman"/>
      <w:b/>
      <w:bCs/>
      <w:color w:val="000000"/>
      <w:sz w:val="24"/>
      <w:szCs w:val="24"/>
      <w:lang w:eastAsia="pl-PL"/>
    </w:rPr>
  </w:style>
  <w:style w:type="character" w:customStyle="1" w:styleId="Nagwek3Znak">
    <w:name w:val="Nagłówek 3 Znak"/>
    <w:aliases w:val="Nagłówek 3-cienki Znak,T3 Znak"/>
    <w:basedOn w:val="Domylnaczcionkaakapitu"/>
    <w:link w:val="Nagwek3"/>
    <w:uiPriority w:val="99"/>
    <w:rsid w:val="00C06EDE"/>
    <w:rPr>
      <w:rFonts w:ascii="Times New Roman" w:eastAsia="Times New Roman" w:hAnsi="Times New Roman" w:cs="Times New Roman"/>
      <w:b/>
      <w:sz w:val="28"/>
      <w:szCs w:val="20"/>
      <w:lang w:eastAsia="pl-PL"/>
    </w:rPr>
  </w:style>
  <w:style w:type="character" w:customStyle="1" w:styleId="Nagwek4Znak">
    <w:name w:val="Nagłówek 4 Znak"/>
    <w:aliases w:val="Nagłówek 4 cienki Znak"/>
    <w:basedOn w:val="Domylnaczcionkaakapitu"/>
    <w:link w:val="Nagwek4"/>
    <w:uiPriority w:val="99"/>
    <w:rsid w:val="00C06EDE"/>
    <w:rPr>
      <w:rFonts w:ascii="Times New Roman" w:eastAsia="Times New Roman" w:hAnsi="Times New Roman" w:cs="Times New Roman"/>
      <w:b/>
      <w:sz w:val="28"/>
      <w:szCs w:val="20"/>
      <w:u w:val="single"/>
      <w:lang w:eastAsia="pl-PL"/>
    </w:rPr>
  </w:style>
  <w:style w:type="character" w:customStyle="1" w:styleId="Nagwek5Znak">
    <w:name w:val="Nagłówek 5 Znak"/>
    <w:basedOn w:val="Domylnaczcionkaakapitu"/>
    <w:link w:val="Nagwek5"/>
    <w:rsid w:val="00C06EDE"/>
    <w:rPr>
      <w:rFonts w:ascii="Times New Roman" w:eastAsia="Times New Roman" w:hAnsi="Times New Roman" w:cs="Times New Roman"/>
      <w:sz w:val="24"/>
      <w:szCs w:val="20"/>
      <w:lang w:eastAsia="pl-PL"/>
    </w:rPr>
  </w:style>
  <w:style w:type="character" w:customStyle="1" w:styleId="Nagwek6Znak">
    <w:name w:val="Nagłówek 6 Znak"/>
    <w:basedOn w:val="Domylnaczcionkaakapitu"/>
    <w:link w:val="Nagwek6"/>
    <w:uiPriority w:val="99"/>
    <w:rsid w:val="00C06EDE"/>
    <w:rPr>
      <w:rFonts w:ascii="Times New Roman" w:eastAsia="Times New Roman" w:hAnsi="Times New Roman" w:cs="Times New Roman"/>
      <w:b/>
      <w:bCs/>
      <w:sz w:val="24"/>
      <w:szCs w:val="24"/>
      <w:lang w:eastAsia="pl-PL"/>
    </w:rPr>
  </w:style>
  <w:style w:type="character" w:customStyle="1" w:styleId="Nagwek7Znak">
    <w:name w:val="Nagłówek 7 Znak"/>
    <w:basedOn w:val="Domylnaczcionkaakapitu"/>
    <w:link w:val="Nagwek7"/>
    <w:uiPriority w:val="99"/>
    <w:rsid w:val="00C06EDE"/>
    <w:rPr>
      <w:rFonts w:ascii="Times New Roman" w:eastAsia="Times New Roman" w:hAnsi="Times New Roman" w:cs="Times New Roman"/>
      <w:b/>
      <w:bCs/>
      <w:sz w:val="24"/>
      <w:szCs w:val="24"/>
      <w:lang w:eastAsia="pl-PL"/>
    </w:rPr>
  </w:style>
  <w:style w:type="character" w:customStyle="1" w:styleId="Nagwek8Znak">
    <w:name w:val="Nagłówek 8 Znak"/>
    <w:basedOn w:val="Domylnaczcionkaakapitu"/>
    <w:link w:val="Nagwek8"/>
    <w:uiPriority w:val="99"/>
    <w:rsid w:val="00C06EDE"/>
    <w:rPr>
      <w:rFonts w:ascii="Times New Roman" w:eastAsia="Times New Roman" w:hAnsi="Times New Roman" w:cs="Times New Roman"/>
      <w:b/>
      <w:sz w:val="60"/>
      <w:szCs w:val="24"/>
      <w:lang w:eastAsia="pl-PL"/>
    </w:rPr>
  </w:style>
  <w:style w:type="character" w:customStyle="1" w:styleId="Nagwek9Znak">
    <w:name w:val="Nagłówek 9 Znak"/>
    <w:basedOn w:val="Domylnaczcionkaakapitu"/>
    <w:link w:val="Nagwek9"/>
    <w:uiPriority w:val="99"/>
    <w:rsid w:val="00C06EDE"/>
    <w:rPr>
      <w:rFonts w:ascii="Times New Roman" w:eastAsia="Times New Roman" w:hAnsi="Times New Roman" w:cs="Times New Roman"/>
      <w:b/>
      <w:bCs/>
      <w:caps/>
      <w:color w:val="000000"/>
      <w:sz w:val="40"/>
      <w:szCs w:val="24"/>
      <w:lang w:eastAsia="pl-PL"/>
    </w:rPr>
  </w:style>
  <w:style w:type="paragraph" w:styleId="Tekstpodstawowy">
    <w:name w:val="Body Text"/>
    <w:basedOn w:val="Normalny"/>
    <w:link w:val="TekstpodstawowyZnak"/>
    <w:rsid w:val="00C06EDE"/>
    <w:pPr>
      <w:jc w:val="center"/>
    </w:pPr>
    <w:rPr>
      <w:b/>
      <w:sz w:val="52"/>
      <w:szCs w:val="20"/>
    </w:rPr>
  </w:style>
  <w:style w:type="character" w:customStyle="1" w:styleId="TekstpodstawowyZnak">
    <w:name w:val="Tekst podstawowy Znak"/>
    <w:basedOn w:val="Domylnaczcionkaakapitu"/>
    <w:link w:val="Tekstpodstawowy"/>
    <w:rsid w:val="00C06EDE"/>
    <w:rPr>
      <w:rFonts w:ascii="Times New Roman" w:eastAsia="Times New Roman" w:hAnsi="Times New Roman" w:cs="Times New Roman"/>
      <w:b/>
      <w:sz w:val="52"/>
      <w:szCs w:val="20"/>
      <w:lang w:eastAsia="pl-PL"/>
    </w:rPr>
  </w:style>
  <w:style w:type="paragraph" w:styleId="Tekstpodstawowy3">
    <w:name w:val="Body Text 3"/>
    <w:basedOn w:val="Normalny"/>
    <w:link w:val="Tekstpodstawowy3Znak"/>
    <w:rsid w:val="00C06EDE"/>
    <w:rPr>
      <w:szCs w:val="20"/>
    </w:rPr>
  </w:style>
  <w:style w:type="character" w:customStyle="1" w:styleId="Tekstpodstawowy3Znak">
    <w:name w:val="Tekst podstawowy 3 Znak"/>
    <w:basedOn w:val="Domylnaczcionkaakapitu"/>
    <w:link w:val="Tekstpodstawowy3"/>
    <w:rsid w:val="00C06EDE"/>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rsid w:val="00C06EDE"/>
    <w:pPr>
      <w:jc w:val="both"/>
    </w:pPr>
    <w:rPr>
      <w:szCs w:val="20"/>
    </w:rPr>
  </w:style>
  <w:style w:type="character" w:customStyle="1" w:styleId="Tekstpodstawowy2Znak">
    <w:name w:val="Tekst podstawowy 2 Znak"/>
    <w:basedOn w:val="Domylnaczcionkaakapitu"/>
    <w:link w:val="Tekstpodstawowy2"/>
    <w:rsid w:val="00C06EDE"/>
    <w:rPr>
      <w:rFonts w:ascii="Times New Roman" w:eastAsia="Times New Roman" w:hAnsi="Times New Roman" w:cs="Times New Roman"/>
      <w:sz w:val="24"/>
      <w:szCs w:val="20"/>
      <w:lang w:eastAsia="pl-PL"/>
    </w:rPr>
  </w:style>
  <w:style w:type="paragraph" w:styleId="Tekstpodstawowywcity2">
    <w:name w:val="Body Text Indent 2"/>
    <w:basedOn w:val="Normalny"/>
    <w:link w:val="Tekstpodstawowywcity2Znak"/>
    <w:rsid w:val="00C06EDE"/>
    <w:pPr>
      <w:ind w:left="426" w:hanging="426"/>
      <w:jc w:val="both"/>
    </w:pPr>
    <w:rPr>
      <w:szCs w:val="20"/>
    </w:rPr>
  </w:style>
  <w:style w:type="character" w:customStyle="1" w:styleId="Tekstpodstawowywcity2Znak">
    <w:name w:val="Tekst podstawowy wcięty 2 Znak"/>
    <w:basedOn w:val="Domylnaczcionkaakapitu"/>
    <w:link w:val="Tekstpodstawowywcity2"/>
    <w:rsid w:val="00C06EDE"/>
    <w:rPr>
      <w:rFonts w:ascii="Times New Roman" w:eastAsia="Times New Roman" w:hAnsi="Times New Roman" w:cs="Times New Roman"/>
      <w:sz w:val="24"/>
      <w:szCs w:val="20"/>
      <w:lang w:eastAsia="pl-PL"/>
    </w:rPr>
  </w:style>
  <w:style w:type="paragraph" w:styleId="NormalnyWeb">
    <w:name w:val="Normal (Web)"/>
    <w:basedOn w:val="Normalny"/>
    <w:link w:val="NormalnyWebZnak"/>
    <w:uiPriority w:val="99"/>
    <w:rsid w:val="00C06EDE"/>
    <w:pPr>
      <w:spacing w:before="100" w:beforeAutospacing="1" w:after="100" w:afterAutospacing="1"/>
      <w:jc w:val="both"/>
    </w:pPr>
    <w:rPr>
      <w:rFonts w:ascii="Arial Unicode MS" w:eastAsia="Arial Unicode MS" w:hAnsi="Arial Unicode MS" w:cs="Arial Unicode MS"/>
      <w:sz w:val="20"/>
      <w:szCs w:val="20"/>
    </w:rPr>
  </w:style>
  <w:style w:type="paragraph" w:customStyle="1" w:styleId="BodyText21">
    <w:name w:val="Body Text 21"/>
    <w:basedOn w:val="Normalny"/>
    <w:rsid w:val="00C06EDE"/>
    <w:pPr>
      <w:jc w:val="both"/>
    </w:pPr>
    <w:rPr>
      <w:szCs w:val="20"/>
    </w:rPr>
  </w:style>
  <w:style w:type="character" w:styleId="Hipercze">
    <w:name w:val="Hyperlink"/>
    <w:uiPriority w:val="99"/>
    <w:rsid w:val="00C06EDE"/>
    <w:rPr>
      <w:color w:val="0000FF"/>
      <w:u w:val="single"/>
    </w:rPr>
  </w:style>
  <w:style w:type="character" w:customStyle="1" w:styleId="akapitdomyslny">
    <w:name w:val="akapitdomyslny"/>
    <w:rsid w:val="00C06EDE"/>
    <w:rPr>
      <w:sz w:val="20"/>
    </w:rPr>
  </w:style>
  <w:style w:type="paragraph" w:customStyle="1" w:styleId="pkt">
    <w:name w:val="pkt"/>
    <w:basedOn w:val="Normalny"/>
    <w:rsid w:val="00C06EDE"/>
    <w:pPr>
      <w:spacing w:before="60" w:after="60"/>
      <w:ind w:left="851" w:hanging="295"/>
      <w:jc w:val="both"/>
    </w:pPr>
    <w:rPr>
      <w:szCs w:val="20"/>
    </w:rPr>
  </w:style>
  <w:style w:type="character" w:styleId="UyteHipercze">
    <w:name w:val="FollowedHyperlink"/>
    <w:uiPriority w:val="99"/>
    <w:rsid w:val="00C06EDE"/>
    <w:rPr>
      <w:color w:val="800080"/>
      <w:u w:val="single"/>
    </w:rPr>
  </w:style>
  <w:style w:type="paragraph" w:styleId="Tekstpodstawowywcity">
    <w:name w:val="Body Text Indent"/>
    <w:basedOn w:val="Normalny"/>
    <w:link w:val="TekstpodstawowywcityZnak"/>
    <w:rsid w:val="00C06EDE"/>
    <w:pPr>
      <w:ind w:left="360"/>
      <w:jc w:val="both"/>
    </w:pPr>
    <w:rPr>
      <w:szCs w:val="20"/>
    </w:rPr>
  </w:style>
  <w:style w:type="character" w:customStyle="1" w:styleId="TekstpodstawowywcityZnak">
    <w:name w:val="Tekst podstawowy wcięty Znak"/>
    <w:basedOn w:val="Domylnaczcionkaakapitu"/>
    <w:link w:val="Tekstpodstawowywcity"/>
    <w:rsid w:val="00C06EDE"/>
    <w:rPr>
      <w:rFonts w:ascii="Times New Roman" w:eastAsia="Times New Roman" w:hAnsi="Times New Roman" w:cs="Times New Roman"/>
      <w:sz w:val="24"/>
      <w:szCs w:val="20"/>
      <w:lang w:eastAsia="pl-PL"/>
    </w:rPr>
  </w:style>
  <w:style w:type="paragraph" w:customStyle="1" w:styleId="xl54">
    <w:name w:val="xl54"/>
    <w:basedOn w:val="Normalny"/>
    <w:rsid w:val="00C06EDE"/>
    <w:pPr>
      <w:pBdr>
        <w:left w:val="single" w:sz="4" w:space="0" w:color="auto"/>
        <w:right w:val="single" w:sz="4" w:space="0" w:color="auto"/>
      </w:pBdr>
      <w:spacing w:before="100" w:after="100"/>
      <w:jc w:val="center"/>
    </w:pPr>
    <w:rPr>
      <w:b/>
      <w:szCs w:val="20"/>
    </w:rPr>
  </w:style>
  <w:style w:type="paragraph" w:styleId="Tytu">
    <w:name w:val="Title"/>
    <w:basedOn w:val="Normalny"/>
    <w:link w:val="TytuZnak"/>
    <w:uiPriority w:val="99"/>
    <w:qFormat/>
    <w:rsid w:val="00C06EDE"/>
    <w:pPr>
      <w:jc w:val="center"/>
    </w:pPr>
    <w:rPr>
      <w:b/>
      <w:sz w:val="28"/>
      <w:szCs w:val="20"/>
    </w:rPr>
  </w:style>
  <w:style w:type="character" w:customStyle="1" w:styleId="TytuZnak">
    <w:name w:val="Tytuł Znak"/>
    <w:basedOn w:val="Domylnaczcionkaakapitu"/>
    <w:link w:val="Tytu"/>
    <w:uiPriority w:val="99"/>
    <w:rsid w:val="00C06EDE"/>
    <w:rPr>
      <w:rFonts w:ascii="Times New Roman" w:eastAsia="Times New Roman" w:hAnsi="Times New Roman" w:cs="Times New Roman"/>
      <w:b/>
      <w:sz w:val="28"/>
      <w:szCs w:val="20"/>
      <w:lang w:eastAsia="pl-PL"/>
    </w:rPr>
  </w:style>
  <w:style w:type="paragraph" w:customStyle="1" w:styleId="Tekstpodstawowy31">
    <w:name w:val="Tekst podstawowy 31"/>
    <w:basedOn w:val="Normalny"/>
    <w:rsid w:val="00C06EDE"/>
    <w:rPr>
      <w:szCs w:val="20"/>
    </w:rPr>
  </w:style>
  <w:style w:type="paragraph" w:styleId="Tekstpodstawowywcity3">
    <w:name w:val="Body Text Indent 3"/>
    <w:basedOn w:val="Normalny"/>
    <w:link w:val="Tekstpodstawowywcity3Znak"/>
    <w:rsid w:val="00C06EDE"/>
    <w:pPr>
      <w:tabs>
        <w:tab w:val="num" w:pos="540"/>
        <w:tab w:val="left" w:pos="5245"/>
      </w:tabs>
      <w:spacing w:after="120"/>
      <w:ind w:left="357"/>
      <w:jc w:val="both"/>
    </w:pPr>
    <w:rPr>
      <w:sz w:val="22"/>
      <w:szCs w:val="19"/>
    </w:rPr>
  </w:style>
  <w:style w:type="character" w:customStyle="1" w:styleId="Tekstpodstawowywcity3Znak">
    <w:name w:val="Tekst podstawowy wcięty 3 Znak"/>
    <w:basedOn w:val="Domylnaczcionkaakapitu"/>
    <w:link w:val="Tekstpodstawowywcity3"/>
    <w:rsid w:val="00C06EDE"/>
    <w:rPr>
      <w:rFonts w:ascii="Times New Roman" w:eastAsia="Times New Roman" w:hAnsi="Times New Roman" w:cs="Times New Roman"/>
      <w:szCs w:val="19"/>
      <w:lang w:eastAsia="pl-PL"/>
    </w:rPr>
  </w:style>
  <w:style w:type="paragraph" w:styleId="Tekstdymka">
    <w:name w:val="Balloon Text"/>
    <w:basedOn w:val="Normalny"/>
    <w:link w:val="TekstdymkaZnak"/>
    <w:uiPriority w:val="99"/>
    <w:rsid w:val="00C06EDE"/>
    <w:rPr>
      <w:rFonts w:ascii="Tahoma" w:hAnsi="Tahoma" w:cs="Tahoma"/>
      <w:sz w:val="16"/>
      <w:szCs w:val="16"/>
    </w:rPr>
  </w:style>
  <w:style w:type="character" w:customStyle="1" w:styleId="TekstdymkaZnak">
    <w:name w:val="Tekst dymka Znak"/>
    <w:basedOn w:val="Domylnaczcionkaakapitu"/>
    <w:link w:val="Tekstdymka"/>
    <w:uiPriority w:val="99"/>
    <w:rsid w:val="00C06EDE"/>
    <w:rPr>
      <w:rFonts w:ascii="Tahoma" w:eastAsia="Times New Roman" w:hAnsi="Tahoma" w:cs="Tahoma"/>
      <w:sz w:val="16"/>
      <w:szCs w:val="16"/>
      <w:lang w:eastAsia="pl-PL"/>
    </w:rPr>
  </w:style>
  <w:style w:type="paragraph" w:styleId="Tekstblokowy">
    <w:name w:val="Block Text"/>
    <w:basedOn w:val="Normalny"/>
    <w:rsid w:val="00C06EDE"/>
    <w:pPr>
      <w:ind w:left="900" w:right="-2" w:hanging="180"/>
      <w:jc w:val="both"/>
    </w:pPr>
    <w:rPr>
      <w:i/>
    </w:rPr>
  </w:style>
  <w:style w:type="character" w:customStyle="1" w:styleId="eltit1">
    <w:name w:val="eltit1"/>
    <w:rsid w:val="00C06EDE"/>
    <w:rPr>
      <w:rFonts w:ascii="Verdana" w:hAnsi="Verdana"/>
      <w:color w:val="333366"/>
      <w:sz w:val="20"/>
    </w:rPr>
  </w:style>
  <w:style w:type="character" w:styleId="Numerstrony">
    <w:name w:val="page number"/>
    <w:rsid w:val="00C06EDE"/>
    <w:rPr>
      <w:rFonts w:cs="Times New Roman"/>
    </w:rPr>
  </w:style>
  <w:style w:type="paragraph" w:customStyle="1" w:styleId="tytu0">
    <w:name w:val="tytuł"/>
    <w:basedOn w:val="Normalny"/>
    <w:next w:val="Normalny"/>
    <w:autoRedefine/>
    <w:rsid w:val="00C06EDE"/>
    <w:pPr>
      <w:ind w:left="360" w:hanging="360"/>
      <w:jc w:val="both"/>
      <w:outlineLvl w:val="0"/>
    </w:pPr>
    <w:rPr>
      <w:b/>
      <w:bCs/>
    </w:rPr>
  </w:style>
  <w:style w:type="paragraph" w:styleId="Tekstkomentarza">
    <w:name w:val="annotation text"/>
    <w:basedOn w:val="Normalny"/>
    <w:link w:val="TekstkomentarzaZnak"/>
    <w:uiPriority w:val="99"/>
    <w:rsid w:val="00C06EDE"/>
    <w:rPr>
      <w:sz w:val="20"/>
      <w:szCs w:val="20"/>
    </w:rPr>
  </w:style>
  <w:style w:type="character" w:customStyle="1" w:styleId="TekstkomentarzaZnak">
    <w:name w:val="Tekst komentarza Znak"/>
    <w:basedOn w:val="Domylnaczcionkaakapitu"/>
    <w:link w:val="Tekstkomentarza"/>
    <w:uiPriority w:val="99"/>
    <w:rsid w:val="00C06EDE"/>
    <w:rPr>
      <w:rFonts w:ascii="Times New Roman" w:eastAsia="Times New Roman" w:hAnsi="Times New Roman" w:cs="Times New Roman"/>
      <w:sz w:val="20"/>
      <w:szCs w:val="20"/>
      <w:lang w:eastAsia="pl-PL"/>
    </w:rPr>
  </w:style>
  <w:style w:type="paragraph" w:customStyle="1" w:styleId="ust">
    <w:name w:val="ust"/>
    <w:rsid w:val="00C06EDE"/>
    <w:pPr>
      <w:spacing w:before="60" w:after="60" w:line="240" w:lineRule="auto"/>
      <w:ind w:left="426" w:hanging="284"/>
      <w:jc w:val="both"/>
    </w:pPr>
    <w:rPr>
      <w:rFonts w:ascii="Times New Roman" w:eastAsia="Times New Roman" w:hAnsi="Times New Roman" w:cs="Times New Roman"/>
      <w:sz w:val="24"/>
      <w:szCs w:val="20"/>
      <w:lang w:eastAsia="pl-PL"/>
    </w:rPr>
  </w:style>
  <w:style w:type="character" w:styleId="Odwoaniedokomentarza">
    <w:name w:val="annotation reference"/>
    <w:uiPriority w:val="99"/>
    <w:rsid w:val="00C06EDE"/>
    <w:rPr>
      <w:sz w:val="16"/>
    </w:rPr>
  </w:style>
  <w:style w:type="paragraph" w:customStyle="1" w:styleId="Paragraf">
    <w:name w:val="Paragraf"/>
    <w:basedOn w:val="Normalny"/>
    <w:next w:val="Normalny"/>
    <w:rsid w:val="00C06EDE"/>
    <w:pPr>
      <w:keepNext/>
      <w:spacing w:before="60" w:after="60"/>
      <w:jc w:val="center"/>
    </w:pPr>
    <w:rPr>
      <w:b/>
      <w:szCs w:val="20"/>
    </w:rPr>
  </w:style>
  <w:style w:type="paragraph" w:styleId="Listanumerowana">
    <w:name w:val="List Number"/>
    <w:basedOn w:val="Normalny"/>
    <w:rsid w:val="00C06EDE"/>
    <w:pPr>
      <w:numPr>
        <w:numId w:val="1"/>
      </w:numPr>
    </w:pPr>
    <w:rPr>
      <w:szCs w:val="20"/>
    </w:rPr>
  </w:style>
  <w:style w:type="paragraph" w:customStyle="1" w:styleId="tyt">
    <w:name w:val="tyt"/>
    <w:basedOn w:val="Normalny"/>
    <w:rsid w:val="00C06EDE"/>
    <w:pPr>
      <w:keepNext/>
      <w:jc w:val="center"/>
    </w:pPr>
    <w:rPr>
      <w:b/>
      <w:szCs w:val="20"/>
    </w:rPr>
  </w:style>
  <w:style w:type="paragraph" w:customStyle="1" w:styleId="lit">
    <w:name w:val="lit"/>
    <w:rsid w:val="00C06EDE"/>
    <w:pPr>
      <w:spacing w:after="0" w:line="240" w:lineRule="auto"/>
      <w:ind w:left="1281" w:hanging="272"/>
      <w:jc w:val="both"/>
    </w:pPr>
    <w:rPr>
      <w:rFonts w:ascii="Times New Roman" w:eastAsia="Times New Roman" w:hAnsi="Times New Roman" w:cs="Times New Roman"/>
      <w:sz w:val="24"/>
      <w:szCs w:val="20"/>
      <w:lang w:eastAsia="pl-PL"/>
    </w:rPr>
  </w:style>
  <w:style w:type="paragraph" w:customStyle="1" w:styleId="tekst">
    <w:name w:val="tekst"/>
    <w:basedOn w:val="Normalny"/>
    <w:rsid w:val="00C06EDE"/>
    <w:pPr>
      <w:suppressLineNumbers/>
    </w:pPr>
    <w:rPr>
      <w:szCs w:val="20"/>
    </w:rPr>
  </w:style>
  <w:style w:type="paragraph" w:customStyle="1" w:styleId="Nagwekadresowy">
    <w:name w:val="Nagłówek adresowy"/>
    <w:basedOn w:val="Normalny"/>
    <w:next w:val="Normalny"/>
    <w:rsid w:val="00C06EDE"/>
    <w:pPr>
      <w:tabs>
        <w:tab w:val="left" w:pos="5103"/>
      </w:tabs>
    </w:pPr>
    <w:rPr>
      <w:b/>
      <w:szCs w:val="20"/>
    </w:rPr>
  </w:style>
  <w:style w:type="paragraph" w:customStyle="1" w:styleId="Numerszkicu">
    <w:name w:val="Numer szkicu"/>
    <w:basedOn w:val="Normalny"/>
    <w:next w:val="Normalny"/>
    <w:rsid w:val="00C06EDE"/>
    <w:pPr>
      <w:tabs>
        <w:tab w:val="num" w:pos="360"/>
      </w:tabs>
      <w:spacing w:before="13440"/>
      <w:jc w:val="right"/>
    </w:pPr>
    <w:rPr>
      <w:rFonts w:ascii="Arial" w:hAnsi="Arial"/>
      <w:sz w:val="28"/>
      <w:szCs w:val="20"/>
    </w:rPr>
  </w:style>
  <w:style w:type="paragraph" w:styleId="Lista-kontynuacja">
    <w:name w:val="List Continue"/>
    <w:basedOn w:val="Normalny"/>
    <w:rsid w:val="00C06EDE"/>
    <w:pPr>
      <w:keepLines/>
      <w:tabs>
        <w:tab w:val="num" w:pos="1304"/>
      </w:tabs>
      <w:suppressAutoHyphens/>
      <w:spacing w:after="120"/>
      <w:ind w:left="1304" w:hanging="454"/>
    </w:pPr>
    <w:rPr>
      <w:szCs w:val="20"/>
    </w:rPr>
  </w:style>
  <w:style w:type="paragraph" w:customStyle="1" w:styleId="Tabliczki">
    <w:name w:val="Tabliczki"/>
    <w:basedOn w:val="Normalny"/>
    <w:rsid w:val="00C06EDE"/>
    <w:rPr>
      <w:rFonts w:ascii="Arial" w:hAnsi="Arial" w:cs="Arial"/>
      <w:b/>
      <w:spacing w:val="20"/>
      <w:sz w:val="36"/>
      <w:szCs w:val="20"/>
    </w:rPr>
  </w:style>
  <w:style w:type="paragraph" w:customStyle="1" w:styleId="Tekstpodstawowy21">
    <w:name w:val="Tekst podstawowy 21"/>
    <w:basedOn w:val="Normalny"/>
    <w:rsid w:val="00C06EDE"/>
    <w:pPr>
      <w:overflowPunct w:val="0"/>
      <w:autoSpaceDE w:val="0"/>
      <w:autoSpaceDN w:val="0"/>
      <w:adjustRightInd w:val="0"/>
      <w:textAlignment w:val="baseline"/>
    </w:pPr>
    <w:rPr>
      <w:szCs w:val="20"/>
    </w:rPr>
  </w:style>
  <w:style w:type="paragraph" w:customStyle="1" w:styleId="Nagwek1siwz">
    <w:name w:val="Nagłówek 1 siwz"/>
    <w:basedOn w:val="Normalny"/>
    <w:next w:val="Normalny"/>
    <w:rsid w:val="00C06EDE"/>
    <w:pPr>
      <w:tabs>
        <w:tab w:val="num" w:pos="771"/>
      </w:tabs>
      <w:ind w:left="771" w:hanging="432"/>
    </w:pPr>
    <w:rPr>
      <w:bCs/>
      <w:szCs w:val="20"/>
    </w:rPr>
  </w:style>
  <w:style w:type="paragraph" w:customStyle="1" w:styleId="Nagwek12">
    <w:name w:val="Nagłówek 12"/>
    <w:basedOn w:val="Nagwek1"/>
    <w:rsid w:val="00C06EDE"/>
    <w:pPr>
      <w:keepNext w:val="0"/>
      <w:tabs>
        <w:tab w:val="num" w:pos="1175"/>
      </w:tabs>
      <w:ind w:left="1155" w:hanging="340"/>
    </w:pPr>
    <w:rPr>
      <w:rFonts w:cs="Arial"/>
      <w:b w:val="0"/>
      <w:bCs/>
      <w:kern w:val="32"/>
      <w:sz w:val="24"/>
      <w:szCs w:val="32"/>
      <w:u w:val="single"/>
    </w:rPr>
  </w:style>
  <w:style w:type="paragraph" w:customStyle="1" w:styleId="Nagwek2siwz">
    <w:name w:val="Nagłówek 2 siwz"/>
    <w:basedOn w:val="Nagwek1siwz"/>
    <w:next w:val="Normalny"/>
    <w:rsid w:val="00C06EDE"/>
    <w:pPr>
      <w:keepLines/>
      <w:tabs>
        <w:tab w:val="clear" w:pos="771"/>
      </w:tabs>
      <w:suppressAutoHyphens/>
      <w:ind w:left="988" w:hanging="283"/>
    </w:pPr>
  </w:style>
  <w:style w:type="paragraph" w:customStyle="1" w:styleId="Nagwek3siwz">
    <w:name w:val="Nagłówek 3 siwz"/>
    <w:basedOn w:val="Nagwek2siwz"/>
    <w:rsid w:val="00C06EDE"/>
    <w:pPr>
      <w:outlineLvl w:val="2"/>
    </w:pPr>
  </w:style>
  <w:style w:type="paragraph" w:customStyle="1" w:styleId="Konspekt1">
    <w:name w:val="Konspekt 1"/>
    <w:rsid w:val="00C06EDE"/>
    <w:pPr>
      <w:numPr>
        <w:numId w:val="2"/>
      </w:numPr>
      <w:spacing w:after="0" w:line="240" w:lineRule="auto"/>
      <w:jc w:val="both"/>
      <w:outlineLvl w:val="0"/>
    </w:pPr>
    <w:rPr>
      <w:rFonts w:ascii="Times New Roman" w:eastAsia="Times New Roman" w:hAnsi="Times New Roman" w:cs="Times New Roman"/>
      <w:sz w:val="24"/>
      <w:szCs w:val="20"/>
      <w:lang w:eastAsia="pl-PL"/>
    </w:rPr>
  </w:style>
  <w:style w:type="paragraph" w:styleId="Listanumerowana3">
    <w:name w:val="List Number 3"/>
    <w:basedOn w:val="Normalny"/>
    <w:rsid w:val="00C06EDE"/>
    <w:pPr>
      <w:tabs>
        <w:tab w:val="num" w:pos="926"/>
      </w:tabs>
      <w:ind w:left="926" w:hanging="360"/>
    </w:pPr>
    <w:rPr>
      <w:szCs w:val="20"/>
    </w:rPr>
  </w:style>
  <w:style w:type="paragraph" w:customStyle="1" w:styleId="Konspekt2">
    <w:name w:val="Konspekt 2"/>
    <w:basedOn w:val="Konspekt1"/>
    <w:autoRedefine/>
    <w:rsid w:val="00C06EDE"/>
    <w:pPr>
      <w:numPr>
        <w:numId w:val="0"/>
      </w:numPr>
      <w:tabs>
        <w:tab w:val="num" w:pos="360"/>
      </w:tabs>
      <w:ind w:left="360" w:hanging="360"/>
      <w:outlineLvl w:val="1"/>
    </w:pPr>
  </w:style>
  <w:style w:type="paragraph" w:customStyle="1" w:styleId="Konspekt3">
    <w:name w:val="Konspekt 3"/>
    <w:basedOn w:val="Konspekt1"/>
    <w:autoRedefine/>
    <w:rsid w:val="00C06EDE"/>
    <w:pPr>
      <w:numPr>
        <w:numId w:val="0"/>
      </w:numPr>
      <w:tabs>
        <w:tab w:val="num" w:pos="360"/>
      </w:tabs>
      <w:ind w:left="360" w:hanging="360"/>
      <w:outlineLvl w:val="2"/>
    </w:pPr>
  </w:style>
  <w:style w:type="paragraph" w:customStyle="1" w:styleId="wilData1">
    <w:name w:val="wilData1"/>
    <w:basedOn w:val="Normalny"/>
    <w:rsid w:val="00C06EDE"/>
    <w:pPr>
      <w:spacing w:after="120" w:line="280" w:lineRule="exact"/>
    </w:pPr>
    <w:rPr>
      <w:rFonts w:ascii="Arial" w:hAnsi="Arial"/>
      <w:sz w:val="22"/>
      <w:szCs w:val="20"/>
      <w:lang w:val="en-US"/>
    </w:rPr>
  </w:style>
  <w:style w:type="paragraph" w:styleId="Tekstprzypisudolnego">
    <w:name w:val="footnote text"/>
    <w:basedOn w:val="Normalny"/>
    <w:link w:val="TekstprzypisudolnegoZnak"/>
    <w:rsid w:val="00C06EDE"/>
    <w:rPr>
      <w:sz w:val="20"/>
      <w:szCs w:val="20"/>
    </w:rPr>
  </w:style>
  <w:style w:type="character" w:customStyle="1" w:styleId="TekstprzypisudolnegoZnak">
    <w:name w:val="Tekst przypisu dolnego Znak"/>
    <w:basedOn w:val="Domylnaczcionkaakapitu"/>
    <w:link w:val="Tekstprzypisudolnego"/>
    <w:rsid w:val="00C06EDE"/>
    <w:rPr>
      <w:rFonts w:ascii="Times New Roman" w:eastAsia="Times New Roman" w:hAnsi="Times New Roman" w:cs="Times New Roman"/>
      <w:sz w:val="20"/>
      <w:szCs w:val="20"/>
      <w:lang w:eastAsia="pl-PL"/>
    </w:rPr>
  </w:style>
  <w:style w:type="character" w:styleId="Odwoanieprzypisudolnego">
    <w:name w:val="footnote reference"/>
    <w:rsid w:val="00C06EDE"/>
    <w:rPr>
      <w:vertAlign w:val="superscript"/>
    </w:rPr>
  </w:style>
  <w:style w:type="paragraph" w:styleId="Tekstprzypisukocowego">
    <w:name w:val="endnote text"/>
    <w:basedOn w:val="Normalny"/>
    <w:link w:val="TekstprzypisukocowegoZnak"/>
    <w:rsid w:val="00C06EDE"/>
    <w:rPr>
      <w:sz w:val="20"/>
      <w:szCs w:val="20"/>
    </w:rPr>
  </w:style>
  <w:style w:type="character" w:customStyle="1" w:styleId="TekstprzypisukocowegoZnak">
    <w:name w:val="Tekst przypisu końcowego Znak"/>
    <w:basedOn w:val="Domylnaczcionkaakapitu"/>
    <w:link w:val="Tekstprzypisukocowego"/>
    <w:rsid w:val="00C06EDE"/>
    <w:rPr>
      <w:rFonts w:ascii="Times New Roman" w:eastAsia="Times New Roman" w:hAnsi="Times New Roman" w:cs="Times New Roman"/>
      <w:sz w:val="20"/>
      <w:szCs w:val="20"/>
      <w:lang w:eastAsia="pl-PL"/>
    </w:rPr>
  </w:style>
  <w:style w:type="character" w:styleId="Odwoanieprzypisukocowego">
    <w:name w:val="endnote reference"/>
    <w:rsid w:val="00C06EDE"/>
    <w:rPr>
      <w:vertAlign w:val="superscript"/>
    </w:rPr>
  </w:style>
  <w:style w:type="paragraph" w:customStyle="1" w:styleId="dtn">
    <w:name w:val="dtn"/>
    <w:basedOn w:val="Normalny"/>
    <w:rsid w:val="00C06EDE"/>
    <w:pPr>
      <w:spacing w:after="120"/>
      <w:jc w:val="center"/>
    </w:pPr>
    <w:rPr>
      <w:rFonts w:ascii="Arial" w:hAnsi="Arial" w:cs="Arial"/>
      <w:b/>
      <w:bCs/>
    </w:rPr>
  </w:style>
  <w:style w:type="paragraph" w:styleId="Tematkomentarza">
    <w:name w:val="annotation subject"/>
    <w:basedOn w:val="Tekstkomentarza"/>
    <w:next w:val="Tekstkomentarza"/>
    <w:link w:val="TematkomentarzaZnak"/>
    <w:uiPriority w:val="99"/>
    <w:rsid w:val="00C06EDE"/>
    <w:rPr>
      <w:b/>
      <w:bCs/>
    </w:rPr>
  </w:style>
  <w:style w:type="character" w:customStyle="1" w:styleId="TematkomentarzaZnak">
    <w:name w:val="Temat komentarza Znak"/>
    <w:basedOn w:val="TekstkomentarzaZnak"/>
    <w:link w:val="Tematkomentarza"/>
    <w:uiPriority w:val="99"/>
    <w:rsid w:val="00C06EDE"/>
    <w:rPr>
      <w:rFonts w:ascii="Times New Roman" w:eastAsia="Times New Roman" w:hAnsi="Times New Roman" w:cs="Times New Roman"/>
      <w:b/>
      <w:bCs/>
      <w:sz w:val="20"/>
      <w:szCs w:val="20"/>
      <w:lang w:eastAsia="pl-PL"/>
    </w:rPr>
  </w:style>
  <w:style w:type="paragraph" w:customStyle="1" w:styleId="St4-punkt">
    <w:name w:val="St4-punkt"/>
    <w:basedOn w:val="Normalny"/>
    <w:rsid w:val="00C06EDE"/>
    <w:pPr>
      <w:autoSpaceDN w:val="0"/>
      <w:ind w:left="680" w:hanging="340"/>
      <w:jc w:val="both"/>
    </w:pPr>
    <w:rPr>
      <w:szCs w:val="20"/>
    </w:rPr>
  </w:style>
  <w:style w:type="paragraph" w:styleId="Lista">
    <w:name w:val="List"/>
    <w:basedOn w:val="Normalny"/>
    <w:rsid w:val="00C06EDE"/>
    <w:pPr>
      <w:ind w:left="283" w:hanging="283"/>
    </w:pPr>
  </w:style>
  <w:style w:type="paragraph" w:customStyle="1" w:styleId="konspektypoziom2">
    <w:name w:val="konspekty poziom 2"/>
    <w:basedOn w:val="Nagwek2"/>
    <w:rsid w:val="00C06EDE"/>
    <w:pPr>
      <w:numPr>
        <w:ilvl w:val="2"/>
        <w:numId w:val="3"/>
      </w:numPr>
      <w:tabs>
        <w:tab w:val="clear" w:pos="587"/>
        <w:tab w:val="num" w:pos="360"/>
      </w:tabs>
      <w:spacing w:line="360" w:lineRule="auto"/>
      <w:ind w:left="576" w:hanging="576"/>
    </w:pPr>
    <w:rPr>
      <w:color w:val="auto"/>
      <w:sz w:val="28"/>
    </w:rPr>
  </w:style>
  <w:style w:type="character" w:customStyle="1" w:styleId="konspektypoziom2ZnakZnak">
    <w:name w:val="konspekty poziom 2 Znak Znak"/>
    <w:rsid w:val="00C06EDE"/>
    <w:rPr>
      <w:b/>
      <w:sz w:val="24"/>
      <w:lang w:val="pl-PL" w:eastAsia="pl-PL"/>
    </w:rPr>
  </w:style>
  <w:style w:type="paragraph" w:customStyle="1" w:styleId="StylNagwek212ptInterliniapojedyncze">
    <w:name w:val="Styl Nagłówek 2 + 12 pt Interlinia:  pojedyncze"/>
    <w:basedOn w:val="Nagwek2"/>
    <w:rsid w:val="00C06EDE"/>
    <w:pPr>
      <w:numPr>
        <w:ilvl w:val="1"/>
        <w:numId w:val="4"/>
      </w:numPr>
    </w:pPr>
    <w:rPr>
      <w:color w:val="auto"/>
      <w:szCs w:val="20"/>
    </w:rPr>
  </w:style>
  <w:style w:type="paragraph" w:customStyle="1" w:styleId="StylNagwek2">
    <w:name w:val="Styl Nagłówek 2"/>
    <w:aliases w:val="Nagłówek 2 a + Z lewej:  0 cm Pierwszy wiersz:  0..."/>
    <w:basedOn w:val="Nagwek2"/>
    <w:rsid w:val="00C06EDE"/>
    <w:pPr>
      <w:numPr>
        <w:ilvl w:val="1"/>
      </w:numPr>
      <w:tabs>
        <w:tab w:val="num" w:pos="576"/>
      </w:tabs>
    </w:pPr>
    <w:rPr>
      <w:b w:val="0"/>
      <w:color w:val="auto"/>
      <w:szCs w:val="20"/>
    </w:rPr>
  </w:style>
  <w:style w:type="paragraph" w:styleId="Podtytu">
    <w:name w:val="Subtitle"/>
    <w:basedOn w:val="Normalny"/>
    <w:next w:val="Tekstpodstawowy"/>
    <w:link w:val="PodtytuZnak"/>
    <w:uiPriority w:val="99"/>
    <w:qFormat/>
    <w:rsid w:val="00C06EDE"/>
    <w:pPr>
      <w:keepNext/>
      <w:widowControl w:val="0"/>
      <w:suppressAutoHyphens/>
      <w:overflowPunct w:val="0"/>
      <w:autoSpaceDE w:val="0"/>
      <w:autoSpaceDN w:val="0"/>
      <w:adjustRightInd w:val="0"/>
      <w:spacing w:before="240" w:after="120"/>
      <w:jc w:val="center"/>
      <w:textAlignment w:val="baseline"/>
    </w:pPr>
    <w:rPr>
      <w:rFonts w:ascii="Arial" w:hAnsi="Arial"/>
      <w:i/>
      <w:kern w:val="1"/>
      <w:sz w:val="28"/>
      <w:szCs w:val="20"/>
    </w:rPr>
  </w:style>
  <w:style w:type="character" w:customStyle="1" w:styleId="PodtytuZnak">
    <w:name w:val="Podtytuł Znak"/>
    <w:basedOn w:val="Domylnaczcionkaakapitu"/>
    <w:link w:val="Podtytu"/>
    <w:uiPriority w:val="99"/>
    <w:rsid w:val="00C06EDE"/>
    <w:rPr>
      <w:rFonts w:ascii="Arial" w:eastAsia="Times New Roman" w:hAnsi="Arial" w:cs="Times New Roman"/>
      <w:i/>
      <w:kern w:val="1"/>
      <w:sz w:val="28"/>
      <w:szCs w:val="20"/>
      <w:lang w:eastAsia="pl-PL"/>
    </w:rPr>
  </w:style>
  <w:style w:type="paragraph" w:customStyle="1" w:styleId="Standardowy1">
    <w:name w:val="Standardowy1"/>
    <w:basedOn w:val="Normalny"/>
    <w:rsid w:val="00C06EDE"/>
    <w:pPr>
      <w:tabs>
        <w:tab w:val="left" w:pos="1701"/>
        <w:tab w:val="left" w:pos="3402"/>
        <w:tab w:val="left" w:pos="5103"/>
        <w:tab w:val="left" w:pos="6804"/>
      </w:tabs>
      <w:spacing w:before="60" w:after="120"/>
      <w:jc w:val="center"/>
    </w:pPr>
    <w:rPr>
      <w:rFonts w:ascii="FuturaA Bk BT" w:hAnsi="FuturaA Bk BT"/>
      <w:szCs w:val="20"/>
      <w:lang w:eastAsia="es-ES"/>
    </w:rPr>
  </w:style>
  <w:style w:type="paragraph" w:customStyle="1" w:styleId="bodytext3">
    <w:name w:val="bodytext3"/>
    <w:basedOn w:val="Normalny"/>
    <w:rsid w:val="00C06EDE"/>
    <w:pPr>
      <w:spacing w:before="100" w:beforeAutospacing="1" w:after="100" w:afterAutospacing="1"/>
    </w:pPr>
    <w:rPr>
      <w:rFonts w:ascii="Arial Unicode MS" w:eastAsia="Arial Unicode MS" w:hAnsi="Arial Unicode MS" w:cs="Arial Unicode MS"/>
    </w:rPr>
  </w:style>
  <w:style w:type="paragraph" w:customStyle="1" w:styleId="zacznik">
    <w:name w:val="załącznik"/>
    <w:basedOn w:val="Tekstpodstawowy"/>
    <w:autoRedefine/>
    <w:rsid w:val="00C06EDE"/>
    <w:pPr>
      <w:tabs>
        <w:tab w:val="left" w:pos="1620"/>
      </w:tabs>
      <w:ind w:left="72" w:right="-19" w:firstLine="288"/>
      <w:jc w:val="both"/>
    </w:pPr>
    <w:rPr>
      <w:b w:val="0"/>
      <w:color w:val="000000"/>
      <w:sz w:val="24"/>
      <w:szCs w:val="24"/>
    </w:rPr>
  </w:style>
  <w:style w:type="character" w:styleId="Pogrubienie">
    <w:name w:val="Strong"/>
    <w:uiPriority w:val="22"/>
    <w:qFormat/>
    <w:rsid w:val="00C06EDE"/>
    <w:rPr>
      <w:b/>
    </w:rPr>
  </w:style>
  <w:style w:type="paragraph" w:styleId="Lista2">
    <w:name w:val="List 2"/>
    <w:basedOn w:val="Normalny"/>
    <w:rsid w:val="00C06EDE"/>
    <w:pPr>
      <w:ind w:left="566" w:hanging="283"/>
    </w:pPr>
  </w:style>
  <w:style w:type="paragraph" w:styleId="Lista3">
    <w:name w:val="List 3"/>
    <w:basedOn w:val="Normalny"/>
    <w:rsid w:val="00C06EDE"/>
    <w:pPr>
      <w:ind w:left="849" w:hanging="283"/>
    </w:pPr>
  </w:style>
  <w:style w:type="paragraph" w:styleId="Lista4">
    <w:name w:val="List 4"/>
    <w:basedOn w:val="Normalny"/>
    <w:rsid w:val="00C06EDE"/>
    <w:pPr>
      <w:ind w:left="1132" w:hanging="283"/>
    </w:pPr>
  </w:style>
  <w:style w:type="paragraph" w:styleId="Lista5">
    <w:name w:val="List 5"/>
    <w:basedOn w:val="Normalny"/>
    <w:rsid w:val="00C06EDE"/>
    <w:pPr>
      <w:ind w:left="1415" w:hanging="283"/>
    </w:pPr>
  </w:style>
  <w:style w:type="paragraph" w:styleId="Zwrotgrzecznociowy">
    <w:name w:val="Salutation"/>
    <w:basedOn w:val="Normalny"/>
    <w:next w:val="Normalny"/>
    <w:link w:val="ZwrotgrzecznociowyZnak"/>
    <w:rsid w:val="00C06EDE"/>
  </w:style>
  <w:style w:type="character" w:customStyle="1" w:styleId="ZwrotgrzecznociowyZnak">
    <w:name w:val="Zwrot grzecznościowy Znak"/>
    <w:basedOn w:val="Domylnaczcionkaakapitu"/>
    <w:link w:val="Zwrotgrzecznociowy"/>
    <w:rsid w:val="00C06EDE"/>
    <w:rPr>
      <w:rFonts w:ascii="Times New Roman" w:eastAsia="Times New Roman" w:hAnsi="Times New Roman" w:cs="Times New Roman"/>
      <w:sz w:val="24"/>
      <w:szCs w:val="24"/>
      <w:lang w:eastAsia="pl-PL"/>
    </w:rPr>
  </w:style>
  <w:style w:type="paragraph" w:styleId="Listapunktowana2">
    <w:name w:val="List Bullet 2"/>
    <w:basedOn w:val="Normalny"/>
    <w:autoRedefine/>
    <w:rsid w:val="00C06EDE"/>
    <w:pPr>
      <w:numPr>
        <w:numId w:val="5"/>
      </w:numPr>
    </w:pPr>
  </w:style>
  <w:style w:type="paragraph" w:styleId="Listapunktowana3">
    <w:name w:val="List Bullet 3"/>
    <w:basedOn w:val="Normalny"/>
    <w:autoRedefine/>
    <w:rsid w:val="00C06EDE"/>
    <w:pPr>
      <w:numPr>
        <w:numId w:val="6"/>
      </w:numPr>
    </w:pPr>
  </w:style>
  <w:style w:type="paragraph" w:styleId="Listapunktowana4">
    <w:name w:val="List Bullet 4"/>
    <w:basedOn w:val="Normalny"/>
    <w:autoRedefine/>
    <w:rsid w:val="00C06EDE"/>
    <w:pPr>
      <w:numPr>
        <w:numId w:val="7"/>
      </w:numPr>
    </w:pPr>
  </w:style>
  <w:style w:type="paragraph" w:styleId="Listapunktowana5">
    <w:name w:val="List Bullet 5"/>
    <w:basedOn w:val="Normalny"/>
    <w:autoRedefine/>
    <w:rsid w:val="00C06EDE"/>
    <w:pPr>
      <w:numPr>
        <w:numId w:val="8"/>
      </w:numPr>
    </w:pPr>
  </w:style>
  <w:style w:type="paragraph" w:styleId="Lista-kontynuacja2">
    <w:name w:val="List Continue 2"/>
    <w:basedOn w:val="Normalny"/>
    <w:rsid w:val="00C06EDE"/>
    <w:pPr>
      <w:spacing w:after="120"/>
      <w:ind w:left="566"/>
    </w:pPr>
  </w:style>
  <w:style w:type="paragraph" w:styleId="Lista-kontynuacja3">
    <w:name w:val="List Continue 3"/>
    <w:basedOn w:val="Normalny"/>
    <w:rsid w:val="00C06EDE"/>
    <w:pPr>
      <w:spacing w:after="120"/>
      <w:ind w:left="849"/>
    </w:pPr>
  </w:style>
  <w:style w:type="paragraph" w:styleId="Lista-kontynuacja4">
    <w:name w:val="List Continue 4"/>
    <w:basedOn w:val="Normalny"/>
    <w:rsid w:val="00C06EDE"/>
    <w:pPr>
      <w:spacing w:after="120"/>
      <w:ind w:left="1132"/>
    </w:pPr>
  </w:style>
  <w:style w:type="paragraph" w:styleId="Lista-kontynuacja5">
    <w:name w:val="List Continue 5"/>
    <w:basedOn w:val="Normalny"/>
    <w:rsid w:val="00C06EDE"/>
    <w:pPr>
      <w:spacing w:after="120"/>
      <w:ind w:left="1415"/>
    </w:pPr>
  </w:style>
  <w:style w:type="paragraph" w:styleId="Wcicienormalne">
    <w:name w:val="Normal Indent"/>
    <w:basedOn w:val="Normalny"/>
    <w:rsid w:val="00C06EDE"/>
    <w:pPr>
      <w:ind w:left="708"/>
    </w:pPr>
  </w:style>
  <w:style w:type="paragraph" w:customStyle="1" w:styleId="Skrconyadreszwrotny">
    <w:name w:val="Skrócony adres zwrotny"/>
    <w:basedOn w:val="Normalny"/>
    <w:rsid w:val="00C06EDE"/>
  </w:style>
  <w:style w:type="paragraph" w:customStyle="1" w:styleId="Tabela">
    <w:name w:val="Tabela"/>
    <w:next w:val="Normalny"/>
    <w:rsid w:val="00C06EDE"/>
    <w:pPr>
      <w:autoSpaceDE w:val="0"/>
      <w:autoSpaceDN w:val="0"/>
      <w:adjustRightInd w:val="0"/>
      <w:spacing w:after="0" w:line="240" w:lineRule="auto"/>
    </w:pPr>
    <w:rPr>
      <w:rFonts w:ascii="Arial" w:eastAsia="Times New Roman" w:hAnsi="Arial" w:cs="Arial"/>
      <w:sz w:val="20"/>
      <w:szCs w:val="20"/>
      <w:lang w:eastAsia="pl-PL"/>
    </w:rPr>
  </w:style>
  <w:style w:type="paragraph" w:customStyle="1" w:styleId="Rub3">
    <w:name w:val="Rub3"/>
    <w:basedOn w:val="Normalny"/>
    <w:next w:val="Normalny"/>
    <w:rsid w:val="00C06EDE"/>
    <w:pPr>
      <w:tabs>
        <w:tab w:val="left" w:pos="709"/>
      </w:tabs>
      <w:jc w:val="both"/>
    </w:pPr>
    <w:rPr>
      <w:b/>
      <w:i/>
      <w:sz w:val="20"/>
      <w:szCs w:val="20"/>
      <w:lang w:val="en-GB"/>
    </w:rPr>
  </w:style>
  <w:style w:type="paragraph" w:styleId="Spistreci1">
    <w:name w:val="toc 1"/>
    <w:basedOn w:val="Tekstpodstawowy"/>
    <w:autoRedefine/>
    <w:rsid w:val="00C06EDE"/>
    <w:pPr>
      <w:tabs>
        <w:tab w:val="right" w:leader="dot" w:pos="8993"/>
      </w:tabs>
      <w:spacing w:before="120" w:after="120"/>
      <w:ind w:left="680" w:hanging="680"/>
    </w:pPr>
    <w:rPr>
      <w:rFonts w:ascii="Arial" w:hAnsi="Arial"/>
      <w:kern w:val="144"/>
      <w:sz w:val="22"/>
      <w:szCs w:val="22"/>
    </w:rPr>
  </w:style>
  <w:style w:type="paragraph" w:customStyle="1" w:styleId="Rub2">
    <w:name w:val="Rub2"/>
    <w:basedOn w:val="Normalny"/>
    <w:next w:val="Normalny"/>
    <w:rsid w:val="00C06EDE"/>
    <w:pPr>
      <w:tabs>
        <w:tab w:val="left" w:pos="709"/>
        <w:tab w:val="left" w:pos="5670"/>
        <w:tab w:val="left" w:pos="6663"/>
        <w:tab w:val="left" w:pos="7088"/>
      </w:tabs>
      <w:ind w:right="-596"/>
    </w:pPr>
    <w:rPr>
      <w:smallCaps/>
      <w:sz w:val="20"/>
      <w:szCs w:val="20"/>
      <w:lang w:val="en-GB"/>
    </w:rPr>
  </w:style>
  <w:style w:type="paragraph" w:customStyle="1" w:styleId="Blockquote">
    <w:name w:val="Blockquote"/>
    <w:basedOn w:val="Normalny"/>
    <w:rsid w:val="00C06EDE"/>
    <w:pPr>
      <w:spacing w:before="100" w:after="100"/>
      <w:ind w:left="360" w:right="360"/>
    </w:pPr>
    <w:rPr>
      <w:szCs w:val="20"/>
    </w:rPr>
  </w:style>
  <w:style w:type="paragraph" w:customStyle="1" w:styleId="pkt1">
    <w:name w:val="pkt1"/>
    <w:basedOn w:val="pkt"/>
    <w:rsid w:val="00C06EDE"/>
    <w:pPr>
      <w:ind w:left="850" w:hanging="425"/>
    </w:pPr>
  </w:style>
  <w:style w:type="paragraph" w:customStyle="1" w:styleId="Luca">
    <w:name w:val="Luca"/>
    <w:basedOn w:val="Normalny"/>
    <w:rsid w:val="00C06EDE"/>
    <w:pPr>
      <w:spacing w:line="360" w:lineRule="auto"/>
    </w:pPr>
    <w:rPr>
      <w:rFonts w:ascii="Arial Narrow" w:hAnsi="Arial Narrow"/>
      <w:szCs w:val="20"/>
    </w:rPr>
  </w:style>
  <w:style w:type="paragraph" w:customStyle="1" w:styleId="LucaCash">
    <w:name w:val="Luca&amp;Cash"/>
    <w:basedOn w:val="Normalny"/>
    <w:rsid w:val="00C06EDE"/>
    <w:pPr>
      <w:spacing w:line="360" w:lineRule="auto"/>
    </w:pPr>
    <w:rPr>
      <w:rFonts w:ascii="Arial Narrow" w:hAnsi="Arial Narrow"/>
      <w:szCs w:val="20"/>
    </w:rPr>
  </w:style>
  <w:style w:type="paragraph" w:customStyle="1" w:styleId="pocztekklauzuli">
    <w:name w:val="początek klauzuli"/>
    <w:basedOn w:val="Normalny"/>
    <w:autoRedefine/>
    <w:rsid w:val="00C06EDE"/>
    <w:pPr>
      <w:jc w:val="both"/>
    </w:pPr>
    <w:rPr>
      <w:rFonts w:ascii="Verdana" w:hAnsi="Verdana"/>
      <w:i/>
      <w:sz w:val="16"/>
      <w:szCs w:val="16"/>
    </w:rPr>
  </w:style>
  <w:style w:type="paragraph" w:customStyle="1" w:styleId="2poziomELO">
    <w:name w:val="2_poziom_ELO"/>
    <w:basedOn w:val="Nagwek1"/>
    <w:rsid w:val="00C06EDE"/>
    <w:pPr>
      <w:tabs>
        <w:tab w:val="num" w:pos="360"/>
      </w:tabs>
      <w:spacing w:line="360" w:lineRule="auto"/>
      <w:ind w:left="360" w:hanging="360"/>
    </w:pPr>
    <w:rPr>
      <w:rFonts w:ascii="Verdana" w:hAnsi="Verdana" w:cs="Arial"/>
      <w:bCs/>
      <w:kern w:val="32"/>
      <w:sz w:val="20"/>
      <w:szCs w:val="20"/>
    </w:rPr>
  </w:style>
  <w:style w:type="paragraph" w:customStyle="1" w:styleId="3poziomELO">
    <w:name w:val="3_poziom_ELO"/>
    <w:basedOn w:val="Nagwek1"/>
    <w:rsid w:val="00C06EDE"/>
    <w:pPr>
      <w:tabs>
        <w:tab w:val="num" w:pos="1142"/>
      </w:tabs>
      <w:spacing w:line="360" w:lineRule="auto"/>
      <w:ind w:left="1142" w:hanging="432"/>
    </w:pPr>
    <w:rPr>
      <w:rFonts w:ascii="Verdana" w:hAnsi="Verdana" w:cs="Arial"/>
      <w:bCs/>
      <w:kern w:val="32"/>
      <w:sz w:val="20"/>
      <w:szCs w:val="20"/>
    </w:rPr>
  </w:style>
  <w:style w:type="paragraph" w:customStyle="1" w:styleId="Naglowek3">
    <w:name w:val="Naglowek 3"/>
    <w:basedOn w:val="Normalny"/>
    <w:rsid w:val="00C06EDE"/>
    <w:pPr>
      <w:tabs>
        <w:tab w:val="num" w:pos="720"/>
      </w:tabs>
      <w:spacing w:line="319" w:lineRule="auto"/>
      <w:ind w:left="720" w:hanging="720"/>
      <w:jc w:val="both"/>
    </w:pPr>
    <w:rPr>
      <w:rFonts w:ascii="Verdana" w:hAnsi="Verdana"/>
      <w:b/>
      <w:sz w:val="20"/>
      <w:szCs w:val="20"/>
    </w:rPr>
  </w:style>
  <w:style w:type="paragraph" w:customStyle="1" w:styleId="ZnakZnakZnakZnak">
    <w:name w:val="Znak Znak Znak Znak"/>
    <w:basedOn w:val="Normalny"/>
    <w:rsid w:val="00C06EDE"/>
  </w:style>
  <w:style w:type="paragraph" w:styleId="Spistreci2">
    <w:name w:val="toc 2"/>
    <w:basedOn w:val="Normalny"/>
    <w:next w:val="Normalny"/>
    <w:autoRedefine/>
    <w:rsid w:val="00C06EDE"/>
    <w:pPr>
      <w:tabs>
        <w:tab w:val="left" w:pos="720"/>
        <w:tab w:val="right" w:leader="dot" w:pos="8993"/>
      </w:tabs>
      <w:ind w:left="720" w:hanging="480"/>
    </w:pPr>
    <w:rPr>
      <w:rFonts w:eastAsia="SimSun"/>
      <w:noProof/>
      <w:lang w:eastAsia="zh-CN" w:bidi="he-IL"/>
    </w:rPr>
  </w:style>
  <w:style w:type="paragraph" w:styleId="Spistreci3">
    <w:name w:val="toc 3"/>
    <w:basedOn w:val="Normalny"/>
    <w:next w:val="Normalny"/>
    <w:autoRedefine/>
    <w:rsid w:val="00C06EDE"/>
    <w:pPr>
      <w:tabs>
        <w:tab w:val="left" w:pos="1200"/>
        <w:tab w:val="right" w:leader="dot" w:pos="8993"/>
      </w:tabs>
      <w:spacing w:after="120"/>
      <w:ind w:left="482"/>
    </w:pPr>
    <w:rPr>
      <w:rFonts w:eastAsia="SimSun"/>
      <w:lang w:eastAsia="zh-CN" w:bidi="he-IL"/>
    </w:rPr>
  </w:style>
  <w:style w:type="paragraph" w:customStyle="1" w:styleId="font5">
    <w:name w:val="font5"/>
    <w:basedOn w:val="Normalny"/>
    <w:rsid w:val="00C06EDE"/>
    <w:pPr>
      <w:spacing w:before="100" w:beforeAutospacing="1" w:after="100" w:afterAutospacing="1"/>
    </w:pPr>
    <w:rPr>
      <w:sz w:val="20"/>
      <w:szCs w:val="20"/>
    </w:rPr>
  </w:style>
  <w:style w:type="paragraph" w:customStyle="1" w:styleId="font6">
    <w:name w:val="font6"/>
    <w:basedOn w:val="Normalny"/>
    <w:rsid w:val="00C06EDE"/>
    <w:pPr>
      <w:spacing w:before="100" w:beforeAutospacing="1" w:after="100" w:afterAutospacing="1"/>
    </w:pPr>
    <w:rPr>
      <w:sz w:val="16"/>
      <w:szCs w:val="16"/>
    </w:rPr>
  </w:style>
  <w:style w:type="paragraph" w:customStyle="1" w:styleId="xl63">
    <w:name w:val="xl63"/>
    <w:basedOn w:val="Normalny"/>
    <w:rsid w:val="00C06EDE"/>
    <w:pPr>
      <w:pBdr>
        <w:bottom w:val="single" w:sz="4" w:space="0" w:color="auto"/>
        <w:right w:val="single" w:sz="4" w:space="0" w:color="auto"/>
      </w:pBdr>
      <w:spacing w:before="100" w:beforeAutospacing="1" w:after="100" w:afterAutospacing="1"/>
      <w:jc w:val="center"/>
    </w:pPr>
  </w:style>
  <w:style w:type="paragraph" w:customStyle="1" w:styleId="xl64">
    <w:name w:val="xl64"/>
    <w:basedOn w:val="Normalny"/>
    <w:rsid w:val="00C06EDE"/>
    <w:pPr>
      <w:pBdr>
        <w:bottom w:val="single" w:sz="4" w:space="0" w:color="auto"/>
        <w:right w:val="single" w:sz="4" w:space="0" w:color="auto"/>
      </w:pBdr>
      <w:spacing w:before="100" w:beforeAutospacing="1" w:after="100" w:afterAutospacing="1"/>
      <w:jc w:val="right"/>
    </w:pPr>
  </w:style>
  <w:style w:type="paragraph" w:customStyle="1" w:styleId="xl65">
    <w:name w:val="xl65"/>
    <w:basedOn w:val="Normalny"/>
    <w:rsid w:val="00C06EDE"/>
    <w:pPr>
      <w:pBdr>
        <w:top w:val="single" w:sz="4" w:space="0" w:color="auto"/>
        <w:left w:val="single" w:sz="4" w:space="0" w:color="auto"/>
        <w:bottom w:val="single" w:sz="4" w:space="0" w:color="auto"/>
      </w:pBdr>
      <w:shd w:val="clear" w:color="auto" w:fill="CCFFCC"/>
      <w:spacing w:before="100" w:beforeAutospacing="1" w:after="100" w:afterAutospacing="1"/>
      <w:jc w:val="center"/>
      <w:textAlignment w:val="center"/>
    </w:pPr>
  </w:style>
  <w:style w:type="paragraph" w:customStyle="1" w:styleId="xl66">
    <w:name w:val="xl66"/>
    <w:basedOn w:val="Normalny"/>
    <w:rsid w:val="00C06EDE"/>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textAlignment w:val="center"/>
    </w:pPr>
  </w:style>
  <w:style w:type="paragraph" w:customStyle="1" w:styleId="xl67">
    <w:name w:val="xl67"/>
    <w:basedOn w:val="Normalny"/>
    <w:rsid w:val="00C06EDE"/>
    <w:pPr>
      <w:pBdr>
        <w:top w:val="single" w:sz="4" w:space="0" w:color="auto"/>
        <w:bottom w:val="single" w:sz="4" w:space="0" w:color="auto"/>
      </w:pBdr>
      <w:shd w:val="clear" w:color="auto" w:fill="CCFFCC"/>
      <w:spacing w:before="100" w:beforeAutospacing="1" w:after="100" w:afterAutospacing="1"/>
      <w:jc w:val="center"/>
      <w:textAlignment w:val="center"/>
    </w:pPr>
  </w:style>
  <w:style w:type="paragraph" w:customStyle="1" w:styleId="xl68">
    <w:name w:val="xl68"/>
    <w:basedOn w:val="Normalny"/>
    <w:rsid w:val="00C06EDE"/>
    <w:pPr>
      <w:pBdr>
        <w:top w:val="single" w:sz="4" w:space="0" w:color="auto"/>
        <w:left w:val="single" w:sz="4" w:space="0" w:color="auto"/>
        <w:bottom w:val="single" w:sz="4" w:space="0" w:color="auto"/>
      </w:pBdr>
      <w:shd w:val="clear" w:color="auto" w:fill="CCFFCC"/>
      <w:spacing w:before="100" w:beforeAutospacing="1" w:after="100" w:afterAutospacing="1"/>
      <w:jc w:val="center"/>
      <w:textAlignment w:val="center"/>
    </w:pPr>
  </w:style>
  <w:style w:type="paragraph" w:customStyle="1" w:styleId="xl69">
    <w:name w:val="xl69"/>
    <w:basedOn w:val="Normalny"/>
    <w:rsid w:val="00C06EDE"/>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textAlignment w:val="center"/>
    </w:pPr>
  </w:style>
  <w:style w:type="paragraph" w:customStyle="1" w:styleId="xl70">
    <w:name w:val="xl70"/>
    <w:basedOn w:val="Normalny"/>
    <w:rsid w:val="00C06EDE"/>
    <w:pPr>
      <w:pBdr>
        <w:top w:val="single" w:sz="4" w:space="0" w:color="auto"/>
        <w:bottom w:val="single" w:sz="4" w:space="0" w:color="auto"/>
        <w:right w:val="single" w:sz="4" w:space="0" w:color="auto"/>
      </w:pBdr>
      <w:shd w:val="clear" w:color="auto" w:fill="CCFFCC"/>
      <w:spacing w:before="100" w:beforeAutospacing="1" w:after="100" w:afterAutospacing="1"/>
      <w:jc w:val="center"/>
      <w:textAlignment w:val="center"/>
    </w:pPr>
  </w:style>
  <w:style w:type="paragraph" w:customStyle="1" w:styleId="xl71">
    <w:name w:val="xl71"/>
    <w:basedOn w:val="Normalny"/>
    <w:rsid w:val="00C06EDE"/>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jc w:val="center"/>
      <w:textAlignment w:val="center"/>
    </w:pPr>
  </w:style>
  <w:style w:type="paragraph" w:customStyle="1" w:styleId="xl72">
    <w:name w:val="xl72"/>
    <w:basedOn w:val="Normalny"/>
    <w:rsid w:val="00C06EDE"/>
    <w:pPr>
      <w:pBdr>
        <w:left w:val="single" w:sz="4" w:space="0" w:color="auto"/>
        <w:bottom w:val="single" w:sz="4" w:space="0" w:color="auto"/>
        <w:right w:val="single" w:sz="4" w:space="0" w:color="auto"/>
      </w:pBdr>
      <w:spacing w:before="100" w:beforeAutospacing="1" w:after="100" w:afterAutospacing="1"/>
      <w:jc w:val="center"/>
    </w:pPr>
  </w:style>
  <w:style w:type="paragraph" w:customStyle="1" w:styleId="xl73">
    <w:name w:val="xl73"/>
    <w:basedOn w:val="Normalny"/>
    <w:rsid w:val="00C06EDE"/>
    <w:pPr>
      <w:pBdr>
        <w:left w:val="single" w:sz="4" w:space="0" w:color="auto"/>
        <w:bottom w:val="single" w:sz="4" w:space="0" w:color="auto"/>
      </w:pBdr>
      <w:spacing w:before="100" w:beforeAutospacing="1" w:after="100" w:afterAutospacing="1"/>
      <w:jc w:val="center"/>
    </w:pPr>
  </w:style>
  <w:style w:type="paragraph" w:customStyle="1" w:styleId="xl74">
    <w:name w:val="xl74"/>
    <w:basedOn w:val="Normalny"/>
    <w:rsid w:val="00C06EDE"/>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alny"/>
    <w:rsid w:val="00C06EDE"/>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6">
    <w:name w:val="xl76"/>
    <w:basedOn w:val="Normalny"/>
    <w:rsid w:val="00C06EDE"/>
    <w:pPr>
      <w:pBdr>
        <w:bottom w:val="single" w:sz="4" w:space="0" w:color="auto"/>
        <w:right w:val="single" w:sz="4" w:space="0" w:color="auto"/>
      </w:pBdr>
      <w:spacing w:before="100" w:beforeAutospacing="1" w:after="100" w:afterAutospacing="1"/>
      <w:jc w:val="center"/>
    </w:pPr>
    <w:rPr>
      <w:sz w:val="16"/>
      <w:szCs w:val="16"/>
    </w:rPr>
  </w:style>
  <w:style w:type="paragraph" w:customStyle="1" w:styleId="xl77">
    <w:name w:val="xl77"/>
    <w:basedOn w:val="Normalny"/>
    <w:rsid w:val="00C06EDE"/>
    <w:pPr>
      <w:pBdr>
        <w:bottom w:val="single" w:sz="4" w:space="0" w:color="auto"/>
        <w:right w:val="single" w:sz="4" w:space="0" w:color="auto"/>
      </w:pBdr>
      <w:spacing w:before="100" w:beforeAutospacing="1" w:after="100" w:afterAutospacing="1"/>
      <w:jc w:val="center"/>
    </w:pPr>
    <w:rPr>
      <w:sz w:val="16"/>
      <w:szCs w:val="16"/>
    </w:rPr>
  </w:style>
  <w:style w:type="paragraph" w:customStyle="1" w:styleId="xl78">
    <w:name w:val="xl78"/>
    <w:basedOn w:val="Normalny"/>
    <w:rsid w:val="00C06EDE"/>
    <w:pPr>
      <w:pBdr>
        <w:bottom w:val="single" w:sz="4" w:space="0" w:color="auto"/>
        <w:right w:val="single" w:sz="4" w:space="0" w:color="auto"/>
      </w:pBdr>
      <w:spacing w:before="100" w:beforeAutospacing="1" w:after="100" w:afterAutospacing="1"/>
      <w:jc w:val="center"/>
    </w:pPr>
  </w:style>
  <w:style w:type="paragraph" w:styleId="Spistreci4">
    <w:name w:val="toc 4"/>
    <w:basedOn w:val="Normalny"/>
    <w:next w:val="Normalny"/>
    <w:autoRedefine/>
    <w:rsid w:val="00C06EDE"/>
    <w:pPr>
      <w:ind w:left="720"/>
    </w:pPr>
  </w:style>
  <w:style w:type="paragraph" w:styleId="Spistreci5">
    <w:name w:val="toc 5"/>
    <w:basedOn w:val="Normalny"/>
    <w:next w:val="Normalny"/>
    <w:autoRedefine/>
    <w:rsid w:val="00C06EDE"/>
    <w:pPr>
      <w:ind w:left="960"/>
    </w:pPr>
  </w:style>
  <w:style w:type="paragraph" w:styleId="Spistreci6">
    <w:name w:val="toc 6"/>
    <w:basedOn w:val="Normalny"/>
    <w:next w:val="Normalny"/>
    <w:autoRedefine/>
    <w:rsid w:val="00C06EDE"/>
    <w:pPr>
      <w:ind w:left="1200"/>
    </w:pPr>
  </w:style>
  <w:style w:type="paragraph" w:styleId="Spistreci7">
    <w:name w:val="toc 7"/>
    <w:basedOn w:val="Normalny"/>
    <w:next w:val="Normalny"/>
    <w:autoRedefine/>
    <w:rsid w:val="00C06EDE"/>
    <w:pPr>
      <w:ind w:left="1440"/>
    </w:pPr>
  </w:style>
  <w:style w:type="paragraph" w:styleId="Spistreci8">
    <w:name w:val="toc 8"/>
    <w:basedOn w:val="Normalny"/>
    <w:next w:val="Normalny"/>
    <w:autoRedefine/>
    <w:rsid w:val="00C06EDE"/>
    <w:pPr>
      <w:ind w:left="1680"/>
    </w:pPr>
  </w:style>
  <w:style w:type="paragraph" w:styleId="Spistreci9">
    <w:name w:val="toc 9"/>
    <w:basedOn w:val="Normalny"/>
    <w:next w:val="Normalny"/>
    <w:autoRedefine/>
    <w:rsid w:val="00C06EDE"/>
    <w:pPr>
      <w:ind w:left="1920"/>
    </w:pPr>
  </w:style>
  <w:style w:type="table" w:styleId="Tabela-Siatka">
    <w:name w:val="Table Grid"/>
    <w:basedOn w:val="Standardowy"/>
    <w:uiPriority w:val="39"/>
    <w:rsid w:val="00C06EDE"/>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ormalny"/>
    <w:qFormat/>
    <w:rsid w:val="00C06EDE"/>
    <w:pPr>
      <w:numPr>
        <w:numId w:val="9"/>
      </w:numPr>
      <w:suppressAutoHyphens/>
      <w:spacing w:before="280" w:after="280"/>
    </w:pPr>
    <w:rPr>
      <w:rFonts w:ascii="Century Gothic" w:eastAsia="SimSun" w:hAnsi="Century Gothic"/>
      <w:b/>
      <w:sz w:val="22"/>
      <w:lang w:eastAsia="he-IL" w:bidi="he-IL"/>
    </w:rPr>
  </w:style>
  <w:style w:type="paragraph" w:styleId="Zwykytekst">
    <w:name w:val="Plain Text"/>
    <w:basedOn w:val="Normalny"/>
    <w:link w:val="ZwykytekstZnak"/>
    <w:rsid w:val="00C06EDE"/>
    <w:pPr>
      <w:autoSpaceDE w:val="0"/>
      <w:autoSpaceDN w:val="0"/>
    </w:pPr>
    <w:rPr>
      <w:rFonts w:ascii="Courier New" w:hAnsi="Courier New" w:cs="Courier New"/>
      <w:sz w:val="20"/>
      <w:szCs w:val="20"/>
    </w:rPr>
  </w:style>
  <w:style w:type="character" w:customStyle="1" w:styleId="ZwykytekstZnak">
    <w:name w:val="Zwykły tekst Znak"/>
    <w:basedOn w:val="Domylnaczcionkaakapitu"/>
    <w:link w:val="Zwykytekst"/>
    <w:rsid w:val="00C06EDE"/>
    <w:rPr>
      <w:rFonts w:ascii="Courier New" w:eastAsia="Times New Roman" w:hAnsi="Courier New" w:cs="Courier New"/>
      <w:sz w:val="20"/>
      <w:szCs w:val="20"/>
      <w:lang w:eastAsia="pl-PL"/>
    </w:rPr>
  </w:style>
  <w:style w:type="paragraph" w:customStyle="1" w:styleId="Akapitzlist1">
    <w:name w:val="Akapit z listą1"/>
    <w:basedOn w:val="Normalny"/>
    <w:rsid w:val="00C06EDE"/>
    <w:pPr>
      <w:ind w:left="720"/>
      <w:contextualSpacing/>
    </w:pPr>
  </w:style>
  <w:style w:type="paragraph" w:customStyle="1" w:styleId="Akapitzlist2">
    <w:name w:val="Akapit z listą2"/>
    <w:basedOn w:val="Normalny"/>
    <w:rsid w:val="00C06EDE"/>
    <w:pPr>
      <w:ind w:left="720"/>
      <w:contextualSpacing/>
    </w:pPr>
  </w:style>
  <w:style w:type="table" w:customStyle="1" w:styleId="redniasiatka1akcent11">
    <w:name w:val="Średnia siatka 1 — akcent 11"/>
    <w:rsid w:val="00C06EDE"/>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style>
  <w:style w:type="table" w:customStyle="1" w:styleId="redniasiatka3akcent11">
    <w:name w:val="Średnia siatka 3 — akcent 11"/>
    <w:rsid w:val="00C06EDE"/>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style>
  <w:style w:type="table" w:customStyle="1" w:styleId="redniasiatka3akcent112">
    <w:name w:val="Średnia siatka 3 — akcent 112"/>
    <w:rsid w:val="00C06EDE"/>
    <w:pPr>
      <w:spacing w:after="0" w:line="240" w:lineRule="auto"/>
    </w:pPr>
    <w:rPr>
      <w:rFonts w:ascii="Bookman Old Style" w:eastAsia="Times New Roman" w:hAnsi="Bookman Old Style" w:cs="Times New Roman"/>
      <w:sz w:val="20"/>
      <w:szCs w:val="20"/>
      <w:lang w:eastAsia="pl-PL"/>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style>
  <w:style w:type="paragraph" w:customStyle="1" w:styleId="Poprawka1">
    <w:name w:val="Poprawka1"/>
    <w:hidden/>
    <w:semiHidden/>
    <w:rsid w:val="00C06EDE"/>
    <w:pPr>
      <w:spacing w:after="0" w:line="240" w:lineRule="auto"/>
    </w:pPr>
    <w:rPr>
      <w:rFonts w:ascii="Times New Roman" w:eastAsia="Times New Roman" w:hAnsi="Times New Roman" w:cs="Times New Roman"/>
      <w:sz w:val="24"/>
      <w:szCs w:val="24"/>
      <w:lang w:eastAsia="pl-PL"/>
    </w:rPr>
  </w:style>
  <w:style w:type="paragraph" w:customStyle="1" w:styleId="Bezodstpw1">
    <w:name w:val="Bez odstępów1"/>
    <w:rsid w:val="00C06EDE"/>
    <w:pPr>
      <w:spacing w:after="0" w:line="240" w:lineRule="auto"/>
    </w:pPr>
    <w:rPr>
      <w:rFonts w:ascii="Verdana" w:eastAsia="Times New Roman" w:hAnsi="Verdana" w:cs="Times New Roman"/>
      <w:sz w:val="17"/>
      <w:szCs w:val="17"/>
      <w:lang w:eastAsia="pl-PL"/>
    </w:rPr>
  </w:style>
  <w:style w:type="paragraph" w:customStyle="1" w:styleId="ZnakZnak2ZnakZnakZnak">
    <w:name w:val="Znak Znak2 Znak Znak Znak"/>
    <w:basedOn w:val="Normalny"/>
    <w:rsid w:val="00C06EDE"/>
  </w:style>
  <w:style w:type="paragraph" w:styleId="Poprawka">
    <w:name w:val="Revision"/>
    <w:hidden/>
    <w:uiPriority w:val="99"/>
    <w:semiHidden/>
    <w:rsid w:val="00C06EDE"/>
    <w:pPr>
      <w:spacing w:after="0" w:line="240" w:lineRule="auto"/>
    </w:pPr>
    <w:rPr>
      <w:rFonts w:ascii="Times New Roman" w:eastAsia="Times New Roman" w:hAnsi="Times New Roman" w:cs="Times New Roman"/>
      <w:sz w:val="24"/>
      <w:szCs w:val="24"/>
      <w:lang w:eastAsia="pl-PL"/>
    </w:rPr>
  </w:style>
  <w:style w:type="paragraph" w:styleId="Akapitzlist">
    <w:name w:val="List Paragraph"/>
    <w:aliases w:val="L1,Numerowanie,List Paragraph,CP-UC,CP-Punkty,Bullet List,List - bullets,Equipment,Bullet 1,List Paragraph Char Char,b1,Figure_name,Numbered Indented Text,lp1,List Paragraph11,Ref,Use Case List Paragraph Char,List_TIS,Akapit z listą BS,re"/>
    <w:basedOn w:val="Normalny"/>
    <w:link w:val="AkapitzlistZnak"/>
    <w:uiPriority w:val="34"/>
    <w:qFormat/>
    <w:rsid w:val="00C06EDE"/>
    <w:pPr>
      <w:spacing w:after="200" w:line="276" w:lineRule="auto"/>
      <w:ind w:left="720"/>
      <w:contextualSpacing/>
    </w:pPr>
    <w:rPr>
      <w:rFonts w:ascii="Calibri" w:eastAsia="Calibri" w:hAnsi="Calibri"/>
      <w:sz w:val="22"/>
      <w:szCs w:val="22"/>
      <w:lang w:eastAsia="en-US"/>
    </w:rPr>
  </w:style>
  <w:style w:type="table" w:styleId="redniasiatka3akcent1">
    <w:name w:val="Medium Grid 3 Accent 1"/>
    <w:basedOn w:val="Standardowy"/>
    <w:uiPriority w:val="69"/>
    <w:rsid w:val="00C06EDE"/>
    <w:pPr>
      <w:spacing w:after="0" w:line="240" w:lineRule="auto"/>
    </w:pPr>
    <w:rPr>
      <w:rFonts w:ascii="Times New Roman" w:eastAsia="Times New Roman" w:hAnsi="Times New Roman" w:cs="Times New Roman"/>
      <w:sz w:val="20"/>
      <w:szCs w:val="20"/>
      <w:lang w:eastAsia="pl-P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Tekstpodstawowy22">
    <w:name w:val="Tekst podstawowy 22"/>
    <w:basedOn w:val="Normalny"/>
    <w:uiPriority w:val="99"/>
    <w:rsid w:val="00C06EDE"/>
    <w:pPr>
      <w:overflowPunct w:val="0"/>
      <w:autoSpaceDE w:val="0"/>
      <w:autoSpaceDN w:val="0"/>
      <w:adjustRightInd w:val="0"/>
    </w:pPr>
    <w:rPr>
      <w:rFonts w:eastAsia="Calibri"/>
      <w:szCs w:val="20"/>
    </w:rPr>
  </w:style>
  <w:style w:type="character" w:styleId="Uwydatnienie">
    <w:name w:val="Emphasis"/>
    <w:qFormat/>
    <w:rsid w:val="00C06EDE"/>
    <w:rPr>
      <w:i/>
      <w:iCs/>
    </w:rPr>
  </w:style>
  <w:style w:type="paragraph" w:customStyle="1" w:styleId="Tekstpodstawowy32">
    <w:name w:val="Tekst podstawowy 32"/>
    <w:basedOn w:val="Normalny"/>
    <w:uiPriority w:val="99"/>
    <w:rsid w:val="00C06EDE"/>
    <w:rPr>
      <w:szCs w:val="20"/>
    </w:rPr>
  </w:style>
  <w:style w:type="paragraph" w:customStyle="1" w:styleId="BodyText31">
    <w:name w:val="Body Text 31"/>
    <w:basedOn w:val="Normalny"/>
    <w:rsid w:val="00C06EDE"/>
    <w:rPr>
      <w:szCs w:val="20"/>
    </w:rPr>
  </w:style>
  <w:style w:type="paragraph" w:customStyle="1" w:styleId="Default">
    <w:name w:val="Default"/>
    <w:rsid w:val="00C06EDE"/>
    <w:pPr>
      <w:autoSpaceDE w:val="0"/>
      <w:autoSpaceDN w:val="0"/>
      <w:adjustRightInd w:val="0"/>
      <w:spacing w:after="0" w:line="240" w:lineRule="auto"/>
    </w:pPr>
    <w:rPr>
      <w:rFonts w:ascii="Liberation Sans" w:eastAsia="Calibri" w:hAnsi="Liberation Sans" w:cs="Liberation Sans"/>
      <w:color w:val="000000"/>
      <w:sz w:val="24"/>
      <w:szCs w:val="24"/>
    </w:rPr>
  </w:style>
  <w:style w:type="paragraph" w:customStyle="1" w:styleId="xl79">
    <w:name w:val="xl79"/>
    <w:basedOn w:val="Normalny"/>
    <w:rsid w:val="00C06EDE"/>
    <w:pPr>
      <w:pBdr>
        <w:top w:val="single" w:sz="4" w:space="0" w:color="auto"/>
        <w:left w:val="single" w:sz="4" w:space="0" w:color="auto"/>
        <w:bottom w:val="single" w:sz="4" w:space="0" w:color="auto"/>
        <w:right w:val="single" w:sz="8" w:space="0" w:color="auto"/>
      </w:pBdr>
      <w:shd w:val="clear" w:color="000000" w:fill="DCE6F1"/>
      <w:spacing w:before="100" w:beforeAutospacing="1" w:after="100" w:afterAutospacing="1"/>
      <w:jc w:val="center"/>
    </w:pPr>
  </w:style>
  <w:style w:type="paragraph" w:customStyle="1" w:styleId="xl80">
    <w:name w:val="xl80"/>
    <w:basedOn w:val="Normalny"/>
    <w:rsid w:val="00C06EDE"/>
    <w:pPr>
      <w:pBdr>
        <w:top w:val="single" w:sz="4" w:space="0" w:color="auto"/>
        <w:left w:val="single" w:sz="4" w:space="0" w:color="auto"/>
        <w:bottom w:val="single" w:sz="4" w:space="0" w:color="auto"/>
        <w:right w:val="single" w:sz="8" w:space="0" w:color="auto"/>
      </w:pBdr>
      <w:shd w:val="clear" w:color="000000" w:fill="DCE6F1"/>
      <w:spacing w:before="100" w:beforeAutospacing="1" w:after="100" w:afterAutospacing="1"/>
      <w:jc w:val="center"/>
    </w:pPr>
  </w:style>
  <w:style w:type="paragraph" w:customStyle="1" w:styleId="xl81">
    <w:name w:val="xl81"/>
    <w:basedOn w:val="Normalny"/>
    <w:rsid w:val="00C06EDE"/>
    <w:pPr>
      <w:pBdr>
        <w:top w:val="single" w:sz="4" w:space="0" w:color="auto"/>
        <w:left w:val="single" w:sz="4" w:space="0" w:color="auto"/>
        <w:bottom w:val="single" w:sz="8" w:space="0" w:color="auto"/>
        <w:right w:val="single" w:sz="4" w:space="0" w:color="auto"/>
      </w:pBdr>
      <w:shd w:val="clear" w:color="000000" w:fill="DCE6F1"/>
      <w:spacing w:before="100" w:beforeAutospacing="1" w:after="100" w:afterAutospacing="1"/>
      <w:jc w:val="center"/>
    </w:pPr>
  </w:style>
  <w:style w:type="paragraph" w:customStyle="1" w:styleId="xl82">
    <w:name w:val="xl82"/>
    <w:basedOn w:val="Normalny"/>
    <w:rsid w:val="00C06EDE"/>
    <w:pPr>
      <w:pBdr>
        <w:left w:val="single" w:sz="4" w:space="0" w:color="auto"/>
        <w:bottom w:val="single" w:sz="4" w:space="0" w:color="auto"/>
        <w:right w:val="single" w:sz="4" w:space="0" w:color="auto"/>
      </w:pBdr>
      <w:shd w:val="clear" w:color="000000" w:fill="FFFF99"/>
      <w:spacing w:before="100" w:beforeAutospacing="1" w:after="100" w:afterAutospacing="1"/>
      <w:jc w:val="center"/>
    </w:pPr>
  </w:style>
  <w:style w:type="paragraph" w:customStyle="1" w:styleId="xl83">
    <w:name w:val="xl83"/>
    <w:basedOn w:val="Normalny"/>
    <w:rsid w:val="00C06EDE"/>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style>
  <w:style w:type="paragraph" w:customStyle="1" w:styleId="xl84">
    <w:name w:val="xl84"/>
    <w:basedOn w:val="Normalny"/>
    <w:rsid w:val="00C06EDE"/>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style>
  <w:style w:type="paragraph" w:customStyle="1" w:styleId="xl85">
    <w:name w:val="xl85"/>
    <w:basedOn w:val="Normalny"/>
    <w:rsid w:val="00C06EDE"/>
    <w:pPr>
      <w:pBdr>
        <w:top w:val="single" w:sz="8" w:space="0" w:color="auto"/>
        <w:left w:val="single" w:sz="8" w:space="0" w:color="auto"/>
        <w:bottom w:val="single" w:sz="8" w:space="0" w:color="auto"/>
        <w:right w:val="single" w:sz="4" w:space="0" w:color="auto"/>
      </w:pBdr>
      <w:shd w:val="clear" w:color="000000" w:fill="C6E799"/>
      <w:spacing w:before="100" w:beforeAutospacing="1" w:after="100" w:afterAutospacing="1"/>
      <w:jc w:val="center"/>
      <w:textAlignment w:val="center"/>
    </w:pPr>
    <w:rPr>
      <w:b/>
      <w:bCs/>
    </w:rPr>
  </w:style>
  <w:style w:type="paragraph" w:customStyle="1" w:styleId="xl86">
    <w:name w:val="xl86"/>
    <w:basedOn w:val="Normalny"/>
    <w:rsid w:val="00C06EDE"/>
    <w:pPr>
      <w:pBdr>
        <w:top w:val="single" w:sz="8" w:space="0" w:color="auto"/>
        <w:left w:val="single" w:sz="4" w:space="0" w:color="auto"/>
        <w:bottom w:val="single" w:sz="8" w:space="0" w:color="auto"/>
        <w:right w:val="single" w:sz="4" w:space="0" w:color="auto"/>
      </w:pBdr>
      <w:shd w:val="clear" w:color="000000" w:fill="C6E799"/>
      <w:spacing w:before="100" w:beforeAutospacing="1" w:after="100" w:afterAutospacing="1"/>
    </w:pPr>
    <w:rPr>
      <w:b/>
      <w:bCs/>
    </w:rPr>
  </w:style>
  <w:style w:type="paragraph" w:customStyle="1" w:styleId="xl87">
    <w:name w:val="xl87"/>
    <w:basedOn w:val="Normalny"/>
    <w:rsid w:val="00C06EDE"/>
    <w:pPr>
      <w:pBdr>
        <w:top w:val="single" w:sz="8" w:space="0" w:color="auto"/>
        <w:left w:val="single" w:sz="4" w:space="0" w:color="auto"/>
        <w:bottom w:val="single" w:sz="8" w:space="0" w:color="auto"/>
        <w:right w:val="single" w:sz="4" w:space="0" w:color="auto"/>
      </w:pBdr>
      <w:shd w:val="clear" w:color="000000" w:fill="C6E799"/>
      <w:spacing w:before="100" w:beforeAutospacing="1" w:after="100" w:afterAutospacing="1"/>
      <w:jc w:val="center"/>
      <w:textAlignment w:val="center"/>
    </w:pPr>
    <w:rPr>
      <w:b/>
      <w:bCs/>
    </w:rPr>
  </w:style>
  <w:style w:type="paragraph" w:customStyle="1" w:styleId="xl88">
    <w:name w:val="xl88"/>
    <w:basedOn w:val="Normalny"/>
    <w:rsid w:val="00C06EDE"/>
    <w:pPr>
      <w:pBdr>
        <w:top w:val="single" w:sz="8" w:space="0" w:color="auto"/>
        <w:left w:val="single" w:sz="4" w:space="0" w:color="auto"/>
        <w:bottom w:val="single" w:sz="8" w:space="0" w:color="auto"/>
        <w:right w:val="single" w:sz="4" w:space="0" w:color="auto"/>
      </w:pBdr>
      <w:shd w:val="clear" w:color="000000" w:fill="C6E799"/>
      <w:spacing w:before="100" w:beforeAutospacing="1" w:after="100" w:afterAutospacing="1"/>
      <w:jc w:val="center"/>
      <w:textAlignment w:val="center"/>
    </w:pPr>
    <w:rPr>
      <w:b/>
      <w:bCs/>
    </w:rPr>
  </w:style>
  <w:style w:type="paragraph" w:customStyle="1" w:styleId="xl89">
    <w:name w:val="xl89"/>
    <w:basedOn w:val="Normalny"/>
    <w:rsid w:val="00C06EDE"/>
    <w:pPr>
      <w:pBdr>
        <w:top w:val="single" w:sz="8" w:space="0" w:color="auto"/>
        <w:left w:val="single" w:sz="4" w:space="0" w:color="auto"/>
        <w:bottom w:val="single" w:sz="8" w:space="0" w:color="auto"/>
        <w:right w:val="single" w:sz="4" w:space="0" w:color="auto"/>
      </w:pBdr>
      <w:shd w:val="clear" w:color="000000" w:fill="C6E799"/>
      <w:spacing w:before="100" w:beforeAutospacing="1" w:after="100" w:afterAutospacing="1"/>
      <w:jc w:val="center"/>
      <w:textAlignment w:val="center"/>
    </w:pPr>
    <w:rPr>
      <w:b/>
      <w:bCs/>
    </w:rPr>
  </w:style>
  <w:style w:type="paragraph" w:customStyle="1" w:styleId="xl90">
    <w:name w:val="xl90"/>
    <w:basedOn w:val="Normalny"/>
    <w:rsid w:val="00C06EDE"/>
    <w:pPr>
      <w:pBdr>
        <w:top w:val="single" w:sz="8" w:space="0" w:color="auto"/>
        <w:left w:val="single" w:sz="4" w:space="0" w:color="auto"/>
        <w:bottom w:val="single" w:sz="8" w:space="0" w:color="auto"/>
        <w:right w:val="single" w:sz="8" w:space="0" w:color="auto"/>
      </w:pBdr>
      <w:shd w:val="clear" w:color="000000" w:fill="C6E799"/>
      <w:spacing w:before="100" w:beforeAutospacing="1" w:after="100" w:afterAutospacing="1"/>
      <w:jc w:val="center"/>
      <w:textAlignment w:val="center"/>
    </w:pPr>
    <w:rPr>
      <w:b/>
      <w:bCs/>
    </w:rPr>
  </w:style>
  <w:style w:type="paragraph" w:customStyle="1" w:styleId="xl91">
    <w:name w:val="xl91"/>
    <w:basedOn w:val="Normalny"/>
    <w:rsid w:val="00C06EDE"/>
    <w:pPr>
      <w:pBdr>
        <w:left w:val="single" w:sz="4" w:space="0" w:color="auto"/>
        <w:bottom w:val="single" w:sz="4" w:space="0" w:color="auto"/>
        <w:right w:val="single" w:sz="4" w:space="0" w:color="auto"/>
      </w:pBdr>
      <w:shd w:val="clear" w:color="000000" w:fill="DCE6F1"/>
      <w:spacing w:before="100" w:beforeAutospacing="1" w:after="100" w:afterAutospacing="1"/>
      <w:jc w:val="center"/>
    </w:pPr>
  </w:style>
  <w:style w:type="paragraph" w:customStyle="1" w:styleId="xl92">
    <w:name w:val="xl92"/>
    <w:basedOn w:val="Normalny"/>
    <w:rsid w:val="00C06EDE"/>
    <w:pPr>
      <w:pBdr>
        <w:top w:val="single" w:sz="4" w:space="0" w:color="auto"/>
        <w:left w:val="single" w:sz="4" w:space="0" w:color="auto"/>
        <w:right w:val="single" w:sz="4" w:space="0" w:color="auto"/>
      </w:pBdr>
      <w:shd w:val="clear" w:color="000000" w:fill="DCE6F1"/>
      <w:spacing w:before="100" w:beforeAutospacing="1" w:after="100" w:afterAutospacing="1"/>
      <w:jc w:val="center"/>
    </w:pPr>
  </w:style>
  <w:style w:type="paragraph" w:customStyle="1" w:styleId="xl93">
    <w:name w:val="xl93"/>
    <w:basedOn w:val="Normalny"/>
    <w:rsid w:val="00C06EDE"/>
    <w:pPr>
      <w:pBdr>
        <w:left w:val="single" w:sz="4" w:space="0" w:color="auto"/>
        <w:right w:val="single" w:sz="4" w:space="0" w:color="auto"/>
      </w:pBdr>
      <w:shd w:val="clear" w:color="000000" w:fill="DCE6F1"/>
      <w:spacing w:before="100" w:beforeAutospacing="1" w:after="100" w:afterAutospacing="1"/>
      <w:jc w:val="center"/>
    </w:pPr>
  </w:style>
  <w:style w:type="paragraph" w:customStyle="1" w:styleId="xl94">
    <w:name w:val="xl94"/>
    <w:basedOn w:val="Normalny"/>
    <w:rsid w:val="00C06EDE"/>
    <w:pPr>
      <w:pBdr>
        <w:top w:val="single" w:sz="4" w:space="0" w:color="auto"/>
        <w:left w:val="single" w:sz="4" w:space="0" w:color="auto"/>
        <w:right w:val="single" w:sz="8" w:space="0" w:color="auto"/>
      </w:pBdr>
      <w:shd w:val="clear" w:color="000000" w:fill="DCE6F1"/>
      <w:spacing w:before="100" w:beforeAutospacing="1" w:after="100" w:afterAutospacing="1"/>
      <w:jc w:val="center"/>
    </w:pPr>
  </w:style>
  <w:style w:type="paragraph" w:customStyle="1" w:styleId="xl95">
    <w:name w:val="xl95"/>
    <w:basedOn w:val="Normalny"/>
    <w:rsid w:val="00C06EDE"/>
    <w:pPr>
      <w:pBdr>
        <w:top w:val="single" w:sz="8" w:space="0" w:color="auto"/>
        <w:bottom w:val="single" w:sz="8" w:space="0" w:color="auto"/>
      </w:pBdr>
      <w:shd w:val="clear" w:color="000000" w:fill="C6E799"/>
      <w:spacing w:before="100" w:beforeAutospacing="1" w:after="100" w:afterAutospacing="1"/>
      <w:jc w:val="center"/>
    </w:pPr>
  </w:style>
  <w:style w:type="paragraph" w:customStyle="1" w:styleId="xl96">
    <w:name w:val="xl96"/>
    <w:basedOn w:val="Normalny"/>
    <w:rsid w:val="00C06EDE"/>
    <w:pPr>
      <w:pBdr>
        <w:top w:val="single" w:sz="8" w:space="0" w:color="auto"/>
        <w:bottom w:val="single" w:sz="8" w:space="0" w:color="auto"/>
        <w:right w:val="single" w:sz="8" w:space="0" w:color="auto"/>
      </w:pBdr>
      <w:shd w:val="clear" w:color="000000" w:fill="C6E799"/>
      <w:spacing w:before="100" w:beforeAutospacing="1" w:after="100" w:afterAutospacing="1"/>
      <w:jc w:val="center"/>
    </w:pPr>
  </w:style>
  <w:style w:type="paragraph" w:customStyle="1" w:styleId="xl97">
    <w:name w:val="xl97"/>
    <w:basedOn w:val="Normalny"/>
    <w:rsid w:val="00C06EDE"/>
    <w:pPr>
      <w:pBdr>
        <w:top w:val="single" w:sz="8" w:space="0" w:color="auto"/>
        <w:bottom w:val="single" w:sz="8" w:space="0" w:color="auto"/>
      </w:pBdr>
      <w:shd w:val="clear" w:color="000000" w:fill="C6E799"/>
      <w:spacing w:before="100" w:beforeAutospacing="1" w:after="100" w:afterAutospacing="1"/>
      <w:jc w:val="center"/>
    </w:pPr>
    <w:rPr>
      <w:b/>
      <w:bCs/>
    </w:rPr>
  </w:style>
  <w:style w:type="paragraph" w:customStyle="1" w:styleId="xl98">
    <w:name w:val="xl98"/>
    <w:basedOn w:val="Normalny"/>
    <w:rsid w:val="00C06EDE"/>
    <w:pPr>
      <w:pBdr>
        <w:top w:val="single" w:sz="8" w:space="0" w:color="auto"/>
        <w:left w:val="single" w:sz="8" w:space="0" w:color="auto"/>
        <w:bottom w:val="single" w:sz="8" w:space="0" w:color="auto"/>
        <w:right w:val="single" w:sz="4" w:space="0" w:color="auto"/>
      </w:pBdr>
      <w:shd w:val="clear" w:color="000000" w:fill="FBD485"/>
      <w:spacing w:before="100" w:beforeAutospacing="1" w:after="100" w:afterAutospacing="1"/>
      <w:jc w:val="center"/>
      <w:textAlignment w:val="center"/>
    </w:pPr>
    <w:rPr>
      <w:b/>
      <w:bCs/>
    </w:rPr>
  </w:style>
  <w:style w:type="paragraph" w:customStyle="1" w:styleId="xl99">
    <w:name w:val="xl99"/>
    <w:basedOn w:val="Normalny"/>
    <w:rsid w:val="00C06EDE"/>
    <w:pPr>
      <w:pBdr>
        <w:top w:val="single" w:sz="8" w:space="0" w:color="auto"/>
        <w:left w:val="single" w:sz="4" w:space="0" w:color="auto"/>
        <w:bottom w:val="single" w:sz="8" w:space="0" w:color="auto"/>
        <w:right w:val="single" w:sz="4" w:space="0" w:color="auto"/>
      </w:pBdr>
      <w:shd w:val="clear" w:color="000000" w:fill="FBD485"/>
      <w:spacing w:before="100" w:beforeAutospacing="1" w:after="100" w:afterAutospacing="1"/>
    </w:pPr>
    <w:rPr>
      <w:b/>
      <w:bCs/>
    </w:rPr>
  </w:style>
  <w:style w:type="paragraph" w:customStyle="1" w:styleId="xl100">
    <w:name w:val="xl100"/>
    <w:basedOn w:val="Normalny"/>
    <w:rsid w:val="00C06EDE"/>
    <w:pPr>
      <w:pBdr>
        <w:top w:val="single" w:sz="8" w:space="0" w:color="auto"/>
        <w:left w:val="single" w:sz="4" w:space="0" w:color="auto"/>
        <w:bottom w:val="single" w:sz="8" w:space="0" w:color="auto"/>
        <w:right w:val="single" w:sz="4" w:space="0" w:color="auto"/>
      </w:pBdr>
      <w:shd w:val="clear" w:color="000000" w:fill="FBD485"/>
      <w:spacing w:before="100" w:beforeAutospacing="1" w:after="100" w:afterAutospacing="1"/>
      <w:jc w:val="center"/>
      <w:textAlignment w:val="center"/>
    </w:pPr>
    <w:rPr>
      <w:b/>
      <w:bCs/>
    </w:rPr>
  </w:style>
  <w:style w:type="paragraph" w:customStyle="1" w:styleId="xl101">
    <w:name w:val="xl101"/>
    <w:basedOn w:val="Normalny"/>
    <w:rsid w:val="00C06EDE"/>
    <w:pPr>
      <w:pBdr>
        <w:top w:val="single" w:sz="8" w:space="0" w:color="auto"/>
        <w:left w:val="single" w:sz="4" w:space="0" w:color="auto"/>
        <w:bottom w:val="single" w:sz="8" w:space="0" w:color="auto"/>
        <w:right w:val="single" w:sz="4" w:space="0" w:color="auto"/>
      </w:pBdr>
      <w:shd w:val="clear" w:color="000000" w:fill="FBD485"/>
      <w:spacing w:before="100" w:beforeAutospacing="1" w:after="100" w:afterAutospacing="1"/>
      <w:jc w:val="center"/>
      <w:textAlignment w:val="center"/>
    </w:pPr>
    <w:rPr>
      <w:b/>
      <w:bCs/>
    </w:rPr>
  </w:style>
  <w:style w:type="paragraph" w:customStyle="1" w:styleId="xl102">
    <w:name w:val="xl102"/>
    <w:basedOn w:val="Normalny"/>
    <w:rsid w:val="00C06EDE"/>
    <w:pPr>
      <w:pBdr>
        <w:top w:val="single" w:sz="8" w:space="0" w:color="auto"/>
        <w:left w:val="single" w:sz="4" w:space="0" w:color="auto"/>
        <w:bottom w:val="single" w:sz="8" w:space="0" w:color="auto"/>
        <w:right w:val="single" w:sz="4" w:space="0" w:color="auto"/>
      </w:pBdr>
      <w:shd w:val="clear" w:color="000000" w:fill="FBD485"/>
      <w:spacing w:before="100" w:beforeAutospacing="1" w:after="100" w:afterAutospacing="1"/>
      <w:jc w:val="center"/>
      <w:textAlignment w:val="center"/>
    </w:pPr>
    <w:rPr>
      <w:b/>
      <w:bCs/>
    </w:rPr>
  </w:style>
  <w:style w:type="paragraph" w:customStyle="1" w:styleId="xl103">
    <w:name w:val="xl103"/>
    <w:basedOn w:val="Normalny"/>
    <w:rsid w:val="00C06EDE"/>
    <w:pPr>
      <w:pBdr>
        <w:top w:val="single" w:sz="8" w:space="0" w:color="auto"/>
        <w:left w:val="single" w:sz="4" w:space="0" w:color="auto"/>
        <w:bottom w:val="single" w:sz="8" w:space="0" w:color="auto"/>
        <w:right w:val="single" w:sz="8" w:space="0" w:color="auto"/>
      </w:pBdr>
      <w:shd w:val="clear" w:color="000000" w:fill="FBD485"/>
      <w:spacing w:before="100" w:beforeAutospacing="1" w:after="100" w:afterAutospacing="1"/>
      <w:jc w:val="center"/>
      <w:textAlignment w:val="center"/>
    </w:pPr>
    <w:rPr>
      <w:b/>
      <w:bCs/>
    </w:rPr>
  </w:style>
  <w:style w:type="paragraph" w:customStyle="1" w:styleId="xl104">
    <w:name w:val="xl104"/>
    <w:basedOn w:val="Normalny"/>
    <w:rsid w:val="00C06EDE"/>
    <w:pPr>
      <w:pBdr>
        <w:top w:val="single" w:sz="4" w:space="0" w:color="auto"/>
        <w:left w:val="single" w:sz="4" w:space="0" w:color="auto"/>
        <w:right w:val="single" w:sz="4" w:space="0" w:color="auto"/>
      </w:pBdr>
      <w:shd w:val="clear" w:color="000000" w:fill="FFFF99"/>
      <w:spacing w:before="100" w:beforeAutospacing="1" w:after="100" w:afterAutospacing="1"/>
      <w:jc w:val="center"/>
    </w:pPr>
  </w:style>
  <w:style w:type="paragraph" w:customStyle="1" w:styleId="xl105">
    <w:name w:val="xl105"/>
    <w:basedOn w:val="Normalny"/>
    <w:rsid w:val="00C06EDE"/>
    <w:pPr>
      <w:pBdr>
        <w:top w:val="single" w:sz="4" w:space="0" w:color="auto"/>
        <w:left w:val="single" w:sz="4" w:space="0" w:color="auto"/>
        <w:right w:val="single" w:sz="4" w:space="0" w:color="auto"/>
      </w:pBdr>
      <w:shd w:val="clear" w:color="000000" w:fill="FFFF99"/>
      <w:spacing w:before="100" w:beforeAutospacing="1" w:after="100" w:afterAutospacing="1"/>
      <w:jc w:val="center"/>
    </w:pPr>
  </w:style>
  <w:style w:type="paragraph" w:customStyle="1" w:styleId="xl106">
    <w:name w:val="xl106"/>
    <w:basedOn w:val="Normalny"/>
    <w:rsid w:val="00C06EDE"/>
    <w:pPr>
      <w:pBdr>
        <w:top w:val="single" w:sz="4" w:space="0" w:color="auto"/>
        <w:left w:val="single" w:sz="4" w:space="0" w:color="auto"/>
        <w:right w:val="single" w:sz="4" w:space="0" w:color="auto"/>
      </w:pBdr>
      <w:spacing w:before="100" w:beforeAutospacing="1" w:after="100" w:afterAutospacing="1"/>
    </w:pPr>
  </w:style>
  <w:style w:type="paragraph" w:customStyle="1" w:styleId="xl107">
    <w:name w:val="xl107"/>
    <w:basedOn w:val="Normalny"/>
    <w:rsid w:val="00C06EDE"/>
    <w:pPr>
      <w:pBdr>
        <w:top w:val="single" w:sz="8" w:space="0" w:color="auto"/>
        <w:left w:val="single" w:sz="8" w:space="0" w:color="auto"/>
        <w:bottom w:val="single" w:sz="8" w:space="0" w:color="auto"/>
      </w:pBdr>
      <w:shd w:val="clear" w:color="000000" w:fill="FBD485"/>
      <w:spacing w:before="100" w:beforeAutospacing="1" w:after="100" w:afterAutospacing="1"/>
      <w:jc w:val="center"/>
    </w:pPr>
  </w:style>
  <w:style w:type="paragraph" w:customStyle="1" w:styleId="xl108">
    <w:name w:val="xl108"/>
    <w:basedOn w:val="Normalny"/>
    <w:rsid w:val="00C06EDE"/>
    <w:pPr>
      <w:pBdr>
        <w:top w:val="single" w:sz="8" w:space="0" w:color="auto"/>
        <w:bottom w:val="single" w:sz="8" w:space="0" w:color="auto"/>
      </w:pBdr>
      <w:shd w:val="clear" w:color="000000" w:fill="FBD485"/>
      <w:spacing w:before="100" w:beforeAutospacing="1" w:after="100" w:afterAutospacing="1"/>
      <w:jc w:val="center"/>
    </w:pPr>
  </w:style>
  <w:style w:type="paragraph" w:customStyle="1" w:styleId="xl109">
    <w:name w:val="xl109"/>
    <w:basedOn w:val="Normalny"/>
    <w:rsid w:val="00C06EDE"/>
    <w:pPr>
      <w:pBdr>
        <w:top w:val="single" w:sz="8" w:space="0" w:color="auto"/>
        <w:bottom w:val="single" w:sz="8" w:space="0" w:color="auto"/>
        <w:right w:val="single" w:sz="8" w:space="0" w:color="auto"/>
      </w:pBdr>
      <w:shd w:val="clear" w:color="000000" w:fill="FBD485"/>
      <w:spacing w:before="100" w:beforeAutospacing="1" w:after="100" w:afterAutospacing="1"/>
      <w:jc w:val="center"/>
    </w:pPr>
  </w:style>
  <w:style w:type="paragraph" w:customStyle="1" w:styleId="xl110">
    <w:name w:val="xl110"/>
    <w:basedOn w:val="Normalny"/>
    <w:rsid w:val="00C06EDE"/>
    <w:pPr>
      <w:pBdr>
        <w:left w:val="single" w:sz="4" w:space="0" w:color="auto"/>
        <w:bottom w:val="single" w:sz="4" w:space="0" w:color="auto"/>
        <w:right w:val="single" w:sz="4" w:space="0" w:color="auto"/>
      </w:pBdr>
      <w:shd w:val="clear" w:color="000000" w:fill="FFFF99"/>
      <w:spacing w:before="100" w:beforeAutospacing="1" w:after="100" w:afterAutospacing="1"/>
      <w:jc w:val="center"/>
    </w:pPr>
  </w:style>
  <w:style w:type="paragraph" w:customStyle="1" w:styleId="xl111">
    <w:name w:val="xl111"/>
    <w:basedOn w:val="Normalny"/>
    <w:rsid w:val="00C06EDE"/>
    <w:pPr>
      <w:pBdr>
        <w:top w:val="single" w:sz="8" w:space="0" w:color="auto"/>
        <w:left w:val="single" w:sz="8" w:space="0" w:color="auto"/>
        <w:bottom w:val="single" w:sz="8" w:space="0" w:color="auto"/>
      </w:pBdr>
      <w:shd w:val="clear" w:color="000000" w:fill="C6E799"/>
      <w:spacing w:before="100" w:beforeAutospacing="1" w:after="100" w:afterAutospacing="1"/>
      <w:jc w:val="center"/>
    </w:pPr>
  </w:style>
  <w:style w:type="paragraph" w:customStyle="1" w:styleId="xl112">
    <w:name w:val="xl112"/>
    <w:basedOn w:val="Normalny"/>
    <w:rsid w:val="00C06EDE"/>
    <w:pPr>
      <w:pBdr>
        <w:top w:val="single" w:sz="8" w:space="0" w:color="auto"/>
        <w:bottom w:val="single" w:sz="8" w:space="0" w:color="auto"/>
      </w:pBdr>
      <w:shd w:val="clear" w:color="000000" w:fill="FBD485"/>
      <w:spacing w:before="100" w:beforeAutospacing="1" w:after="100" w:afterAutospacing="1"/>
      <w:jc w:val="center"/>
    </w:pPr>
    <w:rPr>
      <w:b/>
      <w:bCs/>
    </w:rPr>
  </w:style>
  <w:style w:type="paragraph" w:customStyle="1" w:styleId="xl113">
    <w:name w:val="xl113"/>
    <w:basedOn w:val="Normalny"/>
    <w:rsid w:val="00C06EDE"/>
    <w:pPr>
      <w:pBdr>
        <w:top w:val="single" w:sz="8" w:space="0" w:color="auto"/>
        <w:bottom w:val="single" w:sz="8" w:space="0" w:color="auto"/>
        <w:right w:val="single" w:sz="8" w:space="0" w:color="auto"/>
      </w:pBdr>
      <w:shd w:val="clear" w:color="000000" w:fill="95B3D7"/>
      <w:spacing w:before="100" w:beforeAutospacing="1" w:after="100" w:afterAutospacing="1"/>
    </w:pPr>
  </w:style>
  <w:style w:type="paragraph" w:customStyle="1" w:styleId="xl114">
    <w:name w:val="xl114"/>
    <w:basedOn w:val="Normalny"/>
    <w:rsid w:val="00C06EDE"/>
    <w:pPr>
      <w:pBdr>
        <w:top w:val="single" w:sz="8" w:space="0" w:color="auto"/>
        <w:left w:val="single" w:sz="8" w:space="0" w:color="auto"/>
        <w:bottom w:val="single" w:sz="8" w:space="0" w:color="auto"/>
        <w:right w:val="single" w:sz="8" w:space="0" w:color="auto"/>
      </w:pBdr>
      <w:shd w:val="clear" w:color="000000" w:fill="95B3D7"/>
      <w:spacing w:before="100" w:beforeAutospacing="1" w:after="100" w:afterAutospacing="1"/>
      <w:jc w:val="center"/>
      <w:textAlignment w:val="center"/>
    </w:pPr>
    <w:rPr>
      <w:b/>
      <w:bCs/>
    </w:rPr>
  </w:style>
  <w:style w:type="paragraph" w:customStyle="1" w:styleId="xl115">
    <w:name w:val="xl115"/>
    <w:basedOn w:val="Normalny"/>
    <w:rsid w:val="00C06EDE"/>
    <w:pPr>
      <w:pBdr>
        <w:top w:val="single" w:sz="8" w:space="0" w:color="auto"/>
        <w:bottom w:val="single" w:sz="8" w:space="0" w:color="auto"/>
      </w:pBdr>
      <w:shd w:val="clear" w:color="000000" w:fill="95B3D7"/>
      <w:spacing w:before="100" w:beforeAutospacing="1" w:after="100" w:afterAutospacing="1"/>
      <w:textAlignment w:val="center"/>
    </w:pPr>
  </w:style>
  <w:style w:type="paragraph" w:customStyle="1" w:styleId="xl116">
    <w:name w:val="xl116"/>
    <w:basedOn w:val="Normalny"/>
    <w:rsid w:val="00C06EDE"/>
    <w:pPr>
      <w:pBdr>
        <w:top w:val="single" w:sz="8" w:space="0" w:color="auto"/>
        <w:bottom w:val="single" w:sz="8" w:space="0" w:color="auto"/>
      </w:pBdr>
      <w:shd w:val="clear" w:color="000000" w:fill="95B3D7"/>
      <w:spacing w:before="100" w:beforeAutospacing="1" w:after="100" w:afterAutospacing="1"/>
      <w:textAlignment w:val="center"/>
    </w:pPr>
    <w:rPr>
      <w:b/>
      <w:bCs/>
    </w:rPr>
  </w:style>
  <w:style w:type="paragraph" w:customStyle="1" w:styleId="xl117">
    <w:name w:val="xl117"/>
    <w:basedOn w:val="Normalny"/>
    <w:rsid w:val="00C06EDE"/>
    <w:pPr>
      <w:pBdr>
        <w:top w:val="single" w:sz="8" w:space="0" w:color="auto"/>
        <w:left w:val="single" w:sz="8" w:space="0" w:color="auto"/>
        <w:bottom w:val="single" w:sz="8" w:space="0" w:color="auto"/>
      </w:pBdr>
      <w:shd w:val="clear" w:color="000000" w:fill="FBD485"/>
      <w:spacing w:before="100" w:beforeAutospacing="1" w:after="100" w:afterAutospacing="1"/>
      <w:jc w:val="center"/>
      <w:textAlignment w:val="center"/>
    </w:pPr>
    <w:rPr>
      <w:b/>
      <w:bCs/>
    </w:rPr>
  </w:style>
  <w:style w:type="paragraph" w:customStyle="1" w:styleId="xl118">
    <w:name w:val="xl118"/>
    <w:basedOn w:val="Normalny"/>
    <w:rsid w:val="00C06EDE"/>
    <w:pPr>
      <w:pBdr>
        <w:top w:val="single" w:sz="8" w:space="0" w:color="auto"/>
        <w:bottom w:val="single" w:sz="8" w:space="0" w:color="auto"/>
      </w:pBdr>
      <w:shd w:val="clear" w:color="000000" w:fill="FBD485"/>
      <w:spacing w:before="100" w:beforeAutospacing="1" w:after="100" w:afterAutospacing="1"/>
      <w:textAlignment w:val="center"/>
    </w:pPr>
    <w:rPr>
      <w:b/>
      <w:bCs/>
    </w:rPr>
  </w:style>
  <w:style w:type="paragraph" w:customStyle="1" w:styleId="xl119">
    <w:name w:val="xl119"/>
    <w:basedOn w:val="Normalny"/>
    <w:rsid w:val="00C06EDE"/>
    <w:pPr>
      <w:pBdr>
        <w:top w:val="single" w:sz="8" w:space="0" w:color="auto"/>
        <w:bottom w:val="single" w:sz="8" w:space="0" w:color="auto"/>
        <w:right w:val="single" w:sz="8" w:space="0" w:color="auto"/>
      </w:pBdr>
      <w:shd w:val="clear" w:color="000000" w:fill="FBD485"/>
      <w:spacing w:before="100" w:beforeAutospacing="1" w:after="100" w:afterAutospacing="1"/>
      <w:textAlignment w:val="center"/>
    </w:pPr>
    <w:rPr>
      <w:b/>
      <w:bCs/>
    </w:rPr>
  </w:style>
  <w:style w:type="paragraph" w:customStyle="1" w:styleId="xl120">
    <w:name w:val="xl120"/>
    <w:basedOn w:val="Normalny"/>
    <w:rsid w:val="00C06EDE"/>
    <w:pPr>
      <w:pBdr>
        <w:top w:val="single" w:sz="8" w:space="0" w:color="auto"/>
        <w:left w:val="single" w:sz="8" w:space="0" w:color="auto"/>
        <w:bottom w:val="single" w:sz="8" w:space="0" w:color="auto"/>
      </w:pBdr>
      <w:shd w:val="clear" w:color="000000" w:fill="C6E799"/>
      <w:spacing w:before="100" w:beforeAutospacing="1" w:after="100" w:afterAutospacing="1"/>
      <w:jc w:val="center"/>
    </w:pPr>
    <w:rPr>
      <w:b/>
      <w:bCs/>
    </w:rPr>
  </w:style>
  <w:style w:type="paragraph" w:customStyle="1" w:styleId="xl121">
    <w:name w:val="xl121"/>
    <w:basedOn w:val="Normalny"/>
    <w:rsid w:val="00C06EDE"/>
    <w:pPr>
      <w:pBdr>
        <w:top w:val="single" w:sz="8" w:space="0" w:color="auto"/>
        <w:bottom w:val="single" w:sz="8" w:space="0" w:color="auto"/>
      </w:pBdr>
      <w:shd w:val="clear" w:color="000000" w:fill="C6E799"/>
      <w:spacing w:before="100" w:beforeAutospacing="1" w:after="100" w:afterAutospacing="1"/>
    </w:pPr>
    <w:rPr>
      <w:b/>
      <w:bCs/>
    </w:rPr>
  </w:style>
  <w:style w:type="paragraph" w:customStyle="1" w:styleId="xl122">
    <w:name w:val="xl122"/>
    <w:basedOn w:val="Normalny"/>
    <w:rsid w:val="00C06EDE"/>
    <w:pPr>
      <w:pBdr>
        <w:top w:val="single" w:sz="8" w:space="0" w:color="auto"/>
        <w:left w:val="single" w:sz="8" w:space="0" w:color="auto"/>
        <w:bottom w:val="single" w:sz="8" w:space="0" w:color="auto"/>
      </w:pBdr>
      <w:shd w:val="clear" w:color="000000" w:fill="95B3D7"/>
      <w:spacing w:before="100" w:beforeAutospacing="1" w:after="100" w:afterAutospacing="1"/>
      <w:textAlignment w:val="center"/>
    </w:pPr>
    <w:rPr>
      <w:b/>
      <w:bCs/>
    </w:rPr>
  </w:style>
  <w:style w:type="paragraph" w:customStyle="1" w:styleId="xl123">
    <w:name w:val="xl123"/>
    <w:basedOn w:val="Normalny"/>
    <w:rsid w:val="00C06EDE"/>
    <w:pPr>
      <w:pBdr>
        <w:top w:val="single" w:sz="8" w:space="0" w:color="auto"/>
        <w:bottom w:val="single" w:sz="8" w:space="0" w:color="auto"/>
      </w:pBdr>
      <w:shd w:val="clear" w:color="000000" w:fill="95B3D7"/>
      <w:spacing w:before="100" w:beforeAutospacing="1" w:after="100" w:afterAutospacing="1"/>
      <w:textAlignment w:val="center"/>
    </w:pPr>
    <w:rPr>
      <w:b/>
      <w:bCs/>
    </w:rPr>
  </w:style>
  <w:style w:type="paragraph" w:customStyle="1" w:styleId="xl124">
    <w:name w:val="xl124"/>
    <w:basedOn w:val="Normalny"/>
    <w:rsid w:val="00C06EDE"/>
    <w:pPr>
      <w:pBdr>
        <w:top w:val="single" w:sz="8" w:space="0" w:color="auto"/>
        <w:bottom w:val="single" w:sz="8" w:space="0" w:color="auto"/>
        <w:right w:val="single" w:sz="8" w:space="0" w:color="auto"/>
      </w:pBdr>
      <w:shd w:val="clear" w:color="000000" w:fill="95B3D7"/>
      <w:spacing w:before="100" w:beforeAutospacing="1" w:after="100" w:afterAutospacing="1"/>
      <w:textAlignment w:val="center"/>
    </w:pPr>
    <w:rPr>
      <w:b/>
      <w:bCs/>
    </w:rPr>
  </w:style>
  <w:style w:type="paragraph" w:customStyle="1" w:styleId="Akapitzlist11">
    <w:name w:val="Akapit z listą11"/>
    <w:basedOn w:val="Normalny"/>
    <w:rsid w:val="00C06EDE"/>
    <w:pPr>
      <w:ind w:left="720"/>
      <w:contextualSpacing/>
    </w:pPr>
  </w:style>
  <w:style w:type="table" w:customStyle="1" w:styleId="redniasiatka1akcent111">
    <w:name w:val="Średnia siatka 1 — akcent 111"/>
    <w:rsid w:val="00C06EDE"/>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CellMar>
        <w:top w:w="0" w:type="dxa"/>
        <w:left w:w="108" w:type="dxa"/>
        <w:bottom w:w="0" w:type="dxa"/>
        <w:right w:w="108" w:type="dxa"/>
      </w:tblCellMar>
    </w:tblPr>
    <w:tcPr>
      <w:shd w:val="clear" w:color="auto" w:fill="D3DFEE"/>
    </w:tcPr>
  </w:style>
  <w:style w:type="table" w:customStyle="1" w:styleId="redniasiatka3akcent111">
    <w:name w:val="Średnia siatka 3 — akcent 111"/>
    <w:rsid w:val="00C06EDE"/>
    <w:pPr>
      <w:spacing w:after="0" w:line="240" w:lineRule="auto"/>
    </w:pPr>
    <w:rPr>
      <w:rFonts w:ascii="Times New Roman" w:eastAsia="Times New Roman" w:hAnsi="Times New Roman" w:cs="Times New Roman"/>
      <w:sz w:val="20"/>
      <w:szCs w:val="20"/>
      <w:lang w:eastAsia="pl-PL"/>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D3DFEE"/>
    </w:tcPr>
  </w:style>
  <w:style w:type="paragraph" w:customStyle="1" w:styleId="Poprawka11">
    <w:name w:val="Poprawka11"/>
    <w:hidden/>
    <w:semiHidden/>
    <w:rsid w:val="00C06EDE"/>
    <w:pPr>
      <w:spacing w:after="0" w:line="240" w:lineRule="auto"/>
    </w:pPr>
    <w:rPr>
      <w:rFonts w:ascii="Times New Roman" w:eastAsia="Times New Roman" w:hAnsi="Times New Roman" w:cs="Times New Roman"/>
      <w:sz w:val="24"/>
      <w:szCs w:val="24"/>
      <w:lang w:eastAsia="pl-PL"/>
    </w:rPr>
  </w:style>
  <w:style w:type="paragraph" w:customStyle="1" w:styleId="Bezodstpw11">
    <w:name w:val="Bez odstępów11"/>
    <w:rsid w:val="00C06EDE"/>
    <w:pPr>
      <w:spacing w:after="0" w:line="240" w:lineRule="auto"/>
    </w:pPr>
    <w:rPr>
      <w:rFonts w:ascii="Verdana" w:eastAsia="Times New Roman" w:hAnsi="Verdana" w:cs="Times New Roman"/>
      <w:sz w:val="17"/>
      <w:szCs w:val="17"/>
      <w:lang w:eastAsia="pl-PL"/>
    </w:rPr>
  </w:style>
  <w:style w:type="table" w:customStyle="1" w:styleId="redniasiatka3akcent12">
    <w:name w:val="Średnia siatka 3 — akcent 12"/>
    <w:basedOn w:val="Standardowy"/>
    <w:next w:val="redniasiatka3akcent1"/>
    <w:uiPriority w:val="69"/>
    <w:rsid w:val="00C06EDE"/>
    <w:pPr>
      <w:spacing w:after="0" w:line="240" w:lineRule="auto"/>
    </w:pPr>
    <w:rPr>
      <w:rFonts w:ascii="Times New Roman" w:eastAsia="Times New Roman" w:hAnsi="Times New Roman" w:cs="Times New Roman"/>
      <w:sz w:val="20"/>
      <w:szCs w:val="20"/>
      <w:lang w:eastAsia="pl-PL"/>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xl125">
    <w:name w:val="xl125"/>
    <w:basedOn w:val="Normalny"/>
    <w:rsid w:val="00C06EDE"/>
    <w:pPr>
      <w:pBdr>
        <w:left w:val="single" w:sz="8" w:space="0" w:color="auto"/>
        <w:bottom w:val="single" w:sz="8" w:space="0" w:color="auto"/>
        <w:right w:val="single" w:sz="8" w:space="0" w:color="auto"/>
      </w:pBdr>
      <w:spacing w:before="100" w:beforeAutospacing="1" w:after="100" w:afterAutospacing="1"/>
      <w:jc w:val="center"/>
      <w:textAlignment w:val="center"/>
    </w:pPr>
    <w:rPr>
      <w:sz w:val="16"/>
      <w:szCs w:val="16"/>
    </w:rPr>
  </w:style>
  <w:style w:type="paragraph" w:customStyle="1" w:styleId="podstawowyl2">
    <w:name w:val="podstawowyl2"/>
    <w:basedOn w:val="Listapunktowana5"/>
    <w:link w:val="podstawowyl2Znak"/>
    <w:rsid w:val="00E33449"/>
    <w:pPr>
      <w:numPr>
        <w:numId w:val="0"/>
      </w:numPr>
      <w:spacing w:after="200" w:line="276" w:lineRule="auto"/>
      <w:ind w:left="792" w:hanging="432"/>
      <w:contextualSpacing/>
      <w:jc w:val="both"/>
    </w:pPr>
    <w:rPr>
      <w:rFonts w:asciiTheme="minorHAnsi" w:hAnsiTheme="minorHAnsi"/>
      <w:sz w:val="20"/>
      <w:szCs w:val="20"/>
    </w:rPr>
  </w:style>
  <w:style w:type="character" w:customStyle="1" w:styleId="podstawowyl2Znak">
    <w:name w:val="podstawowyl2 Znak"/>
    <w:basedOn w:val="Domylnaczcionkaakapitu"/>
    <w:link w:val="podstawowyl2"/>
    <w:rsid w:val="00E33449"/>
    <w:rPr>
      <w:rFonts w:eastAsia="Times New Roman" w:cs="Times New Roman"/>
      <w:sz w:val="20"/>
      <w:szCs w:val="20"/>
      <w:lang w:eastAsia="pl-PL"/>
    </w:rPr>
  </w:style>
  <w:style w:type="character" w:customStyle="1" w:styleId="Nierozpoznanawzmianka1">
    <w:name w:val="Nierozpoznana wzmianka1"/>
    <w:basedOn w:val="Domylnaczcionkaakapitu"/>
    <w:uiPriority w:val="99"/>
    <w:semiHidden/>
    <w:unhideWhenUsed/>
    <w:rsid w:val="00E27822"/>
    <w:rPr>
      <w:color w:val="605E5C"/>
      <w:shd w:val="clear" w:color="auto" w:fill="E1DFDD"/>
    </w:rPr>
  </w:style>
  <w:style w:type="character" w:styleId="Tekstzastpczy">
    <w:name w:val="Placeholder Text"/>
    <w:basedOn w:val="Domylnaczcionkaakapitu"/>
    <w:uiPriority w:val="99"/>
    <w:semiHidden/>
    <w:rsid w:val="00E27822"/>
    <w:rPr>
      <w:color w:val="808080"/>
    </w:rPr>
  </w:style>
  <w:style w:type="paragraph" w:customStyle="1" w:styleId="paragrafy">
    <w:name w:val="# paragrafy"/>
    <w:basedOn w:val="Nagwek2"/>
    <w:rsid w:val="00E27822"/>
    <w:pPr>
      <w:widowControl w:val="0"/>
      <w:numPr>
        <w:numId w:val="10"/>
      </w:numPr>
      <w:tabs>
        <w:tab w:val="clear" w:pos="454"/>
      </w:tabs>
      <w:spacing w:before="240" w:after="240" w:line="276" w:lineRule="auto"/>
      <w:ind w:left="360" w:hanging="360"/>
      <w:jc w:val="both"/>
    </w:pPr>
    <w:rPr>
      <w:rFonts w:ascii="Arial" w:hAnsi="Arial"/>
      <w:i/>
      <w:iCs/>
      <w:color w:val="000080"/>
      <w:szCs w:val="22"/>
      <w:lang w:eastAsia="en-US"/>
    </w:rPr>
  </w:style>
  <w:style w:type="character" w:customStyle="1" w:styleId="NormalnyWebZnak">
    <w:name w:val="Normalny (Web) Znak"/>
    <w:link w:val="NormalnyWeb"/>
    <w:uiPriority w:val="99"/>
    <w:locked/>
    <w:rsid w:val="00E27822"/>
    <w:rPr>
      <w:rFonts w:ascii="Arial Unicode MS" w:eastAsia="Arial Unicode MS" w:hAnsi="Arial Unicode MS" w:cs="Arial Unicode MS"/>
      <w:sz w:val="20"/>
      <w:szCs w:val="20"/>
      <w:lang w:eastAsia="pl-PL"/>
    </w:rPr>
  </w:style>
  <w:style w:type="character" w:customStyle="1" w:styleId="AkapitzlistZnak">
    <w:name w:val="Akapit z listą Znak"/>
    <w:aliases w:val="L1 Znak,Numerowanie Znak,List Paragraph Znak,CP-UC Znak,CP-Punkty Znak,Bullet List Znak,List - bullets Znak,Equipment Znak,Bullet 1 Znak,List Paragraph Char Char Znak,b1 Znak,Figure_name Znak,Numbered Indented Text Znak,lp1 Znak"/>
    <w:link w:val="Akapitzlist"/>
    <w:uiPriority w:val="34"/>
    <w:qFormat/>
    <w:locked/>
    <w:rsid w:val="00E27822"/>
    <w:rPr>
      <w:rFonts w:ascii="Calibri" w:eastAsia="Calibri" w:hAnsi="Calibri" w:cs="Times New Roman"/>
    </w:rPr>
  </w:style>
  <w:style w:type="character" w:customStyle="1" w:styleId="Nierozpoznanawzmianka2">
    <w:name w:val="Nierozpoznana wzmianka2"/>
    <w:basedOn w:val="Domylnaczcionkaakapitu"/>
    <w:uiPriority w:val="99"/>
    <w:semiHidden/>
    <w:unhideWhenUsed/>
    <w:rsid w:val="0077170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994641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E0BD98-3DD1-4E7F-8858-57B8CC66E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459</TotalTime>
  <Pages>1</Pages>
  <Words>8080</Words>
  <Characters>48481</Characters>
  <Application>Microsoft Office Word</Application>
  <DocSecurity>0</DocSecurity>
  <Lines>404</Lines>
  <Paragraphs>112</Paragraphs>
  <ScaleCrop>false</ScaleCrop>
  <HeadingPairs>
    <vt:vector size="2" baseType="variant">
      <vt:variant>
        <vt:lpstr>Tytuł</vt:lpstr>
      </vt:variant>
      <vt:variant>
        <vt:i4>1</vt:i4>
      </vt:variant>
    </vt:vector>
  </HeadingPairs>
  <TitlesOfParts>
    <vt:vector size="1" baseType="lpstr">
      <vt:lpstr/>
    </vt:vector>
  </TitlesOfParts>
  <Company>HP Inc.</Company>
  <LinksUpToDate>false</LinksUpToDate>
  <CharactersWithSpaces>56449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acyrkowska</dc:creator>
  <cp:lastModifiedBy>Piotrowski Sławomir</cp:lastModifiedBy>
  <cp:revision>100</cp:revision>
  <cp:lastPrinted>2022-11-03T14:49:00Z</cp:lastPrinted>
  <dcterms:created xsi:type="dcterms:W3CDTF">2022-11-03T06:52:00Z</dcterms:created>
  <dcterms:modified xsi:type="dcterms:W3CDTF">2024-10-24T12:41:00Z</dcterms:modified>
</cp:coreProperties>
</file>