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8F72" w14:textId="69139B4C" w:rsidR="00917950" w:rsidRPr="003B3272" w:rsidRDefault="00A90843" w:rsidP="00A90843">
      <w:pPr>
        <w:pStyle w:val="Standard"/>
        <w:ind w:left="1276"/>
        <w:jc w:val="both"/>
        <w:rPr>
          <w:b/>
          <w:bCs/>
          <w:color w:val="C9211E"/>
          <w:shd w:val="clear" w:color="auto" w:fill="FFFF00"/>
        </w:rPr>
      </w:pPr>
      <w:r w:rsidRPr="003B3272">
        <w:rPr>
          <w:b/>
          <w:bCs/>
          <w:noProof/>
          <w:color w:val="C9211E"/>
          <w:shd w:val="clear" w:color="auto" w:fill="FFFF00"/>
        </w:rPr>
        <w:drawing>
          <wp:anchor distT="0" distB="0" distL="114300" distR="114300" simplePos="0" relativeHeight="69" behindDoc="0" locked="0" layoutInCell="1" allowOverlap="1" wp14:anchorId="661CF3B0" wp14:editId="1E5C71F6">
            <wp:simplePos x="0" y="0"/>
            <wp:positionH relativeFrom="page">
              <wp:posOffset>24147</wp:posOffset>
            </wp:positionH>
            <wp:positionV relativeFrom="paragraph">
              <wp:posOffset>11636</wp:posOffset>
            </wp:positionV>
            <wp:extent cx="1487805" cy="9733256"/>
            <wp:effectExtent l="0" t="0" r="0" b="1905"/>
            <wp:wrapNone/>
            <wp:docPr id="89646616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lum/>
                      <a:alphaModFix/>
                    </a:blip>
                    <a:srcRect l="5493" t="1464" r="4773" b="1739"/>
                    <a:stretch/>
                  </pic:blipFill>
                  <pic:spPr bwMode="auto">
                    <a:xfrm>
                      <a:off x="0" y="0"/>
                      <a:ext cx="1487805" cy="973325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366FF3B" w14:textId="453A4FC9" w:rsidR="00A90843" w:rsidRPr="003B3272" w:rsidRDefault="00A90843" w:rsidP="00BE35D0">
      <w:pPr>
        <w:autoSpaceDN/>
        <w:ind w:left="709"/>
        <w:jc w:val="center"/>
        <w:rPr>
          <w:rFonts w:cs="Times New Roman"/>
          <w:b/>
          <w:bCs/>
          <w:kern w:val="2"/>
          <w:lang w:eastAsia="zh-CN"/>
        </w:rPr>
      </w:pPr>
      <w:r w:rsidRPr="003B3272">
        <w:rPr>
          <w:rFonts w:cs="Times New Roman"/>
          <w:b/>
          <w:bCs/>
          <w:kern w:val="2"/>
          <w:lang w:eastAsia="zh-CN"/>
        </w:rPr>
        <w:t>ZAMAWIAJĄCY</w:t>
      </w:r>
    </w:p>
    <w:p w14:paraId="736DDB6F" w14:textId="77777777" w:rsidR="00A90843" w:rsidRPr="003B3272" w:rsidRDefault="00A90843" w:rsidP="00BE35D0">
      <w:pPr>
        <w:autoSpaceDN/>
        <w:spacing w:before="360"/>
        <w:ind w:left="709"/>
        <w:jc w:val="center"/>
        <w:rPr>
          <w:rFonts w:cs="Times New Roman"/>
          <w:b/>
          <w:bCs/>
          <w:kern w:val="2"/>
          <w:lang w:eastAsia="zh-CN"/>
        </w:rPr>
      </w:pPr>
      <w:r w:rsidRPr="003B3272">
        <w:rPr>
          <w:rFonts w:cs="Times New Roman"/>
          <w:b/>
          <w:bCs/>
          <w:kern w:val="2"/>
          <w:lang w:eastAsia="zh-CN"/>
        </w:rPr>
        <w:t>GMINA PSARY</w:t>
      </w:r>
    </w:p>
    <w:p w14:paraId="588817D3" w14:textId="77777777" w:rsidR="00A90843" w:rsidRPr="003B3272" w:rsidRDefault="00A90843" w:rsidP="00BE35D0">
      <w:pPr>
        <w:autoSpaceDN/>
        <w:ind w:left="709"/>
        <w:jc w:val="center"/>
        <w:rPr>
          <w:rFonts w:cs="Times New Roman"/>
          <w:b/>
          <w:bCs/>
          <w:kern w:val="2"/>
          <w:sz w:val="22"/>
          <w:szCs w:val="22"/>
        </w:rPr>
      </w:pPr>
      <w:r w:rsidRPr="003B3272">
        <w:rPr>
          <w:rFonts w:cs="Times New Roman"/>
          <w:b/>
          <w:bCs/>
          <w:kern w:val="2"/>
          <w:sz w:val="22"/>
          <w:szCs w:val="22"/>
        </w:rPr>
        <w:t>42-512 Psary</w:t>
      </w:r>
    </w:p>
    <w:p w14:paraId="7806E612" w14:textId="5DAD3522" w:rsidR="00A90843" w:rsidRPr="003B3272" w:rsidRDefault="00A90843" w:rsidP="00BE35D0">
      <w:pPr>
        <w:autoSpaceDN/>
        <w:ind w:left="709"/>
        <w:jc w:val="center"/>
        <w:rPr>
          <w:rFonts w:cs="Times New Roman"/>
          <w:b/>
          <w:bCs/>
          <w:kern w:val="2"/>
          <w:sz w:val="22"/>
          <w:szCs w:val="22"/>
        </w:rPr>
      </w:pPr>
      <w:r w:rsidRPr="003B3272">
        <w:rPr>
          <w:rFonts w:cs="Times New Roman"/>
          <w:b/>
          <w:bCs/>
          <w:kern w:val="2"/>
          <w:sz w:val="22"/>
          <w:szCs w:val="22"/>
        </w:rPr>
        <w:t xml:space="preserve">ul. Malinowicka </w:t>
      </w:r>
      <w:r w:rsidR="00687824">
        <w:rPr>
          <w:rFonts w:cs="Times New Roman"/>
          <w:b/>
          <w:bCs/>
          <w:kern w:val="2"/>
          <w:sz w:val="22"/>
          <w:szCs w:val="22"/>
        </w:rPr>
        <w:t>4</w:t>
      </w:r>
    </w:p>
    <w:p w14:paraId="3BB53A60" w14:textId="77777777" w:rsidR="00A90843" w:rsidRPr="003B3272" w:rsidRDefault="00A90843" w:rsidP="00BE35D0">
      <w:pPr>
        <w:autoSpaceDN/>
        <w:ind w:left="709"/>
        <w:jc w:val="center"/>
        <w:rPr>
          <w:rFonts w:cs="Times New Roman"/>
          <w:b/>
          <w:bCs/>
          <w:kern w:val="2"/>
          <w:sz w:val="22"/>
          <w:szCs w:val="22"/>
        </w:rPr>
      </w:pPr>
      <w:r w:rsidRPr="003B3272">
        <w:rPr>
          <w:rFonts w:cs="Times New Roman"/>
          <w:b/>
          <w:bCs/>
          <w:kern w:val="2"/>
          <w:sz w:val="22"/>
          <w:szCs w:val="22"/>
        </w:rPr>
        <w:t xml:space="preserve">woj. Śląskie             </w:t>
      </w:r>
    </w:p>
    <w:p w14:paraId="328D35D7" w14:textId="77777777" w:rsidR="00A90843" w:rsidRPr="003B3272" w:rsidRDefault="00A90843" w:rsidP="00BE35D0">
      <w:pPr>
        <w:autoSpaceDN/>
        <w:ind w:left="709"/>
        <w:jc w:val="center"/>
        <w:rPr>
          <w:rFonts w:cs="Times New Roman"/>
          <w:kern w:val="2"/>
          <w:sz w:val="22"/>
          <w:szCs w:val="22"/>
        </w:rPr>
      </w:pPr>
      <w:r w:rsidRPr="003B3272">
        <w:rPr>
          <w:rFonts w:cs="Times New Roman"/>
          <w:kern w:val="2"/>
          <w:sz w:val="22"/>
          <w:szCs w:val="22"/>
        </w:rPr>
        <w:t xml:space="preserve">Regon: 276258167,     </w:t>
      </w:r>
    </w:p>
    <w:p w14:paraId="6E573F16" w14:textId="77777777" w:rsidR="00A90843" w:rsidRPr="003B3272" w:rsidRDefault="00A90843" w:rsidP="00BE35D0">
      <w:pPr>
        <w:autoSpaceDN/>
        <w:ind w:left="709"/>
        <w:jc w:val="center"/>
        <w:rPr>
          <w:rFonts w:cs="Times New Roman"/>
          <w:kern w:val="2"/>
          <w:sz w:val="22"/>
          <w:szCs w:val="22"/>
        </w:rPr>
      </w:pPr>
      <w:r w:rsidRPr="003B3272">
        <w:rPr>
          <w:rFonts w:cs="Times New Roman"/>
          <w:kern w:val="2"/>
          <w:sz w:val="22"/>
          <w:szCs w:val="22"/>
        </w:rPr>
        <w:t>NIP:  625-244-67-73</w:t>
      </w:r>
    </w:p>
    <w:p w14:paraId="241C21DC" w14:textId="77777777" w:rsidR="00A90843" w:rsidRPr="003B3272" w:rsidRDefault="00A90843" w:rsidP="00BE35D0">
      <w:pPr>
        <w:autoSpaceDN/>
        <w:ind w:left="709"/>
        <w:jc w:val="center"/>
        <w:rPr>
          <w:rFonts w:cs="Times New Roman"/>
          <w:kern w:val="2"/>
          <w:sz w:val="22"/>
          <w:szCs w:val="22"/>
        </w:rPr>
      </w:pPr>
      <w:r w:rsidRPr="003B3272">
        <w:rPr>
          <w:rFonts w:cs="Times New Roman"/>
          <w:kern w:val="2"/>
          <w:sz w:val="22"/>
          <w:szCs w:val="22"/>
        </w:rPr>
        <w:t xml:space="preserve">Tel. 32 294 49 21 </w:t>
      </w:r>
    </w:p>
    <w:p w14:paraId="664BB9EE" w14:textId="77777777" w:rsidR="00A90843" w:rsidRPr="003B3272" w:rsidRDefault="00A90843" w:rsidP="00BE35D0">
      <w:pPr>
        <w:autoSpaceDN/>
        <w:ind w:left="709" w:right="28"/>
        <w:jc w:val="center"/>
        <w:rPr>
          <w:rFonts w:cs="Times New Roman"/>
          <w:kern w:val="2"/>
        </w:rPr>
      </w:pPr>
      <w:r w:rsidRPr="003B3272">
        <w:rPr>
          <w:rFonts w:cs="Times New Roman"/>
          <w:color w:val="0000FF"/>
          <w:kern w:val="2"/>
          <w:sz w:val="22"/>
          <w:szCs w:val="22"/>
          <w:u w:val="single"/>
          <w:lang w:val="en-US"/>
        </w:rPr>
        <w:t xml:space="preserve">e-mail: </w:t>
      </w:r>
      <w:hyperlink r:id="rId8">
        <w:r w:rsidRPr="003B3272">
          <w:rPr>
            <w:rFonts w:cs="Times New Roman"/>
            <w:color w:val="0000FF"/>
            <w:kern w:val="2"/>
            <w:sz w:val="22"/>
            <w:szCs w:val="22"/>
            <w:u w:val="single"/>
            <w:lang w:val="en-US"/>
          </w:rPr>
          <w:t>urzad@psary.pl</w:t>
        </w:r>
      </w:hyperlink>
      <w:r w:rsidRPr="003B3272">
        <w:rPr>
          <w:rFonts w:cs="Times New Roman"/>
          <w:color w:val="0000FF"/>
          <w:kern w:val="2"/>
          <w:sz w:val="22"/>
          <w:szCs w:val="22"/>
          <w:u w:val="single"/>
          <w:lang w:val="en-US"/>
        </w:rPr>
        <w:t xml:space="preserve"> </w:t>
      </w:r>
    </w:p>
    <w:p w14:paraId="0228C478" w14:textId="77777777" w:rsidR="00A90843" w:rsidRPr="003B3272" w:rsidRDefault="00A90843" w:rsidP="00BE35D0">
      <w:pPr>
        <w:autoSpaceDN/>
        <w:ind w:left="709"/>
        <w:jc w:val="center"/>
        <w:rPr>
          <w:rFonts w:cs="Times New Roman"/>
          <w:kern w:val="2"/>
        </w:rPr>
      </w:pPr>
      <w:hyperlink r:id="rId9">
        <w:r w:rsidRPr="003B3272">
          <w:rPr>
            <w:rFonts w:cs="Times New Roman"/>
            <w:color w:val="0000FF"/>
            <w:kern w:val="2"/>
            <w:sz w:val="22"/>
            <w:szCs w:val="22"/>
            <w:u w:val="single"/>
            <w:lang w:val="en-US"/>
          </w:rPr>
          <w:t>http://www.psary.pl</w:t>
        </w:r>
      </w:hyperlink>
    </w:p>
    <w:p w14:paraId="7105DD5F" w14:textId="77777777" w:rsidR="00A90843" w:rsidRPr="003B3272" w:rsidRDefault="00A90843" w:rsidP="00BE35D0">
      <w:pPr>
        <w:autoSpaceDN/>
        <w:ind w:left="709"/>
        <w:jc w:val="center"/>
        <w:rPr>
          <w:rFonts w:cs="Times New Roman"/>
          <w:color w:val="0000FF"/>
          <w:kern w:val="2"/>
          <w:sz w:val="22"/>
          <w:szCs w:val="22"/>
          <w:u w:val="single"/>
          <w:lang w:val="en-US"/>
        </w:rPr>
      </w:pPr>
      <w:r w:rsidRPr="003B3272">
        <w:rPr>
          <w:rFonts w:cs="Times New Roman"/>
          <w:color w:val="0000FF"/>
          <w:kern w:val="2"/>
          <w:sz w:val="22"/>
          <w:szCs w:val="22"/>
          <w:u w:val="single"/>
          <w:lang w:val="en-US"/>
        </w:rPr>
        <w:t>http://www.bip.psary.pl</w:t>
      </w:r>
    </w:p>
    <w:p w14:paraId="5E8136B2" w14:textId="77777777" w:rsidR="00690954" w:rsidRPr="005979E2" w:rsidRDefault="00690954" w:rsidP="00BE35D0">
      <w:pPr>
        <w:autoSpaceDN/>
        <w:ind w:left="709" w:firstLine="11"/>
        <w:jc w:val="center"/>
        <w:rPr>
          <w:rFonts w:eastAsia="TeXGyrePagella" w:cs="Times New Roman"/>
          <w:color w:val="0000FF"/>
          <w:kern w:val="0"/>
          <w:sz w:val="22"/>
          <w:szCs w:val="22"/>
          <w:lang w:bidi="ar-SA"/>
        </w:rPr>
      </w:pPr>
      <w:bookmarkStart w:id="0" w:name="_Hlk129001543"/>
    </w:p>
    <w:bookmarkEnd w:id="0"/>
    <w:p w14:paraId="3D492B57" w14:textId="1FA7D7CC" w:rsidR="00BE35D0" w:rsidRPr="005979E2" w:rsidRDefault="005979E2" w:rsidP="00BE35D0">
      <w:pPr>
        <w:autoSpaceDN/>
        <w:ind w:left="709" w:firstLine="11"/>
        <w:jc w:val="center"/>
        <w:rPr>
          <w:sz w:val="22"/>
          <w:szCs w:val="22"/>
        </w:rPr>
      </w:pPr>
      <w:r w:rsidRPr="005979E2">
        <w:rPr>
          <w:sz w:val="22"/>
          <w:szCs w:val="22"/>
        </w:rPr>
        <w:fldChar w:fldCharType="begin"/>
      </w:r>
      <w:r w:rsidRPr="005979E2">
        <w:rPr>
          <w:sz w:val="22"/>
          <w:szCs w:val="22"/>
        </w:rPr>
        <w:instrText>HYPERLINK "https://platformazakupowa.pl/transakcja/1055954"</w:instrText>
      </w:r>
      <w:r w:rsidRPr="005979E2">
        <w:rPr>
          <w:sz w:val="22"/>
          <w:szCs w:val="22"/>
        </w:rPr>
      </w:r>
      <w:r w:rsidRPr="005979E2">
        <w:rPr>
          <w:sz w:val="22"/>
          <w:szCs w:val="22"/>
        </w:rPr>
        <w:fldChar w:fldCharType="separate"/>
      </w:r>
      <w:r w:rsidRPr="005979E2">
        <w:rPr>
          <w:color w:val="0000FF"/>
          <w:sz w:val="22"/>
          <w:szCs w:val="22"/>
          <w:u w:val="single"/>
        </w:rPr>
        <w:t>https://platformazakupowa.pl/transakcja/1055954</w:t>
      </w:r>
      <w:r w:rsidRPr="005979E2">
        <w:rPr>
          <w:sz w:val="22"/>
          <w:szCs w:val="22"/>
        </w:rPr>
        <w:fldChar w:fldCharType="end"/>
      </w:r>
    </w:p>
    <w:p w14:paraId="70406A98" w14:textId="77777777" w:rsidR="005979E2" w:rsidRPr="005979E2" w:rsidRDefault="005979E2" w:rsidP="00BE35D0">
      <w:pPr>
        <w:autoSpaceDN/>
        <w:ind w:left="709" w:firstLine="11"/>
        <w:jc w:val="center"/>
        <w:rPr>
          <w:rFonts w:cs="Times New Roman"/>
          <w:i/>
          <w:iCs/>
          <w:kern w:val="2"/>
          <w:sz w:val="22"/>
          <w:szCs w:val="22"/>
          <w:u w:val="single"/>
        </w:rPr>
      </w:pPr>
    </w:p>
    <w:p w14:paraId="43A5B2E3" w14:textId="391DDC81" w:rsidR="003F5C2F" w:rsidRPr="003B3272" w:rsidRDefault="003F5C2F" w:rsidP="00BE35D0">
      <w:pPr>
        <w:widowControl/>
        <w:autoSpaceDN/>
        <w:ind w:left="709"/>
        <w:jc w:val="center"/>
        <w:textAlignment w:val="auto"/>
        <w:rPr>
          <w:rFonts w:eastAsia="Times New Roman" w:cs="Times New Roman"/>
          <w:bCs/>
          <w:i/>
          <w:iCs/>
          <w:color w:val="auto"/>
          <w:kern w:val="0"/>
          <w:sz w:val="22"/>
          <w:szCs w:val="22"/>
          <w:lang w:eastAsia="pl-PL" w:bidi="ar-SA"/>
        </w:rPr>
      </w:pPr>
      <w:r w:rsidRPr="005979E2">
        <w:rPr>
          <w:rFonts w:cs="Times New Roman"/>
          <w:bCs/>
          <w:i/>
          <w:iCs/>
          <w:color w:val="auto"/>
          <w:kern w:val="0"/>
          <w:sz w:val="22"/>
          <w:szCs w:val="22"/>
          <w:lang w:eastAsia="pl-PL"/>
        </w:rPr>
        <w:t>(A</w:t>
      </w:r>
      <w:r w:rsidRPr="005979E2">
        <w:rPr>
          <w:rFonts w:eastAsia="Times New Roman" w:cs="Times New Roman"/>
          <w:bCs/>
          <w:i/>
          <w:iCs/>
          <w:color w:val="auto"/>
          <w:kern w:val="0"/>
          <w:sz w:val="22"/>
          <w:szCs w:val="22"/>
          <w:lang w:eastAsia="pl-PL" w:bidi="ar-SA"/>
        </w:rPr>
        <w:t>dres strony</w:t>
      </w:r>
      <w:r w:rsidRPr="003B3272">
        <w:rPr>
          <w:rFonts w:eastAsia="Times New Roman" w:cs="Times New Roman"/>
          <w:bCs/>
          <w:i/>
          <w:iCs/>
          <w:color w:val="auto"/>
          <w:kern w:val="0"/>
          <w:sz w:val="22"/>
          <w:szCs w:val="22"/>
          <w:lang w:eastAsia="pl-PL" w:bidi="ar-SA"/>
        </w:rPr>
        <w:t xml:space="preserve"> prowadzonego postępowania. </w:t>
      </w:r>
    </w:p>
    <w:p w14:paraId="5C6D31B7" w14:textId="46CC8130" w:rsidR="003F5C2F" w:rsidRPr="003B3272" w:rsidRDefault="003F5C2F" w:rsidP="00BE35D0">
      <w:pPr>
        <w:widowControl/>
        <w:autoSpaceDN/>
        <w:ind w:left="709"/>
        <w:jc w:val="center"/>
        <w:textAlignment w:val="auto"/>
        <w:rPr>
          <w:rFonts w:cs="Times New Roman"/>
          <w:bCs/>
          <w:i/>
          <w:iCs/>
          <w:color w:val="auto"/>
          <w:kern w:val="0"/>
          <w:sz w:val="22"/>
          <w:szCs w:val="22"/>
          <w:lang w:eastAsia="pl-PL"/>
        </w:rPr>
      </w:pPr>
      <w:r w:rsidRPr="003B3272">
        <w:rPr>
          <w:rFonts w:eastAsia="Times New Roman" w:cs="Times New Roman"/>
          <w:bCs/>
          <w:i/>
          <w:iCs/>
          <w:color w:val="auto"/>
          <w:kern w:val="0"/>
          <w:sz w:val="22"/>
          <w:szCs w:val="22"/>
          <w:lang w:eastAsia="pl-PL" w:bidi="ar-SA"/>
        </w:rPr>
        <w:t>Link będzie prowadził na stronę opublikowanego postępowania</w:t>
      </w:r>
      <w:r w:rsidRPr="003B3272">
        <w:rPr>
          <w:rFonts w:cs="Times New Roman"/>
          <w:bCs/>
          <w:i/>
          <w:iCs/>
          <w:color w:val="auto"/>
          <w:kern w:val="0"/>
          <w:sz w:val="22"/>
          <w:szCs w:val="22"/>
          <w:lang w:eastAsia="pl-PL"/>
        </w:rPr>
        <w:t>).</w:t>
      </w:r>
    </w:p>
    <w:p w14:paraId="2D5443B6" w14:textId="77777777" w:rsidR="00A90843" w:rsidRPr="003B3272" w:rsidRDefault="00A90843" w:rsidP="00A90843">
      <w:pPr>
        <w:autoSpaceDN/>
        <w:spacing w:line="276" w:lineRule="auto"/>
        <w:ind w:right="28"/>
        <w:jc w:val="center"/>
        <w:rPr>
          <w:rFonts w:cs="Times New Roman"/>
          <w:b/>
          <w:kern w:val="2"/>
          <w:sz w:val="22"/>
          <w:szCs w:val="22"/>
        </w:rPr>
      </w:pPr>
    </w:p>
    <w:p w14:paraId="14B664AD" w14:textId="77777777" w:rsidR="00A90843" w:rsidRPr="003B3272" w:rsidRDefault="00A90843" w:rsidP="00A90843">
      <w:pPr>
        <w:autoSpaceDN/>
        <w:spacing w:line="276" w:lineRule="auto"/>
        <w:ind w:right="28"/>
        <w:jc w:val="center"/>
        <w:rPr>
          <w:rFonts w:cs="Times New Roman"/>
          <w:b/>
          <w:kern w:val="2"/>
          <w:sz w:val="22"/>
          <w:szCs w:val="22"/>
        </w:rPr>
      </w:pPr>
    </w:p>
    <w:p w14:paraId="3441063B" w14:textId="77777777" w:rsidR="00A90843" w:rsidRPr="003B3272" w:rsidRDefault="00A90843" w:rsidP="00A90843">
      <w:pPr>
        <w:autoSpaceDN/>
        <w:rPr>
          <w:rFonts w:cs="Times New Roman"/>
          <w:kern w:val="2"/>
          <w:sz w:val="22"/>
          <w:szCs w:val="22"/>
        </w:rPr>
      </w:pPr>
    </w:p>
    <w:p w14:paraId="3D98E6EA" w14:textId="77777777" w:rsidR="00A90843" w:rsidRPr="003B3272" w:rsidRDefault="00A90843" w:rsidP="005B495F">
      <w:pPr>
        <w:autoSpaceDN/>
        <w:spacing w:after="120" w:line="276" w:lineRule="auto"/>
        <w:ind w:left="1418" w:right="699"/>
        <w:jc w:val="center"/>
        <w:rPr>
          <w:rFonts w:eastAsia="TeXGyrePagella" w:cs="Times New Roman"/>
          <w:b/>
          <w:kern w:val="2"/>
          <w:sz w:val="28"/>
          <w:szCs w:val="28"/>
        </w:rPr>
      </w:pPr>
      <w:r w:rsidRPr="003B3272">
        <w:rPr>
          <w:rFonts w:eastAsia="TeXGyrePagella" w:cs="Times New Roman"/>
          <w:b/>
          <w:kern w:val="2"/>
          <w:sz w:val="28"/>
          <w:szCs w:val="28"/>
        </w:rPr>
        <w:t>SPECYFIKACJA WARUNKÓW ZAMÓWIENIA</w:t>
      </w:r>
    </w:p>
    <w:p w14:paraId="2DDF84E9" w14:textId="77777777" w:rsidR="00A90843" w:rsidRPr="003B3272" w:rsidRDefault="00A90843" w:rsidP="00A90843">
      <w:pPr>
        <w:autoSpaceDN/>
        <w:spacing w:after="120" w:line="276" w:lineRule="auto"/>
        <w:ind w:left="698" w:right="699"/>
        <w:jc w:val="center"/>
        <w:rPr>
          <w:rFonts w:cs="Times New Roman"/>
          <w:kern w:val="2"/>
          <w:sz w:val="22"/>
          <w:szCs w:val="22"/>
        </w:rPr>
      </w:pPr>
    </w:p>
    <w:tbl>
      <w:tblPr>
        <w:tblW w:w="8217" w:type="dxa"/>
        <w:jc w:val="right"/>
        <w:tblLayout w:type="fixed"/>
        <w:tblLook w:val="04A0" w:firstRow="1" w:lastRow="0" w:firstColumn="1" w:lastColumn="0" w:noHBand="0" w:noVBand="1"/>
      </w:tblPr>
      <w:tblGrid>
        <w:gridCol w:w="1645"/>
        <w:gridCol w:w="6572"/>
      </w:tblGrid>
      <w:tr w:rsidR="00A90843" w:rsidRPr="003B3272" w14:paraId="08327903" w14:textId="77777777" w:rsidTr="00683409">
        <w:trPr>
          <w:jc w:val="right"/>
        </w:trPr>
        <w:tc>
          <w:tcPr>
            <w:tcW w:w="1645" w:type="dxa"/>
          </w:tcPr>
          <w:p w14:paraId="72FAB9AE" w14:textId="77777777" w:rsidR="00A90843" w:rsidRPr="003B3272" w:rsidRDefault="00A90843" w:rsidP="00A90843">
            <w:pPr>
              <w:autoSpaceDN/>
              <w:jc w:val="both"/>
              <w:rPr>
                <w:rFonts w:eastAsia="TeXGyrePagella" w:cs="Times New Roman"/>
                <w:kern w:val="0"/>
                <w:sz w:val="22"/>
                <w:szCs w:val="22"/>
                <w:lang w:bidi="ar-SA"/>
              </w:rPr>
            </w:pPr>
            <w:r w:rsidRPr="003B3272">
              <w:rPr>
                <w:rFonts w:eastAsia="TeXGyrePagella" w:cs="Times New Roman"/>
                <w:kern w:val="0"/>
                <w:sz w:val="22"/>
                <w:szCs w:val="22"/>
                <w:lang w:bidi="ar-SA"/>
              </w:rPr>
              <w:t>Nazwa zamówienia:</w:t>
            </w:r>
          </w:p>
        </w:tc>
        <w:tc>
          <w:tcPr>
            <w:tcW w:w="6572" w:type="dxa"/>
          </w:tcPr>
          <w:p w14:paraId="3BE1B43E" w14:textId="6B732850" w:rsidR="00E17104" w:rsidRDefault="00687824" w:rsidP="00687824">
            <w:pPr>
              <w:widowControl/>
              <w:autoSpaceDN/>
              <w:jc w:val="center"/>
              <w:rPr>
                <w:rFonts w:eastAsia="Arial" w:cs="Times New Roman"/>
                <w:b/>
                <w:bCs/>
                <w:kern w:val="2"/>
                <w:sz w:val="22"/>
                <w:szCs w:val="22"/>
                <w:lang w:eastAsia="zh-CN" w:bidi="hi-IN"/>
              </w:rPr>
            </w:pPr>
            <w:r w:rsidRPr="00687824">
              <w:rPr>
                <w:rFonts w:eastAsia="Arial" w:cs="Times New Roman"/>
                <w:b/>
                <w:bCs/>
                <w:kern w:val="2"/>
                <w:sz w:val="22"/>
                <w:szCs w:val="22"/>
                <w:lang w:eastAsia="zh-CN" w:bidi="hi-IN"/>
              </w:rPr>
              <w:t>Opracowanie planu ogólnego gminy</w:t>
            </w:r>
            <w:r>
              <w:rPr>
                <w:rFonts w:eastAsia="Arial" w:cs="Times New Roman"/>
                <w:b/>
                <w:bCs/>
                <w:kern w:val="2"/>
                <w:sz w:val="22"/>
                <w:szCs w:val="22"/>
                <w:lang w:eastAsia="zh-CN" w:bidi="hi-IN"/>
              </w:rPr>
              <w:t xml:space="preserve"> </w:t>
            </w:r>
            <w:r w:rsidRPr="00687824">
              <w:rPr>
                <w:rFonts w:eastAsia="Arial" w:cs="Times New Roman"/>
                <w:b/>
                <w:bCs/>
                <w:kern w:val="2"/>
                <w:sz w:val="22"/>
                <w:szCs w:val="22"/>
                <w:lang w:eastAsia="zh-CN" w:bidi="hi-IN"/>
              </w:rPr>
              <w:t>Psary.</w:t>
            </w:r>
          </w:p>
          <w:p w14:paraId="61FEDB35" w14:textId="77777777" w:rsidR="00687824" w:rsidRPr="003B3272" w:rsidRDefault="00687824" w:rsidP="00687824">
            <w:pPr>
              <w:widowControl/>
              <w:autoSpaceDN/>
              <w:jc w:val="center"/>
              <w:rPr>
                <w:rFonts w:eastAsia="Arial" w:cs="Times New Roman"/>
                <w:b/>
                <w:bCs/>
                <w:kern w:val="2"/>
                <w:sz w:val="22"/>
                <w:szCs w:val="22"/>
                <w:lang w:eastAsia="zh-CN" w:bidi="hi-IN"/>
              </w:rPr>
            </w:pPr>
          </w:p>
          <w:p w14:paraId="2BCD90A3" w14:textId="7C84FFEB" w:rsidR="00A90843" w:rsidRPr="003B3272" w:rsidRDefault="00A90843" w:rsidP="00A90843">
            <w:pPr>
              <w:widowControl/>
              <w:autoSpaceDN/>
              <w:jc w:val="center"/>
              <w:rPr>
                <w:rFonts w:eastAsia="Times New Roman" w:cs="Times New Roman"/>
                <w:kern w:val="0"/>
                <w:sz w:val="22"/>
                <w:szCs w:val="22"/>
                <w:lang w:bidi="ar-SA"/>
              </w:rPr>
            </w:pPr>
            <w:r w:rsidRPr="003B3272">
              <w:rPr>
                <w:rFonts w:eastAsia="Times New Roman" w:cs="Times New Roman"/>
                <w:b/>
                <w:bCs/>
                <w:kern w:val="0"/>
                <w:sz w:val="22"/>
                <w:szCs w:val="22"/>
                <w:lang w:bidi="ar-SA"/>
              </w:rPr>
              <w:t>Znak sprawy: ZP.271.</w:t>
            </w:r>
            <w:r w:rsidR="00EF62D9">
              <w:rPr>
                <w:rFonts w:eastAsia="Times New Roman" w:cs="Times New Roman"/>
                <w:b/>
                <w:bCs/>
                <w:kern w:val="0"/>
                <w:sz w:val="22"/>
                <w:szCs w:val="22"/>
                <w:lang w:bidi="ar-SA"/>
              </w:rPr>
              <w:t>02</w:t>
            </w:r>
            <w:r w:rsidRPr="003B3272">
              <w:rPr>
                <w:rFonts w:eastAsia="Times New Roman" w:cs="Times New Roman"/>
                <w:b/>
                <w:bCs/>
                <w:kern w:val="0"/>
                <w:sz w:val="22"/>
                <w:szCs w:val="22"/>
                <w:lang w:bidi="ar-SA"/>
              </w:rPr>
              <w:t>.202</w:t>
            </w:r>
            <w:r w:rsidR="00EF62D9">
              <w:rPr>
                <w:rFonts w:eastAsia="Times New Roman" w:cs="Times New Roman"/>
                <w:b/>
                <w:bCs/>
                <w:kern w:val="0"/>
                <w:sz w:val="22"/>
                <w:szCs w:val="22"/>
                <w:lang w:bidi="ar-SA"/>
              </w:rPr>
              <w:t>5</w:t>
            </w:r>
          </w:p>
        </w:tc>
      </w:tr>
      <w:tr w:rsidR="00A90843" w:rsidRPr="003B3272" w14:paraId="032D7D91" w14:textId="77777777" w:rsidTr="00683409">
        <w:trPr>
          <w:jc w:val="right"/>
        </w:trPr>
        <w:tc>
          <w:tcPr>
            <w:tcW w:w="1645" w:type="dxa"/>
          </w:tcPr>
          <w:p w14:paraId="1359199F" w14:textId="77777777" w:rsidR="00A90843" w:rsidRPr="003B3272" w:rsidRDefault="00A90843" w:rsidP="00A90843">
            <w:pPr>
              <w:autoSpaceDN/>
              <w:jc w:val="both"/>
              <w:rPr>
                <w:rFonts w:cs="Times New Roman"/>
                <w:kern w:val="2"/>
                <w:sz w:val="22"/>
                <w:szCs w:val="22"/>
              </w:rPr>
            </w:pPr>
          </w:p>
        </w:tc>
        <w:tc>
          <w:tcPr>
            <w:tcW w:w="6572" w:type="dxa"/>
          </w:tcPr>
          <w:p w14:paraId="5C389EB5" w14:textId="77777777" w:rsidR="00A90843" w:rsidRPr="003B3272" w:rsidRDefault="00A90843" w:rsidP="00A90843">
            <w:pPr>
              <w:autoSpaceDN/>
              <w:jc w:val="both"/>
              <w:rPr>
                <w:rFonts w:cs="Times New Roman"/>
                <w:kern w:val="2"/>
                <w:sz w:val="22"/>
                <w:szCs w:val="22"/>
              </w:rPr>
            </w:pPr>
          </w:p>
        </w:tc>
      </w:tr>
      <w:tr w:rsidR="00A90843" w:rsidRPr="003B3272" w14:paraId="6A4441AC" w14:textId="77777777" w:rsidTr="00683409">
        <w:trPr>
          <w:jc w:val="right"/>
        </w:trPr>
        <w:tc>
          <w:tcPr>
            <w:tcW w:w="1645" w:type="dxa"/>
          </w:tcPr>
          <w:p w14:paraId="1DF65849" w14:textId="77777777" w:rsidR="00A90843" w:rsidRPr="003B3272" w:rsidRDefault="00A90843" w:rsidP="00A90843">
            <w:pPr>
              <w:autoSpaceDN/>
              <w:jc w:val="both"/>
              <w:rPr>
                <w:rFonts w:eastAsia="TeXGyrePagella" w:cs="Times New Roman"/>
                <w:kern w:val="0"/>
                <w:sz w:val="22"/>
                <w:szCs w:val="22"/>
                <w:lang w:bidi="ar-SA"/>
              </w:rPr>
            </w:pPr>
          </w:p>
          <w:p w14:paraId="0336E82A" w14:textId="2C218BA1" w:rsidR="00A90843" w:rsidRPr="003B3272" w:rsidRDefault="00A90843" w:rsidP="00A90843">
            <w:pPr>
              <w:autoSpaceDN/>
              <w:jc w:val="both"/>
              <w:rPr>
                <w:rFonts w:eastAsia="TeXGyrePagella" w:cs="Times New Roman"/>
                <w:kern w:val="0"/>
                <w:sz w:val="22"/>
                <w:szCs w:val="22"/>
                <w:lang w:bidi="ar-SA"/>
              </w:rPr>
            </w:pPr>
            <w:r w:rsidRPr="003B3272">
              <w:rPr>
                <w:rFonts w:eastAsia="TeXGyrePagella" w:cs="Times New Roman"/>
                <w:kern w:val="0"/>
                <w:sz w:val="22"/>
                <w:szCs w:val="22"/>
                <w:lang w:bidi="ar-SA"/>
              </w:rPr>
              <w:t>Tryb postępowania:</w:t>
            </w:r>
          </w:p>
        </w:tc>
        <w:tc>
          <w:tcPr>
            <w:tcW w:w="6572" w:type="dxa"/>
          </w:tcPr>
          <w:p w14:paraId="064C6A0C" w14:textId="77777777" w:rsidR="00A90843" w:rsidRPr="003B3272" w:rsidRDefault="00A90843" w:rsidP="00A90843">
            <w:pPr>
              <w:autoSpaceDN/>
              <w:ind w:left="57" w:right="113"/>
              <w:jc w:val="both"/>
              <w:rPr>
                <w:rFonts w:eastAsia="TeXGyrePagella" w:cs="Times New Roman"/>
                <w:kern w:val="0"/>
                <w:sz w:val="22"/>
                <w:szCs w:val="22"/>
                <w:lang w:bidi="ar-SA"/>
              </w:rPr>
            </w:pPr>
          </w:p>
          <w:p w14:paraId="6C75477C" w14:textId="3D864D14" w:rsidR="00A90843" w:rsidRPr="003B3272" w:rsidRDefault="00A90843" w:rsidP="00A90843">
            <w:pPr>
              <w:autoSpaceDN/>
              <w:ind w:left="57" w:right="113"/>
              <w:jc w:val="both"/>
              <w:rPr>
                <w:rFonts w:cs="Times New Roman"/>
                <w:kern w:val="2"/>
                <w:sz w:val="22"/>
                <w:szCs w:val="22"/>
              </w:rPr>
            </w:pPr>
            <w:r w:rsidRPr="003B3272">
              <w:rPr>
                <w:rFonts w:eastAsia="TeXGyrePagella" w:cs="Times New Roman"/>
                <w:kern w:val="0"/>
                <w:sz w:val="22"/>
                <w:szCs w:val="22"/>
                <w:lang w:bidi="ar-SA"/>
              </w:rPr>
              <w:t>tryb podstawowy z możliwością negocjacji art. 275 pkt 2 ustawy, o wartości zamówienia nie przekraczającej progów</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unijnych</w:t>
            </w:r>
            <w:r w:rsidRPr="003B3272">
              <w:rPr>
                <w:rFonts w:eastAsia="TeXGyrePagella" w:cs="Times New Roman"/>
                <w:spacing w:val="-9"/>
                <w:kern w:val="0"/>
                <w:sz w:val="22"/>
                <w:szCs w:val="22"/>
                <w:lang w:bidi="ar-SA"/>
              </w:rPr>
              <w:t xml:space="preserve"> </w:t>
            </w:r>
            <w:r w:rsidRPr="003B3272">
              <w:rPr>
                <w:rFonts w:eastAsia="TeXGyrePagella" w:cs="Times New Roman"/>
                <w:kern w:val="0"/>
                <w:sz w:val="22"/>
                <w:szCs w:val="22"/>
                <w:lang w:bidi="ar-SA"/>
              </w:rPr>
              <w:t>o</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jakich</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stanowi</w:t>
            </w:r>
            <w:r w:rsidRPr="003B3272">
              <w:rPr>
                <w:rFonts w:eastAsia="TeXGyrePagella" w:cs="Times New Roman"/>
                <w:spacing w:val="-9"/>
                <w:kern w:val="0"/>
                <w:sz w:val="22"/>
                <w:szCs w:val="22"/>
                <w:lang w:bidi="ar-SA"/>
              </w:rPr>
              <w:t xml:space="preserve"> </w:t>
            </w:r>
            <w:r w:rsidRPr="003B3272">
              <w:rPr>
                <w:rFonts w:eastAsia="TeXGyrePagella" w:cs="Times New Roman"/>
                <w:kern w:val="0"/>
                <w:sz w:val="22"/>
                <w:szCs w:val="22"/>
                <w:lang w:bidi="ar-SA"/>
              </w:rPr>
              <w:t>art.</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3</w:t>
            </w:r>
            <w:r w:rsidRPr="003B3272">
              <w:rPr>
                <w:rFonts w:eastAsia="TeXGyrePagella" w:cs="Times New Roman"/>
                <w:spacing w:val="-12"/>
                <w:kern w:val="0"/>
                <w:sz w:val="22"/>
                <w:szCs w:val="22"/>
                <w:lang w:bidi="ar-SA"/>
              </w:rPr>
              <w:t xml:space="preserve"> </w:t>
            </w:r>
            <w:r w:rsidRPr="003B3272">
              <w:rPr>
                <w:rFonts w:eastAsia="TeXGyrePagella" w:cs="Times New Roman"/>
                <w:kern w:val="0"/>
                <w:sz w:val="22"/>
                <w:szCs w:val="22"/>
                <w:lang w:bidi="ar-SA"/>
              </w:rPr>
              <w:t>ustawy</w:t>
            </w:r>
            <w:r w:rsidRPr="003B3272">
              <w:rPr>
                <w:rFonts w:eastAsia="TeXGyrePagella" w:cs="Times New Roman"/>
                <w:spacing w:val="-12"/>
                <w:kern w:val="0"/>
                <w:sz w:val="22"/>
                <w:szCs w:val="22"/>
                <w:lang w:bidi="ar-SA"/>
              </w:rPr>
              <w:t xml:space="preserve"> </w:t>
            </w:r>
            <w:r w:rsidRPr="003B3272">
              <w:rPr>
                <w:rFonts w:eastAsia="TeXGyrePagella" w:cs="Times New Roman"/>
                <w:kern w:val="0"/>
                <w:sz w:val="22"/>
                <w:szCs w:val="22"/>
                <w:lang w:bidi="ar-SA"/>
              </w:rPr>
              <w:t>z</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11 września</w:t>
            </w:r>
            <w:r w:rsidRPr="003B3272">
              <w:rPr>
                <w:rFonts w:eastAsia="TeXGyrePagella" w:cs="Times New Roman"/>
                <w:spacing w:val="-10"/>
                <w:kern w:val="0"/>
                <w:sz w:val="22"/>
                <w:szCs w:val="22"/>
                <w:lang w:bidi="ar-SA"/>
              </w:rPr>
              <w:t xml:space="preserve"> </w:t>
            </w:r>
            <w:r w:rsidRPr="003B3272">
              <w:rPr>
                <w:rFonts w:eastAsia="TeXGyrePagella" w:cs="Times New Roman"/>
                <w:kern w:val="0"/>
                <w:sz w:val="22"/>
                <w:szCs w:val="22"/>
                <w:lang w:bidi="ar-SA"/>
              </w:rPr>
              <w:t>2019</w:t>
            </w:r>
            <w:r w:rsidRPr="003B3272">
              <w:rPr>
                <w:rFonts w:eastAsia="TeXGyrePagella" w:cs="Times New Roman"/>
                <w:spacing w:val="-10"/>
                <w:kern w:val="0"/>
                <w:sz w:val="22"/>
                <w:szCs w:val="22"/>
                <w:lang w:bidi="ar-SA"/>
              </w:rPr>
              <w:t xml:space="preserve"> </w:t>
            </w:r>
            <w:r w:rsidRPr="003B3272">
              <w:rPr>
                <w:rFonts w:eastAsia="TeXGyrePagella" w:cs="Times New Roman"/>
                <w:kern w:val="0"/>
                <w:sz w:val="22"/>
                <w:szCs w:val="22"/>
                <w:lang w:bidi="ar-SA"/>
              </w:rPr>
              <w:t>r.</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w:t>
            </w:r>
            <w:r w:rsidRPr="003B3272">
              <w:rPr>
                <w:rFonts w:eastAsia="TeXGyrePagella" w:cs="Times New Roman"/>
                <w:spacing w:val="-10"/>
                <w:kern w:val="0"/>
                <w:sz w:val="22"/>
                <w:szCs w:val="22"/>
                <w:lang w:bidi="ar-SA"/>
              </w:rPr>
              <w:t xml:space="preserve"> </w:t>
            </w:r>
            <w:r w:rsidRPr="003B3272">
              <w:rPr>
                <w:rFonts w:eastAsia="TeXGyrePagella" w:cs="Times New Roman"/>
                <w:kern w:val="0"/>
                <w:sz w:val="22"/>
                <w:szCs w:val="22"/>
                <w:lang w:bidi="ar-SA"/>
              </w:rPr>
              <w:t xml:space="preserve">Prawo zamówień publicznych </w:t>
            </w:r>
            <w:r w:rsidR="003F5C2F" w:rsidRPr="003B3272">
              <w:rPr>
                <w:rFonts w:eastAsia="TeXGyrePagella" w:cs="Times New Roman"/>
                <w:kern w:val="0"/>
                <w:sz w:val="22"/>
                <w:szCs w:val="22"/>
                <w:lang w:bidi="ar-SA"/>
              </w:rPr>
              <w:t>(</w:t>
            </w:r>
            <w:bookmarkStart w:id="1" w:name="_Hlk176951042"/>
            <w:r w:rsidR="003F5C2F" w:rsidRPr="003B3272">
              <w:rPr>
                <w:rFonts w:eastAsia="TeXGyrePagella" w:cs="Times New Roman"/>
                <w:color w:val="auto"/>
                <w:kern w:val="0"/>
                <w:sz w:val="22"/>
                <w:szCs w:val="22"/>
                <w:lang w:bidi="ar-SA"/>
              </w:rPr>
              <w:t>Dz. U. z 202</w:t>
            </w:r>
            <w:r w:rsidR="005458DD" w:rsidRPr="003B3272">
              <w:rPr>
                <w:rFonts w:eastAsia="TeXGyrePagella" w:cs="Times New Roman"/>
                <w:color w:val="auto"/>
                <w:kern w:val="0"/>
                <w:sz w:val="22"/>
                <w:szCs w:val="22"/>
                <w:lang w:bidi="ar-SA"/>
              </w:rPr>
              <w:t>4</w:t>
            </w:r>
            <w:r w:rsidR="003F5C2F" w:rsidRPr="003B3272">
              <w:rPr>
                <w:rFonts w:eastAsia="TeXGyrePagella" w:cs="Times New Roman"/>
                <w:color w:val="auto"/>
                <w:kern w:val="0"/>
                <w:sz w:val="22"/>
                <w:szCs w:val="22"/>
                <w:lang w:bidi="ar-SA"/>
              </w:rPr>
              <w:t xml:space="preserve"> r. poz.</w:t>
            </w:r>
            <w:r w:rsidR="003F5C2F" w:rsidRPr="003B3272">
              <w:rPr>
                <w:rFonts w:eastAsia="TeXGyrePagella" w:cs="Times New Roman"/>
                <w:color w:val="auto"/>
                <w:spacing w:val="-3"/>
                <w:kern w:val="0"/>
                <w:sz w:val="22"/>
                <w:szCs w:val="22"/>
                <w:lang w:bidi="ar-SA"/>
              </w:rPr>
              <w:t xml:space="preserve"> </w:t>
            </w:r>
            <w:r w:rsidR="005458DD" w:rsidRPr="003B3272">
              <w:rPr>
                <w:rFonts w:eastAsia="TeXGyrePagella" w:cs="Times New Roman"/>
                <w:color w:val="auto"/>
                <w:spacing w:val="-3"/>
                <w:kern w:val="0"/>
                <w:sz w:val="22"/>
                <w:szCs w:val="22"/>
                <w:lang w:bidi="ar-SA"/>
              </w:rPr>
              <w:t>1320</w:t>
            </w:r>
            <w:r w:rsidR="003F5C2F" w:rsidRPr="003B3272">
              <w:rPr>
                <w:rFonts w:eastAsia="TeXGyrePagella" w:cs="Times New Roman"/>
                <w:color w:val="auto"/>
                <w:spacing w:val="-3"/>
                <w:kern w:val="0"/>
                <w:sz w:val="22"/>
                <w:szCs w:val="22"/>
                <w:lang w:bidi="ar-SA"/>
              </w:rPr>
              <w:t xml:space="preserve"> z późn. zm</w:t>
            </w:r>
            <w:bookmarkEnd w:id="1"/>
            <w:r w:rsidRPr="003B3272">
              <w:rPr>
                <w:rFonts w:eastAsia="TeXGyrePagella" w:cs="Times New Roman"/>
                <w:kern w:val="0"/>
                <w:sz w:val="22"/>
                <w:szCs w:val="22"/>
                <w:lang w:bidi="ar-SA"/>
              </w:rPr>
              <w:t>).</w:t>
            </w:r>
          </w:p>
        </w:tc>
      </w:tr>
      <w:tr w:rsidR="00A90843" w:rsidRPr="003B3272" w14:paraId="5939BB25" w14:textId="77777777" w:rsidTr="00683409">
        <w:trPr>
          <w:jc w:val="right"/>
        </w:trPr>
        <w:tc>
          <w:tcPr>
            <w:tcW w:w="1645" w:type="dxa"/>
          </w:tcPr>
          <w:p w14:paraId="57984FC1" w14:textId="77777777" w:rsidR="00A90843" w:rsidRPr="003B3272" w:rsidRDefault="00A90843" w:rsidP="00A90843">
            <w:pPr>
              <w:autoSpaceDN/>
              <w:jc w:val="both"/>
              <w:rPr>
                <w:rFonts w:cs="Times New Roman"/>
                <w:kern w:val="2"/>
                <w:sz w:val="22"/>
                <w:szCs w:val="22"/>
              </w:rPr>
            </w:pPr>
          </w:p>
        </w:tc>
        <w:tc>
          <w:tcPr>
            <w:tcW w:w="6572" w:type="dxa"/>
          </w:tcPr>
          <w:p w14:paraId="09388B04" w14:textId="77777777" w:rsidR="00A90843" w:rsidRPr="003B3272" w:rsidRDefault="00A90843" w:rsidP="00A90843">
            <w:pPr>
              <w:autoSpaceDN/>
              <w:jc w:val="both"/>
              <w:rPr>
                <w:rFonts w:cs="Times New Roman"/>
                <w:kern w:val="2"/>
                <w:sz w:val="22"/>
                <w:szCs w:val="22"/>
              </w:rPr>
            </w:pPr>
          </w:p>
        </w:tc>
      </w:tr>
      <w:tr w:rsidR="00A90843" w:rsidRPr="003B3272" w14:paraId="559F726D" w14:textId="77777777" w:rsidTr="00683409">
        <w:trPr>
          <w:jc w:val="right"/>
        </w:trPr>
        <w:tc>
          <w:tcPr>
            <w:tcW w:w="8217" w:type="dxa"/>
            <w:gridSpan w:val="2"/>
          </w:tcPr>
          <w:p w14:paraId="4D6DCAC6" w14:textId="77777777" w:rsidR="00A90843" w:rsidRPr="003B3272" w:rsidRDefault="00A90843" w:rsidP="00A90843">
            <w:pPr>
              <w:autoSpaceDN/>
              <w:spacing w:after="120" w:line="276" w:lineRule="auto"/>
              <w:ind w:left="132" w:right="131"/>
              <w:jc w:val="center"/>
              <w:rPr>
                <w:rFonts w:eastAsia="TeXGyrePagella" w:cs="Times New Roman"/>
                <w:kern w:val="0"/>
                <w:sz w:val="22"/>
                <w:szCs w:val="22"/>
                <w:lang w:bidi="ar-SA"/>
              </w:rPr>
            </w:pPr>
          </w:p>
          <w:p w14:paraId="6B5E40E2" w14:textId="276F42E1" w:rsidR="00A90843" w:rsidRPr="003B3272" w:rsidRDefault="00A90843" w:rsidP="00A90843">
            <w:pPr>
              <w:autoSpaceDN/>
              <w:spacing w:after="120" w:line="276" w:lineRule="auto"/>
              <w:ind w:left="132" w:right="131"/>
              <w:jc w:val="center"/>
              <w:rPr>
                <w:rFonts w:cs="Times New Roman"/>
                <w:sz w:val="22"/>
                <w:szCs w:val="22"/>
              </w:rPr>
            </w:pPr>
            <w:r w:rsidRPr="003B3272">
              <w:rPr>
                <w:rFonts w:eastAsia="TeXGyrePagella" w:cs="Times New Roman"/>
                <w:kern w:val="0"/>
                <w:sz w:val="22"/>
                <w:szCs w:val="22"/>
                <w:lang w:bidi="ar-SA"/>
              </w:rPr>
              <w:t xml:space="preserve">Przedmiotowe postępowanie </w:t>
            </w:r>
            <w:r w:rsidRPr="005979E2">
              <w:rPr>
                <w:rFonts w:eastAsia="TeXGyrePagella" w:cs="Times New Roman"/>
                <w:kern w:val="0"/>
                <w:sz w:val="22"/>
                <w:szCs w:val="22"/>
                <w:lang w:bidi="ar-SA"/>
              </w:rPr>
              <w:t xml:space="preserve">prowadzone jest przy użyciu środków komunikacji elektronicznej. Składanie ofert następuje za pośrednictwem platformy zakupowej dostępnej pod adresem internetowym: </w:t>
            </w:r>
            <w:hyperlink r:id="rId10" w:history="1">
              <w:hyperlink r:id="rId11" w:history="1">
                <w:r w:rsidR="005979E2" w:rsidRPr="005979E2">
                  <w:rPr>
                    <w:color w:val="0000FF"/>
                    <w:sz w:val="22"/>
                    <w:szCs w:val="22"/>
                    <w:u w:val="single"/>
                  </w:rPr>
                  <w:t>https://platformazakupowa.pl/transakcja/1055954</w:t>
                </w:r>
              </w:hyperlink>
              <w:r w:rsidR="00BE35D0" w:rsidRPr="00BE35D0">
                <w:rPr>
                  <w:rFonts w:cs="Times New Roman"/>
                  <w:color w:val="0000FF"/>
                  <w:sz w:val="22"/>
                  <w:szCs w:val="22"/>
                  <w:u w:val="single"/>
                </w:rPr>
                <w:t xml:space="preserve"> </w:t>
              </w:r>
              <w:r w:rsidR="00F90700" w:rsidRPr="003B3272">
                <w:rPr>
                  <w:rFonts w:cs="Times New Roman"/>
                  <w:color w:val="0000FF"/>
                  <w:sz w:val="22"/>
                  <w:szCs w:val="22"/>
                  <w:u w:val="single"/>
                </w:rPr>
                <w:t xml:space="preserve"> </w:t>
              </w:r>
            </w:hyperlink>
          </w:p>
          <w:p w14:paraId="26DF0A6B" w14:textId="234940F7" w:rsidR="00787151" w:rsidRPr="003B3272" w:rsidRDefault="00787151" w:rsidP="00A90843">
            <w:pPr>
              <w:autoSpaceDN/>
              <w:spacing w:after="120" w:line="276" w:lineRule="auto"/>
              <w:ind w:left="132" w:right="131"/>
              <w:jc w:val="center"/>
              <w:rPr>
                <w:rFonts w:cs="Times New Roman"/>
                <w:kern w:val="2"/>
                <w:sz w:val="22"/>
                <w:szCs w:val="22"/>
              </w:rPr>
            </w:pPr>
          </w:p>
        </w:tc>
      </w:tr>
    </w:tbl>
    <w:p w14:paraId="66679B3F" w14:textId="39C21E85" w:rsidR="00A90843" w:rsidRDefault="00A90843" w:rsidP="00C97D2D">
      <w:pPr>
        <w:tabs>
          <w:tab w:val="center" w:pos="4607"/>
        </w:tabs>
        <w:autoSpaceDN/>
        <w:ind w:right="28"/>
        <w:jc w:val="center"/>
        <w:rPr>
          <w:rFonts w:eastAsia="TeXGyrePagella" w:cs="Times New Roman"/>
          <w:kern w:val="0"/>
          <w:sz w:val="22"/>
          <w:szCs w:val="22"/>
          <w:lang w:bidi="ar-SA"/>
        </w:rPr>
      </w:pPr>
      <w:r w:rsidRPr="003B3272">
        <w:rPr>
          <w:rFonts w:cs="Times New Roman"/>
          <w:b/>
          <w:kern w:val="2"/>
        </w:rPr>
        <w:t xml:space="preserve">  </w:t>
      </w:r>
      <w:r w:rsidRPr="003B3272">
        <w:rPr>
          <w:rFonts w:eastAsia="TeXGyrePagella" w:cs="Times New Roman"/>
          <w:kern w:val="2"/>
          <w:sz w:val="22"/>
          <w:szCs w:val="22"/>
        </w:rPr>
        <w:t>Z</w:t>
      </w:r>
      <w:r w:rsidRPr="003B3272">
        <w:rPr>
          <w:rFonts w:eastAsia="TeXGyrePagella" w:cs="Times New Roman"/>
          <w:kern w:val="0"/>
          <w:sz w:val="22"/>
          <w:szCs w:val="22"/>
          <w:lang w:bidi="ar-SA"/>
        </w:rPr>
        <w:t>atwierdzam</w:t>
      </w:r>
    </w:p>
    <w:p w14:paraId="295194B1" w14:textId="77777777" w:rsidR="00C97D2D" w:rsidRPr="003B3272" w:rsidRDefault="00C97D2D" w:rsidP="00C97D2D">
      <w:pPr>
        <w:tabs>
          <w:tab w:val="left" w:pos="2719"/>
        </w:tabs>
        <w:autoSpaceDN/>
        <w:ind w:right="1"/>
        <w:jc w:val="center"/>
        <w:rPr>
          <w:rFonts w:eastAsia="TeXGyrePagella" w:cs="Times New Roman"/>
          <w:kern w:val="0"/>
          <w:sz w:val="22"/>
          <w:szCs w:val="22"/>
          <w:lang w:bidi="ar-SA"/>
        </w:rPr>
      </w:pPr>
    </w:p>
    <w:p w14:paraId="00D61BE0" w14:textId="602C7B57" w:rsidR="00787151" w:rsidRPr="003B3272" w:rsidRDefault="00C97D2D" w:rsidP="00C97D2D">
      <w:pPr>
        <w:tabs>
          <w:tab w:val="left" w:pos="2719"/>
        </w:tabs>
        <w:autoSpaceDN/>
        <w:ind w:right="1"/>
        <w:jc w:val="center"/>
        <w:rPr>
          <w:rFonts w:eastAsia="TeXGyrePagella" w:cs="Times New Roman"/>
          <w:kern w:val="0"/>
          <w:sz w:val="22"/>
          <w:szCs w:val="22"/>
          <w:lang w:bidi="ar-SA"/>
        </w:rPr>
      </w:pPr>
      <w:r>
        <w:rPr>
          <w:rFonts w:eastAsia="TeXGyrePagella" w:cs="Times New Roman"/>
          <w:kern w:val="0"/>
          <w:sz w:val="22"/>
          <w:szCs w:val="22"/>
          <w:lang w:bidi="ar-SA"/>
        </w:rPr>
        <w:t>Z upoważnienia Wójta</w:t>
      </w:r>
    </w:p>
    <w:p w14:paraId="2146B50A" w14:textId="77777777" w:rsidR="00C97D2D" w:rsidRDefault="00C97D2D" w:rsidP="00C97D2D">
      <w:pPr>
        <w:tabs>
          <w:tab w:val="left" w:pos="2719"/>
        </w:tabs>
        <w:autoSpaceDN/>
        <w:ind w:right="1"/>
        <w:jc w:val="center"/>
        <w:rPr>
          <w:rFonts w:eastAsia="TeXGyrePagella" w:cs="Times New Roman"/>
          <w:kern w:val="0"/>
          <w:sz w:val="22"/>
          <w:szCs w:val="22"/>
          <w:lang w:bidi="ar-SA"/>
        </w:rPr>
      </w:pPr>
    </w:p>
    <w:p w14:paraId="7CB9194B" w14:textId="15CE2AA5" w:rsidR="004E7BD8" w:rsidRPr="003B3272" w:rsidRDefault="00C97D2D" w:rsidP="00C97D2D">
      <w:pPr>
        <w:tabs>
          <w:tab w:val="left" w:pos="2719"/>
        </w:tabs>
        <w:autoSpaceDN/>
        <w:ind w:right="1"/>
        <w:jc w:val="center"/>
        <w:rPr>
          <w:rFonts w:eastAsia="TeXGyrePagella" w:cs="Times New Roman"/>
          <w:kern w:val="0"/>
          <w:sz w:val="22"/>
          <w:szCs w:val="22"/>
          <w:lang w:bidi="ar-SA"/>
        </w:rPr>
      </w:pPr>
      <w:r>
        <w:rPr>
          <w:rFonts w:eastAsia="TeXGyrePagella" w:cs="Times New Roman"/>
          <w:kern w:val="0"/>
          <w:sz w:val="22"/>
          <w:szCs w:val="22"/>
          <w:lang w:bidi="ar-SA"/>
        </w:rPr>
        <w:t xml:space="preserve">Agnieszka </w:t>
      </w:r>
      <w:proofErr w:type="spellStart"/>
      <w:r>
        <w:rPr>
          <w:rFonts w:eastAsia="TeXGyrePagella" w:cs="Times New Roman"/>
          <w:kern w:val="0"/>
          <w:sz w:val="22"/>
          <w:szCs w:val="22"/>
          <w:lang w:bidi="ar-SA"/>
        </w:rPr>
        <w:t>Medaj</w:t>
      </w:r>
      <w:proofErr w:type="spellEnd"/>
    </w:p>
    <w:p w14:paraId="58847AC3" w14:textId="1F1578F6" w:rsidR="000345E9" w:rsidRPr="003B3272" w:rsidRDefault="00C97D2D" w:rsidP="00C97D2D">
      <w:pPr>
        <w:tabs>
          <w:tab w:val="left" w:pos="0"/>
        </w:tabs>
        <w:autoSpaceDN/>
        <w:ind w:right="1"/>
        <w:jc w:val="center"/>
        <w:rPr>
          <w:rFonts w:eastAsia="TeXGyrePagella" w:cs="Times New Roman"/>
          <w:kern w:val="0"/>
          <w:sz w:val="22"/>
          <w:szCs w:val="22"/>
          <w:lang w:bidi="ar-SA"/>
        </w:rPr>
      </w:pPr>
      <w:r>
        <w:rPr>
          <w:rFonts w:eastAsia="TeXGyrePagella" w:cs="Times New Roman"/>
          <w:kern w:val="0"/>
          <w:sz w:val="22"/>
          <w:szCs w:val="22"/>
          <w:lang w:bidi="ar-SA"/>
        </w:rPr>
        <w:t>Zastępca Wójta</w:t>
      </w:r>
    </w:p>
    <w:p w14:paraId="5411C437" w14:textId="0C7751A9" w:rsidR="00A90843" w:rsidRPr="003B3272" w:rsidRDefault="00A90843" w:rsidP="000345E9">
      <w:pPr>
        <w:tabs>
          <w:tab w:val="left" w:pos="0"/>
        </w:tabs>
        <w:autoSpaceDN/>
        <w:ind w:right="1"/>
        <w:jc w:val="center"/>
        <w:rPr>
          <w:rFonts w:eastAsia="TeXGyrePagella" w:cs="Times New Roman"/>
          <w:kern w:val="2"/>
          <w:sz w:val="22"/>
          <w:szCs w:val="22"/>
        </w:rPr>
      </w:pPr>
      <w:r w:rsidRPr="003B3272">
        <w:rPr>
          <w:rFonts w:eastAsia="TeXGyrePagella" w:cs="Times New Roman"/>
          <w:kern w:val="2"/>
          <w:sz w:val="22"/>
          <w:szCs w:val="22"/>
        </w:rPr>
        <w:t>………………………...…………….…………………</w:t>
      </w:r>
    </w:p>
    <w:p w14:paraId="48A14D8B" w14:textId="1A86D242" w:rsidR="00A90843" w:rsidRPr="003B3272" w:rsidRDefault="00A90843" w:rsidP="000345E9">
      <w:pPr>
        <w:tabs>
          <w:tab w:val="left" w:pos="0"/>
        </w:tabs>
        <w:autoSpaceDN/>
        <w:ind w:left="696" w:right="129"/>
        <w:jc w:val="center"/>
        <w:rPr>
          <w:rFonts w:eastAsia="TeXGyrePagella" w:cs="Times New Roman"/>
          <w:i/>
          <w:kern w:val="2"/>
          <w:sz w:val="16"/>
          <w:szCs w:val="16"/>
        </w:rPr>
      </w:pPr>
      <w:r w:rsidRPr="003B3272">
        <w:rPr>
          <w:rFonts w:eastAsia="TeXGyrePagella" w:cs="Times New Roman"/>
          <w:i/>
          <w:kern w:val="2"/>
          <w:sz w:val="16"/>
          <w:szCs w:val="16"/>
        </w:rPr>
        <w:t>data i podpis Kierownika Zamawiającego</w:t>
      </w:r>
    </w:p>
    <w:p w14:paraId="6F28A5FC" w14:textId="77777777" w:rsidR="00A90843" w:rsidRPr="003B3272" w:rsidRDefault="00A90843" w:rsidP="000345E9">
      <w:pPr>
        <w:tabs>
          <w:tab w:val="left" w:pos="0"/>
        </w:tabs>
        <w:autoSpaceDN/>
        <w:ind w:left="696" w:right="129"/>
        <w:jc w:val="center"/>
        <w:rPr>
          <w:rFonts w:eastAsia="TeXGyrePagella" w:cs="Times New Roman"/>
          <w:i/>
          <w:kern w:val="2"/>
          <w:sz w:val="16"/>
          <w:szCs w:val="16"/>
        </w:rPr>
      </w:pPr>
      <w:r w:rsidRPr="003B3272">
        <w:rPr>
          <w:rFonts w:eastAsia="TeXGyrePagella" w:cs="Times New Roman"/>
          <w:i/>
          <w:kern w:val="2"/>
          <w:sz w:val="16"/>
          <w:szCs w:val="16"/>
        </w:rPr>
        <w:t>lub osoby upoważnionej/</w:t>
      </w:r>
    </w:p>
    <w:p w14:paraId="0574A23F" w14:textId="77777777" w:rsidR="00A90843" w:rsidRPr="003B3272" w:rsidRDefault="00A90843" w:rsidP="00A90843">
      <w:pPr>
        <w:autoSpaceDN/>
        <w:ind w:left="4956" w:right="28" w:firstLine="708"/>
        <w:rPr>
          <w:rFonts w:eastAsia="TeXGyrePagella" w:cs="Times New Roman"/>
          <w:kern w:val="2"/>
          <w:sz w:val="22"/>
          <w:szCs w:val="22"/>
        </w:rPr>
      </w:pPr>
    </w:p>
    <w:p w14:paraId="6680FB5D" w14:textId="77777777" w:rsidR="00A90843" w:rsidRPr="003B3272" w:rsidRDefault="00A90843" w:rsidP="00A90843">
      <w:pPr>
        <w:tabs>
          <w:tab w:val="left" w:pos="2719"/>
        </w:tabs>
        <w:suppressAutoHyphens w:val="0"/>
        <w:autoSpaceDN/>
        <w:spacing w:after="120" w:line="276" w:lineRule="auto"/>
        <w:ind w:right="1"/>
        <w:jc w:val="center"/>
        <w:rPr>
          <w:rFonts w:eastAsia="TeXGyrePagella" w:cs="Times New Roman"/>
          <w:kern w:val="2"/>
          <w:sz w:val="22"/>
          <w:szCs w:val="22"/>
        </w:rPr>
      </w:pPr>
    </w:p>
    <w:p w14:paraId="7D380CA0" w14:textId="3C38255B" w:rsidR="00A90843" w:rsidRPr="003B3272" w:rsidRDefault="00A90843" w:rsidP="00A90843">
      <w:pPr>
        <w:tabs>
          <w:tab w:val="left" w:pos="2719"/>
        </w:tabs>
        <w:suppressAutoHyphens w:val="0"/>
        <w:autoSpaceDN/>
        <w:spacing w:after="120" w:line="276" w:lineRule="auto"/>
        <w:ind w:right="1"/>
        <w:jc w:val="center"/>
        <w:rPr>
          <w:rFonts w:cs="Times New Roman"/>
          <w:kern w:val="2"/>
        </w:rPr>
        <w:sectPr w:rsidR="00A90843" w:rsidRPr="003B3272" w:rsidSect="00C142C4">
          <w:headerReference w:type="default" r:id="rId12"/>
          <w:footerReference w:type="default" r:id="rId13"/>
          <w:pgSz w:w="11906" w:h="16838"/>
          <w:pgMar w:top="993" w:right="1247" w:bottom="1180" w:left="1276" w:header="300" w:footer="512" w:gutter="0"/>
          <w:cols w:space="708"/>
          <w:formProt w:val="0"/>
          <w:docGrid w:linePitch="272" w:charSpace="8192"/>
        </w:sectPr>
      </w:pPr>
      <w:r w:rsidRPr="001916E9">
        <w:rPr>
          <w:rFonts w:eastAsia="TeXGyrePagella" w:cs="Times New Roman"/>
          <w:kern w:val="2"/>
          <w:sz w:val="22"/>
          <w:szCs w:val="22"/>
        </w:rPr>
        <w:t xml:space="preserve">Psary, dnia </w:t>
      </w:r>
      <w:r w:rsidR="00687824" w:rsidRPr="001916E9">
        <w:rPr>
          <w:rFonts w:eastAsia="TeXGyrePagella" w:cs="Times New Roman"/>
          <w:kern w:val="2"/>
          <w:sz w:val="22"/>
          <w:szCs w:val="22"/>
        </w:rPr>
        <w:t>0</w:t>
      </w:r>
      <w:r w:rsidR="00F82801" w:rsidRPr="001916E9">
        <w:rPr>
          <w:rFonts w:eastAsia="TeXGyrePagella" w:cs="Times New Roman"/>
          <w:kern w:val="2"/>
          <w:sz w:val="22"/>
          <w:szCs w:val="22"/>
        </w:rPr>
        <w:t>3</w:t>
      </w:r>
      <w:r w:rsidRPr="001916E9">
        <w:rPr>
          <w:rFonts w:eastAsia="TeXGyrePagella" w:cs="Times New Roman"/>
          <w:kern w:val="2"/>
          <w:sz w:val="22"/>
          <w:szCs w:val="22"/>
        </w:rPr>
        <w:t>.0</w:t>
      </w:r>
      <w:r w:rsidR="00687824" w:rsidRPr="001916E9">
        <w:rPr>
          <w:rFonts w:eastAsia="TeXGyrePagella" w:cs="Times New Roman"/>
          <w:kern w:val="2"/>
          <w:sz w:val="22"/>
          <w:szCs w:val="22"/>
        </w:rPr>
        <w:t>2</w:t>
      </w:r>
      <w:r w:rsidRPr="001916E9">
        <w:rPr>
          <w:rFonts w:eastAsia="TeXGyrePagella" w:cs="Times New Roman"/>
          <w:spacing w:val="-2"/>
          <w:kern w:val="2"/>
          <w:sz w:val="22"/>
          <w:szCs w:val="22"/>
        </w:rPr>
        <w:t>.</w:t>
      </w:r>
      <w:r w:rsidRPr="001916E9">
        <w:rPr>
          <w:rFonts w:eastAsia="TeXGyrePagella" w:cs="Times New Roman"/>
          <w:kern w:val="2"/>
          <w:sz w:val="22"/>
          <w:szCs w:val="22"/>
        </w:rPr>
        <w:t>202</w:t>
      </w:r>
      <w:r w:rsidR="00687824" w:rsidRPr="001916E9">
        <w:rPr>
          <w:rFonts w:eastAsia="TeXGyrePagella" w:cs="Times New Roman"/>
          <w:kern w:val="2"/>
          <w:sz w:val="22"/>
          <w:szCs w:val="22"/>
        </w:rPr>
        <w:t>5</w:t>
      </w:r>
      <w:r w:rsidRPr="001916E9">
        <w:rPr>
          <w:rFonts w:eastAsia="TeXGyrePagella" w:cs="Times New Roman"/>
          <w:spacing w:val="-1"/>
          <w:kern w:val="2"/>
          <w:sz w:val="22"/>
          <w:szCs w:val="22"/>
        </w:rPr>
        <w:t xml:space="preserve"> </w:t>
      </w:r>
      <w:r w:rsidRPr="001916E9">
        <w:rPr>
          <w:rFonts w:eastAsia="TeXGyrePagella" w:cs="Times New Roman"/>
          <w:kern w:val="2"/>
          <w:sz w:val="22"/>
          <w:szCs w:val="22"/>
        </w:rPr>
        <w:t>r.</w:t>
      </w:r>
    </w:p>
    <w:p w14:paraId="49154CD7" w14:textId="6C5CD233" w:rsidR="00917950" w:rsidRPr="003B3272" w:rsidRDefault="00000000">
      <w:pPr>
        <w:pStyle w:val="Standard"/>
        <w:spacing w:before="57" w:after="63" w:line="23" w:lineRule="atLeast"/>
        <w:jc w:val="center"/>
        <w:rPr>
          <w:b/>
          <w:sz w:val="22"/>
          <w:szCs w:val="22"/>
        </w:rPr>
      </w:pPr>
      <w:r w:rsidRPr="003B3272">
        <w:rPr>
          <w:b/>
          <w:sz w:val="22"/>
          <w:szCs w:val="22"/>
        </w:rPr>
        <w:lastRenderedPageBreak/>
        <w:t>POSTANOWIENIA SPECYFIKACJI WARUNKÓW  ZAMÓWIENIA</w:t>
      </w:r>
    </w:p>
    <w:p w14:paraId="5131B61C" w14:textId="77777777" w:rsidR="00917950" w:rsidRPr="003B3272" w:rsidRDefault="00000000">
      <w:pPr>
        <w:pStyle w:val="Standard"/>
        <w:spacing w:after="454" w:line="23" w:lineRule="atLeast"/>
        <w:jc w:val="center"/>
        <w:rPr>
          <w:b/>
          <w:sz w:val="22"/>
          <w:szCs w:val="22"/>
        </w:rPr>
      </w:pPr>
      <w:r w:rsidRPr="003B3272">
        <w:rPr>
          <w:b/>
          <w:sz w:val="22"/>
          <w:szCs w:val="22"/>
        </w:rPr>
        <w:t>(SWZ)</w:t>
      </w:r>
    </w:p>
    <w:p w14:paraId="7B24407C" w14:textId="77777777" w:rsidR="00917950" w:rsidRPr="003B3272" w:rsidRDefault="00000000">
      <w:pPr>
        <w:pStyle w:val="Standard"/>
        <w:pBdr>
          <w:bottom w:val="single" w:sz="4" w:space="1" w:color="000000"/>
        </w:pBdr>
        <w:tabs>
          <w:tab w:val="left" w:pos="2154"/>
        </w:tabs>
        <w:spacing w:after="63" w:line="23" w:lineRule="atLeast"/>
        <w:ind w:left="1587" w:hanging="1587"/>
        <w:rPr>
          <w:b/>
          <w:sz w:val="22"/>
          <w:szCs w:val="22"/>
        </w:rPr>
      </w:pPr>
      <w:r w:rsidRPr="003B3272">
        <w:rPr>
          <w:b/>
          <w:sz w:val="22"/>
          <w:szCs w:val="22"/>
        </w:rPr>
        <w:t>ROZDZIAŁ I.</w:t>
      </w:r>
      <w:r w:rsidRPr="003B3272">
        <w:rPr>
          <w:b/>
          <w:sz w:val="22"/>
          <w:szCs w:val="22"/>
        </w:rPr>
        <w:tab/>
        <w:t xml:space="preserve">ZAMAWIAJĄCY (NAZWA I ADRES ORAZ INNE DANE </w:t>
      </w:r>
      <w:r w:rsidRPr="003B3272">
        <w:rPr>
          <w:b/>
          <w:sz w:val="22"/>
          <w:szCs w:val="22"/>
        </w:rPr>
        <w:br/>
        <w:t>TELEINFORMATYCZNE)</w:t>
      </w:r>
    </w:p>
    <w:p w14:paraId="38CADFF7" w14:textId="77777777" w:rsidR="00917950" w:rsidRPr="003B3272" w:rsidRDefault="00000000">
      <w:pPr>
        <w:pStyle w:val="Akapitzlist"/>
        <w:numPr>
          <w:ilvl w:val="0"/>
          <w:numId w:val="195"/>
        </w:numPr>
        <w:ind w:left="284" w:hanging="284"/>
        <w:jc w:val="both"/>
        <w:rPr>
          <w:rFonts w:eastAsia="Andale Sans UI"/>
          <w:b/>
          <w:sz w:val="22"/>
          <w:szCs w:val="22"/>
          <w:lang w:bidi="en-US"/>
        </w:rPr>
      </w:pPr>
      <w:r w:rsidRPr="003B3272">
        <w:rPr>
          <w:rFonts w:eastAsia="Andale Sans UI"/>
          <w:b/>
          <w:sz w:val="22"/>
          <w:szCs w:val="22"/>
          <w:lang w:bidi="en-US"/>
        </w:rPr>
        <w:t>Zamawiający</w:t>
      </w:r>
    </w:p>
    <w:p w14:paraId="59FED794" w14:textId="77777777" w:rsidR="00917950" w:rsidRPr="003B3272" w:rsidRDefault="00000000" w:rsidP="00825751">
      <w:pPr>
        <w:pStyle w:val="Akapitzlist"/>
        <w:ind w:left="284"/>
        <w:jc w:val="both"/>
        <w:rPr>
          <w:rFonts w:eastAsia="Andale Sans UI"/>
          <w:bCs/>
          <w:sz w:val="22"/>
          <w:szCs w:val="22"/>
          <w:lang w:bidi="en-US"/>
        </w:rPr>
      </w:pPr>
      <w:r w:rsidRPr="003B3272">
        <w:rPr>
          <w:rFonts w:eastAsia="Andale Sans UI"/>
          <w:bCs/>
          <w:sz w:val="22"/>
          <w:szCs w:val="22"/>
          <w:lang w:bidi="en-US"/>
        </w:rPr>
        <w:t>Gmina Psary</w:t>
      </w:r>
    </w:p>
    <w:p w14:paraId="20A1223B" w14:textId="77777777"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ul. Malinowicka 4</w:t>
      </w:r>
    </w:p>
    <w:p w14:paraId="60AB06A0" w14:textId="77777777"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42-512 Psary</w:t>
      </w:r>
    </w:p>
    <w:p w14:paraId="1C2A161F" w14:textId="77777777"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Regon: 276258167</w:t>
      </w:r>
    </w:p>
    <w:p w14:paraId="159F6F9E" w14:textId="71D0422A" w:rsidR="00917950" w:rsidRPr="003B3272" w:rsidRDefault="00000000" w:rsidP="00825751">
      <w:pPr>
        <w:pStyle w:val="Standard"/>
        <w:tabs>
          <w:tab w:val="left" w:pos="567"/>
        </w:tabs>
        <w:ind w:left="284"/>
        <w:jc w:val="both"/>
        <w:rPr>
          <w:rFonts w:eastAsia="Andale Sans UI"/>
          <w:bCs/>
          <w:sz w:val="22"/>
          <w:szCs w:val="22"/>
          <w:lang w:bidi="en-US"/>
        </w:rPr>
      </w:pPr>
      <w:r w:rsidRPr="003B3272">
        <w:rPr>
          <w:rFonts w:eastAsia="Andale Sans UI"/>
          <w:bCs/>
          <w:sz w:val="22"/>
          <w:szCs w:val="22"/>
          <w:lang w:bidi="en-US"/>
        </w:rPr>
        <w:t>NIP: 625-244-67-73</w:t>
      </w:r>
    </w:p>
    <w:p w14:paraId="2089B766" w14:textId="77777777" w:rsidR="00917950" w:rsidRPr="003B3272" w:rsidRDefault="00917950" w:rsidP="00825751">
      <w:pPr>
        <w:pStyle w:val="Standard"/>
        <w:ind w:left="284"/>
        <w:jc w:val="both"/>
        <w:rPr>
          <w:rFonts w:eastAsia="Andale Sans UI"/>
          <w:b/>
          <w:bCs/>
          <w:sz w:val="22"/>
          <w:szCs w:val="22"/>
          <w:lang w:bidi="en-US"/>
        </w:rPr>
      </w:pPr>
    </w:p>
    <w:p w14:paraId="5E4D83F8" w14:textId="77777777" w:rsidR="00917950" w:rsidRPr="003B3272" w:rsidRDefault="00000000" w:rsidP="00825751">
      <w:pPr>
        <w:pStyle w:val="Standard"/>
        <w:ind w:left="284"/>
        <w:jc w:val="both"/>
        <w:rPr>
          <w:rFonts w:eastAsia="Andale Sans UI"/>
          <w:b/>
          <w:bCs/>
          <w:sz w:val="22"/>
          <w:szCs w:val="22"/>
          <w:lang w:bidi="en-US"/>
        </w:rPr>
      </w:pPr>
      <w:r w:rsidRPr="003B3272">
        <w:rPr>
          <w:rFonts w:eastAsia="Andale Sans UI"/>
          <w:b/>
          <w:bCs/>
          <w:sz w:val="22"/>
          <w:szCs w:val="22"/>
          <w:lang w:bidi="en-US"/>
        </w:rPr>
        <w:t>Adres do korespondencji:</w:t>
      </w:r>
    </w:p>
    <w:p w14:paraId="5ECC989C" w14:textId="3C2352C3"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Urząd Gminy Psar</w:t>
      </w:r>
      <w:r w:rsidR="00825751">
        <w:rPr>
          <w:rFonts w:eastAsia="Andale Sans UI"/>
          <w:bCs/>
          <w:sz w:val="22"/>
          <w:szCs w:val="22"/>
          <w:lang w:bidi="en-US"/>
        </w:rPr>
        <w:t>y</w:t>
      </w:r>
    </w:p>
    <w:p w14:paraId="6A077881" w14:textId="77777777"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ul. Malinowicka 4</w:t>
      </w:r>
    </w:p>
    <w:p w14:paraId="3BA6D2EB" w14:textId="77777777"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42-512 Psary</w:t>
      </w:r>
    </w:p>
    <w:p w14:paraId="09F643FC" w14:textId="77777777"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Tel. 32 294 49 21</w:t>
      </w:r>
    </w:p>
    <w:p w14:paraId="479AE061" w14:textId="77777777" w:rsidR="00917950" w:rsidRPr="00357F4F" w:rsidRDefault="00000000" w:rsidP="00825751">
      <w:pPr>
        <w:pStyle w:val="Standard"/>
        <w:ind w:left="284"/>
        <w:jc w:val="both"/>
        <w:rPr>
          <w:color w:val="0000FF"/>
        </w:rPr>
      </w:pPr>
      <w:r w:rsidRPr="003B3272">
        <w:rPr>
          <w:rFonts w:eastAsia="Andale Sans UI"/>
          <w:bCs/>
          <w:sz w:val="22"/>
          <w:szCs w:val="22"/>
          <w:lang w:bidi="en-US"/>
        </w:rPr>
        <w:t xml:space="preserve">e-mail: </w:t>
      </w:r>
      <w:hyperlink r:id="rId14" w:history="1">
        <w:r w:rsidR="00917950" w:rsidRPr="00357F4F">
          <w:rPr>
            <w:rFonts w:eastAsia="Andale Sans UI"/>
            <w:bCs/>
            <w:color w:val="0000FF"/>
            <w:sz w:val="22"/>
            <w:szCs w:val="22"/>
            <w:u w:val="single"/>
          </w:rPr>
          <w:t>urzad@psary.pl</w:t>
        </w:r>
      </w:hyperlink>
    </w:p>
    <w:p w14:paraId="1B9ECE2B" w14:textId="77777777" w:rsidR="00917950" w:rsidRPr="00357F4F" w:rsidRDefault="00917950" w:rsidP="00825751">
      <w:pPr>
        <w:pStyle w:val="Standard"/>
        <w:ind w:left="284"/>
        <w:jc w:val="both"/>
        <w:rPr>
          <w:color w:val="0000FF"/>
        </w:rPr>
      </w:pPr>
      <w:hyperlink r:id="rId15" w:history="1">
        <w:r w:rsidRPr="00357F4F">
          <w:rPr>
            <w:rStyle w:val="Internetlink"/>
            <w:rFonts w:eastAsia="Andale Sans UI"/>
            <w:bCs/>
            <w:color w:val="0000FF"/>
            <w:sz w:val="22"/>
            <w:szCs w:val="22"/>
          </w:rPr>
          <w:t>www.psary.pl</w:t>
        </w:r>
      </w:hyperlink>
    </w:p>
    <w:p w14:paraId="365814CC" w14:textId="77777777" w:rsidR="00917950" w:rsidRPr="00357F4F" w:rsidRDefault="00917950" w:rsidP="00825751">
      <w:pPr>
        <w:pStyle w:val="Standard"/>
        <w:ind w:left="284"/>
        <w:jc w:val="both"/>
        <w:rPr>
          <w:color w:val="0000FF"/>
        </w:rPr>
      </w:pPr>
      <w:hyperlink r:id="rId16" w:history="1">
        <w:r w:rsidRPr="00357F4F">
          <w:rPr>
            <w:rStyle w:val="Internetlink"/>
            <w:rFonts w:eastAsia="Andale Sans UI"/>
            <w:bCs/>
            <w:color w:val="0000FF"/>
            <w:sz w:val="22"/>
            <w:szCs w:val="22"/>
          </w:rPr>
          <w:t>www.bip.psary.pl</w:t>
        </w:r>
      </w:hyperlink>
    </w:p>
    <w:p w14:paraId="6C22B365" w14:textId="77777777" w:rsidR="00917950" w:rsidRPr="003B3272" w:rsidRDefault="00917950" w:rsidP="00825751">
      <w:pPr>
        <w:pStyle w:val="Standard"/>
        <w:spacing w:line="276" w:lineRule="auto"/>
        <w:ind w:left="426" w:hanging="284"/>
        <w:jc w:val="both"/>
        <w:rPr>
          <w:sz w:val="22"/>
          <w:szCs w:val="22"/>
        </w:rPr>
      </w:pPr>
    </w:p>
    <w:p w14:paraId="0A490901" w14:textId="77777777" w:rsidR="00917950" w:rsidRPr="00BE35D0" w:rsidRDefault="00000000" w:rsidP="00825751">
      <w:pPr>
        <w:pStyle w:val="Standard"/>
        <w:spacing w:line="276" w:lineRule="auto"/>
        <w:ind w:left="426" w:hanging="284"/>
        <w:jc w:val="both"/>
      </w:pPr>
      <w:r w:rsidRPr="00BE35D0">
        <w:rPr>
          <w:sz w:val="22"/>
          <w:szCs w:val="22"/>
        </w:rPr>
        <w:t xml:space="preserve">Godziny urzędowania:    </w:t>
      </w:r>
    </w:p>
    <w:p w14:paraId="2EEB20A3" w14:textId="77777777" w:rsidR="00917950" w:rsidRPr="005979E2" w:rsidRDefault="00000000" w:rsidP="00825751">
      <w:pPr>
        <w:pStyle w:val="Standard"/>
        <w:spacing w:line="276" w:lineRule="auto"/>
        <w:ind w:left="426" w:hanging="284"/>
        <w:jc w:val="both"/>
      </w:pPr>
      <w:r w:rsidRPr="00BE35D0">
        <w:rPr>
          <w:sz w:val="22"/>
          <w:szCs w:val="22"/>
        </w:rPr>
        <w:t>poniedziałek – 7:30 – 17:00</w:t>
      </w:r>
      <w:r w:rsidRPr="005979E2">
        <w:rPr>
          <w:sz w:val="22"/>
          <w:szCs w:val="22"/>
        </w:rPr>
        <w:t>; wtorek – czwartek 7:30 – 15:30; piątek 7:30 – 14:00.</w:t>
      </w:r>
    </w:p>
    <w:p w14:paraId="0D4FECAD" w14:textId="77777777" w:rsidR="00917950" w:rsidRPr="005979E2" w:rsidRDefault="00917950" w:rsidP="00825751">
      <w:pPr>
        <w:pStyle w:val="Standard"/>
        <w:spacing w:line="276" w:lineRule="auto"/>
        <w:ind w:left="426" w:hanging="284"/>
        <w:jc w:val="both"/>
        <w:rPr>
          <w:sz w:val="22"/>
          <w:szCs w:val="22"/>
        </w:rPr>
      </w:pPr>
    </w:p>
    <w:p w14:paraId="4E376C0F" w14:textId="77777777" w:rsidR="00917950" w:rsidRPr="005979E2" w:rsidRDefault="00000000">
      <w:pPr>
        <w:pStyle w:val="Akapitzlist"/>
        <w:numPr>
          <w:ilvl w:val="0"/>
          <w:numId w:val="110"/>
        </w:numPr>
        <w:spacing w:after="120" w:line="23" w:lineRule="atLeast"/>
        <w:ind w:left="284" w:hanging="284"/>
        <w:jc w:val="both"/>
        <w:rPr>
          <w:b/>
          <w:bCs/>
          <w:sz w:val="22"/>
          <w:szCs w:val="22"/>
          <w:lang w:eastAsia="ar-SA"/>
        </w:rPr>
      </w:pPr>
      <w:r w:rsidRPr="005979E2">
        <w:rPr>
          <w:b/>
          <w:bCs/>
          <w:sz w:val="22"/>
          <w:szCs w:val="22"/>
          <w:lang w:eastAsia="ar-SA"/>
        </w:rPr>
        <w:t>Strona internetowa prowadzonego postępowania:</w:t>
      </w:r>
    </w:p>
    <w:p w14:paraId="3F3952AB" w14:textId="74F3700E" w:rsidR="00917950" w:rsidRPr="005979E2" w:rsidRDefault="00000000">
      <w:pPr>
        <w:pStyle w:val="Akapitzlist"/>
        <w:numPr>
          <w:ilvl w:val="0"/>
          <w:numId w:val="196"/>
        </w:numPr>
        <w:spacing w:after="120" w:line="23" w:lineRule="atLeast"/>
        <w:ind w:left="567" w:hanging="283"/>
        <w:jc w:val="both"/>
        <w:rPr>
          <w:sz w:val="22"/>
          <w:szCs w:val="22"/>
        </w:rPr>
      </w:pPr>
      <w:r w:rsidRPr="005979E2">
        <w:rPr>
          <w:sz w:val="22"/>
          <w:szCs w:val="22"/>
        </w:rPr>
        <w:t>adres strony internetowej, na której jest prowadzone postępowanie oraz na której będą zamieszczane zmiany i wyjaśnienia treści SWZ oraz inne dokumenty zamówienia bezpośrednio związane z postępowaniem:</w:t>
      </w:r>
      <w:r w:rsidR="00787151" w:rsidRPr="005979E2">
        <w:rPr>
          <w:sz w:val="22"/>
          <w:szCs w:val="22"/>
        </w:rPr>
        <w:t xml:space="preserve"> </w:t>
      </w:r>
      <w:hyperlink r:id="rId17" w:history="1">
        <w:r w:rsidR="00BE35D0" w:rsidRPr="005979E2">
          <w:rPr>
            <w:sz w:val="22"/>
            <w:szCs w:val="22"/>
          </w:rPr>
          <w:t xml:space="preserve"> </w:t>
        </w:r>
        <w:hyperlink r:id="rId18" w:history="1">
          <w:r w:rsidR="005979E2" w:rsidRPr="005979E2">
            <w:rPr>
              <w:rFonts w:eastAsia="Andale Sans UI" w:cs="Tahoma"/>
              <w:color w:val="0000FF"/>
              <w:kern w:val="3"/>
              <w:sz w:val="22"/>
              <w:szCs w:val="22"/>
              <w:u w:val="single"/>
              <w:lang w:eastAsia="en-US" w:bidi="en-US"/>
            </w:rPr>
            <w:t>https://platformazakupowa.pl/transakcja/1055954</w:t>
          </w:r>
        </w:hyperlink>
        <w:r w:rsidR="00BE35D0" w:rsidRPr="005979E2">
          <w:rPr>
            <w:rFonts w:eastAsia="Andale Sans UI"/>
            <w:color w:val="0000FF"/>
            <w:kern w:val="3"/>
            <w:sz w:val="22"/>
            <w:szCs w:val="22"/>
            <w:u w:val="single"/>
            <w:lang w:eastAsia="en-US" w:bidi="en-US"/>
          </w:rPr>
          <w:t xml:space="preserve"> </w:t>
        </w:r>
        <w:r w:rsidR="00F90700" w:rsidRPr="005979E2">
          <w:rPr>
            <w:rFonts w:eastAsia="Andale Sans UI"/>
            <w:color w:val="0000FF"/>
            <w:kern w:val="3"/>
            <w:sz w:val="22"/>
            <w:szCs w:val="22"/>
            <w:u w:val="single"/>
            <w:lang w:eastAsia="en-US" w:bidi="en-US"/>
          </w:rPr>
          <w:t xml:space="preserve"> </w:t>
        </w:r>
      </w:hyperlink>
    </w:p>
    <w:p w14:paraId="15252E16" w14:textId="7F19D4D9" w:rsidR="00917950" w:rsidRPr="005979E2" w:rsidRDefault="00000000">
      <w:pPr>
        <w:pStyle w:val="Akapitzlist"/>
        <w:numPr>
          <w:ilvl w:val="0"/>
          <w:numId w:val="111"/>
        </w:numPr>
        <w:spacing w:after="120" w:line="23" w:lineRule="atLeast"/>
        <w:ind w:left="567" w:hanging="283"/>
        <w:jc w:val="both"/>
        <w:rPr>
          <w:sz w:val="22"/>
          <w:szCs w:val="22"/>
        </w:rPr>
      </w:pPr>
      <w:r w:rsidRPr="005979E2">
        <w:rPr>
          <w:rStyle w:val="Internetlink"/>
          <w:color w:val="auto"/>
          <w:sz w:val="22"/>
          <w:szCs w:val="22"/>
          <w:u w:val="none"/>
        </w:rPr>
        <w:t>Zamawiający informuje, iż na stronie internetowej Biuletynu Informacji Publicznej Urzędu Gminy Psary tj.</w:t>
      </w:r>
      <w:r w:rsidRPr="005979E2">
        <w:rPr>
          <w:color w:val="0000CD"/>
          <w:sz w:val="22"/>
          <w:szCs w:val="22"/>
        </w:rPr>
        <w:t xml:space="preserve"> </w:t>
      </w:r>
      <w:hyperlink r:id="rId19" w:history="1">
        <w:r w:rsidR="00917950" w:rsidRPr="005979E2">
          <w:rPr>
            <w:rStyle w:val="Internetlink"/>
            <w:color w:val="0000CD"/>
            <w:sz w:val="22"/>
            <w:szCs w:val="22"/>
          </w:rPr>
          <w:t>http://www.bip.psary.pl</w:t>
        </w:r>
      </w:hyperlink>
      <w:r w:rsidRPr="005979E2">
        <w:rPr>
          <w:sz w:val="22"/>
          <w:szCs w:val="22"/>
        </w:rPr>
        <w:t xml:space="preserve"> </w:t>
      </w:r>
      <w:r w:rsidRPr="005979E2">
        <w:rPr>
          <w:rStyle w:val="Internetlink"/>
          <w:color w:val="auto"/>
          <w:sz w:val="22"/>
          <w:szCs w:val="22"/>
          <w:u w:val="none"/>
        </w:rPr>
        <w:t>– znajduje się przekierowanie do Platformy zakupowej Zamawiającego:</w:t>
      </w:r>
      <w:r w:rsidRPr="005979E2">
        <w:rPr>
          <w:rStyle w:val="Internetlink"/>
          <w:color w:val="0000FF"/>
          <w:sz w:val="22"/>
          <w:szCs w:val="22"/>
          <w:u w:val="none"/>
        </w:rPr>
        <w:t xml:space="preserve"> </w:t>
      </w:r>
      <w:hyperlink r:id="rId20" w:history="1">
        <w:r w:rsidR="005979E2" w:rsidRPr="005979E2">
          <w:rPr>
            <w:rFonts w:eastAsia="Andale Sans UI" w:cs="Tahoma"/>
            <w:color w:val="000000"/>
            <w:kern w:val="3"/>
            <w:sz w:val="22"/>
            <w:szCs w:val="22"/>
            <w:lang w:eastAsia="en-US" w:bidi="en-US"/>
          </w:rPr>
          <w:t xml:space="preserve"> </w:t>
        </w:r>
        <w:hyperlink r:id="rId21" w:history="1">
          <w:r w:rsidR="005979E2" w:rsidRPr="005979E2">
            <w:rPr>
              <w:rFonts w:eastAsia="Andale Sans UI" w:cs="Tahoma"/>
              <w:color w:val="0000FF"/>
              <w:kern w:val="3"/>
              <w:sz w:val="22"/>
              <w:szCs w:val="22"/>
              <w:u w:val="single"/>
              <w:lang w:eastAsia="en-US" w:bidi="en-US"/>
            </w:rPr>
            <w:t>https://platformazakupowa.pl/transakcja/1055954</w:t>
          </w:r>
        </w:hyperlink>
        <w:r w:rsidR="00F90700" w:rsidRPr="005979E2">
          <w:rPr>
            <w:rFonts w:eastAsia="Andale Sans UI"/>
            <w:color w:val="0000FF"/>
            <w:kern w:val="3"/>
            <w:sz w:val="22"/>
            <w:szCs w:val="22"/>
            <w:u w:val="single"/>
            <w:lang w:eastAsia="en-US" w:bidi="en-US"/>
          </w:rPr>
          <w:t xml:space="preserve"> </w:t>
        </w:r>
      </w:hyperlink>
    </w:p>
    <w:p w14:paraId="4E65ABCD" w14:textId="77777777" w:rsidR="00917950" w:rsidRPr="003B3272" w:rsidRDefault="00000000" w:rsidP="00D730BA">
      <w:pPr>
        <w:pStyle w:val="Standard"/>
        <w:tabs>
          <w:tab w:val="left" w:pos="1985"/>
          <w:tab w:val="left" w:pos="2411"/>
        </w:tabs>
        <w:spacing w:after="480" w:line="276" w:lineRule="auto"/>
        <w:ind w:left="284" w:right="28"/>
        <w:jc w:val="both"/>
        <w:rPr>
          <w:rFonts w:eastAsia="Andale Sans UI"/>
          <w:i/>
          <w:iCs/>
          <w:sz w:val="22"/>
          <w:szCs w:val="22"/>
          <w:u w:val="single"/>
          <w:lang w:eastAsia="ar-SA" w:bidi="en-US"/>
        </w:rPr>
      </w:pPr>
      <w:r w:rsidRPr="005979E2">
        <w:rPr>
          <w:rFonts w:eastAsia="Andale Sans UI"/>
          <w:i/>
          <w:iCs/>
          <w:sz w:val="22"/>
          <w:szCs w:val="22"/>
          <w:u w:val="single"/>
          <w:lang w:eastAsia="ar-SA" w:bidi="en-US"/>
        </w:rPr>
        <w:t>Zamawiający przypomina, że w toku postępowania zgodnie z art. 61 ust. 2 ustawy PZP komunikacja ustna dopuszczalna jest jedynie w toku negocjacji lub dialogu oraz w odniesieniu do informacji, które nie są istotne. Zasady dotyczące sposobu komunikowania</w:t>
      </w:r>
      <w:r w:rsidRPr="003B3272">
        <w:rPr>
          <w:rFonts w:eastAsia="Andale Sans UI"/>
          <w:i/>
          <w:iCs/>
          <w:sz w:val="22"/>
          <w:szCs w:val="22"/>
          <w:u w:val="single"/>
          <w:lang w:eastAsia="ar-SA" w:bidi="en-US"/>
        </w:rPr>
        <w:t xml:space="preserve"> się zostały przez Zamawiającego umieszczone w rozdziale XII niniejszej Specyfikacji Warunków Zamówienia.</w:t>
      </w:r>
    </w:p>
    <w:p w14:paraId="2D7CBEF3" w14:textId="77777777" w:rsidR="00917950" w:rsidRPr="003B3272" w:rsidRDefault="00000000">
      <w:pPr>
        <w:pStyle w:val="Standard"/>
        <w:pBdr>
          <w:bottom w:val="single" w:sz="4" w:space="1" w:color="000000"/>
        </w:pBdr>
        <w:tabs>
          <w:tab w:val="left" w:pos="567"/>
          <w:tab w:val="left" w:pos="1985"/>
          <w:tab w:val="left" w:pos="2127"/>
        </w:tabs>
        <w:spacing w:after="120" w:line="23" w:lineRule="atLeast"/>
        <w:jc w:val="both"/>
        <w:rPr>
          <w:b/>
          <w:sz w:val="22"/>
          <w:szCs w:val="22"/>
        </w:rPr>
      </w:pPr>
      <w:r w:rsidRPr="003B3272">
        <w:rPr>
          <w:b/>
          <w:sz w:val="22"/>
          <w:szCs w:val="22"/>
        </w:rPr>
        <w:t>ROZDZIAŁ II.</w:t>
      </w:r>
      <w:r w:rsidRPr="003B3272">
        <w:rPr>
          <w:b/>
          <w:sz w:val="22"/>
          <w:szCs w:val="22"/>
        </w:rPr>
        <w:tab/>
      </w:r>
      <w:r w:rsidRPr="003B3272">
        <w:rPr>
          <w:b/>
          <w:sz w:val="22"/>
          <w:szCs w:val="22"/>
        </w:rPr>
        <w:tab/>
        <w:t>TRYB UDZIELENIA ZAMÓWIENIA PUBLICZNEGO</w:t>
      </w:r>
    </w:p>
    <w:p w14:paraId="25B64433" w14:textId="0986922D" w:rsidR="00917950" w:rsidRPr="003B3272" w:rsidRDefault="00000000" w:rsidP="00181B4D">
      <w:pPr>
        <w:pStyle w:val="Akapitzlist"/>
        <w:numPr>
          <w:ilvl w:val="0"/>
          <w:numId w:val="197"/>
        </w:numPr>
        <w:spacing w:after="60" w:line="276" w:lineRule="auto"/>
        <w:ind w:left="567" w:hanging="567"/>
        <w:jc w:val="both"/>
      </w:pPr>
      <w:r w:rsidRPr="003B3272">
        <w:rPr>
          <w:sz w:val="22"/>
          <w:szCs w:val="22"/>
        </w:rPr>
        <w:t xml:space="preserve">Postępowanie prowadzone jest w </w:t>
      </w:r>
      <w:r w:rsidRPr="003B3272">
        <w:rPr>
          <w:b/>
          <w:sz w:val="22"/>
          <w:szCs w:val="22"/>
        </w:rPr>
        <w:t>trybie</w:t>
      </w:r>
      <w:r w:rsidRPr="003B3272">
        <w:rPr>
          <w:sz w:val="22"/>
          <w:szCs w:val="22"/>
        </w:rPr>
        <w:t xml:space="preserve"> </w:t>
      </w:r>
      <w:r w:rsidRPr="003B3272">
        <w:rPr>
          <w:b/>
          <w:sz w:val="22"/>
          <w:szCs w:val="22"/>
        </w:rPr>
        <w:t>podstawowym,</w:t>
      </w:r>
      <w:r w:rsidRPr="003B3272">
        <w:rPr>
          <w:sz w:val="22"/>
          <w:szCs w:val="22"/>
        </w:rPr>
        <w:t xml:space="preserve"> zgodnie z ustawą z dnia 11 września 2019r. Prawo zamówień publicznych ( </w:t>
      </w:r>
      <w:r w:rsidRPr="003B3272">
        <w:rPr>
          <w:rFonts w:eastAsia="TeXGyrePagella"/>
          <w:sz w:val="22"/>
          <w:szCs w:val="22"/>
          <w:lang w:eastAsia="en-US"/>
        </w:rPr>
        <w:t xml:space="preserve">Dz. </w:t>
      </w:r>
      <w:r w:rsidR="003F5C2F" w:rsidRPr="003B3272">
        <w:rPr>
          <w:sz w:val="22"/>
          <w:szCs w:val="22"/>
        </w:rPr>
        <w:t xml:space="preserve">U. z </w:t>
      </w:r>
      <w:r w:rsidR="005458DD" w:rsidRPr="003B3272">
        <w:rPr>
          <w:sz w:val="22"/>
          <w:szCs w:val="22"/>
        </w:rPr>
        <w:t xml:space="preserve">2024 r. poz. 1320 </w:t>
      </w:r>
      <w:r w:rsidRPr="003B3272">
        <w:rPr>
          <w:sz w:val="22"/>
          <w:szCs w:val="22"/>
        </w:rPr>
        <w:t>z późn. zm.) zwaną w dalszej części ustawą. W sprawach nieuregulowanych zapisami niniejszej SWZ, stosuje się przepisy wspomnianej ustawy wraz z aktami wykonawczymi do tej ustawy.</w:t>
      </w:r>
    </w:p>
    <w:p w14:paraId="5C631CC9" w14:textId="77777777" w:rsidR="00917950" w:rsidRPr="003B3272" w:rsidRDefault="00000000" w:rsidP="00181B4D">
      <w:pPr>
        <w:pStyle w:val="Akapitzlist"/>
        <w:numPr>
          <w:ilvl w:val="0"/>
          <w:numId w:val="58"/>
        </w:numPr>
        <w:spacing w:after="60" w:line="276" w:lineRule="auto"/>
        <w:ind w:left="567" w:hanging="567"/>
        <w:jc w:val="both"/>
        <w:rPr>
          <w:sz w:val="22"/>
          <w:szCs w:val="22"/>
        </w:rPr>
      </w:pPr>
      <w:r w:rsidRPr="003B3272">
        <w:rPr>
          <w:sz w:val="22"/>
          <w:szCs w:val="22"/>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199BAD3B" w14:textId="54D53819" w:rsidR="00CE6E35" w:rsidRPr="003B3272" w:rsidRDefault="00000000" w:rsidP="00181B4D">
      <w:pPr>
        <w:pStyle w:val="Akapitzlist"/>
        <w:numPr>
          <w:ilvl w:val="0"/>
          <w:numId w:val="58"/>
        </w:numPr>
        <w:spacing w:after="60" w:line="276" w:lineRule="auto"/>
        <w:ind w:left="567" w:hanging="567"/>
        <w:jc w:val="both"/>
        <w:rPr>
          <w:rFonts w:eastAsia="Andale Sans UI"/>
          <w:kern w:val="3"/>
          <w:sz w:val="22"/>
          <w:szCs w:val="22"/>
          <w:lang w:eastAsia="zh-CN" w:bidi="en-US"/>
        </w:rPr>
      </w:pPr>
      <w:r w:rsidRPr="003B3272">
        <w:rPr>
          <w:sz w:val="22"/>
          <w:szCs w:val="22"/>
        </w:rPr>
        <w:t>Postępowanie prowadzone jest dla wartości zamówienia mniejszej niż próg unijny</w:t>
      </w:r>
      <w:r w:rsidR="001C2F45" w:rsidRPr="003B3272">
        <w:t xml:space="preserve"> </w:t>
      </w:r>
      <w:r w:rsidR="001C2F45" w:rsidRPr="003B3272">
        <w:rPr>
          <w:rFonts w:eastAsia="Andale Sans UI"/>
          <w:kern w:val="3"/>
          <w:sz w:val="22"/>
          <w:szCs w:val="22"/>
          <w:lang w:eastAsia="zh-CN" w:bidi="en-US"/>
        </w:rPr>
        <w:t>określony na podstawie art. 3  ustawy.</w:t>
      </w:r>
    </w:p>
    <w:p w14:paraId="76D15E2A" w14:textId="112393E5" w:rsidR="00917950" w:rsidRPr="003B3272" w:rsidRDefault="00000000" w:rsidP="00787151">
      <w:pPr>
        <w:pStyle w:val="Standard"/>
        <w:pBdr>
          <w:bottom w:val="single" w:sz="4" w:space="1" w:color="000000"/>
        </w:pBdr>
        <w:tabs>
          <w:tab w:val="left" w:pos="567"/>
          <w:tab w:val="left" w:pos="2127"/>
          <w:tab w:val="left" w:pos="8390"/>
        </w:tabs>
        <w:spacing w:before="360" w:after="120" w:line="276" w:lineRule="auto"/>
        <w:jc w:val="both"/>
      </w:pPr>
      <w:r w:rsidRPr="003B3272">
        <w:rPr>
          <w:b/>
          <w:sz w:val="22"/>
          <w:szCs w:val="22"/>
        </w:rPr>
        <w:lastRenderedPageBreak/>
        <w:t>ROZDZIAŁ III.</w:t>
      </w:r>
      <w:r w:rsidRPr="003B3272">
        <w:rPr>
          <w:b/>
          <w:sz w:val="22"/>
          <w:szCs w:val="22"/>
        </w:rPr>
        <w:tab/>
        <w:t>OPIS</w:t>
      </w:r>
      <w:r w:rsidRPr="003B3272">
        <w:rPr>
          <w:sz w:val="22"/>
          <w:szCs w:val="22"/>
        </w:rPr>
        <w:t xml:space="preserve"> </w:t>
      </w:r>
      <w:r w:rsidRPr="003B3272">
        <w:rPr>
          <w:b/>
          <w:sz w:val="22"/>
          <w:szCs w:val="22"/>
        </w:rPr>
        <w:t>PRZEDMIOTU ZAMÓWIENIA</w:t>
      </w:r>
      <w:r w:rsidR="00787151" w:rsidRPr="003B3272">
        <w:rPr>
          <w:b/>
          <w:sz w:val="22"/>
          <w:szCs w:val="22"/>
        </w:rPr>
        <w:tab/>
      </w:r>
    </w:p>
    <w:p w14:paraId="59166D0A" w14:textId="100C0324" w:rsidR="00917950" w:rsidRPr="00A81D4D" w:rsidRDefault="00000000" w:rsidP="00A81D4D">
      <w:pPr>
        <w:pStyle w:val="Normalny1"/>
        <w:widowControl/>
        <w:tabs>
          <w:tab w:val="left" w:pos="-29617"/>
          <w:tab w:val="left" w:pos="-20537"/>
        </w:tabs>
        <w:spacing w:after="40" w:line="276" w:lineRule="auto"/>
        <w:jc w:val="both"/>
        <w:rPr>
          <w:rFonts w:eastAsia="Arial"/>
          <w:bCs/>
          <w:kern w:val="3"/>
          <w:sz w:val="22"/>
          <w:szCs w:val="22"/>
          <w:lang w:bidi="hi-IN"/>
        </w:rPr>
      </w:pPr>
      <w:r w:rsidRPr="00A81D4D">
        <w:rPr>
          <w:rFonts w:eastAsia="Arial"/>
          <w:b/>
          <w:kern w:val="3"/>
          <w:sz w:val="22"/>
          <w:szCs w:val="22"/>
          <w:lang w:bidi="hi-IN"/>
        </w:rPr>
        <w:t>Określenie przedmiotu zamówienia (krótki opis) :</w:t>
      </w:r>
    </w:p>
    <w:p w14:paraId="440AA8A6" w14:textId="77777777" w:rsidR="001916E9" w:rsidRPr="001916E9" w:rsidRDefault="001916E9" w:rsidP="001916E9">
      <w:pPr>
        <w:numPr>
          <w:ilvl w:val="0"/>
          <w:numId w:val="267"/>
        </w:numPr>
        <w:tabs>
          <w:tab w:val="left" w:pos="1134"/>
        </w:tabs>
        <w:spacing w:after="40" w:line="276" w:lineRule="auto"/>
        <w:jc w:val="both"/>
        <w:rPr>
          <w:rFonts w:eastAsia="Times New Roman" w:cs="Times New Roman"/>
          <w:sz w:val="22"/>
          <w:szCs w:val="22"/>
          <w:lang w:eastAsia="pl-PL"/>
        </w:rPr>
      </w:pPr>
      <w:r w:rsidRPr="001916E9">
        <w:rPr>
          <w:rFonts w:eastAsia="NSimSun" w:cs="Times New Roman"/>
          <w:sz w:val="22"/>
          <w:szCs w:val="22"/>
          <w:lang w:eastAsia="zh-CN" w:bidi="hi-IN"/>
        </w:rPr>
        <w:t>Przedmiotem zamówienia jest sporządzenie Planu Ogólnego Gminy Psary, zwanego dalej planem ogólnym, opracowanego na podstawie Uchwały nr V/40/2024 Rady Gminy Psary z dnia 29 sierpnia 2024 roku, w sprawie przystąpienia do sporządzenia planu ogólnego gminy Psary, na zasadach, w zakresie i w terminach określonych w SWZ.</w:t>
      </w:r>
    </w:p>
    <w:p w14:paraId="67F4CD3B" w14:textId="77777777" w:rsidR="001916E9" w:rsidRPr="001916E9" w:rsidRDefault="001916E9" w:rsidP="001916E9">
      <w:pPr>
        <w:pStyle w:val="Akapitzlist"/>
        <w:numPr>
          <w:ilvl w:val="0"/>
          <w:numId w:val="267"/>
        </w:numPr>
        <w:spacing w:after="40" w:line="276" w:lineRule="auto"/>
        <w:jc w:val="both"/>
        <w:rPr>
          <w:sz w:val="22"/>
          <w:szCs w:val="22"/>
        </w:rPr>
      </w:pPr>
      <w:r w:rsidRPr="001916E9">
        <w:rPr>
          <w:sz w:val="22"/>
          <w:szCs w:val="22"/>
        </w:rPr>
        <w:t>Zakres prac określony został w szczególności w:</w:t>
      </w:r>
    </w:p>
    <w:p w14:paraId="357243F9" w14:textId="77777777" w:rsidR="001916E9" w:rsidRPr="001916E9" w:rsidRDefault="001916E9" w:rsidP="001916E9">
      <w:pPr>
        <w:pStyle w:val="Akapitzlist"/>
        <w:numPr>
          <w:ilvl w:val="1"/>
          <w:numId w:val="267"/>
        </w:numPr>
        <w:spacing w:after="40" w:line="276" w:lineRule="auto"/>
        <w:jc w:val="both"/>
        <w:rPr>
          <w:sz w:val="22"/>
          <w:szCs w:val="22"/>
        </w:rPr>
      </w:pPr>
      <w:r w:rsidRPr="001916E9">
        <w:rPr>
          <w:sz w:val="22"/>
          <w:szCs w:val="22"/>
        </w:rPr>
        <w:t xml:space="preserve">art. 13a, do 13k, art. 13m, art. 67 c ustawy z dnia 27 marca 2003 r. o planowaniu </w:t>
      </w:r>
      <w:r w:rsidRPr="001916E9">
        <w:rPr>
          <w:sz w:val="22"/>
          <w:szCs w:val="22"/>
        </w:rPr>
        <w:br/>
        <w:t xml:space="preserve">i zagospodarowaniu przestrzennym  zwanej dalej </w:t>
      </w:r>
      <w:proofErr w:type="spellStart"/>
      <w:r w:rsidRPr="001916E9">
        <w:rPr>
          <w:sz w:val="22"/>
          <w:szCs w:val="22"/>
        </w:rPr>
        <w:t>Upzp</w:t>
      </w:r>
      <w:proofErr w:type="spellEnd"/>
      <w:r w:rsidRPr="001916E9">
        <w:rPr>
          <w:sz w:val="22"/>
          <w:szCs w:val="22"/>
        </w:rPr>
        <w:t xml:space="preserve"> ( tekst jednolity D. u. z 2024 r poz. 1130 ze zmianami) wraz z aktami wykonawczymi do ustawy,</w:t>
      </w:r>
    </w:p>
    <w:p w14:paraId="7BA684BD" w14:textId="77777777" w:rsidR="001916E9" w:rsidRPr="001916E9" w:rsidRDefault="001916E9" w:rsidP="001916E9">
      <w:pPr>
        <w:pStyle w:val="Akapitzlist"/>
        <w:numPr>
          <w:ilvl w:val="1"/>
          <w:numId w:val="267"/>
        </w:numPr>
        <w:spacing w:after="40" w:line="276" w:lineRule="auto"/>
        <w:jc w:val="both"/>
        <w:rPr>
          <w:b/>
          <w:bCs/>
          <w:sz w:val="22"/>
          <w:szCs w:val="22"/>
        </w:rPr>
      </w:pPr>
      <w:r w:rsidRPr="001916E9">
        <w:rPr>
          <w:sz w:val="22"/>
          <w:szCs w:val="22"/>
        </w:rPr>
        <w:t xml:space="preserve">art. 46, art. 51, art. 53 ustawy z dnia 3 października 2008 r o udostępnianiu informacji o środowisku i jego ochronie, udziale społeczeństwa w ochronie środowiska oraz o ocenach oddziaływania na środowisko ( tekst jednolity Dz. U. z 2024r poz. 1112 ze zmianami) </w:t>
      </w:r>
    </w:p>
    <w:p w14:paraId="3E3F4C55" w14:textId="77777777" w:rsidR="001916E9" w:rsidRPr="001916E9" w:rsidRDefault="001916E9" w:rsidP="001916E9">
      <w:pPr>
        <w:widowControl/>
        <w:numPr>
          <w:ilvl w:val="0"/>
          <w:numId w:val="267"/>
        </w:numPr>
        <w:suppressAutoHyphens w:val="0"/>
        <w:autoSpaceDN/>
        <w:spacing w:after="40" w:line="276" w:lineRule="auto"/>
        <w:jc w:val="both"/>
        <w:textAlignment w:val="auto"/>
        <w:rPr>
          <w:rFonts w:eastAsia="Times New Roman" w:cs="Times New Roman"/>
          <w:sz w:val="22"/>
          <w:szCs w:val="22"/>
          <w:lang w:val="en-US" w:eastAsia="pl-PL"/>
        </w:rPr>
      </w:pPr>
      <w:r w:rsidRPr="001916E9">
        <w:rPr>
          <w:rFonts w:eastAsia="Times New Roman" w:cs="Times New Roman"/>
          <w:sz w:val="22"/>
          <w:szCs w:val="22"/>
          <w:lang w:val="en-US" w:eastAsia="pl-PL"/>
        </w:rPr>
        <w:t xml:space="preserve">Do </w:t>
      </w:r>
      <w:r w:rsidRPr="001916E9">
        <w:rPr>
          <w:rFonts w:eastAsia="Times New Roman" w:cs="Times New Roman"/>
          <w:sz w:val="22"/>
          <w:szCs w:val="22"/>
          <w:lang w:eastAsia="pl-PL"/>
        </w:rPr>
        <w:t>obowiązków Wykonawcy będzie należało w szczególności</w:t>
      </w:r>
      <w:r w:rsidRPr="001916E9">
        <w:rPr>
          <w:rFonts w:eastAsia="Times New Roman" w:cs="Times New Roman"/>
          <w:sz w:val="22"/>
          <w:szCs w:val="22"/>
          <w:lang w:val="en-US" w:eastAsia="pl-PL"/>
        </w:rPr>
        <w:t>:</w:t>
      </w:r>
    </w:p>
    <w:p w14:paraId="1D603485"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val="en-US" w:eastAsia="pl-PL"/>
        </w:rPr>
      </w:pPr>
      <w:r w:rsidRPr="001916E9">
        <w:rPr>
          <w:rFonts w:eastAsia="Times New Roman" w:cs="Times New Roman"/>
          <w:sz w:val="22"/>
          <w:szCs w:val="22"/>
          <w:lang w:eastAsia="pl-PL"/>
        </w:rPr>
        <w:t>utworzenie danych przestrzennych o których mowa w art. 67c ust. 1 ustawy o planowaniu i zagospodarowaniu przestrzennym,</w:t>
      </w:r>
    </w:p>
    <w:p w14:paraId="0ECB8B6A"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val="en-US" w:eastAsia="pl-PL"/>
        </w:rPr>
      </w:pPr>
      <w:r w:rsidRPr="001916E9">
        <w:rPr>
          <w:rFonts w:eastAsia="Times New Roman" w:cs="Times New Roman"/>
          <w:sz w:val="22"/>
          <w:szCs w:val="22"/>
          <w:lang w:eastAsia="pl-PL"/>
        </w:rPr>
        <w:t>rozpatrzenie wniesionych wniosków do planu ogólnego,</w:t>
      </w:r>
    </w:p>
    <w:p w14:paraId="31B024B8"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val="en-US" w:eastAsia="pl-PL"/>
        </w:rPr>
      </w:pPr>
      <w:r w:rsidRPr="001916E9">
        <w:rPr>
          <w:rFonts w:eastAsia="Times New Roman" w:cs="Times New Roman"/>
          <w:sz w:val="22"/>
          <w:szCs w:val="22"/>
          <w:lang w:eastAsia="pl-PL"/>
        </w:rPr>
        <w:t>opracowanie projektu planu ogólnego, prognozy oddziaływania na środowisko i innych dokumentów, które wynikają z przepisów prawa,</w:t>
      </w:r>
    </w:p>
    <w:p w14:paraId="4D7D7E0F"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val="en-US" w:eastAsia="pl-PL"/>
        </w:rPr>
      </w:pPr>
      <w:r w:rsidRPr="001916E9">
        <w:rPr>
          <w:rFonts w:eastAsia="Times New Roman" w:cs="Times New Roman"/>
          <w:sz w:val="22"/>
          <w:szCs w:val="22"/>
          <w:lang w:eastAsia="pl-PL"/>
        </w:rPr>
        <w:t>przygotowanie pism przewodnich do wystąpień o uzgodnienie, opinie projektu planu ogólnego,</w:t>
      </w:r>
    </w:p>
    <w:p w14:paraId="6259EFC5"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val="en-US" w:eastAsia="pl-PL"/>
        </w:rPr>
      </w:pPr>
      <w:r w:rsidRPr="001916E9">
        <w:rPr>
          <w:rFonts w:eastAsia="Times New Roman" w:cs="Times New Roman"/>
          <w:sz w:val="22"/>
          <w:szCs w:val="22"/>
          <w:lang w:eastAsia="pl-PL"/>
        </w:rPr>
        <w:t xml:space="preserve">udział w posiedzeniu gminnej komisji </w:t>
      </w:r>
      <w:proofErr w:type="spellStart"/>
      <w:r w:rsidRPr="001916E9">
        <w:rPr>
          <w:rFonts w:eastAsia="Times New Roman" w:cs="Times New Roman"/>
          <w:sz w:val="22"/>
          <w:szCs w:val="22"/>
          <w:lang w:eastAsia="pl-PL"/>
        </w:rPr>
        <w:t>urbanistyczno</w:t>
      </w:r>
      <w:proofErr w:type="spellEnd"/>
      <w:r w:rsidRPr="001916E9">
        <w:rPr>
          <w:rFonts w:eastAsia="Times New Roman" w:cs="Times New Roman"/>
          <w:sz w:val="22"/>
          <w:szCs w:val="22"/>
          <w:lang w:eastAsia="pl-PL"/>
        </w:rPr>
        <w:t xml:space="preserve"> – architektonicznej,</w:t>
      </w:r>
    </w:p>
    <w:p w14:paraId="2F504F1B"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val="en-US" w:eastAsia="pl-PL"/>
        </w:rPr>
      </w:pPr>
      <w:r w:rsidRPr="001916E9">
        <w:rPr>
          <w:rFonts w:eastAsia="Times New Roman" w:cs="Times New Roman"/>
          <w:sz w:val="22"/>
          <w:szCs w:val="22"/>
          <w:lang w:eastAsia="pl-PL"/>
        </w:rPr>
        <w:t>uzyskanie opinii i uzgodnień o projekcie planu ogólnego od właściwych organów, wymaganych ustawą o planowaniu i zagospodarowaniu przestrzennym i innymi przepisami,</w:t>
      </w:r>
    </w:p>
    <w:p w14:paraId="36F77FEC"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val="en-US" w:eastAsia="pl-PL"/>
        </w:rPr>
      </w:pPr>
      <w:r w:rsidRPr="001916E9">
        <w:rPr>
          <w:rFonts w:eastAsia="Times New Roman" w:cs="Times New Roman"/>
          <w:sz w:val="22"/>
          <w:szCs w:val="22"/>
          <w:lang w:eastAsia="pl-PL"/>
        </w:rPr>
        <w:t>wprowadzenie do projektu planu korekt wynikających z uzyskanych opinii i dokonanych uzgodnień i ewentualne ponowne uzgodnienie projektu planu w niezbędnym zakresie,</w:t>
      </w:r>
    </w:p>
    <w:p w14:paraId="4FF354A7"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sz w:val="22"/>
          <w:szCs w:val="22"/>
          <w:lang w:eastAsia="pl-PL"/>
        </w:rPr>
        <w:t>sporządzenie wykazu wniosków do projektu planu ogólnego wraz z propozycją ich rozpatrzenia i uzasadnieniem,</w:t>
      </w:r>
    </w:p>
    <w:p w14:paraId="4503754A"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sz w:val="22"/>
          <w:szCs w:val="22"/>
          <w:lang w:eastAsia="pl-PL"/>
        </w:rPr>
        <w:t>opracowanie ogłoszeń o rozpoczęciu konsultacji społecznych,</w:t>
      </w:r>
    </w:p>
    <w:p w14:paraId="30B783EE"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sz w:val="22"/>
          <w:szCs w:val="22"/>
          <w:lang w:eastAsia="pl-PL"/>
        </w:rPr>
        <w:t>udział w konsultacjach społecznych,</w:t>
      </w:r>
    </w:p>
    <w:p w14:paraId="0B4D1875"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sz w:val="22"/>
          <w:szCs w:val="22"/>
          <w:lang w:eastAsia="pl-PL"/>
        </w:rPr>
        <w:t>wprowadzenie zmian do projektu planu wynikające z konsultacji,</w:t>
      </w:r>
    </w:p>
    <w:p w14:paraId="27AFEF90"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sz w:val="22"/>
          <w:szCs w:val="22"/>
          <w:lang w:eastAsia="pl-PL"/>
        </w:rPr>
        <w:t>ponowienie czynności uzgadniania w niezbędnym zakresie,</w:t>
      </w:r>
    </w:p>
    <w:p w14:paraId="23861D7D"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sz w:val="22"/>
          <w:szCs w:val="22"/>
          <w:lang w:eastAsia="pl-PL"/>
        </w:rPr>
        <w:t>opracowanie raportu podsumowującego przebieg konsultacji społecznych, zawierający w szczególności wykaz zgłoszonych uwag wraz z propozycją ich rozpatrzenia i uzasadnieniem oraz protokołu z czynności przeprowadzonych w ramach konsultacji,</w:t>
      </w:r>
    </w:p>
    <w:p w14:paraId="6B260466"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sz w:val="22"/>
          <w:szCs w:val="22"/>
          <w:lang w:eastAsia="pl-PL"/>
        </w:rPr>
        <w:t xml:space="preserve">przekazanie zamawiającemu projektu planu w wersji elektronicznej obsługiwanej w edytorze do tworzenia aktów prawnych w postaci tekstów strukturalnych w formacie XML, który posiada Zamawiający - Legislator. </w:t>
      </w:r>
    </w:p>
    <w:p w14:paraId="2C839B8A" w14:textId="77777777" w:rsidR="001916E9" w:rsidRPr="001916E9" w:rsidRDefault="001916E9" w:rsidP="001916E9">
      <w:pPr>
        <w:suppressAutoHyphens w:val="0"/>
        <w:autoSpaceDN/>
        <w:spacing w:after="40" w:line="276" w:lineRule="auto"/>
        <w:ind w:left="993"/>
        <w:jc w:val="both"/>
        <w:textAlignment w:val="auto"/>
        <w:rPr>
          <w:rFonts w:eastAsia="Times New Roman" w:cs="Times New Roman"/>
          <w:sz w:val="22"/>
          <w:szCs w:val="22"/>
          <w:lang w:eastAsia="pl-PL"/>
        </w:rPr>
      </w:pPr>
      <w:r w:rsidRPr="001916E9">
        <w:rPr>
          <w:rFonts w:eastAsia="Times New Roman" w:cs="Times New Roman"/>
          <w:sz w:val="22"/>
          <w:szCs w:val="22"/>
          <w:lang w:eastAsia="pl-PL"/>
        </w:rPr>
        <w:t>Bezpłatny dostęp</w:t>
      </w:r>
      <w:r w:rsidRPr="001916E9">
        <w:rPr>
          <w:rFonts w:eastAsia="Times New Roman" w:cs="Times New Roman"/>
          <w:sz w:val="22"/>
          <w:szCs w:val="22"/>
          <w:lang w:val="en-US" w:eastAsia="pl-PL"/>
        </w:rPr>
        <w:t xml:space="preserve"> do program </w:t>
      </w:r>
      <w:hyperlink r:id="rId22" w:history="1">
        <w:r w:rsidRPr="001916E9">
          <w:rPr>
            <w:rStyle w:val="Hipercze"/>
            <w:rFonts w:eastAsia="Times New Roman" w:cs="Times New Roman"/>
            <w:sz w:val="22"/>
            <w:szCs w:val="22"/>
            <w:lang w:eastAsia="pl-PL"/>
          </w:rPr>
          <w:t>https://files.abcpro.pl/download/eap/eap.2.1.0.35.SP1.zip</w:t>
        </w:r>
      </w:hyperlink>
      <w:r w:rsidRPr="001916E9">
        <w:rPr>
          <w:rFonts w:cs="Times New Roman"/>
          <w:sz w:val="22"/>
          <w:szCs w:val="22"/>
        </w:rPr>
        <w:t xml:space="preserve"> ,</w:t>
      </w:r>
    </w:p>
    <w:p w14:paraId="4FF2D8EB"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sz w:val="22"/>
          <w:szCs w:val="22"/>
          <w:lang w:eastAsia="pl-PL"/>
        </w:rPr>
        <w:t>udział w posiedzeniach komisji Rady Gminy Psary. Przewiduje się trzy posiedzenia Komisji Rady Gminy Psary,</w:t>
      </w:r>
    </w:p>
    <w:p w14:paraId="32789CC4"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b/>
          <w:bCs/>
          <w:sz w:val="22"/>
          <w:szCs w:val="22"/>
          <w:lang w:eastAsia="pl-PL"/>
        </w:rPr>
        <w:t>e</w:t>
      </w:r>
      <w:r w:rsidRPr="001916E9">
        <w:rPr>
          <w:rFonts w:eastAsia="Times New Roman" w:cs="Times New Roman"/>
          <w:sz w:val="22"/>
          <w:szCs w:val="22"/>
          <w:lang w:eastAsia="pl-PL"/>
        </w:rPr>
        <w:t>wentualne wprowadzenie zmian do projektów planu wniesionych przez Radę Gminy Psary i udział w czynnościach ponowionej (w niezbędnym zakresie) procedury planistycznej,</w:t>
      </w:r>
    </w:p>
    <w:p w14:paraId="5822EC89"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sz w:val="22"/>
          <w:szCs w:val="22"/>
          <w:lang w:eastAsia="pl-PL"/>
        </w:rPr>
        <w:t xml:space="preserve">udział w sesji Rady Gminy Psary na których będzie obradowana uchwała </w:t>
      </w:r>
      <w:proofErr w:type="spellStart"/>
      <w:r w:rsidRPr="001916E9">
        <w:rPr>
          <w:rFonts w:eastAsia="Times New Roman" w:cs="Times New Roman"/>
          <w:sz w:val="22"/>
          <w:szCs w:val="22"/>
          <w:lang w:eastAsia="pl-PL"/>
        </w:rPr>
        <w:t>ws</w:t>
      </w:r>
      <w:proofErr w:type="spellEnd"/>
      <w:r w:rsidRPr="001916E9">
        <w:rPr>
          <w:rFonts w:eastAsia="Times New Roman" w:cs="Times New Roman"/>
          <w:sz w:val="22"/>
          <w:szCs w:val="22"/>
          <w:lang w:eastAsia="pl-PL"/>
        </w:rPr>
        <w:t>. planu ogólnego gminy Psary,</w:t>
      </w:r>
    </w:p>
    <w:p w14:paraId="4ED91BBC"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sz w:val="22"/>
          <w:szCs w:val="22"/>
          <w:lang w:eastAsia="pl-PL"/>
        </w:rPr>
        <w:lastRenderedPageBreak/>
        <w:t>przygotowanie dokumentacji prac planistycznych celem przekazania do kontroli przez wojewodę,</w:t>
      </w:r>
    </w:p>
    <w:p w14:paraId="7A09DE93"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sz w:val="22"/>
          <w:szCs w:val="22"/>
          <w:lang w:eastAsia="pl-PL"/>
        </w:rPr>
        <w:t>sporządzenie aktualizacji zbiorów danych przestrzennych zgodnie z art. 67c ust. 2 ustawy o planowaniu i zagospodarowaniu przestrzennym,</w:t>
      </w:r>
    </w:p>
    <w:p w14:paraId="67ACA117"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sz w:val="22"/>
          <w:szCs w:val="22"/>
          <w:lang w:eastAsia="pl-PL"/>
        </w:rPr>
        <w:t>przeprowadzenie czynnościach niezbędnych do ewentualnego doprowadzenia planu do zgodności z przepisami prawnymi w sytuacji stwierdzenia nieważności uchwały, w tym udział w ewentualnych postępowaniach przed sądami administracyjnymi,</w:t>
      </w:r>
    </w:p>
    <w:p w14:paraId="64ACDA93" w14:textId="77777777" w:rsidR="001916E9" w:rsidRPr="001916E9" w:rsidRDefault="001916E9" w:rsidP="001916E9">
      <w:pPr>
        <w:widowControl/>
        <w:numPr>
          <w:ilvl w:val="1"/>
          <w:numId w:val="267"/>
        </w:numPr>
        <w:suppressAutoHyphens w:val="0"/>
        <w:autoSpaceDN/>
        <w:spacing w:after="40" w:line="276" w:lineRule="auto"/>
        <w:ind w:left="993" w:hanging="567"/>
        <w:jc w:val="both"/>
        <w:textAlignment w:val="auto"/>
        <w:rPr>
          <w:rFonts w:eastAsia="Times New Roman" w:cs="Times New Roman"/>
          <w:sz w:val="22"/>
          <w:szCs w:val="22"/>
          <w:lang w:eastAsia="pl-PL"/>
        </w:rPr>
      </w:pPr>
      <w:r w:rsidRPr="001916E9">
        <w:rPr>
          <w:rFonts w:eastAsia="Times New Roman" w:cs="Times New Roman"/>
          <w:sz w:val="22"/>
          <w:szCs w:val="22"/>
          <w:lang w:eastAsia="pl-PL"/>
        </w:rPr>
        <w:t>przygotowanie informacji i podsumowań wynikających z przepisów ustawy o udostępnianiu informacji o środowisku i jego ochronie, udziale społeczeństwa w ochronie środowiska oraz o ocenach oddziaływania na środowisko.</w:t>
      </w:r>
    </w:p>
    <w:p w14:paraId="564A36D5" w14:textId="77777777" w:rsidR="001916E9" w:rsidRPr="001916E9" w:rsidRDefault="001916E9" w:rsidP="001916E9">
      <w:pPr>
        <w:numPr>
          <w:ilvl w:val="0"/>
          <w:numId w:val="267"/>
        </w:numPr>
        <w:tabs>
          <w:tab w:val="left" w:pos="1134"/>
        </w:tabs>
        <w:spacing w:after="40" w:line="276" w:lineRule="auto"/>
        <w:jc w:val="both"/>
        <w:rPr>
          <w:rFonts w:eastAsia="Times New Roman" w:cs="Times New Roman"/>
          <w:color w:val="auto"/>
          <w:sz w:val="22"/>
          <w:szCs w:val="22"/>
          <w:lang w:eastAsia="pl-PL"/>
        </w:rPr>
      </w:pPr>
      <w:r w:rsidRPr="001916E9">
        <w:rPr>
          <w:rFonts w:eastAsia="Times New Roman" w:cs="Times New Roman"/>
          <w:sz w:val="22"/>
          <w:szCs w:val="22"/>
          <w:lang w:eastAsia="pl-PL"/>
        </w:rPr>
        <w:t>Wykonawca zobowiązany jest do przybycia do Urzędu Gminy Psary na wezwanie Zamawiającego. Przewiduje się narady koordynacyjne w siedzibie Zamawiającego minimum raz w miesiącu, a w okresie konsultacji społecznych – nie rzadziej niż raz w tygodniu. Konsultacje społeczne</w:t>
      </w:r>
      <w:r w:rsidRPr="001916E9">
        <w:rPr>
          <w:rFonts w:eastAsia="Times New Roman" w:cs="Times New Roman"/>
          <w:color w:val="FF0000"/>
          <w:sz w:val="22"/>
          <w:szCs w:val="22"/>
          <w:lang w:eastAsia="pl-PL"/>
        </w:rPr>
        <w:t xml:space="preserve"> </w:t>
      </w:r>
      <w:r w:rsidRPr="001916E9">
        <w:rPr>
          <w:rFonts w:eastAsia="Times New Roman" w:cs="Times New Roman"/>
          <w:sz w:val="22"/>
          <w:szCs w:val="22"/>
          <w:lang w:eastAsia="pl-PL"/>
        </w:rPr>
        <w:t xml:space="preserve">mogą się odbywać poza siedzibą urzędu gminy w Psarach, na terenie gminy Psary. Projekty protokołów z czynności przeprowadzonych </w:t>
      </w:r>
      <w:r w:rsidRPr="001916E9">
        <w:rPr>
          <w:rFonts w:eastAsia="Times New Roman" w:cs="Times New Roman"/>
          <w:color w:val="auto"/>
          <w:sz w:val="22"/>
          <w:szCs w:val="22"/>
          <w:lang w:eastAsia="pl-PL"/>
        </w:rPr>
        <w:t>w ramach konsultacji społecznych sporządza Wykonawca.</w:t>
      </w:r>
    </w:p>
    <w:p w14:paraId="782665C3" w14:textId="77777777" w:rsidR="001916E9" w:rsidRPr="001916E9" w:rsidRDefault="001916E9" w:rsidP="001916E9">
      <w:pPr>
        <w:numPr>
          <w:ilvl w:val="0"/>
          <w:numId w:val="267"/>
        </w:numPr>
        <w:tabs>
          <w:tab w:val="left" w:pos="1134"/>
        </w:tabs>
        <w:spacing w:after="40" w:line="276" w:lineRule="auto"/>
        <w:jc w:val="both"/>
        <w:rPr>
          <w:rFonts w:eastAsia="Times New Roman" w:cs="Times New Roman"/>
          <w:color w:val="auto"/>
          <w:sz w:val="22"/>
          <w:szCs w:val="22"/>
          <w:lang w:eastAsia="pl-PL"/>
        </w:rPr>
      </w:pPr>
      <w:r w:rsidRPr="001916E9">
        <w:rPr>
          <w:rFonts w:eastAsia="Times New Roman" w:cs="Times New Roman"/>
          <w:color w:val="auto"/>
          <w:sz w:val="22"/>
          <w:szCs w:val="22"/>
          <w:lang w:eastAsia="pl-PL"/>
        </w:rPr>
        <w:t xml:space="preserve">Dokumentacja stanowiąca przedmiot umowy sporządzona przez Wykonawcę zostanie przekazana Zamawiającemu w wersji papierowej w 3 egzemplarzach a także w formie cyfrowej </w:t>
      </w:r>
      <w:r w:rsidRPr="001916E9">
        <w:rPr>
          <w:rFonts w:eastAsia="Times New Roman" w:cs="Times New Roman"/>
          <w:sz w:val="22"/>
          <w:szCs w:val="22"/>
          <w:lang w:eastAsia="pl-PL"/>
        </w:rPr>
        <w:t>–</w:t>
      </w:r>
      <w:r w:rsidRPr="001916E9">
        <w:rPr>
          <w:rFonts w:eastAsia="Times New Roman" w:cs="Times New Roman"/>
          <w:color w:val="auto"/>
          <w:sz w:val="22"/>
          <w:szCs w:val="22"/>
          <w:lang w:eastAsia="pl-PL"/>
        </w:rPr>
        <w:t xml:space="preserve"> </w:t>
      </w:r>
      <w:r w:rsidRPr="001916E9">
        <w:rPr>
          <w:rFonts w:eastAsia="Times New Roman" w:cs="Times New Roman"/>
          <w:sz w:val="22"/>
          <w:szCs w:val="22"/>
          <w:lang w:eastAsia="pl-PL"/>
        </w:rPr>
        <w:t>w formacie z rozszerzeniem .</w:t>
      </w:r>
      <w:proofErr w:type="spellStart"/>
      <w:r w:rsidRPr="001916E9">
        <w:rPr>
          <w:rFonts w:eastAsia="Times New Roman" w:cs="Times New Roman"/>
          <w:sz w:val="22"/>
          <w:szCs w:val="22"/>
          <w:lang w:eastAsia="pl-PL"/>
        </w:rPr>
        <w:t>qgz</w:t>
      </w:r>
      <w:proofErr w:type="spellEnd"/>
      <w:r w:rsidRPr="001916E9">
        <w:rPr>
          <w:rFonts w:eastAsia="Times New Roman" w:cs="Times New Roman"/>
          <w:sz w:val="22"/>
          <w:szCs w:val="22"/>
          <w:lang w:eastAsia="pl-PL"/>
        </w:rPr>
        <w:t xml:space="preserve"> </w:t>
      </w:r>
      <w:r w:rsidRPr="001916E9">
        <w:rPr>
          <w:rFonts w:eastAsia="Times New Roman" w:cs="Times New Roman"/>
          <w:color w:val="auto"/>
          <w:sz w:val="22"/>
          <w:szCs w:val="22"/>
          <w:lang w:eastAsia="pl-PL"/>
        </w:rPr>
        <w:t xml:space="preserve">oraz wersji edytowalnej </w:t>
      </w:r>
      <w:proofErr w:type="spellStart"/>
      <w:r w:rsidRPr="001916E9">
        <w:rPr>
          <w:rFonts w:eastAsia="Times New Roman" w:cs="Times New Roman"/>
          <w:color w:val="auto"/>
          <w:sz w:val="22"/>
          <w:szCs w:val="22"/>
          <w:lang w:eastAsia="pl-PL"/>
        </w:rPr>
        <w:t>docx</w:t>
      </w:r>
      <w:proofErr w:type="spellEnd"/>
      <w:r w:rsidRPr="001916E9">
        <w:rPr>
          <w:rFonts w:eastAsia="Times New Roman" w:cs="Times New Roman"/>
          <w:color w:val="auto"/>
          <w:sz w:val="22"/>
          <w:szCs w:val="22"/>
          <w:lang w:eastAsia="pl-PL"/>
        </w:rPr>
        <w:t>).</w:t>
      </w:r>
    </w:p>
    <w:p w14:paraId="741AE89E" w14:textId="77777777" w:rsidR="001916E9" w:rsidRPr="001916E9" w:rsidRDefault="001916E9" w:rsidP="001916E9">
      <w:pPr>
        <w:pStyle w:val="Akapitzlist"/>
        <w:numPr>
          <w:ilvl w:val="0"/>
          <w:numId w:val="267"/>
        </w:numPr>
        <w:spacing w:after="40" w:line="276" w:lineRule="auto"/>
        <w:jc w:val="both"/>
        <w:rPr>
          <w:color w:val="000000"/>
          <w:sz w:val="22"/>
          <w:szCs w:val="22"/>
        </w:rPr>
      </w:pPr>
      <w:r w:rsidRPr="001916E9">
        <w:rPr>
          <w:sz w:val="22"/>
          <w:szCs w:val="22"/>
        </w:rPr>
        <w:t xml:space="preserve">Wykonawca zobowiązany </w:t>
      </w:r>
      <w:r w:rsidRPr="001916E9">
        <w:rPr>
          <w:color w:val="000000"/>
          <w:sz w:val="22"/>
          <w:szCs w:val="22"/>
        </w:rPr>
        <w:t>jest do wykonania przedmiotu umowy, zgodnie z obowiązującymi przepisami, posiadaną wiedzą i sztuką urbanistyczną, oraz zgodnie ze szczegółowym opisem przedmiotu zamówienia, stanowiącym załącznik nr 1 do umowy.</w:t>
      </w:r>
    </w:p>
    <w:p w14:paraId="475ADC20" w14:textId="77777777" w:rsidR="001916E9" w:rsidRPr="001916E9" w:rsidRDefault="001916E9" w:rsidP="001916E9">
      <w:pPr>
        <w:numPr>
          <w:ilvl w:val="0"/>
          <w:numId w:val="267"/>
        </w:numPr>
        <w:tabs>
          <w:tab w:val="left" w:pos="1134"/>
        </w:tabs>
        <w:spacing w:after="40" w:line="276" w:lineRule="auto"/>
        <w:jc w:val="both"/>
        <w:rPr>
          <w:rFonts w:eastAsia="Times New Roman" w:cs="Times New Roman"/>
          <w:sz w:val="22"/>
          <w:szCs w:val="22"/>
          <w:lang w:eastAsia="pl-PL"/>
        </w:rPr>
      </w:pPr>
      <w:r w:rsidRPr="001916E9">
        <w:rPr>
          <w:rFonts w:eastAsia="Times New Roman" w:cs="Times New Roman"/>
          <w:sz w:val="22"/>
          <w:szCs w:val="22"/>
          <w:lang w:eastAsia="pl-PL"/>
        </w:rPr>
        <w:t>Realizacja przedmiotu umowy nastąpi z należytą starannością, w tym zgodnie z:</w:t>
      </w:r>
    </w:p>
    <w:p w14:paraId="03BB92AB" w14:textId="77777777" w:rsidR="001916E9" w:rsidRPr="001916E9" w:rsidRDefault="001916E9" w:rsidP="001916E9">
      <w:pPr>
        <w:numPr>
          <w:ilvl w:val="1"/>
          <w:numId w:val="267"/>
        </w:numPr>
        <w:tabs>
          <w:tab w:val="left" w:pos="1134"/>
        </w:tabs>
        <w:spacing w:after="40" w:line="276" w:lineRule="auto"/>
        <w:jc w:val="both"/>
        <w:rPr>
          <w:rFonts w:eastAsia="Times New Roman" w:cs="Times New Roman"/>
          <w:sz w:val="22"/>
          <w:szCs w:val="22"/>
          <w:lang w:eastAsia="pl-PL"/>
        </w:rPr>
      </w:pPr>
      <w:r w:rsidRPr="001916E9">
        <w:rPr>
          <w:rFonts w:eastAsia="Times New Roman" w:cs="Times New Roman"/>
          <w:sz w:val="22"/>
          <w:szCs w:val="22"/>
          <w:lang w:eastAsia="pl-PL"/>
        </w:rPr>
        <w:t>ustawą z dnia 27 marca 2003 r. o planowaniu i zagospodarowaniu przestrzennym (tekst jednolity Dz. U. z 2024 r poz1130 z późn. zm.)</w:t>
      </w:r>
    </w:p>
    <w:p w14:paraId="4DF651D5" w14:textId="77777777" w:rsidR="001916E9" w:rsidRPr="001916E9" w:rsidRDefault="001916E9" w:rsidP="001916E9">
      <w:pPr>
        <w:numPr>
          <w:ilvl w:val="1"/>
          <w:numId w:val="267"/>
        </w:numPr>
        <w:tabs>
          <w:tab w:val="left" w:pos="1134"/>
        </w:tabs>
        <w:spacing w:after="40" w:line="276" w:lineRule="auto"/>
        <w:jc w:val="both"/>
        <w:rPr>
          <w:rFonts w:eastAsia="Times New Roman" w:cs="Times New Roman"/>
          <w:sz w:val="22"/>
          <w:szCs w:val="22"/>
          <w:lang w:eastAsia="pl-PL"/>
        </w:rPr>
      </w:pPr>
      <w:r w:rsidRPr="001916E9">
        <w:rPr>
          <w:rFonts w:eastAsia="Times New Roman" w:cs="Times New Roman"/>
          <w:sz w:val="22"/>
          <w:szCs w:val="22"/>
          <w:lang w:eastAsia="pl-PL"/>
        </w:rPr>
        <w:t>rozporządzeniem Ministra Rozwoju, Pracy i technologii z dnia 26 października 2020 r w sprawie zbiorów danych przestrzennych oraz metadanych w zakresie zagospodarowana przestrzennego (Dz. U. z 2020r poz. 1916 ze zmianami)</w:t>
      </w:r>
    </w:p>
    <w:p w14:paraId="7DAE3C8E" w14:textId="77777777" w:rsidR="001916E9" w:rsidRPr="001916E9" w:rsidRDefault="001916E9" w:rsidP="001916E9">
      <w:pPr>
        <w:numPr>
          <w:ilvl w:val="1"/>
          <w:numId w:val="267"/>
        </w:numPr>
        <w:tabs>
          <w:tab w:val="left" w:pos="1134"/>
        </w:tabs>
        <w:spacing w:after="40" w:line="276" w:lineRule="auto"/>
        <w:jc w:val="both"/>
        <w:rPr>
          <w:rFonts w:eastAsia="Times New Roman" w:cs="Times New Roman"/>
          <w:sz w:val="22"/>
          <w:szCs w:val="22"/>
          <w:lang w:eastAsia="pl-PL"/>
        </w:rPr>
      </w:pPr>
      <w:r w:rsidRPr="001916E9">
        <w:rPr>
          <w:rFonts w:eastAsia="Times New Roman" w:cs="Times New Roman"/>
          <w:sz w:val="22"/>
          <w:szCs w:val="22"/>
          <w:lang w:eastAsia="pl-PL"/>
        </w:rPr>
        <w:t xml:space="preserve">rozporządzeniem Ministra Rozwoju, Pracy i technologii z dnia 8 grudnia 2023 r. w sprawie projektu planu ogólnego gminy, dokumentowania prac planistycznych w zakresie tego planu oraz wydawania z niego wypisów i wyrysów ( Dz. </w:t>
      </w:r>
      <w:proofErr w:type="spellStart"/>
      <w:r w:rsidRPr="001916E9">
        <w:rPr>
          <w:rFonts w:eastAsia="Times New Roman" w:cs="Times New Roman"/>
          <w:sz w:val="22"/>
          <w:szCs w:val="22"/>
          <w:lang w:eastAsia="pl-PL"/>
        </w:rPr>
        <w:t>U.z</w:t>
      </w:r>
      <w:proofErr w:type="spellEnd"/>
      <w:r w:rsidRPr="001916E9">
        <w:rPr>
          <w:rFonts w:eastAsia="Times New Roman" w:cs="Times New Roman"/>
          <w:sz w:val="22"/>
          <w:szCs w:val="22"/>
          <w:lang w:eastAsia="pl-PL"/>
        </w:rPr>
        <w:t xml:space="preserve"> 2023r poz. 2758 ze zmianami)</w:t>
      </w:r>
    </w:p>
    <w:p w14:paraId="20560E2C" w14:textId="77777777" w:rsidR="001916E9" w:rsidRPr="001916E9" w:rsidRDefault="001916E9" w:rsidP="001916E9">
      <w:pPr>
        <w:numPr>
          <w:ilvl w:val="1"/>
          <w:numId w:val="267"/>
        </w:numPr>
        <w:tabs>
          <w:tab w:val="left" w:pos="1134"/>
        </w:tabs>
        <w:spacing w:after="40" w:line="276" w:lineRule="auto"/>
        <w:jc w:val="both"/>
        <w:rPr>
          <w:rFonts w:eastAsia="Times New Roman" w:cs="Times New Roman"/>
          <w:sz w:val="22"/>
          <w:szCs w:val="22"/>
          <w:lang w:eastAsia="pl-PL"/>
        </w:rPr>
      </w:pPr>
      <w:r w:rsidRPr="001916E9">
        <w:rPr>
          <w:rFonts w:eastAsia="Times New Roman" w:cs="Times New Roman"/>
          <w:sz w:val="22"/>
          <w:szCs w:val="22"/>
          <w:lang w:eastAsia="pl-PL"/>
        </w:rPr>
        <w:t xml:space="preserve">ustawą z dnia  3 października 2008 r. o udostępnianiu informacji o środowisku i jego ochronie, udziale społeczeństwa w ochronie środowiska oraz o ocenach oddziaływania na środowisko ( tj. Dz. U z 2024 r. poz. 1112ze zmianami) </w:t>
      </w:r>
    </w:p>
    <w:p w14:paraId="206A67C2" w14:textId="77777777" w:rsidR="001916E9" w:rsidRPr="001916E9" w:rsidRDefault="001916E9" w:rsidP="001916E9">
      <w:pPr>
        <w:numPr>
          <w:ilvl w:val="1"/>
          <w:numId w:val="267"/>
        </w:numPr>
        <w:tabs>
          <w:tab w:val="left" w:pos="1134"/>
        </w:tabs>
        <w:spacing w:after="40" w:line="276" w:lineRule="auto"/>
        <w:jc w:val="both"/>
        <w:rPr>
          <w:rFonts w:eastAsia="Times New Roman" w:cs="Times New Roman"/>
          <w:sz w:val="22"/>
          <w:szCs w:val="22"/>
          <w:lang w:eastAsia="pl-PL"/>
        </w:rPr>
      </w:pPr>
      <w:r w:rsidRPr="001916E9">
        <w:rPr>
          <w:rFonts w:eastAsia="Times New Roman" w:cs="Times New Roman"/>
          <w:sz w:val="22"/>
          <w:szCs w:val="22"/>
          <w:lang w:eastAsia="pl-PL"/>
        </w:rPr>
        <w:t>innymi obowiązującymi przepisami prawa.</w:t>
      </w:r>
    </w:p>
    <w:p w14:paraId="20F9B3E5" w14:textId="2D1B32AD" w:rsidR="001916E9" w:rsidRPr="001916E9" w:rsidRDefault="001916E9" w:rsidP="001916E9">
      <w:pPr>
        <w:pStyle w:val="NormalnyWeb"/>
        <w:suppressAutoHyphens w:val="0"/>
        <w:spacing w:before="0" w:after="40" w:line="276" w:lineRule="auto"/>
        <w:ind w:left="360"/>
        <w:jc w:val="both"/>
        <w:textAlignment w:val="auto"/>
        <w:rPr>
          <w:b/>
          <w:bCs/>
          <w:color w:val="000000"/>
          <w:kern w:val="3"/>
          <w:sz w:val="22"/>
          <w:szCs w:val="22"/>
        </w:rPr>
      </w:pPr>
      <w:r w:rsidRPr="001916E9">
        <w:rPr>
          <w:color w:val="000000"/>
          <w:sz w:val="22"/>
          <w:szCs w:val="22"/>
        </w:rPr>
        <w:t>Jeżeli w trakcie realizacji zamówienia nastąpią zmiany przepisów prawa Wykonawca ma obowiązek bez dodatkowego wynagrodzenia dostosować wykonany przedmiot zamówienia lub sposób jego wykonania do tych zmian</w:t>
      </w:r>
    </w:p>
    <w:p w14:paraId="657E5B6B" w14:textId="69BD5F30" w:rsidR="00122E93" w:rsidRPr="005979E2" w:rsidRDefault="00122E93" w:rsidP="005979E2">
      <w:pPr>
        <w:pStyle w:val="NormalnyWeb"/>
        <w:numPr>
          <w:ilvl w:val="0"/>
          <w:numId w:val="267"/>
        </w:numPr>
        <w:suppressAutoHyphens w:val="0"/>
        <w:spacing w:before="0" w:after="60" w:line="276" w:lineRule="auto"/>
        <w:jc w:val="both"/>
        <w:textAlignment w:val="auto"/>
        <w:rPr>
          <w:b/>
          <w:bCs/>
          <w:color w:val="000000"/>
          <w:kern w:val="3"/>
          <w:sz w:val="22"/>
          <w:szCs w:val="22"/>
        </w:rPr>
      </w:pPr>
      <w:r w:rsidRPr="005979E2">
        <w:rPr>
          <w:b/>
          <w:bCs/>
          <w:color w:val="000000"/>
          <w:kern w:val="3"/>
          <w:sz w:val="22"/>
          <w:szCs w:val="22"/>
        </w:rPr>
        <w:t>Pełny, szczegółowy i wyczerpujący opis przedmiotu zamówienia określają:</w:t>
      </w:r>
    </w:p>
    <w:p w14:paraId="3B85F934" w14:textId="77777777" w:rsidR="00122E93" w:rsidRPr="005979E2" w:rsidRDefault="00122E93" w:rsidP="005979E2">
      <w:pPr>
        <w:pStyle w:val="NormalnyWeb"/>
        <w:numPr>
          <w:ilvl w:val="1"/>
          <w:numId w:val="267"/>
        </w:numPr>
        <w:suppressAutoHyphens w:val="0"/>
        <w:spacing w:before="0" w:after="60" w:line="276" w:lineRule="auto"/>
        <w:jc w:val="both"/>
        <w:textAlignment w:val="auto"/>
        <w:rPr>
          <w:rStyle w:val="Domylnaczcionkaakapitu5"/>
          <w:sz w:val="22"/>
          <w:szCs w:val="22"/>
        </w:rPr>
      </w:pPr>
      <w:r w:rsidRPr="005979E2">
        <w:rPr>
          <w:rStyle w:val="Domylnaczcionkaakapitu5"/>
          <w:rFonts w:eastAsia="Symbol"/>
          <w:color w:val="000000"/>
          <w:sz w:val="22"/>
          <w:szCs w:val="22"/>
        </w:rPr>
        <w:t>SWZ wraz z załącznikami.</w:t>
      </w:r>
    </w:p>
    <w:p w14:paraId="1DB617DC" w14:textId="77777777" w:rsidR="00122E93" w:rsidRPr="005979E2" w:rsidRDefault="00122E93" w:rsidP="005979E2">
      <w:pPr>
        <w:pStyle w:val="NormalnyWeb"/>
        <w:widowControl w:val="0"/>
        <w:numPr>
          <w:ilvl w:val="1"/>
          <w:numId w:val="267"/>
        </w:numPr>
        <w:suppressAutoHyphens w:val="0"/>
        <w:spacing w:before="0" w:after="60" w:line="276" w:lineRule="auto"/>
        <w:ind w:right="110"/>
        <w:jc w:val="both"/>
        <w:textAlignment w:val="auto"/>
        <w:rPr>
          <w:rStyle w:val="Domylnaczcionkaakapitu5"/>
          <w:sz w:val="22"/>
          <w:szCs w:val="22"/>
        </w:rPr>
      </w:pPr>
      <w:r w:rsidRPr="005979E2">
        <w:rPr>
          <w:rStyle w:val="Domylnaczcionkaakapitu5"/>
          <w:sz w:val="22"/>
          <w:szCs w:val="22"/>
        </w:rPr>
        <w:t>Opis przedmiotu zamówienia.</w:t>
      </w:r>
    </w:p>
    <w:p w14:paraId="6DBE0FD6" w14:textId="77777777" w:rsidR="00122E93" w:rsidRPr="005979E2" w:rsidRDefault="00122E93" w:rsidP="005979E2">
      <w:pPr>
        <w:pStyle w:val="NormalnyWeb"/>
        <w:widowControl w:val="0"/>
        <w:numPr>
          <w:ilvl w:val="1"/>
          <w:numId w:val="267"/>
        </w:numPr>
        <w:suppressAutoHyphens w:val="0"/>
        <w:spacing w:before="0" w:after="60" w:line="276" w:lineRule="auto"/>
        <w:ind w:right="110"/>
        <w:jc w:val="both"/>
        <w:textAlignment w:val="auto"/>
        <w:rPr>
          <w:rStyle w:val="Domylnaczcionkaakapitu5"/>
          <w:sz w:val="22"/>
          <w:szCs w:val="22"/>
        </w:rPr>
      </w:pPr>
      <w:r w:rsidRPr="005979E2">
        <w:rPr>
          <w:rStyle w:val="Domylnaczcionkaakapitu5"/>
          <w:rFonts w:eastAsia="Symbol"/>
          <w:color w:val="000000"/>
          <w:sz w:val="22"/>
          <w:szCs w:val="22"/>
        </w:rPr>
        <w:t>Projektowane postanowienia umowy.</w:t>
      </w:r>
    </w:p>
    <w:p w14:paraId="2F72786F" w14:textId="77777777" w:rsidR="00122E93" w:rsidRPr="005979E2" w:rsidRDefault="00122E93" w:rsidP="005979E2">
      <w:pPr>
        <w:pStyle w:val="NormalnyWeb"/>
        <w:widowControl w:val="0"/>
        <w:numPr>
          <w:ilvl w:val="1"/>
          <w:numId w:val="267"/>
        </w:numPr>
        <w:suppressAutoHyphens w:val="0"/>
        <w:spacing w:before="0" w:after="60" w:line="276" w:lineRule="auto"/>
        <w:ind w:right="110"/>
        <w:jc w:val="both"/>
        <w:textAlignment w:val="auto"/>
        <w:rPr>
          <w:rStyle w:val="Domylnaczcionkaakapitu5"/>
          <w:sz w:val="22"/>
          <w:szCs w:val="22"/>
        </w:rPr>
      </w:pPr>
      <w:r w:rsidRPr="005979E2">
        <w:rPr>
          <w:rStyle w:val="Domylnaczcionkaakapitu5"/>
          <w:rFonts w:eastAsia="Symbol"/>
          <w:color w:val="000000"/>
          <w:sz w:val="22"/>
          <w:szCs w:val="22"/>
        </w:rPr>
        <w:t>Odpowiedzi na pytania udzielone w trakcie procedury przetargowej (jeżeli dotyczy).</w:t>
      </w:r>
      <w:bookmarkStart w:id="14" w:name="_Hlk37845292"/>
      <w:bookmarkStart w:id="15" w:name="_Hlk31361328"/>
      <w:bookmarkEnd w:id="14"/>
      <w:bookmarkEnd w:id="15"/>
    </w:p>
    <w:p w14:paraId="4333B94D" w14:textId="7395AFF2" w:rsidR="00122E93" w:rsidRPr="005979E2" w:rsidRDefault="00122E93" w:rsidP="005979E2">
      <w:pPr>
        <w:pStyle w:val="NormalnyWeb"/>
        <w:widowControl w:val="0"/>
        <w:suppressAutoHyphens w:val="0"/>
        <w:spacing w:before="0" w:after="60" w:line="276" w:lineRule="auto"/>
        <w:ind w:left="360" w:right="110"/>
        <w:jc w:val="center"/>
        <w:textAlignment w:val="auto"/>
        <w:rPr>
          <w:rFonts w:eastAsia="Calibri"/>
          <w:b/>
          <w:bCs/>
          <w:sz w:val="22"/>
          <w:szCs w:val="22"/>
        </w:rPr>
      </w:pPr>
      <w:r w:rsidRPr="005979E2">
        <w:rPr>
          <w:rFonts w:eastAsia="Calibri"/>
          <w:b/>
          <w:bCs/>
          <w:color w:val="000000"/>
          <w:sz w:val="22"/>
          <w:szCs w:val="22"/>
          <w:lang w:eastAsia="zh-CN"/>
        </w:rPr>
        <w:t>Wszystkie ww. dokumenty należy traktować jako wzajemnie się uzupełniające.</w:t>
      </w:r>
    </w:p>
    <w:p w14:paraId="4CF51249" w14:textId="590FC08F" w:rsidR="00122E93" w:rsidRPr="005979E2" w:rsidRDefault="00122E93" w:rsidP="005979E2">
      <w:pPr>
        <w:pStyle w:val="NormalnyWeb"/>
        <w:widowControl w:val="0"/>
        <w:suppressAutoHyphens w:val="0"/>
        <w:spacing w:before="0" w:after="60" w:line="276" w:lineRule="auto"/>
        <w:ind w:left="360" w:right="110"/>
        <w:jc w:val="center"/>
        <w:textAlignment w:val="auto"/>
        <w:rPr>
          <w:rStyle w:val="Domylnaczcionkaakapitu5"/>
          <w:sz w:val="22"/>
          <w:szCs w:val="22"/>
        </w:rPr>
      </w:pPr>
      <w:r w:rsidRPr="005979E2">
        <w:rPr>
          <w:rFonts w:eastAsia="Cambria"/>
          <w:b/>
          <w:bCs/>
          <w:sz w:val="22"/>
          <w:szCs w:val="22"/>
          <w:lang w:eastAsia="en-US"/>
        </w:rPr>
        <w:t>Wszystkie wymagania określone w dokumentach wskazanych powyżej stanowią wymagania minimalne, a ich spełnienie jest obligatoryjne.</w:t>
      </w:r>
    </w:p>
    <w:p w14:paraId="0517AE9C" w14:textId="6D130CDC" w:rsidR="00122E93" w:rsidRPr="005979E2" w:rsidRDefault="00122E93" w:rsidP="005979E2">
      <w:pPr>
        <w:numPr>
          <w:ilvl w:val="0"/>
          <w:numId w:val="267"/>
        </w:numPr>
        <w:tabs>
          <w:tab w:val="left" w:pos="1134"/>
        </w:tabs>
        <w:spacing w:after="60" w:line="276" w:lineRule="auto"/>
        <w:jc w:val="both"/>
        <w:rPr>
          <w:rFonts w:eastAsia="Times New Roman" w:cs="Times New Roman"/>
          <w:color w:val="auto"/>
          <w:kern w:val="0"/>
          <w:sz w:val="22"/>
          <w:szCs w:val="22"/>
          <w:lang w:eastAsia="pl-PL" w:bidi="ar-SA"/>
        </w:rPr>
      </w:pPr>
      <w:r w:rsidRPr="005979E2">
        <w:rPr>
          <w:rFonts w:eastAsia="Times New Roman" w:cs="Times New Roman"/>
          <w:color w:val="auto"/>
          <w:kern w:val="0"/>
          <w:sz w:val="22"/>
          <w:szCs w:val="22"/>
          <w:lang w:eastAsia="pl-PL" w:bidi="ar-SA"/>
        </w:rPr>
        <w:t xml:space="preserve">Wymagania w zakresie zatrudnienia przez Wykonawcę lub podwykonawcę osób, o których mowa w </w:t>
      </w:r>
      <w:r w:rsidRPr="005979E2">
        <w:rPr>
          <w:rFonts w:eastAsia="Times New Roman" w:cs="Times New Roman"/>
          <w:b/>
          <w:bCs/>
          <w:color w:val="auto"/>
          <w:kern w:val="0"/>
          <w:sz w:val="22"/>
          <w:szCs w:val="22"/>
          <w:lang w:eastAsia="pl-PL" w:bidi="ar-SA"/>
        </w:rPr>
        <w:lastRenderedPageBreak/>
        <w:t xml:space="preserve">art. 96 ust. 2 pkt 2 ustawy </w:t>
      </w:r>
      <w:proofErr w:type="spellStart"/>
      <w:r w:rsidRPr="005979E2">
        <w:rPr>
          <w:rFonts w:eastAsia="Times New Roman" w:cs="Times New Roman"/>
          <w:b/>
          <w:bCs/>
          <w:color w:val="auto"/>
          <w:kern w:val="0"/>
          <w:sz w:val="22"/>
          <w:szCs w:val="22"/>
          <w:lang w:eastAsia="pl-PL" w:bidi="ar-SA"/>
        </w:rPr>
        <w:t>Pzp</w:t>
      </w:r>
      <w:proofErr w:type="spellEnd"/>
      <w:r w:rsidRPr="005979E2">
        <w:rPr>
          <w:rFonts w:eastAsia="Times New Roman" w:cs="Times New Roman"/>
          <w:color w:val="auto"/>
          <w:kern w:val="0"/>
          <w:sz w:val="22"/>
          <w:szCs w:val="22"/>
          <w:lang w:eastAsia="pl-PL" w:bidi="ar-SA"/>
        </w:rPr>
        <w:t xml:space="preserve"> – nie dotyczy.</w:t>
      </w:r>
    </w:p>
    <w:p w14:paraId="7892583B" w14:textId="77777777" w:rsidR="00122E93" w:rsidRPr="005979E2" w:rsidRDefault="00122E93" w:rsidP="005979E2">
      <w:pPr>
        <w:numPr>
          <w:ilvl w:val="0"/>
          <w:numId w:val="267"/>
        </w:numPr>
        <w:tabs>
          <w:tab w:val="left" w:pos="1134"/>
        </w:tabs>
        <w:spacing w:after="60" w:line="276" w:lineRule="auto"/>
        <w:jc w:val="both"/>
        <w:rPr>
          <w:rFonts w:eastAsia="Times New Roman" w:cs="Times New Roman"/>
          <w:color w:val="auto"/>
          <w:kern w:val="0"/>
          <w:sz w:val="22"/>
          <w:szCs w:val="22"/>
          <w:lang w:eastAsia="pl-PL" w:bidi="ar-SA"/>
        </w:rPr>
      </w:pPr>
      <w:r w:rsidRPr="005979E2">
        <w:rPr>
          <w:rFonts w:eastAsia="Times New Roman" w:cs="Times New Roman"/>
          <w:color w:val="auto"/>
          <w:kern w:val="0"/>
          <w:sz w:val="22"/>
          <w:szCs w:val="22"/>
          <w:lang w:eastAsia="pl-PL" w:bidi="ar-SA"/>
        </w:rPr>
        <w:t xml:space="preserve">Wymagania dotyczące zatrudnienia przez Wykonawcę lub Podwykonawcę na podstawie stosunku pracy w okolicznościach, o których mowa </w:t>
      </w:r>
      <w:r w:rsidRPr="005979E2">
        <w:rPr>
          <w:rFonts w:eastAsia="Times New Roman" w:cs="Times New Roman"/>
          <w:b/>
          <w:bCs/>
          <w:color w:val="auto"/>
          <w:kern w:val="0"/>
          <w:sz w:val="22"/>
          <w:szCs w:val="22"/>
          <w:lang w:eastAsia="pl-PL" w:bidi="ar-SA"/>
        </w:rPr>
        <w:t xml:space="preserve">w art. 95 ustawy </w:t>
      </w:r>
      <w:proofErr w:type="spellStart"/>
      <w:r w:rsidRPr="005979E2">
        <w:rPr>
          <w:rFonts w:eastAsia="Times New Roman" w:cs="Times New Roman"/>
          <w:b/>
          <w:bCs/>
          <w:color w:val="auto"/>
          <w:kern w:val="0"/>
          <w:sz w:val="22"/>
          <w:szCs w:val="22"/>
          <w:lang w:eastAsia="pl-PL" w:bidi="ar-SA"/>
        </w:rPr>
        <w:t>Pzp</w:t>
      </w:r>
      <w:proofErr w:type="spellEnd"/>
      <w:r w:rsidRPr="005979E2">
        <w:rPr>
          <w:rFonts w:eastAsia="Times New Roman" w:cs="Times New Roman"/>
          <w:color w:val="auto"/>
          <w:kern w:val="0"/>
          <w:sz w:val="22"/>
          <w:szCs w:val="22"/>
          <w:lang w:eastAsia="pl-PL" w:bidi="ar-SA"/>
        </w:rPr>
        <w:t xml:space="preserve"> – nie dotyczy.</w:t>
      </w:r>
    </w:p>
    <w:p w14:paraId="214FCD2A" w14:textId="77777777" w:rsidR="00122E93" w:rsidRPr="00122E93" w:rsidRDefault="00122E93" w:rsidP="005979E2">
      <w:pPr>
        <w:numPr>
          <w:ilvl w:val="0"/>
          <w:numId w:val="267"/>
        </w:numPr>
        <w:tabs>
          <w:tab w:val="left" w:pos="1134"/>
        </w:tabs>
        <w:spacing w:after="60" w:line="276" w:lineRule="auto"/>
        <w:jc w:val="both"/>
        <w:rPr>
          <w:rFonts w:eastAsia="Times New Roman" w:cs="Times New Roman"/>
          <w:color w:val="auto"/>
          <w:kern w:val="0"/>
          <w:sz w:val="22"/>
          <w:szCs w:val="22"/>
          <w:lang w:eastAsia="pl-PL" w:bidi="ar-SA"/>
        </w:rPr>
      </w:pPr>
      <w:r w:rsidRPr="005979E2">
        <w:rPr>
          <w:rFonts w:eastAsia="Times New Roman" w:cs="Times New Roman"/>
          <w:color w:val="auto"/>
          <w:kern w:val="0"/>
          <w:sz w:val="22"/>
          <w:szCs w:val="22"/>
          <w:lang w:eastAsia="pl-PL" w:bidi="ar-SA"/>
        </w:rPr>
        <w:t>Zastrzeżenie o możliwości ubiegania</w:t>
      </w:r>
      <w:r w:rsidRPr="00122E93">
        <w:rPr>
          <w:rFonts w:eastAsia="Times New Roman" w:cs="Times New Roman"/>
          <w:color w:val="auto"/>
          <w:kern w:val="0"/>
          <w:sz w:val="22"/>
          <w:szCs w:val="22"/>
          <w:lang w:eastAsia="pl-PL" w:bidi="ar-SA"/>
        </w:rPr>
        <w:t xml:space="preserve"> się o udzieleniu zamówienia wyłącznie Wykonawców o których mowa w </w:t>
      </w:r>
      <w:r w:rsidRPr="00491446">
        <w:rPr>
          <w:rFonts w:eastAsia="Times New Roman" w:cs="Times New Roman"/>
          <w:b/>
          <w:bCs/>
          <w:color w:val="auto"/>
          <w:kern w:val="0"/>
          <w:sz w:val="22"/>
          <w:szCs w:val="22"/>
          <w:lang w:eastAsia="pl-PL" w:bidi="ar-SA"/>
        </w:rPr>
        <w:t xml:space="preserve">art. 94 ustawy </w:t>
      </w:r>
      <w:proofErr w:type="spellStart"/>
      <w:r w:rsidRPr="00491446">
        <w:rPr>
          <w:rFonts w:eastAsia="Times New Roman" w:cs="Times New Roman"/>
          <w:b/>
          <w:bCs/>
          <w:color w:val="auto"/>
          <w:kern w:val="0"/>
          <w:sz w:val="22"/>
          <w:szCs w:val="22"/>
          <w:lang w:eastAsia="pl-PL" w:bidi="ar-SA"/>
        </w:rPr>
        <w:t>Pzp</w:t>
      </w:r>
      <w:proofErr w:type="spellEnd"/>
      <w:r w:rsidRPr="00122E93">
        <w:rPr>
          <w:rFonts w:eastAsia="Times New Roman" w:cs="Times New Roman"/>
          <w:color w:val="auto"/>
          <w:kern w:val="0"/>
          <w:sz w:val="22"/>
          <w:szCs w:val="22"/>
          <w:lang w:eastAsia="pl-PL" w:bidi="ar-SA"/>
        </w:rPr>
        <w:t xml:space="preserve"> - nie dotyczy.</w:t>
      </w:r>
    </w:p>
    <w:p w14:paraId="0D7E964F" w14:textId="77777777" w:rsidR="00122E93" w:rsidRPr="00122E93" w:rsidRDefault="00122E93">
      <w:pPr>
        <w:numPr>
          <w:ilvl w:val="0"/>
          <w:numId w:val="267"/>
        </w:numPr>
        <w:tabs>
          <w:tab w:val="left" w:pos="1134"/>
        </w:tabs>
        <w:spacing w:after="40" w:line="276" w:lineRule="auto"/>
        <w:jc w:val="both"/>
        <w:rPr>
          <w:rFonts w:eastAsia="Times New Roman" w:cs="Times New Roman"/>
          <w:color w:val="auto"/>
          <w:kern w:val="0"/>
          <w:sz w:val="22"/>
          <w:szCs w:val="22"/>
          <w:lang w:eastAsia="pl-PL" w:bidi="ar-SA"/>
        </w:rPr>
      </w:pPr>
      <w:r w:rsidRPr="00122E93">
        <w:rPr>
          <w:rFonts w:eastAsia="Times New Roman" w:cs="Times New Roman"/>
          <w:color w:val="auto"/>
          <w:kern w:val="0"/>
          <w:sz w:val="22"/>
          <w:szCs w:val="22"/>
          <w:lang w:eastAsia="pl-PL" w:bidi="ar-SA"/>
        </w:rPr>
        <w:t>Informacja o przedmiotowych środkach dowodowych.</w:t>
      </w:r>
    </w:p>
    <w:p w14:paraId="4C590434" w14:textId="77777777" w:rsidR="00122E93" w:rsidRPr="00E24EFD" w:rsidRDefault="00122E93" w:rsidP="00122E93">
      <w:pPr>
        <w:tabs>
          <w:tab w:val="left" w:pos="1134"/>
        </w:tabs>
        <w:spacing w:after="40" w:line="276" w:lineRule="auto"/>
        <w:ind w:left="360"/>
        <w:jc w:val="both"/>
        <w:rPr>
          <w:rFonts w:eastAsia="Times New Roman" w:cs="Times New Roman"/>
          <w:color w:val="auto"/>
          <w:kern w:val="0"/>
          <w:sz w:val="22"/>
          <w:szCs w:val="22"/>
          <w:lang w:eastAsia="pl-PL" w:bidi="ar-SA"/>
        </w:rPr>
      </w:pPr>
      <w:r w:rsidRPr="00E24EFD">
        <w:rPr>
          <w:rFonts w:eastAsia="Times New Roman" w:cs="Times New Roman"/>
          <w:color w:val="auto"/>
          <w:kern w:val="0"/>
          <w:sz w:val="22"/>
          <w:szCs w:val="22"/>
          <w:lang w:eastAsia="pl-PL" w:bidi="ar-SA"/>
        </w:rPr>
        <w:t xml:space="preserve">Zamawiający nie wymaga złożenia wraz z ofertą przedmiotowych środków dowodowych. </w:t>
      </w:r>
    </w:p>
    <w:p w14:paraId="0E031EE1" w14:textId="39C8C65C" w:rsidR="00122E93" w:rsidRPr="00E24EFD" w:rsidRDefault="00122E93">
      <w:pPr>
        <w:numPr>
          <w:ilvl w:val="0"/>
          <w:numId w:val="267"/>
        </w:numPr>
        <w:tabs>
          <w:tab w:val="left" w:pos="1134"/>
        </w:tabs>
        <w:spacing w:after="40" w:line="276" w:lineRule="auto"/>
        <w:jc w:val="both"/>
        <w:rPr>
          <w:rFonts w:eastAsia="Times New Roman" w:cs="Times New Roman"/>
          <w:color w:val="auto"/>
          <w:kern w:val="0"/>
          <w:sz w:val="22"/>
          <w:szCs w:val="22"/>
          <w:lang w:eastAsia="pl-PL" w:bidi="ar-SA"/>
        </w:rPr>
      </w:pPr>
      <w:r w:rsidRPr="00E24EFD">
        <w:rPr>
          <w:rFonts w:eastAsia="Times New Roman" w:cs="Times New Roman"/>
          <w:color w:val="auto"/>
          <w:kern w:val="0"/>
          <w:sz w:val="22"/>
          <w:szCs w:val="22"/>
          <w:lang w:eastAsia="pl-PL" w:bidi="ar-SA"/>
        </w:rPr>
        <w:t xml:space="preserve">Z chwilą odbioru przez Zamawiającego dokumentacji </w:t>
      </w:r>
      <w:r w:rsidR="00E24EFD" w:rsidRPr="00E24EFD">
        <w:rPr>
          <w:rFonts w:eastAsia="Times New Roman" w:cs="Times New Roman"/>
          <w:color w:val="auto"/>
          <w:kern w:val="0"/>
          <w:sz w:val="22"/>
          <w:szCs w:val="22"/>
          <w:lang w:eastAsia="pl-PL" w:bidi="ar-SA"/>
        </w:rPr>
        <w:t>stanowiącej przedmiot umowy</w:t>
      </w:r>
      <w:r w:rsidR="00E24EFD" w:rsidRPr="00E24EFD">
        <w:rPr>
          <w:rFonts w:eastAsia="Times New Roman" w:cs="Times New Roman"/>
          <w:color w:val="auto"/>
          <w:kern w:val="0"/>
          <w:sz w:val="22"/>
          <w:szCs w:val="22"/>
          <w:lang w:eastAsia="pl-PL" w:bidi="ar-SA"/>
        </w:rPr>
        <w:t xml:space="preserve"> </w:t>
      </w:r>
      <w:r w:rsidRPr="00E24EFD">
        <w:rPr>
          <w:rFonts w:eastAsia="Times New Roman" w:cs="Times New Roman"/>
          <w:color w:val="auto"/>
          <w:kern w:val="0"/>
          <w:sz w:val="22"/>
          <w:szCs w:val="22"/>
          <w:lang w:eastAsia="pl-PL" w:bidi="ar-SA"/>
        </w:rPr>
        <w:t xml:space="preserve">Wykonawca przenosi na Zamawiającego na czas nieoznaczony majątkowe prawa autorskie, opisane szczegółowo w </w:t>
      </w:r>
      <w:r w:rsidRPr="00E24EFD">
        <w:rPr>
          <w:rFonts w:eastAsia="Times New Roman" w:cs="Times New Roman"/>
          <w:b/>
          <w:bCs/>
          <w:color w:val="auto"/>
          <w:kern w:val="0"/>
          <w:sz w:val="22"/>
          <w:szCs w:val="22"/>
          <w:lang w:eastAsia="pl-PL" w:bidi="ar-SA"/>
        </w:rPr>
        <w:t>projektowanych postanowieniach umowy – załącznik nr 5 do SWZ</w:t>
      </w:r>
      <w:r w:rsidRPr="00E24EFD">
        <w:rPr>
          <w:rFonts w:eastAsia="Times New Roman" w:cs="Times New Roman"/>
          <w:color w:val="auto"/>
          <w:kern w:val="0"/>
          <w:sz w:val="22"/>
          <w:szCs w:val="22"/>
          <w:lang w:eastAsia="pl-PL" w:bidi="ar-SA"/>
        </w:rPr>
        <w:t>.</w:t>
      </w:r>
    </w:p>
    <w:p w14:paraId="28C44501" w14:textId="77777777" w:rsidR="00122E93" w:rsidRPr="00E24EFD" w:rsidRDefault="00122E93">
      <w:pPr>
        <w:numPr>
          <w:ilvl w:val="0"/>
          <w:numId w:val="267"/>
        </w:numPr>
        <w:tabs>
          <w:tab w:val="left" w:pos="1134"/>
        </w:tabs>
        <w:spacing w:after="40" w:line="276" w:lineRule="auto"/>
        <w:jc w:val="both"/>
        <w:rPr>
          <w:rFonts w:eastAsia="Times New Roman" w:cs="Times New Roman"/>
          <w:b/>
          <w:bCs/>
          <w:color w:val="auto"/>
          <w:kern w:val="0"/>
          <w:sz w:val="22"/>
          <w:szCs w:val="22"/>
          <w:lang w:eastAsia="pl-PL" w:bidi="ar-SA"/>
        </w:rPr>
      </w:pPr>
      <w:r w:rsidRPr="00E24EFD">
        <w:rPr>
          <w:rFonts w:eastAsia="Times New Roman" w:cs="Times New Roman"/>
          <w:color w:val="auto"/>
          <w:kern w:val="0"/>
          <w:sz w:val="22"/>
          <w:szCs w:val="22"/>
          <w:lang w:eastAsia="pl-PL" w:bidi="ar-SA"/>
        </w:rPr>
        <w:t xml:space="preserve"> </w:t>
      </w:r>
      <w:r w:rsidRPr="00E24EFD">
        <w:rPr>
          <w:rFonts w:eastAsia="Times New Roman" w:cs="Times New Roman"/>
          <w:b/>
          <w:bCs/>
          <w:color w:val="auto"/>
          <w:kern w:val="0"/>
          <w:sz w:val="22"/>
          <w:szCs w:val="22"/>
          <w:lang w:eastAsia="pl-PL" w:bidi="ar-SA"/>
        </w:rPr>
        <w:t>Termin gwarancji i rękojmi.</w:t>
      </w:r>
    </w:p>
    <w:p w14:paraId="50584D71" w14:textId="1C5B761E" w:rsidR="00122E93" w:rsidRPr="00E24EFD" w:rsidRDefault="00122E93" w:rsidP="002A54E4">
      <w:pPr>
        <w:tabs>
          <w:tab w:val="left" w:pos="1134"/>
        </w:tabs>
        <w:spacing w:after="40" w:line="276" w:lineRule="auto"/>
        <w:ind w:left="360"/>
        <w:jc w:val="both"/>
        <w:rPr>
          <w:rFonts w:eastAsia="Times New Roman" w:cs="Times New Roman"/>
          <w:color w:val="auto"/>
          <w:kern w:val="0"/>
          <w:sz w:val="22"/>
          <w:szCs w:val="22"/>
          <w:lang w:eastAsia="pl-PL" w:bidi="ar-SA"/>
        </w:rPr>
      </w:pPr>
      <w:r w:rsidRPr="00E24EFD">
        <w:rPr>
          <w:rFonts w:eastAsia="Times New Roman" w:cs="Times New Roman"/>
          <w:color w:val="auto"/>
          <w:kern w:val="0"/>
          <w:sz w:val="22"/>
          <w:szCs w:val="22"/>
          <w:lang w:eastAsia="pl-PL" w:bidi="ar-SA"/>
        </w:rPr>
        <w:t xml:space="preserve">Wykonawca jest zobowiązany udzielić gwarancji </w:t>
      </w:r>
      <w:r w:rsidR="002B2F96">
        <w:rPr>
          <w:rFonts w:eastAsia="Times New Roman" w:cs="Times New Roman"/>
          <w:color w:val="auto"/>
          <w:kern w:val="0"/>
          <w:sz w:val="22"/>
          <w:szCs w:val="22"/>
          <w:lang w:eastAsia="pl-PL" w:bidi="ar-SA"/>
        </w:rPr>
        <w:t xml:space="preserve">i rękojmi </w:t>
      </w:r>
      <w:r w:rsidRPr="00E24EFD">
        <w:rPr>
          <w:rFonts w:eastAsia="Times New Roman" w:cs="Times New Roman"/>
          <w:color w:val="auto"/>
          <w:kern w:val="0"/>
          <w:sz w:val="22"/>
          <w:szCs w:val="22"/>
          <w:lang w:eastAsia="pl-PL" w:bidi="ar-SA"/>
        </w:rPr>
        <w:t xml:space="preserve">na </w:t>
      </w:r>
      <w:r w:rsidR="00E24EFD">
        <w:rPr>
          <w:rFonts w:eastAsia="Times New Roman" w:cs="Times New Roman"/>
          <w:color w:val="auto"/>
          <w:kern w:val="0"/>
          <w:sz w:val="22"/>
          <w:szCs w:val="22"/>
          <w:lang w:eastAsia="pl-PL" w:bidi="ar-SA"/>
        </w:rPr>
        <w:t xml:space="preserve">przedmiot </w:t>
      </w:r>
      <w:r w:rsidR="00E24EFD" w:rsidRPr="002B2F96">
        <w:rPr>
          <w:rFonts w:eastAsia="Times New Roman" w:cs="Times New Roman"/>
          <w:color w:val="auto"/>
          <w:kern w:val="0"/>
          <w:sz w:val="22"/>
          <w:szCs w:val="22"/>
          <w:lang w:eastAsia="pl-PL" w:bidi="ar-SA"/>
        </w:rPr>
        <w:t>zamówienia</w:t>
      </w:r>
      <w:r w:rsidRPr="002B2F96">
        <w:rPr>
          <w:rFonts w:eastAsia="Times New Roman" w:cs="Times New Roman"/>
          <w:color w:val="auto"/>
          <w:kern w:val="0"/>
          <w:sz w:val="22"/>
          <w:szCs w:val="22"/>
          <w:lang w:eastAsia="pl-PL" w:bidi="ar-SA"/>
        </w:rPr>
        <w:t xml:space="preserve"> na okres </w:t>
      </w:r>
      <w:r w:rsidR="002B2F96">
        <w:rPr>
          <w:rFonts w:eastAsia="Times New Roman" w:cs="Times New Roman"/>
          <w:color w:val="auto"/>
          <w:kern w:val="0"/>
          <w:sz w:val="22"/>
          <w:szCs w:val="22"/>
          <w:lang w:eastAsia="pl-PL" w:bidi="ar-SA"/>
        </w:rPr>
        <w:t>i</w:t>
      </w:r>
      <w:r w:rsidR="002A54E4" w:rsidRPr="002B2F96">
        <w:rPr>
          <w:rFonts w:eastAsia="Times New Roman" w:cs="Times New Roman"/>
          <w:color w:val="auto"/>
          <w:kern w:val="0"/>
          <w:sz w:val="22"/>
          <w:szCs w:val="22"/>
          <w:lang w:eastAsia="pl-PL" w:bidi="ar-SA"/>
        </w:rPr>
        <w:t xml:space="preserve"> zasadach opisanych w </w:t>
      </w:r>
      <w:r w:rsidR="002B2F96" w:rsidRPr="002B2F96">
        <w:rPr>
          <w:rFonts w:eastAsia="Times New Roman" w:cs="Times New Roman"/>
          <w:b/>
          <w:bCs/>
          <w:color w:val="auto"/>
          <w:kern w:val="0"/>
          <w:sz w:val="22"/>
          <w:szCs w:val="22"/>
          <w:lang w:eastAsia="pl-PL" w:bidi="ar-SA"/>
        </w:rPr>
        <w:t>projektowanych postanowieniach umowy – załącznik nr 5 do SWZ</w:t>
      </w:r>
    </w:p>
    <w:p w14:paraId="669FB573" w14:textId="77777777" w:rsidR="00122E93" w:rsidRPr="00E24EFD" w:rsidRDefault="00122E93">
      <w:pPr>
        <w:numPr>
          <w:ilvl w:val="0"/>
          <w:numId w:val="267"/>
        </w:numPr>
        <w:tabs>
          <w:tab w:val="left" w:pos="1134"/>
        </w:tabs>
        <w:spacing w:after="40" w:line="276" w:lineRule="auto"/>
        <w:jc w:val="both"/>
        <w:rPr>
          <w:rFonts w:eastAsia="Times New Roman" w:cs="Times New Roman"/>
          <w:b/>
          <w:bCs/>
          <w:color w:val="auto"/>
          <w:kern w:val="0"/>
          <w:sz w:val="22"/>
          <w:szCs w:val="22"/>
          <w:lang w:eastAsia="pl-PL" w:bidi="ar-SA"/>
        </w:rPr>
      </w:pPr>
      <w:r w:rsidRPr="00E24EFD">
        <w:rPr>
          <w:rFonts w:eastAsia="Times New Roman" w:cs="Times New Roman"/>
          <w:b/>
          <w:bCs/>
          <w:color w:val="auto"/>
          <w:kern w:val="0"/>
          <w:sz w:val="22"/>
          <w:szCs w:val="22"/>
          <w:lang w:eastAsia="pl-PL" w:bidi="ar-SA"/>
        </w:rPr>
        <w:t>Ubezpieczenie od odpowiedzialności cywilnej w zakresie prowadzonej działalności.</w:t>
      </w:r>
    </w:p>
    <w:p w14:paraId="76DC7309" w14:textId="64FBB617" w:rsidR="00122E93" w:rsidRPr="00E24EFD" w:rsidRDefault="00122E93" w:rsidP="00491446">
      <w:pPr>
        <w:tabs>
          <w:tab w:val="left" w:pos="1134"/>
        </w:tabs>
        <w:spacing w:after="40" w:line="276" w:lineRule="auto"/>
        <w:ind w:left="360"/>
        <w:jc w:val="both"/>
        <w:rPr>
          <w:rFonts w:eastAsia="Times New Roman" w:cs="Times New Roman"/>
          <w:color w:val="auto"/>
          <w:kern w:val="0"/>
          <w:sz w:val="22"/>
          <w:szCs w:val="22"/>
          <w:lang w:eastAsia="pl-PL" w:bidi="ar-SA"/>
        </w:rPr>
      </w:pPr>
      <w:r w:rsidRPr="00E24EFD">
        <w:rPr>
          <w:rFonts w:eastAsia="Times New Roman" w:cs="Times New Roman"/>
          <w:color w:val="auto"/>
          <w:kern w:val="0"/>
          <w:sz w:val="22"/>
          <w:szCs w:val="22"/>
          <w:lang w:eastAsia="pl-PL" w:bidi="ar-SA"/>
        </w:rPr>
        <w:t>Wykonawca w okresie realizacji przedmiotu zamówienia musi posiadać aktualne</w:t>
      </w:r>
      <w:r w:rsidR="00491446" w:rsidRPr="00E24EFD">
        <w:rPr>
          <w:rFonts w:eastAsia="Times New Roman" w:cs="Times New Roman"/>
          <w:color w:val="auto"/>
          <w:kern w:val="0"/>
          <w:sz w:val="22"/>
          <w:szCs w:val="22"/>
          <w:lang w:eastAsia="pl-PL" w:bidi="ar-SA"/>
        </w:rPr>
        <w:t xml:space="preserve"> </w:t>
      </w:r>
      <w:r w:rsidRPr="00E24EFD">
        <w:rPr>
          <w:rFonts w:eastAsia="Times New Roman" w:cs="Times New Roman"/>
          <w:color w:val="auto"/>
          <w:kern w:val="0"/>
          <w:sz w:val="22"/>
          <w:szCs w:val="22"/>
          <w:lang w:eastAsia="pl-PL" w:bidi="ar-SA"/>
        </w:rPr>
        <w:t xml:space="preserve">ubezpieczenie od odpowiedzialności cywilnej z tytułu prowadzonej działalności gospodarczej na kwotę nie niższą niż </w:t>
      </w:r>
      <w:r w:rsidR="001E3DA3" w:rsidRPr="00E24EFD">
        <w:rPr>
          <w:rFonts w:eastAsia="Times New Roman" w:cs="Times New Roman"/>
          <w:b/>
          <w:bCs/>
          <w:color w:val="auto"/>
          <w:kern w:val="0"/>
          <w:sz w:val="22"/>
          <w:szCs w:val="22"/>
          <w:lang w:eastAsia="pl-PL" w:bidi="ar-SA"/>
        </w:rPr>
        <w:t>5</w:t>
      </w:r>
      <w:r w:rsidRPr="00E24EFD">
        <w:rPr>
          <w:rFonts w:eastAsia="Times New Roman" w:cs="Times New Roman"/>
          <w:b/>
          <w:bCs/>
          <w:color w:val="auto"/>
          <w:kern w:val="0"/>
          <w:sz w:val="22"/>
          <w:szCs w:val="22"/>
          <w:lang w:eastAsia="pl-PL" w:bidi="ar-SA"/>
        </w:rPr>
        <w:t>0.000 zł</w:t>
      </w:r>
      <w:r w:rsidRPr="00E24EFD">
        <w:rPr>
          <w:rFonts w:eastAsia="Times New Roman" w:cs="Times New Roman"/>
          <w:color w:val="auto"/>
          <w:kern w:val="0"/>
          <w:sz w:val="22"/>
          <w:szCs w:val="22"/>
          <w:lang w:eastAsia="pl-PL" w:bidi="ar-SA"/>
        </w:rPr>
        <w:t xml:space="preserve"> przez cały okres realizacji umowy. Przed zawarciem umowy Wykonawca przedłożył Zamawiającemu kopię aktualnej umowy ubezpieczenia (lub polisy). W trakcie realizacji umowy na każde żądanie Zamawiającego Wykonawca zobowiązany jest przedłożyć kopię aktualnej umowy ubezpieczenia (lub polisy) wraz z potwierdzeniem opłaconych składek.</w:t>
      </w:r>
    </w:p>
    <w:p w14:paraId="5FC84B3D" w14:textId="0B585FFE" w:rsidR="00122E93" w:rsidRPr="00E24EFD" w:rsidRDefault="00122E93" w:rsidP="00E24EFD">
      <w:pPr>
        <w:tabs>
          <w:tab w:val="left" w:pos="1134"/>
        </w:tabs>
        <w:spacing w:after="40" w:line="276" w:lineRule="auto"/>
        <w:ind w:left="360"/>
        <w:jc w:val="both"/>
        <w:rPr>
          <w:rFonts w:eastAsia="Times New Roman" w:cs="Times New Roman"/>
          <w:color w:val="auto"/>
          <w:kern w:val="0"/>
          <w:sz w:val="22"/>
          <w:szCs w:val="22"/>
          <w:lang w:eastAsia="pl-PL" w:bidi="ar-SA"/>
        </w:rPr>
      </w:pPr>
      <w:r w:rsidRPr="00E24EFD">
        <w:rPr>
          <w:rFonts w:eastAsia="Times New Roman" w:cs="Times New Roman"/>
          <w:color w:val="auto"/>
          <w:kern w:val="0"/>
          <w:sz w:val="22"/>
          <w:szCs w:val="22"/>
          <w:lang w:eastAsia="pl-PL" w:bidi="ar-SA"/>
        </w:rPr>
        <w:t>Pozostałe wymagania, co do ubezpieczenia Wykonawcy, znajdują się w</w:t>
      </w:r>
      <w:r w:rsidRPr="00E24EFD">
        <w:rPr>
          <w:rFonts w:eastAsia="Times New Roman" w:cs="Times New Roman"/>
          <w:b/>
          <w:bCs/>
          <w:color w:val="auto"/>
          <w:kern w:val="0"/>
          <w:sz w:val="22"/>
          <w:szCs w:val="22"/>
          <w:lang w:eastAsia="pl-PL" w:bidi="ar-SA"/>
        </w:rPr>
        <w:t xml:space="preserve"> projektowanych postanowieniach umowy – załącznik nr 5 do SWZ.</w:t>
      </w:r>
    </w:p>
    <w:p w14:paraId="21FB43BF" w14:textId="77777777" w:rsidR="00122E93" w:rsidRPr="00122E93" w:rsidRDefault="00122E93">
      <w:pPr>
        <w:numPr>
          <w:ilvl w:val="0"/>
          <w:numId w:val="267"/>
        </w:numPr>
        <w:tabs>
          <w:tab w:val="left" w:pos="1134"/>
        </w:tabs>
        <w:spacing w:after="40" w:line="276" w:lineRule="auto"/>
        <w:jc w:val="both"/>
        <w:rPr>
          <w:rFonts w:eastAsia="Times New Roman" w:cs="Times New Roman"/>
          <w:color w:val="auto"/>
          <w:kern w:val="0"/>
          <w:sz w:val="22"/>
          <w:szCs w:val="22"/>
          <w:lang w:eastAsia="pl-PL" w:bidi="ar-SA"/>
        </w:rPr>
      </w:pPr>
      <w:r w:rsidRPr="00122E93">
        <w:rPr>
          <w:rFonts w:eastAsia="Times New Roman" w:cs="Times New Roman"/>
          <w:color w:val="auto"/>
          <w:kern w:val="0"/>
          <w:sz w:val="22"/>
          <w:szCs w:val="22"/>
          <w:lang w:eastAsia="pl-PL" w:bidi="ar-SA"/>
        </w:rPr>
        <w:t>Oznaczenie przedmiotu zamówienia wg Wspólnego Słownika Zamówień CPV:</w:t>
      </w:r>
    </w:p>
    <w:p w14:paraId="3F62AF08" w14:textId="77777777" w:rsidR="00122E93" w:rsidRPr="00122E93" w:rsidRDefault="00122E93" w:rsidP="00ED51DA">
      <w:pPr>
        <w:tabs>
          <w:tab w:val="left" w:pos="1134"/>
        </w:tabs>
        <w:spacing w:after="40" w:line="276" w:lineRule="auto"/>
        <w:ind w:left="360"/>
        <w:jc w:val="both"/>
        <w:rPr>
          <w:rFonts w:eastAsia="Times New Roman" w:cs="Times New Roman"/>
          <w:color w:val="auto"/>
          <w:kern w:val="0"/>
          <w:sz w:val="22"/>
          <w:szCs w:val="22"/>
          <w:lang w:eastAsia="pl-PL" w:bidi="ar-SA"/>
        </w:rPr>
      </w:pPr>
      <w:r w:rsidRPr="00122E93">
        <w:rPr>
          <w:rFonts w:eastAsia="Times New Roman" w:cs="Times New Roman"/>
          <w:color w:val="auto"/>
          <w:kern w:val="0"/>
          <w:sz w:val="22"/>
          <w:szCs w:val="22"/>
          <w:lang w:eastAsia="pl-PL" w:bidi="ar-SA"/>
        </w:rPr>
        <w:t>Główny kod CPV:</w:t>
      </w:r>
    </w:p>
    <w:p w14:paraId="200CA5B6" w14:textId="6437F29C" w:rsidR="00366C7F" w:rsidRDefault="00ED51DA" w:rsidP="00ED51DA">
      <w:pPr>
        <w:tabs>
          <w:tab w:val="left" w:pos="1134"/>
        </w:tabs>
        <w:spacing w:after="40" w:line="276" w:lineRule="auto"/>
        <w:ind w:left="360"/>
        <w:jc w:val="both"/>
        <w:rPr>
          <w:rFonts w:eastAsia="Times New Roman" w:cs="Times New Roman"/>
          <w:color w:val="auto"/>
          <w:kern w:val="0"/>
          <w:sz w:val="22"/>
          <w:szCs w:val="22"/>
          <w:lang w:eastAsia="pl-PL" w:bidi="ar-SA"/>
        </w:rPr>
      </w:pPr>
      <w:r w:rsidRPr="00ED51DA">
        <w:rPr>
          <w:rFonts w:eastAsia="Times New Roman" w:cs="Times New Roman"/>
          <w:color w:val="auto"/>
          <w:kern w:val="0"/>
          <w:sz w:val="22"/>
          <w:szCs w:val="22"/>
          <w:lang w:eastAsia="pl-PL" w:bidi="ar-SA"/>
        </w:rPr>
        <w:t>71400000-2</w:t>
      </w:r>
      <w:r>
        <w:rPr>
          <w:rFonts w:eastAsia="Times New Roman" w:cs="Times New Roman"/>
          <w:color w:val="auto"/>
          <w:kern w:val="0"/>
          <w:sz w:val="22"/>
          <w:szCs w:val="22"/>
          <w:lang w:eastAsia="pl-PL" w:bidi="ar-SA"/>
        </w:rPr>
        <w:t xml:space="preserve"> </w:t>
      </w:r>
      <w:r w:rsidR="00122E93" w:rsidRPr="00122E93">
        <w:rPr>
          <w:rFonts w:eastAsia="Times New Roman" w:cs="Times New Roman"/>
          <w:color w:val="auto"/>
          <w:kern w:val="0"/>
          <w:sz w:val="22"/>
          <w:szCs w:val="22"/>
          <w:lang w:eastAsia="pl-PL" w:bidi="ar-SA"/>
        </w:rPr>
        <w:t xml:space="preserve">– </w:t>
      </w:r>
      <w:r w:rsidRPr="00ED51DA">
        <w:rPr>
          <w:rFonts w:eastAsia="Times New Roman" w:cs="Times New Roman"/>
          <w:color w:val="auto"/>
          <w:kern w:val="0"/>
          <w:sz w:val="22"/>
          <w:szCs w:val="22"/>
          <w:lang w:eastAsia="pl-PL" w:bidi="ar-SA"/>
        </w:rPr>
        <w:t>sługi architektoniczne dotyczące planowania przestrzennego i zagospodarowania tere</w:t>
      </w:r>
      <w:r>
        <w:rPr>
          <w:rFonts w:eastAsia="Times New Roman" w:cs="Times New Roman"/>
          <w:color w:val="auto"/>
          <w:kern w:val="0"/>
          <w:sz w:val="22"/>
          <w:szCs w:val="22"/>
          <w:lang w:eastAsia="pl-PL" w:bidi="ar-SA"/>
        </w:rPr>
        <w:t>nu.</w:t>
      </w:r>
      <w:bookmarkStart w:id="16" w:name="_Hlk141096941"/>
    </w:p>
    <w:p w14:paraId="780EB853" w14:textId="04A9004C" w:rsidR="005979E2" w:rsidRDefault="005979E2" w:rsidP="00ED51DA">
      <w:pPr>
        <w:tabs>
          <w:tab w:val="left" w:pos="1134"/>
        </w:tabs>
        <w:spacing w:after="40" w:line="276" w:lineRule="auto"/>
        <w:ind w:left="360"/>
        <w:jc w:val="both"/>
        <w:rPr>
          <w:rFonts w:eastAsia="Times New Roman" w:cs="Times New Roman"/>
          <w:color w:val="auto"/>
          <w:kern w:val="0"/>
          <w:sz w:val="22"/>
          <w:szCs w:val="22"/>
          <w:lang w:eastAsia="pl-PL" w:bidi="ar-SA"/>
        </w:rPr>
      </w:pPr>
      <w:r w:rsidRPr="005979E2">
        <w:rPr>
          <w:rFonts w:eastAsia="Times New Roman" w:cs="Times New Roman"/>
          <w:color w:val="auto"/>
          <w:kern w:val="0"/>
          <w:sz w:val="22"/>
          <w:szCs w:val="22"/>
          <w:lang w:eastAsia="pl-PL" w:bidi="ar-SA"/>
        </w:rPr>
        <w:t>Dodatkowy kod:</w:t>
      </w:r>
    </w:p>
    <w:p w14:paraId="73AC3B82" w14:textId="2A843551" w:rsidR="005979E2" w:rsidRPr="00ED51DA" w:rsidRDefault="00F2401F" w:rsidP="00ED51DA">
      <w:pPr>
        <w:tabs>
          <w:tab w:val="left" w:pos="1134"/>
        </w:tabs>
        <w:spacing w:after="40" w:line="276" w:lineRule="auto"/>
        <w:ind w:left="360"/>
        <w:jc w:val="both"/>
        <w:rPr>
          <w:rFonts w:eastAsia="Times New Roman" w:cs="Times New Roman"/>
          <w:color w:val="auto"/>
          <w:kern w:val="0"/>
          <w:sz w:val="22"/>
          <w:szCs w:val="22"/>
          <w:lang w:eastAsia="pl-PL" w:bidi="ar-SA"/>
        </w:rPr>
      </w:pPr>
      <w:r w:rsidRPr="00F2401F">
        <w:rPr>
          <w:rFonts w:eastAsia="Times New Roman" w:cs="Times New Roman"/>
          <w:color w:val="auto"/>
          <w:kern w:val="0"/>
          <w:sz w:val="22"/>
          <w:szCs w:val="22"/>
          <w:lang w:eastAsia="pl-PL" w:bidi="ar-SA"/>
        </w:rPr>
        <w:t>71410000-5 - Usługi planowania przestrzennego</w:t>
      </w:r>
    </w:p>
    <w:bookmarkEnd w:id="16"/>
    <w:p w14:paraId="6C04589B" w14:textId="77777777" w:rsidR="00366C7F" w:rsidRPr="003B3272" w:rsidRDefault="00366C7F">
      <w:pPr>
        <w:pStyle w:val="Akapitzlist"/>
        <w:numPr>
          <w:ilvl w:val="0"/>
          <w:numId w:val="115"/>
        </w:numPr>
        <w:suppressAutoHyphens w:val="0"/>
        <w:spacing w:line="276" w:lineRule="auto"/>
        <w:ind w:left="0" w:firstLine="0"/>
        <w:jc w:val="both"/>
        <w:textAlignment w:val="auto"/>
        <w:rPr>
          <w:b/>
          <w:bCs/>
          <w:vanish/>
          <w:color w:val="000000"/>
          <w:kern w:val="3"/>
          <w:sz w:val="22"/>
          <w:szCs w:val="22"/>
        </w:rPr>
      </w:pPr>
    </w:p>
    <w:p w14:paraId="0482FA8D" w14:textId="77777777" w:rsidR="00366C7F" w:rsidRPr="003B3272" w:rsidRDefault="00366C7F">
      <w:pPr>
        <w:pStyle w:val="Akapitzlist"/>
        <w:numPr>
          <w:ilvl w:val="0"/>
          <w:numId w:val="115"/>
        </w:numPr>
        <w:suppressAutoHyphens w:val="0"/>
        <w:spacing w:line="276" w:lineRule="auto"/>
        <w:ind w:left="0" w:firstLine="0"/>
        <w:jc w:val="both"/>
        <w:textAlignment w:val="auto"/>
        <w:rPr>
          <w:b/>
          <w:bCs/>
          <w:vanish/>
          <w:color w:val="000000"/>
          <w:kern w:val="3"/>
          <w:sz w:val="22"/>
          <w:szCs w:val="22"/>
        </w:rPr>
      </w:pPr>
    </w:p>
    <w:p w14:paraId="3DCB044A" w14:textId="77777777" w:rsidR="00366C7F" w:rsidRPr="003B3272" w:rsidRDefault="00366C7F">
      <w:pPr>
        <w:pStyle w:val="Akapitzlist"/>
        <w:numPr>
          <w:ilvl w:val="0"/>
          <w:numId w:val="115"/>
        </w:numPr>
        <w:suppressAutoHyphens w:val="0"/>
        <w:spacing w:line="276" w:lineRule="auto"/>
        <w:ind w:left="0" w:firstLine="0"/>
        <w:jc w:val="both"/>
        <w:textAlignment w:val="auto"/>
        <w:rPr>
          <w:b/>
          <w:bCs/>
          <w:vanish/>
          <w:color w:val="000000"/>
          <w:kern w:val="3"/>
          <w:sz w:val="22"/>
          <w:szCs w:val="22"/>
        </w:rPr>
      </w:pPr>
    </w:p>
    <w:p w14:paraId="6084B985" w14:textId="77777777" w:rsidR="00366C7F" w:rsidRPr="003B3272" w:rsidRDefault="00366C7F">
      <w:pPr>
        <w:pStyle w:val="Akapitzlist"/>
        <w:numPr>
          <w:ilvl w:val="0"/>
          <w:numId w:val="115"/>
        </w:numPr>
        <w:suppressAutoHyphens w:val="0"/>
        <w:spacing w:line="276" w:lineRule="auto"/>
        <w:ind w:left="0" w:firstLine="0"/>
        <w:jc w:val="both"/>
        <w:textAlignment w:val="auto"/>
        <w:rPr>
          <w:b/>
          <w:bCs/>
          <w:vanish/>
          <w:color w:val="000000"/>
          <w:kern w:val="3"/>
          <w:sz w:val="22"/>
          <w:szCs w:val="22"/>
        </w:rPr>
      </w:pPr>
    </w:p>
    <w:p w14:paraId="7BD447F5" w14:textId="77777777" w:rsidR="002215AF" w:rsidRPr="003B3272" w:rsidRDefault="002215AF" w:rsidP="00366C7F">
      <w:pPr>
        <w:pStyle w:val="NormalnyWeb"/>
        <w:widowControl w:val="0"/>
        <w:suppressAutoHyphens w:val="0"/>
        <w:spacing w:before="0" w:after="0" w:line="276" w:lineRule="auto"/>
        <w:ind w:left="567" w:right="110"/>
        <w:jc w:val="center"/>
        <w:textAlignment w:val="auto"/>
        <w:rPr>
          <w:rFonts w:eastAsia="Calibri"/>
          <w:b/>
          <w:bCs/>
          <w:color w:val="000000"/>
          <w:sz w:val="22"/>
          <w:szCs w:val="22"/>
          <w:lang w:eastAsia="zh-CN"/>
        </w:rPr>
      </w:pPr>
    </w:p>
    <w:p w14:paraId="255545D6" w14:textId="6CEA822C" w:rsidR="00917950" w:rsidRPr="003B3272" w:rsidRDefault="00000000" w:rsidP="00122E93">
      <w:pPr>
        <w:pStyle w:val="NormalnyWeb"/>
        <w:widowControl w:val="0"/>
        <w:suppressAutoHyphens w:val="0"/>
        <w:spacing w:before="0" w:after="0" w:line="276" w:lineRule="auto"/>
        <w:ind w:right="110"/>
        <w:jc w:val="both"/>
        <w:textAlignment w:val="auto"/>
        <w:rPr>
          <w:b/>
          <w:sz w:val="22"/>
          <w:szCs w:val="22"/>
        </w:rPr>
      </w:pPr>
      <w:r w:rsidRPr="003B3272">
        <w:rPr>
          <w:b/>
          <w:sz w:val="22"/>
          <w:szCs w:val="22"/>
        </w:rPr>
        <w:t xml:space="preserve">ROZDZIAŁ IV. </w:t>
      </w:r>
      <w:r w:rsidRPr="003B3272">
        <w:rPr>
          <w:b/>
          <w:sz w:val="22"/>
          <w:szCs w:val="22"/>
        </w:rPr>
        <w:tab/>
        <w:t>INFORMACJA NA TEMAT CZĘŚCI ZAMÓWIENIA I MOŻLIWOŚCI SKŁADANIA OFERT CZĘŚCIOWYCH</w:t>
      </w:r>
    </w:p>
    <w:p w14:paraId="5364F3AA" w14:textId="77777777" w:rsidR="00917950" w:rsidRPr="003B3272" w:rsidRDefault="00000000">
      <w:pPr>
        <w:pStyle w:val="Standard"/>
        <w:numPr>
          <w:ilvl w:val="0"/>
          <w:numId w:val="198"/>
        </w:numPr>
        <w:tabs>
          <w:tab w:val="left" w:pos="1134"/>
        </w:tabs>
        <w:spacing w:line="276" w:lineRule="auto"/>
        <w:ind w:left="567" w:hanging="567"/>
        <w:jc w:val="both"/>
        <w:rPr>
          <w:sz w:val="22"/>
          <w:szCs w:val="22"/>
        </w:rPr>
      </w:pPr>
      <w:r w:rsidRPr="003B3272">
        <w:rPr>
          <w:sz w:val="22"/>
          <w:szCs w:val="22"/>
        </w:rPr>
        <w:t>Oferta musi obejmować całość zamówienia, Zamawiający nie dopuszcza możliwości składania ofert częściowych.</w:t>
      </w:r>
    </w:p>
    <w:p w14:paraId="62E4A130" w14:textId="77777777" w:rsidR="00917950" w:rsidRPr="00AF6562" w:rsidRDefault="00000000" w:rsidP="00BF40AF">
      <w:pPr>
        <w:pStyle w:val="Standard"/>
        <w:numPr>
          <w:ilvl w:val="0"/>
          <w:numId w:val="68"/>
        </w:numPr>
        <w:tabs>
          <w:tab w:val="left" w:pos="1134"/>
        </w:tabs>
        <w:spacing w:line="276" w:lineRule="auto"/>
        <w:ind w:left="567" w:hanging="567"/>
        <w:jc w:val="both"/>
        <w:rPr>
          <w:sz w:val="22"/>
          <w:szCs w:val="22"/>
        </w:rPr>
      </w:pPr>
      <w:r w:rsidRPr="003B3272">
        <w:rPr>
          <w:sz w:val="22"/>
          <w:szCs w:val="22"/>
        </w:rPr>
        <w:t xml:space="preserve">Oferta częściowa stanowić będzie ofertę o treści niezgodnej z warunkami zamówienia i zostanie </w:t>
      </w:r>
      <w:r w:rsidRPr="00AF6562">
        <w:rPr>
          <w:sz w:val="22"/>
          <w:szCs w:val="22"/>
        </w:rPr>
        <w:t>odrzucona, zgodnie z art. 226 ust. 1 pkt 5 ustawy.</w:t>
      </w:r>
    </w:p>
    <w:p w14:paraId="7808A5DF" w14:textId="77777777" w:rsidR="00917950" w:rsidRPr="00AF6562" w:rsidRDefault="00000000" w:rsidP="00BF40AF">
      <w:pPr>
        <w:pStyle w:val="Standard"/>
        <w:numPr>
          <w:ilvl w:val="0"/>
          <w:numId w:val="68"/>
        </w:numPr>
        <w:tabs>
          <w:tab w:val="left" w:pos="1134"/>
        </w:tabs>
        <w:spacing w:line="276" w:lineRule="auto"/>
        <w:ind w:left="567" w:hanging="567"/>
        <w:jc w:val="both"/>
        <w:rPr>
          <w:sz w:val="22"/>
          <w:szCs w:val="22"/>
        </w:rPr>
      </w:pPr>
      <w:r w:rsidRPr="00AF6562">
        <w:rPr>
          <w:sz w:val="22"/>
          <w:szCs w:val="22"/>
        </w:rPr>
        <w:t>Powody niedokonania podziału zamówienia na części:</w:t>
      </w:r>
    </w:p>
    <w:p w14:paraId="098FBDD4" w14:textId="6C64657B" w:rsidR="00671379" w:rsidRPr="00C30945" w:rsidRDefault="008E453E" w:rsidP="00D16EA3">
      <w:pPr>
        <w:pStyle w:val="Standard"/>
        <w:tabs>
          <w:tab w:val="left" w:pos="1134"/>
        </w:tabs>
        <w:spacing w:line="276" w:lineRule="auto"/>
        <w:ind w:left="567"/>
        <w:jc w:val="both"/>
        <w:rPr>
          <w:sz w:val="22"/>
          <w:szCs w:val="22"/>
        </w:rPr>
      </w:pPr>
      <w:r w:rsidRPr="00AF6562">
        <w:rPr>
          <w:sz w:val="22"/>
          <w:szCs w:val="22"/>
        </w:rPr>
        <w:t>Przedmiot</w:t>
      </w:r>
      <w:r w:rsidR="00C402A7" w:rsidRPr="00AF6562">
        <w:rPr>
          <w:sz w:val="22"/>
          <w:szCs w:val="22"/>
        </w:rPr>
        <w:t>em</w:t>
      </w:r>
      <w:r w:rsidRPr="00AF6562">
        <w:rPr>
          <w:sz w:val="22"/>
          <w:szCs w:val="22"/>
        </w:rPr>
        <w:t xml:space="preserve"> niniejszego zamówienia jest wykonanie </w:t>
      </w:r>
      <w:r w:rsidR="00C402A7" w:rsidRPr="00AF6562">
        <w:rPr>
          <w:sz w:val="22"/>
          <w:szCs w:val="22"/>
        </w:rPr>
        <w:t xml:space="preserve">jednej </w:t>
      </w:r>
      <w:r w:rsidRPr="00AF6562">
        <w:rPr>
          <w:sz w:val="22"/>
          <w:szCs w:val="22"/>
        </w:rPr>
        <w:t>dokumentacji</w:t>
      </w:r>
      <w:r w:rsidR="00C402A7" w:rsidRPr="00AF6562">
        <w:rPr>
          <w:sz w:val="22"/>
          <w:szCs w:val="22"/>
        </w:rPr>
        <w:t xml:space="preserve">, tj. </w:t>
      </w:r>
      <w:r w:rsidRPr="00AF6562">
        <w:rPr>
          <w:sz w:val="22"/>
          <w:szCs w:val="22"/>
        </w:rPr>
        <w:t>planu ogólnego gminy</w:t>
      </w:r>
      <w:r w:rsidR="00C402A7" w:rsidRPr="00AF6562">
        <w:rPr>
          <w:sz w:val="22"/>
          <w:szCs w:val="22"/>
        </w:rPr>
        <w:t>.</w:t>
      </w:r>
      <w:r w:rsidR="00D72A76" w:rsidRPr="00AF6562">
        <w:rPr>
          <w:sz w:val="22"/>
          <w:szCs w:val="22"/>
        </w:rPr>
        <w:t xml:space="preserve"> </w:t>
      </w:r>
      <w:r w:rsidR="00C402A7" w:rsidRPr="00AF6562">
        <w:rPr>
          <w:sz w:val="22"/>
          <w:szCs w:val="22"/>
        </w:rPr>
        <w:t xml:space="preserve">Brak podziału tego zamówienia na części </w:t>
      </w:r>
      <w:r w:rsidRPr="00AF6562">
        <w:rPr>
          <w:sz w:val="22"/>
          <w:szCs w:val="22"/>
        </w:rPr>
        <w:t>nie narusza zasady konkurencyjności, uczciwej konkurencji i dostępu do zamówienia podmiotów z sektora MŚP</w:t>
      </w:r>
      <w:r w:rsidR="00D72A76" w:rsidRPr="00AF6562">
        <w:rPr>
          <w:sz w:val="22"/>
          <w:szCs w:val="22"/>
        </w:rPr>
        <w:t xml:space="preserve">, a jego </w:t>
      </w:r>
      <w:r w:rsidR="00C402A7" w:rsidRPr="00AF6562">
        <w:rPr>
          <w:sz w:val="22"/>
          <w:szCs w:val="22"/>
        </w:rPr>
        <w:t xml:space="preserve">ewentualny </w:t>
      </w:r>
      <w:r w:rsidR="00D72A76" w:rsidRPr="00AF6562">
        <w:rPr>
          <w:sz w:val="22"/>
          <w:szCs w:val="22"/>
        </w:rPr>
        <w:t xml:space="preserve">podział </w:t>
      </w:r>
      <w:r w:rsidRPr="00AF6562">
        <w:rPr>
          <w:sz w:val="22"/>
          <w:szCs w:val="22"/>
        </w:rPr>
        <w:t>zagraża</w:t>
      </w:r>
      <w:r w:rsidR="00AF6562" w:rsidRPr="00AF6562">
        <w:rPr>
          <w:sz w:val="22"/>
          <w:szCs w:val="22"/>
        </w:rPr>
        <w:t>łby</w:t>
      </w:r>
      <w:r w:rsidRPr="00AF6562">
        <w:rPr>
          <w:sz w:val="22"/>
          <w:szCs w:val="22"/>
        </w:rPr>
        <w:t xml:space="preserve"> integralności zamówienia </w:t>
      </w:r>
      <w:r w:rsidR="00AF6562" w:rsidRPr="00AF6562">
        <w:rPr>
          <w:sz w:val="22"/>
          <w:szCs w:val="22"/>
        </w:rPr>
        <w:t>mógł</w:t>
      </w:r>
      <w:r w:rsidR="00D72A76" w:rsidRPr="00AF6562">
        <w:rPr>
          <w:sz w:val="22"/>
          <w:szCs w:val="22"/>
        </w:rPr>
        <w:t xml:space="preserve"> doprowadzić do zwiększenie kosztów wykonania zamówienia, ryzyko utrudnień i komplikacji dla zamawiającego, wynikających z realizacji zamówienia częściami przez różnych wykonawców. Przedmiot niniejszego zamówienia co do zasady </w:t>
      </w:r>
      <w:r w:rsidR="00D72A76" w:rsidRPr="00C30945">
        <w:rPr>
          <w:sz w:val="22"/>
          <w:szCs w:val="22"/>
        </w:rPr>
        <w:t xml:space="preserve">jest realizowany przez przedsiębiorców stanowiących mikro, małe lub średnie przedsiębiorstwa, w związku z tym podział zamówienia na części nie jest konieczny </w:t>
      </w:r>
      <w:r w:rsidR="00671379" w:rsidRPr="00C30945">
        <w:rPr>
          <w:sz w:val="22"/>
          <w:szCs w:val="22"/>
        </w:rPr>
        <w:t>(zasadny).</w:t>
      </w:r>
    </w:p>
    <w:p w14:paraId="3DFDE996" w14:textId="397607D0" w:rsidR="00671379" w:rsidRPr="00C30945" w:rsidRDefault="00671379" w:rsidP="00D16EA3">
      <w:pPr>
        <w:pStyle w:val="Akapitzlist"/>
        <w:numPr>
          <w:ilvl w:val="0"/>
          <w:numId w:val="68"/>
        </w:numPr>
        <w:spacing w:line="276" w:lineRule="auto"/>
        <w:ind w:left="567" w:hanging="578"/>
        <w:jc w:val="both"/>
        <w:rPr>
          <w:sz w:val="22"/>
          <w:szCs w:val="22"/>
        </w:rPr>
      </w:pPr>
      <w:r w:rsidRPr="00C30945">
        <w:rPr>
          <w:sz w:val="22"/>
          <w:szCs w:val="22"/>
        </w:rPr>
        <w:t xml:space="preserve">Każdy Wykonawca ma prawo złożyć tylko jedną ofertę. </w:t>
      </w:r>
    </w:p>
    <w:p w14:paraId="17C25A82" w14:textId="77777777" w:rsidR="00917950" w:rsidRPr="003B3272" w:rsidRDefault="00000000" w:rsidP="00581BDA">
      <w:pPr>
        <w:pStyle w:val="Standard"/>
        <w:pBdr>
          <w:bottom w:val="single" w:sz="4" w:space="1" w:color="000000"/>
        </w:pBdr>
        <w:spacing w:before="360" w:after="120" w:line="276" w:lineRule="auto"/>
        <w:ind w:left="2126" w:hanging="2126"/>
        <w:rPr>
          <w:b/>
          <w:sz w:val="22"/>
          <w:szCs w:val="22"/>
        </w:rPr>
      </w:pPr>
      <w:r w:rsidRPr="003B3272">
        <w:rPr>
          <w:b/>
          <w:sz w:val="22"/>
          <w:szCs w:val="22"/>
        </w:rPr>
        <w:lastRenderedPageBreak/>
        <w:t xml:space="preserve">ROZDZIAŁ V. </w:t>
      </w:r>
      <w:r w:rsidRPr="003B3272">
        <w:rPr>
          <w:b/>
          <w:sz w:val="22"/>
          <w:szCs w:val="22"/>
        </w:rPr>
        <w:tab/>
        <w:t>INFORMACJA NA TEMAT MOŻLIWOŚCI SKŁADANIA OFERT WARIANTOWYCH</w:t>
      </w:r>
    </w:p>
    <w:p w14:paraId="502D2212" w14:textId="396334C4" w:rsidR="00024238" w:rsidRPr="003B3272" w:rsidRDefault="00000000">
      <w:pPr>
        <w:pStyle w:val="Akapitzlist"/>
        <w:numPr>
          <w:ilvl w:val="0"/>
          <w:numId w:val="232"/>
        </w:numPr>
        <w:suppressAutoHyphens w:val="0"/>
        <w:autoSpaceDN/>
        <w:spacing w:line="276" w:lineRule="auto"/>
        <w:ind w:left="567" w:hanging="567"/>
        <w:jc w:val="both"/>
        <w:textAlignment w:val="auto"/>
        <w:rPr>
          <w:sz w:val="22"/>
          <w:szCs w:val="22"/>
        </w:rPr>
      </w:pPr>
      <w:r w:rsidRPr="003B3272">
        <w:rPr>
          <w:sz w:val="22"/>
          <w:szCs w:val="22"/>
        </w:rPr>
        <w:t xml:space="preserve">Zamawiający </w:t>
      </w:r>
      <w:r w:rsidR="00024238" w:rsidRPr="003B3272">
        <w:rPr>
          <w:rFonts w:eastAsia="CIDFont+F1"/>
          <w:b/>
          <w:bCs/>
          <w:sz w:val="22"/>
          <w:szCs w:val="22"/>
        </w:rPr>
        <w:t>nie dopuszcza</w:t>
      </w:r>
      <w:r w:rsidR="00024238" w:rsidRPr="003B3272">
        <w:rPr>
          <w:rFonts w:eastAsia="CIDFont+F1"/>
          <w:sz w:val="22"/>
          <w:szCs w:val="22"/>
        </w:rPr>
        <w:t xml:space="preserve"> możliwości złożenia oferty wariantowej, o której mowa w art. 92 ustawy </w:t>
      </w:r>
      <w:proofErr w:type="spellStart"/>
      <w:r w:rsidR="00024238" w:rsidRPr="003B3272">
        <w:rPr>
          <w:rFonts w:eastAsia="CIDFont+F1"/>
          <w:sz w:val="22"/>
          <w:szCs w:val="22"/>
        </w:rPr>
        <w:t>Pzp</w:t>
      </w:r>
      <w:proofErr w:type="spellEnd"/>
      <w:r w:rsidR="00024238" w:rsidRPr="003B3272">
        <w:rPr>
          <w:rFonts w:eastAsia="CIDFont+F1"/>
          <w:sz w:val="22"/>
          <w:szCs w:val="22"/>
        </w:rPr>
        <w:t xml:space="preserve"> tzn. oferty przewidującej odmienny sposób wykonania zamówienia niż określony </w:t>
      </w:r>
      <w:r w:rsidR="00024238" w:rsidRPr="003B3272">
        <w:rPr>
          <w:rFonts w:eastAsia="CIDFont+F1"/>
          <w:sz w:val="22"/>
          <w:szCs w:val="22"/>
        </w:rPr>
        <w:br/>
        <w:t>w niniejszej SWZ.</w:t>
      </w:r>
    </w:p>
    <w:p w14:paraId="0AF5BA2E" w14:textId="14DEB562" w:rsidR="00917950" w:rsidRPr="003B3272" w:rsidRDefault="00000000" w:rsidP="00581BDA">
      <w:pPr>
        <w:pStyle w:val="Standard"/>
        <w:pBdr>
          <w:bottom w:val="single" w:sz="4" w:space="1" w:color="000000"/>
        </w:pBdr>
        <w:tabs>
          <w:tab w:val="left" w:pos="3827"/>
        </w:tabs>
        <w:spacing w:before="360" w:after="120" w:line="276" w:lineRule="auto"/>
        <w:ind w:left="2126" w:hanging="2126"/>
      </w:pPr>
      <w:r w:rsidRPr="003B3272">
        <w:rPr>
          <w:b/>
          <w:sz w:val="22"/>
          <w:szCs w:val="22"/>
        </w:rPr>
        <w:t xml:space="preserve">ROZDZIAŁ VI. </w:t>
      </w:r>
      <w:r w:rsidRPr="003B3272">
        <w:rPr>
          <w:b/>
          <w:sz w:val="22"/>
          <w:szCs w:val="22"/>
        </w:rPr>
        <w:tab/>
        <w:t>INFORMACJA NA TEMAT PRZEWIDYWANYCH ZAMÓWIEŃ  POLEGAJĄCYCH NA POWTÓRZENIU PODOBNYCH USŁUG</w:t>
      </w:r>
    </w:p>
    <w:p w14:paraId="0FF438E0" w14:textId="77777777" w:rsidR="00917950" w:rsidRPr="003B3272" w:rsidRDefault="00000000" w:rsidP="00581BDA">
      <w:pPr>
        <w:pStyle w:val="Standard"/>
        <w:spacing w:after="510" w:line="276" w:lineRule="auto"/>
        <w:jc w:val="both"/>
      </w:pPr>
      <w:r w:rsidRPr="003B3272">
        <w:rPr>
          <w:sz w:val="22"/>
          <w:szCs w:val="22"/>
        </w:rPr>
        <w:t xml:space="preserve">Zamawiający </w:t>
      </w:r>
      <w:r w:rsidRPr="003B3272">
        <w:rPr>
          <w:b/>
          <w:bCs/>
          <w:sz w:val="22"/>
          <w:szCs w:val="22"/>
        </w:rPr>
        <w:t>nie przewiduje</w:t>
      </w:r>
      <w:r w:rsidRPr="003B3272">
        <w:rPr>
          <w:sz w:val="22"/>
          <w:szCs w:val="22"/>
        </w:rPr>
        <w:t xml:space="preserve"> udzielenia zamówienia polegającego na powtórzeniu podobnych usług, </w:t>
      </w:r>
      <w:r w:rsidRPr="003B3272">
        <w:rPr>
          <w:sz w:val="22"/>
          <w:szCs w:val="22"/>
        </w:rPr>
        <w:br/>
        <w:t xml:space="preserve">o którym mowa w art. 214 ust.1 pkt 7 ustawy.  </w:t>
      </w:r>
    </w:p>
    <w:p w14:paraId="2736ABC3" w14:textId="77777777" w:rsidR="00917950" w:rsidRPr="003B3272" w:rsidRDefault="00000000" w:rsidP="00BF40AF">
      <w:pPr>
        <w:pStyle w:val="Standard"/>
        <w:pBdr>
          <w:bottom w:val="single" w:sz="4" w:space="1" w:color="000000"/>
        </w:pBdr>
        <w:tabs>
          <w:tab w:val="left" w:pos="2552"/>
        </w:tabs>
        <w:spacing w:before="360" w:after="120" w:line="276" w:lineRule="auto"/>
        <w:ind w:left="2126" w:hanging="2126"/>
        <w:rPr>
          <w:b/>
          <w:sz w:val="22"/>
          <w:szCs w:val="22"/>
        </w:rPr>
      </w:pPr>
      <w:r w:rsidRPr="003B3272">
        <w:rPr>
          <w:b/>
          <w:sz w:val="22"/>
          <w:szCs w:val="22"/>
        </w:rPr>
        <w:t xml:space="preserve">ROZDZIAŁ VII. </w:t>
      </w:r>
      <w:r w:rsidRPr="003B3272">
        <w:rPr>
          <w:b/>
          <w:sz w:val="22"/>
          <w:szCs w:val="22"/>
        </w:rPr>
        <w:tab/>
        <w:t>MAKSYMALNA LICZBA WYKONAWCÓW, Z KTÓRYMI ZAMAWIAJĄCY ZAWRZE UMOWĘ RAMOWĄ</w:t>
      </w:r>
    </w:p>
    <w:p w14:paraId="77682F21" w14:textId="77777777" w:rsidR="00917950" w:rsidRPr="00D16EA3" w:rsidRDefault="00000000" w:rsidP="00BF40AF">
      <w:pPr>
        <w:pStyle w:val="Standard"/>
        <w:tabs>
          <w:tab w:val="left" w:pos="2127"/>
        </w:tabs>
        <w:spacing w:line="276" w:lineRule="auto"/>
        <w:ind w:left="1701" w:hanging="1701"/>
        <w:jc w:val="both"/>
      </w:pPr>
      <w:r w:rsidRPr="00D16EA3">
        <w:rPr>
          <w:sz w:val="22"/>
          <w:szCs w:val="22"/>
        </w:rPr>
        <w:t xml:space="preserve">Przedmiotowe postępowanie </w:t>
      </w:r>
      <w:r w:rsidRPr="00D16EA3">
        <w:rPr>
          <w:b/>
          <w:bCs/>
          <w:sz w:val="22"/>
          <w:szCs w:val="22"/>
        </w:rPr>
        <w:t>nie jest prowadzone</w:t>
      </w:r>
      <w:r w:rsidRPr="00D16EA3">
        <w:rPr>
          <w:sz w:val="22"/>
          <w:szCs w:val="22"/>
        </w:rPr>
        <w:t xml:space="preserve"> w celu zawarcia umowy ramowej.</w:t>
      </w:r>
    </w:p>
    <w:p w14:paraId="72E4F647" w14:textId="77777777" w:rsidR="00917950" w:rsidRPr="00D16EA3" w:rsidRDefault="00000000" w:rsidP="00BF40AF">
      <w:pPr>
        <w:pStyle w:val="Standard"/>
        <w:pBdr>
          <w:bottom w:val="single" w:sz="4" w:space="1" w:color="000000"/>
        </w:pBdr>
        <w:tabs>
          <w:tab w:val="left" w:pos="567"/>
          <w:tab w:val="left" w:pos="2127"/>
        </w:tabs>
        <w:spacing w:before="360" w:after="120" w:line="276" w:lineRule="auto"/>
        <w:rPr>
          <w:b/>
          <w:sz w:val="22"/>
          <w:szCs w:val="22"/>
        </w:rPr>
      </w:pPr>
      <w:r w:rsidRPr="00D16EA3">
        <w:rPr>
          <w:b/>
          <w:sz w:val="22"/>
          <w:szCs w:val="22"/>
        </w:rPr>
        <w:t xml:space="preserve">ROZDZIAŁ VIII. </w:t>
      </w:r>
      <w:r w:rsidRPr="00D16EA3">
        <w:rPr>
          <w:b/>
          <w:sz w:val="22"/>
          <w:szCs w:val="22"/>
        </w:rPr>
        <w:tab/>
        <w:t>TERMIN WYKONANIA ZAMÓWIENIA</w:t>
      </w:r>
    </w:p>
    <w:p w14:paraId="54C8F435" w14:textId="553BEF37" w:rsidR="00917950" w:rsidRPr="00E24EFD" w:rsidRDefault="00000000">
      <w:pPr>
        <w:pStyle w:val="Akapitzlist"/>
        <w:numPr>
          <w:ilvl w:val="0"/>
          <w:numId w:val="230"/>
        </w:numPr>
        <w:spacing w:line="276" w:lineRule="auto"/>
        <w:ind w:left="567" w:hanging="567"/>
        <w:jc w:val="both"/>
      </w:pPr>
      <w:r w:rsidRPr="00E24EFD">
        <w:rPr>
          <w:rFonts w:eastAsia="ArialMT"/>
          <w:sz w:val="22"/>
          <w:szCs w:val="22"/>
        </w:rPr>
        <w:t>Termin wykonania przedmiotu zamówienia</w:t>
      </w:r>
      <w:r w:rsidRPr="00E24EFD">
        <w:rPr>
          <w:rFonts w:eastAsia="ArialMT"/>
          <w:b/>
          <w:bCs/>
          <w:sz w:val="22"/>
          <w:szCs w:val="22"/>
        </w:rPr>
        <w:t xml:space="preserve">: </w:t>
      </w:r>
      <w:r w:rsidR="00AF6562" w:rsidRPr="00E24EFD">
        <w:rPr>
          <w:rFonts w:eastAsia="ArialMT"/>
          <w:b/>
          <w:bCs/>
          <w:sz w:val="22"/>
          <w:szCs w:val="22"/>
        </w:rPr>
        <w:t>9</w:t>
      </w:r>
      <w:r w:rsidRPr="00E24EFD">
        <w:rPr>
          <w:rFonts w:eastAsia="SimSun, 宋体"/>
          <w:b/>
          <w:bCs/>
          <w:kern w:val="3"/>
          <w:sz w:val="22"/>
          <w:szCs w:val="22"/>
          <w:lang w:eastAsia="zh-CN" w:bidi="hi-IN"/>
        </w:rPr>
        <w:t xml:space="preserve"> </w:t>
      </w:r>
      <w:r w:rsidR="00671379" w:rsidRPr="00E24EFD">
        <w:rPr>
          <w:rFonts w:eastAsia="SimSun, 宋体"/>
          <w:b/>
          <w:bCs/>
          <w:kern w:val="3"/>
          <w:sz w:val="22"/>
          <w:szCs w:val="22"/>
          <w:lang w:eastAsia="zh-CN" w:bidi="hi-IN"/>
        </w:rPr>
        <w:t>miesi</w:t>
      </w:r>
      <w:r w:rsidR="00684AD0" w:rsidRPr="00E24EFD">
        <w:rPr>
          <w:rFonts w:eastAsia="SimSun, 宋体"/>
          <w:b/>
          <w:bCs/>
          <w:kern w:val="3"/>
          <w:sz w:val="22"/>
          <w:szCs w:val="22"/>
          <w:lang w:eastAsia="zh-CN" w:bidi="hi-IN"/>
        </w:rPr>
        <w:t xml:space="preserve">ęcy </w:t>
      </w:r>
      <w:r w:rsidRPr="00E24EFD">
        <w:rPr>
          <w:rFonts w:eastAsia="SimSun, 宋体"/>
          <w:b/>
          <w:bCs/>
          <w:kern w:val="3"/>
          <w:sz w:val="22"/>
          <w:szCs w:val="22"/>
          <w:lang w:eastAsia="zh-CN" w:bidi="hi-IN"/>
        </w:rPr>
        <w:t>od podpisania umowy.</w:t>
      </w:r>
    </w:p>
    <w:p w14:paraId="03C82515" w14:textId="748EDBAE" w:rsidR="00917950" w:rsidRPr="00E24EFD" w:rsidRDefault="00000000">
      <w:pPr>
        <w:pStyle w:val="Akapitzlist"/>
        <w:numPr>
          <w:ilvl w:val="0"/>
          <w:numId w:val="230"/>
        </w:numPr>
        <w:spacing w:line="276" w:lineRule="auto"/>
        <w:ind w:left="567" w:hanging="567"/>
        <w:jc w:val="both"/>
        <w:rPr>
          <w:sz w:val="22"/>
          <w:szCs w:val="22"/>
        </w:rPr>
      </w:pPr>
      <w:bookmarkStart w:id="17" w:name="_Hlk189217044"/>
      <w:r w:rsidRPr="00E24EFD">
        <w:rPr>
          <w:sz w:val="22"/>
          <w:szCs w:val="22"/>
        </w:rPr>
        <w:t xml:space="preserve">Datą </w:t>
      </w:r>
      <w:r w:rsidR="00FF20B6" w:rsidRPr="00E24EFD">
        <w:rPr>
          <w:sz w:val="22"/>
          <w:szCs w:val="22"/>
        </w:rPr>
        <w:t>wykonania przedmiotu umowy jest data protokolarnego przekazania Zamawiającemu</w:t>
      </w:r>
      <w:r w:rsidR="00E24EFD">
        <w:rPr>
          <w:sz w:val="22"/>
          <w:szCs w:val="22"/>
        </w:rPr>
        <w:t>,</w:t>
      </w:r>
      <w:r w:rsidR="00FF20B6" w:rsidRPr="00E24EFD">
        <w:rPr>
          <w:sz w:val="22"/>
          <w:szCs w:val="22"/>
        </w:rPr>
        <w:t xml:space="preserve"> </w:t>
      </w:r>
      <w:r w:rsidR="00E24EFD" w:rsidRPr="00E24EFD">
        <w:rPr>
          <w:sz w:val="22"/>
          <w:szCs w:val="22"/>
        </w:rPr>
        <w:t>w wersji papierowej i na nośniku danych</w:t>
      </w:r>
      <w:r w:rsidR="00E24EFD">
        <w:rPr>
          <w:sz w:val="22"/>
          <w:szCs w:val="22"/>
        </w:rPr>
        <w:t>,</w:t>
      </w:r>
      <w:r w:rsidR="00E24EFD" w:rsidRPr="00E24EFD">
        <w:rPr>
          <w:sz w:val="22"/>
          <w:szCs w:val="22"/>
        </w:rPr>
        <w:t xml:space="preserve"> </w:t>
      </w:r>
      <w:r w:rsidR="00FF20B6" w:rsidRPr="00E24EFD">
        <w:rPr>
          <w:sz w:val="22"/>
          <w:szCs w:val="22"/>
        </w:rPr>
        <w:t xml:space="preserve">dokumentacji określonej w Umowie oraz załącznikach, po otrzymaniu od Wojewody informacji o zgodności z prawem uchwały Rady Gminy w Psarach </w:t>
      </w:r>
      <w:r w:rsidR="00C75A8B" w:rsidRPr="00E24EFD">
        <w:rPr>
          <w:sz w:val="22"/>
          <w:szCs w:val="22"/>
        </w:rPr>
        <w:t>w całości</w:t>
      </w:r>
      <w:bookmarkEnd w:id="17"/>
      <w:r w:rsidR="00C75A8B" w:rsidRPr="00E24EFD">
        <w:rPr>
          <w:sz w:val="22"/>
          <w:szCs w:val="22"/>
        </w:rPr>
        <w:t>.</w:t>
      </w:r>
    </w:p>
    <w:p w14:paraId="3043422A" w14:textId="77777777" w:rsidR="00917950" w:rsidRPr="003B3272" w:rsidRDefault="00000000">
      <w:pPr>
        <w:pStyle w:val="Standard"/>
        <w:numPr>
          <w:ilvl w:val="0"/>
          <w:numId w:val="230"/>
        </w:numPr>
        <w:spacing w:line="276" w:lineRule="auto"/>
        <w:ind w:left="567" w:hanging="567"/>
        <w:jc w:val="both"/>
        <w:rPr>
          <w:rFonts w:eastAsia="Symbol"/>
          <w:color w:val="000000"/>
          <w:w w:val="107"/>
          <w:kern w:val="3"/>
          <w:sz w:val="22"/>
          <w:szCs w:val="22"/>
          <w:lang w:eastAsia="zh-CN"/>
        </w:rPr>
      </w:pPr>
      <w:r w:rsidRPr="003B3272">
        <w:rPr>
          <w:rFonts w:eastAsia="Symbol"/>
          <w:color w:val="000000"/>
          <w:w w:val="107"/>
          <w:kern w:val="3"/>
          <w:sz w:val="22"/>
          <w:szCs w:val="22"/>
          <w:lang w:eastAsia="zh-CN"/>
        </w:rPr>
        <w:t>Jeżeli ostatnim dniem zakończenia przedmiotu umowy jest dzień wolny - sobota, niedziela, święto – przyjmuje się, że ostatnim dniem zakończenia przedmiotu umowy jest pierwszy dzień roboczy po dniu lub dniach wolnych od pracy.</w:t>
      </w:r>
    </w:p>
    <w:p w14:paraId="105CD2AA" w14:textId="7BDB24DC" w:rsidR="00917950" w:rsidRPr="003B3272" w:rsidRDefault="00000000" w:rsidP="00581BDA">
      <w:pPr>
        <w:pStyle w:val="Textbody"/>
        <w:pBdr>
          <w:bottom w:val="single" w:sz="4" w:space="1" w:color="000000"/>
        </w:pBdr>
        <w:spacing w:before="480" w:after="119" w:line="276" w:lineRule="auto"/>
        <w:ind w:left="2127" w:hanging="2127"/>
        <w:rPr>
          <w:b/>
          <w:sz w:val="22"/>
          <w:szCs w:val="22"/>
        </w:rPr>
      </w:pPr>
      <w:bookmarkStart w:id="18" w:name="_Hlk58839809"/>
      <w:bookmarkEnd w:id="18"/>
      <w:r w:rsidRPr="003B3272">
        <w:rPr>
          <w:b/>
          <w:sz w:val="22"/>
          <w:szCs w:val="22"/>
        </w:rPr>
        <w:t xml:space="preserve">ROZDZIAŁ IX. </w:t>
      </w:r>
      <w:r w:rsidR="00A24377" w:rsidRPr="003B3272">
        <w:rPr>
          <w:b/>
          <w:sz w:val="22"/>
          <w:szCs w:val="22"/>
        </w:rPr>
        <w:t xml:space="preserve"> </w:t>
      </w:r>
      <w:r w:rsidR="00A24377" w:rsidRPr="003B3272">
        <w:rPr>
          <w:b/>
          <w:sz w:val="22"/>
          <w:szCs w:val="22"/>
        </w:rPr>
        <w:tab/>
      </w:r>
      <w:r w:rsidRPr="003B3272">
        <w:rPr>
          <w:b/>
          <w:sz w:val="22"/>
          <w:szCs w:val="22"/>
        </w:rPr>
        <w:t>PROJEKTOWANE POSTANOWIENIA UMOWY W SPRAWIE ZAMÓWIENIA PUBLICZNEGO, KTÓRE ZOSTANĄ WPROWADZONE DO TREŚCI TEJ UMOWY</w:t>
      </w:r>
    </w:p>
    <w:p w14:paraId="6E68A7FA" w14:textId="77777777" w:rsidR="00D83F1C" w:rsidRPr="003B3272" w:rsidRDefault="00000000">
      <w:pPr>
        <w:pStyle w:val="Standard"/>
        <w:numPr>
          <w:ilvl w:val="1"/>
          <w:numId w:val="231"/>
        </w:numPr>
        <w:tabs>
          <w:tab w:val="left" w:pos="1985"/>
        </w:tabs>
        <w:spacing w:line="276" w:lineRule="auto"/>
        <w:ind w:left="567" w:hanging="448"/>
        <w:jc w:val="both"/>
      </w:pPr>
      <w:r w:rsidRPr="003B3272">
        <w:rPr>
          <w:sz w:val="22"/>
          <w:szCs w:val="22"/>
        </w:rPr>
        <w:t xml:space="preserve">Projektowane postanowienia umowy w sprawie zamówienia publicznego, które zostaną wprowadzone do treści tej umowy, zawiera </w:t>
      </w:r>
      <w:r w:rsidRPr="003B3272">
        <w:rPr>
          <w:b/>
          <w:bCs/>
          <w:sz w:val="22"/>
          <w:szCs w:val="22"/>
        </w:rPr>
        <w:t>załącznik nr 5 do SWZ</w:t>
      </w:r>
      <w:r w:rsidRPr="003B3272">
        <w:rPr>
          <w:sz w:val="22"/>
          <w:szCs w:val="22"/>
        </w:rPr>
        <w:t>.</w:t>
      </w:r>
    </w:p>
    <w:p w14:paraId="345B7EA1" w14:textId="1124184C" w:rsidR="00917950" w:rsidRPr="003B3272" w:rsidRDefault="00000000">
      <w:pPr>
        <w:pStyle w:val="Standard"/>
        <w:numPr>
          <w:ilvl w:val="1"/>
          <w:numId w:val="231"/>
        </w:numPr>
        <w:tabs>
          <w:tab w:val="left" w:pos="1985"/>
        </w:tabs>
        <w:spacing w:line="276" w:lineRule="auto"/>
        <w:ind w:left="567" w:hanging="448"/>
        <w:jc w:val="both"/>
        <w:rPr>
          <w:b/>
          <w:bCs/>
        </w:rPr>
      </w:pPr>
      <w:r w:rsidRPr="003B3272">
        <w:rPr>
          <w:sz w:val="22"/>
          <w:szCs w:val="22"/>
        </w:rPr>
        <w:t xml:space="preserve">Zamawiający przewiduje możliwość zmian postanowień zawartej umowy (tzw. zmiany kontraktowe w oparciu o art. 455 ust. 1 pkt 1 ustawy) w stosunku do treści oferty, na podstawie której dokonano wyboru Wykonawcy, zgodnie z warunkami </w:t>
      </w:r>
      <w:r w:rsidR="00D83F1C" w:rsidRPr="003B3272">
        <w:rPr>
          <w:sz w:val="22"/>
          <w:szCs w:val="22"/>
        </w:rPr>
        <w:t xml:space="preserve">zawartymi w </w:t>
      </w:r>
      <w:r w:rsidR="00D83F1C" w:rsidRPr="003B3272">
        <w:rPr>
          <w:b/>
          <w:bCs/>
          <w:sz w:val="22"/>
          <w:szCs w:val="22"/>
        </w:rPr>
        <w:t>projektowanych postanowieniach umowy –</w:t>
      </w:r>
      <w:r w:rsidRPr="003B3272">
        <w:rPr>
          <w:b/>
          <w:bCs/>
          <w:sz w:val="22"/>
          <w:szCs w:val="22"/>
        </w:rPr>
        <w:t> załącznik nr 5 do SWZ.</w:t>
      </w:r>
    </w:p>
    <w:p w14:paraId="3515AFEB" w14:textId="77777777" w:rsidR="00917950" w:rsidRPr="003B3272" w:rsidRDefault="00000000">
      <w:pPr>
        <w:pStyle w:val="Akapitzlist"/>
        <w:numPr>
          <w:ilvl w:val="1"/>
          <w:numId w:val="231"/>
        </w:numPr>
        <w:tabs>
          <w:tab w:val="left" w:pos="1985"/>
        </w:tabs>
        <w:spacing w:line="276" w:lineRule="auto"/>
        <w:ind w:left="567" w:hanging="448"/>
        <w:jc w:val="both"/>
        <w:rPr>
          <w:sz w:val="22"/>
          <w:szCs w:val="22"/>
        </w:rPr>
      </w:pPr>
      <w:r w:rsidRPr="003B3272">
        <w:rPr>
          <w:sz w:val="22"/>
          <w:szCs w:val="22"/>
        </w:rPr>
        <w:t>Zmiana umowy może także nastąpić w przypadkach, o których mowa w art. 455 ust. 1 pkt 2-4 oraz ust. 2 ustawy.</w:t>
      </w:r>
    </w:p>
    <w:p w14:paraId="1C0AA483" w14:textId="77777777" w:rsidR="00917950" w:rsidRPr="003B3272" w:rsidRDefault="00000000">
      <w:pPr>
        <w:pStyle w:val="Akapitzlist"/>
        <w:numPr>
          <w:ilvl w:val="1"/>
          <w:numId w:val="231"/>
        </w:numPr>
        <w:tabs>
          <w:tab w:val="left" w:pos="1985"/>
        </w:tabs>
        <w:spacing w:line="276" w:lineRule="auto"/>
        <w:ind w:left="567" w:hanging="448"/>
        <w:jc w:val="both"/>
        <w:rPr>
          <w:sz w:val="22"/>
          <w:szCs w:val="22"/>
        </w:rPr>
      </w:pPr>
      <w:r w:rsidRPr="003B3272">
        <w:rPr>
          <w:sz w:val="22"/>
          <w:szCs w:val="22"/>
        </w:rPr>
        <w:t>Przed zawarciem umowy należy dopełnić formalności, które zostały wskazane w Rozdziale XXX SWZ.</w:t>
      </w:r>
    </w:p>
    <w:p w14:paraId="5F55FCC5" w14:textId="77777777" w:rsidR="00917950" w:rsidRPr="003B3272" w:rsidRDefault="00000000" w:rsidP="00581BDA">
      <w:pPr>
        <w:pStyle w:val="Textbody"/>
        <w:pBdr>
          <w:bottom w:val="single" w:sz="4" w:space="1" w:color="000000"/>
        </w:pBdr>
        <w:tabs>
          <w:tab w:val="left" w:pos="1134"/>
        </w:tabs>
        <w:spacing w:before="360" w:after="120" w:line="276" w:lineRule="auto"/>
        <w:ind w:left="567" w:hanging="567"/>
        <w:rPr>
          <w:b/>
          <w:color w:val="000000"/>
          <w:sz w:val="22"/>
          <w:szCs w:val="22"/>
        </w:rPr>
      </w:pPr>
      <w:r w:rsidRPr="003B3272">
        <w:rPr>
          <w:b/>
          <w:color w:val="000000"/>
          <w:sz w:val="22"/>
          <w:szCs w:val="22"/>
        </w:rPr>
        <w:t xml:space="preserve">ROZDZIAŁ X . </w:t>
      </w:r>
      <w:r w:rsidRPr="003B3272">
        <w:rPr>
          <w:b/>
          <w:color w:val="000000"/>
          <w:sz w:val="22"/>
          <w:szCs w:val="22"/>
        </w:rPr>
        <w:tab/>
        <w:t>OPIS SPOSOBU OBLICZENIA CENY</w:t>
      </w:r>
    </w:p>
    <w:p w14:paraId="00CF00D7" w14:textId="77777777" w:rsidR="00917950" w:rsidRPr="003B3272" w:rsidRDefault="00000000">
      <w:pPr>
        <w:pStyle w:val="Standard"/>
        <w:numPr>
          <w:ilvl w:val="0"/>
          <w:numId w:val="199"/>
        </w:numPr>
        <w:spacing w:line="276" w:lineRule="auto"/>
        <w:jc w:val="both"/>
        <w:rPr>
          <w:color w:val="000000"/>
          <w:sz w:val="22"/>
          <w:szCs w:val="22"/>
        </w:rPr>
      </w:pPr>
      <w:r w:rsidRPr="003B3272">
        <w:rPr>
          <w:color w:val="000000"/>
          <w:sz w:val="22"/>
          <w:szCs w:val="22"/>
        </w:rPr>
        <w:t>Wykonawca może złożyć jedną ofertę. Oferta musi obejmować całość zamówienia.</w:t>
      </w:r>
    </w:p>
    <w:p w14:paraId="205FE178" w14:textId="256400BA" w:rsidR="00917950" w:rsidRPr="003B3272" w:rsidRDefault="00000000" w:rsidP="00BF40AF">
      <w:pPr>
        <w:pStyle w:val="Standard"/>
        <w:numPr>
          <w:ilvl w:val="0"/>
          <w:numId w:val="47"/>
        </w:numPr>
        <w:spacing w:line="276" w:lineRule="auto"/>
        <w:jc w:val="both"/>
      </w:pPr>
      <w:r w:rsidRPr="003B3272">
        <w:rPr>
          <w:color w:val="000000"/>
          <w:sz w:val="22"/>
          <w:szCs w:val="22"/>
        </w:rPr>
        <w:t xml:space="preserve">Wykonawca </w:t>
      </w:r>
      <w:r w:rsidR="002215AF" w:rsidRPr="003B3272">
        <w:rPr>
          <w:color w:val="000000"/>
          <w:sz w:val="22"/>
          <w:szCs w:val="22"/>
        </w:rPr>
        <w:t xml:space="preserve">w formularzu ofertowym poda cenę brutto oraz stawkę podatku VAT, zgodnie z </w:t>
      </w:r>
      <w:r w:rsidR="002215AF" w:rsidRPr="003B3272">
        <w:rPr>
          <w:b/>
          <w:bCs/>
          <w:color w:val="000000"/>
          <w:sz w:val="22"/>
          <w:szCs w:val="22"/>
        </w:rPr>
        <w:t>załącznikiem nr 2</w:t>
      </w:r>
      <w:r w:rsidR="002215AF" w:rsidRPr="003B3272">
        <w:rPr>
          <w:color w:val="000000"/>
          <w:sz w:val="22"/>
          <w:szCs w:val="22"/>
        </w:rPr>
        <w:t xml:space="preserve"> do </w:t>
      </w:r>
      <w:r w:rsidRPr="003B3272">
        <w:rPr>
          <w:color w:val="000000"/>
          <w:sz w:val="22"/>
          <w:szCs w:val="22"/>
        </w:rPr>
        <w:t>SWZ</w:t>
      </w:r>
      <w:r w:rsidR="002215AF" w:rsidRPr="003B3272">
        <w:rPr>
          <w:color w:val="000000"/>
          <w:sz w:val="22"/>
          <w:szCs w:val="22"/>
        </w:rPr>
        <w:t>,</w:t>
      </w:r>
      <w:r w:rsidR="002215AF" w:rsidRPr="003B3272">
        <w:t xml:space="preserve"> </w:t>
      </w:r>
      <w:r w:rsidR="002215AF" w:rsidRPr="003B3272">
        <w:rPr>
          <w:color w:val="000000"/>
          <w:sz w:val="22"/>
          <w:szCs w:val="22"/>
        </w:rPr>
        <w:t>za wykonanie całości przedmiotu umowy i przeniesienie autorskich praw majątkowych określonych w rozdziale III SWZ</w:t>
      </w:r>
      <w:r w:rsidR="00684AD0">
        <w:rPr>
          <w:color w:val="000000"/>
          <w:sz w:val="22"/>
          <w:szCs w:val="22"/>
        </w:rPr>
        <w:t xml:space="preserve"> oraz projektowanych postanowieniach umowy.</w:t>
      </w:r>
    </w:p>
    <w:p w14:paraId="181ABA20" w14:textId="77777777" w:rsidR="00917950" w:rsidRPr="003B3272" w:rsidRDefault="00000000" w:rsidP="00BF40AF">
      <w:pPr>
        <w:pStyle w:val="Standard"/>
        <w:numPr>
          <w:ilvl w:val="0"/>
          <w:numId w:val="47"/>
        </w:numPr>
        <w:spacing w:line="276" w:lineRule="auto"/>
        <w:jc w:val="both"/>
      </w:pPr>
      <w:r w:rsidRPr="003B3272">
        <w:rPr>
          <w:color w:val="000000"/>
          <w:sz w:val="22"/>
          <w:szCs w:val="22"/>
        </w:rPr>
        <w:lastRenderedPageBreak/>
        <w:t>Podana w ofercie cena musi być wyrażona w polskich złotych z dokładnością do dwóch miejsc po przecinku z zastosowaniem przybliżenia dziesiętnego.</w:t>
      </w:r>
    </w:p>
    <w:p w14:paraId="54632E49" w14:textId="77777777" w:rsidR="00917950" w:rsidRPr="003B3272" w:rsidRDefault="00000000" w:rsidP="00BF40AF">
      <w:pPr>
        <w:pStyle w:val="Standard"/>
        <w:numPr>
          <w:ilvl w:val="0"/>
          <w:numId w:val="47"/>
        </w:numPr>
        <w:spacing w:line="276" w:lineRule="auto"/>
        <w:jc w:val="both"/>
      </w:pPr>
      <w:r w:rsidRPr="003B3272">
        <w:rPr>
          <w:color w:val="000000"/>
          <w:sz w:val="22"/>
          <w:szCs w:val="22"/>
        </w:rPr>
        <w:t xml:space="preserve">Podana cena ofertowa, musi uwzględniać wszystkie wymagania opisane w dokumentach wymienionych w rozdziale III ust. 8 SWZ </w:t>
      </w:r>
      <w:r w:rsidRPr="003B3272">
        <w:rPr>
          <w:rStyle w:val="markedcontent"/>
          <w:color w:val="000000"/>
          <w:sz w:val="22"/>
          <w:szCs w:val="22"/>
        </w:rPr>
        <w:t>oraz obejmować wszelkie koszty, jakie poniesie Wykonawca z tytułu należytej oraz zgodnej z obowiązującymi przepisami realizacji przedmiotu zamówienia,</w:t>
      </w:r>
    </w:p>
    <w:p w14:paraId="7BF381BE" w14:textId="12306582" w:rsidR="00917950" w:rsidRPr="003B3272" w:rsidRDefault="00000000" w:rsidP="00BF40AF">
      <w:pPr>
        <w:pStyle w:val="Standard"/>
        <w:numPr>
          <w:ilvl w:val="0"/>
          <w:numId w:val="47"/>
        </w:numPr>
        <w:spacing w:line="276" w:lineRule="auto"/>
        <w:ind w:right="28"/>
        <w:jc w:val="both"/>
        <w:rPr>
          <w:sz w:val="22"/>
          <w:szCs w:val="22"/>
        </w:rPr>
      </w:pPr>
      <w:r w:rsidRPr="003B3272">
        <w:rPr>
          <w:color w:val="000000"/>
          <w:sz w:val="22"/>
          <w:szCs w:val="22"/>
        </w:rPr>
        <w:t>Wykonawca, składając ofertę,  informuje Zamawiającego, że wybór jego oferty będzie prowadził do powstania u Zamawiającego obowiązku podatkowego, wskazując:</w:t>
      </w:r>
    </w:p>
    <w:p w14:paraId="47C548AA" w14:textId="77777777" w:rsidR="00917950" w:rsidRPr="003B3272" w:rsidRDefault="00000000">
      <w:pPr>
        <w:pStyle w:val="Akapitzlist"/>
        <w:numPr>
          <w:ilvl w:val="0"/>
          <w:numId w:val="200"/>
        </w:numPr>
        <w:spacing w:line="276" w:lineRule="auto"/>
        <w:jc w:val="both"/>
        <w:rPr>
          <w:color w:val="000000"/>
          <w:sz w:val="22"/>
          <w:szCs w:val="22"/>
        </w:rPr>
      </w:pPr>
      <w:r w:rsidRPr="003B3272">
        <w:rPr>
          <w:color w:val="000000"/>
          <w:sz w:val="22"/>
          <w:szCs w:val="22"/>
        </w:rPr>
        <w:t>nazwę (rodzaj) towaru lub usługi, których dostawa lub świadczenie będą prowadziły do powstania obowiązku podatkowego;</w:t>
      </w:r>
    </w:p>
    <w:p w14:paraId="7681784C" w14:textId="77777777" w:rsidR="00917950" w:rsidRPr="003B3272" w:rsidRDefault="00000000" w:rsidP="00BF40AF">
      <w:pPr>
        <w:pStyle w:val="Akapitzlist"/>
        <w:numPr>
          <w:ilvl w:val="0"/>
          <w:numId w:val="65"/>
        </w:numPr>
        <w:spacing w:line="276" w:lineRule="auto"/>
        <w:jc w:val="both"/>
        <w:rPr>
          <w:color w:val="000000"/>
          <w:sz w:val="22"/>
          <w:szCs w:val="22"/>
        </w:rPr>
      </w:pPr>
      <w:r w:rsidRPr="003B3272">
        <w:rPr>
          <w:color w:val="000000"/>
          <w:sz w:val="22"/>
          <w:szCs w:val="22"/>
        </w:rPr>
        <w:t>wartość towaru lub usługi objętego obowiązkiem podatkowym Zamawiającego, bez kwoty podatku;</w:t>
      </w:r>
    </w:p>
    <w:p w14:paraId="5FF0F3F1" w14:textId="77777777" w:rsidR="00917950" w:rsidRPr="003B3272" w:rsidRDefault="00000000" w:rsidP="00BF40AF">
      <w:pPr>
        <w:pStyle w:val="Akapitzlist"/>
        <w:numPr>
          <w:ilvl w:val="0"/>
          <w:numId w:val="65"/>
        </w:numPr>
        <w:spacing w:line="276" w:lineRule="auto"/>
        <w:ind w:left="737" w:hanging="340"/>
        <w:jc w:val="both"/>
        <w:rPr>
          <w:color w:val="000000"/>
          <w:sz w:val="22"/>
          <w:szCs w:val="22"/>
        </w:rPr>
      </w:pPr>
      <w:r w:rsidRPr="003B3272">
        <w:rPr>
          <w:color w:val="000000"/>
          <w:sz w:val="22"/>
          <w:szCs w:val="22"/>
        </w:rPr>
        <w:t>stawkę podatku od towarów i usług, która zgodnie z wiedzą Wykonawcy, będzie miała zastosowanie.</w:t>
      </w:r>
    </w:p>
    <w:p w14:paraId="39CB59F7" w14:textId="77777777" w:rsidR="00917950" w:rsidRPr="003B3272" w:rsidRDefault="00000000" w:rsidP="00581BDA">
      <w:pPr>
        <w:pStyle w:val="Standard"/>
        <w:pBdr>
          <w:bottom w:val="single" w:sz="4" w:space="1" w:color="000000"/>
        </w:pBdr>
        <w:shd w:val="clear" w:color="auto" w:fill="FFFFFF"/>
        <w:tabs>
          <w:tab w:val="left" w:pos="4251"/>
        </w:tabs>
        <w:spacing w:before="360" w:after="120" w:line="276" w:lineRule="auto"/>
        <w:ind w:left="2126" w:right="102" w:hanging="2126"/>
        <w:rPr>
          <w:b/>
          <w:sz w:val="22"/>
          <w:szCs w:val="22"/>
        </w:rPr>
      </w:pPr>
      <w:r w:rsidRPr="003B3272">
        <w:rPr>
          <w:b/>
          <w:sz w:val="22"/>
          <w:szCs w:val="22"/>
        </w:rPr>
        <w:t xml:space="preserve">ROZDZIAŁ XI. </w:t>
      </w:r>
      <w:r w:rsidRPr="003B3272">
        <w:rPr>
          <w:b/>
          <w:sz w:val="22"/>
          <w:szCs w:val="22"/>
        </w:rPr>
        <w:tab/>
        <w:t xml:space="preserve">INFORMACJA NA TEMAT MOŻLIWOŚCI ROZLICZANIA SIĘ </w:t>
      </w:r>
      <w:r w:rsidRPr="003B3272">
        <w:rPr>
          <w:b/>
          <w:sz w:val="22"/>
          <w:szCs w:val="22"/>
        </w:rPr>
        <w:br/>
        <w:t>W WALUTACH OBCYCH</w:t>
      </w:r>
    </w:p>
    <w:p w14:paraId="49472468" w14:textId="77777777" w:rsidR="00917950" w:rsidRPr="003B3272" w:rsidRDefault="00000000" w:rsidP="00581BDA">
      <w:pPr>
        <w:pStyle w:val="Textbody"/>
        <w:spacing w:line="276" w:lineRule="auto"/>
      </w:pPr>
      <w:r w:rsidRPr="003B3272">
        <w:rPr>
          <w:sz w:val="22"/>
          <w:szCs w:val="22"/>
        </w:rPr>
        <w:t xml:space="preserve">Zamawiający będzie rozliczał się z Wykonawcą </w:t>
      </w:r>
      <w:r w:rsidRPr="003B3272">
        <w:rPr>
          <w:b/>
          <w:bCs/>
          <w:sz w:val="22"/>
          <w:szCs w:val="22"/>
        </w:rPr>
        <w:t>wyłącznie</w:t>
      </w:r>
      <w:r w:rsidRPr="003B3272">
        <w:rPr>
          <w:sz w:val="22"/>
          <w:szCs w:val="22"/>
        </w:rPr>
        <w:t xml:space="preserve"> w walucie polskiej (PLN).</w:t>
      </w:r>
    </w:p>
    <w:p w14:paraId="494C9527" w14:textId="77777777" w:rsidR="00917950" w:rsidRPr="00F2401F" w:rsidRDefault="00000000" w:rsidP="00581BDA">
      <w:pPr>
        <w:pStyle w:val="Standard"/>
        <w:pBdr>
          <w:bottom w:val="single" w:sz="4" w:space="1" w:color="000000"/>
        </w:pBdr>
        <w:tabs>
          <w:tab w:val="left" w:pos="2124"/>
          <w:tab w:val="left" w:pos="4251"/>
        </w:tabs>
        <w:spacing w:before="360" w:after="120" w:line="276" w:lineRule="auto"/>
        <w:ind w:left="2126" w:right="-113" w:hanging="2126"/>
        <w:rPr>
          <w:b/>
          <w:sz w:val="22"/>
          <w:szCs w:val="22"/>
        </w:rPr>
      </w:pPr>
      <w:r w:rsidRPr="003B3272">
        <w:rPr>
          <w:b/>
          <w:sz w:val="22"/>
          <w:szCs w:val="22"/>
        </w:rPr>
        <w:t xml:space="preserve">ROZDZIAŁ XII. </w:t>
      </w:r>
      <w:r w:rsidRPr="003B3272">
        <w:rPr>
          <w:b/>
          <w:sz w:val="22"/>
          <w:szCs w:val="22"/>
        </w:rPr>
        <w:tab/>
        <w:t xml:space="preserve">INFORMACJA O ŚRODKACH KOMUNIKACJI ELEKTRONICZNEJ, PRZY UŻYCIU KTÓRYCH ZAMAWIAJĄCY BĘDZIE KOMUNIKOWAŁ </w:t>
      </w:r>
      <w:r w:rsidRPr="00F2401F">
        <w:rPr>
          <w:b/>
          <w:sz w:val="22"/>
          <w:szCs w:val="22"/>
        </w:rPr>
        <w:t>SIĘ Z WYKONAWCAMI</w:t>
      </w:r>
    </w:p>
    <w:p w14:paraId="7EB37518" w14:textId="7C2F4EE9" w:rsidR="001154F8" w:rsidRPr="00F2401F" w:rsidRDefault="001154F8">
      <w:pPr>
        <w:widowControl/>
        <w:numPr>
          <w:ilvl w:val="1"/>
          <w:numId w:val="257"/>
        </w:numPr>
        <w:autoSpaceDN/>
        <w:spacing w:after="60" w:line="276" w:lineRule="auto"/>
        <w:jc w:val="both"/>
        <w:textAlignment w:val="auto"/>
        <w:rPr>
          <w:rFonts w:eastAsia="Times New Roman" w:cs="Times New Roman"/>
          <w:color w:val="auto"/>
          <w:kern w:val="0"/>
          <w:sz w:val="22"/>
          <w:szCs w:val="22"/>
          <w:lang w:eastAsia="pl-PL" w:bidi="ar-SA"/>
        </w:rPr>
      </w:pPr>
      <w:r w:rsidRPr="00F2401F">
        <w:rPr>
          <w:rFonts w:eastAsia="Times New Roman" w:cs="Times New Roman"/>
          <w:kern w:val="0"/>
          <w:sz w:val="22"/>
          <w:szCs w:val="22"/>
          <w:lang w:eastAsia="pl-PL" w:bidi="ar-SA"/>
        </w:rPr>
        <w:t xml:space="preserve">Postępowanie prowadzone jest w języku polskim w formie elektronicznej za pośrednictwem </w:t>
      </w:r>
      <w:hyperlink r:id="rId23">
        <w:r w:rsidRPr="00F2401F">
          <w:rPr>
            <w:rFonts w:eastAsia="TeXGyrePagella" w:cs="Times New Roman"/>
            <w:color w:val="0000FF"/>
            <w:kern w:val="0"/>
            <w:sz w:val="22"/>
            <w:szCs w:val="22"/>
            <w:u w:val="single"/>
            <w:lang w:bidi="ar-SA"/>
          </w:rPr>
          <w:t>platformazakupowa.pl</w:t>
        </w:r>
      </w:hyperlink>
      <w:r w:rsidRPr="00F2401F">
        <w:rPr>
          <w:rFonts w:eastAsia="TeXGyrePagella" w:cs="Times New Roman"/>
          <w:color w:val="0000FF"/>
          <w:kern w:val="0"/>
          <w:sz w:val="22"/>
          <w:szCs w:val="22"/>
          <w:u w:val="single"/>
          <w:lang w:bidi="ar-SA"/>
        </w:rPr>
        <w:t xml:space="preserve"> </w:t>
      </w:r>
      <w:r w:rsidRPr="00F2401F">
        <w:rPr>
          <w:rFonts w:eastAsia="Times New Roman" w:cs="Times New Roman"/>
          <w:kern w:val="0"/>
          <w:sz w:val="22"/>
          <w:szCs w:val="22"/>
          <w:lang w:eastAsia="pl-PL" w:bidi="ar-SA"/>
        </w:rPr>
        <w:t>pod adresem</w:t>
      </w:r>
      <w:r w:rsidRPr="00F2401F">
        <w:rPr>
          <w:rFonts w:eastAsia="Times New Roman" w:cs="Times New Roman"/>
          <w:color w:val="auto"/>
          <w:kern w:val="0"/>
          <w:sz w:val="22"/>
          <w:szCs w:val="22"/>
          <w:lang w:eastAsia="pl-PL" w:bidi="ar-SA"/>
        </w:rPr>
        <w:t xml:space="preserve">: </w:t>
      </w:r>
      <w:hyperlink r:id="rId24" w:history="1">
        <w:r w:rsidR="005979E2" w:rsidRPr="00F2401F">
          <w:rPr>
            <w:sz w:val="22"/>
            <w:szCs w:val="22"/>
          </w:rPr>
          <w:t xml:space="preserve"> </w:t>
        </w:r>
        <w:hyperlink r:id="rId25" w:history="1">
          <w:r w:rsidR="005979E2" w:rsidRPr="00F2401F">
            <w:rPr>
              <w:color w:val="0000FF"/>
              <w:sz w:val="22"/>
              <w:szCs w:val="22"/>
              <w:u w:val="single"/>
            </w:rPr>
            <w:t>https://platformazakupowa.pl/transakcja/1055954</w:t>
          </w:r>
        </w:hyperlink>
        <w:r w:rsidRPr="00F2401F">
          <w:rPr>
            <w:rFonts w:eastAsia="Times New Roman" w:cs="Times New Roman"/>
            <w:color w:val="0000FF"/>
            <w:kern w:val="0"/>
            <w:sz w:val="22"/>
            <w:szCs w:val="22"/>
            <w:u w:val="single"/>
            <w:lang w:eastAsia="pl-PL" w:bidi="ar-SA"/>
          </w:rPr>
          <w:t xml:space="preserve"> </w:t>
        </w:r>
      </w:hyperlink>
      <w:r w:rsidRPr="00F2401F">
        <w:rPr>
          <w:rFonts w:eastAsia="Times New Roman" w:cs="Times New Roman"/>
          <w:color w:val="auto"/>
          <w:kern w:val="0"/>
          <w:sz w:val="22"/>
          <w:szCs w:val="22"/>
          <w:lang w:eastAsia="pl-PL" w:bidi="ar-SA"/>
        </w:rPr>
        <w:t xml:space="preserve">  </w:t>
      </w:r>
    </w:p>
    <w:p w14:paraId="45A012F4" w14:textId="77777777" w:rsidR="001154F8" w:rsidRPr="00F2401F" w:rsidRDefault="001154F8">
      <w:pPr>
        <w:widowControl/>
        <w:numPr>
          <w:ilvl w:val="1"/>
          <w:numId w:val="257"/>
        </w:numPr>
        <w:autoSpaceDN/>
        <w:spacing w:after="40" w:line="276" w:lineRule="auto"/>
        <w:jc w:val="both"/>
        <w:textAlignment w:val="auto"/>
        <w:rPr>
          <w:rFonts w:eastAsia="Times New Roman" w:cs="Times New Roman"/>
          <w:color w:val="auto"/>
          <w:kern w:val="0"/>
          <w:sz w:val="22"/>
          <w:szCs w:val="22"/>
          <w:lang w:eastAsia="pl-PL" w:bidi="ar-SA"/>
        </w:rPr>
      </w:pPr>
      <w:r w:rsidRPr="00F2401F">
        <w:rPr>
          <w:rFonts w:eastAsia="Times New Roman" w:cs="Times New Roman"/>
          <w:kern w:val="0"/>
          <w:sz w:val="22"/>
          <w:szCs w:val="22"/>
          <w:lang w:eastAsia="pl-PL" w:bidi="ar-SA"/>
        </w:rPr>
        <w:t xml:space="preserve">W celu skrócenia czasu udzielenia odpowiedzi na pytania komunikacja między zamawiającym </w:t>
      </w:r>
      <w:r w:rsidRPr="00F2401F">
        <w:rPr>
          <w:rFonts w:eastAsia="Times New Roman" w:cs="Times New Roman"/>
          <w:kern w:val="0"/>
          <w:sz w:val="22"/>
          <w:szCs w:val="22"/>
          <w:lang w:eastAsia="pl-PL" w:bidi="ar-SA"/>
        </w:rPr>
        <w:br/>
        <w:t>a wykonawcami w zakresie:</w:t>
      </w:r>
    </w:p>
    <w:p w14:paraId="2903F096" w14:textId="77777777" w:rsidR="001154F8" w:rsidRPr="00F2401F"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F2401F">
        <w:rPr>
          <w:rFonts w:eastAsia="Times New Roman" w:cs="Times New Roman"/>
          <w:kern w:val="0"/>
          <w:sz w:val="22"/>
          <w:szCs w:val="22"/>
          <w:shd w:val="clear" w:color="auto" w:fill="FFFFFF"/>
          <w:lang w:eastAsia="pl-PL" w:bidi="ar-SA"/>
        </w:rPr>
        <w:t>przesyłania Zamawiającemu pytań do treści SWZ;</w:t>
      </w:r>
    </w:p>
    <w:p w14:paraId="17316B15"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F2401F">
        <w:rPr>
          <w:rFonts w:eastAsia="Times New Roman" w:cs="Times New Roman"/>
          <w:kern w:val="0"/>
          <w:sz w:val="22"/>
          <w:szCs w:val="22"/>
          <w:shd w:val="clear" w:color="auto" w:fill="FFFFFF"/>
          <w:lang w:eastAsia="pl-PL" w:bidi="ar-SA"/>
        </w:rPr>
        <w:t>przesyłania odpowiedzi na</w:t>
      </w:r>
      <w:r w:rsidRPr="001154F8">
        <w:rPr>
          <w:rFonts w:eastAsia="Times New Roman" w:cs="Times New Roman"/>
          <w:kern w:val="0"/>
          <w:sz w:val="22"/>
          <w:szCs w:val="22"/>
          <w:shd w:val="clear" w:color="auto" w:fill="FFFFFF"/>
          <w:lang w:eastAsia="pl-PL" w:bidi="ar-SA"/>
        </w:rPr>
        <w:t xml:space="preserve"> wezwanie Zamawiającego do złożenia podmiotowych środków </w:t>
      </w:r>
      <w:r w:rsidRPr="001154F8">
        <w:rPr>
          <w:rFonts w:eastAsia="Times New Roman" w:cs="Times New Roman"/>
          <w:kern w:val="0"/>
          <w:sz w:val="22"/>
          <w:szCs w:val="22"/>
          <w:shd w:val="clear" w:color="auto" w:fill="FFFFFF"/>
          <w:lang w:eastAsia="pl-PL" w:bidi="ar-SA"/>
        </w:rPr>
        <w:br/>
        <w:t>dowodowych;</w:t>
      </w:r>
    </w:p>
    <w:p w14:paraId="5DE5CE22"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1154F8">
        <w:rPr>
          <w:rFonts w:eastAsia="Times New Roman" w:cs="Times New Roman"/>
          <w:kern w:val="0"/>
          <w:sz w:val="22"/>
          <w:szCs w:val="22"/>
          <w:shd w:val="clear" w:color="auto" w:fill="FFFFFF"/>
          <w:lang w:eastAsia="pl-PL" w:bidi="ar-SA"/>
        </w:rPr>
        <w:t>przesyłania odpowiedzi na wezwanie Zamawiającego do złożenia/ poprawienia/ uzupełnienia oświadczenia, o którym mowa w art. 125 ust. 1, podmiotowych środków dowodowych, innych dokumentów lub oświadczeń składanych w postępowaniu;</w:t>
      </w:r>
    </w:p>
    <w:p w14:paraId="5421CF75"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1154F8">
        <w:rPr>
          <w:rFonts w:eastAsia="Times New Roman" w:cs="Times New Roman"/>
          <w:kern w:val="0"/>
          <w:sz w:val="22"/>
          <w:szCs w:val="22"/>
          <w:shd w:val="clear" w:color="auto" w:fill="FFFFFF"/>
          <w:lang w:eastAsia="pl-PL" w:bidi="ar-SA"/>
        </w:rPr>
        <w:t xml:space="preserve">przesyłania odpowiedzi na wezwanie Zamawiającego do złożenia wyjaśnień dotyczących </w:t>
      </w:r>
      <w:r w:rsidRPr="001154F8">
        <w:rPr>
          <w:rFonts w:eastAsia="Times New Roman" w:cs="Times New Roman"/>
          <w:kern w:val="0"/>
          <w:sz w:val="22"/>
          <w:szCs w:val="22"/>
          <w:shd w:val="clear" w:color="auto" w:fill="FFFFFF"/>
          <w:lang w:eastAsia="pl-PL" w:bidi="ar-SA"/>
        </w:rPr>
        <w:br/>
        <w:t>treści oświadczenia, o którym mowa w art. 125 ust. 1 lub złożonych podmiotowych środków dowodowych lub innych dokumentów lub oświadczeń składanych w postępowaniu;</w:t>
      </w:r>
    </w:p>
    <w:p w14:paraId="3020A4EE"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1154F8">
        <w:rPr>
          <w:rFonts w:eastAsia="Times New Roman" w:cs="Times New Roman"/>
          <w:kern w:val="0"/>
          <w:sz w:val="22"/>
          <w:szCs w:val="22"/>
          <w:shd w:val="clear" w:color="auto" w:fill="FFFFFF"/>
          <w:lang w:eastAsia="pl-PL" w:bidi="ar-SA"/>
        </w:rPr>
        <w:t xml:space="preserve">przesyłania odpowiedzi na wezwanie Zamawiającego do złożenia wyjaśnień dot. treści </w:t>
      </w:r>
      <w:r w:rsidRPr="001154F8">
        <w:rPr>
          <w:rFonts w:eastAsia="Times New Roman" w:cs="Times New Roman"/>
          <w:kern w:val="0"/>
          <w:sz w:val="22"/>
          <w:szCs w:val="22"/>
          <w:shd w:val="clear" w:color="auto" w:fill="FFFFFF"/>
          <w:lang w:eastAsia="pl-PL" w:bidi="ar-SA"/>
        </w:rPr>
        <w:br/>
        <w:t>przedmiotowych środków dowodowych;</w:t>
      </w:r>
    </w:p>
    <w:p w14:paraId="6F6407BD"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1154F8">
        <w:rPr>
          <w:rFonts w:eastAsia="Times New Roman" w:cs="Times New Roman"/>
          <w:kern w:val="0"/>
          <w:sz w:val="22"/>
          <w:szCs w:val="22"/>
          <w:shd w:val="clear" w:color="auto" w:fill="FFFFFF"/>
          <w:lang w:eastAsia="pl-PL" w:bidi="ar-SA"/>
        </w:rPr>
        <w:t xml:space="preserve">przesłania odpowiedzi na inne wezwania Zamawiającego wynikające z ustawy - </w:t>
      </w:r>
      <w:proofErr w:type="spellStart"/>
      <w:r w:rsidRPr="001154F8">
        <w:rPr>
          <w:rFonts w:eastAsia="Times New Roman" w:cs="Times New Roman"/>
          <w:kern w:val="0"/>
          <w:sz w:val="22"/>
          <w:szCs w:val="22"/>
          <w:shd w:val="clear" w:color="auto" w:fill="FFFFFF"/>
          <w:lang w:eastAsia="pl-PL" w:bidi="ar-SA"/>
        </w:rPr>
        <w:t>Pzp</w:t>
      </w:r>
      <w:proofErr w:type="spellEnd"/>
      <w:r w:rsidRPr="001154F8">
        <w:rPr>
          <w:rFonts w:eastAsia="Times New Roman" w:cs="Times New Roman"/>
          <w:kern w:val="0"/>
          <w:sz w:val="22"/>
          <w:szCs w:val="22"/>
          <w:shd w:val="clear" w:color="auto" w:fill="FFFFFF"/>
          <w:lang w:eastAsia="pl-PL" w:bidi="ar-SA"/>
        </w:rPr>
        <w:t>;</w:t>
      </w:r>
    </w:p>
    <w:p w14:paraId="6B89D039"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1154F8">
        <w:rPr>
          <w:rFonts w:eastAsia="Times New Roman" w:cs="Times New Roman"/>
          <w:kern w:val="0"/>
          <w:sz w:val="22"/>
          <w:szCs w:val="22"/>
          <w:shd w:val="clear" w:color="auto" w:fill="FFFFFF"/>
          <w:lang w:eastAsia="pl-PL" w:bidi="ar-SA"/>
        </w:rPr>
        <w:t>przesyłania wniosków, informacji, oświadczeń Wykonawcy;</w:t>
      </w:r>
    </w:p>
    <w:p w14:paraId="21061092"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1154F8">
        <w:rPr>
          <w:rFonts w:eastAsia="Times New Roman" w:cs="Times New Roman"/>
          <w:kern w:val="0"/>
          <w:sz w:val="22"/>
          <w:szCs w:val="22"/>
          <w:shd w:val="clear" w:color="auto" w:fill="FFFFFF"/>
          <w:lang w:eastAsia="pl-PL" w:bidi="ar-SA"/>
        </w:rPr>
        <w:t>przesyłania odwołania/inne,</w:t>
      </w:r>
    </w:p>
    <w:p w14:paraId="00B6803E" w14:textId="77777777" w:rsidR="001154F8" w:rsidRPr="001154F8" w:rsidRDefault="001154F8" w:rsidP="001154F8">
      <w:pPr>
        <w:widowControl/>
        <w:autoSpaceDN/>
        <w:spacing w:after="40" w:line="276" w:lineRule="auto"/>
        <w:ind w:left="567"/>
        <w:jc w:val="both"/>
        <w:textAlignment w:val="auto"/>
        <w:rPr>
          <w:rFonts w:eastAsia="Times New Roman" w:cs="Times New Roman"/>
          <w:b/>
          <w:bCs/>
          <w:kern w:val="0"/>
          <w:sz w:val="22"/>
          <w:szCs w:val="22"/>
          <w:lang w:eastAsia="pl-PL" w:bidi="ar-SA"/>
        </w:rPr>
      </w:pPr>
      <w:r w:rsidRPr="001154F8">
        <w:rPr>
          <w:rFonts w:eastAsia="Times New Roman" w:cs="Times New Roman"/>
          <w:kern w:val="0"/>
          <w:sz w:val="22"/>
          <w:szCs w:val="22"/>
          <w:lang w:eastAsia="pl-PL" w:bidi="ar-SA"/>
        </w:rPr>
        <w:t xml:space="preserve">odbywa się za pośrednictwem </w:t>
      </w:r>
      <w:hyperlink r:id="rId26">
        <w:r w:rsidRPr="001154F8">
          <w:rPr>
            <w:rFonts w:eastAsia="TeXGyrePagella" w:cs="Times New Roman"/>
            <w:color w:val="0000FF"/>
            <w:kern w:val="0"/>
            <w:sz w:val="22"/>
            <w:szCs w:val="22"/>
            <w:u w:val="single"/>
            <w:lang w:bidi="ar-SA"/>
          </w:rPr>
          <w:t>platformazakupowa.pl</w:t>
        </w:r>
      </w:hyperlink>
      <w:r w:rsidRPr="001154F8">
        <w:rPr>
          <w:rFonts w:eastAsia="Times New Roman" w:cs="Times New Roman"/>
          <w:kern w:val="0"/>
          <w:sz w:val="22"/>
          <w:szCs w:val="22"/>
          <w:lang w:eastAsia="pl-PL" w:bidi="ar-SA"/>
        </w:rPr>
        <w:t xml:space="preserve"> i formularza </w:t>
      </w:r>
      <w:r w:rsidRPr="001154F8">
        <w:rPr>
          <w:rFonts w:eastAsia="Times New Roman" w:cs="Times New Roman"/>
          <w:b/>
          <w:bCs/>
          <w:kern w:val="0"/>
          <w:sz w:val="22"/>
          <w:szCs w:val="22"/>
          <w:lang w:eastAsia="pl-PL" w:bidi="ar-SA"/>
        </w:rPr>
        <w:t>„Wyślij wiadomość do zamawiającego”. </w:t>
      </w:r>
    </w:p>
    <w:p w14:paraId="74627DC6" w14:textId="77777777" w:rsidR="001154F8" w:rsidRPr="001154F8" w:rsidRDefault="001154F8" w:rsidP="001154F8">
      <w:pPr>
        <w:widowControl/>
        <w:autoSpaceDN/>
        <w:spacing w:after="40" w:line="276" w:lineRule="auto"/>
        <w:ind w:left="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Za datę przekazania (wpływu) oświadczeń, wniosków, zawiadomień oraz informacji przyjmuje się datę ich przesłania za pośrednictwem </w:t>
      </w:r>
      <w:hyperlink r:id="rId27">
        <w:r w:rsidRPr="001154F8">
          <w:rPr>
            <w:rFonts w:eastAsia="TeXGyrePagella" w:cs="Times New Roman"/>
            <w:color w:val="0000FF"/>
            <w:kern w:val="0"/>
            <w:sz w:val="22"/>
            <w:szCs w:val="22"/>
            <w:u w:val="single"/>
            <w:lang w:bidi="ar-SA"/>
          </w:rPr>
          <w:t>platformazakupowa.pl</w:t>
        </w:r>
      </w:hyperlink>
      <w:r w:rsidRPr="001154F8">
        <w:rPr>
          <w:rFonts w:eastAsia="TeXGyrePagella" w:cs="Times New Roman"/>
          <w:color w:val="0000FF"/>
          <w:kern w:val="0"/>
          <w:sz w:val="22"/>
          <w:szCs w:val="22"/>
          <w:u w:val="single"/>
          <w:lang w:bidi="ar-SA"/>
        </w:rPr>
        <w:t xml:space="preserve"> </w:t>
      </w:r>
      <w:r w:rsidRPr="001154F8">
        <w:rPr>
          <w:rFonts w:eastAsia="Times New Roman" w:cs="Times New Roman"/>
          <w:kern w:val="0"/>
          <w:sz w:val="22"/>
          <w:szCs w:val="22"/>
          <w:lang w:eastAsia="pl-PL" w:bidi="ar-SA"/>
        </w:rPr>
        <w:t xml:space="preserve">poprzez kliknięcie przycisku  „Wyślij </w:t>
      </w:r>
      <w:r w:rsidRPr="001154F8">
        <w:rPr>
          <w:rFonts w:eastAsia="Times New Roman" w:cs="Times New Roman"/>
          <w:kern w:val="0"/>
          <w:sz w:val="22"/>
          <w:szCs w:val="22"/>
          <w:lang w:eastAsia="pl-PL" w:bidi="ar-SA"/>
        </w:rPr>
        <w:lastRenderedPageBreak/>
        <w:t>wiadomość do zamawiającego” po których pojawi się komunikat, że wiadomość została wysłana do zamawiającego.</w:t>
      </w:r>
    </w:p>
    <w:p w14:paraId="017FF811" w14:textId="77777777" w:rsidR="001154F8" w:rsidRPr="001154F8" w:rsidRDefault="001154F8" w:rsidP="001154F8">
      <w:pPr>
        <w:widowControl/>
        <w:autoSpaceDN/>
        <w:spacing w:after="40" w:line="276" w:lineRule="auto"/>
        <w:ind w:left="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Zamawiający dopuszcza, opcjonalnie, komunikację  za pośrednictwem poczty elektronicznej </w:t>
      </w:r>
      <w:r w:rsidRPr="001154F8">
        <w:rPr>
          <w:rFonts w:eastAsia="Times New Roman" w:cs="Times New Roman"/>
          <w:b/>
          <w:bCs/>
          <w:kern w:val="0"/>
          <w:sz w:val="22"/>
          <w:szCs w:val="22"/>
          <w:lang w:eastAsia="pl-PL" w:bidi="ar-SA"/>
        </w:rPr>
        <w:t>– nie dotyczy składania ofert.</w:t>
      </w:r>
      <w:r w:rsidRPr="001154F8">
        <w:rPr>
          <w:rFonts w:eastAsia="Times New Roman" w:cs="Times New Roman"/>
          <w:kern w:val="0"/>
          <w:sz w:val="22"/>
          <w:szCs w:val="22"/>
          <w:lang w:eastAsia="pl-PL" w:bidi="ar-SA"/>
        </w:rPr>
        <w:t xml:space="preserve"> </w:t>
      </w:r>
    </w:p>
    <w:p w14:paraId="255C48D1" w14:textId="77777777" w:rsidR="001154F8" w:rsidRPr="001154F8" w:rsidRDefault="001154F8" w:rsidP="001154F8">
      <w:pPr>
        <w:widowControl/>
        <w:autoSpaceDN/>
        <w:spacing w:after="40" w:line="276" w:lineRule="auto"/>
        <w:ind w:left="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Adres poczty elektronicznej osoby uprawnionej do kontaktu z Wykonawcami podano również w rozdziale XV SWZ </w:t>
      </w:r>
      <w:r w:rsidRPr="001154F8">
        <w:rPr>
          <w:rFonts w:eastAsia="Times New Roman" w:cs="Times New Roman"/>
          <w:b/>
          <w:bCs/>
          <w:kern w:val="0"/>
          <w:sz w:val="22"/>
          <w:szCs w:val="22"/>
          <w:lang w:eastAsia="pl-PL" w:bidi="ar-SA"/>
        </w:rPr>
        <w:t xml:space="preserve">(e-mail: </w:t>
      </w:r>
      <w:hyperlink r:id="rId28" w:history="1">
        <w:r w:rsidRPr="001154F8">
          <w:rPr>
            <w:rFonts w:eastAsia="Times New Roman" w:cs="Times New Roman"/>
            <w:b/>
            <w:bCs/>
            <w:color w:val="0000FF"/>
            <w:kern w:val="0"/>
            <w:sz w:val="22"/>
            <w:szCs w:val="22"/>
            <w:u w:val="single"/>
            <w:lang w:eastAsia="pl-PL" w:bidi="ar-SA"/>
          </w:rPr>
          <w:t>andrzejpiestrzynski@psary.pl</w:t>
        </w:r>
      </w:hyperlink>
      <w:r w:rsidRPr="001154F8">
        <w:rPr>
          <w:rFonts w:eastAsia="Times New Roman" w:cs="Times New Roman"/>
          <w:b/>
          <w:bCs/>
          <w:kern w:val="0"/>
          <w:sz w:val="22"/>
          <w:szCs w:val="22"/>
          <w:lang w:eastAsia="pl-PL" w:bidi="ar-SA"/>
        </w:rPr>
        <w:t xml:space="preserve"> ).</w:t>
      </w:r>
      <w:r w:rsidRPr="001154F8">
        <w:rPr>
          <w:rFonts w:eastAsia="Times New Roman" w:cs="Times New Roman"/>
          <w:kern w:val="0"/>
          <w:sz w:val="22"/>
          <w:szCs w:val="22"/>
          <w:lang w:eastAsia="pl-PL" w:bidi="ar-SA"/>
        </w:rPr>
        <w:t xml:space="preserve"> </w:t>
      </w:r>
    </w:p>
    <w:p w14:paraId="60624CF2" w14:textId="77777777" w:rsidR="001154F8" w:rsidRPr="001154F8" w:rsidRDefault="001154F8">
      <w:pPr>
        <w:widowControl/>
        <w:numPr>
          <w:ilvl w:val="0"/>
          <w:numId w:val="258"/>
        </w:numPr>
        <w:autoSpaceDN/>
        <w:spacing w:after="40" w:line="276" w:lineRule="auto"/>
        <w:ind w:left="567" w:hanging="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62ECF25" w14:textId="77777777" w:rsidR="001154F8" w:rsidRPr="001154F8" w:rsidRDefault="001154F8">
      <w:pPr>
        <w:widowControl/>
        <w:numPr>
          <w:ilvl w:val="0"/>
          <w:numId w:val="258"/>
        </w:numPr>
        <w:autoSpaceDN/>
        <w:spacing w:after="40" w:line="276" w:lineRule="auto"/>
        <w:ind w:left="567" w:hanging="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Zamawiający będzie przekazywał wykonawcom informacje za pośrednictwem </w:t>
      </w:r>
      <w:hyperlink r:id="rId29">
        <w:r w:rsidRPr="001154F8">
          <w:rPr>
            <w:rFonts w:eastAsia="TeXGyrePagella" w:cs="Times New Roman"/>
            <w:color w:val="0000FF"/>
            <w:kern w:val="0"/>
            <w:sz w:val="22"/>
            <w:szCs w:val="22"/>
            <w:u w:val="single"/>
            <w:lang w:bidi="ar-SA"/>
          </w:rPr>
          <w:t>platformazakupowa.pl</w:t>
        </w:r>
      </w:hyperlink>
      <w:r w:rsidRPr="001154F8">
        <w:rPr>
          <w:rFonts w:eastAsia="TeXGyrePagella" w:cs="Times New Roman"/>
          <w:color w:val="0000FF"/>
          <w:kern w:val="0"/>
          <w:sz w:val="22"/>
          <w:szCs w:val="22"/>
          <w:u w:val="single"/>
          <w:lang w:bidi="ar-SA"/>
        </w:rPr>
        <w:t xml:space="preserve"> </w:t>
      </w:r>
      <w:r w:rsidRPr="001154F8">
        <w:rPr>
          <w:rFonts w:eastAsia="TeXGyrePagella" w:cs="Times New Roman"/>
          <w:color w:val="auto"/>
          <w:kern w:val="0"/>
          <w:sz w:val="22"/>
          <w:szCs w:val="22"/>
          <w:u w:val="single"/>
          <w:lang w:bidi="ar-SA"/>
        </w:rPr>
        <w:t>.</w:t>
      </w:r>
      <w:r w:rsidRPr="001154F8">
        <w:rPr>
          <w:rFonts w:eastAsia="Times New Roman" w:cs="Times New Roman"/>
          <w:color w:val="auto"/>
          <w:kern w:val="0"/>
          <w:sz w:val="22"/>
          <w:szCs w:val="22"/>
          <w:lang w:eastAsia="pl-PL" w:bidi="ar-SA"/>
        </w:rPr>
        <w:t xml:space="preserve"> </w:t>
      </w:r>
      <w:r w:rsidRPr="001154F8">
        <w:rPr>
          <w:rFonts w:eastAsia="Times New Roman" w:cs="Times New Roman"/>
          <w:kern w:val="0"/>
          <w:sz w:val="22"/>
          <w:szCs w:val="22"/>
          <w:lang w:eastAsia="pl-PL" w:bidi="ar-SA"/>
        </w:rPr>
        <w:t xml:space="preserve">Informacje dotyczące odpowiedzi na pytania, zmiany specyfikacji, zmiany terminu składania i otwarcia ofert Zamawiający będzie zamieszczał na platformie </w:t>
      </w:r>
      <w:r w:rsidRPr="001154F8">
        <w:rPr>
          <w:rFonts w:eastAsia="Times New Roman" w:cs="Times New Roman"/>
          <w:kern w:val="0"/>
          <w:sz w:val="22"/>
          <w:szCs w:val="22"/>
          <w:lang w:eastAsia="pl-PL" w:bidi="ar-SA"/>
        </w:rPr>
        <w:br/>
        <w:t xml:space="preserve">w sekcji „Komunikaty”. Korespondencja, której zgodnie z obowiązującymi przepisami adresatem jest konkretny Wykonawca, będzie przekazywana za pośrednictwem </w:t>
      </w:r>
      <w:hyperlink r:id="rId30">
        <w:r w:rsidRPr="001154F8">
          <w:rPr>
            <w:rFonts w:eastAsia="TeXGyrePagella" w:cs="Times New Roman"/>
            <w:color w:val="0000FF"/>
            <w:kern w:val="0"/>
            <w:sz w:val="22"/>
            <w:szCs w:val="22"/>
            <w:u w:val="single"/>
            <w:lang w:bidi="ar-SA"/>
          </w:rPr>
          <w:t>platformazakupowa.pl</w:t>
        </w:r>
      </w:hyperlink>
      <w:r w:rsidRPr="001154F8">
        <w:rPr>
          <w:rFonts w:eastAsia="Times New Roman" w:cs="Times New Roman"/>
          <w:kern w:val="0"/>
          <w:sz w:val="22"/>
          <w:szCs w:val="22"/>
          <w:lang w:eastAsia="pl-PL" w:bidi="ar-SA"/>
        </w:rPr>
        <w:t xml:space="preserve"> do konkretnego wykonawcy.</w:t>
      </w:r>
    </w:p>
    <w:p w14:paraId="3CCD9DE7" w14:textId="77777777" w:rsidR="001154F8" w:rsidRPr="001154F8" w:rsidRDefault="001154F8">
      <w:pPr>
        <w:widowControl/>
        <w:numPr>
          <w:ilvl w:val="0"/>
          <w:numId w:val="258"/>
        </w:numPr>
        <w:autoSpaceDN/>
        <w:spacing w:after="40" w:line="276" w:lineRule="auto"/>
        <w:ind w:left="567" w:hanging="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Wykonawca jako podmiot profesjonalny ma obowiązek sprawdzania komunikatów </w:t>
      </w:r>
      <w:r w:rsidRPr="001154F8">
        <w:rPr>
          <w:rFonts w:eastAsia="Times New Roman" w:cs="Times New Roman"/>
          <w:kern w:val="0"/>
          <w:sz w:val="22"/>
          <w:szCs w:val="22"/>
          <w:lang w:eastAsia="pl-PL" w:bidi="ar-SA"/>
        </w:rPr>
        <w:br/>
        <w:t>i wiadomości bezpośrednio na platformazakupowa.pl przesłanych przez zamawiającego, gdyż system powiadomień może ulec awarii lub powiadomienie może trafić do folderu SPAM.</w:t>
      </w:r>
    </w:p>
    <w:p w14:paraId="372F6A21" w14:textId="77777777" w:rsidR="001154F8" w:rsidRPr="001154F8" w:rsidRDefault="001154F8">
      <w:pPr>
        <w:widowControl/>
        <w:numPr>
          <w:ilvl w:val="0"/>
          <w:numId w:val="258"/>
        </w:numPr>
        <w:autoSpaceDN/>
        <w:spacing w:after="40" w:line="276" w:lineRule="auto"/>
        <w:ind w:left="567" w:hanging="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Wykonawca, przystępując do niniejszego postępowania o udzielenie zamówienia publicznego:</w:t>
      </w:r>
    </w:p>
    <w:p w14:paraId="31074B35" w14:textId="77777777" w:rsidR="001154F8" w:rsidRPr="001154F8" w:rsidRDefault="001154F8">
      <w:pPr>
        <w:widowControl/>
        <w:numPr>
          <w:ilvl w:val="0"/>
          <w:numId w:val="260"/>
        </w:numPr>
        <w:autoSpaceDN/>
        <w:spacing w:after="40" w:line="276" w:lineRule="auto"/>
        <w:ind w:left="1134" w:hanging="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akceptuje warunki korzystania z </w:t>
      </w:r>
      <w:hyperlink r:id="rId31">
        <w:r w:rsidRPr="001154F8">
          <w:rPr>
            <w:rFonts w:eastAsia="TeXGyrePagella" w:cs="Times New Roman"/>
            <w:color w:val="0000FF"/>
            <w:kern w:val="0"/>
            <w:sz w:val="22"/>
            <w:szCs w:val="22"/>
            <w:u w:val="single"/>
            <w:lang w:bidi="ar-SA"/>
          </w:rPr>
          <w:t>platformazakupowa.pl</w:t>
        </w:r>
      </w:hyperlink>
      <w:r w:rsidRPr="001154F8">
        <w:rPr>
          <w:rFonts w:eastAsia="Times New Roman" w:cs="Times New Roman"/>
          <w:kern w:val="0"/>
          <w:sz w:val="22"/>
          <w:szCs w:val="22"/>
          <w:lang w:eastAsia="pl-PL" w:bidi="ar-SA"/>
        </w:rPr>
        <w:t xml:space="preserve"> określone w Regulaminie zamieszczonym na stronie internetowej </w:t>
      </w:r>
      <w:hyperlink r:id="rId32">
        <w:r w:rsidRPr="001154F8">
          <w:rPr>
            <w:rFonts w:eastAsia="Times New Roman" w:cs="Times New Roman"/>
            <w:kern w:val="0"/>
            <w:sz w:val="22"/>
            <w:szCs w:val="22"/>
            <w:u w:val="single"/>
            <w:lang w:eastAsia="pl-PL" w:bidi="ar-SA"/>
          </w:rPr>
          <w:t>pod linkiem</w:t>
        </w:r>
      </w:hyperlink>
      <w:r w:rsidRPr="001154F8">
        <w:rPr>
          <w:rFonts w:eastAsia="Times New Roman" w:cs="Times New Roman"/>
          <w:kern w:val="0"/>
          <w:sz w:val="22"/>
          <w:szCs w:val="22"/>
          <w:lang w:eastAsia="pl-PL" w:bidi="ar-SA"/>
        </w:rPr>
        <w:t>  w zakładce „Regulamin" oraz uznaje go za wiążący,</w:t>
      </w:r>
    </w:p>
    <w:p w14:paraId="7FDCF436" w14:textId="77777777" w:rsidR="001154F8" w:rsidRPr="001154F8" w:rsidRDefault="001154F8">
      <w:pPr>
        <w:widowControl/>
        <w:numPr>
          <w:ilvl w:val="0"/>
          <w:numId w:val="260"/>
        </w:numPr>
        <w:autoSpaceDN/>
        <w:spacing w:after="40" w:line="276" w:lineRule="auto"/>
        <w:ind w:left="1134" w:hanging="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zapoznał i stosuje się do Instrukcji składania ofert/wniosków dostępnej </w:t>
      </w:r>
      <w:hyperlink r:id="rId33">
        <w:r w:rsidRPr="001154F8">
          <w:rPr>
            <w:rFonts w:eastAsia="TeXGyrePagella" w:cs="Times New Roman"/>
            <w:color w:val="0000FF"/>
            <w:kern w:val="0"/>
            <w:sz w:val="22"/>
            <w:szCs w:val="22"/>
            <w:u w:val="single"/>
            <w:lang w:bidi="ar-SA"/>
          </w:rPr>
          <w:t>pod linkiem</w:t>
        </w:r>
      </w:hyperlink>
      <w:r w:rsidRPr="001154F8">
        <w:rPr>
          <w:rFonts w:eastAsia="TeXGyrePagella" w:cs="Times New Roman"/>
          <w:color w:val="0000FF"/>
          <w:kern w:val="0"/>
          <w:sz w:val="22"/>
          <w:szCs w:val="22"/>
          <w:u w:val="single"/>
          <w:lang w:bidi="ar-SA"/>
        </w:rPr>
        <w:t>. </w:t>
      </w:r>
    </w:p>
    <w:p w14:paraId="5A91B227" w14:textId="77777777" w:rsidR="001154F8" w:rsidRPr="001154F8" w:rsidRDefault="001154F8">
      <w:pPr>
        <w:widowControl/>
        <w:numPr>
          <w:ilvl w:val="0"/>
          <w:numId w:val="261"/>
        </w:numPr>
        <w:autoSpaceDN/>
        <w:spacing w:after="40" w:line="276" w:lineRule="auto"/>
        <w:ind w:left="567" w:hanging="567"/>
        <w:jc w:val="both"/>
        <w:textAlignment w:val="auto"/>
        <w:rPr>
          <w:rFonts w:eastAsia="Times New Roman" w:cs="Times New Roman"/>
          <w:kern w:val="0"/>
          <w:sz w:val="22"/>
          <w:szCs w:val="22"/>
          <w:lang w:eastAsia="pl-PL" w:bidi="ar-SA"/>
        </w:rPr>
      </w:pPr>
      <w:r w:rsidRPr="001154F8">
        <w:rPr>
          <w:rFonts w:eastAsia="Times New Roman" w:cs="Times New Roman"/>
          <w:b/>
          <w:bCs/>
          <w:kern w:val="0"/>
          <w:sz w:val="22"/>
          <w:szCs w:val="22"/>
          <w:lang w:eastAsia="pl-PL" w:bidi="ar-SA"/>
        </w:rPr>
        <w:t xml:space="preserve">Zamawiający nie ponosi odpowiedzialności za złożenie oferty w sposób niezgodny </w:t>
      </w:r>
      <w:r w:rsidRPr="001154F8">
        <w:rPr>
          <w:rFonts w:eastAsia="Times New Roman" w:cs="Times New Roman"/>
          <w:b/>
          <w:bCs/>
          <w:kern w:val="0"/>
          <w:sz w:val="22"/>
          <w:szCs w:val="22"/>
          <w:lang w:eastAsia="pl-PL" w:bidi="ar-SA"/>
        </w:rPr>
        <w:br/>
        <w:t xml:space="preserve">z Instrukcją korzystania z </w:t>
      </w:r>
      <w:hyperlink r:id="rId34">
        <w:r w:rsidRPr="001154F8">
          <w:rPr>
            <w:rFonts w:eastAsia="TeXGyrePagella" w:cs="Times New Roman"/>
            <w:color w:val="0000FF"/>
            <w:kern w:val="0"/>
            <w:sz w:val="22"/>
            <w:szCs w:val="22"/>
            <w:u w:val="single"/>
            <w:lang w:bidi="ar-SA"/>
          </w:rPr>
          <w:t>platformazakupowa.pl</w:t>
        </w:r>
      </w:hyperlink>
      <w:r w:rsidRPr="001154F8">
        <w:rPr>
          <w:rFonts w:eastAsia="Times New Roman" w:cs="Times New Roman"/>
          <w:kern w:val="0"/>
          <w:sz w:val="22"/>
          <w:szCs w:val="22"/>
          <w:lang w:eastAsia="pl-PL" w:bidi="ar-SA"/>
        </w:rPr>
        <w:t xml:space="preserve">, w szczególności za sytuację, gdy zamawiający zapozna się z treścią oferty przed upływem terminu składania ofert (np. złożenie oferty w zakładce „Wyślij wiadomość do zamawiającego”). </w:t>
      </w:r>
    </w:p>
    <w:p w14:paraId="226C69CC" w14:textId="77777777" w:rsidR="001154F8" w:rsidRPr="001154F8" w:rsidRDefault="001154F8" w:rsidP="001154F8">
      <w:pPr>
        <w:widowControl/>
        <w:autoSpaceDN/>
        <w:spacing w:after="40" w:line="276" w:lineRule="auto"/>
        <w:ind w:left="567"/>
        <w:jc w:val="both"/>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Taka oferta zostanie uznana przez Zamawiającego za ofertę handlową i nie będzie brana pod uwagę w przedmiotowym postępowaniu ponieważ nie został spełniony obowiązek narzucony w art. 221 Ustawy Prawo Zamówień Publicznych.</w:t>
      </w:r>
    </w:p>
    <w:p w14:paraId="1313C7E1" w14:textId="781FA15C" w:rsidR="00917950" w:rsidRPr="000D22F7" w:rsidRDefault="001154F8">
      <w:pPr>
        <w:widowControl/>
        <w:numPr>
          <w:ilvl w:val="0"/>
          <w:numId w:val="261"/>
        </w:numPr>
        <w:autoSpaceDN/>
        <w:spacing w:after="60" w:line="276" w:lineRule="auto"/>
        <w:ind w:left="567" w:hanging="567"/>
        <w:jc w:val="both"/>
        <w:textAlignment w:val="auto"/>
        <w:rPr>
          <w:sz w:val="22"/>
          <w:szCs w:val="22"/>
        </w:rPr>
      </w:pPr>
      <w:r w:rsidRPr="001154F8">
        <w:rPr>
          <w:rFonts w:eastAsia="Times New Roman" w:cs="Times New Roman"/>
          <w:kern w:val="0"/>
          <w:sz w:val="22"/>
          <w:szCs w:val="22"/>
          <w:lang w:eastAsia="pl-PL" w:bidi="ar-SA"/>
        </w:rPr>
        <w:t xml:space="preserve">Zamawiający informuje, że instrukcje korzystania z </w:t>
      </w:r>
      <w:hyperlink r:id="rId35">
        <w:r w:rsidRPr="001154F8">
          <w:rPr>
            <w:rFonts w:eastAsia="Times New Roman" w:cs="Times New Roman"/>
            <w:color w:val="0000FF"/>
            <w:kern w:val="0"/>
            <w:sz w:val="22"/>
            <w:szCs w:val="22"/>
            <w:u w:val="single"/>
            <w:lang w:eastAsia="pl-PL" w:bidi="ar-SA"/>
          </w:rPr>
          <w:t>platformazakupowa.pl</w:t>
        </w:r>
      </w:hyperlink>
      <w:r w:rsidRPr="001154F8">
        <w:rPr>
          <w:rFonts w:eastAsia="Times New Roman" w:cs="Times New Roman"/>
          <w:kern w:val="0"/>
          <w:sz w:val="22"/>
          <w:szCs w:val="22"/>
          <w:lang w:eastAsia="pl-PL" w:bidi="ar-SA"/>
        </w:rPr>
        <w:t xml:space="preserve"> dotyczące </w:t>
      </w:r>
      <w:r w:rsidRPr="001154F8">
        <w:rPr>
          <w:rFonts w:eastAsia="Times New Roman" w:cs="Times New Roman"/>
          <w:kern w:val="0"/>
          <w:sz w:val="22"/>
          <w:szCs w:val="22"/>
          <w:lang w:eastAsia="pl-PL" w:bidi="ar-SA"/>
        </w:rPr>
        <w:br/>
        <w:t xml:space="preserve">w szczególności logowania, składania wniosków o wyjaśnienie treści SWZ, składania ofert oraz innych czynności podejmowanych w niniejszym postępowaniu przy użyciu </w:t>
      </w:r>
      <w:hyperlink r:id="rId36">
        <w:r w:rsidRPr="001154F8">
          <w:rPr>
            <w:rFonts w:eastAsia="Times New Roman" w:cs="Times New Roman"/>
            <w:color w:val="0000FF"/>
            <w:kern w:val="0"/>
            <w:sz w:val="22"/>
            <w:szCs w:val="22"/>
            <w:u w:val="single"/>
            <w:lang w:eastAsia="pl-PL" w:bidi="ar-SA"/>
          </w:rPr>
          <w:t>platformazakupowa.pl</w:t>
        </w:r>
      </w:hyperlink>
      <w:r w:rsidRPr="001154F8">
        <w:rPr>
          <w:rFonts w:eastAsia="Times New Roman" w:cs="Times New Roman"/>
          <w:color w:val="0000FF"/>
          <w:kern w:val="0"/>
          <w:sz w:val="22"/>
          <w:szCs w:val="22"/>
          <w:lang w:eastAsia="pl-PL" w:bidi="ar-SA"/>
        </w:rPr>
        <w:t xml:space="preserve"> </w:t>
      </w:r>
      <w:r w:rsidRPr="001154F8">
        <w:rPr>
          <w:rFonts w:eastAsia="Times New Roman" w:cs="Times New Roman"/>
          <w:kern w:val="0"/>
          <w:sz w:val="22"/>
          <w:szCs w:val="22"/>
          <w:lang w:eastAsia="pl-PL" w:bidi="ar-SA"/>
        </w:rPr>
        <w:t xml:space="preserve">znajdują się w zakładce „Instrukcje dla Wykonawców" na stronie internetowej pod adresem: </w:t>
      </w:r>
      <w:hyperlink r:id="rId37">
        <w:r w:rsidRPr="001154F8">
          <w:rPr>
            <w:rFonts w:eastAsia="Times New Roman" w:cs="Times New Roman"/>
            <w:color w:val="0000FF"/>
            <w:kern w:val="0"/>
            <w:sz w:val="22"/>
            <w:szCs w:val="22"/>
            <w:u w:val="single"/>
            <w:lang w:eastAsia="pl-PL" w:bidi="ar-SA"/>
          </w:rPr>
          <w:t>https://platformazakupowa.pl/strona/45-instrukcje</w:t>
        </w:r>
      </w:hyperlink>
      <w:r w:rsidRPr="001154F8">
        <w:rPr>
          <w:rFonts w:eastAsia="Times New Roman" w:cs="Times New Roman"/>
          <w:color w:val="0000FF"/>
          <w:kern w:val="0"/>
          <w:sz w:val="22"/>
          <w:szCs w:val="22"/>
          <w:lang w:eastAsia="pl-PL" w:bidi="ar-SA"/>
        </w:rPr>
        <w:t xml:space="preserve"> .</w:t>
      </w:r>
    </w:p>
    <w:p w14:paraId="78E7AF05" w14:textId="77777777" w:rsidR="00917950" w:rsidRPr="003B3272" w:rsidRDefault="00000000" w:rsidP="00581BDA">
      <w:pPr>
        <w:pStyle w:val="Standard"/>
        <w:pBdr>
          <w:bottom w:val="single" w:sz="4" w:space="1" w:color="000000"/>
        </w:pBdr>
        <w:tabs>
          <w:tab w:val="left" w:pos="4251"/>
        </w:tabs>
        <w:spacing w:before="360" w:after="120" w:line="276" w:lineRule="auto"/>
        <w:ind w:left="2126" w:hanging="2126"/>
        <w:rPr>
          <w:b/>
          <w:sz w:val="22"/>
          <w:szCs w:val="22"/>
        </w:rPr>
      </w:pPr>
      <w:r w:rsidRPr="003B3272">
        <w:rPr>
          <w:b/>
          <w:sz w:val="22"/>
          <w:szCs w:val="22"/>
        </w:rPr>
        <w:t>ROZDZIAŁ XIII.</w:t>
      </w:r>
      <w:r w:rsidRPr="003B3272">
        <w:rPr>
          <w:b/>
          <w:sz w:val="22"/>
          <w:szCs w:val="22"/>
        </w:rPr>
        <w:tab/>
        <w:t xml:space="preserve">INFORMACJE O WYMAGANIACH TECHNICZNYCH </w:t>
      </w:r>
      <w:r w:rsidRPr="003B3272">
        <w:rPr>
          <w:b/>
          <w:sz w:val="22"/>
          <w:szCs w:val="22"/>
        </w:rPr>
        <w:br/>
        <w:t xml:space="preserve">I ORGANIZACYJNYCH SPORZĄDZANIA, WYSYŁANIA </w:t>
      </w:r>
      <w:r w:rsidRPr="003B3272">
        <w:rPr>
          <w:b/>
          <w:sz w:val="22"/>
          <w:szCs w:val="22"/>
        </w:rPr>
        <w:br/>
        <w:t>I ODBIERANIA KORESPONDENCJI ELEKTRONICZNEJ</w:t>
      </w:r>
    </w:p>
    <w:p w14:paraId="10E6AEC0" w14:textId="77777777" w:rsidR="000D22F7" w:rsidRPr="000D22F7" w:rsidRDefault="000D22F7">
      <w:pPr>
        <w:widowControl/>
        <w:numPr>
          <w:ilvl w:val="0"/>
          <w:numId w:val="262"/>
        </w:numPr>
        <w:autoSpaceDN/>
        <w:spacing w:after="40" w:line="276" w:lineRule="auto"/>
        <w:ind w:left="567" w:hanging="567"/>
        <w:jc w:val="both"/>
        <w:textAlignment w:val="auto"/>
        <w:rPr>
          <w:rFonts w:eastAsia="Times New Roman" w:cs="Times New Roman"/>
          <w:b/>
          <w:color w:val="auto"/>
          <w:kern w:val="0"/>
          <w:sz w:val="22"/>
          <w:szCs w:val="22"/>
          <w:lang w:eastAsia="ar-SA" w:bidi="ar-SA"/>
        </w:rPr>
      </w:pPr>
      <w:r w:rsidRPr="000D22F7">
        <w:rPr>
          <w:rFonts w:eastAsia="Times New Roman" w:cs="Times New Roman"/>
          <w:kern w:val="0"/>
          <w:sz w:val="22"/>
          <w:szCs w:val="22"/>
          <w:lang w:eastAsia="pl-PL" w:bidi="ar-SA"/>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38">
        <w:r w:rsidRPr="000D22F7">
          <w:rPr>
            <w:rFonts w:eastAsia="TeXGyrePagella" w:cs="Times New Roman"/>
            <w:color w:val="0000FF"/>
            <w:kern w:val="0"/>
            <w:sz w:val="22"/>
            <w:szCs w:val="22"/>
            <w:u w:val="single"/>
            <w:lang w:bidi="ar-SA"/>
          </w:rPr>
          <w:t>platformazakupowa.pl</w:t>
        </w:r>
      </w:hyperlink>
      <w:r w:rsidRPr="000D22F7">
        <w:rPr>
          <w:rFonts w:eastAsia="Times New Roman" w:cs="Times New Roman"/>
          <w:kern w:val="0"/>
          <w:sz w:val="22"/>
          <w:szCs w:val="22"/>
          <w:lang w:eastAsia="pl-PL" w:bidi="ar-SA"/>
        </w:rPr>
        <w:t>, tj.:</w:t>
      </w:r>
    </w:p>
    <w:p w14:paraId="7CCAA3C2"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lastRenderedPageBreak/>
        <w:t xml:space="preserve">stały dostęp do sieci Internet o gwarantowanej przepustowości nie mniejszej niż 512 </w:t>
      </w:r>
      <w:proofErr w:type="spellStart"/>
      <w:r w:rsidRPr="000D22F7">
        <w:rPr>
          <w:rFonts w:eastAsia="Times New Roman" w:cs="Times New Roman"/>
          <w:kern w:val="0"/>
          <w:sz w:val="22"/>
          <w:szCs w:val="22"/>
          <w:lang w:eastAsia="pl-PL" w:bidi="ar-SA"/>
        </w:rPr>
        <w:t>kb</w:t>
      </w:r>
      <w:proofErr w:type="spellEnd"/>
      <w:r w:rsidRPr="000D22F7">
        <w:rPr>
          <w:rFonts w:eastAsia="Times New Roman" w:cs="Times New Roman"/>
          <w:kern w:val="0"/>
          <w:sz w:val="22"/>
          <w:szCs w:val="22"/>
          <w:lang w:eastAsia="pl-PL" w:bidi="ar-SA"/>
        </w:rPr>
        <w:t>/s,</w:t>
      </w:r>
    </w:p>
    <w:p w14:paraId="04F94988"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komputer klasy PC lub MAC o następującej konfiguracji: pamięć min. 2 GB Ram, procesor Intel IV 2 GHZ lub jego nowsza wersja, jeden z systemów operacyjnych - MS Windows 7, Mac Os x 10 4, Linux, lub ich nowsze wersje,</w:t>
      </w:r>
    </w:p>
    <w:p w14:paraId="6A86AA37"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i/>
          <w:iCs/>
          <w:kern w:val="0"/>
          <w:sz w:val="22"/>
          <w:szCs w:val="22"/>
          <w:lang w:eastAsia="pl-PL" w:bidi="ar-SA"/>
        </w:rPr>
      </w:pPr>
      <w:r w:rsidRPr="000D22F7">
        <w:rPr>
          <w:rFonts w:eastAsia="Times New Roman" w:cs="Times New Roman"/>
          <w:kern w:val="0"/>
          <w:sz w:val="22"/>
          <w:szCs w:val="22"/>
          <w:lang w:eastAsia="pl-PL" w:bidi="ar-SA"/>
        </w:rPr>
        <w:t xml:space="preserve">zainstalowana dowolna, inna przeglądarka internetowa niż Internet Explorer; </w:t>
      </w:r>
    </w:p>
    <w:p w14:paraId="4B3CE894"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włączona obsługa JavaScript,</w:t>
      </w:r>
    </w:p>
    <w:p w14:paraId="7AB3657B"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zainstalowany program Adobe </w:t>
      </w:r>
      <w:proofErr w:type="spellStart"/>
      <w:r w:rsidRPr="000D22F7">
        <w:rPr>
          <w:rFonts w:eastAsia="Times New Roman" w:cs="Times New Roman"/>
          <w:kern w:val="0"/>
          <w:sz w:val="22"/>
          <w:szCs w:val="22"/>
          <w:lang w:eastAsia="pl-PL" w:bidi="ar-SA"/>
        </w:rPr>
        <w:t>Acrobat</w:t>
      </w:r>
      <w:proofErr w:type="spellEnd"/>
      <w:r w:rsidRPr="000D22F7">
        <w:rPr>
          <w:rFonts w:eastAsia="Times New Roman" w:cs="Times New Roman"/>
          <w:kern w:val="0"/>
          <w:sz w:val="22"/>
          <w:szCs w:val="22"/>
          <w:lang w:eastAsia="pl-PL" w:bidi="ar-SA"/>
        </w:rPr>
        <w:t xml:space="preserve"> Reader lub inny obsługujący format plików .pdf,</w:t>
      </w:r>
    </w:p>
    <w:p w14:paraId="4F491937"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szyfrowanie na platformazakupowa.pl odbywa się za pomocą protokołu TLS 1.3.</w:t>
      </w:r>
    </w:p>
    <w:p w14:paraId="425944CC"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oznaczenie czasu odbioru danych przez platformę zakupową stanowi datę oraz dokładny czas (</w:t>
      </w:r>
      <w:proofErr w:type="spellStart"/>
      <w:r w:rsidRPr="000D22F7">
        <w:rPr>
          <w:rFonts w:eastAsia="Times New Roman" w:cs="Times New Roman"/>
          <w:kern w:val="0"/>
          <w:sz w:val="22"/>
          <w:szCs w:val="22"/>
          <w:lang w:eastAsia="pl-PL" w:bidi="ar-SA"/>
        </w:rPr>
        <w:t>hh:mm:ss</w:t>
      </w:r>
      <w:proofErr w:type="spellEnd"/>
      <w:r w:rsidRPr="000D22F7">
        <w:rPr>
          <w:rFonts w:eastAsia="Times New Roman" w:cs="Times New Roman"/>
          <w:kern w:val="0"/>
          <w:sz w:val="22"/>
          <w:szCs w:val="22"/>
          <w:lang w:eastAsia="pl-PL" w:bidi="ar-SA"/>
        </w:rPr>
        <w:t>) generowany wg. czasu lokalnego serwera synchronizowanego z zegarem Głównego Urzędu Miar.</w:t>
      </w:r>
    </w:p>
    <w:p w14:paraId="75B11C93" w14:textId="77777777" w:rsidR="000D22F7" w:rsidRPr="000D22F7" w:rsidRDefault="000D22F7">
      <w:pPr>
        <w:widowControl/>
        <w:numPr>
          <w:ilvl w:val="0"/>
          <w:numId w:val="262"/>
        </w:numPr>
        <w:autoSpaceDN/>
        <w:spacing w:after="40" w:line="276" w:lineRule="auto"/>
        <w:ind w:left="567" w:hanging="567"/>
        <w:jc w:val="both"/>
        <w:textAlignment w:val="auto"/>
        <w:rPr>
          <w:rFonts w:eastAsia="Times New Roman" w:cs="Times New Roman"/>
          <w:b/>
          <w:color w:val="auto"/>
          <w:kern w:val="0"/>
          <w:sz w:val="22"/>
          <w:szCs w:val="22"/>
          <w:lang w:eastAsia="ar-SA" w:bidi="ar-SA"/>
        </w:rPr>
      </w:pPr>
      <w:r w:rsidRPr="000D22F7">
        <w:rPr>
          <w:rFonts w:eastAsia="Times New Roman" w:cs="Times New Roman"/>
          <w:kern w:val="0"/>
          <w:sz w:val="22"/>
          <w:szCs w:val="22"/>
          <w:lang w:eastAsia="pl-PL" w:bidi="ar-SA"/>
        </w:rPr>
        <w:t xml:space="preserve">Zamawiający informuje, że instrukcje korzystania z </w:t>
      </w:r>
      <w:hyperlink r:id="rId39">
        <w:r w:rsidRPr="000D22F7">
          <w:rPr>
            <w:rFonts w:eastAsia="Times New Roman" w:cs="Times New Roman"/>
            <w:color w:val="0000FF"/>
            <w:kern w:val="0"/>
            <w:sz w:val="22"/>
            <w:szCs w:val="22"/>
            <w:u w:val="single"/>
            <w:lang w:eastAsia="pl-PL" w:bidi="ar-SA"/>
          </w:rPr>
          <w:t>platformazakupowa.pl</w:t>
        </w:r>
      </w:hyperlink>
      <w:r w:rsidRPr="000D22F7">
        <w:rPr>
          <w:rFonts w:eastAsia="Times New Roman" w:cs="Times New Roman"/>
          <w:kern w:val="0"/>
          <w:sz w:val="22"/>
          <w:szCs w:val="22"/>
          <w:lang w:eastAsia="pl-PL" w:bidi="ar-SA"/>
        </w:rPr>
        <w:t xml:space="preserve"> dotyczące w szczególności logowania, składania wniosków o wyjaśnienie treści SWZ, składania ofert oraz innych czynności podejmowanych w niniejszym postępowaniu przy użyciu </w:t>
      </w:r>
      <w:hyperlink r:id="rId40">
        <w:r w:rsidRPr="000D22F7">
          <w:rPr>
            <w:rFonts w:eastAsia="Times New Roman" w:cs="Times New Roman"/>
            <w:color w:val="0000FF"/>
            <w:kern w:val="0"/>
            <w:sz w:val="22"/>
            <w:szCs w:val="22"/>
            <w:u w:val="single"/>
            <w:lang w:eastAsia="pl-PL" w:bidi="ar-SA"/>
          </w:rPr>
          <w:t>platformazakupowa.pl</w:t>
        </w:r>
      </w:hyperlink>
      <w:r w:rsidRPr="000D22F7">
        <w:rPr>
          <w:rFonts w:eastAsia="Times New Roman" w:cs="Times New Roman"/>
          <w:color w:val="0000FF"/>
          <w:kern w:val="0"/>
          <w:sz w:val="22"/>
          <w:szCs w:val="22"/>
          <w:lang w:eastAsia="pl-PL" w:bidi="ar-SA"/>
        </w:rPr>
        <w:t xml:space="preserve"> </w:t>
      </w:r>
      <w:r w:rsidRPr="000D22F7">
        <w:rPr>
          <w:rFonts w:eastAsia="Times New Roman" w:cs="Times New Roman"/>
          <w:kern w:val="0"/>
          <w:sz w:val="22"/>
          <w:szCs w:val="22"/>
          <w:lang w:eastAsia="pl-PL" w:bidi="ar-SA"/>
        </w:rPr>
        <w:t xml:space="preserve">znajdują się w zakładce „Instrukcje dla Wykonawców" na stronie internetowej pod adresem: </w:t>
      </w:r>
      <w:hyperlink r:id="rId41">
        <w:r w:rsidRPr="000D22F7">
          <w:rPr>
            <w:rFonts w:eastAsia="Times New Roman" w:cs="Times New Roman"/>
            <w:color w:val="0000FF"/>
            <w:kern w:val="0"/>
            <w:sz w:val="22"/>
            <w:szCs w:val="22"/>
            <w:u w:val="single"/>
            <w:lang w:eastAsia="pl-PL" w:bidi="ar-SA"/>
          </w:rPr>
          <w:t>https://platformazakupowa.pl/strona/45-instrukcje</w:t>
        </w:r>
      </w:hyperlink>
      <w:r w:rsidRPr="000D22F7">
        <w:rPr>
          <w:rFonts w:eastAsia="Times New Roman" w:cs="Times New Roman"/>
          <w:color w:val="0000FF"/>
          <w:kern w:val="0"/>
          <w:sz w:val="22"/>
          <w:szCs w:val="22"/>
          <w:lang w:eastAsia="pl-PL" w:bidi="ar-SA"/>
        </w:rPr>
        <w:t xml:space="preserve"> .</w:t>
      </w:r>
    </w:p>
    <w:p w14:paraId="26A224C5" w14:textId="77777777" w:rsidR="000D22F7" w:rsidRPr="000D22F7" w:rsidRDefault="000D22F7">
      <w:pPr>
        <w:widowControl/>
        <w:numPr>
          <w:ilvl w:val="0"/>
          <w:numId w:val="262"/>
        </w:numPr>
        <w:autoSpaceDN/>
        <w:spacing w:after="40" w:line="276" w:lineRule="auto"/>
        <w:ind w:left="567" w:hanging="567"/>
        <w:jc w:val="both"/>
        <w:textAlignment w:val="auto"/>
        <w:rPr>
          <w:rFonts w:eastAsia="Times New Roman" w:cs="Times New Roman"/>
          <w:b/>
          <w:color w:val="auto"/>
          <w:kern w:val="0"/>
          <w:sz w:val="22"/>
          <w:szCs w:val="22"/>
          <w:lang w:eastAsia="ar-SA" w:bidi="ar-SA"/>
        </w:rPr>
      </w:pPr>
      <w:r w:rsidRPr="000D22F7">
        <w:rPr>
          <w:rFonts w:eastAsia="Times New Roman" w:cs="Times New Roman"/>
          <w:b/>
          <w:color w:val="auto"/>
          <w:kern w:val="0"/>
          <w:sz w:val="22"/>
          <w:szCs w:val="22"/>
          <w:lang w:eastAsia="ar-SA" w:bidi="ar-SA"/>
        </w:rPr>
        <w:t>Zalecenia:</w:t>
      </w:r>
    </w:p>
    <w:p w14:paraId="35696CAA" w14:textId="77777777" w:rsidR="000D22F7" w:rsidRPr="000D22F7" w:rsidRDefault="000D22F7">
      <w:pPr>
        <w:widowControl/>
        <w:numPr>
          <w:ilvl w:val="1"/>
          <w:numId w:val="262"/>
        </w:numPr>
        <w:suppressAutoHyphens w:val="0"/>
        <w:autoSpaceDN/>
        <w:spacing w:after="40" w:line="276" w:lineRule="auto"/>
        <w:ind w:left="1134" w:hanging="567"/>
        <w:jc w:val="both"/>
        <w:textAlignment w:val="auto"/>
        <w:rPr>
          <w:rFonts w:eastAsia="Times New Roman" w:cs="Times New Roman"/>
          <w:b/>
          <w:color w:val="auto"/>
          <w:kern w:val="0"/>
          <w:sz w:val="22"/>
          <w:szCs w:val="22"/>
          <w:lang w:eastAsia="ar-SA" w:bidi="ar-SA"/>
        </w:rPr>
      </w:pPr>
      <w:r w:rsidRPr="000D22F7">
        <w:rPr>
          <w:rFonts w:eastAsia="Times New Roman" w:cs="Times New Roman"/>
          <w:kern w:val="0"/>
          <w:sz w:val="22"/>
          <w:szCs w:val="22"/>
          <w:lang w:eastAsia="pl-PL" w:bidi="ar-SA"/>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87A7A18"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Zamawiający rekomenduje wykorzystanie formatów: .pdf .</w:t>
      </w:r>
      <w:proofErr w:type="spellStart"/>
      <w:r w:rsidRPr="000D22F7">
        <w:rPr>
          <w:rFonts w:eastAsia="Times New Roman" w:cs="Times New Roman"/>
          <w:kern w:val="0"/>
          <w:sz w:val="22"/>
          <w:szCs w:val="22"/>
          <w:lang w:eastAsia="pl-PL" w:bidi="ar-SA"/>
        </w:rPr>
        <w:t>doc</w:t>
      </w:r>
      <w:proofErr w:type="spellEnd"/>
      <w:r w:rsidRPr="000D22F7">
        <w:rPr>
          <w:rFonts w:eastAsia="Times New Roman" w:cs="Times New Roman"/>
          <w:kern w:val="0"/>
          <w:sz w:val="22"/>
          <w:szCs w:val="22"/>
          <w:lang w:eastAsia="pl-PL" w:bidi="ar-SA"/>
        </w:rPr>
        <w:t xml:space="preserve"> .</w:t>
      </w:r>
      <w:proofErr w:type="spellStart"/>
      <w:r w:rsidRPr="000D22F7">
        <w:rPr>
          <w:rFonts w:eastAsia="Times New Roman" w:cs="Times New Roman"/>
          <w:kern w:val="0"/>
          <w:sz w:val="22"/>
          <w:szCs w:val="22"/>
          <w:lang w:eastAsia="pl-PL" w:bidi="ar-SA"/>
        </w:rPr>
        <w:t>docx</w:t>
      </w:r>
      <w:proofErr w:type="spellEnd"/>
      <w:r w:rsidRPr="000D22F7">
        <w:rPr>
          <w:rFonts w:eastAsia="Times New Roman" w:cs="Times New Roman"/>
          <w:kern w:val="0"/>
          <w:sz w:val="22"/>
          <w:szCs w:val="22"/>
          <w:lang w:eastAsia="pl-PL" w:bidi="ar-SA"/>
        </w:rPr>
        <w:t xml:space="preserve"> .xls .</w:t>
      </w:r>
      <w:proofErr w:type="spellStart"/>
      <w:r w:rsidRPr="000D22F7">
        <w:rPr>
          <w:rFonts w:eastAsia="Times New Roman" w:cs="Times New Roman"/>
          <w:kern w:val="0"/>
          <w:sz w:val="22"/>
          <w:szCs w:val="22"/>
          <w:lang w:eastAsia="pl-PL" w:bidi="ar-SA"/>
        </w:rPr>
        <w:t>xlsx</w:t>
      </w:r>
      <w:proofErr w:type="spellEnd"/>
      <w:r w:rsidRPr="000D22F7">
        <w:rPr>
          <w:rFonts w:eastAsia="Times New Roman" w:cs="Times New Roman"/>
          <w:kern w:val="0"/>
          <w:sz w:val="22"/>
          <w:szCs w:val="22"/>
          <w:lang w:eastAsia="pl-PL" w:bidi="ar-SA"/>
        </w:rPr>
        <w:t xml:space="preserve"> .jpg (.</w:t>
      </w:r>
      <w:proofErr w:type="spellStart"/>
      <w:r w:rsidRPr="000D22F7">
        <w:rPr>
          <w:rFonts w:eastAsia="Times New Roman" w:cs="Times New Roman"/>
          <w:kern w:val="0"/>
          <w:sz w:val="22"/>
          <w:szCs w:val="22"/>
          <w:lang w:eastAsia="pl-PL" w:bidi="ar-SA"/>
        </w:rPr>
        <w:t>jpeg</w:t>
      </w:r>
      <w:proofErr w:type="spellEnd"/>
      <w:r w:rsidRPr="000D22F7">
        <w:rPr>
          <w:rFonts w:eastAsia="Times New Roman" w:cs="Times New Roman"/>
          <w:kern w:val="0"/>
          <w:sz w:val="22"/>
          <w:szCs w:val="22"/>
          <w:lang w:eastAsia="pl-PL" w:bidi="ar-SA"/>
        </w:rPr>
        <w:t xml:space="preserve">) </w:t>
      </w:r>
      <w:r w:rsidRPr="000D22F7">
        <w:rPr>
          <w:rFonts w:eastAsia="Times New Roman" w:cs="Times New Roman"/>
          <w:b/>
          <w:bCs/>
          <w:kern w:val="0"/>
          <w:sz w:val="22"/>
          <w:szCs w:val="22"/>
          <w:u w:val="single"/>
          <w:lang w:eastAsia="pl-PL" w:bidi="ar-SA"/>
        </w:rPr>
        <w:t>ze szczególnym wskazaniem na .pdf</w:t>
      </w:r>
    </w:p>
    <w:p w14:paraId="7DAAB75E"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W celu ewentualnej kompresji danych Zamawiający rekomenduje wykorzystanie jednego z rozszerzeń:</w:t>
      </w:r>
    </w:p>
    <w:p w14:paraId="19498A63" w14:textId="77777777" w:rsidR="000D22F7" w:rsidRPr="000D22F7" w:rsidRDefault="000D22F7">
      <w:pPr>
        <w:widowControl/>
        <w:numPr>
          <w:ilvl w:val="0"/>
          <w:numId w:val="265"/>
        </w:numPr>
        <w:suppressAutoHyphens w:val="0"/>
        <w:autoSpaceDN/>
        <w:spacing w:after="40" w:line="276" w:lineRule="auto"/>
        <w:ind w:left="1134"/>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.zip </w:t>
      </w:r>
    </w:p>
    <w:p w14:paraId="354EA78C" w14:textId="77777777" w:rsidR="000D22F7" w:rsidRPr="000D22F7" w:rsidRDefault="000D22F7">
      <w:pPr>
        <w:widowControl/>
        <w:numPr>
          <w:ilvl w:val="0"/>
          <w:numId w:val="265"/>
        </w:numPr>
        <w:suppressAutoHyphens w:val="0"/>
        <w:autoSpaceDN/>
        <w:spacing w:after="40" w:line="276" w:lineRule="auto"/>
        <w:ind w:left="1134"/>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.7Z</w:t>
      </w:r>
    </w:p>
    <w:p w14:paraId="257E6673"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Wśród rozszerzeń powszechnych a </w:t>
      </w:r>
      <w:r w:rsidRPr="000D22F7">
        <w:rPr>
          <w:rFonts w:eastAsia="Times New Roman" w:cs="Times New Roman"/>
          <w:b/>
          <w:bCs/>
          <w:kern w:val="0"/>
          <w:sz w:val="22"/>
          <w:szCs w:val="22"/>
          <w:lang w:eastAsia="pl-PL" w:bidi="ar-SA"/>
        </w:rPr>
        <w:t>nie występujących</w:t>
      </w:r>
      <w:r w:rsidRPr="000D22F7">
        <w:rPr>
          <w:rFonts w:eastAsia="Times New Roman" w:cs="Times New Roman"/>
          <w:kern w:val="0"/>
          <w:sz w:val="22"/>
          <w:szCs w:val="22"/>
          <w:lang w:eastAsia="pl-PL" w:bidi="ar-SA"/>
        </w:rPr>
        <w:t xml:space="preserve"> w rozporządzeniu występują: .</w:t>
      </w:r>
      <w:proofErr w:type="spellStart"/>
      <w:r w:rsidRPr="000D22F7">
        <w:rPr>
          <w:rFonts w:eastAsia="Times New Roman" w:cs="Times New Roman"/>
          <w:kern w:val="0"/>
          <w:sz w:val="22"/>
          <w:szCs w:val="22"/>
          <w:lang w:eastAsia="pl-PL" w:bidi="ar-SA"/>
        </w:rPr>
        <w:t>rar</w:t>
      </w:r>
      <w:proofErr w:type="spellEnd"/>
      <w:r w:rsidRPr="000D22F7">
        <w:rPr>
          <w:rFonts w:eastAsia="Times New Roman" w:cs="Times New Roman"/>
          <w:kern w:val="0"/>
          <w:sz w:val="22"/>
          <w:szCs w:val="22"/>
          <w:lang w:eastAsia="pl-PL" w:bidi="ar-SA"/>
        </w:rPr>
        <w:t xml:space="preserve"> .gif .</w:t>
      </w:r>
      <w:proofErr w:type="spellStart"/>
      <w:r w:rsidRPr="000D22F7">
        <w:rPr>
          <w:rFonts w:eastAsia="Times New Roman" w:cs="Times New Roman"/>
          <w:kern w:val="0"/>
          <w:sz w:val="22"/>
          <w:szCs w:val="22"/>
          <w:lang w:eastAsia="pl-PL" w:bidi="ar-SA"/>
        </w:rPr>
        <w:t>bmp</w:t>
      </w:r>
      <w:proofErr w:type="spellEnd"/>
      <w:r w:rsidRPr="000D22F7">
        <w:rPr>
          <w:rFonts w:eastAsia="Times New Roman" w:cs="Times New Roman"/>
          <w:kern w:val="0"/>
          <w:sz w:val="22"/>
          <w:szCs w:val="22"/>
          <w:lang w:eastAsia="pl-PL" w:bidi="ar-SA"/>
        </w:rPr>
        <w:t xml:space="preserve"> .</w:t>
      </w:r>
      <w:proofErr w:type="spellStart"/>
      <w:r w:rsidRPr="000D22F7">
        <w:rPr>
          <w:rFonts w:eastAsia="Times New Roman" w:cs="Times New Roman"/>
          <w:kern w:val="0"/>
          <w:sz w:val="22"/>
          <w:szCs w:val="22"/>
          <w:lang w:eastAsia="pl-PL" w:bidi="ar-SA"/>
        </w:rPr>
        <w:t>numbers</w:t>
      </w:r>
      <w:proofErr w:type="spellEnd"/>
      <w:r w:rsidRPr="000D22F7">
        <w:rPr>
          <w:rFonts w:eastAsia="Times New Roman" w:cs="Times New Roman"/>
          <w:kern w:val="0"/>
          <w:sz w:val="22"/>
          <w:szCs w:val="22"/>
          <w:lang w:eastAsia="pl-PL" w:bidi="ar-SA"/>
        </w:rPr>
        <w:t xml:space="preserve"> .</w:t>
      </w:r>
      <w:proofErr w:type="spellStart"/>
      <w:r w:rsidRPr="000D22F7">
        <w:rPr>
          <w:rFonts w:eastAsia="Times New Roman" w:cs="Times New Roman"/>
          <w:kern w:val="0"/>
          <w:sz w:val="22"/>
          <w:szCs w:val="22"/>
          <w:lang w:eastAsia="pl-PL" w:bidi="ar-SA"/>
        </w:rPr>
        <w:t>pages</w:t>
      </w:r>
      <w:proofErr w:type="spellEnd"/>
      <w:r w:rsidRPr="000D22F7">
        <w:rPr>
          <w:rFonts w:eastAsia="Times New Roman" w:cs="Times New Roman"/>
          <w:kern w:val="0"/>
          <w:sz w:val="22"/>
          <w:szCs w:val="22"/>
          <w:lang w:eastAsia="pl-PL" w:bidi="ar-SA"/>
        </w:rPr>
        <w:t xml:space="preserve">. </w:t>
      </w:r>
      <w:r w:rsidRPr="000D22F7">
        <w:rPr>
          <w:rFonts w:eastAsia="Times New Roman" w:cs="Times New Roman"/>
          <w:b/>
          <w:bCs/>
          <w:color w:val="auto"/>
          <w:kern w:val="0"/>
          <w:sz w:val="22"/>
          <w:szCs w:val="22"/>
          <w:u w:val="single"/>
          <w:lang w:eastAsia="pl-PL" w:bidi="ar-SA"/>
        </w:rPr>
        <w:t>Dokumenty złożone w takich plikach zostaną uznane za złożone nieskutecznie.</w:t>
      </w:r>
    </w:p>
    <w:p w14:paraId="7D2D1347"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Zamawiający zwraca uwagę na ograniczenia wielkości plików podpisywanych profilem zaufanym, który wynosi </w:t>
      </w:r>
      <w:r w:rsidRPr="000D22F7">
        <w:rPr>
          <w:rFonts w:eastAsia="Times New Roman" w:cs="Times New Roman"/>
          <w:b/>
          <w:bCs/>
          <w:kern w:val="0"/>
          <w:sz w:val="22"/>
          <w:szCs w:val="22"/>
          <w:lang w:eastAsia="pl-PL" w:bidi="ar-SA"/>
        </w:rPr>
        <w:t>maksymalnie 10MB</w:t>
      </w:r>
      <w:r w:rsidRPr="000D22F7">
        <w:rPr>
          <w:rFonts w:eastAsia="Times New Roman" w:cs="Times New Roman"/>
          <w:kern w:val="0"/>
          <w:sz w:val="22"/>
          <w:szCs w:val="22"/>
          <w:lang w:eastAsia="pl-PL" w:bidi="ar-SA"/>
        </w:rPr>
        <w:t xml:space="preserve">, oraz na ograniczenie wielkości plików podpisywanych w aplikacji </w:t>
      </w:r>
      <w:proofErr w:type="spellStart"/>
      <w:r w:rsidRPr="000D22F7">
        <w:rPr>
          <w:rFonts w:eastAsia="Times New Roman" w:cs="Times New Roman"/>
          <w:kern w:val="0"/>
          <w:sz w:val="22"/>
          <w:szCs w:val="22"/>
          <w:lang w:eastAsia="pl-PL" w:bidi="ar-SA"/>
        </w:rPr>
        <w:t>eDoApp</w:t>
      </w:r>
      <w:proofErr w:type="spellEnd"/>
      <w:r w:rsidRPr="000D22F7">
        <w:rPr>
          <w:rFonts w:eastAsia="Times New Roman" w:cs="Times New Roman"/>
          <w:kern w:val="0"/>
          <w:sz w:val="22"/>
          <w:szCs w:val="22"/>
          <w:lang w:eastAsia="pl-PL" w:bidi="ar-SA"/>
        </w:rPr>
        <w:t xml:space="preserve"> służącej do składania podpisu osobistego, który wynosi </w:t>
      </w:r>
      <w:r w:rsidRPr="000D22F7">
        <w:rPr>
          <w:rFonts w:eastAsia="Times New Roman" w:cs="Times New Roman"/>
          <w:b/>
          <w:bCs/>
          <w:kern w:val="0"/>
          <w:sz w:val="22"/>
          <w:szCs w:val="22"/>
          <w:lang w:eastAsia="pl-PL" w:bidi="ar-SA"/>
        </w:rPr>
        <w:t>maksymalnie 5MB</w:t>
      </w:r>
      <w:r w:rsidRPr="000D22F7">
        <w:rPr>
          <w:rFonts w:eastAsia="Times New Roman" w:cs="Times New Roman"/>
          <w:kern w:val="0"/>
          <w:sz w:val="22"/>
          <w:szCs w:val="22"/>
          <w:lang w:eastAsia="pl-PL" w:bidi="ar-SA"/>
        </w:rPr>
        <w:t>.</w:t>
      </w:r>
    </w:p>
    <w:p w14:paraId="45499243"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Ze względu na niskie ryzyko naruszenia integralności pliku oraz łatwiejszą weryfikację podpisu zamawiający zaleca, w miarę możliwości, </w:t>
      </w:r>
      <w:r w:rsidRPr="000D22F7">
        <w:rPr>
          <w:rFonts w:eastAsia="Times New Roman" w:cs="Times New Roman"/>
          <w:b/>
          <w:bCs/>
          <w:kern w:val="0"/>
          <w:sz w:val="22"/>
          <w:szCs w:val="22"/>
          <w:lang w:eastAsia="pl-PL" w:bidi="ar-SA"/>
        </w:rPr>
        <w:t xml:space="preserve">przekonwertowanie plików składających się na ofertę na format .pdf  i opatrzenie ich podpisem kwalifikowanym </w:t>
      </w:r>
      <w:proofErr w:type="spellStart"/>
      <w:r w:rsidRPr="000D22F7">
        <w:rPr>
          <w:rFonts w:eastAsia="Times New Roman" w:cs="Times New Roman"/>
          <w:b/>
          <w:bCs/>
          <w:kern w:val="0"/>
          <w:sz w:val="22"/>
          <w:szCs w:val="22"/>
          <w:lang w:eastAsia="pl-PL" w:bidi="ar-SA"/>
        </w:rPr>
        <w:t>PAdES</w:t>
      </w:r>
      <w:proofErr w:type="spellEnd"/>
      <w:r w:rsidRPr="000D22F7">
        <w:rPr>
          <w:rFonts w:eastAsia="Times New Roman" w:cs="Times New Roman"/>
          <w:b/>
          <w:bCs/>
          <w:kern w:val="0"/>
          <w:sz w:val="22"/>
          <w:szCs w:val="22"/>
          <w:lang w:eastAsia="pl-PL" w:bidi="ar-SA"/>
        </w:rPr>
        <w:t>. </w:t>
      </w:r>
    </w:p>
    <w:p w14:paraId="327CFDC4"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Pliki w innych formatach niż PDF </w:t>
      </w:r>
      <w:r w:rsidRPr="000D22F7">
        <w:rPr>
          <w:rFonts w:eastAsia="Times New Roman" w:cs="Times New Roman"/>
          <w:b/>
          <w:bCs/>
          <w:kern w:val="0"/>
          <w:sz w:val="22"/>
          <w:szCs w:val="22"/>
          <w:lang w:eastAsia="pl-PL" w:bidi="ar-SA"/>
        </w:rPr>
        <w:t xml:space="preserve">zaleca się opatrzyć zewnętrznym podpisem </w:t>
      </w:r>
      <w:proofErr w:type="spellStart"/>
      <w:r w:rsidRPr="000D22F7">
        <w:rPr>
          <w:rFonts w:eastAsia="Times New Roman" w:cs="Times New Roman"/>
          <w:b/>
          <w:bCs/>
          <w:kern w:val="0"/>
          <w:sz w:val="22"/>
          <w:szCs w:val="22"/>
          <w:lang w:eastAsia="pl-PL" w:bidi="ar-SA"/>
        </w:rPr>
        <w:t>XAdES</w:t>
      </w:r>
      <w:proofErr w:type="spellEnd"/>
      <w:r w:rsidRPr="000D22F7">
        <w:rPr>
          <w:rFonts w:eastAsia="Times New Roman" w:cs="Times New Roman"/>
          <w:b/>
          <w:bCs/>
          <w:kern w:val="0"/>
          <w:sz w:val="22"/>
          <w:szCs w:val="22"/>
          <w:lang w:eastAsia="pl-PL" w:bidi="ar-SA"/>
        </w:rPr>
        <w:t xml:space="preserve">. </w:t>
      </w:r>
      <w:r w:rsidRPr="000D22F7">
        <w:rPr>
          <w:rFonts w:eastAsia="Times New Roman" w:cs="Times New Roman"/>
          <w:kern w:val="0"/>
          <w:sz w:val="22"/>
          <w:szCs w:val="22"/>
          <w:lang w:eastAsia="pl-PL" w:bidi="ar-SA"/>
        </w:rPr>
        <w:t>Wykonawca powinien pamiętać, aby plik z podpisem przekazywać łącznie z dokumentem podpisywanym.</w:t>
      </w:r>
    </w:p>
    <w:p w14:paraId="0020117D"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Zamawiający zaleca aby</w:t>
      </w:r>
      <w:r w:rsidRPr="000D22F7">
        <w:rPr>
          <w:rFonts w:eastAsia="Times New Roman" w:cs="Times New Roman"/>
          <w:b/>
          <w:bCs/>
          <w:kern w:val="0"/>
          <w:sz w:val="22"/>
          <w:szCs w:val="22"/>
          <w:lang w:eastAsia="pl-PL" w:bidi="ar-SA"/>
        </w:rPr>
        <w:t xml:space="preserve"> w przypadku podpisywania pliku przez kilka osób, stosować podpisy tego samego rodzaju.</w:t>
      </w:r>
      <w:r w:rsidRPr="000D22F7">
        <w:rPr>
          <w:rFonts w:eastAsia="Times New Roman" w:cs="Times New Roman"/>
          <w:kern w:val="0"/>
          <w:sz w:val="22"/>
          <w:szCs w:val="22"/>
          <w:lang w:eastAsia="pl-PL" w:bidi="ar-SA"/>
        </w:rPr>
        <w:t xml:space="preserve"> Podpisywanie różnymi rodzajami podpisów np. osobistym i kwalifikowanym może doprowadzić do problemów w weryfikacji plików. </w:t>
      </w:r>
    </w:p>
    <w:p w14:paraId="694B8E3F"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Zamawiający zaleca, aby Wykonawca z odpowiednim wyprzedzeniem przetestował możliwość </w:t>
      </w:r>
      <w:r w:rsidRPr="000D22F7">
        <w:rPr>
          <w:rFonts w:eastAsia="Times New Roman" w:cs="Times New Roman"/>
          <w:kern w:val="0"/>
          <w:sz w:val="22"/>
          <w:szCs w:val="22"/>
          <w:lang w:eastAsia="pl-PL" w:bidi="ar-SA"/>
        </w:rPr>
        <w:br/>
        <w:t>prawidłowego wykorzystania wybranej metody podpisania plików oferty.</w:t>
      </w:r>
    </w:p>
    <w:p w14:paraId="129CFCAE"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color w:val="auto"/>
          <w:kern w:val="0"/>
          <w:sz w:val="22"/>
          <w:szCs w:val="22"/>
          <w:lang w:eastAsia="pl-PL" w:bidi="ar-SA"/>
        </w:rPr>
        <w:t xml:space="preserve">Zaleca się, aby komunikacja z wykonawcami odbywała się tylko na Platformie za pośrednictwem formularza „Wyślij wiadomość do zamawiającego”, nie za pośrednictwem adresu e-mail. </w:t>
      </w:r>
    </w:p>
    <w:p w14:paraId="2B964F64"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lastRenderedPageBreak/>
        <w:t>Osobą składającą ofertę powinna być osoba kontaktowa podawana w dokumentacji.</w:t>
      </w:r>
    </w:p>
    <w:p w14:paraId="4070814D"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Ofertę należy przygotować z należytą starannością dla podmiotu ubiegającego się o udzielenie </w:t>
      </w:r>
      <w:r w:rsidRPr="000D22F7">
        <w:rPr>
          <w:rFonts w:eastAsia="Times New Roman" w:cs="Times New Roman"/>
          <w:kern w:val="0"/>
          <w:sz w:val="22"/>
          <w:szCs w:val="22"/>
          <w:lang w:eastAsia="pl-PL" w:bidi="ar-SA"/>
        </w:rPr>
        <w:br/>
        <w:t xml:space="preserve">zamówienia publicznego i zachowaniem odpowiedniego odstępu czasu do zakończenia </w:t>
      </w:r>
      <w:r w:rsidRPr="000D22F7">
        <w:rPr>
          <w:rFonts w:eastAsia="Times New Roman" w:cs="Times New Roman"/>
          <w:kern w:val="0"/>
          <w:sz w:val="22"/>
          <w:szCs w:val="22"/>
          <w:lang w:eastAsia="pl-PL" w:bidi="ar-SA"/>
        </w:rPr>
        <w:br/>
        <w:t>przyjmowania ofert/wniosków. Sugerujemy złożenie oferty na 24 godziny przed terminem składania ofert/wniosków. </w:t>
      </w:r>
    </w:p>
    <w:p w14:paraId="371D35DF"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Podczas podpisywania plików zaleca się stosowanie algorytmu skrótu SHA2 zamiast SHA1.</w:t>
      </w:r>
    </w:p>
    <w:p w14:paraId="76A8901D"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Jeśli Wykonawca pakuje dokumenty np. w plik ZIP, zaleca się wcześniejsze podpisanie każdego ze skompresowanych plików. </w:t>
      </w:r>
    </w:p>
    <w:p w14:paraId="4E693CBF" w14:textId="77777777" w:rsidR="000D22F7" w:rsidRPr="000D22F7" w:rsidRDefault="000D22F7">
      <w:pPr>
        <w:widowControl/>
        <w:numPr>
          <w:ilvl w:val="0"/>
          <w:numId w:val="264"/>
        </w:numPr>
        <w:suppressAutoHyphens w:val="0"/>
        <w:autoSpaceDN/>
        <w:spacing w:after="40" w:line="276" w:lineRule="auto"/>
        <w:ind w:left="567" w:hanging="567"/>
        <w:jc w:val="both"/>
        <w:textAlignment w:val="auto"/>
      </w:pPr>
      <w:r w:rsidRPr="000D22F7">
        <w:rPr>
          <w:rFonts w:eastAsia="Times New Roman" w:cs="Times New Roman"/>
          <w:kern w:val="0"/>
          <w:sz w:val="22"/>
          <w:szCs w:val="22"/>
          <w:lang w:eastAsia="pl-PL" w:bidi="ar-SA"/>
        </w:rPr>
        <w:t xml:space="preserve">Zamawiający rekomenduje wykorzystanie podpisu z kwalifikowanym znacznikiem czasu. </w:t>
      </w:r>
    </w:p>
    <w:p w14:paraId="255C8114" w14:textId="364C3F88" w:rsidR="00917950" w:rsidRPr="003B3272" w:rsidRDefault="000D22F7">
      <w:pPr>
        <w:widowControl/>
        <w:numPr>
          <w:ilvl w:val="0"/>
          <w:numId w:val="264"/>
        </w:numPr>
        <w:suppressAutoHyphens w:val="0"/>
        <w:autoSpaceDN/>
        <w:spacing w:after="40" w:line="276" w:lineRule="auto"/>
        <w:ind w:left="567" w:hanging="567"/>
        <w:jc w:val="both"/>
        <w:textAlignment w:val="auto"/>
      </w:pPr>
      <w:r w:rsidRPr="000D22F7">
        <w:rPr>
          <w:sz w:val="22"/>
          <w:szCs w:val="22"/>
        </w:rPr>
        <w:t xml:space="preserve">Zamawiający zaleca aby </w:t>
      </w:r>
      <w:r w:rsidRPr="000D22F7">
        <w:rPr>
          <w:b/>
          <w:bCs/>
          <w:sz w:val="22"/>
          <w:szCs w:val="22"/>
          <w:u w:val="single"/>
        </w:rPr>
        <w:t>nie</w:t>
      </w:r>
      <w:r w:rsidRPr="000D22F7">
        <w:rPr>
          <w:b/>
          <w:bCs/>
          <w:sz w:val="22"/>
          <w:szCs w:val="22"/>
        </w:rPr>
        <w:t xml:space="preserve"> </w:t>
      </w:r>
      <w:r w:rsidRPr="000D22F7">
        <w:rPr>
          <w:sz w:val="22"/>
          <w:szCs w:val="22"/>
        </w:rPr>
        <w:t>wprowadzać jakichkolwiek zmian w plikach po podpisaniu ich podpisem kwalifikowanym. Może to skutkować naruszeniem integralności plików co równoważne będzie z koniecznością odrzucenia oferty</w:t>
      </w:r>
    </w:p>
    <w:p w14:paraId="68D09E33" w14:textId="77777777" w:rsidR="00917950" w:rsidRPr="003B3272" w:rsidRDefault="00000000" w:rsidP="00581BDA">
      <w:pPr>
        <w:pStyle w:val="Textbody"/>
        <w:pBdr>
          <w:bottom w:val="single" w:sz="4" w:space="1" w:color="000000"/>
        </w:pBdr>
        <w:tabs>
          <w:tab w:val="left" w:pos="4251"/>
        </w:tabs>
        <w:spacing w:before="360" w:after="120" w:line="276" w:lineRule="auto"/>
        <w:ind w:left="2126" w:hanging="2126"/>
        <w:jc w:val="left"/>
        <w:rPr>
          <w:b/>
          <w:sz w:val="22"/>
          <w:szCs w:val="22"/>
        </w:rPr>
      </w:pPr>
      <w:r w:rsidRPr="003B3272">
        <w:rPr>
          <w:b/>
          <w:sz w:val="22"/>
          <w:szCs w:val="22"/>
        </w:rPr>
        <w:t xml:space="preserve">ROZDZIAŁ XIV. </w:t>
      </w:r>
      <w:r w:rsidRPr="003B3272">
        <w:rPr>
          <w:b/>
          <w:sz w:val="22"/>
          <w:szCs w:val="22"/>
        </w:rPr>
        <w:tab/>
        <w:t>OPIS SPOSOBU UDZIELANIA WYJAŚNIEŃ DOTYCZĄCYCH SPECYFIKACJI WARUNKÓW ZAMÓWIENIA</w:t>
      </w:r>
    </w:p>
    <w:p w14:paraId="265204BD" w14:textId="77777777" w:rsidR="00917950" w:rsidRPr="003B3272" w:rsidRDefault="00000000">
      <w:pPr>
        <w:pStyle w:val="Textbody"/>
        <w:numPr>
          <w:ilvl w:val="0"/>
          <w:numId w:val="201"/>
        </w:numPr>
        <w:tabs>
          <w:tab w:val="left" w:pos="426"/>
        </w:tabs>
        <w:spacing w:line="276" w:lineRule="auto"/>
        <w:rPr>
          <w:sz w:val="22"/>
          <w:szCs w:val="22"/>
        </w:rPr>
      </w:pPr>
      <w:r w:rsidRPr="003B3272">
        <w:rPr>
          <w:sz w:val="22"/>
          <w:szCs w:val="22"/>
        </w:rPr>
        <w:t>Treść SWZ wraz z załącznikami zamieszczona jest na Platformie zakupowej.</w:t>
      </w:r>
    </w:p>
    <w:p w14:paraId="338C83F4" w14:textId="77777777" w:rsidR="00917950" w:rsidRPr="003B3272" w:rsidRDefault="00000000" w:rsidP="00BF40AF">
      <w:pPr>
        <w:pStyle w:val="Textbody"/>
        <w:numPr>
          <w:ilvl w:val="0"/>
          <w:numId w:val="48"/>
        </w:numPr>
        <w:tabs>
          <w:tab w:val="left" w:pos="993"/>
        </w:tabs>
        <w:spacing w:line="276" w:lineRule="auto"/>
        <w:ind w:left="426" w:right="28" w:hanging="426"/>
        <w:rPr>
          <w:sz w:val="22"/>
          <w:szCs w:val="22"/>
        </w:rPr>
      </w:pPr>
      <w:r w:rsidRPr="003B3272">
        <w:rPr>
          <w:sz w:val="22"/>
          <w:szCs w:val="22"/>
        </w:rPr>
        <w:t>Wykonawca może zwrócić się do Zamawiającego z wnioskiem o wyjaśnienie treści SWZ.</w:t>
      </w:r>
    </w:p>
    <w:p w14:paraId="30AEF172" w14:textId="77777777" w:rsidR="00917950" w:rsidRPr="003B3272" w:rsidRDefault="00000000" w:rsidP="00BF40AF">
      <w:pPr>
        <w:pStyle w:val="Textbody"/>
        <w:numPr>
          <w:ilvl w:val="0"/>
          <w:numId w:val="48"/>
        </w:numPr>
        <w:spacing w:line="276" w:lineRule="auto"/>
        <w:ind w:left="426" w:right="28" w:hanging="426"/>
        <w:rPr>
          <w:sz w:val="22"/>
          <w:szCs w:val="22"/>
        </w:rPr>
      </w:pPr>
      <w:r w:rsidRPr="003B3272">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2717908" w14:textId="77777777" w:rsidR="00917950" w:rsidRPr="003B3272" w:rsidRDefault="00000000" w:rsidP="00BF40AF">
      <w:pPr>
        <w:pStyle w:val="Textbody"/>
        <w:numPr>
          <w:ilvl w:val="0"/>
          <w:numId w:val="48"/>
        </w:numPr>
        <w:spacing w:line="276" w:lineRule="auto"/>
        <w:ind w:left="426" w:right="28" w:hanging="426"/>
        <w:rPr>
          <w:sz w:val="22"/>
          <w:szCs w:val="22"/>
        </w:rPr>
      </w:pPr>
      <w:r w:rsidRPr="003B3272">
        <w:rPr>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163D00D9" w14:textId="77777777" w:rsidR="00917950" w:rsidRPr="003B3272" w:rsidRDefault="00000000" w:rsidP="00BF40AF">
      <w:pPr>
        <w:pStyle w:val="Textbody"/>
        <w:numPr>
          <w:ilvl w:val="0"/>
          <w:numId w:val="48"/>
        </w:numPr>
        <w:spacing w:line="276" w:lineRule="auto"/>
        <w:ind w:left="426" w:right="28" w:hanging="426"/>
        <w:rPr>
          <w:sz w:val="22"/>
          <w:szCs w:val="22"/>
        </w:rPr>
      </w:pPr>
      <w:r w:rsidRPr="003B3272">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3D564F9C" w14:textId="77777777" w:rsidR="00917950" w:rsidRPr="003B3272" w:rsidRDefault="00000000" w:rsidP="00BF40AF">
      <w:pPr>
        <w:pStyle w:val="Textbody"/>
        <w:numPr>
          <w:ilvl w:val="0"/>
          <w:numId w:val="48"/>
        </w:numPr>
        <w:tabs>
          <w:tab w:val="left" w:pos="567"/>
        </w:tabs>
        <w:spacing w:line="276" w:lineRule="auto"/>
        <w:ind w:left="425" w:right="28" w:hanging="425"/>
        <w:rPr>
          <w:sz w:val="22"/>
          <w:szCs w:val="22"/>
        </w:rPr>
      </w:pPr>
      <w:r w:rsidRPr="003B3272">
        <w:rPr>
          <w:sz w:val="22"/>
          <w:szCs w:val="22"/>
        </w:rPr>
        <w:t>Zamawiający oświadcza, iż nie zamierza zwoływać zebrania Wykonawców w celu wyjaśnienia treści SWZ.</w:t>
      </w:r>
    </w:p>
    <w:p w14:paraId="3338F827" w14:textId="46518ED7" w:rsidR="00917950" w:rsidRPr="003B3272" w:rsidRDefault="00000000" w:rsidP="00581BDA">
      <w:pPr>
        <w:pStyle w:val="Standard"/>
        <w:pBdr>
          <w:bottom w:val="single" w:sz="4" w:space="1" w:color="000000"/>
        </w:pBdr>
        <w:tabs>
          <w:tab w:val="left" w:pos="4251"/>
        </w:tabs>
        <w:spacing w:before="360" w:after="120" w:line="276" w:lineRule="auto"/>
        <w:ind w:left="2126" w:hanging="2126"/>
        <w:rPr>
          <w:b/>
          <w:sz w:val="22"/>
          <w:szCs w:val="22"/>
        </w:rPr>
      </w:pPr>
      <w:r w:rsidRPr="003B3272">
        <w:rPr>
          <w:b/>
          <w:sz w:val="22"/>
          <w:szCs w:val="22"/>
        </w:rPr>
        <w:t xml:space="preserve">ROZDZIAŁ XV. </w:t>
      </w:r>
      <w:r w:rsidRPr="003B3272">
        <w:rPr>
          <w:b/>
          <w:sz w:val="22"/>
          <w:szCs w:val="22"/>
        </w:rPr>
        <w:tab/>
        <w:t>OSOBY ZE STRONY ZAMAWIAJĄCEGO UPRAWNIONE DO KOMUNIKOWANIA SIĘ Z WYKONAWCAMI</w:t>
      </w:r>
    </w:p>
    <w:p w14:paraId="0B25B3F5" w14:textId="3242C378" w:rsidR="00917950" w:rsidRPr="003B3272" w:rsidRDefault="00000000" w:rsidP="00BF40AF">
      <w:pPr>
        <w:pStyle w:val="Textbody"/>
        <w:pBdr>
          <w:bottom w:val="single" w:sz="4" w:space="1" w:color="000000"/>
        </w:pBdr>
        <w:tabs>
          <w:tab w:val="left" w:pos="567"/>
        </w:tabs>
        <w:spacing w:line="276" w:lineRule="auto"/>
        <w:rPr>
          <w:color w:val="000000"/>
          <w:sz w:val="22"/>
          <w:szCs w:val="22"/>
        </w:rPr>
      </w:pPr>
      <w:r w:rsidRPr="003B3272">
        <w:rPr>
          <w:sz w:val="22"/>
          <w:szCs w:val="22"/>
        </w:rPr>
        <w:t>Zamawiający wyznacza n</w:t>
      </w:r>
      <w:r w:rsidRPr="003B3272">
        <w:rPr>
          <w:color w:val="000000"/>
          <w:sz w:val="22"/>
          <w:szCs w:val="22"/>
        </w:rPr>
        <w:t>astępującą osobę do komunikowania się z Wykonawcami, w sprawach dotyczących niniejszego postępowania: Andrzej Piestrzyński, – e-mail:</w:t>
      </w:r>
      <w:r w:rsidRPr="003B3272">
        <w:rPr>
          <w:color w:val="0000CD"/>
          <w:sz w:val="22"/>
          <w:szCs w:val="22"/>
        </w:rPr>
        <w:t xml:space="preserve"> </w:t>
      </w:r>
      <w:hyperlink r:id="rId42" w:history="1">
        <w:r w:rsidR="00917950" w:rsidRPr="003B3272">
          <w:rPr>
            <w:rStyle w:val="Internetlink"/>
            <w:color w:val="0000CD"/>
            <w:sz w:val="22"/>
            <w:szCs w:val="22"/>
          </w:rPr>
          <w:t>andrzejpiestrzynski@psary.pl</w:t>
        </w:r>
      </w:hyperlink>
      <w:r w:rsidRPr="003B3272">
        <w:rPr>
          <w:color w:val="0000CD"/>
          <w:sz w:val="22"/>
          <w:szCs w:val="22"/>
        </w:rPr>
        <w:t>,</w:t>
      </w:r>
      <w:r w:rsidRPr="003B3272">
        <w:rPr>
          <w:color w:val="000000"/>
          <w:sz w:val="22"/>
          <w:szCs w:val="22"/>
        </w:rPr>
        <w:t xml:space="preserve"> nr telefonu 32 294 49 43.</w:t>
      </w:r>
    </w:p>
    <w:p w14:paraId="4075620B" w14:textId="77777777" w:rsidR="00917950" w:rsidRPr="003B3272" w:rsidRDefault="00000000" w:rsidP="00581BDA">
      <w:pPr>
        <w:pStyle w:val="Textbody"/>
        <w:pBdr>
          <w:bottom w:val="single" w:sz="4" w:space="1" w:color="000000"/>
        </w:pBdr>
        <w:tabs>
          <w:tab w:val="left" w:pos="1873"/>
        </w:tabs>
        <w:spacing w:before="360" w:after="120" w:line="276" w:lineRule="auto"/>
        <w:rPr>
          <w:b/>
          <w:sz w:val="22"/>
          <w:szCs w:val="22"/>
        </w:rPr>
      </w:pPr>
      <w:r w:rsidRPr="003B3272">
        <w:rPr>
          <w:b/>
          <w:sz w:val="22"/>
          <w:szCs w:val="22"/>
        </w:rPr>
        <w:t xml:space="preserve">ROZDZIAŁ XVI. OPIS SPOSOBU PRZYGOTOWANIA OFERTY ORAZ DOKUMENTÓW </w:t>
      </w:r>
      <w:r w:rsidRPr="003B3272">
        <w:rPr>
          <w:b/>
          <w:sz w:val="22"/>
          <w:szCs w:val="22"/>
        </w:rPr>
        <w:tab/>
        <w:t>WYMAGANYCH PRZEZ ZAMAWIAJĄCEGO W SWZ</w:t>
      </w:r>
    </w:p>
    <w:p w14:paraId="723F27FE" w14:textId="5E6FACC4" w:rsidR="00917950" w:rsidRPr="003B3272" w:rsidRDefault="00000000">
      <w:pPr>
        <w:pStyle w:val="Tekstpodstawowy2"/>
        <w:numPr>
          <w:ilvl w:val="0"/>
          <w:numId w:val="202"/>
        </w:numPr>
        <w:spacing w:line="276" w:lineRule="auto"/>
        <w:ind w:left="284"/>
        <w:jc w:val="both"/>
        <w:rPr>
          <w:sz w:val="22"/>
          <w:szCs w:val="22"/>
        </w:rPr>
      </w:pPr>
      <w:r w:rsidRPr="003B3272">
        <w:rPr>
          <w:color w:val="000000"/>
          <w:sz w:val="22"/>
          <w:szCs w:val="22"/>
        </w:rPr>
        <w:t xml:space="preserve">Oferta oraz przedmiotowe środki dowodowe (jeżeli były wymagane) składane elektronicznie muszą zostać podpisane </w:t>
      </w:r>
      <w:r w:rsidRPr="003B3272">
        <w:rPr>
          <w:b/>
          <w:bCs/>
          <w:color w:val="000000"/>
          <w:sz w:val="22"/>
          <w:szCs w:val="22"/>
        </w:rPr>
        <w:t>elektronicznym kwalifikowanym podpisem</w:t>
      </w:r>
      <w:r w:rsidRPr="003B3272">
        <w:rPr>
          <w:color w:val="000000"/>
          <w:sz w:val="22"/>
          <w:szCs w:val="22"/>
        </w:rPr>
        <w:t xml:space="preserve"> lub </w:t>
      </w:r>
      <w:r w:rsidRPr="003B3272">
        <w:rPr>
          <w:b/>
          <w:bCs/>
          <w:color w:val="000000"/>
          <w:sz w:val="22"/>
          <w:szCs w:val="22"/>
        </w:rPr>
        <w:t>podpisem zaufanym</w:t>
      </w:r>
      <w:r w:rsidRPr="003B3272">
        <w:rPr>
          <w:color w:val="000000"/>
          <w:sz w:val="22"/>
          <w:szCs w:val="22"/>
        </w:rPr>
        <w:t xml:space="preserve"> lub </w:t>
      </w:r>
      <w:r w:rsidRPr="003B3272">
        <w:rPr>
          <w:b/>
          <w:bCs/>
          <w:color w:val="000000"/>
          <w:sz w:val="22"/>
          <w:szCs w:val="22"/>
        </w:rPr>
        <w:t>podpisem osobistym</w:t>
      </w:r>
      <w:r w:rsidRPr="003B3272">
        <w:rPr>
          <w:color w:val="000000"/>
          <w:sz w:val="22"/>
          <w:szCs w:val="22"/>
        </w:rPr>
        <w:t xml:space="preserve">. W procesie składania oferty, w tym przedmiotowych środków dowodowych na platformie, </w:t>
      </w:r>
      <w:r w:rsidRPr="003B3272">
        <w:rPr>
          <w:b/>
          <w:bCs/>
          <w:color w:val="000000"/>
          <w:sz w:val="22"/>
          <w:szCs w:val="22"/>
        </w:rPr>
        <w:t>kwalifikowany podpis elektroniczny</w:t>
      </w:r>
      <w:r w:rsidRPr="003B3272">
        <w:rPr>
          <w:color w:val="000000"/>
          <w:sz w:val="22"/>
          <w:szCs w:val="22"/>
        </w:rPr>
        <w:t xml:space="preserve"> lub </w:t>
      </w:r>
      <w:r w:rsidRPr="003B3272">
        <w:rPr>
          <w:b/>
          <w:bCs/>
          <w:color w:val="000000"/>
          <w:sz w:val="22"/>
          <w:szCs w:val="22"/>
        </w:rPr>
        <w:t>podpis zaufany</w:t>
      </w:r>
      <w:r w:rsidRPr="003B3272">
        <w:rPr>
          <w:color w:val="000000"/>
          <w:sz w:val="22"/>
          <w:szCs w:val="22"/>
        </w:rPr>
        <w:t xml:space="preserve"> lub </w:t>
      </w:r>
      <w:r w:rsidRPr="003B3272">
        <w:rPr>
          <w:b/>
          <w:bCs/>
          <w:color w:val="000000"/>
          <w:sz w:val="22"/>
          <w:szCs w:val="22"/>
        </w:rPr>
        <w:t>podpis osobisty</w:t>
      </w:r>
      <w:r w:rsidRPr="003B3272">
        <w:rPr>
          <w:color w:val="000000"/>
          <w:sz w:val="22"/>
          <w:szCs w:val="22"/>
        </w:rPr>
        <w:t xml:space="preserve"> Wykonawca składa bezpośrednio na dokumencie, który następnie przesyła do systemu.</w:t>
      </w:r>
      <w:r w:rsidR="000D22F7">
        <w:rPr>
          <w:color w:val="000000"/>
          <w:sz w:val="22"/>
          <w:szCs w:val="22"/>
        </w:rPr>
        <w:t xml:space="preserve"> </w:t>
      </w:r>
      <w:r w:rsidR="000D22F7" w:rsidRPr="000D22F7">
        <w:rPr>
          <w:color w:val="000000"/>
          <w:sz w:val="22"/>
          <w:szCs w:val="22"/>
        </w:rPr>
        <w:t>Ilekroć w niniejszej SWZ jest mowa o ofercie, należy przez to rozumieć również ofertę dodatkową, o której mowa w SWZ.</w:t>
      </w:r>
    </w:p>
    <w:p w14:paraId="7BEE3FF8" w14:textId="77777777" w:rsidR="00917950" w:rsidRPr="003B3272" w:rsidRDefault="00000000">
      <w:pPr>
        <w:pStyle w:val="Tekstpodstawowy2"/>
        <w:numPr>
          <w:ilvl w:val="0"/>
          <w:numId w:val="156"/>
        </w:numPr>
        <w:spacing w:line="276" w:lineRule="auto"/>
        <w:ind w:left="284"/>
        <w:jc w:val="both"/>
        <w:rPr>
          <w:sz w:val="22"/>
          <w:szCs w:val="22"/>
        </w:rPr>
      </w:pPr>
      <w:r w:rsidRPr="003B3272">
        <w:rPr>
          <w:color w:val="000000"/>
          <w:sz w:val="22"/>
          <w:szCs w:val="22"/>
        </w:rPr>
        <w:t xml:space="preserve">Poświadczenia za zgodność z oryginałem dokonuje odpowiednio Wykonawca, podmiot, na którego zdolnościach lub sytuacji polega Wykonawca, wykonawcy wspólnie ubiegający się </w:t>
      </w:r>
      <w:r w:rsidRPr="003B3272">
        <w:rPr>
          <w:color w:val="000000"/>
          <w:sz w:val="22"/>
          <w:szCs w:val="22"/>
        </w:rPr>
        <w:br/>
        <w:t xml:space="preserve">o udzielenie zamówienia publicznego albo podwykonawca, w zakresie dokumentów, które każdego z </w:t>
      </w:r>
      <w:r w:rsidRPr="003B3272">
        <w:rPr>
          <w:color w:val="000000"/>
          <w:sz w:val="22"/>
          <w:szCs w:val="22"/>
        </w:rPr>
        <w:lastRenderedPageBreak/>
        <w:t xml:space="preserve">nich dotyczą. Poprzez oryginał należy rozumieć dokument podpisany </w:t>
      </w:r>
      <w:r w:rsidRPr="003B3272">
        <w:rPr>
          <w:b/>
          <w:bCs/>
          <w:color w:val="000000"/>
          <w:sz w:val="22"/>
          <w:szCs w:val="22"/>
        </w:rPr>
        <w:t>kwalifikowanym podpisem elektronicznym</w:t>
      </w:r>
      <w:r w:rsidRPr="003B3272">
        <w:rPr>
          <w:color w:val="000000"/>
          <w:sz w:val="22"/>
          <w:szCs w:val="22"/>
        </w:rPr>
        <w:t xml:space="preserve"> lub </w:t>
      </w:r>
      <w:r w:rsidRPr="003B3272">
        <w:rPr>
          <w:b/>
          <w:bCs/>
          <w:color w:val="000000"/>
          <w:sz w:val="22"/>
          <w:szCs w:val="22"/>
        </w:rPr>
        <w:t>podpisem zaufanym</w:t>
      </w:r>
      <w:r w:rsidRPr="003B3272">
        <w:rPr>
          <w:color w:val="000000"/>
          <w:sz w:val="22"/>
          <w:szCs w:val="22"/>
        </w:rPr>
        <w:t xml:space="preserve"> lub </w:t>
      </w:r>
      <w:r w:rsidRPr="003B3272">
        <w:rPr>
          <w:b/>
          <w:bCs/>
          <w:color w:val="000000"/>
          <w:sz w:val="22"/>
          <w:szCs w:val="22"/>
        </w:rPr>
        <w:t>podpisem osobistym</w:t>
      </w:r>
      <w:r w:rsidRPr="003B3272">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E19014E" w14:textId="77777777" w:rsidR="00917950" w:rsidRPr="003B3272" w:rsidRDefault="00000000">
      <w:pPr>
        <w:pStyle w:val="Tekstpodstawowy2"/>
        <w:numPr>
          <w:ilvl w:val="0"/>
          <w:numId w:val="156"/>
        </w:numPr>
        <w:spacing w:line="276" w:lineRule="auto"/>
        <w:ind w:left="284"/>
        <w:jc w:val="both"/>
        <w:rPr>
          <w:color w:val="000000"/>
          <w:sz w:val="22"/>
          <w:szCs w:val="22"/>
        </w:rPr>
      </w:pPr>
      <w:r w:rsidRPr="003B3272">
        <w:rPr>
          <w:color w:val="000000"/>
          <w:sz w:val="22"/>
          <w:szCs w:val="22"/>
        </w:rPr>
        <w:t>Oferta powinna być:</w:t>
      </w:r>
    </w:p>
    <w:p w14:paraId="2054030D" w14:textId="77777777" w:rsidR="00917950" w:rsidRPr="003B3272" w:rsidRDefault="00000000">
      <w:pPr>
        <w:pStyle w:val="Standard"/>
        <w:numPr>
          <w:ilvl w:val="1"/>
          <w:numId w:val="266"/>
        </w:numPr>
        <w:spacing w:line="276" w:lineRule="auto"/>
        <w:jc w:val="both"/>
        <w:rPr>
          <w:color w:val="000000"/>
          <w:sz w:val="22"/>
          <w:szCs w:val="22"/>
        </w:rPr>
      </w:pPr>
      <w:r w:rsidRPr="003B3272">
        <w:rPr>
          <w:color w:val="000000"/>
          <w:sz w:val="22"/>
          <w:szCs w:val="22"/>
        </w:rPr>
        <w:t>sporządzona na podstawie załączników niniejszej SWZ w języku polskim,</w:t>
      </w:r>
    </w:p>
    <w:p w14:paraId="5205CAFC" w14:textId="77777777" w:rsidR="00917950" w:rsidRPr="003B3272" w:rsidRDefault="00000000">
      <w:pPr>
        <w:pStyle w:val="Standard"/>
        <w:numPr>
          <w:ilvl w:val="1"/>
          <w:numId w:val="266"/>
        </w:numPr>
        <w:spacing w:line="276" w:lineRule="auto"/>
        <w:jc w:val="both"/>
        <w:rPr>
          <w:sz w:val="22"/>
          <w:szCs w:val="22"/>
        </w:rPr>
      </w:pPr>
      <w:r w:rsidRPr="003B3272">
        <w:rPr>
          <w:color w:val="000000"/>
          <w:sz w:val="22"/>
          <w:szCs w:val="22"/>
        </w:rPr>
        <w:t xml:space="preserve">złożona przy użyciu środków komunikacji elektronicznej tzn. za pośrednictwem </w:t>
      </w:r>
      <w:hyperlink r:id="rId43" w:history="1">
        <w:r w:rsidR="00917950" w:rsidRPr="003B3272">
          <w:rPr>
            <w:color w:val="0000FF"/>
            <w:sz w:val="22"/>
            <w:szCs w:val="22"/>
            <w:u w:val="single"/>
          </w:rPr>
          <w:t>platformazakupowa.pl</w:t>
        </w:r>
      </w:hyperlink>
      <w:r w:rsidRPr="003B3272">
        <w:rPr>
          <w:color w:val="0000FF"/>
          <w:sz w:val="22"/>
          <w:szCs w:val="22"/>
        </w:rPr>
        <w:t>,</w:t>
      </w:r>
    </w:p>
    <w:p w14:paraId="43490767" w14:textId="77777777" w:rsidR="00917950" w:rsidRPr="003B3272" w:rsidRDefault="00000000">
      <w:pPr>
        <w:pStyle w:val="Standard"/>
        <w:numPr>
          <w:ilvl w:val="1"/>
          <w:numId w:val="266"/>
        </w:numPr>
        <w:spacing w:line="276" w:lineRule="auto"/>
        <w:jc w:val="both"/>
        <w:rPr>
          <w:sz w:val="22"/>
          <w:szCs w:val="22"/>
        </w:rPr>
      </w:pPr>
      <w:r w:rsidRPr="003B3272">
        <w:rPr>
          <w:color w:val="000000"/>
          <w:sz w:val="22"/>
          <w:szCs w:val="22"/>
        </w:rPr>
        <w:t xml:space="preserve">podpisana </w:t>
      </w:r>
      <w:hyperlink r:id="rId44" w:history="1">
        <w:r w:rsidR="00917950" w:rsidRPr="003B3272">
          <w:rPr>
            <w:color w:val="0000FF"/>
            <w:sz w:val="22"/>
            <w:szCs w:val="22"/>
            <w:u w:val="single"/>
          </w:rPr>
          <w:t>kwalifikowanym podpisem elektronicznym</w:t>
        </w:r>
      </w:hyperlink>
      <w:r w:rsidRPr="003B3272">
        <w:rPr>
          <w:color w:val="000000"/>
          <w:sz w:val="22"/>
          <w:szCs w:val="22"/>
        </w:rPr>
        <w:t xml:space="preserve"> lub </w:t>
      </w:r>
      <w:hyperlink r:id="rId45" w:history="1">
        <w:r w:rsidR="00917950" w:rsidRPr="003B3272">
          <w:rPr>
            <w:color w:val="0000FF"/>
            <w:sz w:val="22"/>
            <w:szCs w:val="22"/>
            <w:u w:val="single"/>
          </w:rPr>
          <w:t>podpisem zaufanym</w:t>
        </w:r>
      </w:hyperlink>
      <w:r w:rsidRPr="003B3272">
        <w:rPr>
          <w:color w:val="000000"/>
          <w:sz w:val="22"/>
          <w:szCs w:val="22"/>
        </w:rPr>
        <w:t xml:space="preserve"> lub </w:t>
      </w:r>
      <w:hyperlink r:id="rId46" w:history="1">
        <w:r w:rsidR="00917950" w:rsidRPr="003B3272">
          <w:rPr>
            <w:color w:val="0000FF"/>
            <w:sz w:val="22"/>
            <w:szCs w:val="22"/>
            <w:u w:val="single"/>
          </w:rPr>
          <w:t>podpisem osobistym</w:t>
        </w:r>
      </w:hyperlink>
      <w:r w:rsidRPr="003B3272">
        <w:rPr>
          <w:color w:val="000000"/>
          <w:sz w:val="22"/>
          <w:szCs w:val="22"/>
        </w:rPr>
        <w:t xml:space="preserve"> przez osobę/osoby upoważnioną/upoważnione.</w:t>
      </w:r>
    </w:p>
    <w:p w14:paraId="63ADDCCC"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B3272">
        <w:rPr>
          <w:color w:val="000000"/>
          <w:sz w:val="22"/>
          <w:szCs w:val="22"/>
        </w:rPr>
        <w:t>eIDAS</w:t>
      </w:r>
      <w:proofErr w:type="spellEnd"/>
      <w:r w:rsidRPr="003B3272">
        <w:rPr>
          <w:color w:val="000000"/>
          <w:sz w:val="22"/>
          <w:szCs w:val="22"/>
        </w:rPr>
        <w:t>) (UE) nr 910/2014 - od 1 lipca 2016 roku”.</w:t>
      </w:r>
    </w:p>
    <w:p w14:paraId="1FFC6AE8"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 xml:space="preserve">W przypadku wykorzystania formatu podpisu </w:t>
      </w:r>
      <w:proofErr w:type="spellStart"/>
      <w:r w:rsidRPr="003B3272">
        <w:rPr>
          <w:color w:val="000000"/>
          <w:sz w:val="22"/>
          <w:szCs w:val="22"/>
        </w:rPr>
        <w:t>XAdES</w:t>
      </w:r>
      <w:proofErr w:type="spellEnd"/>
      <w:r w:rsidRPr="003B3272">
        <w:rPr>
          <w:color w:val="000000"/>
          <w:sz w:val="22"/>
          <w:szCs w:val="22"/>
        </w:rPr>
        <w:t xml:space="preserve"> zewnętrzny. Zamawiający wymaga dołączenia odpowiedniej ilości plików tj. podpisywanych plików z danymi oraz plików podpisu </w:t>
      </w:r>
      <w:r w:rsidRPr="003B3272">
        <w:rPr>
          <w:color w:val="000000"/>
          <w:sz w:val="22"/>
          <w:szCs w:val="22"/>
        </w:rPr>
        <w:br/>
        <w:t xml:space="preserve">w formacie </w:t>
      </w:r>
      <w:proofErr w:type="spellStart"/>
      <w:r w:rsidRPr="003B3272">
        <w:rPr>
          <w:color w:val="000000"/>
          <w:sz w:val="22"/>
          <w:szCs w:val="22"/>
        </w:rPr>
        <w:t>XAdES</w:t>
      </w:r>
      <w:proofErr w:type="spellEnd"/>
      <w:r w:rsidRPr="003B3272">
        <w:rPr>
          <w:color w:val="000000"/>
          <w:sz w:val="22"/>
          <w:szCs w:val="22"/>
        </w:rPr>
        <w:t>.</w:t>
      </w:r>
    </w:p>
    <w:p w14:paraId="319E163B"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 xml:space="preserve">Zgodnie z art. 18 ust. 3 ustawy </w:t>
      </w:r>
      <w:proofErr w:type="spellStart"/>
      <w:r w:rsidRPr="003B3272">
        <w:rPr>
          <w:color w:val="000000"/>
          <w:sz w:val="22"/>
          <w:szCs w:val="22"/>
        </w:rPr>
        <w:t>Pzp</w:t>
      </w:r>
      <w:proofErr w:type="spellEnd"/>
      <w:r w:rsidRPr="003B3272">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C7A802" w14:textId="77777777" w:rsidR="00917950" w:rsidRPr="003B3272" w:rsidRDefault="00000000">
      <w:pPr>
        <w:pStyle w:val="Standard"/>
        <w:numPr>
          <w:ilvl w:val="0"/>
          <w:numId w:val="156"/>
        </w:numPr>
        <w:spacing w:line="276" w:lineRule="auto"/>
        <w:ind w:left="567" w:hanging="567"/>
        <w:rPr>
          <w:sz w:val="22"/>
          <w:szCs w:val="22"/>
        </w:rPr>
      </w:pPr>
      <w:r w:rsidRPr="003B3272">
        <w:rPr>
          <w:color w:val="000000"/>
          <w:sz w:val="22"/>
          <w:szCs w:val="22"/>
        </w:rPr>
        <w:t xml:space="preserve">Wykonawca, za pośrednictwem </w:t>
      </w:r>
      <w:hyperlink r:id="rId47" w:history="1">
        <w:r w:rsidR="00917950" w:rsidRPr="003B3272">
          <w:rPr>
            <w:color w:val="0000FF"/>
            <w:sz w:val="22"/>
            <w:szCs w:val="22"/>
            <w:u w:val="single"/>
          </w:rPr>
          <w:t>platformazakupowa.p</w:t>
        </w:r>
        <w:r w:rsidR="00917950" w:rsidRPr="003B3272">
          <w:rPr>
            <w:color w:val="1155CC"/>
            <w:sz w:val="22"/>
            <w:szCs w:val="22"/>
            <w:u w:val="single"/>
          </w:rPr>
          <w:t>l</w:t>
        </w:r>
      </w:hyperlink>
      <w:r w:rsidRPr="003B3272">
        <w:rPr>
          <w:color w:val="000000"/>
          <w:sz w:val="22"/>
          <w:szCs w:val="22"/>
        </w:rPr>
        <w:t xml:space="preserve"> może przed upływem terminu do składania ofert wycofać ofertę. Sposób dokonywania wycofania oferty zamieszczono w instrukcji zamieszczonej na stronie internetowej pod adresem: </w:t>
      </w:r>
      <w:hyperlink r:id="rId48" w:history="1">
        <w:r w:rsidR="00917950" w:rsidRPr="003B3272">
          <w:rPr>
            <w:rStyle w:val="Internetlink"/>
            <w:color w:val="0000FF"/>
            <w:sz w:val="22"/>
            <w:szCs w:val="22"/>
          </w:rPr>
          <w:t>https://platformazakupowa.pl/strona/45-instrukcje</w:t>
        </w:r>
      </w:hyperlink>
    </w:p>
    <w:p w14:paraId="3E850EA6"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Każdy z Wykonawców może złożyć tylko jedną ofertę. Złożenie większej liczby ofert lub oferty zawierającej propozycje wariantowe spowoduje odrzucenie oferty.</w:t>
      </w:r>
    </w:p>
    <w:p w14:paraId="118FB972"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Ceny oferty muszą zawierać wszystkie koszty, jakie musi ponieść Wykonawca, aby zrealizować zamówienie z najwyższą starannością oraz ewentualne rabaty.</w:t>
      </w:r>
    </w:p>
    <w:p w14:paraId="51C9F44C"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 xml:space="preserve">Dokumenty i oświadczenia składane przez wykonawcę powinny być w języku polskim, chyba że </w:t>
      </w:r>
      <w:r w:rsidRPr="003B3272">
        <w:rPr>
          <w:color w:val="000000"/>
          <w:sz w:val="22"/>
          <w:szCs w:val="22"/>
        </w:rPr>
        <w:br/>
        <w:t xml:space="preserve">w SWZ dopuszczono inaczej. W przypadku  załączenia dokumentów sporządzonych </w:t>
      </w:r>
      <w:r w:rsidRPr="003B3272">
        <w:rPr>
          <w:color w:val="000000"/>
          <w:sz w:val="22"/>
          <w:szCs w:val="22"/>
        </w:rPr>
        <w:br/>
        <w:t>w innym języku niż dopuszczony, Wykonawca zobowiązany jest załączyć tłumaczenie na język polski.</w:t>
      </w:r>
    </w:p>
    <w:p w14:paraId="4BADF60E"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BC546E2"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0A3D371A" w14:textId="77777777" w:rsidR="00917950" w:rsidRPr="003B3272" w:rsidRDefault="00000000">
      <w:pPr>
        <w:pStyle w:val="Standard"/>
        <w:numPr>
          <w:ilvl w:val="0"/>
          <w:numId w:val="156"/>
        </w:numPr>
        <w:spacing w:line="276" w:lineRule="auto"/>
        <w:ind w:left="567" w:hanging="567"/>
        <w:jc w:val="both"/>
        <w:rPr>
          <w:b/>
          <w:bCs/>
          <w:sz w:val="22"/>
          <w:szCs w:val="22"/>
          <w:u w:val="single"/>
        </w:rPr>
      </w:pPr>
      <w:r w:rsidRPr="003B3272">
        <w:rPr>
          <w:b/>
          <w:bCs/>
          <w:sz w:val="22"/>
          <w:szCs w:val="22"/>
          <w:u w:val="single"/>
        </w:rPr>
        <w:t>Do oferty należy załączyć:</w:t>
      </w:r>
    </w:p>
    <w:p w14:paraId="495212BC" w14:textId="77777777" w:rsidR="006147D3" w:rsidRPr="003B3272" w:rsidRDefault="006147D3">
      <w:pPr>
        <w:pStyle w:val="Akapitzlist"/>
        <w:numPr>
          <w:ilvl w:val="0"/>
          <w:numId w:val="172"/>
        </w:numPr>
        <w:spacing w:line="276" w:lineRule="auto"/>
        <w:jc w:val="both"/>
        <w:rPr>
          <w:vanish/>
          <w:sz w:val="22"/>
          <w:szCs w:val="22"/>
        </w:rPr>
      </w:pPr>
    </w:p>
    <w:p w14:paraId="29773F48" w14:textId="77777777" w:rsidR="006147D3" w:rsidRPr="003B3272" w:rsidRDefault="006147D3">
      <w:pPr>
        <w:pStyle w:val="Akapitzlist"/>
        <w:numPr>
          <w:ilvl w:val="0"/>
          <w:numId w:val="172"/>
        </w:numPr>
        <w:spacing w:line="276" w:lineRule="auto"/>
        <w:jc w:val="both"/>
        <w:rPr>
          <w:vanish/>
          <w:sz w:val="22"/>
          <w:szCs w:val="22"/>
        </w:rPr>
      </w:pPr>
    </w:p>
    <w:p w14:paraId="0B3357F0" w14:textId="77777777" w:rsidR="006147D3" w:rsidRPr="003B3272" w:rsidRDefault="006147D3">
      <w:pPr>
        <w:pStyle w:val="Akapitzlist"/>
        <w:numPr>
          <w:ilvl w:val="0"/>
          <w:numId w:val="172"/>
        </w:numPr>
        <w:spacing w:line="276" w:lineRule="auto"/>
        <w:jc w:val="both"/>
        <w:rPr>
          <w:vanish/>
          <w:sz w:val="22"/>
          <w:szCs w:val="22"/>
        </w:rPr>
      </w:pPr>
    </w:p>
    <w:p w14:paraId="5021A1DC" w14:textId="77777777" w:rsidR="006147D3" w:rsidRPr="003B3272" w:rsidRDefault="006147D3">
      <w:pPr>
        <w:pStyle w:val="Akapitzlist"/>
        <w:numPr>
          <w:ilvl w:val="0"/>
          <w:numId w:val="172"/>
        </w:numPr>
        <w:spacing w:line="276" w:lineRule="auto"/>
        <w:jc w:val="both"/>
        <w:rPr>
          <w:vanish/>
          <w:sz w:val="22"/>
          <w:szCs w:val="22"/>
        </w:rPr>
      </w:pPr>
    </w:p>
    <w:p w14:paraId="27F93F68" w14:textId="77777777" w:rsidR="006147D3" w:rsidRPr="003B3272" w:rsidRDefault="006147D3">
      <w:pPr>
        <w:pStyle w:val="Akapitzlist"/>
        <w:numPr>
          <w:ilvl w:val="0"/>
          <w:numId w:val="172"/>
        </w:numPr>
        <w:spacing w:line="276" w:lineRule="auto"/>
        <w:jc w:val="both"/>
        <w:rPr>
          <w:vanish/>
          <w:sz w:val="22"/>
          <w:szCs w:val="22"/>
        </w:rPr>
      </w:pPr>
    </w:p>
    <w:p w14:paraId="11375152" w14:textId="77777777" w:rsidR="006147D3" w:rsidRPr="003B3272" w:rsidRDefault="006147D3">
      <w:pPr>
        <w:pStyle w:val="Akapitzlist"/>
        <w:numPr>
          <w:ilvl w:val="0"/>
          <w:numId w:val="172"/>
        </w:numPr>
        <w:spacing w:line="276" w:lineRule="auto"/>
        <w:jc w:val="both"/>
        <w:rPr>
          <w:vanish/>
          <w:sz w:val="22"/>
          <w:szCs w:val="22"/>
        </w:rPr>
      </w:pPr>
    </w:p>
    <w:p w14:paraId="73B7FB94" w14:textId="77777777" w:rsidR="006147D3" w:rsidRPr="003B3272" w:rsidRDefault="006147D3">
      <w:pPr>
        <w:pStyle w:val="Akapitzlist"/>
        <w:numPr>
          <w:ilvl w:val="0"/>
          <w:numId w:val="172"/>
        </w:numPr>
        <w:spacing w:line="276" w:lineRule="auto"/>
        <w:jc w:val="both"/>
        <w:rPr>
          <w:vanish/>
          <w:sz w:val="22"/>
          <w:szCs w:val="22"/>
        </w:rPr>
      </w:pPr>
    </w:p>
    <w:p w14:paraId="2298BCCB" w14:textId="77777777" w:rsidR="006147D3" w:rsidRPr="003B3272" w:rsidRDefault="006147D3">
      <w:pPr>
        <w:pStyle w:val="Akapitzlist"/>
        <w:numPr>
          <w:ilvl w:val="0"/>
          <w:numId w:val="172"/>
        </w:numPr>
        <w:spacing w:line="276" w:lineRule="auto"/>
        <w:jc w:val="both"/>
        <w:rPr>
          <w:vanish/>
          <w:sz w:val="22"/>
          <w:szCs w:val="22"/>
        </w:rPr>
      </w:pPr>
    </w:p>
    <w:p w14:paraId="145E555C" w14:textId="77777777" w:rsidR="006147D3" w:rsidRPr="003B3272" w:rsidRDefault="006147D3">
      <w:pPr>
        <w:pStyle w:val="Akapitzlist"/>
        <w:numPr>
          <w:ilvl w:val="0"/>
          <w:numId w:val="172"/>
        </w:numPr>
        <w:spacing w:line="276" w:lineRule="auto"/>
        <w:jc w:val="both"/>
        <w:rPr>
          <w:vanish/>
          <w:sz w:val="22"/>
          <w:szCs w:val="22"/>
        </w:rPr>
      </w:pPr>
    </w:p>
    <w:p w14:paraId="725DF753" w14:textId="77777777" w:rsidR="006147D3" w:rsidRPr="003B3272" w:rsidRDefault="006147D3">
      <w:pPr>
        <w:pStyle w:val="Akapitzlist"/>
        <w:numPr>
          <w:ilvl w:val="0"/>
          <w:numId w:val="172"/>
        </w:numPr>
        <w:spacing w:line="276" w:lineRule="auto"/>
        <w:jc w:val="both"/>
        <w:rPr>
          <w:vanish/>
          <w:sz w:val="22"/>
          <w:szCs w:val="22"/>
        </w:rPr>
      </w:pPr>
    </w:p>
    <w:p w14:paraId="2C0F0246" w14:textId="77777777" w:rsidR="006147D3" w:rsidRPr="003B3272" w:rsidRDefault="006147D3">
      <w:pPr>
        <w:pStyle w:val="Akapitzlist"/>
        <w:numPr>
          <w:ilvl w:val="0"/>
          <w:numId w:val="172"/>
        </w:numPr>
        <w:spacing w:line="276" w:lineRule="auto"/>
        <w:jc w:val="both"/>
        <w:rPr>
          <w:vanish/>
          <w:sz w:val="22"/>
          <w:szCs w:val="22"/>
        </w:rPr>
      </w:pPr>
    </w:p>
    <w:p w14:paraId="0FBC23E9" w14:textId="77777777" w:rsidR="006147D3" w:rsidRPr="003B3272" w:rsidRDefault="006147D3">
      <w:pPr>
        <w:pStyle w:val="Akapitzlist"/>
        <w:numPr>
          <w:ilvl w:val="0"/>
          <w:numId w:val="172"/>
        </w:numPr>
        <w:spacing w:line="276" w:lineRule="auto"/>
        <w:jc w:val="both"/>
        <w:rPr>
          <w:vanish/>
          <w:sz w:val="22"/>
          <w:szCs w:val="22"/>
        </w:rPr>
      </w:pPr>
    </w:p>
    <w:p w14:paraId="6C51A18F" w14:textId="77777777" w:rsidR="006147D3" w:rsidRPr="003B3272" w:rsidRDefault="006147D3">
      <w:pPr>
        <w:pStyle w:val="Akapitzlist"/>
        <w:numPr>
          <w:ilvl w:val="0"/>
          <w:numId w:val="172"/>
        </w:numPr>
        <w:spacing w:line="276" w:lineRule="auto"/>
        <w:jc w:val="both"/>
        <w:rPr>
          <w:vanish/>
          <w:sz w:val="22"/>
          <w:szCs w:val="22"/>
        </w:rPr>
      </w:pPr>
    </w:p>
    <w:p w14:paraId="6977A29B" w14:textId="3FBA6215" w:rsidR="00917950" w:rsidRPr="003B3272" w:rsidRDefault="00000000">
      <w:pPr>
        <w:pStyle w:val="Standard"/>
        <w:numPr>
          <w:ilvl w:val="1"/>
          <w:numId w:val="172"/>
        </w:numPr>
        <w:spacing w:line="276" w:lineRule="auto"/>
        <w:ind w:left="851" w:hanging="567"/>
        <w:jc w:val="both"/>
        <w:rPr>
          <w:sz w:val="22"/>
          <w:szCs w:val="22"/>
        </w:rPr>
      </w:pPr>
      <w:r w:rsidRPr="003B3272">
        <w:rPr>
          <w:sz w:val="22"/>
          <w:szCs w:val="22"/>
        </w:rPr>
        <w:t xml:space="preserve">Ofertę należy sporządzić na formularzu oferty lub według takiego samego schematu, stanowiącego </w:t>
      </w:r>
      <w:r w:rsidRPr="003B3272">
        <w:rPr>
          <w:b/>
          <w:bCs/>
          <w:sz w:val="22"/>
          <w:szCs w:val="22"/>
        </w:rPr>
        <w:t>załącznik nr 2 do SWZ</w:t>
      </w:r>
      <w:r w:rsidRPr="003B3272">
        <w:rPr>
          <w:sz w:val="22"/>
          <w:szCs w:val="22"/>
        </w:rPr>
        <w:t xml:space="preserve">. Ofertę wraz z wymaganymi załącznikami należy złożyć </w:t>
      </w:r>
      <w:r w:rsidRPr="003B3272">
        <w:rPr>
          <w:sz w:val="22"/>
          <w:szCs w:val="22"/>
        </w:rPr>
        <w:lastRenderedPageBreak/>
        <w:t>pod rygorem nieważności w formie elektronicznej (w postaci elektronicznej opatrzonej kwalifikowanym podpisem elektronicznym) lub w postaci elektronicznej opatrzonej podpisem zaufanym lub podpisem osobistym.</w:t>
      </w:r>
    </w:p>
    <w:p w14:paraId="2DA5FD0F" w14:textId="77777777" w:rsidR="00917950" w:rsidRPr="003B3272" w:rsidRDefault="00000000">
      <w:pPr>
        <w:pStyle w:val="Standard"/>
        <w:numPr>
          <w:ilvl w:val="1"/>
          <w:numId w:val="172"/>
        </w:numPr>
        <w:spacing w:line="276" w:lineRule="auto"/>
        <w:ind w:left="851" w:hanging="567"/>
        <w:jc w:val="both"/>
        <w:rPr>
          <w:sz w:val="22"/>
          <w:szCs w:val="22"/>
        </w:rPr>
      </w:pPr>
      <w:r w:rsidRPr="003B3272">
        <w:rPr>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53E9FFBD" w14:textId="77777777" w:rsidR="00917950" w:rsidRPr="003B3272" w:rsidRDefault="00000000">
      <w:pPr>
        <w:pStyle w:val="Standard"/>
        <w:numPr>
          <w:ilvl w:val="1"/>
          <w:numId w:val="172"/>
        </w:numPr>
        <w:spacing w:line="276" w:lineRule="auto"/>
        <w:ind w:left="850" w:hanging="567"/>
        <w:jc w:val="both"/>
        <w:rPr>
          <w:b/>
          <w:sz w:val="22"/>
          <w:szCs w:val="22"/>
        </w:rPr>
      </w:pPr>
      <w:r w:rsidRPr="003B3272">
        <w:rPr>
          <w:b/>
          <w:sz w:val="22"/>
          <w:szCs w:val="22"/>
        </w:rPr>
        <w:t>Wraz z ofertą (dotyczy oferty składanej w odpowiedzi na ogłoszenie o zamówieniu) należy złożyć:</w:t>
      </w:r>
    </w:p>
    <w:p w14:paraId="7694BE68"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5B977432"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41E5EC4C"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1AF37704"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19B5229C"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1AC7CA59"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1060BA12"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43724A1C"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022E48BC"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214063C4"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3A97C02F"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2EC2DB35"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7DFA4D12"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6AC553E9" w14:textId="77777777" w:rsidR="006147D3" w:rsidRPr="003B3272" w:rsidRDefault="006147D3">
      <w:pPr>
        <w:pStyle w:val="Akapitzlist"/>
        <w:numPr>
          <w:ilvl w:val="1"/>
          <w:numId w:val="175"/>
        </w:numPr>
        <w:tabs>
          <w:tab w:val="left" w:pos="3231"/>
        </w:tabs>
        <w:spacing w:line="276" w:lineRule="auto"/>
        <w:jc w:val="both"/>
        <w:rPr>
          <w:b/>
          <w:vanish/>
          <w:sz w:val="22"/>
          <w:szCs w:val="22"/>
        </w:rPr>
      </w:pPr>
    </w:p>
    <w:p w14:paraId="05814672" w14:textId="77777777" w:rsidR="006147D3" w:rsidRPr="003B3272" w:rsidRDefault="006147D3">
      <w:pPr>
        <w:pStyle w:val="Akapitzlist"/>
        <w:numPr>
          <w:ilvl w:val="1"/>
          <w:numId w:val="175"/>
        </w:numPr>
        <w:tabs>
          <w:tab w:val="left" w:pos="3231"/>
        </w:tabs>
        <w:spacing w:line="276" w:lineRule="auto"/>
        <w:jc w:val="both"/>
        <w:rPr>
          <w:b/>
          <w:vanish/>
          <w:sz w:val="22"/>
          <w:szCs w:val="22"/>
        </w:rPr>
      </w:pPr>
    </w:p>
    <w:p w14:paraId="5F4BAA13" w14:textId="77777777" w:rsidR="006147D3" w:rsidRPr="003B3272" w:rsidRDefault="006147D3">
      <w:pPr>
        <w:pStyle w:val="Akapitzlist"/>
        <w:numPr>
          <w:ilvl w:val="1"/>
          <w:numId w:val="175"/>
        </w:numPr>
        <w:tabs>
          <w:tab w:val="left" w:pos="3231"/>
        </w:tabs>
        <w:spacing w:line="276" w:lineRule="auto"/>
        <w:jc w:val="both"/>
        <w:rPr>
          <w:b/>
          <w:vanish/>
          <w:sz w:val="22"/>
          <w:szCs w:val="22"/>
        </w:rPr>
      </w:pPr>
    </w:p>
    <w:p w14:paraId="5304E6F3" w14:textId="1E4BC496" w:rsidR="00917950" w:rsidRPr="00A151B3" w:rsidRDefault="00000000">
      <w:pPr>
        <w:pStyle w:val="Standard"/>
        <w:numPr>
          <w:ilvl w:val="2"/>
          <w:numId w:val="175"/>
        </w:numPr>
        <w:tabs>
          <w:tab w:val="left" w:pos="3231"/>
        </w:tabs>
        <w:spacing w:line="276" w:lineRule="auto"/>
        <w:ind w:left="1560" w:hanging="850"/>
        <w:jc w:val="both"/>
        <w:rPr>
          <w:sz w:val="22"/>
          <w:szCs w:val="22"/>
        </w:rPr>
      </w:pPr>
      <w:r w:rsidRPr="003B3272">
        <w:rPr>
          <w:b/>
          <w:sz w:val="22"/>
          <w:szCs w:val="22"/>
        </w:rPr>
        <w:t>Oświadczenie, o którym mowa w art. 125 ust. 1 ustawy</w:t>
      </w:r>
      <w:r w:rsidRPr="003B3272">
        <w:rPr>
          <w:sz w:val="22"/>
          <w:szCs w:val="22"/>
        </w:rPr>
        <w:t xml:space="preserve">, o niepodleganiu wykluczeniu z postępowania oraz </w:t>
      </w:r>
      <w:r w:rsidRPr="00A151B3">
        <w:rPr>
          <w:sz w:val="22"/>
          <w:szCs w:val="22"/>
        </w:rPr>
        <w:t>spełnianiu warunków udziału w postępowaniu, w zakresie wskazanym w rozdziale XIX SWZ (</w:t>
      </w:r>
      <w:r w:rsidR="006147D3" w:rsidRPr="00A151B3">
        <w:rPr>
          <w:b/>
          <w:bCs/>
          <w:sz w:val="22"/>
          <w:szCs w:val="22"/>
        </w:rPr>
        <w:t>Załącznik nr</w:t>
      </w:r>
      <w:r w:rsidRPr="00A151B3">
        <w:rPr>
          <w:b/>
          <w:bCs/>
          <w:sz w:val="22"/>
          <w:szCs w:val="22"/>
        </w:rPr>
        <w:t xml:space="preserve"> 3 i 4</w:t>
      </w:r>
      <w:r w:rsidR="006147D3" w:rsidRPr="00A151B3">
        <w:rPr>
          <w:b/>
          <w:bCs/>
          <w:sz w:val="22"/>
          <w:szCs w:val="22"/>
        </w:rPr>
        <w:t xml:space="preserve"> do SWZ</w:t>
      </w:r>
      <w:r w:rsidRPr="00A151B3">
        <w:rPr>
          <w:sz w:val="22"/>
          <w:szCs w:val="22"/>
        </w:rPr>
        <w:t>).</w:t>
      </w:r>
    </w:p>
    <w:p w14:paraId="7E1CEAB0" w14:textId="0F4A8978" w:rsidR="00917950" w:rsidRPr="003B3272" w:rsidRDefault="00000000" w:rsidP="00BF40AF">
      <w:pPr>
        <w:pStyle w:val="Standard"/>
        <w:tabs>
          <w:tab w:val="left" w:pos="3231"/>
        </w:tabs>
        <w:spacing w:line="276" w:lineRule="auto"/>
        <w:ind w:left="1560"/>
        <w:jc w:val="both"/>
        <w:rPr>
          <w:sz w:val="22"/>
          <w:szCs w:val="22"/>
        </w:rPr>
      </w:pPr>
      <w:r w:rsidRPr="00A151B3">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A151B3">
        <w:rPr>
          <w:bCs/>
          <w:sz w:val="22"/>
          <w:szCs w:val="22"/>
        </w:rPr>
        <w:t>technicznych lub zawodowych podmiotów udostępniających zasoby, przedstawia wraz</w:t>
      </w:r>
      <w:r w:rsidR="00B113D4" w:rsidRPr="00A151B3">
        <w:rPr>
          <w:bCs/>
          <w:sz w:val="22"/>
          <w:szCs w:val="22"/>
        </w:rPr>
        <w:t xml:space="preserve"> z</w:t>
      </w:r>
      <w:r w:rsidRPr="00A151B3">
        <w:rPr>
          <w:bCs/>
          <w:sz w:val="22"/>
          <w:szCs w:val="22"/>
        </w:rPr>
        <w:t> oświadczeniem, o którym wyżej mowa, także oświadczenie</w:t>
      </w:r>
      <w:r w:rsidRPr="00A151B3">
        <w:rPr>
          <w:sz w:val="22"/>
          <w:szCs w:val="22"/>
        </w:rPr>
        <w:t xml:space="preserve"> podmiotu udostępniającego zasoby, potwierdzające brak</w:t>
      </w:r>
      <w:r w:rsidRPr="00A151B3">
        <w:rPr>
          <w:bCs/>
          <w:sz w:val="22"/>
          <w:szCs w:val="22"/>
        </w:rPr>
        <w:t xml:space="preserve"> podstaw wykluczenia tego podmiotu oraz odpowiednio spełnianie warunków udziału w postępowaniu w zakresie, w jakim Wykonawca powołuje się na jego zasoby</w:t>
      </w:r>
      <w:r w:rsidR="00B113D4" w:rsidRPr="00A151B3">
        <w:rPr>
          <w:bCs/>
          <w:sz w:val="22"/>
          <w:szCs w:val="22"/>
        </w:rPr>
        <w:t xml:space="preserve"> (</w:t>
      </w:r>
      <w:r w:rsidR="00B113D4" w:rsidRPr="00A151B3">
        <w:rPr>
          <w:b/>
          <w:sz w:val="22"/>
          <w:szCs w:val="22"/>
        </w:rPr>
        <w:t>Załącznik nr 4 do SWZ</w:t>
      </w:r>
      <w:r w:rsidR="00B113D4" w:rsidRPr="00A151B3">
        <w:rPr>
          <w:bCs/>
          <w:sz w:val="22"/>
          <w:szCs w:val="22"/>
        </w:rPr>
        <w:t>)</w:t>
      </w:r>
      <w:r w:rsidR="006147D3" w:rsidRPr="00A151B3">
        <w:rPr>
          <w:bCs/>
          <w:sz w:val="22"/>
          <w:szCs w:val="22"/>
        </w:rPr>
        <w:t>.</w:t>
      </w:r>
    </w:p>
    <w:p w14:paraId="6BE4CFA5" w14:textId="77777777" w:rsidR="009B5C79" w:rsidRPr="003B3272" w:rsidRDefault="009B5C79">
      <w:pPr>
        <w:pStyle w:val="Akapitzlist"/>
        <w:numPr>
          <w:ilvl w:val="1"/>
          <w:numId w:val="156"/>
        </w:numPr>
        <w:tabs>
          <w:tab w:val="left" w:pos="3231"/>
        </w:tabs>
        <w:spacing w:line="276" w:lineRule="auto"/>
        <w:ind w:left="1560" w:hanging="850"/>
        <w:jc w:val="both"/>
        <w:rPr>
          <w:b/>
          <w:vanish/>
          <w:sz w:val="22"/>
          <w:szCs w:val="22"/>
        </w:rPr>
      </w:pPr>
    </w:p>
    <w:p w14:paraId="2102AE0F" w14:textId="77777777" w:rsidR="009B5C79" w:rsidRPr="003B3272" w:rsidRDefault="009B5C79">
      <w:pPr>
        <w:pStyle w:val="Akapitzlist"/>
        <w:numPr>
          <w:ilvl w:val="1"/>
          <w:numId w:val="156"/>
        </w:numPr>
        <w:tabs>
          <w:tab w:val="left" w:pos="3231"/>
        </w:tabs>
        <w:spacing w:line="276" w:lineRule="auto"/>
        <w:ind w:left="1560" w:hanging="850"/>
        <w:jc w:val="both"/>
        <w:rPr>
          <w:b/>
          <w:vanish/>
          <w:sz w:val="22"/>
          <w:szCs w:val="22"/>
        </w:rPr>
      </w:pPr>
    </w:p>
    <w:p w14:paraId="626AD79E" w14:textId="77777777" w:rsidR="009B5C79" w:rsidRPr="003B3272" w:rsidRDefault="009B5C79">
      <w:pPr>
        <w:pStyle w:val="Akapitzlist"/>
        <w:numPr>
          <w:ilvl w:val="1"/>
          <w:numId w:val="156"/>
        </w:numPr>
        <w:tabs>
          <w:tab w:val="left" w:pos="3231"/>
        </w:tabs>
        <w:spacing w:line="276" w:lineRule="auto"/>
        <w:ind w:left="1560" w:hanging="850"/>
        <w:jc w:val="both"/>
        <w:rPr>
          <w:b/>
          <w:vanish/>
          <w:sz w:val="22"/>
          <w:szCs w:val="22"/>
        </w:rPr>
      </w:pPr>
    </w:p>
    <w:p w14:paraId="74BD7BEA" w14:textId="77777777" w:rsidR="009B5C79" w:rsidRPr="003B3272" w:rsidRDefault="009B5C79">
      <w:pPr>
        <w:pStyle w:val="Akapitzlist"/>
        <w:numPr>
          <w:ilvl w:val="2"/>
          <w:numId w:val="156"/>
        </w:numPr>
        <w:tabs>
          <w:tab w:val="left" w:pos="3231"/>
        </w:tabs>
        <w:spacing w:line="276" w:lineRule="auto"/>
        <w:ind w:left="1560" w:hanging="850"/>
        <w:jc w:val="both"/>
        <w:rPr>
          <w:b/>
          <w:vanish/>
          <w:sz w:val="22"/>
          <w:szCs w:val="22"/>
        </w:rPr>
      </w:pPr>
    </w:p>
    <w:p w14:paraId="36647027" w14:textId="37DEADC7" w:rsidR="00917950" w:rsidRPr="003B3272" w:rsidRDefault="00000000">
      <w:pPr>
        <w:pStyle w:val="Standard"/>
        <w:numPr>
          <w:ilvl w:val="2"/>
          <w:numId w:val="156"/>
        </w:numPr>
        <w:tabs>
          <w:tab w:val="left" w:pos="3231"/>
        </w:tabs>
        <w:spacing w:line="276" w:lineRule="auto"/>
        <w:ind w:left="1560" w:hanging="850"/>
        <w:jc w:val="both"/>
        <w:rPr>
          <w:sz w:val="22"/>
          <w:szCs w:val="22"/>
        </w:rPr>
      </w:pPr>
      <w:r w:rsidRPr="003B3272">
        <w:rPr>
          <w:b/>
          <w:sz w:val="22"/>
          <w:szCs w:val="22"/>
        </w:rPr>
        <w:t xml:space="preserve">Oświadczenie, że Wykonawca zapoznał się z warunkami zamówienia </w:t>
      </w:r>
      <w:r w:rsidRPr="003B3272">
        <w:rPr>
          <w:b/>
          <w:sz w:val="22"/>
          <w:szCs w:val="22"/>
        </w:rPr>
        <w:br/>
        <w:t>i z projektowanymi postanowieniami umowy</w:t>
      </w:r>
      <w:r w:rsidRPr="003B3272">
        <w:rPr>
          <w:sz w:val="22"/>
          <w:szCs w:val="22"/>
        </w:rPr>
        <w:t xml:space="preserve"> w sprawie zamówienia, które zostaną wprowadzone do umowy w sprawie zamówienia oraz, że przyjmuje ich treść bez żadnych zastrzeżeń – zgodnie z treścią zawartą w formularzu oferty, stanowiącym </w:t>
      </w:r>
      <w:r w:rsidRPr="003B3272">
        <w:rPr>
          <w:b/>
          <w:sz w:val="22"/>
          <w:szCs w:val="22"/>
        </w:rPr>
        <w:t xml:space="preserve">załącznik nr </w:t>
      </w:r>
      <w:r w:rsidR="009B5C79" w:rsidRPr="003B3272">
        <w:rPr>
          <w:b/>
          <w:sz w:val="22"/>
          <w:szCs w:val="22"/>
        </w:rPr>
        <w:t>2</w:t>
      </w:r>
      <w:r w:rsidRPr="003B3272">
        <w:rPr>
          <w:b/>
          <w:sz w:val="22"/>
          <w:szCs w:val="22"/>
        </w:rPr>
        <w:t xml:space="preserve"> </w:t>
      </w:r>
      <w:r w:rsidRPr="003B3272">
        <w:rPr>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462F58B7" w14:textId="77777777" w:rsidR="00917950" w:rsidRPr="003B3272" w:rsidRDefault="00000000">
      <w:pPr>
        <w:pStyle w:val="Standard"/>
        <w:numPr>
          <w:ilvl w:val="2"/>
          <w:numId w:val="156"/>
        </w:numPr>
        <w:tabs>
          <w:tab w:val="left" w:pos="3231"/>
        </w:tabs>
        <w:spacing w:line="276" w:lineRule="auto"/>
        <w:ind w:left="1560" w:hanging="850"/>
        <w:jc w:val="both"/>
        <w:rPr>
          <w:b/>
          <w:sz w:val="22"/>
          <w:szCs w:val="22"/>
        </w:rPr>
      </w:pPr>
      <w:r w:rsidRPr="003B3272">
        <w:rPr>
          <w:b/>
          <w:sz w:val="22"/>
          <w:szCs w:val="22"/>
        </w:rPr>
        <w:t>Pełnomocnictwo ustanowione do reprezentowania Wykonawcy/ów ubiegającego/</w:t>
      </w:r>
      <w:proofErr w:type="spellStart"/>
      <w:r w:rsidRPr="003B3272">
        <w:rPr>
          <w:b/>
          <w:sz w:val="22"/>
          <w:szCs w:val="22"/>
        </w:rPr>
        <w:t>cych</w:t>
      </w:r>
      <w:proofErr w:type="spellEnd"/>
      <w:r w:rsidRPr="003B3272">
        <w:rPr>
          <w:b/>
          <w:sz w:val="22"/>
          <w:szCs w:val="22"/>
        </w:rPr>
        <w:t xml:space="preserve"> się o udzielenie zamówienia publicznego.</w:t>
      </w:r>
    </w:p>
    <w:p w14:paraId="216B4870" w14:textId="77777777" w:rsidR="00917950" w:rsidRPr="003B3272" w:rsidRDefault="00000000" w:rsidP="00BF40AF">
      <w:pPr>
        <w:pStyle w:val="Standard"/>
        <w:tabs>
          <w:tab w:val="left" w:pos="3231"/>
        </w:tabs>
        <w:spacing w:line="276" w:lineRule="auto"/>
        <w:ind w:left="1560"/>
        <w:jc w:val="both"/>
        <w:rPr>
          <w:bCs/>
          <w:sz w:val="22"/>
          <w:szCs w:val="22"/>
        </w:rPr>
      </w:pPr>
      <w:r w:rsidRPr="003B3272">
        <w:rPr>
          <w:bCs/>
          <w:sz w:val="22"/>
          <w:szCs w:val="22"/>
        </w:rPr>
        <w:t xml:space="preserve">Pełnomocnictwo przekazuje się w postaci elektronicznej i opatruje kwalifikowanym podpisem elektronicznym, podpisem zaufanym lub podpisem osobistym. </w:t>
      </w:r>
      <w:r w:rsidRPr="003B3272">
        <w:rPr>
          <w:bCs/>
          <w:sz w:val="22"/>
          <w:szCs w:val="22"/>
        </w:rPr>
        <w:br/>
        <w:t xml:space="preserve">W przypadku, gdy pełnomocnictwo zostało wystawione w postaci papierowej </w:t>
      </w:r>
      <w:r w:rsidRPr="003B3272">
        <w:rPr>
          <w:bCs/>
          <w:sz w:val="22"/>
          <w:szCs w:val="22"/>
        </w:rPr>
        <w:br/>
        <w:t>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2BC6B001" w14:textId="4C7AF1EA" w:rsidR="00917950" w:rsidRPr="003B3272" w:rsidRDefault="00000000">
      <w:pPr>
        <w:pStyle w:val="Standard"/>
        <w:numPr>
          <w:ilvl w:val="2"/>
          <w:numId w:val="156"/>
        </w:numPr>
        <w:tabs>
          <w:tab w:val="left" w:pos="3231"/>
        </w:tabs>
        <w:spacing w:line="276" w:lineRule="auto"/>
        <w:ind w:left="1560" w:hanging="850"/>
        <w:jc w:val="both"/>
        <w:rPr>
          <w:sz w:val="22"/>
          <w:szCs w:val="22"/>
        </w:rPr>
      </w:pPr>
      <w:r w:rsidRPr="003B3272">
        <w:rPr>
          <w:b/>
          <w:sz w:val="22"/>
          <w:szCs w:val="22"/>
        </w:rPr>
        <w:t>Oświadczenie</w:t>
      </w:r>
      <w:r w:rsidRPr="003B3272">
        <w:rPr>
          <w:bCs/>
          <w:sz w:val="22"/>
          <w:szCs w:val="22"/>
        </w:rPr>
        <w:t xml:space="preserve">, o którym mowa w art. 117 ust. 4 </w:t>
      </w:r>
      <w:r w:rsidR="002F089E" w:rsidRPr="002F089E">
        <w:rPr>
          <w:bCs/>
          <w:sz w:val="22"/>
          <w:szCs w:val="22"/>
        </w:rPr>
        <w:t xml:space="preserve">ustawy („(…) z którego </w:t>
      </w:r>
      <w:r w:rsidRPr="003B3272">
        <w:rPr>
          <w:bCs/>
          <w:sz w:val="22"/>
          <w:szCs w:val="22"/>
        </w:rPr>
        <w:t>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005ADC80" w14:textId="77777777" w:rsidR="00917950" w:rsidRPr="003B3272" w:rsidRDefault="00000000">
      <w:pPr>
        <w:pStyle w:val="Standard"/>
        <w:numPr>
          <w:ilvl w:val="2"/>
          <w:numId w:val="156"/>
        </w:numPr>
        <w:tabs>
          <w:tab w:val="left" w:pos="3231"/>
        </w:tabs>
        <w:spacing w:line="276" w:lineRule="auto"/>
        <w:ind w:left="1560" w:hanging="850"/>
        <w:jc w:val="both"/>
        <w:rPr>
          <w:sz w:val="22"/>
          <w:szCs w:val="22"/>
        </w:rPr>
      </w:pPr>
      <w:r w:rsidRPr="003B3272">
        <w:rPr>
          <w:b/>
          <w:sz w:val="22"/>
          <w:szCs w:val="22"/>
        </w:rPr>
        <w:lastRenderedPageBreak/>
        <w:t>Zobowiązanie podmiotu udostępniającego Wykonawcy zasoby</w:t>
      </w:r>
      <w:r w:rsidRPr="003B3272">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t>
      </w:r>
      <w:r w:rsidRPr="003B3272">
        <w:rPr>
          <w:sz w:val="22"/>
          <w:szCs w:val="22"/>
        </w:rPr>
        <w:br/>
        <w:t xml:space="preserve">w art. 118 ustawy). Zobowiązanie lub inny podmiotowy środek dowodowy </w:t>
      </w:r>
      <w:r w:rsidRPr="003B3272">
        <w:rPr>
          <w:sz w:val="22"/>
          <w:szCs w:val="22"/>
        </w:rPr>
        <w:br/>
        <w:t xml:space="preserve">w opisywanym zakresie, przekazuje się w postaci elektronicznej, </w:t>
      </w:r>
      <w:r w:rsidRPr="003B3272">
        <w:rPr>
          <w:bCs/>
          <w:sz w:val="22"/>
          <w:szCs w:val="22"/>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t>
      </w:r>
      <w:r w:rsidRPr="003B3272">
        <w:rPr>
          <w:bCs/>
          <w:sz w:val="22"/>
          <w:szCs w:val="22"/>
        </w:rPr>
        <w:br/>
        <w:t>w postaci papierowej, może dokonać odpowiednio wykonawca, wykonawca wspólnie ubiegający się o udzielenie zamówienia lub notariusz.</w:t>
      </w:r>
    </w:p>
    <w:p w14:paraId="38C9CE93" w14:textId="45B3C75D" w:rsidR="00917950" w:rsidRPr="003B3272" w:rsidRDefault="00000000">
      <w:pPr>
        <w:pStyle w:val="Standard"/>
        <w:numPr>
          <w:ilvl w:val="2"/>
          <w:numId w:val="156"/>
        </w:numPr>
        <w:tabs>
          <w:tab w:val="left" w:pos="3231"/>
        </w:tabs>
        <w:spacing w:line="276" w:lineRule="auto"/>
        <w:ind w:left="1560" w:hanging="850"/>
        <w:jc w:val="both"/>
        <w:rPr>
          <w:b/>
          <w:bCs/>
          <w:sz w:val="22"/>
          <w:szCs w:val="22"/>
        </w:rPr>
      </w:pPr>
      <w:r w:rsidRPr="003B3272">
        <w:rPr>
          <w:b/>
          <w:bCs/>
          <w:sz w:val="22"/>
          <w:szCs w:val="22"/>
        </w:rPr>
        <w:t>Przedmiotowe środki dowodowe</w:t>
      </w:r>
      <w:r w:rsidRPr="003B3272">
        <w:rPr>
          <w:sz w:val="22"/>
          <w:szCs w:val="22"/>
        </w:rPr>
        <w:t xml:space="preserve"> (jeżeli dotyczy) – zgodnie z zapisami ust. </w:t>
      </w:r>
      <w:r w:rsidRPr="003B3272">
        <w:rPr>
          <w:b/>
          <w:bCs/>
          <w:sz w:val="22"/>
          <w:szCs w:val="22"/>
        </w:rPr>
        <w:t>1</w:t>
      </w:r>
      <w:r w:rsidR="00B113D4" w:rsidRPr="003B3272">
        <w:rPr>
          <w:b/>
          <w:bCs/>
          <w:sz w:val="22"/>
          <w:szCs w:val="22"/>
        </w:rPr>
        <w:t>2</w:t>
      </w:r>
      <w:r w:rsidRPr="003B3272">
        <w:rPr>
          <w:b/>
          <w:bCs/>
          <w:sz w:val="22"/>
          <w:szCs w:val="22"/>
        </w:rPr>
        <w:t xml:space="preserve"> Rozdziału III niniejszej SWZ.</w:t>
      </w:r>
    </w:p>
    <w:p w14:paraId="450B33C2" w14:textId="3FB2D46D" w:rsidR="00917950" w:rsidRPr="003B3272" w:rsidRDefault="00000000">
      <w:pPr>
        <w:pStyle w:val="Standard"/>
        <w:numPr>
          <w:ilvl w:val="2"/>
          <w:numId w:val="156"/>
        </w:numPr>
        <w:tabs>
          <w:tab w:val="left" w:pos="3231"/>
        </w:tabs>
        <w:spacing w:line="276" w:lineRule="auto"/>
        <w:ind w:left="1560" w:hanging="850"/>
        <w:jc w:val="both"/>
        <w:rPr>
          <w:sz w:val="22"/>
          <w:szCs w:val="22"/>
        </w:rPr>
      </w:pPr>
      <w:r w:rsidRPr="003B3272">
        <w:rPr>
          <w:b/>
          <w:sz w:val="22"/>
          <w:szCs w:val="22"/>
        </w:rPr>
        <w:t>Dowód wniesienia wadium</w:t>
      </w:r>
      <w:r w:rsidRPr="003B3272">
        <w:rPr>
          <w:sz w:val="22"/>
          <w:szCs w:val="22"/>
        </w:rPr>
        <w:t>:</w:t>
      </w:r>
      <w:r w:rsidR="0018197F">
        <w:rPr>
          <w:sz w:val="22"/>
          <w:szCs w:val="22"/>
        </w:rPr>
        <w:t xml:space="preserve"> nie dotyczy</w:t>
      </w:r>
    </w:p>
    <w:p w14:paraId="1280D35B" w14:textId="77777777" w:rsidR="00B113D4" w:rsidRPr="003B3272" w:rsidRDefault="00B113D4" w:rsidP="00B113D4">
      <w:pPr>
        <w:pStyle w:val="Standard"/>
        <w:tabs>
          <w:tab w:val="left" w:pos="3231"/>
        </w:tabs>
        <w:spacing w:line="276" w:lineRule="auto"/>
        <w:ind w:left="1560"/>
        <w:jc w:val="both"/>
        <w:rPr>
          <w:sz w:val="22"/>
          <w:szCs w:val="22"/>
        </w:rPr>
      </w:pPr>
    </w:p>
    <w:p w14:paraId="59CD7BA2" w14:textId="77777777" w:rsidR="00917950" w:rsidRPr="003B3272" w:rsidRDefault="00000000">
      <w:pPr>
        <w:pStyle w:val="Tekstpodstawowy2"/>
        <w:numPr>
          <w:ilvl w:val="0"/>
          <w:numId w:val="156"/>
        </w:numPr>
        <w:spacing w:line="276" w:lineRule="auto"/>
        <w:ind w:left="567" w:hanging="567"/>
        <w:jc w:val="both"/>
        <w:rPr>
          <w:sz w:val="22"/>
          <w:szCs w:val="22"/>
        </w:rPr>
      </w:pPr>
      <w:r w:rsidRPr="003B3272">
        <w:rPr>
          <w:sz w:val="22"/>
          <w:szCs w:val="22"/>
        </w:rPr>
        <w:t xml:space="preserve">Spis wszystkich załączonych dokumentów </w:t>
      </w:r>
      <w:r w:rsidRPr="003B3272">
        <w:rPr>
          <w:b/>
          <w:bCs/>
          <w:sz w:val="22"/>
          <w:szCs w:val="22"/>
        </w:rPr>
        <w:t>(spis treści)</w:t>
      </w:r>
      <w:r w:rsidRPr="003B3272">
        <w:rPr>
          <w:sz w:val="22"/>
          <w:szCs w:val="22"/>
        </w:rPr>
        <w:t xml:space="preserve"> – zalecane, niewymagane.</w:t>
      </w:r>
    </w:p>
    <w:p w14:paraId="3B0CCDBE" w14:textId="1F553E9F" w:rsidR="00917950" w:rsidRPr="003B3272" w:rsidRDefault="00000000">
      <w:pPr>
        <w:pStyle w:val="Tekstpodstawowy2"/>
        <w:numPr>
          <w:ilvl w:val="0"/>
          <w:numId w:val="156"/>
        </w:numPr>
        <w:spacing w:line="276" w:lineRule="auto"/>
        <w:ind w:left="567" w:hanging="567"/>
        <w:jc w:val="both"/>
        <w:rPr>
          <w:sz w:val="22"/>
          <w:szCs w:val="22"/>
        </w:rPr>
      </w:pPr>
      <w:r w:rsidRPr="003B3272">
        <w:rPr>
          <w:sz w:val="22"/>
          <w:szCs w:val="22"/>
        </w:rPr>
        <w:t>Każdy Wykonawca może złożyć tylko jedną ofertę. Ofertę należy sporządzić zgodnie  wymaganiami SWZ.</w:t>
      </w:r>
    </w:p>
    <w:p w14:paraId="2B3B7604" w14:textId="77777777" w:rsidR="00E54D5A"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F218AB0" w14:textId="7243B9CA" w:rsidR="00917950"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t>Podmiotowe środki dowodowe, przedmiotowe środki dowodowe oraz inne dokumenty lub oświadczenia, sporządzone w języku obcym przekazuje się wraz z tłumaczeniem na język polski.</w:t>
      </w:r>
    </w:p>
    <w:p w14:paraId="24D26CDD" w14:textId="77777777" w:rsidR="00917950"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t>Oferta musi być podpisana przez osobę/y upoważnioną/e do reprezentowania Wykonawcy.</w:t>
      </w:r>
    </w:p>
    <w:p w14:paraId="37A7157B" w14:textId="2C0CCD2F" w:rsidR="00917950"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t>Upoważnienie (pełnomocnictwo) do podpisania oferty, do poświadczania dokumentów za zgodność z oryginałem należy dołączyć do oferty zgodnie z ust. 13.3.3. niniejszego rozdziału SWZ, o ile nie wynika ono z dokumentów rejestrowych Wykonawcy.</w:t>
      </w:r>
    </w:p>
    <w:p w14:paraId="1FEFD632" w14:textId="77777777" w:rsidR="00917950"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t xml:space="preserve">W przypadku, gdy w opatrzonej kwalifikowanym podpisem elektronicznym, podpisem zaufanym lub podpisem osobistym ofercie lub oświadczeniu Wykonawcy, zostały naniesione zmiany, oferta/oświadczenie Wykonawcy </w:t>
      </w:r>
      <w:r w:rsidRPr="003B3272">
        <w:rPr>
          <w:b/>
          <w:sz w:val="22"/>
          <w:szCs w:val="22"/>
        </w:rPr>
        <w:t>muszą być ponownie</w:t>
      </w:r>
      <w:r w:rsidRPr="003B3272">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EF8ECB8" w14:textId="77777777" w:rsidR="00917950"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E9E1D4B" w14:textId="77777777" w:rsidR="00917950"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52D6A6E7" w14:textId="0228456A" w:rsidR="00917950" w:rsidRPr="003B3272" w:rsidRDefault="00000000">
      <w:pPr>
        <w:pStyle w:val="Tekstpodstawowy2"/>
        <w:numPr>
          <w:ilvl w:val="0"/>
          <w:numId w:val="233"/>
        </w:numPr>
        <w:spacing w:line="276" w:lineRule="auto"/>
        <w:ind w:left="567" w:hanging="578"/>
        <w:jc w:val="both"/>
        <w:rPr>
          <w:color w:val="000000"/>
          <w:sz w:val="22"/>
          <w:szCs w:val="22"/>
        </w:rPr>
      </w:pPr>
      <w:r w:rsidRPr="003B3272">
        <w:rPr>
          <w:color w:val="000000"/>
          <w:sz w:val="22"/>
          <w:szCs w:val="22"/>
        </w:rPr>
        <w:t xml:space="preserve">W przypadku, gdy Wykonawca nie wykaże, że zastrzeżone informacje stanowią tajemnicę przedsiębiorstwa w rozumieniu art. 11 ust. 2 ustawy z dnia 16.04.1993 r. o zwalczaniu nieuczciwej </w:t>
      </w:r>
      <w:r w:rsidRPr="003B3272">
        <w:rPr>
          <w:color w:val="000000"/>
          <w:sz w:val="22"/>
          <w:szCs w:val="22"/>
        </w:rPr>
        <w:lastRenderedPageBreak/>
        <w:t>konkurencji Zamawiający uzna zastrzeżenie tajemnicy za bezskuteczne, o czym poinformuje Wykonawcę.</w:t>
      </w:r>
    </w:p>
    <w:p w14:paraId="38884E4E" w14:textId="77777777" w:rsidR="000E2425" w:rsidRPr="003B3272" w:rsidRDefault="00000000">
      <w:pPr>
        <w:pStyle w:val="Tekstpodstawowy2"/>
        <w:numPr>
          <w:ilvl w:val="0"/>
          <w:numId w:val="233"/>
        </w:numPr>
        <w:spacing w:line="276" w:lineRule="auto"/>
        <w:ind w:left="567" w:hanging="567"/>
        <w:jc w:val="both"/>
        <w:rPr>
          <w:b/>
          <w:sz w:val="22"/>
          <w:szCs w:val="22"/>
        </w:rPr>
      </w:pPr>
      <w:r w:rsidRPr="003B3272">
        <w:rPr>
          <w:color w:val="000000"/>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3B3272">
        <w:rPr>
          <w:sz w:val="22"/>
          <w:szCs w:val="22"/>
        </w:rPr>
        <w:t>nazwa pliku powinna jednoznacznie wskazywać, iż dane w nim zawarte stanowią tajemnicę przedsiębiorstwa).</w:t>
      </w:r>
    </w:p>
    <w:p w14:paraId="0F77EA35" w14:textId="3523C6A4" w:rsidR="000E2425" w:rsidRPr="003B3272" w:rsidRDefault="00000000">
      <w:pPr>
        <w:pStyle w:val="Tekstpodstawowy2"/>
        <w:numPr>
          <w:ilvl w:val="0"/>
          <w:numId w:val="233"/>
        </w:numPr>
        <w:spacing w:line="276" w:lineRule="auto"/>
        <w:ind w:left="567" w:hanging="567"/>
        <w:jc w:val="both"/>
        <w:rPr>
          <w:b/>
          <w:sz w:val="22"/>
          <w:szCs w:val="22"/>
        </w:rPr>
      </w:pPr>
      <w:r w:rsidRPr="003B3272">
        <w:rPr>
          <w:color w:val="000000"/>
          <w:sz w:val="22"/>
          <w:szCs w:val="22"/>
        </w:rPr>
        <w:t>Protokół postępowania wraz z załącznikami, w tym oferty wraz z załącznikami, udostępnia się na wniosek</w:t>
      </w:r>
      <w:r w:rsidR="00E54D5A" w:rsidRPr="003B3272">
        <w:rPr>
          <w:color w:val="000000"/>
          <w:sz w:val="22"/>
          <w:szCs w:val="22"/>
        </w:rPr>
        <w:t>.</w:t>
      </w:r>
      <w:r w:rsidR="000E2425" w:rsidRPr="003B3272">
        <w:rPr>
          <w:color w:val="000000"/>
          <w:sz w:val="22"/>
          <w:szCs w:val="22"/>
        </w:rPr>
        <w:t xml:space="preserve"> Załączniki do protokołu postępowania udostępnia się po dokonaniu wyboru najkorzystniejszej oferty albo unieważnieniu postępowania, natomiast oferty wraz z załącznikami udostępnia się niezwłocznie po otwarciu ofert (zgodnie z art. 74 ust 2 ustawy </w:t>
      </w:r>
      <w:proofErr w:type="spellStart"/>
      <w:r w:rsidR="000E2425" w:rsidRPr="003B3272">
        <w:rPr>
          <w:color w:val="000000"/>
          <w:sz w:val="22"/>
          <w:szCs w:val="22"/>
        </w:rPr>
        <w:t>Pzp</w:t>
      </w:r>
      <w:proofErr w:type="spellEnd"/>
      <w:r w:rsidR="000E2425" w:rsidRPr="003B3272">
        <w:rPr>
          <w:color w:val="000000"/>
          <w:sz w:val="22"/>
          <w:szCs w:val="22"/>
        </w:rPr>
        <w:t>).</w:t>
      </w:r>
    </w:p>
    <w:p w14:paraId="47B20E7B" w14:textId="01AE1C14" w:rsidR="00917950" w:rsidRPr="003B3272" w:rsidRDefault="00000000" w:rsidP="00581BDA">
      <w:pPr>
        <w:pStyle w:val="Tekstpodstawowy2"/>
        <w:pBdr>
          <w:bottom w:val="single" w:sz="4" w:space="1" w:color="000000"/>
        </w:pBdr>
        <w:tabs>
          <w:tab w:val="left" w:pos="1701"/>
        </w:tabs>
        <w:spacing w:before="480" w:after="120" w:line="276" w:lineRule="auto"/>
        <w:ind w:left="-371"/>
        <w:jc w:val="both"/>
        <w:rPr>
          <w:b/>
          <w:sz w:val="22"/>
          <w:szCs w:val="22"/>
        </w:rPr>
      </w:pPr>
      <w:r w:rsidRPr="003B3272">
        <w:rPr>
          <w:b/>
          <w:sz w:val="22"/>
          <w:szCs w:val="22"/>
        </w:rPr>
        <w:t>ROZDZIAŁ XVII.</w:t>
      </w:r>
      <w:r w:rsidRPr="003B3272">
        <w:rPr>
          <w:b/>
          <w:sz w:val="22"/>
          <w:szCs w:val="22"/>
        </w:rPr>
        <w:tab/>
        <w:t xml:space="preserve">INFORMACJA NA TEMAT WSPÓLNEGO UBIEGANIA SIĘ </w:t>
      </w:r>
      <w:r w:rsidRPr="003B3272">
        <w:rPr>
          <w:b/>
          <w:sz w:val="22"/>
          <w:szCs w:val="22"/>
        </w:rPr>
        <w:tab/>
      </w:r>
      <w:r w:rsidRPr="003B3272">
        <w:rPr>
          <w:b/>
          <w:sz w:val="22"/>
          <w:szCs w:val="22"/>
        </w:rPr>
        <w:tab/>
      </w:r>
      <w:r w:rsidRPr="003B3272">
        <w:rPr>
          <w:b/>
          <w:sz w:val="22"/>
          <w:szCs w:val="22"/>
        </w:rPr>
        <w:tab/>
      </w:r>
      <w:r w:rsidRPr="003B3272">
        <w:rPr>
          <w:b/>
          <w:sz w:val="22"/>
          <w:szCs w:val="22"/>
        </w:rPr>
        <w:tab/>
        <w:t>WYKONAWCÓW O UDZIELENIE ZAMÓWIENIA</w:t>
      </w:r>
    </w:p>
    <w:p w14:paraId="14E2693E" w14:textId="77777777" w:rsidR="00917950" w:rsidRPr="003B3272" w:rsidRDefault="00000000">
      <w:pPr>
        <w:pStyle w:val="Standard"/>
        <w:numPr>
          <w:ilvl w:val="0"/>
          <w:numId w:val="203"/>
        </w:numPr>
        <w:spacing w:line="276" w:lineRule="auto"/>
        <w:ind w:left="567" w:hanging="567"/>
        <w:jc w:val="both"/>
        <w:rPr>
          <w:sz w:val="22"/>
          <w:szCs w:val="22"/>
        </w:rPr>
      </w:pPr>
      <w:r w:rsidRPr="003B3272">
        <w:rPr>
          <w:sz w:val="22"/>
          <w:szCs w:val="22"/>
        </w:rPr>
        <w:t>Wykonawcy mogą wspólnie ubiegać się o udzielenie zamówienia publicznego.</w:t>
      </w:r>
    </w:p>
    <w:p w14:paraId="4CEC19DC" w14:textId="77777777" w:rsidR="00917950" w:rsidRPr="003B3272" w:rsidRDefault="00000000">
      <w:pPr>
        <w:pStyle w:val="Standard"/>
        <w:numPr>
          <w:ilvl w:val="0"/>
          <w:numId w:val="113"/>
        </w:numPr>
        <w:spacing w:line="276" w:lineRule="auto"/>
        <w:ind w:left="567" w:hanging="567"/>
        <w:jc w:val="both"/>
        <w:rPr>
          <w:sz w:val="22"/>
          <w:szCs w:val="22"/>
        </w:rPr>
      </w:pPr>
      <w:r w:rsidRPr="003B3272">
        <w:rPr>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18A8D874" w14:textId="77777777" w:rsidR="00917950" w:rsidRPr="003B3272" w:rsidRDefault="00000000">
      <w:pPr>
        <w:pStyle w:val="Standard"/>
        <w:numPr>
          <w:ilvl w:val="0"/>
          <w:numId w:val="113"/>
        </w:numPr>
        <w:spacing w:line="276" w:lineRule="auto"/>
        <w:ind w:left="567" w:hanging="567"/>
        <w:jc w:val="both"/>
        <w:rPr>
          <w:sz w:val="22"/>
          <w:szCs w:val="22"/>
        </w:rPr>
      </w:pPr>
      <w:r w:rsidRPr="003B3272">
        <w:rPr>
          <w:sz w:val="22"/>
          <w:szCs w:val="22"/>
        </w:rPr>
        <w:t>Wykonawcy wspólnie ubiegający się o udzielenie zamówienia, zobowiązani się złożyć wraz z ofertą stosowne pełnomocnictwo – zgodnie z ust. 13.3.3. rozdz. XVI SWZ – nie dotyczy spółki cywilnej, o ile upoważnienie/pełnomocnictwo do występowania w imieniu tej spółki wynika z dołączonej do oferty umowy spółki bądź wszyscy wspólnicy podpiszą ofertę.</w:t>
      </w:r>
    </w:p>
    <w:p w14:paraId="20849137" w14:textId="77777777" w:rsidR="00917950" w:rsidRPr="003B3272" w:rsidRDefault="00000000" w:rsidP="00BF40AF">
      <w:pPr>
        <w:pStyle w:val="Standard"/>
        <w:spacing w:line="276" w:lineRule="auto"/>
        <w:ind w:left="567" w:hanging="567"/>
        <w:jc w:val="both"/>
        <w:rPr>
          <w:b/>
          <w:bCs/>
          <w:i/>
          <w:iCs/>
          <w:sz w:val="22"/>
          <w:szCs w:val="22"/>
        </w:rPr>
      </w:pPr>
      <w:r w:rsidRPr="003B3272">
        <w:rPr>
          <w:b/>
          <w:bCs/>
          <w:i/>
          <w:iCs/>
          <w:sz w:val="22"/>
          <w:szCs w:val="22"/>
        </w:rPr>
        <w:t>Uwaga nr 1:</w:t>
      </w:r>
    </w:p>
    <w:p w14:paraId="18C3B1DE" w14:textId="77777777" w:rsidR="00917950" w:rsidRPr="003B3272" w:rsidRDefault="00000000" w:rsidP="00514D9B">
      <w:pPr>
        <w:pStyle w:val="Standard"/>
        <w:spacing w:line="276" w:lineRule="auto"/>
        <w:jc w:val="both"/>
        <w:rPr>
          <w:i/>
          <w:iCs/>
          <w:sz w:val="22"/>
          <w:szCs w:val="22"/>
        </w:rPr>
      </w:pPr>
      <w:r w:rsidRPr="003B3272">
        <w:rPr>
          <w:i/>
          <w:iCs/>
          <w:sz w:val="22"/>
          <w:szCs w:val="22"/>
        </w:rPr>
        <w:t>Pełnomocnictwo, o którym mowa powyżej może wynikać albo z dokumentu pod taką samą nazwą, albo z umowy Wykonawców wspólnie ubiegających się o udzielenie zamówienia.</w:t>
      </w:r>
    </w:p>
    <w:p w14:paraId="268B3EAF" w14:textId="77777777" w:rsidR="00917950" w:rsidRPr="003B3272" w:rsidRDefault="00000000">
      <w:pPr>
        <w:pStyle w:val="Standard"/>
        <w:numPr>
          <w:ilvl w:val="0"/>
          <w:numId w:val="113"/>
        </w:numPr>
        <w:spacing w:line="276" w:lineRule="auto"/>
        <w:ind w:left="567" w:hanging="567"/>
        <w:jc w:val="both"/>
        <w:rPr>
          <w:sz w:val="22"/>
          <w:szCs w:val="22"/>
        </w:rPr>
      </w:pPr>
      <w:r w:rsidRPr="003B3272">
        <w:rPr>
          <w:sz w:val="22"/>
          <w:szCs w:val="22"/>
        </w:rPr>
        <w:t>Oferta musi być podpisana w taki sposób, by prawnie zobowiązywała wszystkich Wykonawców występujących wspólnie (przez każdego z Wykonawców lub upoważnionego pełnomocnika).</w:t>
      </w:r>
    </w:p>
    <w:p w14:paraId="46F0796B" w14:textId="72FCDC71" w:rsidR="00917950" w:rsidRPr="003B3272" w:rsidRDefault="00000000">
      <w:pPr>
        <w:pStyle w:val="Standard"/>
        <w:numPr>
          <w:ilvl w:val="0"/>
          <w:numId w:val="113"/>
        </w:numPr>
        <w:spacing w:line="276" w:lineRule="auto"/>
        <w:ind w:left="567" w:hanging="567"/>
        <w:jc w:val="both"/>
        <w:rPr>
          <w:sz w:val="22"/>
          <w:szCs w:val="22"/>
        </w:rPr>
      </w:pPr>
      <w:r w:rsidRPr="003B3272">
        <w:rPr>
          <w:sz w:val="22"/>
          <w:szCs w:val="22"/>
        </w:rPr>
        <w:t xml:space="preserve">W przypadku wspólnego ubiegania się o udzielenie zamówienie przez Wykonawców oświadczenie, o którym mowa w art. 125 ustawy (ust. 13.3.1. rozdziału XVI SWZ) składa każdy </w:t>
      </w:r>
      <w:r w:rsidRPr="003B3272">
        <w:rPr>
          <w:sz w:val="22"/>
          <w:szCs w:val="22"/>
        </w:rPr>
        <w:br/>
        <w:t>z Wykonawców wspólnie ubiegających się o zamówienie. Oświadczeni</w:t>
      </w:r>
      <w:r w:rsidR="000130A7">
        <w:rPr>
          <w:sz w:val="22"/>
          <w:szCs w:val="22"/>
        </w:rPr>
        <w:t>a</w:t>
      </w:r>
      <w:r w:rsidRPr="003B3272">
        <w:rPr>
          <w:sz w:val="22"/>
          <w:szCs w:val="22"/>
        </w:rPr>
        <w:t xml:space="preserve"> </w:t>
      </w:r>
      <w:r w:rsidR="000130A7" w:rsidRPr="000130A7">
        <w:rPr>
          <w:sz w:val="22"/>
          <w:szCs w:val="22"/>
        </w:rPr>
        <w:t xml:space="preserve">te potwierdzają spełnianie warunków udziału w postępowaniu w zakresie, w którym Wykonawca wspólnie ubiegający się o udzielenie zamówienia wykazuje spełnianie warunków udziału w postępowaniu oraz brak podstaw wykluczenia </w:t>
      </w:r>
      <w:r w:rsidRPr="003B3272">
        <w:rPr>
          <w:sz w:val="22"/>
          <w:szCs w:val="22"/>
        </w:rPr>
        <w:t xml:space="preserve">- </w:t>
      </w:r>
      <w:r w:rsidR="000130A7">
        <w:rPr>
          <w:sz w:val="22"/>
          <w:szCs w:val="22"/>
        </w:rPr>
        <w:t>żaden</w:t>
      </w:r>
      <w:r w:rsidRPr="003B3272">
        <w:rPr>
          <w:sz w:val="22"/>
          <w:szCs w:val="22"/>
        </w:rPr>
        <w:t> z Wykonawców wspólnie ubiegających się o udzielenie zamówienia nie może podlegać wykluczeniu z postępowania w oparciu o wskazane w SWZ podstawy wykluczenia. Powyższe oznacza, iż:</w:t>
      </w:r>
    </w:p>
    <w:p w14:paraId="126EE068" w14:textId="77777777" w:rsidR="00917950" w:rsidRPr="003B3272" w:rsidRDefault="00000000">
      <w:pPr>
        <w:pStyle w:val="Standard"/>
        <w:numPr>
          <w:ilvl w:val="1"/>
          <w:numId w:val="113"/>
        </w:numPr>
        <w:spacing w:line="276" w:lineRule="auto"/>
        <w:ind w:left="993" w:hanging="567"/>
        <w:jc w:val="both"/>
        <w:rPr>
          <w:sz w:val="22"/>
          <w:szCs w:val="22"/>
        </w:rPr>
      </w:pPr>
      <w:r w:rsidRPr="003B3272">
        <w:rPr>
          <w:sz w:val="22"/>
          <w:szCs w:val="22"/>
        </w:rPr>
        <w:t>Oświadczenie w zakresie braku podstaw wykluczenia musi złożyć każdy z Wykonawców wspólnie ubiegających się o udzielenie zamówienia.</w:t>
      </w:r>
    </w:p>
    <w:p w14:paraId="42A3A3CA" w14:textId="77777777" w:rsidR="00917950" w:rsidRPr="003B3272" w:rsidRDefault="00000000">
      <w:pPr>
        <w:pStyle w:val="Standard"/>
        <w:numPr>
          <w:ilvl w:val="1"/>
          <w:numId w:val="113"/>
        </w:numPr>
        <w:spacing w:line="276" w:lineRule="auto"/>
        <w:ind w:left="993" w:hanging="567"/>
        <w:jc w:val="both"/>
        <w:rPr>
          <w:sz w:val="22"/>
          <w:szCs w:val="22"/>
        </w:rPr>
      </w:pPr>
      <w:r w:rsidRPr="003B3272">
        <w:rPr>
          <w:sz w:val="22"/>
          <w:szCs w:val="22"/>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4605789" w14:textId="77777777" w:rsidR="00283DAA" w:rsidRPr="003B3272" w:rsidRDefault="00283DAA">
      <w:pPr>
        <w:pStyle w:val="Standard"/>
        <w:numPr>
          <w:ilvl w:val="0"/>
          <w:numId w:val="113"/>
        </w:numPr>
        <w:spacing w:line="276" w:lineRule="auto"/>
        <w:ind w:left="567" w:hanging="567"/>
        <w:jc w:val="both"/>
        <w:rPr>
          <w:sz w:val="22"/>
          <w:szCs w:val="22"/>
        </w:rPr>
      </w:pPr>
      <w:r w:rsidRPr="003B3272">
        <w:rPr>
          <w:sz w:val="22"/>
          <w:szCs w:val="22"/>
        </w:rPr>
        <w:t>Dopuszcza się, aby wadium zostało wniesione przez pełnomocnika (lidera) lub jednego z Wykonawców wspólnie ubiegających się o udzielenie zamówienia, z zastrzeżeniem ust. 6.1. niniejszego rozdziału SWZ.</w:t>
      </w:r>
    </w:p>
    <w:p w14:paraId="3F0AEE39" w14:textId="77777777" w:rsidR="00283DAA" w:rsidRPr="003B3272" w:rsidRDefault="00283DAA">
      <w:pPr>
        <w:pStyle w:val="Standard"/>
        <w:numPr>
          <w:ilvl w:val="1"/>
          <w:numId w:val="113"/>
        </w:numPr>
        <w:spacing w:line="276" w:lineRule="auto"/>
        <w:jc w:val="both"/>
        <w:rPr>
          <w:sz w:val="22"/>
          <w:szCs w:val="22"/>
        </w:rPr>
      </w:pPr>
      <w:r w:rsidRPr="003B3272">
        <w:rPr>
          <w:sz w:val="22"/>
          <w:szCs w:val="22"/>
        </w:rPr>
        <w:t xml:space="preserve">W przypadku wniesienia wadium w formie niepieniężnej, treść dokumentu wadialnego musi zapewniać możliwość zaspokojenia interesów Zamawiającego co oznacza, że uzyskanie zagwarantowanej zapłaty wadium musi obejmować wszystkie wskazane w ustawie przesłanki </w:t>
      </w:r>
      <w:r w:rsidRPr="003B3272">
        <w:rPr>
          <w:sz w:val="22"/>
          <w:szCs w:val="22"/>
        </w:rPr>
        <w:lastRenderedPageBreak/>
        <w:t>zatrzymania wadium, o których mowa w art. 98 ust. 6 ustawy, tj. działania lub zaniechania wszystkich Wykonawców wspólnie ubiegających się o udzielenie zamówienia.</w:t>
      </w:r>
    </w:p>
    <w:p w14:paraId="283E3B17" w14:textId="4218B374" w:rsidR="00917950" w:rsidRPr="003B3272" w:rsidRDefault="00000000">
      <w:pPr>
        <w:pStyle w:val="Standard"/>
        <w:numPr>
          <w:ilvl w:val="0"/>
          <w:numId w:val="113"/>
        </w:numPr>
        <w:spacing w:line="276" w:lineRule="auto"/>
        <w:ind w:left="567" w:hanging="567"/>
        <w:jc w:val="both"/>
        <w:rPr>
          <w:sz w:val="22"/>
          <w:szCs w:val="22"/>
        </w:rPr>
      </w:pPr>
      <w:r w:rsidRPr="003B3272">
        <w:rPr>
          <w:sz w:val="22"/>
          <w:szCs w:val="22"/>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66DF0AEF" w14:textId="02BA5F79" w:rsidR="00917950" w:rsidRPr="003B3272" w:rsidRDefault="00000000">
      <w:pPr>
        <w:pStyle w:val="Standard"/>
        <w:numPr>
          <w:ilvl w:val="0"/>
          <w:numId w:val="113"/>
        </w:numPr>
        <w:spacing w:line="276" w:lineRule="auto"/>
        <w:ind w:left="567" w:hanging="567"/>
        <w:jc w:val="both"/>
        <w:rPr>
          <w:sz w:val="22"/>
          <w:szCs w:val="22"/>
        </w:rPr>
      </w:pPr>
      <w:r w:rsidRPr="003B3272">
        <w:rPr>
          <w:sz w:val="22"/>
          <w:szCs w:val="22"/>
        </w:rPr>
        <w:t>Wszelka korespondencja prowadzona będzie wyłącznie z podmiotem występującym jako pełnomocnik Wykonawców wspólnie ubiegających się o udzielenie zamówienia.</w:t>
      </w:r>
    </w:p>
    <w:p w14:paraId="15B3647E" w14:textId="77777777" w:rsidR="00917950" w:rsidRPr="003B3272" w:rsidRDefault="00000000" w:rsidP="00581BDA">
      <w:pPr>
        <w:pStyle w:val="Standard"/>
        <w:pBdr>
          <w:bottom w:val="single" w:sz="4" w:space="1" w:color="000000"/>
        </w:pBdr>
        <w:spacing w:before="360" w:after="120" w:line="276" w:lineRule="auto"/>
        <w:ind w:left="1701" w:hanging="1701"/>
        <w:rPr>
          <w:b/>
          <w:sz w:val="22"/>
          <w:szCs w:val="22"/>
        </w:rPr>
      </w:pPr>
      <w:r w:rsidRPr="003B3272">
        <w:rPr>
          <w:b/>
          <w:sz w:val="22"/>
          <w:szCs w:val="22"/>
        </w:rPr>
        <w:t xml:space="preserve">ROZDZIAŁ XVIII. </w:t>
      </w:r>
      <w:r w:rsidRPr="003B3272">
        <w:rPr>
          <w:b/>
          <w:sz w:val="22"/>
          <w:szCs w:val="22"/>
        </w:rPr>
        <w:tab/>
        <w:t>INFORMACJA NA TEMAT PODWYKONAWCÓW</w:t>
      </w:r>
    </w:p>
    <w:p w14:paraId="1E22FE4E" w14:textId="77777777" w:rsidR="00917950" w:rsidRPr="003B3272" w:rsidRDefault="00000000">
      <w:pPr>
        <w:pStyle w:val="Akapitzlist"/>
        <w:numPr>
          <w:ilvl w:val="0"/>
          <w:numId w:val="204"/>
        </w:numPr>
        <w:tabs>
          <w:tab w:val="left" w:pos="1134"/>
        </w:tabs>
        <w:spacing w:line="276" w:lineRule="auto"/>
        <w:ind w:left="567" w:hanging="567"/>
        <w:jc w:val="both"/>
        <w:rPr>
          <w:sz w:val="22"/>
          <w:szCs w:val="22"/>
        </w:rPr>
      </w:pPr>
      <w:r w:rsidRPr="003B3272">
        <w:rPr>
          <w:sz w:val="22"/>
          <w:szCs w:val="22"/>
        </w:rPr>
        <w:t>Wykonawca może powierzyć wykonanie części zamówienia podwykonawcy.</w:t>
      </w:r>
    </w:p>
    <w:p w14:paraId="3F82C995" w14:textId="77777777" w:rsidR="00917950" w:rsidRPr="003B3272" w:rsidRDefault="00000000" w:rsidP="00BF40AF">
      <w:pPr>
        <w:pStyle w:val="Akapitzlist"/>
        <w:numPr>
          <w:ilvl w:val="0"/>
          <w:numId w:val="61"/>
        </w:numPr>
        <w:tabs>
          <w:tab w:val="left" w:pos="1134"/>
        </w:tabs>
        <w:spacing w:line="276" w:lineRule="auto"/>
        <w:ind w:left="567" w:hanging="567"/>
        <w:jc w:val="both"/>
      </w:pPr>
      <w:r w:rsidRPr="003B3272">
        <w:rPr>
          <w:sz w:val="22"/>
          <w:szCs w:val="22"/>
        </w:rPr>
        <w:t xml:space="preserve">Wykonawca, który zamierza wykonywać zamówienie przy udziale podwykonawcy/ów, musi wyraźnie w ofercie wskazać, jaką część (zakres zamówienia) wykonywać będzie w jego imieniu podwykonawca </w:t>
      </w:r>
      <w:r w:rsidRPr="003B3272">
        <w:rPr>
          <w:b/>
          <w:sz w:val="22"/>
          <w:szCs w:val="22"/>
        </w:rPr>
        <w:t>oraz podać nazwę ewentualnych podwykonawców</w:t>
      </w:r>
      <w:r w:rsidRPr="003B3272">
        <w:rPr>
          <w:sz w:val="22"/>
          <w:szCs w:val="22"/>
        </w:rPr>
        <w:t xml:space="preserve">, </w:t>
      </w:r>
      <w:r w:rsidRPr="003B3272">
        <w:rPr>
          <w:b/>
          <w:bCs/>
          <w:sz w:val="22"/>
          <w:szCs w:val="22"/>
        </w:rPr>
        <w:t>jeżeli są już znani</w:t>
      </w:r>
      <w:r w:rsidRPr="003B3272">
        <w:rPr>
          <w:sz w:val="22"/>
          <w:szCs w:val="22"/>
        </w:rPr>
        <w:t xml:space="preserve">. Należy w tym celu wypełnić odpowiedni punkt formularza oferty, stanowiącego </w:t>
      </w:r>
      <w:r w:rsidRPr="003B3272">
        <w:rPr>
          <w:b/>
          <w:bCs/>
          <w:sz w:val="22"/>
          <w:szCs w:val="22"/>
        </w:rPr>
        <w:t>załącznik nr 2 do SWZ</w:t>
      </w:r>
      <w:r w:rsidRPr="003B3272">
        <w:rPr>
          <w:sz w:val="22"/>
          <w:szCs w:val="22"/>
        </w:rPr>
        <w:t>.</w:t>
      </w:r>
      <w:r w:rsidRPr="003B3272">
        <w:rPr>
          <w:b/>
          <w:sz w:val="22"/>
          <w:szCs w:val="22"/>
        </w:rPr>
        <w:t xml:space="preserve"> </w:t>
      </w:r>
      <w:r w:rsidRPr="003B3272">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177C2B67" w14:textId="77777777" w:rsidR="00917950" w:rsidRPr="003B3272" w:rsidRDefault="00000000" w:rsidP="00BF40AF">
      <w:pPr>
        <w:pStyle w:val="Akapitzlist"/>
        <w:numPr>
          <w:ilvl w:val="0"/>
          <w:numId w:val="61"/>
        </w:numPr>
        <w:tabs>
          <w:tab w:val="left" w:pos="1134"/>
        </w:tabs>
        <w:spacing w:line="276" w:lineRule="auto"/>
        <w:ind w:left="567" w:hanging="567"/>
        <w:jc w:val="both"/>
      </w:pPr>
      <w:r w:rsidRPr="003B3272">
        <w:rPr>
          <w:sz w:val="22"/>
          <w:szCs w:val="22"/>
        </w:rPr>
        <w:t xml:space="preserve">Zamawiający żąda, </w:t>
      </w:r>
      <w:r w:rsidRPr="003B3272">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199D2D5" w14:textId="77777777" w:rsidR="00917950" w:rsidRPr="003B3272" w:rsidRDefault="00000000" w:rsidP="00BF40AF">
      <w:pPr>
        <w:pStyle w:val="Akapitzlist"/>
        <w:numPr>
          <w:ilvl w:val="0"/>
          <w:numId w:val="61"/>
        </w:numPr>
        <w:tabs>
          <w:tab w:val="left" w:pos="1134"/>
        </w:tabs>
        <w:spacing w:line="276" w:lineRule="auto"/>
        <w:ind w:left="567" w:hanging="567"/>
        <w:jc w:val="both"/>
        <w:rPr>
          <w:color w:val="000000"/>
          <w:sz w:val="22"/>
          <w:szCs w:val="22"/>
        </w:rPr>
      </w:pPr>
      <w:r w:rsidRPr="003B3272">
        <w:rPr>
          <w:color w:val="000000"/>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539E2A2" w14:textId="77777777" w:rsidR="00917950" w:rsidRPr="003B3272" w:rsidRDefault="00000000" w:rsidP="00BF40AF">
      <w:pPr>
        <w:pStyle w:val="Akapitzlist"/>
        <w:numPr>
          <w:ilvl w:val="0"/>
          <w:numId w:val="61"/>
        </w:numPr>
        <w:tabs>
          <w:tab w:val="left" w:pos="1134"/>
        </w:tabs>
        <w:spacing w:line="276" w:lineRule="auto"/>
        <w:ind w:left="567" w:hanging="567"/>
        <w:jc w:val="both"/>
        <w:rPr>
          <w:sz w:val="22"/>
          <w:szCs w:val="22"/>
        </w:rPr>
      </w:pPr>
      <w:r w:rsidRPr="003B3272">
        <w:rPr>
          <w:sz w:val="22"/>
          <w:szCs w:val="22"/>
        </w:rPr>
        <w:t>Powierzenie wykonania części zamówienia podwykonawcom nie zwalnia Wykonawcy z odpowiedzialności za należyte wykonanie tego zamówienia.</w:t>
      </w:r>
    </w:p>
    <w:p w14:paraId="28B855F7" w14:textId="77777777" w:rsidR="00917950" w:rsidRPr="003B3272" w:rsidRDefault="00000000" w:rsidP="00581BDA">
      <w:pPr>
        <w:pStyle w:val="Standard"/>
        <w:pBdr>
          <w:bottom w:val="single" w:sz="4" w:space="1" w:color="000000"/>
        </w:pBdr>
        <w:tabs>
          <w:tab w:val="left" w:pos="2691"/>
          <w:tab w:val="left" w:pos="4251"/>
        </w:tabs>
        <w:spacing w:before="360" w:after="120" w:line="276" w:lineRule="auto"/>
        <w:ind w:left="2126" w:hanging="2126"/>
        <w:rPr>
          <w:b/>
          <w:sz w:val="22"/>
          <w:szCs w:val="22"/>
        </w:rPr>
      </w:pPr>
      <w:r w:rsidRPr="003B3272">
        <w:rPr>
          <w:b/>
          <w:sz w:val="22"/>
          <w:szCs w:val="22"/>
        </w:rPr>
        <w:t xml:space="preserve">ROZDZIAŁ XIX. </w:t>
      </w:r>
      <w:r w:rsidRPr="003B3272">
        <w:rPr>
          <w:b/>
          <w:sz w:val="22"/>
          <w:szCs w:val="22"/>
        </w:rPr>
        <w:tab/>
        <w:t>PODSTAWY (PRZESŁANKI) WYKLUCZENIA Z POSTĘPOWANIA, WARUNKI UDZIAŁU W POSTĘPOWANIU WYKAZ PODMIOTOWYCH ŚRODKÓW DOWODOWYCH</w:t>
      </w:r>
    </w:p>
    <w:p w14:paraId="42C6BAE6" w14:textId="77777777" w:rsidR="00917950" w:rsidRPr="003B3272" w:rsidRDefault="00000000">
      <w:pPr>
        <w:pStyle w:val="Akapitzlist"/>
        <w:numPr>
          <w:ilvl w:val="0"/>
          <w:numId w:val="205"/>
        </w:numPr>
        <w:spacing w:line="276" w:lineRule="auto"/>
        <w:ind w:left="0" w:firstLine="0"/>
        <w:jc w:val="both"/>
        <w:rPr>
          <w:b/>
          <w:sz w:val="22"/>
          <w:szCs w:val="22"/>
        </w:rPr>
      </w:pPr>
      <w:r w:rsidRPr="003B3272">
        <w:rPr>
          <w:b/>
          <w:sz w:val="22"/>
          <w:szCs w:val="22"/>
        </w:rPr>
        <w:t>O udzielenie zamówienia mogą się ubiegać Wykonawcy, którzy:</w:t>
      </w:r>
    </w:p>
    <w:p w14:paraId="5CFCDF0C" w14:textId="77777777" w:rsidR="00917950" w:rsidRPr="003B3272" w:rsidRDefault="00000000">
      <w:pPr>
        <w:pStyle w:val="Akapitzlist"/>
        <w:numPr>
          <w:ilvl w:val="0"/>
          <w:numId w:val="206"/>
        </w:numPr>
        <w:spacing w:line="276" w:lineRule="auto"/>
        <w:jc w:val="both"/>
        <w:rPr>
          <w:sz w:val="22"/>
          <w:szCs w:val="22"/>
        </w:rPr>
      </w:pPr>
      <w:r w:rsidRPr="003B3272">
        <w:rPr>
          <w:sz w:val="22"/>
          <w:szCs w:val="22"/>
        </w:rPr>
        <w:t>nie podlegają wykluczeniu;</w:t>
      </w:r>
    </w:p>
    <w:p w14:paraId="6C05B2DD" w14:textId="1EBAFD08" w:rsidR="00917950" w:rsidRPr="003B3272" w:rsidRDefault="00000000">
      <w:pPr>
        <w:pStyle w:val="Akapitzlist"/>
        <w:numPr>
          <w:ilvl w:val="0"/>
          <w:numId w:val="72"/>
        </w:numPr>
        <w:spacing w:line="276" w:lineRule="auto"/>
        <w:jc w:val="both"/>
      </w:pPr>
      <w:r w:rsidRPr="003B3272">
        <w:rPr>
          <w:sz w:val="22"/>
          <w:szCs w:val="22"/>
        </w:rPr>
        <w:t>spełniają warunki udziału w postępowaniu.</w:t>
      </w:r>
    </w:p>
    <w:p w14:paraId="31ABAA84" w14:textId="77777777" w:rsidR="00917950" w:rsidRPr="003B3272" w:rsidRDefault="00000000">
      <w:pPr>
        <w:pStyle w:val="Akapitzlist"/>
        <w:numPr>
          <w:ilvl w:val="0"/>
          <w:numId w:val="71"/>
        </w:numPr>
        <w:spacing w:line="276" w:lineRule="auto"/>
        <w:ind w:left="567" w:hanging="567"/>
        <w:jc w:val="both"/>
        <w:rPr>
          <w:b/>
          <w:sz w:val="22"/>
          <w:szCs w:val="22"/>
        </w:rPr>
      </w:pPr>
      <w:r w:rsidRPr="003B3272">
        <w:rPr>
          <w:b/>
          <w:sz w:val="22"/>
          <w:szCs w:val="22"/>
        </w:rPr>
        <w:t>Podstawy wykluczenia:</w:t>
      </w:r>
    </w:p>
    <w:p w14:paraId="21B968E4" w14:textId="77F68F74" w:rsidR="00917950" w:rsidRPr="003B3272" w:rsidRDefault="00000000">
      <w:pPr>
        <w:pStyle w:val="Akapitzlist"/>
        <w:numPr>
          <w:ilvl w:val="1"/>
          <w:numId w:val="71"/>
        </w:numPr>
        <w:spacing w:line="276" w:lineRule="auto"/>
        <w:jc w:val="both"/>
        <w:rPr>
          <w:sz w:val="22"/>
          <w:szCs w:val="22"/>
        </w:rPr>
      </w:pPr>
      <w:r w:rsidRPr="003B3272">
        <w:rPr>
          <w:sz w:val="22"/>
          <w:szCs w:val="22"/>
        </w:rPr>
        <w:t xml:space="preserve">Zamawiający wykluczy z postępowania </w:t>
      </w:r>
      <w:r w:rsidR="006A4E7C" w:rsidRPr="006A4E7C">
        <w:rPr>
          <w:sz w:val="22"/>
          <w:szCs w:val="22"/>
        </w:rPr>
        <w:t>wykonawców, wobec których zachodzą podstawy wykluczenia, o których</w:t>
      </w:r>
      <w:r w:rsidRPr="003B3272">
        <w:rPr>
          <w:sz w:val="22"/>
          <w:szCs w:val="22"/>
        </w:rPr>
        <w:t>, o których mowa w:</w:t>
      </w:r>
    </w:p>
    <w:p w14:paraId="60F9AB9F" w14:textId="77777777" w:rsidR="00917950" w:rsidRPr="003B3272" w:rsidRDefault="00000000">
      <w:pPr>
        <w:pStyle w:val="Akapitzlist"/>
        <w:numPr>
          <w:ilvl w:val="2"/>
          <w:numId w:val="71"/>
        </w:numPr>
        <w:spacing w:line="276" w:lineRule="auto"/>
        <w:ind w:left="1560" w:hanging="737"/>
        <w:jc w:val="both"/>
        <w:rPr>
          <w:sz w:val="22"/>
          <w:szCs w:val="22"/>
        </w:rPr>
      </w:pPr>
      <w:r w:rsidRPr="003B3272">
        <w:rPr>
          <w:sz w:val="22"/>
          <w:szCs w:val="22"/>
        </w:rPr>
        <w:t>art. 108 ust. 1 pkt 1-6 ustawy PZP (obligatoryjne przesłanki wykluczenia),</w:t>
      </w:r>
    </w:p>
    <w:p w14:paraId="6539E6D3" w14:textId="4B7AF92C" w:rsidR="00917950" w:rsidRPr="003B3272" w:rsidRDefault="00000000">
      <w:pPr>
        <w:pStyle w:val="Akapitzlist"/>
        <w:numPr>
          <w:ilvl w:val="2"/>
          <w:numId w:val="71"/>
        </w:numPr>
        <w:spacing w:after="60" w:line="276" w:lineRule="auto"/>
        <w:ind w:left="1560"/>
        <w:jc w:val="both"/>
        <w:rPr>
          <w:sz w:val="22"/>
          <w:szCs w:val="22"/>
        </w:rPr>
      </w:pPr>
      <w:r w:rsidRPr="003B3272">
        <w:rPr>
          <w:sz w:val="22"/>
          <w:szCs w:val="22"/>
        </w:rPr>
        <w:t xml:space="preserve">art. 7 ust. 1 pkt 1-3 ustawy z dnia 13 kwietnia 2022r. o szczególnych rozwiązaniach w zakresie przeciwdziałania wspieraniu agresji na Ukrainę oraz służących ochronie </w:t>
      </w:r>
      <w:r w:rsidRPr="003B3272">
        <w:rPr>
          <w:sz w:val="22"/>
          <w:szCs w:val="22"/>
        </w:rPr>
        <w:lastRenderedPageBreak/>
        <w:t>bezpieczeństwa narodowego  (</w:t>
      </w:r>
      <w:r w:rsidR="00283DAA" w:rsidRPr="003B3272">
        <w:rPr>
          <w:sz w:val="22"/>
          <w:szCs w:val="22"/>
        </w:rPr>
        <w:t xml:space="preserve">Dz. U. z </w:t>
      </w:r>
      <w:r w:rsidR="00514D9B" w:rsidRPr="003B3272">
        <w:rPr>
          <w:sz w:val="22"/>
          <w:szCs w:val="22"/>
        </w:rPr>
        <w:t xml:space="preserve">2024 r. poz. 507 </w:t>
      </w:r>
      <w:r w:rsidR="0019728E">
        <w:rPr>
          <w:sz w:val="22"/>
          <w:szCs w:val="22"/>
        </w:rPr>
        <w:t xml:space="preserve"> z późn. zm.</w:t>
      </w:r>
      <w:r w:rsidRPr="003B3272">
        <w:rPr>
          <w:sz w:val="22"/>
          <w:szCs w:val="22"/>
        </w:rPr>
        <w:t>). Do Wykonawcy podlegającego wykluczeniu w tym zakresie, stosuje się art. 7 ust. 3 wspomnianej ustawy.</w:t>
      </w:r>
    </w:p>
    <w:p w14:paraId="7959145A" w14:textId="77777777" w:rsidR="00917950" w:rsidRPr="003B3272" w:rsidRDefault="00000000">
      <w:pPr>
        <w:pStyle w:val="Akapitzlist"/>
        <w:numPr>
          <w:ilvl w:val="1"/>
          <w:numId w:val="71"/>
        </w:numPr>
        <w:spacing w:after="60" w:line="276" w:lineRule="auto"/>
        <w:jc w:val="both"/>
        <w:rPr>
          <w:b/>
          <w:sz w:val="22"/>
          <w:szCs w:val="22"/>
        </w:rPr>
      </w:pPr>
      <w:r w:rsidRPr="003B3272">
        <w:rPr>
          <w:b/>
          <w:sz w:val="22"/>
          <w:szCs w:val="22"/>
        </w:rPr>
        <w:t>Zamawiający nie przewiduje fakultatywnych podstaw (przesłanek) wykluczenia</w:t>
      </w:r>
    </w:p>
    <w:p w14:paraId="696EA985" w14:textId="77777777" w:rsidR="00917950" w:rsidRPr="003B3272" w:rsidRDefault="00000000">
      <w:pPr>
        <w:pStyle w:val="Akapitzlist"/>
        <w:numPr>
          <w:ilvl w:val="0"/>
          <w:numId w:val="71"/>
        </w:numPr>
        <w:spacing w:after="60" w:line="276" w:lineRule="auto"/>
        <w:ind w:left="397" w:hanging="340"/>
        <w:jc w:val="both"/>
        <w:rPr>
          <w:b/>
          <w:sz w:val="22"/>
          <w:szCs w:val="22"/>
        </w:rPr>
      </w:pPr>
      <w:r w:rsidRPr="003B3272">
        <w:rPr>
          <w:b/>
          <w:sz w:val="22"/>
          <w:szCs w:val="22"/>
        </w:rPr>
        <w:t>Warunki udziału w postępowaniu, określone przez Zamawiającego na podstawie w art. 112 ust. 2 ustawy:</w:t>
      </w:r>
    </w:p>
    <w:p w14:paraId="556A31A6" w14:textId="77777777" w:rsidR="00917950" w:rsidRPr="003B3272" w:rsidRDefault="00000000">
      <w:pPr>
        <w:pStyle w:val="Akapitzlist"/>
        <w:numPr>
          <w:ilvl w:val="1"/>
          <w:numId w:val="71"/>
        </w:numPr>
        <w:tabs>
          <w:tab w:val="left" w:pos="1842"/>
        </w:tabs>
        <w:spacing w:line="276" w:lineRule="auto"/>
        <w:jc w:val="both"/>
        <w:rPr>
          <w:b/>
          <w:sz w:val="22"/>
          <w:szCs w:val="22"/>
        </w:rPr>
      </w:pPr>
      <w:r w:rsidRPr="003B3272">
        <w:rPr>
          <w:b/>
          <w:sz w:val="22"/>
          <w:szCs w:val="22"/>
        </w:rPr>
        <w:t>Zdolność do występowania w obrocie gospodarczym</w:t>
      </w:r>
    </w:p>
    <w:p w14:paraId="65FFA171" w14:textId="77777777" w:rsidR="00917950" w:rsidRPr="003B3272" w:rsidRDefault="00000000" w:rsidP="00BF40AF">
      <w:pPr>
        <w:pStyle w:val="Akapitzlist"/>
        <w:tabs>
          <w:tab w:val="left" w:pos="2268"/>
        </w:tabs>
        <w:spacing w:line="276" w:lineRule="auto"/>
        <w:ind w:left="1134"/>
        <w:jc w:val="both"/>
      </w:pPr>
      <w:r w:rsidRPr="003B3272">
        <w:rPr>
          <w:sz w:val="22"/>
          <w:szCs w:val="22"/>
        </w:rPr>
        <w:t xml:space="preserve">Zamawiający </w:t>
      </w:r>
      <w:r w:rsidRPr="003B3272">
        <w:rPr>
          <w:b/>
          <w:bCs/>
          <w:sz w:val="22"/>
          <w:szCs w:val="22"/>
        </w:rPr>
        <w:t xml:space="preserve">nie określa </w:t>
      </w:r>
      <w:r w:rsidRPr="003B3272">
        <w:rPr>
          <w:sz w:val="22"/>
          <w:szCs w:val="22"/>
        </w:rPr>
        <w:t>warunków udziału w postępowaniu w tym zakresie.</w:t>
      </w:r>
    </w:p>
    <w:p w14:paraId="1AE15AB9" w14:textId="77777777" w:rsidR="00917950" w:rsidRPr="003B3272" w:rsidRDefault="00000000">
      <w:pPr>
        <w:pStyle w:val="Akapitzlist"/>
        <w:numPr>
          <w:ilvl w:val="1"/>
          <w:numId w:val="71"/>
        </w:numPr>
        <w:tabs>
          <w:tab w:val="left" w:pos="1842"/>
        </w:tabs>
        <w:spacing w:line="276" w:lineRule="auto"/>
        <w:jc w:val="both"/>
        <w:rPr>
          <w:b/>
          <w:sz w:val="22"/>
          <w:szCs w:val="22"/>
        </w:rPr>
      </w:pPr>
      <w:r w:rsidRPr="003B3272">
        <w:rPr>
          <w:b/>
          <w:sz w:val="22"/>
          <w:szCs w:val="22"/>
        </w:rPr>
        <w:t>Uprawnienia do prowadzenia określonej działalności gospodarczej lub zawodowej</w:t>
      </w:r>
    </w:p>
    <w:p w14:paraId="5262298C" w14:textId="77777777" w:rsidR="00917950" w:rsidRPr="003B3272" w:rsidRDefault="00000000" w:rsidP="00BF40AF">
      <w:pPr>
        <w:pStyle w:val="Akapitzlist"/>
        <w:tabs>
          <w:tab w:val="left" w:pos="2325"/>
        </w:tabs>
        <w:spacing w:line="276" w:lineRule="auto"/>
        <w:ind w:left="1191"/>
        <w:jc w:val="both"/>
      </w:pPr>
      <w:r w:rsidRPr="003B3272">
        <w:rPr>
          <w:sz w:val="22"/>
          <w:szCs w:val="22"/>
        </w:rPr>
        <w:t xml:space="preserve">Zamawiający </w:t>
      </w:r>
      <w:r w:rsidRPr="003B3272">
        <w:rPr>
          <w:b/>
          <w:bCs/>
          <w:sz w:val="22"/>
          <w:szCs w:val="22"/>
        </w:rPr>
        <w:t xml:space="preserve">nie określa </w:t>
      </w:r>
      <w:r w:rsidRPr="003B3272">
        <w:rPr>
          <w:sz w:val="22"/>
          <w:szCs w:val="22"/>
        </w:rPr>
        <w:t>warunków udziału w postępowaniu w tym zakresie.</w:t>
      </w:r>
    </w:p>
    <w:p w14:paraId="1AE0BE7F" w14:textId="77777777" w:rsidR="00917950" w:rsidRPr="001E3DA3" w:rsidRDefault="00000000">
      <w:pPr>
        <w:pStyle w:val="Akapitzlist"/>
        <w:numPr>
          <w:ilvl w:val="1"/>
          <w:numId w:val="71"/>
        </w:numPr>
        <w:tabs>
          <w:tab w:val="left" w:pos="1842"/>
        </w:tabs>
        <w:spacing w:line="276" w:lineRule="auto"/>
        <w:jc w:val="both"/>
        <w:rPr>
          <w:b/>
          <w:sz w:val="22"/>
          <w:szCs w:val="22"/>
        </w:rPr>
      </w:pPr>
      <w:r w:rsidRPr="003B3272">
        <w:rPr>
          <w:b/>
          <w:sz w:val="22"/>
          <w:szCs w:val="22"/>
        </w:rPr>
        <w:t xml:space="preserve">Sytuacja </w:t>
      </w:r>
      <w:r w:rsidRPr="001E3DA3">
        <w:rPr>
          <w:b/>
          <w:sz w:val="22"/>
          <w:szCs w:val="22"/>
        </w:rPr>
        <w:t>ekonomiczna lub finansowa</w:t>
      </w:r>
    </w:p>
    <w:p w14:paraId="3AF8D16C" w14:textId="77777777" w:rsidR="00917950" w:rsidRPr="00B37079" w:rsidRDefault="00000000" w:rsidP="00BF40AF">
      <w:pPr>
        <w:pStyle w:val="Akapitzlist"/>
        <w:tabs>
          <w:tab w:val="left" w:pos="2268"/>
        </w:tabs>
        <w:spacing w:line="276" w:lineRule="auto"/>
        <w:ind w:left="1134"/>
        <w:jc w:val="both"/>
      </w:pPr>
      <w:r w:rsidRPr="001E3DA3">
        <w:rPr>
          <w:sz w:val="22"/>
          <w:szCs w:val="22"/>
        </w:rPr>
        <w:t xml:space="preserve">Zamawiający </w:t>
      </w:r>
      <w:r w:rsidRPr="001E3DA3">
        <w:rPr>
          <w:b/>
          <w:bCs/>
          <w:sz w:val="22"/>
          <w:szCs w:val="22"/>
        </w:rPr>
        <w:t>nie określa</w:t>
      </w:r>
      <w:r w:rsidRPr="001E3DA3">
        <w:rPr>
          <w:sz w:val="22"/>
          <w:szCs w:val="22"/>
        </w:rPr>
        <w:t xml:space="preserve"> warunków udziału w </w:t>
      </w:r>
      <w:r w:rsidRPr="00B37079">
        <w:rPr>
          <w:sz w:val="22"/>
          <w:szCs w:val="22"/>
        </w:rPr>
        <w:t>postępowaniu w tym zakresie.</w:t>
      </w:r>
    </w:p>
    <w:p w14:paraId="7686FA6B" w14:textId="77777777" w:rsidR="00917950" w:rsidRPr="00B37079" w:rsidRDefault="00000000">
      <w:pPr>
        <w:pStyle w:val="Akapitzlist"/>
        <w:numPr>
          <w:ilvl w:val="1"/>
          <w:numId w:val="71"/>
        </w:numPr>
        <w:tabs>
          <w:tab w:val="left" w:pos="1842"/>
        </w:tabs>
        <w:spacing w:line="276" w:lineRule="auto"/>
        <w:jc w:val="both"/>
        <w:rPr>
          <w:b/>
          <w:sz w:val="22"/>
          <w:szCs w:val="22"/>
        </w:rPr>
      </w:pPr>
      <w:r w:rsidRPr="00B37079">
        <w:rPr>
          <w:b/>
          <w:sz w:val="22"/>
          <w:szCs w:val="22"/>
        </w:rPr>
        <w:t>Zdolność techniczna lub zawodowa:</w:t>
      </w:r>
    </w:p>
    <w:p w14:paraId="26975F92" w14:textId="7D2E4659" w:rsidR="00450776" w:rsidRPr="00B37079" w:rsidRDefault="00000000" w:rsidP="00C2445C">
      <w:pPr>
        <w:pStyle w:val="Akapitzlist"/>
        <w:numPr>
          <w:ilvl w:val="2"/>
          <w:numId w:val="74"/>
        </w:numPr>
        <w:spacing w:line="276" w:lineRule="auto"/>
        <w:jc w:val="both"/>
        <w:rPr>
          <w:kern w:val="3"/>
          <w:sz w:val="22"/>
          <w:szCs w:val="22"/>
          <w:lang w:eastAsia="zh-CN" w:bidi="en-US"/>
        </w:rPr>
      </w:pPr>
      <w:r w:rsidRPr="00B37079">
        <w:rPr>
          <w:sz w:val="22"/>
          <w:szCs w:val="22"/>
        </w:rPr>
        <w:t>Wykonawca musi wykazać, iż w okresie ostatnich 3 lat przed upływem terminu składania</w:t>
      </w:r>
      <w:r w:rsidR="009E7B39" w:rsidRPr="00B37079">
        <w:rPr>
          <w:sz w:val="22"/>
          <w:szCs w:val="22"/>
        </w:rPr>
        <w:t xml:space="preserve"> </w:t>
      </w:r>
      <w:r w:rsidRPr="00B37079">
        <w:rPr>
          <w:sz w:val="22"/>
          <w:szCs w:val="22"/>
        </w:rPr>
        <w:t xml:space="preserve">ofert, </w:t>
      </w:r>
      <w:r w:rsidR="00283DAA" w:rsidRPr="00B37079">
        <w:rPr>
          <w:sz w:val="22"/>
          <w:szCs w:val="22"/>
        </w:rPr>
        <w:t xml:space="preserve">a jeżeli okres prowadzenia działalności jest krótszy – w tym okresie, wykonał/wykonuje należycie co najmniej jedną dokumentację </w:t>
      </w:r>
      <w:r w:rsidR="00786B15" w:rsidRPr="00B37079">
        <w:rPr>
          <w:sz w:val="22"/>
          <w:szCs w:val="22"/>
        </w:rPr>
        <w:t>której przedmiotem było</w:t>
      </w:r>
      <w:r w:rsidR="00283DAA" w:rsidRPr="00B37079">
        <w:rPr>
          <w:sz w:val="22"/>
          <w:szCs w:val="22"/>
        </w:rPr>
        <w:t xml:space="preserve"> </w:t>
      </w:r>
      <w:r w:rsidR="00786B15" w:rsidRPr="00B37079">
        <w:rPr>
          <w:sz w:val="22"/>
          <w:szCs w:val="22"/>
        </w:rPr>
        <w:t xml:space="preserve">opracowanie miejscowego planu zagospodarowania przestrzennego lub studium uwarunkowań i kierunków zagospodarowania przestrzennego lub jego zmiany, wraz z bilansem terenów przeznaczonych pod zabudowę zgodnie z art. 10 pkt. 7 lit. d </w:t>
      </w:r>
      <w:r w:rsidR="00C2445C" w:rsidRPr="00B37079">
        <w:rPr>
          <w:sz w:val="22"/>
          <w:szCs w:val="22"/>
        </w:rPr>
        <w:t xml:space="preserve">ustawy </w:t>
      </w:r>
      <w:r w:rsidR="00C2445C" w:rsidRPr="00B37079">
        <w:rPr>
          <w:sz w:val="22"/>
          <w:szCs w:val="22"/>
        </w:rPr>
        <w:t>o planowaniu i zagospodarowaniu przestrzennym</w:t>
      </w:r>
      <w:r w:rsidR="00786B15" w:rsidRPr="00B37079">
        <w:rPr>
          <w:sz w:val="22"/>
          <w:szCs w:val="22"/>
        </w:rPr>
        <w:t xml:space="preserve"> sprzed zmiany z dnia 24 września 2023 roku.</w:t>
      </w:r>
    </w:p>
    <w:p w14:paraId="569D7696" w14:textId="77777777" w:rsidR="00786B15" w:rsidRPr="001E3DA3" w:rsidRDefault="00786B15" w:rsidP="00786B15">
      <w:pPr>
        <w:pStyle w:val="Akapitzlist"/>
        <w:spacing w:line="276" w:lineRule="auto"/>
        <w:ind w:left="1572"/>
        <w:jc w:val="both"/>
        <w:rPr>
          <w:kern w:val="3"/>
          <w:sz w:val="22"/>
          <w:szCs w:val="22"/>
          <w:lang w:eastAsia="zh-CN" w:bidi="en-US"/>
        </w:rPr>
      </w:pPr>
    </w:p>
    <w:p w14:paraId="7C98C672" w14:textId="77777777" w:rsidR="00917950" w:rsidRPr="003B3272" w:rsidRDefault="00000000" w:rsidP="00BF40AF">
      <w:pPr>
        <w:pStyle w:val="Standard"/>
        <w:tabs>
          <w:tab w:val="left" w:pos="567"/>
          <w:tab w:val="left" w:pos="1134"/>
          <w:tab w:val="left" w:pos="1870"/>
        </w:tabs>
        <w:spacing w:line="276" w:lineRule="auto"/>
        <w:jc w:val="both"/>
      </w:pPr>
      <w:r w:rsidRPr="003B3272">
        <w:rPr>
          <w:b/>
          <w:bCs/>
          <w:i/>
          <w:iCs/>
          <w:color w:val="000000"/>
          <w:sz w:val="22"/>
          <w:szCs w:val="22"/>
          <w:u w:val="single"/>
        </w:rPr>
        <w:t>UWAGA nr 2</w:t>
      </w:r>
      <w:r w:rsidRPr="003B3272">
        <w:rPr>
          <w:i/>
          <w:iCs/>
          <w:sz w:val="22"/>
          <w:szCs w:val="22"/>
          <w:u w:val="single"/>
        </w:rPr>
        <w:t>.</w:t>
      </w:r>
    </w:p>
    <w:p w14:paraId="0C020DBC" w14:textId="77777777" w:rsidR="00917950" w:rsidRPr="003B3272" w:rsidRDefault="00000000">
      <w:pPr>
        <w:pStyle w:val="Akapitzlist"/>
        <w:numPr>
          <w:ilvl w:val="0"/>
          <w:numId w:val="207"/>
        </w:numPr>
        <w:tabs>
          <w:tab w:val="left" w:pos="907"/>
        </w:tabs>
        <w:ind w:left="426" w:hanging="340"/>
        <w:jc w:val="both"/>
        <w:rPr>
          <w:i/>
          <w:iCs/>
          <w:kern w:val="3"/>
          <w:sz w:val="22"/>
          <w:szCs w:val="22"/>
          <w:lang w:eastAsia="zh-CN"/>
        </w:rPr>
      </w:pPr>
      <w:r w:rsidRPr="003B3272">
        <w:rPr>
          <w:i/>
          <w:iCs/>
          <w:kern w:val="3"/>
          <w:sz w:val="22"/>
          <w:szCs w:val="22"/>
          <w:lang w:eastAsia="zh-CN"/>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45D5A4C3" w14:textId="77777777" w:rsidR="00917950" w:rsidRDefault="00000000">
      <w:pPr>
        <w:pStyle w:val="Akapitzlist"/>
        <w:numPr>
          <w:ilvl w:val="0"/>
          <w:numId w:val="73"/>
        </w:numPr>
        <w:tabs>
          <w:tab w:val="left" w:pos="907"/>
        </w:tabs>
        <w:ind w:left="426" w:hanging="340"/>
        <w:jc w:val="both"/>
        <w:rPr>
          <w:i/>
          <w:iCs/>
          <w:kern w:val="3"/>
          <w:sz w:val="22"/>
          <w:szCs w:val="22"/>
          <w:lang w:eastAsia="zh-CN"/>
        </w:rPr>
      </w:pPr>
      <w:r w:rsidRPr="003B3272">
        <w:rPr>
          <w:i/>
          <w:iCs/>
          <w:kern w:val="3"/>
          <w:sz w:val="22"/>
          <w:szCs w:val="22"/>
          <w:lang w:eastAsia="zh-CN"/>
        </w:rPr>
        <w:t>Jeżeli Wykonawca powołuje się na doświadczenie w realizacji usług wykonywanych wspólnie z innymi wykonawcami, należy wykazać szczegółowo usługę (zakres), w której Wykonawca bezpośrednio uczestniczył.</w:t>
      </w:r>
    </w:p>
    <w:p w14:paraId="218E832B" w14:textId="5D51ADFC" w:rsidR="00E401B5" w:rsidRPr="00FB4B8B" w:rsidRDefault="00E401B5" w:rsidP="00CF46E5">
      <w:pPr>
        <w:pStyle w:val="Akapitzlist"/>
        <w:numPr>
          <w:ilvl w:val="0"/>
          <w:numId w:val="73"/>
        </w:numPr>
        <w:ind w:left="426" w:hanging="340"/>
        <w:rPr>
          <w:i/>
          <w:iCs/>
          <w:kern w:val="3"/>
          <w:sz w:val="22"/>
          <w:szCs w:val="22"/>
          <w:lang w:eastAsia="zh-CN"/>
        </w:rPr>
      </w:pPr>
      <w:r w:rsidRPr="00E401B5">
        <w:rPr>
          <w:i/>
          <w:iCs/>
          <w:kern w:val="3"/>
          <w:sz w:val="22"/>
          <w:szCs w:val="22"/>
          <w:lang w:eastAsia="zh-CN"/>
        </w:rPr>
        <w:t xml:space="preserve">Jeżeli zakres usługi przedstawionej w dokumencie złożonym na potwierdzenie, że usługa została wykonana / jest </w:t>
      </w:r>
      <w:r w:rsidRPr="00FB4B8B">
        <w:rPr>
          <w:i/>
          <w:iCs/>
          <w:kern w:val="3"/>
          <w:sz w:val="22"/>
          <w:szCs w:val="22"/>
          <w:lang w:eastAsia="zh-CN"/>
        </w:rPr>
        <w:t>wykonywana w sposób należyty jest szerszy od powyżej określonego przez Zamawiającego, należy w wykazie usług podać wartość usługi odpowiadającej zakresowi przedmiotu zamówienia.</w:t>
      </w:r>
    </w:p>
    <w:p w14:paraId="263D2E02" w14:textId="2618DC28" w:rsidR="00620AB1" w:rsidRDefault="00000000" w:rsidP="00CF46E5">
      <w:pPr>
        <w:pStyle w:val="NormalnyWeb"/>
        <w:numPr>
          <w:ilvl w:val="2"/>
          <w:numId w:val="74"/>
        </w:numPr>
        <w:spacing w:before="0" w:after="60" w:line="276" w:lineRule="auto"/>
        <w:jc w:val="both"/>
        <w:rPr>
          <w:sz w:val="22"/>
          <w:szCs w:val="22"/>
        </w:rPr>
      </w:pPr>
      <w:r w:rsidRPr="00FB4B8B">
        <w:rPr>
          <w:sz w:val="22"/>
          <w:szCs w:val="22"/>
        </w:rPr>
        <w:t xml:space="preserve">Wykonawca musi wykazać dysponowanie </w:t>
      </w:r>
      <w:r w:rsidRPr="00FB4B8B">
        <w:rPr>
          <w:color w:val="000000"/>
          <w:sz w:val="22"/>
          <w:szCs w:val="22"/>
        </w:rPr>
        <w:t>osobą zdolną do wykonania zamówienia, która pełnić będzie funkcję</w:t>
      </w:r>
      <w:r w:rsidR="00E401B5" w:rsidRPr="00FB4B8B">
        <w:rPr>
          <w:color w:val="000000"/>
          <w:sz w:val="22"/>
          <w:szCs w:val="22"/>
        </w:rPr>
        <w:t xml:space="preserve"> </w:t>
      </w:r>
      <w:r w:rsidR="00E401B5" w:rsidRPr="00FB4B8B">
        <w:rPr>
          <w:b/>
          <w:bCs/>
          <w:color w:val="000000"/>
          <w:sz w:val="22"/>
          <w:szCs w:val="22"/>
        </w:rPr>
        <w:t>głównego</w:t>
      </w:r>
      <w:r w:rsidRPr="00FB4B8B">
        <w:rPr>
          <w:b/>
          <w:bCs/>
          <w:color w:val="000000"/>
          <w:sz w:val="22"/>
          <w:szCs w:val="22"/>
        </w:rPr>
        <w:t xml:space="preserve"> projektanta</w:t>
      </w:r>
      <w:r w:rsidRPr="00FB4B8B">
        <w:rPr>
          <w:color w:val="000000"/>
          <w:sz w:val="22"/>
          <w:szCs w:val="22"/>
        </w:rPr>
        <w:t xml:space="preserve">, </w:t>
      </w:r>
      <w:r w:rsidR="00CF46E5" w:rsidRPr="00FB4B8B">
        <w:rPr>
          <w:color w:val="000000"/>
          <w:sz w:val="22"/>
          <w:szCs w:val="22"/>
        </w:rPr>
        <w:t xml:space="preserve">który </w:t>
      </w:r>
      <w:r w:rsidR="00CF46E5" w:rsidRPr="00FB4B8B">
        <w:rPr>
          <w:sz w:val="22"/>
          <w:szCs w:val="22"/>
        </w:rPr>
        <w:t xml:space="preserve">musi spełniać co najmniej jeden z warunków zawartych w art. 5 ustawy z dnia 27 marca 2003 r. o planowaniu i zagospodarowaniu przestrzennym, oraz posiadać doświadczenie w </w:t>
      </w:r>
      <w:r w:rsidR="003A5C90">
        <w:rPr>
          <w:sz w:val="22"/>
          <w:szCs w:val="22"/>
        </w:rPr>
        <w:t xml:space="preserve">wykonaniu </w:t>
      </w:r>
      <w:r w:rsidR="00CF46E5" w:rsidRPr="00FB4B8B">
        <w:rPr>
          <w:sz w:val="22"/>
          <w:szCs w:val="22"/>
        </w:rPr>
        <w:t>co najmniej</w:t>
      </w:r>
      <w:r w:rsidR="00620AB1">
        <w:rPr>
          <w:sz w:val="22"/>
          <w:szCs w:val="22"/>
        </w:rPr>
        <w:t>:</w:t>
      </w:r>
    </w:p>
    <w:p w14:paraId="0E3B33CE" w14:textId="3375B455" w:rsidR="00620AB1" w:rsidRDefault="00620AB1" w:rsidP="00620AB1">
      <w:pPr>
        <w:pStyle w:val="NormalnyWeb"/>
        <w:numPr>
          <w:ilvl w:val="0"/>
          <w:numId w:val="269"/>
        </w:numPr>
        <w:spacing w:before="0" w:after="60" w:line="276" w:lineRule="auto"/>
        <w:jc w:val="both"/>
        <w:rPr>
          <w:sz w:val="22"/>
          <w:szCs w:val="22"/>
        </w:rPr>
      </w:pPr>
      <w:r>
        <w:rPr>
          <w:sz w:val="22"/>
          <w:szCs w:val="22"/>
        </w:rPr>
        <w:t>jednego</w:t>
      </w:r>
      <w:r w:rsidRPr="00620AB1">
        <w:rPr>
          <w:sz w:val="22"/>
          <w:szCs w:val="22"/>
        </w:rPr>
        <w:t xml:space="preserve"> miejscowego planu zagospodarowania przestrzennego</w:t>
      </w:r>
    </w:p>
    <w:p w14:paraId="5A36E8CE" w14:textId="299D3408" w:rsidR="00620AB1" w:rsidRDefault="00620AB1" w:rsidP="00620AB1">
      <w:pPr>
        <w:pStyle w:val="NormalnyWeb"/>
        <w:spacing w:before="0" w:after="60" w:line="276" w:lineRule="auto"/>
        <w:ind w:left="2292"/>
        <w:jc w:val="both"/>
        <w:rPr>
          <w:sz w:val="22"/>
          <w:szCs w:val="22"/>
        </w:rPr>
      </w:pPr>
      <w:r>
        <w:rPr>
          <w:sz w:val="22"/>
          <w:szCs w:val="22"/>
        </w:rPr>
        <w:t>lub</w:t>
      </w:r>
    </w:p>
    <w:p w14:paraId="107E7576" w14:textId="11F56548" w:rsidR="00CF46E5" w:rsidRPr="00FB4B8B" w:rsidRDefault="00CF46E5" w:rsidP="00620AB1">
      <w:pPr>
        <w:pStyle w:val="NormalnyWeb"/>
        <w:numPr>
          <w:ilvl w:val="0"/>
          <w:numId w:val="269"/>
        </w:numPr>
        <w:spacing w:before="0" w:after="60" w:line="276" w:lineRule="auto"/>
        <w:jc w:val="both"/>
        <w:rPr>
          <w:sz w:val="22"/>
          <w:szCs w:val="22"/>
        </w:rPr>
      </w:pPr>
      <w:r w:rsidRPr="00FB4B8B">
        <w:rPr>
          <w:sz w:val="22"/>
          <w:szCs w:val="22"/>
        </w:rPr>
        <w:t xml:space="preserve">jednego studium uwarunkowań i kierunków zagospodarowania przestrzennego lub jego zmiany, wraz z bilansem terenów przeznaczonych pod zabudowę zgodnie z art. 10 pkt. 7 lit. d </w:t>
      </w:r>
      <w:r w:rsidR="00FB4B8B" w:rsidRPr="00FB4B8B">
        <w:rPr>
          <w:sz w:val="22"/>
          <w:szCs w:val="22"/>
        </w:rPr>
        <w:t>ustawy o planowaniu i zagospodarowaniu przestrzennym</w:t>
      </w:r>
      <w:r w:rsidRPr="00FB4B8B">
        <w:rPr>
          <w:sz w:val="22"/>
          <w:szCs w:val="22"/>
        </w:rPr>
        <w:t xml:space="preserve"> sprzed zmiany z dnia 24 września 2023r.</w:t>
      </w:r>
    </w:p>
    <w:p w14:paraId="19AB1535" w14:textId="6BA976E3" w:rsidR="00CF46E5" w:rsidRPr="00FB4B8B" w:rsidRDefault="00CF46E5" w:rsidP="00CF46E5">
      <w:pPr>
        <w:pStyle w:val="NormalnyWeb"/>
        <w:spacing w:before="0" w:after="60" w:line="276" w:lineRule="auto"/>
        <w:ind w:left="1572"/>
        <w:jc w:val="both"/>
        <w:rPr>
          <w:sz w:val="22"/>
          <w:szCs w:val="22"/>
        </w:rPr>
      </w:pPr>
      <w:r w:rsidRPr="00FB4B8B">
        <w:rPr>
          <w:sz w:val="22"/>
          <w:szCs w:val="22"/>
        </w:rPr>
        <w:t>Przez „</w:t>
      </w:r>
      <w:r w:rsidR="003A5C90">
        <w:rPr>
          <w:sz w:val="22"/>
          <w:szCs w:val="22"/>
        </w:rPr>
        <w:t>wykonanie</w:t>
      </w:r>
      <w:r w:rsidRPr="00FB4B8B">
        <w:rPr>
          <w:sz w:val="22"/>
          <w:szCs w:val="22"/>
        </w:rPr>
        <w:t xml:space="preserve">” Zamawiający rozumie </w:t>
      </w:r>
      <w:r w:rsidR="003A5C90">
        <w:rPr>
          <w:sz w:val="22"/>
          <w:szCs w:val="22"/>
        </w:rPr>
        <w:t>publikację w dzienniku urzędowym</w:t>
      </w:r>
      <w:r w:rsidRPr="00FB4B8B">
        <w:rPr>
          <w:sz w:val="22"/>
          <w:szCs w:val="22"/>
        </w:rPr>
        <w:t xml:space="preserve"> </w:t>
      </w:r>
      <w:r w:rsidR="003A5C90" w:rsidRPr="003A5C90">
        <w:rPr>
          <w:sz w:val="22"/>
          <w:szCs w:val="22"/>
        </w:rPr>
        <w:t>i niestwierdzenie nieważności (w całości) uchwały przez wojewodę</w:t>
      </w:r>
      <w:r w:rsidR="003A5C90">
        <w:rPr>
          <w:sz w:val="22"/>
          <w:szCs w:val="22"/>
        </w:rPr>
        <w:t>.</w:t>
      </w:r>
    </w:p>
    <w:p w14:paraId="2623E0ED" w14:textId="77777777" w:rsidR="00283DAA" w:rsidRPr="00FB4B8B" w:rsidRDefault="00283DAA" w:rsidP="00CF46E5">
      <w:pPr>
        <w:pStyle w:val="Akapitzlist"/>
        <w:numPr>
          <w:ilvl w:val="0"/>
          <w:numId w:val="244"/>
        </w:numPr>
        <w:spacing w:after="60" w:line="276" w:lineRule="auto"/>
        <w:jc w:val="both"/>
        <w:rPr>
          <w:rFonts w:eastAsia="Symbol"/>
          <w:vanish/>
          <w:sz w:val="22"/>
          <w:szCs w:val="22"/>
        </w:rPr>
      </w:pPr>
    </w:p>
    <w:p w14:paraId="3815B21E" w14:textId="77777777" w:rsidR="00283DAA" w:rsidRPr="00FB4B8B" w:rsidRDefault="00283DAA" w:rsidP="00CF46E5">
      <w:pPr>
        <w:pStyle w:val="Akapitzlist"/>
        <w:numPr>
          <w:ilvl w:val="2"/>
          <w:numId w:val="244"/>
        </w:numPr>
        <w:spacing w:after="60" w:line="276" w:lineRule="auto"/>
        <w:jc w:val="both"/>
        <w:rPr>
          <w:rFonts w:eastAsia="Symbol"/>
          <w:vanish/>
          <w:sz w:val="22"/>
          <w:szCs w:val="22"/>
        </w:rPr>
      </w:pPr>
    </w:p>
    <w:p w14:paraId="6023D0E1" w14:textId="77777777" w:rsidR="00283DAA" w:rsidRPr="00FB4B8B" w:rsidRDefault="00283DAA" w:rsidP="00CF46E5">
      <w:pPr>
        <w:pStyle w:val="Akapitzlist"/>
        <w:numPr>
          <w:ilvl w:val="2"/>
          <w:numId w:val="244"/>
        </w:numPr>
        <w:spacing w:after="60" w:line="276" w:lineRule="auto"/>
        <w:jc w:val="both"/>
        <w:rPr>
          <w:rFonts w:eastAsia="Symbol"/>
          <w:vanish/>
          <w:sz w:val="22"/>
          <w:szCs w:val="22"/>
        </w:rPr>
      </w:pPr>
    </w:p>
    <w:p w14:paraId="4202D8F2" w14:textId="6E8FC65F" w:rsidR="00917950" w:rsidRPr="00FB4B8B" w:rsidRDefault="00283DAA" w:rsidP="00CF46E5">
      <w:pPr>
        <w:widowControl/>
        <w:numPr>
          <w:ilvl w:val="2"/>
          <w:numId w:val="244"/>
        </w:numPr>
        <w:spacing w:after="60" w:line="276" w:lineRule="auto"/>
        <w:ind w:left="1559"/>
        <w:jc w:val="both"/>
        <w:rPr>
          <w:sz w:val="18"/>
          <w:szCs w:val="18"/>
          <w:lang w:eastAsia="zh-CN"/>
        </w:rPr>
      </w:pPr>
      <w:r w:rsidRPr="00FB4B8B">
        <w:rPr>
          <w:rFonts w:eastAsia="Symbol" w:cs="Times New Roman"/>
          <w:color w:val="auto"/>
          <w:kern w:val="0"/>
          <w:sz w:val="22"/>
          <w:szCs w:val="22"/>
          <w:lang w:eastAsia="pl-PL" w:bidi="ar-SA"/>
        </w:rPr>
        <w:t xml:space="preserve">Wykonawca musi wykazać dysponowanie osobą zdolną do wykonania zamówienia, która pełnić będzie funkcję </w:t>
      </w:r>
      <w:r w:rsidR="001E4AB5" w:rsidRPr="00FB4B8B">
        <w:rPr>
          <w:rFonts w:eastAsia="Symbol" w:cs="Times New Roman"/>
          <w:b/>
          <w:bCs/>
          <w:color w:val="auto"/>
          <w:kern w:val="0"/>
          <w:sz w:val="22"/>
          <w:szCs w:val="22"/>
          <w:lang w:eastAsia="pl-PL" w:bidi="ar-SA"/>
        </w:rPr>
        <w:t xml:space="preserve">autora </w:t>
      </w:r>
      <w:r w:rsidR="00643A70" w:rsidRPr="00FB4B8B">
        <w:rPr>
          <w:rFonts w:eastAsia="Symbol" w:cs="Times New Roman"/>
          <w:b/>
          <w:bCs/>
          <w:color w:val="auto"/>
          <w:kern w:val="0"/>
          <w:sz w:val="22"/>
          <w:szCs w:val="22"/>
          <w:lang w:eastAsia="pl-PL" w:bidi="ar-SA"/>
        </w:rPr>
        <w:t>prognozy oraz raportów</w:t>
      </w:r>
      <w:r w:rsidRPr="00FB4B8B">
        <w:rPr>
          <w:rFonts w:eastAsia="Symbol" w:cs="Times New Roman"/>
          <w:color w:val="auto"/>
          <w:kern w:val="0"/>
          <w:sz w:val="22"/>
          <w:szCs w:val="22"/>
          <w:lang w:eastAsia="pl-PL" w:bidi="ar-SA"/>
        </w:rPr>
        <w:t xml:space="preserve">, </w:t>
      </w:r>
      <w:bookmarkStart w:id="19" w:name="_Hlk69822180"/>
      <w:r w:rsidR="00CF46E5" w:rsidRPr="00FB4B8B">
        <w:rPr>
          <w:rFonts w:eastAsia="Symbol" w:cs="Times New Roman"/>
          <w:color w:val="auto"/>
          <w:kern w:val="0"/>
          <w:sz w:val="22"/>
          <w:szCs w:val="22"/>
          <w:lang w:eastAsia="pl-PL" w:bidi="ar-SA"/>
        </w:rPr>
        <w:t>która spełnia wymogi określone w art. 74a ustawy z dnia 3 października 2008 r. o udostępnianiu informacji o środowisku i jego ochronie, udziale społeczeństwa w ochronie środowiska oraz o ocenach odziaływania na środowisko (Dz. U. z 2024r. poz. 1112), która sporządziła co najmniej jedno opracowanie prognozy oddziaływania na środowisko do uchwalonego i obowiązującego Studium uwarunkowań i kierunków zagospodarowania przestrzennego gminy.</w:t>
      </w:r>
    </w:p>
    <w:p w14:paraId="02498859" w14:textId="77777777" w:rsidR="00917950" w:rsidRPr="00FB4B8B" w:rsidRDefault="00000000">
      <w:pPr>
        <w:pStyle w:val="Akapitzlist"/>
        <w:numPr>
          <w:ilvl w:val="0"/>
          <w:numId w:val="71"/>
        </w:numPr>
        <w:tabs>
          <w:tab w:val="left" w:pos="1701"/>
          <w:tab w:val="left" w:pos="1842"/>
        </w:tabs>
        <w:spacing w:line="276" w:lineRule="auto"/>
        <w:ind w:left="426"/>
        <w:contextualSpacing/>
        <w:jc w:val="both"/>
        <w:rPr>
          <w:b/>
          <w:sz w:val="22"/>
          <w:szCs w:val="22"/>
        </w:rPr>
      </w:pPr>
      <w:r w:rsidRPr="00FB4B8B">
        <w:rPr>
          <w:b/>
          <w:sz w:val="22"/>
          <w:szCs w:val="22"/>
        </w:rPr>
        <w:t>Wykaz podmiotowych środków dowodowych</w:t>
      </w:r>
    </w:p>
    <w:p w14:paraId="5A006166" w14:textId="77777777" w:rsidR="00917950" w:rsidRPr="003B3272" w:rsidRDefault="00000000">
      <w:pPr>
        <w:pStyle w:val="Akapitzlist"/>
        <w:numPr>
          <w:ilvl w:val="1"/>
          <w:numId w:val="71"/>
        </w:numPr>
        <w:spacing w:line="276" w:lineRule="auto"/>
        <w:jc w:val="both"/>
        <w:rPr>
          <w:b/>
          <w:sz w:val="22"/>
          <w:szCs w:val="22"/>
        </w:rPr>
      </w:pPr>
      <w:r w:rsidRPr="003B3272">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72683C59" w14:textId="75246DD9" w:rsidR="00917950" w:rsidRPr="00C004BD" w:rsidRDefault="00000000" w:rsidP="00C004BD">
      <w:pPr>
        <w:pStyle w:val="Akapitzlist"/>
        <w:numPr>
          <w:ilvl w:val="0"/>
          <w:numId w:val="208"/>
        </w:numPr>
        <w:tabs>
          <w:tab w:val="left" w:pos="2410"/>
          <w:tab w:val="left" w:pos="2551"/>
        </w:tabs>
        <w:spacing w:line="276" w:lineRule="auto"/>
        <w:ind w:left="1560"/>
        <w:contextualSpacing/>
        <w:jc w:val="both"/>
      </w:pPr>
      <w:r w:rsidRPr="003B3272">
        <w:rPr>
          <w:bCs/>
          <w:sz w:val="22"/>
          <w:szCs w:val="22"/>
        </w:rPr>
        <w:t>oświadczenia Wykonawcy, w zakresie art. 108 ust. 1 pkt 5 ustawy, o braku przynależności do tej samej grupy kapitałowej w rozumieniu ustawy z dnia 16 lutego 2007r. o ochronie konkurencji i konsumentów (Dz.</w:t>
      </w:r>
      <w:r w:rsidR="00514D9B" w:rsidRPr="003B3272">
        <w:rPr>
          <w:bCs/>
          <w:sz w:val="22"/>
          <w:szCs w:val="22"/>
        </w:rPr>
        <w:t xml:space="preserve"> </w:t>
      </w:r>
      <w:r w:rsidRPr="003B3272">
        <w:rPr>
          <w:bCs/>
          <w:sz w:val="22"/>
          <w:szCs w:val="22"/>
        </w:rPr>
        <w:t xml:space="preserve">U. </w:t>
      </w:r>
      <w:r w:rsidR="00514D9B" w:rsidRPr="003B3272">
        <w:rPr>
          <w:bCs/>
          <w:sz w:val="22"/>
          <w:szCs w:val="22"/>
        </w:rPr>
        <w:t xml:space="preserve">2024 r. poz. 594 </w:t>
      </w:r>
      <w:r w:rsidRPr="003B3272">
        <w:rPr>
          <w:bCs/>
          <w:sz w:val="22"/>
          <w:szCs w:val="22"/>
        </w:rPr>
        <w:t>z późn. zm.),</w:t>
      </w:r>
      <w:r w:rsidR="001A7455" w:rsidRPr="003B3272">
        <w:rPr>
          <w:bCs/>
          <w:sz w:val="22"/>
          <w:szCs w:val="22"/>
        </w:rPr>
        <w:t xml:space="preserve"> </w:t>
      </w:r>
      <w:r w:rsidRPr="003B3272">
        <w:rPr>
          <w:bCs/>
          <w:sz w:val="22"/>
          <w:szCs w:val="22"/>
        </w:rPr>
        <w:t>z innym Wykonawcą, który złożył odrębną ofertę, ofertę częściową lub wniosek</w:t>
      </w:r>
      <w:r w:rsidR="001A7455" w:rsidRPr="003B3272">
        <w:rPr>
          <w:bCs/>
          <w:sz w:val="22"/>
          <w:szCs w:val="22"/>
        </w:rPr>
        <w:t xml:space="preserve"> </w:t>
      </w:r>
      <w:r w:rsidRPr="003B3272">
        <w:rPr>
          <w:bCs/>
          <w:sz w:val="22"/>
          <w:szCs w:val="22"/>
        </w:rPr>
        <w:t>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Pr="003B3272">
        <w:rPr>
          <w:sz w:val="22"/>
          <w:szCs w:val="22"/>
        </w:rPr>
        <w:t>.</w:t>
      </w:r>
    </w:p>
    <w:p w14:paraId="64B44051" w14:textId="6BB324AC" w:rsidR="00917950" w:rsidRPr="003B3272" w:rsidRDefault="00000000" w:rsidP="00C004BD">
      <w:pPr>
        <w:pStyle w:val="Akapitzlist"/>
        <w:tabs>
          <w:tab w:val="left" w:pos="1447"/>
          <w:tab w:val="left" w:pos="1588"/>
        </w:tabs>
        <w:spacing w:line="276" w:lineRule="auto"/>
        <w:ind w:left="454"/>
        <w:contextualSpacing/>
        <w:jc w:val="both"/>
        <w:rPr>
          <w:sz w:val="22"/>
          <w:szCs w:val="22"/>
        </w:rPr>
      </w:pPr>
      <w:r w:rsidRPr="003B3272">
        <w:rPr>
          <w:rStyle w:val="markedcontent"/>
          <w:sz w:val="22"/>
          <w:szCs w:val="22"/>
        </w:rPr>
        <w:t xml:space="preserve">W przypadku wspólnego ubiegania się o zamówienie przez Wykonawców, dokumenty </w:t>
      </w:r>
      <w:r w:rsidRPr="003B3272">
        <w:br/>
      </w:r>
      <w:r w:rsidRPr="003B3272">
        <w:rPr>
          <w:rStyle w:val="markedcontent"/>
          <w:sz w:val="22"/>
          <w:szCs w:val="22"/>
        </w:rPr>
        <w:t>i oświadczenia określone w pkt 4.1 składa każdy z Wykonawców wspólnie ubiegających się o zamówienie, w zakresie jakim go dotyczą</w:t>
      </w:r>
      <w:r w:rsidR="00C004BD">
        <w:rPr>
          <w:rStyle w:val="markedcontent"/>
          <w:sz w:val="22"/>
          <w:szCs w:val="22"/>
        </w:rPr>
        <w:t>.</w:t>
      </w:r>
    </w:p>
    <w:p w14:paraId="72144761" w14:textId="77777777" w:rsidR="00917950" w:rsidRPr="00164319" w:rsidRDefault="00000000">
      <w:pPr>
        <w:pStyle w:val="Akapitzlist"/>
        <w:numPr>
          <w:ilvl w:val="1"/>
          <w:numId w:val="71"/>
        </w:numPr>
        <w:spacing w:line="276" w:lineRule="auto"/>
        <w:jc w:val="both"/>
        <w:rPr>
          <w:b/>
          <w:bCs/>
          <w:sz w:val="22"/>
          <w:szCs w:val="22"/>
        </w:rPr>
      </w:pPr>
      <w:r w:rsidRPr="00164319">
        <w:rPr>
          <w:b/>
          <w:bCs/>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0F0339EB" w14:textId="77777777" w:rsidR="00917950" w:rsidRPr="00164319" w:rsidRDefault="00000000">
      <w:pPr>
        <w:pStyle w:val="Akapitzlist1"/>
        <w:numPr>
          <w:ilvl w:val="3"/>
          <w:numId w:val="104"/>
        </w:numPr>
        <w:spacing w:line="276" w:lineRule="auto"/>
        <w:jc w:val="both"/>
        <w:rPr>
          <w:b/>
          <w:bCs/>
          <w:sz w:val="22"/>
          <w:szCs w:val="22"/>
        </w:rPr>
      </w:pPr>
      <w:r w:rsidRPr="00164319">
        <w:rPr>
          <w:b/>
          <w:bCs/>
          <w:sz w:val="22"/>
          <w:szCs w:val="22"/>
        </w:rPr>
        <w:t>w celu wykazania spełniania warunku z ust. 3.4.1.</w:t>
      </w:r>
    </w:p>
    <w:p w14:paraId="09D1B295" w14:textId="77777777" w:rsidR="00917950" w:rsidRPr="00164319" w:rsidRDefault="00000000">
      <w:pPr>
        <w:pStyle w:val="Akapitzlist"/>
        <w:numPr>
          <w:ilvl w:val="0"/>
          <w:numId w:val="209"/>
        </w:numPr>
        <w:spacing w:line="276" w:lineRule="auto"/>
        <w:ind w:left="1531" w:hanging="340"/>
        <w:jc w:val="both"/>
        <w:rPr>
          <w:sz w:val="22"/>
          <w:szCs w:val="22"/>
        </w:rPr>
      </w:pPr>
      <w:r w:rsidRPr="00164319">
        <w:rPr>
          <w:sz w:val="22"/>
          <w:szCs w:val="22"/>
        </w:rPr>
        <w:t>wykazu usług wykonanych, a w przypadku świadczeń powtarzających się lub ciągłych również wykonywanych, w okresie ostatnich 3 lat, a jeżeli okres prowadzenia działalności jest krótszy – w tym okresie, wraz z podaniem przedmiotu, dat wykonania i podmiotów, na rzecz których usługi zostały wykonane lub są wykonywane oraz załączeniem dowodów określających, czy te usługi zostały wykonane lub są wykonywane należycie.</w:t>
      </w:r>
    </w:p>
    <w:p w14:paraId="4CBCB92C" w14:textId="77777777" w:rsidR="00917950" w:rsidRPr="00164319" w:rsidRDefault="00000000" w:rsidP="00BF40AF">
      <w:pPr>
        <w:pStyle w:val="Akapitzlist"/>
        <w:spacing w:line="276" w:lineRule="auto"/>
        <w:ind w:left="0"/>
        <w:jc w:val="both"/>
        <w:rPr>
          <w:sz w:val="22"/>
          <w:szCs w:val="22"/>
        </w:rPr>
      </w:pPr>
      <w:r w:rsidRPr="00164319">
        <w:rPr>
          <w:b/>
          <w:i/>
          <w:iCs/>
          <w:sz w:val="22"/>
          <w:szCs w:val="22"/>
          <w:u w:val="single"/>
        </w:rPr>
        <w:t>UWAGA</w:t>
      </w:r>
      <w:r w:rsidRPr="00164319">
        <w:rPr>
          <w:b/>
          <w:i/>
          <w:iCs/>
          <w:sz w:val="22"/>
          <w:szCs w:val="22"/>
        </w:rPr>
        <w:t xml:space="preserve"> nr 4:</w:t>
      </w:r>
    </w:p>
    <w:p w14:paraId="7F18ABEA" w14:textId="77777777" w:rsidR="00917950" w:rsidRPr="00164319" w:rsidRDefault="00000000" w:rsidP="00BF40AF">
      <w:pPr>
        <w:pStyle w:val="Akapitzlist"/>
        <w:spacing w:line="276" w:lineRule="auto"/>
        <w:ind w:left="0"/>
        <w:jc w:val="both"/>
        <w:rPr>
          <w:i/>
          <w:iCs/>
          <w:sz w:val="22"/>
          <w:szCs w:val="22"/>
        </w:rPr>
      </w:pPr>
      <w:r w:rsidRPr="00164319">
        <w:rPr>
          <w:i/>
          <w:iCs/>
          <w:sz w:val="22"/>
          <w:szCs w:val="22"/>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70883587" w14:textId="77777777" w:rsidR="00917950" w:rsidRPr="00164319" w:rsidRDefault="00000000">
      <w:pPr>
        <w:pStyle w:val="Akapitzlist1"/>
        <w:numPr>
          <w:ilvl w:val="3"/>
          <w:numId w:val="104"/>
        </w:numPr>
        <w:spacing w:line="276" w:lineRule="auto"/>
        <w:jc w:val="both"/>
        <w:rPr>
          <w:b/>
          <w:bCs/>
          <w:sz w:val="22"/>
          <w:szCs w:val="22"/>
        </w:rPr>
      </w:pPr>
      <w:r w:rsidRPr="00164319">
        <w:rPr>
          <w:b/>
          <w:bCs/>
          <w:sz w:val="22"/>
          <w:szCs w:val="22"/>
        </w:rPr>
        <w:t>w celu wykazania spełniania warunku z ust. 3.4.2.</w:t>
      </w:r>
    </w:p>
    <w:p w14:paraId="48242A47" w14:textId="7C3D4C98" w:rsidR="00917950" w:rsidRPr="00164319" w:rsidRDefault="00000000" w:rsidP="00BF40AF">
      <w:pPr>
        <w:pStyle w:val="Akapitzlist"/>
        <w:spacing w:line="276" w:lineRule="auto"/>
        <w:ind w:left="1531"/>
        <w:jc w:val="both"/>
        <w:rPr>
          <w:sz w:val="22"/>
          <w:szCs w:val="22"/>
        </w:rPr>
      </w:pPr>
      <w:r w:rsidRPr="00164319">
        <w:rPr>
          <w:color w:val="000000"/>
          <w:sz w:val="22"/>
          <w:szCs w:val="22"/>
        </w:rPr>
        <w:t>- wskazanie</w:t>
      </w:r>
      <w:r w:rsidRPr="00164319">
        <w:rPr>
          <w:sz w:val="22"/>
          <w:szCs w:val="22"/>
        </w:rPr>
        <w:t xml:space="preserve"> osoby, skierowan</w:t>
      </w:r>
      <w:r w:rsidRPr="00164319">
        <w:rPr>
          <w:color w:val="000000"/>
          <w:sz w:val="22"/>
          <w:szCs w:val="22"/>
        </w:rPr>
        <w:t>ej</w:t>
      </w:r>
      <w:r w:rsidRPr="00164319">
        <w:rPr>
          <w:sz w:val="22"/>
          <w:szCs w:val="22"/>
        </w:rPr>
        <w:t xml:space="preserve"> przez Wykonawcę do realizacji zamówienia publicznego, w szczególności odpowiedzialnej za świadczenie usług, wraz z informacjami na temat </w:t>
      </w:r>
      <w:r w:rsidRPr="00164319">
        <w:rPr>
          <w:color w:val="000000"/>
          <w:sz w:val="22"/>
          <w:szCs w:val="22"/>
        </w:rPr>
        <w:t>jej</w:t>
      </w:r>
      <w:r w:rsidRPr="00164319">
        <w:rPr>
          <w:sz w:val="22"/>
          <w:szCs w:val="22"/>
        </w:rPr>
        <w:t xml:space="preserve"> kwalifikacji zawodowych i uprawnień niezbędnych do wykonania zamówienia publicznego, a także zakresu wykonywanych przez </w:t>
      </w:r>
      <w:r w:rsidRPr="00164319">
        <w:rPr>
          <w:color w:val="000000"/>
          <w:sz w:val="22"/>
          <w:szCs w:val="22"/>
        </w:rPr>
        <w:t xml:space="preserve">nią </w:t>
      </w:r>
      <w:r w:rsidRPr="00164319">
        <w:rPr>
          <w:sz w:val="22"/>
          <w:szCs w:val="22"/>
        </w:rPr>
        <w:t>czynności oraz informacją o podstawie do dysponowania t</w:t>
      </w:r>
      <w:r w:rsidRPr="00164319">
        <w:rPr>
          <w:color w:val="000000"/>
          <w:sz w:val="22"/>
          <w:szCs w:val="22"/>
        </w:rPr>
        <w:t>ą osobą</w:t>
      </w:r>
      <w:r w:rsidRPr="00164319">
        <w:rPr>
          <w:sz w:val="22"/>
          <w:szCs w:val="22"/>
        </w:rPr>
        <w:t>.</w:t>
      </w:r>
    </w:p>
    <w:p w14:paraId="581E64B7" w14:textId="77777777" w:rsidR="00524C43" w:rsidRPr="00164319" w:rsidRDefault="00524C43" w:rsidP="00524C43">
      <w:pPr>
        <w:pStyle w:val="Akapitzlist"/>
        <w:spacing w:line="276" w:lineRule="auto"/>
        <w:ind w:left="1134"/>
        <w:jc w:val="both"/>
        <w:rPr>
          <w:b/>
          <w:bCs/>
          <w:sz w:val="22"/>
          <w:szCs w:val="22"/>
        </w:rPr>
      </w:pPr>
      <w:r w:rsidRPr="00164319">
        <w:rPr>
          <w:b/>
          <w:bCs/>
          <w:sz w:val="22"/>
          <w:szCs w:val="22"/>
        </w:rPr>
        <w:lastRenderedPageBreak/>
        <w:t>3)</w:t>
      </w:r>
      <w:r w:rsidRPr="00164319">
        <w:rPr>
          <w:b/>
          <w:bCs/>
          <w:sz w:val="22"/>
          <w:szCs w:val="22"/>
        </w:rPr>
        <w:tab/>
        <w:t>w celu wykazania spełniania warunku z ust. 3.4.3.</w:t>
      </w:r>
    </w:p>
    <w:p w14:paraId="0001D93A" w14:textId="210AB12D" w:rsidR="00524C43" w:rsidRPr="00164319" w:rsidRDefault="00524C43" w:rsidP="00524C43">
      <w:pPr>
        <w:pStyle w:val="Akapitzlist"/>
        <w:spacing w:line="276" w:lineRule="auto"/>
        <w:ind w:left="1560"/>
        <w:jc w:val="both"/>
        <w:rPr>
          <w:sz w:val="22"/>
          <w:szCs w:val="22"/>
        </w:rPr>
      </w:pPr>
      <w:r w:rsidRPr="00164319">
        <w:rPr>
          <w:sz w:val="22"/>
          <w:szCs w:val="22"/>
        </w:rPr>
        <w:t>- wskazanie osoby, skierowanej przez Wykonawcę do realizacji zamówienia publicznego, w szczególności odpowiedzialnej za świadczenie usług, wraz z informacjami na temat jej kwalifikacji zawodowych i uprawnień niezbędnych do wykonania zamówienia publicznego, a także zakresu wykonywanych przez nią czynności oraz informacją o podstawie do dysponowania tą osobą.</w:t>
      </w:r>
    </w:p>
    <w:p w14:paraId="1E8B258A" w14:textId="24DA3BC4" w:rsidR="00917950" w:rsidRPr="003B3272" w:rsidRDefault="00000000" w:rsidP="00BF40AF">
      <w:pPr>
        <w:pStyle w:val="Standard"/>
        <w:pBdr>
          <w:bottom w:val="single" w:sz="4" w:space="1" w:color="000000"/>
        </w:pBdr>
        <w:tabs>
          <w:tab w:val="left" w:pos="3825"/>
          <w:tab w:val="left" w:pos="4251"/>
        </w:tabs>
        <w:spacing w:before="360" w:after="120" w:line="276" w:lineRule="auto"/>
        <w:ind w:left="2126" w:hanging="2126"/>
      </w:pPr>
      <w:r w:rsidRPr="003B3272">
        <w:rPr>
          <w:b/>
          <w:sz w:val="22"/>
          <w:szCs w:val="22"/>
        </w:rPr>
        <w:t>ROZDZIAŁ XX.</w:t>
      </w:r>
      <w:r w:rsidRPr="003B3272">
        <w:rPr>
          <w:b/>
          <w:sz w:val="22"/>
          <w:szCs w:val="22"/>
        </w:rPr>
        <w:tab/>
        <w:t>KORZYSTANIE PRZEZ WYKONAWCĘ Z ZASOBÓW INNYCH PODMIOTÓW W CELU POTWIERDZENIA SPEŁNIANIA WARUNKÓW UDZIAŁU W POSTĘPOWANIU</w:t>
      </w:r>
    </w:p>
    <w:p w14:paraId="5B2BEE7B" w14:textId="77777777" w:rsidR="00917950" w:rsidRPr="003B3272" w:rsidRDefault="00000000">
      <w:pPr>
        <w:pStyle w:val="NormalnyWeb"/>
        <w:numPr>
          <w:ilvl w:val="0"/>
          <w:numId w:val="210"/>
        </w:numPr>
        <w:spacing w:before="0" w:after="60" w:line="276" w:lineRule="auto"/>
        <w:ind w:left="567" w:hanging="567"/>
        <w:jc w:val="both"/>
        <w:rPr>
          <w:bCs/>
          <w:sz w:val="22"/>
          <w:szCs w:val="22"/>
        </w:rPr>
      </w:pPr>
      <w:r w:rsidRPr="003B3272">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F68CC3C" w14:textId="77777777" w:rsidR="00917950" w:rsidRPr="003B3272" w:rsidRDefault="00000000">
      <w:pPr>
        <w:pStyle w:val="NormalnyWeb"/>
        <w:numPr>
          <w:ilvl w:val="0"/>
          <w:numId w:val="96"/>
        </w:numPr>
        <w:spacing w:before="0" w:after="60" w:line="276" w:lineRule="auto"/>
        <w:ind w:left="567" w:hanging="567"/>
        <w:jc w:val="both"/>
        <w:rPr>
          <w:b/>
          <w:bCs/>
          <w:sz w:val="22"/>
          <w:szCs w:val="22"/>
        </w:rPr>
      </w:pPr>
      <w:r w:rsidRPr="003B3272">
        <w:rPr>
          <w:b/>
          <w:bCs/>
          <w:sz w:val="22"/>
          <w:szCs w:val="22"/>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326FF4B0" w14:textId="77777777" w:rsidR="00917950" w:rsidRPr="003B3272" w:rsidRDefault="00000000">
      <w:pPr>
        <w:pStyle w:val="NormalnyWeb"/>
        <w:numPr>
          <w:ilvl w:val="0"/>
          <w:numId w:val="96"/>
        </w:numPr>
        <w:spacing w:before="0" w:after="60" w:line="276" w:lineRule="auto"/>
        <w:ind w:left="567" w:hanging="567"/>
        <w:jc w:val="both"/>
        <w:rPr>
          <w:bCs/>
          <w:sz w:val="22"/>
          <w:szCs w:val="22"/>
        </w:rPr>
      </w:pPr>
      <w:r w:rsidRPr="003B3272">
        <w:rPr>
          <w:bCs/>
          <w:sz w:val="22"/>
          <w:szCs w:val="22"/>
        </w:rPr>
        <w:t xml:space="preserve">Wykonawca, który polega na zdolnościach podmiotów udostępniających zasoby, składa, wraz </w:t>
      </w:r>
      <w:r w:rsidRPr="003B3272">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0AC414" w14:textId="77777777" w:rsidR="00917950" w:rsidRPr="003B3272" w:rsidRDefault="00000000" w:rsidP="00BF40AF">
      <w:pPr>
        <w:pStyle w:val="NormalnyWeb"/>
        <w:spacing w:before="0" w:after="60" w:line="276" w:lineRule="auto"/>
        <w:ind w:left="1134" w:hanging="567"/>
        <w:jc w:val="both"/>
        <w:rPr>
          <w:bCs/>
          <w:sz w:val="22"/>
          <w:szCs w:val="22"/>
        </w:rPr>
      </w:pPr>
      <w:r w:rsidRPr="003B3272">
        <w:rPr>
          <w:bCs/>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1410F954" w14:textId="77777777" w:rsidR="00917950" w:rsidRPr="003B3272" w:rsidRDefault="00000000">
      <w:pPr>
        <w:pStyle w:val="NormalnyWeb"/>
        <w:numPr>
          <w:ilvl w:val="0"/>
          <w:numId w:val="211"/>
        </w:numPr>
        <w:spacing w:before="0" w:after="60" w:line="276" w:lineRule="auto"/>
        <w:ind w:left="1417" w:hanging="567"/>
        <w:jc w:val="both"/>
        <w:rPr>
          <w:bCs/>
          <w:sz w:val="22"/>
          <w:szCs w:val="22"/>
        </w:rPr>
      </w:pPr>
      <w:r w:rsidRPr="003B3272">
        <w:rPr>
          <w:bCs/>
          <w:sz w:val="22"/>
          <w:szCs w:val="22"/>
        </w:rPr>
        <w:t>zakres dostępnych Wykonawcy zasobów podmiotu udostępniającego zasoby;</w:t>
      </w:r>
    </w:p>
    <w:p w14:paraId="6A39B89F" w14:textId="77777777" w:rsidR="00917950" w:rsidRPr="003B3272" w:rsidRDefault="00000000">
      <w:pPr>
        <w:pStyle w:val="NormalnyWeb"/>
        <w:numPr>
          <w:ilvl w:val="0"/>
          <w:numId w:val="97"/>
        </w:numPr>
        <w:spacing w:before="0" w:after="60" w:line="276" w:lineRule="auto"/>
        <w:ind w:left="1417" w:hanging="567"/>
        <w:jc w:val="both"/>
        <w:rPr>
          <w:bCs/>
          <w:sz w:val="22"/>
          <w:szCs w:val="22"/>
        </w:rPr>
      </w:pPr>
      <w:r w:rsidRPr="003B3272">
        <w:rPr>
          <w:bCs/>
          <w:sz w:val="22"/>
          <w:szCs w:val="22"/>
        </w:rPr>
        <w:t>sposób i okres udostępnienia Wykonawcy i wykorzystania przez niego zasobów podmiotu udostępniającego te zasoby przy wykonywaniu zamówienia;</w:t>
      </w:r>
    </w:p>
    <w:p w14:paraId="436C92F0" w14:textId="77777777" w:rsidR="00917950" w:rsidRPr="003B3272" w:rsidRDefault="00000000">
      <w:pPr>
        <w:pStyle w:val="NormalnyWeb"/>
        <w:numPr>
          <w:ilvl w:val="0"/>
          <w:numId w:val="97"/>
        </w:numPr>
        <w:spacing w:before="0" w:after="60" w:line="276" w:lineRule="auto"/>
        <w:ind w:left="1417" w:hanging="567"/>
        <w:jc w:val="both"/>
        <w:rPr>
          <w:bCs/>
          <w:sz w:val="22"/>
          <w:szCs w:val="22"/>
        </w:rPr>
      </w:pPr>
      <w:r w:rsidRPr="003B3272">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74DDF99" w14:textId="77777777" w:rsidR="00917950" w:rsidRPr="003B3272" w:rsidRDefault="00000000">
      <w:pPr>
        <w:pStyle w:val="NormalnyWeb"/>
        <w:numPr>
          <w:ilvl w:val="0"/>
          <w:numId w:val="212"/>
        </w:numPr>
        <w:spacing w:before="0" w:after="60" w:line="276" w:lineRule="auto"/>
        <w:ind w:left="567" w:hanging="567"/>
        <w:jc w:val="both"/>
        <w:rPr>
          <w:bCs/>
          <w:sz w:val="22"/>
          <w:szCs w:val="22"/>
        </w:rPr>
      </w:pPr>
      <w:r w:rsidRPr="003B3272">
        <w:rPr>
          <w:bCs/>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13.3.1 rozdziału XVI SWZ, składanego wraz z ofertą).</w:t>
      </w:r>
    </w:p>
    <w:p w14:paraId="4187C553" w14:textId="77777777" w:rsidR="00917950" w:rsidRPr="003B3272" w:rsidRDefault="00000000" w:rsidP="00BF40AF">
      <w:pPr>
        <w:pStyle w:val="NormalnyWeb"/>
        <w:numPr>
          <w:ilvl w:val="0"/>
          <w:numId w:val="62"/>
        </w:numPr>
        <w:spacing w:before="0" w:after="60" w:line="276" w:lineRule="auto"/>
        <w:ind w:left="567" w:hanging="567"/>
        <w:jc w:val="both"/>
        <w:rPr>
          <w:bCs/>
          <w:sz w:val="22"/>
          <w:szCs w:val="22"/>
        </w:rPr>
      </w:pPr>
      <w:r w:rsidRPr="003B3272">
        <w:rPr>
          <w:bCs/>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A9EBB4" w14:textId="77777777" w:rsidR="00917950" w:rsidRPr="003B3272" w:rsidRDefault="00000000" w:rsidP="00BF40AF">
      <w:pPr>
        <w:pStyle w:val="NormalnyWeb"/>
        <w:numPr>
          <w:ilvl w:val="0"/>
          <w:numId w:val="62"/>
        </w:numPr>
        <w:spacing w:before="0" w:after="60" w:line="276" w:lineRule="auto"/>
        <w:ind w:left="567" w:hanging="567"/>
        <w:jc w:val="both"/>
        <w:rPr>
          <w:sz w:val="22"/>
          <w:szCs w:val="22"/>
        </w:rPr>
      </w:pPr>
      <w:r w:rsidRPr="003B3272">
        <w:rPr>
          <w:sz w:val="22"/>
          <w:szCs w:val="22"/>
        </w:rPr>
        <w:lastRenderedPageBreak/>
        <w:t>Wykonawca nie może, po upływie terminu składania ofert, powoływać się na zdolności podmiotów udostępniających zasoby, jeżeli na etapie składania ofert nie polegał on w danym zakresie na zdolnościach podmiotów udostępniających zasoby.</w:t>
      </w:r>
    </w:p>
    <w:p w14:paraId="61C4171B" w14:textId="155DCC6D" w:rsidR="00917950" w:rsidRPr="003B3272" w:rsidRDefault="00000000" w:rsidP="00581BDA">
      <w:pPr>
        <w:pStyle w:val="Standard"/>
        <w:pBdr>
          <w:bottom w:val="single" w:sz="4" w:space="1" w:color="000000"/>
        </w:pBdr>
        <w:tabs>
          <w:tab w:val="left" w:pos="3402"/>
          <w:tab w:val="left" w:pos="3828"/>
        </w:tabs>
        <w:spacing w:before="360" w:after="120" w:line="276" w:lineRule="auto"/>
        <w:ind w:left="2410" w:right="-113" w:hanging="2410"/>
        <w:rPr>
          <w:b/>
          <w:sz w:val="22"/>
          <w:szCs w:val="22"/>
        </w:rPr>
      </w:pPr>
      <w:r w:rsidRPr="003B3272">
        <w:rPr>
          <w:b/>
          <w:sz w:val="22"/>
          <w:szCs w:val="22"/>
        </w:rPr>
        <w:t xml:space="preserve">ROZDZIAŁ XXI. </w:t>
      </w:r>
      <w:r w:rsidR="001A7455" w:rsidRPr="003B3272">
        <w:rPr>
          <w:b/>
          <w:sz w:val="22"/>
          <w:szCs w:val="22"/>
        </w:rPr>
        <w:tab/>
      </w:r>
      <w:r w:rsidRPr="003B3272">
        <w:rPr>
          <w:b/>
          <w:sz w:val="22"/>
          <w:szCs w:val="22"/>
        </w:rPr>
        <w:t>PROCEDURA SANACYJNA - SAMOOCZYSZCZENIE</w:t>
      </w:r>
    </w:p>
    <w:p w14:paraId="3AB741EC" w14:textId="77777777" w:rsidR="00917950" w:rsidRPr="003B3272" w:rsidRDefault="00000000">
      <w:pPr>
        <w:pStyle w:val="NormalnyWeb"/>
        <w:numPr>
          <w:ilvl w:val="0"/>
          <w:numId w:val="213"/>
        </w:numPr>
        <w:tabs>
          <w:tab w:val="left" w:pos="1134"/>
        </w:tabs>
        <w:spacing w:before="0" w:after="60" w:line="276" w:lineRule="auto"/>
        <w:ind w:left="567" w:hanging="567"/>
        <w:jc w:val="both"/>
      </w:pPr>
      <w:r w:rsidRPr="003B3272">
        <w:rPr>
          <w:color w:val="000000"/>
          <w:sz w:val="22"/>
          <w:szCs w:val="22"/>
        </w:rPr>
        <w:t>Wykonawca nie podlega wykluczeniu w okolicznościach określonych w art. 108 ust. 1 pkt 1,2 i 5</w:t>
      </w:r>
      <w:r w:rsidRPr="003B3272">
        <w:rPr>
          <w:sz w:val="22"/>
          <w:szCs w:val="22"/>
        </w:rPr>
        <w:t>, jeżeli udowodni Zamawiającemu</w:t>
      </w:r>
      <w:r w:rsidRPr="003B3272">
        <w:rPr>
          <w:color w:val="000000"/>
          <w:sz w:val="22"/>
          <w:szCs w:val="22"/>
        </w:rPr>
        <w:t>, że spełnił łącznie następujące przesłanki:</w:t>
      </w:r>
    </w:p>
    <w:p w14:paraId="2368CFC8" w14:textId="77777777" w:rsidR="00917950" w:rsidRPr="003B3272" w:rsidRDefault="00000000" w:rsidP="00BF40AF">
      <w:pPr>
        <w:pStyle w:val="Standard"/>
        <w:spacing w:after="60" w:line="276" w:lineRule="auto"/>
        <w:ind w:left="851" w:hanging="425"/>
        <w:jc w:val="both"/>
        <w:rPr>
          <w:color w:val="000000"/>
          <w:sz w:val="22"/>
          <w:szCs w:val="22"/>
        </w:rPr>
      </w:pPr>
      <w:r w:rsidRPr="003B3272">
        <w:rPr>
          <w:color w:val="000000"/>
          <w:sz w:val="22"/>
          <w:szCs w:val="22"/>
        </w:rPr>
        <w:t>1)</w:t>
      </w:r>
      <w:r w:rsidRPr="003B3272">
        <w:rPr>
          <w:color w:val="000000"/>
          <w:sz w:val="22"/>
          <w:szCs w:val="22"/>
        </w:rPr>
        <w:tab/>
        <w:t>naprawił lub zobowiązał się do naprawienia szkody wyrządzonej przestępstwem, wykroczeniem lub swoim nieprawidłowym postępowaniem, w tym poprzez zadośćuczynienie pieniężne;</w:t>
      </w:r>
    </w:p>
    <w:p w14:paraId="06F7E55B" w14:textId="77777777" w:rsidR="00917950" w:rsidRPr="003B3272" w:rsidRDefault="00000000" w:rsidP="00BF40AF">
      <w:pPr>
        <w:pStyle w:val="Standard"/>
        <w:spacing w:after="60" w:line="276" w:lineRule="auto"/>
        <w:ind w:left="851" w:hanging="425"/>
        <w:jc w:val="both"/>
        <w:rPr>
          <w:color w:val="000000"/>
          <w:sz w:val="22"/>
          <w:szCs w:val="22"/>
        </w:rPr>
      </w:pPr>
      <w:r w:rsidRPr="003B3272">
        <w:rPr>
          <w:color w:val="000000"/>
          <w:sz w:val="22"/>
          <w:szCs w:val="22"/>
        </w:rPr>
        <w:t>2)</w:t>
      </w:r>
      <w:r w:rsidRPr="003B3272">
        <w:rPr>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268249" w14:textId="77777777" w:rsidR="00917950" w:rsidRPr="003B3272" w:rsidRDefault="00000000" w:rsidP="00BF40AF">
      <w:pPr>
        <w:pStyle w:val="Standard"/>
        <w:spacing w:after="60" w:line="276" w:lineRule="auto"/>
        <w:ind w:left="851" w:hanging="425"/>
        <w:jc w:val="both"/>
        <w:rPr>
          <w:color w:val="000000"/>
          <w:sz w:val="22"/>
          <w:szCs w:val="22"/>
        </w:rPr>
      </w:pPr>
      <w:r w:rsidRPr="003B3272">
        <w:rPr>
          <w:color w:val="000000"/>
          <w:sz w:val="22"/>
          <w:szCs w:val="22"/>
        </w:rPr>
        <w:t>3)</w:t>
      </w:r>
      <w:r w:rsidRPr="003B3272">
        <w:rPr>
          <w:color w:val="000000"/>
          <w:sz w:val="22"/>
          <w:szCs w:val="22"/>
        </w:rPr>
        <w:tab/>
        <w:t>podjął konkretne środki techniczne, organizacyjne i kadrowe, odpowiednie dla zapobiegania dalszym przestępstwom, wykroczeniom lub nieprawidłowemu postępowaniu, w szczególności:</w:t>
      </w:r>
    </w:p>
    <w:p w14:paraId="33612D7F"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a)</w:t>
      </w:r>
      <w:r w:rsidRPr="003B3272">
        <w:rPr>
          <w:color w:val="000000"/>
          <w:sz w:val="22"/>
          <w:szCs w:val="22"/>
        </w:rPr>
        <w:tab/>
        <w:t>zerwał wszelkie powiązania z osobami lub podmiotami odpowiedzialnymi za nieprawidłowe postępowanie Wykonawcy,</w:t>
      </w:r>
    </w:p>
    <w:p w14:paraId="321B2818"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b)</w:t>
      </w:r>
      <w:r w:rsidRPr="003B3272">
        <w:rPr>
          <w:color w:val="000000"/>
          <w:sz w:val="22"/>
          <w:szCs w:val="22"/>
        </w:rPr>
        <w:tab/>
        <w:t>zreorganizował personel,</w:t>
      </w:r>
    </w:p>
    <w:p w14:paraId="56DDFB15"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c)</w:t>
      </w:r>
      <w:r w:rsidRPr="003B3272">
        <w:rPr>
          <w:color w:val="000000"/>
          <w:sz w:val="22"/>
          <w:szCs w:val="22"/>
        </w:rPr>
        <w:tab/>
        <w:t>wdrożył system sprawozdawczości i kontroli,</w:t>
      </w:r>
    </w:p>
    <w:p w14:paraId="1CF630B8"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d)</w:t>
      </w:r>
      <w:r w:rsidRPr="003B3272">
        <w:rPr>
          <w:color w:val="000000"/>
          <w:sz w:val="22"/>
          <w:szCs w:val="22"/>
        </w:rPr>
        <w:tab/>
        <w:t>utworzył struktury audytu wewnętrznego do monitorowania przestrzegania przepisów, wewnętrznych regulacji lub standardów,</w:t>
      </w:r>
    </w:p>
    <w:p w14:paraId="2BB7BF63"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e)</w:t>
      </w:r>
      <w:r w:rsidRPr="003B3272">
        <w:rPr>
          <w:color w:val="000000"/>
          <w:sz w:val="22"/>
          <w:szCs w:val="22"/>
        </w:rPr>
        <w:tab/>
        <w:t>wprowadził wewnętrzne regulacje dotyczące odpowiedzialności i odszkodowań za nieprzestrzeganie przepisów, wewnętrznych regulacji lub standardów.</w:t>
      </w:r>
    </w:p>
    <w:p w14:paraId="18DF6525" w14:textId="3B5E71B0" w:rsidR="002C7065" w:rsidRPr="00883E7A" w:rsidRDefault="00000000">
      <w:pPr>
        <w:pStyle w:val="Akapitzlist"/>
        <w:numPr>
          <w:ilvl w:val="0"/>
          <w:numId w:val="214"/>
        </w:numPr>
        <w:tabs>
          <w:tab w:val="left" w:pos="1134"/>
        </w:tabs>
        <w:spacing w:after="60" w:line="276" w:lineRule="auto"/>
        <w:jc w:val="both"/>
        <w:rPr>
          <w:color w:val="000000"/>
          <w:sz w:val="22"/>
          <w:szCs w:val="22"/>
        </w:rPr>
      </w:pPr>
      <w:r w:rsidRPr="003B3272">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r w:rsidR="00883E7A">
        <w:rPr>
          <w:color w:val="000000"/>
          <w:sz w:val="22"/>
          <w:szCs w:val="22"/>
        </w:rPr>
        <w:t>.</w:t>
      </w:r>
    </w:p>
    <w:p w14:paraId="0B234A08" w14:textId="2E449A47" w:rsidR="00917950" w:rsidRPr="00B60351" w:rsidRDefault="00000000" w:rsidP="00581BDA">
      <w:pPr>
        <w:pStyle w:val="Standard"/>
        <w:pBdr>
          <w:bottom w:val="single" w:sz="4" w:space="1" w:color="000000"/>
        </w:pBdr>
        <w:tabs>
          <w:tab w:val="left" w:pos="567"/>
          <w:tab w:val="left" w:pos="2127"/>
        </w:tabs>
        <w:spacing w:before="360" w:after="120" w:line="276" w:lineRule="auto"/>
        <w:rPr>
          <w:b/>
          <w:sz w:val="22"/>
          <w:szCs w:val="22"/>
        </w:rPr>
      </w:pPr>
      <w:r w:rsidRPr="00B60351">
        <w:rPr>
          <w:b/>
          <w:sz w:val="22"/>
          <w:szCs w:val="22"/>
        </w:rPr>
        <w:t xml:space="preserve">ROZDZIAŁ XXII. </w:t>
      </w:r>
      <w:r w:rsidRPr="00B60351">
        <w:rPr>
          <w:b/>
          <w:sz w:val="22"/>
          <w:szCs w:val="22"/>
        </w:rPr>
        <w:tab/>
        <w:t>WYMAGANIA DOTYCZĄCE WADIUM</w:t>
      </w:r>
    </w:p>
    <w:p w14:paraId="2CE25CB3" w14:textId="7A5092F6" w:rsidR="00524C43" w:rsidRPr="00B60351" w:rsidRDefault="00524C43" w:rsidP="00B60351">
      <w:pPr>
        <w:tabs>
          <w:tab w:val="left" w:pos="1042"/>
        </w:tabs>
        <w:spacing w:after="120" w:line="276" w:lineRule="auto"/>
        <w:ind w:left="480"/>
        <w:jc w:val="both"/>
        <w:rPr>
          <w:rFonts w:eastAsia="Times New Roman" w:cs="Times New Roman"/>
          <w:color w:val="auto"/>
          <w:kern w:val="0"/>
          <w:sz w:val="20"/>
          <w:szCs w:val="20"/>
          <w:lang w:eastAsia="pl-PL" w:bidi="ar-SA"/>
        </w:rPr>
      </w:pPr>
      <w:bookmarkStart w:id="20" w:name="_Hlk71712492"/>
      <w:r w:rsidRPr="00B60351">
        <w:rPr>
          <w:rFonts w:eastAsia="TeXGyrePagella" w:cs="Times New Roman"/>
          <w:color w:val="auto"/>
          <w:kern w:val="0"/>
          <w:sz w:val="22"/>
          <w:szCs w:val="22"/>
          <w:lang w:bidi="ar-SA"/>
        </w:rPr>
        <w:t xml:space="preserve">Zamawiający </w:t>
      </w:r>
      <w:r w:rsidR="00B60351" w:rsidRPr="00B60351">
        <w:rPr>
          <w:rFonts w:eastAsia="TeXGyrePagella" w:cs="Times New Roman"/>
          <w:color w:val="auto"/>
          <w:kern w:val="0"/>
          <w:sz w:val="22"/>
          <w:szCs w:val="22"/>
          <w:lang w:bidi="ar-SA"/>
        </w:rPr>
        <w:t xml:space="preserve">nie </w:t>
      </w:r>
      <w:r w:rsidRPr="00B60351">
        <w:rPr>
          <w:rFonts w:eastAsia="TeXGyrePagella" w:cs="Times New Roman"/>
          <w:color w:val="auto"/>
          <w:kern w:val="0"/>
          <w:sz w:val="22"/>
          <w:szCs w:val="22"/>
          <w:lang w:bidi="ar-SA"/>
        </w:rPr>
        <w:t>wymaga od Wykonawców wniesienia wadium</w:t>
      </w:r>
      <w:r w:rsidR="00B60351" w:rsidRPr="00B60351">
        <w:rPr>
          <w:rFonts w:eastAsia="TeXGyrePagella" w:cs="Times New Roman"/>
          <w:color w:val="auto"/>
          <w:kern w:val="0"/>
          <w:sz w:val="22"/>
          <w:szCs w:val="22"/>
          <w:lang w:bidi="ar-SA"/>
        </w:rPr>
        <w:t>.</w:t>
      </w:r>
    </w:p>
    <w:p w14:paraId="03215BD4" w14:textId="77777777" w:rsidR="00917950" w:rsidRPr="00BE35D0" w:rsidRDefault="00000000" w:rsidP="00581BDA">
      <w:pPr>
        <w:pStyle w:val="Standard"/>
        <w:pBdr>
          <w:bottom w:val="single" w:sz="4" w:space="1" w:color="000000"/>
        </w:pBdr>
        <w:tabs>
          <w:tab w:val="left" w:pos="2127"/>
        </w:tabs>
        <w:spacing w:before="360" w:after="120" w:line="276" w:lineRule="auto"/>
        <w:rPr>
          <w:b/>
          <w:color w:val="000000"/>
          <w:sz w:val="22"/>
          <w:szCs w:val="22"/>
        </w:rPr>
      </w:pPr>
      <w:r w:rsidRPr="00BE35D0">
        <w:rPr>
          <w:b/>
          <w:color w:val="000000"/>
          <w:sz w:val="22"/>
          <w:szCs w:val="22"/>
        </w:rPr>
        <w:t xml:space="preserve">ROZDZIAŁ XXIII. </w:t>
      </w:r>
      <w:r w:rsidRPr="00BE35D0">
        <w:rPr>
          <w:b/>
          <w:color w:val="000000"/>
          <w:sz w:val="22"/>
          <w:szCs w:val="22"/>
        </w:rPr>
        <w:tab/>
        <w:t>MIEJSCE, SPOSÓB ORAZ TERMIN SKŁADANIA OFERT</w:t>
      </w:r>
    </w:p>
    <w:p w14:paraId="31CC9115" w14:textId="2FDE2027" w:rsidR="00917950" w:rsidRPr="00BE35D0" w:rsidRDefault="00000000">
      <w:pPr>
        <w:pStyle w:val="Textbody"/>
        <w:numPr>
          <w:ilvl w:val="0"/>
          <w:numId w:val="215"/>
        </w:numPr>
        <w:tabs>
          <w:tab w:val="left" w:pos="1134"/>
        </w:tabs>
        <w:spacing w:after="60" w:line="276" w:lineRule="auto"/>
        <w:ind w:right="130"/>
        <w:rPr>
          <w:sz w:val="22"/>
          <w:szCs w:val="22"/>
        </w:rPr>
      </w:pPr>
      <w:r w:rsidRPr="00BE35D0">
        <w:rPr>
          <w:color w:val="000000"/>
          <w:sz w:val="22"/>
          <w:szCs w:val="22"/>
        </w:rPr>
        <w:t xml:space="preserve">Ofertę wraz z wymaganymi </w:t>
      </w:r>
      <w:r w:rsidRPr="005979E2">
        <w:rPr>
          <w:color w:val="000000"/>
          <w:sz w:val="22"/>
          <w:szCs w:val="22"/>
        </w:rPr>
        <w:t xml:space="preserve">dokumentami należy złożyć za pośrednictwem Platformy zakupowej: </w:t>
      </w:r>
      <w:hyperlink r:id="rId49" w:history="1">
        <w:r w:rsidR="00917950" w:rsidRPr="005979E2">
          <w:rPr>
            <w:rStyle w:val="Internetlink"/>
            <w:color w:val="0000FF"/>
            <w:sz w:val="22"/>
            <w:szCs w:val="22"/>
          </w:rPr>
          <w:t>platformazakupowa.pl</w:t>
        </w:r>
      </w:hyperlink>
      <w:r w:rsidRPr="005979E2">
        <w:rPr>
          <w:color w:val="2A6099"/>
          <w:sz w:val="22"/>
          <w:szCs w:val="22"/>
        </w:rPr>
        <w:t xml:space="preserve"> </w:t>
      </w:r>
      <w:r w:rsidRPr="005979E2">
        <w:rPr>
          <w:color w:val="000000"/>
          <w:sz w:val="22"/>
          <w:szCs w:val="22"/>
        </w:rPr>
        <w:t>pod adresem:</w:t>
      </w:r>
      <w:hyperlink r:id="rId50" w:history="1">
        <w:r w:rsidR="00BE35D0" w:rsidRPr="005979E2">
          <w:rPr>
            <w:sz w:val="22"/>
            <w:szCs w:val="22"/>
          </w:rPr>
          <w:t xml:space="preserve"> </w:t>
        </w:r>
        <w:hyperlink r:id="rId51" w:history="1">
          <w:r w:rsidR="005979E2" w:rsidRPr="005979E2">
            <w:rPr>
              <w:rFonts w:eastAsia="Andale Sans UI" w:cs="Tahoma"/>
              <w:color w:val="0000FF"/>
              <w:kern w:val="3"/>
              <w:sz w:val="22"/>
              <w:szCs w:val="22"/>
              <w:u w:val="single"/>
              <w:lang w:eastAsia="en-US" w:bidi="en-US"/>
            </w:rPr>
            <w:t>https://platformazakupowa.pl/transakcja/1055954</w:t>
          </w:r>
        </w:hyperlink>
      </w:hyperlink>
      <w:r w:rsidR="005979E2" w:rsidRPr="005979E2">
        <w:rPr>
          <w:sz w:val="22"/>
          <w:szCs w:val="22"/>
        </w:rPr>
        <w:t xml:space="preserve"> </w:t>
      </w:r>
      <w:r w:rsidRPr="005979E2">
        <w:rPr>
          <w:color w:val="000000"/>
          <w:sz w:val="22"/>
          <w:szCs w:val="22"/>
        </w:rPr>
        <w:t xml:space="preserve">nie później niż do dnia </w:t>
      </w:r>
      <w:r w:rsidR="0026264B" w:rsidRPr="005979E2">
        <w:rPr>
          <w:b/>
          <w:bCs/>
          <w:color w:val="FF0000"/>
          <w:sz w:val="22"/>
          <w:szCs w:val="22"/>
        </w:rPr>
        <w:t>1</w:t>
      </w:r>
      <w:r w:rsidR="00F82801">
        <w:rPr>
          <w:b/>
          <w:bCs/>
          <w:color w:val="FF0000"/>
          <w:sz w:val="22"/>
          <w:szCs w:val="22"/>
        </w:rPr>
        <w:t>3</w:t>
      </w:r>
      <w:r w:rsidRPr="005979E2">
        <w:rPr>
          <w:b/>
          <w:bCs/>
          <w:color w:val="FF0000"/>
          <w:sz w:val="22"/>
          <w:szCs w:val="22"/>
        </w:rPr>
        <w:t>.</w:t>
      </w:r>
      <w:r w:rsidR="0026264B" w:rsidRPr="005979E2">
        <w:rPr>
          <w:b/>
          <w:bCs/>
          <w:color w:val="FF0000"/>
          <w:sz w:val="22"/>
          <w:szCs w:val="22"/>
        </w:rPr>
        <w:t>02</w:t>
      </w:r>
      <w:r w:rsidRPr="005979E2">
        <w:rPr>
          <w:b/>
          <w:bCs/>
          <w:color w:val="FF0000"/>
          <w:sz w:val="22"/>
          <w:szCs w:val="22"/>
        </w:rPr>
        <w:t>.202</w:t>
      </w:r>
      <w:r w:rsidR="0026264B" w:rsidRPr="005979E2">
        <w:rPr>
          <w:b/>
          <w:bCs/>
          <w:color w:val="FF0000"/>
          <w:sz w:val="22"/>
          <w:szCs w:val="22"/>
        </w:rPr>
        <w:t>5</w:t>
      </w:r>
      <w:r w:rsidRPr="005979E2">
        <w:rPr>
          <w:b/>
          <w:bCs/>
          <w:color w:val="FF0000"/>
          <w:sz w:val="22"/>
          <w:szCs w:val="22"/>
        </w:rPr>
        <w:t xml:space="preserve"> r. do godziny</w:t>
      </w:r>
      <w:r w:rsidRPr="00BE35D0">
        <w:rPr>
          <w:b/>
          <w:bCs/>
          <w:color w:val="FF0000"/>
          <w:sz w:val="22"/>
          <w:szCs w:val="22"/>
        </w:rPr>
        <w:t xml:space="preserve"> 1</w:t>
      </w:r>
      <w:r w:rsidR="0026264B">
        <w:rPr>
          <w:b/>
          <w:bCs/>
          <w:color w:val="FF0000"/>
          <w:sz w:val="22"/>
          <w:szCs w:val="22"/>
        </w:rPr>
        <w:t>2</w:t>
      </w:r>
      <w:r w:rsidRPr="00BE35D0">
        <w:rPr>
          <w:b/>
          <w:bCs/>
          <w:color w:val="FF0000"/>
          <w:sz w:val="22"/>
          <w:szCs w:val="22"/>
        </w:rPr>
        <w:t>:00</w:t>
      </w:r>
      <w:r w:rsidRPr="00BE35D0">
        <w:rPr>
          <w:b/>
          <w:bCs/>
          <w:color w:val="000000"/>
          <w:sz w:val="22"/>
          <w:szCs w:val="22"/>
        </w:rPr>
        <w:t>.</w:t>
      </w:r>
    </w:p>
    <w:p w14:paraId="0FE6ADE6" w14:textId="77777777" w:rsidR="00917950" w:rsidRPr="00BE35D0" w:rsidRDefault="00000000">
      <w:pPr>
        <w:pStyle w:val="Textbody"/>
        <w:numPr>
          <w:ilvl w:val="0"/>
          <w:numId w:val="77"/>
        </w:numPr>
        <w:tabs>
          <w:tab w:val="left" w:pos="1134"/>
        </w:tabs>
        <w:spacing w:after="60" w:line="276" w:lineRule="auto"/>
        <w:ind w:right="130"/>
        <w:rPr>
          <w:color w:val="000000"/>
          <w:sz w:val="22"/>
          <w:szCs w:val="22"/>
        </w:rPr>
      </w:pPr>
      <w:r w:rsidRPr="00BE35D0">
        <w:rPr>
          <w:color w:val="000000"/>
          <w:sz w:val="22"/>
          <w:szCs w:val="22"/>
        </w:rPr>
        <w:t>Do oferty należy dołączyć wszystkie wymagane w SWZ dokumenty.</w:t>
      </w:r>
    </w:p>
    <w:p w14:paraId="1FA9FDD0" w14:textId="77777777" w:rsidR="00917950" w:rsidRPr="00BE35D0" w:rsidRDefault="00000000">
      <w:pPr>
        <w:pStyle w:val="Textbody"/>
        <w:numPr>
          <w:ilvl w:val="0"/>
          <w:numId w:val="77"/>
        </w:numPr>
        <w:tabs>
          <w:tab w:val="left" w:pos="1134"/>
        </w:tabs>
        <w:spacing w:after="60" w:line="276" w:lineRule="auto"/>
        <w:ind w:right="130"/>
        <w:rPr>
          <w:color w:val="000000"/>
          <w:sz w:val="22"/>
          <w:szCs w:val="22"/>
        </w:rPr>
      </w:pPr>
      <w:r w:rsidRPr="00BE35D0">
        <w:rPr>
          <w:color w:val="000000"/>
          <w:sz w:val="22"/>
          <w:szCs w:val="22"/>
        </w:rPr>
        <w:t>Po wypełnieniu Formularza składania oferty lub wniosku i dołączenia  wszystkich wymaganych załączników należy kliknąć przycisk „Przejdź do podsumowania”.</w:t>
      </w:r>
    </w:p>
    <w:p w14:paraId="577AE350" w14:textId="77777777" w:rsidR="00917950" w:rsidRPr="00BE35D0" w:rsidRDefault="00000000">
      <w:pPr>
        <w:pStyle w:val="Textbody"/>
        <w:numPr>
          <w:ilvl w:val="0"/>
          <w:numId w:val="77"/>
        </w:numPr>
        <w:tabs>
          <w:tab w:val="left" w:pos="1134"/>
        </w:tabs>
        <w:spacing w:after="60" w:line="276" w:lineRule="auto"/>
        <w:ind w:right="130"/>
        <w:rPr>
          <w:sz w:val="22"/>
          <w:szCs w:val="22"/>
        </w:rPr>
      </w:pPr>
      <w:r w:rsidRPr="00BE35D0">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52" w:history="1">
        <w:r w:rsidR="00917950" w:rsidRPr="00BE35D0">
          <w:rPr>
            <w:rStyle w:val="Internetlink"/>
            <w:color w:val="0000FF"/>
            <w:sz w:val="22"/>
            <w:szCs w:val="22"/>
          </w:rPr>
          <w:t>platformazakupowa.pl</w:t>
        </w:r>
      </w:hyperlink>
      <w:r w:rsidRPr="00BE35D0">
        <w:rPr>
          <w:color w:val="0000FF"/>
          <w:sz w:val="22"/>
          <w:szCs w:val="22"/>
        </w:rPr>
        <w:t xml:space="preserve">, </w:t>
      </w:r>
      <w:r w:rsidRPr="00BE35D0">
        <w:rPr>
          <w:color w:val="000000"/>
          <w:sz w:val="22"/>
          <w:szCs w:val="22"/>
        </w:rPr>
        <w:t xml:space="preserve">Wykonawca powinien złożyć podpis bezpośrednio na dokumentach przesłanych za pośrednictwem </w:t>
      </w:r>
      <w:hyperlink r:id="rId53" w:history="1">
        <w:r w:rsidR="00917950" w:rsidRPr="00BE35D0">
          <w:rPr>
            <w:rStyle w:val="Internetlink"/>
            <w:color w:val="0000FF"/>
            <w:sz w:val="22"/>
            <w:szCs w:val="22"/>
          </w:rPr>
          <w:t>platformazakupowa.pl</w:t>
        </w:r>
      </w:hyperlink>
      <w:r w:rsidRPr="00BE35D0">
        <w:rPr>
          <w:color w:val="0000FF"/>
          <w:sz w:val="22"/>
          <w:szCs w:val="22"/>
        </w:rPr>
        <w:t xml:space="preserve">. </w:t>
      </w:r>
      <w:r w:rsidRPr="00BE35D0">
        <w:rPr>
          <w:color w:val="000000"/>
          <w:sz w:val="22"/>
          <w:szCs w:val="22"/>
        </w:rPr>
        <w:t xml:space="preserve">Zalecamy stosowanie podpisu na każdym załączonym pliku osobno, w szczególności wskazanych w art. 63 ust 1 oraz ust.2  </w:t>
      </w:r>
      <w:proofErr w:type="spellStart"/>
      <w:r w:rsidRPr="00BE35D0">
        <w:rPr>
          <w:color w:val="000000"/>
          <w:sz w:val="22"/>
          <w:szCs w:val="22"/>
        </w:rPr>
        <w:t>Pzp</w:t>
      </w:r>
      <w:proofErr w:type="spellEnd"/>
      <w:r w:rsidRPr="00BE35D0">
        <w:rPr>
          <w:color w:val="000000"/>
          <w:sz w:val="22"/>
          <w:szCs w:val="22"/>
        </w:rPr>
        <w:t xml:space="preserve">, </w:t>
      </w:r>
      <w:r w:rsidRPr="00BE35D0">
        <w:rPr>
          <w:color w:val="000000"/>
          <w:sz w:val="22"/>
          <w:szCs w:val="22"/>
        </w:rPr>
        <w:lastRenderedPageBreak/>
        <w:t>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06F4A3B" w14:textId="77777777" w:rsidR="00917950" w:rsidRPr="00BE35D0" w:rsidRDefault="00000000">
      <w:pPr>
        <w:pStyle w:val="Textbody"/>
        <w:numPr>
          <w:ilvl w:val="0"/>
          <w:numId w:val="77"/>
        </w:numPr>
        <w:tabs>
          <w:tab w:val="left" w:pos="1134"/>
        </w:tabs>
        <w:spacing w:after="60" w:line="276" w:lineRule="auto"/>
        <w:ind w:right="130"/>
        <w:rPr>
          <w:color w:val="000000"/>
          <w:sz w:val="22"/>
          <w:szCs w:val="22"/>
        </w:rPr>
      </w:pPr>
      <w:r w:rsidRPr="00BE35D0">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9794F87" w14:textId="2D4A5F2C" w:rsidR="009C2DAE" w:rsidRPr="00B65766" w:rsidRDefault="00000000">
      <w:pPr>
        <w:pStyle w:val="Textbody"/>
        <w:numPr>
          <w:ilvl w:val="0"/>
          <w:numId w:val="77"/>
        </w:numPr>
        <w:tabs>
          <w:tab w:val="left" w:pos="1134"/>
        </w:tabs>
        <w:spacing w:after="60" w:line="276" w:lineRule="auto"/>
        <w:ind w:right="130"/>
        <w:rPr>
          <w:sz w:val="22"/>
          <w:szCs w:val="22"/>
        </w:rPr>
      </w:pPr>
      <w:r w:rsidRPr="00BE35D0">
        <w:rPr>
          <w:color w:val="000000"/>
          <w:sz w:val="22"/>
          <w:szCs w:val="22"/>
        </w:rPr>
        <w:t xml:space="preserve">Szczegółowa instrukcja dla Wykonawców dotycząca złożenia, zmiany i wycofania oferty znajduje się na stronie internetowej pod adresem: </w:t>
      </w:r>
      <w:hyperlink r:id="rId54" w:history="1">
        <w:r w:rsidR="00BF40AF" w:rsidRPr="00BE35D0">
          <w:rPr>
            <w:rStyle w:val="Internetlink"/>
            <w:color w:val="0000FF"/>
            <w:sz w:val="22"/>
            <w:szCs w:val="22"/>
          </w:rPr>
          <w:t>https://platformazakupowa.pl/strona/45-instrukcje</w:t>
        </w:r>
      </w:hyperlink>
      <w:bookmarkStart w:id="21" w:name="_Hlk4933681611"/>
      <w:bookmarkEnd w:id="19"/>
      <w:bookmarkEnd w:id="20"/>
      <w:bookmarkEnd w:id="21"/>
    </w:p>
    <w:p w14:paraId="54FFDF2D" w14:textId="7CD3192A" w:rsidR="00917950" w:rsidRPr="00BE35D0" w:rsidRDefault="00000000" w:rsidP="00581BDA">
      <w:pPr>
        <w:pStyle w:val="Standard"/>
        <w:pBdr>
          <w:bottom w:val="single" w:sz="4" w:space="1" w:color="000000"/>
        </w:pBdr>
        <w:tabs>
          <w:tab w:val="left" w:pos="567"/>
          <w:tab w:val="left" w:pos="2127"/>
        </w:tabs>
        <w:spacing w:before="360" w:after="120" w:line="276" w:lineRule="auto"/>
        <w:rPr>
          <w:b/>
          <w:color w:val="000000"/>
          <w:sz w:val="22"/>
          <w:szCs w:val="22"/>
        </w:rPr>
      </w:pPr>
      <w:r w:rsidRPr="00BE35D0">
        <w:rPr>
          <w:b/>
          <w:color w:val="000000"/>
          <w:sz w:val="22"/>
          <w:szCs w:val="22"/>
        </w:rPr>
        <w:t xml:space="preserve">ROZDZIAŁ XXIV. </w:t>
      </w:r>
      <w:r w:rsidRPr="00BE35D0">
        <w:rPr>
          <w:b/>
          <w:color w:val="000000"/>
          <w:sz w:val="22"/>
          <w:szCs w:val="22"/>
        </w:rPr>
        <w:tab/>
        <w:t>TERMIN ZWIĄZANIA OFERTĄ</w:t>
      </w:r>
    </w:p>
    <w:p w14:paraId="7721A034" w14:textId="26A1D28F" w:rsidR="00917950" w:rsidRPr="00BE35D0" w:rsidRDefault="00000000" w:rsidP="00581BDA">
      <w:pPr>
        <w:pStyle w:val="Textbody"/>
        <w:tabs>
          <w:tab w:val="left" w:pos="2127"/>
        </w:tabs>
        <w:spacing w:line="276" w:lineRule="auto"/>
        <w:rPr>
          <w:b/>
          <w:bCs/>
          <w:color w:val="000000"/>
          <w:sz w:val="22"/>
          <w:szCs w:val="22"/>
        </w:rPr>
      </w:pPr>
      <w:r w:rsidRPr="00BE35D0">
        <w:rPr>
          <w:color w:val="000000"/>
          <w:sz w:val="22"/>
          <w:szCs w:val="22"/>
        </w:rPr>
        <w:t>Termin związania ofertą 30 dni i upływa w dniu</w:t>
      </w:r>
      <w:r w:rsidRPr="00BE35D0">
        <w:rPr>
          <w:b/>
          <w:bCs/>
          <w:color w:val="000000"/>
          <w:sz w:val="22"/>
          <w:szCs w:val="22"/>
        </w:rPr>
        <w:t xml:space="preserve"> </w:t>
      </w:r>
      <w:r w:rsidR="0026264B">
        <w:rPr>
          <w:b/>
          <w:bCs/>
          <w:color w:val="FF0000"/>
          <w:sz w:val="22"/>
          <w:szCs w:val="22"/>
        </w:rPr>
        <w:t>1</w:t>
      </w:r>
      <w:r w:rsidR="00F82801">
        <w:rPr>
          <w:b/>
          <w:bCs/>
          <w:color w:val="FF0000"/>
          <w:sz w:val="22"/>
          <w:szCs w:val="22"/>
        </w:rPr>
        <w:t>4</w:t>
      </w:r>
      <w:r w:rsidRPr="00BE35D0">
        <w:rPr>
          <w:b/>
          <w:bCs/>
          <w:color w:val="FF0000"/>
          <w:sz w:val="22"/>
          <w:szCs w:val="22"/>
        </w:rPr>
        <w:t>.</w:t>
      </w:r>
      <w:r w:rsidR="0026264B">
        <w:rPr>
          <w:b/>
          <w:bCs/>
          <w:color w:val="FF0000"/>
          <w:sz w:val="22"/>
          <w:szCs w:val="22"/>
        </w:rPr>
        <w:t>03</w:t>
      </w:r>
      <w:r w:rsidRPr="00BE35D0">
        <w:rPr>
          <w:b/>
          <w:bCs/>
          <w:color w:val="FF0000"/>
          <w:sz w:val="22"/>
          <w:szCs w:val="22"/>
        </w:rPr>
        <w:t>.202</w:t>
      </w:r>
      <w:r w:rsidR="0026264B">
        <w:rPr>
          <w:b/>
          <w:bCs/>
          <w:color w:val="FF0000"/>
          <w:sz w:val="22"/>
          <w:szCs w:val="22"/>
        </w:rPr>
        <w:t>5</w:t>
      </w:r>
      <w:r w:rsidRPr="00BE35D0">
        <w:rPr>
          <w:b/>
          <w:bCs/>
          <w:color w:val="FF0000"/>
          <w:sz w:val="22"/>
          <w:szCs w:val="22"/>
        </w:rPr>
        <w:t xml:space="preserve"> r.</w:t>
      </w:r>
    </w:p>
    <w:p w14:paraId="600BF4E8" w14:textId="77777777" w:rsidR="00917950" w:rsidRPr="00BE35D0" w:rsidRDefault="00000000" w:rsidP="00581BDA">
      <w:pPr>
        <w:pStyle w:val="Standard"/>
        <w:tabs>
          <w:tab w:val="left" w:pos="567"/>
          <w:tab w:val="left" w:pos="2127"/>
        </w:tabs>
        <w:spacing w:before="360" w:line="276" w:lineRule="auto"/>
        <w:rPr>
          <w:b/>
          <w:color w:val="000000"/>
          <w:sz w:val="22"/>
          <w:szCs w:val="22"/>
        </w:rPr>
      </w:pPr>
      <w:r w:rsidRPr="00BE35D0">
        <w:rPr>
          <w:b/>
          <w:color w:val="000000"/>
          <w:sz w:val="22"/>
          <w:szCs w:val="22"/>
        </w:rPr>
        <w:t xml:space="preserve">ROZDZIAŁ XXV. </w:t>
      </w:r>
      <w:r w:rsidRPr="00BE35D0">
        <w:rPr>
          <w:b/>
          <w:color w:val="000000"/>
          <w:sz w:val="22"/>
          <w:szCs w:val="22"/>
        </w:rPr>
        <w:tab/>
        <w:t>TERMIN OTWARCIA OFERT</w:t>
      </w:r>
    </w:p>
    <w:p w14:paraId="45BF5899" w14:textId="77777777" w:rsidR="00917950" w:rsidRPr="00BE35D0" w:rsidRDefault="00000000" w:rsidP="00581BDA">
      <w:pPr>
        <w:pStyle w:val="Standard"/>
        <w:pBdr>
          <w:bottom w:val="single" w:sz="4" w:space="1" w:color="000000"/>
        </w:pBdr>
        <w:tabs>
          <w:tab w:val="left" w:pos="567"/>
          <w:tab w:val="left" w:pos="2127"/>
        </w:tabs>
        <w:spacing w:after="120" w:line="276" w:lineRule="auto"/>
        <w:rPr>
          <w:b/>
          <w:color w:val="000000"/>
          <w:sz w:val="22"/>
          <w:szCs w:val="22"/>
        </w:rPr>
      </w:pPr>
      <w:r w:rsidRPr="00BE35D0">
        <w:rPr>
          <w:b/>
          <w:color w:val="000000"/>
          <w:sz w:val="22"/>
          <w:szCs w:val="22"/>
        </w:rPr>
        <w:tab/>
      </w:r>
      <w:r w:rsidRPr="00BE35D0">
        <w:rPr>
          <w:b/>
          <w:color w:val="000000"/>
          <w:sz w:val="22"/>
          <w:szCs w:val="22"/>
        </w:rPr>
        <w:tab/>
        <w:t>CZYNNOŚCI ZWIĄZANE Z OTWARCIEM OFERT</w:t>
      </w:r>
    </w:p>
    <w:p w14:paraId="58B6CA22" w14:textId="084C438B" w:rsidR="00917950" w:rsidRPr="00BE35D0" w:rsidRDefault="00000000">
      <w:pPr>
        <w:pStyle w:val="Textbody"/>
        <w:numPr>
          <w:ilvl w:val="0"/>
          <w:numId w:val="216"/>
        </w:numPr>
        <w:spacing w:line="276" w:lineRule="auto"/>
      </w:pPr>
      <w:r w:rsidRPr="00BE35D0">
        <w:rPr>
          <w:color w:val="000000"/>
          <w:sz w:val="22"/>
          <w:szCs w:val="22"/>
        </w:rPr>
        <w:t xml:space="preserve">Otwarcie ofert nastąpi w siedzibie Zamawiającego, w dniu </w:t>
      </w:r>
      <w:r w:rsidR="0026264B">
        <w:rPr>
          <w:b/>
          <w:bCs/>
          <w:color w:val="FF0000"/>
          <w:sz w:val="22"/>
          <w:szCs w:val="22"/>
        </w:rPr>
        <w:t>1</w:t>
      </w:r>
      <w:r w:rsidR="00F82801">
        <w:rPr>
          <w:b/>
          <w:bCs/>
          <w:color w:val="FF0000"/>
          <w:sz w:val="22"/>
          <w:szCs w:val="22"/>
        </w:rPr>
        <w:t>3</w:t>
      </w:r>
      <w:r w:rsidRPr="00BE35D0">
        <w:rPr>
          <w:b/>
          <w:bCs/>
          <w:color w:val="FF0000"/>
          <w:sz w:val="22"/>
          <w:szCs w:val="22"/>
        </w:rPr>
        <w:t>.</w:t>
      </w:r>
      <w:r w:rsidR="004B102A" w:rsidRPr="00BE35D0">
        <w:rPr>
          <w:b/>
          <w:bCs/>
          <w:color w:val="FF0000"/>
          <w:sz w:val="22"/>
          <w:szCs w:val="22"/>
        </w:rPr>
        <w:t>0</w:t>
      </w:r>
      <w:r w:rsidR="0026264B">
        <w:rPr>
          <w:b/>
          <w:bCs/>
          <w:color w:val="FF0000"/>
          <w:sz w:val="22"/>
          <w:szCs w:val="22"/>
        </w:rPr>
        <w:t>2</w:t>
      </w:r>
      <w:r w:rsidRPr="00BE35D0">
        <w:rPr>
          <w:b/>
          <w:bCs/>
          <w:color w:val="FF0000"/>
          <w:sz w:val="22"/>
          <w:szCs w:val="22"/>
        </w:rPr>
        <w:t>.202</w:t>
      </w:r>
      <w:r w:rsidR="0026264B">
        <w:rPr>
          <w:b/>
          <w:bCs/>
          <w:color w:val="FF0000"/>
          <w:sz w:val="22"/>
          <w:szCs w:val="22"/>
        </w:rPr>
        <w:t>5</w:t>
      </w:r>
      <w:r w:rsidRPr="00BE35D0">
        <w:rPr>
          <w:b/>
          <w:bCs/>
          <w:color w:val="FF0000"/>
          <w:sz w:val="22"/>
          <w:szCs w:val="22"/>
        </w:rPr>
        <w:t xml:space="preserve"> r., godzinie 1</w:t>
      </w:r>
      <w:r w:rsidR="0026264B">
        <w:rPr>
          <w:b/>
          <w:bCs/>
          <w:color w:val="FF0000"/>
          <w:sz w:val="22"/>
          <w:szCs w:val="22"/>
        </w:rPr>
        <w:t>2</w:t>
      </w:r>
      <w:r w:rsidRPr="00BE35D0">
        <w:rPr>
          <w:b/>
          <w:bCs/>
          <w:color w:val="FF0000"/>
          <w:sz w:val="22"/>
          <w:szCs w:val="22"/>
        </w:rPr>
        <w:t>:30</w:t>
      </w:r>
      <w:r w:rsidRPr="00BE35D0">
        <w:rPr>
          <w:color w:val="000000"/>
          <w:sz w:val="22"/>
          <w:szCs w:val="22"/>
        </w:rPr>
        <w:t xml:space="preserve">, </w:t>
      </w:r>
      <w:r w:rsidRPr="00BE35D0">
        <w:rPr>
          <w:color w:val="000000"/>
          <w:sz w:val="22"/>
          <w:szCs w:val="22"/>
        </w:rPr>
        <w:br/>
        <w:t>w pok. 203 II piętro, na komputerze Zamawiającego, po odszyfrowaniu i pobraniu z Platformy zakupowej złożonych ofert.</w:t>
      </w:r>
    </w:p>
    <w:p w14:paraId="77757169" w14:textId="77777777" w:rsidR="00917950" w:rsidRPr="00BE35D0" w:rsidRDefault="00000000">
      <w:pPr>
        <w:pStyle w:val="Textbody"/>
        <w:numPr>
          <w:ilvl w:val="0"/>
          <w:numId w:val="78"/>
        </w:numPr>
        <w:spacing w:line="276" w:lineRule="auto"/>
        <w:rPr>
          <w:color w:val="000000"/>
          <w:sz w:val="22"/>
          <w:szCs w:val="22"/>
        </w:rPr>
      </w:pPr>
      <w:r w:rsidRPr="00BE35D0">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F8CBB08" w14:textId="77777777" w:rsidR="00917950" w:rsidRPr="00BE35D0" w:rsidRDefault="00000000">
      <w:pPr>
        <w:pStyle w:val="Textbody"/>
        <w:numPr>
          <w:ilvl w:val="0"/>
          <w:numId w:val="78"/>
        </w:numPr>
        <w:spacing w:line="276" w:lineRule="auto"/>
      </w:pPr>
      <w:r w:rsidRPr="00BE35D0">
        <w:rPr>
          <w:color w:val="000000"/>
          <w:sz w:val="22"/>
          <w:szCs w:val="22"/>
        </w:rPr>
        <w:t>Zamawiający poinformuje o zmianie terminu otwarcia ofert na stronie internetow</w:t>
      </w:r>
      <w:r w:rsidRPr="00BE35D0">
        <w:rPr>
          <w:sz w:val="22"/>
          <w:szCs w:val="22"/>
        </w:rPr>
        <w:t>ej prowadzonego postępowania.</w:t>
      </w:r>
    </w:p>
    <w:p w14:paraId="04F025B6" w14:textId="77777777" w:rsidR="00917950" w:rsidRPr="00BE35D0" w:rsidRDefault="00000000">
      <w:pPr>
        <w:pStyle w:val="Textbody"/>
        <w:numPr>
          <w:ilvl w:val="0"/>
          <w:numId w:val="78"/>
        </w:numPr>
        <w:spacing w:line="276" w:lineRule="auto"/>
        <w:rPr>
          <w:sz w:val="22"/>
          <w:szCs w:val="22"/>
        </w:rPr>
      </w:pPr>
      <w:r w:rsidRPr="00BE35D0">
        <w:rPr>
          <w:sz w:val="22"/>
          <w:szCs w:val="22"/>
        </w:rPr>
        <w:t>Zamawiający, najpóźniej przed otwarciem ofert, udostępnia na stronie internetowej prowadzonego postępowania informację o kwocie, jaką zamierza przeznaczyć na sfinansowanie zamówienia.</w:t>
      </w:r>
    </w:p>
    <w:p w14:paraId="0BE357B7" w14:textId="77777777" w:rsidR="00917950" w:rsidRPr="003B3272" w:rsidRDefault="00000000">
      <w:pPr>
        <w:pStyle w:val="Textbody"/>
        <w:numPr>
          <w:ilvl w:val="0"/>
          <w:numId w:val="78"/>
        </w:numPr>
        <w:spacing w:line="276" w:lineRule="auto"/>
        <w:rPr>
          <w:sz w:val="22"/>
          <w:szCs w:val="22"/>
        </w:rPr>
      </w:pPr>
      <w:r w:rsidRPr="00BE35D0">
        <w:rPr>
          <w:sz w:val="22"/>
          <w:szCs w:val="22"/>
        </w:rPr>
        <w:t>Zamawiający, niezwłocznie po otwarciu ofert, udostępnia na stronie internetowej</w:t>
      </w:r>
      <w:r w:rsidRPr="003B3272">
        <w:rPr>
          <w:sz w:val="22"/>
          <w:szCs w:val="22"/>
        </w:rPr>
        <w:t xml:space="preserve"> prowadzonego postępowania informacje o:</w:t>
      </w:r>
    </w:p>
    <w:p w14:paraId="2BA8BB7B" w14:textId="77777777" w:rsidR="00917950" w:rsidRPr="003B3272" w:rsidRDefault="00000000">
      <w:pPr>
        <w:pStyle w:val="Textbody"/>
        <w:numPr>
          <w:ilvl w:val="1"/>
          <w:numId w:val="78"/>
        </w:numPr>
        <w:spacing w:line="276" w:lineRule="auto"/>
        <w:ind w:left="1134" w:hanging="567"/>
        <w:rPr>
          <w:sz w:val="22"/>
          <w:szCs w:val="22"/>
        </w:rPr>
      </w:pPr>
      <w:r w:rsidRPr="003B3272">
        <w:rPr>
          <w:sz w:val="22"/>
          <w:szCs w:val="22"/>
        </w:rPr>
        <w:t>nazwach albo imionach i nazwiskach oraz siedzibach lub miejscach prowadzonej działalności gospodarczej albo miejscach zamieszkania Wykonawców, których oferty zostały otwarte;</w:t>
      </w:r>
    </w:p>
    <w:p w14:paraId="032D39C6" w14:textId="77777777" w:rsidR="00917950" w:rsidRPr="003B3272" w:rsidRDefault="00000000">
      <w:pPr>
        <w:pStyle w:val="Textbody"/>
        <w:numPr>
          <w:ilvl w:val="1"/>
          <w:numId w:val="78"/>
        </w:numPr>
        <w:spacing w:line="276" w:lineRule="auto"/>
        <w:ind w:left="1134" w:hanging="567"/>
        <w:rPr>
          <w:sz w:val="22"/>
          <w:szCs w:val="22"/>
        </w:rPr>
      </w:pPr>
      <w:r w:rsidRPr="003B3272">
        <w:rPr>
          <w:sz w:val="22"/>
          <w:szCs w:val="22"/>
        </w:rPr>
        <w:t>cenach lub kosztach zawartych w ofertach.</w:t>
      </w:r>
    </w:p>
    <w:p w14:paraId="790E1D78" w14:textId="77777777" w:rsidR="00917950" w:rsidRPr="003B3272" w:rsidRDefault="00000000" w:rsidP="00BF40AF">
      <w:pPr>
        <w:pStyle w:val="Standard"/>
        <w:shd w:val="clear" w:color="auto" w:fill="FFFFFF"/>
        <w:spacing w:line="276" w:lineRule="auto"/>
        <w:ind w:left="567"/>
        <w:jc w:val="both"/>
      </w:pPr>
      <w:r w:rsidRPr="003B3272">
        <w:rPr>
          <w:sz w:val="22"/>
          <w:szCs w:val="22"/>
        </w:rPr>
        <w:t>Informacja zostanie opublikowana na stronie postępowania na</w:t>
      </w:r>
      <w:hyperlink r:id="rId55" w:history="1">
        <w:r w:rsidR="00917950" w:rsidRPr="003B3272">
          <w:rPr>
            <w:sz w:val="22"/>
            <w:szCs w:val="22"/>
            <w:u w:val="single"/>
          </w:rPr>
          <w:t xml:space="preserve"> platformazakupowa.pl</w:t>
        </w:r>
      </w:hyperlink>
      <w:r w:rsidRPr="003B3272">
        <w:rPr>
          <w:sz w:val="22"/>
          <w:szCs w:val="22"/>
        </w:rPr>
        <w:t xml:space="preserve"> w sekcji ,,Komunikaty” .</w:t>
      </w:r>
    </w:p>
    <w:p w14:paraId="27D37E4E" w14:textId="77777777" w:rsidR="00917950" w:rsidRPr="007B11E3" w:rsidRDefault="00000000">
      <w:pPr>
        <w:pStyle w:val="Textbody"/>
        <w:numPr>
          <w:ilvl w:val="0"/>
          <w:numId w:val="78"/>
        </w:numPr>
        <w:shd w:val="clear" w:color="auto" w:fill="FFFFFF"/>
        <w:spacing w:line="276" w:lineRule="auto"/>
        <w:rPr>
          <w:color w:val="000000"/>
          <w:sz w:val="22"/>
          <w:szCs w:val="22"/>
        </w:rPr>
      </w:pPr>
      <w:r w:rsidRPr="007B11E3">
        <w:rPr>
          <w:sz w:val="22"/>
          <w:szCs w:val="22"/>
        </w:rPr>
        <w:t>Zgodnie z Ustawą Prawo Zamówień Publicznych, Zamawiający nie ma obowiązku przeprowadzenia otwarcia ofert w sposób jawny z udziałem Wykonawców lub transmitowania sesji otwarcia ofert za pośrednictwem elektronicznych narzędzi do przekazu wideo on-line, a ma jedynie takie uprawnienie.</w:t>
      </w:r>
    </w:p>
    <w:p w14:paraId="007F97B1" w14:textId="77777777" w:rsidR="00917950" w:rsidRPr="003B3272" w:rsidRDefault="00000000" w:rsidP="00581BDA">
      <w:pPr>
        <w:pStyle w:val="Textbody"/>
        <w:pBdr>
          <w:bottom w:val="single" w:sz="4" w:space="1" w:color="000000"/>
        </w:pBdr>
        <w:tabs>
          <w:tab w:val="left" w:pos="2127"/>
        </w:tabs>
        <w:spacing w:before="360" w:after="120" w:line="276" w:lineRule="auto"/>
        <w:rPr>
          <w:b/>
          <w:color w:val="000000"/>
          <w:sz w:val="22"/>
          <w:szCs w:val="22"/>
        </w:rPr>
      </w:pPr>
      <w:r w:rsidRPr="003B3272">
        <w:rPr>
          <w:b/>
          <w:color w:val="000000"/>
          <w:sz w:val="22"/>
          <w:szCs w:val="22"/>
        </w:rPr>
        <w:t xml:space="preserve">ROZDZIAŁ XXVI. </w:t>
      </w:r>
      <w:r w:rsidRPr="003B3272">
        <w:rPr>
          <w:b/>
          <w:color w:val="000000"/>
          <w:sz w:val="22"/>
          <w:szCs w:val="22"/>
        </w:rPr>
        <w:tab/>
        <w:t>INFORMACJE O TRYBIE OCENY OFERT</w:t>
      </w:r>
    </w:p>
    <w:p w14:paraId="39EB074A" w14:textId="77777777" w:rsidR="00917950" w:rsidRPr="003B3272" w:rsidRDefault="00000000">
      <w:pPr>
        <w:pStyle w:val="Akapitzlist"/>
        <w:numPr>
          <w:ilvl w:val="1"/>
          <w:numId w:val="80"/>
        </w:numPr>
        <w:spacing w:after="60" w:line="276" w:lineRule="auto"/>
        <w:ind w:left="397" w:hanging="340"/>
        <w:jc w:val="both"/>
        <w:rPr>
          <w:color w:val="000000"/>
          <w:sz w:val="22"/>
          <w:szCs w:val="22"/>
        </w:rPr>
      </w:pPr>
      <w:r w:rsidRPr="003B3272">
        <w:rPr>
          <w:color w:val="000000"/>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08837F40" w14:textId="77777777" w:rsidR="00917950" w:rsidRPr="003B3272" w:rsidRDefault="00000000">
      <w:pPr>
        <w:pStyle w:val="Akapitzlist"/>
        <w:numPr>
          <w:ilvl w:val="1"/>
          <w:numId w:val="80"/>
        </w:numPr>
        <w:spacing w:after="60" w:line="276" w:lineRule="auto"/>
        <w:ind w:left="397" w:hanging="340"/>
        <w:jc w:val="both"/>
        <w:rPr>
          <w:color w:val="000000"/>
          <w:sz w:val="22"/>
          <w:szCs w:val="22"/>
        </w:rPr>
      </w:pPr>
      <w:r w:rsidRPr="003B3272">
        <w:rPr>
          <w:color w:val="000000"/>
          <w:sz w:val="22"/>
          <w:szCs w:val="22"/>
        </w:rPr>
        <w:t>Zamawiający poprawi w ofercie omyłki wskazane w art. 223 ust. 2 ustawy, niezwłocznie zawiadamiając o tym Wykonawcę, którego oferta zostanie poprawiona.</w:t>
      </w:r>
    </w:p>
    <w:p w14:paraId="37B55F44" w14:textId="77777777" w:rsidR="00917950" w:rsidRPr="003B3272" w:rsidRDefault="00000000">
      <w:pPr>
        <w:pStyle w:val="Akapitzlist"/>
        <w:numPr>
          <w:ilvl w:val="1"/>
          <w:numId w:val="80"/>
        </w:numPr>
        <w:spacing w:after="60" w:line="276" w:lineRule="auto"/>
        <w:ind w:left="397" w:hanging="340"/>
        <w:jc w:val="both"/>
        <w:rPr>
          <w:color w:val="000000"/>
          <w:sz w:val="22"/>
          <w:szCs w:val="22"/>
        </w:rPr>
      </w:pPr>
      <w:r w:rsidRPr="003B3272">
        <w:rPr>
          <w:color w:val="000000"/>
          <w:sz w:val="22"/>
          <w:szCs w:val="22"/>
        </w:rPr>
        <w:t>Zamawiający odrzuci złożoną ofertę, w przypadku wystąpienia przynajmniej jednej z okoliczności, o których mowa w art. 226 ust. 1 ustawy.</w:t>
      </w:r>
    </w:p>
    <w:p w14:paraId="44148334" w14:textId="77777777" w:rsidR="00917950" w:rsidRPr="003B3272" w:rsidRDefault="00000000">
      <w:pPr>
        <w:pStyle w:val="Akapitzlist"/>
        <w:numPr>
          <w:ilvl w:val="1"/>
          <w:numId w:val="80"/>
        </w:numPr>
        <w:spacing w:after="60" w:line="276" w:lineRule="auto"/>
        <w:ind w:left="397" w:hanging="340"/>
        <w:jc w:val="both"/>
        <w:rPr>
          <w:color w:val="000000"/>
          <w:sz w:val="22"/>
          <w:szCs w:val="22"/>
        </w:rPr>
      </w:pPr>
      <w:r w:rsidRPr="003B3272">
        <w:rPr>
          <w:color w:val="000000"/>
          <w:sz w:val="22"/>
          <w:szCs w:val="22"/>
        </w:rPr>
        <w:lastRenderedPageBreak/>
        <w:t>W przypadku, gdy nie zostanie złożona żadna oferta niepodlegająca odrzuceniu, postępowanie zostanie unieważnione. Zamawiający unieważni postępowanie także w innych przypadkach, określonych w ustawie.</w:t>
      </w:r>
    </w:p>
    <w:p w14:paraId="61FA3103" w14:textId="77777777" w:rsidR="00917950" w:rsidRPr="003B3272" w:rsidRDefault="00000000">
      <w:pPr>
        <w:pStyle w:val="Akapitzlist"/>
        <w:numPr>
          <w:ilvl w:val="1"/>
          <w:numId w:val="80"/>
        </w:numPr>
        <w:spacing w:after="60" w:line="276" w:lineRule="auto"/>
        <w:ind w:left="397" w:hanging="340"/>
        <w:jc w:val="both"/>
        <w:rPr>
          <w:b/>
          <w:bCs/>
          <w:color w:val="000000"/>
          <w:sz w:val="22"/>
          <w:szCs w:val="22"/>
        </w:rPr>
      </w:pPr>
      <w:r w:rsidRPr="003B3272">
        <w:rPr>
          <w:b/>
          <w:bCs/>
          <w:color w:val="000000"/>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56373919" w14:textId="77777777" w:rsidR="00917950" w:rsidRPr="003B3272" w:rsidRDefault="00000000">
      <w:pPr>
        <w:pStyle w:val="Akapitzlist"/>
        <w:numPr>
          <w:ilvl w:val="1"/>
          <w:numId w:val="80"/>
        </w:numPr>
        <w:spacing w:after="60" w:line="276" w:lineRule="auto"/>
        <w:ind w:left="397" w:hanging="340"/>
        <w:jc w:val="both"/>
      </w:pPr>
      <w:r w:rsidRPr="003B3272">
        <w:rPr>
          <w:color w:val="000000"/>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w:t>
      </w:r>
      <w:r w:rsidRPr="003B3272">
        <w:rPr>
          <w:sz w:val="22"/>
          <w:szCs w:val="22"/>
        </w:rPr>
        <w:t xml:space="preserve"> do prowadzenia negocjacji (przewiduje możliwość prowadzenia negocjacji) w celu ulepszenia treści ofert, które podlegają ocenie w ramach kryteriów oceny ofert.</w:t>
      </w:r>
    </w:p>
    <w:p w14:paraId="1F965B56" w14:textId="77777777" w:rsidR="00917950" w:rsidRPr="003B3272" w:rsidRDefault="00000000">
      <w:pPr>
        <w:pStyle w:val="Akapitzlist"/>
        <w:numPr>
          <w:ilvl w:val="1"/>
          <w:numId w:val="80"/>
        </w:numPr>
        <w:spacing w:after="60" w:line="276" w:lineRule="auto"/>
        <w:ind w:left="397" w:hanging="340"/>
        <w:jc w:val="both"/>
        <w:rPr>
          <w:sz w:val="22"/>
          <w:szCs w:val="22"/>
        </w:rPr>
      </w:pPr>
      <w:r w:rsidRPr="003B3272">
        <w:rPr>
          <w:sz w:val="22"/>
          <w:szCs w:val="22"/>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663AB141" w14:textId="77777777" w:rsidR="00917950" w:rsidRPr="003B3272" w:rsidRDefault="00000000" w:rsidP="00581BDA">
      <w:pPr>
        <w:pStyle w:val="Textbody"/>
        <w:pBdr>
          <w:bottom w:val="single" w:sz="4" w:space="1" w:color="000000"/>
        </w:pBdr>
        <w:spacing w:before="360" w:after="120" w:line="276" w:lineRule="auto"/>
        <w:ind w:left="1701" w:hanging="1701"/>
        <w:rPr>
          <w:b/>
          <w:sz w:val="22"/>
          <w:szCs w:val="22"/>
        </w:rPr>
      </w:pPr>
      <w:r w:rsidRPr="003B3272">
        <w:rPr>
          <w:b/>
          <w:sz w:val="22"/>
          <w:szCs w:val="22"/>
        </w:rPr>
        <w:t xml:space="preserve">ROZDZIAŁ XXVII. </w:t>
      </w:r>
      <w:r w:rsidRPr="003B3272">
        <w:rPr>
          <w:b/>
          <w:sz w:val="22"/>
          <w:szCs w:val="22"/>
        </w:rPr>
        <w:tab/>
        <w:t>NEGOCJACJE TREŚCI OFERT W CELU ICH ULEPSZENIA</w:t>
      </w:r>
    </w:p>
    <w:p w14:paraId="74AF0199" w14:textId="77777777" w:rsidR="00917950" w:rsidRPr="003B3272" w:rsidRDefault="00000000">
      <w:pPr>
        <w:pStyle w:val="Textbody"/>
        <w:numPr>
          <w:ilvl w:val="2"/>
          <w:numId w:val="80"/>
        </w:numPr>
        <w:tabs>
          <w:tab w:val="left" w:pos="2727"/>
        </w:tabs>
        <w:spacing w:after="60" w:line="276" w:lineRule="auto"/>
        <w:ind w:left="567" w:hanging="567"/>
        <w:rPr>
          <w:sz w:val="22"/>
          <w:szCs w:val="22"/>
        </w:rPr>
      </w:pPr>
      <w:r w:rsidRPr="003B3272">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8DD3580" w14:textId="77777777" w:rsidR="00917950" w:rsidRPr="003B3272" w:rsidRDefault="00000000">
      <w:pPr>
        <w:pStyle w:val="Textbody"/>
        <w:numPr>
          <w:ilvl w:val="2"/>
          <w:numId w:val="80"/>
        </w:numPr>
        <w:tabs>
          <w:tab w:val="left" w:pos="2727"/>
        </w:tabs>
        <w:spacing w:after="60" w:line="276" w:lineRule="auto"/>
        <w:ind w:left="567" w:hanging="567"/>
        <w:rPr>
          <w:sz w:val="22"/>
          <w:szCs w:val="22"/>
        </w:rPr>
      </w:pPr>
      <w:r w:rsidRPr="003B3272">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95A777E" w14:textId="77777777" w:rsidR="00917950" w:rsidRPr="003B3272" w:rsidRDefault="00000000">
      <w:pPr>
        <w:pStyle w:val="Textbody"/>
        <w:numPr>
          <w:ilvl w:val="2"/>
          <w:numId w:val="80"/>
        </w:numPr>
        <w:tabs>
          <w:tab w:val="left" w:pos="2727"/>
        </w:tabs>
        <w:spacing w:after="60" w:line="276" w:lineRule="auto"/>
        <w:ind w:left="567" w:hanging="567"/>
        <w:rPr>
          <w:sz w:val="22"/>
          <w:szCs w:val="22"/>
        </w:rPr>
      </w:pPr>
      <w:r w:rsidRPr="003B3272">
        <w:rPr>
          <w:sz w:val="22"/>
          <w:szCs w:val="22"/>
        </w:rPr>
        <w:t>Zamawiający informuje równocześnie wszystkich Wykonawców, którzy w odpowiedzi na ogłoszenie o zamówieniu złożyli oferty, o Wykonawcach:</w:t>
      </w:r>
    </w:p>
    <w:p w14:paraId="7EA710AF" w14:textId="77777777" w:rsidR="00917950" w:rsidRPr="003B3272" w:rsidRDefault="00000000">
      <w:pPr>
        <w:pStyle w:val="Textbody"/>
        <w:numPr>
          <w:ilvl w:val="0"/>
          <w:numId w:val="217"/>
        </w:numPr>
        <w:spacing w:after="60" w:line="276" w:lineRule="auto"/>
        <w:ind w:left="1134" w:hanging="567"/>
        <w:rPr>
          <w:sz w:val="22"/>
          <w:szCs w:val="22"/>
        </w:rPr>
      </w:pPr>
      <w:r w:rsidRPr="003B3272">
        <w:rPr>
          <w:sz w:val="22"/>
          <w:szCs w:val="22"/>
        </w:rPr>
        <w:t>których oferty nie zostały odrzucone oraz punktacji przyznanej ofertom w każdym kryterium oceny ofert i łącznej punktacji,</w:t>
      </w:r>
    </w:p>
    <w:p w14:paraId="6A3809B3" w14:textId="77777777" w:rsidR="00917950" w:rsidRPr="003B3272" w:rsidRDefault="00000000">
      <w:pPr>
        <w:pStyle w:val="Textbody"/>
        <w:numPr>
          <w:ilvl w:val="0"/>
          <w:numId w:val="83"/>
        </w:numPr>
        <w:spacing w:after="60" w:line="276" w:lineRule="auto"/>
        <w:ind w:left="1134" w:hanging="567"/>
        <w:rPr>
          <w:sz w:val="22"/>
          <w:szCs w:val="22"/>
        </w:rPr>
      </w:pPr>
      <w:r w:rsidRPr="003B3272">
        <w:rPr>
          <w:sz w:val="22"/>
          <w:szCs w:val="22"/>
        </w:rPr>
        <w:t>których oferty zostały odrzucone,</w:t>
      </w:r>
    </w:p>
    <w:p w14:paraId="02D90940" w14:textId="77777777" w:rsidR="00917950" w:rsidRPr="003B3272" w:rsidRDefault="00000000">
      <w:pPr>
        <w:pStyle w:val="Textbody"/>
        <w:numPr>
          <w:ilvl w:val="0"/>
          <w:numId w:val="218"/>
        </w:numPr>
        <w:spacing w:after="60" w:line="276" w:lineRule="auto"/>
        <w:ind w:left="567" w:hanging="567"/>
        <w:rPr>
          <w:sz w:val="22"/>
          <w:szCs w:val="22"/>
        </w:rPr>
      </w:pPr>
      <w:r w:rsidRPr="003B3272">
        <w:rPr>
          <w:sz w:val="22"/>
          <w:szCs w:val="22"/>
        </w:rPr>
        <w:t xml:space="preserve">W przypadku podjęcia przez Zamawiającego decyzji o prowadzeniu negocjacji, Zamawiający zaprasza jednocześnie wszystkich Wykonawców, którzy w odpowiedzi na ogłoszenie </w:t>
      </w:r>
      <w:r w:rsidRPr="003B3272">
        <w:rPr>
          <w:sz w:val="22"/>
          <w:szCs w:val="22"/>
        </w:rPr>
        <w:br/>
        <w:t>o zamówieniu złożyli oferty niepodlegające odrzuceniu.</w:t>
      </w:r>
    </w:p>
    <w:p w14:paraId="5B447AF8" w14:textId="77777777" w:rsidR="00917950" w:rsidRPr="003B3272" w:rsidRDefault="00000000">
      <w:pPr>
        <w:pStyle w:val="Textbody"/>
        <w:numPr>
          <w:ilvl w:val="1"/>
          <w:numId w:val="86"/>
        </w:numPr>
        <w:tabs>
          <w:tab w:val="left" w:pos="1134"/>
          <w:tab w:val="left" w:pos="1701"/>
        </w:tabs>
        <w:spacing w:after="60" w:line="276" w:lineRule="auto"/>
        <w:ind w:left="567" w:firstLine="0"/>
        <w:rPr>
          <w:sz w:val="22"/>
          <w:szCs w:val="22"/>
        </w:rPr>
      </w:pPr>
      <w:r w:rsidRPr="003B3272">
        <w:rPr>
          <w:sz w:val="22"/>
          <w:szCs w:val="22"/>
        </w:rPr>
        <w:t>W zaproszeniu do negocjacji Zamawiający wskazuje:</w:t>
      </w:r>
    </w:p>
    <w:p w14:paraId="6D2E6811" w14:textId="77777777" w:rsidR="00917950" w:rsidRPr="003B3272" w:rsidRDefault="00000000">
      <w:pPr>
        <w:pStyle w:val="Textbody"/>
        <w:numPr>
          <w:ilvl w:val="0"/>
          <w:numId w:val="219"/>
        </w:numPr>
        <w:spacing w:after="60" w:line="276" w:lineRule="auto"/>
        <w:ind w:left="1418" w:hanging="284"/>
        <w:rPr>
          <w:sz w:val="22"/>
          <w:szCs w:val="22"/>
        </w:rPr>
      </w:pPr>
      <w:r w:rsidRPr="003B3272">
        <w:rPr>
          <w:sz w:val="22"/>
          <w:szCs w:val="22"/>
        </w:rPr>
        <w:t>miejsce prowadzenia negocjacji,</w:t>
      </w:r>
    </w:p>
    <w:p w14:paraId="285B3B34" w14:textId="77777777" w:rsidR="00917950" w:rsidRPr="003B3272" w:rsidRDefault="00000000">
      <w:pPr>
        <w:pStyle w:val="Textbody"/>
        <w:numPr>
          <w:ilvl w:val="0"/>
          <w:numId w:val="84"/>
        </w:numPr>
        <w:spacing w:after="60" w:line="276" w:lineRule="auto"/>
        <w:ind w:left="1418" w:hanging="284"/>
        <w:rPr>
          <w:sz w:val="22"/>
          <w:szCs w:val="22"/>
        </w:rPr>
      </w:pPr>
      <w:r w:rsidRPr="003B3272">
        <w:rPr>
          <w:sz w:val="22"/>
          <w:szCs w:val="22"/>
        </w:rPr>
        <w:t>termin prowadzenia negocjacji,</w:t>
      </w:r>
    </w:p>
    <w:p w14:paraId="4EFB0A70" w14:textId="77777777" w:rsidR="00917950" w:rsidRPr="003B3272" w:rsidRDefault="00000000">
      <w:pPr>
        <w:pStyle w:val="Textbody"/>
        <w:numPr>
          <w:ilvl w:val="0"/>
          <w:numId w:val="84"/>
        </w:numPr>
        <w:spacing w:after="60" w:line="276" w:lineRule="auto"/>
        <w:ind w:left="1418" w:hanging="284"/>
        <w:rPr>
          <w:sz w:val="22"/>
          <w:szCs w:val="22"/>
        </w:rPr>
      </w:pPr>
      <w:r w:rsidRPr="003B3272">
        <w:rPr>
          <w:sz w:val="22"/>
          <w:szCs w:val="22"/>
        </w:rPr>
        <w:t>sposób prowadzenia negocjacji,</w:t>
      </w:r>
    </w:p>
    <w:p w14:paraId="0FCC4EA5" w14:textId="77777777" w:rsidR="00917950" w:rsidRPr="003B3272" w:rsidRDefault="00000000">
      <w:pPr>
        <w:pStyle w:val="Textbody"/>
        <w:numPr>
          <w:ilvl w:val="0"/>
          <w:numId w:val="84"/>
        </w:numPr>
        <w:spacing w:after="60" w:line="276" w:lineRule="auto"/>
        <w:ind w:left="1418" w:hanging="284"/>
      </w:pPr>
      <w:r w:rsidRPr="003B3272">
        <w:rPr>
          <w:sz w:val="22"/>
          <w:szCs w:val="22"/>
        </w:rPr>
        <w:t>kryteria oceny ofert w ramach których będą prowadzone negocjacje – Zamawiający przewiduje możliwość negocjacji w kryterium:</w:t>
      </w:r>
      <w:r w:rsidRPr="003B3272">
        <w:rPr>
          <w:b/>
          <w:bCs/>
          <w:sz w:val="22"/>
          <w:szCs w:val="22"/>
          <w:u w:val="single"/>
        </w:rPr>
        <w:t xml:space="preserve"> cena ofertowa</w:t>
      </w:r>
      <w:r w:rsidRPr="003B3272">
        <w:rPr>
          <w:sz w:val="22"/>
          <w:szCs w:val="22"/>
        </w:rPr>
        <w:t>.</w:t>
      </w:r>
    </w:p>
    <w:p w14:paraId="2BF1CF42" w14:textId="77777777" w:rsidR="00917950" w:rsidRPr="003B3272" w:rsidRDefault="00000000">
      <w:pPr>
        <w:pStyle w:val="Textbody"/>
        <w:numPr>
          <w:ilvl w:val="1"/>
          <w:numId w:val="86"/>
        </w:numPr>
        <w:spacing w:after="60" w:line="276" w:lineRule="auto"/>
        <w:ind w:left="1134" w:hanging="567"/>
        <w:rPr>
          <w:sz w:val="22"/>
          <w:szCs w:val="22"/>
        </w:rPr>
      </w:pPr>
      <w:r w:rsidRPr="003B3272">
        <w:rPr>
          <w:sz w:val="22"/>
          <w:szCs w:val="22"/>
        </w:rPr>
        <w:t>Podczas negocjacji ofert Zamawiający zapewnia równe traktowanie wszystkich Wykonawców.</w:t>
      </w:r>
    </w:p>
    <w:p w14:paraId="76A8DD1B" w14:textId="77777777" w:rsidR="00917950" w:rsidRPr="003B3272" w:rsidRDefault="00000000">
      <w:pPr>
        <w:pStyle w:val="Textbody"/>
        <w:numPr>
          <w:ilvl w:val="1"/>
          <w:numId w:val="86"/>
        </w:numPr>
        <w:spacing w:after="60" w:line="276" w:lineRule="auto"/>
        <w:ind w:left="1134" w:hanging="567"/>
        <w:rPr>
          <w:sz w:val="22"/>
          <w:szCs w:val="22"/>
        </w:rPr>
      </w:pPr>
      <w:r w:rsidRPr="003B3272">
        <w:rPr>
          <w:sz w:val="22"/>
          <w:szCs w:val="22"/>
        </w:rPr>
        <w:t>Zamawiający nie udziela informacji w sposób, który mógłby zapewnić niektórym Wykonawcom przewagę nad innymi Wykonawcami.</w:t>
      </w:r>
    </w:p>
    <w:p w14:paraId="4737559C" w14:textId="77777777" w:rsidR="00917950" w:rsidRPr="003B3272" w:rsidRDefault="00000000">
      <w:pPr>
        <w:pStyle w:val="Textbody"/>
        <w:numPr>
          <w:ilvl w:val="1"/>
          <w:numId w:val="86"/>
        </w:numPr>
        <w:spacing w:after="60" w:line="276" w:lineRule="auto"/>
        <w:ind w:left="1134" w:hanging="567"/>
        <w:rPr>
          <w:sz w:val="22"/>
          <w:szCs w:val="22"/>
        </w:rPr>
      </w:pPr>
      <w:r w:rsidRPr="003B3272">
        <w:rPr>
          <w:sz w:val="22"/>
          <w:szCs w:val="22"/>
        </w:rPr>
        <w:t>Prowadzone negocjacje mają charakter poufny.</w:t>
      </w:r>
    </w:p>
    <w:p w14:paraId="30DC24CE" w14:textId="77777777" w:rsidR="00917950" w:rsidRPr="003B3272" w:rsidRDefault="00000000">
      <w:pPr>
        <w:pStyle w:val="Textbody"/>
        <w:numPr>
          <w:ilvl w:val="1"/>
          <w:numId w:val="86"/>
        </w:numPr>
        <w:spacing w:after="60" w:line="276" w:lineRule="auto"/>
        <w:ind w:left="1134" w:hanging="567"/>
        <w:rPr>
          <w:sz w:val="22"/>
          <w:szCs w:val="22"/>
        </w:rPr>
      </w:pPr>
      <w:r w:rsidRPr="003B3272">
        <w:rPr>
          <w:sz w:val="22"/>
          <w:szCs w:val="22"/>
        </w:rPr>
        <w:lastRenderedPageBreak/>
        <w:t>Żadna ze stron nie może, bez zgody drugiej strony, ujawniać informacji technicznych i handlowych związanych z negocjacjami. Zgoda jest udzielana w odniesieniu do konkretnych informacji i przed ich ujawnieniem.</w:t>
      </w:r>
    </w:p>
    <w:p w14:paraId="087CB23B" w14:textId="77777777" w:rsidR="00917950" w:rsidRPr="003B3272" w:rsidRDefault="00000000">
      <w:pPr>
        <w:pStyle w:val="Textbody"/>
        <w:numPr>
          <w:ilvl w:val="2"/>
          <w:numId w:val="87"/>
        </w:numPr>
        <w:spacing w:after="60" w:line="276" w:lineRule="auto"/>
        <w:ind w:left="567" w:hanging="567"/>
      </w:pPr>
      <w:r w:rsidRPr="003B3272">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3B3272">
        <w:rPr>
          <w:b/>
          <w:sz w:val="22"/>
          <w:szCs w:val="22"/>
        </w:rPr>
        <w:t>ofert dodatkowych</w:t>
      </w:r>
      <w:r w:rsidRPr="003B3272">
        <w:rPr>
          <w:sz w:val="22"/>
          <w:szCs w:val="22"/>
        </w:rPr>
        <w:t>.</w:t>
      </w:r>
    </w:p>
    <w:p w14:paraId="32CE282C" w14:textId="77777777" w:rsidR="00917950" w:rsidRPr="003B3272" w:rsidRDefault="00000000">
      <w:pPr>
        <w:pStyle w:val="Textbody"/>
        <w:numPr>
          <w:ilvl w:val="1"/>
          <w:numId w:val="94"/>
        </w:numPr>
        <w:spacing w:after="60" w:line="276" w:lineRule="auto"/>
        <w:rPr>
          <w:sz w:val="22"/>
          <w:szCs w:val="22"/>
        </w:rPr>
      </w:pPr>
      <w:r w:rsidRPr="003B3272">
        <w:rPr>
          <w:sz w:val="22"/>
          <w:szCs w:val="22"/>
        </w:rPr>
        <w:t>Zaproszenie do składania ofert dodatkowych zawiera co najmniej:</w:t>
      </w:r>
    </w:p>
    <w:p w14:paraId="29E7F64E" w14:textId="77777777" w:rsidR="00917950" w:rsidRPr="003B3272" w:rsidRDefault="00000000">
      <w:pPr>
        <w:pStyle w:val="Textbody"/>
        <w:numPr>
          <w:ilvl w:val="0"/>
          <w:numId w:val="220"/>
        </w:numPr>
        <w:spacing w:after="60" w:line="276" w:lineRule="auto"/>
        <w:ind w:left="1701" w:hanging="567"/>
        <w:rPr>
          <w:sz w:val="22"/>
          <w:szCs w:val="22"/>
        </w:rPr>
      </w:pPr>
      <w:r w:rsidRPr="003B3272">
        <w:rPr>
          <w:sz w:val="22"/>
          <w:szCs w:val="22"/>
        </w:rPr>
        <w:t>nazwę oraz adres Zamawiającego, numer telefonu, adres poczty elektronicznej oraz strony internetowej prowadzonego postępowania,</w:t>
      </w:r>
    </w:p>
    <w:p w14:paraId="42E0CB67" w14:textId="77777777" w:rsidR="00917950" w:rsidRPr="003B3272" w:rsidRDefault="00000000">
      <w:pPr>
        <w:pStyle w:val="Textbody"/>
        <w:numPr>
          <w:ilvl w:val="0"/>
          <w:numId w:val="85"/>
        </w:numPr>
        <w:spacing w:after="60" w:line="276" w:lineRule="auto"/>
        <w:ind w:left="1701" w:hanging="567"/>
        <w:rPr>
          <w:sz w:val="22"/>
          <w:szCs w:val="22"/>
        </w:rPr>
      </w:pPr>
      <w:r w:rsidRPr="003B3272">
        <w:rPr>
          <w:sz w:val="22"/>
          <w:szCs w:val="22"/>
        </w:rPr>
        <w:t>sposób i termin składania ofert dodatkowych oraz język lub języki, w jakich muszą być one sporządzone, oraz termin otwarcia tych ofert.</w:t>
      </w:r>
    </w:p>
    <w:p w14:paraId="44E809AE" w14:textId="77777777" w:rsidR="00917950" w:rsidRPr="003B3272" w:rsidRDefault="00000000">
      <w:pPr>
        <w:pStyle w:val="Textbody"/>
        <w:numPr>
          <w:ilvl w:val="1"/>
          <w:numId w:val="94"/>
        </w:numPr>
        <w:spacing w:after="60" w:line="276" w:lineRule="auto"/>
        <w:ind w:left="1134" w:hanging="567"/>
      </w:pPr>
      <w:r w:rsidRPr="003B3272">
        <w:rPr>
          <w:sz w:val="22"/>
          <w:szCs w:val="22"/>
        </w:rPr>
        <w:t xml:space="preserve">Wykonawca </w:t>
      </w:r>
      <w:r w:rsidRPr="003B3272">
        <w:rPr>
          <w:b/>
          <w:sz w:val="22"/>
          <w:szCs w:val="22"/>
        </w:rPr>
        <w:t>może złożyć ofertę dodatkową</w:t>
      </w:r>
      <w:r w:rsidRPr="003B3272">
        <w:rPr>
          <w:sz w:val="22"/>
          <w:szCs w:val="22"/>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4C83B32" w14:textId="77777777" w:rsidR="00917950" w:rsidRPr="003B3272" w:rsidRDefault="00000000">
      <w:pPr>
        <w:pStyle w:val="Textbody"/>
        <w:numPr>
          <w:ilvl w:val="1"/>
          <w:numId w:val="94"/>
        </w:numPr>
        <w:spacing w:after="60" w:line="276" w:lineRule="auto"/>
        <w:ind w:left="1134" w:hanging="567"/>
        <w:rPr>
          <w:sz w:val="22"/>
          <w:szCs w:val="22"/>
        </w:rPr>
      </w:pPr>
      <w:r w:rsidRPr="003B3272">
        <w:rPr>
          <w:sz w:val="22"/>
          <w:szCs w:val="22"/>
        </w:rPr>
        <w:t>Oferta dodatkowa nie może być mniej korzystna w żadnym z kryteriów oceny ofert wskazanych w zaproszeniu do negocjacji niż oferta złożona w odpowiedzi na ogłoszenie o zamówieniu.</w:t>
      </w:r>
    </w:p>
    <w:p w14:paraId="60939E9D" w14:textId="77777777" w:rsidR="00917950" w:rsidRPr="003B3272" w:rsidRDefault="00000000">
      <w:pPr>
        <w:pStyle w:val="Textbody"/>
        <w:numPr>
          <w:ilvl w:val="1"/>
          <w:numId w:val="94"/>
        </w:numPr>
        <w:spacing w:after="60" w:line="276" w:lineRule="auto"/>
        <w:ind w:left="1134" w:hanging="567"/>
        <w:rPr>
          <w:sz w:val="22"/>
          <w:szCs w:val="22"/>
        </w:rPr>
      </w:pPr>
      <w:r w:rsidRPr="003B3272">
        <w:rPr>
          <w:sz w:val="22"/>
          <w:szCs w:val="22"/>
        </w:rPr>
        <w:t>Oferta przestaje wiązać Wykonawcę w takim zakresie, w jakim złoży on ofertę dodatkową zawierającą korzystniejsze propozycje w ramach każdego z kryteriów oceny ofert wskazanych w zaproszeniu do negocjacji.</w:t>
      </w:r>
    </w:p>
    <w:p w14:paraId="1A38E8BF" w14:textId="77777777" w:rsidR="00917950" w:rsidRPr="003B3272" w:rsidRDefault="00000000">
      <w:pPr>
        <w:pStyle w:val="Textbody"/>
        <w:numPr>
          <w:ilvl w:val="1"/>
          <w:numId w:val="94"/>
        </w:numPr>
        <w:spacing w:after="60" w:line="276" w:lineRule="auto"/>
        <w:ind w:left="1134" w:hanging="567"/>
        <w:rPr>
          <w:sz w:val="22"/>
          <w:szCs w:val="22"/>
        </w:rPr>
      </w:pPr>
      <w:r w:rsidRPr="003B3272">
        <w:rPr>
          <w:sz w:val="22"/>
          <w:szCs w:val="22"/>
        </w:rPr>
        <w:t>Oferta dodatkowa, która jest mniej korzystna w którymkolwiek z kryteriów oceny ofert wskazanych w zaproszeniu do negocjacji niż oferta złożona w odpowiedzi na ogłoszenie o zamówieniu, podlega odrzuceniu.</w:t>
      </w:r>
    </w:p>
    <w:p w14:paraId="14459698" w14:textId="77777777" w:rsidR="00917950" w:rsidRPr="003B3272" w:rsidRDefault="00000000" w:rsidP="00581BDA">
      <w:pPr>
        <w:pStyle w:val="Textbody"/>
        <w:pBdr>
          <w:bottom w:val="single" w:sz="4" w:space="1" w:color="000000"/>
        </w:pBdr>
        <w:tabs>
          <w:tab w:val="left" w:pos="3825"/>
          <w:tab w:val="left" w:pos="4251"/>
        </w:tabs>
        <w:spacing w:before="360" w:after="240" w:line="276" w:lineRule="auto"/>
        <w:ind w:left="2126" w:hanging="2126"/>
        <w:rPr>
          <w:b/>
          <w:sz w:val="22"/>
          <w:szCs w:val="22"/>
        </w:rPr>
      </w:pPr>
      <w:r w:rsidRPr="003B3272">
        <w:rPr>
          <w:b/>
          <w:sz w:val="22"/>
          <w:szCs w:val="22"/>
        </w:rPr>
        <w:t xml:space="preserve">ROZDZIAŁ XXVIII. </w:t>
      </w:r>
      <w:r w:rsidRPr="003B3272">
        <w:rPr>
          <w:b/>
          <w:sz w:val="22"/>
          <w:szCs w:val="22"/>
        </w:rPr>
        <w:tab/>
        <w:t>OPIS KRYTERIÓW OCENY OFERT, WRAZ Z PODANIEM WAG TYCH KRYTERIÓW I SPOSOBU OCENY OFERT</w:t>
      </w:r>
    </w:p>
    <w:p w14:paraId="08D57140" w14:textId="77777777" w:rsidR="007B11E3" w:rsidRPr="007B11E3" w:rsidRDefault="007B11E3">
      <w:pPr>
        <w:numPr>
          <w:ilvl w:val="0"/>
          <w:numId w:val="250"/>
        </w:numPr>
        <w:tabs>
          <w:tab w:val="left" w:pos="1134"/>
          <w:tab w:val="left" w:pos="1303"/>
        </w:tabs>
        <w:spacing w:after="120" w:line="23" w:lineRule="atLeast"/>
        <w:ind w:left="426"/>
        <w:jc w:val="both"/>
        <w:rPr>
          <w:rFonts w:eastAsia="Times New Roman" w:cs="Times New Roman"/>
          <w:color w:val="auto"/>
          <w:kern w:val="0"/>
          <w:sz w:val="22"/>
          <w:szCs w:val="22"/>
          <w:lang w:eastAsia="pl-PL" w:bidi="ar-SA"/>
        </w:rPr>
      </w:pPr>
      <w:r w:rsidRPr="007B11E3">
        <w:rPr>
          <w:rFonts w:eastAsia="Times New Roman" w:cs="Times New Roman"/>
          <w:color w:val="auto"/>
          <w:kern w:val="0"/>
          <w:sz w:val="22"/>
          <w:szCs w:val="22"/>
          <w:lang w:eastAsia="pl-PL" w:bidi="ar-SA"/>
        </w:rPr>
        <w:t>W trakcie oceny ofert Zamawiający może żądać udzielania przez Wykonawców wyjaśnień dotyczących treści złożonej oferty.</w:t>
      </w:r>
    </w:p>
    <w:p w14:paraId="7F665FBD" w14:textId="1E86246E" w:rsidR="007B11E3" w:rsidRPr="007B11E3" w:rsidRDefault="007B11E3">
      <w:pPr>
        <w:numPr>
          <w:ilvl w:val="0"/>
          <w:numId w:val="250"/>
        </w:numPr>
        <w:tabs>
          <w:tab w:val="left" w:pos="1134"/>
          <w:tab w:val="left" w:pos="1303"/>
        </w:tabs>
        <w:spacing w:after="120" w:line="23" w:lineRule="atLeast"/>
        <w:ind w:left="426"/>
        <w:jc w:val="both"/>
        <w:rPr>
          <w:rFonts w:eastAsia="Times New Roman" w:cs="Times New Roman"/>
          <w:color w:val="auto"/>
          <w:kern w:val="0"/>
          <w:sz w:val="22"/>
          <w:szCs w:val="22"/>
          <w:lang w:eastAsia="pl-PL" w:bidi="ar-SA"/>
        </w:rPr>
      </w:pPr>
      <w:r w:rsidRPr="007B11E3">
        <w:rPr>
          <w:rFonts w:eastAsia="Times New Roman" w:cs="Times New Roman"/>
          <w:color w:val="auto"/>
          <w:kern w:val="0"/>
          <w:sz w:val="22"/>
          <w:szCs w:val="22"/>
          <w:lang w:eastAsia="pl-PL" w:bidi="ar-SA"/>
        </w:rPr>
        <w:t>Zamawiający poprawi w ofertach omyłki zgodnie z art. 223 ust</w:t>
      </w:r>
      <w:r>
        <w:rPr>
          <w:rFonts w:eastAsia="Times New Roman" w:cs="Times New Roman"/>
          <w:color w:val="auto"/>
          <w:kern w:val="0"/>
          <w:sz w:val="22"/>
          <w:szCs w:val="22"/>
          <w:lang w:eastAsia="pl-PL" w:bidi="ar-SA"/>
        </w:rPr>
        <w:t xml:space="preserve"> </w:t>
      </w:r>
      <w:r w:rsidRPr="007B11E3">
        <w:rPr>
          <w:rFonts w:eastAsia="Times New Roman" w:cs="Times New Roman"/>
          <w:color w:val="auto"/>
          <w:kern w:val="0"/>
          <w:sz w:val="22"/>
          <w:szCs w:val="22"/>
          <w:lang w:eastAsia="pl-PL" w:bidi="ar-SA"/>
        </w:rPr>
        <w:t xml:space="preserve">2 ustawy </w:t>
      </w:r>
      <w:proofErr w:type="spellStart"/>
      <w:r w:rsidRPr="007B11E3">
        <w:rPr>
          <w:rFonts w:eastAsia="Times New Roman" w:cs="Times New Roman"/>
          <w:color w:val="auto"/>
          <w:kern w:val="0"/>
          <w:sz w:val="22"/>
          <w:szCs w:val="22"/>
          <w:lang w:eastAsia="pl-PL" w:bidi="ar-SA"/>
        </w:rPr>
        <w:t>Pzp</w:t>
      </w:r>
      <w:proofErr w:type="spellEnd"/>
      <w:r w:rsidRPr="007B11E3">
        <w:rPr>
          <w:rFonts w:eastAsia="Times New Roman" w:cs="Times New Roman"/>
          <w:color w:val="auto"/>
          <w:kern w:val="0"/>
          <w:sz w:val="22"/>
          <w:szCs w:val="22"/>
          <w:lang w:eastAsia="pl-PL" w:bidi="ar-SA"/>
        </w:rPr>
        <w:t>.</w:t>
      </w:r>
    </w:p>
    <w:p w14:paraId="1573DE68" w14:textId="031E91D3" w:rsidR="007B11E3" w:rsidRDefault="007B11E3">
      <w:pPr>
        <w:numPr>
          <w:ilvl w:val="0"/>
          <w:numId w:val="250"/>
        </w:numPr>
        <w:tabs>
          <w:tab w:val="left" w:pos="1134"/>
          <w:tab w:val="left" w:pos="1303"/>
        </w:tabs>
        <w:spacing w:after="120" w:line="23" w:lineRule="atLeast"/>
        <w:ind w:left="426"/>
        <w:jc w:val="both"/>
        <w:rPr>
          <w:rFonts w:eastAsia="Times New Roman" w:cs="Times New Roman"/>
          <w:color w:val="auto"/>
          <w:kern w:val="0"/>
          <w:sz w:val="22"/>
          <w:szCs w:val="22"/>
          <w:lang w:eastAsia="pl-PL" w:bidi="ar-SA"/>
        </w:rPr>
      </w:pPr>
      <w:r w:rsidRPr="007B11E3">
        <w:rPr>
          <w:rFonts w:eastAsia="Times New Roman" w:cs="Times New Roman"/>
          <w:color w:val="auto"/>
          <w:kern w:val="0"/>
          <w:sz w:val="22"/>
          <w:szCs w:val="22"/>
          <w:lang w:eastAsia="pl-PL" w:bidi="ar-SA"/>
        </w:rPr>
        <w:t>Złożone oferty, które nie podlegają odrzuceniu, zostaną ocenione zgodnie z następującymi kryteriami</w:t>
      </w:r>
      <w:r>
        <w:rPr>
          <w:rFonts w:eastAsia="Times New Roman" w:cs="Times New Roman"/>
          <w:color w:val="auto"/>
          <w:kern w:val="0"/>
          <w:sz w:val="22"/>
          <w:szCs w:val="22"/>
          <w:lang w:eastAsia="pl-PL" w:bidi="ar-SA"/>
        </w:rPr>
        <w:t>:</w:t>
      </w:r>
    </w:p>
    <w:tbl>
      <w:tblPr>
        <w:tblpPr w:leftFromText="141" w:rightFromText="141" w:vertAnchor="text" w:horzAnchor="margin" w:tblpY="108"/>
        <w:tblW w:w="8937" w:type="dxa"/>
        <w:tblLayout w:type="fixed"/>
        <w:tblCellMar>
          <w:left w:w="10" w:type="dxa"/>
          <w:right w:w="10" w:type="dxa"/>
        </w:tblCellMar>
        <w:tblLook w:val="0000" w:firstRow="0" w:lastRow="0" w:firstColumn="0" w:lastColumn="0" w:noHBand="0" w:noVBand="0"/>
      </w:tblPr>
      <w:tblGrid>
        <w:gridCol w:w="706"/>
        <w:gridCol w:w="5532"/>
        <w:gridCol w:w="1135"/>
        <w:gridCol w:w="1564"/>
      </w:tblGrid>
      <w:tr w:rsidR="007B11E3" w:rsidRPr="003B3272" w14:paraId="4A41B5A1" w14:textId="77777777" w:rsidTr="007B11E3">
        <w:trPr>
          <w:trHeight w:val="680"/>
        </w:trPr>
        <w:tc>
          <w:tcPr>
            <w:tcW w:w="7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66D975" w14:textId="77777777" w:rsidR="007B11E3" w:rsidRPr="003B3272"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Lp.</w:t>
            </w:r>
          </w:p>
        </w:tc>
        <w:tc>
          <w:tcPr>
            <w:tcW w:w="55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B14522" w14:textId="77777777" w:rsidR="007B11E3" w:rsidRPr="003B3272"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KRYTERIUM</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B5E4D9" w14:textId="77777777" w:rsidR="007B11E3" w:rsidRPr="003B3272"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WAGA</w:t>
            </w:r>
          </w:p>
        </w:tc>
        <w:tc>
          <w:tcPr>
            <w:tcW w:w="15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1914D9" w14:textId="77777777" w:rsidR="007B11E3" w:rsidRPr="003B3272"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Punktacja</w:t>
            </w:r>
          </w:p>
        </w:tc>
      </w:tr>
      <w:tr w:rsidR="007B11E3" w:rsidRPr="003B3272" w14:paraId="198DFD92" w14:textId="77777777" w:rsidTr="00C004BD">
        <w:trPr>
          <w:trHeight w:val="441"/>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1B170" w14:textId="77777777" w:rsidR="007B11E3" w:rsidRPr="003B3272"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1.</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0E842" w14:textId="77777777" w:rsidR="007B11E3" w:rsidRPr="00B60351" w:rsidRDefault="007B11E3" w:rsidP="007B11E3">
            <w:pPr>
              <w:jc w:val="both"/>
              <w:rPr>
                <w:rFonts w:eastAsia="Courier New" w:cs="Times New Roman"/>
                <w:color w:val="auto"/>
                <w:kern w:val="0"/>
                <w:sz w:val="20"/>
                <w:szCs w:val="20"/>
                <w:lang w:eastAsia="pl-PL" w:bidi="ar-SA"/>
              </w:rPr>
            </w:pPr>
            <w:r w:rsidRPr="00B60351">
              <w:rPr>
                <w:rFonts w:eastAsia="Courier New" w:cs="Times New Roman"/>
                <w:color w:val="auto"/>
                <w:kern w:val="0"/>
                <w:sz w:val="20"/>
                <w:szCs w:val="20"/>
                <w:lang w:eastAsia="pl-PL" w:bidi="ar-SA"/>
              </w:rPr>
              <w:t>Cena ofertowa (IP1)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B0C42" w14:textId="77777777" w:rsidR="007B11E3" w:rsidRPr="003B3272"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60 %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2297B" w14:textId="77777777" w:rsidR="007B11E3" w:rsidRPr="003B3272"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max - 60 pkt</w:t>
            </w:r>
          </w:p>
        </w:tc>
      </w:tr>
      <w:tr w:rsidR="007B11E3" w:rsidRPr="003B3272" w14:paraId="4682F3E6" w14:textId="77777777" w:rsidTr="00C004BD">
        <w:trPr>
          <w:trHeight w:val="546"/>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5921E" w14:textId="77777777" w:rsidR="007B11E3" w:rsidRPr="003B3272"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2.</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38A90" w14:textId="77777777" w:rsidR="007B11E3" w:rsidRPr="00B60351" w:rsidRDefault="007B11E3" w:rsidP="007B11E3">
            <w:pPr>
              <w:jc w:val="both"/>
              <w:rPr>
                <w:rFonts w:eastAsia="Courier New" w:cs="Times New Roman"/>
                <w:color w:val="auto"/>
                <w:kern w:val="0"/>
                <w:sz w:val="20"/>
                <w:szCs w:val="20"/>
                <w:lang w:eastAsia="pl-PL" w:bidi="ar-SA"/>
              </w:rPr>
            </w:pPr>
            <w:r w:rsidRPr="00B60351">
              <w:rPr>
                <w:rFonts w:eastAsia="Courier New" w:cs="Times New Roman"/>
                <w:color w:val="auto"/>
                <w:kern w:val="0"/>
                <w:sz w:val="20"/>
                <w:szCs w:val="20"/>
                <w:lang w:eastAsia="pl-PL" w:bidi="ar-SA"/>
              </w:rPr>
              <w:t>Doświadczenie personelu kluczowego wyznaczonego do realizacji zamówienia – główny projektant (IP2)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789B4" w14:textId="6C29AD08" w:rsidR="007B11E3" w:rsidRPr="003B3272" w:rsidRDefault="003656E7" w:rsidP="007B11E3">
            <w:pPr>
              <w:jc w:val="center"/>
              <w:rPr>
                <w:rFonts w:eastAsia="Courier New" w:cs="Times New Roman"/>
                <w:color w:val="auto"/>
                <w:kern w:val="0"/>
                <w:sz w:val="20"/>
                <w:szCs w:val="20"/>
                <w:lang w:eastAsia="pl-PL" w:bidi="ar-SA"/>
              </w:rPr>
            </w:pPr>
            <w:r>
              <w:rPr>
                <w:rFonts w:eastAsia="Courier New" w:cs="Times New Roman"/>
                <w:color w:val="auto"/>
                <w:kern w:val="0"/>
                <w:sz w:val="20"/>
                <w:szCs w:val="20"/>
                <w:lang w:eastAsia="pl-PL" w:bidi="ar-SA"/>
              </w:rPr>
              <w:t>3</w:t>
            </w:r>
            <w:r w:rsidR="007B11E3" w:rsidRPr="003B3272">
              <w:rPr>
                <w:rFonts w:eastAsia="Courier New" w:cs="Times New Roman"/>
                <w:color w:val="auto"/>
                <w:kern w:val="0"/>
                <w:sz w:val="20"/>
                <w:szCs w:val="20"/>
                <w:lang w:eastAsia="pl-PL" w:bidi="ar-SA"/>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AC4F6" w14:textId="473ECEF1" w:rsidR="007B11E3" w:rsidRPr="003B3272"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 xml:space="preserve">max – </w:t>
            </w:r>
            <w:r w:rsidR="003656E7">
              <w:rPr>
                <w:rFonts w:eastAsia="Courier New" w:cs="Times New Roman"/>
                <w:color w:val="auto"/>
                <w:kern w:val="0"/>
                <w:sz w:val="20"/>
                <w:szCs w:val="20"/>
                <w:lang w:eastAsia="pl-PL" w:bidi="ar-SA"/>
              </w:rPr>
              <w:t>3</w:t>
            </w:r>
            <w:r w:rsidRPr="003B3272">
              <w:rPr>
                <w:rFonts w:eastAsia="Courier New" w:cs="Times New Roman"/>
                <w:color w:val="auto"/>
                <w:kern w:val="0"/>
                <w:sz w:val="20"/>
                <w:szCs w:val="20"/>
                <w:lang w:eastAsia="pl-PL" w:bidi="ar-SA"/>
              </w:rPr>
              <w:t>0 pkt</w:t>
            </w:r>
          </w:p>
        </w:tc>
      </w:tr>
      <w:tr w:rsidR="007B11E3" w:rsidRPr="003B3272" w14:paraId="6AA6F237" w14:textId="77777777" w:rsidTr="00C004BD">
        <w:trPr>
          <w:trHeight w:val="555"/>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392ED" w14:textId="77777777" w:rsidR="007B11E3" w:rsidRPr="003B3272"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3.</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B855CE" w14:textId="21F73D17" w:rsidR="007B11E3" w:rsidRPr="00B60351" w:rsidRDefault="007B11E3" w:rsidP="007B11E3">
            <w:pPr>
              <w:rPr>
                <w:rFonts w:eastAsia="Courier New" w:cs="Times New Roman"/>
                <w:color w:val="auto"/>
                <w:kern w:val="0"/>
                <w:sz w:val="20"/>
                <w:szCs w:val="20"/>
                <w:lang w:eastAsia="pl-PL" w:bidi="ar-SA"/>
              </w:rPr>
            </w:pPr>
            <w:r w:rsidRPr="00B60351">
              <w:rPr>
                <w:rFonts w:eastAsia="Courier New" w:cs="Times New Roman"/>
                <w:color w:val="auto"/>
                <w:kern w:val="0"/>
                <w:sz w:val="20"/>
                <w:szCs w:val="20"/>
                <w:lang w:eastAsia="pl-PL" w:bidi="ar-SA"/>
              </w:rPr>
              <w:t xml:space="preserve">Doświadczenie personelu kluczowego wyznaczonego do realizacji zamówienia – </w:t>
            </w:r>
            <w:r w:rsidR="00B60351" w:rsidRPr="00B60351">
              <w:rPr>
                <w:color w:val="auto"/>
              </w:rPr>
              <w:t xml:space="preserve"> </w:t>
            </w:r>
            <w:r w:rsidR="00B60351" w:rsidRPr="00B60351">
              <w:rPr>
                <w:rFonts w:eastAsia="Courier New" w:cs="Times New Roman"/>
                <w:color w:val="auto"/>
                <w:kern w:val="0"/>
                <w:sz w:val="20"/>
                <w:szCs w:val="20"/>
                <w:lang w:eastAsia="pl-PL" w:bidi="ar-SA"/>
              </w:rPr>
              <w:t>autora prognozy oraz raportów</w:t>
            </w:r>
            <w:r w:rsidR="00B60351" w:rsidRPr="00B60351">
              <w:rPr>
                <w:rFonts w:eastAsia="Courier New" w:cs="Times New Roman"/>
                <w:color w:val="auto"/>
                <w:kern w:val="0"/>
                <w:sz w:val="20"/>
                <w:szCs w:val="20"/>
                <w:lang w:eastAsia="pl-PL" w:bidi="ar-SA"/>
              </w:rPr>
              <w:t xml:space="preserve"> </w:t>
            </w:r>
            <w:r w:rsidRPr="00B60351">
              <w:rPr>
                <w:rFonts w:eastAsia="Courier New" w:cs="Times New Roman"/>
                <w:color w:val="auto"/>
                <w:kern w:val="0"/>
                <w:sz w:val="20"/>
                <w:szCs w:val="20"/>
                <w:lang w:eastAsia="pl-PL" w:bidi="ar-SA"/>
              </w:rPr>
              <w:t>(IP3)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09328" w14:textId="3FAD95BE" w:rsidR="007B11E3" w:rsidRPr="003B3272" w:rsidRDefault="003656E7" w:rsidP="007B11E3">
            <w:pPr>
              <w:jc w:val="center"/>
              <w:rPr>
                <w:rFonts w:eastAsia="Courier New" w:cs="Times New Roman"/>
                <w:color w:val="auto"/>
                <w:kern w:val="0"/>
                <w:sz w:val="20"/>
                <w:szCs w:val="20"/>
                <w:lang w:eastAsia="pl-PL" w:bidi="ar-SA"/>
              </w:rPr>
            </w:pPr>
            <w:r>
              <w:rPr>
                <w:rFonts w:eastAsia="Courier New" w:cs="Times New Roman"/>
                <w:color w:val="auto"/>
                <w:kern w:val="0"/>
                <w:sz w:val="20"/>
                <w:szCs w:val="20"/>
                <w:lang w:eastAsia="pl-PL" w:bidi="ar-SA"/>
              </w:rPr>
              <w:t>1</w:t>
            </w:r>
            <w:r w:rsidR="007B11E3" w:rsidRPr="003B3272">
              <w:rPr>
                <w:rFonts w:eastAsia="Courier New" w:cs="Times New Roman"/>
                <w:color w:val="auto"/>
                <w:kern w:val="0"/>
                <w:sz w:val="20"/>
                <w:szCs w:val="20"/>
                <w:lang w:eastAsia="pl-PL" w:bidi="ar-SA"/>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A3EC5" w14:textId="6E00A76F" w:rsidR="007B11E3" w:rsidRPr="003B3272"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 xml:space="preserve">max – </w:t>
            </w:r>
            <w:r w:rsidR="003656E7">
              <w:rPr>
                <w:rFonts w:eastAsia="Courier New" w:cs="Times New Roman"/>
                <w:color w:val="auto"/>
                <w:kern w:val="0"/>
                <w:sz w:val="20"/>
                <w:szCs w:val="20"/>
                <w:lang w:eastAsia="pl-PL" w:bidi="ar-SA"/>
              </w:rPr>
              <w:t>1</w:t>
            </w:r>
            <w:r w:rsidRPr="003B3272">
              <w:rPr>
                <w:rFonts w:eastAsia="Courier New" w:cs="Times New Roman"/>
                <w:color w:val="auto"/>
                <w:kern w:val="0"/>
                <w:sz w:val="20"/>
                <w:szCs w:val="20"/>
                <w:lang w:eastAsia="pl-PL" w:bidi="ar-SA"/>
              </w:rPr>
              <w:t>0 pkt</w:t>
            </w:r>
          </w:p>
        </w:tc>
      </w:tr>
      <w:tr w:rsidR="007B11E3" w:rsidRPr="003B3272" w14:paraId="67524CB3" w14:textId="77777777" w:rsidTr="00C004BD">
        <w:trPr>
          <w:trHeight w:val="279"/>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72257" w14:textId="77777777" w:rsidR="007B11E3" w:rsidRPr="003B3272"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D2ED6" w14:textId="77777777" w:rsidR="007B11E3" w:rsidRPr="003B3272"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100 %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A894D" w14:textId="77777777" w:rsidR="007B11E3" w:rsidRPr="009C2DAE" w:rsidRDefault="007B11E3" w:rsidP="007B11E3">
            <w:pPr>
              <w:jc w:val="center"/>
              <w:rPr>
                <w:rFonts w:eastAsia="Courier New" w:cs="Times New Roman"/>
                <w:color w:val="auto"/>
                <w:kern w:val="0"/>
                <w:sz w:val="20"/>
                <w:szCs w:val="20"/>
                <w:lang w:eastAsia="pl-PL" w:bidi="ar-SA"/>
              </w:rPr>
            </w:pPr>
            <w:r w:rsidRPr="003B3272">
              <w:rPr>
                <w:rFonts w:eastAsia="Courier New" w:cs="Times New Roman"/>
                <w:color w:val="auto"/>
                <w:kern w:val="0"/>
                <w:sz w:val="20"/>
                <w:szCs w:val="20"/>
                <w:lang w:eastAsia="pl-PL" w:bidi="ar-SA"/>
              </w:rPr>
              <w:t>100,00 pkt</w:t>
            </w:r>
          </w:p>
        </w:tc>
      </w:tr>
    </w:tbl>
    <w:p w14:paraId="3BF8237B" w14:textId="604015FD" w:rsidR="00FA4058" w:rsidRDefault="00FA4058" w:rsidP="00C004BD">
      <w:pPr>
        <w:suppressAutoHyphens w:val="0"/>
        <w:spacing w:before="120" w:after="120" w:line="23" w:lineRule="atLeast"/>
        <w:ind w:left="720"/>
        <w:jc w:val="both"/>
        <w:rPr>
          <w:rFonts w:eastAsia="Courier New" w:cs="Times New Roman"/>
          <w:color w:val="auto"/>
          <w:kern w:val="0"/>
          <w:sz w:val="22"/>
          <w:szCs w:val="22"/>
          <w:lang w:eastAsia="pl-PL"/>
        </w:rPr>
      </w:pPr>
      <w:r w:rsidRPr="003B3272">
        <w:rPr>
          <w:rFonts w:eastAsia="Courier New" w:cs="Times New Roman"/>
          <w:color w:val="auto"/>
          <w:kern w:val="0"/>
          <w:sz w:val="22"/>
          <w:szCs w:val="22"/>
          <w:lang w:eastAsia="pl-PL"/>
        </w:rPr>
        <w:t>Przyjmuje się, że 1% = 1 punkt.</w:t>
      </w:r>
    </w:p>
    <w:p w14:paraId="59796236" w14:textId="1240DEC8" w:rsidR="00FA4058" w:rsidRPr="00FA4058" w:rsidRDefault="00FA4058" w:rsidP="002B4B0C">
      <w:pPr>
        <w:suppressAutoHyphens w:val="0"/>
        <w:spacing w:after="120" w:line="23" w:lineRule="atLeast"/>
        <w:ind w:left="426"/>
        <w:jc w:val="both"/>
        <w:rPr>
          <w:rFonts w:eastAsia="Times New Roman" w:cs="Times New Roman"/>
          <w:color w:val="auto"/>
          <w:sz w:val="20"/>
          <w:szCs w:val="20"/>
          <w:lang w:eastAsia="zh-CN"/>
        </w:rPr>
      </w:pPr>
      <w:r w:rsidRPr="003B3272">
        <w:rPr>
          <w:rFonts w:eastAsia="Courier New" w:cs="Times New Roman"/>
          <w:color w:val="auto"/>
          <w:kern w:val="0"/>
          <w:sz w:val="22"/>
          <w:szCs w:val="22"/>
          <w:lang w:eastAsia="pl-PL"/>
        </w:rPr>
        <w:t xml:space="preserve">Każdy z Wykonawców w poszczególnych kryteriach otrzyma odpowiednią ilość punktów, </w:t>
      </w:r>
      <w:r w:rsidRPr="003B3272">
        <w:rPr>
          <w:rFonts w:eastAsia="Courier New" w:cs="Times New Roman"/>
          <w:color w:val="auto"/>
          <w:kern w:val="0"/>
          <w:sz w:val="22"/>
          <w:szCs w:val="22"/>
          <w:lang w:eastAsia="pl-PL"/>
        </w:rPr>
        <w:br/>
        <w:t>wyliczoną w następujący sposób:</w:t>
      </w:r>
    </w:p>
    <w:p w14:paraId="136F6997" w14:textId="42790C04" w:rsidR="00FA4058" w:rsidRPr="00C004BD" w:rsidRDefault="00FA4058" w:rsidP="00A36618">
      <w:pPr>
        <w:numPr>
          <w:ilvl w:val="1"/>
          <w:numId w:val="250"/>
        </w:numPr>
        <w:spacing w:after="120" w:line="23" w:lineRule="atLeast"/>
        <w:ind w:left="993" w:hanging="567"/>
        <w:jc w:val="both"/>
        <w:rPr>
          <w:rFonts w:eastAsia="Courier New"/>
          <w:b/>
          <w:bCs/>
          <w:sz w:val="22"/>
          <w:szCs w:val="22"/>
        </w:rPr>
      </w:pPr>
      <w:bookmarkStart w:id="22" w:name="_Hlk189054059"/>
      <w:r w:rsidRPr="00C004BD">
        <w:rPr>
          <w:rFonts w:eastAsia="Courier New" w:cs="Times New Roman"/>
          <w:b/>
          <w:bCs/>
          <w:color w:val="auto"/>
          <w:kern w:val="0"/>
          <w:sz w:val="22"/>
          <w:szCs w:val="22"/>
          <w:lang w:eastAsia="pl-PL" w:bidi="ar-SA"/>
        </w:rPr>
        <w:lastRenderedPageBreak/>
        <w:t>Kryterium - cena ofertowa IP1 – max 60 pkt - wg następującego wzoru:</w:t>
      </w:r>
      <w:bookmarkEnd w:id="22"/>
    </w:p>
    <w:p w14:paraId="3E6F3634" w14:textId="3BDC7488" w:rsidR="00FA4058" w:rsidRPr="003B3272" w:rsidRDefault="00FA4058" w:rsidP="002B4B0C">
      <w:pPr>
        <w:pStyle w:val="Akapitzlist"/>
        <w:spacing w:after="120" w:line="23" w:lineRule="atLeast"/>
        <w:ind w:left="993"/>
        <w:jc w:val="center"/>
        <w:rPr>
          <w:rFonts w:eastAsia="Courier New"/>
          <w:b/>
          <w:bCs/>
          <w:sz w:val="22"/>
          <w:szCs w:val="22"/>
        </w:rPr>
      </w:pPr>
      <w:r w:rsidRPr="003B3272">
        <w:rPr>
          <w:rFonts w:eastAsia="Courier New"/>
          <w:b/>
          <w:bCs/>
          <w:sz w:val="22"/>
          <w:szCs w:val="22"/>
        </w:rPr>
        <w:t xml:space="preserve">IP1 = </w:t>
      </w:r>
      <w:proofErr w:type="spellStart"/>
      <w:r w:rsidRPr="003B3272">
        <w:rPr>
          <w:rFonts w:eastAsia="Courier New"/>
          <w:b/>
          <w:bCs/>
          <w:sz w:val="22"/>
          <w:szCs w:val="22"/>
        </w:rPr>
        <w:t>Cn</w:t>
      </w:r>
      <w:proofErr w:type="spellEnd"/>
      <w:r w:rsidRPr="003B3272">
        <w:rPr>
          <w:rFonts w:eastAsia="Courier New"/>
          <w:b/>
          <w:bCs/>
          <w:sz w:val="22"/>
          <w:szCs w:val="22"/>
        </w:rPr>
        <w:t xml:space="preserve"> : </w:t>
      </w:r>
      <w:proofErr w:type="spellStart"/>
      <w:r w:rsidRPr="003B3272">
        <w:rPr>
          <w:rFonts w:eastAsia="Courier New"/>
          <w:b/>
          <w:bCs/>
          <w:sz w:val="22"/>
          <w:szCs w:val="22"/>
        </w:rPr>
        <w:t>Cb</w:t>
      </w:r>
      <w:proofErr w:type="spellEnd"/>
      <w:r w:rsidRPr="003B3272">
        <w:rPr>
          <w:rFonts w:eastAsia="Courier New"/>
          <w:b/>
          <w:bCs/>
          <w:sz w:val="22"/>
          <w:szCs w:val="22"/>
        </w:rPr>
        <w:t xml:space="preserve"> x </w:t>
      </w:r>
      <w:proofErr w:type="spellStart"/>
      <w:r w:rsidRPr="003B3272">
        <w:rPr>
          <w:rFonts w:eastAsia="Courier New"/>
          <w:b/>
          <w:bCs/>
          <w:sz w:val="22"/>
          <w:szCs w:val="22"/>
        </w:rPr>
        <w:t>Zc</w:t>
      </w:r>
      <w:proofErr w:type="spellEnd"/>
    </w:p>
    <w:p w14:paraId="4B7F4E91" w14:textId="77777777" w:rsidR="00FA4058" w:rsidRPr="003B3272" w:rsidRDefault="00FA4058" w:rsidP="002B4B0C">
      <w:pPr>
        <w:widowControl/>
        <w:spacing w:after="60" w:line="276" w:lineRule="auto"/>
        <w:ind w:left="993"/>
        <w:jc w:val="both"/>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gdzie poszczególne litery oznaczają:</w:t>
      </w:r>
    </w:p>
    <w:p w14:paraId="6DF5FD2B" w14:textId="77777777" w:rsidR="00FA4058" w:rsidRPr="003B3272" w:rsidRDefault="00FA4058" w:rsidP="002B4B0C">
      <w:pPr>
        <w:widowControl/>
        <w:spacing w:after="60" w:line="276" w:lineRule="auto"/>
        <w:ind w:left="993"/>
        <w:jc w:val="both"/>
        <w:rPr>
          <w:rFonts w:eastAsia="Times New Roman" w:cs="Times New Roman"/>
          <w:color w:val="auto"/>
          <w:kern w:val="0"/>
          <w:sz w:val="20"/>
          <w:szCs w:val="20"/>
          <w:lang w:eastAsia="pl-PL" w:bidi="ar-SA"/>
        </w:rPr>
      </w:pPr>
      <w:r w:rsidRPr="003B3272">
        <w:rPr>
          <w:rFonts w:eastAsia="Courier New" w:cs="Times New Roman"/>
          <w:color w:val="auto"/>
          <w:kern w:val="0"/>
          <w:sz w:val="22"/>
          <w:szCs w:val="22"/>
          <w:lang w:eastAsia="pl-PL" w:bidi="ar-SA"/>
        </w:rPr>
        <w:t>IP1 – ilość punktów,</w:t>
      </w:r>
    </w:p>
    <w:p w14:paraId="10FE5B6D" w14:textId="77777777" w:rsidR="00FA4058" w:rsidRPr="003B3272" w:rsidRDefault="00FA4058" w:rsidP="002B4B0C">
      <w:pPr>
        <w:widowControl/>
        <w:spacing w:after="60" w:line="276" w:lineRule="auto"/>
        <w:ind w:left="993"/>
        <w:jc w:val="both"/>
        <w:rPr>
          <w:rFonts w:eastAsia="Courier New" w:cs="Times New Roman"/>
          <w:color w:val="auto"/>
          <w:kern w:val="0"/>
          <w:sz w:val="22"/>
          <w:szCs w:val="22"/>
          <w:lang w:eastAsia="pl-PL" w:bidi="ar-SA"/>
        </w:rPr>
      </w:pPr>
      <w:proofErr w:type="spellStart"/>
      <w:r w:rsidRPr="003B3272">
        <w:rPr>
          <w:rFonts w:eastAsia="Courier New" w:cs="Times New Roman"/>
          <w:color w:val="auto"/>
          <w:kern w:val="0"/>
          <w:sz w:val="22"/>
          <w:szCs w:val="22"/>
          <w:lang w:eastAsia="pl-PL" w:bidi="ar-SA"/>
        </w:rPr>
        <w:t>Cn</w:t>
      </w:r>
      <w:proofErr w:type="spellEnd"/>
      <w:r w:rsidRPr="003B3272">
        <w:rPr>
          <w:rFonts w:eastAsia="Courier New" w:cs="Times New Roman"/>
          <w:color w:val="auto"/>
          <w:kern w:val="0"/>
          <w:sz w:val="22"/>
          <w:szCs w:val="22"/>
          <w:lang w:eastAsia="pl-PL" w:bidi="ar-SA"/>
        </w:rPr>
        <w:t xml:space="preserve"> – cena  ofertowa najniższa spośród wszystkich rozpatrywanych i nieodrzuconych ofert,</w:t>
      </w:r>
    </w:p>
    <w:p w14:paraId="0906215E" w14:textId="77777777" w:rsidR="00FA4058" w:rsidRDefault="00FA4058" w:rsidP="002B4B0C">
      <w:pPr>
        <w:widowControl/>
        <w:spacing w:after="60" w:line="276" w:lineRule="auto"/>
        <w:ind w:left="993"/>
        <w:jc w:val="both"/>
        <w:rPr>
          <w:rFonts w:eastAsia="Courier New" w:cs="Times New Roman"/>
          <w:color w:val="auto"/>
          <w:kern w:val="0"/>
          <w:sz w:val="22"/>
          <w:szCs w:val="22"/>
          <w:lang w:eastAsia="pl-PL" w:bidi="ar-SA"/>
        </w:rPr>
      </w:pPr>
      <w:proofErr w:type="spellStart"/>
      <w:r w:rsidRPr="003B3272">
        <w:rPr>
          <w:rFonts w:eastAsia="Courier New" w:cs="Times New Roman"/>
          <w:color w:val="auto"/>
          <w:kern w:val="0"/>
          <w:sz w:val="22"/>
          <w:szCs w:val="22"/>
          <w:lang w:eastAsia="pl-PL" w:bidi="ar-SA"/>
        </w:rPr>
        <w:t>Cb</w:t>
      </w:r>
      <w:proofErr w:type="spellEnd"/>
      <w:r w:rsidRPr="003B3272">
        <w:rPr>
          <w:rFonts w:eastAsia="Courier New" w:cs="Times New Roman"/>
          <w:color w:val="auto"/>
          <w:kern w:val="0"/>
          <w:sz w:val="22"/>
          <w:szCs w:val="22"/>
          <w:lang w:eastAsia="pl-PL" w:bidi="ar-SA"/>
        </w:rPr>
        <w:t xml:space="preserve"> – cena ofertowa oferty badanej (przeliczanej),</w:t>
      </w:r>
    </w:p>
    <w:p w14:paraId="7B580713" w14:textId="0AD72B17" w:rsidR="002B4B0C" w:rsidRPr="002B4B0C" w:rsidRDefault="00FA4058" w:rsidP="00C004BD">
      <w:pPr>
        <w:tabs>
          <w:tab w:val="left" w:pos="1134"/>
          <w:tab w:val="left" w:pos="1303"/>
        </w:tabs>
        <w:spacing w:after="120" w:line="23" w:lineRule="atLeast"/>
        <w:ind w:left="993"/>
        <w:jc w:val="both"/>
        <w:rPr>
          <w:rFonts w:eastAsia="Courier New" w:cs="Times New Roman"/>
          <w:i/>
          <w:iCs/>
          <w:color w:val="auto"/>
          <w:kern w:val="0"/>
          <w:sz w:val="22"/>
          <w:szCs w:val="22"/>
          <w:lang w:eastAsia="pl-PL" w:bidi="ar-SA"/>
        </w:rPr>
      </w:pPr>
      <w:proofErr w:type="spellStart"/>
      <w:r w:rsidRPr="002B4B0C">
        <w:rPr>
          <w:rFonts w:eastAsia="Courier New" w:cs="Times New Roman"/>
          <w:color w:val="auto"/>
          <w:kern w:val="0"/>
          <w:sz w:val="22"/>
          <w:szCs w:val="22"/>
          <w:lang w:eastAsia="pl-PL" w:bidi="ar-SA"/>
        </w:rPr>
        <w:t>Zc</w:t>
      </w:r>
      <w:proofErr w:type="spellEnd"/>
      <w:r w:rsidRPr="002B4B0C">
        <w:rPr>
          <w:rFonts w:eastAsia="Courier New" w:cs="Times New Roman"/>
          <w:color w:val="auto"/>
          <w:kern w:val="0"/>
          <w:sz w:val="22"/>
          <w:szCs w:val="22"/>
          <w:lang w:eastAsia="pl-PL" w:bidi="ar-SA"/>
        </w:rPr>
        <w:t xml:space="preserve"> – znaczenie (waga) kryterium cena ofertowa wyrażone w punktach – 60% / max. 60 </w:t>
      </w:r>
      <w:r w:rsidR="002E715B" w:rsidRPr="002B4B0C">
        <w:rPr>
          <w:rFonts w:eastAsia="Courier New" w:cs="Times New Roman"/>
          <w:color w:val="auto"/>
          <w:kern w:val="0"/>
          <w:sz w:val="22"/>
          <w:szCs w:val="22"/>
          <w:lang w:eastAsia="pl-PL" w:bidi="ar-SA"/>
        </w:rPr>
        <w:t>pkt.</w:t>
      </w:r>
    </w:p>
    <w:p w14:paraId="69FC45F5" w14:textId="4D20B8A2" w:rsidR="002B4B0C" w:rsidRPr="00E67873" w:rsidRDefault="002B4B0C" w:rsidP="002B4B0C">
      <w:pPr>
        <w:spacing w:after="120" w:line="23" w:lineRule="atLeast"/>
        <w:jc w:val="both"/>
        <w:rPr>
          <w:rFonts w:eastAsia="Courier New" w:cs="Times New Roman"/>
          <w:i/>
          <w:iCs/>
          <w:color w:val="auto"/>
          <w:kern w:val="0"/>
          <w:sz w:val="22"/>
          <w:szCs w:val="22"/>
          <w:lang w:eastAsia="pl-PL" w:bidi="ar-SA"/>
        </w:rPr>
      </w:pPr>
      <w:r w:rsidRPr="00E67873">
        <w:rPr>
          <w:rFonts w:eastAsia="Courier New" w:cs="Times New Roman"/>
          <w:i/>
          <w:iCs/>
          <w:color w:val="auto"/>
          <w:kern w:val="0"/>
          <w:sz w:val="22"/>
          <w:szCs w:val="22"/>
          <w:lang w:eastAsia="pl-PL" w:bidi="ar-SA"/>
        </w:rPr>
        <w:t>Uwaga nr 4:</w:t>
      </w:r>
    </w:p>
    <w:p w14:paraId="0E8DED41" w14:textId="7B9CC9A0" w:rsidR="00FA4058" w:rsidRPr="00B60351" w:rsidRDefault="002B4B0C" w:rsidP="00C004BD">
      <w:pPr>
        <w:spacing w:after="120" w:line="23" w:lineRule="atLeast"/>
        <w:jc w:val="both"/>
        <w:rPr>
          <w:rFonts w:eastAsia="Courier New" w:cs="Times New Roman"/>
          <w:color w:val="auto"/>
          <w:kern w:val="0"/>
          <w:sz w:val="22"/>
          <w:szCs w:val="22"/>
          <w:lang w:eastAsia="pl-PL" w:bidi="ar-SA"/>
        </w:rPr>
      </w:pPr>
      <w:r w:rsidRPr="00E67873">
        <w:rPr>
          <w:rFonts w:eastAsia="Courier New" w:cs="Times New Roman"/>
          <w:i/>
          <w:iCs/>
          <w:color w:val="auto"/>
          <w:kern w:val="0"/>
          <w:sz w:val="22"/>
          <w:szCs w:val="22"/>
          <w:lang w:eastAsia="pl-PL" w:bidi="ar-SA"/>
        </w:rPr>
        <w:t xml:space="preserve">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w:t>
      </w:r>
      <w:r w:rsidRPr="00B60351">
        <w:rPr>
          <w:rFonts w:eastAsia="Courier New" w:cs="Times New Roman"/>
          <w:i/>
          <w:iCs/>
          <w:color w:val="auto"/>
          <w:kern w:val="0"/>
          <w:sz w:val="22"/>
          <w:szCs w:val="22"/>
          <w:lang w:eastAsia="pl-PL" w:bidi="ar-SA"/>
        </w:rPr>
        <w:t>miałby obowiązek rozliczyć.</w:t>
      </w:r>
    </w:p>
    <w:p w14:paraId="0676CD97" w14:textId="26511F93" w:rsidR="0019728E" w:rsidRPr="005E22D1" w:rsidRDefault="00FA4058" w:rsidP="005E22D1">
      <w:pPr>
        <w:numPr>
          <w:ilvl w:val="1"/>
          <w:numId w:val="250"/>
        </w:numPr>
        <w:spacing w:after="60" w:line="276" w:lineRule="auto"/>
        <w:ind w:left="992" w:hanging="567"/>
        <w:jc w:val="both"/>
        <w:rPr>
          <w:rFonts w:eastAsia="Times New Roman" w:cs="Times New Roman"/>
          <w:b/>
          <w:bCs/>
          <w:color w:val="auto"/>
          <w:kern w:val="0"/>
          <w:sz w:val="22"/>
          <w:szCs w:val="22"/>
          <w:lang w:eastAsia="pl-PL" w:bidi="ar-SA"/>
        </w:rPr>
      </w:pPr>
      <w:r w:rsidRPr="00B60351">
        <w:rPr>
          <w:rFonts w:eastAsia="Times New Roman" w:cs="Times New Roman"/>
          <w:b/>
          <w:bCs/>
          <w:color w:val="auto"/>
          <w:kern w:val="0"/>
          <w:sz w:val="22"/>
          <w:szCs w:val="22"/>
          <w:lang w:eastAsia="pl-PL" w:bidi="ar-SA"/>
        </w:rPr>
        <w:t xml:space="preserve">Kryterium - </w:t>
      </w:r>
      <w:bookmarkStart w:id="23" w:name="_Hlk189489626"/>
      <w:r w:rsidR="00596F50" w:rsidRPr="00B60351">
        <w:rPr>
          <w:rFonts w:eastAsia="Times New Roman" w:cs="Times New Roman"/>
          <w:b/>
          <w:bCs/>
          <w:color w:val="auto"/>
          <w:kern w:val="0"/>
          <w:sz w:val="22"/>
          <w:szCs w:val="22"/>
          <w:lang w:eastAsia="pl-PL" w:bidi="ar-SA"/>
        </w:rPr>
        <w:t xml:space="preserve">Doświadczenie głównego projektanta </w:t>
      </w:r>
      <w:r w:rsidR="00596F50" w:rsidRPr="00B60351">
        <w:rPr>
          <w:rFonts w:eastAsia="Times New Roman" w:cs="Times New Roman"/>
          <w:color w:val="auto"/>
          <w:kern w:val="0"/>
          <w:sz w:val="22"/>
          <w:szCs w:val="22"/>
          <w:lang w:eastAsia="pl-PL" w:bidi="ar-SA"/>
        </w:rPr>
        <w:t>spełniającego warunki  o których mowa w art. 5 ustawy o udostępnianiu informacji o środowisku i jego ochronie, udziale społeczeństwa w ochronie środowiska oraz o ocenach oddziaływania na środowisko</w:t>
      </w:r>
      <w:r w:rsidR="00596F50" w:rsidRPr="00B60351">
        <w:rPr>
          <w:rFonts w:eastAsia="Times New Roman" w:cs="Times New Roman"/>
          <w:b/>
          <w:bCs/>
          <w:color w:val="auto"/>
          <w:kern w:val="0"/>
          <w:sz w:val="22"/>
          <w:szCs w:val="22"/>
          <w:lang w:eastAsia="pl-PL" w:bidi="ar-SA"/>
        </w:rPr>
        <w:t xml:space="preserve"> </w:t>
      </w:r>
      <w:bookmarkEnd w:id="23"/>
      <w:r w:rsidRPr="00B60351">
        <w:rPr>
          <w:rFonts w:eastAsia="Times New Roman" w:cs="Times New Roman"/>
          <w:b/>
          <w:bCs/>
          <w:color w:val="auto"/>
          <w:kern w:val="0"/>
          <w:sz w:val="22"/>
          <w:szCs w:val="22"/>
          <w:lang w:eastAsia="pl-PL" w:bidi="ar-SA"/>
        </w:rPr>
        <w:t xml:space="preserve">IP2 – max. </w:t>
      </w:r>
      <w:r w:rsidR="00B60351" w:rsidRPr="00B60351">
        <w:rPr>
          <w:rFonts w:eastAsia="Times New Roman" w:cs="Times New Roman"/>
          <w:b/>
          <w:bCs/>
          <w:color w:val="auto"/>
          <w:kern w:val="0"/>
          <w:sz w:val="22"/>
          <w:szCs w:val="22"/>
          <w:lang w:eastAsia="pl-PL" w:bidi="ar-SA"/>
        </w:rPr>
        <w:t>3</w:t>
      </w:r>
      <w:r w:rsidRPr="00B60351">
        <w:rPr>
          <w:rFonts w:eastAsia="Times New Roman" w:cs="Times New Roman"/>
          <w:b/>
          <w:bCs/>
          <w:color w:val="auto"/>
          <w:kern w:val="0"/>
          <w:sz w:val="22"/>
          <w:szCs w:val="22"/>
          <w:lang w:eastAsia="pl-PL" w:bidi="ar-SA"/>
        </w:rPr>
        <w:t>0 pkt - oferty oceniane będą wg następującej punktacji</w:t>
      </w:r>
      <w:r w:rsidR="00A36618">
        <w:rPr>
          <w:rFonts w:eastAsia="Times New Roman" w:cs="Times New Roman"/>
          <w:b/>
          <w:bCs/>
          <w:color w:val="auto"/>
          <w:kern w:val="0"/>
          <w:sz w:val="22"/>
          <w:szCs w:val="22"/>
          <w:lang w:eastAsia="pl-PL" w:bidi="ar-SA"/>
        </w:rPr>
        <w:t>:</w:t>
      </w:r>
    </w:p>
    <w:tbl>
      <w:tblPr>
        <w:tblW w:w="9213" w:type="dxa"/>
        <w:jc w:val="center"/>
        <w:tblLayout w:type="fixed"/>
        <w:tblCellMar>
          <w:left w:w="10" w:type="dxa"/>
          <w:right w:w="10" w:type="dxa"/>
        </w:tblCellMar>
        <w:tblLook w:val="0000" w:firstRow="0" w:lastRow="0" w:firstColumn="0" w:lastColumn="0" w:noHBand="0" w:noVBand="0"/>
      </w:tblPr>
      <w:tblGrid>
        <w:gridCol w:w="5807"/>
        <w:gridCol w:w="3406"/>
      </w:tblGrid>
      <w:tr w:rsidR="003B3272" w:rsidRPr="003B3272" w14:paraId="66679B31" w14:textId="77777777" w:rsidTr="004730F7">
        <w:trPr>
          <w:trHeight w:val="787"/>
          <w:jc w:val="center"/>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61F6F28" w14:textId="77777777" w:rsidR="005360DA" w:rsidRPr="005360DA" w:rsidRDefault="005360DA" w:rsidP="005360DA">
            <w:pPr>
              <w:spacing w:after="120" w:line="23" w:lineRule="atLeast"/>
              <w:ind w:left="360"/>
              <w:jc w:val="center"/>
              <w:rPr>
                <w:rFonts w:eastAsia="Courier New" w:cs="Times New Roman"/>
                <w:color w:val="auto"/>
                <w:kern w:val="0"/>
                <w:sz w:val="20"/>
                <w:szCs w:val="20"/>
                <w:lang w:eastAsia="pl-PL" w:bidi="ar-SA"/>
              </w:rPr>
            </w:pPr>
            <w:r w:rsidRPr="005360DA">
              <w:rPr>
                <w:rFonts w:eastAsia="Courier New" w:cs="Times New Roman"/>
                <w:color w:val="auto"/>
                <w:kern w:val="0"/>
                <w:sz w:val="20"/>
                <w:szCs w:val="20"/>
                <w:lang w:eastAsia="pl-PL" w:bidi="ar-SA"/>
              </w:rPr>
              <w:t>Doświadczenie podlegające ocenie w ramach kryterium oceny ofert zgodnie z SWZ.</w:t>
            </w:r>
          </w:p>
          <w:p w14:paraId="2C8E33D7" w14:textId="101526AA" w:rsidR="003B3272" w:rsidRPr="00596F50" w:rsidRDefault="005360DA" w:rsidP="005360DA">
            <w:pPr>
              <w:spacing w:line="276" w:lineRule="auto"/>
              <w:ind w:left="360"/>
              <w:jc w:val="center"/>
              <w:rPr>
                <w:rFonts w:eastAsia="Courier New" w:cs="Times New Roman"/>
                <w:color w:val="auto"/>
                <w:kern w:val="0"/>
                <w:sz w:val="20"/>
                <w:szCs w:val="20"/>
                <w:lang w:eastAsia="pl-PL" w:bidi="ar-SA"/>
              </w:rPr>
            </w:pPr>
            <w:r>
              <w:rPr>
                <w:rFonts w:eastAsia="Calibri" w:cs="Times New Roman"/>
                <w:b/>
                <w:bCs/>
                <w:color w:val="auto"/>
                <w:kern w:val="0"/>
                <w:sz w:val="20"/>
                <w:szCs w:val="20"/>
                <w:lang w:bidi="ar-SA"/>
              </w:rPr>
              <w:t>G</w:t>
            </w:r>
            <w:r w:rsidRPr="005360DA">
              <w:rPr>
                <w:rFonts w:eastAsia="Calibri" w:cs="Times New Roman"/>
                <w:b/>
                <w:bCs/>
                <w:color w:val="auto"/>
                <w:kern w:val="0"/>
                <w:sz w:val="20"/>
                <w:szCs w:val="20"/>
                <w:lang w:bidi="ar-SA"/>
              </w:rPr>
              <w:t>łówn</w:t>
            </w:r>
            <w:r>
              <w:rPr>
                <w:rFonts w:eastAsia="Calibri" w:cs="Times New Roman"/>
                <w:b/>
                <w:bCs/>
                <w:color w:val="auto"/>
                <w:kern w:val="0"/>
                <w:sz w:val="20"/>
                <w:szCs w:val="20"/>
                <w:lang w:bidi="ar-SA"/>
              </w:rPr>
              <w:t>y</w:t>
            </w:r>
            <w:r w:rsidRPr="005360DA">
              <w:rPr>
                <w:rFonts w:eastAsia="Calibri" w:cs="Times New Roman"/>
                <w:b/>
                <w:bCs/>
                <w:color w:val="auto"/>
                <w:kern w:val="0"/>
                <w:sz w:val="20"/>
                <w:szCs w:val="20"/>
                <w:lang w:bidi="ar-SA"/>
              </w:rPr>
              <w:t xml:space="preserve"> projektant</w:t>
            </w:r>
            <w:r>
              <w:rPr>
                <w:rFonts w:eastAsia="Calibri" w:cs="Times New Roman"/>
                <w:b/>
                <w:bCs/>
                <w:color w:val="auto"/>
                <w:kern w:val="0"/>
                <w:sz w:val="20"/>
                <w:szCs w:val="20"/>
                <w:lang w:bidi="ar-SA"/>
              </w:rPr>
              <w:t xml:space="preserve"> -</w:t>
            </w:r>
            <w:r w:rsidRPr="005360DA">
              <w:rPr>
                <w:rFonts w:eastAsia="Calibri" w:cs="Times New Roman"/>
                <w:b/>
                <w:bCs/>
                <w:color w:val="auto"/>
                <w:kern w:val="0"/>
                <w:sz w:val="20"/>
                <w:szCs w:val="20"/>
                <w:lang w:bidi="ar-SA"/>
              </w:rPr>
              <w:t xml:space="preserve"> spełnia warunki  o których mowa w art. 5 ustawy o udostępnianiu informacji o środowisku i jego ochronie, udziale społeczeństwa w ochronie środowiska oraz o ocenach oddziaływania na środowisko</w:t>
            </w:r>
            <w:r w:rsidRPr="005360DA">
              <w:rPr>
                <w:rFonts w:eastAsia="Calibri" w:cs="Times New Roman"/>
                <w:bCs/>
                <w:color w:val="auto"/>
                <w:kern w:val="0"/>
                <w:sz w:val="20"/>
                <w:szCs w:val="20"/>
                <w:lang w:bidi="ar-SA"/>
              </w:rPr>
              <w:t>.</w:t>
            </w:r>
          </w:p>
        </w:tc>
      </w:tr>
      <w:tr w:rsidR="003B3272" w:rsidRPr="003B3272" w14:paraId="1017AE6A" w14:textId="77777777" w:rsidTr="003B3272">
        <w:trPr>
          <w:trHeight w:val="896"/>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FB989B5" w14:textId="39F218B0" w:rsidR="003B3272" w:rsidRPr="003B3272" w:rsidRDefault="003B3272" w:rsidP="004730F7">
            <w:pPr>
              <w:spacing w:after="120" w:line="23" w:lineRule="atLeast"/>
              <w:jc w:val="center"/>
              <w:rPr>
                <w:rFonts w:eastAsia="Courier New" w:cs="Times New Roman"/>
                <w:b/>
                <w:color w:val="auto"/>
                <w:kern w:val="0"/>
                <w:sz w:val="20"/>
                <w:szCs w:val="20"/>
                <w:lang w:eastAsia="pl-PL" w:bidi="ar-SA"/>
              </w:rPr>
            </w:pPr>
            <w:r w:rsidRPr="003B3272">
              <w:rPr>
                <w:rFonts w:eastAsia="Courier New" w:cs="Times New Roman"/>
                <w:b/>
                <w:color w:val="auto"/>
                <w:kern w:val="0"/>
                <w:sz w:val="20"/>
                <w:szCs w:val="20"/>
                <w:lang w:eastAsia="pl-PL" w:bidi="ar-SA"/>
              </w:rPr>
              <w:t xml:space="preserve">Doświadczenie personelu kluczowego wyznaczonego do realizacji zamówienia - </w:t>
            </w:r>
            <w:r w:rsidR="00A36618">
              <w:rPr>
                <w:rFonts w:eastAsia="Courier New" w:cs="Times New Roman"/>
                <w:b/>
                <w:color w:val="auto"/>
                <w:kern w:val="0"/>
                <w:sz w:val="20"/>
                <w:szCs w:val="20"/>
                <w:lang w:eastAsia="pl-PL" w:bidi="ar-SA"/>
              </w:rPr>
              <w:t xml:space="preserve">główny </w:t>
            </w:r>
            <w:r w:rsidRPr="003B3272">
              <w:rPr>
                <w:rFonts w:eastAsia="Courier New" w:cs="Times New Roman"/>
                <w:b/>
                <w:color w:val="auto"/>
                <w:kern w:val="0"/>
                <w:sz w:val="20"/>
                <w:szCs w:val="20"/>
                <w:lang w:eastAsia="pl-PL" w:bidi="ar-SA"/>
              </w:rPr>
              <w:t>projektant</w:t>
            </w:r>
          </w:p>
        </w:tc>
        <w:tc>
          <w:tcPr>
            <w:tcW w:w="340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BE4B599" w14:textId="0AEF43C5" w:rsidR="003B3272" w:rsidRPr="003B3272" w:rsidRDefault="003B3272" w:rsidP="004730F7">
            <w:pPr>
              <w:spacing w:after="120" w:line="23" w:lineRule="atLeast"/>
              <w:jc w:val="center"/>
              <w:rPr>
                <w:rFonts w:eastAsia="Courier New" w:cs="Times New Roman"/>
                <w:b/>
                <w:color w:val="auto"/>
                <w:kern w:val="0"/>
                <w:sz w:val="20"/>
                <w:szCs w:val="20"/>
                <w:lang w:eastAsia="pl-PL" w:bidi="ar-SA"/>
              </w:rPr>
            </w:pPr>
            <w:r w:rsidRPr="003B3272">
              <w:rPr>
                <w:rFonts w:eastAsia="Courier New" w:cs="Times New Roman"/>
                <w:b/>
                <w:color w:val="auto"/>
                <w:kern w:val="0"/>
                <w:sz w:val="20"/>
                <w:szCs w:val="20"/>
                <w:lang w:eastAsia="pl-PL" w:bidi="ar-SA"/>
              </w:rPr>
              <w:t xml:space="preserve">Liczba punktów przyznana w ramach kryterium „doświadczenie </w:t>
            </w:r>
            <w:r w:rsidR="00B60351">
              <w:rPr>
                <w:rFonts w:eastAsia="Courier New" w:cs="Times New Roman"/>
                <w:b/>
                <w:color w:val="auto"/>
                <w:kern w:val="0"/>
                <w:sz w:val="20"/>
                <w:szCs w:val="20"/>
                <w:lang w:eastAsia="pl-PL" w:bidi="ar-SA"/>
              </w:rPr>
              <w:t>głównego</w:t>
            </w:r>
            <w:r w:rsidRPr="003B3272">
              <w:rPr>
                <w:rFonts w:eastAsia="Courier New" w:cs="Times New Roman"/>
                <w:b/>
                <w:color w:val="auto"/>
                <w:kern w:val="0"/>
                <w:sz w:val="20"/>
                <w:szCs w:val="20"/>
                <w:lang w:eastAsia="pl-PL" w:bidi="ar-SA"/>
              </w:rPr>
              <w:t xml:space="preserve"> projektant</w:t>
            </w:r>
            <w:r w:rsidR="00B60351">
              <w:rPr>
                <w:rFonts w:eastAsia="Courier New" w:cs="Times New Roman"/>
                <w:b/>
                <w:color w:val="auto"/>
                <w:kern w:val="0"/>
                <w:sz w:val="20"/>
                <w:szCs w:val="20"/>
                <w:lang w:eastAsia="pl-PL" w:bidi="ar-SA"/>
              </w:rPr>
              <w:t>a”</w:t>
            </w:r>
          </w:p>
        </w:tc>
      </w:tr>
      <w:tr w:rsidR="003B3272" w:rsidRPr="003B3272" w14:paraId="6EEAF071" w14:textId="77777777" w:rsidTr="003B3272">
        <w:trPr>
          <w:trHeight w:val="936"/>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8AC77C" w14:textId="641C0536" w:rsidR="003B3272" w:rsidRPr="00C004BD" w:rsidRDefault="003B3272" w:rsidP="004730F7">
            <w:pPr>
              <w:ind w:left="57"/>
              <w:jc w:val="both"/>
              <w:rPr>
                <w:rFonts w:eastAsia="Times New Roman" w:cs="Times New Roman"/>
                <w:color w:val="auto"/>
                <w:kern w:val="0"/>
                <w:sz w:val="20"/>
                <w:szCs w:val="20"/>
                <w:lang w:eastAsia="pl-PL" w:bidi="ar-SA"/>
              </w:rPr>
            </w:pPr>
            <w:r w:rsidRPr="00C004BD">
              <w:rPr>
                <w:rFonts w:eastAsia="Courier New" w:cs="Times New Roman"/>
                <w:color w:val="auto"/>
                <w:kern w:val="0"/>
                <w:sz w:val="20"/>
                <w:szCs w:val="20"/>
                <w:lang w:eastAsia="pl-PL" w:bidi="ar-SA"/>
              </w:rPr>
              <w:t xml:space="preserve">posiada doświadczenie </w:t>
            </w:r>
            <w:r w:rsidR="00B60351" w:rsidRPr="00C004BD">
              <w:rPr>
                <w:rFonts w:eastAsia="Courier New" w:cs="Times New Roman"/>
                <w:color w:val="auto"/>
                <w:kern w:val="0"/>
                <w:sz w:val="20"/>
                <w:szCs w:val="20"/>
                <w:lang w:eastAsia="pl-PL" w:bidi="ar-SA"/>
              </w:rPr>
              <w:t>w opracowaniu co najmniej jedne</w:t>
            </w:r>
            <w:r w:rsidR="005663CC" w:rsidRPr="00C004BD">
              <w:rPr>
                <w:rFonts w:eastAsia="Courier New" w:cs="Times New Roman"/>
                <w:color w:val="auto"/>
                <w:kern w:val="0"/>
                <w:sz w:val="20"/>
                <w:szCs w:val="20"/>
                <w:lang w:eastAsia="pl-PL" w:bidi="ar-SA"/>
              </w:rPr>
              <w:t>j</w:t>
            </w:r>
            <w:r w:rsidR="00681B86">
              <w:rPr>
                <w:rFonts w:eastAsia="Courier New" w:cs="Times New Roman"/>
                <w:color w:val="auto"/>
                <w:kern w:val="0"/>
                <w:sz w:val="20"/>
                <w:szCs w:val="20"/>
                <w:lang w:eastAsia="pl-PL" w:bidi="ar-SA"/>
              </w:rPr>
              <w:t xml:space="preserve"> (1)</w:t>
            </w:r>
            <w:r w:rsidR="005663CC" w:rsidRPr="00C004BD">
              <w:rPr>
                <w:sz w:val="20"/>
                <w:szCs w:val="20"/>
              </w:rPr>
              <w:t xml:space="preserve"> dokumentacji której przedmiotem było </w:t>
            </w:r>
            <w:r w:rsidR="005663CC" w:rsidRPr="00C004BD">
              <w:rPr>
                <w:rFonts w:eastAsia="Courier New" w:cs="Times New Roman"/>
                <w:color w:val="auto"/>
                <w:kern w:val="0"/>
                <w:sz w:val="20"/>
                <w:szCs w:val="20"/>
                <w:lang w:eastAsia="pl-PL" w:bidi="ar-SA"/>
              </w:rPr>
              <w:t>opracowanie miejscowego planu</w:t>
            </w:r>
            <w:r w:rsidR="00620AB1" w:rsidRPr="00C004BD">
              <w:rPr>
                <w:rFonts w:eastAsia="Courier New" w:cs="Times New Roman"/>
                <w:color w:val="auto"/>
                <w:kern w:val="0"/>
                <w:sz w:val="20"/>
                <w:szCs w:val="20"/>
                <w:lang w:eastAsia="pl-PL" w:bidi="ar-SA"/>
              </w:rPr>
              <w:t xml:space="preserve"> </w:t>
            </w:r>
            <w:r w:rsidR="005663CC" w:rsidRPr="00C004BD">
              <w:rPr>
                <w:rFonts w:eastAsia="Courier New" w:cs="Times New Roman"/>
                <w:color w:val="auto"/>
                <w:kern w:val="0"/>
                <w:sz w:val="20"/>
                <w:szCs w:val="20"/>
                <w:lang w:eastAsia="pl-PL" w:bidi="ar-SA"/>
              </w:rPr>
              <w:t>zagospodarowania przestrzennego</w:t>
            </w:r>
            <w:r w:rsidR="00620AB1" w:rsidRPr="00C004BD">
              <w:rPr>
                <w:rFonts w:eastAsia="Courier New" w:cs="Times New Roman"/>
                <w:color w:val="auto"/>
                <w:kern w:val="0"/>
                <w:sz w:val="20"/>
                <w:szCs w:val="20"/>
                <w:lang w:eastAsia="pl-PL" w:bidi="ar-SA"/>
              </w:rPr>
              <w:t xml:space="preserve"> lub </w:t>
            </w:r>
            <w:r w:rsidR="00B60351" w:rsidRPr="00C004BD">
              <w:rPr>
                <w:rFonts w:eastAsia="Courier New" w:cs="Times New Roman"/>
                <w:color w:val="auto"/>
                <w:kern w:val="0"/>
                <w:sz w:val="20"/>
                <w:szCs w:val="20"/>
                <w:lang w:eastAsia="pl-PL" w:bidi="ar-SA"/>
              </w:rPr>
              <w:t>studium uwarunkowań i kierunków zagospodarowania przestrzennego lub jego zmiany, wraz z bilansem terenów przeznaczonych pod zabudowę zgodnie z art. 10 pkt. 7 lit. d ustawy o planowaniu i zagospodarowaniu przestrzennym sprzed zmiany z dnia 24 września 2023r.</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13DBFB" w14:textId="20615397" w:rsidR="003B3272" w:rsidRPr="00C004BD" w:rsidRDefault="003B3272" w:rsidP="004730F7">
            <w:pPr>
              <w:spacing w:after="120" w:line="23" w:lineRule="atLeast"/>
              <w:jc w:val="center"/>
              <w:rPr>
                <w:rFonts w:eastAsia="Courier New" w:cs="Times New Roman"/>
                <w:b/>
                <w:bCs/>
                <w:color w:val="auto"/>
                <w:kern w:val="0"/>
                <w:sz w:val="22"/>
                <w:szCs w:val="22"/>
                <w:lang w:eastAsia="pl-PL" w:bidi="ar-SA"/>
              </w:rPr>
            </w:pPr>
            <w:r w:rsidRPr="00C004BD">
              <w:rPr>
                <w:rFonts w:eastAsia="Courier New" w:cs="Times New Roman"/>
                <w:b/>
                <w:bCs/>
                <w:color w:val="auto"/>
                <w:kern w:val="0"/>
                <w:sz w:val="22"/>
                <w:szCs w:val="22"/>
                <w:lang w:eastAsia="pl-PL" w:bidi="ar-SA"/>
              </w:rPr>
              <w:t>0</w:t>
            </w:r>
            <w:r w:rsidR="001B74CD">
              <w:rPr>
                <w:rFonts w:eastAsia="Courier New" w:cs="Times New Roman"/>
                <w:b/>
                <w:bCs/>
                <w:color w:val="auto"/>
                <w:kern w:val="0"/>
                <w:sz w:val="22"/>
                <w:szCs w:val="22"/>
                <w:lang w:eastAsia="pl-PL" w:bidi="ar-SA"/>
              </w:rPr>
              <w:t xml:space="preserve"> </w:t>
            </w:r>
            <w:r w:rsidR="001B74CD">
              <w:rPr>
                <w:rFonts w:eastAsia="Courier New" w:cs="Times New Roman"/>
                <w:b/>
                <w:bCs/>
                <w:color w:val="auto"/>
                <w:kern w:val="0"/>
                <w:sz w:val="22"/>
                <w:szCs w:val="22"/>
                <w:lang w:eastAsia="pl-PL" w:bidi="ar-SA"/>
              </w:rPr>
              <w:br/>
            </w:r>
            <w:r w:rsidR="001B74CD" w:rsidRPr="001B74CD">
              <w:rPr>
                <w:rFonts w:eastAsia="Courier New" w:cs="Times New Roman"/>
                <w:color w:val="auto"/>
                <w:kern w:val="0"/>
                <w:sz w:val="22"/>
                <w:szCs w:val="22"/>
                <w:lang w:eastAsia="pl-PL" w:bidi="ar-SA"/>
              </w:rPr>
              <w:t>warunek udziału w postępowaniu</w:t>
            </w:r>
          </w:p>
        </w:tc>
      </w:tr>
      <w:tr w:rsidR="003B3272" w:rsidRPr="003B3272" w14:paraId="26968F10" w14:textId="77777777" w:rsidTr="003B3272">
        <w:trPr>
          <w:trHeight w:val="850"/>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170B19" w14:textId="203FA1AF" w:rsidR="003B3272" w:rsidRPr="00C004BD" w:rsidRDefault="003B3272" w:rsidP="004730F7">
            <w:pPr>
              <w:ind w:left="57"/>
              <w:jc w:val="both"/>
              <w:rPr>
                <w:rFonts w:eastAsia="Times New Roman" w:cs="Times New Roman"/>
                <w:color w:val="auto"/>
                <w:kern w:val="0"/>
                <w:sz w:val="20"/>
                <w:szCs w:val="20"/>
                <w:lang w:eastAsia="pl-PL" w:bidi="ar-SA"/>
              </w:rPr>
            </w:pPr>
            <w:r w:rsidRPr="00C004BD">
              <w:rPr>
                <w:rFonts w:eastAsia="Courier New" w:cs="Times New Roman"/>
                <w:color w:val="auto"/>
                <w:kern w:val="0"/>
                <w:sz w:val="20"/>
                <w:szCs w:val="20"/>
                <w:lang w:eastAsia="pl-PL" w:bidi="ar-SA"/>
              </w:rPr>
              <w:t xml:space="preserve">posiada doświadczenie polegające na wykonaniu </w:t>
            </w:r>
            <w:r w:rsidR="00681B86">
              <w:rPr>
                <w:rFonts w:eastAsia="Courier New" w:cs="Times New Roman"/>
                <w:color w:val="auto"/>
                <w:kern w:val="0"/>
                <w:sz w:val="20"/>
                <w:szCs w:val="20"/>
                <w:lang w:eastAsia="pl-PL" w:bidi="ar-SA"/>
              </w:rPr>
              <w:t xml:space="preserve">dwóch (2) </w:t>
            </w:r>
            <w:r w:rsidRPr="00C004BD">
              <w:rPr>
                <w:rFonts w:eastAsia="Courier New" w:cs="Times New Roman"/>
                <w:color w:val="auto"/>
                <w:kern w:val="0"/>
                <w:sz w:val="20"/>
                <w:szCs w:val="20"/>
                <w:lang w:eastAsia="pl-PL" w:bidi="ar-SA"/>
              </w:rPr>
              <w:t xml:space="preserve">dokumentacji </w:t>
            </w:r>
            <w:r w:rsidR="00C004BD" w:rsidRPr="00C004BD">
              <w:rPr>
                <w:rFonts w:eastAsia="Courier New" w:cs="Times New Roman"/>
                <w:color w:val="auto"/>
                <w:kern w:val="0"/>
                <w:sz w:val="20"/>
                <w:szCs w:val="20"/>
                <w:lang w:eastAsia="pl-PL" w:bidi="ar-SA"/>
              </w:rPr>
              <w:t>któr</w:t>
            </w:r>
            <w:r w:rsidR="00C004BD" w:rsidRPr="00C004BD">
              <w:rPr>
                <w:rFonts w:eastAsia="Courier New" w:cs="Times New Roman"/>
                <w:color w:val="auto"/>
                <w:kern w:val="0"/>
                <w:sz w:val="20"/>
                <w:szCs w:val="20"/>
                <w:lang w:eastAsia="pl-PL" w:bidi="ar-SA"/>
              </w:rPr>
              <w:t>ych</w:t>
            </w:r>
            <w:r w:rsidR="00C004BD" w:rsidRPr="00C004BD">
              <w:rPr>
                <w:rFonts w:eastAsia="Courier New" w:cs="Times New Roman"/>
                <w:color w:val="auto"/>
                <w:kern w:val="0"/>
                <w:sz w:val="20"/>
                <w:szCs w:val="20"/>
                <w:lang w:eastAsia="pl-PL" w:bidi="ar-SA"/>
              </w:rPr>
              <w:t xml:space="preserve"> przedmiotem było opracowanie miejscowego planu zagospodarowania przestrzennego lub studium uwarunkowań i kierunków zagospodarowania przestrzennego lub jego zmiany, wraz z bilansem terenów przeznaczonych pod zabudowę zgodnie z art. 10 pkt. 7 lit. d ustawy o planowaniu i zagospodarowaniu przestrzennym sprzed zmiany z dnia 24 września 2023r.</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119538" w14:textId="5942C413" w:rsidR="0030237D" w:rsidRPr="00C004BD" w:rsidRDefault="0030237D" w:rsidP="0030237D">
            <w:pPr>
              <w:spacing w:after="120" w:line="23" w:lineRule="atLeast"/>
              <w:jc w:val="center"/>
              <w:rPr>
                <w:rFonts w:eastAsia="Courier New" w:cs="Times New Roman"/>
                <w:b/>
                <w:bCs/>
                <w:color w:val="auto"/>
                <w:kern w:val="0"/>
                <w:sz w:val="22"/>
                <w:szCs w:val="22"/>
                <w:lang w:eastAsia="pl-PL" w:bidi="ar-SA"/>
              </w:rPr>
            </w:pPr>
            <w:r w:rsidRPr="00C004BD">
              <w:rPr>
                <w:rFonts w:eastAsia="Courier New" w:cs="Times New Roman"/>
                <w:b/>
                <w:bCs/>
                <w:color w:val="auto"/>
                <w:kern w:val="0"/>
                <w:sz w:val="22"/>
                <w:szCs w:val="22"/>
                <w:lang w:eastAsia="pl-PL" w:bidi="ar-SA"/>
              </w:rPr>
              <w:t>10</w:t>
            </w:r>
          </w:p>
        </w:tc>
      </w:tr>
      <w:tr w:rsidR="003B3272" w:rsidRPr="003B3272" w14:paraId="513FD504" w14:textId="77777777" w:rsidTr="003B3272">
        <w:trPr>
          <w:trHeight w:val="906"/>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FB2D41" w14:textId="51364F36" w:rsidR="003B3272" w:rsidRPr="00C004BD" w:rsidRDefault="003B3272" w:rsidP="004730F7">
            <w:pPr>
              <w:ind w:left="57"/>
              <w:jc w:val="both"/>
              <w:rPr>
                <w:rFonts w:eastAsia="Times New Roman" w:cs="Times New Roman"/>
                <w:color w:val="auto"/>
                <w:kern w:val="0"/>
                <w:sz w:val="20"/>
                <w:szCs w:val="20"/>
                <w:lang w:eastAsia="pl-PL" w:bidi="ar-SA"/>
              </w:rPr>
            </w:pPr>
            <w:r w:rsidRPr="00C004BD">
              <w:rPr>
                <w:rFonts w:eastAsia="Courier New" w:cs="Times New Roman"/>
                <w:color w:val="auto"/>
                <w:kern w:val="0"/>
                <w:sz w:val="20"/>
                <w:szCs w:val="20"/>
                <w:lang w:eastAsia="pl-PL" w:bidi="ar-SA"/>
              </w:rPr>
              <w:t xml:space="preserve">posiada doświadczenie polegające na wykonaniu </w:t>
            </w:r>
            <w:r w:rsidR="00681B86">
              <w:rPr>
                <w:rFonts w:eastAsia="Courier New" w:cs="Times New Roman"/>
                <w:color w:val="auto"/>
                <w:kern w:val="0"/>
                <w:sz w:val="20"/>
                <w:szCs w:val="20"/>
                <w:lang w:eastAsia="pl-PL" w:bidi="ar-SA"/>
              </w:rPr>
              <w:t>trzech (</w:t>
            </w:r>
            <w:r w:rsidRPr="00C004BD">
              <w:rPr>
                <w:rFonts w:eastAsia="Courier New" w:cs="Times New Roman"/>
                <w:color w:val="auto"/>
                <w:kern w:val="0"/>
                <w:sz w:val="20"/>
                <w:szCs w:val="20"/>
                <w:lang w:eastAsia="pl-PL" w:bidi="ar-SA"/>
              </w:rPr>
              <w:t>3</w:t>
            </w:r>
            <w:r w:rsidR="00681B86">
              <w:rPr>
                <w:rFonts w:eastAsia="Courier New" w:cs="Times New Roman"/>
                <w:color w:val="auto"/>
                <w:kern w:val="0"/>
                <w:sz w:val="20"/>
                <w:szCs w:val="20"/>
                <w:lang w:eastAsia="pl-PL" w:bidi="ar-SA"/>
              </w:rPr>
              <w:t xml:space="preserve">) </w:t>
            </w:r>
            <w:r w:rsidRPr="00C004BD">
              <w:rPr>
                <w:rFonts w:eastAsia="Courier New" w:cs="Times New Roman"/>
                <w:color w:val="auto"/>
                <w:kern w:val="0"/>
                <w:sz w:val="20"/>
                <w:szCs w:val="20"/>
                <w:lang w:eastAsia="pl-PL" w:bidi="ar-SA"/>
              </w:rPr>
              <w:t xml:space="preserve"> dokumentacji </w:t>
            </w:r>
            <w:r w:rsidR="00C004BD" w:rsidRPr="00C004BD">
              <w:rPr>
                <w:rFonts w:eastAsia="Courier New" w:cs="Times New Roman"/>
                <w:color w:val="auto"/>
                <w:kern w:val="0"/>
                <w:sz w:val="20"/>
                <w:szCs w:val="20"/>
                <w:lang w:eastAsia="pl-PL" w:bidi="ar-SA"/>
              </w:rPr>
              <w:t>których przedmiotem było opracowanie miejscowego planu zagospodarowania przestrzennego lub studium uwarunkowań i kierunków zagospodarowania przestrzennego lub jego zmiany, wraz z bilansem terenów przeznaczonych pod zabudowę zgodnie z art. 10 pkt. 7 lit. d ustawy o planowaniu i zagospodarowaniu przestrzennym sprzed zmiany z dnia 24 września 2023r.</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040BA6" w14:textId="40660188" w:rsidR="003B3272" w:rsidRPr="00C004BD" w:rsidRDefault="0030237D" w:rsidP="004730F7">
            <w:pPr>
              <w:spacing w:after="120" w:line="23" w:lineRule="atLeast"/>
              <w:jc w:val="center"/>
              <w:rPr>
                <w:rFonts w:eastAsia="Courier New" w:cs="Times New Roman"/>
                <w:b/>
                <w:bCs/>
                <w:color w:val="auto"/>
                <w:kern w:val="0"/>
                <w:sz w:val="22"/>
                <w:szCs w:val="22"/>
                <w:lang w:eastAsia="pl-PL" w:bidi="ar-SA"/>
              </w:rPr>
            </w:pPr>
            <w:r w:rsidRPr="00C004BD">
              <w:rPr>
                <w:rFonts w:eastAsia="Courier New" w:cs="Times New Roman"/>
                <w:b/>
                <w:bCs/>
                <w:color w:val="auto"/>
                <w:kern w:val="0"/>
                <w:sz w:val="22"/>
                <w:szCs w:val="22"/>
                <w:lang w:eastAsia="pl-PL" w:bidi="ar-SA"/>
              </w:rPr>
              <w:t>20</w:t>
            </w:r>
          </w:p>
        </w:tc>
      </w:tr>
      <w:tr w:rsidR="003B3272" w:rsidRPr="003B3272" w14:paraId="55744CC0" w14:textId="77777777" w:rsidTr="003B3272">
        <w:trPr>
          <w:trHeight w:val="848"/>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DBE202" w14:textId="2574E112" w:rsidR="003B3272" w:rsidRPr="00C004BD" w:rsidRDefault="003B3272" w:rsidP="004730F7">
            <w:pPr>
              <w:ind w:left="57"/>
              <w:jc w:val="both"/>
              <w:rPr>
                <w:rFonts w:eastAsia="Times New Roman" w:cs="Times New Roman"/>
                <w:color w:val="auto"/>
                <w:kern w:val="0"/>
                <w:sz w:val="20"/>
                <w:szCs w:val="20"/>
                <w:lang w:eastAsia="pl-PL" w:bidi="ar-SA"/>
              </w:rPr>
            </w:pPr>
            <w:r w:rsidRPr="00C004BD">
              <w:rPr>
                <w:rFonts w:eastAsia="Courier New" w:cs="Times New Roman"/>
                <w:color w:val="auto"/>
                <w:kern w:val="0"/>
                <w:sz w:val="20"/>
                <w:szCs w:val="20"/>
                <w:lang w:eastAsia="pl-PL" w:bidi="ar-SA"/>
              </w:rPr>
              <w:t xml:space="preserve">posiada doświadczenie polegające na wykonaniu </w:t>
            </w:r>
            <w:r w:rsidR="00681B86">
              <w:rPr>
                <w:rFonts w:eastAsia="Courier New" w:cs="Times New Roman"/>
                <w:color w:val="auto"/>
                <w:kern w:val="0"/>
                <w:sz w:val="20"/>
                <w:szCs w:val="20"/>
                <w:lang w:eastAsia="pl-PL" w:bidi="ar-SA"/>
              </w:rPr>
              <w:t>czterech (</w:t>
            </w:r>
            <w:r w:rsidRPr="00C004BD">
              <w:rPr>
                <w:rFonts w:eastAsia="Courier New" w:cs="Times New Roman"/>
                <w:color w:val="auto"/>
                <w:kern w:val="0"/>
                <w:sz w:val="20"/>
                <w:szCs w:val="20"/>
                <w:lang w:eastAsia="pl-PL" w:bidi="ar-SA"/>
              </w:rPr>
              <w:t>4</w:t>
            </w:r>
            <w:r w:rsidR="00681B86">
              <w:rPr>
                <w:rFonts w:eastAsia="Courier New" w:cs="Times New Roman"/>
                <w:color w:val="auto"/>
                <w:kern w:val="0"/>
                <w:sz w:val="20"/>
                <w:szCs w:val="20"/>
                <w:lang w:eastAsia="pl-PL" w:bidi="ar-SA"/>
              </w:rPr>
              <w:t xml:space="preserve">) </w:t>
            </w:r>
            <w:r w:rsidRPr="00C004BD">
              <w:rPr>
                <w:rFonts w:eastAsia="Courier New" w:cs="Times New Roman"/>
                <w:color w:val="auto"/>
                <w:kern w:val="0"/>
                <w:sz w:val="20"/>
                <w:szCs w:val="20"/>
                <w:lang w:eastAsia="pl-PL" w:bidi="ar-SA"/>
              </w:rPr>
              <w:t xml:space="preserve"> dokumentacji </w:t>
            </w:r>
            <w:r w:rsidR="00C004BD" w:rsidRPr="00C004BD">
              <w:rPr>
                <w:rFonts w:eastAsia="Courier New" w:cs="Times New Roman"/>
                <w:color w:val="auto"/>
                <w:kern w:val="0"/>
                <w:sz w:val="20"/>
                <w:szCs w:val="20"/>
                <w:lang w:eastAsia="pl-PL" w:bidi="ar-SA"/>
              </w:rPr>
              <w:t>których przedmiotem było opracowanie miejscowego planu zagospodarowania przestrzennego lub studium uwarunkowań i kierunków zagospodarowania przestrzennego lub jego zmiany, wraz z bilansem terenów przeznaczonych pod zabudowę zgodnie z art. 10 pkt. 7 lit. d ustawy o planowaniu i zagospodarowaniu przestrzennym sprzed zmiany z dnia 24 września 2023r.</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7A1B40" w14:textId="505FAD14" w:rsidR="003B3272" w:rsidRPr="00C004BD" w:rsidRDefault="0030237D" w:rsidP="004730F7">
            <w:pPr>
              <w:spacing w:after="120" w:line="23" w:lineRule="atLeast"/>
              <w:jc w:val="center"/>
              <w:rPr>
                <w:rFonts w:eastAsia="Courier New" w:cs="Times New Roman"/>
                <w:b/>
                <w:bCs/>
                <w:color w:val="auto"/>
                <w:kern w:val="0"/>
                <w:sz w:val="22"/>
                <w:szCs w:val="22"/>
                <w:lang w:eastAsia="pl-PL" w:bidi="ar-SA"/>
              </w:rPr>
            </w:pPr>
            <w:r w:rsidRPr="00C004BD">
              <w:rPr>
                <w:rFonts w:eastAsia="Courier New" w:cs="Times New Roman"/>
                <w:b/>
                <w:bCs/>
                <w:color w:val="auto"/>
                <w:kern w:val="0"/>
                <w:sz w:val="22"/>
                <w:szCs w:val="22"/>
                <w:lang w:eastAsia="pl-PL" w:bidi="ar-SA"/>
              </w:rPr>
              <w:t>30</w:t>
            </w:r>
          </w:p>
        </w:tc>
      </w:tr>
    </w:tbl>
    <w:p w14:paraId="527C83C1" w14:textId="77777777" w:rsidR="003B3272" w:rsidRPr="003B3272" w:rsidRDefault="003B3272" w:rsidP="003B3272">
      <w:pPr>
        <w:spacing w:line="276" w:lineRule="auto"/>
        <w:ind w:left="720"/>
        <w:jc w:val="both"/>
        <w:rPr>
          <w:rFonts w:eastAsia="Times New Roman" w:cs="Times New Roman"/>
          <w:b/>
          <w:bCs/>
          <w:color w:val="auto"/>
          <w:kern w:val="0"/>
          <w:sz w:val="22"/>
          <w:szCs w:val="22"/>
          <w:lang w:eastAsia="pl-PL" w:bidi="ar-SA"/>
        </w:rPr>
      </w:pPr>
    </w:p>
    <w:p w14:paraId="56034625" w14:textId="3B5591F5" w:rsidR="002B4B0C" w:rsidRPr="005E22D1" w:rsidRDefault="002B4B0C" w:rsidP="005E22D1">
      <w:pPr>
        <w:pStyle w:val="Akapitzlist"/>
        <w:numPr>
          <w:ilvl w:val="1"/>
          <w:numId w:val="250"/>
        </w:numPr>
        <w:spacing w:after="60" w:line="276" w:lineRule="auto"/>
        <w:ind w:left="992" w:hanging="567"/>
        <w:jc w:val="both"/>
        <w:rPr>
          <w:b/>
          <w:bCs/>
          <w:sz w:val="22"/>
          <w:szCs w:val="22"/>
        </w:rPr>
      </w:pPr>
      <w:r w:rsidRPr="005E22D1">
        <w:rPr>
          <w:b/>
          <w:bCs/>
          <w:sz w:val="22"/>
          <w:szCs w:val="22"/>
        </w:rPr>
        <w:lastRenderedPageBreak/>
        <w:t xml:space="preserve">Kryterium - </w:t>
      </w:r>
      <w:r w:rsidR="00596F50" w:rsidRPr="005E22D1">
        <w:rPr>
          <w:b/>
          <w:bCs/>
          <w:sz w:val="22"/>
          <w:szCs w:val="22"/>
        </w:rPr>
        <w:t xml:space="preserve">Doświadczenie </w:t>
      </w:r>
      <w:bookmarkStart w:id="24" w:name="_Hlk189490190"/>
      <w:r w:rsidR="00A36618" w:rsidRPr="005E22D1">
        <w:rPr>
          <w:b/>
          <w:bCs/>
          <w:sz w:val="22"/>
          <w:szCs w:val="22"/>
        </w:rPr>
        <w:t>autora prognozy oraz raportów</w:t>
      </w:r>
      <w:bookmarkEnd w:id="24"/>
      <w:r w:rsidR="00A36618" w:rsidRPr="005E22D1">
        <w:rPr>
          <w:b/>
          <w:bCs/>
          <w:sz w:val="22"/>
          <w:szCs w:val="22"/>
        </w:rPr>
        <w:t xml:space="preserve">, </w:t>
      </w:r>
      <w:r w:rsidR="00A36618" w:rsidRPr="005E22D1">
        <w:rPr>
          <w:sz w:val="22"/>
          <w:szCs w:val="22"/>
        </w:rPr>
        <w:t xml:space="preserve">która </w:t>
      </w:r>
      <w:bookmarkStart w:id="25" w:name="_Hlk189490321"/>
      <w:r w:rsidR="00A36618" w:rsidRPr="005E22D1">
        <w:rPr>
          <w:sz w:val="22"/>
          <w:szCs w:val="22"/>
        </w:rPr>
        <w:t>spełnia wymogi określone w art. 74a ustawy z dnia 3 października 2008 r. o udostępnianiu informacji o środowisku i jego ochronie, udziale społeczeństwa w ochronie środowiska oraz o ocenach odziaływania na środowisko</w:t>
      </w:r>
      <w:bookmarkEnd w:id="25"/>
      <w:r w:rsidR="00A36618" w:rsidRPr="005E22D1">
        <w:rPr>
          <w:sz w:val="22"/>
          <w:szCs w:val="22"/>
        </w:rPr>
        <w:t xml:space="preserve"> </w:t>
      </w:r>
      <w:r w:rsidRPr="005E22D1">
        <w:rPr>
          <w:b/>
          <w:bCs/>
          <w:sz w:val="22"/>
          <w:szCs w:val="22"/>
        </w:rPr>
        <w:t xml:space="preserve">- </w:t>
      </w:r>
      <w:r w:rsidR="00596F50" w:rsidRPr="005E22D1">
        <w:rPr>
          <w:b/>
          <w:bCs/>
          <w:sz w:val="22"/>
          <w:szCs w:val="22"/>
        </w:rPr>
        <w:t>autor</w:t>
      </w:r>
      <w:r w:rsidRPr="005E22D1">
        <w:rPr>
          <w:b/>
          <w:bCs/>
          <w:sz w:val="22"/>
          <w:szCs w:val="22"/>
        </w:rPr>
        <w:t xml:space="preserve"> IP3 – max. </w:t>
      </w:r>
      <w:r w:rsidR="00C004BD" w:rsidRPr="005E22D1">
        <w:rPr>
          <w:b/>
          <w:bCs/>
          <w:sz w:val="22"/>
          <w:szCs w:val="22"/>
        </w:rPr>
        <w:t>1</w:t>
      </w:r>
      <w:r w:rsidRPr="005E22D1">
        <w:rPr>
          <w:b/>
          <w:bCs/>
          <w:sz w:val="22"/>
          <w:szCs w:val="22"/>
        </w:rPr>
        <w:t>0 pkt - oferty oceniane będą wg następującej punktacji</w:t>
      </w:r>
      <w:r w:rsidR="00A36618" w:rsidRPr="005E22D1">
        <w:rPr>
          <w:b/>
          <w:bCs/>
          <w:sz w:val="22"/>
          <w:szCs w:val="22"/>
        </w:rPr>
        <w: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07"/>
        <w:gridCol w:w="3406"/>
      </w:tblGrid>
      <w:tr w:rsidR="002E715B" w:rsidRPr="005E22D1" w14:paraId="7E2F2417" w14:textId="77777777" w:rsidTr="003B3272">
        <w:trPr>
          <w:trHeight w:val="787"/>
          <w:jc w:val="center"/>
        </w:trPr>
        <w:tc>
          <w:tcPr>
            <w:tcW w:w="9213" w:type="dxa"/>
            <w:gridSpan w:val="2"/>
            <w:shd w:val="clear" w:color="auto" w:fill="F2F2F2"/>
            <w:tcMar>
              <w:top w:w="0" w:type="dxa"/>
              <w:left w:w="70" w:type="dxa"/>
              <w:bottom w:w="0" w:type="dxa"/>
              <w:right w:w="70" w:type="dxa"/>
            </w:tcMar>
            <w:vAlign w:val="center"/>
          </w:tcPr>
          <w:p w14:paraId="77856879" w14:textId="77777777" w:rsidR="002E715B" w:rsidRPr="005E22D1" w:rsidRDefault="002E715B" w:rsidP="003B3272">
            <w:pPr>
              <w:ind w:left="360"/>
              <w:jc w:val="center"/>
              <w:rPr>
                <w:rFonts w:eastAsia="Courier New" w:cs="Times New Roman"/>
                <w:color w:val="auto"/>
                <w:kern w:val="0"/>
                <w:sz w:val="20"/>
                <w:szCs w:val="20"/>
                <w:lang w:eastAsia="pl-PL" w:bidi="ar-SA"/>
              </w:rPr>
            </w:pPr>
            <w:r w:rsidRPr="005E22D1">
              <w:rPr>
                <w:rFonts w:eastAsia="Courier New" w:cs="Times New Roman"/>
                <w:color w:val="auto"/>
                <w:kern w:val="0"/>
                <w:sz w:val="20"/>
                <w:szCs w:val="20"/>
                <w:lang w:eastAsia="pl-PL" w:bidi="ar-SA"/>
              </w:rPr>
              <w:t>Doświadczenie podlegające ocenie w ramach kryterium oceny ofert zgodnie z SWZ.</w:t>
            </w:r>
          </w:p>
          <w:p w14:paraId="5405D0FC" w14:textId="77777777" w:rsidR="002E715B" w:rsidRPr="005E22D1" w:rsidRDefault="002E715B" w:rsidP="003B3272">
            <w:pPr>
              <w:jc w:val="center"/>
              <w:rPr>
                <w:rFonts w:eastAsia="Calibri" w:cs="Times New Roman"/>
                <w:color w:val="auto"/>
                <w:kern w:val="0"/>
                <w:szCs w:val="22"/>
                <w:lang w:bidi="ar-SA"/>
              </w:rPr>
            </w:pPr>
            <w:r w:rsidRPr="005E22D1">
              <w:rPr>
                <w:rFonts w:eastAsia="Calibri" w:cs="Times New Roman"/>
                <w:b/>
                <w:bCs/>
                <w:color w:val="auto"/>
                <w:kern w:val="0"/>
                <w:sz w:val="20"/>
                <w:szCs w:val="20"/>
                <w:lang w:bidi="ar-SA"/>
              </w:rPr>
              <w:t xml:space="preserve">Projektant sprawdzający-weryfikator </w:t>
            </w:r>
            <w:r w:rsidRPr="005E22D1">
              <w:rPr>
                <w:rFonts w:eastAsia="Calibri" w:cs="Times New Roman"/>
                <w:bCs/>
                <w:color w:val="auto"/>
                <w:kern w:val="0"/>
                <w:sz w:val="20"/>
                <w:szCs w:val="20"/>
                <w:lang w:bidi="ar-SA"/>
              </w:rPr>
              <w:t xml:space="preserve">– posiada </w:t>
            </w:r>
            <w:r w:rsidRPr="005E22D1">
              <w:rPr>
                <w:rFonts w:eastAsia="Calibri" w:cs="Times New Roman"/>
                <w:color w:val="auto"/>
                <w:kern w:val="0"/>
                <w:sz w:val="20"/>
                <w:szCs w:val="20"/>
                <w:lang w:bidi="ar-SA"/>
              </w:rPr>
              <w:t>uprawnienia budowlane do projektowania</w:t>
            </w:r>
            <w:r w:rsidRPr="005E22D1">
              <w:rPr>
                <w:rFonts w:eastAsia="Calibri" w:cs="Times New Roman"/>
                <w:bCs/>
                <w:color w:val="auto"/>
                <w:kern w:val="0"/>
                <w:sz w:val="20"/>
                <w:szCs w:val="20"/>
                <w:lang w:bidi="ar-SA"/>
              </w:rPr>
              <w:t xml:space="preserve"> bez ograniczeń w specjalności inżynieryjnej drogowej</w:t>
            </w:r>
            <w:r w:rsidRPr="005E22D1">
              <w:rPr>
                <w:rFonts w:eastAsia="Arial" w:cs="Times New Roman"/>
                <w:color w:val="auto"/>
                <w:kern w:val="0"/>
                <w:sz w:val="20"/>
                <w:szCs w:val="20"/>
                <w:lang w:bidi="ar-SA"/>
              </w:rPr>
              <w:t>.</w:t>
            </w:r>
          </w:p>
        </w:tc>
      </w:tr>
      <w:tr w:rsidR="002E715B" w:rsidRPr="005E22D1" w14:paraId="6CA2936B" w14:textId="77777777" w:rsidTr="003B3272">
        <w:trPr>
          <w:trHeight w:val="896"/>
          <w:jc w:val="center"/>
        </w:trPr>
        <w:tc>
          <w:tcPr>
            <w:tcW w:w="5807" w:type="dxa"/>
            <w:shd w:val="clear" w:color="auto" w:fill="F2F2F2"/>
            <w:tcMar>
              <w:top w:w="0" w:type="dxa"/>
              <w:left w:w="70" w:type="dxa"/>
              <w:bottom w:w="0" w:type="dxa"/>
              <w:right w:w="70" w:type="dxa"/>
            </w:tcMar>
            <w:vAlign w:val="center"/>
          </w:tcPr>
          <w:p w14:paraId="1F22FC50" w14:textId="298C64A3" w:rsidR="002E715B" w:rsidRPr="005E22D1" w:rsidRDefault="002E715B" w:rsidP="002E715B">
            <w:pPr>
              <w:spacing w:after="120" w:line="23" w:lineRule="atLeast"/>
              <w:jc w:val="center"/>
              <w:rPr>
                <w:rFonts w:eastAsia="Courier New" w:cs="Times New Roman"/>
                <w:b/>
                <w:color w:val="auto"/>
                <w:kern w:val="0"/>
                <w:sz w:val="20"/>
                <w:szCs w:val="20"/>
                <w:lang w:eastAsia="pl-PL" w:bidi="ar-SA"/>
              </w:rPr>
            </w:pPr>
            <w:r w:rsidRPr="005E22D1">
              <w:rPr>
                <w:rFonts w:eastAsia="Courier New" w:cs="Times New Roman"/>
                <w:b/>
                <w:color w:val="auto"/>
                <w:kern w:val="0"/>
                <w:sz w:val="20"/>
                <w:szCs w:val="20"/>
                <w:lang w:eastAsia="pl-PL" w:bidi="ar-SA"/>
              </w:rPr>
              <w:t xml:space="preserve">Doświadczenie personelu kluczowego wyznaczonego do realizacji zamówienia – </w:t>
            </w:r>
            <w:r w:rsidR="005E22D1" w:rsidRPr="005E22D1">
              <w:rPr>
                <w:rFonts w:eastAsia="Courier New" w:cs="Times New Roman"/>
                <w:b/>
                <w:color w:val="auto"/>
                <w:kern w:val="0"/>
                <w:sz w:val="20"/>
                <w:szCs w:val="20"/>
                <w:lang w:eastAsia="pl-PL" w:bidi="ar-SA"/>
              </w:rPr>
              <w:t>autor prognozy oraz raportów</w:t>
            </w:r>
          </w:p>
        </w:tc>
        <w:tc>
          <w:tcPr>
            <w:tcW w:w="3406" w:type="dxa"/>
            <w:shd w:val="clear" w:color="auto" w:fill="F2F2F2"/>
            <w:tcMar>
              <w:top w:w="0" w:type="dxa"/>
              <w:left w:w="70" w:type="dxa"/>
              <w:bottom w:w="0" w:type="dxa"/>
              <w:right w:w="70" w:type="dxa"/>
            </w:tcMar>
            <w:vAlign w:val="center"/>
          </w:tcPr>
          <w:p w14:paraId="1C365D36" w14:textId="5D4B7F00" w:rsidR="002E715B" w:rsidRPr="005E22D1" w:rsidRDefault="002E715B" w:rsidP="002E715B">
            <w:pPr>
              <w:spacing w:after="120" w:line="23" w:lineRule="atLeast"/>
              <w:jc w:val="center"/>
              <w:rPr>
                <w:rFonts w:eastAsia="Courier New" w:cs="Times New Roman"/>
                <w:b/>
                <w:color w:val="auto"/>
                <w:kern w:val="0"/>
                <w:sz w:val="20"/>
                <w:szCs w:val="20"/>
                <w:lang w:eastAsia="pl-PL" w:bidi="ar-SA"/>
              </w:rPr>
            </w:pPr>
            <w:r w:rsidRPr="005E22D1">
              <w:rPr>
                <w:rFonts w:eastAsia="Courier New" w:cs="Times New Roman"/>
                <w:b/>
                <w:color w:val="auto"/>
                <w:kern w:val="0"/>
                <w:sz w:val="20"/>
                <w:szCs w:val="20"/>
                <w:lang w:eastAsia="pl-PL" w:bidi="ar-SA"/>
              </w:rPr>
              <w:t>Liczba punktów przyznana w ramach kryterium „</w:t>
            </w:r>
            <w:r w:rsidR="005E22D1" w:rsidRPr="005E22D1">
              <w:rPr>
                <w:rFonts w:eastAsia="Courier New" w:cs="Times New Roman"/>
                <w:b/>
                <w:color w:val="auto"/>
                <w:kern w:val="0"/>
                <w:sz w:val="20"/>
                <w:szCs w:val="20"/>
                <w:lang w:eastAsia="pl-PL" w:bidi="ar-SA"/>
              </w:rPr>
              <w:t>autor prognozy oraz raportów</w:t>
            </w:r>
            <w:r w:rsidRPr="005E22D1">
              <w:rPr>
                <w:rFonts w:eastAsia="Courier New" w:cs="Times New Roman"/>
                <w:b/>
                <w:color w:val="auto"/>
                <w:kern w:val="0"/>
                <w:sz w:val="20"/>
                <w:szCs w:val="20"/>
                <w:lang w:eastAsia="pl-PL" w:bidi="ar-SA"/>
              </w:rPr>
              <w:t>”</w:t>
            </w:r>
          </w:p>
        </w:tc>
      </w:tr>
      <w:tr w:rsidR="002E715B" w:rsidRPr="005E22D1" w14:paraId="0B28EE1E" w14:textId="77777777" w:rsidTr="003B3272">
        <w:trPr>
          <w:trHeight w:val="707"/>
          <w:jc w:val="center"/>
        </w:trPr>
        <w:tc>
          <w:tcPr>
            <w:tcW w:w="5807" w:type="dxa"/>
            <w:shd w:val="clear" w:color="auto" w:fill="auto"/>
            <w:tcMar>
              <w:top w:w="0" w:type="dxa"/>
              <w:left w:w="70" w:type="dxa"/>
              <w:bottom w:w="0" w:type="dxa"/>
              <w:right w:w="70" w:type="dxa"/>
            </w:tcMar>
            <w:vAlign w:val="center"/>
          </w:tcPr>
          <w:p w14:paraId="33FE4F8E" w14:textId="2A7400FD" w:rsidR="002E715B" w:rsidRPr="005E22D1" w:rsidRDefault="00A36618" w:rsidP="002E715B">
            <w:pPr>
              <w:jc w:val="both"/>
              <w:rPr>
                <w:rFonts w:eastAsia="Times New Roman" w:cs="Times New Roman"/>
                <w:color w:val="auto"/>
                <w:kern w:val="0"/>
                <w:sz w:val="20"/>
                <w:szCs w:val="20"/>
                <w:lang w:eastAsia="pl-PL" w:bidi="ar-SA"/>
              </w:rPr>
            </w:pPr>
            <w:r w:rsidRPr="005E22D1">
              <w:rPr>
                <w:rFonts w:eastAsia="Courier New" w:cs="Times New Roman"/>
                <w:color w:val="auto"/>
                <w:kern w:val="0"/>
                <w:sz w:val="20"/>
                <w:szCs w:val="20"/>
                <w:lang w:eastAsia="pl-PL" w:bidi="ar-SA"/>
              </w:rPr>
              <w:t xml:space="preserve">posiada doświadczenie polegające na wykonaniu </w:t>
            </w:r>
            <w:r w:rsidR="005E22D1" w:rsidRPr="005E22D1">
              <w:rPr>
                <w:rFonts w:eastAsia="Courier New" w:cs="Times New Roman"/>
                <w:color w:val="auto"/>
                <w:kern w:val="0"/>
                <w:sz w:val="20"/>
                <w:szCs w:val="20"/>
                <w:lang w:eastAsia="pl-PL" w:bidi="ar-SA"/>
              </w:rPr>
              <w:t>jednej (1)</w:t>
            </w:r>
            <w:r w:rsidRPr="005E22D1">
              <w:rPr>
                <w:rFonts w:eastAsia="Courier New" w:cs="Times New Roman"/>
                <w:color w:val="auto"/>
                <w:kern w:val="0"/>
                <w:sz w:val="20"/>
                <w:szCs w:val="20"/>
                <w:lang w:eastAsia="pl-PL" w:bidi="ar-SA"/>
              </w:rPr>
              <w:t xml:space="preserve"> dokumentacji któr</w:t>
            </w:r>
            <w:r w:rsidR="005E22D1" w:rsidRPr="005E22D1">
              <w:rPr>
                <w:rFonts w:eastAsia="Courier New" w:cs="Times New Roman"/>
                <w:color w:val="auto"/>
                <w:kern w:val="0"/>
                <w:sz w:val="20"/>
                <w:szCs w:val="20"/>
                <w:lang w:eastAsia="pl-PL" w:bidi="ar-SA"/>
              </w:rPr>
              <w:t>ej</w:t>
            </w:r>
            <w:r w:rsidRPr="005E22D1">
              <w:rPr>
                <w:rFonts w:eastAsia="Courier New" w:cs="Times New Roman"/>
                <w:color w:val="auto"/>
                <w:kern w:val="0"/>
                <w:sz w:val="20"/>
                <w:szCs w:val="20"/>
                <w:lang w:eastAsia="pl-PL" w:bidi="ar-SA"/>
              </w:rPr>
              <w:t xml:space="preserve"> przedmiotem było </w:t>
            </w:r>
            <w:r w:rsidR="005E22D1" w:rsidRPr="005E22D1">
              <w:rPr>
                <w:rFonts w:eastAsia="Courier New" w:cs="Times New Roman"/>
                <w:color w:val="auto"/>
                <w:kern w:val="0"/>
                <w:sz w:val="20"/>
                <w:szCs w:val="20"/>
                <w:lang w:eastAsia="pl-PL" w:bidi="ar-SA"/>
              </w:rPr>
              <w:t>opracowanie prognozy oddziaływania na środowisko do uchwalonego i obowiązującego Studium uwarunkowań i kierunków zagospodarowania przestrzennego gminy.</w:t>
            </w:r>
          </w:p>
        </w:tc>
        <w:tc>
          <w:tcPr>
            <w:tcW w:w="3406" w:type="dxa"/>
            <w:shd w:val="clear" w:color="auto" w:fill="auto"/>
            <w:tcMar>
              <w:top w:w="0" w:type="dxa"/>
              <w:left w:w="70" w:type="dxa"/>
              <w:bottom w:w="0" w:type="dxa"/>
              <w:right w:w="70" w:type="dxa"/>
            </w:tcMar>
            <w:vAlign w:val="center"/>
          </w:tcPr>
          <w:p w14:paraId="1661F200" w14:textId="77777777" w:rsidR="001B74CD" w:rsidRPr="001B74CD" w:rsidRDefault="001B74CD" w:rsidP="001B74CD">
            <w:pPr>
              <w:spacing w:line="23" w:lineRule="atLeast"/>
              <w:jc w:val="center"/>
              <w:rPr>
                <w:rFonts w:eastAsia="Courier New" w:cs="Times New Roman"/>
                <w:color w:val="auto"/>
                <w:kern w:val="0"/>
                <w:sz w:val="22"/>
                <w:szCs w:val="22"/>
                <w:lang w:eastAsia="pl-PL" w:bidi="ar-SA"/>
              </w:rPr>
            </w:pPr>
            <w:r w:rsidRPr="001B74CD">
              <w:rPr>
                <w:rFonts w:eastAsia="Courier New" w:cs="Times New Roman"/>
                <w:b/>
                <w:bCs/>
                <w:color w:val="auto"/>
                <w:kern w:val="0"/>
                <w:sz w:val="22"/>
                <w:szCs w:val="22"/>
                <w:lang w:eastAsia="pl-PL" w:bidi="ar-SA"/>
              </w:rPr>
              <w:t xml:space="preserve">0 </w:t>
            </w:r>
          </w:p>
          <w:p w14:paraId="3E3ED2C7" w14:textId="468DA139" w:rsidR="002E715B" w:rsidRPr="005E22D1" w:rsidRDefault="001B74CD" w:rsidP="001B74CD">
            <w:pPr>
              <w:spacing w:line="23" w:lineRule="atLeast"/>
              <w:jc w:val="center"/>
              <w:rPr>
                <w:rFonts w:eastAsia="Courier New" w:cs="Times New Roman"/>
                <w:b/>
                <w:bCs/>
                <w:color w:val="auto"/>
                <w:kern w:val="0"/>
                <w:sz w:val="22"/>
                <w:szCs w:val="22"/>
                <w:lang w:eastAsia="pl-PL" w:bidi="ar-SA"/>
              </w:rPr>
            </w:pPr>
            <w:r w:rsidRPr="001B74CD">
              <w:rPr>
                <w:rFonts w:eastAsia="Courier New" w:cs="Times New Roman"/>
                <w:color w:val="auto"/>
                <w:kern w:val="0"/>
                <w:sz w:val="22"/>
                <w:szCs w:val="22"/>
                <w:lang w:eastAsia="pl-PL" w:bidi="ar-SA"/>
              </w:rPr>
              <w:t>warunek udziału w postępowaniu</w:t>
            </w:r>
          </w:p>
        </w:tc>
      </w:tr>
      <w:tr w:rsidR="002E715B" w:rsidRPr="005E22D1" w14:paraId="23651492" w14:textId="77777777" w:rsidTr="003B3272">
        <w:trPr>
          <w:trHeight w:val="995"/>
          <w:jc w:val="center"/>
        </w:trPr>
        <w:tc>
          <w:tcPr>
            <w:tcW w:w="5807" w:type="dxa"/>
            <w:shd w:val="clear" w:color="auto" w:fill="auto"/>
            <w:tcMar>
              <w:top w:w="0" w:type="dxa"/>
              <w:left w:w="70" w:type="dxa"/>
              <w:bottom w:w="0" w:type="dxa"/>
              <w:right w:w="70" w:type="dxa"/>
            </w:tcMar>
            <w:vAlign w:val="center"/>
          </w:tcPr>
          <w:p w14:paraId="3C43B5DD" w14:textId="1D0732B2" w:rsidR="002E715B" w:rsidRPr="005E22D1" w:rsidRDefault="002E715B" w:rsidP="002E715B">
            <w:pPr>
              <w:jc w:val="both"/>
              <w:rPr>
                <w:rFonts w:eastAsia="Times New Roman" w:cs="Times New Roman"/>
                <w:color w:val="auto"/>
                <w:kern w:val="0"/>
                <w:sz w:val="20"/>
                <w:szCs w:val="20"/>
                <w:lang w:eastAsia="pl-PL" w:bidi="ar-SA"/>
              </w:rPr>
            </w:pPr>
            <w:r w:rsidRPr="005E22D1">
              <w:rPr>
                <w:rFonts w:eastAsia="Courier New" w:cs="Times New Roman"/>
                <w:color w:val="auto"/>
                <w:kern w:val="0"/>
                <w:sz w:val="20"/>
                <w:szCs w:val="20"/>
                <w:lang w:eastAsia="pl-PL" w:bidi="ar-SA"/>
              </w:rPr>
              <w:t>posiada doświadczenie polegające na wykonaniu</w:t>
            </w:r>
            <w:r w:rsidR="005E22D1" w:rsidRPr="005E22D1">
              <w:rPr>
                <w:rFonts w:eastAsia="Courier New" w:cs="Times New Roman"/>
                <w:color w:val="auto"/>
                <w:kern w:val="0"/>
                <w:sz w:val="20"/>
                <w:szCs w:val="20"/>
                <w:lang w:eastAsia="pl-PL" w:bidi="ar-SA"/>
              </w:rPr>
              <w:t xml:space="preserve"> dwóch</w:t>
            </w:r>
            <w:r w:rsidRPr="005E22D1">
              <w:rPr>
                <w:rFonts w:eastAsia="Courier New" w:cs="Times New Roman"/>
                <w:color w:val="auto"/>
                <w:kern w:val="0"/>
                <w:sz w:val="20"/>
                <w:szCs w:val="20"/>
                <w:lang w:eastAsia="pl-PL" w:bidi="ar-SA"/>
              </w:rPr>
              <w:t xml:space="preserve"> </w:t>
            </w:r>
            <w:r w:rsidR="005E22D1" w:rsidRPr="005E22D1">
              <w:rPr>
                <w:rFonts w:eastAsia="Courier New" w:cs="Times New Roman"/>
                <w:color w:val="auto"/>
                <w:kern w:val="0"/>
                <w:sz w:val="20"/>
                <w:szCs w:val="20"/>
                <w:lang w:eastAsia="pl-PL" w:bidi="ar-SA"/>
              </w:rPr>
              <w:t>(</w:t>
            </w:r>
            <w:r w:rsidRPr="005E22D1">
              <w:rPr>
                <w:rFonts w:eastAsia="Courier New" w:cs="Times New Roman"/>
                <w:color w:val="auto"/>
                <w:kern w:val="0"/>
                <w:sz w:val="20"/>
                <w:szCs w:val="20"/>
                <w:lang w:eastAsia="pl-PL" w:bidi="ar-SA"/>
              </w:rPr>
              <w:t>2</w:t>
            </w:r>
            <w:r w:rsidR="005E22D1" w:rsidRPr="005E22D1">
              <w:rPr>
                <w:rFonts w:eastAsia="Courier New" w:cs="Times New Roman"/>
                <w:color w:val="auto"/>
                <w:kern w:val="0"/>
                <w:sz w:val="20"/>
                <w:szCs w:val="20"/>
                <w:lang w:eastAsia="pl-PL" w:bidi="ar-SA"/>
              </w:rPr>
              <w:t>)</w:t>
            </w:r>
            <w:r w:rsidRPr="005E22D1">
              <w:rPr>
                <w:rFonts w:eastAsia="Courier New" w:cs="Times New Roman"/>
                <w:color w:val="auto"/>
                <w:kern w:val="0"/>
                <w:sz w:val="20"/>
                <w:szCs w:val="20"/>
                <w:lang w:eastAsia="pl-PL" w:bidi="ar-SA"/>
              </w:rPr>
              <w:t xml:space="preserve"> </w:t>
            </w:r>
            <w:r w:rsidR="005E22D1" w:rsidRPr="005E22D1">
              <w:rPr>
                <w:rFonts w:eastAsia="Courier New" w:cs="Times New Roman"/>
                <w:color w:val="auto"/>
                <w:kern w:val="0"/>
                <w:sz w:val="20"/>
                <w:szCs w:val="20"/>
                <w:lang w:eastAsia="pl-PL" w:bidi="ar-SA"/>
              </w:rPr>
              <w:t>dokumentacji któ</w:t>
            </w:r>
            <w:r w:rsidR="005E22D1" w:rsidRPr="005E22D1">
              <w:rPr>
                <w:rFonts w:eastAsia="Courier New" w:cs="Times New Roman"/>
                <w:color w:val="auto"/>
                <w:kern w:val="0"/>
                <w:sz w:val="20"/>
                <w:szCs w:val="20"/>
                <w:lang w:eastAsia="pl-PL" w:bidi="ar-SA"/>
              </w:rPr>
              <w:t>rych</w:t>
            </w:r>
            <w:r w:rsidR="005E22D1" w:rsidRPr="005E22D1">
              <w:rPr>
                <w:rFonts w:eastAsia="Courier New" w:cs="Times New Roman"/>
                <w:color w:val="auto"/>
                <w:kern w:val="0"/>
                <w:sz w:val="20"/>
                <w:szCs w:val="20"/>
                <w:lang w:eastAsia="pl-PL" w:bidi="ar-SA"/>
              </w:rPr>
              <w:t xml:space="preserve"> przedmiotem było opracowanie prognozy oddziaływania na środowisko do uchwalonego i obowiązującego Studium uwarunkowań i kierunków zagospodarowania przestrzennego gminy.</w:t>
            </w:r>
          </w:p>
        </w:tc>
        <w:tc>
          <w:tcPr>
            <w:tcW w:w="3406" w:type="dxa"/>
            <w:shd w:val="clear" w:color="auto" w:fill="auto"/>
            <w:tcMar>
              <w:top w:w="0" w:type="dxa"/>
              <w:left w:w="70" w:type="dxa"/>
              <w:bottom w:w="0" w:type="dxa"/>
              <w:right w:w="70" w:type="dxa"/>
            </w:tcMar>
            <w:vAlign w:val="center"/>
          </w:tcPr>
          <w:p w14:paraId="0CA4A546" w14:textId="77777777" w:rsidR="002E715B" w:rsidRPr="005E22D1" w:rsidRDefault="002E715B" w:rsidP="002E715B">
            <w:pPr>
              <w:spacing w:after="120" w:line="23" w:lineRule="atLeast"/>
              <w:jc w:val="center"/>
              <w:rPr>
                <w:rFonts w:eastAsia="Courier New" w:cs="Times New Roman"/>
                <w:b/>
                <w:bCs/>
                <w:color w:val="auto"/>
                <w:kern w:val="0"/>
                <w:sz w:val="22"/>
                <w:szCs w:val="22"/>
                <w:lang w:eastAsia="pl-PL" w:bidi="ar-SA"/>
              </w:rPr>
            </w:pPr>
            <w:r w:rsidRPr="005E22D1">
              <w:rPr>
                <w:rFonts w:eastAsia="Courier New" w:cs="Times New Roman"/>
                <w:b/>
                <w:bCs/>
                <w:color w:val="auto"/>
                <w:kern w:val="0"/>
                <w:sz w:val="22"/>
                <w:szCs w:val="22"/>
                <w:lang w:eastAsia="pl-PL" w:bidi="ar-SA"/>
              </w:rPr>
              <w:t>5</w:t>
            </w:r>
          </w:p>
        </w:tc>
      </w:tr>
      <w:tr w:rsidR="002E715B" w:rsidRPr="002B4B0C" w14:paraId="10CC611E" w14:textId="77777777" w:rsidTr="003B3272">
        <w:trPr>
          <w:trHeight w:val="846"/>
          <w:jc w:val="center"/>
        </w:trPr>
        <w:tc>
          <w:tcPr>
            <w:tcW w:w="5807" w:type="dxa"/>
            <w:shd w:val="clear" w:color="auto" w:fill="auto"/>
            <w:tcMar>
              <w:top w:w="0" w:type="dxa"/>
              <w:left w:w="70" w:type="dxa"/>
              <w:bottom w:w="0" w:type="dxa"/>
              <w:right w:w="70" w:type="dxa"/>
            </w:tcMar>
            <w:vAlign w:val="center"/>
          </w:tcPr>
          <w:p w14:paraId="77D2E9F8" w14:textId="70DDF9A3" w:rsidR="002E715B" w:rsidRPr="005E22D1" w:rsidRDefault="002E715B" w:rsidP="002E715B">
            <w:pPr>
              <w:jc w:val="both"/>
              <w:rPr>
                <w:rFonts w:eastAsia="Times New Roman" w:cs="Times New Roman"/>
                <w:color w:val="auto"/>
                <w:kern w:val="0"/>
                <w:sz w:val="20"/>
                <w:szCs w:val="20"/>
                <w:lang w:eastAsia="pl-PL" w:bidi="ar-SA"/>
              </w:rPr>
            </w:pPr>
            <w:r w:rsidRPr="005E22D1">
              <w:rPr>
                <w:rFonts w:eastAsia="Courier New" w:cs="Times New Roman"/>
                <w:color w:val="auto"/>
                <w:kern w:val="0"/>
                <w:sz w:val="20"/>
                <w:szCs w:val="20"/>
                <w:lang w:eastAsia="pl-PL" w:bidi="ar-SA"/>
              </w:rPr>
              <w:t xml:space="preserve">posiada doświadczenie polegające na wykonaniu </w:t>
            </w:r>
            <w:r w:rsidR="005E22D1" w:rsidRPr="005E22D1">
              <w:rPr>
                <w:rFonts w:eastAsia="Courier New" w:cs="Times New Roman"/>
                <w:color w:val="auto"/>
                <w:kern w:val="0"/>
                <w:sz w:val="20"/>
                <w:szCs w:val="20"/>
                <w:lang w:eastAsia="pl-PL" w:bidi="ar-SA"/>
              </w:rPr>
              <w:t>trzech (</w:t>
            </w:r>
            <w:r w:rsidRPr="005E22D1">
              <w:rPr>
                <w:rFonts w:eastAsia="Courier New" w:cs="Times New Roman"/>
                <w:color w:val="auto"/>
                <w:kern w:val="0"/>
                <w:sz w:val="20"/>
                <w:szCs w:val="20"/>
                <w:lang w:eastAsia="pl-PL" w:bidi="ar-SA"/>
              </w:rPr>
              <w:t>3</w:t>
            </w:r>
            <w:r w:rsidR="005E22D1" w:rsidRPr="005E22D1">
              <w:rPr>
                <w:rFonts w:eastAsia="Courier New" w:cs="Times New Roman"/>
                <w:color w:val="auto"/>
                <w:kern w:val="0"/>
                <w:sz w:val="20"/>
                <w:szCs w:val="20"/>
                <w:lang w:eastAsia="pl-PL" w:bidi="ar-SA"/>
              </w:rPr>
              <w:t>)</w:t>
            </w:r>
            <w:r w:rsidRPr="005E22D1">
              <w:rPr>
                <w:rFonts w:eastAsia="Courier New" w:cs="Times New Roman"/>
                <w:color w:val="auto"/>
                <w:kern w:val="0"/>
                <w:sz w:val="20"/>
                <w:szCs w:val="20"/>
                <w:lang w:eastAsia="pl-PL" w:bidi="ar-SA"/>
              </w:rPr>
              <w:t xml:space="preserve"> </w:t>
            </w:r>
            <w:r w:rsidR="005E22D1" w:rsidRPr="005E22D1">
              <w:rPr>
                <w:rFonts w:eastAsia="Courier New" w:cs="Times New Roman"/>
                <w:color w:val="auto"/>
                <w:kern w:val="0"/>
                <w:sz w:val="20"/>
                <w:szCs w:val="20"/>
                <w:lang w:eastAsia="pl-PL" w:bidi="ar-SA"/>
              </w:rPr>
              <w:t>dokumentacji których przedmiotem było opracowanie prognozy oddziaływania na środowisko do uchwalonego i obowiązującego Studium uwarunkowań i kierunków zagospodarowania przestrzennego gminy.</w:t>
            </w:r>
          </w:p>
        </w:tc>
        <w:tc>
          <w:tcPr>
            <w:tcW w:w="3406" w:type="dxa"/>
            <w:shd w:val="clear" w:color="auto" w:fill="auto"/>
            <w:tcMar>
              <w:top w:w="0" w:type="dxa"/>
              <w:left w:w="70" w:type="dxa"/>
              <w:bottom w:w="0" w:type="dxa"/>
              <w:right w:w="70" w:type="dxa"/>
            </w:tcMar>
            <w:vAlign w:val="center"/>
          </w:tcPr>
          <w:p w14:paraId="7166D37D" w14:textId="77777777" w:rsidR="002E715B" w:rsidRPr="005E22D1" w:rsidRDefault="002E715B" w:rsidP="002E715B">
            <w:pPr>
              <w:spacing w:after="120" w:line="23" w:lineRule="atLeast"/>
              <w:jc w:val="center"/>
              <w:rPr>
                <w:rFonts w:eastAsia="Courier New" w:cs="Times New Roman"/>
                <w:b/>
                <w:bCs/>
                <w:color w:val="auto"/>
                <w:kern w:val="0"/>
                <w:sz w:val="22"/>
                <w:szCs w:val="22"/>
                <w:lang w:eastAsia="pl-PL" w:bidi="ar-SA"/>
              </w:rPr>
            </w:pPr>
            <w:r w:rsidRPr="005E22D1">
              <w:rPr>
                <w:rFonts w:eastAsia="Courier New" w:cs="Times New Roman"/>
                <w:b/>
                <w:bCs/>
                <w:color w:val="auto"/>
                <w:kern w:val="0"/>
                <w:sz w:val="22"/>
                <w:szCs w:val="22"/>
                <w:lang w:eastAsia="pl-PL" w:bidi="ar-SA"/>
              </w:rPr>
              <w:t>10</w:t>
            </w:r>
          </w:p>
        </w:tc>
      </w:tr>
    </w:tbl>
    <w:p w14:paraId="61CA452E" w14:textId="5BE387AB" w:rsidR="002E715B" w:rsidRPr="00183C7A" w:rsidRDefault="002E715B" w:rsidP="005E22D1">
      <w:pPr>
        <w:numPr>
          <w:ilvl w:val="0"/>
          <w:numId w:val="251"/>
        </w:numPr>
        <w:shd w:val="clear" w:color="auto" w:fill="FFFFFF"/>
        <w:spacing w:before="114" w:after="234" w:line="23" w:lineRule="atLeast"/>
        <w:ind w:left="567"/>
        <w:jc w:val="both"/>
        <w:rPr>
          <w:rFonts w:eastAsia="Courier New" w:cs="Times New Roman"/>
          <w:color w:val="auto"/>
          <w:kern w:val="0"/>
          <w:sz w:val="22"/>
          <w:szCs w:val="22"/>
          <w:lang w:eastAsia="pl-PL" w:bidi="ar-SA"/>
        </w:rPr>
      </w:pPr>
      <w:r w:rsidRPr="003B3272">
        <w:rPr>
          <w:rFonts w:eastAsia="Courier New" w:cs="Times New Roman"/>
          <w:color w:val="auto"/>
          <w:kern w:val="0"/>
          <w:sz w:val="22"/>
          <w:szCs w:val="22"/>
          <w:lang w:eastAsia="pl-PL" w:bidi="ar-SA"/>
        </w:rPr>
        <w:t xml:space="preserve">Za ofertę najkorzystniejszą będzie uznana oferta, która przy uwzględnieniu powyższych kryteriów i ich wag otrzyma najwyższą </w:t>
      </w:r>
      <w:r w:rsidRPr="00183C7A">
        <w:rPr>
          <w:rFonts w:eastAsia="Courier New" w:cs="Times New Roman"/>
          <w:color w:val="auto"/>
          <w:kern w:val="0"/>
          <w:sz w:val="22"/>
          <w:szCs w:val="22"/>
          <w:lang w:eastAsia="pl-PL" w:bidi="ar-SA"/>
        </w:rPr>
        <w:t>punktację.</w:t>
      </w:r>
    </w:p>
    <w:p w14:paraId="27CCD180" w14:textId="77777777" w:rsidR="002E715B" w:rsidRPr="00183C7A" w:rsidRDefault="002E715B" w:rsidP="005E22D1">
      <w:pPr>
        <w:numPr>
          <w:ilvl w:val="0"/>
          <w:numId w:val="249"/>
        </w:numPr>
        <w:shd w:val="clear" w:color="auto" w:fill="FFFFFF"/>
        <w:spacing w:after="120" w:line="23" w:lineRule="atLeast"/>
        <w:ind w:left="567"/>
        <w:jc w:val="both"/>
        <w:rPr>
          <w:rFonts w:eastAsia="Courier New" w:cs="Times New Roman"/>
          <w:color w:val="auto"/>
          <w:kern w:val="0"/>
          <w:sz w:val="22"/>
          <w:szCs w:val="22"/>
          <w:lang w:eastAsia="pl-PL" w:bidi="ar-SA"/>
        </w:rPr>
      </w:pPr>
      <w:r w:rsidRPr="00183C7A">
        <w:rPr>
          <w:rFonts w:eastAsia="Courier New" w:cs="Times New Roman"/>
          <w:color w:val="auto"/>
          <w:kern w:val="0"/>
          <w:sz w:val="22"/>
          <w:szCs w:val="22"/>
          <w:lang w:eastAsia="pl-PL" w:bidi="ar-SA"/>
        </w:rPr>
        <w:t>W ramach wszystkich wskazanych i opisanych kryteriów, Wykonawca otrzyma łączną (końcową) ilość punktów wyliczoną w następujący sposób:</w:t>
      </w:r>
    </w:p>
    <w:p w14:paraId="778DE287" w14:textId="77777777" w:rsidR="002E715B" w:rsidRPr="00183C7A" w:rsidRDefault="002E715B" w:rsidP="005E22D1">
      <w:pPr>
        <w:suppressAutoHyphens w:val="0"/>
        <w:spacing w:after="120" w:line="23" w:lineRule="atLeast"/>
        <w:ind w:left="567" w:firstLine="708"/>
        <w:jc w:val="both"/>
        <w:rPr>
          <w:rFonts w:eastAsia="Courier New" w:cs="Times New Roman"/>
          <w:color w:val="auto"/>
          <w:kern w:val="0"/>
          <w:sz w:val="22"/>
          <w:szCs w:val="22"/>
          <w:lang w:eastAsia="pl-PL"/>
        </w:rPr>
      </w:pPr>
      <w:r w:rsidRPr="00183C7A">
        <w:rPr>
          <w:rFonts w:eastAsia="Courier New" w:cs="Times New Roman"/>
          <w:color w:val="auto"/>
          <w:kern w:val="0"/>
          <w:sz w:val="22"/>
          <w:szCs w:val="22"/>
          <w:lang w:eastAsia="pl-PL"/>
        </w:rPr>
        <w:t xml:space="preserve">KIP = IP1 + IP2 + IP3  </w:t>
      </w:r>
    </w:p>
    <w:p w14:paraId="19385CBE" w14:textId="77777777" w:rsidR="002E715B" w:rsidRPr="00183C7A" w:rsidRDefault="002E715B" w:rsidP="002E715B">
      <w:pPr>
        <w:widowControl/>
        <w:tabs>
          <w:tab w:val="left" w:pos="2268"/>
        </w:tabs>
        <w:spacing w:after="120" w:line="23" w:lineRule="atLeast"/>
        <w:ind w:left="1701" w:hanging="1134"/>
        <w:jc w:val="both"/>
        <w:rPr>
          <w:rFonts w:eastAsia="Times New Roman" w:cs="Times New Roman"/>
          <w:color w:val="auto"/>
          <w:kern w:val="0"/>
          <w:sz w:val="22"/>
          <w:szCs w:val="22"/>
          <w:lang w:eastAsia="pl-PL" w:bidi="ar-SA"/>
        </w:rPr>
      </w:pPr>
      <w:r w:rsidRPr="00183C7A">
        <w:rPr>
          <w:rFonts w:eastAsia="Times New Roman" w:cs="Times New Roman"/>
          <w:color w:val="auto"/>
          <w:kern w:val="0"/>
          <w:sz w:val="22"/>
          <w:szCs w:val="22"/>
          <w:lang w:eastAsia="pl-PL" w:bidi="ar-SA"/>
        </w:rPr>
        <w:t>gdzie poszczególne symbole oznaczają:</w:t>
      </w:r>
    </w:p>
    <w:p w14:paraId="224A96B4" w14:textId="77777777" w:rsidR="002E715B" w:rsidRPr="00183C7A" w:rsidRDefault="002E715B" w:rsidP="002E715B">
      <w:pPr>
        <w:widowControl/>
        <w:tabs>
          <w:tab w:val="left" w:pos="2268"/>
        </w:tabs>
        <w:spacing w:after="6" w:line="276" w:lineRule="auto"/>
        <w:ind w:left="1701" w:hanging="1134"/>
        <w:rPr>
          <w:rFonts w:eastAsia="Times New Roman" w:cs="Times New Roman"/>
          <w:color w:val="auto"/>
          <w:kern w:val="0"/>
          <w:sz w:val="22"/>
          <w:szCs w:val="22"/>
          <w:lang w:eastAsia="pl-PL" w:bidi="ar-SA"/>
        </w:rPr>
      </w:pPr>
      <w:r w:rsidRPr="00183C7A">
        <w:rPr>
          <w:rFonts w:eastAsia="Times New Roman" w:cs="Times New Roman"/>
          <w:color w:val="auto"/>
          <w:kern w:val="0"/>
          <w:sz w:val="22"/>
          <w:szCs w:val="22"/>
          <w:lang w:eastAsia="pl-PL" w:bidi="ar-SA"/>
        </w:rPr>
        <w:t>KIP – końcowa ilość punktów,</w:t>
      </w:r>
    </w:p>
    <w:p w14:paraId="22843B47" w14:textId="77777777" w:rsidR="002E715B" w:rsidRPr="00183C7A" w:rsidRDefault="002E715B" w:rsidP="002E715B">
      <w:pPr>
        <w:widowControl/>
        <w:tabs>
          <w:tab w:val="left" w:pos="2268"/>
        </w:tabs>
        <w:spacing w:after="6" w:line="276" w:lineRule="auto"/>
        <w:ind w:left="1701" w:hanging="1134"/>
        <w:rPr>
          <w:rFonts w:eastAsia="Times New Roman" w:cs="Times New Roman"/>
          <w:color w:val="auto"/>
          <w:kern w:val="0"/>
          <w:sz w:val="22"/>
          <w:szCs w:val="22"/>
          <w:lang w:eastAsia="pl-PL" w:bidi="ar-SA"/>
        </w:rPr>
      </w:pPr>
      <w:r w:rsidRPr="00183C7A">
        <w:rPr>
          <w:rFonts w:eastAsia="Times New Roman" w:cs="Times New Roman"/>
          <w:color w:val="auto"/>
          <w:kern w:val="0"/>
          <w:sz w:val="22"/>
          <w:szCs w:val="22"/>
          <w:lang w:eastAsia="pl-PL" w:bidi="ar-SA"/>
        </w:rPr>
        <w:t>IP1 – ilość punktów uzyskanych w kryterium:     -    cena ofertowa,</w:t>
      </w:r>
    </w:p>
    <w:p w14:paraId="45E2DBFF" w14:textId="6CB2A3FB" w:rsidR="002E715B" w:rsidRPr="00183C7A" w:rsidRDefault="002E715B" w:rsidP="002E715B">
      <w:pPr>
        <w:widowControl/>
        <w:tabs>
          <w:tab w:val="left" w:pos="567"/>
        </w:tabs>
        <w:spacing w:after="6" w:line="276" w:lineRule="auto"/>
        <w:rPr>
          <w:rFonts w:eastAsia="Times New Roman" w:cs="Times New Roman"/>
          <w:color w:val="auto"/>
          <w:kern w:val="0"/>
          <w:sz w:val="22"/>
          <w:szCs w:val="22"/>
          <w:lang w:eastAsia="pl-PL" w:bidi="ar-SA"/>
        </w:rPr>
      </w:pPr>
      <w:r w:rsidRPr="00183C7A">
        <w:rPr>
          <w:rFonts w:eastAsia="Times New Roman" w:cs="Times New Roman"/>
          <w:color w:val="auto"/>
          <w:kern w:val="0"/>
          <w:sz w:val="22"/>
          <w:szCs w:val="22"/>
          <w:lang w:eastAsia="pl-PL" w:bidi="ar-SA"/>
        </w:rPr>
        <w:tab/>
        <w:t xml:space="preserve">IP2 – ilość punktów uzyskanych w kryterium:     -    doświadczenie </w:t>
      </w:r>
      <w:r w:rsidR="00183C7A">
        <w:rPr>
          <w:rFonts w:eastAsia="Times New Roman" w:cs="Times New Roman"/>
          <w:color w:val="auto"/>
          <w:kern w:val="0"/>
          <w:sz w:val="22"/>
          <w:szCs w:val="22"/>
          <w:lang w:eastAsia="pl-PL" w:bidi="ar-SA"/>
        </w:rPr>
        <w:t>głównego</w:t>
      </w:r>
      <w:r w:rsidRPr="00183C7A">
        <w:rPr>
          <w:rFonts w:eastAsia="Times New Roman" w:cs="Times New Roman"/>
          <w:color w:val="auto"/>
          <w:kern w:val="0"/>
          <w:sz w:val="22"/>
          <w:szCs w:val="22"/>
          <w:lang w:eastAsia="pl-PL" w:bidi="ar-SA"/>
        </w:rPr>
        <w:t xml:space="preserve"> projektant</w:t>
      </w:r>
      <w:r w:rsidR="00183C7A">
        <w:rPr>
          <w:rFonts w:eastAsia="Times New Roman" w:cs="Times New Roman"/>
          <w:color w:val="auto"/>
          <w:kern w:val="0"/>
          <w:sz w:val="22"/>
          <w:szCs w:val="22"/>
          <w:lang w:eastAsia="pl-PL" w:bidi="ar-SA"/>
        </w:rPr>
        <w:t>a</w:t>
      </w:r>
      <w:r w:rsidRPr="00183C7A">
        <w:rPr>
          <w:rFonts w:eastAsia="Times New Roman" w:cs="Times New Roman"/>
          <w:color w:val="auto"/>
          <w:kern w:val="0"/>
          <w:sz w:val="22"/>
          <w:szCs w:val="22"/>
          <w:lang w:eastAsia="pl-PL" w:bidi="ar-SA"/>
        </w:rPr>
        <w:t>,</w:t>
      </w:r>
    </w:p>
    <w:p w14:paraId="48D329AF" w14:textId="2F671F68" w:rsidR="00690BBC" w:rsidRPr="003B3272" w:rsidRDefault="002E715B" w:rsidP="009873D1">
      <w:pPr>
        <w:widowControl/>
        <w:tabs>
          <w:tab w:val="left" w:pos="567"/>
        </w:tabs>
        <w:spacing w:after="120" w:line="276" w:lineRule="auto"/>
        <w:rPr>
          <w:rFonts w:cs="Times New Roman"/>
          <w:sz w:val="22"/>
          <w:szCs w:val="22"/>
        </w:rPr>
      </w:pPr>
      <w:r w:rsidRPr="00183C7A">
        <w:rPr>
          <w:rFonts w:eastAsia="Times New Roman" w:cs="Times New Roman"/>
          <w:color w:val="auto"/>
          <w:kern w:val="0"/>
          <w:sz w:val="22"/>
          <w:szCs w:val="22"/>
          <w:lang w:eastAsia="pl-PL" w:bidi="ar-SA"/>
        </w:rPr>
        <w:tab/>
        <w:t xml:space="preserve">IP3 – ilość punktów uzyskanych w kryterium:     -    doświadczenie </w:t>
      </w:r>
      <w:r w:rsidR="00183C7A" w:rsidRPr="00183C7A">
        <w:rPr>
          <w:rFonts w:eastAsia="Times New Roman" w:cs="Times New Roman"/>
          <w:color w:val="auto"/>
          <w:kern w:val="0"/>
          <w:sz w:val="22"/>
          <w:szCs w:val="22"/>
          <w:lang w:eastAsia="pl-PL" w:bidi="ar-SA"/>
        </w:rPr>
        <w:t>autora prognozy oraz raportów</w:t>
      </w:r>
      <w:r w:rsidRPr="00183C7A">
        <w:rPr>
          <w:rFonts w:eastAsia="Times New Roman" w:cs="Times New Roman"/>
          <w:color w:val="auto"/>
          <w:kern w:val="0"/>
          <w:sz w:val="22"/>
          <w:szCs w:val="22"/>
          <w:lang w:eastAsia="pl-PL" w:bidi="ar-SA"/>
        </w:rPr>
        <w:t>,</w:t>
      </w:r>
    </w:p>
    <w:p w14:paraId="04DF059F" w14:textId="77777777" w:rsidR="00917950" w:rsidRPr="008C3294" w:rsidRDefault="00000000">
      <w:pPr>
        <w:pStyle w:val="Standard"/>
        <w:widowControl w:val="0"/>
        <w:numPr>
          <w:ilvl w:val="0"/>
          <w:numId w:val="221"/>
        </w:numPr>
        <w:tabs>
          <w:tab w:val="left" w:pos="1021"/>
          <w:tab w:val="left" w:pos="1163"/>
        </w:tabs>
        <w:spacing w:line="276" w:lineRule="auto"/>
        <w:ind w:left="454" w:hanging="454"/>
        <w:jc w:val="both"/>
        <w:rPr>
          <w:b/>
          <w:bCs/>
          <w:sz w:val="22"/>
          <w:szCs w:val="22"/>
        </w:rPr>
      </w:pPr>
      <w:r w:rsidRPr="00121FBC">
        <w:rPr>
          <w:sz w:val="22"/>
          <w:szCs w:val="22"/>
        </w:rPr>
        <w:t xml:space="preserve">W przypadku </w:t>
      </w:r>
      <w:r w:rsidRPr="00121FBC">
        <w:rPr>
          <w:sz w:val="22"/>
          <w:szCs w:val="22"/>
          <w:u w:val="single"/>
        </w:rPr>
        <w:t>braku jednoznacznego i precyzyjnego wskazania</w:t>
      </w:r>
      <w:r w:rsidRPr="00121FBC">
        <w:rPr>
          <w:sz w:val="22"/>
          <w:szCs w:val="22"/>
        </w:rPr>
        <w:t xml:space="preserve"> przez Wykonawcę w załączniku nr 2 do SWZ „Formularz ofertowy” doświadczenia personelu wyznaczonego do realizacji zamówienia (</w:t>
      </w:r>
      <w:r w:rsidRPr="00121FBC">
        <w:rPr>
          <w:sz w:val="22"/>
          <w:szCs w:val="22"/>
          <w:u w:val="single"/>
        </w:rPr>
        <w:t>np. braku informacji w którejkolwiek pozycji formularza ofertowego</w:t>
      </w:r>
      <w:r w:rsidRPr="00121FBC">
        <w:rPr>
          <w:sz w:val="22"/>
          <w:szCs w:val="22"/>
        </w:rPr>
        <w:t>) -</w:t>
      </w:r>
      <w:r w:rsidRPr="008C3294">
        <w:rPr>
          <w:b/>
          <w:bCs/>
          <w:sz w:val="22"/>
          <w:szCs w:val="22"/>
        </w:rPr>
        <w:t xml:space="preserve"> Zamawiający przyzna „0” (zero) punktów w tym kryterium oceny ofert.</w:t>
      </w:r>
    </w:p>
    <w:p w14:paraId="2D8A8A70" w14:textId="52E20E2E" w:rsidR="008C3294" w:rsidRPr="008C3294" w:rsidRDefault="008C3294">
      <w:pPr>
        <w:pStyle w:val="Standard"/>
        <w:numPr>
          <w:ilvl w:val="0"/>
          <w:numId w:val="221"/>
        </w:numPr>
        <w:tabs>
          <w:tab w:val="left" w:pos="1021"/>
          <w:tab w:val="left" w:pos="1163"/>
        </w:tabs>
        <w:spacing w:line="276" w:lineRule="auto"/>
        <w:ind w:left="426"/>
        <w:jc w:val="both"/>
        <w:rPr>
          <w:sz w:val="22"/>
          <w:szCs w:val="22"/>
        </w:rPr>
      </w:pPr>
      <w:r w:rsidRPr="008C3294">
        <w:rPr>
          <w:sz w:val="22"/>
          <w:szCs w:val="22"/>
        </w:rPr>
        <w:t>Wskazana w ofercie osoba</w:t>
      </w:r>
      <w:r>
        <w:rPr>
          <w:sz w:val="22"/>
          <w:szCs w:val="22"/>
        </w:rPr>
        <w:t xml:space="preserve"> (osoby) wyznaczona do realizacji zamówienia</w:t>
      </w:r>
      <w:r w:rsidRPr="008C3294">
        <w:rPr>
          <w:sz w:val="22"/>
          <w:szCs w:val="22"/>
        </w:rPr>
        <w:t xml:space="preserve">, zobowiązana będzie do </w:t>
      </w:r>
      <w:r w:rsidRPr="00121FBC">
        <w:rPr>
          <w:b/>
          <w:bCs/>
          <w:sz w:val="22"/>
          <w:szCs w:val="22"/>
        </w:rPr>
        <w:t>faktycznej realizacji zamówienia</w:t>
      </w:r>
      <w:r w:rsidRPr="008C3294">
        <w:rPr>
          <w:sz w:val="22"/>
          <w:szCs w:val="22"/>
        </w:rPr>
        <w:t>.</w:t>
      </w:r>
    </w:p>
    <w:p w14:paraId="3861E391" w14:textId="457DF8BC" w:rsidR="008C3294" w:rsidRPr="008C3294" w:rsidRDefault="008C3294" w:rsidP="00121FBC">
      <w:pPr>
        <w:pStyle w:val="Standard"/>
        <w:tabs>
          <w:tab w:val="left" w:pos="1021"/>
          <w:tab w:val="left" w:pos="1163"/>
        </w:tabs>
        <w:spacing w:line="276" w:lineRule="auto"/>
        <w:ind w:left="426"/>
        <w:jc w:val="both"/>
        <w:rPr>
          <w:sz w:val="22"/>
          <w:szCs w:val="22"/>
        </w:rPr>
      </w:pPr>
      <w:r w:rsidRPr="008C3294">
        <w:rPr>
          <w:sz w:val="22"/>
          <w:szCs w:val="22"/>
        </w:rPr>
        <w:t xml:space="preserve">W przypadku, gdy w wyniku weryfikacji przez Zamawiającego </w:t>
      </w:r>
      <w:r w:rsidR="00121FBC">
        <w:rPr>
          <w:sz w:val="22"/>
          <w:szCs w:val="22"/>
        </w:rPr>
        <w:t xml:space="preserve">danych dotyczących </w:t>
      </w:r>
      <w:r w:rsidRPr="008C3294">
        <w:rPr>
          <w:sz w:val="22"/>
          <w:szCs w:val="22"/>
        </w:rPr>
        <w:t xml:space="preserve">personelu wskazanego do realizacji zamówienia, Wykonawca dokona zmiany </w:t>
      </w:r>
      <w:r w:rsidR="00E67873">
        <w:rPr>
          <w:sz w:val="22"/>
          <w:szCs w:val="22"/>
        </w:rPr>
        <w:t>wskazanego ofercie personelu</w:t>
      </w:r>
      <w:r w:rsidRPr="008C3294">
        <w:rPr>
          <w:sz w:val="22"/>
          <w:szCs w:val="22"/>
        </w:rPr>
        <w:t xml:space="preserve">, niezależnie od wskazanego doświadczenia, </w:t>
      </w:r>
      <w:r w:rsidRPr="00121FBC">
        <w:rPr>
          <w:b/>
          <w:bCs/>
          <w:sz w:val="22"/>
          <w:szCs w:val="22"/>
        </w:rPr>
        <w:t>Zamawiający przyzna Wykonawcy w ramach niniejszego kryterium oceny ofert „0” punktów.</w:t>
      </w:r>
    </w:p>
    <w:p w14:paraId="7DBBE866" w14:textId="265EA797" w:rsidR="008C3294" w:rsidRPr="008C3294" w:rsidRDefault="008C3294" w:rsidP="00121FBC">
      <w:pPr>
        <w:pStyle w:val="Standard"/>
        <w:tabs>
          <w:tab w:val="left" w:pos="1021"/>
          <w:tab w:val="left" w:pos="1163"/>
        </w:tabs>
        <w:spacing w:line="276" w:lineRule="auto"/>
        <w:ind w:left="426"/>
        <w:jc w:val="both"/>
        <w:rPr>
          <w:sz w:val="22"/>
          <w:szCs w:val="22"/>
        </w:rPr>
      </w:pPr>
      <w:r w:rsidRPr="008C3294">
        <w:rPr>
          <w:sz w:val="22"/>
          <w:szCs w:val="22"/>
        </w:rPr>
        <w:t>W przypadku, gdy opis doświadczenia Projektanta, będzie niejednoznaczny lub niepozwalający</w:t>
      </w:r>
      <w:r w:rsidR="00E67873">
        <w:rPr>
          <w:sz w:val="22"/>
          <w:szCs w:val="22"/>
        </w:rPr>
        <w:t xml:space="preserve"> </w:t>
      </w:r>
      <w:r w:rsidRPr="008C3294">
        <w:rPr>
          <w:sz w:val="22"/>
          <w:szCs w:val="22"/>
        </w:rPr>
        <w:t xml:space="preserve">na jego ocenę, Zamawiający nie będzie przyznawał punktów za taki opis, z zastrzeżeniem art. 223 ust. 1 ustawy </w:t>
      </w:r>
      <w:proofErr w:type="spellStart"/>
      <w:r w:rsidRPr="008C3294">
        <w:rPr>
          <w:sz w:val="22"/>
          <w:szCs w:val="22"/>
        </w:rPr>
        <w:t>Pzp</w:t>
      </w:r>
      <w:proofErr w:type="spellEnd"/>
      <w:r w:rsidRPr="008C3294">
        <w:rPr>
          <w:sz w:val="22"/>
          <w:szCs w:val="22"/>
        </w:rPr>
        <w:t>.</w:t>
      </w:r>
    </w:p>
    <w:p w14:paraId="37245062" w14:textId="66EA4E7B" w:rsidR="008C3294" w:rsidRPr="008C3294" w:rsidRDefault="008C3294" w:rsidP="00121FBC">
      <w:pPr>
        <w:pStyle w:val="Standard"/>
        <w:widowControl w:val="0"/>
        <w:tabs>
          <w:tab w:val="left" w:pos="1021"/>
          <w:tab w:val="left" w:pos="1163"/>
        </w:tabs>
        <w:spacing w:line="276" w:lineRule="auto"/>
        <w:ind w:left="426"/>
        <w:jc w:val="both"/>
        <w:rPr>
          <w:sz w:val="22"/>
          <w:szCs w:val="22"/>
        </w:rPr>
      </w:pPr>
      <w:r w:rsidRPr="008C3294">
        <w:rPr>
          <w:sz w:val="22"/>
          <w:szCs w:val="22"/>
        </w:rPr>
        <w:t xml:space="preserve">Na etapie realizacji zamówienia Zamawiający dopuszcza zmianę </w:t>
      </w:r>
      <w:r w:rsidR="00E67873" w:rsidRPr="00E67873">
        <w:rPr>
          <w:sz w:val="22"/>
          <w:szCs w:val="22"/>
        </w:rPr>
        <w:t>personelu wskazanego do realizacji zamówienia</w:t>
      </w:r>
      <w:r w:rsidR="00E67873">
        <w:rPr>
          <w:sz w:val="22"/>
          <w:szCs w:val="22"/>
        </w:rPr>
        <w:t xml:space="preserve"> </w:t>
      </w:r>
      <w:r w:rsidRPr="008C3294">
        <w:rPr>
          <w:sz w:val="22"/>
          <w:szCs w:val="22"/>
        </w:rPr>
        <w:t xml:space="preserve">pod warunkiem, że Wykonawca wykaże, że nowa proponowana osoba posiada </w:t>
      </w:r>
      <w:r w:rsidRPr="008C3294">
        <w:rPr>
          <w:sz w:val="22"/>
          <w:szCs w:val="22"/>
        </w:rPr>
        <w:lastRenderedPageBreak/>
        <w:t>doświadczenie, które pozwalałoby uzyskać Wykonawcy w ramach tego kryterium oceny ofert taką samą liczbę punktów, jak za osobę wskazaną w ofercie przetargowej.</w:t>
      </w:r>
    </w:p>
    <w:p w14:paraId="7AE757EF" w14:textId="151C35D2" w:rsidR="00917950" w:rsidRPr="008C3294" w:rsidRDefault="00000000">
      <w:pPr>
        <w:pStyle w:val="Standard"/>
        <w:widowControl w:val="0"/>
        <w:numPr>
          <w:ilvl w:val="0"/>
          <w:numId w:val="108"/>
        </w:numPr>
        <w:tabs>
          <w:tab w:val="left" w:pos="992"/>
          <w:tab w:val="left" w:pos="1134"/>
        </w:tabs>
        <w:spacing w:line="276" w:lineRule="auto"/>
        <w:ind w:left="425" w:hanging="425"/>
        <w:jc w:val="both"/>
        <w:rPr>
          <w:sz w:val="22"/>
          <w:szCs w:val="22"/>
        </w:rPr>
      </w:pPr>
      <w:r w:rsidRPr="008C3294">
        <w:rPr>
          <w:sz w:val="22"/>
          <w:szCs w:val="22"/>
        </w:rPr>
        <w:t>Za najkorzystniejszą zostanie uznana oferta, która uzyska największą ilość punktów po zsumowaniu ilości punktów uzyskanych we wszystkich wskazanych powyżej kryteriach</w:t>
      </w:r>
      <w:r w:rsidR="00E67873">
        <w:rPr>
          <w:sz w:val="22"/>
          <w:szCs w:val="22"/>
        </w:rPr>
        <w:t xml:space="preserve"> oceny ofert</w:t>
      </w:r>
      <w:r w:rsidRPr="008C3294">
        <w:rPr>
          <w:sz w:val="22"/>
          <w:szCs w:val="22"/>
        </w:rPr>
        <w:t xml:space="preserve"> łącznie (obliczona do 2 miejsc po przecinku).</w:t>
      </w:r>
    </w:p>
    <w:p w14:paraId="18256E5A" w14:textId="77777777" w:rsidR="00917950" w:rsidRPr="003B3272" w:rsidRDefault="00000000">
      <w:pPr>
        <w:pStyle w:val="Standard"/>
        <w:widowControl w:val="0"/>
        <w:numPr>
          <w:ilvl w:val="0"/>
          <w:numId w:val="108"/>
        </w:numPr>
        <w:tabs>
          <w:tab w:val="left" w:pos="992"/>
          <w:tab w:val="left" w:pos="1134"/>
        </w:tabs>
        <w:spacing w:line="276" w:lineRule="auto"/>
        <w:ind w:left="425" w:hanging="425"/>
        <w:jc w:val="both"/>
        <w:rPr>
          <w:sz w:val="22"/>
        </w:rPr>
      </w:pPr>
      <w:r w:rsidRPr="008C3294">
        <w:rPr>
          <w:sz w:val="22"/>
          <w:szCs w:val="22"/>
        </w:rPr>
        <w:t>Przy obliczaniu punktów, Zamawiający zastosuje zaokrąglenie do dwóch miejsc po przecinku według zasady, że trzecia cyfra po przecinku od 5 w</w:t>
      </w:r>
      <w:r w:rsidRPr="003B3272">
        <w:rPr>
          <w:sz w:val="22"/>
        </w:rPr>
        <w:t xml:space="preserve"> górę powoduje zaokrąglenie drugiej cyfry po przecinku w górę o 1. Jeśli trzecia cyfra po przecinku jest mniejsza niż 5, to druga cyfra po przecinku nie ulega zmianie.</w:t>
      </w:r>
    </w:p>
    <w:p w14:paraId="6F07365A" w14:textId="77777777" w:rsidR="00917950" w:rsidRPr="003B3272" w:rsidRDefault="00000000">
      <w:pPr>
        <w:pStyle w:val="Standard"/>
        <w:widowControl w:val="0"/>
        <w:numPr>
          <w:ilvl w:val="0"/>
          <w:numId w:val="108"/>
        </w:numPr>
        <w:tabs>
          <w:tab w:val="left" w:pos="992"/>
          <w:tab w:val="left" w:pos="1134"/>
        </w:tabs>
        <w:spacing w:line="276" w:lineRule="auto"/>
        <w:ind w:left="425" w:hanging="425"/>
        <w:jc w:val="both"/>
        <w:rPr>
          <w:sz w:val="22"/>
          <w:szCs w:val="22"/>
        </w:rPr>
      </w:pPr>
      <w:r w:rsidRPr="003B3272">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2BD1BBA" w14:textId="77777777" w:rsidR="00917950" w:rsidRPr="003B3272" w:rsidRDefault="00000000">
      <w:pPr>
        <w:pStyle w:val="Akapitzlist"/>
        <w:numPr>
          <w:ilvl w:val="1"/>
          <w:numId w:val="108"/>
        </w:numPr>
        <w:tabs>
          <w:tab w:val="left" w:pos="1985"/>
        </w:tabs>
        <w:spacing w:line="276" w:lineRule="auto"/>
        <w:ind w:left="1134" w:hanging="567"/>
        <w:jc w:val="both"/>
        <w:rPr>
          <w:sz w:val="22"/>
          <w:szCs w:val="22"/>
        </w:rPr>
      </w:pPr>
      <w:r w:rsidRPr="003B3272">
        <w:rPr>
          <w:sz w:val="22"/>
          <w:szCs w:val="22"/>
        </w:rPr>
        <w:t xml:space="preserve"> Jeżeli  oferty otrzymały taką samą ocenę w kryterium o najwyższej wadze, Zamawiający wybiera ofertę z najniższą ceną.</w:t>
      </w:r>
    </w:p>
    <w:p w14:paraId="253E283C" w14:textId="35ADD1B0" w:rsidR="00917950" w:rsidRPr="00E67873" w:rsidRDefault="00000000">
      <w:pPr>
        <w:pStyle w:val="Akapitzlist"/>
        <w:widowControl w:val="0"/>
        <w:numPr>
          <w:ilvl w:val="1"/>
          <w:numId w:val="108"/>
        </w:numPr>
        <w:shd w:val="clear" w:color="auto" w:fill="FFFFFF"/>
        <w:tabs>
          <w:tab w:val="left" w:pos="1985"/>
        </w:tabs>
        <w:spacing w:line="276" w:lineRule="auto"/>
        <w:ind w:left="1134" w:hanging="567"/>
        <w:jc w:val="both"/>
        <w:rPr>
          <w:sz w:val="22"/>
          <w:szCs w:val="22"/>
        </w:rPr>
      </w:pPr>
      <w:r w:rsidRPr="003B3272">
        <w:rPr>
          <w:sz w:val="22"/>
          <w:szCs w:val="22"/>
        </w:rPr>
        <w:t xml:space="preserve"> Jeżeli nie można dokonać wyboru oferty w sposób, o którym mowa w ust. 9.1., Zamawiający wzywa Wykonawców, którzy złożyli te oferty, do złożenia w terminie określonym przez Zamawiającego ofert dodatkowych zawierających nową cenę</w:t>
      </w:r>
      <w:r w:rsidR="00E67873">
        <w:rPr>
          <w:sz w:val="22"/>
          <w:szCs w:val="22"/>
        </w:rPr>
        <w:t>.</w:t>
      </w:r>
    </w:p>
    <w:p w14:paraId="5C9A4F13" w14:textId="77777777" w:rsidR="00917950" w:rsidRPr="003B3272" w:rsidRDefault="00000000" w:rsidP="00161261">
      <w:pPr>
        <w:pStyle w:val="Standard"/>
        <w:pBdr>
          <w:bottom w:val="single" w:sz="4" w:space="1" w:color="000000"/>
        </w:pBdr>
        <w:tabs>
          <w:tab w:val="left" w:pos="567"/>
          <w:tab w:val="left" w:pos="1701"/>
          <w:tab w:val="left" w:pos="2127"/>
        </w:tabs>
        <w:spacing w:before="360" w:after="120" w:line="276" w:lineRule="auto"/>
        <w:ind w:right="28"/>
        <w:rPr>
          <w:b/>
          <w:sz w:val="22"/>
          <w:szCs w:val="22"/>
        </w:rPr>
      </w:pPr>
      <w:r w:rsidRPr="003B3272">
        <w:rPr>
          <w:b/>
          <w:sz w:val="22"/>
          <w:szCs w:val="22"/>
        </w:rPr>
        <w:t xml:space="preserve">ROZDZIAŁ XXIX. </w:t>
      </w:r>
      <w:r w:rsidRPr="003B3272">
        <w:rPr>
          <w:b/>
          <w:sz w:val="22"/>
          <w:szCs w:val="22"/>
        </w:rPr>
        <w:tab/>
        <w:t>INFORMACJE NA TEMAT AUKCJI ELEKTRONICZNEJ</w:t>
      </w:r>
    </w:p>
    <w:p w14:paraId="26D87E78" w14:textId="77777777" w:rsidR="00917950" w:rsidRPr="003B3272" w:rsidRDefault="00000000">
      <w:pPr>
        <w:pStyle w:val="Akapitzlist"/>
        <w:numPr>
          <w:ilvl w:val="0"/>
          <w:numId w:val="222"/>
        </w:numPr>
        <w:spacing w:after="40" w:line="276" w:lineRule="auto"/>
        <w:jc w:val="both"/>
      </w:pPr>
      <w:r w:rsidRPr="003B3272">
        <w:rPr>
          <w:sz w:val="22"/>
          <w:szCs w:val="22"/>
        </w:rPr>
        <w:t xml:space="preserve">Zamawiający </w:t>
      </w:r>
      <w:r w:rsidRPr="003B3272">
        <w:rPr>
          <w:b/>
          <w:bCs/>
          <w:sz w:val="22"/>
          <w:szCs w:val="22"/>
        </w:rPr>
        <w:t xml:space="preserve">nie przewiduje </w:t>
      </w:r>
      <w:r w:rsidRPr="003B3272">
        <w:rPr>
          <w:sz w:val="22"/>
          <w:szCs w:val="22"/>
        </w:rPr>
        <w:t>w niniejszym postępowaniu przeprowadzenia aukcji elektronicznej.</w:t>
      </w:r>
    </w:p>
    <w:p w14:paraId="5A789104" w14:textId="77777777" w:rsidR="00917950" w:rsidRPr="003B3272" w:rsidRDefault="00000000">
      <w:pPr>
        <w:pStyle w:val="Akapitzlist"/>
        <w:numPr>
          <w:ilvl w:val="0"/>
          <w:numId w:val="93"/>
        </w:numPr>
        <w:spacing w:after="40" w:line="276" w:lineRule="auto"/>
        <w:ind w:left="714" w:hanging="357"/>
        <w:jc w:val="both"/>
      </w:pPr>
      <w:r w:rsidRPr="003B3272">
        <w:rPr>
          <w:sz w:val="22"/>
          <w:szCs w:val="22"/>
        </w:rPr>
        <w:t>Zamawiający</w:t>
      </w:r>
      <w:r w:rsidRPr="003B3272">
        <w:rPr>
          <w:b/>
          <w:bCs/>
          <w:sz w:val="22"/>
          <w:szCs w:val="22"/>
        </w:rPr>
        <w:t xml:space="preserve"> nie przewiduje</w:t>
      </w:r>
      <w:r w:rsidRPr="003B3272">
        <w:rPr>
          <w:sz w:val="22"/>
          <w:szCs w:val="22"/>
        </w:rPr>
        <w:t xml:space="preserve"> złożenia oferty w postaci katalogów elektronicznych.</w:t>
      </w:r>
    </w:p>
    <w:p w14:paraId="5E6034F9" w14:textId="77777777" w:rsidR="00917950" w:rsidRPr="003B3272" w:rsidRDefault="00000000" w:rsidP="00161261">
      <w:pPr>
        <w:pStyle w:val="Textbody"/>
        <w:pBdr>
          <w:bottom w:val="single" w:sz="4" w:space="1" w:color="000000"/>
        </w:pBdr>
        <w:tabs>
          <w:tab w:val="left" w:pos="4251"/>
        </w:tabs>
        <w:spacing w:before="360" w:after="120" w:line="276" w:lineRule="auto"/>
        <w:ind w:left="2126" w:hanging="2126"/>
        <w:jc w:val="left"/>
        <w:rPr>
          <w:b/>
          <w:sz w:val="22"/>
          <w:szCs w:val="22"/>
        </w:rPr>
      </w:pPr>
      <w:r w:rsidRPr="003B3272">
        <w:rPr>
          <w:b/>
          <w:sz w:val="22"/>
          <w:szCs w:val="22"/>
        </w:rPr>
        <w:t>ROZDZIAŁ XXX.</w:t>
      </w:r>
      <w:r w:rsidRPr="003B3272">
        <w:rPr>
          <w:b/>
          <w:sz w:val="22"/>
          <w:szCs w:val="22"/>
        </w:rPr>
        <w:tab/>
        <w:t>INFORMACJE O FORMALNOŚCIACH, JAKIE MUSZĄ ZOSTAĆ DOPEŁNIONE PO WYBORZE OFERTY  W CELU ZAWARCIA UMOWY W SPRAWIE ZAMÓWIENIA PUBLICZNEGO</w:t>
      </w:r>
    </w:p>
    <w:p w14:paraId="2BDD0B3A" w14:textId="77777777" w:rsidR="00917950" w:rsidRPr="003B3272" w:rsidRDefault="00000000">
      <w:pPr>
        <w:pStyle w:val="Akapitzlist"/>
        <w:numPr>
          <w:ilvl w:val="3"/>
          <w:numId w:val="95"/>
        </w:numPr>
        <w:spacing w:line="276" w:lineRule="auto"/>
        <w:ind w:left="340" w:hanging="340"/>
        <w:jc w:val="both"/>
        <w:rPr>
          <w:sz w:val="22"/>
          <w:szCs w:val="22"/>
        </w:rPr>
      </w:pPr>
      <w:r w:rsidRPr="003B3272">
        <w:rPr>
          <w:sz w:val="22"/>
          <w:szCs w:val="22"/>
        </w:rPr>
        <w:t>Umowa w sprawie zamówienia publicznego może zostać zawarta wyłącznie z Wykonawcą, którego oferta zostanie wybrana jako najkorzystniejsza, po upływie terminów określonych w art. 308 ust. 2 ustawy.</w:t>
      </w:r>
    </w:p>
    <w:p w14:paraId="5A047095" w14:textId="77777777" w:rsidR="00917950" w:rsidRPr="003B3272" w:rsidRDefault="00000000">
      <w:pPr>
        <w:pStyle w:val="Akapitzlist"/>
        <w:numPr>
          <w:ilvl w:val="3"/>
          <w:numId w:val="95"/>
        </w:numPr>
        <w:spacing w:line="276" w:lineRule="auto"/>
        <w:ind w:left="340" w:hanging="340"/>
        <w:jc w:val="both"/>
        <w:rPr>
          <w:sz w:val="22"/>
          <w:szCs w:val="22"/>
        </w:rPr>
      </w:pPr>
      <w:r w:rsidRPr="003B3272">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75FED07" w14:textId="77777777" w:rsidR="00917950" w:rsidRPr="003B3272" w:rsidRDefault="00000000">
      <w:pPr>
        <w:pStyle w:val="Akapitzlist"/>
        <w:numPr>
          <w:ilvl w:val="3"/>
          <w:numId w:val="95"/>
        </w:numPr>
        <w:spacing w:line="276" w:lineRule="auto"/>
        <w:ind w:left="340" w:hanging="340"/>
        <w:jc w:val="both"/>
        <w:rPr>
          <w:sz w:val="22"/>
          <w:szCs w:val="22"/>
        </w:rPr>
      </w:pPr>
      <w:r w:rsidRPr="003B3272">
        <w:rPr>
          <w:sz w:val="22"/>
          <w:szCs w:val="22"/>
        </w:rPr>
        <w:t>Po wyborze najkorzystniejszej oferty, w celu zawarcia umowy w sprawie zamówienia publicznego, Wykonawca zobowiązany będzie do:</w:t>
      </w:r>
    </w:p>
    <w:p w14:paraId="36150AC6" w14:textId="77777777" w:rsidR="00917950" w:rsidRPr="003B3272" w:rsidRDefault="00000000">
      <w:pPr>
        <w:pStyle w:val="Akapitzlist"/>
        <w:numPr>
          <w:ilvl w:val="0"/>
          <w:numId w:val="223"/>
        </w:numPr>
        <w:spacing w:line="276" w:lineRule="auto"/>
        <w:jc w:val="both"/>
        <w:rPr>
          <w:sz w:val="22"/>
          <w:szCs w:val="22"/>
        </w:rPr>
      </w:pPr>
      <w:r w:rsidRPr="003B3272">
        <w:rPr>
          <w:sz w:val="22"/>
          <w:szCs w:val="22"/>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04B10B0" w14:textId="77777777" w:rsidR="00917950" w:rsidRPr="00E67873" w:rsidRDefault="00000000">
      <w:pPr>
        <w:pStyle w:val="Akapitzlist"/>
        <w:numPr>
          <w:ilvl w:val="0"/>
          <w:numId w:val="81"/>
        </w:numPr>
        <w:spacing w:line="276" w:lineRule="auto"/>
        <w:jc w:val="both"/>
        <w:rPr>
          <w:sz w:val="22"/>
          <w:szCs w:val="22"/>
        </w:rPr>
      </w:pPr>
      <w:r w:rsidRPr="003B3272">
        <w:rPr>
          <w:sz w:val="22"/>
          <w:szCs w:val="22"/>
        </w:rPr>
        <w:t xml:space="preserve">w </w:t>
      </w:r>
      <w:r w:rsidRPr="00E67873">
        <w:rPr>
          <w:sz w:val="22"/>
          <w:szCs w:val="22"/>
        </w:rPr>
        <w:t>przypadku dokonania wyboru najkorzystniejszej oferty złożonej przez Wykonawców wspólnie ubiegających się o udzielenie zamówienia, złożenia umowy regulującej współpracę tych podmiotów (np. umowa konsorcjum, umowa spółki cywilnej),</w:t>
      </w:r>
    </w:p>
    <w:p w14:paraId="3ACC2A12" w14:textId="5B6896C6" w:rsidR="00917950" w:rsidRPr="00E67873" w:rsidRDefault="00000000">
      <w:pPr>
        <w:pStyle w:val="Akapitzlist"/>
        <w:numPr>
          <w:ilvl w:val="0"/>
          <w:numId w:val="81"/>
        </w:numPr>
        <w:spacing w:line="276" w:lineRule="auto"/>
        <w:jc w:val="both"/>
        <w:rPr>
          <w:sz w:val="22"/>
          <w:szCs w:val="22"/>
        </w:rPr>
      </w:pPr>
      <w:r w:rsidRPr="00E67873">
        <w:rPr>
          <w:sz w:val="22"/>
          <w:szCs w:val="22"/>
        </w:rPr>
        <w:t xml:space="preserve">wniesienia zabezpieczenia należytego wykonania umowy, </w:t>
      </w:r>
      <w:r w:rsidR="00AA2C52" w:rsidRPr="00AA2C52">
        <w:rPr>
          <w:sz w:val="22"/>
          <w:szCs w:val="22"/>
        </w:rPr>
        <w:t>(jeżeli jego wniesienie było wymagane) w wysokości i formie określonej</w:t>
      </w:r>
      <w:r w:rsidR="00AA2C52" w:rsidRPr="00AA2C52">
        <w:rPr>
          <w:sz w:val="22"/>
          <w:szCs w:val="22"/>
        </w:rPr>
        <w:t xml:space="preserve"> </w:t>
      </w:r>
      <w:r w:rsidRPr="00E67873">
        <w:rPr>
          <w:sz w:val="22"/>
          <w:szCs w:val="22"/>
        </w:rPr>
        <w:t>rozdziale XXXI SW</w:t>
      </w:r>
      <w:r w:rsidR="00E67873" w:rsidRPr="00E67873">
        <w:rPr>
          <w:sz w:val="22"/>
          <w:szCs w:val="22"/>
        </w:rPr>
        <w:t>Z,</w:t>
      </w:r>
    </w:p>
    <w:p w14:paraId="7EC6E9A7" w14:textId="7B3C0574" w:rsidR="00E67873" w:rsidRPr="00BA21BF" w:rsidRDefault="00E67873">
      <w:pPr>
        <w:pStyle w:val="Akapitzlist"/>
        <w:numPr>
          <w:ilvl w:val="0"/>
          <w:numId w:val="81"/>
        </w:numPr>
        <w:jc w:val="both"/>
        <w:rPr>
          <w:sz w:val="22"/>
          <w:szCs w:val="22"/>
        </w:rPr>
      </w:pPr>
      <w:r w:rsidRPr="00E67873">
        <w:rPr>
          <w:sz w:val="22"/>
          <w:szCs w:val="22"/>
        </w:rPr>
        <w:t>kopi</w:t>
      </w:r>
      <w:r>
        <w:rPr>
          <w:sz w:val="22"/>
          <w:szCs w:val="22"/>
        </w:rPr>
        <w:t>e</w:t>
      </w:r>
      <w:r w:rsidRPr="00E67873">
        <w:rPr>
          <w:sz w:val="22"/>
          <w:szCs w:val="22"/>
        </w:rPr>
        <w:t xml:space="preserve"> dokumentów (poświadczona za zgodność z oryginałem) potwierdzająca kwalifikacje </w:t>
      </w:r>
      <w:r w:rsidR="00BA21BF" w:rsidRPr="00BA21BF">
        <w:rPr>
          <w:sz w:val="22"/>
          <w:szCs w:val="22"/>
        </w:rPr>
        <w:t>personelu wskazanego do realizacji zamówienia</w:t>
      </w:r>
      <w:r w:rsidRPr="00E67873">
        <w:rPr>
          <w:sz w:val="22"/>
          <w:szCs w:val="22"/>
        </w:rPr>
        <w:t>,</w:t>
      </w:r>
    </w:p>
    <w:p w14:paraId="4576D13A" w14:textId="77777777" w:rsidR="00917950" w:rsidRPr="00E67873" w:rsidRDefault="00000000">
      <w:pPr>
        <w:pStyle w:val="Akapitzlist"/>
        <w:numPr>
          <w:ilvl w:val="0"/>
          <w:numId w:val="81"/>
        </w:numPr>
        <w:spacing w:line="276" w:lineRule="auto"/>
        <w:jc w:val="both"/>
        <w:rPr>
          <w:color w:val="000000"/>
          <w:sz w:val="22"/>
          <w:szCs w:val="22"/>
        </w:rPr>
      </w:pPr>
      <w:r w:rsidRPr="00E67873">
        <w:rPr>
          <w:color w:val="000000"/>
          <w:sz w:val="22"/>
          <w:szCs w:val="22"/>
        </w:rPr>
        <w:t>złożenia dokumentu potwierdzającego ubezpieczenie Wykonawcy, w zakresie i na kwotę określoną w projektowanych postanowieniach umowy w sprawie zamówienia publicznego, które zostaną wprowadzone do treści tej umowy,</w:t>
      </w:r>
    </w:p>
    <w:p w14:paraId="7A456BFE" w14:textId="77777777" w:rsidR="00917950" w:rsidRPr="003B3272" w:rsidRDefault="00000000">
      <w:pPr>
        <w:pStyle w:val="Akapitzlist"/>
        <w:numPr>
          <w:ilvl w:val="0"/>
          <w:numId w:val="81"/>
        </w:numPr>
        <w:spacing w:after="60" w:line="276" w:lineRule="auto"/>
        <w:jc w:val="both"/>
      </w:pPr>
      <w:r w:rsidRPr="00E67873">
        <w:rPr>
          <w:sz w:val="22"/>
          <w:szCs w:val="22"/>
        </w:rPr>
        <w:lastRenderedPageBreak/>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w:t>
      </w:r>
      <w:r w:rsidRPr="003B3272">
        <w:rPr>
          <w:sz w:val="22"/>
          <w:szCs w:val="22"/>
        </w:rPr>
        <w:t xml:space="preserve"> do realizacji zamówienia w zakresie wymaganych czynności (zobowiązanie Wykonawcy lub podwykonawcy lub dalszego podwykonawcy), - </w:t>
      </w:r>
      <w:r w:rsidRPr="003B3272">
        <w:rPr>
          <w:color w:val="000000"/>
          <w:sz w:val="22"/>
          <w:szCs w:val="22"/>
        </w:rPr>
        <w:t>jeżeli było wymagane</w:t>
      </w:r>
      <w:r w:rsidRPr="003B3272">
        <w:rPr>
          <w:sz w:val="22"/>
          <w:szCs w:val="22"/>
        </w:rPr>
        <w:t>.</w:t>
      </w:r>
    </w:p>
    <w:p w14:paraId="544CEBE1" w14:textId="77777777" w:rsidR="00917950" w:rsidRPr="003B3272" w:rsidRDefault="00000000">
      <w:pPr>
        <w:pStyle w:val="Akapitzlist"/>
        <w:numPr>
          <w:ilvl w:val="0"/>
          <w:numId w:val="81"/>
        </w:numPr>
        <w:spacing w:after="60" w:line="276" w:lineRule="auto"/>
        <w:jc w:val="both"/>
        <w:rPr>
          <w:sz w:val="22"/>
          <w:szCs w:val="22"/>
        </w:rPr>
      </w:pPr>
      <w:r w:rsidRPr="003B3272">
        <w:rPr>
          <w:sz w:val="22"/>
          <w:szCs w:val="22"/>
        </w:rPr>
        <w:t>złożenia innych oświadczeń lub dokumentów, które wynikają z projektowanych postanowień umowy w sprawie zamówienia publicznego, które zostaną wprowadzone do treści tej umowy.</w:t>
      </w:r>
    </w:p>
    <w:p w14:paraId="2601F347" w14:textId="77777777" w:rsidR="00917950" w:rsidRPr="003B3272" w:rsidRDefault="00000000">
      <w:pPr>
        <w:pStyle w:val="Akapitzlist"/>
        <w:numPr>
          <w:ilvl w:val="0"/>
          <w:numId w:val="224"/>
        </w:numPr>
        <w:spacing w:after="60" w:line="276" w:lineRule="auto"/>
        <w:jc w:val="both"/>
        <w:rPr>
          <w:b/>
          <w:color w:val="000000"/>
          <w:sz w:val="22"/>
          <w:szCs w:val="22"/>
        </w:rPr>
      </w:pPr>
      <w:r w:rsidRPr="003B3272">
        <w:rPr>
          <w:b/>
          <w:color w:val="000000"/>
          <w:sz w:val="22"/>
          <w:szCs w:val="22"/>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33DEAAC8" w14:textId="77777777" w:rsidR="00917950" w:rsidRPr="003B3272" w:rsidRDefault="00000000">
      <w:pPr>
        <w:pStyle w:val="Akapitzlist"/>
        <w:numPr>
          <w:ilvl w:val="0"/>
          <w:numId w:val="109"/>
        </w:numPr>
        <w:spacing w:after="60" w:line="276" w:lineRule="auto"/>
        <w:ind w:left="714" w:hanging="357"/>
        <w:jc w:val="both"/>
      </w:pPr>
      <w:r w:rsidRPr="003B3272">
        <w:rPr>
          <w:color w:val="000000"/>
          <w:sz w:val="22"/>
          <w:szCs w:val="22"/>
        </w:rPr>
        <w:t xml:space="preserve">Osobą uprawnioną ze strony Zamawiającego do ustalania szczegółów związanych z podpisaniem umowy po wyborze najkorzystniejszej oferty będzie Andrzej Piestrzyński, – e-mail: </w:t>
      </w:r>
      <w:hyperlink r:id="rId56" w:history="1">
        <w:r w:rsidR="00917950" w:rsidRPr="003B3272">
          <w:rPr>
            <w:rStyle w:val="Internetlink"/>
            <w:color w:val="0000FF"/>
          </w:rPr>
          <w:t>andrzejpiestrzynski@psary.pl</w:t>
        </w:r>
      </w:hyperlink>
      <w:r w:rsidRPr="003B3272">
        <w:rPr>
          <w:rStyle w:val="Internetlink"/>
          <w:color w:val="000000"/>
          <w:sz w:val="22"/>
          <w:szCs w:val="22"/>
        </w:rPr>
        <w:t xml:space="preserve"> </w:t>
      </w:r>
      <w:r w:rsidRPr="003B3272">
        <w:rPr>
          <w:color w:val="000000"/>
          <w:sz w:val="22"/>
          <w:szCs w:val="22"/>
        </w:rPr>
        <w:t xml:space="preserve"> nr telefonu 32 294 49 43.</w:t>
      </w:r>
    </w:p>
    <w:p w14:paraId="004A9925" w14:textId="77777777" w:rsidR="00917950" w:rsidRPr="003B3272" w:rsidRDefault="00000000" w:rsidP="00161261">
      <w:pPr>
        <w:pStyle w:val="Textbody"/>
        <w:pBdr>
          <w:bottom w:val="single" w:sz="4" w:space="1" w:color="000000"/>
        </w:pBdr>
        <w:tabs>
          <w:tab w:val="left" w:pos="4251"/>
        </w:tabs>
        <w:spacing w:before="360" w:after="120" w:line="276" w:lineRule="auto"/>
        <w:ind w:left="2126" w:hanging="2126"/>
        <w:jc w:val="left"/>
        <w:rPr>
          <w:b/>
          <w:sz w:val="22"/>
          <w:szCs w:val="22"/>
        </w:rPr>
      </w:pPr>
      <w:r w:rsidRPr="003B3272">
        <w:rPr>
          <w:b/>
          <w:sz w:val="22"/>
          <w:szCs w:val="22"/>
        </w:rPr>
        <w:t xml:space="preserve">ROZDZIAŁ XXXI. </w:t>
      </w:r>
      <w:r w:rsidRPr="003B3272">
        <w:rPr>
          <w:b/>
          <w:sz w:val="22"/>
          <w:szCs w:val="22"/>
        </w:rPr>
        <w:tab/>
        <w:t>INFORMACJE DOTYCZĄCE ZABEZPIECZENIA NALEŻYTEGO WYKONANIA UMOWY</w:t>
      </w:r>
    </w:p>
    <w:p w14:paraId="62C84477" w14:textId="615BF8A9" w:rsidR="00690BBC" w:rsidRPr="003C32B0" w:rsidRDefault="003C32B0" w:rsidP="003C32B0">
      <w:pPr>
        <w:spacing w:line="276" w:lineRule="auto"/>
        <w:jc w:val="both"/>
        <w:rPr>
          <w:color w:val="auto"/>
          <w:sz w:val="22"/>
          <w:szCs w:val="22"/>
          <w:lang w:eastAsia="zh-CN"/>
        </w:rPr>
      </w:pPr>
      <w:r w:rsidRPr="003C32B0">
        <w:rPr>
          <w:sz w:val="22"/>
          <w:szCs w:val="22"/>
          <w:lang w:eastAsia="zh-CN"/>
        </w:rPr>
        <w:t>Zamawiający nie wymaga wniesienia zabezpieczenia należytego wykonania umowy</w:t>
      </w:r>
      <w:r>
        <w:rPr>
          <w:sz w:val="22"/>
          <w:szCs w:val="22"/>
          <w:lang w:eastAsia="zh-CN"/>
        </w:rPr>
        <w:t>.</w:t>
      </w:r>
    </w:p>
    <w:p w14:paraId="01051C3F" w14:textId="77777777" w:rsidR="00917950" w:rsidRPr="003B3272" w:rsidRDefault="00000000" w:rsidP="00161261">
      <w:pPr>
        <w:pStyle w:val="Textbody"/>
        <w:pBdr>
          <w:bottom w:val="single" w:sz="4" w:space="1" w:color="000000"/>
        </w:pBdr>
        <w:tabs>
          <w:tab w:val="left" w:pos="4251"/>
        </w:tabs>
        <w:spacing w:before="360" w:after="120" w:line="276" w:lineRule="auto"/>
        <w:ind w:left="2126" w:hanging="2126"/>
        <w:jc w:val="left"/>
        <w:rPr>
          <w:b/>
          <w:sz w:val="22"/>
          <w:szCs w:val="22"/>
        </w:rPr>
      </w:pPr>
      <w:r w:rsidRPr="003B3272">
        <w:rPr>
          <w:b/>
          <w:sz w:val="22"/>
          <w:szCs w:val="22"/>
        </w:rPr>
        <w:t xml:space="preserve">ROZDZIAŁ XXXII. </w:t>
      </w:r>
      <w:r w:rsidRPr="003B3272">
        <w:rPr>
          <w:b/>
          <w:sz w:val="22"/>
          <w:szCs w:val="22"/>
        </w:rPr>
        <w:tab/>
        <w:t>POUCZENIE O ŚRODKACH OCHRONY PRAWNEJ PRZYSŁUGUJĄCYCH WYKONAWCY</w:t>
      </w:r>
    </w:p>
    <w:p w14:paraId="3C194F8A" w14:textId="1C139BFE" w:rsidR="00917950" w:rsidRPr="003B3272" w:rsidRDefault="00000000">
      <w:pPr>
        <w:pStyle w:val="Standard"/>
        <w:numPr>
          <w:ilvl w:val="0"/>
          <w:numId w:val="239"/>
        </w:numPr>
        <w:tabs>
          <w:tab w:val="left" w:pos="567"/>
        </w:tabs>
        <w:spacing w:after="60" w:line="276" w:lineRule="auto"/>
        <w:ind w:left="567" w:hanging="567"/>
        <w:jc w:val="both"/>
      </w:pPr>
      <w:r w:rsidRPr="003B3272">
        <w:rPr>
          <w:sz w:val="22"/>
          <w:szCs w:val="22"/>
        </w:rPr>
        <w:t xml:space="preserve">Zasady, terminy oraz sposób korzystania ze środków ochrony prawnej szczegółowo regulują przepisy </w:t>
      </w:r>
      <w:r w:rsidRPr="003B3272">
        <w:rPr>
          <w:b/>
          <w:sz w:val="22"/>
          <w:szCs w:val="22"/>
        </w:rPr>
        <w:t>działu IX ustawy</w:t>
      </w:r>
      <w:r w:rsidRPr="003B3272">
        <w:rPr>
          <w:sz w:val="22"/>
          <w:szCs w:val="22"/>
        </w:rPr>
        <w:t xml:space="preserve"> – Środki ochrony prawnej (</w:t>
      </w:r>
      <w:r w:rsidRPr="003B3272">
        <w:rPr>
          <w:b/>
          <w:sz w:val="22"/>
          <w:szCs w:val="22"/>
        </w:rPr>
        <w:t>art. 505 – 590 ustawy</w:t>
      </w:r>
      <w:r w:rsidRPr="003B3272">
        <w:rPr>
          <w:sz w:val="22"/>
          <w:szCs w:val="22"/>
        </w:rPr>
        <w:t>)</w:t>
      </w:r>
      <w:r w:rsidRPr="003B3272">
        <w:rPr>
          <w:b/>
          <w:sz w:val="22"/>
          <w:szCs w:val="22"/>
        </w:rPr>
        <w:t>.</w:t>
      </w:r>
    </w:p>
    <w:p w14:paraId="320D32E2" w14:textId="77777777" w:rsidR="00917950" w:rsidRPr="003B3272" w:rsidRDefault="00000000">
      <w:pPr>
        <w:pStyle w:val="Standard"/>
        <w:numPr>
          <w:ilvl w:val="0"/>
          <w:numId w:val="239"/>
        </w:numPr>
        <w:tabs>
          <w:tab w:val="left" w:pos="567"/>
        </w:tabs>
        <w:spacing w:after="60" w:line="276" w:lineRule="auto"/>
        <w:ind w:left="567" w:hanging="567"/>
        <w:jc w:val="both"/>
        <w:rPr>
          <w:sz w:val="22"/>
          <w:szCs w:val="22"/>
        </w:rPr>
      </w:pPr>
      <w:r w:rsidRPr="003B3272">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3F65CD8F" w14:textId="77777777" w:rsidR="00917950" w:rsidRPr="003B3272" w:rsidRDefault="00000000">
      <w:pPr>
        <w:pStyle w:val="Standard"/>
        <w:numPr>
          <w:ilvl w:val="0"/>
          <w:numId w:val="239"/>
        </w:numPr>
        <w:tabs>
          <w:tab w:val="left" w:pos="567"/>
        </w:tabs>
        <w:spacing w:after="60" w:line="276" w:lineRule="auto"/>
        <w:ind w:left="567" w:hanging="567"/>
        <w:jc w:val="both"/>
        <w:rPr>
          <w:sz w:val="22"/>
          <w:szCs w:val="22"/>
        </w:rPr>
      </w:pPr>
      <w:r w:rsidRPr="003B3272">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3F8BCF66" w14:textId="77777777" w:rsidR="00917950" w:rsidRPr="003B3272" w:rsidRDefault="00000000">
      <w:pPr>
        <w:pStyle w:val="Standard"/>
        <w:numPr>
          <w:ilvl w:val="0"/>
          <w:numId w:val="239"/>
        </w:numPr>
        <w:tabs>
          <w:tab w:val="left" w:pos="567"/>
        </w:tabs>
        <w:spacing w:after="60" w:line="276" w:lineRule="auto"/>
        <w:ind w:left="567" w:hanging="567"/>
        <w:jc w:val="both"/>
        <w:rPr>
          <w:sz w:val="22"/>
          <w:szCs w:val="22"/>
        </w:rPr>
      </w:pPr>
      <w:r w:rsidRPr="003B3272">
        <w:rPr>
          <w:sz w:val="22"/>
          <w:szCs w:val="22"/>
        </w:rPr>
        <w:t>Odwołanie przysługuje na:</w:t>
      </w:r>
    </w:p>
    <w:p w14:paraId="71A05DD5" w14:textId="77777777" w:rsidR="00917950" w:rsidRPr="003B3272" w:rsidRDefault="00000000">
      <w:pPr>
        <w:pStyle w:val="Akapitzlist"/>
        <w:numPr>
          <w:ilvl w:val="1"/>
          <w:numId w:val="88"/>
        </w:numPr>
        <w:tabs>
          <w:tab w:val="left" w:pos="2154"/>
        </w:tabs>
        <w:spacing w:after="60" w:line="276" w:lineRule="auto"/>
        <w:ind w:left="1020" w:hanging="454"/>
        <w:jc w:val="both"/>
        <w:rPr>
          <w:sz w:val="22"/>
          <w:szCs w:val="22"/>
        </w:rPr>
      </w:pPr>
      <w:r w:rsidRPr="003B3272">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03CB628" w14:textId="77777777" w:rsidR="00917950" w:rsidRPr="003B3272" w:rsidRDefault="00000000">
      <w:pPr>
        <w:pStyle w:val="Akapitzlist"/>
        <w:numPr>
          <w:ilvl w:val="1"/>
          <w:numId w:val="88"/>
        </w:numPr>
        <w:tabs>
          <w:tab w:val="left" w:pos="2154"/>
        </w:tabs>
        <w:spacing w:after="60" w:line="276" w:lineRule="auto"/>
        <w:ind w:left="1020" w:hanging="454"/>
        <w:jc w:val="both"/>
        <w:rPr>
          <w:sz w:val="22"/>
          <w:szCs w:val="22"/>
        </w:rPr>
      </w:pPr>
      <w:r w:rsidRPr="003B3272">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2424E716" w14:textId="77777777" w:rsidR="00917950" w:rsidRPr="003B3272" w:rsidRDefault="00000000">
      <w:pPr>
        <w:pStyle w:val="Akapitzlist"/>
        <w:numPr>
          <w:ilvl w:val="1"/>
          <w:numId w:val="88"/>
        </w:numPr>
        <w:tabs>
          <w:tab w:val="left" w:pos="2154"/>
        </w:tabs>
        <w:spacing w:after="60" w:line="276" w:lineRule="auto"/>
        <w:ind w:left="1020" w:hanging="454"/>
        <w:jc w:val="both"/>
        <w:rPr>
          <w:sz w:val="22"/>
          <w:szCs w:val="22"/>
        </w:rPr>
      </w:pPr>
      <w:r w:rsidRPr="003B3272">
        <w:rPr>
          <w:sz w:val="22"/>
          <w:szCs w:val="22"/>
        </w:rPr>
        <w:t>zaniechanie przeprowadzenia postępowania o udzielenie zamówienia lub zorganizowania konkursu na podstawie ustawy, mimo że zamawiający był do tego obowiązany.</w:t>
      </w:r>
    </w:p>
    <w:p w14:paraId="36C20691" w14:textId="77777777" w:rsidR="00917950"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t>Odwołanie wnosi się do Prezesa Izby.</w:t>
      </w:r>
    </w:p>
    <w:p w14:paraId="4C82BEC5" w14:textId="77777777" w:rsidR="00917950"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EDD5A17" w14:textId="77777777" w:rsidR="00917950"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D60BFC" w14:textId="77777777" w:rsidR="00917950"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t>Zgodnie z art. 515 ustawy, odwołanie wnosi się:</w:t>
      </w:r>
    </w:p>
    <w:p w14:paraId="5A967E0A" w14:textId="77777777" w:rsidR="00917950" w:rsidRPr="003B3272" w:rsidRDefault="00000000" w:rsidP="00690BBC">
      <w:pPr>
        <w:pStyle w:val="Standard"/>
        <w:spacing w:after="60" w:line="276" w:lineRule="auto"/>
        <w:jc w:val="both"/>
        <w:rPr>
          <w:sz w:val="22"/>
          <w:szCs w:val="22"/>
        </w:rPr>
      </w:pPr>
      <w:r w:rsidRPr="003B3272">
        <w:rPr>
          <w:sz w:val="22"/>
          <w:szCs w:val="22"/>
        </w:rPr>
        <w:t>„1. Odwołanie wnosi się:</w:t>
      </w:r>
    </w:p>
    <w:p w14:paraId="5A6E2803" w14:textId="77777777" w:rsidR="00917950" w:rsidRPr="003B3272" w:rsidRDefault="00000000" w:rsidP="00690BBC">
      <w:pPr>
        <w:pStyle w:val="Standard"/>
        <w:spacing w:after="60" w:line="276" w:lineRule="auto"/>
        <w:ind w:left="373"/>
        <w:jc w:val="both"/>
        <w:rPr>
          <w:sz w:val="22"/>
          <w:szCs w:val="22"/>
        </w:rPr>
      </w:pPr>
      <w:r w:rsidRPr="003B3272">
        <w:rPr>
          <w:sz w:val="22"/>
          <w:szCs w:val="22"/>
        </w:rPr>
        <w:t>1) w przypadku zamówień, których wartość jest równa albo przekracza progi unijne, w terminie:</w:t>
      </w:r>
    </w:p>
    <w:p w14:paraId="4F01E7E3" w14:textId="77777777" w:rsidR="00917950" w:rsidRPr="003B3272" w:rsidRDefault="00000000" w:rsidP="00690BBC">
      <w:pPr>
        <w:pStyle w:val="Standard"/>
        <w:spacing w:after="60" w:line="276" w:lineRule="auto"/>
        <w:ind w:left="746"/>
        <w:jc w:val="both"/>
        <w:rPr>
          <w:sz w:val="22"/>
          <w:szCs w:val="22"/>
        </w:rPr>
      </w:pPr>
      <w:r w:rsidRPr="003B3272">
        <w:rPr>
          <w:sz w:val="22"/>
          <w:szCs w:val="22"/>
        </w:rPr>
        <w:t>a) 10 dni od dnia przekazania informacji o czynności zamawiającego stanowiącej podstawę jego wniesienia, jeżeli informacja została przekazana przy użyciu środków komunikacji elektronicznej,</w:t>
      </w:r>
    </w:p>
    <w:p w14:paraId="1729BF6B" w14:textId="77777777" w:rsidR="00917950" w:rsidRPr="003B3272" w:rsidRDefault="00000000" w:rsidP="00690BBC">
      <w:pPr>
        <w:pStyle w:val="Standard"/>
        <w:spacing w:after="60" w:line="276" w:lineRule="auto"/>
        <w:ind w:left="746"/>
        <w:jc w:val="both"/>
        <w:rPr>
          <w:sz w:val="22"/>
          <w:szCs w:val="22"/>
        </w:rPr>
      </w:pPr>
      <w:r w:rsidRPr="003B3272">
        <w:rPr>
          <w:sz w:val="22"/>
          <w:szCs w:val="22"/>
        </w:rPr>
        <w:t>b) 15 dni od dnia przekazania informacji o czynności zamawiającego stanowiącej podstawę jego wniesienia, jeżeli informacja została przekazana w sposób inny niż określony w lit. a;</w:t>
      </w:r>
    </w:p>
    <w:p w14:paraId="37A11814" w14:textId="77777777" w:rsidR="00917950" w:rsidRPr="003B3272" w:rsidRDefault="00000000" w:rsidP="00690BBC">
      <w:pPr>
        <w:pStyle w:val="Standard"/>
        <w:spacing w:after="60" w:line="276" w:lineRule="auto"/>
        <w:ind w:left="373"/>
        <w:jc w:val="both"/>
        <w:rPr>
          <w:sz w:val="22"/>
          <w:szCs w:val="22"/>
        </w:rPr>
      </w:pPr>
      <w:r w:rsidRPr="003B3272">
        <w:rPr>
          <w:sz w:val="22"/>
          <w:szCs w:val="22"/>
        </w:rPr>
        <w:t>2) w przypadku zamówień, których wartość jest mniejsza niż progi unijne, w terminie:</w:t>
      </w:r>
    </w:p>
    <w:p w14:paraId="3A25978D" w14:textId="77777777" w:rsidR="00917950" w:rsidRPr="003B3272" w:rsidRDefault="00000000" w:rsidP="00690BBC">
      <w:pPr>
        <w:pStyle w:val="Standard"/>
        <w:spacing w:after="60" w:line="276" w:lineRule="auto"/>
        <w:ind w:left="746"/>
        <w:jc w:val="both"/>
        <w:rPr>
          <w:sz w:val="22"/>
          <w:szCs w:val="22"/>
        </w:rPr>
      </w:pPr>
      <w:r w:rsidRPr="003B3272">
        <w:rPr>
          <w:sz w:val="22"/>
          <w:szCs w:val="22"/>
        </w:rPr>
        <w:t>a) 5 dni od dnia przekazania informacji o czynności zamawiającego stanowiącej podstawę jego wniesienia, jeżeli informacja została przekazana przy użyciu środków komunikacji elektronicznej,</w:t>
      </w:r>
    </w:p>
    <w:p w14:paraId="4F33BF5C" w14:textId="77777777" w:rsidR="00917950" w:rsidRPr="003B3272" w:rsidRDefault="00000000" w:rsidP="00690BBC">
      <w:pPr>
        <w:pStyle w:val="Standard"/>
        <w:spacing w:after="60" w:line="276" w:lineRule="auto"/>
        <w:ind w:left="746"/>
        <w:jc w:val="both"/>
        <w:rPr>
          <w:sz w:val="22"/>
          <w:szCs w:val="22"/>
        </w:rPr>
      </w:pPr>
      <w:r w:rsidRPr="003B3272">
        <w:rPr>
          <w:sz w:val="22"/>
          <w:szCs w:val="22"/>
        </w:rPr>
        <w:t>b) 10 dni od dnia przekazania informacji o czynności zamawiającego stanowiącej podstawę jego wniesienia, jeżeli informacja została przekazana w sposób inny niż określony w lit. a.</w:t>
      </w:r>
    </w:p>
    <w:p w14:paraId="0F40FCAC" w14:textId="77777777" w:rsidR="00917950" w:rsidRPr="003B3272" w:rsidRDefault="00000000" w:rsidP="00690BBC">
      <w:pPr>
        <w:pStyle w:val="Standard"/>
        <w:spacing w:after="60" w:line="276" w:lineRule="auto"/>
        <w:jc w:val="both"/>
        <w:rPr>
          <w:sz w:val="22"/>
          <w:szCs w:val="22"/>
        </w:rPr>
      </w:pPr>
      <w:r w:rsidRPr="003B3272">
        <w:rPr>
          <w:sz w:val="22"/>
          <w:szCs w:val="22"/>
        </w:rPr>
        <w:t>2. Odwołanie wobec treści ogłoszenia wszczynającego postępowanie o udzielenie zamówienia lub konkurs lub wobec treści dokumentów zamówienia wnosi się w terminie:</w:t>
      </w:r>
    </w:p>
    <w:p w14:paraId="4B2A1A91" w14:textId="77777777" w:rsidR="00917950" w:rsidRPr="003B3272" w:rsidRDefault="00000000" w:rsidP="00690BBC">
      <w:pPr>
        <w:pStyle w:val="Standard"/>
        <w:spacing w:after="60" w:line="276" w:lineRule="auto"/>
        <w:ind w:left="373"/>
        <w:jc w:val="both"/>
        <w:rPr>
          <w:sz w:val="22"/>
          <w:szCs w:val="22"/>
        </w:rPr>
      </w:pPr>
      <w:r w:rsidRPr="003B3272">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2949FC7A" w14:textId="77777777" w:rsidR="00917950" w:rsidRPr="003B3272" w:rsidRDefault="00000000" w:rsidP="00690BBC">
      <w:pPr>
        <w:pStyle w:val="Standard"/>
        <w:spacing w:after="60" w:line="276" w:lineRule="auto"/>
        <w:ind w:left="373"/>
        <w:jc w:val="both"/>
        <w:rPr>
          <w:sz w:val="22"/>
          <w:szCs w:val="22"/>
        </w:rPr>
      </w:pPr>
      <w:r w:rsidRPr="003B3272">
        <w:rPr>
          <w:sz w:val="22"/>
          <w:szCs w:val="22"/>
        </w:rPr>
        <w:t>2) 5 dni od dnia zamieszczenia ogłoszenia w Biuletynie Zamówień Publicznych lub dokumentów zamówienia na stronie internetowej, w przypadku zamówień, których wartość jest mniejsza niż progi unijne.</w:t>
      </w:r>
    </w:p>
    <w:p w14:paraId="166798F5" w14:textId="77777777" w:rsidR="00917950" w:rsidRPr="003B3272" w:rsidRDefault="00000000" w:rsidP="00690BBC">
      <w:pPr>
        <w:pStyle w:val="Standard"/>
        <w:spacing w:after="60" w:line="276" w:lineRule="auto"/>
        <w:jc w:val="both"/>
        <w:rPr>
          <w:sz w:val="22"/>
          <w:szCs w:val="22"/>
        </w:rPr>
      </w:pPr>
      <w:r w:rsidRPr="003B3272">
        <w:rPr>
          <w:sz w:val="22"/>
          <w:szCs w:val="22"/>
        </w:rPr>
        <w:t>3. Odwołanie w przypadkach innych niż określone w ust. 1 i 2 wnosi się w terminie:</w:t>
      </w:r>
    </w:p>
    <w:p w14:paraId="1F63B12B" w14:textId="77777777" w:rsidR="00917950" w:rsidRPr="003B3272" w:rsidRDefault="00000000" w:rsidP="00690BBC">
      <w:pPr>
        <w:pStyle w:val="Standard"/>
        <w:spacing w:after="60" w:line="276" w:lineRule="auto"/>
        <w:ind w:left="373"/>
        <w:jc w:val="both"/>
        <w:rPr>
          <w:sz w:val="22"/>
          <w:szCs w:val="22"/>
        </w:rPr>
      </w:pPr>
      <w:r w:rsidRPr="003B3272">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4E908102" w14:textId="77777777" w:rsidR="00917950" w:rsidRPr="003B3272" w:rsidRDefault="00000000" w:rsidP="00690BBC">
      <w:pPr>
        <w:pStyle w:val="Standard"/>
        <w:spacing w:after="60" w:line="276" w:lineRule="auto"/>
        <w:ind w:left="373"/>
        <w:jc w:val="both"/>
        <w:rPr>
          <w:sz w:val="22"/>
          <w:szCs w:val="22"/>
        </w:rPr>
      </w:pPr>
      <w:r w:rsidRPr="003B3272">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18B20105" w14:textId="77777777" w:rsidR="00917950" w:rsidRPr="003B3272" w:rsidRDefault="00000000" w:rsidP="00690BBC">
      <w:pPr>
        <w:pStyle w:val="Standard"/>
        <w:spacing w:after="60" w:line="276" w:lineRule="auto"/>
        <w:jc w:val="both"/>
        <w:rPr>
          <w:sz w:val="22"/>
          <w:szCs w:val="22"/>
        </w:rPr>
      </w:pPr>
      <w:r w:rsidRPr="003B3272">
        <w:rPr>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FDDE7BE" w14:textId="77777777" w:rsidR="00917950" w:rsidRPr="003B3272" w:rsidRDefault="00000000" w:rsidP="00690BBC">
      <w:pPr>
        <w:pStyle w:val="Standard"/>
        <w:spacing w:after="60" w:line="276" w:lineRule="auto"/>
        <w:ind w:left="373"/>
        <w:jc w:val="both"/>
        <w:rPr>
          <w:sz w:val="22"/>
          <w:szCs w:val="22"/>
        </w:rPr>
      </w:pPr>
      <w:r w:rsidRPr="003B3272">
        <w:rPr>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F10566F" w14:textId="77777777" w:rsidR="00917950" w:rsidRPr="003B3272" w:rsidRDefault="00000000" w:rsidP="00690BBC">
      <w:pPr>
        <w:pStyle w:val="Standard"/>
        <w:spacing w:after="60" w:line="276" w:lineRule="auto"/>
        <w:ind w:left="373"/>
        <w:jc w:val="both"/>
        <w:rPr>
          <w:sz w:val="22"/>
          <w:szCs w:val="22"/>
        </w:rPr>
      </w:pPr>
      <w:r w:rsidRPr="003B3272">
        <w:rPr>
          <w:sz w:val="22"/>
          <w:szCs w:val="22"/>
        </w:rPr>
        <w:t>2) 6 miesięcy od dnia zawarcia umowy, jeżeli zamawiający:</w:t>
      </w:r>
    </w:p>
    <w:p w14:paraId="30D0EE9D" w14:textId="77777777" w:rsidR="00917950" w:rsidRPr="003B3272" w:rsidRDefault="00000000" w:rsidP="00690BBC">
      <w:pPr>
        <w:pStyle w:val="Standard"/>
        <w:spacing w:after="60" w:line="276" w:lineRule="auto"/>
        <w:ind w:left="746"/>
        <w:jc w:val="both"/>
        <w:rPr>
          <w:sz w:val="22"/>
          <w:szCs w:val="22"/>
        </w:rPr>
      </w:pPr>
      <w:r w:rsidRPr="003B3272">
        <w:rPr>
          <w:sz w:val="22"/>
          <w:szCs w:val="22"/>
        </w:rPr>
        <w:t>a) nie opublikował w Dzienniku Urzędowym Unii Europejskiej ogłoszenia o udzieleniu zamówienia albo</w:t>
      </w:r>
    </w:p>
    <w:p w14:paraId="5A5ED47A" w14:textId="77777777" w:rsidR="00917950" w:rsidRPr="003B3272" w:rsidRDefault="00000000" w:rsidP="00690BBC">
      <w:pPr>
        <w:pStyle w:val="Standard"/>
        <w:spacing w:after="60" w:line="276" w:lineRule="auto"/>
        <w:ind w:left="746"/>
        <w:jc w:val="both"/>
        <w:rPr>
          <w:sz w:val="22"/>
          <w:szCs w:val="22"/>
        </w:rPr>
      </w:pPr>
      <w:r w:rsidRPr="003B3272">
        <w:rPr>
          <w:sz w:val="22"/>
          <w:szCs w:val="22"/>
        </w:rPr>
        <w:lastRenderedPageBreak/>
        <w:t>b) opublikował w Dzienniku Urzędowym Unii Europejskiej ogłoszenie o udzieleniu zamówienia, które nie zawiera uzasadnienia udzielenia zamówienia w trybie negocjacji bez ogłoszenia albo zamówienia z wolnej ręki;</w:t>
      </w:r>
    </w:p>
    <w:p w14:paraId="030A2530" w14:textId="77777777" w:rsidR="00917950" w:rsidRPr="003B3272" w:rsidRDefault="00000000" w:rsidP="00690BBC">
      <w:pPr>
        <w:pStyle w:val="Standard"/>
        <w:spacing w:after="60" w:line="276" w:lineRule="auto"/>
        <w:ind w:left="373"/>
        <w:jc w:val="both"/>
        <w:rPr>
          <w:sz w:val="22"/>
          <w:szCs w:val="22"/>
        </w:rPr>
      </w:pPr>
      <w:r w:rsidRPr="003B3272">
        <w:rPr>
          <w:sz w:val="22"/>
          <w:szCs w:val="22"/>
        </w:rPr>
        <w:t>3) miesiąca od dnia zawarcia umowy, jeżeli zamawiający:</w:t>
      </w:r>
    </w:p>
    <w:p w14:paraId="37416640" w14:textId="77777777" w:rsidR="00917950" w:rsidRPr="003B3272" w:rsidRDefault="00000000" w:rsidP="00690BBC">
      <w:pPr>
        <w:pStyle w:val="Standard"/>
        <w:spacing w:after="60" w:line="276" w:lineRule="auto"/>
        <w:ind w:left="746"/>
        <w:jc w:val="both"/>
        <w:rPr>
          <w:sz w:val="22"/>
          <w:szCs w:val="22"/>
        </w:rPr>
      </w:pPr>
      <w:r w:rsidRPr="003B3272">
        <w:rPr>
          <w:sz w:val="22"/>
          <w:szCs w:val="22"/>
        </w:rPr>
        <w:t>a) nie zamieścił w Biuletynie Zamówień Publicznych ogłoszenia o wyniku postępowania albo</w:t>
      </w:r>
    </w:p>
    <w:p w14:paraId="62FC677D" w14:textId="77777777" w:rsidR="00917950" w:rsidRPr="003B3272" w:rsidRDefault="00000000" w:rsidP="00690BBC">
      <w:pPr>
        <w:pStyle w:val="Standard"/>
        <w:spacing w:after="60" w:line="276" w:lineRule="auto"/>
        <w:ind w:left="746"/>
        <w:jc w:val="both"/>
        <w:rPr>
          <w:sz w:val="22"/>
          <w:szCs w:val="22"/>
        </w:rPr>
      </w:pPr>
      <w:r w:rsidRPr="003B3272">
        <w:rPr>
          <w:sz w:val="22"/>
          <w:szCs w:val="22"/>
        </w:rPr>
        <w:t>b) zamieścił w Biuletynie Zamówień Publicznych ogłoszenie o wyniku postępowania, które nie zawiera uzasadnienia udzielenia zamówienia w trybie negocjacji bez ogłoszenia albo zamówienia z wolnej ręki.”</w:t>
      </w:r>
    </w:p>
    <w:p w14:paraId="081B06C6" w14:textId="77777777" w:rsidR="00917950"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0FDF7DAC" w14:textId="77777777" w:rsidR="00917950"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0C9D7E83" w14:textId="197D7CC8" w:rsidR="00690BBC"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t>Od wyroku sądu lub postanowienia kończącego postępowanie w sprawie przysługuje skarga kasacyjna do Sądu Najwyższego.</w:t>
      </w:r>
    </w:p>
    <w:p w14:paraId="6A957E7D" w14:textId="77777777" w:rsidR="00917950" w:rsidRPr="003B3272" w:rsidRDefault="00000000" w:rsidP="00161261">
      <w:pPr>
        <w:pStyle w:val="Standard"/>
        <w:pBdr>
          <w:bottom w:val="single" w:sz="4" w:space="1" w:color="000000"/>
        </w:pBdr>
        <w:tabs>
          <w:tab w:val="left" w:pos="2693"/>
          <w:tab w:val="left" w:pos="4253"/>
        </w:tabs>
        <w:spacing w:before="360" w:after="120" w:line="276" w:lineRule="auto"/>
        <w:ind w:left="2126" w:hanging="2126"/>
      </w:pPr>
      <w:r w:rsidRPr="003B3272">
        <w:rPr>
          <w:b/>
          <w:sz w:val="22"/>
          <w:szCs w:val="22"/>
        </w:rPr>
        <w:t xml:space="preserve">ROZDZIAŁ XXXIII. </w:t>
      </w:r>
      <w:r w:rsidRPr="003B3272">
        <w:rPr>
          <w:b/>
          <w:sz w:val="22"/>
          <w:szCs w:val="22"/>
        </w:rPr>
        <w:tab/>
        <w:t xml:space="preserve">INFORMACJA W SPRAWIE ZWROTU KOSZTÓW </w:t>
      </w:r>
      <w:r w:rsidRPr="003B3272">
        <w:br/>
      </w:r>
      <w:r w:rsidRPr="003B3272">
        <w:rPr>
          <w:b/>
          <w:sz w:val="22"/>
          <w:szCs w:val="22"/>
        </w:rPr>
        <w:t>W POSTĘPOWANIU</w:t>
      </w:r>
    </w:p>
    <w:p w14:paraId="0422740E" w14:textId="77777777" w:rsidR="00917950" w:rsidRPr="003B3272" w:rsidRDefault="00000000" w:rsidP="00690BBC">
      <w:pPr>
        <w:pStyle w:val="Standard"/>
        <w:spacing w:line="276" w:lineRule="auto"/>
        <w:jc w:val="both"/>
      </w:pPr>
      <w:r w:rsidRPr="003B3272">
        <w:rPr>
          <w:sz w:val="22"/>
          <w:szCs w:val="22"/>
        </w:rPr>
        <w:t xml:space="preserve">Koszty udziału w postępowaniu, a w szczególności koszty sporządzenia oferty, pokrywa Wykonawca. Zamawiający </w:t>
      </w:r>
      <w:r w:rsidRPr="003B3272">
        <w:rPr>
          <w:b/>
          <w:bCs/>
          <w:sz w:val="22"/>
          <w:szCs w:val="22"/>
        </w:rPr>
        <w:t>nie przewiduje</w:t>
      </w:r>
      <w:r w:rsidRPr="003B3272">
        <w:rPr>
          <w:sz w:val="22"/>
          <w:szCs w:val="22"/>
        </w:rPr>
        <w:t xml:space="preserve"> zwrotu kosztów udziału w postępowaniu (za wyjątkiem zaistnienia okoliczności, o której mowa w art. 261 ustawy).</w:t>
      </w:r>
    </w:p>
    <w:p w14:paraId="38CAED1E" w14:textId="77777777" w:rsidR="00917950" w:rsidRPr="003B3272" w:rsidRDefault="00000000" w:rsidP="00161261">
      <w:pPr>
        <w:pStyle w:val="Standard"/>
        <w:pBdr>
          <w:bottom w:val="single" w:sz="4" w:space="1" w:color="000000"/>
        </w:pBdr>
        <w:tabs>
          <w:tab w:val="left" w:pos="4251"/>
        </w:tabs>
        <w:spacing w:before="360" w:after="120" w:line="276" w:lineRule="auto"/>
        <w:ind w:left="2126" w:right="28" w:hanging="2126"/>
        <w:rPr>
          <w:b/>
          <w:sz w:val="22"/>
          <w:szCs w:val="22"/>
        </w:rPr>
      </w:pPr>
      <w:r w:rsidRPr="003B3272">
        <w:rPr>
          <w:b/>
          <w:sz w:val="22"/>
          <w:szCs w:val="22"/>
        </w:rPr>
        <w:t xml:space="preserve">ROZDZIAŁ XXXIV. </w:t>
      </w:r>
      <w:r w:rsidRPr="003B3272">
        <w:rPr>
          <w:b/>
          <w:sz w:val="22"/>
          <w:szCs w:val="22"/>
        </w:rPr>
        <w:tab/>
        <w:t>INFORMACJA DOTYCZĄCA OCHRONY DANYCH OSOBOWYCH – RODO</w:t>
      </w:r>
    </w:p>
    <w:p w14:paraId="5BF75BEF" w14:textId="77777777" w:rsidR="00917950" w:rsidRPr="003B3272" w:rsidRDefault="00000000" w:rsidP="00690BBC">
      <w:pPr>
        <w:pStyle w:val="Standard"/>
        <w:spacing w:line="276" w:lineRule="auto"/>
        <w:jc w:val="both"/>
      </w:pPr>
      <w:r w:rsidRPr="003B3272">
        <w:rPr>
          <w:rFonts w:eastAsia="SimSun"/>
          <w:kern w:val="3"/>
          <w:sz w:val="22"/>
          <w:szCs w:val="22"/>
          <w:lang w:eastAsia="zh-CN" w:bidi="hi-IN"/>
        </w:rPr>
        <w:t xml:space="preserve">Zgodnie z art. 13 rozporządzenia Parlamentu Europejskiego i Rady (UE) 2016/679 z dnia 27 kwietnia 2016 r. w sprawie ochrony osób fizycznych w związku z przetwarzaniem danych osobowych </w:t>
      </w:r>
      <w:r w:rsidRPr="003B3272">
        <w:br/>
      </w:r>
      <w:r w:rsidRPr="003B3272">
        <w:rPr>
          <w:rFonts w:eastAsia="SimSun"/>
          <w:kern w:val="3"/>
          <w:sz w:val="22"/>
          <w:szCs w:val="22"/>
          <w:lang w:eastAsia="zh-CN" w:bidi="hi-IN"/>
        </w:rPr>
        <w:t>i w sprawie swobodnego przepływu takich danych oraz uchylenia dyrektywy 95/46/WE (ogólne rozporządzenie o ochronie danych) (Dz. Urz. UE L 119 z 04.05.2016, str. 1), dalej „RODO”, informuję, że:</w:t>
      </w:r>
    </w:p>
    <w:p w14:paraId="3B8EB6F7" w14:textId="77777777" w:rsidR="00917950" w:rsidRPr="003B3272" w:rsidRDefault="00000000">
      <w:pPr>
        <w:pStyle w:val="Standard"/>
        <w:numPr>
          <w:ilvl w:val="0"/>
          <w:numId w:val="226"/>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Administratorem Pani/Pana danych osobowych jest Gmina Psary reprezentowana przez Wójt Gminy Psary z siedzibą w Urzędzie Gminy w Psarach, 42-512 Psary ul. Malinowicka 4.</w:t>
      </w:r>
    </w:p>
    <w:p w14:paraId="6D0E0515" w14:textId="77777777" w:rsidR="00917950" w:rsidRPr="003B3272" w:rsidRDefault="00000000">
      <w:pPr>
        <w:pStyle w:val="Standard"/>
        <w:numPr>
          <w:ilvl w:val="0"/>
          <w:numId w:val="90"/>
        </w:numPr>
        <w:spacing w:line="276" w:lineRule="auto"/>
        <w:ind w:left="357" w:hanging="357"/>
        <w:jc w:val="both"/>
      </w:pPr>
      <w:r w:rsidRPr="003B3272">
        <w:rPr>
          <w:rFonts w:eastAsia="SimSun"/>
          <w:kern w:val="3"/>
          <w:sz w:val="22"/>
          <w:szCs w:val="22"/>
          <w:lang w:eastAsia="zh-CN" w:bidi="hi-IN"/>
        </w:rPr>
        <w:t xml:space="preserve">Administrator wyznaczył Inspektora Ochrony Danych, z którym może się Pani/Pan skontaktować </w:t>
      </w:r>
      <w:r w:rsidRPr="003B3272">
        <w:br/>
      </w:r>
      <w:r w:rsidRPr="003B3272">
        <w:rPr>
          <w:rFonts w:eastAsia="SimSun"/>
          <w:kern w:val="3"/>
          <w:sz w:val="22"/>
          <w:szCs w:val="22"/>
          <w:lang w:eastAsia="zh-CN" w:bidi="hi-IN"/>
        </w:rPr>
        <w:t xml:space="preserve">w sprawach związanych z ochroną danych osobowych pod adresem poczty elektronicznej: </w:t>
      </w:r>
      <w:hyperlink r:id="rId57" w:history="1">
        <w:r w:rsidR="00917950" w:rsidRPr="003B3272">
          <w:rPr>
            <w:rFonts w:eastAsia="SimSun"/>
            <w:kern w:val="3"/>
            <w:sz w:val="22"/>
            <w:szCs w:val="22"/>
            <w:lang w:eastAsia="zh-CN" w:bidi="hi-IN"/>
          </w:rPr>
          <w:t>iod@</w:t>
        </w:r>
      </w:hyperlink>
      <w:hyperlink r:id="rId58" w:history="1">
        <w:r w:rsidR="00917950" w:rsidRPr="003B3272">
          <w:rPr>
            <w:rFonts w:eastAsia="SimSun"/>
            <w:kern w:val="3"/>
            <w:sz w:val="22"/>
            <w:szCs w:val="22"/>
            <w:lang w:eastAsia="zh-CN" w:bidi="hi-IN"/>
          </w:rPr>
          <w:t>psary</w:t>
        </w:r>
      </w:hyperlink>
      <w:hyperlink r:id="rId59" w:history="1">
        <w:r w:rsidR="00917950" w:rsidRPr="003B3272">
          <w:rPr>
            <w:rFonts w:eastAsia="SimSun"/>
            <w:kern w:val="3"/>
            <w:sz w:val="22"/>
            <w:szCs w:val="22"/>
            <w:lang w:eastAsia="zh-CN" w:bidi="hi-IN"/>
          </w:rPr>
          <w:t>.pl</w:t>
        </w:r>
      </w:hyperlink>
      <w:r w:rsidRPr="003B3272">
        <w:rPr>
          <w:rFonts w:eastAsia="SimSun"/>
          <w:kern w:val="3"/>
          <w:sz w:val="22"/>
          <w:szCs w:val="22"/>
          <w:lang w:eastAsia="zh-CN" w:bidi="hi-IN"/>
        </w:rPr>
        <w:t>.</w:t>
      </w:r>
    </w:p>
    <w:p w14:paraId="096664B3" w14:textId="79FBCE54" w:rsidR="00917950" w:rsidRPr="003B3272" w:rsidRDefault="00000000">
      <w:pPr>
        <w:pStyle w:val="Standard"/>
        <w:numPr>
          <w:ilvl w:val="0"/>
          <w:numId w:val="90"/>
        </w:numPr>
        <w:spacing w:line="276" w:lineRule="auto"/>
        <w:ind w:left="357" w:hanging="357"/>
        <w:jc w:val="both"/>
        <w:rPr>
          <w:rFonts w:eastAsia="SimSun"/>
          <w:b/>
          <w:bCs/>
          <w:kern w:val="3"/>
          <w:sz w:val="22"/>
          <w:szCs w:val="22"/>
          <w:lang w:eastAsia="zh-CN" w:bidi="hi-IN"/>
        </w:rPr>
      </w:pPr>
      <w:r w:rsidRPr="003B3272">
        <w:rPr>
          <w:rFonts w:eastAsia="SimSun"/>
          <w:kern w:val="3"/>
          <w:sz w:val="22"/>
          <w:szCs w:val="22"/>
          <w:lang w:eastAsia="zh-CN" w:bidi="hi-IN"/>
        </w:rPr>
        <w:t>Pani/Pana dane osobowe będą przetwarzane na podstawie art. 6 ust. 1 lit. c RODO w celu realizacji ustawowych zadań Gminy Psary związanych z prowadzonym zamówieniem publicznym pn.:</w:t>
      </w:r>
    </w:p>
    <w:p w14:paraId="00F50177" w14:textId="77777777" w:rsidR="00BA21BF" w:rsidRDefault="00BA21BF" w:rsidP="009C2DAE">
      <w:pPr>
        <w:pStyle w:val="Standard"/>
        <w:spacing w:line="360" w:lineRule="auto"/>
        <w:ind w:left="357" w:hanging="357"/>
        <w:jc w:val="center"/>
        <w:rPr>
          <w:rFonts w:eastAsia="SimSun"/>
          <w:b/>
          <w:bCs/>
          <w:kern w:val="3"/>
          <w:sz w:val="22"/>
          <w:szCs w:val="22"/>
          <w:lang w:eastAsia="zh-CN" w:bidi="hi-IN"/>
        </w:rPr>
      </w:pPr>
      <w:r w:rsidRPr="00BA21BF">
        <w:rPr>
          <w:rFonts w:eastAsia="SimSun"/>
          <w:b/>
          <w:bCs/>
          <w:kern w:val="3"/>
          <w:sz w:val="22"/>
          <w:szCs w:val="22"/>
          <w:lang w:eastAsia="zh-CN" w:bidi="hi-IN"/>
        </w:rPr>
        <w:t>Opracowanie planu ogólnego gminy Psary.</w:t>
      </w:r>
    </w:p>
    <w:p w14:paraId="76D16DE4" w14:textId="451B19E6" w:rsidR="00690BBC" w:rsidRPr="003B3272" w:rsidRDefault="009A45C1" w:rsidP="009C2DAE">
      <w:pPr>
        <w:pStyle w:val="Standard"/>
        <w:spacing w:line="360" w:lineRule="auto"/>
        <w:ind w:left="357" w:hanging="357"/>
        <w:jc w:val="center"/>
        <w:rPr>
          <w:rFonts w:eastAsia="SimSun"/>
          <w:b/>
          <w:bCs/>
          <w:kern w:val="3"/>
          <w:sz w:val="22"/>
          <w:szCs w:val="22"/>
          <w:lang w:eastAsia="zh-CN" w:bidi="hi-IN"/>
        </w:rPr>
      </w:pPr>
      <w:r w:rsidRPr="003B3272">
        <w:rPr>
          <w:rFonts w:eastAsia="SimSun"/>
          <w:b/>
          <w:bCs/>
          <w:kern w:val="3"/>
          <w:sz w:val="22"/>
          <w:szCs w:val="22"/>
          <w:lang w:eastAsia="zh-CN" w:bidi="hi-IN"/>
        </w:rPr>
        <w:t>z</w:t>
      </w:r>
      <w:r w:rsidRPr="003B3272">
        <w:rPr>
          <w:rFonts w:eastAsia="SimSun"/>
          <w:b/>
          <w:bCs/>
          <w:color w:val="000000"/>
          <w:kern w:val="3"/>
          <w:sz w:val="22"/>
          <w:szCs w:val="22"/>
          <w:lang w:eastAsia="zh-CN" w:bidi="hi-IN"/>
        </w:rPr>
        <w:t>nak sprawy: ZP.271.</w:t>
      </w:r>
      <w:r w:rsidR="00BA21BF">
        <w:rPr>
          <w:rFonts w:eastAsia="SimSun"/>
          <w:b/>
          <w:bCs/>
          <w:color w:val="000000"/>
          <w:kern w:val="3"/>
          <w:sz w:val="22"/>
          <w:szCs w:val="22"/>
          <w:lang w:eastAsia="zh-CN" w:bidi="hi-IN"/>
        </w:rPr>
        <w:t>02</w:t>
      </w:r>
      <w:r w:rsidRPr="003B3272">
        <w:rPr>
          <w:rFonts w:eastAsia="SimSun"/>
          <w:b/>
          <w:bCs/>
          <w:color w:val="000000"/>
          <w:kern w:val="3"/>
          <w:sz w:val="22"/>
          <w:szCs w:val="22"/>
          <w:lang w:eastAsia="zh-CN" w:bidi="hi-IN"/>
        </w:rPr>
        <w:t>.202</w:t>
      </w:r>
      <w:r w:rsidR="00BA21BF">
        <w:rPr>
          <w:rFonts w:eastAsia="SimSun"/>
          <w:b/>
          <w:bCs/>
          <w:color w:val="000000"/>
          <w:kern w:val="3"/>
          <w:sz w:val="22"/>
          <w:szCs w:val="22"/>
          <w:lang w:eastAsia="zh-CN" w:bidi="hi-IN"/>
        </w:rPr>
        <w:t>5</w:t>
      </w:r>
    </w:p>
    <w:p w14:paraId="37BC2A2B" w14:textId="1C1344D5" w:rsidR="00690BBC" w:rsidRPr="003B3272" w:rsidRDefault="00000000" w:rsidP="00690BBC">
      <w:pPr>
        <w:pStyle w:val="Standard"/>
        <w:spacing w:line="276" w:lineRule="auto"/>
        <w:ind w:left="709" w:hanging="357"/>
        <w:jc w:val="both"/>
        <w:rPr>
          <w:rFonts w:eastAsia="SimSun"/>
          <w:kern w:val="3"/>
          <w:sz w:val="22"/>
          <w:szCs w:val="22"/>
          <w:lang w:eastAsia="zh-CN" w:bidi="hi-IN"/>
        </w:rPr>
      </w:pPr>
      <w:r w:rsidRPr="003B3272">
        <w:rPr>
          <w:rFonts w:eastAsia="SimSun"/>
          <w:kern w:val="3"/>
          <w:sz w:val="22"/>
          <w:szCs w:val="22"/>
          <w:lang w:eastAsia="zh-CN" w:bidi="hi-IN"/>
        </w:rPr>
        <w:t xml:space="preserve">na podstawie ustawy </w:t>
      </w:r>
      <w:proofErr w:type="spellStart"/>
      <w:r w:rsidRPr="003B3272">
        <w:rPr>
          <w:rFonts w:eastAsia="SimSun"/>
          <w:kern w:val="3"/>
          <w:sz w:val="22"/>
          <w:szCs w:val="22"/>
          <w:lang w:eastAsia="zh-CN" w:bidi="hi-IN"/>
        </w:rPr>
        <w:t>Pzp</w:t>
      </w:r>
      <w:proofErr w:type="spellEnd"/>
      <w:r w:rsidRPr="003B3272">
        <w:rPr>
          <w:rFonts w:eastAsia="SimSun"/>
          <w:kern w:val="3"/>
          <w:sz w:val="22"/>
          <w:szCs w:val="22"/>
          <w:lang w:eastAsia="zh-CN" w:bidi="hi-IN"/>
        </w:rPr>
        <w:t xml:space="preserve"> oraz wewnętrznych regulacji.</w:t>
      </w:r>
    </w:p>
    <w:p w14:paraId="6192BF81" w14:textId="69BAC0AD" w:rsidR="00917950" w:rsidRPr="003B3272" w:rsidRDefault="00000000">
      <w:pPr>
        <w:pStyle w:val="Standard"/>
        <w:numPr>
          <w:ilvl w:val="0"/>
          <w:numId w:val="90"/>
        </w:numPr>
        <w:spacing w:line="276" w:lineRule="auto"/>
        <w:ind w:left="357" w:hanging="357"/>
        <w:jc w:val="both"/>
      </w:pPr>
      <w:r w:rsidRPr="003B3272">
        <w:rPr>
          <w:rFonts w:eastAsia="SimSun"/>
          <w:kern w:val="3"/>
          <w:sz w:val="22"/>
          <w:szCs w:val="22"/>
          <w:lang w:eastAsia="zh-CN" w:bidi="hi-IN"/>
        </w:rPr>
        <w:t xml:space="preserve">Odbiorcami Pani/Pana danych osobowych będą osoby lub podmioty </w:t>
      </w:r>
      <w:r w:rsidR="00F47C81" w:rsidRPr="00F47C81">
        <w:rPr>
          <w:rFonts w:eastAsia="SimSun"/>
          <w:kern w:val="3"/>
          <w:sz w:val="22"/>
          <w:szCs w:val="22"/>
          <w:lang w:eastAsia="zh-CN" w:bidi="hi-IN"/>
        </w:rPr>
        <w:t>uprawnione na podstawie przepisów prawa, jak również osoby lub podmioty którym dane, zostaną udostępnione w oparciu o przepisy ustawy z dnia 6 września 2001 r. o dostępie do informacji publicznej oraz osoby lub podmioty</w:t>
      </w:r>
      <w:r w:rsidR="00F47C81">
        <w:rPr>
          <w:rFonts w:eastAsia="SimSun"/>
          <w:kern w:val="3"/>
          <w:sz w:val="22"/>
          <w:szCs w:val="22"/>
          <w:lang w:eastAsia="zh-CN" w:bidi="hi-IN"/>
        </w:rPr>
        <w:t xml:space="preserve"> </w:t>
      </w:r>
      <w:r w:rsidRPr="003B3272">
        <w:rPr>
          <w:sz w:val="22"/>
          <w:szCs w:val="22"/>
        </w:rPr>
        <w:lastRenderedPageBreak/>
        <w:t xml:space="preserve">którym udostępniona zostanie dokumentacja postępowania w oparciu o art. 18 oraz art. 74 ust. 1 ustawy z dnia 11 września 2019 r. – </w:t>
      </w:r>
      <w:r w:rsidR="00BA21BF">
        <w:rPr>
          <w:sz w:val="22"/>
          <w:szCs w:val="22"/>
        </w:rPr>
        <w:t xml:space="preserve">ustawy </w:t>
      </w:r>
      <w:proofErr w:type="spellStart"/>
      <w:r w:rsidRPr="003B3272">
        <w:rPr>
          <w:sz w:val="22"/>
          <w:szCs w:val="22"/>
        </w:rPr>
        <w:t>Pzp</w:t>
      </w:r>
      <w:proofErr w:type="spellEnd"/>
      <w:r w:rsidR="00BA21BF">
        <w:rPr>
          <w:sz w:val="22"/>
          <w:szCs w:val="22"/>
        </w:rPr>
        <w:t>.</w:t>
      </w:r>
    </w:p>
    <w:p w14:paraId="55C998AB" w14:textId="18E4DECB" w:rsidR="00917950" w:rsidRPr="003B3272" w:rsidRDefault="00000000">
      <w:pPr>
        <w:pStyle w:val="Standard"/>
        <w:numPr>
          <w:ilvl w:val="0"/>
          <w:numId w:val="90"/>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 xml:space="preserve">W odniesieniu do Pani/Pana danych osobowych decyzje nie będą podejmowane w sposób </w:t>
      </w:r>
      <w:r w:rsidR="003B3272">
        <w:rPr>
          <w:rFonts w:eastAsia="SimSun"/>
          <w:kern w:val="3"/>
          <w:sz w:val="22"/>
          <w:szCs w:val="22"/>
          <w:lang w:eastAsia="zh-CN" w:bidi="hi-IN"/>
        </w:rPr>
        <w:t>z</w:t>
      </w:r>
      <w:r w:rsidRPr="003B3272">
        <w:rPr>
          <w:rFonts w:eastAsia="SimSun"/>
          <w:kern w:val="3"/>
          <w:sz w:val="22"/>
          <w:szCs w:val="22"/>
          <w:lang w:eastAsia="zh-CN" w:bidi="hi-IN"/>
        </w:rPr>
        <w:t>automatyzowany.</w:t>
      </w:r>
    </w:p>
    <w:p w14:paraId="31F2CC09" w14:textId="77777777" w:rsidR="00917950" w:rsidRPr="003B3272" w:rsidRDefault="00000000">
      <w:pPr>
        <w:pStyle w:val="Standard"/>
        <w:numPr>
          <w:ilvl w:val="0"/>
          <w:numId w:val="90"/>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4A8A4F09" w14:textId="77777777" w:rsidR="00917950" w:rsidRPr="003B3272" w:rsidRDefault="00000000">
      <w:pPr>
        <w:pStyle w:val="Standard"/>
        <w:numPr>
          <w:ilvl w:val="0"/>
          <w:numId w:val="90"/>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Posiada Pani/Pan prawo:</w:t>
      </w:r>
    </w:p>
    <w:p w14:paraId="3706D6F9" w14:textId="77777777" w:rsidR="00917950" w:rsidRPr="003B3272" w:rsidRDefault="00000000">
      <w:pPr>
        <w:pStyle w:val="Akapitzlist"/>
        <w:numPr>
          <w:ilvl w:val="0"/>
          <w:numId w:val="227"/>
        </w:numPr>
        <w:spacing w:line="276" w:lineRule="auto"/>
        <w:ind w:left="737" w:hanging="340"/>
        <w:jc w:val="both"/>
        <w:rPr>
          <w:rFonts w:eastAsia="SimSun"/>
          <w:kern w:val="3"/>
          <w:sz w:val="22"/>
          <w:szCs w:val="22"/>
          <w:lang w:eastAsia="zh-CN" w:bidi="hi-IN"/>
        </w:rPr>
      </w:pPr>
      <w:r w:rsidRPr="003B3272">
        <w:rPr>
          <w:rFonts w:eastAsia="SimSun"/>
          <w:kern w:val="3"/>
          <w:sz w:val="22"/>
          <w:szCs w:val="22"/>
          <w:lang w:eastAsia="zh-CN" w:bidi="hi-IN"/>
        </w:rPr>
        <w:t>dostępu do danych osobowych Pani/Pana dotyczących,</w:t>
      </w:r>
    </w:p>
    <w:p w14:paraId="1C71EBF8" w14:textId="77777777" w:rsidR="00917950" w:rsidRPr="003B3272" w:rsidRDefault="00000000">
      <w:pPr>
        <w:pStyle w:val="Akapitzlist"/>
        <w:numPr>
          <w:ilvl w:val="0"/>
          <w:numId w:val="89"/>
        </w:numPr>
        <w:spacing w:line="276" w:lineRule="auto"/>
        <w:ind w:left="737" w:hanging="340"/>
        <w:jc w:val="both"/>
        <w:rPr>
          <w:rFonts w:eastAsia="SimSun"/>
          <w:kern w:val="3"/>
          <w:sz w:val="22"/>
          <w:szCs w:val="22"/>
          <w:lang w:eastAsia="zh-CN" w:bidi="hi-IN"/>
        </w:rPr>
      </w:pPr>
      <w:r w:rsidRPr="003B3272">
        <w:rPr>
          <w:rFonts w:eastAsia="SimSun"/>
          <w:kern w:val="3"/>
          <w:sz w:val="22"/>
          <w:szCs w:val="22"/>
          <w:lang w:eastAsia="zh-CN" w:bidi="hi-IN"/>
        </w:rPr>
        <w:t>prawo do sprostowania lub uzupełnienia Pani/Pana danych osobowych *;</w:t>
      </w:r>
    </w:p>
    <w:p w14:paraId="597656F1" w14:textId="18441FD6" w:rsidR="00917950" w:rsidRPr="003B3272" w:rsidRDefault="00000000">
      <w:pPr>
        <w:pStyle w:val="Akapitzlist"/>
        <w:numPr>
          <w:ilvl w:val="0"/>
          <w:numId w:val="89"/>
        </w:numPr>
        <w:spacing w:line="276" w:lineRule="auto"/>
        <w:ind w:left="737" w:hanging="340"/>
        <w:jc w:val="both"/>
      </w:pPr>
      <w:r w:rsidRPr="003B3272">
        <w:rPr>
          <w:rFonts w:eastAsia="SimSun"/>
          <w:kern w:val="3"/>
          <w:sz w:val="22"/>
          <w:szCs w:val="22"/>
          <w:lang w:eastAsia="zh-CN" w:bidi="hi-IN"/>
        </w:rPr>
        <w:t>prawo żądania od administratora ograniczenia przetwarzania danych osobowych z zastrzeżeniem przypadków, o których mowa w art. 18 ust. 1 RODO **;</w:t>
      </w:r>
    </w:p>
    <w:p w14:paraId="0A217F06" w14:textId="624D9A6A" w:rsidR="00917950" w:rsidRPr="003B3272" w:rsidRDefault="00000000">
      <w:pPr>
        <w:pStyle w:val="Akapitzlist"/>
        <w:numPr>
          <w:ilvl w:val="0"/>
          <w:numId w:val="89"/>
        </w:numPr>
        <w:spacing w:line="276" w:lineRule="auto"/>
        <w:ind w:left="737" w:hanging="340"/>
        <w:jc w:val="both"/>
        <w:rPr>
          <w:rFonts w:eastAsia="SimSun"/>
          <w:kern w:val="3"/>
          <w:sz w:val="22"/>
          <w:szCs w:val="22"/>
          <w:lang w:eastAsia="zh-CN" w:bidi="hi-IN"/>
        </w:rPr>
      </w:pPr>
      <w:r w:rsidRPr="003B3272">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4212C1D3" w14:textId="77777777" w:rsidR="00917950" w:rsidRPr="003B3272" w:rsidRDefault="00000000">
      <w:pPr>
        <w:pStyle w:val="Standard"/>
        <w:numPr>
          <w:ilvl w:val="0"/>
          <w:numId w:val="228"/>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Nie przysługuje Pani/Panu:</w:t>
      </w:r>
    </w:p>
    <w:p w14:paraId="64A2A1C7" w14:textId="77777777" w:rsidR="00917950" w:rsidRPr="003B3272" w:rsidRDefault="00000000">
      <w:pPr>
        <w:pStyle w:val="Akapitzlist"/>
        <w:numPr>
          <w:ilvl w:val="0"/>
          <w:numId w:val="229"/>
        </w:numPr>
        <w:spacing w:line="276" w:lineRule="auto"/>
        <w:jc w:val="both"/>
        <w:rPr>
          <w:rFonts w:eastAsia="SimSun"/>
          <w:kern w:val="3"/>
          <w:sz w:val="22"/>
          <w:szCs w:val="22"/>
          <w:lang w:eastAsia="zh-CN" w:bidi="hi-IN"/>
        </w:rPr>
      </w:pPr>
      <w:r w:rsidRPr="003B3272">
        <w:rPr>
          <w:rFonts w:eastAsia="SimSun"/>
          <w:kern w:val="3"/>
          <w:sz w:val="22"/>
          <w:szCs w:val="22"/>
          <w:lang w:eastAsia="zh-CN" w:bidi="hi-IN"/>
        </w:rPr>
        <w:t>w związku z art. 17 ust. 3 lit. b, d lub e RODO prawo do usunięcia danych osobowych;</w:t>
      </w:r>
    </w:p>
    <w:p w14:paraId="4E253F3C" w14:textId="77777777" w:rsidR="00917950" w:rsidRPr="003B3272" w:rsidRDefault="00000000">
      <w:pPr>
        <w:pStyle w:val="Akapitzlist"/>
        <w:numPr>
          <w:ilvl w:val="0"/>
          <w:numId w:val="92"/>
        </w:numPr>
        <w:spacing w:line="276" w:lineRule="auto"/>
        <w:jc w:val="both"/>
        <w:rPr>
          <w:rFonts w:eastAsia="SimSun"/>
          <w:kern w:val="3"/>
          <w:sz w:val="22"/>
          <w:szCs w:val="22"/>
          <w:lang w:eastAsia="zh-CN" w:bidi="hi-IN"/>
        </w:rPr>
      </w:pPr>
      <w:r w:rsidRPr="003B3272">
        <w:rPr>
          <w:rFonts w:eastAsia="SimSun"/>
          <w:kern w:val="3"/>
          <w:sz w:val="22"/>
          <w:szCs w:val="22"/>
          <w:lang w:eastAsia="zh-CN" w:bidi="hi-IN"/>
        </w:rPr>
        <w:t>prawo do przenoszenia danych osobowych, o którym mowa w art. 20 RODO;</w:t>
      </w:r>
    </w:p>
    <w:p w14:paraId="0DE1F851" w14:textId="1A7F72B7" w:rsidR="00917950" w:rsidRPr="003B3272" w:rsidRDefault="00000000">
      <w:pPr>
        <w:pStyle w:val="Akapitzlist"/>
        <w:numPr>
          <w:ilvl w:val="0"/>
          <w:numId w:val="92"/>
        </w:numPr>
        <w:spacing w:line="276" w:lineRule="auto"/>
        <w:jc w:val="both"/>
        <w:rPr>
          <w:rFonts w:eastAsia="SimSun"/>
          <w:kern w:val="3"/>
          <w:sz w:val="22"/>
          <w:szCs w:val="22"/>
          <w:lang w:eastAsia="zh-CN" w:bidi="hi-IN"/>
        </w:rPr>
      </w:pPr>
      <w:r w:rsidRPr="003B3272">
        <w:rPr>
          <w:rFonts w:eastAsia="SimSun"/>
          <w:kern w:val="3"/>
          <w:sz w:val="22"/>
          <w:szCs w:val="22"/>
          <w:lang w:eastAsia="zh-CN" w:bidi="hi-IN"/>
        </w:rPr>
        <w:t>na podstawie art. 21 RODO prawo sprzeciwu, wobec przetwarzania danych osobowych, gdyż podstawą prawną przetwarzania Pani/Pana danych osobowych jest art. 6 ust. 1 lit. c RODO.</w:t>
      </w:r>
    </w:p>
    <w:p w14:paraId="31000515" w14:textId="77777777" w:rsidR="00917950" w:rsidRPr="003B3272" w:rsidRDefault="00000000" w:rsidP="00690BBC">
      <w:pPr>
        <w:pStyle w:val="Standard"/>
        <w:spacing w:line="276" w:lineRule="auto"/>
        <w:jc w:val="both"/>
      </w:pPr>
      <w:r w:rsidRPr="003B3272">
        <w:rPr>
          <w:rFonts w:eastAsia="SimSun"/>
          <w:i/>
          <w:iCs/>
          <w:kern w:val="3"/>
          <w:sz w:val="22"/>
          <w:szCs w:val="22"/>
          <w:lang w:eastAsia="zh-CN" w:bidi="hi-IN"/>
        </w:rPr>
        <w:t>*  Wyjaśnienie: skorzystanie z prawa do sprostowania lub uzupełnienia nie może skutkować zmianą</w:t>
      </w:r>
      <w:r w:rsidRPr="003B3272">
        <w:br/>
      </w:r>
      <w:r w:rsidRPr="003B3272">
        <w:rPr>
          <w:rFonts w:eastAsia="SimSun"/>
          <w:i/>
          <w:iCs/>
          <w:kern w:val="3"/>
          <w:sz w:val="22"/>
          <w:szCs w:val="22"/>
          <w:lang w:eastAsia="zh-CN" w:bidi="hi-IN"/>
        </w:rPr>
        <w:t xml:space="preserve">     wyniku postępowania o udzielanie zamówienia publicznego ani zmianą postanowień umowy </w:t>
      </w:r>
      <w:r w:rsidRPr="003B3272">
        <w:br/>
      </w:r>
      <w:r w:rsidRPr="003B3272">
        <w:rPr>
          <w:rFonts w:eastAsia="SimSun"/>
          <w:i/>
          <w:iCs/>
          <w:kern w:val="3"/>
          <w:sz w:val="22"/>
          <w:szCs w:val="22"/>
          <w:lang w:eastAsia="zh-CN" w:bidi="hi-IN"/>
        </w:rPr>
        <w:t xml:space="preserve">     w  sprawie zamówienia publicznego w zakresie niezgodnym z ustawą.</w:t>
      </w:r>
    </w:p>
    <w:p w14:paraId="68CFBF4F" w14:textId="1C6101C5" w:rsidR="00917950" w:rsidRPr="003B3272" w:rsidRDefault="00000000" w:rsidP="008A190D">
      <w:pPr>
        <w:pStyle w:val="Standard"/>
        <w:spacing w:line="276" w:lineRule="auto"/>
        <w:ind w:left="284" w:hanging="284"/>
        <w:jc w:val="both"/>
      </w:pPr>
      <w:r w:rsidRPr="003B3272">
        <w:rPr>
          <w:rFonts w:eastAsia="SimSun"/>
          <w:i/>
          <w:iCs/>
          <w:kern w:val="3"/>
          <w:sz w:val="22"/>
          <w:szCs w:val="22"/>
          <w:lang w:eastAsia="zh-CN" w:bidi="hi-IN"/>
        </w:rPr>
        <w:t>** Wyjaśnienie: prawo do ograniczenia przetwarzania nie ogranicza przetwarzania danych osobowych</w:t>
      </w:r>
      <w:r w:rsidR="008A190D" w:rsidRPr="008A190D">
        <w:t xml:space="preserve"> </w:t>
      </w:r>
      <w:r w:rsidR="008A190D" w:rsidRPr="008A190D">
        <w:rPr>
          <w:rFonts w:eastAsia="SimSun"/>
          <w:i/>
          <w:iCs/>
          <w:kern w:val="3"/>
          <w:sz w:val="22"/>
          <w:szCs w:val="22"/>
          <w:lang w:eastAsia="zh-CN" w:bidi="hi-IN"/>
        </w:rPr>
        <w:t>do</w:t>
      </w:r>
      <w:r w:rsidR="008A190D">
        <w:rPr>
          <w:rFonts w:eastAsia="SimSun"/>
          <w:i/>
          <w:iCs/>
          <w:kern w:val="3"/>
          <w:sz w:val="22"/>
          <w:szCs w:val="22"/>
          <w:lang w:eastAsia="zh-CN" w:bidi="hi-IN"/>
        </w:rPr>
        <w:t xml:space="preserve"> </w:t>
      </w:r>
      <w:r w:rsidRPr="003B3272">
        <w:rPr>
          <w:rFonts w:eastAsia="SimSun"/>
          <w:i/>
          <w:iCs/>
          <w:kern w:val="3"/>
          <w:sz w:val="22"/>
          <w:szCs w:val="22"/>
          <w:lang w:eastAsia="zh-CN" w:bidi="hi-IN"/>
        </w:rPr>
        <w:t>czasu zakończenia tego postępowania.</w:t>
      </w:r>
    </w:p>
    <w:p w14:paraId="04EB1AE3" w14:textId="77777777" w:rsidR="00917950" w:rsidRPr="003B3272" w:rsidRDefault="00000000" w:rsidP="00161261">
      <w:pPr>
        <w:pStyle w:val="Standard"/>
        <w:pBdr>
          <w:bottom w:val="single" w:sz="4" w:space="1" w:color="000000"/>
        </w:pBdr>
        <w:tabs>
          <w:tab w:val="left" w:pos="4251"/>
        </w:tabs>
        <w:spacing w:before="360" w:after="120" w:line="276" w:lineRule="auto"/>
        <w:ind w:left="2126" w:right="28" w:hanging="2126"/>
        <w:rPr>
          <w:b/>
          <w:sz w:val="22"/>
          <w:szCs w:val="22"/>
        </w:rPr>
      </w:pPr>
      <w:r w:rsidRPr="003B3272">
        <w:rPr>
          <w:b/>
          <w:sz w:val="22"/>
          <w:szCs w:val="22"/>
        </w:rPr>
        <w:t xml:space="preserve">ROZDZIAŁ XXXV. </w:t>
      </w:r>
      <w:r w:rsidRPr="003B3272">
        <w:rPr>
          <w:b/>
          <w:sz w:val="22"/>
          <w:szCs w:val="22"/>
        </w:rPr>
        <w:tab/>
        <w:t>ZAŁĄCZNIKI DO SWZ</w:t>
      </w:r>
    </w:p>
    <w:tbl>
      <w:tblPr>
        <w:tblW w:w="9382" w:type="dxa"/>
        <w:tblInd w:w="-113" w:type="dxa"/>
        <w:tblLayout w:type="fixed"/>
        <w:tblCellMar>
          <w:left w:w="10" w:type="dxa"/>
          <w:right w:w="10" w:type="dxa"/>
        </w:tblCellMar>
        <w:tblLook w:val="04A0" w:firstRow="1" w:lastRow="0" w:firstColumn="1" w:lastColumn="0" w:noHBand="0" w:noVBand="1"/>
      </w:tblPr>
      <w:tblGrid>
        <w:gridCol w:w="817"/>
        <w:gridCol w:w="1559"/>
        <w:gridCol w:w="7006"/>
      </w:tblGrid>
      <w:tr w:rsidR="00917950" w:rsidRPr="00F82801" w14:paraId="68EE3A85"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31A21" w14:textId="77777777" w:rsidR="00917950" w:rsidRPr="00F82801" w:rsidRDefault="00000000">
            <w:pPr>
              <w:pStyle w:val="Standard"/>
              <w:widowControl w:val="0"/>
              <w:jc w:val="center"/>
              <w:rPr>
                <w:b/>
                <w:bCs/>
                <w:iCs/>
                <w:sz w:val="22"/>
                <w:szCs w:val="22"/>
              </w:rPr>
            </w:pPr>
            <w:r w:rsidRPr="00F82801">
              <w:rPr>
                <w:b/>
                <w:bCs/>
                <w:iCs/>
                <w:sz w:val="22"/>
                <w:szCs w:val="22"/>
              </w:rPr>
              <w:t>L.p.</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E4F83" w14:textId="77777777" w:rsidR="00917950" w:rsidRPr="00F82801" w:rsidRDefault="00000000">
            <w:pPr>
              <w:pStyle w:val="Standard"/>
              <w:widowControl w:val="0"/>
              <w:jc w:val="center"/>
              <w:rPr>
                <w:b/>
                <w:bCs/>
                <w:iCs/>
                <w:sz w:val="22"/>
                <w:szCs w:val="22"/>
              </w:rPr>
            </w:pPr>
            <w:r w:rsidRPr="00F82801">
              <w:rPr>
                <w:b/>
                <w:bCs/>
                <w:iCs/>
                <w:sz w:val="22"/>
                <w:szCs w:val="22"/>
              </w:rPr>
              <w:t>Numer załącznika</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D212A" w14:textId="77777777" w:rsidR="00917950" w:rsidRPr="00F82801" w:rsidRDefault="00000000">
            <w:pPr>
              <w:pStyle w:val="Standard"/>
              <w:widowControl w:val="0"/>
              <w:jc w:val="center"/>
              <w:rPr>
                <w:b/>
                <w:bCs/>
                <w:iCs/>
                <w:sz w:val="22"/>
                <w:szCs w:val="22"/>
              </w:rPr>
            </w:pPr>
            <w:r w:rsidRPr="00F82801">
              <w:rPr>
                <w:b/>
                <w:bCs/>
                <w:iCs/>
                <w:sz w:val="22"/>
                <w:szCs w:val="22"/>
              </w:rPr>
              <w:t>Nazwa załącznika</w:t>
            </w:r>
          </w:p>
        </w:tc>
      </w:tr>
      <w:tr w:rsidR="00917950" w:rsidRPr="00F82801" w14:paraId="3634C69B" w14:textId="77777777" w:rsidTr="0019728E">
        <w:trPr>
          <w:trHeight w:val="351"/>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800AC" w14:textId="77777777" w:rsidR="00917950" w:rsidRPr="00F82801" w:rsidRDefault="00000000">
            <w:pPr>
              <w:pStyle w:val="Standard"/>
              <w:widowControl w:val="0"/>
              <w:jc w:val="center"/>
              <w:rPr>
                <w:iCs/>
                <w:sz w:val="22"/>
                <w:szCs w:val="22"/>
              </w:rPr>
            </w:pPr>
            <w:r w:rsidRPr="00F82801">
              <w:rPr>
                <w:iCs/>
                <w:sz w:val="22"/>
                <w:szCs w:val="22"/>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E7FBA" w14:textId="77777777" w:rsidR="00917950" w:rsidRPr="00F82801" w:rsidRDefault="00000000">
            <w:pPr>
              <w:pStyle w:val="Standard"/>
              <w:widowControl w:val="0"/>
              <w:jc w:val="both"/>
              <w:rPr>
                <w:iCs/>
                <w:sz w:val="22"/>
                <w:szCs w:val="22"/>
              </w:rPr>
            </w:pPr>
            <w:r w:rsidRPr="00F82801">
              <w:rPr>
                <w:iCs/>
                <w:sz w:val="22"/>
                <w:szCs w:val="22"/>
              </w:rPr>
              <w:t>Załącznik nr 1</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6FA14" w14:textId="3E029294" w:rsidR="00917950" w:rsidRPr="00F82801" w:rsidRDefault="00F47C81">
            <w:pPr>
              <w:pStyle w:val="Standard"/>
              <w:widowControl w:val="0"/>
              <w:ind w:right="113"/>
              <w:jc w:val="both"/>
            </w:pPr>
            <w:r w:rsidRPr="00F82801">
              <w:rPr>
                <w:rStyle w:val="Domylnaczcionkaakapitu5"/>
                <w:iCs/>
                <w:color w:val="000000"/>
                <w:spacing w:val="-1"/>
                <w:sz w:val="22"/>
                <w:szCs w:val="22"/>
                <w:shd w:val="clear" w:color="auto" w:fill="FFFFFF"/>
              </w:rPr>
              <w:t>Opis przedmiotu zamówienia</w:t>
            </w:r>
            <w:r w:rsidR="00F82801" w:rsidRPr="00F82801">
              <w:rPr>
                <w:rStyle w:val="Domylnaczcionkaakapitu5"/>
                <w:iCs/>
                <w:color w:val="000000"/>
                <w:spacing w:val="-1"/>
                <w:sz w:val="22"/>
                <w:szCs w:val="22"/>
                <w:shd w:val="clear" w:color="auto" w:fill="FFFFFF"/>
              </w:rPr>
              <w:t xml:space="preserve"> i d</w:t>
            </w:r>
            <w:r w:rsidR="00F82801" w:rsidRPr="00F82801">
              <w:rPr>
                <w:rStyle w:val="Domylnaczcionkaakapitu5"/>
                <w:iCs/>
                <w:color w:val="000000"/>
                <w:spacing w:val="-1"/>
                <w:sz w:val="22"/>
                <w:szCs w:val="22"/>
                <w:shd w:val="clear" w:color="auto" w:fill="FFFFFF"/>
              </w:rPr>
              <w:t>okumentacj</w:t>
            </w:r>
            <w:r w:rsidR="00F82801" w:rsidRPr="00F82801">
              <w:rPr>
                <w:rStyle w:val="Domylnaczcionkaakapitu5"/>
                <w:iCs/>
                <w:color w:val="000000"/>
                <w:spacing w:val="-1"/>
                <w:sz w:val="22"/>
                <w:szCs w:val="22"/>
                <w:shd w:val="clear" w:color="auto" w:fill="FFFFFF"/>
              </w:rPr>
              <w:t>a</w:t>
            </w:r>
          </w:p>
        </w:tc>
      </w:tr>
      <w:tr w:rsidR="00917950" w:rsidRPr="00F82801" w14:paraId="0BA09D2A" w14:textId="77777777" w:rsidTr="0019728E">
        <w:trPr>
          <w:trHeight w:val="285"/>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3ED05" w14:textId="77777777" w:rsidR="00917950" w:rsidRPr="00F82801" w:rsidRDefault="00000000">
            <w:pPr>
              <w:pStyle w:val="Standard"/>
              <w:widowControl w:val="0"/>
              <w:jc w:val="center"/>
              <w:rPr>
                <w:iCs/>
                <w:sz w:val="22"/>
                <w:szCs w:val="22"/>
              </w:rPr>
            </w:pPr>
            <w:r w:rsidRPr="00F82801">
              <w:rPr>
                <w:iCs/>
                <w:sz w:val="22"/>
                <w:szCs w:val="22"/>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8A1F3" w14:textId="77777777" w:rsidR="00917950" w:rsidRPr="00F82801" w:rsidRDefault="00000000">
            <w:pPr>
              <w:pStyle w:val="Standard"/>
              <w:widowControl w:val="0"/>
              <w:jc w:val="both"/>
              <w:rPr>
                <w:iCs/>
                <w:sz w:val="22"/>
                <w:szCs w:val="22"/>
              </w:rPr>
            </w:pPr>
            <w:r w:rsidRPr="00F82801">
              <w:rPr>
                <w:iCs/>
                <w:sz w:val="22"/>
                <w:szCs w:val="22"/>
              </w:rPr>
              <w:t>Załącznik nr 2</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9A58C" w14:textId="03454FDF" w:rsidR="00917950" w:rsidRPr="00F82801" w:rsidRDefault="00000000">
            <w:pPr>
              <w:pStyle w:val="Standard"/>
              <w:widowControl w:val="0"/>
              <w:jc w:val="both"/>
              <w:rPr>
                <w:iCs/>
                <w:sz w:val="22"/>
                <w:szCs w:val="22"/>
              </w:rPr>
            </w:pPr>
            <w:r w:rsidRPr="00F82801">
              <w:rPr>
                <w:iCs/>
                <w:sz w:val="22"/>
                <w:szCs w:val="22"/>
              </w:rPr>
              <w:t>Formularz oferty</w:t>
            </w:r>
            <w:r w:rsidR="00D61A60" w:rsidRPr="00F82801">
              <w:rPr>
                <w:iCs/>
                <w:sz w:val="22"/>
                <w:szCs w:val="22"/>
              </w:rPr>
              <w:t>.</w:t>
            </w:r>
          </w:p>
        </w:tc>
      </w:tr>
      <w:tr w:rsidR="00917950" w:rsidRPr="00F82801" w14:paraId="24199836" w14:textId="77777777" w:rsidTr="0019728E">
        <w:trPr>
          <w:trHeight w:val="548"/>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A1BAB" w14:textId="77777777" w:rsidR="00917950" w:rsidRPr="00F82801" w:rsidRDefault="00000000">
            <w:pPr>
              <w:pStyle w:val="Standard"/>
              <w:widowControl w:val="0"/>
              <w:jc w:val="center"/>
              <w:rPr>
                <w:iCs/>
                <w:sz w:val="22"/>
                <w:szCs w:val="22"/>
              </w:rPr>
            </w:pPr>
            <w:r w:rsidRPr="00F82801">
              <w:rPr>
                <w:iCs/>
                <w:sz w:val="22"/>
                <w:szCs w:val="22"/>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42692" w14:textId="77777777" w:rsidR="00917950" w:rsidRPr="00F82801" w:rsidRDefault="00000000">
            <w:pPr>
              <w:pStyle w:val="Standard"/>
              <w:widowControl w:val="0"/>
              <w:jc w:val="both"/>
              <w:rPr>
                <w:iCs/>
                <w:sz w:val="22"/>
                <w:szCs w:val="22"/>
              </w:rPr>
            </w:pPr>
            <w:r w:rsidRPr="00F82801">
              <w:rPr>
                <w:iCs/>
                <w:sz w:val="22"/>
                <w:szCs w:val="22"/>
              </w:rPr>
              <w:t>Załącznik nr 3</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87267" w14:textId="1515BD43" w:rsidR="00917950" w:rsidRPr="00F82801" w:rsidRDefault="00000000">
            <w:pPr>
              <w:pStyle w:val="Standard"/>
              <w:widowControl w:val="0"/>
            </w:pPr>
            <w:r w:rsidRPr="00F82801">
              <w:rPr>
                <w:iCs/>
                <w:sz w:val="22"/>
                <w:szCs w:val="22"/>
              </w:rPr>
              <w:t xml:space="preserve">Wzór oświadczenia Wykonawcy o niepodleganiu wykluczeniu </w:t>
            </w:r>
            <w:r w:rsidRPr="00F82801">
              <w:br/>
            </w:r>
            <w:r w:rsidRPr="00F82801">
              <w:rPr>
                <w:iCs/>
                <w:sz w:val="22"/>
                <w:szCs w:val="22"/>
              </w:rPr>
              <w:t>z postępowania oraz o spełnianiu warunków udziału w postępowaniu</w:t>
            </w:r>
            <w:r w:rsidR="00D61A60" w:rsidRPr="00F82801">
              <w:rPr>
                <w:iCs/>
                <w:sz w:val="22"/>
                <w:szCs w:val="22"/>
              </w:rPr>
              <w:t>.</w:t>
            </w:r>
          </w:p>
        </w:tc>
      </w:tr>
      <w:tr w:rsidR="00917950" w:rsidRPr="00F82801" w14:paraId="50DF815F" w14:textId="77777777" w:rsidTr="0019728E">
        <w:trPr>
          <w:trHeight w:val="840"/>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10B57" w14:textId="77777777" w:rsidR="00917950" w:rsidRPr="00F82801" w:rsidRDefault="00000000">
            <w:pPr>
              <w:pStyle w:val="Standard"/>
              <w:widowControl w:val="0"/>
              <w:jc w:val="center"/>
              <w:rPr>
                <w:iCs/>
                <w:sz w:val="22"/>
                <w:szCs w:val="22"/>
              </w:rPr>
            </w:pPr>
            <w:r w:rsidRPr="00F82801">
              <w:rPr>
                <w:iCs/>
                <w:sz w:val="22"/>
                <w:szCs w:val="22"/>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CB32B" w14:textId="77777777" w:rsidR="00917950" w:rsidRPr="00F82801" w:rsidRDefault="00000000">
            <w:pPr>
              <w:pStyle w:val="Standard"/>
              <w:widowControl w:val="0"/>
              <w:jc w:val="both"/>
              <w:rPr>
                <w:iCs/>
                <w:sz w:val="22"/>
                <w:szCs w:val="22"/>
              </w:rPr>
            </w:pPr>
            <w:r w:rsidRPr="00F82801">
              <w:rPr>
                <w:iCs/>
                <w:sz w:val="22"/>
                <w:szCs w:val="22"/>
              </w:rPr>
              <w:t>Załącznik nr 4</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232B1" w14:textId="5BBC3584" w:rsidR="00917950" w:rsidRPr="00F82801" w:rsidRDefault="00000000" w:rsidP="00D61A60">
            <w:pPr>
              <w:pStyle w:val="Standard"/>
            </w:pPr>
            <w:r w:rsidRPr="00F82801">
              <w:rPr>
                <w:iCs/>
                <w:sz w:val="22"/>
                <w:szCs w:val="22"/>
              </w:rPr>
              <w:t>Wzór oświadczenia podmiotu udostępniającego zasoby o </w:t>
            </w:r>
            <w:r w:rsidR="00D61A60" w:rsidRPr="00F82801">
              <w:rPr>
                <w:iCs/>
                <w:sz w:val="22"/>
                <w:szCs w:val="22"/>
              </w:rPr>
              <w:t>niepodleganiu wykluczeniu z postępowania oraz o spełnianiu warunków udziału w postępowaniu</w:t>
            </w:r>
            <w:r w:rsidRPr="00F82801">
              <w:rPr>
                <w:iCs/>
                <w:sz w:val="22"/>
                <w:szCs w:val="22"/>
              </w:rPr>
              <w:t>, w zakresie w jakim Wykonawca powołuje się na jego zasoby</w:t>
            </w:r>
            <w:r w:rsidR="00D61A60" w:rsidRPr="00F82801">
              <w:rPr>
                <w:iCs/>
                <w:sz w:val="22"/>
                <w:szCs w:val="22"/>
              </w:rPr>
              <w:t>.</w:t>
            </w:r>
          </w:p>
        </w:tc>
      </w:tr>
      <w:tr w:rsidR="00917950" w:rsidRPr="003B3272" w14:paraId="466623EA" w14:textId="77777777" w:rsidTr="0019728E">
        <w:trPr>
          <w:trHeight w:val="555"/>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307E2" w14:textId="77777777" w:rsidR="00917950" w:rsidRPr="00F82801" w:rsidRDefault="00000000">
            <w:pPr>
              <w:pStyle w:val="Standard"/>
              <w:widowControl w:val="0"/>
              <w:jc w:val="center"/>
              <w:rPr>
                <w:iCs/>
                <w:sz w:val="22"/>
                <w:szCs w:val="22"/>
              </w:rPr>
            </w:pPr>
            <w:r w:rsidRPr="00F82801">
              <w:rPr>
                <w:iCs/>
                <w:sz w:val="22"/>
                <w:szCs w:val="22"/>
              </w:rPr>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231EF" w14:textId="77777777" w:rsidR="00917950" w:rsidRPr="00F82801" w:rsidRDefault="00000000">
            <w:pPr>
              <w:pStyle w:val="Standard"/>
              <w:widowControl w:val="0"/>
              <w:jc w:val="both"/>
              <w:rPr>
                <w:iCs/>
                <w:sz w:val="22"/>
                <w:szCs w:val="22"/>
              </w:rPr>
            </w:pPr>
            <w:r w:rsidRPr="00F82801">
              <w:rPr>
                <w:iCs/>
                <w:sz w:val="22"/>
                <w:szCs w:val="22"/>
              </w:rPr>
              <w:t>Załącznik nr 5</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26695" w14:textId="6E9EB98A" w:rsidR="00917950" w:rsidRPr="00F82801" w:rsidRDefault="00000000">
            <w:pPr>
              <w:pStyle w:val="Standard"/>
              <w:widowControl w:val="0"/>
              <w:rPr>
                <w:iCs/>
                <w:sz w:val="22"/>
                <w:szCs w:val="22"/>
              </w:rPr>
            </w:pPr>
            <w:r w:rsidRPr="00F82801">
              <w:rPr>
                <w:iCs/>
                <w:sz w:val="22"/>
                <w:szCs w:val="22"/>
              </w:rPr>
              <w:t>Projektowane postanowienia umowy, które zostaną wprowadzone do treści umowy w sprawie zamówienia</w:t>
            </w:r>
            <w:r w:rsidR="00D61A60" w:rsidRPr="00F82801">
              <w:rPr>
                <w:iCs/>
                <w:sz w:val="22"/>
                <w:szCs w:val="22"/>
              </w:rPr>
              <w:t>.</w:t>
            </w:r>
          </w:p>
        </w:tc>
      </w:tr>
    </w:tbl>
    <w:p w14:paraId="577CB447" w14:textId="77777777" w:rsidR="00917950" w:rsidRPr="003B3272" w:rsidRDefault="00917950">
      <w:pPr>
        <w:pStyle w:val="Standard"/>
        <w:widowControl w:val="0"/>
        <w:spacing w:after="120" w:line="276" w:lineRule="auto"/>
        <w:jc w:val="both"/>
      </w:pPr>
    </w:p>
    <w:sectPr w:rsidR="00917950" w:rsidRPr="003B3272" w:rsidSect="00051A71">
      <w:headerReference w:type="default" r:id="rId60"/>
      <w:footerReference w:type="default" r:id="rId61"/>
      <w:pgSz w:w="11906" w:h="16838"/>
      <w:pgMar w:top="1276" w:right="1247" w:bottom="1202" w:left="1276" w:header="51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2E949" w14:textId="77777777" w:rsidR="009C15D4" w:rsidRDefault="009C15D4">
      <w:r>
        <w:separator/>
      </w:r>
    </w:p>
  </w:endnote>
  <w:endnote w:type="continuationSeparator" w:id="0">
    <w:p w14:paraId="24685CE9" w14:textId="77777777" w:rsidR="009C15D4" w:rsidRDefault="009C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0"/>
    <w:family w:val="auto"/>
    <w:pitch w:val="variable"/>
  </w:font>
  <w:font w:name="TeXGyrePagella">
    <w:altName w:val="Calibri"/>
    <w:charset w:val="00"/>
    <w:family w:val="auto"/>
    <w:pitch w:val="variable"/>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IDFont+F1">
    <w:panose1 w:val="00000000000000000000"/>
    <w:charset w:val="80"/>
    <w:family w:val="auto"/>
    <w:notTrueType/>
    <w:pitch w:val="default"/>
    <w:sig w:usb0="00000001" w:usb1="08070000" w:usb2="00000010" w:usb3="00000000" w:csb0="00020000" w:csb1="00000000"/>
  </w:font>
  <w:font w:name="ArialMT">
    <w:charset w:val="00"/>
    <w:family w:val="auto"/>
    <w:pitch w:val="default"/>
  </w:font>
  <w:font w:name="SimSun, 宋体">
    <w:charset w:val="00"/>
    <w:family w:val="auto"/>
    <w:pitch w:val="variable"/>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B2BD" w14:textId="77777777" w:rsidR="00A90843" w:rsidRPr="00783FBD" w:rsidRDefault="00A90843" w:rsidP="00783FBD">
    <w:pPr>
      <w:pStyle w:val="Stopka"/>
      <w:jc w:val="center"/>
    </w:pPr>
    <w:r w:rsidRPr="00783FBD">
      <w:rPr>
        <w:sz w:val="18"/>
        <w:szCs w:val="18"/>
      </w:rPr>
      <w:t>Zamawiający: Gmina Psary, 42-512 Psary, ul. Malinowicka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284248"/>
      <w:docPartObj>
        <w:docPartGallery w:val="Page Numbers (Bottom of Page)"/>
        <w:docPartUnique/>
      </w:docPartObj>
    </w:sdtPr>
    <w:sdtContent>
      <w:p w14:paraId="6DBAA7F6" w14:textId="7699BAD6" w:rsidR="009B5C79" w:rsidRDefault="009B5C79">
        <w:pPr>
          <w:pStyle w:val="Stopka"/>
          <w:jc w:val="right"/>
        </w:pPr>
        <w:r>
          <w:fldChar w:fldCharType="begin"/>
        </w:r>
        <w:r>
          <w:instrText>PAGE   \* MERGEFORMAT</w:instrText>
        </w:r>
        <w:r>
          <w:fldChar w:fldCharType="separate"/>
        </w:r>
        <w:r>
          <w:t>2</w:t>
        </w:r>
        <w:r>
          <w:fldChar w:fldCharType="end"/>
        </w:r>
      </w:p>
    </w:sdtContent>
  </w:sdt>
  <w:p w14:paraId="353E1897" w14:textId="77777777" w:rsidR="00CF4A02" w:rsidRDefault="00CF4A0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D6725" w14:textId="77777777" w:rsidR="009C15D4" w:rsidRDefault="009C15D4">
      <w:r>
        <w:separator/>
      </w:r>
    </w:p>
  </w:footnote>
  <w:footnote w:type="continuationSeparator" w:id="0">
    <w:p w14:paraId="49B51706" w14:textId="77777777" w:rsidR="009C15D4" w:rsidRDefault="009C1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6144" w14:textId="7A9FEBB3" w:rsidR="00A90843" w:rsidRDefault="00A90843" w:rsidP="00C142C4">
    <w:pPr>
      <w:pStyle w:val="Nagwek"/>
      <w:rPr>
        <w:sz w:val="18"/>
        <w:szCs w:val="18"/>
      </w:rPr>
    </w:pPr>
    <w:bookmarkStart w:id="2" w:name="_Hlk131599702"/>
    <w:bookmarkStart w:id="3" w:name="_Hlk131599703"/>
    <w:bookmarkStart w:id="4" w:name="_Hlk131599704"/>
    <w:bookmarkStart w:id="5" w:name="_Hlk131599705"/>
    <w:bookmarkStart w:id="6" w:name="_Hlk133573732"/>
    <w:bookmarkStart w:id="7" w:name="_Hlk133573733"/>
    <w:bookmarkStart w:id="8" w:name="_Hlk141094094"/>
    <w:bookmarkStart w:id="9" w:name="_Hlk141094095"/>
    <w:bookmarkStart w:id="10" w:name="_Hlk141094104"/>
    <w:bookmarkStart w:id="11" w:name="_Hlk141094105"/>
    <w:r>
      <w:rPr>
        <w:rFonts w:eastAsia="TeXGyrePagella"/>
        <w:sz w:val="18"/>
        <w:szCs w:val="18"/>
      </w:rPr>
      <w:t>Znak sprawy: ZP.271.</w:t>
    </w:r>
    <w:r w:rsidR="00687824">
      <w:rPr>
        <w:rFonts w:eastAsia="TeXGyrePagella"/>
        <w:sz w:val="18"/>
        <w:szCs w:val="18"/>
      </w:rPr>
      <w:t>02</w:t>
    </w:r>
    <w:r>
      <w:rPr>
        <w:rFonts w:eastAsia="TeXGyrePagella"/>
        <w:sz w:val="18"/>
        <w:szCs w:val="18"/>
      </w:rPr>
      <w:t>.202</w:t>
    </w:r>
    <w:r w:rsidR="00687824">
      <w:rPr>
        <w:rFonts w:eastAsia="TeXGyrePagella"/>
        <w:sz w:val="18"/>
        <w:szCs w:val="18"/>
      </w:rPr>
      <w:t>5</w:t>
    </w:r>
  </w:p>
  <w:p w14:paraId="1C255362" w14:textId="70EA0ACC" w:rsidR="00A90843" w:rsidRDefault="00AF6E48" w:rsidP="00687824">
    <w:pPr>
      <w:widowControl/>
      <w:ind w:left="1560" w:hanging="1560"/>
      <w:jc w:val="both"/>
      <w:rPr>
        <w:sz w:val="18"/>
        <w:szCs w:val="18"/>
      </w:rPr>
    </w:pPr>
    <w:bookmarkStart w:id="12" w:name="_Hlk38523905"/>
    <w:bookmarkEnd w:id="2"/>
    <w:bookmarkEnd w:id="3"/>
    <w:bookmarkEnd w:id="4"/>
    <w:bookmarkEnd w:id="5"/>
    <w:bookmarkEnd w:id="6"/>
    <w:bookmarkEnd w:id="7"/>
    <w:bookmarkEnd w:id="12"/>
    <w:r w:rsidRPr="00AF6E48">
      <w:rPr>
        <w:rFonts w:eastAsia="TeXGyrePagella"/>
        <w:sz w:val="18"/>
        <w:szCs w:val="18"/>
      </w:rPr>
      <w:t xml:space="preserve">Nazwa zamówienia: </w:t>
    </w:r>
    <w:bookmarkStart w:id="13" w:name="_Hlk189489519"/>
    <w:bookmarkEnd w:id="8"/>
    <w:bookmarkEnd w:id="9"/>
    <w:bookmarkEnd w:id="10"/>
    <w:bookmarkEnd w:id="11"/>
    <w:r w:rsidR="00687824" w:rsidRPr="00687824">
      <w:rPr>
        <w:rFonts w:eastAsia="TeXGyrePagella"/>
        <w:sz w:val="18"/>
        <w:szCs w:val="18"/>
      </w:rPr>
      <w:t>Opracowanie planu ogólnego gminy</w:t>
    </w:r>
    <w:r w:rsidR="00687824">
      <w:rPr>
        <w:rFonts w:eastAsia="TeXGyrePagella"/>
        <w:sz w:val="18"/>
        <w:szCs w:val="18"/>
      </w:rPr>
      <w:t xml:space="preserve"> </w:t>
    </w:r>
    <w:r w:rsidR="00687824" w:rsidRPr="00687824">
      <w:rPr>
        <w:rFonts w:eastAsia="TeXGyrePagella"/>
        <w:sz w:val="18"/>
        <w:szCs w:val="18"/>
      </w:rPr>
      <w:t>Psary.</w:t>
    </w:r>
    <w:bookmarkEnd w:id="1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95D3" w14:textId="77777777" w:rsidR="00883E7A" w:rsidRDefault="00883E7A" w:rsidP="00883E7A">
    <w:pPr>
      <w:pStyle w:val="Nagwek"/>
      <w:rPr>
        <w:sz w:val="18"/>
        <w:szCs w:val="18"/>
      </w:rPr>
    </w:pPr>
    <w:r>
      <w:rPr>
        <w:rFonts w:eastAsia="TeXGyrePagella"/>
        <w:sz w:val="18"/>
        <w:szCs w:val="18"/>
      </w:rPr>
      <w:t>Znak sprawy: ZP.271.02.2025</w:t>
    </w:r>
  </w:p>
  <w:p w14:paraId="1904F316" w14:textId="1F7E2860" w:rsidR="00CF4A02" w:rsidRPr="00883E7A" w:rsidRDefault="00883E7A" w:rsidP="00883E7A">
    <w:pPr>
      <w:widowControl/>
      <w:ind w:left="1560" w:hanging="1560"/>
      <w:jc w:val="both"/>
      <w:rPr>
        <w:sz w:val="18"/>
        <w:szCs w:val="18"/>
      </w:rPr>
    </w:pPr>
    <w:r w:rsidRPr="00AF6E48">
      <w:rPr>
        <w:rFonts w:eastAsia="TeXGyrePagella"/>
        <w:sz w:val="18"/>
        <w:szCs w:val="18"/>
      </w:rPr>
      <w:t xml:space="preserve">Nazwa zamówienia: </w:t>
    </w:r>
    <w:r w:rsidRPr="00687824">
      <w:rPr>
        <w:rFonts w:eastAsia="TeXGyrePagella"/>
        <w:sz w:val="18"/>
        <w:szCs w:val="18"/>
      </w:rPr>
      <w:t>Opracowanie planu ogólnego gminy</w:t>
    </w:r>
    <w:r>
      <w:rPr>
        <w:rFonts w:eastAsia="TeXGyrePagella"/>
        <w:sz w:val="18"/>
        <w:szCs w:val="18"/>
      </w:rPr>
      <w:t xml:space="preserve"> </w:t>
    </w:r>
    <w:r w:rsidRPr="00687824">
      <w:rPr>
        <w:rFonts w:eastAsia="TeXGyrePagella"/>
        <w:sz w:val="18"/>
        <w:szCs w:val="18"/>
      </w:rPr>
      <w:t>Psary.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549"/>
    <w:multiLevelType w:val="multilevel"/>
    <w:tmpl w:val="A4FE30BC"/>
    <w:styleLink w:val="WWNum641"/>
    <w:lvl w:ilvl="0">
      <w:start w:val="4"/>
      <w:numFmt w:val="decimal"/>
      <w:lvlText w:val="%1."/>
      <w:lvlJc w:val="left"/>
      <w:pPr>
        <w:ind w:left="4165" w:hanging="567"/>
      </w:pPr>
      <w:rPr>
        <w:rFonts w:ascii="Times New Roman" w:hAnsi="Times New Roman" w:cs="Times New Roman"/>
        <w:sz w:val="22"/>
      </w:rPr>
    </w:lvl>
    <w:lvl w:ilvl="1">
      <w:start w:val="1"/>
      <w:numFmt w:val="decimal"/>
      <w:lvlText w:val="%2)"/>
      <w:lvlJc w:val="left"/>
      <w:pPr>
        <w:ind w:left="4063" w:hanging="465"/>
      </w:pPr>
      <w:rPr>
        <w:rFonts w:ascii="Arial" w:hAnsi="Arial" w:cs="Arial"/>
      </w:rPr>
    </w:lvl>
    <w:lvl w:ilvl="2">
      <w:start w:val="1"/>
      <w:numFmt w:val="decimal"/>
      <w:lvlText w:val="%1.%2.%3."/>
      <w:lvlJc w:val="left"/>
      <w:pPr>
        <w:ind w:left="4318" w:hanging="720"/>
      </w:pPr>
      <w:rPr>
        <w:rFonts w:cs="Times New Roman"/>
      </w:rPr>
    </w:lvl>
    <w:lvl w:ilvl="3">
      <w:start w:val="1"/>
      <w:numFmt w:val="decimal"/>
      <w:lvlText w:val="%1.%2.%3.%4."/>
      <w:lvlJc w:val="left"/>
      <w:pPr>
        <w:ind w:left="4318" w:hanging="720"/>
      </w:pPr>
      <w:rPr>
        <w:rFonts w:cs="Times New Roman"/>
      </w:rPr>
    </w:lvl>
    <w:lvl w:ilvl="4">
      <w:start w:val="1"/>
      <w:numFmt w:val="decimal"/>
      <w:lvlText w:val="%1.%2.%3.%4.%5."/>
      <w:lvlJc w:val="left"/>
      <w:pPr>
        <w:ind w:left="4678" w:hanging="1080"/>
      </w:pPr>
      <w:rPr>
        <w:rFonts w:cs="Times New Roman"/>
      </w:rPr>
    </w:lvl>
    <w:lvl w:ilvl="5">
      <w:start w:val="1"/>
      <w:numFmt w:val="decimal"/>
      <w:lvlText w:val="%1.%2.%3.%4.%5.%6."/>
      <w:lvlJc w:val="left"/>
      <w:pPr>
        <w:ind w:left="4678" w:hanging="1080"/>
      </w:pPr>
      <w:rPr>
        <w:rFonts w:cs="Times New Roman"/>
      </w:rPr>
    </w:lvl>
    <w:lvl w:ilvl="6">
      <w:start w:val="1"/>
      <w:numFmt w:val="decimal"/>
      <w:lvlText w:val="%1.%2.%3.%4.%5.%6.%7."/>
      <w:lvlJc w:val="left"/>
      <w:pPr>
        <w:ind w:left="5038" w:hanging="1440"/>
      </w:pPr>
      <w:rPr>
        <w:rFonts w:cs="Times New Roman"/>
      </w:rPr>
    </w:lvl>
    <w:lvl w:ilvl="7">
      <w:start w:val="1"/>
      <w:numFmt w:val="decimal"/>
      <w:lvlText w:val="%1.%2.%3.%4.%5.%6.%7.%8."/>
      <w:lvlJc w:val="left"/>
      <w:pPr>
        <w:ind w:left="5038" w:hanging="1440"/>
      </w:pPr>
      <w:rPr>
        <w:rFonts w:cs="Times New Roman"/>
      </w:rPr>
    </w:lvl>
    <w:lvl w:ilvl="8">
      <w:start w:val="1"/>
      <w:numFmt w:val="decimal"/>
      <w:lvlText w:val="%1.%2.%3.%4.%5.%6.%7.%8.%9."/>
      <w:lvlJc w:val="left"/>
      <w:pPr>
        <w:ind w:left="5398" w:hanging="1800"/>
      </w:pPr>
      <w:rPr>
        <w:rFonts w:cs="Times New Roman"/>
      </w:rPr>
    </w:lvl>
  </w:abstractNum>
  <w:abstractNum w:abstractNumId="1" w15:restartNumberingAfterBreak="0">
    <w:nsid w:val="00340542"/>
    <w:multiLevelType w:val="multilevel"/>
    <w:tmpl w:val="A81493E4"/>
    <w:styleLink w:val="WWNum12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 w15:restartNumberingAfterBreak="0">
    <w:nsid w:val="012D36E1"/>
    <w:multiLevelType w:val="multilevel"/>
    <w:tmpl w:val="A5541C30"/>
    <w:styleLink w:val="WWNum26"/>
    <w:lvl w:ilvl="0">
      <w:start w:val="1"/>
      <w:numFmt w:val="decimal"/>
      <w:lvlText w:val="%1."/>
      <w:lvlJc w:val="left"/>
      <w:pPr>
        <w:ind w:left="720" w:hanging="360"/>
      </w:pPr>
      <w:rPr>
        <w:rFonts w:ascii="Times New Roman" w:hAnsi="Times New Roman"/>
        <w:sz w:val="22"/>
        <w:szCs w:val="24"/>
      </w:rPr>
    </w:lvl>
    <w:lvl w:ilvl="1">
      <w:start w:val="1"/>
      <w:numFmt w:val="decimal"/>
      <w:lvlText w:val="%1.%2."/>
      <w:lvlJc w:val="left"/>
      <w:pPr>
        <w:ind w:left="1146" w:hanging="720"/>
      </w:pPr>
      <w:rPr>
        <w:sz w:val="22"/>
        <w:szCs w:val="24"/>
      </w:rPr>
    </w:lvl>
    <w:lvl w:ilvl="2">
      <w:start w:val="1"/>
      <w:numFmt w:val="decimal"/>
      <w:lvlText w:val="%1.%2.%3."/>
      <w:lvlJc w:val="left"/>
      <w:pPr>
        <w:ind w:left="1997" w:hanging="720"/>
      </w:pPr>
      <w:rPr>
        <w:sz w:val="22"/>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0276247B"/>
    <w:multiLevelType w:val="multilevel"/>
    <w:tmpl w:val="7CA8C564"/>
    <w:styleLink w:val="WWNum13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 w15:restartNumberingAfterBreak="0">
    <w:nsid w:val="02B211D8"/>
    <w:multiLevelType w:val="multilevel"/>
    <w:tmpl w:val="9266C5FA"/>
    <w:styleLink w:val="Lista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39C1865"/>
    <w:multiLevelType w:val="multilevel"/>
    <w:tmpl w:val="1D105CB6"/>
    <w:styleLink w:val="WWNum112"/>
    <w:lvl w:ilvl="0">
      <w:start w:val="1"/>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6" w15:restartNumberingAfterBreak="0">
    <w:nsid w:val="0417265C"/>
    <w:multiLevelType w:val="multilevel"/>
    <w:tmpl w:val="7C7047AC"/>
    <w:styleLink w:val="WWNum8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68966B3"/>
    <w:multiLevelType w:val="multilevel"/>
    <w:tmpl w:val="94945E66"/>
    <w:styleLink w:val="WWNum36"/>
    <w:lvl w:ilvl="0">
      <w:start w:val="9"/>
      <w:numFmt w:val="decimal"/>
      <w:lvlText w:val="%1."/>
      <w:lvlJc w:val="left"/>
      <w:pPr>
        <w:ind w:left="1428" w:hanging="360"/>
      </w:pPr>
    </w:lvl>
    <w:lvl w:ilvl="1">
      <w:start w:val="1"/>
      <w:numFmt w:val="decimal"/>
      <w:lvlText w:val=" %1.%2."/>
      <w:lvlJc w:val="left"/>
      <w:pPr>
        <w:ind w:left="2148" w:hanging="360"/>
      </w:pPr>
    </w:lvl>
    <w:lvl w:ilvl="2">
      <w:start w:val="1"/>
      <w:numFmt w:val="lowerLetter"/>
      <w:lvlText w:val=" %3)"/>
      <w:lvlJc w:val="right"/>
      <w:pPr>
        <w:ind w:left="2868" w:hanging="180"/>
      </w:pPr>
    </w:lvl>
    <w:lvl w:ilvl="3">
      <w:numFmt w:val="bullet"/>
      <w:lvlText w:val=""/>
      <w:lvlJc w:val="left"/>
      <w:pPr>
        <w:ind w:left="3588" w:hanging="360"/>
      </w:pPr>
      <w:rPr>
        <w:rFonts w:ascii="Symbol" w:hAnsi="Symbol" w:cs="Symbol"/>
      </w:rPr>
    </w:lvl>
    <w:lvl w:ilvl="4">
      <w:numFmt w:val="bullet"/>
      <w:lvlText w:val=""/>
      <w:lvlJc w:val="left"/>
      <w:pPr>
        <w:ind w:left="4308" w:hanging="360"/>
      </w:pPr>
      <w:rPr>
        <w:rFonts w:ascii="Symbol" w:hAnsi="Symbol" w:cs="Symbol"/>
      </w:rPr>
    </w:lvl>
    <w:lvl w:ilvl="5">
      <w:numFmt w:val="bullet"/>
      <w:lvlText w:val=""/>
      <w:lvlJc w:val="right"/>
      <w:pPr>
        <w:ind w:left="5028" w:hanging="180"/>
      </w:pPr>
      <w:rPr>
        <w:rFonts w:ascii="Symbol" w:hAnsi="Symbol" w:cs="Symbol"/>
      </w:rPr>
    </w:lvl>
    <w:lvl w:ilvl="6">
      <w:numFmt w:val="bullet"/>
      <w:lvlText w:val=""/>
      <w:lvlJc w:val="left"/>
      <w:pPr>
        <w:ind w:left="5748" w:hanging="360"/>
      </w:pPr>
      <w:rPr>
        <w:rFonts w:ascii="Symbol" w:hAnsi="Symbol" w:cs="Symbol"/>
      </w:rPr>
    </w:lvl>
    <w:lvl w:ilvl="7">
      <w:numFmt w:val="bullet"/>
      <w:lvlText w:val=""/>
      <w:lvlJc w:val="left"/>
      <w:pPr>
        <w:ind w:left="6468" w:hanging="360"/>
      </w:pPr>
      <w:rPr>
        <w:rFonts w:ascii="Symbol" w:hAnsi="Symbol" w:cs="Symbol"/>
      </w:rPr>
    </w:lvl>
    <w:lvl w:ilvl="8">
      <w:numFmt w:val="bullet"/>
      <w:lvlText w:val=""/>
      <w:lvlJc w:val="right"/>
      <w:pPr>
        <w:ind w:left="7188" w:hanging="180"/>
      </w:pPr>
      <w:rPr>
        <w:rFonts w:ascii="Symbol" w:hAnsi="Symbol" w:cs="Symbol"/>
      </w:rPr>
    </w:lvl>
  </w:abstractNum>
  <w:abstractNum w:abstractNumId="9" w15:restartNumberingAfterBreak="0">
    <w:nsid w:val="07656768"/>
    <w:multiLevelType w:val="multilevel"/>
    <w:tmpl w:val="99025032"/>
    <w:styleLink w:val="WWNum8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 w15:restartNumberingAfterBreak="0">
    <w:nsid w:val="077E147C"/>
    <w:multiLevelType w:val="multilevel"/>
    <w:tmpl w:val="FA5AE4F4"/>
    <w:styleLink w:val="WWNum10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 w15:restartNumberingAfterBreak="0">
    <w:nsid w:val="07D3516C"/>
    <w:multiLevelType w:val="multilevel"/>
    <w:tmpl w:val="A332651A"/>
    <w:styleLink w:val="WWNum62"/>
    <w:lvl w:ilvl="0">
      <w:numFmt w:val="bullet"/>
      <w:lvlText w:val="━"/>
      <w:lvlJc w:val="left"/>
      <w:pPr>
        <w:ind w:left="1428" w:hanging="360"/>
      </w:pPr>
      <w:rPr>
        <w:rFonts w:ascii="OpenSymbol" w:hAnsi="OpenSymbol" w:cs="OpenSymbol"/>
      </w:rPr>
    </w:lvl>
    <w:lvl w:ilvl="1">
      <w:numFmt w:val="bullet"/>
      <w:lvlText w:val="◦"/>
      <w:lvlJc w:val="left"/>
      <w:pPr>
        <w:ind w:left="1788" w:hanging="360"/>
      </w:pPr>
      <w:rPr>
        <w:rFonts w:ascii="OpenSymbol" w:hAnsi="OpenSymbol" w:cs="OpenSymbol"/>
      </w:rPr>
    </w:lvl>
    <w:lvl w:ilvl="2">
      <w:numFmt w:val="bullet"/>
      <w:lvlText w:val="▪"/>
      <w:lvlJc w:val="left"/>
      <w:pPr>
        <w:ind w:left="2148" w:hanging="360"/>
      </w:pPr>
      <w:rPr>
        <w:rFonts w:ascii="OpenSymbol" w:hAnsi="OpenSymbol" w:cs="OpenSymbol"/>
      </w:rPr>
    </w:lvl>
    <w:lvl w:ilvl="3">
      <w:numFmt w:val="bullet"/>
      <w:lvlText w:val=""/>
      <w:lvlJc w:val="left"/>
      <w:pPr>
        <w:ind w:left="2508" w:hanging="360"/>
      </w:pPr>
      <w:rPr>
        <w:rFonts w:ascii="Symbol" w:hAnsi="Symbol" w:cs="Symbol"/>
      </w:rPr>
    </w:lvl>
    <w:lvl w:ilvl="4">
      <w:numFmt w:val="bullet"/>
      <w:lvlText w:val="◦"/>
      <w:lvlJc w:val="left"/>
      <w:pPr>
        <w:ind w:left="2868" w:hanging="360"/>
      </w:pPr>
      <w:rPr>
        <w:rFonts w:ascii="OpenSymbol" w:hAnsi="OpenSymbol" w:cs="OpenSymbol"/>
      </w:rPr>
    </w:lvl>
    <w:lvl w:ilvl="5">
      <w:numFmt w:val="bullet"/>
      <w:lvlText w:val="▪"/>
      <w:lvlJc w:val="left"/>
      <w:pPr>
        <w:ind w:left="3228" w:hanging="360"/>
      </w:pPr>
      <w:rPr>
        <w:rFonts w:ascii="OpenSymbol" w:hAnsi="OpenSymbol" w:cs="OpenSymbol"/>
      </w:rPr>
    </w:lvl>
    <w:lvl w:ilvl="6">
      <w:numFmt w:val="bullet"/>
      <w:lvlText w:val=""/>
      <w:lvlJc w:val="left"/>
      <w:pPr>
        <w:ind w:left="3588" w:hanging="360"/>
      </w:pPr>
      <w:rPr>
        <w:rFonts w:ascii="Symbol" w:hAnsi="Symbol" w:cs="Symbol"/>
      </w:rPr>
    </w:lvl>
    <w:lvl w:ilvl="7">
      <w:numFmt w:val="bullet"/>
      <w:lvlText w:val="◦"/>
      <w:lvlJc w:val="left"/>
      <w:pPr>
        <w:ind w:left="3948" w:hanging="360"/>
      </w:pPr>
      <w:rPr>
        <w:rFonts w:ascii="OpenSymbol" w:hAnsi="OpenSymbol" w:cs="OpenSymbol"/>
      </w:rPr>
    </w:lvl>
    <w:lvl w:ilvl="8">
      <w:numFmt w:val="bullet"/>
      <w:lvlText w:val="▪"/>
      <w:lvlJc w:val="left"/>
      <w:pPr>
        <w:ind w:left="4308" w:hanging="360"/>
      </w:pPr>
      <w:rPr>
        <w:rFonts w:ascii="OpenSymbol" w:hAnsi="OpenSymbol" w:cs="OpenSymbol"/>
      </w:rPr>
    </w:lvl>
  </w:abstractNum>
  <w:abstractNum w:abstractNumId="12" w15:restartNumberingAfterBreak="0">
    <w:nsid w:val="08264859"/>
    <w:multiLevelType w:val="multilevel"/>
    <w:tmpl w:val="7C9281F4"/>
    <w:styleLink w:val="WWNum14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 w15:restartNumberingAfterBreak="0">
    <w:nsid w:val="08444F98"/>
    <w:multiLevelType w:val="multilevel"/>
    <w:tmpl w:val="82EC172C"/>
    <w:styleLink w:val="WWNum52"/>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8A3A24"/>
    <w:multiLevelType w:val="multilevel"/>
    <w:tmpl w:val="5F9EA48A"/>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5" w15:restartNumberingAfterBreak="0">
    <w:nsid w:val="08956113"/>
    <w:multiLevelType w:val="multilevel"/>
    <w:tmpl w:val="A3125566"/>
    <w:styleLink w:val="WWNum9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6" w15:restartNumberingAfterBreak="0">
    <w:nsid w:val="08A41EB8"/>
    <w:multiLevelType w:val="multilevel"/>
    <w:tmpl w:val="6E2616F6"/>
    <w:styleLink w:val="WW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8AB3808"/>
    <w:multiLevelType w:val="multilevel"/>
    <w:tmpl w:val="748CB586"/>
    <w:styleLink w:val="WWNum12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8" w15:restartNumberingAfterBreak="0">
    <w:nsid w:val="08D2222A"/>
    <w:multiLevelType w:val="multilevel"/>
    <w:tmpl w:val="A3DCD09E"/>
    <w:styleLink w:val="WWNum11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 w15:restartNumberingAfterBreak="0">
    <w:nsid w:val="08E84A19"/>
    <w:multiLevelType w:val="multilevel"/>
    <w:tmpl w:val="B14AEC7A"/>
    <w:styleLink w:val="WWNum18"/>
    <w:lvl w:ilvl="0">
      <w:start w:val="1"/>
      <w:numFmt w:val="lowerLetter"/>
      <w:lvlText w:val="%1)"/>
      <w:lvlJc w:val="left"/>
      <w:pPr>
        <w:ind w:left="1428" w:hanging="360"/>
      </w:pPr>
      <w:rPr>
        <w:rFonts w:ascii="Arial" w:hAnsi="Arial" w:cs="Arial"/>
        <w:sz w:val="20"/>
        <w:szCs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15:restartNumberingAfterBreak="0">
    <w:nsid w:val="09010A45"/>
    <w:multiLevelType w:val="multilevel"/>
    <w:tmpl w:val="5B5E875E"/>
    <w:styleLink w:val="WWNum13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 w15:restartNumberingAfterBreak="0">
    <w:nsid w:val="0A8C5827"/>
    <w:multiLevelType w:val="multilevel"/>
    <w:tmpl w:val="1D7A12E2"/>
    <w:styleLink w:val="WWNum12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2" w15:restartNumberingAfterBreak="0">
    <w:nsid w:val="0AB27256"/>
    <w:multiLevelType w:val="multilevel"/>
    <w:tmpl w:val="5A6426E0"/>
    <w:styleLink w:val="WWNum31"/>
    <w:lvl w:ilvl="0">
      <w:start w:val="10"/>
      <w:numFmt w:val="decimal"/>
      <w:lvlText w:val="%1."/>
      <w:lvlJc w:val="left"/>
      <w:pPr>
        <w:ind w:left="480" w:hanging="480"/>
      </w:pPr>
      <w:rPr>
        <w:rFonts w:eastAsia="Times New Roman"/>
      </w:rPr>
    </w:lvl>
    <w:lvl w:ilvl="1">
      <w:start w:val="1"/>
      <w:numFmt w:val="decimal"/>
      <w:lvlText w:val="%1.%2."/>
      <w:lvlJc w:val="left"/>
      <w:pPr>
        <w:ind w:left="612" w:hanging="480"/>
      </w:pPr>
      <w:rPr>
        <w:rFonts w:ascii="Times New Roman" w:eastAsia="Times New Roman" w:hAnsi="Times New Roman"/>
        <w:b w:val="0"/>
        <w:bCs w:val="0"/>
        <w:sz w:val="22"/>
      </w:rPr>
    </w:lvl>
    <w:lvl w:ilvl="2">
      <w:start w:val="1"/>
      <w:numFmt w:val="decimal"/>
      <w:lvlText w:val="%1.%2.%3."/>
      <w:lvlJc w:val="left"/>
      <w:pPr>
        <w:ind w:left="984" w:hanging="720"/>
      </w:pPr>
      <w:rPr>
        <w:rFonts w:eastAsia="Times New Roman"/>
      </w:rPr>
    </w:lvl>
    <w:lvl w:ilvl="3">
      <w:start w:val="1"/>
      <w:numFmt w:val="decimal"/>
      <w:lvlText w:val="%1.%2.%3.%4."/>
      <w:lvlJc w:val="left"/>
      <w:pPr>
        <w:ind w:left="1116" w:hanging="720"/>
      </w:pPr>
      <w:rPr>
        <w:rFonts w:eastAsia="Times New Roman"/>
      </w:rPr>
    </w:lvl>
    <w:lvl w:ilvl="4">
      <w:start w:val="1"/>
      <w:numFmt w:val="decimal"/>
      <w:lvlText w:val="%1.%2.%3.%4.%5."/>
      <w:lvlJc w:val="left"/>
      <w:pPr>
        <w:ind w:left="1608" w:hanging="1080"/>
      </w:pPr>
      <w:rPr>
        <w:rFonts w:eastAsia="Times New Roman"/>
      </w:rPr>
    </w:lvl>
    <w:lvl w:ilvl="5">
      <w:start w:val="1"/>
      <w:numFmt w:val="decimal"/>
      <w:lvlText w:val="%1.%2.%3.%4.%5.%6."/>
      <w:lvlJc w:val="left"/>
      <w:pPr>
        <w:ind w:left="1740" w:hanging="1080"/>
      </w:pPr>
      <w:rPr>
        <w:rFonts w:eastAsia="Times New Roman"/>
      </w:rPr>
    </w:lvl>
    <w:lvl w:ilvl="6">
      <w:start w:val="1"/>
      <w:numFmt w:val="decimal"/>
      <w:lvlText w:val="%1.%2.%3.%4.%5.%6.%7."/>
      <w:lvlJc w:val="left"/>
      <w:pPr>
        <w:ind w:left="2232" w:hanging="1440"/>
      </w:pPr>
      <w:rPr>
        <w:rFonts w:eastAsia="Times New Roman"/>
      </w:rPr>
    </w:lvl>
    <w:lvl w:ilvl="7">
      <w:start w:val="1"/>
      <w:numFmt w:val="decimal"/>
      <w:lvlText w:val="%1.%2.%3.%4.%5.%6.%7.%8."/>
      <w:lvlJc w:val="left"/>
      <w:pPr>
        <w:ind w:left="2364" w:hanging="1440"/>
      </w:pPr>
      <w:rPr>
        <w:rFonts w:eastAsia="Times New Roman"/>
      </w:rPr>
    </w:lvl>
    <w:lvl w:ilvl="8">
      <w:start w:val="1"/>
      <w:numFmt w:val="decimal"/>
      <w:lvlText w:val="%1.%2.%3.%4.%5.%6.%7.%8.%9."/>
      <w:lvlJc w:val="left"/>
      <w:pPr>
        <w:ind w:left="2856" w:hanging="1800"/>
      </w:pPr>
      <w:rPr>
        <w:rFonts w:eastAsia="Times New Roman"/>
      </w:rPr>
    </w:lvl>
  </w:abstractNum>
  <w:abstractNum w:abstractNumId="23" w15:restartNumberingAfterBreak="0">
    <w:nsid w:val="0AEE6C68"/>
    <w:multiLevelType w:val="multilevel"/>
    <w:tmpl w:val="4F3AF400"/>
    <w:styleLink w:val="WW8Num8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0B4E52B4"/>
    <w:multiLevelType w:val="multilevel"/>
    <w:tmpl w:val="3B6AA642"/>
    <w:lvl w:ilvl="0">
      <w:start w:val="16"/>
      <w:numFmt w:val="decimal"/>
      <w:lvlText w:val=" %1 "/>
      <w:lvlJc w:val="left"/>
      <w:pPr>
        <w:ind w:left="720" w:hanging="360"/>
      </w:pPr>
      <w:rPr>
        <w:rFonts w:ascii="Times New Roman" w:hAnsi="Times New Roman" w:cs="Times New Roman" w:hint="default"/>
        <w:b w:val="0"/>
        <w:bCs/>
        <w:sz w:val="22"/>
        <w:szCs w:val="22"/>
      </w:rPr>
    </w:lvl>
    <w:lvl w:ilvl="1">
      <w:start w:val="1"/>
      <w:numFmt w:val="decimal"/>
      <w:lvlText w:val=" %1.%2 "/>
      <w:lvlJc w:val="left"/>
      <w:pPr>
        <w:ind w:left="1080" w:hanging="360"/>
      </w:pPr>
      <w:rPr>
        <w:rFonts w:hint="default"/>
      </w:rPr>
    </w:lvl>
    <w:lvl w:ilvl="2">
      <w:start w:val="1"/>
      <w:numFmt w:val="decimal"/>
      <w:lvlText w:val=" %1.%2.%3 "/>
      <w:lvlJc w:val="left"/>
      <w:pPr>
        <w:ind w:left="1440" w:hanging="360"/>
      </w:pPr>
      <w:rPr>
        <w:rFonts w:hint="default"/>
      </w:rPr>
    </w:lvl>
    <w:lvl w:ilvl="3">
      <w:start w:val="1"/>
      <w:numFmt w:val="decimal"/>
      <w:lvlText w:val=" %1.%2.%3.%4 "/>
      <w:lvlJc w:val="left"/>
      <w:pPr>
        <w:ind w:left="1800" w:hanging="360"/>
      </w:pPr>
      <w:rPr>
        <w:rFonts w:hint="default"/>
      </w:rPr>
    </w:lvl>
    <w:lvl w:ilvl="4">
      <w:start w:val="1"/>
      <w:numFmt w:val="decimal"/>
      <w:lvlText w:val=" %1.%2.%3.%4.%5 "/>
      <w:lvlJc w:val="left"/>
      <w:pPr>
        <w:ind w:left="2160" w:hanging="360"/>
      </w:pPr>
      <w:rPr>
        <w:rFonts w:hint="default"/>
      </w:rPr>
    </w:lvl>
    <w:lvl w:ilvl="5">
      <w:start w:val="1"/>
      <w:numFmt w:val="decimal"/>
      <w:lvlText w:val=" %1.%2.%3.%4.%5.%6 "/>
      <w:lvlJc w:val="left"/>
      <w:pPr>
        <w:ind w:left="2520" w:hanging="360"/>
      </w:pPr>
      <w:rPr>
        <w:rFonts w:hint="default"/>
      </w:rPr>
    </w:lvl>
    <w:lvl w:ilvl="6">
      <w:start w:val="1"/>
      <w:numFmt w:val="decimal"/>
      <w:lvlText w:val=" %1.%2.%3.%4.%5.%6.%7 "/>
      <w:lvlJc w:val="left"/>
      <w:pPr>
        <w:ind w:left="2880" w:hanging="360"/>
      </w:pPr>
      <w:rPr>
        <w:rFonts w:hint="default"/>
      </w:rPr>
    </w:lvl>
    <w:lvl w:ilvl="7">
      <w:start w:val="1"/>
      <w:numFmt w:val="decimal"/>
      <w:lvlText w:val=" %1.%2.%3.%4.%5.%6.%7.%8 "/>
      <w:lvlJc w:val="left"/>
      <w:pPr>
        <w:ind w:left="3240" w:hanging="360"/>
      </w:pPr>
      <w:rPr>
        <w:rFonts w:hint="default"/>
      </w:rPr>
    </w:lvl>
    <w:lvl w:ilvl="8">
      <w:start w:val="1"/>
      <w:numFmt w:val="decimal"/>
      <w:lvlText w:val=" %1.%2.%3.%4.%5.%6.%7.%8.%9 "/>
      <w:lvlJc w:val="left"/>
      <w:pPr>
        <w:ind w:left="3600" w:hanging="360"/>
      </w:pPr>
      <w:rPr>
        <w:rFonts w:hint="default"/>
      </w:rPr>
    </w:lvl>
  </w:abstractNum>
  <w:abstractNum w:abstractNumId="25" w15:restartNumberingAfterBreak="0">
    <w:nsid w:val="0D064953"/>
    <w:multiLevelType w:val="multilevel"/>
    <w:tmpl w:val="4C92F624"/>
    <w:styleLink w:val="WWNum9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6" w15:restartNumberingAfterBreak="0">
    <w:nsid w:val="0D290156"/>
    <w:multiLevelType w:val="multilevel"/>
    <w:tmpl w:val="E47ADA02"/>
    <w:styleLink w:val="WWNum15"/>
    <w:lvl w:ilvl="0">
      <w:start w:val="1"/>
      <w:numFmt w:val="decimal"/>
      <w:lvlText w:val=" %1."/>
      <w:lvlJc w:val="left"/>
      <w:pPr>
        <w:ind w:left="720" w:hanging="360"/>
      </w:pPr>
    </w:lvl>
    <w:lvl w:ilvl="1">
      <w:start w:val="1"/>
      <w:numFmt w:val="decimal"/>
      <w:lvlText w:val=" %1.%2."/>
      <w:lvlJc w:val="left"/>
      <w:pPr>
        <w:ind w:left="1440" w:hanging="360"/>
      </w:pPr>
    </w:lvl>
    <w:lvl w:ilvl="2">
      <w:start w:val="1"/>
      <w:numFmt w:val="lowerLetter"/>
      <w:lvlText w:val=" %3)"/>
      <w:lvlJc w:val="right"/>
      <w:pPr>
        <w:ind w:left="2160" w:hanging="180"/>
      </w:pPr>
    </w:lvl>
    <w:lvl w:ilvl="3">
      <w:numFmt w:val="bullet"/>
      <w:lvlText w:val=""/>
      <w:lvlJc w:val="left"/>
      <w:pPr>
        <w:ind w:left="2880" w:hanging="360"/>
      </w:pPr>
      <w:rPr>
        <w:rFonts w:ascii="Symbol" w:hAnsi="Symbol" w:cs="Symbol"/>
      </w:rPr>
    </w:lvl>
    <w:lvl w:ilvl="4">
      <w:numFmt w:val="bullet"/>
      <w:lvlText w:val=""/>
      <w:lvlJc w:val="left"/>
      <w:pPr>
        <w:ind w:left="3600" w:hanging="360"/>
      </w:pPr>
      <w:rPr>
        <w:rFonts w:ascii="Symbol" w:hAnsi="Symbol" w:cs="Symbol"/>
      </w:rPr>
    </w:lvl>
    <w:lvl w:ilvl="5">
      <w:numFmt w:val="bullet"/>
      <w:lvlText w:val=""/>
      <w:lvlJc w:val="right"/>
      <w:pPr>
        <w:ind w:left="4320" w:hanging="180"/>
      </w:pPr>
      <w:rPr>
        <w:rFonts w:ascii="Symbol" w:hAnsi="Symbol" w:cs="Symbol"/>
      </w:rPr>
    </w:lvl>
    <w:lvl w:ilvl="6">
      <w:numFmt w:val="bullet"/>
      <w:lvlText w:val=""/>
      <w:lvlJc w:val="left"/>
      <w:pPr>
        <w:ind w:left="5040" w:hanging="360"/>
      </w:pPr>
      <w:rPr>
        <w:rFonts w:ascii="Symbol" w:hAnsi="Symbol" w:cs="Symbol"/>
      </w:rPr>
    </w:lvl>
    <w:lvl w:ilvl="7">
      <w:numFmt w:val="bullet"/>
      <w:lvlText w:val=""/>
      <w:lvlJc w:val="left"/>
      <w:pPr>
        <w:ind w:left="5760" w:hanging="360"/>
      </w:pPr>
      <w:rPr>
        <w:rFonts w:ascii="Symbol" w:hAnsi="Symbol" w:cs="Symbol"/>
      </w:rPr>
    </w:lvl>
    <w:lvl w:ilvl="8">
      <w:numFmt w:val="bullet"/>
      <w:lvlText w:val=""/>
      <w:lvlJc w:val="right"/>
      <w:pPr>
        <w:ind w:left="6480" w:hanging="180"/>
      </w:pPr>
      <w:rPr>
        <w:rFonts w:ascii="Symbol" w:hAnsi="Symbol" w:cs="Symbol"/>
      </w:rPr>
    </w:lvl>
  </w:abstractNum>
  <w:abstractNum w:abstractNumId="27"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F2B0450"/>
    <w:multiLevelType w:val="multilevel"/>
    <w:tmpl w:val="4A82F328"/>
    <w:styleLink w:val="WWNum5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2F5779B"/>
    <w:multiLevelType w:val="multilevel"/>
    <w:tmpl w:val="92449FDE"/>
    <w:styleLink w:val="WWNum8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1" w15:restartNumberingAfterBreak="0">
    <w:nsid w:val="13166835"/>
    <w:multiLevelType w:val="multilevel"/>
    <w:tmpl w:val="FDAE8746"/>
    <w:styleLink w:val="WWNum152"/>
    <w:lvl w:ilvl="0">
      <w:start w:val="1"/>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32" w15:restartNumberingAfterBreak="0">
    <w:nsid w:val="13583F69"/>
    <w:multiLevelType w:val="multilevel"/>
    <w:tmpl w:val="8AE2A256"/>
    <w:styleLink w:val="WWNum11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3" w15:restartNumberingAfterBreak="0">
    <w:nsid w:val="145C4AD6"/>
    <w:multiLevelType w:val="multilevel"/>
    <w:tmpl w:val="50961B18"/>
    <w:styleLink w:val="WWNum14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4" w15:restartNumberingAfterBreak="0">
    <w:nsid w:val="149C5967"/>
    <w:multiLevelType w:val="multilevel"/>
    <w:tmpl w:val="012C2D90"/>
    <w:lvl w:ilvl="0">
      <w:start w:val="1"/>
      <w:numFmt w:val="lowerLetter"/>
      <w:lvlText w:val="%1)"/>
      <w:lvlJc w:val="left"/>
      <w:pPr>
        <w:ind w:left="1428" w:hanging="360"/>
      </w:pPr>
      <w:rPr>
        <w:rFonts w:ascii="Arial" w:hAnsi="Arial" w:cs="Arial"/>
        <w:sz w:val="20"/>
        <w:szCs w:val="20"/>
      </w:rPr>
    </w:lvl>
    <w:lvl w:ilvl="1">
      <w:start w:val="1"/>
      <w:numFmt w:val="decimal"/>
      <w:lvlText w:val="%2."/>
      <w:lvlJc w:val="left"/>
      <w:pPr>
        <w:ind w:left="2148" w:hanging="360"/>
      </w:pPr>
      <w:rPr>
        <w:b w:val="0"/>
        <w:bCs w:val="0"/>
        <w:sz w:val="22"/>
        <w:szCs w:val="22"/>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5" w15:restartNumberingAfterBreak="0">
    <w:nsid w:val="15145850"/>
    <w:multiLevelType w:val="multilevel"/>
    <w:tmpl w:val="84121A4A"/>
    <w:styleLink w:val="WWNum11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6" w15:restartNumberingAfterBreak="0">
    <w:nsid w:val="160619C9"/>
    <w:multiLevelType w:val="multilevel"/>
    <w:tmpl w:val="CCAA381C"/>
    <w:styleLink w:val="WWNum691"/>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37" w15:restartNumberingAfterBreak="0">
    <w:nsid w:val="16BE236F"/>
    <w:multiLevelType w:val="multilevel"/>
    <w:tmpl w:val="27B0DDB6"/>
    <w:styleLink w:val="WWNum9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8" w15:restartNumberingAfterBreak="0">
    <w:nsid w:val="16DD3FF3"/>
    <w:multiLevelType w:val="multilevel"/>
    <w:tmpl w:val="FE8014FE"/>
    <w:styleLink w:val="WWNum14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9" w15:restartNumberingAfterBreak="0">
    <w:nsid w:val="16F61ACF"/>
    <w:multiLevelType w:val="multilevel"/>
    <w:tmpl w:val="39200F10"/>
    <w:styleLink w:val="WWNum1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0" w15:restartNumberingAfterBreak="0">
    <w:nsid w:val="17165E2C"/>
    <w:multiLevelType w:val="multilevel"/>
    <w:tmpl w:val="F2E84532"/>
    <w:styleLink w:val="List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1" w15:restartNumberingAfterBreak="0">
    <w:nsid w:val="175C644A"/>
    <w:multiLevelType w:val="multilevel"/>
    <w:tmpl w:val="5D6EDCA6"/>
    <w:styleLink w:val="WWNum47"/>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17817678"/>
    <w:multiLevelType w:val="multilevel"/>
    <w:tmpl w:val="48C4F63E"/>
    <w:styleLink w:val="Lista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15:restartNumberingAfterBreak="0">
    <w:nsid w:val="18151F6E"/>
    <w:multiLevelType w:val="multilevel"/>
    <w:tmpl w:val="F05C998A"/>
    <w:styleLink w:val="Zaimportowanysty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18E94585"/>
    <w:multiLevelType w:val="multilevel"/>
    <w:tmpl w:val="78642DF2"/>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19C430E3"/>
    <w:multiLevelType w:val="multilevel"/>
    <w:tmpl w:val="48DA6774"/>
    <w:styleLink w:val="WWNum8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6" w15:restartNumberingAfterBreak="0">
    <w:nsid w:val="1A0E47AC"/>
    <w:multiLevelType w:val="multilevel"/>
    <w:tmpl w:val="A712E536"/>
    <w:styleLink w:val="WWNum8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7" w15:restartNumberingAfterBreak="0">
    <w:nsid w:val="1A35162D"/>
    <w:multiLevelType w:val="multilevel"/>
    <w:tmpl w:val="C310E406"/>
    <w:styleLink w:val="WWNum8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8" w15:restartNumberingAfterBreak="0">
    <w:nsid w:val="1ABF39FE"/>
    <w:multiLevelType w:val="multilevel"/>
    <w:tmpl w:val="03EA7C7A"/>
    <w:styleLink w:val="WWNum10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9" w15:restartNumberingAfterBreak="0">
    <w:nsid w:val="1ABF42BA"/>
    <w:multiLevelType w:val="multilevel"/>
    <w:tmpl w:val="2DBCDB72"/>
    <w:styleLink w:val="WWNum9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0" w15:restartNumberingAfterBreak="0">
    <w:nsid w:val="1B5966A0"/>
    <w:multiLevelType w:val="multilevel"/>
    <w:tmpl w:val="5AE6A06A"/>
    <w:styleLink w:val="WWNum35"/>
    <w:lvl w:ilvl="0">
      <w:start w:val="1"/>
      <w:numFmt w:val="lowerLetter"/>
      <w:lvlText w:val="%1)"/>
      <w:lvlJc w:val="left"/>
      <w:pPr>
        <w:ind w:left="72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51" w15:restartNumberingAfterBreak="0">
    <w:nsid w:val="1BC103F9"/>
    <w:multiLevelType w:val="multilevel"/>
    <w:tmpl w:val="48C2BF8A"/>
    <w:styleLink w:val="WWNum7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2" w15:restartNumberingAfterBreak="0">
    <w:nsid w:val="1E1F40AA"/>
    <w:multiLevelType w:val="multilevel"/>
    <w:tmpl w:val="F2AC6F22"/>
    <w:styleLink w:val="WWNum7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3" w15:restartNumberingAfterBreak="0">
    <w:nsid w:val="1E6E205B"/>
    <w:multiLevelType w:val="multilevel"/>
    <w:tmpl w:val="F05EF99A"/>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54" w15:restartNumberingAfterBreak="0">
    <w:nsid w:val="1EC23BEC"/>
    <w:multiLevelType w:val="multilevel"/>
    <w:tmpl w:val="240AE248"/>
    <w:styleLink w:val="WWNum291"/>
    <w:lvl w:ilvl="0">
      <w:start w:val="3"/>
      <w:numFmt w:val="decimal"/>
      <w:lvlText w:val="%1."/>
      <w:lvlJc w:val="left"/>
      <w:pPr>
        <w:ind w:left="360" w:hanging="360"/>
      </w:pPr>
      <w:rPr>
        <w:rFonts w:ascii="Arial" w:hAnsi="Arial" w:cs="Arial"/>
      </w:rPr>
    </w:lvl>
    <w:lvl w:ilvl="1">
      <w:start w:val="4"/>
      <w:numFmt w:val="decimal"/>
      <w:lvlText w:val="%1.%2."/>
      <w:lvlJc w:val="left"/>
      <w:pPr>
        <w:ind w:left="786" w:hanging="360"/>
      </w:pPr>
      <w:rPr>
        <w:rFonts w:ascii="Arial" w:hAnsi="Arial" w:cs="Arial"/>
      </w:rPr>
    </w:lvl>
    <w:lvl w:ilvl="2">
      <w:start w:val="1"/>
      <w:numFmt w:val="decimal"/>
      <w:lvlText w:val="%1.%2.%3."/>
      <w:lvlJc w:val="left"/>
      <w:pPr>
        <w:ind w:left="1572" w:hanging="720"/>
      </w:pPr>
      <w:rPr>
        <w:rFonts w:ascii="Times New Roman" w:hAnsi="Times New Roman" w:cs="Times New Roman"/>
        <w:b/>
        <w:sz w:val="22"/>
        <w:szCs w:val="24"/>
      </w:rPr>
    </w:lvl>
    <w:lvl w:ilvl="3">
      <w:start w:val="1"/>
      <w:numFmt w:val="decimal"/>
      <w:lvlText w:val="%1.%2.%3.%4."/>
      <w:lvlJc w:val="left"/>
      <w:pPr>
        <w:ind w:left="1998" w:hanging="720"/>
      </w:pPr>
      <w:rPr>
        <w:rFonts w:ascii="Arial" w:hAnsi="Arial" w:cs="Arial"/>
      </w:rPr>
    </w:lvl>
    <w:lvl w:ilvl="4">
      <w:start w:val="1"/>
      <w:numFmt w:val="decimal"/>
      <w:lvlText w:val="%1.%2.%3.%4.%5."/>
      <w:lvlJc w:val="left"/>
      <w:pPr>
        <w:ind w:left="2784" w:hanging="1080"/>
      </w:pPr>
      <w:rPr>
        <w:rFonts w:ascii="Arial" w:hAnsi="Arial" w:cs="Arial"/>
      </w:rPr>
    </w:lvl>
    <w:lvl w:ilvl="5">
      <w:start w:val="1"/>
      <w:numFmt w:val="decimal"/>
      <w:lvlText w:val="%1.%2.%3.%4.%5.%6."/>
      <w:lvlJc w:val="left"/>
      <w:pPr>
        <w:ind w:left="3210" w:hanging="1080"/>
      </w:pPr>
      <w:rPr>
        <w:rFonts w:ascii="Arial" w:hAnsi="Arial" w:cs="Arial"/>
      </w:rPr>
    </w:lvl>
    <w:lvl w:ilvl="6">
      <w:start w:val="1"/>
      <w:numFmt w:val="decimal"/>
      <w:lvlText w:val="%1.%2.%3.%4.%5.%6.%7."/>
      <w:lvlJc w:val="left"/>
      <w:pPr>
        <w:ind w:left="3996" w:hanging="1440"/>
      </w:pPr>
      <w:rPr>
        <w:rFonts w:ascii="Arial" w:hAnsi="Arial" w:cs="Arial"/>
      </w:rPr>
    </w:lvl>
    <w:lvl w:ilvl="7">
      <w:start w:val="1"/>
      <w:numFmt w:val="decimal"/>
      <w:lvlText w:val="%1.%2.%3.%4.%5.%6.%7.%8."/>
      <w:lvlJc w:val="left"/>
      <w:pPr>
        <w:ind w:left="4422" w:hanging="1440"/>
      </w:pPr>
      <w:rPr>
        <w:rFonts w:ascii="Arial" w:hAnsi="Arial" w:cs="Arial"/>
      </w:rPr>
    </w:lvl>
    <w:lvl w:ilvl="8">
      <w:start w:val="1"/>
      <w:numFmt w:val="decimal"/>
      <w:lvlText w:val="%1.%2.%3.%4.%5.%6.%7.%8.%9."/>
      <w:lvlJc w:val="left"/>
      <w:pPr>
        <w:ind w:left="5208" w:hanging="1800"/>
      </w:pPr>
      <w:rPr>
        <w:rFonts w:ascii="Arial" w:hAnsi="Arial" w:cs="Arial"/>
      </w:rPr>
    </w:lvl>
  </w:abstractNum>
  <w:abstractNum w:abstractNumId="55" w15:restartNumberingAfterBreak="0">
    <w:nsid w:val="1ED50C6D"/>
    <w:multiLevelType w:val="multilevel"/>
    <w:tmpl w:val="E188E336"/>
    <w:styleLink w:val="WW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1F0A0232"/>
    <w:multiLevelType w:val="multilevel"/>
    <w:tmpl w:val="C0CA9CA6"/>
    <w:styleLink w:val="WWNum12"/>
    <w:lvl w:ilvl="0">
      <w:start w:val="1"/>
      <w:numFmt w:val="decimal"/>
      <w:lvlText w:val="%1."/>
      <w:lvlJc w:val="left"/>
      <w:pPr>
        <w:ind w:left="720" w:hanging="360"/>
      </w:pPr>
      <w:rPr>
        <w:rFonts w:ascii="Times New Roman" w:hAnsi="Times New Roman" w:cs="Times New Roman"/>
        <w:b w:val="0"/>
        <w:bCs/>
        <w:sz w:val="20"/>
      </w:rPr>
    </w:lvl>
    <w:lvl w:ilvl="1">
      <w:numFmt w:val="bullet"/>
      <w:lvlText w:val=""/>
      <w:lvlJc w:val="left"/>
      <w:pPr>
        <w:ind w:left="1440" w:hanging="360"/>
      </w:pPr>
      <w:rPr>
        <w:rFonts w:ascii="Symbol" w:hAnsi="Symbol" w:cs="Symbol"/>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F0A7152"/>
    <w:multiLevelType w:val="multilevel"/>
    <w:tmpl w:val="5AD89B3C"/>
    <w:styleLink w:val="WWNum12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9" w15:restartNumberingAfterBreak="0">
    <w:nsid w:val="1F401723"/>
    <w:multiLevelType w:val="multilevel"/>
    <w:tmpl w:val="9320AA5E"/>
    <w:styleLink w:val="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0" w15:restartNumberingAfterBreak="0">
    <w:nsid w:val="1FD44040"/>
    <w:multiLevelType w:val="multilevel"/>
    <w:tmpl w:val="55E00A92"/>
    <w:styleLink w:val="WWNum32"/>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0BC7A24"/>
    <w:multiLevelType w:val="multilevel"/>
    <w:tmpl w:val="333E54F0"/>
    <w:styleLink w:val="WWNum13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2" w15:restartNumberingAfterBreak="0">
    <w:nsid w:val="20D6784F"/>
    <w:multiLevelType w:val="multilevel"/>
    <w:tmpl w:val="70FAA3AA"/>
    <w:styleLink w:val="WWNum8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3" w15:restartNumberingAfterBreak="0">
    <w:nsid w:val="20E52E38"/>
    <w:multiLevelType w:val="multilevel"/>
    <w:tmpl w:val="9B660C74"/>
    <w:styleLink w:val="WW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15:restartNumberingAfterBreak="0">
    <w:nsid w:val="210A27FC"/>
    <w:multiLevelType w:val="multilevel"/>
    <w:tmpl w:val="337ED340"/>
    <w:styleLink w:val="WW8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5" w15:restartNumberingAfterBreak="0">
    <w:nsid w:val="21DE0389"/>
    <w:multiLevelType w:val="multilevel"/>
    <w:tmpl w:val="5CB85D98"/>
    <w:styleLink w:val="WWNum5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6" w15:restartNumberingAfterBreak="0">
    <w:nsid w:val="22444077"/>
    <w:multiLevelType w:val="multilevel"/>
    <w:tmpl w:val="C3A042F0"/>
    <w:styleLink w:val="WWNum10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7" w15:restartNumberingAfterBreak="0">
    <w:nsid w:val="225557BA"/>
    <w:multiLevelType w:val="multilevel"/>
    <w:tmpl w:val="779AE7F4"/>
    <w:styleLink w:val="WWNum14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8" w15:restartNumberingAfterBreak="0">
    <w:nsid w:val="239950A4"/>
    <w:multiLevelType w:val="multilevel"/>
    <w:tmpl w:val="D1924F84"/>
    <w:styleLink w:val="Zaimportowanysty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9" w15:restartNumberingAfterBreak="0">
    <w:nsid w:val="23BF0824"/>
    <w:multiLevelType w:val="multilevel"/>
    <w:tmpl w:val="3BB877BC"/>
    <w:lvl w:ilvl="0">
      <w:start w:val="1"/>
      <w:numFmt w:val="decimal"/>
      <w:lvlText w:val="%1."/>
      <w:lvlJc w:val="left"/>
      <w:pPr>
        <w:ind w:left="720" w:hanging="360"/>
      </w:pPr>
      <w:rPr>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0" w15:restartNumberingAfterBreak="0">
    <w:nsid w:val="23E259D4"/>
    <w:multiLevelType w:val="multilevel"/>
    <w:tmpl w:val="AF1A0818"/>
    <w:styleLink w:val="WWNum13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rPr>
        <w:sz w:val="22"/>
        <w:szCs w:val="24"/>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1" w15:restartNumberingAfterBreak="0">
    <w:nsid w:val="241D1D34"/>
    <w:multiLevelType w:val="multilevel"/>
    <w:tmpl w:val="3014D3D4"/>
    <w:styleLink w:val="WWNum10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2" w15:restartNumberingAfterBreak="0">
    <w:nsid w:val="24306E23"/>
    <w:multiLevelType w:val="multilevel"/>
    <w:tmpl w:val="F13E78CC"/>
    <w:styleLink w:val="WWNum4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25282B10"/>
    <w:multiLevelType w:val="multilevel"/>
    <w:tmpl w:val="9A1A6C48"/>
    <w:styleLink w:val="WWNum48"/>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0" w:hAnsi="0" w:cs="0"/>
      </w:rPr>
    </w:lvl>
    <w:lvl w:ilvl="2">
      <w:numFmt w:val="bullet"/>
      <w:lvlText w:val=""/>
      <w:lvlJc w:val="left"/>
      <w:pPr>
        <w:ind w:left="2160" w:hanging="360"/>
      </w:pPr>
      <w:rPr>
        <w:rFonts w:ascii="0" w:hAnsi="0" w:cs="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0"/>
      </w:rPr>
    </w:lvl>
    <w:lvl w:ilvl="5">
      <w:numFmt w:val="bullet"/>
      <w:lvlText w:val=""/>
      <w:lvlJc w:val="left"/>
      <w:pPr>
        <w:ind w:left="4320" w:hanging="360"/>
      </w:pPr>
      <w:rPr>
        <w:rFonts w:ascii="0" w:hAnsi="0" w:cs="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0"/>
      </w:rPr>
    </w:lvl>
    <w:lvl w:ilvl="8">
      <w:numFmt w:val="bullet"/>
      <w:lvlText w:val=""/>
      <w:lvlJc w:val="left"/>
      <w:pPr>
        <w:ind w:left="6480" w:hanging="360"/>
      </w:pPr>
      <w:rPr>
        <w:rFonts w:ascii="0" w:hAnsi="0" w:cs="0"/>
      </w:rPr>
    </w:lvl>
  </w:abstractNum>
  <w:abstractNum w:abstractNumId="74" w15:restartNumberingAfterBreak="0">
    <w:nsid w:val="254161BE"/>
    <w:multiLevelType w:val="multilevel"/>
    <w:tmpl w:val="F5185324"/>
    <w:styleLink w:val="WWNum8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5" w15:restartNumberingAfterBreak="0">
    <w:nsid w:val="256E1794"/>
    <w:multiLevelType w:val="multilevel"/>
    <w:tmpl w:val="767AA6A8"/>
    <w:styleLink w:val="WWNum15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6" w15:restartNumberingAfterBreak="0">
    <w:nsid w:val="25F552B1"/>
    <w:multiLevelType w:val="multilevel"/>
    <w:tmpl w:val="3B1C32F0"/>
    <w:styleLink w:val="WWNum10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7" w15:restartNumberingAfterBreak="0">
    <w:nsid w:val="260B2A3F"/>
    <w:multiLevelType w:val="multilevel"/>
    <w:tmpl w:val="DCF42926"/>
    <w:styleLink w:val="WWNum71"/>
    <w:lvl w:ilvl="0">
      <w:start w:val="1"/>
      <w:numFmt w:val="decimal"/>
      <w:lvlText w:val=" %1."/>
      <w:lvlJc w:val="left"/>
      <w:pPr>
        <w:ind w:left="720" w:hanging="360"/>
      </w:pPr>
      <w:rPr>
        <w:sz w:val="22"/>
        <w:szCs w:val="24"/>
      </w:r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78" w15:restartNumberingAfterBreak="0">
    <w:nsid w:val="261351AE"/>
    <w:multiLevelType w:val="multilevel"/>
    <w:tmpl w:val="BC524486"/>
    <w:styleLink w:val="WWNum13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9" w15:restartNumberingAfterBreak="0">
    <w:nsid w:val="265535CE"/>
    <w:multiLevelType w:val="multilevel"/>
    <w:tmpl w:val="D630A21E"/>
    <w:styleLink w:val="WWNum23"/>
    <w:lvl w:ilvl="0">
      <w:start w:val="1"/>
      <w:numFmt w:val="decimal"/>
      <w:lvlText w:val="%1."/>
      <w:lvlJc w:val="left"/>
      <w:pPr>
        <w:ind w:left="720" w:hanging="360"/>
      </w:pPr>
      <w:rPr>
        <w:i w:val="0"/>
        <w:iCs w:val="0"/>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28574501"/>
    <w:multiLevelType w:val="multilevel"/>
    <w:tmpl w:val="02F0F042"/>
    <w:styleLink w:val="List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1" w15:restartNumberingAfterBreak="0">
    <w:nsid w:val="287E1AF6"/>
    <w:multiLevelType w:val="multilevel"/>
    <w:tmpl w:val="FE906D22"/>
    <w:styleLink w:val="WWNum13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2" w15:restartNumberingAfterBreak="0">
    <w:nsid w:val="292367E9"/>
    <w:multiLevelType w:val="multilevel"/>
    <w:tmpl w:val="2B7A46A8"/>
    <w:styleLink w:val="WWNum21"/>
    <w:lvl w:ilvl="0">
      <w:start w:val="2"/>
      <w:numFmt w:val="decimal"/>
      <w:lvlText w:val=" %1."/>
      <w:lvlJc w:val="left"/>
      <w:pPr>
        <w:ind w:left="720" w:hanging="360"/>
      </w:pPr>
    </w:lvl>
    <w:lvl w:ilvl="1">
      <w:start w:val="1"/>
      <w:numFmt w:val="decimal"/>
      <w:lvlText w:val=" %1.%2."/>
      <w:lvlJc w:val="left"/>
      <w:pPr>
        <w:ind w:left="1440" w:hanging="360"/>
      </w:pPr>
    </w:lvl>
    <w:lvl w:ilvl="2">
      <w:start w:val="1"/>
      <w:numFmt w:val="lowerLetter"/>
      <w:lvlText w:val=" %3)"/>
      <w:lvlJc w:val="right"/>
      <w:pPr>
        <w:ind w:left="2160" w:hanging="180"/>
      </w:pPr>
    </w:lvl>
    <w:lvl w:ilvl="3">
      <w:numFmt w:val="bullet"/>
      <w:lvlText w:val=""/>
      <w:lvlJc w:val="left"/>
      <w:pPr>
        <w:ind w:left="2880" w:hanging="360"/>
      </w:pPr>
      <w:rPr>
        <w:rFonts w:ascii="Symbol" w:hAnsi="Symbol" w:cs="Symbol"/>
      </w:rPr>
    </w:lvl>
    <w:lvl w:ilvl="4">
      <w:numFmt w:val="bullet"/>
      <w:lvlText w:val=""/>
      <w:lvlJc w:val="left"/>
      <w:pPr>
        <w:ind w:left="3600" w:hanging="360"/>
      </w:pPr>
      <w:rPr>
        <w:rFonts w:ascii="Symbol" w:hAnsi="Symbol" w:cs="Symbol"/>
      </w:rPr>
    </w:lvl>
    <w:lvl w:ilvl="5">
      <w:numFmt w:val="bullet"/>
      <w:lvlText w:val=""/>
      <w:lvlJc w:val="right"/>
      <w:pPr>
        <w:ind w:left="4320" w:hanging="180"/>
      </w:pPr>
      <w:rPr>
        <w:rFonts w:ascii="Symbol" w:hAnsi="Symbol" w:cs="Symbol"/>
      </w:rPr>
    </w:lvl>
    <w:lvl w:ilvl="6">
      <w:numFmt w:val="bullet"/>
      <w:lvlText w:val=""/>
      <w:lvlJc w:val="left"/>
      <w:pPr>
        <w:ind w:left="5040" w:hanging="360"/>
      </w:pPr>
      <w:rPr>
        <w:rFonts w:ascii="Symbol" w:hAnsi="Symbol" w:cs="Symbol"/>
      </w:rPr>
    </w:lvl>
    <w:lvl w:ilvl="7">
      <w:numFmt w:val="bullet"/>
      <w:lvlText w:val=""/>
      <w:lvlJc w:val="left"/>
      <w:pPr>
        <w:ind w:left="5760" w:hanging="360"/>
      </w:pPr>
      <w:rPr>
        <w:rFonts w:ascii="Symbol" w:hAnsi="Symbol" w:cs="Symbol"/>
      </w:rPr>
    </w:lvl>
    <w:lvl w:ilvl="8">
      <w:numFmt w:val="bullet"/>
      <w:lvlText w:val=""/>
      <w:lvlJc w:val="right"/>
      <w:pPr>
        <w:ind w:left="6480" w:hanging="180"/>
      </w:pPr>
      <w:rPr>
        <w:rFonts w:ascii="Symbol" w:hAnsi="Symbol" w:cs="Symbol"/>
      </w:rPr>
    </w:lvl>
  </w:abstractNum>
  <w:abstractNum w:abstractNumId="83" w15:restartNumberingAfterBreak="0">
    <w:nsid w:val="29C11904"/>
    <w:multiLevelType w:val="multilevel"/>
    <w:tmpl w:val="BBF8BD84"/>
    <w:styleLink w:val="WWNum11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4" w15:restartNumberingAfterBreak="0">
    <w:nsid w:val="2C7E0DEA"/>
    <w:multiLevelType w:val="multilevel"/>
    <w:tmpl w:val="134A42CC"/>
    <w:styleLink w:val="WWNum7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5" w15:restartNumberingAfterBreak="0">
    <w:nsid w:val="2D29351E"/>
    <w:multiLevelType w:val="multilevel"/>
    <w:tmpl w:val="177E92A6"/>
    <w:styleLink w:val="WWNum66"/>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DB1184F"/>
    <w:multiLevelType w:val="multilevel"/>
    <w:tmpl w:val="8BC808F2"/>
    <w:styleLink w:val="WWNum9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7" w15:restartNumberingAfterBreak="0">
    <w:nsid w:val="2EFF2F1C"/>
    <w:multiLevelType w:val="multilevel"/>
    <w:tmpl w:val="17A44D76"/>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8" w15:restartNumberingAfterBreak="0">
    <w:nsid w:val="2F1D17AD"/>
    <w:multiLevelType w:val="multilevel"/>
    <w:tmpl w:val="268629A4"/>
    <w:styleLink w:val="WWNum19"/>
    <w:lvl w:ilvl="0">
      <w:start w:val="1"/>
      <w:numFmt w:val="lowerLetter"/>
      <w:lvlText w:val="%1)"/>
      <w:lvlJc w:val="left"/>
      <w:pPr>
        <w:ind w:left="720" w:hanging="360"/>
      </w:pPr>
      <w:rPr>
        <w:rFonts w:ascii="Arial" w:hAnsi="Arial"/>
        <w:b w:val="0"/>
        <w:bCs w:val="0"/>
        <w:i w:val="0"/>
        <w:iCs w:val="0"/>
        <w:sz w:val="20"/>
        <w:szCs w:val="20"/>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89" w15:restartNumberingAfterBreak="0">
    <w:nsid w:val="2F737859"/>
    <w:multiLevelType w:val="multilevel"/>
    <w:tmpl w:val="6C5204AA"/>
    <w:styleLink w:val="WWNum14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0" w15:restartNumberingAfterBreak="0">
    <w:nsid w:val="2FB44252"/>
    <w:multiLevelType w:val="multilevel"/>
    <w:tmpl w:val="B290E2D2"/>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03479E7"/>
    <w:multiLevelType w:val="multilevel"/>
    <w:tmpl w:val="C95C5244"/>
    <w:styleLink w:val="WWNum10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2"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310C5DE4"/>
    <w:multiLevelType w:val="multilevel"/>
    <w:tmpl w:val="995846E6"/>
    <w:styleLink w:val="WWNum311"/>
    <w:lvl w:ilvl="0">
      <w:start w:val="10"/>
      <w:numFmt w:val="decimal"/>
      <w:lvlText w:val="%1."/>
      <w:lvlJc w:val="left"/>
      <w:pPr>
        <w:ind w:left="480" w:hanging="480"/>
      </w:pPr>
      <w:rPr>
        <w:rFonts w:eastAsia="Times New Roman"/>
      </w:rPr>
    </w:lvl>
    <w:lvl w:ilvl="1">
      <w:start w:val="1"/>
      <w:numFmt w:val="decimal"/>
      <w:lvlText w:val="%1.%2."/>
      <w:lvlJc w:val="left"/>
      <w:pPr>
        <w:ind w:left="612" w:hanging="480"/>
      </w:pPr>
      <w:rPr>
        <w:rFonts w:ascii="Times New Roman" w:eastAsia="Times New Roman" w:hAnsi="Times New Roman"/>
        <w:b w:val="0"/>
        <w:bCs w:val="0"/>
        <w:sz w:val="22"/>
      </w:rPr>
    </w:lvl>
    <w:lvl w:ilvl="2">
      <w:start w:val="1"/>
      <w:numFmt w:val="decimal"/>
      <w:lvlText w:val="%1.%2.%3."/>
      <w:lvlJc w:val="left"/>
      <w:pPr>
        <w:ind w:left="984" w:hanging="720"/>
      </w:pPr>
      <w:rPr>
        <w:rFonts w:eastAsia="Times New Roman"/>
      </w:rPr>
    </w:lvl>
    <w:lvl w:ilvl="3">
      <w:start w:val="1"/>
      <w:numFmt w:val="decimal"/>
      <w:lvlText w:val="%1.%2.%3.%4."/>
      <w:lvlJc w:val="left"/>
      <w:pPr>
        <w:ind w:left="1116" w:hanging="720"/>
      </w:pPr>
      <w:rPr>
        <w:rFonts w:eastAsia="Times New Roman"/>
      </w:rPr>
    </w:lvl>
    <w:lvl w:ilvl="4">
      <w:start w:val="1"/>
      <w:numFmt w:val="decimal"/>
      <w:lvlText w:val="%1.%2.%3.%4.%5."/>
      <w:lvlJc w:val="left"/>
      <w:pPr>
        <w:ind w:left="1608" w:hanging="1080"/>
      </w:pPr>
      <w:rPr>
        <w:rFonts w:eastAsia="Times New Roman"/>
      </w:rPr>
    </w:lvl>
    <w:lvl w:ilvl="5">
      <w:start w:val="1"/>
      <w:numFmt w:val="decimal"/>
      <w:lvlText w:val="%1.%2.%3.%4.%5.%6."/>
      <w:lvlJc w:val="left"/>
      <w:pPr>
        <w:ind w:left="1740" w:hanging="1080"/>
      </w:pPr>
      <w:rPr>
        <w:rFonts w:eastAsia="Times New Roman"/>
      </w:rPr>
    </w:lvl>
    <w:lvl w:ilvl="6">
      <w:start w:val="1"/>
      <w:numFmt w:val="decimal"/>
      <w:lvlText w:val="%1.%2.%3.%4.%5.%6.%7."/>
      <w:lvlJc w:val="left"/>
      <w:pPr>
        <w:ind w:left="2232" w:hanging="1440"/>
      </w:pPr>
      <w:rPr>
        <w:rFonts w:eastAsia="Times New Roman"/>
      </w:rPr>
    </w:lvl>
    <w:lvl w:ilvl="7">
      <w:start w:val="1"/>
      <w:numFmt w:val="decimal"/>
      <w:lvlText w:val="%1.%2.%3.%4.%5.%6.%7.%8."/>
      <w:lvlJc w:val="left"/>
      <w:pPr>
        <w:ind w:left="2364" w:hanging="1440"/>
      </w:pPr>
      <w:rPr>
        <w:rFonts w:eastAsia="Times New Roman"/>
      </w:rPr>
    </w:lvl>
    <w:lvl w:ilvl="8">
      <w:start w:val="1"/>
      <w:numFmt w:val="decimal"/>
      <w:lvlText w:val="%1.%2.%3.%4.%5.%6.%7.%8.%9."/>
      <w:lvlJc w:val="left"/>
      <w:pPr>
        <w:ind w:left="2856" w:hanging="1800"/>
      </w:pPr>
      <w:rPr>
        <w:rFonts w:eastAsia="Times New Roman"/>
      </w:rPr>
    </w:lvl>
  </w:abstractNum>
  <w:abstractNum w:abstractNumId="94" w15:restartNumberingAfterBreak="0">
    <w:nsid w:val="31856D96"/>
    <w:multiLevelType w:val="multilevel"/>
    <w:tmpl w:val="B7F60B50"/>
    <w:styleLink w:val="List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5" w15:restartNumberingAfterBreak="0">
    <w:nsid w:val="31B22669"/>
    <w:multiLevelType w:val="multilevel"/>
    <w:tmpl w:val="A9C8E6D8"/>
    <w:styleLink w:val="WWNum45"/>
    <w:lvl w:ilvl="0">
      <w:numFmt w:val="bullet"/>
      <w:lvlText w:val=""/>
      <w:lvlJc w:val="left"/>
      <w:pPr>
        <w:ind w:left="1854" w:hanging="360"/>
      </w:pPr>
      <w:rPr>
        <w:rFonts w:ascii="Symbol" w:hAnsi="Symbol" w:cs="Symbol"/>
        <w:sz w:val="22"/>
      </w:rPr>
    </w:lvl>
    <w:lvl w:ilvl="1">
      <w:numFmt w:val="bullet"/>
      <w:lvlText w:val="o"/>
      <w:lvlJc w:val="left"/>
      <w:pPr>
        <w:ind w:left="2574" w:hanging="360"/>
      </w:pPr>
      <w:rPr>
        <w:rFonts w:ascii="0" w:hAnsi="0" w:cs="0"/>
      </w:rPr>
    </w:lvl>
    <w:lvl w:ilvl="2">
      <w:numFmt w:val="bullet"/>
      <w:lvlText w:val=""/>
      <w:lvlJc w:val="left"/>
      <w:pPr>
        <w:ind w:left="3294" w:hanging="360"/>
      </w:pPr>
      <w:rPr>
        <w:rFonts w:ascii="0" w:hAnsi="0" w:cs="0"/>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0" w:hAnsi="0" w:cs="0"/>
      </w:rPr>
    </w:lvl>
    <w:lvl w:ilvl="5">
      <w:numFmt w:val="bullet"/>
      <w:lvlText w:val=""/>
      <w:lvlJc w:val="left"/>
      <w:pPr>
        <w:ind w:left="5454" w:hanging="360"/>
      </w:pPr>
      <w:rPr>
        <w:rFonts w:ascii="0" w:hAnsi="0" w:cs="0"/>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0" w:hAnsi="0" w:cs="0"/>
      </w:rPr>
    </w:lvl>
    <w:lvl w:ilvl="8">
      <w:numFmt w:val="bullet"/>
      <w:lvlText w:val=""/>
      <w:lvlJc w:val="left"/>
      <w:pPr>
        <w:ind w:left="7614" w:hanging="360"/>
      </w:pPr>
      <w:rPr>
        <w:rFonts w:ascii="0" w:hAnsi="0" w:cs="0"/>
      </w:rPr>
    </w:lvl>
  </w:abstractNum>
  <w:abstractNum w:abstractNumId="96" w15:restartNumberingAfterBreak="0">
    <w:nsid w:val="31C350ED"/>
    <w:multiLevelType w:val="multilevel"/>
    <w:tmpl w:val="B814491C"/>
    <w:styleLink w:val="WWNum10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7" w15:restartNumberingAfterBreak="0">
    <w:nsid w:val="331C7964"/>
    <w:multiLevelType w:val="multilevel"/>
    <w:tmpl w:val="7EC25936"/>
    <w:styleLink w:val="WWNum16"/>
    <w:lvl w:ilvl="0">
      <w:start w:val="4"/>
      <w:numFmt w:val="decimal"/>
      <w:lvlText w:val="%1."/>
      <w:lvlJc w:val="left"/>
      <w:pPr>
        <w:ind w:left="1797" w:hanging="360"/>
      </w:pPr>
    </w:lvl>
    <w:lvl w:ilvl="1">
      <w:start w:val="1"/>
      <w:numFmt w:val="decimal"/>
      <w:lvlText w:val="%2"/>
      <w:lvlJc w:val="left"/>
      <w:pPr>
        <w:ind w:left="2517" w:hanging="360"/>
      </w:pPr>
    </w:lvl>
    <w:lvl w:ilvl="2">
      <w:numFmt w:val="bullet"/>
      <w:lvlText w:val=""/>
      <w:lvlJc w:val="left"/>
      <w:pPr>
        <w:ind w:left="3237" w:hanging="360"/>
      </w:pPr>
      <w:rPr>
        <w:rFonts w:ascii="Wingdings" w:hAnsi="Wingdings" w:cs="Wingdings"/>
      </w:rPr>
    </w:lvl>
    <w:lvl w:ilvl="3">
      <w:numFmt w:val="bullet"/>
      <w:lvlText w:val=""/>
      <w:lvlJc w:val="left"/>
      <w:pPr>
        <w:ind w:left="3957" w:hanging="360"/>
      </w:pPr>
      <w:rPr>
        <w:rFonts w:ascii="Symbol" w:hAnsi="Symbol" w:cs="Symbol"/>
      </w:rPr>
    </w:lvl>
    <w:lvl w:ilvl="4">
      <w:numFmt w:val="bullet"/>
      <w:lvlText w:val="o"/>
      <w:lvlJc w:val="left"/>
      <w:pPr>
        <w:ind w:left="4677" w:hanging="360"/>
      </w:pPr>
      <w:rPr>
        <w:rFonts w:ascii="Courier New" w:hAnsi="Courier New" w:cs="Courier New"/>
      </w:rPr>
    </w:lvl>
    <w:lvl w:ilvl="5">
      <w:numFmt w:val="bullet"/>
      <w:lvlText w:val=""/>
      <w:lvlJc w:val="left"/>
      <w:pPr>
        <w:ind w:left="5397" w:hanging="360"/>
      </w:pPr>
      <w:rPr>
        <w:rFonts w:ascii="Wingdings" w:hAnsi="Wingdings" w:cs="Wingdings"/>
      </w:rPr>
    </w:lvl>
    <w:lvl w:ilvl="6">
      <w:numFmt w:val="bullet"/>
      <w:lvlText w:val=""/>
      <w:lvlJc w:val="left"/>
      <w:pPr>
        <w:ind w:left="6117" w:hanging="360"/>
      </w:pPr>
      <w:rPr>
        <w:rFonts w:ascii="Symbol" w:hAnsi="Symbol" w:cs="Symbol"/>
      </w:rPr>
    </w:lvl>
    <w:lvl w:ilvl="7">
      <w:numFmt w:val="bullet"/>
      <w:lvlText w:val="o"/>
      <w:lvlJc w:val="left"/>
      <w:pPr>
        <w:ind w:left="6837" w:hanging="360"/>
      </w:pPr>
      <w:rPr>
        <w:rFonts w:ascii="Courier New" w:hAnsi="Courier New" w:cs="Courier New"/>
      </w:rPr>
    </w:lvl>
    <w:lvl w:ilvl="8">
      <w:numFmt w:val="bullet"/>
      <w:lvlText w:val=""/>
      <w:lvlJc w:val="left"/>
      <w:pPr>
        <w:ind w:left="7557" w:hanging="360"/>
      </w:pPr>
      <w:rPr>
        <w:rFonts w:ascii="Wingdings" w:hAnsi="Wingdings" w:cs="Wingdings"/>
      </w:rPr>
    </w:lvl>
  </w:abstractNum>
  <w:abstractNum w:abstractNumId="98" w15:restartNumberingAfterBreak="0">
    <w:nsid w:val="332839E2"/>
    <w:multiLevelType w:val="multilevel"/>
    <w:tmpl w:val="BA9809B0"/>
    <w:styleLink w:val="WWNum7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9" w15:restartNumberingAfterBreak="0">
    <w:nsid w:val="33E75F25"/>
    <w:multiLevelType w:val="multilevel"/>
    <w:tmpl w:val="97D6711E"/>
    <w:styleLink w:val="WWNum10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0" w15:restartNumberingAfterBreak="0">
    <w:nsid w:val="344E6098"/>
    <w:multiLevelType w:val="multilevel"/>
    <w:tmpl w:val="EDEC0D0C"/>
    <w:styleLink w:val="WWNum7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1" w15:restartNumberingAfterBreak="0">
    <w:nsid w:val="34A85D60"/>
    <w:multiLevelType w:val="multilevel"/>
    <w:tmpl w:val="083094A6"/>
    <w:styleLink w:val="WWNum13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rPr>
        <w:rFonts w:ascii="Times New Roman" w:hAnsi="Times New Roman"/>
        <w:sz w:val="22"/>
        <w:szCs w:val="24"/>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2" w15:restartNumberingAfterBreak="0">
    <w:nsid w:val="34B2417B"/>
    <w:multiLevelType w:val="multilevel"/>
    <w:tmpl w:val="0BC8524C"/>
    <w:styleLink w:val="WWNum69"/>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03" w15:restartNumberingAfterBreak="0">
    <w:nsid w:val="35623B2C"/>
    <w:multiLevelType w:val="multilevel"/>
    <w:tmpl w:val="8D0EF0BE"/>
    <w:styleLink w:val="Zaimportowanystyl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4" w15:restartNumberingAfterBreak="0">
    <w:nsid w:val="35C7488E"/>
    <w:multiLevelType w:val="multilevel"/>
    <w:tmpl w:val="663C6756"/>
    <w:styleLink w:val="WWNum33"/>
    <w:lvl w:ilvl="0">
      <w:start w:val="1"/>
      <w:numFmt w:val="decimal"/>
      <w:lvlText w:val="%1."/>
      <w:lvlJc w:val="left"/>
      <w:pPr>
        <w:ind w:left="567" w:hanging="56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5" w15:restartNumberingAfterBreak="0">
    <w:nsid w:val="36871C35"/>
    <w:multiLevelType w:val="multilevel"/>
    <w:tmpl w:val="BB66BF6E"/>
    <w:styleLink w:val="WWNum2"/>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37E8740F"/>
    <w:multiLevelType w:val="multilevel"/>
    <w:tmpl w:val="7A58F298"/>
    <w:styleLink w:val="WW8Num7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7" w15:restartNumberingAfterBreak="0">
    <w:nsid w:val="390D66F6"/>
    <w:multiLevelType w:val="multilevel"/>
    <w:tmpl w:val="8482F114"/>
    <w:styleLink w:val="WWNum73"/>
    <w:lvl w:ilvl="0">
      <w:start w:val="4"/>
      <w:numFmt w:val="decimal"/>
      <w:lvlText w:val=" %1."/>
      <w:lvlJc w:val="left"/>
      <w:pPr>
        <w:ind w:left="720" w:hanging="360"/>
      </w:pPr>
    </w:lvl>
    <w:lvl w:ilvl="1">
      <w:start w:val="1"/>
      <w:numFmt w:val="decimal"/>
      <w:lvlText w:val=" %1.%2."/>
      <w:lvlJc w:val="left"/>
      <w:pPr>
        <w:ind w:left="192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08" w15:restartNumberingAfterBreak="0">
    <w:nsid w:val="3B4F76C1"/>
    <w:multiLevelType w:val="multilevel"/>
    <w:tmpl w:val="148A6E2E"/>
    <w:styleLink w:val="List1"/>
    <w:lvl w:ilvl="0">
      <w:numFmt w:val="bullet"/>
      <w:lvlText w:val="•"/>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109" w15:restartNumberingAfterBreak="0">
    <w:nsid w:val="3BBF5138"/>
    <w:multiLevelType w:val="multilevel"/>
    <w:tmpl w:val="2A86A89E"/>
    <w:styleLink w:val="WWNum2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0" w15:restartNumberingAfterBreak="0">
    <w:nsid w:val="3BF145A7"/>
    <w:multiLevelType w:val="multilevel"/>
    <w:tmpl w:val="D196F1D2"/>
    <w:styleLink w:val="WWNum7"/>
    <w:lvl w:ilvl="0">
      <w:numFmt w:val="bullet"/>
      <w:pStyle w:val="wyliczanieZnak"/>
      <w:lvlText w:val=""/>
      <w:lvlJc w:val="left"/>
      <w:pPr>
        <w:ind w:left="360" w:hanging="360"/>
      </w:pPr>
      <w:rPr>
        <w:rFonts w:ascii="Symbol" w:hAnsi="Symbol" w:cs="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11" w15:restartNumberingAfterBreak="0">
    <w:nsid w:val="3C136163"/>
    <w:multiLevelType w:val="multilevel"/>
    <w:tmpl w:val="A3CE81F8"/>
    <w:styleLink w:val="WWNum17"/>
    <w:lvl w:ilvl="0">
      <w:start w:val="1"/>
      <w:numFmt w:val="decimal"/>
      <w:lvlText w:val="%1."/>
      <w:lvlJc w:val="left"/>
      <w:pPr>
        <w:ind w:left="644" w:hanging="360"/>
      </w:pPr>
      <w:rPr>
        <w:b w:val="0"/>
        <w:bCs/>
        <w:strike w:val="0"/>
        <w:dstrike w:val="0"/>
        <w:sz w:val="22"/>
      </w:rPr>
    </w:lvl>
    <w:lvl w:ilvl="1">
      <w:start w:val="1"/>
      <w:numFmt w:val="decimal"/>
      <w:lvlText w:val="%1.%2"/>
      <w:lvlJc w:val="left"/>
      <w:pPr>
        <w:ind w:left="1866" w:hanging="360"/>
      </w:pPr>
      <w:rPr>
        <w:b/>
      </w:rPr>
    </w:lvl>
    <w:lvl w:ilvl="2">
      <w:start w:val="1"/>
      <w:numFmt w:val="decimal"/>
      <w:lvlText w:val="%1.%2.%3"/>
      <w:lvlJc w:val="left"/>
      <w:pPr>
        <w:ind w:left="2226" w:hanging="720"/>
      </w:pPr>
    </w:lvl>
    <w:lvl w:ilvl="3">
      <w:start w:val="1"/>
      <w:numFmt w:val="decimal"/>
      <w:lvlText w:val="%1.%2.%3.%4"/>
      <w:lvlJc w:val="left"/>
      <w:pPr>
        <w:ind w:left="2226" w:hanging="720"/>
      </w:pPr>
    </w:lvl>
    <w:lvl w:ilvl="4">
      <w:start w:val="1"/>
      <w:numFmt w:val="decimal"/>
      <w:lvlText w:val="%1.%2.%3.%4.%5"/>
      <w:lvlJc w:val="left"/>
      <w:pPr>
        <w:ind w:left="2586" w:hanging="1080"/>
      </w:pPr>
    </w:lvl>
    <w:lvl w:ilvl="5">
      <w:start w:val="1"/>
      <w:numFmt w:val="decimal"/>
      <w:lvlText w:val="%1.%2.%3.%4.%5.%6"/>
      <w:lvlJc w:val="left"/>
      <w:pPr>
        <w:ind w:left="2586" w:hanging="1080"/>
      </w:pPr>
    </w:lvl>
    <w:lvl w:ilvl="6">
      <w:start w:val="1"/>
      <w:numFmt w:val="decimal"/>
      <w:lvlText w:val="%1.%2.%3.%4.%5.%6.%7"/>
      <w:lvlJc w:val="left"/>
      <w:pPr>
        <w:ind w:left="2946" w:hanging="1440"/>
      </w:pPr>
    </w:lvl>
    <w:lvl w:ilvl="7">
      <w:start w:val="1"/>
      <w:numFmt w:val="decimal"/>
      <w:lvlText w:val="%1.%2.%3.%4.%5.%6.%7.%8"/>
      <w:lvlJc w:val="left"/>
      <w:pPr>
        <w:ind w:left="2946" w:hanging="1440"/>
      </w:pPr>
    </w:lvl>
    <w:lvl w:ilvl="8">
      <w:start w:val="1"/>
      <w:numFmt w:val="decimal"/>
      <w:lvlText w:val="%1.%2.%3.%4.%5.%6.%7.%8.%9"/>
      <w:lvlJc w:val="left"/>
      <w:pPr>
        <w:ind w:left="2946" w:hanging="1440"/>
      </w:pPr>
    </w:lvl>
  </w:abstractNum>
  <w:abstractNum w:abstractNumId="112" w15:restartNumberingAfterBreak="0">
    <w:nsid w:val="3C5C58D6"/>
    <w:multiLevelType w:val="multilevel"/>
    <w:tmpl w:val="89B217DA"/>
    <w:styleLink w:val="WWNum11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3" w15:restartNumberingAfterBreak="0">
    <w:nsid w:val="3DBE55B3"/>
    <w:multiLevelType w:val="multilevel"/>
    <w:tmpl w:val="0A8E3C72"/>
    <w:styleLink w:val="1ai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4" w15:restartNumberingAfterBreak="0">
    <w:nsid w:val="3E545205"/>
    <w:multiLevelType w:val="multilevel"/>
    <w:tmpl w:val="AAD438E2"/>
    <w:styleLink w:val="WWNum7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5" w15:restartNumberingAfterBreak="0">
    <w:nsid w:val="3E6B48D6"/>
    <w:multiLevelType w:val="multilevel"/>
    <w:tmpl w:val="D78256A2"/>
    <w:styleLink w:val="WWNum12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6" w15:restartNumberingAfterBreak="0">
    <w:nsid w:val="3ED244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3ED24EFF"/>
    <w:multiLevelType w:val="multilevel"/>
    <w:tmpl w:val="811ED2FC"/>
    <w:styleLink w:val="WWNum8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8" w15:restartNumberingAfterBreak="0">
    <w:nsid w:val="3F8E7825"/>
    <w:multiLevelType w:val="multilevel"/>
    <w:tmpl w:val="D1204CBE"/>
    <w:styleLink w:val="Zaimportowanysty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9" w15:restartNumberingAfterBreak="0">
    <w:nsid w:val="3FC369B4"/>
    <w:multiLevelType w:val="multilevel"/>
    <w:tmpl w:val="F99435BE"/>
    <w:styleLink w:val="WWNum1"/>
    <w:lvl w:ilvl="0">
      <w:start w:val="1"/>
      <w:numFmt w:val="decimal"/>
      <w:lvlText w:val="%1)"/>
      <w:lvlJc w:val="left"/>
      <w:pPr>
        <w:ind w:left="567" w:hanging="56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0" w15:restartNumberingAfterBreak="0">
    <w:nsid w:val="403E53B1"/>
    <w:multiLevelType w:val="multilevel"/>
    <w:tmpl w:val="E04ECCD2"/>
    <w:styleLink w:val="WWNum57"/>
    <w:lvl w:ilvl="0">
      <w:start w:val="14"/>
      <w:numFmt w:val="decimal"/>
      <w:lvlText w:val=" %1."/>
      <w:lvlJc w:val="left"/>
      <w:pPr>
        <w:ind w:left="1800" w:hanging="360"/>
      </w:pPr>
    </w:lvl>
    <w:lvl w:ilvl="1">
      <w:start w:val="1"/>
      <w:numFmt w:val="decimal"/>
      <w:lvlText w:val=" %1.%2."/>
      <w:lvlJc w:val="left"/>
      <w:pPr>
        <w:ind w:left="2160" w:hanging="360"/>
      </w:pPr>
    </w:lvl>
    <w:lvl w:ilvl="2">
      <w:start w:val="1"/>
      <w:numFmt w:val="lowerLetter"/>
      <w:lvlText w:val=" %3)"/>
      <w:lvlJc w:val="left"/>
      <w:pPr>
        <w:ind w:left="2520" w:hanging="360"/>
      </w:pPr>
    </w:lvl>
    <w:lvl w:ilvl="3">
      <w:numFmt w:val="bullet"/>
      <w:lvlText w:val=""/>
      <w:lvlJc w:val="left"/>
      <w:pPr>
        <w:ind w:left="2880" w:hanging="360"/>
      </w:pPr>
      <w:rPr>
        <w:rFonts w:ascii="Symbol" w:hAnsi="Symbol" w:cs="Symbol"/>
      </w:rPr>
    </w:lvl>
    <w:lvl w:ilvl="4">
      <w:numFmt w:val="bullet"/>
      <w:lvlText w:val=""/>
      <w:lvlJc w:val="left"/>
      <w:pPr>
        <w:ind w:left="3240" w:hanging="360"/>
      </w:pPr>
      <w:rPr>
        <w:rFonts w:ascii="Symbol" w:hAnsi="Symbol" w:cs="Symbol"/>
      </w:rPr>
    </w:lvl>
    <w:lvl w:ilvl="5">
      <w:numFmt w:val="bullet"/>
      <w:lvlText w:val=""/>
      <w:lvlJc w:val="left"/>
      <w:pPr>
        <w:ind w:left="3600" w:hanging="360"/>
      </w:pPr>
      <w:rPr>
        <w:rFonts w:ascii="Symbol" w:hAnsi="Symbol" w:cs="Symbol"/>
      </w:rPr>
    </w:lvl>
    <w:lvl w:ilvl="6">
      <w:numFmt w:val="bullet"/>
      <w:lvlText w:val=""/>
      <w:lvlJc w:val="left"/>
      <w:pPr>
        <w:ind w:left="3960" w:hanging="360"/>
      </w:pPr>
      <w:rPr>
        <w:rFonts w:ascii="Symbol" w:hAnsi="Symbol" w:cs="Symbol"/>
      </w:rPr>
    </w:lvl>
    <w:lvl w:ilvl="7">
      <w:numFmt w:val="bullet"/>
      <w:lvlText w:val=""/>
      <w:lvlJc w:val="left"/>
      <w:pPr>
        <w:ind w:left="4320" w:hanging="360"/>
      </w:pPr>
      <w:rPr>
        <w:rFonts w:ascii="Symbol" w:hAnsi="Symbol" w:cs="Symbol"/>
      </w:rPr>
    </w:lvl>
    <w:lvl w:ilvl="8">
      <w:numFmt w:val="bullet"/>
      <w:lvlText w:val=""/>
      <w:lvlJc w:val="left"/>
      <w:pPr>
        <w:ind w:left="4680" w:hanging="360"/>
      </w:pPr>
      <w:rPr>
        <w:rFonts w:ascii="Symbol" w:hAnsi="Symbol" w:cs="Symbol"/>
      </w:rPr>
    </w:lvl>
  </w:abstractNum>
  <w:abstractNum w:abstractNumId="121" w15:restartNumberingAfterBreak="0">
    <w:nsid w:val="40801F56"/>
    <w:multiLevelType w:val="multilevel"/>
    <w:tmpl w:val="CC1E3C7C"/>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2" w15:restartNumberingAfterBreak="0">
    <w:nsid w:val="414777EC"/>
    <w:multiLevelType w:val="multilevel"/>
    <w:tmpl w:val="E0E8A1A6"/>
    <w:styleLink w:val="WWNum9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3" w15:restartNumberingAfterBreak="0">
    <w:nsid w:val="41CE3F9E"/>
    <w:multiLevelType w:val="multilevel"/>
    <w:tmpl w:val="819489B6"/>
    <w:styleLink w:val="Zaimportowanystyl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4" w15:restartNumberingAfterBreak="0">
    <w:nsid w:val="436F3A96"/>
    <w:multiLevelType w:val="multilevel"/>
    <w:tmpl w:val="8AA8E212"/>
    <w:styleLink w:val="WWNum9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5" w15:restartNumberingAfterBreak="0">
    <w:nsid w:val="437941CD"/>
    <w:multiLevelType w:val="multilevel"/>
    <w:tmpl w:val="4F641840"/>
    <w:styleLink w:val="WWNum30"/>
    <w:lvl w:ilvl="0">
      <w:start w:val="1"/>
      <w:numFmt w:val="decimal"/>
      <w:lvlText w:val="%1."/>
      <w:lvlJc w:val="left"/>
      <w:pPr>
        <w:ind w:left="474" w:hanging="342"/>
      </w:pPr>
      <w:rPr>
        <w:rFonts w:ascii="Times New Roman" w:eastAsia="TeXGyrePagella" w:hAnsi="Times New Roman" w:cs="Times New Roman"/>
        <w:b w:val="0"/>
        <w:bCs w:val="0"/>
        <w:sz w:val="22"/>
      </w:rPr>
    </w:lvl>
    <w:lvl w:ilvl="1">
      <w:numFmt w:val="bullet"/>
      <w:lvlText w:val=""/>
      <w:lvlJc w:val="left"/>
      <w:pPr>
        <w:ind w:left="812" w:hanging="339"/>
      </w:pPr>
      <w:rPr>
        <w:rFonts w:ascii="Symbol" w:hAnsi="Symbol" w:cs="Symbol"/>
        <w:sz w:val="22"/>
      </w:rPr>
    </w:lvl>
    <w:lvl w:ilvl="2">
      <w:numFmt w:val="bullet"/>
      <w:lvlText w:val="•"/>
      <w:lvlJc w:val="left"/>
      <w:pPr>
        <w:ind w:left="1829" w:hanging="339"/>
      </w:pPr>
      <w:rPr>
        <w:rFonts w:ascii="0" w:hAnsi="0" w:cs="0"/>
      </w:rPr>
    </w:lvl>
    <w:lvl w:ilvl="3">
      <w:numFmt w:val="bullet"/>
      <w:lvlText w:val="•"/>
      <w:lvlJc w:val="left"/>
      <w:pPr>
        <w:ind w:left="2839" w:hanging="339"/>
      </w:pPr>
      <w:rPr>
        <w:rFonts w:ascii="0" w:hAnsi="0" w:cs="0"/>
      </w:rPr>
    </w:lvl>
    <w:lvl w:ilvl="4">
      <w:numFmt w:val="bullet"/>
      <w:lvlText w:val="•"/>
      <w:lvlJc w:val="left"/>
      <w:pPr>
        <w:ind w:left="3848" w:hanging="339"/>
      </w:pPr>
      <w:rPr>
        <w:rFonts w:ascii="0" w:hAnsi="0" w:cs="0"/>
      </w:rPr>
    </w:lvl>
    <w:lvl w:ilvl="5">
      <w:numFmt w:val="bullet"/>
      <w:lvlText w:val="•"/>
      <w:lvlJc w:val="left"/>
      <w:pPr>
        <w:ind w:left="4858" w:hanging="339"/>
      </w:pPr>
      <w:rPr>
        <w:rFonts w:ascii="0" w:hAnsi="0" w:cs="0"/>
      </w:rPr>
    </w:lvl>
    <w:lvl w:ilvl="6">
      <w:numFmt w:val="bullet"/>
      <w:lvlText w:val="•"/>
      <w:lvlJc w:val="left"/>
      <w:pPr>
        <w:ind w:left="5868" w:hanging="339"/>
      </w:pPr>
      <w:rPr>
        <w:rFonts w:ascii="0" w:hAnsi="0" w:cs="0"/>
      </w:rPr>
    </w:lvl>
    <w:lvl w:ilvl="7">
      <w:numFmt w:val="bullet"/>
      <w:lvlText w:val="•"/>
      <w:lvlJc w:val="left"/>
      <w:pPr>
        <w:ind w:left="6877" w:hanging="339"/>
      </w:pPr>
      <w:rPr>
        <w:rFonts w:ascii="0" w:hAnsi="0" w:cs="0"/>
      </w:rPr>
    </w:lvl>
    <w:lvl w:ilvl="8">
      <w:numFmt w:val="bullet"/>
      <w:lvlText w:val="•"/>
      <w:lvlJc w:val="left"/>
      <w:pPr>
        <w:ind w:left="7887" w:hanging="339"/>
      </w:pPr>
      <w:rPr>
        <w:rFonts w:ascii="0" w:hAnsi="0" w:cs="0"/>
      </w:rPr>
    </w:lvl>
  </w:abstractNum>
  <w:abstractNum w:abstractNumId="126" w15:restartNumberingAfterBreak="0">
    <w:nsid w:val="4382098D"/>
    <w:multiLevelType w:val="multilevel"/>
    <w:tmpl w:val="278E0100"/>
    <w:styleLink w:val="WWNum67"/>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27" w15:restartNumberingAfterBreak="0">
    <w:nsid w:val="44290F2A"/>
    <w:multiLevelType w:val="multilevel"/>
    <w:tmpl w:val="E444C1DC"/>
    <w:styleLink w:val="WWNum9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8" w15:restartNumberingAfterBreak="0">
    <w:nsid w:val="452978CE"/>
    <w:multiLevelType w:val="multilevel"/>
    <w:tmpl w:val="792ABA4E"/>
    <w:styleLink w:val="WWNum15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9" w15:restartNumberingAfterBreak="0">
    <w:nsid w:val="454A7116"/>
    <w:multiLevelType w:val="hybridMultilevel"/>
    <w:tmpl w:val="2ECA58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0" w15:restartNumberingAfterBreak="0">
    <w:nsid w:val="45EF1F77"/>
    <w:multiLevelType w:val="multilevel"/>
    <w:tmpl w:val="BF2EEB92"/>
    <w:styleLink w:val="List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1" w15:restartNumberingAfterBreak="0">
    <w:nsid w:val="48F23F07"/>
    <w:multiLevelType w:val="multilevel"/>
    <w:tmpl w:val="557620A8"/>
    <w:styleLink w:val="Sty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2" w15:restartNumberingAfterBreak="0">
    <w:nsid w:val="49CD75D6"/>
    <w:multiLevelType w:val="multilevel"/>
    <w:tmpl w:val="AEFA2584"/>
    <w:styleLink w:val="WWNum14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3" w15:restartNumberingAfterBreak="0">
    <w:nsid w:val="4B1E7E89"/>
    <w:multiLevelType w:val="multilevel"/>
    <w:tmpl w:val="45788DE4"/>
    <w:styleLink w:val="WWNum10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4" w15:restartNumberingAfterBreak="0">
    <w:nsid w:val="4B750C4A"/>
    <w:multiLevelType w:val="multilevel"/>
    <w:tmpl w:val="9474D4E4"/>
    <w:styleLink w:val="WWNum13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5" w15:restartNumberingAfterBreak="0">
    <w:nsid w:val="4C1E71CD"/>
    <w:multiLevelType w:val="multilevel"/>
    <w:tmpl w:val="0FEAEB14"/>
    <w:styleLink w:val="WWNum61"/>
    <w:lvl w:ilvl="0">
      <w:start w:val="1"/>
      <w:numFmt w:val="decimal"/>
      <w:lvlText w:val="%1."/>
      <w:lvlJc w:val="left"/>
      <w:pPr>
        <w:ind w:left="474" w:hanging="342"/>
      </w:pPr>
      <w:rPr>
        <w:rFonts w:ascii="TeXGyrePagella" w:eastAsia="TeXGyrePagella" w:hAnsi="TeXGyrePagella" w:cs="TeXGyrePagella"/>
      </w:rPr>
    </w:lvl>
    <w:lvl w:ilvl="1">
      <w:start w:val="2"/>
      <w:numFmt w:val="decimal"/>
      <w:lvlText w:val="%2)"/>
      <w:lvlJc w:val="left"/>
      <w:pPr>
        <w:ind w:left="812" w:hanging="339"/>
      </w:pPr>
      <w:rPr>
        <w:rFonts w:ascii="Times New Roman" w:eastAsia="TeXGyrePagella" w:hAnsi="Times New Roman" w:cs="Times New Roman"/>
      </w:rPr>
    </w:lvl>
    <w:lvl w:ilvl="2">
      <w:start w:val="1"/>
      <w:numFmt w:val="lowerLetter"/>
      <w:lvlText w:val="%3)"/>
      <w:lvlJc w:val="left"/>
      <w:pPr>
        <w:ind w:left="1153" w:hanging="341"/>
      </w:pPr>
      <w:rPr>
        <w:rFonts w:ascii="Times New Roman" w:eastAsia="TeXGyrePagella" w:hAnsi="Times New Roman" w:cs="Times New Roman"/>
      </w:rPr>
    </w:lvl>
    <w:lvl w:ilvl="3">
      <w:start w:val="1"/>
      <w:numFmt w:val="decimal"/>
      <w:lvlText w:val="%4)"/>
      <w:lvlJc w:val="left"/>
      <w:pPr>
        <w:ind w:left="1494" w:hanging="341"/>
      </w:pPr>
    </w:lvl>
    <w:lvl w:ilvl="4">
      <w:numFmt w:val="bullet"/>
      <w:lvlText w:val=""/>
      <w:lvlJc w:val="left"/>
      <w:pPr>
        <w:ind w:left="2700" w:hanging="341"/>
      </w:pPr>
      <w:rPr>
        <w:rFonts w:ascii="Symbol" w:hAnsi="Symbol" w:cs="Symbol"/>
      </w:rPr>
    </w:lvl>
    <w:lvl w:ilvl="5">
      <w:numFmt w:val="bullet"/>
      <w:lvlText w:val=""/>
      <w:lvlJc w:val="left"/>
      <w:pPr>
        <w:ind w:left="3901" w:hanging="341"/>
      </w:pPr>
      <w:rPr>
        <w:rFonts w:ascii="Symbol" w:hAnsi="Symbol" w:cs="Symbol"/>
      </w:rPr>
    </w:lvl>
    <w:lvl w:ilvl="6">
      <w:numFmt w:val="bullet"/>
      <w:lvlText w:val=""/>
      <w:lvlJc w:val="left"/>
      <w:pPr>
        <w:ind w:left="5102" w:hanging="341"/>
      </w:pPr>
      <w:rPr>
        <w:rFonts w:ascii="Symbol" w:hAnsi="Symbol" w:cs="Symbol"/>
      </w:rPr>
    </w:lvl>
    <w:lvl w:ilvl="7">
      <w:numFmt w:val="bullet"/>
      <w:lvlText w:val=""/>
      <w:lvlJc w:val="left"/>
      <w:pPr>
        <w:ind w:left="6303" w:hanging="341"/>
      </w:pPr>
      <w:rPr>
        <w:rFonts w:ascii="Symbol" w:hAnsi="Symbol" w:cs="Symbol"/>
      </w:rPr>
    </w:lvl>
    <w:lvl w:ilvl="8">
      <w:numFmt w:val="bullet"/>
      <w:lvlText w:val=""/>
      <w:lvlJc w:val="left"/>
      <w:pPr>
        <w:ind w:left="7504" w:hanging="341"/>
      </w:pPr>
      <w:rPr>
        <w:rFonts w:ascii="Symbol" w:hAnsi="Symbol" w:cs="Symbol"/>
      </w:rPr>
    </w:lvl>
  </w:abstractNum>
  <w:abstractNum w:abstractNumId="136" w15:restartNumberingAfterBreak="0">
    <w:nsid w:val="4C5D3E15"/>
    <w:multiLevelType w:val="multilevel"/>
    <w:tmpl w:val="DBD4E860"/>
    <w:styleLink w:val="WWNum59"/>
    <w:lvl w:ilvl="0">
      <w:start w:val="16"/>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37" w15:restartNumberingAfterBreak="0">
    <w:nsid w:val="4CF7590B"/>
    <w:multiLevelType w:val="multilevel"/>
    <w:tmpl w:val="69AEC024"/>
    <w:styleLink w:val="WWNum13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8" w15:restartNumberingAfterBreak="0">
    <w:nsid w:val="4D1902C7"/>
    <w:multiLevelType w:val="multilevel"/>
    <w:tmpl w:val="5B0AF44C"/>
    <w:styleLink w:val="WWNum301"/>
    <w:lvl w:ilvl="0">
      <w:start w:val="1"/>
      <w:numFmt w:val="decimal"/>
      <w:lvlText w:val="%1."/>
      <w:lvlJc w:val="left"/>
      <w:pPr>
        <w:ind w:left="474" w:hanging="342"/>
      </w:pPr>
      <w:rPr>
        <w:rFonts w:ascii="Times New Roman" w:eastAsia="TeXGyrePagella" w:hAnsi="Times New Roman" w:cs="Times New Roman"/>
        <w:b w:val="0"/>
        <w:bCs w:val="0"/>
        <w:sz w:val="22"/>
      </w:rPr>
    </w:lvl>
    <w:lvl w:ilvl="1">
      <w:numFmt w:val="bullet"/>
      <w:lvlText w:val=""/>
      <w:lvlJc w:val="left"/>
      <w:pPr>
        <w:ind w:left="812" w:hanging="339"/>
      </w:pPr>
      <w:rPr>
        <w:rFonts w:ascii="Symbol" w:hAnsi="Symbol" w:cs="Symbol"/>
        <w:sz w:val="22"/>
      </w:rPr>
    </w:lvl>
    <w:lvl w:ilvl="2">
      <w:numFmt w:val="bullet"/>
      <w:lvlText w:val="•"/>
      <w:lvlJc w:val="left"/>
      <w:pPr>
        <w:ind w:left="1829" w:hanging="339"/>
      </w:pPr>
      <w:rPr>
        <w:rFonts w:ascii="0" w:hAnsi="0" w:cs="0"/>
      </w:rPr>
    </w:lvl>
    <w:lvl w:ilvl="3">
      <w:numFmt w:val="bullet"/>
      <w:lvlText w:val="•"/>
      <w:lvlJc w:val="left"/>
      <w:pPr>
        <w:ind w:left="2839" w:hanging="339"/>
      </w:pPr>
      <w:rPr>
        <w:rFonts w:ascii="0" w:hAnsi="0" w:cs="0"/>
      </w:rPr>
    </w:lvl>
    <w:lvl w:ilvl="4">
      <w:numFmt w:val="bullet"/>
      <w:lvlText w:val="•"/>
      <w:lvlJc w:val="left"/>
      <w:pPr>
        <w:ind w:left="3848" w:hanging="339"/>
      </w:pPr>
      <w:rPr>
        <w:rFonts w:ascii="0" w:hAnsi="0" w:cs="0"/>
      </w:rPr>
    </w:lvl>
    <w:lvl w:ilvl="5">
      <w:numFmt w:val="bullet"/>
      <w:lvlText w:val="•"/>
      <w:lvlJc w:val="left"/>
      <w:pPr>
        <w:ind w:left="4858" w:hanging="339"/>
      </w:pPr>
      <w:rPr>
        <w:rFonts w:ascii="0" w:hAnsi="0" w:cs="0"/>
      </w:rPr>
    </w:lvl>
    <w:lvl w:ilvl="6">
      <w:numFmt w:val="bullet"/>
      <w:lvlText w:val="•"/>
      <w:lvlJc w:val="left"/>
      <w:pPr>
        <w:ind w:left="5868" w:hanging="339"/>
      </w:pPr>
      <w:rPr>
        <w:rFonts w:ascii="0" w:hAnsi="0" w:cs="0"/>
      </w:rPr>
    </w:lvl>
    <w:lvl w:ilvl="7">
      <w:numFmt w:val="bullet"/>
      <w:lvlText w:val="•"/>
      <w:lvlJc w:val="left"/>
      <w:pPr>
        <w:ind w:left="6877" w:hanging="339"/>
      </w:pPr>
      <w:rPr>
        <w:rFonts w:ascii="0" w:hAnsi="0" w:cs="0"/>
      </w:rPr>
    </w:lvl>
    <w:lvl w:ilvl="8">
      <w:numFmt w:val="bullet"/>
      <w:lvlText w:val="•"/>
      <w:lvlJc w:val="left"/>
      <w:pPr>
        <w:ind w:left="7887" w:hanging="339"/>
      </w:pPr>
      <w:rPr>
        <w:rFonts w:ascii="0" w:hAnsi="0" w:cs="0"/>
      </w:rPr>
    </w:lvl>
  </w:abstractNum>
  <w:abstractNum w:abstractNumId="139" w15:restartNumberingAfterBreak="0">
    <w:nsid w:val="4D7E27EB"/>
    <w:multiLevelType w:val="multilevel"/>
    <w:tmpl w:val="1E3422B6"/>
    <w:styleLink w:val="LFO23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0" w15:restartNumberingAfterBreak="0">
    <w:nsid w:val="4F123647"/>
    <w:multiLevelType w:val="multilevel"/>
    <w:tmpl w:val="FAF8AA38"/>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1" w15:restartNumberingAfterBreak="0">
    <w:nsid w:val="4FB21979"/>
    <w:multiLevelType w:val="multilevel"/>
    <w:tmpl w:val="F02A4416"/>
    <w:styleLink w:val="WWNum11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42" w15:restartNumberingAfterBreak="0">
    <w:nsid w:val="500D4751"/>
    <w:multiLevelType w:val="multilevel"/>
    <w:tmpl w:val="797C0110"/>
    <w:styleLink w:val="WWNum13"/>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43" w15:restartNumberingAfterBreak="0">
    <w:nsid w:val="51206C55"/>
    <w:multiLevelType w:val="multilevel"/>
    <w:tmpl w:val="F8A473F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51AB40D9"/>
    <w:multiLevelType w:val="multilevel"/>
    <w:tmpl w:val="18D0230C"/>
    <w:styleLink w:val="WWNum3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5" w15:restartNumberingAfterBreak="0">
    <w:nsid w:val="52251574"/>
    <w:multiLevelType w:val="multilevel"/>
    <w:tmpl w:val="6CB4D782"/>
    <w:styleLink w:val="WWNum63"/>
    <w:lvl w:ilvl="0">
      <w:start w:val="1"/>
      <w:numFmt w:val="decimal"/>
      <w:lvlText w:val="%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46" w15:restartNumberingAfterBreak="0">
    <w:nsid w:val="524B5864"/>
    <w:multiLevelType w:val="multilevel"/>
    <w:tmpl w:val="6CE654D0"/>
    <w:styleLink w:val="Zaimportowanystyl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7" w15:restartNumberingAfterBreak="0">
    <w:nsid w:val="52752C20"/>
    <w:multiLevelType w:val="multilevel"/>
    <w:tmpl w:val="EBFE149C"/>
    <w:styleLink w:val="WWNum58"/>
    <w:lvl w:ilvl="0">
      <w:start w:val="14"/>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48" w15:restartNumberingAfterBreak="0">
    <w:nsid w:val="52960645"/>
    <w:multiLevelType w:val="multilevel"/>
    <w:tmpl w:val="561E479E"/>
    <w:styleLink w:val="WWNum11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49" w15:restartNumberingAfterBreak="0">
    <w:nsid w:val="531B051A"/>
    <w:multiLevelType w:val="multilevel"/>
    <w:tmpl w:val="B8763806"/>
    <w:styleLink w:val="WW8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0" w15:restartNumberingAfterBreak="0">
    <w:nsid w:val="533156BF"/>
    <w:multiLevelType w:val="multilevel"/>
    <w:tmpl w:val="2BE8C8DC"/>
    <w:styleLink w:val="List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1" w15:restartNumberingAfterBreak="0">
    <w:nsid w:val="53D859C0"/>
    <w:multiLevelType w:val="multilevel"/>
    <w:tmpl w:val="BB261934"/>
    <w:styleLink w:val="WWNum341"/>
    <w:lvl w:ilvl="0">
      <w:start w:val="2"/>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152" w15:restartNumberingAfterBreak="0">
    <w:nsid w:val="548F2B02"/>
    <w:multiLevelType w:val="multilevel"/>
    <w:tmpl w:val="34AACE50"/>
    <w:styleLink w:val="WWNum8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53" w15:restartNumberingAfterBreak="0">
    <w:nsid w:val="54BE51E2"/>
    <w:multiLevelType w:val="multilevel"/>
    <w:tmpl w:val="1020EB3A"/>
    <w:styleLink w:val="WWNum64"/>
    <w:lvl w:ilvl="0">
      <w:start w:val="4"/>
      <w:numFmt w:val="decimal"/>
      <w:lvlText w:val="%1."/>
      <w:lvlJc w:val="left"/>
      <w:pPr>
        <w:ind w:left="567" w:hanging="567"/>
      </w:pPr>
      <w:rPr>
        <w:rFonts w:ascii="Times New Roman" w:hAnsi="Times New Roman" w:cs="Times New Roman"/>
        <w:sz w:val="22"/>
      </w:rPr>
    </w:lvl>
    <w:lvl w:ilvl="1">
      <w:start w:val="1"/>
      <w:numFmt w:val="decimal"/>
      <w:lvlText w:val="%2)"/>
      <w:lvlJc w:val="left"/>
      <w:pPr>
        <w:ind w:left="465" w:hanging="465"/>
      </w:pPr>
      <w:rPr>
        <w:rFonts w:ascii="Arial" w:hAnsi="Arial"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4" w15:restartNumberingAfterBreak="0">
    <w:nsid w:val="56216E2B"/>
    <w:multiLevelType w:val="multilevel"/>
    <w:tmpl w:val="49886F34"/>
    <w:styleLink w:val="WWNum4"/>
    <w:lvl w:ilvl="0">
      <w:numFmt w:val="bullet"/>
      <w:pStyle w:val="AtekstROOS"/>
      <w:lvlText w:val=""/>
      <w:lvlJc w:val="left"/>
      <w:pPr>
        <w:ind w:left="360" w:hanging="360"/>
      </w:pPr>
      <w:rPr>
        <w:rFonts w:ascii="Symbol" w:hAnsi="Symbol" w:cs="Symbol"/>
        <w:color w:val="auto"/>
        <w:sz w:val="18"/>
        <w:szCs w:val="18"/>
      </w:rPr>
    </w:lvl>
    <w:lvl w:ilvl="1">
      <w:numFmt w:val="bullet"/>
      <w:lvlText w:val=""/>
      <w:lvlJc w:val="left"/>
      <w:pPr>
        <w:ind w:left="1298" w:hanging="360"/>
      </w:pPr>
      <w:rPr>
        <w:rFonts w:ascii="Wingdings" w:hAnsi="Wingdings" w:cs="Wingdings"/>
      </w:rPr>
    </w:lvl>
    <w:lvl w:ilvl="2">
      <w:numFmt w:val="bullet"/>
      <w:lvlText w:val=""/>
      <w:lvlJc w:val="left"/>
      <w:pPr>
        <w:ind w:left="2018" w:hanging="360"/>
      </w:pPr>
      <w:rPr>
        <w:rFonts w:ascii="Symbol" w:hAnsi="Symbol" w:cs="Symbol"/>
        <w:color w:val="000000"/>
      </w:rPr>
    </w:lvl>
    <w:lvl w:ilvl="3">
      <w:numFmt w:val="bullet"/>
      <w:lvlText w:val=""/>
      <w:lvlJc w:val="left"/>
      <w:pPr>
        <w:ind w:left="2738" w:hanging="360"/>
      </w:pPr>
      <w:rPr>
        <w:rFonts w:ascii="Symbol" w:hAnsi="Symbol" w:cs="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cs="Wingdings"/>
      </w:rPr>
    </w:lvl>
    <w:lvl w:ilvl="6">
      <w:numFmt w:val="bullet"/>
      <w:lvlText w:val=""/>
      <w:lvlJc w:val="left"/>
      <w:pPr>
        <w:ind w:left="4898" w:hanging="360"/>
      </w:pPr>
      <w:rPr>
        <w:rFonts w:ascii="Symbol" w:hAnsi="Symbol" w:cs="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cs="Wingdings"/>
      </w:rPr>
    </w:lvl>
  </w:abstractNum>
  <w:abstractNum w:abstractNumId="155" w15:restartNumberingAfterBreak="0">
    <w:nsid w:val="5652579C"/>
    <w:multiLevelType w:val="multilevel"/>
    <w:tmpl w:val="74AC7528"/>
    <w:styleLink w:val="WWNum6"/>
    <w:lvl w:ilvl="0">
      <w:numFmt w:val="bullet"/>
      <w:pStyle w:val="1wyliczenieROOS"/>
      <w:lvlText w:val=""/>
      <w:lvlJc w:val="left"/>
      <w:pPr>
        <w:ind w:left="360" w:hanging="360"/>
      </w:pPr>
      <w:rPr>
        <w:rFonts w:ascii="Symbol" w:hAnsi="Symbol" w:cs="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56" w15:restartNumberingAfterBreak="0">
    <w:nsid w:val="57C202CB"/>
    <w:multiLevelType w:val="multilevel"/>
    <w:tmpl w:val="C70A723A"/>
    <w:styleLink w:val="WWNum12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57" w15:restartNumberingAfterBreak="0">
    <w:nsid w:val="591F46F6"/>
    <w:multiLevelType w:val="multilevel"/>
    <w:tmpl w:val="F7DC487E"/>
    <w:styleLink w:val="WWNum51"/>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8" w15:restartNumberingAfterBreak="0">
    <w:nsid w:val="59264F56"/>
    <w:multiLevelType w:val="multilevel"/>
    <w:tmpl w:val="9C0AC5FC"/>
    <w:styleLink w:val="WWNum68"/>
    <w:lvl w:ilvl="0">
      <w:numFmt w:val="bullet"/>
      <w:lvlText w:val=""/>
      <w:lvlJc w:val="left"/>
      <w:pPr>
        <w:ind w:left="777" w:hanging="360"/>
      </w:pPr>
      <w:rPr>
        <w:rFonts w:ascii="Symbol" w:hAnsi="Symbol" w:cs="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159" w15:restartNumberingAfterBreak="0">
    <w:nsid w:val="599439E0"/>
    <w:multiLevelType w:val="multilevel"/>
    <w:tmpl w:val="32321A64"/>
    <w:styleLink w:val="WWNum27"/>
    <w:lvl w:ilvl="0">
      <w:start w:val="1"/>
      <w:numFmt w:val="decimal"/>
      <w:lvlText w:val="%1)"/>
      <w:lvlJc w:val="left"/>
      <w:pPr>
        <w:ind w:left="1080" w:hanging="360"/>
      </w:pPr>
      <w:rPr>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0" w15:restartNumberingAfterBreak="0">
    <w:nsid w:val="5A053FC9"/>
    <w:multiLevelType w:val="multilevel"/>
    <w:tmpl w:val="6C9E7FA6"/>
    <w:styleLink w:val="WWNum44"/>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1" w15:restartNumberingAfterBreak="0">
    <w:nsid w:val="5A634E18"/>
    <w:multiLevelType w:val="multilevel"/>
    <w:tmpl w:val="8BBE8E96"/>
    <w:styleLink w:val="WWNum3"/>
    <w:lvl w:ilvl="0">
      <w:numFmt w:val="bullet"/>
      <w:pStyle w:val="Listapunktowana"/>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5A8F6DC4"/>
    <w:multiLevelType w:val="multilevel"/>
    <w:tmpl w:val="75DABBE2"/>
    <w:styleLink w:val="WW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3"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15:restartNumberingAfterBreak="0">
    <w:nsid w:val="5D445344"/>
    <w:multiLevelType w:val="multilevel"/>
    <w:tmpl w:val="1AD844B4"/>
    <w:styleLink w:val="WWNum731"/>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5" w15:restartNumberingAfterBreak="0">
    <w:nsid w:val="5D874F3C"/>
    <w:multiLevelType w:val="multilevel"/>
    <w:tmpl w:val="CF8A55C8"/>
    <w:styleLink w:val="Zaimportowanystyl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6" w15:restartNumberingAfterBreak="0">
    <w:nsid w:val="5E2B5474"/>
    <w:multiLevelType w:val="multilevel"/>
    <w:tmpl w:val="5ACE2DD4"/>
    <w:styleLink w:val="WWNum12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67" w15:restartNumberingAfterBreak="0">
    <w:nsid w:val="5E954FB2"/>
    <w:multiLevelType w:val="multilevel"/>
    <w:tmpl w:val="395E3502"/>
    <w:styleLink w:val="WWNum5"/>
    <w:lvl w:ilvl="0">
      <w:numFmt w:val="bullet"/>
      <w:pStyle w:val="StylPunktWieksze"/>
      <w:lvlText w:val=""/>
      <w:lvlJc w:val="left"/>
      <w:pPr>
        <w:ind w:left="1077" w:hanging="360"/>
      </w:pPr>
      <w:rPr>
        <w:rFonts w:ascii="Wingdings" w:hAnsi="Wingdings" w:cs="Wingdings"/>
        <w:color w:val="000000"/>
      </w:rPr>
    </w:lvl>
    <w:lvl w:ilvl="1">
      <w:numFmt w:val="bullet"/>
      <w:lvlText w:val="o"/>
      <w:lvlJc w:val="left"/>
      <w:pPr>
        <w:ind w:left="786" w:hanging="360"/>
      </w:pPr>
      <w:rPr>
        <w:rFonts w:ascii="Courier New" w:hAnsi="Courier New" w:cs="Courier New"/>
      </w:rPr>
    </w:lvl>
    <w:lvl w:ilvl="2">
      <w:numFmt w:val="bullet"/>
      <w:lvlText w:val=""/>
      <w:lvlJc w:val="left"/>
      <w:pPr>
        <w:ind w:left="2517" w:hanging="360"/>
      </w:pPr>
      <w:rPr>
        <w:rFonts w:ascii="Wingdings" w:hAnsi="Wingdings" w:cs="Wingdings"/>
        <w:color w:val="000000"/>
      </w:rPr>
    </w:lvl>
    <w:lvl w:ilvl="3">
      <w:numFmt w:val="bullet"/>
      <w:lvlText w:val=""/>
      <w:lvlJc w:val="left"/>
      <w:pPr>
        <w:ind w:left="3060" w:hanging="360"/>
      </w:pPr>
      <w:rPr>
        <w:rFonts w:ascii="Symbol" w:hAnsi="Symbol" w:cs="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cs="Wingdings"/>
        <w:color w:val="000000"/>
      </w:rPr>
    </w:lvl>
    <w:lvl w:ilvl="6">
      <w:numFmt w:val="bullet"/>
      <w:lvlText w:val=""/>
      <w:lvlJc w:val="left"/>
      <w:pPr>
        <w:ind w:left="5397" w:hanging="360"/>
      </w:pPr>
      <w:rPr>
        <w:rFonts w:ascii="Symbol" w:hAnsi="Symbol" w:cs="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cs="Wingdings"/>
        <w:color w:val="000000"/>
      </w:rPr>
    </w:lvl>
  </w:abstractNum>
  <w:abstractNum w:abstractNumId="168" w15:restartNumberingAfterBreak="0">
    <w:nsid w:val="5ECE59F7"/>
    <w:multiLevelType w:val="multilevel"/>
    <w:tmpl w:val="27D221CE"/>
    <w:styleLink w:val="WWNum43"/>
    <w:lvl w:ilvl="0">
      <w:start w:val="1"/>
      <w:numFmt w:val="lowerLetter"/>
      <w:lvlText w:val="%1)"/>
      <w:lvlJc w:val="left"/>
      <w:pPr>
        <w:ind w:left="720" w:hanging="360"/>
      </w:pPr>
    </w:lvl>
    <w:lvl w:ilvl="1">
      <w:start w:val="7"/>
      <w:numFmt w:val="decimal"/>
      <w:lvlText w:val="%2."/>
      <w:lvlJc w:val="left"/>
      <w:pPr>
        <w:ind w:left="1800" w:hanging="360"/>
      </w:pPr>
    </w:lvl>
    <w:lvl w:ilvl="2">
      <w:start w:val="5"/>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69" w15:restartNumberingAfterBreak="0">
    <w:nsid w:val="5ECF63A4"/>
    <w:multiLevelType w:val="multilevel"/>
    <w:tmpl w:val="9F68082E"/>
    <w:styleLink w:val="WWNum60"/>
    <w:lvl w:ilvl="0">
      <w:start w:val="1"/>
      <w:numFmt w:val="decimal"/>
      <w:lvlText w:val="%1)"/>
      <w:lvlJc w:val="left"/>
      <w:pPr>
        <w:ind w:left="1854" w:hanging="360"/>
      </w:pPr>
    </w:lvl>
    <w:lvl w:ilvl="1">
      <w:numFmt w:val="bullet"/>
      <w:lvlText w:val="o"/>
      <w:lvlJc w:val="left"/>
      <w:pPr>
        <w:ind w:left="2574" w:hanging="360"/>
      </w:pPr>
      <w:rPr>
        <w:rFonts w:ascii="0" w:hAnsi="0" w:cs="0"/>
      </w:rPr>
    </w:lvl>
    <w:lvl w:ilvl="2">
      <w:numFmt w:val="bullet"/>
      <w:lvlText w:val=""/>
      <w:lvlJc w:val="left"/>
      <w:pPr>
        <w:ind w:left="3294" w:hanging="360"/>
      </w:pPr>
      <w:rPr>
        <w:rFonts w:ascii="0" w:hAnsi="0" w:cs="0"/>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0" w:hAnsi="0" w:cs="0"/>
      </w:rPr>
    </w:lvl>
    <w:lvl w:ilvl="5">
      <w:numFmt w:val="bullet"/>
      <w:lvlText w:val=""/>
      <w:lvlJc w:val="left"/>
      <w:pPr>
        <w:ind w:left="5454" w:hanging="360"/>
      </w:pPr>
      <w:rPr>
        <w:rFonts w:ascii="0" w:hAnsi="0" w:cs="0"/>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0" w:hAnsi="0" w:cs="0"/>
      </w:rPr>
    </w:lvl>
    <w:lvl w:ilvl="8">
      <w:numFmt w:val="bullet"/>
      <w:lvlText w:val=""/>
      <w:lvlJc w:val="left"/>
      <w:pPr>
        <w:ind w:left="7614" w:hanging="360"/>
      </w:pPr>
      <w:rPr>
        <w:rFonts w:ascii="0" w:hAnsi="0" w:cs="0"/>
      </w:rPr>
    </w:lvl>
  </w:abstractNum>
  <w:abstractNum w:abstractNumId="170" w15:restartNumberingAfterBreak="0">
    <w:nsid w:val="5ED42ED0"/>
    <w:multiLevelType w:val="multilevel"/>
    <w:tmpl w:val="3FE21722"/>
    <w:styleLink w:val="WWNum56"/>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71" w15:restartNumberingAfterBreak="0">
    <w:nsid w:val="5F451A85"/>
    <w:multiLevelType w:val="multilevel"/>
    <w:tmpl w:val="3278B124"/>
    <w:styleLink w:val="WWNum10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72" w15:restartNumberingAfterBreak="0">
    <w:nsid w:val="613E414D"/>
    <w:multiLevelType w:val="multilevel"/>
    <w:tmpl w:val="DAE2C158"/>
    <w:styleLink w:val="WWNum14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73" w15:restartNumberingAfterBreak="0">
    <w:nsid w:val="618D3158"/>
    <w:multiLevelType w:val="multilevel"/>
    <w:tmpl w:val="8EE676D6"/>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4" w15:restartNumberingAfterBreak="0">
    <w:nsid w:val="61E67E52"/>
    <w:multiLevelType w:val="multilevel"/>
    <w:tmpl w:val="C4B87E5C"/>
    <w:styleLink w:val="WWNum37"/>
    <w:lvl w:ilvl="0">
      <w:start w:val="1"/>
      <w:numFmt w:val="decimal"/>
      <w:lvlText w:val="%1)"/>
      <w:lvlJc w:val="left"/>
      <w:pPr>
        <w:ind w:left="1068" w:hanging="360"/>
      </w:pPr>
    </w:lvl>
    <w:lvl w:ilvl="1">
      <w:start w:val="3"/>
      <w:numFmt w:val="decimal"/>
      <w:lvlText w:val="%1.%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5" w15:restartNumberingAfterBreak="0">
    <w:nsid w:val="630C1431"/>
    <w:multiLevelType w:val="multilevel"/>
    <w:tmpl w:val="83E8E684"/>
    <w:styleLink w:val="Zaimportowanystyl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6" w15:restartNumberingAfterBreak="0">
    <w:nsid w:val="65A830B9"/>
    <w:multiLevelType w:val="multilevel"/>
    <w:tmpl w:val="D8FA82F0"/>
    <w:styleLink w:val="WWNum11"/>
    <w:lvl w:ilvl="0">
      <w:start w:val="1"/>
      <w:numFmt w:val="decimal"/>
      <w:pStyle w:val="NumPar4"/>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7"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8" w15:restartNumberingAfterBreak="0">
    <w:nsid w:val="661F7E50"/>
    <w:multiLevelType w:val="multilevel"/>
    <w:tmpl w:val="32680CD0"/>
    <w:styleLink w:val="Zaimportowanystyl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9" w15:restartNumberingAfterBreak="0">
    <w:nsid w:val="663F5BAC"/>
    <w:multiLevelType w:val="multilevel"/>
    <w:tmpl w:val="42369E48"/>
    <w:styleLink w:val="WWNum53"/>
    <w:lvl w:ilvl="0">
      <w:start w:val="1"/>
      <w:numFmt w:val="decimal"/>
      <w:lvlText w:val="%1)"/>
      <w:lvlJc w:val="left"/>
      <w:pPr>
        <w:ind w:left="720" w:hanging="360"/>
      </w:pPr>
      <w:rPr>
        <w:i w:val="0"/>
        <w:iCs w:val="0"/>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66AB08BE"/>
    <w:multiLevelType w:val="multilevel"/>
    <w:tmpl w:val="1DC694BC"/>
    <w:styleLink w:val="Zaimportowanystyl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1" w15:restartNumberingAfterBreak="0">
    <w:nsid w:val="66E227AB"/>
    <w:multiLevelType w:val="multilevel"/>
    <w:tmpl w:val="D4EA92FA"/>
    <w:lvl w:ilvl="0">
      <w:start w:val="1"/>
      <w:numFmt w:val="decimal"/>
      <w:lvlText w:val=" %1."/>
      <w:lvlJc w:val="left"/>
      <w:pPr>
        <w:ind w:left="720" w:hanging="360"/>
      </w:pPr>
      <w:rPr>
        <w:rFonts w:hint="default"/>
      </w:rPr>
    </w:lvl>
    <w:lvl w:ilvl="1">
      <w:start w:val="1"/>
      <w:numFmt w:val="decimal"/>
      <w:lvlText w:val=" %1.%2."/>
      <w:lvlJc w:val="left"/>
      <w:pPr>
        <w:ind w:left="720" w:hanging="360"/>
      </w:pPr>
      <w:rPr>
        <w:rFonts w:hint="default"/>
      </w:rPr>
    </w:lvl>
    <w:lvl w:ilvl="2">
      <w:start w:val="1"/>
      <w:numFmt w:val="lowerLetter"/>
      <w:lvlText w:val=" %3)"/>
      <w:lvlJc w:val="left"/>
      <w:pPr>
        <w:ind w:left="1080" w:hanging="720"/>
      </w:pPr>
      <w:rPr>
        <w:rFonts w:hint="default"/>
      </w:rPr>
    </w:lvl>
    <w:lvl w:ilvl="3">
      <w:numFmt w:val="bullet"/>
      <w:lvlText w:val=""/>
      <w:lvlJc w:val="left"/>
      <w:pPr>
        <w:ind w:left="1080" w:hanging="720"/>
      </w:pPr>
      <w:rPr>
        <w:rFonts w:ascii="Symbol" w:hAnsi="Symbol" w:cs="Symbol" w:hint="default"/>
      </w:rPr>
    </w:lvl>
    <w:lvl w:ilvl="4">
      <w:numFmt w:val="bullet"/>
      <w:lvlText w:val=""/>
      <w:lvlJc w:val="left"/>
      <w:pPr>
        <w:ind w:left="1080" w:hanging="720"/>
      </w:pPr>
      <w:rPr>
        <w:rFonts w:ascii="Symbol" w:hAnsi="Symbol" w:cs="Symbol" w:hint="default"/>
      </w:rPr>
    </w:lvl>
    <w:lvl w:ilvl="5">
      <w:numFmt w:val="bullet"/>
      <w:lvlText w:val=""/>
      <w:lvlJc w:val="left"/>
      <w:pPr>
        <w:ind w:left="1440" w:hanging="1080"/>
      </w:pPr>
      <w:rPr>
        <w:rFonts w:ascii="Symbol" w:hAnsi="Symbol" w:cs="Symbol" w:hint="default"/>
      </w:rPr>
    </w:lvl>
    <w:lvl w:ilvl="6">
      <w:numFmt w:val="bullet"/>
      <w:lvlText w:val=""/>
      <w:lvlJc w:val="left"/>
      <w:pPr>
        <w:ind w:left="1440" w:hanging="1080"/>
      </w:pPr>
      <w:rPr>
        <w:rFonts w:ascii="Symbol" w:hAnsi="Symbol" w:cs="Symbol" w:hint="default"/>
      </w:rPr>
    </w:lvl>
    <w:lvl w:ilvl="7">
      <w:numFmt w:val="bullet"/>
      <w:lvlText w:val=""/>
      <w:lvlJc w:val="left"/>
      <w:pPr>
        <w:ind w:left="1440" w:hanging="1080"/>
      </w:pPr>
      <w:rPr>
        <w:rFonts w:ascii="Symbol" w:hAnsi="Symbol" w:cs="Symbol" w:hint="default"/>
      </w:rPr>
    </w:lvl>
    <w:lvl w:ilvl="8">
      <w:numFmt w:val="bullet"/>
      <w:lvlText w:val=""/>
      <w:lvlJc w:val="left"/>
      <w:pPr>
        <w:ind w:left="1800" w:hanging="1440"/>
      </w:pPr>
      <w:rPr>
        <w:rFonts w:ascii="Symbol" w:hAnsi="Symbol" w:cs="Symbol" w:hint="default"/>
      </w:rPr>
    </w:lvl>
  </w:abstractNum>
  <w:abstractNum w:abstractNumId="182" w15:restartNumberingAfterBreak="0">
    <w:nsid w:val="66F471F9"/>
    <w:multiLevelType w:val="multilevel"/>
    <w:tmpl w:val="72106B20"/>
    <w:styleLink w:val="WWNum9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83" w15:restartNumberingAfterBreak="0">
    <w:nsid w:val="67893360"/>
    <w:multiLevelType w:val="multilevel"/>
    <w:tmpl w:val="571E957A"/>
    <w:styleLink w:val="WWNum22"/>
    <w:lvl w:ilvl="0">
      <w:start w:val="1"/>
      <w:numFmt w:val="decimal"/>
      <w:lvlText w:val="%1."/>
      <w:lvlJc w:val="left"/>
      <w:pPr>
        <w:ind w:left="720" w:hanging="360"/>
      </w:pPr>
    </w:lvl>
    <w:lvl w:ilvl="1">
      <w:start w:val="1"/>
      <w:numFmt w:val="decimal"/>
      <w:lvlText w:val="%1.%2."/>
      <w:lvlJc w:val="left"/>
      <w:pPr>
        <w:ind w:left="720" w:hanging="360"/>
      </w:pPr>
      <w:rPr>
        <w:b/>
        <w:u w:val="single"/>
      </w:rPr>
    </w:lvl>
    <w:lvl w:ilvl="2">
      <w:start w:val="1"/>
      <w:numFmt w:val="decimal"/>
      <w:lvlText w:val="%1.%2.%3."/>
      <w:lvlJc w:val="left"/>
      <w:pPr>
        <w:ind w:left="1080" w:hanging="720"/>
      </w:pPr>
      <w:rPr>
        <w:b/>
        <w:u w:val="single"/>
      </w:rPr>
    </w:lvl>
    <w:lvl w:ilvl="3">
      <w:start w:val="1"/>
      <w:numFmt w:val="decimal"/>
      <w:lvlText w:val="%1.%2.%3.%4."/>
      <w:lvlJc w:val="left"/>
      <w:pPr>
        <w:ind w:left="1080" w:hanging="720"/>
      </w:pPr>
      <w:rPr>
        <w:b/>
        <w:u w:val="single"/>
      </w:rPr>
    </w:lvl>
    <w:lvl w:ilvl="4">
      <w:start w:val="1"/>
      <w:numFmt w:val="decimal"/>
      <w:lvlText w:val="%1.%2.%3.%4.%5."/>
      <w:lvlJc w:val="left"/>
      <w:pPr>
        <w:ind w:left="1440" w:hanging="1080"/>
      </w:pPr>
      <w:rPr>
        <w:b/>
        <w:u w:val="single"/>
      </w:rPr>
    </w:lvl>
    <w:lvl w:ilvl="5">
      <w:start w:val="1"/>
      <w:numFmt w:val="decimal"/>
      <w:lvlText w:val="%1.%2.%3.%4.%5.%6."/>
      <w:lvlJc w:val="left"/>
      <w:pPr>
        <w:ind w:left="1440" w:hanging="1080"/>
      </w:pPr>
      <w:rPr>
        <w:b/>
        <w:u w:val="single"/>
      </w:rPr>
    </w:lvl>
    <w:lvl w:ilvl="6">
      <w:start w:val="1"/>
      <w:numFmt w:val="decimal"/>
      <w:lvlText w:val="%1.%2.%3.%4.%5.%6.%7."/>
      <w:lvlJc w:val="left"/>
      <w:pPr>
        <w:ind w:left="1800" w:hanging="1440"/>
      </w:pPr>
      <w:rPr>
        <w:b/>
        <w:u w:val="single"/>
      </w:rPr>
    </w:lvl>
    <w:lvl w:ilvl="7">
      <w:start w:val="1"/>
      <w:numFmt w:val="decimal"/>
      <w:lvlText w:val="%1.%2.%3.%4.%5.%6.%7.%8."/>
      <w:lvlJc w:val="left"/>
      <w:pPr>
        <w:ind w:left="1800" w:hanging="1440"/>
      </w:pPr>
      <w:rPr>
        <w:b/>
        <w:u w:val="single"/>
      </w:rPr>
    </w:lvl>
    <w:lvl w:ilvl="8">
      <w:start w:val="1"/>
      <w:numFmt w:val="decimal"/>
      <w:lvlText w:val="%1.%2.%3.%4.%5.%6.%7.%8.%9."/>
      <w:lvlJc w:val="left"/>
      <w:pPr>
        <w:ind w:left="2160" w:hanging="1800"/>
      </w:pPr>
      <w:rPr>
        <w:b/>
        <w:u w:val="single"/>
      </w:rPr>
    </w:lvl>
  </w:abstractNum>
  <w:abstractNum w:abstractNumId="184" w15:restartNumberingAfterBreak="0">
    <w:nsid w:val="6B451009"/>
    <w:multiLevelType w:val="multilevel"/>
    <w:tmpl w:val="913E806E"/>
    <w:styleLink w:val="WWNum65"/>
    <w:lvl w:ilvl="0">
      <w:start w:val="6"/>
      <w:numFmt w:val="decimal"/>
      <w:lvlText w:val="%1."/>
      <w:lvlJc w:val="left"/>
      <w:pPr>
        <w:ind w:left="644" w:hanging="360"/>
      </w:pPr>
    </w:lvl>
    <w:lvl w:ilvl="1">
      <w:start w:val="1"/>
      <w:numFmt w:val="decimal"/>
      <w:lvlText w:val="%1.%2"/>
      <w:lvlJc w:val="left"/>
      <w:pPr>
        <w:ind w:left="1866" w:hanging="360"/>
      </w:pPr>
    </w:lvl>
    <w:lvl w:ilvl="2">
      <w:start w:val="1"/>
      <w:numFmt w:val="decimal"/>
      <w:lvlText w:val="%1.%2.%3"/>
      <w:lvlJc w:val="left"/>
      <w:pPr>
        <w:ind w:left="2226" w:hanging="720"/>
      </w:pPr>
    </w:lvl>
    <w:lvl w:ilvl="3">
      <w:start w:val="1"/>
      <w:numFmt w:val="decimal"/>
      <w:lvlText w:val="%1.%2.%3.%4"/>
      <w:lvlJc w:val="left"/>
      <w:pPr>
        <w:ind w:left="2226" w:hanging="720"/>
      </w:pPr>
    </w:lvl>
    <w:lvl w:ilvl="4">
      <w:start w:val="1"/>
      <w:numFmt w:val="decimal"/>
      <w:lvlText w:val="%1.%2.%3.%4.%5"/>
      <w:lvlJc w:val="left"/>
      <w:pPr>
        <w:ind w:left="2586" w:hanging="1080"/>
      </w:pPr>
    </w:lvl>
    <w:lvl w:ilvl="5">
      <w:start w:val="1"/>
      <w:numFmt w:val="decimal"/>
      <w:lvlText w:val="%1.%2.%3.%4.%5.%6"/>
      <w:lvlJc w:val="left"/>
      <w:pPr>
        <w:ind w:left="2586" w:hanging="1080"/>
      </w:pPr>
    </w:lvl>
    <w:lvl w:ilvl="6">
      <w:start w:val="1"/>
      <w:numFmt w:val="decimal"/>
      <w:lvlText w:val="%1.%2.%3.%4.%5.%6.%7"/>
      <w:lvlJc w:val="left"/>
      <w:pPr>
        <w:ind w:left="2946" w:hanging="1440"/>
      </w:pPr>
    </w:lvl>
    <w:lvl w:ilvl="7">
      <w:start w:val="1"/>
      <w:numFmt w:val="decimal"/>
      <w:lvlText w:val="%1.%2.%3.%4.%5.%6.%7.%8"/>
      <w:lvlJc w:val="left"/>
      <w:pPr>
        <w:ind w:left="2946" w:hanging="1440"/>
      </w:pPr>
    </w:lvl>
    <w:lvl w:ilvl="8">
      <w:start w:val="1"/>
      <w:numFmt w:val="decimal"/>
      <w:lvlText w:val="%1.%2.%3.%4.%5.%6.%7.%8.%9"/>
      <w:lvlJc w:val="left"/>
      <w:pPr>
        <w:ind w:left="2946" w:hanging="1440"/>
      </w:pPr>
    </w:lvl>
  </w:abstractNum>
  <w:abstractNum w:abstractNumId="185" w15:restartNumberingAfterBreak="0">
    <w:nsid w:val="6B492D6F"/>
    <w:multiLevelType w:val="multilevel"/>
    <w:tmpl w:val="64FCAC7C"/>
    <w:styleLink w:val="List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6"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7" w15:restartNumberingAfterBreak="0">
    <w:nsid w:val="6D715137"/>
    <w:multiLevelType w:val="multilevel"/>
    <w:tmpl w:val="C22A5CE4"/>
    <w:styleLink w:val="Zaimportowanystyl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8" w15:restartNumberingAfterBreak="0">
    <w:nsid w:val="6D860D3A"/>
    <w:multiLevelType w:val="multilevel"/>
    <w:tmpl w:val="5DD63982"/>
    <w:styleLink w:val="List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9" w15:restartNumberingAfterBreak="0">
    <w:nsid w:val="6DDB4819"/>
    <w:multiLevelType w:val="multilevel"/>
    <w:tmpl w:val="5ECAD174"/>
    <w:styleLink w:val="WWNum9"/>
    <w:lvl w:ilvl="0">
      <w:numFmt w:val="bullet"/>
      <w:pStyle w:val="Tiret0"/>
      <w:lvlText w:val=""/>
      <w:lvlJc w:val="left"/>
      <w:pPr>
        <w:ind w:left="850" w:hanging="85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0" w15:restartNumberingAfterBreak="0">
    <w:nsid w:val="6DDE1A55"/>
    <w:multiLevelType w:val="multilevel"/>
    <w:tmpl w:val="CF56A8F6"/>
    <w:styleLink w:val="WWNum24"/>
    <w:lvl w:ilvl="0">
      <w:start w:val="3"/>
      <w:numFmt w:val="decimal"/>
      <w:lvlText w:val="%1."/>
      <w:lvlJc w:val="left"/>
      <w:pPr>
        <w:ind w:left="1287" w:hanging="360"/>
      </w:pPr>
      <w:rPr>
        <w:i w:val="0"/>
        <w:iCs w:val="0"/>
        <w:sz w:val="20"/>
        <w:szCs w:val="22"/>
      </w:rPr>
    </w:lvl>
    <w:lvl w:ilvl="1">
      <w:start w:val="1"/>
      <w:numFmt w:val="decimal"/>
      <w:lvlText w:val="%2."/>
      <w:lvlJc w:val="left"/>
      <w:pPr>
        <w:ind w:left="1647" w:hanging="360"/>
      </w:pPr>
    </w:lvl>
    <w:lvl w:ilvl="2">
      <w:start w:val="1"/>
      <w:numFmt w:val="decimal"/>
      <w:lvlText w:val="%3."/>
      <w:lvlJc w:val="left"/>
      <w:pPr>
        <w:ind w:left="2007" w:hanging="360"/>
      </w:pPr>
    </w:lvl>
    <w:lvl w:ilvl="3">
      <w:start w:val="1"/>
      <w:numFmt w:val="decimal"/>
      <w:lvlText w:val="%4."/>
      <w:lvlJc w:val="left"/>
      <w:pPr>
        <w:ind w:left="2367" w:hanging="360"/>
      </w:pPr>
    </w:lvl>
    <w:lvl w:ilvl="4">
      <w:start w:val="1"/>
      <w:numFmt w:val="decimal"/>
      <w:lvlText w:val="%5."/>
      <w:lvlJc w:val="left"/>
      <w:pPr>
        <w:ind w:left="2727" w:hanging="360"/>
      </w:pPr>
    </w:lvl>
    <w:lvl w:ilvl="5">
      <w:start w:val="1"/>
      <w:numFmt w:val="decimal"/>
      <w:lvlText w:val="%6."/>
      <w:lvlJc w:val="left"/>
      <w:pPr>
        <w:ind w:left="3087" w:hanging="360"/>
      </w:pPr>
    </w:lvl>
    <w:lvl w:ilvl="6">
      <w:start w:val="1"/>
      <w:numFmt w:val="decimal"/>
      <w:lvlText w:val="%7."/>
      <w:lvlJc w:val="left"/>
      <w:pPr>
        <w:ind w:left="3447" w:hanging="360"/>
      </w:pPr>
    </w:lvl>
    <w:lvl w:ilvl="7">
      <w:start w:val="1"/>
      <w:numFmt w:val="decimal"/>
      <w:lvlText w:val="%8."/>
      <w:lvlJc w:val="left"/>
      <w:pPr>
        <w:ind w:left="3807" w:hanging="360"/>
      </w:pPr>
    </w:lvl>
    <w:lvl w:ilvl="8">
      <w:start w:val="1"/>
      <w:numFmt w:val="decimal"/>
      <w:lvlText w:val="%9."/>
      <w:lvlJc w:val="left"/>
      <w:pPr>
        <w:ind w:left="4167" w:hanging="360"/>
      </w:pPr>
    </w:lvl>
  </w:abstractNum>
  <w:abstractNum w:abstractNumId="191" w15:restartNumberingAfterBreak="0">
    <w:nsid w:val="6E6A36F4"/>
    <w:multiLevelType w:val="multilevel"/>
    <w:tmpl w:val="FC60AD7A"/>
    <w:styleLink w:val="WWNum14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2" w15:restartNumberingAfterBreak="0">
    <w:nsid w:val="6EDD64FD"/>
    <w:multiLevelType w:val="multilevel"/>
    <w:tmpl w:val="16B44E24"/>
    <w:styleLink w:val="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3" w15:restartNumberingAfterBreak="0">
    <w:nsid w:val="6F281994"/>
    <w:multiLevelType w:val="multilevel"/>
    <w:tmpl w:val="16621052"/>
    <w:styleLink w:val="WW8Num2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4" w15:restartNumberingAfterBreak="0">
    <w:nsid w:val="70B40BD0"/>
    <w:multiLevelType w:val="multilevel"/>
    <w:tmpl w:val="CE10EAB2"/>
    <w:styleLink w:val="WWNum12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5" w15:restartNumberingAfterBreak="0">
    <w:nsid w:val="715D5ADE"/>
    <w:multiLevelType w:val="multilevel"/>
    <w:tmpl w:val="95D8257E"/>
    <w:styleLink w:val="Zaimportowanystyl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6" w15:restartNumberingAfterBreak="0">
    <w:nsid w:val="723A638F"/>
    <w:multiLevelType w:val="multilevel"/>
    <w:tmpl w:val="4754C614"/>
    <w:styleLink w:val="WWNum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7" w15:restartNumberingAfterBreak="0">
    <w:nsid w:val="72F31995"/>
    <w:multiLevelType w:val="multilevel"/>
    <w:tmpl w:val="4DCE578C"/>
    <w:styleLink w:val="WWNum9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8" w15:restartNumberingAfterBreak="0">
    <w:nsid w:val="72F62129"/>
    <w:multiLevelType w:val="multilevel"/>
    <w:tmpl w:val="CCC41F92"/>
    <w:styleLink w:val="Lista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9" w15:restartNumberingAfterBreak="0">
    <w:nsid w:val="738A3DC4"/>
    <w:multiLevelType w:val="multilevel"/>
    <w:tmpl w:val="F1608538"/>
    <w:styleLink w:val="WWNum631"/>
    <w:lvl w:ilvl="0">
      <w:start w:val="1"/>
      <w:numFmt w:val="decimal"/>
      <w:lvlText w:val="%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00" w15:restartNumberingAfterBreak="0">
    <w:nsid w:val="74454E5A"/>
    <w:multiLevelType w:val="multilevel"/>
    <w:tmpl w:val="19B220D4"/>
    <w:styleLink w:val="WW8Num19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1" w15:restartNumberingAfterBreak="0">
    <w:nsid w:val="747D3436"/>
    <w:multiLevelType w:val="hybridMultilevel"/>
    <w:tmpl w:val="63307E2A"/>
    <w:lvl w:ilvl="0" w:tplc="CB50722C">
      <w:start w:val="1"/>
      <w:numFmt w:val="bullet"/>
      <w:lvlText w:val="-"/>
      <w:lvlJc w:val="left"/>
      <w:pPr>
        <w:ind w:left="2292" w:hanging="360"/>
      </w:pPr>
      <w:rPr>
        <w:rFonts w:ascii="Arial" w:hAnsi="Arial" w:hint="default"/>
      </w:rPr>
    </w:lvl>
    <w:lvl w:ilvl="1" w:tplc="04150003" w:tentative="1">
      <w:start w:val="1"/>
      <w:numFmt w:val="bullet"/>
      <w:lvlText w:val="o"/>
      <w:lvlJc w:val="left"/>
      <w:pPr>
        <w:ind w:left="3012" w:hanging="360"/>
      </w:pPr>
      <w:rPr>
        <w:rFonts w:ascii="Courier New" w:hAnsi="Courier New" w:cs="Courier New" w:hint="default"/>
      </w:rPr>
    </w:lvl>
    <w:lvl w:ilvl="2" w:tplc="04150005" w:tentative="1">
      <w:start w:val="1"/>
      <w:numFmt w:val="bullet"/>
      <w:lvlText w:val=""/>
      <w:lvlJc w:val="left"/>
      <w:pPr>
        <w:ind w:left="3732" w:hanging="360"/>
      </w:pPr>
      <w:rPr>
        <w:rFonts w:ascii="Wingdings" w:hAnsi="Wingdings" w:hint="default"/>
      </w:rPr>
    </w:lvl>
    <w:lvl w:ilvl="3" w:tplc="04150001" w:tentative="1">
      <w:start w:val="1"/>
      <w:numFmt w:val="bullet"/>
      <w:lvlText w:val=""/>
      <w:lvlJc w:val="left"/>
      <w:pPr>
        <w:ind w:left="4452" w:hanging="360"/>
      </w:pPr>
      <w:rPr>
        <w:rFonts w:ascii="Symbol" w:hAnsi="Symbol" w:hint="default"/>
      </w:rPr>
    </w:lvl>
    <w:lvl w:ilvl="4" w:tplc="04150003" w:tentative="1">
      <w:start w:val="1"/>
      <w:numFmt w:val="bullet"/>
      <w:lvlText w:val="o"/>
      <w:lvlJc w:val="left"/>
      <w:pPr>
        <w:ind w:left="5172" w:hanging="360"/>
      </w:pPr>
      <w:rPr>
        <w:rFonts w:ascii="Courier New" w:hAnsi="Courier New" w:cs="Courier New" w:hint="default"/>
      </w:rPr>
    </w:lvl>
    <w:lvl w:ilvl="5" w:tplc="04150005" w:tentative="1">
      <w:start w:val="1"/>
      <w:numFmt w:val="bullet"/>
      <w:lvlText w:val=""/>
      <w:lvlJc w:val="left"/>
      <w:pPr>
        <w:ind w:left="5892" w:hanging="360"/>
      </w:pPr>
      <w:rPr>
        <w:rFonts w:ascii="Wingdings" w:hAnsi="Wingdings" w:hint="default"/>
      </w:rPr>
    </w:lvl>
    <w:lvl w:ilvl="6" w:tplc="04150001" w:tentative="1">
      <w:start w:val="1"/>
      <w:numFmt w:val="bullet"/>
      <w:lvlText w:val=""/>
      <w:lvlJc w:val="left"/>
      <w:pPr>
        <w:ind w:left="6612" w:hanging="360"/>
      </w:pPr>
      <w:rPr>
        <w:rFonts w:ascii="Symbol" w:hAnsi="Symbol" w:hint="default"/>
      </w:rPr>
    </w:lvl>
    <w:lvl w:ilvl="7" w:tplc="04150003" w:tentative="1">
      <w:start w:val="1"/>
      <w:numFmt w:val="bullet"/>
      <w:lvlText w:val="o"/>
      <w:lvlJc w:val="left"/>
      <w:pPr>
        <w:ind w:left="7332" w:hanging="360"/>
      </w:pPr>
      <w:rPr>
        <w:rFonts w:ascii="Courier New" w:hAnsi="Courier New" w:cs="Courier New" w:hint="default"/>
      </w:rPr>
    </w:lvl>
    <w:lvl w:ilvl="8" w:tplc="04150005" w:tentative="1">
      <w:start w:val="1"/>
      <w:numFmt w:val="bullet"/>
      <w:lvlText w:val=""/>
      <w:lvlJc w:val="left"/>
      <w:pPr>
        <w:ind w:left="8052" w:hanging="360"/>
      </w:pPr>
      <w:rPr>
        <w:rFonts w:ascii="Wingdings" w:hAnsi="Wingdings" w:hint="default"/>
      </w:rPr>
    </w:lvl>
  </w:abstractNum>
  <w:abstractNum w:abstractNumId="202" w15:restartNumberingAfterBreak="0">
    <w:nsid w:val="74B2295D"/>
    <w:multiLevelType w:val="multilevel"/>
    <w:tmpl w:val="2D14A860"/>
    <w:styleLink w:val="WWNum12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3" w15:restartNumberingAfterBreak="0">
    <w:nsid w:val="74DD1013"/>
    <w:multiLevelType w:val="multilevel"/>
    <w:tmpl w:val="9AAA0A72"/>
    <w:styleLink w:val="Zaimportowanystyl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4" w15:restartNumberingAfterBreak="0">
    <w:nsid w:val="751B67EA"/>
    <w:multiLevelType w:val="multilevel"/>
    <w:tmpl w:val="5CFC9730"/>
    <w:lvl w:ilvl="0">
      <w:start w:val="1"/>
      <w:numFmt w:val="decimal"/>
      <w:lvlText w:val=" %1 "/>
      <w:lvlJc w:val="left"/>
      <w:pPr>
        <w:ind w:left="720" w:hanging="360"/>
      </w:pPr>
    </w:lvl>
    <w:lvl w:ilvl="1">
      <w:start w:val="1"/>
      <w:numFmt w:val="lowerLetter"/>
      <w:lvlText w:val="%2."/>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5" w15:restartNumberingAfterBreak="0">
    <w:nsid w:val="752722AE"/>
    <w:multiLevelType w:val="multilevel"/>
    <w:tmpl w:val="5EF6851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6" w15:restartNumberingAfterBreak="0">
    <w:nsid w:val="758B374D"/>
    <w:multiLevelType w:val="multilevel"/>
    <w:tmpl w:val="77F8F390"/>
    <w:styleLink w:val="Zaimportowanysty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7" w15:restartNumberingAfterBreak="0">
    <w:nsid w:val="772F1AAA"/>
    <w:multiLevelType w:val="multilevel"/>
    <w:tmpl w:val="227693F6"/>
    <w:styleLink w:val="Lista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8" w15:restartNumberingAfterBreak="0">
    <w:nsid w:val="77460580"/>
    <w:multiLevelType w:val="multilevel"/>
    <w:tmpl w:val="4C3CEE00"/>
    <w:styleLink w:val="WWNum10"/>
    <w:lvl w:ilvl="0">
      <w:numFmt w:val="bullet"/>
      <w:pStyle w:val="Tiret1"/>
      <w:lvlText w:val=""/>
      <w:lvlJc w:val="left"/>
      <w:pPr>
        <w:ind w:left="1417" w:hanging="567"/>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9" w15:restartNumberingAfterBreak="0">
    <w:nsid w:val="77B538D9"/>
    <w:multiLevelType w:val="multilevel"/>
    <w:tmpl w:val="3D80EC1E"/>
    <w:styleLink w:val="WWNum12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0" w15:restartNumberingAfterBreak="0">
    <w:nsid w:val="78BE6AFB"/>
    <w:multiLevelType w:val="multilevel"/>
    <w:tmpl w:val="EB501944"/>
    <w:styleLink w:val="WWNum8"/>
    <w:lvl w:ilvl="0">
      <w:start w:val="11"/>
      <w:numFmt w:val="decimal"/>
      <w:pStyle w:val="numerowanie"/>
      <w:lvlText w:val="%1."/>
      <w:lvlJc w:val="left"/>
      <w:pPr>
        <w:ind w:left="540" w:hanging="540"/>
      </w:pPr>
    </w:lvl>
    <w:lvl w:ilvl="1">
      <w:start w:val="1"/>
      <w:numFmt w:val="decimal"/>
      <w:lvlText w:val="%1.%2."/>
      <w:lvlJc w:val="left"/>
      <w:pPr>
        <w:ind w:left="540" w:hanging="540"/>
      </w:pPr>
      <w:rPr>
        <w:b w:val="0"/>
        <w:strike w:val="0"/>
        <w:dstrike w:val="0"/>
      </w:rPr>
    </w:lvl>
    <w:lvl w:ilvl="2">
      <w:start w:val="1"/>
      <w:numFmt w:val="decimal"/>
      <w:lvlText w:val="%1.%2.%3."/>
      <w:lvlJc w:val="left"/>
      <w:pPr>
        <w:ind w:left="720" w:hanging="720"/>
      </w:pPr>
      <w:rPr>
        <w:b w:val="0"/>
        <w:strike w:val="0"/>
        <w:d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1" w15:restartNumberingAfterBreak="0">
    <w:nsid w:val="7AC1136D"/>
    <w:multiLevelType w:val="multilevel"/>
    <w:tmpl w:val="D2B05A8A"/>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2" w15:restartNumberingAfterBreak="0">
    <w:nsid w:val="7B4967A0"/>
    <w:multiLevelType w:val="multilevel"/>
    <w:tmpl w:val="5B240F18"/>
    <w:styleLink w:val="WWNum13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3" w15:restartNumberingAfterBreak="0">
    <w:nsid w:val="7B52429A"/>
    <w:multiLevelType w:val="multilevel"/>
    <w:tmpl w:val="B4801F7A"/>
    <w:styleLink w:val="List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4" w15:restartNumberingAfterBreak="0">
    <w:nsid w:val="7BAF3EB8"/>
    <w:multiLevelType w:val="multilevel"/>
    <w:tmpl w:val="CD2A585E"/>
    <w:styleLink w:val="WWNum28"/>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15" w15:restartNumberingAfterBreak="0">
    <w:nsid w:val="7C2B4833"/>
    <w:multiLevelType w:val="multilevel"/>
    <w:tmpl w:val="088EA9B8"/>
    <w:styleLink w:val="WWNum11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6" w15:restartNumberingAfterBreak="0">
    <w:nsid w:val="7C396AE5"/>
    <w:multiLevelType w:val="multilevel"/>
    <w:tmpl w:val="1026D554"/>
    <w:styleLink w:val="WWNum29"/>
    <w:lvl w:ilvl="0">
      <w:start w:val="3"/>
      <w:numFmt w:val="decimal"/>
      <w:lvlText w:val="%1."/>
      <w:lvlJc w:val="left"/>
      <w:pPr>
        <w:ind w:left="360" w:hanging="360"/>
      </w:pPr>
      <w:rPr>
        <w:rFonts w:ascii="Arial" w:hAnsi="Arial" w:cs="Arial"/>
      </w:rPr>
    </w:lvl>
    <w:lvl w:ilvl="1">
      <w:start w:val="4"/>
      <w:numFmt w:val="decimal"/>
      <w:lvlText w:val="%1.%2."/>
      <w:lvlJc w:val="left"/>
      <w:pPr>
        <w:ind w:left="786" w:hanging="360"/>
      </w:pPr>
      <w:rPr>
        <w:rFonts w:ascii="Arial" w:hAnsi="Arial" w:cs="Arial"/>
      </w:rPr>
    </w:lvl>
    <w:lvl w:ilvl="2">
      <w:start w:val="1"/>
      <w:numFmt w:val="decimal"/>
      <w:lvlText w:val="%1.%2.%3."/>
      <w:lvlJc w:val="left"/>
      <w:pPr>
        <w:ind w:left="1572" w:hanging="720"/>
      </w:pPr>
      <w:rPr>
        <w:rFonts w:ascii="Times New Roman" w:hAnsi="Times New Roman" w:cs="Times New Roman"/>
        <w:b/>
        <w:sz w:val="22"/>
        <w:szCs w:val="24"/>
      </w:rPr>
    </w:lvl>
    <w:lvl w:ilvl="3">
      <w:start w:val="1"/>
      <w:numFmt w:val="decimal"/>
      <w:lvlText w:val="%1.%2.%3.%4."/>
      <w:lvlJc w:val="left"/>
      <w:pPr>
        <w:ind w:left="1998" w:hanging="720"/>
      </w:pPr>
      <w:rPr>
        <w:rFonts w:ascii="Arial" w:hAnsi="Arial" w:cs="Arial"/>
      </w:rPr>
    </w:lvl>
    <w:lvl w:ilvl="4">
      <w:start w:val="1"/>
      <w:numFmt w:val="decimal"/>
      <w:lvlText w:val="%1.%2.%3.%4.%5."/>
      <w:lvlJc w:val="left"/>
      <w:pPr>
        <w:ind w:left="2784" w:hanging="1080"/>
      </w:pPr>
      <w:rPr>
        <w:rFonts w:ascii="Arial" w:hAnsi="Arial" w:cs="Arial"/>
      </w:rPr>
    </w:lvl>
    <w:lvl w:ilvl="5">
      <w:start w:val="1"/>
      <w:numFmt w:val="decimal"/>
      <w:lvlText w:val="%1.%2.%3.%4.%5.%6."/>
      <w:lvlJc w:val="left"/>
      <w:pPr>
        <w:ind w:left="3210" w:hanging="1080"/>
      </w:pPr>
      <w:rPr>
        <w:rFonts w:ascii="Arial" w:hAnsi="Arial" w:cs="Arial"/>
      </w:rPr>
    </w:lvl>
    <w:lvl w:ilvl="6">
      <w:start w:val="1"/>
      <w:numFmt w:val="decimal"/>
      <w:lvlText w:val="%1.%2.%3.%4.%5.%6.%7."/>
      <w:lvlJc w:val="left"/>
      <w:pPr>
        <w:ind w:left="3996" w:hanging="1440"/>
      </w:pPr>
      <w:rPr>
        <w:rFonts w:ascii="Arial" w:hAnsi="Arial" w:cs="Arial"/>
      </w:rPr>
    </w:lvl>
    <w:lvl w:ilvl="7">
      <w:start w:val="1"/>
      <w:numFmt w:val="decimal"/>
      <w:lvlText w:val="%1.%2.%3.%4.%5.%6.%7.%8."/>
      <w:lvlJc w:val="left"/>
      <w:pPr>
        <w:ind w:left="4422" w:hanging="1440"/>
      </w:pPr>
      <w:rPr>
        <w:rFonts w:ascii="Arial" w:hAnsi="Arial" w:cs="Arial"/>
      </w:rPr>
    </w:lvl>
    <w:lvl w:ilvl="8">
      <w:start w:val="1"/>
      <w:numFmt w:val="decimal"/>
      <w:lvlText w:val="%1.%2.%3.%4.%5.%6.%7.%8.%9."/>
      <w:lvlJc w:val="left"/>
      <w:pPr>
        <w:ind w:left="5208" w:hanging="1800"/>
      </w:pPr>
      <w:rPr>
        <w:rFonts w:ascii="Arial" w:hAnsi="Arial" w:cs="Arial"/>
      </w:rPr>
    </w:lvl>
  </w:abstractNum>
  <w:abstractNum w:abstractNumId="217" w15:restartNumberingAfterBreak="0">
    <w:nsid w:val="7CD551A2"/>
    <w:multiLevelType w:val="multilevel"/>
    <w:tmpl w:val="D7D8323C"/>
    <w:styleLink w:val="Zaimportowanystyl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8" w15:restartNumberingAfterBreak="0">
    <w:nsid w:val="7CF21D0D"/>
    <w:multiLevelType w:val="multilevel"/>
    <w:tmpl w:val="795A0D26"/>
    <w:styleLink w:val="WWNum14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9" w15:restartNumberingAfterBreak="0">
    <w:nsid w:val="7CFB0B1D"/>
    <w:multiLevelType w:val="multilevel"/>
    <w:tmpl w:val="28FE1D38"/>
    <w:styleLink w:val="WWNum72"/>
    <w:lvl w:ilvl="0">
      <w:start w:val="1"/>
      <w:numFmt w:val="decimal"/>
      <w:lvlText w:val=" %1."/>
      <w:lvlJc w:val="left"/>
      <w:pPr>
        <w:ind w:left="720" w:hanging="360"/>
      </w:pPr>
      <w:rPr>
        <w:i w:val="0"/>
        <w:iCs w:val="0"/>
        <w:sz w:val="20"/>
        <w:szCs w:val="22"/>
      </w:rPr>
    </w:lvl>
    <w:lvl w:ilvl="1">
      <w:start w:val="1"/>
      <w:numFmt w:val="lowerLetter"/>
      <w:lvlText w:val=" %2)"/>
      <w:lvlJc w:val="left"/>
      <w:pPr>
        <w:ind w:left="1080" w:hanging="360"/>
      </w:p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20" w15:restartNumberingAfterBreak="0">
    <w:nsid w:val="7D4F087B"/>
    <w:multiLevelType w:val="multilevel"/>
    <w:tmpl w:val="20E4445C"/>
    <w:styleLink w:val="WWNum4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1" w15:restartNumberingAfterBreak="0">
    <w:nsid w:val="7DC67749"/>
    <w:multiLevelType w:val="multilevel"/>
    <w:tmpl w:val="002E5AA4"/>
    <w:styleLink w:val="WWNum4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2" w15:restartNumberingAfterBreak="0">
    <w:nsid w:val="7E4B4CCC"/>
    <w:multiLevelType w:val="multilevel"/>
    <w:tmpl w:val="D2A6E9E8"/>
    <w:styleLink w:val="WWNum14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23" w15:restartNumberingAfterBreak="0">
    <w:nsid w:val="7EA25ED5"/>
    <w:multiLevelType w:val="multilevel"/>
    <w:tmpl w:val="DC54023A"/>
    <w:styleLink w:val="WWNum34"/>
    <w:lvl w:ilvl="0">
      <w:start w:val="2"/>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224" w15:restartNumberingAfterBreak="0">
    <w:nsid w:val="7EB712B0"/>
    <w:multiLevelType w:val="multilevel"/>
    <w:tmpl w:val="5FA0E642"/>
    <w:styleLink w:val="WWNum11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num w:numId="1" w16cid:durableId="355616710">
    <w:abstractNumId w:val="53"/>
  </w:num>
  <w:num w:numId="2" w16cid:durableId="742994985">
    <w:abstractNumId w:val="108"/>
  </w:num>
  <w:num w:numId="3" w16cid:durableId="627514847">
    <w:abstractNumId w:val="131"/>
  </w:num>
  <w:num w:numId="4" w16cid:durableId="1552228967">
    <w:abstractNumId w:val="80"/>
  </w:num>
  <w:num w:numId="5" w16cid:durableId="918634333">
    <w:abstractNumId w:val="206"/>
  </w:num>
  <w:num w:numId="6" w16cid:durableId="2032685414">
    <w:abstractNumId w:val="68"/>
  </w:num>
  <w:num w:numId="7" w16cid:durableId="1507012415">
    <w:abstractNumId w:val="207"/>
  </w:num>
  <w:num w:numId="8" w16cid:durableId="452945746">
    <w:abstractNumId w:val="146"/>
  </w:num>
  <w:num w:numId="9" w16cid:durableId="1451316198">
    <w:abstractNumId w:val="4"/>
  </w:num>
  <w:num w:numId="10" w16cid:durableId="2138138653">
    <w:abstractNumId w:val="187"/>
  </w:num>
  <w:num w:numId="11" w16cid:durableId="932544493">
    <w:abstractNumId w:val="198"/>
  </w:num>
  <w:num w:numId="12" w16cid:durableId="1785071983">
    <w:abstractNumId w:val="195"/>
  </w:num>
  <w:num w:numId="13" w16cid:durableId="488130132">
    <w:abstractNumId w:val="42"/>
  </w:num>
  <w:num w:numId="14" w16cid:durableId="1021204540">
    <w:abstractNumId w:val="123"/>
  </w:num>
  <w:num w:numId="15" w16cid:durableId="1830093836">
    <w:abstractNumId w:val="130"/>
  </w:num>
  <w:num w:numId="16" w16cid:durableId="2085948839">
    <w:abstractNumId w:val="203"/>
  </w:num>
  <w:num w:numId="17" w16cid:durableId="1211116928">
    <w:abstractNumId w:val="188"/>
  </w:num>
  <w:num w:numId="18" w16cid:durableId="536771162">
    <w:abstractNumId w:val="103"/>
  </w:num>
  <w:num w:numId="19" w16cid:durableId="166798921">
    <w:abstractNumId w:val="40"/>
  </w:num>
  <w:num w:numId="20" w16cid:durableId="985741717">
    <w:abstractNumId w:val="180"/>
  </w:num>
  <w:num w:numId="21" w16cid:durableId="242646381">
    <w:abstractNumId w:val="150"/>
  </w:num>
  <w:num w:numId="22" w16cid:durableId="1654791752">
    <w:abstractNumId w:val="43"/>
  </w:num>
  <w:num w:numId="23" w16cid:durableId="544146469">
    <w:abstractNumId w:val="192"/>
  </w:num>
  <w:num w:numId="24" w16cid:durableId="1453013713">
    <w:abstractNumId w:val="118"/>
  </w:num>
  <w:num w:numId="25" w16cid:durableId="963926508">
    <w:abstractNumId w:val="59"/>
  </w:num>
  <w:num w:numId="26" w16cid:durableId="1273052795">
    <w:abstractNumId w:val="217"/>
  </w:num>
  <w:num w:numId="27" w16cid:durableId="760033231">
    <w:abstractNumId w:val="94"/>
  </w:num>
  <w:num w:numId="28" w16cid:durableId="21051061">
    <w:abstractNumId w:val="175"/>
  </w:num>
  <w:num w:numId="29" w16cid:durableId="172382506">
    <w:abstractNumId w:val="213"/>
  </w:num>
  <w:num w:numId="30" w16cid:durableId="480540372">
    <w:abstractNumId w:val="165"/>
  </w:num>
  <w:num w:numId="31" w16cid:durableId="1250115673">
    <w:abstractNumId w:val="185"/>
  </w:num>
  <w:num w:numId="32" w16cid:durableId="1890990078">
    <w:abstractNumId w:val="178"/>
  </w:num>
  <w:num w:numId="33" w16cid:durableId="699816294">
    <w:abstractNumId w:val="113"/>
  </w:num>
  <w:num w:numId="34" w16cid:durableId="1718508895">
    <w:abstractNumId w:val="205"/>
  </w:num>
  <w:num w:numId="35" w16cid:durableId="77218543">
    <w:abstractNumId w:val="139"/>
  </w:num>
  <w:num w:numId="36" w16cid:durableId="108358828">
    <w:abstractNumId w:val="44"/>
  </w:num>
  <w:num w:numId="37" w16cid:durableId="1818572572">
    <w:abstractNumId w:val="140"/>
  </w:num>
  <w:num w:numId="38" w16cid:durableId="752707628">
    <w:abstractNumId w:val="173"/>
  </w:num>
  <w:num w:numId="39" w16cid:durableId="2050646663">
    <w:abstractNumId w:val="64"/>
  </w:num>
  <w:num w:numId="40" w16cid:durableId="108203495">
    <w:abstractNumId w:val="87"/>
  </w:num>
  <w:num w:numId="41" w16cid:durableId="850022778">
    <w:abstractNumId w:val="23"/>
  </w:num>
  <w:num w:numId="42" w16cid:durableId="1664359803">
    <w:abstractNumId w:val="200"/>
  </w:num>
  <w:num w:numId="43" w16cid:durableId="1033533644">
    <w:abstractNumId w:val="106"/>
  </w:num>
  <w:num w:numId="44" w16cid:durableId="1645308766">
    <w:abstractNumId w:val="211"/>
  </w:num>
  <w:num w:numId="45" w16cid:durableId="1576817078">
    <w:abstractNumId w:val="149"/>
  </w:num>
  <w:num w:numId="46" w16cid:durableId="1119032122">
    <w:abstractNumId w:val="193"/>
  </w:num>
  <w:num w:numId="47" w16cid:durableId="599340813">
    <w:abstractNumId w:val="119"/>
  </w:num>
  <w:num w:numId="48" w16cid:durableId="1033458835">
    <w:abstractNumId w:val="105"/>
  </w:num>
  <w:num w:numId="49" w16cid:durableId="1254320537">
    <w:abstractNumId w:val="161"/>
  </w:num>
  <w:num w:numId="50" w16cid:durableId="1519079985">
    <w:abstractNumId w:val="154"/>
  </w:num>
  <w:num w:numId="51" w16cid:durableId="21826282">
    <w:abstractNumId w:val="167"/>
  </w:num>
  <w:num w:numId="52" w16cid:durableId="139462273">
    <w:abstractNumId w:val="155"/>
  </w:num>
  <w:num w:numId="53" w16cid:durableId="1392653688">
    <w:abstractNumId w:val="110"/>
  </w:num>
  <w:num w:numId="54" w16cid:durableId="1349452488">
    <w:abstractNumId w:val="210"/>
  </w:num>
  <w:num w:numId="55" w16cid:durableId="1874461004">
    <w:abstractNumId w:val="189"/>
  </w:num>
  <w:num w:numId="56" w16cid:durableId="431123809">
    <w:abstractNumId w:val="208"/>
  </w:num>
  <w:num w:numId="57" w16cid:durableId="1250698786">
    <w:abstractNumId w:val="176"/>
  </w:num>
  <w:num w:numId="58" w16cid:durableId="235552350">
    <w:abstractNumId w:val="57"/>
  </w:num>
  <w:num w:numId="59" w16cid:durableId="143284343">
    <w:abstractNumId w:val="142"/>
  </w:num>
  <w:num w:numId="60" w16cid:durableId="445588288">
    <w:abstractNumId w:val="39"/>
  </w:num>
  <w:num w:numId="61" w16cid:durableId="538208834">
    <w:abstractNumId w:val="26"/>
  </w:num>
  <w:num w:numId="62" w16cid:durableId="1663970204">
    <w:abstractNumId w:val="97"/>
  </w:num>
  <w:num w:numId="63" w16cid:durableId="1030371701">
    <w:abstractNumId w:val="111"/>
  </w:num>
  <w:num w:numId="64" w16cid:durableId="1192962361">
    <w:abstractNumId w:val="19"/>
  </w:num>
  <w:num w:numId="65" w16cid:durableId="922102691">
    <w:abstractNumId w:val="88"/>
    <w:lvlOverride w:ilvl="0">
      <w:lvl w:ilvl="0">
        <w:start w:val="1"/>
        <w:numFmt w:val="lowerLetter"/>
        <w:lvlText w:val="%1)"/>
        <w:lvlJc w:val="left"/>
        <w:pPr>
          <w:ind w:left="720" w:hanging="360"/>
        </w:pPr>
        <w:rPr>
          <w:rFonts w:ascii="Times New Roman" w:hAnsi="Times New Roman" w:cs="Times New Roman" w:hint="default"/>
          <w:b w:val="0"/>
          <w:bCs w:val="0"/>
          <w:i w:val="0"/>
          <w:iCs w:val="0"/>
          <w:sz w:val="22"/>
          <w:szCs w:val="22"/>
        </w:rPr>
      </w:lvl>
    </w:lvlOverride>
  </w:num>
  <w:num w:numId="66" w16cid:durableId="599222356">
    <w:abstractNumId w:val="162"/>
  </w:num>
  <w:num w:numId="67" w16cid:durableId="376902766">
    <w:abstractNumId w:val="82"/>
  </w:num>
  <w:num w:numId="68" w16cid:durableId="46536105">
    <w:abstractNumId w:val="183"/>
  </w:num>
  <w:num w:numId="69" w16cid:durableId="1876653890">
    <w:abstractNumId w:val="79"/>
  </w:num>
  <w:num w:numId="70" w16cid:durableId="390269521">
    <w:abstractNumId w:val="109"/>
  </w:num>
  <w:num w:numId="71" w16cid:durableId="1075787014">
    <w:abstractNumId w:val="2"/>
    <w:lvlOverride w:ilvl="0">
      <w:lvl w:ilvl="0">
        <w:start w:val="1"/>
        <w:numFmt w:val="decimal"/>
        <w:lvlText w:val="%1."/>
        <w:lvlJc w:val="left"/>
        <w:pPr>
          <w:ind w:left="720" w:hanging="360"/>
        </w:pPr>
        <w:rPr>
          <w:rFonts w:ascii="Times New Roman" w:hAnsi="Times New Roman"/>
          <w:b w:val="0"/>
          <w:bCs/>
          <w:sz w:val="22"/>
          <w:szCs w:val="24"/>
        </w:rPr>
      </w:lvl>
    </w:lvlOverride>
    <w:lvlOverride w:ilvl="1">
      <w:lvl w:ilvl="1">
        <w:start w:val="1"/>
        <w:numFmt w:val="decimal"/>
        <w:lvlText w:val="%1.%2."/>
        <w:lvlJc w:val="left"/>
        <w:pPr>
          <w:ind w:left="1146" w:hanging="720"/>
        </w:pPr>
        <w:rPr>
          <w:b w:val="0"/>
          <w:bCs/>
          <w:sz w:val="22"/>
          <w:szCs w:val="24"/>
        </w:rPr>
      </w:lvl>
    </w:lvlOverride>
  </w:num>
  <w:num w:numId="72" w16cid:durableId="1701055264">
    <w:abstractNumId w:val="159"/>
  </w:num>
  <w:num w:numId="73" w16cid:durableId="1365867557">
    <w:abstractNumId w:val="214"/>
  </w:num>
  <w:num w:numId="74" w16cid:durableId="40323581">
    <w:abstractNumId w:val="216"/>
  </w:num>
  <w:num w:numId="75" w16cid:durableId="1769694244">
    <w:abstractNumId w:val="125"/>
  </w:num>
  <w:num w:numId="76" w16cid:durableId="1921212296">
    <w:abstractNumId w:val="22"/>
  </w:num>
  <w:num w:numId="77" w16cid:durableId="1842694696">
    <w:abstractNumId w:val="60"/>
  </w:num>
  <w:num w:numId="78" w16cid:durableId="1451977467">
    <w:abstractNumId w:val="104"/>
  </w:num>
  <w:num w:numId="79" w16cid:durableId="1775248923">
    <w:abstractNumId w:val="223"/>
  </w:num>
  <w:num w:numId="80" w16cid:durableId="827090320">
    <w:abstractNumId w:val="50"/>
    <w:lvlOverride w:ilvl="1">
      <w:lvl w:ilvl="1">
        <w:start w:val="1"/>
        <w:numFmt w:val="decimal"/>
        <w:lvlText w:val="%2."/>
        <w:lvlJc w:val="left"/>
        <w:pPr>
          <w:ind w:left="1800" w:hanging="360"/>
        </w:pPr>
        <w:rPr>
          <w:b w:val="0"/>
          <w:bCs w:val="0"/>
        </w:rPr>
      </w:lvl>
    </w:lvlOverride>
  </w:num>
  <w:num w:numId="81" w16cid:durableId="1982030607">
    <w:abstractNumId w:val="174"/>
  </w:num>
  <w:num w:numId="82" w16cid:durableId="1410230367">
    <w:abstractNumId w:val="196"/>
  </w:num>
  <w:num w:numId="83" w16cid:durableId="1721174065">
    <w:abstractNumId w:val="144"/>
  </w:num>
  <w:num w:numId="84" w16cid:durableId="1712344308">
    <w:abstractNumId w:val="220"/>
  </w:num>
  <w:num w:numId="85" w16cid:durableId="1614243447">
    <w:abstractNumId w:val="221"/>
  </w:num>
  <w:num w:numId="86" w16cid:durableId="1381050843">
    <w:abstractNumId w:val="72"/>
  </w:num>
  <w:num w:numId="87" w16cid:durableId="583149375">
    <w:abstractNumId w:val="168"/>
  </w:num>
  <w:num w:numId="88" w16cid:durableId="1153522741">
    <w:abstractNumId w:val="160"/>
  </w:num>
  <w:num w:numId="89" w16cid:durableId="1474643109">
    <w:abstractNumId w:val="95"/>
  </w:num>
  <w:num w:numId="90" w16cid:durableId="1802993079">
    <w:abstractNumId w:val="90"/>
    <w:lvlOverride w:ilvl="0">
      <w:lvl w:ilvl="0">
        <w:start w:val="1"/>
        <w:numFmt w:val="decimal"/>
        <w:lvlText w:val="%1."/>
        <w:lvlJc w:val="left"/>
        <w:pPr>
          <w:ind w:left="720" w:hanging="360"/>
        </w:pPr>
        <w:rPr>
          <w:b w:val="0"/>
          <w:bCs w:val="0"/>
        </w:rPr>
      </w:lvl>
    </w:lvlOverride>
  </w:num>
  <w:num w:numId="91" w16cid:durableId="1082916944">
    <w:abstractNumId w:val="41"/>
  </w:num>
  <w:num w:numId="92" w16cid:durableId="1176580226">
    <w:abstractNumId w:val="73"/>
  </w:num>
  <w:num w:numId="93" w16cid:durableId="130170440">
    <w:abstractNumId w:val="55"/>
  </w:num>
  <w:num w:numId="94" w16cid:durableId="348482689">
    <w:abstractNumId w:val="65"/>
  </w:num>
  <w:num w:numId="95" w16cid:durableId="1201239748">
    <w:abstractNumId w:val="157"/>
  </w:num>
  <w:num w:numId="96" w16cid:durableId="925773809">
    <w:abstractNumId w:val="13"/>
  </w:num>
  <w:num w:numId="97" w16cid:durableId="1510830828">
    <w:abstractNumId w:val="179"/>
  </w:num>
  <w:num w:numId="98" w16cid:durableId="347685288">
    <w:abstractNumId w:val="63"/>
  </w:num>
  <w:num w:numId="99" w16cid:durableId="64882213">
    <w:abstractNumId w:val="28"/>
  </w:num>
  <w:num w:numId="100" w16cid:durableId="1979987916">
    <w:abstractNumId w:val="170"/>
  </w:num>
  <w:num w:numId="101" w16cid:durableId="1349746518">
    <w:abstractNumId w:val="120"/>
  </w:num>
  <w:num w:numId="102" w16cid:durableId="1735619814">
    <w:abstractNumId w:val="136"/>
  </w:num>
  <w:num w:numId="103" w16cid:durableId="64573880">
    <w:abstractNumId w:val="169"/>
  </w:num>
  <w:num w:numId="104" w16cid:durableId="200240979">
    <w:abstractNumId w:val="135"/>
  </w:num>
  <w:num w:numId="105" w16cid:durableId="335883905">
    <w:abstractNumId w:val="11"/>
  </w:num>
  <w:num w:numId="106" w16cid:durableId="710036149">
    <w:abstractNumId w:val="145"/>
  </w:num>
  <w:num w:numId="107" w16cid:durableId="1585337435">
    <w:abstractNumId w:val="153"/>
  </w:num>
  <w:num w:numId="108" w16cid:durableId="703096589">
    <w:abstractNumId w:val="184"/>
  </w:num>
  <w:num w:numId="109" w16cid:durableId="763846857">
    <w:abstractNumId w:val="85"/>
  </w:num>
  <w:num w:numId="110" w16cid:durableId="1772164606">
    <w:abstractNumId w:val="126"/>
  </w:num>
  <w:num w:numId="111" w16cid:durableId="150214518">
    <w:abstractNumId w:val="158"/>
  </w:num>
  <w:num w:numId="112" w16cid:durableId="719598415">
    <w:abstractNumId w:val="16"/>
  </w:num>
  <w:num w:numId="113" w16cid:durableId="2061979239">
    <w:abstractNumId w:val="77"/>
  </w:num>
  <w:num w:numId="114" w16cid:durableId="602301314">
    <w:abstractNumId w:val="219"/>
  </w:num>
  <w:num w:numId="115" w16cid:durableId="712774641">
    <w:abstractNumId w:val="107"/>
    <w:lvlOverride w:ilvl="0">
      <w:lvl w:ilvl="0">
        <w:start w:val="4"/>
        <w:numFmt w:val="decimal"/>
        <w:lvlText w:val=" %1."/>
        <w:lvlJc w:val="left"/>
        <w:pPr>
          <w:ind w:left="720" w:hanging="360"/>
        </w:pPr>
        <w:rPr>
          <w:b w:val="0"/>
          <w:bCs w:val="0"/>
        </w:rPr>
      </w:lvl>
    </w:lvlOverride>
  </w:num>
  <w:num w:numId="116" w16cid:durableId="67116491">
    <w:abstractNumId w:val="100"/>
  </w:num>
  <w:num w:numId="117" w16cid:durableId="17049926">
    <w:abstractNumId w:val="52"/>
  </w:num>
  <w:num w:numId="118" w16cid:durableId="1430076010">
    <w:abstractNumId w:val="51"/>
  </w:num>
  <w:num w:numId="119" w16cid:durableId="2044986469">
    <w:abstractNumId w:val="98"/>
  </w:num>
  <w:num w:numId="120" w16cid:durableId="1492524675">
    <w:abstractNumId w:val="114"/>
  </w:num>
  <w:num w:numId="121" w16cid:durableId="2020041669">
    <w:abstractNumId w:val="84"/>
  </w:num>
  <w:num w:numId="122" w16cid:durableId="859003266">
    <w:abstractNumId w:val="152"/>
  </w:num>
  <w:num w:numId="123" w16cid:durableId="105924654">
    <w:abstractNumId w:val="9"/>
  </w:num>
  <w:num w:numId="124" w16cid:durableId="1525485088">
    <w:abstractNumId w:val="117"/>
  </w:num>
  <w:num w:numId="125" w16cid:durableId="1049960370">
    <w:abstractNumId w:val="47"/>
  </w:num>
  <w:num w:numId="126" w16cid:durableId="505436249">
    <w:abstractNumId w:val="62"/>
  </w:num>
  <w:num w:numId="127" w16cid:durableId="1524319660">
    <w:abstractNumId w:val="30"/>
  </w:num>
  <w:num w:numId="128" w16cid:durableId="1880778608">
    <w:abstractNumId w:val="74"/>
  </w:num>
  <w:num w:numId="129" w16cid:durableId="122237385">
    <w:abstractNumId w:val="6"/>
  </w:num>
  <w:num w:numId="130" w16cid:durableId="1990016714">
    <w:abstractNumId w:val="46"/>
  </w:num>
  <w:num w:numId="131" w16cid:durableId="504592175">
    <w:abstractNumId w:val="45"/>
  </w:num>
  <w:num w:numId="132" w16cid:durableId="455835336">
    <w:abstractNumId w:val="37"/>
  </w:num>
  <w:num w:numId="133" w16cid:durableId="1451128496">
    <w:abstractNumId w:val="15"/>
  </w:num>
  <w:num w:numId="134" w16cid:durableId="701590662">
    <w:abstractNumId w:val="25"/>
  </w:num>
  <w:num w:numId="135" w16cid:durableId="1218781865">
    <w:abstractNumId w:val="86"/>
  </w:num>
  <w:num w:numId="136" w16cid:durableId="201287606">
    <w:abstractNumId w:val="182"/>
  </w:num>
  <w:num w:numId="137" w16cid:durableId="261453523">
    <w:abstractNumId w:val="197"/>
  </w:num>
  <w:num w:numId="138" w16cid:durableId="1688285440">
    <w:abstractNumId w:val="122"/>
  </w:num>
  <w:num w:numId="139" w16cid:durableId="387649081">
    <w:abstractNumId w:val="49"/>
  </w:num>
  <w:num w:numId="140" w16cid:durableId="1594244494">
    <w:abstractNumId w:val="127"/>
  </w:num>
  <w:num w:numId="141" w16cid:durableId="1024671208">
    <w:abstractNumId w:val="124"/>
  </w:num>
  <w:num w:numId="142" w16cid:durableId="168373137">
    <w:abstractNumId w:val="96"/>
  </w:num>
  <w:num w:numId="143" w16cid:durableId="348604509">
    <w:abstractNumId w:val="10"/>
  </w:num>
  <w:num w:numId="144" w16cid:durableId="70661854">
    <w:abstractNumId w:val="133"/>
  </w:num>
  <w:num w:numId="145" w16cid:durableId="1955869029">
    <w:abstractNumId w:val="48"/>
  </w:num>
  <w:num w:numId="146" w16cid:durableId="62527607">
    <w:abstractNumId w:val="99"/>
  </w:num>
  <w:num w:numId="147" w16cid:durableId="1100418522">
    <w:abstractNumId w:val="91"/>
  </w:num>
  <w:num w:numId="148" w16cid:durableId="175121390">
    <w:abstractNumId w:val="71"/>
  </w:num>
  <w:num w:numId="149" w16cid:durableId="988553318">
    <w:abstractNumId w:val="66"/>
  </w:num>
  <w:num w:numId="150" w16cid:durableId="1172376882">
    <w:abstractNumId w:val="76"/>
  </w:num>
  <w:num w:numId="151" w16cid:durableId="833373889">
    <w:abstractNumId w:val="171"/>
  </w:num>
  <w:num w:numId="152" w16cid:durableId="1686319009">
    <w:abstractNumId w:val="35"/>
  </w:num>
  <w:num w:numId="153" w16cid:durableId="1315181768">
    <w:abstractNumId w:val="215"/>
  </w:num>
  <w:num w:numId="154" w16cid:durableId="245457967">
    <w:abstractNumId w:val="5"/>
  </w:num>
  <w:num w:numId="155" w16cid:durableId="211234939">
    <w:abstractNumId w:val="83"/>
  </w:num>
  <w:num w:numId="156" w16cid:durableId="553348321">
    <w:abstractNumId w:val="32"/>
    <w:lvlOverride w:ilvl="0">
      <w:lvl w:ilvl="0">
        <w:start w:val="1"/>
        <w:numFmt w:val="decimal"/>
        <w:lvlText w:val=" %1 "/>
        <w:lvlJc w:val="left"/>
        <w:pPr>
          <w:ind w:left="720" w:hanging="360"/>
        </w:pPr>
        <w:rPr>
          <w:b w:val="0"/>
          <w:bCs w:val="0"/>
          <w:sz w:val="22"/>
          <w:szCs w:val="22"/>
        </w:rPr>
      </w:lvl>
    </w:lvlOverride>
    <w:lvlOverride w:ilvl="2">
      <w:lvl w:ilvl="2">
        <w:start w:val="1"/>
        <w:numFmt w:val="decimal"/>
        <w:lvlText w:val=" %1.%2.%3 "/>
        <w:lvlJc w:val="left"/>
        <w:pPr>
          <w:ind w:left="1440" w:hanging="360"/>
        </w:pPr>
        <w:rPr>
          <w:b w:val="0"/>
          <w:bCs/>
        </w:rPr>
      </w:lvl>
    </w:lvlOverride>
  </w:num>
  <w:num w:numId="157" w16cid:durableId="633758890">
    <w:abstractNumId w:val="112"/>
  </w:num>
  <w:num w:numId="158" w16cid:durableId="1678385319">
    <w:abstractNumId w:val="18"/>
  </w:num>
  <w:num w:numId="159" w16cid:durableId="1200778040">
    <w:abstractNumId w:val="141"/>
  </w:num>
  <w:num w:numId="160" w16cid:durableId="471169023">
    <w:abstractNumId w:val="224"/>
  </w:num>
  <w:num w:numId="161" w16cid:durableId="1670670387">
    <w:abstractNumId w:val="148"/>
  </w:num>
  <w:num w:numId="162" w16cid:durableId="1874683630">
    <w:abstractNumId w:val="115"/>
  </w:num>
  <w:num w:numId="163" w16cid:durableId="1907757279">
    <w:abstractNumId w:val="202"/>
  </w:num>
  <w:num w:numId="164" w16cid:durableId="1177498949">
    <w:abstractNumId w:val="166"/>
  </w:num>
  <w:num w:numId="165" w16cid:durableId="1445034696">
    <w:abstractNumId w:val="156"/>
  </w:num>
  <w:num w:numId="166" w16cid:durableId="1973554399">
    <w:abstractNumId w:val="21"/>
  </w:num>
  <w:num w:numId="167" w16cid:durableId="418868824">
    <w:abstractNumId w:val="194"/>
  </w:num>
  <w:num w:numId="168" w16cid:durableId="12608976">
    <w:abstractNumId w:val="1"/>
  </w:num>
  <w:num w:numId="169" w16cid:durableId="2048263161">
    <w:abstractNumId w:val="58"/>
  </w:num>
  <w:num w:numId="170" w16cid:durableId="767428027">
    <w:abstractNumId w:val="17"/>
  </w:num>
  <w:num w:numId="171" w16cid:durableId="1805851363">
    <w:abstractNumId w:val="209"/>
  </w:num>
  <w:num w:numId="172" w16cid:durableId="1615749908">
    <w:abstractNumId w:val="78"/>
  </w:num>
  <w:num w:numId="173" w16cid:durableId="1409032164">
    <w:abstractNumId w:val="137"/>
  </w:num>
  <w:num w:numId="174" w16cid:durableId="116946476">
    <w:abstractNumId w:val="61"/>
  </w:num>
  <w:num w:numId="175" w16cid:durableId="396516685">
    <w:abstractNumId w:val="134"/>
  </w:num>
  <w:num w:numId="176" w16cid:durableId="669986785">
    <w:abstractNumId w:val="81"/>
  </w:num>
  <w:num w:numId="177" w16cid:durableId="1228538055">
    <w:abstractNumId w:val="212"/>
  </w:num>
  <w:num w:numId="178" w16cid:durableId="1403411958">
    <w:abstractNumId w:val="20"/>
  </w:num>
  <w:num w:numId="179" w16cid:durableId="172377830">
    <w:abstractNumId w:val="3"/>
  </w:num>
  <w:num w:numId="180" w16cid:durableId="2104255038">
    <w:abstractNumId w:val="70"/>
  </w:num>
  <w:num w:numId="181" w16cid:durableId="455294101">
    <w:abstractNumId w:val="101"/>
  </w:num>
  <w:num w:numId="182" w16cid:durableId="1842551279">
    <w:abstractNumId w:val="172"/>
  </w:num>
  <w:num w:numId="183" w16cid:durableId="1694258983">
    <w:abstractNumId w:val="38"/>
  </w:num>
  <w:num w:numId="184" w16cid:durableId="874658555">
    <w:abstractNumId w:val="89"/>
  </w:num>
  <w:num w:numId="185" w16cid:durableId="1993481827">
    <w:abstractNumId w:val="218"/>
  </w:num>
  <w:num w:numId="186" w16cid:durableId="1306814840">
    <w:abstractNumId w:val="191"/>
  </w:num>
  <w:num w:numId="187" w16cid:durableId="266934418">
    <w:abstractNumId w:val="222"/>
  </w:num>
  <w:num w:numId="188" w16cid:durableId="1231693312">
    <w:abstractNumId w:val="132"/>
  </w:num>
  <w:num w:numId="189" w16cid:durableId="1777140115">
    <w:abstractNumId w:val="12"/>
  </w:num>
  <w:num w:numId="190" w16cid:durableId="1624311451">
    <w:abstractNumId w:val="33"/>
  </w:num>
  <w:num w:numId="191" w16cid:durableId="475949731">
    <w:abstractNumId w:val="67"/>
  </w:num>
  <w:num w:numId="192" w16cid:durableId="1544752619">
    <w:abstractNumId w:val="128"/>
  </w:num>
  <w:num w:numId="193" w16cid:durableId="2129353413">
    <w:abstractNumId w:val="75"/>
  </w:num>
  <w:num w:numId="194" w16cid:durableId="1977025789">
    <w:abstractNumId w:val="31"/>
  </w:num>
  <w:num w:numId="195" w16cid:durableId="329219976">
    <w:abstractNumId w:val="126"/>
    <w:lvlOverride w:ilvl="0">
      <w:lvl w:ilvl="0">
        <w:start w:val="1"/>
        <w:numFmt w:val="decimal"/>
        <w:lvlText w:val="%1."/>
        <w:lvlJc w:val="left"/>
        <w:pPr>
          <w:ind w:left="777" w:hanging="360"/>
        </w:pPr>
      </w:lvl>
    </w:lvlOverride>
  </w:num>
  <w:num w:numId="196" w16cid:durableId="1521971413">
    <w:abstractNumId w:val="158"/>
  </w:num>
  <w:num w:numId="197" w16cid:durableId="1573471072">
    <w:abstractNumId w:val="57"/>
    <w:lvlOverride w:ilvl="0">
      <w:startOverride w:val="1"/>
    </w:lvlOverride>
  </w:num>
  <w:num w:numId="198" w16cid:durableId="479857033">
    <w:abstractNumId w:val="183"/>
    <w:lvlOverride w:ilvl="0">
      <w:startOverride w:val="1"/>
    </w:lvlOverride>
  </w:num>
  <w:num w:numId="199" w16cid:durableId="662050640">
    <w:abstractNumId w:val="119"/>
    <w:lvlOverride w:ilvl="0">
      <w:startOverride w:val="1"/>
    </w:lvlOverride>
  </w:num>
  <w:num w:numId="200" w16cid:durableId="2128576177">
    <w:abstractNumId w:val="88"/>
    <w:lvlOverride w:ilvl="0">
      <w:startOverride w:val="1"/>
      <w:lvl w:ilvl="0">
        <w:start w:val="1"/>
        <w:numFmt w:val="lowerLetter"/>
        <w:lvlText w:val="%1)"/>
        <w:lvlJc w:val="left"/>
        <w:pPr>
          <w:ind w:left="720" w:hanging="360"/>
        </w:pPr>
        <w:rPr>
          <w:rFonts w:ascii="Times New Roman" w:hAnsi="Times New Roman" w:cs="Times New Roman" w:hint="default"/>
          <w:b w:val="0"/>
          <w:bCs w:val="0"/>
          <w:i w:val="0"/>
          <w:iCs w:val="0"/>
          <w:sz w:val="20"/>
          <w:szCs w:val="20"/>
        </w:rPr>
      </w:lvl>
    </w:lvlOverride>
  </w:num>
  <w:num w:numId="201" w16cid:durableId="394471532">
    <w:abstractNumId w:val="105"/>
    <w:lvlOverride w:ilvl="0">
      <w:startOverride w:val="1"/>
    </w:lvlOverride>
  </w:num>
  <w:num w:numId="202" w16cid:durableId="2132745136">
    <w:abstractNumId w:val="32"/>
    <w:lvlOverride w:ilvl="0">
      <w:startOverride w:val="1"/>
      <w:lvl w:ilvl="0">
        <w:start w:val="1"/>
        <w:numFmt w:val="decimal"/>
        <w:lvlText w:val=" %1 "/>
        <w:lvlJc w:val="left"/>
        <w:pPr>
          <w:ind w:left="720" w:hanging="360"/>
        </w:pPr>
        <w:rPr>
          <w:sz w:val="20"/>
          <w:szCs w:val="20"/>
        </w:rPr>
      </w:lvl>
    </w:lvlOverride>
  </w:num>
  <w:num w:numId="203" w16cid:durableId="1625841410">
    <w:abstractNumId w:val="77"/>
    <w:lvlOverride w:ilvl="0">
      <w:startOverride w:val="1"/>
    </w:lvlOverride>
  </w:num>
  <w:num w:numId="204" w16cid:durableId="476457317">
    <w:abstractNumId w:val="26"/>
    <w:lvlOverride w:ilvl="0">
      <w:startOverride w:val="1"/>
    </w:lvlOverride>
  </w:num>
  <w:num w:numId="205" w16cid:durableId="1005396417">
    <w:abstractNumId w:val="2"/>
    <w:lvlOverride w:ilvl="0">
      <w:startOverride w:val="1"/>
      <w:lvl w:ilvl="0">
        <w:start w:val="1"/>
        <w:numFmt w:val="decimal"/>
        <w:lvlText w:val="%1."/>
        <w:lvlJc w:val="left"/>
        <w:pPr>
          <w:ind w:left="720" w:hanging="360"/>
        </w:pPr>
        <w:rPr>
          <w:rFonts w:ascii="Times New Roman" w:hAnsi="Times New Roman"/>
          <w:bCs/>
          <w:sz w:val="22"/>
          <w:szCs w:val="24"/>
        </w:rPr>
      </w:lvl>
    </w:lvlOverride>
  </w:num>
  <w:num w:numId="206" w16cid:durableId="384528877">
    <w:abstractNumId w:val="159"/>
    <w:lvlOverride w:ilvl="0">
      <w:startOverride w:val="1"/>
    </w:lvlOverride>
  </w:num>
  <w:num w:numId="207" w16cid:durableId="1771511482">
    <w:abstractNumId w:val="214"/>
    <w:lvlOverride w:ilvl="0">
      <w:startOverride w:val="1"/>
    </w:lvlOverride>
  </w:num>
  <w:num w:numId="208" w16cid:durableId="1879318697">
    <w:abstractNumId w:val="169"/>
    <w:lvlOverride w:ilvl="0">
      <w:startOverride w:val="1"/>
    </w:lvlOverride>
  </w:num>
  <w:num w:numId="209" w16cid:durableId="650183391">
    <w:abstractNumId w:val="11"/>
  </w:num>
  <w:num w:numId="210" w16cid:durableId="1195466457">
    <w:abstractNumId w:val="13"/>
    <w:lvlOverride w:ilvl="0">
      <w:startOverride w:val="1"/>
    </w:lvlOverride>
  </w:num>
  <w:num w:numId="211" w16cid:durableId="82143089">
    <w:abstractNumId w:val="179"/>
    <w:lvlOverride w:ilvl="0">
      <w:startOverride w:val="1"/>
    </w:lvlOverride>
  </w:num>
  <w:num w:numId="212" w16cid:durableId="385688257">
    <w:abstractNumId w:val="97"/>
    <w:lvlOverride w:ilvl="0">
      <w:startOverride w:val="4"/>
    </w:lvlOverride>
  </w:num>
  <w:num w:numId="213" w16cid:durableId="1982805415">
    <w:abstractNumId w:val="63"/>
    <w:lvlOverride w:ilvl="0">
      <w:startOverride w:val="1"/>
    </w:lvlOverride>
  </w:num>
  <w:num w:numId="214" w16cid:durableId="106432268">
    <w:abstractNumId w:val="28"/>
    <w:lvlOverride w:ilvl="0">
      <w:startOverride w:val="2"/>
    </w:lvlOverride>
  </w:num>
  <w:num w:numId="215" w16cid:durableId="413818301">
    <w:abstractNumId w:val="60"/>
    <w:lvlOverride w:ilvl="0">
      <w:startOverride w:val="1"/>
    </w:lvlOverride>
  </w:num>
  <w:num w:numId="216" w16cid:durableId="1854031447">
    <w:abstractNumId w:val="104"/>
    <w:lvlOverride w:ilvl="0">
      <w:startOverride w:val="1"/>
    </w:lvlOverride>
  </w:num>
  <w:num w:numId="217" w16cid:durableId="881551224">
    <w:abstractNumId w:val="144"/>
    <w:lvlOverride w:ilvl="0">
      <w:startOverride w:val="1"/>
    </w:lvlOverride>
  </w:num>
  <w:num w:numId="218" w16cid:durableId="804395862">
    <w:abstractNumId w:val="72"/>
    <w:lvlOverride w:ilvl="0">
      <w:startOverride w:val="4"/>
    </w:lvlOverride>
  </w:num>
  <w:num w:numId="219" w16cid:durableId="1798061381">
    <w:abstractNumId w:val="220"/>
    <w:lvlOverride w:ilvl="0">
      <w:startOverride w:val="1"/>
    </w:lvlOverride>
  </w:num>
  <w:num w:numId="220" w16cid:durableId="795683413">
    <w:abstractNumId w:val="221"/>
    <w:lvlOverride w:ilvl="0">
      <w:startOverride w:val="1"/>
    </w:lvlOverride>
  </w:num>
  <w:num w:numId="221" w16cid:durableId="806043770">
    <w:abstractNumId w:val="184"/>
    <w:lvlOverride w:ilvl="0">
      <w:lvl w:ilvl="0">
        <w:start w:val="6"/>
        <w:numFmt w:val="decimal"/>
        <w:lvlText w:val="%1."/>
        <w:lvlJc w:val="left"/>
        <w:pPr>
          <w:ind w:left="644" w:hanging="360"/>
        </w:pPr>
        <w:rPr>
          <w:b w:val="0"/>
          <w:bCs w:val="0"/>
        </w:rPr>
      </w:lvl>
    </w:lvlOverride>
  </w:num>
  <w:num w:numId="222" w16cid:durableId="1402363537">
    <w:abstractNumId w:val="55"/>
    <w:lvlOverride w:ilvl="0">
      <w:startOverride w:val="1"/>
    </w:lvlOverride>
  </w:num>
  <w:num w:numId="223" w16cid:durableId="811170886">
    <w:abstractNumId w:val="174"/>
    <w:lvlOverride w:ilvl="0">
      <w:startOverride w:val="1"/>
    </w:lvlOverride>
  </w:num>
  <w:num w:numId="224" w16cid:durableId="1590231339">
    <w:abstractNumId w:val="85"/>
    <w:lvlOverride w:ilvl="0">
      <w:startOverride w:val="4"/>
    </w:lvlOverride>
  </w:num>
  <w:num w:numId="225" w16cid:durableId="55278794">
    <w:abstractNumId w:val="196"/>
    <w:lvlOverride w:ilvl="0">
      <w:startOverride w:val="1"/>
    </w:lvlOverride>
  </w:num>
  <w:num w:numId="226" w16cid:durableId="365175635">
    <w:abstractNumId w:val="90"/>
    <w:lvlOverride w:ilvl="0">
      <w:startOverride w:val="1"/>
    </w:lvlOverride>
  </w:num>
  <w:num w:numId="227" w16cid:durableId="1330334039">
    <w:abstractNumId w:val="95"/>
  </w:num>
  <w:num w:numId="228" w16cid:durableId="1430002965">
    <w:abstractNumId w:val="41"/>
    <w:lvlOverride w:ilvl="0">
      <w:startOverride w:val="8"/>
    </w:lvlOverride>
  </w:num>
  <w:num w:numId="229" w16cid:durableId="1685858236">
    <w:abstractNumId w:val="73"/>
  </w:num>
  <w:num w:numId="230" w16cid:durableId="1885095095">
    <w:abstractNumId w:val="69"/>
  </w:num>
  <w:num w:numId="231" w16cid:durableId="62681851">
    <w:abstractNumId w:val="34"/>
  </w:num>
  <w:num w:numId="232" w16cid:durableId="727148429">
    <w:abstractNumId w:val="177"/>
  </w:num>
  <w:num w:numId="233" w16cid:durableId="473303796">
    <w:abstractNumId w:val="24"/>
  </w:num>
  <w:num w:numId="234" w16cid:durableId="1430272585">
    <w:abstractNumId w:val="8"/>
  </w:num>
  <w:num w:numId="235" w16cid:durableId="1404836152">
    <w:abstractNumId w:val="32"/>
  </w:num>
  <w:num w:numId="236" w16cid:durableId="1325472094">
    <w:abstractNumId w:val="107"/>
  </w:num>
  <w:num w:numId="237" w16cid:durableId="87971809">
    <w:abstractNumId w:val="147"/>
  </w:num>
  <w:num w:numId="238" w16cid:durableId="673460096">
    <w:abstractNumId w:val="190"/>
  </w:num>
  <w:num w:numId="239" w16cid:durableId="298346138">
    <w:abstractNumId w:val="181"/>
  </w:num>
  <w:num w:numId="240" w16cid:durableId="2025861661">
    <w:abstractNumId w:val="2"/>
  </w:num>
  <w:num w:numId="241" w16cid:durableId="868836604">
    <w:abstractNumId w:val="90"/>
  </w:num>
  <w:num w:numId="242" w16cid:durableId="1598948624">
    <w:abstractNumId w:val="102"/>
  </w:num>
  <w:num w:numId="243" w16cid:durableId="1171602727">
    <w:abstractNumId w:val="129"/>
  </w:num>
  <w:num w:numId="244" w16cid:durableId="315033292">
    <w:abstractNumId w:val="54"/>
  </w:num>
  <w:num w:numId="245" w16cid:durableId="758916462">
    <w:abstractNumId w:val="138"/>
  </w:num>
  <w:num w:numId="246" w16cid:durableId="685055116">
    <w:abstractNumId w:val="93"/>
  </w:num>
  <w:num w:numId="247" w16cid:durableId="1661468957">
    <w:abstractNumId w:val="138"/>
    <w:lvlOverride w:ilvl="0">
      <w:startOverride w:val="1"/>
    </w:lvlOverride>
  </w:num>
  <w:num w:numId="248" w16cid:durableId="1404572185">
    <w:abstractNumId w:val="199"/>
  </w:num>
  <w:num w:numId="249" w16cid:durableId="172842760">
    <w:abstractNumId w:val="0"/>
  </w:num>
  <w:num w:numId="250" w16cid:durableId="1909463277">
    <w:abstractNumId w:val="199"/>
    <w:lvlOverride w:ilvl="0">
      <w:lvl w:ilvl="0">
        <w:start w:val="1"/>
        <w:numFmt w:val="decimal"/>
        <w:lvlText w:val="%1."/>
        <w:lvlJc w:val="left"/>
        <w:pPr>
          <w:ind w:left="720" w:hanging="360"/>
        </w:pPr>
        <w:rPr>
          <w:sz w:val="22"/>
          <w:szCs w:val="22"/>
        </w:rPr>
      </w:lvl>
    </w:lvlOverride>
    <w:lvlOverride w:ilvl="1">
      <w:lvl w:ilvl="1">
        <w:start w:val="1"/>
        <w:numFmt w:val="decimal"/>
        <w:lvlText w:val=" %1.%2."/>
        <w:lvlJc w:val="left"/>
        <w:pPr>
          <w:ind w:left="1080" w:hanging="360"/>
        </w:pPr>
      </w:lvl>
    </w:lvlOverride>
  </w:num>
  <w:num w:numId="251" w16cid:durableId="1897354444">
    <w:abstractNumId w:val="0"/>
  </w:num>
  <w:num w:numId="252" w16cid:durableId="945386936">
    <w:abstractNumId w:val="88"/>
  </w:num>
  <w:num w:numId="253" w16cid:durableId="1788305323">
    <w:abstractNumId w:val="164"/>
  </w:num>
  <w:num w:numId="254" w16cid:durableId="1289361802">
    <w:abstractNumId w:val="50"/>
  </w:num>
  <w:num w:numId="255" w16cid:durableId="2032685300">
    <w:abstractNumId w:val="151"/>
  </w:num>
  <w:num w:numId="256" w16cid:durableId="1755318485">
    <w:abstractNumId w:val="36"/>
  </w:num>
  <w:num w:numId="257" w16cid:durableId="1622833112">
    <w:abstractNumId w:val="56"/>
  </w:num>
  <w:num w:numId="258" w16cid:durableId="441075637">
    <w:abstractNumId w:val="92"/>
  </w:num>
  <w:num w:numId="259" w16cid:durableId="243759223">
    <w:abstractNumId w:val="29"/>
  </w:num>
  <w:num w:numId="260" w16cid:durableId="1291210748">
    <w:abstractNumId w:val="186"/>
  </w:num>
  <w:num w:numId="261" w16cid:durableId="1701514788">
    <w:abstractNumId w:val="163"/>
  </w:num>
  <w:num w:numId="262" w16cid:durableId="134220414">
    <w:abstractNumId w:val="14"/>
  </w:num>
  <w:num w:numId="263" w16cid:durableId="715858828">
    <w:abstractNumId w:val="121"/>
  </w:num>
  <w:num w:numId="264" w16cid:durableId="1879580553">
    <w:abstractNumId w:val="27"/>
  </w:num>
  <w:num w:numId="265" w16cid:durableId="917516859">
    <w:abstractNumId w:val="7"/>
  </w:num>
  <w:num w:numId="266" w16cid:durableId="1216694781">
    <w:abstractNumId w:val="204"/>
  </w:num>
  <w:num w:numId="267" w16cid:durableId="1836144971">
    <w:abstractNumId w:val="143"/>
  </w:num>
  <w:num w:numId="268" w16cid:durableId="188955409">
    <w:abstractNumId w:val="116"/>
  </w:num>
  <w:num w:numId="269" w16cid:durableId="203759703">
    <w:abstractNumId w:val="201"/>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50"/>
    <w:rsid w:val="000130A7"/>
    <w:rsid w:val="00024238"/>
    <w:rsid w:val="000345E9"/>
    <w:rsid w:val="00042924"/>
    <w:rsid w:val="00051A71"/>
    <w:rsid w:val="00064A07"/>
    <w:rsid w:val="00084FD0"/>
    <w:rsid w:val="000D22F7"/>
    <w:rsid w:val="000E2425"/>
    <w:rsid w:val="00104D6D"/>
    <w:rsid w:val="0011401F"/>
    <w:rsid w:val="001154F8"/>
    <w:rsid w:val="00121FBC"/>
    <w:rsid w:val="00122E93"/>
    <w:rsid w:val="0014680B"/>
    <w:rsid w:val="001521DD"/>
    <w:rsid w:val="00155F2D"/>
    <w:rsid w:val="00156A4B"/>
    <w:rsid w:val="00161261"/>
    <w:rsid w:val="00164319"/>
    <w:rsid w:val="001705AB"/>
    <w:rsid w:val="0018197F"/>
    <w:rsid w:val="00181B4D"/>
    <w:rsid w:val="00183C7A"/>
    <w:rsid w:val="001916E9"/>
    <w:rsid w:val="0019728E"/>
    <w:rsid w:val="001A7455"/>
    <w:rsid w:val="001B74CD"/>
    <w:rsid w:val="001C2F45"/>
    <w:rsid w:val="001D4D2E"/>
    <w:rsid w:val="001E3DA3"/>
    <w:rsid w:val="001E4AB5"/>
    <w:rsid w:val="001E4EA6"/>
    <w:rsid w:val="00204470"/>
    <w:rsid w:val="0021306B"/>
    <w:rsid w:val="002215AF"/>
    <w:rsid w:val="0023306C"/>
    <w:rsid w:val="00245B84"/>
    <w:rsid w:val="00254964"/>
    <w:rsid w:val="0026264B"/>
    <w:rsid w:val="0026321E"/>
    <w:rsid w:val="00273084"/>
    <w:rsid w:val="00280B67"/>
    <w:rsid w:val="00283DAA"/>
    <w:rsid w:val="0029147D"/>
    <w:rsid w:val="002958B3"/>
    <w:rsid w:val="002A54E4"/>
    <w:rsid w:val="002B2F96"/>
    <w:rsid w:val="002B4B0C"/>
    <w:rsid w:val="002C22CE"/>
    <w:rsid w:val="002C7065"/>
    <w:rsid w:val="002E715B"/>
    <w:rsid w:val="002F089E"/>
    <w:rsid w:val="0030237D"/>
    <w:rsid w:val="00320EE5"/>
    <w:rsid w:val="00343601"/>
    <w:rsid w:val="003532C8"/>
    <w:rsid w:val="00353AD5"/>
    <w:rsid w:val="00357F4F"/>
    <w:rsid w:val="003656E7"/>
    <w:rsid w:val="00366C7F"/>
    <w:rsid w:val="00370BE6"/>
    <w:rsid w:val="003769C6"/>
    <w:rsid w:val="003A5C90"/>
    <w:rsid w:val="003B3272"/>
    <w:rsid w:val="003B3FC0"/>
    <w:rsid w:val="003C32B0"/>
    <w:rsid w:val="003F5C2F"/>
    <w:rsid w:val="00427AEE"/>
    <w:rsid w:val="00450776"/>
    <w:rsid w:val="00477A09"/>
    <w:rsid w:val="00477CB6"/>
    <w:rsid w:val="00481F2E"/>
    <w:rsid w:val="00491446"/>
    <w:rsid w:val="004B102A"/>
    <w:rsid w:val="004C7F41"/>
    <w:rsid w:val="004D2774"/>
    <w:rsid w:val="004D35F9"/>
    <w:rsid w:val="004E7BD8"/>
    <w:rsid w:val="004F5AEA"/>
    <w:rsid w:val="00502B72"/>
    <w:rsid w:val="0051280E"/>
    <w:rsid w:val="00514D9B"/>
    <w:rsid w:val="00524C43"/>
    <w:rsid w:val="00531827"/>
    <w:rsid w:val="005360DA"/>
    <w:rsid w:val="005458DD"/>
    <w:rsid w:val="00555193"/>
    <w:rsid w:val="005663CC"/>
    <w:rsid w:val="00581BDA"/>
    <w:rsid w:val="00596F50"/>
    <w:rsid w:val="005979E2"/>
    <w:rsid w:val="005A6954"/>
    <w:rsid w:val="005B495F"/>
    <w:rsid w:val="005C0704"/>
    <w:rsid w:val="005D025D"/>
    <w:rsid w:val="005D6F39"/>
    <w:rsid w:val="005E22D1"/>
    <w:rsid w:val="005E6272"/>
    <w:rsid w:val="00607A94"/>
    <w:rsid w:val="006147D3"/>
    <w:rsid w:val="00620AB1"/>
    <w:rsid w:val="00622F7B"/>
    <w:rsid w:val="00643A70"/>
    <w:rsid w:val="00671379"/>
    <w:rsid w:val="00672466"/>
    <w:rsid w:val="00681B86"/>
    <w:rsid w:val="00684AD0"/>
    <w:rsid w:val="00687824"/>
    <w:rsid w:val="00690954"/>
    <w:rsid w:val="00690BBC"/>
    <w:rsid w:val="006A4E7C"/>
    <w:rsid w:val="00700FD1"/>
    <w:rsid w:val="00714CAA"/>
    <w:rsid w:val="007300FD"/>
    <w:rsid w:val="00771BDE"/>
    <w:rsid w:val="00780F9E"/>
    <w:rsid w:val="00781703"/>
    <w:rsid w:val="00786B15"/>
    <w:rsid w:val="00787151"/>
    <w:rsid w:val="007B11E3"/>
    <w:rsid w:val="007E12BB"/>
    <w:rsid w:val="007E440A"/>
    <w:rsid w:val="007E4CDB"/>
    <w:rsid w:val="00825751"/>
    <w:rsid w:val="008318E6"/>
    <w:rsid w:val="00845999"/>
    <w:rsid w:val="00853920"/>
    <w:rsid w:val="00861BB0"/>
    <w:rsid w:val="008820B9"/>
    <w:rsid w:val="00883E7A"/>
    <w:rsid w:val="0089645E"/>
    <w:rsid w:val="008A190D"/>
    <w:rsid w:val="008A70B6"/>
    <w:rsid w:val="008C3294"/>
    <w:rsid w:val="008E453E"/>
    <w:rsid w:val="00917950"/>
    <w:rsid w:val="00945BDC"/>
    <w:rsid w:val="009504B1"/>
    <w:rsid w:val="00955745"/>
    <w:rsid w:val="00964544"/>
    <w:rsid w:val="009873D1"/>
    <w:rsid w:val="009A45C1"/>
    <w:rsid w:val="009B5C79"/>
    <w:rsid w:val="009C15D4"/>
    <w:rsid w:val="009C1D3C"/>
    <w:rsid w:val="009C2DAE"/>
    <w:rsid w:val="009C38E6"/>
    <w:rsid w:val="009E7B39"/>
    <w:rsid w:val="00A151B3"/>
    <w:rsid w:val="00A21F36"/>
    <w:rsid w:val="00A24377"/>
    <w:rsid w:val="00A27902"/>
    <w:rsid w:val="00A36618"/>
    <w:rsid w:val="00A81D4D"/>
    <w:rsid w:val="00A83166"/>
    <w:rsid w:val="00A90843"/>
    <w:rsid w:val="00A95465"/>
    <w:rsid w:val="00AA2C52"/>
    <w:rsid w:val="00AF6562"/>
    <w:rsid w:val="00AF6E48"/>
    <w:rsid w:val="00B113D4"/>
    <w:rsid w:val="00B13D6A"/>
    <w:rsid w:val="00B37079"/>
    <w:rsid w:val="00B545BB"/>
    <w:rsid w:val="00B60351"/>
    <w:rsid w:val="00B65766"/>
    <w:rsid w:val="00BA21BF"/>
    <w:rsid w:val="00BB1C6C"/>
    <w:rsid w:val="00BB3C14"/>
    <w:rsid w:val="00BD7E03"/>
    <w:rsid w:val="00BE35D0"/>
    <w:rsid w:val="00BE4532"/>
    <w:rsid w:val="00BF40AF"/>
    <w:rsid w:val="00C004BD"/>
    <w:rsid w:val="00C2445C"/>
    <w:rsid w:val="00C30945"/>
    <w:rsid w:val="00C402A7"/>
    <w:rsid w:val="00C43BFF"/>
    <w:rsid w:val="00C75A8B"/>
    <w:rsid w:val="00C84C7C"/>
    <w:rsid w:val="00C97D2D"/>
    <w:rsid w:val="00CE6E35"/>
    <w:rsid w:val="00CF20B2"/>
    <w:rsid w:val="00CF46E5"/>
    <w:rsid w:val="00CF4A02"/>
    <w:rsid w:val="00D16EA3"/>
    <w:rsid w:val="00D52D9C"/>
    <w:rsid w:val="00D60FD5"/>
    <w:rsid w:val="00D61A60"/>
    <w:rsid w:val="00D7131C"/>
    <w:rsid w:val="00D72A76"/>
    <w:rsid w:val="00D730BA"/>
    <w:rsid w:val="00D83F1C"/>
    <w:rsid w:val="00E17104"/>
    <w:rsid w:val="00E24EFD"/>
    <w:rsid w:val="00E401B5"/>
    <w:rsid w:val="00E54D5A"/>
    <w:rsid w:val="00E67873"/>
    <w:rsid w:val="00E9661C"/>
    <w:rsid w:val="00EB54CA"/>
    <w:rsid w:val="00EC28A4"/>
    <w:rsid w:val="00ED51DA"/>
    <w:rsid w:val="00EF62D9"/>
    <w:rsid w:val="00F1002D"/>
    <w:rsid w:val="00F17E9F"/>
    <w:rsid w:val="00F2401F"/>
    <w:rsid w:val="00F34088"/>
    <w:rsid w:val="00F47A97"/>
    <w:rsid w:val="00F47C81"/>
    <w:rsid w:val="00F82801"/>
    <w:rsid w:val="00F90700"/>
    <w:rsid w:val="00FA4058"/>
    <w:rsid w:val="00FA6B95"/>
    <w:rsid w:val="00FA6D41"/>
    <w:rsid w:val="00FA7C2B"/>
    <w:rsid w:val="00FB37B8"/>
    <w:rsid w:val="00FB4B8B"/>
    <w:rsid w:val="00FD1D6D"/>
    <w:rsid w:val="00FE5B68"/>
    <w:rsid w:val="00FF20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FF5C"/>
  <w15:docId w15:val="{77F64629-6F06-4930-BE79-1A428024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Andale Sans UI" w:cs="Tahoma"/>
      <w:color w:val="000000"/>
      <w:kern w:val="3"/>
      <w:sz w:val="24"/>
      <w:szCs w:val="24"/>
      <w:lang w:eastAsia="en-US" w:bidi="en-US"/>
    </w:rPr>
  </w:style>
  <w:style w:type="paragraph" w:styleId="Nagwek1">
    <w:name w:val="heading 1"/>
    <w:basedOn w:val="Standard"/>
    <w:next w:val="Standard"/>
    <w:uiPriority w:val="9"/>
    <w:qFormat/>
    <w:pPr>
      <w:keepNext/>
      <w:pageBreakBefore/>
      <w:tabs>
        <w:tab w:val="left" w:pos="864"/>
      </w:tabs>
      <w:spacing w:before="120" w:after="240" w:line="360" w:lineRule="auto"/>
      <w:ind w:left="432" w:hanging="432"/>
      <w:outlineLvl w:val="0"/>
    </w:pPr>
    <w:rPr>
      <w:rFonts w:ascii="Arial" w:eastAsia="Arial" w:hAnsi="Arial" w:cs="Arial"/>
      <w:b/>
      <w:caps/>
      <w:kern w:val="3"/>
      <w:sz w:val="24"/>
      <w:u w:val="single"/>
    </w:rPr>
  </w:style>
  <w:style w:type="paragraph" w:styleId="Nagwek2">
    <w:name w:val="heading 2"/>
    <w:basedOn w:val="Standard"/>
    <w:next w:val="Standard"/>
    <w:uiPriority w:val="9"/>
    <w:semiHidden/>
    <w:unhideWhenUsed/>
    <w:qFormat/>
    <w:pPr>
      <w:keepNext/>
      <w:ind w:firstLine="851"/>
      <w:jc w:val="both"/>
      <w:outlineLvl w:val="1"/>
    </w:pPr>
    <w:rPr>
      <w:sz w:val="24"/>
    </w:rPr>
  </w:style>
  <w:style w:type="paragraph" w:styleId="Nagwek3">
    <w:name w:val="heading 3"/>
    <w:basedOn w:val="Standard"/>
    <w:next w:val="Standard"/>
    <w:uiPriority w:val="9"/>
    <w:semiHidden/>
    <w:unhideWhenUsed/>
    <w:qFormat/>
    <w:pPr>
      <w:keepNext/>
      <w:keepLines/>
      <w:spacing w:before="200"/>
      <w:outlineLvl w:val="2"/>
    </w:pPr>
    <w:rPr>
      <w:rFonts w:ascii="Cambria" w:hAnsi="Cambria"/>
      <w:b/>
      <w:bCs/>
      <w:color w:val="4F81BD"/>
    </w:rPr>
  </w:style>
  <w:style w:type="paragraph" w:styleId="Nagwek4">
    <w:name w:val="heading 4"/>
    <w:basedOn w:val="Standard"/>
    <w:next w:val="Standard"/>
    <w:uiPriority w:val="9"/>
    <w:semiHidden/>
    <w:unhideWhenUsed/>
    <w:qFormat/>
    <w:pPr>
      <w:keepNext/>
      <w:keepLines/>
      <w:spacing w:before="200"/>
      <w:outlineLvl w:val="3"/>
    </w:pPr>
    <w:rPr>
      <w:rFonts w:ascii="Cambria" w:hAnsi="Cambria"/>
      <w:b/>
      <w:bCs/>
      <w:i/>
      <w:iCs/>
      <w:color w:val="4F81BD"/>
    </w:rPr>
  </w:style>
  <w:style w:type="paragraph" w:styleId="Nagwek5">
    <w:name w:val="heading 5"/>
    <w:basedOn w:val="Standard"/>
    <w:next w:val="Standard"/>
    <w:uiPriority w:val="9"/>
    <w:semiHidden/>
    <w:unhideWhenUsed/>
    <w:qFormat/>
    <w:pPr>
      <w:keepNext/>
      <w:tabs>
        <w:tab w:val="left" w:pos="3718"/>
      </w:tabs>
      <w:spacing w:before="160" w:after="120"/>
      <w:ind w:left="1859" w:hanging="1008"/>
      <w:outlineLvl w:val="4"/>
    </w:pPr>
    <w:rPr>
      <w:rFonts w:ascii="Arial" w:eastAsia="Arial" w:hAnsi="Arial" w:cs="Arial"/>
      <w:lang w:eastAsia="ar-SA"/>
    </w:rPr>
  </w:style>
  <w:style w:type="paragraph" w:styleId="Nagwek6">
    <w:name w:val="heading 6"/>
    <w:basedOn w:val="Standard"/>
    <w:next w:val="Standard"/>
    <w:uiPriority w:val="9"/>
    <w:semiHidden/>
    <w:unhideWhenUsed/>
    <w:qFormat/>
    <w:pPr>
      <w:tabs>
        <w:tab w:val="left" w:pos="2304"/>
      </w:tabs>
      <w:spacing w:before="240" w:after="60"/>
      <w:ind w:left="1152" w:hanging="1152"/>
      <w:outlineLvl w:val="5"/>
    </w:pPr>
    <w:rPr>
      <w:rFonts w:ascii="Arial" w:eastAsia="Arial" w:hAnsi="Arial" w:cs="Arial"/>
      <w:i/>
      <w:sz w:val="22"/>
      <w:szCs w:val="24"/>
      <w:lang w:eastAsia="ar-SA"/>
    </w:rPr>
  </w:style>
  <w:style w:type="paragraph" w:styleId="Nagwek7">
    <w:name w:val="heading 7"/>
    <w:basedOn w:val="Standard"/>
    <w:next w:val="Standard"/>
    <w:pPr>
      <w:tabs>
        <w:tab w:val="left" w:pos="2592"/>
      </w:tabs>
      <w:spacing w:before="240" w:after="60"/>
      <w:ind w:left="1296" w:hanging="1296"/>
      <w:outlineLvl w:val="6"/>
    </w:pPr>
    <w:rPr>
      <w:sz w:val="24"/>
    </w:rPr>
  </w:style>
  <w:style w:type="paragraph" w:styleId="Nagwek8">
    <w:name w:val="heading 8"/>
    <w:basedOn w:val="Standard"/>
    <w:next w:val="Standard"/>
    <w:pPr>
      <w:tabs>
        <w:tab w:val="left" w:pos="2880"/>
      </w:tabs>
      <w:spacing w:before="240" w:after="60"/>
      <w:ind w:left="1440" w:hanging="1440"/>
      <w:outlineLvl w:val="7"/>
    </w:pPr>
    <w:rPr>
      <w:i/>
      <w:sz w:val="24"/>
    </w:rPr>
  </w:style>
  <w:style w:type="paragraph" w:styleId="Nagwek9">
    <w:name w:val="heading 9"/>
    <w:basedOn w:val="Standard"/>
    <w:next w:val="Standard"/>
    <w:pPr>
      <w:tabs>
        <w:tab w:val="left" w:pos="3168"/>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both"/>
    </w:pPr>
    <w:rPr>
      <w:sz w:val="24"/>
    </w:rPr>
  </w:style>
  <w:style w:type="paragraph" w:styleId="Lista">
    <w:name w:val="List"/>
    <w:basedOn w:val="Textbody"/>
    <w:pPr>
      <w:widowControl w:val="0"/>
      <w:spacing w:after="160" w:line="259" w:lineRule="auto"/>
    </w:pPr>
    <w:rPr>
      <w:rFonts w:ascii="Calibri" w:eastAsia="Calibri" w:hAnsi="Calibri" w:cs="Tahoma"/>
      <w:b/>
      <w:u w:val="single"/>
      <w:lang w:eastAsia="en-US"/>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Stopka">
    <w:name w:val="footer"/>
    <w:basedOn w:val="Standard"/>
    <w:uiPriority w:val="99"/>
    <w:pPr>
      <w:tabs>
        <w:tab w:val="center" w:pos="4536"/>
        <w:tab w:val="right" w:pos="9072"/>
      </w:tabs>
    </w:pPr>
  </w:style>
  <w:style w:type="paragraph" w:styleId="Nagwek">
    <w:name w:val="header"/>
    <w:basedOn w:val="Standard"/>
    <w:pPr>
      <w:tabs>
        <w:tab w:val="center" w:pos="4536"/>
        <w:tab w:val="right" w:pos="9072"/>
      </w:tabs>
    </w:pPr>
  </w:style>
  <w:style w:type="paragraph" w:styleId="Tekstpodstawowy2">
    <w:name w:val="Body Text 2"/>
    <w:basedOn w:val="Standard"/>
    <w:rPr>
      <w:sz w:val="24"/>
    </w:rPr>
  </w:style>
  <w:style w:type="paragraph" w:customStyle="1" w:styleId="tyt">
    <w:name w:val="tyt"/>
    <w:basedOn w:val="Standard"/>
    <w:pPr>
      <w:keepNext/>
      <w:spacing w:before="60" w:after="60"/>
      <w:jc w:val="center"/>
    </w:pPr>
    <w:rPr>
      <w:b/>
      <w:sz w:val="24"/>
      <w:lang w:eastAsia="ar-SA"/>
    </w:rPr>
  </w:style>
  <w:style w:type="paragraph" w:styleId="Akapitzlist">
    <w:name w:val="List Paragraph"/>
    <w:basedOn w:val="Standard"/>
    <w:qFormat/>
    <w:pPr>
      <w:ind w:left="708"/>
    </w:pPr>
  </w:style>
  <w:style w:type="paragraph" w:styleId="Tekstpodstawowywcity2">
    <w:name w:val="Body Text Indent 2"/>
    <w:basedOn w:val="Standard"/>
    <w:pPr>
      <w:spacing w:after="120" w:line="480" w:lineRule="auto"/>
      <w:ind w:left="283"/>
    </w:pPr>
  </w:style>
  <w:style w:type="paragraph" w:customStyle="1" w:styleId="Default">
    <w:name w:val="Default"/>
    <w:pPr>
      <w:widowControl/>
    </w:pPr>
    <w:rPr>
      <w:rFonts w:ascii="Arial" w:hAnsi="Arial" w:cs="Arial"/>
      <w:color w:val="000000"/>
      <w:sz w:val="24"/>
      <w:szCs w:val="24"/>
    </w:rPr>
  </w:style>
  <w:style w:type="paragraph" w:customStyle="1" w:styleId="Akapitzlist1">
    <w:name w:val="Akapit z listą1"/>
    <w:basedOn w:val="Standard"/>
    <w:pPr>
      <w:ind w:left="720"/>
      <w:contextualSpacing/>
    </w:pPr>
    <w:rPr>
      <w:rFonts w:eastAsia="Calibri"/>
    </w:rPr>
  </w:style>
  <w:style w:type="paragraph" w:styleId="Zwykytekst">
    <w:name w:val="Plain Text"/>
    <w:basedOn w:val="Standard"/>
    <w:rPr>
      <w:rFonts w:ascii="Courier New" w:eastAsia="Courier New" w:hAnsi="Courier New" w:cs="Courier New"/>
    </w:rPr>
  </w:style>
  <w:style w:type="paragraph" w:styleId="Tekstpodstawowy3">
    <w:name w:val="Body Text 3"/>
    <w:basedOn w:val="Standard"/>
    <w:pPr>
      <w:spacing w:after="120"/>
    </w:pPr>
    <w:rPr>
      <w:sz w:val="16"/>
      <w:szCs w:val="16"/>
    </w:rPr>
  </w:style>
  <w:style w:type="paragraph" w:customStyle="1" w:styleId="Wyliczaniess">
    <w:name w:val="Wyliczanie ss"/>
    <w:pPr>
      <w:widowControl/>
      <w:spacing w:before="56" w:after="56"/>
      <w:ind w:left="340" w:hanging="340"/>
    </w:pPr>
    <w:rPr>
      <w:color w:val="000000"/>
      <w:sz w:val="26"/>
      <w:szCs w:val="26"/>
    </w:rPr>
  </w:style>
  <w:style w:type="paragraph" w:customStyle="1" w:styleId="BodySingle">
    <w:name w:val="Body Single"/>
    <w:basedOn w:val="Standard"/>
    <w:rPr>
      <w:rFonts w:ascii="Tms Rmn" w:eastAsia="Tms Rmn" w:hAnsi="Tms Rmn" w:cs="Tms Rmn"/>
      <w14:shadow w14:blurRad="0" w14:dist="17957" w14:dir="2700000" w14:sx="100000" w14:sy="100000" w14:kx="0" w14:ky="0" w14:algn="b">
        <w14:srgbClr w14:val="000000"/>
      </w14:shadow>
    </w:rPr>
  </w:style>
  <w:style w:type="paragraph" w:styleId="Tekstdymka">
    <w:name w:val="Balloon Text"/>
    <w:basedOn w:val="Standard"/>
    <w:rPr>
      <w:rFonts w:ascii="Tahoma" w:eastAsia="Tahoma" w:hAnsi="Tahoma" w:cs="Tahoma"/>
      <w:sz w:val="16"/>
      <w:szCs w:val="16"/>
    </w:rPr>
  </w:style>
  <w:style w:type="paragraph" w:customStyle="1" w:styleId="Bezodstpw1">
    <w:name w:val="Bez odstępów1"/>
    <w:pPr>
      <w:widowControl/>
    </w:pPr>
    <w:rPr>
      <w:rFonts w:ascii="Calibri" w:hAnsi="Calibri" w:cs="Calibri"/>
      <w:sz w:val="22"/>
      <w:szCs w:val="22"/>
      <w:lang w:eastAsia="en-US"/>
    </w:rPr>
  </w:style>
  <w:style w:type="paragraph" w:customStyle="1" w:styleId="Kasia">
    <w:name w:val="Kasia"/>
    <w:basedOn w:val="Standard"/>
    <w:pPr>
      <w:tabs>
        <w:tab w:val="left" w:pos="284"/>
      </w:tabs>
      <w:jc w:val="both"/>
    </w:pPr>
    <w:rPr>
      <w:sz w:val="24"/>
      <w:szCs w:val="24"/>
    </w:rPr>
  </w:style>
  <w:style w:type="paragraph" w:customStyle="1" w:styleId="StylArial10ptInterlinia15wiersza">
    <w:name w:val="Styl Arial 10 pt Interlinia:  15 wiersza"/>
    <w:basedOn w:val="Standard"/>
    <w:pPr>
      <w:spacing w:line="360" w:lineRule="auto"/>
      <w:jc w:val="both"/>
    </w:pPr>
    <w:rPr>
      <w:rFonts w:ascii="Arial" w:eastAsia="Arial" w:hAnsi="Arial" w:cs="Arial"/>
    </w:rPr>
  </w:style>
  <w:style w:type="paragraph" w:styleId="NormalnyWeb">
    <w:name w:val="Normal (Web)"/>
    <w:basedOn w:val="Standard"/>
    <w:pPr>
      <w:spacing w:before="280" w:after="280"/>
    </w:pPr>
    <w:rPr>
      <w:sz w:val="24"/>
      <w:szCs w:val="24"/>
    </w:rPr>
  </w:style>
  <w:style w:type="paragraph" w:styleId="Listapunktowana">
    <w:name w:val="List Bullet"/>
    <w:basedOn w:val="Standard"/>
    <w:pPr>
      <w:numPr>
        <w:numId w:val="49"/>
      </w:numPr>
    </w:pPr>
  </w:style>
  <w:style w:type="paragraph" w:styleId="Tekstkomentarza">
    <w:name w:val="annotation text"/>
    <w:basedOn w:val="Standard"/>
    <w:rPr>
      <w:rFonts w:eastAsia="Arial Unicode MS" w:cs="Arial Unicode MS"/>
      <w:color w:val="000000"/>
    </w:rPr>
  </w:style>
  <w:style w:type="paragraph" w:styleId="Tematkomentarza">
    <w:name w:val="annotation subject"/>
    <w:basedOn w:val="Tekstkomentarza"/>
    <w:next w:val="Tekstkomentarza"/>
    <w:rPr>
      <w:b/>
      <w:bCs/>
    </w:rPr>
  </w:style>
  <w:style w:type="paragraph" w:customStyle="1" w:styleId="AtekstROOS">
    <w:name w:val="A_tekst ROOS"/>
    <w:basedOn w:val="Standard"/>
    <w:next w:val="Standard"/>
    <w:pPr>
      <w:numPr>
        <w:numId w:val="50"/>
      </w:numPr>
      <w:tabs>
        <w:tab w:val="left" w:pos="284"/>
      </w:tabs>
      <w:spacing w:before="280" w:after="280"/>
      <w:jc w:val="both"/>
    </w:pPr>
    <w:rPr>
      <w:rFonts w:ascii="Arial" w:eastAsia="Arial" w:hAnsi="Arial" w:cs="Arial"/>
      <w:szCs w:val="24"/>
    </w:rPr>
  </w:style>
  <w:style w:type="paragraph" w:customStyle="1" w:styleId="1wyliczenieROOS">
    <w:name w:val="1_wyliczenie _ROOS"/>
    <w:basedOn w:val="Standard"/>
    <w:pPr>
      <w:widowControl w:val="0"/>
      <w:numPr>
        <w:numId w:val="52"/>
      </w:numPr>
    </w:pPr>
    <w:rPr>
      <w:rFonts w:ascii="Arial" w:eastAsia="Lucida Sans Unicode" w:hAnsi="Arial" w:cs="Arial"/>
      <w:szCs w:val="16"/>
      <w:lang w:eastAsia="ar-SA"/>
    </w:rPr>
  </w:style>
  <w:style w:type="paragraph" w:customStyle="1" w:styleId="StylPunktWieksze">
    <w:name w:val="Styl Punkt Wieksze"/>
    <w:pPr>
      <w:widowControl/>
      <w:numPr>
        <w:numId w:val="51"/>
      </w:numPr>
      <w:tabs>
        <w:tab w:val="left" w:pos="397"/>
      </w:tabs>
      <w:spacing w:line="360" w:lineRule="auto"/>
    </w:pPr>
    <w:rPr>
      <w:rFonts w:eastAsia="Arial"/>
      <w:sz w:val="24"/>
      <w:szCs w:val="24"/>
      <w:lang w:eastAsia="zh-CN"/>
    </w:rPr>
  </w:style>
  <w:style w:type="paragraph" w:customStyle="1" w:styleId="parametry">
    <w:name w:val="parametry"/>
    <w:basedOn w:val="Standard"/>
    <w:pPr>
      <w:tabs>
        <w:tab w:val="right" w:pos="6804"/>
      </w:tabs>
      <w:spacing w:before="120" w:after="240" w:line="360" w:lineRule="auto"/>
      <w:jc w:val="both"/>
    </w:pPr>
    <w:rPr>
      <w:sz w:val="24"/>
      <w:szCs w:val="24"/>
      <w:lang w:eastAsia="zh-CN"/>
    </w:rPr>
  </w:style>
  <w:style w:type="paragraph" w:customStyle="1" w:styleId="NormalnyWeb1">
    <w:name w:val="Normalny (Web)1"/>
    <w:basedOn w:val="Standard"/>
    <w:pPr>
      <w:spacing w:before="120" w:after="120" w:line="360" w:lineRule="auto"/>
      <w:ind w:left="1644" w:hanging="357"/>
      <w:jc w:val="both"/>
    </w:pPr>
    <w:rPr>
      <w:rFonts w:ascii="Arial" w:eastAsia="Arial" w:hAnsi="Arial" w:cs="Arial"/>
      <w:kern w:val="3"/>
      <w:sz w:val="24"/>
      <w:szCs w:val="24"/>
      <w:lang w:eastAsia="zh-CN"/>
    </w:rPr>
  </w:style>
  <w:style w:type="paragraph" w:styleId="Tekstpodstawowywcity3">
    <w:name w:val="Body Text Indent 3"/>
    <w:basedOn w:val="Standard"/>
    <w:pPr>
      <w:spacing w:after="120"/>
      <w:ind w:left="283"/>
    </w:pPr>
    <w:rPr>
      <w:sz w:val="16"/>
      <w:szCs w:val="16"/>
    </w:rPr>
  </w:style>
  <w:style w:type="paragraph" w:customStyle="1" w:styleId="AtabelaROOS">
    <w:name w:val="A_tabela_ROOS"/>
    <w:basedOn w:val="Standard"/>
    <w:pPr>
      <w:tabs>
        <w:tab w:val="left" w:pos="284"/>
      </w:tabs>
      <w:spacing w:before="280" w:after="280"/>
      <w:jc w:val="center"/>
    </w:pPr>
    <w:rPr>
      <w:rFonts w:ascii="Arial" w:eastAsia="Arial" w:hAnsi="Arial" w:cs="Arial"/>
      <w:iCs/>
      <w:sz w:val="18"/>
      <w:szCs w:val="24"/>
    </w:rPr>
  </w:style>
  <w:style w:type="paragraph" w:customStyle="1" w:styleId="wyliczanieZnak">
    <w:name w:val="– wyliczanie Znak"/>
    <w:basedOn w:val="Standard"/>
    <w:pPr>
      <w:widowControl w:val="0"/>
      <w:numPr>
        <w:numId w:val="53"/>
      </w:numPr>
      <w:spacing w:line="360" w:lineRule="auto"/>
    </w:pPr>
    <w:rPr>
      <w:rFonts w:ascii="Arial" w:eastAsia="Lucida Sans Unicode" w:hAnsi="Arial" w:cs="Arial"/>
      <w:sz w:val="22"/>
      <w:szCs w:val="22"/>
      <w:lang w:eastAsia="ar-SA"/>
    </w:rPr>
  </w:style>
  <w:style w:type="paragraph" w:styleId="Mapadokumentu">
    <w:name w:val="Document Map"/>
    <w:basedOn w:val="Standard"/>
    <w:pPr>
      <w:shd w:val="clear" w:color="auto" w:fill="000080"/>
    </w:pPr>
    <w:rPr>
      <w:rFonts w:ascii="Tahoma" w:eastAsia="Tahoma" w:hAnsi="Tahoma" w:cs="Tahoma"/>
    </w:rPr>
  </w:style>
  <w:style w:type="paragraph" w:customStyle="1" w:styleId="numerowanie">
    <w:name w:val="numerowanie"/>
    <w:basedOn w:val="Standard"/>
    <w:autoRedefine/>
    <w:pPr>
      <w:numPr>
        <w:numId w:val="54"/>
      </w:numPr>
      <w:tabs>
        <w:tab w:val="left" w:pos="851"/>
      </w:tabs>
      <w:spacing w:before="120" w:after="120" w:line="360" w:lineRule="auto"/>
      <w:jc w:val="both"/>
    </w:pPr>
    <w:rPr>
      <w:sz w:val="24"/>
      <w:szCs w:val="24"/>
    </w:rPr>
  </w:style>
  <w:style w:type="paragraph" w:customStyle="1" w:styleId="Textbodyindent">
    <w:name w:val="Text body indent"/>
    <w:basedOn w:val="Standard"/>
    <w:pPr>
      <w:spacing w:after="120" w:line="276" w:lineRule="auto"/>
      <w:ind w:left="283"/>
    </w:pPr>
    <w:rPr>
      <w:rFonts w:ascii="Calibri" w:eastAsia="Calibri" w:hAnsi="Calibri" w:cs="Calibri"/>
      <w:sz w:val="22"/>
      <w:szCs w:val="22"/>
      <w:lang w:eastAsia="en-US"/>
    </w:rPr>
  </w:style>
  <w:style w:type="paragraph" w:styleId="Poprawka">
    <w:name w:val="Revision"/>
    <w:pPr>
      <w:widowControl/>
    </w:pPr>
    <w:rPr>
      <w:rFonts w:ascii="Calibri" w:eastAsia="Calibri" w:hAnsi="Calibri"/>
      <w:sz w:val="22"/>
      <w:szCs w:val="22"/>
      <w:lang w:eastAsia="en-US"/>
    </w:rPr>
  </w:style>
  <w:style w:type="paragraph" w:customStyle="1" w:styleId="tekstost">
    <w:name w:val="tekst ost"/>
    <w:basedOn w:val="Standard"/>
    <w:pPr>
      <w:jc w:val="both"/>
    </w:pPr>
  </w:style>
  <w:style w:type="paragraph" w:customStyle="1" w:styleId="Footnote">
    <w:name w:val="Footnote"/>
    <w:basedOn w:val="Standard"/>
    <w:rPr>
      <w:rFonts w:ascii="Calibri" w:eastAsia="Calibri" w:hAnsi="Calibri" w:cs="Calibri"/>
      <w:lang w:eastAsia="en-US"/>
    </w:rPr>
  </w:style>
  <w:style w:type="paragraph" w:styleId="Nagwekindeksu">
    <w:name w:val="index heading"/>
    <w:basedOn w:val="Heading"/>
  </w:style>
  <w:style w:type="paragraph" w:customStyle="1" w:styleId="ContentsHeading">
    <w:name w:val="Contents Heading"/>
    <w:basedOn w:val="Nagwek1"/>
    <w:next w:val="Standard"/>
    <w:pPr>
      <w:keepLines/>
      <w:pageBreakBefore w:val="0"/>
      <w:tabs>
        <w:tab w:val="clear" w:pos="864"/>
      </w:tabs>
      <w:spacing w:before="480" w:after="0" w:line="276" w:lineRule="auto"/>
      <w:ind w:left="0" w:firstLine="0"/>
    </w:pPr>
    <w:rPr>
      <w:rFonts w:ascii="Cambria" w:eastAsia="Cambria" w:hAnsi="Cambria" w:cs="Cambria"/>
      <w:bCs/>
      <w:caps w:val="0"/>
      <w:color w:val="365F91"/>
      <w:kern w:val="0"/>
      <w:sz w:val="28"/>
      <w:szCs w:val="28"/>
      <w:u w:val="none"/>
      <w:lang w:eastAsia="en-US"/>
    </w:rPr>
  </w:style>
  <w:style w:type="paragraph" w:customStyle="1" w:styleId="Contents1">
    <w:name w:val="Contents 1"/>
    <w:basedOn w:val="Standard"/>
    <w:next w:val="Standard"/>
    <w:autoRedefine/>
    <w:pPr>
      <w:spacing w:after="100" w:line="276" w:lineRule="auto"/>
    </w:pPr>
    <w:rPr>
      <w:rFonts w:ascii="Calibri" w:eastAsia="Calibri" w:hAnsi="Calibri" w:cs="Calibri"/>
      <w:sz w:val="22"/>
      <w:szCs w:val="22"/>
      <w:lang w:eastAsia="en-US"/>
    </w:rPr>
  </w:style>
  <w:style w:type="paragraph" w:customStyle="1" w:styleId="Endnote">
    <w:name w:val="Endnote"/>
    <w:basedOn w:val="Standard"/>
    <w:rPr>
      <w:rFonts w:ascii="Calibri" w:eastAsia="Calibri" w:hAnsi="Calibri" w:cs="Calibri"/>
      <w:lang w:eastAsia="en-US"/>
    </w:rPr>
  </w:style>
  <w:style w:type="paragraph" w:customStyle="1" w:styleId="WW-NormalnyWeb">
    <w:name w:val="WW-Normalny (Web)"/>
    <w:basedOn w:val="Standard"/>
    <w:pPr>
      <w:spacing w:before="100" w:after="119"/>
    </w:pPr>
    <w:rPr>
      <w:rFonts w:ascii="Arial Unicode MS" w:eastAsia="Arial Unicode MS" w:hAnsi="Arial Unicode MS" w:cs="Arial Unicode MS"/>
      <w:sz w:val="24"/>
    </w:rPr>
  </w:style>
  <w:style w:type="paragraph" w:customStyle="1" w:styleId="NormalBold">
    <w:name w:val="NormalBold"/>
    <w:basedOn w:val="Standard"/>
    <w:pPr>
      <w:widowControl w:val="0"/>
    </w:pPr>
    <w:rPr>
      <w:b/>
      <w:sz w:val="24"/>
      <w:lang w:eastAsia="en-GB"/>
    </w:rPr>
  </w:style>
  <w:style w:type="paragraph" w:customStyle="1" w:styleId="Text1">
    <w:name w:val="Text 1"/>
    <w:basedOn w:val="Standard"/>
    <w:pPr>
      <w:spacing w:before="120" w:after="120"/>
      <w:ind w:left="850"/>
      <w:jc w:val="both"/>
    </w:pPr>
    <w:rPr>
      <w:rFonts w:eastAsia="Calibri"/>
      <w:sz w:val="24"/>
      <w:szCs w:val="22"/>
      <w:lang w:eastAsia="en-GB"/>
    </w:rPr>
  </w:style>
  <w:style w:type="paragraph" w:customStyle="1" w:styleId="NormalLeft">
    <w:name w:val="Normal Left"/>
    <w:basedOn w:val="Standard"/>
    <w:pPr>
      <w:spacing w:before="120" w:after="120"/>
    </w:pPr>
    <w:rPr>
      <w:rFonts w:eastAsia="Calibri"/>
      <w:sz w:val="24"/>
      <w:szCs w:val="22"/>
      <w:lang w:eastAsia="en-GB"/>
    </w:rPr>
  </w:style>
  <w:style w:type="paragraph" w:customStyle="1" w:styleId="Tiret0">
    <w:name w:val="Tiret 0"/>
    <w:basedOn w:val="Standard"/>
    <w:pPr>
      <w:numPr>
        <w:numId w:val="55"/>
      </w:numPr>
      <w:spacing w:before="120" w:after="120"/>
      <w:jc w:val="both"/>
    </w:pPr>
    <w:rPr>
      <w:rFonts w:eastAsia="Calibri"/>
      <w:sz w:val="24"/>
      <w:szCs w:val="22"/>
      <w:lang w:eastAsia="en-GB"/>
    </w:rPr>
  </w:style>
  <w:style w:type="paragraph" w:customStyle="1" w:styleId="Tiret1">
    <w:name w:val="Tiret 1"/>
    <w:basedOn w:val="Standard"/>
    <w:pPr>
      <w:numPr>
        <w:numId w:val="56"/>
      </w:numPr>
      <w:spacing w:before="120" w:after="120"/>
      <w:jc w:val="both"/>
    </w:pPr>
    <w:rPr>
      <w:rFonts w:eastAsia="Calibri"/>
      <w:sz w:val="24"/>
      <w:szCs w:val="22"/>
      <w:lang w:eastAsia="en-GB"/>
    </w:rPr>
  </w:style>
  <w:style w:type="paragraph" w:customStyle="1" w:styleId="NumPar1">
    <w:name w:val="NumPar 1"/>
    <w:basedOn w:val="Standard"/>
    <w:next w:val="Text1"/>
    <w:pPr>
      <w:spacing w:before="120" w:after="120"/>
      <w:jc w:val="both"/>
    </w:pPr>
    <w:rPr>
      <w:rFonts w:eastAsia="Calibri"/>
      <w:sz w:val="24"/>
      <w:szCs w:val="22"/>
      <w:lang w:eastAsia="en-GB"/>
    </w:rPr>
  </w:style>
  <w:style w:type="paragraph" w:customStyle="1" w:styleId="NumPar2">
    <w:name w:val="NumPar 2"/>
    <w:basedOn w:val="Standard"/>
    <w:next w:val="Text1"/>
    <w:pPr>
      <w:spacing w:before="120" w:after="120"/>
      <w:jc w:val="both"/>
    </w:pPr>
    <w:rPr>
      <w:rFonts w:eastAsia="Calibri"/>
      <w:sz w:val="24"/>
      <w:szCs w:val="22"/>
      <w:lang w:eastAsia="en-GB"/>
    </w:rPr>
  </w:style>
  <w:style w:type="paragraph" w:customStyle="1" w:styleId="NumPar3">
    <w:name w:val="NumPar 3"/>
    <w:basedOn w:val="Standard"/>
    <w:next w:val="Text1"/>
    <w:pPr>
      <w:spacing w:before="120" w:after="120"/>
      <w:jc w:val="both"/>
    </w:pPr>
    <w:rPr>
      <w:rFonts w:eastAsia="Calibri"/>
      <w:sz w:val="24"/>
      <w:szCs w:val="22"/>
      <w:lang w:eastAsia="en-GB"/>
    </w:rPr>
  </w:style>
  <w:style w:type="paragraph" w:customStyle="1" w:styleId="NumPar4">
    <w:name w:val="NumPar 4"/>
    <w:basedOn w:val="Standard"/>
    <w:next w:val="Text1"/>
    <w:pPr>
      <w:numPr>
        <w:numId w:val="57"/>
      </w:numPr>
      <w:spacing w:before="120" w:after="120"/>
      <w:jc w:val="both"/>
    </w:pPr>
    <w:rPr>
      <w:rFonts w:eastAsia="Calibri"/>
      <w:sz w:val="24"/>
      <w:szCs w:val="22"/>
      <w:lang w:eastAsia="en-GB"/>
    </w:rPr>
  </w:style>
  <w:style w:type="paragraph" w:customStyle="1" w:styleId="ChapterTitle">
    <w:name w:val="ChapterTitle"/>
    <w:basedOn w:val="Standard"/>
    <w:next w:val="Standard"/>
    <w:pPr>
      <w:keepNext/>
      <w:spacing w:before="120" w:after="360"/>
      <w:jc w:val="center"/>
    </w:pPr>
    <w:rPr>
      <w:rFonts w:eastAsia="Calibri"/>
      <w:b/>
      <w:sz w:val="32"/>
      <w:szCs w:val="22"/>
      <w:lang w:eastAsia="en-GB"/>
    </w:rPr>
  </w:style>
  <w:style w:type="paragraph" w:customStyle="1" w:styleId="SectionTitle">
    <w:name w:val="SectionTitle"/>
    <w:basedOn w:val="Standard"/>
    <w:next w:val="Nagwek1"/>
    <w:pPr>
      <w:keepNext/>
      <w:spacing w:before="120" w:after="360"/>
      <w:jc w:val="center"/>
    </w:pPr>
    <w:rPr>
      <w:rFonts w:eastAsia="Calibri"/>
      <w:b/>
      <w:smallCaps/>
      <w:sz w:val="28"/>
      <w:szCs w:val="22"/>
      <w:lang w:eastAsia="en-GB"/>
    </w:rPr>
  </w:style>
  <w:style w:type="paragraph" w:customStyle="1" w:styleId="Annexetitre">
    <w:name w:val="Annexe titre"/>
    <w:basedOn w:val="Standard"/>
    <w:next w:val="Standard"/>
    <w:pPr>
      <w:spacing w:before="120" w:after="120"/>
      <w:jc w:val="center"/>
    </w:pPr>
    <w:rPr>
      <w:rFonts w:eastAsia="Calibri"/>
      <w:b/>
      <w:sz w:val="24"/>
      <w:szCs w:val="22"/>
      <w:u w:val="single"/>
      <w:lang w:eastAsia="en-GB"/>
    </w:rPr>
  </w:style>
  <w:style w:type="paragraph" w:customStyle="1" w:styleId="Akapitzlist2">
    <w:name w:val="Akapit z listą2"/>
    <w:basedOn w:val="Standard"/>
    <w:pPr>
      <w:ind w:left="708"/>
    </w:pPr>
  </w:style>
  <w:style w:type="paragraph" w:customStyle="1" w:styleId="Akapitzlist3">
    <w:name w:val="Akapit z listą3"/>
    <w:basedOn w:val="Standard"/>
    <w:pPr>
      <w:ind w:left="708"/>
    </w:pPr>
  </w:style>
  <w:style w:type="paragraph" w:customStyle="1" w:styleId="Akapitzlist4">
    <w:name w:val="Akapit z listą4"/>
    <w:basedOn w:val="Standard"/>
    <w:pPr>
      <w:ind w:left="708"/>
    </w:pPr>
  </w:style>
  <w:style w:type="paragraph" w:customStyle="1" w:styleId="Standarduser">
    <w:name w:val="Standard (user)"/>
    <w:rPr>
      <w:rFonts w:eastAsia="Andale Sans UI" w:cs="Tahoma"/>
      <w:kern w:val="3"/>
      <w:sz w:val="24"/>
      <w:szCs w:val="24"/>
      <w:lang w:eastAsia="zh-CN" w:bidi="en-US"/>
    </w:rPr>
  </w:style>
  <w:style w:type="paragraph" w:customStyle="1" w:styleId="Normalny1">
    <w:name w:val="Normalny1"/>
    <w:rPr>
      <w:rFonts w:eastAsia="Calibri"/>
      <w:color w:val="000000"/>
      <w:sz w:val="24"/>
      <w:szCs w:val="24"/>
      <w:lang w:eastAsia="zh-CN"/>
    </w:rPr>
  </w:style>
  <w:style w:type="paragraph" w:styleId="Bezodstpw">
    <w:name w:val="No Spacing"/>
    <w:pPr>
      <w:widowControl/>
    </w:pPr>
    <w:rPr>
      <w:rFonts w:ascii="Calibri" w:eastAsia="Calibri" w:hAnsi="Calibri"/>
      <w:sz w:val="24"/>
      <w:szCs w:val="22"/>
      <w:lang w:eastAsia="en-US"/>
    </w:rPr>
  </w:style>
  <w:style w:type="paragraph" w:customStyle="1" w:styleId="FirstParagraph">
    <w:name w:val="First Paragraph"/>
    <w:basedOn w:val="Textbody"/>
    <w:next w:val="Textbody"/>
    <w:pPr>
      <w:spacing w:before="180" w:after="180"/>
      <w:jc w:val="left"/>
    </w:pPr>
    <w:rPr>
      <w:rFonts w:ascii="Calibri" w:eastAsia="Calibri" w:hAnsi="Calibri"/>
      <w:szCs w:val="24"/>
      <w:lang w:val="en-US" w:eastAsia="en-US"/>
    </w:rPr>
  </w:style>
  <w:style w:type="paragraph" w:customStyle="1" w:styleId="Compact">
    <w:name w:val="Compact"/>
    <w:basedOn w:val="Textbody"/>
    <w:pPr>
      <w:spacing w:before="36" w:after="36"/>
      <w:jc w:val="left"/>
    </w:pPr>
    <w:rPr>
      <w:rFonts w:ascii="Calibri" w:eastAsia="Calibri" w:hAnsi="Calibri"/>
      <w:szCs w:val="24"/>
      <w:lang w:val="en-US" w:eastAsia="en-US"/>
    </w:rPr>
  </w:style>
  <w:style w:type="paragraph" w:customStyle="1" w:styleId="pkt">
    <w:name w:val="pkt"/>
    <w:basedOn w:val="Standarduser"/>
    <w:pPr>
      <w:spacing w:before="60" w:after="60"/>
      <w:ind w:left="851" w:hanging="295"/>
      <w:jc w:val="both"/>
    </w:pPr>
    <w:rPr>
      <w:rFonts w:eastAsia="Times New Roman" w:cs="Times New Roman"/>
    </w:rPr>
  </w:style>
  <w:style w:type="paragraph" w:styleId="Podtytu">
    <w:name w:val="Subtitle"/>
    <w:basedOn w:val="Standarduser"/>
    <w:next w:val="Standard"/>
    <w:uiPriority w:val="11"/>
    <w:qFormat/>
    <w:rPr>
      <w:rFonts w:eastAsia="Times New Roman" w:cs="Times New Roman"/>
      <w:b/>
      <w:bCs/>
      <w:sz w:val="28"/>
    </w:rPr>
  </w:style>
  <w:style w:type="paragraph" w:customStyle="1" w:styleId="Textbodyuser">
    <w:name w:val="Text body (user)"/>
    <w:basedOn w:val="Standarduser"/>
    <w:pPr>
      <w:spacing w:line="360" w:lineRule="auto"/>
      <w:jc w:val="both"/>
    </w:pPr>
    <w:rPr>
      <w:rFonts w:eastAsia="Times New Roman" w:cs="Times New Roman"/>
      <w:sz w:val="20"/>
      <w:szCs w:val="20"/>
    </w:rPr>
  </w:style>
  <w:style w:type="paragraph" w:customStyle="1" w:styleId="Normalny3">
    <w:name w:val="Normalny3"/>
    <w:rPr>
      <w:rFonts w:ascii="Liberation Serif" w:eastAsia="SimSun" w:hAnsi="Liberation Serif" w:cs="Arial"/>
      <w:sz w:val="24"/>
      <w:szCs w:val="24"/>
      <w:lang w:eastAsia="zh-CN" w:bidi="hi-IN"/>
    </w:rPr>
  </w:style>
  <w:style w:type="paragraph" w:customStyle="1" w:styleId="TableContents">
    <w:name w:val="Table Contents"/>
    <w:basedOn w:val="Standarduser"/>
    <w:pPr>
      <w:suppressLineNumbers/>
    </w:pPr>
    <w:rPr>
      <w:rFonts w:eastAsia="Times New Roman" w:cs="Times New Roman"/>
    </w:rPr>
  </w:style>
  <w:style w:type="paragraph" w:customStyle="1" w:styleId="western">
    <w:name w:val="western"/>
    <w:basedOn w:val="Standard"/>
    <w:pPr>
      <w:spacing w:before="280" w:after="280"/>
    </w:pPr>
    <w:rPr>
      <w:sz w:val="24"/>
      <w:szCs w:val="24"/>
    </w:rPr>
  </w:style>
  <w:style w:type="paragraph" w:customStyle="1" w:styleId="Framecontents">
    <w:name w:val="Frame contents"/>
    <w:basedOn w:val="Standard"/>
  </w:style>
  <w:style w:type="paragraph" w:customStyle="1" w:styleId="p12">
    <w:name w:val="p12"/>
    <w:basedOn w:val="Standard"/>
    <w:pPr>
      <w:spacing w:before="280" w:after="280"/>
      <w:ind w:left="300" w:hanging="300"/>
    </w:pPr>
    <w:rPr>
      <w:rFonts w:eastAsia="0"/>
      <w:sz w:val="24"/>
      <w:szCs w:val="24"/>
    </w:rPr>
  </w:style>
  <w:style w:type="paragraph" w:customStyle="1" w:styleId="TableHeading">
    <w:name w:val="Table Heading"/>
    <w:basedOn w:val="TableContents"/>
    <w:pPr>
      <w:jc w:val="center"/>
    </w:pPr>
    <w:rPr>
      <w:b/>
      <w:bCs/>
    </w:rPr>
  </w:style>
  <w:style w:type="character" w:styleId="Numerstrony">
    <w:name w:val="page number"/>
    <w:basedOn w:val="Domylnaczcionkaakapitu"/>
    <w:qFormat/>
  </w:style>
  <w:style w:type="character" w:customStyle="1" w:styleId="Internetlink">
    <w:name w:val="Internet link"/>
    <w:rPr>
      <w:color w:val="000080"/>
      <w:u w:val="single"/>
    </w:rPr>
  </w:style>
  <w:style w:type="character" w:customStyle="1" w:styleId="TekstpodstawowyZnak">
    <w:name w:val="Tekst podstawowy Znak"/>
    <w:rPr>
      <w:sz w:val="24"/>
      <w:lang w:val="pl-PL" w:eastAsia="pl-PL" w:bidi="ar-SA"/>
    </w:rPr>
  </w:style>
  <w:style w:type="character" w:customStyle="1" w:styleId="ZnakZnak">
    <w:name w:val="Znak Znak"/>
    <w:rPr>
      <w:sz w:val="24"/>
      <w:lang w:val="pl-PL" w:eastAsia="pl-PL" w:bidi="ar-SA"/>
    </w:rPr>
  </w:style>
  <w:style w:type="character" w:customStyle="1" w:styleId="TekstpodstawowyZnak1">
    <w:name w:val="Tekst podstawowy Znak1"/>
    <w:rPr>
      <w:sz w:val="24"/>
    </w:rPr>
  </w:style>
  <w:style w:type="character" w:customStyle="1" w:styleId="Tekstpodstawowywcity2Znak">
    <w:name w:val="Tekst podstawowy wcięty 2 Znak"/>
    <w:basedOn w:val="Domylnaczcionkaakapitu"/>
  </w:style>
  <w:style w:type="character" w:customStyle="1" w:styleId="Nagwek2Znak">
    <w:name w:val="Nagłówek 2 Znak"/>
    <w:basedOn w:val="Domylnaczcionkaakapitu"/>
    <w:rPr>
      <w:sz w:val="24"/>
    </w:rPr>
  </w:style>
  <w:style w:type="character" w:customStyle="1" w:styleId="Tekstpodstawowy2Znak">
    <w:name w:val="Tekst podstawowy 2 Znak"/>
    <w:basedOn w:val="Domylnaczcionkaakapitu"/>
    <w:rPr>
      <w:sz w:val="24"/>
    </w:rPr>
  </w:style>
  <w:style w:type="character" w:customStyle="1" w:styleId="ZwykytekstZnak">
    <w:name w:val="Zwykły tekst Znak"/>
    <w:basedOn w:val="Domylnaczcionkaakapitu"/>
    <w:rPr>
      <w:rFonts w:ascii="Courier New" w:eastAsia="Courier New" w:hAnsi="Courier New" w:cs="Courier New"/>
    </w:rPr>
  </w:style>
  <w:style w:type="character" w:customStyle="1" w:styleId="Tekstpodstawowy3Znak">
    <w:name w:val="Tekst podstawowy 3 Znak"/>
    <w:basedOn w:val="Domylnaczcionkaakapitu"/>
    <w:rPr>
      <w:sz w:val="16"/>
      <w:szCs w:val="16"/>
    </w:rPr>
  </w:style>
  <w:style w:type="character" w:customStyle="1" w:styleId="NagwekZnak">
    <w:name w:val="Nagłówek Znak"/>
    <w:basedOn w:val="Domylnaczcionkaakapitu"/>
  </w:style>
  <w:style w:type="character" w:customStyle="1" w:styleId="tabulatory">
    <w:name w:val="tabulatory"/>
    <w:basedOn w:val="Domylnaczcionkaakapitu"/>
  </w:style>
  <w:style w:type="character" w:customStyle="1" w:styleId="TekstdymkaZnak">
    <w:name w:val="Tekst dymka Znak"/>
    <w:basedOn w:val="Domylnaczcionkaakapitu"/>
    <w:rPr>
      <w:rFonts w:ascii="Tahoma" w:eastAsia="Tahoma" w:hAnsi="Tahoma" w:cs="Tahoma"/>
      <w:sz w:val="16"/>
      <w:szCs w:val="16"/>
    </w:rPr>
  </w:style>
  <w:style w:type="character" w:customStyle="1" w:styleId="Footnoteanchor">
    <w:name w:val="Footnote anchor"/>
    <w:rPr>
      <w:position w:val="0"/>
      <w:vertAlign w:val="superscript"/>
    </w:rPr>
  </w:style>
  <w:style w:type="character" w:customStyle="1" w:styleId="FootnoteCharacters">
    <w:name w:val="Footnote Characters"/>
    <w:basedOn w:val="Domylnaczcionkaakapitu"/>
    <w:rPr>
      <w:position w:val="0"/>
      <w:vertAlign w:val="superscript"/>
    </w:rPr>
  </w:style>
  <w:style w:type="character" w:styleId="Pogrubienie">
    <w:name w:val="Strong"/>
    <w:basedOn w:val="Domylnaczcionkaakapitu"/>
    <w:rPr>
      <w:b/>
      <w:bCs/>
    </w:rPr>
  </w:style>
  <w:style w:type="character" w:customStyle="1" w:styleId="VisitedInternetLink">
    <w:name w:val="Visited Internet Link"/>
    <w:basedOn w:val="Domylnaczcionkaakapitu"/>
    <w:rPr>
      <w:color w:val="800080"/>
      <w:u w:val="single"/>
    </w:rPr>
  </w:style>
  <w:style w:type="character" w:customStyle="1" w:styleId="NumberingSymbols">
    <w:name w:val="Numbering Symbols"/>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eastAsia="Arial Unicode MS" w:cs="Arial Unicode MS"/>
      <w:color w:val="000000"/>
      <w:u w:val="none"/>
    </w:rPr>
  </w:style>
  <w:style w:type="character" w:customStyle="1" w:styleId="TematkomentarzaZnak">
    <w:name w:val="Temat komentarza Znak"/>
    <w:basedOn w:val="TekstkomentarzaZnak"/>
    <w:rPr>
      <w:rFonts w:eastAsia="Arial Unicode MS" w:cs="Arial Unicode MS"/>
      <w:b/>
      <w:bCs/>
      <w:color w:val="000000"/>
      <w:u w:val="none"/>
    </w:rPr>
  </w:style>
  <w:style w:type="character" w:customStyle="1" w:styleId="Nagwek3Znak">
    <w:name w:val="Nagłówek 3 Znak"/>
    <w:basedOn w:val="Domylnaczcionkaakapitu"/>
    <w:rPr>
      <w:rFonts w:ascii="Cambria" w:eastAsia="Times New Roman" w:hAnsi="Cambria" w:cs="Times New Roman"/>
      <w:b/>
      <w:bCs/>
      <w:color w:val="4F81BD"/>
    </w:rPr>
  </w:style>
  <w:style w:type="character" w:customStyle="1" w:styleId="Nagwek4Znak">
    <w:name w:val="Nagłówek 4 Znak"/>
    <w:basedOn w:val="Domylnaczcionkaakapitu"/>
    <w:rPr>
      <w:rFonts w:ascii="Cambria" w:eastAsia="Times New Roman" w:hAnsi="Cambria" w:cs="Times New Roman"/>
      <w:b/>
      <w:bCs/>
      <w:i/>
      <w:iCs/>
      <w:color w:val="4F81BD"/>
    </w:rPr>
  </w:style>
  <w:style w:type="character" w:customStyle="1" w:styleId="Nagwek1Znak">
    <w:name w:val="Nagłówek 1 Znak"/>
    <w:basedOn w:val="Domylnaczcionkaakapitu"/>
    <w:rPr>
      <w:rFonts w:ascii="Arial" w:eastAsia="Arial" w:hAnsi="Arial" w:cs="Arial"/>
      <w:b/>
      <w:caps/>
      <w:kern w:val="3"/>
      <w:sz w:val="24"/>
      <w:u w:val="single"/>
    </w:rPr>
  </w:style>
  <w:style w:type="character" w:customStyle="1" w:styleId="Nagwek5Znak">
    <w:name w:val="Nagłówek 5 Znak"/>
    <w:basedOn w:val="Domylnaczcionkaakapitu"/>
    <w:rPr>
      <w:rFonts w:ascii="Arial" w:eastAsia="Arial" w:hAnsi="Arial" w:cs="Arial"/>
      <w:lang w:eastAsia="ar-SA"/>
    </w:rPr>
  </w:style>
  <w:style w:type="character" w:customStyle="1" w:styleId="Nagwek6Znak">
    <w:name w:val="Nagłówek 6 Znak"/>
    <w:basedOn w:val="Domylnaczcionkaakapitu"/>
    <w:rPr>
      <w:rFonts w:ascii="Arial" w:eastAsia="Arial" w:hAnsi="Arial" w:cs="Arial"/>
      <w:i/>
      <w:sz w:val="22"/>
      <w:szCs w:val="24"/>
      <w:lang w:eastAsia="ar-SA"/>
    </w:rPr>
  </w:style>
  <w:style w:type="character" w:customStyle="1" w:styleId="Nagwek7Znak">
    <w:name w:val="Nagłówek 7 Znak"/>
    <w:basedOn w:val="Domylnaczcionkaakapitu"/>
    <w:rPr>
      <w:sz w:val="24"/>
    </w:rPr>
  </w:style>
  <w:style w:type="character" w:customStyle="1" w:styleId="Nagwek8Znak">
    <w:name w:val="Nagłówek 8 Znak"/>
    <w:basedOn w:val="Domylnaczcionkaakapitu"/>
    <w:rPr>
      <w:i/>
      <w:sz w:val="24"/>
    </w:rPr>
  </w:style>
  <w:style w:type="character" w:customStyle="1" w:styleId="Nagwek9Znak">
    <w:name w:val="Nagłówek 9 Znak"/>
    <w:basedOn w:val="Domylnaczcionkaakapitu"/>
    <w:rPr>
      <w:i/>
      <w:sz w:val="18"/>
    </w:rPr>
  </w:style>
  <w:style w:type="character" w:customStyle="1" w:styleId="AtekstROOSZnak">
    <w:name w:val="A_tekst ROOS Znak"/>
    <w:rPr>
      <w:rFonts w:ascii="Arial" w:eastAsia="Arial" w:hAnsi="Arial" w:cs="Arial"/>
      <w:szCs w:val="24"/>
    </w:rPr>
  </w:style>
  <w:style w:type="character" w:customStyle="1" w:styleId="1wyliczenieROOSZnak">
    <w:name w:val="1_wyliczenie _ROOS Znak"/>
    <w:rPr>
      <w:rFonts w:ascii="Arial" w:eastAsia="Lucida Sans Unicode" w:hAnsi="Arial" w:cs="Arial"/>
      <w:szCs w:val="16"/>
      <w:lang w:eastAsia="ar-SA"/>
    </w:rPr>
  </w:style>
  <w:style w:type="character" w:customStyle="1" w:styleId="Odwoaniedokomentarza3">
    <w:name w:val="Odwołanie do komentarza3"/>
    <w:rPr>
      <w:sz w:val="16"/>
      <w:szCs w:val="16"/>
    </w:rPr>
  </w:style>
  <w:style w:type="character" w:customStyle="1" w:styleId="Odwoaniedokomentarza2">
    <w:name w:val="Odwołanie do komentarza2"/>
    <w:basedOn w:val="Domylnaczcionkaakapitu"/>
    <w:rPr>
      <w:sz w:val="16"/>
      <w:szCs w:val="16"/>
    </w:rPr>
  </w:style>
  <w:style w:type="character" w:customStyle="1" w:styleId="StopkaZnak">
    <w:name w:val="Stopka Znak"/>
    <w:basedOn w:val="Domylnaczcionkaakapitu"/>
    <w:uiPriority w:val="99"/>
  </w:style>
  <w:style w:type="character" w:customStyle="1" w:styleId="Tekstpodstawowywcity3Znak">
    <w:name w:val="Tekst podstawowy wcięty 3 Znak"/>
    <w:basedOn w:val="Domylnaczcionkaakapitu"/>
    <w:rPr>
      <w:sz w:val="16"/>
      <w:szCs w:val="16"/>
    </w:rPr>
  </w:style>
  <w:style w:type="character" w:customStyle="1" w:styleId="BodyTextChar">
    <w:name w:val="Body Text Char"/>
    <w:rPr>
      <w:rFonts w:ascii="Times New Roman" w:eastAsia="Times New Roman" w:hAnsi="Times New Roman" w:cs="Times New Roman"/>
      <w:sz w:val="20"/>
      <w:lang w:eastAsia="pl-PL"/>
    </w:rPr>
  </w:style>
  <w:style w:type="character" w:customStyle="1" w:styleId="AtabelaROOSZnak">
    <w:name w:val="A_tabela_ROOS Znak"/>
    <w:rPr>
      <w:rFonts w:ascii="Arial" w:eastAsia="Arial" w:hAnsi="Arial" w:cs="Arial"/>
      <w:iCs/>
      <w:sz w:val="18"/>
      <w:szCs w:val="24"/>
    </w:rPr>
  </w:style>
  <w:style w:type="character" w:customStyle="1" w:styleId="Odwoaniedokomentarza4">
    <w:name w:val="Odwołanie do komentarza4"/>
    <w:rPr>
      <w:sz w:val="16"/>
      <w:szCs w:val="16"/>
    </w:rPr>
  </w:style>
  <w:style w:type="character" w:customStyle="1" w:styleId="MapadokumentuZnak">
    <w:name w:val="Mapa dokumentu Znak"/>
    <w:basedOn w:val="Domylnaczcionkaakapitu"/>
    <w:rPr>
      <w:rFonts w:ascii="Tahoma" w:eastAsia="Tahoma" w:hAnsi="Tahoma" w:cs="Tahoma"/>
      <w:shd w:val="clear" w:color="auto" w:fill="000080"/>
    </w:rPr>
  </w:style>
  <w:style w:type="character" w:customStyle="1" w:styleId="ZnakZnak11">
    <w:name w:val="Znak Znak11"/>
    <w:rPr>
      <w:rFonts w:ascii="Cambria" w:eastAsia="Cambria" w:hAnsi="Cambria" w:cs="Cambria"/>
      <w:b/>
      <w:bCs/>
      <w:color w:val="365F91"/>
      <w:sz w:val="28"/>
      <w:szCs w:val="28"/>
      <w:lang w:val="pl-PL" w:eastAsia="en-US" w:bidi="ar-SA"/>
    </w:rPr>
  </w:style>
  <w:style w:type="character" w:customStyle="1" w:styleId="ZnakZnak10">
    <w:name w:val="Znak Znak10"/>
    <w:rPr>
      <w:sz w:val="24"/>
      <w:szCs w:val="24"/>
      <w:lang w:val="pl-PL" w:eastAsia="ar-SA" w:bidi="ar-SA"/>
    </w:rPr>
  </w:style>
  <w:style w:type="character" w:customStyle="1" w:styleId="TekstpodstawowywcityZnak">
    <w:name w:val="Tekst podstawowy wcięty Znak"/>
    <w:basedOn w:val="Domylnaczcionkaakapitu"/>
    <w:rPr>
      <w:rFonts w:ascii="Calibri" w:eastAsia="Calibri" w:hAnsi="Calibri" w:cs="Calibri"/>
      <w:sz w:val="22"/>
      <w:szCs w:val="22"/>
      <w:lang w:eastAsia="en-US"/>
    </w:rPr>
  </w:style>
  <w:style w:type="character" w:customStyle="1" w:styleId="NormalnyWebZnak">
    <w:name w:val="Normalny (Web) Znak"/>
    <w:rPr>
      <w:sz w:val="24"/>
      <w:szCs w:val="24"/>
    </w:rPr>
  </w:style>
  <w:style w:type="character" w:customStyle="1" w:styleId="TekstprzypisudolnegoZnak">
    <w:name w:val="Tekst przypisu dolnego Znak"/>
    <w:basedOn w:val="Domylnaczcionkaakapitu"/>
    <w:rPr>
      <w:rFonts w:ascii="Calibri" w:eastAsia="Calibri" w:hAnsi="Calibri" w:cs="Calibri"/>
      <w:lang w:eastAsia="en-US"/>
    </w:rPr>
  </w:style>
  <w:style w:type="character" w:customStyle="1" w:styleId="TekstprzypisukocowegoZnak">
    <w:name w:val="Tekst przypisu końcowego Znak"/>
    <w:basedOn w:val="Domylnaczcionkaakapitu"/>
    <w:rPr>
      <w:rFonts w:ascii="Calibri" w:eastAsia="Calibri" w:hAnsi="Calibri" w:cs="Calibri"/>
      <w:lang w:eastAsia="en-US"/>
    </w:rPr>
  </w:style>
  <w:style w:type="character" w:customStyle="1" w:styleId="plainlinks">
    <w:name w:val="plainlinks"/>
    <w:basedOn w:val="Domylnaczcionkaakapitu"/>
  </w:style>
  <w:style w:type="character" w:customStyle="1" w:styleId="st1">
    <w:name w:val="st1"/>
    <w:basedOn w:val="Domylnaczcionkaakapitu"/>
  </w:style>
  <w:style w:type="character" w:customStyle="1" w:styleId="NormalBoldChar">
    <w:name w:val="NormalBold Char"/>
    <w:rPr>
      <w:b/>
      <w:sz w:val="24"/>
      <w:lang w:eastAsia="en-GB"/>
    </w:rPr>
  </w:style>
  <w:style w:type="character" w:customStyle="1" w:styleId="DeltaViewInsertion">
    <w:name w:val="DeltaView Insertion"/>
    <w:rPr>
      <w:b/>
      <w:i/>
      <w:spacing w:val="0"/>
    </w:rPr>
  </w:style>
  <w:style w:type="character" w:customStyle="1" w:styleId="ListParagraphChar">
    <w:name w:val="List Paragraph Char"/>
  </w:style>
  <w:style w:type="character" w:customStyle="1" w:styleId="AkapitzlistZnak">
    <w:name w:val="Akapit z listą Znak"/>
    <w:qFormat/>
  </w:style>
  <w:style w:type="character" w:customStyle="1" w:styleId="Domylnaczcionkaakapitu5">
    <w:name w:val="Domyślna czcionka akapitu5"/>
  </w:style>
  <w:style w:type="character" w:styleId="Nierozpoznanawzmianka">
    <w:name w:val="Unresolved Mention"/>
    <w:basedOn w:val="Domylnaczcionkaakapitu"/>
    <w:rPr>
      <w:color w:val="605E5C"/>
      <w:shd w:val="clear" w:color="auto" w:fill="E1DFDD"/>
    </w:rPr>
  </w:style>
  <w:style w:type="character" w:customStyle="1" w:styleId="PodtytuZnak">
    <w:name w:val="Podtytuł Znak"/>
    <w:basedOn w:val="Domylnaczcionkaakapitu"/>
    <w:rPr>
      <w:b/>
      <w:bCs/>
      <w:kern w:val="3"/>
      <w:sz w:val="28"/>
      <w:szCs w:val="24"/>
      <w:lang w:eastAsia="zh-CN"/>
    </w:rPr>
  </w:style>
  <w:style w:type="character" w:customStyle="1" w:styleId="Domylnaczcionkaakapitu7">
    <w:name w:val="Domyślna czcionka akapitu7"/>
  </w:style>
  <w:style w:type="character" w:customStyle="1" w:styleId="WW8Num24z8">
    <w:name w:val="WW8Num24z8"/>
  </w:style>
  <w:style w:type="character" w:customStyle="1" w:styleId="WW8Num23z4">
    <w:name w:val="WW8Num23z4"/>
  </w:style>
  <w:style w:type="character" w:customStyle="1" w:styleId="WW8Num18z4">
    <w:name w:val="WW8Num18z4"/>
  </w:style>
  <w:style w:type="character" w:customStyle="1" w:styleId="markedcontent">
    <w:name w:val="markedcontent"/>
    <w:basedOn w:val="Domylnaczcionkaakapitu"/>
  </w:style>
  <w:style w:type="character" w:customStyle="1" w:styleId="BulletSymbols">
    <w:name w:val="Bullet Symbols"/>
    <w:rPr>
      <w:rFonts w:ascii="OpenSymbol" w:eastAsia="OpenSymbol" w:hAnsi="OpenSymbol" w:cs="OpenSymbol"/>
    </w:rPr>
  </w:style>
  <w:style w:type="character" w:customStyle="1" w:styleId="Nierozpoznanawzmianka3">
    <w:name w:val="Nierozpoznana wzmianka3"/>
    <w:rPr>
      <w:color w:val="605E5C"/>
      <w:shd w:val="clear" w:color="auto" w:fill="E1DFDD"/>
    </w:rPr>
  </w:style>
  <w:style w:type="character" w:customStyle="1" w:styleId="ListParagraphChar1">
    <w:name w:val="List Paragraph Char1"/>
    <w:rPr>
      <w:rFonts w:eastAsia="Calibri"/>
    </w:rPr>
  </w:style>
  <w:style w:type="character" w:customStyle="1" w:styleId="Nierozpoznanawzmianka2">
    <w:name w:val="Nierozpoznana wzmianka2"/>
    <w:rPr>
      <w:color w:val="605E5C"/>
      <w:shd w:val="clear" w:color="auto" w:fill="E1DFDD"/>
    </w:rPr>
  </w:style>
  <w:style w:type="character" w:customStyle="1" w:styleId="Nierozpoznanawzmianka1">
    <w:name w:val="Nierozpoznana wzmianka1"/>
    <w:rPr>
      <w:color w:val="605E5C"/>
      <w:shd w:val="clear" w:color="auto" w:fill="E1DFDD"/>
    </w:rPr>
  </w:style>
  <w:style w:type="character" w:customStyle="1" w:styleId="Domylnaczcionkaakapitu9">
    <w:name w:val="Domyślna czcionka akapitu9"/>
  </w:style>
  <w:style w:type="character" w:customStyle="1" w:styleId="Linenumbering">
    <w:name w:val="Line numbering"/>
  </w:style>
  <w:style w:type="character" w:customStyle="1" w:styleId="WW8Num21z0">
    <w:name w:val="WW8Num21z0"/>
    <w:rPr>
      <w:b/>
      <w:bCs/>
      <w:sz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4z8">
    <w:name w:val="WW8Num64z8"/>
  </w:style>
  <w:style w:type="character" w:customStyle="1" w:styleId="WW8Num64z7">
    <w:name w:val="WW8Num64z7"/>
  </w:style>
  <w:style w:type="character" w:customStyle="1" w:styleId="WW8Num64z6">
    <w:name w:val="WW8Num64z6"/>
  </w:style>
  <w:style w:type="character" w:customStyle="1" w:styleId="WW8Num64z5">
    <w:name w:val="WW8Num64z5"/>
  </w:style>
  <w:style w:type="character" w:customStyle="1" w:styleId="WW8Num64z4">
    <w:name w:val="WW8Num64z4"/>
  </w:style>
  <w:style w:type="character" w:customStyle="1" w:styleId="WW8Num64z3">
    <w:name w:val="WW8Num64z3"/>
  </w:style>
  <w:style w:type="character" w:customStyle="1" w:styleId="WW8Num64z1">
    <w:name w:val="WW8Num64z1"/>
    <w:rPr>
      <w:b w:val="0"/>
      <w:sz w:val="24"/>
      <w:szCs w:val="24"/>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Symbol"/>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Symbol"/>
      <w:color w:val="auto"/>
      <w:sz w:val="18"/>
      <w:szCs w:val="18"/>
    </w:rPr>
  </w:style>
  <w:style w:type="character" w:customStyle="1" w:styleId="ListLabel29">
    <w:name w:val="ListLabel 29"/>
    <w:rPr>
      <w:rFonts w:cs="Wingdings"/>
    </w:rPr>
  </w:style>
  <w:style w:type="character" w:customStyle="1" w:styleId="ListLabel30">
    <w:name w:val="ListLabel 30"/>
    <w:rPr>
      <w:rFonts w:cs="Symbol"/>
      <w:color w:val="000000"/>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Wingdings"/>
      <w:color w:val="000000"/>
    </w:rPr>
  </w:style>
  <w:style w:type="character" w:customStyle="1" w:styleId="ListLabel38">
    <w:name w:val="ListLabel 38"/>
    <w:rPr>
      <w:rFonts w:cs="Courier New"/>
    </w:rPr>
  </w:style>
  <w:style w:type="character" w:customStyle="1" w:styleId="ListLabel39">
    <w:name w:val="ListLabel 39"/>
    <w:rPr>
      <w:rFonts w:cs="Wingdings"/>
      <w:color w:val="000000"/>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color w:val="000000"/>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color w:val="000000"/>
    </w:rPr>
  </w:style>
  <w:style w:type="character" w:customStyle="1" w:styleId="ListLabel46">
    <w:name w:val="ListLabel 46"/>
    <w:rPr>
      <w:rFonts w:cs="Symbol"/>
      <w:color w:val="auto"/>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color w:val="auto"/>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style>
  <w:style w:type="character" w:customStyle="1" w:styleId="ListLabel65">
    <w:name w:val="ListLabel 65"/>
    <w:rPr>
      <w:b w:val="0"/>
      <w:strike w:val="0"/>
      <w:dstrike w:val="0"/>
    </w:rPr>
  </w:style>
  <w:style w:type="character" w:customStyle="1" w:styleId="ListLabel66">
    <w:name w:val="ListLabel 66"/>
    <w:rPr>
      <w:b w:val="0"/>
      <w:strike w:val="0"/>
      <w:dstrike w:val="0"/>
    </w:rPr>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rPr>
      <w:rFonts w:cs="Symbol"/>
    </w:rPr>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rPr>
      <w:rFonts w:cs="Symbol"/>
    </w:rPr>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ascii="Times New Roman" w:eastAsia="Times New Roman" w:hAnsi="Times New Roman" w:cs="Times New Roman"/>
      <w:b w:val="0"/>
      <w:bCs/>
      <w:sz w:val="20"/>
    </w:rPr>
  </w:style>
  <w:style w:type="character" w:customStyle="1" w:styleId="ListLabel101">
    <w:name w:val="ListLabel 101"/>
    <w:rPr>
      <w:rFonts w:cs="Symbol"/>
      <w:sz w:val="24"/>
      <w:szCs w:val="24"/>
    </w:rPr>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rPr>
      <w:rFonts w:cs="Symbol"/>
    </w:rPr>
  </w:style>
  <w:style w:type="character" w:customStyle="1" w:styleId="ListLabel131">
    <w:name w:val="ListLabel 131"/>
    <w:rPr>
      <w:rFonts w:cs="Symbol"/>
    </w:rPr>
  </w:style>
  <w:style w:type="character" w:customStyle="1" w:styleId="ListLabel132">
    <w:name w:val="ListLabel 132"/>
    <w:rPr>
      <w:rFonts w:cs="Symbol"/>
    </w:rPr>
  </w:style>
  <w:style w:type="character" w:customStyle="1" w:styleId="ListLabel133">
    <w:name w:val="ListLabel 133"/>
    <w:rPr>
      <w:rFonts w:cs="Symbol"/>
    </w:rPr>
  </w:style>
  <w:style w:type="character" w:customStyle="1" w:styleId="ListLabel134">
    <w:name w:val="ListLabel 134"/>
    <w:rPr>
      <w:rFonts w:cs="Symbol"/>
    </w:rPr>
  </w:style>
  <w:style w:type="character" w:customStyle="1" w:styleId="ListLabel135">
    <w:name w:val="ListLabel 135"/>
    <w:rPr>
      <w:rFonts w:cs="Symbol"/>
    </w:rPr>
  </w:style>
  <w:style w:type="character" w:customStyle="1" w:styleId="ListLabel136">
    <w:name w:val="ListLabel 136"/>
  </w:style>
  <w:style w:type="character" w:customStyle="1" w:styleId="ListLabel137">
    <w:name w:val="ListLabel 137"/>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b w:val="0"/>
      <w:bCs/>
      <w:strike w:val="0"/>
      <w:dstrike w:val="0"/>
      <w:sz w:val="22"/>
    </w:rPr>
  </w:style>
  <w:style w:type="character" w:customStyle="1" w:styleId="ListLabel146">
    <w:name w:val="ListLabel 146"/>
    <w:rPr>
      <w:b/>
    </w:rPr>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rFonts w:ascii="Arial" w:eastAsia="Arial" w:hAnsi="Arial" w:cs="Arial"/>
      <w:sz w:val="20"/>
      <w:szCs w:val="20"/>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Arial" w:eastAsia="Arial" w:hAnsi="Arial" w:cs="Arial"/>
      <w:b w:val="0"/>
      <w:bCs w:val="0"/>
      <w:i w:val="0"/>
      <w:iCs w:val="0"/>
      <w:sz w:val="20"/>
      <w:szCs w:val="20"/>
    </w:rPr>
  </w:style>
  <w:style w:type="character" w:customStyle="1" w:styleId="ListLabel164">
    <w:name w:val="ListLabel 164"/>
    <w:rPr>
      <w:rFonts w:ascii="Arial" w:eastAsia="Arial" w:hAnsi="Arial" w:cs="Arial"/>
      <w:b w:val="0"/>
      <w:bCs w:val="0"/>
      <w:i w:val="0"/>
      <w:iCs w:val="0"/>
      <w:sz w:val="20"/>
      <w:szCs w:val="20"/>
    </w:rPr>
  </w:style>
  <w:style w:type="character" w:customStyle="1" w:styleId="ListLabel165">
    <w:name w:val="ListLabel 165"/>
    <w:rPr>
      <w:rFonts w:ascii="Arial" w:eastAsia="Arial" w:hAnsi="Arial" w:cs="Arial"/>
      <w:b w:val="0"/>
      <w:bCs w:val="0"/>
      <w:i w:val="0"/>
      <w:iCs w:val="0"/>
      <w:sz w:val="20"/>
      <w:szCs w:val="20"/>
    </w:rPr>
  </w:style>
  <w:style w:type="character" w:customStyle="1" w:styleId="ListLabel166">
    <w:name w:val="ListLabel 166"/>
    <w:rPr>
      <w:rFonts w:ascii="Arial" w:eastAsia="Arial" w:hAnsi="Arial" w:cs="Arial"/>
      <w:b w:val="0"/>
      <w:bCs w:val="0"/>
      <w:i w:val="0"/>
      <w:iCs w:val="0"/>
      <w:sz w:val="20"/>
      <w:szCs w:val="20"/>
    </w:rPr>
  </w:style>
  <w:style w:type="character" w:customStyle="1" w:styleId="ListLabel167">
    <w:name w:val="ListLabel 167"/>
    <w:rPr>
      <w:rFonts w:ascii="Arial" w:eastAsia="Arial" w:hAnsi="Arial" w:cs="Arial"/>
      <w:b w:val="0"/>
      <w:bCs w:val="0"/>
      <w:i w:val="0"/>
      <w:iCs w:val="0"/>
      <w:sz w:val="20"/>
      <w:szCs w:val="20"/>
    </w:rPr>
  </w:style>
  <w:style w:type="character" w:customStyle="1" w:styleId="ListLabel168">
    <w:name w:val="ListLabel 168"/>
    <w:rPr>
      <w:rFonts w:ascii="Arial" w:eastAsia="Arial" w:hAnsi="Arial" w:cs="Arial"/>
      <w:b w:val="0"/>
      <w:bCs w:val="0"/>
      <w:i w:val="0"/>
      <w:iCs w:val="0"/>
      <w:sz w:val="20"/>
      <w:szCs w:val="20"/>
    </w:rPr>
  </w:style>
  <w:style w:type="character" w:customStyle="1" w:styleId="ListLabel169">
    <w:name w:val="ListLabel 169"/>
    <w:rPr>
      <w:rFonts w:ascii="Arial" w:eastAsia="Arial" w:hAnsi="Arial" w:cs="Arial"/>
      <w:b w:val="0"/>
      <w:bCs w:val="0"/>
      <w:i w:val="0"/>
      <w:iCs w:val="0"/>
      <w:sz w:val="20"/>
      <w:szCs w:val="20"/>
    </w:rPr>
  </w:style>
  <w:style w:type="character" w:customStyle="1" w:styleId="ListLabel170">
    <w:name w:val="ListLabel 170"/>
    <w:rPr>
      <w:rFonts w:ascii="Arial" w:eastAsia="Arial" w:hAnsi="Arial" w:cs="Arial"/>
      <w:b w:val="0"/>
      <w:bCs w:val="0"/>
      <w:i w:val="0"/>
      <w:iCs w:val="0"/>
      <w:sz w:val="20"/>
      <w:szCs w:val="20"/>
    </w:rPr>
  </w:style>
  <w:style w:type="character" w:customStyle="1" w:styleId="ListLabel171">
    <w:name w:val="ListLabel 171"/>
    <w:rPr>
      <w:rFonts w:ascii="Arial" w:eastAsia="Arial" w:hAnsi="Arial" w:cs="Arial"/>
      <w:b w:val="0"/>
      <w:bCs w:val="0"/>
      <w:i w:val="0"/>
      <w:iCs w:val="0"/>
      <w:sz w:val="20"/>
      <w:szCs w:val="20"/>
    </w:rPr>
  </w:style>
  <w:style w:type="character" w:customStyle="1" w:styleId="ListLabel172">
    <w:name w:val="ListLabel 172"/>
    <w:rPr>
      <w:rFonts w:cs="Symbol"/>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rPr>
      <w:rFonts w:cs="Symbol"/>
    </w:rPr>
  </w:style>
  <w:style w:type="character" w:customStyle="1" w:styleId="ListLabel185">
    <w:name w:val="ListLabel 185"/>
    <w:rPr>
      <w:rFonts w:cs="Symbol"/>
    </w:rPr>
  </w:style>
  <w:style w:type="character" w:customStyle="1" w:styleId="ListLabel186">
    <w:name w:val="ListLabel 186"/>
    <w:rPr>
      <w:rFonts w:cs="Symbol"/>
    </w:rPr>
  </w:style>
  <w:style w:type="character" w:customStyle="1" w:styleId="ListLabel187">
    <w:name w:val="ListLabel 187"/>
    <w:rPr>
      <w:rFonts w:cs="Symbol"/>
    </w:rPr>
  </w:style>
  <w:style w:type="character" w:customStyle="1" w:styleId="ListLabel188">
    <w:name w:val="ListLabel 188"/>
    <w:rPr>
      <w:rFonts w:cs="Symbol"/>
    </w:rPr>
  </w:style>
  <w:style w:type="character" w:customStyle="1" w:styleId="ListLabel189">
    <w:name w:val="ListLabel 189"/>
    <w:rPr>
      <w:rFonts w:cs="Symbol"/>
    </w:rPr>
  </w:style>
  <w:style w:type="character" w:customStyle="1" w:styleId="ListLabel190">
    <w:name w:val="ListLabel 190"/>
  </w:style>
  <w:style w:type="character" w:customStyle="1" w:styleId="ListLabel191">
    <w:name w:val="ListLabel 191"/>
    <w:rPr>
      <w:b/>
      <w:u w:val="single"/>
    </w:rPr>
  </w:style>
  <w:style w:type="character" w:customStyle="1" w:styleId="ListLabel192">
    <w:name w:val="ListLabel 192"/>
    <w:rPr>
      <w:b/>
      <w:u w:val="single"/>
    </w:rPr>
  </w:style>
  <w:style w:type="character" w:customStyle="1" w:styleId="ListLabel193">
    <w:name w:val="ListLabel 193"/>
    <w:rPr>
      <w:b/>
      <w:u w:val="single"/>
    </w:rPr>
  </w:style>
  <w:style w:type="character" w:customStyle="1" w:styleId="ListLabel194">
    <w:name w:val="ListLabel 194"/>
    <w:rPr>
      <w:b/>
      <w:u w:val="single"/>
    </w:rPr>
  </w:style>
  <w:style w:type="character" w:customStyle="1" w:styleId="ListLabel195">
    <w:name w:val="ListLabel 195"/>
    <w:rPr>
      <w:b/>
      <w:u w:val="single"/>
    </w:rPr>
  </w:style>
  <w:style w:type="character" w:customStyle="1" w:styleId="ListLabel196">
    <w:name w:val="ListLabel 196"/>
    <w:rPr>
      <w:b/>
      <w:u w:val="single"/>
    </w:rPr>
  </w:style>
  <w:style w:type="character" w:customStyle="1" w:styleId="ListLabel197">
    <w:name w:val="ListLabel 197"/>
    <w:rPr>
      <w:b/>
      <w:u w:val="single"/>
    </w:rPr>
  </w:style>
  <w:style w:type="character" w:customStyle="1" w:styleId="ListLabel198">
    <w:name w:val="ListLabel 198"/>
    <w:rPr>
      <w:b/>
      <w:u w:val="single"/>
    </w:rPr>
  </w:style>
  <w:style w:type="character" w:customStyle="1" w:styleId="ListLabel199">
    <w:name w:val="ListLabel 199"/>
    <w:rPr>
      <w:i w:val="0"/>
      <w:iCs w:val="0"/>
      <w:sz w:val="20"/>
      <w:szCs w:val="22"/>
    </w:rPr>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rPr>
      <w:i w:val="0"/>
      <w:iCs w:val="0"/>
      <w:sz w:val="20"/>
      <w:szCs w:val="22"/>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rPr>
      <w:rFonts w:cs="Symbol"/>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Times New Roman" w:eastAsia="Times New Roman" w:hAnsi="Times New Roman" w:cs="Times New Roman"/>
      <w:sz w:val="22"/>
      <w:szCs w:val="24"/>
    </w:rPr>
  </w:style>
  <w:style w:type="character" w:customStyle="1" w:styleId="ListLabel227">
    <w:name w:val="ListLabel 227"/>
    <w:rPr>
      <w:sz w:val="22"/>
      <w:szCs w:val="24"/>
    </w:rPr>
  </w:style>
  <w:style w:type="character" w:customStyle="1" w:styleId="ListLabel228">
    <w:name w:val="ListLabel 228"/>
    <w:rPr>
      <w:sz w:val="22"/>
      <w:szCs w:val="24"/>
    </w:rPr>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rPr>
      <w:sz w:val="22"/>
      <w:szCs w:val="24"/>
    </w:rPr>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ascii="Arial" w:eastAsia="Arial" w:hAnsi="Arial" w:cs="Arial"/>
    </w:rPr>
  </w:style>
  <w:style w:type="character" w:customStyle="1" w:styleId="ListLabel254">
    <w:name w:val="ListLabel 254"/>
    <w:rPr>
      <w:rFonts w:ascii="Arial" w:eastAsia="Arial" w:hAnsi="Arial" w:cs="Arial"/>
    </w:rPr>
  </w:style>
  <w:style w:type="character" w:customStyle="1" w:styleId="ListLabel255">
    <w:name w:val="ListLabel 255"/>
    <w:rPr>
      <w:rFonts w:ascii="Times New Roman" w:eastAsia="Times New Roman" w:hAnsi="Times New Roman" w:cs="Times New Roman"/>
      <w:b/>
      <w:sz w:val="22"/>
      <w:szCs w:val="24"/>
    </w:rPr>
  </w:style>
  <w:style w:type="character" w:customStyle="1" w:styleId="ListLabel256">
    <w:name w:val="ListLabel 256"/>
    <w:rPr>
      <w:rFonts w:ascii="Arial" w:eastAsia="Arial" w:hAnsi="Arial" w:cs="Arial"/>
    </w:rPr>
  </w:style>
  <w:style w:type="character" w:customStyle="1" w:styleId="ListLabel257">
    <w:name w:val="ListLabel 257"/>
    <w:rPr>
      <w:rFonts w:ascii="Arial" w:eastAsia="Arial" w:hAnsi="Arial" w:cs="Arial"/>
    </w:rPr>
  </w:style>
  <w:style w:type="character" w:customStyle="1" w:styleId="ListLabel258">
    <w:name w:val="ListLabel 258"/>
    <w:rPr>
      <w:rFonts w:ascii="Arial" w:eastAsia="Arial" w:hAnsi="Arial" w:cs="Arial"/>
    </w:rPr>
  </w:style>
  <w:style w:type="character" w:customStyle="1" w:styleId="ListLabel259">
    <w:name w:val="ListLabel 259"/>
    <w:rPr>
      <w:rFonts w:ascii="Arial" w:eastAsia="Arial" w:hAnsi="Arial" w:cs="Arial"/>
    </w:rPr>
  </w:style>
  <w:style w:type="character" w:customStyle="1" w:styleId="ListLabel260">
    <w:name w:val="ListLabel 260"/>
    <w:rPr>
      <w:rFonts w:ascii="Arial" w:eastAsia="Arial" w:hAnsi="Arial" w:cs="Arial"/>
    </w:rPr>
  </w:style>
  <w:style w:type="character" w:customStyle="1" w:styleId="ListLabel261">
    <w:name w:val="ListLabel 261"/>
    <w:rPr>
      <w:rFonts w:ascii="Arial" w:eastAsia="Arial" w:hAnsi="Arial" w:cs="Arial"/>
    </w:rPr>
  </w:style>
  <w:style w:type="character" w:customStyle="1" w:styleId="ListLabel262">
    <w:name w:val="ListLabel 262"/>
    <w:rPr>
      <w:rFonts w:ascii="Times New Roman" w:eastAsia="TeXGyrePagella" w:hAnsi="Times New Roman" w:cs="Times New Roman"/>
      <w:b w:val="0"/>
      <w:bCs w:val="0"/>
      <w:sz w:val="22"/>
    </w:rPr>
  </w:style>
  <w:style w:type="character" w:customStyle="1" w:styleId="ListLabel263">
    <w:name w:val="ListLabel 263"/>
    <w:rPr>
      <w:rFonts w:cs="Symbol"/>
      <w:sz w:val="22"/>
    </w:rPr>
  </w:style>
  <w:style w:type="character" w:customStyle="1" w:styleId="ListLabel264">
    <w:name w:val="ListLabel 264"/>
    <w:rPr>
      <w:rFonts w:cs="0"/>
    </w:rPr>
  </w:style>
  <w:style w:type="character" w:customStyle="1" w:styleId="ListLabel265">
    <w:name w:val="ListLabel 265"/>
    <w:rPr>
      <w:rFonts w:cs="0"/>
    </w:rPr>
  </w:style>
  <w:style w:type="character" w:customStyle="1" w:styleId="ListLabel266">
    <w:name w:val="ListLabel 266"/>
    <w:rPr>
      <w:rFonts w:cs="0"/>
    </w:rPr>
  </w:style>
  <w:style w:type="character" w:customStyle="1" w:styleId="ListLabel267">
    <w:name w:val="ListLabel 267"/>
    <w:rPr>
      <w:rFonts w:cs="0"/>
    </w:rPr>
  </w:style>
  <w:style w:type="character" w:customStyle="1" w:styleId="ListLabel268">
    <w:name w:val="ListLabel 268"/>
    <w:rPr>
      <w:rFonts w:cs="0"/>
    </w:rPr>
  </w:style>
  <w:style w:type="character" w:customStyle="1" w:styleId="ListLabel269">
    <w:name w:val="ListLabel 269"/>
    <w:rPr>
      <w:rFonts w:cs="0"/>
    </w:rPr>
  </w:style>
  <w:style w:type="character" w:customStyle="1" w:styleId="ListLabel270">
    <w:name w:val="ListLabel 270"/>
    <w:rPr>
      <w:rFonts w:cs="0"/>
    </w:rPr>
  </w:style>
  <w:style w:type="character" w:customStyle="1" w:styleId="ListLabel271">
    <w:name w:val="ListLabel 271"/>
    <w:rPr>
      <w:rFonts w:eastAsia="Times New Roman"/>
    </w:rPr>
  </w:style>
  <w:style w:type="character" w:customStyle="1" w:styleId="ListLabel272">
    <w:name w:val="ListLabel 272"/>
    <w:rPr>
      <w:rFonts w:ascii="Times New Roman" w:eastAsia="Times New Roman" w:hAnsi="Times New Roman" w:cs="Times New Roman"/>
      <w:b w:val="0"/>
      <w:bCs w:val="0"/>
      <w:sz w:val="22"/>
    </w:rPr>
  </w:style>
  <w:style w:type="character" w:customStyle="1" w:styleId="ListLabel273">
    <w:name w:val="ListLabel 273"/>
    <w:rPr>
      <w:rFonts w:eastAsia="Times New Roman"/>
    </w:rPr>
  </w:style>
  <w:style w:type="character" w:customStyle="1" w:styleId="ListLabel274">
    <w:name w:val="ListLabel 274"/>
    <w:rPr>
      <w:rFonts w:eastAsia="Times New Roman"/>
    </w:rPr>
  </w:style>
  <w:style w:type="character" w:customStyle="1" w:styleId="ListLabel275">
    <w:name w:val="ListLabel 275"/>
    <w:rPr>
      <w:rFonts w:eastAsia="Times New Roman"/>
    </w:rPr>
  </w:style>
  <w:style w:type="character" w:customStyle="1" w:styleId="ListLabel276">
    <w:name w:val="ListLabel 276"/>
    <w:rPr>
      <w:rFonts w:eastAsia="Times New Roman"/>
    </w:rPr>
  </w:style>
  <w:style w:type="character" w:customStyle="1" w:styleId="ListLabel277">
    <w:name w:val="ListLabel 277"/>
    <w:rPr>
      <w:rFonts w:eastAsia="Times New Roman"/>
    </w:rPr>
  </w:style>
  <w:style w:type="character" w:customStyle="1" w:styleId="ListLabel278">
    <w:name w:val="ListLabel 278"/>
    <w:rPr>
      <w:rFonts w:eastAsia="Times New Roman"/>
    </w:rPr>
  </w:style>
  <w:style w:type="character" w:customStyle="1" w:styleId="ListLabel279">
    <w:name w:val="ListLabel 279"/>
    <w:rPr>
      <w:rFonts w:eastAsia="Times New Roman"/>
    </w:rPr>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rPr>
  </w:style>
  <w:style w:type="character" w:customStyle="1" w:styleId="ListLabel302">
    <w:name w:val="ListLabel 302"/>
    <w:rPr>
      <w:rFonts w:cs="Symbol"/>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rPr>
      <w:rFonts w:cs="Symbol"/>
    </w:rPr>
  </w:style>
  <w:style w:type="character" w:customStyle="1" w:styleId="ListLabel320">
    <w:name w:val="ListLabel 320"/>
    <w:rPr>
      <w:rFonts w:cs="Symbol"/>
    </w:rPr>
  </w:style>
  <w:style w:type="character" w:customStyle="1" w:styleId="ListLabel321">
    <w:name w:val="ListLabel 321"/>
    <w:rPr>
      <w:rFonts w:cs="Symbol"/>
    </w:rPr>
  </w:style>
  <w:style w:type="character" w:customStyle="1" w:styleId="ListLabel322">
    <w:name w:val="ListLabel 322"/>
    <w:rPr>
      <w:rFonts w:cs="Symbol"/>
    </w:rPr>
  </w:style>
  <w:style w:type="character" w:customStyle="1" w:styleId="ListLabel323">
    <w:name w:val="ListLabel 323"/>
    <w:rPr>
      <w:rFonts w:cs="Symbol"/>
    </w:rPr>
  </w:style>
  <w:style w:type="character" w:customStyle="1" w:styleId="ListLabel324">
    <w:name w:val="ListLabel 324"/>
    <w:rPr>
      <w:rFonts w:cs="Symbol"/>
    </w:rPr>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style>
  <w:style w:type="character" w:customStyle="1" w:styleId="ListLabel344">
    <w:name w:val="ListLabel 344"/>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style>
  <w:style w:type="character" w:customStyle="1" w:styleId="ListLabel371">
    <w:name w:val="ListLabel 371"/>
  </w:style>
  <w:style w:type="character" w:customStyle="1" w:styleId="ListLabel372">
    <w:name w:val="ListLabel 372"/>
  </w:style>
  <w:style w:type="character" w:customStyle="1" w:styleId="ListLabel373">
    <w:name w:val="ListLabel 373"/>
  </w:style>
  <w:style w:type="character" w:customStyle="1" w:styleId="ListLabel374">
    <w:name w:val="ListLabel 374"/>
  </w:style>
  <w:style w:type="character" w:customStyle="1" w:styleId="ListLabel375">
    <w:name w:val="ListLabel 375"/>
  </w:style>
  <w:style w:type="character" w:customStyle="1" w:styleId="ListLabel376">
    <w:name w:val="ListLabel 376"/>
  </w:style>
  <w:style w:type="character" w:customStyle="1" w:styleId="ListLabel377">
    <w:name w:val="ListLabel 377"/>
  </w:style>
  <w:style w:type="character" w:customStyle="1" w:styleId="ListLabel378">
    <w:name w:val="ListLabel 378"/>
  </w:style>
  <w:style w:type="character" w:customStyle="1" w:styleId="ListLabel379">
    <w:name w:val="ListLabel 379"/>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cs="Symbol"/>
      <w:sz w:val="22"/>
    </w:rPr>
  </w:style>
  <w:style w:type="character" w:customStyle="1" w:styleId="ListLabel398">
    <w:name w:val="ListLabel 398"/>
    <w:rPr>
      <w:rFonts w:cs="0"/>
    </w:rPr>
  </w:style>
  <w:style w:type="character" w:customStyle="1" w:styleId="ListLabel399">
    <w:name w:val="ListLabel 399"/>
    <w:rPr>
      <w:rFonts w:cs="0"/>
    </w:rPr>
  </w:style>
  <w:style w:type="character" w:customStyle="1" w:styleId="ListLabel400">
    <w:name w:val="ListLabel 400"/>
    <w:rPr>
      <w:rFonts w:cs="Symbol"/>
    </w:rPr>
  </w:style>
  <w:style w:type="character" w:customStyle="1" w:styleId="ListLabel401">
    <w:name w:val="ListLabel 401"/>
    <w:rPr>
      <w:rFonts w:cs="0"/>
    </w:rPr>
  </w:style>
  <w:style w:type="character" w:customStyle="1" w:styleId="ListLabel402">
    <w:name w:val="ListLabel 402"/>
    <w:rPr>
      <w:rFonts w:cs="0"/>
    </w:rPr>
  </w:style>
  <w:style w:type="character" w:customStyle="1" w:styleId="ListLabel403">
    <w:name w:val="ListLabel 403"/>
    <w:rPr>
      <w:rFonts w:cs="Symbol"/>
    </w:rPr>
  </w:style>
  <w:style w:type="character" w:customStyle="1" w:styleId="ListLabel404">
    <w:name w:val="ListLabel 404"/>
    <w:rPr>
      <w:rFonts w:cs="0"/>
    </w:rPr>
  </w:style>
  <w:style w:type="character" w:customStyle="1" w:styleId="ListLabel405">
    <w:name w:val="ListLabel 405"/>
    <w:rPr>
      <w:rFonts w:cs="0"/>
    </w:rPr>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rPr>
      <w:rFonts w:cs="Symbol"/>
      <w:sz w:val="22"/>
    </w:rPr>
  </w:style>
  <w:style w:type="character" w:customStyle="1" w:styleId="ListLabel425">
    <w:name w:val="ListLabel 425"/>
    <w:rPr>
      <w:rFonts w:cs="0"/>
    </w:rPr>
  </w:style>
  <w:style w:type="character" w:customStyle="1" w:styleId="ListLabel426">
    <w:name w:val="ListLabel 426"/>
    <w:rPr>
      <w:rFonts w:cs="0"/>
    </w:rPr>
  </w:style>
  <w:style w:type="character" w:customStyle="1" w:styleId="ListLabel427">
    <w:name w:val="ListLabel 427"/>
    <w:rPr>
      <w:rFonts w:cs="Symbol"/>
    </w:rPr>
  </w:style>
  <w:style w:type="character" w:customStyle="1" w:styleId="ListLabel428">
    <w:name w:val="ListLabel 428"/>
    <w:rPr>
      <w:rFonts w:cs="0"/>
    </w:rPr>
  </w:style>
  <w:style w:type="character" w:customStyle="1" w:styleId="ListLabel429">
    <w:name w:val="ListLabel 429"/>
    <w:rPr>
      <w:rFonts w:cs="0"/>
    </w:rPr>
  </w:style>
  <w:style w:type="character" w:customStyle="1" w:styleId="ListLabel430">
    <w:name w:val="ListLabel 430"/>
    <w:rPr>
      <w:rFonts w:cs="Symbol"/>
    </w:rPr>
  </w:style>
  <w:style w:type="character" w:customStyle="1" w:styleId="ListLabel431">
    <w:name w:val="ListLabel 431"/>
    <w:rPr>
      <w:rFonts w:cs="0"/>
    </w:rPr>
  </w:style>
  <w:style w:type="character" w:customStyle="1" w:styleId="ListLabel432">
    <w:name w:val="ListLabel 432"/>
    <w:rPr>
      <w:rFonts w:cs="0"/>
    </w:rPr>
  </w:style>
  <w:style w:type="character" w:customStyle="1" w:styleId="ListLabel433">
    <w:name w:val="ListLabel 433"/>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style>
  <w:style w:type="character" w:customStyle="1" w:styleId="ListLabel443">
    <w:name w:val="ListLabel 443"/>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style>
  <w:style w:type="character" w:customStyle="1" w:styleId="ListLabel452">
    <w:name w:val="ListLabel 452"/>
  </w:style>
  <w:style w:type="character" w:customStyle="1" w:styleId="ListLabel453">
    <w:name w:val="ListLabel 453"/>
  </w:style>
  <w:style w:type="character" w:customStyle="1" w:styleId="ListLabel454">
    <w:name w:val="ListLabel 454"/>
  </w:style>
  <w:style w:type="character" w:customStyle="1" w:styleId="ListLabel455">
    <w:name w:val="ListLabel 455"/>
  </w:style>
  <w:style w:type="character" w:customStyle="1" w:styleId="ListLabel456">
    <w:name w:val="ListLabel 456"/>
  </w:style>
  <w:style w:type="character" w:customStyle="1" w:styleId="ListLabel457">
    <w:name w:val="ListLabel 457"/>
  </w:style>
  <w:style w:type="character" w:customStyle="1" w:styleId="ListLabel458">
    <w:name w:val="ListLabel 458"/>
  </w:style>
  <w:style w:type="character" w:customStyle="1" w:styleId="ListLabel459">
    <w:name w:val="ListLabel 459"/>
  </w:style>
  <w:style w:type="character" w:customStyle="1" w:styleId="ListLabel460">
    <w:name w:val="ListLabel 460"/>
  </w:style>
  <w:style w:type="character" w:customStyle="1" w:styleId="ListLabel461">
    <w:name w:val="ListLabel 461"/>
  </w:style>
  <w:style w:type="character" w:customStyle="1" w:styleId="ListLabel462">
    <w:name w:val="ListLabel 462"/>
  </w:style>
  <w:style w:type="character" w:customStyle="1" w:styleId="ListLabel463">
    <w:name w:val="ListLabel 463"/>
  </w:style>
  <w:style w:type="character" w:customStyle="1" w:styleId="ListLabel464">
    <w:name w:val="ListLabel 464"/>
  </w:style>
  <w:style w:type="character" w:customStyle="1" w:styleId="ListLabel465">
    <w:name w:val="ListLabel 465"/>
  </w:style>
  <w:style w:type="character" w:customStyle="1" w:styleId="ListLabel466">
    <w:name w:val="ListLabel 466"/>
  </w:style>
  <w:style w:type="character" w:customStyle="1" w:styleId="ListLabel467">
    <w:name w:val="ListLabel 467"/>
  </w:style>
  <w:style w:type="character" w:customStyle="1" w:styleId="ListLabel468">
    <w:name w:val="ListLabel 468"/>
  </w:style>
  <w:style w:type="character" w:customStyle="1" w:styleId="ListLabel469">
    <w:name w:val="ListLabel 469"/>
    <w:rPr>
      <w:i w:val="0"/>
      <w:iCs w:val="0"/>
      <w:sz w:val="20"/>
      <w:szCs w:val="22"/>
    </w:rPr>
  </w:style>
  <w:style w:type="character" w:customStyle="1" w:styleId="ListLabel470">
    <w:name w:val="ListLabel 470"/>
  </w:style>
  <w:style w:type="character" w:customStyle="1" w:styleId="ListLabel471">
    <w:name w:val="ListLabel 471"/>
  </w:style>
  <w:style w:type="character" w:customStyle="1" w:styleId="ListLabel472">
    <w:name w:val="ListLabel 472"/>
  </w:style>
  <w:style w:type="character" w:customStyle="1" w:styleId="ListLabel473">
    <w:name w:val="ListLabel 473"/>
  </w:style>
  <w:style w:type="character" w:customStyle="1" w:styleId="ListLabel474">
    <w:name w:val="ListLabel 474"/>
  </w:style>
  <w:style w:type="character" w:customStyle="1" w:styleId="ListLabel475">
    <w:name w:val="ListLabel 475"/>
  </w:style>
  <w:style w:type="character" w:customStyle="1" w:styleId="ListLabel476">
    <w:name w:val="ListLabel 476"/>
  </w:style>
  <w:style w:type="character" w:customStyle="1" w:styleId="ListLabel477">
    <w:name w:val="ListLabel 477"/>
  </w:style>
  <w:style w:type="character" w:customStyle="1" w:styleId="ListLabel478">
    <w:name w:val="ListLabel 478"/>
  </w:style>
  <w:style w:type="character" w:customStyle="1" w:styleId="ListLabel479">
    <w:name w:val="ListLabel 479"/>
  </w:style>
  <w:style w:type="character" w:customStyle="1" w:styleId="ListLabel480">
    <w:name w:val="ListLabel 480"/>
  </w:style>
  <w:style w:type="character" w:customStyle="1" w:styleId="ListLabel481">
    <w:name w:val="ListLabel 481"/>
  </w:style>
  <w:style w:type="character" w:customStyle="1" w:styleId="ListLabel482">
    <w:name w:val="ListLabel 482"/>
  </w:style>
  <w:style w:type="character" w:customStyle="1" w:styleId="ListLabel483">
    <w:name w:val="ListLabel 483"/>
  </w:style>
  <w:style w:type="character" w:customStyle="1" w:styleId="ListLabel484">
    <w:name w:val="ListLabel 484"/>
  </w:style>
  <w:style w:type="character" w:customStyle="1" w:styleId="ListLabel485">
    <w:name w:val="ListLabel 485"/>
  </w:style>
  <w:style w:type="character" w:customStyle="1" w:styleId="ListLabel486">
    <w:name w:val="ListLabel 486"/>
  </w:style>
  <w:style w:type="character" w:customStyle="1" w:styleId="ListLabel487">
    <w:name w:val="ListLabel 487"/>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style>
  <w:style w:type="character" w:customStyle="1" w:styleId="ListLabel497">
    <w:name w:val="ListLabel 497"/>
  </w:style>
  <w:style w:type="character" w:customStyle="1" w:styleId="ListLabel498">
    <w:name w:val="ListLabel 498"/>
  </w:style>
  <w:style w:type="character" w:customStyle="1" w:styleId="ListLabel499">
    <w:name w:val="ListLabel 499"/>
    <w:rPr>
      <w:rFonts w:cs="Symbol"/>
    </w:rPr>
  </w:style>
  <w:style w:type="character" w:customStyle="1" w:styleId="ListLabel500">
    <w:name w:val="ListLabel 500"/>
    <w:rPr>
      <w:rFonts w:cs="Symbol"/>
    </w:rPr>
  </w:style>
  <w:style w:type="character" w:customStyle="1" w:styleId="ListLabel501">
    <w:name w:val="ListLabel 501"/>
    <w:rPr>
      <w:rFonts w:cs="Symbol"/>
    </w:rPr>
  </w:style>
  <w:style w:type="character" w:customStyle="1" w:styleId="ListLabel502">
    <w:name w:val="ListLabel 502"/>
    <w:rPr>
      <w:rFonts w:cs="Symbol"/>
    </w:rPr>
  </w:style>
  <w:style w:type="character" w:customStyle="1" w:styleId="ListLabel503">
    <w:name w:val="ListLabel 503"/>
    <w:rPr>
      <w:rFonts w:cs="Symbol"/>
    </w:rPr>
  </w:style>
  <w:style w:type="character" w:customStyle="1" w:styleId="ListLabel504">
    <w:name w:val="ListLabel 504"/>
    <w:rPr>
      <w:rFonts w:cs="Symbol"/>
    </w:rPr>
  </w:style>
  <w:style w:type="character" w:customStyle="1" w:styleId="ListLabel505">
    <w:name w:val="ListLabel 505"/>
  </w:style>
  <w:style w:type="character" w:customStyle="1" w:styleId="ListLabel506">
    <w:name w:val="ListLabel 506"/>
  </w:style>
  <w:style w:type="character" w:customStyle="1" w:styleId="ListLabel507">
    <w:name w:val="ListLabel 507"/>
  </w:style>
  <w:style w:type="character" w:customStyle="1" w:styleId="ListLabel508">
    <w:name w:val="ListLabel 508"/>
    <w:rPr>
      <w:rFonts w:cs="Symbol"/>
    </w:rPr>
  </w:style>
  <w:style w:type="character" w:customStyle="1" w:styleId="ListLabel509">
    <w:name w:val="ListLabel 509"/>
    <w:rPr>
      <w:rFonts w:cs="Symbol"/>
    </w:rPr>
  </w:style>
  <w:style w:type="character" w:customStyle="1" w:styleId="ListLabel510">
    <w:name w:val="ListLabel 510"/>
    <w:rPr>
      <w:rFonts w:cs="Symbol"/>
    </w:rPr>
  </w:style>
  <w:style w:type="character" w:customStyle="1" w:styleId="ListLabel511">
    <w:name w:val="ListLabel 511"/>
    <w:rPr>
      <w:rFonts w:cs="Symbol"/>
    </w:rPr>
  </w:style>
  <w:style w:type="character" w:customStyle="1" w:styleId="ListLabel512">
    <w:name w:val="ListLabel 512"/>
    <w:rPr>
      <w:rFonts w:cs="Symbol"/>
    </w:rPr>
  </w:style>
  <w:style w:type="character" w:customStyle="1" w:styleId="ListLabel513">
    <w:name w:val="ListLabel 513"/>
    <w:rPr>
      <w:rFonts w:cs="Symbol"/>
    </w:rPr>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rPr>
      <w:rFonts w:cs="Symbol"/>
    </w:rPr>
  </w:style>
  <w:style w:type="character" w:customStyle="1" w:styleId="ListLabel518">
    <w:name w:val="ListLabel 518"/>
    <w:rPr>
      <w:rFonts w:cs="Symbol"/>
    </w:rPr>
  </w:style>
  <w:style w:type="character" w:customStyle="1" w:styleId="ListLabel519">
    <w:name w:val="ListLabel 519"/>
    <w:rPr>
      <w:rFonts w:cs="Symbol"/>
    </w:rPr>
  </w:style>
  <w:style w:type="character" w:customStyle="1" w:styleId="ListLabel520">
    <w:name w:val="ListLabel 520"/>
    <w:rPr>
      <w:rFonts w:cs="Symbol"/>
    </w:rPr>
  </w:style>
  <w:style w:type="character" w:customStyle="1" w:styleId="ListLabel521">
    <w:name w:val="ListLabel 521"/>
    <w:rPr>
      <w:rFonts w:cs="Symbol"/>
    </w:rPr>
  </w:style>
  <w:style w:type="character" w:customStyle="1" w:styleId="ListLabel522">
    <w:name w:val="ListLabel 522"/>
    <w:rPr>
      <w:rFonts w:cs="Symbol"/>
    </w:rPr>
  </w:style>
  <w:style w:type="character" w:customStyle="1" w:styleId="ListLabel523">
    <w:name w:val="ListLabel 523"/>
  </w:style>
  <w:style w:type="character" w:customStyle="1" w:styleId="ListLabel524">
    <w:name w:val="ListLabel 524"/>
  </w:style>
  <w:style w:type="character" w:customStyle="1" w:styleId="ListLabel525">
    <w:name w:val="ListLabel 525"/>
  </w:style>
  <w:style w:type="character" w:customStyle="1" w:styleId="ListLabel526">
    <w:name w:val="ListLabel 526"/>
    <w:rPr>
      <w:rFonts w:cs="Symbol"/>
    </w:rPr>
  </w:style>
  <w:style w:type="character" w:customStyle="1" w:styleId="ListLabel527">
    <w:name w:val="ListLabel 527"/>
    <w:rPr>
      <w:rFonts w:cs="Symbol"/>
    </w:rPr>
  </w:style>
  <w:style w:type="character" w:customStyle="1" w:styleId="ListLabel528">
    <w:name w:val="ListLabel 528"/>
    <w:rPr>
      <w:rFonts w:cs="Symbol"/>
    </w:rPr>
  </w:style>
  <w:style w:type="character" w:customStyle="1" w:styleId="ListLabel529">
    <w:name w:val="ListLabel 529"/>
    <w:rPr>
      <w:rFonts w:cs="Symbol"/>
    </w:rPr>
  </w:style>
  <w:style w:type="character" w:customStyle="1" w:styleId="ListLabel530">
    <w:name w:val="ListLabel 530"/>
    <w:rPr>
      <w:rFonts w:cs="Symbol"/>
    </w:rPr>
  </w:style>
  <w:style w:type="character" w:customStyle="1" w:styleId="ListLabel531">
    <w:name w:val="ListLabel 531"/>
    <w:rPr>
      <w:rFonts w:cs="Symbol"/>
    </w:rPr>
  </w:style>
  <w:style w:type="character" w:customStyle="1" w:styleId="ListLabel532">
    <w:name w:val="ListLabel 532"/>
  </w:style>
  <w:style w:type="character" w:customStyle="1" w:styleId="ListLabel533">
    <w:name w:val="ListLabel 533"/>
    <w:rPr>
      <w:rFonts w:cs="0"/>
    </w:rPr>
  </w:style>
  <w:style w:type="character" w:customStyle="1" w:styleId="ListLabel534">
    <w:name w:val="ListLabel 534"/>
    <w:rPr>
      <w:rFonts w:cs="0"/>
    </w:rPr>
  </w:style>
  <w:style w:type="character" w:customStyle="1" w:styleId="ListLabel535">
    <w:name w:val="ListLabel 535"/>
    <w:rPr>
      <w:rFonts w:cs="Symbol"/>
    </w:rPr>
  </w:style>
  <w:style w:type="character" w:customStyle="1" w:styleId="ListLabel536">
    <w:name w:val="ListLabel 536"/>
    <w:rPr>
      <w:rFonts w:cs="0"/>
    </w:rPr>
  </w:style>
  <w:style w:type="character" w:customStyle="1" w:styleId="ListLabel537">
    <w:name w:val="ListLabel 537"/>
    <w:rPr>
      <w:rFonts w:cs="0"/>
    </w:rPr>
  </w:style>
  <w:style w:type="character" w:customStyle="1" w:styleId="ListLabel538">
    <w:name w:val="ListLabel 538"/>
    <w:rPr>
      <w:rFonts w:cs="Symbol"/>
    </w:rPr>
  </w:style>
  <w:style w:type="character" w:customStyle="1" w:styleId="ListLabel539">
    <w:name w:val="ListLabel 539"/>
    <w:rPr>
      <w:rFonts w:cs="0"/>
    </w:rPr>
  </w:style>
  <w:style w:type="character" w:customStyle="1" w:styleId="ListLabel540">
    <w:name w:val="ListLabel 540"/>
    <w:rPr>
      <w:rFonts w:cs="0"/>
    </w:rPr>
  </w:style>
  <w:style w:type="character" w:customStyle="1" w:styleId="ListLabel541">
    <w:name w:val="ListLabel 541"/>
    <w:rPr>
      <w:rFonts w:ascii="TeXGyrePagella" w:eastAsia="TeXGyrePagella" w:hAnsi="TeXGyrePagella" w:cs="TeXGyrePagella"/>
    </w:rPr>
  </w:style>
  <w:style w:type="character" w:customStyle="1" w:styleId="ListLabel542">
    <w:name w:val="ListLabel 542"/>
    <w:rPr>
      <w:rFonts w:ascii="Times New Roman" w:eastAsia="TeXGyrePagella" w:hAnsi="Times New Roman" w:cs="Times New Roman"/>
    </w:rPr>
  </w:style>
  <w:style w:type="character" w:customStyle="1" w:styleId="ListLabel543">
    <w:name w:val="ListLabel 543"/>
    <w:rPr>
      <w:rFonts w:ascii="Times New Roman" w:eastAsia="TeXGyrePagella" w:hAnsi="Times New Roman" w:cs="Times New Roman"/>
    </w:rPr>
  </w:style>
  <w:style w:type="character" w:customStyle="1" w:styleId="ListLabel544">
    <w:name w:val="ListLabel 544"/>
  </w:style>
  <w:style w:type="character" w:customStyle="1" w:styleId="ListLabel545">
    <w:name w:val="ListLabel 545"/>
    <w:rPr>
      <w:rFonts w:cs="Symbol"/>
    </w:rPr>
  </w:style>
  <w:style w:type="character" w:customStyle="1" w:styleId="ListLabel546">
    <w:name w:val="ListLabel 546"/>
    <w:rPr>
      <w:rFonts w:cs="Symbol"/>
    </w:rPr>
  </w:style>
  <w:style w:type="character" w:customStyle="1" w:styleId="ListLabel547">
    <w:name w:val="ListLabel 547"/>
    <w:rPr>
      <w:rFonts w:cs="Symbol"/>
    </w:rPr>
  </w:style>
  <w:style w:type="character" w:customStyle="1" w:styleId="ListLabel548">
    <w:name w:val="ListLabel 548"/>
    <w:rPr>
      <w:rFonts w:cs="Symbol"/>
    </w:rPr>
  </w:style>
  <w:style w:type="character" w:customStyle="1" w:styleId="ListLabel549">
    <w:name w:val="ListLabel 549"/>
    <w:rPr>
      <w:rFonts w:cs="Symbol"/>
    </w:rPr>
  </w:style>
  <w:style w:type="character" w:customStyle="1" w:styleId="ListLabel550">
    <w:name w:val="ListLabel 550"/>
    <w:rPr>
      <w:rFonts w:cs="OpenSymbol"/>
    </w:rPr>
  </w:style>
  <w:style w:type="character" w:customStyle="1" w:styleId="ListLabel551">
    <w:name w:val="ListLabel 551"/>
    <w:rPr>
      <w:rFonts w:cs="OpenSymbol"/>
    </w:rPr>
  </w:style>
  <w:style w:type="character" w:customStyle="1" w:styleId="ListLabel552">
    <w:name w:val="ListLabel 552"/>
    <w:rPr>
      <w:rFonts w:cs="OpenSymbol"/>
    </w:rPr>
  </w:style>
  <w:style w:type="character" w:customStyle="1" w:styleId="ListLabel553">
    <w:name w:val="ListLabel 553"/>
    <w:rPr>
      <w:rFonts w:cs="Symbol"/>
    </w:rPr>
  </w:style>
  <w:style w:type="character" w:customStyle="1" w:styleId="ListLabel554">
    <w:name w:val="ListLabel 554"/>
    <w:rPr>
      <w:rFonts w:cs="OpenSymbol"/>
    </w:rPr>
  </w:style>
  <w:style w:type="character" w:customStyle="1" w:styleId="ListLabel555">
    <w:name w:val="ListLabel 555"/>
    <w:rPr>
      <w:rFonts w:cs="OpenSymbol"/>
    </w:rPr>
  </w:style>
  <w:style w:type="character" w:customStyle="1" w:styleId="ListLabel556">
    <w:name w:val="ListLabel 556"/>
    <w:rPr>
      <w:rFonts w:cs="Symbol"/>
    </w:rPr>
  </w:style>
  <w:style w:type="character" w:customStyle="1" w:styleId="ListLabel557">
    <w:name w:val="ListLabel 557"/>
    <w:rPr>
      <w:rFonts w:cs="OpenSymbol"/>
    </w:rPr>
  </w:style>
  <w:style w:type="character" w:customStyle="1" w:styleId="ListLabel558">
    <w:name w:val="ListLabel 558"/>
    <w:rPr>
      <w:rFonts w:cs="OpenSymbol"/>
    </w:rPr>
  </w:style>
  <w:style w:type="character" w:customStyle="1" w:styleId="ListLabel559">
    <w:name w:val="ListLabel 559"/>
  </w:style>
  <w:style w:type="character" w:customStyle="1" w:styleId="ListLabel560">
    <w:name w:val="ListLabel 560"/>
  </w:style>
  <w:style w:type="character" w:customStyle="1" w:styleId="ListLabel561">
    <w:name w:val="ListLabel 561"/>
  </w:style>
  <w:style w:type="character" w:customStyle="1" w:styleId="ListLabel562">
    <w:name w:val="ListLabel 562"/>
    <w:rPr>
      <w:rFonts w:cs="Symbol"/>
    </w:rPr>
  </w:style>
  <w:style w:type="character" w:customStyle="1" w:styleId="ListLabel563">
    <w:name w:val="ListLabel 563"/>
    <w:rPr>
      <w:rFonts w:cs="Symbol"/>
    </w:rPr>
  </w:style>
  <w:style w:type="character" w:customStyle="1" w:styleId="ListLabel564">
    <w:name w:val="ListLabel 564"/>
    <w:rPr>
      <w:rFonts w:cs="Symbol"/>
    </w:rPr>
  </w:style>
  <w:style w:type="character" w:customStyle="1" w:styleId="ListLabel565">
    <w:name w:val="ListLabel 565"/>
    <w:rPr>
      <w:rFonts w:cs="Symbol"/>
    </w:rPr>
  </w:style>
  <w:style w:type="character" w:customStyle="1" w:styleId="ListLabel566">
    <w:name w:val="ListLabel 566"/>
    <w:rPr>
      <w:rFonts w:cs="Symbol"/>
    </w:rPr>
  </w:style>
  <w:style w:type="character" w:customStyle="1" w:styleId="ListLabel567">
    <w:name w:val="ListLabel 567"/>
    <w:rPr>
      <w:rFonts w:cs="Symbol"/>
    </w:rPr>
  </w:style>
  <w:style w:type="character" w:customStyle="1" w:styleId="ListLabel568">
    <w:name w:val="ListLabel 568"/>
    <w:rPr>
      <w:rFonts w:ascii="Times New Roman" w:eastAsia="Times New Roman" w:hAnsi="Times New Roman" w:cs="Times New Roman"/>
      <w:sz w:val="22"/>
    </w:rPr>
  </w:style>
  <w:style w:type="character" w:customStyle="1" w:styleId="ListLabel569">
    <w:name w:val="ListLabel 569"/>
    <w:rPr>
      <w:rFonts w:ascii="Arial" w:eastAsia="Arial" w:hAnsi="Arial" w:cs="Arial"/>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cs="Times New Roman"/>
    </w:rPr>
  </w:style>
  <w:style w:type="character" w:customStyle="1" w:styleId="ListLabel576">
    <w:name w:val="ListLabel 576"/>
    <w:rPr>
      <w:rFonts w:cs="Times New Roman"/>
    </w:rPr>
  </w:style>
  <w:style w:type="character" w:customStyle="1" w:styleId="ListLabel577">
    <w:name w:val="ListLabel 577"/>
  </w:style>
  <w:style w:type="character" w:customStyle="1" w:styleId="ListLabel578">
    <w:name w:val="ListLabel 578"/>
  </w:style>
  <w:style w:type="character" w:customStyle="1" w:styleId="ListLabel579">
    <w:name w:val="ListLabel 579"/>
  </w:style>
  <w:style w:type="character" w:customStyle="1" w:styleId="ListLabel580">
    <w:name w:val="ListLabel 580"/>
  </w:style>
  <w:style w:type="character" w:customStyle="1" w:styleId="ListLabel581">
    <w:name w:val="ListLabel 581"/>
  </w:style>
  <w:style w:type="character" w:customStyle="1" w:styleId="ListLabel582">
    <w:name w:val="ListLabel 582"/>
  </w:style>
  <w:style w:type="character" w:customStyle="1" w:styleId="ListLabel583">
    <w:name w:val="ListLabel 583"/>
  </w:style>
  <w:style w:type="character" w:customStyle="1" w:styleId="ListLabel584">
    <w:name w:val="ListLabel 584"/>
  </w:style>
  <w:style w:type="character" w:customStyle="1" w:styleId="ListLabel585">
    <w:name w:val="ListLabel 585"/>
  </w:style>
  <w:style w:type="character" w:customStyle="1" w:styleId="ListLabel586">
    <w:name w:val="ListLabel 586"/>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style>
  <w:style w:type="character" w:customStyle="1" w:styleId="ListLabel596">
    <w:name w:val="ListLabel 596"/>
  </w:style>
  <w:style w:type="character" w:customStyle="1" w:styleId="ListLabel597">
    <w:name w:val="ListLabel 597"/>
  </w:style>
  <w:style w:type="character" w:customStyle="1" w:styleId="ListLabel598">
    <w:name w:val="ListLabel 598"/>
  </w:style>
  <w:style w:type="character" w:customStyle="1" w:styleId="ListLabel599">
    <w:name w:val="ListLabel 599"/>
  </w:style>
  <w:style w:type="character" w:customStyle="1" w:styleId="ListLabel600">
    <w:name w:val="ListLabel 600"/>
  </w:style>
  <w:style w:type="character" w:customStyle="1" w:styleId="ListLabel601">
    <w:name w:val="ListLabel 601"/>
  </w:style>
  <w:style w:type="character" w:customStyle="1" w:styleId="ListLabel602">
    <w:name w:val="ListLabel 602"/>
  </w:style>
  <w:style w:type="character" w:customStyle="1" w:styleId="ListLabel603">
    <w:name w:val="ListLabel 603"/>
  </w:style>
  <w:style w:type="character" w:customStyle="1" w:styleId="ListLabel604">
    <w:name w:val="ListLabel 604"/>
    <w:rPr>
      <w:rFonts w:cs="Symbol"/>
    </w:rPr>
  </w:style>
  <w:style w:type="character" w:customStyle="1" w:styleId="ListLabel605">
    <w:name w:val="ListLabel 605"/>
    <w:rPr>
      <w:rFonts w:cs="Courier New"/>
    </w:rPr>
  </w:style>
  <w:style w:type="character" w:customStyle="1" w:styleId="ListLabel606">
    <w:name w:val="ListLabel 606"/>
    <w:rPr>
      <w:rFonts w:cs="Wingdings"/>
    </w:rPr>
  </w:style>
  <w:style w:type="character" w:customStyle="1" w:styleId="ListLabel607">
    <w:name w:val="ListLabel 607"/>
    <w:rPr>
      <w:rFonts w:cs="Symbol"/>
    </w:rPr>
  </w:style>
  <w:style w:type="character" w:customStyle="1" w:styleId="ListLabel608">
    <w:name w:val="ListLabel 608"/>
    <w:rPr>
      <w:rFonts w:cs="Courier New"/>
    </w:rPr>
  </w:style>
  <w:style w:type="character" w:customStyle="1" w:styleId="ListLabel609">
    <w:name w:val="ListLabel 609"/>
    <w:rPr>
      <w:rFonts w:cs="Wingdings"/>
    </w:rPr>
  </w:style>
  <w:style w:type="character" w:customStyle="1" w:styleId="ListLabel610">
    <w:name w:val="ListLabel 610"/>
    <w:rPr>
      <w:rFonts w:cs="Symbol"/>
    </w:rPr>
  </w:style>
  <w:style w:type="character" w:customStyle="1" w:styleId="ListLabel611">
    <w:name w:val="ListLabel 611"/>
    <w:rPr>
      <w:rFonts w:cs="Courier New"/>
    </w:rPr>
  </w:style>
  <w:style w:type="character" w:customStyle="1" w:styleId="ListLabel612">
    <w:name w:val="ListLabel 612"/>
    <w:rPr>
      <w:rFonts w:cs="Wingdings"/>
    </w:rPr>
  </w:style>
  <w:style w:type="character" w:customStyle="1" w:styleId="ListLabel613">
    <w:name w:val="ListLabel 613"/>
    <w:rPr>
      <w:b/>
      <w:bCs/>
      <w:sz w:val="22"/>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rPr>
      <w:sz w:val="22"/>
      <w:szCs w:val="24"/>
    </w:rPr>
  </w:style>
  <w:style w:type="character" w:customStyle="1" w:styleId="ListLabel632">
    <w:name w:val="ListLabel 632"/>
    <w:rPr>
      <w:sz w:val="22"/>
      <w:szCs w:val="24"/>
    </w:rPr>
  </w:style>
  <w:style w:type="character" w:customStyle="1" w:styleId="ListLabel633">
    <w:name w:val="ListLabel 633"/>
  </w:style>
  <w:style w:type="character" w:customStyle="1" w:styleId="ListLabel634">
    <w:name w:val="ListLabel 634"/>
    <w:rPr>
      <w:rFonts w:cs="Symbol"/>
    </w:rPr>
  </w:style>
  <w:style w:type="character" w:customStyle="1" w:styleId="ListLabel635">
    <w:name w:val="ListLabel 635"/>
    <w:rPr>
      <w:rFonts w:cs="Symbol"/>
    </w:rPr>
  </w:style>
  <w:style w:type="character" w:customStyle="1" w:styleId="ListLabel636">
    <w:name w:val="ListLabel 636"/>
    <w:rPr>
      <w:rFonts w:cs="Symbol"/>
    </w:rPr>
  </w:style>
  <w:style w:type="character" w:customStyle="1" w:styleId="ListLabel637">
    <w:name w:val="ListLabel 637"/>
    <w:rPr>
      <w:rFonts w:cs="Symbol"/>
    </w:rPr>
  </w:style>
  <w:style w:type="character" w:customStyle="1" w:styleId="ListLabel638">
    <w:name w:val="ListLabel 638"/>
    <w:rPr>
      <w:rFonts w:cs="Symbol"/>
    </w:rPr>
  </w:style>
  <w:style w:type="character" w:customStyle="1" w:styleId="ListLabel639">
    <w:name w:val="ListLabel 639"/>
    <w:rPr>
      <w:rFonts w:cs="Symbol"/>
    </w:rPr>
  </w:style>
  <w:style w:type="character" w:customStyle="1" w:styleId="ListLabel640">
    <w:name w:val="ListLabel 640"/>
    <w:rPr>
      <w:i w:val="0"/>
      <w:iCs w:val="0"/>
      <w:sz w:val="20"/>
      <w:szCs w:val="22"/>
    </w:rPr>
  </w:style>
  <w:style w:type="character" w:customStyle="1" w:styleId="ListLabel641">
    <w:name w:val="ListLabel 641"/>
  </w:style>
  <w:style w:type="character" w:customStyle="1" w:styleId="ListLabel642">
    <w:name w:val="ListLabel 642"/>
    <w:rPr>
      <w:rFonts w:cs="Symbol"/>
    </w:rPr>
  </w:style>
  <w:style w:type="character" w:customStyle="1" w:styleId="ListLabel643">
    <w:name w:val="ListLabel 643"/>
    <w:rPr>
      <w:rFonts w:cs="Symbol"/>
    </w:rPr>
  </w:style>
  <w:style w:type="character" w:customStyle="1" w:styleId="ListLabel644">
    <w:name w:val="ListLabel 644"/>
    <w:rPr>
      <w:rFonts w:cs="Symbol"/>
    </w:rPr>
  </w:style>
  <w:style w:type="character" w:customStyle="1" w:styleId="ListLabel645">
    <w:name w:val="ListLabel 645"/>
    <w:rPr>
      <w:rFonts w:cs="Symbol"/>
    </w:rPr>
  </w:style>
  <w:style w:type="character" w:customStyle="1" w:styleId="ListLabel646">
    <w:name w:val="ListLabel 646"/>
    <w:rPr>
      <w:rFonts w:cs="Symbol"/>
    </w:rPr>
  </w:style>
  <w:style w:type="character" w:customStyle="1" w:styleId="ListLabel647">
    <w:name w:val="ListLabel 647"/>
    <w:rPr>
      <w:rFonts w:cs="Symbol"/>
    </w:rPr>
  </w:style>
  <w:style w:type="character" w:customStyle="1" w:styleId="ListLabel648">
    <w:name w:val="ListLabel 648"/>
    <w:rPr>
      <w:rFonts w:cs="Symbol"/>
    </w:rPr>
  </w:style>
  <w:style w:type="character" w:customStyle="1" w:styleId="ListLabel649">
    <w:name w:val="ListLabel 649"/>
  </w:style>
  <w:style w:type="character" w:customStyle="1" w:styleId="ListLabel650">
    <w:name w:val="ListLabel 650"/>
    <w:rPr>
      <w:sz w:val="22"/>
      <w:szCs w:val="24"/>
    </w:rPr>
  </w:style>
  <w:style w:type="character" w:customStyle="1" w:styleId="ListLabel651">
    <w:name w:val="ListLabel 651"/>
    <w:rPr>
      <w:sz w:val="22"/>
      <w:szCs w:val="24"/>
    </w:rPr>
  </w:style>
  <w:style w:type="character" w:customStyle="1" w:styleId="ListLabel652">
    <w:name w:val="ListLabel 652"/>
    <w:rPr>
      <w:rFonts w:cs="Symbol"/>
    </w:rPr>
  </w:style>
  <w:style w:type="character" w:customStyle="1" w:styleId="ListLabel653">
    <w:name w:val="ListLabel 653"/>
    <w:rPr>
      <w:rFonts w:cs="Symbol"/>
    </w:rPr>
  </w:style>
  <w:style w:type="character" w:customStyle="1" w:styleId="ListLabel654">
    <w:name w:val="ListLabel 654"/>
    <w:rPr>
      <w:rFonts w:cs="Symbol"/>
    </w:rPr>
  </w:style>
  <w:style w:type="character" w:customStyle="1" w:styleId="ListLabel655">
    <w:name w:val="ListLabel 655"/>
    <w:rPr>
      <w:rFonts w:cs="Symbol"/>
    </w:rPr>
  </w:style>
  <w:style w:type="character" w:customStyle="1" w:styleId="ListLabel656">
    <w:name w:val="ListLabel 656"/>
    <w:rPr>
      <w:rFonts w:cs="Symbol"/>
    </w:rPr>
  </w:style>
  <w:style w:type="character" w:customStyle="1" w:styleId="ListLabel657">
    <w:name w:val="ListLabel 657"/>
    <w:rPr>
      <w:rFonts w:cs="Symbol"/>
    </w:rPr>
  </w:style>
  <w:style w:type="character" w:customStyle="1" w:styleId="ListLabel658">
    <w:name w:val="ListLabel 658"/>
  </w:style>
  <w:style w:type="character" w:customStyle="1" w:styleId="ListLabel659">
    <w:name w:val="ListLabel 659"/>
  </w:style>
  <w:style w:type="character" w:customStyle="1" w:styleId="ListLabel660">
    <w:name w:val="ListLabel 660"/>
  </w:style>
  <w:style w:type="character" w:customStyle="1" w:styleId="ListLabel661">
    <w:name w:val="ListLabel 661"/>
  </w:style>
  <w:style w:type="character" w:customStyle="1" w:styleId="ListLabel662">
    <w:name w:val="ListLabel 662"/>
  </w:style>
  <w:style w:type="character" w:customStyle="1" w:styleId="ListLabel663">
    <w:name w:val="ListLabel 663"/>
  </w:style>
  <w:style w:type="character" w:customStyle="1" w:styleId="ListLabel664">
    <w:name w:val="ListLabel 664"/>
  </w:style>
  <w:style w:type="character" w:customStyle="1" w:styleId="ListLabel665">
    <w:name w:val="ListLabel 665"/>
  </w:style>
  <w:style w:type="character" w:customStyle="1" w:styleId="ListLabel666">
    <w:name w:val="ListLabel 666"/>
  </w:style>
  <w:style w:type="character" w:customStyle="1" w:styleId="ListLabel667">
    <w:name w:val="ListLabel 667"/>
  </w:style>
  <w:style w:type="character" w:customStyle="1" w:styleId="ListLabel668">
    <w:name w:val="ListLabel 668"/>
  </w:style>
  <w:style w:type="character" w:customStyle="1" w:styleId="ListLabel669">
    <w:name w:val="ListLabel 669"/>
  </w:style>
  <w:style w:type="character" w:customStyle="1" w:styleId="ListLabel670">
    <w:name w:val="ListLabel 670"/>
  </w:style>
  <w:style w:type="character" w:customStyle="1" w:styleId="ListLabel671">
    <w:name w:val="ListLabel 671"/>
  </w:style>
  <w:style w:type="character" w:customStyle="1" w:styleId="ListLabel672">
    <w:name w:val="ListLabel 672"/>
  </w:style>
  <w:style w:type="character" w:customStyle="1" w:styleId="ListLabel673">
    <w:name w:val="ListLabel 673"/>
  </w:style>
  <w:style w:type="character" w:customStyle="1" w:styleId="ListLabel674">
    <w:name w:val="ListLabel 674"/>
  </w:style>
  <w:style w:type="character" w:customStyle="1" w:styleId="ListLabel675">
    <w:name w:val="ListLabel 675"/>
  </w:style>
  <w:style w:type="character" w:customStyle="1" w:styleId="ListLabel676">
    <w:name w:val="ListLabel 676"/>
  </w:style>
  <w:style w:type="character" w:customStyle="1" w:styleId="ListLabel677">
    <w:name w:val="ListLabel 677"/>
  </w:style>
  <w:style w:type="character" w:customStyle="1" w:styleId="ListLabel678">
    <w:name w:val="ListLabel 678"/>
  </w:style>
  <w:style w:type="character" w:customStyle="1" w:styleId="ListLabel679">
    <w:name w:val="ListLabel 679"/>
  </w:style>
  <w:style w:type="character" w:customStyle="1" w:styleId="ListLabel680">
    <w:name w:val="ListLabel 680"/>
  </w:style>
  <w:style w:type="character" w:customStyle="1" w:styleId="ListLabel681">
    <w:name w:val="ListLabel 681"/>
  </w:style>
  <w:style w:type="character" w:customStyle="1" w:styleId="ListLabel682">
    <w:name w:val="ListLabel 682"/>
  </w:style>
  <w:style w:type="character" w:customStyle="1" w:styleId="ListLabel683">
    <w:name w:val="ListLabel 683"/>
  </w:style>
  <w:style w:type="character" w:customStyle="1" w:styleId="ListLabel684">
    <w:name w:val="ListLabel 684"/>
  </w:style>
  <w:style w:type="character" w:customStyle="1" w:styleId="ListLabel685">
    <w:name w:val="ListLabel 685"/>
  </w:style>
  <w:style w:type="character" w:customStyle="1" w:styleId="ListLabel686">
    <w:name w:val="ListLabel 686"/>
  </w:style>
  <w:style w:type="character" w:customStyle="1" w:styleId="ListLabel687">
    <w:name w:val="ListLabel 687"/>
  </w:style>
  <w:style w:type="character" w:customStyle="1" w:styleId="ListLabel688">
    <w:name w:val="ListLabel 688"/>
  </w:style>
  <w:style w:type="character" w:customStyle="1" w:styleId="ListLabel689">
    <w:name w:val="ListLabel 689"/>
  </w:style>
  <w:style w:type="character" w:customStyle="1" w:styleId="ListLabel690">
    <w:name w:val="ListLabel 690"/>
  </w:style>
  <w:style w:type="character" w:customStyle="1" w:styleId="ListLabel691">
    <w:name w:val="ListLabel 691"/>
  </w:style>
  <w:style w:type="character" w:customStyle="1" w:styleId="ListLabel692">
    <w:name w:val="ListLabel 692"/>
  </w:style>
  <w:style w:type="character" w:customStyle="1" w:styleId="ListLabel693">
    <w:name w:val="ListLabel 693"/>
  </w:style>
  <w:style w:type="character" w:customStyle="1" w:styleId="ListLabel694">
    <w:name w:val="ListLabel 694"/>
  </w:style>
  <w:style w:type="character" w:customStyle="1" w:styleId="ListLabel695">
    <w:name w:val="ListLabel 695"/>
  </w:style>
  <w:style w:type="character" w:customStyle="1" w:styleId="ListLabel696">
    <w:name w:val="ListLabel 696"/>
  </w:style>
  <w:style w:type="character" w:customStyle="1" w:styleId="ListLabel697">
    <w:name w:val="ListLabel 697"/>
  </w:style>
  <w:style w:type="character" w:customStyle="1" w:styleId="ListLabel698">
    <w:name w:val="ListLabel 698"/>
  </w:style>
  <w:style w:type="character" w:customStyle="1" w:styleId="ListLabel699">
    <w:name w:val="ListLabel 699"/>
  </w:style>
  <w:style w:type="character" w:customStyle="1" w:styleId="ListLabel700">
    <w:name w:val="ListLabel 700"/>
  </w:style>
  <w:style w:type="character" w:customStyle="1" w:styleId="ListLabel701">
    <w:name w:val="ListLabel 701"/>
  </w:style>
  <w:style w:type="character" w:customStyle="1" w:styleId="ListLabel702">
    <w:name w:val="ListLabel 702"/>
  </w:style>
  <w:style w:type="character" w:customStyle="1" w:styleId="ListLabel703">
    <w:name w:val="ListLabel 703"/>
  </w:style>
  <w:style w:type="character" w:customStyle="1" w:styleId="ListLabel704">
    <w:name w:val="ListLabel 704"/>
  </w:style>
  <w:style w:type="character" w:customStyle="1" w:styleId="ListLabel705">
    <w:name w:val="ListLabel 705"/>
  </w:style>
  <w:style w:type="character" w:customStyle="1" w:styleId="ListLabel706">
    <w:name w:val="ListLabel 706"/>
  </w:style>
  <w:style w:type="character" w:customStyle="1" w:styleId="ListLabel707">
    <w:name w:val="ListLabel 707"/>
  </w:style>
  <w:style w:type="character" w:customStyle="1" w:styleId="ListLabel708">
    <w:name w:val="ListLabel 708"/>
  </w:style>
  <w:style w:type="character" w:customStyle="1" w:styleId="ListLabel709">
    <w:name w:val="ListLabel 709"/>
  </w:style>
  <w:style w:type="character" w:customStyle="1" w:styleId="ListLabel710">
    <w:name w:val="ListLabel 710"/>
  </w:style>
  <w:style w:type="character" w:customStyle="1" w:styleId="ListLabel711">
    <w:name w:val="ListLabel 711"/>
  </w:style>
  <w:style w:type="character" w:customStyle="1" w:styleId="ListLabel712">
    <w:name w:val="ListLabel 712"/>
  </w:style>
  <w:style w:type="character" w:customStyle="1" w:styleId="ListLabel713">
    <w:name w:val="ListLabel 713"/>
  </w:style>
  <w:style w:type="character" w:customStyle="1" w:styleId="ListLabel714">
    <w:name w:val="ListLabel 714"/>
  </w:style>
  <w:style w:type="character" w:customStyle="1" w:styleId="ListLabel715">
    <w:name w:val="ListLabel 715"/>
  </w:style>
  <w:style w:type="character" w:customStyle="1" w:styleId="ListLabel716">
    <w:name w:val="ListLabel 716"/>
  </w:style>
  <w:style w:type="character" w:customStyle="1" w:styleId="ListLabel717">
    <w:name w:val="ListLabel 717"/>
  </w:style>
  <w:style w:type="character" w:customStyle="1" w:styleId="ListLabel718">
    <w:name w:val="ListLabel 718"/>
  </w:style>
  <w:style w:type="character" w:customStyle="1" w:styleId="ListLabel719">
    <w:name w:val="ListLabel 719"/>
  </w:style>
  <w:style w:type="character" w:customStyle="1" w:styleId="ListLabel720">
    <w:name w:val="ListLabel 720"/>
  </w:style>
  <w:style w:type="character" w:customStyle="1" w:styleId="ListLabel721">
    <w:name w:val="ListLabel 721"/>
  </w:style>
  <w:style w:type="character" w:customStyle="1" w:styleId="ListLabel722">
    <w:name w:val="ListLabel 722"/>
  </w:style>
  <w:style w:type="character" w:customStyle="1" w:styleId="ListLabel723">
    <w:name w:val="ListLabel 723"/>
  </w:style>
  <w:style w:type="character" w:customStyle="1" w:styleId="ListLabel724">
    <w:name w:val="ListLabel 724"/>
  </w:style>
  <w:style w:type="character" w:customStyle="1" w:styleId="ListLabel725">
    <w:name w:val="ListLabel 725"/>
  </w:style>
  <w:style w:type="character" w:customStyle="1" w:styleId="ListLabel726">
    <w:name w:val="ListLabel 726"/>
  </w:style>
  <w:style w:type="character" w:customStyle="1" w:styleId="ListLabel727">
    <w:name w:val="ListLabel 727"/>
  </w:style>
  <w:style w:type="character" w:customStyle="1" w:styleId="ListLabel728">
    <w:name w:val="ListLabel 728"/>
  </w:style>
  <w:style w:type="character" w:customStyle="1" w:styleId="ListLabel729">
    <w:name w:val="ListLabel 729"/>
  </w:style>
  <w:style w:type="character" w:customStyle="1" w:styleId="ListLabel730">
    <w:name w:val="ListLabel 730"/>
  </w:style>
  <w:style w:type="character" w:customStyle="1" w:styleId="ListLabel731">
    <w:name w:val="ListLabel 731"/>
  </w:style>
  <w:style w:type="character" w:customStyle="1" w:styleId="ListLabel732">
    <w:name w:val="ListLabel 732"/>
  </w:style>
  <w:style w:type="character" w:customStyle="1" w:styleId="ListLabel733">
    <w:name w:val="ListLabel 733"/>
  </w:style>
  <w:style w:type="character" w:customStyle="1" w:styleId="ListLabel734">
    <w:name w:val="ListLabel 734"/>
  </w:style>
  <w:style w:type="character" w:customStyle="1" w:styleId="ListLabel735">
    <w:name w:val="ListLabel 735"/>
  </w:style>
  <w:style w:type="character" w:customStyle="1" w:styleId="ListLabel736">
    <w:name w:val="ListLabel 736"/>
  </w:style>
  <w:style w:type="character" w:customStyle="1" w:styleId="ListLabel737">
    <w:name w:val="ListLabel 737"/>
  </w:style>
  <w:style w:type="character" w:customStyle="1" w:styleId="ListLabel738">
    <w:name w:val="ListLabel 738"/>
  </w:style>
  <w:style w:type="character" w:customStyle="1" w:styleId="ListLabel739">
    <w:name w:val="ListLabel 739"/>
  </w:style>
  <w:style w:type="character" w:customStyle="1" w:styleId="ListLabel740">
    <w:name w:val="ListLabel 740"/>
  </w:style>
  <w:style w:type="character" w:customStyle="1" w:styleId="ListLabel741">
    <w:name w:val="ListLabel 741"/>
  </w:style>
  <w:style w:type="character" w:customStyle="1" w:styleId="ListLabel742">
    <w:name w:val="ListLabel 742"/>
  </w:style>
  <w:style w:type="character" w:customStyle="1" w:styleId="ListLabel743">
    <w:name w:val="ListLabel 743"/>
  </w:style>
  <w:style w:type="character" w:customStyle="1" w:styleId="ListLabel744">
    <w:name w:val="ListLabel 744"/>
  </w:style>
  <w:style w:type="character" w:customStyle="1" w:styleId="ListLabel745">
    <w:name w:val="ListLabel 745"/>
  </w:style>
  <w:style w:type="character" w:customStyle="1" w:styleId="ListLabel746">
    <w:name w:val="ListLabel 746"/>
  </w:style>
  <w:style w:type="character" w:customStyle="1" w:styleId="ListLabel747">
    <w:name w:val="ListLabel 747"/>
  </w:style>
  <w:style w:type="character" w:customStyle="1" w:styleId="ListLabel748">
    <w:name w:val="ListLabel 748"/>
  </w:style>
  <w:style w:type="character" w:customStyle="1" w:styleId="ListLabel749">
    <w:name w:val="ListLabel 749"/>
  </w:style>
  <w:style w:type="character" w:customStyle="1" w:styleId="ListLabel750">
    <w:name w:val="ListLabel 750"/>
  </w:style>
  <w:style w:type="character" w:customStyle="1" w:styleId="ListLabel751">
    <w:name w:val="ListLabel 751"/>
  </w:style>
  <w:style w:type="character" w:customStyle="1" w:styleId="ListLabel752">
    <w:name w:val="ListLabel 752"/>
  </w:style>
  <w:style w:type="character" w:customStyle="1" w:styleId="ListLabel753">
    <w:name w:val="ListLabel 753"/>
  </w:style>
  <w:style w:type="character" w:customStyle="1" w:styleId="ListLabel754">
    <w:name w:val="ListLabel 754"/>
  </w:style>
  <w:style w:type="character" w:customStyle="1" w:styleId="ListLabel755">
    <w:name w:val="ListLabel 755"/>
  </w:style>
  <w:style w:type="character" w:customStyle="1" w:styleId="ListLabel756">
    <w:name w:val="ListLabel 756"/>
  </w:style>
  <w:style w:type="character" w:customStyle="1" w:styleId="ListLabel757">
    <w:name w:val="ListLabel 757"/>
  </w:style>
  <w:style w:type="character" w:customStyle="1" w:styleId="ListLabel758">
    <w:name w:val="ListLabel 758"/>
  </w:style>
  <w:style w:type="character" w:customStyle="1" w:styleId="ListLabel759">
    <w:name w:val="ListLabel 759"/>
  </w:style>
  <w:style w:type="character" w:customStyle="1" w:styleId="ListLabel760">
    <w:name w:val="ListLabel 760"/>
  </w:style>
  <w:style w:type="character" w:customStyle="1" w:styleId="ListLabel761">
    <w:name w:val="ListLabel 761"/>
  </w:style>
  <w:style w:type="character" w:customStyle="1" w:styleId="ListLabel762">
    <w:name w:val="ListLabel 762"/>
  </w:style>
  <w:style w:type="character" w:customStyle="1" w:styleId="ListLabel763">
    <w:name w:val="ListLabel 763"/>
  </w:style>
  <w:style w:type="character" w:customStyle="1" w:styleId="ListLabel764">
    <w:name w:val="ListLabel 764"/>
  </w:style>
  <w:style w:type="character" w:customStyle="1" w:styleId="ListLabel765">
    <w:name w:val="ListLabel 765"/>
  </w:style>
  <w:style w:type="character" w:customStyle="1" w:styleId="ListLabel766">
    <w:name w:val="ListLabel 766"/>
  </w:style>
  <w:style w:type="character" w:customStyle="1" w:styleId="ListLabel767">
    <w:name w:val="ListLabel 767"/>
  </w:style>
  <w:style w:type="character" w:customStyle="1" w:styleId="ListLabel768">
    <w:name w:val="ListLabel 768"/>
  </w:style>
  <w:style w:type="character" w:customStyle="1" w:styleId="ListLabel769">
    <w:name w:val="ListLabel 769"/>
  </w:style>
  <w:style w:type="character" w:customStyle="1" w:styleId="ListLabel770">
    <w:name w:val="ListLabel 770"/>
  </w:style>
  <w:style w:type="character" w:customStyle="1" w:styleId="ListLabel771">
    <w:name w:val="ListLabel 771"/>
  </w:style>
  <w:style w:type="character" w:customStyle="1" w:styleId="ListLabel772">
    <w:name w:val="ListLabel 772"/>
  </w:style>
  <w:style w:type="character" w:customStyle="1" w:styleId="ListLabel773">
    <w:name w:val="ListLabel 773"/>
  </w:style>
  <w:style w:type="character" w:customStyle="1" w:styleId="ListLabel774">
    <w:name w:val="ListLabel 774"/>
  </w:style>
  <w:style w:type="character" w:customStyle="1" w:styleId="ListLabel775">
    <w:name w:val="ListLabel 775"/>
  </w:style>
  <w:style w:type="character" w:customStyle="1" w:styleId="ListLabel776">
    <w:name w:val="ListLabel 776"/>
  </w:style>
  <w:style w:type="character" w:customStyle="1" w:styleId="ListLabel777">
    <w:name w:val="ListLabel 777"/>
  </w:style>
  <w:style w:type="character" w:customStyle="1" w:styleId="ListLabel778">
    <w:name w:val="ListLabel 778"/>
  </w:style>
  <w:style w:type="character" w:customStyle="1" w:styleId="ListLabel779">
    <w:name w:val="ListLabel 779"/>
  </w:style>
  <w:style w:type="character" w:customStyle="1" w:styleId="ListLabel780">
    <w:name w:val="ListLabel 780"/>
  </w:style>
  <w:style w:type="character" w:customStyle="1" w:styleId="ListLabel781">
    <w:name w:val="ListLabel 781"/>
  </w:style>
  <w:style w:type="character" w:customStyle="1" w:styleId="ListLabel782">
    <w:name w:val="ListLabel 782"/>
  </w:style>
  <w:style w:type="character" w:customStyle="1" w:styleId="ListLabel783">
    <w:name w:val="ListLabel 783"/>
  </w:style>
  <w:style w:type="character" w:customStyle="1" w:styleId="ListLabel784">
    <w:name w:val="ListLabel 784"/>
  </w:style>
  <w:style w:type="character" w:customStyle="1" w:styleId="ListLabel785">
    <w:name w:val="ListLabel 785"/>
  </w:style>
  <w:style w:type="character" w:customStyle="1" w:styleId="ListLabel786">
    <w:name w:val="ListLabel 786"/>
  </w:style>
  <w:style w:type="character" w:customStyle="1" w:styleId="ListLabel787">
    <w:name w:val="ListLabel 787"/>
  </w:style>
  <w:style w:type="character" w:customStyle="1" w:styleId="ListLabel788">
    <w:name w:val="ListLabel 788"/>
  </w:style>
  <w:style w:type="character" w:customStyle="1" w:styleId="ListLabel789">
    <w:name w:val="ListLabel 789"/>
  </w:style>
  <w:style w:type="character" w:customStyle="1" w:styleId="ListLabel790">
    <w:name w:val="ListLabel 790"/>
  </w:style>
  <w:style w:type="character" w:customStyle="1" w:styleId="ListLabel791">
    <w:name w:val="ListLabel 791"/>
  </w:style>
  <w:style w:type="character" w:customStyle="1" w:styleId="ListLabel792">
    <w:name w:val="ListLabel 792"/>
  </w:style>
  <w:style w:type="character" w:customStyle="1" w:styleId="ListLabel793">
    <w:name w:val="ListLabel 793"/>
  </w:style>
  <w:style w:type="character" w:customStyle="1" w:styleId="ListLabel794">
    <w:name w:val="ListLabel 794"/>
  </w:style>
  <w:style w:type="character" w:customStyle="1" w:styleId="ListLabel795">
    <w:name w:val="ListLabel 795"/>
  </w:style>
  <w:style w:type="character" w:customStyle="1" w:styleId="ListLabel796">
    <w:name w:val="ListLabel 796"/>
  </w:style>
  <w:style w:type="character" w:customStyle="1" w:styleId="ListLabel797">
    <w:name w:val="ListLabel 797"/>
  </w:style>
  <w:style w:type="character" w:customStyle="1" w:styleId="ListLabel798">
    <w:name w:val="ListLabel 798"/>
  </w:style>
  <w:style w:type="character" w:customStyle="1" w:styleId="ListLabel799">
    <w:name w:val="ListLabel 799"/>
  </w:style>
  <w:style w:type="character" w:customStyle="1" w:styleId="ListLabel800">
    <w:name w:val="ListLabel 800"/>
  </w:style>
  <w:style w:type="character" w:customStyle="1" w:styleId="ListLabel801">
    <w:name w:val="ListLabel 801"/>
  </w:style>
  <w:style w:type="character" w:customStyle="1" w:styleId="ListLabel802">
    <w:name w:val="ListLabel 802"/>
  </w:style>
  <w:style w:type="character" w:customStyle="1" w:styleId="ListLabel803">
    <w:name w:val="ListLabel 803"/>
  </w:style>
  <w:style w:type="character" w:customStyle="1" w:styleId="ListLabel804">
    <w:name w:val="ListLabel 804"/>
  </w:style>
  <w:style w:type="character" w:customStyle="1" w:styleId="ListLabel805">
    <w:name w:val="ListLabel 805"/>
  </w:style>
  <w:style w:type="character" w:customStyle="1" w:styleId="ListLabel806">
    <w:name w:val="ListLabel 806"/>
  </w:style>
  <w:style w:type="character" w:customStyle="1" w:styleId="ListLabel807">
    <w:name w:val="ListLabel 807"/>
  </w:style>
  <w:style w:type="character" w:customStyle="1" w:styleId="ListLabel808">
    <w:name w:val="ListLabel 808"/>
  </w:style>
  <w:style w:type="character" w:customStyle="1" w:styleId="ListLabel809">
    <w:name w:val="ListLabel 809"/>
  </w:style>
  <w:style w:type="character" w:customStyle="1" w:styleId="ListLabel810">
    <w:name w:val="ListLabel 810"/>
  </w:style>
  <w:style w:type="character" w:customStyle="1" w:styleId="ListLabel811">
    <w:name w:val="ListLabel 811"/>
  </w:style>
  <w:style w:type="character" w:customStyle="1" w:styleId="ListLabel812">
    <w:name w:val="ListLabel 812"/>
  </w:style>
  <w:style w:type="character" w:customStyle="1" w:styleId="ListLabel813">
    <w:name w:val="ListLabel 813"/>
  </w:style>
  <w:style w:type="character" w:customStyle="1" w:styleId="ListLabel814">
    <w:name w:val="ListLabel 814"/>
  </w:style>
  <w:style w:type="character" w:customStyle="1" w:styleId="ListLabel815">
    <w:name w:val="ListLabel 815"/>
  </w:style>
  <w:style w:type="character" w:customStyle="1" w:styleId="ListLabel816">
    <w:name w:val="ListLabel 816"/>
  </w:style>
  <w:style w:type="character" w:customStyle="1" w:styleId="ListLabel817">
    <w:name w:val="ListLabel 817"/>
  </w:style>
  <w:style w:type="character" w:customStyle="1" w:styleId="ListLabel818">
    <w:name w:val="ListLabel 818"/>
  </w:style>
  <w:style w:type="character" w:customStyle="1" w:styleId="ListLabel819">
    <w:name w:val="ListLabel 819"/>
  </w:style>
  <w:style w:type="character" w:customStyle="1" w:styleId="ListLabel820">
    <w:name w:val="ListLabel 820"/>
  </w:style>
  <w:style w:type="character" w:customStyle="1" w:styleId="ListLabel821">
    <w:name w:val="ListLabel 821"/>
  </w:style>
  <w:style w:type="character" w:customStyle="1" w:styleId="ListLabel822">
    <w:name w:val="ListLabel 822"/>
  </w:style>
  <w:style w:type="character" w:customStyle="1" w:styleId="ListLabel823">
    <w:name w:val="ListLabel 823"/>
  </w:style>
  <w:style w:type="character" w:customStyle="1" w:styleId="ListLabel824">
    <w:name w:val="ListLabel 824"/>
  </w:style>
  <w:style w:type="character" w:customStyle="1" w:styleId="ListLabel825">
    <w:name w:val="ListLabel 825"/>
  </w:style>
  <w:style w:type="character" w:customStyle="1" w:styleId="ListLabel826">
    <w:name w:val="ListLabel 826"/>
  </w:style>
  <w:style w:type="character" w:customStyle="1" w:styleId="ListLabel827">
    <w:name w:val="ListLabel 827"/>
  </w:style>
  <w:style w:type="character" w:customStyle="1" w:styleId="ListLabel828">
    <w:name w:val="ListLabel 828"/>
  </w:style>
  <w:style w:type="character" w:customStyle="1" w:styleId="ListLabel829">
    <w:name w:val="ListLabel 829"/>
  </w:style>
  <w:style w:type="character" w:customStyle="1" w:styleId="ListLabel830">
    <w:name w:val="ListLabel 830"/>
  </w:style>
  <w:style w:type="character" w:customStyle="1" w:styleId="ListLabel831">
    <w:name w:val="ListLabel 831"/>
  </w:style>
  <w:style w:type="character" w:customStyle="1" w:styleId="ListLabel832">
    <w:name w:val="ListLabel 832"/>
  </w:style>
  <w:style w:type="character" w:customStyle="1" w:styleId="ListLabel833">
    <w:name w:val="ListLabel 833"/>
  </w:style>
  <w:style w:type="character" w:customStyle="1" w:styleId="ListLabel834">
    <w:name w:val="ListLabel 834"/>
  </w:style>
  <w:style w:type="character" w:customStyle="1" w:styleId="ListLabel835">
    <w:name w:val="ListLabel 835"/>
  </w:style>
  <w:style w:type="character" w:customStyle="1" w:styleId="ListLabel836">
    <w:name w:val="ListLabel 836"/>
  </w:style>
  <w:style w:type="character" w:customStyle="1" w:styleId="ListLabel837">
    <w:name w:val="ListLabel 837"/>
  </w:style>
  <w:style w:type="character" w:customStyle="1" w:styleId="ListLabel838">
    <w:name w:val="ListLabel 838"/>
  </w:style>
  <w:style w:type="character" w:customStyle="1" w:styleId="ListLabel839">
    <w:name w:val="ListLabel 839"/>
  </w:style>
  <w:style w:type="character" w:customStyle="1" w:styleId="ListLabel840">
    <w:name w:val="ListLabel 840"/>
  </w:style>
  <w:style w:type="character" w:customStyle="1" w:styleId="ListLabel841">
    <w:name w:val="ListLabel 841"/>
  </w:style>
  <w:style w:type="character" w:customStyle="1" w:styleId="ListLabel842">
    <w:name w:val="ListLabel 842"/>
  </w:style>
  <w:style w:type="character" w:customStyle="1" w:styleId="ListLabel843">
    <w:name w:val="ListLabel 843"/>
  </w:style>
  <w:style w:type="character" w:customStyle="1" w:styleId="ListLabel844">
    <w:name w:val="ListLabel 844"/>
  </w:style>
  <w:style w:type="character" w:customStyle="1" w:styleId="ListLabel845">
    <w:name w:val="ListLabel 845"/>
  </w:style>
  <w:style w:type="character" w:customStyle="1" w:styleId="ListLabel846">
    <w:name w:val="ListLabel 846"/>
  </w:style>
  <w:style w:type="character" w:customStyle="1" w:styleId="ListLabel847">
    <w:name w:val="ListLabel 847"/>
  </w:style>
  <w:style w:type="character" w:customStyle="1" w:styleId="ListLabel848">
    <w:name w:val="ListLabel 848"/>
  </w:style>
  <w:style w:type="character" w:customStyle="1" w:styleId="ListLabel849">
    <w:name w:val="ListLabel 849"/>
  </w:style>
  <w:style w:type="character" w:customStyle="1" w:styleId="ListLabel850">
    <w:name w:val="ListLabel 850"/>
  </w:style>
  <w:style w:type="character" w:customStyle="1" w:styleId="ListLabel851">
    <w:name w:val="ListLabel 851"/>
  </w:style>
  <w:style w:type="character" w:customStyle="1" w:styleId="ListLabel852">
    <w:name w:val="ListLabel 852"/>
  </w:style>
  <w:style w:type="character" w:customStyle="1" w:styleId="ListLabel853">
    <w:name w:val="ListLabel 853"/>
  </w:style>
  <w:style w:type="character" w:customStyle="1" w:styleId="ListLabel854">
    <w:name w:val="ListLabel 854"/>
  </w:style>
  <w:style w:type="character" w:customStyle="1" w:styleId="ListLabel855">
    <w:name w:val="ListLabel 855"/>
  </w:style>
  <w:style w:type="character" w:customStyle="1" w:styleId="ListLabel856">
    <w:name w:val="ListLabel 856"/>
  </w:style>
  <w:style w:type="character" w:customStyle="1" w:styleId="ListLabel857">
    <w:name w:val="ListLabel 857"/>
  </w:style>
  <w:style w:type="character" w:customStyle="1" w:styleId="ListLabel858">
    <w:name w:val="ListLabel 858"/>
  </w:style>
  <w:style w:type="character" w:customStyle="1" w:styleId="ListLabel859">
    <w:name w:val="ListLabel 859"/>
  </w:style>
  <w:style w:type="character" w:customStyle="1" w:styleId="ListLabel860">
    <w:name w:val="ListLabel 860"/>
  </w:style>
  <w:style w:type="character" w:customStyle="1" w:styleId="ListLabel861">
    <w:name w:val="ListLabel 861"/>
  </w:style>
  <w:style w:type="character" w:customStyle="1" w:styleId="ListLabel862">
    <w:name w:val="ListLabel 862"/>
  </w:style>
  <w:style w:type="character" w:customStyle="1" w:styleId="ListLabel863">
    <w:name w:val="ListLabel 863"/>
  </w:style>
  <w:style w:type="character" w:customStyle="1" w:styleId="ListLabel864">
    <w:name w:val="ListLabel 864"/>
  </w:style>
  <w:style w:type="character" w:customStyle="1" w:styleId="ListLabel865">
    <w:name w:val="ListLabel 865"/>
  </w:style>
  <w:style w:type="character" w:customStyle="1" w:styleId="ListLabel866">
    <w:name w:val="ListLabel 866"/>
  </w:style>
  <w:style w:type="character" w:customStyle="1" w:styleId="ListLabel867">
    <w:name w:val="ListLabel 867"/>
  </w:style>
  <w:style w:type="character" w:customStyle="1" w:styleId="ListLabel868">
    <w:name w:val="ListLabel 868"/>
  </w:style>
  <w:style w:type="character" w:customStyle="1" w:styleId="ListLabel869">
    <w:name w:val="ListLabel 869"/>
  </w:style>
  <w:style w:type="character" w:customStyle="1" w:styleId="ListLabel870">
    <w:name w:val="ListLabel 870"/>
  </w:style>
  <w:style w:type="character" w:customStyle="1" w:styleId="ListLabel871">
    <w:name w:val="ListLabel 871"/>
  </w:style>
  <w:style w:type="character" w:customStyle="1" w:styleId="ListLabel872">
    <w:name w:val="ListLabel 872"/>
  </w:style>
  <w:style w:type="character" w:customStyle="1" w:styleId="ListLabel873">
    <w:name w:val="ListLabel 873"/>
  </w:style>
  <w:style w:type="character" w:customStyle="1" w:styleId="ListLabel874">
    <w:name w:val="ListLabel 874"/>
  </w:style>
  <w:style w:type="character" w:customStyle="1" w:styleId="ListLabel875">
    <w:name w:val="ListLabel 875"/>
  </w:style>
  <w:style w:type="character" w:customStyle="1" w:styleId="ListLabel876">
    <w:name w:val="ListLabel 876"/>
  </w:style>
  <w:style w:type="character" w:customStyle="1" w:styleId="ListLabel877">
    <w:name w:val="ListLabel 877"/>
  </w:style>
  <w:style w:type="character" w:customStyle="1" w:styleId="ListLabel878">
    <w:name w:val="ListLabel 878"/>
  </w:style>
  <w:style w:type="character" w:customStyle="1" w:styleId="ListLabel879">
    <w:name w:val="ListLabel 879"/>
  </w:style>
  <w:style w:type="character" w:customStyle="1" w:styleId="ListLabel880">
    <w:name w:val="ListLabel 880"/>
  </w:style>
  <w:style w:type="character" w:customStyle="1" w:styleId="ListLabel881">
    <w:name w:val="ListLabel 881"/>
  </w:style>
  <w:style w:type="character" w:customStyle="1" w:styleId="ListLabel882">
    <w:name w:val="ListLabel 882"/>
  </w:style>
  <w:style w:type="character" w:customStyle="1" w:styleId="ListLabel883">
    <w:name w:val="ListLabel 883"/>
  </w:style>
  <w:style w:type="character" w:customStyle="1" w:styleId="ListLabel884">
    <w:name w:val="ListLabel 884"/>
  </w:style>
  <w:style w:type="character" w:customStyle="1" w:styleId="ListLabel885">
    <w:name w:val="ListLabel 885"/>
  </w:style>
  <w:style w:type="character" w:customStyle="1" w:styleId="ListLabel886">
    <w:name w:val="ListLabel 886"/>
  </w:style>
  <w:style w:type="character" w:customStyle="1" w:styleId="ListLabel887">
    <w:name w:val="ListLabel 887"/>
  </w:style>
  <w:style w:type="character" w:customStyle="1" w:styleId="ListLabel888">
    <w:name w:val="ListLabel 888"/>
  </w:style>
  <w:style w:type="character" w:customStyle="1" w:styleId="ListLabel889">
    <w:name w:val="ListLabel 889"/>
  </w:style>
  <w:style w:type="character" w:customStyle="1" w:styleId="ListLabel890">
    <w:name w:val="ListLabel 890"/>
  </w:style>
  <w:style w:type="character" w:customStyle="1" w:styleId="ListLabel891">
    <w:name w:val="ListLabel 891"/>
  </w:style>
  <w:style w:type="character" w:customStyle="1" w:styleId="ListLabel892">
    <w:name w:val="ListLabel 892"/>
  </w:style>
  <w:style w:type="character" w:customStyle="1" w:styleId="ListLabel893">
    <w:name w:val="ListLabel 893"/>
  </w:style>
  <w:style w:type="character" w:customStyle="1" w:styleId="ListLabel894">
    <w:name w:val="ListLabel 894"/>
  </w:style>
  <w:style w:type="character" w:customStyle="1" w:styleId="ListLabel895">
    <w:name w:val="ListLabel 895"/>
  </w:style>
  <w:style w:type="character" w:customStyle="1" w:styleId="ListLabel896">
    <w:name w:val="ListLabel 896"/>
  </w:style>
  <w:style w:type="character" w:customStyle="1" w:styleId="ListLabel897">
    <w:name w:val="ListLabel 897"/>
  </w:style>
  <w:style w:type="character" w:customStyle="1" w:styleId="ListLabel898">
    <w:name w:val="ListLabel 898"/>
  </w:style>
  <w:style w:type="character" w:customStyle="1" w:styleId="ListLabel899">
    <w:name w:val="ListLabel 899"/>
  </w:style>
  <w:style w:type="character" w:customStyle="1" w:styleId="ListLabel900">
    <w:name w:val="ListLabel 900"/>
  </w:style>
  <w:style w:type="character" w:customStyle="1" w:styleId="ListLabel901">
    <w:name w:val="ListLabel 901"/>
  </w:style>
  <w:style w:type="character" w:customStyle="1" w:styleId="ListLabel902">
    <w:name w:val="ListLabel 902"/>
  </w:style>
  <w:style w:type="character" w:customStyle="1" w:styleId="ListLabel903">
    <w:name w:val="ListLabel 903"/>
  </w:style>
  <w:style w:type="character" w:customStyle="1" w:styleId="ListLabel904">
    <w:name w:val="ListLabel 904"/>
  </w:style>
  <w:style w:type="character" w:customStyle="1" w:styleId="ListLabel905">
    <w:name w:val="ListLabel 905"/>
  </w:style>
  <w:style w:type="character" w:customStyle="1" w:styleId="ListLabel906">
    <w:name w:val="ListLabel 906"/>
  </w:style>
  <w:style w:type="character" w:customStyle="1" w:styleId="ListLabel907">
    <w:name w:val="ListLabel 907"/>
  </w:style>
  <w:style w:type="character" w:customStyle="1" w:styleId="ListLabel908">
    <w:name w:val="ListLabel 908"/>
  </w:style>
  <w:style w:type="character" w:customStyle="1" w:styleId="ListLabel909">
    <w:name w:val="ListLabel 909"/>
  </w:style>
  <w:style w:type="character" w:customStyle="1" w:styleId="ListLabel910">
    <w:name w:val="ListLabel 910"/>
  </w:style>
  <w:style w:type="character" w:customStyle="1" w:styleId="ListLabel911">
    <w:name w:val="ListLabel 911"/>
  </w:style>
  <w:style w:type="character" w:customStyle="1" w:styleId="ListLabel912">
    <w:name w:val="ListLabel 912"/>
  </w:style>
  <w:style w:type="character" w:customStyle="1" w:styleId="ListLabel913">
    <w:name w:val="ListLabel 913"/>
  </w:style>
  <w:style w:type="character" w:customStyle="1" w:styleId="ListLabel914">
    <w:name w:val="ListLabel 914"/>
  </w:style>
  <w:style w:type="character" w:customStyle="1" w:styleId="ListLabel915">
    <w:name w:val="ListLabel 915"/>
  </w:style>
  <w:style w:type="character" w:customStyle="1" w:styleId="ListLabel916">
    <w:name w:val="ListLabel 916"/>
  </w:style>
  <w:style w:type="character" w:customStyle="1" w:styleId="ListLabel917">
    <w:name w:val="ListLabel 917"/>
  </w:style>
  <w:style w:type="character" w:customStyle="1" w:styleId="ListLabel918">
    <w:name w:val="ListLabel 918"/>
  </w:style>
  <w:style w:type="character" w:customStyle="1" w:styleId="ListLabel919">
    <w:name w:val="ListLabel 919"/>
  </w:style>
  <w:style w:type="character" w:customStyle="1" w:styleId="ListLabel920">
    <w:name w:val="ListLabel 920"/>
  </w:style>
  <w:style w:type="character" w:customStyle="1" w:styleId="ListLabel921">
    <w:name w:val="ListLabel 921"/>
  </w:style>
  <w:style w:type="character" w:customStyle="1" w:styleId="ListLabel922">
    <w:name w:val="ListLabel 922"/>
  </w:style>
  <w:style w:type="character" w:customStyle="1" w:styleId="ListLabel923">
    <w:name w:val="ListLabel 923"/>
  </w:style>
  <w:style w:type="character" w:customStyle="1" w:styleId="ListLabel924">
    <w:name w:val="ListLabel 924"/>
  </w:style>
  <w:style w:type="character" w:customStyle="1" w:styleId="ListLabel925">
    <w:name w:val="ListLabel 925"/>
  </w:style>
  <w:style w:type="character" w:customStyle="1" w:styleId="ListLabel926">
    <w:name w:val="ListLabel 926"/>
  </w:style>
  <w:style w:type="character" w:customStyle="1" w:styleId="ListLabel927">
    <w:name w:val="ListLabel 927"/>
  </w:style>
  <w:style w:type="character" w:customStyle="1" w:styleId="ListLabel928">
    <w:name w:val="ListLabel 928"/>
  </w:style>
  <w:style w:type="character" w:customStyle="1" w:styleId="ListLabel929">
    <w:name w:val="ListLabel 929"/>
  </w:style>
  <w:style w:type="character" w:customStyle="1" w:styleId="ListLabel930">
    <w:name w:val="ListLabel 930"/>
  </w:style>
  <w:style w:type="character" w:customStyle="1" w:styleId="ListLabel931">
    <w:name w:val="ListLabel 931"/>
  </w:style>
  <w:style w:type="character" w:customStyle="1" w:styleId="ListLabel932">
    <w:name w:val="ListLabel 932"/>
  </w:style>
  <w:style w:type="character" w:customStyle="1" w:styleId="ListLabel933">
    <w:name w:val="ListLabel 933"/>
  </w:style>
  <w:style w:type="character" w:customStyle="1" w:styleId="ListLabel934">
    <w:name w:val="ListLabel 934"/>
  </w:style>
  <w:style w:type="character" w:customStyle="1" w:styleId="ListLabel935">
    <w:name w:val="ListLabel 935"/>
  </w:style>
  <w:style w:type="character" w:customStyle="1" w:styleId="ListLabel936">
    <w:name w:val="ListLabel 936"/>
  </w:style>
  <w:style w:type="character" w:customStyle="1" w:styleId="ListLabel937">
    <w:name w:val="ListLabel 937"/>
  </w:style>
  <w:style w:type="character" w:customStyle="1" w:styleId="ListLabel938">
    <w:name w:val="ListLabel 938"/>
  </w:style>
  <w:style w:type="character" w:customStyle="1" w:styleId="ListLabel939">
    <w:name w:val="ListLabel 939"/>
  </w:style>
  <w:style w:type="character" w:customStyle="1" w:styleId="ListLabel940">
    <w:name w:val="ListLabel 940"/>
  </w:style>
  <w:style w:type="character" w:customStyle="1" w:styleId="ListLabel941">
    <w:name w:val="ListLabel 941"/>
  </w:style>
  <w:style w:type="character" w:customStyle="1" w:styleId="ListLabel942">
    <w:name w:val="ListLabel 942"/>
  </w:style>
  <w:style w:type="character" w:customStyle="1" w:styleId="ListLabel943">
    <w:name w:val="ListLabel 943"/>
  </w:style>
  <w:style w:type="character" w:customStyle="1" w:styleId="ListLabel944">
    <w:name w:val="ListLabel 944"/>
  </w:style>
  <w:style w:type="character" w:customStyle="1" w:styleId="ListLabel945">
    <w:name w:val="ListLabel 945"/>
  </w:style>
  <w:style w:type="character" w:customStyle="1" w:styleId="ListLabel946">
    <w:name w:val="ListLabel 946"/>
  </w:style>
  <w:style w:type="character" w:customStyle="1" w:styleId="ListLabel947">
    <w:name w:val="ListLabel 947"/>
  </w:style>
  <w:style w:type="character" w:customStyle="1" w:styleId="ListLabel948">
    <w:name w:val="ListLabel 948"/>
  </w:style>
  <w:style w:type="character" w:customStyle="1" w:styleId="ListLabel949">
    <w:name w:val="ListLabel 949"/>
  </w:style>
  <w:style w:type="character" w:customStyle="1" w:styleId="ListLabel950">
    <w:name w:val="ListLabel 950"/>
  </w:style>
  <w:style w:type="character" w:customStyle="1" w:styleId="ListLabel951">
    <w:name w:val="ListLabel 951"/>
  </w:style>
  <w:style w:type="character" w:customStyle="1" w:styleId="ListLabel952">
    <w:name w:val="ListLabel 952"/>
  </w:style>
  <w:style w:type="character" w:customStyle="1" w:styleId="ListLabel953">
    <w:name w:val="ListLabel 953"/>
  </w:style>
  <w:style w:type="character" w:customStyle="1" w:styleId="ListLabel954">
    <w:name w:val="ListLabel 954"/>
  </w:style>
  <w:style w:type="character" w:customStyle="1" w:styleId="ListLabel955">
    <w:name w:val="ListLabel 955"/>
  </w:style>
  <w:style w:type="character" w:customStyle="1" w:styleId="ListLabel956">
    <w:name w:val="ListLabel 956"/>
  </w:style>
  <w:style w:type="character" w:customStyle="1" w:styleId="ListLabel957">
    <w:name w:val="ListLabel 957"/>
  </w:style>
  <w:style w:type="character" w:customStyle="1" w:styleId="ListLabel958">
    <w:name w:val="ListLabel 958"/>
  </w:style>
  <w:style w:type="character" w:customStyle="1" w:styleId="ListLabel959">
    <w:name w:val="ListLabel 959"/>
  </w:style>
  <w:style w:type="character" w:customStyle="1" w:styleId="ListLabel960">
    <w:name w:val="ListLabel 960"/>
  </w:style>
  <w:style w:type="character" w:customStyle="1" w:styleId="ListLabel961">
    <w:name w:val="ListLabel 961"/>
  </w:style>
  <w:style w:type="character" w:customStyle="1" w:styleId="ListLabel962">
    <w:name w:val="ListLabel 962"/>
  </w:style>
  <w:style w:type="character" w:customStyle="1" w:styleId="ListLabel963">
    <w:name w:val="ListLabel 963"/>
  </w:style>
  <w:style w:type="character" w:customStyle="1" w:styleId="ListLabel964">
    <w:name w:val="ListLabel 964"/>
  </w:style>
  <w:style w:type="character" w:customStyle="1" w:styleId="ListLabel965">
    <w:name w:val="ListLabel 965"/>
  </w:style>
  <w:style w:type="character" w:customStyle="1" w:styleId="ListLabel966">
    <w:name w:val="ListLabel 966"/>
  </w:style>
  <w:style w:type="character" w:customStyle="1" w:styleId="ListLabel967">
    <w:name w:val="ListLabel 967"/>
  </w:style>
  <w:style w:type="character" w:customStyle="1" w:styleId="ListLabel968">
    <w:name w:val="ListLabel 968"/>
  </w:style>
  <w:style w:type="character" w:customStyle="1" w:styleId="ListLabel969">
    <w:name w:val="ListLabel 969"/>
  </w:style>
  <w:style w:type="character" w:customStyle="1" w:styleId="ListLabel970">
    <w:name w:val="ListLabel 970"/>
  </w:style>
  <w:style w:type="character" w:customStyle="1" w:styleId="ListLabel971">
    <w:name w:val="ListLabel 971"/>
  </w:style>
  <w:style w:type="character" w:customStyle="1" w:styleId="ListLabel972">
    <w:name w:val="ListLabel 972"/>
  </w:style>
  <w:style w:type="character" w:customStyle="1" w:styleId="ListLabel973">
    <w:name w:val="ListLabel 973"/>
  </w:style>
  <w:style w:type="character" w:customStyle="1" w:styleId="ListLabel974">
    <w:name w:val="ListLabel 974"/>
  </w:style>
  <w:style w:type="character" w:customStyle="1" w:styleId="ListLabel975">
    <w:name w:val="ListLabel 975"/>
  </w:style>
  <w:style w:type="character" w:customStyle="1" w:styleId="ListLabel976">
    <w:name w:val="ListLabel 976"/>
  </w:style>
  <w:style w:type="character" w:customStyle="1" w:styleId="ListLabel977">
    <w:name w:val="ListLabel 977"/>
  </w:style>
  <w:style w:type="character" w:customStyle="1" w:styleId="ListLabel978">
    <w:name w:val="ListLabel 978"/>
  </w:style>
  <w:style w:type="character" w:customStyle="1" w:styleId="ListLabel979">
    <w:name w:val="ListLabel 979"/>
  </w:style>
  <w:style w:type="character" w:customStyle="1" w:styleId="ListLabel980">
    <w:name w:val="ListLabel 980"/>
  </w:style>
  <w:style w:type="character" w:customStyle="1" w:styleId="ListLabel981">
    <w:name w:val="ListLabel 981"/>
  </w:style>
  <w:style w:type="character" w:customStyle="1" w:styleId="ListLabel982">
    <w:name w:val="ListLabel 982"/>
  </w:style>
  <w:style w:type="character" w:customStyle="1" w:styleId="ListLabel983">
    <w:name w:val="ListLabel 983"/>
  </w:style>
  <w:style w:type="character" w:customStyle="1" w:styleId="ListLabel984">
    <w:name w:val="ListLabel 984"/>
  </w:style>
  <w:style w:type="character" w:customStyle="1" w:styleId="ListLabel985">
    <w:name w:val="ListLabel 985"/>
  </w:style>
  <w:style w:type="character" w:customStyle="1" w:styleId="ListLabel986">
    <w:name w:val="ListLabel 986"/>
  </w:style>
  <w:style w:type="character" w:customStyle="1" w:styleId="ListLabel987">
    <w:name w:val="ListLabel 987"/>
  </w:style>
  <w:style w:type="character" w:customStyle="1" w:styleId="ListLabel988">
    <w:name w:val="ListLabel 988"/>
  </w:style>
  <w:style w:type="character" w:customStyle="1" w:styleId="ListLabel989">
    <w:name w:val="ListLabel 989"/>
  </w:style>
  <w:style w:type="character" w:customStyle="1" w:styleId="ListLabel990">
    <w:name w:val="ListLabel 990"/>
  </w:style>
  <w:style w:type="character" w:customStyle="1" w:styleId="ListLabel991">
    <w:name w:val="ListLabel 991"/>
  </w:style>
  <w:style w:type="character" w:customStyle="1" w:styleId="ListLabel992">
    <w:name w:val="ListLabel 992"/>
  </w:style>
  <w:style w:type="character" w:customStyle="1" w:styleId="ListLabel993">
    <w:name w:val="ListLabel 993"/>
  </w:style>
  <w:style w:type="character" w:customStyle="1" w:styleId="ListLabel994">
    <w:name w:val="ListLabel 994"/>
  </w:style>
  <w:style w:type="character" w:customStyle="1" w:styleId="ListLabel995">
    <w:name w:val="ListLabel 995"/>
  </w:style>
  <w:style w:type="character" w:customStyle="1" w:styleId="ListLabel996">
    <w:name w:val="ListLabel 996"/>
  </w:style>
  <w:style w:type="character" w:customStyle="1" w:styleId="ListLabel997">
    <w:name w:val="ListLabel 997"/>
  </w:style>
  <w:style w:type="character" w:customStyle="1" w:styleId="ListLabel998">
    <w:name w:val="ListLabel 998"/>
  </w:style>
  <w:style w:type="character" w:customStyle="1" w:styleId="ListLabel999">
    <w:name w:val="ListLabel 999"/>
  </w:style>
  <w:style w:type="character" w:customStyle="1" w:styleId="ListLabel1000">
    <w:name w:val="ListLabel 1000"/>
  </w:style>
  <w:style w:type="character" w:customStyle="1" w:styleId="ListLabel1001">
    <w:name w:val="ListLabel 1001"/>
  </w:style>
  <w:style w:type="character" w:customStyle="1" w:styleId="ListLabel1002">
    <w:name w:val="ListLabel 1002"/>
  </w:style>
  <w:style w:type="character" w:customStyle="1" w:styleId="ListLabel1003">
    <w:name w:val="ListLabel 1003"/>
    <w:rPr>
      <w:rFonts w:cs="Symbol"/>
    </w:rPr>
  </w:style>
  <w:style w:type="character" w:customStyle="1" w:styleId="ListLabel1004">
    <w:name w:val="ListLabel 1004"/>
    <w:rPr>
      <w:rFonts w:cs="Symbol"/>
    </w:rPr>
  </w:style>
  <w:style w:type="character" w:customStyle="1" w:styleId="ListLabel1005">
    <w:name w:val="ListLabel 1005"/>
    <w:rPr>
      <w:rFonts w:cs="Symbol"/>
    </w:rPr>
  </w:style>
  <w:style w:type="character" w:customStyle="1" w:styleId="ListLabel1006">
    <w:name w:val="ListLabel 1006"/>
    <w:rPr>
      <w:rFonts w:cs="Symbol"/>
    </w:rPr>
  </w:style>
  <w:style w:type="character" w:customStyle="1" w:styleId="ListLabel1007">
    <w:name w:val="ListLabel 1007"/>
    <w:rPr>
      <w:rFonts w:cs="Symbol"/>
    </w:rPr>
  </w:style>
  <w:style w:type="character" w:customStyle="1" w:styleId="ListLabel1008">
    <w:name w:val="ListLabel 1008"/>
    <w:rPr>
      <w:rFonts w:cs="Symbol"/>
    </w:rPr>
  </w:style>
  <w:style w:type="character" w:customStyle="1" w:styleId="ListLabel1009">
    <w:name w:val="ListLabel 1009"/>
  </w:style>
  <w:style w:type="character" w:customStyle="1" w:styleId="ListLabel1010">
    <w:name w:val="ListLabel 1010"/>
  </w:style>
  <w:style w:type="character" w:customStyle="1" w:styleId="ListLabel1011">
    <w:name w:val="ListLabel 1011"/>
  </w:style>
  <w:style w:type="character" w:customStyle="1" w:styleId="ListLabel1012">
    <w:name w:val="ListLabel 1012"/>
  </w:style>
  <w:style w:type="character" w:customStyle="1" w:styleId="ListLabel1013">
    <w:name w:val="ListLabel 1013"/>
  </w:style>
  <w:style w:type="character" w:customStyle="1" w:styleId="ListLabel1014">
    <w:name w:val="ListLabel 1014"/>
  </w:style>
  <w:style w:type="character" w:customStyle="1" w:styleId="ListLabel1015">
    <w:name w:val="ListLabel 1015"/>
  </w:style>
  <w:style w:type="character" w:customStyle="1" w:styleId="ListLabel1016">
    <w:name w:val="ListLabel 1016"/>
  </w:style>
  <w:style w:type="character" w:customStyle="1" w:styleId="ListLabel1017">
    <w:name w:val="ListLabel 1017"/>
  </w:style>
  <w:style w:type="character" w:customStyle="1" w:styleId="ListLabel1018">
    <w:name w:val="ListLabel 1018"/>
  </w:style>
  <w:style w:type="character" w:customStyle="1" w:styleId="ListLabel1019">
    <w:name w:val="ListLabel 1019"/>
  </w:style>
  <w:style w:type="character" w:customStyle="1" w:styleId="ListLabel1020">
    <w:name w:val="ListLabel 1020"/>
  </w:style>
  <w:style w:type="character" w:customStyle="1" w:styleId="ListLabel1021">
    <w:name w:val="ListLabel 1021"/>
  </w:style>
  <w:style w:type="character" w:customStyle="1" w:styleId="ListLabel1022">
    <w:name w:val="ListLabel 1022"/>
  </w:style>
  <w:style w:type="character" w:customStyle="1" w:styleId="ListLabel1023">
    <w:name w:val="ListLabel 1023"/>
  </w:style>
  <w:style w:type="character" w:customStyle="1" w:styleId="ListLabel1024">
    <w:name w:val="ListLabel 1024"/>
  </w:style>
  <w:style w:type="character" w:customStyle="1" w:styleId="ListLabel1025">
    <w:name w:val="ListLabel 1025"/>
  </w:style>
  <w:style w:type="character" w:customStyle="1" w:styleId="ListLabel1026">
    <w:name w:val="ListLabel 1026"/>
  </w:style>
  <w:style w:type="character" w:customStyle="1" w:styleId="ListLabel1027">
    <w:name w:val="ListLabel 1027"/>
  </w:style>
  <w:style w:type="character" w:customStyle="1" w:styleId="ListLabel1028">
    <w:name w:val="ListLabel 1028"/>
  </w:style>
  <w:style w:type="character" w:customStyle="1" w:styleId="ListLabel1029">
    <w:name w:val="ListLabel 1029"/>
  </w:style>
  <w:style w:type="character" w:customStyle="1" w:styleId="ListLabel1030">
    <w:name w:val="ListLabel 1030"/>
  </w:style>
  <w:style w:type="character" w:customStyle="1" w:styleId="ListLabel1031">
    <w:name w:val="ListLabel 1031"/>
  </w:style>
  <w:style w:type="character" w:customStyle="1" w:styleId="ListLabel1032">
    <w:name w:val="ListLabel 1032"/>
  </w:style>
  <w:style w:type="character" w:customStyle="1" w:styleId="ListLabel1033">
    <w:name w:val="ListLabel 1033"/>
  </w:style>
  <w:style w:type="character" w:customStyle="1" w:styleId="ListLabel1034">
    <w:name w:val="ListLabel 1034"/>
  </w:style>
  <w:style w:type="character" w:customStyle="1" w:styleId="ListLabel1035">
    <w:name w:val="ListLabel 1035"/>
  </w:style>
  <w:style w:type="character" w:customStyle="1" w:styleId="ListLabel1036">
    <w:name w:val="ListLabel 1036"/>
  </w:style>
  <w:style w:type="character" w:customStyle="1" w:styleId="ListLabel1037">
    <w:name w:val="ListLabel 1037"/>
  </w:style>
  <w:style w:type="character" w:customStyle="1" w:styleId="ListLabel1038">
    <w:name w:val="ListLabel 1038"/>
  </w:style>
  <w:style w:type="character" w:customStyle="1" w:styleId="ListLabel1039">
    <w:name w:val="ListLabel 1039"/>
  </w:style>
  <w:style w:type="character" w:customStyle="1" w:styleId="ListLabel1040">
    <w:name w:val="ListLabel 1040"/>
  </w:style>
  <w:style w:type="character" w:customStyle="1" w:styleId="ListLabel1041">
    <w:name w:val="ListLabel 1041"/>
  </w:style>
  <w:style w:type="character" w:customStyle="1" w:styleId="ListLabel1042">
    <w:name w:val="ListLabel 1042"/>
  </w:style>
  <w:style w:type="character" w:customStyle="1" w:styleId="ListLabel1043">
    <w:name w:val="ListLabel 1043"/>
  </w:style>
  <w:style w:type="character" w:customStyle="1" w:styleId="ListLabel1044">
    <w:name w:val="ListLabel 1044"/>
  </w:style>
  <w:style w:type="character" w:customStyle="1" w:styleId="ListLabel1045">
    <w:name w:val="ListLabel 1045"/>
  </w:style>
  <w:style w:type="character" w:customStyle="1" w:styleId="ListLabel1046">
    <w:name w:val="ListLabel 1046"/>
  </w:style>
  <w:style w:type="character" w:customStyle="1" w:styleId="ListLabel1047">
    <w:name w:val="ListLabel 1047"/>
  </w:style>
  <w:style w:type="character" w:customStyle="1" w:styleId="ListLabel1048">
    <w:name w:val="ListLabel 1048"/>
  </w:style>
  <w:style w:type="character" w:customStyle="1" w:styleId="ListLabel1049">
    <w:name w:val="ListLabel 1049"/>
  </w:style>
  <w:style w:type="character" w:customStyle="1" w:styleId="ListLabel1050">
    <w:name w:val="ListLabel 1050"/>
  </w:style>
  <w:style w:type="character" w:customStyle="1" w:styleId="ListLabel1051">
    <w:name w:val="ListLabel 1051"/>
  </w:style>
  <w:style w:type="character" w:customStyle="1" w:styleId="ListLabel1052">
    <w:name w:val="ListLabel 1052"/>
  </w:style>
  <w:style w:type="character" w:customStyle="1" w:styleId="ListLabel1053">
    <w:name w:val="ListLabel 1053"/>
  </w:style>
  <w:style w:type="character" w:customStyle="1" w:styleId="ListLabel1054">
    <w:name w:val="ListLabel 1054"/>
  </w:style>
  <w:style w:type="character" w:customStyle="1" w:styleId="ListLabel1055">
    <w:name w:val="ListLabel 1055"/>
  </w:style>
  <w:style w:type="character" w:customStyle="1" w:styleId="ListLabel1056">
    <w:name w:val="ListLabel 1056"/>
  </w:style>
  <w:style w:type="character" w:customStyle="1" w:styleId="ListLabel1057">
    <w:name w:val="ListLabel 1057"/>
  </w:style>
  <w:style w:type="character" w:customStyle="1" w:styleId="ListLabel1058">
    <w:name w:val="ListLabel 1058"/>
  </w:style>
  <w:style w:type="character" w:customStyle="1" w:styleId="ListLabel1059">
    <w:name w:val="ListLabel 1059"/>
  </w:style>
  <w:style w:type="character" w:customStyle="1" w:styleId="ListLabel1060">
    <w:name w:val="ListLabel 1060"/>
  </w:style>
  <w:style w:type="character" w:customStyle="1" w:styleId="ListLabel1061">
    <w:name w:val="ListLabel 1061"/>
  </w:style>
  <w:style w:type="character" w:customStyle="1" w:styleId="ListLabel1062">
    <w:name w:val="ListLabel 1062"/>
  </w:style>
  <w:style w:type="character" w:customStyle="1" w:styleId="ListLabel1063">
    <w:name w:val="ListLabel 1063"/>
  </w:style>
  <w:style w:type="character" w:customStyle="1" w:styleId="ListLabel1064">
    <w:name w:val="ListLabel 1064"/>
  </w:style>
  <w:style w:type="character" w:customStyle="1" w:styleId="ListLabel1065">
    <w:name w:val="ListLabel 1065"/>
  </w:style>
  <w:style w:type="character" w:customStyle="1" w:styleId="ListLabel1066">
    <w:name w:val="ListLabel 1066"/>
  </w:style>
  <w:style w:type="character" w:customStyle="1" w:styleId="ListLabel1067">
    <w:name w:val="ListLabel 1067"/>
  </w:style>
  <w:style w:type="character" w:customStyle="1" w:styleId="ListLabel1068">
    <w:name w:val="ListLabel 1068"/>
  </w:style>
  <w:style w:type="character" w:customStyle="1" w:styleId="ListLabel1069">
    <w:name w:val="ListLabel 1069"/>
  </w:style>
  <w:style w:type="character" w:customStyle="1" w:styleId="ListLabel1070">
    <w:name w:val="ListLabel 1070"/>
  </w:style>
  <w:style w:type="character" w:customStyle="1" w:styleId="ListLabel1071">
    <w:name w:val="ListLabel 1071"/>
  </w:style>
  <w:style w:type="character" w:customStyle="1" w:styleId="ListLabel1072">
    <w:name w:val="ListLabel 1072"/>
  </w:style>
  <w:style w:type="character" w:customStyle="1" w:styleId="ListLabel1073">
    <w:name w:val="ListLabel 1073"/>
  </w:style>
  <w:style w:type="character" w:customStyle="1" w:styleId="ListLabel1074">
    <w:name w:val="ListLabel 1074"/>
  </w:style>
  <w:style w:type="character" w:customStyle="1" w:styleId="ListLabel1075">
    <w:name w:val="ListLabel 1075"/>
  </w:style>
  <w:style w:type="character" w:customStyle="1" w:styleId="ListLabel1076">
    <w:name w:val="ListLabel 1076"/>
  </w:style>
  <w:style w:type="character" w:customStyle="1" w:styleId="ListLabel1077">
    <w:name w:val="ListLabel 1077"/>
  </w:style>
  <w:style w:type="character" w:customStyle="1" w:styleId="ListLabel1078">
    <w:name w:val="ListLabel 1078"/>
  </w:style>
  <w:style w:type="character" w:customStyle="1" w:styleId="ListLabel1079">
    <w:name w:val="ListLabel 1079"/>
  </w:style>
  <w:style w:type="character" w:customStyle="1" w:styleId="ListLabel1080">
    <w:name w:val="ListLabel 1080"/>
  </w:style>
  <w:style w:type="character" w:customStyle="1" w:styleId="ListLabel1081">
    <w:name w:val="ListLabel 1081"/>
  </w:style>
  <w:style w:type="character" w:customStyle="1" w:styleId="ListLabel1082">
    <w:name w:val="ListLabel 1082"/>
  </w:style>
  <w:style w:type="character" w:customStyle="1" w:styleId="ListLabel1083">
    <w:name w:val="ListLabel 1083"/>
  </w:style>
  <w:style w:type="character" w:customStyle="1" w:styleId="ListLabel1084">
    <w:name w:val="ListLabel 1084"/>
  </w:style>
  <w:style w:type="character" w:customStyle="1" w:styleId="ListLabel1085">
    <w:name w:val="ListLabel 1085"/>
  </w:style>
  <w:style w:type="character" w:customStyle="1" w:styleId="ListLabel1086">
    <w:name w:val="ListLabel 1086"/>
  </w:style>
  <w:style w:type="character" w:customStyle="1" w:styleId="ListLabel1087">
    <w:name w:val="ListLabel 1087"/>
  </w:style>
  <w:style w:type="character" w:customStyle="1" w:styleId="ListLabel1088">
    <w:name w:val="ListLabel 1088"/>
  </w:style>
  <w:style w:type="character" w:customStyle="1" w:styleId="ListLabel1089">
    <w:name w:val="ListLabel 1089"/>
  </w:style>
  <w:style w:type="character" w:customStyle="1" w:styleId="ListLabel1090">
    <w:name w:val="ListLabel 1090"/>
  </w:style>
  <w:style w:type="character" w:customStyle="1" w:styleId="ListLabel1091">
    <w:name w:val="ListLabel 1091"/>
  </w:style>
  <w:style w:type="character" w:customStyle="1" w:styleId="ListLabel1092">
    <w:name w:val="ListLabel 1092"/>
  </w:style>
  <w:style w:type="character" w:customStyle="1" w:styleId="ListLabel1093">
    <w:name w:val="ListLabel 1093"/>
  </w:style>
  <w:style w:type="character" w:customStyle="1" w:styleId="ListLabel1094">
    <w:name w:val="ListLabel 1094"/>
  </w:style>
  <w:style w:type="character" w:customStyle="1" w:styleId="ListLabel1095">
    <w:name w:val="ListLabel 1095"/>
  </w:style>
  <w:style w:type="character" w:customStyle="1" w:styleId="ListLabel1096">
    <w:name w:val="ListLabel 1096"/>
  </w:style>
  <w:style w:type="character" w:customStyle="1" w:styleId="ListLabel1097">
    <w:name w:val="ListLabel 1097"/>
  </w:style>
  <w:style w:type="character" w:customStyle="1" w:styleId="ListLabel1098">
    <w:name w:val="ListLabel 1098"/>
  </w:style>
  <w:style w:type="character" w:customStyle="1" w:styleId="ListLabel1099">
    <w:name w:val="ListLabel 1099"/>
  </w:style>
  <w:style w:type="character" w:customStyle="1" w:styleId="ListLabel1100">
    <w:name w:val="ListLabel 1100"/>
  </w:style>
  <w:style w:type="character" w:customStyle="1" w:styleId="ListLabel1101">
    <w:name w:val="ListLabel 1101"/>
  </w:style>
  <w:style w:type="character" w:customStyle="1" w:styleId="ListLabel1102">
    <w:name w:val="ListLabel 1102"/>
  </w:style>
  <w:style w:type="character" w:customStyle="1" w:styleId="ListLabel1103">
    <w:name w:val="ListLabel 1103"/>
  </w:style>
  <w:style w:type="character" w:customStyle="1" w:styleId="ListLabel1104">
    <w:name w:val="ListLabel 1104"/>
  </w:style>
  <w:style w:type="character" w:customStyle="1" w:styleId="ListLabel1105">
    <w:name w:val="ListLabel 1105"/>
  </w:style>
  <w:style w:type="character" w:customStyle="1" w:styleId="ListLabel1106">
    <w:name w:val="ListLabel 1106"/>
  </w:style>
  <w:style w:type="character" w:customStyle="1" w:styleId="ListLabel1107">
    <w:name w:val="ListLabel 1107"/>
  </w:style>
  <w:style w:type="character" w:customStyle="1" w:styleId="ListLabel1108">
    <w:name w:val="ListLabel 1108"/>
  </w:style>
  <w:style w:type="character" w:customStyle="1" w:styleId="ListLabel1109">
    <w:name w:val="ListLabel 1109"/>
  </w:style>
  <w:style w:type="character" w:customStyle="1" w:styleId="ListLabel1110">
    <w:name w:val="ListLabel 1110"/>
  </w:style>
  <w:style w:type="character" w:customStyle="1" w:styleId="ListLabel1111">
    <w:name w:val="ListLabel 1111"/>
  </w:style>
  <w:style w:type="character" w:customStyle="1" w:styleId="ListLabel1112">
    <w:name w:val="ListLabel 1112"/>
  </w:style>
  <w:style w:type="character" w:customStyle="1" w:styleId="ListLabel1113">
    <w:name w:val="ListLabel 1113"/>
  </w:style>
  <w:style w:type="character" w:customStyle="1" w:styleId="ListLabel1114">
    <w:name w:val="ListLabel 1114"/>
  </w:style>
  <w:style w:type="character" w:customStyle="1" w:styleId="ListLabel1115">
    <w:name w:val="ListLabel 1115"/>
  </w:style>
  <w:style w:type="character" w:customStyle="1" w:styleId="ListLabel1116">
    <w:name w:val="ListLabel 1116"/>
  </w:style>
  <w:style w:type="character" w:customStyle="1" w:styleId="ListLabel1117">
    <w:name w:val="ListLabel 1117"/>
  </w:style>
  <w:style w:type="character" w:customStyle="1" w:styleId="ListLabel1118">
    <w:name w:val="ListLabel 1118"/>
  </w:style>
  <w:style w:type="character" w:customStyle="1" w:styleId="ListLabel1119">
    <w:name w:val="ListLabel 1119"/>
  </w:style>
  <w:style w:type="character" w:customStyle="1" w:styleId="ListLabel1120">
    <w:name w:val="ListLabel 1120"/>
  </w:style>
  <w:style w:type="character" w:customStyle="1" w:styleId="ListLabel1121">
    <w:name w:val="ListLabel 1121"/>
  </w:style>
  <w:style w:type="character" w:customStyle="1" w:styleId="ListLabel1122">
    <w:name w:val="ListLabel 1122"/>
  </w:style>
  <w:style w:type="character" w:customStyle="1" w:styleId="ListLabel1123">
    <w:name w:val="ListLabel 1123"/>
  </w:style>
  <w:style w:type="character" w:customStyle="1" w:styleId="ListLabel1124">
    <w:name w:val="ListLabel 1124"/>
  </w:style>
  <w:style w:type="character" w:customStyle="1" w:styleId="ListLabel1125">
    <w:name w:val="ListLabel 1125"/>
  </w:style>
  <w:style w:type="character" w:customStyle="1" w:styleId="ListLabel1126">
    <w:name w:val="ListLabel 1126"/>
  </w:style>
  <w:style w:type="character" w:customStyle="1" w:styleId="ListLabel1127">
    <w:name w:val="ListLabel 1127"/>
  </w:style>
  <w:style w:type="character" w:customStyle="1" w:styleId="ListLabel1128">
    <w:name w:val="ListLabel 1128"/>
  </w:style>
  <w:style w:type="character" w:customStyle="1" w:styleId="ListLabel1129">
    <w:name w:val="ListLabel 1129"/>
  </w:style>
  <w:style w:type="character" w:customStyle="1" w:styleId="ListLabel1130">
    <w:name w:val="ListLabel 1130"/>
  </w:style>
  <w:style w:type="character" w:customStyle="1" w:styleId="ListLabel1131">
    <w:name w:val="ListLabel 1131"/>
  </w:style>
  <w:style w:type="character" w:customStyle="1" w:styleId="ListLabel1132">
    <w:name w:val="ListLabel 1132"/>
  </w:style>
  <w:style w:type="character" w:customStyle="1" w:styleId="ListLabel1133">
    <w:name w:val="ListLabel 1133"/>
  </w:style>
  <w:style w:type="character" w:customStyle="1" w:styleId="ListLabel1134">
    <w:name w:val="ListLabel 1134"/>
  </w:style>
  <w:style w:type="character" w:customStyle="1" w:styleId="ListLabel1135">
    <w:name w:val="ListLabel 1135"/>
  </w:style>
  <w:style w:type="character" w:customStyle="1" w:styleId="ListLabel1136">
    <w:name w:val="ListLabel 1136"/>
  </w:style>
  <w:style w:type="character" w:customStyle="1" w:styleId="ListLabel1137">
    <w:name w:val="ListLabel 1137"/>
  </w:style>
  <w:style w:type="character" w:customStyle="1" w:styleId="ListLabel1138">
    <w:name w:val="ListLabel 1138"/>
  </w:style>
  <w:style w:type="character" w:customStyle="1" w:styleId="ListLabel1139">
    <w:name w:val="ListLabel 1139"/>
  </w:style>
  <w:style w:type="character" w:customStyle="1" w:styleId="ListLabel1140">
    <w:name w:val="ListLabel 1140"/>
  </w:style>
  <w:style w:type="character" w:customStyle="1" w:styleId="ListLabel1141">
    <w:name w:val="ListLabel 1141"/>
  </w:style>
  <w:style w:type="character" w:customStyle="1" w:styleId="ListLabel1142">
    <w:name w:val="ListLabel 1142"/>
  </w:style>
  <w:style w:type="character" w:customStyle="1" w:styleId="ListLabel1143">
    <w:name w:val="ListLabel 1143"/>
  </w:style>
  <w:style w:type="character" w:customStyle="1" w:styleId="ListLabel1144">
    <w:name w:val="ListLabel 1144"/>
  </w:style>
  <w:style w:type="character" w:customStyle="1" w:styleId="ListLabel1145">
    <w:name w:val="ListLabel 1145"/>
  </w:style>
  <w:style w:type="character" w:customStyle="1" w:styleId="ListLabel1146">
    <w:name w:val="ListLabel 1146"/>
  </w:style>
  <w:style w:type="character" w:customStyle="1" w:styleId="ListLabel1147">
    <w:name w:val="ListLabel 1147"/>
  </w:style>
  <w:style w:type="character" w:customStyle="1" w:styleId="ListLabel1148">
    <w:name w:val="ListLabel 1148"/>
  </w:style>
  <w:style w:type="character" w:customStyle="1" w:styleId="ListLabel1149">
    <w:name w:val="ListLabel 1149"/>
  </w:style>
  <w:style w:type="character" w:customStyle="1" w:styleId="ListLabel1150">
    <w:name w:val="ListLabel 1150"/>
  </w:style>
  <w:style w:type="character" w:customStyle="1" w:styleId="ListLabel1151">
    <w:name w:val="ListLabel 1151"/>
  </w:style>
  <w:style w:type="character" w:customStyle="1" w:styleId="ListLabel1152">
    <w:name w:val="ListLabel 1152"/>
  </w:style>
  <w:style w:type="character" w:customStyle="1" w:styleId="ListLabel1153">
    <w:name w:val="ListLabel 1153"/>
  </w:style>
  <w:style w:type="character" w:customStyle="1" w:styleId="ListLabel1154">
    <w:name w:val="ListLabel 1154"/>
  </w:style>
  <w:style w:type="character" w:customStyle="1" w:styleId="ListLabel1155">
    <w:name w:val="ListLabel 1155"/>
  </w:style>
  <w:style w:type="character" w:customStyle="1" w:styleId="ListLabel1156">
    <w:name w:val="ListLabel 1156"/>
  </w:style>
  <w:style w:type="character" w:customStyle="1" w:styleId="ListLabel1157">
    <w:name w:val="ListLabel 1157"/>
  </w:style>
  <w:style w:type="character" w:customStyle="1" w:styleId="ListLabel1158">
    <w:name w:val="ListLabel 1158"/>
  </w:style>
  <w:style w:type="character" w:customStyle="1" w:styleId="ListLabel1159">
    <w:name w:val="ListLabel 1159"/>
  </w:style>
  <w:style w:type="character" w:customStyle="1" w:styleId="ListLabel1160">
    <w:name w:val="ListLabel 1160"/>
  </w:style>
  <w:style w:type="character" w:customStyle="1" w:styleId="ListLabel1161">
    <w:name w:val="ListLabel 1161"/>
  </w:style>
  <w:style w:type="character" w:customStyle="1" w:styleId="ListLabel1162">
    <w:name w:val="ListLabel 1162"/>
  </w:style>
  <w:style w:type="character" w:customStyle="1" w:styleId="ListLabel1163">
    <w:name w:val="ListLabel 1163"/>
  </w:style>
  <w:style w:type="character" w:customStyle="1" w:styleId="ListLabel1164">
    <w:name w:val="ListLabel 1164"/>
  </w:style>
  <w:style w:type="character" w:customStyle="1" w:styleId="ListLabel1165">
    <w:name w:val="ListLabel 1165"/>
  </w:style>
  <w:style w:type="character" w:customStyle="1" w:styleId="ListLabel1166">
    <w:name w:val="ListLabel 1166"/>
  </w:style>
  <w:style w:type="character" w:customStyle="1" w:styleId="ListLabel1167">
    <w:name w:val="ListLabel 1167"/>
  </w:style>
  <w:style w:type="character" w:customStyle="1" w:styleId="ListLabel1168">
    <w:name w:val="ListLabel 1168"/>
  </w:style>
  <w:style w:type="character" w:customStyle="1" w:styleId="ListLabel1169">
    <w:name w:val="ListLabel 1169"/>
  </w:style>
  <w:style w:type="character" w:customStyle="1" w:styleId="ListLabel1170">
    <w:name w:val="ListLabel 1170"/>
  </w:style>
  <w:style w:type="character" w:customStyle="1" w:styleId="ListLabel1171">
    <w:name w:val="ListLabel 1171"/>
  </w:style>
  <w:style w:type="character" w:customStyle="1" w:styleId="ListLabel1172">
    <w:name w:val="ListLabel 1172"/>
  </w:style>
  <w:style w:type="character" w:customStyle="1" w:styleId="ListLabel1173">
    <w:name w:val="ListLabel 1173"/>
  </w:style>
  <w:style w:type="character" w:customStyle="1" w:styleId="ListLabel1174">
    <w:name w:val="ListLabel 1174"/>
  </w:style>
  <w:style w:type="character" w:customStyle="1" w:styleId="ListLabel1175">
    <w:name w:val="ListLabel 1175"/>
  </w:style>
  <w:style w:type="character" w:customStyle="1" w:styleId="ListLabel1176">
    <w:name w:val="ListLabel 1176"/>
  </w:style>
  <w:style w:type="character" w:customStyle="1" w:styleId="ListLabel1177">
    <w:name w:val="ListLabel 1177"/>
  </w:style>
  <w:style w:type="character" w:customStyle="1" w:styleId="ListLabel1178">
    <w:name w:val="ListLabel 1178"/>
  </w:style>
  <w:style w:type="character" w:customStyle="1" w:styleId="ListLabel1179">
    <w:name w:val="ListLabel 1179"/>
  </w:style>
  <w:style w:type="character" w:customStyle="1" w:styleId="ListLabel1180">
    <w:name w:val="ListLabel 1180"/>
  </w:style>
  <w:style w:type="character" w:customStyle="1" w:styleId="ListLabel1181">
    <w:name w:val="ListLabel 1181"/>
  </w:style>
  <w:style w:type="character" w:customStyle="1" w:styleId="ListLabel1182">
    <w:name w:val="ListLabel 1182"/>
  </w:style>
  <w:style w:type="character" w:customStyle="1" w:styleId="ListLabel1183">
    <w:name w:val="ListLabel 1183"/>
  </w:style>
  <w:style w:type="character" w:customStyle="1" w:styleId="ListLabel1184">
    <w:name w:val="ListLabel 1184"/>
  </w:style>
  <w:style w:type="character" w:customStyle="1" w:styleId="ListLabel1185">
    <w:name w:val="ListLabel 1185"/>
  </w:style>
  <w:style w:type="character" w:customStyle="1" w:styleId="ListLabel1186">
    <w:name w:val="ListLabel 1186"/>
  </w:style>
  <w:style w:type="character" w:customStyle="1" w:styleId="ListLabel1187">
    <w:name w:val="ListLabel 1187"/>
  </w:style>
  <w:style w:type="character" w:customStyle="1" w:styleId="ListLabel1188">
    <w:name w:val="ListLabel 1188"/>
  </w:style>
  <w:style w:type="character" w:customStyle="1" w:styleId="ListLabel1189">
    <w:name w:val="ListLabel 1189"/>
  </w:style>
  <w:style w:type="character" w:customStyle="1" w:styleId="ListLabel1190">
    <w:name w:val="ListLabel 1190"/>
  </w:style>
  <w:style w:type="character" w:customStyle="1" w:styleId="ListLabel1191">
    <w:name w:val="ListLabel 1191"/>
  </w:style>
  <w:style w:type="character" w:customStyle="1" w:styleId="ListLabel1192">
    <w:name w:val="ListLabel 1192"/>
  </w:style>
  <w:style w:type="character" w:customStyle="1" w:styleId="ListLabel1193">
    <w:name w:val="ListLabel 1193"/>
  </w:style>
  <w:style w:type="character" w:customStyle="1" w:styleId="ListLabel1194">
    <w:name w:val="ListLabel 1194"/>
  </w:style>
  <w:style w:type="character" w:customStyle="1" w:styleId="ListLabel1195">
    <w:name w:val="ListLabel 1195"/>
  </w:style>
  <w:style w:type="character" w:customStyle="1" w:styleId="ListLabel1196">
    <w:name w:val="ListLabel 1196"/>
  </w:style>
  <w:style w:type="character" w:customStyle="1" w:styleId="ListLabel1197">
    <w:name w:val="ListLabel 1197"/>
  </w:style>
  <w:style w:type="character" w:customStyle="1" w:styleId="ListLabel1198">
    <w:name w:val="ListLabel 1198"/>
  </w:style>
  <w:style w:type="character" w:customStyle="1" w:styleId="ListLabel1199">
    <w:name w:val="ListLabel 1199"/>
  </w:style>
  <w:style w:type="character" w:customStyle="1" w:styleId="ListLabel1200">
    <w:name w:val="ListLabel 1200"/>
  </w:style>
  <w:style w:type="character" w:customStyle="1" w:styleId="ListLabel1201">
    <w:name w:val="ListLabel 1201"/>
  </w:style>
  <w:style w:type="character" w:customStyle="1" w:styleId="ListLabel1202">
    <w:name w:val="ListLabel 1202"/>
  </w:style>
  <w:style w:type="character" w:customStyle="1" w:styleId="ListLabel1203">
    <w:name w:val="ListLabel 1203"/>
  </w:style>
  <w:style w:type="character" w:customStyle="1" w:styleId="ListLabel1204">
    <w:name w:val="ListLabel 1204"/>
  </w:style>
  <w:style w:type="character" w:customStyle="1" w:styleId="ListLabel1205">
    <w:name w:val="ListLabel 1205"/>
  </w:style>
  <w:style w:type="character" w:customStyle="1" w:styleId="ListLabel1206">
    <w:name w:val="ListLabel 1206"/>
  </w:style>
  <w:style w:type="character" w:customStyle="1" w:styleId="ListLabel1207">
    <w:name w:val="ListLabel 1207"/>
  </w:style>
  <w:style w:type="character" w:customStyle="1" w:styleId="ListLabel1208">
    <w:name w:val="ListLabel 1208"/>
  </w:style>
  <w:style w:type="character" w:customStyle="1" w:styleId="ListLabel1209">
    <w:name w:val="ListLabel 1209"/>
  </w:style>
  <w:style w:type="character" w:customStyle="1" w:styleId="ListLabel1210">
    <w:name w:val="ListLabel 1210"/>
  </w:style>
  <w:style w:type="character" w:customStyle="1" w:styleId="ListLabel1211">
    <w:name w:val="ListLabel 1211"/>
  </w:style>
  <w:style w:type="character" w:customStyle="1" w:styleId="ListLabel1212">
    <w:name w:val="ListLabel 1212"/>
  </w:style>
  <w:style w:type="character" w:customStyle="1" w:styleId="ListLabel1213">
    <w:name w:val="ListLabel 1213"/>
  </w:style>
  <w:style w:type="character" w:customStyle="1" w:styleId="ListLabel1214">
    <w:name w:val="ListLabel 1214"/>
  </w:style>
  <w:style w:type="character" w:customStyle="1" w:styleId="ListLabel1215">
    <w:name w:val="ListLabel 1215"/>
  </w:style>
  <w:style w:type="character" w:customStyle="1" w:styleId="ListLabel1216">
    <w:name w:val="ListLabel 1216"/>
  </w:style>
  <w:style w:type="character" w:customStyle="1" w:styleId="ListLabel1217">
    <w:name w:val="ListLabel 1217"/>
  </w:style>
  <w:style w:type="character" w:customStyle="1" w:styleId="ListLabel1218">
    <w:name w:val="ListLabel 1218"/>
  </w:style>
  <w:style w:type="character" w:customStyle="1" w:styleId="ListLabel1219">
    <w:name w:val="ListLabel 1219"/>
  </w:style>
  <w:style w:type="character" w:customStyle="1" w:styleId="ListLabel1220">
    <w:name w:val="ListLabel 1220"/>
  </w:style>
  <w:style w:type="character" w:customStyle="1" w:styleId="ListLabel1221">
    <w:name w:val="ListLabel 1221"/>
  </w:style>
  <w:style w:type="character" w:customStyle="1" w:styleId="ListLabel1222">
    <w:name w:val="ListLabel 1222"/>
  </w:style>
  <w:style w:type="character" w:customStyle="1" w:styleId="ListLabel1223">
    <w:name w:val="ListLabel 1223"/>
  </w:style>
  <w:style w:type="character" w:customStyle="1" w:styleId="ListLabel1224">
    <w:name w:val="ListLabel 1224"/>
  </w:style>
  <w:style w:type="character" w:customStyle="1" w:styleId="ListLabel1225">
    <w:name w:val="ListLabel 1225"/>
  </w:style>
  <w:style w:type="character" w:customStyle="1" w:styleId="ListLabel1226">
    <w:name w:val="ListLabel 1226"/>
  </w:style>
  <w:style w:type="character" w:customStyle="1" w:styleId="ListLabel1227">
    <w:name w:val="ListLabel 1227"/>
  </w:style>
  <w:style w:type="character" w:customStyle="1" w:styleId="ListLabel1228">
    <w:name w:val="ListLabel 1228"/>
  </w:style>
  <w:style w:type="character" w:customStyle="1" w:styleId="ListLabel1229">
    <w:name w:val="ListLabel 1229"/>
  </w:style>
  <w:style w:type="character" w:customStyle="1" w:styleId="ListLabel1230">
    <w:name w:val="ListLabel 1230"/>
  </w:style>
  <w:style w:type="character" w:customStyle="1" w:styleId="ListLabel1231">
    <w:name w:val="ListLabel 1231"/>
  </w:style>
  <w:style w:type="character" w:customStyle="1" w:styleId="ListLabel1232">
    <w:name w:val="ListLabel 1232"/>
  </w:style>
  <w:style w:type="character" w:customStyle="1" w:styleId="ListLabel1233">
    <w:name w:val="ListLabel 1233"/>
  </w:style>
  <w:style w:type="character" w:customStyle="1" w:styleId="ListLabel1234">
    <w:name w:val="ListLabel 1234"/>
  </w:style>
  <w:style w:type="character" w:customStyle="1" w:styleId="ListLabel1235">
    <w:name w:val="ListLabel 1235"/>
  </w:style>
  <w:style w:type="character" w:customStyle="1" w:styleId="ListLabel1236">
    <w:name w:val="ListLabel 1236"/>
    <w:rPr>
      <w:sz w:val="22"/>
      <w:szCs w:val="24"/>
    </w:rPr>
  </w:style>
  <w:style w:type="character" w:customStyle="1" w:styleId="ListLabel1237">
    <w:name w:val="ListLabel 1237"/>
  </w:style>
  <w:style w:type="character" w:customStyle="1" w:styleId="ListLabel1238">
    <w:name w:val="ListLabel 1238"/>
  </w:style>
  <w:style w:type="character" w:customStyle="1" w:styleId="ListLabel1239">
    <w:name w:val="ListLabel 1239"/>
  </w:style>
  <w:style w:type="character" w:customStyle="1" w:styleId="ListLabel1240">
    <w:name w:val="ListLabel 1240"/>
  </w:style>
  <w:style w:type="character" w:customStyle="1" w:styleId="ListLabel1241">
    <w:name w:val="ListLabel 1241"/>
  </w:style>
  <w:style w:type="character" w:customStyle="1" w:styleId="ListLabel1242">
    <w:name w:val="ListLabel 1242"/>
  </w:style>
  <w:style w:type="character" w:customStyle="1" w:styleId="ListLabel1243">
    <w:name w:val="ListLabel 1243"/>
  </w:style>
  <w:style w:type="character" w:customStyle="1" w:styleId="ListLabel1244">
    <w:name w:val="ListLabel 1244"/>
  </w:style>
  <w:style w:type="character" w:customStyle="1" w:styleId="ListLabel1245">
    <w:name w:val="ListLabel 1245"/>
    <w:rPr>
      <w:rFonts w:ascii="Times New Roman" w:eastAsia="Times New Roman" w:hAnsi="Times New Roman" w:cs="Times New Roman"/>
      <w:sz w:val="22"/>
      <w:szCs w:val="24"/>
    </w:rPr>
  </w:style>
  <w:style w:type="character" w:customStyle="1" w:styleId="ListLabel1246">
    <w:name w:val="ListLabel 1246"/>
  </w:style>
  <w:style w:type="character" w:customStyle="1" w:styleId="ListLabel1247">
    <w:name w:val="ListLabel 1247"/>
  </w:style>
  <w:style w:type="character" w:customStyle="1" w:styleId="ListLabel1248">
    <w:name w:val="ListLabel 1248"/>
  </w:style>
  <w:style w:type="character" w:customStyle="1" w:styleId="ListLabel1249">
    <w:name w:val="ListLabel 1249"/>
  </w:style>
  <w:style w:type="character" w:customStyle="1" w:styleId="ListLabel1250">
    <w:name w:val="ListLabel 1250"/>
  </w:style>
  <w:style w:type="character" w:customStyle="1" w:styleId="ListLabel1251">
    <w:name w:val="ListLabel 1251"/>
  </w:style>
  <w:style w:type="character" w:customStyle="1" w:styleId="ListLabel1252">
    <w:name w:val="ListLabel 1252"/>
  </w:style>
  <w:style w:type="character" w:customStyle="1" w:styleId="ListLabel1253">
    <w:name w:val="ListLabel 1253"/>
  </w:style>
  <w:style w:type="character" w:customStyle="1" w:styleId="ListLabel1254">
    <w:name w:val="ListLabel 1254"/>
  </w:style>
  <w:style w:type="character" w:customStyle="1" w:styleId="ListLabel1255">
    <w:name w:val="ListLabel 1255"/>
  </w:style>
  <w:style w:type="character" w:customStyle="1" w:styleId="ListLabel1256">
    <w:name w:val="ListLabel 1256"/>
  </w:style>
  <w:style w:type="character" w:customStyle="1" w:styleId="ListLabel1257">
    <w:name w:val="ListLabel 1257"/>
  </w:style>
  <w:style w:type="character" w:customStyle="1" w:styleId="ListLabel1258">
    <w:name w:val="ListLabel 1258"/>
  </w:style>
  <w:style w:type="character" w:customStyle="1" w:styleId="ListLabel1259">
    <w:name w:val="ListLabel 1259"/>
  </w:style>
  <w:style w:type="character" w:customStyle="1" w:styleId="ListLabel1260">
    <w:name w:val="ListLabel 1260"/>
  </w:style>
  <w:style w:type="character" w:customStyle="1" w:styleId="ListLabel1261">
    <w:name w:val="ListLabel 1261"/>
  </w:style>
  <w:style w:type="character" w:customStyle="1" w:styleId="ListLabel1262">
    <w:name w:val="ListLabel 1262"/>
  </w:style>
  <w:style w:type="character" w:customStyle="1" w:styleId="ListLabel1263">
    <w:name w:val="ListLabel 1263"/>
  </w:style>
  <w:style w:type="character" w:customStyle="1" w:styleId="ListLabel1264">
    <w:name w:val="ListLabel 1264"/>
  </w:style>
  <w:style w:type="character" w:customStyle="1" w:styleId="ListLabel1265">
    <w:name w:val="ListLabel 1265"/>
  </w:style>
  <w:style w:type="character" w:customStyle="1" w:styleId="ListLabel1266">
    <w:name w:val="ListLabel 1266"/>
  </w:style>
  <w:style w:type="character" w:customStyle="1" w:styleId="ListLabel1267">
    <w:name w:val="ListLabel 1267"/>
  </w:style>
  <w:style w:type="character" w:customStyle="1" w:styleId="ListLabel1268">
    <w:name w:val="ListLabel 1268"/>
  </w:style>
  <w:style w:type="character" w:customStyle="1" w:styleId="ListLabel1269">
    <w:name w:val="ListLabel 1269"/>
  </w:style>
  <w:style w:type="character" w:customStyle="1" w:styleId="ListLabel1270">
    <w:name w:val="ListLabel 1270"/>
  </w:style>
  <w:style w:type="character" w:customStyle="1" w:styleId="ListLabel1271">
    <w:name w:val="ListLabel 1271"/>
  </w:style>
  <w:style w:type="character" w:customStyle="1" w:styleId="ListLabel1272">
    <w:name w:val="ListLabel 1272"/>
  </w:style>
  <w:style w:type="character" w:customStyle="1" w:styleId="ListLabel1273">
    <w:name w:val="ListLabel 1273"/>
  </w:style>
  <w:style w:type="character" w:customStyle="1" w:styleId="ListLabel1274">
    <w:name w:val="ListLabel 1274"/>
  </w:style>
  <w:style w:type="character" w:customStyle="1" w:styleId="ListLabel1275">
    <w:name w:val="ListLabel 1275"/>
  </w:style>
  <w:style w:type="character" w:customStyle="1" w:styleId="ListLabel1276">
    <w:name w:val="ListLabel 1276"/>
  </w:style>
  <w:style w:type="character" w:customStyle="1" w:styleId="ListLabel1277">
    <w:name w:val="ListLabel 1277"/>
  </w:style>
  <w:style w:type="character" w:customStyle="1" w:styleId="ListLabel1278">
    <w:name w:val="ListLabel 1278"/>
  </w:style>
  <w:style w:type="character" w:customStyle="1" w:styleId="ListLabel1279">
    <w:name w:val="ListLabel 1279"/>
  </w:style>
  <w:style w:type="character" w:customStyle="1" w:styleId="ListLabel1280">
    <w:name w:val="ListLabel 1280"/>
  </w:style>
  <w:style w:type="character" w:customStyle="1" w:styleId="ListLabel1281">
    <w:name w:val="ListLabel 1281"/>
  </w:style>
  <w:style w:type="character" w:customStyle="1" w:styleId="ListLabel1282">
    <w:name w:val="ListLabel 1282"/>
  </w:style>
  <w:style w:type="character" w:customStyle="1" w:styleId="ListLabel1283">
    <w:name w:val="ListLabel 1283"/>
  </w:style>
  <w:style w:type="character" w:customStyle="1" w:styleId="ListLabel1284">
    <w:name w:val="ListLabel 1284"/>
  </w:style>
  <w:style w:type="character" w:customStyle="1" w:styleId="ListLabel1285">
    <w:name w:val="ListLabel 1285"/>
  </w:style>
  <w:style w:type="character" w:customStyle="1" w:styleId="ListLabel1286">
    <w:name w:val="ListLabel 1286"/>
  </w:style>
  <w:style w:type="character" w:customStyle="1" w:styleId="ListLabel1287">
    <w:name w:val="ListLabel 1287"/>
  </w:style>
  <w:style w:type="character" w:customStyle="1" w:styleId="ListLabel1288">
    <w:name w:val="ListLabel 1288"/>
  </w:style>
  <w:style w:type="character" w:customStyle="1" w:styleId="ListLabel1289">
    <w:name w:val="ListLabel 1289"/>
  </w:style>
  <w:style w:type="character" w:customStyle="1" w:styleId="ListLabel1290">
    <w:name w:val="ListLabel 1290"/>
  </w:style>
  <w:style w:type="character" w:customStyle="1" w:styleId="ListLabel1291">
    <w:name w:val="ListLabel 1291"/>
  </w:style>
  <w:style w:type="character" w:customStyle="1" w:styleId="ListLabel1292">
    <w:name w:val="ListLabel 1292"/>
  </w:style>
  <w:style w:type="character" w:customStyle="1" w:styleId="ListLabel1293">
    <w:name w:val="ListLabel 1293"/>
  </w:style>
  <w:style w:type="character" w:customStyle="1" w:styleId="ListLabel1294">
    <w:name w:val="ListLabel 1294"/>
  </w:style>
  <w:style w:type="character" w:customStyle="1" w:styleId="ListLabel1295">
    <w:name w:val="ListLabel 1295"/>
  </w:style>
  <w:style w:type="character" w:customStyle="1" w:styleId="ListLabel1296">
    <w:name w:val="ListLabel 1296"/>
  </w:style>
  <w:style w:type="character" w:customStyle="1" w:styleId="ListLabel1297">
    <w:name w:val="ListLabel 1297"/>
  </w:style>
  <w:style w:type="character" w:customStyle="1" w:styleId="ListLabel1298">
    <w:name w:val="ListLabel 1298"/>
  </w:style>
  <w:style w:type="character" w:customStyle="1" w:styleId="ListLabel1299">
    <w:name w:val="ListLabel 1299"/>
  </w:style>
  <w:style w:type="character" w:customStyle="1" w:styleId="ListLabel1300">
    <w:name w:val="ListLabel 1300"/>
  </w:style>
  <w:style w:type="character" w:customStyle="1" w:styleId="ListLabel1301">
    <w:name w:val="ListLabel 1301"/>
  </w:style>
  <w:style w:type="character" w:customStyle="1" w:styleId="ListLabel1302">
    <w:name w:val="ListLabel 1302"/>
  </w:style>
  <w:style w:type="character" w:customStyle="1" w:styleId="ListLabel1303">
    <w:name w:val="ListLabel 1303"/>
  </w:style>
  <w:style w:type="character" w:customStyle="1" w:styleId="ListLabel1304">
    <w:name w:val="ListLabel 1304"/>
  </w:style>
  <w:style w:type="character" w:customStyle="1" w:styleId="ListLabel1305">
    <w:name w:val="ListLabel 1305"/>
  </w:style>
  <w:style w:type="character" w:customStyle="1" w:styleId="ListLabel1306">
    <w:name w:val="ListLabel 1306"/>
  </w:style>
  <w:style w:type="character" w:customStyle="1" w:styleId="ListLabel1307">
    <w:name w:val="ListLabel 1307"/>
  </w:style>
  <w:style w:type="character" w:customStyle="1" w:styleId="ListLabel1308">
    <w:name w:val="ListLabel 1308"/>
  </w:style>
  <w:style w:type="character" w:customStyle="1" w:styleId="ListLabel1309">
    <w:name w:val="ListLabel 1309"/>
  </w:style>
  <w:style w:type="character" w:customStyle="1" w:styleId="ListLabel1310">
    <w:name w:val="ListLabel 1310"/>
  </w:style>
  <w:style w:type="character" w:customStyle="1" w:styleId="ListLabel1311">
    <w:name w:val="ListLabel 1311"/>
  </w:style>
  <w:style w:type="character" w:customStyle="1" w:styleId="ListLabel1312">
    <w:name w:val="ListLabel 1312"/>
  </w:style>
  <w:style w:type="character" w:customStyle="1" w:styleId="ListLabel1313">
    <w:name w:val="ListLabel 1313"/>
  </w:style>
  <w:style w:type="character" w:customStyle="1" w:styleId="ListLabel1314">
    <w:name w:val="ListLabel 1314"/>
  </w:style>
  <w:style w:type="character" w:customStyle="1" w:styleId="ListLabel1315">
    <w:name w:val="ListLabel 1315"/>
  </w:style>
  <w:style w:type="character" w:customStyle="1" w:styleId="ListLabel1316">
    <w:name w:val="ListLabel 1316"/>
  </w:style>
  <w:style w:type="character" w:customStyle="1" w:styleId="ListLabel1317">
    <w:name w:val="ListLabel 1317"/>
  </w:style>
  <w:style w:type="character" w:customStyle="1" w:styleId="ListLabel1318">
    <w:name w:val="ListLabel 1318"/>
  </w:style>
  <w:style w:type="character" w:customStyle="1" w:styleId="ListLabel1319">
    <w:name w:val="ListLabel 1319"/>
  </w:style>
  <w:style w:type="character" w:customStyle="1" w:styleId="ListLabel1320">
    <w:name w:val="ListLabel 1320"/>
  </w:style>
  <w:style w:type="character" w:customStyle="1" w:styleId="ListLabel1321">
    <w:name w:val="ListLabel 1321"/>
  </w:style>
  <w:style w:type="character" w:customStyle="1" w:styleId="ListLabel1322">
    <w:name w:val="ListLabel 1322"/>
  </w:style>
  <w:style w:type="character" w:customStyle="1" w:styleId="ListLabel1323">
    <w:name w:val="ListLabel 1323"/>
  </w:style>
  <w:style w:type="character" w:customStyle="1" w:styleId="ListLabel1324">
    <w:name w:val="ListLabel 1324"/>
  </w:style>
  <w:style w:type="character" w:customStyle="1" w:styleId="ListLabel1325">
    <w:name w:val="ListLabel 1325"/>
  </w:style>
  <w:style w:type="character" w:customStyle="1" w:styleId="ListLabel1326">
    <w:name w:val="ListLabel 1326"/>
  </w:style>
  <w:style w:type="character" w:customStyle="1" w:styleId="ListLabel1327">
    <w:name w:val="ListLabel 1327"/>
  </w:style>
  <w:style w:type="character" w:customStyle="1" w:styleId="ListLabel1328">
    <w:name w:val="ListLabel 1328"/>
  </w:style>
  <w:style w:type="character" w:customStyle="1" w:styleId="ListLabel1329">
    <w:name w:val="ListLabel 1329"/>
  </w:style>
  <w:style w:type="character" w:customStyle="1" w:styleId="ListLabel1330">
    <w:name w:val="ListLabel 1330"/>
  </w:style>
  <w:style w:type="character" w:customStyle="1" w:styleId="ListLabel1331">
    <w:name w:val="ListLabel 1331"/>
  </w:style>
  <w:style w:type="character" w:customStyle="1" w:styleId="ListLabel1332">
    <w:name w:val="ListLabel 1332"/>
  </w:style>
  <w:style w:type="character" w:customStyle="1" w:styleId="ListLabel1333">
    <w:name w:val="ListLabel 1333"/>
  </w:style>
  <w:style w:type="character" w:customStyle="1" w:styleId="ListLabel1334">
    <w:name w:val="ListLabel 1334"/>
  </w:style>
  <w:style w:type="character" w:customStyle="1" w:styleId="ListLabel1335">
    <w:name w:val="ListLabel 1335"/>
  </w:style>
  <w:style w:type="character" w:customStyle="1" w:styleId="ListLabel1336">
    <w:name w:val="ListLabel 1336"/>
  </w:style>
  <w:style w:type="character" w:customStyle="1" w:styleId="ListLabel1337">
    <w:name w:val="ListLabel 1337"/>
  </w:style>
  <w:style w:type="character" w:customStyle="1" w:styleId="ListLabel1338">
    <w:name w:val="ListLabel 1338"/>
  </w:style>
  <w:style w:type="character" w:customStyle="1" w:styleId="ListLabel1339">
    <w:name w:val="ListLabel 1339"/>
  </w:style>
  <w:style w:type="character" w:customStyle="1" w:styleId="ListLabel1340">
    <w:name w:val="ListLabel 1340"/>
  </w:style>
  <w:style w:type="character" w:customStyle="1" w:styleId="ListLabel1341">
    <w:name w:val="ListLabel 1341"/>
  </w:style>
  <w:style w:type="character" w:customStyle="1" w:styleId="ListLabel1342">
    <w:name w:val="ListLabel 1342"/>
  </w:style>
  <w:style w:type="character" w:customStyle="1" w:styleId="ListLabel1343">
    <w:name w:val="ListLabel 1343"/>
  </w:style>
  <w:style w:type="character" w:customStyle="1" w:styleId="ListLabel1344">
    <w:name w:val="ListLabel 1344"/>
  </w:style>
  <w:style w:type="character" w:customStyle="1" w:styleId="ListLabel1345">
    <w:name w:val="ListLabel 1345"/>
  </w:style>
  <w:style w:type="character" w:customStyle="1" w:styleId="ListLabel1346">
    <w:name w:val="ListLabel 1346"/>
  </w:style>
  <w:style w:type="character" w:customStyle="1" w:styleId="ListLabel1347">
    <w:name w:val="ListLabel 1347"/>
  </w:style>
  <w:style w:type="character" w:customStyle="1" w:styleId="ListLabel1348">
    <w:name w:val="ListLabel 1348"/>
  </w:style>
  <w:style w:type="character" w:customStyle="1" w:styleId="ListLabel1349">
    <w:name w:val="ListLabel 1349"/>
  </w:style>
  <w:style w:type="character" w:customStyle="1" w:styleId="ListLabel1350">
    <w:name w:val="ListLabel 1350"/>
  </w:style>
  <w:style w:type="character" w:customStyle="1" w:styleId="ListLabel1351">
    <w:name w:val="ListLabel 1351"/>
  </w:style>
  <w:style w:type="character" w:customStyle="1" w:styleId="ListLabel1352">
    <w:name w:val="ListLabel 1352"/>
  </w:style>
  <w:style w:type="character" w:customStyle="1" w:styleId="ListLabel1353">
    <w:name w:val="ListLabel 1353"/>
  </w:style>
  <w:style w:type="character" w:customStyle="1" w:styleId="ListLabel1354">
    <w:name w:val="ListLabel 1354"/>
  </w:style>
  <w:style w:type="character" w:customStyle="1" w:styleId="ListLabel1355">
    <w:name w:val="ListLabel 1355"/>
  </w:style>
  <w:style w:type="character" w:customStyle="1" w:styleId="ListLabel1356">
    <w:name w:val="ListLabel 1356"/>
  </w:style>
  <w:style w:type="character" w:customStyle="1" w:styleId="ListLabel1357">
    <w:name w:val="ListLabel 1357"/>
  </w:style>
  <w:style w:type="character" w:customStyle="1" w:styleId="ListLabel1358">
    <w:name w:val="ListLabel 1358"/>
  </w:style>
  <w:style w:type="character" w:customStyle="1" w:styleId="ListLabel1359">
    <w:name w:val="ListLabel 1359"/>
  </w:style>
  <w:style w:type="character" w:customStyle="1" w:styleId="ListLabel1360">
    <w:name w:val="ListLabel 1360"/>
  </w:style>
  <w:style w:type="character" w:customStyle="1" w:styleId="ListLabel1361">
    <w:name w:val="ListLabel 1361"/>
  </w:style>
  <w:style w:type="character" w:customStyle="1" w:styleId="ListLabel1362">
    <w:name w:val="ListLabel 1362"/>
  </w:style>
  <w:style w:type="character" w:customStyle="1" w:styleId="ListLabel1363">
    <w:name w:val="ListLabel 1363"/>
    <w:rPr>
      <w:rFonts w:cs="Symbol"/>
    </w:rPr>
  </w:style>
  <w:style w:type="character" w:customStyle="1" w:styleId="ListLabel1364">
    <w:name w:val="ListLabel 1364"/>
    <w:rPr>
      <w:rFonts w:cs="Symbol"/>
    </w:rPr>
  </w:style>
  <w:style w:type="character" w:customStyle="1" w:styleId="ListLabel1365">
    <w:name w:val="ListLabel 1365"/>
    <w:rPr>
      <w:rFonts w:cs="Symbol"/>
    </w:rPr>
  </w:style>
  <w:style w:type="character" w:customStyle="1" w:styleId="ListLabel1366">
    <w:name w:val="ListLabel 1366"/>
    <w:rPr>
      <w:rFonts w:cs="Symbol"/>
    </w:rPr>
  </w:style>
  <w:style w:type="character" w:customStyle="1" w:styleId="ListLabel1367">
    <w:name w:val="ListLabel 1367"/>
    <w:rPr>
      <w:rFonts w:cs="Symbol"/>
    </w:rPr>
  </w:style>
  <w:style w:type="character" w:customStyle="1" w:styleId="ListLabel1368">
    <w:name w:val="ListLabel 1368"/>
    <w:rPr>
      <w:rFonts w:cs="Symbol"/>
    </w:rPr>
  </w:style>
  <w:style w:type="numbering" w:customStyle="1" w:styleId="Numbering123">
    <w:name w:val="Numbering 123"/>
    <w:basedOn w:val="Bezlisty"/>
    <w:pPr>
      <w:numPr>
        <w:numId w:val="1"/>
      </w:numPr>
    </w:pPr>
  </w:style>
  <w:style w:type="numbering" w:customStyle="1" w:styleId="List1">
    <w:name w:val="List 1"/>
    <w:basedOn w:val="Bezlisty"/>
    <w:pPr>
      <w:numPr>
        <w:numId w:val="2"/>
      </w:numPr>
    </w:pPr>
  </w:style>
  <w:style w:type="numbering" w:customStyle="1" w:styleId="Styl1">
    <w:name w:val="Styl1"/>
    <w:basedOn w:val="Bezlisty"/>
    <w:pPr>
      <w:numPr>
        <w:numId w:val="3"/>
      </w:numPr>
    </w:pPr>
  </w:style>
  <w:style w:type="numbering" w:customStyle="1" w:styleId="List0">
    <w:name w:val="List 0"/>
    <w:basedOn w:val="Bezlisty"/>
    <w:pPr>
      <w:numPr>
        <w:numId w:val="4"/>
      </w:numPr>
    </w:pPr>
  </w:style>
  <w:style w:type="numbering" w:customStyle="1" w:styleId="Zaimportowanystyl1">
    <w:name w:val="Zaimportowany styl 1"/>
    <w:basedOn w:val="Bezlisty"/>
    <w:pPr>
      <w:numPr>
        <w:numId w:val="5"/>
      </w:numPr>
    </w:pPr>
  </w:style>
  <w:style w:type="numbering" w:customStyle="1" w:styleId="Zaimportowanystyl2">
    <w:name w:val="Zaimportowany styl 2"/>
    <w:basedOn w:val="Bezlisty"/>
    <w:pPr>
      <w:numPr>
        <w:numId w:val="6"/>
      </w:numPr>
    </w:pPr>
  </w:style>
  <w:style w:type="numbering" w:customStyle="1" w:styleId="Lista21">
    <w:name w:val="Lista 21"/>
    <w:basedOn w:val="Bezlisty"/>
    <w:pPr>
      <w:numPr>
        <w:numId w:val="7"/>
      </w:numPr>
    </w:pPr>
  </w:style>
  <w:style w:type="numbering" w:customStyle="1" w:styleId="Zaimportowanystyl3">
    <w:name w:val="Zaimportowany styl 3"/>
    <w:basedOn w:val="Bezlisty"/>
    <w:pPr>
      <w:numPr>
        <w:numId w:val="8"/>
      </w:numPr>
    </w:pPr>
  </w:style>
  <w:style w:type="numbering" w:customStyle="1" w:styleId="Lista31">
    <w:name w:val="Lista 31"/>
    <w:basedOn w:val="Bezlisty"/>
    <w:pPr>
      <w:numPr>
        <w:numId w:val="9"/>
      </w:numPr>
    </w:pPr>
  </w:style>
  <w:style w:type="numbering" w:customStyle="1" w:styleId="Zaimportowanystyl4">
    <w:name w:val="Zaimportowany styl 4"/>
    <w:basedOn w:val="Bezlisty"/>
    <w:pPr>
      <w:numPr>
        <w:numId w:val="10"/>
      </w:numPr>
    </w:pPr>
  </w:style>
  <w:style w:type="numbering" w:customStyle="1" w:styleId="Lista41">
    <w:name w:val="Lista 41"/>
    <w:basedOn w:val="Bezlisty"/>
    <w:pPr>
      <w:numPr>
        <w:numId w:val="11"/>
      </w:numPr>
    </w:pPr>
  </w:style>
  <w:style w:type="numbering" w:customStyle="1" w:styleId="Zaimportowanystyl5">
    <w:name w:val="Zaimportowany styl 5"/>
    <w:basedOn w:val="Bezlisty"/>
    <w:pPr>
      <w:numPr>
        <w:numId w:val="12"/>
      </w:numPr>
    </w:pPr>
  </w:style>
  <w:style w:type="numbering" w:customStyle="1" w:styleId="Lista51">
    <w:name w:val="Lista 51"/>
    <w:basedOn w:val="Bezlisty"/>
    <w:pPr>
      <w:numPr>
        <w:numId w:val="13"/>
      </w:numPr>
    </w:pPr>
  </w:style>
  <w:style w:type="numbering" w:customStyle="1" w:styleId="Zaimportowanystyl6">
    <w:name w:val="Zaimportowany styl 6"/>
    <w:basedOn w:val="Bezlisty"/>
    <w:pPr>
      <w:numPr>
        <w:numId w:val="14"/>
      </w:numPr>
    </w:pPr>
  </w:style>
  <w:style w:type="numbering" w:customStyle="1" w:styleId="List6">
    <w:name w:val="List 6"/>
    <w:basedOn w:val="Bezlisty"/>
    <w:pPr>
      <w:numPr>
        <w:numId w:val="15"/>
      </w:numPr>
    </w:pPr>
  </w:style>
  <w:style w:type="numbering" w:customStyle="1" w:styleId="Zaimportowanystyl7">
    <w:name w:val="Zaimportowany styl 7"/>
    <w:basedOn w:val="Bezlisty"/>
    <w:pPr>
      <w:numPr>
        <w:numId w:val="16"/>
      </w:numPr>
    </w:pPr>
  </w:style>
  <w:style w:type="numbering" w:customStyle="1" w:styleId="List7">
    <w:name w:val="List 7"/>
    <w:basedOn w:val="Bezlisty"/>
    <w:pPr>
      <w:numPr>
        <w:numId w:val="17"/>
      </w:numPr>
    </w:pPr>
  </w:style>
  <w:style w:type="numbering" w:customStyle="1" w:styleId="Zaimportowanystyl8">
    <w:name w:val="Zaimportowany styl 8"/>
    <w:basedOn w:val="Bezlisty"/>
    <w:pPr>
      <w:numPr>
        <w:numId w:val="18"/>
      </w:numPr>
    </w:pPr>
  </w:style>
  <w:style w:type="numbering" w:customStyle="1" w:styleId="List8">
    <w:name w:val="List 8"/>
    <w:basedOn w:val="Bezlisty"/>
    <w:pPr>
      <w:numPr>
        <w:numId w:val="19"/>
      </w:numPr>
    </w:pPr>
  </w:style>
  <w:style w:type="numbering" w:customStyle="1" w:styleId="Zaimportowanystyl9">
    <w:name w:val="Zaimportowany styl 9"/>
    <w:basedOn w:val="Bezlisty"/>
    <w:pPr>
      <w:numPr>
        <w:numId w:val="20"/>
      </w:numPr>
    </w:pPr>
  </w:style>
  <w:style w:type="numbering" w:customStyle="1" w:styleId="List9">
    <w:name w:val="List 9"/>
    <w:basedOn w:val="Bezlisty"/>
    <w:pPr>
      <w:numPr>
        <w:numId w:val="21"/>
      </w:numPr>
    </w:pPr>
  </w:style>
  <w:style w:type="numbering" w:customStyle="1" w:styleId="Zaimportowanystyl10">
    <w:name w:val="Zaimportowany styl 10"/>
    <w:basedOn w:val="Bezlisty"/>
    <w:pPr>
      <w:numPr>
        <w:numId w:val="22"/>
      </w:numPr>
    </w:pPr>
  </w:style>
  <w:style w:type="numbering" w:customStyle="1" w:styleId="List10">
    <w:name w:val="List 10"/>
    <w:basedOn w:val="Bezlisty"/>
    <w:pPr>
      <w:numPr>
        <w:numId w:val="23"/>
      </w:numPr>
    </w:pPr>
  </w:style>
  <w:style w:type="numbering" w:customStyle="1" w:styleId="Zaimportowanystyl11">
    <w:name w:val="Zaimportowany styl 11"/>
    <w:basedOn w:val="Bezlisty"/>
    <w:pPr>
      <w:numPr>
        <w:numId w:val="24"/>
      </w:numPr>
    </w:pPr>
  </w:style>
  <w:style w:type="numbering" w:customStyle="1" w:styleId="List11">
    <w:name w:val="List 11"/>
    <w:basedOn w:val="Bezlisty"/>
    <w:pPr>
      <w:numPr>
        <w:numId w:val="25"/>
      </w:numPr>
    </w:pPr>
  </w:style>
  <w:style w:type="numbering" w:customStyle="1" w:styleId="Zaimportowanystyl12">
    <w:name w:val="Zaimportowany styl 12"/>
    <w:basedOn w:val="Bezlisty"/>
    <w:pPr>
      <w:numPr>
        <w:numId w:val="26"/>
      </w:numPr>
    </w:pPr>
  </w:style>
  <w:style w:type="numbering" w:customStyle="1" w:styleId="List12">
    <w:name w:val="List 12"/>
    <w:basedOn w:val="Bezlisty"/>
    <w:pPr>
      <w:numPr>
        <w:numId w:val="27"/>
      </w:numPr>
    </w:pPr>
  </w:style>
  <w:style w:type="numbering" w:customStyle="1" w:styleId="Zaimportowanystyl13">
    <w:name w:val="Zaimportowany styl 13"/>
    <w:basedOn w:val="Bezlisty"/>
    <w:pPr>
      <w:numPr>
        <w:numId w:val="28"/>
      </w:numPr>
    </w:pPr>
  </w:style>
  <w:style w:type="numbering" w:customStyle="1" w:styleId="List13">
    <w:name w:val="List 13"/>
    <w:basedOn w:val="Bezlisty"/>
    <w:pPr>
      <w:numPr>
        <w:numId w:val="29"/>
      </w:numPr>
    </w:pPr>
  </w:style>
  <w:style w:type="numbering" w:customStyle="1" w:styleId="Zaimportowanystyl14">
    <w:name w:val="Zaimportowany styl 14"/>
    <w:basedOn w:val="Bezlisty"/>
    <w:pPr>
      <w:numPr>
        <w:numId w:val="30"/>
      </w:numPr>
    </w:pPr>
  </w:style>
  <w:style w:type="numbering" w:customStyle="1" w:styleId="List14">
    <w:name w:val="List 14"/>
    <w:basedOn w:val="Bezlisty"/>
    <w:pPr>
      <w:numPr>
        <w:numId w:val="31"/>
      </w:numPr>
    </w:pPr>
  </w:style>
  <w:style w:type="numbering" w:customStyle="1" w:styleId="Zaimportowanystyl15">
    <w:name w:val="Zaimportowany styl 15"/>
    <w:basedOn w:val="Bezlisty"/>
    <w:pPr>
      <w:numPr>
        <w:numId w:val="32"/>
      </w:numPr>
    </w:pPr>
  </w:style>
  <w:style w:type="numbering" w:customStyle="1" w:styleId="1ai1">
    <w:name w:val="1 / a / i1"/>
    <w:basedOn w:val="Bezlisty"/>
    <w:pPr>
      <w:numPr>
        <w:numId w:val="33"/>
      </w:numPr>
    </w:pPr>
  </w:style>
  <w:style w:type="numbering" w:customStyle="1" w:styleId="WW8Num9">
    <w:name w:val="WW8Num9"/>
    <w:basedOn w:val="Bezlisty"/>
    <w:pPr>
      <w:numPr>
        <w:numId w:val="34"/>
      </w:numPr>
    </w:pPr>
  </w:style>
  <w:style w:type="numbering" w:customStyle="1" w:styleId="LFO236">
    <w:name w:val="LFO236"/>
    <w:basedOn w:val="Bezlisty"/>
    <w:pPr>
      <w:numPr>
        <w:numId w:val="35"/>
      </w:numPr>
    </w:pPr>
  </w:style>
  <w:style w:type="numbering" w:customStyle="1" w:styleId="WW8Num7">
    <w:name w:val="WW8Num7"/>
    <w:basedOn w:val="Bezlisty"/>
    <w:pPr>
      <w:numPr>
        <w:numId w:val="36"/>
      </w:numPr>
    </w:pPr>
  </w:style>
  <w:style w:type="numbering" w:customStyle="1" w:styleId="WW8Num15">
    <w:name w:val="WW8Num15"/>
    <w:basedOn w:val="Bezlisty"/>
    <w:pPr>
      <w:numPr>
        <w:numId w:val="37"/>
      </w:numPr>
    </w:pPr>
  </w:style>
  <w:style w:type="numbering" w:customStyle="1" w:styleId="WW8Num3">
    <w:name w:val="WW8Num3"/>
    <w:basedOn w:val="Bezlisty"/>
    <w:pPr>
      <w:numPr>
        <w:numId w:val="38"/>
      </w:numPr>
    </w:pPr>
  </w:style>
  <w:style w:type="numbering" w:customStyle="1" w:styleId="WW8Num19">
    <w:name w:val="WW8Num19"/>
    <w:basedOn w:val="Bezlisty"/>
    <w:pPr>
      <w:numPr>
        <w:numId w:val="39"/>
      </w:numPr>
    </w:pPr>
  </w:style>
  <w:style w:type="numbering" w:customStyle="1" w:styleId="WW8Num8">
    <w:name w:val="WW8Num8"/>
    <w:basedOn w:val="Bezlisty"/>
    <w:pPr>
      <w:numPr>
        <w:numId w:val="40"/>
      </w:numPr>
    </w:pPr>
  </w:style>
  <w:style w:type="numbering" w:customStyle="1" w:styleId="WW8Num81">
    <w:name w:val="WW8Num81"/>
    <w:basedOn w:val="Bezlisty"/>
    <w:pPr>
      <w:numPr>
        <w:numId w:val="41"/>
      </w:numPr>
    </w:pPr>
  </w:style>
  <w:style w:type="numbering" w:customStyle="1" w:styleId="WW8Num191">
    <w:name w:val="WW8Num191"/>
    <w:basedOn w:val="Bezlisty"/>
    <w:pPr>
      <w:numPr>
        <w:numId w:val="42"/>
      </w:numPr>
    </w:pPr>
  </w:style>
  <w:style w:type="numbering" w:customStyle="1" w:styleId="WW8Num71">
    <w:name w:val="WW8Num71"/>
    <w:basedOn w:val="Bezlisty"/>
    <w:pPr>
      <w:numPr>
        <w:numId w:val="43"/>
      </w:numPr>
    </w:pPr>
  </w:style>
  <w:style w:type="numbering" w:customStyle="1" w:styleId="WW8Num21">
    <w:name w:val="WW8Num21"/>
    <w:basedOn w:val="Bezlisty"/>
    <w:pPr>
      <w:numPr>
        <w:numId w:val="44"/>
      </w:numPr>
    </w:pPr>
  </w:style>
  <w:style w:type="numbering" w:customStyle="1" w:styleId="WW8Num22">
    <w:name w:val="WW8Num22"/>
    <w:basedOn w:val="Bezlisty"/>
    <w:pPr>
      <w:numPr>
        <w:numId w:val="45"/>
      </w:numPr>
    </w:pPr>
  </w:style>
  <w:style w:type="numbering" w:customStyle="1" w:styleId="WW8Num23">
    <w:name w:val="WW8Num23"/>
    <w:basedOn w:val="Bezlisty"/>
    <w:pPr>
      <w:numPr>
        <w:numId w:val="46"/>
      </w:numPr>
    </w:pPr>
  </w:style>
  <w:style w:type="numbering" w:customStyle="1" w:styleId="WWNum1">
    <w:name w:val="WWNum1"/>
    <w:basedOn w:val="Bezlisty"/>
    <w:pPr>
      <w:numPr>
        <w:numId w:val="47"/>
      </w:numPr>
    </w:pPr>
  </w:style>
  <w:style w:type="numbering" w:customStyle="1" w:styleId="WWNum2">
    <w:name w:val="WWNum2"/>
    <w:basedOn w:val="Bezlisty"/>
    <w:pPr>
      <w:numPr>
        <w:numId w:val="48"/>
      </w:numPr>
    </w:pPr>
  </w:style>
  <w:style w:type="numbering" w:customStyle="1" w:styleId="WWNum3">
    <w:name w:val="WWNum3"/>
    <w:basedOn w:val="Bezlisty"/>
    <w:pPr>
      <w:numPr>
        <w:numId w:val="49"/>
      </w:numPr>
    </w:pPr>
  </w:style>
  <w:style w:type="numbering" w:customStyle="1" w:styleId="WWNum4">
    <w:name w:val="WWNum4"/>
    <w:basedOn w:val="Bezlisty"/>
    <w:pPr>
      <w:numPr>
        <w:numId w:val="50"/>
      </w:numPr>
    </w:pPr>
  </w:style>
  <w:style w:type="numbering" w:customStyle="1" w:styleId="WWNum5">
    <w:name w:val="WWNum5"/>
    <w:basedOn w:val="Bezlisty"/>
    <w:pPr>
      <w:numPr>
        <w:numId w:val="51"/>
      </w:numPr>
    </w:pPr>
  </w:style>
  <w:style w:type="numbering" w:customStyle="1" w:styleId="WWNum6">
    <w:name w:val="WWNum6"/>
    <w:basedOn w:val="Bezlisty"/>
    <w:pPr>
      <w:numPr>
        <w:numId w:val="52"/>
      </w:numPr>
    </w:pPr>
  </w:style>
  <w:style w:type="numbering" w:customStyle="1" w:styleId="WWNum7">
    <w:name w:val="WWNum7"/>
    <w:basedOn w:val="Bezlisty"/>
    <w:pPr>
      <w:numPr>
        <w:numId w:val="53"/>
      </w:numPr>
    </w:pPr>
  </w:style>
  <w:style w:type="numbering" w:customStyle="1" w:styleId="WWNum8">
    <w:name w:val="WWNum8"/>
    <w:basedOn w:val="Bezlisty"/>
    <w:pPr>
      <w:numPr>
        <w:numId w:val="54"/>
      </w:numPr>
    </w:pPr>
  </w:style>
  <w:style w:type="numbering" w:customStyle="1" w:styleId="WWNum9">
    <w:name w:val="WWNum9"/>
    <w:basedOn w:val="Bezlisty"/>
    <w:pPr>
      <w:numPr>
        <w:numId w:val="55"/>
      </w:numPr>
    </w:pPr>
  </w:style>
  <w:style w:type="numbering" w:customStyle="1" w:styleId="WWNum10">
    <w:name w:val="WWNum10"/>
    <w:basedOn w:val="Bezlisty"/>
    <w:pPr>
      <w:numPr>
        <w:numId w:val="56"/>
      </w:numPr>
    </w:pPr>
  </w:style>
  <w:style w:type="numbering" w:customStyle="1" w:styleId="WWNum11">
    <w:name w:val="WWNum11"/>
    <w:basedOn w:val="Bezlisty"/>
    <w:pPr>
      <w:numPr>
        <w:numId w:val="57"/>
      </w:numPr>
    </w:pPr>
  </w:style>
  <w:style w:type="numbering" w:customStyle="1" w:styleId="WWNum12">
    <w:name w:val="WWNum12"/>
    <w:basedOn w:val="Bezlisty"/>
    <w:pPr>
      <w:numPr>
        <w:numId w:val="58"/>
      </w:numPr>
    </w:pPr>
  </w:style>
  <w:style w:type="numbering" w:customStyle="1" w:styleId="WWNum13">
    <w:name w:val="WWNum13"/>
    <w:basedOn w:val="Bezlisty"/>
    <w:pPr>
      <w:numPr>
        <w:numId w:val="59"/>
      </w:numPr>
    </w:pPr>
  </w:style>
  <w:style w:type="numbering" w:customStyle="1" w:styleId="WWNum14">
    <w:name w:val="WWNum14"/>
    <w:basedOn w:val="Bezlisty"/>
    <w:pPr>
      <w:numPr>
        <w:numId w:val="60"/>
      </w:numPr>
    </w:pPr>
  </w:style>
  <w:style w:type="numbering" w:customStyle="1" w:styleId="WWNum15">
    <w:name w:val="WWNum15"/>
    <w:basedOn w:val="Bezlisty"/>
    <w:pPr>
      <w:numPr>
        <w:numId w:val="61"/>
      </w:numPr>
    </w:pPr>
  </w:style>
  <w:style w:type="numbering" w:customStyle="1" w:styleId="WWNum16">
    <w:name w:val="WWNum16"/>
    <w:basedOn w:val="Bezlisty"/>
    <w:pPr>
      <w:numPr>
        <w:numId w:val="62"/>
      </w:numPr>
    </w:pPr>
  </w:style>
  <w:style w:type="numbering" w:customStyle="1" w:styleId="WWNum17">
    <w:name w:val="WWNum17"/>
    <w:basedOn w:val="Bezlisty"/>
    <w:pPr>
      <w:numPr>
        <w:numId w:val="63"/>
      </w:numPr>
    </w:pPr>
  </w:style>
  <w:style w:type="numbering" w:customStyle="1" w:styleId="WWNum18">
    <w:name w:val="WWNum18"/>
    <w:basedOn w:val="Bezlisty"/>
    <w:pPr>
      <w:numPr>
        <w:numId w:val="64"/>
      </w:numPr>
    </w:pPr>
  </w:style>
  <w:style w:type="numbering" w:customStyle="1" w:styleId="WWNum19">
    <w:name w:val="WWNum19"/>
    <w:basedOn w:val="Bezlisty"/>
    <w:pPr>
      <w:numPr>
        <w:numId w:val="252"/>
      </w:numPr>
    </w:pPr>
  </w:style>
  <w:style w:type="numbering" w:customStyle="1" w:styleId="WWNum20">
    <w:name w:val="WWNum20"/>
    <w:basedOn w:val="Bezlisty"/>
    <w:pPr>
      <w:numPr>
        <w:numId w:val="66"/>
      </w:numPr>
    </w:pPr>
  </w:style>
  <w:style w:type="numbering" w:customStyle="1" w:styleId="WWNum21">
    <w:name w:val="WWNum21"/>
    <w:basedOn w:val="Bezlisty"/>
    <w:pPr>
      <w:numPr>
        <w:numId w:val="67"/>
      </w:numPr>
    </w:pPr>
  </w:style>
  <w:style w:type="numbering" w:customStyle="1" w:styleId="WWNum22">
    <w:name w:val="WWNum22"/>
    <w:basedOn w:val="Bezlisty"/>
    <w:pPr>
      <w:numPr>
        <w:numId w:val="68"/>
      </w:numPr>
    </w:pPr>
  </w:style>
  <w:style w:type="numbering" w:customStyle="1" w:styleId="WWNum23">
    <w:name w:val="WWNum23"/>
    <w:basedOn w:val="Bezlisty"/>
    <w:pPr>
      <w:numPr>
        <w:numId w:val="69"/>
      </w:numPr>
    </w:pPr>
  </w:style>
  <w:style w:type="numbering" w:customStyle="1" w:styleId="WWNum24">
    <w:name w:val="WWNum24"/>
    <w:basedOn w:val="Bezlisty"/>
    <w:pPr>
      <w:numPr>
        <w:numId w:val="238"/>
      </w:numPr>
    </w:pPr>
  </w:style>
  <w:style w:type="numbering" w:customStyle="1" w:styleId="WWNum25">
    <w:name w:val="WWNum25"/>
    <w:basedOn w:val="Bezlisty"/>
    <w:pPr>
      <w:numPr>
        <w:numId w:val="70"/>
      </w:numPr>
    </w:pPr>
  </w:style>
  <w:style w:type="numbering" w:customStyle="1" w:styleId="WWNum26">
    <w:name w:val="WWNum26"/>
    <w:basedOn w:val="Bezlisty"/>
    <w:pPr>
      <w:numPr>
        <w:numId w:val="240"/>
      </w:numPr>
    </w:pPr>
  </w:style>
  <w:style w:type="numbering" w:customStyle="1" w:styleId="WWNum27">
    <w:name w:val="WWNum27"/>
    <w:basedOn w:val="Bezlisty"/>
    <w:pPr>
      <w:numPr>
        <w:numId w:val="72"/>
      </w:numPr>
    </w:pPr>
  </w:style>
  <w:style w:type="numbering" w:customStyle="1" w:styleId="WWNum28">
    <w:name w:val="WWNum28"/>
    <w:basedOn w:val="Bezlisty"/>
    <w:pPr>
      <w:numPr>
        <w:numId w:val="73"/>
      </w:numPr>
    </w:pPr>
  </w:style>
  <w:style w:type="numbering" w:customStyle="1" w:styleId="WWNum29">
    <w:name w:val="WWNum29"/>
    <w:basedOn w:val="Bezlisty"/>
    <w:pPr>
      <w:numPr>
        <w:numId w:val="74"/>
      </w:numPr>
    </w:pPr>
  </w:style>
  <w:style w:type="numbering" w:customStyle="1" w:styleId="WWNum30">
    <w:name w:val="WWNum30"/>
    <w:basedOn w:val="Bezlisty"/>
    <w:pPr>
      <w:numPr>
        <w:numId w:val="75"/>
      </w:numPr>
    </w:pPr>
  </w:style>
  <w:style w:type="numbering" w:customStyle="1" w:styleId="WWNum31">
    <w:name w:val="WWNum31"/>
    <w:basedOn w:val="Bezlisty"/>
    <w:pPr>
      <w:numPr>
        <w:numId w:val="76"/>
      </w:numPr>
    </w:pPr>
  </w:style>
  <w:style w:type="numbering" w:customStyle="1" w:styleId="WWNum32">
    <w:name w:val="WWNum32"/>
    <w:basedOn w:val="Bezlisty"/>
    <w:pPr>
      <w:numPr>
        <w:numId w:val="77"/>
      </w:numPr>
    </w:pPr>
  </w:style>
  <w:style w:type="numbering" w:customStyle="1" w:styleId="WWNum33">
    <w:name w:val="WWNum33"/>
    <w:basedOn w:val="Bezlisty"/>
    <w:pPr>
      <w:numPr>
        <w:numId w:val="78"/>
      </w:numPr>
    </w:pPr>
  </w:style>
  <w:style w:type="numbering" w:customStyle="1" w:styleId="WWNum34">
    <w:name w:val="WWNum34"/>
    <w:basedOn w:val="Bezlisty"/>
    <w:pPr>
      <w:numPr>
        <w:numId w:val="79"/>
      </w:numPr>
    </w:pPr>
  </w:style>
  <w:style w:type="numbering" w:customStyle="1" w:styleId="WWNum35">
    <w:name w:val="WWNum35"/>
    <w:basedOn w:val="Bezlisty"/>
    <w:pPr>
      <w:numPr>
        <w:numId w:val="254"/>
      </w:numPr>
    </w:pPr>
  </w:style>
  <w:style w:type="numbering" w:customStyle="1" w:styleId="WWNum36">
    <w:name w:val="WWNum36"/>
    <w:basedOn w:val="Bezlisty"/>
    <w:pPr>
      <w:numPr>
        <w:numId w:val="234"/>
      </w:numPr>
    </w:pPr>
  </w:style>
  <w:style w:type="numbering" w:customStyle="1" w:styleId="WWNum37">
    <w:name w:val="WWNum37"/>
    <w:basedOn w:val="Bezlisty"/>
    <w:pPr>
      <w:numPr>
        <w:numId w:val="81"/>
      </w:numPr>
    </w:pPr>
  </w:style>
  <w:style w:type="numbering" w:customStyle="1" w:styleId="WWNum38">
    <w:name w:val="WWNum38"/>
    <w:basedOn w:val="Bezlisty"/>
    <w:pPr>
      <w:numPr>
        <w:numId w:val="82"/>
      </w:numPr>
    </w:pPr>
  </w:style>
  <w:style w:type="numbering" w:customStyle="1" w:styleId="WWNum39">
    <w:name w:val="WWNum39"/>
    <w:basedOn w:val="Bezlisty"/>
    <w:pPr>
      <w:numPr>
        <w:numId w:val="83"/>
      </w:numPr>
    </w:pPr>
  </w:style>
  <w:style w:type="numbering" w:customStyle="1" w:styleId="WWNum40">
    <w:name w:val="WWNum40"/>
    <w:basedOn w:val="Bezlisty"/>
    <w:pPr>
      <w:numPr>
        <w:numId w:val="84"/>
      </w:numPr>
    </w:pPr>
  </w:style>
  <w:style w:type="numbering" w:customStyle="1" w:styleId="WWNum41">
    <w:name w:val="WWNum41"/>
    <w:basedOn w:val="Bezlisty"/>
    <w:pPr>
      <w:numPr>
        <w:numId w:val="85"/>
      </w:numPr>
    </w:pPr>
  </w:style>
  <w:style w:type="numbering" w:customStyle="1" w:styleId="WWNum42">
    <w:name w:val="WWNum42"/>
    <w:basedOn w:val="Bezlisty"/>
    <w:pPr>
      <w:numPr>
        <w:numId w:val="86"/>
      </w:numPr>
    </w:pPr>
  </w:style>
  <w:style w:type="numbering" w:customStyle="1" w:styleId="WWNum43">
    <w:name w:val="WWNum43"/>
    <w:basedOn w:val="Bezlisty"/>
    <w:pPr>
      <w:numPr>
        <w:numId w:val="87"/>
      </w:numPr>
    </w:pPr>
  </w:style>
  <w:style w:type="numbering" w:customStyle="1" w:styleId="WWNum44">
    <w:name w:val="WWNum44"/>
    <w:basedOn w:val="Bezlisty"/>
    <w:pPr>
      <w:numPr>
        <w:numId w:val="88"/>
      </w:numPr>
    </w:pPr>
  </w:style>
  <w:style w:type="numbering" w:customStyle="1" w:styleId="WWNum45">
    <w:name w:val="WWNum45"/>
    <w:basedOn w:val="Bezlisty"/>
    <w:pPr>
      <w:numPr>
        <w:numId w:val="89"/>
      </w:numPr>
    </w:pPr>
  </w:style>
  <w:style w:type="numbering" w:customStyle="1" w:styleId="WWNum46">
    <w:name w:val="WWNum46"/>
    <w:basedOn w:val="Bezlisty"/>
    <w:pPr>
      <w:numPr>
        <w:numId w:val="241"/>
      </w:numPr>
    </w:pPr>
  </w:style>
  <w:style w:type="numbering" w:customStyle="1" w:styleId="WWNum47">
    <w:name w:val="WWNum47"/>
    <w:basedOn w:val="Bezlisty"/>
    <w:pPr>
      <w:numPr>
        <w:numId w:val="91"/>
      </w:numPr>
    </w:pPr>
  </w:style>
  <w:style w:type="numbering" w:customStyle="1" w:styleId="WWNum48">
    <w:name w:val="WWNum48"/>
    <w:basedOn w:val="Bezlisty"/>
    <w:pPr>
      <w:numPr>
        <w:numId w:val="92"/>
      </w:numPr>
    </w:pPr>
  </w:style>
  <w:style w:type="numbering" w:customStyle="1" w:styleId="WWNum49">
    <w:name w:val="WWNum49"/>
    <w:basedOn w:val="Bezlisty"/>
    <w:pPr>
      <w:numPr>
        <w:numId w:val="93"/>
      </w:numPr>
    </w:pPr>
  </w:style>
  <w:style w:type="numbering" w:customStyle="1" w:styleId="WWNum50">
    <w:name w:val="WWNum50"/>
    <w:basedOn w:val="Bezlisty"/>
    <w:pPr>
      <w:numPr>
        <w:numId w:val="94"/>
      </w:numPr>
    </w:pPr>
  </w:style>
  <w:style w:type="numbering" w:customStyle="1" w:styleId="WWNum51">
    <w:name w:val="WWNum51"/>
    <w:basedOn w:val="Bezlisty"/>
    <w:pPr>
      <w:numPr>
        <w:numId w:val="95"/>
      </w:numPr>
    </w:pPr>
  </w:style>
  <w:style w:type="numbering" w:customStyle="1" w:styleId="WWNum52">
    <w:name w:val="WWNum52"/>
    <w:basedOn w:val="Bezlisty"/>
    <w:pPr>
      <w:numPr>
        <w:numId w:val="96"/>
      </w:numPr>
    </w:pPr>
  </w:style>
  <w:style w:type="numbering" w:customStyle="1" w:styleId="WWNum53">
    <w:name w:val="WWNum53"/>
    <w:basedOn w:val="Bezlisty"/>
    <w:pPr>
      <w:numPr>
        <w:numId w:val="97"/>
      </w:numPr>
    </w:pPr>
  </w:style>
  <w:style w:type="numbering" w:customStyle="1" w:styleId="WWNum54">
    <w:name w:val="WWNum54"/>
    <w:basedOn w:val="Bezlisty"/>
    <w:pPr>
      <w:numPr>
        <w:numId w:val="98"/>
      </w:numPr>
    </w:pPr>
  </w:style>
  <w:style w:type="numbering" w:customStyle="1" w:styleId="WWNum55">
    <w:name w:val="WWNum55"/>
    <w:basedOn w:val="Bezlisty"/>
    <w:pPr>
      <w:numPr>
        <w:numId w:val="99"/>
      </w:numPr>
    </w:pPr>
  </w:style>
  <w:style w:type="numbering" w:customStyle="1" w:styleId="WWNum56">
    <w:name w:val="WWNum56"/>
    <w:basedOn w:val="Bezlisty"/>
    <w:pPr>
      <w:numPr>
        <w:numId w:val="100"/>
      </w:numPr>
    </w:pPr>
  </w:style>
  <w:style w:type="numbering" w:customStyle="1" w:styleId="WWNum57">
    <w:name w:val="WWNum57"/>
    <w:basedOn w:val="Bezlisty"/>
    <w:pPr>
      <w:numPr>
        <w:numId w:val="101"/>
      </w:numPr>
    </w:pPr>
  </w:style>
  <w:style w:type="numbering" w:customStyle="1" w:styleId="WWNum58">
    <w:name w:val="WWNum58"/>
    <w:basedOn w:val="Bezlisty"/>
    <w:pPr>
      <w:numPr>
        <w:numId w:val="237"/>
      </w:numPr>
    </w:pPr>
  </w:style>
  <w:style w:type="numbering" w:customStyle="1" w:styleId="WWNum59">
    <w:name w:val="WWNum59"/>
    <w:basedOn w:val="Bezlisty"/>
    <w:pPr>
      <w:numPr>
        <w:numId w:val="102"/>
      </w:numPr>
    </w:pPr>
  </w:style>
  <w:style w:type="numbering" w:customStyle="1" w:styleId="WWNum60">
    <w:name w:val="WWNum60"/>
    <w:basedOn w:val="Bezlisty"/>
    <w:pPr>
      <w:numPr>
        <w:numId w:val="103"/>
      </w:numPr>
    </w:pPr>
  </w:style>
  <w:style w:type="numbering" w:customStyle="1" w:styleId="WWNum61">
    <w:name w:val="WWNum61"/>
    <w:basedOn w:val="Bezlisty"/>
    <w:pPr>
      <w:numPr>
        <w:numId w:val="104"/>
      </w:numPr>
    </w:pPr>
  </w:style>
  <w:style w:type="numbering" w:customStyle="1" w:styleId="WWNum62">
    <w:name w:val="WWNum62"/>
    <w:basedOn w:val="Bezlisty"/>
    <w:pPr>
      <w:numPr>
        <w:numId w:val="105"/>
      </w:numPr>
    </w:pPr>
  </w:style>
  <w:style w:type="numbering" w:customStyle="1" w:styleId="WWNum63">
    <w:name w:val="WWNum63"/>
    <w:basedOn w:val="Bezlisty"/>
    <w:pPr>
      <w:numPr>
        <w:numId w:val="106"/>
      </w:numPr>
    </w:pPr>
  </w:style>
  <w:style w:type="numbering" w:customStyle="1" w:styleId="WWNum64">
    <w:name w:val="WWNum64"/>
    <w:basedOn w:val="Bezlisty"/>
    <w:pPr>
      <w:numPr>
        <w:numId w:val="107"/>
      </w:numPr>
    </w:pPr>
  </w:style>
  <w:style w:type="numbering" w:customStyle="1" w:styleId="WWNum65">
    <w:name w:val="WWNum65"/>
    <w:basedOn w:val="Bezlisty"/>
    <w:pPr>
      <w:numPr>
        <w:numId w:val="108"/>
      </w:numPr>
    </w:pPr>
  </w:style>
  <w:style w:type="numbering" w:customStyle="1" w:styleId="WWNum66">
    <w:name w:val="WWNum66"/>
    <w:basedOn w:val="Bezlisty"/>
    <w:pPr>
      <w:numPr>
        <w:numId w:val="109"/>
      </w:numPr>
    </w:pPr>
  </w:style>
  <w:style w:type="numbering" w:customStyle="1" w:styleId="WWNum67">
    <w:name w:val="WWNum67"/>
    <w:basedOn w:val="Bezlisty"/>
    <w:pPr>
      <w:numPr>
        <w:numId w:val="110"/>
      </w:numPr>
    </w:pPr>
  </w:style>
  <w:style w:type="numbering" w:customStyle="1" w:styleId="WWNum68">
    <w:name w:val="WWNum68"/>
    <w:basedOn w:val="Bezlisty"/>
    <w:pPr>
      <w:numPr>
        <w:numId w:val="111"/>
      </w:numPr>
    </w:pPr>
  </w:style>
  <w:style w:type="numbering" w:customStyle="1" w:styleId="WWNum69">
    <w:name w:val="WWNum69"/>
    <w:basedOn w:val="Bezlisty"/>
    <w:pPr>
      <w:numPr>
        <w:numId w:val="242"/>
      </w:numPr>
    </w:pPr>
  </w:style>
  <w:style w:type="numbering" w:customStyle="1" w:styleId="WWNum70">
    <w:name w:val="WWNum70"/>
    <w:basedOn w:val="Bezlisty"/>
    <w:pPr>
      <w:numPr>
        <w:numId w:val="112"/>
      </w:numPr>
    </w:pPr>
  </w:style>
  <w:style w:type="numbering" w:customStyle="1" w:styleId="WWNum71">
    <w:name w:val="WWNum71"/>
    <w:basedOn w:val="Bezlisty"/>
    <w:pPr>
      <w:numPr>
        <w:numId w:val="113"/>
      </w:numPr>
    </w:pPr>
  </w:style>
  <w:style w:type="numbering" w:customStyle="1" w:styleId="WWNum72">
    <w:name w:val="WWNum72"/>
    <w:basedOn w:val="Bezlisty"/>
    <w:pPr>
      <w:numPr>
        <w:numId w:val="114"/>
      </w:numPr>
    </w:pPr>
  </w:style>
  <w:style w:type="numbering" w:customStyle="1" w:styleId="WWNum73">
    <w:name w:val="WWNum73"/>
    <w:basedOn w:val="Bezlisty"/>
    <w:pPr>
      <w:numPr>
        <w:numId w:val="236"/>
      </w:numPr>
    </w:pPr>
  </w:style>
  <w:style w:type="numbering" w:customStyle="1" w:styleId="WWNum74">
    <w:name w:val="WWNum74"/>
    <w:basedOn w:val="Bezlisty"/>
    <w:pPr>
      <w:numPr>
        <w:numId w:val="116"/>
      </w:numPr>
    </w:pPr>
  </w:style>
  <w:style w:type="numbering" w:customStyle="1" w:styleId="WWNum75">
    <w:name w:val="WWNum75"/>
    <w:basedOn w:val="Bezlisty"/>
    <w:pPr>
      <w:numPr>
        <w:numId w:val="117"/>
      </w:numPr>
    </w:pPr>
  </w:style>
  <w:style w:type="numbering" w:customStyle="1" w:styleId="WWNum76">
    <w:name w:val="WWNum76"/>
    <w:basedOn w:val="Bezlisty"/>
    <w:pPr>
      <w:numPr>
        <w:numId w:val="118"/>
      </w:numPr>
    </w:pPr>
  </w:style>
  <w:style w:type="numbering" w:customStyle="1" w:styleId="WWNum77">
    <w:name w:val="WWNum77"/>
    <w:basedOn w:val="Bezlisty"/>
    <w:pPr>
      <w:numPr>
        <w:numId w:val="119"/>
      </w:numPr>
    </w:pPr>
  </w:style>
  <w:style w:type="numbering" w:customStyle="1" w:styleId="WWNum78">
    <w:name w:val="WWNum78"/>
    <w:basedOn w:val="Bezlisty"/>
    <w:pPr>
      <w:numPr>
        <w:numId w:val="120"/>
      </w:numPr>
    </w:pPr>
  </w:style>
  <w:style w:type="numbering" w:customStyle="1" w:styleId="WWNum79">
    <w:name w:val="WWNum79"/>
    <w:basedOn w:val="Bezlisty"/>
    <w:pPr>
      <w:numPr>
        <w:numId w:val="121"/>
      </w:numPr>
    </w:pPr>
  </w:style>
  <w:style w:type="numbering" w:customStyle="1" w:styleId="WWNum80">
    <w:name w:val="WWNum80"/>
    <w:basedOn w:val="Bezlisty"/>
    <w:pPr>
      <w:numPr>
        <w:numId w:val="122"/>
      </w:numPr>
    </w:pPr>
  </w:style>
  <w:style w:type="numbering" w:customStyle="1" w:styleId="WWNum81">
    <w:name w:val="WWNum81"/>
    <w:basedOn w:val="Bezlisty"/>
    <w:pPr>
      <w:numPr>
        <w:numId w:val="123"/>
      </w:numPr>
    </w:pPr>
  </w:style>
  <w:style w:type="numbering" w:customStyle="1" w:styleId="WWNum82">
    <w:name w:val="WWNum82"/>
    <w:basedOn w:val="Bezlisty"/>
    <w:pPr>
      <w:numPr>
        <w:numId w:val="124"/>
      </w:numPr>
    </w:pPr>
  </w:style>
  <w:style w:type="numbering" w:customStyle="1" w:styleId="WWNum83">
    <w:name w:val="WWNum83"/>
    <w:basedOn w:val="Bezlisty"/>
    <w:pPr>
      <w:numPr>
        <w:numId w:val="125"/>
      </w:numPr>
    </w:pPr>
  </w:style>
  <w:style w:type="numbering" w:customStyle="1" w:styleId="WWNum84">
    <w:name w:val="WWNum84"/>
    <w:basedOn w:val="Bezlisty"/>
    <w:pPr>
      <w:numPr>
        <w:numId w:val="126"/>
      </w:numPr>
    </w:pPr>
  </w:style>
  <w:style w:type="numbering" w:customStyle="1" w:styleId="WWNum85">
    <w:name w:val="WWNum85"/>
    <w:basedOn w:val="Bezlisty"/>
    <w:pPr>
      <w:numPr>
        <w:numId w:val="127"/>
      </w:numPr>
    </w:pPr>
  </w:style>
  <w:style w:type="numbering" w:customStyle="1" w:styleId="WWNum86">
    <w:name w:val="WWNum86"/>
    <w:basedOn w:val="Bezlisty"/>
    <w:pPr>
      <w:numPr>
        <w:numId w:val="128"/>
      </w:numPr>
    </w:pPr>
  </w:style>
  <w:style w:type="numbering" w:customStyle="1" w:styleId="WWNum87">
    <w:name w:val="WWNum87"/>
    <w:basedOn w:val="Bezlisty"/>
    <w:pPr>
      <w:numPr>
        <w:numId w:val="129"/>
      </w:numPr>
    </w:pPr>
  </w:style>
  <w:style w:type="numbering" w:customStyle="1" w:styleId="WWNum88">
    <w:name w:val="WWNum88"/>
    <w:basedOn w:val="Bezlisty"/>
    <w:pPr>
      <w:numPr>
        <w:numId w:val="130"/>
      </w:numPr>
    </w:pPr>
  </w:style>
  <w:style w:type="numbering" w:customStyle="1" w:styleId="WWNum89">
    <w:name w:val="WWNum89"/>
    <w:basedOn w:val="Bezlisty"/>
    <w:pPr>
      <w:numPr>
        <w:numId w:val="131"/>
      </w:numPr>
    </w:pPr>
  </w:style>
  <w:style w:type="numbering" w:customStyle="1" w:styleId="WWNum90">
    <w:name w:val="WWNum90"/>
    <w:basedOn w:val="Bezlisty"/>
    <w:pPr>
      <w:numPr>
        <w:numId w:val="132"/>
      </w:numPr>
    </w:pPr>
  </w:style>
  <w:style w:type="numbering" w:customStyle="1" w:styleId="WWNum91">
    <w:name w:val="WWNum91"/>
    <w:basedOn w:val="Bezlisty"/>
    <w:pPr>
      <w:numPr>
        <w:numId w:val="133"/>
      </w:numPr>
    </w:pPr>
  </w:style>
  <w:style w:type="numbering" w:customStyle="1" w:styleId="WWNum92">
    <w:name w:val="WWNum92"/>
    <w:basedOn w:val="Bezlisty"/>
    <w:pPr>
      <w:numPr>
        <w:numId w:val="134"/>
      </w:numPr>
    </w:pPr>
  </w:style>
  <w:style w:type="numbering" w:customStyle="1" w:styleId="WWNum93">
    <w:name w:val="WWNum93"/>
    <w:basedOn w:val="Bezlisty"/>
    <w:pPr>
      <w:numPr>
        <w:numId w:val="135"/>
      </w:numPr>
    </w:pPr>
  </w:style>
  <w:style w:type="numbering" w:customStyle="1" w:styleId="WWNum94">
    <w:name w:val="WWNum94"/>
    <w:basedOn w:val="Bezlisty"/>
    <w:pPr>
      <w:numPr>
        <w:numId w:val="136"/>
      </w:numPr>
    </w:pPr>
  </w:style>
  <w:style w:type="numbering" w:customStyle="1" w:styleId="WWNum95">
    <w:name w:val="WWNum95"/>
    <w:basedOn w:val="Bezlisty"/>
    <w:pPr>
      <w:numPr>
        <w:numId w:val="137"/>
      </w:numPr>
    </w:pPr>
  </w:style>
  <w:style w:type="numbering" w:customStyle="1" w:styleId="WWNum96">
    <w:name w:val="WWNum96"/>
    <w:basedOn w:val="Bezlisty"/>
    <w:pPr>
      <w:numPr>
        <w:numId w:val="138"/>
      </w:numPr>
    </w:pPr>
  </w:style>
  <w:style w:type="numbering" w:customStyle="1" w:styleId="WWNum97">
    <w:name w:val="WWNum97"/>
    <w:basedOn w:val="Bezlisty"/>
    <w:pPr>
      <w:numPr>
        <w:numId w:val="139"/>
      </w:numPr>
    </w:pPr>
  </w:style>
  <w:style w:type="numbering" w:customStyle="1" w:styleId="WWNum98">
    <w:name w:val="WWNum98"/>
    <w:basedOn w:val="Bezlisty"/>
    <w:pPr>
      <w:numPr>
        <w:numId w:val="140"/>
      </w:numPr>
    </w:pPr>
  </w:style>
  <w:style w:type="numbering" w:customStyle="1" w:styleId="WWNum99">
    <w:name w:val="WWNum99"/>
    <w:basedOn w:val="Bezlisty"/>
    <w:pPr>
      <w:numPr>
        <w:numId w:val="141"/>
      </w:numPr>
    </w:pPr>
  </w:style>
  <w:style w:type="numbering" w:customStyle="1" w:styleId="WWNum100">
    <w:name w:val="WWNum100"/>
    <w:basedOn w:val="Bezlisty"/>
    <w:pPr>
      <w:numPr>
        <w:numId w:val="142"/>
      </w:numPr>
    </w:pPr>
  </w:style>
  <w:style w:type="numbering" w:customStyle="1" w:styleId="WWNum101">
    <w:name w:val="WWNum101"/>
    <w:basedOn w:val="Bezlisty"/>
    <w:pPr>
      <w:numPr>
        <w:numId w:val="143"/>
      </w:numPr>
    </w:pPr>
  </w:style>
  <w:style w:type="numbering" w:customStyle="1" w:styleId="WWNum102">
    <w:name w:val="WWNum102"/>
    <w:basedOn w:val="Bezlisty"/>
    <w:pPr>
      <w:numPr>
        <w:numId w:val="144"/>
      </w:numPr>
    </w:pPr>
  </w:style>
  <w:style w:type="numbering" w:customStyle="1" w:styleId="WWNum103">
    <w:name w:val="WWNum103"/>
    <w:basedOn w:val="Bezlisty"/>
    <w:pPr>
      <w:numPr>
        <w:numId w:val="145"/>
      </w:numPr>
    </w:pPr>
  </w:style>
  <w:style w:type="numbering" w:customStyle="1" w:styleId="WWNum104">
    <w:name w:val="WWNum104"/>
    <w:basedOn w:val="Bezlisty"/>
    <w:pPr>
      <w:numPr>
        <w:numId w:val="146"/>
      </w:numPr>
    </w:pPr>
  </w:style>
  <w:style w:type="numbering" w:customStyle="1" w:styleId="WWNum105">
    <w:name w:val="WWNum105"/>
    <w:basedOn w:val="Bezlisty"/>
    <w:pPr>
      <w:numPr>
        <w:numId w:val="147"/>
      </w:numPr>
    </w:pPr>
  </w:style>
  <w:style w:type="numbering" w:customStyle="1" w:styleId="WWNum106">
    <w:name w:val="WWNum106"/>
    <w:basedOn w:val="Bezlisty"/>
    <w:pPr>
      <w:numPr>
        <w:numId w:val="148"/>
      </w:numPr>
    </w:pPr>
  </w:style>
  <w:style w:type="numbering" w:customStyle="1" w:styleId="WWNum107">
    <w:name w:val="WWNum107"/>
    <w:basedOn w:val="Bezlisty"/>
    <w:pPr>
      <w:numPr>
        <w:numId w:val="149"/>
      </w:numPr>
    </w:pPr>
  </w:style>
  <w:style w:type="numbering" w:customStyle="1" w:styleId="WWNum108">
    <w:name w:val="WWNum108"/>
    <w:basedOn w:val="Bezlisty"/>
    <w:pPr>
      <w:numPr>
        <w:numId w:val="150"/>
      </w:numPr>
    </w:pPr>
  </w:style>
  <w:style w:type="numbering" w:customStyle="1" w:styleId="WWNum109">
    <w:name w:val="WWNum109"/>
    <w:basedOn w:val="Bezlisty"/>
    <w:pPr>
      <w:numPr>
        <w:numId w:val="151"/>
      </w:numPr>
    </w:pPr>
  </w:style>
  <w:style w:type="numbering" w:customStyle="1" w:styleId="WWNum110">
    <w:name w:val="WWNum110"/>
    <w:basedOn w:val="Bezlisty"/>
    <w:pPr>
      <w:numPr>
        <w:numId w:val="152"/>
      </w:numPr>
    </w:pPr>
  </w:style>
  <w:style w:type="numbering" w:customStyle="1" w:styleId="WWNum111">
    <w:name w:val="WWNum111"/>
    <w:basedOn w:val="Bezlisty"/>
    <w:pPr>
      <w:numPr>
        <w:numId w:val="153"/>
      </w:numPr>
    </w:pPr>
  </w:style>
  <w:style w:type="numbering" w:customStyle="1" w:styleId="WWNum112">
    <w:name w:val="WWNum112"/>
    <w:basedOn w:val="Bezlisty"/>
    <w:pPr>
      <w:numPr>
        <w:numId w:val="154"/>
      </w:numPr>
    </w:pPr>
  </w:style>
  <w:style w:type="numbering" w:customStyle="1" w:styleId="WWNum113">
    <w:name w:val="WWNum113"/>
    <w:basedOn w:val="Bezlisty"/>
    <w:pPr>
      <w:numPr>
        <w:numId w:val="155"/>
      </w:numPr>
    </w:pPr>
  </w:style>
  <w:style w:type="numbering" w:customStyle="1" w:styleId="WWNum114">
    <w:name w:val="WWNum114"/>
    <w:basedOn w:val="Bezlisty"/>
    <w:pPr>
      <w:numPr>
        <w:numId w:val="235"/>
      </w:numPr>
    </w:pPr>
  </w:style>
  <w:style w:type="numbering" w:customStyle="1" w:styleId="WWNum115">
    <w:name w:val="WWNum115"/>
    <w:basedOn w:val="Bezlisty"/>
    <w:pPr>
      <w:numPr>
        <w:numId w:val="157"/>
      </w:numPr>
    </w:pPr>
  </w:style>
  <w:style w:type="numbering" w:customStyle="1" w:styleId="WWNum116">
    <w:name w:val="WWNum116"/>
    <w:basedOn w:val="Bezlisty"/>
    <w:pPr>
      <w:numPr>
        <w:numId w:val="158"/>
      </w:numPr>
    </w:pPr>
  </w:style>
  <w:style w:type="numbering" w:customStyle="1" w:styleId="WWNum117">
    <w:name w:val="WWNum117"/>
    <w:basedOn w:val="Bezlisty"/>
    <w:pPr>
      <w:numPr>
        <w:numId w:val="159"/>
      </w:numPr>
    </w:pPr>
  </w:style>
  <w:style w:type="numbering" w:customStyle="1" w:styleId="WWNum118">
    <w:name w:val="WWNum118"/>
    <w:basedOn w:val="Bezlisty"/>
    <w:pPr>
      <w:numPr>
        <w:numId w:val="160"/>
      </w:numPr>
    </w:pPr>
  </w:style>
  <w:style w:type="numbering" w:customStyle="1" w:styleId="WWNum119">
    <w:name w:val="WWNum119"/>
    <w:basedOn w:val="Bezlisty"/>
    <w:pPr>
      <w:numPr>
        <w:numId w:val="161"/>
      </w:numPr>
    </w:pPr>
  </w:style>
  <w:style w:type="numbering" w:customStyle="1" w:styleId="WWNum120">
    <w:name w:val="WWNum120"/>
    <w:basedOn w:val="Bezlisty"/>
    <w:pPr>
      <w:numPr>
        <w:numId w:val="162"/>
      </w:numPr>
    </w:pPr>
  </w:style>
  <w:style w:type="numbering" w:customStyle="1" w:styleId="WWNum121">
    <w:name w:val="WWNum121"/>
    <w:basedOn w:val="Bezlisty"/>
    <w:pPr>
      <w:numPr>
        <w:numId w:val="163"/>
      </w:numPr>
    </w:pPr>
  </w:style>
  <w:style w:type="numbering" w:customStyle="1" w:styleId="WWNum122">
    <w:name w:val="WWNum122"/>
    <w:basedOn w:val="Bezlisty"/>
    <w:pPr>
      <w:numPr>
        <w:numId w:val="164"/>
      </w:numPr>
    </w:pPr>
  </w:style>
  <w:style w:type="numbering" w:customStyle="1" w:styleId="WWNum123">
    <w:name w:val="WWNum123"/>
    <w:basedOn w:val="Bezlisty"/>
    <w:pPr>
      <w:numPr>
        <w:numId w:val="165"/>
      </w:numPr>
    </w:pPr>
  </w:style>
  <w:style w:type="numbering" w:customStyle="1" w:styleId="WWNum124">
    <w:name w:val="WWNum124"/>
    <w:basedOn w:val="Bezlisty"/>
    <w:pPr>
      <w:numPr>
        <w:numId w:val="166"/>
      </w:numPr>
    </w:pPr>
  </w:style>
  <w:style w:type="numbering" w:customStyle="1" w:styleId="WWNum125">
    <w:name w:val="WWNum125"/>
    <w:basedOn w:val="Bezlisty"/>
    <w:pPr>
      <w:numPr>
        <w:numId w:val="167"/>
      </w:numPr>
    </w:pPr>
  </w:style>
  <w:style w:type="numbering" w:customStyle="1" w:styleId="WWNum126">
    <w:name w:val="WWNum126"/>
    <w:basedOn w:val="Bezlisty"/>
    <w:pPr>
      <w:numPr>
        <w:numId w:val="168"/>
      </w:numPr>
    </w:pPr>
  </w:style>
  <w:style w:type="numbering" w:customStyle="1" w:styleId="WWNum127">
    <w:name w:val="WWNum127"/>
    <w:basedOn w:val="Bezlisty"/>
    <w:pPr>
      <w:numPr>
        <w:numId w:val="169"/>
      </w:numPr>
    </w:pPr>
  </w:style>
  <w:style w:type="numbering" w:customStyle="1" w:styleId="WWNum128">
    <w:name w:val="WWNum128"/>
    <w:basedOn w:val="Bezlisty"/>
    <w:pPr>
      <w:numPr>
        <w:numId w:val="170"/>
      </w:numPr>
    </w:pPr>
  </w:style>
  <w:style w:type="numbering" w:customStyle="1" w:styleId="WWNum129">
    <w:name w:val="WWNum129"/>
    <w:basedOn w:val="Bezlisty"/>
    <w:pPr>
      <w:numPr>
        <w:numId w:val="171"/>
      </w:numPr>
    </w:pPr>
  </w:style>
  <w:style w:type="numbering" w:customStyle="1" w:styleId="WWNum130">
    <w:name w:val="WWNum130"/>
    <w:basedOn w:val="Bezlisty"/>
    <w:pPr>
      <w:numPr>
        <w:numId w:val="172"/>
      </w:numPr>
    </w:pPr>
  </w:style>
  <w:style w:type="numbering" w:customStyle="1" w:styleId="WWNum131">
    <w:name w:val="WWNum131"/>
    <w:basedOn w:val="Bezlisty"/>
    <w:pPr>
      <w:numPr>
        <w:numId w:val="173"/>
      </w:numPr>
    </w:pPr>
  </w:style>
  <w:style w:type="numbering" w:customStyle="1" w:styleId="WWNum132">
    <w:name w:val="WWNum132"/>
    <w:basedOn w:val="Bezlisty"/>
    <w:pPr>
      <w:numPr>
        <w:numId w:val="174"/>
      </w:numPr>
    </w:pPr>
  </w:style>
  <w:style w:type="numbering" w:customStyle="1" w:styleId="WWNum133">
    <w:name w:val="WWNum133"/>
    <w:basedOn w:val="Bezlisty"/>
    <w:pPr>
      <w:numPr>
        <w:numId w:val="175"/>
      </w:numPr>
    </w:pPr>
  </w:style>
  <w:style w:type="numbering" w:customStyle="1" w:styleId="WWNum134">
    <w:name w:val="WWNum134"/>
    <w:basedOn w:val="Bezlisty"/>
    <w:pPr>
      <w:numPr>
        <w:numId w:val="176"/>
      </w:numPr>
    </w:pPr>
  </w:style>
  <w:style w:type="numbering" w:customStyle="1" w:styleId="WWNum135">
    <w:name w:val="WWNum135"/>
    <w:basedOn w:val="Bezlisty"/>
    <w:pPr>
      <w:numPr>
        <w:numId w:val="177"/>
      </w:numPr>
    </w:pPr>
  </w:style>
  <w:style w:type="numbering" w:customStyle="1" w:styleId="WWNum136">
    <w:name w:val="WWNum136"/>
    <w:basedOn w:val="Bezlisty"/>
    <w:pPr>
      <w:numPr>
        <w:numId w:val="178"/>
      </w:numPr>
    </w:pPr>
  </w:style>
  <w:style w:type="numbering" w:customStyle="1" w:styleId="WWNum137">
    <w:name w:val="WWNum137"/>
    <w:basedOn w:val="Bezlisty"/>
    <w:pPr>
      <w:numPr>
        <w:numId w:val="179"/>
      </w:numPr>
    </w:pPr>
  </w:style>
  <w:style w:type="numbering" w:customStyle="1" w:styleId="WWNum138">
    <w:name w:val="WWNum138"/>
    <w:basedOn w:val="Bezlisty"/>
    <w:pPr>
      <w:numPr>
        <w:numId w:val="180"/>
      </w:numPr>
    </w:pPr>
  </w:style>
  <w:style w:type="numbering" w:customStyle="1" w:styleId="WWNum139">
    <w:name w:val="WWNum139"/>
    <w:basedOn w:val="Bezlisty"/>
    <w:pPr>
      <w:numPr>
        <w:numId w:val="181"/>
      </w:numPr>
    </w:pPr>
  </w:style>
  <w:style w:type="numbering" w:customStyle="1" w:styleId="WWNum140">
    <w:name w:val="WWNum140"/>
    <w:basedOn w:val="Bezlisty"/>
    <w:pPr>
      <w:numPr>
        <w:numId w:val="182"/>
      </w:numPr>
    </w:pPr>
  </w:style>
  <w:style w:type="numbering" w:customStyle="1" w:styleId="WWNum141">
    <w:name w:val="WWNum141"/>
    <w:basedOn w:val="Bezlisty"/>
    <w:pPr>
      <w:numPr>
        <w:numId w:val="183"/>
      </w:numPr>
    </w:pPr>
  </w:style>
  <w:style w:type="numbering" w:customStyle="1" w:styleId="WWNum142">
    <w:name w:val="WWNum142"/>
    <w:basedOn w:val="Bezlisty"/>
    <w:pPr>
      <w:numPr>
        <w:numId w:val="184"/>
      </w:numPr>
    </w:pPr>
  </w:style>
  <w:style w:type="numbering" w:customStyle="1" w:styleId="WWNum143">
    <w:name w:val="WWNum143"/>
    <w:basedOn w:val="Bezlisty"/>
    <w:pPr>
      <w:numPr>
        <w:numId w:val="185"/>
      </w:numPr>
    </w:pPr>
  </w:style>
  <w:style w:type="numbering" w:customStyle="1" w:styleId="WWNum144">
    <w:name w:val="WWNum144"/>
    <w:basedOn w:val="Bezlisty"/>
    <w:pPr>
      <w:numPr>
        <w:numId w:val="186"/>
      </w:numPr>
    </w:pPr>
  </w:style>
  <w:style w:type="numbering" w:customStyle="1" w:styleId="WWNum145">
    <w:name w:val="WWNum145"/>
    <w:basedOn w:val="Bezlisty"/>
    <w:pPr>
      <w:numPr>
        <w:numId w:val="187"/>
      </w:numPr>
    </w:pPr>
  </w:style>
  <w:style w:type="numbering" w:customStyle="1" w:styleId="WWNum146">
    <w:name w:val="WWNum146"/>
    <w:basedOn w:val="Bezlisty"/>
    <w:pPr>
      <w:numPr>
        <w:numId w:val="188"/>
      </w:numPr>
    </w:pPr>
  </w:style>
  <w:style w:type="numbering" w:customStyle="1" w:styleId="WWNum147">
    <w:name w:val="WWNum147"/>
    <w:basedOn w:val="Bezlisty"/>
    <w:pPr>
      <w:numPr>
        <w:numId w:val="189"/>
      </w:numPr>
    </w:pPr>
  </w:style>
  <w:style w:type="numbering" w:customStyle="1" w:styleId="WWNum148">
    <w:name w:val="WWNum148"/>
    <w:basedOn w:val="Bezlisty"/>
    <w:pPr>
      <w:numPr>
        <w:numId w:val="190"/>
      </w:numPr>
    </w:pPr>
  </w:style>
  <w:style w:type="numbering" w:customStyle="1" w:styleId="WWNum149">
    <w:name w:val="WWNum149"/>
    <w:basedOn w:val="Bezlisty"/>
    <w:pPr>
      <w:numPr>
        <w:numId w:val="191"/>
      </w:numPr>
    </w:pPr>
  </w:style>
  <w:style w:type="numbering" w:customStyle="1" w:styleId="WWNum150">
    <w:name w:val="WWNum150"/>
    <w:basedOn w:val="Bezlisty"/>
    <w:pPr>
      <w:numPr>
        <w:numId w:val="192"/>
      </w:numPr>
    </w:pPr>
  </w:style>
  <w:style w:type="numbering" w:customStyle="1" w:styleId="WWNum151">
    <w:name w:val="WWNum151"/>
    <w:basedOn w:val="Bezlisty"/>
    <w:pPr>
      <w:numPr>
        <w:numId w:val="193"/>
      </w:numPr>
    </w:pPr>
  </w:style>
  <w:style w:type="numbering" w:customStyle="1" w:styleId="WWNum152">
    <w:name w:val="WWNum152"/>
    <w:basedOn w:val="Bezlisty"/>
    <w:pPr>
      <w:numPr>
        <w:numId w:val="194"/>
      </w:numPr>
    </w:pPr>
  </w:style>
  <w:style w:type="character" w:styleId="Hipercze">
    <w:name w:val="Hyperlink"/>
    <w:basedOn w:val="Domylnaczcionkaakapitu"/>
    <w:uiPriority w:val="99"/>
    <w:unhideWhenUsed/>
    <w:rsid w:val="00787151"/>
    <w:rPr>
      <w:color w:val="0563C1" w:themeColor="hyperlink"/>
      <w:u w:val="single"/>
    </w:rPr>
  </w:style>
  <w:style w:type="numbering" w:customStyle="1" w:styleId="WWNum691">
    <w:name w:val="WWNum691"/>
    <w:basedOn w:val="Bezlisty"/>
    <w:rsid w:val="00AF6E48"/>
    <w:pPr>
      <w:numPr>
        <w:numId w:val="256"/>
      </w:numPr>
    </w:pPr>
  </w:style>
  <w:style w:type="numbering" w:customStyle="1" w:styleId="WWNum731">
    <w:name w:val="WWNum731"/>
    <w:basedOn w:val="Bezlisty"/>
    <w:rsid w:val="00AF6E48"/>
    <w:pPr>
      <w:numPr>
        <w:numId w:val="253"/>
      </w:numPr>
    </w:pPr>
  </w:style>
  <w:style w:type="numbering" w:customStyle="1" w:styleId="WWNum291">
    <w:name w:val="WWNum291"/>
    <w:basedOn w:val="Bezlisty"/>
    <w:rsid w:val="00283DAA"/>
    <w:pPr>
      <w:numPr>
        <w:numId w:val="244"/>
      </w:numPr>
    </w:pPr>
  </w:style>
  <w:style w:type="numbering" w:customStyle="1" w:styleId="WWNum301">
    <w:name w:val="WWNum301"/>
    <w:basedOn w:val="Bezlisty"/>
    <w:rsid w:val="00524C43"/>
    <w:pPr>
      <w:numPr>
        <w:numId w:val="245"/>
      </w:numPr>
    </w:pPr>
  </w:style>
  <w:style w:type="numbering" w:customStyle="1" w:styleId="WWNum311">
    <w:name w:val="WWNum311"/>
    <w:basedOn w:val="Bezlisty"/>
    <w:rsid w:val="00524C43"/>
    <w:pPr>
      <w:numPr>
        <w:numId w:val="246"/>
      </w:numPr>
    </w:pPr>
  </w:style>
  <w:style w:type="numbering" w:customStyle="1" w:styleId="WWNum341">
    <w:name w:val="WWNum341"/>
    <w:basedOn w:val="Bezlisty"/>
    <w:rsid w:val="002E715B"/>
    <w:pPr>
      <w:numPr>
        <w:numId w:val="255"/>
      </w:numPr>
    </w:pPr>
  </w:style>
  <w:style w:type="numbering" w:customStyle="1" w:styleId="WWNum631">
    <w:name w:val="WWNum631"/>
    <w:basedOn w:val="Bezlisty"/>
    <w:rsid w:val="002E715B"/>
    <w:pPr>
      <w:numPr>
        <w:numId w:val="248"/>
      </w:numPr>
    </w:pPr>
  </w:style>
  <w:style w:type="numbering" w:customStyle="1" w:styleId="WWNum641">
    <w:name w:val="WWNum641"/>
    <w:basedOn w:val="Bezlisty"/>
    <w:rsid w:val="002E715B"/>
    <w:pPr>
      <w:numPr>
        <w:numId w:val="24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transakcja/1055954"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transakcja/1055954" TargetMode="External"/><Relationship Id="rId34" Type="http://schemas.openxmlformats.org/officeDocument/2006/relationships/hyperlink" Target="http://platformazakupowa.pl/" TargetMode="External"/><Relationship Id="rId42" Type="http://schemas.openxmlformats.org/officeDocument/2006/relationships/hyperlink" Target="mailto:andrzejpiestrzynski@psary.pl" TargetMode="External"/><Relationship Id="rId47" Type="http://schemas.openxmlformats.org/officeDocument/2006/relationships/hyperlink" Target="https://platformazakupowa.pl/" TargetMode="External"/><Relationship Id="rId50" Type="http://schemas.openxmlformats.org/officeDocument/2006/relationships/hyperlink" Target="https://platformazakupowa.pl/transakcja/797743" TargetMode="External"/><Relationship Id="rId55" Type="http://schemas.openxmlformats.org/officeDocument/2006/relationships/hyperlink" Target="http://platformazakupowa.pl/"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bip.psary.pl/"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transakcja/1055954" TargetMode="External"/><Relationship Id="rId24" Type="http://schemas.openxmlformats.org/officeDocument/2006/relationships/hyperlink" Target="https://platformazakupowa.pl/transakcja/985845"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platformazakupowa.pl/" TargetMode="External"/><Relationship Id="rId45" Type="http://schemas.openxmlformats.org/officeDocument/2006/relationships/hyperlink" Target="https://moj.gov.pl/nforms/signer/upload?xFormsAppName=SIGNER" TargetMode="External"/><Relationship Id="rId53" Type="http://schemas.openxmlformats.org/officeDocument/2006/relationships/hyperlink" Target="http://platformazakupowa.pl/" TargetMode="External"/><Relationship Id="rId58" Type="http://schemas.openxmlformats.org/officeDocument/2006/relationships/hyperlink" Target="mailto:iod@psary.pl"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www.bip.psary.pl/" TargetMode="External"/><Relationship Id="rId14" Type="http://schemas.openxmlformats.org/officeDocument/2006/relationships/hyperlink" Target="mailto:urzad@psary.pl" TargetMode="External"/><Relationship Id="rId22" Type="http://schemas.openxmlformats.org/officeDocument/2006/relationships/hyperlink" Target="https://files.abcpro.pl/download/eap/eap.2.1.0.35.SP1.zip"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s://platformazakupowa.pl/strona/45-instrukcje" TargetMode="External"/><Relationship Id="rId56" Type="http://schemas.openxmlformats.org/officeDocument/2006/relationships/hyperlink" Target="mailto:andrzejpiestrzynski@psary.pl" TargetMode="External"/><Relationship Id="rId8" Type="http://schemas.openxmlformats.org/officeDocument/2006/relationships/hyperlink" Target="mailto:urzad@psary.pl" TargetMode="External"/><Relationship Id="rId51" Type="http://schemas.openxmlformats.org/officeDocument/2006/relationships/hyperlink" Target="https://platformazakupowa.pl/transakcja/1055954"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latformazakupowa.pl/transakcja/797743" TargetMode="External"/><Relationship Id="rId25" Type="http://schemas.openxmlformats.org/officeDocument/2006/relationships/hyperlink" Target="https://platformazakupowa.pl/transakcja/1055954" TargetMode="External"/><Relationship Id="rId33" Type="http://schemas.openxmlformats.org/officeDocument/2006/relationships/hyperlink" Target="https://drive.google.com/file/d/1Kd1DttbBeiNWt4q4slS4t76lZVKPbkyD/view" TargetMode="External"/><Relationship Id="rId38" Type="http://schemas.openxmlformats.org/officeDocument/2006/relationships/hyperlink" Target="https://platformazakupowa.pl/" TargetMode="External"/><Relationship Id="rId46" Type="http://schemas.openxmlformats.org/officeDocument/2006/relationships/hyperlink" Target="https://www.gov.pl/web/mswia/oprogramowanie-do-pobrania" TargetMode="External"/><Relationship Id="rId59" Type="http://schemas.openxmlformats.org/officeDocument/2006/relationships/hyperlink" Target="mailto:iod@psary.pl" TargetMode="External"/><Relationship Id="rId20" Type="http://schemas.openxmlformats.org/officeDocument/2006/relationships/hyperlink" Target="https://platformazakupowa.pl/transakcja/797743" TargetMode="External"/><Relationship Id="rId41" Type="http://schemas.openxmlformats.org/officeDocument/2006/relationships/hyperlink" Target="https://platformazakupowa.pl/strona/45-instrukcje" TargetMode="External"/><Relationship Id="rId54" Type="http://schemas.openxmlformats.org/officeDocument/2006/relationships/hyperlink" Target="https://platformazakupowa.pl/strona/45-instrukcj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sary.pl/" TargetMode="External"/><Relationship Id="rId23" Type="http://schemas.openxmlformats.org/officeDocument/2006/relationships/hyperlink" Target="https://platformazakupowa.pl/" TargetMode="External"/><Relationship Id="rId28" Type="http://schemas.openxmlformats.org/officeDocument/2006/relationships/hyperlink" Target="mailto:andrzejpiestrzynski@psary.pl" TargetMode="External"/><Relationship Id="rId36" Type="http://schemas.openxmlformats.org/officeDocument/2006/relationships/hyperlink" Target="http://platformazakupowa.pl/" TargetMode="External"/><Relationship Id="rId49" Type="http://schemas.openxmlformats.org/officeDocument/2006/relationships/hyperlink" Target="http://platformazakupowa.pl/" TargetMode="External"/><Relationship Id="rId57" Type="http://schemas.openxmlformats.org/officeDocument/2006/relationships/hyperlink" Target="mailto:iod@psary.pl" TargetMode="External"/><Relationship Id="rId10" Type="http://schemas.openxmlformats.org/officeDocument/2006/relationships/hyperlink" Target="https://platformazakupowa.pl/transakcja/797743" TargetMode="External"/><Relationship Id="rId31" Type="http://schemas.openxmlformats.org/officeDocument/2006/relationships/hyperlink" Target="https://platformazakupowa.pl/" TargetMode="External"/><Relationship Id="rId44" Type="http://schemas.openxmlformats.org/officeDocument/2006/relationships/hyperlink" Target="https://www.nccert.pl/" TargetMode="External"/><Relationship Id="rId52" Type="http://schemas.openxmlformats.org/officeDocument/2006/relationships/hyperlink" Target="http://platformazakupowa.pl/" TargetMode="External"/><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ps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1692</TotalTime>
  <Pages>29</Pages>
  <Words>13048</Words>
  <Characters>78289</Characters>
  <Application>Microsoft Office Word</Application>
  <DocSecurity>0</DocSecurity>
  <Lines>652</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Andrzej Piestrzyński</cp:lastModifiedBy>
  <cp:revision>54</cp:revision>
  <cp:lastPrinted>2025-02-03T15:03:00Z</cp:lastPrinted>
  <dcterms:created xsi:type="dcterms:W3CDTF">2023-05-24T13:13:00Z</dcterms:created>
  <dcterms:modified xsi:type="dcterms:W3CDTF">2025-02-03T15:25:00Z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