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Pr="00D145BC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448B75F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35390F9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.........................................................</w:t>
      </w:r>
    </w:p>
    <w:p w14:paraId="6918210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Adres Wykonawcy (wraz z kodem)</w:t>
      </w:r>
    </w:p>
    <w:p w14:paraId="5DB79EBF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.........................................................</w:t>
      </w:r>
    </w:p>
    <w:p w14:paraId="6851EEBC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tel. ...................................................</w:t>
      </w:r>
    </w:p>
    <w:p w14:paraId="2A408AF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województwo .................................</w:t>
      </w:r>
    </w:p>
    <w:p w14:paraId="092042C9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REGON  ...........................................</w:t>
      </w:r>
    </w:p>
    <w:p w14:paraId="35AEC1B5" w14:textId="77777777" w:rsidR="005649A3" w:rsidRPr="005649A3" w:rsidRDefault="005649A3" w:rsidP="005649A3">
      <w:pPr>
        <w:spacing w:after="0" w:line="240" w:lineRule="auto"/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sz w:val="20"/>
          <w:szCs w:val="20"/>
          <w:lang w:eastAsia="pl-PL"/>
          <w14:ligatures w14:val="none"/>
        </w:rPr>
        <w:t>NIP  .................................................</w:t>
      </w:r>
    </w:p>
    <w:p w14:paraId="0F324F56" w14:textId="77777777" w:rsidR="005649A3" w:rsidRDefault="005649A3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33EFEE8" w14:textId="77777777" w:rsidR="001F6BD1" w:rsidRPr="005649A3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81A54E3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Do:</w:t>
      </w:r>
    </w:p>
    <w:p w14:paraId="4537363F" w14:textId="77777777" w:rsidR="005649A3" w:rsidRPr="005649A3" w:rsidRDefault="005649A3" w:rsidP="005649A3">
      <w:pPr>
        <w:spacing w:after="0" w:line="240" w:lineRule="auto"/>
        <w:ind w:left="28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7228E80C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Dróg Wojewódzkich</w:t>
      </w:r>
    </w:p>
    <w:p w14:paraId="265B1A68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>w Warszawie</w:t>
      </w:r>
    </w:p>
    <w:p w14:paraId="1010DFFA" w14:textId="77777777" w:rsidR="005649A3" w:rsidRPr="005649A3" w:rsidRDefault="005649A3" w:rsidP="005649A3">
      <w:pPr>
        <w:spacing w:after="0" w:line="240" w:lineRule="auto"/>
        <w:ind w:left="586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ul. Kolejowa 5/7, </w:t>
      </w:r>
      <w:r w:rsidRPr="005649A3">
        <w:rPr>
          <w:rFonts w:ascii="Roboto" w:eastAsiaTheme="minorEastAsia" w:hAnsi="Roboto" w:cs="Arial"/>
          <w:kern w:val="0"/>
          <w:lang w:eastAsia="pl-PL"/>
          <w14:ligatures w14:val="none"/>
        </w:rPr>
        <w:br/>
        <w:t>01-217 Warszawa</w:t>
      </w:r>
    </w:p>
    <w:p w14:paraId="726D2547" w14:textId="77777777" w:rsidR="005649A3" w:rsidRPr="005649A3" w:rsidRDefault="005649A3" w:rsidP="005649A3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03BFC1E" w14:textId="77777777" w:rsidR="005649A3" w:rsidRPr="005649A3" w:rsidRDefault="005649A3" w:rsidP="005649A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7843F751" w14:textId="77777777" w:rsidR="005649A3" w:rsidRPr="005649A3" w:rsidRDefault="005649A3" w:rsidP="005649A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5649A3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6273D842" w14:textId="77777777" w:rsidR="005649A3" w:rsidRPr="005649A3" w:rsidRDefault="005649A3" w:rsidP="005649A3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25346456" w14:textId="77777777" w:rsid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bCs/>
        </w:rPr>
      </w:pPr>
      <w:bookmarkStart w:id="0" w:name="_Hlk158809324"/>
      <w:r w:rsidRPr="001F6BD1">
        <w:rPr>
          <w:rFonts w:ascii="Roboto" w:hAnsi="Roboto" w:cs="Arial"/>
          <w:b/>
          <w:bCs/>
        </w:rPr>
        <w:t>„</w:t>
      </w:r>
      <w:bookmarkStart w:id="1" w:name="_Hlk197934805"/>
      <w:r w:rsidRPr="001F6BD1">
        <w:rPr>
          <w:rFonts w:ascii="Roboto" w:hAnsi="Roboto" w:cs="Arial"/>
          <w:b/>
          <w:bCs/>
        </w:rPr>
        <w:t xml:space="preserve">Remont drogi wojewódzkiej nr 562 od km 29+134 do km 33+160 </w:t>
      </w:r>
      <w:r w:rsidRPr="001F6BD1">
        <w:rPr>
          <w:rFonts w:ascii="Roboto" w:hAnsi="Roboto" w:cs="Arial"/>
          <w:b/>
          <w:bCs/>
        </w:rPr>
        <w:br/>
        <w:t>odc. Więcławice - Uniejewo” – nr postępowania 093/25</w:t>
      </w:r>
      <w:bookmarkEnd w:id="1"/>
    </w:p>
    <w:p w14:paraId="13E8BD9C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  <w:bCs/>
        </w:rPr>
      </w:pPr>
    </w:p>
    <w:bookmarkEnd w:id="0"/>
    <w:p w14:paraId="1567D94D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4C082481" w14:textId="77777777" w:rsidR="001F6BD1" w:rsidRPr="001F6BD1" w:rsidRDefault="001F6BD1" w:rsidP="001F6BD1">
      <w:pPr>
        <w:numPr>
          <w:ilvl w:val="0"/>
          <w:numId w:val="21"/>
        </w:numPr>
        <w:tabs>
          <w:tab w:val="num" w:pos="142"/>
          <w:tab w:val="left" w:pos="284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Oferujemy wykonanie </w:t>
      </w:r>
      <w:r w:rsidRPr="001F6BD1">
        <w:rPr>
          <w:rFonts w:ascii="Roboto" w:eastAsiaTheme="minorEastAsia" w:hAnsi="Roboto" w:cs="Arial"/>
          <w:b/>
          <w:kern w:val="0"/>
          <w:lang w:eastAsia="pl-PL"/>
          <w14:ligatures w14:val="none"/>
        </w:rPr>
        <w:t>Zamówienia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6F6D5847" w14:textId="77777777" w:rsidR="001F6BD1" w:rsidRPr="001F6BD1" w:rsidRDefault="001F6BD1" w:rsidP="001F6BD1">
      <w:pPr>
        <w:spacing w:after="0" w:line="240" w:lineRule="auto"/>
        <w:ind w:left="283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0E09FD1" w14:textId="77777777" w:rsidR="001F6BD1" w:rsidRPr="001F6BD1" w:rsidRDefault="001F6BD1" w:rsidP="001F6BD1">
      <w:pPr>
        <w:spacing w:after="0" w:line="24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netto: ...................................................... zł</w:t>
      </w:r>
    </w:p>
    <w:p w14:paraId="545FF0DD" w14:textId="77777777" w:rsidR="001F6BD1" w:rsidRPr="001F6BD1" w:rsidRDefault="001F6BD1" w:rsidP="001F6BD1">
      <w:pPr>
        <w:spacing w:after="0" w:line="240" w:lineRule="auto"/>
        <w:ind w:left="283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podatek VAT ......% tj. …………………………… zł</w:t>
      </w:r>
    </w:p>
    <w:p w14:paraId="7FA82340" w14:textId="77777777" w:rsidR="001F6BD1" w:rsidRPr="001F6BD1" w:rsidRDefault="001F6BD1" w:rsidP="001F6BD1">
      <w:pPr>
        <w:spacing w:after="0" w:line="240" w:lineRule="auto"/>
        <w:ind w:left="283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brutto: ............................................... zł</w:t>
      </w:r>
    </w:p>
    <w:p w14:paraId="705D4DB3" w14:textId="77777777" w:rsidR="001F6BD1" w:rsidRPr="001F6BD1" w:rsidRDefault="001F6BD1" w:rsidP="001F6BD1">
      <w:pPr>
        <w:numPr>
          <w:ilvl w:val="0"/>
          <w:numId w:val="21"/>
        </w:numPr>
        <w:tabs>
          <w:tab w:val="num" w:pos="142"/>
          <w:tab w:val="left" w:pos="284"/>
        </w:tabs>
        <w:spacing w:before="120"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Oferujemy rękojmię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na wykonaną robotę budowlaną na okres 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……………… miesięcy.</w:t>
      </w:r>
    </w:p>
    <w:p w14:paraId="467ACB2E" w14:textId="77777777" w:rsidR="001F6BD1" w:rsidRPr="001F6BD1" w:rsidRDefault="001F6BD1" w:rsidP="001F6BD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6FD186FD" w14:textId="77777777" w:rsidR="001F6BD1" w:rsidRPr="001F6BD1" w:rsidRDefault="001F6BD1" w:rsidP="001F6BD1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Wykonawca zobowiązany jest do </w:t>
      </w:r>
      <w:r w:rsidRPr="001F6BD1">
        <w:rPr>
          <w:rFonts w:ascii="Roboto" w:hAnsi="Roboto" w:cs="Arial"/>
          <w:u w:val="single"/>
        </w:rPr>
        <w:t>zapewnienia</w:t>
      </w:r>
      <w:r w:rsidRPr="001F6BD1">
        <w:rPr>
          <w:rFonts w:ascii="Roboto" w:hAnsi="Roboto" w:cs="Arial"/>
        </w:rPr>
        <w:t xml:space="preserve"> na własny koszt bezpiecznych warunków ruchu drogowego i pieszego w rejonie prowadzonych robót objętych umową na podstawie </w:t>
      </w:r>
      <w:r w:rsidRPr="001F6BD1">
        <w:rPr>
          <w:rFonts w:ascii="Roboto" w:hAnsi="Roboto" w:cs="Arial"/>
          <w:u w:val="single"/>
        </w:rPr>
        <w:t>projektu organizacji ruchu, „na czas budowy”</w:t>
      </w:r>
      <w:r w:rsidRPr="001F6BD1">
        <w:rPr>
          <w:rFonts w:ascii="Roboto" w:hAnsi="Roboto" w:cs="Arial"/>
        </w:rPr>
        <w:t xml:space="preserve"> sporządzonego przez i na koszt Wykonawcy.  </w:t>
      </w:r>
    </w:p>
    <w:p w14:paraId="54348B99" w14:textId="77777777" w:rsidR="001F6BD1" w:rsidRPr="001F6BD1" w:rsidRDefault="001F6BD1" w:rsidP="001F6BD1">
      <w:pPr>
        <w:numPr>
          <w:ilvl w:val="0"/>
          <w:numId w:val="21"/>
        </w:numPr>
        <w:tabs>
          <w:tab w:val="num" w:pos="142"/>
          <w:tab w:val="left" w:pos="284"/>
        </w:tabs>
        <w:spacing w:after="0" w:line="240" w:lineRule="auto"/>
        <w:ind w:left="142" w:hanging="142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iCs/>
          <w:kern w:val="0"/>
          <w:lang w:eastAsia="pl-PL"/>
          <w14:ligatures w14:val="none"/>
        </w:rPr>
        <w:t>Informujemy</w:t>
      </w:r>
      <w:r w:rsidRPr="001F6BD1">
        <w:rPr>
          <w:rFonts w:ascii="Roboto" w:eastAsiaTheme="minorEastAsia" w:hAnsi="Roboto" w:cs="Arial"/>
          <w:iCs/>
          <w:kern w:val="0"/>
          <w:lang w:eastAsia="pl-PL"/>
          <w14:ligatures w14:val="none"/>
        </w:rPr>
        <w:t>, że</w:t>
      </w:r>
      <w:r w:rsidRPr="001F6BD1">
        <w:rPr>
          <w:rFonts w:ascii="Roboto" w:eastAsiaTheme="minorEastAsia" w:hAnsi="Roboto" w:cs="Arial"/>
          <w:i/>
          <w:iCs/>
          <w:kern w:val="0"/>
          <w:lang w:eastAsia="pl-PL"/>
          <w14:ligatures w14:val="none"/>
        </w:rPr>
        <w:t>***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:</w:t>
      </w:r>
    </w:p>
    <w:p w14:paraId="7EDC57CD" w14:textId="77777777" w:rsidR="001F6BD1" w:rsidRPr="001F6BD1" w:rsidRDefault="001F6BD1" w:rsidP="001F6BD1">
      <w:pPr>
        <w:numPr>
          <w:ilvl w:val="0"/>
          <w:numId w:val="24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wybór oferty </w:t>
      </w:r>
      <w:r w:rsidRPr="001F6BD1">
        <w:rPr>
          <w:rFonts w:ascii="Roboto" w:hAnsi="Roboto" w:cs="Arial"/>
          <w:b/>
          <w:bCs/>
        </w:rPr>
        <w:t xml:space="preserve">nie  będzie** </w:t>
      </w:r>
      <w:r w:rsidRPr="001F6BD1">
        <w:rPr>
          <w:rFonts w:ascii="Roboto" w:hAnsi="Roboto" w:cs="Arial"/>
        </w:rPr>
        <w:t>prowadzić do powstania u Zamawiającego obowiązku podatkowego</w:t>
      </w:r>
      <w:r w:rsidRPr="001F6BD1">
        <w:rPr>
          <w:rFonts w:ascii="Roboto" w:hAnsi="Roboto" w:cs="Arial"/>
          <w:b/>
          <w:bCs/>
        </w:rPr>
        <w:t>.</w:t>
      </w:r>
    </w:p>
    <w:p w14:paraId="662150E7" w14:textId="77777777" w:rsidR="001F6BD1" w:rsidRPr="001F6BD1" w:rsidRDefault="001F6BD1" w:rsidP="001F6BD1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1F6BD1">
        <w:rPr>
          <w:rFonts w:ascii="Roboto" w:hAnsi="Roboto" w:cs="Arial"/>
        </w:rPr>
        <w:lastRenderedPageBreak/>
        <w:t xml:space="preserve">wybór oferty </w:t>
      </w:r>
      <w:r w:rsidRPr="001F6BD1">
        <w:rPr>
          <w:rFonts w:ascii="Roboto" w:hAnsi="Roboto" w:cs="Arial"/>
          <w:b/>
          <w:bCs/>
        </w:rPr>
        <w:t>będzie**</w:t>
      </w:r>
      <w:r w:rsidRPr="001F6BD1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1F6BD1">
        <w:rPr>
          <w:rFonts w:ascii="Roboto" w:hAnsi="Roboto" w:cs="Arial"/>
          <w:i/>
          <w:iCs/>
        </w:rPr>
        <w:t xml:space="preserve">towarów/ usług (w zależności </w:t>
      </w:r>
      <w:r w:rsidRPr="001F6BD1">
        <w:rPr>
          <w:rFonts w:ascii="Roboto" w:hAnsi="Roboto" w:cs="Arial"/>
          <w:i/>
          <w:iCs/>
        </w:rPr>
        <w:br/>
        <w:t>od przedmiotu zamówienia)</w:t>
      </w:r>
      <w:r w:rsidRPr="001F6BD1">
        <w:rPr>
          <w:rFonts w:ascii="Roboto" w:hAnsi="Roboto" w:cs="Arial"/>
        </w:rPr>
        <w:t xml:space="preserve">: ____________________________________________. </w:t>
      </w:r>
    </w:p>
    <w:p w14:paraId="27298A75" w14:textId="77777777" w:rsidR="001F6BD1" w:rsidRPr="001F6BD1" w:rsidRDefault="001F6BD1" w:rsidP="001F6BD1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7FB16A7D" w14:textId="77777777" w:rsidR="001F6BD1" w:rsidRPr="001F6BD1" w:rsidRDefault="001F6BD1" w:rsidP="001F6BD1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1F6BD1">
        <w:rPr>
          <w:rFonts w:ascii="Roboto" w:hAnsi="Roboto" w:cs="Arial"/>
        </w:rPr>
        <w:t xml:space="preserve">Wartość </w:t>
      </w:r>
      <w:r w:rsidRPr="001F6BD1">
        <w:rPr>
          <w:rFonts w:ascii="Roboto" w:hAnsi="Roboto" w:cs="Arial"/>
          <w:i/>
          <w:iCs/>
        </w:rPr>
        <w:t>towaru/ usług</w:t>
      </w:r>
      <w:r w:rsidRPr="001F6BD1">
        <w:rPr>
          <w:rFonts w:ascii="Roboto" w:hAnsi="Roboto" w:cs="Arial"/>
        </w:rPr>
        <w:t xml:space="preserve"> </w:t>
      </w:r>
      <w:r w:rsidRPr="001F6BD1">
        <w:rPr>
          <w:rFonts w:ascii="Roboto" w:hAnsi="Roboto" w:cs="Arial"/>
          <w:i/>
          <w:iCs/>
        </w:rPr>
        <w:t>(w zależności od przedmiotu zamówienia)</w:t>
      </w:r>
      <w:r w:rsidRPr="001F6BD1">
        <w:rPr>
          <w:rFonts w:ascii="Roboto" w:hAnsi="Roboto" w:cs="Arial"/>
        </w:rPr>
        <w:t xml:space="preserve"> powodująca obowiązek podatkowy u Zamawiającego to </w:t>
      </w:r>
      <w:r w:rsidRPr="001F6BD1">
        <w:rPr>
          <w:rFonts w:ascii="Roboto" w:hAnsi="Roboto" w:cs="Arial"/>
          <w:u w:val="single"/>
        </w:rPr>
        <w:t xml:space="preserve">                                                           </w:t>
      </w:r>
      <w:r w:rsidRPr="001F6BD1">
        <w:rPr>
          <w:rFonts w:ascii="Roboto" w:hAnsi="Roboto" w:cs="Arial"/>
        </w:rPr>
        <w:t xml:space="preserve"> zł netto</w:t>
      </w:r>
      <w:r w:rsidRPr="001F6BD1">
        <w:rPr>
          <w:rFonts w:ascii="Roboto" w:hAnsi="Roboto" w:cs="Arial"/>
          <w:b/>
          <w:bCs/>
        </w:rPr>
        <w:t>.</w:t>
      </w:r>
    </w:p>
    <w:p w14:paraId="544F4242" w14:textId="77777777" w:rsidR="001F6BD1" w:rsidRPr="001F6BD1" w:rsidRDefault="001F6BD1" w:rsidP="001F6BD1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FADB9C3" w14:textId="77777777" w:rsidR="001F6BD1" w:rsidRPr="001F6BD1" w:rsidRDefault="001F6BD1" w:rsidP="001F6BD1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1F6BD1">
        <w:rPr>
          <w:rFonts w:ascii="Roboto" w:hAnsi="Roboto" w:cs="Arial"/>
        </w:rPr>
        <w:t xml:space="preserve">Prace objęte </w:t>
      </w:r>
      <w:r w:rsidRPr="001F6BD1">
        <w:rPr>
          <w:rFonts w:ascii="Roboto" w:hAnsi="Roboto" w:cs="Arial"/>
          <w:b/>
        </w:rPr>
        <w:t>Zamówieniem</w:t>
      </w:r>
      <w:r w:rsidRPr="001F6BD1">
        <w:rPr>
          <w:rFonts w:ascii="Roboto" w:hAnsi="Roboto" w:cs="Arial"/>
        </w:rPr>
        <w:t xml:space="preserve"> wykonamy w terminie: </w:t>
      </w:r>
      <w:r w:rsidRPr="001F6BD1">
        <w:rPr>
          <w:rFonts w:ascii="Roboto" w:hAnsi="Roboto" w:cs="Arial"/>
          <w:b/>
          <w:bCs/>
          <w:u w:val="single"/>
        </w:rPr>
        <w:t>120 dni od dnia podpisania umowy.</w:t>
      </w:r>
    </w:p>
    <w:p w14:paraId="46BC5B3C" w14:textId="77777777" w:rsidR="001F6BD1" w:rsidRPr="001F6BD1" w:rsidRDefault="001F6BD1" w:rsidP="001F6BD1">
      <w:pPr>
        <w:numPr>
          <w:ilvl w:val="0"/>
          <w:numId w:val="2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1F6BD1">
        <w:rPr>
          <w:rFonts w:ascii="Roboto" w:hAnsi="Roboto" w:cs="Arial"/>
        </w:rPr>
        <w:t xml:space="preserve">Oświadczamy, że: </w:t>
      </w:r>
    </w:p>
    <w:p w14:paraId="4304EE21" w14:textId="77777777" w:rsidR="001F6BD1" w:rsidRPr="001F6BD1" w:rsidRDefault="001F6BD1" w:rsidP="001F6BD1">
      <w:pPr>
        <w:numPr>
          <w:ilvl w:val="0"/>
          <w:numId w:val="1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2F303FF5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691256EB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oświadczam, że wypełniłem obowiązki informacyjne przewidziane w art. 13 lub art.14 RODO</w:t>
      </w:r>
      <w:r w:rsidRPr="001F6BD1">
        <w:rPr>
          <w:rFonts w:ascii="Roboto" w:eastAsiaTheme="minorEastAsia" w:hAnsi="Roboto" w:cs="Arial"/>
          <w:kern w:val="0"/>
          <w:vertAlign w:val="superscript"/>
          <w:lang w:eastAsia="pl-PL"/>
          <w14:ligatures w14:val="none"/>
        </w:rPr>
        <w:t>1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7F9D690F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i zobowiązujemy się w przypadku przyznania nam zamówienia do zawarcia umowy 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</w:p>
    <w:p w14:paraId="54D44FAC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uważamy się związani niniejszą Ofertą od terminu składania ofert określonego w SWZ Rozdział XVII pkt 1.</w:t>
      </w:r>
    </w:p>
    <w:p w14:paraId="700150A0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wadium o wysokości: …………………………….. zł zostało przekazane na konto MZDW</w:t>
      </w:r>
      <w:r w:rsidRPr="001F6BD1">
        <w:rPr>
          <w:rFonts w:ascii="Roboto" w:eastAsiaTheme="minorEastAsia" w:hAnsi="Roboto" w:cs="Arial"/>
          <w:bCs/>
          <w:kern w:val="0"/>
          <w:lang w:eastAsia="pl-PL"/>
          <w14:ligatures w14:val="none"/>
        </w:rPr>
        <w:br/>
        <w:t>nr 17 1020 1042 0000 8502 0580 0729 w dniu ............................. lub w formie</w:t>
      </w:r>
      <w:r w:rsidRPr="001F6BD1">
        <w:rPr>
          <w:rFonts w:ascii="Roboto" w:eastAsiaTheme="minorEastAsia" w:hAnsi="Roboto" w:cs="Arial"/>
          <w:b/>
          <w:kern w:val="0"/>
          <w:lang w:eastAsia="pl-PL"/>
          <w14:ligatures w14:val="none"/>
        </w:rPr>
        <w:t xml:space="preserve"> .................................................................................................................................. </w:t>
      </w:r>
    </w:p>
    <w:p w14:paraId="7D7EED7A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wysokości 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5%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09695C22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>roboty objęte zamówieniem zamierzamy wykonać sami**,</w:t>
      </w:r>
    </w:p>
    <w:p w14:paraId="2A002CBD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63C124D3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1F6BD1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03AEAE83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1F6BD1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5F6994BB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bookmarkStart w:id="2" w:name="_Hlk197339301"/>
      <w:r w:rsidRPr="001F6BD1">
        <w:rPr>
          <w:rFonts w:ascii="Roboto" w:hAnsi="Roboto" w:cs="Arial"/>
          <w:b/>
          <w:i/>
          <w:kern w:val="0"/>
          <w14:ligatures w14:val="none"/>
        </w:rPr>
        <w:t xml:space="preserve">Zamawiający w oparciu o art. 121 ustawy Prawo zamówień publicznych, zastrzega  obowiązek osobistego wykonania przez </w:t>
      </w:r>
      <w:r w:rsidRPr="001F6BD1">
        <w:rPr>
          <w:rFonts w:ascii="Roboto" w:hAnsi="Roboto" w:cs="Arial"/>
          <w:b/>
          <w:iCs/>
          <w:kern w:val="0"/>
          <w14:ligatures w14:val="none"/>
        </w:rPr>
        <w:t>Wykonawcę</w:t>
      </w:r>
      <w:r w:rsidRPr="001F6BD1">
        <w:rPr>
          <w:rFonts w:ascii="Roboto" w:hAnsi="Roboto" w:cs="Arial"/>
          <w:b/>
          <w:i/>
          <w:kern w:val="0"/>
          <w14:ligatures w14:val="none"/>
        </w:rPr>
        <w:t xml:space="preserve"> </w:t>
      </w:r>
      <w:r w:rsidRPr="001F6BD1">
        <w:rPr>
          <w:rFonts w:ascii="Roboto" w:hAnsi="Roboto" w:cs="Arial"/>
          <w:b/>
          <w:bCs/>
          <w:i/>
          <w:kern w:val="0"/>
          <w:u w:val="single"/>
          <w14:ligatures w14:val="none"/>
        </w:rPr>
        <w:t>robót bitumicznych, o których mowa w przedmiarze robót</w:t>
      </w:r>
      <w:bookmarkEnd w:id="2"/>
    </w:p>
    <w:p w14:paraId="707BAC29" w14:textId="77777777" w:rsidR="001F6BD1" w:rsidRPr="001F6BD1" w:rsidRDefault="001F6BD1" w:rsidP="001F6B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Pzp</w:t>
      </w:r>
      <w:proofErr w:type="spellEnd"/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w celu wykazania spełnienia warunków udziału </w:t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br/>
        <w:t>w postępowaniu**</w:t>
      </w:r>
    </w:p>
    <w:p w14:paraId="5388A61E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1F6BD1">
        <w:rPr>
          <w:rFonts w:ascii="Roboto" w:hAnsi="Roboto" w:cs="Arial"/>
          <w:i/>
        </w:rPr>
        <w:t>1/…..............................................................................................................................</w:t>
      </w:r>
    </w:p>
    <w:p w14:paraId="3C59A53D" w14:textId="77777777" w:rsidR="001F6BD1" w:rsidRPr="001F6BD1" w:rsidRDefault="001F6BD1" w:rsidP="001F6BD1">
      <w:pPr>
        <w:spacing w:after="0" w:line="240" w:lineRule="auto"/>
        <w:ind w:left="720"/>
        <w:contextualSpacing/>
        <w:jc w:val="both"/>
        <w:rPr>
          <w:rFonts w:ascii="Roboto" w:hAnsi="Roboto" w:cs="Arial"/>
          <w:i/>
        </w:rPr>
      </w:pPr>
      <w:r w:rsidRPr="001F6BD1">
        <w:rPr>
          <w:rFonts w:ascii="Roboto" w:hAnsi="Roboto" w:cs="Arial"/>
          <w:i/>
        </w:rPr>
        <w:t>2/…..............................................................................................................................</w:t>
      </w:r>
    </w:p>
    <w:p w14:paraId="5624F4EB" w14:textId="77777777" w:rsidR="001F6BD1" w:rsidRPr="001F6BD1" w:rsidRDefault="001F6BD1" w:rsidP="001F6BD1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2D4BA74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1601E13D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1F6BD1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2AA69E" w14:textId="77777777" w:rsidR="001F6BD1" w:rsidRPr="001F6BD1" w:rsidRDefault="001F6BD1" w:rsidP="001F6BD1">
      <w:pPr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1F6BD1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46E3D9" w14:textId="77777777" w:rsidR="001F6BD1" w:rsidRPr="001F6BD1" w:rsidRDefault="001F6BD1" w:rsidP="001F6BD1">
      <w:pPr>
        <w:spacing w:after="0" w:line="240" w:lineRule="auto"/>
        <w:ind w:left="720" w:hanging="720"/>
        <w:contextualSpacing/>
        <w:jc w:val="both"/>
        <w:rPr>
          <w:rFonts w:ascii="Roboto" w:hAnsi="Roboto" w:cs="Arial"/>
          <w:bCs/>
          <w:iCs/>
          <w:sz w:val="16"/>
          <w:szCs w:val="16"/>
        </w:rPr>
      </w:pPr>
      <w:r w:rsidRPr="001F6BD1">
        <w:rPr>
          <w:rFonts w:ascii="Roboto" w:hAnsi="Roboto" w:cs="Arial"/>
          <w:bCs/>
          <w:iCs/>
          <w:sz w:val="16"/>
          <w:szCs w:val="16"/>
        </w:rPr>
        <w:lastRenderedPageBreak/>
        <w:t>**   niepotrzebne skreślić;</w:t>
      </w:r>
    </w:p>
    <w:p w14:paraId="069FDD9E" w14:textId="77777777" w:rsidR="001F6BD1" w:rsidRPr="001F6BD1" w:rsidRDefault="001F6BD1" w:rsidP="001F6BD1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1F6BD1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3E05AB73" w14:textId="77777777" w:rsidR="001F6BD1" w:rsidRPr="001F6BD1" w:rsidRDefault="001F6BD1" w:rsidP="001F6BD1">
      <w:pPr>
        <w:numPr>
          <w:ilvl w:val="0"/>
          <w:numId w:val="22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1F6BD1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7A8F2554" w14:textId="77777777" w:rsidR="001F6BD1" w:rsidRPr="001F6BD1" w:rsidRDefault="001F6BD1" w:rsidP="001F6BD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Roboto" w:hAnsi="Roboto" w:cs="Arial"/>
          <w:bCs/>
          <w:iCs/>
          <w:sz w:val="16"/>
          <w:szCs w:val="16"/>
        </w:rPr>
      </w:pPr>
      <w:r w:rsidRPr="001F6BD1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097FD73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1E32162" w14:textId="77777777" w:rsidR="001F6BD1" w:rsidRPr="001F6BD1" w:rsidRDefault="001F6BD1" w:rsidP="001F6BD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*** Wykonawca jest: </w:t>
      </w:r>
    </w:p>
    <w:p w14:paraId="41848910" w14:textId="77777777" w:rsidR="001F6BD1" w:rsidRPr="001F6BD1" w:rsidRDefault="001F6BD1" w:rsidP="001F6BD1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mikroprzedsiębiorstwem </w:t>
      </w:r>
      <w:r w:rsidRPr="001F6BD1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małym </w:t>
      </w:r>
      <w:r w:rsidRPr="001F6BD1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średnim przedsiębiorstwem </w:t>
      </w:r>
      <w:r w:rsidRPr="001F6BD1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</w:p>
    <w:p w14:paraId="148B0A33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51302C5" w14:textId="77777777" w:rsidR="001F6BD1" w:rsidRPr="001F6BD1" w:rsidRDefault="001F6BD1" w:rsidP="001F6BD1">
      <w:pPr>
        <w:tabs>
          <w:tab w:val="left" w:pos="3544"/>
          <w:tab w:val="left" w:pos="4395"/>
        </w:tabs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55E1AE8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osoba fizyczna nieprowadząca działalności gospodarczej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</w:t>
      </w:r>
      <w:r w:rsidRPr="001F6BD1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763AF9D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__________________________________________________________________________</w:t>
      </w:r>
    </w:p>
    <w:p w14:paraId="4F908D5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1F6BD1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78B3EC2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3F397DB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3157E4F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1F6BD1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0A9B56B3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1F6BD1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1F6BD1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0459B4C6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078B5B3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Nr konta na które będą regulowane należności :</w:t>
      </w:r>
    </w:p>
    <w:p w14:paraId="31DF361F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</w:t>
      </w:r>
    </w:p>
    <w:p w14:paraId="5B2C0F8A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...............................................................................................................................</w:t>
      </w:r>
    </w:p>
    <w:p w14:paraId="445D0307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.............................................................................................................................................</w:t>
      </w:r>
    </w:p>
    <w:p w14:paraId="3F49F644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13795690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...............................................................................</w:t>
      </w:r>
    </w:p>
    <w:p w14:paraId="30FA8D35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1707FB41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283EADA7" w14:textId="77777777" w:rsidR="001F6BD1" w:rsidRPr="001F6BD1" w:rsidRDefault="001F6BD1" w:rsidP="001F6BD1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0798ACA0" w14:textId="77777777" w:rsidR="001F6BD1" w:rsidRPr="001F6BD1" w:rsidRDefault="001F6BD1" w:rsidP="001F6BD1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t>oświadczenia, o których mowa w Rozdziale X ust. 1 SWZ;</w:t>
      </w:r>
    </w:p>
    <w:p w14:paraId="07231825" w14:textId="77777777" w:rsidR="001F6BD1" w:rsidRPr="001F6BD1" w:rsidRDefault="001F6BD1" w:rsidP="001F6BD1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t>zobowiązanie innego podmiotu, o którym mowa w Rozdziale XI ust. 3 SWZ (jeżeli dotyczy);</w:t>
      </w:r>
    </w:p>
    <w:p w14:paraId="686208BF" w14:textId="77777777" w:rsidR="001F6BD1" w:rsidRPr="001F6BD1" w:rsidRDefault="001F6BD1" w:rsidP="001F6BD1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t>oświadczenie podmiotu trzeciego o którym mowa w Rozdziale XI ust. 7 SWZ (jeżeli dotyczy);</w:t>
      </w:r>
    </w:p>
    <w:p w14:paraId="13F68844" w14:textId="77777777" w:rsidR="001F6BD1" w:rsidRPr="001F6BD1" w:rsidRDefault="001F6BD1" w:rsidP="001F6BD1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73D65C5C" w14:textId="77777777" w:rsidR="001F6BD1" w:rsidRPr="001F6BD1" w:rsidRDefault="001F6BD1" w:rsidP="001F6BD1">
      <w:pPr>
        <w:numPr>
          <w:ilvl w:val="0"/>
          <w:numId w:val="23"/>
        </w:numPr>
        <w:spacing w:after="0" w:line="240" w:lineRule="auto"/>
        <w:ind w:right="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t>oświadczenie o którym mowa w Rozdziale XII ust. 3 (jeżeli dotyczy).</w:t>
      </w:r>
    </w:p>
    <w:p w14:paraId="01A23674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470FAB86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3F34140A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4BF19933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0E8F2401" w14:textId="77777777" w:rsidR="001F6BD1" w:rsidRPr="001F6BD1" w:rsidRDefault="001F6BD1" w:rsidP="001F6BD1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2464F21D" w14:textId="77777777" w:rsidR="001F6BD1" w:rsidRPr="001F6BD1" w:rsidRDefault="001F6BD1" w:rsidP="001F6BD1">
      <w:pPr>
        <w:spacing w:after="0" w:line="240" w:lineRule="auto"/>
        <w:ind w:right="-2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>............................., dn. ...............................                                     ..............................................................................................</w:t>
      </w:r>
    </w:p>
    <w:p w14:paraId="4FA8FB68" w14:textId="77777777" w:rsidR="001F6BD1" w:rsidRPr="001F6BD1" w:rsidRDefault="001F6BD1" w:rsidP="001F6BD1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(upełnomocnieni przedstawiciele Wykonawcy)</w:t>
      </w:r>
    </w:p>
    <w:p w14:paraId="20C19974" w14:textId="77777777" w:rsidR="001F6BD1" w:rsidRPr="001F6BD1" w:rsidRDefault="001F6BD1" w:rsidP="001F6BD1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1F6BD1">
        <w:rPr>
          <w:rFonts w:ascii="Roboto" w:hAnsi="Roboto" w:cs="Arial"/>
        </w:rPr>
        <w:br w:type="page"/>
      </w:r>
      <w:r w:rsidRPr="001F6BD1">
        <w:rPr>
          <w:rFonts w:ascii="Roboto" w:hAnsi="Roboto" w:cs="Arial"/>
          <w:b/>
        </w:rPr>
        <w:lastRenderedPageBreak/>
        <w:t xml:space="preserve">Załącznik nr 1 </w:t>
      </w:r>
    </w:p>
    <w:p w14:paraId="3E28B45C" w14:textId="77777777" w:rsidR="001F6BD1" w:rsidRPr="001F6BD1" w:rsidRDefault="001F6BD1" w:rsidP="001F6BD1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do oferty</w:t>
      </w:r>
    </w:p>
    <w:p w14:paraId="3A9BF042" w14:textId="77777777" w:rsidR="001F6BD1" w:rsidRPr="001F6BD1" w:rsidRDefault="001F6BD1" w:rsidP="001F6BD1">
      <w:pPr>
        <w:spacing w:after="0" w:line="240" w:lineRule="auto"/>
        <w:ind w:left="720" w:hanging="360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B5CEEB8" w14:textId="77777777" w:rsidR="001F6BD1" w:rsidRDefault="001F6BD1" w:rsidP="001F6BD1">
      <w:pPr>
        <w:spacing w:after="0" w:line="240" w:lineRule="auto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Wykonawca:</w:t>
      </w:r>
    </w:p>
    <w:p w14:paraId="7E96565E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073EBB0D" w14:textId="77777777" w:rsidR="001F6BD1" w:rsidRPr="001F6BD1" w:rsidRDefault="001F6BD1" w:rsidP="001F6BD1">
      <w:pPr>
        <w:spacing w:after="0" w:line="240" w:lineRule="auto"/>
        <w:ind w:right="5954"/>
        <w:rPr>
          <w:rFonts w:ascii="Roboto" w:hAnsi="Roboto" w:cs="Arial"/>
        </w:rPr>
      </w:pPr>
      <w:r w:rsidRPr="001F6BD1">
        <w:rPr>
          <w:rFonts w:ascii="Roboto" w:hAnsi="Roboto" w:cs="Arial"/>
        </w:rPr>
        <w:t>………………………………………………………</w:t>
      </w:r>
    </w:p>
    <w:p w14:paraId="0C9A89AA" w14:textId="77777777" w:rsidR="001F6BD1" w:rsidRPr="001F6BD1" w:rsidRDefault="001F6BD1" w:rsidP="001F6BD1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1F6BD1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F6BD1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1F6BD1">
        <w:rPr>
          <w:rFonts w:ascii="Roboto" w:hAnsi="Roboto" w:cs="Arial"/>
          <w:i/>
          <w:sz w:val="18"/>
          <w:szCs w:val="18"/>
        </w:rPr>
        <w:t>)</w:t>
      </w:r>
    </w:p>
    <w:p w14:paraId="1F9FEB1E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1F6BD1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550BA5C1" w14:textId="77777777" w:rsidR="001F6BD1" w:rsidRPr="001F6BD1" w:rsidRDefault="001F6BD1" w:rsidP="001F6BD1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1F6BD1">
        <w:rPr>
          <w:rFonts w:ascii="Roboto" w:hAnsi="Roboto" w:cs="Arial"/>
          <w:sz w:val="18"/>
          <w:szCs w:val="18"/>
        </w:rPr>
        <w:t>………………………………………………………………….</w:t>
      </w:r>
    </w:p>
    <w:p w14:paraId="3AE2BE5F" w14:textId="77777777" w:rsidR="001F6BD1" w:rsidRDefault="001F6BD1" w:rsidP="001F6BD1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1F6BD1">
        <w:rPr>
          <w:rFonts w:ascii="Roboto" w:hAnsi="Roboto" w:cs="Arial"/>
          <w:i/>
          <w:sz w:val="18"/>
          <w:szCs w:val="18"/>
        </w:rPr>
        <w:t>(imię, nazwisko, stanowisko</w:t>
      </w:r>
      <w:r w:rsidRPr="001F6BD1">
        <w:rPr>
          <w:rFonts w:ascii="Roboto" w:hAnsi="Roboto" w:cs="Arial"/>
          <w:i/>
          <w:sz w:val="18"/>
          <w:szCs w:val="18"/>
        </w:rPr>
        <w:br/>
        <w:t>/podstawa do  reprezentacji)</w:t>
      </w:r>
    </w:p>
    <w:p w14:paraId="0435CF87" w14:textId="77777777" w:rsidR="001F6BD1" w:rsidRPr="001F6BD1" w:rsidRDefault="001F6BD1" w:rsidP="001F6BD1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</w:p>
    <w:p w14:paraId="27AE1383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</w:rPr>
      </w:pPr>
    </w:p>
    <w:p w14:paraId="5C2F49A0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1F6BD1">
        <w:rPr>
          <w:rFonts w:ascii="Roboto" w:hAnsi="Roboto" w:cs="Arial"/>
          <w:b/>
          <w:u w:val="single"/>
        </w:rPr>
        <w:t xml:space="preserve">Oświadczenie wykonawcy </w:t>
      </w:r>
    </w:p>
    <w:p w14:paraId="1D287271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33BB216F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1F6BD1">
        <w:rPr>
          <w:rFonts w:ascii="Roboto" w:hAnsi="Roboto" w:cs="Arial"/>
          <w:b/>
        </w:rPr>
        <w:t>Pzp</w:t>
      </w:r>
      <w:proofErr w:type="spellEnd"/>
      <w:r w:rsidRPr="001F6BD1">
        <w:rPr>
          <w:rFonts w:ascii="Roboto" w:hAnsi="Roboto" w:cs="Arial"/>
          <w:b/>
        </w:rPr>
        <w:t xml:space="preserve">) </w:t>
      </w:r>
    </w:p>
    <w:p w14:paraId="2CFE64A2" w14:textId="77777777" w:rsidR="001F6BD1" w:rsidRPr="001F6BD1" w:rsidRDefault="001F6BD1" w:rsidP="001F6BD1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</w:rPr>
      </w:pPr>
    </w:p>
    <w:p w14:paraId="3667755E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1F6BD1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1F6BD1">
        <w:rPr>
          <w:rFonts w:ascii="Roboto" w:hAnsi="Roboto" w:cs="Arial"/>
        </w:rPr>
        <w:t>pn</w:t>
      </w:r>
      <w:proofErr w:type="spellEnd"/>
      <w:r w:rsidRPr="001F6BD1">
        <w:rPr>
          <w:rFonts w:ascii="Roboto" w:hAnsi="Roboto" w:cs="Arial"/>
        </w:rPr>
        <w:t>:</w:t>
      </w:r>
      <w:r w:rsidRPr="001F6BD1">
        <w:rPr>
          <w:rFonts w:ascii="Roboto" w:hAnsi="Roboto" w:cs="Arial"/>
          <w:b/>
          <w:color w:val="000000"/>
        </w:rPr>
        <w:t xml:space="preserve"> „</w:t>
      </w:r>
      <w:r w:rsidRPr="001F6BD1">
        <w:rPr>
          <w:rFonts w:ascii="Roboto" w:hAnsi="Roboto" w:cs="Arial"/>
          <w:b/>
          <w:bCs/>
          <w:color w:val="000000"/>
        </w:rPr>
        <w:t>Remont drogi wojewódzkiej nr 562 od km 29+134 do km 33+160 odc. Więcławice – Uniejewo.”                                        – nr postępowania 093/25</w:t>
      </w:r>
      <w:r w:rsidRPr="001F6BD1">
        <w:rPr>
          <w:rFonts w:ascii="Roboto" w:hAnsi="Roboto" w:cs="Arial"/>
          <w:b/>
          <w:color w:val="000000"/>
        </w:rPr>
        <w:t xml:space="preserve">, </w:t>
      </w:r>
      <w:r w:rsidRPr="001F6BD1">
        <w:rPr>
          <w:rFonts w:ascii="Roboto" w:hAnsi="Roboto" w:cs="Arial"/>
        </w:rPr>
        <w:t>prowadzonego przez Mazowiecki Zarząd Dróg Wojewódzkich w Warszawie oświadczam, co następuje:</w:t>
      </w:r>
    </w:p>
    <w:p w14:paraId="3A0E5ACF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</w:rPr>
      </w:pPr>
    </w:p>
    <w:p w14:paraId="53BE91DD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1F6BD1">
        <w:rPr>
          <w:rFonts w:ascii="Roboto" w:hAnsi="Roboto" w:cs="Arial"/>
          <w:b/>
          <w:u w:val="single"/>
        </w:rPr>
        <w:t>DOTYCZĄCE PRZESŁANEK  WYKLUCZENIA Z POSTĘPOWANIA</w:t>
      </w:r>
    </w:p>
    <w:p w14:paraId="50EE9CE2" w14:textId="77777777" w:rsidR="001F6BD1" w:rsidRPr="001F6BD1" w:rsidRDefault="001F6BD1" w:rsidP="001F6BD1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OŚWIADCZENIA DOTYCZĄCE WYKONAWCY:</w:t>
      </w:r>
    </w:p>
    <w:p w14:paraId="6D055C85" w14:textId="77777777" w:rsidR="001F6BD1" w:rsidRPr="001F6BD1" w:rsidRDefault="001F6BD1" w:rsidP="001F6BD1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01BB5308" w14:textId="77777777" w:rsidR="001F6BD1" w:rsidRPr="001F6BD1" w:rsidRDefault="001F6BD1" w:rsidP="001F6BD1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t xml:space="preserve">1 </w:t>
      </w:r>
      <w:r w:rsidRPr="001F6BD1">
        <w:rPr>
          <w:rFonts w:ascii="Roboto" w:hAnsi="Roboto" w:cs="Arial"/>
        </w:rPr>
        <w:t xml:space="preserve">Oświadczam, że nie podlegam wykluczeniu z postępowania na podstawie </w:t>
      </w:r>
      <w:r w:rsidRPr="001F6BD1">
        <w:rPr>
          <w:rFonts w:ascii="Roboto" w:hAnsi="Roboto" w:cs="Arial"/>
        </w:rPr>
        <w:br/>
        <w:t xml:space="preserve">art. 108 ust. 1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0A6CFF00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nie podlegam wykluczeniu z postępowania na podstawie </w:t>
      </w:r>
      <w:r w:rsidRPr="001F6BD1">
        <w:rPr>
          <w:rFonts w:ascii="Roboto" w:hAnsi="Roboto" w:cs="Arial"/>
        </w:rPr>
        <w:br/>
        <w:t xml:space="preserve">art. 109  ust. 1 pkt 4, 5, 7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127F531C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9A414CE" w14:textId="77777777" w:rsidR="001F6BD1" w:rsidRPr="001F6BD1" w:rsidRDefault="001F6BD1" w:rsidP="001F6BD1">
      <w:pPr>
        <w:spacing w:after="0" w:line="240" w:lineRule="auto"/>
        <w:ind w:left="425"/>
        <w:jc w:val="both"/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</w:pPr>
      <w:r w:rsidRPr="001F6BD1">
        <w:rPr>
          <w:rFonts w:ascii="Roboto" w:eastAsiaTheme="minorEastAsia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1F6BD1">
        <w:rPr>
          <w:rFonts w:ascii="Roboto" w:eastAsiaTheme="minorEastAsia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1F6BD1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1F6BD1">
        <w:rPr>
          <w:rFonts w:ascii="Roboto" w:eastAsiaTheme="minorEastAsia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1F6BD1">
        <w:rPr>
          <w:rFonts w:ascii="Roboto" w:eastAsiaTheme="minorEastAsia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1F6BD1">
        <w:rPr>
          <w:rFonts w:ascii="Roboto" w:eastAsiaTheme="minorEastAsia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1F6BD1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66BF03E7" w14:textId="77777777" w:rsidR="001F6BD1" w:rsidRPr="001F6BD1" w:rsidRDefault="001F6BD1" w:rsidP="001F6BD1">
      <w:pPr>
        <w:spacing w:after="0" w:line="240" w:lineRule="auto"/>
        <w:ind w:left="425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4905AE00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bookmarkEnd w:id="3"/>
    <w:p w14:paraId="79F12437" w14:textId="77777777" w:rsidR="001F6BD1" w:rsidRPr="001F6BD1" w:rsidRDefault="001F6BD1" w:rsidP="001F6BD1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3307599A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Cs/>
        </w:rPr>
      </w:pPr>
    </w:p>
    <w:p w14:paraId="3C053A18" w14:textId="77777777" w:rsidR="001F6BD1" w:rsidRPr="001F6BD1" w:rsidRDefault="001F6BD1" w:rsidP="001F6BD1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t xml:space="preserve">2*  </w:t>
      </w:r>
      <w:r w:rsidRPr="001F6BD1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1F6BD1">
        <w:rPr>
          <w:rFonts w:ascii="Roboto" w:hAnsi="Roboto" w:cs="Arial"/>
          <w:i/>
        </w:rPr>
        <w:t>Pzp</w:t>
      </w:r>
      <w:proofErr w:type="spellEnd"/>
      <w:r w:rsidRPr="001F6BD1">
        <w:rPr>
          <w:rFonts w:ascii="Roboto" w:hAnsi="Roboto" w:cs="Arial"/>
          <w:i/>
        </w:rPr>
        <w:t xml:space="preserve">). </w:t>
      </w:r>
      <w:r w:rsidRPr="001F6BD1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 xml:space="preserve"> podjąłem następujące środki naprawcze:</w:t>
      </w:r>
    </w:p>
    <w:p w14:paraId="2F9279B2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1536660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178B3A02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533D1CFE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6A8E13F0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679FCBF5" w14:textId="77777777" w:rsidR="001F6BD1" w:rsidRPr="001F6BD1" w:rsidRDefault="001F6BD1" w:rsidP="001F6BD1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86053D0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227C3C4A" w14:textId="77777777" w:rsidR="001F6BD1" w:rsidRPr="001F6BD1" w:rsidRDefault="001F6BD1" w:rsidP="001F6BD1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</w:p>
    <w:p w14:paraId="1321A1C0" w14:textId="77777777" w:rsidR="001F6BD1" w:rsidRPr="001F6BD1" w:rsidRDefault="001F6BD1" w:rsidP="001F6BD1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C470571" w14:textId="77777777" w:rsidR="001F6BD1" w:rsidRPr="001F6BD1" w:rsidRDefault="001F6BD1" w:rsidP="001F6BD1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OŚWIADCZENIA WYKONAWCY  DOTYCZĄCE PODWYKONAWCY/ÓW:</w:t>
      </w:r>
    </w:p>
    <w:p w14:paraId="1BA8667E" w14:textId="77777777" w:rsidR="001F6BD1" w:rsidRPr="001F6BD1" w:rsidRDefault="001F6BD1" w:rsidP="001F6BD1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2670AA38" w14:textId="77777777" w:rsidR="001F6BD1" w:rsidRPr="001F6BD1" w:rsidRDefault="001F6BD1" w:rsidP="001F6BD1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t xml:space="preserve">1* </w:t>
      </w:r>
      <w:r w:rsidRPr="001F6BD1">
        <w:rPr>
          <w:rFonts w:ascii="Roboto" w:hAnsi="Roboto" w:cs="Arial"/>
        </w:rPr>
        <w:t xml:space="preserve">Oświadczam, że Podwykonawca/y ……………………………………………… nie podlega/ją wykluczeniu </w:t>
      </w:r>
      <w:r w:rsidRPr="001F6BD1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4B3EF3E5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Podwykonawca/y ……………………………………………   nie podlega/ją wykluczeniu </w:t>
      </w:r>
      <w:r w:rsidRPr="001F6BD1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491F71F5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56638EB5" w14:textId="77777777" w:rsidR="001F6BD1" w:rsidRPr="001F6BD1" w:rsidRDefault="001F6BD1" w:rsidP="001F6BD1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Cs/>
        </w:rPr>
        <w:t xml:space="preserve">         Oświadczam, że </w:t>
      </w:r>
      <w:r w:rsidRPr="001F6BD1">
        <w:rPr>
          <w:rFonts w:ascii="Roboto" w:hAnsi="Roboto" w:cs="Arial"/>
        </w:rPr>
        <w:t>Podwykonawca/y</w:t>
      </w:r>
      <w:r w:rsidRPr="001F6BD1">
        <w:rPr>
          <w:rFonts w:ascii="Roboto" w:hAnsi="Roboto" w:cs="Arial"/>
          <w:bCs/>
        </w:rPr>
        <w:t xml:space="preserve"> ………………………………………………</w:t>
      </w:r>
      <w:r w:rsidRPr="001F6BD1">
        <w:rPr>
          <w:rFonts w:ascii="Roboto" w:hAnsi="Roboto" w:cs="Arial"/>
        </w:rPr>
        <w:t xml:space="preserve"> nie podlega/ją </w:t>
      </w:r>
      <w:r w:rsidRPr="001F6BD1">
        <w:rPr>
          <w:rFonts w:ascii="Roboto" w:hAnsi="Roboto" w:cs="Arial"/>
          <w:bCs/>
        </w:rPr>
        <w:t xml:space="preserve">wykluczeniu </w:t>
      </w:r>
      <w:r w:rsidRPr="001F6BD1">
        <w:rPr>
          <w:rFonts w:ascii="Roboto" w:hAnsi="Roboto" w:cs="Arial"/>
          <w:bCs/>
        </w:rPr>
        <w:br/>
        <w:t xml:space="preserve">z postępowania na  </w:t>
      </w:r>
      <w:r w:rsidRPr="001F6BD1">
        <w:rPr>
          <w:rFonts w:ascii="Roboto" w:hAnsi="Roboto" w:cs="Arial"/>
          <w:bCs/>
          <w:color w:val="222222"/>
        </w:rPr>
        <w:t>podstawie art</w:t>
      </w:r>
      <w:r w:rsidRPr="001F6BD1">
        <w:rPr>
          <w:rFonts w:ascii="Roboto" w:hAnsi="Roboto" w:cs="Arial"/>
          <w:color w:val="222222"/>
        </w:rPr>
        <w:t xml:space="preserve">. 7 ust. 1 ustawy z dnia 13 kwietnia 2022r. </w:t>
      </w:r>
      <w:r w:rsidRPr="001F6BD1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44669344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2E2C658E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7840C7D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68402381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7F9EEAF2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0EA83303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</w:p>
    <w:p w14:paraId="65B9BF8C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</w:p>
    <w:p w14:paraId="21F64650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Cs/>
        </w:rPr>
      </w:pP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</w:p>
    <w:p w14:paraId="7FF4267A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</w:rPr>
      </w:pPr>
      <w:r w:rsidRPr="001F6BD1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1F6BD1">
        <w:rPr>
          <w:rFonts w:ascii="Roboto" w:hAnsi="Roboto" w:cs="Arial"/>
          <w:b/>
          <w:u w:val="single"/>
        </w:rPr>
        <w:br/>
      </w:r>
    </w:p>
    <w:p w14:paraId="54751818" w14:textId="77777777" w:rsidR="001F6BD1" w:rsidRPr="001F6BD1" w:rsidRDefault="001F6BD1" w:rsidP="001F6BD1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INFORMACJA DOTYCZĄCA WYKONAWCY:</w:t>
      </w:r>
    </w:p>
    <w:p w14:paraId="2B2A41A3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0F24D9C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spełniam warunki udziału w postępowaniu określone przez zamawiającego </w:t>
      </w:r>
      <w:r w:rsidRPr="001F6BD1">
        <w:rPr>
          <w:rFonts w:ascii="Roboto" w:hAnsi="Roboto" w:cs="Arial"/>
        </w:rPr>
        <w:br/>
        <w:t>w części I Specyfikacji Warunków Zamówienia.</w:t>
      </w:r>
    </w:p>
    <w:p w14:paraId="13C3F07A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5EED46D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4FC3B41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21E0DE94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07137CBE" w14:textId="5C4E5648" w:rsid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717B9CF5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</w:p>
    <w:p w14:paraId="11A52EE9" w14:textId="77777777" w:rsidR="001F6BD1" w:rsidRPr="001F6BD1" w:rsidRDefault="001F6BD1" w:rsidP="001F6BD1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090568BB" w14:textId="77777777" w:rsidR="001F6BD1" w:rsidRPr="001F6BD1" w:rsidRDefault="001F6BD1" w:rsidP="001F6BD1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1F6BD1">
        <w:rPr>
          <w:rFonts w:ascii="Roboto" w:hAnsi="Roboto" w:cs="Arial"/>
        </w:rPr>
        <w:t xml:space="preserve">: </w:t>
      </w:r>
    </w:p>
    <w:p w14:paraId="2F8F775F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1F6BD1">
        <w:rPr>
          <w:rFonts w:ascii="Roboto" w:hAnsi="Roboto" w:cs="Arial"/>
          <w:i/>
        </w:rPr>
        <w:t>,</w:t>
      </w:r>
      <w:r w:rsidRPr="001F6BD1">
        <w:rPr>
          <w:rFonts w:ascii="Roboto" w:hAnsi="Roboto" w:cs="Arial"/>
        </w:rPr>
        <w:t xml:space="preserve"> polegam na zasobach następującego/</w:t>
      </w:r>
      <w:proofErr w:type="spellStart"/>
      <w:r w:rsidRPr="001F6BD1">
        <w:rPr>
          <w:rFonts w:ascii="Roboto" w:hAnsi="Roboto" w:cs="Arial"/>
        </w:rPr>
        <w:t>ych</w:t>
      </w:r>
      <w:proofErr w:type="spellEnd"/>
      <w:r w:rsidRPr="001F6BD1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1F6BD1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2DE33C26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  <w:r w:rsidRPr="001F6BD1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1F6BD1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01873FF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CADCF7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72FD78F9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0116E53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66643317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2D08D778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473EDAEE" w14:textId="77777777" w:rsidR="001F6BD1" w:rsidRPr="001F6BD1" w:rsidRDefault="001F6BD1" w:rsidP="001F6BD1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61A91D" w14:textId="77777777" w:rsidR="001F6BD1" w:rsidRPr="001F6BD1" w:rsidRDefault="001F6BD1" w:rsidP="001F6BD1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2AA19068" w14:textId="77777777" w:rsidR="001F6BD1" w:rsidRPr="001F6BD1" w:rsidRDefault="001F6BD1" w:rsidP="001F6BD1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32DBB94" w14:textId="77777777" w:rsidR="001F6BD1" w:rsidRPr="001F6BD1" w:rsidRDefault="001F6BD1" w:rsidP="001F6BD1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OŚWIADCZENIE DOTYCZĄCE PODANYCH INFORMACJI:</w:t>
      </w:r>
    </w:p>
    <w:p w14:paraId="5C81CF6A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7AFF0D9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wszystkie informacje podane w powyższych oświadczeniach są aktualne </w:t>
      </w:r>
      <w:r w:rsidRPr="001F6BD1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5BA46C2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76394ABA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0EF4C200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5EC33A5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02A2DCC1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CFB78DC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165851DD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55494FC5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78861327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4A99B029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0507EB71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BEZPŁATNE I OGÓLNODOSTĘPNE BAZY DANYCH</w:t>
      </w:r>
    </w:p>
    <w:p w14:paraId="1BDFF9A9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7A79974A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Pr="001F6BD1">
        <w:rPr>
          <w:rFonts w:ascii="Roboto" w:hAnsi="Roboto" w:cs="Arial"/>
          <w:bCs/>
        </w:rPr>
        <w:br/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rejestru………………………………………………………………………………….</w:t>
      </w:r>
    </w:p>
    <w:p w14:paraId="25ADFC5A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  <w:bCs/>
        </w:rPr>
      </w:pPr>
    </w:p>
    <w:p w14:paraId="1EB6D5F3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673A892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 xml:space="preserve">*niepotrzebne skreślić </w:t>
      </w:r>
    </w:p>
    <w:p w14:paraId="4BAD11CF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  <w:bCs/>
        </w:rPr>
      </w:pPr>
    </w:p>
    <w:p w14:paraId="49910E36" w14:textId="77777777" w:rsidR="001F6BD1" w:rsidRPr="001F6BD1" w:rsidRDefault="001F6BD1" w:rsidP="001F6BD1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1F6BD1">
        <w:rPr>
          <w:rFonts w:ascii="Roboto" w:hAnsi="Roboto" w:cs="Arial"/>
          <w:b/>
          <w:bCs/>
        </w:rPr>
        <w:br w:type="page"/>
      </w:r>
      <w:r w:rsidRPr="001F6BD1">
        <w:rPr>
          <w:rFonts w:ascii="Roboto" w:hAnsi="Roboto" w:cs="Arial"/>
          <w:b/>
          <w:bCs/>
        </w:rPr>
        <w:lastRenderedPageBreak/>
        <w:t xml:space="preserve">Załącznik nr 2 </w:t>
      </w:r>
    </w:p>
    <w:p w14:paraId="5CDB098E" w14:textId="77777777" w:rsidR="001F6BD1" w:rsidRPr="001F6BD1" w:rsidRDefault="001F6BD1" w:rsidP="001F6BD1">
      <w:pPr>
        <w:spacing w:after="0" w:line="240" w:lineRule="auto"/>
        <w:jc w:val="right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  <w:bCs/>
        </w:rPr>
        <w:t>do oferty</w:t>
      </w:r>
    </w:p>
    <w:p w14:paraId="5A0A618E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>Dane</w:t>
      </w:r>
      <w:r w:rsidRPr="001F6BD1">
        <w:rPr>
          <w:rFonts w:ascii="Roboto" w:hAnsi="Roboto"/>
        </w:rPr>
        <w:t xml:space="preserve"> </w:t>
      </w:r>
      <w:r w:rsidRPr="001F6BD1">
        <w:rPr>
          <w:rFonts w:ascii="Roboto" w:hAnsi="Roboto" w:cs="Arial"/>
          <w:b/>
        </w:rPr>
        <w:t>podmiotu trzeciego:</w:t>
      </w:r>
    </w:p>
    <w:p w14:paraId="5B4D5DAD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b/>
        </w:rPr>
      </w:pPr>
    </w:p>
    <w:p w14:paraId="420F8E90" w14:textId="77777777" w:rsidR="001F6BD1" w:rsidRPr="001F6BD1" w:rsidRDefault="001F6BD1" w:rsidP="001F6BD1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1F6BD1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69DD068C" w14:textId="77777777" w:rsidR="001F6BD1" w:rsidRPr="001F6BD1" w:rsidRDefault="001F6BD1" w:rsidP="001F6BD1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1F6BD1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F6BD1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1F6BD1">
        <w:rPr>
          <w:rFonts w:ascii="Roboto" w:hAnsi="Roboto" w:cs="Arial"/>
          <w:i/>
          <w:sz w:val="18"/>
          <w:szCs w:val="18"/>
        </w:rPr>
        <w:t>)</w:t>
      </w:r>
    </w:p>
    <w:p w14:paraId="5F5119B3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1F6BD1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553D6FF" w14:textId="77777777" w:rsidR="001F6BD1" w:rsidRPr="001F6BD1" w:rsidRDefault="001F6BD1" w:rsidP="001F6BD1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1F6BD1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3C6BCEDA" w14:textId="77777777" w:rsidR="001F6BD1" w:rsidRPr="001F6BD1" w:rsidRDefault="001F6BD1" w:rsidP="001F6BD1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1F6BD1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0EEB4F59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</w:rPr>
      </w:pPr>
    </w:p>
    <w:p w14:paraId="744FCE1D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</w:rPr>
      </w:pPr>
    </w:p>
    <w:p w14:paraId="34A324FF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</w:rPr>
      </w:pPr>
    </w:p>
    <w:p w14:paraId="71CF2B37" w14:textId="77777777" w:rsidR="001F6BD1" w:rsidRPr="001F6BD1" w:rsidRDefault="001F6BD1" w:rsidP="001F6BD1">
      <w:pPr>
        <w:spacing w:after="0" w:line="240" w:lineRule="auto"/>
        <w:rPr>
          <w:rFonts w:ascii="Roboto" w:hAnsi="Roboto" w:cs="Arial"/>
        </w:rPr>
      </w:pPr>
    </w:p>
    <w:p w14:paraId="33B9E25B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1F6BD1">
        <w:rPr>
          <w:rFonts w:ascii="Roboto" w:hAnsi="Roboto" w:cs="Arial"/>
          <w:b/>
          <w:u w:val="single"/>
        </w:rPr>
        <w:t>Oświadczenie podmiotu trzeciego</w:t>
      </w:r>
    </w:p>
    <w:p w14:paraId="7D2D7CD2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51A743B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</w:rPr>
      </w:pPr>
      <w:r w:rsidRPr="001F6BD1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1F6BD1">
        <w:rPr>
          <w:rFonts w:ascii="Roboto" w:hAnsi="Roboto" w:cs="Arial"/>
          <w:b/>
        </w:rPr>
        <w:t>Pzp</w:t>
      </w:r>
      <w:proofErr w:type="spellEnd"/>
      <w:r w:rsidRPr="001F6BD1">
        <w:rPr>
          <w:rFonts w:ascii="Roboto" w:hAnsi="Roboto" w:cs="Arial"/>
          <w:b/>
        </w:rPr>
        <w:t xml:space="preserve">), </w:t>
      </w:r>
    </w:p>
    <w:p w14:paraId="72E9E3A8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1F6BD1">
        <w:rPr>
          <w:rFonts w:ascii="Roboto" w:hAnsi="Roboto" w:cs="Arial"/>
          <w:b/>
          <w:u w:val="single"/>
        </w:rPr>
        <w:t>DOTYCZĄCE  PRZESŁANEK  WYKLUCZENIA Z POSTĘPOWANIA</w:t>
      </w:r>
    </w:p>
    <w:p w14:paraId="11CF9746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63EB19F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1F6BD1">
        <w:rPr>
          <w:rFonts w:ascii="Roboto" w:hAnsi="Roboto" w:cs="Arial"/>
        </w:rPr>
        <w:t>Na potrzeby postępowania o udzielenie zamówienia publicznego pn. „</w:t>
      </w:r>
      <w:r w:rsidRPr="001F6BD1">
        <w:rPr>
          <w:rFonts w:ascii="Roboto" w:hAnsi="Roboto" w:cs="Arial"/>
          <w:b/>
          <w:bCs/>
          <w:color w:val="000000"/>
        </w:rPr>
        <w:t xml:space="preserve">Remont drogi wojewódzkiej nr 562 od km 29+134 do km 33+160 </w:t>
      </w:r>
      <w:r w:rsidRPr="001F6BD1">
        <w:rPr>
          <w:rFonts w:ascii="Roboto" w:hAnsi="Roboto" w:cs="Arial"/>
          <w:b/>
          <w:bCs/>
          <w:color w:val="000000"/>
        </w:rPr>
        <w:br/>
        <w:t>odc. Więcławice – Uniejewo.” – nr postępowania 093/25</w:t>
      </w:r>
      <w:r w:rsidRPr="001F6BD1">
        <w:rPr>
          <w:rFonts w:ascii="Roboto" w:hAnsi="Roboto" w:cs="Arial"/>
          <w:b/>
          <w:color w:val="000000"/>
        </w:rPr>
        <w:t xml:space="preserve">, </w:t>
      </w:r>
      <w:r w:rsidRPr="001F6BD1">
        <w:rPr>
          <w:rFonts w:ascii="Roboto" w:hAnsi="Roboto" w:cs="Arial"/>
        </w:rPr>
        <w:t>prowadzonego przez Mazowiecki Zarząd Dróg Wojewódzkich w Warszawie oświadczam, co następuje:</w:t>
      </w:r>
    </w:p>
    <w:p w14:paraId="4D50FCA4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6F8F17A" w14:textId="77777777" w:rsidR="001F6BD1" w:rsidRPr="001F6BD1" w:rsidRDefault="001F6BD1" w:rsidP="001F6BD1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1F6BD1">
        <w:rPr>
          <w:rFonts w:ascii="Roboto" w:hAnsi="Roboto" w:cs="Arial"/>
          <w:b/>
        </w:rPr>
        <w:t xml:space="preserve">1. </w:t>
      </w:r>
      <w:r w:rsidRPr="001F6BD1">
        <w:rPr>
          <w:rFonts w:ascii="Roboto" w:hAnsi="Roboto" w:cs="Arial"/>
        </w:rPr>
        <w:t xml:space="preserve">Oświadczam, że nie podlegam wykluczeniu z postępowania na podstawie </w:t>
      </w:r>
      <w:r w:rsidRPr="001F6BD1">
        <w:rPr>
          <w:rFonts w:ascii="Roboto" w:hAnsi="Roboto" w:cs="Arial"/>
        </w:rPr>
        <w:br/>
        <w:t xml:space="preserve">art. 108 ust. 1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07549D41" w14:textId="77777777" w:rsidR="001F6BD1" w:rsidRPr="001F6BD1" w:rsidRDefault="001F6BD1" w:rsidP="001F6BD1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nie podlegam wykluczeniu z postępowania na podstawie </w:t>
      </w:r>
      <w:r w:rsidRPr="001F6BD1">
        <w:rPr>
          <w:rFonts w:ascii="Roboto" w:hAnsi="Roboto" w:cs="Arial"/>
        </w:rPr>
        <w:br/>
        <w:t xml:space="preserve">art. 109  ust. 1 pkt 4, 5, 7 ustawy </w:t>
      </w:r>
      <w:proofErr w:type="spellStart"/>
      <w:r w:rsidRPr="001F6BD1">
        <w:rPr>
          <w:rFonts w:ascii="Roboto" w:hAnsi="Roboto" w:cs="Arial"/>
        </w:rPr>
        <w:t>Pzp</w:t>
      </w:r>
      <w:proofErr w:type="spellEnd"/>
      <w:r w:rsidRPr="001F6BD1">
        <w:rPr>
          <w:rFonts w:ascii="Roboto" w:hAnsi="Roboto" w:cs="Arial"/>
        </w:rPr>
        <w:t>.</w:t>
      </w:r>
    </w:p>
    <w:p w14:paraId="54218879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257D7D33" w14:textId="77777777" w:rsidR="001F6BD1" w:rsidRPr="001F6BD1" w:rsidRDefault="001F6BD1" w:rsidP="001F6BD1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1F6BD1">
        <w:rPr>
          <w:rFonts w:ascii="Roboto" w:hAnsi="Roboto" w:cs="Arial"/>
          <w:bCs/>
        </w:rPr>
        <w:t xml:space="preserve">Oświadczam że nie podlegam wykluczeniu z postępowania na  </w:t>
      </w:r>
      <w:r w:rsidRPr="001F6BD1">
        <w:rPr>
          <w:rFonts w:ascii="Roboto" w:hAnsi="Roboto" w:cs="Arial"/>
          <w:bCs/>
          <w:color w:val="222222"/>
        </w:rPr>
        <w:t>podstawie art</w:t>
      </w:r>
      <w:r w:rsidRPr="001F6BD1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1F6BD1">
        <w:rPr>
          <w:rFonts w:ascii="Roboto" w:hAnsi="Roboto" w:cs="Arial"/>
          <w:iCs/>
          <w:color w:val="222222"/>
        </w:rPr>
        <w:t>(Dz. U. poz. 835)</w:t>
      </w:r>
      <w:r w:rsidRPr="001F6BD1">
        <w:rPr>
          <w:rFonts w:ascii="Roboto" w:hAnsi="Roboto" w:cs="Arial"/>
          <w:i/>
          <w:iCs/>
          <w:color w:val="222222"/>
          <w:vertAlign w:val="superscript"/>
        </w:rPr>
        <w:footnoteReference w:id="2"/>
      </w:r>
      <w:r w:rsidRPr="001F6BD1">
        <w:rPr>
          <w:rFonts w:ascii="Roboto" w:hAnsi="Roboto" w:cs="Arial"/>
          <w:i/>
          <w:iCs/>
          <w:color w:val="222222"/>
        </w:rPr>
        <w:t>.</w:t>
      </w:r>
    </w:p>
    <w:p w14:paraId="5A38CEF0" w14:textId="77777777" w:rsidR="001F6BD1" w:rsidRPr="001F6BD1" w:rsidRDefault="001F6BD1" w:rsidP="001F6BD1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067BCFB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36C9C353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  <w:r w:rsidRPr="001F6BD1">
        <w:rPr>
          <w:rFonts w:ascii="Roboto" w:hAnsi="Roboto" w:cs="Arial"/>
        </w:rPr>
        <w:tab/>
      </w:r>
    </w:p>
    <w:p w14:paraId="75570E55" w14:textId="77777777" w:rsidR="001F6BD1" w:rsidRPr="001F6BD1" w:rsidRDefault="001F6BD1" w:rsidP="001F6BD1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1F6BD1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1F6BD1">
        <w:rPr>
          <w:rFonts w:ascii="Roboto" w:hAnsi="Roboto" w:cs="Arial"/>
          <w:b/>
          <w:u w:val="single"/>
        </w:rPr>
        <w:br/>
      </w:r>
    </w:p>
    <w:p w14:paraId="27CDC226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spełniam warunki udziału w postępowaniu określone przez zamawiającego </w:t>
      </w:r>
      <w:r w:rsidRPr="001F6BD1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1F6BD1">
        <w:rPr>
          <w:rFonts w:ascii="Roboto" w:hAnsi="Roboto" w:cs="Arial"/>
        </w:rPr>
        <w:br/>
        <w:t>na te zasoby.</w:t>
      </w:r>
    </w:p>
    <w:p w14:paraId="1B9DFB9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16CA2DF2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65515F13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7DB944A6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478B91F6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506B555F" w14:textId="77777777" w:rsidR="001F6BD1" w:rsidRPr="001F6BD1" w:rsidRDefault="001F6BD1" w:rsidP="001F6BD1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40B6F088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45367523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5538907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  <w:i/>
        </w:rPr>
      </w:pPr>
    </w:p>
    <w:p w14:paraId="760BDDE7" w14:textId="77777777" w:rsidR="001F6BD1" w:rsidRPr="001F6BD1" w:rsidRDefault="001F6BD1" w:rsidP="001F6BD1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1F6BD1">
        <w:rPr>
          <w:rFonts w:ascii="Roboto" w:hAnsi="Roboto" w:cs="Arial"/>
          <w:b/>
        </w:rPr>
        <w:t xml:space="preserve"> OŚWIADCZENIE DOTYCZĄCE PODANYCH INFORMACJI</w:t>
      </w:r>
    </w:p>
    <w:p w14:paraId="404CE699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613742D6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200C01FB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  <w:r w:rsidRPr="001F6BD1">
        <w:rPr>
          <w:rFonts w:ascii="Roboto" w:hAnsi="Roboto" w:cs="Arial"/>
        </w:rPr>
        <w:t xml:space="preserve">Oświadczam, że wszystkie informacje podane w powyższych oświadczeniach są aktualne </w:t>
      </w:r>
      <w:r w:rsidRPr="001F6BD1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7B4C5CA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D14946D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598EDC5C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58A88931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54A3F97C" w14:textId="77777777" w:rsidR="001F6BD1" w:rsidRPr="001F6BD1" w:rsidRDefault="001F6BD1" w:rsidP="001F6BD1">
      <w:pPr>
        <w:spacing w:after="0" w:line="240" w:lineRule="auto"/>
        <w:jc w:val="both"/>
        <w:rPr>
          <w:rFonts w:ascii="Roboto" w:hAnsi="Roboto" w:cs="Arial"/>
        </w:rPr>
      </w:pPr>
    </w:p>
    <w:p w14:paraId="31A6FE56" w14:textId="77777777" w:rsidR="001F6BD1" w:rsidRPr="001F6BD1" w:rsidRDefault="001F6BD1" w:rsidP="001F6BD1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1F6BD1">
        <w:rPr>
          <w:rFonts w:ascii="Roboto" w:hAnsi="Roboto" w:cs="Arial"/>
          <w:sz w:val="16"/>
          <w:szCs w:val="16"/>
        </w:rPr>
        <w:t xml:space="preserve">…………….……. </w:t>
      </w:r>
      <w:r w:rsidRPr="001F6BD1">
        <w:rPr>
          <w:rFonts w:ascii="Roboto" w:hAnsi="Roboto" w:cs="Arial"/>
          <w:i/>
          <w:sz w:val="16"/>
          <w:szCs w:val="16"/>
        </w:rPr>
        <w:t>(miejscowość),</w:t>
      </w:r>
      <w:r w:rsidRPr="001F6BD1">
        <w:rPr>
          <w:rFonts w:ascii="Roboto" w:hAnsi="Roboto" w:cs="Arial"/>
          <w:sz w:val="16"/>
          <w:szCs w:val="16"/>
        </w:rPr>
        <w:t xml:space="preserve">dnia ………….……. r. </w:t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</w:r>
      <w:r w:rsidRPr="001F6BD1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/>
        </w:rPr>
        <w:tab/>
      </w:r>
      <w:r w:rsidRPr="001F6BD1">
        <w:rPr>
          <w:rFonts w:ascii="Roboto" w:hAnsi="Roboto" w:cs="Arial"/>
          <w:bCs/>
          <w:sz w:val="16"/>
          <w:szCs w:val="16"/>
        </w:rPr>
        <w:t xml:space="preserve">              </w:t>
      </w:r>
      <w:r w:rsidRPr="001F6BD1">
        <w:rPr>
          <w:rFonts w:ascii="Roboto" w:hAnsi="Roboto" w:cs="Arial"/>
          <w:bCs/>
          <w:sz w:val="16"/>
          <w:szCs w:val="16"/>
        </w:rPr>
        <w:tab/>
        <w:t xml:space="preserve"> (podpis)</w:t>
      </w:r>
    </w:p>
    <w:p w14:paraId="6E77FF7B" w14:textId="77777777" w:rsidR="001F6BD1" w:rsidRPr="001F6BD1" w:rsidRDefault="001F6BD1" w:rsidP="001F6BD1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4"/>
    <w:p w14:paraId="77EDA935" w14:textId="1A7F9CEC" w:rsidR="00262CD6" w:rsidRPr="005649A3" w:rsidRDefault="00262CD6" w:rsidP="005649A3">
      <w:pPr>
        <w:rPr>
          <w:rFonts w:ascii="Roboto" w:hAnsi="Roboto" w:cs="Arial"/>
          <w:b/>
        </w:rPr>
      </w:pPr>
    </w:p>
    <w:sectPr w:rsidR="00262CD6" w:rsidRPr="005649A3" w:rsidSect="00885190">
      <w:footerReference w:type="default" r:id="rId8"/>
      <w:headerReference w:type="first" r:id="rId9"/>
      <w:footerReference w:type="first" r:id="rId10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34CC9EC3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8F36905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10B7EA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6C5058" w14:textId="77777777" w:rsidR="001F6BD1" w:rsidRDefault="001F6BD1" w:rsidP="001F6BD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530C9F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81802A2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29D6A5" w14:textId="77777777" w:rsidR="001F6BD1" w:rsidRPr="00A82964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1C50F4" w14:textId="77777777" w:rsidR="001F6BD1" w:rsidRDefault="001F6BD1" w:rsidP="001F6BD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55A98C0" w14:textId="77777777" w:rsidR="001F6BD1" w:rsidRDefault="001F6BD1" w:rsidP="001F6BD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22"/>
  </w:num>
  <w:num w:numId="2" w16cid:durableId="163207642">
    <w:abstractNumId w:val="13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8"/>
  </w:num>
  <w:num w:numId="7" w16cid:durableId="284236019">
    <w:abstractNumId w:val="21"/>
  </w:num>
  <w:num w:numId="8" w16cid:durableId="1528643645">
    <w:abstractNumId w:val="19"/>
  </w:num>
  <w:num w:numId="9" w16cid:durableId="549658077">
    <w:abstractNumId w:val="17"/>
  </w:num>
  <w:num w:numId="10" w16cid:durableId="1531643342">
    <w:abstractNumId w:val="23"/>
  </w:num>
  <w:num w:numId="11" w16cid:durableId="1324702003">
    <w:abstractNumId w:val="1"/>
  </w:num>
  <w:num w:numId="12" w16cid:durableId="933825649">
    <w:abstractNumId w:val="7"/>
  </w:num>
  <w:num w:numId="13" w16cid:durableId="1863739396">
    <w:abstractNumId w:val="12"/>
  </w:num>
  <w:num w:numId="14" w16cid:durableId="680934121">
    <w:abstractNumId w:val="5"/>
  </w:num>
  <w:num w:numId="15" w16cid:durableId="998849466">
    <w:abstractNumId w:val="20"/>
  </w:num>
  <w:num w:numId="16" w16cid:durableId="249044066">
    <w:abstractNumId w:val="8"/>
  </w:num>
  <w:num w:numId="17" w16cid:durableId="941032521">
    <w:abstractNumId w:val="11"/>
  </w:num>
  <w:num w:numId="18" w16cid:durableId="59986808">
    <w:abstractNumId w:val="4"/>
  </w:num>
  <w:num w:numId="19" w16cid:durableId="1234664515">
    <w:abstractNumId w:val="14"/>
  </w:num>
  <w:num w:numId="20" w16cid:durableId="1439788330">
    <w:abstractNumId w:val="10"/>
  </w:num>
  <w:num w:numId="21" w16cid:durableId="449933840">
    <w:abstractNumId w:val="16"/>
  </w:num>
  <w:num w:numId="22" w16cid:durableId="1009216397">
    <w:abstractNumId w:val="9"/>
  </w:num>
  <w:num w:numId="23" w16cid:durableId="2052923670">
    <w:abstractNumId w:val="6"/>
  </w:num>
  <w:num w:numId="24" w16cid:durableId="127935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1000EF"/>
    <w:rsid w:val="001250C1"/>
    <w:rsid w:val="001537E5"/>
    <w:rsid w:val="00172A35"/>
    <w:rsid w:val="001906C9"/>
    <w:rsid w:val="001B0CDF"/>
    <w:rsid w:val="001D7088"/>
    <w:rsid w:val="001E30BB"/>
    <w:rsid w:val="001F6BD1"/>
    <w:rsid w:val="00231B7F"/>
    <w:rsid w:val="00262CD6"/>
    <w:rsid w:val="002806FE"/>
    <w:rsid w:val="002A35D0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649A3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52A2B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2209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14</cp:revision>
  <cp:lastPrinted>2025-02-26T12:31:00Z</cp:lastPrinted>
  <dcterms:created xsi:type="dcterms:W3CDTF">2025-03-10T10:56:00Z</dcterms:created>
  <dcterms:modified xsi:type="dcterms:W3CDTF">2025-05-21T10:14:00Z</dcterms:modified>
</cp:coreProperties>
</file>