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7FBD2" w14:textId="5D4D6D68" w:rsidR="001E5801" w:rsidRDefault="00F14073" w:rsidP="00545378">
      <w:pPr>
        <w:jc w:val="center"/>
        <w:rPr>
          <w:sz w:val="22"/>
          <w:szCs w:val="22"/>
        </w:rPr>
      </w:pPr>
      <w:r>
        <w:rPr>
          <w:sz w:val="22"/>
          <w:szCs w:val="22"/>
        </w:rPr>
        <w:t xml:space="preserve">                                     </w:t>
      </w:r>
    </w:p>
    <w:p w14:paraId="22C4AA91" w14:textId="77777777" w:rsidR="00485310" w:rsidRDefault="00485310" w:rsidP="00545378">
      <w:pPr>
        <w:jc w:val="center"/>
        <w:rPr>
          <w:sz w:val="22"/>
          <w:szCs w:val="22"/>
        </w:rPr>
      </w:pP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2F1C987" w14:textId="2667ADD5" w:rsidR="00545378" w:rsidRDefault="0077693E" w:rsidP="00485310">
      <w:pPr>
        <w:jc w:val="center"/>
        <w:rPr>
          <w:rFonts w:asciiTheme="majorHAnsi" w:eastAsiaTheme="majorEastAsia" w:hAnsiTheme="majorHAnsi" w:cs="Arial"/>
          <w:b/>
          <w:u w:val="single"/>
          <w:lang w:eastAsia="en-US"/>
        </w:rPr>
      </w:pPr>
      <w:r>
        <w:rPr>
          <w:noProof/>
        </w:rPr>
        <w:drawing>
          <wp:inline distT="0" distB="0" distL="0" distR="0" wp14:anchorId="4E3F03BE" wp14:editId="735B15F6">
            <wp:extent cx="1896867" cy="200977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867" cy="2009775"/>
                    </a:xfrm>
                    <a:prstGeom prst="rect">
                      <a:avLst/>
                    </a:prstGeom>
                    <a:noFill/>
                    <a:ln>
                      <a:noFill/>
                    </a:ln>
                  </pic:spPr>
                </pic:pic>
              </a:graphicData>
            </a:graphic>
          </wp:inline>
        </w:drawing>
      </w:r>
    </w:p>
    <w:p w14:paraId="30CCFC70" w14:textId="77777777" w:rsidR="00485310" w:rsidRDefault="00485310" w:rsidP="00485310">
      <w:pPr>
        <w:ind w:firstLine="284"/>
        <w:jc w:val="center"/>
        <w:rPr>
          <w:b/>
          <w:sz w:val="22"/>
          <w:szCs w:val="22"/>
        </w:rPr>
      </w:pPr>
    </w:p>
    <w:p w14:paraId="42FD1799" w14:textId="77777777" w:rsidR="00485310" w:rsidRPr="00375D1A" w:rsidRDefault="0048531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2D85BE32" w14:textId="6A455A2F" w:rsidR="00485310" w:rsidRDefault="00485310" w:rsidP="00485310">
      <w:pPr>
        <w:pStyle w:val="Tekstpodstawowy"/>
        <w:ind w:firstLine="284"/>
        <w:jc w:val="center"/>
        <w:rPr>
          <w:b/>
          <w:sz w:val="26"/>
          <w:szCs w:val="26"/>
        </w:rPr>
      </w:pPr>
      <w:r w:rsidRPr="008135BC">
        <w:rPr>
          <w:b/>
          <w:sz w:val="26"/>
          <w:szCs w:val="26"/>
        </w:rPr>
        <w:t>dla zamówienia publicznego prowadzonego w trybie podstawowym</w:t>
      </w:r>
      <w:r w:rsidR="00FC63F3" w:rsidRPr="008135BC">
        <w:rPr>
          <w:b/>
          <w:sz w:val="26"/>
          <w:szCs w:val="26"/>
        </w:rPr>
        <w:t>,</w:t>
      </w:r>
      <w:r w:rsidRPr="008135BC">
        <w:rPr>
          <w:b/>
          <w:sz w:val="26"/>
          <w:szCs w:val="26"/>
        </w:rPr>
        <w:t xml:space="preserve">  </w:t>
      </w:r>
      <w:r w:rsidR="00833EC4" w:rsidRPr="008135BC">
        <w:rPr>
          <w:b/>
          <w:sz w:val="26"/>
          <w:szCs w:val="26"/>
        </w:rPr>
        <w:t xml:space="preserve">                  </w:t>
      </w:r>
      <w:r w:rsidR="00FC63F3" w:rsidRPr="008135BC">
        <w:rPr>
          <w:b/>
          <w:sz w:val="26"/>
          <w:szCs w:val="26"/>
        </w:rPr>
        <w:t>na podstawie art. 275 pkt 1 ustawy z 11 września 2019 r. – Prawo zamówień</w:t>
      </w:r>
      <w:r w:rsidR="00FC63F3" w:rsidRPr="008135BC">
        <w:rPr>
          <w:sz w:val="22"/>
          <w:szCs w:val="22"/>
          <w:lang w:eastAsia="en-US"/>
        </w:rPr>
        <w:t xml:space="preserve"> </w:t>
      </w:r>
      <w:r w:rsidR="00FC63F3" w:rsidRPr="008135BC">
        <w:rPr>
          <w:b/>
          <w:sz w:val="26"/>
          <w:szCs w:val="26"/>
        </w:rPr>
        <w:t>publicznych,</w:t>
      </w:r>
      <w:r w:rsidR="00FC63F3" w:rsidRPr="008135BC">
        <w:rPr>
          <w:sz w:val="22"/>
          <w:szCs w:val="22"/>
          <w:lang w:eastAsia="en-US"/>
        </w:rPr>
        <w:t xml:space="preserve"> </w:t>
      </w:r>
      <w:r w:rsidRPr="008135BC">
        <w:rPr>
          <w:b/>
          <w:sz w:val="26"/>
          <w:szCs w:val="26"/>
        </w:rPr>
        <w:t xml:space="preserve">o wartości </w:t>
      </w:r>
      <w:r w:rsidRPr="00FA1597">
        <w:rPr>
          <w:b/>
          <w:sz w:val="26"/>
          <w:szCs w:val="26"/>
        </w:rPr>
        <w:t xml:space="preserve">poniżej </w:t>
      </w:r>
      <w:r w:rsidR="000B1B1C" w:rsidRPr="00FA1597">
        <w:rPr>
          <w:b/>
          <w:sz w:val="26"/>
          <w:szCs w:val="26"/>
        </w:rPr>
        <w:t>221</w:t>
      </w:r>
      <w:r w:rsidRPr="00FA1597">
        <w:rPr>
          <w:b/>
          <w:sz w:val="26"/>
          <w:szCs w:val="26"/>
        </w:rPr>
        <w:t xml:space="preserve">.000 </w:t>
      </w:r>
      <w:r w:rsidRPr="004E109D">
        <w:rPr>
          <w:b/>
          <w:sz w:val="26"/>
          <w:szCs w:val="26"/>
        </w:rPr>
        <w:t>euro pod nazwą:</w:t>
      </w:r>
    </w:p>
    <w:p w14:paraId="7EDE4400" w14:textId="77777777" w:rsidR="00485310" w:rsidRPr="009277BE" w:rsidRDefault="00485310" w:rsidP="009277BE">
      <w:pPr>
        <w:pStyle w:val="Tekstpodstawowy"/>
        <w:rPr>
          <w:b/>
          <w:sz w:val="12"/>
          <w:szCs w:val="12"/>
        </w:rPr>
      </w:pPr>
    </w:p>
    <w:p w14:paraId="2FE3AAEA" w14:textId="0CBAB42E" w:rsidR="00485310" w:rsidRPr="00375D1A" w:rsidRDefault="00990D55" w:rsidP="00485310">
      <w:pPr>
        <w:pStyle w:val="Tekstpodstawowy"/>
        <w:ind w:firstLine="284"/>
        <w:rPr>
          <w:b/>
          <w:sz w:val="22"/>
          <w:szCs w:val="22"/>
        </w:rPr>
      </w:pPr>
      <w:r>
        <w:rPr>
          <w:b/>
          <w:noProof/>
          <w:sz w:val="22"/>
          <w:szCs w:val="22"/>
        </w:rPr>
        <mc:AlternateContent>
          <mc:Choice Requires="wps">
            <w:drawing>
              <wp:anchor distT="0" distB="0" distL="114300" distR="114300" simplePos="0" relativeHeight="251659264" behindDoc="0" locked="0" layoutInCell="1" allowOverlap="1" wp14:anchorId="06177162" wp14:editId="5C05D95C">
                <wp:simplePos x="0" y="0"/>
                <wp:positionH relativeFrom="column">
                  <wp:posOffset>-36195</wp:posOffset>
                </wp:positionH>
                <wp:positionV relativeFrom="paragraph">
                  <wp:posOffset>79375</wp:posOffset>
                </wp:positionV>
                <wp:extent cx="6122670" cy="1376680"/>
                <wp:effectExtent l="0" t="0" r="11430" b="1397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1376680"/>
                        </a:xfrm>
                        <a:prstGeom prst="rect">
                          <a:avLst/>
                        </a:prstGeom>
                        <a:noFill/>
                        <a:ln w="9525">
                          <a:solidFill>
                            <a:srgbClr val="000000"/>
                          </a:solidFill>
                          <a:miter lim="800000"/>
                          <a:headEnd/>
                          <a:tailEnd/>
                        </a:ln>
                      </wps:spPr>
                      <wps:txbx>
                        <w:txbxContent>
                          <w:p w14:paraId="2415CE83" w14:textId="77777777" w:rsidR="00585B20" w:rsidRPr="00585B20" w:rsidRDefault="00585B20" w:rsidP="00060DD5">
                            <w:pPr>
                              <w:pStyle w:val="Nagwek3"/>
                              <w:rPr>
                                <w:rFonts w:ascii="Times New Roman" w:hAnsi="Times New Roman"/>
                                <w:color w:val="auto"/>
                                <w:sz w:val="12"/>
                                <w:szCs w:val="12"/>
                              </w:rPr>
                            </w:pPr>
                          </w:p>
                          <w:p w14:paraId="58683B89" w14:textId="77777777" w:rsidR="00874C46" w:rsidRDefault="00874C46" w:rsidP="00682462">
                            <w:pPr>
                              <w:jc w:val="center"/>
                              <w:rPr>
                                <w:b/>
                                <w:bCs/>
                                <w:sz w:val="36"/>
                                <w:szCs w:val="36"/>
                              </w:rPr>
                            </w:pPr>
                          </w:p>
                          <w:p w14:paraId="0200F734" w14:textId="3FC735D0" w:rsidR="00682462" w:rsidRPr="008A5A9B" w:rsidRDefault="00682462" w:rsidP="00682462">
                            <w:pPr>
                              <w:jc w:val="center"/>
                              <w:rPr>
                                <w:b/>
                                <w:color w:val="FF0000"/>
                                <w:sz w:val="36"/>
                                <w:szCs w:val="36"/>
                              </w:rPr>
                            </w:pPr>
                            <w:r w:rsidRPr="008A5A9B">
                              <w:rPr>
                                <w:b/>
                                <w:bCs/>
                                <w:sz w:val="36"/>
                                <w:szCs w:val="36"/>
                              </w:rPr>
                              <w:t xml:space="preserve">Dostawa </w:t>
                            </w:r>
                            <w:r w:rsidRPr="008A5A9B">
                              <w:rPr>
                                <w:b/>
                                <w:sz w:val="36"/>
                                <w:szCs w:val="36"/>
                              </w:rPr>
                              <w:t>paliwa żeglugowego dla statku Nawigator XXI</w:t>
                            </w:r>
                          </w:p>
                          <w:p w14:paraId="2198C592" w14:textId="032BD933" w:rsidR="00C31908" w:rsidRPr="00180F87" w:rsidRDefault="00C31908" w:rsidP="007B209A">
                            <w:pPr>
                              <w:pStyle w:val="Nagwek3"/>
                              <w:jc w:val="center"/>
                              <w:rPr>
                                <w:rFonts w:ascii="Times New Roman" w:eastAsia="Times New Roman,Bold" w:hAnsi="Times New Roman"/>
                                <w:bCs w:val="0"/>
                                <w:color w:val="auto"/>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2.85pt;margin-top:6.25pt;width:482.1pt;height:10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" filled="f">
                <v:textbox>
                  <w:txbxContent>
                    <w:p w14:paraId="2415CE83" w14:textId="77777777" w:rsidR="00585B20" w:rsidRPr="00585B20" w:rsidRDefault="00585B20" w:rsidP="00060DD5">
                      <w:pPr>
                        <w:pStyle w:val="Nagwek3"/>
                        <w:rPr>
                          <w:rFonts w:ascii="Times New Roman" w:hAnsi="Times New Roman"/>
                          <w:color w:val="auto"/>
                          <w:sz w:val="12"/>
                          <w:szCs w:val="12"/>
                        </w:rPr>
                      </w:pPr>
                    </w:p>
                    <w:p w14:paraId="58683B89" w14:textId="77777777" w:rsidR="00874C46" w:rsidRDefault="00874C46" w:rsidP="00682462">
                      <w:pPr>
                        <w:jc w:val="center"/>
                        <w:rPr>
                          <w:b/>
                          <w:bCs/>
                          <w:sz w:val="36"/>
                          <w:szCs w:val="36"/>
                        </w:rPr>
                      </w:pPr>
                    </w:p>
                    <w:p w14:paraId="0200F734" w14:textId="3FC735D0" w:rsidR="00682462" w:rsidRPr="008A5A9B" w:rsidRDefault="00682462" w:rsidP="00682462">
                      <w:pPr>
                        <w:jc w:val="center"/>
                        <w:rPr>
                          <w:b/>
                          <w:color w:val="FF0000"/>
                          <w:sz w:val="36"/>
                          <w:szCs w:val="36"/>
                        </w:rPr>
                      </w:pPr>
                      <w:r w:rsidRPr="008A5A9B">
                        <w:rPr>
                          <w:b/>
                          <w:bCs/>
                          <w:sz w:val="36"/>
                          <w:szCs w:val="36"/>
                        </w:rPr>
                        <w:t xml:space="preserve">Dostawa </w:t>
                      </w:r>
                      <w:r w:rsidRPr="008A5A9B">
                        <w:rPr>
                          <w:b/>
                          <w:sz w:val="36"/>
                          <w:szCs w:val="36"/>
                        </w:rPr>
                        <w:t>paliwa żeglugowego dla statku Nawigator XXI</w:t>
                      </w:r>
                    </w:p>
                    <w:p w14:paraId="2198C592" w14:textId="032BD933" w:rsidR="00C31908" w:rsidRPr="00180F87" w:rsidRDefault="00C31908" w:rsidP="007B209A">
                      <w:pPr>
                        <w:pStyle w:val="Nagwek3"/>
                        <w:jc w:val="center"/>
                        <w:rPr>
                          <w:rFonts w:ascii="Times New Roman" w:eastAsia="Times New Roman,Bold" w:hAnsi="Times New Roman"/>
                          <w:bCs w:val="0"/>
                          <w:color w:val="auto"/>
                          <w:sz w:val="28"/>
                          <w:szCs w:val="28"/>
                        </w:rPr>
                      </w:pPr>
                    </w:p>
                  </w:txbxContent>
                </v:textbox>
              </v:shape>
            </w:pict>
          </mc:Fallback>
        </mc:AlternateContent>
      </w:r>
    </w:p>
    <w:p w14:paraId="4C2090AC" w14:textId="77777777" w:rsidR="00485310" w:rsidRPr="00375D1A" w:rsidRDefault="00485310" w:rsidP="00485310">
      <w:pPr>
        <w:pStyle w:val="Tekstpodstawowy"/>
        <w:ind w:firstLine="284"/>
        <w:rPr>
          <w:b/>
          <w:sz w:val="22"/>
          <w:szCs w:val="22"/>
        </w:rPr>
      </w:pPr>
    </w:p>
    <w:p w14:paraId="185B0322" w14:textId="77777777" w:rsidR="00485310" w:rsidRPr="00375D1A" w:rsidRDefault="00485310" w:rsidP="00485310">
      <w:pPr>
        <w:ind w:firstLine="284"/>
        <w:jc w:val="both"/>
        <w:rPr>
          <w:sz w:val="22"/>
          <w:szCs w:val="22"/>
        </w:rPr>
      </w:pPr>
    </w:p>
    <w:p w14:paraId="7693F15C" w14:textId="77777777" w:rsidR="00485310" w:rsidRPr="00375D1A" w:rsidRDefault="00485310" w:rsidP="00485310">
      <w:pPr>
        <w:ind w:firstLine="284"/>
        <w:jc w:val="both"/>
        <w:rPr>
          <w:sz w:val="22"/>
          <w:szCs w:val="22"/>
        </w:rPr>
      </w:pPr>
    </w:p>
    <w:p w14:paraId="249F579A" w14:textId="77777777" w:rsidR="00485310" w:rsidRPr="00375D1A" w:rsidRDefault="00485310" w:rsidP="00485310">
      <w:pPr>
        <w:ind w:firstLine="284"/>
        <w:jc w:val="both"/>
        <w:rPr>
          <w:sz w:val="22"/>
          <w:szCs w:val="22"/>
        </w:rPr>
      </w:pPr>
    </w:p>
    <w:p w14:paraId="0FF0681E" w14:textId="77777777" w:rsidR="00485310" w:rsidRPr="00375D1A" w:rsidRDefault="00485310" w:rsidP="00485310">
      <w:pPr>
        <w:ind w:firstLine="284"/>
        <w:jc w:val="both"/>
        <w:rPr>
          <w:sz w:val="22"/>
          <w:szCs w:val="22"/>
        </w:rPr>
      </w:pPr>
    </w:p>
    <w:p w14:paraId="14D71115" w14:textId="77777777" w:rsidR="00485310" w:rsidRPr="00375D1A" w:rsidRDefault="00485310" w:rsidP="00485310">
      <w:pPr>
        <w:ind w:firstLine="284"/>
        <w:jc w:val="both"/>
        <w:rPr>
          <w:sz w:val="22"/>
          <w:szCs w:val="22"/>
        </w:rPr>
      </w:pPr>
    </w:p>
    <w:p w14:paraId="7EC55ED3" w14:textId="77777777" w:rsidR="00485310" w:rsidRPr="00375D1A" w:rsidRDefault="00485310" w:rsidP="00485310">
      <w:pPr>
        <w:ind w:firstLine="284"/>
        <w:jc w:val="both"/>
        <w:rPr>
          <w:sz w:val="22"/>
          <w:szCs w:val="22"/>
        </w:rPr>
      </w:pPr>
    </w:p>
    <w:p w14:paraId="561090F9" w14:textId="77777777" w:rsidR="00105BBA" w:rsidRPr="00375D1A" w:rsidRDefault="00105BBA" w:rsidP="00105BBA">
      <w:pPr>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105BBA" w:rsidRPr="00375D1A" w14:paraId="6BAE4FFF" w14:textId="77777777" w:rsidTr="000E3782">
        <w:trPr>
          <w:trHeight w:val="1867"/>
        </w:trPr>
        <w:tc>
          <w:tcPr>
            <w:tcW w:w="5051" w:type="dxa"/>
            <w:tcBorders>
              <w:bottom w:val="single" w:sz="4" w:space="0" w:color="auto"/>
            </w:tcBorders>
          </w:tcPr>
          <w:p w14:paraId="54967BDE" w14:textId="77777777" w:rsidR="00105BBA" w:rsidRPr="00A462F6" w:rsidRDefault="00105BBA" w:rsidP="000E3782">
            <w:pPr>
              <w:ind w:firstLine="284"/>
              <w:rPr>
                <w:sz w:val="22"/>
                <w:szCs w:val="22"/>
              </w:rPr>
            </w:pPr>
          </w:p>
          <w:p w14:paraId="2C1AE491" w14:textId="77777777" w:rsidR="00105BBA" w:rsidRPr="00A462F6" w:rsidRDefault="00105BBA" w:rsidP="000E3782">
            <w:pPr>
              <w:ind w:firstLine="284"/>
              <w:jc w:val="center"/>
              <w:rPr>
                <w:sz w:val="22"/>
                <w:szCs w:val="22"/>
              </w:rPr>
            </w:pPr>
            <w:r w:rsidRPr="00A462F6">
              <w:rPr>
                <w:sz w:val="22"/>
                <w:szCs w:val="22"/>
              </w:rPr>
              <w:t>Symbol /Numer sprawy:</w:t>
            </w:r>
          </w:p>
          <w:p w14:paraId="1EBF5E41" w14:textId="77777777" w:rsidR="00105BBA" w:rsidRPr="00A462F6" w:rsidRDefault="00105BBA" w:rsidP="000E3782">
            <w:pPr>
              <w:ind w:firstLine="284"/>
              <w:jc w:val="center"/>
              <w:rPr>
                <w:sz w:val="22"/>
                <w:szCs w:val="22"/>
              </w:rPr>
            </w:pPr>
          </w:p>
          <w:p w14:paraId="2E8F9358" w14:textId="61A96965" w:rsidR="00105BBA" w:rsidRPr="00A462F6" w:rsidRDefault="00180F87" w:rsidP="000E3782">
            <w:pPr>
              <w:pStyle w:val="Nagwek2"/>
              <w:spacing w:before="120"/>
              <w:ind w:firstLine="284"/>
              <w:jc w:val="center"/>
              <w:rPr>
                <w:rFonts w:ascii="Times New Roman" w:hAnsi="Times New Roman" w:cs="Times New Roman"/>
                <w:color w:val="auto"/>
                <w:sz w:val="22"/>
                <w:szCs w:val="22"/>
              </w:rPr>
            </w:pPr>
            <w:bookmarkStart w:id="0" w:name="_Hlk189038338"/>
            <w:r>
              <w:rPr>
                <w:rFonts w:ascii="Times New Roman" w:hAnsi="Times New Roman" w:cs="Times New Roman"/>
                <w:color w:val="auto"/>
                <w:sz w:val="28"/>
                <w:szCs w:val="28"/>
              </w:rPr>
              <w:t>AZ.</w:t>
            </w:r>
            <w:bookmarkEnd w:id="0"/>
            <w:r w:rsidR="00682462">
              <w:rPr>
                <w:rFonts w:ascii="Times New Roman" w:hAnsi="Times New Roman" w:cs="Times New Roman"/>
                <w:color w:val="auto"/>
                <w:sz w:val="28"/>
                <w:szCs w:val="28"/>
              </w:rPr>
              <w:t>262.1.2025.MS</w:t>
            </w:r>
          </w:p>
        </w:tc>
        <w:tc>
          <w:tcPr>
            <w:tcW w:w="4617" w:type="dxa"/>
            <w:tcBorders>
              <w:bottom w:val="single" w:sz="4" w:space="0" w:color="auto"/>
            </w:tcBorders>
          </w:tcPr>
          <w:p w14:paraId="5514657E" w14:textId="77777777" w:rsidR="00105BBA" w:rsidRPr="00A462F6" w:rsidRDefault="00105BBA" w:rsidP="000E3782">
            <w:pPr>
              <w:ind w:firstLine="284"/>
              <w:jc w:val="center"/>
              <w:rPr>
                <w:sz w:val="22"/>
                <w:szCs w:val="22"/>
              </w:rPr>
            </w:pPr>
          </w:p>
          <w:p w14:paraId="0A867A67" w14:textId="77777777" w:rsidR="00105BBA" w:rsidRPr="00A462F6" w:rsidRDefault="00105BBA" w:rsidP="000E3782">
            <w:pPr>
              <w:ind w:firstLine="284"/>
              <w:jc w:val="center"/>
              <w:rPr>
                <w:sz w:val="22"/>
                <w:szCs w:val="22"/>
              </w:rPr>
            </w:pPr>
            <w:r w:rsidRPr="00A462F6">
              <w:rPr>
                <w:sz w:val="22"/>
                <w:szCs w:val="22"/>
              </w:rPr>
              <w:t>Przygotowała</w:t>
            </w:r>
          </w:p>
          <w:p w14:paraId="64127CE9" w14:textId="77777777" w:rsidR="00105BBA" w:rsidRPr="007457B4" w:rsidRDefault="00105BBA" w:rsidP="000E3782">
            <w:pPr>
              <w:ind w:firstLine="284"/>
              <w:jc w:val="center"/>
              <w:rPr>
                <w:sz w:val="22"/>
                <w:szCs w:val="22"/>
              </w:rPr>
            </w:pPr>
          </w:p>
          <w:p w14:paraId="344ED907" w14:textId="77777777" w:rsidR="00105BBA" w:rsidRPr="007457B4" w:rsidRDefault="00105BBA" w:rsidP="000E3782">
            <w:pPr>
              <w:ind w:firstLine="284"/>
              <w:jc w:val="center"/>
              <w:rPr>
                <w:sz w:val="22"/>
                <w:szCs w:val="22"/>
              </w:rPr>
            </w:pPr>
            <w:bookmarkStart w:id="1" w:name="_Hlk189038361"/>
            <w:r w:rsidRPr="007457B4">
              <w:rPr>
                <w:sz w:val="22"/>
                <w:szCs w:val="22"/>
              </w:rPr>
              <w:t xml:space="preserve">Komisja Przetargowa powołana </w:t>
            </w:r>
          </w:p>
          <w:p w14:paraId="4FE8A7FA" w14:textId="5CAD49AB" w:rsidR="00105BBA" w:rsidRPr="007457B4" w:rsidRDefault="00105BBA" w:rsidP="000E3782">
            <w:pPr>
              <w:ind w:firstLine="284"/>
              <w:jc w:val="center"/>
              <w:rPr>
                <w:sz w:val="22"/>
                <w:szCs w:val="22"/>
              </w:rPr>
            </w:pPr>
            <w:r w:rsidRPr="007457B4">
              <w:rPr>
                <w:sz w:val="22"/>
                <w:szCs w:val="22"/>
              </w:rPr>
              <w:t xml:space="preserve">zarządzeniem przetargowym nr </w:t>
            </w:r>
            <w:r w:rsidR="00862BC3">
              <w:rPr>
                <w:sz w:val="22"/>
                <w:szCs w:val="22"/>
              </w:rPr>
              <w:t>41</w:t>
            </w:r>
            <w:r w:rsidR="000B1B1C" w:rsidRPr="007457B4">
              <w:rPr>
                <w:sz w:val="22"/>
                <w:szCs w:val="22"/>
              </w:rPr>
              <w:t>/202</w:t>
            </w:r>
            <w:r w:rsidR="00060DD5" w:rsidRPr="007457B4">
              <w:rPr>
                <w:sz w:val="22"/>
                <w:szCs w:val="22"/>
              </w:rPr>
              <w:t>5</w:t>
            </w:r>
          </w:p>
          <w:p w14:paraId="2B80F1C5" w14:textId="71ECC933" w:rsidR="00105BBA" w:rsidRPr="007457B4" w:rsidRDefault="00105BBA" w:rsidP="000E3782">
            <w:pPr>
              <w:ind w:firstLine="284"/>
              <w:jc w:val="center"/>
              <w:rPr>
                <w:sz w:val="22"/>
                <w:szCs w:val="22"/>
              </w:rPr>
            </w:pPr>
            <w:r w:rsidRPr="007457B4">
              <w:rPr>
                <w:sz w:val="22"/>
                <w:szCs w:val="22"/>
              </w:rPr>
              <w:t xml:space="preserve">z dnia  </w:t>
            </w:r>
            <w:r w:rsidR="00862BC3">
              <w:rPr>
                <w:sz w:val="22"/>
                <w:szCs w:val="22"/>
              </w:rPr>
              <w:t>10.04</w:t>
            </w:r>
            <w:r w:rsidR="00682462">
              <w:rPr>
                <w:sz w:val="22"/>
                <w:szCs w:val="22"/>
              </w:rPr>
              <w:t>.</w:t>
            </w:r>
            <w:r w:rsidR="000B1B1C" w:rsidRPr="007457B4">
              <w:rPr>
                <w:sz w:val="22"/>
                <w:szCs w:val="22"/>
              </w:rPr>
              <w:t>202</w:t>
            </w:r>
            <w:r w:rsidR="00060DD5" w:rsidRPr="007457B4">
              <w:rPr>
                <w:sz w:val="22"/>
                <w:szCs w:val="22"/>
              </w:rPr>
              <w:t>5</w:t>
            </w:r>
            <w:r w:rsidRPr="007457B4">
              <w:rPr>
                <w:sz w:val="22"/>
                <w:szCs w:val="22"/>
              </w:rPr>
              <w:t xml:space="preserve"> r.</w:t>
            </w:r>
          </w:p>
          <w:bookmarkEnd w:id="1"/>
          <w:p w14:paraId="0CC7E524" w14:textId="77777777" w:rsidR="00105BBA" w:rsidRPr="00A462F6" w:rsidRDefault="00105BBA" w:rsidP="000E3782">
            <w:pPr>
              <w:ind w:firstLine="284"/>
              <w:jc w:val="center"/>
              <w:rPr>
                <w:sz w:val="22"/>
                <w:szCs w:val="22"/>
              </w:rPr>
            </w:pPr>
          </w:p>
        </w:tc>
      </w:tr>
    </w:tbl>
    <w:p w14:paraId="711E9560" w14:textId="77777777" w:rsidR="00646C8F" w:rsidRDefault="00646C8F" w:rsidP="001E5801">
      <w:pPr>
        <w:rPr>
          <w:rFonts w:asciiTheme="majorHAnsi" w:eastAsiaTheme="majorEastAsia" w:hAnsiTheme="majorHAnsi" w:cs="Arial"/>
          <w:b/>
          <w:u w:val="single"/>
          <w:lang w:eastAsia="en-US"/>
        </w:rPr>
      </w:pPr>
    </w:p>
    <w:p w14:paraId="7C04D076" w14:textId="0656CE35" w:rsidR="00CD2BD8" w:rsidRDefault="00CD2BD8" w:rsidP="005738E8">
      <w:pPr>
        <w:spacing w:line="252" w:lineRule="auto"/>
        <w:rPr>
          <w:rFonts w:asciiTheme="majorHAnsi" w:eastAsiaTheme="majorEastAsia" w:hAnsiTheme="majorHAnsi" w:cs="Arial"/>
          <w:i/>
          <w:lang w:eastAsia="en-US"/>
        </w:rPr>
      </w:pPr>
    </w:p>
    <w:p w14:paraId="03138AAE" w14:textId="77777777" w:rsidR="00FF0A6B" w:rsidRDefault="00FF0A6B" w:rsidP="005738E8">
      <w:pPr>
        <w:spacing w:line="252" w:lineRule="auto"/>
        <w:rPr>
          <w:rFonts w:asciiTheme="majorHAnsi" w:eastAsiaTheme="majorEastAsia" w:hAnsiTheme="majorHAnsi" w:cs="Arial"/>
          <w:i/>
          <w:lang w:eastAsia="en-US"/>
        </w:rPr>
      </w:pPr>
    </w:p>
    <w:p w14:paraId="452D475C" w14:textId="77777777" w:rsidR="00492D42" w:rsidRDefault="00492D42" w:rsidP="005738E8">
      <w:pPr>
        <w:spacing w:line="252" w:lineRule="auto"/>
        <w:rPr>
          <w:rFonts w:asciiTheme="majorHAnsi" w:eastAsiaTheme="majorEastAsia" w:hAnsiTheme="majorHAnsi" w:cs="Arial"/>
          <w:i/>
          <w:lang w:eastAsia="en-US"/>
        </w:rPr>
      </w:pPr>
    </w:p>
    <w:p w14:paraId="1E8656AB" w14:textId="77777777" w:rsidR="00492D42" w:rsidRDefault="00492D42" w:rsidP="005738E8">
      <w:pPr>
        <w:spacing w:line="252" w:lineRule="auto"/>
        <w:rPr>
          <w:rFonts w:asciiTheme="majorHAnsi" w:eastAsiaTheme="majorEastAsia" w:hAnsiTheme="majorHAnsi" w:cs="Arial"/>
          <w:i/>
          <w:lang w:eastAsia="en-US"/>
        </w:rPr>
      </w:pPr>
    </w:p>
    <w:p w14:paraId="7C4A3359" w14:textId="77777777" w:rsidR="00492D42" w:rsidRDefault="00492D42" w:rsidP="005738E8">
      <w:pPr>
        <w:spacing w:line="252" w:lineRule="auto"/>
        <w:rPr>
          <w:rFonts w:asciiTheme="majorHAnsi" w:eastAsiaTheme="majorEastAsia" w:hAnsiTheme="majorHAnsi" w:cs="Arial"/>
          <w:i/>
          <w:lang w:eastAsia="en-US"/>
        </w:rPr>
      </w:pPr>
    </w:p>
    <w:p w14:paraId="273E8E29" w14:textId="77777777" w:rsidR="006855B6" w:rsidRDefault="006855B6" w:rsidP="005738E8">
      <w:pPr>
        <w:spacing w:line="252" w:lineRule="auto"/>
        <w:rPr>
          <w:rFonts w:asciiTheme="majorHAnsi" w:eastAsiaTheme="majorEastAsia" w:hAnsiTheme="majorHAnsi" w:cs="Arial"/>
          <w:i/>
          <w:lang w:eastAsia="en-US"/>
        </w:rPr>
      </w:pPr>
    </w:p>
    <w:p w14:paraId="2F10B783" w14:textId="77777777" w:rsidR="006855B6" w:rsidRDefault="006855B6" w:rsidP="005738E8">
      <w:pPr>
        <w:spacing w:line="252" w:lineRule="auto"/>
        <w:rPr>
          <w:rFonts w:asciiTheme="majorHAnsi" w:eastAsiaTheme="majorEastAsia" w:hAnsiTheme="majorHAnsi" w:cs="Arial"/>
          <w:i/>
          <w:lang w:eastAsia="en-US"/>
        </w:rPr>
      </w:pPr>
    </w:p>
    <w:p w14:paraId="4B3173B0" w14:textId="77777777" w:rsidR="00585B20" w:rsidRPr="00545378" w:rsidRDefault="00585B20" w:rsidP="005738E8">
      <w:pPr>
        <w:spacing w:line="252" w:lineRule="auto"/>
        <w:rPr>
          <w:rFonts w:asciiTheme="majorHAnsi" w:eastAsiaTheme="majorEastAsia" w:hAnsiTheme="majorHAnsi" w:cs="Arial"/>
          <w:i/>
          <w:lang w:eastAsia="en-US"/>
        </w:rPr>
      </w:pPr>
    </w:p>
    <w:p w14:paraId="5C79C1D7" w14:textId="77777777" w:rsidR="00545378" w:rsidRPr="00545378" w:rsidRDefault="00D03518" w:rsidP="00545378">
      <w:pPr>
        <w:spacing w:after="200" w:line="252" w:lineRule="auto"/>
        <w:jc w:val="center"/>
        <w:rPr>
          <w:rFonts w:eastAsiaTheme="majorEastAsia"/>
          <w:b/>
          <w:sz w:val="22"/>
          <w:szCs w:val="22"/>
          <w:lang w:eastAsia="en-US"/>
        </w:rPr>
      </w:pPr>
      <w:r w:rsidRPr="00545378">
        <w:rPr>
          <w:rFonts w:eastAsiaTheme="majorEastAsia"/>
          <w:b/>
          <w:sz w:val="22"/>
          <w:szCs w:val="22"/>
          <w:lang w:eastAsia="en-US"/>
        </w:rPr>
        <w:lastRenderedPageBreak/>
        <w:t>Spis treści:</w:t>
      </w:r>
    </w:p>
    <w:p w14:paraId="460E3CBB" w14:textId="59DF5B25" w:rsidR="00D03518" w:rsidRPr="00545378" w:rsidRDefault="00D03518" w:rsidP="009F6209">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00D2574B">
        <w:rPr>
          <w:rFonts w:eastAsiaTheme="majorEastAsia"/>
          <w:bCs/>
          <w:sz w:val="22"/>
          <w:szCs w:val="22"/>
          <w:lang w:eastAsia="en-US"/>
        </w:rPr>
        <w:t xml:space="preserve"> </w:t>
      </w:r>
      <w:r w:rsidRPr="00545378">
        <w:rPr>
          <w:rFonts w:eastAsiaTheme="majorEastAsia"/>
          <w:sz w:val="22"/>
          <w:szCs w:val="22"/>
          <w:lang w:eastAsia="en-US"/>
        </w:rPr>
        <w:t xml:space="preserve">Informacje </w:t>
      </w:r>
      <w:r w:rsidR="009F6209" w:rsidRPr="00545378">
        <w:rPr>
          <w:rFonts w:eastAsiaTheme="majorEastAsia"/>
          <w:sz w:val="22"/>
          <w:szCs w:val="22"/>
          <w:lang w:eastAsia="en-US"/>
        </w:rPr>
        <w:t>o</w:t>
      </w:r>
      <w:r w:rsidRPr="00545378">
        <w:rPr>
          <w:rFonts w:eastAsiaTheme="majorEastAsia"/>
          <w:sz w:val="22"/>
          <w:szCs w:val="22"/>
          <w:lang w:eastAsia="en-US"/>
        </w:rPr>
        <w:t>gólne</w:t>
      </w:r>
    </w:p>
    <w:p w14:paraId="2B3CB3CB" w14:textId="77777777" w:rsidR="00646C8F" w:rsidRPr="000C46F8"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52CA2EC3" w14:textId="77777777" w:rsidR="00142A1B" w:rsidRPr="00545378"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3170DBA3" w14:textId="5C1C9DD6"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Wykonawcy/podwykonawcy</w:t>
      </w:r>
    </w:p>
    <w:p w14:paraId="51A6CC2A"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F339D5"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3BFE5A4D"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27DAFF1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1779A56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30CBE85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199C3B3A"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1998E4B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Zamówienia, o których mowa w art. 214 ust. 1 pkt 7 i 8 ustawy </w:t>
      </w:r>
      <w:proofErr w:type="spellStart"/>
      <w:r w:rsidRPr="00B04980">
        <w:rPr>
          <w:b/>
          <w:sz w:val="22"/>
          <w:szCs w:val="22"/>
          <w:lang w:eastAsia="en-US"/>
        </w:rPr>
        <w:t>Pzp</w:t>
      </w:r>
      <w:proofErr w:type="spellEnd"/>
    </w:p>
    <w:p w14:paraId="198AB5EB"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7971BAC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1B167BC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4896FF92" w14:textId="77777777" w:rsidR="00DE2041" w:rsidRPr="00B04980"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3D7570F"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5733BE2D"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773D17" w:rsidRPr="00B04980">
        <w:rPr>
          <w:b/>
          <w:sz w:val="22"/>
          <w:szCs w:val="22"/>
          <w:lang w:eastAsia="en-US"/>
        </w:rPr>
        <w:t>z</w:t>
      </w:r>
      <w:r w:rsidRPr="00B04980">
        <w:rPr>
          <w:b/>
          <w:sz w:val="22"/>
          <w:szCs w:val="22"/>
          <w:lang w:eastAsia="en-US"/>
        </w:rPr>
        <w:t>amawiającego w toku postępowania</w:t>
      </w:r>
    </w:p>
    <w:p w14:paraId="7713BB7B" w14:textId="27D2B7BB" w:rsidR="001A131C" w:rsidRPr="00B04980" w:rsidRDefault="00773D17" w:rsidP="001A131C">
      <w:pPr>
        <w:spacing w:after="200" w:line="252" w:lineRule="auto"/>
        <w:rPr>
          <w:rFonts w:eastAsiaTheme="majorEastAsia"/>
          <w:b/>
          <w:sz w:val="22"/>
          <w:szCs w:val="22"/>
          <w:lang w:eastAsia="en-US"/>
        </w:rPr>
      </w:pPr>
      <w:r w:rsidRPr="00B04980">
        <w:rPr>
          <w:rFonts w:eastAsiaTheme="majorEastAsia"/>
          <w:b/>
          <w:sz w:val="22"/>
          <w:szCs w:val="22"/>
          <w:lang w:eastAsia="en-US"/>
        </w:rPr>
        <w:br/>
      </w:r>
      <w:r w:rsidR="00D03518" w:rsidRPr="00B04980">
        <w:rPr>
          <w:rFonts w:eastAsiaTheme="majorEastAsia"/>
          <w:b/>
          <w:sz w:val="22"/>
          <w:szCs w:val="22"/>
          <w:lang w:eastAsia="en-US"/>
        </w:rPr>
        <w:t xml:space="preserve">Rozdział II </w:t>
      </w:r>
      <w:r w:rsidRPr="00B04980">
        <w:rPr>
          <w:rFonts w:eastAsiaTheme="majorEastAsia"/>
          <w:bCs/>
          <w:sz w:val="22"/>
          <w:szCs w:val="22"/>
          <w:lang w:eastAsia="en-US"/>
        </w:rPr>
        <w:t>–</w:t>
      </w:r>
      <w:r w:rsidR="00D2574B">
        <w:rPr>
          <w:rFonts w:eastAsiaTheme="majorEastAsia"/>
          <w:bCs/>
          <w:sz w:val="22"/>
          <w:szCs w:val="22"/>
          <w:lang w:eastAsia="en-US"/>
        </w:rPr>
        <w:t xml:space="preserve"> </w:t>
      </w:r>
      <w:r w:rsidR="001A131C" w:rsidRPr="00B04980">
        <w:rPr>
          <w:rFonts w:eastAsiaTheme="majorEastAsia"/>
          <w:sz w:val="22"/>
          <w:szCs w:val="22"/>
          <w:lang w:eastAsia="en-US"/>
        </w:rPr>
        <w:t xml:space="preserve">Wymagania stawiane </w:t>
      </w:r>
      <w:r w:rsidRPr="00B04980">
        <w:rPr>
          <w:rFonts w:eastAsiaTheme="majorEastAsia"/>
          <w:sz w:val="22"/>
          <w:szCs w:val="22"/>
          <w:lang w:eastAsia="en-US"/>
        </w:rPr>
        <w:t>w</w:t>
      </w:r>
      <w:r w:rsidR="001A131C" w:rsidRPr="00B04980">
        <w:rPr>
          <w:rFonts w:eastAsiaTheme="majorEastAsia"/>
          <w:sz w:val="22"/>
          <w:szCs w:val="22"/>
          <w:lang w:eastAsia="en-US"/>
        </w:rPr>
        <w:t>ykonawcy</w:t>
      </w:r>
    </w:p>
    <w:p w14:paraId="4B0C568B"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3360EBE3"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284631B1"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sidR="00F31FFE">
        <w:rPr>
          <w:b/>
          <w:sz w:val="22"/>
          <w:szCs w:val="22"/>
          <w:lang w:eastAsia="en-US"/>
        </w:rPr>
        <w:t xml:space="preserve"> </w:t>
      </w:r>
      <w:r w:rsidRPr="00B04980">
        <w:rPr>
          <w:b/>
          <w:sz w:val="22"/>
          <w:szCs w:val="22"/>
          <w:lang w:eastAsia="en-US"/>
        </w:rPr>
        <w:t>przez wykonawcę lub podwykonawcę osób na podstawie stosunku pracy</w:t>
      </w:r>
    </w:p>
    <w:p w14:paraId="27ED1F0E" w14:textId="2A268796"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sidR="004923B0">
        <w:rPr>
          <w:b/>
          <w:sz w:val="22"/>
          <w:szCs w:val="22"/>
          <w:lang w:eastAsia="en-US"/>
        </w:rPr>
        <w:t xml:space="preserve"> </w:t>
      </w:r>
      <w:r w:rsidRPr="00B04980">
        <w:rPr>
          <w:b/>
          <w:sz w:val="22"/>
          <w:szCs w:val="22"/>
          <w:lang w:eastAsia="en-US"/>
        </w:rPr>
        <w:t xml:space="preserve">w art. 96 ust. 2 pkt 2 ustawy </w:t>
      </w:r>
      <w:proofErr w:type="spellStart"/>
      <w:r w:rsidRPr="00B04980">
        <w:rPr>
          <w:b/>
          <w:sz w:val="22"/>
          <w:szCs w:val="22"/>
          <w:lang w:eastAsia="en-US"/>
        </w:rPr>
        <w:t>Pzp</w:t>
      </w:r>
      <w:proofErr w:type="spellEnd"/>
    </w:p>
    <w:p w14:paraId="4ECD2810"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Informacja </w:t>
      </w:r>
      <w:r w:rsidRPr="00723D03">
        <w:rPr>
          <w:b/>
          <w:sz w:val="22"/>
          <w:szCs w:val="22"/>
          <w:lang w:eastAsia="en-US"/>
        </w:rPr>
        <w:t>o przedmiotowych środkach dowodowych</w:t>
      </w:r>
    </w:p>
    <w:p w14:paraId="2F86CEB2"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Termin wykonania zamówienia </w:t>
      </w:r>
    </w:p>
    <w:p w14:paraId="61B4572E"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Informacja o warunkach udziału w postępowaniu o udzielenie zamówienia</w:t>
      </w:r>
    </w:p>
    <w:p w14:paraId="5E817BB7"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Podstawy wykluczenia</w:t>
      </w:r>
    </w:p>
    <w:p w14:paraId="28740CEC" w14:textId="05E3A678"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Wykaz podmiotowych </w:t>
      </w:r>
      <w:r w:rsidR="003F4620" w:rsidRPr="00723D03">
        <w:rPr>
          <w:b/>
          <w:sz w:val="22"/>
          <w:szCs w:val="22"/>
          <w:lang w:eastAsia="en-US"/>
        </w:rPr>
        <w:t xml:space="preserve">i przedmiotowych </w:t>
      </w:r>
      <w:r w:rsidRPr="00723D03">
        <w:rPr>
          <w:b/>
          <w:sz w:val="22"/>
          <w:szCs w:val="22"/>
          <w:lang w:eastAsia="en-US"/>
        </w:rPr>
        <w:t>środków</w:t>
      </w:r>
      <w:r w:rsidRPr="00545378">
        <w:rPr>
          <w:b/>
          <w:sz w:val="22"/>
          <w:szCs w:val="22"/>
          <w:lang w:eastAsia="en-US"/>
        </w:rPr>
        <w:t xml:space="preserve"> dowodowych</w:t>
      </w:r>
    </w:p>
    <w:p w14:paraId="072093BA"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07CFFFD2"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5195C613" w14:textId="7F703BD9"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79DC95E0" w14:textId="3281B641" w:rsidR="007B6AA5" w:rsidRPr="00545378" w:rsidRDefault="00773D17" w:rsidP="007B6AA5">
      <w:pPr>
        <w:spacing w:after="200" w:line="252" w:lineRule="auto"/>
        <w:rPr>
          <w:rFonts w:eastAsiaTheme="majorEastAsia"/>
          <w:sz w:val="22"/>
          <w:szCs w:val="22"/>
          <w:lang w:eastAsia="en-US"/>
        </w:rPr>
      </w:pPr>
      <w:r w:rsidRPr="00545378">
        <w:rPr>
          <w:rFonts w:eastAsiaTheme="majorEastAsia"/>
          <w:b/>
          <w:sz w:val="22"/>
          <w:szCs w:val="22"/>
          <w:lang w:eastAsia="en-US"/>
        </w:rPr>
        <w:br/>
      </w:r>
      <w:r w:rsidR="00C54BC6" w:rsidRPr="00545378">
        <w:rPr>
          <w:rFonts w:eastAsiaTheme="majorEastAsia"/>
          <w:b/>
          <w:sz w:val="22"/>
          <w:szCs w:val="22"/>
          <w:lang w:eastAsia="en-US"/>
        </w:rPr>
        <w:t xml:space="preserve">Rozdział III </w:t>
      </w:r>
      <w:r w:rsidRPr="00545378">
        <w:rPr>
          <w:rFonts w:eastAsiaTheme="majorEastAsia"/>
          <w:bCs/>
          <w:sz w:val="22"/>
          <w:szCs w:val="22"/>
          <w:lang w:eastAsia="en-US"/>
        </w:rPr>
        <w:t>–</w:t>
      </w:r>
      <w:r w:rsidR="00403EA9">
        <w:rPr>
          <w:rFonts w:eastAsiaTheme="majorEastAsia"/>
          <w:bCs/>
          <w:sz w:val="22"/>
          <w:szCs w:val="22"/>
          <w:lang w:eastAsia="en-US"/>
        </w:rPr>
        <w:t xml:space="preserve"> </w:t>
      </w:r>
      <w:r w:rsidR="00C54BC6" w:rsidRPr="00545378">
        <w:rPr>
          <w:rFonts w:eastAsiaTheme="majorEastAsia"/>
          <w:sz w:val="22"/>
          <w:szCs w:val="22"/>
          <w:lang w:eastAsia="en-US"/>
        </w:rPr>
        <w:t>Informacje o przebiegu postępowania</w:t>
      </w:r>
    </w:p>
    <w:p w14:paraId="1E6E9D73" w14:textId="77777777" w:rsidR="007B6AA5" w:rsidRPr="000E15DA" w:rsidRDefault="007B6AA5" w:rsidP="004A7EEB">
      <w:pPr>
        <w:numPr>
          <w:ilvl w:val="0"/>
          <w:numId w:val="15"/>
        </w:numPr>
        <w:shd w:val="clear" w:color="auto" w:fill="FDE9D9" w:themeFill="accent6" w:themeFillTint="33"/>
        <w:spacing w:after="200" w:line="252" w:lineRule="auto"/>
        <w:contextualSpacing/>
        <w:jc w:val="both"/>
        <w:rPr>
          <w:b/>
          <w:sz w:val="20"/>
          <w:szCs w:val="20"/>
          <w:lang w:eastAsia="en-US"/>
        </w:rPr>
      </w:pPr>
      <w:r w:rsidRPr="000E15DA">
        <w:rPr>
          <w:b/>
          <w:sz w:val="20"/>
          <w:szCs w:val="20"/>
          <w:lang w:eastAsia="en-US"/>
        </w:rPr>
        <w:t xml:space="preserve">Sposób porozumiewania się </w:t>
      </w:r>
      <w:r w:rsidR="00773D17" w:rsidRPr="000E15DA">
        <w:rPr>
          <w:b/>
          <w:sz w:val="20"/>
          <w:szCs w:val="20"/>
          <w:lang w:eastAsia="en-US"/>
        </w:rPr>
        <w:t>z</w:t>
      </w:r>
      <w:r w:rsidRPr="000E15DA">
        <w:rPr>
          <w:b/>
          <w:sz w:val="20"/>
          <w:szCs w:val="20"/>
          <w:lang w:eastAsia="en-US"/>
        </w:rPr>
        <w:t xml:space="preserve">amawiającego z </w:t>
      </w:r>
      <w:r w:rsidR="00773D17" w:rsidRPr="000E15DA">
        <w:rPr>
          <w:b/>
          <w:sz w:val="20"/>
          <w:szCs w:val="20"/>
          <w:lang w:eastAsia="en-US"/>
        </w:rPr>
        <w:t>w</w:t>
      </w:r>
      <w:r w:rsidRPr="000E15DA">
        <w:rPr>
          <w:b/>
          <w:sz w:val="20"/>
          <w:szCs w:val="20"/>
          <w:lang w:eastAsia="en-US"/>
        </w:rPr>
        <w:t>ykonawcami</w:t>
      </w:r>
    </w:p>
    <w:p w14:paraId="149B0DFC" w14:textId="77777777" w:rsidR="00773D17" w:rsidRPr="000E15DA" w:rsidRDefault="007B6AA5" w:rsidP="004A7EEB">
      <w:pPr>
        <w:numPr>
          <w:ilvl w:val="0"/>
          <w:numId w:val="15"/>
        </w:numPr>
        <w:shd w:val="clear" w:color="auto" w:fill="FDE9D9" w:themeFill="accent6" w:themeFillTint="33"/>
        <w:spacing w:after="200" w:line="252" w:lineRule="auto"/>
        <w:contextualSpacing/>
        <w:jc w:val="both"/>
        <w:rPr>
          <w:b/>
          <w:sz w:val="20"/>
          <w:szCs w:val="20"/>
          <w:lang w:eastAsia="en-US"/>
        </w:rPr>
      </w:pPr>
      <w:r w:rsidRPr="000E15DA">
        <w:rPr>
          <w:b/>
          <w:sz w:val="20"/>
          <w:szCs w:val="20"/>
          <w:lang w:eastAsia="en-US"/>
        </w:rPr>
        <w:t>Sposób oraz termin składania ofert</w:t>
      </w:r>
    </w:p>
    <w:p w14:paraId="1B7441C8" w14:textId="77777777" w:rsidR="007B6AA5" w:rsidRPr="000E15DA" w:rsidRDefault="007B6AA5" w:rsidP="004A7EEB">
      <w:pPr>
        <w:numPr>
          <w:ilvl w:val="0"/>
          <w:numId w:val="15"/>
        </w:numPr>
        <w:shd w:val="clear" w:color="auto" w:fill="FDE9D9" w:themeFill="accent6" w:themeFillTint="33"/>
        <w:spacing w:after="200" w:line="252" w:lineRule="auto"/>
        <w:contextualSpacing/>
        <w:jc w:val="both"/>
        <w:rPr>
          <w:b/>
          <w:sz w:val="20"/>
          <w:szCs w:val="20"/>
          <w:lang w:eastAsia="en-US"/>
        </w:rPr>
      </w:pPr>
      <w:r w:rsidRPr="000E15DA">
        <w:rPr>
          <w:b/>
          <w:sz w:val="20"/>
          <w:szCs w:val="20"/>
          <w:lang w:eastAsia="en-US"/>
        </w:rPr>
        <w:t>Termin otwarcia ofert</w:t>
      </w:r>
    </w:p>
    <w:p w14:paraId="560C6933" w14:textId="77777777" w:rsidR="007B6AA5" w:rsidRPr="000E15DA" w:rsidRDefault="007B6AA5" w:rsidP="004A7EEB">
      <w:pPr>
        <w:numPr>
          <w:ilvl w:val="0"/>
          <w:numId w:val="15"/>
        </w:numPr>
        <w:shd w:val="clear" w:color="auto" w:fill="FDE9D9" w:themeFill="accent6" w:themeFillTint="33"/>
        <w:spacing w:after="200" w:line="252" w:lineRule="auto"/>
        <w:contextualSpacing/>
        <w:jc w:val="both"/>
        <w:rPr>
          <w:b/>
          <w:sz w:val="20"/>
          <w:szCs w:val="20"/>
          <w:lang w:eastAsia="en-US"/>
        </w:rPr>
      </w:pPr>
      <w:r w:rsidRPr="000E15DA">
        <w:rPr>
          <w:b/>
          <w:sz w:val="20"/>
          <w:szCs w:val="20"/>
          <w:lang w:eastAsia="en-US"/>
        </w:rPr>
        <w:t>Termin związania ofertą</w:t>
      </w:r>
    </w:p>
    <w:p w14:paraId="352CB7AC" w14:textId="77777777" w:rsidR="007B6AA5" w:rsidRPr="000E15DA" w:rsidRDefault="007B6AA5" w:rsidP="004A7EEB">
      <w:pPr>
        <w:numPr>
          <w:ilvl w:val="0"/>
          <w:numId w:val="15"/>
        </w:numPr>
        <w:shd w:val="clear" w:color="auto" w:fill="FDE9D9" w:themeFill="accent6" w:themeFillTint="33"/>
        <w:spacing w:after="200" w:line="252" w:lineRule="auto"/>
        <w:contextualSpacing/>
        <w:jc w:val="both"/>
        <w:rPr>
          <w:b/>
          <w:sz w:val="20"/>
          <w:szCs w:val="20"/>
          <w:lang w:eastAsia="en-US"/>
        </w:rPr>
      </w:pPr>
      <w:r w:rsidRPr="000E15DA">
        <w:rPr>
          <w:b/>
          <w:sz w:val="20"/>
          <w:szCs w:val="20"/>
          <w:lang w:eastAsia="en-US"/>
        </w:rPr>
        <w:t>Opis kryteriów oceny ofert wraz z podaniem wag tych kryteriów i sposobu oceny ofert</w:t>
      </w:r>
    </w:p>
    <w:p w14:paraId="0F8F1BC7" w14:textId="77777777" w:rsidR="007B6AA5" w:rsidRPr="00743BC7" w:rsidRDefault="007B6AA5" w:rsidP="004A7EEB">
      <w:pPr>
        <w:numPr>
          <w:ilvl w:val="0"/>
          <w:numId w:val="15"/>
        </w:numPr>
        <w:shd w:val="clear" w:color="auto" w:fill="FDE9D9" w:themeFill="accent6" w:themeFillTint="33"/>
        <w:spacing w:after="200" w:line="252" w:lineRule="auto"/>
        <w:contextualSpacing/>
        <w:jc w:val="both"/>
        <w:rPr>
          <w:b/>
          <w:sz w:val="20"/>
          <w:szCs w:val="20"/>
          <w:lang w:eastAsia="en-US"/>
        </w:rPr>
      </w:pPr>
      <w:r w:rsidRPr="00743BC7">
        <w:rPr>
          <w:b/>
          <w:sz w:val="20"/>
          <w:szCs w:val="20"/>
          <w:lang w:eastAsia="en-US"/>
        </w:rPr>
        <w:t>Projektowane postanowienia umowy w sprawie zamówienia publicznego, które zostaną wprowadzone do umowy w sprawie zamówienia publicznego</w:t>
      </w:r>
    </w:p>
    <w:p w14:paraId="0029500D" w14:textId="77777777" w:rsidR="007B6AA5" w:rsidRPr="00743BC7" w:rsidRDefault="007B6AA5" w:rsidP="004A7EEB">
      <w:pPr>
        <w:numPr>
          <w:ilvl w:val="0"/>
          <w:numId w:val="15"/>
        </w:numPr>
        <w:shd w:val="clear" w:color="auto" w:fill="FDE9D9" w:themeFill="accent6" w:themeFillTint="33"/>
        <w:spacing w:after="200" w:line="252" w:lineRule="auto"/>
        <w:contextualSpacing/>
        <w:jc w:val="both"/>
        <w:rPr>
          <w:b/>
          <w:sz w:val="20"/>
          <w:szCs w:val="20"/>
          <w:lang w:eastAsia="en-US"/>
        </w:rPr>
      </w:pPr>
      <w:r w:rsidRPr="00743BC7">
        <w:rPr>
          <w:b/>
          <w:sz w:val="20"/>
          <w:szCs w:val="20"/>
          <w:lang w:eastAsia="en-US"/>
        </w:rPr>
        <w:t xml:space="preserve">Zabezpieczenie należytego wykonania umowy </w:t>
      </w:r>
    </w:p>
    <w:p w14:paraId="20022D3D" w14:textId="58938B9C" w:rsidR="00CD2BD8" w:rsidRDefault="00773D17" w:rsidP="007C0085">
      <w:pPr>
        <w:numPr>
          <w:ilvl w:val="0"/>
          <w:numId w:val="15"/>
        </w:numPr>
        <w:shd w:val="clear" w:color="auto" w:fill="FDE9D9" w:themeFill="accent6" w:themeFillTint="33"/>
        <w:spacing w:after="200" w:line="252" w:lineRule="auto"/>
        <w:contextualSpacing/>
        <w:jc w:val="both"/>
        <w:rPr>
          <w:b/>
          <w:sz w:val="20"/>
          <w:szCs w:val="20"/>
          <w:lang w:eastAsia="en-US"/>
        </w:rPr>
      </w:pPr>
      <w:r w:rsidRPr="00743BC7">
        <w:rPr>
          <w:b/>
          <w:sz w:val="20"/>
          <w:szCs w:val="20"/>
          <w:lang w:eastAsia="en-US"/>
        </w:rPr>
        <w:t>I</w:t>
      </w:r>
      <w:r w:rsidR="007B6AA5" w:rsidRPr="00743BC7">
        <w:rPr>
          <w:b/>
          <w:sz w:val="20"/>
          <w:szCs w:val="20"/>
          <w:lang w:eastAsia="en-US"/>
        </w:rPr>
        <w:t>nformacje o formalnościach, jakie muszą zostać dopełnione po wyborze oferty w celu zawarcia umowy w sprawie zamówienia publicznego</w:t>
      </w:r>
    </w:p>
    <w:p w14:paraId="5E42E43C" w14:textId="77777777" w:rsidR="008C7AB1" w:rsidRDefault="008C7AB1" w:rsidP="008C7AB1">
      <w:pPr>
        <w:shd w:val="clear" w:color="auto" w:fill="FDE9D9" w:themeFill="accent6" w:themeFillTint="33"/>
        <w:spacing w:after="200" w:line="252" w:lineRule="auto"/>
        <w:contextualSpacing/>
        <w:jc w:val="both"/>
        <w:rPr>
          <w:b/>
          <w:sz w:val="20"/>
          <w:szCs w:val="20"/>
          <w:lang w:eastAsia="en-US"/>
        </w:rPr>
      </w:pPr>
    </w:p>
    <w:p w14:paraId="4A83D53C" w14:textId="77777777" w:rsidR="008C7AB1" w:rsidRDefault="008C7AB1" w:rsidP="008C7AB1">
      <w:pPr>
        <w:shd w:val="clear" w:color="auto" w:fill="FDE9D9" w:themeFill="accent6" w:themeFillTint="33"/>
        <w:spacing w:after="200" w:line="252" w:lineRule="auto"/>
        <w:contextualSpacing/>
        <w:jc w:val="both"/>
        <w:rPr>
          <w:b/>
          <w:sz w:val="20"/>
          <w:szCs w:val="20"/>
          <w:lang w:eastAsia="en-US"/>
        </w:rPr>
      </w:pPr>
    </w:p>
    <w:p w14:paraId="7120729E" w14:textId="77777777" w:rsidR="008C7AB1" w:rsidRPr="007B6759" w:rsidRDefault="008C7AB1" w:rsidP="008C7AB1">
      <w:pPr>
        <w:shd w:val="clear" w:color="auto" w:fill="FDE9D9" w:themeFill="accent6" w:themeFillTint="33"/>
        <w:spacing w:after="200" w:line="252" w:lineRule="auto"/>
        <w:contextualSpacing/>
        <w:jc w:val="both"/>
        <w:rPr>
          <w:b/>
          <w:sz w:val="20"/>
          <w:szCs w:val="20"/>
          <w:lang w:eastAsia="en-US"/>
        </w:rPr>
      </w:pPr>
    </w:p>
    <w:p w14:paraId="646DEF3B" w14:textId="77777777" w:rsidR="009C4529" w:rsidRPr="00545378" w:rsidRDefault="001F71E7" w:rsidP="009277BE">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lastRenderedPageBreak/>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4A7EEB">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277BE">
      <w:pPr>
        <w:pStyle w:val="BodyText210"/>
        <w:tabs>
          <w:tab w:val="clear" w:pos="0"/>
        </w:tabs>
        <w:ind w:left="709"/>
        <w:rPr>
          <w:b/>
          <w:sz w:val="12"/>
          <w:szCs w:val="12"/>
        </w:rPr>
      </w:pPr>
    </w:p>
    <w:p w14:paraId="12CF14AB" w14:textId="0A66DF05" w:rsidR="00646C8F" w:rsidRPr="00917867" w:rsidRDefault="00836986" w:rsidP="00C54378">
      <w:pPr>
        <w:pStyle w:val="BodyText210"/>
        <w:numPr>
          <w:ilvl w:val="0"/>
          <w:numId w:val="32"/>
        </w:numPr>
        <w:tabs>
          <w:tab w:val="clear" w:pos="0"/>
        </w:tabs>
        <w:ind w:left="284" w:hanging="284"/>
        <w:rPr>
          <w:b/>
          <w:sz w:val="22"/>
          <w:szCs w:val="22"/>
        </w:rPr>
      </w:pPr>
      <w:r>
        <w:rPr>
          <w:b/>
          <w:sz w:val="22"/>
          <w:szCs w:val="22"/>
        </w:rPr>
        <w:t>Politechnika</w:t>
      </w:r>
      <w:r w:rsidR="00646C8F" w:rsidRPr="00917867">
        <w:rPr>
          <w:b/>
          <w:sz w:val="22"/>
          <w:szCs w:val="22"/>
        </w:rPr>
        <w:t xml:space="preserve"> Morska w Szczecinie</w:t>
      </w:r>
    </w:p>
    <w:p w14:paraId="2D589700" w14:textId="77777777" w:rsidR="00646C8F" w:rsidRPr="00917867" w:rsidRDefault="00646C8F" w:rsidP="009277BE">
      <w:pPr>
        <w:pStyle w:val="BodyText210"/>
        <w:tabs>
          <w:tab w:val="clear" w:pos="0"/>
        </w:tabs>
        <w:ind w:left="284"/>
        <w:rPr>
          <w:sz w:val="22"/>
          <w:szCs w:val="22"/>
        </w:rPr>
      </w:pPr>
      <w:r w:rsidRPr="00917867">
        <w:rPr>
          <w:sz w:val="22"/>
          <w:szCs w:val="22"/>
        </w:rPr>
        <w:t>ul. Wały Chrobrego 1-2</w:t>
      </w:r>
    </w:p>
    <w:p w14:paraId="3AA59B4A" w14:textId="77777777" w:rsidR="00646C8F" w:rsidRPr="00917867" w:rsidRDefault="00646C8F" w:rsidP="009277BE">
      <w:pPr>
        <w:pStyle w:val="BodyText210"/>
        <w:tabs>
          <w:tab w:val="clear" w:pos="0"/>
        </w:tabs>
        <w:ind w:left="284"/>
        <w:rPr>
          <w:sz w:val="22"/>
          <w:szCs w:val="22"/>
        </w:rPr>
      </w:pPr>
      <w:r w:rsidRPr="00917867">
        <w:rPr>
          <w:sz w:val="22"/>
          <w:szCs w:val="22"/>
        </w:rPr>
        <w:t>70-500 Szczecin</w:t>
      </w:r>
    </w:p>
    <w:p w14:paraId="7E4339E0" w14:textId="54D7325B" w:rsidR="00646C8F" w:rsidRDefault="00646C8F" w:rsidP="009277BE">
      <w:pPr>
        <w:pStyle w:val="BodyText210"/>
        <w:tabs>
          <w:tab w:val="clear" w:pos="0"/>
        </w:tabs>
        <w:ind w:left="284"/>
        <w:rPr>
          <w:sz w:val="22"/>
          <w:szCs w:val="22"/>
        </w:rPr>
      </w:pPr>
      <w:r w:rsidRPr="00917867">
        <w:rPr>
          <w:sz w:val="22"/>
          <w:szCs w:val="22"/>
        </w:rPr>
        <w:t>Tel. 91 48 09</w:t>
      </w:r>
      <w:r w:rsidR="00B9038C">
        <w:rPr>
          <w:sz w:val="22"/>
          <w:szCs w:val="22"/>
        </w:rPr>
        <w:t> </w:t>
      </w:r>
      <w:r w:rsidRPr="00917867">
        <w:rPr>
          <w:sz w:val="22"/>
          <w:szCs w:val="22"/>
        </w:rPr>
        <w:t>400</w:t>
      </w:r>
    </w:p>
    <w:p w14:paraId="7BA4CEB1" w14:textId="61139BC7" w:rsidR="00B9038C" w:rsidRPr="00836986" w:rsidRDefault="009277BE" w:rsidP="00615AF1">
      <w:pPr>
        <w:pStyle w:val="BodyText210"/>
        <w:tabs>
          <w:tab w:val="clear" w:pos="0"/>
        </w:tabs>
        <w:spacing w:after="80"/>
        <w:ind w:left="284"/>
        <w:rPr>
          <w:rStyle w:val="Hipercze"/>
          <w:sz w:val="22"/>
          <w:szCs w:val="22"/>
          <w:u w:val="none"/>
          <w:lang w:val="en-AU"/>
        </w:rPr>
      </w:pPr>
      <w:r>
        <w:rPr>
          <w:sz w:val="22"/>
          <w:szCs w:val="22"/>
          <w:lang w:val="en-AU"/>
        </w:rPr>
        <w:t>E</w:t>
      </w:r>
      <w:r w:rsidRPr="009277BE">
        <w:rPr>
          <w:sz w:val="22"/>
          <w:szCs w:val="22"/>
          <w:lang w:val="en-AU"/>
        </w:rPr>
        <w:t>-m</w:t>
      </w:r>
      <w:r w:rsidR="00B9038C" w:rsidRPr="009277BE">
        <w:rPr>
          <w:sz w:val="22"/>
          <w:szCs w:val="22"/>
          <w:lang w:val="en-AU"/>
        </w:rPr>
        <w:t xml:space="preserve">ail: </w:t>
      </w:r>
      <w:hyperlink r:id="rId9" w:history="1">
        <w:r w:rsidR="00836986" w:rsidRPr="00836986">
          <w:rPr>
            <w:rStyle w:val="Hipercze"/>
            <w:sz w:val="22"/>
            <w:szCs w:val="22"/>
            <w:u w:val="none"/>
            <w:lang w:val="en-AU"/>
          </w:rPr>
          <w:t>bzp@pm.szczecin.pl</w:t>
        </w:r>
      </w:hyperlink>
    </w:p>
    <w:p w14:paraId="741037F7" w14:textId="4427982A" w:rsidR="00485310" w:rsidRPr="00485310" w:rsidRDefault="00485310" w:rsidP="00C54378">
      <w:pPr>
        <w:pStyle w:val="BodyText210"/>
        <w:numPr>
          <w:ilvl w:val="0"/>
          <w:numId w:val="32"/>
        </w:numPr>
        <w:tabs>
          <w:tab w:val="clear" w:pos="0"/>
        </w:tabs>
        <w:spacing w:after="80"/>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0" w:history="1">
        <w:r w:rsidR="00836986" w:rsidRPr="00836986">
          <w:rPr>
            <w:rStyle w:val="Hipercze"/>
            <w:sz w:val="22"/>
            <w:szCs w:val="22"/>
            <w:u w:val="none"/>
          </w:rPr>
          <w:t>www.pm.szczecin.pl</w:t>
        </w:r>
      </w:hyperlink>
    </w:p>
    <w:p w14:paraId="2D3FE6A8" w14:textId="07B887C4" w:rsidR="00646C8F" w:rsidRPr="00917867" w:rsidRDefault="00646C8F" w:rsidP="00C54378">
      <w:pPr>
        <w:pStyle w:val="BodyText210"/>
        <w:numPr>
          <w:ilvl w:val="0"/>
          <w:numId w:val="32"/>
        </w:numPr>
        <w:tabs>
          <w:tab w:val="clear" w:pos="0"/>
        </w:tabs>
        <w:spacing w:after="40"/>
        <w:ind w:left="284" w:hanging="284"/>
        <w:rPr>
          <w:sz w:val="22"/>
          <w:szCs w:val="22"/>
        </w:rPr>
      </w:pPr>
      <w:r w:rsidRPr="00917867">
        <w:rPr>
          <w:sz w:val="22"/>
          <w:szCs w:val="22"/>
        </w:rPr>
        <w:t>Adres strony internetowej prowadzonego postępowania:</w:t>
      </w:r>
    </w:p>
    <w:p w14:paraId="0780927A" w14:textId="0F7308C4" w:rsidR="00646C8F" w:rsidRPr="00485310" w:rsidRDefault="00646C8F" w:rsidP="00615AF1">
      <w:pPr>
        <w:pStyle w:val="BodyText210"/>
        <w:tabs>
          <w:tab w:val="clear" w:pos="0"/>
        </w:tabs>
        <w:spacing w:after="80"/>
        <w:ind w:left="284"/>
        <w:rPr>
          <w:bCs/>
          <w:color w:val="0000FF"/>
          <w:sz w:val="22"/>
          <w:szCs w:val="22"/>
        </w:rPr>
      </w:pPr>
      <w:r w:rsidRPr="00485310">
        <w:rPr>
          <w:bCs/>
          <w:color w:val="0000FF"/>
          <w:sz w:val="22"/>
          <w:szCs w:val="22"/>
        </w:rPr>
        <w:t>https://platformazakupowa.pl/pn/</w:t>
      </w:r>
      <w:r w:rsidR="00836986">
        <w:rPr>
          <w:bCs/>
          <w:color w:val="0000FF"/>
          <w:sz w:val="22"/>
          <w:szCs w:val="22"/>
        </w:rPr>
        <w:t>p</w:t>
      </w:r>
      <w:r w:rsidRPr="00485310">
        <w:rPr>
          <w:bCs/>
          <w:color w:val="0000FF"/>
          <w:sz w:val="22"/>
          <w:szCs w:val="22"/>
        </w:rPr>
        <w:t>m_szczecin</w:t>
      </w:r>
    </w:p>
    <w:p w14:paraId="6A8004D2" w14:textId="77777777" w:rsidR="00646C8F" w:rsidRPr="00917867" w:rsidRDefault="00646C8F" w:rsidP="00615AF1">
      <w:pPr>
        <w:pStyle w:val="BodyText210"/>
        <w:tabs>
          <w:tab w:val="clear" w:pos="0"/>
        </w:tabs>
        <w:spacing w:after="8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C54378">
      <w:pPr>
        <w:pStyle w:val="BodyText210"/>
        <w:numPr>
          <w:ilvl w:val="0"/>
          <w:numId w:val="32"/>
        </w:numPr>
        <w:tabs>
          <w:tab w:val="clear" w:pos="0"/>
        </w:tabs>
        <w:spacing w:after="80"/>
        <w:ind w:left="284" w:hanging="284"/>
        <w:rPr>
          <w:sz w:val="22"/>
          <w:szCs w:val="22"/>
        </w:rPr>
      </w:pPr>
      <w:r w:rsidRPr="00917867">
        <w:rPr>
          <w:sz w:val="22"/>
          <w:szCs w:val="22"/>
        </w:rPr>
        <w:t>Rodzaj zamawiającego: Uczelnia Publiczna.</w:t>
      </w:r>
    </w:p>
    <w:p w14:paraId="2E415578" w14:textId="08A09A76" w:rsidR="00646C8F" w:rsidRDefault="00646C8F" w:rsidP="00C54378">
      <w:pPr>
        <w:pStyle w:val="BodyText210"/>
        <w:numPr>
          <w:ilvl w:val="0"/>
          <w:numId w:val="32"/>
        </w:numPr>
        <w:tabs>
          <w:tab w:val="clear" w:pos="0"/>
        </w:tabs>
        <w:ind w:left="284" w:hanging="284"/>
        <w:rPr>
          <w:sz w:val="22"/>
          <w:szCs w:val="22"/>
        </w:rPr>
      </w:pPr>
      <w:r w:rsidRPr="00917867">
        <w:rPr>
          <w:sz w:val="22"/>
          <w:szCs w:val="22"/>
        </w:rPr>
        <w:t>Zamawiający nie dokonuje zakupu w imieniu innych instytucji zamawiających.</w:t>
      </w:r>
    </w:p>
    <w:p w14:paraId="19DA3B6D" w14:textId="01DDDEE1" w:rsidR="003F3C31" w:rsidRPr="003F3C31" w:rsidRDefault="003F3C31" w:rsidP="003F3C31">
      <w:pPr>
        <w:pStyle w:val="BodyText210"/>
        <w:numPr>
          <w:ilvl w:val="0"/>
          <w:numId w:val="32"/>
        </w:numPr>
        <w:tabs>
          <w:tab w:val="clear" w:pos="0"/>
        </w:tabs>
        <w:ind w:left="284" w:hanging="284"/>
        <w:rPr>
          <w:sz w:val="22"/>
          <w:szCs w:val="22"/>
        </w:rPr>
      </w:pPr>
      <w:r w:rsidRPr="00B97380">
        <w:rPr>
          <w:sz w:val="22"/>
          <w:szCs w:val="22"/>
        </w:rPr>
        <w:t xml:space="preserve">Ilekroć w dokumentach zamówienia pojawiają się sformułowania: </w:t>
      </w:r>
      <w:r>
        <w:rPr>
          <w:sz w:val="22"/>
          <w:szCs w:val="22"/>
        </w:rPr>
        <w:t>Politechnika, uczelnia</w:t>
      </w:r>
      <w:r w:rsidRPr="00B97380">
        <w:rPr>
          <w:sz w:val="22"/>
          <w:szCs w:val="22"/>
        </w:rPr>
        <w:t xml:space="preserve">, klient, zamawiający – oznacza to </w:t>
      </w:r>
      <w:r>
        <w:rPr>
          <w:sz w:val="22"/>
          <w:szCs w:val="22"/>
        </w:rPr>
        <w:t>Politechnikę</w:t>
      </w:r>
      <w:r w:rsidRPr="00B97380">
        <w:rPr>
          <w:sz w:val="22"/>
          <w:szCs w:val="22"/>
        </w:rPr>
        <w:t xml:space="preserve"> Morską w Szczecinie</w:t>
      </w:r>
      <w:r>
        <w:rPr>
          <w:sz w:val="22"/>
          <w:szCs w:val="22"/>
        </w:rPr>
        <w:t>.</w:t>
      </w:r>
    </w:p>
    <w:p w14:paraId="1B78A5F3" w14:textId="368080C7" w:rsidR="00646C8F" w:rsidRDefault="00C321E5" w:rsidP="009277BE">
      <w:pPr>
        <w:pStyle w:val="BodyText210"/>
        <w:numPr>
          <w:ilvl w:val="0"/>
          <w:numId w:val="32"/>
        </w:numPr>
        <w:tabs>
          <w:tab w:val="clear" w:pos="0"/>
        </w:tabs>
        <w:ind w:left="284" w:hanging="284"/>
        <w:rPr>
          <w:sz w:val="22"/>
          <w:szCs w:val="22"/>
        </w:rPr>
      </w:pPr>
      <w:r w:rsidRPr="00C321E5">
        <w:rPr>
          <w:sz w:val="22"/>
          <w:szCs w:val="22"/>
        </w:rPr>
        <w:t>Zgodnie z art. 4c ustawy o przeciwdziałaniu nadmiernym opóźnieniom w transakcjach handlowych z dnia 8 marca 2013 r. Politechnika Morska w Szczecinie spełniając obowiązek nałożony przedmiotową ustawą niniejszym oświadcza, że posiada status dużego przedsiębiorcy w rozumieniu art. 4 pkt 6 ww. ustawy.</w:t>
      </w:r>
    </w:p>
    <w:p w14:paraId="7E037E77" w14:textId="77777777" w:rsidR="00CC190F" w:rsidRPr="00CC190F" w:rsidRDefault="00CC190F" w:rsidP="00CC190F">
      <w:pPr>
        <w:pStyle w:val="BodyText210"/>
        <w:tabs>
          <w:tab w:val="clear" w:pos="0"/>
        </w:tabs>
        <w:ind w:left="284"/>
        <w:rPr>
          <w:sz w:val="22"/>
          <w:szCs w:val="22"/>
        </w:rPr>
      </w:pPr>
    </w:p>
    <w:p w14:paraId="0999BD15" w14:textId="12930597" w:rsidR="00962CBB" w:rsidRPr="003E486D" w:rsidRDefault="00142A1B" w:rsidP="003D084C">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Tryb udzielenia zamówienia</w:t>
      </w:r>
    </w:p>
    <w:p w14:paraId="69F7973B" w14:textId="71DCCA9B" w:rsidR="00485310" w:rsidRPr="00375D1A" w:rsidRDefault="00485310" w:rsidP="00C54378">
      <w:pPr>
        <w:numPr>
          <w:ilvl w:val="0"/>
          <w:numId w:val="33"/>
        </w:numPr>
        <w:tabs>
          <w:tab w:val="clear" w:pos="720"/>
          <w:tab w:val="num" w:pos="284"/>
        </w:tabs>
        <w:spacing w:after="80"/>
        <w:ind w:left="284" w:hanging="284"/>
        <w:jc w:val="both"/>
        <w:rPr>
          <w:sz w:val="22"/>
          <w:szCs w:val="22"/>
        </w:rPr>
      </w:pPr>
      <w:r w:rsidRPr="00375D1A">
        <w:rPr>
          <w:sz w:val="22"/>
          <w:szCs w:val="22"/>
        </w:rPr>
        <w:t xml:space="preserve">Postępowanie o udzielenie zamówienia publicznego prowadzone jest w trybie </w:t>
      </w:r>
      <w:r w:rsidRPr="00004691">
        <w:rPr>
          <w:sz w:val="22"/>
          <w:szCs w:val="22"/>
          <w:lang w:eastAsia="en-US"/>
        </w:rPr>
        <w:t>podstawowy</w:t>
      </w:r>
      <w:r>
        <w:rPr>
          <w:sz w:val="22"/>
          <w:szCs w:val="22"/>
          <w:lang w:eastAsia="en-US"/>
        </w:rPr>
        <w:t>m</w:t>
      </w:r>
      <w:r w:rsidRPr="00004691">
        <w:rPr>
          <w:sz w:val="22"/>
          <w:szCs w:val="22"/>
          <w:lang w:eastAsia="en-US"/>
        </w:rPr>
        <w:t xml:space="preserve">, </w:t>
      </w:r>
      <w:r w:rsidR="009277BE">
        <w:rPr>
          <w:sz w:val="22"/>
          <w:szCs w:val="22"/>
          <w:lang w:eastAsia="en-US"/>
        </w:rPr>
        <w:t xml:space="preserve">                   </w:t>
      </w:r>
      <w:r w:rsidR="00E305F4" w:rsidRPr="00E94332">
        <w:rPr>
          <w:sz w:val="22"/>
          <w:szCs w:val="22"/>
          <w:lang w:eastAsia="en-US"/>
        </w:rPr>
        <w:t>na podstawie</w:t>
      </w:r>
      <w:r w:rsidRPr="00E94332">
        <w:rPr>
          <w:sz w:val="22"/>
          <w:szCs w:val="22"/>
          <w:lang w:eastAsia="en-US"/>
        </w:rPr>
        <w:t xml:space="preserve"> art. 275 pkt </w:t>
      </w:r>
      <w:r w:rsidR="00320E94" w:rsidRPr="00E94332">
        <w:rPr>
          <w:sz w:val="22"/>
          <w:szCs w:val="22"/>
          <w:lang w:eastAsia="en-US"/>
        </w:rPr>
        <w:t>1</w:t>
      </w:r>
      <w:r w:rsidRPr="00E94332">
        <w:rPr>
          <w:sz w:val="22"/>
          <w:szCs w:val="22"/>
          <w:lang w:eastAsia="en-US"/>
        </w:rPr>
        <w:t xml:space="preserve"> ustawy z 11 września 2019 r. – Prawo zamówień </w:t>
      </w:r>
      <w:r w:rsidRPr="00547ECB">
        <w:rPr>
          <w:sz w:val="22"/>
          <w:szCs w:val="22"/>
          <w:lang w:eastAsia="en-US"/>
        </w:rPr>
        <w:t>publicznych</w:t>
      </w:r>
      <w:r w:rsidRPr="009744A9">
        <w:rPr>
          <w:sz w:val="22"/>
          <w:szCs w:val="22"/>
        </w:rPr>
        <w:t xml:space="preserve">, </w:t>
      </w:r>
      <w:r w:rsidRPr="00547ECB">
        <w:rPr>
          <w:sz w:val="22"/>
          <w:szCs w:val="22"/>
        </w:rPr>
        <w:t xml:space="preserve">zwanej dalej ustawą </w:t>
      </w:r>
      <w:proofErr w:type="spellStart"/>
      <w:r w:rsidRPr="00547ECB">
        <w:rPr>
          <w:sz w:val="22"/>
          <w:szCs w:val="22"/>
        </w:rPr>
        <w:t>Pzp</w:t>
      </w:r>
      <w:proofErr w:type="spellEnd"/>
      <w:r w:rsidRPr="00547ECB">
        <w:rPr>
          <w:sz w:val="22"/>
          <w:szCs w:val="22"/>
        </w:rPr>
        <w:t>,</w:t>
      </w:r>
      <w:r w:rsidR="00320E94" w:rsidRPr="00547ECB">
        <w:rPr>
          <w:sz w:val="22"/>
          <w:szCs w:val="22"/>
        </w:rPr>
        <w:t xml:space="preserve"> </w:t>
      </w:r>
      <w:r w:rsidRPr="00547ECB">
        <w:rPr>
          <w:bCs/>
          <w:sz w:val="22"/>
          <w:szCs w:val="22"/>
        </w:rPr>
        <w:t xml:space="preserve">aktów wykonawczych do ustawy </w:t>
      </w:r>
      <w:proofErr w:type="spellStart"/>
      <w:r w:rsidRPr="00547ECB">
        <w:rPr>
          <w:bCs/>
          <w:sz w:val="22"/>
          <w:szCs w:val="22"/>
        </w:rPr>
        <w:t>Pzp</w:t>
      </w:r>
      <w:proofErr w:type="spellEnd"/>
      <w:r w:rsidRPr="00547ECB">
        <w:rPr>
          <w:bCs/>
          <w:sz w:val="22"/>
          <w:szCs w:val="22"/>
        </w:rPr>
        <w:t xml:space="preserve"> oraz niniejszej </w:t>
      </w:r>
      <w:r w:rsidRPr="00375D1A">
        <w:rPr>
          <w:bCs/>
          <w:sz w:val="22"/>
          <w:szCs w:val="22"/>
        </w:rPr>
        <w:t>Specyfikacji Warunków Zamówienia.</w:t>
      </w:r>
    </w:p>
    <w:p w14:paraId="5A71B302" w14:textId="77777777" w:rsidR="00485310" w:rsidRDefault="00485310" w:rsidP="00C54378">
      <w:pPr>
        <w:numPr>
          <w:ilvl w:val="0"/>
          <w:numId w:val="33"/>
        </w:numPr>
        <w:tabs>
          <w:tab w:val="clear" w:pos="720"/>
          <w:tab w:val="num" w:pos="284"/>
        </w:tabs>
        <w:spacing w:after="80"/>
        <w:ind w:left="284" w:hanging="284"/>
        <w:jc w:val="both"/>
        <w:rPr>
          <w:sz w:val="22"/>
          <w:szCs w:val="22"/>
        </w:rPr>
      </w:pPr>
      <w:r w:rsidRPr="00375D1A">
        <w:rPr>
          <w:sz w:val="22"/>
          <w:szCs w:val="22"/>
        </w:rPr>
        <w:t>Niniejsza Specyfikacja Warunków Zamówienia zwana jest w dalszej treści Specyfikacją Warunków Zamówienia, SWZ lub specyfikacją.</w:t>
      </w:r>
    </w:p>
    <w:p w14:paraId="56ED483D" w14:textId="77777777" w:rsidR="00AB0104" w:rsidRPr="00B86599" w:rsidRDefault="00485310" w:rsidP="00C54378">
      <w:pPr>
        <w:numPr>
          <w:ilvl w:val="0"/>
          <w:numId w:val="33"/>
        </w:numPr>
        <w:tabs>
          <w:tab w:val="clear" w:pos="720"/>
          <w:tab w:val="num" w:pos="284"/>
        </w:tabs>
        <w:spacing w:after="8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w:t>
      </w:r>
      <w:proofErr w:type="spellStart"/>
      <w:r w:rsidRPr="003E486D">
        <w:rPr>
          <w:sz w:val="22"/>
          <w:szCs w:val="22"/>
        </w:rPr>
        <w:t>Pzp</w:t>
      </w:r>
      <w:proofErr w:type="spellEnd"/>
      <w:r w:rsidRPr="003E486D">
        <w:rPr>
          <w:sz w:val="22"/>
          <w:szCs w:val="22"/>
        </w:rPr>
        <w:t xml:space="preserve"> oraz </w:t>
      </w:r>
      <w:r w:rsidRPr="003E486D">
        <w:rPr>
          <w:bCs/>
          <w:sz w:val="22"/>
          <w:szCs w:val="22"/>
        </w:rPr>
        <w:t xml:space="preserve">aktów </w:t>
      </w:r>
      <w:r w:rsidRPr="00B86599">
        <w:rPr>
          <w:bCs/>
          <w:sz w:val="22"/>
          <w:szCs w:val="22"/>
        </w:rPr>
        <w:t xml:space="preserve">wykonawczych do ustawy </w:t>
      </w:r>
      <w:proofErr w:type="spellStart"/>
      <w:r w:rsidRPr="00B86599">
        <w:rPr>
          <w:bCs/>
          <w:sz w:val="22"/>
          <w:szCs w:val="22"/>
        </w:rPr>
        <w:t>Pzp</w:t>
      </w:r>
      <w:proofErr w:type="spellEnd"/>
      <w:r w:rsidRPr="00B86599">
        <w:rPr>
          <w:bCs/>
          <w:sz w:val="22"/>
          <w:szCs w:val="22"/>
        </w:rPr>
        <w:t>.</w:t>
      </w:r>
    </w:p>
    <w:p w14:paraId="67F9374E" w14:textId="77777777" w:rsidR="00320E94" w:rsidRPr="00B86599" w:rsidRDefault="00320E94" w:rsidP="00C54378">
      <w:pPr>
        <w:numPr>
          <w:ilvl w:val="0"/>
          <w:numId w:val="33"/>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450AEF9E" w14:textId="77777777" w:rsidR="00AB0104" w:rsidRPr="00545378" w:rsidRDefault="00AB0104" w:rsidP="009277BE">
      <w:pPr>
        <w:jc w:val="both"/>
        <w:rPr>
          <w:rFonts w:eastAsiaTheme="majorEastAsia"/>
          <w:sz w:val="22"/>
          <w:szCs w:val="22"/>
          <w:lang w:eastAsia="en-US"/>
        </w:rPr>
      </w:pPr>
    </w:p>
    <w:p w14:paraId="7C28AAEF" w14:textId="3A71CCE8" w:rsidR="00D57AA3" w:rsidRPr="003E486D" w:rsidRDefault="009C4529" w:rsidP="003D084C">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545378">
        <w:rPr>
          <w:rFonts w:eastAsiaTheme="majorEastAsia"/>
          <w:b/>
          <w:sz w:val="22"/>
          <w:szCs w:val="22"/>
          <w:lang w:eastAsia="en-US"/>
        </w:rPr>
        <w:t>Wykonawcy</w:t>
      </w:r>
      <w:r w:rsidR="00E90B9E" w:rsidRPr="00545378">
        <w:rPr>
          <w:rFonts w:eastAsiaTheme="majorEastAsia"/>
          <w:b/>
          <w:sz w:val="22"/>
          <w:szCs w:val="22"/>
          <w:lang w:eastAsia="en-US"/>
        </w:rPr>
        <w:t>/podwykonawcy</w:t>
      </w:r>
    </w:p>
    <w:p w14:paraId="3F328265" w14:textId="35697F98" w:rsidR="009C4529" w:rsidRPr="003E486D" w:rsidRDefault="009C4529" w:rsidP="009277BE">
      <w:pPr>
        <w:pStyle w:val="Akapitzlist"/>
        <w:numPr>
          <w:ilvl w:val="0"/>
          <w:numId w:val="2"/>
        </w:numPr>
        <w:spacing w:after="120"/>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22EED6D6" w14:textId="54C20135" w:rsidR="00615AF1" w:rsidRPr="00836986" w:rsidRDefault="00B07F86" w:rsidP="00836986">
      <w:pPr>
        <w:numPr>
          <w:ilvl w:val="0"/>
          <w:numId w:val="2"/>
        </w:numPr>
        <w:spacing w:after="120"/>
        <w:jc w:val="both"/>
        <w:rPr>
          <w:rFonts w:eastAsiaTheme="majorEastAsia"/>
          <w:sz w:val="22"/>
          <w:szCs w:val="22"/>
          <w:lang w:eastAsia="en-US"/>
        </w:rPr>
      </w:pPr>
      <w:r w:rsidRPr="00D57AA3">
        <w:rPr>
          <w:rFonts w:eastAsiaTheme="majorEastAsia"/>
          <w:sz w:val="22"/>
          <w:szCs w:val="22"/>
          <w:lang w:eastAsia="en-US"/>
        </w:rPr>
        <w:t xml:space="preserve">Zamawiający </w:t>
      </w:r>
      <w:r w:rsidRPr="00E94332">
        <w:rPr>
          <w:rFonts w:eastAsiaTheme="majorEastAsia"/>
          <w:b/>
          <w:bCs/>
          <w:sz w:val="22"/>
          <w:szCs w:val="22"/>
          <w:lang w:eastAsia="en-US"/>
        </w:rPr>
        <w:t>nie zastrzega</w:t>
      </w:r>
      <w:r w:rsidR="003E486D" w:rsidRPr="00E94332">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w:t>
      </w:r>
      <w:proofErr w:type="spellStart"/>
      <w:r w:rsidR="00447382" w:rsidRPr="00D57AA3">
        <w:rPr>
          <w:rFonts w:eastAsiaTheme="majorEastAsia"/>
          <w:sz w:val="22"/>
          <w:szCs w:val="22"/>
          <w:lang w:eastAsia="en-US"/>
        </w:rPr>
        <w:t>Pzp</w:t>
      </w:r>
      <w:proofErr w:type="spellEnd"/>
      <w:r w:rsidR="00447382" w:rsidRPr="00D57AA3">
        <w:rPr>
          <w:rFonts w:eastAsiaTheme="majorEastAsia"/>
          <w:sz w:val="22"/>
          <w:szCs w:val="22"/>
          <w:lang w:eastAsia="en-US"/>
        </w:rPr>
        <w:t>,</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D57AA3" w:rsidRDefault="00B174FF" w:rsidP="009277BE">
      <w:pPr>
        <w:numPr>
          <w:ilvl w:val="0"/>
          <w:numId w:val="2"/>
        </w:numPr>
        <w:contextualSpacing/>
        <w:jc w:val="both"/>
        <w:rPr>
          <w:rFonts w:eastAsiaTheme="majorEastAsia"/>
          <w:sz w:val="22"/>
          <w:szCs w:val="22"/>
          <w:lang w:eastAsia="en-US"/>
        </w:rPr>
      </w:pPr>
      <w:r w:rsidRPr="00D57AA3">
        <w:rPr>
          <w:rFonts w:eastAsiaTheme="majorEastAsia"/>
          <w:sz w:val="22"/>
          <w:szCs w:val="22"/>
          <w:lang w:eastAsia="en-US"/>
        </w:rPr>
        <w:t>Za</w:t>
      </w:r>
      <w:r w:rsidR="00D03518" w:rsidRPr="00D57AA3">
        <w:rPr>
          <w:rFonts w:eastAsiaTheme="majorEastAsia"/>
          <w:sz w:val="22"/>
          <w:szCs w:val="22"/>
          <w:lang w:eastAsia="en-US"/>
        </w:rPr>
        <w:t>mówienie może zostać udzielone w</w:t>
      </w:r>
      <w:r w:rsidRPr="00D57AA3">
        <w:rPr>
          <w:rFonts w:eastAsiaTheme="majorEastAsia"/>
          <w:sz w:val="22"/>
          <w:szCs w:val="22"/>
          <w:lang w:eastAsia="en-US"/>
        </w:rPr>
        <w:t>ykonawcy, który</w:t>
      </w:r>
      <w:r w:rsidR="00C11069" w:rsidRPr="00D57AA3">
        <w:rPr>
          <w:rFonts w:eastAsiaTheme="majorEastAsia"/>
          <w:sz w:val="22"/>
          <w:szCs w:val="22"/>
          <w:lang w:eastAsia="en-US"/>
        </w:rPr>
        <w:t>:</w:t>
      </w:r>
    </w:p>
    <w:p w14:paraId="61F7B4C6" w14:textId="2AC0BC1B" w:rsidR="007D1555" w:rsidRPr="00342A32" w:rsidRDefault="00773D17" w:rsidP="009277BE">
      <w:pPr>
        <w:autoSpaceDE w:val="0"/>
        <w:autoSpaceDN w:val="0"/>
        <w:ind w:left="360"/>
        <w:jc w:val="both"/>
        <w:rPr>
          <w:rFonts w:eastAsiaTheme="majorEastAsia"/>
          <w:sz w:val="22"/>
          <w:szCs w:val="22"/>
          <w:lang w:eastAsia="en-US"/>
        </w:rPr>
      </w:pPr>
      <w:r w:rsidRPr="00D57AA3">
        <w:rPr>
          <w:rFonts w:eastAsiaTheme="majorEastAsia"/>
          <w:sz w:val="22"/>
          <w:szCs w:val="22"/>
          <w:lang w:eastAsia="en-US"/>
        </w:rPr>
        <w:t xml:space="preserve">– </w:t>
      </w:r>
      <w:r w:rsidR="00B174FF" w:rsidRPr="00D57AA3">
        <w:rPr>
          <w:rFonts w:eastAsiaTheme="majorEastAsia"/>
          <w:sz w:val="22"/>
          <w:szCs w:val="22"/>
          <w:lang w:eastAsia="en-US"/>
        </w:rPr>
        <w:t xml:space="preserve">nie podlega wykluczeniu na podstawie art. </w:t>
      </w:r>
      <w:r w:rsidR="00C11069" w:rsidRPr="00D57AA3">
        <w:rPr>
          <w:rFonts w:eastAsiaTheme="majorEastAsia"/>
          <w:sz w:val="22"/>
          <w:szCs w:val="22"/>
          <w:lang w:eastAsia="en-US"/>
        </w:rPr>
        <w:t xml:space="preserve">108 ust. 1 ustawy </w:t>
      </w:r>
      <w:proofErr w:type="spellStart"/>
      <w:r w:rsidR="00C11069" w:rsidRPr="007D131A">
        <w:rPr>
          <w:rFonts w:eastAsiaTheme="majorEastAsia"/>
          <w:sz w:val="22"/>
          <w:szCs w:val="22"/>
          <w:lang w:eastAsia="en-US"/>
        </w:rPr>
        <w:t>Pzp</w:t>
      </w:r>
      <w:proofErr w:type="spellEnd"/>
      <w:r w:rsidR="00105BBA" w:rsidRPr="007D131A">
        <w:rPr>
          <w:rFonts w:eastAsiaTheme="majorEastAsia"/>
          <w:sz w:val="22"/>
          <w:szCs w:val="22"/>
          <w:lang w:eastAsia="en-US"/>
        </w:rPr>
        <w:t xml:space="preserve"> oraz art. 7 ust. 1 ustawy z dnia 13 kwietnia 2022 r. o szczególnych </w:t>
      </w:r>
      <w:r w:rsidR="00105BBA" w:rsidRPr="00342A32">
        <w:rPr>
          <w:rFonts w:eastAsiaTheme="majorEastAsia"/>
          <w:sz w:val="22"/>
          <w:szCs w:val="22"/>
          <w:lang w:eastAsia="en-US"/>
        </w:rPr>
        <w:t xml:space="preserve">rozwiązaniach w zakresie przeciwdziałania wspieraniu agresji na Ukrainę oraz służących ochronie bezpieczeństwa </w:t>
      </w:r>
      <w:r w:rsidR="00105BBA" w:rsidRPr="00853D2E">
        <w:rPr>
          <w:rFonts w:eastAsiaTheme="majorEastAsia"/>
          <w:sz w:val="22"/>
          <w:szCs w:val="22"/>
          <w:lang w:eastAsia="en-US"/>
        </w:rPr>
        <w:t>narodowego</w:t>
      </w:r>
      <w:r w:rsidR="00105BBA" w:rsidRPr="00342A32">
        <w:rPr>
          <w:rFonts w:eastAsiaTheme="majorEastAsia"/>
          <w:sz w:val="22"/>
          <w:szCs w:val="22"/>
          <w:lang w:eastAsia="en-US"/>
        </w:rPr>
        <w:t>,</w:t>
      </w:r>
    </w:p>
    <w:p w14:paraId="76DEE87E" w14:textId="6EA71204" w:rsidR="00D57AA3" w:rsidRPr="00342A32" w:rsidRDefault="00A85EAD" w:rsidP="009277BE">
      <w:pPr>
        <w:spacing w:after="120"/>
        <w:ind w:left="360"/>
        <w:jc w:val="both"/>
        <w:rPr>
          <w:rFonts w:eastAsiaTheme="majorEastAsia"/>
          <w:sz w:val="22"/>
          <w:szCs w:val="22"/>
          <w:lang w:eastAsia="en-US"/>
        </w:rPr>
      </w:pPr>
      <w:r w:rsidRPr="00342A32">
        <w:rPr>
          <w:rFonts w:eastAsiaTheme="majorEastAsia"/>
          <w:sz w:val="22"/>
          <w:szCs w:val="22"/>
          <w:lang w:eastAsia="en-US"/>
        </w:rPr>
        <w:t>–</w:t>
      </w:r>
      <w:r w:rsidR="003E486D" w:rsidRPr="00342A32">
        <w:rPr>
          <w:rFonts w:eastAsiaTheme="majorEastAsia"/>
          <w:sz w:val="22"/>
          <w:szCs w:val="22"/>
          <w:lang w:eastAsia="en-US"/>
        </w:rPr>
        <w:t xml:space="preserve"> </w:t>
      </w:r>
      <w:r w:rsidR="00B174FF" w:rsidRPr="00342A32">
        <w:rPr>
          <w:rFonts w:eastAsiaTheme="majorEastAsia"/>
          <w:sz w:val="22"/>
          <w:szCs w:val="22"/>
          <w:lang w:eastAsia="en-US"/>
        </w:rPr>
        <w:t>złożył of</w:t>
      </w:r>
      <w:r w:rsidR="00C11069" w:rsidRPr="00342A32">
        <w:rPr>
          <w:rFonts w:eastAsiaTheme="majorEastAsia"/>
          <w:sz w:val="22"/>
          <w:szCs w:val="22"/>
          <w:lang w:eastAsia="en-US"/>
        </w:rPr>
        <w:t xml:space="preserve">ertę niepodlegającą odrzuceniu na podstawie art. 226 </w:t>
      </w:r>
      <w:r w:rsidR="00852CFA" w:rsidRPr="00342A32">
        <w:rPr>
          <w:rFonts w:eastAsiaTheme="majorEastAsia"/>
          <w:sz w:val="22"/>
          <w:szCs w:val="22"/>
          <w:lang w:eastAsia="en-US"/>
        </w:rPr>
        <w:t xml:space="preserve">ust. 1 </w:t>
      </w:r>
      <w:r w:rsidR="00C11069" w:rsidRPr="00342A32">
        <w:rPr>
          <w:rFonts w:eastAsiaTheme="majorEastAsia"/>
          <w:sz w:val="22"/>
          <w:szCs w:val="22"/>
          <w:lang w:eastAsia="en-US"/>
        </w:rPr>
        <w:t xml:space="preserve">ustawy </w:t>
      </w:r>
      <w:proofErr w:type="spellStart"/>
      <w:r w:rsidR="00C11069" w:rsidRPr="00342A32">
        <w:rPr>
          <w:rFonts w:eastAsiaTheme="majorEastAsia"/>
          <w:sz w:val="22"/>
          <w:szCs w:val="22"/>
          <w:lang w:eastAsia="en-US"/>
        </w:rPr>
        <w:t>Pzp</w:t>
      </w:r>
      <w:proofErr w:type="spellEnd"/>
      <w:r w:rsidR="00C11069" w:rsidRPr="00342A32">
        <w:rPr>
          <w:rFonts w:eastAsiaTheme="majorEastAsia"/>
          <w:sz w:val="22"/>
          <w:szCs w:val="22"/>
          <w:lang w:eastAsia="en-US"/>
        </w:rPr>
        <w:t>.</w:t>
      </w:r>
    </w:p>
    <w:p w14:paraId="608A1E6F" w14:textId="65754967" w:rsidR="00DD0276" w:rsidRPr="00342A32" w:rsidRDefault="00FE361A" w:rsidP="009277BE">
      <w:pPr>
        <w:numPr>
          <w:ilvl w:val="0"/>
          <w:numId w:val="2"/>
        </w:numPr>
        <w:spacing w:after="60"/>
        <w:jc w:val="both"/>
        <w:rPr>
          <w:rFonts w:eastAsiaTheme="majorEastAsia"/>
          <w:b/>
          <w:bCs/>
          <w:sz w:val="22"/>
          <w:szCs w:val="22"/>
          <w:lang w:eastAsia="en-US"/>
        </w:rPr>
      </w:pPr>
      <w:r w:rsidRPr="00342A32">
        <w:rPr>
          <w:rFonts w:eastAsiaTheme="majorEastAsia"/>
          <w:b/>
          <w:sz w:val="22"/>
          <w:szCs w:val="22"/>
          <w:lang w:eastAsia="en-US"/>
        </w:rPr>
        <w:lastRenderedPageBreak/>
        <w:t>Wykonawcy</w:t>
      </w:r>
      <w:r w:rsidR="003E486D" w:rsidRPr="00342A32">
        <w:rPr>
          <w:rFonts w:eastAsiaTheme="majorEastAsia"/>
          <w:b/>
          <w:sz w:val="22"/>
          <w:szCs w:val="22"/>
          <w:lang w:eastAsia="en-US"/>
        </w:rPr>
        <w:t xml:space="preserve"> </w:t>
      </w:r>
      <w:r w:rsidRPr="00342A32">
        <w:rPr>
          <w:rFonts w:eastAsiaTheme="majorEastAsia"/>
          <w:b/>
          <w:sz w:val="22"/>
          <w:szCs w:val="22"/>
          <w:lang w:eastAsia="en-US"/>
        </w:rPr>
        <w:t xml:space="preserve">mogą </w:t>
      </w:r>
      <w:r w:rsidR="00A85EAD" w:rsidRPr="00342A32">
        <w:rPr>
          <w:rFonts w:eastAsiaTheme="majorEastAsia"/>
          <w:b/>
          <w:sz w:val="22"/>
          <w:szCs w:val="22"/>
          <w:lang w:eastAsia="en-US"/>
        </w:rPr>
        <w:t xml:space="preserve">wspólnie </w:t>
      </w:r>
      <w:r w:rsidRPr="00342A32">
        <w:rPr>
          <w:rFonts w:eastAsiaTheme="majorEastAsia"/>
          <w:b/>
          <w:sz w:val="22"/>
          <w:szCs w:val="22"/>
          <w:lang w:eastAsia="en-US"/>
        </w:rPr>
        <w:t>ubiegać się o udzielenie zamówienia</w:t>
      </w:r>
      <w:r w:rsidRPr="00342A32">
        <w:rPr>
          <w:rFonts w:eastAsiaTheme="majorEastAsia"/>
          <w:sz w:val="22"/>
          <w:szCs w:val="22"/>
          <w:lang w:eastAsia="en-US"/>
        </w:rPr>
        <w:t xml:space="preserve">. </w:t>
      </w:r>
    </w:p>
    <w:p w14:paraId="2DBE817C" w14:textId="77777777" w:rsidR="00E90B9E" w:rsidRPr="00545378" w:rsidRDefault="00FE361A" w:rsidP="009277BE">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9277BE">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50465104" w:rsidR="00D40A96" w:rsidRDefault="00E90B9E" w:rsidP="009277BE">
      <w:pPr>
        <w:numPr>
          <w:ilvl w:val="0"/>
          <w:numId w:val="5"/>
        </w:numPr>
        <w:spacing w:after="120"/>
        <w:ind w:left="567" w:hanging="283"/>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4E679C96" w14:textId="77777777" w:rsidR="005769B2" w:rsidRPr="00A857CB" w:rsidRDefault="005769B2" w:rsidP="005769B2">
      <w:pPr>
        <w:pStyle w:val="Akapitzlist"/>
        <w:numPr>
          <w:ilvl w:val="0"/>
          <w:numId w:val="2"/>
        </w:numPr>
        <w:spacing w:after="60"/>
        <w:jc w:val="both"/>
        <w:rPr>
          <w:rFonts w:eastAsiaTheme="majorEastAsia"/>
          <w:b/>
          <w:sz w:val="22"/>
          <w:szCs w:val="22"/>
          <w:lang w:eastAsia="en-US"/>
        </w:rPr>
      </w:pPr>
      <w:r w:rsidRPr="00A857CB">
        <w:rPr>
          <w:rFonts w:eastAsiaTheme="majorEastAsia"/>
          <w:b/>
          <w:sz w:val="22"/>
          <w:szCs w:val="22"/>
          <w:lang w:eastAsia="en-US"/>
        </w:rPr>
        <w:t xml:space="preserve">Potencjał podmiotu trzeciego </w:t>
      </w:r>
    </w:p>
    <w:p w14:paraId="2696B183" w14:textId="77EEF6F6" w:rsidR="005769B2" w:rsidRDefault="005769B2" w:rsidP="005769B2">
      <w:pPr>
        <w:spacing w:after="60"/>
        <w:ind w:left="360"/>
        <w:jc w:val="both"/>
        <w:rPr>
          <w:rFonts w:eastAsiaTheme="majorEastAsia"/>
          <w:b/>
          <w:sz w:val="22"/>
          <w:szCs w:val="22"/>
          <w:lang w:eastAsia="en-US"/>
        </w:rPr>
      </w:pPr>
      <w:r w:rsidRPr="00A857CB">
        <w:rPr>
          <w:rFonts w:eastAsiaTheme="majorEastAsia"/>
          <w:sz w:val="22"/>
          <w:szCs w:val="22"/>
          <w:lang w:eastAsia="en-US"/>
        </w:rPr>
        <w:t xml:space="preserve">W celu potwierdzenia spełnienia warunków udziału w postępowaniu, wykonawca może polegać na potencjale podmiotu trzeciego na zasadach opisanych w art.118–123 ustawy </w:t>
      </w:r>
      <w:proofErr w:type="spellStart"/>
      <w:r w:rsidRPr="00A857CB">
        <w:rPr>
          <w:rFonts w:eastAsiaTheme="majorEastAsia"/>
          <w:sz w:val="22"/>
          <w:szCs w:val="22"/>
          <w:lang w:eastAsia="en-US"/>
        </w:rPr>
        <w:t>Pzp</w:t>
      </w:r>
      <w:proofErr w:type="spellEnd"/>
      <w:r w:rsidRPr="00A857CB">
        <w:rPr>
          <w:rFonts w:eastAsiaTheme="majorEastAsia"/>
          <w:sz w:val="22"/>
          <w:szCs w:val="22"/>
          <w:lang w:eastAsia="en-US"/>
        </w:rPr>
        <w:t xml:space="preserve">. Podmiot trzeci, na potencjał którego wykonawca powołuje się w celu wykazania spełnienia warunków udziału w postępowaniu, nie może podlegać wykluczeniu na podstawie art. 108 ust. 1ustawy </w:t>
      </w:r>
      <w:proofErr w:type="spellStart"/>
      <w:r w:rsidRPr="00A857CB">
        <w:rPr>
          <w:rFonts w:eastAsiaTheme="majorEastAsia"/>
          <w:sz w:val="22"/>
          <w:szCs w:val="22"/>
          <w:lang w:eastAsia="en-US"/>
        </w:rPr>
        <w:t>Pzp</w:t>
      </w:r>
      <w:proofErr w:type="spellEnd"/>
    </w:p>
    <w:p w14:paraId="193C3213" w14:textId="281E1EF7" w:rsidR="00C75797" w:rsidRPr="00545378" w:rsidRDefault="00C75797" w:rsidP="009277BE">
      <w:pPr>
        <w:numPr>
          <w:ilvl w:val="0"/>
          <w:numId w:val="2"/>
        </w:numPr>
        <w:spacing w:after="60"/>
        <w:jc w:val="both"/>
        <w:rPr>
          <w:rFonts w:eastAsiaTheme="majorEastAsia"/>
          <w:b/>
          <w:sz w:val="22"/>
          <w:szCs w:val="22"/>
          <w:lang w:eastAsia="en-US"/>
        </w:rPr>
      </w:pPr>
      <w:r w:rsidRPr="00545378">
        <w:rPr>
          <w:rFonts w:eastAsiaTheme="majorEastAsia"/>
          <w:b/>
          <w:sz w:val="22"/>
          <w:szCs w:val="22"/>
          <w:lang w:eastAsia="en-US"/>
        </w:rPr>
        <w:t>Podwykonawstwo</w:t>
      </w:r>
    </w:p>
    <w:p w14:paraId="50A4B728" w14:textId="26E63032" w:rsidR="00C75797" w:rsidRPr="00A33445" w:rsidRDefault="00587F52" w:rsidP="009277BE">
      <w:pPr>
        <w:spacing w:after="60"/>
        <w:ind w:left="360"/>
        <w:jc w:val="both"/>
        <w:rPr>
          <w:rFonts w:eastAsiaTheme="majorEastAsia"/>
          <w:bCs/>
          <w:sz w:val="22"/>
          <w:szCs w:val="22"/>
          <w:lang w:eastAsia="en-US"/>
        </w:rPr>
      </w:pPr>
      <w:r w:rsidRPr="00545378">
        <w:rPr>
          <w:rFonts w:eastAsiaTheme="majorEastAsia"/>
          <w:sz w:val="22"/>
          <w:szCs w:val="22"/>
          <w:lang w:eastAsia="en-US"/>
        </w:rPr>
        <w:t xml:space="preserve">Zamawiający </w:t>
      </w:r>
      <w:r w:rsidRPr="00A33445">
        <w:rPr>
          <w:rFonts w:eastAsiaTheme="majorEastAsia"/>
          <w:b/>
          <w:bCs/>
          <w:sz w:val="22"/>
          <w:szCs w:val="22"/>
          <w:lang w:eastAsia="en-US"/>
        </w:rPr>
        <w:t>nie zastrzega</w:t>
      </w:r>
      <w:r w:rsidR="00A85EAD" w:rsidRPr="00A33445">
        <w:rPr>
          <w:rFonts w:eastAsiaTheme="majorEastAsia"/>
          <w:b/>
          <w:bCs/>
          <w:sz w:val="22"/>
          <w:szCs w:val="22"/>
          <w:lang w:eastAsia="en-US"/>
        </w:rPr>
        <w:t xml:space="preserve"> obowiązku</w:t>
      </w:r>
      <w:r w:rsidR="003E486D" w:rsidRPr="00A33445">
        <w:rPr>
          <w:rFonts w:eastAsiaTheme="majorEastAsia"/>
          <w:sz w:val="22"/>
          <w:szCs w:val="22"/>
          <w:lang w:eastAsia="en-US"/>
        </w:rPr>
        <w:t xml:space="preserve"> </w:t>
      </w:r>
      <w:r w:rsidR="0048246B" w:rsidRPr="00D57AA3">
        <w:rPr>
          <w:rFonts w:eastAsiaTheme="majorEastAsia"/>
          <w:sz w:val="22"/>
          <w:szCs w:val="22"/>
          <w:lang w:eastAsia="en-US"/>
        </w:rPr>
        <w:t>osobistego</w:t>
      </w:r>
      <w:r w:rsidR="0048246B" w:rsidRPr="00545378">
        <w:rPr>
          <w:rFonts w:eastAsiaTheme="majorEastAsia"/>
          <w:sz w:val="22"/>
          <w:szCs w:val="22"/>
          <w:lang w:eastAsia="en-US"/>
        </w:rPr>
        <w:t xml:space="preserve"> wykonania przez w</w:t>
      </w:r>
      <w:r w:rsidRPr="00545378">
        <w:rPr>
          <w:rFonts w:eastAsiaTheme="majorEastAsia"/>
          <w:sz w:val="22"/>
          <w:szCs w:val="22"/>
          <w:lang w:eastAsia="en-US"/>
        </w:rPr>
        <w:t xml:space="preserve">ykonawcę kluczowych </w:t>
      </w:r>
      <w:r w:rsidR="00C4221C" w:rsidRPr="00A33445">
        <w:rPr>
          <w:rFonts w:eastAsiaTheme="majorEastAsia"/>
          <w:sz w:val="22"/>
          <w:szCs w:val="22"/>
          <w:lang w:eastAsia="en-US"/>
        </w:rPr>
        <w:t>zadań</w:t>
      </w:r>
      <w:r w:rsidR="003E486D" w:rsidRPr="00A33445">
        <w:rPr>
          <w:rFonts w:eastAsiaTheme="majorEastAsia"/>
          <w:sz w:val="22"/>
          <w:szCs w:val="22"/>
          <w:lang w:eastAsia="en-US"/>
        </w:rPr>
        <w:t xml:space="preserve"> </w:t>
      </w:r>
      <w:r w:rsidR="00485310" w:rsidRPr="00A33445">
        <w:rPr>
          <w:rFonts w:eastAsiaTheme="majorEastAsia"/>
          <w:sz w:val="22"/>
          <w:szCs w:val="22"/>
          <w:lang w:eastAsia="en-US"/>
        </w:rPr>
        <w:t>przedmiotowego zamówienia.</w:t>
      </w:r>
    </w:p>
    <w:p w14:paraId="1D8ECE33" w14:textId="1691280E" w:rsidR="0048246B" w:rsidRPr="004951BE" w:rsidRDefault="00485310" w:rsidP="000D3A49">
      <w:pPr>
        <w:spacing w:after="120"/>
        <w:ind w:left="284"/>
        <w:jc w:val="both"/>
        <w:rPr>
          <w:rFonts w:eastAsiaTheme="majorEastAsia"/>
          <w:sz w:val="16"/>
          <w:szCs w:val="16"/>
          <w:lang w:eastAsia="en-US"/>
        </w:rPr>
      </w:pPr>
      <w:r>
        <w:rPr>
          <w:rFonts w:eastAsiaTheme="majorEastAsia"/>
          <w:b/>
          <w:sz w:val="22"/>
          <w:szCs w:val="22"/>
          <w:lang w:eastAsia="en-US"/>
        </w:rPr>
        <w:t>W</w:t>
      </w:r>
      <w:r w:rsidR="0048246B" w:rsidRPr="00545378">
        <w:rPr>
          <w:rFonts w:eastAsiaTheme="majorEastAsia"/>
          <w:b/>
          <w:sz w:val="22"/>
          <w:szCs w:val="22"/>
          <w:lang w:eastAsia="en-US"/>
        </w:rPr>
        <w:t>ykonawca może powierzyć wykonanie części zamówienia podwykonawcy.</w:t>
      </w:r>
      <w:r w:rsidR="0048246B" w:rsidRPr="00545378">
        <w:rPr>
          <w:rFonts w:eastAsiaTheme="majorEastAsia"/>
          <w:sz w:val="22"/>
          <w:szCs w:val="22"/>
          <w:lang w:eastAsia="en-US"/>
        </w:rPr>
        <w:t xml:space="preserve"> Wykonawca jest zobowiązany wskazać w </w:t>
      </w:r>
      <w:r w:rsidR="0041171C" w:rsidRPr="00B86599">
        <w:rPr>
          <w:rFonts w:eastAsiaTheme="majorEastAsia"/>
          <w:sz w:val="22"/>
          <w:szCs w:val="22"/>
          <w:lang w:eastAsia="en-US"/>
        </w:rPr>
        <w:t>formularzu oferty</w:t>
      </w:r>
      <w:r w:rsidR="0041171C" w:rsidRPr="0041171C">
        <w:rPr>
          <w:rFonts w:eastAsiaTheme="majorEastAsia"/>
          <w:color w:val="006600"/>
          <w:sz w:val="22"/>
          <w:szCs w:val="22"/>
          <w:lang w:eastAsia="en-US"/>
        </w:rPr>
        <w:t xml:space="preserve"> (</w:t>
      </w:r>
      <w:r w:rsidR="0041171C" w:rsidRPr="00A33445">
        <w:rPr>
          <w:rFonts w:eastAsiaTheme="majorEastAsia"/>
          <w:sz w:val="22"/>
          <w:szCs w:val="22"/>
          <w:lang w:eastAsia="en-US"/>
        </w:rPr>
        <w:t>załącznik nr 1 do SWZ</w:t>
      </w:r>
      <w:r w:rsidR="0041171C">
        <w:rPr>
          <w:rFonts w:eastAsiaTheme="majorEastAsia"/>
          <w:sz w:val="22"/>
          <w:szCs w:val="22"/>
          <w:lang w:eastAsia="en-US"/>
        </w:rPr>
        <w:t>)</w:t>
      </w:r>
      <w:r w:rsidR="00A85EAD" w:rsidRPr="00545378">
        <w:rPr>
          <w:rFonts w:eastAsiaTheme="majorEastAsia"/>
          <w:sz w:val="22"/>
          <w:szCs w:val="22"/>
          <w:lang w:eastAsia="en-US"/>
        </w:rPr>
        <w:t>:</w:t>
      </w:r>
      <w:r w:rsidR="0041171C">
        <w:rPr>
          <w:rFonts w:eastAsiaTheme="majorEastAsia"/>
          <w:sz w:val="22"/>
          <w:szCs w:val="22"/>
          <w:lang w:eastAsia="en-US"/>
        </w:rPr>
        <w:t xml:space="preserve"> </w:t>
      </w:r>
      <w:r w:rsidR="00FF5F28" w:rsidRPr="00545378">
        <w:rPr>
          <w:rFonts w:eastAsiaTheme="majorEastAsia"/>
          <w:sz w:val="22"/>
          <w:szCs w:val="22"/>
          <w:lang w:eastAsia="en-US"/>
        </w:rPr>
        <w:t xml:space="preserve">części </w:t>
      </w:r>
      <w:r w:rsidR="00587F52" w:rsidRPr="00545378">
        <w:rPr>
          <w:rFonts w:eastAsiaTheme="majorEastAsia"/>
          <w:sz w:val="22"/>
          <w:szCs w:val="22"/>
          <w:lang w:eastAsia="en-US"/>
        </w:rPr>
        <w:t>zamówienia</w:t>
      </w:r>
      <w:r w:rsidR="0041171C">
        <w:rPr>
          <w:rFonts w:eastAsiaTheme="majorEastAsia"/>
          <w:sz w:val="22"/>
          <w:szCs w:val="22"/>
          <w:lang w:eastAsia="en-US"/>
        </w:rPr>
        <w:t>,</w:t>
      </w:r>
      <w:r w:rsidR="00587F52" w:rsidRPr="00545378">
        <w:rPr>
          <w:rFonts w:eastAsiaTheme="majorEastAsia"/>
          <w:sz w:val="22"/>
          <w:szCs w:val="22"/>
          <w:lang w:eastAsia="en-US"/>
        </w:rPr>
        <w:t xml:space="preserve"> których wykonanie zamierza powierzyć podwykonawcom i podać firmy podwykonawców, o ile są już znane.</w:t>
      </w:r>
      <w:r w:rsidR="004951BE" w:rsidRPr="004951BE">
        <w:rPr>
          <w:rFonts w:eastAsiaTheme="majorEastAsia"/>
          <w:sz w:val="22"/>
          <w:szCs w:val="22"/>
          <w:lang w:eastAsia="en-US"/>
        </w:rPr>
        <w:t xml:space="preserve"> </w:t>
      </w:r>
    </w:p>
    <w:p w14:paraId="4E519008" w14:textId="77777777" w:rsidR="00282787" w:rsidRPr="002E7301" w:rsidRDefault="00282787" w:rsidP="009277BE">
      <w:pPr>
        <w:spacing w:after="200"/>
        <w:contextualSpacing/>
        <w:jc w:val="both"/>
        <w:rPr>
          <w:rFonts w:eastAsiaTheme="majorEastAsia"/>
          <w:sz w:val="16"/>
          <w:szCs w:val="16"/>
          <w:lang w:eastAsia="en-US"/>
        </w:rPr>
      </w:pPr>
    </w:p>
    <w:p w14:paraId="2A0F5F4B" w14:textId="77777777" w:rsidR="009C4529" w:rsidRPr="00545378" w:rsidRDefault="00587F52"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9277BE">
      <w:pPr>
        <w:spacing w:after="200"/>
        <w:contextualSpacing/>
        <w:jc w:val="both"/>
        <w:rPr>
          <w:rFonts w:eastAsiaTheme="majorEastAsia"/>
          <w:sz w:val="12"/>
          <w:szCs w:val="12"/>
          <w:lang w:eastAsia="en-US"/>
        </w:rPr>
      </w:pPr>
    </w:p>
    <w:p w14:paraId="4638721F" w14:textId="77777777" w:rsidR="00762855" w:rsidRDefault="00F754E9" w:rsidP="009277BE">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4413B73A" w:rsidR="006C24DA" w:rsidRDefault="00836986" w:rsidP="009277BE">
      <w:pPr>
        <w:pStyle w:val="BodyText210"/>
        <w:tabs>
          <w:tab w:val="clear" w:pos="0"/>
        </w:tabs>
        <w:spacing w:after="60"/>
        <w:rPr>
          <w:rFonts w:eastAsiaTheme="majorEastAsia"/>
          <w:sz w:val="22"/>
          <w:szCs w:val="22"/>
          <w:lang w:eastAsia="en-US"/>
        </w:rPr>
      </w:pPr>
      <w:hyperlink r:id="rId11" w:history="1">
        <w:r w:rsidRPr="00CD2BD8">
          <w:rPr>
            <w:rStyle w:val="Hipercze"/>
            <w:b/>
            <w:bCs/>
            <w:sz w:val="22"/>
            <w:szCs w:val="22"/>
            <w:u w:val="none"/>
          </w:rPr>
          <w:t>https://platformazakupowa.pl/pn/pm_szczecin</w:t>
        </w:r>
      </w:hyperlink>
      <w:r w:rsidR="00B34743">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545378">
        <w:rPr>
          <w:rFonts w:eastAsiaTheme="majorEastAsia"/>
          <w:b/>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B04980">
        <w:rPr>
          <w:rFonts w:eastAsiaTheme="majorEastAsia"/>
          <w:sz w:val="22"/>
          <w:szCs w:val="22"/>
          <w:lang w:eastAsia="en-US"/>
        </w:rPr>
        <w:t xml:space="preserve"> III </w:t>
      </w:r>
      <w:r w:rsidR="005C2D15">
        <w:rPr>
          <w:rFonts w:eastAsiaTheme="majorEastAsia"/>
          <w:sz w:val="22"/>
          <w:szCs w:val="22"/>
          <w:lang w:eastAsia="en-US"/>
        </w:rPr>
        <w:t>ust.</w:t>
      </w:r>
      <w:r w:rsidR="00814EB5" w:rsidRPr="00B04980">
        <w:rPr>
          <w:rFonts w:eastAsiaTheme="majorEastAsia"/>
          <w:sz w:val="22"/>
          <w:szCs w:val="22"/>
          <w:lang w:eastAsia="en-US"/>
        </w:rPr>
        <w:t xml:space="preserve"> 1 </w:t>
      </w:r>
      <w:r w:rsidR="00587F52" w:rsidRPr="00B04980">
        <w:rPr>
          <w:rFonts w:eastAsiaTheme="majorEastAsia"/>
          <w:sz w:val="22"/>
          <w:szCs w:val="22"/>
          <w:lang w:eastAsia="en-US"/>
        </w:rPr>
        <w:t>ninie</w:t>
      </w:r>
      <w:r w:rsidR="00F754E9" w:rsidRPr="00B04980">
        <w:rPr>
          <w:rFonts w:eastAsiaTheme="majorEastAsia"/>
          <w:sz w:val="22"/>
          <w:szCs w:val="22"/>
          <w:lang w:eastAsia="en-US"/>
        </w:rPr>
        <w:t>jszej S</w:t>
      </w:r>
      <w:r w:rsidR="00587F52" w:rsidRPr="00B04980">
        <w:rPr>
          <w:rFonts w:eastAsiaTheme="majorEastAsia"/>
          <w:sz w:val="22"/>
          <w:szCs w:val="22"/>
          <w:lang w:eastAsia="en-US"/>
        </w:rPr>
        <w:t>WZ</w:t>
      </w:r>
      <w:r w:rsidR="006C24DA" w:rsidRPr="00B04980">
        <w:rPr>
          <w:rFonts w:eastAsiaTheme="majorEastAsia"/>
          <w:sz w:val="22"/>
          <w:szCs w:val="22"/>
          <w:lang w:eastAsia="en-US"/>
        </w:rPr>
        <w:t>.</w:t>
      </w:r>
      <w:r w:rsidR="003E486D">
        <w:rPr>
          <w:rFonts w:eastAsiaTheme="majorEastAsia"/>
          <w:sz w:val="22"/>
          <w:szCs w:val="22"/>
          <w:lang w:eastAsia="en-US"/>
        </w:rPr>
        <w:t xml:space="preserve"> </w:t>
      </w:r>
      <w:r w:rsidR="006C24DA" w:rsidRPr="00294F76">
        <w:rPr>
          <w:rFonts w:eastAsiaTheme="majorEastAsia"/>
          <w:sz w:val="22"/>
          <w:szCs w:val="22"/>
          <w:lang w:eastAsia="en-US"/>
        </w:rPr>
        <w:t xml:space="preserve">Instrukcja korzystania </w:t>
      </w:r>
      <w:r w:rsidR="00FF5F28" w:rsidRPr="00294F76">
        <w:rPr>
          <w:rFonts w:eastAsiaTheme="majorEastAsia"/>
          <w:sz w:val="22"/>
          <w:szCs w:val="22"/>
          <w:lang w:eastAsia="en-US"/>
        </w:rPr>
        <w:t>z systemu</w:t>
      </w:r>
      <w:r w:rsidR="00294F76" w:rsidRPr="00294F76">
        <w:rPr>
          <w:rFonts w:eastAsiaTheme="majorEastAsia"/>
          <w:sz w:val="22"/>
          <w:szCs w:val="22"/>
          <w:lang w:eastAsia="en-US"/>
        </w:rPr>
        <w:t xml:space="preserve"> </w:t>
      </w:r>
      <w:r w:rsidR="00320E94" w:rsidRPr="00B34743">
        <w:rPr>
          <w:rFonts w:eastAsiaTheme="majorEastAsia"/>
          <w:b/>
          <w:bCs/>
          <w:sz w:val="22"/>
          <w:szCs w:val="22"/>
          <w:lang w:eastAsia="en-US"/>
        </w:rPr>
        <w:t>dostępna</w:t>
      </w:r>
      <w:r w:rsidR="00294F76" w:rsidRPr="00B34743">
        <w:rPr>
          <w:rFonts w:eastAsiaTheme="majorEastAsia"/>
          <w:b/>
          <w:bCs/>
          <w:sz w:val="22"/>
          <w:szCs w:val="22"/>
          <w:lang w:eastAsia="en-US"/>
        </w:rPr>
        <w:t xml:space="preserve"> jest</w:t>
      </w:r>
      <w:r w:rsidR="00320E94" w:rsidRPr="00B34743">
        <w:rPr>
          <w:rFonts w:eastAsiaTheme="majorEastAsia"/>
          <w:b/>
          <w:bCs/>
          <w:sz w:val="22"/>
          <w:szCs w:val="22"/>
          <w:lang w:eastAsia="en-US"/>
        </w:rPr>
        <w:t xml:space="preserve"> </w:t>
      </w:r>
      <w:r w:rsidR="00294F76" w:rsidRPr="00B34743">
        <w:rPr>
          <w:rFonts w:eastAsiaTheme="majorEastAsia"/>
          <w:b/>
          <w:bCs/>
          <w:sz w:val="22"/>
          <w:szCs w:val="22"/>
          <w:lang w:eastAsia="en-US"/>
        </w:rPr>
        <w:t>na Platform</w:t>
      </w:r>
      <w:r w:rsidR="00B34743" w:rsidRPr="00B34743">
        <w:rPr>
          <w:rFonts w:eastAsiaTheme="majorEastAsia"/>
          <w:b/>
          <w:bCs/>
          <w:sz w:val="22"/>
          <w:szCs w:val="22"/>
          <w:lang w:eastAsia="en-US"/>
        </w:rPr>
        <w:t>ie</w:t>
      </w:r>
      <w:r w:rsidR="00294F76" w:rsidRPr="00B34743">
        <w:rPr>
          <w:rFonts w:eastAsiaTheme="majorEastAsia"/>
          <w:b/>
          <w:bCs/>
          <w:sz w:val="22"/>
          <w:szCs w:val="22"/>
          <w:lang w:eastAsia="en-US"/>
        </w:rPr>
        <w:t xml:space="preserve"> zakupowej</w:t>
      </w:r>
      <w:r w:rsidR="006C24DA" w:rsidRPr="00294F76">
        <w:rPr>
          <w:rFonts w:eastAsiaTheme="majorEastAsia"/>
          <w:sz w:val="22"/>
          <w:szCs w:val="22"/>
          <w:lang w:eastAsia="en-US"/>
        </w:rPr>
        <w:t>.</w:t>
      </w:r>
    </w:p>
    <w:p w14:paraId="65EC7A2D" w14:textId="01D72FF1" w:rsidR="00320E94" w:rsidRPr="003E486D" w:rsidRDefault="00320E94" w:rsidP="009277BE">
      <w:pPr>
        <w:pStyle w:val="BodyText210"/>
        <w:tabs>
          <w:tab w:val="clear" w:pos="0"/>
        </w:tabs>
        <w:rPr>
          <w:b/>
          <w:color w:val="006600"/>
          <w:sz w:val="22"/>
          <w:szCs w:val="22"/>
        </w:rPr>
      </w:pPr>
      <w:r w:rsidRPr="00B86599">
        <w:rPr>
          <w:sz w:val="22"/>
          <w:szCs w:val="22"/>
        </w:rPr>
        <w:t xml:space="preserve">Zamawiający </w:t>
      </w:r>
      <w:r w:rsidRPr="005C2D15">
        <w:rPr>
          <w:b/>
          <w:bCs/>
          <w:sz w:val="22"/>
          <w:szCs w:val="22"/>
        </w:rPr>
        <w:t>nie przewiduje</w:t>
      </w:r>
      <w:r w:rsidRPr="00B86599">
        <w:rPr>
          <w:sz w:val="22"/>
          <w:szCs w:val="22"/>
        </w:rPr>
        <w:t xml:space="preserve"> sposobu komunikowania się z wykonawcami w inny sposób niż przy użyciu środków komunikacji elektronicznej, wskazanych</w:t>
      </w:r>
      <w:r w:rsidRPr="003E486D">
        <w:rPr>
          <w:color w:val="006600"/>
          <w:sz w:val="22"/>
          <w:szCs w:val="22"/>
        </w:rPr>
        <w:t xml:space="preserve"> w </w:t>
      </w:r>
      <w:r w:rsidRPr="005C2D15">
        <w:rPr>
          <w:rFonts w:eastAsiaTheme="majorEastAsia"/>
          <w:sz w:val="22"/>
          <w:szCs w:val="22"/>
          <w:lang w:eastAsia="en-US"/>
        </w:rPr>
        <w:t xml:space="preserve">rozdziale III </w:t>
      </w:r>
      <w:r w:rsidR="005C2D15" w:rsidRPr="005C2D15">
        <w:rPr>
          <w:rFonts w:eastAsiaTheme="majorEastAsia"/>
          <w:sz w:val="22"/>
          <w:szCs w:val="22"/>
          <w:lang w:eastAsia="en-US"/>
        </w:rPr>
        <w:t>ust.</w:t>
      </w:r>
      <w:r w:rsidRPr="005C2D15">
        <w:rPr>
          <w:rFonts w:eastAsiaTheme="majorEastAsia"/>
          <w:sz w:val="22"/>
          <w:szCs w:val="22"/>
          <w:lang w:eastAsia="en-US"/>
        </w:rPr>
        <w:t xml:space="preserve"> 1 </w:t>
      </w:r>
      <w:r w:rsidRPr="005C2D15">
        <w:rPr>
          <w:sz w:val="22"/>
          <w:szCs w:val="22"/>
        </w:rPr>
        <w:t>SWZ.</w:t>
      </w:r>
    </w:p>
    <w:p w14:paraId="3C17F8B9" w14:textId="77777777" w:rsidR="00FE361A" w:rsidRPr="00DB1C7C" w:rsidRDefault="00FE361A" w:rsidP="009277BE">
      <w:pPr>
        <w:spacing w:after="200"/>
        <w:contextualSpacing/>
        <w:jc w:val="both"/>
        <w:rPr>
          <w:rFonts w:eastAsiaTheme="majorEastAsia"/>
          <w:b/>
          <w:sz w:val="16"/>
          <w:szCs w:val="16"/>
          <w:lang w:eastAsia="en-US"/>
        </w:rPr>
      </w:pPr>
    </w:p>
    <w:p w14:paraId="7EADAC04" w14:textId="77777777" w:rsidR="00C75797" w:rsidRPr="00294F76" w:rsidRDefault="00C75797"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277BE">
      <w:pPr>
        <w:spacing w:after="200"/>
        <w:ind w:left="360"/>
        <w:contextualSpacing/>
        <w:jc w:val="both"/>
        <w:rPr>
          <w:rFonts w:eastAsiaTheme="majorEastAsia"/>
          <w:sz w:val="12"/>
          <w:szCs w:val="12"/>
          <w:lang w:eastAsia="en-US"/>
        </w:rPr>
      </w:pPr>
    </w:p>
    <w:p w14:paraId="76FF15F2" w14:textId="5DFDB3D8" w:rsidR="00667596" w:rsidRPr="009572EB" w:rsidRDefault="00667596" w:rsidP="00DB1C7C">
      <w:pPr>
        <w:jc w:val="both"/>
        <w:rPr>
          <w:rFonts w:eastAsiaTheme="majorEastAsia"/>
          <w:sz w:val="22"/>
          <w:szCs w:val="22"/>
          <w:lang w:eastAsia="en-US"/>
        </w:rPr>
      </w:pPr>
      <w:r w:rsidRPr="009572EB">
        <w:rPr>
          <w:rFonts w:eastAsiaTheme="majorEastAsia"/>
          <w:sz w:val="22"/>
          <w:szCs w:val="22"/>
          <w:lang w:eastAsia="en-US"/>
        </w:rPr>
        <w:t xml:space="preserve">Zamawiający </w:t>
      </w:r>
      <w:r w:rsidRPr="009572EB">
        <w:rPr>
          <w:rFonts w:eastAsiaTheme="majorEastAsia"/>
          <w:b/>
          <w:sz w:val="22"/>
          <w:szCs w:val="22"/>
          <w:lang w:eastAsia="en-US"/>
        </w:rPr>
        <w:t>nie przewiduje obowiązku</w:t>
      </w:r>
      <w:r w:rsidR="003E486D" w:rsidRPr="009572EB">
        <w:rPr>
          <w:rFonts w:eastAsiaTheme="majorEastAsia"/>
          <w:b/>
          <w:sz w:val="22"/>
          <w:szCs w:val="22"/>
          <w:lang w:eastAsia="en-US"/>
        </w:rPr>
        <w:t xml:space="preserve"> </w:t>
      </w:r>
      <w:r w:rsidRPr="009572EB">
        <w:rPr>
          <w:rFonts w:eastAsiaTheme="majorEastAsia"/>
          <w:sz w:val="22"/>
          <w:szCs w:val="22"/>
          <w:lang w:eastAsia="en-US"/>
        </w:rPr>
        <w:t>odbyci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wizji lokalnej oraz sprawdzeni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dokumentów niezb</w:t>
      </w:r>
      <w:r w:rsidR="00324D72" w:rsidRPr="009572EB">
        <w:rPr>
          <w:rFonts w:eastAsiaTheme="majorEastAsia"/>
          <w:sz w:val="22"/>
          <w:szCs w:val="22"/>
          <w:lang w:eastAsia="en-US"/>
        </w:rPr>
        <w:t xml:space="preserve">ędnych do realizacji zamówienia </w:t>
      </w:r>
      <w:r w:rsidRPr="009572EB">
        <w:rPr>
          <w:rFonts w:eastAsiaTheme="majorEastAsia"/>
          <w:sz w:val="22"/>
          <w:szCs w:val="22"/>
          <w:lang w:eastAsia="en-US"/>
        </w:rPr>
        <w:t xml:space="preserve">dostępnych na miejscu </w:t>
      </w:r>
      <w:r w:rsidR="00E31F8B">
        <w:rPr>
          <w:rFonts w:eastAsiaTheme="majorEastAsia"/>
          <w:sz w:val="22"/>
          <w:szCs w:val="22"/>
          <w:lang w:eastAsia="en-US"/>
        </w:rPr>
        <w:br/>
      </w:r>
      <w:r w:rsidRPr="009572EB">
        <w:rPr>
          <w:rFonts w:eastAsiaTheme="majorEastAsia"/>
          <w:sz w:val="22"/>
          <w:szCs w:val="22"/>
          <w:lang w:eastAsia="en-US"/>
        </w:rPr>
        <w:t>u zamawiającego</w:t>
      </w:r>
      <w:r w:rsidR="00282787" w:rsidRPr="009572EB">
        <w:rPr>
          <w:rFonts w:eastAsiaTheme="majorEastAsia"/>
          <w:sz w:val="22"/>
          <w:szCs w:val="22"/>
          <w:lang w:eastAsia="en-US"/>
        </w:rPr>
        <w:t>.</w:t>
      </w:r>
    </w:p>
    <w:p w14:paraId="3639E994" w14:textId="77777777" w:rsidR="00282787" w:rsidRPr="00B55EA6" w:rsidRDefault="00282787" w:rsidP="009277BE">
      <w:pPr>
        <w:jc w:val="both"/>
        <w:rPr>
          <w:rFonts w:eastAsiaTheme="majorEastAsia"/>
          <w:i/>
          <w:strike/>
          <w:sz w:val="16"/>
          <w:szCs w:val="16"/>
          <w:lang w:eastAsia="en-US"/>
        </w:rPr>
      </w:pPr>
    </w:p>
    <w:p w14:paraId="51CF913C" w14:textId="16ED3335" w:rsidR="00962CBB" w:rsidRPr="003E486D" w:rsidRDefault="00C75797" w:rsidP="004A7EEB">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6DB8124A" w14:textId="77777777" w:rsidR="0009192C" w:rsidRPr="0009192C" w:rsidRDefault="0009192C" w:rsidP="0009192C">
      <w:pPr>
        <w:pStyle w:val="Akapitzlist"/>
        <w:spacing w:after="200" w:line="252" w:lineRule="auto"/>
        <w:ind w:left="360"/>
        <w:contextualSpacing/>
        <w:jc w:val="both"/>
        <w:rPr>
          <w:rFonts w:eastAsiaTheme="majorEastAsia"/>
          <w:sz w:val="22"/>
          <w:szCs w:val="22"/>
          <w:lang w:eastAsia="en-US"/>
        </w:rPr>
      </w:pPr>
      <w:r w:rsidRPr="0009192C">
        <w:rPr>
          <w:rFonts w:eastAsiaTheme="majorEastAsia"/>
          <w:sz w:val="22"/>
          <w:szCs w:val="22"/>
          <w:lang w:eastAsia="en-US"/>
        </w:rPr>
        <w:t xml:space="preserve">Zamawiający nie dokonuje podziału zamówienia na części. Tym samym zamawiający nie dopuszcza składania ofert częściowych, o których mowa w art. 7 pkt 15 ustawy </w:t>
      </w:r>
      <w:proofErr w:type="spellStart"/>
      <w:r w:rsidRPr="0009192C">
        <w:rPr>
          <w:rFonts w:eastAsiaTheme="majorEastAsia"/>
          <w:sz w:val="22"/>
          <w:szCs w:val="22"/>
          <w:lang w:eastAsia="en-US"/>
        </w:rPr>
        <w:t>Pzp</w:t>
      </w:r>
      <w:proofErr w:type="spellEnd"/>
      <w:r w:rsidRPr="0009192C">
        <w:rPr>
          <w:rFonts w:eastAsiaTheme="majorEastAsia"/>
          <w:sz w:val="22"/>
          <w:szCs w:val="22"/>
          <w:lang w:eastAsia="en-US"/>
        </w:rPr>
        <w:t>.</w:t>
      </w:r>
    </w:p>
    <w:p w14:paraId="49A29745" w14:textId="77777777" w:rsidR="0009192C" w:rsidRPr="0009192C" w:rsidRDefault="0009192C" w:rsidP="0009192C">
      <w:pPr>
        <w:pStyle w:val="Akapitzlist"/>
        <w:spacing w:after="200" w:line="252" w:lineRule="auto"/>
        <w:ind w:left="360"/>
        <w:contextualSpacing/>
        <w:jc w:val="both"/>
        <w:rPr>
          <w:rFonts w:eastAsiaTheme="majorEastAsia"/>
          <w:b/>
          <w:sz w:val="12"/>
          <w:szCs w:val="12"/>
          <w:lang w:eastAsia="en-US"/>
        </w:rPr>
      </w:pPr>
    </w:p>
    <w:p w14:paraId="7D920B9A" w14:textId="77777777" w:rsidR="0009192C" w:rsidRPr="0009192C" w:rsidRDefault="0009192C" w:rsidP="0009192C">
      <w:pPr>
        <w:pStyle w:val="Akapitzlist"/>
        <w:spacing w:after="200" w:line="252" w:lineRule="auto"/>
        <w:ind w:left="360"/>
        <w:contextualSpacing/>
        <w:jc w:val="both"/>
        <w:rPr>
          <w:rFonts w:eastAsiaTheme="majorEastAsia"/>
          <w:b/>
          <w:sz w:val="22"/>
          <w:szCs w:val="22"/>
          <w:lang w:eastAsia="en-US"/>
        </w:rPr>
      </w:pPr>
      <w:r w:rsidRPr="0009192C">
        <w:rPr>
          <w:rFonts w:eastAsiaTheme="majorEastAsia"/>
          <w:b/>
          <w:sz w:val="22"/>
          <w:szCs w:val="22"/>
          <w:lang w:eastAsia="en-US"/>
        </w:rPr>
        <w:t>Powody niedokonania podziału:</w:t>
      </w:r>
    </w:p>
    <w:p w14:paraId="44E5EB14" w14:textId="66369A16" w:rsidR="00622E80" w:rsidRPr="000F0852" w:rsidRDefault="0009192C" w:rsidP="000F0852">
      <w:pPr>
        <w:pStyle w:val="Akapitzlist"/>
        <w:spacing w:after="200" w:line="252" w:lineRule="auto"/>
        <w:ind w:left="360"/>
        <w:contextualSpacing/>
        <w:jc w:val="both"/>
        <w:rPr>
          <w:rFonts w:eastAsiaTheme="majorEastAsia"/>
          <w:bCs/>
          <w:sz w:val="22"/>
          <w:szCs w:val="22"/>
          <w:lang w:eastAsia="en-US"/>
        </w:rPr>
      </w:pPr>
      <w:r w:rsidRPr="0009192C">
        <w:rPr>
          <w:rFonts w:eastAsiaTheme="majorEastAsia"/>
          <w:bCs/>
          <w:sz w:val="22"/>
          <w:szCs w:val="22"/>
          <w:lang w:eastAsia="en-US"/>
        </w:rPr>
        <w:t>Zamówienie jest jednorodzajowe</w:t>
      </w:r>
      <w:r>
        <w:rPr>
          <w:rFonts w:eastAsiaTheme="majorEastAsia"/>
          <w:bCs/>
          <w:sz w:val="22"/>
          <w:szCs w:val="22"/>
          <w:lang w:eastAsia="en-US"/>
        </w:rPr>
        <w:t>, nie ma możliwości podziału zamówienia na części.</w:t>
      </w:r>
      <w:r w:rsidRPr="0009192C">
        <w:rPr>
          <w:rFonts w:eastAsiaTheme="majorEastAsia"/>
          <w:bCs/>
          <w:sz w:val="22"/>
          <w:szCs w:val="22"/>
          <w:lang w:eastAsia="en-US"/>
        </w:rPr>
        <w:t xml:space="preserve"> </w:t>
      </w:r>
    </w:p>
    <w:p w14:paraId="2F1D99F7" w14:textId="6B6A0AFE" w:rsidR="00A73B0F" w:rsidRPr="009277BE" w:rsidRDefault="00C75797" w:rsidP="004A7EEB">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1F71E7">
        <w:rPr>
          <w:rFonts w:eastAsiaTheme="majorEastAsia"/>
          <w:b/>
          <w:sz w:val="22"/>
          <w:szCs w:val="22"/>
          <w:lang w:eastAsia="en-US"/>
        </w:rPr>
        <w:t>Oferty wariantowe</w:t>
      </w:r>
    </w:p>
    <w:p w14:paraId="16E54FDC" w14:textId="17B9762D" w:rsidR="00762855" w:rsidRPr="00DB1C7C" w:rsidRDefault="00C75797" w:rsidP="00DB1C7C">
      <w:pPr>
        <w:spacing w:after="160"/>
        <w:jc w:val="both"/>
        <w:rPr>
          <w:rFonts w:eastAsiaTheme="majorEastAsia"/>
          <w:sz w:val="22"/>
          <w:szCs w:val="22"/>
          <w:lang w:eastAsia="en-US"/>
        </w:rPr>
      </w:pPr>
      <w:r w:rsidRPr="001F71E7">
        <w:rPr>
          <w:rFonts w:eastAsiaTheme="majorEastAsia"/>
          <w:sz w:val="22"/>
          <w:szCs w:val="22"/>
          <w:lang w:eastAsia="en-US"/>
        </w:rPr>
        <w:t>Zamawiający</w:t>
      </w:r>
      <w:r w:rsidR="009277BE">
        <w:rPr>
          <w:rFonts w:eastAsiaTheme="majorEastAsia"/>
          <w:sz w:val="22"/>
          <w:szCs w:val="22"/>
          <w:lang w:eastAsia="en-US"/>
        </w:rPr>
        <w:t xml:space="preserve"> </w:t>
      </w:r>
      <w:r w:rsidRPr="00AE5B4E">
        <w:rPr>
          <w:rFonts w:eastAsiaTheme="majorEastAsia"/>
          <w:b/>
          <w:bCs/>
          <w:sz w:val="22"/>
          <w:szCs w:val="22"/>
          <w:lang w:eastAsia="en-US"/>
        </w:rPr>
        <w:t>nie dopuszcza możliwości</w:t>
      </w:r>
      <w:r w:rsidR="009277BE">
        <w:rPr>
          <w:rFonts w:eastAsiaTheme="majorEastAsia"/>
          <w:b/>
          <w:bCs/>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w:t>
      </w:r>
      <w:proofErr w:type="spellStart"/>
      <w:r w:rsidRPr="001F71E7">
        <w:rPr>
          <w:rFonts w:eastAsiaTheme="majorEastAsia"/>
          <w:sz w:val="22"/>
          <w:szCs w:val="22"/>
          <w:lang w:eastAsia="en-US"/>
        </w:rPr>
        <w:t>Pzp</w:t>
      </w:r>
      <w:proofErr w:type="spellEnd"/>
      <w:r w:rsidRPr="001F71E7">
        <w:rPr>
          <w:rFonts w:eastAsiaTheme="majorEastAsia"/>
          <w:sz w:val="22"/>
          <w:szCs w:val="22"/>
          <w:lang w:eastAsia="en-US"/>
        </w:rPr>
        <w:t xml:space="preserve">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763578FF" w14:textId="77777777" w:rsidR="00C75797" w:rsidRPr="001F71E7" w:rsidRDefault="007B6AA5" w:rsidP="004A7EEB">
      <w:pPr>
        <w:numPr>
          <w:ilvl w:val="0"/>
          <w:numId w:val="13"/>
        </w:numPr>
        <w:shd w:val="clear" w:color="auto" w:fill="EAF1DD" w:themeFill="accent3" w:themeFillTint="33"/>
        <w:spacing w:after="200"/>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9277BE">
      <w:pPr>
        <w:spacing w:after="200"/>
        <w:contextualSpacing/>
        <w:jc w:val="both"/>
        <w:rPr>
          <w:rFonts w:eastAsiaTheme="majorEastAsia"/>
          <w:i/>
          <w:sz w:val="12"/>
          <w:szCs w:val="12"/>
          <w:lang w:eastAsia="en-US"/>
        </w:rPr>
      </w:pPr>
    </w:p>
    <w:p w14:paraId="642BD038" w14:textId="77777777" w:rsidR="00A73B0F" w:rsidRPr="001F71E7" w:rsidRDefault="00A73B0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Zamawiający</w:t>
      </w:r>
      <w:r w:rsidR="00320E94">
        <w:rPr>
          <w:rFonts w:eastAsiaTheme="majorEastAsia"/>
          <w:sz w:val="22"/>
          <w:szCs w:val="22"/>
          <w:lang w:eastAsia="en-US"/>
        </w:rPr>
        <w:t xml:space="preserve"> </w:t>
      </w:r>
      <w:r w:rsidRPr="00AE5B4E">
        <w:rPr>
          <w:rFonts w:eastAsiaTheme="majorEastAsia"/>
          <w:b/>
          <w:bCs/>
          <w:sz w:val="22"/>
          <w:szCs w:val="22"/>
          <w:lang w:eastAsia="en-US"/>
        </w:rPr>
        <w:t>nie wymaga</w:t>
      </w:r>
      <w:r w:rsidR="00320E94">
        <w:rPr>
          <w:rFonts w:eastAsiaTheme="majorEastAsia"/>
          <w:sz w:val="22"/>
          <w:szCs w:val="22"/>
          <w:lang w:eastAsia="en-US"/>
        </w:rPr>
        <w:t xml:space="preserve"> </w:t>
      </w:r>
      <w:r w:rsidR="00C75797" w:rsidRPr="001F71E7">
        <w:rPr>
          <w:rFonts w:eastAsiaTheme="majorEastAsia"/>
          <w:sz w:val="22"/>
          <w:szCs w:val="22"/>
          <w:lang w:eastAsia="en-US"/>
        </w:rPr>
        <w:t>złożenia ofert w postaci katalogów elektronicznych</w:t>
      </w:r>
      <w:r w:rsidR="000F7318" w:rsidRPr="001F71E7">
        <w:rPr>
          <w:rFonts w:eastAsiaTheme="majorEastAsia"/>
          <w:sz w:val="22"/>
          <w:szCs w:val="22"/>
          <w:lang w:eastAsia="en-US"/>
        </w:rPr>
        <w:t>.</w:t>
      </w:r>
    </w:p>
    <w:p w14:paraId="7FDFDB84" w14:textId="77777777" w:rsidR="00C75797" w:rsidRPr="00B55EA6" w:rsidRDefault="00C75797" w:rsidP="009277BE">
      <w:pPr>
        <w:spacing w:after="200"/>
        <w:contextualSpacing/>
        <w:jc w:val="both"/>
        <w:rPr>
          <w:rFonts w:eastAsiaTheme="majorEastAsia"/>
          <w:sz w:val="16"/>
          <w:szCs w:val="16"/>
          <w:lang w:eastAsia="en-US"/>
        </w:rPr>
      </w:pPr>
    </w:p>
    <w:p w14:paraId="64CCC350" w14:textId="0723CD7D" w:rsidR="00962CBB" w:rsidRPr="009277BE" w:rsidRDefault="00BD5A6F" w:rsidP="004A7EEB">
      <w:pPr>
        <w:numPr>
          <w:ilvl w:val="0"/>
          <w:numId w:val="13"/>
        </w:numPr>
        <w:shd w:val="clear" w:color="auto" w:fill="EAF1DD" w:themeFill="accent3" w:themeFillTint="33"/>
        <w:spacing w:after="160"/>
        <w:ind w:left="357" w:hanging="357"/>
        <w:jc w:val="both"/>
        <w:rPr>
          <w:b/>
          <w:sz w:val="22"/>
          <w:szCs w:val="22"/>
          <w:lang w:eastAsia="en-US"/>
        </w:rPr>
      </w:pPr>
      <w:r w:rsidRPr="001F71E7">
        <w:rPr>
          <w:b/>
          <w:sz w:val="22"/>
          <w:szCs w:val="22"/>
          <w:lang w:eastAsia="en-US"/>
        </w:rPr>
        <w:t>Umowa ramowa</w:t>
      </w:r>
    </w:p>
    <w:p w14:paraId="73364BBF" w14:textId="7806E37D" w:rsidR="00BD5A6F" w:rsidRDefault="00FE361A" w:rsidP="00615AF1">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AE5B4E">
        <w:rPr>
          <w:rFonts w:eastAsiaTheme="majorEastAsia"/>
          <w:b/>
          <w:bCs/>
          <w:sz w:val="22"/>
          <w:szCs w:val="22"/>
          <w:lang w:eastAsia="en-US"/>
        </w:rPr>
        <w:t>nie przewiduje</w:t>
      </w:r>
      <w:r w:rsidR="00BD5A6F" w:rsidRPr="001F71E7">
        <w:rPr>
          <w:rFonts w:eastAsiaTheme="majorEastAsia"/>
          <w:sz w:val="22"/>
          <w:szCs w:val="22"/>
          <w:lang w:eastAsia="en-US"/>
        </w:rPr>
        <w:t xml:space="preserv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w:t>
      </w:r>
      <w:proofErr w:type="spellStart"/>
      <w:r w:rsidRPr="001F71E7">
        <w:rPr>
          <w:rFonts w:eastAsiaTheme="majorEastAsia"/>
          <w:sz w:val="22"/>
          <w:szCs w:val="22"/>
          <w:lang w:eastAsia="en-US"/>
        </w:rPr>
        <w:t>Pzp</w:t>
      </w:r>
      <w:proofErr w:type="spellEnd"/>
      <w:r w:rsidR="000F7318" w:rsidRPr="001F71E7">
        <w:rPr>
          <w:rFonts w:eastAsiaTheme="majorEastAsia"/>
          <w:sz w:val="22"/>
          <w:szCs w:val="22"/>
          <w:lang w:eastAsia="en-US"/>
        </w:rPr>
        <w:t>.</w:t>
      </w:r>
    </w:p>
    <w:p w14:paraId="3B522AD2" w14:textId="77777777" w:rsidR="00A200EC" w:rsidRPr="00A200EC" w:rsidRDefault="00A200EC" w:rsidP="00615AF1">
      <w:pPr>
        <w:spacing w:after="200"/>
        <w:contextualSpacing/>
        <w:jc w:val="both"/>
        <w:rPr>
          <w:rFonts w:eastAsiaTheme="majorEastAsia"/>
          <w:sz w:val="16"/>
          <w:szCs w:val="16"/>
          <w:lang w:eastAsia="en-US"/>
        </w:rPr>
      </w:pPr>
    </w:p>
    <w:p w14:paraId="0504DFDE" w14:textId="77777777" w:rsidR="00BD5A6F"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lastRenderedPageBreak/>
        <w:t>Aukcja elektroniczna</w:t>
      </w:r>
    </w:p>
    <w:p w14:paraId="270CF655" w14:textId="77777777" w:rsidR="00BD5A6F" w:rsidRPr="001F71E7" w:rsidRDefault="00BD5A6F" w:rsidP="009277BE">
      <w:pPr>
        <w:spacing w:after="200"/>
        <w:contextualSpacing/>
        <w:jc w:val="both"/>
        <w:rPr>
          <w:rFonts w:eastAsiaTheme="majorEastAsia"/>
          <w:sz w:val="12"/>
          <w:szCs w:val="12"/>
          <w:lang w:eastAsia="en-US"/>
        </w:rPr>
      </w:pPr>
    </w:p>
    <w:p w14:paraId="7FB1DFFE" w14:textId="3E2F7D9D" w:rsidR="00BD5A6F" w:rsidRPr="004614DC" w:rsidRDefault="00BD5A6F" w:rsidP="004614DC">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164971" w:rsidRPr="001F71E7">
        <w:rPr>
          <w:rFonts w:eastAsiaTheme="majorEastAsia"/>
          <w:sz w:val="22"/>
          <w:szCs w:val="22"/>
          <w:lang w:eastAsia="en-US"/>
        </w:rPr>
        <w:t xml:space="preserve">308 ust. 1 </w:t>
      </w:r>
      <w:r w:rsidR="00FE361A" w:rsidRPr="001F71E7">
        <w:rPr>
          <w:rFonts w:eastAsiaTheme="majorEastAsia"/>
          <w:sz w:val="22"/>
          <w:szCs w:val="22"/>
          <w:lang w:eastAsia="en-US"/>
        </w:rPr>
        <w:t xml:space="preserve">ustawy </w:t>
      </w:r>
      <w:proofErr w:type="spellStart"/>
      <w:r w:rsidR="00FE361A" w:rsidRPr="001F71E7">
        <w:rPr>
          <w:rFonts w:eastAsiaTheme="majorEastAsia"/>
          <w:sz w:val="22"/>
          <w:szCs w:val="22"/>
          <w:lang w:eastAsia="en-US"/>
        </w:rPr>
        <w:t>Pzp</w:t>
      </w:r>
      <w:proofErr w:type="spellEnd"/>
      <w:r w:rsidR="000F7318" w:rsidRPr="001F71E7">
        <w:rPr>
          <w:rFonts w:eastAsiaTheme="majorEastAsia"/>
          <w:sz w:val="22"/>
          <w:szCs w:val="22"/>
          <w:lang w:eastAsia="en-US"/>
        </w:rPr>
        <w:t xml:space="preserve">. </w:t>
      </w:r>
    </w:p>
    <w:p w14:paraId="65EB163F" w14:textId="77777777" w:rsidR="00324D72"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 xml:space="preserve">Zamówienia, o których mowa w art. 214 ust. 1 pkt 7 i 8 ustawy </w:t>
      </w:r>
      <w:proofErr w:type="spellStart"/>
      <w:r w:rsidRPr="001F71E7">
        <w:rPr>
          <w:b/>
          <w:sz w:val="22"/>
          <w:szCs w:val="22"/>
          <w:lang w:eastAsia="en-US"/>
        </w:rPr>
        <w:t>Pzp</w:t>
      </w:r>
      <w:proofErr w:type="spellEnd"/>
    </w:p>
    <w:p w14:paraId="06C15C36" w14:textId="77777777" w:rsidR="00962CBB" w:rsidRPr="001F71E7" w:rsidRDefault="00962CBB" w:rsidP="009277BE">
      <w:pPr>
        <w:spacing w:after="200"/>
        <w:contextualSpacing/>
        <w:jc w:val="both"/>
        <w:rPr>
          <w:rFonts w:eastAsiaTheme="majorEastAsia"/>
          <w:sz w:val="12"/>
          <w:szCs w:val="12"/>
          <w:lang w:eastAsia="en-US"/>
        </w:rPr>
      </w:pPr>
    </w:p>
    <w:p w14:paraId="5E6E948F" w14:textId="56AD4767" w:rsidR="00324D72" w:rsidRDefault="00BD5A6F" w:rsidP="009277BE">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w:t>
      </w:r>
      <w:proofErr w:type="spellStart"/>
      <w:r w:rsidR="00324D72" w:rsidRPr="001F71E7">
        <w:rPr>
          <w:rFonts w:eastAsiaTheme="majorEastAsia"/>
          <w:sz w:val="22"/>
          <w:szCs w:val="22"/>
          <w:lang w:eastAsia="en-US"/>
        </w:rPr>
        <w:t>Pz</w:t>
      </w:r>
      <w:r w:rsidR="00C72000">
        <w:rPr>
          <w:rFonts w:eastAsiaTheme="majorEastAsia"/>
          <w:sz w:val="22"/>
          <w:szCs w:val="22"/>
          <w:lang w:eastAsia="en-US"/>
        </w:rPr>
        <w:t>p</w:t>
      </w:r>
      <w:proofErr w:type="spellEnd"/>
      <w:r w:rsidR="00C72000">
        <w:rPr>
          <w:rFonts w:eastAsiaTheme="majorEastAsia"/>
          <w:sz w:val="22"/>
          <w:szCs w:val="22"/>
          <w:lang w:eastAsia="en-US"/>
        </w:rPr>
        <w:t>.</w:t>
      </w:r>
    </w:p>
    <w:p w14:paraId="50992BA2" w14:textId="77777777" w:rsidR="00B55EA6" w:rsidRPr="00B55EA6" w:rsidRDefault="00B55EA6" w:rsidP="009277BE">
      <w:pPr>
        <w:jc w:val="both"/>
        <w:rPr>
          <w:rFonts w:eastAsiaTheme="majorEastAsia"/>
          <w:strike/>
          <w:color w:val="FF0000"/>
          <w:sz w:val="16"/>
          <w:szCs w:val="16"/>
          <w:lang w:eastAsia="en-US"/>
        </w:rPr>
      </w:pPr>
    </w:p>
    <w:p w14:paraId="5346250A" w14:textId="77777777" w:rsidR="00FE361A" w:rsidRPr="00545378" w:rsidRDefault="00B63974"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9277BE">
      <w:pPr>
        <w:jc w:val="both"/>
        <w:rPr>
          <w:rFonts w:eastAsiaTheme="majorEastAsia"/>
          <w:sz w:val="12"/>
          <w:szCs w:val="12"/>
          <w:lang w:eastAsia="en-US"/>
        </w:rPr>
      </w:pPr>
    </w:p>
    <w:p w14:paraId="56EF55A1" w14:textId="24ACA3DB" w:rsidR="000A7928" w:rsidRPr="004F7C19" w:rsidRDefault="000A7928" w:rsidP="004A7EEB">
      <w:pPr>
        <w:pStyle w:val="Akapitzlist"/>
        <w:numPr>
          <w:ilvl w:val="0"/>
          <w:numId w:val="20"/>
        </w:numPr>
        <w:shd w:val="clear" w:color="auto" w:fill="FFFFFF"/>
        <w:tabs>
          <w:tab w:val="clear" w:pos="1080"/>
          <w:tab w:val="num" w:pos="720"/>
        </w:tabs>
        <w:ind w:left="425" w:hanging="425"/>
        <w:jc w:val="both"/>
        <w:rPr>
          <w:sz w:val="22"/>
          <w:szCs w:val="22"/>
        </w:rPr>
      </w:pPr>
      <w:r w:rsidRPr="004F7C19">
        <w:rPr>
          <w:sz w:val="22"/>
          <w:szCs w:val="22"/>
        </w:rPr>
        <w:t xml:space="preserve">Rozliczenia między Zamawiającym a Wykonawcą będą prowadzone w złotych polskich (PLN). </w:t>
      </w:r>
    </w:p>
    <w:p w14:paraId="7D41E583" w14:textId="0DF7CC0A" w:rsidR="00083A35" w:rsidRDefault="000A7928" w:rsidP="004A7EEB">
      <w:pPr>
        <w:numPr>
          <w:ilvl w:val="0"/>
          <w:numId w:val="20"/>
        </w:numPr>
        <w:shd w:val="clear" w:color="auto" w:fill="FFFFFF"/>
        <w:tabs>
          <w:tab w:val="clear" w:pos="1080"/>
          <w:tab w:val="num" w:pos="709"/>
        </w:tabs>
        <w:ind w:left="426" w:hanging="426"/>
        <w:jc w:val="both"/>
        <w:rPr>
          <w:sz w:val="22"/>
          <w:szCs w:val="22"/>
        </w:rPr>
      </w:pPr>
      <w:r w:rsidRPr="009C3A0B">
        <w:rPr>
          <w:sz w:val="22"/>
          <w:szCs w:val="22"/>
        </w:rPr>
        <w:t xml:space="preserve">Zamawiający nie przewiduje rozliczenia w walutach obcych. </w:t>
      </w:r>
    </w:p>
    <w:p w14:paraId="765B65F5" w14:textId="77777777" w:rsidR="00615AF1" w:rsidRPr="00615AF1" w:rsidRDefault="00615AF1" w:rsidP="00615AF1">
      <w:pPr>
        <w:shd w:val="clear" w:color="auto" w:fill="FFFFFF"/>
        <w:ind w:left="426"/>
        <w:jc w:val="both"/>
        <w:rPr>
          <w:sz w:val="16"/>
          <w:szCs w:val="16"/>
        </w:rPr>
      </w:pPr>
    </w:p>
    <w:p w14:paraId="01C74A7D"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Zwrot kosztów udziału w postępowaniu</w:t>
      </w:r>
    </w:p>
    <w:p w14:paraId="55814306" w14:textId="77777777" w:rsidR="00962CBB" w:rsidRPr="0076101F" w:rsidRDefault="00962CBB" w:rsidP="009277BE">
      <w:pPr>
        <w:spacing w:after="200"/>
        <w:contextualSpacing/>
        <w:jc w:val="both"/>
        <w:rPr>
          <w:rFonts w:eastAsiaTheme="majorEastAsia"/>
          <w:sz w:val="12"/>
          <w:szCs w:val="12"/>
          <w:lang w:eastAsia="en-US"/>
        </w:rPr>
      </w:pPr>
    </w:p>
    <w:p w14:paraId="5AF51E10" w14:textId="77777777" w:rsidR="000A7928" w:rsidRPr="0076101F" w:rsidRDefault="000A7928" w:rsidP="009277BE">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2E7301" w:rsidRDefault="00C11079" w:rsidP="009277BE">
      <w:pPr>
        <w:spacing w:after="200"/>
        <w:contextualSpacing/>
        <w:jc w:val="both"/>
        <w:rPr>
          <w:rFonts w:eastAsiaTheme="majorEastAsia"/>
          <w:sz w:val="16"/>
          <w:szCs w:val="16"/>
          <w:lang w:eastAsia="en-US"/>
        </w:rPr>
      </w:pPr>
    </w:p>
    <w:p w14:paraId="794AAAD1"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Zaliczki na poczet udzielenia zamówienia</w:t>
      </w:r>
    </w:p>
    <w:p w14:paraId="40880631" w14:textId="77777777" w:rsidR="00962CBB" w:rsidRPr="00762855" w:rsidRDefault="00962CBB" w:rsidP="009277BE">
      <w:pPr>
        <w:spacing w:after="200"/>
        <w:contextualSpacing/>
        <w:jc w:val="both"/>
        <w:rPr>
          <w:rFonts w:eastAsiaTheme="majorEastAsia"/>
          <w:sz w:val="12"/>
          <w:szCs w:val="12"/>
          <w:lang w:eastAsia="en-US"/>
        </w:rPr>
      </w:pPr>
    </w:p>
    <w:p w14:paraId="3D625FCA" w14:textId="1EF5D801" w:rsidR="006F69FC" w:rsidRPr="00545378" w:rsidRDefault="00683F59" w:rsidP="009277BE">
      <w:pPr>
        <w:spacing w:after="200"/>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B80995">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0201A7FF" w14:textId="77777777" w:rsidR="00581F72" w:rsidRPr="002E7301" w:rsidRDefault="00581F72" w:rsidP="009277BE">
      <w:pPr>
        <w:spacing w:after="200"/>
        <w:contextualSpacing/>
        <w:jc w:val="both"/>
        <w:rPr>
          <w:rFonts w:eastAsiaTheme="majorEastAsia"/>
          <w:i/>
          <w:color w:val="002060"/>
          <w:sz w:val="16"/>
          <w:szCs w:val="16"/>
          <w:lang w:eastAsia="en-US"/>
        </w:rPr>
      </w:pPr>
    </w:p>
    <w:p w14:paraId="14968C6C" w14:textId="77777777" w:rsidR="00DE2041" w:rsidRPr="001F71E7" w:rsidRDefault="00DE2041"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Unieważnienie postępowania</w:t>
      </w:r>
    </w:p>
    <w:p w14:paraId="6E95DA35" w14:textId="77777777" w:rsidR="00962CBB" w:rsidRPr="00A93D6D" w:rsidRDefault="00962CBB" w:rsidP="009277BE">
      <w:pPr>
        <w:jc w:val="both"/>
        <w:rPr>
          <w:rFonts w:eastAsiaTheme="majorEastAsia"/>
          <w:sz w:val="12"/>
          <w:szCs w:val="12"/>
          <w:lang w:eastAsia="en-US"/>
        </w:rPr>
      </w:pPr>
    </w:p>
    <w:p w14:paraId="3D5E5EE2" w14:textId="0EB85562" w:rsidR="00E44D13" w:rsidRPr="004F7C19" w:rsidRDefault="00DE2041" w:rsidP="006D5600">
      <w:pPr>
        <w:pStyle w:val="Akapitzlist"/>
        <w:numPr>
          <w:ilvl w:val="0"/>
          <w:numId w:val="40"/>
        </w:numPr>
        <w:spacing w:after="200"/>
        <w:ind w:left="284" w:hanging="284"/>
        <w:contextualSpacing/>
        <w:jc w:val="both"/>
        <w:rPr>
          <w:rFonts w:eastAsiaTheme="majorEastAsia"/>
          <w:sz w:val="22"/>
          <w:szCs w:val="22"/>
          <w:lang w:eastAsia="en-US"/>
        </w:rPr>
      </w:pPr>
      <w:r w:rsidRPr="004F7C19">
        <w:rPr>
          <w:rFonts w:eastAsiaTheme="majorEastAsia"/>
          <w:sz w:val="22"/>
          <w:szCs w:val="22"/>
          <w:lang w:eastAsia="en-US"/>
        </w:rPr>
        <w:t xml:space="preserve">Poza </w:t>
      </w:r>
      <w:r w:rsidR="00AB453E" w:rsidRPr="004F7C19">
        <w:rPr>
          <w:rFonts w:eastAsiaTheme="majorEastAsia"/>
          <w:sz w:val="22"/>
          <w:szCs w:val="22"/>
          <w:lang w:eastAsia="en-US"/>
        </w:rPr>
        <w:t>podstawami</w:t>
      </w:r>
      <w:r w:rsidRPr="004F7C19">
        <w:rPr>
          <w:rFonts w:eastAsiaTheme="majorEastAsia"/>
          <w:sz w:val="22"/>
          <w:szCs w:val="22"/>
          <w:lang w:eastAsia="en-US"/>
        </w:rPr>
        <w:t xml:space="preserve"> unieważnienia postępowania o udzielenie zamówienia </w:t>
      </w:r>
      <w:r w:rsidR="00AB453E" w:rsidRPr="004F7C19">
        <w:rPr>
          <w:rFonts w:eastAsiaTheme="majorEastAsia"/>
          <w:sz w:val="22"/>
          <w:szCs w:val="22"/>
          <w:lang w:eastAsia="en-US"/>
        </w:rPr>
        <w:t>określonymi w</w:t>
      </w:r>
      <w:r w:rsidRPr="004F7C19">
        <w:rPr>
          <w:rFonts w:eastAsiaTheme="majorEastAsia"/>
          <w:sz w:val="22"/>
          <w:szCs w:val="22"/>
          <w:lang w:eastAsia="en-US"/>
        </w:rPr>
        <w:t xml:space="preserve"> art. 255 ustawy </w:t>
      </w:r>
      <w:proofErr w:type="spellStart"/>
      <w:r w:rsidRPr="004F7C19">
        <w:rPr>
          <w:rFonts w:eastAsiaTheme="majorEastAsia"/>
          <w:sz w:val="22"/>
          <w:szCs w:val="22"/>
          <w:lang w:eastAsia="en-US"/>
        </w:rPr>
        <w:t>Pzp</w:t>
      </w:r>
      <w:proofErr w:type="spellEnd"/>
      <w:r w:rsidRPr="004F7C19">
        <w:rPr>
          <w:rFonts w:eastAsiaTheme="majorEastAsia"/>
          <w:sz w:val="22"/>
          <w:szCs w:val="22"/>
          <w:lang w:eastAsia="en-US"/>
        </w:rPr>
        <w:t xml:space="preserve">, </w:t>
      </w:r>
      <w:r w:rsidR="00E44D13" w:rsidRPr="004F7C19">
        <w:rPr>
          <w:rFonts w:eastAsiaTheme="majorEastAsia"/>
          <w:sz w:val="22"/>
          <w:szCs w:val="22"/>
          <w:lang w:eastAsia="en-US"/>
        </w:rPr>
        <w:t>zamawiający przewiduje możliwość unieważnienia</w:t>
      </w:r>
      <w:r w:rsidR="00E44D13" w:rsidRPr="00E44D13">
        <w:t xml:space="preserve"> </w:t>
      </w:r>
      <w:r w:rsidR="00E44D13" w:rsidRPr="004F7C19">
        <w:rPr>
          <w:rFonts w:eastAsiaTheme="majorEastAsia"/>
          <w:sz w:val="22"/>
          <w:szCs w:val="22"/>
          <w:lang w:eastAsia="en-US"/>
        </w:rPr>
        <w:t>postępowanie o udzielenie zamówienia, jeżeli środki publiczne, które zamawiający zamierzał przeznaczyć na sfinansowanie całości lub części zamówienia, nie zostały mu przyznane.</w:t>
      </w:r>
    </w:p>
    <w:p w14:paraId="2961EDF2" w14:textId="135ED9E4" w:rsidR="00DE2041" w:rsidRPr="004F7C19" w:rsidRDefault="00E44D13" w:rsidP="006D5600">
      <w:pPr>
        <w:pStyle w:val="Akapitzlist"/>
        <w:numPr>
          <w:ilvl w:val="0"/>
          <w:numId w:val="40"/>
        </w:numPr>
        <w:spacing w:after="200"/>
        <w:ind w:left="284" w:hanging="284"/>
        <w:contextualSpacing/>
        <w:jc w:val="both"/>
        <w:rPr>
          <w:rFonts w:eastAsiaTheme="majorEastAsia"/>
          <w:sz w:val="22"/>
          <w:szCs w:val="22"/>
          <w:lang w:eastAsia="en-US"/>
        </w:rPr>
      </w:pPr>
      <w:bookmarkStart w:id="2" w:name="_Hlk63239740"/>
      <w:r w:rsidRPr="004F7C19">
        <w:rPr>
          <w:rFonts w:eastAsiaTheme="majorEastAsia"/>
          <w:sz w:val="22"/>
          <w:szCs w:val="22"/>
          <w:lang w:eastAsia="en-US"/>
        </w:rPr>
        <w:t>Z</w:t>
      </w:r>
      <w:r w:rsidR="00DE2041" w:rsidRPr="004F7C19">
        <w:rPr>
          <w:rFonts w:eastAsiaTheme="majorEastAsia"/>
          <w:sz w:val="22"/>
          <w:szCs w:val="22"/>
          <w:lang w:eastAsia="en-US"/>
        </w:rPr>
        <w:t xml:space="preserve">amawiający przewiduje możliwość unieważnienia </w:t>
      </w:r>
      <w:bookmarkEnd w:id="2"/>
      <w:r w:rsidR="00DE2041" w:rsidRPr="004F7C19">
        <w:rPr>
          <w:rFonts w:eastAsiaTheme="majorEastAsia"/>
          <w:sz w:val="22"/>
          <w:szCs w:val="22"/>
          <w:lang w:eastAsia="en-US"/>
        </w:rPr>
        <w:t>postępowania</w:t>
      </w:r>
      <w:r w:rsidR="00AB453E" w:rsidRPr="004F7C19">
        <w:rPr>
          <w:rFonts w:eastAsiaTheme="majorEastAsia"/>
          <w:sz w:val="22"/>
          <w:szCs w:val="22"/>
          <w:lang w:eastAsia="en-US"/>
        </w:rPr>
        <w:t xml:space="preserve"> przed upływem terminu składania ofert, jeżeli wystąpiły okoliczności powodujące, że dalsze prowadzenie postępowania jest nieuzasadnione.</w:t>
      </w:r>
    </w:p>
    <w:p w14:paraId="2CF21C01" w14:textId="77777777" w:rsidR="00581F72" w:rsidRPr="00545378" w:rsidRDefault="00581F72"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9277BE">
      <w:pPr>
        <w:spacing w:after="200"/>
        <w:contextualSpacing/>
        <w:jc w:val="both"/>
        <w:rPr>
          <w:rFonts w:eastAsiaTheme="majorEastAsia"/>
          <w:sz w:val="12"/>
          <w:szCs w:val="12"/>
          <w:lang w:eastAsia="en-US"/>
        </w:rPr>
      </w:pPr>
    </w:p>
    <w:p w14:paraId="493B5C71" w14:textId="6BB0DBB2" w:rsidR="000A7928" w:rsidRPr="006342C6" w:rsidRDefault="000A7928" w:rsidP="004A7EEB">
      <w:pPr>
        <w:numPr>
          <w:ilvl w:val="0"/>
          <w:numId w:val="21"/>
        </w:numPr>
        <w:shd w:val="clear" w:color="auto" w:fill="FFFFFF"/>
        <w:spacing w:after="60"/>
        <w:ind w:left="284" w:hanging="284"/>
        <w:jc w:val="both"/>
        <w:rPr>
          <w:b/>
          <w:sz w:val="22"/>
          <w:szCs w:val="22"/>
        </w:rPr>
      </w:pPr>
      <w:r w:rsidRPr="009445E7">
        <w:rPr>
          <w:rFonts w:eastAsia="TimesNewRoman,Bold"/>
          <w:bCs/>
          <w:sz w:val="22"/>
          <w:szCs w:val="22"/>
          <w:lang w:eastAsia="en-US"/>
        </w:rPr>
        <w:t xml:space="preserve">Środki ochrony prawnej </w:t>
      </w:r>
      <w:r w:rsidRPr="009445E7">
        <w:rPr>
          <w:sz w:val="22"/>
          <w:szCs w:val="22"/>
        </w:rPr>
        <w:t xml:space="preserve">przysługują wykonawcy oraz innemu podmiotowi, jeżeli ma lub miał interes w uzyskaniu zamówienia oraz poniósł lub może ponieść szkodę w wyniku naruszenia przez zamawiającego przepisów ustawy </w:t>
      </w:r>
      <w:proofErr w:type="spellStart"/>
      <w:r w:rsidRPr="009445E7">
        <w:rPr>
          <w:sz w:val="22"/>
          <w:szCs w:val="22"/>
        </w:rPr>
        <w:t>P</w:t>
      </w:r>
      <w:r w:rsidR="00DA4365">
        <w:rPr>
          <w:sz w:val="22"/>
          <w:szCs w:val="22"/>
        </w:rPr>
        <w:t>zp</w:t>
      </w:r>
      <w:proofErr w:type="spellEnd"/>
      <w:r w:rsidRPr="009445E7">
        <w:rPr>
          <w:rFonts w:eastAsia="TimesNewRoman,Bold"/>
          <w:bCs/>
          <w:sz w:val="22"/>
          <w:szCs w:val="22"/>
          <w:lang w:eastAsia="en-US"/>
        </w:rPr>
        <w:t>.</w:t>
      </w:r>
    </w:p>
    <w:p w14:paraId="7AE9332C" w14:textId="588572D6" w:rsidR="006342C6" w:rsidRPr="00A65DF3" w:rsidRDefault="006342C6" w:rsidP="004A7EEB">
      <w:pPr>
        <w:numPr>
          <w:ilvl w:val="0"/>
          <w:numId w:val="21"/>
        </w:numPr>
        <w:shd w:val="clear" w:color="auto" w:fill="FFFFFF"/>
        <w:spacing w:after="60"/>
        <w:ind w:left="284" w:hanging="284"/>
        <w:jc w:val="both"/>
        <w:rPr>
          <w:bCs/>
          <w:sz w:val="22"/>
          <w:szCs w:val="22"/>
        </w:rPr>
      </w:pPr>
      <w:r w:rsidRPr="00A65DF3">
        <w:rPr>
          <w:bCs/>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A65DF3">
        <w:rPr>
          <w:bCs/>
          <w:sz w:val="22"/>
          <w:szCs w:val="22"/>
        </w:rPr>
        <w:t>Pzp</w:t>
      </w:r>
      <w:proofErr w:type="spellEnd"/>
      <w:r w:rsidRPr="00A65DF3">
        <w:rPr>
          <w:bCs/>
          <w:sz w:val="22"/>
          <w:szCs w:val="22"/>
        </w:rPr>
        <w:t>, oraz Rzecznikowi Małych i Średnich Przedsiębiorców.</w:t>
      </w:r>
    </w:p>
    <w:p w14:paraId="05563CFC" w14:textId="77777777" w:rsidR="000A7928" w:rsidRPr="009445E7" w:rsidRDefault="000A7928" w:rsidP="004A7EEB">
      <w:pPr>
        <w:numPr>
          <w:ilvl w:val="0"/>
          <w:numId w:val="21"/>
        </w:numPr>
        <w:shd w:val="clear" w:color="auto" w:fill="FFFFFF"/>
        <w:ind w:left="284" w:hanging="284"/>
        <w:jc w:val="both"/>
        <w:rPr>
          <w:b/>
          <w:sz w:val="22"/>
          <w:szCs w:val="22"/>
        </w:rPr>
      </w:pPr>
      <w:r w:rsidRPr="009445E7">
        <w:rPr>
          <w:rFonts w:eastAsia="Calibri"/>
          <w:bCs/>
          <w:sz w:val="22"/>
          <w:szCs w:val="22"/>
          <w:lang w:eastAsia="en-US"/>
        </w:rPr>
        <w:t xml:space="preserve">Odwołanie przysługuje </w:t>
      </w:r>
      <w:r w:rsidRPr="009445E7">
        <w:rPr>
          <w:sz w:val="22"/>
          <w:szCs w:val="22"/>
        </w:rPr>
        <w:t>na:</w:t>
      </w:r>
    </w:p>
    <w:p w14:paraId="586E5288"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niezgodną z przepisami ustawy czynność zamawiającego, podjętą w postępowaniu o udzielenie zamówienia, w tym na projektowane postanowienie umowy;</w:t>
      </w:r>
    </w:p>
    <w:p w14:paraId="1B611415"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 xml:space="preserve">zaniechanie czynności w postępowaniu o udzielenie zamówienia, do której zamawiający był obowiązany na podstawie ustawy </w:t>
      </w:r>
      <w:proofErr w:type="spellStart"/>
      <w:r w:rsidRPr="009445E7">
        <w:rPr>
          <w:sz w:val="22"/>
          <w:szCs w:val="22"/>
        </w:rPr>
        <w:t>P</w:t>
      </w:r>
      <w:r w:rsidR="00DA4365">
        <w:rPr>
          <w:sz w:val="22"/>
          <w:szCs w:val="22"/>
        </w:rPr>
        <w:t>zp</w:t>
      </w:r>
      <w:proofErr w:type="spellEnd"/>
      <w:r w:rsidRPr="009445E7">
        <w:rPr>
          <w:sz w:val="22"/>
          <w:szCs w:val="22"/>
        </w:rPr>
        <w:t>;</w:t>
      </w:r>
    </w:p>
    <w:p w14:paraId="764C39F3" w14:textId="77777777" w:rsidR="000A7928" w:rsidRPr="009445E7" w:rsidRDefault="000A7928" w:rsidP="004A7EEB">
      <w:pPr>
        <w:pStyle w:val="Akapitzlist"/>
        <w:numPr>
          <w:ilvl w:val="7"/>
          <w:numId w:val="22"/>
        </w:numPr>
        <w:spacing w:after="60"/>
        <w:ind w:left="567" w:hanging="283"/>
        <w:jc w:val="both"/>
        <w:rPr>
          <w:sz w:val="22"/>
          <w:szCs w:val="22"/>
        </w:rPr>
      </w:pPr>
      <w:r w:rsidRPr="009445E7">
        <w:rPr>
          <w:sz w:val="22"/>
          <w:szCs w:val="22"/>
        </w:rPr>
        <w:t xml:space="preserve">zaniechanie przeprowadzenia postępowania o udzielenie zamówienia na podstawie ustawy </w:t>
      </w:r>
      <w:proofErr w:type="spellStart"/>
      <w:r w:rsidRPr="009445E7">
        <w:rPr>
          <w:sz w:val="22"/>
          <w:szCs w:val="22"/>
        </w:rPr>
        <w:t>P</w:t>
      </w:r>
      <w:r w:rsidR="00DA4365">
        <w:rPr>
          <w:sz w:val="22"/>
          <w:szCs w:val="22"/>
        </w:rPr>
        <w:t>zp</w:t>
      </w:r>
      <w:proofErr w:type="spellEnd"/>
      <w:r w:rsidRPr="009445E7">
        <w:rPr>
          <w:sz w:val="22"/>
          <w:szCs w:val="22"/>
        </w:rPr>
        <w:t>, mimo że zamawiający był do tego obowiązany.</w:t>
      </w:r>
    </w:p>
    <w:p w14:paraId="655814B0"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w terminie określonym w art. 515 ustawy </w:t>
      </w:r>
      <w:proofErr w:type="spellStart"/>
      <w:r w:rsidRPr="009445E7">
        <w:rPr>
          <w:rFonts w:eastAsia="Calibri"/>
          <w:bCs/>
          <w:sz w:val="22"/>
          <w:szCs w:val="22"/>
          <w:lang w:eastAsia="en-US"/>
        </w:rPr>
        <w:t>P</w:t>
      </w:r>
      <w:r w:rsidR="00DA4365">
        <w:rPr>
          <w:rFonts w:eastAsia="Calibri"/>
          <w:bCs/>
          <w:sz w:val="22"/>
          <w:szCs w:val="22"/>
          <w:lang w:eastAsia="en-US"/>
        </w:rPr>
        <w:t>zp</w:t>
      </w:r>
      <w:proofErr w:type="spellEnd"/>
      <w:r w:rsidRPr="009445E7">
        <w:rPr>
          <w:rFonts w:eastAsia="Calibri"/>
          <w:bCs/>
          <w:sz w:val="22"/>
          <w:szCs w:val="22"/>
          <w:lang w:eastAsia="en-US"/>
        </w:rPr>
        <w:t xml:space="preserve">. </w:t>
      </w:r>
    </w:p>
    <w:p w14:paraId="7F1E960D"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powinno zawierać elementy wskazane w art. 516 ust. 1 ustawy </w:t>
      </w:r>
      <w:proofErr w:type="spellStart"/>
      <w:r w:rsidRPr="009445E7">
        <w:rPr>
          <w:rFonts w:eastAsia="Calibri"/>
          <w:bCs/>
          <w:sz w:val="22"/>
          <w:szCs w:val="22"/>
          <w:lang w:eastAsia="en-US"/>
        </w:rPr>
        <w:t>P</w:t>
      </w:r>
      <w:r w:rsidR="00DA4365">
        <w:rPr>
          <w:rFonts w:eastAsia="Calibri"/>
          <w:bCs/>
          <w:sz w:val="22"/>
          <w:szCs w:val="22"/>
          <w:lang w:eastAsia="en-US"/>
        </w:rPr>
        <w:t>zp</w:t>
      </w:r>
      <w:proofErr w:type="spellEnd"/>
      <w:r w:rsidRPr="009445E7">
        <w:rPr>
          <w:rFonts w:eastAsia="Calibri"/>
          <w:bCs/>
          <w:sz w:val="22"/>
          <w:szCs w:val="22"/>
          <w:lang w:eastAsia="en-US"/>
        </w:rPr>
        <w:t>.</w:t>
      </w:r>
    </w:p>
    <w:p w14:paraId="536F6310" w14:textId="2D14385B"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do Prezesa </w:t>
      </w:r>
      <w:r w:rsidRPr="008135BC">
        <w:rPr>
          <w:rFonts w:eastAsia="Calibri"/>
          <w:bCs/>
          <w:sz w:val="22"/>
          <w:szCs w:val="22"/>
          <w:lang w:eastAsia="en-US"/>
        </w:rPr>
        <w:t xml:space="preserve">Izby w </w:t>
      </w:r>
      <w:r w:rsidR="0041171C" w:rsidRPr="008135BC">
        <w:rPr>
          <w:rFonts w:eastAsia="Calibri"/>
          <w:bCs/>
          <w:sz w:val="22"/>
          <w:szCs w:val="22"/>
          <w:lang w:eastAsia="en-US"/>
        </w:rPr>
        <w:t xml:space="preserve">sposób i </w:t>
      </w:r>
      <w:r w:rsidRPr="008135BC">
        <w:rPr>
          <w:rFonts w:eastAsia="Calibri"/>
          <w:bCs/>
          <w:sz w:val="22"/>
          <w:szCs w:val="22"/>
          <w:lang w:eastAsia="en-US"/>
        </w:rPr>
        <w:t xml:space="preserve">formie określonej w art. 507 </w:t>
      </w:r>
      <w:r w:rsidR="0041171C" w:rsidRPr="008135BC">
        <w:rPr>
          <w:rFonts w:eastAsia="Calibri"/>
          <w:bCs/>
          <w:sz w:val="22"/>
          <w:szCs w:val="22"/>
          <w:lang w:eastAsia="en-US"/>
        </w:rPr>
        <w:t xml:space="preserve">i 508 </w:t>
      </w:r>
      <w:r w:rsidRPr="008135BC">
        <w:rPr>
          <w:rFonts w:eastAsia="Calibri"/>
          <w:bCs/>
          <w:sz w:val="22"/>
          <w:szCs w:val="22"/>
          <w:lang w:eastAsia="en-US"/>
        </w:rPr>
        <w:t>ustawy</w:t>
      </w:r>
      <w:r w:rsidRPr="009445E7">
        <w:rPr>
          <w:rFonts w:eastAsia="Calibri"/>
          <w:bCs/>
          <w:sz w:val="22"/>
          <w:szCs w:val="22"/>
          <w:lang w:eastAsia="en-US"/>
        </w:rPr>
        <w:t xml:space="preserve"> </w:t>
      </w:r>
      <w:proofErr w:type="spellStart"/>
      <w:r w:rsidRPr="009445E7">
        <w:rPr>
          <w:rFonts w:eastAsia="Calibri"/>
          <w:bCs/>
          <w:sz w:val="22"/>
          <w:szCs w:val="22"/>
          <w:lang w:eastAsia="en-US"/>
        </w:rPr>
        <w:t>P</w:t>
      </w:r>
      <w:r w:rsidR="00DA4365">
        <w:rPr>
          <w:rFonts w:eastAsia="Calibri"/>
          <w:bCs/>
          <w:sz w:val="22"/>
          <w:szCs w:val="22"/>
          <w:lang w:eastAsia="en-US"/>
        </w:rPr>
        <w:t>zp</w:t>
      </w:r>
      <w:proofErr w:type="spellEnd"/>
      <w:r w:rsidRPr="009445E7">
        <w:rPr>
          <w:rFonts w:eastAsia="Calibri"/>
          <w:bCs/>
          <w:sz w:val="22"/>
          <w:szCs w:val="22"/>
          <w:lang w:eastAsia="en-US"/>
        </w:rPr>
        <w:t>.</w:t>
      </w:r>
    </w:p>
    <w:p w14:paraId="73383DD8"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Odwołuj</w:t>
      </w:r>
      <w:r w:rsidRPr="009445E7">
        <w:rPr>
          <w:rFonts w:eastAsia="TimesNewRoman,Bold"/>
          <w:bCs/>
          <w:sz w:val="22"/>
          <w:szCs w:val="22"/>
          <w:lang w:eastAsia="en-US"/>
        </w:rPr>
        <w:t>ą</w:t>
      </w:r>
      <w:r w:rsidRPr="009445E7">
        <w:rPr>
          <w:rFonts w:eastAsia="Calibri"/>
          <w:bCs/>
          <w:sz w:val="22"/>
          <w:szCs w:val="22"/>
          <w:lang w:eastAsia="en-US"/>
        </w:rPr>
        <w:t xml:space="preserve">cy </w:t>
      </w:r>
      <w:r w:rsidRPr="009445E7">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445E7">
        <w:rPr>
          <w:rFonts w:eastAsia="Calibri"/>
          <w:bCs/>
          <w:sz w:val="22"/>
          <w:szCs w:val="22"/>
          <w:lang w:eastAsia="en-US"/>
        </w:rPr>
        <w:t>.</w:t>
      </w:r>
    </w:p>
    <w:p w14:paraId="12276088" w14:textId="2AE79BA9" w:rsidR="004614DC" w:rsidRPr="00FB69CF" w:rsidRDefault="000A7928" w:rsidP="00FB69CF">
      <w:pPr>
        <w:numPr>
          <w:ilvl w:val="0"/>
          <w:numId w:val="21"/>
        </w:numPr>
        <w:shd w:val="clear" w:color="auto" w:fill="FFFFFF"/>
        <w:ind w:left="284" w:hanging="284"/>
        <w:jc w:val="both"/>
        <w:rPr>
          <w:sz w:val="22"/>
          <w:szCs w:val="22"/>
        </w:rPr>
      </w:pPr>
      <w:r w:rsidRPr="00DA4365">
        <w:rPr>
          <w:sz w:val="22"/>
          <w:szCs w:val="22"/>
        </w:rPr>
        <w:t xml:space="preserve">W sprawach nieuregulowanych w ustawie </w:t>
      </w:r>
      <w:proofErr w:type="spellStart"/>
      <w:r w:rsidRPr="00DA4365">
        <w:rPr>
          <w:sz w:val="22"/>
          <w:szCs w:val="22"/>
        </w:rPr>
        <w:t>P</w:t>
      </w:r>
      <w:r w:rsidR="00DA4365" w:rsidRPr="00DA4365">
        <w:rPr>
          <w:sz w:val="22"/>
          <w:szCs w:val="22"/>
        </w:rPr>
        <w:t>zp</w:t>
      </w:r>
      <w:proofErr w:type="spellEnd"/>
      <w:r w:rsidRPr="00DA4365">
        <w:rPr>
          <w:sz w:val="22"/>
          <w:szCs w:val="22"/>
        </w:rPr>
        <w:t xml:space="preserve"> zastosowanie mają przepisy Kodeksu Cywilnego.</w:t>
      </w:r>
    </w:p>
    <w:p w14:paraId="54737710" w14:textId="77777777" w:rsidR="004614DC" w:rsidRPr="00344130" w:rsidRDefault="004614DC" w:rsidP="009277BE">
      <w:pPr>
        <w:spacing w:after="200"/>
        <w:contextualSpacing/>
        <w:jc w:val="both"/>
        <w:rPr>
          <w:rFonts w:eastAsiaTheme="majorEastAsia"/>
          <w:sz w:val="16"/>
          <w:szCs w:val="16"/>
          <w:lang w:eastAsia="en-US"/>
        </w:rPr>
      </w:pPr>
    </w:p>
    <w:p w14:paraId="1D419812" w14:textId="77777777" w:rsidR="00587F52" w:rsidRPr="00545378" w:rsidRDefault="00587F52" w:rsidP="004A7EEB">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277BE" w:rsidRDefault="009445E7" w:rsidP="009277BE">
      <w:pPr>
        <w:jc w:val="both"/>
        <w:rPr>
          <w:color w:val="7030A0"/>
          <w:sz w:val="16"/>
          <w:szCs w:val="16"/>
        </w:rPr>
      </w:pPr>
    </w:p>
    <w:p w14:paraId="0C153B3F" w14:textId="77777777" w:rsidR="00BB5373" w:rsidRPr="009445E7" w:rsidRDefault="00BB5373" w:rsidP="00BB5373">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258E861A" w14:textId="77777777" w:rsidR="00BB5373" w:rsidRPr="009445E7" w:rsidRDefault="00BB5373" w:rsidP="00BB5373">
      <w:pPr>
        <w:pStyle w:val="Akapitzlist"/>
        <w:spacing w:after="60"/>
        <w:ind w:left="0"/>
        <w:jc w:val="both"/>
        <w:rPr>
          <w:sz w:val="22"/>
          <w:szCs w:val="22"/>
        </w:rPr>
      </w:pPr>
      <w:r w:rsidRPr="009445E7">
        <w:rPr>
          <w:sz w:val="22"/>
          <w:szCs w:val="22"/>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9445E7">
        <w:rPr>
          <w:sz w:val="22"/>
          <w:szCs w:val="22"/>
        </w:rPr>
        <w:t>późn</w:t>
      </w:r>
      <w:proofErr w:type="spellEnd"/>
      <w:r w:rsidRPr="009445E7">
        <w:rPr>
          <w:sz w:val="22"/>
          <w:szCs w:val="22"/>
        </w:rPr>
        <w:t>. zm.), zwanego dalej "rozporządzeniem 2016/679", w celu umożliwienia korzystania ze środków ochrony prawnej, o których mowa w dziale IX, do upływu terminu na ich wniesienie.</w:t>
      </w:r>
    </w:p>
    <w:p w14:paraId="67BB5F58" w14:textId="77777777" w:rsidR="00BB5373" w:rsidRPr="009445E7" w:rsidRDefault="00BB5373" w:rsidP="00BB5373">
      <w:pPr>
        <w:pStyle w:val="Akapitzlist"/>
        <w:spacing w:after="60"/>
        <w:ind w:left="0"/>
        <w:jc w:val="both"/>
        <w:rPr>
          <w:sz w:val="22"/>
          <w:szCs w:val="22"/>
        </w:rPr>
      </w:pPr>
      <w:r w:rsidRPr="009445E7">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1A45B340" w14:textId="77777777" w:rsidR="00BB5373" w:rsidRPr="009445E7" w:rsidRDefault="00BB5373" w:rsidP="00BB5373">
      <w:pPr>
        <w:pStyle w:val="Akapitzlist"/>
        <w:spacing w:after="60"/>
        <w:ind w:left="0"/>
        <w:jc w:val="both"/>
        <w:rPr>
          <w:sz w:val="22"/>
          <w:szCs w:val="22"/>
        </w:rPr>
      </w:pPr>
      <w:r w:rsidRPr="009445E7">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7EFA5086" w14:textId="77777777" w:rsidR="00BB5373" w:rsidRPr="009445E7" w:rsidRDefault="00BB5373" w:rsidP="00BB5373">
      <w:pPr>
        <w:pStyle w:val="Akapitzlist"/>
        <w:spacing w:after="60"/>
        <w:ind w:left="0"/>
        <w:jc w:val="both"/>
        <w:rPr>
          <w:sz w:val="22"/>
          <w:szCs w:val="22"/>
        </w:rPr>
      </w:pPr>
      <w:r w:rsidRPr="009445E7">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3F0204F" w14:textId="77777777" w:rsidR="00BB5373" w:rsidRPr="00DA4365" w:rsidRDefault="00BB5373" w:rsidP="00BB5373">
      <w:pPr>
        <w:pStyle w:val="Akapitzlist"/>
        <w:spacing w:after="60"/>
        <w:ind w:left="0"/>
        <w:jc w:val="both"/>
        <w:rPr>
          <w:sz w:val="22"/>
          <w:szCs w:val="22"/>
        </w:rPr>
      </w:pPr>
      <w:r w:rsidRPr="009445E7">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0E146BD1" w14:textId="77777777" w:rsidR="00BB5373" w:rsidRPr="009445E7" w:rsidRDefault="00BB5373" w:rsidP="00BB5373">
      <w:pPr>
        <w:pStyle w:val="Akapitzlist"/>
        <w:spacing w:after="60"/>
        <w:ind w:left="0"/>
        <w:jc w:val="both"/>
        <w:rPr>
          <w:sz w:val="22"/>
          <w:szCs w:val="22"/>
        </w:rPr>
      </w:pPr>
      <w:r w:rsidRPr="009445E7">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4078E0BB" w14:textId="77777777" w:rsidR="00BB5373" w:rsidRPr="00DA4365" w:rsidRDefault="00BB5373" w:rsidP="00BB5373">
      <w:pPr>
        <w:pStyle w:val="Akapitzlist"/>
        <w:spacing w:after="120"/>
        <w:ind w:left="0"/>
        <w:jc w:val="both"/>
        <w:rPr>
          <w:sz w:val="22"/>
          <w:szCs w:val="22"/>
        </w:rPr>
      </w:pPr>
      <w:r w:rsidRPr="009445E7">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3284DD11" w14:textId="4D656721" w:rsidR="00E91DDD" w:rsidRPr="007F1187" w:rsidRDefault="00BB5373" w:rsidP="007F1187">
      <w:pPr>
        <w:spacing w:after="120"/>
        <w:jc w:val="both"/>
        <w:rPr>
          <w:color w:val="FF0000"/>
          <w:sz w:val="22"/>
          <w:szCs w:val="22"/>
        </w:rPr>
      </w:pPr>
      <w:r w:rsidRPr="007F1187">
        <w:rPr>
          <w:rFonts w:eastAsia="Calibri"/>
          <w:i/>
          <w:sz w:val="22"/>
          <w:szCs w:val="22"/>
          <w:u w:val="single"/>
          <w:lang w:eastAsia="en-US"/>
        </w:rPr>
        <w:t>Klauzula informacyjna z art. 13 RODO do zastosowania przez zamawiających w celu związanym z postępowaniem o udzielenie zamówienia publicznego</w:t>
      </w:r>
    </w:p>
    <w:p w14:paraId="7B45EB00" w14:textId="77777777" w:rsidR="007F1187" w:rsidRPr="007F1187" w:rsidRDefault="007F1187" w:rsidP="007F1187">
      <w:pPr>
        <w:tabs>
          <w:tab w:val="left" w:pos="993"/>
        </w:tabs>
        <w:jc w:val="both"/>
        <w:rPr>
          <w:bCs/>
          <w:sz w:val="22"/>
          <w:szCs w:val="22"/>
        </w:rPr>
      </w:pPr>
      <w:r w:rsidRPr="007F1187">
        <w:rPr>
          <w:bCs/>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44555AEE" w14:textId="77777777" w:rsidR="007F1187" w:rsidRPr="007F1187" w:rsidRDefault="007F1187" w:rsidP="006D5600">
      <w:pPr>
        <w:pStyle w:val="Akapitzlist"/>
        <w:numPr>
          <w:ilvl w:val="0"/>
          <w:numId w:val="45"/>
        </w:numPr>
        <w:tabs>
          <w:tab w:val="left" w:pos="993"/>
        </w:tabs>
        <w:ind w:left="284" w:hanging="284"/>
        <w:jc w:val="both"/>
        <w:rPr>
          <w:bCs/>
          <w:sz w:val="22"/>
          <w:szCs w:val="22"/>
        </w:rPr>
      </w:pPr>
      <w:r w:rsidRPr="007F1187">
        <w:rPr>
          <w:bCs/>
          <w:sz w:val="22"/>
          <w:szCs w:val="22"/>
        </w:rPr>
        <w:t>administratorem Pani/Pana danych osobowych jest Politechnika Morska w Szczecinie ul. Wały Chrobrego 1- 2, 70-500 Szczecin, tel. (91) 48 09 400, pm.szczecin.pl;</w:t>
      </w:r>
    </w:p>
    <w:p w14:paraId="198E4716" w14:textId="77777777" w:rsidR="007F1187" w:rsidRPr="007F1187" w:rsidRDefault="007F1187" w:rsidP="006D5600">
      <w:pPr>
        <w:pStyle w:val="Akapitzlist"/>
        <w:numPr>
          <w:ilvl w:val="0"/>
          <w:numId w:val="45"/>
        </w:numPr>
        <w:tabs>
          <w:tab w:val="left" w:pos="993"/>
        </w:tabs>
        <w:ind w:left="284" w:hanging="284"/>
        <w:jc w:val="both"/>
        <w:rPr>
          <w:bCs/>
          <w:sz w:val="22"/>
          <w:szCs w:val="22"/>
        </w:rPr>
      </w:pPr>
      <w:r w:rsidRPr="007F1187">
        <w:rPr>
          <w:bCs/>
          <w:sz w:val="22"/>
          <w:szCs w:val="22"/>
        </w:rPr>
        <w:t>dane kontaktowe do inspektora ochrony danych e-mail: iod@pm.szczecin.pl;</w:t>
      </w:r>
    </w:p>
    <w:p w14:paraId="0249DCAE" w14:textId="77777777" w:rsidR="007F1187" w:rsidRPr="007F1187" w:rsidRDefault="007F1187" w:rsidP="006D5600">
      <w:pPr>
        <w:pStyle w:val="Akapitzlist"/>
        <w:numPr>
          <w:ilvl w:val="0"/>
          <w:numId w:val="45"/>
        </w:numPr>
        <w:tabs>
          <w:tab w:val="left" w:pos="993"/>
        </w:tabs>
        <w:ind w:left="284" w:hanging="284"/>
        <w:jc w:val="both"/>
        <w:rPr>
          <w:bCs/>
          <w:sz w:val="22"/>
          <w:szCs w:val="22"/>
        </w:rPr>
      </w:pPr>
      <w:r w:rsidRPr="007F1187">
        <w:rPr>
          <w:bCs/>
          <w:sz w:val="22"/>
          <w:szCs w:val="22"/>
        </w:rPr>
        <w:t>Pani/Pana dane osobowe przetwarzane będą w celu związanym z postępowaniem prowadzonym w trybie zapytania ofertowego, w celu dokonania oceny i wyboru oferty wykonawcy, ułatwienia kontaktu z wykonawcą, podjęcia czynności zmierzających do zawarcia umowy i zawarcia umowy na podstawie złożonej oferty, spełnienia obowiązków prawnych, np. dot. przechowywania dokumentacji. Podstawą prawną przetwarzania danych osobowych jest art. 6 ust. 1 lit. b) i c) RODO;</w:t>
      </w:r>
    </w:p>
    <w:p w14:paraId="66A3AFD6" w14:textId="77777777" w:rsidR="007F1187" w:rsidRPr="007F1187" w:rsidRDefault="007F1187" w:rsidP="006D5600">
      <w:pPr>
        <w:pStyle w:val="Akapitzlist"/>
        <w:numPr>
          <w:ilvl w:val="0"/>
          <w:numId w:val="45"/>
        </w:numPr>
        <w:tabs>
          <w:tab w:val="left" w:pos="993"/>
        </w:tabs>
        <w:ind w:left="284" w:hanging="284"/>
        <w:jc w:val="both"/>
        <w:rPr>
          <w:bCs/>
          <w:sz w:val="22"/>
          <w:szCs w:val="22"/>
        </w:rPr>
      </w:pPr>
      <w:r w:rsidRPr="007F1187">
        <w:rPr>
          <w:bCs/>
          <w:sz w:val="22"/>
          <w:szCs w:val="22"/>
        </w:rPr>
        <w:lastRenderedPageBreak/>
        <w:t>odbiorcami Pani/Pana danych osobowych mogą być osoby lub podmioty, którym udostępniona zostanie dokumentacja postępowania w oparciu o przepisy obowiązującego prawa, w tym w szczególności przepisy ustawy z 6 września 2001 r. o dostępie do informacji publicznej oraz podmiotom przetwarzającym dane w naszym imieniu, na podstawie umowy powierzenia danych;</w:t>
      </w:r>
    </w:p>
    <w:p w14:paraId="309DA087" w14:textId="77777777" w:rsidR="007F1187" w:rsidRPr="007F1187" w:rsidRDefault="007F1187" w:rsidP="006D5600">
      <w:pPr>
        <w:pStyle w:val="Akapitzlist"/>
        <w:numPr>
          <w:ilvl w:val="0"/>
          <w:numId w:val="45"/>
        </w:numPr>
        <w:tabs>
          <w:tab w:val="left" w:pos="993"/>
        </w:tabs>
        <w:ind w:left="284" w:hanging="284"/>
        <w:jc w:val="both"/>
        <w:rPr>
          <w:bCs/>
          <w:sz w:val="22"/>
          <w:szCs w:val="22"/>
        </w:rPr>
      </w:pPr>
      <w:r w:rsidRPr="007F1187">
        <w:rPr>
          <w:bCs/>
          <w:sz w:val="22"/>
          <w:szCs w:val="22"/>
        </w:rPr>
        <w:t>w odniesieniu do podmiotu, którego oferta została wybrana, administrator jest uprawniony przechowywać dokumentację przez okres realizacji umowy zawartej z wykonawcą, a następnie okres archiwizacji wynikający z przepisów prawa. W odniesieniu do podmiotów, których oferty nie zostały wybrane, dane osobowe będą przechowywane przez okres 5 lat od dnia zakończenia postępowania o udzielenie zamówienia;</w:t>
      </w:r>
    </w:p>
    <w:p w14:paraId="2A242839" w14:textId="77777777" w:rsidR="007F1187" w:rsidRPr="007F1187" w:rsidRDefault="007F1187" w:rsidP="006D5600">
      <w:pPr>
        <w:pStyle w:val="Akapitzlist"/>
        <w:numPr>
          <w:ilvl w:val="0"/>
          <w:numId w:val="45"/>
        </w:numPr>
        <w:tabs>
          <w:tab w:val="left" w:pos="993"/>
        </w:tabs>
        <w:ind w:left="284" w:hanging="284"/>
        <w:jc w:val="both"/>
        <w:rPr>
          <w:bCs/>
          <w:sz w:val="22"/>
          <w:szCs w:val="22"/>
        </w:rPr>
      </w:pPr>
      <w:r w:rsidRPr="007F1187">
        <w:rPr>
          <w:bCs/>
          <w:sz w:val="22"/>
          <w:szCs w:val="22"/>
        </w:rPr>
        <w:t xml:space="preserve">obowiązek podania przez Panią/Pana danych osobowych bezpośrednio Pani/Pana dotyczących jest wymogiem ustawowym określonym w przepisach ustawy </w:t>
      </w:r>
      <w:proofErr w:type="spellStart"/>
      <w:r w:rsidRPr="007F1187">
        <w:rPr>
          <w:bCs/>
          <w:sz w:val="22"/>
          <w:szCs w:val="22"/>
        </w:rPr>
        <w:t>Pzp</w:t>
      </w:r>
      <w:proofErr w:type="spellEnd"/>
      <w:r w:rsidRPr="007F1187">
        <w:rPr>
          <w:bCs/>
          <w:sz w:val="22"/>
          <w:szCs w:val="22"/>
        </w:rPr>
        <w:t xml:space="preserve">, związanym z udziałem w postępowaniu o udzielenie zamówienia publicznego; konsekwencje niepodania określonych danych wynikają z ustawy </w:t>
      </w:r>
      <w:proofErr w:type="spellStart"/>
      <w:r w:rsidRPr="007F1187">
        <w:rPr>
          <w:bCs/>
          <w:sz w:val="22"/>
          <w:szCs w:val="22"/>
        </w:rPr>
        <w:t>Pzp</w:t>
      </w:r>
      <w:proofErr w:type="spellEnd"/>
      <w:r w:rsidRPr="007F1187">
        <w:rPr>
          <w:bCs/>
          <w:sz w:val="22"/>
          <w:szCs w:val="22"/>
        </w:rPr>
        <w:t>;</w:t>
      </w:r>
    </w:p>
    <w:p w14:paraId="4827C9A1" w14:textId="77777777" w:rsidR="007F1187" w:rsidRPr="007F1187" w:rsidRDefault="007F1187" w:rsidP="006D5600">
      <w:pPr>
        <w:pStyle w:val="Akapitzlist"/>
        <w:numPr>
          <w:ilvl w:val="0"/>
          <w:numId w:val="45"/>
        </w:numPr>
        <w:tabs>
          <w:tab w:val="left" w:pos="993"/>
        </w:tabs>
        <w:ind w:left="284" w:hanging="284"/>
        <w:jc w:val="both"/>
        <w:rPr>
          <w:bCs/>
          <w:sz w:val="22"/>
          <w:szCs w:val="22"/>
        </w:rPr>
      </w:pPr>
      <w:r w:rsidRPr="007F1187">
        <w:rPr>
          <w:bCs/>
          <w:sz w:val="22"/>
          <w:szCs w:val="22"/>
        </w:rPr>
        <w:t>w odniesieniu do Pani/Pana danych osobowych decyzje nie będą podejmowane w sposób zautomatyzowany, stosowanie do art. 22 RODO;</w:t>
      </w:r>
    </w:p>
    <w:p w14:paraId="396F04CC" w14:textId="77777777" w:rsidR="007F1187" w:rsidRPr="007F1187" w:rsidRDefault="007F1187" w:rsidP="006D5600">
      <w:pPr>
        <w:pStyle w:val="Akapitzlist"/>
        <w:numPr>
          <w:ilvl w:val="0"/>
          <w:numId w:val="45"/>
        </w:numPr>
        <w:tabs>
          <w:tab w:val="left" w:pos="993"/>
        </w:tabs>
        <w:ind w:left="284" w:hanging="284"/>
        <w:jc w:val="both"/>
        <w:rPr>
          <w:bCs/>
          <w:sz w:val="22"/>
          <w:szCs w:val="22"/>
        </w:rPr>
      </w:pPr>
      <w:r w:rsidRPr="007F1187">
        <w:rPr>
          <w:bCs/>
          <w:sz w:val="22"/>
          <w:szCs w:val="22"/>
        </w:rPr>
        <w:t>posiada Pani/Pan:</w:t>
      </w:r>
    </w:p>
    <w:p w14:paraId="7317E1BE" w14:textId="77777777" w:rsidR="007F1187" w:rsidRPr="007F1187" w:rsidRDefault="007F1187" w:rsidP="006D5600">
      <w:pPr>
        <w:pStyle w:val="Akapitzlist"/>
        <w:numPr>
          <w:ilvl w:val="0"/>
          <w:numId w:val="43"/>
        </w:numPr>
        <w:tabs>
          <w:tab w:val="left" w:pos="993"/>
        </w:tabs>
        <w:jc w:val="both"/>
        <w:rPr>
          <w:bCs/>
          <w:sz w:val="22"/>
          <w:szCs w:val="22"/>
        </w:rPr>
      </w:pPr>
      <w:r w:rsidRPr="007F1187">
        <w:rPr>
          <w:bCs/>
          <w:sz w:val="22"/>
          <w:szCs w:val="22"/>
        </w:rPr>
        <w:t>na podstawie art. 15 RODO prawo dostępu do danych osobowych Pani/Pana dotyczących;</w:t>
      </w:r>
    </w:p>
    <w:p w14:paraId="763C3BD8" w14:textId="77777777" w:rsidR="007F1187" w:rsidRPr="007F1187" w:rsidRDefault="007F1187" w:rsidP="006D5600">
      <w:pPr>
        <w:pStyle w:val="Akapitzlist"/>
        <w:numPr>
          <w:ilvl w:val="0"/>
          <w:numId w:val="43"/>
        </w:numPr>
        <w:tabs>
          <w:tab w:val="left" w:pos="993"/>
        </w:tabs>
        <w:jc w:val="both"/>
        <w:rPr>
          <w:bCs/>
          <w:sz w:val="22"/>
          <w:szCs w:val="22"/>
        </w:rPr>
      </w:pPr>
      <w:r w:rsidRPr="007F1187">
        <w:rPr>
          <w:bCs/>
          <w:sz w:val="22"/>
          <w:szCs w:val="22"/>
        </w:rPr>
        <w:t xml:space="preserve">prawo do sprostowania i uzupełnienia Pani/Pana danych osobowych na podstawie art. 16 RODO, które nie może skutkować zmianą wyniku postępowania o udzielenie zamówienia ani zmianą postanowień umowy w sprawie zamówienia publicznego w zakresie niezgodnym z ustawą </w:t>
      </w:r>
      <w:proofErr w:type="spellStart"/>
      <w:r w:rsidRPr="007F1187">
        <w:rPr>
          <w:bCs/>
          <w:sz w:val="22"/>
          <w:szCs w:val="22"/>
        </w:rPr>
        <w:t>Pzp</w:t>
      </w:r>
      <w:proofErr w:type="spellEnd"/>
      <w:r w:rsidRPr="007F1187">
        <w:rPr>
          <w:bCs/>
          <w:sz w:val="22"/>
          <w:szCs w:val="22"/>
        </w:rPr>
        <w:t>;</w:t>
      </w:r>
    </w:p>
    <w:p w14:paraId="7FD0B730" w14:textId="77777777" w:rsidR="007F1187" w:rsidRPr="007F1187" w:rsidRDefault="007F1187" w:rsidP="006D5600">
      <w:pPr>
        <w:pStyle w:val="Akapitzlist"/>
        <w:numPr>
          <w:ilvl w:val="0"/>
          <w:numId w:val="43"/>
        </w:numPr>
        <w:tabs>
          <w:tab w:val="left" w:pos="993"/>
        </w:tabs>
        <w:jc w:val="both"/>
        <w:rPr>
          <w:bCs/>
          <w:sz w:val="22"/>
          <w:szCs w:val="22"/>
        </w:rPr>
      </w:pPr>
      <w:r w:rsidRPr="007F1187">
        <w:rPr>
          <w:bCs/>
          <w:sz w:val="22"/>
          <w:szCs w:val="22"/>
        </w:rPr>
        <w:t xml:space="preserve">na podstawie art. 18 RODO prawo żądania od administratora ograniczenia przetwarzania danych osobowych z zastrzeżeniem przypadków, o których mowa w art. 18 ust. 2 RODO oraz w art. 19 ust. 3 ustawy </w:t>
      </w:r>
      <w:proofErr w:type="spellStart"/>
      <w:r w:rsidRPr="007F1187">
        <w:rPr>
          <w:bCs/>
          <w:sz w:val="22"/>
          <w:szCs w:val="22"/>
        </w:rPr>
        <w:t>Pzp</w:t>
      </w:r>
      <w:proofErr w:type="spellEnd"/>
      <w:r w:rsidRPr="007F1187">
        <w:rPr>
          <w:bCs/>
          <w:sz w:val="22"/>
          <w:szCs w:val="22"/>
        </w:rPr>
        <w:t>, tj. administrator nie ogranicza przetwarzania danych osobowych do czasu zakończenia postępowania o udzielenie zamówienia;</w:t>
      </w:r>
    </w:p>
    <w:p w14:paraId="0510B808" w14:textId="77777777" w:rsidR="007F1187" w:rsidRPr="007F1187" w:rsidRDefault="007F1187" w:rsidP="006D5600">
      <w:pPr>
        <w:pStyle w:val="Akapitzlist"/>
        <w:numPr>
          <w:ilvl w:val="0"/>
          <w:numId w:val="46"/>
        </w:numPr>
        <w:tabs>
          <w:tab w:val="left" w:pos="993"/>
        </w:tabs>
        <w:ind w:left="284" w:hanging="284"/>
        <w:jc w:val="both"/>
        <w:rPr>
          <w:bCs/>
          <w:sz w:val="22"/>
          <w:szCs w:val="22"/>
        </w:rPr>
      </w:pPr>
      <w:r w:rsidRPr="007F1187">
        <w:rPr>
          <w:bCs/>
          <w:sz w:val="22"/>
          <w:szCs w:val="22"/>
        </w:rPr>
        <w:t>nie przysługuje Pani/Panu:</w:t>
      </w:r>
    </w:p>
    <w:p w14:paraId="6D70CDAA" w14:textId="77777777" w:rsidR="007F1187" w:rsidRPr="007F1187" w:rsidRDefault="007F1187" w:rsidP="006D5600">
      <w:pPr>
        <w:pStyle w:val="Akapitzlist"/>
        <w:numPr>
          <w:ilvl w:val="0"/>
          <w:numId w:val="44"/>
        </w:numPr>
        <w:tabs>
          <w:tab w:val="left" w:pos="993"/>
        </w:tabs>
        <w:jc w:val="both"/>
        <w:rPr>
          <w:bCs/>
          <w:sz w:val="22"/>
          <w:szCs w:val="22"/>
        </w:rPr>
      </w:pPr>
      <w:r w:rsidRPr="007F1187">
        <w:rPr>
          <w:bCs/>
          <w:sz w:val="22"/>
          <w:szCs w:val="22"/>
        </w:rPr>
        <w:t>w związku z art. 17 ust. 3 lit. b, d lub e RODO prawo do usunięcia danych osobowych;</w:t>
      </w:r>
    </w:p>
    <w:p w14:paraId="1B8EECE5" w14:textId="77777777" w:rsidR="007F1187" w:rsidRPr="007F1187" w:rsidRDefault="007F1187" w:rsidP="006D5600">
      <w:pPr>
        <w:pStyle w:val="Akapitzlist"/>
        <w:numPr>
          <w:ilvl w:val="0"/>
          <w:numId w:val="44"/>
        </w:numPr>
        <w:tabs>
          <w:tab w:val="left" w:pos="993"/>
        </w:tabs>
        <w:jc w:val="both"/>
        <w:rPr>
          <w:bCs/>
          <w:sz w:val="22"/>
          <w:szCs w:val="22"/>
        </w:rPr>
      </w:pPr>
      <w:r w:rsidRPr="007F1187">
        <w:rPr>
          <w:bCs/>
          <w:sz w:val="22"/>
          <w:szCs w:val="22"/>
        </w:rPr>
        <w:t>prawo do przenoszenia danych osobowych, o którym mowa w art. 20 RODO;</w:t>
      </w:r>
    </w:p>
    <w:p w14:paraId="5522C3AA" w14:textId="77777777" w:rsidR="007F1187" w:rsidRPr="007F1187" w:rsidRDefault="007F1187" w:rsidP="006D5600">
      <w:pPr>
        <w:pStyle w:val="Akapitzlist"/>
        <w:numPr>
          <w:ilvl w:val="0"/>
          <w:numId w:val="44"/>
        </w:numPr>
        <w:tabs>
          <w:tab w:val="left" w:pos="993"/>
        </w:tabs>
        <w:jc w:val="both"/>
        <w:rPr>
          <w:bCs/>
          <w:sz w:val="22"/>
          <w:szCs w:val="22"/>
        </w:rPr>
      </w:pPr>
      <w:r w:rsidRPr="007F1187">
        <w:rPr>
          <w:bCs/>
          <w:sz w:val="22"/>
          <w:szCs w:val="22"/>
        </w:rPr>
        <w:t>na podstawie art. 21 RODO prawo sprzeciwu, wobec przetwarzania danych osobowych, gdyż podstawą prawną przetwarzania Pani/Pana danych osobowych jest art. 6 ust. 1 lit. c RODO.</w:t>
      </w:r>
    </w:p>
    <w:p w14:paraId="31B92C9F" w14:textId="77777777" w:rsidR="007F1187" w:rsidRPr="007F1187" w:rsidRDefault="007F1187" w:rsidP="007F1187">
      <w:pPr>
        <w:pStyle w:val="Akapitzlist"/>
        <w:tabs>
          <w:tab w:val="left" w:pos="993"/>
        </w:tabs>
        <w:jc w:val="both"/>
        <w:rPr>
          <w:bCs/>
          <w:sz w:val="22"/>
          <w:szCs w:val="22"/>
        </w:rPr>
      </w:pPr>
      <w:r w:rsidRPr="007F1187">
        <w:rPr>
          <w:bCs/>
          <w:sz w:val="22"/>
          <w:szCs w:val="22"/>
        </w:rPr>
        <w:t>Z tych praw może Pan/Pani skorzystać, składając wniosek w formie pisemnej do Inspektora Ochrony Danych na adres administratora lub na adres poczty elektronicznej iod@pm.szczecin.pl;</w:t>
      </w:r>
    </w:p>
    <w:p w14:paraId="32DD9FBD" w14:textId="4CBF79BD" w:rsidR="007F1187" w:rsidRPr="007F1187" w:rsidRDefault="007F1187" w:rsidP="006D5600">
      <w:pPr>
        <w:pStyle w:val="Akapitzlist"/>
        <w:numPr>
          <w:ilvl w:val="0"/>
          <w:numId w:val="46"/>
        </w:numPr>
        <w:ind w:left="284" w:hanging="284"/>
        <w:jc w:val="both"/>
        <w:rPr>
          <w:rFonts w:asciiTheme="majorHAnsi" w:eastAsiaTheme="majorEastAsia" w:hAnsiTheme="majorHAnsi" w:cstheme="majorBidi"/>
          <w:b/>
          <w:sz w:val="22"/>
          <w:szCs w:val="22"/>
          <w:u w:val="single"/>
          <w:lang w:eastAsia="en-US"/>
        </w:rPr>
      </w:pPr>
      <w:r w:rsidRPr="007F1187">
        <w:rPr>
          <w:bCs/>
          <w:sz w:val="22"/>
          <w:szCs w:val="22"/>
        </w:rPr>
        <w:t xml:space="preserve">ma Pani/Pan </w:t>
      </w:r>
      <w:r w:rsidRPr="007F1187">
        <w:rPr>
          <w:sz w:val="22"/>
          <w:szCs w:val="22"/>
        </w:rPr>
        <w:t>również prawo do wniesienia skargi do Prezesa Urzędu Ochrony Danych Osobowych ul. Stawki 2, 00-193 Warszawa, gdy uzna Pani/Pan, że przetwarzanie danych osobowych Pani/Pana dotyczących narusza przepisy RODO.</w:t>
      </w:r>
    </w:p>
    <w:p w14:paraId="7CDA6B10" w14:textId="77777777" w:rsidR="007F1187" w:rsidRPr="000952AA" w:rsidRDefault="007F1187" w:rsidP="007F1187">
      <w:pPr>
        <w:pStyle w:val="Akapitzlist"/>
        <w:ind w:left="284"/>
        <w:jc w:val="both"/>
        <w:rPr>
          <w:rFonts w:asciiTheme="majorHAnsi" w:eastAsiaTheme="majorEastAsia" w:hAnsiTheme="majorHAnsi" w:cstheme="majorBidi"/>
          <w:b/>
          <w:sz w:val="20"/>
          <w:szCs w:val="20"/>
          <w:u w:val="single"/>
          <w:lang w:eastAsia="en-US"/>
        </w:rPr>
      </w:pPr>
    </w:p>
    <w:p w14:paraId="2E2193BE" w14:textId="77777777" w:rsidR="00AA4F20" w:rsidRPr="000A69E2" w:rsidRDefault="001F71E7" w:rsidP="000952AA">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t xml:space="preserve">Rozdział II - </w:t>
      </w:r>
      <w:r w:rsidR="00FE361A" w:rsidRPr="000A69E2">
        <w:rPr>
          <w:rFonts w:eastAsiaTheme="majorEastAsia"/>
          <w:b/>
          <w:sz w:val="22"/>
          <w:szCs w:val="22"/>
          <w:lang w:eastAsia="en-US"/>
        </w:rPr>
        <w:t xml:space="preserve">Wymagania stawiane </w:t>
      </w:r>
      <w:r w:rsidR="001C6A9E" w:rsidRPr="000A69E2">
        <w:rPr>
          <w:rFonts w:eastAsiaTheme="majorEastAsia"/>
          <w:b/>
          <w:sz w:val="22"/>
          <w:szCs w:val="22"/>
          <w:lang w:eastAsia="en-US"/>
        </w:rPr>
        <w:t>w</w:t>
      </w:r>
      <w:r w:rsidR="00FE361A" w:rsidRPr="000A69E2">
        <w:rPr>
          <w:rFonts w:eastAsiaTheme="majorEastAsia"/>
          <w:b/>
          <w:sz w:val="22"/>
          <w:szCs w:val="22"/>
          <w:lang w:eastAsia="en-US"/>
        </w:rPr>
        <w:t xml:space="preserve">ykonawcy </w:t>
      </w:r>
    </w:p>
    <w:p w14:paraId="485A5AD0" w14:textId="0540090B" w:rsidR="005B5DD7" w:rsidRPr="00E157EA" w:rsidRDefault="00FE361A" w:rsidP="000952AA">
      <w:pPr>
        <w:numPr>
          <w:ilvl w:val="0"/>
          <w:numId w:val="16"/>
        </w:numPr>
        <w:shd w:val="clear" w:color="auto" w:fill="E5DFEC" w:themeFill="accent4" w:themeFillTint="33"/>
        <w:spacing w:after="160"/>
        <w:ind w:left="357" w:hanging="357"/>
        <w:jc w:val="both"/>
        <w:rPr>
          <w:b/>
          <w:sz w:val="22"/>
          <w:szCs w:val="22"/>
          <w:lang w:eastAsia="en-US"/>
        </w:rPr>
      </w:pPr>
      <w:r w:rsidRPr="000A69E2">
        <w:rPr>
          <w:b/>
          <w:sz w:val="22"/>
          <w:szCs w:val="22"/>
          <w:lang w:eastAsia="en-US"/>
        </w:rPr>
        <w:t>Przedmiot zamówienia</w:t>
      </w:r>
    </w:p>
    <w:p w14:paraId="0D933009" w14:textId="094E3299" w:rsidR="0009145F" w:rsidRDefault="00AF7BBE" w:rsidP="0009145F">
      <w:pPr>
        <w:spacing w:after="120"/>
        <w:ind w:left="142"/>
        <w:jc w:val="both"/>
        <w:rPr>
          <w:b/>
          <w:bCs/>
          <w:sz w:val="20"/>
          <w:szCs w:val="20"/>
        </w:rPr>
      </w:pPr>
      <w:r w:rsidRPr="00AF7BBE">
        <w:rPr>
          <w:sz w:val="20"/>
          <w:szCs w:val="20"/>
        </w:rPr>
        <w:t xml:space="preserve">1. </w:t>
      </w:r>
      <w:r w:rsidR="0009145F" w:rsidRPr="00325763">
        <w:rPr>
          <w:sz w:val="20"/>
          <w:szCs w:val="20"/>
        </w:rPr>
        <w:t xml:space="preserve">Przedmiotem zamówienia jest sukcesywna dostawa paliwa żeglugowego MGO – DMA zgodnie z normą ISO 8217:2010 DMA lub równoważną </w:t>
      </w:r>
      <w:r w:rsidR="0009145F">
        <w:rPr>
          <w:sz w:val="20"/>
          <w:szCs w:val="20"/>
        </w:rPr>
        <w:t xml:space="preserve">oraz Rozporządzeniem Ministra Infrastruktury i Rozwoju z dnia 7 października 2015 r. w sprawie wymagań dotyczących zawartości siarki w paliwie żeglugowym, w tym sposobu jej oznaczania (Dz. U. z 2015 r. poz. </w:t>
      </w:r>
      <w:r w:rsidR="0009145F" w:rsidRPr="005C7E39">
        <w:rPr>
          <w:sz w:val="20"/>
          <w:szCs w:val="20"/>
        </w:rPr>
        <w:t xml:space="preserve">1665 z </w:t>
      </w:r>
      <w:proofErr w:type="spellStart"/>
      <w:r w:rsidR="0009145F" w:rsidRPr="005C7E39">
        <w:rPr>
          <w:sz w:val="20"/>
          <w:szCs w:val="20"/>
        </w:rPr>
        <w:t>późn</w:t>
      </w:r>
      <w:proofErr w:type="spellEnd"/>
      <w:r w:rsidR="0009145F" w:rsidRPr="005C7E39">
        <w:rPr>
          <w:sz w:val="20"/>
          <w:szCs w:val="20"/>
        </w:rPr>
        <w:t>. zm.) dot</w:t>
      </w:r>
      <w:r w:rsidR="0009145F">
        <w:rPr>
          <w:sz w:val="20"/>
          <w:szCs w:val="20"/>
        </w:rPr>
        <w:t xml:space="preserve">. statków o polskiej przynależności i przebywających w polskich obszarach morskich (zawartość siarki nie może przekraczać 0,10% m/m) </w:t>
      </w:r>
      <w:r w:rsidR="0009145F" w:rsidRPr="00325763">
        <w:rPr>
          <w:sz w:val="20"/>
          <w:szCs w:val="20"/>
        </w:rPr>
        <w:t xml:space="preserve">dla statku „NAWIGATOR </w:t>
      </w:r>
      <w:r w:rsidR="0009145F" w:rsidRPr="00BD061B">
        <w:rPr>
          <w:color w:val="000000" w:themeColor="text1"/>
          <w:sz w:val="20"/>
          <w:szCs w:val="20"/>
        </w:rPr>
        <w:t xml:space="preserve">XXI”, w </w:t>
      </w:r>
      <w:r w:rsidR="00BD061B" w:rsidRPr="00BD061B">
        <w:rPr>
          <w:color w:val="000000" w:themeColor="text1"/>
          <w:sz w:val="20"/>
          <w:szCs w:val="20"/>
        </w:rPr>
        <w:t xml:space="preserve">okresie </w:t>
      </w:r>
      <w:r w:rsidR="00DF79A9" w:rsidRPr="00BD061B">
        <w:rPr>
          <w:b/>
          <w:bCs/>
          <w:color w:val="000000" w:themeColor="text1"/>
          <w:sz w:val="20"/>
          <w:szCs w:val="20"/>
        </w:rPr>
        <w:t>2</w:t>
      </w:r>
      <w:r w:rsidR="00A24284" w:rsidRPr="00BD061B">
        <w:rPr>
          <w:b/>
          <w:bCs/>
          <w:color w:val="000000" w:themeColor="text1"/>
          <w:sz w:val="20"/>
          <w:szCs w:val="20"/>
        </w:rPr>
        <w:t xml:space="preserve">24 </w:t>
      </w:r>
      <w:r w:rsidR="00DF79A9" w:rsidRPr="00BD061B">
        <w:rPr>
          <w:b/>
          <w:bCs/>
          <w:color w:val="000000" w:themeColor="text1"/>
          <w:sz w:val="20"/>
          <w:szCs w:val="20"/>
        </w:rPr>
        <w:t>dni kalendarzowych</w:t>
      </w:r>
      <w:r w:rsidR="0009145F" w:rsidRPr="00BD061B">
        <w:rPr>
          <w:color w:val="000000" w:themeColor="text1"/>
          <w:sz w:val="20"/>
          <w:szCs w:val="20"/>
        </w:rPr>
        <w:t xml:space="preserve"> od </w:t>
      </w:r>
      <w:r w:rsidR="0009145F">
        <w:rPr>
          <w:sz w:val="20"/>
          <w:szCs w:val="20"/>
        </w:rPr>
        <w:t>daty</w:t>
      </w:r>
      <w:r w:rsidR="0009145F" w:rsidRPr="00325763">
        <w:rPr>
          <w:sz w:val="20"/>
          <w:szCs w:val="20"/>
        </w:rPr>
        <w:t xml:space="preserve"> podpisania umowy jednak nie dłużej niż</w:t>
      </w:r>
      <w:r w:rsidR="0009145F" w:rsidRPr="00325763">
        <w:rPr>
          <w:rFonts w:eastAsiaTheme="majorEastAsia"/>
          <w:b/>
          <w:sz w:val="20"/>
          <w:szCs w:val="20"/>
          <w:lang w:eastAsia="en-US"/>
        </w:rPr>
        <w:t xml:space="preserve"> </w:t>
      </w:r>
      <w:r w:rsidR="0009145F" w:rsidRPr="005C7E39">
        <w:rPr>
          <w:b/>
          <w:bCs/>
          <w:sz w:val="20"/>
          <w:szCs w:val="20"/>
        </w:rPr>
        <w:t>do 31.12.2025 r.</w:t>
      </w:r>
    </w:p>
    <w:p w14:paraId="4A522729" w14:textId="2ECB5807" w:rsidR="00AF7BBE" w:rsidRPr="00E1312E" w:rsidRDefault="00DF79A9" w:rsidP="00E1312E">
      <w:pPr>
        <w:spacing w:after="120"/>
        <w:ind w:left="142"/>
        <w:jc w:val="both"/>
        <w:rPr>
          <w:rFonts w:eastAsiaTheme="majorEastAsia"/>
          <w:sz w:val="20"/>
          <w:szCs w:val="20"/>
          <w:lang w:eastAsia="en-US"/>
        </w:rPr>
      </w:pPr>
      <w:r w:rsidRPr="00CF7639">
        <w:rPr>
          <w:sz w:val="20"/>
          <w:szCs w:val="20"/>
        </w:rPr>
        <w:t>Paliwo żeglugowe musi odpowiadać wymogom polskich i unijnych norm jakościowych, być wolne od wad fizycznych i prawnych oraz musi być dopuszczone do obrotu prawnego na terytorium UE.</w:t>
      </w:r>
    </w:p>
    <w:p w14:paraId="4CB523F7" w14:textId="77777777" w:rsidR="00AF7BBE" w:rsidRPr="00AF7BBE" w:rsidRDefault="00AF7BBE" w:rsidP="00876EBA">
      <w:pPr>
        <w:pStyle w:val="Akapitzlist"/>
        <w:spacing w:before="120"/>
        <w:ind w:left="142"/>
        <w:jc w:val="both"/>
        <w:rPr>
          <w:sz w:val="20"/>
          <w:szCs w:val="20"/>
        </w:rPr>
      </w:pPr>
      <w:r w:rsidRPr="00AF7BBE">
        <w:rPr>
          <w:sz w:val="20"/>
          <w:szCs w:val="20"/>
        </w:rPr>
        <w:t>Paliwo żeglugowe musi odpowiadać normie ISO 8217: 2010 DMA lub równoważnej, zawartość siarki nie może przekraczać 0,10% m/m, gęstość paliwa musi być wyższa od 0,82 g/cm</w:t>
      </w:r>
      <w:r w:rsidRPr="00AF7BBE">
        <w:rPr>
          <w:sz w:val="20"/>
          <w:szCs w:val="20"/>
          <w:vertAlign w:val="superscript"/>
        </w:rPr>
        <w:t>3</w:t>
      </w:r>
      <w:r w:rsidRPr="00AF7BBE">
        <w:rPr>
          <w:sz w:val="20"/>
          <w:szCs w:val="20"/>
        </w:rPr>
        <w:t xml:space="preserve"> w 15</w:t>
      </w:r>
      <w:r w:rsidRPr="00AF7BBE">
        <w:rPr>
          <w:sz w:val="20"/>
          <w:szCs w:val="20"/>
          <w:vertAlign w:val="superscript"/>
        </w:rPr>
        <w:t>o</w:t>
      </w:r>
      <w:r w:rsidRPr="00AF7BBE">
        <w:rPr>
          <w:sz w:val="20"/>
          <w:szCs w:val="20"/>
        </w:rPr>
        <w:t>C i niższa niż 0,86 g/cm</w:t>
      </w:r>
      <w:r w:rsidRPr="00AF7BBE">
        <w:rPr>
          <w:sz w:val="20"/>
          <w:szCs w:val="20"/>
          <w:vertAlign w:val="superscript"/>
        </w:rPr>
        <w:t>3</w:t>
      </w:r>
      <w:r w:rsidRPr="00AF7BBE">
        <w:rPr>
          <w:sz w:val="20"/>
          <w:szCs w:val="20"/>
        </w:rPr>
        <w:t xml:space="preserve"> w 15</w:t>
      </w:r>
      <w:r w:rsidRPr="00AF7BBE">
        <w:rPr>
          <w:sz w:val="20"/>
          <w:szCs w:val="20"/>
          <w:vertAlign w:val="superscript"/>
        </w:rPr>
        <w:t>o</w:t>
      </w:r>
      <w:r w:rsidRPr="00AF7BBE">
        <w:rPr>
          <w:sz w:val="20"/>
          <w:szCs w:val="20"/>
        </w:rPr>
        <w:t>C.</w:t>
      </w:r>
    </w:p>
    <w:p w14:paraId="5C319864" w14:textId="77777777" w:rsidR="00AF7BBE" w:rsidRPr="00AF7BBE" w:rsidRDefault="00AF7BBE" w:rsidP="00876EBA">
      <w:pPr>
        <w:pStyle w:val="Akapitzlist"/>
        <w:spacing w:before="120"/>
        <w:ind w:left="142"/>
        <w:jc w:val="both"/>
        <w:rPr>
          <w:sz w:val="20"/>
          <w:szCs w:val="20"/>
        </w:rPr>
      </w:pPr>
      <w:r w:rsidRPr="00AF7BBE">
        <w:rPr>
          <w:sz w:val="20"/>
          <w:szCs w:val="20"/>
        </w:rPr>
        <w:t>Warunki wykonania zamówienia, tj. m.in.: sposób dostawy, sposób pobierania próbek, prawo do reklamacji określone są w § 3 i § 4 wzoru umowy (załącznik nr 3 do SWZ).</w:t>
      </w:r>
    </w:p>
    <w:p w14:paraId="75B0101D" w14:textId="00E7FE6A" w:rsidR="00AF7BBE" w:rsidRPr="00AF7BBE" w:rsidRDefault="00AF7BBE" w:rsidP="00876EBA">
      <w:pPr>
        <w:pStyle w:val="Akapitzlist"/>
        <w:spacing w:before="120"/>
        <w:ind w:left="142"/>
        <w:jc w:val="both"/>
        <w:rPr>
          <w:b/>
          <w:bCs/>
          <w:sz w:val="20"/>
          <w:szCs w:val="20"/>
        </w:rPr>
      </w:pPr>
      <w:r w:rsidRPr="00AF7BBE">
        <w:rPr>
          <w:b/>
          <w:bCs/>
          <w:sz w:val="20"/>
          <w:szCs w:val="20"/>
        </w:rPr>
        <w:t xml:space="preserve">Szacunkowa ilość zamawianego paliwa w okresie obowiązywania umowy wynosi </w:t>
      </w:r>
      <w:r w:rsidR="00DD2FF5">
        <w:rPr>
          <w:b/>
          <w:bCs/>
          <w:sz w:val="20"/>
          <w:szCs w:val="20"/>
        </w:rPr>
        <w:t>225</w:t>
      </w:r>
      <w:r w:rsidRPr="00AF7BBE">
        <w:rPr>
          <w:b/>
          <w:bCs/>
          <w:sz w:val="20"/>
          <w:szCs w:val="20"/>
        </w:rPr>
        <w:t xml:space="preserve"> ton. </w:t>
      </w:r>
    </w:p>
    <w:p w14:paraId="7E6715ED" w14:textId="77777777" w:rsidR="00AF7BBE" w:rsidRPr="00AF7BBE" w:rsidRDefault="00AF7BBE" w:rsidP="00876EBA">
      <w:pPr>
        <w:pStyle w:val="Akapitzlist"/>
        <w:ind w:left="142"/>
        <w:jc w:val="both"/>
        <w:rPr>
          <w:sz w:val="20"/>
          <w:szCs w:val="20"/>
        </w:rPr>
      </w:pPr>
    </w:p>
    <w:p w14:paraId="53C12CCB" w14:textId="4B5706D2" w:rsidR="00AF7BBE" w:rsidRPr="00AF7BBE" w:rsidRDefault="00AF7BBE" w:rsidP="00876EBA">
      <w:pPr>
        <w:pStyle w:val="Akapitzlist"/>
        <w:ind w:left="142"/>
        <w:jc w:val="both"/>
        <w:rPr>
          <w:sz w:val="20"/>
          <w:szCs w:val="20"/>
        </w:rPr>
      </w:pPr>
      <w:r w:rsidRPr="00AF7BBE">
        <w:rPr>
          <w:sz w:val="20"/>
          <w:szCs w:val="20"/>
        </w:rPr>
        <w:t xml:space="preserve">Warunki dostawy: DDP statek Nawigator XXI wg </w:t>
      </w:r>
      <w:proofErr w:type="spellStart"/>
      <w:r w:rsidRPr="00AF7BBE">
        <w:rPr>
          <w:sz w:val="20"/>
          <w:szCs w:val="20"/>
        </w:rPr>
        <w:t>Incoterms</w:t>
      </w:r>
      <w:proofErr w:type="spellEnd"/>
      <w:r w:rsidRPr="00AF7BBE">
        <w:rPr>
          <w:sz w:val="20"/>
          <w:szCs w:val="20"/>
        </w:rPr>
        <w:t xml:space="preserve"> 20</w:t>
      </w:r>
      <w:r w:rsidR="007E6829">
        <w:rPr>
          <w:sz w:val="20"/>
          <w:szCs w:val="20"/>
        </w:rPr>
        <w:t>2</w:t>
      </w:r>
      <w:r w:rsidRPr="00AF7BBE">
        <w:rPr>
          <w:sz w:val="20"/>
          <w:szCs w:val="20"/>
        </w:rPr>
        <w:t xml:space="preserve">0, miejsce przebywania statku zgodnie </w:t>
      </w:r>
      <w:r w:rsidRPr="00AF7BBE">
        <w:rPr>
          <w:sz w:val="20"/>
          <w:szCs w:val="20"/>
        </w:rPr>
        <w:br/>
        <w:t>z §3 ust. 2 wzoru umowy.</w:t>
      </w:r>
    </w:p>
    <w:p w14:paraId="34E03FCA" w14:textId="77777777" w:rsidR="00AF7BBE" w:rsidRPr="00AF7BBE" w:rsidRDefault="00AF7BBE" w:rsidP="00876EBA">
      <w:pPr>
        <w:pStyle w:val="Akapitzlist"/>
        <w:ind w:left="142"/>
        <w:jc w:val="both"/>
        <w:rPr>
          <w:sz w:val="20"/>
          <w:szCs w:val="20"/>
        </w:rPr>
      </w:pPr>
    </w:p>
    <w:p w14:paraId="19FBEC45" w14:textId="77777777" w:rsidR="00AF7BBE" w:rsidRPr="00AF7BBE" w:rsidRDefault="00AF7BBE" w:rsidP="00876EBA">
      <w:pPr>
        <w:pStyle w:val="Akapitzlist"/>
        <w:ind w:left="142"/>
        <w:jc w:val="both"/>
        <w:rPr>
          <w:sz w:val="20"/>
          <w:szCs w:val="20"/>
        </w:rPr>
      </w:pPr>
      <w:r w:rsidRPr="00AF7BBE">
        <w:rPr>
          <w:sz w:val="20"/>
          <w:szCs w:val="20"/>
        </w:rPr>
        <w:t>Zamówienie poszczególnych dostaw odbywać się będzie na podstawie pisemnego (faxem lub pocztą elektroniczną) zlecenia Zamawiającego dokonanego 24-36 godzin przed dostawą, którego odbiór Wykonawca potwierdza niezwłocznie.</w:t>
      </w:r>
    </w:p>
    <w:p w14:paraId="70A3DC45" w14:textId="592250F7" w:rsidR="00AF7BBE" w:rsidRPr="00AF7BBE" w:rsidRDefault="00AF7BBE" w:rsidP="00876EBA">
      <w:pPr>
        <w:pStyle w:val="Akapitzlist"/>
        <w:ind w:left="142"/>
        <w:jc w:val="both"/>
        <w:rPr>
          <w:sz w:val="20"/>
          <w:szCs w:val="20"/>
        </w:rPr>
      </w:pPr>
    </w:p>
    <w:p w14:paraId="59462EAA" w14:textId="77777777" w:rsidR="00AF7BBE" w:rsidRPr="00AF7BBE" w:rsidRDefault="00AF7BBE" w:rsidP="00876EBA">
      <w:pPr>
        <w:pStyle w:val="Akapitzlist"/>
        <w:spacing w:after="120" w:line="276" w:lineRule="auto"/>
        <w:ind w:left="142"/>
        <w:jc w:val="both"/>
        <w:rPr>
          <w:color w:val="000000" w:themeColor="text1"/>
          <w:sz w:val="22"/>
          <w:szCs w:val="22"/>
        </w:rPr>
      </w:pPr>
      <w:r w:rsidRPr="00AF7BBE">
        <w:rPr>
          <w:sz w:val="22"/>
          <w:szCs w:val="22"/>
        </w:rPr>
        <w:t>2. Dokładny opis przedmiotu zamówienia określa załącznik  nr 1a do SWZ /</w:t>
      </w:r>
      <w:r w:rsidRPr="00AF7BBE">
        <w:rPr>
          <w:color w:val="000000" w:themeColor="text1"/>
          <w:sz w:val="22"/>
          <w:szCs w:val="22"/>
        </w:rPr>
        <w:t>załącznik nr 1a do umowy.</w:t>
      </w:r>
    </w:p>
    <w:p w14:paraId="7479034D" w14:textId="1D423815" w:rsidR="00AF7BBE" w:rsidRPr="00AF7BBE" w:rsidRDefault="00AF7BBE" w:rsidP="00876EBA">
      <w:pPr>
        <w:pStyle w:val="Akapitzlist"/>
        <w:spacing w:after="120" w:line="276" w:lineRule="auto"/>
        <w:ind w:left="142"/>
        <w:jc w:val="both"/>
        <w:rPr>
          <w:sz w:val="22"/>
          <w:szCs w:val="22"/>
        </w:rPr>
      </w:pPr>
      <w:r w:rsidRPr="00AF7BBE">
        <w:rPr>
          <w:sz w:val="22"/>
          <w:szCs w:val="22"/>
        </w:rPr>
        <w:t xml:space="preserve">3. Zamawiający oświadcza, iż w świetle ustawy z dnia 6 grudnia 2008 roku o podatku akcyzowym </w:t>
      </w:r>
      <w:r w:rsidRPr="00AF7BBE">
        <w:rPr>
          <w:sz w:val="22"/>
          <w:szCs w:val="22"/>
        </w:rPr>
        <w:br/>
        <w:t>(tj. Dz. U. z 20</w:t>
      </w:r>
      <w:r w:rsidR="004344DE">
        <w:rPr>
          <w:sz w:val="22"/>
          <w:szCs w:val="22"/>
        </w:rPr>
        <w:t>2</w:t>
      </w:r>
      <w:r w:rsidR="009F779B">
        <w:rPr>
          <w:sz w:val="22"/>
          <w:szCs w:val="22"/>
        </w:rPr>
        <w:t>5</w:t>
      </w:r>
      <w:r w:rsidRPr="00AF7BBE">
        <w:rPr>
          <w:sz w:val="22"/>
          <w:szCs w:val="22"/>
        </w:rPr>
        <w:t xml:space="preserve"> r. poz. </w:t>
      </w:r>
      <w:r w:rsidR="009F779B">
        <w:rPr>
          <w:sz w:val="22"/>
          <w:szCs w:val="22"/>
        </w:rPr>
        <w:t>126</w:t>
      </w:r>
      <w:r w:rsidRPr="00AF7BBE">
        <w:rPr>
          <w:sz w:val="22"/>
          <w:szCs w:val="22"/>
        </w:rPr>
        <w:t xml:space="preserve"> </w:t>
      </w:r>
      <w:r w:rsidR="004344DE">
        <w:rPr>
          <w:sz w:val="22"/>
          <w:szCs w:val="22"/>
        </w:rPr>
        <w:t xml:space="preserve">z </w:t>
      </w:r>
      <w:proofErr w:type="spellStart"/>
      <w:r w:rsidR="004344DE">
        <w:rPr>
          <w:sz w:val="22"/>
          <w:szCs w:val="22"/>
        </w:rPr>
        <w:t>późn</w:t>
      </w:r>
      <w:proofErr w:type="spellEnd"/>
      <w:r w:rsidR="004344DE">
        <w:rPr>
          <w:sz w:val="22"/>
          <w:szCs w:val="22"/>
        </w:rPr>
        <w:t>. zm.</w:t>
      </w:r>
      <w:r w:rsidRPr="00AF7BBE">
        <w:rPr>
          <w:sz w:val="22"/>
          <w:szCs w:val="22"/>
        </w:rPr>
        <w:t xml:space="preserve">.) na dzień zawarcia </w:t>
      </w:r>
      <w:r w:rsidR="004344DE">
        <w:rPr>
          <w:sz w:val="22"/>
          <w:szCs w:val="22"/>
        </w:rPr>
        <w:t xml:space="preserve"> niniejszej </w:t>
      </w:r>
      <w:r w:rsidRPr="00AF7BBE">
        <w:rPr>
          <w:sz w:val="22"/>
          <w:szCs w:val="22"/>
        </w:rPr>
        <w:t xml:space="preserve">Umowy spełnia warunki do zwolnienia z akcyzy przy dostawie paliwa żeglugowego będącego przedmiotem niniejszego postępowania. </w:t>
      </w:r>
    </w:p>
    <w:p w14:paraId="61808F1E" w14:textId="77777777" w:rsidR="00AF7BBE" w:rsidRPr="00AF7BBE" w:rsidRDefault="00AF7BBE" w:rsidP="00876EBA">
      <w:pPr>
        <w:pStyle w:val="Akapitzlist"/>
        <w:suppressAutoHyphens/>
        <w:autoSpaceDE w:val="0"/>
        <w:spacing w:after="120" w:line="276" w:lineRule="auto"/>
        <w:ind w:left="142"/>
        <w:jc w:val="both"/>
        <w:rPr>
          <w:sz w:val="22"/>
          <w:szCs w:val="22"/>
        </w:rPr>
      </w:pPr>
      <w:r w:rsidRPr="00AF7BBE">
        <w:rPr>
          <w:sz w:val="22"/>
          <w:szCs w:val="22"/>
        </w:rPr>
        <w:t>4. Nomenklatura wg CPV</w:t>
      </w:r>
    </w:p>
    <w:p w14:paraId="1BFF4C57" w14:textId="77777777" w:rsidR="00AF7BBE" w:rsidRPr="00AF7BBE" w:rsidRDefault="00AF7BBE" w:rsidP="00876EBA">
      <w:pPr>
        <w:pStyle w:val="Akapitzlist"/>
        <w:spacing w:after="120" w:line="276" w:lineRule="auto"/>
        <w:ind w:left="142"/>
        <w:jc w:val="both"/>
        <w:rPr>
          <w:b/>
          <w:bCs/>
          <w:sz w:val="22"/>
          <w:szCs w:val="22"/>
        </w:rPr>
      </w:pPr>
      <w:r w:rsidRPr="00AF7BBE">
        <w:rPr>
          <w:b/>
          <w:bCs/>
          <w:sz w:val="22"/>
          <w:szCs w:val="22"/>
        </w:rPr>
        <w:t>09000000-3 Produkty naftowe, paliwo, energia elektryczna i inne źródła energii</w:t>
      </w:r>
    </w:p>
    <w:p w14:paraId="2C20624D" w14:textId="77777777" w:rsidR="00AF7BBE" w:rsidRPr="00AF7BBE" w:rsidRDefault="00AF7BBE" w:rsidP="00876EBA">
      <w:pPr>
        <w:pStyle w:val="Akapitzlist"/>
        <w:spacing w:after="120" w:line="276" w:lineRule="auto"/>
        <w:ind w:left="142"/>
        <w:jc w:val="both"/>
        <w:rPr>
          <w:b/>
          <w:bCs/>
          <w:sz w:val="22"/>
          <w:szCs w:val="22"/>
        </w:rPr>
      </w:pPr>
      <w:r w:rsidRPr="00AF7BBE">
        <w:rPr>
          <w:b/>
          <w:bCs/>
          <w:sz w:val="22"/>
          <w:szCs w:val="22"/>
        </w:rPr>
        <w:t>09134100-8 Olej napędowy</w:t>
      </w:r>
    </w:p>
    <w:p w14:paraId="7167DC64" w14:textId="77777777" w:rsidR="00AF7BBE" w:rsidRDefault="00AF7BBE" w:rsidP="00876EBA">
      <w:pPr>
        <w:pStyle w:val="Tekstpodstawowy3"/>
        <w:autoSpaceDE/>
        <w:autoSpaceDN/>
        <w:spacing w:after="120"/>
        <w:ind w:left="142"/>
        <w:rPr>
          <w:rFonts w:ascii="Times New Roman" w:hAnsi="Times New Roman" w:cs="Times New Roman"/>
          <w:bCs/>
          <w:sz w:val="22"/>
          <w:szCs w:val="22"/>
        </w:rPr>
      </w:pPr>
      <w:r>
        <w:rPr>
          <w:rFonts w:ascii="Times New Roman" w:hAnsi="Times New Roman" w:cs="Times New Roman"/>
          <w:bCs/>
          <w:sz w:val="22"/>
          <w:szCs w:val="22"/>
        </w:rPr>
        <w:t xml:space="preserve">5. </w:t>
      </w:r>
      <w:r w:rsidRPr="007E3CD0">
        <w:rPr>
          <w:rFonts w:ascii="Times New Roman" w:hAnsi="Times New Roman" w:cs="Times New Roman"/>
          <w:bCs/>
          <w:sz w:val="22"/>
          <w:szCs w:val="22"/>
        </w:rPr>
        <w:t xml:space="preserve">W przypadku, gdy Zamawiający odnosi się w opisie przedmiotu zamówienia  do  norm, ocen technicznych, specyfikacji technicznych i systemów referencji technicznych, o których mowa                    w art. 101 ust. 1 pkt 2 oraz ust. 3 ustawy </w:t>
      </w:r>
      <w:proofErr w:type="spellStart"/>
      <w:r w:rsidRPr="007E3CD0">
        <w:rPr>
          <w:rFonts w:ascii="Times New Roman" w:hAnsi="Times New Roman" w:cs="Times New Roman"/>
          <w:bCs/>
          <w:sz w:val="22"/>
          <w:szCs w:val="22"/>
        </w:rPr>
        <w:t>Pzp</w:t>
      </w:r>
      <w:proofErr w:type="spellEnd"/>
      <w:r w:rsidRPr="007E3CD0">
        <w:rPr>
          <w:rFonts w:ascii="Times New Roman" w:hAnsi="Times New Roman" w:cs="Times New Roman"/>
          <w:bCs/>
          <w:sz w:val="22"/>
          <w:szCs w:val="22"/>
        </w:rPr>
        <w:t>, dopuszcza się rozwiązania równoważne opisywanym</w:t>
      </w:r>
      <w:r>
        <w:rPr>
          <w:rFonts w:ascii="Times New Roman" w:hAnsi="Times New Roman" w:cs="Times New Roman"/>
          <w:bCs/>
          <w:sz w:val="22"/>
          <w:szCs w:val="22"/>
        </w:rPr>
        <w:t>.</w:t>
      </w:r>
    </w:p>
    <w:p w14:paraId="221D834C" w14:textId="72B20165" w:rsidR="00E43A42" w:rsidRPr="00DC195C" w:rsidRDefault="0073457C" w:rsidP="00A67F7A">
      <w:pPr>
        <w:pStyle w:val="Tekstpodstawowy3"/>
        <w:numPr>
          <w:ilvl w:val="0"/>
          <w:numId w:val="70"/>
        </w:numPr>
        <w:autoSpaceDE/>
        <w:autoSpaceDN/>
        <w:spacing w:after="120"/>
        <w:rPr>
          <w:rFonts w:ascii="Times New Roman" w:hAnsi="Times New Roman" w:cs="Times New Roman"/>
          <w:bCs/>
          <w:sz w:val="22"/>
          <w:szCs w:val="22"/>
        </w:rPr>
      </w:pPr>
      <w:r>
        <w:rPr>
          <w:rFonts w:ascii="Times New Roman" w:hAnsi="Times New Roman" w:cs="Times New Roman"/>
          <w:bCs/>
          <w:sz w:val="22"/>
          <w:szCs w:val="22"/>
        </w:rPr>
        <w:t xml:space="preserve">Zamawiający </w:t>
      </w:r>
      <w:r>
        <w:rPr>
          <w:rFonts w:ascii="Times New Roman" w:hAnsi="Times New Roman" w:cs="Times New Roman"/>
          <w:b/>
          <w:sz w:val="22"/>
          <w:szCs w:val="22"/>
        </w:rPr>
        <w:t>nie dopuszcza</w:t>
      </w:r>
      <w:r>
        <w:rPr>
          <w:rFonts w:ascii="Times New Roman" w:hAnsi="Times New Roman" w:cs="Times New Roman"/>
          <w:bCs/>
          <w:sz w:val="22"/>
          <w:szCs w:val="22"/>
        </w:rPr>
        <w:t xml:space="preserve"> możliwości składania ofert częściowych</w:t>
      </w:r>
      <w:r w:rsidR="00DC195C">
        <w:rPr>
          <w:rFonts w:ascii="Times New Roman" w:hAnsi="Times New Roman" w:cs="Times New Roman"/>
          <w:bCs/>
          <w:sz w:val="22"/>
          <w:szCs w:val="22"/>
        </w:rPr>
        <w:t>.</w:t>
      </w:r>
    </w:p>
    <w:p w14:paraId="3F2F23E6" w14:textId="1BD8446B" w:rsidR="00447382" w:rsidRPr="00234B96" w:rsidRDefault="00447382" w:rsidP="00A67F7A">
      <w:pPr>
        <w:pStyle w:val="Akapitzlist"/>
        <w:numPr>
          <w:ilvl w:val="0"/>
          <w:numId w:val="70"/>
        </w:numPr>
        <w:shd w:val="clear" w:color="auto" w:fill="E5DFEC" w:themeFill="accent4" w:themeFillTint="33"/>
        <w:spacing w:after="200"/>
        <w:contextualSpacing/>
        <w:jc w:val="both"/>
        <w:rPr>
          <w:b/>
          <w:sz w:val="22"/>
          <w:szCs w:val="22"/>
          <w:lang w:eastAsia="en-US"/>
        </w:rPr>
      </w:pPr>
      <w:r w:rsidRPr="00E1312E">
        <w:rPr>
          <w:b/>
          <w:sz w:val="22"/>
          <w:szCs w:val="22"/>
          <w:lang w:eastAsia="en-US"/>
        </w:rPr>
        <w:t xml:space="preserve">Rozwiązania równoważne </w:t>
      </w:r>
    </w:p>
    <w:p w14:paraId="0E8104F3" w14:textId="051A4DCD" w:rsidR="00447382" w:rsidRPr="009572EB" w:rsidRDefault="00447382" w:rsidP="005C244B">
      <w:pPr>
        <w:spacing w:after="200"/>
        <w:contextualSpacing/>
        <w:jc w:val="both"/>
        <w:rPr>
          <w:rFonts w:eastAsiaTheme="majorEastAsia"/>
          <w:sz w:val="22"/>
          <w:szCs w:val="22"/>
          <w:lang w:eastAsia="en-US"/>
        </w:rPr>
      </w:pPr>
      <w:r w:rsidRPr="005A65CF">
        <w:rPr>
          <w:rFonts w:eastAsiaTheme="majorEastAsia"/>
          <w:sz w:val="22"/>
          <w:szCs w:val="22"/>
          <w:lang w:eastAsia="en-US"/>
        </w:rPr>
        <w:t xml:space="preserve">Wykonawca, który powołuje się na rozwiązania równoważne, jest </w:t>
      </w:r>
      <w:r w:rsidR="001C6A9E" w:rsidRPr="005A65CF">
        <w:rPr>
          <w:rFonts w:eastAsiaTheme="majorEastAsia"/>
          <w:sz w:val="22"/>
          <w:szCs w:val="22"/>
          <w:lang w:eastAsia="en-US"/>
        </w:rPr>
        <w:t>z</w:t>
      </w:r>
      <w:r w:rsidRPr="005A65CF">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5D52FE" w:rsidRPr="005A65CF">
        <w:rPr>
          <w:rFonts w:eastAsiaTheme="majorEastAsia"/>
          <w:sz w:val="22"/>
          <w:szCs w:val="22"/>
          <w:lang w:eastAsia="en-US"/>
        </w:rPr>
        <w:t xml:space="preserve"> </w:t>
      </w:r>
      <w:r w:rsidRPr="005A65CF">
        <w:rPr>
          <w:rFonts w:eastAsiaTheme="majorEastAsia"/>
          <w:sz w:val="22"/>
          <w:szCs w:val="22"/>
          <w:lang w:eastAsia="en-US"/>
        </w:rPr>
        <w:t>wraz z jego opisem lub normami.</w:t>
      </w:r>
    </w:p>
    <w:p w14:paraId="3AB52F81" w14:textId="77777777" w:rsidR="00B55EA6" w:rsidRPr="001B41C9" w:rsidRDefault="00B55EA6" w:rsidP="005C244B">
      <w:pPr>
        <w:jc w:val="both"/>
        <w:rPr>
          <w:b/>
          <w:sz w:val="16"/>
          <w:szCs w:val="16"/>
        </w:rPr>
      </w:pPr>
    </w:p>
    <w:p w14:paraId="680AAE34" w14:textId="77777777" w:rsidR="007515D3" w:rsidRPr="001F71E7" w:rsidRDefault="0089169E" w:rsidP="00A67F7A">
      <w:pPr>
        <w:numPr>
          <w:ilvl w:val="0"/>
          <w:numId w:val="70"/>
        </w:numPr>
        <w:shd w:val="clear" w:color="auto" w:fill="E5DFEC" w:themeFill="accent4" w:themeFillTint="33"/>
        <w:spacing w:after="200"/>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1E05B89C" w14:textId="58BCF5D2" w:rsidR="007C0085" w:rsidRDefault="0089169E" w:rsidP="005C244B">
      <w:pPr>
        <w:jc w:val="both"/>
        <w:rPr>
          <w:bCs/>
          <w:sz w:val="22"/>
          <w:szCs w:val="22"/>
        </w:rPr>
      </w:pPr>
      <w:r w:rsidRPr="001F71E7">
        <w:rPr>
          <w:sz w:val="12"/>
          <w:szCs w:val="12"/>
        </w:rPr>
        <w:br/>
      </w:r>
      <w:r w:rsidR="00C858C6" w:rsidRPr="008135BC">
        <w:rPr>
          <w:bCs/>
          <w:sz w:val="22"/>
          <w:szCs w:val="22"/>
        </w:rPr>
        <w:t xml:space="preserve">Zamawiający </w:t>
      </w:r>
      <w:r w:rsidR="00C858C6" w:rsidRPr="009E2694">
        <w:rPr>
          <w:b/>
          <w:sz w:val="22"/>
          <w:szCs w:val="22"/>
        </w:rPr>
        <w:t>nie stawia wymogu</w:t>
      </w:r>
      <w:r w:rsidR="00C858C6" w:rsidRPr="008135BC">
        <w:rPr>
          <w:bCs/>
          <w:sz w:val="22"/>
          <w:szCs w:val="22"/>
        </w:rPr>
        <w:t xml:space="preserve"> w zakresie zatrudnienia przez wykonawcę lub podwykonawcę na podstawie stosunku pracy osób uczestniczących w realizacji zamówienia.</w:t>
      </w:r>
    </w:p>
    <w:p w14:paraId="642F6928" w14:textId="77777777" w:rsidR="00724199" w:rsidRPr="00724199" w:rsidRDefault="00724199" w:rsidP="005C244B">
      <w:pPr>
        <w:jc w:val="both"/>
        <w:rPr>
          <w:bCs/>
          <w:sz w:val="16"/>
          <w:szCs w:val="16"/>
        </w:rPr>
      </w:pPr>
    </w:p>
    <w:p w14:paraId="5C880DB7" w14:textId="748D76C3" w:rsidR="0089169E" w:rsidRPr="00C858C6" w:rsidRDefault="0089169E" w:rsidP="00A67F7A">
      <w:pPr>
        <w:numPr>
          <w:ilvl w:val="0"/>
          <w:numId w:val="70"/>
        </w:numPr>
        <w:shd w:val="clear" w:color="auto" w:fill="E5DFEC" w:themeFill="accent4" w:themeFillTint="33"/>
        <w:spacing w:after="200"/>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w:t>
      </w:r>
      <w:proofErr w:type="spellStart"/>
      <w:r w:rsidR="007515D3" w:rsidRPr="00C858C6">
        <w:rPr>
          <w:b/>
          <w:sz w:val="22"/>
          <w:szCs w:val="22"/>
          <w:lang w:eastAsia="en-US"/>
        </w:rPr>
        <w:t>Pzp</w:t>
      </w:r>
      <w:proofErr w:type="spellEnd"/>
    </w:p>
    <w:p w14:paraId="6A830589" w14:textId="77777777" w:rsidR="007C0085" w:rsidRPr="00F23E90" w:rsidRDefault="007C0085" w:rsidP="005C244B">
      <w:pPr>
        <w:ind w:left="-142"/>
        <w:jc w:val="both"/>
        <w:rPr>
          <w:color w:val="FF0000"/>
          <w:sz w:val="12"/>
          <w:szCs w:val="12"/>
        </w:rPr>
      </w:pPr>
    </w:p>
    <w:p w14:paraId="08A5C8E3" w14:textId="2A0EB408" w:rsidR="00C858C6" w:rsidRPr="008135BC" w:rsidRDefault="00C858C6" w:rsidP="005C244B">
      <w:pPr>
        <w:jc w:val="both"/>
        <w:rPr>
          <w:sz w:val="22"/>
          <w:szCs w:val="22"/>
        </w:rPr>
      </w:pPr>
      <w:r w:rsidRPr="008135BC">
        <w:rPr>
          <w:sz w:val="22"/>
          <w:szCs w:val="22"/>
        </w:rPr>
        <w:t xml:space="preserve">Zamawiający </w:t>
      </w:r>
      <w:r w:rsidRPr="009E2694">
        <w:rPr>
          <w:b/>
          <w:bCs/>
          <w:sz w:val="22"/>
          <w:szCs w:val="22"/>
        </w:rPr>
        <w:t>nie stawia wymogu</w:t>
      </w:r>
      <w:r w:rsidRPr="008135BC">
        <w:rPr>
          <w:sz w:val="22"/>
          <w:szCs w:val="22"/>
        </w:rPr>
        <w:t xml:space="preserve"> w zakresie zatrudnienia przez wykonawcę osób, o których mowa w art. 96 ust. 2 pkt 2 ustawy </w:t>
      </w:r>
      <w:proofErr w:type="spellStart"/>
      <w:r w:rsidRPr="008135BC">
        <w:rPr>
          <w:sz w:val="22"/>
          <w:szCs w:val="22"/>
        </w:rPr>
        <w:t>Pzp</w:t>
      </w:r>
      <w:proofErr w:type="spellEnd"/>
      <w:r w:rsidRPr="008135BC">
        <w:rPr>
          <w:sz w:val="22"/>
          <w:szCs w:val="22"/>
        </w:rPr>
        <w:t>.</w:t>
      </w:r>
    </w:p>
    <w:p w14:paraId="3923FE40" w14:textId="77777777" w:rsidR="00F04C1F" w:rsidRPr="001B41C9" w:rsidRDefault="00F04C1F" w:rsidP="005C244B">
      <w:pPr>
        <w:jc w:val="both"/>
        <w:rPr>
          <w:sz w:val="16"/>
          <w:szCs w:val="16"/>
        </w:rPr>
      </w:pPr>
    </w:p>
    <w:p w14:paraId="39979596" w14:textId="76D295B5" w:rsidR="00F04C1F" w:rsidRPr="00344130" w:rsidRDefault="00F04C1F" w:rsidP="00A67F7A">
      <w:pPr>
        <w:numPr>
          <w:ilvl w:val="0"/>
          <w:numId w:val="70"/>
        </w:numPr>
        <w:shd w:val="clear" w:color="auto" w:fill="E5DFEC" w:themeFill="accent4" w:themeFillTint="33"/>
        <w:spacing w:after="160"/>
        <w:ind w:left="357" w:hanging="357"/>
        <w:jc w:val="both"/>
        <w:rPr>
          <w:b/>
          <w:sz w:val="22"/>
          <w:szCs w:val="22"/>
          <w:lang w:eastAsia="en-US"/>
        </w:rPr>
      </w:pPr>
      <w:r w:rsidRPr="000A69E2">
        <w:rPr>
          <w:b/>
          <w:sz w:val="22"/>
          <w:szCs w:val="22"/>
          <w:lang w:eastAsia="en-US"/>
        </w:rPr>
        <w:t>Informacja o przedmiotowych środkach dowodowych</w:t>
      </w:r>
    </w:p>
    <w:p w14:paraId="3D9FBF9B" w14:textId="77777777" w:rsidR="00CC25EC" w:rsidRPr="00CC25EC" w:rsidRDefault="00CC25EC" w:rsidP="00CC25EC">
      <w:pPr>
        <w:jc w:val="both"/>
        <w:rPr>
          <w:sz w:val="22"/>
          <w:szCs w:val="22"/>
        </w:rPr>
      </w:pPr>
      <w:r w:rsidRPr="00CC25EC">
        <w:rPr>
          <w:sz w:val="22"/>
          <w:szCs w:val="22"/>
        </w:rPr>
        <w:t xml:space="preserve">Zamawiający </w:t>
      </w:r>
      <w:r w:rsidRPr="00A5065C">
        <w:rPr>
          <w:b/>
          <w:bCs/>
          <w:sz w:val="22"/>
          <w:szCs w:val="22"/>
        </w:rPr>
        <w:t>nie przewiduje</w:t>
      </w:r>
      <w:r w:rsidRPr="00CC25EC">
        <w:rPr>
          <w:sz w:val="22"/>
          <w:szCs w:val="22"/>
        </w:rPr>
        <w:t xml:space="preserve"> przedmiotowych środków dowodowych.</w:t>
      </w:r>
    </w:p>
    <w:p w14:paraId="4914825E" w14:textId="77777777" w:rsidR="007C4CEB" w:rsidRPr="00B0687B" w:rsidRDefault="007C4CEB" w:rsidP="005C244B">
      <w:pPr>
        <w:jc w:val="both"/>
        <w:rPr>
          <w:sz w:val="16"/>
          <w:szCs w:val="16"/>
        </w:rPr>
      </w:pPr>
    </w:p>
    <w:p w14:paraId="3195B9D4" w14:textId="03FB5C1B" w:rsidR="00EC45FB" w:rsidRPr="001F0300" w:rsidRDefault="00EC45FB" w:rsidP="00A67F7A">
      <w:pPr>
        <w:pStyle w:val="Akapitzlist"/>
        <w:numPr>
          <w:ilvl w:val="0"/>
          <w:numId w:val="70"/>
        </w:numPr>
        <w:shd w:val="clear" w:color="auto" w:fill="E5DFEC" w:themeFill="accent4" w:themeFillTint="33"/>
        <w:spacing w:after="120"/>
        <w:ind w:left="357" w:hanging="357"/>
        <w:jc w:val="both"/>
        <w:rPr>
          <w:b/>
          <w:sz w:val="22"/>
          <w:szCs w:val="22"/>
          <w:lang w:eastAsia="en-US"/>
        </w:rPr>
      </w:pPr>
      <w:r w:rsidRPr="002E2E75">
        <w:rPr>
          <w:b/>
          <w:sz w:val="22"/>
          <w:szCs w:val="22"/>
          <w:lang w:eastAsia="en-US"/>
        </w:rPr>
        <w:t xml:space="preserve">Termin </w:t>
      </w:r>
      <w:r w:rsidR="00F04C1F" w:rsidRPr="002E2E75">
        <w:rPr>
          <w:b/>
          <w:sz w:val="22"/>
          <w:szCs w:val="22"/>
          <w:lang w:eastAsia="en-US"/>
        </w:rPr>
        <w:t xml:space="preserve">wykonania zamówienia </w:t>
      </w:r>
    </w:p>
    <w:p w14:paraId="33F064F1" w14:textId="7AC20E46" w:rsidR="00622E80" w:rsidRPr="001B3D42" w:rsidRDefault="007A367C" w:rsidP="00622E80">
      <w:pPr>
        <w:spacing w:after="60"/>
        <w:jc w:val="both"/>
        <w:rPr>
          <w:color w:val="000000" w:themeColor="text1"/>
          <w:sz w:val="22"/>
          <w:szCs w:val="22"/>
        </w:rPr>
      </w:pPr>
      <w:r w:rsidRPr="005E70CA">
        <w:rPr>
          <w:color w:val="000000" w:themeColor="text1"/>
          <w:sz w:val="22"/>
          <w:szCs w:val="22"/>
        </w:rPr>
        <w:t xml:space="preserve">Zamawiający wymaga, aby zamówienie </w:t>
      </w:r>
      <w:r w:rsidRPr="00C53A5C">
        <w:rPr>
          <w:sz w:val="22"/>
          <w:szCs w:val="22"/>
        </w:rPr>
        <w:t>zostało wykonane</w:t>
      </w:r>
      <w:r w:rsidR="006D0053" w:rsidRPr="00C53A5C">
        <w:rPr>
          <w:sz w:val="22"/>
          <w:szCs w:val="22"/>
        </w:rPr>
        <w:t xml:space="preserve"> </w:t>
      </w:r>
      <w:r w:rsidRPr="00C53A5C">
        <w:rPr>
          <w:sz w:val="22"/>
          <w:szCs w:val="22"/>
        </w:rPr>
        <w:t>w</w:t>
      </w:r>
      <w:r w:rsidR="00B40A81" w:rsidRPr="00C53A5C">
        <w:rPr>
          <w:sz w:val="22"/>
          <w:szCs w:val="22"/>
        </w:rPr>
        <w:t xml:space="preserve"> </w:t>
      </w:r>
      <w:r w:rsidRPr="00C53A5C">
        <w:rPr>
          <w:sz w:val="22"/>
          <w:szCs w:val="22"/>
        </w:rPr>
        <w:t xml:space="preserve">terminie </w:t>
      </w:r>
      <w:r w:rsidR="00F35B47" w:rsidRPr="00C53A5C">
        <w:rPr>
          <w:b/>
          <w:bCs/>
          <w:sz w:val="22"/>
          <w:szCs w:val="22"/>
        </w:rPr>
        <w:t>2</w:t>
      </w:r>
      <w:r w:rsidR="00C53A5C" w:rsidRPr="00C53A5C">
        <w:rPr>
          <w:b/>
          <w:bCs/>
          <w:sz w:val="22"/>
          <w:szCs w:val="22"/>
        </w:rPr>
        <w:t>2</w:t>
      </w:r>
      <w:r w:rsidR="00F35B47" w:rsidRPr="00C53A5C">
        <w:rPr>
          <w:b/>
          <w:bCs/>
          <w:sz w:val="22"/>
          <w:szCs w:val="22"/>
        </w:rPr>
        <w:t xml:space="preserve">4 </w:t>
      </w:r>
      <w:r w:rsidRPr="00C53A5C">
        <w:rPr>
          <w:b/>
          <w:bCs/>
          <w:sz w:val="22"/>
          <w:szCs w:val="22"/>
        </w:rPr>
        <w:t>dni kalendarzow</w:t>
      </w:r>
      <w:r w:rsidR="003E68E4">
        <w:rPr>
          <w:b/>
          <w:bCs/>
          <w:sz w:val="22"/>
          <w:szCs w:val="22"/>
        </w:rPr>
        <w:t>ych</w:t>
      </w:r>
      <w:r w:rsidRPr="00C53A5C">
        <w:rPr>
          <w:sz w:val="22"/>
          <w:szCs w:val="22"/>
        </w:rPr>
        <w:t xml:space="preserve"> od dnia podpisania </w:t>
      </w:r>
      <w:proofErr w:type="spellStart"/>
      <w:r w:rsidRPr="00C53A5C">
        <w:rPr>
          <w:sz w:val="22"/>
          <w:szCs w:val="22"/>
        </w:rPr>
        <w:t>umowy.</w:t>
      </w:r>
      <w:r w:rsidR="00F35B47" w:rsidRPr="00C53A5C">
        <w:rPr>
          <w:sz w:val="22"/>
          <w:szCs w:val="22"/>
        </w:rPr>
        <w:t>jednak</w:t>
      </w:r>
      <w:proofErr w:type="spellEnd"/>
      <w:r w:rsidR="00F35B47" w:rsidRPr="00C53A5C">
        <w:rPr>
          <w:sz w:val="22"/>
          <w:szCs w:val="22"/>
        </w:rPr>
        <w:t xml:space="preserve"> </w:t>
      </w:r>
      <w:r w:rsidR="00F35B47" w:rsidRPr="00C53A5C">
        <w:rPr>
          <w:b/>
          <w:bCs/>
          <w:sz w:val="22"/>
          <w:szCs w:val="22"/>
        </w:rPr>
        <w:t>nie później niż 31.12.2025r.</w:t>
      </w:r>
    </w:p>
    <w:p w14:paraId="15E3CDCC" w14:textId="0E1CD022" w:rsidR="000F0283" w:rsidRPr="001F0300" w:rsidRDefault="00F04C1F" w:rsidP="00A67F7A">
      <w:pPr>
        <w:pStyle w:val="Akapitzlist"/>
        <w:numPr>
          <w:ilvl w:val="0"/>
          <w:numId w:val="70"/>
        </w:numPr>
        <w:shd w:val="clear" w:color="auto" w:fill="E5DFEC" w:themeFill="accent4" w:themeFillTint="33"/>
        <w:spacing w:after="160"/>
        <w:ind w:left="357" w:hanging="357"/>
        <w:jc w:val="both"/>
        <w:rPr>
          <w:b/>
          <w:sz w:val="22"/>
          <w:szCs w:val="22"/>
          <w:lang w:eastAsia="en-US"/>
        </w:rPr>
      </w:pPr>
      <w:r w:rsidRPr="002E2E75">
        <w:rPr>
          <w:b/>
          <w:sz w:val="22"/>
          <w:szCs w:val="22"/>
          <w:lang w:eastAsia="en-US"/>
        </w:rPr>
        <w:t>Informacja o warunkach udziału w postępowaniu o udzielenie zamówienia</w:t>
      </w:r>
    </w:p>
    <w:p w14:paraId="2B7D2A8C" w14:textId="77777777" w:rsidR="00F1588C" w:rsidRDefault="00F1588C" w:rsidP="00F1588C">
      <w:pPr>
        <w:ind w:left="284"/>
        <w:jc w:val="both"/>
        <w:rPr>
          <w:rFonts w:eastAsiaTheme="majorEastAsia"/>
          <w:b/>
          <w:sz w:val="22"/>
          <w:szCs w:val="22"/>
          <w:lang w:eastAsia="en-US"/>
        </w:rPr>
      </w:pPr>
      <w:r w:rsidRPr="00576796">
        <w:rPr>
          <w:sz w:val="22"/>
          <w:szCs w:val="22"/>
        </w:rPr>
        <w:t>Zamawiający na</w:t>
      </w:r>
      <w:r w:rsidRPr="00576796">
        <w:rPr>
          <w:rFonts w:eastAsiaTheme="majorEastAsia"/>
          <w:sz w:val="22"/>
          <w:szCs w:val="22"/>
          <w:lang w:eastAsia="en-US"/>
        </w:rPr>
        <w:t xml:space="preserve"> podstawie art. 112 ustawy </w:t>
      </w:r>
      <w:proofErr w:type="spellStart"/>
      <w:r w:rsidRPr="00576796">
        <w:rPr>
          <w:rFonts w:eastAsiaTheme="majorEastAsia"/>
          <w:sz w:val="22"/>
          <w:szCs w:val="22"/>
          <w:lang w:eastAsia="en-US"/>
        </w:rPr>
        <w:t>Pzp</w:t>
      </w:r>
      <w:proofErr w:type="spellEnd"/>
      <w:r w:rsidRPr="00576796">
        <w:rPr>
          <w:rFonts w:eastAsiaTheme="majorEastAsia"/>
          <w:sz w:val="22"/>
          <w:szCs w:val="22"/>
          <w:lang w:eastAsia="en-US"/>
        </w:rPr>
        <w:t xml:space="preserve">, określa warunek/warunki udziału w postępowaniu </w:t>
      </w:r>
      <w:r w:rsidRPr="00576796">
        <w:rPr>
          <w:rFonts w:eastAsiaTheme="majorEastAsia"/>
          <w:b/>
          <w:sz w:val="22"/>
          <w:szCs w:val="22"/>
          <w:lang w:eastAsia="en-US"/>
        </w:rPr>
        <w:t>dotyczący/-e:</w:t>
      </w:r>
    </w:p>
    <w:p w14:paraId="7BD602FD" w14:textId="77777777" w:rsidR="00F1588C" w:rsidRPr="00576796" w:rsidRDefault="00F1588C" w:rsidP="00F1588C">
      <w:pPr>
        <w:ind w:left="284"/>
        <w:jc w:val="both"/>
        <w:rPr>
          <w:rFonts w:eastAsiaTheme="majorEastAsia"/>
          <w:b/>
          <w:sz w:val="12"/>
          <w:szCs w:val="12"/>
          <w:lang w:eastAsia="en-US"/>
        </w:rPr>
      </w:pPr>
    </w:p>
    <w:p w14:paraId="5C3DA4B6" w14:textId="77777777" w:rsidR="00F1588C" w:rsidRDefault="00F1588C" w:rsidP="003C7363">
      <w:pPr>
        <w:numPr>
          <w:ilvl w:val="0"/>
          <w:numId w:val="47"/>
        </w:numPr>
        <w:ind w:left="284" w:hanging="284"/>
        <w:jc w:val="both"/>
        <w:rPr>
          <w:rFonts w:eastAsiaTheme="majorEastAsia"/>
          <w:b/>
          <w:sz w:val="22"/>
          <w:szCs w:val="22"/>
          <w:u w:val="single"/>
          <w:lang w:eastAsia="en-US"/>
        </w:rPr>
      </w:pPr>
      <w:r w:rsidRPr="00576796">
        <w:rPr>
          <w:rFonts w:eastAsiaTheme="majorEastAsia"/>
          <w:b/>
          <w:sz w:val="22"/>
          <w:szCs w:val="22"/>
          <w:u w:val="single"/>
          <w:lang w:eastAsia="en-US"/>
        </w:rPr>
        <w:t>zdolności do występowania w obrocie gospodarczym:</w:t>
      </w:r>
    </w:p>
    <w:p w14:paraId="146CE2D8" w14:textId="77777777" w:rsidR="00622E80" w:rsidRPr="00576796" w:rsidRDefault="00622E80" w:rsidP="003C7363">
      <w:pPr>
        <w:ind w:left="284"/>
        <w:jc w:val="both"/>
        <w:rPr>
          <w:rFonts w:eastAsiaTheme="majorEastAsia"/>
          <w:b/>
          <w:sz w:val="22"/>
          <w:szCs w:val="22"/>
          <w:u w:val="single"/>
          <w:lang w:eastAsia="en-US"/>
        </w:rPr>
      </w:pPr>
    </w:p>
    <w:p w14:paraId="43E4BD3F" w14:textId="77777777" w:rsidR="00F1588C" w:rsidRPr="001849BC" w:rsidRDefault="00F1588C" w:rsidP="003C7363">
      <w:pPr>
        <w:ind w:left="284"/>
        <w:jc w:val="both"/>
        <w:rPr>
          <w:sz w:val="22"/>
          <w:szCs w:val="22"/>
        </w:rPr>
      </w:pPr>
      <w:r w:rsidRPr="001849BC">
        <w:rPr>
          <w:rFonts w:eastAsiaTheme="majorEastAsia"/>
          <w:sz w:val="22"/>
          <w:szCs w:val="22"/>
          <w:lang w:eastAsia="en-US"/>
        </w:rPr>
        <w:t xml:space="preserve">Zamawiający nie stawia warunku w tym zakresie. </w:t>
      </w:r>
    </w:p>
    <w:p w14:paraId="393CFFA4" w14:textId="77777777" w:rsidR="00F1588C" w:rsidRPr="00576796" w:rsidRDefault="00F1588C" w:rsidP="00F1588C">
      <w:pPr>
        <w:ind w:left="284"/>
        <w:jc w:val="both"/>
        <w:rPr>
          <w:rFonts w:eastAsiaTheme="majorEastAsia"/>
          <w:sz w:val="12"/>
          <w:szCs w:val="12"/>
          <w:u w:val="single"/>
          <w:lang w:eastAsia="en-US"/>
        </w:rPr>
      </w:pPr>
    </w:p>
    <w:p w14:paraId="742803AD" w14:textId="77777777" w:rsidR="00F1588C" w:rsidRPr="00A461BD" w:rsidRDefault="00F1588C" w:rsidP="006D5600">
      <w:pPr>
        <w:numPr>
          <w:ilvl w:val="0"/>
          <w:numId w:val="47"/>
        </w:numPr>
        <w:ind w:left="284" w:hanging="284"/>
        <w:rPr>
          <w:rFonts w:eastAsiaTheme="majorEastAsia"/>
          <w:b/>
          <w:sz w:val="12"/>
          <w:szCs w:val="12"/>
          <w:u w:val="single"/>
          <w:lang w:eastAsia="en-US"/>
        </w:rPr>
      </w:pPr>
      <w:r w:rsidRPr="00576796">
        <w:rPr>
          <w:rFonts w:eastAsiaTheme="majorEastAsia"/>
          <w:b/>
          <w:sz w:val="22"/>
          <w:szCs w:val="22"/>
          <w:u w:val="single"/>
          <w:lang w:eastAsia="en-US"/>
        </w:rPr>
        <w:lastRenderedPageBreak/>
        <w:t>uprawnień do prowadzenia określonej działalności gospodarczej lub zawodowej, o ile wynika to z odrębnych przepisów:</w:t>
      </w:r>
      <w:r w:rsidRPr="00576796">
        <w:rPr>
          <w:rFonts w:eastAsiaTheme="majorEastAsia"/>
          <w:b/>
          <w:sz w:val="22"/>
          <w:szCs w:val="22"/>
          <w:u w:val="single"/>
          <w:lang w:eastAsia="en-US"/>
        </w:rPr>
        <w:br/>
      </w:r>
    </w:p>
    <w:p w14:paraId="231906BA" w14:textId="74716B10" w:rsidR="003C7363" w:rsidRPr="001849BC" w:rsidRDefault="00FC5856" w:rsidP="00F13C2A">
      <w:pPr>
        <w:shd w:val="clear" w:color="auto" w:fill="FFFFFF"/>
        <w:ind w:left="284"/>
        <w:rPr>
          <w:rFonts w:eastAsiaTheme="majorEastAsia"/>
          <w:lang w:eastAsia="en-US"/>
        </w:rPr>
      </w:pPr>
      <w:r w:rsidRPr="001849BC">
        <w:rPr>
          <w:rFonts w:eastAsiaTheme="majorEastAsia"/>
          <w:sz w:val="22"/>
          <w:szCs w:val="22"/>
          <w:lang w:eastAsia="en-US"/>
        </w:rPr>
        <w:t xml:space="preserve">Warunek w rozumieniu Zamawiającego spełni Wykonawca, który przedstawi </w:t>
      </w:r>
      <w:r w:rsidRPr="001849BC">
        <w:rPr>
          <w:rFonts w:eastAsiaTheme="majorEastAsia"/>
          <w:lang w:eastAsia="en-US"/>
        </w:rPr>
        <w:t>aktualną na dzień składania ofert koncesję, licencję lub zezwolenie (lub inny dokument równoważny) w zakresie obrotu  paliwem będącym przedmiotem niniejszego postępowania.</w:t>
      </w:r>
    </w:p>
    <w:p w14:paraId="397B1E79" w14:textId="524D0EAD" w:rsidR="00F1588C" w:rsidRPr="00576796" w:rsidRDefault="00F1588C" w:rsidP="00FC5856">
      <w:pPr>
        <w:pStyle w:val="Default"/>
        <w:suppressAutoHyphens/>
        <w:autoSpaceDN/>
        <w:adjustRightInd/>
        <w:ind w:left="284"/>
        <w:jc w:val="both"/>
        <w:rPr>
          <w:rFonts w:eastAsiaTheme="majorEastAsia"/>
          <w:i/>
          <w:sz w:val="12"/>
          <w:szCs w:val="12"/>
          <w:lang w:eastAsia="en-US"/>
        </w:rPr>
      </w:pPr>
    </w:p>
    <w:p w14:paraId="434CE338" w14:textId="77777777" w:rsidR="00F1588C" w:rsidRDefault="00F1588C" w:rsidP="006D5600">
      <w:pPr>
        <w:numPr>
          <w:ilvl w:val="0"/>
          <w:numId w:val="47"/>
        </w:numPr>
        <w:ind w:left="284" w:hanging="284"/>
        <w:jc w:val="both"/>
        <w:rPr>
          <w:rFonts w:eastAsiaTheme="majorEastAsia"/>
          <w:b/>
          <w:sz w:val="22"/>
          <w:szCs w:val="22"/>
          <w:u w:val="single"/>
          <w:lang w:eastAsia="en-US"/>
        </w:rPr>
      </w:pPr>
      <w:r w:rsidRPr="00576796">
        <w:rPr>
          <w:rFonts w:eastAsiaTheme="majorEastAsia"/>
          <w:b/>
          <w:sz w:val="22"/>
          <w:szCs w:val="22"/>
          <w:u w:val="single"/>
          <w:lang w:eastAsia="en-US"/>
        </w:rPr>
        <w:t>sytuacji ekonomicznej lub finansowej:</w:t>
      </w:r>
    </w:p>
    <w:p w14:paraId="32C92932" w14:textId="77777777" w:rsidR="001E3138" w:rsidRPr="00576796" w:rsidRDefault="001E3138" w:rsidP="001E3138">
      <w:pPr>
        <w:ind w:left="284"/>
        <w:jc w:val="both"/>
        <w:rPr>
          <w:rFonts w:eastAsiaTheme="majorEastAsia"/>
          <w:b/>
          <w:sz w:val="22"/>
          <w:szCs w:val="22"/>
          <w:u w:val="single"/>
          <w:lang w:eastAsia="en-US"/>
        </w:rPr>
      </w:pPr>
    </w:p>
    <w:p w14:paraId="77B5BE52" w14:textId="77777777" w:rsidR="00F1588C" w:rsidRPr="001849BC" w:rsidRDefault="00F1588C" w:rsidP="00F1588C">
      <w:pPr>
        <w:pStyle w:val="Akapitzlist"/>
        <w:ind w:left="284" w:hanging="284"/>
        <w:jc w:val="both"/>
        <w:rPr>
          <w:rFonts w:eastAsiaTheme="majorEastAsia"/>
          <w:sz w:val="22"/>
          <w:szCs w:val="22"/>
          <w:lang w:eastAsia="en-US"/>
        </w:rPr>
      </w:pPr>
      <w:r w:rsidRPr="00576796">
        <w:rPr>
          <w:rFonts w:eastAsiaTheme="majorEastAsia"/>
          <w:b/>
          <w:bCs/>
          <w:sz w:val="22"/>
          <w:szCs w:val="22"/>
          <w:lang w:eastAsia="en-US"/>
        </w:rPr>
        <w:t xml:space="preserve">  </w:t>
      </w:r>
      <w:r w:rsidRPr="00576796">
        <w:rPr>
          <w:rFonts w:eastAsiaTheme="majorEastAsia"/>
          <w:b/>
          <w:bCs/>
          <w:sz w:val="22"/>
          <w:szCs w:val="22"/>
          <w:lang w:eastAsia="en-US"/>
        </w:rPr>
        <w:tab/>
      </w:r>
      <w:r w:rsidRPr="001849BC">
        <w:rPr>
          <w:rFonts w:eastAsiaTheme="majorEastAsia"/>
          <w:sz w:val="22"/>
          <w:szCs w:val="22"/>
          <w:lang w:eastAsia="en-US"/>
        </w:rPr>
        <w:t xml:space="preserve">Zamawiający nie stawia warunku w tym zakresie. </w:t>
      </w:r>
    </w:p>
    <w:p w14:paraId="12534DF9" w14:textId="77777777" w:rsidR="00F1588C" w:rsidRPr="00576796" w:rsidRDefault="00F1588C" w:rsidP="00F1588C">
      <w:pPr>
        <w:ind w:left="284"/>
        <w:jc w:val="both"/>
        <w:rPr>
          <w:sz w:val="12"/>
          <w:szCs w:val="12"/>
        </w:rPr>
      </w:pPr>
    </w:p>
    <w:p w14:paraId="20E2F870" w14:textId="77777777" w:rsidR="00F1588C" w:rsidRDefault="00F1588C" w:rsidP="006D5600">
      <w:pPr>
        <w:numPr>
          <w:ilvl w:val="0"/>
          <w:numId w:val="47"/>
        </w:numPr>
        <w:ind w:left="284" w:hanging="284"/>
        <w:jc w:val="both"/>
        <w:rPr>
          <w:rFonts w:eastAsiaTheme="majorEastAsia"/>
          <w:b/>
          <w:sz w:val="22"/>
          <w:szCs w:val="22"/>
          <w:u w:val="single"/>
          <w:lang w:eastAsia="en-US"/>
        </w:rPr>
      </w:pPr>
      <w:r w:rsidRPr="00576796">
        <w:rPr>
          <w:rFonts w:eastAsiaTheme="majorEastAsia"/>
          <w:b/>
          <w:sz w:val="22"/>
          <w:szCs w:val="22"/>
          <w:u w:val="single"/>
          <w:lang w:eastAsia="en-US"/>
        </w:rPr>
        <w:t>zdolności technicznej lub zawodowej:</w:t>
      </w:r>
    </w:p>
    <w:p w14:paraId="25D768EB" w14:textId="77777777" w:rsidR="001E3138" w:rsidRDefault="001E3138" w:rsidP="001E3138">
      <w:pPr>
        <w:ind w:left="284"/>
        <w:jc w:val="both"/>
        <w:rPr>
          <w:rFonts w:eastAsiaTheme="majorEastAsia"/>
          <w:b/>
          <w:sz w:val="22"/>
          <w:szCs w:val="22"/>
          <w:u w:val="single"/>
          <w:lang w:eastAsia="en-US"/>
        </w:rPr>
      </w:pPr>
    </w:p>
    <w:p w14:paraId="07D7C63D" w14:textId="3E61B642" w:rsidR="000476EE" w:rsidRDefault="00F1588C" w:rsidP="00F1588C">
      <w:pPr>
        <w:jc w:val="both"/>
        <w:rPr>
          <w:rFonts w:eastAsiaTheme="majorEastAsia"/>
          <w:sz w:val="22"/>
          <w:szCs w:val="22"/>
          <w:lang w:eastAsia="en-US"/>
        </w:rPr>
      </w:pPr>
      <w:r w:rsidRPr="00486786">
        <w:rPr>
          <w:rFonts w:eastAsiaTheme="majorEastAsia"/>
          <w:sz w:val="22"/>
          <w:szCs w:val="22"/>
          <w:lang w:eastAsia="en-US"/>
        </w:rPr>
        <w:t>Zamawiający nie stawia warunku w tym zakresie</w:t>
      </w:r>
    </w:p>
    <w:p w14:paraId="6719FB69" w14:textId="77777777" w:rsidR="002E1F4A" w:rsidRPr="00F02DD3" w:rsidRDefault="002E1F4A" w:rsidP="00F1588C">
      <w:pPr>
        <w:jc w:val="both"/>
        <w:rPr>
          <w:sz w:val="16"/>
          <w:szCs w:val="16"/>
        </w:rPr>
      </w:pPr>
    </w:p>
    <w:p w14:paraId="053534BB" w14:textId="77777777" w:rsidR="00AA4F20" w:rsidRPr="000A69E2" w:rsidRDefault="00587F52" w:rsidP="00A67F7A">
      <w:pPr>
        <w:numPr>
          <w:ilvl w:val="0"/>
          <w:numId w:val="70"/>
        </w:numPr>
        <w:shd w:val="clear" w:color="auto" w:fill="E5DFEC" w:themeFill="accent4" w:themeFillTint="33"/>
        <w:spacing w:after="200"/>
        <w:contextualSpacing/>
        <w:jc w:val="both"/>
        <w:rPr>
          <w:b/>
          <w:sz w:val="22"/>
          <w:szCs w:val="22"/>
          <w:lang w:eastAsia="en-US"/>
        </w:rPr>
      </w:pPr>
      <w:r w:rsidRPr="000A69E2">
        <w:rPr>
          <w:b/>
          <w:sz w:val="22"/>
          <w:szCs w:val="22"/>
          <w:lang w:eastAsia="en-US"/>
        </w:rPr>
        <w:t>Podstawy wykluczenia</w:t>
      </w:r>
    </w:p>
    <w:p w14:paraId="4CF5E2C3" w14:textId="793BC85D" w:rsidR="0052446B" w:rsidRPr="00C90051" w:rsidRDefault="0052446B" w:rsidP="005C244B">
      <w:pPr>
        <w:autoSpaceDE w:val="0"/>
        <w:autoSpaceDN w:val="0"/>
        <w:jc w:val="both"/>
        <w:rPr>
          <w:sz w:val="16"/>
          <w:szCs w:val="16"/>
        </w:rPr>
      </w:pPr>
    </w:p>
    <w:p w14:paraId="28F612D2" w14:textId="77777777" w:rsidR="00776551" w:rsidRPr="00A65DF3" w:rsidRDefault="00F54A78" w:rsidP="00C54378">
      <w:pPr>
        <w:pStyle w:val="Akapitzlist"/>
        <w:numPr>
          <w:ilvl w:val="0"/>
          <w:numId w:val="29"/>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 xml:space="preserve">wykonawców, wobec których zachodzą podstawy wykluczenia, o których mowa w art. 108 ust. 1 ustawy </w:t>
      </w:r>
      <w:proofErr w:type="spellStart"/>
      <w:r w:rsidRPr="00A65DF3">
        <w:rPr>
          <w:sz w:val="22"/>
          <w:szCs w:val="22"/>
        </w:rPr>
        <w:t>Pzp</w:t>
      </w:r>
      <w:proofErr w:type="spellEnd"/>
      <w:r w:rsidRPr="00A65DF3">
        <w:rPr>
          <w:sz w:val="22"/>
          <w:szCs w:val="22"/>
        </w:rPr>
        <w:t xml:space="preserve">. </w:t>
      </w:r>
      <w:r w:rsidR="00776551" w:rsidRPr="00A65DF3">
        <w:rPr>
          <w:sz w:val="22"/>
          <w:szCs w:val="22"/>
        </w:rPr>
        <w:t>Z</w:t>
      </w:r>
      <w:r w:rsidR="00776551" w:rsidRPr="00A65DF3">
        <w:rPr>
          <w:spacing w:val="16"/>
          <w:sz w:val="22"/>
          <w:szCs w:val="22"/>
        </w:rPr>
        <w:t xml:space="preserve"> </w:t>
      </w:r>
      <w:r w:rsidR="00776551" w:rsidRPr="00A65DF3">
        <w:rPr>
          <w:sz w:val="22"/>
          <w:szCs w:val="22"/>
        </w:rPr>
        <w:t>postępowania</w:t>
      </w:r>
      <w:r w:rsidR="00776551" w:rsidRPr="00A65DF3">
        <w:rPr>
          <w:spacing w:val="19"/>
          <w:sz w:val="22"/>
          <w:szCs w:val="22"/>
        </w:rPr>
        <w:t xml:space="preserve"> </w:t>
      </w:r>
      <w:r w:rsidR="00776551" w:rsidRPr="00A65DF3">
        <w:rPr>
          <w:sz w:val="22"/>
          <w:szCs w:val="22"/>
        </w:rPr>
        <w:t>o</w:t>
      </w:r>
      <w:r w:rsidR="00776551" w:rsidRPr="00A65DF3">
        <w:rPr>
          <w:spacing w:val="17"/>
          <w:sz w:val="22"/>
          <w:szCs w:val="22"/>
        </w:rPr>
        <w:t xml:space="preserve"> </w:t>
      </w:r>
      <w:r w:rsidR="00776551" w:rsidRPr="00A65DF3">
        <w:rPr>
          <w:sz w:val="22"/>
          <w:szCs w:val="22"/>
        </w:rPr>
        <w:t>udzielenie</w:t>
      </w:r>
      <w:r w:rsidR="00776551" w:rsidRPr="00A65DF3">
        <w:rPr>
          <w:spacing w:val="17"/>
          <w:sz w:val="22"/>
          <w:szCs w:val="22"/>
        </w:rPr>
        <w:t xml:space="preserve"> </w:t>
      </w:r>
      <w:r w:rsidR="00776551" w:rsidRPr="00A65DF3">
        <w:rPr>
          <w:sz w:val="22"/>
          <w:szCs w:val="22"/>
        </w:rPr>
        <w:t>zamówienia</w:t>
      </w:r>
      <w:r w:rsidR="00776551" w:rsidRPr="00A65DF3">
        <w:rPr>
          <w:spacing w:val="18"/>
          <w:sz w:val="22"/>
          <w:szCs w:val="22"/>
        </w:rPr>
        <w:t xml:space="preserve"> </w:t>
      </w:r>
      <w:r w:rsidR="00776551" w:rsidRPr="00A65DF3">
        <w:rPr>
          <w:sz w:val="22"/>
          <w:szCs w:val="22"/>
        </w:rPr>
        <w:t>wyklucza</w:t>
      </w:r>
      <w:r w:rsidR="00776551" w:rsidRPr="00A65DF3">
        <w:rPr>
          <w:spacing w:val="18"/>
          <w:sz w:val="22"/>
          <w:szCs w:val="22"/>
        </w:rPr>
        <w:t xml:space="preserve"> </w:t>
      </w:r>
      <w:r w:rsidR="00776551" w:rsidRPr="00A65DF3">
        <w:rPr>
          <w:sz w:val="22"/>
          <w:szCs w:val="22"/>
        </w:rPr>
        <w:t>się̨,</w:t>
      </w:r>
      <w:r w:rsidR="00776551" w:rsidRPr="00A65DF3">
        <w:rPr>
          <w:spacing w:val="17"/>
          <w:sz w:val="22"/>
          <w:szCs w:val="22"/>
        </w:rPr>
        <w:t xml:space="preserve"> </w:t>
      </w:r>
      <w:r w:rsidR="00776551" w:rsidRPr="00A65DF3">
        <w:rPr>
          <w:sz w:val="22"/>
          <w:szCs w:val="22"/>
        </w:rPr>
        <w:t>z</w:t>
      </w:r>
      <w:r w:rsidR="00776551" w:rsidRPr="00A65DF3">
        <w:rPr>
          <w:spacing w:val="17"/>
          <w:sz w:val="22"/>
          <w:szCs w:val="22"/>
        </w:rPr>
        <w:t xml:space="preserve"> </w:t>
      </w:r>
      <w:r w:rsidR="00776551" w:rsidRPr="00A65DF3">
        <w:rPr>
          <w:sz w:val="22"/>
          <w:szCs w:val="22"/>
        </w:rPr>
        <w:t>zastrzeżeniem</w:t>
      </w:r>
      <w:r w:rsidR="00776551" w:rsidRPr="00A65DF3">
        <w:rPr>
          <w:spacing w:val="18"/>
          <w:sz w:val="22"/>
          <w:szCs w:val="22"/>
        </w:rPr>
        <w:t xml:space="preserve"> </w:t>
      </w:r>
      <w:r w:rsidR="00776551" w:rsidRPr="00A65DF3">
        <w:rPr>
          <w:sz w:val="22"/>
          <w:szCs w:val="22"/>
        </w:rPr>
        <w:t>art. 110</w:t>
      </w:r>
      <w:r w:rsidR="00776551" w:rsidRPr="00A65DF3">
        <w:rPr>
          <w:spacing w:val="-2"/>
          <w:sz w:val="22"/>
          <w:szCs w:val="22"/>
        </w:rPr>
        <w:t xml:space="preserve"> </w:t>
      </w:r>
      <w:r w:rsidR="00776551" w:rsidRPr="00A65DF3">
        <w:rPr>
          <w:sz w:val="22"/>
          <w:szCs w:val="22"/>
        </w:rPr>
        <w:t>ust.</w:t>
      </w:r>
      <w:r w:rsidR="00776551" w:rsidRPr="00A65DF3">
        <w:rPr>
          <w:spacing w:val="1"/>
          <w:sz w:val="22"/>
          <w:szCs w:val="22"/>
        </w:rPr>
        <w:t xml:space="preserve"> </w:t>
      </w:r>
      <w:r w:rsidR="00776551" w:rsidRPr="00A65DF3">
        <w:rPr>
          <w:sz w:val="22"/>
          <w:szCs w:val="22"/>
        </w:rPr>
        <w:t>2</w:t>
      </w:r>
      <w:r w:rsidR="00776551" w:rsidRPr="00A65DF3">
        <w:rPr>
          <w:spacing w:val="-2"/>
          <w:sz w:val="22"/>
          <w:szCs w:val="22"/>
        </w:rPr>
        <w:t xml:space="preserve"> </w:t>
      </w:r>
      <w:proofErr w:type="spellStart"/>
      <w:r w:rsidR="00776551" w:rsidRPr="00A65DF3">
        <w:rPr>
          <w:sz w:val="22"/>
          <w:szCs w:val="22"/>
        </w:rPr>
        <w:t>Pzp</w:t>
      </w:r>
      <w:proofErr w:type="spellEnd"/>
      <w:r w:rsidR="00776551" w:rsidRPr="00A65DF3">
        <w:rPr>
          <w:sz w:val="22"/>
          <w:szCs w:val="22"/>
        </w:rPr>
        <w:t>,</w:t>
      </w:r>
      <w:r w:rsidR="00776551" w:rsidRPr="00A65DF3">
        <w:rPr>
          <w:spacing w:val="1"/>
          <w:sz w:val="22"/>
          <w:szCs w:val="22"/>
        </w:rPr>
        <w:t xml:space="preserve"> </w:t>
      </w:r>
      <w:r w:rsidR="00776551" w:rsidRPr="00A65DF3">
        <w:rPr>
          <w:sz w:val="22"/>
          <w:szCs w:val="22"/>
        </w:rPr>
        <w:t>Wykonawcę:</w:t>
      </w:r>
    </w:p>
    <w:p w14:paraId="033CCA60" w14:textId="77777777" w:rsidR="00776551" w:rsidRPr="00A65DF3" w:rsidRDefault="00776551" w:rsidP="006D5600">
      <w:pPr>
        <w:pStyle w:val="Akapitzlist"/>
        <w:numPr>
          <w:ilvl w:val="1"/>
          <w:numId w:val="42"/>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 xml:space="preserve"> będącego osobą fizyczną, którego prawomocnie skazano za</w:t>
      </w:r>
      <w:r w:rsidRPr="00A65DF3">
        <w:rPr>
          <w:spacing w:val="6"/>
          <w:sz w:val="22"/>
          <w:szCs w:val="22"/>
        </w:rPr>
        <w:t xml:space="preserve"> </w:t>
      </w:r>
      <w:r w:rsidRPr="00A65DF3">
        <w:rPr>
          <w:sz w:val="22"/>
          <w:szCs w:val="22"/>
        </w:rPr>
        <w:t>przestępstwo:</w:t>
      </w:r>
    </w:p>
    <w:p w14:paraId="4E2C6E4F" w14:textId="77777777" w:rsidR="00776551" w:rsidRPr="00A65DF3" w:rsidRDefault="00776551" w:rsidP="006D5600">
      <w:pPr>
        <w:pStyle w:val="Akapitzlist"/>
        <w:numPr>
          <w:ilvl w:val="0"/>
          <w:numId w:val="41"/>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1990B7B4" w14:textId="77777777" w:rsidR="00776551" w:rsidRPr="00A65DF3" w:rsidRDefault="00776551" w:rsidP="006D5600">
      <w:pPr>
        <w:pStyle w:val="Akapitzlist"/>
        <w:numPr>
          <w:ilvl w:val="0"/>
          <w:numId w:val="41"/>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t>handlu ludźmi, o którym mowa w art. 189a Kodeksu</w:t>
      </w:r>
      <w:r w:rsidRPr="00A65DF3">
        <w:rPr>
          <w:spacing w:val="1"/>
          <w:sz w:val="22"/>
          <w:szCs w:val="22"/>
        </w:rPr>
        <w:t xml:space="preserve"> </w:t>
      </w:r>
      <w:r w:rsidRPr="00A65DF3">
        <w:rPr>
          <w:sz w:val="22"/>
          <w:szCs w:val="22"/>
        </w:rPr>
        <w:t>karnego,</w:t>
      </w:r>
    </w:p>
    <w:p w14:paraId="5FE42731" w14:textId="171C78F6" w:rsidR="00776551" w:rsidRPr="001D3969" w:rsidRDefault="00724199" w:rsidP="006D5600">
      <w:pPr>
        <w:pStyle w:val="Akapitzlist"/>
        <w:numPr>
          <w:ilvl w:val="0"/>
          <w:numId w:val="41"/>
        </w:numPr>
        <w:tabs>
          <w:tab w:val="left" w:pos="398"/>
          <w:tab w:val="left" w:pos="709"/>
        </w:tabs>
        <w:kinsoku w:val="0"/>
        <w:overflowPunct w:val="0"/>
        <w:autoSpaceDE w:val="0"/>
        <w:autoSpaceDN w:val="0"/>
        <w:adjustRightInd w:val="0"/>
        <w:ind w:left="709" w:right="112" w:hanging="283"/>
        <w:jc w:val="both"/>
        <w:rPr>
          <w:sz w:val="22"/>
          <w:szCs w:val="22"/>
        </w:rPr>
      </w:pPr>
      <w:r w:rsidRPr="004C7BCE">
        <w:rPr>
          <w:sz w:val="22"/>
          <w:szCs w:val="22"/>
        </w:rPr>
        <w:t xml:space="preserve">o którym mowa w </w:t>
      </w:r>
      <w:r w:rsidRPr="001D3969">
        <w:rPr>
          <w:sz w:val="22"/>
          <w:szCs w:val="22"/>
        </w:rPr>
        <w:t>art. 228–230a, art. 250a Kodeksu karnego, w art. 46–48 ustawy z dnia 25 czerwca 2010 r. o sporcie  lub w art. 54 ust. 1–4 ustawy z dnia 12 maja 2011 r. o refundacji leków, środków spożywczych specjalnego przeznaczenia żywieniowego oraz wyrobów medycznych</w:t>
      </w:r>
      <w:r w:rsidR="00776551" w:rsidRPr="001D3969">
        <w:rPr>
          <w:sz w:val="22"/>
          <w:szCs w:val="22"/>
        </w:rPr>
        <w:t>,</w:t>
      </w:r>
    </w:p>
    <w:p w14:paraId="4EC0627C" w14:textId="77777777" w:rsidR="00776551" w:rsidRPr="001D3969" w:rsidRDefault="00776551" w:rsidP="006D5600">
      <w:pPr>
        <w:pStyle w:val="Akapitzlist"/>
        <w:numPr>
          <w:ilvl w:val="0"/>
          <w:numId w:val="41"/>
        </w:numPr>
        <w:tabs>
          <w:tab w:val="left" w:pos="407"/>
          <w:tab w:val="left" w:pos="709"/>
        </w:tabs>
        <w:kinsoku w:val="0"/>
        <w:overflowPunct w:val="0"/>
        <w:autoSpaceDE w:val="0"/>
        <w:autoSpaceDN w:val="0"/>
        <w:adjustRightInd w:val="0"/>
        <w:ind w:left="709" w:right="110" w:hanging="283"/>
        <w:jc w:val="both"/>
        <w:rPr>
          <w:sz w:val="22"/>
          <w:szCs w:val="22"/>
        </w:rPr>
      </w:pPr>
      <w:r w:rsidRPr="001D3969">
        <w:rPr>
          <w:sz w:val="22"/>
          <w:szCs w:val="22"/>
        </w:rPr>
        <w:t>finansowania</w:t>
      </w:r>
      <w:r w:rsidRPr="001D3969">
        <w:rPr>
          <w:spacing w:val="-3"/>
          <w:sz w:val="22"/>
          <w:szCs w:val="22"/>
        </w:rPr>
        <w:t xml:space="preserve"> </w:t>
      </w:r>
      <w:r w:rsidRPr="001D3969">
        <w:rPr>
          <w:sz w:val="22"/>
          <w:szCs w:val="22"/>
        </w:rPr>
        <w:t>przestępstwa</w:t>
      </w:r>
      <w:r w:rsidRPr="001D3969">
        <w:rPr>
          <w:spacing w:val="-5"/>
          <w:sz w:val="22"/>
          <w:szCs w:val="22"/>
        </w:rPr>
        <w:t xml:space="preserve"> </w:t>
      </w:r>
      <w:r w:rsidRPr="001D3969">
        <w:rPr>
          <w:sz w:val="22"/>
          <w:szCs w:val="22"/>
        </w:rPr>
        <w:t>o</w:t>
      </w:r>
      <w:r w:rsidRPr="001D3969">
        <w:rPr>
          <w:spacing w:val="-5"/>
          <w:sz w:val="22"/>
          <w:szCs w:val="22"/>
        </w:rPr>
        <w:t xml:space="preserve"> </w:t>
      </w:r>
      <w:r w:rsidRPr="001D3969">
        <w:rPr>
          <w:sz w:val="22"/>
          <w:szCs w:val="22"/>
        </w:rPr>
        <w:t>charakterze</w:t>
      </w:r>
      <w:r w:rsidRPr="001D3969">
        <w:rPr>
          <w:spacing w:val="-5"/>
          <w:sz w:val="22"/>
          <w:szCs w:val="22"/>
        </w:rPr>
        <w:t xml:space="preserve"> </w:t>
      </w:r>
      <w:r w:rsidRPr="001D3969">
        <w:rPr>
          <w:sz w:val="22"/>
          <w:szCs w:val="22"/>
        </w:rPr>
        <w:t>terrorystycznym,</w:t>
      </w:r>
      <w:r w:rsidRPr="001D3969">
        <w:rPr>
          <w:spacing w:val="-4"/>
          <w:sz w:val="22"/>
          <w:szCs w:val="22"/>
        </w:rPr>
        <w:t xml:space="preserve"> </w:t>
      </w:r>
      <w:r w:rsidRPr="001D3969">
        <w:rPr>
          <w:sz w:val="22"/>
          <w:szCs w:val="22"/>
        </w:rPr>
        <w:t>o</w:t>
      </w:r>
      <w:r w:rsidRPr="001D3969">
        <w:rPr>
          <w:spacing w:val="-4"/>
          <w:sz w:val="22"/>
          <w:szCs w:val="22"/>
        </w:rPr>
        <w:t xml:space="preserve"> </w:t>
      </w:r>
      <w:r w:rsidRPr="001D3969">
        <w:rPr>
          <w:sz w:val="22"/>
          <w:szCs w:val="22"/>
        </w:rPr>
        <w:t>którym</w:t>
      </w:r>
      <w:r w:rsidRPr="001D3969">
        <w:rPr>
          <w:spacing w:val="-6"/>
          <w:sz w:val="22"/>
          <w:szCs w:val="22"/>
        </w:rPr>
        <w:t xml:space="preserve"> </w:t>
      </w:r>
      <w:r w:rsidRPr="001D3969">
        <w:rPr>
          <w:sz w:val="22"/>
          <w:szCs w:val="22"/>
        </w:rPr>
        <w:t>mowa</w:t>
      </w:r>
      <w:r w:rsidRPr="001D3969">
        <w:rPr>
          <w:spacing w:val="-4"/>
          <w:sz w:val="22"/>
          <w:szCs w:val="22"/>
        </w:rPr>
        <w:t xml:space="preserve"> </w:t>
      </w:r>
      <w:r w:rsidRPr="001D3969">
        <w:rPr>
          <w:sz w:val="22"/>
          <w:szCs w:val="22"/>
        </w:rPr>
        <w:t>w</w:t>
      </w:r>
      <w:r w:rsidRPr="001D3969">
        <w:rPr>
          <w:spacing w:val="-7"/>
          <w:sz w:val="22"/>
          <w:szCs w:val="22"/>
        </w:rPr>
        <w:t xml:space="preserve"> </w:t>
      </w:r>
      <w:r w:rsidRPr="001D3969">
        <w:rPr>
          <w:sz w:val="22"/>
          <w:szCs w:val="22"/>
        </w:rPr>
        <w:t>art. 165a</w:t>
      </w:r>
      <w:r w:rsidRPr="001D3969">
        <w:rPr>
          <w:spacing w:val="-2"/>
          <w:sz w:val="22"/>
          <w:szCs w:val="22"/>
        </w:rPr>
        <w:t xml:space="preserve"> </w:t>
      </w:r>
      <w:r w:rsidRPr="001D3969">
        <w:rPr>
          <w:sz w:val="22"/>
          <w:szCs w:val="22"/>
        </w:rPr>
        <w:t>Kodeksu</w:t>
      </w:r>
      <w:r w:rsidRPr="001D3969">
        <w:rPr>
          <w:spacing w:val="-1"/>
          <w:sz w:val="22"/>
          <w:szCs w:val="22"/>
        </w:rPr>
        <w:t xml:space="preserve"> </w:t>
      </w:r>
      <w:r w:rsidRPr="001D3969">
        <w:rPr>
          <w:sz w:val="22"/>
          <w:szCs w:val="22"/>
        </w:rPr>
        <w:t>karnego,</w:t>
      </w:r>
      <w:r w:rsidRPr="001D3969">
        <w:rPr>
          <w:spacing w:val="-1"/>
          <w:sz w:val="22"/>
          <w:szCs w:val="22"/>
        </w:rPr>
        <w:t xml:space="preserve"> </w:t>
      </w:r>
      <w:r w:rsidRPr="001D3969">
        <w:rPr>
          <w:sz w:val="22"/>
          <w:szCs w:val="22"/>
        </w:rPr>
        <w:t>lub</w:t>
      </w:r>
      <w:r w:rsidRPr="001D3969">
        <w:rPr>
          <w:spacing w:val="-2"/>
          <w:sz w:val="22"/>
          <w:szCs w:val="22"/>
        </w:rPr>
        <w:t xml:space="preserve"> </w:t>
      </w:r>
      <w:r w:rsidRPr="001D3969">
        <w:rPr>
          <w:sz w:val="22"/>
          <w:szCs w:val="22"/>
        </w:rPr>
        <w:t>przestępstwo</w:t>
      </w:r>
      <w:r w:rsidRPr="001D3969">
        <w:rPr>
          <w:spacing w:val="-1"/>
          <w:sz w:val="22"/>
          <w:szCs w:val="22"/>
        </w:rPr>
        <w:t xml:space="preserve"> </w:t>
      </w:r>
      <w:r w:rsidRPr="001D3969">
        <w:rPr>
          <w:sz w:val="22"/>
          <w:szCs w:val="22"/>
        </w:rPr>
        <w:t>udaremniania</w:t>
      </w:r>
      <w:r w:rsidRPr="001D3969">
        <w:rPr>
          <w:spacing w:val="-1"/>
          <w:sz w:val="22"/>
          <w:szCs w:val="22"/>
        </w:rPr>
        <w:t xml:space="preserve"> </w:t>
      </w:r>
      <w:r w:rsidRPr="001D3969">
        <w:rPr>
          <w:sz w:val="22"/>
          <w:szCs w:val="22"/>
        </w:rPr>
        <w:t>lub</w:t>
      </w:r>
      <w:r w:rsidRPr="001D3969">
        <w:rPr>
          <w:spacing w:val="-2"/>
          <w:sz w:val="22"/>
          <w:szCs w:val="22"/>
        </w:rPr>
        <w:t xml:space="preserve"> </w:t>
      </w:r>
      <w:r w:rsidRPr="001D3969">
        <w:rPr>
          <w:sz w:val="22"/>
          <w:szCs w:val="22"/>
        </w:rPr>
        <w:t>utrudniania stwierdzenia przestępnego</w:t>
      </w:r>
      <w:r w:rsidRPr="001D3969">
        <w:rPr>
          <w:spacing w:val="-12"/>
          <w:sz w:val="22"/>
          <w:szCs w:val="22"/>
        </w:rPr>
        <w:t xml:space="preserve"> </w:t>
      </w:r>
      <w:r w:rsidRPr="001D3969">
        <w:rPr>
          <w:sz w:val="22"/>
          <w:szCs w:val="22"/>
        </w:rPr>
        <w:t>pochodzenia</w:t>
      </w:r>
      <w:r w:rsidRPr="001D3969">
        <w:rPr>
          <w:spacing w:val="-10"/>
          <w:sz w:val="22"/>
          <w:szCs w:val="22"/>
        </w:rPr>
        <w:t xml:space="preserve"> </w:t>
      </w:r>
      <w:r w:rsidRPr="001D3969">
        <w:rPr>
          <w:sz w:val="22"/>
          <w:szCs w:val="22"/>
        </w:rPr>
        <w:t>pieniędzy</w:t>
      </w:r>
      <w:r w:rsidRPr="001D3969">
        <w:rPr>
          <w:spacing w:val="-13"/>
          <w:sz w:val="22"/>
          <w:szCs w:val="22"/>
        </w:rPr>
        <w:t xml:space="preserve"> </w:t>
      </w:r>
      <w:r w:rsidRPr="001D3969">
        <w:rPr>
          <w:sz w:val="22"/>
          <w:szCs w:val="22"/>
        </w:rPr>
        <w:t>lub</w:t>
      </w:r>
      <w:r w:rsidRPr="001D3969">
        <w:rPr>
          <w:spacing w:val="-12"/>
          <w:sz w:val="22"/>
          <w:szCs w:val="22"/>
        </w:rPr>
        <w:t xml:space="preserve"> </w:t>
      </w:r>
      <w:r w:rsidRPr="001D3969">
        <w:rPr>
          <w:sz w:val="22"/>
          <w:szCs w:val="22"/>
        </w:rPr>
        <w:t>ukrywania</w:t>
      </w:r>
      <w:r w:rsidRPr="001D3969">
        <w:rPr>
          <w:spacing w:val="-10"/>
          <w:sz w:val="22"/>
          <w:szCs w:val="22"/>
        </w:rPr>
        <w:t xml:space="preserve"> </w:t>
      </w:r>
      <w:r w:rsidRPr="001D3969">
        <w:rPr>
          <w:sz w:val="22"/>
          <w:szCs w:val="22"/>
        </w:rPr>
        <w:t>ich</w:t>
      </w:r>
      <w:r w:rsidRPr="001D3969">
        <w:rPr>
          <w:spacing w:val="-14"/>
          <w:sz w:val="22"/>
          <w:szCs w:val="22"/>
        </w:rPr>
        <w:t xml:space="preserve"> </w:t>
      </w:r>
      <w:r w:rsidRPr="001D3969">
        <w:rPr>
          <w:sz w:val="22"/>
          <w:szCs w:val="22"/>
        </w:rPr>
        <w:t>pochodzenia,</w:t>
      </w:r>
      <w:r w:rsidRPr="001D3969">
        <w:rPr>
          <w:spacing w:val="-10"/>
          <w:sz w:val="22"/>
          <w:szCs w:val="22"/>
        </w:rPr>
        <w:t xml:space="preserve"> </w:t>
      </w:r>
      <w:r w:rsidRPr="001D3969">
        <w:rPr>
          <w:sz w:val="22"/>
          <w:szCs w:val="22"/>
        </w:rPr>
        <w:t>o</w:t>
      </w:r>
      <w:r w:rsidRPr="001D3969">
        <w:rPr>
          <w:spacing w:val="-12"/>
          <w:sz w:val="22"/>
          <w:szCs w:val="22"/>
        </w:rPr>
        <w:t xml:space="preserve"> </w:t>
      </w:r>
      <w:r w:rsidRPr="001D3969">
        <w:rPr>
          <w:sz w:val="22"/>
          <w:szCs w:val="22"/>
        </w:rPr>
        <w:t>którym</w:t>
      </w:r>
      <w:r w:rsidRPr="001D3969">
        <w:rPr>
          <w:spacing w:val="-13"/>
          <w:sz w:val="22"/>
          <w:szCs w:val="22"/>
        </w:rPr>
        <w:t xml:space="preserve"> </w:t>
      </w:r>
      <w:r w:rsidRPr="001D3969">
        <w:rPr>
          <w:sz w:val="22"/>
          <w:szCs w:val="22"/>
        </w:rPr>
        <w:t>mowa w</w:t>
      </w:r>
      <w:r w:rsidRPr="001D3969">
        <w:rPr>
          <w:spacing w:val="-2"/>
          <w:sz w:val="22"/>
          <w:szCs w:val="22"/>
        </w:rPr>
        <w:t xml:space="preserve"> </w:t>
      </w:r>
      <w:r w:rsidRPr="001D3969">
        <w:rPr>
          <w:sz w:val="22"/>
          <w:szCs w:val="22"/>
        </w:rPr>
        <w:t>art. 299</w:t>
      </w:r>
      <w:r w:rsidRPr="001D3969">
        <w:rPr>
          <w:spacing w:val="-2"/>
          <w:sz w:val="22"/>
          <w:szCs w:val="22"/>
        </w:rPr>
        <w:t xml:space="preserve"> </w:t>
      </w:r>
      <w:r w:rsidRPr="001D3969">
        <w:rPr>
          <w:sz w:val="22"/>
          <w:szCs w:val="22"/>
        </w:rPr>
        <w:t>Kodeksu</w:t>
      </w:r>
      <w:r w:rsidRPr="001D3969">
        <w:rPr>
          <w:spacing w:val="2"/>
          <w:sz w:val="22"/>
          <w:szCs w:val="22"/>
        </w:rPr>
        <w:t xml:space="preserve"> </w:t>
      </w:r>
      <w:r w:rsidRPr="001D3969">
        <w:rPr>
          <w:sz w:val="22"/>
          <w:szCs w:val="22"/>
        </w:rPr>
        <w:t>karnego,</w:t>
      </w:r>
    </w:p>
    <w:p w14:paraId="458F072A" w14:textId="77777777" w:rsidR="00776551" w:rsidRPr="001D3969" w:rsidRDefault="00776551" w:rsidP="006D5600">
      <w:pPr>
        <w:pStyle w:val="Akapitzlist"/>
        <w:numPr>
          <w:ilvl w:val="0"/>
          <w:numId w:val="41"/>
        </w:numPr>
        <w:tabs>
          <w:tab w:val="left" w:pos="410"/>
          <w:tab w:val="left" w:pos="709"/>
        </w:tabs>
        <w:kinsoku w:val="0"/>
        <w:overflowPunct w:val="0"/>
        <w:autoSpaceDE w:val="0"/>
        <w:autoSpaceDN w:val="0"/>
        <w:adjustRightInd w:val="0"/>
        <w:ind w:left="709" w:right="110" w:hanging="283"/>
        <w:jc w:val="both"/>
        <w:rPr>
          <w:sz w:val="22"/>
          <w:szCs w:val="22"/>
        </w:rPr>
      </w:pPr>
      <w:r w:rsidRPr="001D3969">
        <w:rPr>
          <w:sz w:val="22"/>
          <w:szCs w:val="22"/>
        </w:rPr>
        <w:t>o charakterze terrorystycznym, o którym mowa w art. 115 § 20 Kodeksu karnego, lub mające na celu popełnienie tego</w:t>
      </w:r>
      <w:r w:rsidRPr="001D3969">
        <w:rPr>
          <w:spacing w:val="10"/>
          <w:sz w:val="22"/>
          <w:szCs w:val="22"/>
        </w:rPr>
        <w:t xml:space="preserve"> </w:t>
      </w:r>
      <w:r w:rsidRPr="001D3969">
        <w:rPr>
          <w:sz w:val="22"/>
          <w:szCs w:val="22"/>
        </w:rPr>
        <w:t>przestępstwa,</w:t>
      </w:r>
    </w:p>
    <w:p w14:paraId="1B12A11D" w14:textId="645BED0A" w:rsidR="00776551" w:rsidRPr="001D3969" w:rsidRDefault="00776551" w:rsidP="006D5600">
      <w:pPr>
        <w:pStyle w:val="Akapitzlist"/>
        <w:numPr>
          <w:ilvl w:val="0"/>
          <w:numId w:val="41"/>
        </w:numPr>
        <w:tabs>
          <w:tab w:val="left" w:pos="364"/>
          <w:tab w:val="left" w:pos="709"/>
        </w:tabs>
        <w:kinsoku w:val="0"/>
        <w:overflowPunct w:val="0"/>
        <w:autoSpaceDE w:val="0"/>
        <w:autoSpaceDN w:val="0"/>
        <w:adjustRightInd w:val="0"/>
        <w:ind w:left="709" w:right="109" w:hanging="283"/>
        <w:jc w:val="both"/>
        <w:rPr>
          <w:sz w:val="22"/>
          <w:szCs w:val="22"/>
        </w:rPr>
      </w:pPr>
      <w:r w:rsidRPr="001D3969">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w:t>
      </w:r>
    </w:p>
    <w:p w14:paraId="34BB9A9F" w14:textId="77777777" w:rsidR="00776551" w:rsidRPr="001D3969" w:rsidRDefault="00776551" w:rsidP="006D5600">
      <w:pPr>
        <w:pStyle w:val="Akapitzlist"/>
        <w:numPr>
          <w:ilvl w:val="0"/>
          <w:numId w:val="41"/>
        </w:numPr>
        <w:tabs>
          <w:tab w:val="left" w:pos="709"/>
        </w:tabs>
        <w:kinsoku w:val="0"/>
        <w:overflowPunct w:val="0"/>
        <w:autoSpaceDE w:val="0"/>
        <w:autoSpaceDN w:val="0"/>
        <w:adjustRightInd w:val="0"/>
        <w:ind w:left="709" w:right="110" w:hanging="283"/>
        <w:jc w:val="both"/>
        <w:rPr>
          <w:sz w:val="22"/>
          <w:szCs w:val="22"/>
        </w:rPr>
      </w:pPr>
      <w:r w:rsidRPr="001D3969">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1D3969">
        <w:rPr>
          <w:spacing w:val="-36"/>
          <w:sz w:val="22"/>
          <w:szCs w:val="22"/>
        </w:rPr>
        <w:t xml:space="preserve"> </w:t>
      </w:r>
      <w:r w:rsidRPr="001D3969">
        <w:rPr>
          <w:sz w:val="22"/>
          <w:szCs w:val="22"/>
        </w:rPr>
        <w:t>skarbowe,</w:t>
      </w:r>
    </w:p>
    <w:p w14:paraId="1C278B5F" w14:textId="77777777" w:rsidR="00776551" w:rsidRPr="001D3969" w:rsidRDefault="00776551" w:rsidP="006D5600">
      <w:pPr>
        <w:pStyle w:val="Akapitzlist"/>
        <w:numPr>
          <w:ilvl w:val="0"/>
          <w:numId w:val="41"/>
        </w:numPr>
        <w:tabs>
          <w:tab w:val="left" w:pos="415"/>
          <w:tab w:val="left" w:pos="709"/>
        </w:tabs>
        <w:kinsoku w:val="0"/>
        <w:overflowPunct w:val="0"/>
        <w:autoSpaceDE w:val="0"/>
        <w:autoSpaceDN w:val="0"/>
        <w:adjustRightInd w:val="0"/>
        <w:ind w:left="709" w:right="108" w:hanging="283"/>
        <w:jc w:val="both"/>
        <w:rPr>
          <w:sz w:val="22"/>
          <w:szCs w:val="22"/>
        </w:rPr>
      </w:pPr>
      <w:r w:rsidRPr="001D3969">
        <w:rPr>
          <w:sz w:val="22"/>
          <w:szCs w:val="22"/>
        </w:rPr>
        <w:t>o którym mowa w art. 9 ust. 1 i 3 lub art. 10 ustawy z dnia 15 czerwca 2012 r. o skutkach powierzania wykonywania pracy cudzoziemcom przebywającym wbrew przepisom na terytorium Rzeczypospolitej</w:t>
      </w:r>
      <w:r w:rsidRPr="001D3969">
        <w:rPr>
          <w:spacing w:val="43"/>
          <w:sz w:val="22"/>
          <w:szCs w:val="22"/>
        </w:rPr>
        <w:t xml:space="preserve"> </w:t>
      </w:r>
      <w:r w:rsidRPr="001D3969">
        <w:rPr>
          <w:sz w:val="22"/>
          <w:szCs w:val="22"/>
        </w:rPr>
        <w:t>Polskiej</w:t>
      </w:r>
    </w:p>
    <w:p w14:paraId="341A8B89" w14:textId="77777777" w:rsidR="00776551" w:rsidRPr="00A65DF3" w:rsidRDefault="00776551" w:rsidP="00776551">
      <w:pPr>
        <w:pStyle w:val="Tekstpodstawowy"/>
        <w:tabs>
          <w:tab w:val="left" w:pos="709"/>
        </w:tabs>
        <w:kinsoku w:val="0"/>
        <w:overflowPunct w:val="0"/>
        <w:spacing w:after="0"/>
        <w:ind w:left="709" w:hanging="283"/>
        <w:jc w:val="both"/>
        <w:rPr>
          <w:sz w:val="22"/>
          <w:szCs w:val="22"/>
        </w:rPr>
      </w:pPr>
      <w:r w:rsidRPr="00A65DF3">
        <w:rPr>
          <w:sz w:val="22"/>
          <w:szCs w:val="22"/>
        </w:rPr>
        <w:t>– lub za odpowiedni czyn zabroniony określony w przepisach prawa obcego;</w:t>
      </w:r>
    </w:p>
    <w:p w14:paraId="7967E04E" w14:textId="77777777" w:rsidR="00776551" w:rsidRPr="00A65DF3" w:rsidRDefault="00776551" w:rsidP="006D5600">
      <w:pPr>
        <w:pStyle w:val="Tekstpodstawowy"/>
        <w:numPr>
          <w:ilvl w:val="1"/>
          <w:numId w:val="42"/>
        </w:numPr>
        <w:tabs>
          <w:tab w:val="left" w:pos="851"/>
        </w:tabs>
        <w:kinsoku w:val="0"/>
        <w:overflowPunct w:val="0"/>
        <w:spacing w:after="0"/>
        <w:ind w:left="426" w:right="109" w:hanging="426"/>
        <w:jc w:val="both"/>
        <w:rPr>
          <w:sz w:val="22"/>
          <w:szCs w:val="22"/>
        </w:rPr>
      </w:pPr>
      <w:r w:rsidRPr="00A65DF3">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211512DD" w14:textId="77777777" w:rsidR="00776551" w:rsidRPr="00A65DF3" w:rsidRDefault="00776551" w:rsidP="006D5600">
      <w:pPr>
        <w:pStyle w:val="Akapitzlist"/>
        <w:numPr>
          <w:ilvl w:val="1"/>
          <w:numId w:val="42"/>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40816BF2" w14:textId="77777777" w:rsidR="00776551" w:rsidRPr="00A65DF3" w:rsidRDefault="00776551" w:rsidP="006D5600">
      <w:pPr>
        <w:pStyle w:val="Akapitzlist"/>
        <w:numPr>
          <w:ilvl w:val="1"/>
          <w:numId w:val="42"/>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wobec którego prawomocnie orzeczono zakaz ubiegania się̨ o zamówienia</w:t>
      </w:r>
      <w:r w:rsidRPr="00A65DF3">
        <w:rPr>
          <w:spacing w:val="6"/>
          <w:sz w:val="22"/>
          <w:szCs w:val="22"/>
        </w:rPr>
        <w:t xml:space="preserve"> </w:t>
      </w:r>
      <w:r w:rsidRPr="00A65DF3">
        <w:rPr>
          <w:sz w:val="22"/>
          <w:szCs w:val="22"/>
        </w:rPr>
        <w:t>publiczne;</w:t>
      </w:r>
    </w:p>
    <w:p w14:paraId="4016FD94" w14:textId="77777777" w:rsidR="00776551" w:rsidRPr="00A65DF3" w:rsidRDefault="00776551" w:rsidP="006D5600">
      <w:pPr>
        <w:pStyle w:val="Akapitzlist"/>
        <w:numPr>
          <w:ilvl w:val="1"/>
          <w:numId w:val="42"/>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lastRenderedPageBreak/>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4D0AE85D" w14:textId="77777777" w:rsidR="00776551" w:rsidRPr="00A65DF3" w:rsidRDefault="00776551" w:rsidP="006D5600">
      <w:pPr>
        <w:pStyle w:val="Akapitzlist"/>
        <w:numPr>
          <w:ilvl w:val="1"/>
          <w:numId w:val="42"/>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t xml:space="preserve">jeżeli, w przypadkach, o których mowa w art. 85 ust. 1 </w:t>
      </w:r>
      <w:proofErr w:type="spellStart"/>
      <w:r w:rsidRPr="00A65DF3">
        <w:rPr>
          <w:sz w:val="22"/>
          <w:szCs w:val="22"/>
        </w:rPr>
        <w:t>Pzp</w:t>
      </w:r>
      <w:proofErr w:type="spellEnd"/>
      <w:r w:rsidRPr="00A65DF3">
        <w:rPr>
          <w:sz w:val="22"/>
          <w:szCs w:val="22"/>
        </w:rPr>
        <w:t>,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13D5EE0B" w14:textId="36810A35" w:rsidR="0052446B" w:rsidRPr="005A65CF" w:rsidRDefault="00776551" w:rsidP="00C54378">
      <w:pPr>
        <w:pStyle w:val="Akapitzlist"/>
        <w:numPr>
          <w:ilvl w:val="0"/>
          <w:numId w:val="29"/>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27A63635" w14:textId="2414F122" w:rsidR="00AF064F" w:rsidRPr="007D131A" w:rsidRDefault="0052446B" w:rsidP="00C54378">
      <w:pPr>
        <w:pStyle w:val="Tekstpodstawowy"/>
        <w:numPr>
          <w:ilvl w:val="0"/>
          <w:numId w:val="29"/>
        </w:numPr>
        <w:kinsoku w:val="0"/>
        <w:overflowPunct w:val="0"/>
        <w:spacing w:after="0"/>
        <w:ind w:left="284" w:right="57" w:hanging="284"/>
        <w:jc w:val="both"/>
        <w:rPr>
          <w:sz w:val="22"/>
          <w:szCs w:val="22"/>
        </w:rPr>
      </w:pPr>
      <w:r w:rsidRPr="007D131A">
        <w:rPr>
          <w:sz w:val="22"/>
          <w:szCs w:val="22"/>
        </w:rPr>
        <w:t xml:space="preserve">Zamawiający nie przewiduje wykluczenia wykonawcy na podstawie art. 109 ust. 1 </w:t>
      </w:r>
      <w:proofErr w:type="spellStart"/>
      <w:r w:rsidRPr="007D131A">
        <w:rPr>
          <w:sz w:val="22"/>
          <w:szCs w:val="22"/>
        </w:rPr>
        <w:t>Pzp</w:t>
      </w:r>
      <w:proofErr w:type="spellEnd"/>
      <w:r w:rsidRPr="007D131A">
        <w:rPr>
          <w:sz w:val="22"/>
          <w:szCs w:val="22"/>
        </w:rPr>
        <w:t>.</w:t>
      </w:r>
    </w:p>
    <w:p w14:paraId="30E6AEE0" w14:textId="77777777" w:rsidR="00724199" w:rsidRPr="007D131A" w:rsidRDefault="00724199" w:rsidP="00724199">
      <w:pPr>
        <w:pStyle w:val="Tekstpodstawowy"/>
        <w:kinsoku w:val="0"/>
        <w:overflowPunct w:val="0"/>
        <w:spacing w:after="0"/>
        <w:ind w:right="57"/>
        <w:jc w:val="both"/>
        <w:rPr>
          <w:sz w:val="22"/>
          <w:szCs w:val="22"/>
        </w:rPr>
      </w:pPr>
      <w:r w:rsidRPr="007D131A">
        <w:rPr>
          <w:sz w:val="22"/>
          <w:szCs w:val="22"/>
        </w:rPr>
        <w:t xml:space="preserve">4) Zamawiający wykluczy z postępowania: </w:t>
      </w:r>
    </w:p>
    <w:p w14:paraId="1CCF906F" w14:textId="71E6E829" w:rsidR="00724199" w:rsidRPr="00853D2E" w:rsidRDefault="00724199" w:rsidP="00724199">
      <w:pPr>
        <w:pStyle w:val="Tekstpodstawowy"/>
        <w:kinsoku w:val="0"/>
        <w:overflowPunct w:val="0"/>
        <w:spacing w:after="0"/>
        <w:ind w:left="567" w:right="57" w:hanging="283"/>
        <w:jc w:val="both"/>
        <w:rPr>
          <w:sz w:val="22"/>
          <w:szCs w:val="22"/>
        </w:rPr>
      </w:pPr>
      <w:r w:rsidRPr="007D131A">
        <w:rPr>
          <w:sz w:val="22"/>
          <w:szCs w:val="22"/>
        </w:rPr>
        <w:t>a)</w:t>
      </w:r>
      <w:r w:rsidRPr="007D131A">
        <w:rPr>
          <w:sz w:val="22"/>
          <w:szCs w:val="22"/>
        </w:rPr>
        <w:tab/>
        <w:t xml:space="preserve">wykonawcę wymienionego w wykazach określonych w rozporządzeniu 765/2006 i rozporządzeniu 269/2014 albo wpisanego na listę na podstawie decyzji w sprawie wpisu na listę rozstrzygającej o zastosowaniu środka, o </w:t>
      </w:r>
      <w:r w:rsidRPr="00853D2E">
        <w:rPr>
          <w:sz w:val="22"/>
          <w:szCs w:val="22"/>
        </w:rPr>
        <w:t xml:space="preserve">którym mowa w art. 1 pkt 3 ustawy z dnia 13 kwietnia 2022 r. o szczególnych rozwiązaniach w zakresie przeciwdziałania wspieraniu agresji na Ukrainę oraz służących ochronie bezpieczeństwa narodowego; </w:t>
      </w:r>
    </w:p>
    <w:p w14:paraId="61E4A99F" w14:textId="2D4EFD29" w:rsidR="00724199" w:rsidRPr="00853D2E" w:rsidRDefault="00724199" w:rsidP="00724199">
      <w:pPr>
        <w:pStyle w:val="Tekstpodstawowy"/>
        <w:kinsoku w:val="0"/>
        <w:overflowPunct w:val="0"/>
        <w:spacing w:after="0"/>
        <w:ind w:left="567" w:right="57" w:hanging="283"/>
        <w:jc w:val="both"/>
        <w:rPr>
          <w:sz w:val="22"/>
          <w:szCs w:val="22"/>
        </w:rPr>
      </w:pPr>
      <w:r w:rsidRPr="00853D2E">
        <w:rPr>
          <w:sz w:val="22"/>
          <w:szCs w:val="22"/>
        </w:rPr>
        <w:t>b)</w:t>
      </w:r>
      <w:r w:rsidRPr="00853D2E">
        <w:rPr>
          <w:sz w:val="22"/>
          <w:szCs w:val="22"/>
        </w:rPr>
        <w:tab/>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1C4C148D" w14:textId="0BD22B0E" w:rsidR="00724199" w:rsidRPr="00853D2E" w:rsidRDefault="00724199" w:rsidP="00724199">
      <w:pPr>
        <w:pStyle w:val="Tekstpodstawowy"/>
        <w:kinsoku w:val="0"/>
        <w:overflowPunct w:val="0"/>
        <w:spacing w:after="0"/>
        <w:ind w:left="567" w:right="57" w:hanging="283"/>
        <w:jc w:val="both"/>
        <w:rPr>
          <w:sz w:val="22"/>
          <w:szCs w:val="22"/>
        </w:rPr>
      </w:pPr>
      <w:r w:rsidRPr="00853D2E">
        <w:rPr>
          <w:sz w:val="22"/>
          <w:szCs w:val="22"/>
        </w:rPr>
        <w:t>c)</w:t>
      </w:r>
      <w:r w:rsidRPr="00853D2E">
        <w:rPr>
          <w:sz w:val="22"/>
          <w:szCs w:val="22"/>
        </w:rPr>
        <w:tab/>
        <w:t>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52736B42" w14:textId="17AE5997" w:rsidR="00724199" w:rsidRPr="001D3969" w:rsidRDefault="00724199" w:rsidP="00724199">
      <w:pPr>
        <w:pStyle w:val="Tekstpodstawowy"/>
        <w:kinsoku w:val="0"/>
        <w:overflowPunct w:val="0"/>
        <w:spacing w:after="0"/>
        <w:ind w:left="284" w:right="57" w:hanging="284"/>
        <w:jc w:val="both"/>
        <w:rPr>
          <w:sz w:val="22"/>
          <w:szCs w:val="22"/>
        </w:rPr>
      </w:pPr>
      <w:r w:rsidRPr="00853D2E">
        <w:rPr>
          <w:sz w:val="22"/>
          <w:szCs w:val="22"/>
        </w:rPr>
        <w:t xml:space="preserve">5) Wykluczenie o którym mowa w pkt 4 następuje </w:t>
      </w:r>
      <w:r w:rsidRPr="001D3969">
        <w:rPr>
          <w:sz w:val="22"/>
          <w:szCs w:val="22"/>
        </w:rPr>
        <w:t>na okres trwania okoliczności określonych                    w pkt. 4).</w:t>
      </w:r>
    </w:p>
    <w:p w14:paraId="71B30133" w14:textId="77777777" w:rsidR="006D0053" w:rsidRPr="006D0669" w:rsidRDefault="006D0053" w:rsidP="00776551">
      <w:pPr>
        <w:pStyle w:val="Tekstpodstawowy"/>
        <w:kinsoku w:val="0"/>
        <w:overflowPunct w:val="0"/>
        <w:spacing w:after="0"/>
        <w:ind w:left="284" w:right="57"/>
        <w:jc w:val="both"/>
        <w:rPr>
          <w:sz w:val="16"/>
          <w:szCs w:val="16"/>
        </w:rPr>
      </w:pPr>
    </w:p>
    <w:p w14:paraId="2E7A4FFE" w14:textId="77777777" w:rsidR="009D4DAE" w:rsidRDefault="009D4DAE" w:rsidP="00A67F7A">
      <w:pPr>
        <w:numPr>
          <w:ilvl w:val="0"/>
          <w:numId w:val="70"/>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F54A78">
        <w:rPr>
          <w:b/>
          <w:sz w:val="22"/>
          <w:szCs w:val="22"/>
          <w:lang w:eastAsia="en-US"/>
        </w:rPr>
        <w:t xml:space="preserve">i przedmiotowych </w:t>
      </w:r>
      <w:r w:rsidRPr="000A69E2">
        <w:rPr>
          <w:b/>
          <w:sz w:val="22"/>
          <w:szCs w:val="22"/>
          <w:lang w:eastAsia="en-US"/>
        </w:rPr>
        <w:t>środków dowodowych</w:t>
      </w:r>
    </w:p>
    <w:p w14:paraId="5E60FADC" w14:textId="77777777" w:rsidR="00FA7A25" w:rsidRPr="006D0669" w:rsidRDefault="00FA7A25" w:rsidP="005C244B">
      <w:pPr>
        <w:ind w:left="360"/>
        <w:jc w:val="both"/>
        <w:rPr>
          <w:b/>
          <w:sz w:val="16"/>
          <w:szCs w:val="16"/>
        </w:rPr>
      </w:pPr>
    </w:p>
    <w:p w14:paraId="2E2BD720" w14:textId="450FC30C" w:rsidR="0004103E" w:rsidRPr="0004103E" w:rsidRDefault="0004103E" w:rsidP="006D5600">
      <w:pPr>
        <w:pStyle w:val="Akapitzlist"/>
        <w:numPr>
          <w:ilvl w:val="1"/>
          <w:numId w:val="39"/>
        </w:numPr>
        <w:shd w:val="clear" w:color="auto" w:fill="DAEEF3" w:themeFill="accent5" w:themeFillTint="33"/>
        <w:jc w:val="both"/>
        <w:rPr>
          <w:b/>
          <w:sz w:val="22"/>
          <w:szCs w:val="22"/>
        </w:rPr>
      </w:pPr>
      <w:r w:rsidRPr="0004103E">
        <w:rPr>
          <w:b/>
          <w:sz w:val="22"/>
          <w:szCs w:val="22"/>
        </w:rPr>
        <w:t>DOKUMENTY SKŁADANE RAZEM Z OFERTĄ</w:t>
      </w:r>
    </w:p>
    <w:p w14:paraId="4E971524" w14:textId="77777777" w:rsidR="00AF064F" w:rsidRPr="00AF064F" w:rsidRDefault="00AF064F" w:rsidP="005C244B">
      <w:pPr>
        <w:autoSpaceDE w:val="0"/>
        <w:autoSpaceDN w:val="0"/>
        <w:ind w:left="360"/>
        <w:jc w:val="both"/>
        <w:rPr>
          <w:b/>
          <w:sz w:val="12"/>
          <w:szCs w:val="12"/>
        </w:rPr>
      </w:pPr>
    </w:p>
    <w:p w14:paraId="1512EEAE" w14:textId="7C629E1F" w:rsidR="00015B95" w:rsidRPr="0004103E" w:rsidRDefault="00E14DCB" w:rsidP="00694848">
      <w:pPr>
        <w:pStyle w:val="Akapitzlist"/>
        <w:numPr>
          <w:ilvl w:val="0"/>
          <w:numId w:val="18"/>
        </w:numPr>
        <w:autoSpaceDE w:val="0"/>
        <w:autoSpaceDN w:val="0"/>
        <w:spacing w:after="80"/>
        <w:jc w:val="both"/>
        <w:rPr>
          <w:b/>
          <w:sz w:val="22"/>
          <w:szCs w:val="22"/>
        </w:rPr>
      </w:pPr>
      <w:r w:rsidRPr="0004103E">
        <w:rPr>
          <w:sz w:val="22"/>
          <w:szCs w:val="22"/>
        </w:rPr>
        <w:t xml:space="preserve">Oferta składana jest pod rygorem nieważności </w:t>
      </w:r>
      <w:r w:rsidRPr="0004103E">
        <w:rPr>
          <w:b/>
          <w:sz w:val="22"/>
          <w:szCs w:val="22"/>
        </w:rPr>
        <w:t>w formie elektronicznej lub w postaci elektronicznej opatrzonej podpisem zaufanym</w:t>
      </w:r>
      <w:r w:rsidR="005D52FE" w:rsidRPr="0004103E">
        <w:rPr>
          <w:b/>
          <w:sz w:val="22"/>
          <w:szCs w:val="22"/>
        </w:rPr>
        <w:t xml:space="preserve"> </w:t>
      </w:r>
      <w:r w:rsidRPr="0004103E">
        <w:rPr>
          <w:b/>
          <w:sz w:val="22"/>
          <w:szCs w:val="22"/>
        </w:rPr>
        <w:t>lub podpisem osobistym.</w:t>
      </w:r>
    </w:p>
    <w:p w14:paraId="125B5292" w14:textId="6A23DF5D" w:rsidR="00EC4C30" w:rsidRPr="0069578A" w:rsidRDefault="00EC4C30" w:rsidP="00694848">
      <w:pPr>
        <w:numPr>
          <w:ilvl w:val="0"/>
          <w:numId w:val="18"/>
        </w:numPr>
        <w:autoSpaceDE w:val="0"/>
        <w:autoSpaceDN w:val="0"/>
        <w:spacing w:after="80"/>
        <w:jc w:val="both"/>
        <w:rPr>
          <w:strike/>
          <w:sz w:val="22"/>
          <w:szCs w:val="22"/>
        </w:rPr>
      </w:pPr>
      <w:r w:rsidRPr="005D52FE">
        <w:rPr>
          <w:sz w:val="22"/>
          <w:szCs w:val="22"/>
        </w:rPr>
        <w:t xml:space="preserve">Wykonawca dołącza do oferty oświadczenie </w:t>
      </w:r>
      <w:r w:rsidRPr="005D52FE">
        <w:rPr>
          <w:b/>
          <w:bCs/>
          <w:sz w:val="22"/>
          <w:szCs w:val="22"/>
        </w:rPr>
        <w:t>o niepodleganiu wykluczeniu</w:t>
      </w:r>
      <w:r w:rsidRPr="005D52FE">
        <w:rPr>
          <w:sz w:val="22"/>
          <w:szCs w:val="22"/>
        </w:rPr>
        <w:t xml:space="preserve"> w postępowaniu </w:t>
      </w:r>
      <w:r w:rsidR="001956A9">
        <w:rPr>
          <w:sz w:val="22"/>
          <w:szCs w:val="22"/>
        </w:rPr>
        <w:br/>
      </w:r>
      <w:r w:rsidRPr="005D52FE">
        <w:rPr>
          <w:sz w:val="22"/>
          <w:szCs w:val="22"/>
        </w:rPr>
        <w:t xml:space="preserve">w </w:t>
      </w:r>
      <w:r w:rsidRPr="0004103E">
        <w:rPr>
          <w:sz w:val="22"/>
          <w:szCs w:val="22"/>
        </w:rPr>
        <w:t xml:space="preserve">zakresie wskazanym w rozdziale II </w:t>
      </w:r>
      <w:r w:rsidR="002E2E75" w:rsidRPr="0004103E">
        <w:rPr>
          <w:sz w:val="22"/>
          <w:szCs w:val="22"/>
        </w:rPr>
        <w:t>ust.</w:t>
      </w:r>
      <w:r w:rsidRPr="0004103E">
        <w:rPr>
          <w:sz w:val="22"/>
          <w:szCs w:val="22"/>
        </w:rPr>
        <w:t xml:space="preserve"> 8 SWZ. </w:t>
      </w:r>
      <w:r w:rsidR="0069578A">
        <w:rPr>
          <w:sz w:val="22"/>
          <w:szCs w:val="22"/>
        </w:rPr>
        <w:t>(załącznik nr 2 do SWZ)</w:t>
      </w:r>
      <w:r w:rsidR="0069578A" w:rsidRPr="008056E5">
        <w:rPr>
          <w:sz w:val="22"/>
          <w:szCs w:val="22"/>
        </w:rPr>
        <w:t>. Oświadczenie to stanowi dowód potwierdzający brak podstaw wykluczenia, na dzień składania ofert.</w:t>
      </w:r>
    </w:p>
    <w:p w14:paraId="248E8C63" w14:textId="2428D0E1" w:rsidR="0069578A" w:rsidRPr="0069578A" w:rsidRDefault="0069578A" w:rsidP="0069578A">
      <w:pPr>
        <w:numPr>
          <w:ilvl w:val="0"/>
          <w:numId w:val="18"/>
        </w:numPr>
        <w:autoSpaceDE w:val="0"/>
        <w:autoSpaceDN w:val="0"/>
        <w:spacing w:after="120"/>
        <w:jc w:val="both"/>
        <w:rPr>
          <w:sz w:val="22"/>
          <w:szCs w:val="22"/>
        </w:rPr>
      </w:pPr>
      <w:r w:rsidRPr="008056E5">
        <w:rPr>
          <w:sz w:val="22"/>
          <w:szCs w:val="22"/>
        </w:rPr>
        <w:t xml:space="preserve">Wykonawca dołącza do oferty oświadczenie o </w:t>
      </w:r>
      <w:r w:rsidRPr="008056E5">
        <w:rPr>
          <w:b/>
          <w:bCs/>
          <w:sz w:val="22"/>
          <w:szCs w:val="22"/>
        </w:rPr>
        <w:t>spełnianiu warunków udziału w postępowaniu</w:t>
      </w:r>
      <w:r w:rsidRPr="008056E5">
        <w:rPr>
          <w:sz w:val="22"/>
          <w:szCs w:val="22"/>
        </w:rPr>
        <w:t xml:space="preserve"> w zakresie wskazanym w rozdziale II ust. 7 SWZ</w:t>
      </w:r>
      <w:r>
        <w:rPr>
          <w:sz w:val="22"/>
          <w:szCs w:val="22"/>
        </w:rPr>
        <w:t xml:space="preserve"> (załącznik nr 2a do SWZ)</w:t>
      </w:r>
      <w:r w:rsidRPr="008056E5">
        <w:rPr>
          <w:sz w:val="22"/>
          <w:szCs w:val="22"/>
        </w:rPr>
        <w:t>.  Oświadczenie to stanowi dowód potwierdzający spełnianie warunków udziału w postępowaniu, na dzień składania ofert.</w:t>
      </w:r>
    </w:p>
    <w:p w14:paraId="1AE5EB23" w14:textId="15AB0ACC" w:rsidR="00AC1CD8" w:rsidRPr="00EC71F3" w:rsidRDefault="00E14DCB" w:rsidP="00694848">
      <w:pPr>
        <w:numPr>
          <w:ilvl w:val="0"/>
          <w:numId w:val="18"/>
        </w:numPr>
        <w:autoSpaceDE w:val="0"/>
        <w:autoSpaceDN w:val="0"/>
        <w:spacing w:after="80"/>
        <w:ind w:left="357" w:hanging="357"/>
        <w:jc w:val="both"/>
        <w:rPr>
          <w:sz w:val="22"/>
          <w:szCs w:val="22"/>
        </w:rPr>
      </w:pPr>
      <w:r w:rsidRPr="00EC71F3">
        <w:rPr>
          <w:sz w:val="22"/>
          <w:szCs w:val="22"/>
        </w:rPr>
        <w:t>Oświadczeni</w:t>
      </w:r>
      <w:r w:rsidR="00EC4C30" w:rsidRPr="00EC71F3">
        <w:rPr>
          <w:sz w:val="22"/>
          <w:szCs w:val="22"/>
        </w:rPr>
        <w:t>a</w:t>
      </w:r>
      <w:r w:rsidR="005D52FE" w:rsidRPr="00EC71F3">
        <w:rPr>
          <w:sz w:val="22"/>
          <w:szCs w:val="22"/>
        </w:rPr>
        <w:t xml:space="preserve"> </w:t>
      </w:r>
      <w:r w:rsidR="00AC1CD8" w:rsidRPr="00EC71F3">
        <w:rPr>
          <w:sz w:val="22"/>
          <w:szCs w:val="22"/>
        </w:rPr>
        <w:t xml:space="preserve">składane </w:t>
      </w:r>
      <w:r w:rsidR="00011FAA" w:rsidRPr="00EC71F3">
        <w:rPr>
          <w:sz w:val="22"/>
          <w:szCs w:val="22"/>
        </w:rPr>
        <w:t>s</w:t>
      </w:r>
      <w:r w:rsidR="005D52FE" w:rsidRPr="00EC71F3">
        <w:rPr>
          <w:sz w:val="22"/>
          <w:szCs w:val="22"/>
        </w:rPr>
        <w:t xml:space="preserve">ą </w:t>
      </w:r>
      <w:r w:rsidR="00AC1CD8" w:rsidRPr="00EC71F3">
        <w:rPr>
          <w:sz w:val="22"/>
          <w:szCs w:val="22"/>
        </w:rPr>
        <w:t>pod rygorem nieważności w formie elektronicznej lub w postaci elektronicznej opatrzonej podpisem zaufanym, lub podpisem osobistym.</w:t>
      </w:r>
    </w:p>
    <w:p w14:paraId="017A6640" w14:textId="5D8F2A4A" w:rsidR="00AF064F" w:rsidRPr="00EC71F3" w:rsidRDefault="00AC1CD8" w:rsidP="004A7EEB">
      <w:pPr>
        <w:numPr>
          <w:ilvl w:val="0"/>
          <w:numId w:val="18"/>
        </w:numPr>
        <w:autoSpaceDE w:val="0"/>
        <w:autoSpaceDN w:val="0"/>
        <w:jc w:val="both"/>
        <w:rPr>
          <w:sz w:val="22"/>
          <w:szCs w:val="22"/>
        </w:rPr>
      </w:pPr>
      <w:r w:rsidRPr="00EC71F3">
        <w:rPr>
          <w:sz w:val="22"/>
          <w:szCs w:val="22"/>
        </w:rPr>
        <w:t>Oświadczeni</w:t>
      </w:r>
      <w:r w:rsidR="00EC4C30" w:rsidRPr="00EC71F3">
        <w:rPr>
          <w:sz w:val="22"/>
          <w:szCs w:val="22"/>
        </w:rPr>
        <w:t>a</w:t>
      </w:r>
      <w:r w:rsidRPr="00EC71F3">
        <w:rPr>
          <w:sz w:val="22"/>
          <w:szCs w:val="22"/>
        </w:rPr>
        <w:t xml:space="preserve"> składa</w:t>
      </w:r>
      <w:r w:rsidR="005B68C9" w:rsidRPr="00EC71F3">
        <w:rPr>
          <w:sz w:val="22"/>
          <w:szCs w:val="22"/>
        </w:rPr>
        <w:t>ją</w:t>
      </w:r>
      <w:r w:rsidR="00225666" w:rsidRPr="00EC71F3">
        <w:rPr>
          <w:sz w:val="22"/>
          <w:szCs w:val="22"/>
        </w:rPr>
        <w:t xml:space="preserve"> </w:t>
      </w:r>
      <w:r w:rsidR="009615B1" w:rsidRPr="00EC71F3">
        <w:rPr>
          <w:b/>
          <w:sz w:val="22"/>
          <w:szCs w:val="22"/>
        </w:rPr>
        <w:t>odrębnie</w:t>
      </w:r>
      <w:r w:rsidR="009615B1" w:rsidRPr="00EC71F3">
        <w:rPr>
          <w:sz w:val="22"/>
          <w:szCs w:val="22"/>
        </w:rPr>
        <w:t>:</w:t>
      </w:r>
    </w:p>
    <w:p w14:paraId="60A8B49F" w14:textId="3A581962" w:rsidR="00AC1CD8" w:rsidRPr="00F37A3C" w:rsidRDefault="00AC1CD8" w:rsidP="00694848">
      <w:pPr>
        <w:pStyle w:val="Tekstpodstawowy"/>
        <w:numPr>
          <w:ilvl w:val="0"/>
          <w:numId w:val="7"/>
        </w:numPr>
        <w:spacing w:after="80"/>
        <w:ind w:left="709" w:right="23" w:hanging="284"/>
        <w:jc w:val="both"/>
        <w:rPr>
          <w:sz w:val="22"/>
          <w:szCs w:val="22"/>
        </w:rPr>
      </w:pPr>
      <w:r w:rsidRPr="00EC71F3">
        <w:rPr>
          <w:sz w:val="22"/>
          <w:szCs w:val="22"/>
        </w:rPr>
        <w:lastRenderedPageBreak/>
        <w:t>wykonawca/każdy spośród w</w:t>
      </w:r>
      <w:r w:rsidR="009615B1" w:rsidRPr="00EC71F3">
        <w:rPr>
          <w:sz w:val="22"/>
          <w:szCs w:val="22"/>
        </w:rPr>
        <w:t>ykonawców wspólnie ubiegających się o udzielenie zamówienia</w:t>
      </w:r>
      <w:r w:rsidR="008B58DE" w:rsidRPr="00EC71F3">
        <w:rPr>
          <w:sz w:val="22"/>
          <w:szCs w:val="22"/>
        </w:rPr>
        <w:t>.</w:t>
      </w:r>
      <w:r w:rsidR="00225666" w:rsidRPr="00EC71F3">
        <w:rPr>
          <w:sz w:val="22"/>
          <w:szCs w:val="22"/>
        </w:rPr>
        <w:t xml:space="preserve"> </w:t>
      </w:r>
      <w:r w:rsidR="000C0411" w:rsidRPr="00EC71F3">
        <w:rPr>
          <w:sz w:val="22"/>
          <w:szCs w:val="22"/>
        </w:rPr>
        <w:t xml:space="preserve">W takim przypadku </w:t>
      </w:r>
      <w:r w:rsidRPr="00EC71F3">
        <w:rPr>
          <w:sz w:val="22"/>
          <w:szCs w:val="22"/>
        </w:rPr>
        <w:t>oświadczeni</w:t>
      </w:r>
      <w:r w:rsidR="00EC4C30" w:rsidRPr="00EC71F3">
        <w:rPr>
          <w:sz w:val="22"/>
          <w:szCs w:val="22"/>
        </w:rPr>
        <w:t>a</w:t>
      </w:r>
      <w:r w:rsidR="000C0411" w:rsidRPr="00EC71F3">
        <w:rPr>
          <w:sz w:val="22"/>
          <w:szCs w:val="22"/>
        </w:rPr>
        <w:t xml:space="preserve"> potwierdza</w:t>
      </w:r>
      <w:r w:rsidR="00EC4C30" w:rsidRPr="00EC71F3">
        <w:rPr>
          <w:sz w:val="22"/>
          <w:szCs w:val="22"/>
        </w:rPr>
        <w:t>ją</w:t>
      </w:r>
      <w:r w:rsidR="000C0411" w:rsidRPr="00EC71F3">
        <w:rPr>
          <w:sz w:val="22"/>
          <w:szCs w:val="22"/>
        </w:rPr>
        <w:t xml:space="preserve"> brak podstaw wykluczenia </w:t>
      </w:r>
      <w:r w:rsidRPr="00EC71F3">
        <w:rPr>
          <w:sz w:val="22"/>
          <w:szCs w:val="22"/>
        </w:rPr>
        <w:t xml:space="preserve">wykonawcy </w:t>
      </w:r>
      <w:r w:rsidR="000C0411" w:rsidRPr="00EC71F3">
        <w:rPr>
          <w:sz w:val="22"/>
          <w:szCs w:val="22"/>
        </w:rPr>
        <w:t xml:space="preserve">oraz spełnianie warunków udziału w postępowaniu w zakresie, w jakim każdy z wykonawców </w:t>
      </w:r>
      <w:r w:rsidR="000C0411" w:rsidRPr="00A65DF3">
        <w:rPr>
          <w:sz w:val="22"/>
          <w:szCs w:val="22"/>
        </w:rPr>
        <w:t>wykazuje spełnianie warunków udziału w postępowaniu</w:t>
      </w:r>
      <w:r w:rsidR="008B58DE" w:rsidRPr="00A65DF3">
        <w:rPr>
          <w:sz w:val="22"/>
          <w:szCs w:val="22"/>
        </w:rPr>
        <w:t>;</w:t>
      </w:r>
    </w:p>
    <w:p w14:paraId="2ABF819B" w14:textId="0FEBE750" w:rsidR="000C0411" w:rsidRPr="000A69E2" w:rsidRDefault="00514BAF" w:rsidP="004A7EEB">
      <w:pPr>
        <w:numPr>
          <w:ilvl w:val="0"/>
          <w:numId w:val="18"/>
        </w:numPr>
        <w:autoSpaceDE w:val="0"/>
        <w:autoSpaceDN w:val="0"/>
        <w:jc w:val="both"/>
        <w:rPr>
          <w:sz w:val="22"/>
          <w:szCs w:val="22"/>
        </w:rPr>
      </w:pPr>
      <w:r w:rsidRPr="000A69E2">
        <w:rPr>
          <w:b/>
          <w:sz w:val="22"/>
          <w:szCs w:val="22"/>
        </w:rPr>
        <w:t>Samooczyszczenie</w:t>
      </w:r>
      <w:r w:rsidR="00225666">
        <w:rPr>
          <w:b/>
          <w:sz w:val="22"/>
          <w:szCs w:val="22"/>
        </w:rPr>
        <w:t xml:space="preserve"> </w:t>
      </w:r>
      <w:r w:rsidR="008B58DE" w:rsidRPr="000A69E2">
        <w:rPr>
          <w:sz w:val="22"/>
          <w:szCs w:val="22"/>
        </w:rPr>
        <w:t>–</w:t>
      </w:r>
      <w:r w:rsidRPr="000A69E2">
        <w:rPr>
          <w:sz w:val="22"/>
          <w:szCs w:val="22"/>
        </w:rPr>
        <w:t xml:space="preserve"> w</w:t>
      </w:r>
      <w:r w:rsidR="000C0411" w:rsidRPr="000A69E2">
        <w:rPr>
          <w:sz w:val="22"/>
          <w:szCs w:val="22"/>
        </w:rPr>
        <w:t xml:space="preserve"> okolicznościach określonych w art. 108 ust. 1 pkt 1, 2, 5 </w:t>
      </w:r>
      <w:r w:rsidR="000C0411" w:rsidRPr="008143DD">
        <w:rPr>
          <w:sz w:val="22"/>
          <w:szCs w:val="22"/>
        </w:rPr>
        <w:t xml:space="preserve">ustawy </w:t>
      </w:r>
      <w:proofErr w:type="spellStart"/>
      <w:r w:rsidR="000C0411" w:rsidRPr="008143DD">
        <w:rPr>
          <w:sz w:val="22"/>
          <w:szCs w:val="22"/>
        </w:rPr>
        <w:t>Pzp</w:t>
      </w:r>
      <w:proofErr w:type="spellEnd"/>
      <w:r w:rsidR="000C0411" w:rsidRPr="008143DD">
        <w:rPr>
          <w:sz w:val="22"/>
          <w:szCs w:val="22"/>
        </w:rPr>
        <w:t>,</w:t>
      </w:r>
      <w:r w:rsidR="000C0411" w:rsidRPr="000A69E2">
        <w:rPr>
          <w:sz w:val="22"/>
          <w:szCs w:val="22"/>
        </w:rPr>
        <w:t xml:space="preserve"> wykonawca nie podlega wykluczeniu jeżeli udowodni zamawiającemu, że spełnił </w:t>
      </w:r>
      <w:r w:rsidR="000C0411" w:rsidRPr="000A69E2">
        <w:rPr>
          <w:b/>
          <w:sz w:val="22"/>
          <w:szCs w:val="22"/>
        </w:rPr>
        <w:t>łącznie</w:t>
      </w:r>
      <w:r w:rsidR="000C0411" w:rsidRPr="000A69E2">
        <w:rPr>
          <w:sz w:val="22"/>
          <w:szCs w:val="22"/>
        </w:rPr>
        <w:t xml:space="preserve"> następujące przesłanki:</w:t>
      </w:r>
    </w:p>
    <w:p w14:paraId="0FDBD55A" w14:textId="14BB92B3" w:rsidR="000C0411" w:rsidRPr="000A69E2" w:rsidRDefault="0004103E" w:rsidP="005C244B">
      <w:pPr>
        <w:pStyle w:val="Tekstpodstawowy"/>
        <w:spacing w:after="0"/>
        <w:ind w:left="709" w:right="20" w:hanging="349"/>
        <w:jc w:val="both"/>
        <w:rPr>
          <w:sz w:val="22"/>
          <w:szCs w:val="22"/>
        </w:rPr>
      </w:pPr>
      <w:r>
        <w:rPr>
          <w:sz w:val="22"/>
          <w:szCs w:val="22"/>
        </w:rPr>
        <w:t xml:space="preserve">a) </w:t>
      </w:r>
      <w:r w:rsidR="00AF064F">
        <w:rPr>
          <w:sz w:val="22"/>
          <w:szCs w:val="22"/>
        </w:rPr>
        <w:tab/>
      </w:r>
      <w:r w:rsidR="000C0411" w:rsidRPr="000A69E2">
        <w:rPr>
          <w:sz w:val="22"/>
          <w:szCs w:val="22"/>
        </w:rPr>
        <w:t>naprawił lub zobowiązał się do naprawienia szkody wyrządzonej przestępstwem, wykroczeniem lub swoim nieprawidłowym postępowaniem, w tym poprzez zadośćuczynienie pieniężne;</w:t>
      </w:r>
    </w:p>
    <w:p w14:paraId="7F94A074" w14:textId="769F8DEC" w:rsidR="000C0411" w:rsidRPr="000A69E2" w:rsidRDefault="0004103E" w:rsidP="005C244B">
      <w:pPr>
        <w:pStyle w:val="Tekstpodstawowy"/>
        <w:spacing w:after="0"/>
        <w:ind w:left="709" w:right="20" w:hanging="349"/>
        <w:jc w:val="both"/>
        <w:rPr>
          <w:sz w:val="22"/>
          <w:szCs w:val="22"/>
        </w:rPr>
      </w:pPr>
      <w:r>
        <w:rPr>
          <w:sz w:val="22"/>
          <w:szCs w:val="22"/>
        </w:rPr>
        <w:t xml:space="preserve">b) </w:t>
      </w:r>
      <w:r w:rsidR="00AF064F">
        <w:rPr>
          <w:sz w:val="22"/>
          <w:szCs w:val="22"/>
        </w:rPr>
        <w:tab/>
      </w:r>
      <w:r w:rsidR="000C0411" w:rsidRPr="000A69E2">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DC7C47" w14:textId="491ABBF0" w:rsidR="000C0411" w:rsidRPr="000A69E2" w:rsidRDefault="0004103E" w:rsidP="0007065A">
      <w:pPr>
        <w:pStyle w:val="Tekstpodstawowy"/>
        <w:spacing w:after="0"/>
        <w:ind w:left="709" w:right="20" w:hanging="349"/>
        <w:jc w:val="both"/>
        <w:rPr>
          <w:sz w:val="22"/>
          <w:szCs w:val="22"/>
        </w:rPr>
      </w:pPr>
      <w:r>
        <w:rPr>
          <w:sz w:val="22"/>
          <w:szCs w:val="22"/>
        </w:rPr>
        <w:t>c</w:t>
      </w:r>
      <w:r w:rsidR="000C0411" w:rsidRPr="000A69E2">
        <w:rPr>
          <w:sz w:val="22"/>
          <w:szCs w:val="22"/>
        </w:rPr>
        <w:t>)</w:t>
      </w:r>
      <w:r w:rsidR="00AF064F">
        <w:rPr>
          <w:sz w:val="22"/>
          <w:szCs w:val="22"/>
        </w:rPr>
        <w:tab/>
      </w:r>
      <w:r w:rsidR="000C0411" w:rsidRPr="000A69E2">
        <w:rPr>
          <w:sz w:val="22"/>
          <w:szCs w:val="22"/>
        </w:rPr>
        <w:t>podjął konkretne środki techniczne, organizacyjne i kadrowe, odpowiednie dla zapobiegania dalszym przestępstwom, wykroczeniom lub nieprawidłowemu postępowaniu, w szczególności:</w:t>
      </w:r>
    </w:p>
    <w:p w14:paraId="3C986644" w14:textId="46F26C82" w:rsidR="000C0411" w:rsidRPr="000A69E2" w:rsidRDefault="0004103E" w:rsidP="0007065A">
      <w:pPr>
        <w:pStyle w:val="Tekstpodstawowy"/>
        <w:spacing w:after="0"/>
        <w:ind w:left="851" w:right="20" w:hanging="142"/>
        <w:jc w:val="both"/>
        <w:rPr>
          <w:sz w:val="22"/>
          <w:szCs w:val="22"/>
        </w:rPr>
      </w:pPr>
      <w:r>
        <w:rPr>
          <w:sz w:val="22"/>
          <w:szCs w:val="22"/>
        </w:rPr>
        <w:t xml:space="preserve">- </w:t>
      </w:r>
      <w:r w:rsidR="000C0411" w:rsidRPr="000A69E2">
        <w:rPr>
          <w:sz w:val="22"/>
          <w:szCs w:val="22"/>
        </w:rPr>
        <w:t>zerwał wszelkie powiązania z osobami lub podmiotami odpowiedzialnymi za nieprawidłowe postępowanie wykonawcy,</w:t>
      </w:r>
    </w:p>
    <w:p w14:paraId="3D981A91" w14:textId="5C060453" w:rsidR="000C0411" w:rsidRPr="000A69E2" w:rsidRDefault="0004103E" w:rsidP="0007065A">
      <w:pPr>
        <w:pStyle w:val="Tekstpodstawowy"/>
        <w:spacing w:after="0"/>
        <w:ind w:left="851" w:right="20" w:hanging="142"/>
        <w:jc w:val="both"/>
        <w:rPr>
          <w:sz w:val="22"/>
          <w:szCs w:val="22"/>
        </w:rPr>
      </w:pPr>
      <w:r>
        <w:rPr>
          <w:sz w:val="22"/>
          <w:szCs w:val="22"/>
        </w:rPr>
        <w:t xml:space="preserve">- </w:t>
      </w:r>
      <w:r w:rsidR="000C0411" w:rsidRPr="000A69E2">
        <w:rPr>
          <w:sz w:val="22"/>
          <w:szCs w:val="22"/>
        </w:rPr>
        <w:t>zreorganizował personel,</w:t>
      </w:r>
    </w:p>
    <w:p w14:paraId="0F3FFAAE" w14:textId="217FBB1F" w:rsidR="000C0411" w:rsidRPr="000A69E2" w:rsidRDefault="0004103E" w:rsidP="0007065A">
      <w:pPr>
        <w:pStyle w:val="Tekstpodstawowy"/>
        <w:spacing w:after="0"/>
        <w:ind w:left="851" w:right="20" w:hanging="142"/>
        <w:jc w:val="both"/>
        <w:rPr>
          <w:sz w:val="22"/>
          <w:szCs w:val="22"/>
        </w:rPr>
      </w:pPr>
      <w:r>
        <w:rPr>
          <w:sz w:val="22"/>
          <w:szCs w:val="22"/>
        </w:rPr>
        <w:t xml:space="preserve">- </w:t>
      </w:r>
      <w:r w:rsidR="000C0411" w:rsidRPr="000A69E2">
        <w:rPr>
          <w:sz w:val="22"/>
          <w:szCs w:val="22"/>
        </w:rPr>
        <w:t>wdrożył system sprawozdawczości i kontroli,</w:t>
      </w:r>
    </w:p>
    <w:p w14:paraId="24809C0F" w14:textId="555094A7" w:rsidR="000C0411" w:rsidRPr="000A69E2" w:rsidRDefault="0004103E" w:rsidP="0007065A">
      <w:pPr>
        <w:pStyle w:val="Tekstpodstawowy"/>
        <w:spacing w:after="0"/>
        <w:ind w:left="851" w:right="20" w:hanging="142"/>
        <w:jc w:val="both"/>
        <w:rPr>
          <w:sz w:val="22"/>
          <w:szCs w:val="22"/>
        </w:rPr>
      </w:pPr>
      <w:r>
        <w:rPr>
          <w:sz w:val="22"/>
          <w:szCs w:val="22"/>
        </w:rPr>
        <w:t>-</w:t>
      </w:r>
      <w:r w:rsidR="0007065A">
        <w:rPr>
          <w:sz w:val="22"/>
          <w:szCs w:val="22"/>
        </w:rPr>
        <w:tab/>
      </w:r>
      <w:r w:rsidR="000C0411" w:rsidRPr="000A69E2">
        <w:rPr>
          <w:sz w:val="22"/>
          <w:szCs w:val="22"/>
        </w:rPr>
        <w:t>utworzył struktury audytu wewnętrznego do monitorowania przestrzegania przepisów, wewnętrznych regulacji lub standardów,</w:t>
      </w:r>
    </w:p>
    <w:p w14:paraId="74EFC3C9" w14:textId="7DA215C6" w:rsidR="000C0411" w:rsidRPr="000A69E2" w:rsidRDefault="0004103E" w:rsidP="0007065A">
      <w:pPr>
        <w:pStyle w:val="Tekstpodstawowy"/>
        <w:spacing w:after="40"/>
        <w:ind w:left="851" w:right="23" w:hanging="142"/>
        <w:jc w:val="both"/>
        <w:rPr>
          <w:sz w:val="22"/>
          <w:szCs w:val="22"/>
        </w:rPr>
      </w:pPr>
      <w:r>
        <w:rPr>
          <w:sz w:val="22"/>
          <w:szCs w:val="22"/>
        </w:rPr>
        <w:t>-</w:t>
      </w:r>
      <w:r w:rsidR="0007065A">
        <w:rPr>
          <w:sz w:val="22"/>
          <w:szCs w:val="22"/>
        </w:rPr>
        <w:tab/>
      </w:r>
      <w:r w:rsidR="000C0411" w:rsidRPr="000A69E2">
        <w:rPr>
          <w:sz w:val="22"/>
          <w:szCs w:val="22"/>
        </w:rPr>
        <w:t>wprowadził wewnętrzne regulacje dotyczące odpowiedzialności i odszkodowań za nieprzestrzeganie przepisów, wewnętrznych regulacji lub standardów.</w:t>
      </w:r>
    </w:p>
    <w:p w14:paraId="2D36FC25" w14:textId="77777777" w:rsidR="000C0411" w:rsidRPr="000A69E2" w:rsidRDefault="000C0411" w:rsidP="00C15F8A">
      <w:pPr>
        <w:pStyle w:val="Tekstpodstawowy"/>
        <w:ind w:left="357" w:right="23"/>
        <w:jc w:val="both"/>
        <w:rPr>
          <w:b/>
          <w:sz w:val="22"/>
          <w:szCs w:val="22"/>
        </w:rPr>
      </w:pPr>
      <w:r w:rsidRPr="000A69E2">
        <w:rPr>
          <w:b/>
          <w:sz w:val="22"/>
          <w:szCs w:val="22"/>
        </w:rPr>
        <w:t>Zamawiający ocenia, czy podjęte przez wykonawcę czynności są wystarczające do wykazania jego rzetelności, uwzględniając wagę i szczególne okoliczności czynu wykonawcy, a jeżeli uzna</w:t>
      </w:r>
      <w:r w:rsidR="005F74F8" w:rsidRPr="000A69E2">
        <w:rPr>
          <w:b/>
          <w:sz w:val="22"/>
          <w:szCs w:val="22"/>
        </w:rPr>
        <w:t>,</w:t>
      </w:r>
      <w:r w:rsidRPr="000A69E2">
        <w:rPr>
          <w:b/>
          <w:sz w:val="22"/>
          <w:szCs w:val="22"/>
        </w:rPr>
        <w:t xml:space="preserve"> że nie są wystarczające, wyklucza wykonawcę.</w:t>
      </w:r>
    </w:p>
    <w:p w14:paraId="3173D050" w14:textId="77777777" w:rsidR="0078519A" w:rsidRPr="000A69E2" w:rsidRDefault="0078519A" w:rsidP="00C15F8A">
      <w:pPr>
        <w:numPr>
          <w:ilvl w:val="0"/>
          <w:numId w:val="18"/>
        </w:numPr>
        <w:autoSpaceDE w:val="0"/>
        <w:autoSpaceDN w:val="0"/>
        <w:spacing w:after="40"/>
        <w:ind w:left="357" w:hanging="357"/>
        <w:jc w:val="both"/>
        <w:rPr>
          <w:i/>
          <w:sz w:val="22"/>
          <w:szCs w:val="22"/>
        </w:rPr>
      </w:pPr>
      <w:r w:rsidRPr="000A69E2">
        <w:rPr>
          <w:sz w:val="22"/>
          <w:szCs w:val="22"/>
        </w:rPr>
        <w:t>Do oferty wykonawca załącza również:</w:t>
      </w:r>
    </w:p>
    <w:p w14:paraId="430B61BB" w14:textId="77777777" w:rsidR="0078519A" w:rsidRPr="000A69E2" w:rsidRDefault="0078519A" w:rsidP="00C15F8A">
      <w:pPr>
        <w:numPr>
          <w:ilvl w:val="0"/>
          <w:numId w:val="19"/>
        </w:numPr>
        <w:spacing w:after="20"/>
        <w:ind w:left="709" w:right="-108" w:hanging="284"/>
        <w:jc w:val="both"/>
        <w:rPr>
          <w:b/>
          <w:sz w:val="22"/>
          <w:szCs w:val="22"/>
        </w:rPr>
      </w:pPr>
      <w:r w:rsidRPr="000A69E2">
        <w:rPr>
          <w:b/>
          <w:sz w:val="22"/>
          <w:szCs w:val="22"/>
        </w:rPr>
        <w:t xml:space="preserve">Pełnomocnictwo  </w:t>
      </w:r>
    </w:p>
    <w:p w14:paraId="26B12684" w14:textId="582CC950" w:rsidR="0078519A" w:rsidRPr="000A69E2" w:rsidRDefault="0078519A" w:rsidP="005C244B">
      <w:pPr>
        <w:pStyle w:val="Tekstpodstawowy"/>
        <w:numPr>
          <w:ilvl w:val="0"/>
          <w:numId w:val="10"/>
        </w:numPr>
        <w:spacing w:after="0"/>
        <w:ind w:left="993" w:right="20" w:hanging="284"/>
        <w:jc w:val="both"/>
        <w:rPr>
          <w:sz w:val="22"/>
          <w:szCs w:val="22"/>
        </w:rPr>
      </w:pPr>
      <w:r w:rsidRPr="000A69E2">
        <w:rPr>
          <w:sz w:val="22"/>
          <w:szCs w:val="22"/>
        </w:rPr>
        <w:t>Gdy umocowanie osoby składającej ofertę nie wynika z dokumentów rejestrowych</w:t>
      </w:r>
      <w:r w:rsidR="005F74F8" w:rsidRPr="000A69E2">
        <w:rPr>
          <w:sz w:val="22"/>
          <w:szCs w:val="22"/>
        </w:rPr>
        <w:t>,</w:t>
      </w:r>
      <w:r w:rsidRPr="000A69E2">
        <w:rPr>
          <w:sz w:val="22"/>
          <w:szCs w:val="22"/>
        </w:rPr>
        <w:t xml:space="preserve"> wykonawca, który składa ofertę za pośrednictwem pełnomocnika, </w:t>
      </w:r>
      <w:r w:rsidR="005F74F8" w:rsidRPr="000A69E2">
        <w:rPr>
          <w:sz w:val="22"/>
          <w:szCs w:val="22"/>
        </w:rPr>
        <w:t>po</w:t>
      </w:r>
      <w:r w:rsidRPr="000A69E2">
        <w:rPr>
          <w:sz w:val="22"/>
          <w:szCs w:val="22"/>
        </w:rPr>
        <w:t>winien dołączyć</w:t>
      </w:r>
      <w:r w:rsidR="00225666">
        <w:rPr>
          <w:sz w:val="22"/>
          <w:szCs w:val="22"/>
        </w:rPr>
        <w:t xml:space="preserve"> </w:t>
      </w:r>
      <w:r w:rsidRPr="000A69E2">
        <w:rPr>
          <w:sz w:val="22"/>
          <w:szCs w:val="22"/>
        </w:rPr>
        <w:t>do oferty</w:t>
      </w:r>
      <w:r w:rsidR="00225666">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751F58C9" w14:textId="77777777" w:rsidR="0078519A" w:rsidRPr="000A69E2" w:rsidRDefault="0078519A" w:rsidP="00C15F8A">
      <w:pPr>
        <w:pStyle w:val="Tekstpodstawowy"/>
        <w:numPr>
          <w:ilvl w:val="0"/>
          <w:numId w:val="10"/>
        </w:numPr>
        <w:spacing w:after="20"/>
        <w:ind w:left="993" w:right="23" w:hanging="284"/>
        <w:jc w:val="both"/>
        <w:rPr>
          <w:sz w:val="22"/>
          <w:szCs w:val="22"/>
        </w:rPr>
      </w:pPr>
      <w:r w:rsidRPr="000A69E2">
        <w:rPr>
          <w:sz w:val="22"/>
          <w:szCs w:val="22"/>
        </w:rPr>
        <w:t>W przypadku wykonawców ubiegających się wsp</w:t>
      </w:r>
      <w:r w:rsidR="005A7BEC" w:rsidRPr="000A69E2">
        <w:rPr>
          <w:sz w:val="22"/>
          <w:szCs w:val="22"/>
        </w:rPr>
        <w:t>ólnie o udzielenie zamówienia w</w:t>
      </w:r>
      <w:r w:rsidRPr="000A69E2">
        <w:rPr>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E9E181F" w14:textId="77777777" w:rsidR="00E72E22" w:rsidRPr="000A69E2" w:rsidRDefault="00E72E22" w:rsidP="005C244B">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221035E7" w14:textId="77777777" w:rsidR="00E72E22" w:rsidRPr="000A69E2" w:rsidRDefault="00E72E22" w:rsidP="005C244B">
      <w:pPr>
        <w:numPr>
          <w:ilvl w:val="0"/>
          <w:numId w:val="4"/>
        </w:numPr>
        <w:ind w:left="851" w:hanging="142"/>
        <w:jc w:val="both"/>
        <w:rPr>
          <w:rFonts w:eastAsiaTheme="majorEastAsia"/>
          <w:b/>
          <w:bCs/>
          <w:sz w:val="22"/>
          <w:szCs w:val="22"/>
          <w:lang w:eastAsia="en-US"/>
        </w:rPr>
      </w:pPr>
      <w:r w:rsidRPr="000A69E2">
        <w:rPr>
          <w:rFonts w:eastAsiaTheme="majorEastAsia"/>
          <w:bCs/>
          <w:sz w:val="22"/>
          <w:szCs w:val="22"/>
          <w:lang w:eastAsia="en-US"/>
        </w:rPr>
        <w:t>postępowania o zamówienie publiczne, którego dotyczy,</w:t>
      </w:r>
    </w:p>
    <w:p w14:paraId="62F0B42F" w14:textId="77777777" w:rsidR="00E72E22" w:rsidRPr="000A69E2" w:rsidRDefault="00E72E22" w:rsidP="005C244B">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11BEC6CC" w14:textId="3F852926" w:rsidR="002E7301" w:rsidRPr="00EC4725" w:rsidRDefault="005A7BEC" w:rsidP="00C15F8A">
      <w:pPr>
        <w:numPr>
          <w:ilvl w:val="0"/>
          <w:numId w:val="4"/>
        </w:numPr>
        <w:spacing w:after="20"/>
        <w:ind w:left="851" w:hanging="142"/>
        <w:jc w:val="both"/>
        <w:rPr>
          <w:rFonts w:eastAsiaTheme="majorEastAsia"/>
          <w:bCs/>
          <w:sz w:val="22"/>
          <w:szCs w:val="22"/>
          <w:lang w:eastAsia="en-US"/>
        </w:rPr>
      </w:pPr>
      <w:r w:rsidRPr="000A69E2">
        <w:rPr>
          <w:rFonts w:eastAsiaTheme="majorEastAsia"/>
          <w:bCs/>
          <w:sz w:val="22"/>
          <w:szCs w:val="22"/>
          <w:lang w:eastAsia="en-US"/>
        </w:rPr>
        <w:t>ustanowionego p</w:t>
      </w:r>
      <w:r w:rsidR="00E72E22" w:rsidRPr="000A69E2">
        <w:rPr>
          <w:rFonts w:eastAsiaTheme="majorEastAsia"/>
          <w:bCs/>
          <w:sz w:val="22"/>
          <w:szCs w:val="22"/>
          <w:lang w:eastAsia="en-US"/>
        </w:rPr>
        <w:t>ełnomocnika oraz zakresu jego umocowania.</w:t>
      </w:r>
    </w:p>
    <w:p w14:paraId="19339BDE" w14:textId="3B2EE973" w:rsidR="005A7BEC" w:rsidRPr="000A69E2" w:rsidRDefault="0078519A" w:rsidP="005C244B">
      <w:pPr>
        <w:pStyle w:val="Tekstpodstawowy"/>
        <w:spacing w:after="0"/>
        <w:ind w:left="709" w:right="20"/>
        <w:jc w:val="both"/>
        <w:rPr>
          <w:b/>
          <w:sz w:val="22"/>
          <w:szCs w:val="22"/>
        </w:rPr>
      </w:pPr>
      <w:r w:rsidRPr="000A69E2">
        <w:rPr>
          <w:b/>
          <w:sz w:val="22"/>
          <w:szCs w:val="22"/>
        </w:rPr>
        <w:t>Wymagana forma:</w:t>
      </w:r>
    </w:p>
    <w:p w14:paraId="6BEF4B05" w14:textId="77777777" w:rsidR="005A7BEC" w:rsidRPr="000A69E2" w:rsidRDefault="004835A1" w:rsidP="005C244B">
      <w:pPr>
        <w:pStyle w:val="Tekstpodstawowy"/>
        <w:spacing w:after="0"/>
        <w:ind w:left="709" w:right="20"/>
        <w:jc w:val="both"/>
        <w:rPr>
          <w:sz w:val="22"/>
          <w:szCs w:val="22"/>
        </w:rPr>
      </w:pPr>
      <w:r w:rsidRPr="000A69E2">
        <w:rPr>
          <w:sz w:val="22"/>
          <w:szCs w:val="22"/>
        </w:rPr>
        <w:t xml:space="preserve">Pełnomocnictwo powinno zostać złożone </w:t>
      </w:r>
      <w:r w:rsidR="005A7BEC" w:rsidRPr="000A69E2">
        <w:rPr>
          <w:sz w:val="22"/>
          <w:szCs w:val="22"/>
        </w:rPr>
        <w:t xml:space="preserve">w formie elektronicznej lub w postaci elektronicznej opatrzonej podpisem zaufanym, lub podpisem osobistym. </w:t>
      </w:r>
    </w:p>
    <w:p w14:paraId="53638776" w14:textId="1C832863" w:rsidR="00887365" w:rsidRPr="005C244B" w:rsidRDefault="00DC3711" w:rsidP="00694848">
      <w:pPr>
        <w:pStyle w:val="Tekstpodstawowy"/>
        <w:spacing w:after="80"/>
        <w:ind w:left="709" w:right="23"/>
        <w:jc w:val="both"/>
        <w:rPr>
          <w:sz w:val="22"/>
          <w:szCs w:val="22"/>
        </w:rPr>
      </w:pPr>
      <w:r w:rsidRPr="000A69E2">
        <w:rPr>
          <w:sz w:val="22"/>
          <w:szCs w:val="22"/>
        </w:rPr>
        <w:t>Dopuszcza się również przedłożenie elektronicznej kopii dokumentu poświadczonej</w:t>
      </w:r>
      <w:r w:rsidR="005A7BEC" w:rsidRPr="000A69E2">
        <w:rPr>
          <w:sz w:val="22"/>
          <w:szCs w:val="22"/>
        </w:rPr>
        <w:t xml:space="preserve"> za zgodność z oryginałem</w:t>
      </w:r>
      <w:r w:rsidRPr="000A69E2">
        <w:rPr>
          <w:sz w:val="22"/>
          <w:szCs w:val="22"/>
        </w:rPr>
        <w:t xml:space="preserve"> przez notariusza, tj. podpisanej</w:t>
      </w:r>
      <w:r w:rsidR="005A7BEC" w:rsidRPr="000A69E2">
        <w:rPr>
          <w:sz w:val="22"/>
          <w:szCs w:val="22"/>
        </w:rPr>
        <w:t xml:space="preserve"> kwalifikowanym podpisem elektronicznym osoby posiadającej uprawnienia notariusza</w:t>
      </w:r>
      <w:r w:rsidR="005F74F8" w:rsidRPr="000A69E2">
        <w:rPr>
          <w:sz w:val="22"/>
          <w:szCs w:val="22"/>
        </w:rPr>
        <w:t>.</w:t>
      </w:r>
    </w:p>
    <w:p w14:paraId="2C50A983" w14:textId="77777777" w:rsidR="0078519A" w:rsidRPr="000A69E2" w:rsidRDefault="0078519A" w:rsidP="00C15F8A">
      <w:pPr>
        <w:numPr>
          <w:ilvl w:val="0"/>
          <w:numId w:val="19"/>
        </w:numPr>
        <w:spacing w:after="20"/>
        <w:ind w:left="709" w:right="-108" w:hanging="284"/>
        <w:jc w:val="both"/>
        <w:rPr>
          <w:b/>
          <w:sz w:val="22"/>
          <w:szCs w:val="22"/>
        </w:rPr>
      </w:pPr>
      <w:r w:rsidRPr="000A69E2">
        <w:rPr>
          <w:b/>
          <w:sz w:val="22"/>
          <w:szCs w:val="22"/>
        </w:rPr>
        <w:t>Oświadczenie wykonawców wspólnie ubiegających się o udzielenie zamówienia</w:t>
      </w:r>
    </w:p>
    <w:p w14:paraId="2D83D2CB" w14:textId="52B40A5F" w:rsidR="0078519A" w:rsidRPr="00A65DF3" w:rsidRDefault="0078519A" w:rsidP="00C15F8A">
      <w:pPr>
        <w:pStyle w:val="Tekstpodstawowy"/>
        <w:numPr>
          <w:ilvl w:val="0"/>
          <w:numId w:val="6"/>
        </w:numPr>
        <w:spacing w:after="20"/>
        <w:ind w:left="993" w:right="23" w:hanging="284"/>
        <w:jc w:val="both"/>
        <w:rPr>
          <w:sz w:val="22"/>
          <w:szCs w:val="22"/>
        </w:rPr>
      </w:pPr>
      <w:r w:rsidRPr="000A69E2">
        <w:rPr>
          <w:sz w:val="22"/>
          <w:szCs w:val="22"/>
        </w:rPr>
        <w:t xml:space="preserve">Wykonawcy wspólnie ubiegający się o udzielenie zamówienia, spośród których tylko jeden spełnia warunek dotyczący uprawnień, są zobowiązani dołączyć do oferty oświadczenie, z </w:t>
      </w:r>
      <w:r w:rsidRPr="006A725C">
        <w:rPr>
          <w:sz w:val="22"/>
          <w:szCs w:val="22"/>
        </w:rPr>
        <w:t xml:space="preserve">którego wynika, które </w:t>
      </w:r>
      <w:r w:rsidRPr="00A65DF3">
        <w:rPr>
          <w:sz w:val="22"/>
          <w:szCs w:val="22"/>
        </w:rPr>
        <w:t>dostawy wykonają poszczególni wykonawcy.</w:t>
      </w:r>
    </w:p>
    <w:p w14:paraId="2113B124" w14:textId="77777777" w:rsidR="00887365" w:rsidRPr="00A65DF3" w:rsidRDefault="00887365" w:rsidP="005C244B">
      <w:pPr>
        <w:pStyle w:val="Tekstpodstawowy"/>
        <w:spacing w:after="0"/>
        <w:ind w:left="709" w:right="20"/>
        <w:jc w:val="both"/>
        <w:rPr>
          <w:b/>
          <w:sz w:val="22"/>
          <w:szCs w:val="22"/>
        </w:rPr>
      </w:pPr>
      <w:r w:rsidRPr="00A65DF3">
        <w:rPr>
          <w:b/>
          <w:sz w:val="22"/>
          <w:szCs w:val="22"/>
        </w:rPr>
        <w:lastRenderedPageBreak/>
        <w:t>Wymagana forma:</w:t>
      </w:r>
    </w:p>
    <w:p w14:paraId="4AF50E06" w14:textId="54A5934C" w:rsidR="008163E3" w:rsidRDefault="005F74F8" w:rsidP="0060517B">
      <w:pPr>
        <w:pStyle w:val="Tekstpodstawowy"/>
        <w:spacing w:after="80"/>
        <w:ind w:left="709" w:right="23"/>
        <w:jc w:val="both"/>
        <w:rPr>
          <w:sz w:val="22"/>
          <w:szCs w:val="22"/>
        </w:rPr>
      </w:pPr>
      <w:r w:rsidRPr="00A65DF3">
        <w:rPr>
          <w:sz w:val="22"/>
          <w:szCs w:val="22"/>
        </w:rPr>
        <w:t>W</w:t>
      </w:r>
      <w:r w:rsidR="00887365" w:rsidRPr="00A65DF3">
        <w:rPr>
          <w:sz w:val="22"/>
          <w:szCs w:val="22"/>
        </w:rPr>
        <w:t xml:space="preserve">ykonawcy składają </w:t>
      </w:r>
      <w:r w:rsidRPr="00A65DF3">
        <w:rPr>
          <w:sz w:val="22"/>
          <w:szCs w:val="22"/>
        </w:rPr>
        <w:t xml:space="preserve">oświadczenia </w:t>
      </w:r>
      <w:r w:rsidR="00887365" w:rsidRPr="00A65DF3">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82018D0" w14:textId="77777777" w:rsidR="00D67087" w:rsidRPr="00A65DF3" w:rsidRDefault="00D67087" w:rsidP="0060517B">
      <w:pPr>
        <w:pStyle w:val="Tekstpodstawowy"/>
        <w:spacing w:after="80"/>
        <w:ind w:left="709" w:right="23"/>
        <w:jc w:val="both"/>
        <w:rPr>
          <w:sz w:val="22"/>
          <w:szCs w:val="22"/>
        </w:rPr>
      </w:pPr>
    </w:p>
    <w:p w14:paraId="01DAFE85" w14:textId="77777777" w:rsidR="00547B75" w:rsidRPr="00A857CB" w:rsidRDefault="00547B75" w:rsidP="00547B75">
      <w:pPr>
        <w:numPr>
          <w:ilvl w:val="0"/>
          <w:numId w:val="19"/>
        </w:numPr>
        <w:spacing w:after="60"/>
        <w:ind w:left="709" w:right="-108" w:hanging="284"/>
        <w:jc w:val="both"/>
        <w:rPr>
          <w:b/>
          <w:sz w:val="22"/>
          <w:szCs w:val="22"/>
        </w:rPr>
      </w:pPr>
      <w:r w:rsidRPr="00A857CB">
        <w:rPr>
          <w:b/>
          <w:sz w:val="22"/>
          <w:szCs w:val="22"/>
        </w:rPr>
        <w:t>Zobowiązanie podmiotu trzeciego</w:t>
      </w:r>
    </w:p>
    <w:p w14:paraId="4962E565" w14:textId="77777777" w:rsidR="00547B75" w:rsidRPr="00A857CB" w:rsidRDefault="00547B75" w:rsidP="00547B75">
      <w:pPr>
        <w:pStyle w:val="Tekstpodstawowy"/>
        <w:numPr>
          <w:ilvl w:val="0"/>
          <w:numId w:val="10"/>
        </w:numPr>
        <w:spacing w:after="0"/>
        <w:ind w:left="993" w:right="20" w:hanging="284"/>
        <w:jc w:val="both"/>
        <w:rPr>
          <w:sz w:val="22"/>
          <w:szCs w:val="22"/>
        </w:rPr>
      </w:pPr>
      <w:r w:rsidRPr="00A857CB">
        <w:rPr>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72072C8E" w14:textId="77777777" w:rsidR="00547B75" w:rsidRPr="00A857CB" w:rsidRDefault="00547B75" w:rsidP="006D5600">
      <w:pPr>
        <w:pStyle w:val="Tekstpodstawowy"/>
        <w:numPr>
          <w:ilvl w:val="0"/>
          <w:numId w:val="49"/>
        </w:numPr>
        <w:spacing w:after="0"/>
        <w:ind w:left="1134" w:right="20" w:hanging="141"/>
        <w:jc w:val="both"/>
        <w:rPr>
          <w:sz w:val="22"/>
          <w:szCs w:val="22"/>
        </w:rPr>
      </w:pPr>
      <w:r w:rsidRPr="00A857CB">
        <w:rPr>
          <w:sz w:val="22"/>
          <w:szCs w:val="22"/>
        </w:rPr>
        <w:t>zakres dostępnych wykonawcy zasobów podmiotu udostępniającego zasoby;</w:t>
      </w:r>
    </w:p>
    <w:p w14:paraId="184544C4" w14:textId="77777777" w:rsidR="00547B75" w:rsidRPr="00A857CB" w:rsidRDefault="00547B75" w:rsidP="006D5600">
      <w:pPr>
        <w:pStyle w:val="Tekstpodstawowy"/>
        <w:numPr>
          <w:ilvl w:val="0"/>
          <w:numId w:val="49"/>
        </w:numPr>
        <w:spacing w:after="0"/>
        <w:ind w:left="1134" w:right="20" w:hanging="141"/>
        <w:jc w:val="both"/>
        <w:rPr>
          <w:sz w:val="22"/>
          <w:szCs w:val="22"/>
        </w:rPr>
      </w:pPr>
      <w:r w:rsidRPr="00A857CB">
        <w:rPr>
          <w:sz w:val="22"/>
          <w:szCs w:val="22"/>
        </w:rPr>
        <w:t>sposób i okres udostępnienia wykonawcy i wykorzystania przez niego zasobów podmiotu udostępniającego te zasoby przy wykonywaniu zamówienia;</w:t>
      </w:r>
    </w:p>
    <w:p w14:paraId="346BCC60" w14:textId="77777777" w:rsidR="00547B75" w:rsidRPr="00A857CB" w:rsidRDefault="00547B75" w:rsidP="006D5600">
      <w:pPr>
        <w:pStyle w:val="Tekstpodstawowy"/>
        <w:numPr>
          <w:ilvl w:val="0"/>
          <w:numId w:val="49"/>
        </w:numPr>
        <w:spacing w:after="60"/>
        <w:ind w:left="1134" w:right="23" w:hanging="142"/>
        <w:jc w:val="both"/>
        <w:rPr>
          <w:sz w:val="22"/>
          <w:szCs w:val="22"/>
        </w:rPr>
      </w:pPr>
      <w:r w:rsidRPr="00A857CB">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68C490E" w14:textId="77777777" w:rsidR="00547B75" w:rsidRPr="00A857CB" w:rsidRDefault="00547B75" w:rsidP="00547B75">
      <w:pPr>
        <w:pStyle w:val="Tekstpodstawowy"/>
        <w:spacing w:after="60"/>
        <w:ind w:left="993" w:right="23"/>
        <w:jc w:val="both"/>
        <w:rPr>
          <w:sz w:val="22"/>
          <w:szCs w:val="22"/>
        </w:rPr>
      </w:pPr>
      <w:r>
        <w:rPr>
          <w:sz w:val="22"/>
          <w:szCs w:val="22"/>
        </w:rPr>
        <w:t>Wzór zobowiązania stanowi załącznik nr 2b do SWZ.</w:t>
      </w:r>
    </w:p>
    <w:p w14:paraId="6EDB712E" w14:textId="77777777" w:rsidR="00547B75" w:rsidRPr="00A857CB" w:rsidRDefault="00547B75" w:rsidP="00547B75">
      <w:pPr>
        <w:pStyle w:val="Tekstpodstawowy"/>
        <w:spacing w:after="0"/>
        <w:ind w:left="709" w:right="20"/>
        <w:jc w:val="both"/>
        <w:rPr>
          <w:b/>
          <w:sz w:val="22"/>
          <w:szCs w:val="22"/>
        </w:rPr>
      </w:pPr>
      <w:r w:rsidRPr="00A857CB">
        <w:rPr>
          <w:b/>
          <w:sz w:val="22"/>
          <w:szCs w:val="22"/>
        </w:rPr>
        <w:t>Wymagana forma:</w:t>
      </w:r>
    </w:p>
    <w:p w14:paraId="7BE37BA4" w14:textId="4C00620D" w:rsidR="00547B75" w:rsidRPr="00B02CF1" w:rsidRDefault="00547B75" w:rsidP="00B02CF1">
      <w:pPr>
        <w:pStyle w:val="Tekstpodstawowy"/>
        <w:ind w:left="709" w:right="23"/>
        <w:jc w:val="both"/>
        <w:rPr>
          <w:sz w:val="22"/>
          <w:szCs w:val="22"/>
        </w:rPr>
      </w:pPr>
      <w:r w:rsidRPr="00A857CB">
        <w:rPr>
          <w:sz w:val="22"/>
          <w:szCs w:val="22"/>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110E74A" w14:textId="43389A7C" w:rsidR="006930FD" w:rsidRPr="006930FD" w:rsidRDefault="004835A1" w:rsidP="006930FD">
      <w:pPr>
        <w:numPr>
          <w:ilvl w:val="0"/>
          <w:numId w:val="19"/>
        </w:numPr>
        <w:ind w:left="709" w:right="-108" w:hanging="284"/>
        <w:jc w:val="both"/>
        <w:rPr>
          <w:b/>
          <w:sz w:val="22"/>
          <w:szCs w:val="22"/>
        </w:rPr>
      </w:pPr>
      <w:r w:rsidRPr="009572EB">
        <w:rPr>
          <w:b/>
          <w:sz w:val="22"/>
          <w:szCs w:val="22"/>
        </w:rPr>
        <w:t xml:space="preserve">Wykaz rozwiązań równoważnych </w:t>
      </w:r>
      <w:r w:rsidR="009F01BF" w:rsidRPr="009572EB">
        <w:rPr>
          <w:b/>
          <w:sz w:val="22"/>
          <w:szCs w:val="22"/>
        </w:rPr>
        <w:t>–</w:t>
      </w:r>
      <w:r w:rsidR="00776551">
        <w:rPr>
          <w:b/>
          <w:sz w:val="22"/>
          <w:szCs w:val="22"/>
        </w:rPr>
        <w:t xml:space="preserve"> </w:t>
      </w:r>
      <w:r w:rsidRPr="009572EB">
        <w:rPr>
          <w:sz w:val="22"/>
          <w:szCs w:val="22"/>
        </w:rPr>
        <w:t xml:space="preserve">wykonawca, który powołuje się na rozwiązania równoważne, jest </w:t>
      </w:r>
      <w:r w:rsidR="009F01BF" w:rsidRPr="009572EB">
        <w:rPr>
          <w:sz w:val="22"/>
          <w:szCs w:val="22"/>
        </w:rPr>
        <w:t>z</w:t>
      </w:r>
      <w:r w:rsidRPr="009572EB">
        <w:rPr>
          <w:sz w:val="22"/>
          <w:szCs w:val="22"/>
        </w:rPr>
        <w:t>obowiązany wykazać, że oferowane przez niego rozwiązanie spełnia wymagania określone przez zamawiającego. W takim przypadku</w:t>
      </w:r>
      <w:r w:rsidR="00225666" w:rsidRPr="009572EB">
        <w:rPr>
          <w:sz w:val="22"/>
          <w:szCs w:val="22"/>
        </w:rPr>
        <w:t xml:space="preserve"> </w:t>
      </w:r>
      <w:r w:rsidRPr="009572EB">
        <w:rPr>
          <w:sz w:val="22"/>
          <w:szCs w:val="22"/>
        </w:rPr>
        <w:t>wykonawca załącza do oferty wykaz rozwiązań równoważnych</w:t>
      </w:r>
      <w:r w:rsidR="00225666" w:rsidRPr="009572EB">
        <w:rPr>
          <w:sz w:val="22"/>
          <w:szCs w:val="22"/>
        </w:rPr>
        <w:t xml:space="preserve"> </w:t>
      </w:r>
      <w:r w:rsidRPr="009572EB">
        <w:rPr>
          <w:sz w:val="22"/>
          <w:szCs w:val="22"/>
        </w:rPr>
        <w:t>z jego opisem lub normami.</w:t>
      </w:r>
    </w:p>
    <w:p w14:paraId="6D8B59D7" w14:textId="77777777" w:rsidR="006930FD" w:rsidRPr="00C15F8A" w:rsidRDefault="006930FD" w:rsidP="006930FD">
      <w:pPr>
        <w:ind w:left="709" w:right="-108"/>
        <w:jc w:val="both"/>
        <w:rPr>
          <w:b/>
          <w:sz w:val="2"/>
          <w:szCs w:val="2"/>
        </w:rPr>
      </w:pPr>
    </w:p>
    <w:p w14:paraId="1B2C113A" w14:textId="2653347A" w:rsidR="00DC6E39" w:rsidRPr="009572EB" w:rsidRDefault="00DC6E39" w:rsidP="00DE129A">
      <w:pPr>
        <w:pStyle w:val="Tekstpodstawowy"/>
        <w:spacing w:after="0"/>
        <w:ind w:left="709" w:right="23"/>
        <w:jc w:val="both"/>
        <w:rPr>
          <w:b/>
          <w:sz w:val="22"/>
          <w:szCs w:val="22"/>
        </w:rPr>
      </w:pPr>
      <w:r w:rsidRPr="009572EB">
        <w:rPr>
          <w:b/>
          <w:sz w:val="22"/>
          <w:szCs w:val="22"/>
        </w:rPr>
        <w:t>Wymagana forma:</w:t>
      </w:r>
    </w:p>
    <w:p w14:paraId="049DB0F2" w14:textId="77777777" w:rsidR="00DC6E39" w:rsidRPr="009572EB" w:rsidRDefault="00DC6E39" w:rsidP="00694848">
      <w:pPr>
        <w:pStyle w:val="Tekstpodstawowy"/>
        <w:spacing w:after="80"/>
        <w:ind w:left="709" w:right="23"/>
        <w:jc w:val="both"/>
        <w:rPr>
          <w:sz w:val="22"/>
          <w:szCs w:val="22"/>
        </w:rPr>
      </w:pPr>
      <w:r w:rsidRPr="009572EB">
        <w:rPr>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07C8F93" w14:textId="5B48FB6B" w:rsidR="00251D24" w:rsidRPr="00B02CF1" w:rsidRDefault="00887365" w:rsidP="00251D24">
      <w:pPr>
        <w:numPr>
          <w:ilvl w:val="0"/>
          <w:numId w:val="19"/>
        </w:numPr>
        <w:spacing w:after="20"/>
        <w:ind w:left="709" w:right="-108" w:hanging="284"/>
        <w:jc w:val="both"/>
        <w:rPr>
          <w:sz w:val="22"/>
          <w:szCs w:val="22"/>
        </w:rPr>
      </w:pPr>
      <w:r w:rsidRPr="0055100A">
        <w:rPr>
          <w:b/>
          <w:sz w:val="22"/>
          <w:szCs w:val="22"/>
        </w:rPr>
        <w:t>Zastrzeżenie tajemnicy przedsiębiorstwa</w:t>
      </w:r>
      <w:r w:rsidR="00225666">
        <w:rPr>
          <w:b/>
          <w:sz w:val="22"/>
          <w:szCs w:val="22"/>
        </w:rPr>
        <w:t xml:space="preserve"> </w:t>
      </w:r>
      <w:r w:rsidR="009F01BF" w:rsidRPr="0055100A">
        <w:rPr>
          <w:sz w:val="22"/>
          <w:szCs w:val="22"/>
        </w:rPr>
        <w:t>–</w:t>
      </w:r>
      <w:r w:rsidRPr="0055100A">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55100A">
        <w:rPr>
          <w:sz w:val="22"/>
          <w:szCs w:val="22"/>
        </w:rPr>
        <w:t>,</w:t>
      </w:r>
      <w:r w:rsidRPr="0055100A">
        <w:rPr>
          <w:sz w:val="22"/>
          <w:szCs w:val="22"/>
        </w:rPr>
        <w:t xml:space="preserve"> oraz wykazuje, że zastrzeżone informacje stanowią tajemnicę przedsiębiorstwa w rozumieniu przepisów ustawy z 16 kwietnia 1993 r. o zwalczaniu nieuczciwej konkurencji</w:t>
      </w:r>
      <w:r w:rsidR="009F01BF" w:rsidRPr="0055100A">
        <w:rPr>
          <w:sz w:val="22"/>
          <w:szCs w:val="22"/>
        </w:rPr>
        <w:t>.</w:t>
      </w:r>
    </w:p>
    <w:p w14:paraId="7341B84A" w14:textId="4BB04B05" w:rsidR="00DC6E39" w:rsidRPr="0055100A" w:rsidRDefault="00DC6E39" w:rsidP="005C244B">
      <w:pPr>
        <w:pStyle w:val="Tekstpodstawowy"/>
        <w:spacing w:after="0"/>
        <w:ind w:left="709" w:right="20"/>
        <w:jc w:val="both"/>
        <w:rPr>
          <w:b/>
          <w:sz w:val="22"/>
          <w:szCs w:val="22"/>
        </w:rPr>
      </w:pPr>
      <w:r w:rsidRPr="0055100A">
        <w:rPr>
          <w:b/>
          <w:sz w:val="22"/>
          <w:szCs w:val="22"/>
        </w:rPr>
        <w:t>Wymagana forma:</w:t>
      </w:r>
    </w:p>
    <w:p w14:paraId="0B6314A6" w14:textId="33EA2408" w:rsidR="00170CE0" w:rsidRDefault="00DC6E39" w:rsidP="009B5939">
      <w:pPr>
        <w:pStyle w:val="Tekstpodstawowy"/>
        <w:spacing w:after="0"/>
        <w:ind w:left="709" w:right="23"/>
        <w:jc w:val="both"/>
        <w:rPr>
          <w:sz w:val="22"/>
          <w:szCs w:val="22"/>
        </w:rPr>
      </w:pPr>
      <w:r w:rsidRPr="0055100A">
        <w:rPr>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8BCB05F" w14:textId="77777777" w:rsidR="003D084C" w:rsidRPr="00C15F8A" w:rsidRDefault="003D084C" w:rsidP="009B5939">
      <w:pPr>
        <w:pStyle w:val="Tekstpodstawowy"/>
        <w:spacing w:after="0"/>
        <w:ind w:left="709" w:right="23"/>
        <w:jc w:val="both"/>
        <w:rPr>
          <w:sz w:val="16"/>
          <w:szCs w:val="16"/>
        </w:rPr>
      </w:pPr>
    </w:p>
    <w:p w14:paraId="731BD8D4" w14:textId="660F29F5" w:rsidR="009F01BF" w:rsidRPr="0004103E" w:rsidRDefault="009F01BF" w:rsidP="006D5600">
      <w:pPr>
        <w:pStyle w:val="Akapitzlist"/>
        <w:numPr>
          <w:ilvl w:val="1"/>
          <w:numId w:val="39"/>
        </w:numPr>
        <w:shd w:val="clear" w:color="auto" w:fill="DAEEF3" w:themeFill="accent5" w:themeFillTint="33"/>
        <w:spacing w:after="120"/>
        <w:jc w:val="both"/>
        <w:rPr>
          <w:b/>
          <w:sz w:val="22"/>
          <w:szCs w:val="22"/>
        </w:rPr>
      </w:pPr>
      <w:r w:rsidRPr="0004103E">
        <w:rPr>
          <w:b/>
          <w:sz w:val="22"/>
          <w:szCs w:val="22"/>
        </w:rPr>
        <w:t xml:space="preserve">DOKUMENTY SKŁADANE NA WEZWANIE </w:t>
      </w:r>
    </w:p>
    <w:p w14:paraId="3DDDD88E" w14:textId="77777777" w:rsidR="00D37828" w:rsidRPr="00A857CB" w:rsidRDefault="00D37828" w:rsidP="00D37828">
      <w:pPr>
        <w:jc w:val="both"/>
        <w:rPr>
          <w:i/>
          <w:sz w:val="22"/>
          <w:szCs w:val="22"/>
        </w:rPr>
      </w:pPr>
      <w:r w:rsidRPr="00A857CB">
        <w:rPr>
          <w:b/>
          <w:sz w:val="22"/>
          <w:szCs w:val="22"/>
        </w:rPr>
        <w:t>Wykaz podmiotowych środków dowodowych</w:t>
      </w:r>
    </w:p>
    <w:p w14:paraId="02C98D11" w14:textId="77777777" w:rsidR="00D37828" w:rsidRPr="00A857CB" w:rsidRDefault="00D37828" w:rsidP="00D37828">
      <w:pPr>
        <w:jc w:val="both"/>
        <w:rPr>
          <w:b/>
          <w:sz w:val="6"/>
          <w:szCs w:val="6"/>
        </w:rPr>
      </w:pPr>
    </w:p>
    <w:p w14:paraId="0935719D" w14:textId="77777777" w:rsidR="00D37828" w:rsidRPr="00A857CB" w:rsidRDefault="00D37828" w:rsidP="00D37828">
      <w:pPr>
        <w:pStyle w:val="Tekstpodstawowy"/>
        <w:spacing w:after="0"/>
        <w:ind w:right="20"/>
        <w:jc w:val="both"/>
        <w:rPr>
          <w:sz w:val="6"/>
          <w:szCs w:val="6"/>
        </w:rPr>
      </w:pPr>
    </w:p>
    <w:p w14:paraId="62543C7F" w14:textId="77777777" w:rsidR="00D37828" w:rsidRPr="00A857CB" w:rsidRDefault="00D37828" w:rsidP="00D37828">
      <w:pPr>
        <w:pStyle w:val="Tekstpodstawowy"/>
        <w:spacing w:after="0"/>
        <w:ind w:right="20"/>
        <w:jc w:val="both"/>
        <w:rPr>
          <w:sz w:val="22"/>
          <w:szCs w:val="22"/>
        </w:rPr>
      </w:pPr>
      <w:r w:rsidRPr="00A857CB">
        <w:rPr>
          <w:sz w:val="22"/>
          <w:szCs w:val="22"/>
        </w:rPr>
        <w:t xml:space="preserve">Zgodnie z art. 274 ust. 1 ustawy </w:t>
      </w:r>
      <w:proofErr w:type="spellStart"/>
      <w:r w:rsidRPr="00A857CB">
        <w:rPr>
          <w:sz w:val="22"/>
          <w:szCs w:val="22"/>
        </w:rPr>
        <w:t>Pzp</w:t>
      </w:r>
      <w:proofErr w:type="spellEnd"/>
      <w:r w:rsidRPr="00A857CB">
        <w:rPr>
          <w:sz w:val="22"/>
          <w:szCs w:val="22"/>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54A1C844" w14:textId="77777777" w:rsidR="00D37828" w:rsidRDefault="00D37828" w:rsidP="00D37828">
      <w:pPr>
        <w:pStyle w:val="Tekstpodstawowy"/>
        <w:spacing w:after="0"/>
        <w:ind w:right="23"/>
        <w:jc w:val="both"/>
        <w:rPr>
          <w:sz w:val="22"/>
          <w:szCs w:val="22"/>
        </w:rPr>
      </w:pPr>
    </w:p>
    <w:p w14:paraId="5D8CB816" w14:textId="77777777" w:rsidR="00D37828" w:rsidRDefault="00D37828" w:rsidP="006D5600">
      <w:pPr>
        <w:numPr>
          <w:ilvl w:val="5"/>
          <w:numId w:val="50"/>
        </w:numPr>
        <w:spacing w:after="120" w:line="276" w:lineRule="auto"/>
        <w:ind w:left="284"/>
        <w:jc w:val="both"/>
        <w:rPr>
          <w:sz w:val="22"/>
          <w:szCs w:val="22"/>
        </w:rPr>
      </w:pPr>
      <w:r w:rsidRPr="00BF3E6C">
        <w:rPr>
          <w:sz w:val="22"/>
          <w:szCs w:val="22"/>
        </w:rPr>
        <w:t>aktualną na dzień składania ofert koncesję, licencję lub zezwolenie (lub inny dokument równoważny) na obrót paliwem będącym przedmiotem niniejszego postępowania.</w:t>
      </w:r>
    </w:p>
    <w:p w14:paraId="7A7F0698" w14:textId="77777777" w:rsidR="00D37828" w:rsidRPr="007B1C70" w:rsidRDefault="00D37828" w:rsidP="00D37828">
      <w:pPr>
        <w:pStyle w:val="Tekstpodstawowy"/>
        <w:spacing w:after="0"/>
        <w:ind w:left="284" w:right="20"/>
        <w:jc w:val="both"/>
        <w:rPr>
          <w:b/>
          <w:sz w:val="22"/>
          <w:szCs w:val="22"/>
        </w:rPr>
      </w:pPr>
      <w:r w:rsidRPr="007B1C70">
        <w:rPr>
          <w:b/>
          <w:sz w:val="22"/>
          <w:szCs w:val="22"/>
        </w:rPr>
        <w:lastRenderedPageBreak/>
        <w:t>Wymagana forma:</w:t>
      </w:r>
    </w:p>
    <w:p w14:paraId="762CF6EB" w14:textId="77777777" w:rsidR="00D37828" w:rsidRPr="00FC6B46" w:rsidRDefault="00D37828" w:rsidP="006D5600">
      <w:pPr>
        <w:pStyle w:val="Akapitzlist"/>
        <w:numPr>
          <w:ilvl w:val="0"/>
          <w:numId w:val="51"/>
        </w:numPr>
        <w:ind w:left="568" w:hanging="284"/>
        <w:jc w:val="both"/>
        <w:rPr>
          <w:sz w:val="22"/>
          <w:szCs w:val="22"/>
        </w:rPr>
      </w:pPr>
      <w:r w:rsidRPr="00FC6B46">
        <w:rPr>
          <w:sz w:val="22"/>
          <w:szCs w:val="22"/>
        </w:rPr>
        <w:t>W przypadku gdy podmiotowe środki dowodowe, zostały wystawione przez upoważnione podmioty inne niż wykonawca, wykonawca wspólnie ubiegający się o udzielenie zamówienia, zwane dalej „upoważnionymi podmiotami”, jako dokument elektroniczny, przekazuje się ten dokument.</w:t>
      </w:r>
    </w:p>
    <w:p w14:paraId="36097F65" w14:textId="77777777" w:rsidR="00D37828" w:rsidRPr="00FC6B46" w:rsidRDefault="00D37828" w:rsidP="006D5600">
      <w:pPr>
        <w:pStyle w:val="Akapitzlist"/>
        <w:numPr>
          <w:ilvl w:val="0"/>
          <w:numId w:val="51"/>
        </w:numPr>
        <w:ind w:left="568" w:hanging="284"/>
        <w:jc w:val="both"/>
        <w:rPr>
          <w:sz w:val="22"/>
          <w:szCs w:val="22"/>
        </w:rPr>
      </w:pPr>
      <w:r w:rsidRPr="00FC6B46">
        <w:rPr>
          <w:sz w:val="22"/>
          <w:szCs w:val="22"/>
        </w:rPr>
        <w:t>W przypadku gdy podmiotowe środki dowodowe,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2569206E" w14:textId="77777777" w:rsidR="00D37828" w:rsidRPr="00FC6B46" w:rsidRDefault="00D37828" w:rsidP="00D37828">
      <w:pPr>
        <w:ind w:left="568" w:hanging="284"/>
        <w:jc w:val="both"/>
        <w:rPr>
          <w:sz w:val="22"/>
          <w:szCs w:val="22"/>
        </w:rPr>
      </w:pPr>
      <w:r w:rsidRPr="00FC6B46">
        <w:rPr>
          <w:sz w:val="22"/>
          <w:szCs w:val="22"/>
        </w:rPr>
        <w:t xml:space="preserve">3. </w:t>
      </w:r>
      <w:r>
        <w:rPr>
          <w:sz w:val="22"/>
          <w:szCs w:val="22"/>
        </w:rPr>
        <w:tab/>
      </w:r>
      <w:r w:rsidRPr="00FC6B46">
        <w:rPr>
          <w:sz w:val="22"/>
          <w:szCs w:val="22"/>
        </w:rPr>
        <w:t xml:space="preserve">Poświadczenia zgodności cyfrowego odwzorowania z dokumentem w postaci papierowej, o którym mowa w ust. 2, dokonuje w przypadku podmiotowych środków dowodowych oraz dokumentów potwierdzających umocowanie do reprezentowania – odpowiednio wykonawca, wykonawca wspólnie ubiegający się o udzielenie zamówienia,  w zakresie podmiotowych środków dowodowych lub dokumentów potwierdzających umocowanie do reprezentowania, które każdego z nich dotyczą; </w:t>
      </w:r>
    </w:p>
    <w:p w14:paraId="4D0DF487" w14:textId="77777777" w:rsidR="00D37828" w:rsidRPr="00FC6B46" w:rsidRDefault="00D37828" w:rsidP="00D37828">
      <w:pPr>
        <w:ind w:left="568" w:hanging="284"/>
        <w:jc w:val="both"/>
        <w:rPr>
          <w:sz w:val="22"/>
          <w:szCs w:val="22"/>
        </w:rPr>
      </w:pPr>
      <w:r w:rsidRPr="00FC6B46">
        <w:rPr>
          <w:sz w:val="22"/>
          <w:szCs w:val="22"/>
        </w:rPr>
        <w:t xml:space="preserve">4. </w:t>
      </w:r>
      <w:r>
        <w:rPr>
          <w:sz w:val="22"/>
          <w:szCs w:val="22"/>
        </w:rPr>
        <w:tab/>
      </w:r>
      <w:r w:rsidRPr="00FC6B46">
        <w:rPr>
          <w:sz w:val="22"/>
          <w:szCs w:val="22"/>
        </w:rPr>
        <w:t>Poświadczenia zgodności cyfrowego odwzorowania z dokumentem w postaci papierowej, o którym mowa w ust. 2, może dokonać również notariusz.</w:t>
      </w:r>
    </w:p>
    <w:p w14:paraId="2B6AAD58" w14:textId="77777777" w:rsidR="00D37828" w:rsidRPr="00FC6B46" w:rsidRDefault="00D37828" w:rsidP="00D37828">
      <w:pPr>
        <w:ind w:left="568" w:hanging="284"/>
        <w:jc w:val="both"/>
        <w:rPr>
          <w:sz w:val="22"/>
          <w:szCs w:val="22"/>
        </w:rPr>
      </w:pPr>
      <w:r w:rsidRPr="00FC6B46">
        <w:rPr>
          <w:sz w:val="22"/>
          <w:szCs w:val="22"/>
        </w:rPr>
        <w:t xml:space="preserve">5. </w:t>
      </w:r>
      <w:r>
        <w:rPr>
          <w:sz w:val="22"/>
          <w:szCs w:val="22"/>
        </w:rPr>
        <w:tab/>
      </w:r>
      <w:r w:rsidRPr="00FC6B46">
        <w:rPr>
          <w:sz w:val="22"/>
          <w:szCs w:val="22"/>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3688DBB1" w14:textId="77777777" w:rsidR="00D37828" w:rsidRPr="00FC6B46" w:rsidRDefault="00D37828" w:rsidP="00D37828">
      <w:pPr>
        <w:ind w:left="568" w:hanging="284"/>
        <w:jc w:val="both"/>
        <w:rPr>
          <w:sz w:val="22"/>
          <w:szCs w:val="22"/>
        </w:rPr>
      </w:pPr>
      <w:r w:rsidRPr="00FC6B46">
        <w:rPr>
          <w:sz w:val="22"/>
          <w:szCs w:val="22"/>
        </w:rPr>
        <w:t xml:space="preserve">6. </w:t>
      </w:r>
      <w:r>
        <w:rPr>
          <w:sz w:val="22"/>
          <w:szCs w:val="22"/>
        </w:rPr>
        <w:tab/>
      </w:r>
      <w:r w:rsidRPr="00FC6B46">
        <w:rPr>
          <w:sz w:val="22"/>
          <w:szCs w:val="22"/>
        </w:rPr>
        <w:t xml:space="preserve">Podmiotowe środki dowodowe, niewystawione przez upoważnione podmioty, oraz pełnomocnictwo przekazuje się w postaci elektronicznej i opatruje się kwalifikowanym podpisem elektronicznym, podpisem zaufanym lub podpisem osobistym. </w:t>
      </w:r>
    </w:p>
    <w:p w14:paraId="3B60DD28" w14:textId="77777777" w:rsidR="00D37828" w:rsidRPr="00FC6B46" w:rsidRDefault="00D37828" w:rsidP="00D37828">
      <w:pPr>
        <w:ind w:left="568" w:hanging="284"/>
        <w:jc w:val="both"/>
        <w:rPr>
          <w:sz w:val="22"/>
          <w:szCs w:val="22"/>
        </w:rPr>
      </w:pPr>
      <w:r w:rsidRPr="00FC6B46">
        <w:rPr>
          <w:sz w:val="22"/>
          <w:szCs w:val="22"/>
        </w:rPr>
        <w:t xml:space="preserve">7. </w:t>
      </w:r>
      <w:r>
        <w:rPr>
          <w:sz w:val="22"/>
          <w:szCs w:val="22"/>
        </w:rPr>
        <w:tab/>
      </w:r>
      <w:r w:rsidRPr="00FC6B46">
        <w:rPr>
          <w:sz w:val="22"/>
          <w:szCs w:val="22"/>
        </w:rPr>
        <w:t xml:space="preserve">W przypadku gdy podmiotowe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0E1128CB" w14:textId="77777777" w:rsidR="00D37828" w:rsidRPr="00FC6B46" w:rsidRDefault="00D37828" w:rsidP="00D37828">
      <w:pPr>
        <w:ind w:left="568" w:hanging="284"/>
        <w:jc w:val="both"/>
        <w:rPr>
          <w:sz w:val="22"/>
          <w:szCs w:val="22"/>
        </w:rPr>
      </w:pPr>
      <w:r w:rsidRPr="00FC6B46">
        <w:rPr>
          <w:sz w:val="22"/>
          <w:szCs w:val="22"/>
        </w:rPr>
        <w:t xml:space="preserve">8. </w:t>
      </w:r>
      <w:r>
        <w:rPr>
          <w:sz w:val="22"/>
          <w:szCs w:val="22"/>
        </w:rPr>
        <w:tab/>
      </w:r>
      <w:r w:rsidRPr="00FC6B46">
        <w:rPr>
          <w:sz w:val="22"/>
          <w:szCs w:val="22"/>
        </w:rPr>
        <w:t xml:space="preserve">Poświadczenia zgodności cyfrowego odwzorowania z dokumentem w postaci papierowej, o którym mowa w ust. 7, dokonuje w przypadku: </w:t>
      </w:r>
    </w:p>
    <w:p w14:paraId="43569E61" w14:textId="77777777" w:rsidR="00D37828" w:rsidRPr="00FC6B46" w:rsidRDefault="00D37828" w:rsidP="00D37828">
      <w:pPr>
        <w:ind w:left="851" w:hanging="283"/>
        <w:jc w:val="both"/>
        <w:rPr>
          <w:sz w:val="22"/>
          <w:szCs w:val="22"/>
        </w:rPr>
      </w:pPr>
      <w:r w:rsidRPr="00FC6B46">
        <w:rPr>
          <w:sz w:val="22"/>
          <w:szCs w:val="22"/>
        </w:rPr>
        <w:t>1)</w:t>
      </w:r>
      <w:r>
        <w:rPr>
          <w:sz w:val="22"/>
          <w:szCs w:val="22"/>
        </w:rPr>
        <w:tab/>
      </w:r>
      <w:r w:rsidRPr="00FC6B46">
        <w:rPr>
          <w:sz w:val="22"/>
          <w:szCs w:val="22"/>
        </w:rPr>
        <w:t xml:space="preserve">podmiotowych środków dowodowych – odpowiednio wykonawca, wykonawca wspólnie ubiegający się o udzielenie zamówienia, w zakresie podmiotowych środków dowodowych, które każdego z nich dotyczą; </w:t>
      </w:r>
    </w:p>
    <w:p w14:paraId="6D06D6A3" w14:textId="77777777" w:rsidR="00D37828" w:rsidRPr="00FC6B46" w:rsidRDefault="00D37828" w:rsidP="00D37828">
      <w:pPr>
        <w:ind w:left="851" w:hanging="283"/>
        <w:jc w:val="both"/>
        <w:rPr>
          <w:sz w:val="22"/>
          <w:szCs w:val="22"/>
        </w:rPr>
      </w:pPr>
      <w:r w:rsidRPr="00FC6B46">
        <w:rPr>
          <w:sz w:val="22"/>
          <w:szCs w:val="22"/>
        </w:rPr>
        <w:t xml:space="preserve">2) </w:t>
      </w:r>
      <w:r>
        <w:rPr>
          <w:sz w:val="22"/>
          <w:szCs w:val="22"/>
        </w:rPr>
        <w:tab/>
      </w:r>
      <w:r w:rsidRPr="00FC6B46">
        <w:rPr>
          <w:sz w:val="22"/>
          <w:szCs w:val="22"/>
        </w:rPr>
        <w:t>pełnomocnictwa – mocodawca.</w:t>
      </w:r>
    </w:p>
    <w:p w14:paraId="3A651E88" w14:textId="77777777" w:rsidR="00D37828" w:rsidRPr="00FC6B46" w:rsidRDefault="00D37828" w:rsidP="00D37828">
      <w:pPr>
        <w:ind w:left="568" w:hanging="284"/>
        <w:jc w:val="both"/>
        <w:rPr>
          <w:sz w:val="22"/>
          <w:szCs w:val="22"/>
        </w:rPr>
      </w:pPr>
      <w:r w:rsidRPr="00FC6B46">
        <w:rPr>
          <w:sz w:val="22"/>
          <w:szCs w:val="22"/>
        </w:rPr>
        <w:t xml:space="preserve">9. </w:t>
      </w:r>
      <w:r>
        <w:rPr>
          <w:sz w:val="22"/>
          <w:szCs w:val="22"/>
        </w:rPr>
        <w:tab/>
      </w:r>
      <w:r w:rsidRPr="00FC6B46">
        <w:rPr>
          <w:sz w:val="22"/>
          <w:szCs w:val="22"/>
        </w:rPr>
        <w:t>Poświadczenia zgodności cyfrowego odwzorowania z dokumentem w postaci papierowej, o którym mowa w ust. 7, może dokonać również notariusz.</w:t>
      </w:r>
    </w:p>
    <w:p w14:paraId="54510FDC" w14:textId="77777777" w:rsidR="00D37828" w:rsidRPr="00FC6B46" w:rsidRDefault="00D37828" w:rsidP="00D37828">
      <w:pPr>
        <w:ind w:left="568" w:hanging="284"/>
        <w:jc w:val="both"/>
        <w:rPr>
          <w:sz w:val="22"/>
          <w:szCs w:val="22"/>
        </w:rPr>
      </w:pPr>
      <w:r w:rsidRPr="00FC6B46">
        <w:rPr>
          <w:sz w:val="22"/>
          <w:szCs w:val="22"/>
        </w:rPr>
        <w:t>10.</w:t>
      </w:r>
      <w:r>
        <w:rPr>
          <w:sz w:val="22"/>
          <w:szCs w:val="22"/>
        </w:rPr>
        <w:tab/>
      </w:r>
      <w:r w:rsidRPr="00FC6B46">
        <w:rPr>
          <w:sz w:val="22"/>
          <w:szCs w:val="22"/>
        </w:rPr>
        <w:t>Podmiotowe środki dowodowe oraz inne dokumenty lub oświadczenia, sporządzone w języku obcym przekazuje się wraz z tłumaczeniem na język polski.</w:t>
      </w:r>
    </w:p>
    <w:p w14:paraId="44DA5D90" w14:textId="77777777" w:rsidR="00D37828" w:rsidRPr="009F5988" w:rsidRDefault="00D37828" w:rsidP="00D37828">
      <w:pPr>
        <w:jc w:val="both"/>
        <w:rPr>
          <w:sz w:val="12"/>
          <w:szCs w:val="12"/>
        </w:rPr>
      </w:pPr>
    </w:p>
    <w:p w14:paraId="084433B5" w14:textId="77777777" w:rsidR="00D37828" w:rsidRPr="00A857CB" w:rsidRDefault="00D37828" w:rsidP="00D37828">
      <w:pPr>
        <w:jc w:val="both"/>
        <w:rPr>
          <w:sz w:val="12"/>
          <w:szCs w:val="12"/>
        </w:rPr>
      </w:pPr>
    </w:p>
    <w:p w14:paraId="3B806ACA" w14:textId="77777777" w:rsidR="00D37828" w:rsidRPr="009F5988" w:rsidRDefault="00D37828" w:rsidP="00D37828">
      <w:pPr>
        <w:autoSpaceDE w:val="0"/>
        <w:autoSpaceDN w:val="0"/>
        <w:jc w:val="both"/>
        <w:rPr>
          <w:i/>
          <w:iCs/>
          <w:sz w:val="22"/>
          <w:szCs w:val="22"/>
        </w:rPr>
      </w:pPr>
      <w:r w:rsidRPr="009F5988">
        <w:rPr>
          <w:i/>
          <w:iCs/>
          <w:sz w:val="22"/>
          <w:szCs w:val="22"/>
        </w:rPr>
        <w:t>Wykonawca składa podmiotowe środki dowodowe aktualne na dzień ich złożenia.</w:t>
      </w:r>
    </w:p>
    <w:p w14:paraId="668050DA" w14:textId="77777777" w:rsidR="008163E3" w:rsidRPr="00344130" w:rsidRDefault="008163E3" w:rsidP="000023F8">
      <w:pPr>
        <w:autoSpaceDE w:val="0"/>
        <w:autoSpaceDN w:val="0"/>
        <w:jc w:val="both"/>
        <w:rPr>
          <w:bCs/>
          <w:sz w:val="16"/>
          <w:szCs w:val="16"/>
        </w:rPr>
      </w:pPr>
    </w:p>
    <w:p w14:paraId="2AD1D060" w14:textId="77777777" w:rsidR="00587F52" w:rsidRPr="000A69E2" w:rsidRDefault="00587F52" w:rsidP="00A67F7A">
      <w:pPr>
        <w:numPr>
          <w:ilvl w:val="0"/>
          <w:numId w:val="70"/>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5C244B">
      <w:pPr>
        <w:autoSpaceDE w:val="0"/>
        <w:autoSpaceDN w:val="0"/>
        <w:ind w:left="360"/>
        <w:jc w:val="both"/>
        <w:rPr>
          <w:bCs/>
          <w:sz w:val="12"/>
          <w:szCs w:val="12"/>
        </w:rPr>
      </w:pPr>
    </w:p>
    <w:p w14:paraId="0C208D56" w14:textId="400BE483" w:rsidR="00694848" w:rsidRDefault="00C850A1" w:rsidP="00EA40CD">
      <w:pPr>
        <w:autoSpaceDE w:val="0"/>
        <w:autoSpaceDN w:val="0"/>
        <w:jc w:val="both"/>
        <w:rPr>
          <w:bCs/>
          <w:sz w:val="22"/>
          <w:szCs w:val="22"/>
        </w:rPr>
      </w:pPr>
      <w:r w:rsidRPr="00C850A1">
        <w:rPr>
          <w:bCs/>
          <w:sz w:val="22"/>
          <w:szCs w:val="22"/>
        </w:rPr>
        <w:t xml:space="preserve">Zamawiający </w:t>
      </w:r>
      <w:r w:rsidR="00776551" w:rsidRPr="000D0A57">
        <w:rPr>
          <w:b/>
          <w:bCs/>
          <w:sz w:val="22"/>
          <w:szCs w:val="22"/>
        </w:rPr>
        <w:t>nie wymaga</w:t>
      </w:r>
      <w:r w:rsidR="00776551" w:rsidRPr="000D0A57">
        <w:rPr>
          <w:sz w:val="22"/>
          <w:szCs w:val="22"/>
        </w:rPr>
        <w:t xml:space="preserve"> wniesienia wadium</w:t>
      </w:r>
      <w:r w:rsidR="005C244B" w:rsidRPr="000D0A57">
        <w:rPr>
          <w:bCs/>
          <w:sz w:val="22"/>
          <w:szCs w:val="22"/>
        </w:rPr>
        <w:t>.</w:t>
      </w:r>
    </w:p>
    <w:p w14:paraId="5CFE0AD9" w14:textId="77777777" w:rsidR="0062418E" w:rsidRPr="0062418E" w:rsidRDefault="0062418E" w:rsidP="00EA40CD">
      <w:pPr>
        <w:autoSpaceDE w:val="0"/>
        <w:autoSpaceDN w:val="0"/>
        <w:jc w:val="both"/>
        <w:rPr>
          <w:bCs/>
          <w:sz w:val="16"/>
          <w:szCs w:val="16"/>
        </w:rPr>
      </w:pPr>
    </w:p>
    <w:p w14:paraId="3BDBA742" w14:textId="77777777" w:rsidR="00884A69" w:rsidRPr="000A69E2" w:rsidRDefault="00DA5BE2" w:rsidP="00A67F7A">
      <w:pPr>
        <w:numPr>
          <w:ilvl w:val="0"/>
          <w:numId w:val="70"/>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74AC5482" w14:textId="77777777" w:rsidR="00B04980" w:rsidRPr="00065B5C" w:rsidRDefault="00B04980" w:rsidP="005C244B">
      <w:pPr>
        <w:shd w:val="clear" w:color="auto" w:fill="FFFFFF" w:themeFill="background1"/>
        <w:jc w:val="both"/>
        <w:rPr>
          <w:b/>
          <w:sz w:val="12"/>
          <w:szCs w:val="12"/>
        </w:rPr>
      </w:pPr>
    </w:p>
    <w:p w14:paraId="46FA0DAD" w14:textId="4DDE0143" w:rsidR="00B04980" w:rsidRPr="00C15F8A" w:rsidRDefault="00884A69" w:rsidP="00C15F8A">
      <w:pPr>
        <w:jc w:val="both"/>
        <w:rPr>
          <w:sz w:val="22"/>
          <w:szCs w:val="22"/>
        </w:rPr>
      </w:pPr>
      <w:r w:rsidRPr="00154BBE">
        <w:rPr>
          <w:sz w:val="22"/>
          <w:szCs w:val="22"/>
        </w:rPr>
        <w:t>Zasady obowiązujące podczas przygotowywania ofert</w:t>
      </w:r>
      <w:r w:rsidR="00154BBE">
        <w:rPr>
          <w:sz w:val="22"/>
          <w:szCs w:val="22"/>
        </w:rPr>
        <w:t>:</w:t>
      </w:r>
    </w:p>
    <w:p w14:paraId="01EB889B" w14:textId="01870EAB" w:rsidR="00F6403E" w:rsidRPr="00B04980" w:rsidRDefault="00F6403E" w:rsidP="00DB1C7C">
      <w:pPr>
        <w:numPr>
          <w:ilvl w:val="0"/>
          <w:numId w:val="8"/>
        </w:numPr>
        <w:ind w:left="357"/>
        <w:jc w:val="both"/>
        <w:rPr>
          <w:b/>
          <w:bCs/>
          <w:sz w:val="22"/>
          <w:szCs w:val="22"/>
        </w:rPr>
      </w:pPr>
      <w:r w:rsidRPr="00B04980">
        <w:rPr>
          <w:sz w:val="22"/>
          <w:szCs w:val="22"/>
        </w:rPr>
        <w:t>Oferta musi być przedstawiona zgodnie z zasadami określonymi w ustawie</w:t>
      </w:r>
      <w:r w:rsidR="00AB3A0E">
        <w:rPr>
          <w:sz w:val="22"/>
          <w:szCs w:val="22"/>
        </w:rPr>
        <w:t xml:space="preserve"> </w:t>
      </w:r>
      <w:proofErr w:type="spellStart"/>
      <w:r w:rsidR="00AB3A0E">
        <w:rPr>
          <w:sz w:val="22"/>
          <w:szCs w:val="22"/>
        </w:rPr>
        <w:t>Pzp</w:t>
      </w:r>
      <w:proofErr w:type="spellEnd"/>
      <w:r w:rsidRPr="00B04980">
        <w:rPr>
          <w:sz w:val="22"/>
          <w:szCs w:val="22"/>
        </w:rPr>
        <w:t xml:space="preserve"> i odpowiadać treści niniejszej SWZ.</w:t>
      </w:r>
    </w:p>
    <w:p w14:paraId="43E46538" w14:textId="11098E60" w:rsidR="00320E94" w:rsidRPr="00320E94" w:rsidRDefault="00DA5BE2" w:rsidP="00DB1C7C">
      <w:pPr>
        <w:numPr>
          <w:ilvl w:val="0"/>
          <w:numId w:val="8"/>
        </w:numPr>
        <w:ind w:left="357"/>
        <w:jc w:val="both"/>
        <w:rPr>
          <w:b/>
          <w:bCs/>
          <w:sz w:val="22"/>
          <w:szCs w:val="22"/>
        </w:rPr>
      </w:pPr>
      <w:r w:rsidRPr="00B04980">
        <w:rPr>
          <w:sz w:val="22"/>
          <w:szCs w:val="22"/>
        </w:rPr>
        <w:t>Oferta wr</w:t>
      </w:r>
      <w:r w:rsidRPr="00A65DF3">
        <w:rPr>
          <w:sz w:val="22"/>
          <w:szCs w:val="22"/>
        </w:rPr>
        <w:t>az z załącznikami musi zost</w:t>
      </w:r>
      <w:r w:rsidR="00320E94" w:rsidRPr="00A65DF3">
        <w:rPr>
          <w:sz w:val="22"/>
          <w:szCs w:val="22"/>
        </w:rPr>
        <w:t>ać sporządzona w języku polskim</w:t>
      </w:r>
      <w:r w:rsidR="008063BB">
        <w:rPr>
          <w:sz w:val="22"/>
          <w:szCs w:val="22"/>
        </w:rPr>
        <w:t>.</w:t>
      </w:r>
    </w:p>
    <w:p w14:paraId="2C0BF70E" w14:textId="77777777" w:rsidR="00F6403E" w:rsidRPr="008135BC" w:rsidRDefault="00320E94" w:rsidP="00DB1C7C">
      <w:pPr>
        <w:numPr>
          <w:ilvl w:val="0"/>
          <w:numId w:val="8"/>
        </w:numPr>
        <w:ind w:left="357"/>
        <w:jc w:val="both"/>
        <w:rPr>
          <w:b/>
          <w:bCs/>
          <w:sz w:val="22"/>
          <w:szCs w:val="22"/>
        </w:rPr>
      </w:pPr>
      <w:r w:rsidRPr="008135BC">
        <w:rPr>
          <w:sz w:val="22"/>
          <w:szCs w:val="22"/>
        </w:rPr>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000741E0" w:rsidRPr="008135BC">
        <w:rPr>
          <w:sz w:val="22"/>
          <w:szCs w:val="22"/>
        </w:rPr>
        <w:t xml:space="preserve">. </w:t>
      </w:r>
    </w:p>
    <w:p w14:paraId="6211992B" w14:textId="655D616D" w:rsidR="00DA5BE2" w:rsidRPr="00B04980" w:rsidRDefault="00F6403E" w:rsidP="00DB1C7C">
      <w:pPr>
        <w:numPr>
          <w:ilvl w:val="0"/>
          <w:numId w:val="8"/>
        </w:numPr>
        <w:shd w:val="clear" w:color="auto" w:fill="FFFFFF"/>
        <w:tabs>
          <w:tab w:val="left" w:pos="1134"/>
        </w:tabs>
        <w:autoSpaceDE w:val="0"/>
        <w:autoSpaceDN w:val="0"/>
        <w:adjustRightInd w:val="0"/>
        <w:ind w:left="357"/>
        <w:jc w:val="both"/>
        <w:rPr>
          <w:sz w:val="22"/>
          <w:szCs w:val="22"/>
        </w:rPr>
      </w:pPr>
      <w:r w:rsidRPr="00B04980">
        <w:rPr>
          <w:sz w:val="22"/>
          <w:szCs w:val="22"/>
        </w:rPr>
        <w:lastRenderedPageBreak/>
        <w:t xml:space="preserve">Wykonawca ma prawo złożyć tylko jedną ofertę. </w:t>
      </w:r>
      <w:r w:rsidR="00E1023A" w:rsidRPr="00B04980">
        <w:rPr>
          <w:sz w:val="22"/>
          <w:szCs w:val="22"/>
        </w:rPr>
        <w:t>Oferty w</w:t>
      </w:r>
      <w:r w:rsidR="00DA5BE2" w:rsidRPr="00B04980">
        <w:rPr>
          <w:sz w:val="22"/>
          <w:szCs w:val="22"/>
        </w:rPr>
        <w:t>ykonawcy, który przedłoży więcej</w:t>
      </w:r>
      <w:r w:rsidR="00225666">
        <w:rPr>
          <w:sz w:val="22"/>
          <w:szCs w:val="22"/>
        </w:rPr>
        <w:t xml:space="preserve"> </w:t>
      </w:r>
      <w:r w:rsidR="00DA5BE2" w:rsidRPr="00B04980">
        <w:rPr>
          <w:sz w:val="22"/>
          <w:szCs w:val="22"/>
        </w:rPr>
        <w:t>niż jedną ofertę, zostaną odrzucone.</w:t>
      </w:r>
    </w:p>
    <w:p w14:paraId="582DF297" w14:textId="7A94A4F5" w:rsidR="00884A69" w:rsidRPr="0004103E" w:rsidRDefault="00884A69" w:rsidP="00DB1C7C">
      <w:pPr>
        <w:numPr>
          <w:ilvl w:val="0"/>
          <w:numId w:val="8"/>
        </w:numPr>
        <w:ind w:left="357"/>
        <w:jc w:val="both"/>
        <w:rPr>
          <w:sz w:val="22"/>
          <w:szCs w:val="22"/>
        </w:rPr>
      </w:pPr>
      <w:r w:rsidRPr="00B04980">
        <w:rPr>
          <w:sz w:val="22"/>
          <w:szCs w:val="22"/>
        </w:rPr>
        <w:t xml:space="preserve">Wykonawca składa ofertę wraz z wymaganymi oświadczeniami i dokumentami, wskazanymi </w:t>
      </w:r>
      <w:r w:rsidR="007B72CA" w:rsidRPr="00B04980">
        <w:rPr>
          <w:sz w:val="22"/>
          <w:szCs w:val="22"/>
        </w:rPr>
        <w:t xml:space="preserve">w </w:t>
      </w:r>
      <w:r w:rsidR="00DE535E" w:rsidRPr="0004103E">
        <w:rPr>
          <w:sz w:val="22"/>
          <w:szCs w:val="22"/>
        </w:rPr>
        <w:t>r</w:t>
      </w:r>
      <w:r w:rsidR="007B72CA" w:rsidRPr="0004103E">
        <w:rPr>
          <w:sz w:val="22"/>
          <w:szCs w:val="22"/>
        </w:rPr>
        <w:t>ozdzia</w:t>
      </w:r>
      <w:r w:rsidR="00DE535E" w:rsidRPr="0004103E">
        <w:rPr>
          <w:sz w:val="22"/>
          <w:szCs w:val="22"/>
        </w:rPr>
        <w:t>le</w:t>
      </w:r>
      <w:r w:rsidR="00225666" w:rsidRPr="0004103E">
        <w:rPr>
          <w:sz w:val="22"/>
          <w:szCs w:val="22"/>
        </w:rPr>
        <w:t xml:space="preserve"> </w:t>
      </w:r>
      <w:r w:rsidR="007B72CA" w:rsidRPr="0004103E">
        <w:rPr>
          <w:sz w:val="22"/>
          <w:szCs w:val="22"/>
        </w:rPr>
        <w:t xml:space="preserve">II </w:t>
      </w:r>
      <w:r w:rsidR="00AB3A0E" w:rsidRPr="0004103E">
        <w:rPr>
          <w:sz w:val="22"/>
          <w:szCs w:val="22"/>
        </w:rPr>
        <w:t>ust.</w:t>
      </w:r>
      <w:r w:rsidR="00DE535E" w:rsidRPr="0004103E">
        <w:rPr>
          <w:sz w:val="22"/>
          <w:szCs w:val="22"/>
        </w:rPr>
        <w:t xml:space="preserve"> </w:t>
      </w:r>
      <w:r w:rsidR="000741E0" w:rsidRPr="0004103E">
        <w:rPr>
          <w:sz w:val="22"/>
          <w:szCs w:val="22"/>
        </w:rPr>
        <w:t>9 SWZ.</w:t>
      </w:r>
    </w:p>
    <w:p w14:paraId="75C0813D" w14:textId="4A6F71AE" w:rsidR="003C7B82" w:rsidRPr="00B04980" w:rsidRDefault="00967C2D" w:rsidP="00DB1C7C">
      <w:pPr>
        <w:numPr>
          <w:ilvl w:val="0"/>
          <w:numId w:val="8"/>
        </w:numPr>
        <w:ind w:left="357"/>
        <w:jc w:val="both"/>
        <w:rPr>
          <w:sz w:val="22"/>
          <w:szCs w:val="22"/>
        </w:rPr>
      </w:pPr>
      <w:r w:rsidRPr="00B04980">
        <w:rPr>
          <w:sz w:val="22"/>
          <w:szCs w:val="22"/>
        </w:rPr>
        <w:t>Do upływu terminu składania ofert wykonawca może wycofać ofertę.</w:t>
      </w:r>
      <w:r w:rsidR="00225666">
        <w:rPr>
          <w:sz w:val="22"/>
          <w:szCs w:val="22"/>
        </w:rPr>
        <w:t xml:space="preserve"> </w:t>
      </w:r>
      <w:r w:rsidR="003C7B82" w:rsidRPr="00B04980">
        <w:rPr>
          <w:sz w:val="22"/>
          <w:szCs w:val="22"/>
        </w:rPr>
        <w:t xml:space="preserve">Sposób postępowania w przypadku oferty w systemie został opisany w Instrukcji korzystania z </w:t>
      </w:r>
      <w:r w:rsidR="00D5479A" w:rsidRPr="00B04980">
        <w:rPr>
          <w:sz w:val="22"/>
          <w:szCs w:val="22"/>
        </w:rPr>
        <w:t>Platformy</w:t>
      </w:r>
      <w:r w:rsidR="00DE4917">
        <w:rPr>
          <w:sz w:val="22"/>
          <w:szCs w:val="22"/>
        </w:rPr>
        <w:t>.</w:t>
      </w:r>
    </w:p>
    <w:p w14:paraId="752B010F" w14:textId="16A9F919" w:rsidR="004F5DFF" w:rsidRPr="00B04980" w:rsidRDefault="004F5DFF" w:rsidP="00DB1C7C">
      <w:pPr>
        <w:numPr>
          <w:ilvl w:val="0"/>
          <w:numId w:val="8"/>
        </w:numPr>
        <w:ind w:left="351" w:hanging="357"/>
        <w:jc w:val="both"/>
        <w:rPr>
          <w:b/>
          <w:bCs/>
          <w:color w:val="7030A0"/>
          <w:sz w:val="22"/>
          <w:szCs w:val="22"/>
        </w:rPr>
      </w:pPr>
      <w:r w:rsidRPr="00B04980">
        <w:rPr>
          <w:sz w:val="22"/>
          <w:szCs w:val="22"/>
        </w:rPr>
        <w:t xml:space="preserve">Wykonawca składa ofertę wraz z załącznikami za pośrednictwem platformy zakupowej pod adresem: </w:t>
      </w:r>
      <w:hyperlink r:id="rId12" w:history="1">
        <w:r w:rsidR="00CD2BD8" w:rsidRPr="00CD2BD8">
          <w:rPr>
            <w:rStyle w:val="Hipercze"/>
            <w:sz w:val="22"/>
            <w:szCs w:val="22"/>
            <w:u w:val="none"/>
          </w:rPr>
          <w:t>https://platformazakupowa.pl/pn/pm_szczecin</w:t>
        </w:r>
      </w:hyperlink>
    </w:p>
    <w:p w14:paraId="0DD49F0D" w14:textId="77777777" w:rsidR="004F5DFF" w:rsidRPr="00B04980" w:rsidRDefault="004F5DFF" w:rsidP="00DB1C7C">
      <w:pPr>
        <w:shd w:val="clear" w:color="auto" w:fill="FFFFFF"/>
        <w:tabs>
          <w:tab w:val="left" w:pos="1134"/>
        </w:tabs>
        <w:autoSpaceDE w:val="0"/>
        <w:autoSpaceDN w:val="0"/>
        <w:adjustRightInd w:val="0"/>
        <w:ind w:left="357"/>
        <w:jc w:val="both"/>
        <w:rPr>
          <w:sz w:val="22"/>
          <w:szCs w:val="22"/>
        </w:rPr>
      </w:pPr>
      <w:r w:rsidRPr="00B04980">
        <w:rPr>
          <w:sz w:val="22"/>
          <w:szCs w:val="22"/>
        </w:rPr>
        <w:t xml:space="preserve">Korzystanie z platformy zakupowej przez Wykonawcę jest bezpłatne. </w:t>
      </w:r>
    </w:p>
    <w:p w14:paraId="40350559" w14:textId="491AAF27" w:rsidR="005C244B" w:rsidRDefault="004F5DFF" w:rsidP="005C244B">
      <w:pPr>
        <w:pStyle w:val="Akapitzlist"/>
        <w:numPr>
          <w:ilvl w:val="0"/>
          <w:numId w:val="8"/>
        </w:numPr>
        <w:shd w:val="clear" w:color="auto" w:fill="FFFFFF"/>
        <w:tabs>
          <w:tab w:val="left" w:pos="1134"/>
        </w:tabs>
        <w:autoSpaceDE w:val="0"/>
        <w:autoSpaceDN w:val="0"/>
        <w:adjustRightInd w:val="0"/>
        <w:ind w:left="357" w:hanging="357"/>
        <w:jc w:val="both"/>
        <w:rPr>
          <w:sz w:val="22"/>
          <w:szCs w:val="22"/>
        </w:rPr>
      </w:pPr>
      <w:r w:rsidRPr="00397908">
        <w:rPr>
          <w:sz w:val="22"/>
          <w:szCs w:val="22"/>
        </w:rPr>
        <w:t>Treść oferty musi być zgodna z wymaganiami zamawiającego określonymi w dokumentach zamówienia.</w:t>
      </w:r>
    </w:p>
    <w:p w14:paraId="68A629A4" w14:textId="77777777" w:rsidR="00437CCF" w:rsidRPr="00694848" w:rsidRDefault="00437CCF" w:rsidP="006930FD">
      <w:pPr>
        <w:shd w:val="clear" w:color="auto" w:fill="FFFFFF"/>
        <w:tabs>
          <w:tab w:val="left" w:pos="1134"/>
        </w:tabs>
        <w:autoSpaceDE w:val="0"/>
        <w:autoSpaceDN w:val="0"/>
        <w:adjustRightInd w:val="0"/>
        <w:jc w:val="both"/>
        <w:rPr>
          <w:sz w:val="16"/>
          <w:szCs w:val="16"/>
        </w:rPr>
      </w:pPr>
    </w:p>
    <w:p w14:paraId="7F2C333D" w14:textId="77777777" w:rsidR="00884A69" w:rsidRPr="000A69E2" w:rsidRDefault="00884A69" w:rsidP="00A67F7A">
      <w:pPr>
        <w:numPr>
          <w:ilvl w:val="0"/>
          <w:numId w:val="70"/>
        </w:numPr>
        <w:shd w:val="clear" w:color="auto" w:fill="E5DFEC" w:themeFill="accent4" w:themeFillTint="33"/>
        <w:spacing w:after="200"/>
        <w:contextualSpacing/>
        <w:jc w:val="both"/>
        <w:rPr>
          <w:b/>
          <w:i/>
          <w:iCs/>
          <w:sz w:val="22"/>
          <w:szCs w:val="22"/>
          <w:lang w:eastAsia="en-US"/>
        </w:rPr>
      </w:pPr>
      <w:r w:rsidRPr="000A69E2">
        <w:rPr>
          <w:b/>
          <w:sz w:val="22"/>
          <w:szCs w:val="22"/>
          <w:lang w:eastAsia="en-US"/>
        </w:rPr>
        <w:t>Opis sposobu obliczenia ceny</w:t>
      </w:r>
    </w:p>
    <w:p w14:paraId="5DB6A00C" w14:textId="77777777" w:rsidR="001272CC" w:rsidRPr="004C6C8A" w:rsidRDefault="001272CC" w:rsidP="005C244B">
      <w:pPr>
        <w:jc w:val="both"/>
        <w:rPr>
          <w:rFonts w:eastAsiaTheme="majorEastAsia"/>
          <w:sz w:val="12"/>
          <w:szCs w:val="12"/>
          <w:lang w:eastAsia="en-US"/>
        </w:rPr>
      </w:pPr>
    </w:p>
    <w:p w14:paraId="5A29F3BF" w14:textId="025839D2" w:rsidR="002B1AE1" w:rsidRPr="009A77A0" w:rsidRDefault="002B1AE1" w:rsidP="00C54378">
      <w:pPr>
        <w:numPr>
          <w:ilvl w:val="0"/>
          <w:numId w:val="25"/>
        </w:numPr>
        <w:ind w:left="284" w:hanging="284"/>
        <w:jc w:val="both"/>
        <w:rPr>
          <w:sz w:val="22"/>
          <w:szCs w:val="22"/>
        </w:rPr>
      </w:pPr>
      <w:bookmarkStart w:id="3" w:name="bookmark28"/>
      <w:r w:rsidRPr="009A77A0">
        <w:rPr>
          <w:sz w:val="22"/>
          <w:szCs w:val="22"/>
        </w:rPr>
        <w:t xml:space="preserve">Łączna cena oferty musi być podana </w:t>
      </w:r>
      <w:r w:rsidRPr="00EF042C">
        <w:rPr>
          <w:color w:val="000000" w:themeColor="text1"/>
          <w:sz w:val="22"/>
          <w:szCs w:val="22"/>
        </w:rPr>
        <w:t xml:space="preserve">liczbowo i słownie w kwocie brutto w </w:t>
      </w:r>
      <w:r w:rsidRPr="009A77A0">
        <w:rPr>
          <w:sz w:val="22"/>
          <w:szCs w:val="22"/>
        </w:rPr>
        <w:t>złotych polskich (PLN), na formularzu (ofercie Wykonawcy) stanowiącym załącznik nr 1 do SWZ, z dokładnością do dwóch miejsc po przecinku oraz uwzględniać całość ponoszonego przez Zamawiającego wydatku na sfinansowanie zamówienia z zastrzeżeniem  pkt 4 i 5.</w:t>
      </w:r>
    </w:p>
    <w:p w14:paraId="33254F37" w14:textId="77777777" w:rsidR="002B1AE1" w:rsidRDefault="002B1AE1" w:rsidP="00C54378">
      <w:pPr>
        <w:numPr>
          <w:ilvl w:val="0"/>
          <w:numId w:val="25"/>
        </w:numPr>
        <w:spacing w:after="40"/>
        <w:ind w:left="284" w:hanging="284"/>
        <w:jc w:val="both"/>
        <w:rPr>
          <w:sz w:val="22"/>
          <w:szCs w:val="22"/>
        </w:rPr>
      </w:pPr>
      <w:r w:rsidRPr="009A77A0">
        <w:rPr>
          <w:sz w:val="22"/>
          <w:szCs w:val="22"/>
        </w:rPr>
        <w:t xml:space="preserve">Podana przez Wykonawcę cena oferty stanowi maksymalny koszt dla Zamawiającego w związku               z realizacją zamówienia. Cena ta nie podlega negocjacji czy zmianie w toku postępowania                                z zastrzeżeniem art. 223 ust. 2 ustawy </w:t>
      </w:r>
      <w:proofErr w:type="spellStart"/>
      <w:r w:rsidRPr="009A77A0">
        <w:rPr>
          <w:sz w:val="22"/>
          <w:szCs w:val="22"/>
        </w:rPr>
        <w:t>Pzp</w:t>
      </w:r>
      <w:proofErr w:type="spellEnd"/>
      <w:r w:rsidRPr="009A77A0">
        <w:rPr>
          <w:sz w:val="22"/>
          <w:szCs w:val="22"/>
        </w:rPr>
        <w:t>.</w:t>
      </w:r>
    </w:p>
    <w:p w14:paraId="1D262AA7" w14:textId="77777777" w:rsidR="00F42B3D" w:rsidRPr="00F42B3D" w:rsidRDefault="00F42B3D" w:rsidP="00C54378">
      <w:pPr>
        <w:numPr>
          <w:ilvl w:val="0"/>
          <w:numId w:val="25"/>
        </w:numPr>
        <w:spacing w:after="40"/>
        <w:ind w:left="284" w:hanging="284"/>
        <w:jc w:val="both"/>
        <w:rPr>
          <w:sz w:val="22"/>
          <w:szCs w:val="22"/>
        </w:rPr>
      </w:pPr>
      <w:r w:rsidRPr="00F42B3D">
        <w:rPr>
          <w:sz w:val="22"/>
          <w:szCs w:val="22"/>
        </w:rPr>
        <w:t xml:space="preserve">W cenie oferty powinny być uwzględnione w szczególności wszystkie należności publiczno-prawne z tytułu obrotu przedmiotem zamówienia (w tym akcyzę – jeżeli dotyczy), koszty dostawy, cła </w:t>
      </w:r>
      <w:r w:rsidRPr="00F42B3D">
        <w:rPr>
          <w:sz w:val="22"/>
          <w:szCs w:val="22"/>
        </w:rPr>
        <w:br/>
        <w:t>i odprawy celnej (jeżeli dotyczy) i ubezpieczenia, wydania paliwa i próbek na statek, wystawienia atestów i certyfikatów oraz inne koszty związane z realizacją umowy.</w:t>
      </w:r>
    </w:p>
    <w:p w14:paraId="5C3F10AC" w14:textId="77777777" w:rsidR="00F42B3D" w:rsidRPr="00A857CB" w:rsidRDefault="00F42B3D" w:rsidP="00C54378">
      <w:pPr>
        <w:numPr>
          <w:ilvl w:val="0"/>
          <w:numId w:val="25"/>
        </w:numPr>
        <w:suppressAutoHyphens/>
        <w:spacing w:after="120"/>
        <w:ind w:left="284" w:hanging="284"/>
        <w:jc w:val="both"/>
        <w:rPr>
          <w:sz w:val="22"/>
          <w:szCs w:val="22"/>
        </w:rPr>
      </w:pPr>
      <w:r w:rsidRPr="00A857CB">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7A6F85AD" w14:textId="77777777" w:rsidR="00F42B3D" w:rsidRPr="00A857CB" w:rsidRDefault="00F42B3D" w:rsidP="00C54378">
      <w:pPr>
        <w:pStyle w:val="Akapitzlist"/>
        <w:numPr>
          <w:ilvl w:val="0"/>
          <w:numId w:val="25"/>
        </w:numPr>
        <w:ind w:left="284" w:hanging="284"/>
        <w:jc w:val="both"/>
        <w:rPr>
          <w:sz w:val="22"/>
          <w:szCs w:val="22"/>
        </w:rPr>
      </w:pPr>
      <w:r w:rsidRPr="00A857CB">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95C2D72" w14:textId="77777777" w:rsidR="002F5259" w:rsidRPr="0007065A" w:rsidRDefault="002F5259" w:rsidP="00B454F6">
      <w:pPr>
        <w:jc w:val="both"/>
        <w:rPr>
          <w:rFonts w:eastAsiaTheme="majorEastAsia"/>
          <w:sz w:val="16"/>
          <w:szCs w:val="16"/>
          <w:lang w:eastAsia="en-US"/>
        </w:rPr>
      </w:pPr>
    </w:p>
    <w:bookmarkEnd w:id="3"/>
    <w:p w14:paraId="760C7670" w14:textId="77777777" w:rsidR="00EC45FB" w:rsidRPr="000A69E2" w:rsidRDefault="001F71E7" w:rsidP="005C244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57289D4C" w14:textId="77777777" w:rsidR="001272CC" w:rsidRPr="0007065A" w:rsidRDefault="001272CC" w:rsidP="005C244B">
      <w:pPr>
        <w:ind w:left="360"/>
        <w:jc w:val="both"/>
        <w:rPr>
          <w:b/>
          <w:sz w:val="14"/>
          <w:szCs w:val="14"/>
          <w:lang w:eastAsia="en-US"/>
        </w:rPr>
      </w:pPr>
    </w:p>
    <w:p w14:paraId="4C275B21" w14:textId="77777777" w:rsidR="00EB7EB9" w:rsidRPr="000A69E2" w:rsidRDefault="00B2342A"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272CC" w:rsidRDefault="001272CC" w:rsidP="005C244B">
      <w:pPr>
        <w:pStyle w:val="BodyText210"/>
        <w:tabs>
          <w:tab w:val="clear" w:pos="0"/>
        </w:tabs>
        <w:rPr>
          <w:sz w:val="12"/>
          <w:szCs w:val="12"/>
        </w:rPr>
      </w:pPr>
    </w:p>
    <w:p w14:paraId="5264EDFD" w14:textId="60F4AFC6" w:rsidR="001272CC" w:rsidRPr="00F6403E" w:rsidRDefault="00EB7EB9" w:rsidP="0007065A">
      <w:pPr>
        <w:pStyle w:val="BodyText210"/>
        <w:numPr>
          <w:ilvl w:val="1"/>
          <w:numId w:val="9"/>
        </w:numPr>
        <w:tabs>
          <w:tab w:val="clear" w:pos="0"/>
        </w:tabs>
        <w:spacing w:after="2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13" w:history="1">
        <w:r w:rsidR="00CD2BD8" w:rsidRPr="00CD2BD8">
          <w:rPr>
            <w:rStyle w:val="Hipercze"/>
            <w:sz w:val="22"/>
            <w:szCs w:val="22"/>
            <w:u w:val="none"/>
          </w:rPr>
          <w:t>https://platformazakupowa.pl/pn/pm_szczecin</w:t>
        </w:r>
      </w:hyperlink>
    </w:p>
    <w:p w14:paraId="050AEBD0" w14:textId="22CD2745" w:rsidR="0011460F" w:rsidRPr="00A65DF3" w:rsidRDefault="0011460F" w:rsidP="0007065A">
      <w:pPr>
        <w:numPr>
          <w:ilvl w:val="1"/>
          <w:numId w:val="9"/>
        </w:numPr>
        <w:spacing w:after="20"/>
        <w:ind w:left="284" w:right="-108" w:hanging="284"/>
        <w:jc w:val="both"/>
        <w:rPr>
          <w:sz w:val="22"/>
          <w:szCs w:val="22"/>
        </w:rPr>
      </w:pPr>
      <w:r w:rsidRPr="000A69E2">
        <w:rPr>
          <w:sz w:val="22"/>
          <w:szCs w:val="22"/>
        </w:rPr>
        <w:t xml:space="preserve">Wszelką  korespondencję związaną z niniejszym postępowaniem, </w:t>
      </w:r>
      <w:r w:rsidRPr="00B34743">
        <w:rPr>
          <w:b/>
          <w:bCs/>
          <w:sz w:val="22"/>
          <w:szCs w:val="22"/>
        </w:rPr>
        <w:t>należy przekazywać za pośrednictwem Platformy</w:t>
      </w:r>
      <w:r w:rsidRPr="000A69E2">
        <w:rPr>
          <w:sz w:val="22"/>
          <w:szCs w:val="22"/>
        </w:rPr>
        <w:t>.</w:t>
      </w:r>
      <w:r w:rsidR="00225666">
        <w:rPr>
          <w:sz w:val="22"/>
          <w:szCs w:val="22"/>
        </w:rPr>
        <w:t xml:space="preserve"> </w:t>
      </w:r>
      <w:r w:rsidRPr="000A69E2">
        <w:rPr>
          <w:sz w:val="22"/>
          <w:szCs w:val="22"/>
        </w:rPr>
        <w:t xml:space="preserve">Korespondencję uważa się za przekazaną w terminie, jeżeli dotrze do </w:t>
      </w:r>
      <w:r w:rsidR="003247A5" w:rsidRPr="00A65DF3">
        <w:rPr>
          <w:sz w:val="22"/>
          <w:szCs w:val="22"/>
        </w:rPr>
        <w:t>z</w:t>
      </w:r>
      <w:r w:rsidRPr="00A65DF3">
        <w:rPr>
          <w:sz w:val="22"/>
          <w:szCs w:val="22"/>
        </w:rPr>
        <w:t>amawiającego przed upływem wymaganego terminu.</w:t>
      </w:r>
    </w:p>
    <w:p w14:paraId="0F05496E" w14:textId="77777777" w:rsidR="0011460F" w:rsidRPr="007D131A" w:rsidRDefault="0011460F" w:rsidP="005C244B">
      <w:pPr>
        <w:numPr>
          <w:ilvl w:val="1"/>
          <w:numId w:val="9"/>
        </w:numPr>
        <w:ind w:left="284" w:right="-108" w:hanging="284"/>
        <w:jc w:val="both"/>
        <w:rPr>
          <w:sz w:val="22"/>
          <w:szCs w:val="22"/>
        </w:rPr>
      </w:pPr>
      <w:r w:rsidRPr="00A65DF3">
        <w:rPr>
          <w:sz w:val="22"/>
          <w:szCs w:val="22"/>
        </w:rPr>
        <w:t>Osob</w:t>
      </w:r>
      <w:r w:rsidR="000F24E9" w:rsidRPr="00A65DF3">
        <w:rPr>
          <w:sz w:val="22"/>
          <w:szCs w:val="22"/>
        </w:rPr>
        <w:t>a</w:t>
      </w:r>
      <w:r w:rsidRPr="00A65DF3">
        <w:rPr>
          <w:sz w:val="22"/>
          <w:szCs w:val="22"/>
        </w:rPr>
        <w:t xml:space="preserve"> </w:t>
      </w:r>
      <w:r w:rsidRPr="007D131A">
        <w:rPr>
          <w:sz w:val="22"/>
          <w:szCs w:val="22"/>
        </w:rPr>
        <w:t>ws</w:t>
      </w:r>
      <w:r w:rsidR="000521B3" w:rsidRPr="007D131A">
        <w:rPr>
          <w:sz w:val="22"/>
          <w:szCs w:val="22"/>
        </w:rPr>
        <w:t>kazan</w:t>
      </w:r>
      <w:r w:rsidR="000F24E9" w:rsidRPr="007D131A">
        <w:rPr>
          <w:sz w:val="22"/>
          <w:szCs w:val="22"/>
        </w:rPr>
        <w:t>a</w:t>
      </w:r>
      <w:r w:rsidR="000521B3" w:rsidRPr="007D131A">
        <w:rPr>
          <w:sz w:val="22"/>
          <w:szCs w:val="22"/>
        </w:rPr>
        <w:t xml:space="preserve"> do porozumiewania się z w</w:t>
      </w:r>
      <w:r w:rsidRPr="007D131A">
        <w:rPr>
          <w:sz w:val="22"/>
          <w:szCs w:val="22"/>
        </w:rPr>
        <w:t>ykonawcami</w:t>
      </w:r>
      <w:r w:rsidR="000F24E9" w:rsidRPr="007D131A">
        <w:rPr>
          <w:sz w:val="22"/>
          <w:szCs w:val="22"/>
        </w:rPr>
        <w:t>:</w:t>
      </w:r>
    </w:p>
    <w:p w14:paraId="494CE09E" w14:textId="19D00B2E" w:rsidR="003C7B82" w:rsidRPr="00A7438D" w:rsidRDefault="00D90E27" w:rsidP="0007065A">
      <w:pPr>
        <w:pStyle w:val="Tekstpodstawowy"/>
        <w:tabs>
          <w:tab w:val="left" w:pos="284"/>
        </w:tabs>
        <w:spacing w:after="20"/>
        <w:ind w:left="284" w:right="23"/>
        <w:jc w:val="both"/>
        <w:rPr>
          <w:b/>
          <w:bCs/>
          <w:sz w:val="22"/>
          <w:szCs w:val="22"/>
        </w:rPr>
      </w:pPr>
      <w:r w:rsidRPr="00A7438D">
        <w:rPr>
          <w:b/>
          <w:bCs/>
          <w:sz w:val="22"/>
          <w:szCs w:val="22"/>
        </w:rPr>
        <w:t>Agnieszka Kostarelas-Filip</w:t>
      </w:r>
      <w:r w:rsidR="00ED689B" w:rsidRPr="00A7438D">
        <w:rPr>
          <w:b/>
          <w:bCs/>
          <w:sz w:val="22"/>
          <w:szCs w:val="22"/>
        </w:rPr>
        <w:t xml:space="preserve"> tel. 91 48 09 </w:t>
      </w:r>
      <w:r w:rsidRPr="00A7438D">
        <w:rPr>
          <w:b/>
          <w:bCs/>
          <w:sz w:val="22"/>
          <w:szCs w:val="22"/>
        </w:rPr>
        <w:t>628</w:t>
      </w:r>
      <w:r w:rsidR="00ED689B" w:rsidRPr="00A7438D">
        <w:rPr>
          <w:b/>
          <w:bCs/>
          <w:sz w:val="22"/>
          <w:szCs w:val="22"/>
        </w:rPr>
        <w:t xml:space="preserve"> oraz </w:t>
      </w:r>
      <w:r w:rsidR="00C165EB">
        <w:rPr>
          <w:b/>
          <w:bCs/>
          <w:sz w:val="22"/>
          <w:szCs w:val="22"/>
        </w:rPr>
        <w:t>Jarosław Sobczak</w:t>
      </w:r>
      <w:r w:rsidR="00AB2D4C" w:rsidRPr="00A7438D">
        <w:rPr>
          <w:b/>
          <w:bCs/>
          <w:sz w:val="22"/>
          <w:szCs w:val="22"/>
        </w:rPr>
        <w:t xml:space="preserve"> </w:t>
      </w:r>
      <w:r w:rsidR="0011460F" w:rsidRPr="00A7438D">
        <w:rPr>
          <w:b/>
          <w:bCs/>
          <w:sz w:val="22"/>
          <w:szCs w:val="22"/>
        </w:rPr>
        <w:t xml:space="preserve">tel. </w:t>
      </w:r>
      <w:r w:rsidR="001746C7" w:rsidRPr="00A7438D">
        <w:rPr>
          <w:b/>
          <w:bCs/>
          <w:sz w:val="22"/>
          <w:szCs w:val="22"/>
        </w:rPr>
        <w:t>91 48 09</w:t>
      </w:r>
      <w:r w:rsidR="0031306B" w:rsidRPr="00A7438D">
        <w:rPr>
          <w:b/>
          <w:bCs/>
          <w:sz w:val="22"/>
          <w:szCs w:val="22"/>
        </w:rPr>
        <w:t> </w:t>
      </w:r>
      <w:r w:rsidR="006A1E1F">
        <w:rPr>
          <w:b/>
          <w:bCs/>
          <w:sz w:val="22"/>
          <w:szCs w:val="22"/>
        </w:rPr>
        <w:t>491</w:t>
      </w:r>
      <w:r w:rsidR="0031306B" w:rsidRPr="00A7438D">
        <w:rPr>
          <w:b/>
          <w:bCs/>
          <w:sz w:val="22"/>
          <w:szCs w:val="22"/>
        </w:rPr>
        <w:t>.</w:t>
      </w:r>
    </w:p>
    <w:p w14:paraId="2551DAF4" w14:textId="25213758" w:rsidR="00080E73" w:rsidRPr="001D3969" w:rsidRDefault="00080E73" w:rsidP="0007065A">
      <w:pPr>
        <w:pStyle w:val="Akapitzlist"/>
        <w:numPr>
          <w:ilvl w:val="1"/>
          <w:numId w:val="9"/>
        </w:numPr>
        <w:spacing w:after="20"/>
        <w:ind w:left="284" w:hanging="284"/>
        <w:jc w:val="both"/>
        <w:rPr>
          <w:sz w:val="22"/>
          <w:szCs w:val="22"/>
        </w:rPr>
      </w:pPr>
      <w:r w:rsidRPr="00080E73">
        <w:rPr>
          <w:sz w:val="22"/>
          <w:szCs w:val="22"/>
        </w:rPr>
        <w:t xml:space="preserve">Zamawiający, zgodnie </w:t>
      </w:r>
      <w:r w:rsidRPr="001D3969">
        <w:rPr>
          <w:sz w:val="22"/>
          <w:szCs w:val="22"/>
        </w:rPr>
        <w:t xml:space="preserve">z </w:t>
      </w:r>
      <w:r w:rsidR="004D6A23" w:rsidRPr="001D3969">
        <w:rPr>
          <w:sz w:val="22"/>
          <w:szCs w:val="22"/>
        </w:rPr>
        <w:t xml:space="preserve">Rozporządzeniem Prezesa Rady Ministrów w sprawie sposobu sporządzania i przekazywania informacji oraz wymagań technicznych dla dokumentów elektronicznych oraz środków komunikacji elektronicznej w postępowaniu o udzielenie zamówienia publicznego lub konkursie (Dz.U.2020 poz. 2452) </w:t>
      </w:r>
      <w:r w:rsidRPr="001D3969">
        <w:rPr>
          <w:sz w:val="22"/>
          <w:szCs w:val="22"/>
        </w:rPr>
        <w:t xml:space="preserve"> – dalej: </w:t>
      </w:r>
      <w:r w:rsidR="002E7301" w:rsidRPr="001D3969">
        <w:rPr>
          <w:sz w:val="22"/>
          <w:szCs w:val="22"/>
        </w:rPr>
        <w:t>„</w:t>
      </w:r>
      <w:r w:rsidRPr="001D3969">
        <w:rPr>
          <w:sz w:val="22"/>
          <w:szCs w:val="22"/>
        </w:rPr>
        <w:t xml:space="preserve">Rozporządzenie w sprawie środków </w:t>
      </w:r>
      <w:r w:rsidRPr="001D3969">
        <w:rPr>
          <w:sz w:val="22"/>
          <w:szCs w:val="22"/>
        </w:rPr>
        <w:lastRenderedPageBreak/>
        <w:t xml:space="preserve">komunikacji” – określa niezbędne wymagania sprzętowo-aplikacyjne umożliwiające pracę na </w:t>
      </w:r>
      <w:r w:rsidRPr="001D3969">
        <w:rPr>
          <w:b/>
          <w:bCs/>
          <w:sz w:val="22"/>
          <w:szCs w:val="22"/>
        </w:rPr>
        <w:t>Platformie</w:t>
      </w:r>
      <w:r w:rsidRPr="001D3969">
        <w:rPr>
          <w:sz w:val="22"/>
          <w:szCs w:val="22"/>
        </w:rPr>
        <w:t>, to jest:</w:t>
      </w:r>
    </w:p>
    <w:p w14:paraId="5049760A" w14:textId="77777777" w:rsidR="00080E73" w:rsidRPr="001D3969" w:rsidRDefault="00080E73" w:rsidP="00C54378">
      <w:pPr>
        <w:numPr>
          <w:ilvl w:val="1"/>
          <w:numId w:val="26"/>
        </w:numPr>
        <w:ind w:left="567" w:hanging="283"/>
        <w:jc w:val="both"/>
        <w:rPr>
          <w:sz w:val="22"/>
          <w:szCs w:val="22"/>
        </w:rPr>
      </w:pPr>
      <w:r w:rsidRPr="001D3969">
        <w:rPr>
          <w:sz w:val="22"/>
          <w:szCs w:val="22"/>
        </w:rPr>
        <w:t xml:space="preserve">stały dostęp do sieci Internet o gwarantowanej przepustowości nie mniejszej niż 512 </w:t>
      </w:r>
      <w:proofErr w:type="spellStart"/>
      <w:r w:rsidRPr="001D3969">
        <w:rPr>
          <w:sz w:val="22"/>
          <w:szCs w:val="22"/>
        </w:rPr>
        <w:t>kb</w:t>
      </w:r>
      <w:proofErr w:type="spellEnd"/>
      <w:r w:rsidRPr="001D3969">
        <w:rPr>
          <w:sz w:val="22"/>
          <w:szCs w:val="22"/>
        </w:rPr>
        <w:t>/s,</w:t>
      </w:r>
    </w:p>
    <w:p w14:paraId="2D424EB3" w14:textId="77777777" w:rsidR="00080E73" w:rsidRPr="001D3969" w:rsidRDefault="00080E73" w:rsidP="00C54378">
      <w:pPr>
        <w:numPr>
          <w:ilvl w:val="1"/>
          <w:numId w:val="26"/>
        </w:numPr>
        <w:ind w:left="567" w:hanging="283"/>
        <w:jc w:val="both"/>
        <w:rPr>
          <w:sz w:val="22"/>
          <w:szCs w:val="22"/>
        </w:rPr>
      </w:pPr>
      <w:r w:rsidRPr="001D3969">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27061A2D" w:rsidR="00080E73" w:rsidRPr="001D3969" w:rsidRDefault="00080E73" w:rsidP="00C54378">
      <w:pPr>
        <w:numPr>
          <w:ilvl w:val="1"/>
          <w:numId w:val="26"/>
        </w:numPr>
        <w:ind w:left="567" w:hanging="283"/>
        <w:jc w:val="both"/>
        <w:rPr>
          <w:sz w:val="22"/>
          <w:szCs w:val="22"/>
        </w:rPr>
      </w:pPr>
      <w:r w:rsidRPr="001D3969">
        <w:rPr>
          <w:sz w:val="22"/>
          <w:szCs w:val="22"/>
        </w:rPr>
        <w:t>zainstalowana dowolna</w:t>
      </w:r>
      <w:r w:rsidR="004D6A23" w:rsidRPr="001D3969">
        <w:rPr>
          <w:sz w:val="22"/>
          <w:szCs w:val="22"/>
        </w:rPr>
        <w:t>, inna przeglądarka internetowa niż Internet Explorer,</w:t>
      </w:r>
    </w:p>
    <w:p w14:paraId="0B51A9FD" w14:textId="77777777" w:rsidR="00080E73" w:rsidRPr="00080E73" w:rsidRDefault="00080E73" w:rsidP="00C54378">
      <w:pPr>
        <w:numPr>
          <w:ilvl w:val="1"/>
          <w:numId w:val="26"/>
        </w:numPr>
        <w:ind w:left="567" w:hanging="283"/>
        <w:jc w:val="both"/>
        <w:rPr>
          <w:sz w:val="22"/>
          <w:szCs w:val="22"/>
        </w:rPr>
      </w:pPr>
      <w:r w:rsidRPr="00080E73">
        <w:rPr>
          <w:sz w:val="22"/>
          <w:szCs w:val="22"/>
        </w:rPr>
        <w:t>włączona obsługa JavaScript,</w:t>
      </w:r>
    </w:p>
    <w:p w14:paraId="56F2F7D2" w14:textId="77777777" w:rsidR="00080E73" w:rsidRPr="00080E73" w:rsidRDefault="00080E73" w:rsidP="00C54378">
      <w:pPr>
        <w:numPr>
          <w:ilvl w:val="1"/>
          <w:numId w:val="26"/>
        </w:numPr>
        <w:ind w:left="567" w:hanging="283"/>
        <w:jc w:val="both"/>
        <w:rPr>
          <w:sz w:val="22"/>
          <w:szCs w:val="22"/>
        </w:rPr>
      </w:pPr>
      <w:r w:rsidRPr="00080E73">
        <w:rPr>
          <w:sz w:val="22"/>
          <w:szCs w:val="22"/>
        </w:rPr>
        <w:t xml:space="preserve">zainstalowany program Adobe </w:t>
      </w:r>
      <w:proofErr w:type="spellStart"/>
      <w:r w:rsidRPr="00080E73">
        <w:rPr>
          <w:sz w:val="22"/>
          <w:szCs w:val="22"/>
        </w:rPr>
        <w:t>Acrobat</w:t>
      </w:r>
      <w:proofErr w:type="spellEnd"/>
      <w:r w:rsidRPr="00080E73">
        <w:rPr>
          <w:sz w:val="22"/>
          <w:szCs w:val="22"/>
        </w:rPr>
        <w:t xml:space="preserve"> Reader lub inny obsługujący format plików .pdf,</w:t>
      </w:r>
    </w:p>
    <w:p w14:paraId="368C9997" w14:textId="77777777" w:rsidR="004D6A23" w:rsidRPr="009B6F91" w:rsidRDefault="004D6A23" w:rsidP="00C54378">
      <w:pPr>
        <w:numPr>
          <w:ilvl w:val="1"/>
          <w:numId w:val="26"/>
        </w:numPr>
        <w:ind w:left="567" w:hanging="283"/>
        <w:jc w:val="both"/>
        <w:rPr>
          <w:color w:val="7030A0"/>
          <w:sz w:val="22"/>
          <w:szCs w:val="22"/>
        </w:rPr>
      </w:pPr>
      <w:r w:rsidRPr="001D3969">
        <w:rPr>
          <w:sz w:val="22"/>
          <w:szCs w:val="22"/>
        </w:rPr>
        <w:t xml:space="preserve">szyfrowanie na </w:t>
      </w:r>
      <w:r w:rsidRPr="008847DC">
        <w:rPr>
          <w:color w:val="0000FF"/>
          <w:sz w:val="22"/>
          <w:szCs w:val="22"/>
        </w:rPr>
        <w:t>platformazakupowa.pl</w:t>
      </w:r>
      <w:r w:rsidRPr="008847DC">
        <w:rPr>
          <w:color w:val="7030A0"/>
          <w:sz w:val="22"/>
          <w:szCs w:val="22"/>
        </w:rPr>
        <w:t xml:space="preserve"> </w:t>
      </w:r>
      <w:r w:rsidRPr="001D3969">
        <w:rPr>
          <w:sz w:val="22"/>
          <w:szCs w:val="22"/>
        </w:rPr>
        <w:t>odbywa się za pomocą protokołu TLS 1.3.,</w:t>
      </w:r>
    </w:p>
    <w:p w14:paraId="294533E0" w14:textId="6616E34B" w:rsidR="00C15F8A" w:rsidRPr="000952AA" w:rsidRDefault="00080E73" w:rsidP="00C54378">
      <w:pPr>
        <w:numPr>
          <w:ilvl w:val="1"/>
          <w:numId w:val="26"/>
        </w:numPr>
        <w:spacing w:after="20"/>
        <w:ind w:left="568" w:hanging="284"/>
        <w:jc w:val="both"/>
        <w:rPr>
          <w:sz w:val="22"/>
          <w:szCs w:val="22"/>
        </w:rPr>
      </w:pPr>
      <w:r w:rsidRPr="00080E73">
        <w:rPr>
          <w:sz w:val="22"/>
          <w:szCs w:val="22"/>
        </w:rPr>
        <w:t>oznaczenie czasu odbioru danych przez platformę zakupową stanowi datę oraz dokładny czas (</w:t>
      </w:r>
      <w:proofErr w:type="spellStart"/>
      <w:r w:rsidRPr="00080E73">
        <w:rPr>
          <w:sz w:val="22"/>
          <w:szCs w:val="22"/>
        </w:rPr>
        <w:t>hh:mm:ss</w:t>
      </w:r>
      <w:proofErr w:type="spellEnd"/>
      <w:r w:rsidRPr="00080E73">
        <w:rPr>
          <w:sz w:val="22"/>
          <w:szCs w:val="22"/>
        </w:rPr>
        <w:t>) generowany według czasu lokalnego serwera synchronizowanego z zegarem Głównego Urzędu Miar.</w:t>
      </w:r>
    </w:p>
    <w:p w14:paraId="2D5A72F2" w14:textId="77777777" w:rsidR="00FA2EFD" w:rsidRPr="00FA2EFD" w:rsidRDefault="00FA2EFD" w:rsidP="00694848">
      <w:pPr>
        <w:pStyle w:val="Akapitzlist"/>
        <w:numPr>
          <w:ilvl w:val="1"/>
          <w:numId w:val="9"/>
        </w:numPr>
        <w:tabs>
          <w:tab w:val="left" w:pos="284"/>
        </w:tabs>
        <w:spacing w:after="20"/>
        <w:ind w:left="284" w:hanging="284"/>
        <w:jc w:val="both"/>
        <w:rPr>
          <w:sz w:val="22"/>
          <w:szCs w:val="22"/>
        </w:rPr>
      </w:pPr>
      <w:r w:rsidRPr="00FA2EFD">
        <w:rPr>
          <w:b/>
          <w:bCs/>
          <w:sz w:val="22"/>
          <w:szCs w:val="22"/>
        </w:rPr>
        <w:t>Zalecenia zamawiającego</w:t>
      </w:r>
      <w:r w:rsidRPr="00FA2EFD">
        <w:rPr>
          <w:sz w:val="22"/>
          <w:szCs w:val="22"/>
        </w:rPr>
        <w:t>:</w:t>
      </w:r>
    </w:p>
    <w:p w14:paraId="01F87793" w14:textId="3793016D" w:rsidR="00EC7717" w:rsidRPr="00EC7717" w:rsidRDefault="00EC7717" w:rsidP="00F012F8">
      <w:pPr>
        <w:numPr>
          <w:ilvl w:val="0"/>
          <w:numId w:val="27"/>
        </w:numPr>
        <w:textAlignment w:val="baseline"/>
        <w:rPr>
          <w:color w:val="000000"/>
          <w:sz w:val="22"/>
          <w:szCs w:val="22"/>
        </w:rPr>
      </w:pPr>
      <w:r w:rsidRPr="00EC7717">
        <w:rPr>
          <w:color w:val="000000"/>
          <w:sz w:val="22"/>
          <w:szCs w:val="22"/>
        </w:rPr>
        <w:t>Zamawiający rekomenduje wykorzystanie formatów: .pdf .</w:t>
      </w:r>
      <w:proofErr w:type="spellStart"/>
      <w:r w:rsidRPr="00EC7717">
        <w:rPr>
          <w:color w:val="000000"/>
          <w:sz w:val="22"/>
          <w:szCs w:val="22"/>
        </w:rPr>
        <w:t>doc</w:t>
      </w:r>
      <w:proofErr w:type="spellEnd"/>
      <w:r w:rsidRPr="00EC7717">
        <w:rPr>
          <w:color w:val="000000"/>
          <w:sz w:val="22"/>
          <w:szCs w:val="22"/>
        </w:rPr>
        <w:t xml:space="preserve"> .xls </w:t>
      </w:r>
      <w:r w:rsidRPr="00EC7717">
        <w:rPr>
          <w:b/>
          <w:bCs/>
          <w:color w:val="000000"/>
          <w:sz w:val="22"/>
          <w:szCs w:val="22"/>
        </w:rPr>
        <w:t>ze szczególnym wskazaniem na .pdf</w:t>
      </w:r>
    </w:p>
    <w:p w14:paraId="340FE4B8" w14:textId="77777777" w:rsidR="00EC7717" w:rsidRPr="00EC7717" w:rsidRDefault="00EC7717" w:rsidP="00C54378">
      <w:pPr>
        <w:numPr>
          <w:ilvl w:val="0"/>
          <w:numId w:val="27"/>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77777777" w:rsidR="00EC7717" w:rsidRPr="00EC7717" w:rsidRDefault="00EC7717" w:rsidP="00C54378">
      <w:pPr>
        <w:numPr>
          <w:ilvl w:val="0"/>
          <w:numId w:val="27"/>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w:t>
      </w:r>
      <w:proofErr w:type="spellStart"/>
      <w:r w:rsidRPr="00EC7717">
        <w:rPr>
          <w:color w:val="000000"/>
          <w:sz w:val="22"/>
          <w:szCs w:val="22"/>
        </w:rPr>
        <w:t>rar</w:t>
      </w:r>
      <w:proofErr w:type="spellEnd"/>
      <w:r w:rsidRPr="00EC7717">
        <w:rPr>
          <w:color w:val="000000"/>
          <w:sz w:val="22"/>
          <w:szCs w:val="22"/>
        </w:rPr>
        <w:t xml:space="preserve"> .gif .</w:t>
      </w:r>
      <w:proofErr w:type="spellStart"/>
      <w:r w:rsidRPr="00EC7717">
        <w:rPr>
          <w:color w:val="000000"/>
          <w:sz w:val="22"/>
          <w:szCs w:val="22"/>
        </w:rPr>
        <w:t>bmp</w:t>
      </w:r>
      <w:proofErr w:type="spellEnd"/>
      <w:r w:rsidRPr="00EC7717">
        <w:rPr>
          <w:color w:val="000000"/>
          <w:sz w:val="22"/>
          <w:szCs w:val="22"/>
        </w:rPr>
        <w:t xml:space="preserve"> .</w:t>
      </w:r>
      <w:proofErr w:type="spellStart"/>
      <w:r w:rsidRPr="00EC7717">
        <w:rPr>
          <w:color w:val="000000"/>
          <w:sz w:val="22"/>
          <w:szCs w:val="22"/>
        </w:rPr>
        <w:t>numbers</w:t>
      </w:r>
      <w:proofErr w:type="spellEnd"/>
      <w:r w:rsidRPr="00EC7717">
        <w:rPr>
          <w:color w:val="000000"/>
          <w:sz w:val="22"/>
          <w:szCs w:val="22"/>
        </w:rPr>
        <w:t xml:space="preserve"> .</w:t>
      </w:r>
      <w:proofErr w:type="spellStart"/>
      <w:r w:rsidRPr="00EC7717">
        <w:rPr>
          <w:color w:val="000000"/>
          <w:sz w:val="22"/>
          <w:szCs w:val="22"/>
        </w:rPr>
        <w:t>pages</w:t>
      </w:r>
      <w:proofErr w:type="spellEnd"/>
      <w:r w:rsidRPr="00EC7717">
        <w:rPr>
          <w:color w:val="000000"/>
          <w:sz w:val="22"/>
          <w:szCs w:val="22"/>
        </w:rPr>
        <w:t xml:space="preserve">. </w:t>
      </w:r>
      <w:r w:rsidRPr="00EC7717">
        <w:rPr>
          <w:b/>
          <w:bCs/>
          <w:color w:val="000000"/>
          <w:sz w:val="22"/>
          <w:szCs w:val="22"/>
        </w:rPr>
        <w:t xml:space="preserve">zostaną uznane za złożone nieskutecznie. </w:t>
      </w:r>
    </w:p>
    <w:p w14:paraId="31C61594" w14:textId="77777777" w:rsidR="00EC7717" w:rsidRPr="00EC7717" w:rsidRDefault="00EC7717" w:rsidP="005C244B">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7368ADC" w14:textId="77777777" w:rsidR="00EC7717" w:rsidRPr="00EC7717" w:rsidRDefault="00EC7717" w:rsidP="00C54378">
      <w:pPr>
        <w:numPr>
          <w:ilvl w:val="0"/>
          <w:numId w:val="27"/>
        </w:numPr>
        <w:jc w:val="both"/>
        <w:textAlignment w:val="baseline"/>
        <w:rPr>
          <w:color w:val="000000"/>
          <w:sz w:val="22"/>
          <w:szCs w:val="22"/>
        </w:rPr>
      </w:pPr>
      <w:r w:rsidRPr="00EC7717">
        <w:rPr>
          <w:color w:val="000000"/>
          <w:sz w:val="22"/>
          <w:szCs w:val="22"/>
        </w:rPr>
        <w:t xml:space="preserve">Zamawiający zwraca uwagę na ograniczenia wielkości plików podpisywanych profilem zaufanym, który wynosi max 10MB, oraz na ograniczenie wielkości plików podpisywanych w aplikacji </w:t>
      </w:r>
      <w:proofErr w:type="spellStart"/>
      <w:r w:rsidRPr="00EC7717">
        <w:rPr>
          <w:color w:val="000000"/>
          <w:sz w:val="22"/>
          <w:szCs w:val="22"/>
        </w:rPr>
        <w:t>eDoApp</w:t>
      </w:r>
      <w:proofErr w:type="spellEnd"/>
      <w:r w:rsidRPr="00EC7717">
        <w:rPr>
          <w:color w:val="000000"/>
          <w:sz w:val="22"/>
          <w:szCs w:val="22"/>
        </w:rPr>
        <w:t xml:space="preserve"> służącej do składania podpisu osobistego, który wynosi max 5MB.</w:t>
      </w:r>
    </w:p>
    <w:p w14:paraId="2279E753" w14:textId="77777777" w:rsidR="00EC7717" w:rsidRPr="00EC7717" w:rsidRDefault="00EC7717" w:rsidP="00C54378">
      <w:pPr>
        <w:numPr>
          <w:ilvl w:val="0"/>
          <w:numId w:val="27"/>
        </w:numPr>
        <w:jc w:val="both"/>
        <w:textAlignment w:val="baseline"/>
        <w:rPr>
          <w:color w:val="000000"/>
          <w:sz w:val="22"/>
          <w:szCs w:val="22"/>
        </w:rPr>
      </w:pPr>
      <w:r w:rsidRPr="00EC7717">
        <w:rPr>
          <w:color w:val="000000"/>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C7717">
        <w:rPr>
          <w:color w:val="000000"/>
          <w:sz w:val="22"/>
          <w:szCs w:val="22"/>
        </w:rPr>
        <w:t>PAdES</w:t>
      </w:r>
      <w:proofErr w:type="spellEnd"/>
      <w:r w:rsidRPr="00EC7717">
        <w:rPr>
          <w:color w:val="000000"/>
          <w:sz w:val="22"/>
          <w:szCs w:val="22"/>
        </w:rPr>
        <w:t>. </w:t>
      </w:r>
    </w:p>
    <w:p w14:paraId="39AC26FB" w14:textId="77777777" w:rsidR="00EC7717" w:rsidRPr="00EC7717" w:rsidRDefault="00EC7717" w:rsidP="00C54378">
      <w:pPr>
        <w:numPr>
          <w:ilvl w:val="0"/>
          <w:numId w:val="27"/>
        </w:numPr>
        <w:jc w:val="both"/>
        <w:textAlignment w:val="baseline"/>
        <w:rPr>
          <w:color w:val="000000"/>
          <w:sz w:val="22"/>
          <w:szCs w:val="22"/>
        </w:rPr>
      </w:pPr>
      <w:r w:rsidRPr="00EC7717">
        <w:rPr>
          <w:color w:val="000000"/>
          <w:sz w:val="22"/>
          <w:szCs w:val="22"/>
        </w:rPr>
        <w:t xml:space="preserve">Pliki w innych formatach niż PDF zaleca się opatrzyć zewnętrznym podpisem </w:t>
      </w:r>
      <w:proofErr w:type="spellStart"/>
      <w:r w:rsidRPr="00EC7717">
        <w:rPr>
          <w:color w:val="000000"/>
          <w:sz w:val="22"/>
          <w:szCs w:val="22"/>
        </w:rPr>
        <w:t>XAdES</w:t>
      </w:r>
      <w:proofErr w:type="spellEnd"/>
      <w:r w:rsidRPr="00EC7717">
        <w:rPr>
          <w:color w:val="000000"/>
          <w:sz w:val="22"/>
          <w:szCs w:val="22"/>
        </w:rPr>
        <w:t>. Wykonawca powinien pamiętać, aby plik z podpisem przekazywać łącznie z dokumentem podpisywanym.</w:t>
      </w:r>
    </w:p>
    <w:p w14:paraId="1C603E22" w14:textId="77777777" w:rsidR="00EC7717" w:rsidRPr="00EC7717" w:rsidRDefault="00EC7717" w:rsidP="00C54378">
      <w:pPr>
        <w:numPr>
          <w:ilvl w:val="0"/>
          <w:numId w:val="27"/>
        </w:numPr>
        <w:jc w:val="both"/>
        <w:textAlignment w:val="baseline"/>
        <w:rPr>
          <w:color w:val="000000"/>
          <w:sz w:val="22"/>
          <w:szCs w:val="22"/>
        </w:rPr>
      </w:pPr>
      <w:r w:rsidRPr="00EC7717">
        <w:rPr>
          <w:color w:val="000000"/>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333C54C0" w14:textId="77777777" w:rsidR="00EC7717" w:rsidRPr="00EC7717" w:rsidRDefault="00EC7717" w:rsidP="00C54378">
      <w:pPr>
        <w:numPr>
          <w:ilvl w:val="0"/>
          <w:numId w:val="27"/>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C54378">
      <w:pPr>
        <w:numPr>
          <w:ilvl w:val="0"/>
          <w:numId w:val="27"/>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C54378">
      <w:pPr>
        <w:numPr>
          <w:ilvl w:val="0"/>
          <w:numId w:val="27"/>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C54378">
      <w:pPr>
        <w:numPr>
          <w:ilvl w:val="0"/>
          <w:numId w:val="27"/>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C54378">
      <w:pPr>
        <w:numPr>
          <w:ilvl w:val="0"/>
          <w:numId w:val="27"/>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62808BF9" w14:textId="6871E427" w:rsidR="00863D74" w:rsidRPr="000F5847" w:rsidRDefault="00EC7717" w:rsidP="00C54378">
      <w:pPr>
        <w:numPr>
          <w:ilvl w:val="0"/>
          <w:numId w:val="27"/>
        </w:numPr>
        <w:spacing w:after="2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886A7CB" w14:textId="77777777" w:rsidR="00863D74" w:rsidRPr="00F54A78" w:rsidRDefault="00863D74" w:rsidP="00694848">
      <w:pPr>
        <w:pStyle w:val="Akapitzlist"/>
        <w:numPr>
          <w:ilvl w:val="1"/>
          <w:numId w:val="9"/>
        </w:numPr>
        <w:spacing w:after="20"/>
        <w:ind w:left="284" w:right="57" w:hanging="284"/>
        <w:jc w:val="both"/>
        <w:rPr>
          <w:sz w:val="22"/>
          <w:szCs w:val="22"/>
        </w:rPr>
      </w:pPr>
      <w:r w:rsidRPr="00F54A78">
        <w:rPr>
          <w:sz w:val="22"/>
          <w:szCs w:val="22"/>
        </w:rPr>
        <w:t>Wykonawca może zwrócić się do zamawiającego z wnioskiem o wyjaśnienie treści SWZ:</w:t>
      </w:r>
    </w:p>
    <w:p w14:paraId="60E01CDE" w14:textId="77777777" w:rsidR="00863D74" w:rsidRPr="00F54A78" w:rsidRDefault="00863D74" w:rsidP="00C54378">
      <w:pPr>
        <w:pStyle w:val="Akapitzlist"/>
        <w:widowControl w:val="0"/>
        <w:numPr>
          <w:ilvl w:val="0"/>
          <w:numId w:val="30"/>
        </w:numPr>
        <w:tabs>
          <w:tab w:val="left" w:pos="567"/>
        </w:tabs>
        <w:autoSpaceDE w:val="0"/>
        <w:autoSpaceDN w:val="0"/>
        <w:ind w:left="567" w:right="196" w:hanging="283"/>
        <w:jc w:val="both"/>
        <w:rPr>
          <w:sz w:val="22"/>
          <w:szCs w:val="22"/>
        </w:rPr>
      </w:pPr>
      <w:r w:rsidRPr="00F54A78">
        <w:rPr>
          <w:sz w:val="22"/>
          <w:szCs w:val="22"/>
        </w:rPr>
        <w:t>Zamawiający udzieli wyjaśnień niezwłocznie, jednak nie później niż na 2 dni przed upływem terminu składania ofert, pod warunkiem że wniosek o wyjaśnienie treści</w:t>
      </w:r>
      <w:r w:rsidRPr="00F54A78">
        <w:rPr>
          <w:spacing w:val="-3"/>
          <w:sz w:val="22"/>
          <w:szCs w:val="22"/>
        </w:rPr>
        <w:t xml:space="preserve"> </w:t>
      </w:r>
      <w:r w:rsidRPr="00F54A78">
        <w:rPr>
          <w:sz w:val="22"/>
          <w:szCs w:val="22"/>
        </w:rPr>
        <w:t>SWZ</w:t>
      </w:r>
      <w:r w:rsidRPr="00F54A78">
        <w:rPr>
          <w:spacing w:val="-5"/>
          <w:sz w:val="22"/>
          <w:szCs w:val="22"/>
        </w:rPr>
        <w:t xml:space="preserve"> </w:t>
      </w:r>
      <w:r w:rsidRPr="00F54A78">
        <w:rPr>
          <w:sz w:val="22"/>
          <w:szCs w:val="22"/>
        </w:rPr>
        <w:t>wpłynął</w:t>
      </w:r>
      <w:r w:rsidRPr="00F54A78">
        <w:rPr>
          <w:spacing w:val="-4"/>
          <w:sz w:val="22"/>
          <w:szCs w:val="22"/>
        </w:rPr>
        <w:t xml:space="preserve"> </w:t>
      </w:r>
      <w:r w:rsidRPr="00F54A78">
        <w:rPr>
          <w:sz w:val="22"/>
          <w:szCs w:val="22"/>
        </w:rPr>
        <w:t>do</w:t>
      </w:r>
      <w:r w:rsidRPr="00F54A78">
        <w:rPr>
          <w:spacing w:val="-3"/>
          <w:sz w:val="22"/>
          <w:szCs w:val="22"/>
        </w:rPr>
        <w:t xml:space="preserve"> </w:t>
      </w:r>
      <w:r w:rsidRPr="00F54A78">
        <w:rPr>
          <w:sz w:val="22"/>
          <w:szCs w:val="22"/>
        </w:rPr>
        <w:t>zamawiającego</w:t>
      </w:r>
      <w:r w:rsidRPr="00F54A78">
        <w:rPr>
          <w:spacing w:val="-4"/>
          <w:sz w:val="22"/>
          <w:szCs w:val="22"/>
        </w:rPr>
        <w:t xml:space="preserve"> </w:t>
      </w:r>
      <w:r w:rsidRPr="00F54A78">
        <w:rPr>
          <w:sz w:val="22"/>
          <w:szCs w:val="22"/>
        </w:rPr>
        <w:t>nie</w:t>
      </w:r>
      <w:r w:rsidRPr="00F54A78">
        <w:rPr>
          <w:spacing w:val="-4"/>
          <w:sz w:val="22"/>
          <w:szCs w:val="22"/>
        </w:rPr>
        <w:t xml:space="preserve"> </w:t>
      </w:r>
      <w:r w:rsidRPr="00F54A78">
        <w:rPr>
          <w:sz w:val="22"/>
          <w:szCs w:val="22"/>
        </w:rPr>
        <w:t>później</w:t>
      </w:r>
      <w:r w:rsidRPr="00F54A78">
        <w:rPr>
          <w:spacing w:val="-2"/>
          <w:sz w:val="22"/>
          <w:szCs w:val="22"/>
        </w:rPr>
        <w:t xml:space="preserve"> </w:t>
      </w:r>
      <w:r w:rsidRPr="00F54A78">
        <w:rPr>
          <w:sz w:val="22"/>
          <w:szCs w:val="22"/>
        </w:rPr>
        <w:t>niż</w:t>
      </w:r>
      <w:r w:rsidRPr="00F54A78">
        <w:rPr>
          <w:spacing w:val="-4"/>
          <w:sz w:val="22"/>
          <w:szCs w:val="22"/>
        </w:rPr>
        <w:t xml:space="preserve"> </w:t>
      </w:r>
      <w:r w:rsidRPr="00F54A78">
        <w:rPr>
          <w:sz w:val="22"/>
          <w:szCs w:val="22"/>
        </w:rPr>
        <w:t>na</w:t>
      </w:r>
      <w:r w:rsidRPr="00F54A78">
        <w:rPr>
          <w:spacing w:val="-5"/>
          <w:sz w:val="22"/>
          <w:szCs w:val="22"/>
        </w:rPr>
        <w:t xml:space="preserve"> </w:t>
      </w:r>
      <w:r w:rsidRPr="00F54A78">
        <w:rPr>
          <w:sz w:val="22"/>
          <w:szCs w:val="22"/>
        </w:rPr>
        <w:t>4</w:t>
      </w:r>
      <w:r w:rsidRPr="00F54A78">
        <w:rPr>
          <w:spacing w:val="1"/>
          <w:sz w:val="22"/>
          <w:szCs w:val="22"/>
        </w:rPr>
        <w:t xml:space="preserve"> </w:t>
      </w:r>
      <w:r w:rsidRPr="00F54A78">
        <w:rPr>
          <w:sz w:val="22"/>
          <w:szCs w:val="22"/>
        </w:rPr>
        <w:t>dni</w:t>
      </w:r>
      <w:r w:rsidRPr="00F54A78">
        <w:rPr>
          <w:spacing w:val="-5"/>
          <w:sz w:val="22"/>
          <w:szCs w:val="22"/>
        </w:rPr>
        <w:t xml:space="preserve"> </w:t>
      </w:r>
      <w:r w:rsidRPr="00F54A78">
        <w:rPr>
          <w:sz w:val="22"/>
          <w:szCs w:val="22"/>
        </w:rPr>
        <w:t>przed</w:t>
      </w:r>
      <w:r w:rsidRPr="00F54A78">
        <w:rPr>
          <w:spacing w:val="-4"/>
          <w:sz w:val="22"/>
          <w:szCs w:val="22"/>
        </w:rPr>
        <w:t xml:space="preserve"> </w:t>
      </w:r>
      <w:r w:rsidRPr="00F54A78">
        <w:rPr>
          <w:sz w:val="22"/>
          <w:szCs w:val="22"/>
        </w:rPr>
        <w:t>upływem terminu składania ofert.</w:t>
      </w:r>
    </w:p>
    <w:p w14:paraId="10C04FE3" w14:textId="77777777" w:rsidR="00863D74" w:rsidRPr="00F54A78" w:rsidRDefault="00863D74" w:rsidP="00C54378">
      <w:pPr>
        <w:pStyle w:val="Akapitzlist"/>
        <w:widowControl w:val="0"/>
        <w:numPr>
          <w:ilvl w:val="0"/>
          <w:numId w:val="30"/>
        </w:numPr>
        <w:tabs>
          <w:tab w:val="left" w:pos="567"/>
        </w:tabs>
        <w:autoSpaceDE w:val="0"/>
        <w:autoSpaceDN w:val="0"/>
        <w:ind w:left="567" w:right="195" w:hanging="283"/>
        <w:jc w:val="both"/>
        <w:rPr>
          <w:sz w:val="22"/>
          <w:szCs w:val="22"/>
        </w:rPr>
      </w:pPr>
      <w:r w:rsidRPr="00F54A78">
        <w:rPr>
          <w:sz w:val="22"/>
          <w:szCs w:val="22"/>
        </w:rPr>
        <w:t xml:space="preserve">Jeżeli zamawiający nie udzieli wyjaśnień w terminie, o którym mowa w lit. a), termin składania </w:t>
      </w:r>
      <w:r w:rsidRPr="00F54A78">
        <w:rPr>
          <w:sz w:val="22"/>
          <w:szCs w:val="22"/>
        </w:rPr>
        <w:lastRenderedPageBreak/>
        <w:t>ofert zostanie wydłużony  o czas niezbędny do zapoznania się wszystkich zainteresowanych wykonawców z wyjaśnieniami niezbędnymi do należytego przygotowania i złożenia ofert.</w:t>
      </w:r>
    </w:p>
    <w:p w14:paraId="3CC565C5" w14:textId="77777777" w:rsidR="00863D74" w:rsidRPr="00F54A78" w:rsidRDefault="00863D74" w:rsidP="00C54378">
      <w:pPr>
        <w:pStyle w:val="Akapitzlist"/>
        <w:widowControl w:val="0"/>
        <w:numPr>
          <w:ilvl w:val="0"/>
          <w:numId w:val="30"/>
        </w:numPr>
        <w:tabs>
          <w:tab w:val="left" w:pos="567"/>
        </w:tabs>
        <w:autoSpaceDE w:val="0"/>
        <w:autoSpaceDN w:val="0"/>
        <w:ind w:left="567" w:right="199" w:hanging="283"/>
        <w:jc w:val="both"/>
        <w:rPr>
          <w:sz w:val="22"/>
          <w:szCs w:val="22"/>
        </w:rPr>
      </w:pPr>
      <w:r w:rsidRPr="00F54A78">
        <w:rPr>
          <w:sz w:val="22"/>
          <w:szCs w:val="22"/>
        </w:rPr>
        <w:t>W przypadku  gdy wniosek o wyjaśnienie  treści SWZ nie  wpłynął  w terminie,    o którym mowa  w lit. a),  zamawiający nie  ma  obowiązku udzielania  wyjaśnień SWZ oraz</w:t>
      </w:r>
      <w:r w:rsidRPr="00F54A78">
        <w:rPr>
          <w:spacing w:val="-3"/>
          <w:sz w:val="22"/>
          <w:szCs w:val="22"/>
        </w:rPr>
        <w:t xml:space="preserve"> </w:t>
      </w:r>
      <w:r w:rsidRPr="00F54A78">
        <w:rPr>
          <w:sz w:val="22"/>
          <w:szCs w:val="22"/>
        </w:rPr>
        <w:t>obowiązku</w:t>
      </w:r>
      <w:r w:rsidRPr="00F54A78">
        <w:rPr>
          <w:spacing w:val="-4"/>
          <w:sz w:val="22"/>
          <w:szCs w:val="22"/>
        </w:rPr>
        <w:t xml:space="preserve"> </w:t>
      </w:r>
      <w:r w:rsidRPr="00F54A78">
        <w:rPr>
          <w:sz w:val="22"/>
          <w:szCs w:val="22"/>
        </w:rPr>
        <w:t>przedłużenia</w:t>
      </w:r>
      <w:r w:rsidRPr="00F54A78">
        <w:rPr>
          <w:spacing w:val="-3"/>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3"/>
          <w:sz w:val="22"/>
          <w:szCs w:val="22"/>
        </w:rPr>
        <w:t xml:space="preserve"> </w:t>
      </w:r>
      <w:r w:rsidRPr="00F54A78">
        <w:rPr>
          <w:sz w:val="22"/>
          <w:szCs w:val="22"/>
        </w:rPr>
        <w:t>ofert.</w:t>
      </w:r>
    </w:p>
    <w:p w14:paraId="7BDE1A25" w14:textId="77777777" w:rsidR="00863D74" w:rsidRPr="00F54A78" w:rsidRDefault="00863D74" w:rsidP="00C54378">
      <w:pPr>
        <w:pStyle w:val="Akapitzlist"/>
        <w:widowControl w:val="0"/>
        <w:numPr>
          <w:ilvl w:val="0"/>
          <w:numId w:val="30"/>
        </w:numPr>
        <w:tabs>
          <w:tab w:val="left" w:pos="567"/>
        </w:tabs>
        <w:autoSpaceDE w:val="0"/>
        <w:autoSpaceDN w:val="0"/>
        <w:spacing w:after="20"/>
        <w:ind w:left="568" w:hanging="284"/>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w:t>
      </w:r>
      <w:r w:rsidRPr="00F54A78">
        <w:rPr>
          <w:spacing w:val="17"/>
          <w:sz w:val="22"/>
          <w:szCs w:val="22"/>
        </w:rPr>
        <w:t xml:space="preserve"> </w:t>
      </w:r>
      <w:r w:rsidRPr="00F54A78">
        <w:rPr>
          <w:sz w:val="22"/>
          <w:szCs w:val="22"/>
        </w:rPr>
        <w:t>bieg terminu składania wniosku  o wyjaśnienie  treści SWZ.</w:t>
      </w:r>
    </w:p>
    <w:p w14:paraId="3BB2E33D" w14:textId="3DF215AB" w:rsidR="002E7301" w:rsidRPr="00ED0FA6" w:rsidRDefault="00863D74" w:rsidP="005C244B">
      <w:pPr>
        <w:pStyle w:val="Akapitzlist"/>
        <w:widowControl w:val="0"/>
        <w:numPr>
          <w:ilvl w:val="1"/>
          <w:numId w:val="9"/>
        </w:numPr>
        <w:tabs>
          <w:tab w:val="left" w:pos="284"/>
        </w:tabs>
        <w:autoSpaceDE w:val="0"/>
        <w:autoSpaceDN w:val="0"/>
        <w:ind w:left="284" w:right="198" w:hanging="284"/>
        <w:jc w:val="both"/>
        <w:rPr>
          <w:sz w:val="22"/>
          <w:szCs w:val="22"/>
          <w:u w:val="single"/>
        </w:rPr>
      </w:pPr>
      <w:r w:rsidRPr="00F54A78">
        <w:rPr>
          <w:sz w:val="22"/>
          <w:szCs w:val="22"/>
        </w:rPr>
        <w:t xml:space="preserve">Zmiany i wyjaśnienia treści SWZ oraz inne dokumenty zamówienia bezpośrednio związane z postępowaniem o udzielenie </w:t>
      </w:r>
      <w:r w:rsidR="000F5847" w:rsidRPr="00F54A78">
        <w:rPr>
          <w:sz w:val="22"/>
          <w:szCs w:val="22"/>
        </w:rPr>
        <w:t>zamówienia</w:t>
      </w:r>
      <w:r w:rsidRPr="00F54A78">
        <w:rPr>
          <w:sz w:val="22"/>
          <w:szCs w:val="22"/>
        </w:rPr>
        <w:t xml:space="preserve"> będą udostępniane na stronie internetowej prowadzonego postępowania.</w:t>
      </w:r>
    </w:p>
    <w:p w14:paraId="6B4F053C" w14:textId="77777777" w:rsidR="00ED0FA6" w:rsidRPr="00ED0FA6" w:rsidRDefault="00ED0FA6" w:rsidP="00ED0FA6">
      <w:pPr>
        <w:pStyle w:val="Akapitzlist"/>
        <w:widowControl w:val="0"/>
        <w:tabs>
          <w:tab w:val="left" w:pos="284"/>
        </w:tabs>
        <w:autoSpaceDE w:val="0"/>
        <w:autoSpaceDN w:val="0"/>
        <w:ind w:left="284" w:right="198"/>
        <w:jc w:val="both"/>
        <w:rPr>
          <w:sz w:val="20"/>
          <w:szCs w:val="20"/>
          <w:u w:val="single"/>
        </w:rPr>
      </w:pPr>
    </w:p>
    <w:p w14:paraId="709B7F1F" w14:textId="77777777" w:rsidR="000778FB" w:rsidRPr="000A69E2" w:rsidRDefault="00545239"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5C244B">
      <w:pPr>
        <w:ind w:right="-108"/>
        <w:jc w:val="both"/>
        <w:rPr>
          <w:sz w:val="12"/>
          <w:szCs w:val="12"/>
        </w:rPr>
      </w:pPr>
    </w:p>
    <w:p w14:paraId="042D6E05" w14:textId="5C570701" w:rsidR="00135E48" w:rsidRPr="008E2532" w:rsidRDefault="00135E48" w:rsidP="00694848">
      <w:pPr>
        <w:pStyle w:val="Akapitzlist"/>
        <w:numPr>
          <w:ilvl w:val="1"/>
          <w:numId w:val="17"/>
        </w:numPr>
        <w:ind w:left="425" w:right="-108" w:hanging="425"/>
        <w:jc w:val="both"/>
        <w:rPr>
          <w:b/>
          <w:sz w:val="22"/>
          <w:szCs w:val="22"/>
        </w:rPr>
      </w:pPr>
      <w:r w:rsidRPr="008E2532">
        <w:rPr>
          <w:b/>
          <w:sz w:val="22"/>
          <w:szCs w:val="22"/>
        </w:rPr>
        <w:t xml:space="preserve">Ofertę należy złożyć w terminie do dnia </w:t>
      </w:r>
      <w:r w:rsidR="00275942">
        <w:rPr>
          <w:b/>
          <w:sz w:val="22"/>
          <w:szCs w:val="22"/>
        </w:rPr>
        <w:t>05.05.</w:t>
      </w:r>
      <w:r w:rsidR="0005751B">
        <w:rPr>
          <w:b/>
          <w:sz w:val="22"/>
          <w:szCs w:val="22"/>
        </w:rPr>
        <w:t>2025</w:t>
      </w:r>
      <w:r w:rsidR="00C00257">
        <w:rPr>
          <w:b/>
          <w:sz w:val="22"/>
          <w:szCs w:val="22"/>
        </w:rPr>
        <w:t xml:space="preserve"> </w:t>
      </w:r>
      <w:r w:rsidR="00053C5F">
        <w:rPr>
          <w:b/>
          <w:sz w:val="22"/>
          <w:szCs w:val="22"/>
        </w:rPr>
        <w:t>r.</w:t>
      </w:r>
      <w:r w:rsidRPr="008E2532">
        <w:rPr>
          <w:b/>
          <w:sz w:val="22"/>
          <w:szCs w:val="22"/>
        </w:rPr>
        <w:t xml:space="preserve"> do godz. </w:t>
      </w:r>
      <w:r w:rsidR="008E2532" w:rsidRPr="008E2532">
        <w:rPr>
          <w:b/>
          <w:sz w:val="22"/>
          <w:szCs w:val="22"/>
        </w:rPr>
        <w:t>10:00</w:t>
      </w:r>
    </w:p>
    <w:p w14:paraId="5DE2676B" w14:textId="77777777" w:rsidR="006929D6" w:rsidRPr="005E198A" w:rsidRDefault="006929D6" w:rsidP="005C244B">
      <w:pPr>
        <w:ind w:right="-108"/>
        <w:jc w:val="both"/>
        <w:rPr>
          <w:sz w:val="6"/>
          <w:szCs w:val="6"/>
        </w:rPr>
      </w:pPr>
    </w:p>
    <w:p w14:paraId="51A65726" w14:textId="77777777" w:rsidR="006929D6" w:rsidRPr="00384420" w:rsidRDefault="00F6403E" w:rsidP="004A7EEB">
      <w:pPr>
        <w:pStyle w:val="Akapitzlist"/>
        <w:numPr>
          <w:ilvl w:val="1"/>
          <w:numId w:val="17"/>
        </w:numPr>
        <w:spacing w:after="6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3F238E28" w:rsidR="00EC7717" w:rsidRPr="002D78D4" w:rsidRDefault="004F5DFF" w:rsidP="000F35B0">
      <w:pPr>
        <w:pStyle w:val="Akapitzlist"/>
        <w:numPr>
          <w:ilvl w:val="0"/>
          <w:numId w:val="24"/>
        </w:numPr>
        <w:ind w:right="-108" w:hanging="295"/>
        <w:jc w:val="both"/>
        <w:rPr>
          <w:sz w:val="22"/>
          <w:szCs w:val="22"/>
        </w:rPr>
      </w:pPr>
      <w:r w:rsidRPr="005C39FD">
        <w:rPr>
          <w:sz w:val="22"/>
          <w:szCs w:val="22"/>
        </w:rPr>
        <w:t xml:space="preserve">Wykonawca składa ofertę wraz z załącznikami za pośrednictwem platformy zakupowej pod adresem: </w:t>
      </w:r>
      <w:hyperlink r:id="rId14" w:history="1">
        <w:r w:rsidR="00CD2BD8" w:rsidRPr="00CD2BD8">
          <w:rPr>
            <w:rStyle w:val="Hipercze"/>
            <w:sz w:val="22"/>
            <w:szCs w:val="22"/>
            <w:u w:val="none"/>
          </w:rPr>
          <w:t>https://platformazakupowa.pl/pn/pm_szczecin</w:t>
        </w:r>
      </w:hyperlink>
      <w:r w:rsidRPr="005C39FD">
        <w:rPr>
          <w:sz w:val="22"/>
          <w:szCs w:val="22"/>
        </w:rPr>
        <w:t xml:space="preserve">. </w:t>
      </w:r>
      <w:r w:rsidRPr="002D78D4">
        <w:rPr>
          <w:sz w:val="22"/>
          <w:szCs w:val="22"/>
        </w:rPr>
        <w:t xml:space="preserve">Sposób przygotowania ofert opisano w dziale II </w:t>
      </w:r>
      <w:r w:rsidR="00C87607" w:rsidRPr="002D78D4">
        <w:rPr>
          <w:sz w:val="22"/>
          <w:szCs w:val="22"/>
        </w:rPr>
        <w:t>ust.</w:t>
      </w:r>
      <w:r w:rsidRPr="002D78D4">
        <w:rPr>
          <w:sz w:val="22"/>
          <w:szCs w:val="22"/>
        </w:rPr>
        <w:t>11.</w:t>
      </w:r>
    </w:p>
    <w:p w14:paraId="08390D00" w14:textId="0FEAB641" w:rsidR="00F6403E" w:rsidRPr="004F5DFF" w:rsidRDefault="00F6403E" w:rsidP="000F35B0">
      <w:pPr>
        <w:numPr>
          <w:ilvl w:val="0"/>
          <w:numId w:val="24"/>
        </w:numPr>
        <w:shd w:val="clear" w:color="auto" w:fill="FFFFFF"/>
        <w:tabs>
          <w:tab w:val="left" w:pos="1134"/>
        </w:tabs>
        <w:autoSpaceDE w:val="0"/>
        <w:autoSpaceDN w:val="0"/>
        <w:adjustRightInd w:val="0"/>
        <w:ind w:hanging="295"/>
        <w:jc w:val="both"/>
        <w:rPr>
          <w:sz w:val="22"/>
          <w:szCs w:val="22"/>
        </w:rPr>
      </w:pPr>
      <w:r w:rsidRPr="004F5DF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4F5DFF" w:rsidRDefault="00F6403E" w:rsidP="000F35B0">
      <w:pPr>
        <w:numPr>
          <w:ilvl w:val="0"/>
          <w:numId w:val="24"/>
        </w:numPr>
        <w:shd w:val="clear" w:color="auto" w:fill="FFFFFF"/>
        <w:tabs>
          <w:tab w:val="left" w:pos="1134"/>
        </w:tabs>
        <w:autoSpaceDE w:val="0"/>
        <w:autoSpaceDN w:val="0"/>
        <w:adjustRightInd w:val="0"/>
        <w:ind w:hanging="295"/>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0F35B0">
      <w:pPr>
        <w:numPr>
          <w:ilvl w:val="0"/>
          <w:numId w:val="24"/>
        </w:numPr>
        <w:shd w:val="clear" w:color="auto" w:fill="FFFFFF"/>
        <w:tabs>
          <w:tab w:val="left" w:pos="1134"/>
        </w:tabs>
        <w:autoSpaceDE w:val="0"/>
        <w:autoSpaceDN w:val="0"/>
        <w:adjustRightInd w:val="0"/>
        <w:ind w:hanging="295"/>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w:t>
      </w:r>
      <w:proofErr w:type="spellStart"/>
      <w:r w:rsidRPr="00A36F7F">
        <w:rPr>
          <w:sz w:val="22"/>
          <w:szCs w:val="22"/>
        </w:rPr>
        <w:t>P</w:t>
      </w:r>
      <w:r w:rsidR="00A36F7F" w:rsidRPr="00A36F7F">
        <w:rPr>
          <w:sz w:val="22"/>
          <w:szCs w:val="22"/>
        </w:rPr>
        <w:t>zp</w:t>
      </w:r>
      <w:proofErr w:type="spellEnd"/>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694848">
      <w:pPr>
        <w:shd w:val="clear" w:color="auto" w:fill="FFFFFF"/>
        <w:tabs>
          <w:tab w:val="left" w:pos="709"/>
        </w:tabs>
        <w:autoSpaceDE w:val="0"/>
        <w:autoSpaceDN w:val="0"/>
        <w:adjustRightInd w:val="0"/>
        <w:ind w:left="708" w:hanging="295"/>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Default="00F6403E" w:rsidP="000F35B0">
      <w:pPr>
        <w:pStyle w:val="Akapitzlist"/>
        <w:numPr>
          <w:ilvl w:val="0"/>
          <w:numId w:val="24"/>
        </w:numPr>
        <w:shd w:val="clear" w:color="auto" w:fill="FFFFFF"/>
        <w:tabs>
          <w:tab w:val="left" w:pos="1134"/>
        </w:tabs>
        <w:autoSpaceDE w:val="0"/>
        <w:autoSpaceDN w:val="0"/>
        <w:adjustRightInd w:val="0"/>
        <w:spacing w:after="40"/>
        <w:ind w:hanging="295"/>
        <w:jc w:val="both"/>
        <w:rPr>
          <w:sz w:val="22"/>
          <w:szCs w:val="22"/>
        </w:rPr>
      </w:pPr>
      <w:r w:rsidRPr="00F264CC">
        <w:rPr>
          <w:sz w:val="22"/>
          <w:szCs w:val="22"/>
        </w:rPr>
        <w:t xml:space="preserve">W przypadku złożenia oferty i składających się na nią dokumentów i oświadczeń przez </w:t>
      </w:r>
      <w:proofErr w:type="spellStart"/>
      <w:r w:rsidRPr="00F264CC">
        <w:rPr>
          <w:sz w:val="22"/>
          <w:szCs w:val="22"/>
        </w:rPr>
        <w:t>osob</w:t>
      </w:r>
      <w:proofErr w:type="spellEnd"/>
      <w:r w:rsidRPr="00F264CC">
        <w:rPr>
          <w:sz w:val="22"/>
          <w:szCs w:val="22"/>
        </w:rPr>
        <w:t xml:space="preserve">(ę) </w:t>
      </w:r>
      <w:proofErr w:type="spellStart"/>
      <w:r w:rsidRPr="00F264CC">
        <w:rPr>
          <w:sz w:val="22"/>
          <w:szCs w:val="22"/>
        </w:rPr>
        <w:t>niewymienion</w:t>
      </w:r>
      <w:proofErr w:type="spellEnd"/>
      <w:r w:rsidRPr="00F264CC">
        <w:rPr>
          <w:sz w:val="22"/>
          <w:szCs w:val="22"/>
        </w:rPr>
        <w:t>(ą)e w dokumencie rejestracyjnym (ewidencyjnym) Wykonawcy, należy do oferty d</w:t>
      </w:r>
      <w:r w:rsidR="00F264CC" w:rsidRPr="00F264CC">
        <w:rPr>
          <w:sz w:val="22"/>
          <w:szCs w:val="22"/>
        </w:rPr>
        <w:t>ołączyć stosowne pełnomocnictwo.</w:t>
      </w:r>
    </w:p>
    <w:p w14:paraId="57E7AB04" w14:textId="77777777" w:rsidR="0052446B" w:rsidRPr="005C39FD" w:rsidRDefault="0052446B" w:rsidP="005E198A">
      <w:pPr>
        <w:pStyle w:val="Akapitzlist"/>
        <w:numPr>
          <w:ilvl w:val="1"/>
          <w:numId w:val="17"/>
        </w:numPr>
        <w:spacing w:after="40"/>
        <w:ind w:left="425" w:right="57" w:hanging="425"/>
        <w:rPr>
          <w:sz w:val="22"/>
          <w:szCs w:val="22"/>
          <w:lang w:bidi="pl-PL"/>
        </w:rPr>
      </w:pPr>
      <w:r w:rsidRPr="005C39FD">
        <w:rPr>
          <w:sz w:val="22"/>
          <w:szCs w:val="22"/>
          <w:lang w:bidi="pl-PL"/>
        </w:rPr>
        <w:t>Zamawiający odrzuci ofertę złożoną po terminie składania ofert.</w:t>
      </w:r>
    </w:p>
    <w:p w14:paraId="59AAEC54" w14:textId="6E0C212C" w:rsidR="00344130" w:rsidRDefault="0052446B" w:rsidP="00694848">
      <w:pPr>
        <w:pStyle w:val="Akapitzlist"/>
        <w:numPr>
          <w:ilvl w:val="1"/>
          <w:numId w:val="17"/>
        </w:numPr>
        <w:ind w:left="426" w:right="57" w:hanging="426"/>
        <w:rPr>
          <w:sz w:val="22"/>
          <w:szCs w:val="22"/>
          <w:lang w:bidi="pl-PL"/>
        </w:rPr>
      </w:pPr>
      <w:r w:rsidRPr="005C39FD">
        <w:rPr>
          <w:sz w:val="22"/>
          <w:szCs w:val="22"/>
          <w:lang w:bidi="pl-PL"/>
        </w:rPr>
        <w:t>Wykonawca po upływie terminu do składania ofert nie może wycofać złożonej oferty.</w:t>
      </w:r>
    </w:p>
    <w:p w14:paraId="22515DCD" w14:textId="77777777" w:rsidR="00ED0FA6" w:rsidRPr="009F1A3D" w:rsidRDefault="00ED0FA6" w:rsidP="00F02DD3">
      <w:pPr>
        <w:ind w:right="57"/>
        <w:rPr>
          <w:sz w:val="20"/>
          <w:szCs w:val="20"/>
          <w:lang w:bidi="pl-PL"/>
        </w:rPr>
      </w:pPr>
    </w:p>
    <w:p w14:paraId="0A026843" w14:textId="77777777" w:rsidR="00B454F6" w:rsidRPr="00B454F6" w:rsidRDefault="00B454F6" w:rsidP="004A7EEB">
      <w:pPr>
        <w:pStyle w:val="Akapitzlist"/>
        <w:numPr>
          <w:ilvl w:val="0"/>
          <w:numId w:val="17"/>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B454F6" w:rsidRDefault="00B454F6" w:rsidP="005C244B">
      <w:pPr>
        <w:ind w:left="431" w:right="-108"/>
        <w:jc w:val="both"/>
        <w:rPr>
          <w:sz w:val="12"/>
          <w:szCs w:val="12"/>
        </w:rPr>
      </w:pPr>
    </w:p>
    <w:p w14:paraId="0BBB6507" w14:textId="678A1A76" w:rsidR="00135E48" w:rsidRPr="00B5380D" w:rsidRDefault="00135E48" w:rsidP="009F1A3D">
      <w:pPr>
        <w:numPr>
          <w:ilvl w:val="1"/>
          <w:numId w:val="11"/>
        </w:numPr>
        <w:spacing w:after="60"/>
        <w:ind w:left="431" w:right="-108" w:hanging="431"/>
        <w:jc w:val="both"/>
        <w:rPr>
          <w:sz w:val="22"/>
          <w:szCs w:val="22"/>
        </w:rPr>
      </w:pPr>
      <w:r w:rsidRPr="008E2532">
        <w:rPr>
          <w:b/>
          <w:sz w:val="22"/>
          <w:szCs w:val="22"/>
        </w:rPr>
        <w:t xml:space="preserve">Otwarcie ofert nastąpi w dniu </w:t>
      </w:r>
      <w:r w:rsidR="00275942">
        <w:rPr>
          <w:b/>
          <w:sz w:val="22"/>
          <w:szCs w:val="22"/>
        </w:rPr>
        <w:t>05.05.</w:t>
      </w:r>
      <w:r w:rsidR="0005751B">
        <w:rPr>
          <w:b/>
          <w:sz w:val="22"/>
          <w:szCs w:val="22"/>
        </w:rPr>
        <w:t>2025</w:t>
      </w:r>
      <w:r w:rsidR="00C00257">
        <w:rPr>
          <w:b/>
          <w:sz w:val="22"/>
          <w:szCs w:val="22"/>
        </w:rPr>
        <w:t xml:space="preserve"> </w:t>
      </w:r>
      <w:r w:rsidR="00053C5F">
        <w:rPr>
          <w:b/>
          <w:sz w:val="22"/>
          <w:szCs w:val="22"/>
        </w:rPr>
        <w:t xml:space="preserve">r. </w:t>
      </w:r>
      <w:r w:rsidRPr="008E2532">
        <w:rPr>
          <w:b/>
          <w:sz w:val="22"/>
          <w:szCs w:val="22"/>
        </w:rPr>
        <w:t xml:space="preserve">o godz. </w:t>
      </w:r>
      <w:r w:rsidR="008E2532" w:rsidRPr="008E2532">
        <w:rPr>
          <w:b/>
          <w:sz w:val="22"/>
          <w:szCs w:val="22"/>
        </w:rPr>
        <w:t>10:05</w:t>
      </w:r>
      <w:r w:rsidRPr="008E2532">
        <w:rPr>
          <w:sz w:val="22"/>
          <w:szCs w:val="22"/>
        </w:rPr>
        <w:t xml:space="preserve"> poprzez odszyfrowanie wczytanych na</w:t>
      </w:r>
      <w:r w:rsidRPr="00B5380D">
        <w:rPr>
          <w:sz w:val="22"/>
          <w:szCs w:val="22"/>
        </w:rPr>
        <w:t xml:space="preserve"> Platformie ofert.</w:t>
      </w:r>
    </w:p>
    <w:p w14:paraId="622056EE" w14:textId="77777777" w:rsidR="000778FB" w:rsidRPr="004F5DFF" w:rsidRDefault="000778FB" w:rsidP="009F1A3D">
      <w:pPr>
        <w:numPr>
          <w:ilvl w:val="1"/>
          <w:numId w:val="11"/>
        </w:numPr>
        <w:spacing w:after="6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5C244B">
      <w:pPr>
        <w:numPr>
          <w:ilvl w:val="1"/>
          <w:numId w:val="11"/>
        </w:numPr>
        <w:ind w:right="-108"/>
        <w:jc w:val="both"/>
        <w:rPr>
          <w:sz w:val="22"/>
          <w:szCs w:val="22"/>
        </w:rPr>
      </w:pPr>
      <w:r w:rsidRPr="004F5DFF">
        <w:rPr>
          <w:sz w:val="22"/>
          <w:szCs w:val="22"/>
        </w:rPr>
        <w:t>Zamawiający, niezwłocznie po otwarciu ofert, udostępnia na stronie internetowej prowadzonego postępowania informacje o:</w:t>
      </w:r>
    </w:p>
    <w:p w14:paraId="45DE2260" w14:textId="77777777" w:rsidR="000778FB" w:rsidRPr="004F5DFF" w:rsidRDefault="000778FB" w:rsidP="000F35B0">
      <w:pPr>
        <w:pStyle w:val="Akapitzlist"/>
        <w:numPr>
          <w:ilvl w:val="1"/>
          <w:numId w:val="23"/>
        </w:numPr>
        <w:ind w:left="709" w:right="-108" w:hanging="283"/>
        <w:jc w:val="both"/>
        <w:rPr>
          <w:sz w:val="22"/>
          <w:szCs w:val="22"/>
        </w:rPr>
      </w:pPr>
      <w:r w:rsidRPr="004F5DFF">
        <w:rPr>
          <w:sz w:val="22"/>
          <w:szCs w:val="22"/>
        </w:rPr>
        <w:lastRenderedPageBreak/>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0F35B0">
      <w:pPr>
        <w:pStyle w:val="Akapitzlist"/>
        <w:numPr>
          <w:ilvl w:val="1"/>
          <w:numId w:val="23"/>
        </w:numPr>
        <w:spacing w:after="60"/>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5C39FD" w:rsidRDefault="0052446B" w:rsidP="009F1A3D">
      <w:pPr>
        <w:pStyle w:val="Akapitzlist"/>
        <w:numPr>
          <w:ilvl w:val="1"/>
          <w:numId w:val="11"/>
        </w:numPr>
        <w:tabs>
          <w:tab w:val="left" w:pos="426"/>
        </w:tabs>
        <w:spacing w:after="60"/>
        <w:jc w:val="both"/>
        <w:rPr>
          <w:sz w:val="22"/>
          <w:szCs w:val="22"/>
        </w:rPr>
      </w:pPr>
      <w:r w:rsidRPr="005C39FD">
        <w:rPr>
          <w:sz w:val="22"/>
          <w:szCs w:val="22"/>
        </w:rPr>
        <w:t xml:space="preserve">W przypadku wystąpienia awarii systemu teleinformatycznego, która spowoduje brak możliwości otwarcia ofert w terminie </w:t>
      </w:r>
      <w:r w:rsidR="000D778E" w:rsidRPr="005C39FD">
        <w:rPr>
          <w:sz w:val="22"/>
          <w:szCs w:val="22"/>
        </w:rPr>
        <w:t>określonym</w:t>
      </w:r>
      <w:r w:rsidRPr="005C39FD">
        <w:rPr>
          <w:sz w:val="22"/>
          <w:szCs w:val="22"/>
        </w:rPr>
        <w:t xml:space="preserve"> przez zamawiającego, otwarcie ofert nastąpi niezwłocznie po usunięciu awarii.</w:t>
      </w:r>
    </w:p>
    <w:p w14:paraId="2700449E" w14:textId="77777777" w:rsidR="0052446B" w:rsidRPr="005C39FD" w:rsidRDefault="0052446B" w:rsidP="005C244B">
      <w:pPr>
        <w:pStyle w:val="Akapitzlist"/>
        <w:numPr>
          <w:ilvl w:val="1"/>
          <w:numId w:val="11"/>
        </w:numPr>
        <w:tabs>
          <w:tab w:val="left" w:pos="426"/>
        </w:tabs>
        <w:jc w:val="both"/>
        <w:rPr>
          <w:sz w:val="22"/>
          <w:szCs w:val="22"/>
        </w:rPr>
      </w:pPr>
      <w:r w:rsidRPr="005C39FD">
        <w:rPr>
          <w:sz w:val="22"/>
          <w:szCs w:val="22"/>
        </w:rPr>
        <w:t>Informację  o zmianie terminu otwarcia ofert  zamawiający opublikuje na Platformie.</w:t>
      </w:r>
    </w:p>
    <w:p w14:paraId="75E31725" w14:textId="77777777" w:rsidR="00437CCF" w:rsidRPr="009F1A3D" w:rsidRDefault="00437CCF" w:rsidP="009B7193">
      <w:pPr>
        <w:ind w:right="-108"/>
        <w:jc w:val="both"/>
        <w:rPr>
          <w:sz w:val="20"/>
          <w:szCs w:val="20"/>
        </w:rPr>
      </w:pPr>
    </w:p>
    <w:p w14:paraId="6F9AD2AB" w14:textId="77777777" w:rsidR="00DB1A25" w:rsidRPr="000A69E2" w:rsidRDefault="00DB1A25"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Termin związania ofertą</w:t>
      </w:r>
    </w:p>
    <w:p w14:paraId="2190D678" w14:textId="77777777" w:rsidR="005C30CD" w:rsidRPr="00D614EA" w:rsidRDefault="005C30CD" w:rsidP="005C244B">
      <w:pPr>
        <w:ind w:right="-108"/>
        <w:jc w:val="both"/>
        <w:rPr>
          <w:sz w:val="12"/>
          <w:szCs w:val="12"/>
        </w:rPr>
      </w:pPr>
    </w:p>
    <w:p w14:paraId="04E2883A" w14:textId="7A6AEEE1" w:rsidR="009F1A3D" w:rsidRPr="00ED0FA6" w:rsidRDefault="00DB1A25" w:rsidP="00C54378">
      <w:pPr>
        <w:pStyle w:val="Akapitzlist"/>
        <w:numPr>
          <w:ilvl w:val="0"/>
          <w:numId w:val="28"/>
        </w:numPr>
        <w:spacing w:after="80"/>
        <w:ind w:left="284" w:right="-108" w:hanging="284"/>
        <w:rPr>
          <w:b/>
          <w:bCs/>
          <w:sz w:val="22"/>
          <w:szCs w:val="22"/>
        </w:rPr>
      </w:pPr>
      <w:r w:rsidRPr="008E2532">
        <w:rPr>
          <w:sz w:val="22"/>
          <w:szCs w:val="22"/>
        </w:rPr>
        <w:t>Wykonawca</w:t>
      </w:r>
      <w:r w:rsidR="00320E94" w:rsidRPr="008E2532">
        <w:rPr>
          <w:sz w:val="22"/>
          <w:szCs w:val="22"/>
          <w:lang w:bidi="pl-PL"/>
        </w:rPr>
        <w:t xml:space="preserve"> jest związany ofertą 30 dni od dnia upływu terminu składania ofert,</w:t>
      </w:r>
      <w:r w:rsidR="005C244B">
        <w:rPr>
          <w:sz w:val="22"/>
          <w:szCs w:val="22"/>
          <w:lang w:bidi="pl-PL"/>
        </w:rPr>
        <w:t xml:space="preserve">                                                     </w:t>
      </w:r>
      <w:r w:rsidR="000D778E" w:rsidRPr="008E2532">
        <w:rPr>
          <w:sz w:val="22"/>
          <w:szCs w:val="22"/>
          <w:lang w:bidi="pl-PL"/>
        </w:rPr>
        <w:t xml:space="preserve"> </w:t>
      </w:r>
      <w:r w:rsidR="00320E94" w:rsidRPr="008E2532">
        <w:rPr>
          <w:sz w:val="22"/>
          <w:szCs w:val="22"/>
          <w:lang w:bidi="pl-PL"/>
        </w:rPr>
        <w:t xml:space="preserve">tj. </w:t>
      </w:r>
      <w:r w:rsidR="00B142B3" w:rsidRPr="008E2532">
        <w:rPr>
          <w:b/>
          <w:bCs/>
          <w:sz w:val="22"/>
          <w:szCs w:val="22"/>
        </w:rPr>
        <w:t>do dnia</w:t>
      </w:r>
      <w:r w:rsidR="005C244B">
        <w:rPr>
          <w:b/>
          <w:bCs/>
          <w:sz w:val="22"/>
          <w:szCs w:val="22"/>
        </w:rPr>
        <w:t xml:space="preserve"> </w:t>
      </w:r>
      <w:r w:rsidR="00275942">
        <w:rPr>
          <w:b/>
          <w:sz w:val="22"/>
          <w:szCs w:val="22"/>
        </w:rPr>
        <w:t>03.06.</w:t>
      </w:r>
      <w:r w:rsidR="001B51AA">
        <w:rPr>
          <w:b/>
          <w:sz w:val="22"/>
          <w:szCs w:val="22"/>
        </w:rPr>
        <w:t>2025</w:t>
      </w:r>
      <w:r w:rsidR="000952AA">
        <w:rPr>
          <w:b/>
          <w:sz w:val="22"/>
          <w:szCs w:val="22"/>
        </w:rPr>
        <w:t xml:space="preserve"> </w:t>
      </w:r>
      <w:r w:rsidR="00053C5F">
        <w:rPr>
          <w:b/>
          <w:bCs/>
          <w:sz w:val="22"/>
          <w:szCs w:val="22"/>
        </w:rPr>
        <w:t>r.</w:t>
      </w:r>
    </w:p>
    <w:p w14:paraId="79AAF1C1" w14:textId="77777777" w:rsidR="00DB1A25" w:rsidRPr="00320E94" w:rsidRDefault="00DB1A25" w:rsidP="00C54378">
      <w:pPr>
        <w:pStyle w:val="Akapitzlist"/>
        <w:numPr>
          <w:ilvl w:val="0"/>
          <w:numId w:val="28"/>
        </w:numPr>
        <w:spacing w:after="80"/>
        <w:ind w:left="284" w:right="-108" w:hanging="284"/>
        <w:jc w:val="both"/>
        <w:rPr>
          <w:bCs/>
          <w:sz w:val="22"/>
          <w:szCs w:val="22"/>
        </w:rPr>
      </w:pPr>
      <w:r w:rsidRPr="00320E94">
        <w:rPr>
          <w:bCs/>
          <w:sz w:val="22"/>
          <w:szCs w:val="22"/>
        </w:rPr>
        <w:t>Bieg terminu związania ofertą rozpoczyna się wraz z upływem terminu składania ofert.</w:t>
      </w:r>
    </w:p>
    <w:p w14:paraId="2E097545" w14:textId="77777777" w:rsidR="00320E94" w:rsidRPr="005C39FD" w:rsidRDefault="00320E94" w:rsidP="00C54378">
      <w:pPr>
        <w:numPr>
          <w:ilvl w:val="0"/>
          <w:numId w:val="28"/>
        </w:numPr>
        <w:spacing w:after="80"/>
        <w:ind w:left="284" w:right="57" w:hanging="284"/>
        <w:jc w:val="both"/>
        <w:rPr>
          <w:sz w:val="22"/>
          <w:szCs w:val="22"/>
          <w:lang w:bidi="pl-PL"/>
        </w:rPr>
      </w:pPr>
      <w:r w:rsidRPr="005C39FD">
        <w:rPr>
          <w:sz w:val="22"/>
          <w:szCs w:val="22"/>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BE4B128" w14:textId="62ED8EB4" w:rsidR="00320E94" w:rsidRPr="005C39FD" w:rsidRDefault="00320E94" w:rsidP="00C54378">
      <w:pPr>
        <w:numPr>
          <w:ilvl w:val="0"/>
          <w:numId w:val="28"/>
        </w:numPr>
        <w:ind w:left="284" w:right="57" w:hanging="284"/>
        <w:jc w:val="both"/>
        <w:rPr>
          <w:sz w:val="22"/>
          <w:szCs w:val="22"/>
          <w:lang w:bidi="pl-PL"/>
        </w:rPr>
      </w:pPr>
      <w:r w:rsidRPr="005C39FD">
        <w:rPr>
          <w:sz w:val="22"/>
          <w:szCs w:val="22"/>
          <w:lang w:bidi="pl-PL"/>
        </w:rPr>
        <w:t>Przedłużenie terminu związania ofertą, o którym mowa w pkt 3), wymaga złożenia przez wykonawcę pisemnego oświadczenia o wyrażeniu zgody na przedłużenie terminu związania ofert</w:t>
      </w:r>
      <w:r w:rsidR="00D32A08">
        <w:rPr>
          <w:sz w:val="22"/>
          <w:szCs w:val="22"/>
          <w:lang w:bidi="pl-PL"/>
        </w:rPr>
        <w:t>ą</w:t>
      </w:r>
      <w:r w:rsidRPr="005C39FD">
        <w:rPr>
          <w:sz w:val="22"/>
          <w:szCs w:val="22"/>
          <w:lang w:bidi="pl-PL"/>
        </w:rPr>
        <w:t>.</w:t>
      </w:r>
    </w:p>
    <w:p w14:paraId="4F6D243F" w14:textId="77777777" w:rsidR="00BD16C3" w:rsidRPr="009F1A3D" w:rsidRDefault="00BD16C3" w:rsidP="005C244B">
      <w:pPr>
        <w:ind w:right="-108"/>
        <w:jc w:val="both"/>
        <w:rPr>
          <w:bCs/>
          <w:sz w:val="22"/>
          <w:szCs w:val="22"/>
        </w:rPr>
      </w:pPr>
    </w:p>
    <w:p w14:paraId="29146120" w14:textId="77777777" w:rsidR="009615B1" w:rsidRPr="000A69E2" w:rsidRDefault="000778FB" w:rsidP="004A7EEB">
      <w:pPr>
        <w:numPr>
          <w:ilvl w:val="0"/>
          <w:numId w:val="17"/>
        </w:numPr>
        <w:shd w:val="clear" w:color="auto" w:fill="FDE9D9" w:themeFill="accent6" w:themeFillTint="33"/>
        <w:spacing w:after="200"/>
        <w:contextualSpacing/>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344C00DD" w14:textId="77777777" w:rsidR="009F1A3D" w:rsidRPr="00800A02" w:rsidRDefault="009F1A3D" w:rsidP="005C244B">
      <w:pPr>
        <w:ind w:right="-108"/>
        <w:jc w:val="both"/>
        <w:rPr>
          <w:sz w:val="4"/>
          <w:szCs w:val="4"/>
        </w:rPr>
      </w:pPr>
    </w:p>
    <w:p w14:paraId="01F53D72" w14:textId="77777777" w:rsidR="000C2587" w:rsidRPr="00A857CB" w:rsidRDefault="000C2587" w:rsidP="000C2587">
      <w:pPr>
        <w:spacing w:before="120" w:after="120"/>
        <w:ind w:left="426" w:right="-108" w:hanging="426"/>
        <w:jc w:val="both"/>
        <w:rPr>
          <w:sz w:val="22"/>
          <w:szCs w:val="22"/>
        </w:rPr>
      </w:pPr>
      <w:r w:rsidRPr="00A857CB">
        <w:rPr>
          <w:sz w:val="22"/>
          <w:szCs w:val="22"/>
        </w:rPr>
        <w:t xml:space="preserve">1) </w:t>
      </w:r>
      <w:r w:rsidRPr="00A857CB">
        <w:rPr>
          <w:sz w:val="22"/>
          <w:szCs w:val="22"/>
        </w:rPr>
        <w:tab/>
        <w:t>Przy wyborze najkorzystniejszej oferty zamawiający będzie kierował się następującymi kryteriami i odpowiadającymi im znaczeniami oraz w następujący sposób będzie oceniał spełnienie kryteriów:</w:t>
      </w:r>
    </w:p>
    <w:p w14:paraId="3842DE42" w14:textId="77777777" w:rsidR="000C2587" w:rsidRPr="00A857CB" w:rsidRDefault="000C2587" w:rsidP="000C2587">
      <w:pPr>
        <w:spacing w:after="120"/>
        <w:ind w:left="425"/>
        <w:jc w:val="both"/>
        <w:rPr>
          <w:b/>
          <w:sz w:val="22"/>
          <w:szCs w:val="22"/>
        </w:rPr>
      </w:pPr>
      <w:r w:rsidRPr="00A857CB">
        <w:rPr>
          <w:b/>
          <w:sz w:val="22"/>
          <w:szCs w:val="22"/>
        </w:rPr>
        <w:t xml:space="preserve">cena– </w:t>
      </w:r>
      <w:r>
        <w:rPr>
          <w:b/>
          <w:sz w:val="22"/>
          <w:szCs w:val="22"/>
        </w:rPr>
        <w:t>100</w:t>
      </w:r>
      <w:r w:rsidRPr="00A857CB">
        <w:rPr>
          <w:b/>
          <w:sz w:val="22"/>
          <w:szCs w:val="22"/>
        </w:rPr>
        <w:t xml:space="preserve"> %</w:t>
      </w:r>
    </w:p>
    <w:p w14:paraId="78556B62" w14:textId="77777777" w:rsidR="000C2587" w:rsidRPr="003E4816" w:rsidRDefault="000C2587" w:rsidP="000C2587">
      <w:pPr>
        <w:ind w:left="426"/>
        <w:jc w:val="both"/>
        <w:rPr>
          <w:b/>
          <w:sz w:val="6"/>
          <w:szCs w:val="6"/>
        </w:rPr>
      </w:pPr>
    </w:p>
    <w:p w14:paraId="0005848B" w14:textId="77777777" w:rsidR="000C2587" w:rsidRPr="00A857CB" w:rsidRDefault="000C2587" w:rsidP="000C2587">
      <w:pPr>
        <w:ind w:left="426"/>
        <w:jc w:val="both"/>
        <w:rPr>
          <w:b/>
          <w:bCs/>
          <w:sz w:val="22"/>
          <w:szCs w:val="22"/>
          <w:u w:val="single"/>
        </w:rPr>
      </w:pPr>
      <w:r w:rsidRPr="00A857CB">
        <w:rPr>
          <w:b/>
          <w:bCs/>
          <w:sz w:val="22"/>
          <w:szCs w:val="22"/>
          <w:u w:val="single"/>
        </w:rPr>
        <w:t>Kryterium ceny zostanie obliczone według następującego wzoru:</w:t>
      </w:r>
    </w:p>
    <w:p w14:paraId="6EBA785F" w14:textId="77777777" w:rsidR="000C2587" w:rsidRPr="00A857CB" w:rsidRDefault="000C2587" w:rsidP="000C2587">
      <w:pPr>
        <w:ind w:left="426"/>
        <w:jc w:val="both"/>
        <w:rPr>
          <w:sz w:val="12"/>
          <w:szCs w:val="12"/>
        </w:rPr>
      </w:pPr>
    </w:p>
    <w:p w14:paraId="02A8D758" w14:textId="77777777" w:rsidR="000C2587" w:rsidRPr="00A857CB" w:rsidRDefault="000C2587" w:rsidP="000C2587">
      <w:pPr>
        <w:ind w:left="426"/>
        <w:jc w:val="both"/>
        <w:rPr>
          <w:sz w:val="22"/>
          <w:szCs w:val="22"/>
        </w:rPr>
      </w:pPr>
      <w:r w:rsidRPr="00A857CB">
        <w:rPr>
          <w:sz w:val="22"/>
          <w:szCs w:val="22"/>
        </w:rPr>
        <w:t xml:space="preserve">(Cena najniższej oferty / Cena badanej oferty) x </w:t>
      </w:r>
      <w:r>
        <w:rPr>
          <w:sz w:val="22"/>
          <w:szCs w:val="22"/>
        </w:rPr>
        <w:t>100</w:t>
      </w:r>
      <w:r w:rsidRPr="00A857CB">
        <w:rPr>
          <w:sz w:val="22"/>
          <w:szCs w:val="22"/>
        </w:rPr>
        <w:t xml:space="preserve"> = liczba punktów za kryterium cena.</w:t>
      </w:r>
    </w:p>
    <w:p w14:paraId="2259EB91" w14:textId="77777777" w:rsidR="000C2587" w:rsidRPr="00A857CB" w:rsidRDefault="000C2587" w:rsidP="000C2587">
      <w:pPr>
        <w:rPr>
          <w:sz w:val="12"/>
          <w:szCs w:val="12"/>
          <w:u w:val="single"/>
        </w:rPr>
      </w:pPr>
      <w:bookmarkStart w:id="4" w:name="_Hlk55202907"/>
    </w:p>
    <w:p w14:paraId="6EAECDAD" w14:textId="77777777" w:rsidR="000C2587" w:rsidRPr="00A857CB" w:rsidRDefault="000C2587" w:rsidP="000C2587">
      <w:pPr>
        <w:ind w:left="426"/>
        <w:rPr>
          <w:rFonts w:asciiTheme="majorHAnsi" w:hAnsiTheme="majorHAnsi"/>
          <w:b/>
          <w:sz w:val="12"/>
          <w:szCs w:val="12"/>
        </w:rPr>
      </w:pPr>
    </w:p>
    <w:bookmarkEnd w:id="4"/>
    <w:p w14:paraId="431558F0" w14:textId="77777777" w:rsidR="000C2587" w:rsidRPr="00D614EA" w:rsidRDefault="000C2587" w:rsidP="000C2587">
      <w:pPr>
        <w:ind w:left="426"/>
        <w:jc w:val="center"/>
        <w:rPr>
          <w:sz w:val="22"/>
          <w:szCs w:val="22"/>
        </w:rPr>
      </w:pPr>
      <w:r w:rsidRPr="006B4257">
        <w:rPr>
          <w:b/>
          <w:sz w:val="22"/>
          <w:szCs w:val="22"/>
        </w:rPr>
        <w:t>Łączna liczba punktów za ofertę = liczba punktów za cenę brutto (100%)</w:t>
      </w:r>
    </w:p>
    <w:p w14:paraId="2501C907" w14:textId="77777777" w:rsidR="000C2587" w:rsidRPr="00A857CB" w:rsidRDefault="000C2587" w:rsidP="000C2587">
      <w:pPr>
        <w:ind w:right="-108"/>
        <w:jc w:val="both"/>
        <w:rPr>
          <w:rFonts w:eastAsiaTheme="majorEastAsia"/>
          <w:i/>
          <w:sz w:val="22"/>
          <w:szCs w:val="22"/>
          <w:lang w:eastAsia="en-US"/>
        </w:rPr>
      </w:pPr>
    </w:p>
    <w:p w14:paraId="5089E337" w14:textId="77777777" w:rsidR="000C2587" w:rsidRPr="00A857CB" w:rsidRDefault="000C2587" w:rsidP="00C54378">
      <w:pPr>
        <w:pStyle w:val="Akapitzlist"/>
        <w:numPr>
          <w:ilvl w:val="0"/>
          <w:numId w:val="31"/>
        </w:numPr>
        <w:spacing w:after="40"/>
        <w:ind w:left="425" w:right="57" w:hanging="425"/>
        <w:jc w:val="both"/>
        <w:rPr>
          <w:sz w:val="22"/>
          <w:szCs w:val="22"/>
        </w:rPr>
      </w:pPr>
      <w:r w:rsidRPr="00A857CB">
        <w:rPr>
          <w:sz w:val="22"/>
          <w:szCs w:val="22"/>
        </w:rPr>
        <w:t>Ocenie będą podlegać wyłącznie oferty nie podlegające odrzuceniu.</w:t>
      </w:r>
    </w:p>
    <w:p w14:paraId="54DE8E5E" w14:textId="77777777" w:rsidR="000C2587" w:rsidRPr="00A857CB" w:rsidRDefault="000C2587" w:rsidP="00C54378">
      <w:pPr>
        <w:numPr>
          <w:ilvl w:val="0"/>
          <w:numId w:val="31"/>
        </w:numPr>
        <w:spacing w:after="40"/>
        <w:ind w:left="425" w:right="57" w:hanging="425"/>
        <w:jc w:val="both"/>
        <w:rPr>
          <w:sz w:val="22"/>
          <w:szCs w:val="22"/>
        </w:rPr>
      </w:pPr>
      <w:r w:rsidRPr="00A857CB">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7908A0BC" w14:textId="77777777" w:rsidR="000C2587" w:rsidRPr="00A857CB" w:rsidRDefault="000C2587" w:rsidP="00C54378">
      <w:pPr>
        <w:numPr>
          <w:ilvl w:val="0"/>
          <w:numId w:val="31"/>
        </w:numPr>
        <w:spacing w:after="40"/>
        <w:ind w:left="425" w:right="57" w:hanging="425"/>
        <w:jc w:val="both"/>
        <w:rPr>
          <w:sz w:val="22"/>
          <w:szCs w:val="22"/>
        </w:rPr>
      </w:pPr>
      <w:r w:rsidRPr="00A857CB">
        <w:rPr>
          <w:sz w:val="22"/>
          <w:szCs w:val="22"/>
        </w:rPr>
        <w:t>Zamawiający wybiera najkorzystniejszą ofertę na podstawie kryteriów oceny ofert określonych w dokumentach zamówienia.</w:t>
      </w:r>
    </w:p>
    <w:p w14:paraId="5B0B3E69" w14:textId="77777777" w:rsidR="000C2587" w:rsidRPr="00A857CB" w:rsidRDefault="000C2587" w:rsidP="00C54378">
      <w:pPr>
        <w:numPr>
          <w:ilvl w:val="0"/>
          <w:numId w:val="31"/>
        </w:numPr>
        <w:spacing w:after="40"/>
        <w:ind w:left="425" w:right="57" w:hanging="425"/>
        <w:jc w:val="both"/>
        <w:rPr>
          <w:sz w:val="22"/>
          <w:szCs w:val="22"/>
        </w:rPr>
      </w:pPr>
      <w:r w:rsidRPr="00A857CB">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966348F" w14:textId="77777777" w:rsidR="000C2587" w:rsidRPr="00A857CB" w:rsidRDefault="000C2587" w:rsidP="00C54378">
      <w:pPr>
        <w:numPr>
          <w:ilvl w:val="0"/>
          <w:numId w:val="31"/>
        </w:numPr>
        <w:spacing w:after="40"/>
        <w:ind w:left="425" w:right="57" w:hanging="425"/>
        <w:jc w:val="both"/>
        <w:rPr>
          <w:sz w:val="22"/>
          <w:szCs w:val="22"/>
        </w:rPr>
      </w:pPr>
      <w:r w:rsidRPr="00A857CB">
        <w:rPr>
          <w:sz w:val="22"/>
          <w:szCs w:val="22"/>
        </w:rPr>
        <w:t>Jeżeli oferty otrzymały taką samą ocenę w kryterium o najwyższej wadze, zamawiający wybiera ofertę z najniższą ceną.</w:t>
      </w:r>
    </w:p>
    <w:p w14:paraId="40FB39CD" w14:textId="77777777" w:rsidR="000C2587" w:rsidRPr="00A857CB" w:rsidRDefault="000C2587" w:rsidP="00C54378">
      <w:pPr>
        <w:numPr>
          <w:ilvl w:val="0"/>
          <w:numId w:val="31"/>
        </w:numPr>
        <w:spacing w:after="40"/>
        <w:ind w:left="425" w:right="57" w:hanging="425"/>
        <w:jc w:val="both"/>
        <w:rPr>
          <w:sz w:val="22"/>
          <w:szCs w:val="22"/>
        </w:rPr>
      </w:pPr>
      <w:r w:rsidRPr="00A857CB">
        <w:rPr>
          <w:sz w:val="22"/>
          <w:szCs w:val="22"/>
        </w:rPr>
        <w:t>Jeżeli nie można dokonać wyboru oferty w sposób, o którym mowa w pkt. 6, zamawiający wzywa wykonawców, którzy złożyli te oferty, do złożenia w terminie określonym przez zamawiającego ofert dodatkowych zawierających nową cenę lub koszt.</w:t>
      </w:r>
    </w:p>
    <w:p w14:paraId="00E53DE0" w14:textId="77777777" w:rsidR="000C2587" w:rsidRPr="00A857CB" w:rsidRDefault="000C2587" w:rsidP="00C54378">
      <w:pPr>
        <w:numPr>
          <w:ilvl w:val="0"/>
          <w:numId w:val="31"/>
        </w:numPr>
        <w:spacing w:after="40"/>
        <w:ind w:left="425" w:right="57" w:hanging="425"/>
        <w:jc w:val="both"/>
        <w:rPr>
          <w:sz w:val="22"/>
          <w:szCs w:val="22"/>
        </w:rPr>
      </w:pPr>
      <w:r w:rsidRPr="00A857CB">
        <w:rPr>
          <w:sz w:val="22"/>
          <w:szCs w:val="22"/>
        </w:rPr>
        <w:t>Wykonawcy, składając oferty dodatkowe, nie mogą oferować cen lub kosztów wyższych niż zaoferowane w uprzednio złożonych przez nich ofertach.</w:t>
      </w:r>
    </w:p>
    <w:p w14:paraId="75836A07" w14:textId="77777777" w:rsidR="000C2587" w:rsidRPr="00A857CB" w:rsidRDefault="000C2587" w:rsidP="00C54378">
      <w:pPr>
        <w:pStyle w:val="Akapitzlist"/>
        <w:numPr>
          <w:ilvl w:val="0"/>
          <w:numId w:val="31"/>
        </w:numPr>
        <w:spacing w:after="40"/>
        <w:ind w:left="425" w:right="57" w:hanging="425"/>
        <w:jc w:val="both"/>
        <w:rPr>
          <w:sz w:val="22"/>
          <w:szCs w:val="22"/>
        </w:rPr>
      </w:pPr>
      <w:r w:rsidRPr="00A857CB">
        <w:rPr>
          <w:sz w:val="22"/>
          <w:szCs w:val="22"/>
        </w:rPr>
        <w:t>Zamawiający wybiera najkorzystniejszą ofertę̨ w terminie związania ofertą określonym w SWZ.</w:t>
      </w:r>
    </w:p>
    <w:p w14:paraId="4D877C77" w14:textId="77777777" w:rsidR="000C2587" w:rsidRPr="00A857CB" w:rsidRDefault="000C2587" w:rsidP="00C54378">
      <w:pPr>
        <w:numPr>
          <w:ilvl w:val="0"/>
          <w:numId w:val="31"/>
        </w:numPr>
        <w:spacing w:after="40"/>
        <w:ind w:left="425" w:right="57" w:hanging="425"/>
        <w:jc w:val="both"/>
        <w:rPr>
          <w:sz w:val="22"/>
          <w:szCs w:val="22"/>
        </w:rPr>
      </w:pPr>
      <w:r w:rsidRPr="00A857CB">
        <w:rPr>
          <w:sz w:val="22"/>
          <w:szCs w:val="22"/>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31CA8F5D" w14:textId="2A5B0600" w:rsidR="00533D06" w:rsidRPr="008331EC" w:rsidRDefault="000C2587" w:rsidP="00621CBF">
      <w:pPr>
        <w:numPr>
          <w:ilvl w:val="0"/>
          <w:numId w:val="31"/>
        </w:numPr>
        <w:ind w:left="425" w:right="57" w:hanging="425"/>
        <w:jc w:val="both"/>
        <w:rPr>
          <w:sz w:val="22"/>
          <w:szCs w:val="22"/>
        </w:rPr>
      </w:pPr>
      <w:r w:rsidRPr="00A857CB">
        <w:rPr>
          <w:sz w:val="22"/>
          <w:szCs w:val="22"/>
        </w:rPr>
        <w:lastRenderedPageBreak/>
        <w:t>W przypadku braku zgody, o której mowa w pkt. 10), oferta podlega odrzuceniu, a Zamawiający zwraca się̨ o wyrażenie takiej zgody do kolejnego Wykonawcy, którego oferta została najwyżej oceniona, chyba że zachodzą̨ przesłanki do unieważnienia postępowania.</w:t>
      </w:r>
    </w:p>
    <w:p w14:paraId="7B7A14D5" w14:textId="77777777" w:rsidR="009615B1" w:rsidRPr="000A69E2" w:rsidRDefault="00F03965" w:rsidP="008F3E8B">
      <w:pPr>
        <w:numPr>
          <w:ilvl w:val="0"/>
          <w:numId w:val="17"/>
        </w:numPr>
        <w:shd w:val="clear" w:color="auto" w:fill="FDE9D9" w:themeFill="accent6" w:themeFillTint="33"/>
        <w:ind w:left="357" w:hanging="357"/>
        <w:jc w:val="both"/>
        <w:rPr>
          <w:b/>
          <w:sz w:val="22"/>
          <w:szCs w:val="22"/>
          <w:lang w:eastAsia="en-US"/>
        </w:rPr>
      </w:pPr>
      <w:r w:rsidRPr="000A69E2">
        <w:rPr>
          <w:b/>
          <w:sz w:val="22"/>
          <w:szCs w:val="22"/>
          <w:lang w:eastAsia="en-US"/>
        </w:rPr>
        <w:t>P</w:t>
      </w:r>
      <w:r w:rsidR="009615B1" w:rsidRPr="000A69E2">
        <w:rPr>
          <w:b/>
          <w:sz w:val="22"/>
          <w:szCs w:val="22"/>
          <w:lang w:eastAsia="en-US"/>
        </w:rPr>
        <w:t>rojektowane postanowienia umowy w sprawie zamówienia publicznego, które zostaną wprowadzone do umowy w sprawie zamówienia publicznego</w:t>
      </w:r>
    </w:p>
    <w:p w14:paraId="64D1106E" w14:textId="7808D35A" w:rsidR="004D7A1B" w:rsidRPr="008331EC" w:rsidRDefault="009C7BF7" w:rsidP="008331EC">
      <w:pPr>
        <w:spacing w:after="60"/>
        <w:ind w:right="-108"/>
        <w:jc w:val="both"/>
        <w:rPr>
          <w:sz w:val="22"/>
          <w:szCs w:val="22"/>
        </w:rPr>
      </w:pPr>
      <w:r w:rsidRPr="000E398D">
        <w:rPr>
          <w:sz w:val="12"/>
          <w:szCs w:val="12"/>
        </w:rPr>
        <w:br/>
      </w:r>
      <w:bookmarkStart w:id="5" w:name="_Hlk62132603"/>
      <w:r w:rsidR="00545239" w:rsidRPr="002D78D4">
        <w:rPr>
          <w:sz w:val="22"/>
          <w:szCs w:val="22"/>
        </w:rPr>
        <w:t xml:space="preserve">Projektowane postanowienia umowy </w:t>
      </w:r>
      <w:bookmarkEnd w:id="5"/>
      <w:r w:rsidR="00086AB6" w:rsidRPr="002D78D4">
        <w:rPr>
          <w:sz w:val="22"/>
          <w:szCs w:val="22"/>
        </w:rPr>
        <w:t xml:space="preserve">zostały zawarte we wzorze umowy </w:t>
      </w:r>
      <w:r w:rsidR="00545239" w:rsidRPr="002D78D4">
        <w:rPr>
          <w:sz w:val="22"/>
          <w:szCs w:val="22"/>
        </w:rPr>
        <w:t>stanowi</w:t>
      </w:r>
      <w:r w:rsidR="00086AB6" w:rsidRPr="002D78D4">
        <w:rPr>
          <w:sz w:val="22"/>
          <w:szCs w:val="22"/>
        </w:rPr>
        <w:t>ącym</w:t>
      </w:r>
      <w:r w:rsidR="00545239" w:rsidRPr="002D78D4">
        <w:rPr>
          <w:sz w:val="22"/>
          <w:szCs w:val="22"/>
        </w:rPr>
        <w:t xml:space="preserve"> załącznik</w:t>
      </w:r>
      <w:r w:rsidR="00660A68" w:rsidRPr="002D78D4">
        <w:rPr>
          <w:sz w:val="22"/>
          <w:szCs w:val="22"/>
        </w:rPr>
        <w:t xml:space="preserve"> nr </w:t>
      </w:r>
      <w:r w:rsidR="00EC71F3" w:rsidRPr="002D78D4">
        <w:rPr>
          <w:sz w:val="22"/>
          <w:szCs w:val="22"/>
        </w:rPr>
        <w:t>3</w:t>
      </w:r>
      <w:r w:rsidR="00545239" w:rsidRPr="002D78D4">
        <w:rPr>
          <w:sz w:val="22"/>
          <w:szCs w:val="22"/>
        </w:rPr>
        <w:t xml:space="preserve"> do S</w:t>
      </w:r>
      <w:r w:rsidR="00660A68" w:rsidRPr="002D78D4">
        <w:rPr>
          <w:sz w:val="22"/>
          <w:szCs w:val="22"/>
        </w:rPr>
        <w:t xml:space="preserve">WZ. </w:t>
      </w:r>
      <w:r w:rsidR="000C2587">
        <w:rPr>
          <w:sz w:val="22"/>
          <w:szCs w:val="22"/>
        </w:rPr>
        <w:t xml:space="preserve"> </w:t>
      </w:r>
      <w:r w:rsidR="00067B80" w:rsidRPr="00594940">
        <w:rPr>
          <w:b/>
          <w:sz w:val="22"/>
          <w:szCs w:val="22"/>
        </w:rPr>
        <w:t>Złożenie oferty jest j</w:t>
      </w:r>
      <w:r w:rsidR="000521B3" w:rsidRPr="00594940">
        <w:rPr>
          <w:b/>
          <w:sz w:val="22"/>
          <w:szCs w:val="22"/>
        </w:rPr>
        <w:t>ednoznaczne z akceptacją przez w</w:t>
      </w:r>
      <w:r w:rsidR="00067B80" w:rsidRPr="00594940">
        <w:rPr>
          <w:b/>
          <w:sz w:val="22"/>
          <w:szCs w:val="22"/>
        </w:rPr>
        <w:t xml:space="preserve">ykonawcę </w:t>
      </w:r>
      <w:r w:rsidR="00F03965" w:rsidRPr="00594940">
        <w:rPr>
          <w:b/>
          <w:sz w:val="22"/>
          <w:szCs w:val="22"/>
        </w:rPr>
        <w:t>projektowanych postanowień umowy.</w:t>
      </w:r>
    </w:p>
    <w:p w14:paraId="567F30E5" w14:textId="77777777" w:rsidR="00660A68" w:rsidRPr="00DA0B3B" w:rsidRDefault="00660A68" w:rsidP="004A7EEB">
      <w:pPr>
        <w:numPr>
          <w:ilvl w:val="0"/>
          <w:numId w:val="17"/>
        </w:numPr>
        <w:shd w:val="clear" w:color="auto" w:fill="FDE9D9" w:themeFill="accent6" w:themeFillTint="33"/>
        <w:spacing w:after="200"/>
        <w:contextualSpacing/>
        <w:jc w:val="both"/>
        <w:rPr>
          <w:b/>
          <w:sz w:val="22"/>
          <w:szCs w:val="22"/>
          <w:lang w:eastAsia="en-US"/>
        </w:rPr>
      </w:pPr>
      <w:r w:rsidRPr="00DA0B3B">
        <w:rPr>
          <w:b/>
          <w:sz w:val="22"/>
          <w:szCs w:val="22"/>
          <w:lang w:eastAsia="en-US"/>
        </w:rPr>
        <w:t>Zabezpieczenie na</w:t>
      </w:r>
      <w:r w:rsidR="007D7898" w:rsidRPr="00DA0B3B">
        <w:rPr>
          <w:b/>
          <w:sz w:val="22"/>
          <w:szCs w:val="22"/>
          <w:lang w:eastAsia="en-US"/>
        </w:rPr>
        <w:t xml:space="preserve">leżytego wykonania umowy </w:t>
      </w:r>
    </w:p>
    <w:p w14:paraId="688397BB" w14:textId="77777777" w:rsidR="004F5DFF" w:rsidRPr="009C491C" w:rsidRDefault="004F5DFF" w:rsidP="005C244B">
      <w:pPr>
        <w:ind w:left="360" w:right="-108"/>
        <w:jc w:val="both"/>
        <w:rPr>
          <w:iCs/>
          <w:sz w:val="16"/>
          <w:szCs w:val="16"/>
        </w:rPr>
      </w:pPr>
    </w:p>
    <w:p w14:paraId="3C097800" w14:textId="5F16EBB3" w:rsidR="00F61EB9" w:rsidRDefault="00306CD9" w:rsidP="0062418E">
      <w:pPr>
        <w:ind w:right="-108"/>
        <w:jc w:val="both"/>
        <w:rPr>
          <w:iCs/>
          <w:sz w:val="22"/>
          <w:szCs w:val="22"/>
        </w:rPr>
      </w:pPr>
      <w:r w:rsidRPr="00DA0B3B">
        <w:rPr>
          <w:iCs/>
          <w:sz w:val="22"/>
          <w:szCs w:val="22"/>
        </w:rPr>
        <w:t xml:space="preserve">Zmawiający </w:t>
      </w:r>
      <w:r w:rsidR="00AB2D4C" w:rsidRPr="005D734C">
        <w:rPr>
          <w:b/>
          <w:bCs/>
          <w:sz w:val="22"/>
          <w:szCs w:val="22"/>
        </w:rPr>
        <w:t>nie wymaga</w:t>
      </w:r>
      <w:r w:rsidR="00AB2D4C" w:rsidRPr="005D734C">
        <w:rPr>
          <w:sz w:val="22"/>
          <w:szCs w:val="22"/>
        </w:rPr>
        <w:t xml:space="preserve"> wniesienia</w:t>
      </w:r>
      <w:r w:rsidRPr="005D734C">
        <w:rPr>
          <w:iCs/>
          <w:sz w:val="22"/>
          <w:szCs w:val="22"/>
        </w:rPr>
        <w:t xml:space="preserve">  </w:t>
      </w:r>
      <w:r w:rsidRPr="00DA0B3B">
        <w:rPr>
          <w:iCs/>
          <w:sz w:val="22"/>
          <w:szCs w:val="22"/>
        </w:rPr>
        <w:t>zabezpieczenia należytego wykonania umowy.</w:t>
      </w:r>
    </w:p>
    <w:p w14:paraId="3599631A" w14:textId="77777777" w:rsidR="0062418E" w:rsidRPr="009C491C" w:rsidRDefault="0062418E" w:rsidP="008F3E8B">
      <w:pPr>
        <w:spacing w:after="60"/>
        <w:ind w:right="-108"/>
        <w:jc w:val="both"/>
        <w:rPr>
          <w:iCs/>
          <w:sz w:val="16"/>
          <w:szCs w:val="16"/>
        </w:rPr>
      </w:pPr>
    </w:p>
    <w:p w14:paraId="524D5B6F" w14:textId="77777777" w:rsidR="009615B1" w:rsidRPr="000A69E2" w:rsidRDefault="002C37E6" w:rsidP="004A7EEB">
      <w:pPr>
        <w:numPr>
          <w:ilvl w:val="0"/>
          <w:numId w:val="17"/>
        </w:numPr>
        <w:shd w:val="clear" w:color="auto" w:fill="FDE9D9" w:themeFill="accent6" w:themeFillTint="33"/>
        <w:spacing w:after="200"/>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8F3E8B" w:rsidRDefault="00B04980" w:rsidP="005C244B">
      <w:pPr>
        <w:ind w:left="360" w:right="-108"/>
        <w:jc w:val="both"/>
        <w:rPr>
          <w:sz w:val="12"/>
          <w:szCs w:val="12"/>
        </w:rPr>
      </w:pPr>
    </w:p>
    <w:p w14:paraId="77D9FC5F" w14:textId="0B3CA3D3" w:rsidR="00086AB6" w:rsidRPr="005C39FD" w:rsidRDefault="000D778E" w:rsidP="00A53472">
      <w:pPr>
        <w:numPr>
          <w:ilvl w:val="0"/>
          <w:numId w:val="12"/>
        </w:numPr>
        <w:tabs>
          <w:tab w:val="left" w:pos="284"/>
        </w:tabs>
        <w:kinsoku w:val="0"/>
        <w:overflowPunct w:val="0"/>
        <w:autoSpaceDE w:val="0"/>
        <w:autoSpaceDN w:val="0"/>
        <w:adjustRightInd w:val="0"/>
        <w:spacing w:after="60"/>
        <w:ind w:left="284" w:hanging="284"/>
        <w:jc w:val="both"/>
        <w:rPr>
          <w:sz w:val="22"/>
          <w:szCs w:val="22"/>
        </w:rPr>
      </w:pPr>
      <w:r w:rsidRPr="005C39FD">
        <w:rPr>
          <w:sz w:val="22"/>
          <w:szCs w:val="22"/>
        </w:rPr>
        <w:t>Zamawiający</w:t>
      </w:r>
      <w:r w:rsidR="00086AB6" w:rsidRPr="005C39FD">
        <w:rPr>
          <w:spacing w:val="6"/>
          <w:sz w:val="22"/>
          <w:szCs w:val="22"/>
        </w:rPr>
        <w:t xml:space="preserve"> </w:t>
      </w:r>
      <w:r w:rsidR="00086AB6" w:rsidRPr="005C39FD">
        <w:rPr>
          <w:sz w:val="22"/>
          <w:szCs w:val="22"/>
        </w:rPr>
        <w:t>zawiera</w:t>
      </w:r>
      <w:r w:rsidR="00086AB6" w:rsidRPr="005C39FD">
        <w:rPr>
          <w:spacing w:val="6"/>
          <w:sz w:val="22"/>
          <w:szCs w:val="22"/>
        </w:rPr>
        <w:t xml:space="preserve"> </w:t>
      </w:r>
      <w:r w:rsidRPr="005C39FD">
        <w:rPr>
          <w:sz w:val="22"/>
          <w:szCs w:val="22"/>
        </w:rPr>
        <w:t>umowę</w:t>
      </w:r>
      <w:r w:rsidR="00086AB6" w:rsidRPr="005C39FD">
        <w:rPr>
          <w:sz w:val="22"/>
          <w:szCs w:val="22"/>
        </w:rPr>
        <w:t>̨</w:t>
      </w:r>
      <w:r w:rsidR="00086AB6" w:rsidRPr="005C39FD">
        <w:rPr>
          <w:spacing w:val="12"/>
          <w:sz w:val="22"/>
          <w:szCs w:val="22"/>
        </w:rPr>
        <w:t xml:space="preserve"> </w:t>
      </w:r>
      <w:r w:rsidR="00086AB6" w:rsidRPr="005C39FD">
        <w:rPr>
          <w:sz w:val="22"/>
          <w:szCs w:val="22"/>
        </w:rPr>
        <w:t>w</w:t>
      </w:r>
      <w:r w:rsidR="00086AB6" w:rsidRPr="005C39FD">
        <w:rPr>
          <w:spacing w:val="5"/>
          <w:sz w:val="22"/>
          <w:szCs w:val="22"/>
        </w:rPr>
        <w:t xml:space="preserve"> </w:t>
      </w:r>
      <w:r w:rsidR="00086AB6" w:rsidRPr="005C39FD">
        <w:rPr>
          <w:sz w:val="22"/>
          <w:szCs w:val="22"/>
        </w:rPr>
        <w:t>sprawie</w:t>
      </w:r>
      <w:r w:rsidR="00086AB6" w:rsidRPr="005C39FD">
        <w:rPr>
          <w:spacing w:val="6"/>
          <w:sz w:val="22"/>
          <w:szCs w:val="22"/>
        </w:rPr>
        <w:t xml:space="preserve"> </w:t>
      </w:r>
      <w:r w:rsidRPr="005C39FD">
        <w:rPr>
          <w:sz w:val="22"/>
          <w:szCs w:val="22"/>
        </w:rPr>
        <w:t>zamówienia</w:t>
      </w:r>
      <w:r w:rsidR="00086AB6" w:rsidRPr="005C39FD">
        <w:rPr>
          <w:spacing w:val="8"/>
          <w:sz w:val="22"/>
          <w:szCs w:val="22"/>
        </w:rPr>
        <w:t xml:space="preserve"> </w:t>
      </w:r>
      <w:r w:rsidR="00086AB6" w:rsidRPr="005C39FD">
        <w:rPr>
          <w:sz w:val="22"/>
          <w:szCs w:val="22"/>
        </w:rPr>
        <w:t>publicznego,</w:t>
      </w:r>
      <w:r w:rsidR="00086AB6" w:rsidRPr="005C39FD">
        <w:rPr>
          <w:spacing w:val="7"/>
          <w:sz w:val="22"/>
          <w:szCs w:val="22"/>
        </w:rPr>
        <w:t xml:space="preserve"> </w:t>
      </w:r>
      <w:r w:rsidR="00086AB6" w:rsidRPr="005C39FD">
        <w:rPr>
          <w:sz w:val="22"/>
          <w:szCs w:val="22"/>
        </w:rPr>
        <w:t>z</w:t>
      </w:r>
      <w:r w:rsidR="00086AB6" w:rsidRPr="005C39FD">
        <w:rPr>
          <w:spacing w:val="8"/>
          <w:sz w:val="22"/>
          <w:szCs w:val="22"/>
        </w:rPr>
        <w:t xml:space="preserve"> </w:t>
      </w:r>
      <w:r w:rsidRPr="005C39FD">
        <w:rPr>
          <w:sz w:val="22"/>
          <w:szCs w:val="22"/>
        </w:rPr>
        <w:t>uwzględnieniem</w:t>
      </w:r>
      <w:r w:rsidR="00086AB6" w:rsidRPr="005C39FD">
        <w:rPr>
          <w:spacing w:val="-3"/>
          <w:sz w:val="22"/>
          <w:szCs w:val="22"/>
        </w:rPr>
        <w:t xml:space="preserve"> </w:t>
      </w:r>
      <w:r w:rsidR="00086AB6" w:rsidRPr="005C39FD">
        <w:rPr>
          <w:sz w:val="22"/>
          <w:szCs w:val="22"/>
        </w:rPr>
        <w:t>art.</w:t>
      </w:r>
      <w:r w:rsidR="00086AB6" w:rsidRPr="005C39FD">
        <w:rPr>
          <w:spacing w:val="-2"/>
          <w:sz w:val="22"/>
          <w:szCs w:val="22"/>
        </w:rPr>
        <w:t xml:space="preserve"> </w:t>
      </w:r>
      <w:r w:rsidR="00086AB6" w:rsidRPr="005C39FD">
        <w:rPr>
          <w:sz w:val="22"/>
          <w:szCs w:val="22"/>
        </w:rPr>
        <w:t>577</w:t>
      </w:r>
      <w:r w:rsidR="00086AB6" w:rsidRPr="005C39FD">
        <w:rPr>
          <w:spacing w:val="-4"/>
          <w:sz w:val="22"/>
          <w:szCs w:val="22"/>
        </w:rPr>
        <w:t xml:space="preserve"> </w:t>
      </w:r>
      <w:proofErr w:type="spellStart"/>
      <w:r w:rsidR="00086AB6" w:rsidRPr="005C39FD">
        <w:rPr>
          <w:spacing w:val="-4"/>
          <w:sz w:val="22"/>
          <w:szCs w:val="22"/>
        </w:rPr>
        <w:t>P</w:t>
      </w:r>
      <w:r w:rsidR="00086AB6" w:rsidRPr="005C39FD">
        <w:rPr>
          <w:sz w:val="22"/>
          <w:szCs w:val="22"/>
        </w:rPr>
        <w:t>zp</w:t>
      </w:r>
      <w:proofErr w:type="spellEnd"/>
      <w:r w:rsidR="00086AB6" w:rsidRPr="005C39FD">
        <w:rPr>
          <w:sz w:val="22"/>
          <w:szCs w:val="22"/>
        </w:rPr>
        <w:t>,</w:t>
      </w:r>
      <w:r w:rsidR="005C39FD" w:rsidRPr="005C39FD">
        <w:rPr>
          <w:spacing w:val="-1"/>
          <w:sz w:val="22"/>
          <w:szCs w:val="22"/>
        </w:rPr>
        <w:t xml:space="preserve"> </w:t>
      </w:r>
      <w:r w:rsidR="00086AB6" w:rsidRPr="005C39FD">
        <w:rPr>
          <w:sz w:val="22"/>
          <w:szCs w:val="22"/>
        </w:rPr>
        <w:t>w</w:t>
      </w:r>
      <w:r w:rsidR="00086AB6" w:rsidRPr="005C39FD">
        <w:rPr>
          <w:spacing w:val="-4"/>
          <w:sz w:val="22"/>
          <w:szCs w:val="22"/>
        </w:rPr>
        <w:t xml:space="preserve"> </w:t>
      </w:r>
      <w:r w:rsidR="00086AB6" w:rsidRPr="005C39FD">
        <w:rPr>
          <w:sz w:val="22"/>
          <w:szCs w:val="22"/>
        </w:rPr>
        <w:t>terminie</w:t>
      </w:r>
      <w:r w:rsidR="00086AB6" w:rsidRPr="005C39FD">
        <w:rPr>
          <w:spacing w:val="-1"/>
          <w:sz w:val="22"/>
          <w:szCs w:val="22"/>
        </w:rPr>
        <w:t xml:space="preserve"> </w:t>
      </w:r>
      <w:r w:rsidR="00086AB6" w:rsidRPr="005C39FD">
        <w:rPr>
          <w:sz w:val="22"/>
          <w:szCs w:val="22"/>
        </w:rPr>
        <w:t>nie</w:t>
      </w:r>
      <w:r w:rsidR="00086AB6" w:rsidRPr="005C39FD">
        <w:rPr>
          <w:spacing w:val="-2"/>
          <w:sz w:val="22"/>
          <w:szCs w:val="22"/>
        </w:rPr>
        <w:t xml:space="preserve"> </w:t>
      </w:r>
      <w:r w:rsidRPr="005C39FD">
        <w:rPr>
          <w:sz w:val="22"/>
          <w:szCs w:val="22"/>
        </w:rPr>
        <w:t>krótszym</w:t>
      </w:r>
      <w:r w:rsidR="00086AB6" w:rsidRPr="005C39FD">
        <w:rPr>
          <w:spacing w:val="-4"/>
          <w:sz w:val="22"/>
          <w:szCs w:val="22"/>
        </w:rPr>
        <w:t xml:space="preserve"> </w:t>
      </w:r>
      <w:r w:rsidRPr="005C39FD">
        <w:rPr>
          <w:sz w:val="22"/>
          <w:szCs w:val="22"/>
        </w:rPr>
        <w:t>niż</w:t>
      </w:r>
      <w:r w:rsidR="00086AB6" w:rsidRPr="005C39FD">
        <w:rPr>
          <w:sz w:val="22"/>
          <w:szCs w:val="22"/>
        </w:rPr>
        <w:t>̇</w:t>
      </w:r>
      <w:r w:rsidR="00086AB6" w:rsidRPr="005C39FD">
        <w:rPr>
          <w:spacing w:val="2"/>
          <w:sz w:val="22"/>
          <w:szCs w:val="22"/>
        </w:rPr>
        <w:t xml:space="preserve"> </w:t>
      </w:r>
      <w:r w:rsidR="00086AB6" w:rsidRPr="005C39FD">
        <w:rPr>
          <w:sz w:val="22"/>
          <w:szCs w:val="22"/>
        </w:rPr>
        <w:t>5</w:t>
      </w:r>
      <w:r w:rsidR="00086AB6" w:rsidRPr="005C39FD">
        <w:rPr>
          <w:spacing w:val="-4"/>
          <w:sz w:val="22"/>
          <w:szCs w:val="22"/>
        </w:rPr>
        <w:t xml:space="preserve"> </w:t>
      </w:r>
      <w:r w:rsidR="00086AB6" w:rsidRPr="005C39FD">
        <w:rPr>
          <w:sz w:val="22"/>
          <w:szCs w:val="22"/>
        </w:rPr>
        <w:t>dni</w:t>
      </w:r>
      <w:r w:rsidR="00086AB6" w:rsidRPr="005C39FD">
        <w:rPr>
          <w:spacing w:val="-2"/>
          <w:sz w:val="22"/>
          <w:szCs w:val="22"/>
        </w:rPr>
        <w:t xml:space="preserve"> </w:t>
      </w:r>
      <w:r w:rsidR="00086AB6" w:rsidRPr="005C39FD">
        <w:rPr>
          <w:sz w:val="22"/>
          <w:szCs w:val="22"/>
        </w:rPr>
        <w:t>od</w:t>
      </w:r>
      <w:r w:rsidR="00086AB6" w:rsidRPr="005C39FD">
        <w:rPr>
          <w:spacing w:val="-3"/>
          <w:sz w:val="22"/>
          <w:szCs w:val="22"/>
        </w:rPr>
        <w:t xml:space="preserve"> </w:t>
      </w:r>
      <w:r w:rsidR="00086AB6" w:rsidRPr="005C39FD">
        <w:rPr>
          <w:sz w:val="22"/>
          <w:szCs w:val="22"/>
        </w:rPr>
        <w:t>dnia</w:t>
      </w:r>
      <w:r w:rsidR="00086AB6" w:rsidRPr="005C39FD">
        <w:rPr>
          <w:spacing w:val="-1"/>
          <w:sz w:val="22"/>
          <w:szCs w:val="22"/>
        </w:rPr>
        <w:t xml:space="preserve"> </w:t>
      </w:r>
      <w:r w:rsidR="00086AB6" w:rsidRPr="005C39FD">
        <w:rPr>
          <w:sz w:val="22"/>
          <w:szCs w:val="22"/>
        </w:rPr>
        <w:t>przesłania</w:t>
      </w:r>
      <w:r w:rsidR="00086AB6" w:rsidRPr="005C39FD">
        <w:rPr>
          <w:spacing w:val="-1"/>
          <w:sz w:val="22"/>
          <w:szCs w:val="22"/>
        </w:rPr>
        <w:t xml:space="preserve"> </w:t>
      </w:r>
      <w:r w:rsidR="00086AB6" w:rsidRPr="005C39FD">
        <w:rPr>
          <w:sz w:val="22"/>
          <w:szCs w:val="22"/>
        </w:rPr>
        <w:t>zawiadomienia</w:t>
      </w:r>
      <w:r w:rsidR="00086AB6" w:rsidRPr="005C39FD">
        <w:rPr>
          <w:spacing w:val="-16"/>
          <w:sz w:val="22"/>
          <w:szCs w:val="22"/>
        </w:rPr>
        <w:t xml:space="preserve"> </w:t>
      </w:r>
      <w:r w:rsidR="00086AB6" w:rsidRPr="005C39FD">
        <w:rPr>
          <w:sz w:val="22"/>
          <w:szCs w:val="22"/>
        </w:rPr>
        <w:t>o</w:t>
      </w:r>
      <w:r w:rsidR="00086AB6" w:rsidRPr="005C39FD">
        <w:rPr>
          <w:spacing w:val="-17"/>
          <w:sz w:val="22"/>
          <w:szCs w:val="22"/>
        </w:rPr>
        <w:t xml:space="preserve"> </w:t>
      </w:r>
      <w:r w:rsidR="00086AB6" w:rsidRPr="005C39FD">
        <w:rPr>
          <w:sz w:val="22"/>
          <w:szCs w:val="22"/>
        </w:rPr>
        <w:t>wyborze</w:t>
      </w:r>
      <w:r w:rsidR="00086AB6" w:rsidRPr="005C39FD">
        <w:rPr>
          <w:spacing w:val="-15"/>
          <w:sz w:val="22"/>
          <w:szCs w:val="22"/>
        </w:rPr>
        <w:t xml:space="preserve"> </w:t>
      </w:r>
      <w:r w:rsidR="00086AB6" w:rsidRPr="005C39FD">
        <w:rPr>
          <w:sz w:val="22"/>
          <w:szCs w:val="22"/>
        </w:rPr>
        <w:t>najkorzystniejszej</w:t>
      </w:r>
      <w:r w:rsidR="00086AB6" w:rsidRPr="005C39FD">
        <w:rPr>
          <w:spacing w:val="-15"/>
          <w:sz w:val="22"/>
          <w:szCs w:val="22"/>
        </w:rPr>
        <w:t xml:space="preserve"> </w:t>
      </w:r>
      <w:r w:rsidR="00086AB6" w:rsidRPr="005C39FD">
        <w:rPr>
          <w:sz w:val="22"/>
          <w:szCs w:val="22"/>
        </w:rPr>
        <w:t>oferty,</w:t>
      </w:r>
      <w:r w:rsidR="00086AB6" w:rsidRPr="005C39FD">
        <w:rPr>
          <w:spacing w:val="-16"/>
          <w:sz w:val="22"/>
          <w:szCs w:val="22"/>
        </w:rPr>
        <w:t xml:space="preserve"> </w:t>
      </w:r>
      <w:r w:rsidRPr="005C39FD">
        <w:rPr>
          <w:sz w:val="22"/>
          <w:szCs w:val="22"/>
        </w:rPr>
        <w:t>jeżeli</w:t>
      </w:r>
      <w:r w:rsidR="00086AB6" w:rsidRPr="005C39FD">
        <w:rPr>
          <w:spacing w:val="-19"/>
          <w:sz w:val="22"/>
          <w:szCs w:val="22"/>
        </w:rPr>
        <w:t xml:space="preserve"> </w:t>
      </w:r>
      <w:r w:rsidR="00086AB6" w:rsidRPr="005C39FD">
        <w:rPr>
          <w:sz w:val="22"/>
          <w:szCs w:val="22"/>
        </w:rPr>
        <w:t>zawiadomienie</w:t>
      </w:r>
      <w:r w:rsidR="00086AB6" w:rsidRPr="005C39FD">
        <w:rPr>
          <w:spacing w:val="-14"/>
          <w:sz w:val="22"/>
          <w:szCs w:val="22"/>
        </w:rPr>
        <w:t xml:space="preserve"> </w:t>
      </w:r>
      <w:r w:rsidR="00086AB6" w:rsidRPr="005C39FD">
        <w:rPr>
          <w:sz w:val="22"/>
          <w:szCs w:val="22"/>
        </w:rPr>
        <w:t>to</w:t>
      </w:r>
      <w:r w:rsidR="00086AB6" w:rsidRPr="005C39FD">
        <w:rPr>
          <w:spacing w:val="-19"/>
          <w:sz w:val="22"/>
          <w:szCs w:val="22"/>
        </w:rPr>
        <w:t xml:space="preserve"> </w:t>
      </w:r>
      <w:r w:rsidR="00086AB6" w:rsidRPr="005C39FD">
        <w:rPr>
          <w:sz w:val="22"/>
          <w:szCs w:val="22"/>
        </w:rPr>
        <w:t>zostało</w:t>
      </w:r>
      <w:r w:rsidR="00086AB6" w:rsidRPr="005C39FD">
        <w:rPr>
          <w:spacing w:val="-16"/>
          <w:sz w:val="22"/>
          <w:szCs w:val="22"/>
        </w:rPr>
        <w:t xml:space="preserve"> </w:t>
      </w:r>
      <w:r w:rsidR="00086AB6" w:rsidRPr="005C39FD">
        <w:rPr>
          <w:sz w:val="22"/>
          <w:szCs w:val="22"/>
        </w:rPr>
        <w:t>przesłane</w:t>
      </w:r>
      <w:r w:rsidR="00086AB6" w:rsidRPr="005C39FD">
        <w:rPr>
          <w:spacing w:val="-4"/>
          <w:sz w:val="22"/>
          <w:szCs w:val="22"/>
        </w:rPr>
        <w:t xml:space="preserve"> </w:t>
      </w:r>
      <w:r w:rsidR="00086AB6" w:rsidRPr="005C39FD">
        <w:rPr>
          <w:sz w:val="22"/>
          <w:szCs w:val="22"/>
        </w:rPr>
        <w:t>przy</w:t>
      </w:r>
      <w:r w:rsidR="00086AB6" w:rsidRPr="005C39FD">
        <w:rPr>
          <w:spacing w:val="-6"/>
          <w:sz w:val="22"/>
          <w:szCs w:val="22"/>
        </w:rPr>
        <w:t xml:space="preserve"> </w:t>
      </w:r>
      <w:r w:rsidRPr="005C39FD">
        <w:rPr>
          <w:sz w:val="22"/>
          <w:szCs w:val="22"/>
        </w:rPr>
        <w:t>użyciu</w:t>
      </w:r>
      <w:r w:rsidR="00086AB6" w:rsidRPr="005C39FD">
        <w:rPr>
          <w:spacing w:val="-1"/>
          <w:sz w:val="22"/>
          <w:szCs w:val="22"/>
        </w:rPr>
        <w:t xml:space="preserve"> </w:t>
      </w:r>
      <w:r w:rsidRPr="005C39FD">
        <w:rPr>
          <w:sz w:val="22"/>
          <w:szCs w:val="22"/>
        </w:rPr>
        <w:t>środków</w:t>
      </w:r>
      <w:r w:rsidR="00086AB6" w:rsidRPr="005C39FD">
        <w:rPr>
          <w:spacing w:val="-4"/>
          <w:sz w:val="22"/>
          <w:szCs w:val="22"/>
        </w:rPr>
        <w:t xml:space="preserve"> </w:t>
      </w:r>
      <w:r w:rsidR="00086AB6" w:rsidRPr="005C39FD">
        <w:rPr>
          <w:sz w:val="22"/>
          <w:szCs w:val="22"/>
        </w:rPr>
        <w:t>komunikacji</w:t>
      </w:r>
      <w:r w:rsidR="00086AB6" w:rsidRPr="005C39FD">
        <w:rPr>
          <w:spacing w:val="-2"/>
          <w:sz w:val="22"/>
          <w:szCs w:val="22"/>
        </w:rPr>
        <w:t xml:space="preserve"> </w:t>
      </w:r>
      <w:r w:rsidR="00086AB6" w:rsidRPr="005C39FD">
        <w:rPr>
          <w:sz w:val="22"/>
          <w:szCs w:val="22"/>
        </w:rPr>
        <w:t>elektronicznej,</w:t>
      </w:r>
      <w:r w:rsidR="00086AB6" w:rsidRPr="005C39FD">
        <w:rPr>
          <w:spacing w:val="-1"/>
          <w:sz w:val="22"/>
          <w:szCs w:val="22"/>
        </w:rPr>
        <w:t xml:space="preserve"> </w:t>
      </w:r>
      <w:r w:rsidR="00086AB6" w:rsidRPr="005C39FD">
        <w:rPr>
          <w:sz w:val="22"/>
          <w:szCs w:val="22"/>
        </w:rPr>
        <w:t>albo</w:t>
      </w:r>
      <w:r w:rsidR="00086AB6" w:rsidRPr="005C39FD">
        <w:rPr>
          <w:spacing w:val="-2"/>
          <w:sz w:val="22"/>
          <w:szCs w:val="22"/>
        </w:rPr>
        <w:t xml:space="preserve"> </w:t>
      </w:r>
      <w:r w:rsidR="00086AB6" w:rsidRPr="005C39FD">
        <w:rPr>
          <w:sz w:val="22"/>
          <w:szCs w:val="22"/>
        </w:rPr>
        <w:t>10</w:t>
      </w:r>
      <w:r w:rsidR="00086AB6" w:rsidRPr="005C39FD">
        <w:rPr>
          <w:spacing w:val="-4"/>
          <w:sz w:val="22"/>
          <w:szCs w:val="22"/>
        </w:rPr>
        <w:t xml:space="preserve"> </w:t>
      </w:r>
      <w:r w:rsidR="00086AB6" w:rsidRPr="005C39FD">
        <w:rPr>
          <w:sz w:val="22"/>
          <w:szCs w:val="22"/>
        </w:rPr>
        <w:t>dni,</w:t>
      </w:r>
      <w:r w:rsidR="00086AB6" w:rsidRPr="005C39FD">
        <w:rPr>
          <w:spacing w:val="-4"/>
          <w:sz w:val="22"/>
          <w:szCs w:val="22"/>
        </w:rPr>
        <w:t xml:space="preserve"> </w:t>
      </w:r>
      <w:r w:rsidRPr="005C39FD">
        <w:rPr>
          <w:sz w:val="22"/>
          <w:szCs w:val="22"/>
        </w:rPr>
        <w:t>jeżeli</w:t>
      </w:r>
      <w:r w:rsidR="00086AB6" w:rsidRPr="005C39FD">
        <w:rPr>
          <w:spacing w:val="-4"/>
          <w:sz w:val="22"/>
          <w:szCs w:val="22"/>
        </w:rPr>
        <w:t xml:space="preserve"> </w:t>
      </w:r>
      <w:r w:rsidR="00086AB6" w:rsidRPr="005C39FD">
        <w:rPr>
          <w:sz w:val="22"/>
          <w:szCs w:val="22"/>
        </w:rPr>
        <w:t>zostało przesłane</w:t>
      </w:r>
      <w:r w:rsidR="00086AB6" w:rsidRPr="005C39FD">
        <w:rPr>
          <w:spacing w:val="1"/>
          <w:sz w:val="22"/>
          <w:szCs w:val="22"/>
        </w:rPr>
        <w:t xml:space="preserve"> </w:t>
      </w:r>
      <w:r w:rsidR="00086AB6" w:rsidRPr="005C39FD">
        <w:rPr>
          <w:sz w:val="22"/>
          <w:szCs w:val="22"/>
        </w:rPr>
        <w:t>w</w:t>
      </w:r>
      <w:r w:rsidR="00086AB6" w:rsidRPr="005C39FD">
        <w:rPr>
          <w:spacing w:val="-2"/>
          <w:sz w:val="22"/>
          <w:szCs w:val="22"/>
        </w:rPr>
        <w:t xml:space="preserve"> </w:t>
      </w:r>
      <w:r w:rsidR="00086AB6" w:rsidRPr="005C39FD">
        <w:rPr>
          <w:sz w:val="22"/>
          <w:szCs w:val="22"/>
        </w:rPr>
        <w:t xml:space="preserve">inny </w:t>
      </w:r>
      <w:r w:rsidRPr="005C39FD">
        <w:rPr>
          <w:sz w:val="22"/>
          <w:szCs w:val="22"/>
        </w:rPr>
        <w:t>sposób</w:t>
      </w:r>
      <w:r w:rsidR="00086AB6" w:rsidRPr="005C39FD">
        <w:rPr>
          <w:sz w:val="22"/>
          <w:szCs w:val="22"/>
        </w:rPr>
        <w:t>.</w:t>
      </w:r>
    </w:p>
    <w:p w14:paraId="0AE5F4B7" w14:textId="139B8B52" w:rsidR="00086AB6" w:rsidRPr="005C39FD" w:rsidRDefault="000D778E" w:rsidP="00A53472">
      <w:pPr>
        <w:numPr>
          <w:ilvl w:val="0"/>
          <w:numId w:val="12"/>
        </w:numPr>
        <w:tabs>
          <w:tab w:val="left" w:pos="284"/>
        </w:tabs>
        <w:kinsoku w:val="0"/>
        <w:overflowPunct w:val="0"/>
        <w:autoSpaceDE w:val="0"/>
        <w:autoSpaceDN w:val="0"/>
        <w:adjustRightInd w:val="0"/>
        <w:spacing w:after="60"/>
        <w:ind w:left="284" w:hanging="284"/>
        <w:jc w:val="both"/>
        <w:rPr>
          <w:sz w:val="22"/>
          <w:szCs w:val="22"/>
        </w:rPr>
      </w:pPr>
      <w:r w:rsidRPr="005C39FD">
        <w:rPr>
          <w:sz w:val="22"/>
          <w:szCs w:val="22"/>
        </w:rPr>
        <w:t>Zamawiający</w:t>
      </w:r>
      <w:r w:rsidR="00086AB6" w:rsidRPr="005C39FD">
        <w:rPr>
          <w:sz w:val="22"/>
          <w:szCs w:val="22"/>
        </w:rPr>
        <w:t xml:space="preserve"> </w:t>
      </w:r>
      <w:r w:rsidRPr="005C39FD">
        <w:rPr>
          <w:sz w:val="22"/>
          <w:szCs w:val="22"/>
        </w:rPr>
        <w:t>może</w:t>
      </w:r>
      <w:r w:rsidR="00086AB6" w:rsidRPr="005C39FD">
        <w:rPr>
          <w:sz w:val="22"/>
          <w:szCs w:val="22"/>
        </w:rPr>
        <w:t xml:space="preserve"> </w:t>
      </w:r>
      <w:r w:rsidRPr="005C39FD">
        <w:rPr>
          <w:sz w:val="22"/>
          <w:szCs w:val="22"/>
        </w:rPr>
        <w:t>zawrzeć</w:t>
      </w:r>
      <w:r w:rsidR="00086AB6" w:rsidRPr="005C39FD">
        <w:rPr>
          <w:sz w:val="22"/>
          <w:szCs w:val="22"/>
        </w:rPr>
        <w:t xml:space="preserve">́ </w:t>
      </w:r>
      <w:r w:rsidRPr="005C39FD">
        <w:rPr>
          <w:sz w:val="22"/>
          <w:szCs w:val="22"/>
        </w:rPr>
        <w:t>umowę</w:t>
      </w:r>
      <w:r w:rsidR="00086AB6" w:rsidRPr="005C39FD">
        <w:rPr>
          <w:sz w:val="22"/>
          <w:szCs w:val="22"/>
        </w:rPr>
        <w:t xml:space="preserve">̨ w sprawie </w:t>
      </w:r>
      <w:r w:rsidRPr="005C39FD">
        <w:rPr>
          <w:sz w:val="22"/>
          <w:szCs w:val="22"/>
        </w:rPr>
        <w:t>zamówienia</w:t>
      </w:r>
      <w:r w:rsidR="00086AB6" w:rsidRPr="005C39FD">
        <w:rPr>
          <w:sz w:val="22"/>
          <w:szCs w:val="22"/>
        </w:rPr>
        <w:t xml:space="preserve"> publicznego przed upływem terminu, </w:t>
      </w:r>
      <w:r w:rsidR="00A72760">
        <w:rPr>
          <w:sz w:val="22"/>
          <w:szCs w:val="22"/>
        </w:rPr>
        <w:t xml:space="preserve">               </w:t>
      </w:r>
      <w:r w:rsidR="00086AB6" w:rsidRPr="005C39FD">
        <w:rPr>
          <w:sz w:val="22"/>
          <w:szCs w:val="22"/>
        </w:rPr>
        <w:t xml:space="preserve">o </w:t>
      </w:r>
      <w:r w:rsidRPr="005C39FD">
        <w:rPr>
          <w:sz w:val="22"/>
          <w:szCs w:val="22"/>
        </w:rPr>
        <w:t>którym</w:t>
      </w:r>
      <w:r w:rsidR="00086AB6" w:rsidRPr="005C39FD">
        <w:rPr>
          <w:sz w:val="22"/>
          <w:szCs w:val="22"/>
        </w:rPr>
        <w:t xml:space="preserve"> mowa w ust. 1, </w:t>
      </w:r>
      <w:r w:rsidRPr="005C39FD">
        <w:rPr>
          <w:sz w:val="22"/>
          <w:szCs w:val="22"/>
        </w:rPr>
        <w:t>jeżeli</w:t>
      </w:r>
      <w:r w:rsidR="00086AB6" w:rsidRPr="005C39FD">
        <w:rPr>
          <w:sz w:val="22"/>
          <w:szCs w:val="22"/>
        </w:rPr>
        <w:t xml:space="preserve"> w </w:t>
      </w:r>
      <w:r w:rsidRPr="005C39FD">
        <w:rPr>
          <w:sz w:val="22"/>
          <w:szCs w:val="22"/>
        </w:rPr>
        <w:t>postępowaniu</w:t>
      </w:r>
      <w:r w:rsidR="00086AB6" w:rsidRPr="005C39FD">
        <w:rPr>
          <w:sz w:val="22"/>
          <w:szCs w:val="22"/>
        </w:rPr>
        <w:t xml:space="preserve"> o udzielenie </w:t>
      </w:r>
      <w:r w:rsidRPr="005C39FD">
        <w:rPr>
          <w:sz w:val="22"/>
          <w:szCs w:val="22"/>
        </w:rPr>
        <w:t>zamówienia</w:t>
      </w:r>
      <w:r w:rsidR="00086AB6" w:rsidRPr="005C39FD">
        <w:rPr>
          <w:sz w:val="22"/>
          <w:szCs w:val="22"/>
        </w:rPr>
        <w:t xml:space="preserve"> </w:t>
      </w:r>
      <w:r w:rsidRPr="005C39FD">
        <w:rPr>
          <w:sz w:val="22"/>
          <w:szCs w:val="22"/>
        </w:rPr>
        <w:t>złożono</w:t>
      </w:r>
      <w:r w:rsidR="00086AB6" w:rsidRPr="005C39FD">
        <w:rPr>
          <w:sz w:val="22"/>
          <w:szCs w:val="22"/>
        </w:rPr>
        <w:t xml:space="preserve"> tylko jedną</w:t>
      </w:r>
      <w:r w:rsidR="00086AB6" w:rsidRPr="005C39FD">
        <w:rPr>
          <w:spacing w:val="-21"/>
          <w:sz w:val="22"/>
          <w:szCs w:val="22"/>
        </w:rPr>
        <w:t xml:space="preserve"> </w:t>
      </w:r>
      <w:r w:rsidRPr="005C39FD">
        <w:rPr>
          <w:sz w:val="22"/>
          <w:szCs w:val="22"/>
        </w:rPr>
        <w:t>ofertę</w:t>
      </w:r>
      <w:r w:rsidR="00086AB6" w:rsidRPr="005C39FD">
        <w:rPr>
          <w:sz w:val="22"/>
          <w:szCs w:val="22"/>
        </w:rPr>
        <w:t>̨.</w:t>
      </w:r>
    </w:p>
    <w:p w14:paraId="32E9CBAD" w14:textId="77777777" w:rsidR="00DB1A25" w:rsidRPr="005C39FD" w:rsidRDefault="00DB1A25" w:rsidP="00A53472">
      <w:pPr>
        <w:numPr>
          <w:ilvl w:val="0"/>
          <w:numId w:val="12"/>
        </w:numPr>
        <w:tabs>
          <w:tab w:val="left" w:pos="284"/>
        </w:tabs>
        <w:spacing w:after="60"/>
        <w:ind w:left="284" w:right="-108" w:hanging="284"/>
        <w:jc w:val="both"/>
        <w:rPr>
          <w:sz w:val="22"/>
          <w:szCs w:val="22"/>
        </w:rPr>
      </w:pPr>
      <w:r w:rsidRPr="005C39FD">
        <w:rPr>
          <w:sz w:val="22"/>
          <w:szCs w:val="22"/>
        </w:rPr>
        <w:t>Zamawiający poinformuje wykonawcę, któremu zostanie udzielone zamówienie</w:t>
      </w:r>
      <w:r w:rsidR="00263B56" w:rsidRPr="005C39FD">
        <w:rPr>
          <w:sz w:val="22"/>
          <w:szCs w:val="22"/>
        </w:rPr>
        <w:t>,</w:t>
      </w:r>
      <w:r w:rsidRPr="005C39FD">
        <w:rPr>
          <w:sz w:val="22"/>
          <w:szCs w:val="22"/>
        </w:rPr>
        <w:t xml:space="preserve"> o miejscu i terminie zawarcia umowy.</w:t>
      </w:r>
      <w:bookmarkStart w:id="6" w:name="_Toc42045493"/>
    </w:p>
    <w:p w14:paraId="41E42020" w14:textId="36EAD0A8" w:rsidR="00086AB6" w:rsidRPr="005C39FD" w:rsidRDefault="00086AB6" w:rsidP="00A53472">
      <w:pPr>
        <w:numPr>
          <w:ilvl w:val="0"/>
          <w:numId w:val="12"/>
        </w:numPr>
        <w:tabs>
          <w:tab w:val="left" w:pos="284"/>
        </w:tabs>
        <w:kinsoku w:val="0"/>
        <w:overflowPunct w:val="0"/>
        <w:autoSpaceDE w:val="0"/>
        <w:autoSpaceDN w:val="0"/>
        <w:adjustRightInd w:val="0"/>
        <w:spacing w:after="60"/>
        <w:ind w:left="284" w:right="110" w:hanging="284"/>
        <w:jc w:val="both"/>
        <w:rPr>
          <w:sz w:val="22"/>
          <w:szCs w:val="22"/>
        </w:rPr>
      </w:pPr>
      <w:r w:rsidRPr="005C39FD">
        <w:rPr>
          <w:sz w:val="22"/>
          <w:szCs w:val="22"/>
        </w:rPr>
        <w:t xml:space="preserve">Wykonawca, o którym mowa w pkt. </w:t>
      </w:r>
      <w:r w:rsidR="000D778E" w:rsidRPr="005C39FD">
        <w:rPr>
          <w:sz w:val="22"/>
          <w:szCs w:val="22"/>
        </w:rPr>
        <w:t>3</w:t>
      </w:r>
      <w:r w:rsidRPr="005C39FD">
        <w:rPr>
          <w:sz w:val="22"/>
          <w:szCs w:val="22"/>
        </w:rPr>
        <w:t xml:space="preserve">), ma obowiązek zawrzeć umowę w sprawie zamówienia na warunkach określonych w projektowanych postanowieniach umowy, które stanowią Załącznik Nr </w:t>
      </w:r>
      <w:r w:rsidR="00EC71F3" w:rsidRPr="005C39FD">
        <w:rPr>
          <w:sz w:val="22"/>
          <w:szCs w:val="22"/>
        </w:rPr>
        <w:t>3</w:t>
      </w:r>
      <w:r w:rsidRPr="005C39FD">
        <w:rPr>
          <w:sz w:val="22"/>
          <w:szCs w:val="22"/>
        </w:rPr>
        <w:t xml:space="preserve"> do SWZ. Umowa zostanie uzupełniona o zapisy wynikające ze</w:t>
      </w:r>
      <w:r w:rsidRPr="005C39FD">
        <w:rPr>
          <w:spacing w:val="2"/>
          <w:sz w:val="22"/>
          <w:szCs w:val="22"/>
        </w:rPr>
        <w:t xml:space="preserve"> </w:t>
      </w:r>
      <w:r w:rsidRPr="005C39FD">
        <w:rPr>
          <w:sz w:val="22"/>
          <w:szCs w:val="22"/>
        </w:rPr>
        <w:t>złożonej oferty.</w:t>
      </w:r>
    </w:p>
    <w:p w14:paraId="67B13A73" w14:textId="77777777" w:rsidR="00DB1A25" w:rsidRPr="000A69E2" w:rsidRDefault="00DB1A25" w:rsidP="000E398D">
      <w:pPr>
        <w:numPr>
          <w:ilvl w:val="0"/>
          <w:numId w:val="12"/>
        </w:numPr>
        <w:tabs>
          <w:tab w:val="left" w:pos="284"/>
        </w:tabs>
        <w:spacing w:after="20"/>
        <w:ind w:left="284" w:right="-108" w:hanging="284"/>
        <w:jc w:val="both"/>
        <w:rPr>
          <w:sz w:val="22"/>
          <w:szCs w:val="22"/>
        </w:rPr>
      </w:pPr>
      <w:r w:rsidRPr="000A69E2">
        <w:rPr>
          <w:sz w:val="22"/>
          <w:szCs w:val="22"/>
        </w:rPr>
        <w:t>Wykonawca przed zawarciem umowy:</w:t>
      </w:r>
    </w:p>
    <w:p w14:paraId="3EDAB26F" w14:textId="3F2297DD" w:rsidR="0031306B" w:rsidRPr="00491B58" w:rsidRDefault="00A72760" w:rsidP="00A72760">
      <w:pPr>
        <w:pStyle w:val="Akapitzlist"/>
        <w:tabs>
          <w:tab w:val="left" w:pos="426"/>
        </w:tabs>
        <w:spacing w:after="20"/>
        <w:ind w:left="284" w:right="-108"/>
        <w:jc w:val="both"/>
        <w:rPr>
          <w:sz w:val="22"/>
          <w:szCs w:val="22"/>
        </w:rPr>
      </w:pPr>
      <w:r>
        <w:rPr>
          <w:sz w:val="22"/>
          <w:szCs w:val="22"/>
        </w:rPr>
        <w:t xml:space="preserve">- </w:t>
      </w:r>
      <w:r w:rsidR="0031306B" w:rsidRPr="00491B58">
        <w:rPr>
          <w:sz w:val="22"/>
          <w:szCs w:val="22"/>
        </w:rPr>
        <w:t>poda wszelkie informacje niezbędne do wypełnienia treści umowy na wezwanie zamawiającego,</w:t>
      </w:r>
    </w:p>
    <w:p w14:paraId="4B231DB8" w14:textId="1D6F0F4A" w:rsidR="0031306B" w:rsidRPr="00A72760" w:rsidRDefault="0031306B" w:rsidP="00A53472">
      <w:pPr>
        <w:pStyle w:val="Akapitzlist"/>
        <w:tabs>
          <w:tab w:val="left" w:pos="426"/>
        </w:tabs>
        <w:spacing w:after="60"/>
        <w:ind w:left="426" w:right="-108" w:hanging="142"/>
        <w:jc w:val="both"/>
        <w:rPr>
          <w:sz w:val="22"/>
          <w:szCs w:val="22"/>
        </w:rPr>
      </w:pPr>
      <w:r w:rsidRPr="007D131A">
        <w:rPr>
          <w:sz w:val="22"/>
          <w:szCs w:val="22"/>
        </w:rPr>
        <w:t xml:space="preserve">- </w:t>
      </w:r>
      <w:r w:rsidRPr="007D131A">
        <w:rPr>
          <w:sz w:val="22"/>
          <w:szCs w:val="22"/>
        </w:rPr>
        <w:tab/>
        <w:t>może zostać wezwany przez zamawiającego do złożenia aktualnego oświadczenia o braku podstaw do wykluczenia z postępowania na podstawie</w:t>
      </w:r>
      <w:r w:rsidR="00A72760">
        <w:rPr>
          <w:sz w:val="22"/>
          <w:szCs w:val="22"/>
        </w:rPr>
        <w:t xml:space="preserve"> </w:t>
      </w:r>
      <w:r w:rsidRPr="00A72760">
        <w:rPr>
          <w:sz w:val="22"/>
          <w:szCs w:val="22"/>
        </w:rPr>
        <w:t xml:space="preserve">art. 7 ust. 1 ustawy z dnia 13 kwietnia 2022 r. </w:t>
      </w:r>
      <w:r w:rsidR="00A72760">
        <w:rPr>
          <w:sz w:val="22"/>
          <w:szCs w:val="22"/>
        </w:rPr>
        <w:t xml:space="preserve">                             </w:t>
      </w:r>
      <w:r w:rsidRPr="00A72760">
        <w:rPr>
          <w:sz w:val="22"/>
          <w:szCs w:val="22"/>
        </w:rPr>
        <w:t xml:space="preserve">o szczególnych rozwiązaniach w zakresie przeciwdziałania wspieraniu agresji na Ukrainę oraz służących ochronie bezpieczeństwa </w:t>
      </w:r>
      <w:r w:rsidRPr="001D3969">
        <w:rPr>
          <w:sz w:val="22"/>
          <w:szCs w:val="22"/>
        </w:rPr>
        <w:t>narodowego.</w:t>
      </w:r>
    </w:p>
    <w:p w14:paraId="5F053AAE" w14:textId="77740F70" w:rsidR="00DB1A25" w:rsidRPr="000D778E" w:rsidRDefault="00263B56" w:rsidP="00A53472">
      <w:pPr>
        <w:pStyle w:val="Akapitzlist"/>
        <w:numPr>
          <w:ilvl w:val="0"/>
          <w:numId w:val="12"/>
        </w:numPr>
        <w:tabs>
          <w:tab w:val="left" w:pos="284"/>
        </w:tabs>
        <w:spacing w:after="60"/>
        <w:ind w:left="284" w:right="-108" w:hanging="284"/>
        <w:jc w:val="both"/>
        <w:rPr>
          <w:sz w:val="22"/>
          <w:szCs w:val="22"/>
        </w:rPr>
      </w:pPr>
      <w:r w:rsidRPr="00086AB6">
        <w:rPr>
          <w:sz w:val="22"/>
          <w:szCs w:val="22"/>
        </w:rPr>
        <w:t>J</w:t>
      </w:r>
      <w:r w:rsidR="00A23B70" w:rsidRPr="00086AB6">
        <w:rPr>
          <w:sz w:val="22"/>
          <w:szCs w:val="22"/>
        </w:rPr>
        <w:t>eżeli zostanie wybrana oferta wykonawców wspólnie ubiegających się o udzielenie zamówienia, zamawiają</w:t>
      </w:r>
      <w:r w:rsidR="00A23B70" w:rsidRPr="001D3960">
        <w:rPr>
          <w:sz w:val="22"/>
          <w:szCs w:val="22"/>
        </w:rPr>
        <w:t xml:space="preserve">cy </w:t>
      </w:r>
      <w:r w:rsidR="008765BE" w:rsidRPr="001D3960">
        <w:rPr>
          <w:sz w:val="22"/>
          <w:szCs w:val="22"/>
        </w:rPr>
        <w:t>może żądać</w:t>
      </w:r>
      <w:r w:rsidR="00A23B70" w:rsidRPr="001D3960">
        <w:rPr>
          <w:sz w:val="22"/>
          <w:szCs w:val="22"/>
        </w:rPr>
        <w:t xml:space="preserve"> przed </w:t>
      </w:r>
      <w:r w:rsidR="00A23B70" w:rsidRPr="00086AB6">
        <w:rPr>
          <w:sz w:val="22"/>
          <w:szCs w:val="22"/>
        </w:rPr>
        <w:t>zawarciem umowy w sprawie zamówienia publicznego kopii umowy regulującej współpracę tych wykonawców</w:t>
      </w:r>
      <w:r w:rsidR="00DB1A25" w:rsidRPr="00086AB6">
        <w:rPr>
          <w:sz w:val="22"/>
          <w:szCs w:val="22"/>
        </w:rPr>
        <w:t>, w której</w:t>
      </w:r>
      <w:r w:rsidR="00086AB6" w:rsidRPr="00086AB6">
        <w:rPr>
          <w:sz w:val="22"/>
          <w:szCs w:val="22"/>
        </w:rPr>
        <w:t xml:space="preserve"> </w:t>
      </w:r>
      <w:r w:rsidR="00DB1A25" w:rsidRPr="00086AB6">
        <w:rPr>
          <w:sz w:val="22"/>
          <w:szCs w:val="22"/>
        </w:rPr>
        <w:t>m.in. zostanie określony pełnomo</w:t>
      </w:r>
      <w:r w:rsidR="00A23B70" w:rsidRPr="00086AB6">
        <w:rPr>
          <w:sz w:val="22"/>
          <w:szCs w:val="22"/>
        </w:rPr>
        <w:t>cnik uprawniony do kontaktów z z</w:t>
      </w:r>
      <w:r w:rsidR="00DB1A25" w:rsidRPr="00086AB6">
        <w:rPr>
          <w:sz w:val="22"/>
          <w:szCs w:val="22"/>
        </w:rPr>
        <w:t xml:space="preserve">amawiającym oraz do wystawiania dokumentów związanych z płatnościami, przy czym termin, na jaki została zawarta umowa, nie może być krótszy niż termin realizacji zamówienia.  </w:t>
      </w:r>
      <w:bookmarkEnd w:id="6"/>
    </w:p>
    <w:p w14:paraId="00C2940E" w14:textId="34FBF6CA" w:rsidR="00D4155E" w:rsidRPr="005C39FD" w:rsidRDefault="00DB1A25" w:rsidP="00A53472">
      <w:pPr>
        <w:pStyle w:val="Akapitzlist"/>
        <w:numPr>
          <w:ilvl w:val="0"/>
          <w:numId w:val="12"/>
        </w:numPr>
        <w:tabs>
          <w:tab w:val="left" w:pos="284"/>
        </w:tabs>
        <w:spacing w:after="60"/>
        <w:ind w:left="284" w:right="-108" w:hanging="284"/>
        <w:jc w:val="both"/>
        <w:rPr>
          <w:sz w:val="22"/>
          <w:szCs w:val="22"/>
        </w:rPr>
      </w:pPr>
      <w:r w:rsidRPr="005C39FD">
        <w:rPr>
          <w:sz w:val="22"/>
          <w:szCs w:val="22"/>
        </w:rPr>
        <w:t xml:space="preserve">Niedopełnienie powyższych formalności przez wybranego </w:t>
      </w:r>
      <w:r w:rsidR="002C37E6" w:rsidRPr="005C39FD">
        <w:rPr>
          <w:sz w:val="22"/>
          <w:szCs w:val="22"/>
        </w:rPr>
        <w:t>w</w:t>
      </w:r>
      <w:r w:rsidRPr="005C39FD">
        <w:rPr>
          <w:sz w:val="22"/>
          <w:szCs w:val="22"/>
        </w:rPr>
        <w:t>ykonawcę będzie potraktowane prze</w:t>
      </w:r>
      <w:r w:rsidR="006C3F4D" w:rsidRPr="005C39FD">
        <w:rPr>
          <w:sz w:val="22"/>
          <w:szCs w:val="22"/>
        </w:rPr>
        <w:t>z z</w:t>
      </w:r>
      <w:r w:rsidRPr="005C39FD">
        <w:rPr>
          <w:sz w:val="22"/>
          <w:szCs w:val="22"/>
        </w:rPr>
        <w:t xml:space="preserve">amawiającego jako niemożność zawarcia umowy w sprawie zamówienia publicznego </w:t>
      </w:r>
      <w:r w:rsidR="007D7898" w:rsidRPr="005C39FD">
        <w:rPr>
          <w:sz w:val="22"/>
          <w:szCs w:val="22"/>
        </w:rPr>
        <w:t>z przyczyn leżących po stronie w</w:t>
      </w:r>
      <w:r w:rsidRPr="005C39FD">
        <w:rPr>
          <w:sz w:val="22"/>
          <w:szCs w:val="22"/>
        </w:rPr>
        <w:t>ykonawcy.</w:t>
      </w:r>
    </w:p>
    <w:p w14:paraId="7099D8E5" w14:textId="485DD36F" w:rsidR="008331EC" w:rsidRPr="00F13C2A" w:rsidRDefault="000D778E" w:rsidP="008331EC">
      <w:pPr>
        <w:pStyle w:val="Akapitzlist"/>
        <w:numPr>
          <w:ilvl w:val="0"/>
          <w:numId w:val="12"/>
        </w:numPr>
        <w:tabs>
          <w:tab w:val="left" w:pos="284"/>
        </w:tabs>
        <w:ind w:left="284" w:right="-108" w:hanging="284"/>
        <w:jc w:val="both"/>
        <w:rPr>
          <w:b/>
          <w:sz w:val="22"/>
          <w:szCs w:val="22"/>
        </w:rPr>
      </w:pPr>
      <w:r w:rsidRPr="005C39FD">
        <w:rPr>
          <w:sz w:val="22"/>
          <w:szCs w:val="22"/>
        </w:rPr>
        <w:t>Jeżeli</w:t>
      </w:r>
      <w:r w:rsidR="00086AB6" w:rsidRPr="005C39FD">
        <w:rPr>
          <w:spacing w:val="-11"/>
          <w:sz w:val="22"/>
          <w:szCs w:val="22"/>
        </w:rPr>
        <w:t xml:space="preserve"> </w:t>
      </w:r>
      <w:r w:rsidR="00086AB6" w:rsidRPr="005C39FD">
        <w:rPr>
          <w:sz w:val="22"/>
          <w:szCs w:val="22"/>
        </w:rPr>
        <w:t>Wykonawca,</w:t>
      </w:r>
      <w:r w:rsidR="00086AB6" w:rsidRPr="005C39FD">
        <w:rPr>
          <w:spacing w:val="-12"/>
          <w:sz w:val="22"/>
          <w:szCs w:val="22"/>
        </w:rPr>
        <w:t xml:space="preserve"> </w:t>
      </w:r>
      <w:r w:rsidRPr="005C39FD">
        <w:rPr>
          <w:sz w:val="22"/>
          <w:szCs w:val="22"/>
        </w:rPr>
        <w:t>którego</w:t>
      </w:r>
      <w:r w:rsidR="00086AB6" w:rsidRPr="005C39FD">
        <w:rPr>
          <w:spacing w:val="-12"/>
          <w:sz w:val="22"/>
          <w:szCs w:val="22"/>
        </w:rPr>
        <w:t xml:space="preserve"> </w:t>
      </w:r>
      <w:r w:rsidR="00086AB6" w:rsidRPr="005C39FD">
        <w:rPr>
          <w:sz w:val="22"/>
          <w:szCs w:val="22"/>
        </w:rPr>
        <w:t>oferta</w:t>
      </w:r>
      <w:r w:rsidR="00086AB6" w:rsidRPr="005C39FD">
        <w:rPr>
          <w:spacing w:val="-14"/>
          <w:sz w:val="22"/>
          <w:szCs w:val="22"/>
        </w:rPr>
        <w:t xml:space="preserve"> </w:t>
      </w:r>
      <w:r w:rsidR="00086AB6" w:rsidRPr="005C39FD">
        <w:rPr>
          <w:sz w:val="22"/>
          <w:szCs w:val="22"/>
        </w:rPr>
        <w:t>została</w:t>
      </w:r>
      <w:r w:rsidR="00086AB6" w:rsidRPr="005C39FD">
        <w:rPr>
          <w:spacing w:val="-10"/>
          <w:sz w:val="22"/>
          <w:szCs w:val="22"/>
        </w:rPr>
        <w:t xml:space="preserve"> </w:t>
      </w:r>
      <w:r w:rsidR="00086AB6" w:rsidRPr="005C39FD">
        <w:rPr>
          <w:sz w:val="22"/>
          <w:szCs w:val="22"/>
        </w:rPr>
        <w:t>wybrana</w:t>
      </w:r>
      <w:r w:rsidR="00086AB6" w:rsidRPr="005C39FD">
        <w:rPr>
          <w:spacing w:val="-11"/>
          <w:sz w:val="22"/>
          <w:szCs w:val="22"/>
        </w:rPr>
        <w:t xml:space="preserve"> </w:t>
      </w:r>
      <w:r w:rsidR="00086AB6" w:rsidRPr="005C39FD">
        <w:rPr>
          <w:sz w:val="22"/>
          <w:szCs w:val="22"/>
        </w:rPr>
        <w:t>jako</w:t>
      </w:r>
      <w:r w:rsidR="00086AB6" w:rsidRPr="005C39FD">
        <w:rPr>
          <w:spacing w:val="-12"/>
          <w:sz w:val="22"/>
          <w:szCs w:val="22"/>
        </w:rPr>
        <w:t xml:space="preserve"> </w:t>
      </w:r>
      <w:r w:rsidR="00086AB6" w:rsidRPr="005C39FD">
        <w:rPr>
          <w:sz w:val="22"/>
          <w:szCs w:val="22"/>
        </w:rPr>
        <w:t>najkorzystniejsza,</w:t>
      </w:r>
      <w:r w:rsidR="00086AB6" w:rsidRPr="005C39FD">
        <w:rPr>
          <w:spacing w:val="-12"/>
          <w:sz w:val="22"/>
          <w:szCs w:val="22"/>
        </w:rPr>
        <w:t xml:space="preserve"> </w:t>
      </w:r>
      <w:r w:rsidR="00086AB6" w:rsidRPr="005C39FD">
        <w:rPr>
          <w:sz w:val="22"/>
          <w:szCs w:val="22"/>
        </w:rPr>
        <w:t xml:space="preserve">uchyla </w:t>
      </w:r>
      <w:r w:rsidRPr="005C39FD">
        <w:rPr>
          <w:sz w:val="22"/>
          <w:szCs w:val="22"/>
        </w:rPr>
        <w:t>się</w:t>
      </w:r>
      <w:r w:rsidR="00086AB6" w:rsidRPr="005C39FD">
        <w:rPr>
          <w:sz w:val="22"/>
          <w:szCs w:val="22"/>
        </w:rPr>
        <w:t>̨</w:t>
      </w:r>
      <w:r w:rsidR="00086AB6" w:rsidRPr="005C39FD">
        <w:rPr>
          <w:spacing w:val="34"/>
          <w:sz w:val="22"/>
          <w:szCs w:val="22"/>
        </w:rPr>
        <w:t xml:space="preserve"> </w:t>
      </w:r>
      <w:r w:rsidR="00086AB6" w:rsidRPr="005C39FD">
        <w:rPr>
          <w:sz w:val="22"/>
          <w:szCs w:val="22"/>
        </w:rPr>
        <w:t>od</w:t>
      </w:r>
      <w:r w:rsidR="00086AB6" w:rsidRPr="005C39FD">
        <w:rPr>
          <w:spacing w:val="26"/>
          <w:sz w:val="22"/>
          <w:szCs w:val="22"/>
        </w:rPr>
        <w:t xml:space="preserve"> </w:t>
      </w:r>
      <w:r w:rsidR="00086AB6" w:rsidRPr="005C39FD">
        <w:rPr>
          <w:sz w:val="22"/>
          <w:szCs w:val="22"/>
        </w:rPr>
        <w:t>zawarcia</w:t>
      </w:r>
      <w:r w:rsidR="00086AB6" w:rsidRPr="005C39FD">
        <w:rPr>
          <w:spacing w:val="28"/>
          <w:sz w:val="22"/>
          <w:szCs w:val="22"/>
        </w:rPr>
        <w:t xml:space="preserve"> </w:t>
      </w:r>
      <w:r w:rsidR="00086AB6" w:rsidRPr="005C39FD">
        <w:rPr>
          <w:sz w:val="22"/>
          <w:szCs w:val="22"/>
        </w:rPr>
        <w:t>umowy</w:t>
      </w:r>
      <w:r w:rsidR="00086AB6" w:rsidRPr="005C39FD">
        <w:rPr>
          <w:spacing w:val="28"/>
          <w:sz w:val="22"/>
          <w:szCs w:val="22"/>
        </w:rPr>
        <w:t xml:space="preserve"> </w:t>
      </w:r>
      <w:r w:rsidR="00086AB6" w:rsidRPr="005C39FD">
        <w:rPr>
          <w:sz w:val="22"/>
          <w:szCs w:val="22"/>
        </w:rPr>
        <w:t>w</w:t>
      </w:r>
      <w:r w:rsidR="00086AB6" w:rsidRPr="005C39FD">
        <w:rPr>
          <w:spacing w:val="27"/>
          <w:sz w:val="22"/>
          <w:szCs w:val="22"/>
        </w:rPr>
        <w:t xml:space="preserve"> </w:t>
      </w:r>
      <w:r w:rsidR="00086AB6" w:rsidRPr="005C39FD">
        <w:rPr>
          <w:sz w:val="22"/>
          <w:szCs w:val="22"/>
        </w:rPr>
        <w:t>sprawie</w:t>
      </w:r>
      <w:r w:rsidR="00086AB6" w:rsidRPr="005C39FD">
        <w:rPr>
          <w:spacing w:val="30"/>
          <w:sz w:val="22"/>
          <w:szCs w:val="22"/>
        </w:rPr>
        <w:t xml:space="preserve"> </w:t>
      </w:r>
      <w:r w:rsidRPr="005C39FD">
        <w:rPr>
          <w:sz w:val="22"/>
          <w:szCs w:val="22"/>
        </w:rPr>
        <w:t>zamówienia</w:t>
      </w:r>
      <w:r w:rsidR="00086AB6" w:rsidRPr="005C39FD">
        <w:rPr>
          <w:spacing w:val="27"/>
          <w:sz w:val="22"/>
          <w:szCs w:val="22"/>
        </w:rPr>
        <w:t xml:space="preserve"> </w:t>
      </w:r>
      <w:r w:rsidR="00086AB6" w:rsidRPr="00335D0E">
        <w:rPr>
          <w:sz w:val="22"/>
          <w:szCs w:val="22"/>
        </w:rPr>
        <w:t>publicznego</w:t>
      </w:r>
      <w:r w:rsidR="00086AB6" w:rsidRPr="00335D0E">
        <w:rPr>
          <w:strike/>
          <w:spacing w:val="28"/>
          <w:sz w:val="22"/>
          <w:szCs w:val="22"/>
        </w:rPr>
        <w:t xml:space="preserve"> </w:t>
      </w:r>
      <w:r w:rsidR="00C55367" w:rsidRPr="00DA0B3B">
        <w:rPr>
          <w:sz w:val="22"/>
          <w:szCs w:val="22"/>
        </w:rPr>
        <w:t>lub nie wnosi wymaganego zabezpieczenia należytego wykonania umowy</w:t>
      </w:r>
      <w:r w:rsidR="00DA0B3B" w:rsidRPr="00DA0B3B">
        <w:rPr>
          <w:sz w:val="22"/>
          <w:szCs w:val="22"/>
        </w:rPr>
        <w:t xml:space="preserve"> – jeżeli jest wymagane</w:t>
      </w:r>
      <w:r w:rsidR="00C55367" w:rsidRPr="00DA0B3B">
        <w:rPr>
          <w:sz w:val="22"/>
          <w:szCs w:val="22"/>
        </w:rPr>
        <w:t>,</w:t>
      </w:r>
      <w:r w:rsidR="00C55367" w:rsidRPr="00DA0B3B">
        <w:rPr>
          <w:spacing w:val="28"/>
          <w:sz w:val="22"/>
          <w:szCs w:val="22"/>
        </w:rPr>
        <w:t xml:space="preserve"> </w:t>
      </w:r>
      <w:r w:rsidRPr="005C39FD">
        <w:rPr>
          <w:sz w:val="22"/>
          <w:szCs w:val="22"/>
        </w:rPr>
        <w:t>Zamawiający</w:t>
      </w:r>
      <w:r w:rsidR="00086AB6" w:rsidRPr="005C39FD">
        <w:rPr>
          <w:spacing w:val="27"/>
          <w:sz w:val="22"/>
          <w:szCs w:val="22"/>
        </w:rPr>
        <w:t xml:space="preserve"> </w:t>
      </w:r>
      <w:r w:rsidRPr="005C39FD">
        <w:rPr>
          <w:sz w:val="22"/>
          <w:szCs w:val="22"/>
        </w:rPr>
        <w:t>może</w:t>
      </w:r>
      <w:r w:rsidR="00086AB6" w:rsidRPr="005C39FD">
        <w:rPr>
          <w:sz w:val="22"/>
          <w:szCs w:val="22"/>
        </w:rPr>
        <w:t xml:space="preserve"> </w:t>
      </w:r>
      <w:r w:rsidRPr="005C39FD">
        <w:rPr>
          <w:sz w:val="22"/>
          <w:szCs w:val="22"/>
        </w:rPr>
        <w:t>dokonać</w:t>
      </w:r>
      <w:r w:rsidR="00086AB6" w:rsidRPr="005C39FD">
        <w:rPr>
          <w:sz w:val="22"/>
          <w:szCs w:val="22"/>
        </w:rPr>
        <w:t>́</w:t>
      </w:r>
      <w:r w:rsidR="00086AB6" w:rsidRPr="005C39FD">
        <w:rPr>
          <w:spacing w:val="12"/>
          <w:sz w:val="22"/>
          <w:szCs w:val="22"/>
        </w:rPr>
        <w:t xml:space="preserve"> </w:t>
      </w:r>
      <w:r w:rsidR="00086AB6" w:rsidRPr="005C39FD">
        <w:rPr>
          <w:sz w:val="22"/>
          <w:szCs w:val="22"/>
        </w:rPr>
        <w:t>ponownego</w:t>
      </w:r>
      <w:r w:rsidR="00086AB6" w:rsidRPr="005C39FD">
        <w:rPr>
          <w:spacing w:val="9"/>
          <w:sz w:val="22"/>
          <w:szCs w:val="22"/>
        </w:rPr>
        <w:t xml:space="preserve"> </w:t>
      </w:r>
      <w:r w:rsidR="00086AB6" w:rsidRPr="005C39FD">
        <w:rPr>
          <w:sz w:val="22"/>
          <w:szCs w:val="22"/>
        </w:rPr>
        <w:t>badania</w:t>
      </w:r>
      <w:r w:rsidR="00086AB6" w:rsidRPr="005C39FD">
        <w:rPr>
          <w:spacing w:val="6"/>
          <w:sz w:val="22"/>
          <w:szCs w:val="22"/>
        </w:rPr>
        <w:t xml:space="preserve"> </w:t>
      </w:r>
      <w:r w:rsidR="00086AB6" w:rsidRPr="005C39FD">
        <w:rPr>
          <w:sz w:val="22"/>
          <w:szCs w:val="22"/>
        </w:rPr>
        <w:t>i</w:t>
      </w:r>
      <w:r w:rsidR="00086AB6" w:rsidRPr="005C39FD">
        <w:rPr>
          <w:spacing w:val="8"/>
          <w:sz w:val="22"/>
          <w:szCs w:val="22"/>
        </w:rPr>
        <w:t xml:space="preserve"> </w:t>
      </w:r>
      <w:r w:rsidR="00086AB6" w:rsidRPr="005C39FD">
        <w:rPr>
          <w:sz w:val="22"/>
          <w:szCs w:val="22"/>
        </w:rPr>
        <w:t>oceny</w:t>
      </w:r>
      <w:r w:rsidR="00086AB6" w:rsidRPr="005C39FD">
        <w:rPr>
          <w:spacing w:val="6"/>
          <w:sz w:val="22"/>
          <w:szCs w:val="22"/>
        </w:rPr>
        <w:t xml:space="preserve"> </w:t>
      </w:r>
      <w:r w:rsidR="00086AB6" w:rsidRPr="005C39FD">
        <w:rPr>
          <w:sz w:val="22"/>
          <w:szCs w:val="22"/>
        </w:rPr>
        <w:t>ofert</w:t>
      </w:r>
      <w:r w:rsidR="00086AB6" w:rsidRPr="005C39FD">
        <w:rPr>
          <w:spacing w:val="8"/>
          <w:sz w:val="22"/>
          <w:szCs w:val="22"/>
        </w:rPr>
        <w:t xml:space="preserve"> </w:t>
      </w:r>
      <w:r w:rsidRPr="005C39FD">
        <w:rPr>
          <w:sz w:val="22"/>
          <w:szCs w:val="22"/>
        </w:rPr>
        <w:t>spośród</w:t>
      </w:r>
      <w:r w:rsidR="00086AB6" w:rsidRPr="005C39FD">
        <w:rPr>
          <w:spacing w:val="7"/>
          <w:sz w:val="22"/>
          <w:szCs w:val="22"/>
        </w:rPr>
        <w:t xml:space="preserve"> </w:t>
      </w:r>
      <w:r w:rsidR="00086AB6" w:rsidRPr="005C39FD">
        <w:rPr>
          <w:sz w:val="22"/>
          <w:szCs w:val="22"/>
        </w:rPr>
        <w:t>ofert</w:t>
      </w:r>
      <w:r w:rsidR="00086AB6" w:rsidRPr="005C39FD">
        <w:rPr>
          <w:spacing w:val="8"/>
          <w:sz w:val="22"/>
          <w:szCs w:val="22"/>
        </w:rPr>
        <w:t xml:space="preserve"> </w:t>
      </w:r>
      <w:r w:rsidR="00086AB6" w:rsidRPr="005C39FD">
        <w:rPr>
          <w:sz w:val="22"/>
          <w:szCs w:val="22"/>
        </w:rPr>
        <w:t>pozostałych</w:t>
      </w:r>
      <w:r w:rsidR="00086AB6" w:rsidRPr="005C39FD">
        <w:rPr>
          <w:spacing w:val="9"/>
          <w:sz w:val="22"/>
          <w:szCs w:val="22"/>
        </w:rPr>
        <w:t xml:space="preserve"> </w:t>
      </w:r>
      <w:r w:rsidR="00086AB6" w:rsidRPr="005C39FD">
        <w:rPr>
          <w:sz w:val="22"/>
          <w:szCs w:val="22"/>
        </w:rPr>
        <w:t>w</w:t>
      </w:r>
      <w:r w:rsidR="00086AB6" w:rsidRPr="005C39FD">
        <w:rPr>
          <w:spacing w:val="5"/>
          <w:sz w:val="22"/>
          <w:szCs w:val="22"/>
        </w:rPr>
        <w:t xml:space="preserve"> </w:t>
      </w:r>
      <w:r w:rsidRPr="005C39FD">
        <w:rPr>
          <w:sz w:val="22"/>
          <w:szCs w:val="22"/>
        </w:rPr>
        <w:t>postępowaniu</w:t>
      </w:r>
      <w:r w:rsidR="00086AB6" w:rsidRPr="005C39FD">
        <w:rPr>
          <w:sz w:val="22"/>
          <w:szCs w:val="22"/>
        </w:rPr>
        <w:t xml:space="preserve"> </w:t>
      </w:r>
      <w:r w:rsidRPr="005C39FD">
        <w:rPr>
          <w:sz w:val="22"/>
          <w:szCs w:val="22"/>
        </w:rPr>
        <w:t>Wykonawców</w:t>
      </w:r>
      <w:r w:rsidR="00086AB6" w:rsidRPr="005C39FD">
        <w:rPr>
          <w:sz w:val="22"/>
          <w:szCs w:val="22"/>
        </w:rPr>
        <w:t xml:space="preserve"> albo </w:t>
      </w:r>
      <w:r w:rsidRPr="005C39FD">
        <w:rPr>
          <w:sz w:val="22"/>
          <w:szCs w:val="22"/>
        </w:rPr>
        <w:t>unieważnić</w:t>
      </w:r>
      <w:r w:rsidR="00086AB6" w:rsidRPr="005C39FD">
        <w:rPr>
          <w:sz w:val="22"/>
          <w:szCs w:val="22"/>
        </w:rPr>
        <w:t xml:space="preserve">́ </w:t>
      </w:r>
      <w:r w:rsidRPr="005C39FD">
        <w:rPr>
          <w:sz w:val="22"/>
          <w:szCs w:val="22"/>
        </w:rPr>
        <w:t>postępowanie</w:t>
      </w:r>
      <w:r w:rsidR="00086AB6" w:rsidRPr="005C39FD">
        <w:rPr>
          <w:sz w:val="22"/>
          <w:szCs w:val="22"/>
        </w:rPr>
        <w:t>.</w:t>
      </w:r>
    </w:p>
    <w:p w14:paraId="227285CD" w14:textId="77777777" w:rsidR="00F13C2A" w:rsidRPr="008331EC" w:rsidRDefault="00F13C2A" w:rsidP="00F13C2A">
      <w:pPr>
        <w:pStyle w:val="Akapitzlist"/>
        <w:tabs>
          <w:tab w:val="left" w:pos="284"/>
        </w:tabs>
        <w:ind w:left="284" w:right="-108"/>
        <w:jc w:val="both"/>
        <w:rPr>
          <w:b/>
          <w:sz w:val="22"/>
          <w:szCs w:val="22"/>
        </w:rPr>
      </w:pPr>
    </w:p>
    <w:p w14:paraId="7823C7E9" w14:textId="7D76F2FA" w:rsidR="004A6C38" w:rsidRDefault="005173CA" w:rsidP="007614D6">
      <w:pPr>
        <w:shd w:val="clear" w:color="auto" w:fill="FFFFFF"/>
        <w:spacing w:after="120"/>
        <w:ind w:firstLine="284"/>
        <w:jc w:val="right"/>
        <w:rPr>
          <w:b/>
          <w:bCs/>
          <w:sz w:val="21"/>
          <w:szCs w:val="21"/>
        </w:rPr>
      </w:pPr>
      <w:r w:rsidRPr="00F012F8">
        <w:rPr>
          <w:b/>
          <w:bCs/>
          <w:sz w:val="21"/>
          <w:szCs w:val="21"/>
        </w:rPr>
        <w:t>ZATWIERDZA</w:t>
      </w:r>
      <w:r w:rsidR="008331EC">
        <w:rPr>
          <w:b/>
          <w:bCs/>
          <w:sz w:val="21"/>
          <w:szCs w:val="21"/>
        </w:rPr>
        <w:t>M</w:t>
      </w:r>
    </w:p>
    <w:p w14:paraId="57A87C8E" w14:textId="77777777" w:rsidR="008331EC" w:rsidRDefault="008331EC" w:rsidP="007614D6">
      <w:pPr>
        <w:shd w:val="clear" w:color="auto" w:fill="FFFFFF"/>
        <w:spacing w:after="120"/>
        <w:ind w:firstLine="284"/>
        <w:jc w:val="right"/>
        <w:rPr>
          <w:b/>
          <w:bCs/>
          <w:sz w:val="21"/>
          <w:szCs w:val="21"/>
        </w:rPr>
      </w:pPr>
    </w:p>
    <w:p w14:paraId="7992FCD6" w14:textId="77777777" w:rsidR="00F13C2A" w:rsidRDefault="00F13C2A" w:rsidP="007614D6">
      <w:pPr>
        <w:shd w:val="clear" w:color="auto" w:fill="FFFFFF"/>
        <w:spacing w:after="120"/>
        <w:ind w:firstLine="284"/>
        <w:jc w:val="right"/>
        <w:rPr>
          <w:b/>
          <w:bCs/>
          <w:sz w:val="21"/>
          <w:szCs w:val="21"/>
        </w:rPr>
      </w:pPr>
    </w:p>
    <w:p w14:paraId="28701451" w14:textId="77777777" w:rsidR="00F13C2A" w:rsidRDefault="00F13C2A" w:rsidP="007614D6">
      <w:pPr>
        <w:shd w:val="clear" w:color="auto" w:fill="FFFFFF"/>
        <w:spacing w:after="120"/>
        <w:ind w:firstLine="284"/>
        <w:jc w:val="right"/>
        <w:rPr>
          <w:b/>
          <w:bCs/>
          <w:sz w:val="21"/>
          <w:szCs w:val="21"/>
        </w:rPr>
      </w:pPr>
    </w:p>
    <w:p w14:paraId="110CDB71" w14:textId="77777777" w:rsidR="00F13C2A" w:rsidRDefault="00F13C2A" w:rsidP="007614D6">
      <w:pPr>
        <w:shd w:val="clear" w:color="auto" w:fill="FFFFFF"/>
        <w:spacing w:after="120"/>
        <w:ind w:firstLine="284"/>
        <w:jc w:val="right"/>
        <w:rPr>
          <w:b/>
          <w:bCs/>
          <w:sz w:val="21"/>
          <w:szCs w:val="21"/>
        </w:rPr>
      </w:pPr>
    </w:p>
    <w:p w14:paraId="3FBA2850" w14:textId="77777777" w:rsidR="008331EC" w:rsidRPr="007614D6" w:rsidRDefault="008331EC" w:rsidP="007614D6">
      <w:pPr>
        <w:shd w:val="clear" w:color="auto" w:fill="FFFFFF"/>
        <w:spacing w:after="120"/>
        <w:ind w:firstLine="284"/>
        <w:jc w:val="right"/>
        <w:rPr>
          <w:b/>
          <w:bCs/>
          <w:sz w:val="21"/>
          <w:szCs w:val="21"/>
        </w:rPr>
      </w:pPr>
    </w:p>
    <w:p w14:paraId="4FD32F5E" w14:textId="095D0AEE" w:rsidR="00AA3B23" w:rsidRPr="00373B01" w:rsidRDefault="00D2574B" w:rsidP="00AA3B23">
      <w:pPr>
        <w:shd w:val="clear" w:color="auto" w:fill="FFFFFF"/>
        <w:spacing w:after="240" w:line="276" w:lineRule="auto"/>
        <w:ind w:firstLine="284"/>
        <w:jc w:val="right"/>
        <w:rPr>
          <w:sz w:val="21"/>
          <w:szCs w:val="21"/>
        </w:rPr>
      </w:pPr>
      <w:r w:rsidRPr="00D2574B">
        <w:rPr>
          <w:sz w:val="21"/>
          <w:szCs w:val="21"/>
        </w:rPr>
        <w:t>Załącznik nr 1 do SWZ</w:t>
      </w:r>
      <w:r w:rsidR="006D0260">
        <w:rPr>
          <w:sz w:val="21"/>
          <w:szCs w:val="21"/>
        </w:rPr>
        <w:t>/załącznik nr 1 do umo</w:t>
      </w:r>
      <w:r w:rsidR="00E85B80">
        <w:rPr>
          <w:sz w:val="21"/>
          <w:szCs w:val="21"/>
        </w:rPr>
        <w:t>w</w:t>
      </w:r>
      <w:r w:rsidR="006D0260">
        <w:rPr>
          <w:sz w:val="21"/>
          <w:szCs w:val="21"/>
        </w:rPr>
        <w:t>y</w:t>
      </w:r>
      <w:r w:rsidRPr="00D2574B">
        <w:rPr>
          <w:sz w:val="21"/>
          <w:szCs w:val="21"/>
        </w:rPr>
        <w:t xml:space="preserve"> </w:t>
      </w:r>
    </w:p>
    <w:p w14:paraId="43FFAAED" w14:textId="18CE0B6B" w:rsidR="00D2574B" w:rsidRPr="00081CAA" w:rsidRDefault="002F416C" w:rsidP="00E8797C">
      <w:pPr>
        <w:shd w:val="clear" w:color="auto" w:fill="F2F2F2" w:themeFill="background1" w:themeFillShade="F2"/>
        <w:rPr>
          <w:sz w:val="22"/>
          <w:szCs w:val="22"/>
          <w:highlight w:val="yellow"/>
        </w:rPr>
      </w:pPr>
      <w:r>
        <w:rPr>
          <w:sz w:val="22"/>
          <w:szCs w:val="22"/>
        </w:rPr>
        <w:t>N</w:t>
      </w:r>
      <w:r w:rsidR="00D2574B" w:rsidRPr="00D2574B">
        <w:rPr>
          <w:sz w:val="22"/>
          <w:szCs w:val="22"/>
        </w:rPr>
        <w:t xml:space="preserve">azwa i adres siedziby Wykonawcy: </w:t>
      </w:r>
      <w:r w:rsidR="00D2574B" w:rsidRPr="00081CAA">
        <w:rPr>
          <w:sz w:val="22"/>
          <w:szCs w:val="22"/>
          <w:highlight w:val="yellow"/>
        </w:rPr>
        <w:t>........................................................................................................</w:t>
      </w:r>
    </w:p>
    <w:p w14:paraId="55C78803" w14:textId="75792F1C" w:rsidR="00E8797C" w:rsidRPr="00081CAA" w:rsidRDefault="00E8797C" w:rsidP="00E8797C">
      <w:pPr>
        <w:shd w:val="clear" w:color="auto" w:fill="F2F2F2" w:themeFill="background1" w:themeFillShade="F2"/>
        <w:spacing w:line="276" w:lineRule="auto"/>
        <w:rPr>
          <w:sz w:val="22"/>
          <w:szCs w:val="22"/>
          <w:highlight w:val="yellow"/>
        </w:rPr>
      </w:pPr>
      <w:r w:rsidRPr="00081CAA">
        <w:rPr>
          <w:sz w:val="22"/>
          <w:szCs w:val="22"/>
          <w:highlight w:val="yellow"/>
        </w:rPr>
        <w:t>....................................................................................................................................................................</w:t>
      </w:r>
    </w:p>
    <w:p w14:paraId="424D2987" w14:textId="44F71403" w:rsidR="00D2574B" w:rsidRPr="00081CAA" w:rsidRDefault="00D2574B" w:rsidP="00E8797C">
      <w:pPr>
        <w:shd w:val="clear" w:color="auto" w:fill="F2F2F2" w:themeFill="background1" w:themeFillShade="F2"/>
        <w:spacing w:line="276" w:lineRule="auto"/>
        <w:rPr>
          <w:sz w:val="22"/>
          <w:szCs w:val="22"/>
          <w:highlight w:val="yellow"/>
          <w:lang w:val="de-DE"/>
        </w:rPr>
      </w:pPr>
      <w:r w:rsidRPr="00081CAA">
        <w:rPr>
          <w:sz w:val="22"/>
          <w:szCs w:val="22"/>
          <w:highlight w:val="yellow"/>
          <w:lang w:val="de-DE"/>
        </w:rPr>
        <w:t>Nr NIP</w:t>
      </w:r>
      <w:r w:rsidRPr="00081CAA">
        <w:rPr>
          <w:sz w:val="22"/>
          <w:szCs w:val="22"/>
          <w:highlight w:val="yellow"/>
          <w:lang w:val="de-DE"/>
        </w:rPr>
        <w:tab/>
      </w:r>
      <w:r w:rsidRPr="00081CAA">
        <w:rPr>
          <w:sz w:val="22"/>
          <w:szCs w:val="22"/>
          <w:highlight w:val="yellow"/>
          <w:lang w:val="de-DE"/>
        </w:rPr>
        <w:tab/>
        <w:t>...................................................</w:t>
      </w:r>
    </w:p>
    <w:p w14:paraId="253EFB4F" w14:textId="77777777" w:rsidR="00D2574B" w:rsidRPr="00081CAA" w:rsidRDefault="00D2574B" w:rsidP="00E8797C">
      <w:pPr>
        <w:shd w:val="clear" w:color="auto" w:fill="F2F2F2" w:themeFill="background1" w:themeFillShade="F2"/>
        <w:spacing w:line="276" w:lineRule="auto"/>
        <w:rPr>
          <w:sz w:val="22"/>
          <w:szCs w:val="22"/>
          <w:highlight w:val="yellow"/>
          <w:lang w:val="de-DE"/>
        </w:rPr>
      </w:pPr>
      <w:r w:rsidRPr="00081CAA">
        <w:rPr>
          <w:sz w:val="22"/>
          <w:szCs w:val="22"/>
          <w:highlight w:val="yellow"/>
          <w:lang w:val="de-DE"/>
        </w:rPr>
        <w:t>Nr REGON</w:t>
      </w:r>
      <w:r w:rsidRPr="00081CAA">
        <w:rPr>
          <w:sz w:val="22"/>
          <w:szCs w:val="22"/>
          <w:highlight w:val="yellow"/>
          <w:lang w:val="de-DE"/>
        </w:rPr>
        <w:tab/>
        <w:t>...................................................</w:t>
      </w:r>
    </w:p>
    <w:p w14:paraId="7C3BC250" w14:textId="0EE51502" w:rsidR="00D2574B" w:rsidRPr="00081CAA" w:rsidRDefault="00FD4FD6" w:rsidP="00E8797C">
      <w:pPr>
        <w:shd w:val="clear" w:color="auto" w:fill="F2F2F2" w:themeFill="background1" w:themeFillShade="F2"/>
        <w:tabs>
          <w:tab w:val="left" w:pos="1418"/>
          <w:tab w:val="center" w:pos="2977"/>
          <w:tab w:val="center" w:pos="4536"/>
          <w:tab w:val="right" w:pos="9072"/>
        </w:tabs>
        <w:spacing w:line="276" w:lineRule="auto"/>
        <w:rPr>
          <w:sz w:val="22"/>
          <w:szCs w:val="22"/>
          <w:highlight w:val="yellow"/>
          <w:lang w:val="de-DE"/>
        </w:rPr>
      </w:pPr>
      <w:r w:rsidRPr="00081CAA">
        <w:rPr>
          <w:sz w:val="22"/>
          <w:szCs w:val="22"/>
          <w:highlight w:val="yellow"/>
          <w:lang w:val="de-DE"/>
        </w:rPr>
        <w:t>N</w:t>
      </w:r>
      <w:r w:rsidR="00D2574B" w:rsidRPr="00081CAA">
        <w:rPr>
          <w:sz w:val="22"/>
          <w:szCs w:val="22"/>
          <w:highlight w:val="yellow"/>
          <w:lang w:val="de-DE"/>
        </w:rPr>
        <w:t>r</w:t>
      </w:r>
      <w:r w:rsidRPr="00081CAA">
        <w:rPr>
          <w:sz w:val="22"/>
          <w:szCs w:val="22"/>
          <w:highlight w:val="yellow"/>
          <w:lang w:val="de-DE"/>
        </w:rPr>
        <w:t xml:space="preserve"> </w:t>
      </w:r>
      <w:proofErr w:type="spellStart"/>
      <w:r w:rsidR="00D2574B" w:rsidRPr="00081CAA">
        <w:rPr>
          <w:sz w:val="22"/>
          <w:szCs w:val="22"/>
          <w:highlight w:val="yellow"/>
          <w:lang w:val="de-DE"/>
        </w:rPr>
        <w:t>telefonu</w:t>
      </w:r>
      <w:proofErr w:type="spellEnd"/>
      <w:r w:rsidR="00D2574B" w:rsidRPr="00081CAA">
        <w:rPr>
          <w:sz w:val="22"/>
          <w:szCs w:val="22"/>
          <w:highlight w:val="yellow"/>
          <w:lang w:val="de-DE"/>
        </w:rPr>
        <w:tab/>
        <w:t>...................................................</w:t>
      </w:r>
    </w:p>
    <w:p w14:paraId="1B9A753F" w14:textId="7B20D77E" w:rsidR="00D2574B" w:rsidRPr="00081CAA" w:rsidRDefault="002F416C" w:rsidP="00E8797C">
      <w:pPr>
        <w:shd w:val="clear" w:color="auto" w:fill="F2F2F2" w:themeFill="background1" w:themeFillShade="F2"/>
        <w:spacing w:line="276" w:lineRule="auto"/>
        <w:ind w:left="1418" w:hanging="1418"/>
        <w:rPr>
          <w:sz w:val="22"/>
          <w:szCs w:val="22"/>
          <w:highlight w:val="yellow"/>
          <w:lang w:val="de-DE"/>
        </w:rPr>
      </w:pPr>
      <w:proofErr w:type="spellStart"/>
      <w:r w:rsidRPr="00081CAA">
        <w:rPr>
          <w:sz w:val="22"/>
          <w:szCs w:val="22"/>
          <w:highlight w:val="yellow"/>
          <w:lang w:val="de-DE"/>
        </w:rPr>
        <w:t>E</w:t>
      </w:r>
      <w:r w:rsidR="00D2574B" w:rsidRPr="00081CAA">
        <w:rPr>
          <w:sz w:val="22"/>
          <w:szCs w:val="22"/>
          <w:highlight w:val="yellow"/>
          <w:lang w:val="de-DE"/>
        </w:rPr>
        <w:t>-mail</w:t>
      </w:r>
      <w:proofErr w:type="spellEnd"/>
      <w:r w:rsidR="00D2574B" w:rsidRPr="00081CAA">
        <w:rPr>
          <w:sz w:val="22"/>
          <w:szCs w:val="22"/>
          <w:highlight w:val="yellow"/>
          <w:lang w:val="de-DE"/>
        </w:rPr>
        <w:tab/>
        <w:t>...................................................</w:t>
      </w:r>
    </w:p>
    <w:p w14:paraId="615D0FB1" w14:textId="4A2FF6E1" w:rsidR="00AA3B23" w:rsidRPr="00AA3B23" w:rsidRDefault="00D2574B" w:rsidP="00AA3B23">
      <w:pPr>
        <w:shd w:val="clear" w:color="auto" w:fill="F2F2F2" w:themeFill="background1" w:themeFillShade="F2"/>
        <w:spacing w:line="276" w:lineRule="auto"/>
        <w:rPr>
          <w:sz w:val="22"/>
          <w:szCs w:val="22"/>
        </w:rPr>
      </w:pPr>
      <w:r w:rsidRPr="00081CAA">
        <w:rPr>
          <w:sz w:val="22"/>
          <w:szCs w:val="22"/>
          <w:highlight w:val="yellow"/>
        </w:rPr>
        <w:t>KRS/</w:t>
      </w:r>
      <w:proofErr w:type="spellStart"/>
      <w:r w:rsidRPr="00081CAA">
        <w:rPr>
          <w:sz w:val="22"/>
          <w:szCs w:val="22"/>
          <w:highlight w:val="yellow"/>
        </w:rPr>
        <w:t>CEiDG</w:t>
      </w:r>
      <w:proofErr w:type="spellEnd"/>
      <w:r w:rsidRPr="00081CAA">
        <w:rPr>
          <w:sz w:val="22"/>
          <w:szCs w:val="22"/>
          <w:highlight w:val="yellow"/>
        </w:rPr>
        <w:tab/>
      </w:r>
      <w:r w:rsidRPr="00081CAA">
        <w:rPr>
          <w:sz w:val="22"/>
          <w:szCs w:val="22"/>
          <w:highlight w:val="yellow"/>
          <w:lang w:val="de-DE"/>
        </w:rPr>
        <w:t>...................................................</w:t>
      </w:r>
    </w:p>
    <w:p w14:paraId="3F04B405" w14:textId="51D2130A" w:rsidR="00AA3B23" w:rsidRPr="00CF5F67" w:rsidRDefault="00D2574B" w:rsidP="00AA3B23">
      <w:pPr>
        <w:keepNext/>
        <w:jc w:val="center"/>
        <w:outlineLvl w:val="1"/>
        <w:rPr>
          <w:b/>
          <w:caps/>
          <w:sz w:val="22"/>
          <w:szCs w:val="22"/>
        </w:rPr>
      </w:pPr>
      <w:r w:rsidRPr="00CF5F67">
        <w:rPr>
          <w:b/>
          <w:sz w:val="22"/>
          <w:szCs w:val="22"/>
        </w:rPr>
        <w:t>OFERTA W</w:t>
      </w:r>
      <w:r w:rsidRPr="00CF5F67">
        <w:rPr>
          <w:b/>
          <w:caps/>
          <w:sz w:val="22"/>
          <w:szCs w:val="22"/>
        </w:rPr>
        <w:t xml:space="preserve"> Y K O N A W C Y </w:t>
      </w:r>
    </w:p>
    <w:p w14:paraId="09F3A9B8" w14:textId="77777777" w:rsidR="00D2574B" w:rsidRPr="009B65F1" w:rsidRDefault="00D2574B" w:rsidP="00D2574B">
      <w:pPr>
        <w:rPr>
          <w:rFonts w:eastAsia="Times New Roman,Bold"/>
          <w:sz w:val="12"/>
          <w:szCs w:val="12"/>
        </w:rPr>
      </w:pPr>
    </w:p>
    <w:p w14:paraId="0F2B34A5" w14:textId="6EACB98D" w:rsidR="00492F81" w:rsidRPr="0083139A" w:rsidRDefault="00492F81" w:rsidP="006D5600">
      <w:pPr>
        <w:pStyle w:val="Tekstpodstawowy2"/>
        <w:numPr>
          <w:ilvl w:val="0"/>
          <w:numId w:val="52"/>
        </w:numPr>
        <w:tabs>
          <w:tab w:val="clear" w:pos="705"/>
        </w:tabs>
        <w:spacing w:after="240" w:line="240" w:lineRule="auto"/>
        <w:ind w:left="357" w:hanging="357"/>
        <w:jc w:val="both"/>
        <w:rPr>
          <w:sz w:val="20"/>
          <w:szCs w:val="20"/>
        </w:rPr>
      </w:pPr>
      <w:r w:rsidRPr="00D818F1">
        <w:rPr>
          <w:sz w:val="20"/>
          <w:szCs w:val="20"/>
        </w:rPr>
        <w:t xml:space="preserve">Oferujemy dostawę paliwa żeglugowego dla statku Nawigator XXI szczegółowo opisanego w załączniku </w:t>
      </w:r>
      <w:r w:rsidR="0009040C">
        <w:rPr>
          <w:sz w:val="20"/>
          <w:szCs w:val="20"/>
        </w:rPr>
        <w:br/>
      </w:r>
      <w:r w:rsidRPr="00D818F1">
        <w:rPr>
          <w:sz w:val="20"/>
          <w:szCs w:val="20"/>
        </w:rPr>
        <w:t>nr 1a do niniejszej SWZ  na warunkach i zasadach określonych w SWZ po łącznej cenie:</w:t>
      </w:r>
    </w:p>
    <w:p w14:paraId="078F5970" w14:textId="73573AA0" w:rsidR="00492F81" w:rsidRPr="006802DA" w:rsidRDefault="00492F81" w:rsidP="00492F81">
      <w:pPr>
        <w:spacing w:before="120"/>
        <w:jc w:val="both"/>
        <w:rPr>
          <w:sz w:val="20"/>
          <w:szCs w:val="20"/>
        </w:rPr>
      </w:pPr>
      <w:bookmarkStart w:id="7" w:name="_Hlk8815720"/>
      <w:r w:rsidRPr="006802DA">
        <w:rPr>
          <w:sz w:val="20"/>
          <w:szCs w:val="20"/>
        </w:rPr>
        <w:t xml:space="preserve">Współczynnik przeliczeniowy Wykonawcy: </w:t>
      </w:r>
      <w:r w:rsidRPr="006802DA">
        <w:rPr>
          <w:sz w:val="20"/>
          <w:szCs w:val="20"/>
          <w:highlight w:val="yellow"/>
        </w:rPr>
        <w:t>..………………….</w:t>
      </w:r>
      <w:r w:rsidRPr="006802DA">
        <w:rPr>
          <w:sz w:val="20"/>
          <w:szCs w:val="20"/>
        </w:rPr>
        <w:t xml:space="preserve"> (podać z dokładnością do dwóch miejsc </w:t>
      </w:r>
      <w:r w:rsidR="0009040C">
        <w:rPr>
          <w:sz w:val="20"/>
          <w:szCs w:val="20"/>
        </w:rPr>
        <w:br/>
      </w:r>
      <w:r w:rsidRPr="006802DA">
        <w:rPr>
          <w:sz w:val="20"/>
          <w:szCs w:val="20"/>
        </w:rPr>
        <w:t>po przecinku)</w:t>
      </w:r>
    </w:p>
    <w:p w14:paraId="2166D9B5" w14:textId="77777777" w:rsidR="00492F81" w:rsidRPr="006802DA" w:rsidRDefault="00492F81" w:rsidP="00492F81">
      <w:pPr>
        <w:spacing w:before="60"/>
        <w:jc w:val="both"/>
        <w:rPr>
          <w:sz w:val="20"/>
          <w:szCs w:val="20"/>
          <w:u w:val="single"/>
        </w:rPr>
      </w:pPr>
      <w:r w:rsidRPr="006802DA">
        <w:rPr>
          <w:sz w:val="20"/>
          <w:szCs w:val="20"/>
          <w:u w:val="single"/>
        </w:rPr>
        <w:t xml:space="preserve">Współczynnik przeliczeniowy Wykonawcy (stały obowiązujący przez cały czas trwania realizacji umowy) uwzględnia: narzut (zysk) Wykonawcy, wszystkie należności publiczno-prawne z tytułu obrotu przedmiotem zamówienia (za wyjątkiem podatku VAT) (w tym akcyzę – jeżeli dotyczy), koszty dostawy, cła i odprawy celnej (jeżeli dotyczy) i ubezpieczenia, wydania paliwa i próbek na statek, wystawienia atestów i certyfikatów i inne koszty związane z realizacją umowy. </w:t>
      </w:r>
    </w:p>
    <w:p w14:paraId="124FC968" w14:textId="77777777" w:rsidR="00B80973" w:rsidRPr="00B80973" w:rsidRDefault="00B80973" w:rsidP="00B80973">
      <w:pPr>
        <w:spacing w:before="240" w:after="60"/>
        <w:jc w:val="both"/>
        <w:rPr>
          <w:sz w:val="20"/>
          <w:szCs w:val="20"/>
        </w:rPr>
      </w:pPr>
      <w:r w:rsidRPr="00B80973">
        <w:rPr>
          <w:sz w:val="20"/>
          <w:szCs w:val="20"/>
        </w:rPr>
        <w:t xml:space="preserve">Cena jednostkowa producenta*: 2.602,09 PLN/tonę </w:t>
      </w:r>
      <w:r w:rsidRPr="00B80973">
        <w:rPr>
          <w:i/>
          <w:iCs/>
          <w:color w:val="4F81BD" w:themeColor="accent1"/>
          <w:sz w:val="20"/>
          <w:szCs w:val="20"/>
        </w:rPr>
        <w:t>[cena przyjęta dla porównania ofert]</w:t>
      </w:r>
    </w:p>
    <w:p w14:paraId="6503B9BE" w14:textId="03314C77" w:rsidR="00B80973" w:rsidRPr="00AA3B23" w:rsidRDefault="00B80973" w:rsidP="00AA3B23">
      <w:pPr>
        <w:spacing w:after="120"/>
        <w:jc w:val="both"/>
        <w:rPr>
          <w:color w:val="E36C0A"/>
          <w:sz w:val="20"/>
          <w:szCs w:val="20"/>
        </w:rPr>
      </w:pPr>
      <w:r w:rsidRPr="00B80973">
        <w:rPr>
          <w:sz w:val="20"/>
          <w:szCs w:val="20"/>
        </w:rPr>
        <w:t xml:space="preserve">* Cena wyliczona jako iloczyn 674,50 USD/tonę (niższa wartość dla notowania giełdowego dla </w:t>
      </w:r>
      <w:proofErr w:type="spellStart"/>
      <w:r w:rsidRPr="00B80973">
        <w:rPr>
          <w:sz w:val="20"/>
          <w:szCs w:val="20"/>
        </w:rPr>
        <w:t>Gasoil</w:t>
      </w:r>
      <w:proofErr w:type="spellEnd"/>
      <w:r w:rsidRPr="00B80973">
        <w:rPr>
          <w:sz w:val="20"/>
          <w:szCs w:val="20"/>
        </w:rPr>
        <w:t xml:space="preserve"> 0.1% z tabeli </w:t>
      </w:r>
      <w:proofErr w:type="spellStart"/>
      <w:r w:rsidRPr="00B80973">
        <w:rPr>
          <w:sz w:val="20"/>
          <w:szCs w:val="20"/>
        </w:rPr>
        <w:t>Cargoes</w:t>
      </w:r>
      <w:proofErr w:type="spellEnd"/>
      <w:r w:rsidRPr="00B80973">
        <w:rPr>
          <w:sz w:val="20"/>
          <w:szCs w:val="20"/>
        </w:rPr>
        <w:t xml:space="preserve"> CIF NWE </w:t>
      </w:r>
      <w:proofErr w:type="spellStart"/>
      <w:r w:rsidRPr="00B80973">
        <w:rPr>
          <w:sz w:val="20"/>
          <w:szCs w:val="20"/>
        </w:rPr>
        <w:t>Basis</w:t>
      </w:r>
      <w:proofErr w:type="spellEnd"/>
      <w:r w:rsidRPr="00B80973">
        <w:rPr>
          <w:sz w:val="20"/>
          <w:szCs w:val="20"/>
        </w:rPr>
        <w:t xml:space="preserve"> ARA z dnia 25.03.2025 r.) i 3,8578 PLN/USD (średni kurs wg tabeli notowań kursów średnich NBP nr 58/A/NBP/2025 z dnia 25.03.2025 r.)</w:t>
      </w:r>
    </w:p>
    <w:p w14:paraId="5AF9A29C" w14:textId="77777777" w:rsidR="00B80973" w:rsidRPr="00B80973" w:rsidRDefault="00B80973" w:rsidP="00B80973">
      <w:pPr>
        <w:pStyle w:val="Tekstpodstawowy2"/>
        <w:spacing w:after="0" w:line="240" w:lineRule="auto"/>
        <w:rPr>
          <w:sz w:val="20"/>
          <w:szCs w:val="20"/>
          <w:u w:val="single"/>
        </w:rPr>
      </w:pPr>
      <w:r w:rsidRPr="00B80973">
        <w:rPr>
          <w:sz w:val="20"/>
          <w:szCs w:val="20"/>
        </w:rPr>
        <w:t>Cena jednostkowa netto za tonę paliwa (Cena jednostkowa producenta (2.602,09 PLN/tonę)</w:t>
      </w:r>
      <w:r w:rsidRPr="00B80973">
        <w:rPr>
          <w:sz w:val="20"/>
          <w:szCs w:val="20"/>
        </w:rPr>
        <w:br/>
        <w:t>x Współczynnik przeliczeniowy Wykonawcy):</w:t>
      </w:r>
    </w:p>
    <w:p w14:paraId="35E02CCA" w14:textId="77777777" w:rsidR="00B80973" w:rsidRPr="00B80973" w:rsidRDefault="00B80973" w:rsidP="00B80973">
      <w:pPr>
        <w:pStyle w:val="Tekstpodstawowy2"/>
        <w:spacing w:before="120" w:line="240" w:lineRule="auto"/>
        <w:ind w:right="-992"/>
        <w:rPr>
          <w:sz w:val="20"/>
          <w:szCs w:val="20"/>
        </w:rPr>
      </w:pPr>
      <w:r w:rsidRPr="00081CAA">
        <w:rPr>
          <w:sz w:val="20"/>
          <w:szCs w:val="20"/>
          <w:highlight w:val="yellow"/>
        </w:rPr>
        <w:t>……………………………………</w:t>
      </w:r>
      <w:r w:rsidRPr="00B80973">
        <w:rPr>
          <w:sz w:val="20"/>
          <w:szCs w:val="20"/>
        </w:rPr>
        <w:t xml:space="preserve"> PLN/tonę</w:t>
      </w:r>
    </w:p>
    <w:p w14:paraId="74230D5B" w14:textId="77777777" w:rsidR="00B80973" w:rsidRPr="00B80973" w:rsidRDefault="00B80973" w:rsidP="00B80973">
      <w:pPr>
        <w:pStyle w:val="Tekstpodstawowy2"/>
        <w:spacing w:after="0" w:line="240" w:lineRule="auto"/>
        <w:ind w:right="-993"/>
        <w:rPr>
          <w:sz w:val="20"/>
          <w:szCs w:val="20"/>
        </w:rPr>
      </w:pPr>
      <w:r w:rsidRPr="00B80973">
        <w:rPr>
          <w:sz w:val="20"/>
          <w:szCs w:val="20"/>
        </w:rPr>
        <w:t xml:space="preserve">(Cena jednostkowa netto za tonę paliwa słownie: </w:t>
      </w:r>
      <w:r w:rsidRPr="00081CAA">
        <w:rPr>
          <w:sz w:val="20"/>
          <w:szCs w:val="20"/>
          <w:highlight w:val="yellow"/>
        </w:rPr>
        <w:t>......................................................................................................</w:t>
      </w:r>
      <w:r w:rsidRPr="00B80973">
        <w:rPr>
          <w:sz w:val="20"/>
          <w:szCs w:val="20"/>
        </w:rPr>
        <w:t>)</w:t>
      </w:r>
    </w:p>
    <w:p w14:paraId="7FC4634D" w14:textId="77777777" w:rsidR="00B80973" w:rsidRPr="00B80973" w:rsidRDefault="00B80973" w:rsidP="00B80973">
      <w:pPr>
        <w:jc w:val="both"/>
        <w:rPr>
          <w:sz w:val="20"/>
          <w:szCs w:val="20"/>
        </w:rPr>
      </w:pPr>
    </w:p>
    <w:p w14:paraId="2C227BEE" w14:textId="32CB1D8E" w:rsidR="00B80973" w:rsidRPr="00B80973" w:rsidRDefault="00B80973" w:rsidP="00B80973">
      <w:pPr>
        <w:spacing w:before="120" w:after="120"/>
        <w:jc w:val="both"/>
        <w:rPr>
          <w:sz w:val="20"/>
          <w:szCs w:val="20"/>
        </w:rPr>
      </w:pPr>
      <w:r w:rsidRPr="00B80973">
        <w:rPr>
          <w:sz w:val="20"/>
          <w:szCs w:val="20"/>
        </w:rPr>
        <w:t xml:space="preserve">Łączna cena netto (Cena jednostkowa netto za tonę paliwa × 225 ton </w:t>
      </w:r>
      <w:r w:rsidRPr="00B80973">
        <w:rPr>
          <w:i/>
          <w:iCs/>
          <w:color w:val="4F81BD" w:themeColor="accent1"/>
          <w:sz w:val="20"/>
          <w:szCs w:val="20"/>
        </w:rPr>
        <w:t>[ilość szacunkowa]</w:t>
      </w:r>
      <w:r w:rsidRPr="00B80973">
        <w:rPr>
          <w:sz w:val="20"/>
          <w:szCs w:val="20"/>
        </w:rPr>
        <w:t xml:space="preserve">): </w:t>
      </w:r>
      <w:r w:rsidRPr="00081CAA">
        <w:rPr>
          <w:sz w:val="20"/>
          <w:szCs w:val="20"/>
          <w:highlight w:val="yellow"/>
        </w:rPr>
        <w:t>………………......……</w:t>
      </w:r>
      <w:r w:rsidR="00C453A0">
        <w:rPr>
          <w:sz w:val="20"/>
          <w:szCs w:val="20"/>
          <w:highlight w:val="yellow"/>
        </w:rPr>
        <w:t>……………………………………………………………………………………</w:t>
      </w:r>
      <w:r w:rsidRPr="00081CAA">
        <w:rPr>
          <w:sz w:val="20"/>
          <w:szCs w:val="20"/>
          <w:highlight w:val="yellow"/>
        </w:rPr>
        <w:t>...</w:t>
      </w:r>
      <w:r w:rsidRPr="00B80973">
        <w:rPr>
          <w:sz w:val="20"/>
          <w:szCs w:val="20"/>
        </w:rPr>
        <w:t xml:space="preserve"> PLN </w:t>
      </w:r>
    </w:p>
    <w:p w14:paraId="41F93626" w14:textId="77777777" w:rsidR="00B80973" w:rsidRPr="00B80973" w:rsidRDefault="00B80973" w:rsidP="00B80973">
      <w:pPr>
        <w:pStyle w:val="Tekstpodstawowy2"/>
        <w:spacing w:before="60" w:line="240" w:lineRule="auto"/>
        <w:rPr>
          <w:sz w:val="20"/>
          <w:szCs w:val="20"/>
        </w:rPr>
      </w:pPr>
      <w:bookmarkStart w:id="8" w:name="_Hlk73535520"/>
      <w:r w:rsidRPr="00B80973">
        <w:rPr>
          <w:sz w:val="20"/>
          <w:szCs w:val="20"/>
        </w:rPr>
        <w:t xml:space="preserve">(Łączna cena netto słownie: </w:t>
      </w:r>
      <w:r w:rsidRPr="00081CAA">
        <w:rPr>
          <w:sz w:val="20"/>
          <w:szCs w:val="20"/>
          <w:highlight w:val="yellow"/>
        </w:rPr>
        <w:t>.....................................................................................................................................</w:t>
      </w:r>
      <w:r w:rsidRPr="00B80973">
        <w:rPr>
          <w:sz w:val="20"/>
          <w:szCs w:val="20"/>
        </w:rPr>
        <w:t>.)</w:t>
      </w:r>
    </w:p>
    <w:p w14:paraId="109F1DBC" w14:textId="77777777" w:rsidR="00B80973" w:rsidRPr="00B80973" w:rsidRDefault="00B80973" w:rsidP="00B80973">
      <w:pPr>
        <w:pStyle w:val="Tekstpodstawowy2"/>
        <w:spacing w:after="0" w:line="240" w:lineRule="auto"/>
        <w:rPr>
          <w:sz w:val="20"/>
          <w:szCs w:val="20"/>
        </w:rPr>
      </w:pPr>
    </w:p>
    <w:p w14:paraId="4344652D" w14:textId="380A5F21" w:rsidR="00B80973" w:rsidRPr="00B80973" w:rsidRDefault="00B80973" w:rsidP="00B80973">
      <w:pPr>
        <w:pStyle w:val="Tekstpodstawowy2"/>
        <w:spacing w:after="0" w:line="240" w:lineRule="auto"/>
        <w:rPr>
          <w:sz w:val="20"/>
          <w:szCs w:val="20"/>
        </w:rPr>
      </w:pPr>
      <w:r w:rsidRPr="00B80973">
        <w:rPr>
          <w:sz w:val="20"/>
          <w:szCs w:val="20"/>
        </w:rPr>
        <w:t xml:space="preserve">Stawka podatku VAT: </w:t>
      </w:r>
      <w:r w:rsidRPr="00081CAA">
        <w:rPr>
          <w:sz w:val="20"/>
          <w:szCs w:val="20"/>
          <w:highlight w:val="yellow"/>
        </w:rPr>
        <w:t>…………….</w:t>
      </w:r>
      <w:r w:rsidRPr="00B80973">
        <w:rPr>
          <w:sz w:val="20"/>
          <w:szCs w:val="20"/>
        </w:rPr>
        <w:t xml:space="preserve"> %</w:t>
      </w:r>
    </w:p>
    <w:p w14:paraId="31EA4BCF" w14:textId="2CA95B74" w:rsidR="00B80973" w:rsidRPr="00B80973" w:rsidRDefault="00B80973" w:rsidP="00B80973">
      <w:pPr>
        <w:pStyle w:val="Tekstpodstawowy2"/>
        <w:spacing w:before="180" w:after="60" w:line="240" w:lineRule="auto"/>
        <w:rPr>
          <w:sz w:val="20"/>
          <w:szCs w:val="20"/>
        </w:rPr>
      </w:pPr>
      <w:r w:rsidRPr="00B80973">
        <w:rPr>
          <w:sz w:val="20"/>
          <w:szCs w:val="20"/>
        </w:rPr>
        <w:t xml:space="preserve">Wartość podatku VAT: </w:t>
      </w:r>
      <w:r w:rsidRPr="00081CAA">
        <w:rPr>
          <w:sz w:val="20"/>
          <w:szCs w:val="20"/>
          <w:highlight w:val="yellow"/>
        </w:rPr>
        <w:t>…………</w:t>
      </w:r>
      <w:r w:rsidR="00C453A0">
        <w:rPr>
          <w:sz w:val="20"/>
          <w:szCs w:val="20"/>
          <w:highlight w:val="yellow"/>
        </w:rPr>
        <w:t>…………………………………………………………</w:t>
      </w:r>
      <w:r w:rsidRPr="00081CAA">
        <w:rPr>
          <w:sz w:val="20"/>
          <w:szCs w:val="20"/>
          <w:highlight w:val="yellow"/>
        </w:rPr>
        <w:t>……..…………</w:t>
      </w:r>
      <w:r w:rsidRPr="00B80973">
        <w:rPr>
          <w:sz w:val="20"/>
          <w:szCs w:val="20"/>
        </w:rPr>
        <w:t xml:space="preserve"> PLN</w:t>
      </w:r>
    </w:p>
    <w:p w14:paraId="046B2396" w14:textId="77777777" w:rsidR="00B80973" w:rsidRPr="00B80973" w:rsidRDefault="00B80973" w:rsidP="00B80973">
      <w:pPr>
        <w:pStyle w:val="Tekstpodstawowy2"/>
        <w:spacing w:before="120" w:after="0" w:line="240" w:lineRule="auto"/>
        <w:rPr>
          <w:sz w:val="20"/>
          <w:szCs w:val="20"/>
        </w:rPr>
      </w:pPr>
      <w:r w:rsidRPr="00B80973">
        <w:rPr>
          <w:sz w:val="20"/>
          <w:szCs w:val="20"/>
        </w:rPr>
        <w:t xml:space="preserve">(Wartość podatku VAT słownie: </w:t>
      </w:r>
      <w:r w:rsidRPr="00081CAA">
        <w:rPr>
          <w:sz w:val="20"/>
          <w:szCs w:val="20"/>
          <w:highlight w:val="yellow"/>
        </w:rPr>
        <w:t>………………………………………………………..…………………………</w:t>
      </w:r>
      <w:r w:rsidRPr="00B80973">
        <w:rPr>
          <w:sz w:val="20"/>
          <w:szCs w:val="20"/>
        </w:rPr>
        <w:t>)</w:t>
      </w:r>
    </w:p>
    <w:bookmarkEnd w:id="8"/>
    <w:p w14:paraId="1D40EDBD" w14:textId="77777777" w:rsidR="00B80973" w:rsidRPr="00B80973" w:rsidRDefault="00B80973" w:rsidP="00B80973">
      <w:pPr>
        <w:ind w:left="3969" w:firstLine="709"/>
        <w:jc w:val="both"/>
        <w:rPr>
          <w:sz w:val="20"/>
          <w:szCs w:val="20"/>
        </w:rPr>
      </w:pPr>
      <w:r w:rsidRPr="00B80973">
        <w:rPr>
          <w:sz w:val="20"/>
          <w:szCs w:val="20"/>
        </w:rPr>
        <w:t xml:space="preserve">            </w:t>
      </w:r>
    </w:p>
    <w:p w14:paraId="5EED20A2" w14:textId="77777777" w:rsidR="00B80973" w:rsidRPr="00B80973" w:rsidRDefault="00B80973" w:rsidP="00B80973">
      <w:pPr>
        <w:spacing w:before="120" w:after="60"/>
        <w:jc w:val="both"/>
        <w:rPr>
          <w:sz w:val="20"/>
          <w:szCs w:val="20"/>
        </w:rPr>
      </w:pPr>
      <w:r w:rsidRPr="00B80973">
        <w:rPr>
          <w:sz w:val="20"/>
          <w:szCs w:val="20"/>
        </w:rPr>
        <w:t xml:space="preserve">Łączna cena brutto (Łączna cena netto + Wartość podatku VAT): </w:t>
      </w:r>
      <w:r w:rsidRPr="00081CAA">
        <w:rPr>
          <w:sz w:val="20"/>
          <w:szCs w:val="20"/>
          <w:highlight w:val="yellow"/>
        </w:rPr>
        <w:t>………………...………...</w:t>
      </w:r>
      <w:r w:rsidRPr="00B80973">
        <w:rPr>
          <w:sz w:val="20"/>
          <w:szCs w:val="20"/>
        </w:rPr>
        <w:t xml:space="preserve"> PLN</w:t>
      </w:r>
    </w:p>
    <w:p w14:paraId="6F7F56A1" w14:textId="4A09D0CD" w:rsidR="00492F81" w:rsidRDefault="00B80973" w:rsidP="00B80973">
      <w:pPr>
        <w:pStyle w:val="Tekstpodstawowy2"/>
        <w:spacing w:after="0" w:line="240" w:lineRule="auto"/>
        <w:ind w:left="705"/>
        <w:rPr>
          <w:sz w:val="20"/>
          <w:szCs w:val="20"/>
        </w:rPr>
      </w:pPr>
      <w:r w:rsidRPr="00B80973">
        <w:rPr>
          <w:sz w:val="20"/>
          <w:szCs w:val="20"/>
        </w:rPr>
        <w:t xml:space="preserve">(Łączna cena brutto słownie: </w:t>
      </w:r>
      <w:r w:rsidRPr="00081CAA">
        <w:rPr>
          <w:sz w:val="20"/>
          <w:szCs w:val="20"/>
          <w:highlight w:val="yellow"/>
        </w:rPr>
        <w:t>....................................................................................................................................</w:t>
      </w:r>
      <w:r w:rsidRPr="00B80973">
        <w:rPr>
          <w:sz w:val="20"/>
          <w:szCs w:val="20"/>
        </w:rPr>
        <w:t>)</w:t>
      </w:r>
    </w:p>
    <w:p w14:paraId="4A310EBD" w14:textId="77777777" w:rsidR="00492F81" w:rsidRPr="00D818F1" w:rsidRDefault="00492F81" w:rsidP="00492F81">
      <w:pPr>
        <w:pStyle w:val="Tekstpodstawowy2"/>
        <w:spacing w:after="0" w:line="240" w:lineRule="auto"/>
        <w:rPr>
          <w:sz w:val="20"/>
          <w:szCs w:val="20"/>
        </w:rPr>
      </w:pPr>
    </w:p>
    <w:p w14:paraId="570F33BD" w14:textId="77777777" w:rsidR="00492F81" w:rsidRPr="00D818F1" w:rsidRDefault="00492F81" w:rsidP="00492F81">
      <w:pPr>
        <w:suppressAutoHyphens/>
        <w:jc w:val="both"/>
        <w:rPr>
          <w:b/>
          <w:sz w:val="20"/>
          <w:szCs w:val="20"/>
          <w:lang w:eastAsia="ar-SA"/>
        </w:rPr>
      </w:pPr>
      <w:r w:rsidRPr="00D818F1">
        <w:rPr>
          <w:sz w:val="20"/>
          <w:szCs w:val="20"/>
          <w:lang w:eastAsia="ar-SA"/>
        </w:rPr>
        <w:t xml:space="preserve">Czy wybór oferty będzie prowadził do powstania obowiązku podatkowego po stronie Zamawiającego  </w:t>
      </w:r>
      <w:r w:rsidRPr="008F43D7">
        <w:rPr>
          <w:b/>
          <w:sz w:val="20"/>
          <w:szCs w:val="20"/>
          <w:highlight w:val="yellow"/>
          <w:lang w:eastAsia="ar-SA"/>
        </w:rPr>
        <w:t>TAK/NIE*</w:t>
      </w:r>
      <w:r w:rsidRPr="008F43D7">
        <w:rPr>
          <w:sz w:val="20"/>
          <w:szCs w:val="20"/>
          <w:highlight w:val="yellow"/>
          <w:lang w:eastAsia="ar-SA"/>
        </w:rPr>
        <w:t>.</w:t>
      </w:r>
    </w:p>
    <w:p w14:paraId="7D40B3A5" w14:textId="77777777" w:rsidR="00492F81" w:rsidRPr="008F43D7" w:rsidRDefault="00492F81" w:rsidP="00492F81">
      <w:pPr>
        <w:suppressAutoHyphens/>
        <w:jc w:val="both"/>
        <w:rPr>
          <w:sz w:val="20"/>
          <w:szCs w:val="20"/>
          <w:highlight w:val="yellow"/>
          <w:lang w:eastAsia="ar-SA"/>
        </w:rPr>
      </w:pPr>
      <w:r w:rsidRPr="00D818F1">
        <w:rPr>
          <w:sz w:val="20"/>
          <w:szCs w:val="20"/>
          <w:lang w:eastAsia="ar-SA"/>
        </w:rPr>
        <w:t xml:space="preserve">Jeżeli Wykonawca wskaże </w:t>
      </w:r>
      <w:r w:rsidRPr="00D818F1">
        <w:rPr>
          <w:b/>
          <w:sz w:val="20"/>
          <w:szCs w:val="20"/>
          <w:lang w:eastAsia="ar-SA"/>
        </w:rPr>
        <w:t>TAK</w:t>
      </w:r>
      <w:r w:rsidRPr="00D818F1">
        <w:rPr>
          <w:sz w:val="20"/>
          <w:szCs w:val="20"/>
          <w:lang w:eastAsia="ar-SA"/>
        </w:rPr>
        <w:t xml:space="preserve"> (powstanie obowiązek podatkowy u Zamawiającego) Wykonawca wskazuje rodzaj</w:t>
      </w:r>
      <w:r>
        <w:rPr>
          <w:sz w:val="20"/>
          <w:szCs w:val="20"/>
          <w:lang w:eastAsia="ar-SA"/>
        </w:rPr>
        <w:t xml:space="preserve"> </w:t>
      </w:r>
      <w:r w:rsidRPr="00D818F1">
        <w:rPr>
          <w:sz w:val="20"/>
          <w:szCs w:val="20"/>
          <w:lang w:eastAsia="ar-SA"/>
        </w:rPr>
        <w:t xml:space="preserve">towaru/usługi której ten obowiązek dotyczy </w:t>
      </w:r>
      <w:r w:rsidRPr="008F43D7">
        <w:rPr>
          <w:sz w:val="20"/>
          <w:szCs w:val="20"/>
          <w:highlight w:val="yellow"/>
          <w:lang w:eastAsia="ar-SA"/>
        </w:rPr>
        <w:t>……………………………. (nazwa towaru/usługi).</w:t>
      </w:r>
    </w:p>
    <w:p w14:paraId="3638C6EA" w14:textId="77777777" w:rsidR="00492F81" w:rsidRPr="00D818F1" w:rsidRDefault="00492F81" w:rsidP="00492F81">
      <w:pPr>
        <w:suppressAutoHyphens/>
        <w:jc w:val="both"/>
        <w:rPr>
          <w:sz w:val="20"/>
          <w:szCs w:val="20"/>
          <w:lang w:eastAsia="ar-SA"/>
        </w:rPr>
      </w:pPr>
      <w:r w:rsidRPr="008F43D7">
        <w:rPr>
          <w:sz w:val="20"/>
          <w:szCs w:val="20"/>
          <w:highlight w:val="yellow"/>
          <w:lang w:eastAsia="ar-SA"/>
        </w:rPr>
        <w:t>Cena netto (bez podatku VAT) …………….</w:t>
      </w:r>
      <w:r w:rsidRPr="00D818F1">
        <w:rPr>
          <w:sz w:val="20"/>
          <w:szCs w:val="20"/>
          <w:lang w:eastAsia="ar-SA"/>
        </w:rPr>
        <w:t xml:space="preserve"> (</w:t>
      </w:r>
      <w:r w:rsidRPr="00D818F1">
        <w:rPr>
          <w:b/>
          <w:sz w:val="20"/>
          <w:szCs w:val="20"/>
          <w:lang w:eastAsia="ar-SA"/>
        </w:rPr>
        <w:t>Uwaga!</w:t>
      </w:r>
      <w:r w:rsidRPr="00D818F1">
        <w:rPr>
          <w:sz w:val="20"/>
          <w:szCs w:val="20"/>
          <w:lang w:eastAsia="ar-SA"/>
        </w:rPr>
        <w:t xml:space="preserve"> Dotyczy tylko dostaw/usług dla których obowiązek podatkowy przechodzi na Zamawiającego);</w:t>
      </w:r>
    </w:p>
    <w:p w14:paraId="3B33D028" w14:textId="77777777" w:rsidR="00492F81" w:rsidRDefault="00492F81" w:rsidP="00492F81">
      <w:pPr>
        <w:suppressAutoHyphens/>
        <w:ind w:left="142" w:hanging="284"/>
        <w:jc w:val="both"/>
        <w:rPr>
          <w:sz w:val="20"/>
          <w:szCs w:val="20"/>
          <w:lang w:eastAsia="ar-SA"/>
        </w:rPr>
      </w:pPr>
      <w:r w:rsidRPr="00D818F1">
        <w:rPr>
          <w:sz w:val="20"/>
          <w:szCs w:val="20"/>
          <w:lang w:eastAsia="ar-SA"/>
        </w:rPr>
        <w:t>*Niepotrzebne skreślić</w:t>
      </w:r>
    </w:p>
    <w:p w14:paraId="4DC55D81" w14:textId="77777777" w:rsidR="00492F81" w:rsidRDefault="00492F81" w:rsidP="00492F81">
      <w:pPr>
        <w:suppressAutoHyphens/>
        <w:ind w:left="142" w:hanging="284"/>
        <w:jc w:val="both"/>
        <w:rPr>
          <w:sz w:val="20"/>
          <w:szCs w:val="20"/>
          <w:lang w:eastAsia="ar-SA"/>
        </w:rPr>
      </w:pPr>
    </w:p>
    <w:p w14:paraId="1762AF64" w14:textId="77777777" w:rsidR="00AA3B23" w:rsidRDefault="00AA3B23" w:rsidP="00492F81">
      <w:pPr>
        <w:suppressAutoHyphens/>
        <w:ind w:left="142" w:hanging="284"/>
        <w:jc w:val="both"/>
        <w:rPr>
          <w:sz w:val="20"/>
          <w:szCs w:val="20"/>
          <w:lang w:eastAsia="ar-SA"/>
        </w:rPr>
      </w:pPr>
    </w:p>
    <w:p w14:paraId="5813B3D1" w14:textId="77777777" w:rsidR="00AA3B23" w:rsidRPr="00D818F1" w:rsidRDefault="00AA3B23" w:rsidP="00492F81">
      <w:pPr>
        <w:suppressAutoHyphens/>
        <w:ind w:left="142" w:hanging="284"/>
        <w:jc w:val="both"/>
        <w:rPr>
          <w:sz w:val="20"/>
          <w:szCs w:val="20"/>
          <w:lang w:eastAsia="ar-SA"/>
        </w:rPr>
      </w:pPr>
    </w:p>
    <w:p w14:paraId="27A108F0" w14:textId="77777777" w:rsidR="00492F81" w:rsidRPr="00814D4F" w:rsidRDefault="00492F81" w:rsidP="00492F81">
      <w:pPr>
        <w:pStyle w:val="Tekstpodstawowy2"/>
        <w:spacing w:line="240" w:lineRule="auto"/>
        <w:rPr>
          <w:b/>
          <w:bCs/>
          <w:sz w:val="22"/>
          <w:szCs w:val="22"/>
          <w:u w:val="single"/>
        </w:rPr>
      </w:pPr>
      <w:r w:rsidRPr="00814D4F">
        <w:rPr>
          <w:b/>
          <w:bCs/>
          <w:sz w:val="22"/>
          <w:szCs w:val="22"/>
          <w:u w:val="single"/>
        </w:rPr>
        <w:t xml:space="preserve">Miejsce dostawy: </w:t>
      </w:r>
    </w:p>
    <w:p w14:paraId="67E0A851" w14:textId="77777777" w:rsidR="00492F81" w:rsidRPr="001E6728" w:rsidRDefault="00492F81" w:rsidP="00492F81">
      <w:pPr>
        <w:rPr>
          <w:sz w:val="22"/>
          <w:szCs w:val="22"/>
        </w:rPr>
      </w:pPr>
      <w:r w:rsidRPr="001E6728">
        <w:rPr>
          <w:sz w:val="22"/>
          <w:szCs w:val="22"/>
        </w:rPr>
        <w:t>- dla Wykonawców polskich: morskie porty krajowe, do których może zawinąć statek Nawigator XXI lub redy tych portów</w:t>
      </w:r>
    </w:p>
    <w:p w14:paraId="30A6100E" w14:textId="77777777" w:rsidR="00492F81" w:rsidRPr="001E6728" w:rsidRDefault="00492F81" w:rsidP="00492F81">
      <w:pPr>
        <w:tabs>
          <w:tab w:val="left" w:pos="567"/>
        </w:tabs>
        <w:contextualSpacing/>
        <w:rPr>
          <w:color w:val="000000"/>
          <w:sz w:val="22"/>
          <w:szCs w:val="22"/>
        </w:rPr>
      </w:pPr>
      <w:r w:rsidRPr="001E6728">
        <w:rPr>
          <w:color w:val="000000"/>
          <w:sz w:val="22"/>
          <w:szCs w:val="22"/>
        </w:rPr>
        <w:t xml:space="preserve">- dla Wykonawców zagranicznych: morskie porty na terenie Niemiec w basenie Morza Bałtyckiego, do których może zwinąć statek Nawigator XXI lub redy tych portów. </w:t>
      </w:r>
    </w:p>
    <w:p w14:paraId="63697385" w14:textId="55C68D52" w:rsidR="00492F81" w:rsidRPr="007F6EAF" w:rsidRDefault="00492F81" w:rsidP="006C5BE6">
      <w:pPr>
        <w:pStyle w:val="Akapitzlist"/>
        <w:ind w:left="720"/>
        <w:rPr>
          <w:color w:val="000000"/>
          <w:sz w:val="22"/>
          <w:szCs w:val="22"/>
        </w:rPr>
      </w:pPr>
      <w:r w:rsidRPr="00E919DD">
        <w:rPr>
          <w:sz w:val="22"/>
          <w:szCs w:val="22"/>
        </w:rPr>
        <w:t xml:space="preserve"> </w:t>
      </w:r>
    </w:p>
    <w:p w14:paraId="5F819333" w14:textId="77777777" w:rsidR="00492F81" w:rsidRPr="00814D4F" w:rsidRDefault="00492F81" w:rsidP="00492F81">
      <w:pPr>
        <w:spacing w:after="120"/>
        <w:jc w:val="both"/>
        <w:rPr>
          <w:sz w:val="22"/>
          <w:szCs w:val="22"/>
        </w:rPr>
      </w:pPr>
      <w:r w:rsidRPr="00814D4F">
        <w:rPr>
          <w:sz w:val="22"/>
          <w:szCs w:val="22"/>
        </w:rPr>
        <w:t>Wykonawca oświadcza, że przy każdorazowej dostawie paliwa dostarczy odpowiednie certyfikaty lub inne dokumenty na potwierdzenie sprzedaży paliwa o wymaganych parametrach.</w:t>
      </w:r>
    </w:p>
    <w:p w14:paraId="08F8FC39" w14:textId="26854BFF" w:rsidR="00492F81" w:rsidRPr="00814D4F" w:rsidRDefault="00492F81" w:rsidP="00492F81">
      <w:pPr>
        <w:jc w:val="both"/>
        <w:rPr>
          <w:sz w:val="22"/>
          <w:szCs w:val="22"/>
        </w:rPr>
      </w:pPr>
      <w:r w:rsidRPr="008E0CCF">
        <w:rPr>
          <w:sz w:val="22"/>
          <w:szCs w:val="22"/>
        </w:rPr>
        <w:t>Wykonawca oświadcza, iż w świetle ustawy z dnia 6 grudnia 2008 roku o podatku akcyzowym (tj. Dz.U. 202</w:t>
      </w:r>
      <w:r w:rsidR="006079D5">
        <w:rPr>
          <w:sz w:val="22"/>
          <w:szCs w:val="22"/>
        </w:rPr>
        <w:t>5</w:t>
      </w:r>
      <w:r w:rsidRPr="008E0CCF">
        <w:rPr>
          <w:sz w:val="22"/>
          <w:szCs w:val="22"/>
        </w:rPr>
        <w:t>, poz.</w:t>
      </w:r>
      <w:r w:rsidR="006079D5">
        <w:rPr>
          <w:sz w:val="22"/>
          <w:szCs w:val="22"/>
        </w:rPr>
        <w:t xml:space="preserve"> 126</w:t>
      </w:r>
      <w:r w:rsidR="00F73979" w:rsidRPr="008E0CCF">
        <w:rPr>
          <w:sz w:val="22"/>
          <w:szCs w:val="22"/>
        </w:rPr>
        <w:t xml:space="preserve"> z </w:t>
      </w:r>
      <w:proofErr w:type="spellStart"/>
      <w:r w:rsidR="00F73979" w:rsidRPr="008E0CCF">
        <w:rPr>
          <w:sz w:val="22"/>
          <w:szCs w:val="22"/>
        </w:rPr>
        <w:t>późn</w:t>
      </w:r>
      <w:proofErr w:type="spellEnd"/>
      <w:r w:rsidR="00F73979" w:rsidRPr="008E0CCF">
        <w:rPr>
          <w:sz w:val="22"/>
          <w:szCs w:val="22"/>
        </w:rPr>
        <w:t xml:space="preserve">. zm. </w:t>
      </w:r>
      <w:r w:rsidRPr="008E0CCF">
        <w:rPr>
          <w:sz w:val="22"/>
          <w:szCs w:val="22"/>
        </w:rPr>
        <w:t xml:space="preserve"> </w:t>
      </w:r>
      <w:r w:rsidRPr="00F57EC6">
        <w:rPr>
          <w:b/>
          <w:sz w:val="22"/>
          <w:szCs w:val="22"/>
          <w:highlight w:val="yellow"/>
        </w:rPr>
        <w:t>spełnia</w:t>
      </w:r>
      <w:r w:rsidRPr="004202E7">
        <w:rPr>
          <w:b/>
          <w:sz w:val="22"/>
          <w:szCs w:val="22"/>
          <w:highlight w:val="yellow"/>
        </w:rPr>
        <w:t>/nie spełnia</w:t>
      </w:r>
      <w:r w:rsidRPr="004202E7">
        <w:rPr>
          <w:sz w:val="22"/>
          <w:szCs w:val="22"/>
          <w:highlight w:val="yellow"/>
        </w:rPr>
        <w:t>**</w:t>
      </w:r>
      <w:r w:rsidRPr="00814D4F">
        <w:rPr>
          <w:sz w:val="22"/>
          <w:szCs w:val="22"/>
        </w:rPr>
        <w:t xml:space="preserve"> warunki do zwolnienia z akcyzy przy dostawie paliwa żeglugowego będącego przedmiotem niniejszego postępowania. </w:t>
      </w:r>
    </w:p>
    <w:p w14:paraId="52F0D160" w14:textId="77777777" w:rsidR="00492F81" w:rsidRPr="00814D4F" w:rsidRDefault="00492F81" w:rsidP="00492F81">
      <w:pPr>
        <w:jc w:val="both"/>
        <w:rPr>
          <w:color w:val="E36C0A"/>
          <w:sz w:val="22"/>
          <w:szCs w:val="22"/>
        </w:rPr>
      </w:pPr>
    </w:p>
    <w:p w14:paraId="7B9D3254" w14:textId="77777777" w:rsidR="00492F81" w:rsidRPr="00814D4F" w:rsidRDefault="00492F81" w:rsidP="00492F81">
      <w:pPr>
        <w:tabs>
          <w:tab w:val="left" w:pos="5740"/>
        </w:tabs>
        <w:jc w:val="both"/>
        <w:rPr>
          <w:color w:val="FF0000"/>
          <w:sz w:val="22"/>
          <w:szCs w:val="22"/>
        </w:rPr>
      </w:pPr>
      <w:r w:rsidRPr="00814D4F">
        <w:rPr>
          <w:color w:val="FF0000"/>
          <w:sz w:val="22"/>
          <w:szCs w:val="22"/>
        </w:rPr>
        <w:t>**niepotrzebne skreślić</w:t>
      </w:r>
    </w:p>
    <w:bookmarkEnd w:id="7"/>
    <w:p w14:paraId="58A0B447" w14:textId="77777777" w:rsidR="00492F81" w:rsidRDefault="00492F81" w:rsidP="00492F81">
      <w:pPr>
        <w:suppressAutoHyphens/>
        <w:jc w:val="both"/>
        <w:rPr>
          <w:sz w:val="22"/>
          <w:szCs w:val="22"/>
          <w:lang w:eastAsia="ar-SA"/>
        </w:rPr>
      </w:pPr>
    </w:p>
    <w:p w14:paraId="2830FA0F" w14:textId="77777777" w:rsidR="00492F81" w:rsidRPr="005D0C29" w:rsidRDefault="00492F81" w:rsidP="00C54378">
      <w:pPr>
        <w:numPr>
          <w:ilvl w:val="0"/>
          <w:numId w:val="36"/>
        </w:numPr>
        <w:tabs>
          <w:tab w:val="num" w:pos="284"/>
        </w:tabs>
        <w:spacing w:after="120" w:line="259" w:lineRule="auto"/>
        <w:ind w:left="284" w:hanging="284"/>
        <w:rPr>
          <w:sz w:val="22"/>
          <w:szCs w:val="22"/>
        </w:rPr>
      </w:pPr>
      <w:r w:rsidRPr="00A857CB">
        <w:rPr>
          <w:sz w:val="22"/>
          <w:szCs w:val="22"/>
        </w:rPr>
        <w:t>Oświadczamy</w:t>
      </w:r>
      <w:r w:rsidRPr="00AB2D4C">
        <w:rPr>
          <w:sz w:val="22"/>
          <w:szCs w:val="22"/>
          <w:vertAlign w:val="superscript"/>
        </w:rPr>
        <w:t>1</w:t>
      </w:r>
      <w:r w:rsidRPr="00A857CB">
        <w:rPr>
          <w:sz w:val="22"/>
          <w:szCs w:val="22"/>
        </w:rPr>
        <w:t xml:space="preserve">, że </w:t>
      </w:r>
      <w:r w:rsidRPr="00C5088B">
        <w:rPr>
          <w:b/>
          <w:bCs/>
          <w:sz w:val="22"/>
          <w:szCs w:val="22"/>
          <w:highlight w:val="yellow"/>
        </w:rPr>
        <w:t>nie jesteśmy</w:t>
      </w:r>
      <w:r w:rsidRPr="00C5088B">
        <w:rPr>
          <w:sz w:val="22"/>
          <w:szCs w:val="22"/>
          <w:highlight w:val="yellow"/>
        </w:rPr>
        <w:t xml:space="preserve"> /</w:t>
      </w:r>
      <w:r w:rsidRPr="00C5088B">
        <w:rPr>
          <w:b/>
          <w:sz w:val="22"/>
          <w:szCs w:val="22"/>
          <w:highlight w:val="yellow"/>
        </w:rPr>
        <w:t>jesteśmy*</w:t>
      </w:r>
      <w:r w:rsidRPr="00A857CB">
        <w:rPr>
          <w:b/>
          <w:sz w:val="22"/>
          <w:szCs w:val="22"/>
        </w:rPr>
        <w:t xml:space="preserve"> </w:t>
      </w:r>
      <w:r w:rsidRPr="00A857CB">
        <w:rPr>
          <w:sz w:val="22"/>
          <w:szCs w:val="22"/>
        </w:rPr>
        <w:t xml:space="preserve">:                                                                                                            </w:t>
      </w:r>
      <w:r w:rsidRPr="005D0C29">
        <w:rPr>
          <w:sz w:val="22"/>
          <w:szCs w:val="22"/>
        </w:rPr>
        <w:t>mikroprzedsiębiorstwem /małym przedsiębiorstwem / średnim przedsiębiorstwem/jednoosobową działalnością gospodarczą</w:t>
      </w:r>
      <w:r w:rsidRPr="005D0C29">
        <w:rPr>
          <w:sz w:val="22"/>
          <w:szCs w:val="22"/>
          <w:vertAlign w:val="superscript"/>
        </w:rPr>
        <w:t xml:space="preserve"> *</w:t>
      </w:r>
      <w:r w:rsidRPr="005D0C29">
        <w:rPr>
          <w:sz w:val="22"/>
          <w:szCs w:val="22"/>
        </w:rPr>
        <w:t>.</w:t>
      </w:r>
    </w:p>
    <w:p w14:paraId="79F5EB5C" w14:textId="77777777" w:rsidR="00492F81" w:rsidRPr="00C5088B" w:rsidRDefault="00492F81" w:rsidP="00492F81">
      <w:pPr>
        <w:suppressAutoHyphens/>
        <w:ind w:firstLine="284"/>
        <w:jc w:val="both"/>
        <w:rPr>
          <w:sz w:val="22"/>
          <w:szCs w:val="22"/>
          <w:lang w:eastAsia="ar-SA"/>
        </w:rPr>
      </w:pPr>
      <w:r w:rsidRPr="00C5088B">
        <w:rPr>
          <w:color w:val="FF0000"/>
          <w:sz w:val="22"/>
          <w:szCs w:val="22"/>
          <w:lang w:eastAsia="ar-SA"/>
        </w:rPr>
        <w:t>*Niepotrzebne skreślić</w:t>
      </w:r>
    </w:p>
    <w:p w14:paraId="6A53276C" w14:textId="77777777" w:rsidR="00492F81" w:rsidRPr="00AB2D4C" w:rsidRDefault="00492F81" w:rsidP="00492F81">
      <w:pPr>
        <w:suppressAutoHyphens/>
        <w:ind w:left="426" w:hanging="142"/>
        <w:jc w:val="both"/>
        <w:rPr>
          <w:sz w:val="8"/>
          <w:szCs w:val="8"/>
          <w:lang w:eastAsia="ar-SA"/>
        </w:rPr>
      </w:pPr>
    </w:p>
    <w:p w14:paraId="131C55F2" w14:textId="77777777" w:rsidR="00492F81" w:rsidRPr="00AB2D4C" w:rsidRDefault="00492F81" w:rsidP="00492F81">
      <w:pPr>
        <w:pStyle w:val="Tekstprzypisudolnego"/>
        <w:ind w:left="426" w:hanging="142"/>
        <w:jc w:val="both"/>
        <w:rPr>
          <w:rStyle w:val="DeltaViewInsertion"/>
          <w:b w:val="0"/>
          <w:bCs/>
          <w:i w:val="0"/>
          <w:sz w:val="16"/>
          <w:szCs w:val="16"/>
        </w:rPr>
      </w:pPr>
      <w:r w:rsidRPr="00AB2D4C">
        <w:rPr>
          <w:rStyle w:val="Odwoanieprzypisudolnego"/>
        </w:rPr>
        <w:footnoteRef/>
      </w:r>
      <w:r>
        <w:rPr>
          <w:sz w:val="16"/>
          <w:szCs w:val="16"/>
        </w:rPr>
        <w:t xml:space="preserve">  </w:t>
      </w:r>
      <w:r w:rsidRPr="00AB2D4C">
        <w:rPr>
          <w:sz w:val="16"/>
          <w:szCs w:val="16"/>
        </w:rPr>
        <w:t xml:space="preserve">Por. </w:t>
      </w:r>
      <w:r w:rsidRPr="00AB2D4C">
        <w:rPr>
          <w:rStyle w:val="DeltaViewInsertion"/>
          <w:b w:val="0"/>
          <w:b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119D41F" w14:textId="77777777" w:rsidR="00492F81" w:rsidRPr="00AB2D4C" w:rsidRDefault="00492F81" w:rsidP="00492F81">
      <w:pPr>
        <w:pStyle w:val="Tekstprzypisudolnego"/>
        <w:ind w:left="426"/>
        <w:jc w:val="both"/>
        <w:rPr>
          <w:rStyle w:val="DeltaViewInsertion"/>
          <w:b w:val="0"/>
          <w:bCs/>
          <w:i w:val="0"/>
          <w:sz w:val="16"/>
          <w:szCs w:val="16"/>
        </w:rPr>
      </w:pPr>
      <w:r w:rsidRPr="00AB2D4C">
        <w:rPr>
          <w:rStyle w:val="DeltaViewInsertion"/>
          <w:b w:val="0"/>
          <w:bCs/>
          <w:sz w:val="16"/>
          <w:szCs w:val="16"/>
        </w:rPr>
        <w:t>Mikroprzedsiębiorstwo: przedsiębiorstwo, które zatrudnia mniej niż 10 osób i którego roczny obrót lub roczna suma bilansowa nie przekracza 2 milionów EUR.</w:t>
      </w:r>
    </w:p>
    <w:p w14:paraId="16EB6D60" w14:textId="77777777" w:rsidR="00492F81" w:rsidRPr="00AB2D4C" w:rsidRDefault="00492F81" w:rsidP="00492F81">
      <w:pPr>
        <w:pStyle w:val="Tekstprzypisudolnego"/>
        <w:ind w:left="426"/>
        <w:jc w:val="both"/>
        <w:rPr>
          <w:rStyle w:val="DeltaViewInsertion"/>
          <w:b w:val="0"/>
          <w:bCs/>
          <w:i w:val="0"/>
          <w:sz w:val="16"/>
          <w:szCs w:val="16"/>
        </w:rPr>
      </w:pPr>
      <w:r w:rsidRPr="00AB2D4C">
        <w:rPr>
          <w:rStyle w:val="DeltaViewInsertion"/>
          <w:b w:val="0"/>
          <w:bCs/>
          <w:sz w:val="16"/>
          <w:szCs w:val="16"/>
        </w:rPr>
        <w:t>Małe przedsiębiorstwo: przedsiębiorstwo, które zatrudnia mniej niż 50 osób i którego roczny obrót lub roczna suma bilansowa nie przekracza 10 milionów EUR.</w:t>
      </w:r>
    </w:p>
    <w:p w14:paraId="60CFB39F" w14:textId="77777777" w:rsidR="00492F81" w:rsidRPr="007F6EAF" w:rsidRDefault="00492F81" w:rsidP="00492F81">
      <w:pPr>
        <w:pStyle w:val="Tekstprzypisudolnego"/>
        <w:ind w:left="426"/>
        <w:jc w:val="both"/>
        <w:rPr>
          <w:b/>
          <w:bCs/>
          <w:sz w:val="16"/>
          <w:szCs w:val="16"/>
        </w:rPr>
      </w:pPr>
      <w:r w:rsidRPr="00AB2D4C">
        <w:rPr>
          <w:rStyle w:val="DeltaViewInsertion"/>
          <w:b w:val="0"/>
          <w:bCs/>
          <w:sz w:val="16"/>
          <w:szCs w:val="16"/>
        </w:rPr>
        <w:t>Średnie przedsiębiorstwa: przedsiębiorstwa, które nie są mikroprzedsiębiorstwami ani małymi przedsiębiorstwami</w:t>
      </w:r>
      <w:r w:rsidRPr="00AB2D4C">
        <w:rPr>
          <w:b/>
          <w:bCs/>
          <w:sz w:val="16"/>
          <w:szCs w:val="16"/>
        </w:rPr>
        <w:t xml:space="preserve"> </w:t>
      </w:r>
      <w:r w:rsidRPr="00AB2D4C">
        <w:rPr>
          <w:i/>
          <w:iCs/>
          <w:sz w:val="16"/>
          <w:szCs w:val="16"/>
        </w:rPr>
        <w:t>i które zatrudniają mniej niż 250 osób i których roczny obrót nie przekracza 50 milionów EUR lub roczna suma bilansowa nie przekracza 43 milionów EUR.</w:t>
      </w:r>
    </w:p>
    <w:p w14:paraId="1B2ABA00" w14:textId="77777777" w:rsidR="00492F81" w:rsidRPr="00814D4F" w:rsidRDefault="00492F81" w:rsidP="00C54378">
      <w:pPr>
        <w:numPr>
          <w:ilvl w:val="0"/>
          <w:numId w:val="34"/>
        </w:numPr>
        <w:shd w:val="clear" w:color="auto" w:fill="FFFFFF"/>
        <w:tabs>
          <w:tab w:val="num" w:pos="284"/>
        </w:tabs>
        <w:suppressAutoHyphens/>
        <w:autoSpaceDE w:val="0"/>
        <w:spacing w:after="120" w:line="259" w:lineRule="auto"/>
        <w:ind w:left="284" w:hanging="284"/>
        <w:jc w:val="both"/>
        <w:rPr>
          <w:sz w:val="22"/>
          <w:szCs w:val="22"/>
        </w:rPr>
      </w:pPr>
      <w:r w:rsidRPr="00814D4F">
        <w:rPr>
          <w:sz w:val="22"/>
          <w:szCs w:val="22"/>
        </w:rPr>
        <w:t xml:space="preserve">Oświadczamy, iż zaakceptowaliśmy termin realizacji przedmiotu umowy wskazany </w:t>
      </w:r>
      <w:r w:rsidRPr="00814D4F">
        <w:rPr>
          <w:sz w:val="22"/>
          <w:szCs w:val="22"/>
        </w:rPr>
        <w:br/>
        <w:t>w rozdziale II ust. 6 SWZ oraz w projektowanych postanowieniach umowy.</w:t>
      </w:r>
    </w:p>
    <w:p w14:paraId="512E404E" w14:textId="77777777" w:rsidR="00492F81" w:rsidRPr="00814D4F" w:rsidRDefault="00492F81" w:rsidP="00C54378">
      <w:pPr>
        <w:numPr>
          <w:ilvl w:val="0"/>
          <w:numId w:val="34"/>
        </w:numPr>
        <w:shd w:val="clear" w:color="auto" w:fill="FFFFFF"/>
        <w:tabs>
          <w:tab w:val="num" w:pos="284"/>
        </w:tabs>
        <w:suppressAutoHyphens/>
        <w:spacing w:after="120" w:line="259" w:lineRule="auto"/>
        <w:ind w:left="284" w:hanging="284"/>
        <w:jc w:val="both"/>
        <w:rPr>
          <w:sz w:val="22"/>
          <w:szCs w:val="22"/>
          <w:lang w:eastAsia="ar-SA"/>
        </w:rPr>
      </w:pPr>
      <w:r w:rsidRPr="00814D4F">
        <w:rPr>
          <w:sz w:val="22"/>
          <w:szCs w:val="22"/>
          <w:lang w:eastAsia="ar-SA"/>
        </w:rPr>
        <w:t>Oświadczamy, że zapoznaliśmy się ze Specyfikacją Warunków Zamówienia i nie wnosimy do niej zastrzeżeń oraz zdobyliśmy konieczne informacje do przygotowania oferty.</w:t>
      </w:r>
    </w:p>
    <w:p w14:paraId="7665D3EA" w14:textId="77777777" w:rsidR="00492F81" w:rsidRPr="00814D4F" w:rsidRDefault="00492F81" w:rsidP="00C54378">
      <w:pPr>
        <w:numPr>
          <w:ilvl w:val="0"/>
          <w:numId w:val="34"/>
        </w:numPr>
        <w:shd w:val="clear" w:color="auto" w:fill="FFFFFF"/>
        <w:tabs>
          <w:tab w:val="num" w:pos="284"/>
        </w:tabs>
        <w:suppressAutoHyphens/>
        <w:spacing w:after="120" w:line="259" w:lineRule="auto"/>
        <w:ind w:left="284" w:hanging="284"/>
        <w:jc w:val="both"/>
        <w:rPr>
          <w:sz w:val="22"/>
          <w:szCs w:val="22"/>
          <w:lang w:eastAsia="ar-SA"/>
        </w:rPr>
      </w:pPr>
      <w:r w:rsidRPr="00814D4F">
        <w:rPr>
          <w:sz w:val="22"/>
          <w:szCs w:val="22"/>
          <w:lang w:eastAsia="ar-SA"/>
        </w:rPr>
        <w:t>Oświadczamy, że jesteśmy związani niniejszą ofertą na czas wskazany w Specyfikacji Warunków Zamówienia.</w:t>
      </w:r>
    </w:p>
    <w:p w14:paraId="3B7FA135" w14:textId="77777777" w:rsidR="00492F81" w:rsidRPr="00A857CB" w:rsidRDefault="00492F81" w:rsidP="00C54378">
      <w:pPr>
        <w:numPr>
          <w:ilvl w:val="0"/>
          <w:numId w:val="34"/>
        </w:numPr>
        <w:shd w:val="clear" w:color="auto" w:fill="FFFFFF"/>
        <w:tabs>
          <w:tab w:val="num" w:pos="284"/>
        </w:tabs>
        <w:suppressAutoHyphens/>
        <w:spacing w:after="120" w:line="259" w:lineRule="auto"/>
        <w:ind w:left="284" w:hanging="284"/>
        <w:jc w:val="both"/>
        <w:rPr>
          <w:sz w:val="22"/>
          <w:szCs w:val="22"/>
          <w:lang w:eastAsia="ar-SA"/>
        </w:rPr>
      </w:pPr>
      <w:r w:rsidRPr="00A857CB">
        <w:rPr>
          <w:sz w:val="22"/>
          <w:szCs w:val="22"/>
          <w:lang w:eastAsia="ar-SA"/>
        </w:rPr>
        <w:t xml:space="preserve">Oświadczamy, że zawarte w Specyfikacji Warunków Zamówienia </w:t>
      </w:r>
      <w:r w:rsidRPr="00A857CB">
        <w:rPr>
          <w:sz w:val="22"/>
          <w:szCs w:val="22"/>
        </w:rPr>
        <w:t>w projektowane postanowienia umowy</w:t>
      </w:r>
      <w:r w:rsidRPr="00A857CB">
        <w:rPr>
          <w:sz w:val="22"/>
          <w:szCs w:val="22"/>
          <w:lang w:eastAsia="ar-SA"/>
        </w:rPr>
        <w:t xml:space="preserve"> zostały przez nas zaakceptowane i zobowiązujemy się w przypadku wyboru naszej oferty do zawarcia umowy w miejscu i terminie wyznaczonym przez Zamawiającego. </w:t>
      </w:r>
    </w:p>
    <w:p w14:paraId="2A5848FE" w14:textId="77777777" w:rsidR="00492F81" w:rsidRPr="007C0725" w:rsidRDefault="00492F81" w:rsidP="00C54378">
      <w:pPr>
        <w:numPr>
          <w:ilvl w:val="0"/>
          <w:numId w:val="34"/>
        </w:numPr>
        <w:shd w:val="clear" w:color="auto" w:fill="FFFFFF"/>
        <w:tabs>
          <w:tab w:val="num" w:pos="567"/>
        </w:tabs>
        <w:suppressAutoHyphens/>
        <w:autoSpaceDE w:val="0"/>
        <w:ind w:left="284" w:hanging="284"/>
        <w:jc w:val="both"/>
        <w:rPr>
          <w:sz w:val="22"/>
          <w:szCs w:val="22"/>
          <w:highlight w:val="yellow"/>
          <w:lang w:eastAsia="ar-SA"/>
        </w:rPr>
      </w:pPr>
      <w:r w:rsidRPr="007C0725">
        <w:rPr>
          <w:sz w:val="22"/>
          <w:szCs w:val="22"/>
          <w:highlight w:val="yellow"/>
          <w:lang w:eastAsia="ar-SA"/>
        </w:rPr>
        <w:t>Oświadczamy, iż zamierzamy zlecić podwykonawcy następujące części zamówienia</w:t>
      </w:r>
    </w:p>
    <w:p w14:paraId="17F510D7" w14:textId="77777777" w:rsidR="00492F81" w:rsidRPr="007C0725" w:rsidRDefault="00492F81" w:rsidP="00492F81">
      <w:pPr>
        <w:shd w:val="clear" w:color="auto" w:fill="FFFFFF"/>
        <w:suppressAutoHyphens/>
        <w:autoSpaceDE w:val="0"/>
        <w:spacing w:after="120"/>
        <w:ind w:firstLine="284"/>
        <w:jc w:val="both"/>
        <w:rPr>
          <w:sz w:val="22"/>
          <w:szCs w:val="22"/>
          <w:highlight w:val="yellow"/>
          <w:lang w:eastAsia="ar-SA"/>
        </w:rPr>
      </w:pPr>
      <w:r w:rsidRPr="007C0725">
        <w:rPr>
          <w:sz w:val="22"/>
          <w:szCs w:val="22"/>
          <w:highlight w:val="yellow"/>
          <w:lang w:eastAsia="ar-SA"/>
        </w:rPr>
        <w:t xml:space="preserve">(wypełnić tylko w przypadku realizacji zamówienia przy udziale podwykonawców) </w:t>
      </w:r>
    </w:p>
    <w:p w14:paraId="2F93D668" w14:textId="77777777" w:rsidR="00492F81" w:rsidRPr="007C0725" w:rsidRDefault="00492F81" w:rsidP="00C54378">
      <w:pPr>
        <w:numPr>
          <w:ilvl w:val="5"/>
          <w:numId w:val="35"/>
        </w:numPr>
        <w:shd w:val="clear" w:color="auto" w:fill="FFFFFF"/>
        <w:tabs>
          <w:tab w:val="num" w:pos="567"/>
        </w:tabs>
        <w:suppressAutoHyphens/>
        <w:autoSpaceDE w:val="0"/>
        <w:spacing w:after="120" w:line="259" w:lineRule="auto"/>
        <w:ind w:left="567" w:hanging="283"/>
        <w:jc w:val="both"/>
        <w:rPr>
          <w:sz w:val="22"/>
          <w:szCs w:val="22"/>
          <w:highlight w:val="yellow"/>
          <w:lang w:eastAsia="ar-SA"/>
        </w:rPr>
      </w:pPr>
      <w:r w:rsidRPr="007C0725">
        <w:rPr>
          <w:sz w:val="22"/>
          <w:szCs w:val="22"/>
          <w:highlight w:val="yellow"/>
          <w:lang w:eastAsia="ar-SA"/>
        </w:rPr>
        <w:t>część ………………………………… nazwa podwykonawcy ………………..</w:t>
      </w:r>
    </w:p>
    <w:p w14:paraId="55952680" w14:textId="77777777" w:rsidR="00492F81" w:rsidRPr="007C0725" w:rsidRDefault="00492F81" w:rsidP="00C54378">
      <w:pPr>
        <w:numPr>
          <w:ilvl w:val="5"/>
          <w:numId w:val="35"/>
        </w:numPr>
        <w:shd w:val="clear" w:color="auto" w:fill="FFFFFF"/>
        <w:tabs>
          <w:tab w:val="num" w:pos="567"/>
        </w:tabs>
        <w:suppressAutoHyphens/>
        <w:autoSpaceDE w:val="0"/>
        <w:spacing w:after="120" w:line="259" w:lineRule="auto"/>
        <w:ind w:left="567" w:hanging="283"/>
        <w:jc w:val="both"/>
        <w:rPr>
          <w:sz w:val="22"/>
          <w:szCs w:val="22"/>
          <w:highlight w:val="yellow"/>
          <w:lang w:eastAsia="ar-SA"/>
        </w:rPr>
      </w:pPr>
      <w:r w:rsidRPr="007C0725">
        <w:rPr>
          <w:sz w:val="22"/>
          <w:szCs w:val="22"/>
          <w:highlight w:val="yellow"/>
          <w:lang w:eastAsia="ar-SA"/>
        </w:rPr>
        <w:t>część ………………………………… nazwa podwykonawcy ………………..</w:t>
      </w:r>
    </w:p>
    <w:p w14:paraId="55F2EAB8" w14:textId="77777777" w:rsidR="00492F81" w:rsidRPr="00A857CB" w:rsidRDefault="00492F81" w:rsidP="00C54378">
      <w:pPr>
        <w:numPr>
          <w:ilvl w:val="0"/>
          <w:numId w:val="34"/>
        </w:numPr>
        <w:shd w:val="clear" w:color="auto" w:fill="FFFFFF"/>
        <w:tabs>
          <w:tab w:val="num" w:pos="284"/>
        </w:tabs>
        <w:suppressAutoHyphens/>
        <w:autoSpaceDE w:val="0"/>
        <w:spacing w:after="120" w:line="259" w:lineRule="auto"/>
        <w:ind w:left="284" w:hanging="284"/>
        <w:jc w:val="both"/>
        <w:rPr>
          <w:sz w:val="22"/>
          <w:szCs w:val="22"/>
          <w:lang w:eastAsia="ar-SA"/>
        </w:rPr>
      </w:pPr>
      <w:r w:rsidRPr="00A857CB">
        <w:rPr>
          <w:sz w:val="22"/>
          <w:szCs w:val="22"/>
          <w:lang w:eastAsia="ar-SA"/>
        </w:rPr>
        <w:t xml:space="preserve">Integralną część niniejszej oferty stanowią dokumenty wymagane treścią </w:t>
      </w:r>
      <w:r w:rsidRPr="00A857CB">
        <w:rPr>
          <w:rFonts w:eastAsia="Calibri"/>
          <w:sz w:val="22"/>
          <w:szCs w:val="22"/>
          <w:lang w:eastAsia="en-US"/>
        </w:rPr>
        <w:t>rozdziału II ust. 9 pkt 1 SWZ</w:t>
      </w:r>
      <w:r w:rsidRPr="00A857CB">
        <w:rPr>
          <w:sz w:val="22"/>
          <w:szCs w:val="22"/>
          <w:lang w:eastAsia="ar-SA"/>
        </w:rPr>
        <w:t>.</w:t>
      </w:r>
    </w:p>
    <w:p w14:paraId="63237619" w14:textId="77777777" w:rsidR="00492F81" w:rsidRPr="00D2574B" w:rsidRDefault="00492F81" w:rsidP="00492F81">
      <w:pPr>
        <w:spacing w:after="120"/>
        <w:ind w:left="284" w:hanging="284"/>
        <w:jc w:val="both"/>
        <w:rPr>
          <w:rFonts w:eastAsia="Calibri"/>
          <w:sz w:val="22"/>
          <w:szCs w:val="22"/>
        </w:rPr>
      </w:pPr>
      <w:r w:rsidRPr="00A857CB">
        <w:rPr>
          <w:sz w:val="22"/>
          <w:szCs w:val="22"/>
        </w:rPr>
        <w:t xml:space="preserve">9. </w:t>
      </w:r>
      <w:r w:rsidRPr="00A857CB">
        <w:rPr>
          <w:sz w:val="22"/>
          <w:szCs w:val="22"/>
        </w:rPr>
        <w:tab/>
      </w:r>
      <w:r w:rsidRPr="00D2574B">
        <w:rPr>
          <w:rFonts w:eastAsia="Calibri"/>
          <w:color w:val="000000"/>
          <w:sz w:val="22"/>
          <w:szCs w:val="22"/>
        </w:rPr>
        <w:t>Oświadczam, że wypełniłem obowiązki informacyjne przewidziane w art. 13 lub art. 14 RODO</w:t>
      </w:r>
      <w:r w:rsidRPr="00D2574B">
        <w:rPr>
          <w:rFonts w:eastAsia="Calibri"/>
          <w:color w:val="000000"/>
          <w:sz w:val="22"/>
          <w:szCs w:val="22"/>
          <w:vertAlign w:val="superscript"/>
        </w:rPr>
        <w:t>1)</w:t>
      </w:r>
      <w:r w:rsidRPr="00D2574B">
        <w:rPr>
          <w:rFonts w:eastAsia="Calibri"/>
          <w:color w:val="000000"/>
          <w:sz w:val="22"/>
          <w:szCs w:val="22"/>
        </w:rPr>
        <w:t xml:space="preserve"> wobec osób fizycznych, </w:t>
      </w:r>
      <w:r w:rsidRPr="00D2574B">
        <w:rPr>
          <w:rFonts w:eastAsia="Calibri"/>
          <w:sz w:val="22"/>
          <w:szCs w:val="22"/>
        </w:rPr>
        <w:t>od których dane osobowe bezpośrednio lub pośrednio pozyskałem</w:t>
      </w:r>
      <w:r w:rsidRPr="00D2574B">
        <w:rPr>
          <w:rFonts w:eastAsia="Calibri"/>
          <w:color w:val="000000"/>
          <w:sz w:val="22"/>
          <w:szCs w:val="22"/>
        </w:rPr>
        <w:t xml:space="preserve"> w celu ubiegania się o udzielenie zamówienia publicznego w niniejszym postępowaniu</w:t>
      </w:r>
      <w:r w:rsidRPr="00D2574B">
        <w:rPr>
          <w:rFonts w:eastAsia="Calibri"/>
          <w:sz w:val="22"/>
          <w:szCs w:val="22"/>
        </w:rPr>
        <w:t>.*</w:t>
      </w:r>
    </w:p>
    <w:p w14:paraId="62769471" w14:textId="77777777" w:rsidR="00492F81" w:rsidRPr="00D2574B" w:rsidRDefault="00492F81" w:rsidP="00492F81">
      <w:pPr>
        <w:ind w:left="426" w:hanging="142"/>
        <w:jc w:val="both"/>
        <w:rPr>
          <w:rFonts w:eastAsia="Calibri"/>
          <w:sz w:val="18"/>
          <w:szCs w:val="18"/>
          <w:lang w:eastAsia="en-US"/>
        </w:rPr>
      </w:pPr>
      <w:bookmarkStart w:id="9" w:name="_Hlk64548074"/>
      <w:r w:rsidRPr="00D2574B">
        <w:rPr>
          <w:rFonts w:eastAsia="Calibri"/>
          <w:color w:val="000000"/>
          <w:sz w:val="18"/>
          <w:szCs w:val="18"/>
          <w:vertAlign w:val="superscript"/>
          <w:lang w:eastAsia="en-US"/>
        </w:rPr>
        <w:t xml:space="preserve">1) </w:t>
      </w:r>
      <w:r>
        <w:rPr>
          <w:rFonts w:eastAsia="Calibri"/>
          <w:sz w:val="18"/>
          <w:szCs w:val="18"/>
          <w:lang w:eastAsia="en-US"/>
        </w:rPr>
        <w:t>R</w:t>
      </w:r>
      <w:r w:rsidRPr="00D2574B">
        <w:rPr>
          <w:rFonts w:eastAsia="Calibri"/>
          <w:sz w:val="18"/>
          <w:szCs w:val="18"/>
          <w:lang w:eastAsia="en-US"/>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A299A73" w14:textId="77777777" w:rsidR="00492F81" w:rsidRPr="00C93FB5" w:rsidRDefault="00492F81" w:rsidP="00492F81">
      <w:pPr>
        <w:ind w:left="426" w:hanging="142"/>
        <w:jc w:val="both"/>
        <w:rPr>
          <w:rFonts w:eastAsia="Calibri"/>
          <w:sz w:val="8"/>
          <w:szCs w:val="8"/>
          <w:lang w:eastAsia="en-US"/>
        </w:rPr>
      </w:pPr>
    </w:p>
    <w:p w14:paraId="29172118" w14:textId="77777777" w:rsidR="00492F81" w:rsidRPr="00A857CB" w:rsidRDefault="00492F81" w:rsidP="00492F81">
      <w:pPr>
        <w:spacing w:after="120"/>
        <w:ind w:left="426" w:hanging="142"/>
        <w:jc w:val="both"/>
        <w:rPr>
          <w:rFonts w:eastAsia="Calibri"/>
          <w:sz w:val="22"/>
          <w:szCs w:val="22"/>
        </w:rPr>
      </w:pPr>
      <w:r w:rsidRPr="00D2574B">
        <w:rPr>
          <w:rFonts w:eastAsia="Calibri"/>
          <w:color w:val="000000"/>
          <w:sz w:val="18"/>
          <w:szCs w:val="18"/>
        </w:rPr>
        <w:lastRenderedPageBreak/>
        <w:t xml:space="preserve">* W przypadku gdy wykonawca </w:t>
      </w:r>
      <w:r w:rsidRPr="00D2574B">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9"/>
    </w:p>
    <w:p w14:paraId="775D5E2C" w14:textId="77777777" w:rsidR="00492F81" w:rsidRPr="00A857CB" w:rsidRDefault="00492F81" w:rsidP="00492F81">
      <w:pPr>
        <w:spacing w:after="120"/>
        <w:ind w:left="284" w:hanging="284"/>
        <w:jc w:val="both"/>
        <w:rPr>
          <w:rFonts w:eastAsia="Calibri"/>
          <w:sz w:val="12"/>
          <w:szCs w:val="12"/>
        </w:rPr>
      </w:pPr>
    </w:p>
    <w:p w14:paraId="53F2B0A0" w14:textId="77777777" w:rsidR="00492F81" w:rsidRPr="00AF6CA7" w:rsidRDefault="00492F81" w:rsidP="00492F81">
      <w:pPr>
        <w:jc w:val="both"/>
        <w:rPr>
          <w:rFonts w:ascii="Arial" w:hAnsi="Arial" w:cs="Arial"/>
          <w:b/>
          <w:bCs/>
          <w:i/>
          <w:iCs/>
          <w:color w:val="FF0000"/>
          <w:sz w:val="22"/>
          <w:szCs w:val="22"/>
        </w:rPr>
      </w:pPr>
      <w:r w:rsidRPr="00AF6CA7">
        <w:rPr>
          <w:rFonts w:ascii="Arial" w:hAnsi="Arial" w:cs="Arial"/>
          <w:b/>
          <w:bCs/>
          <w:i/>
          <w:iCs/>
          <w:color w:val="FF0000"/>
          <w:sz w:val="22"/>
          <w:szCs w:val="22"/>
        </w:rPr>
        <w:t>Dokument musi zostać opatrzony kwalifikowanym podpisem elektronicznym, podpisem zaufanym lub podpisem osobistym</w:t>
      </w:r>
    </w:p>
    <w:p w14:paraId="206EC0AB" w14:textId="77777777" w:rsidR="00492F81" w:rsidRPr="00A857CB" w:rsidRDefault="00492F81" w:rsidP="00492F81">
      <w:pPr>
        <w:spacing w:after="120"/>
        <w:ind w:left="284" w:hanging="284"/>
        <w:jc w:val="both"/>
        <w:rPr>
          <w:rFonts w:eastAsia="Calibri"/>
          <w:sz w:val="22"/>
          <w:szCs w:val="22"/>
        </w:rPr>
      </w:pPr>
    </w:p>
    <w:p w14:paraId="53E23217" w14:textId="77777777" w:rsidR="00492F81" w:rsidRPr="00A857CB" w:rsidRDefault="00492F81" w:rsidP="00492F81">
      <w:pPr>
        <w:ind w:right="-108"/>
        <w:jc w:val="both"/>
        <w:rPr>
          <w:b/>
          <w:sz w:val="22"/>
          <w:szCs w:val="22"/>
        </w:rPr>
      </w:pPr>
    </w:p>
    <w:p w14:paraId="27A8919F" w14:textId="77777777" w:rsidR="00492F81" w:rsidRPr="00A857CB" w:rsidRDefault="00492F81" w:rsidP="00492F81">
      <w:pPr>
        <w:pStyle w:val="Akapitzlist"/>
        <w:ind w:left="360" w:right="-108"/>
        <w:jc w:val="both"/>
        <w:rPr>
          <w:b/>
          <w:sz w:val="22"/>
          <w:szCs w:val="22"/>
        </w:rPr>
      </w:pPr>
    </w:p>
    <w:p w14:paraId="08E73E82" w14:textId="77777777" w:rsidR="00492F81" w:rsidRPr="00A857CB" w:rsidRDefault="00492F81" w:rsidP="00492F81">
      <w:pPr>
        <w:pStyle w:val="Akapitzlist"/>
        <w:ind w:left="360" w:right="-108"/>
        <w:jc w:val="both"/>
        <w:rPr>
          <w:b/>
          <w:sz w:val="22"/>
          <w:szCs w:val="22"/>
        </w:rPr>
      </w:pPr>
    </w:p>
    <w:p w14:paraId="2A55A81E" w14:textId="77777777" w:rsidR="00492F81" w:rsidRPr="00A857CB" w:rsidRDefault="00492F81" w:rsidP="00492F81">
      <w:pPr>
        <w:ind w:right="-108"/>
        <w:jc w:val="both"/>
        <w:rPr>
          <w:b/>
          <w:sz w:val="22"/>
          <w:szCs w:val="22"/>
        </w:rPr>
      </w:pPr>
    </w:p>
    <w:p w14:paraId="331F44CA" w14:textId="77777777" w:rsidR="00492F81" w:rsidRDefault="00492F81" w:rsidP="00492F81">
      <w:pPr>
        <w:ind w:right="-108"/>
        <w:jc w:val="both"/>
        <w:rPr>
          <w:b/>
          <w:sz w:val="22"/>
          <w:szCs w:val="22"/>
        </w:rPr>
      </w:pPr>
    </w:p>
    <w:p w14:paraId="519ED492" w14:textId="77777777" w:rsidR="00492F81" w:rsidRDefault="00492F81" w:rsidP="00492F81">
      <w:pPr>
        <w:ind w:right="-108"/>
        <w:jc w:val="both"/>
        <w:rPr>
          <w:b/>
          <w:sz w:val="22"/>
          <w:szCs w:val="22"/>
        </w:rPr>
      </w:pPr>
    </w:p>
    <w:p w14:paraId="554DC10D" w14:textId="77777777" w:rsidR="00492F81" w:rsidRDefault="00492F81" w:rsidP="00492F81">
      <w:pPr>
        <w:ind w:right="-108"/>
        <w:jc w:val="both"/>
        <w:rPr>
          <w:b/>
          <w:sz w:val="22"/>
          <w:szCs w:val="22"/>
        </w:rPr>
      </w:pPr>
    </w:p>
    <w:p w14:paraId="0FB8FAC7" w14:textId="77777777" w:rsidR="009C7FF5" w:rsidRDefault="009C7FF5" w:rsidP="00451870">
      <w:pPr>
        <w:jc w:val="right"/>
        <w:rPr>
          <w:sz w:val="22"/>
          <w:szCs w:val="22"/>
        </w:rPr>
        <w:sectPr w:rsidR="009C7FF5" w:rsidSect="00344130">
          <w:headerReference w:type="default" r:id="rId15"/>
          <w:footerReference w:type="default" r:id="rId16"/>
          <w:pgSz w:w="11906" w:h="16838"/>
          <w:pgMar w:top="1417" w:right="1417" w:bottom="1276" w:left="1417" w:header="708" w:footer="454" w:gutter="0"/>
          <w:cols w:space="708"/>
          <w:docGrid w:linePitch="360"/>
        </w:sectPr>
      </w:pPr>
    </w:p>
    <w:p w14:paraId="7AA0AE92" w14:textId="2666EBD3" w:rsidR="00536F90" w:rsidRPr="00CB63AC" w:rsidRDefault="00077A21" w:rsidP="00CB63AC">
      <w:pPr>
        <w:jc w:val="right"/>
        <w:rPr>
          <w:b/>
          <w:bCs/>
          <w:sz w:val="22"/>
          <w:szCs w:val="22"/>
        </w:rPr>
      </w:pPr>
      <w:r w:rsidRPr="00D40150">
        <w:rPr>
          <w:b/>
          <w:bCs/>
          <w:sz w:val="22"/>
          <w:szCs w:val="22"/>
        </w:rPr>
        <w:lastRenderedPageBreak/>
        <w:t>Załącznik nr 1a do SWZ/załącznik nr 1</w:t>
      </w:r>
      <w:r w:rsidR="006D0260" w:rsidRPr="00D40150">
        <w:rPr>
          <w:b/>
          <w:bCs/>
          <w:sz w:val="22"/>
          <w:szCs w:val="22"/>
        </w:rPr>
        <w:t>a</w:t>
      </w:r>
      <w:r w:rsidRPr="00D40150">
        <w:rPr>
          <w:b/>
          <w:bCs/>
          <w:sz w:val="22"/>
          <w:szCs w:val="22"/>
        </w:rPr>
        <w:t xml:space="preserve"> do umowy</w:t>
      </w:r>
    </w:p>
    <w:p w14:paraId="59493321" w14:textId="77777777" w:rsidR="00CB63AC" w:rsidRPr="0026324D" w:rsidRDefault="00CB63AC" w:rsidP="00CB63AC">
      <w:pPr>
        <w:spacing w:before="120"/>
        <w:rPr>
          <w:b/>
          <w:sz w:val="21"/>
          <w:szCs w:val="21"/>
        </w:rPr>
      </w:pPr>
    </w:p>
    <w:p w14:paraId="683B4FE7" w14:textId="77777777" w:rsidR="00CB63AC" w:rsidRDefault="00CB63AC" w:rsidP="00CB63AC">
      <w:pPr>
        <w:spacing w:before="120"/>
        <w:rPr>
          <w:b/>
          <w:sz w:val="21"/>
          <w:szCs w:val="21"/>
        </w:rPr>
      </w:pPr>
      <w:r w:rsidRPr="0026324D">
        <w:rPr>
          <w:b/>
          <w:sz w:val="21"/>
          <w:szCs w:val="21"/>
        </w:rPr>
        <w:t>Szczegółowy opis przedmiotu zamówienia:</w:t>
      </w:r>
    </w:p>
    <w:p w14:paraId="467545BB" w14:textId="77777777" w:rsidR="00CB63AC" w:rsidRPr="0026324D" w:rsidRDefault="00CB63AC" w:rsidP="00CB63AC">
      <w:pPr>
        <w:spacing w:before="120"/>
        <w:rPr>
          <w:b/>
          <w:sz w:val="21"/>
          <w:szCs w:val="21"/>
        </w:rPr>
      </w:pPr>
    </w:p>
    <w:p w14:paraId="1C00F798" w14:textId="4398FF12" w:rsidR="00CB63AC" w:rsidRPr="00685D96" w:rsidRDefault="00CB63AC" w:rsidP="00CB63AC">
      <w:pPr>
        <w:spacing w:after="120"/>
        <w:jc w:val="both"/>
        <w:rPr>
          <w:b/>
          <w:bCs/>
          <w:sz w:val="20"/>
          <w:szCs w:val="20"/>
        </w:rPr>
      </w:pPr>
      <w:r w:rsidRPr="00325763">
        <w:rPr>
          <w:sz w:val="20"/>
          <w:szCs w:val="20"/>
        </w:rPr>
        <w:t xml:space="preserve">Przedmiotem zamówienia jest sukcesywna dostawa paliwa żeglugowego MGO – DMA zgodnie z normą ISO 8217:2010 DMA lub równoważną </w:t>
      </w:r>
      <w:r>
        <w:rPr>
          <w:sz w:val="20"/>
          <w:szCs w:val="20"/>
        </w:rPr>
        <w:t xml:space="preserve">oraz Rozporządzeniem Ministra Infrastruktury i Rozwoju z dnia 7 października 2015 r. w sprawie wymagań dotyczących zawartości siarki w paliwie żeglugowym, w tym sposobu jej oznaczania (Dz. U. z 2015 r. poz. </w:t>
      </w:r>
      <w:r w:rsidRPr="00685D96">
        <w:rPr>
          <w:sz w:val="20"/>
          <w:szCs w:val="20"/>
        </w:rPr>
        <w:t xml:space="preserve">1665 z </w:t>
      </w:r>
      <w:proofErr w:type="spellStart"/>
      <w:r w:rsidRPr="00685D96">
        <w:rPr>
          <w:sz w:val="20"/>
          <w:szCs w:val="20"/>
        </w:rPr>
        <w:t>późn</w:t>
      </w:r>
      <w:proofErr w:type="spellEnd"/>
      <w:r w:rsidRPr="00685D96">
        <w:rPr>
          <w:sz w:val="20"/>
          <w:szCs w:val="20"/>
        </w:rPr>
        <w:t xml:space="preserve">. zm.) dot. statków o polskiej przynależności i przebywających w polskich obszarach morskich (zawartość siarki nie może przekraczać 0,10% m/m) dla statku „NAWIGATOR XXI”, </w:t>
      </w:r>
      <w:r w:rsidRPr="00685D96">
        <w:rPr>
          <w:sz w:val="20"/>
          <w:szCs w:val="20"/>
        </w:rPr>
        <w:br/>
      </w:r>
      <w:r w:rsidRPr="002D1AFD">
        <w:rPr>
          <w:color w:val="000000" w:themeColor="text1"/>
          <w:sz w:val="20"/>
          <w:szCs w:val="20"/>
        </w:rPr>
        <w:t xml:space="preserve">w okresie </w:t>
      </w:r>
      <w:r w:rsidR="00105CB5">
        <w:rPr>
          <w:b/>
          <w:bCs/>
          <w:color w:val="000000" w:themeColor="text1"/>
          <w:sz w:val="20"/>
          <w:szCs w:val="20"/>
        </w:rPr>
        <w:t>224</w:t>
      </w:r>
      <w:r w:rsidRPr="002D1AFD">
        <w:rPr>
          <w:b/>
          <w:bCs/>
          <w:color w:val="000000" w:themeColor="text1"/>
          <w:sz w:val="20"/>
          <w:szCs w:val="20"/>
        </w:rPr>
        <w:t xml:space="preserve"> dni kalendarzow</w:t>
      </w:r>
      <w:r w:rsidR="002D1AFD">
        <w:rPr>
          <w:b/>
          <w:bCs/>
          <w:color w:val="000000" w:themeColor="text1"/>
          <w:sz w:val="20"/>
          <w:szCs w:val="20"/>
        </w:rPr>
        <w:t>ych</w:t>
      </w:r>
      <w:r w:rsidR="007E2468" w:rsidRPr="002D1AFD">
        <w:rPr>
          <w:b/>
          <w:bCs/>
          <w:color w:val="000000" w:themeColor="text1"/>
          <w:sz w:val="20"/>
          <w:szCs w:val="20"/>
        </w:rPr>
        <w:t xml:space="preserve"> </w:t>
      </w:r>
      <w:r w:rsidRPr="00685D96">
        <w:rPr>
          <w:sz w:val="20"/>
          <w:szCs w:val="20"/>
        </w:rPr>
        <w:t>od daty podpisania umowy jednak nie dłużej niż</w:t>
      </w:r>
      <w:r w:rsidRPr="00685D96">
        <w:rPr>
          <w:rFonts w:eastAsiaTheme="majorEastAsia"/>
          <w:b/>
          <w:sz w:val="20"/>
          <w:szCs w:val="20"/>
          <w:lang w:eastAsia="en-US"/>
        </w:rPr>
        <w:t xml:space="preserve"> </w:t>
      </w:r>
      <w:r w:rsidRPr="00685D96">
        <w:rPr>
          <w:b/>
          <w:bCs/>
          <w:sz w:val="20"/>
          <w:szCs w:val="20"/>
        </w:rPr>
        <w:t>do 31.12.2025 r.</w:t>
      </w:r>
    </w:p>
    <w:p w14:paraId="6C2741D5" w14:textId="77777777" w:rsidR="00CB63AC" w:rsidRPr="00685D96" w:rsidRDefault="00CB63AC" w:rsidP="00CB63AC">
      <w:pPr>
        <w:spacing w:after="120"/>
        <w:jc w:val="both"/>
        <w:rPr>
          <w:rFonts w:eastAsiaTheme="majorEastAsia"/>
          <w:sz w:val="20"/>
          <w:szCs w:val="20"/>
          <w:lang w:eastAsia="en-US"/>
        </w:rPr>
      </w:pPr>
      <w:r w:rsidRPr="00685D96">
        <w:rPr>
          <w:sz w:val="20"/>
          <w:szCs w:val="20"/>
        </w:rPr>
        <w:t>Paliwo żeglugowe musi odpowiadać wymogom polskich i unijnych norm jakościowych, być wolne od wad fizycznych i prawnych oraz musi być dopuszczone do obrotu prawnego na terytorium UE.</w:t>
      </w:r>
    </w:p>
    <w:p w14:paraId="39156A63" w14:textId="77777777" w:rsidR="00CB63AC" w:rsidRPr="00685D96" w:rsidRDefault="00CB63AC" w:rsidP="00CB63AC">
      <w:pPr>
        <w:spacing w:before="120"/>
        <w:jc w:val="both"/>
        <w:rPr>
          <w:sz w:val="20"/>
          <w:szCs w:val="20"/>
        </w:rPr>
      </w:pPr>
      <w:r w:rsidRPr="00685D96">
        <w:rPr>
          <w:sz w:val="20"/>
          <w:szCs w:val="20"/>
        </w:rPr>
        <w:t>Paliwo żeglugowe musi odpowiadać normie ISO 8217: 2010 DMA lub równoważnej, zawartość siarki nie może przekraczać 0,10% m/m, gęstość paliwa musi być wyższa od 0,82 g/cm</w:t>
      </w:r>
      <w:r w:rsidRPr="00685D96">
        <w:rPr>
          <w:sz w:val="20"/>
          <w:szCs w:val="20"/>
          <w:vertAlign w:val="superscript"/>
        </w:rPr>
        <w:t>3</w:t>
      </w:r>
      <w:r w:rsidRPr="00685D96">
        <w:rPr>
          <w:sz w:val="20"/>
          <w:szCs w:val="20"/>
        </w:rPr>
        <w:t xml:space="preserve"> w 15</w:t>
      </w:r>
      <w:r w:rsidRPr="00685D96">
        <w:rPr>
          <w:sz w:val="20"/>
          <w:szCs w:val="20"/>
          <w:vertAlign w:val="superscript"/>
        </w:rPr>
        <w:t>o</w:t>
      </w:r>
      <w:r w:rsidRPr="00685D96">
        <w:rPr>
          <w:sz w:val="20"/>
          <w:szCs w:val="20"/>
        </w:rPr>
        <w:t>C i niższa niż 0,86 g/cm</w:t>
      </w:r>
      <w:r w:rsidRPr="00685D96">
        <w:rPr>
          <w:sz w:val="20"/>
          <w:szCs w:val="20"/>
          <w:vertAlign w:val="superscript"/>
        </w:rPr>
        <w:t>3</w:t>
      </w:r>
      <w:r w:rsidRPr="00685D96">
        <w:rPr>
          <w:sz w:val="20"/>
          <w:szCs w:val="20"/>
        </w:rPr>
        <w:t xml:space="preserve"> w 15</w:t>
      </w:r>
      <w:r w:rsidRPr="00685D96">
        <w:rPr>
          <w:sz w:val="20"/>
          <w:szCs w:val="20"/>
          <w:vertAlign w:val="superscript"/>
        </w:rPr>
        <w:t>o</w:t>
      </w:r>
      <w:r w:rsidRPr="00685D96">
        <w:rPr>
          <w:sz w:val="20"/>
          <w:szCs w:val="20"/>
        </w:rPr>
        <w:t>C.</w:t>
      </w:r>
    </w:p>
    <w:p w14:paraId="059F21EC" w14:textId="77777777" w:rsidR="00CB63AC" w:rsidRPr="00685D96" w:rsidRDefault="00CB63AC" w:rsidP="00CB63AC">
      <w:pPr>
        <w:spacing w:before="120"/>
        <w:jc w:val="both"/>
        <w:rPr>
          <w:sz w:val="20"/>
          <w:szCs w:val="20"/>
        </w:rPr>
      </w:pPr>
      <w:r w:rsidRPr="00685D96">
        <w:rPr>
          <w:sz w:val="20"/>
          <w:szCs w:val="20"/>
        </w:rPr>
        <w:t>Warunki wykonania zamówienia, tj. m.in.: sposób dostawy, sposób pobierania próbek, prawo do reklamacji określone są w § 3 i § 4 wzoru umowy (załącznik nr 3 do SWZ).</w:t>
      </w:r>
    </w:p>
    <w:p w14:paraId="44E518ED" w14:textId="77777777" w:rsidR="00CB63AC" w:rsidRPr="00325763" w:rsidRDefault="00CB63AC" w:rsidP="00CB63AC">
      <w:pPr>
        <w:spacing w:before="120"/>
        <w:jc w:val="both"/>
        <w:rPr>
          <w:sz w:val="20"/>
          <w:szCs w:val="20"/>
        </w:rPr>
      </w:pPr>
      <w:r w:rsidRPr="00685D96">
        <w:rPr>
          <w:sz w:val="20"/>
          <w:szCs w:val="20"/>
        </w:rPr>
        <w:t xml:space="preserve">Szacunkowa ilość zamawianego paliwa w okresie </w:t>
      </w:r>
      <w:r w:rsidRPr="00685D96">
        <w:rPr>
          <w:b/>
          <w:bCs/>
          <w:sz w:val="20"/>
          <w:szCs w:val="20"/>
        </w:rPr>
        <w:t>obowiązywania umowy wynosi 225 ton.</w:t>
      </w:r>
      <w:r w:rsidRPr="00325763">
        <w:rPr>
          <w:sz w:val="20"/>
          <w:szCs w:val="20"/>
        </w:rPr>
        <w:t xml:space="preserve"> </w:t>
      </w:r>
    </w:p>
    <w:p w14:paraId="23FA0CCC" w14:textId="77777777" w:rsidR="00CB63AC" w:rsidRPr="00325763" w:rsidRDefault="00CB63AC" w:rsidP="00CB63AC">
      <w:pPr>
        <w:jc w:val="both"/>
        <w:rPr>
          <w:sz w:val="20"/>
          <w:szCs w:val="20"/>
        </w:rPr>
      </w:pPr>
    </w:p>
    <w:p w14:paraId="4AC9B9A3" w14:textId="77777777" w:rsidR="00CB63AC" w:rsidRPr="00325763" w:rsidRDefault="00CB63AC" w:rsidP="00CB63AC">
      <w:pPr>
        <w:jc w:val="both"/>
        <w:rPr>
          <w:sz w:val="20"/>
          <w:szCs w:val="20"/>
        </w:rPr>
      </w:pPr>
      <w:r w:rsidRPr="00325763">
        <w:rPr>
          <w:sz w:val="20"/>
          <w:szCs w:val="20"/>
        </w:rPr>
        <w:t xml:space="preserve">Warunki dostawy: DDP statek Nawigator XXI wg </w:t>
      </w:r>
      <w:proofErr w:type="spellStart"/>
      <w:r w:rsidRPr="00325763">
        <w:rPr>
          <w:sz w:val="20"/>
          <w:szCs w:val="20"/>
        </w:rPr>
        <w:t>Incoterms</w:t>
      </w:r>
      <w:proofErr w:type="spellEnd"/>
      <w:r w:rsidRPr="00325763">
        <w:rPr>
          <w:sz w:val="20"/>
          <w:szCs w:val="20"/>
        </w:rPr>
        <w:t xml:space="preserve"> </w:t>
      </w:r>
      <w:r w:rsidRPr="00FE028F">
        <w:rPr>
          <w:sz w:val="20"/>
          <w:szCs w:val="20"/>
        </w:rPr>
        <w:t>2020</w:t>
      </w:r>
      <w:r w:rsidRPr="00325763">
        <w:rPr>
          <w:sz w:val="20"/>
          <w:szCs w:val="20"/>
        </w:rPr>
        <w:t xml:space="preserve">, miejsce przebywania statku zgodnie </w:t>
      </w:r>
      <w:r w:rsidRPr="00325763">
        <w:rPr>
          <w:sz w:val="20"/>
          <w:szCs w:val="20"/>
        </w:rPr>
        <w:br/>
        <w:t>z §3 ust. 2 wzoru umowy.</w:t>
      </w:r>
    </w:p>
    <w:p w14:paraId="37E37FA7" w14:textId="77777777" w:rsidR="00CB63AC" w:rsidRPr="00325763" w:rsidRDefault="00CB63AC" w:rsidP="00CB63AC">
      <w:pPr>
        <w:jc w:val="both"/>
        <w:rPr>
          <w:sz w:val="20"/>
          <w:szCs w:val="20"/>
        </w:rPr>
      </w:pPr>
    </w:p>
    <w:p w14:paraId="2DA4F08D" w14:textId="77777777" w:rsidR="00CB63AC" w:rsidRPr="00325763" w:rsidRDefault="00CB63AC" w:rsidP="00CB63AC">
      <w:pPr>
        <w:jc w:val="both"/>
        <w:rPr>
          <w:sz w:val="20"/>
          <w:szCs w:val="20"/>
        </w:rPr>
      </w:pPr>
      <w:r w:rsidRPr="00325763">
        <w:rPr>
          <w:sz w:val="20"/>
          <w:szCs w:val="20"/>
        </w:rPr>
        <w:t>Zamówienie poszczególnych dostaw odbywać się będzie na podstawie pisemnego (faxem lub pocztą elektroniczną) zlecenia Zamawiającego dokonanego 24-36 godzin przed dostawą, którego odbiór Wykonawca potwierdza niezwłocznie.</w:t>
      </w:r>
    </w:p>
    <w:p w14:paraId="2BAD249F" w14:textId="77777777" w:rsidR="00CB63AC" w:rsidRPr="00325763" w:rsidRDefault="00CB63AC" w:rsidP="00CB63AC">
      <w:pPr>
        <w:jc w:val="both"/>
        <w:rPr>
          <w:sz w:val="20"/>
          <w:szCs w:val="20"/>
        </w:rPr>
      </w:pPr>
      <w:r w:rsidRPr="00325763">
        <w:rPr>
          <w:sz w:val="20"/>
          <w:szCs w:val="20"/>
        </w:rPr>
        <w:t xml:space="preserve"> </w:t>
      </w:r>
    </w:p>
    <w:p w14:paraId="5D706695" w14:textId="77777777" w:rsidR="00536F90" w:rsidRDefault="00536F90" w:rsidP="00306E66">
      <w:pPr>
        <w:tabs>
          <w:tab w:val="right" w:pos="9072"/>
        </w:tabs>
        <w:spacing w:after="200" w:line="276" w:lineRule="auto"/>
        <w:rPr>
          <w:sz w:val="22"/>
          <w:szCs w:val="22"/>
        </w:rPr>
      </w:pPr>
    </w:p>
    <w:p w14:paraId="26A4E326" w14:textId="77777777" w:rsidR="00536F90" w:rsidRDefault="00536F90" w:rsidP="00306E66">
      <w:pPr>
        <w:tabs>
          <w:tab w:val="right" w:pos="9072"/>
        </w:tabs>
        <w:spacing w:after="200" w:line="276" w:lineRule="auto"/>
        <w:rPr>
          <w:sz w:val="22"/>
          <w:szCs w:val="22"/>
        </w:rPr>
      </w:pPr>
    </w:p>
    <w:p w14:paraId="1DD130CF" w14:textId="77777777" w:rsidR="00536F90" w:rsidRDefault="00536F90" w:rsidP="00306E66">
      <w:pPr>
        <w:tabs>
          <w:tab w:val="right" w:pos="9072"/>
        </w:tabs>
        <w:spacing w:after="200" w:line="276" w:lineRule="auto"/>
        <w:rPr>
          <w:sz w:val="22"/>
          <w:szCs w:val="22"/>
        </w:rPr>
      </w:pPr>
    </w:p>
    <w:p w14:paraId="26038D1A" w14:textId="77777777" w:rsidR="00536F90" w:rsidRDefault="00536F90" w:rsidP="00306E66">
      <w:pPr>
        <w:tabs>
          <w:tab w:val="right" w:pos="9072"/>
        </w:tabs>
        <w:spacing w:after="200" w:line="276" w:lineRule="auto"/>
        <w:rPr>
          <w:sz w:val="22"/>
          <w:szCs w:val="22"/>
        </w:rPr>
      </w:pPr>
    </w:p>
    <w:p w14:paraId="135F08C0" w14:textId="77777777" w:rsidR="00536F90" w:rsidRDefault="00536F90" w:rsidP="00306E66">
      <w:pPr>
        <w:tabs>
          <w:tab w:val="right" w:pos="9072"/>
        </w:tabs>
        <w:spacing w:after="200" w:line="276" w:lineRule="auto"/>
        <w:rPr>
          <w:sz w:val="22"/>
          <w:szCs w:val="22"/>
        </w:rPr>
      </w:pPr>
    </w:p>
    <w:p w14:paraId="7B7313C5" w14:textId="77777777" w:rsidR="00536F90" w:rsidRDefault="00536F90" w:rsidP="00306E66">
      <w:pPr>
        <w:tabs>
          <w:tab w:val="right" w:pos="9072"/>
        </w:tabs>
        <w:spacing w:after="200" w:line="276" w:lineRule="auto"/>
        <w:rPr>
          <w:sz w:val="22"/>
          <w:szCs w:val="22"/>
        </w:rPr>
      </w:pPr>
    </w:p>
    <w:p w14:paraId="55A7F6BF" w14:textId="77777777" w:rsidR="00536F90" w:rsidRDefault="00536F90" w:rsidP="00306E66">
      <w:pPr>
        <w:tabs>
          <w:tab w:val="right" w:pos="9072"/>
        </w:tabs>
        <w:spacing w:after="200" w:line="276" w:lineRule="auto"/>
        <w:rPr>
          <w:sz w:val="22"/>
          <w:szCs w:val="22"/>
        </w:rPr>
      </w:pPr>
    </w:p>
    <w:p w14:paraId="7012D5C7" w14:textId="77777777" w:rsidR="00536F90" w:rsidRDefault="00536F90" w:rsidP="00306E66">
      <w:pPr>
        <w:tabs>
          <w:tab w:val="right" w:pos="9072"/>
        </w:tabs>
        <w:spacing w:after="200" w:line="276" w:lineRule="auto"/>
        <w:rPr>
          <w:sz w:val="22"/>
          <w:szCs w:val="22"/>
        </w:rPr>
      </w:pPr>
    </w:p>
    <w:p w14:paraId="24B68E8A" w14:textId="77777777" w:rsidR="00536F90" w:rsidRDefault="00536F90" w:rsidP="00306E66">
      <w:pPr>
        <w:tabs>
          <w:tab w:val="right" w:pos="9072"/>
        </w:tabs>
        <w:spacing w:after="200" w:line="276" w:lineRule="auto"/>
        <w:rPr>
          <w:sz w:val="22"/>
          <w:szCs w:val="22"/>
        </w:rPr>
      </w:pPr>
    </w:p>
    <w:p w14:paraId="7A766391" w14:textId="77777777" w:rsidR="00536F90" w:rsidRDefault="00536F90" w:rsidP="00306E66">
      <w:pPr>
        <w:tabs>
          <w:tab w:val="right" w:pos="9072"/>
        </w:tabs>
        <w:spacing w:after="200" w:line="276" w:lineRule="auto"/>
        <w:rPr>
          <w:sz w:val="22"/>
          <w:szCs w:val="22"/>
        </w:rPr>
      </w:pPr>
    </w:p>
    <w:p w14:paraId="0B1F2325" w14:textId="77777777" w:rsidR="00536F90" w:rsidRDefault="00536F90" w:rsidP="00306E66">
      <w:pPr>
        <w:tabs>
          <w:tab w:val="right" w:pos="9072"/>
        </w:tabs>
        <w:spacing w:after="200" w:line="276" w:lineRule="auto"/>
        <w:rPr>
          <w:sz w:val="22"/>
          <w:szCs w:val="22"/>
        </w:rPr>
      </w:pPr>
    </w:p>
    <w:p w14:paraId="7B342B34" w14:textId="77777777" w:rsidR="00536F90" w:rsidRDefault="00536F90" w:rsidP="00306E66">
      <w:pPr>
        <w:tabs>
          <w:tab w:val="right" w:pos="9072"/>
        </w:tabs>
        <w:spacing w:after="200" w:line="276" w:lineRule="auto"/>
        <w:rPr>
          <w:sz w:val="22"/>
          <w:szCs w:val="22"/>
        </w:rPr>
      </w:pPr>
    </w:p>
    <w:p w14:paraId="1F6E0931" w14:textId="77777777" w:rsidR="00536F90" w:rsidRDefault="00536F90" w:rsidP="00306E66">
      <w:pPr>
        <w:tabs>
          <w:tab w:val="right" w:pos="9072"/>
        </w:tabs>
        <w:spacing w:after="200" w:line="276" w:lineRule="auto"/>
        <w:rPr>
          <w:sz w:val="22"/>
          <w:szCs w:val="22"/>
        </w:rPr>
      </w:pPr>
    </w:p>
    <w:p w14:paraId="5301D29B" w14:textId="77777777" w:rsidR="00B64F8E" w:rsidRDefault="00B64F8E" w:rsidP="00306E66">
      <w:pPr>
        <w:tabs>
          <w:tab w:val="right" w:pos="9072"/>
        </w:tabs>
        <w:spacing w:after="200" w:line="276" w:lineRule="auto"/>
        <w:rPr>
          <w:sz w:val="22"/>
          <w:szCs w:val="22"/>
        </w:rPr>
      </w:pPr>
    </w:p>
    <w:p w14:paraId="0FC8BA67" w14:textId="77777777" w:rsidR="00536F90" w:rsidRDefault="00536F90" w:rsidP="00306E66">
      <w:pPr>
        <w:tabs>
          <w:tab w:val="right" w:pos="9072"/>
        </w:tabs>
        <w:spacing w:after="200" w:line="276" w:lineRule="auto"/>
        <w:rPr>
          <w:sz w:val="22"/>
          <w:szCs w:val="22"/>
        </w:rPr>
      </w:pPr>
    </w:p>
    <w:p w14:paraId="24E2FFDD" w14:textId="6A21B210" w:rsidR="00D2574B" w:rsidRPr="00D2574B" w:rsidRDefault="00D2574B" w:rsidP="00D2574B">
      <w:pPr>
        <w:tabs>
          <w:tab w:val="right" w:pos="9072"/>
        </w:tabs>
        <w:spacing w:after="200" w:line="276" w:lineRule="auto"/>
        <w:jc w:val="right"/>
        <w:rPr>
          <w:sz w:val="22"/>
          <w:szCs w:val="22"/>
        </w:rPr>
      </w:pPr>
      <w:r w:rsidRPr="00D2574B">
        <w:rPr>
          <w:sz w:val="22"/>
          <w:szCs w:val="22"/>
        </w:rPr>
        <w:lastRenderedPageBreak/>
        <w:t xml:space="preserve">Załącznik nr 2 do SWZ </w:t>
      </w:r>
    </w:p>
    <w:p w14:paraId="337E8BD7" w14:textId="77777777" w:rsidR="00D2574B" w:rsidRPr="00D2574B" w:rsidRDefault="00D2574B" w:rsidP="00D2574B">
      <w:pPr>
        <w:rPr>
          <w:b/>
          <w:sz w:val="22"/>
          <w:szCs w:val="22"/>
        </w:rPr>
      </w:pPr>
      <w:r w:rsidRPr="00274D24">
        <w:rPr>
          <w:b/>
          <w:sz w:val="22"/>
          <w:szCs w:val="22"/>
        </w:rPr>
        <w:t>Wykonawca:</w:t>
      </w:r>
    </w:p>
    <w:p w14:paraId="18C786AF" w14:textId="7293F32E" w:rsidR="00D2574B" w:rsidRPr="00274D24" w:rsidRDefault="00274D24" w:rsidP="00274D24">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3986974E" w14:textId="77777777" w:rsidR="00D2574B" w:rsidRPr="00D2574B" w:rsidRDefault="00D2574B" w:rsidP="00D2574B">
      <w:pPr>
        <w:ind w:right="5670"/>
        <w:jc w:val="center"/>
        <w:rPr>
          <w:sz w:val="22"/>
          <w:szCs w:val="22"/>
        </w:rPr>
      </w:pPr>
      <w:bookmarkStart w:id="10" w:name="_Hlk62464762"/>
      <w:r w:rsidRPr="00D2574B">
        <w:rPr>
          <w:sz w:val="22"/>
          <w:szCs w:val="22"/>
        </w:rPr>
        <w:t>……………………………….………</w:t>
      </w:r>
      <w:bookmarkEnd w:id="10"/>
    </w:p>
    <w:p w14:paraId="7B6759DC" w14:textId="77777777" w:rsidR="00D2574B" w:rsidRPr="00D2574B" w:rsidRDefault="00D2574B" w:rsidP="00D2574B">
      <w:pPr>
        <w:ind w:right="5670"/>
        <w:jc w:val="center"/>
        <w:rPr>
          <w:sz w:val="22"/>
          <w:szCs w:val="22"/>
        </w:rPr>
      </w:pPr>
      <w:r w:rsidRPr="00D2574B">
        <w:rPr>
          <w:sz w:val="22"/>
          <w:szCs w:val="22"/>
        </w:rPr>
        <w:t>……………………………….………</w:t>
      </w:r>
    </w:p>
    <w:p w14:paraId="46EF348C" w14:textId="77777777" w:rsidR="00D2574B" w:rsidRPr="00D2574B" w:rsidRDefault="00D2574B" w:rsidP="00D2574B">
      <w:pPr>
        <w:ind w:right="5670"/>
        <w:jc w:val="center"/>
        <w:rPr>
          <w:sz w:val="22"/>
          <w:szCs w:val="22"/>
        </w:rPr>
      </w:pPr>
      <w:r w:rsidRPr="00D2574B">
        <w:rPr>
          <w:sz w:val="22"/>
          <w:szCs w:val="22"/>
        </w:rPr>
        <w:t>………………………………………</w:t>
      </w:r>
    </w:p>
    <w:p w14:paraId="61BFC0CA" w14:textId="77777777" w:rsidR="00D2574B" w:rsidRPr="00D2574B" w:rsidRDefault="00D2574B" w:rsidP="00D2574B">
      <w:pPr>
        <w:ind w:right="5953"/>
        <w:jc w:val="center"/>
        <w:rPr>
          <w:i/>
          <w:sz w:val="18"/>
          <w:szCs w:val="18"/>
        </w:rPr>
      </w:pPr>
      <w:r w:rsidRPr="00D2574B">
        <w:rPr>
          <w:i/>
          <w:sz w:val="18"/>
          <w:szCs w:val="18"/>
        </w:rPr>
        <w:t>(pełna nazwa/firma, adres, w zależności</w:t>
      </w:r>
    </w:p>
    <w:p w14:paraId="1453EEBC" w14:textId="77777777" w:rsidR="00D2574B" w:rsidRPr="00D2574B" w:rsidRDefault="00D2574B" w:rsidP="00D2574B">
      <w:pPr>
        <w:ind w:right="5953"/>
        <w:jc w:val="center"/>
        <w:rPr>
          <w:i/>
          <w:sz w:val="18"/>
          <w:szCs w:val="18"/>
        </w:rPr>
      </w:pPr>
      <w:r w:rsidRPr="00D2574B">
        <w:rPr>
          <w:i/>
          <w:sz w:val="18"/>
          <w:szCs w:val="18"/>
        </w:rPr>
        <w:t>od podmiotu: NIP/REGON, KRS/</w:t>
      </w:r>
      <w:proofErr w:type="spellStart"/>
      <w:r w:rsidRPr="00D2574B">
        <w:rPr>
          <w:i/>
          <w:sz w:val="18"/>
          <w:szCs w:val="18"/>
        </w:rPr>
        <w:t>CEiDG</w:t>
      </w:r>
      <w:proofErr w:type="spellEnd"/>
      <w:r w:rsidRPr="00D2574B">
        <w:rPr>
          <w:i/>
          <w:sz w:val="18"/>
          <w:szCs w:val="18"/>
        </w:rPr>
        <w:t>)</w:t>
      </w:r>
    </w:p>
    <w:p w14:paraId="0AF28500" w14:textId="77777777" w:rsidR="00D2574B" w:rsidRPr="00CF5F67" w:rsidRDefault="00D2574B" w:rsidP="00D2574B">
      <w:pPr>
        <w:shd w:val="clear" w:color="auto" w:fill="FFFFFF"/>
        <w:rPr>
          <w:sz w:val="12"/>
          <w:szCs w:val="12"/>
          <w:u w:val="single"/>
        </w:rPr>
      </w:pPr>
    </w:p>
    <w:p w14:paraId="14E4F9B0" w14:textId="77777777" w:rsidR="00D2574B" w:rsidRPr="00CF5F67" w:rsidRDefault="00D2574B" w:rsidP="00D2574B">
      <w:pPr>
        <w:shd w:val="clear" w:color="auto" w:fill="FFFFFF"/>
        <w:rPr>
          <w:sz w:val="12"/>
          <w:szCs w:val="12"/>
        </w:rPr>
      </w:pPr>
    </w:p>
    <w:p w14:paraId="2F4BA09E" w14:textId="77777777" w:rsidR="00D2574B" w:rsidRPr="00CF5F67" w:rsidRDefault="00D2574B" w:rsidP="00D2574B">
      <w:pPr>
        <w:shd w:val="clear" w:color="auto" w:fill="FFFFFF"/>
        <w:jc w:val="center"/>
        <w:rPr>
          <w:b/>
          <w:caps/>
          <w:sz w:val="12"/>
          <w:szCs w:val="12"/>
        </w:rPr>
      </w:pPr>
    </w:p>
    <w:p w14:paraId="035D9269" w14:textId="77777777" w:rsidR="00D2574B" w:rsidRPr="00D2574B" w:rsidRDefault="00D2574B" w:rsidP="00D2574B">
      <w:pPr>
        <w:shd w:val="clear" w:color="auto" w:fill="FFFFFF"/>
        <w:jc w:val="center"/>
        <w:rPr>
          <w:b/>
          <w:caps/>
          <w:sz w:val="22"/>
          <w:szCs w:val="22"/>
        </w:rPr>
      </w:pPr>
      <w:r w:rsidRPr="00D2574B">
        <w:rPr>
          <w:b/>
          <w:caps/>
          <w:sz w:val="22"/>
          <w:szCs w:val="22"/>
        </w:rPr>
        <w:t xml:space="preserve">OświadczeniE o BRAKU PODSTAW DO WYKLUCZENIA Z POSTĘPOWANIA  </w:t>
      </w:r>
    </w:p>
    <w:p w14:paraId="37C684C9" w14:textId="2724ED03" w:rsidR="00D2574B" w:rsidRPr="00D2574B" w:rsidRDefault="00D2574B" w:rsidP="00D2574B">
      <w:pPr>
        <w:shd w:val="clear" w:color="auto" w:fill="FFFFFF"/>
        <w:jc w:val="center"/>
        <w:rPr>
          <w:b/>
          <w:caps/>
          <w:sz w:val="22"/>
          <w:szCs w:val="22"/>
        </w:rPr>
      </w:pPr>
      <w:r w:rsidRPr="00D2574B">
        <w:rPr>
          <w:b/>
          <w:caps/>
          <w:sz w:val="22"/>
          <w:szCs w:val="22"/>
        </w:rPr>
        <w:t>O UDZIELENIE ZAMÓWIENIA</w:t>
      </w:r>
      <w:r w:rsidR="008135BC" w:rsidRPr="008135BC">
        <w:rPr>
          <w:b/>
          <w:caps/>
          <w:sz w:val="22"/>
          <w:szCs w:val="22"/>
          <w:vertAlign w:val="superscript"/>
        </w:rPr>
        <w:t>1</w:t>
      </w:r>
    </w:p>
    <w:p w14:paraId="30110F6C" w14:textId="77777777" w:rsidR="00D2574B" w:rsidRPr="0080049E" w:rsidRDefault="00D2574B" w:rsidP="00887824">
      <w:pPr>
        <w:shd w:val="clear" w:color="auto" w:fill="FFFFFF"/>
        <w:rPr>
          <w:b/>
          <w:caps/>
          <w:sz w:val="22"/>
          <w:szCs w:val="22"/>
        </w:rPr>
      </w:pPr>
    </w:p>
    <w:p w14:paraId="7E62FE6A" w14:textId="77777777" w:rsidR="00536F90" w:rsidRPr="00F64D0B" w:rsidRDefault="00536F90" w:rsidP="00536F90">
      <w:pPr>
        <w:jc w:val="both"/>
        <w:rPr>
          <w:sz w:val="22"/>
          <w:szCs w:val="22"/>
        </w:rPr>
      </w:pPr>
      <w:r w:rsidRPr="00A857CB">
        <w:rPr>
          <w:rFonts w:eastAsia="Calibri"/>
          <w:sz w:val="22"/>
          <w:szCs w:val="22"/>
          <w:lang w:eastAsia="en-US"/>
        </w:rPr>
        <w:t xml:space="preserve">Na potrzeby postępowania o udzielenie zamówienia publicznego </w:t>
      </w:r>
      <w:r w:rsidRPr="001E6728">
        <w:rPr>
          <w:rFonts w:eastAsia="Calibri"/>
          <w:b/>
          <w:bCs/>
          <w:sz w:val="22"/>
          <w:szCs w:val="22"/>
          <w:lang w:eastAsia="en-US"/>
        </w:rPr>
        <w:t xml:space="preserve">pn. </w:t>
      </w:r>
      <w:r w:rsidRPr="001E6728">
        <w:rPr>
          <w:b/>
          <w:bCs/>
          <w:sz w:val="22"/>
          <w:szCs w:val="22"/>
        </w:rPr>
        <w:t>dostawa paliwa żeglugowego dla statku Nawigator XXI</w:t>
      </w:r>
      <w:r w:rsidRPr="0003046E">
        <w:rPr>
          <w:sz w:val="22"/>
          <w:szCs w:val="22"/>
        </w:rPr>
        <w:t xml:space="preserve"> </w:t>
      </w:r>
      <w:r w:rsidRPr="00A857CB">
        <w:rPr>
          <w:rFonts w:eastAsia="Calibri"/>
          <w:sz w:val="22"/>
          <w:szCs w:val="22"/>
          <w:lang w:eastAsia="en-US"/>
        </w:rPr>
        <w:t xml:space="preserve">prowadzonego przez </w:t>
      </w:r>
      <w:r>
        <w:rPr>
          <w:sz w:val="22"/>
          <w:szCs w:val="22"/>
        </w:rPr>
        <w:t xml:space="preserve">Politechnikę </w:t>
      </w:r>
      <w:r w:rsidRPr="00A857CB">
        <w:rPr>
          <w:sz w:val="22"/>
          <w:szCs w:val="22"/>
        </w:rPr>
        <w:t>Morską w Szczecinie</w:t>
      </w:r>
      <w:r w:rsidRPr="00A857CB">
        <w:rPr>
          <w:rFonts w:eastAsia="Calibri"/>
          <w:i/>
          <w:iCs/>
          <w:sz w:val="22"/>
          <w:szCs w:val="22"/>
          <w:lang w:eastAsia="en-US"/>
        </w:rPr>
        <w:t xml:space="preserve">, </w:t>
      </w:r>
      <w:r w:rsidRPr="00EE7E13">
        <w:rPr>
          <w:sz w:val="22"/>
          <w:szCs w:val="22"/>
          <w:u w:val="single"/>
        </w:rPr>
        <w:t>oświadczam</w:t>
      </w:r>
      <w:r w:rsidRPr="00EE7E13">
        <w:rPr>
          <w:sz w:val="22"/>
          <w:szCs w:val="22"/>
        </w:rPr>
        <w:t xml:space="preserve">, że na dzień składania ofert nie podlegam wykluczeniu  z postępowania na podstawie art. 108 </w:t>
      </w:r>
      <w:r w:rsidRPr="003B15CF">
        <w:rPr>
          <w:sz w:val="22"/>
          <w:szCs w:val="22"/>
        </w:rPr>
        <w:t xml:space="preserve">ust 1 ustawy </w:t>
      </w:r>
      <w:proofErr w:type="spellStart"/>
      <w:r w:rsidRPr="003B15CF">
        <w:rPr>
          <w:sz w:val="22"/>
          <w:szCs w:val="22"/>
        </w:rPr>
        <w:t>Pzp</w:t>
      </w:r>
      <w:proofErr w:type="spellEnd"/>
      <w:r w:rsidRPr="003B15CF">
        <w:rPr>
          <w:sz w:val="22"/>
          <w:szCs w:val="22"/>
        </w:rPr>
        <w:t xml:space="preserve"> oraz </w:t>
      </w:r>
      <w:r w:rsidRPr="003B15CF">
        <w:rPr>
          <w:bCs/>
          <w:sz w:val="22"/>
          <w:szCs w:val="22"/>
        </w:rPr>
        <w:t>art. 7 ust. 1 ustawy z dnia 13 kwietnia 2022 r. o szczególnych rozwiązaniach w zakresie przeciwdziałania wspieraniu agresji na Ukrainę oraz służących ochronie bezpieczeństwa narodowego (Dz. U. 2022 poz. 835)</w:t>
      </w:r>
      <w:r w:rsidRPr="003B15CF">
        <w:rPr>
          <w:sz w:val="22"/>
          <w:szCs w:val="22"/>
        </w:rPr>
        <w:t>.</w:t>
      </w:r>
    </w:p>
    <w:p w14:paraId="36C7275D" w14:textId="77777777" w:rsidR="00536F90" w:rsidRPr="00EE7E13" w:rsidRDefault="00536F90" w:rsidP="00536F90">
      <w:pPr>
        <w:spacing w:after="120"/>
        <w:jc w:val="both"/>
        <w:rPr>
          <w:sz w:val="22"/>
          <w:szCs w:val="22"/>
        </w:rPr>
      </w:pPr>
      <w:r w:rsidRPr="00C87963">
        <w:rPr>
          <w:sz w:val="22"/>
          <w:szCs w:val="22"/>
          <w:u w:val="single"/>
        </w:rPr>
        <w:t>Oświadczam</w:t>
      </w:r>
      <w:r w:rsidRPr="00C87963">
        <w:rPr>
          <w:sz w:val="22"/>
          <w:szCs w:val="22"/>
        </w:rPr>
        <w:t>,</w:t>
      </w:r>
      <w:r w:rsidRPr="00EE7E13">
        <w:rPr>
          <w:sz w:val="22"/>
          <w:szCs w:val="22"/>
        </w:rPr>
        <w:t xml:space="preserve"> że zachodzą w stosunku do mnie podstawy wykluczenia z postępowania na podstawie  art. …………. ustawy </w:t>
      </w:r>
      <w:proofErr w:type="spellStart"/>
      <w:r w:rsidRPr="00EE7E13">
        <w:rPr>
          <w:sz w:val="22"/>
          <w:szCs w:val="22"/>
        </w:rPr>
        <w:t>Pzp</w:t>
      </w:r>
      <w:proofErr w:type="spellEnd"/>
      <w:r w:rsidRPr="00EE7E13">
        <w:rPr>
          <w:sz w:val="22"/>
          <w:szCs w:val="22"/>
        </w:rPr>
        <w:t xml:space="preserve"> </w:t>
      </w:r>
      <w:r w:rsidRPr="00EE7E13">
        <w:rPr>
          <w:i/>
          <w:sz w:val="22"/>
          <w:szCs w:val="22"/>
        </w:rPr>
        <w:t xml:space="preserve">(podać mającą zastosowanie podstawę wykluczenia spośród wymienionych w art. 108 ust. 1 pkt 1, 2 lub 5  ustawy </w:t>
      </w:r>
      <w:proofErr w:type="spellStart"/>
      <w:r w:rsidRPr="00EE7E13">
        <w:rPr>
          <w:i/>
          <w:sz w:val="22"/>
          <w:szCs w:val="22"/>
        </w:rPr>
        <w:t>Pzp</w:t>
      </w:r>
      <w:proofErr w:type="spellEnd"/>
      <w:r w:rsidRPr="00EE7E13">
        <w:rPr>
          <w:i/>
          <w:sz w:val="22"/>
          <w:szCs w:val="22"/>
        </w:rPr>
        <w:t xml:space="preserve">). </w:t>
      </w:r>
      <w:r w:rsidRPr="00EE7E13">
        <w:rPr>
          <w:sz w:val="22"/>
          <w:szCs w:val="22"/>
        </w:rPr>
        <w:t xml:space="preserve">Jednocześnie oświadczam, że w związku z ww. okolicznością, na podstawie art. 110 ust. 2 ustawy </w:t>
      </w:r>
      <w:proofErr w:type="spellStart"/>
      <w:r w:rsidRPr="00EE7E13">
        <w:rPr>
          <w:sz w:val="22"/>
          <w:szCs w:val="22"/>
        </w:rPr>
        <w:t>Pzp</w:t>
      </w:r>
      <w:proofErr w:type="spellEnd"/>
      <w:r w:rsidRPr="00EE7E13">
        <w:rPr>
          <w:sz w:val="22"/>
          <w:szCs w:val="22"/>
        </w:rPr>
        <w:t xml:space="preserve"> podjąłem następujące środki naprawcze:</w:t>
      </w:r>
    </w:p>
    <w:p w14:paraId="113DE232" w14:textId="77777777" w:rsidR="00536F90" w:rsidRPr="00EE7E13" w:rsidRDefault="00536F90" w:rsidP="00536F90">
      <w:pPr>
        <w:jc w:val="both"/>
        <w:rPr>
          <w:sz w:val="22"/>
          <w:szCs w:val="22"/>
        </w:rPr>
      </w:pPr>
      <w:r w:rsidRPr="00EE7E13">
        <w:rPr>
          <w:sz w:val="22"/>
          <w:szCs w:val="22"/>
        </w:rPr>
        <w:t>…………………………………………………………………………………………………….……...</w:t>
      </w:r>
    </w:p>
    <w:p w14:paraId="0E1B4F9D" w14:textId="77777777" w:rsidR="00536F90" w:rsidRPr="00EE7E13" w:rsidRDefault="00536F90" w:rsidP="00536F90">
      <w:pPr>
        <w:jc w:val="both"/>
        <w:rPr>
          <w:sz w:val="22"/>
          <w:szCs w:val="22"/>
        </w:rPr>
      </w:pPr>
      <w:r w:rsidRPr="00EE7E13">
        <w:rPr>
          <w:sz w:val="22"/>
          <w:szCs w:val="22"/>
        </w:rPr>
        <w:t>…………………………………………………………………………………………..………..…………...........………………………………………………………………………………………….………</w:t>
      </w:r>
    </w:p>
    <w:p w14:paraId="48C9FD65" w14:textId="77777777" w:rsidR="00536F90" w:rsidRPr="00EE7E13" w:rsidRDefault="00536F90" w:rsidP="00536F90">
      <w:pPr>
        <w:jc w:val="both"/>
        <w:rPr>
          <w:i/>
          <w:sz w:val="22"/>
          <w:szCs w:val="22"/>
        </w:rPr>
      </w:pPr>
      <w:r w:rsidRPr="00EE7E13">
        <w:rPr>
          <w:sz w:val="22"/>
          <w:szCs w:val="22"/>
        </w:rPr>
        <w:t>..........…………………………………………………………………………………………….….……</w:t>
      </w:r>
      <w:r w:rsidRPr="00EE7E13">
        <w:rPr>
          <w:sz w:val="22"/>
          <w:szCs w:val="22"/>
        </w:rPr>
        <w:tab/>
      </w:r>
      <w:r w:rsidRPr="00EE7E13">
        <w:rPr>
          <w:sz w:val="22"/>
          <w:szCs w:val="22"/>
        </w:rPr>
        <w:tab/>
      </w:r>
      <w:r w:rsidRPr="00EE7E13">
        <w:rPr>
          <w:sz w:val="22"/>
          <w:szCs w:val="22"/>
        </w:rPr>
        <w:tab/>
      </w:r>
      <w:r w:rsidRPr="00EE7E13">
        <w:rPr>
          <w:sz w:val="22"/>
          <w:szCs w:val="22"/>
        </w:rPr>
        <w:tab/>
      </w:r>
    </w:p>
    <w:p w14:paraId="080AF0D9" w14:textId="77777777" w:rsidR="00536F90" w:rsidRPr="00EE7E13" w:rsidRDefault="00536F90" w:rsidP="00536F90">
      <w:pPr>
        <w:jc w:val="both"/>
        <w:rPr>
          <w:b/>
          <w:sz w:val="22"/>
          <w:szCs w:val="22"/>
        </w:rPr>
      </w:pPr>
    </w:p>
    <w:p w14:paraId="26C6708D" w14:textId="77777777" w:rsidR="00536F90" w:rsidRPr="00EE7E13" w:rsidRDefault="00536F90" w:rsidP="00536F90">
      <w:pPr>
        <w:jc w:val="both"/>
        <w:rPr>
          <w:sz w:val="22"/>
          <w:szCs w:val="22"/>
        </w:rPr>
      </w:pPr>
      <w:r w:rsidRPr="00EE7E13">
        <w:rPr>
          <w:sz w:val="22"/>
          <w:szCs w:val="22"/>
          <w:u w:val="single"/>
        </w:rPr>
        <w:t>Oświadczam</w:t>
      </w:r>
      <w:r w:rsidRPr="00EE7E13">
        <w:rPr>
          <w:sz w:val="22"/>
          <w:szCs w:val="22"/>
        </w:rPr>
        <w:t xml:space="preserve">, że wszystkie informacje podane w powyższym oświadczeniu są aktualne </w:t>
      </w:r>
      <w:r w:rsidRPr="00EE7E13">
        <w:rPr>
          <w:sz w:val="22"/>
          <w:szCs w:val="22"/>
        </w:rPr>
        <w:br/>
        <w:t>i zgodne z prawdą oraz zostały przedstawione z pełną świadomością konsekwencji wprowadzenia zamawiającego w błąd przy przedstawianiu informacji.</w:t>
      </w:r>
    </w:p>
    <w:p w14:paraId="25D8A226" w14:textId="77777777" w:rsidR="00536F90" w:rsidRPr="00EE7E13" w:rsidRDefault="00536F90" w:rsidP="00536F90">
      <w:pPr>
        <w:rPr>
          <w:rFonts w:ascii="Calibri" w:hAnsi="Calibri"/>
          <w:sz w:val="22"/>
          <w:szCs w:val="22"/>
        </w:rPr>
      </w:pPr>
    </w:p>
    <w:p w14:paraId="02D145E1" w14:textId="77777777" w:rsidR="00536F90" w:rsidRPr="00A857CB" w:rsidRDefault="00536F90" w:rsidP="00536F90">
      <w:pPr>
        <w:rPr>
          <w:rFonts w:ascii="Calibri" w:hAnsi="Calibri"/>
          <w:sz w:val="22"/>
          <w:szCs w:val="22"/>
        </w:rPr>
      </w:pPr>
    </w:p>
    <w:p w14:paraId="31727373" w14:textId="77777777" w:rsidR="00536F90" w:rsidRPr="00A857CB" w:rsidRDefault="00536F90" w:rsidP="00536F90">
      <w:pPr>
        <w:rPr>
          <w:rFonts w:ascii="Calibri" w:hAnsi="Calibri"/>
          <w:sz w:val="22"/>
          <w:szCs w:val="22"/>
        </w:rPr>
      </w:pPr>
    </w:p>
    <w:p w14:paraId="0EC3CACA" w14:textId="77777777" w:rsidR="00536F90" w:rsidRPr="00A857CB" w:rsidRDefault="00536F90" w:rsidP="00536F90">
      <w:pPr>
        <w:rPr>
          <w:rFonts w:ascii="Calibri" w:hAnsi="Calibri"/>
          <w:sz w:val="22"/>
          <w:szCs w:val="22"/>
        </w:rPr>
      </w:pPr>
    </w:p>
    <w:p w14:paraId="084760DB" w14:textId="77777777" w:rsidR="00536F90" w:rsidRPr="00A857CB" w:rsidRDefault="00536F90" w:rsidP="00536F90">
      <w:pPr>
        <w:rPr>
          <w:rFonts w:ascii="Calibri" w:hAnsi="Calibri"/>
          <w:sz w:val="22"/>
          <w:szCs w:val="22"/>
        </w:rPr>
      </w:pPr>
    </w:p>
    <w:p w14:paraId="355B7140" w14:textId="77777777" w:rsidR="00536F90" w:rsidRPr="00A857CB" w:rsidRDefault="00536F90" w:rsidP="00536F90">
      <w:pPr>
        <w:rPr>
          <w:rFonts w:ascii="Calibri" w:hAnsi="Calibri"/>
          <w:sz w:val="22"/>
          <w:szCs w:val="22"/>
        </w:rPr>
      </w:pPr>
    </w:p>
    <w:p w14:paraId="101466DD" w14:textId="77777777" w:rsidR="00536F90" w:rsidRPr="007762AB" w:rsidRDefault="00536F90" w:rsidP="00536F90">
      <w:pPr>
        <w:jc w:val="both"/>
        <w:rPr>
          <w:rFonts w:ascii="Arial" w:hAnsi="Arial" w:cs="Arial"/>
          <w:b/>
          <w:bCs/>
          <w:i/>
          <w:iCs/>
          <w:color w:val="FF0000"/>
          <w:sz w:val="22"/>
          <w:szCs w:val="22"/>
        </w:rPr>
      </w:pPr>
      <w:r w:rsidRPr="007762AB">
        <w:rPr>
          <w:rFonts w:ascii="Arial" w:hAnsi="Arial" w:cs="Arial"/>
          <w:b/>
          <w:bCs/>
          <w:i/>
          <w:iCs/>
          <w:color w:val="FF0000"/>
          <w:sz w:val="22"/>
          <w:szCs w:val="22"/>
        </w:rPr>
        <w:t>Dokument musi zostać opatrzony kwalifikowanym podpisem elektronicznym, podpisem zaufanym lub podpisem osobistym</w:t>
      </w:r>
    </w:p>
    <w:p w14:paraId="79BAF21D" w14:textId="77777777" w:rsidR="00536F90" w:rsidRPr="00A857CB" w:rsidRDefault="00536F90" w:rsidP="00536F90">
      <w:pPr>
        <w:spacing w:after="200" w:line="276" w:lineRule="auto"/>
        <w:rPr>
          <w:rFonts w:ascii="Calibri" w:hAnsi="Calibri"/>
          <w:sz w:val="22"/>
          <w:szCs w:val="22"/>
        </w:rPr>
      </w:pPr>
    </w:p>
    <w:p w14:paraId="13E74DD4" w14:textId="77777777" w:rsidR="00536F90" w:rsidRPr="00A857CB" w:rsidRDefault="00536F90" w:rsidP="00536F90">
      <w:pPr>
        <w:pStyle w:val="Tekstpodstawowy"/>
        <w:spacing w:after="0"/>
        <w:jc w:val="both"/>
        <w:rPr>
          <w:b/>
          <w:sz w:val="16"/>
          <w:szCs w:val="16"/>
        </w:rPr>
      </w:pPr>
      <w:r w:rsidRPr="00A857CB">
        <w:rPr>
          <w:rFonts w:ascii="Calibri" w:hAnsi="Calibri"/>
          <w:sz w:val="22"/>
          <w:szCs w:val="22"/>
          <w:vertAlign w:val="superscript"/>
        </w:rPr>
        <w:t>1</w:t>
      </w:r>
      <w:r w:rsidRPr="00A857CB">
        <w:rPr>
          <w:rFonts w:ascii="Calibri" w:hAnsi="Calibri"/>
          <w:sz w:val="22"/>
          <w:szCs w:val="22"/>
        </w:rPr>
        <w:t xml:space="preserve"> </w:t>
      </w:r>
      <w:r w:rsidRPr="00A857CB">
        <w:rPr>
          <w:sz w:val="16"/>
          <w:szCs w:val="16"/>
        </w:rPr>
        <w:t xml:space="preserve">Pouczenie o odpowiedzialności karnej Art. 297 § 1 Kodeksu karnego (Dz. U. Nr 88 poz. 553 z </w:t>
      </w:r>
      <w:proofErr w:type="spellStart"/>
      <w:r w:rsidRPr="00A857CB">
        <w:rPr>
          <w:sz w:val="16"/>
          <w:szCs w:val="16"/>
        </w:rPr>
        <w:t>późn</w:t>
      </w:r>
      <w:proofErr w:type="spellEnd"/>
      <w:r w:rsidRPr="00A857CB">
        <w:rPr>
          <w:sz w:val="16"/>
          <w:szCs w:val="16"/>
        </w:rPr>
        <w:t>. zm.):</w:t>
      </w:r>
    </w:p>
    <w:p w14:paraId="2BA18B45" w14:textId="77777777" w:rsidR="00536F90" w:rsidRPr="00A857CB" w:rsidRDefault="00536F90" w:rsidP="00536F90">
      <w:pPr>
        <w:pStyle w:val="Stopka"/>
        <w:jc w:val="both"/>
        <w:rPr>
          <w:sz w:val="16"/>
          <w:szCs w:val="16"/>
        </w:rPr>
      </w:pPr>
      <w:r w:rsidRPr="00A857CB">
        <w:rPr>
          <w:sz w:val="16"/>
          <w:szCs w:val="16"/>
        </w:rPr>
        <w:t>„</w:t>
      </w:r>
      <w:r w:rsidRPr="00A857CB">
        <w:rPr>
          <w:sz w:val="16"/>
          <w:szCs w:val="16"/>
          <w:u w:val="single"/>
        </w:rPr>
        <w:t>Kto w celu uzyskania</w:t>
      </w:r>
      <w:r w:rsidRPr="00A857CB">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w:t>
      </w:r>
    </w:p>
    <w:p w14:paraId="788A1000" w14:textId="7A551F61" w:rsidR="009C7FF5" w:rsidRPr="006C30D8" w:rsidRDefault="00536F90" w:rsidP="006C30D8">
      <w:pPr>
        <w:pStyle w:val="Stopka"/>
        <w:jc w:val="both"/>
        <w:rPr>
          <w:sz w:val="16"/>
          <w:szCs w:val="16"/>
        </w:rPr>
        <w:sectPr w:rsidR="009C7FF5" w:rsidRPr="006C30D8" w:rsidSect="00344130">
          <w:pgSz w:w="11906" w:h="16838"/>
          <w:pgMar w:top="1417" w:right="1417" w:bottom="1276" w:left="1417" w:header="708" w:footer="454" w:gutter="0"/>
          <w:cols w:space="708"/>
          <w:docGrid w:linePitch="360"/>
        </w:sectPr>
      </w:pPr>
      <w:r w:rsidRPr="00A857CB">
        <w:rPr>
          <w:sz w:val="16"/>
          <w:szCs w:val="16"/>
        </w:rPr>
        <w:t>karze pozbawienia wolności od 3 miesięcy do lat 5.”</w:t>
      </w:r>
    </w:p>
    <w:p w14:paraId="0F283E52" w14:textId="77777777" w:rsidR="00C54378" w:rsidRDefault="00C54378" w:rsidP="00B65B11">
      <w:pPr>
        <w:tabs>
          <w:tab w:val="left" w:pos="0"/>
        </w:tabs>
        <w:rPr>
          <w:sz w:val="22"/>
          <w:szCs w:val="22"/>
        </w:rPr>
      </w:pPr>
    </w:p>
    <w:p w14:paraId="110311C1" w14:textId="77777777" w:rsidR="00C54378" w:rsidRPr="00A857CB" w:rsidRDefault="00C54378" w:rsidP="00C54378">
      <w:pPr>
        <w:pStyle w:val="Stopka"/>
        <w:jc w:val="both"/>
      </w:pPr>
    </w:p>
    <w:p w14:paraId="3DCCDD73" w14:textId="77777777" w:rsidR="00C54378" w:rsidRDefault="00C54378" w:rsidP="00C54378">
      <w:pPr>
        <w:tabs>
          <w:tab w:val="right" w:pos="9072"/>
        </w:tabs>
        <w:spacing w:after="200" w:line="276" w:lineRule="auto"/>
        <w:jc w:val="right"/>
        <w:rPr>
          <w:sz w:val="22"/>
          <w:szCs w:val="22"/>
        </w:rPr>
      </w:pPr>
      <w:r>
        <w:rPr>
          <w:sz w:val="22"/>
          <w:szCs w:val="22"/>
        </w:rPr>
        <w:t xml:space="preserve">Załącznik nr 2a do SWZ </w:t>
      </w:r>
    </w:p>
    <w:p w14:paraId="7758686E" w14:textId="77777777" w:rsidR="00C54378" w:rsidRDefault="00C54378" w:rsidP="00C54378">
      <w:pPr>
        <w:rPr>
          <w:b/>
          <w:sz w:val="22"/>
          <w:szCs w:val="22"/>
        </w:rPr>
      </w:pPr>
      <w:r w:rsidRPr="001D48CA">
        <w:rPr>
          <w:b/>
          <w:sz w:val="22"/>
          <w:szCs w:val="22"/>
        </w:rPr>
        <w:t>Wykonawca /Podmiot oddający do dyspozycji zasoby*:</w:t>
      </w:r>
    </w:p>
    <w:p w14:paraId="15AB3422" w14:textId="77777777" w:rsidR="00C54378" w:rsidRDefault="00C54378" w:rsidP="00C54378">
      <w:pPr>
        <w:rPr>
          <w:b/>
          <w:sz w:val="22"/>
          <w:szCs w:val="22"/>
        </w:rPr>
      </w:pPr>
      <w:r>
        <w:rPr>
          <w:b/>
          <w:sz w:val="22"/>
          <w:szCs w:val="22"/>
        </w:rPr>
        <w:t xml:space="preserve"> </w:t>
      </w:r>
    </w:p>
    <w:p w14:paraId="63FBACAE" w14:textId="77777777" w:rsidR="00C54378" w:rsidRDefault="00C54378" w:rsidP="00C54378">
      <w:pPr>
        <w:ind w:right="5670"/>
        <w:rPr>
          <w:sz w:val="22"/>
          <w:szCs w:val="22"/>
        </w:rPr>
      </w:pPr>
      <w:r>
        <w:rPr>
          <w:sz w:val="22"/>
          <w:szCs w:val="22"/>
        </w:rPr>
        <w:t>……………………………….………</w:t>
      </w:r>
    </w:p>
    <w:p w14:paraId="491C6F1E" w14:textId="77777777" w:rsidR="00C54378" w:rsidRDefault="00C54378" w:rsidP="00C54378">
      <w:pPr>
        <w:ind w:right="5670"/>
        <w:rPr>
          <w:sz w:val="22"/>
          <w:szCs w:val="22"/>
        </w:rPr>
      </w:pPr>
      <w:r>
        <w:rPr>
          <w:sz w:val="22"/>
          <w:szCs w:val="22"/>
        </w:rPr>
        <w:t>……………………………….………</w:t>
      </w:r>
    </w:p>
    <w:p w14:paraId="62DFBEEB" w14:textId="77777777" w:rsidR="00C54378" w:rsidRDefault="00C54378" w:rsidP="00C54378">
      <w:pPr>
        <w:ind w:right="5670"/>
        <w:rPr>
          <w:sz w:val="22"/>
          <w:szCs w:val="22"/>
        </w:rPr>
      </w:pPr>
      <w:r>
        <w:rPr>
          <w:sz w:val="22"/>
          <w:szCs w:val="22"/>
        </w:rPr>
        <w:t>………………………………………</w:t>
      </w:r>
    </w:p>
    <w:p w14:paraId="3CAC223A" w14:textId="77777777" w:rsidR="00C54378" w:rsidRDefault="00C54378" w:rsidP="00C54378">
      <w:pPr>
        <w:ind w:right="5953"/>
        <w:jc w:val="center"/>
        <w:rPr>
          <w:i/>
          <w:sz w:val="18"/>
          <w:szCs w:val="18"/>
        </w:rPr>
      </w:pPr>
      <w:r>
        <w:rPr>
          <w:i/>
          <w:sz w:val="18"/>
          <w:szCs w:val="18"/>
        </w:rPr>
        <w:t xml:space="preserve">(pełna nazwa/firma, adres, w zależności </w:t>
      </w:r>
    </w:p>
    <w:p w14:paraId="32A9D147" w14:textId="77777777" w:rsidR="00C54378" w:rsidRDefault="00C54378" w:rsidP="00C54378">
      <w:pPr>
        <w:ind w:right="5953"/>
        <w:jc w:val="center"/>
        <w:rPr>
          <w:i/>
          <w:sz w:val="18"/>
          <w:szCs w:val="18"/>
        </w:rPr>
      </w:pPr>
      <w:r>
        <w:rPr>
          <w:i/>
          <w:sz w:val="18"/>
          <w:szCs w:val="18"/>
        </w:rPr>
        <w:t>od podmiotu: NIP/REGON, KRS/</w:t>
      </w:r>
      <w:proofErr w:type="spellStart"/>
      <w:r>
        <w:rPr>
          <w:i/>
          <w:sz w:val="18"/>
          <w:szCs w:val="18"/>
        </w:rPr>
        <w:t>CEiDG</w:t>
      </w:r>
      <w:proofErr w:type="spellEnd"/>
      <w:r>
        <w:rPr>
          <w:i/>
          <w:sz w:val="18"/>
          <w:szCs w:val="18"/>
        </w:rPr>
        <w:t>)</w:t>
      </w:r>
    </w:p>
    <w:p w14:paraId="37CE7233" w14:textId="77777777" w:rsidR="00C54378" w:rsidRPr="00A857CB" w:rsidRDefault="00C54378" w:rsidP="00C54378">
      <w:pPr>
        <w:rPr>
          <w:sz w:val="22"/>
          <w:szCs w:val="22"/>
          <w:u w:val="single"/>
        </w:rPr>
      </w:pPr>
    </w:p>
    <w:p w14:paraId="05FFED77" w14:textId="77777777" w:rsidR="00C54378" w:rsidRPr="00A857CB" w:rsidRDefault="00C54378" w:rsidP="00C54378">
      <w:pPr>
        <w:shd w:val="clear" w:color="auto" w:fill="FFFFFF"/>
        <w:rPr>
          <w:sz w:val="22"/>
          <w:szCs w:val="22"/>
        </w:rPr>
      </w:pPr>
    </w:p>
    <w:p w14:paraId="4645A707" w14:textId="77777777" w:rsidR="00C54378" w:rsidRPr="00A857CB" w:rsidRDefault="00C54378" w:rsidP="00C54378">
      <w:pPr>
        <w:shd w:val="clear" w:color="auto" w:fill="FFFFFF"/>
        <w:rPr>
          <w:b/>
          <w:caps/>
          <w:sz w:val="22"/>
          <w:szCs w:val="22"/>
        </w:rPr>
      </w:pPr>
    </w:p>
    <w:p w14:paraId="7925853E" w14:textId="77777777" w:rsidR="00C54378" w:rsidRPr="00A857CB" w:rsidRDefault="00C54378" w:rsidP="00C54378">
      <w:pPr>
        <w:shd w:val="clear" w:color="auto" w:fill="FFFFFF"/>
        <w:jc w:val="center"/>
        <w:rPr>
          <w:b/>
          <w:caps/>
          <w:sz w:val="22"/>
          <w:szCs w:val="22"/>
        </w:rPr>
      </w:pPr>
      <w:r w:rsidRPr="00A857CB">
        <w:rPr>
          <w:b/>
          <w:caps/>
          <w:sz w:val="22"/>
          <w:szCs w:val="22"/>
        </w:rPr>
        <w:t>OświadczeniE o SPEŁNIENIU WARUNKÓW UDZIAŁU W POSTĘPOWANIU</w:t>
      </w:r>
      <w:r w:rsidRPr="00A857CB">
        <w:rPr>
          <w:b/>
          <w:caps/>
          <w:sz w:val="22"/>
          <w:szCs w:val="22"/>
          <w:vertAlign w:val="superscript"/>
        </w:rPr>
        <w:t xml:space="preserve"> 1</w:t>
      </w:r>
    </w:p>
    <w:p w14:paraId="2F75833A" w14:textId="77777777" w:rsidR="00C54378" w:rsidRPr="00A857CB" w:rsidRDefault="00C54378" w:rsidP="00C54378">
      <w:pPr>
        <w:shd w:val="clear" w:color="auto" w:fill="FFFFFF"/>
        <w:jc w:val="center"/>
        <w:rPr>
          <w:b/>
          <w:caps/>
          <w:sz w:val="22"/>
          <w:szCs w:val="22"/>
        </w:rPr>
      </w:pPr>
    </w:p>
    <w:p w14:paraId="4A380A88" w14:textId="77777777" w:rsidR="00C54378" w:rsidRPr="00A857CB" w:rsidRDefault="00C54378" w:rsidP="00C54378">
      <w:pPr>
        <w:shd w:val="clear" w:color="auto" w:fill="FFFFFF"/>
        <w:jc w:val="center"/>
        <w:rPr>
          <w:b/>
          <w:caps/>
          <w:sz w:val="22"/>
          <w:szCs w:val="22"/>
        </w:rPr>
      </w:pPr>
    </w:p>
    <w:p w14:paraId="62F8E1AA" w14:textId="77777777" w:rsidR="00C54378" w:rsidRPr="006B2922" w:rsidRDefault="00C54378" w:rsidP="00C54378">
      <w:pPr>
        <w:jc w:val="both"/>
        <w:rPr>
          <w:rFonts w:eastAsia="Calibri"/>
          <w:b/>
          <w:bCs/>
          <w:sz w:val="22"/>
          <w:szCs w:val="22"/>
          <w:lang w:eastAsia="en-US"/>
        </w:rPr>
      </w:pPr>
      <w:r w:rsidRPr="00A857CB">
        <w:rPr>
          <w:rFonts w:eastAsia="Calibri"/>
          <w:sz w:val="22"/>
          <w:szCs w:val="22"/>
          <w:lang w:eastAsia="en-US"/>
        </w:rPr>
        <w:t xml:space="preserve">Oświadczam, że </w:t>
      </w:r>
      <w:r w:rsidRPr="00A857CB">
        <w:rPr>
          <w:sz w:val="22"/>
          <w:szCs w:val="22"/>
        </w:rPr>
        <w:t xml:space="preserve">spełniam(-my) warunki udziału w postępowaniu </w:t>
      </w:r>
      <w:r>
        <w:rPr>
          <w:sz w:val="22"/>
          <w:szCs w:val="22"/>
        </w:rPr>
        <w:t xml:space="preserve">na </w:t>
      </w:r>
      <w:r w:rsidRPr="006B2922">
        <w:rPr>
          <w:b/>
          <w:bCs/>
          <w:sz w:val="22"/>
          <w:szCs w:val="22"/>
        </w:rPr>
        <w:t>dostawę paliwa żeglugowego dla statku Nawigator XXI</w:t>
      </w:r>
    </w:p>
    <w:p w14:paraId="00F623EF" w14:textId="77777777" w:rsidR="00C54378" w:rsidRPr="001D48CA" w:rsidRDefault="00C54378" w:rsidP="00C54378">
      <w:pPr>
        <w:jc w:val="both"/>
        <w:rPr>
          <w:b/>
          <w:sz w:val="22"/>
          <w:szCs w:val="22"/>
        </w:rPr>
      </w:pPr>
      <w:r w:rsidRPr="001D48CA">
        <w:rPr>
          <w:sz w:val="22"/>
          <w:szCs w:val="22"/>
        </w:rPr>
        <w:t>dotyczące:</w:t>
      </w:r>
    </w:p>
    <w:p w14:paraId="7DCD2DE2" w14:textId="77777777" w:rsidR="00C54378" w:rsidRPr="001D48CA" w:rsidRDefault="00C54378" w:rsidP="00C54378">
      <w:pPr>
        <w:jc w:val="both"/>
        <w:rPr>
          <w:rFonts w:eastAsiaTheme="majorEastAsia"/>
          <w:sz w:val="12"/>
          <w:szCs w:val="12"/>
          <w:u w:val="single"/>
          <w:lang w:eastAsia="en-US"/>
        </w:rPr>
      </w:pPr>
    </w:p>
    <w:p w14:paraId="436641CC" w14:textId="0E552463" w:rsidR="00C54378" w:rsidRPr="001D48CA" w:rsidRDefault="00C54378" w:rsidP="006D5600">
      <w:pPr>
        <w:pStyle w:val="Akapitzlist"/>
        <w:numPr>
          <w:ilvl w:val="0"/>
          <w:numId w:val="53"/>
        </w:numPr>
        <w:ind w:left="567" w:hanging="283"/>
        <w:jc w:val="both"/>
        <w:rPr>
          <w:rFonts w:eastAsiaTheme="majorEastAsia"/>
          <w:b/>
          <w:sz w:val="12"/>
          <w:szCs w:val="12"/>
          <w:u w:val="single"/>
          <w:lang w:eastAsia="en-US"/>
        </w:rPr>
      </w:pPr>
      <w:r w:rsidRPr="001D48CA">
        <w:rPr>
          <w:rFonts w:eastAsiaTheme="majorEastAsia"/>
          <w:b/>
          <w:sz w:val="22"/>
          <w:szCs w:val="22"/>
          <w:u w:val="single"/>
          <w:lang w:eastAsia="en-US"/>
        </w:rPr>
        <w:t xml:space="preserve">posiadania uprawnień do prowadzenia określonej działalności gospodarczej lub zawodowej, o ile wynika to z odrębnych przepisów, </w:t>
      </w:r>
      <w:r w:rsidRPr="001D48CA">
        <w:rPr>
          <w:sz w:val="22"/>
          <w:szCs w:val="22"/>
        </w:rPr>
        <w:t xml:space="preserve">określone na podstawie art. 112 ust. 2 pkt 2 ustawy </w:t>
      </w:r>
      <w:r w:rsidRPr="001D48CA">
        <w:rPr>
          <w:i/>
          <w:sz w:val="22"/>
          <w:szCs w:val="22"/>
        </w:rPr>
        <w:t xml:space="preserve">z dnia 11 września 2019 r. - Prawo zamówień publicznych </w:t>
      </w:r>
      <w:r w:rsidRPr="001D48CA">
        <w:rPr>
          <w:rFonts w:eastAsia="MS Mincho"/>
          <w:sz w:val="22"/>
          <w:szCs w:val="22"/>
        </w:rPr>
        <w:t xml:space="preserve"> </w:t>
      </w:r>
      <w:r w:rsidRPr="001D48CA">
        <w:rPr>
          <w:iCs/>
          <w:sz w:val="22"/>
          <w:szCs w:val="22"/>
        </w:rPr>
        <w:t>**</w:t>
      </w:r>
    </w:p>
    <w:p w14:paraId="44F6F684" w14:textId="77777777" w:rsidR="00C54378" w:rsidRPr="00295E92" w:rsidRDefault="00C54378" w:rsidP="00C54378">
      <w:pPr>
        <w:jc w:val="both"/>
        <w:rPr>
          <w:rFonts w:eastAsia="MS Mincho"/>
          <w:sz w:val="22"/>
          <w:szCs w:val="22"/>
        </w:rPr>
      </w:pPr>
      <w:r w:rsidRPr="00295E92">
        <w:rPr>
          <w:sz w:val="20"/>
          <w:szCs w:val="20"/>
        </w:rPr>
        <w:tab/>
      </w:r>
      <w:r w:rsidRPr="00295E92">
        <w:rPr>
          <w:sz w:val="20"/>
          <w:szCs w:val="20"/>
        </w:rPr>
        <w:tab/>
      </w:r>
      <w:r w:rsidRPr="00295E92">
        <w:rPr>
          <w:sz w:val="20"/>
          <w:szCs w:val="20"/>
        </w:rPr>
        <w:tab/>
      </w:r>
    </w:p>
    <w:p w14:paraId="515C03C3" w14:textId="77777777" w:rsidR="00C54378" w:rsidRPr="00A857CB" w:rsidRDefault="00C54378" w:rsidP="00C54378">
      <w:pPr>
        <w:jc w:val="both"/>
        <w:rPr>
          <w:b/>
          <w:sz w:val="22"/>
          <w:szCs w:val="22"/>
        </w:rPr>
      </w:pPr>
    </w:p>
    <w:p w14:paraId="52093990" w14:textId="77777777" w:rsidR="00C54378" w:rsidRPr="00A857CB" w:rsidRDefault="00C54378" w:rsidP="00C54378">
      <w:pPr>
        <w:jc w:val="both"/>
        <w:rPr>
          <w:sz w:val="22"/>
          <w:szCs w:val="22"/>
        </w:rPr>
      </w:pPr>
      <w:r w:rsidRPr="00A857CB">
        <w:rPr>
          <w:sz w:val="22"/>
          <w:szCs w:val="22"/>
          <w:u w:val="single"/>
        </w:rPr>
        <w:t>Oświadczam</w:t>
      </w:r>
      <w:r w:rsidRPr="00A857CB">
        <w:rPr>
          <w:sz w:val="22"/>
          <w:szCs w:val="22"/>
        </w:rPr>
        <w:t xml:space="preserve">, że wszystkie informacje podane w powyższym oświadczeniu są aktualne </w:t>
      </w:r>
      <w:r w:rsidRPr="00A857CB">
        <w:rPr>
          <w:sz w:val="22"/>
          <w:szCs w:val="22"/>
        </w:rPr>
        <w:br/>
        <w:t>i zgodne z prawdą oraz zostały przedstawione z pełną świadomością konsekwencji wprowadzenia zamawiającego w błąd przy przedstawianiu informacji.</w:t>
      </w:r>
    </w:p>
    <w:p w14:paraId="46F22E77" w14:textId="77777777" w:rsidR="00C54378" w:rsidRPr="00A857CB" w:rsidRDefault="00C54378" w:rsidP="00C54378">
      <w:pPr>
        <w:rPr>
          <w:rFonts w:ascii="Calibri" w:hAnsi="Calibri"/>
          <w:sz w:val="22"/>
          <w:szCs w:val="22"/>
        </w:rPr>
      </w:pPr>
    </w:p>
    <w:p w14:paraId="53ED6D50" w14:textId="77777777" w:rsidR="00C54378" w:rsidRDefault="00C54378" w:rsidP="00C54378">
      <w:pPr>
        <w:spacing w:after="120"/>
        <w:rPr>
          <w:sz w:val="22"/>
          <w:szCs w:val="22"/>
        </w:rPr>
      </w:pPr>
      <w:r>
        <w:rPr>
          <w:sz w:val="22"/>
          <w:szCs w:val="22"/>
        </w:rPr>
        <w:t>* Niepotrzebne skreślić</w:t>
      </w:r>
    </w:p>
    <w:p w14:paraId="568766FC" w14:textId="77777777" w:rsidR="00C54378" w:rsidRDefault="00C54378" w:rsidP="00C54378">
      <w:pPr>
        <w:spacing w:after="200" w:line="276" w:lineRule="auto"/>
        <w:rPr>
          <w:sz w:val="22"/>
          <w:szCs w:val="22"/>
        </w:rPr>
      </w:pPr>
      <w:r w:rsidRPr="001D48CA">
        <w:rPr>
          <w:sz w:val="22"/>
          <w:szCs w:val="22"/>
        </w:rPr>
        <w:t>**Nie dotyczy podmiotu oddającemu do dyspozycji zasoby</w:t>
      </w:r>
    </w:p>
    <w:p w14:paraId="2386B1FB" w14:textId="77777777" w:rsidR="00C54378" w:rsidRPr="00A857CB" w:rsidRDefault="00C54378" w:rsidP="00C54378">
      <w:pPr>
        <w:rPr>
          <w:rFonts w:ascii="Calibri" w:hAnsi="Calibri"/>
          <w:sz w:val="22"/>
          <w:szCs w:val="22"/>
        </w:rPr>
      </w:pPr>
    </w:p>
    <w:p w14:paraId="0166BB43" w14:textId="77777777" w:rsidR="00C54378" w:rsidRPr="00A857CB" w:rsidRDefault="00C54378" w:rsidP="00C54378">
      <w:pPr>
        <w:rPr>
          <w:rFonts w:ascii="Calibri" w:hAnsi="Calibri"/>
          <w:sz w:val="22"/>
          <w:szCs w:val="22"/>
        </w:rPr>
      </w:pPr>
    </w:p>
    <w:p w14:paraId="5D2A9AFB" w14:textId="77777777" w:rsidR="00C54378" w:rsidRPr="007762AB" w:rsidRDefault="00C54378" w:rsidP="00C54378">
      <w:pPr>
        <w:jc w:val="both"/>
        <w:rPr>
          <w:rFonts w:ascii="Arial" w:hAnsi="Arial" w:cs="Arial"/>
          <w:b/>
          <w:bCs/>
          <w:i/>
          <w:iCs/>
          <w:color w:val="FF0000"/>
          <w:sz w:val="22"/>
          <w:szCs w:val="22"/>
        </w:rPr>
      </w:pPr>
      <w:r w:rsidRPr="007762AB">
        <w:rPr>
          <w:rFonts w:ascii="Arial" w:hAnsi="Arial" w:cs="Arial"/>
          <w:b/>
          <w:bCs/>
          <w:i/>
          <w:iCs/>
          <w:color w:val="FF0000"/>
          <w:sz w:val="22"/>
          <w:szCs w:val="22"/>
        </w:rPr>
        <w:t>Dokument musi zostać opatrzony kwalifikowanym podpisem elektronicznym, podpisem zaufanym lub podpisem osobistym</w:t>
      </w:r>
    </w:p>
    <w:p w14:paraId="46887E61" w14:textId="77777777" w:rsidR="00C54378" w:rsidRPr="0038601B" w:rsidRDefault="00C54378" w:rsidP="00C54378">
      <w:pPr>
        <w:ind w:right="-108"/>
        <w:jc w:val="both"/>
        <w:rPr>
          <w:b/>
          <w:sz w:val="22"/>
          <w:szCs w:val="22"/>
        </w:rPr>
      </w:pPr>
    </w:p>
    <w:p w14:paraId="7D652374" w14:textId="77777777" w:rsidR="00C54378" w:rsidRPr="0038601B" w:rsidRDefault="00C54378" w:rsidP="00C54378">
      <w:pPr>
        <w:ind w:right="-108"/>
        <w:jc w:val="both"/>
        <w:rPr>
          <w:b/>
          <w:sz w:val="22"/>
          <w:szCs w:val="22"/>
        </w:rPr>
      </w:pPr>
    </w:p>
    <w:p w14:paraId="2C0E1FA3" w14:textId="77777777" w:rsidR="00C54378" w:rsidRPr="00A857CB" w:rsidRDefault="00C54378" w:rsidP="00C54378">
      <w:pPr>
        <w:pStyle w:val="Akapitzlist"/>
        <w:ind w:left="360" w:right="-108"/>
        <w:jc w:val="both"/>
        <w:rPr>
          <w:b/>
          <w:sz w:val="22"/>
          <w:szCs w:val="22"/>
        </w:rPr>
      </w:pPr>
    </w:p>
    <w:p w14:paraId="34E08BDA" w14:textId="77777777" w:rsidR="00C54378" w:rsidRPr="00A857CB" w:rsidRDefault="00C54378" w:rsidP="00C54378">
      <w:pPr>
        <w:pStyle w:val="Tekstpodstawowy"/>
        <w:spacing w:after="0"/>
        <w:jc w:val="both"/>
        <w:rPr>
          <w:b/>
          <w:sz w:val="16"/>
          <w:szCs w:val="16"/>
        </w:rPr>
      </w:pPr>
      <w:r w:rsidRPr="00A857CB">
        <w:rPr>
          <w:rFonts w:ascii="Calibri" w:hAnsi="Calibri"/>
          <w:sz w:val="22"/>
          <w:szCs w:val="22"/>
          <w:vertAlign w:val="superscript"/>
        </w:rPr>
        <w:t>1</w:t>
      </w:r>
      <w:r w:rsidRPr="00A857CB">
        <w:rPr>
          <w:rFonts w:ascii="Calibri" w:hAnsi="Calibri"/>
          <w:sz w:val="22"/>
          <w:szCs w:val="22"/>
        </w:rPr>
        <w:t xml:space="preserve"> </w:t>
      </w:r>
      <w:r w:rsidRPr="00A857CB">
        <w:rPr>
          <w:sz w:val="16"/>
          <w:szCs w:val="16"/>
        </w:rPr>
        <w:t xml:space="preserve">Pouczenie o odpowiedzialności karnej Art. 297 § 1 Kodeksu karnego (Dz. U. Nr 88 poz. 553 z </w:t>
      </w:r>
      <w:proofErr w:type="spellStart"/>
      <w:r w:rsidRPr="00A857CB">
        <w:rPr>
          <w:sz w:val="16"/>
          <w:szCs w:val="16"/>
        </w:rPr>
        <w:t>późn</w:t>
      </w:r>
      <w:proofErr w:type="spellEnd"/>
      <w:r w:rsidRPr="00A857CB">
        <w:rPr>
          <w:sz w:val="16"/>
          <w:szCs w:val="16"/>
        </w:rPr>
        <w:t>. zm.):</w:t>
      </w:r>
    </w:p>
    <w:p w14:paraId="256209A8" w14:textId="77777777" w:rsidR="00C54378" w:rsidRPr="00A857CB" w:rsidRDefault="00C54378" w:rsidP="00C54378">
      <w:pPr>
        <w:pStyle w:val="Akapitzlist"/>
        <w:ind w:left="0" w:right="-108"/>
        <w:jc w:val="both"/>
        <w:rPr>
          <w:sz w:val="16"/>
          <w:szCs w:val="16"/>
        </w:rPr>
      </w:pPr>
      <w:r w:rsidRPr="00A857CB">
        <w:rPr>
          <w:sz w:val="16"/>
          <w:szCs w:val="16"/>
        </w:rPr>
        <w:t>„</w:t>
      </w:r>
      <w:r w:rsidRPr="00A857CB">
        <w:rPr>
          <w:sz w:val="16"/>
          <w:szCs w:val="16"/>
          <w:u w:val="single"/>
        </w:rPr>
        <w:t>Kto w celu uzyskania</w:t>
      </w:r>
      <w:r w:rsidRPr="00A857CB">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3D19353E" w14:textId="77777777" w:rsidR="00C54378" w:rsidRPr="00A857CB" w:rsidRDefault="00C54378" w:rsidP="00C54378">
      <w:pPr>
        <w:pStyle w:val="Akapitzlist"/>
        <w:ind w:left="0" w:right="-108"/>
        <w:jc w:val="both"/>
        <w:rPr>
          <w:sz w:val="16"/>
          <w:szCs w:val="16"/>
        </w:rPr>
      </w:pPr>
    </w:p>
    <w:p w14:paraId="0B1C62BE" w14:textId="77777777" w:rsidR="00C54378" w:rsidRPr="00A857CB" w:rsidRDefault="00C54378" w:rsidP="00C54378">
      <w:pPr>
        <w:pStyle w:val="Akapitzlist"/>
        <w:ind w:left="0" w:right="-108"/>
        <w:jc w:val="both"/>
        <w:rPr>
          <w:sz w:val="16"/>
          <w:szCs w:val="16"/>
        </w:rPr>
      </w:pPr>
    </w:p>
    <w:p w14:paraId="5B04D6FB" w14:textId="77777777" w:rsidR="00C54378" w:rsidRDefault="00C54378" w:rsidP="00C54378">
      <w:pPr>
        <w:tabs>
          <w:tab w:val="left" w:pos="0"/>
        </w:tabs>
        <w:rPr>
          <w:szCs w:val="20"/>
        </w:rPr>
      </w:pPr>
    </w:p>
    <w:p w14:paraId="63B851B8" w14:textId="77777777" w:rsidR="00C54378" w:rsidRDefault="00C54378" w:rsidP="00C54378">
      <w:pPr>
        <w:tabs>
          <w:tab w:val="left" w:pos="0"/>
        </w:tabs>
        <w:rPr>
          <w:szCs w:val="20"/>
        </w:rPr>
      </w:pPr>
    </w:p>
    <w:p w14:paraId="3123E752" w14:textId="77777777" w:rsidR="00C54378" w:rsidRDefault="00C54378" w:rsidP="00C54378">
      <w:pPr>
        <w:autoSpaceDE w:val="0"/>
        <w:autoSpaceDN w:val="0"/>
        <w:adjustRightInd w:val="0"/>
        <w:ind w:left="6372" w:firstLine="708"/>
        <w:jc w:val="center"/>
        <w:rPr>
          <w:b/>
          <w:sz w:val="20"/>
          <w:szCs w:val="20"/>
        </w:rPr>
      </w:pPr>
    </w:p>
    <w:p w14:paraId="496E08B5" w14:textId="77777777" w:rsidR="00C54378" w:rsidRDefault="00C54378" w:rsidP="00C54378">
      <w:pPr>
        <w:autoSpaceDE w:val="0"/>
        <w:autoSpaceDN w:val="0"/>
        <w:adjustRightInd w:val="0"/>
        <w:ind w:left="6372" w:firstLine="708"/>
        <w:jc w:val="center"/>
        <w:rPr>
          <w:b/>
          <w:sz w:val="20"/>
          <w:szCs w:val="20"/>
        </w:rPr>
      </w:pPr>
    </w:p>
    <w:p w14:paraId="1D50F261" w14:textId="77777777" w:rsidR="00C54378" w:rsidRDefault="00C54378" w:rsidP="00C54378">
      <w:pPr>
        <w:autoSpaceDE w:val="0"/>
        <w:autoSpaceDN w:val="0"/>
        <w:adjustRightInd w:val="0"/>
        <w:ind w:left="6372" w:firstLine="708"/>
        <w:jc w:val="center"/>
        <w:rPr>
          <w:b/>
          <w:sz w:val="20"/>
          <w:szCs w:val="20"/>
        </w:rPr>
      </w:pPr>
    </w:p>
    <w:p w14:paraId="456F38EC" w14:textId="77777777" w:rsidR="00C54378" w:rsidRDefault="00C54378" w:rsidP="00C54378">
      <w:pPr>
        <w:autoSpaceDE w:val="0"/>
        <w:autoSpaceDN w:val="0"/>
        <w:adjustRightInd w:val="0"/>
        <w:ind w:left="6372" w:firstLine="708"/>
        <w:jc w:val="center"/>
        <w:rPr>
          <w:b/>
          <w:sz w:val="20"/>
          <w:szCs w:val="20"/>
        </w:rPr>
      </w:pPr>
    </w:p>
    <w:p w14:paraId="56E78CBA" w14:textId="77777777" w:rsidR="00C54378" w:rsidRDefault="00C54378" w:rsidP="00C54378">
      <w:pPr>
        <w:autoSpaceDE w:val="0"/>
        <w:autoSpaceDN w:val="0"/>
        <w:adjustRightInd w:val="0"/>
        <w:ind w:left="6372" w:firstLine="708"/>
        <w:jc w:val="center"/>
        <w:rPr>
          <w:b/>
          <w:sz w:val="20"/>
          <w:szCs w:val="20"/>
        </w:rPr>
      </w:pPr>
    </w:p>
    <w:p w14:paraId="0C0E90FE" w14:textId="77777777" w:rsidR="00C54378" w:rsidRPr="009B2C74" w:rsidRDefault="00C54378" w:rsidP="00C54378">
      <w:pPr>
        <w:autoSpaceDE w:val="0"/>
        <w:autoSpaceDN w:val="0"/>
        <w:adjustRightInd w:val="0"/>
        <w:ind w:left="6372" w:firstLine="708"/>
        <w:jc w:val="center"/>
        <w:rPr>
          <w:b/>
          <w:sz w:val="20"/>
          <w:szCs w:val="20"/>
        </w:rPr>
      </w:pPr>
    </w:p>
    <w:p w14:paraId="25DD1673" w14:textId="77777777" w:rsidR="00C54378" w:rsidRPr="009B2C74" w:rsidRDefault="00C54378" w:rsidP="00C54378">
      <w:pPr>
        <w:autoSpaceDE w:val="0"/>
        <w:autoSpaceDN w:val="0"/>
        <w:adjustRightInd w:val="0"/>
        <w:ind w:left="6372"/>
        <w:rPr>
          <w:b/>
          <w:sz w:val="20"/>
          <w:szCs w:val="20"/>
        </w:rPr>
      </w:pPr>
      <w:r w:rsidRPr="009B2C74">
        <w:rPr>
          <w:b/>
          <w:sz w:val="20"/>
          <w:szCs w:val="20"/>
        </w:rPr>
        <w:lastRenderedPageBreak/>
        <w:t xml:space="preserve">Załącznik nr </w:t>
      </w:r>
      <w:r>
        <w:rPr>
          <w:b/>
          <w:sz w:val="20"/>
          <w:szCs w:val="20"/>
        </w:rPr>
        <w:t>2b</w:t>
      </w:r>
      <w:r w:rsidRPr="009B2C74">
        <w:rPr>
          <w:b/>
          <w:sz w:val="20"/>
          <w:szCs w:val="20"/>
        </w:rPr>
        <w:t xml:space="preserve"> do SWZ</w:t>
      </w:r>
    </w:p>
    <w:p w14:paraId="2DB2F9C4" w14:textId="77777777" w:rsidR="00C54378" w:rsidRPr="009B2C74" w:rsidRDefault="00C54378" w:rsidP="00C54378">
      <w:pPr>
        <w:rPr>
          <w:i/>
          <w:sz w:val="20"/>
          <w:szCs w:val="20"/>
        </w:rPr>
      </w:pPr>
      <w:r>
        <w:rPr>
          <w:i/>
          <w:sz w:val="20"/>
          <w:szCs w:val="20"/>
        </w:rPr>
        <w:t xml:space="preserve">                </w:t>
      </w:r>
    </w:p>
    <w:p w14:paraId="4624B2B0" w14:textId="77777777" w:rsidR="00C54378" w:rsidRPr="009B2C74" w:rsidRDefault="00C54378" w:rsidP="00C54378">
      <w:pPr>
        <w:autoSpaceDE w:val="0"/>
        <w:autoSpaceDN w:val="0"/>
        <w:adjustRightInd w:val="0"/>
        <w:rPr>
          <w:b/>
          <w:sz w:val="20"/>
          <w:szCs w:val="20"/>
        </w:rPr>
      </w:pPr>
    </w:p>
    <w:p w14:paraId="08E7E5A7" w14:textId="77777777" w:rsidR="00C54378" w:rsidRPr="009B2C74" w:rsidRDefault="00C54378" w:rsidP="00C54378">
      <w:pPr>
        <w:autoSpaceDE w:val="0"/>
        <w:autoSpaceDN w:val="0"/>
        <w:adjustRightInd w:val="0"/>
        <w:jc w:val="both"/>
        <w:rPr>
          <w:sz w:val="20"/>
          <w:szCs w:val="20"/>
        </w:rPr>
      </w:pPr>
      <w:r w:rsidRPr="009B2C74">
        <w:rPr>
          <w:sz w:val="20"/>
          <w:szCs w:val="20"/>
        </w:rPr>
        <w:t>--------------------------------------------</w:t>
      </w:r>
    </w:p>
    <w:p w14:paraId="4361F7BB" w14:textId="77777777" w:rsidR="00C54378" w:rsidRPr="00A857CB" w:rsidRDefault="00C54378" w:rsidP="00C54378">
      <w:pPr>
        <w:ind w:right="5953"/>
        <w:rPr>
          <w:i/>
          <w:sz w:val="18"/>
          <w:szCs w:val="18"/>
        </w:rPr>
      </w:pPr>
      <w:r w:rsidRPr="00E609A4">
        <w:rPr>
          <w:i/>
          <w:sz w:val="18"/>
          <w:szCs w:val="18"/>
        </w:rPr>
        <w:t>(</w:t>
      </w:r>
      <w:r w:rsidRPr="00A857CB">
        <w:rPr>
          <w:i/>
          <w:sz w:val="18"/>
          <w:szCs w:val="18"/>
        </w:rPr>
        <w:t xml:space="preserve">pełna nazwa/firma, adres, w zależności </w:t>
      </w:r>
    </w:p>
    <w:p w14:paraId="2069A664" w14:textId="77777777" w:rsidR="00C54378" w:rsidRPr="00E609A4" w:rsidRDefault="00C54378" w:rsidP="00C54378">
      <w:pPr>
        <w:autoSpaceDE w:val="0"/>
        <w:autoSpaceDN w:val="0"/>
        <w:adjustRightInd w:val="0"/>
        <w:jc w:val="both"/>
        <w:rPr>
          <w:i/>
          <w:sz w:val="18"/>
          <w:szCs w:val="18"/>
        </w:rPr>
      </w:pPr>
      <w:r w:rsidRPr="00A857CB">
        <w:rPr>
          <w:i/>
          <w:sz w:val="18"/>
          <w:szCs w:val="18"/>
        </w:rPr>
        <w:t>od podmiotu: NIP/PESEL, KRS/</w:t>
      </w:r>
      <w:proofErr w:type="spellStart"/>
      <w:r w:rsidRPr="00A857CB">
        <w:rPr>
          <w:i/>
          <w:sz w:val="18"/>
          <w:szCs w:val="18"/>
        </w:rPr>
        <w:t>CEiDG</w:t>
      </w:r>
      <w:proofErr w:type="spellEnd"/>
      <w:r w:rsidRPr="00E609A4">
        <w:rPr>
          <w:i/>
          <w:sz w:val="18"/>
          <w:szCs w:val="18"/>
        </w:rPr>
        <w:t xml:space="preserve"> </w:t>
      </w:r>
    </w:p>
    <w:p w14:paraId="1020FB8F" w14:textId="77777777" w:rsidR="00C54378" w:rsidRPr="00E609A4" w:rsidRDefault="00C54378" w:rsidP="00C54378">
      <w:pPr>
        <w:autoSpaceDE w:val="0"/>
        <w:autoSpaceDN w:val="0"/>
        <w:adjustRightInd w:val="0"/>
        <w:jc w:val="both"/>
        <w:rPr>
          <w:i/>
          <w:sz w:val="18"/>
          <w:szCs w:val="18"/>
        </w:rPr>
      </w:pPr>
      <w:r w:rsidRPr="00E609A4">
        <w:rPr>
          <w:i/>
          <w:sz w:val="18"/>
          <w:szCs w:val="18"/>
        </w:rPr>
        <w:t>podmiotu oddającego potencjał)</w:t>
      </w:r>
    </w:p>
    <w:p w14:paraId="5C5F5D63" w14:textId="77777777" w:rsidR="00C54378" w:rsidRPr="009B2C74" w:rsidRDefault="00C54378" w:rsidP="00C54378">
      <w:pPr>
        <w:autoSpaceDE w:val="0"/>
        <w:autoSpaceDN w:val="0"/>
        <w:adjustRightInd w:val="0"/>
        <w:jc w:val="both"/>
        <w:rPr>
          <w:i/>
          <w:sz w:val="20"/>
          <w:szCs w:val="20"/>
        </w:rPr>
      </w:pPr>
    </w:p>
    <w:p w14:paraId="518E80E5" w14:textId="77777777" w:rsidR="00C54378" w:rsidRDefault="00C54378" w:rsidP="00C54378">
      <w:pPr>
        <w:autoSpaceDE w:val="0"/>
        <w:autoSpaceDN w:val="0"/>
        <w:adjustRightInd w:val="0"/>
        <w:jc w:val="both"/>
        <w:rPr>
          <w:sz w:val="20"/>
          <w:szCs w:val="20"/>
        </w:rPr>
      </w:pPr>
      <w:r w:rsidRPr="009B2C74">
        <w:rPr>
          <w:sz w:val="20"/>
          <w:szCs w:val="20"/>
        </w:rPr>
        <w:t xml:space="preserve">                                                                   </w:t>
      </w:r>
    </w:p>
    <w:p w14:paraId="62F3BA8A" w14:textId="77777777" w:rsidR="00C54378" w:rsidRDefault="00C54378" w:rsidP="00C54378">
      <w:pPr>
        <w:autoSpaceDE w:val="0"/>
        <w:autoSpaceDN w:val="0"/>
        <w:adjustRightInd w:val="0"/>
        <w:jc w:val="both"/>
        <w:rPr>
          <w:sz w:val="20"/>
          <w:szCs w:val="20"/>
        </w:rPr>
      </w:pPr>
    </w:p>
    <w:p w14:paraId="3B4828CF" w14:textId="77777777" w:rsidR="00C54378" w:rsidRPr="009B2C74" w:rsidRDefault="00C54378" w:rsidP="00C54378">
      <w:pPr>
        <w:autoSpaceDE w:val="0"/>
        <w:autoSpaceDN w:val="0"/>
        <w:adjustRightInd w:val="0"/>
        <w:jc w:val="both"/>
        <w:rPr>
          <w:sz w:val="20"/>
          <w:szCs w:val="20"/>
        </w:rPr>
      </w:pPr>
    </w:p>
    <w:p w14:paraId="5A525D85" w14:textId="77777777" w:rsidR="00C54378" w:rsidRPr="009B2C74" w:rsidRDefault="00C54378" w:rsidP="00C54378">
      <w:pPr>
        <w:autoSpaceDE w:val="0"/>
        <w:autoSpaceDN w:val="0"/>
        <w:adjustRightInd w:val="0"/>
        <w:jc w:val="center"/>
        <w:rPr>
          <w:b/>
          <w:sz w:val="20"/>
          <w:szCs w:val="20"/>
        </w:rPr>
      </w:pPr>
      <w:r w:rsidRPr="009B2C74">
        <w:rPr>
          <w:b/>
          <w:sz w:val="20"/>
          <w:szCs w:val="20"/>
        </w:rPr>
        <w:t>ZOBOWIĄZANIE</w:t>
      </w:r>
    </w:p>
    <w:p w14:paraId="24DAACBB" w14:textId="77777777" w:rsidR="00C54378" w:rsidRPr="009B2C74" w:rsidRDefault="00C54378" w:rsidP="00C54378">
      <w:pPr>
        <w:autoSpaceDE w:val="0"/>
        <w:autoSpaceDN w:val="0"/>
        <w:adjustRightInd w:val="0"/>
        <w:jc w:val="center"/>
        <w:rPr>
          <w:b/>
          <w:sz w:val="20"/>
          <w:szCs w:val="20"/>
        </w:rPr>
      </w:pPr>
      <w:r w:rsidRPr="009B2C74">
        <w:rPr>
          <w:b/>
          <w:sz w:val="20"/>
          <w:szCs w:val="20"/>
        </w:rPr>
        <w:t>do oddania do dyspozycji wykonawcy niezbędnych zasobów na potrzeby realizacji zamówienia</w:t>
      </w:r>
    </w:p>
    <w:p w14:paraId="74214D9C" w14:textId="77777777" w:rsidR="00C54378" w:rsidRPr="009B2C74" w:rsidRDefault="00C54378" w:rsidP="00C54378">
      <w:pPr>
        <w:autoSpaceDE w:val="0"/>
        <w:autoSpaceDN w:val="0"/>
        <w:adjustRightInd w:val="0"/>
        <w:jc w:val="both"/>
        <w:rPr>
          <w:sz w:val="20"/>
          <w:szCs w:val="20"/>
        </w:rPr>
      </w:pPr>
    </w:p>
    <w:p w14:paraId="3CAB450B" w14:textId="77777777" w:rsidR="00C54378" w:rsidRDefault="00C54378" w:rsidP="00C54378">
      <w:pPr>
        <w:tabs>
          <w:tab w:val="num" w:pos="2552"/>
        </w:tabs>
        <w:autoSpaceDE w:val="0"/>
        <w:autoSpaceDN w:val="0"/>
        <w:adjustRightInd w:val="0"/>
        <w:jc w:val="both"/>
        <w:rPr>
          <w:sz w:val="20"/>
          <w:szCs w:val="20"/>
        </w:rPr>
      </w:pPr>
    </w:p>
    <w:p w14:paraId="11849C14" w14:textId="77777777" w:rsidR="00C54378" w:rsidRPr="009B2C74" w:rsidRDefault="00C54378" w:rsidP="00C54378">
      <w:pPr>
        <w:tabs>
          <w:tab w:val="num" w:pos="2552"/>
        </w:tabs>
        <w:autoSpaceDE w:val="0"/>
        <w:autoSpaceDN w:val="0"/>
        <w:adjustRightInd w:val="0"/>
        <w:jc w:val="both"/>
        <w:rPr>
          <w:sz w:val="20"/>
          <w:szCs w:val="20"/>
        </w:rPr>
      </w:pPr>
      <w:r w:rsidRPr="009B2C74">
        <w:rPr>
          <w:sz w:val="20"/>
          <w:szCs w:val="20"/>
        </w:rPr>
        <w:t>Zobowiązuję się do oddania swoich zasobów</w:t>
      </w:r>
    </w:p>
    <w:p w14:paraId="27646004" w14:textId="77777777" w:rsidR="00C54378" w:rsidRPr="009B2C74" w:rsidRDefault="00C54378" w:rsidP="00C54378">
      <w:pPr>
        <w:autoSpaceDE w:val="0"/>
        <w:autoSpaceDN w:val="0"/>
        <w:adjustRightInd w:val="0"/>
        <w:jc w:val="both"/>
        <w:rPr>
          <w:sz w:val="20"/>
          <w:szCs w:val="20"/>
        </w:rPr>
      </w:pPr>
    </w:p>
    <w:p w14:paraId="50C44E7F" w14:textId="77777777" w:rsidR="00C54378" w:rsidRPr="009B2C74" w:rsidRDefault="00C54378" w:rsidP="00C54378">
      <w:pPr>
        <w:autoSpaceDE w:val="0"/>
        <w:autoSpaceDN w:val="0"/>
        <w:adjustRightInd w:val="0"/>
        <w:jc w:val="both"/>
        <w:rPr>
          <w:sz w:val="20"/>
          <w:szCs w:val="20"/>
        </w:rPr>
      </w:pPr>
      <w:r w:rsidRPr="009B2C74">
        <w:rPr>
          <w:sz w:val="20"/>
          <w:szCs w:val="20"/>
        </w:rPr>
        <w:t>.............................................................................................................................................................................</w:t>
      </w:r>
    </w:p>
    <w:p w14:paraId="16043E33" w14:textId="77777777" w:rsidR="00C54378" w:rsidRPr="009B2C74" w:rsidRDefault="00C54378" w:rsidP="00C54378">
      <w:pPr>
        <w:autoSpaceDE w:val="0"/>
        <w:autoSpaceDN w:val="0"/>
        <w:adjustRightInd w:val="0"/>
        <w:jc w:val="center"/>
        <w:rPr>
          <w:i/>
          <w:sz w:val="20"/>
          <w:szCs w:val="20"/>
        </w:rPr>
      </w:pPr>
      <w:r w:rsidRPr="009B2C74">
        <w:rPr>
          <w:i/>
          <w:sz w:val="20"/>
          <w:szCs w:val="20"/>
        </w:rPr>
        <w:t>(określenie zasobu: zdolności techniczne lub zawodowe)</w:t>
      </w:r>
    </w:p>
    <w:p w14:paraId="3BD2D8C2" w14:textId="77777777" w:rsidR="00C54378" w:rsidRPr="009B2C74" w:rsidRDefault="00C54378" w:rsidP="00C54378">
      <w:pPr>
        <w:autoSpaceDE w:val="0"/>
        <w:autoSpaceDN w:val="0"/>
        <w:adjustRightInd w:val="0"/>
        <w:jc w:val="both"/>
        <w:rPr>
          <w:sz w:val="20"/>
          <w:szCs w:val="20"/>
        </w:rPr>
      </w:pPr>
    </w:p>
    <w:p w14:paraId="22D26717" w14:textId="77777777" w:rsidR="00C54378" w:rsidRPr="009B2C74" w:rsidRDefault="00C54378" w:rsidP="00C54378">
      <w:pPr>
        <w:autoSpaceDE w:val="0"/>
        <w:autoSpaceDN w:val="0"/>
        <w:adjustRightInd w:val="0"/>
        <w:jc w:val="both"/>
        <w:rPr>
          <w:sz w:val="20"/>
          <w:szCs w:val="20"/>
        </w:rPr>
      </w:pPr>
      <w:r w:rsidRPr="009B2C74">
        <w:rPr>
          <w:sz w:val="20"/>
          <w:szCs w:val="20"/>
        </w:rPr>
        <w:t>do dyspozycji Wykonawcy:</w:t>
      </w:r>
    </w:p>
    <w:p w14:paraId="7CC9A44F" w14:textId="77777777" w:rsidR="00C54378" w:rsidRPr="009B2C74" w:rsidRDefault="00C54378" w:rsidP="00C54378">
      <w:pPr>
        <w:autoSpaceDE w:val="0"/>
        <w:autoSpaceDN w:val="0"/>
        <w:adjustRightInd w:val="0"/>
        <w:jc w:val="both"/>
        <w:rPr>
          <w:sz w:val="20"/>
          <w:szCs w:val="20"/>
        </w:rPr>
      </w:pPr>
    </w:p>
    <w:p w14:paraId="5EB16B6D" w14:textId="77777777" w:rsidR="00C54378" w:rsidRPr="009B2C74" w:rsidRDefault="00C54378" w:rsidP="00C54378">
      <w:pPr>
        <w:autoSpaceDE w:val="0"/>
        <w:autoSpaceDN w:val="0"/>
        <w:adjustRightInd w:val="0"/>
        <w:jc w:val="both"/>
        <w:rPr>
          <w:sz w:val="20"/>
          <w:szCs w:val="20"/>
        </w:rPr>
      </w:pPr>
      <w:r w:rsidRPr="009B2C74">
        <w:rPr>
          <w:sz w:val="20"/>
          <w:szCs w:val="20"/>
        </w:rPr>
        <w:t>.............................................................................................................................................................................</w:t>
      </w:r>
    </w:p>
    <w:p w14:paraId="577310D5" w14:textId="77777777" w:rsidR="00C54378" w:rsidRDefault="00C54378" w:rsidP="00C54378">
      <w:pPr>
        <w:autoSpaceDE w:val="0"/>
        <w:autoSpaceDN w:val="0"/>
        <w:adjustRightInd w:val="0"/>
        <w:jc w:val="center"/>
        <w:rPr>
          <w:i/>
          <w:sz w:val="20"/>
          <w:szCs w:val="20"/>
        </w:rPr>
      </w:pPr>
      <w:r w:rsidRPr="009B2C74">
        <w:rPr>
          <w:i/>
          <w:sz w:val="20"/>
          <w:szCs w:val="20"/>
        </w:rPr>
        <w:t>(nazwa Wykonawcy)</w:t>
      </w:r>
    </w:p>
    <w:p w14:paraId="7459AC38" w14:textId="77777777" w:rsidR="00C54378" w:rsidRPr="009B2C74" w:rsidRDefault="00C54378" w:rsidP="00C54378">
      <w:pPr>
        <w:autoSpaceDE w:val="0"/>
        <w:autoSpaceDN w:val="0"/>
        <w:adjustRightInd w:val="0"/>
        <w:jc w:val="center"/>
        <w:rPr>
          <w:i/>
          <w:sz w:val="20"/>
          <w:szCs w:val="20"/>
        </w:rPr>
      </w:pPr>
    </w:p>
    <w:p w14:paraId="2F30CF50" w14:textId="77777777" w:rsidR="00C54378" w:rsidRPr="009B2C74" w:rsidRDefault="00C54378" w:rsidP="00C54378">
      <w:pPr>
        <w:jc w:val="center"/>
        <w:rPr>
          <w:sz w:val="20"/>
          <w:szCs w:val="20"/>
        </w:rPr>
      </w:pPr>
      <w:r w:rsidRPr="009B2C74">
        <w:rPr>
          <w:sz w:val="20"/>
          <w:szCs w:val="20"/>
        </w:rPr>
        <w:t>przy wykonywaniu zamówienia pod nazwą</w:t>
      </w:r>
      <w:r>
        <w:rPr>
          <w:sz w:val="20"/>
          <w:szCs w:val="20"/>
        </w:rPr>
        <w:t>:</w:t>
      </w:r>
    </w:p>
    <w:p w14:paraId="7E8E0A59" w14:textId="77777777" w:rsidR="00C54378" w:rsidRPr="009B2C74" w:rsidRDefault="00C54378" w:rsidP="00C54378">
      <w:pPr>
        <w:spacing w:line="240" w:lineRule="exact"/>
        <w:rPr>
          <w:sz w:val="20"/>
          <w:szCs w:val="20"/>
        </w:rPr>
      </w:pPr>
    </w:p>
    <w:p w14:paraId="2A2FF3D1" w14:textId="77777777" w:rsidR="00C54378" w:rsidRPr="006B2922" w:rsidRDefault="00C54378" w:rsidP="00C54378">
      <w:pPr>
        <w:jc w:val="center"/>
        <w:rPr>
          <w:rFonts w:eastAsia="Calibri"/>
          <w:b/>
          <w:bCs/>
          <w:sz w:val="22"/>
          <w:szCs w:val="22"/>
          <w:lang w:eastAsia="en-US"/>
        </w:rPr>
      </w:pPr>
      <w:r>
        <w:rPr>
          <w:b/>
          <w:bCs/>
          <w:sz w:val="22"/>
          <w:szCs w:val="22"/>
        </w:rPr>
        <w:t>D</w:t>
      </w:r>
      <w:r w:rsidRPr="006B2922">
        <w:rPr>
          <w:b/>
          <w:bCs/>
          <w:sz w:val="22"/>
          <w:szCs w:val="22"/>
        </w:rPr>
        <w:t>ostaw</w:t>
      </w:r>
      <w:r>
        <w:rPr>
          <w:b/>
          <w:bCs/>
          <w:sz w:val="22"/>
          <w:szCs w:val="22"/>
        </w:rPr>
        <w:t>a</w:t>
      </w:r>
      <w:r w:rsidRPr="006B2922">
        <w:rPr>
          <w:b/>
          <w:bCs/>
          <w:sz w:val="22"/>
          <w:szCs w:val="22"/>
        </w:rPr>
        <w:t xml:space="preserve"> paliwa żeglugowego dla statku Nawigator XXI</w:t>
      </w:r>
    </w:p>
    <w:p w14:paraId="0CA95998" w14:textId="77777777" w:rsidR="00C54378" w:rsidRPr="009B2C74" w:rsidRDefault="00C54378" w:rsidP="00C54378">
      <w:pPr>
        <w:rPr>
          <w:sz w:val="20"/>
          <w:szCs w:val="20"/>
        </w:rPr>
      </w:pPr>
    </w:p>
    <w:p w14:paraId="57DEC654" w14:textId="77777777" w:rsidR="00C54378" w:rsidRPr="009B2C74" w:rsidRDefault="00C54378" w:rsidP="00C54378">
      <w:pPr>
        <w:autoSpaceDE w:val="0"/>
        <w:autoSpaceDN w:val="0"/>
        <w:adjustRightInd w:val="0"/>
        <w:jc w:val="both"/>
        <w:rPr>
          <w:sz w:val="20"/>
          <w:szCs w:val="20"/>
        </w:rPr>
      </w:pPr>
      <w:r w:rsidRPr="009B2C74">
        <w:rPr>
          <w:sz w:val="20"/>
          <w:szCs w:val="20"/>
        </w:rPr>
        <w:t>Oświadczam, iż:</w:t>
      </w:r>
    </w:p>
    <w:p w14:paraId="186B6181" w14:textId="77777777" w:rsidR="00C54378" w:rsidRPr="009B2C74" w:rsidRDefault="00C54378" w:rsidP="00C54378">
      <w:pPr>
        <w:autoSpaceDE w:val="0"/>
        <w:autoSpaceDN w:val="0"/>
        <w:adjustRightInd w:val="0"/>
        <w:ind w:left="180"/>
        <w:jc w:val="both"/>
        <w:rPr>
          <w:sz w:val="20"/>
          <w:szCs w:val="20"/>
        </w:rPr>
      </w:pPr>
      <w:r w:rsidRPr="009B2C74">
        <w:rPr>
          <w:sz w:val="20"/>
          <w:szCs w:val="20"/>
        </w:rPr>
        <w:t>a) udostępniam Wykonawcy ww. zasoby, w następującym zakresie:</w:t>
      </w:r>
    </w:p>
    <w:p w14:paraId="6A88554C" w14:textId="77777777" w:rsidR="00C54378" w:rsidRPr="009B2C74" w:rsidRDefault="00C54378" w:rsidP="00C54378">
      <w:pPr>
        <w:autoSpaceDE w:val="0"/>
        <w:autoSpaceDN w:val="0"/>
        <w:adjustRightInd w:val="0"/>
        <w:ind w:left="180"/>
        <w:jc w:val="both"/>
        <w:rPr>
          <w:sz w:val="20"/>
          <w:szCs w:val="20"/>
        </w:rPr>
      </w:pPr>
    </w:p>
    <w:p w14:paraId="0B3D30BC" w14:textId="77777777" w:rsidR="00C54378" w:rsidRPr="009B2C74" w:rsidRDefault="00C54378" w:rsidP="00C54378">
      <w:pPr>
        <w:autoSpaceDE w:val="0"/>
        <w:autoSpaceDN w:val="0"/>
        <w:adjustRightInd w:val="0"/>
        <w:ind w:left="180"/>
        <w:jc w:val="both"/>
        <w:rPr>
          <w:sz w:val="20"/>
          <w:szCs w:val="20"/>
        </w:rPr>
      </w:pPr>
      <w:r w:rsidRPr="009B2C74">
        <w:rPr>
          <w:sz w:val="20"/>
          <w:szCs w:val="20"/>
        </w:rPr>
        <w:t>..........................................................................................................................................................................</w:t>
      </w:r>
    </w:p>
    <w:p w14:paraId="458353E5" w14:textId="77777777" w:rsidR="00C54378" w:rsidRPr="009B2C74" w:rsidRDefault="00C54378" w:rsidP="00C54378">
      <w:pPr>
        <w:autoSpaceDE w:val="0"/>
        <w:autoSpaceDN w:val="0"/>
        <w:adjustRightInd w:val="0"/>
        <w:ind w:left="180"/>
        <w:jc w:val="both"/>
        <w:rPr>
          <w:sz w:val="20"/>
          <w:szCs w:val="20"/>
        </w:rPr>
      </w:pPr>
    </w:p>
    <w:p w14:paraId="5A36497D" w14:textId="77777777" w:rsidR="00C54378" w:rsidRPr="009B2C74" w:rsidRDefault="00C54378" w:rsidP="00C54378">
      <w:pPr>
        <w:autoSpaceDE w:val="0"/>
        <w:autoSpaceDN w:val="0"/>
        <w:adjustRightInd w:val="0"/>
        <w:ind w:left="180"/>
        <w:jc w:val="both"/>
        <w:rPr>
          <w:sz w:val="20"/>
          <w:szCs w:val="20"/>
        </w:rPr>
      </w:pPr>
      <w:r w:rsidRPr="009B2C74">
        <w:rPr>
          <w:sz w:val="20"/>
          <w:szCs w:val="20"/>
        </w:rPr>
        <w:t>b) sposób wykorzystania udostępnionych przeze mnie zasobów będzie następujący:</w:t>
      </w:r>
    </w:p>
    <w:p w14:paraId="6FAE1D52" w14:textId="77777777" w:rsidR="00C54378" w:rsidRPr="009B2C74" w:rsidRDefault="00C54378" w:rsidP="00C54378">
      <w:pPr>
        <w:autoSpaceDE w:val="0"/>
        <w:autoSpaceDN w:val="0"/>
        <w:adjustRightInd w:val="0"/>
        <w:ind w:left="180"/>
        <w:jc w:val="both"/>
        <w:rPr>
          <w:sz w:val="20"/>
          <w:szCs w:val="20"/>
        </w:rPr>
      </w:pPr>
    </w:p>
    <w:p w14:paraId="05A7B5A0" w14:textId="77777777" w:rsidR="00C54378" w:rsidRPr="009B2C74" w:rsidRDefault="00C54378" w:rsidP="00C54378">
      <w:pPr>
        <w:autoSpaceDE w:val="0"/>
        <w:autoSpaceDN w:val="0"/>
        <w:adjustRightInd w:val="0"/>
        <w:ind w:left="180"/>
        <w:jc w:val="both"/>
        <w:rPr>
          <w:sz w:val="20"/>
          <w:szCs w:val="20"/>
        </w:rPr>
      </w:pPr>
      <w:r w:rsidRPr="009B2C74">
        <w:rPr>
          <w:sz w:val="20"/>
          <w:szCs w:val="20"/>
        </w:rPr>
        <w:t>..........................................................................................................................................................................</w:t>
      </w:r>
    </w:p>
    <w:p w14:paraId="0DEF5EB8" w14:textId="77777777" w:rsidR="00C54378" w:rsidRPr="009B2C74" w:rsidRDefault="00C54378" w:rsidP="00C54378">
      <w:pPr>
        <w:autoSpaceDE w:val="0"/>
        <w:autoSpaceDN w:val="0"/>
        <w:adjustRightInd w:val="0"/>
        <w:ind w:left="180"/>
        <w:jc w:val="both"/>
        <w:rPr>
          <w:sz w:val="20"/>
          <w:szCs w:val="20"/>
        </w:rPr>
      </w:pPr>
    </w:p>
    <w:p w14:paraId="401064F8" w14:textId="0D10A0B3" w:rsidR="00C54378" w:rsidRPr="009B2C74" w:rsidRDefault="00C54378" w:rsidP="006C30D8">
      <w:pPr>
        <w:autoSpaceDE w:val="0"/>
        <w:autoSpaceDN w:val="0"/>
        <w:adjustRightInd w:val="0"/>
        <w:jc w:val="both"/>
        <w:rPr>
          <w:sz w:val="20"/>
          <w:szCs w:val="20"/>
        </w:rPr>
      </w:pPr>
    </w:p>
    <w:p w14:paraId="4FFE499F" w14:textId="77777777" w:rsidR="00C54378" w:rsidRPr="00AF6CA7" w:rsidRDefault="00C54378" w:rsidP="00C54378">
      <w:pPr>
        <w:jc w:val="both"/>
        <w:rPr>
          <w:rFonts w:ascii="Arial" w:hAnsi="Arial" w:cs="Arial"/>
          <w:b/>
          <w:bCs/>
          <w:i/>
          <w:iCs/>
          <w:color w:val="FF0000"/>
          <w:sz w:val="22"/>
          <w:szCs w:val="22"/>
        </w:rPr>
      </w:pPr>
      <w:r w:rsidRPr="00AF6CA7">
        <w:rPr>
          <w:rFonts w:ascii="Arial" w:hAnsi="Arial" w:cs="Arial"/>
          <w:b/>
          <w:bCs/>
          <w:i/>
          <w:iCs/>
          <w:color w:val="FF0000"/>
          <w:sz w:val="22"/>
          <w:szCs w:val="22"/>
        </w:rPr>
        <w:t>Dokument musi zostać opatrzony kwalifikowanym podpisem elektronicznym, podpisem zaufanym lub podpisem osobistym</w:t>
      </w:r>
    </w:p>
    <w:p w14:paraId="6B3B0968" w14:textId="77777777" w:rsidR="00C54378" w:rsidRPr="009B2C74" w:rsidRDefault="00C54378" w:rsidP="00C54378">
      <w:pPr>
        <w:autoSpaceDE w:val="0"/>
        <w:autoSpaceDN w:val="0"/>
        <w:adjustRightInd w:val="0"/>
        <w:jc w:val="both"/>
        <w:rPr>
          <w:sz w:val="20"/>
          <w:szCs w:val="20"/>
        </w:rPr>
      </w:pPr>
    </w:p>
    <w:p w14:paraId="52E4D48A" w14:textId="77777777" w:rsidR="00C54378" w:rsidRPr="009B2C74" w:rsidRDefault="00C54378" w:rsidP="00C54378">
      <w:pPr>
        <w:autoSpaceDE w:val="0"/>
        <w:autoSpaceDN w:val="0"/>
        <w:adjustRightInd w:val="0"/>
        <w:jc w:val="both"/>
        <w:rPr>
          <w:sz w:val="20"/>
          <w:szCs w:val="20"/>
        </w:rPr>
      </w:pPr>
    </w:p>
    <w:p w14:paraId="2FBA926B" w14:textId="77777777" w:rsidR="00C54378" w:rsidRPr="00FD749B" w:rsidRDefault="00C54378" w:rsidP="00C54378">
      <w:pPr>
        <w:ind w:left="142"/>
        <w:jc w:val="both"/>
        <w:rPr>
          <w:i/>
          <w:color w:val="4F81BD" w:themeColor="accent1"/>
          <w:sz w:val="20"/>
          <w:szCs w:val="20"/>
        </w:rPr>
      </w:pPr>
      <w:r w:rsidRPr="00E609A4">
        <w:rPr>
          <w:b/>
          <w:bCs/>
          <w:i/>
          <w:sz w:val="20"/>
          <w:szCs w:val="20"/>
        </w:rPr>
        <w:t>Uwaga!</w:t>
      </w:r>
      <w:r>
        <w:rPr>
          <w:i/>
          <w:sz w:val="20"/>
          <w:szCs w:val="20"/>
        </w:rPr>
        <w:t xml:space="preserve"> N</w:t>
      </w:r>
      <w:r w:rsidRPr="009B2C74">
        <w:rPr>
          <w:i/>
          <w:sz w:val="20"/>
          <w:szCs w:val="20"/>
        </w:rPr>
        <w:t xml:space="preserve">ależy dołączyć dokumenty potwierdzające, że osoba podpisująca niniejsze zobowiązanie, jest uprawniona do działania w imieniu innego podmiotu, o ile nie wynika to z dokumentów rejestrowych podmiotu </w:t>
      </w:r>
    </w:p>
    <w:p w14:paraId="238FD602" w14:textId="77777777" w:rsidR="00C54378" w:rsidRDefault="00C54378" w:rsidP="00C54378">
      <w:pPr>
        <w:tabs>
          <w:tab w:val="left" w:pos="0"/>
        </w:tabs>
        <w:ind w:firstLine="284"/>
        <w:jc w:val="right"/>
        <w:rPr>
          <w:szCs w:val="20"/>
        </w:rPr>
      </w:pPr>
    </w:p>
    <w:p w14:paraId="6011DAF9" w14:textId="77777777" w:rsidR="00C54378" w:rsidRPr="00A857CB" w:rsidRDefault="00C54378" w:rsidP="00C54378">
      <w:pPr>
        <w:tabs>
          <w:tab w:val="left" w:pos="0"/>
        </w:tabs>
        <w:ind w:firstLine="284"/>
        <w:jc w:val="right"/>
        <w:rPr>
          <w:szCs w:val="20"/>
        </w:rPr>
      </w:pPr>
    </w:p>
    <w:p w14:paraId="280A70E7" w14:textId="77777777" w:rsidR="00C54378" w:rsidRDefault="00C54378" w:rsidP="00C54378">
      <w:pPr>
        <w:tabs>
          <w:tab w:val="left" w:pos="0"/>
        </w:tabs>
        <w:ind w:firstLine="284"/>
        <w:jc w:val="right"/>
        <w:rPr>
          <w:szCs w:val="20"/>
        </w:rPr>
      </w:pPr>
    </w:p>
    <w:p w14:paraId="339A1DB8" w14:textId="77777777" w:rsidR="00C54378" w:rsidRDefault="00C54378" w:rsidP="00C54378">
      <w:pPr>
        <w:tabs>
          <w:tab w:val="left" w:pos="0"/>
        </w:tabs>
        <w:ind w:firstLine="284"/>
        <w:jc w:val="right"/>
        <w:rPr>
          <w:szCs w:val="20"/>
        </w:rPr>
      </w:pPr>
    </w:p>
    <w:p w14:paraId="3A72E07B" w14:textId="77777777" w:rsidR="00C54378" w:rsidRDefault="00C54378" w:rsidP="00C54378">
      <w:pPr>
        <w:tabs>
          <w:tab w:val="left" w:pos="0"/>
        </w:tabs>
        <w:ind w:firstLine="284"/>
        <w:jc w:val="right"/>
        <w:rPr>
          <w:szCs w:val="20"/>
        </w:rPr>
      </w:pPr>
    </w:p>
    <w:p w14:paraId="641A90D8" w14:textId="77777777" w:rsidR="00C54378" w:rsidRDefault="00C54378" w:rsidP="00C54378">
      <w:pPr>
        <w:tabs>
          <w:tab w:val="left" w:pos="0"/>
        </w:tabs>
        <w:rPr>
          <w:szCs w:val="20"/>
        </w:rPr>
      </w:pPr>
    </w:p>
    <w:p w14:paraId="6A339737" w14:textId="77777777" w:rsidR="00C54378" w:rsidRDefault="00C54378" w:rsidP="00C54378">
      <w:pPr>
        <w:tabs>
          <w:tab w:val="left" w:pos="0"/>
        </w:tabs>
        <w:rPr>
          <w:szCs w:val="20"/>
        </w:rPr>
      </w:pPr>
    </w:p>
    <w:p w14:paraId="583D16A2" w14:textId="77777777" w:rsidR="00C54378" w:rsidRPr="00A857CB" w:rsidRDefault="00C54378" w:rsidP="00C54378">
      <w:pPr>
        <w:tabs>
          <w:tab w:val="left" w:pos="0"/>
        </w:tabs>
        <w:rPr>
          <w:szCs w:val="20"/>
        </w:rPr>
      </w:pPr>
    </w:p>
    <w:p w14:paraId="3A9A3625" w14:textId="77777777" w:rsidR="00C54378" w:rsidRDefault="00C54378" w:rsidP="00C54378">
      <w:pPr>
        <w:tabs>
          <w:tab w:val="left" w:pos="0"/>
        </w:tabs>
        <w:ind w:firstLine="284"/>
        <w:jc w:val="right"/>
        <w:rPr>
          <w:sz w:val="22"/>
          <w:szCs w:val="22"/>
        </w:rPr>
      </w:pPr>
    </w:p>
    <w:p w14:paraId="5C859D71" w14:textId="77777777" w:rsidR="006C30D8" w:rsidRDefault="006C30D8" w:rsidP="00C54378">
      <w:pPr>
        <w:tabs>
          <w:tab w:val="left" w:pos="0"/>
        </w:tabs>
        <w:ind w:firstLine="284"/>
        <w:jc w:val="right"/>
        <w:rPr>
          <w:sz w:val="22"/>
          <w:szCs w:val="22"/>
        </w:rPr>
      </w:pPr>
    </w:p>
    <w:p w14:paraId="4FF76D2D" w14:textId="77777777" w:rsidR="006C30D8" w:rsidRDefault="006C30D8" w:rsidP="00C54378">
      <w:pPr>
        <w:tabs>
          <w:tab w:val="left" w:pos="0"/>
        </w:tabs>
        <w:ind w:firstLine="284"/>
        <w:jc w:val="right"/>
        <w:rPr>
          <w:sz w:val="22"/>
          <w:szCs w:val="22"/>
        </w:rPr>
      </w:pPr>
    </w:p>
    <w:p w14:paraId="491BF57E" w14:textId="77777777" w:rsidR="00C54378" w:rsidRDefault="00C54378" w:rsidP="00C54378">
      <w:pPr>
        <w:tabs>
          <w:tab w:val="left" w:pos="0"/>
        </w:tabs>
        <w:ind w:firstLine="284"/>
        <w:jc w:val="right"/>
        <w:rPr>
          <w:sz w:val="22"/>
          <w:szCs w:val="22"/>
        </w:rPr>
      </w:pPr>
    </w:p>
    <w:p w14:paraId="072318DD" w14:textId="77777777" w:rsidR="00C54378" w:rsidRDefault="00C54378" w:rsidP="00CF5F67">
      <w:pPr>
        <w:tabs>
          <w:tab w:val="left" w:pos="0"/>
        </w:tabs>
        <w:jc w:val="right"/>
        <w:rPr>
          <w:sz w:val="22"/>
          <w:szCs w:val="22"/>
        </w:rPr>
      </w:pPr>
    </w:p>
    <w:p w14:paraId="0C0F4872" w14:textId="15EB8391" w:rsidR="00D2574B" w:rsidRPr="00CF5F67" w:rsidRDefault="00D2574B" w:rsidP="00CF5F67">
      <w:pPr>
        <w:tabs>
          <w:tab w:val="left" w:pos="0"/>
        </w:tabs>
        <w:jc w:val="right"/>
        <w:rPr>
          <w:sz w:val="22"/>
          <w:szCs w:val="22"/>
        </w:rPr>
      </w:pPr>
      <w:r w:rsidRPr="00FC1BCE">
        <w:rPr>
          <w:sz w:val="22"/>
          <w:szCs w:val="22"/>
        </w:rPr>
        <w:lastRenderedPageBreak/>
        <w:t>Załącznik nr 3 do SWZ</w:t>
      </w:r>
    </w:p>
    <w:p w14:paraId="415B0725" w14:textId="77777777" w:rsidR="00D2574B" w:rsidRPr="00C96531" w:rsidRDefault="00D2574B" w:rsidP="0002562D">
      <w:pPr>
        <w:keepNext/>
        <w:tabs>
          <w:tab w:val="num" w:pos="432"/>
        </w:tabs>
        <w:suppressAutoHyphens/>
        <w:outlineLvl w:val="0"/>
        <w:rPr>
          <w:b/>
          <w:i/>
          <w:sz w:val="8"/>
          <w:szCs w:val="8"/>
          <w:highlight w:val="yellow"/>
        </w:rPr>
      </w:pPr>
    </w:p>
    <w:p w14:paraId="5C2DE617" w14:textId="77777777" w:rsidR="00D2574B" w:rsidRPr="00FC1BCE" w:rsidRDefault="00D2574B" w:rsidP="00C83C05">
      <w:pPr>
        <w:keepNext/>
        <w:tabs>
          <w:tab w:val="num" w:pos="432"/>
        </w:tabs>
        <w:suppressAutoHyphens/>
        <w:ind w:firstLine="284"/>
        <w:jc w:val="center"/>
        <w:outlineLvl w:val="0"/>
        <w:rPr>
          <w:b/>
          <w:i/>
          <w:sz w:val="22"/>
          <w:szCs w:val="22"/>
        </w:rPr>
      </w:pPr>
      <w:bookmarkStart w:id="11" w:name="_Hlk64548294"/>
      <w:r w:rsidRPr="00FC1BCE">
        <w:rPr>
          <w:b/>
          <w:i/>
          <w:sz w:val="22"/>
          <w:szCs w:val="22"/>
        </w:rPr>
        <w:t>WZÓR UMOWY</w:t>
      </w:r>
    </w:p>
    <w:p w14:paraId="67E0DD6A" w14:textId="77777777" w:rsidR="00D2574B" w:rsidRPr="00FC1BCE" w:rsidRDefault="00D2574B" w:rsidP="00C83C05">
      <w:pPr>
        <w:rPr>
          <w:sz w:val="22"/>
          <w:szCs w:val="22"/>
        </w:rPr>
      </w:pPr>
    </w:p>
    <w:p w14:paraId="389B1C47" w14:textId="0F216D74" w:rsidR="00D2574B" w:rsidRPr="00FC1BCE" w:rsidRDefault="00D2574B" w:rsidP="00C83C05">
      <w:pPr>
        <w:keepNext/>
        <w:ind w:firstLine="284"/>
        <w:jc w:val="center"/>
        <w:rPr>
          <w:b/>
          <w:sz w:val="22"/>
          <w:szCs w:val="22"/>
        </w:rPr>
      </w:pPr>
      <w:r w:rsidRPr="00FC1BCE">
        <w:rPr>
          <w:b/>
          <w:color w:val="000000"/>
          <w:sz w:val="22"/>
          <w:szCs w:val="22"/>
        </w:rPr>
        <w:t xml:space="preserve">UMOWA </w:t>
      </w:r>
      <w:r w:rsidRPr="00FC1BCE">
        <w:rPr>
          <w:b/>
          <w:sz w:val="22"/>
          <w:szCs w:val="22"/>
        </w:rPr>
        <w:t xml:space="preserve">nr </w:t>
      </w:r>
      <w:r w:rsidR="002474F9">
        <w:rPr>
          <w:b/>
          <w:sz w:val="22"/>
          <w:szCs w:val="22"/>
        </w:rPr>
        <w:t>AZ.</w:t>
      </w:r>
      <w:r w:rsidR="006D5600">
        <w:rPr>
          <w:b/>
          <w:sz w:val="22"/>
          <w:szCs w:val="22"/>
        </w:rPr>
        <w:t>262.1.2025.MS</w:t>
      </w:r>
    </w:p>
    <w:p w14:paraId="2B36980A" w14:textId="77777777" w:rsidR="00C83C05" w:rsidRPr="00FC1BCE" w:rsidRDefault="00C83C05" w:rsidP="00C83C05">
      <w:pPr>
        <w:keepNext/>
        <w:ind w:firstLine="284"/>
        <w:jc w:val="center"/>
        <w:rPr>
          <w:b/>
          <w:color w:val="000000"/>
          <w:sz w:val="22"/>
          <w:szCs w:val="22"/>
        </w:rPr>
      </w:pPr>
    </w:p>
    <w:p w14:paraId="12F4BC63" w14:textId="08C922BB" w:rsidR="00D2574B" w:rsidRDefault="00D2574B" w:rsidP="00CF5F67">
      <w:pPr>
        <w:ind w:firstLine="284"/>
        <w:jc w:val="center"/>
        <w:rPr>
          <w:b/>
          <w:sz w:val="22"/>
          <w:szCs w:val="22"/>
        </w:rPr>
      </w:pPr>
      <w:r w:rsidRPr="00FC1BCE">
        <w:rPr>
          <w:b/>
          <w:sz w:val="22"/>
          <w:szCs w:val="22"/>
        </w:rPr>
        <w:t>zawarta w dniu</w:t>
      </w:r>
      <w:r w:rsidR="00A76ED3">
        <w:rPr>
          <w:b/>
          <w:sz w:val="22"/>
          <w:szCs w:val="22"/>
        </w:rPr>
        <w:t xml:space="preserve"> </w:t>
      </w:r>
      <w:r w:rsidRPr="00A76ED3">
        <w:rPr>
          <w:b/>
          <w:sz w:val="22"/>
          <w:szCs w:val="22"/>
        </w:rPr>
        <w:t>……..……</w:t>
      </w:r>
      <w:r w:rsidRPr="00A16429">
        <w:rPr>
          <w:b/>
          <w:sz w:val="22"/>
          <w:szCs w:val="22"/>
        </w:rPr>
        <w:t>202</w:t>
      </w:r>
      <w:r w:rsidR="00974B54">
        <w:rPr>
          <w:b/>
          <w:sz w:val="22"/>
          <w:szCs w:val="22"/>
        </w:rPr>
        <w:t>5</w:t>
      </w:r>
      <w:r w:rsidRPr="00A76ED3">
        <w:rPr>
          <w:b/>
          <w:sz w:val="22"/>
          <w:szCs w:val="22"/>
        </w:rPr>
        <w:t xml:space="preserve"> r.</w:t>
      </w:r>
      <w:bookmarkEnd w:id="11"/>
    </w:p>
    <w:p w14:paraId="3698E99C" w14:textId="77777777" w:rsidR="009F1A3D" w:rsidRPr="009F1A3D" w:rsidRDefault="009F1A3D" w:rsidP="00CF5F67">
      <w:pPr>
        <w:ind w:firstLine="284"/>
        <w:jc w:val="center"/>
        <w:rPr>
          <w:b/>
          <w:i/>
          <w:sz w:val="12"/>
          <w:szCs w:val="12"/>
        </w:rPr>
      </w:pPr>
    </w:p>
    <w:p w14:paraId="51EBEA45" w14:textId="77777777" w:rsidR="00D2574B" w:rsidRPr="00FC1BCE" w:rsidRDefault="00D2574B" w:rsidP="00600D94">
      <w:pPr>
        <w:spacing w:before="120"/>
        <w:ind w:firstLine="284"/>
        <w:rPr>
          <w:i/>
          <w:sz w:val="22"/>
          <w:szCs w:val="22"/>
        </w:rPr>
      </w:pPr>
      <w:r w:rsidRPr="00FC1BCE">
        <w:rPr>
          <w:i/>
          <w:sz w:val="22"/>
          <w:szCs w:val="22"/>
        </w:rPr>
        <w:t>pomiędzy:</w:t>
      </w:r>
    </w:p>
    <w:p w14:paraId="62873DC5" w14:textId="77777777" w:rsidR="00D2574B" w:rsidRPr="00CF5F67" w:rsidRDefault="00D2574B" w:rsidP="00C83C05">
      <w:pPr>
        <w:ind w:firstLine="284"/>
        <w:rPr>
          <w:sz w:val="12"/>
          <w:szCs w:val="12"/>
        </w:rPr>
      </w:pPr>
    </w:p>
    <w:p w14:paraId="79598D33" w14:textId="1BACD071" w:rsidR="00D2574B" w:rsidRPr="00FC1BCE" w:rsidRDefault="00836986" w:rsidP="00C83C05">
      <w:pPr>
        <w:ind w:firstLine="284"/>
        <w:rPr>
          <w:sz w:val="22"/>
          <w:szCs w:val="22"/>
        </w:rPr>
      </w:pPr>
      <w:r>
        <w:rPr>
          <w:b/>
          <w:sz w:val="22"/>
          <w:szCs w:val="22"/>
        </w:rPr>
        <w:t>Politechniką</w:t>
      </w:r>
      <w:r w:rsidR="00D2574B" w:rsidRPr="00FC1BCE">
        <w:rPr>
          <w:b/>
          <w:sz w:val="22"/>
          <w:szCs w:val="22"/>
        </w:rPr>
        <w:t xml:space="preserve"> Morską w Szczecinie</w:t>
      </w:r>
      <w:r w:rsidR="00D2574B" w:rsidRPr="00FC1BCE">
        <w:rPr>
          <w:sz w:val="22"/>
          <w:szCs w:val="22"/>
        </w:rPr>
        <w:t>, ul. Wały Chrobrego 1-2, 70-500 Szczecin</w:t>
      </w:r>
    </w:p>
    <w:p w14:paraId="7B8AC72C" w14:textId="77777777" w:rsidR="00D2574B" w:rsidRPr="00FC1BCE" w:rsidRDefault="00D2574B" w:rsidP="00C83C05">
      <w:pPr>
        <w:ind w:firstLine="284"/>
        <w:rPr>
          <w:sz w:val="22"/>
          <w:szCs w:val="22"/>
        </w:rPr>
      </w:pPr>
      <w:r w:rsidRPr="00FC1BCE">
        <w:rPr>
          <w:sz w:val="22"/>
          <w:szCs w:val="22"/>
        </w:rPr>
        <w:t>REGON: 000145129</w:t>
      </w:r>
    </w:p>
    <w:p w14:paraId="1607E7AF" w14:textId="77777777" w:rsidR="00D2574B" w:rsidRPr="00FC1BCE" w:rsidRDefault="00D2574B" w:rsidP="00C83C05">
      <w:pPr>
        <w:ind w:firstLine="284"/>
        <w:rPr>
          <w:sz w:val="22"/>
          <w:szCs w:val="22"/>
        </w:rPr>
      </w:pPr>
      <w:r w:rsidRPr="00FC1BCE">
        <w:rPr>
          <w:sz w:val="22"/>
          <w:szCs w:val="22"/>
        </w:rPr>
        <w:t xml:space="preserve">NIP: 851-000-63-88 </w:t>
      </w:r>
    </w:p>
    <w:p w14:paraId="484FF26D" w14:textId="1FED9FDB" w:rsidR="00D2574B" w:rsidRPr="00FC1BCE" w:rsidRDefault="00D2574B" w:rsidP="00C83C05">
      <w:pPr>
        <w:ind w:firstLine="284"/>
        <w:rPr>
          <w:sz w:val="22"/>
          <w:szCs w:val="22"/>
        </w:rPr>
      </w:pPr>
      <w:r w:rsidRPr="00FC1BCE">
        <w:rPr>
          <w:sz w:val="22"/>
          <w:szCs w:val="22"/>
        </w:rPr>
        <w:t>PKD: 85</w:t>
      </w:r>
      <w:r w:rsidR="00547ECB">
        <w:rPr>
          <w:sz w:val="22"/>
          <w:szCs w:val="22"/>
        </w:rPr>
        <w:t>.</w:t>
      </w:r>
      <w:r w:rsidRPr="00FC1BCE">
        <w:rPr>
          <w:sz w:val="22"/>
          <w:szCs w:val="22"/>
        </w:rPr>
        <w:t>4</w:t>
      </w:r>
      <w:r w:rsidR="00E43190">
        <w:rPr>
          <w:sz w:val="22"/>
          <w:szCs w:val="22"/>
        </w:rPr>
        <w:t>0</w:t>
      </w:r>
      <w:r w:rsidRPr="00FC1BCE">
        <w:rPr>
          <w:sz w:val="22"/>
          <w:szCs w:val="22"/>
        </w:rPr>
        <w:t>.</w:t>
      </w:r>
      <w:r w:rsidR="00547ECB">
        <w:rPr>
          <w:sz w:val="22"/>
          <w:szCs w:val="22"/>
        </w:rPr>
        <w:t>Z</w:t>
      </w:r>
    </w:p>
    <w:p w14:paraId="3E140EDF" w14:textId="77777777" w:rsidR="00D2574B" w:rsidRPr="00FC1BCE" w:rsidRDefault="00D2574B" w:rsidP="00C83C05">
      <w:pPr>
        <w:ind w:firstLine="284"/>
        <w:rPr>
          <w:sz w:val="22"/>
          <w:szCs w:val="22"/>
        </w:rPr>
      </w:pPr>
      <w:r w:rsidRPr="00FC1BCE">
        <w:rPr>
          <w:sz w:val="22"/>
          <w:szCs w:val="22"/>
        </w:rPr>
        <w:t>reprezentowaną przez:</w:t>
      </w:r>
    </w:p>
    <w:p w14:paraId="228B6199" w14:textId="3D294F91" w:rsidR="00D2574B" w:rsidRPr="00FC1BCE" w:rsidRDefault="00D2574B" w:rsidP="006D5600">
      <w:pPr>
        <w:numPr>
          <w:ilvl w:val="0"/>
          <w:numId w:val="38"/>
        </w:numPr>
        <w:tabs>
          <w:tab w:val="clear" w:pos="360"/>
          <w:tab w:val="num" w:pos="993"/>
        </w:tabs>
        <w:suppressAutoHyphens/>
        <w:ind w:left="709" w:hanging="283"/>
        <w:rPr>
          <w:sz w:val="22"/>
          <w:szCs w:val="22"/>
        </w:rPr>
      </w:pPr>
      <w:r w:rsidRPr="00FC1BCE">
        <w:rPr>
          <w:sz w:val="22"/>
          <w:szCs w:val="22"/>
        </w:rPr>
        <w:t>………………………………………</w:t>
      </w:r>
      <w:r w:rsidR="00FC1BCE">
        <w:rPr>
          <w:sz w:val="22"/>
          <w:szCs w:val="22"/>
        </w:rPr>
        <w:t>……………………</w:t>
      </w:r>
      <w:r w:rsidR="009B59E0">
        <w:rPr>
          <w:sz w:val="22"/>
          <w:szCs w:val="22"/>
        </w:rPr>
        <w:t>…………………………...….</w:t>
      </w:r>
      <w:r w:rsidRPr="00FC1BCE">
        <w:rPr>
          <w:sz w:val="22"/>
          <w:szCs w:val="22"/>
        </w:rPr>
        <w:t>………</w:t>
      </w:r>
    </w:p>
    <w:p w14:paraId="582BE33A" w14:textId="7E34FA65" w:rsidR="00D2574B" w:rsidRPr="00FC1BCE" w:rsidRDefault="00D2574B" w:rsidP="00C83C05">
      <w:pPr>
        <w:ind w:firstLine="284"/>
        <w:rPr>
          <w:sz w:val="22"/>
          <w:szCs w:val="22"/>
        </w:rPr>
      </w:pPr>
      <w:r w:rsidRPr="00FC1BCE">
        <w:rPr>
          <w:sz w:val="22"/>
          <w:szCs w:val="22"/>
        </w:rPr>
        <w:t xml:space="preserve">zwaną dalej </w:t>
      </w:r>
      <w:r w:rsidRPr="00FC1BCE">
        <w:rPr>
          <w:b/>
          <w:sz w:val="22"/>
          <w:szCs w:val="22"/>
        </w:rPr>
        <w:t>Zamawiającym</w:t>
      </w:r>
      <w:r w:rsidRPr="00FC1BCE">
        <w:rPr>
          <w:sz w:val="22"/>
          <w:szCs w:val="22"/>
        </w:rPr>
        <w:t>,</w:t>
      </w:r>
    </w:p>
    <w:p w14:paraId="26B90E33" w14:textId="77777777" w:rsidR="00D2574B" w:rsidRPr="00FC1BCE" w:rsidRDefault="00D2574B" w:rsidP="00C83C05">
      <w:pPr>
        <w:ind w:firstLine="284"/>
        <w:rPr>
          <w:sz w:val="22"/>
          <w:szCs w:val="22"/>
        </w:rPr>
      </w:pPr>
      <w:r w:rsidRPr="00FC1BCE">
        <w:rPr>
          <w:sz w:val="22"/>
          <w:szCs w:val="22"/>
        </w:rPr>
        <w:t>a</w:t>
      </w:r>
    </w:p>
    <w:p w14:paraId="2462841C" w14:textId="77777777" w:rsidR="00D2574B" w:rsidRPr="00FC1BCE" w:rsidRDefault="00D2574B" w:rsidP="00C83C05">
      <w:pPr>
        <w:ind w:firstLine="284"/>
        <w:rPr>
          <w:b/>
          <w:sz w:val="22"/>
          <w:szCs w:val="22"/>
        </w:rPr>
      </w:pPr>
      <w:r w:rsidRPr="00FC1BCE">
        <w:rPr>
          <w:b/>
          <w:sz w:val="22"/>
          <w:szCs w:val="22"/>
        </w:rPr>
        <w:t>……………………………</w:t>
      </w:r>
    </w:p>
    <w:p w14:paraId="7272E7E2" w14:textId="77777777" w:rsidR="00D2574B" w:rsidRPr="00FC1BCE" w:rsidRDefault="00D2574B" w:rsidP="00C83C05">
      <w:pPr>
        <w:keepNext/>
        <w:ind w:firstLine="284"/>
        <w:rPr>
          <w:color w:val="000000"/>
          <w:sz w:val="22"/>
          <w:szCs w:val="22"/>
        </w:rPr>
      </w:pPr>
      <w:r w:rsidRPr="00FC1BCE">
        <w:rPr>
          <w:color w:val="000000"/>
          <w:sz w:val="22"/>
          <w:szCs w:val="22"/>
        </w:rPr>
        <w:t>REGON: …………………</w:t>
      </w:r>
    </w:p>
    <w:p w14:paraId="3D36AE68" w14:textId="77777777" w:rsidR="00D2574B" w:rsidRPr="00FC1BCE" w:rsidRDefault="00D2574B" w:rsidP="00C83C05">
      <w:pPr>
        <w:ind w:firstLine="284"/>
        <w:rPr>
          <w:sz w:val="22"/>
          <w:szCs w:val="22"/>
        </w:rPr>
      </w:pPr>
      <w:r w:rsidRPr="00FC1BCE">
        <w:rPr>
          <w:sz w:val="22"/>
          <w:szCs w:val="22"/>
        </w:rPr>
        <w:t>NIP: ……………</w:t>
      </w:r>
    </w:p>
    <w:p w14:paraId="75CD956F" w14:textId="29C128DD" w:rsidR="00D2574B" w:rsidRPr="00FC1BCE" w:rsidRDefault="00D2574B" w:rsidP="00C83C05">
      <w:pPr>
        <w:ind w:firstLine="284"/>
        <w:rPr>
          <w:sz w:val="22"/>
          <w:szCs w:val="22"/>
        </w:rPr>
      </w:pPr>
      <w:r w:rsidRPr="00FC1BCE">
        <w:rPr>
          <w:sz w:val="22"/>
          <w:szCs w:val="22"/>
        </w:rPr>
        <w:t>KRS ……………</w:t>
      </w:r>
      <w:r w:rsidR="00FC1BCE">
        <w:rPr>
          <w:sz w:val="22"/>
          <w:szCs w:val="22"/>
        </w:rPr>
        <w:t xml:space="preserve"> </w:t>
      </w:r>
      <w:r w:rsidRPr="00FC1BCE">
        <w:rPr>
          <w:sz w:val="22"/>
          <w:szCs w:val="22"/>
        </w:rPr>
        <w:t>/ wpis do ewidencji działalności gospodarczej pod nr …</w:t>
      </w:r>
      <w:r w:rsidR="00FC1BCE">
        <w:rPr>
          <w:sz w:val="22"/>
          <w:szCs w:val="22"/>
        </w:rPr>
        <w:t>……..</w:t>
      </w:r>
    </w:p>
    <w:p w14:paraId="6AEAB25E" w14:textId="77777777" w:rsidR="00D2574B" w:rsidRPr="00FC1BCE" w:rsidRDefault="00D2574B" w:rsidP="00C83C05">
      <w:pPr>
        <w:ind w:firstLine="284"/>
        <w:rPr>
          <w:sz w:val="22"/>
          <w:szCs w:val="22"/>
        </w:rPr>
      </w:pPr>
      <w:r w:rsidRPr="00FC1BCE">
        <w:rPr>
          <w:sz w:val="22"/>
          <w:szCs w:val="22"/>
        </w:rPr>
        <w:t>reprezentowaną przez:</w:t>
      </w:r>
    </w:p>
    <w:p w14:paraId="48C9A17B" w14:textId="19CBB4C2" w:rsidR="00D2574B" w:rsidRPr="00FC1BCE" w:rsidRDefault="00FC1BCE" w:rsidP="00C54378">
      <w:pPr>
        <w:numPr>
          <w:ilvl w:val="0"/>
          <w:numId w:val="38"/>
        </w:numPr>
        <w:tabs>
          <w:tab w:val="clear" w:pos="360"/>
          <w:tab w:val="num" w:pos="709"/>
        </w:tabs>
        <w:suppressAutoHyphens/>
        <w:ind w:firstLine="66"/>
        <w:rPr>
          <w:sz w:val="22"/>
          <w:szCs w:val="22"/>
        </w:rPr>
      </w:pPr>
      <w:r w:rsidRPr="00FC1BCE">
        <w:rPr>
          <w:sz w:val="22"/>
          <w:szCs w:val="22"/>
        </w:rPr>
        <w:t>………………………………………</w:t>
      </w:r>
      <w:r>
        <w:rPr>
          <w:sz w:val="22"/>
          <w:szCs w:val="22"/>
        </w:rPr>
        <w:t>……………</w:t>
      </w:r>
      <w:r w:rsidR="009B59E0">
        <w:rPr>
          <w:sz w:val="22"/>
          <w:szCs w:val="22"/>
        </w:rPr>
        <w:t>………………………………</w:t>
      </w:r>
      <w:r>
        <w:rPr>
          <w:sz w:val="22"/>
          <w:szCs w:val="22"/>
        </w:rPr>
        <w:t>………</w:t>
      </w:r>
      <w:r w:rsidRPr="00FC1BCE">
        <w:rPr>
          <w:sz w:val="22"/>
          <w:szCs w:val="22"/>
        </w:rPr>
        <w:t>………</w:t>
      </w:r>
    </w:p>
    <w:p w14:paraId="7A44C3B9" w14:textId="338B95A3" w:rsidR="00D2574B" w:rsidRPr="001D3969" w:rsidRDefault="00D2574B" w:rsidP="00C83C05">
      <w:pPr>
        <w:ind w:firstLine="284"/>
        <w:rPr>
          <w:b/>
          <w:sz w:val="22"/>
          <w:szCs w:val="22"/>
        </w:rPr>
      </w:pPr>
      <w:r w:rsidRPr="001D3969">
        <w:rPr>
          <w:sz w:val="22"/>
          <w:szCs w:val="22"/>
        </w:rPr>
        <w:t xml:space="preserve">zwaną dalej </w:t>
      </w:r>
      <w:r w:rsidRPr="001D3969">
        <w:rPr>
          <w:b/>
          <w:sz w:val="22"/>
          <w:szCs w:val="22"/>
        </w:rPr>
        <w:t>Wykonawcą</w:t>
      </w:r>
      <w:r w:rsidR="00245109" w:rsidRPr="001D3969">
        <w:rPr>
          <w:b/>
          <w:sz w:val="22"/>
          <w:szCs w:val="22"/>
        </w:rPr>
        <w:t>,</w:t>
      </w:r>
    </w:p>
    <w:p w14:paraId="31E1E591" w14:textId="77777777" w:rsidR="00245109" w:rsidRPr="001D3969" w:rsidRDefault="00245109" w:rsidP="00245109">
      <w:pPr>
        <w:ind w:firstLine="284"/>
        <w:rPr>
          <w:b/>
          <w:sz w:val="22"/>
          <w:szCs w:val="22"/>
        </w:rPr>
      </w:pPr>
      <w:r w:rsidRPr="001D3969">
        <w:rPr>
          <w:bCs/>
          <w:sz w:val="22"/>
          <w:szCs w:val="22"/>
        </w:rPr>
        <w:t>zwanymi dalej łącznie</w:t>
      </w:r>
      <w:r w:rsidRPr="001D3969">
        <w:rPr>
          <w:b/>
          <w:sz w:val="22"/>
          <w:szCs w:val="22"/>
        </w:rPr>
        <w:t xml:space="preserve"> Stronami.</w:t>
      </w:r>
    </w:p>
    <w:p w14:paraId="3B157A75" w14:textId="77777777" w:rsidR="00D2574B" w:rsidRPr="00FC1BCE" w:rsidRDefault="00D2574B" w:rsidP="00C83C05">
      <w:pPr>
        <w:ind w:firstLine="284"/>
        <w:rPr>
          <w:b/>
          <w:sz w:val="22"/>
          <w:szCs w:val="22"/>
        </w:rPr>
      </w:pPr>
    </w:p>
    <w:p w14:paraId="65786A4A" w14:textId="5717F991" w:rsidR="00965FBA" w:rsidRPr="00982804" w:rsidRDefault="00D2574B" w:rsidP="00982804">
      <w:pPr>
        <w:ind w:firstLine="284"/>
        <w:jc w:val="both"/>
        <w:rPr>
          <w:sz w:val="22"/>
          <w:szCs w:val="22"/>
        </w:rPr>
      </w:pPr>
      <w:r w:rsidRPr="00FC1BCE">
        <w:rPr>
          <w:sz w:val="22"/>
          <w:szCs w:val="22"/>
        </w:rPr>
        <w:t xml:space="preserve">W wyniku postępowania prowadzonego w trybie podstawowym, na podstawie art. 275 pkt 1 ustawy z 11 września 2019 r. – Prawo zamówień </w:t>
      </w:r>
      <w:r w:rsidRPr="00C15F8A">
        <w:rPr>
          <w:sz w:val="22"/>
          <w:szCs w:val="22"/>
        </w:rPr>
        <w:t>publicznych (</w:t>
      </w:r>
      <w:r w:rsidR="00507C9E" w:rsidRPr="00C15F8A">
        <w:rPr>
          <w:sz w:val="22"/>
          <w:szCs w:val="22"/>
        </w:rPr>
        <w:t>t.</w:t>
      </w:r>
      <w:r w:rsidR="00FC4084" w:rsidRPr="00C15F8A">
        <w:rPr>
          <w:sz w:val="22"/>
          <w:szCs w:val="22"/>
        </w:rPr>
        <w:t xml:space="preserve"> </w:t>
      </w:r>
      <w:r w:rsidR="00507C9E" w:rsidRPr="00C15F8A">
        <w:rPr>
          <w:sz w:val="22"/>
          <w:szCs w:val="22"/>
        </w:rPr>
        <w:t xml:space="preserve">j. Dz. U. z </w:t>
      </w:r>
      <w:r w:rsidR="00C15F8A" w:rsidRPr="00C15F8A">
        <w:rPr>
          <w:sz w:val="22"/>
          <w:szCs w:val="22"/>
        </w:rPr>
        <w:t>2024 r. poz. 1320</w:t>
      </w:r>
      <w:r w:rsidR="00507C9E" w:rsidRPr="00507C9E">
        <w:rPr>
          <w:sz w:val="22"/>
          <w:szCs w:val="22"/>
        </w:rPr>
        <w:t>)</w:t>
      </w:r>
      <w:r w:rsidRPr="00FF6FD4">
        <w:rPr>
          <w:sz w:val="22"/>
          <w:szCs w:val="22"/>
        </w:rPr>
        <w:t xml:space="preserve"> </w:t>
      </w:r>
      <w:r w:rsidRPr="00FC1BCE">
        <w:rPr>
          <w:sz w:val="22"/>
          <w:szCs w:val="22"/>
        </w:rPr>
        <w:t>zawarto umowę następującej treści:</w:t>
      </w:r>
      <w:bookmarkStart w:id="12" w:name="_Hlk191026080"/>
    </w:p>
    <w:p w14:paraId="2B1B06F5" w14:textId="516011F1" w:rsidR="00EC78E4" w:rsidRDefault="00EC78E4" w:rsidP="00EC78E4">
      <w:pPr>
        <w:jc w:val="center"/>
        <w:rPr>
          <w:b/>
          <w:sz w:val="22"/>
          <w:szCs w:val="22"/>
        </w:rPr>
      </w:pPr>
      <w:r w:rsidRPr="001D1A33">
        <w:rPr>
          <w:b/>
          <w:sz w:val="22"/>
          <w:szCs w:val="22"/>
        </w:rPr>
        <w:t xml:space="preserve">§ 1 </w:t>
      </w:r>
    </w:p>
    <w:p w14:paraId="46E6B27B" w14:textId="77777777" w:rsidR="00EC78E4" w:rsidRPr="001D1A33" w:rsidRDefault="00EC78E4" w:rsidP="00EC78E4">
      <w:pPr>
        <w:jc w:val="center"/>
        <w:rPr>
          <w:b/>
          <w:sz w:val="22"/>
          <w:szCs w:val="22"/>
        </w:rPr>
      </w:pPr>
    </w:p>
    <w:bookmarkEnd w:id="12"/>
    <w:p w14:paraId="4401CBEA" w14:textId="44826FB7" w:rsidR="006D5600" w:rsidRPr="00E919DD" w:rsidRDefault="006D5600" w:rsidP="006D5600">
      <w:pPr>
        <w:numPr>
          <w:ilvl w:val="0"/>
          <w:numId w:val="54"/>
        </w:numPr>
        <w:tabs>
          <w:tab w:val="left" w:pos="426"/>
        </w:tabs>
        <w:spacing w:after="160"/>
        <w:ind w:left="426"/>
        <w:jc w:val="both"/>
        <w:rPr>
          <w:sz w:val="22"/>
          <w:szCs w:val="22"/>
        </w:rPr>
      </w:pPr>
      <w:r w:rsidRPr="00E919DD">
        <w:rPr>
          <w:sz w:val="22"/>
          <w:szCs w:val="22"/>
        </w:rPr>
        <w:t>Wykonawca sprzedaje, a Zamawiający nabywa w trybie dostaw sukcesywnych paliwo żeglugowe dla statku Nawigator XXI zgodnie ze szczegółowym opisem przedmiotu zamówienia, stanowiącym załącznik nr 1</w:t>
      </w:r>
      <w:r>
        <w:rPr>
          <w:sz w:val="22"/>
          <w:szCs w:val="22"/>
        </w:rPr>
        <w:t>a</w:t>
      </w:r>
      <w:r w:rsidRPr="00E919DD">
        <w:rPr>
          <w:sz w:val="22"/>
          <w:szCs w:val="22"/>
        </w:rPr>
        <w:t xml:space="preserve"> do umowy oraz ze złożoną ofertą</w:t>
      </w:r>
      <w:r w:rsidR="00C01BA3">
        <w:rPr>
          <w:sz w:val="22"/>
          <w:szCs w:val="22"/>
        </w:rPr>
        <w:t xml:space="preserve"> stanowiącą załącznik nr 1 do umowy.</w:t>
      </w:r>
    </w:p>
    <w:p w14:paraId="13F89F82" w14:textId="1DBE236C" w:rsidR="006D5600" w:rsidRPr="006F6074" w:rsidRDefault="006D5600" w:rsidP="006D5600">
      <w:pPr>
        <w:numPr>
          <w:ilvl w:val="0"/>
          <w:numId w:val="54"/>
        </w:numPr>
        <w:tabs>
          <w:tab w:val="left" w:pos="426"/>
        </w:tabs>
        <w:spacing w:after="120"/>
        <w:ind w:left="426"/>
        <w:jc w:val="both"/>
        <w:rPr>
          <w:sz w:val="22"/>
          <w:szCs w:val="22"/>
        </w:rPr>
      </w:pPr>
      <w:r w:rsidRPr="001E6728">
        <w:rPr>
          <w:b/>
          <w:sz w:val="22"/>
          <w:szCs w:val="22"/>
        </w:rPr>
        <w:t xml:space="preserve"> </w:t>
      </w:r>
      <w:r w:rsidRPr="001E6728">
        <w:rPr>
          <w:sz w:val="22"/>
          <w:szCs w:val="22"/>
        </w:rPr>
        <w:t xml:space="preserve">Szacunkowa ilość zamawianego </w:t>
      </w:r>
      <w:r w:rsidRPr="006F6074">
        <w:rPr>
          <w:sz w:val="22"/>
          <w:szCs w:val="22"/>
        </w:rPr>
        <w:t xml:space="preserve">paliwa w okresie obowiązywania umowy </w:t>
      </w:r>
      <w:r>
        <w:rPr>
          <w:sz w:val="22"/>
          <w:szCs w:val="22"/>
        </w:rPr>
        <w:t>wynosi</w:t>
      </w:r>
      <w:r w:rsidRPr="006F6074">
        <w:rPr>
          <w:sz w:val="22"/>
          <w:szCs w:val="22"/>
        </w:rPr>
        <w:t xml:space="preserve"> </w:t>
      </w:r>
      <w:r w:rsidR="0079754B">
        <w:rPr>
          <w:sz w:val="22"/>
          <w:szCs w:val="22"/>
        </w:rPr>
        <w:t>225</w:t>
      </w:r>
      <w:r w:rsidRPr="006F6074">
        <w:rPr>
          <w:sz w:val="22"/>
          <w:szCs w:val="22"/>
        </w:rPr>
        <w:t xml:space="preserve"> ton.</w:t>
      </w:r>
    </w:p>
    <w:p w14:paraId="440C0D5A" w14:textId="7C9DE12C" w:rsidR="006D5600" w:rsidRPr="00982804" w:rsidRDefault="0079754B" w:rsidP="0079754B">
      <w:pPr>
        <w:numPr>
          <w:ilvl w:val="0"/>
          <w:numId w:val="54"/>
        </w:numPr>
        <w:tabs>
          <w:tab w:val="left" w:pos="426"/>
        </w:tabs>
        <w:spacing w:after="120"/>
        <w:ind w:left="426"/>
        <w:jc w:val="both"/>
        <w:rPr>
          <w:sz w:val="22"/>
          <w:szCs w:val="22"/>
          <w:u w:val="single"/>
        </w:rPr>
      </w:pPr>
      <w:r w:rsidRPr="000D7983">
        <w:rPr>
          <w:sz w:val="22"/>
          <w:szCs w:val="22"/>
        </w:rPr>
        <w:t>Zamawiający oświadcza, iż w świetle ustawy z dnia 6 grudnia 2008 roku o podatku akcyzowym (tj. Dz.U. 202</w:t>
      </w:r>
      <w:r w:rsidR="00C01BA3">
        <w:rPr>
          <w:sz w:val="22"/>
          <w:szCs w:val="22"/>
        </w:rPr>
        <w:t>5</w:t>
      </w:r>
      <w:r w:rsidRPr="000D7983">
        <w:rPr>
          <w:sz w:val="22"/>
          <w:szCs w:val="22"/>
        </w:rPr>
        <w:t xml:space="preserve">, poz. </w:t>
      </w:r>
      <w:bookmarkStart w:id="13" w:name="_Hlk31621132"/>
      <w:r w:rsidR="00C01BA3">
        <w:rPr>
          <w:sz w:val="22"/>
          <w:szCs w:val="22"/>
        </w:rPr>
        <w:t>126</w:t>
      </w:r>
      <w:r w:rsidRPr="001F3A35">
        <w:rPr>
          <w:sz w:val="22"/>
          <w:szCs w:val="22"/>
        </w:rPr>
        <w:t xml:space="preserve"> </w:t>
      </w:r>
      <w:r>
        <w:rPr>
          <w:sz w:val="22"/>
          <w:szCs w:val="22"/>
        </w:rPr>
        <w:t xml:space="preserve">z </w:t>
      </w:r>
      <w:proofErr w:type="spellStart"/>
      <w:r>
        <w:rPr>
          <w:sz w:val="22"/>
          <w:szCs w:val="22"/>
        </w:rPr>
        <w:t>późn</w:t>
      </w:r>
      <w:proofErr w:type="spellEnd"/>
      <w:r>
        <w:rPr>
          <w:sz w:val="22"/>
          <w:szCs w:val="22"/>
        </w:rPr>
        <w:t>. zm.</w:t>
      </w:r>
      <w:r w:rsidRPr="000D7983">
        <w:rPr>
          <w:b/>
          <w:sz w:val="21"/>
          <w:szCs w:val="21"/>
        </w:rPr>
        <w:t xml:space="preserve">) </w:t>
      </w:r>
      <w:r w:rsidRPr="000D7983">
        <w:rPr>
          <w:bCs/>
          <w:sz w:val="21"/>
          <w:szCs w:val="21"/>
        </w:rPr>
        <w:t>na</w:t>
      </w:r>
      <w:r w:rsidRPr="000D7983">
        <w:rPr>
          <w:sz w:val="22"/>
          <w:szCs w:val="22"/>
        </w:rPr>
        <w:t xml:space="preserve"> dzień zawarcia niniejszej Umowy</w:t>
      </w:r>
      <w:r w:rsidRPr="000D7983">
        <w:rPr>
          <w:sz w:val="21"/>
          <w:szCs w:val="21"/>
        </w:rPr>
        <w:t xml:space="preserve"> </w:t>
      </w:r>
      <w:bookmarkEnd w:id="13"/>
      <w:r w:rsidRPr="000D7983">
        <w:rPr>
          <w:bCs/>
          <w:sz w:val="21"/>
          <w:szCs w:val="21"/>
        </w:rPr>
        <w:t>spełnia</w:t>
      </w:r>
      <w:r w:rsidRPr="000D7983">
        <w:rPr>
          <w:sz w:val="21"/>
          <w:szCs w:val="21"/>
        </w:rPr>
        <w:t xml:space="preserve"> </w:t>
      </w:r>
      <w:r w:rsidRPr="000D7983">
        <w:rPr>
          <w:sz w:val="22"/>
          <w:szCs w:val="22"/>
        </w:rPr>
        <w:t xml:space="preserve">warunki do zwolnienia z akcyzy przy dostawie paliwa żeglugowego będącego przedmiotem niniejszego postępowania. Wykonawca oświadcza, że posiada uprawnienia do wykonywania działalności, </w:t>
      </w:r>
      <w:r w:rsidRPr="000D7983">
        <w:rPr>
          <w:sz w:val="22"/>
          <w:szCs w:val="22"/>
        </w:rPr>
        <w:br/>
        <w:t xml:space="preserve">tj. aktualną koncesję (lub dokument równoważny) na obrót paliwem będącym przedmiotem niniejszego postępowania, </w:t>
      </w:r>
      <w:r w:rsidRPr="000D7983">
        <w:rPr>
          <w:sz w:val="22"/>
          <w:szCs w:val="22"/>
          <w:u w:val="single"/>
        </w:rPr>
        <w:t>obowiązującą przez cały okres realizacji umowy</w:t>
      </w:r>
      <w:r w:rsidR="006D5600" w:rsidRPr="0079754B">
        <w:rPr>
          <w:sz w:val="22"/>
          <w:szCs w:val="22"/>
        </w:rPr>
        <w:t xml:space="preserve">, </w:t>
      </w:r>
      <w:r w:rsidR="006D5600" w:rsidRPr="00982804">
        <w:rPr>
          <w:sz w:val="22"/>
          <w:szCs w:val="22"/>
        </w:rPr>
        <w:t>tj. co najmniej do 31.12.202</w:t>
      </w:r>
      <w:r w:rsidRPr="00982804">
        <w:rPr>
          <w:sz w:val="22"/>
          <w:szCs w:val="22"/>
        </w:rPr>
        <w:t>5</w:t>
      </w:r>
      <w:r w:rsidR="006D5600" w:rsidRPr="00982804">
        <w:rPr>
          <w:sz w:val="22"/>
          <w:szCs w:val="22"/>
        </w:rPr>
        <w:t xml:space="preserve"> r.</w:t>
      </w:r>
    </w:p>
    <w:p w14:paraId="1D690858" w14:textId="77777777" w:rsidR="006D5600" w:rsidRPr="00E919DD" w:rsidRDefault="006D5600" w:rsidP="006D5600">
      <w:pPr>
        <w:numPr>
          <w:ilvl w:val="0"/>
          <w:numId w:val="54"/>
        </w:numPr>
        <w:tabs>
          <w:tab w:val="left" w:pos="426"/>
        </w:tabs>
        <w:spacing w:after="160"/>
        <w:ind w:left="426"/>
        <w:jc w:val="both"/>
        <w:rPr>
          <w:sz w:val="22"/>
          <w:szCs w:val="22"/>
        </w:rPr>
      </w:pPr>
      <w:r w:rsidRPr="00E919DD">
        <w:rPr>
          <w:sz w:val="22"/>
          <w:szCs w:val="22"/>
        </w:rPr>
        <w:t>Na potwierdzenie sprzedaży paliwa o wymaganych w umowie parametrach, Wykonawca przedstawia przy każdorazowej dostawie certyfikat lub dokumenty stwierdzające jakość paliwa.</w:t>
      </w:r>
    </w:p>
    <w:p w14:paraId="6171D8DB" w14:textId="77777777" w:rsidR="006D5600" w:rsidRPr="00E919DD" w:rsidRDefault="006D5600" w:rsidP="006D5600">
      <w:pPr>
        <w:numPr>
          <w:ilvl w:val="0"/>
          <w:numId w:val="54"/>
        </w:numPr>
        <w:tabs>
          <w:tab w:val="left" w:pos="426"/>
        </w:tabs>
        <w:ind w:left="426"/>
        <w:jc w:val="both"/>
        <w:rPr>
          <w:sz w:val="22"/>
          <w:szCs w:val="22"/>
        </w:rPr>
      </w:pPr>
      <w:r w:rsidRPr="00E919DD">
        <w:rPr>
          <w:sz w:val="22"/>
          <w:szCs w:val="22"/>
        </w:rPr>
        <w:t xml:space="preserve">Wykonawca będzie/nie będzie </w:t>
      </w:r>
      <w:r w:rsidRPr="00E919DD">
        <w:rPr>
          <w:b/>
          <w:sz w:val="22"/>
          <w:szCs w:val="22"/>
        </w:rPr>
        <w:t>zlecał  podwykonawcy następujące części zamówienia</w:t>
      </w:r>
    </w:p>
    <w:p w14:paraId="67992EEF" w14:textId="77777777" w:rsidR="006D5600" w:rsidRPr="00E919DD" w:rsidRDefault="006D5600" w:rsidP="006D5600">
      <w:pPr>
        <w:shd w:val="clear" w:color="auto" w:fill="F2F2F2"/>
        <w:suppressAutoHyphens/>
        <w:autoSpaceDE w:val="0"/>
        <w:ind w:left="284"/>
        <w:jc w:val="both"/>
        <w:rPr>
          <w:sz w:val="22"/>
          <w:szCs w:val="22"/>
          <w:lang w:eastAsia="ar-SA"/>
        </w:rPr>
      </w:pPr>
      <w:r w:rsidRPr="00E919DD">
        <w:rPr>
          <w:sz w:val="22"/>
          <w:szCs w:val="22"/>
          <w:lang w:eastAsia="ar-SA"/>
        </w:rPr>
        <w:t xml:space="preserve">(wypełnić tylko w przypadku realizacji zamówienia przy udziale podwykonawców) </w:t>
      </w:r>
    </w:p>
    <w:p w14:paraId="7AAA7DCF" w14:textId="77777777" w:rsidR="006D5600" w:rsidRPr="00E919DD" w:rsidRDefault="006D5600" w:rsidP="006D5600">
      <w:pPr>
        <w:numPr>
          <w:ilvl w:val="6"/>
          <w:numId w:val="35"/>
        </w:numPr>
        <w:suppressAutoHyphens/>
        <w:autoSpaceDE w:val="0"/>
        <w:ind w:left="709" w:hanging="425"/>
        <w:jc w:val="both"/>
        <w:rPr>
          <w:sz w:val="22"/>
          <w:szCs w:val="22"/>
          <w:lang w:eastAsia="ar-SA"/>
        </w:rPr>
      </w:pPr>
      <w:r w:rsidRPr="00E919DD">
        <w:rPr>
          <w:sz w:val="22"/>
          <w:szCs w:val="22"/>
          <w:lang w:eastAsia="ar-SA"/>
        </w:rPr>
        <w:t>część ………………………………… nazwa podwykonawcy ………………..</w:t>
      </w:r>
    </w:p>
    <w:p w14:paraId="79A9591E" w14:textId="77777777" w:rsidR="006D5600" w:rsidRPr="00E919DD" w:rsidRDefault="006D5600" w:rsidP="006D5600">
      <w:pPr>
        <w:numPr>
          <w:ilvl w:val="6"/>
          <w:numId w:val="35"/>
        </w:numPr>
        <w:tabs>
          <w:tab w:val="left" w:pos="567"/>
          <w:tab w:val="left" w:pos="708"/>
        </w:tabs>
        <w:spacing w:after="160"/>
        <w:ind w:left="709" w:hanging="425"/>
        <w:jc w:val="both"/>
        <w:rPr>
          <w:sz w:val="22"/>
          <w:szCs w:val="22"/>
        </w:rPr>
      </w:pPr>
      <w:r>
        <w:rPr>
          <w:sz w:val="22"/>
          <w:szCs w:val="22"/>
        </w:rPr>
        <w:t xml:space="preserve">  </w:t>
      </w:r>
      <w:r w:rsidRPr="00E919DD">
        <w:rPr>
          <w:sz w:val="22"/>
          <w:szCs w:val="22"/>
        </w:rPr>
        <w:t>część ………………………………… nazwa podwykonawcy ………………..</w:t>
      </w:r>
    </w:p>
    <w:p w14:paraId="7BA98D24" w14:textId="5E857832" w:rsidR="006D5600" w:rsidRPr="002D4555" w:rsidRDefault="006D5600" w:rsidP="002D4555">
      <w:pPr>
        <w:pStyle w:val="Akapitzlist"/>
        <w:numPr>
          <w:ilvl w:val="0"/>
          <w:numId w:val="54"/>
        </w:numPr>
        <w:jc w:val="center"/>
        <w:rPr>
          <w:sz w:val="22"/>
          <w:szCs w:val="22"/>
        </w:rPr>
      </w:pPr>
      <w:r w:rsidRPr="002D4555">
        <w:rPr>
          <w:sz w:val="22"/>
          <w:szCs w:val="22"/>
        </w:rPr>
        <w:t xml:space="preserve"> Wykonawca zobowiązuje się (jeżeli dotyczy) do przestrzegania uregulowań zawartych w Ustawie z dnia 9 marca 2017 r. o systemie monitorowania drogowego i kolejowego przewozu towarów oraz obrotu paliwami opałowymi z </w:t>
      </w:r>
      <w:proofErr w:type="spellStart"/>
      <w:r w:rsidRPr="002D4555">
        <w:rPr>
          <w:sz w:val="22"/>
          <w:szCs w:val="22"/>
        </w:rPr>
        <w:t>późn</w:t>
      </w:r>
      <w:proofErr w:type="spellEnd"/>
      <w:r w:rsidRPr="002D4555">
        <w:rPr>
          <w:sz w:val="22"/>
          <w:szCs w:val="22"/>
        </w:rPr>
        <w:t xml:space="preserve">. zmianami i aktami wykonawczymi do tej ustawy </w:t>
      </w:r>
      <w:r w:rsidRPr="002D4555">
        <w:rPr>
          <w:sz w:val="22"/>
          <w:szCs w:val="22"/>
        </w:rPr>
        <w:br/>
      </w:r>
      <w:r w:rsidRPr="002D4555">
        <w:rPr>
          <w:sz w:val="22"/>
          <w:szCs w:val="22"/>
        </w:rPr>
        <w:lastRenderedPageBreak/>
        <w:t xml:space="preserve">w zakresie dotyczącym Zamawiającego, w szczególności do przesłania do Zamawiającego </w:t>
      </w:r>
      <w:r w:rsidRPr="002D4555">
        <w:rPr>
          <w:sz w:val="22"/>
          <w:szCs w:val="22"/>
        </w:rPr>
        <w:br/>
        <w:t>w wymaganym terminie zgłoszenia i numeru referencyjnego dla tego zgłoszenia</w:t>
      </w:r>
    </w:p>
    <w:p w14:paraId="25F6EB25" w14:textId="77777777" w:rsidR="006D5600" w:rsidRDefault="006D5600" w:rsidP="006D5600">
      <w:pPr>
        <w:jc w:val="center"/>
        <w:rPr>
          <w:sz w:val="22"/>
          <w:szCs w:val="22"/>
        </w:rPr>
      </w:pPr>
    </w:p>
    <w:p w14:paraId="1DCBA231" w14:textId="0CA7A809" w:rsidR="00EC78E4" w:rsidRDefault="00EC78E4" w:rsidP="006D5600">
      <w:pPr>
        <w:jc w:val="center"/>
        <w:rPr>
          <w:b/>
          <w:sz w:val="22"/>
          <w:szCs w:val="22"/>
        </w:rPr>
      </w:pPr>
      <w:r w:rsidRPr="00FC1BCE">
        <w:rPr>
          <w:b/>
          <w:sz w:val="22"/>
          <w:szCs w:val="22"/>
        </w:rPr>
        <w:t xml:space="preserve">§ 2 </w:t>
      </w:r>
    </w:p>
    <w:p w14:paraId="2819EB59" w14:textId="77777777" w:rsidR="00EC78E4" w:rsidRPr="00076069" w:rsidRDefault="00EC78E4" w:rsidP="00EC78E4">
      <w:pPr>
        <w:rPr>
          <w:b/>
          <w:sz w:val="16"/>
          <w:szCs w:val="16"/>
        </w:rPr>
      </w:pPr>
    </w:p>
    <w:p w14:paraId="72C23490" w14:textId="41CF6972" w:rsidR="006D5600" w:rsidRPr="00477CD1" w:rsidRDefault="006D5600" w:rsidP="00AE6FE4">
      <w:pPr>
        <w:contextualSpacing/>
        <w:rPr>
          <w:bCs/>
          <w:sz w:val="22"/>
          <w:szCs w:val="22"/>
        </w:rPr>
      </w:pPr>
      <w:r w:rsidRPr="00E919DD">
        <w:rPr>
          <w:sz w:val="22"/>
          <w:szCs w:val="22"/>
        </w:rPr>
        <w:t>Wykonawca obowiązany jest do sukcesywnego dostarczania paliwa określonego w § 1 ust</w:t>
      </w:r>
      <w:r>
        <w:rPr>
          <w:sz w:val="22"/>
          <w:szCs w:val="22"/>
        </w:rPr>
        <w:t>.</w:t>
      </w:r>
      <w:r w:rsidRPr="00E919DD">
        <w:rPr>
          <w:sz w:val="22"/>
          <w:szCs w:val="22"/>
        </w:rPr>
        <w:t xml:space="preserve"> 1 do momentu</w:t>
      </w:r>
      <w:r>
        <w:rPr>
          <w:sz w:val="22"/>
          <w:szCs w:val="22"/>
        </w:rPr>
        <w:t xml:space="preserve"> </w:t>
      </w:r>
      <w:r w:rsidRPr="00F457D7">
        <w:rPr>
          <w:sz w:val="22"/>
          <w:szCs w:val="22"/>
        </w:rPr>
        <w:t xml:space="preserve">gdy wartość </w:t>
      </w:r>
      <w:r w:rsidRPr="00E919DD">
        <w:rPr>
          <w:sz w:val="22"/>
          <w:szCs w:val="22"/>
        </w:rPr>
        <w:t xml:space="preserve">zrealizowanych dostaw </w:t>
      </w:r>
      <w:r w:rsidRPr="005B34DF">
        <w:rPr>
          <w:sz w:val="22"/>
          <w:szCs w:val="22"/>
        </w:rPr>
        <w:t>osiągnie wartość brutto zawartej umowy</w:t>
      </w:r>
      <w:r>
        <w:rPr>
          <w:sz w:val="22"/>
          <w:szCs w:val="22"/>
        </w:rPr>
        <w:t xml:space="preserve"> (łączna cena brutto oferty)</w:t>
      </w:r>
      <w:r w:rsidRPr="005B34DF">
        <w:rPr>
          <w:sz w:val="22"/>
          <w:szCs w:val="22"/>
        </w:rPr>
        <w:t>…………</w:t>
      </w:r>
      <w:r w:rsidR="00AE6FE4">
        <w:rPr>
          <w:sz w:val="22"/>
          <w:szCs w:val="22"/>
        </w:rPr>
        <w:t>…</w:t>
      </w:r>
      <w:r w:rsidRPr="005B34DF">
        <w:rPr>
          <w:sz w:val="22"/>
          <w:szCs w:val="22"/>
        </w:rPr>
        <w:t>….</w:t>
      </w:r>
      <w:r w:rsidR="00AE6FE4">
        <w:rPr>
          <w:sz w:val="22"/>
          <w:szCs w:val="22"/>
        </w:rPr>
        <w:t xml:space="preserve">( słownie cena łączna  brutto) </w:t>
      </w:r>
      <w:r w:rsidRPr="00E05DC8">
        <w:rPr>
          <w:b/>
          <w:bCs/>
          <w:sz w:val="22"/>
          <w:szCs w:val="22"/>
        </w:rPr>
        <w:t>przez  okres 2</w:t>
      </w:r>
      <w:r w:rsidR="009322F1" w:rsidRPr="00E05DC8">
        <w:rPr>
          <w:b/>
          <w:bCs/>
          <w:sz w:val="22"/>
          <w:szCs w:val="22"/>
        </w:rPr>
        <w:t>2</w:t>
      </w:r>
      <w:r w:rsidRPr="00E05DC8">
        <w:rPr>
          <w:b/>
          <w:bCs/>
          <w:sz w:val="22"/>
          <w:szCs w:val="22"/>
        </w:rPr>
        <w:t>4 dni kalendarzow</w:t>
      </w:r>
      <w:r w:rsidR="00E17677" w:rsidRPr="00E05DC8">
        <w:rPr>
          <w:b/>
          <w:bCs/>
          <w:sz w:val="22"/>
          <w:szCs w:val="22"/>
        </w:rPr>
        <w:t>ych</w:t>
      </w:r>
      <w:r w:rsidR="00E17677" w:rsidRPr="00E17677">
        <w:rPr>
          <w:sz w:val="22"/>
          <w:szCs w:val="22"/>
        </w:rPr>
        <w:t xml:space="preserve"> </w:t>
      </w:r>
      <w:r>
        <w:rPr>
          <w:sz w:val="22"/>
          <w:szCs w:val="22"/>
        </w:rPr>
        <w:t xml:space="preserve">od daty podpisania umowy </w:t>
      </w:r>
      <w:r w:rsidRPr="00165A77">
        <w:rPr>
          <w:sz w:val="22"/>
          <w:szCs w:val="22"/>
        </w:rPr>
        <w:t>jednak nie dłużej niż</w:t>
      </w:r>
      <w:r w:rsidRPr="00E05DC8">
        <w:rPr>
          <w:b/>
          <w:bCs/>
          <w:sz w:val="22"/>
          <w:szCs w:val="22"/>
        </w:rPr>
        <w:t xml:space="preserve"> do 31.12.2025 r. </w:t>
      </w:r>
      <w:r w:rsidRPr="00E919DD">
        <w:rPr>
          <w:sz w:val="22"/>
          <w:szCs w:val="22"/>
        </w:rPr>
        <w:t xml:space="preserve">na warunkach określonych w </w:t>
      </w:r>
      <w:r w:rsidRPr="00E919DD">
        <w:rPr>
          <w:bCs/>
          <w:sz w:val="22"/>
          <w:szCs w:val="22"/>
        </w:rPr>
        <w:t xml:space="preserve">§ 3 i § 4. </w:t>
      </w:r>
    </w:p>
    <w:p w14:paraId="06E91ABE" w14:textId="77777777" w:rsidR="00EC78E4" w:rsidRPr="002C3EEB" w:rsidRDefault="00EC78E4" w:rsidP="00EC78E4">
      <w:pPr>
        <w:jc w:val="both"/>
        <w:rPr>
          <w:sz w:val="16"/>
          <w:szCs w:val="16"/>
        </w:rPr>
      </w:pPr>
    </w:p>
    <w:p w14:paraId="37B3A6D1" w14:textId="3954E87C" w:rsidR="00EC78E4" w:rsidRPr="00FC1BCE" w:rsidRDefault="00EC78E4" w:rsidP="00EC78E4">
      <w:pPr>
        <w:keepNext/>
        <w:jc w:val="center"/>
        <w:rPr>
          <w:b/>
          <w:sz w:val="22"/>
          <w:szCs w:val="22"/>
        </w:rPr>
      </w:pPr>
      <w:r w:rsidRPr="00FC1BCE">
        <w:rPr>
          <w:b/>
          <w:sz w:val="22"/>
          <w:szCs w:val="22"/>
        </w:rPr>
        <w:t xml:space="preserve">§ 3 </w:t>
      </w:r>
    </w:p>
    <w:p w14:paraId="021377D2" w14:textId="77777777" w:rsidR="00EC78E4" w:rsidRPr="00CB45F8" w:rsidRDefault="00EC78E4" w:rsidP="00EC78E4">
      <w:pPr>
        <w:keepNext/>
        <w:rPr>
          <w:b/>
          <w:sz w:val="16"/>
          <w:szCs w:val="16"/>
        </w:rPr>
      </w:pPr>
    </w:p>
    <w:p w14:paraId="51D53EAA" w14:textId="77777777" w:rsidR="00AE6FE4" w:rsidRPr="00E919DD" w:rsidRDefault="00AE6FE4" w:rsidP="00AE6FE4">
      <w:pPr>
        <w:numPr>
          <w:ilvl w:val="3"/>
          <w:numId w:val="55"/>
        </w:numPr>
        <w:tabs>
          <w:tab w:val="left" w:pos="567"/>
        </w:tabs>
        <w:spacing w:after="160"/>
        <w:contextualSpacing/>
        <w:jc w:val="both"/>
        <w:rPr>
          <w:sz w:val="22"/>
          <w:szCs w:val="22"/>
        </w:rPr>
      </w:pPr>
      <w:r w:rsidRPr="00E919DD">
        <w:rPr>
          <w:sz w:val="22"/>
          <w:szCs w:val="22"/>
        </w:rPr>
        <w:t xml:space="preserve">Warunki dostawy: DDP statek Nawigator XXI wg </w:t>
      </w:r>
      <w:proofErr w:type="spellStart"/>
      <w:r w:rsidRPr="00DE4D78">
        <w:rPr>
          <w:sz w:val="22"/>
          <w:szCs w:val="22"/>
        </w:rPr>
        <w:t>Incoterms</w:t>
      </w:r>
      <w:proofErr w:type="spellEnd"/>
      <w:r w:rsidRPr="00DE4D78">
        <w:rPr>
          <w:sz w:val="22"/>
          <w:szCs w:val="22"/>
        </w:rPr>
        <w:t xml:space="preserve"> 2020</w:t>
      </w:r>
      <w:r w:rsidRPr="00E919DD">
        <w:rPr>
          <w:sz w:val="22"/>
          <w:szCs w:val="22"/>
        </w:rPr>
        <w:t>, miejsce przebywania statku zgodnie z ust. 2.</w:t>
      </w:r>
    </w:p>
    <w:p w14:paraId="7CD1E2CF" w14:textId="77777777" w:rsidR="00AE6FE4" w:rsidRPr="00E919DD" w:rsidRDefault="00AE6FE4" w:rsidP="00AE6FE4">
      <w:pPr>
        <w:numPr>
          <w:ilvl w:val="3"/>
          <w:numId w:val="55"/>
        </w:numPr>
        <w:tabs>
          <w:tab w:val="left" w:pos="567"/>
        </w:tabs>
        <w:spacing w:after="160"/>
        <w:contextualSpacing/>
        <w:jc w:val="both"/>
        <w:rPr>
          <w:sz w:val="22"/>
          <w:szCs w:val="22"/>
        </w:rPr>
      </w:pPr>
      <w:r w:rsidRPr="00E919DD">
        <w:rPr>
          <w:sz w:val="22"/>
          <w:szCs w:val="22"/>
        </w:rPr>
        <w:t>Miejsce dostawy:</w:t>
      </w:r>
    </w:p>
    <w:p w14:paraId="1AF72459" w14:textId="77777777" w:rsidR="00AE6FE4" w:rsidRPr="00AD2055" w:rsidRDefault="00AE6FE4" w:rsidP="00AE6FE4">
      <w:pPr>
        <w:pStyle w:val="Akapitzlist"/>
        <w:jc w:val="both"/>
        <w:rPr>
          <w:sz w:val="22"/>
          <w:szCs w:val="22"/>
        </w:rPr>
      </w:pPr>
      <w:r w:rsidRPr="00AD2055">
        <w:rPr>
          <w:sz w:val="22"/>
          <w:szCs w:val="22"/>
        </w:rPr>
        <w:t>- dla Wykonawców polskich: morskie porty krajowe, do których może zawinąć statek Nawigator XXI lub redy tych portów</w:t>
      </w:r>
    </w:p>
    <w:p w14:paraId="163A3BA2" w14:textId="77777777" w:rsidR="00AE6FE4" w:rsidRPr="00AD2055" w:rsidRDefault="00AE6FE4" w:rsidP="00AE6FE4">
      <w:pPr>
        <w:pStyle w:val="Akapitzlist"/>
        <w:tabs>
          <w:tab w:val="left" w:pos="567"/>
        </w:tabs>
        <w:jc w:val="both"/>
        <w:rPr>
          <w:color w:val="000000"/>
          <w:sz w:val="22"/>
          <w:szCs w:val="22"/>
        </w:rPr>
      </w:pPr>
      <w:r w:rsidRPr="00AD2055">
        <w:rPr>
          <w:color w:val="000000"/>
          <w:sz w:val="22"/>
          <w:szCs w:val="22"/>
        </w:rPr>
        <w:t xml:space="preserve">- dla Wykonawców zagranicznych: morskie porty na terenie Niemiec w basenie Morza Bałtyckiego, do których może zwinąć statek Nawigator XXI lub redy tych portów. </w:t>
      </w:r>
    </w:p>
    <w:p w14:paraId="0215D054" w14:textId="77777777" w:rsidR="00EC78E4" w:rsidRPr="002C3EEB" w:rsidRDefault="00EC78E4" w:rsidP="00EC78E4">
      <w:pPr>
        <w:rPr>
          <w:b/>
          <w:sz w:val="16"/>
          <w:szCs w:val="16"/>
        </w:rPr>
      </w:pPr>
    </w:p>
    <w:p w14:paraId="19E5D6B2" w14:textId="49A10E9F" w:rsidR="00EC78E4" w:rsidRDefault="00EC78E4" w:rsidP="00EC78E4">
      <w:pPr>
        <w:ind w:left="142"/>
        <w:jc w:val="center"/>
        <w:rPr>
          <w:b/>
          <w:sz w:val="22"/>
          <w:szCs w:val="22"/>
        </w:rPr>
      </w:pPr>
      <w:r w:rsidRPr="00FC1BCE">
        <w:rPr>
          <w:b/>
          <w:sz w:val="22"/>
          <w:szCs w:val="22"/>
        </w:rPr>
        <w:t>§</w:t>
      </w:r>
      <w:r w:rsidR="003F4FD6">
        <w:rPr>
          <w:b/>
          <w:sz w:val="22"/>
          <w:szCs w:val="22"/>
        </w:rPr>
        <w:t xml:space="preserve"> </w:t>
      </w:r>
      <w:r w:rsidRPr="00FC1BCE">
        <w:rPr>
          <w:b/>
          <w:sz w:val="22"/>
          <w:szCs w:val="22"/>
        </w:rPr>
        <w:t xml:space="preserve">4 </w:t>
      </w:r>
    </w:p>
    <w:p w14:paraId="216A3CA4" w14:textId="77777777" w:rsidR="00EC78E4" w:rsidRPr="00CB45F8" w:rsidRDefault="00EC78E4" w:rsidP="00EC78E4">
      <w:pPr>
        <w:ind w:left="142"/>
        <w:jc w:val="center"/>
        <w:rPr>
          <w:b/>
          <w:sz w:val="16"/>
          <w:szCs w:val="16"/>
        </w:rPr>
      </w:pPr>
    </w:p>
    <w:p w14:paraId="5E28BCC4" w14:textId="77777777" w:rsidR="006D5600" w:rsidRPr="00E919DD" w:rsidRDefault="006D5600" w:rsidP="006D5600">
      <w:pPr>
        <w:contextualSpacing/>
        <w:jc w:val="both"/>
        <w:rPr>
          <w:sz w:val="22"/>
          <w:szCs w:val="22"/>
        </w:rPr>
      </w:pPr>
      <w:r w:rsidRPr="00E919DD">
        <w:rPr>
          <w:sz w:val="22"/>
          <w:szCs w:val="22"/>
        </w:rPr>
        <w:t>Warunki wykonania zamówienia:</w:t>
      </w:r>
    </w:p>
    <w:p w14:paraId="5BDE90F4" w14:textId="77777777" w:rsidR="006D5600" w:rsidRPr="00E919DD" w:rsidRDefault="006D5600" w:rsidP="006D5600">
      <w:pPr>
        <w:numPr>
          <w:ilvl w:val="0"/>
          <w:numId w:val="56"/>
        </w:numPr>
        <w:spacing w:after="120"/>
        <w:contextualSpacing/>
        <w:jc w:val="both"/>
        <w:rPr>
          <w:sz w:val="22"/>
          <w:szCs w:val="22"/>
        </w:rPr>
      </w:pPr>
      <w:r w:rsidRPr="00E919DD">
        <w:rPr>
          <w:sz w:val="22"/>
          <w:szCs w:val="22"/>
        </w:rPr>
        <w:t>dostawa autocysterną</w:t>
      </w:r>
      <w:r>
        <w:rPr>
          <w:sz w:val="22"/>
          <w:szCs w:val="22"/>
        </w:rPr>
        <w:t xml:space="preserve"> </w:t>
      </w:r>
      <w:r w:rsidRPr="00F457D7">
        <w:rPr>
          <w:sz w:val="22"/>
          <w:szCs w:val="22"/>
        </w:rPr>
        <w:t>lub</w:t>
      </w:r>
      <w:r>
        <w:rPr>
          <w:sz w:val="22"/>
          <w:szCs w:val="22"/>
        </w:rPr>
        <w:t xml:space="preserve"> </w:t>
      </w:r>
      <w:proofErr w:type="spellStart"/>
      <w:r w:rsidRPr="00E919DD">
        <w:rPr>
          <w:sz w:val="22"/>
          <w:szCs w:val="22"/>
        </w:rPr>
        <w:t>bunkierką</w:t>
      </w:r>
      <w:proofErr w:type="spellEnd"/>
      <w:r w:rsidRPr="00E919DD">
        <w:rPr>
          <w:sz w:val="22"/>
          <w:szCs w:val="22"/>
        </w:rPr>
        <w:t xml:space="preserve"> wyposażoną w atestowany licznik paliwa,</w:t>
      </w:r>
    </w:p>
    <w:p w14:paraId="046BD41C" w14:textId="77777777" w:rsidR="006D5600" w:rsidRPr="00E919DD" w:rsidRDefault="006D5600" w:rsidP="006D5600">
      <w:pPr>
        <w:numPr>
          <w:ilvl w:val="0"/>
          <w:numId w:val="56"/>
        </w:numPr>
        <w:spacing w:after="120"/>
        <w:contextualSpacing/>
        <w:jc w:val="both"/>
        <w:rPr>
          <w:sz w:val="22"/>
          <w:szCs w:val="22"/>
        </w:rPr>
      </w:pPr>
      <w:r w:rsidRPr="00E919DD">
        <w:rPr>
          <w:sz w:val="22"/>
          <w:szCs w:val="22"/>
        </w:rPr>
        <w:t>przedstawiciel Wykonawcy, który dostarcza paliwo powinien posiadać pojemniki do przechowywania próbek,</w:t>
      </w:r>
    </w:p>
    <w:p w14:paraId="37B4E620" w14:textId="77777777" w:rsidR="006D5600" w:rsidRPr="00E919DD" w:rsidRDefault="006D5600" w:rsidP="006D5600">
      <w:pPr>
        <w:numPr>
          <w:ilvl w:val="0"/>
          <w:numId w:val="56"/>
        </w:numPr>
        <w:spacing w:after="120"/>
        <w:contextualSpacing/>
        <w:jc w:val="both"/>
        <w:rPr>
          <w:sz w:val="22"/>
          <w:szCs w:val="22"/>
        </w:rPr>
      </w:pPr>
      <w:r w:rsidRPr="00E919DD">
        <w:rPr>
          <w:sz w:val="22"/>
          <w:szCs w:val="22"/>
        </w:rPr>
        <w:t>szybkość bunkrowania - minimalna 10t/godz., maksymalna 20t/godz.,</w:t>
      </w:r>
    </w:p>
    <w:p w14:paraId="31ED3D0E" w14:textId="77777777" w:rsidR="006D5600" w:rsidRPr="00E919DD" w:rsidRDefault="006D5600" w:rsidP="006D5600">
      <w:pPr>
        <w:numPr>
          <w:ilvl w:val="0"/>
          <w:numId w:val="56"/>
        </w:numPr>
        <w:spacing w:after="120"/>
        <w:contextualSpacing/>
        <w:jc w:val="both"/>
        <w:rPr>
          <w:sz w:val="22"/>
          <w:szCs w:val="22"/>
        </w:rPr>
      </w:pPr>
      <w:r w:rsidRPr="00E919DD">
        <w:rPr>
          <w:sz w:val="22"/>
          <w:szCs w:val="22"/>
        </w:rPr>
        <w:t>rozliczenie dostarczonego paliwa na podstawie wskazań licznika paliwa,</w:t>
      </w:r>
    </w:p>
    <w:p w14:paraId="754C1D58" w14:textId="77777777" w:rsidR="006D5600" w:rsidRPr="00E919DD" w:rsidRDefault="006D5600" w:rsidP="006D5600">
      <w:pPr>
        <w:numPr>
          <w:ilvl w:val="0"/>
          <w:numId w:val="56"/>
        </w:numPr>
        <w:spacing w:after="120"/>
        <w:contextualSpacing/>
        <w:jc w:val="both"/>
        <w:rPr>
          <w:sz w:val="22"/>
          <w:szCs w:val="22"/>
        </w:rPr>
      </w:pPr>
      <w:r w:rsidRPr="00E919DD">
        <w:rPr>
          <w:sz w:val="22"/>
          <w:szCs w:val="22"/>
        </w:rPr>
        <w:t xml:space="preserve">przez cały okres bunkrowania paliwa powinna być pobierana główna próbka paliwa za pomocą urządzenia służącego do ciągłego poboru próbek paliwa, </w:t>
      </w:r>
    </w:p>
    <w:p w14:paraId="040EC251" w14:textId="77777777" w:rsidR="006D5600" w:rsidRPr="00E919DD" w:rsidRDefault="006D5600" w:rsidP="006D5600">
      <w:pPr>
        <w:numPr>
          <w:ilvl w:val="0"/>
          <w:numId w:val="56"/>
        </w:numPr>
        <w:spacing w:after="120"/>
        <w:contextualSpacing/>
        <w:jc w:val="both"/>
        <w:rPr>
          <w:sz w:val="22"/>
          <w:szCs w:val="22"/>
        </w:rPr>
      </w:pPr>
      <w:r w:rsidRPr="00E919DD">
        <w:rPr>
          <w:sz w:val="22"/>
          <w:szCs w:val="22"/>
        </w:rPr>
        <w:t xml:space="preserve">główna próbka paliwa powinna być pobierana na wejściu do głównego </w:t>
      </w:r>
      <w:proofErr w:type="spellStart"/>
      <w:r w:rsidRPr="00E919DD">
        <w:rPr>
          <w:sz w:val="22"/>
          <w:szCs w:val="22"/>
        </w:rPr>
        <w:t>manifoldu</w:t>
      </w:r>
      <w:proofErr w:type="spellEnd"/>
      <w:r w:rsidRPr="00E919DD">
        <w:rPr>
          <w:sz w:val="22"/>
          <w:szCs w:val="22"/>
        </w:rPr>
        <w:t xml:space="preserve"> paliwowego statku nieprzerwanie przez cały okres bunkrowania,</w:t>
      </w:r>
    </w:p>
    <w:p w14:paraId="45414EF4" w14:textId="77777777" w:rsidR="006D5600" w:rsidRPr="00E919DD" w:rsidRDefault="006D5600" w:rsidP="006D5600">
      <w:pPr>
        <w:numPr>
          <w:ilvl w:val="0"/>
          <w:numId w:val="56"/>
        </w:numPr>
        <w:spacing w:after="120"/>
        <w:contextualSpacing/>
        <w:jc w:val="both"/>
        <w:rPr>
          <w:sz w:val="22"/>
          <w:szCs w:val="22"/>
        </w:rPr>
      </w:pPr>
      <w:r w:rsidRPr="00E919DD">
        <w:rPr>
          <w:sz w:val="22"/>
          <w:szCs w:val="22"/>
        </w:rPr>
        <w:t>z każdej dostawy musi być pobrana osobna główna próbka paliwa,</w:t>
      </w:r>
    </w:p>
    <w:p w14:paraId="757EC2F3" w14:textId="77777777" w:rsidR="006D5600" w:rsidRPr="00E919DD" w:rsidRDefault="006D5600" w:rsidP="006D5600">
      <w:pPr>
        <w:numPr>
          <w:ilvl w:val="0"/>
          <w:numId w:val="56"/>
        </w:numPr>
        <w:spacing w:after="120"/>
        <w:contextualSpacing/>
        <w:jc w:val="both"/>
        <w:rPr>
          <w:sz w:val="22"/>
          <w:szCs w:val="22"/>
        </w:rPr>
      </w:pPr>
      <w:r w:rsidRPr="00E919DD">
        <w:rPr>
          <w:sz w:val="22"/>
          <w:szCs w:val="22"/>
        </w:rPr>
        <w:t>po pobraniu głównej próbki paliwa i przed przelaniem jej do dwóch (2) pojemników do przechowywania próbek, musi być ona odpowiednio wstrząśnięta w celu zapewnienia jej jednorodności,</w:t>
      </w:r>
    </w:p>
    <w:p w14:paraId="1B09DC17" w14:textId="77777777" w:rsidR="006D5600" w:rsidRPr="00E919DD" w:rsidRDefault="006D5600" w:rsidP="006D5600">
      <w:pPr>
        <w:numPr>
          <w:ilvl w:val="0"/>
          <w:numId w:val="56"/>
        </w:numPr>
        <w:spacing w:after="120"/>
        <w:contextualSpacing/>
        <w:jc w:val="both"/>
        <w:rPr>
          <w:sz w:val="22"/>
          <w:szCs w:val="22"/>
        </w:rPr>
      </w:pPr>
      <w:r w:rsidRPr="00E919DD">
        <w:rPr>
          <w:sz w:val="22"/>
          <w:szCs w:val="22"/>
        </w:rPr>
        <w:t>pojemniki do przechowywania próbek paliwa powinny być czyste i suche, i mieć odpowiednią pojemność (min. ilość próbki w pojemniku to 400 ml) i powinny być napełniane do 90% pojemności +/- 5%</w:t>
      </w:r>
      <w:r>
        <w:rPr>
          <w:sz w:val="22"/>
          <w:szCs w:val="22"/>
        </w:rPr>
        <w:t>,</w:t>
      </w:r>
    </w:p>
    <w:p w14:paraId="644D22EA" w14:textId="77777777" w:rsidR="006D5600" w:rsidRPr="00E919DD" w:rsidRDefault="006D5600" w:rsidP="006D5600">
      <w:pPr>
        <w:numPr>
          <w:ilvl w:val="0"/>
          <w:numId w:val="56"/>
        </w:numPr>
        <w:spacing w:after="120"/>
        <w:contextualSpacing/>
        <w:jc w:val="both"/>
        <w:rPr>
          <w:sz w:val="22"/>
          <w:szCs w:val="22"/>
        </w:rPr>
      </w:pPr>
      <w:r w:rsidRPr="00E919DD">
        <w:rPr>
          <w:sz w:val="22"/>
          <w:szCs w:val="22"/>
        </w:rPr>
        <w:t xml:space="preserve">natychmiast po napełnieniu tych pojemników, powinny one być zaplombowane </w:t>
      </w:r>
      <w:r w:rsidRPr="00E919DD">
        <w:rPr>
          <w:sz w:val="22"/>
          <w:szCs w:val="22"/>
        </w:rPr>
        <w:br/>
        <w:t>(z unikalnym oznaczeniem) przez przedstawiciela Wykonawcy w obecności przedstawiciela statku, w taki sposób, że otwarcie pojemnika spowoduje zniszczenie plomby,</w:t>
      </w:r>
    </w:p>
    <w:p w14:paraId="7E414C90" w14:textId="77777777" w:rsidR="006D5600" w:rsidRPr="00E919DD" w:rsidRDefault="006D5600" w:rsidP="006D5600">
      <w:pPr>
        <w:numPr>
          <w:ilvl w:val="0"/>
          <w:numId w:val="56"/>
        </w:numPr>
        <w:spacing w:after="120"/>
        <w:contextualSpacing/>
        <w:jc w:val="both"/>
        <w:rPr>
          <w:sz w:val="22"/>
          <w:szCs w:val="22"/>
        </w:rPr>
      </w:pPr>
      <w:r w:rsidRPr="00E919DD">
        <w:rPr>
          <w:sz w:val="22"/>
          <w:szCs w:val="22"/>
        </w:rPr>
        <w:t xml:space="preserve">na pojemniki muszą być naklejone etykiety zawierające: miejsce poboru próbek i rodzaj urządzenia służącego do ich poboru, datę rozpoczęcia bunkrowania, nazwę </w:t>
      </w:r>
      <w:proofErr w:type="spellStart"/>
      <w:r w:rsidRPr="00E919DD">
        <w:rPr>
          <w:sz w:val="22"/>
          <w:szCs w:val="22"/>
        </w:rPr>
        <w:t>bun</w:t>
      </w:r>
      <w:smartTag w:uri="lexAThandschemas/lexAThand" w:element="lexATorzeczenia">
        <w:smartTagPr>
          <w:attr w:name="WydIDENT" w:val="ki"/>
          <w:attr w:name="DocIDENT" w:val="kierki/instalacji"/>
          <w:attr w:name="DOCTYPE" w:val="orzeczenie"/>
        </w:smartTagPr>
        <w:r w:rsidRPr="00E919DD">
          <w:rPr>
            <w:sz w:val="22"/>
            <w:szCs w:val="22"/>
          </w:rPr>
          <w:t>kierki</w:t>
        </w:r>
        <w:proofErr w:type="spellEnd"/>
        <w:r w:rsidRPr="00E919DD">
          <w:rPr>
            <w:sz w:val="22"/>
            <w:szCs w:val="22"/>
          </w:rPr>
          <w:t>/instalacji</w:t>
        </w:r>
      </w:smartTag>
      <w:r w:rsidRPr="00E919DD">
        <w:rPr>
          <w:sz w:val="22"/>
          <w:szCs w:val="22"/>
        </w:rPr>
        <w:t xml:space="preserve"> do bunkrowania lub innego środka dostawy, nazwę i numer IMO statku, nazwiska oraz podpisy przedstawicieli Wykonawcy i statku, szczegóły identyfikacyjne plomby (mogą być one również odciśnięte na kwicie bunkrowym) oraz nazwę (klasę) paliwa,</w:t>
      </w:r>
    </w:p>
    <w:p w14:paraId="2A231D2F" w14:textId="77777777" w:rsidR="006D5600" w:rsidRPr="00070283" w:rsidRDefault="006D5600" w:rsidP="006D5600">
      <w:pPr>
        <w:numPr>
          <w:ilvl w:val="0"/>
          <w:numId w:val="56"/>
        </w:numPr>
        <w:spacing w:after="120"/>
        <w:contextualSpacing/>
        <w:jc w:val="both"/>
        <w:rPr>
          <w:color w:val="000000"/>
          <w:sz w:val="22"/>
          <w:szCs w:val="22"/>
        </w:rPr>
      </w:pPr>
      <w:r w:rsidRPr="00070283">
        <w:rPr>
          <w:color w:val="000000"/>
          <w:sz w:val="22"/>
          <w:szCs w:val="22"/>
        </w:rPr>
        <w:t xml:space="preserve">jedną próbkę zabiera przedstawiciel Wykonawcy i jest ona przez niego przechowywana przez okres 1 miesiąca od daty dostawy paliwa na statek, druga próbka pozostaje na statku. </w:t>
      </w:r>
      <w:r w:rsidRPr="00070283">
        <w:rPr>
          <w:iCs/>
          <w:color w:val="000000"/>
          <w:sz w:val="22"/>
          <w:szCs w:val="22"/>
        </w:rPr>
        <w:t>W razie stwierdzenia wad w trakcie użytkowania paliwa, Zamawiający prześle Wykonawcy reklamację, w terminie 3 dni roboczych, licząc od dnia stwierdzenia wady w dostarczonym paliwie. Wykonawca jest zobowiązany do udzielenia odpowiedzi na reklamację, w ciągu 5 dni roboczych od dnia jej otrzymania</w:t>
      </w:r>
      <w:r>
        <w:rPr>
          <w:iCs/>
          <w:color w:val="000000"/>
          <w:sz w:val="22"/>
          <w:szCs w:val="22"/>
        </w:rPr>
        <w:t>,</w:t>
      </w:r>
    </w:p>
    <w:p w14:paraId="20236B11" w14:textId="77777777" w:rsidR="006D5600" w:rsidRDefault="006D5600" w:rsidP="006D5600">
      <w:pPr>
        <w:numPr>
          <w:ilvl w:val="0"/>
          <w:numId w:val="56"/>
        </w:numPr>
        <w:spacing w:after="120"/>
        <w:contextualSpacing/>
        <w:jc w:val="both"/>
        <w:rPr>
          <w:sz w:val="22"/>
          <w:szCs w:val="22"/>
        </w:rPr>
      </w:pPr>
      <w:r w:rsidRPr="00E919DD">
        <w:rPr>
          <w:sz w:val="22"/>
          <w:szCs w:val="22"/>
        </w:rPr>
        <w:t xml:space="preserve">zamówienie poszczególnych dostaw odbywa się na podstawie pisemnego (faxem lub pocztą </w:t>
      </w:r>
    </w:p>
    <w:p w14:paraId="09CF4099" w14:textId="77777777" w:rsidR="006D5600" w:rsidRPr="00E919DD" w:rsidRDefault="006D5600" w:rsidP="006D5600">
      <w:pPr>
        <w:tabs>
          <w:tab w:val="left" w:pos="924"/>
        </w:tabs>
        <w:spacing w:after="120"/>
        <w:ind w:left="927"/>
        <w:contextualSpacing/>
        <w:jc w:val="both"/>
        <w:rPr>
          <w:sz w:val="22"/>
          <w:szCs w:val="22"/>
        </w:rPr>
      </w:pPr>
      <w:r w:rsidRPr="00E919DD">
        <w:rPr>
          <w:sz w:val="22"/>
          <w:szCs w:val="22"/>
        </w:rPr>
        <w:lastRenderedPageBreak/>
        <w:t xml:space="preserve">elektroniczną) zlecenia Zamawiającego dokonanego </w:t>
      </w:r>
      <w:r>
        <w:rPr>
          <w:sz w:val="22"/>
          <w:szCs w:val="22"/>
        </w:rPr>
        <w:t>24-36</w:t>
      </w:r>
      <w:r w:rsidRPr="00E919DD">
        <w:rPr>
          <w:sz w:val="22"/>
          <w:szCs w:val="22"/>
        </w:rPr>
        <w:t xml:space="preserve"> godzin przed dostawą, którego odbiór Wykonawca potwierdza niezwłocznie,</w:t>
      </w:r>
    </w:p>
    <w:p w14:paraId="6EEDE3C1" w14:textId="77777777" w:rsidR="006D5600" w:rsidRDefault="006D5600" w:rsidP="006D5600">
      <w:pPr>
        <w:numPr>
          <w:ilvl w:val="0"/>
          <w:numId w:val="57"/>
        </w:numPr>
        <w:spacing w:after="120"/>
        <w:contextualSpacing/>
        <w:jc w:val="both"/>
        <w:rPr>
          <w:sz w:val="22"/>
          <w:szCs w:val="22"/>
        </w:rPr>
      </w:pPr>
      <w:r w:rsidRPr="00E919DD">
        <w:rPr>
          <w:sz w:val="22"/>
          <w:szCs w:val="22"/>
        </w:rPr>
        <w:t xml:space="preserve">minimalna wielkość jednorazowej dostawy wynosi </w:t>
      </w:r>
      <w:r w:rsidRPr="00084A3B">
        <w:rPr>
          <w:sz w:val="22"/>
          <w:szCs w:val="22"/>
        </w:rPr>
        <w:t>20 ton,</w:t>
      </w:r>
    </w:p>
    <w:p w14:paraId="6E2CF646" w14:textId="37474977" w:rsidR="00B26592" w:rsidRDefault="006D5600" w:rsidP="006D5600">
      <w:pPr>
        <w:numPr>
          <w:ilvl w:val="0"/>
          <w:numId w:val="57"/>
        </w:numPr>
        <w:spacing w:after="120"/>
        <w:contextualSpacing/>
        <w:jc w:val="both"/>
        <w:rPr>
          <w:sz w:val="22"/>
          <w:szCs w:val="22"/>
        </w:rPr>
      </w:pPr>
      <w:r w:rsidRPr="00096EDB">
        <w:rPr>
          <w:sz w:val="22"/>
          <w:szCs w:val="22"/>
        </w:rPr>
        <w:t>wraz z dostawą, jeżeli dotyczy, Wykonawca dostarczy „dokument dostawy” oraz zgłoszenie i numer referencyjny dla tego zgłoszenia</w:t>
      </w:r>
    </w:p>
    <w:p w14:paraId="477154E8" w14:textId="78CB8593" w:rsidR="00096EDB" w:rsidRPr="00096EDB" w:rsidRDefault="00096EDB" w:rsidP="00096EDB">
      <w:pPr>
        <w:numPr>
          <w:ilvl w:val="0"/>
          <w:numId w:val="57"/>
        </w:numPr>
        <w:spacing w:after="120"/>
        <w:contextualSpacing/>
        <w:jc w:val="both"/>
        <w:rPr>
          <w:sz w:val="22"/>
          <w:szCs w:val="22"/>
        </w:rPr>
      </w:pPr>
      <w:r w:rsidRPr="00DE4D78">
        <w:rPr>
          <w:sz w:val="22"/>
          <w:szCs w:val="22"/>
        </w:rPr>
        <w:t xml:space="preserve">wraz z dostawą Wykonawca dostarczy kwit bunkrowy (ang. </w:t>
      </w:r>
      <w:proofErr w:type="spellStart"/>
      <w:r w:rsidRPr="00DE4D78">
        <w:rPr>
          <w:sz w:val="22"/>
          <w:szCs w:val="22"/>
        </w:rPr>
        <w:t>Bunker</w:t>
      </w:r>
      <w:proofErr w:type="spellEnd"/>
      <w:r w:rsidRPr="00DE4D78">
        <w:rPr>
          <w:sz w:val="22"/>
          <w:szCs w:val="22"/>
        </w:rPr>
        <w:t xml:space="preserve"> Delivery </w:t>
      </w:r>
      <w:proofErr w:type="spellStart"/>
      <w:r w:rsidRPr="00DE4D78">
        <w:rPr>
          <w:sz w:val="22"/>
          <w:szCs w:val="22"/>
        </w:rPr>
        <w:t>Note</w:t>
      </w:r>
      <w:proofErr w:type="spellEnd"/>
      <w:r w:rsidRPr="00DE4D78">
        <w:rPr>
          <w:sz w:val="22"/>
          <w:szCs w:val="22"/>
        </w:rPr>
        <w:t xml:space="preserve"> (BDN)) spełniający wymogi formalne przepisów obowiązującego prawa (w tym załącznika VI Konwencji MARPOL).</w:t>
      </w:r>
    </w:p>
    <w:p w14:paraId="40C39E8E" w14:textId="77777777" w:rsidR="00646755" w:rsidRPr="00646755" w:rsidRDefault="00646755" w:rsidP="00646755">
      <w:pPr>
        <w:ind w:left="425"/>
        <w:jc w:val="both"/>
        <w:rPr>
          <w:b/>
          <w:sz w:val="22"/>
          <w:szCs w:val="22"/>
        </w:rPr>
      </w:pPr>
    </w:p>
    <w:p w14:paraId="6B823AB1" w14:textId="2DC32E89" w:rsidR="00EC78E4" w:rsidRPr="00FC1BCE" w:rsidRDefault="00EC78E4" w:rsidP="00EC78E4">
      <w:pPr>
        <w:ind w:left="142"/>
        <w:jc w:val="center"/>
        <w:rPr>
          <w:b/>
          <w:sz w:val="22"/>
          <w:szCs w:val="22"/>
        </w:rPr>
      </w:pPr>
      <w:r w:rsidRPr="00FC1BCE">
        <w:rPr>
          <w:b/>
          <w:sz w:val="22"/>
          <w:szCs w:val="22"/>
        </w:rPr>
        <w:t xml:space="preserve">§5 </w:t>
      </w:r>
    </w:p>
    <w:p w14:paraId="7E128D8F" w14:textId="77777777" w:rsidR="00EC78E4" w:rsidRPr="00CB45F8" w:rsidRDefault="00EC78E4" w:rsidP="00EC78E4">
      <w:pPr>
        <w:ind w:left="142"/>
        <w:jc w:val="center"/>
        <w:rPr>
          <w:b/>
          <w:sz w:val="16"/>
          <w:szCs w:val="16"/>
          <w:highlight w:val="yellow"/>
        </w:rPr>
      </w:pPr>
    </w:p>
    <w:p w14:paraId="5B616712" w14:textId="200C490C" w:rsidR="00D14E06" w:rsidRPr="00E919DD" w:rsidRDefault="00D14E06" w:rsidP="00D14E06">
      <w:pPr>
        <w:numPr>
          <w:ilvl w:val="0"/>
          <w:numId w:val="58"/>
        </w:numPr>
        <w:spacing w:after="160"/>
        <w:contextualSpacing/>
        <w:jc w:val="both"/>
        <w:rPr>
          <w:bCs/>
          <w:sz w:val="22"/>
          <w:szCs w:val="22"/>
        </w:rPr>
      </w:pPr>
      <w:r w:rsidRPr="00E919DD">
        <w:rPr>
          <w:bCs/>
          <w:sz w:val="22"/>
          <w:szCs w:val="22"/>
        </w:rPr>
        <w:t xml:space="preserve">Cena jednostkowa </w:t>
      </w:r>
      <w:r w:rsidRPr="00B11425">
        <w:rPr>
          <w:bCs/>
          <w:sz w:val="22"/>
          <w:szCs w:val="22"/>
        </w:rPr>
        <w:t>netto</w:t>
      </w:r>
      <w:r w:rsidRPr="00E919DD">
        <w:rPr>
          <w:bCs/>
          <w:sz w:val="22"/>
          <w:szCs w:val="22"/>
        </w:rPr>
        <w:t xml:space="preserve"> dostawy 1 tony paliwa stanowi iloczyn ceny jednostkowej producenta dla danej dostawy oraz stałego współczynnika przeliczeniowego Wykonawcy  obowiązującego przez cały czas trwania realizacji umowy, który zgodnie z ofertą </w:t>
      </w:r>
      <w:r w:rsidRPr="00C00C12">
        <w:rPr>
          <w:b/>
          <w:sz w:val="22"/>
          <w:szCs w:val="22"/>
        </w:rPr>
        <w:t xml:space="preserve">wynosi </w:t>
      </w:r>
      <w:r w:rsidR="00C50A62" w:rsidRPr="00C00C12">
        <w:rPr>
          <w:b/>
          <w:sz w:val="22"/>
          <w:szCs w:val="22"/>
        </w:rPr>
        <w:t>……………………..</w:t>
      </w:r>
    </w:p>
    <w:p w14:paraId="42BC0983" w14:textId="77777777" w:rsidR="00D14E06" w:rsidRPr="00E919DD" w:rsidRDefault="00D14E06" w:rsidP="00D14E06">
      <w:pPr>
        <w:numPr>
          <w:ilvl w:val="0"/>
          <w:numId w:val="58"/>
        </w:numPr>
        <w:spacing w:after="120"/>
        <w:contextualSpacing/>
        <w:jc w:val="both"/>
        <w:rPr>
          <w:bCs/>
          <w:sz w:val="22"/>
          <w:szCs w:val="22"/>
        </w:rPr>
      </w:pPr>
      <w:r w:rsidRPr="00E919DD">
        <w:rPr>
          <w:bCs/>
          <w:iCs/>
          <w:sz w:val="22"/>
          <w:szCs w:val="22"/>
        </w:rPr>
        <w:t xml:space="preserve">Cena jednostkowa producenta dla danej dostawy będzie wyliczona jako iloczyn wartości niższej z notowań giełdowych obowiązujących w dniu poprzedzającym dostawę z pozycji </w:t>
      </w:r>
      <w:proofErr w:type="spellStart"/>
      <w:r w:rsidRPr="00E919DD">
        <w:rPr>
          <w:bCs/>
          <w:iCs/>
          <w:sz w:val="22"/>
          <w:szCs w:val="22"/>
        </w:rPr>
        <w:t>Gasoil</w:t>
      </w:r>
      <w:proofErr w:type="spellEnd"/>
      <w:r w:rsidRPr="00E919DD">
        <w:rPr>
          <w:bCs/>
          <w:iCs/>
          <w:sz w:val="22"/>
          <w:szCs w:val="22"/>
        </w:rPr>
        <w:t xml:space="preserve"> 0.1% z tabeli </w:t>
      </w:r>
      <w:proofErr w:type="spellStart"/>
      <w:r w:rsidRPr="00E919DD">
        <w:rPr>
          <w:bCs/>
          <w:iCs/>
          <w:sz w:val="22"/>
          <w:szCs w:val="22"/>
        </w:rPr>
        <w:t>Cargoes</w:t>
      </w:r>
      <w:proofErr w:type="spellEnd"/>
      <w:r w:rsidRPr="00E919DD">
        <w:rPr>
          <w:bCs/>
          <w:iCs/>
          <w:sz w:val="22"/>
          <w:szCs w:val="22"/>
        </w:rPr>
        <w:t xml:space="preserve"> CIF NWE/</w:t>
      </w:r>
      <w:proofErr w:type="spellStart"/>
      <w:r w:rsidRPr="00E919DD">
        <w:rPr>
          <w:bCs/>
          <w:iCs/>
          <w:sz w:val="22"/>
          <w:szCs w:val="22"/>
        </w:rPr>
        <w:t>Basis</w:t>
      </w:r>
      <w:proofErr w:type="spellEnd"/>
      <w:r w:rsidRPr="00E919DD">
        <w:rPr>
          <w:bCs/>
          <w:iCs/>
          <w:sz w:val="22"/>
          <w:szCs w:val="22"/>
        </w:rPr>
        <w:t xml:space="preserve"> ARA publikowanych przez S&amp;P Global </w:t>
      </w:r>
      <w:proofErr w:type="spellStart"/>
      <w:r w:rsidRPr="00E919DD">
        <w:rPr>
          <w:bCs/>
          <w:iCs/>
          <w:sz w:val="22"/>
          <w:szCs w:val="22"/>
        </w:rPr>
        <w:t>Platts</w:t>
      </w:r>
      <w:proofErr w:type="spellEnd"/>
      <w:r w:rsidRPr="00E919DD">
        <w:rPr>
          <w:bCs/>
          <w:iCs/>
          <w:sz w:val="22"/>
          <w:szCs w:val="22"/>
        </w:rPr>
        <w:t xml:space="preserve"> (www.platts.com) i kursu średniego NBP dla USD wg tabeli kursów średnich NBP z dnia poprzedzającego tę dostawę</w:t>
      </w:r>
      <w:r w:rsidRPr="00E919DD">
        <w:rPr>
          <w:bCs/>
          <w:sz w:val="22"/>
          <w:szCs w:val="22"/>
        </w:rPr>
        <w:t>.</w:t>
      </w:r>
    </w:p>
    <w:p w14:paraId="42C5B69D" w14:textId="77777777" w:rsidR="00D14E06" w:rsidRPr="00E919DD" w:rsidRDefault="00D14E06" w:rsidP="00D14E06">
      <w:pPr>
        <w:numPr>
          <w:ilvl w:val="0"/>
          <w:numId w:val="58"/>
        </w:numPr>
        <w:spacing w:after="120"/>
        <w:contextualSpacing/>
        <w:jc w:val="both"/>
        <w:rPr>
          <w:bCs/>
          <w:sz w:val="22"/>
          <w:szCs w:val="22"/>
        </w:rPr>
      </w:pPr>
      <w:r w:rsidRPr="00E919DD">
        <w:rPr>
          <w:bCs/>
          <w:sz w:val="22"/>
          <w:szCs w:val="22"/>
        </w:rPr>
        <w:t>Współczynnik przeliczeniowy Wykonawcy jest stały przez okres trwania umowy i uwzględnia następujące koszty:</w:t>
      </w:r>
    </w:p>
    <w:p w14:paraId="35FB7E93" w14:textId="77777777" w:rsidR="00D14E06" w:rsidRPr="00E919DD" w:rsidRDefault="00D14E06" w:rsidP="00D14E06">
      <w:pPr>
        <w:numPr>
          <w:ilvl w:val="2"/>
          <w:numId w:val="59"/>
        </w:numPr>
        <w:tabs>
          <w:tab w:val="num" w:pos="851"/>
        </w:tabs>
        <w:spacing w:after="120"/>
        <w:ind w:left="850" w:hanging="357"/>
        <w:contextualSpacing/>
        <w:jc w:val="both"/>
        <w:rPr>
          <w:bCs/>
          <w:sz w:val="22"/>
          <w:szCs w:val="22"/>
        </w:rPr>
      </w:pPr>
      <w:r w:rsidRPr="00E919DD">
        <w:rPr>
          <w:bCs/>
          <w:sz w:val="22"/>
          <w:szCs w:val="22"/>
        </w:rPr>
        <w:t>narzut (zysk) Wykonawcy,</w:t>
      </w:r>
    </w:p>
    <w:p w14:paraId="0C33A991" w14:textId="77777777" w:rsidR="00D14E06" w:rsidRPr="00E919DD" w:rsidRDefault="00D14E06" w:rsidP="00D14E06">
      <w:pPr>
        <w:numPr>
          <w:ilvl w:val="2"/>
          <w:numId w:val="59"/>
        </w:numPr>
        <w:tabs>
          <w:tab w:val="num" w:pos="851"/>
        </w:tabs>
        <w:spacing w:after="120"/>
        <w:ind w:left="850" w:hanging="357"/>
        <w:contextualSpacing/>
        <w:jc w:val="both"/>
        <w:rPr>
          <w:bCs/>
          <w:sz w:val="22"/>
          <w:szCs w:val="22"/>
        </w:rPr>
      </w:pPr>
      <w:r w:rsidRPr="00E919DD">
        <w:rPr>
          <w:bCs/>
          <w:sz w:val="22"/>
          <w:szCs w:val="22"/>
        </w:rPr>
        <w:t>wszystkie należności publiczno-prawne z tytułu obrotu przedmiotem zamówienia</w:t>
      </w:r>
      <w:r>
        <w:rPr>
          <w:bCs/>
          <w:sz w:val="22"/>
          <w:szCs w:val="22"/>
        </w:rPr>
        <w:t xml:space="preserve"> </w:t>
      </w:r>
      <w:r w:rsidRPr="00993971">
        <w:rPr>
          <w:bCs/>
          <w:sz w:val="22"/>
          <w:szCs w:val="22"/>
        </w:rPr>
        <w:t>(za wyjątkiem podatku VAT)</w:t>
      </w:r>
      <w:r w:rsidRPr="00E919DD">
        <w:rPr>
          <w:bCs/>
          <w:sz w:val="22"/>
          <w:szCs w:val="22"/>
        </w:rPr>
        <w:t xml:space="preserve"> (w tym akcyzę - jeżeli dotyczy),</w:t>
      </w:r>
    </w:p>
    <w:p w14:paraId="34FCE330" w14:textId="77777777" w:rsidR="00D14E06" w:rsidRPr="00E919DD" w:rsidRDefault="00D14E06" w:rsidP="00D14E06">
      <w:pPr>
        <w:numPr>
          <w:ilvl w:val="2"/>
          <w:numId w:val="59"/>
        </w:numPr>
        <w:tabs>
          <w:tab w:val="num" w:pos="851"/>
        </w:tabs>
        <w:spacing w:after="120"/>
        <w:ind w:left="850" w:hanging="357"/>
        <w:contextualSpacing/>
        <w:jc w:val="both"/>
        <w:rPr>
          <w:bCs/>
          <w:sz w:val="22"/>
          <w:szCs w:val="22"/>
        </w:rPr>
      </w:pPr>
      <w:r w:rsidRPr="00E919DD">
        <w:rPr>
          <w:bCs/>
          <w:sz w:val="22"/>
          <w:szCs w:val="22"/>
        </w:rPr>
        <w:t xml:space="preserve">dostawy, cła i odprawy celnej (jeżeli dotyczy) i ubezpieczenia, wydania paliwa i próbek na statek, </w:t>
      </w:r>
    </w:p>
    <w:p w14:paraId="64A4752A" w14:textId="77777777" w:rsidR="00D14E06" w:rsidRDefault="00D14E06" w:rsidP="00D14E06">
      <w:pPr>
        <w:numPr>
          <w:ilvl w:val="2"/>
          <w:numId w:val="59"/>
        </w:numPr>
        <w:tabs>
          <w:tab w:val="num" w:pos="851"/>
        </w:tabs>
        <w:spacing w:after="120"/>
        <w:ind w:left="851"/>
        <w:contextualSpacing/>
        <w:jc w:val="both"/>
        <w:rPr>
          <w:bCs/>
          <w:sz w:val="22"/>
          <w:szCs w:val="22"/>
        </w:rPr>
      </w:pPr>
      <w:r w:rsidRPr="00E919DD">
        <w:rPr>
          <w:bCs/>
          <w:sz w:val="22"/>
          <w:szCs w:val="22"/>
        </w:rPr>
        <w:t>wystawienia atestów i certyfikatów na przedmiot umowy,</w:t>
      </w:r>
    </w:p>
    <w:p w14:paraId="142FA61A" w14:textId="77777777" w:rsidR="00D14E06" w:rsidRDefault="00D14E06" w:rsidP="00D14E06">
      <w:pPr>
        <w:numPr>
          <w:ilvl w:val="2"/>
          <w:numId w:val="59"/>
        </w:numPr>
        <w:tabs>
          <w:tab w:val="num" w:pos="851"/>
        </w:tabs>
        <w:spacing w:after="120"/>
        <w:ind w:left="851"/>
        <w:contextualSpacing/>
        <w:jc w:val="both"/>
        <w:rPr>
          <w:bCs/>
          <w:sz w:val="22"/>
          <w:szCs w:val="22"/>
        </w:rPr>
      </w:pPr>
      <w:r>
        <w:rPr>
          <w:bCs/>
          <w:sz w:val="22"/>
          <w:szCs w:val="22"/>
        </w:rPr>
        <w:t xml:space="preserve">inne koszty związane z realizacją niniejszej umowy. </w:t>
      </w:r>
    </w:p>
    <w:p w14:paraId="0303DEC2" w14:textId="77777777" w:rsidR="00D14E06" w:rsidRPr="003A0560" w:rsidRDefault="00D14E06" w:rsidP="00D14E06">
      <w:pPr>
        <w:tabs>
          <w:tab w:val="num" w:pos="2340"/>
        </w:tabs>
        <w:spacing w:after="120"/>
        <w:ind w:left="709"/>
        <w:contextualSpacing/>
        <w:jc w:val="both"/>
        <w:rPr>
          <w:bCs/>
          <w:color w:val="0033CC"/>
          <w:sz w:val="22"/>
          <w:szCs w:val="22"/>
        </w:rPr>
      </w:pPr>
      <w:r w:rsidRPr="003D1CDC">
        <w:rPr>
          <w:bCs/>
          <w:sz w:val="22"/>
          <w:szCs w:val="22"/>
        </w:rPr>
        <w:t>Jeżeli w okresie wykonywania niniejszej Umowy powstaną inne, niewymienione w niniejszym ustępie koszty, nie będzie to miało wpływu na wysokość współczynnika przeliczeniowego Wykonawcy.</w:t>
      </w:r>
    </w:p>
    <w:p w14:paraId="46856B81" w14:textId="77777777" w:rsidR="00D14E06" w:rsidRPr="00E919DD" w:rsidRDefault="00D14E06" w:rsidP="00D14E06">
      <w:pPr>
        <w:numPr>
          <w:ilvl w:val="0"/>
          <w:numId w:val="58"/>
        </w:numPr>
        <w:spacing w:after="120"/>
        <w:contextualSpacing/>
        <w:jc w:val="both"/>
        <w:rPr>
          <w:bCs/>
          <w:sz w:val="22"/>
          <w:szCs w:val="22"/>
        </w:rPr>
      </w:pPr>
      <w:r w:rsidRPr="00E919DD">
        <w:rPr>
          <w:bCs/>
          <w:sz w:val="22"/>
          <w:szCs w:val="22"/>
        </w:rPr>
        <w:t xml:space="preserve">W przypadku wystąpienia po stronie Zamawiającego w związku z realizacją umowy, zobowiązań o charakterze publicznoprawnym w postaci: podatku akcyzowego (z przyczyn leżących po stronie Wykonawcy) i/lub cła, Wykonawca w ramach wynagrodzenia określonego w </w:t>
      </w:r>
      <w:r>
        <w:rPr>
          <w:bCs/>
          <w:sz w:val="22"/>
          <w:szCs w:val="22"/>
        </w:rPr>
        <w:t>§</w:t>
      </w:r>
      <w:r w:rsidRPr="00E919DD">
        <w:rPr>
          <w:bCs/>
          <w:sz w:val="22"/>
          <w:szCs w:val="22"/>
        </w:rPr>
        <w:t xml:space="preserve"> 5 Umowy zobowiązuje się w granicach dopuszczalnych prawem do wykonania tych zobowiązań na własny koszt lecz w imieniu Zamawiającego oraz wykonania w imieniu Zamawiającego wszelkich innych czynności faktycznych i prawnych niezbędnych do wykonania tych zobowiązań. W razie jednak wykonania tych zobowiązań bezpośrednio przez Zamawiającego, Zamawiający uprawniony będzie do żądania od Wykonawcy zwrotu równowartości uiszczonych przez Zamawiającego należności publicznoprawnych oraz poniesionych z tego tytułu kosztów. </w:t>
      </w:r>
      <w:r>
        <w:rPr>
          <w:bCs/>
          <w:sz w:val="22"/>
          <w:szCs w:val="22"/>
        </w:rPr>
        <w:t>Zamawiającemu</w:t>
      </w:r>
      <w:r w:rsidRPr="00E919DD">
        <w:rPr>
          <w:bCs/>
          <w:sz w:val="22"/>
          <w:szCs w:val="22"/>
        </w:rPr>
        <w:t xml:space="preserve"> przysługuje uprawnienie do potrącenia równowartości uiszczonych należności oraz poniesionych kosztów z wynagrodzenia należnego Wykonawcy, na co Wykonawca wyraża zgodę.</w:t>
      </w:r>
    </w:p>
    <w:p w14:paraId="077A0218" w14:textId="77777777" w:rsidR="00D14E06" w:rsidRPr="00E045EC" w:rsidRDefault="00D14E06" w:rsidP="00D14E06">
      <w:pPr>
        <w:numPr>
          <w:ilvl w:val="0"/>
          <w:numId w:val="58"/>
        </w:numPr>
        <w:spacing w:after="120"/>
        <w:contextualSpacing/>
        <w:jc w:val="both"/>
        <w:rPr>
          <w:bCs/>
          <w:sz w:val="22"/>
          <w:szCs w:val="22"/>
        </w:rPr>
      </w:pPr>
      <w:r w:rsidRPr="00E045EC">
        <w:rPr>
          <w:bCs/>
          <w:sz w:val="22"/>
          <w:szCs w:val="22"/>
        </w:rPr>
        <w:t xml:space="preserve">Zamawiający zobowiązuje się do udzielenia Wykonawcy wszelkich niezbędnych pełnomocnictw oraz złożenia wszelkich niezbędnych oświadczeń w celu umożliwienia Wykonawcy wykonania w imieniu Zamawiającego zobowiązań, o których mowa </w:t>
      </w:r>
      <w:r w:rsidRPr="00A92362">
        <w:rPr>
          <w:bCs/>
          <w:sz w:val="22"/>
          <w:szCs w:val="22"/>
        </w:rPr>
        <w:t>w ust. 4</w:t>
      </w:r>
      <w:r w:rsidRPr="00E045EC">
        <w:rPr>
          <w:bCs/>
          <w:sz w:val="22"/>
          <w:szCs w:val="22"/>
        </w:rPr>
        <w:t xml:space="preserve"> powyżej, a także do odprawy celnej.</w:t>
      </w:r>
    </w:p>
    <w:p w14:paraId="6EAF0F1C" w14:textId="77777777" w:rsidR="00D14E06" w:rsidRPr="00E919DD" w:rsidRDefault="00D14E06" w:rsidP="00D14E06">
      <w:pPr>
        <w:numPr>
          <w:ilvl w:val="0"/>
          <w:numId w:val="58"/>
        </w:numPr>
        <w:spacing w:after="160"/>
        <w:contextualSpacing/>
        <w:jc w:val="both"/>
        <w:rPr>
          <w:sz w:val="22"/>
          <w:szCs w:val="22"/>
        </w:rPr>
      </w:pPr>
      <w:r w:rsidRPr="00E919DD">
        <w:rPr>
          <w:sz w:val="22"/>
          <w:szCs w:val="22"/>
        </w:rPr>
        <w:t xml:space="preserve">W przypadku, gdy w trakcie realizacji umowy </w:t>
      </w:r>
      <w:r w:rsidRPr="00183C6B">
        <w:rPr>
          <w:sz w:val="22"/>
          <w:szCs w:val="22"/>
        </w:rPr>
        <w:t>(jeżeli dotyczy) Wykonawca</w:t>
      </w:r>
      <w:r w:rsidRPr="00E919DD">
        <w:rPr>
          <w:sz w:val="22"/>
          <w:szCs w:val="22"/>
        </w:rPr>
        <w:t xml:space="preserve"> przestanie spełniać warunki do zwolnienia z akcyzy zastosowanie będą mieć zapisy ust. 4 i 5 lub będzie to podstawą dla Zamawiającego do rozwiązania umowy bez zachowania okresu wypowiedzenia </w:t>
      </w:r>
      <w:r w:rsidRPr="00183C6B">
        <w:rPr>
          <w:sz w:val="22"/>
          <w:szCs w:val="22"/>
        </w:rPr>
        <w:t>z przyczyn leżących po stronie Wykonawcy</w:t>
      </w:r>
      <w:r w:rsidRPr="00E919DD">
        <w:rPr>
          <w:sz w:val="22"/>
          <w:szCs w:val="22"/>
        </w:rPr>
        <w:t xml:space="preserve"> (o wyborze decyduje Zamawiający</w:t>
      </w:r>
      <w:r w:rsidRPr="00E50012">
        <w:rPr>
          <w:sz w:val="22"/>
          <w:szCs w:val="22"/>
        </w:rPr>
        <w:t xml:space="preserve">), </w:t>
      </w:r>
      <w:r w:rsidRPr="00E50012">
        <w:rPr>
          <w:sz w:val="22"/>
          <w:szCs w:val="22"/>
          <w:lang w:eastAsia="en-US"/>
        </w:rPr>
        <w:t xml:space="preserve"> </w:t>
      </w:r>
      <w:r>
        <w:rPr>
          <w:sz w:val="22"/>
          <w:szCs w:val="22"/>
          <w:lang w:eastAsia="en-US"/>
        </w:rPr>
        <w:t>z uwzględnieniem §</w:t>
      </w:r>
      <w:r w:rsidRPr="00E50012">
        <w:rPr>
          <w:sz w:val="22"/>
          <w:szCs w:val="22"/>
          <w:lang w:eastAsia="en-US"/>
        </w:rPr>
        <w:t xml:space="preserve"> 8 ust. 3</w:t>
      </w:r>
      <w:r>
        <w:rPr>
          <w:sz w:val="22"/>
          <w:szCs w:val="22"/>
          <w:lang w:eastAsia="en-US"/>
        </w:rPr>
        <w:t>.</w:t>
      </w:r>
    </w:p>
    <w:p w14:paraId="4CE38E72" w14:textId="77777777" w:rsidR="00D14E06" w:rsidRDefault="00D14E06" w:rsidP="00D14E06">
      <w:pPr>
        <w:numPr>
          <w:ilvl w:val="0"/>
          <w:numId w:val="58"/>
        </w:numPr>
        <w:spacing w:after="160"/>
        <w:contextualSpacing/>
        <w:jc w:val="both"/>
        <w:rPr>
          <w:color w:val="000000"/>
          <w:sz w:val="22"/>
          <w:szCs w:val="22"/>
        </w:rPr>
      </w:pPr>
      <w:r w:rsidRPr="00070283">
        <w:rPr>
          <w:color w:val="000000"/>
          <w:sz w:val="22"/>
          <w:szCs w:val="22"/>
        </w:rPr>
        <w:t>W przypadku, gdy w trakcie realizacji umowy Zamawiający przestanie spełniać warunki do zwolnienia z akcyzy</w:t>
      </w:r>
      <w:r w:rsidRPr="00FE23C3">
        <w:rPr>
          <w:color w:val="000000"/>
          <w:sz w:val="22"/>
          <w:szCs w:val="22"/>
        </w:rPr>
        <w:t>, Zamawiający zastrzega sobie prawo</w:t>
      </w:r>
      <w:r w:rsidRPr="00070283">
        <w:rPr>
          <w:color w:val="000000"/>
          <w:sz w:val="22"/>
          <w:szCs w:val="22"/>
        </w:rPr>
        <w:t xml:space="preserve"> do rozwiązania umowy bez zachowania okresu wypowiedzenia</w:t>
      </w:r>
      <w:r>
        <w:rPr>
          <w:color w:val="000000"/>
          <w:sz w:val="22"/>
          <w:szCs w:val="22"/>
        </w:rPr>
        <w:t>.</w:t>
      </w:r>
    </w:p>
    <w:p w14:paraId="1923F6E7" w14:textId="77777777" w:rsidR="006D5600" w:rsidRPr="00D53FDD" w:rsidRDefault="006D5600" w:rsidP="006D5600">
      <w:pPr>
        <w:spacing w:after="160"/>
        <w:ind w:left="705"/>
        <w:contextualSpacing/>
        <w:jc w:val="both"/>
        <w:rPr>
          <w:color w:val="000000"/>
          <w:sz w:val="22"/>
          <w:szCs w:val="22"/>
        </w:rPr>
      </w:pPr>
    </w:p>
    <w:p w14:paraId="5F1C58F9" w14:textId="13C3C1C1" w:rsidR="00EC78E4" w:rsidRPr="00FC1BCE" w:rsidRDefault="00EC78E4" w:rsidP="00EC78E4">
      <w:pPr>
        <w:shd w:val="clear" w:color="auto" w:fill="FFFFFF"/>
        <w:ind w:left="142"/>
        <w:jc w:val="center"/>
        <w:rPr>
          <w:b/>
          <w:sz w:val="22"/>
          <w:szCs w:val="22"/>
        </w:rPr>
      </w:pPr>
      <w:r w:rsidRPr="00FC1BCE">
        <w:rPr>
          <w:b/>
          <w:sz w:val="22"/>
          <w:szCs w:val="22"/>
        </w:rPr>
        <w:t>§</w:t>
      </w:r>
      <w:r w:rsidR="00081801">
        <w:rPr>
          <w:b/>
          <w:sz w:val="22"/>
          <w:szCs w:val="22"/>
        </w:rPr>
        <w:t xml:space="preserve"> </w:t>
      </w:r>
      <w:r w:rsidRPr="00FC1BCE">
        <w:rPr>
          <w:b/>
          <w:sz w:val="22"/>
          <w:szCs w:val="22"/>
        </w:rPr>
        <w:t xml:space="preserve">6 </w:t>
      </w:r>
    </w:p>
    <w:p w14:paraId="5D8E3A46" w14:textId="77777777" w:rsidR="00EC78E4" w:rsidRPr="00CB45F8" w:rsidRDefault="00EC78E4" w:rsidP="00EC78E4">
      <w:pPr>
        <w:shd w:val="clear" w:color="auto" w:fill="FFFFFF"/>
        <w:ind w:left="142"/>
        <w:jc w:val="center"/>
        <w:rPr>
          <w:b/>
          <w:sz w:val="16"/>
          <w:szCs w:val="16"/>
        </w:rPr>
      </w:pPr>
    </w:p>
    <w:p w14:paraId="6B92B169" w14:textId="77777777" w:rsidR="006D5600" w:rsidRPr="00E919DD" w:rsidRDefault="006D5600" w:rsidP="006D5600">
      <w:pPr>
        <w:numPr>
          <w:ilvl w:val="0"/>
          <w:numId w:val="61"/>
        </w:numPr>
        <w:tabs>
          <w:tab w:val="left" w:pos="284"/>
        </w:tabs>
        <w:spacing w:after="160"/>
        <w:ind w:left="284"/>
        <w:contextualSpacing/>
        <w:jc w:val="both"/>
        <w:rPr>
          <w:sz w:val="22"/>
          <w:szCs w:val="22"/>
        </w:rPr>
      </w:pPr>
      <w:r w:rsidRPr="00E919DD">
        <w:rPr>
          <w:sz w:val="22"/>
          <w:szCs w:val="22"/>
        </w:rPr>
        <w:t xml:space="preserve">Zapłata </w:t>
      </w:r>
      <w:r w:rsidRPr="009049A7">
        <w:rPr>
          <w:sz w:val="22"/>
          <w:szCs w:val="22"/>
        </w:rPr>
        <w:t xml:space="preserve">będzie następowała sukcesywnie na podstawie faktur </w:t>
      </w:r>
      <w:r>
        <w:rPr>
          <w:sz w:val="22"/>
          <w:szCs w:val="22"/>
        </w:rPr>
        <w:t>(</w:t>
      </w:r>
      <w:r w:rsidRPr="009049A7">
        <w:rPr>
          <w:sz w:val="22"/>
          <w:szCs w:val="22"/>
        </w:rPr>
        <w:t>częściowych</w:t>
      </w:r>
      <w:r>
        <w:rPr>
          <w:sz w:val="22"/>
          <w:szCs w:val="22"/>
        </w:rPr>
        <w:t>)</w:t>
      </w:r>
      <w:r w:rsidRPr="009049A7">
        <w:rPr>
          <w:sz w:val="22"/>
          <w:szCs w:val="22"/>
        </w:rPr>
        <w:t xml:space="preserve">, wystawionych wg faktycznej ilości dostarczonego paliwa po cenach jednostkowych </w:t>
      </w:r>
      <w:r>
        <w:rPr>
          <w:sz w:val="22"/>
          <w:szCs w:val="22"/>
        </w:rPr>
        <w:t>netto dostawy za tonę paliwa</w:t>
      </w:r>
      <w:r w:rsidRPr="009049A7">
        <w:rPr>
          <w:sz w:val="22"/>
          <w:szCs w:val="22"/>
        </w:rPr>
        <w:t xml:space="preserve"> za dostarczony towar </w:t>
      </w:r>
      <w:r w:rsidRPr="00E919DD">
        <w:rPr>
          <w:sz w:val="22"/>
          <w:szCs w:val="22"/>
        </w:rPr>
        <w:t xml:space="preserve">w terminie </w:t>
      </w:r>
      <w:r>
        <w:rPr>
          <w:sz w:val="22"/>
          <w:szCs w:val="22"/>
        </w:rPr>
        <w:t>30</w:t>
      </w:r>
      <w:r w:rsidRPr="00E919DD">
        <w:rPr>
          <w:sz w:val="22"/>
          <w:szCs w:val="22"/>
        </w:rPr>
        <w:t xml:space="preserve"> dni od daty otrzymania przez Zamawiającego następujących dokumentów:</w:t>
      </w:r>
    </w:p>
    <w:p w14:paraId="75ACF410" w14:textId="77777777" w:rsidR="006D5600" w:rsidRPr="00E919DD" w:rsidRDefault="006D5600" w:rsidP="006D5600">
      <w:pPr>
        <w:numPr>
          <w:ilvl w:val="0"/>
          <w:numId w:val="60"/>
        </w:numPr>
        <w:spacing w:after="120"/>
        <w:ind w:left="284" w:hanging="295"/>
        <w:contextualSpacing/>
        <w:jc w:val="both"/>
        <w:rPr>
          <w:sz w:val="22"/>
          <w:szCs w:val="22"/>
        </w:rPr>
      </w:pPr>
      <w:r w:rsidRPr="00E919DD">
        <w:rPr>
          <w:sz w:val="22"/>
          <w:szCs w:val="22"/>
        </w:rPr>
        <w:t>oryginał  prawidłowo wystawionej faktury,</w:t>
      </w:r>
    </w:p>
    <w:p w14:paraId="071C11D0" w14:textId="77777777" w:rsidR="006D5600" w:rsidRPr="00C111CA" w:rsidRDefault="006D5600" w:rsidP="006D5600">
      <w:pPr>
        <w:numPr>
          <w:ilvl w:val="0"/>
          <w:numId w:val="60"/>
        </w:numPr>
        <w:spacing w:after="120"/>
        <w:ind w:left="284" w:hanging="294"/>
        <w:contextualSpacing/>
        <w:jc w:val="both"/>
        <w:rPr>
          <w:sz w:val="22"/>
          <w:szCs w:val="22"/>
        </w:rPr>
      </w:pPr>
      <w:r w:rsidRPr="00E919DD">
        <w:rPr>
          <w:sz w:val="22"/>
          <w:szCs w:val="22"/>
        </w:rPr>
        <w:t>ceny notowań paliwa wymienione w §5 ust. 2  w formie wydruku z oficjalnej strony internetowej potw</w:t>
      </w:r>
      <w:r w:rsidRPr="00C111CA">
        <w:rPr>
          <w:sz w:val="22"/>
          <w:szCs w:val="22"/>
        </w:rPr>
        <w:t>ierdzony za zgodność z oryginałem przez Wykonawcę, niezależnie od daty płatności umieszczonej na fakturze</w:t>
      </w:r>
      <w:r>
        <w:rPr>
          <w:sz w:val="22"/>
          <w:szCs w:val="22"/>
        </w:rPr>
        <w:t>,</w:t>
      </w:r>
    </w:p>
    <w:p w14:paraId="5AE3FFC0" w14:textId="77777777" w:rsidR="006D5600" w:rsidRPr="00C111CA" w:rsidRDefault="006D5600" w:rsidP="006D5600">
      <w:pPr>
        <w:numPr>
          <w:ilvl w:val="0"/>
          <w:numId w:val="60"/>
        </w:numPr>
        <w:spacing w:after="120"/>
        <w:ind w:left="284" w:hanging="294"/>
        <w:contextualSpacing/>
        <w:jc w:val="both"/>
        <w:rPr>
          <w:sz w:val="22"/>
          <w:szCs w:val="22"/>
        </w:rPr>
      </w:pPr>
      <w:r w:rsidRPr="00C111CA">
        <w:rPr>
          <w:sz w:val="22"/>
          <w:szCs w:val="22"/>
        </w:rPr>
        <w:t>tabela kursów NBP wymieniona w §5 ust. 2 w formie wydruku ze strony internetowej NBP potwierdzony za zgodność z oryginałem przez Wykonawcę,  niezależnie od daty płatności umieszczonej na fakturze.</w:t>
      </w:r>
    </w:p>
    <w:p w14:paraId="77D74283" w14:textId="77777777" w:rsidR="006D5600" w:rsidRPr="005F757E" w:rsidRDefault="006D5600" w:rsidP="006D5600">
      <w:pPr>
        <w:numPr>
          <w:ilvl w:val="0"/>
          <w:numId w:val="61"/>
        </w:numPr>
        <w:spacing w:after="120"/>
        <w:ind w:left="284"/>
        <w:contextualSpacing/>
        <w:jc w:val="both"/>
        <w:rPr>
          <w:sz w:val="22"/>
          <w:szCs w:val="22"/>
        </w:rPr>
      </w:pPr>
      <w:r w:rsidRPr="00C111CA">
        <w:rPr>
          <w:sz w:val="22"/>
          <w:szCs w:val="22"/>
        </w:rPr>
        <w:t xml:space="preserve">Do ceny netto na fakturze zostanie </w:t>
      </w:r>
      <w:r w:rsidRPr="005F757E">
        <w:rPr>
          <w:sz w:val="22"/>
          <w:szCs w:val="22"/>
        </w:rPr>
        <w:t xml:space="preserve">doliczona odpowiednia stawka podatku VAT, obowiązująca </w:t>
      </w:r>
      <w:r w:rsidRPr="005F757E">
        <w:rPr>
          <w:sz w:val="22"/>
          <w:szCs w:val="22"/>
        </w:rPr>
        <w:br/>
        <w:t>w dniu wystawienia faktury.</w:t>
      </w:r>
    </w:p>
    <w:p w14:paraId="181F8CA9" w14:textId="77777777" w:rsidR="006D5600" w:rsidRPr="00E919DD" w:rsidRDefault="006D5600" w:rsidP="006D5600">
      <w:pPr>
        <w:numPr>
          <w:ilvl w:val="0"/>
          <w:numId w:val="61"/>
        </w:numPr>
        <w:spacing w:after="120"/>
        <w:ind w:left="284"/>
        <w:contextualSpacing/>
        <w:jc w:val="both"/>
        <w:rPr>
          <w:sz w:val="22"/>
          <w:szCs w:val="22"/>
        </w:rPr>
      </w:pPr>
      <w:r w:rsidRPr="00E919DD">
        <w:rPr>
          <w:sz w:val="22"/>
          <w:szCs w:val="22"/>
        </w:rPr>
        <w:t xml:space="preserve">Brak któregokolwiek z dokumentów </w:t>
      </w:r>
      <w:r>
        <w:rPr>
          <w:sz w:val="22"/>
          <w:szCs w:val="22"/>
        </w:rPr>
        <w:t xml:space="preserve">wymienionych w ust. 1 </w:t>
      </w:r>
      <w:r w:rsidRPr="00E919DD">
        <w:rPr>
          <w:sz w:val="22"/>
          <w:szCs w:val="22"/>
        </w:rPr>
        <w:t>będzie podstawą dla Zamawiającego do wstrzymania płatności do czasu uzupełnienia brakującego dokumentu, przy czym  przesunięcie terminu płatności nie jest podstawą roszczeń Wykonawcy, w szczególności do żądania zapłaty odsetek.</w:t>
      </w:r>
    </w:p>
    <w:p w14:paraId="0D63E69F" w14:textId="77777777" w:rsidR="006D5600" w:rsidRPr="00E919DD" w:rsidRDefault="006D5600" w:rsidP="006D5600">
      <w:pPr>
        <w:numPr>
          <w:ilvl w:val="0"/>
          <w:numId w:val="61"/>
        </w:numPr>
        <w:spacing w:after="120"/>
        <w:ind w:left="284"/>
        <w:contextualSpacing/>
        <w:jc w:val="both"/>
        <w:rPr>
          <w:sz w:val="22"/>
          <w:szCs w:val="22"/>
        </w:rPr>
      </w:pPr>
      <w:r w:rsidRPr="00E919DD">
        <w:rPr>
          <w:sz w:val="22"/>
          <w:szCs w:val="22"/>
        </w:rPr>
        <w:t xml:space="preserve">Za datę zapłaty uważa się datę obciążenia rachunku bankowego Zamawiającego. Za nieterminowe płatności faktury Wykonawca będzie naliczał ustawowe odsetki, z zastrzeżeniem ust. </w:t>
      </w:r>
      <w:r>
        <w:rPr>
          <w:sz w:val="22"/>
          <w:szCs w:val="22"/>
        </w:rPr>
        <w:t>3</w:t>
      </w:r>
      <w:r w:rsidRPr="00E919DD">
        <w:rPr>
          <w:sz w:val="22"/>
          <w:szCs w:val="22"/>
        </w:rPr>
        <w:t>.</w:t>
      </w:r>
    </w:p>
    <w:p w14:paraId="4C931038" w14:textId="77777777" w:rsidR="006D5600" w:rsidRDefault="006D5600" w:rsidP="006D5600">
      <w:pPr>
        <w:numPr>
          <w:ilvl w:val="0"/>
          <w:numId w:val="61"/>
        </w:numPr>
        <w:tabs>
          <w:tab w:val="left" w:pos="284"/>
        </w:tabs>
        <w:spacing w:after="120"/>
        <w:ind w:left="284"/>
        <w:contextualSpacing/>
        <w:jc w:val="both"/>
        <w:rPr>
          <w:sz w:val="22"/>
          <w:szCs w:val="22"/>
        </w:rPr>
      </w:pPr>
      <w:r w:rsidRPr="00E919DD">
        <w:rPr>
          <w:sz w:val="22"/>
          <w:szCs w:val="22"/>
        </w:rPr>
        <w:t xml:space="preserve">Płatność zostanie zapłacona przelewem na rachunek bankowy Wykonawcy wskazany na fakturze. Rachunek bankowy wskazany przez Wykonawcę będzie zgodny z rachunkiem bankowym wskazanym w Wykazie podmiotów zrejestrowanych jako podatnicy VAT, niezarejestrowanych oraz wykreślonych i przywróconych do rejestru VAT (tzw. Biała lista). W przypadku wskazania rachunku bankowego niezgodnego z Wykazem, zapłata bez żądania odsetek za opóźnienie </w:t>
      </w:r>
      <w:r>
        <w:rPr>
          <w:sz w:val="22"/>
          <w:szCs w:val="22"/>
        </w:rPr>
        <w:br/>
      </w:r>
      <w:r w:rsidRPr="00E919DD">
        <w:rPr>
          <w:sz w:val="22"/>
          <w:szCs w:val="22"/>
        </w:rPr>
        <w:t>w zapłacie, nastąpi po wyjaśnieniu prawidłowości rachunku bankowego.</w:t>
      </w:r>
    </w:p>
    <w:p w14:paraId="42554D1F" w14:textId="18ACCCD7" w:rsidR="009F7C53" w:rsidRPr="009F7C53" w:rsidRDefault="009F7C53" w:rsidP="009F7C53">
      <w:pPr>
        <w:pStyle w:val="BodyText210"/>
        <w:numPr>
          <w:ilvl w:val="0"/>
          <w:numId w:val="61"/>
        </w:numPr>
        <w:tabs>
          <w:tab w:val="clear" w:pos="0"/>
        </w:tabs>
        <w:rPr>
          <w:sz w:val="22"/>
          <w:szCs w:val="22"/>
        </w:rPr>
      </w:pPr>
      <w:r w:rsidRPr="00C321E5">
        <w:rPr>
          <w:sz w:val="22"/>
          <w:szCs w:val="22"/>
        </w:rPr>
        <w:t>Zgodnie z art. 4c ustawy o przeciwdziałaniu nadmiernym opóźnieniom w transakcjach handlowych z dnia 8 marca 2013 r.</w:t>
      </w:r>
      <w:r w:rsidR="00492957">
        <w:rPr>
          <w:sz w:val="22"/>
          <w:szCs w:val="22"/>
        </w:rPr>
        <w:t xml:space="preserve">, </w:t>
      </w:r>
      <w:r w:rsidRPr="00C321E5">
        <w:rPr>
          <w:sz w:val="22"/>
          <w:szCs w:val="22"/>
        </w:rPr>
        <w:t>Politechnika Morska w Szczecinie spełniając obowiązek nałożony przedmiotową ustawą niniejszym oświadcza, że posiada status dużego przedsiębiorcy w rozumieniu art. 4 pkt 6 ww. ustawy.</w:t>
      </w:r>
    </w:p>
    <w:p w14:paraId="5B19122D" w14:textId="77777777" w:rsidR="00EC78E4" w:rsidRPr="002C3EEB" w:rsidRDefault="00EC78E4" w:rsidP="00EC78E4">
      <w:pPr>
        <w:rPr>
          <w:b/>
          <w:sz w:val="16"/>
          <w:szCs w:val="16"/>
          <w:highlight w:val="yellow"/>
        </w:rPr>
      </w:pPr>
    </w:p>
    <w:p w14:paraId="6BDB293A" w14:textId="71970104" w:rsidR="00EC78E4" w:rsidRPr="00FC1BCE" w:rsidRDefault="00EC78E4" w:rsidP="00EC78E4">
      <w:pPr>
        <w:ind w:left="142"/>
        <w:jc w:val="center"/>
        <w:rPr>
          <w:b/>
          <w:sz w:val="22"/>
          <w:szCs w:val="22"/>
        </w:rPr>
      </w:pPr>
      <w:r w:rsidRPr="00FC1BCE">
        <w:rPr>
          <w:b/>
          <w:sz w:val="22"/>
          <w:szCs w:val="22"/>
        </w:rPr>
        <w:t xml:space="preserve">§ 7 </w:t>
      </w:r>
    </w:p>
    <w:p w14:paraId="51C990F4" w14:textId="77777777" w:rsidR="00EC78E4" w:rsidRPr="00CB45F8" w:rsidRDefault="00EC78E4" w:rsidP="00EC78E4">
      <w:pPr>
        <w:ind w:left="142"/>
        <w:jc w:val="center"/>
        <w:rPr>
          <w:b/>
          <w:sz w:val="16"/>
          <w:szCs w:val="16"/>
        </w:rPr>
      </w:pPr>
    </w:p>
    <w:p w14:paraId="5428C05A" w14:textId="77777777" w:rsidR="006D5600" w:rsidRPr="00070283" w:rsidRDefault="006D5600" w:rsidP="006D5600">
      <w:pPr>
        <w:numPr>
          <w:ilvl w:val="0"/>
          <w:numId w:val="64"/>
        </w:numPr>
        <w:tabs>
          <w:tab w:val="clear" w:pos="720"/>
          <w:tab w:val="num" w:pos="284"/>
        </w:tabs>
        <w:spacing w:after="160"/>
        <w:ind w:left="360"/>
        <w:contextualSpacing/>
        <w:jc w:val="both"/>
        <w:rPr>
          <w:color w:val="000000"/>
          <w:sz w:val="22"/>
          <w:szCs w:val="22"/>
          <w:lang w:val="x-none" w:eastAsia="x-none"/>
        </w:rPr>
      </w:pPr>
      <w:r w:rsidRPr="00070283">
        <w:rPr>
          <w:color w:val="000000"/>
          <w:sz w:val="22"/>
          <w:szCs w:val="22"/>
          <w:lang w:val="x-none" w:eastAsia="x-none"/>
        </w:rPr>
        <w:t xml:space="preserve">Wykonawca zastrzega sobie prawo do rozwiązania umowy </w:t>
      </w:r>
      <w:r w:rsidRPr="00070283">
        <w:rPr>
          <w:color w:val="000000"/>
          <w:sz w:val="22"/>
          <w:szCs w:val="22"/>
          <w:lang w:eastAsia="x-none"/>
        </w:rPr>
        <w:t>bez zachowania okresu wypowiedzenia</w:t>
      </w:r>
      <w:r w:rsidRPr="00070283">
        <w:rPr>
          <w:color w:val="000000"/>
          <w:sz w:val="22"/>
          <w:szCs w:val="22"/>
          <w:lang w:val="x-none" w:eastAsia="x-none"/>
        </w:rPr>
        <w:t xml:space="preserve"> w przypadku</w:t>
      </w:r>
      <w:r w:rsidRPr="00070283">
        <w:rPr>
          <w:color w:val="000000"/>
          <w:sz w:val="22"/>
          <w:szCs w:val="22"/>
          <w:lang w:eastAsia="x-none"/>
        </w:rPr>
        <w:t xml:space="preserve"> zwłoki</w:t>
      </w:r>
      <w:r w:rsidRPr="00070283">
        <w:rPr>
          <w:color w:val="000000"/>
          <w:sz w:val="22"/>
          <w:szCs w:val="22"/>
          <w:lang w:val="x-none" w:eastAsia="x-none"/>
        </w:rPr>
        <w:t xml:space="preserve"> Zamawiającego z zapłatą </w:t>
      </w:r>
      <w:r w:rsidRPr="00070283">
        <w:rPr>
          <w:color w:val="000000"/>
          <w:sz w:val="22"/>
          <w:szCs w:val="22"/>
          <w:lang w:eastAsia="en-US"/>
        </w:rPr>
        <w:t>za dostawę</w:t>
      </w:r>
      <w:r>
        <w:rPr>
          <w:color w:val="000000"/>
          <w:sz w:val="22"/>
          <w:szCs w:val="22"/>
          <w:lang w:eastAsia="en-US"/>
        </w:rPr>
        <w:t xml:space="preserve"> (</w:t>
      </w:r>
      <w:r w:rsidRPr="00070283">
        <w:rPr>
          <w:color w:val="000000"/>
          <w:sz w:val="22"/>
          <w:szCs w:val="22"/>
          <w:lang w:eastAsia="en-US"/>
        </w:rPr>
        <w:t>na podstawie prawidłowo wystawionej i doręczonej faktury</w:t>
      </w:r>
      <w:r>
        <w:rPr>
          <w:color w:val="000000"/>
          <w:sz w:val="22"/>
          <w:szCs w:val="22"/>
          <w:lang w:eastAsia="en-US"/>
        </w:rPr>
        <w:t>)</w:t>
      </w:r>
      <w:r w:rsidRPr="00070283">
        <w:rPr>
          <w:color w:val="000000"/>
          <w:sz w:val="22"/>
          <w:szCs w:val="22"/>
          <w:lang w:eastAsia="x-none"/>
        </w:rPr>
        <w:t xml:space="preserve"> przekraczającej</w:t>
      </w:r>
      <w:r w:rsidRPr="00070283">
        <w:rPr>
          <w:color w:val="000000"/>
          <w:sz w:val="22"/>
          <w:szCs w:val="22"/>
          <w:lang w:val="x-none" w:eastAsia="x-none"/>
        </w:rPr>
        <w:t xml:space="preserve"> 30 dni</w:t>
      </w:r>
      <w:r w:rsidRPr="00070283">
        <w:rPr>
          <w:color w:val="000000"/>
          <w:sz w:val="22"/>
          <w:szCs w:val="22"/>
          <w:lang w:eastAsia="x-none"/>
        </w:rPr>
        <w:t xml:space="preserve">, po uprzednim wezwaniu Zamawiającego do zapłaty </w:t>
      </w:r>
      <w:r>
        <w:rPr>
          <w:color w:val="000000"/>
          <w:sz w:val="22"/>
          <w:szCs w:val="22"/>
          <w:lang w:eastAsia="x-none"/>
        </w:rPr>
        <w:br/>
      </w:r>
      <w:r w:rsidRPr="00070283">
        <w:rPr>
          <w:color w:val="000000"/>
          <w:sz w:val="22"/>
          <w:szCs w:val="22"/>
          <w:lang w:eastAsia="x-none"/>
        </w:rPr>
        <w:t xml:space="preserve">i wyznaczeniu dodatkowego, nie krótszego niż 3 dni robocze terminu płatności </w:t>
      </w:r>
      <w:r w:rsidRPr="00070283">
        <w:rPr>
          <w:color w:val="000000"/>
          <w:sz w:val="22"/>
          <w:szCs w:val="22"/>
          <w:lang w:val="x-none" w:eastAsia="x-none"/>
        </w:rPr>
        <w:t>.</w:t>
      </w:r>
    </w:p>
    <w:p w14:paraId="3A682B84" w14:textId="77777777" w:rsidR="006D5600" w:rsidRDefault="006D5600" w:rsidP="006D5600">
      <w:pPr>
        <w:widowControl w:val="0"/>
        <w:numPr>
          <w:ilvl w:val="0"/>
          <w:numId w:val="64"/>
        </w:numPr>
        <w:tabs>
          <w:tab w:val="clear" w:pos="720"/>
          <w:tab w:val="num" w:pos="284"/>
        </w:tabs>
        <w:spacing w:after="120"/>
        <w:ind w:left="360"/>
        <w:contextualSpacing/>
        <w:jc w:val="both"/>
        <w:rPr>
          <w:color w:val="000000"/>
          <w:sz w:val="22"/>
          <w:szCs w:val="22"/>
        </w:rPr>
      </w:pPr>
      <w:r w:rsidRPr="00070283">
        <w:rPr>
          <w:color w:val="000000"/>
          <w:sz w:val="22"/>
          <w:szCs w:val="22"/>
        </w:rPr>
        <w:t>Zamawiający zastrzega sobie prawo, wedle swojego wyboru, do rozwiązania</w:t>
      </w:r>
      <w:r>
        <w:rPr>
          <w:color w:val="000000"/>
          <w:sz w:val="22"/>
          <w:szCs w:val="22"/>
        </w:rPr>
        <w:t xml:space="preserve"> </w:t>
      </w:r>
      <w:r w:rsidRPr="00070283">
        <w:rPr>
          <w:color w:val="000000"/>
          <w:sz w:val="22"/>
          <w:szCs w:val="22"/>
        </w:rPr>
        <w:t>w trybie natychmiastowym lub (całkowitego lub częściowego) odstąpienia od umowy w przypadku:</w:t>
      </w:r>
    </w:p>
    <w:p w14:paraId="495A333B" w14:textId="77777777" w:rsidR="006D5600" w:rsidRPr="00070283" w:rsidRDefault="006D5600" w:rsidP="006D5600">
      <w:pPr>
        <w:widowControl w:val="0"/>
        <w:numPr>
          <w:ilvl w:val="0"/>
          <w:numId w:val="65"/>
        </w:numPr>
        <w:spacing w:after="120"/>
        <w:ind w:left="714" w:hanging="357"/>
        <w:contextualSpacing/>
        <w:jc w:val="both"/>
        <w:rPr>
          <w:color w:val="000000"/>
          <w:sz w:val="22"/>
          <w:szCs w:val="22"/>
        </w:rPr>
      </w:pPr>
      <w:r w:rsidRPr="00070283">
        <w:rPr>
          <w:color w:val="000000"/>
          <w:sz w:val="22"/>
          <w:szCs w:val="22"/>
        </w:rPr>
        <w:t>dostawy innego towaru niż określonego w § 1,</w:t>
      </w:r>
    </w:p>
    <w:p w14:paraId="246C34D4" w14:textId="77777777" w:rsidR="006D5600" w:rsidRPr="00070283" w:rsidRDefault="006D5600" w:rsidP="006D5600">
      <w:pPr>
        <w:widowControl w:val="0"/>
        <w:numPr>
          <w:ilvl w:val="0"/>
          <w:numId w:val="65"/>
        </w:numPr>
        <w:spacing w:after="120"/>
        <w:contextualSpacing/>
        <w:jc w:val="both"/>
        <w:rPr>
          <w:color w:val="000000"/>
          <w:sz w:val="22"/>
          <w:szCs w:val="22"/>
        </w:rPr>
      </w:pPr>
      <w:r w:rsidRPr="00070283">
        <w:rPr>
          <w:color w:val="000000"/>
          <w:sz w:val="22"/>
          <w:szCs w:val="22"/>
        </w:rPr>
        <w:t>niedotrzymania terminu realizacji dostawy, poprzez jego przekroczenie o ponad 24 godziny,</w:t>
      </w:r>
    </w:p>
    <w:p w14:paraId="66336D0C" w14:textId="77777777" w:rsidR="006D5600" w:rsidRPr="009421B7" w:rsidRDefault="006D5600" w:rsidP="006D5600">
      <w:pPr>
        <w:widowControl w:val="0"/>
        <w:numPr>
          <w:ilvl w:val="0"/>
          <w:numId w:val="65"/>
        </w:numPr>
        <w:spacing w:after="120"/>
        <w:contextualSpacing/>
        <w:jc w:val="both"/>
        <w:rPr>
          <w:color w:val="000000"/>
          <w:sz w:val="22"/>
          <w:szCs w:val="22"/>
        </w:rPr>
      </w:pPr>
      <w:r w:rsidRPr="00070283">
        <w:rPr>
          <w:color w:val="000000"/>
          <w:sz w:val="22"/>
          <w:szCs w:val="22"/>
        </w:rPr>
        <w:t>realizacji umowy przez Wykonawcę z nienależytą starannością</w:t>
      </w:r>
    </w:p>
    <w:p w14:paraId="5DEB62DD" w14:textId="77777777" w:rsidR="006D5600" w:rsidRPr="00070283" w:rsidRDefault="006D5600" w:rsidP="006D5600">
      <w:pPr>
        <w:widowControl w:val="0"/>
        <w:spacing w:after="120"/>
        <w:ind w:left="360"/>
        <w:contextualSpacing/>
        <w:jc w:val="both"/>
        <w:rPr>
          <w:color w:val="000000"/>
          <w:sz w:val="22"/>
          <w:szCs w:val="22"/>
        </w:rPr>
      </w:pPr>
      <w:r w:rsidRPr="00070283">
        <w:rPr>
          <w:color w:val="000000"/>
          <w:sz w:val="22"/>
          <w:szCs w:val="22"/>
        </w:rPr>
        <w:t xml:space="preserve">Przy czym, w przypadku wyboru odstąpienia od umowy, prawo to zostanie wykonane w terminie 30 dni od dnia zaistnienia przesłanki wymienionej w niniejszym ustępie. </w:t>
      </w:r>
    </w:p>
    <w:p w14:paraId="2A3C9BA4" w14:textId="77777777" w:rsidR="006D5600" w:rsidRDefault="006D5600" w:rsidP="006D5600">
      <w:pPr>
        <w:widowControl w:val="0"/>
        <w:numPr>
          <w:ilvl w:val="0"/>
          <w:numId w:val="64"/>
        </w:numPr>
        <w:tabs>
          <w:tab w:val="clear" w:pos="720"/>
          <w:tab w:val="num" w:pos="284"/>
        </w:tabs>
        <w:spacing w:after="120"/>
        <w:ind w:left="360"/>
        <w:contextualSpacing/>
        <w:jc w:val="both"/>
        <w:rPr>
          <w:sz w:val="22"/>
          <w:szCs w:val="22"/>
        </w:rPr>
      </w:pPr>
      <w:r w:rsidRPr="00E919DD">
        <w:rPr>
          <w:sz w:val="22"/>
          <w:szCs w:val="22"/>
        </w:rPr>
        <w:t xml:space="preserve">W razie zaistnienia istotnej zmiany okoliczności powodującej, że wykonanie umowy nie leży </w:t>
      </w:r>
      <w:r>
        <w:rPr>
          <w:sz w:val="22"/>
          <w:szCs w:val="22"/>
        </w:rPr>
        <w:br/>
      </w:r>
      <w:r w:rsidRPr="00E919DD">
        <w:rPr>
          <w:sz w:val="22"/>
          <w:szCs w:val="22"/>
        </w:rPr>
        <w:t>w interesie publicznym, czego nie można było przewidzieć w chwili zawarcia umowy, Zamawiający może odstąpić od umowy w terminie 30 dni od powzięcia wiadomości o tych okolicznościach.</w:t>
      </w:r>
    </w:p>
    <w:p w14:paraId="722BB6DF" w14:textId="77777777" w:rsidR="006D5600" w:rsidRPr="00A62A06" w:rsidRDefault="006D5600" w:rsidP="006D5600">
      <w:pPr>
        <w:widowControl w:val="0"/>
        <w:numPr>
          <w:ilvl w:val="0"/>
          <w:numId w:val="64"/>
        </w:numPr>
        <w:tabs>
          <w:tab w:val="clear" w:pos="720"/>
          <w:tab w:val="num" w:pos="284"/>
        </w:tabs>
        <w:spacing w:after="120"/>
        <w:ind w:left="360"/>
        <w:contextualSpacing/>
        <w:jc w:val="both"/>
        <w:rPr>
          <w:sz w:val="22"/>
          <w:szCs w:val="22"/>
        </w:rPr>
      </w:pPr>
      <w:r w:rsidRPr="00433A62">
        <w:rPr>
          <w:sz w:val="22"/>
          <w:szCs w:val="22"/>
        </w:rPr>
        <w:t>Zamawiający zastrzega sobie możliwość całkowitego odstąpienia od umowy w przypadku wystąpienia trwałej awarii na statku Nawigator XXI, która uniemożliwi jego pobyt w miejscu dostawy, o którym mowa w § 3 ust. 2. Z uprawnienia, o którym mowa w zdaniu poprzedzającym, Zamawiający może skorzystać w terminie 30 dni od powzięcia wiadomości o zaistnieniu przesłanki wymienionej w niniejszym ustępie.</w:t>
      </w:r>
    </w:p>
    <w:p w14:paraId="1213701E" w14:textId="77777777" w:rsidR="006D5600" w:rsidRDefault="006D5600" w:rsidP="006D5600">
      <w:pPr>
        <w:jc w:val="center"/>
        <w:rPr>
          <w:b/>
          <w:bCs/>
          <w:sz w:val="22"/>
          <w:szCs w:val="22"/>
          <w:lang w:val="x-none" w:eastAsia="x-none"/>
        </w:rPr>
      </w:pPr>
    </w:p>
    <w:p w14:paraId="0EC0DFFB" w14:textId="77777777" w:rsidR="006D5600" w:rsidRPr="00436FD6" w:rsidRDefault="006D5600" w:rsidP="006D5600">
      <w:pPr>
        <w:jc w:val="center"/>
        <w:rPr>
          <w:b/>
          <w:bCs/>
          <w:sz w:val="22"/>
          <w:szCs w:val="22"/>
          <w:lang w:val="x-none" w:eastAsia="x-none"/>
        </w:rPr>
      </w:pPr>
      <w:r w:rsidRPr="00436FD6">
        <w:rPr>
          <w:b/>
          <w:bCs/>
          <w:sz w:val="22"/>
          <w:szCs w:val="22"/>
          <w:lang w:val="x-none" w:eastAsia="x-none"/>
        </w:rPr>
        <w:lastRenderedPageBreak/>
        <w:t>§ 8</w:t>
      </w:r>
    </w:p>
    <w:p w14:paraId="185D52B0" w14:textId="77777777" w:rsidR="006D5600" w:rsidRPr="00E919DD" w:rsidRDefault="006D5600" w:rsidP="006D5600">
      <w:pPr>
        <w:jc w:val="center"/>
        <w:rPr>
          <w:sz w:val="22"/>
          <w:szCs w:val="22"/>
          <w:lang w:val="x-none" w:eastAsia="x-none"/>
        </w:rPr>
      </w:pPr>
    </w:p>
    <w:p w14:paraId="4F39EDBF" w14:textId="77777777" w:rsidR="006D5600" w:rsidRPr="00E919DD" w:rsidRDefault="006D5600" w:rsidP="006D5600">
      <w:pPr>
        <w:numPr>
          <w:ilvl w:val="0"/>
          <w:numId w:val="67"/>
        </w:numPr>
        <w:ind w:left="357" w:hanging="357"/>
        <w:jc w:val="both"/>
        <w:rPr>
          <w:sz w:val="22"/>
          <w:szCs w:val="22"/>
        </w:rPr>
      </w:pPr>
      <w:r w:rsidRPr="00E919DD">
        <w:rPr>
          <w:sz w:val="22"/>
          <w:szCs w:val="22"/>
        </w:rPr>
        <w:t xml:space="preserve">Za </w:t>
      </w:r>
      <w:r>
        <w:rPr>
          <w:sz w:val="22"/>
          <w:szCs w:val="22"/>
        </w:rPr>
        <w:t>zwłokę</w:t>
      </w:r>
      <w:r w:rsidRPr="00E919DD">
        <w:rPr>
          <w:sz w:val="22"/>
          <w:szCs w:val="22"/>
        </w:rPr>
        <w:t xml:space="preserve"> w stosunku do umówionego terminu dostawy Zamawiający naliczy Wykonawcę karę umowną w wysokości 0,5% łącznej wartości (ceny) brutto </w:t>
      </w:r>
      <w:r>
        <w:rPr>
          <w:sz w:val="22"/>
          <w:szCs w:val="22"/>
        </w:rPr>
        <w:t>danej</w:t>
      </w:r>
      <w:r w:rsidRPr="00E919DD">
        <w:rPr>
          <w:sz w:val="22"/>
          <w:szCs w:val="22"/>
        </w:rPr>
        <w:t xml:space="preserve"> dostawy, za każdy dzień </w:t>
      </w:r>
      <w:r>
        <w:rPr>
          <w:sz w:val="22"/>
          <w:szCs w:val="22"/>
        </w:rPr>
        <w:t>zwłoki</w:t>
      </w:r>
      <w:r w:rsidRPr="00E919DD">
        <w:rPr>
          <w:sz w:val="22"/>
          <w:szCs w:val="22"/>
        </w:rPr>
        <w:t xml:space="preserve">. </w:t>
      </w:r>
    </w:p>
    <w:p w14:paraId="7C62A0FC" w14:textId="77777777" w:rsidR="006D5600" w:rsidRPr="00E919DD" w:rsidRDefault="006D5600" w:rsidP="006D5600">
      <w:pPr>
        <w:numPr>
          <w:ilvl w:val="0"/>
          <w:numId w:val="67"/>
        </w:numPr>
        <w:ind w:left="357" w:hanging="357"/>
        <w:jc w:val="both"/>
        <w:rPr>
          <w:sz w:val="22"/>
          <w:szCs w:val="22"/>
        </w:rPr>
      </w:pPr>
      <w:r w:rsidRPr="00E919DD">
        <w:rPr>
          <w:sz w:val="22"/>
          <w:szCs w:val="22"/>
        </w:rPr>
        <w:t xml:space="preserve">W przypadku dostawy paliwa niespełniającego wymogów określonych w §1 Zamawiający naliczy Wykonawcy karę umowną w wysokości 10% łącznej wartości (ceny) brutto nieprawidłowo wykonanej dostawy. </w:t>
      </w:r>
    </w:p>
    <w:p w14:paraId="6EC6D343" w14:textId="77777777" w:rsidR="006D5600" w:rsidRPr="00E919DD" w:rsidRDefault="006D5600" w:rsidP="006D5600">
      <w:pPr>
        <w:numPr>
          <w:ilvl w:val="0"/>
          <w:numId w:val="67"/>
        </w:numPr>
        <w:ind w:left="357" w:hanging="357"/>
        <w:jc w:val="both"/>
        <w:rPr>
          <w:sz w:val="22"/>
          <w:szCs w:val="22"/>
        </w:rPr>
      </w:pPr>
      <w:r w:rsidRPr="00E919DD">
        <w:rPr>
          <w:sz w:val="22"/>
          <w:szCs w:val="22"/>
        </w:rPr>
        <w:t>W przypadku rozwiązania umowy lub odstąpienia od umowy (lub jej części) z przyczyn leżących po stronie Wykonawcy, Zamawiający naliczy kary umowne w wysokości 10% wartości brutto umowy w części niewykonanej do dnia rozwiązania lub odstąpienia.</w:t>
      </w:r>
    </w:p>
    <w:p w14:paraId="5CA3AAF2" w14:textId="77777777" w:rsidR="006D5600" w:rsidRPr="00E919DD" w:rsidRDefault="006D5600" w:rsidP="006D5600">
      <w:pPr>
        <w:numPr>
          <w:ilvl w:val="0"/>
          <w:numId w:val="67"/>
        </w:numPr>
        <w:ind w:left="357" w:hanging="357"/>
        <w:jc w:val="both"/>
        <w:rPr>
          <w:sz w:val="22"/>
          <w:szCs w:val="22"/>
        </w:rPr>
      </w:pPr>
      <w:r>
        <w:rPr>
          <w:sz w:val="22"/>
          <w:szCs w:val="22"/>
        </w:rPr>
        <w:t>Strony są</w:t>
      </w:r>
      <w:r w:rsidRPr="00E919DD">
        <w:rPr>
          <w:sz w:val="22"/>
          <w:szCs w:val="22"/>
        </w:rPr>
        <w:t xml:space="preserve"> uprawnion</w:t>
      </w:r>
      <w:r>
        <w:rPr>
          <w:sz w:val="22"/>
          <w:szCs w:val="22"/>
        </w:rPr>
        <w:t>e</w:t>
      </w:r>
      <w:r w:rsidRPr="00E919DD">
        <w:rPr>
          <w:sz w:val="22"/>
          <w:szCs w:val="22"/>
        </w:rPr>
        <w:t xml:space="preserve"> do dochodzenia odszkodowania uzupełniającego w wysokości przekraczającej wysokość kary umownej.</w:t>
      </w:r>
    </w:p>
    <w:p w14:paraId="0DE1FEA0" w14:textId="77777777" w:rsidR="006D5600" w:rsidRDefault="006D5600" w:rsidP="006D5600">
      <w:pPr>
        <w:numPr>
          <w:ilvl w:val="0"/>
          <w:numId w:val="67"/>
        </w:numPr>
        <w:ind w:left="357" w:hanging="357"/>
        <w:jc w:val="both"/>
        <w:rPr>
          <w:sz w:val="22"/>
          <w:szCs w:val="22"/>
        </w:rPr>
      </w:pPr>
      <w:r w:rsidRPr="00E919DD">
        <w:rPr>
          <w:sz w:val="22"/>
          <w:szCs w:val="22"/>
        </w:rPr>
        <w:t>Strony zgodnie postanawiają, iż w przypadku naliczenia kar umownych Zamawiający będzie upoważniony do potrącenia tych kar z faktur Wykonawcy.</w:t>
      </w:r>
    </w:p>
    <w:p w14:paraId="31F20B81" w14:textId="77777777" w:rsidR="006D5600" w:rsidRPr="00433A62" w:rsidRDefault="006D5600" w:rsidP="006D5600">
      <w:pPr>
        <w:pStyle w:val="Akapitzlist"/>
        <w:numPr>
          <w:ilvl w:val="0"/>
          <w:numId w:val="67"/>
        </w:numPr>
        <w:tabs>
          <w:tab w:val="num" w:pos="426"/>
        </w:tabs>
        <w:suppressAutoHyphens/>
        <w:ind w:left="357" w:hanging="357"/>
        <w:jc w:val="both"/>
        <w:rPr>
          <w:sz w:val="22"/>
          <w:szCs w:val="22"/>
          <w:lang w:eastAsia="ar-SA"/>
        </w:rPr>
      </w:pPr>
      <w:bookmarkStart w:id="14" w:name="_Hlk64550997"/>
      <w:r w:rsidRPr="003F2D8F">
        <w:rPr>
          <w:sz w:val="22"/>
          <w:szCs w:val="22"/>
          <w:lang w:eastAsia="ar-SA"/>
        </w:rPr>
        <w:t xml:space="preserve">W przypadku odstąpienia od Umowy przez Zamawiającego z przyczyn zawinionych przez Zamawiającego, Zamawiający zapłaci Wykonawcy karę umowną w wysokości 10 %  wartości </w:t>
      </w:r>
      <w:r w:rsidRPr="00433A62">
        <w:rPr>
          <w:sz w:val="22"/>
          <w:szCs w:val="22"/>
          <w:lang w:eastAsia="ar-SA"/>
        </w:rPr>
        <w:t>brutto umowy w części niewykonanej do dnia rozwiązania lub odstąpienia. Nie dotyczy to</w:t>
      </w:r>
      <w:r w:rsidRPr="003F2D8F">
        <w:rPr>
          <w:sz w:val="22"/>
          <w:szCs w:val="22"/>
          <w:lang w:eastAsia="ar-SA"/>
        </w:rPr>
        <w:t xml:space="preserve"> odstąpienia od umowy z przyczyn przewidzianych w ustawie </w:t>
      </w:r>
      <w:proofErr w:type="spellStart"/>
      <w:r w:rsidRPr="003F2D8F">
        <w:rPr>
          <w:sz w:val="22"/>
          <w:szCs w:val="22"/>
          <w:lang w:eastAsia="ar-SA"/>
        </w:rPr>
        <w:t>Pzp</w:t>
      </w:r>
      <w:bookmarkEnd w:id="14"/>
      <w:proofErr w:type="spellEnd"/>
      <w:r>
        <w:rPr>
          <w:sz w:val="22"/>
          <w:szCs w:val="22"/>
          <w:lang w:eastAsia="ar-SA"/>
        </w:rPr>
        <w:t xml:space="preserve"> </w:t>
      </w:r>
      <w:r w:rsidRPr="00433A62">
        <w:rPr>
          <w:sz w:val="22"/>
          <w:szCs w:val="22"/>
          <w:lang w:eastAsia="ar-SA"/>
        </w:rPr>
        <w:t>oraz w przypadku przewidzianym w § 7 ust. 4 niniejszej umowy.</w:t>
      </w:r>
    </w:p>
    <w:p w14:paraId="2DB0235D" w14:textId="77777777" w:rsidR="006D5600" w:rsidRPr="00C11BF7" w:rsidRDefault="006D5600" w:rsidP="006D5600">
      <w:pPr>
        <w:pStyle w:val="Akapitzlist"/>
        <w:numPr>
          <w:ilvl w:val="0"/>
          <w:numId w:val="67"/>
        </w:numPr>
        <w:tabs>
          <w:tab w:val="num" w:pos="426"/>
        </w:tabs>
        <w:suppressAutoHyphens/>
        <w:jc w:val="both"/>
        <w:rPr>
          <w:sz w:val="22"/>
          <w:szCs w:val="22"/>
          <w:lang w:eastAsia="ar-SA"/>
        </w:rPr>
      </w:pPr>
      <w:r w:rsidRPr="00C11BF7">
        <w:rPr>
          <w:sz w:val="22"/>
          <w:szCs w:val="22"/>
          <w:lang w:eastAsia="ar-SA"/>
        </w:rPr>
        <w:t xml:space="preserve">Odpowiedzialność Wykonawcy z tytułu zapłaty kar umownych przewidzianych w umowie ograniczona jest do </w:t>
      </w:r>
      <w:r>
        <w:rPr>
          <w:sz w:val="22"/>
          <w:szCs w:val="22"/>
          <w:lang w:eastAsia="ar-SA"/>
        </w:rPr>
        <w:t>25</w:t>
      </w:r>
      <w:r w:rsidRPr="00C11BF7">
        <w:rPr>
          <w:sz w:val="22"/>
          <w:szCs w:val="22"/>
          <w:lang w:eastAsia="ar-SA"/>
        </w:rPr>
        <w:t xml:space="preserve"> % łącznej kwoty brutto</w:t>
      </w:r>
      <w:r>
        <w:rPr>
          <w:sz w:val="22"/>
          <w:szCs w:val="22"/>
          <w:lang w:eastAsia="ar-SA"/>
        </w:rPr>
        <w:t xml:space="preserve"> oferty.</w:t>
      </w:r>
    </w:p>
    <w:p w14:paraId="594975E9" w14:textId="77777777" w:rsidR="006D5600" w:rsidRPr="00E919DD" w:rsidRDefault="006D5600" w:rsidP="006D5600">
      <w:pPr>
        <w:rPr>
          <w:sz w:val="22"/>
          <w:szCs w:val="22"/>
          <w:lang w:val="x-none" w:eastAsia="x-none"/>
        </w:rPr>
      </w:pPr>
    </w:p>
    <w:p w14:paraId="723D3E4A" w14:textId="77777777" w:rsidR="006D5600" w:rsidRDefault="006D5600" w:rsidP="006D5600">
      <w:pPr>
        <w:jc w:val="center"/>
        <w:rPr>
          <w:b/>
          <w:bCs/>
          <w:sz w:val="22"/>
          <w:szCs w:val="22"/>
          <w:lang w:val="x-none" w:eastAsia="x-none"/>
        </w:rPr>
      </w:pPr>
      <w:r w:rsidRPr="00436FD6">
        <w:rPr>
          <w:b/>
          <w:bCs/>
          <w:sz w:val="22"/>
          <w:szCs w:val="22"/>
          <w:lang w:val="x-none" w:eastAsia="x-none"/>
        </w:rPr>
        <w:t>§ 9</w:t>
      </w:r>
    </w:p>
    <w:p w14:paraId="328B8423" w14:textId="77777777" w:rsidR="006D5600" w:rsidRPr="00343263" w:rsidRDefault="006D5600" w:rsidP="006D5600">
      <w:pPr>
        <w:jc w:val="center"/>
        <w:rPr>
          <w:b/>
          <w:bCs/>
          <w:sz w:val="22"/>
          <w:szCs w:val="22"/>
          <w:lang w:val="x-none" w:eastAsia="x-none"/>
        </w:rPr>
      </w:pPr>
    </w:p>
    <w:p w14:paraId="2D58F1E2" w14:textId="77777777" w:rsidR="006D5600" w:rsidRDefault="006D5600" w:rsidP="006D5600">
      <w:pPr>
        <w:tabs>
          <w:tab w:val="left" w:pos="567"/>
        </w:tabs>
        <w:contextualSpacing/>
        <w:jc w:val="both"/>
        <w:rPr>
          <w:sz w:val="22"/>
          <w:szCs w:val="22"/>
        </w:rPr>
      </w:pPr>
      <w:r w:rsidRPr="00E919DD">
        <w:rPr>
          <w:sz w:val="22"/>
          <w:szCs w:val="22"/>
        </w:rPr>
        <w:t>W sprawach nieuregulowanych niniejszą umową mają zastosowanie przepisy Kodeksu Cywilnego.</w:t>
      </w:r>
    </w:p>
    <w:p w14:paraId="4844234C" w14:textId="77777777" w:rsidR="006D5600" w:rsidRDefault="006D5600" w:rsidP="006D5600">
      <w:pPr>
        <w:tabs>
          <w:tab w:val="left" w:pos="567"/>
        </w:tabs>
        <w:contextualSpacing/>
        <w:jc w:val="both"/>
        <w:rPr>
          <w:sz w:val="22"/>
          <w:szCs w:val="22"/>
        </w:rPr>
      </w:pPr>
    </w:p>
    <w:p w14:paraId="790AFD49" w14:textId="77777777" w:rsidR="006D5600" w:rsidRPr="00436FD6" w:rsidRDefault="006D5600" w:rsidP="006D5600">
      <w:pPr>
        <w:jc w:val="center"/>
        <w:rPr>
          <w:b/>
          <w:bCs/>
          <w:sz w:val="22"/>
          <w:szCs w:val="22"/>
          <w:lang w:val="x-none" w:eastAsia="x-none"/>
        </w:rPr>
      </w:pPr>
      <w:r w:rsidRPr="00436FD6">
        <w:rPr>
          <w:b/>
          <w:bCs/>
          <w:sz w:val="22"/>
          <w:szCs w:val="22"/>
          <w:lang w:val="x-none" w:eastAsia="x-none"/>
        </w:rPr>
        <w:t>§ 10</w:t>
      </w:r>
    </w:p>
    <w:p w14:paraId="35A3E231" w14:textId="77777777" w:rsidR="006D5600" w:rsidRPr="00E919DD" w:rsidRDefault="006D5600" w:rsidP="006D5600">
      <w:pPr>
        <w:jc w:val="center"/>
        <w:rPr>
          <w:sz w:val="22"/>
          <w:szCs w:val="22"/>
          <w:lang w:val="x-none" w:eastAsia="x-none"/>
        </w:rPr>
      </w:pPr>
    </w:p>
    <w:p w14:paraId="1D2D6B7F" w14:textId="77777777" w:rsidR="00BE262A" w:rsidRDefault="00BE262A" w:rsidP="00BE262A">
      <w:pPr>
        <w:tabs>
          <w:tab w:val="left" w:pos="567"/>
        </w:tabs>
        <w:contextualSpacing/>
        <w:jc w:val="both"/>
        <w:rPr>
          <w:sz w:val="22"/>
          <w:szCs w:val="22"/>
        </w:rPr>
      </w:pPr>
      <w:r w:rsidRPr="0035385F">
        <w:rPr>
          <w:sz w:val="22"/>
          <w:szCs w:val="22"/>
        </w:rPr>
        <w:t xml:space="preserve">1. Zamawiający zastrzega sobie prawo do niezrealizowania maksymalnej ilości zamawianego paliwa </w:t>
      </w:r>
      <w:r w:rsidRPr="0035385F">
        <w:rPr>
          <w:sz w:val="22"/>
          <w:szCs w:val="22"/>
        </w:rPr>
        <w:br/>
        <w:t xml:space="preserve">w </w:t>
      </w:r>
      <w:r w:rsidRPr="003F7FF5">
        <w:rPr>
          <w:sz w:val="22"/>
          <w:szCs w:val="22"/>
        </w:rPr>
        <w:t xml:space="preserve">okresie obowiązywania umowy. </w:t>
      </w:r>
    </w:p>
    <w:p w14:paraId="7281B549" w14:textId="77777777" w:rsidR="00BE262A" w:rsidRPr="003F7FF5" w:rsidRDefault="00BE262A" w:rsidP="00BE262A">
      <w:pPr>
        <w:tabs>
          <w:tab w:val="left" w:pos="567"/>
        </w:tabs>
        <w:contextualSpacing/>
        <w:jc w:val="both"/>
        <w:rPr>
          <w:sz w:val="22"/>
          <w:szCs w:val="22"/>
        </w:rPr>
      </w:pPr>
      <w:r w:rsidRPr="00433A62">
        <w:rPr>
          <w:sz w:val="22"/>
          <w:szCs w:val="22"/>
        </w:rPr>
        <w:t>2. Zamawiający zastrzega sobie możliwość rezygnacji z zamówionej dostawy paliwa w przypadku wystąpienia na statku Nawigator XXI awarii, która uniemożliwi jego pobyt w miejscu dostawy, o którym mowa w § 3 ust. 2. Zamawiający poinformuje Wykonawcę o zaistnieniu okoliczności uzasadniającej rezygnację z zamówionej dostawy niezwłocznie od chwili powzięcia informacji o jej wystąpieniu  (faxem lub za pośrednictwem poczty elektronicznej).</w:t>
      </w:r>
    </w:p>
    <w:p w14:paraId="75149CAA" w14:textId="1EF3E2ED" w:rsidR="00BE262A" w:rsidRPr="0094027B" w:rsidRDefault="00BE262A" w:rsidP="00BE262A">
      <w:pPr>
        <w:tabs>
          <w:tab w:val="left" w:pos="567"/>
        </w:tabs>
        <w:contextualSpacing/>
        <w:jc w:val="both"/>
        <w:rPr>
          <w:sz w:val="22"/>
          <w:szCs w:val="22"/>
          <w:lang w:eastAsia="x-none"/>
        </w:rPr>
      </w:pPr>
      <w:r>
        <w:rPr>
          <w:sz w:val="22"/>
          <w:szCs w:val="22"/>
        </w:rPr>
        <w:t>3</w:t>
      </w:r>
      <w:r w:rsidRPr="003F7FF5">
        <w:rPr>
          <w:sz w:val="22"/>
          <w:szCs w:val="22"/>
        </w:rPr>
        <w:t xml:space="preserve">. </w:t>
      </w:r>
      <w:r w:rsidRPr="003F7FF5">
        <w:rPr>
          <w:sz w:val="22"/>
          <w:szCs w:val="22"/>
          <w:lang w:val="x-none" w:eastAsia="x-none"/>
        </w:rPr>
        <w:t xml:space="preserve">Zamawiający gwarantuje Wykonawcy realizację dostaw w łącznej ilości wartościowo nie mniejszej niż </w:t>
      </w:r>
      <w:r w:rsidRPr="003F7FF5">
        <w:rPr>
          <w:sz w:val="22"/>
          <w:szCs w:val="22"/>
          <w:lang w:eastAsia="x-none"/>
        </w:rPr>
        <w:t>50</w:t>
      </w:r>
      <w:r w:rsidRPr="003F7FF5">
        <w:rPr>
          <w:sz w:val="22"/>
          <w:szCs w:val="22"/>
          <w:lang w:val="x-none" w:eastAsia="x-none"/>
        </w:rPr>
        <w:t>% wartości brutto umowy określonej w § 2</w:t>
      </w:r>
      <w:r>
        <w:rPr>
          <w:sz w:val="22"/>
          <w:szCs w:val="22"/>
          <w:lang w:eastAsia="x-none"/>
        </w:rPr>
        <w:t>.</w:t>
      </w:r>
      <w:r w:rsidR="00964F01" w:rsidRPr="00F13C2A">
        <w:rPr>
          <w:sz w:val="22"/>
          <w:szCs w:val="22"/>
          <w:lang w:eastAsia="x-none"/>
        </w:rPr>
        <w:t>Gwarancja ta nie ma zastosowania w przypadku konieczności zmniejszenia przez Zamawiającego ilości rejsów w trakcie realizacji umowy, z uwagi m.in. na wystąpienie siły wyższej, awarii statku, zmiany (zmniejszenia) ilości grup studenckich kierowanych na praktyki na statku Nawigator XXI oraz innych okoliczności, na które Zamawiający nie miał wpływu.</w:t>
      </w:r>
      <w:r w:rsidR="00964F01">
        <w:rPr>
          <w:sz w:val="22"/>
          <w:szCs w:val="22"/>
          <w:lang w:eastAsia="x-none"/>
        </w:rPr>
        <w:t xml:space="preserve"> </w:t>
      </w:r>
      <w:r w:rsidR="00964F01" w:rsidRPr="00290BE9">
        <w:rPr>
          <w:sz w:val="22"/>
          <w:szCs w:val="22"/>
          <w:lang w:eastAsia="x-none"/>
        </w:rPr>
        <w:t xml:space="preserve"> </w:t>
      </w:r>
    </w:p>
    <w:p w14:paraId="32CB1C5F" w14:textId="77777777" w:rsidR="00BE262A" w:rsidRPr="0035385F" w:rsidRDefault="00BE262A" w:rsidP="00BE262A">
      <w:pPr>
        <w:tabs>
          <w:tab w:val="left" w:pos="567"/>
        </w:tabs>
        <w:contextualSpacing/>
        <w:rPr>
          <w:sz w:val="22"/>
          <w:szCs w:val="22"/>
        </w:rPr>
      </w:pPr>
      <w:r>
        <w:rPr>
          <w:sz w:val="22"/>
          <w:szCs w:val="22"/>
        </w:rPr>
        <w:t>4</w:t>
      </w:r>
      <w:r w:rsidRPr="0035385F">
        <w:rPr>
          <w:sz w:val="22"/>
          <w:szCs w:val="22"/>
        </w:rPr>
        <w:t xml:space="preserve">. </w:t>
      </w:r>
      <w:r w:rsidRPr="0035385F">
        <w:rPr>
          <w:sz w:val="22"/>
          <w:szCs w:val="22"/>
          <w:lang w:val="x-none" w:eastAsia="x-none"/>
        </w:rPr>
        <w:t xml:space="preserve">Z tytułu zmniejszenia ilości dostarczonego </w:t>
      </w:r>
      <w:r w:rsidRPr="0035385F">
        <w:rPr>
          <w:sz w:val="22"/>
          <w:szCs w:val="22"/>
          <w:lang w:eastAsia="x-none"/>
        </w:rPr>
        <w:t>paliwa</w:t>
      </w:r>
      <w:r w:rsidRPr="0035385F">
        <w:rPr>
          <w:sz w:val="22"/>
          <w:szCs w:val="22"/>
          <w:lang w:val="x-none" w:eastAsia="x-none"/>
        </w:rPr>
        <w:t xml:space="preserve"> </w:t>
      </w:r>
      <w:r w:rsidRPr="0035385F">
        <w:rPr>
          <w:sz w:val="22"/>
          <w:szCs w:val="22"/>
        </w:rPr>
        <w:t>nie służą Wykonawcy do Zamawiającego jakiekolwiek roszczenia.</w:t>
      </w:r>
    </w:p>
    <w:p w14:paraId="350C30AB" w14:textId="77777777" w:rsidR="00BE262A" w:rsidRPr="0035385F" w:rsidRDefault="00BE262A" w:rsidP="00BE262A">
      <w:pPr>
        <w:tabs>
          <w:tab w:val="left" w:pos="567"/>
        </w:tabs>
        <w:contextualSpacing/>
        <w:jc w:val="both"/>
        <w:rPr>
          <w:sz w:val="22"/>
          <w:szCs w:val="22"/>
        </w:rPr>
      </w:pPr>
      <w:r>
        <w:rPr>
          <w:sz w:val="22"/>
          <w:szCs w:val="22"/>
          <w:lang w:eastAsia="x-none"/>
        </w:rPr>
        <w:t>5</w:t>
      </w:r>
      <w:r w:rsidRPr="0035385F">
        <w:rPr>
          <w:sz w:val="22"/>
          <w:szCs w:val="22"/>
          <w:lang w:eastAsia="x-none"/>
        </w:rPr>
        <w:t xml:space="preserve">. </w:t>
      </w:r>
      <w:r w:rsidRPr="0035385F">
        <w:rPr>
          <w:sz w:val="22"/>
          <w:szCs w:val="22"/>
          <w:lang w:val="x-none" w:eastAsia="x-none"/>
        </w:rPr>
        <w:t xml:space="preserve">Wykonawcy przysługuje wyłącznie wynagrodzenie za zrealizowane sukcesywnie dostawy zgodnie </w:t>
      </w:r>
      <w:r w:rsidRPr="0035385F">
        <w:rPr>
          <w:sz w:val="22"/>
          <w:szCs w:val="22"/>
          <w:lang w:val="x-none" w:eastAsia="x-none"/>
        </w:rPr>
        <w:br/>
        <w:t>z bieżącymi zamówieniami Zamawiającego.</w:t>
      </w:r>
    </w:p>
    <w:p w14:paraId="205EBDA3" w14:textId="77777777" w:rsidR="006D5600" w:rsidRPr="0035385F" w:rsidRDefault="006D5600" w:rsidP="006D5600">
      <w:pPr>
        <w:jc w:val="center"/>
        <w:rPr>
          <w:sz w:val="22"/>
          <w:szCs w:val="22"/>
          <w:lang w:val="x-none" w:eastAsia="x-none"/>
        </w:rPr>
      </w:pPr>
    </w:p>
    <w:p w14:paraId="6D9DCCE9" w14:textId="77777777" w:rsidR="006D5600" w:rsidRDefault="006D5600" w:rsidP="006D5600">
      <w:pPr>
        <w:jc w:val="center"/>
        <w:rPr>
          <w:b/>
          <w:bCs/>
          <w:sz w:val="22"/>
          <w:szCs w:val="22"/>
          <w:lang w:eastAsia="x-none"/>
        </w:rPr>
      </w:pPr>
      <w:r w:rsidRPr="0035385F">
        <w:rPr>
          <w:b/>
          <w:bCs/>
          <w:sz w:val="22"/>
          <w:szCs w:val="22"/>
          <w:lang w:val="x-none" w:eastAsia="x-none"/>
        </w:rPr>
        <w:t>§ 1</w:t>
      </w:r>
      <w:r w:rsidRPr="0035385F">
        <w:rPr>
          <w:b/>
          <w:bCs/>
          <w:sz w:val="22"/>
          <w:szCs w:val="22"/>
          <w:lang w:eastAsia="x-none"/>
        </w:rPr>
        <w:t>1</w:t>
      </w:r>
    </w:p>
    <w:p w14:paraId="59CAF769" w14:textId="77777777" w:rsidR="006D5600" w:rsidRPr="0035385F" w:rsidRDefault="006D5600" w:rsidP="006D5600">
      <w:pPr>
        <w:jc w:val="center"/>
        <w:rPr>
          <w:b/>
          <w:bCs/>
          <w:sz w:val="22"/>
          <w:szCs w:val="22"/>
          <w:lang w:eastAsia="x-none"/>
        </w:rPr>
      </w:pPr>
    </w:p>
    <w:p w14:paraId="4F2936C7" w14:textId="77777777" w:rsidR="0039292F" w:rsidRPr="00433A62" w:rsidRDefault="0039292F" w:rsidP="0039292F">
      <w:pPr>
        <w:numPr>
          <w:ilvl w:val="3"/>
          <w:numId w:val="66"/>
        </w:numPr>
        <w:spacing w:after="160"/>
        <w:ind w:left="426"/>
        <w:contextualSpacing/>
        <w:jc w:val="both"/>
        <w:rPr>
          <w:sz w:val="22"/>
          <w:szCs w:val="22"/>
        </w:rPr>
      </w:pPr>
      <w:bookmarkStart w:id="15" w:name="_Hlk19608093"/>
      <w:r w:rsidRPr="00433A62">
        <w:rPr>
          <w:sz w:val="22"/>
          <w:szCs w:val="22"/>
        </w:rPr>
        <w:t xml:space="preserve">Zamawiający informuje, że przewiduje możliwość wprowadzenia zmian postanowień niniejszej umowy w stosunku do treści złożonej oferty w następującym zakresie, okolicznościach i warunkach: </w:t>
      </w:r>
    </w:p>
    <w:p w14:paraId="7B2757EA" w14:textId="77777777" w:rsidR="0039292F" w:rsidRPr="0035385F" w:rsidRDefault="0039292F" w:rsidP="0039292F">
      <w:pPr>
        <w:numPr>
          <w:ilvl w:val="0"/>
          <w:numId w:val="68"/>
        </w:numPr>
        <w:spacing w:after="120"/>
        <w:ind w:left="1134"/>
        <w:jc w:val="both"/>
        <w:rPr>
          <w:sz w:val="22"/>
          <w:szCs w:val="22"/>
        </w:rPr>
      </w:pPr>
      <w:r w:rsidRPr="00433A62">
        <w:rPr>
          <w:sz w:val="22"/>
          <w:szCs w:val="22"/>
        </w:rPr>
        <w:t>gdy</w:t>
      </w:r>
      <w:r>
        <w:rPr>
          <w:sz w:val="22"/>
          <w:szCs w:val="22"/>
        </w:rPr>
        <w:t xml:space="preserve"> </w:t>
      </w:r>
      <w:r w:rsidRPr="0035385F">
        <w:rPr>
          <w:sz w:val="22"/>
          <w:szCs w:val="22"/>
        </w:rPr>
        <w:t>ulegnie zmianie stan prawny w zakresie dotyczącym realizowanej umowy, który</w:t>
      </w:r>
      <w:r w:rsidRPr="0035385F">
        <w:rPr>
          <w:sz w:val="22"/>
          <w:szCs w:val="22"/>
        </w:rPr>
        <w:br/>
        <w:t>spowoduje konieczność zmiany sposobu wykonania zamówienia przez Wykonawcę;</w:t>
      </w:r>
    </w:p>
    <w:p w14:paraId="2F64B43B" w14:textId="77777777" w:rsidR="0039292F" w:rsidRPr="00F65530" w:rsidRDefault="0039292F" w:rsidP="0039292F">
      <w:pPr>
        <w:numPr>
          <w:ilvl w:val="0"/>
          <w:numId w:val="68"/>
        </w:numPr>
        <w:tabs>
          <w:tab w:val="left" w:pos="600"/>
        </w:tabs>
        <w:spacing w:after="120"/>
        <w:ind w:left="1134"/>
        <w:jc w:val="both"/>
        <w:rPr>
          <w:sz w:val="22"/>
          <w:szCs w:val="22"/>
        </w:rPr>
      </w:pPr>
      <w:r w:rsidRPr="00F65530">
        <w:rPr>
          <w:sz w:val="22"/>
          <w:szCs w:val="22"/>
        </w:rPr>
        <w:lastRenderedPageBreak/>
        <w:t>gdy</w:t>
      </w:r>
      <w:r>
        <w:rPr>
          <w:sz w:val="22"/>
          <w:szCs w:val="22"/>
        </w:rPr>
        <w:t xml:space="preserve"> </w:t>
      </w:r>
      <w:r w:rsidRPr="0035385F">
        <w:rPr>
          <w:sz w:val="22"/>
          <w:szCs w:val="22"/>
        </w:rPr>
        <w:t xml:space="preserve">wystąpią przeszkody o charakterze obiektywnym (zdarzenia nadzwyczajne, zewnętrzne </w:t>
      </w:r>
      <w:r>
        <w:rPr>
          <w:sz w:val="22"/>
          <w:szCs w:val="22"/>
        </w:rPr>
        <w:t xml:space="preserve"> </w:t>
      </w:r>
      <w:r w:rsidRPr="0035385F">
        <w:rPr>
          <w:sz w:val="22"/>
          <w:szCs w:val="22"/>
        </w:rPr>
        <w:t xml:space="preserve">i niemożliwe do zapobieżenia a więc mieszczące się w zakresie pojęciowym tzw. „siły wyższej”.) np. pogoda uniemożliwiająca wykonanie umowy, zdarzenia nie leżące po żadnej ze stron umowy. Strony mają prawo do skorygowania uzgodnionych zobowiązań </w:t>
      </w:r>
      <w:r>
        <w:rPr>
          <w:sz w:val="22"/>
          <w:szCs w:val="22"/>
        </w:rPr>
        <w:t xml:space="preserve"> </w:t>
      </w:r>
      <w:r w:rsidRPr="0035385F">
        <w:rPr>
          <w:sz w:val="22"/>
          <w:szCs w:val="22"/>
        </w:rPr>
        <w:t xml:space="preserve">i </w:t>
      </w:r>
      <w:r w:rsidRPr="00F65530">
        <w:rPr>
          <w:sz w:val="22"/>
          <w:szCs w:val="22"/>
        </w:rPr>
        <w:t>przesunięcia terminu</w:t>
      </w:r>
      <w:r w:rsidRPr="0035385F">
        <w:rPr>
          <w:sz w:val="22"/>
          <w:szCs w:val="22"/>
        </w:rPr>
        <w:t xml:space="preserve"> realizacji maksymalnie o czas trwania siły wyższej. Strony zobowiązują się do</w:t>
      </w:r>
      <w:r>
        <w:rPr>
          <w:sz w:val="22"/>
          <w:szCs w:val="22"/>
        </w:rPr>
        <w:t xml:space="preserve"> </w:t>
      </w:r>
      <w:r w:rsidRPr="00F65530">
        <w:rPr>
          <w:sz w:val="22"/>
          <w:szCs w:val="22"/>
        </w:rPr>
        <w:t>niezwłocznego</w:t>
      </w:r>
      <w:r w:rsidRPr="0035385F">
        <w:rPr>
          <w:sz w:val="22"/>
          <w:szCs w:val="22"/>
        </w:rPr>
        <w:t xml:space="preserve"> poinformowania się nawzajem o wystąpieniu ww. przeszkód;</w:t>
      </w:r>
    </w:p>
    <w:p w14:paraId="4562F79A" w14:textId="77777777" w:rsidR="0039292F" w:rsidRPr="00F65530" w:rsidRDefault="0039292F" w:rsidP="0039292F">
      <w:pPr>
        <w:numPr>
          <w:ilvl w:val="0"/>
          <w:numId w:val="68"/>
        </w:numPr>
        <w:tabs>
          <w:tab w:val="left" w:pos="600"/>
        </w:tabs>
        <w:spacing w:after="120"/>
        <w:ind w:left="1134"/>
        <w:jc w:val="both"/>
        <w:rPr>
          <w:sz w:val="22"/>
          <w:szCs w:val="22"/>
        </w:rPr>
      </w:pPr>
      <w:r w:rsidRPr="00F65530">
        <w:rPr>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w:t>
      </w:r>
    </w:p>
    <w:p w14:paraId="00C1A352" w14:textId="77777777" w:rsidR="0039292F" w:rsidRPr="00F65530" w:rsidRDefault="0039292F" w:rsidP="0039292F">
      <w:pPr>
        <w:numPr>
          <w:ilvl w:val="0"/>
          <w:numId w:val="68"/>
        </w:numPr>
        <w:tabs>
          <w:tab w:val="left" w:pos="600"/>
        </w:tabs>
        <w:spacing w:after="120"/>
        <w:ind w:left="1134"/>
        <w:jc w:val="both"/>
        <w:rPr>
          <w:sz w:val="22"/>
          <w:szCs w:val="22"/>
        </w:rPr>
      </w:pPr>
      <w:r w:rsidRPr="00F65530">
        <w:rPr>
          <w:sz w:val="22"/>
          <w:szCs w:val="22"/>
        </w:rPr>
        <w:t>w przypadku zmian funkcjonalnych lub organizacyjnych Zamawiającego.</w:t>
      </w:r>
    </w:p>
    <w:p w14:paraId="1FA32222" w14:textId="77777777" w:rsidR="0039292F" w:rsidRPr="00F30B9C" w:rsidRDefault="0039292F" w:rsidP="0039292F">
      <w:pPr>
        <w:pStyle w:val="Akapitzlist"/>
        <w:numPr>
          <w:ilvl w:val="3"/>
          <w:numId w:val="66"/>
        </w:numPr>
        <w:tabs>
          <w:tab w:val="left" w:pos="600"/>
        </w:tabs>
        <w:spacing w:after="120"/>
        <w:jc w:val="both"/>
        <w:rPr>
          <w:sz w:val="22"/>
          <w:szCs w:val="22"/>
        </w:rPr>
      </w:pPr>
      <w:r w:rsidRPr="00F30B9C">
        <w:rPr>
          <w:sz w:val="22"/>
          <w:szCs w:val="22"/>
        </w:rPr>
        <w:t>Zamawiający zaznacza, że gdy w trakcie obowiązywania umowy nastąpi zmiana podatku od towarów i usług polegająca na obniżeniu tego podatku dla dostaw paliwa lub paliwa, lub też nastąpią okoliczności uprawniające do zastosowania dla tych dostaw lub paliwa na rzecz zamawiającego preferencyjnych, niższych stawek podatku VAT – w tym m.in. 0%, wówczas umowa ulegnie zmianie w zakresie wysokości ceny brutto, stosownie do wprowadzonych stawek podatkowych. W takim przypadku Wykonawca zobowiązany jest do przeliczenia ceny brutto określonej w formularzu cenowym wg obowiązujących stawek.</w:t>
      </w:r>
    </w:p>
    <w:p w14:paraId="506145AC" w14:textId="77777777" w:rsidR="0039292F" w:rsidRPr="00C62232" w:rsidRDefault="0039292F" w:rsidP="0039292F">
      <w:pPr>
        <w:pStyle w:val="xmsonormal"/>
        <w:numPr>
          <w:ilvl w:val="3"/>
          <w:numId w:val="66"/>
        </w:numPr>
        <w:spacing w:after="120"/>
        <w:jc w:val="both"/>
        <w:rPr>
          <w:rFonts w:ascii="Times New Roman" w:eastAsia="Times New Roman" w:hAnsi="Times New Roman" w:cs="Times New Roman"/>
        </w:rPr>
      </w:pPr>
      <w:r w:rsidRPr="00352E04">
        <w:rPr>
          <w:rFonts w:ascii="Times New Roman" w:eastAsia="Times New Roman" w:hAnsi="Times New Roman" w:cs="Times New Roman"/>
        </w:rPr>
        <w:t xml:space="preserve">Gdy nastąpiła zmiana stawki podatku od towarów i usług VAT polegająca na wzroście tego podatku dla dostaw paliwa lub paliwa, w takim przypadku umowa ulegnie zmianie w zakresie wysokości ceny brutto. </w:t>
      </w:r>
      <w:r w:rsidRPr="00352E04">
        <w:rPr>
          <w:rFonts w:ascii="Times New Roman" w:hAnsi="Times New Roman" w:cs="Times New Roman"/>
        </w:rPr>
        <w:t>W takim przypadku Wykonawca zobowiązany jest do przeliczenia ceny brutto określonej w formularzu cenowym wg obowiązujących stawek.</w:t>
      </w:r>
    </w:p>
    <w:p w14:paraId="3EBABC3A" w14:textId="77777777" w:rsidR="0039292F" w:rsidRPr="00C62232" w:rsidRDefault="0039292F" w:rsidP="0039292F">
      <w:pPr>
        <w:pStyle w:val="xmsonormal"/>
        <w:numPr>
          <w:ilvl w:val="3"/>
          <w:numId w:val="66"/>
        </w:numPr>
        <w:spacing w:after="120"/>
        <w:jc w:val="both"/>
        <w:rPr>
          <w:rFonts w:ascii="Times New Roman" w:eastAsia="Times New Roman" w:hAnsi="Times New Roman" w:cs="Times New Roman"/>
        </w:rPr>
      </w:pPr>
      <w:r w:rsidRPr="00D54A97">
        <w:rPr>
          <w:rFonts w:ascii="Times New Roman" w:hAnsi="Times New Roman" w:cs="Times New Roman"/>
        </w:rPr>
        <w:t>W związku z planowanym zawarciem umowy na okres dłuższy niż 6 miesięcy zgodnie z art. 439 PZP Zamawiający wskazuje, że zmiana cen paliw u producenta każdorazowo ma wpływ na cenę konkretnej zrealizowanej dostawy. W związku ze specyfiką zmian cen na rynku paliw waloryzacja umowy następuje przy każdej zrealizowanej jednostkowej dostawie. W związku z powyższym strony zgodnie przyjmują, że do umowy nie mają zastosowania inne mechanizmy waloryzacyjne</w:t>
      </w:r>
      <w:r>
        <w:t>.</w:t>
      </w:r>
    </w:p>
    <w:p w14:paraId="1CD3CC0C" w14:textId="77777777" w:rsidR="0039292F" w:rsidRPr="00C62232" w:rsidRDefault="0039292F" w:rsidP="0039292F">
      <w:pPr>
        <w:numPr>
          <w:ilvl w:val="3"/>
          <w:numId w:val="66"/>
        </w:numPr>
        <w:ind w:left="357"/>
        <w:jc w:val="both"/>
        <w:rPr>
          <w:sz w:val="22"/>
          <w:szCs w:val="22"/>
        </w:rPr>
      </w:pPr>
      <w:r w:rsidRPr="00C62232">
        <w:rPr>
          <w:sz w:val="22"/>
          <w:szCs w:val="22"/>
        </w:rPr>
        <w:t>Strony dopuszczają możliwość zmian redakcyjnych, omyłek pisarskich oraz zmian będących następstwem zmian danych ujawnionych w rejestrach publicznych bez konieczności sporządzania aneksu.</w:t>
      </w:r>
      <w:bookmarkEnd w:id="15"/>
    </w:p>
    <w:p w14:paraId="376C1992" w14:textId="77777777" w:rsidR="006D5600" w:rsidRPr="00436FD6" w:rsidRDefault="006D5600" w:rsidP="006D5600">
      <w:pPr>
        <w:keepNext/>
        <w:ind w:left="142"/>
        <w:jc w:val="center"/>
        <w:rPr>
          <w:b/>
          <w:sz w:val="22"/>
          <w:szCs w:val="22"/>
        </w:rPr>
      </w:pPr>
      <w:r w:rsidRPr="00436FD6">
        <w:rPr>
          <w:b/>
          <w:sz w:val="22"/>
          <w:szCs w:val="22"/>
        </w:rPr>
        <w:t>§</w:t>
      </w:r>
      <w:r>
        <w:rPr>
          <w:b/>
          <w:sz w:val="22"/>
          <w:szCs w:val="22"/>
        </w:rPr>
        <w:t xml:space="preserve"> </w:t>
      </w:r>
      <w:r w:rsidRPr="00436FD6">
        <w:rPr>
          <w:b/>
          <w:sz w:val="22"/>
          <w:szCs w:val="22"/>
        </w:rPr>
        <w:t>1</w:t>
      </w:r>
      <w:r>
        <w:rPr>
          <w:b/>
          <w:sz w:val="22"/>
          <w:szCs w:val="22"/>
        </w:rPr>
        <w:t>2</w:t>
      </w:r>
      <w:r w:rsidRPr="00436FD6">
        <w:rPr>
          <w:b/>
          <w:sz w:val="22"/>
          <w:szCs w:val="22"/>
        </w:rPr>
        <w:t xml:space="preserve"> </w:t>
      </w:r>
    </w:p>
    <w:p w14:paraId="491DC803" w14:textId="77777777" w:rsidR="006D5600" w:rsidRPr="00FC1BCE" w:rsidRDefault="006D5600" w:rsidP="006D5600">
      <w:pPr>
        <w:keepNext/>
        <w:ind w:left="142"/>
        <w:jc w:val="center"/>
        <w:rPr>
          <w:b/>
          <w:sz w:val="22"/>
          <w:szCs w:val="22"/>
        </w:rPr>
      </w:pPr>
    </w:p>
    <w:p w14:paraId="1E03DE31" w14:textId="77777777" w:rsidR="006B6296" w:rsidRPr="00FC1BCE" w:rsidRDefault="006B6296" w:rsidP="006B6296">
      <w:pPr>
        <w:shd w:val="clear" w:color="auto" w:fill="FFFFFF"/>
        <w:tabs>
          <w:tab w:val="left" w:pos="0"/>
        </w:tabs>
        <w:jc w:val="both"/>
        <w:rPr>
          <w:sz w:val="22"/>
          <w:szCs w:val="22"/>
        </w:rPr>
      </w:pPr>
      <w:r w:rsidRPr="00FC1BCE">
        <w:rPr>
          <w:sz w:val="22"/>
          <w:szCs w:val="22"/>
        </w:rPr>
        <w:t>W przypadku udostępnienia Zamawiającemu danych osobowych osób trzecich wskazanych w Umowie lub w późniejszym kontakcie Stron jako osoby odpowiedzialne za realizację Umowy lub osoby do kontaktu, Wykonawca zobowiązuje się</w:t>
      </w:r>
      <w:r>
        <w:rPr>
          <w:sz w:val="22"/>
          <w:szCs w:val="22"/>
        </w:rPr>
        <w:t>, w imieniu Zamawiającego,</w:t>
      </w:r>
      <w:r w:rsidRPr="00FC1BCE">
        <w:rPr>
          <w:sz w:val="22"/>
          <w:szCs w:val="22"/>
        </w:rPr>
        <w:t xml:space="preserve"> przekazać osobom, których dane udostępnił poniższą Klauzulę Informacyjną:</w:t>
      </w:r>
    </w:p>
    <w:p w14:paraId="156FB3C1" w14:textId="77777777" w:rsidR="006B6296" w:rsidRPr="00FC1BCE" w:rsidRDefault="006B6296" w:rsidP="006B6296">
      <w:pPr>
        <w:tabs>
          <w:tab w:val="left" w:pos="0"/>
        </w:tabs>
        <w:jc w:val="both"/>
        <w:rPr>
          <w:i/>
          <w:sz w:val="22"/>
          <w:szCs w:val="22"/>
        </w:rPr>
      </w:pPr>
      <w:r w:rsidRPr="00FC1BCE">
        <w:rPr>
          <w:sz w:val="22"/>
          <w:szCs w:val="22"/>
        </w:rPr>
        <w:t>„</w:t>
      </w:r>
      <w:r w:rsidRPr="00FC1BCE">
        <w:rPr>
          <w:i/>
          <w:sz w:val="22"/>
          <w:szCs w:val="22"/>
        </w:rPr>
        <w:t xml:space="preserve">Zgodnie z </w:t>
      </w:r>
      <w:r>
        <w:rPr>
          <w:i/>
          <w:sz w:val="22"/>
          <w:szCs w:val="22"/>
        </w:rPr>
        <w:t>art.</w:t>
      </w:r>
      <w:r w:rsidRPr="00FC1BCE">
        <w:rPr>
          <w:i/>
          <w:sz w:val="22"/>
          <w:szCs w:val="22"/>
        </w:rPr>
        <w:t xml:space="preserve">. 14 ust. 1-4 rozporządzenia Parlamentu Europejskiego i Rady (UE) 2016/679 z dnia </w:t>
      </w:r>
      <w:r>
        <w:rPr>
          <w:i/>
          <w:sz w:val="22"/>
          <w:szCs w:val="22"/>
        </w:rPr>
        <w:t xml:space="preserve">               </w:t>
      </w:r>
      <w:r w:rsidRPr="00FC1BCE">
        <w:rPr>
          <w:i/>
          <w:sz w:val="22"/>
          <w:szCs w:val="22"/>
        </w:rPr>
        <w:t xml:space="preserve">27 kwietnia 2016 r. w sprawie ochrony osób fizycznych w związku z przetwarzaniem danych osobowych i w sprawie swobodnego przepływu takich danych oraz uchylenia dyrektywy 95/46/WE (ogólne rozporządzenie o ochronie danych), dalej „RODO”, informujemy, że: </w:t>
      </w:r>
    </w:p>
    <w:p w14:paraId="794F9E32" w14:textId="77777777" w:rsidR="006B6296" w:rsidRPr="00FC1BCE" w:rsidRDefault="006B6296" w:rsidP="006B6296">
      <w:pPr>
        <w:numPr>
          <w:ilvl w:val="0"/>
          <w:numId w:val="62"/>
        </w:numPr>
        <w:ind w:left="426" w:hanging="426"/>
        <w:jc w:val="both"/>
        <w:rPr>
          <w:i/>
          <w:sz w:val="22"/>
          <w:szCs w:val="22"/>
        </w:rPr>
      </w:pPr>
      <w:r>
        <w:rPr>
          <w:i/>
          <w:sz w:val="22"/>
          <w:szCs w:val="22"/>
        </w:rPr>
        <w:t>Politechnika</w:t>
      </w:r>
      <w:r w:rsidRPr="00FC1BCE">
        <w:rPr>
          <w:i/>
          <w:sz w:val="22"/>
          <w:szCs w:val="22"/>
        </w:rPr>
        <w:t xml:space="preserve"> Morska w Szczecinie ul. Wały Chrobrego 1-2, 70-500 Szczecin, tel. (91)</w:t>
      </w:r>
      <w:r>
        <w:rPr>
          <w:i/>
          <w:sz w:val="22"/>
          <w:szCs w:val="22"/>
        </w:rPr>
        <w:t xml:space="preserve"> </w:t>
      </w:r>
      <w:r w:rsidRPr="00FC1BCE">
        <w:rPr>
          <w:i/>
          <w:sz w:val="22"/>
          <w:szCs w:val="22"/>
        </w:rPr>
        <w:t xml:space="preserve">48 09 400, </w:t>
      </w:r>
      <w:r>
        <w:rPr>
          <w:i/>
          <w:sz w:val="22"/>
          <w:szCs w:val="22"/>
        </w:rPr>
        <w:t>p</w:t>
      </w:r>
      <w:r w:rsidRPr="00FC1BCE">
        <w:rPr>
          <w:i/>
          <w:sz w:val="22"/>
          <w:szCs w:val="22"/>
        </w:rPr>
        <w:t>m.szczecin.pl pozyskała Pani/Pana dane osobowe</w:t>
      </w:r>
      <w:r>
        <w:rPr>
          <w:i/>
          <w:sz w:val="22"/>
          <w:szCs w:val="22"/>
        </w:rPr>
        <w:t xml:space="preserve"> (imię, nazwisko, dane kontaktowe)</w:t>
      </w:r>
      <w:r w:rsidRPr="00FC1BCE">
        <w:rPr>
          <w:i/>
          <w:sz w:val="22"/>
          <w:szCs w:val="22"/>
        </w:rPr>
        <w:t xml:space="preserve"> w ramach niniejszej umowy;</w:t>
      </w:r>
    </w:p>
    <w:p w14:paraId="7E74CF02" w14:textId="77777777" w:rsidR="006B6296" w:rsidRPr="00FC1BCE" w:rsidRDefault="006B6296" w:rsidP="006B6296">
      <w:pPr>
        <w:numPr>
          <w:ilvl w:val="0"/>
          <w:numId w:val="62"/>
        </w:numPr>
        <w:ind w:left="426" w:hanging="426"/>
        <w:jc w:val="both"/>
        <w:rPr>
          <w:i/>
          <w:sz w:val="22"/>
          <w:szCs w:val="22"/>
        </w:rPr>
      </w:pPr>
      <w:r w:rsidRPr="00FC1BCE">
        <w:rPr>
          <w:i/>
          <w:sz w:val="22"/>
          <w:szCs w:val="22"/>
        </w:rPr>
        <w:t>dane kontaktowe do inspektora ochrony danych e-mail: iod@</w:t>
      </w:r>
      <w:r>
        <w:rPr>
          <w:i/>
          <w:sz w:val="22"/>
          <w:szCs w:val="22"/>
        </w:rPr>
        <w:t>p</w:t>
      </w:r>
      <w:r w:rsidRPr="00FC1BCE">
        <w:rPr>
          <w:i/>
          <w:sz w:val="22"/>
          <w:szCs w:val="22"/>
        </w:rPr>
        <w:t>m.szczecin.pl;</w:t>
      </w:r>
    </w:p>
    <w:p w14:paraId="623680D4" w14:textId="77777777" w:rsidR="006B6296" w:rsidRPr="00FC1BCE" w:rsidRDefault="006B6296" w:rsidP="006B6296">
      <w:pPr>
        <w:numPr>
          <w:ilvl w:val="0"/>
          <w:numId w:val="62"/>
        </w:numPr>
        <w:ind w:left="426" w:hanging="426"/>
        <w:jc w:val="both"/>
        <w:rPr>
          <w:i/>
          <w:sz w:val="22"/>
          <w:szCs w:val="22"/>
        </w:rPr>
      </w:pPr>
      <w:r w:rsidRPr="00FC1BCE">
        <w:rPr>
          <w:i/>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5FF91DA7" w14:textId="77777777" w:rsidR="006B6296" w:rsidRPr="00FC1BCE" w:rsidRDefault="006B6296" w:rsidP="006B6296">
      <w:pPr>
        <w:numPr>
          <w:ilvl w:val="0"/>
          <w:numId w:val="62"/>
        </w:numPr>
        <w:ind w:left="426" w:hanging="426"/>
        <w:jc w:val="both"/>
        <w:rPr>
          <w:i/>
          <w:sz w:val="22"/>
          <w:szCs w:val="22"/>
        </w:rPr>
      </w:pPr>
      <w:r w:rsidRPr="00FC1BCE">
        <w:rPr>
          <w:i/>
          <w:sz w:val="22"/>
          <w:szCs w:val="22"/>
        </w:rPr>
        <w:lastRenderedPageBreak/>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72F38B4C" w14:textId="77777777" w:rsidR="006B6296" w:rsidRPr="00FC1BCE" w:rsidRDefault="006B6296" w:rsidP="006B6296">
      <w:pPr>
        <w:numPr>
          <w:ilvl w:val="0"/>
          <w:numId w:val="62"/>
        </w:numPr>
        <w:ind w:left="426" w:hanging="426"/>
        <w:jc w:val="both"/>
        <w:rPr>
          <w:i/>
          <w:sz w:val="22"/>
          <w:szCs w:val="22"/>
        </w:rPr>
      </w:pPr>
      <w:r w:rsidRPr="00FC1BCE">
        <w:rPr>
          <w:i/>
          <w:sz w:val="22"/>
          <w:szCs w:val="22"/>
        </w:rPr>
        <w:t>Pani/Pana dane osobowe będą przechowywane do momentu zakończenia realizacji celów określonych w pkt. 3, a po tym czasie przez okres wymagany przez przepisy powszechnie obowiązującego prawa;</w:t>
      </w:r>
    </w:p>
    <w:p w14:paraId="0433D794" w14:textId="77777777" w:rsidR="006B6296" w:rsidRPr="00FC1BCE" w:rsidRDefault="006B6296" w:rsidP="006B6296">
      <w:pPr>
        <w:numPr>
          <w:ilvl w:val="0"/>
          <w:numId w:val="62"/>
        </w:numPr>
        <w:ind w:left="426" w:hanging="426"/>
        <w:jc w:val="both"/>
        <w:rPr>
          <w:i/>
          <w:sz w:val="22"/>
          <w:szCs w:val="22"/>
        </w:rPr>
      </w:pPr>
      <w:r w:rsidRPr="00FC1BCE">
        <w:rPr>
          <w:i/>
          <w:sz w:val="22"/>
          <w:szCs w:val="22"/>
        </w:rPr>
        <w:t>w odniesieniu do Pani/Pana danych osobowych decyzje nie będą podejmowane w sposób zautomatyzowany, stosownie do art. 22 RODO;</w:t>
      </w:r>
    </w:p>
    <w:p w14:paraId="53E1EAB5" w14:textId="77777777" w:rsidR="006B6296" w:rsidRPr="00FC1BCE" w:rsidRDefault="006B6296" w:rsidP="006B6296">
      <w:pPr>
        <w:numPr>
          <w:ilvl w:val="0"/>
          <w:numId w:val="62"/>
        </w:numPr>
        <w:ind w:left="426" w:hanging="426"/>
        <w:jc w:val="both"/>
        <w:rPr>
          <w:sz w:val="22"/>
          <w:szCs w:val="22"/>
        </w:rPr>
      </w:pPr>
      <w:r w:rsidRPr="00FC1BCE">
        <w:rPr>
          <w:i/>
          <w:sz w:val="22"/>
          <w:szCs w:val="22"/>
        </w:rPr>
        <w:t>posiada</w:t>
      </w:r>
      <w:r w:rsidRPr="00FC1BCE">
        <w:rPr>
          <w:sz w:val="22"/>
          <w:szCs w:val="22"/>
        </w:rPr>
        <w:t xml:space="preserve"> </w:t>
      </w:r>
      <w:r w:rsidRPr="000C7FB5">
        <w:rPr>
          <w:i/>
          <w:iCs/>
          <w:sz w:val="22"/>
          <w:szCs w:val="22"/>
        </w:rPr>
        <w:t>Pani/Pan:</w:t>
      </w:r>
    </w:p>
    <w:p w14:paraId="1CF60676" w14:textId="77777777" w:rsidR="006B6296" w:rsidRPr="00FC1BCE" w:rsidRDefault="006B6296" w:rsidP="006B6296">
      <w:pPr>
        <w:numPr>
          <w:ilvl w:val="0"/>
          <w:numId w:val="63"/>
        </w:numPr>
        <w:ind w:left="709" w:hanging="283"/>
        <w:jc w:val="both"/>
        <w:rPr>
          <w:i/>
          <w:sz w:val="22"/>
          <w:szCs w:val="22"/>
        </w:rPr>
      </w:pPr>
      <w:r w:rsidRPr="00FC1BCE">
        <w:rPr>
          <w:i/>
          <w:sz w:val="22"/>
          <w:szCs w:val="22"/>
        </w:rPr>
        <w:t>prawo dostępu do danych osobowych Pani/Pana dotyczących na podstawie art. 15 RODO;</w:t>
      </w:r>
    </w:p>
    <w:p w14:paraId="25629524" w14:textId="77777777" w:rsidR="006B6296" w:rsidRPr="00FC1BCE" w:rsidRDefault="006B6296" w:rsidP="006B6296">
      <w:pPr>
        <w:numPr>
          <w:ilvl w:val="0"/>
          <w:numId w:val="63"/>
        </w:numPr>
        <w:ind w:left="709" w:hanging="283"/>
        <w:jc w:val="both"/>
        <w:rPr>
          <w:i/>
          <w:sz w:val="22"/>
          <w:szCs w:val="22"/>
        </w:rPr>
      </w:pPr>
      <w:r w:rsidRPr="00FC1BCE">
        <w:rPr>
          <w:i/>
          <w:sz w:val="22"/>
          <w:szCs w:val="22"/>
        </w:rPr>
        <w:t>prawo do sprostowania Pani/Pana danych osobowych na podstawie art. 16 RODO;</w:t>
      </w:r>
    </w:p>
    <w:p w14:paraId="5200495D" w14:textId="77777777" w:rsidR="006B6296" w:rsidRPr="00FC1BCE" w:rsidRDefault="006B6296" w:rsidP="006B6296">
      <w:pPr>
        <w:numPr>
          <w:ilvl w:val="0"/>
          <w:numId w:val="63"/>
        </w:numPr>
        <w:ind w:left="709" w:hanging="283"/>
        <w:jc w:val="both"/>
        <w:rPr>
          <w:i/>
          <w:sz w:val="22"/>
          <w:szCs w:val="22"/>
        </w:rPr>
      </w:pPr>
      <w:r w:rsidRPr="00FC1BCE">
        <w:rPr>
          <w:i/>
          <w:sz w:val="22"/>
          <w:szCs w:val="22"/>
        </w:rPr>
        <w:t>prawo do żądania usunięcia danych osobowych w przypadkach określonych w art. 17 RODO;</w:t>
      </w:r>
    </w:p>
    <w:p w14:paraId="700B52F8" w14:textId="77777777" w:rsidR="006B6296" w:rsidRPr="00FC1BCE" w:rsidRDefault="006B6296" w:rsidP="006B6296">
      <w:pPr>
        <w:numPr>
          <w:ilvl w:val="0"/>
          <w:numId w:val="63"/>
        </w:numPr>
        <w:ind w:left="709" w:hanging="283"/>
        <w:jc w:val="both"/>
        <w:rPr>
          <w:i/>
          <w:sz w:val="22"/>
          <w:szCs w:val="22"/>
        </w:rPr>
      </w:pPr>
      <w:r w:rsidRPr="00FC1BCE">
        <w:rPr>
          <w:i/>
          <w:sz w:val="22"/>
          <w:szCs w:val="22"/>
        </w:rPr>
        <w:t>na podstawie art. 18 RODO prawo żądania od administratora ograniczenia przetwarzania danych osobowych z zastrzeżeniem przypadków, o których mowa w art. 18 ust. 2 RODO;</w:t>
      </w:r>
    </w:p>
    <w:p w14:paraId="7D7ADA4B" w14:textId="77777777" w:rsidR="006B6296" w:rsidRPr="00FC1BCE" w:rsidRDefault="006B6296" w:rsidP="006B6296">
      <w:pPr>
        <w:numPr>
          <w:ilvl w:val="0"/>
          <w:numId w:val="63"/>
        </w:numPr>
        <w:ind w:left="709" w:hanging="283"/>
        <w:jc w:val="both"/>
        <w:rPr>
          <w:i/>
          <w:sz w:val="22"/>
          <w:szCs w:val="22"/>
        </w:rPr>
      </w:pPr>
      <w:r w:rsidRPr="00FC1BCE">
        <w:rPr>
          <w:i/>
          <w:sz w:val="22"/>
          <w:szCs w:val="22"/>
        </w:rPr>
        <w:t>prawo do przenoszenia danych osobowych w przypadkach określonych w art. 20  RODO;</w:t>
      </w:r>
    </w:p>
    <w:p w14:paraId="6D156628" w14:textId="77777777" w:rsidR="006B6296" w:rsidRPr="00FC1BCE" w:rsidRDefault="006B6296" w:rsidP="006B6296">
      <w:pPr>
        <w:numPr>
          <w:ilvl w:val="0"/>
          <w:numId w:val="63"/>
        </w:numPr>
        <w:ind w:left="709" w:hanging="283"/>
        <w:jc w:val="both"/>
        <w:rPr>
          <w:i/>
          <w:sz w:val="22"/>
          <w:szCs w:val="22"/>
        </w:rPr>
      </w:pPr>
      <w:r w:rsidRPr="00FC1BCE">
        <w:rPr>
          <w:i/>
          <w:sz w:val="22"/>
          <w:szCs w:val="22"/>
        </w:rPr>
        <w:t>prawo wniesienia sprzeciwu wobec przetwarzania danych osobowych w przypadkach określonych w art. 21 RODO;</w:t>
      </w:r>
    </w:p>
    <w:p w14:paraId="68FCF08F" w14:textId="77777777" w:rsidR="006B6296" w:rsidRPr="000C7FB5" w:rsidRDefault="006B6296" w:rsidP="006B6296">
      <w:pPr>
        <w:pStyle w:val="Akapitzlist"/>
        <w:ind w:left="357"/>
        <w:jc w:val="both"/>
        <w:rPr>
          <w:i/>
          <w:iCs/>
          <w:sz w:val="22"/>
          <w:szCs w:val="22"/>
        </w:rPr>
      </w:pPr>
      <w:r w:rsidRPr="00BA5F63">
        <w:rPr>
          <w:i/>
          <w:iCs/>
          <w:color w:val="000000"/>
          <w:sz w:val="22"/>
          <w:szCs w:val="22"/>
          <w:shd w:val="clear" w:color="auto" w:fill="FFFFFF"/>
        </w:rPr>
        <w:t>Z tych praw może Pan/Pani skorzystać, składając wniosek w formie pisemnej do Inspektora Ochrony Danych na adres administratora lub na adres poczty elektronicznej </w:t>
      </w:r>
      <w:r w:rsidRPr="00BA5F63">
        <w:rPr>
          <w:i/>
          <w:iCs/>
          <w:sz w:val="22"/>
          <w:szCs w:val="22"/>
          <w:bdr w:val="none" w:sz="0" w:space="0" w:color="auto" w:frame="1"/>
          <w:shd w:val="clear" w:color="auto" w:fill="FFFFFF"/>
        </w:rPr>
        <w:t>iod@</w:t>
      </w:r>
      <w:r>
        <w:rPr>
          <w:i/>
          <w:iCs/>
          <w:sz w:val="22"/>
          <w:szCs w:val="22"/>
          <w:bdr w:val="none" w:sz="0" w:space="0" w:color="auto" w:frame="1"/>
          <w:shd w:val="clear" w:color="auto" w:fill="FFFFFF"/>
        </w:rPr>
        <w:t>p</w:t>
      </w:r>
      <w:r w:rsidRPr="00BA5F63">
        <w:rPr>
          <w:i/>
          <w:iCs/>
          <w:sz w:val="22"/>
          <w:szCs w:val="22"/>
          <w:bdr w:val="none" w:sz="0" w:space="0" w:color="auto" w:frame="1"/>
          <w:shd w:val="clear" w:color="auto" w:fill="FFFFFF"/>
        </w:rPr>
        <w:t>m.szczecin.pl</w:t>
      </w:r>
      <w:r w:rsidRPr="00BA5F63">
        <w:rPr>
          <w:i/>
          <w:iCs/>
          <w:color w:val="000000"/>
          <w:sz w:val="22"/>
          <w:szCs w:val="22"/>
          <w:shd w:val="clear" w:color="auto" w:fill="FFFFFF"/>
        </w:rPr>
        <w:t>;</w:t>
      </w:r>
    </w:p>
    <w:p w14:paraId="4AA58AAB" w14:textId="77777777" w:rsidR="006B6296" w:rsidRPr="0020050C" w:rsidRDefault="006B6296" w:rsidP="006B6296">
      <w:pPr>
        <w:pStyle w:val="Akapitzlist"/>
        <w:numPr>
          <w:ilvl w:val="0"/>
          <w:numId w:val="69"/>
        </w:numPr>
        <w:ind w:left="357" w:hanging="357"/>
        <w:jc w:val="both"/>
        <w:rPr>
          <w:sz w:val="22"/>
          <w:szCs w:val="22"/>
        </w:rPr>
      </w:pPr>
      <w:r w:rsidRPr="00BA5F63">
        <w:rPr>
          <w:i/>
          <w:sz w:val="22"/>
          <w:szCs w:val="22"/>
        </w:rPr>
        <w:t>prawo do wniesienia skargi do Prezesa Urzędu Ochrony Danych Osobowych, gdy uzna Pani/Pan, że przetwarzanie danych osobowych Pani/Pana dotyczących narusza przepisy RODO.”</w:t>
      </w:r>
    </w:p>
    <w:p w14:paraId="4BC5B177" w14:textId="77777777" w:rsidR="006B6296" w:rsidRDefault="006B6296" w:rsidP="006B6296">
      <w:pPr>
        <w:spacing w:after="120"/>
        <w:rPr>
          <w:b/>
          <w:sz w:val="22"/>
          <w:szCs w:val="22"/>
        </w:rPr>
      </w:pPr>
    </w:p>
    <w:p w14:paraId="7A35F8EB" w14:textId="77777777" w:rsidR="006B6296" w:rsidRPr="00E13B0C" w:rsidRDefault="006B6296" w:rsidP="006B6296">
      <w:pPr>
        <w:spacing w:after="120"/>
        <w:jc w:val="center"/>
        <w:rPr>
          <w:b/>
          <w:sz w:val="22"/>
          <w:szCs w:val="22"/>
        </w:rPr>
      </w:pPr>
      <w:r w:rsidRPr="00E13B0C">
        <w:rPr>
          <w:b/>
          <w:sz w:val="22"/>
          <w:szCs w:val="22"/>
        </w:rPr>
        <w:t>§ 13</w:t>
      </w:r>
    </w:p>
    <w:p w14:paraId="039B55A6" w14:textId="77777777" w:rsidR="006B6296" w:rsidRPr="00E13B0C" w:rsidRDefault="006B6296" w:rsidP="006B6296">
      <w:pPr>
        <w:jc w:val="both"/>
        <w:rPr>
          <w:sz w:val="22"/>
          <w:szCs w:val="22"/>
        </w:rPr>
      </w:pPr>
      <w:r w:rsidRPr="00E13B0C">
        <w:rPr>
          <w:sz w:val="22"/>
          <w:szCs w:val="22"/>
        </w:rPr>
        <w:t>Umowa może być wypowiedziana przez każdą ze stron z zachowaniem miesięcznego okresu wypowiedzenia. Wypowiedzenie umowy jest wymagane w formie pisemnej.</w:t>
      </w:r>
    </w:p>
    <w:p w14:paraId="79316198" w14:textId="77777777" w:rsidR="006B6296" w:rsidRPr="00E919DD" w:rsidRDefault="006B6296" w:rsidP="006B6296">
      <w:pPr>
        <w:autoSpaceDE w:val="0"/>
        <w:autoSpaceDN w:val="0"/>
        <w:adjustRightInd w:val="0"/>
        <w:rPr>
          <w:rFonts w:eastAsia="Calibri"/>
          <w:sz w:val="22"/>
          <w:szCs w:val="22"/>
        </w:rPr>
      </w:pPr>
    </w:p>
    <w:p w14:paraId="767A0F6F" w14:textId="77777777" w:rsidR="006B6296" w:rsidRPr="00436FD6" w:rsidRDefault="006B6296" w:rsidP="006B6296">
      <w:pPr>
        <w:autoSpaceDE w:val="0"/>
        <w:autoSpaceDN w:val="0"/>
        <w:adjustRightInd w:val="0"/>
        <w:jc w:val="center"/>
        <w:rPr>
          <w:rFonts w:eastAsia="Calibri"/>
          <w:b/>
          <w:bCs/>
          <w:sz w:val="22"/>
          <w:szCs w:val="22"/>
        </w:rPr>
      </w:pPr>
      <w:r w:rsidRPr="00436FD6">
        <w:rPr>
          <w:rFonts w:eastAsia="Calibri"/>
          <w:b/>
          <w:bCs/>
          <w:sz w:val="22"/>
          <w:szCs w:val="22"/>
        </w:rPr>
        <w:t>§ 1</w:t>
      </w:r>
      <w:r>
        <w:rPr>
          <w:rFonts w:eastAsia="Calibri"/>
          <w:b/>
          <w:bCs/>
          <w:sz w:val="22"/>
          <w:szCs w:val="22"/>
        </w:rPr>
        <w:t>4</w:t>
      </w:r>
    </w:p>
    <w:p w14:paraId="43AF020C" w14:textId="77777777" w:rsidR="006B6296" w:rsidRPr="00E919DD" w:rsidRDefault="006B6296" w:rsidP="006B6296">
      <w:pPr>
        <w:autoSpaceDE w:val="0"/>
        <w:autoSpaceDN w:val="0"/>
        <w:adjustRightInd w:val="0"/>
        <w:jc w:val="center"/>
        <w:rPr>
          <w:rFonts w:eastAsia="Calibri"/>
          <w:sz w:val="22"/>
          <w:szCs w:val="22"/>
        </w:rPr>
      </w:pPr>
    </w:p>
    <w:p w14:paraId="2BEE4F6A" w14:textId="77777777" w:rsidR="006B6296" w:rsidRPr="008D38DC" w:rsidRDefault="006B6296" w:rsidP="006B6296">
      <w:pPr>
        <w:numPr>
          <w:ilvl w:val="3"/>
          <w:numId w:val="68"/>
        </w:numPr>
        <w:tabs>
          <w:tab w:val="left" w:pos="567"/>
        </w:tabs>
        <w:spacing w:after="120"/>
        <w:contextualSpacing/>
        <w:jc w:val="both"/>
        <w:rPr>
          <w:sz w:val="22"/>
          <w:szCs w:val="22"/>
        </w:rPr>
      </w:pPr>
      <w:r w:rsidRPr="008D38DC">
        <w:rPr>
          <w:sz w:val="22"/>
          <w:szCs w:val="22"/>
        </w:rPr>
        <w:t>Wszelkie zmiany niniejszej umowy wymagają dla swej ważności formy pisemnej.</w:t>
      </w:r>
    </w:p>
    <w:p w14:paraId="7069732A" w14:textId="77777777" w:rsidR="006B6296" w:rsidRPr="00E919DD" w:rsidRDefault="006B6296" w:rsidP="006B6296">
      <w:pPr>
        <w:numPr>
          <w:ilvl w:val="3"/>
          <w:numId w:val="68"/>
        </w:numPr>
        <w:tabs>
          <w:tab w:val="left" w:pos="567"/>
        </w:tabs>
        <w:spacing w:after="120"/>
        <w:contextualSpacing/>
        <w:jc w:val="both"/>
        <w:rPr>
          <w:sz w:val="22"/>
          <w:szCs w:val="22"/>
        </w:rPr>
      </w:pPr>
      <w:r w:rsidRPr="00E919DD">
        <w:rPr>
          <w:sz w:val="22"/>
          <w:szCs w:val="22"/>
        </w:rPr>
        <w:t xml:space="preserve">W przypadku gdyby którekolwiek postanowienie niniejszej Umowy okazało się nieważne, nie ma to wpływu na pozostałe postanowienia umowy, które pozostają w mocy. </w:t>
      </w:r>
    </w:p>
    <w:p w14:paraId="18741469" w14:textId="77777777" w:rsidR="006B6296" w:rsidRPr="00070283" w:rsidRDefault="006B6296" w:rsidP="006B6296">
      <w:pPr>
        <w:numPr>
          <w:ilvl w:val="3"/>
          <w:numId w:val="68"/>
        </w:numPr>
        <w:tabs>
          <w:tab w:val="left" w:pos="567"/>
        </w:tabs>
        <w:spacing w:after="120"/>
        <w:contextualSpacing/>
        <w:jc w:val="both"/>
        <w:rPr>
          <w:color w:val="000000"/>
          <w:sz w:val="22"/>
          <w:szCs w:val="22"/>
        </w:rPr>
      </w:pPr>
      <w:r w:rsidRPr="00070283">
        <w:rPr>
          <w:color w:val="000000"/>
          <w:sz w:val="22"/>
          <w:szCs w:val="22"/>
        </w:rPr>
        <w:t>Wszelkie spory, jakie mogą wyniknąć między stronami na tle wykonania niniejszej umowy, rozstrzygane będą przez Sąd właściwy rzeczowo według siedziby Zamawiającego.</w:t>
      </w:r>
    </w:p>
    <w:p w14:paraId="383FC741" w14:textId="77777777" w:rsidR="006B6296" w:rsidRPr="00E919DD" w:rsidRDefault="006B6296" w:rsidP="006B6296">
      <w:pPr>
        <w:tabs>
          <w:tab w:val="left" w:pos="567"/>
        </w:tabs>
        <w:spacing w:after="120"/>
        <w:contextualSpacing/>
        <w:jc w:val="both"/>
        <w:rPr>
          <w:sz w:val="22"/>
          <w:szCs w:val="22"/>
        </w:rPr>
      </w:pPr>
    </w:p>
    <w:p w14:paraId="01CBCA8E" w14:textId="77777777" w:rsidR="006B6296" w:rsidRDefault="006B6296" w:rsidP="006B6296">
      <w:pPr>
        <w:autoSpaceDE w:val="0"/>
        <w:autoSpaceDN w:val="0"/>
        <w:adjustRightInd w:val="0"/>
        <w:jc w:val="center"/>
        <w:rPr>
          <w:rFonts w:eastAsia="Calibri"/>
          <w:b/>
          <w:bCs/>
          <w:sz w:val="22"/>
          <w:szCs w:val="22"/>
        </w:rPr>
      </w:pPr>
      <w:r w:rsidRPr="00436FD6">
        <w:rPr>
          <w:rFonts w:eastAsia="Calibri"/>
          <w:b/>
          <w:bCs/>
          <w:sz w:val="22"/>
          <w:szCs w:val="22"/>
        </w:rPr>
        <w:t>§ 1</w:t>
      </w:r>
      <w:r>
        <w:rPr>
          <w:rFonts w:eastAsia="Calibri"/>
          <w:b/>
          <w:bCs/>
          <w:sz w:val="22"/>
          <w:szCs w:val="22"/>
        </w:rPr>
        <w:t>5</w:t>
      </w:r>
    </w:p>
    <w:p w14:paraId="02265712" w14:textId="77777777" w:rsidR="006B6296" w:rsidRPr="00343263" w:rsidRDefault="006B6296" w:rsidP="006B6296">
      <w:pPr>
        <w:autoSpaceDE w:val="0"/>
        <w:autoSpaceDN w:val="0"/>
        <w:adjustRightInd w:val="0"/>
        <w:jc w:val="center"/>
        <w:rPr>
          <w:rFonts w:eastAsia="Calibri"/>
          <w:b/>
          <w:bCs/>
          <w:sz w:val="22"/>
          <w:szCs w:val="22"/>
        </w:rPr>
      </w:pPr>
    </w:p>
    <w:p w14:paraId="13E70AD6" w14:textId="77777777" w:rsidR="006B6296" w:rsidRPr="00E919DD" w:rsidRDefault="006B6296" w:rsidP="006B6296">
      <w:pPr>
        <w:spacing w:after="120"/>
        <w:contextualSpacing/>
        <w:jc w:val="both"/>
        <w:rPr>
          <w:sz w:val="22"/>
          <w:szCs w:val="22"/>
        </w:rPr>
      </w:pPr>
      <w:r w:rsidRPr="00E919DD">
        <w:rPr>
          <w:sz w:val="22"/>
          <w:szCs w:val="22"/>
        </w:rPr>
        <w:t>Umowa została zawarta w dwóch jednobrzmiących egzemplarzach, po jednym dla każdej ze stron.</w:t>
      </w:r>
    </w:p>
    <w:p w14:paraId="21976E2F" w14:textId="77777777" w:rsidR="006B6296" w:rsidRPr="00E919DD" w:rsidRDefault="006B6296" w:rsidP="006B6296">
      <w:pPr>
        <w:spacing w:after="120"/>
        <w:rPr>
          <w:sz w:val="22"/>
          <w:szCs w:val="22"/>
          <w:lang w:val="x-none" w:eastAsia="x-none"/>
        </w:rPr>
      </w:pPr>
    </w:p>
    <w:p w14:paraId="496AC700" w14:textId="77777777" w:rsidR="006B6296" w:rsidRDefault="006B6296" w:rsidP="006B6296">
      <w:pPr>
        <w:spacing w:after="120"/>
        <w:rPr>
          <w:b/>
          <w:bCs/>
          <w:sz w:val="22"/>
          <w:szCs w:val="22"/>
          <w:lang w:val="x-none" w:eastAsia="x-none"/>
        </w:rPr>
      </w:pPr>
      <w:r w:rsidRPr="00E919DD">
        <w:rPr>
          <w:b/>
          <w:bCs/>
          <w:sz w:val="22"/>
          <w:szCs w:val="22"/>
          <w:lang w:val="x-none" w:eastAsia="x-none"/>
        </w:rPr>
        <w:t xml:space="preserve">      Wykonawca:</w:t>
      </w:r>
      <w:r w:rsidRPr="00E919DD">
        <w:rPr>
          <w:b/>
          <w:bCs/>
          <w:sz w:val="22"/>
          <w:szCs w:val="22"/>
          <w:lang w:val="x-none" w:eastAsia="x-none"/>
        </w:rPr>
        <w:tab/>
      </w:r>
      <w:r w:rsidRPr="00E919DD">
        <w:rPr>
          <w:b/>
          <w:bCs/>
          <w:sz w:val="22"/>
          <w:szCs w:val="22"/>
          <w:lang w:val="x-none" w:eastAsia="x-none"/>
        </w:rPr>
        <w:tab/>
      </w:r>
      <w:r w:rsidRPr="00E919DD">
        <w:rPr>
          <w:b/>
          <w:bCs/>
          <w:sz w:val="22"/>
          <w:szCs w:val="22"/>
          <w:lang w:val="x-none" w:eastAsia="x-none"/>
        </w:rPr>
        <w:tab/>
      </w:r>
      <w:r w:rsidRPr="00E919DD">
        <w:rPr>
          <w:b/>
          <w:bCs/>
          <w:sz w:val="22"/>
          <w:szCs w:val="22"/>
          <w:lang w:val="x-none" w:eastAsia="x-none"/>
        </w:rPr>
        <w:tab/>
      </w:r>
      <w:r w:rsidRPr="00E919DD">
        <w:rPr>
          <w:b/>
          <w:bCs/>
          <w:sz w:val="22"/>
          <w:szCs w:val="22"/>
          <w:lang w:val="x-none" w:eastAsia="x-none"/>
        </w:rPr>
        <w:tab/>
      </w:r>
      <w:r w:rsidRPr="00E919DD">
        <w:rPr>
          <w:b/>
          <w:bCs/>
          <w:sz w:val="22"/>
          <w:szCs w:val="22"/>
          <w:lang w:val="x-none" w:eastAsia="x-none"/>
        </w:rPr>
        <w:tab/>
      </w:r>
      <w:r w:rsidRPr="00E919DD">
        <w:rPr>
          <w:b/>
          <w:bCs/>
          <w:sz w:val="22"/>
          <w:szCs w:val="22"/>
          <w:lang w:val="x-none" w:eastAsia="x-none"/>
        </w:rPr>
        <w:tab/>
        <w:t xml:space="preserve">Zamawiający: </w:t>
      </w:r>
    </w:p>
    <w:p w14:paraId="20612F08" w14:textId="77777777" w:rsidR="006B6296" w:rsidRPr="00E919DD" w:rsidRDefault="006B6296" w:rsidP="006B6296">
      <w:pPr>
        <w:spacing w:after="120"/>
        <w:rPr>
          <w:b/>
          <w:bCs/>
          <w:sz w:val="22"/>
          <w:szCs w:val="22"/>
          <w:lang w:val="x-none" w:eastAsia="x-none"/>
        </w:rPr>
      </w:pPr>
    </w:p>
    <w:p w14:paraId="4B560C30" w14:textId="77777777" w:rsidR="006B6296" w:rsidRDefault="006B6296" w:rsidP="006B6296">
      <w:pPr>
        <w:tabs>
          <w:tab w:val="left" w:pos="5529"/>
        </w:tabs>
        <w:spacing w:after="120"/>
        <w:rPr>
          <w:bCs/>
          <w:lang w:val="x-none" w:eastAsia="x-none"/>
        </w:rPr>
      </w:pPr>
      <w:r w:rsidRPr="00E919DD">
        <w:rPr>
          <w:bCs/>
          <w:lang w:val="x-none" w:eastAsia="x-none"/>
        </w:rPr>
        <w:t>…………………</w:t>
      </w:r>
      <w:r>
        <w:rPr>
          <w:bCs/>
          <w:lang w:val="x-none" w:eastAsia="x-none"/>
        </w:rPr>
        <w:t>…</w:t>
      </w:r>
      <w:r w:rsidRPr="00E919DD">
        <w:rPr>
          <w:bCs/>
          <w:lang w:val="x-none" w:eastAsia="x-none"/>
        </w:rPr>
        <w:t>…………….</w:t>
      </w:r>
      <w:r w:rsidRPr="00E919DD">
        <w:rPr>
          <w:bCs/>
          <w:lang w:val="x-none" w:eastAsia="x-none"/>
        </w:rPr>
        <w:tab/>
        <w:t>………………………</w:t>
      </w:r>
      <w:r>
        <w:rPr>
          <w:bCs/>
          <w:lang w:val="x-none" w:eastAsia="x-none"/>
        </w:rPr>
        <w:t>……….</w:t>
      </w:r>
      <w:r w:rsidRPr="00E919DD">
        <w:rPr>
          <w:bCs/>
          <w:lang w:val="x-none" w:eastAsia="x-none"/>
        </w:rPr>
        <w:t>…</w:t>
      </w:r>
    </w:p>
    <w:p w14:paraId="3F1E75D0" w14:textId="77777777" w:rsidR="006B6296" w:rsidRDefault="006B6296" w:rsidP="006B6296"/>
    <w:p w14:paraId="0E9A8761" w14:textId="77777777" w:rsidR="006B6296" w:rsidRDefault="006B6296" w:rsidP="006B6296"/>
    <w:p w14:paraId="59484D68" w14:textId="77777777" w:rsidR="006B6296" w:rsidRDefault="006B6296" w:rsidP="006B6296"/>
    <w:p w14:paraId="61BEC8C7" w14:textId="77777777" w:rsidR="00AE7FA2" w:rsidRDefault="00AE7FA2" w:rsidP="004467E4">
      <w:pPr>
        <w:rPr>
          <w:sz w:val="22"/>
          <w:szCs w:val="22"/>
        </w:rPr>
        <w:sectPr w:rsidR="00AE7FA2" w:rsidSect="00344130">
          <w:pgSz w:w="11906" w:h="16838"/>
          <w:pgMar w:top="1417" w:right="1417" w:bottom="1276" w:left="1417" w:header="708" w:footer="454" w:gutter="0"/>
          <w:cols w:space="708"/>
          <w:docGrid w:linePitch="360"/>
        </w:sectPr>
      </w:pPr>
    </w:p>
    <w:p w14:paraId="471E9E94" w14:textId="44BA03A0" w:rsidR="00C83C05" w:rsidRPr="005D0C29" w:rsidRDefault="00C83C05" w:rsidP="00F3395C">
      <w:pPr>
        <w:jc w:val="both"/>
        <w:rPr>
          <w:sz w:val="22"/>
          <w:szCs w:val="22"/>
        </w:rPr>
      </w:pPr>
      <w:r w:rsidRPr="00C83C05">
        <w:rPr>
          <w:sz w:val="22"/>
          <w:szCs w:val="22"/>
        </w:rPr>
        <w:lastRenderedPageBreak/>
        <w:t xml:space="preserve">Zapisy Specyfikacji Warunków </w:t>
      </w:r>
      <w:r w:rsidRPr="005D0C29">
        <w:rPr>
          <w:sz w:val="22"/>
          <w:szCs w:val="22"/>
        </w:rPr>
        <w:t>Zamówienia</w:t>
      </w:r>
      <w:r w:rsidR="00AE7FA2">
        <w:rPr>
          <w:sz w:val="22"/>
          <w:szCs w:val="22"/>
        </w:rPr>
        <w:t xml:space="preserve"> </w:t>
      </w:r>
      <w:r w:rsidRPr="005D0C29">
        <w:rPr>
          <w:sz w:val="22"/>
          <w:szCs w:val="22"/>
        </w:rPr>
        <w:t xml:space="preserve">(nr </w:t>
      </w:r>
      <w:r w:rsidR="000B3125">
        <w:rPr>
          <w:sz w:val="22"/>
          <w:szCs w:val="22"/>
        </w:rPr>
        <w:t>AZ.</w:t>
      </w:r>
      <w:r w:rsidR="004467E4">
        <w:rPr>
          <w:sz w:val="22"/>
          <w:szCs w:val="22"/>
        </w:rPr>
        <w:t>262.1.2025.MS</w:t>
      </w:r>
      <w:r w:rsidRPr="005D0C29">
        <w:rPr>
          <w:sz w:val="22"/>
          <w:szCs w:val="22"/>
        </w:rPr>
        <w:t>) wraz z załącznikami</w:t>
      </w:r>
      <w:r w:rsidR="00AE7FA2">
        <w:rPr>
          <w:sz w:val="22"/>
          <w:szCs w:val="22"/>
        </w:rPr>
        <w:t xml:space="preserve"> </w:t>
      </w:r>
      <w:r w:rsidRPr="005D0C29">
        <w:rPr>
          <w:sz w:val="22"/>
          <w:szCs w:val="22"/>
        </w:rPr>
        <w:t>stanowiącymi jej integralną część tj.:</w:t>
      </w:r>
    </w:p>
    <w:p w14:paraId="7CB66788" w14:textId="77777777" w:rsidR="00C83C05" w:rsidRPr="005D0C29" w:rsidRDefault="00C83C05" w:rsidP="00C83C05">
      <w:pPr>
        <w:tabs>
          <w:tab w:val="left" w:pos="5416"/>
        </w:tabs>
        <w:ind w:firstLine="284"/>
        <w:jc w:val="both"/>
        <w:rPr>
          <w:sz w:val="22"/>
          <w:szCs w:val="22"/>
        </w:rPr>
      </w:pPr>
    </w:p>
    <w:p w14:paraId="73BD47ED" w14:textId="77777777" w:rsidR="00E84BE0" w:rsidRPr="00A857CB" w:rsidRDefault="00E84BE0" w:rsidP="00E84BE0">
      <w:pPr>
        <w:tabs>
          <w:tab w:val="left" w:pos="5416"/>
        </w:tabs>
        <w:ind w:firstLine="284"/>
        <w:jc w:val="both"/>
        <w:rPr>
          <w:sz w:val="22"/>
          <w:szCs w:val="22"/>
        </w:rPr>
      </w:pPr>
      <w:r w:rsidRPr="00A857CB">
        <w:rPr>
          <w:sz w:val="22"/>
          <w:szCs w:val="22"/>
        </w:rPr>
        <w:t>Załącznik nr 1 do SWZ</w:t>
      </w:r>
      <w:r>
        <w:rPr>
          <w:sz w:val="22"/>
          <w:szCs w:val="22"/>
        </w:rPr>
        <w:t>/ załącznik nr 1 do umowy</w:t>
      </w:r>
      <w:r w:rsidRPr="00A857CB">
        <w:rPr>
          <w:sz w:val="22"/>
          <w:szCs w:val="22"/>
        </w:rPr>
        <w:t xml:space="preserve"> – oferta wykonawcy,</w:t>
      </w:r>
    </w:p>
    <w:p w14:paraId="3F7D555F" w14:textId="77777777" w:rsidR="00E84BE0" w:rsidRPr="00A857CB" w:rsidRDefault="00E84BE0" w:rsidP="00E84BE0">
      <w:pPr>
        <w:tabs>
          <w:tab w:val="left" w:pos="5416"/>
        </w:tabs>
        <w:ind w:firstLine="284"/>
        <w:jc w:val="both"/>
        <w:rPr>
          <w:sz w:val="22"/>
          <w:szCs w:val="22"/>
        </w:rPr>
      </w:pPr>
      <w:r w:rsidRPr="00A857CB">
        <w:rPr>
          <w:sz w:val="22"/>
          <w:szCs w:val="22"/>
        </w:rPr>
        <w:t>Załącznik nr 1a do SWZ</w:t>
      </w:r>
      <w:r>
        <w:rPr>
          <w:sz w:val="22"/>
          <w:szCs w:val="22"/>
        </w:rPr>
        <w:t>/załącznik nr 1a do umowy</w:t>
      </w:r>
      <w:r w:rsidRPr="00A857CB">
        <w:rPr>
          <w:sz w:val="22"/>
          <w:szCs w:val="22"/>
        </w:rPr>
        <w:t xml:space="preserve"> – opis przedmiotu zamówienia, </w:t>
      </w:r>
    </w:p>
    <w:p w14:paraId="4640F28E" w14:textId="77777777" w:rsidR="00E84BE0" w:rsidRPr="00A857CB" w:rsidRDefault="00E84BE0" w:rsidP="00E84BE0">
      <w:pPr>
        <w:tabs>
          <w:tab w:val="left" w:pos="5416"/>
        </w:tabs>
        <w:ind w:firstLine="284"/>
        <w:jc w:val="both"/>
        <w:rPr>
          <w:sz w:val="22"/>
          <w:szCs w:val="22"/>
        </w:rPr>
      </w:pPr>
      <w:r w:rsidRPr="00A857CB">
        <w:rPr>
          <w:sz w:val="22"/>
          <w:szCs w:val="22"/>
        </w:rPr>
        <w:t>Załącznik nr 2 do SWZ – oświadczenie o braku podstaw do wykluczenia,</w:t>
      </w:r>
    </w:p>
    <w:p w14:paraId="44A611A5" w14:textId="77777777" w:rsidR="00E84BE0" w:rsidRPr="00A857CB" w:rsidRDefault="00E84BE0" w:rsidP="00E84BE0">
      <w:pPr>
        <w:tabs>
          <w:tab w:val="left" w:pos="5416"/>
        </w:tabs>
        <w:ind w:firstLine="284"/>
        <w:jc w:val="both"/>
        <w:rPr>
          <w:sz w:val="22"/>
          <w:szCs w:val="22"/>
        </w:rPr>
      </w:pPr>
      <w:r w:rsidRPr="00A857CB">
        <w:rPr>
          <w:sz w:val="22"/>
          <w:szCs w:val="22"/>
        </w:rPr>
        <w:t>Załącznik nr 2a do SWZ – oświadczenie o spełnianiu warunków udziału w postępowaniu,</w:t>
      </w:r>
    </w:p>
    <w:p w14:paraId="31FFBB89" w14:textId="77777777" w:rsidR="00E84BE0" w:rsidRPr="00A857CB" w:rsidRDefault="00E84BE0" w:rsidP="00E84BE0">
      <w:pPr>
        <w:tabs>
          <w:tab w:val="left" w:pos="5416"/>
        </w:tabs>
        <w:ind w:firstLine="284"/>
        <w:jc w:val="both"/>
        <w:rPr>
          <w:sz w:val="22"/>
          <w:szCs w:val="22"/>
        </w:rPr>
      </w:pPr>
      <w:r w:rsidRPr="00A857CB">
        <w:rPr>
          <w:sz w:val="22"/>
          <w:szCs w:val="22"/>
        </w:rPr>
        <w:t>Załącznik nr 2</w:t>
      </w:r>
      <w:r>
        <w:rPr>
          <w:sz w:val="22"/>
          <w:szCs w:val="22"/>
        </w:rPr>
        <w:t>b</w:t>
      </w:r>
      <w:r w:rsidRPr="00A857CB">
        <w:rPr>
          <w:sz w:val="22"/>
          <w:szCs w:val="22"/>
        </w:rPr>
        <w:t xml:space="preserve"> do SWZ – </w:t>
      </w:r>
      <w:r>
        <w:rPr>
          <w:sz w:val="22"/>
          <w:szCs w:val="22"/>
        </w:rPr>
        <w:t>zobowiązanie podmiotu trzeciego</w:t>
      </w:r>
    </w:p>
    <w:p w14:paraId="3ACA5362" w14:textId="77777777" w:rsidR="00E84BE0" w:rsidRPr="00A857CB" w:rsidRDefault="00E84BE0" w:rsidP="00E84BE0">
      <w:pPr>
        <w:tabs>
          <w:tab w:val="left" w:pos="5416"/>
        </w:tabs>
        <w:ind w:firstLine="284"/>
        <w:jc w:val="both"/>
        <w:rPr>
          <w:sz w:val="22"/>
          <w:szCs w:val="22"/>
        </w:rPr>
      </w:pPr>
      <w:r w:rsidRPr="00A857CB">
        <w:rPr>
          <w:sz w:val="22"/>
          <w:szCs w:val="22"/>
        </w:rPr>
        <w:t xml:space="preserve">Załącznik nr 3 do SWZ – </w:t>
      </w:r>
      <w:r w:rsidRPr="00A857CB">
        <w:rPr>
          <w:rFonts w:eastAsia="Calibri"/>
          <w:bCs/>
          <w:sz w:val="22"/>
          <w:szCs w:val="22"/>
          <w:lang w:eastAsia="en-US"/>
        </w:rPr>
        <w:t>projektowane postanowienia umowy</w:t>
      </w:r>
      <w:r w:rsidRPr="00A857CB">
        <w:rPr>
          <w:rFonts w:eastAsia="Calibri"/>
          <w:b/>
          <w:sz w:val="22"/>
          <w:szCs w:val="22"/>
          <w:lang w:eastAsia="en-US"/>
        </w:rPr>
        <w:t xml:space="preserve"> (</w:t>
      </w:r>
      <w:r w:rsidRPr="00A857CB">
        <w:rPr>
          <w:sz w:val="22"/>
          <w:szCs w:val="22"/>
        </w:rPr>
        <w:t>wzór umowy)</w:t>
      </w:r>
    </w:p>
    <w:p w14:paraId="7EED9D8E" w14:textId="77777777" w:rsidR="00E84BE0" w:rsidRPr="00A857CB" w:rsidRDefault="00E84BE0" w:rsidP="00E84BE0">
      <w:pPr>
        <w:tabs>
          <w:tab w:val="left" w:pos="5416"/>
        </w:tabs>
        <w:ind w:firstLine="284"/>
        <w:jc w:val="both"/>
        <w:rPr>
          <w:sz w:val="22"/>
          <w:szCs w:val="22"/>
        </w:rPr>
      </w:pPr>
    </w:p>
    <w:p w14:paraId="7CC2514F" w14:textId="77777777" w:rsidR="00E84BE0" w:rsidRPr="00A857CB" w:rsidRDefault="00E84BE0" w:rsidP="00E84BE0">
      <w:pPr>
        <w:tabs>
          <w:tab w:val="left" w:pos="5416"/>
        </w:tabs>
        <w:jc w:val="both"/>
        <w:rPr>
          <w:sz w:val="22"/>
          <w:szCs w:val="22"/>
        </w:rPr>
      </w:pPr>
      <w:r w:rsidRPr="00A857CB">
        <w:rPr>
          <w:sz w:val="22"/>
          <w:szCs w:val="22"/>
        </w:rPr>
        <w:t>zostały zaakceptowane zgodnie z odpowiedzialnością określoną w regulaminie  udzielania zamówień publicznych Uczelni, przez członków komisji przetargowej poprzez złożenie podpisów w poniższej tabeli:</w:t>
      </w:r>
    </w:p>
    <w:p w14:paraId="45B6464D" w14:textId="77777777" w:rsidR="00E84BE0" w:rsidRPr="00A857CB" w:rsidRDefault="00E84BE0" w:rsidP="00E84BE0">
      <w:pPr>
        <w:ind w:firstLine="284"/>
        <w:rPr>
          <w:sz w:val="22"/>
          <w:szCs w:val="22"/>
        </w:rPr>
      </w:pPr>
    </w:p>
    <w:p w14:paraId="7CB3C286" w14:textId="77777777" w:rsidR="00E84BE0" w:rsidRPr="00A857CB" w:rsidRDefault="00E84BE0" w:rsidP="00E84BE0">
      <w:pPr>
        <w:ind w:firstLine="284"/>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402"/>
        <w:gridCol w:w="2948"/>
      </w:tblGrid>
      <w:tr w:rsidR="00E84BE0" w:rsidRPr="00A857CB" w14:paraId="2DA414CA" w14:textId="77777777" w:rsidTr="003A7145">
        <w:trPr>
          <w:trHeight w:val="1126"/>
        </w:trPr>
        <w:tc>
          <w:tcPr>
            <w:tcW w:w="2830" w:type="dxa"/>
            <w:shd w:val="pct10" w:color="auto" w:fill="auto"/>
            <w:vAlign w:val="center"/>
          </w:tcPr>
          <w:p w14:paraId="173A849F" w14:textId="77777777" w:rsidR="00E84BE0" w:rsidRPr="00A857CB" w:rsidRDefault="00E84BE0" w:rsidP="003A7145">
            <w:pPr>
              <w:tabs>
                <w:tab w:val="left" w:pos="5416"/>
              </w:tabs>
              <w:jc w:val="center"/>
              <w:rPr>
                <w:b/>
                <w:sz w:val="22"/>
                <w:szCs w:val="22"/>
              </w:rPr>
            </w:pPr>
          </w:p>
          <w:p w14:paraId="3AFE77A4" w14:textId="77777777" w:rsidR="00E84BE0" w:rsidRPr="00A857CB" w:rsidRDefault="00E84BE0" w:rsidP="003A7145">
            <w:pPr>
              <w:tabs>
                <w:tab w:val="left" w:pos="5416"/>
              </w:tabs>
              <w:jc w:val="center"/>
              <w:rPr>
                <w:b/>
                <w:sz w:val="22"/>
                <w:szCs w:val="22"/>
              </w:rPr>
            </w:pPr>
            <w:r w:rsidRPr="00A857CB">
              <w:rPr>
                <w:b/>
                <w:sz w:val="22"/>
                <w:szCs w:val="22"/>
              </w:rPr>
              <w:t>Funkcja w komisji przetargowej</w:t>
            </w:r>
          </w:p>
          <w:p w14:paraId="4F40AB0A" w14:textId="77777777" w:rsidR="00E84BE0" w:rsidRPr="00A857CB" w:rsidRDefault="00E84BE0" w:rsidP="003A7145">
            <w:pPr>
              <w:tabs>
                <w:tab w:val="left" w:pos="5416"/>
              </w:tabs>
              <w:jc w:val="center"/>
              <w:rPr>
                <w:b/>
                <w:sz w:val="22"/>
                <w:szCs w:val="22"/>
              </w:rPr>
            </w:pPr>
          </w:p>
        </w:tc>
        <w:tc>
          <w:tcPr>
            <w:tcW w:w="3402" w:type="dxa"/>
            <w:shd w:val="pct10" w:color="auto" w:fill="auto"/>
            <w:vAlign w:val="center"/>
          </w:tcPr>
          <w:p w14:paraId="7EEE7E03" w14:textId="77777777" w:rsidR="00E84BE0" w:rsidRPr="00A857CB" w:rsidRDefault="00E84BE0" w:rsidP="003A7145">
            <w:pPr>
              <w:tabs>
                <w:tab w:val="left" w:pos="5416"/>
              </w:tabs>
              <w:jc w:val="center"/>
              <w:rPr>
                <w:b/>
                <w:sz w:val="22"/>
                <w:szCs w:val="22"/>
              </w:rPr>
            </w:pPr>
            <w:r w:rsidRPr="00A857CB">
              <w:rPr>
                <w:b/>
                <w:sz w:val="22"/>
                <w:szCs w:val="22"/>
              </w:rPr>
              <w:t>Imię i nazwisko</w:t>
            </w:r>
          </w:p>
        </w:tc>
        <w:tc>
          <w:tcPr>
            <w:tcW w:w="2948" w:type="dxa"/>
            <w:shd w:val="pct10" w:color="auto" w:fill="auto"/>
            <w:vAlign w:val="center"/>
          </w:tcPr>
          <w:p w14:paraId="1E654210" w14:textId="77777777" w:rsidR="00E84BE0" w:rsidRPr="00A857CB" w:rsidRDefault="00E84BE0" w:rsidP="003A7145">
            <w:pPr>
              <w:tabs>
                <w:tab w:val="left" w:pos="5416"/>
              </w:tabs>
              <w:jc w:val="center"/>
              <w:rPr>
                <w:b/>
                <w:sz w:val="22"/>
                <w:szCs w:val="22"/>
              </w:rPr>
            </w:pPr>
            <w:r w:rsidRPr="00A857CB">
              <w:rPr>
                <w:b/>
                <w:sz w:val="22"/>
                <w:szCs w:val="22"/>
              </w:rPr>
              <w:t>Podpis</w:t>
            </w:r>
          </w:p>
        </w:tc>
      </w:tr>
      <w:tr w:rsidR="00E84BE0" w:rsidRPr="00A857CB" w14:paraId="0B960D91" w14:textId="77777777" w:rsidTr="003A7145">
        <w:trPr>
          <w:trHeight w:hRule="exact" w:val="851"/>
        </w:trPr>
        <w:tc>
          <w:tcPr>
            <w:tcW w:w="2830" w:type="dxa"/>
            <w:vAlign w:val="center"/>
          </w:tcPr>
          <w:p w14:paraId="0ABE4CF9" w14:textId="77777777" w:rsidR="00E84BE0" w:rsidRPr="00A857CB" w:rsidRDefault="00E84BE0" w:rsidP="003A7145">
            <w:pPr>
              <w:tabs>
                <w:tab w:val="left" w:pos="5416"/>
              </w:tabs>
              <w:jc w:val="center"/>
              <w:rPr>
                <w:b/>
                <w:sz w:val="22"/>
                <w:szCs w:val="22"/>
              </w:rPr>
            </w:pPr>
          </w:p>
          <w:p w14:paraId="419B99CA" w14:textId="77777777" w:rsidR="00E84BE0" w:rsidRPr="00A857CB" w:rsidRDefault="00E84BE0" w:rsidP="003A7145">
            <w:pPr>
              <w:tabs>
                <w:tab w:val="left" w:pos="5416"/>
              </w:tabs>
              <w:jc w:val="center"/>
              <w:rPr>
                <w:b/>
                <w:sz w:val="22"/>
                <w:szCs w:val="22"/>
              </w:rPr>
            </w:pPr>
            <w:r w:rsidRPr="00A857CB">
              <w:rPr>
                <w:b/>
                <w:sz w:val="22"/>
                <w:szCs w:val="22"/>
              </w:rPr>
              <w:t>Przewodniczący</w:t>
            </w:r>
          </w:p>
          <w:p w14:paraId="0967B01B" w14:textId="77777777" w:rsidR="00E84BE0" w:rsidRPr="00A857CB" w:rsidRDefault="00E84BE0" w:rsidP="003A7145">
            <w:pPr>
              <w:tabs>
                <w:tab w:val="left" w:pos="5416"/>
              </w:tabs>
              <w:jc w:val="center"/>
              <w:rPr>
                <w:b/>
                <w:sz w:val="22"/>
                <w:szCs w:val="22"/>
              </w:rPr>
            </w:pPr>
          </w:p>
        </w:tc>
        <w:tc>
          <w:tcPr>
            <w:tcW w:w="3402" w:type="dxa"/>
            <w:vMerge w:val="restart"/>
            <w:vAlign w:val="center"/>
          </w:tcPr>
          <w:p w14:paraId="69DBA77D" w14:textId="77777777" w:rsidR="00E84BE0" w:rsidRPr="00A857CB" w:rsidRDefault="00E84BE0" w:rsidP="003A7145">
            <w:pPr>
              <w:tabs>
                <w:tab w:val="left" w:pos="5416"/>
              </w:tabs>
              <w:jc w:val="center"/>
              <w:rPr>
                <w:sz w:val="22"/>
                <w:szCs w:val="22"/>
              </w:rPr>
            </w:pPr>
            <w:r>
              <w:rPr>
                <w:sz w:val="22"/>
                <w:szCs w:val="22"/>
              </w:rPr>
              <w:t>Marcin Szymczak</w:t>
            </w:r>
          </w:p>
        </w:tc>
        <w:tc>
          <w:tcPr>
            <w:tcW w:w="2948" w:type="dxa"/>
            <w:vMerge w:val="restart"/>
            <w:vAlign w:val="center"/>
          </w:tcPr>
          <w:p w14:paraId="2AB562A5" w14:textId="77777777" w:rsidR="00E84BE0" w:rsidRPr="00A857CB" w:rsidRDefault="00E84BE0" w:rsidP="003A7145">
            <w:pPr>
              <w:tabs>
                <w:tab w:val="left" w:pos="5416"/>
              </w:tabs>
              <w:jc w:val="center"/>
              <w:rPr>
                <w:b/>
                <w:sz w:val="22"/>
                <w:szCs w:val="22"/>
              </w:rPr>
            </w:pPr>
            <w:r w:rsidRPr="00A857CB">
              <w:rPr>
                <w:sz w:val="22"/>
                <w:szCs w:val="22"/>
              </w:rPr>
              <w:t>…………………………</w:t>
            </w:r>
          </w:p>
        </w:tc>
      </w:tr>
      <w:tr w:rsidR="00E84BE0" w:rsidRPr="00A857CB" w14:paraId="3D316650" w14:textId="77777777" w:rsidTr="003A7145">
        <w:trPr>
          <w:trHeight w:hRule="exact" w:val="851"/>
        </w:trPr>
        <w:tc>
          <w:tcPr>
            <w:tcW w:w="2830" w:type="dxa"/>
            <w:vAlign w:val="center"/>
          </w:tcPr>
          <w:p w14:paraId="16931AF1" w14:textId="77777777" w:rsidR="00E84BE0" w:rsidRPr="00A857CB" w:rsidRDefault="00E84BE0" w:rsidP="003A7145">
            <w:pPr>
              <w:tabs>
                <w:tab w:val="left" w:pos="5416"/>
              </w:tabs>
              <w:jc w:val="center"/>
              <w:rPr>
                <w:sz w:val="22"/>
                <w:szCs w:val="22"/>
              </w:rPr>
            </w:pPr>
            <w:r w:rsidRPr="00A857CB">
              <w:rPr>
                <w:sz w:val="22"/>
                <w:szCs w:val="22"/>
              </w:rPr>
              <w:t>Kierownik jednostki realizującej</w:t>
            </w:r>
          </w:p>
        </w:tc>
        <w:tc>
          <w:tcPr>
            <w:tcW w:w="3402" w:type="dxa"/>
            <w:vMerge/>
            <w:vAlign w:val="center"/>
          </w:tcPr>
          <w:p w14:paraId="247D49EC" w14:textId="77777777" w:rsidR="00E84BE0" w:rsidRPr="00A857CB" w:rsidRDefault="00E84BE0" w:rsidP="003A7145">
            <w:pPr>
              <w:tabs>
                <w:tab w:val="left" w:pos="5416"/>
              </w:tabs>
              <w:jc w:val="center"/>
              <w:rPr>
                <w:b/>
                <w:sz w:val="22"/>
                <w:szCs w:val="22"/>
              </w:rPr>
            </w:pPr>
          </w:p>
        </w:tc>
        <w:tc>
          <w:tcPr>
            <w:tcW w:w="2948" w:type="dxa"/>
            <w:vMerge/>
            <w:vAlign w:val="center"/>
          </w:tcPr>
          <w:p w14:paraId="7589A950" w14:textId="77777777" w:rsidR="00E84BE0" w:rsidRPr="00A857CB" w:rsidRDefault="00E84BE0" w:rsidP="003A7145">
            <w:pPr>
              <w:tabs>
                <w:tab w:val="left" w:pos="5416"/>
              </w:tabs>
              <w:jc w:val="center"/>
              <w:rPr>
                <w:b/>
                <w:sz w:val="22"/>
                <w:szCs w:val="22"/>
              </w:rPr>
            </w:pPr>
          </w:p>
        </w:tc>
      </w:tr>
      <w:tr w:rsidR="00E84BE0" w:rsidRPr="00A857CB" w14:paraId="419D6BE0" w14:textId="77777777" w:rsidTr="003A7145">
        <w:trPr>
          <w:trHeight w:hRule="exact" w:val="851"/>
        </w:trPr>
        <w:tc>
          <w:tcPr>
            <w:tcW w:w="2830" w:type="dxa"/>
            <w:vAlign w:val="center"/>
          </w:tcPr>
          <w:p w14:paraId="2B2ED578" w14:textId="77777777" w:rsidR="00E84BE0" w:rsidRPr="00A857CB" w:rsidRDefault="00E84BE0" w:rsidP="003A7145">
            <w:pPr>
              <w:tabs>
                <w:tab w:val="left" w:pos="5416"/>
              </w:tabs>
              <w:jc w:val="center"/>
              <w:rPr>
                <w:sz w:val="22"/>
                <w:szCs w:val="22"/>
              </w:rPr>
            </w:pPr>
          </w:p>
          <w:p w14:paraId="3EC01E3B" w14:textId="77777777" w:rsidR="00E84BE0" w:rsidRPr="00A857CB" w:rsidRDefault="00E84BE0" w:rsidP="003A7145">
            <w:pPr>
              <w:tabs>
                <w:tab w:val="left" w:pos="5416"/>
              </w:tabs>
              <w:jc w:val="center"/>
              <w:rPr>
                <w:b/>
                <w:sz w:val="22"/>
                <w:szCs w:val="22"/>
              </w:rPr>
            </w:pPr>
            <w:r w:rsidRPr="00A857CB">
              <w:rPr>
                <w:b/>
                <w:sz w:val="22"/>
                <w:szCs w:val="22"/>
              </w:rPr>
              <w:t>Członek</w:t>
            </w:r>
          </w:p>
          <w:p w14:paraId="6B549BC4" w14:textId="77777777" w:rsidR="00E84BE0" w:rsidRPr="00A857CB" w:rsidRDefault="00E84BE0" w:rsidP="003A7145">
            <w:pPr>
              <w:tabs>
                <w:tab w:val="left" w:pos="5416"/>
              </w:tabs>
              <w:jc w:val="center"/>
              <w:rPr>
                <w:sz w:val="22"/>
                <w:szCs w:val="22"/>
              </w:rPr>
            </w:pPr>
          </w:p>
        </w:tc>
        <w:tc>
          <w:tcPr>
            <w:tcW w:w="3402" w:type="dxa"/>
            <w:vMerge w:val="restart"/>
            <w:vAlign w:val="center"/>
          </w:tcPr>
          <w:p w14:paraId="27E8A258" w14:textId="77777777" w:rsidR="00E84BE0" w:rsidRPr="00A857CB" w:rsidRDefault="00E84BE0" w:rsidP="003A7145">
            <w:pPr>
              <w:tabs>
                <w:tab w:val="left" w:pos="5416"/>
              </w:tabs>
              <w:jc w:val="center"/>
              <w:rPr>
                <w:sz w:val="22"/>
                <w:szCs w:val="22"/>
              </w:rPr>
            </w:pPr>
            <w:r>
              <w:rPr>
                <w:sz w:val="22"/>
                <w:szCs w:val="22"/>
              </w:rPr>
              <w:t>Krzysztof Jastrzemski</w:t>
            </w:r>
          </w:p>
        </w:tc>
        <w:tc>
          <w:tcPr>
            <w:tcW w:w="2948" w:type="dxa"/>
            <w:vMerge w:val="restart"/>
            <w:vAlign w:val="center"/>
          </w:tcPr>
          <w:p w14:paraId="22A8D26D" w14:textId="77777777" w:rsidR="00E84BE0" w:rsidRPr="00A857CB" w:rsidRDefault="00E84BE0" w:rsidP="003A7145">
            <w:pPr>
              <w:tabs>
                <w:tab w:val="left" w:pos="5416"/>
              </w:tabs>
              <w:jc w:val="center"/>
              <w:rPr>
                <w:sz w:val="22"/>
                <w:szCs w:val="22"/>
              </w:rPr>
            </w:pPr>
            <w:r w:rsidRPr="00A857CB">
              <w:rPr>
                <w:sz w:val="22"/>
                <w:szCs w:val="22"/>
              </w:rPr>
              <w:t>…………………………</w:t>
            </w:r>
          </w:p>
        </w:tc>
      </w:tr>
      <w:tr w:rsidR="00E84BE0" w:rsidRPr="00A857CB" w14:paraId="44083D6C" w14:textId="77777777" w:rsidTr="003A7145">
        <w:trPr>
          <w:trHeight w:hRule="exact" w:val="851"/>
        </w:trPr>
        <w:tc>
          <w:tcPr>
            <w:tcW w:w="2830" w:type="dxa"/>
            <w:vAlign w:val="center"/>
          </w:tcPr>
          <w:p w14:paraId="4F4046C4" w14:textId="77777777" w:rsidR="00E84BE0" w:rsidRPr="00A857CB" w:rsidRDefault="00E84BE0" w:rsidP="003A7145">
            <w:pPr>
              <w:tabs>
                <w:tab w:val="left" w:pos="5416"/>
              </w:tabs>
              <w:jc w:val="center"/>
              <w:rPr>
                <w:sz w:val="22"/>
                <w:szCs w:val="22"/>
              </w:rPr>
            </w:pPr>
            <w:r w:rsidRPr="00A857CB">
              <w:rPr>
                <w:sz w:val="22"/>
                <w:szCs w:val="22"/>
              </w:rPr>
              <w:t>Osoba odpowiedzialna za opis oraz system oceny ofert</w:t>
            </w:r>
          </w:p>
        </w:tc>
        <w:tc>
          <w:tcPr>
            <w:tcW w:w="3402" w:type="dxa"/>
            <w:vMerge/>
            <w:vAlign w:val="center"/>
          </w:tcPr>
          <w:p w14:paraId="6FE7B799" w14:textId="77777777" w:rsidR="00E84BE0" w:rsidRPr="00A857CB" w:rsidRDefault="00E84BE0" w:rsidP="003A7145">
            <w:pPr>
              <w:tabs>
                <w:tab w:val="left" w:pos="5416"/>
              </w:tabs>
              <w:jc w:val="center"/>
              <w:rPr>
                <w:sz w:val="22"/>
                <w:szCs w:val="22"/>
              </w:rPr>
            </w:pPr>
          </w:p>
        </w:tc>
        <w:tc>
          <w:tcPr>
            <w:tcW w:w="2948" w:type="dxa"/>
            <w:vMerge/>
            <w:vAlign w:val="center"/>
          </w:tcPr>
          <w:p w14:paraId="277B6617" w14:textId="77777777" w:rsidR="00E84BE0" w:rsidRPr="00A857CB" w:rsidRDefault="00E84BE0" w:rsidP="003A7145">
            <w:pPr>
              <w:tabs>
                <w:tab w:val="left" w:pos="5416"/>
              </w:tabs>
              <w:jc w:val="center"/>
              <w:rPr>
                <w:sz w:val="22"/>
                <w:szCs w:val="22"/>
              </w:rPr>
            </w:pPr>
          </w:p>
        </w:tc>
      </w:tr>
      <w:tr w:rsidR="00E84BE0" w:rsidRPr="00A857CB" w14:paraId="24BB4BB5" w14:textId="77777777" w:rsidTr="003A7145">
        <w:trPr>
          <w:trHeight w:hRule="exact" w:val="851"/>
        </w:trPr>
        <w:tc>
          <w:tcPr>
            <w:tcW w:w="2830" w:type="dxa"/>
            <w:vAlign w:val="center"/>
          </w:tcPr>
          <w:p w14:paraId="0B293380" w14:textId="77777777" w:rsidR="00E84BE0" w:rsidRPr="00A857CB" w:rsidRDefault="00E84BE0" w:rsidP="003A7145">
            <w:pPr>
              <w:tabs>
                <w:tab w:val="left" w:pos="5416"/>
              </w:tabs>
              <w:jc w:val="center"/>
              <w:rPr>
                <w:b/>
                <w:sz w:val="22"/>
                <w:szCs w:val="22"/>
              </w:rPr>
            </w:pPr>
          </w:p>
          <w:p w14:paraId="46A9721E" w14:textId="77777777" w:rsidR="00E84BE0" w:rsidRPr="00A857CB" w:rsidRDefault="00E84BE0" w:rsidP="003A7145">
            <w:pPr>
              <w:tabs>
                <w:tab w:val="left" w:pos="5416"/>
              </w:tabs>
              <w:jc w:val="center"/>
              <w:rPr>
                <w:b/>
                <w:sz w:val="22"/>
                <w:szCs w:val="22"/>
              </w:rPr>
            </w:pPr>
            <w:r w:rsidRPr="00A857CB">
              <w:rPr>
                <w:b/>
                <w:sz w:val="22"/>
                <w:szCs w:val="22"/>
              </w:rPr>
              <w:t>Sekretarz</w:t>
            </w:r>
          </w:p>
          <w:p w14:paraId="6D8BC0B6" w14:textId="77777777" w:rsidR="00E84BE0" w:rsidRPr="00A857CB" w:rsidRDefault="00E84BE0" w:rsidP="003A7145">
            <w:pPr>
              <w:tabs>
                <w:tab w:val="left" w:pos="5416"/>
              </w:tabs>
              <w:jc w:val="center"/>
              <w:rPr>
                <w:b/>
                <w:sz w:val="22"/>
                <w:szCs w:val="22"/>
              </w:rPr>
            </w:pPr>
          </w:p>
        </w:tc>
        <w:tc>
          <w:tcPr>
            <w:tcW w:w="3402" w:type="dxa"/>
            <w:vMerge w:val="restart"/>
            <w:vAlign w:val="center"/>
          </w:tcPr>
          <w:p w14:paraId="256D01D3" w14:textId="77777777" w:rsidR="00E84BE0" w:rsidRPr="00A857CB" w:rsidRDefault="00E84BE0" w:rsidP="003A7145">
            <w:pPr>
              <w:tabs>
                <w:tab w:val="left" w:pos="5416"/>
              </w:tabs>
              <w:spacing w:after="120"/>
              <w:jc w:val="center"/>
              <w:rPr>
                <w:sz w:val="22"/>
                <w:szCs w:val="22"/>
              </w:rPr>
            </w:pPr>
            <w:r w:rsidRPr="00A857CB">
              <w:rPr>
                <w:sz w:val="22"/>
                <w:szCs w:val="22"/>
              </w:rPr>
              <w:t>Agnieszka Kostarelas-Filip</w:t>
            </w:r>
          </w:p>
          <w:p w14:paraId="61EBD14B" w14:textId="77777777" w:rsidR="00E84BE0" w:rsidRPr="00A857CB" w:rsidRDefault="00E84BE0" w:rsidP="003A7145">
            <w:pPr>
              <w:tabs>
                <w:tab w:val="left" w:pos="5416"/>
              </w:tabs>
              <w:spacing w:after="120"/>
              <w:jc w:val="center"/>
              <w:rPr>
                <w:sz w:val="22"/>
                <w:szCs w:val="22"/>
              </w:rPr>
            </w:pPr>
            <w:r w:rsidRPr="00A857CB">
              <w:rPr>
                <w:sz w:val="22"/>
                <w:szCs w:val="22"/>
              </w:rPr>
              <w:t xml:space="preserve">w zastępstwie  </w:t>
            </w:r>
          </w:p>
          <w:p w14:paraId="2EC91BB0" w14:textId="77777777" w:rsidR="00E84BE0" w:rsidRPr="00A857CB" w:rsidRDefault="00E84BE0" w:rsidP="003A7145">
            <w:pPr>
              <w:tabs>
                <w:tab w:val="left" w:pos="5416"/>
              </w:tabs>
              <w:jc w:val="center"/>
              <w:rPr>
                <w:sz w:val="22"/>
                <w:szCs w:val="22"/>
              </w:rPr>
            </w:pPr>
            <w:r>
              <w:rPr>
                <w:sz w:val="22"/>
                <w:szCs w:val="22"/>
              </w:rPr>
              <w:t xml:space="preserve">Jarosław Sobczak </w:t>
            </w:r>
          </w:p>
        </w:tc>
        <w:tc>
          <w:tcPr>
            <w:tcW w:w="2948" w:type="dxa"/>
            <w:vMerge w:val="restart"/>
            <w:vAlign w:val="center"/>
          </w:tcPr>
          <w:p w14:paraId="743808EC" w14:textId="77777777" w:rsidR="00E84BE0" w:rsidRPr="00A857CB" w:rsidRDefault="00E84BE0" w:rsidP="003A7145">
            <w:pPr>
              <w:tabs>
                <w:tab w:val="left" w:pos="5416"/>
              </w:tabs>
              <w:jc w:val="center"/>
              <w:rPr>
                <w:sz w:val="22"/>
                <w:szCs w:val="22"/>
              </w:rPr>
            </w:pPr>
            <w:r w:rsidRPr="00A857CB">
              <w:rPr>
                <w:sz w:val="22"/>
                <w:szCs w:val="22"/>
              </w:rPr>
              <w:t>………………………</w:t>
            </w:r>
          </w:p>
        </w:tc>
      </w:tr>
      <w:tr w:rsidR="00E84BE0" w:rsidRPr="00A857CB" w14:paraId="2ABCBF20" w14:textId="77777777" w:rsidTr="003A7145">
        <w:trPr>
          <w:trHeight w:hRule="exact" w:val="851"/>
        </w:trPr>
        <w:tc>
          <w:tcPr>
            <w:tcW w:w="2830" w:type="dxa"/>
            <w:vAlign w:val="center"/>
          </w:tcPr>
          <w:p w14:paraId="40542FE7" w14:textId="77777777" w:rsidR="00E84BE0" w:rsidRPr="00A857CB" w:rsidRDefault="00E84BE0" w:rsidP="003A7145">
            <w:pPr>
              <w:tabs>
                <w:tab w:val="left" w:pos="5416"/>
              </w:tabs>
              <w:jc w:val="center"/>
              <w:rPr>
                <w:sz w:val="22"/>
                <w:szCs w:val="22"/>
              </w:rPr>
            </w:pPr>
            <w:r w:rsidRPr="00A857CB">
              <w:rPr>
                <w:sz w:val="22"/>
                <w:szCs w:val="22"/>
              </w:rPr>
              <w:t>Jednostka prowadząca</w:t>
            </w:r>
          </w:p>
        </w:tc>
        <w:tc>
          <w:tcPr>
            <w:tcW w:w="3402" w:type="dxa"/>
            <w:vMerge/>
            <w:vAlign w:val="center"/>
          </w:tcPr>
          <w:p w14:paraId="78BE7FE4" w14:textId="77777777" w:rsidR="00E84BE0" w:rsidRPr="00A857CB" w:rsidRDefault="00E84BE0" w:rsidP="003A7145">
            <w:pPr>
              <w:tabs>
                <w:tab w:val="left" w:pos="5416"/>
              </w:tabs>
              <w:jc w:val="center"/>
              <w:rPr>
                <w:sz w:val="22"/>
                <w:szCs w:val="22"/>
              </w:rPr>
            </w:pPr>
          </w:p>
        </w:tc>
        <w:tc>
          <w:tcPr>
            <w:tcW w:w="2948" w:type="dxa"/>
            <w:vMerge/>
            <w:vAlign w:val="center"/>
          </w:tcPr>
          <w:p w14:paraId="3F3D38E7" w14:textId="77777777" w:rsidR="00E84BE0" w:rsidRPr="00A857CB" w:rsidRDefault="00E84BE0" w:rsidP="003A7145">
            <w:pPr>
              <w:tabs>
                <w:tab w:val="left" w:pos="5416"/>
              </w:tabs>
              <w:jc w:val="center"/>
              <w:rPr>
                <w:sz w:val="22"/>
                <w:szCs w:val="22"/>
              </w:rPr>
            </w:pPr>
          </w:p>
        </w:tc>
      </w:tr>
    </w:tbl>
    <w:p w14:paraId="25FCF3DC" w14:textId="77777777" w:rsidR="00E84BE0" w:rsidRPr="00A857CB" w:rsidRDefault="00E84BE0" w:rsidP="00E84BE0">
      <w:pPr>
        <w:ind w:firstLine="284"/>
        <w:rPr>
          <w:sz w:val="22"/>
          <w:szCs w:val="22"/>
        </w:rPr>
      </w:pPr>
    </w:p>
    <w:p w14:paraId="082CB819" w14:textId="0A23F0BA" w:rsidR="00C83C05" w:rsidRDefault="00C83C05" w:rsidP="00E84BE0">
      <w:pPr>
        <w:tabs>
          <w:tab w:val="left" w:pos="5416"/>
        </w:tabs>
        <w:ind w:firstLine="284"/>
        <w:jc w:val="both"/>
        <w:rPr>
          <w:sz w:val="22"/>
          <w:szCs w:val="22"/>
        </w:rPr>
      </w:pPr>
    </w:p>
    <w:sectPr w:rsidR="00C83C05" w:rsidSect="00344130">
      <w:pgSz w:w="11906" w:h="16838"/>
      <w:pgMar w:top="1417" w:right="1417" w:bottom="1276"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D7D41" w14:textId="77777777" w:rsidR="00B73519" w:rsidRDefault="00B73519" w:rsidP="000F1DCF">
      <w:r>
        <w:separator/>
      </w:r>
    </w:p>
  </w:endnote>
  <w:endnote w:type="continuationSeparator" w:id="0">
    <w:p w14:paraId="1EB0ACEC" w14:textId="77777777" w:rsidR="00B73519" w:rsidRDefault="00B73519" w:rsidP="000F1DCF">
      <w:r>
        <w:continuationSeparator/>
      </w:r>
    </w:p>
  </w:endnote>
  <w:endnote w:type="continuationNotice" w:id="1">
    <w:p w14:paraId="79C70228" w14:textId="77777777" w:rsidR="00B73519" w:rsidRDefault="00B735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Bold">
    <w:altName w:val="Yu Gothic"/>
    <w:panose1 w:val="00000000000000000000"/>
    <w:charset w:val="80"/>
    <w:family w:val="auto"/>
    <w:notTrueType/>
    <w:pitch w:val="default"/>
    <w:sig w:usb0="00000001" w:usb1="08070000" w:usb2="00000010" w:usb3="00000000" w:csb0="00020000"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646872063"/>
      <w:docPartObj>
        <w:docPartGallery w:val="Page Numbers (Bottom of Page)"/>
        <w:docPartUnique/>
      </w:docPartObj>
    </w:sdtPr>
    <w:sdtEndPr/>
    <w:sdtContent>
      <w:p w14:paraId="5CFFD2CF" w14:textId="77777777" w:rsidR="00180F87" w:rsidRPr="00646C8F" w:rsidRDefault="00180F87">
        <w:pPr>
          <w:pStyle w:val="Stopka"/>
          <w:jc w:val="right"/>
          <w:rPr>
            <w:sz w:val="20"/>
            <w:szCs w:val="20"/>
          </w:rPr>
        </w:pPr>
      </w:p>
      <w:tbl>
        <w:tblPr>
          <w:tblW w:w="10314" w:type="dxa"/>
          <w:tblLayout w:type="fixed"/>
          <w:tblLook w:val="04A0" w:firstRow="1" w:lastRow="0" w:firstColumn="1" w:lastColumn="0" w:noHBand="0" w:noVBand="1"/>
        </w:tblPr>
        <w:tblGrid>
          <w:gridCol w:w="1668"/>
          <w:gridCol w:w="8646"/>
        </w:tblGrid>
        <w:tr w:rsidR="00180F87" w14:paraId="40ABC9FD" w14:textId="77777777" w:rsidTr="006249A1">
          <w:tc>
            <w:tcPr>
              <w:tcW w:w="1668" w:type="dxa"/>
              <w:shd w:val="clear" w:color="auto" w:fill="auto"/>
              <w:vAlign w:val="center"/>
            </w:tcPr>
            <w:p w14:paraId="129BA128" w14:textId="7EEFFC99" w:rsidR="00180F87" w:rsidRDefault="00180F87" w:rsidP="00180F87">
              <w:pPr>
                <w:pStyle w:val="Stopka"/>
                <w:jc w:val="center"/>
                <w:rPr>
                  <w:rStyle w:val="Pogrubienie"/>
                  <w:rFonts w:ascii="Lato" w:hAnsi="Lato"/>
                  <w:b w:val="0"/>
                  <w:bCs w:val="0"/>
                  <w:color w:val="545454"/>
                  <w:sz w:val="22"/>
                  <w:szCs w:val="22"/>
                  <w:shd w:val="clear" w:color="auto" w:fill="FFFFFF"/>
                </w:rPr>
              </w:pPr>
            </w:p>
          </w:tc>
          <w:tc>
            <w:tcPr>
              <w:tcW w:w="8646" w:type="dxa"/>
              <w:shd w:val="clear" w:color="auto" w:fill="auto"/>
            </w:tcPr>
            <w:p w14:paraId="1AE790D4" w14:textId="77777777" w:rsidR="00180F87" w:rsidRDefault="00180F87" w:rsidP="00180F87">
              <w:pPr>
                <w:pStyle w:val="Stopka"/>
                <w:jc w:val="center"/>
                <w:rPr>
                  <w:rStyle w:val="Pogrubienie"/>
                  <w:rFonts w:ascii="Lato" w:hAnsi="Lato"/>
                  <w:b w:val="0"/>
                  <w:bCs w:val="0"/>
                  <w:color w:val="545454"/>
                  <w:sz w:val="22"/>
                  <w:szCs w:val="22"/>
                  <w:shd w:val="clear" w:color="auto" w:fill="FFFFFF"/>
                </w:rPr>
              </w:pPr>
            </w:p>
          </w:tc>
        </w:tr>
      </w:tbl>
      <w:p w14:paraId="3836E1B1" w14:textId="5AE3E737" w:rsidR="00C31908" w:rsidRPr="00646C8F" w:rsidRDefault="006855B6" w:rsidP="006855B6">
        <w:pPr>
          <w:pStyle w:val="Stopka"/>
          <w:tabs>
            <w:tab w:val="left" w:pos="838"/>
          </w:tabs>
          <w:rPr>
            <w:sz w:val="20"/>
            <w:szCs w:val="20"/>
          </w:rPr>
        </w:pPr>
        <w:r>
          <w:rPr>
            <w:sz w:val="20"/>
            <w:szCs w:val="20"/>
          </w:rPr>
          <w:tab/>
        </w:r>
        <w:r>
          <w:rPr>
            <w:sz w:val="20"/>
            <w:szCs w:val="20"/>
          </w:rPr>
          <w:tab/>
        </w:r>
        <w:r>
          <w:rPr>
            <w:sz w:val="20"/>
            <w:szCs w:val="20"/>
          </w:rPr>
          <w:tab/>
        </w:r>
        <w:r w:rsidR="00C31908" w:rsidRPr="00646C8F">
          <w:rPr>
            <w:sz w:val="20"/>
            <w:szCs w:val="20"/>
          </w:rPr>
          <w:fldChar w:fldCharType="begin"/>
        </w:r>
        <w:r w:rsidR="00C31908" w:rsidRPr="00646C8F">
          <w:rPr>
            <w:sz w:val="20"/>
            <w:szCs w:val="20"/>
          </w:rPr>
          <w:instrText xml:space="preserve"> PAGE   \* MERGEFORMAT </w:instrText>
        </w:r>
        <w:r w:rsidR="00C31908" w:rsidRPr="00646C8F">
          <w:rPr>
            <w:sz w:val="20"/>
            <w:szCs w:val="20"/>
          </w:rPr>
          <w:fldChar w:fldCharType="separate"/>
        </w:r>
        <w:r w:rsidR="00C31908">
          <w:rPr>
            <w:noProof/>
            <w:sz w:val="20"/>
            <w:szCs w:val="20"/>
          </w:rPr>
          <w:t>20</w:t>
        </w:r>
        <w:r w:rsidR="00C31908" w:rsidRPr="00646C8F">
          <w:rPr>
            <w:sz w:val="20"/>
            <w:szCs w:val="20"/>
          </w:rPr>
          <w:fldChar w:fldCharType="end"/>
        </w:r>
      </w:p>
    </w:sdtContent>
  </w:sdt>
  <w:p w14:paraId="2C7D09BC" w14:textId="77777777" w:rsidR="00C31908" w:rsidRDefault="00C319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D7825" w14:textId="77777777" w:rsidR="00B73519" w:rsidRDefault="00B73519" w:rsidP="000F1DCF">
      <w:r>
        <w:separator/>
      </w:r>
    </w:p>
  </w:footnote>
  <w:footnote w:type="continuationSeparator" w:id="0">
    <w:p w14:paraId="4E279341" w14:textId="77777777" w:rsidR="00B73519" w:rsidRDefault="00B73519" w:rsidP="000F1DCF">
      <w:r>
        <w:continuationSeparator/>
      </w:r>
    </w:p>
  </w:footnote>
  <w:footnote w:type="continuationNotice" w:id="1">
    <w:p w14:paraId="1183F537" w14:textId="77777777" w:rsidR="00B73519" w:rsidRDefault="00B735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F8D23" w14:textId="168FAF0C" w:rsidR="008E4470" w:rsidRDefault="008E4470" w:rsidP="008E4470">
    <w:pPr>
      <w:pStyle w:val="Nagwek"/>
    </w:pPr>
  </w:p>
  <w:p w14:paraId="1B710350" w14:textId="7681C777" w:rsidR="00180F87" w:rsidRDefault="00180F87" w:rsidP="008E4470">
    <w:pPr>
      <w:pStyle w:val="Nagwek"/>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1"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3" w15:restartNumberingAfterBreak="0">
    <w:nsid w:val="00000402"/>
    <w:multiLevelType w:val="multilevel"/>
    <w:tmpl w:val="8E9ED694"/>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4"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5" w15:restartNumberingAfterBreak="0">
    <w:nsid w:val="00893CC1"/>
    <w:multiLevelType w:val="hybridMultilevel"/>
    <w:tmpl w:val="AF862D68"/>
    <w:lvl w:ilvl="0" w:tplc="39ACDBD8">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3CF473A"/>
    <w:multiLevelType w:val="hybridMultilevel"/>
    <w:tmpl w:val="F35CCE02"/>
    <w:lvl w:ilvl="0" w:tplc="04150011">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5B49C6"/>
    <w:multiLevelType w:val="hybridMultilevel"/>
    <w:tmpl w:val="950A1E74"/>
    <w:lvl w:ilvl="0" w:tplc="BEFC7706">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08BA7829"/>
    <w:multiLevelType w:val="multilevel"/>
    <w:tmpl w:val="35E4F5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0B58CA"/>
    <w:multiLevelType w:val="hybridMultilevel"/>
    <w:tmpl w:val="6BBC8A52"/>
    <w:lvl w:ilvl="0" w:tplc="6128C8A0">
      <w:start w:val="7"/>
      <w:numFmt w:val="upperRoman"/>
      <w:lvlText w:val="%1."/>
      <w:lvlJc w:val="left"/>
      <w:pPr>
        <w:tabs>
          <w:tab w:val="num" w:pos="720"/>
        </w:tabs>
        <w:ind w:left="720" w:hanging="720"/>
      </w:pPr>
      <w:rPr>
        <w:rFonts w:hint="default"/>
        <w:strike w:val="0"/>
      </w:rPr>
    </w:lvl>
    <w:lvl w:ilvl="1" w:tplc="04150019">
      <w:start w:val="1"/>
      <w:numFmt w:val="decimal"/>
      <w:lvlText w:val="%2."/>
      <w:lvlJc w:val="left"/>
      <w:pPr>
        <w:ind w:left="3905" w:hanging="360"/>
      </w:pPr>
      <w:rPr>
        <w:rFonts w:hint="default"/>
      </w:rPr>
    </w:lvl>
    <w:lvl w:ilvl="2" w:tplc="0415001B">
      <w:start w:val="1"/>
      <w:numFmt w:val="decimal"/>
      <w:lvlText w:val="%3."/>
      <w:lvlJc w:val="left"/>
      <w:pPr>
        <w:tabs>
          <w:tab w:val="num" w:pos="360"/>
        </w:tabs>
        <w:ind w:left="360" w:hanging="360"/>
      </w:pPr>
      <w:rPr>
        <w:rFonts w:hint="default"/>
        <w:b w:val="0"/>
        <w:i w:val="0"/>
        <w:color w:val="auto"/>
      </w:rPr>
    </w:lvl>
    <w:lvl w:ilvl="3" w:tplc="0415000F">
      <w:start w:val="1"/>
      <w:numFmt w:val="decimal"/>
      <w:lvlText w:val="%4."/>
      <w:lvlJc w:val="left"/>
      <w:pPr>
        <w:ind w:left="2880" w:hanging="360"/>
      </w:pPr>
    </w:lvl>
    <w:lvl w:ilvl="4" w:tplc="04150019">
      <w:start w:val="1"/>
      <w:numFmt w:val="lowerLetter"/>
      <w:lvlText w:val="%5)"/>
      <w:lvlJc w:val="left"/>
      <w:pPr>
        <w:ind w:left="786" w:hanging="360"/>
      </w:pPr>
      <w:rPr>
        <w:rFonts w:hint="default"/>
      </w:rPr>
    </w:lvl>
    <w:lvl w:ilvl="5" w:tplc="0415001B">
      <w:start w:val="1"/>
      <w:numFmt w:val="decimal"/>
      <w:lvlText w:val="%6)"/>
      <w:lvlJc w:val="left"/>
      <w:pPr>
        <w:ind w:left="1637"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BA7798"/>
    <w:multiLevelType w:val="hybridMultilevel"/>
    <w:tmpl w:val="9AA2CC88"/>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99E03CA"/>
    <w:multiLevelType w:val="hybridMultilevel"/>
    <w:tmpl w:val="3B98C5F0"/>
    <w:lvl w:ilvl="0" w:tplc="1AA6D9F0">
      <w:start w:val="13"/>
      <w:numFmt w:val="upperRoman"/>
      <w:lvlText w:val="%1."/>
      <w:lvlJc w:val="left"/>
      <w:pPr>
        <w:tabs>
          <w:tab w:val="num" w:pos="720"/>
        </w:tabs>
        <w:ind w:left="720" w:hanging="720"/>
      </w:pPr>
      <w:rPr>
        <w:rFonts w:cs="Times New Roman" w:hint="default"/>
        <w:b/>
      </w:rPr>
    </w:lvl>
    <w:lvl w:ilvl="1" w:tplc="3EDA7D6A">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1"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2"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24" w15:restartNumberingAfterBreak="0">
    <w:nsid w:val="21027601"/>
    <w:multiLevelType w:val="hybridMultilevel"/>
    <w:tmpl w:val="1C2C39B6"/>
    <w:lvl w:ilvl="0" w:tplc="6EAAE70A">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5"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3983610"/>
    <w:multiLevelType w:val="hybridMultilevel"/>
    <w:tmpl w:val="8A52CE9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ABE7534"/>
    <w:multiLevelType w:val="hybridMultilevel"/>
    <w:tmpl w:val="DCB0D156"/>
    <w:lvl w:ilvl="0" w:tplc="731A0DD2">
      <w:start w:val="1"/>
      <w:numFmt w:val="decimal"/>
      <w:lvlText w:val="%1)"/>
      <w:lvlJc w:val="left"/>
      <w:pPr>
        <w:ind w:left="360" w:hanging="360"/>
      </w:pPr>
      <w:rPr>
        <w:rFonts w:ascii="Times New Roman" w:eastAsia="Times New Roman" w:hAnsi="Times New Roman" w:cs="Times New Roman"/>
        <w:b w:val="0"/>
        <w:i w:val="0"/>
        <w:i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29" w15:restartNumberingAfterBreak="0">
    <w:nsid w:val="2CAC793A"/>
    <w:multiLevelType w:val="hybridMultilevel"/>
    <w:tmpl w:val="FE42DE0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E774517"/>
    <w:multiLevelType w:val="hybridMultilevel"/>
    <w:tmpl w:val="5C440DA0"/>
    <w:lvl w:ilvl="0" w:tplc="FFFFFFFF">
      <w:start w:val="1"/>
      <w:numFmt w:val="decimal"/>
      <w:lvlText w:val="%1."/>
      <w:lvlJc w:val="left"/>
      <w:pPr>
        <w:tabs>
          <w:tab w:val="num" w:pos="705"/>
        </w:tabs>
        <w:ind w:left="705" w:hanging="705"/>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1" w15:restartNumberingAfterBreak="0">
    <w:nsid w:val="32AF2B15"/>
    <w:multiLevelType w:val="hybridMultilevel"/>
    <w:tmpl w:val="61CC6100"/>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B73CE75E">
      <w:start w:val="1"/>
      <w:numFmt w:val="decimal"/>
      <w:lvlText w:val="%3."/>
      <w:lvlJc w:val="left"/>
      <w:pPr>
        <w:ind w:left="2772" w:hanging="360"/>
      </w:pPr>
      <w:rPr>
        <w:rFonts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2"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6034FB9"/>
    <w:multiLevelType w:val="singleLevel"/>
    <w:tmpl w:val="871A8AF4"/>
    <w:lvl w:ilvl="0">
      <w:start w:val="1"/>
      <w:numFmt w:val="lowerLetter"/>
      <w:lvlText w:val="%1)"/>
      <w:lvlJc w:val="left"/>
      <w:pPr>
        <w:tabs>
          <w:tab w:val="num" w:pos="927"/>
        </w:tabs>
        <w:ind w:left="927" w:hanging="360"/>
      </w:pPr>
      <w:rPr>
        <w:rFonts w:hint="default"/>
      </w:rPr>
    </w:lvl>
  </w:abstractNum>
  <w:abstractNum w:abstractNumId="35" w15:restartNumberingAfterBreak="0">
    <w:nsid w:val="36981850"/>
    <w:multiLevelType w:val="hybridMultilevel"/>
    <w:tmpl w:val="4EFC8BAC"/>
    <w:lvl w:ilvl="0" w:tplc="2C3EC13A">
      <w:start w:val="1"/>
      <w:numFmt w:val="decimal"/>
      <w:lvlText w:val="%1."/>
      <w:lvlJc w:val="left"/>
      <w:pPr>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8EB413A"/>
    <w:multiLevelType w:val="hybridMultilevel"/>
    <w:tmpl w:val="6B84453A"/>
    <w:lvl w:ilvl="0" w:tplc="1F763F8E">
      <w:start w:val="1"/>
      <w:numFmt w:val="bullet"/>
      <w:lvlText w:val=""/>
      <w:lvlJc w:val="left"/>
      <w:pPr>
        <w:ind w:left="1004" w:hanging="360"/>
      </w:pPr>
      <w:rPr>
        <w:rFonts w:ascii="Symbol" w:hAnsi="Symbol" w:hint="default"/>
        <w:sz w:val="22"/>
        <w:szCs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39D13F33"/>
    <w:multiLevelType w:val="hybridMultilevel"/>
    <w:tmpl w:val="A858B02A"/>
    <w:lvl w:ilvl="0" w:tplc="EAA8C23E">
      <w:start w:val="1"/>
      <w:numFmt w:val="decimal"/>
      <w:lvlText w:val="%1)"/>
      <w:lvlJc w:val="left"/>
      <w:pPr>
        <w:ind w:left="218" w:hanging="360"/>
      </w:pPr>
      <w:rPr>
        <w:rFonts w:hint="default"/>
        <w:b w:val="0"/>
        <w:sz w:val="22"/>
        <w:szCs w:val="22"/>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9"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6C0613"/>
    <w:multiLevelType w:val="hybridMultilevel"/>
    <w:tmpl w:val="6C5EC4DC"/>
    <w:lvl w:ilvl="0" w:tplc="22D844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DEA0AB4"/>
    <w:multiLevelType w:val="hybridMultilevel"/>
    <w:tmpl w:val="6F70BDD6"/>
    <w:lvl w:ilvl="0" w:tplc="691CF810">
      <w:start w:val="1"/>
      <w:numFmt w:val="lowerLetter"/>
      <w:lvlText w:val="%1)"/>
      <w:lvlJc w:val="left"/>
      <w:pPr>
        <w:ind w:left="2487"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F530A54"/>
    <w:multiLevelType w:val="hybridMultilevel"/>
    <w:tmpl w:val="66A08B92"/>
    <w:lvl w:ilvl="0" w:tplc="FB9E83C2">
      <w:start w:val="1"/>
      <w:numFmt w:val="decimal"/>
      <w:lvlText w:val="%1."/>
      <w:lvlJc w:val="left"/>
      <w:pPr>
        <w:ind w:left="360" w:hanging="360"/>
      </w:pPr>
      <w:rPr>
        <w:b/>
        <w:bCs/>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467B26F2"/>
    <w:multiLevelType w:val="hybridMultilevel"/>
    <w:tmpl w:val="AC945C78"/>
    <w:lvl w:ilvl="0" w:tplc="771A8502">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7DF6EA1"/>
    <w:multiLevelType w:val="hybridMultilevel"/>
    <w:tmpl w:val="6C98A290"/>
    <w:lvl w:ilvl="0" w:tplc="02ACD22A">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6"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2641C40"/>
    <w:multiLevelType w:val="hybridMultilevel"/>
    <w:tmpl w:val="19B45162"/>
    <w:lvl w:ilvl="0" w:tplc="22D844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6E71AFA"/>
    <w:multiLevelType w:val="hybridMultilevel"/>
    <w:tmpl w:val="21AAFDC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9E31EA5"/>
    <w:multiLevelType w:val="hybridMultilevel"/>
    <w:tmpl w:val="9F12FE6A"/>
    <w:lvl w:ilvl="0" w:tplc="72F0F9E0">
      <w:start w:val="1"/>
      <w:numFmt w:val="bullet"/>
      <w:lvlText w:val="-"/>
      <w:lvlJc w:val="left"/>
      <w:pPr>
        <w:ind w:left="6314"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D7B7D17"/>
    <w:multiLevelType w:val="hybridMultilevel"/>
    <w:tmpl w:val="1F56A78E"/>
    <w:lvl w:ilvl="0" w:tplc="6EF41940">
      <w:start w:val="14"/>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54" w15:restartNumberingAfterBreak="0">
    <w:nsid w:val="604E56CD"/>
    <w:multiLevelType w:val="hybridMultilevel"/>
    <w:tmpl w:val="9AA2CC88"/>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60DE5E2F"/>
    <w:multiLevelType w:val="hybridMultilevel"/>
    <w:tmpl w:val="E9E6A1E6"/>
    <w:lvl w:ilvl="0" w:tplc="3CE0C5AA">
      <w:start w:val="1"/>
      <w:numFmt w:val="decimal"/>
      <w:lvlText w:val="%1."/>
      <w:lvlJc w:val="left"/>
      <w:pPr>
        <w:tabs>
          <w:tab w:val="num" w:pos="360"/>
        </w:tabs>
        <w:ind w:left="340" w:hanging="340"/>
      </w:pPr>
      <w:rPr>
        <w:rFonts w:ascii="Tahoma" w:hAnsi="Tahoma" w:hint="default"/>
        <w:b/>
        <w:i w:val="0"/>
      </w:rPr>
    </w:lvl>
    <w:lvl w:ilvl="1" w:tplc="79BC9704">
      <w:start w:val="1"/>
      <w:numFmt w:val="lowerLetter"/>
      <w:lvlText w:val="%2)"/>
      <w:lvlJc w:val="left"/>
      <w:pPr>
        <w:tabs>
          <w:tab w:val="num" w:pos="1440"/>
        </w:tabs>
        <w:ind w:left="1440" w:hanging="360"/>
      </w:pPr>
      <w:rPr>
        <w:rFonts w:hint="default"/>
      </w:rPr>
    </w:lvl>
    <w:lvl w:ilvl="2" w:tplc="877E797A">
      <w:start w:val="1"/>
      <w:numFmt w:val="bullet"/>
      <w:lvlText w:val="-"/>
      <w:lvlJc w:val="left"/>
      <w:pPr>
        <w:tabs>
          <w:tab w:val="num" w:pos="2340"/>
        </w:tabs>
        <w:ind w:left="2340" w:hanging="360"/>
      </w:pPr>
      <w:rPr>
        <w:rFonts w:ascii="Times New Roman" w:eastAsia="Times New Roman" w:hAnsi="Times New Roman" w:cs="Times New Roman" w:hint="default"/>
      </w:rPr>
    </w:lvl>
    <w:lvl w:ilvl="3" w:tplc="3CE0C5AA">
      <w:start w:val="1"/>
      <w:numFmt w:val="decimal"/>
      <w:lvlText w:val="%4."/>
      <w:lvlJc w:val="left"/>
      <w:pPr>
        <w:tabs>
          <w:tab w:val="num" w:pos="2880"/>
        </w:tabs>
        <w:ind w:left="2860" w:hanging="340"/>
      </w:pPr>
      <w:rPr>
        <w:rFonts w:ascii="Tahoma" w:hAnsi="Tahoma" w:hint="default"/>
        <w:b/>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0F3251F"/>
    <w:multiLevelType w:val="hybridMultilevel"/>
    <w:tmpl w:val="C1882F58"/>
    <w:lvl w:ilvl="0" w:tplc="0415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5344199"/>
    <w:multiLevelType w:val="hybridMultilevel"/>
    <w:tmpl w:val="773A65AE"/>
    <w:lvl w:ilvl="0" w:tplc="F24ABC98">
      <w:start w:val="8"/>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6DDA2085"/>
    <w:multiLevelType w:val="hybridMultilevel"/>
    <w:tmpl w:val="5C440DA0"/>
    <w:lvl w:ilvl="0" w:tplc="FFFFFFFF">
      <w:start w:val="1"/>
      <w:numFmt w:val="decimal"/>
      <w:lvlText w:val="%1."/>
      <w:lvlJc w:val="left"/>
      <w:pPr>
        <w:tabs>
          <w:tab w:val="num" w:pos="705"/>
        </w:tabs>
        <w:ind w:left="705" w:hanging="705"/>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3" w15:restartNumberingAfterBreak="0">
    <w:nsid w:val="6F8E757A"/>
    <w:multiLevelType w:val="hybridMultilevel"/>
    <w:tmpl w:val="2C40EA94"/>
    <w:name w:val="WW8Num14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3136B0E"/>
    <w:multiLevelType w:val="hybridMultilevel"/>
    <w:tmpl w:val="F02A09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795B6172"/>
    <w:multiLevelType w:val="hybridMultilevel"/>
    <w:tmpl w:val="AEB00C38"/>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B4C6145"/>
    <w:multiLevelType w:val="hybridMultilevel"/>
    <w:tmpl w:val="04A695E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CB749BF"/>
    <w:multiLevelType w:val="hybridMultilevel"/>
    <w:tmpl w:val="D8E8C89E"/>
    <w:lvl w:ilvl="0" w:tplc="877E797A">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E6A6A2F"/>
    <w:multiLevelType w:val="hybridMultilevel"/>
    <w:tmpl w:val="CBAE73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7359130">
    <w:abstractNumId w:val="46"/>
  </w:num>
  <w:num w:numId="2" w16cid:durableId="496309451">
    <w:abstractNumId w:val="66"/>
  </w:num>
  <w:num w:numId="3" w16cid:durableId="1265192051">
    <w:abstractNumId w:val="12"/>
  </w:num>
  <w:num w:numId="4" w16cid:durableId="1345473161">
    <w:abstractNumId w:val="32"/>
  </w:num>
  <w:num w:numId="5" w16cid:durableId="1122577394">
    <w:abstractNumId w:val="43"/>
  </w:num>
  <w:num w:numId="6" w16cid:durableId="2052800389">
    <w:abstractNumId w:val="28"/>
  </w:num>
  <w:num w:numId="7" w16cid:durableId="1718778435">
    <w:abstractNumId w:val="51"/>
  </w:num>
  <w:num w:numId="8" w16cid:durableId="1595631140">
    <w:abstractNumId w:val="5"/>
  </w:num>
  <w:num w:numId="9" w16cid:durableId="940801257">
    <w:abstractNumId w:val="18"/>
  </w:num>
  <w:num w:numId="10" w16cid:durableId="1270577262">
    <w:abstractNumId w:val="61"/>
  </w:num>
  <w:num w:numId="11" w16cid:durableId="1338192777">
    <w:abstractNumId w:val="52"/>
  </w:num>
  <w:num w:numId="12" w16cid:durableId="831680608">
    <w:abstractNumId w:val="45"/>
  </w:num>
  <w:num w:numId="13" w16cid:durableId="780808104">
    <w:abstractNumId w:val="33"/>
  </w:num>
  <w:num w:numId="14" w16cid:durableId="1114717534">
    <w:abstractNumId w:val="22"/>
  </w:num>
  <w:num w:numId="15" w16cid:durableId="373164386">
    <w:abstractNumId w:val="25"/>
  </w:num>
  <w:num w:numId="16" w16cid:durableId="1703436823">
    <w:abstractNumId w:val="42"/>
  </w:num>
  <w:num w:numId="17" w16cid:durableId="732041187">
    <w:abstractNumId w:val="57"/>
  </w:num>
  <w:num w:numId="18" w16cid:durableId="1439250706">
    <w:abstractNumId w:val="27"/>
  </w:num>
  <w:num w:numId="19" w16cid:durableId="1747649761">
    <w:abstractNumId w:val="41"/>
  </w:num>
  <w:num w:numId="20" w16cid:durableId="1319043085">
    <w:abstractNumId w:val="24"/>
  </w:num>
  <w:num w:numId="21" w16cid:durableId="1809711194">
    <w:abstractNumId w:val="6"/>
  </w:num>
  <w:num w:numId="22" w16cid:durableId="1271863388">
    <w:abstractNumId w:val="67"/>
  </w:num>
  <w:num w:numId="23" w16cid:durableId="989941441">
    <w:abstractNumId w:val="31"/>
  </w:num>
  <w:num w:numId="24" w16cid:durableId="698897343">
    <w:abstractNumId w:val="39"/>
  </w:num>
  <w:num w:numId="25" w16cid:durableId="290015417">
    <w:abstractNumId w:val="60"/>
  </w:num>
  <w:num w:numId="26" w16cid:durableId="1837650662">
    <w:abstractNumId w:val="36"/>
  </w:num>
  <w:num w:numId="27" w16cid:durableId="536510177">
    <w:abstractNumId w:val="14"/>
  </w:num>
  <w:num w:numId="28" w16cid:durableId="209801949">
    <w:abstractNumId w:val="7"/>
  </w:num>
  <w:num w:numId="29" w16cid:durableId="329874547">
    <w:abstractNumId w:val="3"/>
  </w:num>
  <w:num w:numId="30" w16cid:durableId="1031153939">
    <w:abstractNumId w:val="21"/>
  </w:num>
  <w:num w:numId="31" w16cid:durableId="870191168">
    <w:abstractNumId w:val="64"/>
  </w:num>
  <w:num w:numId="32" w16cid:durableId="2100363762">
    <w:abstractNumId w:val="13"/>
  </w:num>
  <w:num w:numId="33" w16cid:durableId="990325484">
    <w:abstractNumId w:val="50"/>
  </w:num>
  <w:num w:numId="34" w16cid:durableId="1476489852">
    <w:abstractNumId w:val="0"/>
  </w:num>
  <w:num w:numId="35" w16cid:durableId="1641034846">
    <w:abstractNumId w:val="1"/>
  </w:num>
  <w:num w:numId="36" w16cid:durableId="1456365134">
    <w:abstractNumId w:val="49"/>
  </w:num>
  <w:num w:numId="37" w16cid:durableId="1780249539">
    <w:abstractNumId w:val="17"/>
  </w:num>
  <w:num w:numId="38" w16cid:durableId="440540027">
    <w:abstractNumId w:val="2"/>
  </w:num>
  <w:num w:numId="39" w16cid:durableId="1601645367">
    <w:abstractNumId w:val="9"/>
  </w:num>
  <w:num w:numId="40" w16cid:durableId="389235591">
    <w:abstractNumId w:val="63"/>
  </w:num>
  <w:num w:numId="41" w16cid:durableId="1018896531">
    <w:abstractNumId w:val="4"/>
  </w:num>
  <w:num w:numId="42" w16cid:durableId="169873078">
    <w:abstractNumId w:val="10"/>
  </w:num>
  <w:num w:numId="43" w16cid:durableId="1361512486">
    <w:abstractNumId w:val="47"/>
  </w:num>
  <w:num w:numId="44" w16cid:durableId="858201758">
    <w:abstractNumId w:val="40"/>
  </w:num>
  <w:num w:numId="45" w16cid:durableId="1411921939">
    <w:abstractNumId w:val="56"/>
  </w:num>
  <w:num w:numId="46" w16cid:durableId="1906724329">
    <w:abstractNumId w:val="29"/>
  </w:num>
  <w:num w:numId="47" w16cid:durableId="2015378923">
    <w:abstractNumId w:val="38"/>
  </w:num>
  <w:num w:numId="48" w16cid:durableId="140779084">
    <w:abstractNumId w:val="68"/>
  </w:num>
  <w:num w:numId="49" w16cid:durableId="1568998285">
    <w:abstractNumId w:val="58"/>
  </w:num>
  <w:num w:numId="50" w16cid:durableId="292562895">
    <w:abstractNumId w:val="11"/>
  </w:num>
  <w:num w:numId="51" w16cid:durableId="526597832">
    <w:abstractNumId w:val="65"/>
  </w:num>
  <w:num w:numId="52" w16cid:durableId="1889150087">
    <w:abstractNumId w:val="62"/>
  </w:num>
  <w:num w:numId="53" w16cid:durableId="1318146986">
    <w:abstractNumId w:val="37"/>
  </w:num>
  <w:num w:numId="54" w16cid:durableId="1388189924">
    <w:abstractNumId w:val="35"/>
  </w:num>
  <w:num w:numId="55" w16cid:durableId="906378584">
    <w:abstractNumId w:val="15"/>
  </w:num>
  <w:num w:numId="56" w16cid:durableId="1010913414">
    <w:abstractNumId w:val="34"/>
  </w:num>
  <w:num w:numId="57" w16cid:durableId="1342195164">
    <w:abstractNumId w:val="53"/>
  </w:num>
  <w:num w:numId="58" w16cid:durableId="1858545392">
    <w:abstractNumId w:val="30"/>
  </w:num>
  <w:num w:numId="59" w16cid:durableId="900942849">
    <w:abstractNumId w:val="55"/>
  </w:num>
  <w:num w:numId="60" w16cid:durableId="1773283032">
    <w:abstractNumId w:val="69"/>
  </w:num>
  <w:num w:numId="61" w16cid:durableId="1051727851">
    <w:abstractNumId w:val="70"/>
  </w:num>
  <w:num w:numId="62" w16cid:durableId="135535473">
    <w:abstractNumId w:val="16"/>
  </w:num>
  <w:num w:numId="63" w16cid:durableId="1271355997">
    <w:abstractNumId w:val="23"/>
  </w:num>
  <w:num w:numId="64" w16cid:durableId="1922905167">
    <w:abstractNumId w:val="26"/>
  </w:num>
  <w:num w:numId="65" w16cid:durableId="1746952291">
    <w:abstractNumId w:val="44"/>
  </w:num>
  <w:num w:numId="66" w16cid:durableId="349188072">
    <w:abstractNumId w:val="19"/>
  </w:num>
  <w:num w:numId="67" w16cid:durableId="550769126">
    <w:abstractNumId w:val="48"/>
  </w:num>
  <w:num w:numId="68" w16cid:durableId="1984970042">
    <w:abstractNumId w:val="54"/>
  </w:num>
  <w:num w:numId="69" w16cid:durableId="490488910">
    <w:abstractNumId w:val="59"/>
  </w:num>
  <w:num w:numId="70" w16cid:durableId="1093402949">
    <w:abstractNumId w:val="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23F8"/>
    <w:rsid w:val="00002DE4"/>
    <w:rsid w:val="0000473E"/>
    <w:rsid w:val="00007B28"/>
    <w:rsid w:val="00007E72"/>
    <w:rsid w:val="00007F71"/>
    <w:rsid w:val="0001016A"/>
    <w:rsid w:val="00011439"/>
    <w:rsid w:val="00011A69"/>
    <w:rsid w:val="00011FAA"/>
    <w:rsid w:val="00012548"/>
    <w:rsid w:val="00014A8A"/>
    <w:rsid w:val="000151F9"/>
    <w:rsid w:val="00015B95"/>
    <w:rsid w:val="00016F35"/>
    <w:rsid w:val="000179DD"/>
    <w:rsid w:val="00020454"/>
    <w:rsid w:val="00021F08"/>
    <w:rsid w:val="00022E8B"/>
    <w:rsid w:val="00023100"/>
    <w:rsid w:val="00023AD1"/>
    <w:rsid w:val="0002409D"/>
    <w:rsid w:val="0002409E"/>
    <w:rsid w:val="00024159"/>
    <w:rsid w:val="00024441"/>
    <w:rsid w:val="00024889"/>
    <w:rsid w:val="00024AF6"/>
    <w:rsid w:val="00024C69"/>
    <w:rsid w:val="000254C7"/>
    <w:rsid w:val="000255BE"/>
    <w:rsid w:val="0002562D"/>
    <w:rsid w:val="000262FC"/>
    <w:rsid w:val="000271B2"/>
    <w:rsid w:val="000278ED"/>
    <w:rsid w:val="0003224C"/>
    <w:rsid w:val="00033931"/>
    <w:rsid w:val="0003397E"/>
    <w:rsid w:val="00033FF9"/>
    <w:rsid w:val="00034716"/>
    <w:rsid w:val="00035C62"/>
    <w:rsid w:val="0003664C"/>
    <w:rsid w:val="00036A89"/>
    <w:rsid w:val="00037986"/>
    <w:rsid w:val="0004103E"/>
    <w:rsid w:val="000413B7"/>
    <w:rsid w:val="00041CC2"/>
    <w:rsid w:val="000420F4"/>
    <w:rsid w:val="00042448"/>
    <w:rsid w:val="000436EE"/>
    <w:rsid w:val="0004373B"/>
    <w:rsid w:val="000439C2"/>
    <w:rsid w:val="00043BCE"/>
    <w:rsid w:val="000450C6"/>
    <w:rsid w:val="00045936"/>
    <w:rsid w:val="00045E3B"/>
    <w:rsid w:val="00046BEB"/>
    <w:rsid w:val="00046CE9"/>
    <w:rsid w:val="000476EE"/>
    <w:rsid w:val="00050529"/>
    <w:rsid w:val="00050CF6"/>
    <w:rsid w:val="000521B3"/>
    <w:rsid w:val="00052371"/>
    <w:rsid w:val="000530B3"/>
    <w:rsid w:val="00053C5F"/>
    <w:rsid w:val="0005496A"/>
    <w:rsid w:val="0005502D"/>
    <w:rsid w:val="0005623C"/>
    <w:rsid w:val="0005751B"/>
    <w:rsid w:val="0005768C"/>
    <w:rsid w:val="00060DD5"/>
    <w:rsid w:val="00061705"/>
    <w:rsid w:val="0006246E"/>
    <w:rsid w:val="00063DB3"/>
    <w:rsid w:val="00064297"/>
    <w:rsid w:val="00064F52"/>
    <w:rsid w:val="00065432"/>
    <w:rsid w:val="00065B5C"/>
    <w:rsid w:val="00065D2D"/>
    <w:rsid w:val="0006778A"/>
    <w:rsid w:val="00067B80"/>
    <w:rsid w:val="00070355"/>
    <w:rsid w:val="0007065A"/>
    <w:rsid w:val="00070A95"/>
    <w:rsid w:val="00071677"/>
    <w:rsid w:val="00071A77"/>
    <w:rsid w:val="00072CC8"/>
    <w:rsid w:val="00072F3C"/>
    <w:rsid w:val="00073444"/>
    <w:rsid w:val="00073A6B"/>
    <w:rsid w:val="00073FE5"/>
    <w:rsid w:val="000741E0"/>
    <w:rsid w:val="00075A54"/>
    <w:rsid w:val="00075F3E"/>
    <w:rsid w:val="0007618E"/>
    <w:rsid w:val="000768F9"/>
    <w:rsid w:val="000778FB"/>
    <w:rsid w:val="00077A21"/>
    <w:rsid w:val="00077BA1"/>
    <w:rsid w:val="00077DF6"/>
    <w:rsid w:val="00080E73"/>
    <w:rsid w:val="00081801"/>
    <w:rsid w:val="00081CAA"/>
    <w:rsid w:val="000820F9"/>
    <w:rsid w:val="0008280E"/>
    <w:rsid w:val="000828F2"/>
    <w:rsid w:val="00082FED"/>
    <w:rsid w:val="00083A35"/>
    <w:rsid w:val="00083E72"/>
    <w:rsid w:val="0008405C"/>
    <w:rsid w:val="00084B5A"/>
    <w:rsid w:val="00084E5C"/>
    <w:rsid w:val="000864AE"/>
    <w:rsid w:val="00086526"/>
    <w:rsid w:val="00086AB6"/>
    <w:rsid w:val="00086FFF"/>
    <w:rsid w:val="00087C7A"/>
    <w:rsid w:val="0009020A"/>
    <w:rsid w:val="0009040C"/>
    <w:rsid w:val="000910CE"/>
    <w:rsid w:val="0009145F"/>
    <w:rsid w:val="0009192C"/>
    <w:rsid w:val="00091C8C"/>
    <w:rsid w:val="00091CA8"/>
    <w:rsid w:val="00092B38"/>
    <w:rsid w:val="000942AB"/>
    <w:rsid w:val="00094B4F"/>
    <w:rsid w:val="000952AA"/>
    <w:rsid w:val="00096EDB"/>
    <w:rsid w:val="00097531"/>
    <w:rsid w:val="00097C94"/>
    <w:rsid w:val="000A03D6"/>
    <w:rsid w:val="000A0C0E"/>
    <w:rsid w:val="000A12A1"/>
    <w:rsid w:val="000A1E59"/>
    <w:rsid w:val="000A2873"/>
    <w:rsid w:val="000A32D6"/>
    <w:rsid w:val="000A3677"/>
    <w:rsid w:val="000A43B7"/>
    <w:rsid w:val="000A4BC7"/>
    <w:rsid w:val="000A5B1B"/>
    <w:rsid w:val="000A67C5"/>
    <w:rsid w:val="000A69E2"/>
    <w:rsid w:val="000A6F8A"/>
    <w:rsid w:val="000A7928"/>
    <w:rsid w:val="000B003C"/>
    <w:rsid w:val="000B114D"/>
    <w:rsid w:val="000B1B1C"/>
    <w:rsid w:val="000B1CE6"/>
    <w:rsid w:val="000B3125"/>
    <w:rsid w:val="000B391F"/>
    <w:rsid w:val="000B3AD8"/>
    <w:rsid w:val="000B484D"/>
    <w:rsid w:val="000B4CF0"/>
    <w:rsid w:val="000B4D5B"/>
    <w:rsid w:val="000B608D"/>
    <w:rsid w:val="000B7C6C"/>
    <w:rsid w:val="000C0411"/>
    <w:rsid w:val="000C08A0"/>
    <w:rsid w:val="000C2587"/>
    <w:rsid w:val="000C2BD1"/>
    <w:rsid w:val="000C2C21"/>
    <w:rsid w:val="000C2DC9"/>
    <w:rsid w:val="000C334A"/>
    <w:rsid w:val="000C3885"/>
    <w:rsid w:val="000C41EB"/>
    <w:rsid w:val="000C46F8"/>
    <w:rsid w:val="000C4C9A"/>
    <w:rsid w:val="000C557A"/>
    <w:rsid w:val="000C5E01"/>
    <w:rsid w:val="000C69C9"/>
    <w:rsid w:val="000C6C44"/>
    <w:rsid w:val="000C6E02"/>
    <w:rsid w:val="000C735D"/>
    <w:rsid w:val="000C7506"/>
    <w:rsid w:val="000C7629"/>
    <w:rsid w:val="000C7F8C"/>
    <w:rsid w:val="000D0A57"/>
    <w:rsid w:val="000D0DB6"/>
    <w:rsid w:val="000D1E74"/>
    <w:rsid w:val="000D1EB6"/>
    <w:rsid w:val="000D2A39"/>
    <w:rsid w:val="000D2E16"/>
    <w:rsid w:val="000D390A"/>
    <w:rsid w:val="000D3A49"/>
    <w:rsid w:val="000D3D99"/>
    <w:rsid w:val="000D45A6"/>
    <w:rsid w:val="000D4695"/>
    <w:rsid w:val="000D504C"/>
    <w:rsid w:val="000D55A8"/>
    <w:rsid w:val="000D5BD1"/>
    <w:rsid w:val="000D6332"/>
    <w:rsid w:val="000D778E"/>
    <w:rsid w:val="000E0ED4"/>
    <w:rsid w:val="000E1544"/>
    <w:rsid w:val="000E15DA"/>
    <w:rsid w:val="000E173E"/>
    <w:rsid w:val="000E1C42"/>
    <w:rsid w:val="000E1D21"/>
    <w:rsid w:val="000E3188"/>
    <w:rsid w:val="000E3270"/>
    <w:rsid w:val="000E355E"/>
    <w:rsid w:val="000E36DD"/>
    <w:rsid w:val="000E3782"/>
    <w:rsid w:val="000E3907"/>
    <w:rsid w:val="000E398D"/>
    <w:rsid w:val="000E3BEA"/>
    <w:rsid w:val="000E456E"/>
    <w:rsid w:val="000E477E"/>
    <w:rsid w:val="000E5A82"/>
    <w:rsid w:val="000E5EA2"/>
    <w:rsid w:val="000E6A1F"/>
    <w:rsid w:val="000E6BA7"/>
    <w:rsid w:val="000F0283"/>
    <w:rsid w:val="000F0624"/>
    <w:rsid w:val="000F0852"/>
    <w:rsid w:val="000F0D02"/>
    <w:rsid w:val="000F12DA"/>
    <w:rsid w:val="000F1657"/>
    <w:rsid w:val="000F1746"/>
    <w:rsid w:val="000F18C0"/>
    <w:rsid w:val="000F1DCF"/>
    <w:rsid w:val="000F24E9"/>
    <w:rsid w:val="000F35B0"/>
    <w:rsid w:val="000F3CDB"/>
    <w:rsid w:val="000F42FF"/>
    <w:rsid w:val="000F4D96"/>
    <w:rsid w:val="000F51AC"/>
    <w:rsid w:val="000F55BF"/>
    <w:rsid w:val="000F5847"/>
    <w:rsid w:val="000F6671"/>
    <w:rsid w:val="000F6750"/>
    <w:rsid w:val="000F7318"/>
    <w:rsid w:val="000F78A0"/>
    <w:rsid w:val="001016C6"/>
    <w:rsid w:val="00102A23"/>
    <w:rsid w:val="00102E78"/>
    <w:rsid w:val="00104143"/>
    <w:rsid w:val="00104E69"/>
    <w:rsid w:val="0010510E"/>
    <w:rsid w:val="00105240"/>
    <w:rsid w:val="001055BB"/>
    <w:rsid w:val="00105BBA"/>
    <w:rsid w:val="00105CB5"/>
    <w:rsid w:val="001063DB"/>
    <w:rsid w:val="001065B7"/>
    <w:rsid w:val="00106623"/>
    <w:rsid w:val="00107BB4"/>
    <w:rsid w:val="00110CE6"/>
    <w:rsid w:val="00110D3E"/>
    <w:rsid w:val="001123E9"/>
    <w:rsid w:val="00113196"/>
    <w:rsid w:val="00113F4D"/>
    <w:rsid w:val="00114332"/>
    <w:rsid w:val="001144A7"/>
    <w:rsid w:val="0011460F"/>
    <w:rsid w:val="00114DA5"/>
    <w:rsid w:val="00114E78"/>
    <w:rsid w:val="00115D7F"/>
    <w:rsid w:val="00116C5E"/>
    <w:rsid w:val="00116EAA"/>
    <w:rsid w:val="00117109"/>
    <w:rsid w:val="00117335"/>
    <w:rsid w:val="00117E71"/>
    <w:rsid w:val="0012171C"/>
    <w:rsid w:val="00121AAD"/>
    <w:rsid w:val="00121ECB"/>
    <w:rsid w:val="00122345"/>
    <w:rsid w:val="001223CB"/>
    <w:rsid w:val="00122DE6"/>
    <w:rsid w:val="001235BC"/>
    <w:rsid w:val="00123A83"/>
    <w:rsid w:val="00124FA0"/>
    <w:rsid w:val="001272CC"/>
    <w:rsid w:val="00127FAD"/>
    <w:rsid w:val="00131911"/>
    <w:rsid w:val="00131B26"/>
    <w:rsid w:val="00131E3A"/>
    <w:rsid w:val="001323B3"/>
    <w:rsid w:val="0013296C"/>
    <w:rsid w:val="001331F0"/>
    <w:rsid w:val="001334CF"/>
    <w:rsid w:val="001339C7"/>
    <w:rsid w:val="00135E14"/>
    <w:rsid w:val="00135E48"/>
    <w:rsid w:val="001402A0"/>
    <w:rsid w:val="001412B0"/>
    <w:rsid w:val="001412E3"/>
    <w:rsid w:val="001413BE"/>
    <w:rsid w:val="00142312"/>
    <w:rsid w:val="00142A1B"/>
    <w:rsid w:val="00142F98"/>
    <w:rsid w:val="00144BB9"/>
    <w:rsid w:val="00146475"/>
    <w:rsid w:val="00150742"/>
    <w:rsid w:val="00150950"/>
    <w:rsid w:val="001512BA"/>
    <w:rsid w:val="001515DD"/>
    <w:rsid w:val="001537D4"/>
    <w:rsid w:val="0015398B"/>
    <w:rsid w:val="001548DC"/>
    <w:rsid w:val="00154A46"/>
    <w:rsid w:val="00154BBE"/>
    <w:rsid w:val="00154E3D"/>
    <w:rsid w:val="00155272"/>
    <w:rsid w:val="00157EC4"/>
    <w:rsid w:val="00160B56"/>
    <w:rsid w:val="00160D29"/>
    <w:rsid w:val="00162512"/>
    <w:rsid w:val="001628D0"/>
    <w:rsid w:val="001637DD"/>
    <w:rsid w:val="0016477E"/>
    <w:rsid w:val="001648A5"/>
    <w:rsid w:val="00164971"/>
    <w:rsid w:val="00164CA1"/>
    <w:rsid w:val="00165F35"/>
    <w:rsid w:val="00170449"/>
    <w:rsid w:val="00170CE0"/>
    <w:rsid w:val="0017134F"/>
    <w:rsid w:val="0017194A"/>
    <w:rsid w:val="00173278"/>
    <w:rsid w:val="001734FC"/>
    <w:rsid w:val="001741DF"/>
    <w:rsid w:val="001742A0"/>
    <w:rsid w:val="001746C7"/>
    <w:rsid w:val="00177863"/>
    <w:rsid w:val="00177AAF"/>
    <w:rsid w:val="00180145"/>
    <w:rsid w:val="00180F87"/>
    <w:rsid w:val="0018257D"/>
    <w:rsid w:val="00182821"/>
    <w:rsid w:val="0018285D"/>
    <w:rsid w:val="00182909"/>
    <w:rsid w:val="00182E1A"/>
    <w:rsid w:val="001849BC"/>
    <w:rsid w:val="0018576C"/>
    <w:rsid w:val="001872C4"/>
    <w:rsid w:val="00187357"/>
    <w:rsid w:val="00187847"/>
    <w:rsid w:val="00190571"/>
    <w:rsid w:val="00191A2B"/>
    <w:rsid w:val="001925BC"/>
    <w:rsid w:val="00192868"/>
    <w:rsid w:val="00192E4C"/>
    <w:rsid w:val="00192EB3"/>
    <w:rsid w:val="00194316"/>
    <w:rsid w:val="00194DC3"/>
    <w:rsid w:val="001956A9"/>
    <w:rsid w:val="00195CB0"/>
    <w:rsid w:val="00195FE7"/>
    <w:rsid w:val="001974AB"/>
    <w:rsid w:val="00197764"/>
    <w:rsid w:val="00197BFB"/>
    <w:rsid w:val="001A009D"/>
    <w:rsid w:val="001A025A"/>
    <w:rsid w:val="001A04AE"/>
    <w:rsid w:val="001A131C"/>
    <w:rsid w:val="001A16C9"/>
    <w:rsid w:val="001A33C6"/>
    <w:rsid w:val="001A3E16"/>
    <w:rsid w:val="001A440F"/>
    <w:rsid w:val="001A50A7"/>
    <w:rsid w:val="001A5175"/>
    <w:rsid w:val="001A5B3C"/>
    <w:rsid w:val="001A658B"/>
    <w:rsid w:val="001A6F87"/>
    <w:rsid w:val="001B01D0"/>
    <w:rsid w:val="001B069A"/>
    <w:rsid w:val="001B1C4E"/>
    <w:rsid w:val="001B28BB"/>
    <w:rsid w:val="001B30C5"/>
    <w:rsid w:val="001B3D42"/>
    <w:rsid w:val="001B4087"/>
    <w:rsid w:val="001B41C9"/>
    <w:rsid w:val="001B42DA"/>
    <w:rsid w:val="001B4630"/>
    <w:rsid w:val="001B46AE"/>
    <w:rsid w:val="001B4F32"/>
    <w:rsid w:val="001B51AA"/>
    <w:rsid w:val="001B543A"/>
    <w:rsid w:val="001B544A"/>
    <w:rsid w:val="001B6665"/>
    <w:rsid w:val="001B6DA1"/>
    <w:rsid w:val="001B70C8"/>
    <w:rsid w:val="001C00AA"/>
    <w:rsid w:val="001C0ABC"/>
    <w:rsid w:val="001C1481"/>
    <w:rsid w:val="001C46B2"/>
    <w:rsid w:val="001C4A2D"/>
    <w:rsid w:val="001C5024"/>
    <w:rsid w:val="001C64EB"/>
    <w:rsid w:val="001C6784"/>
    <w:rsid w:val="001C6A9E"/>
    <w:rsid w:val="001D001F"/>
    <w:rsid w:val="001D033E"/>
    <w:rsid w:val="001D0340"/>
    <w:rsid w:val="001D0A25"/>
    <w:rsid w:val="001D1358"/>
    <w:rsid w:val="001D1728"/>
    <w:rsid w:val="001D1A4E"/>
    <w:rsid w:val="001D1B43"/>
    <w:rsid w:val="001D1C85"/>
    <w:rsid w:val="001D2D95"/>
    <w:rsid w:val="001D3960"/>
    <w:rsid w:val="001D3969"/>
    <w:rsid w:val="001D3C29"/>
    <w:rsid w:val="001D4853"/>
    <w:rsid w:val="001D5D85"/>
    <w:rsid w:val="001D6101"/>
    <w:rsid w:val="001D61F1"/>
    <w:rsid w:val="001D6426"/>
    <w:rsid w:val="001D665C"/>
    <w:rsid w:val="001D7A55"/>
    <w:rsid w:val="001D7A91"/>
    <w:rsid w:val="001D7C30"/>
    <w:rsid w:val="001E0768"/>
    <w:rsid w:val="001E1808"/>
    <w:rsid w:val="001E3138"/>
    <w:rsid w:val="001E3B05"/>
    <w:rsid w:val="001E467C"/>
    <w:rsid w:val="001E5801"/>
    <w:rsid w:val="001E5CB9"/>
    <w:rsid w:val="001E5F51"/>
    <w:rsid w:val="001E6052"/>
    <w:rsid w:val="001E66B1"/>
    <w:rsid w:val="001E72B7"/>
    <w:rsid w:val="001F0145"/>
    <w:rsid w:val="001F0300"/>
    <w:rsid w:val="001F0D7F"/>
    <w:rsid w:val="001F31D4"/>
    <w:rsid w:val="001F5A47"/>
    <w:rsid w:val="001F6571"/>
    <w:rsid w:val="001F71E7"/>
    <w:rsid w:val="0020063A"/>
    <w:rsid w:val="00205450"/>
    <w:rsid w:val="00205672"/>
    <w:rsid w:val="00206687"/>
    <w:rsid w:val="00206FC6"/>
    <w:rsid w:val="00207AC9"/>
    <w:rsid w:val="00211254"/>
    <w:rsid w:val="00212D4B"/>
    <w:rsid w:val="0021347E"/>
    <w:rsid w:val="002134A8"/>
    <w:rsid w:val="00213CA6"/>
    <w:rsid w:val="0021475D"/>
    <w:rsid w:val="00216EB5"/>
    <w:rsid w:val="00217332"/>
    <w:rsid w:val="00217870"/>
    <w:rsid w:val="00217E1F"/>
    <w:rsid w:val="00221090"/>
    <w:rsid w:val="00222203"/>
    <w:rsid w:val="0022285A"/>
    <w:rsid w:val="00223FF0"/>
    <w:rsid w:val="002241E4"/>
    <w:rsid w:val="00224931"/>
    <w:rsid w:val="00225666"/>
    <w:rsid w:val="002263C1"/>
    <w:rsid w:val="00226422"/>
    <w:rsid w:val="00226659"/>
    <w:rsid w:val="00226C79"/>
    <w:rsid w:val="00230F21"/>
    <w:rsid w:val="00232A4E"/>
    <w:rsid w:val="0023303E"/>
    <w:rsid w:val="0023371F"/>
    <w:rsid w:val="00233A98"/>
    <w:rsid w:val="00233ED3"/>
    <w:rsid w:val="00234B96"/>
    <w:rsid w:val="00235621"/>
    <w:rsid w:val="00235EC2"/>
    <w:rsid w:val="00235F63"/>
    <w:rsid w:val="0023658A"/>
    <w:rsid w:val="002365A1"/>
    <w:rsid w:val="00236611"/>
    <w:rsid w:val="002366A2"/>
    <w:rsid w:val="00236739"/>
    <w:rsid w:val="0024180E"/>
    <w:rsid w:val="00242490"/>
    <w:rsid w:val="002431BA"/>
    <w:rsid w:val="00245109"/>
    <w:rsid w:val="0024561B"/>
    <w:rsid w:val="00245825"/>
    <w:rsid w:val="002469EF"/>
    <w:rsid w:val="00246F8D"/>
    <w:rsid w:val="00247271"/>
    <w:rsid w:val="002474F9"/>
    <w:rsid w:val="00247514"/>
    <w:rsid w:val="00247911"/>
    <w:rsid w:val="00247D6B"/>
    <w:rsid w:val="00250EE5"/>
    <w:rsid w:val="00251531"/>
    <w:rsid w:val="00251D24"/>
    <w:rsid w:val="00253B05"/>
    <w:rsid w:val="0025506F"/>
    <w:rsid w:val="002557F7"/>
    <w:rsid w:val="00256CDF"/>
    <w:rsid w:val="002622E0"/>
    <w:rsid w:val="00262ADB"/>
    <w:rsid w:val="0026342C"/>
    <w:rsid w:val="00263B56"/>
    <w:rsid w:val="0026404A"/>
    <w:rsid w:val="0026495C"/>
    <w:rsid w:val="00264E43"/>
    <w:rsid w:val="0026532A"/>
    <w:rsid w:val="00265C61"/>
    <w:rsid w:val="00266790"/>
    <w:rsid w:val="0026754E"/>
    <w:rsid w:val="002678B6"/>
    <w:rsid w:val="00267923"/>
    <w:rsid w:val="002728AE"/>
    <w:rsid w:val="00272F11"/>
    <w:rsid w:val="00273F4D"/>
    <w:rsid w:val="0027427B"/>
    <w:rsid w:val="00274D24"/>
    <w:rsid w:val="00274D88"/>
    <w:rsid w:val="00275654"/>
    <w:rsid w:val="00275942"/>
    <w:rsid w:val="002760B5"/>
    <w:rsid w:val="00276B21"/>
    <w:rsid w:val="00277564"/>
    <w:rsid w:val="002800BC"/>
    <w:rsid w:val="00280117"/>
    <w:rsid w:val="002808FA"/>
    <w:rsid w:val="00281114"/>
    <w:rsid w:val="002812B7"/>
    <w:rsid w:val="00281E57"/>
    <w:rsid w:val="00282787"/>
    <w:rsid w:val="00282878"/>
    <w:rsid w:val="00283B24"/>
    <w:rsid w:val="002847DD"/>
    <w:rsid w:val="00284941"/>
    <w:rsid w:val="0028536E"/>
    <w:rsid w:val="00287174"/>
    <w:rsid w:val="002902B6"/>
    <w:rsid w:val="0029119B"/>
    <w:rsid w:val="00291BBF"/>
    <w:rsid w:val="002924ED"/>
    <w:rsid w:val="00292E7E"/>
    <w:rsid w:val="002939E9"/>
    <w:rsid w:val="002942F7"/>
    <w:rsid w:val="00294395"/>
    <w:rsid w:val="00294F76"/>
    <w:rsid w:val="002958F8"/>
    <w:rsid w:val="00295E81"/>
    <w:rsid w:val="00296292"/>
    <w:rsid w:val="00296D28"/>
    <w:rsid w:val="00296DE6"/>
    <w:rsid w:val="00297080"/>
    <w:rsid w:val="00297943"/>
    <w:rsid w:val="00297AEF"/>
    <w:rsid w:val="00297BFA"/>
    <w:rsid w:val="002A162A"/>
    <w:rsid w:val="002A2139"/>
    <w:rsid w:val="002A4570"/>
    <w:rsid w:val="002A475E"/>
    <w:rsid w:val="002A58BF"/>
    <w:rsid w:val="002A5E78"/>
    <w:rsid w:val="002A60CC"/>
    <w:rsid w:val="002B05DA"/>
    <w:rsid w:val="002B07B9"/>
    <w:rsid w:val="002B0EF1"/>
    <w:rsid w:val="002B0FD0"/>
    <w:rsid w:val="002B132C"/>
    <w:rsid w:val="002B1AE1"/>
    <w:rsid w:val="002B3087"/>
    <w:rsid w:val="002B360A"/>
    <w:rsid w:val="002B408A"/>
    <w:rsid w:val="002B46C5"/>
    <w:rsid w:val="002B66AF"/>
    <w:rsid w:val="002B6B8A"/>
    <w:rsid w:val="002B7152"/>
    <w:rsid w:val="002B7FF7"/>
    <w:rsid w:val="002C12CC"/>
    <w:rsid w:val="002C149C"/>
    <w:rsid w:val="002C1BC1"/>
    <w:rsid w:val="002C2D40"/>
    <w:rsid w:val="002C37E6"/>
    <w:rsid w:val="002C62F0"/>
    <w:rsid w:val="002C680C"/>
    <w:rsid w:val="002C7AF5"/>
    <w:rsid w:val="002C7E1C"/>
    <w:rsid w:val="002D0644"/>
    <w:rsid w:val="002D09DD"/>
    <w:rsid w:val="002D0C9E"/>
    <w:rsid w:val="002D12A1"/>
    <w:rsid w:val="002D1AFD"/>
    <w:rsid w:val="002D1B86"/>
    <w:rsid w:val="002D249E"/>
    <w:rsid w:val="002D2DBE"/>
    <w:rsid w:val="002D4555"/>
    <w:rsid w:val="002D48ED"/>
    <w:rsid w:val="002D566D"/>
    <w:rsid w:val="002D6352"/>
    <w:rsid w:val="002D6CDA"/>
    <w:rsid w:val="002D78D4"/>
    <w:rsid w:val="002E0D5F"/>
    <w:rsid w:val="002E15C9"/>
    <w:rsid w:val="002E18FC"/>
    <w:rsid w:val="002E1D84"/>
    <w:rsid w:val="002E1F4A"/>
    <w:rsid w:val="002E2071"/>
    <w:rsid w:val="002E2E75"/>
    <w:rsid w:val="002E2F67"/>
    <w:rsid w:val="002E3871"/>
    <w:rsid w:val="002E39DB"/>
    <w:rsid w:val="002E4726"/>
    <w:rsid w:val="002E54C1"/>
    <w:rsid w:val="002E557A"/>
    <w:rsid w:val="002E5BBC"/>
    <w:rsid w:val="002E6D69"/>
    <w:rsid w:val="002E7301"/>
    <w:rsid w:val="002F0228"/>
    <w:rsid w:val="002F06D2"/>
    <w:rsid w:val="002F2096"/>
    <w:rsid w:val="002F32D5"/>
    <w:rsid w:val="002F416C"/>
    <w:rsid w:val="002F4402"/>
    <w:rsid w:val="002F5259"/>
    <w:rsid w:val="002F588A"/>
    <w:rsid w:val="002F61DB"/>
    <w:rsid w:val="002F731B"/>
    <w:rsid w:val="002F7C46"/>
    <w:rsid w:val="00300F65"/>
    <w:rsid w:val="0030178F"/>
    <w:rsid w:val="00301BA4"/>
    <w:rsid w:val="00301BC1"/>
    <w:rsid w:val="00302D55"/>
    <w:rsid w:val="00303126"/>
    <w:rsid w:val="003035B5"/>
    <w:rsid w:val="003042BF"/>
    <w:rsid w:val="00304B07"/>
    <w:rsid w:val="003059D3"/>
    <w:rsid w:val="00306039"/>
    <w:rsid w:val="0030603D"/>
    <w:rsid w:val="003062EC"/>
    <w:rsid w:val="00306ADA"/>
    <w:rsid w:val="00306CD9"/>
    <w:rsid w:val="00306E66"/>
    <w:rsid w:val="00306FEE"/>
    <w:rsid w:val="00307399"/>
    <w:rsid w:val="00307704"/>
    <w:rsid w:val="00310306"/>
    <w:rsid w:val="00310FD0"/>
    <w:rsid w:val="00312E08"/>
    <w:rsid w:val="0031306B"/>
    <w:rsid w:val="003136F9"/>
    <w:rsid w:val="0031399F"/>
    <w:rsid w:val="0031443E"/>
    <w:rsid w:val="0031500A"/>
    <w:rsid w:val="003150F2"/>
    <w:rsid w:val="00315798"/>
    <w:rsid w:val="00316E75"/>
    <w:rsid w:val="00317A25"/>
    <w:rsid w:val="00317C1A"/>
    <w:rsid w:val="00320A3F"/>
    <w:rsid w:val="00320E94"/>
    <w:rsid w:val="00320F91"/>
    <w:rsid w:val="00323B10"/>
    <w:rsid w:val="0032414A"/>
    <w:rsid w:val="003247A5"/>
    <w:rsid w:val="003249D1"/>
    <w:rsid w:val="00324D72"/>
    <w:rsid w:val="0032556F"/>
    <w:rsid w:val="0032562F"/>
    <w:rsid w:val="00325750"/>
    <w:rsid w:val="00325AC4"/>
    <w:rsid w:val="00325D16"/>
    <w:rsid w:val="00326684"/>
    <w:rsid w:val="00326B54"/>
    <w:rsid w:val="0032711B"/>
    <w:rsid w:val="003313EB"/>
    <w:rsid w:val="003320AC"/>
    <w:rsid w:val="0033351C"/>
    <w:rsid w:val="00334054"/>
    <w:rsid w:val="0033457B"/>
    <w:rsid w:val="003356CD"/>
    <w:rsid w:val="00335D0E"/>
    <w:rsid w:val="003361EA"/>
    <w:rsid w:val="00337B48"/>
    <w:rsid w:val="0034067C"/>
    <w:rsid w:val="00340CDF"/>
    <w:rsid w:val="00340DE7"/>
    <w:rsid w:val="00341DB0"/>
    <w:rsid w:val="00341E11"/>
    <w:rsid w:val="00342227"/>
    <w:rsid w:val="003424A0"/>
    <w:rsid w:val="00342A32"/>
    <w:rsid w:val="0034391A"/>
    <w:rsid w:val="00343BA6"/>
    <w:rsid w:val="00344130"/>
    <w:rsid w:val="00344669"/>
    <w:rsid w:val="00344A5D"/>
    <w:rsid w:val="003457C1"/>
    <w:rsid w:val="0035012D"/>
    <w:rsid w:val="00350B88"/>
    <w:rsid w:val="00351F67"/>
    <w:rsid w:val="00352634"/>
    <w:rsid w:val="00352806"/>
    <w:rsid w:val="00353DD4"/>
    <w:rsid w:val="00354033"/>
    <w:rsid w:val="003549FE"/>
    <w:rsid w:val="00354AD9"/>
    <w:rsid w:val="003573F3"/>
    <w:rsid w:val="00362037"/>
    <w:rsid w:val="00362FDD"/>
    <w:rsid w:val="00363749"/>
    <w:rsid w:val="00363B8C"/>
    <w:rsid w:val="00363F44"/>
    <w:rsid w:val="00364B2F"/>
    <w:rsid w:val="003654CE"/>
    <w:rsid w:val="003654F5"/>
    <w:rsid w:val="003659F5"/>
    <w:rsid w:val="003673C5"/>
    <w:rsid w:val="00367B8C"/>
    <w:rsid w:val="00367CBC"/>
    <w:rsid w:val="00370F46"/>
    <w:rsid w:val="00372801"/>
    <w:rsid w:val="00372DF6"/>
    <w:rsid w:val="00373448"/>
    <w:rsid w:val="00373B01"/>
    <w:rsid w:val="003744BF"/>
    <w:rsid w:val="00374B16"/>
    <w:rsid w:val="00376C2A"/>
    <w:rsid w:val="00380ECF"/>
    <w:rsid w:val="003816D8"/>
    <w:rsid w:val="0038352A"/>
    <w:rsid w:val="00383625"/>
    <w:rsid w:val="003836FC"/>
    <w:rsid w:val="00384420"/>
    <w:rsid w:val="00384C06"/>
    <w:rsid w:val="00384D62"/>
    <w:rsid w:val="0038515F"/>
    <w:rsid w:val="00385841"/>
    <w:rsid w:val="00385A4E"/>
    <w:rsid w:val="003867FC"/>
    <w:rsid w:val="00386A06"/>
    <w:rsid w:val="00386CBE"/>
    <w:rsid w:val="00387C05"/>
    <w:rsid w:val="00387F12"/>
    <w:rsid w:val="00387FA1"/>
    <w:rsid w:val="003903B0"/>
    <w:rsid w:val="00391EF0"/>
    <w:rsid w:val="0039248B"/>
    <w:rsid w:val="00392618"/>
    <w:rsid w:val="0039292F"/>
    <w:rsid w:val="003960C4"/>
    <w:rsid w:val="00397908"/>
    <w:rsid w:val="003979FA"/>
    <w:rsid w:val="00397A9A"/>
    <w:rsid w:val="003A06EF"/>
    <w:rsid w:val="003A0BCE"/>
    <w:rsid w:val="003A11E7"/>
    <w:rsid w:val="003A193C"/>
    <w:rsid w:val="003A1E63"/>
    <w:rsid w:val="003A207B"/>
    <w:rsid w:val="003A24FE"/>
    <w:rsid w:val="003A321A"/>
    <w:rsid w:val="003A3475"/>
    <w:rsid w:val="003A4F4E"/>
    <w:rsid w:val="003A5304"/>
    <w:rsid w:val="003A708D"/>
    <w:rsid w:val="003A74E9"/>
    <w:rsid w:val="003B0CE9"/>
    <w:rsid w:val="003B0E8A"/>
    <w:rsid w:val="003B1C9F"/>
    <w:rsid w:val="003B2D35"/>
    <w:rsid w:val="003B341A"/>
    <w:rsid w:val="003B36E0"/>
    <w:rsid w:val="003B41A6"/>
    <w:rsid w:val="003B44E5"/>
    <w:rsid w:val="003B4B87"/>
    <w:rsid w:val="003B5E66"/>
    <w:rsid w:val="003B6AFB"/>
    <w:rsid w:val="003B6F67"/>
    <w:rsid w:val="003B7553"/>
    <w:rsid w:val="003C0523"/>
    <w:rsid w:val="003C1501"/>
    <w:rsid w:val="003C359B"/>
    <w:rsid w:val="003C4C49"/>
    <w:rsid w:val="003C6F16"/>
    <w:rsid w:val="003C7363"/>
    <w:rsid w:val="003C758B"/>
    <w:rsid w:val="003C7B82"/>
    <w:rsid w:val="003C7ECE"/>
    <w:rsid w:val="003D084C"/>
    <w:rsid w:val="003D11A7"/>
    <w:rsid w:val="003D290D"/>
    <w:rsid w:val="003D2A5F"/>
    <w:rsid w:val="003D3457"/>
    <w:rsid w:val="003D377F"/>
    <w:rsid w:val="003D39E9"/>
    <w:rsid w:val="003D3F69"/>
    <w:rsid w:val="003D4025"/>
    <w:rsid w:val="003D4B95"/>
    <w:rsid w:val="003D4F3D"/>
    <w:rsid w:val="003D5821"/>
    <w:rsid w:val="003D6846"/>
    <w:rsid w:val="003D7068"/>
    <w:rsid w:val="003D79C2"/>
    <w:rsid w:val="003E157D"/>
    <w:rsid w:val="003E1CE6"/>
    <w:rsid w:val="003E1E04"/>
    <w:rsid w:val="003E21BF"/>
    <w:rsid w:val="003E23A7"/>
    <w:rsid w:val="003E2557"/>
    <w:rsid w:val="003E270F"/>
    <w:rsid w:val="003E325B"/>
    <w:rsid w:val="003E3954"/>
    <w:rsid w:val="003E4689"/>
    <w:rsid w:val="003E486D"/>
    <w:rsid w:val="003E4A86"/>
    <w:rsid w:val="003E5068"/>
    <w:rsid w:val="003E5CE7"/>
    <w:rsid w:val="003E5F4E"/>
    <w:rsid w:val="003E6115"/>
    <w:rsid w:val="003E65CD"/>
    <w:rsid w:val="003E68E4"/>
    <w:rsid w:val="003E6DC0"/>
    <w:rsid w:val="003E7805"/>
    <w:rsid w:val="003F05AA"/>
    <w:rsid w:val="003F0AA4"/>
    <w:rsid w:val="003F0DC7"/>
    <w:rsid w:val="003F0F07"/>
    <w:rsid w:val="003F121E"/>
    <w:rsid w:val="003F14D2"/>
    <w:rsid w:val="003F1B97"/>
    <w:rsid w:val="003F2623"/>
    <w:rsid w:val="003F2A22"/>
    <w:rsid w:val="003F2B0A"/>
    <w:rsid w:val="003F38D9"/>
    <w:rsid w:val="003F3B3E"/>
    <w:rsid w:val="003F3C31"/>
    <w:rsid w:val="003F4620"/>
    <w:rsid w:val="003F4FD6"/>
    <w:rsid w:val="003F5018"/>
    <w:rsid w:val="003F5A7C"/>
    <w:rsid w:val="003F5C0C"/>
    <w:rsid w:val="003F6689"/>
    <w:rsid w:val="003F69D7"/>
    <w:rsid w:val="003F77AD"/>
    <w:rsid w:val="003F7DE9"/>
    <w:rsid w:val="003F7E4E"/>
    <w:rsid w:val="004000FB"/>
    <w:rsid w:val="00401C5E"/>
    <w:rsid w:val="00402BA7"/>
    <w:rsid w:val="00402D76"/>
    <w:rsid w:val="00403C90"/>
    <w:rsid w:val="00403EA9"/>
    <w:rsid w:val="00404C5E"/>
    <w:rsid w:val="004057F8"/>
    <w:rsid w:val="0040601A"/>
    <w:rsid w:val="004079F4"/>
    <w:rsid w:val="00407CE3"/>
    <w:rsid w:val="004109B7"/>
    <w:rsid w:val="004110DE"/>
    <w:rsid w:val="00411635"/>
    <w:rsid w:val="0041171C"/>
    <w:rsid w:val="00412640"/>
    <w:rsid w:val="00412BC8"/>
    <w:rsid w:val="004132A8"/>
    <w:rsid w:val="004132D2"/>
    <w:rsid w:val="00413FFC"/>
    <w:rsid w:val="004143FD"/>
    <w:rsid w:val="0041594B"/>
    <w:rsid w:val="00415B47"/>
    <w:rsid w:val="00415D11"/>
    <w:rsid w:val="004169C5"/>
    <w:rsid w:val="00416A44"/>
    <w:rsid w:val="00416E8E"/>
    <w:rsid w:val="004171B0"/>
    <w:rsid w:val="004179D0"/>
    <w:rsid w:val="00417C8B"/>
    <w:rsid w:val="00420BAF"/>
    <w:rsid w:val="00421A27"/>
    <w:rsid w:val="0042221D"/>
    <w:rsid w:val="004228C5"/>
    <w:rsid w:val="00422DB4"/>
    <w:rsid w:val="00422E81"/>
    <w:rsid w:val="00423036"/>
    <w:rsid w:val="004237D8"/>
    <w:rsid w:val="00423A33"/>
    <w:rsid w:val="00423A7D"/>
    <w:rsid w:val="00423E9B"/>
    <w:rsid w:val="004253C7"/>
    <w:rsid w:val="004256A9"/>
    <w:rsid w:val="004257AF"/>
    <w:rsid w:val="00425DAA"/>
    <w:rsid w:val="00425E63"/>
    <w:rsid w:val="0042664D"/>
    <w:rsid w:val="004270C6"/>
    <w:rsid w:val="00430D89"/>
    <w:rsid w:val="004324DF"/>
    <w:rsid w:val="00432806"/>
    <w:rsid w:val="004333E3"/>
    <w:rsid w:val="00433E8F"/>
    <w:rsid w:val="004344DE"/>
    <w:rsid w:val="00434F4D"/>
    <w:rsid w:val="0043595C"/>
    <w:rsid w:val="00436783"/>
    <w:rsid w:val="00437CCF"/>
    <w:rsid w:val="00437E0D"/>
    <w:rsid w:val="004401CD"/>
    <w:rsid w:val="00440233"/>
    <w:rsid w:val="0044087B"/>
    <w:rsid w:val="00442159"/>
    <w:rsid w:val="00443AFB"/>
    <w:rsid w:val="00443C4D"/>
    <w:rsid w:val="0044416D"/>
    <w:rsid w:val="00444514"/>
    <w:rsid w:val="00444E99"/>
    <w:rsid w:val="00445B27"/>
    <w:rsid w:val="00446599"/>
    <w:rsid w:val="004467E4"/>
    <w:rsid w:val="00446D88"/>
    <w:rsid w:val="00447382"/>
    <w:rsid w:val="00447396"/>
    <w:rsid w:val="00447E67"/>
    <w:rsid w:val="00450D14"/>
    <w:rsid w:val="004516AB"/>
    <w:rsid w:val="00451870"/>
    <w:rsid w:val="00451B08"/>
    <w:rsid w:val="00451BD4"/>
    <w:rsid w:val="004530A8"/>
    <w:rsid w:val="004546B5"/>
    <w:rsid w:val="004552F9"/>
    <w:rsid w:val="00456295"/>
    <w:rsid w:val="00460508"/>
    <w:rsid w:val="00460548"/>
    <w:rsid w:val="00460B78"/>
    <w:rsid w:val="00460C17"/>
    <w:rsid w:val="00460DB2"/>
    <w:rsid w:val="00460F3E"/>
    <w:rsid w:val="004614DC"/>
    <w:rsid w:val="00462E7F"/>
    <w:rsid w:val="00463C1D"/>
    <w:rsid w:val="00466A45"/>
    <w:rsid w:val="00466DEE"/>
    <w:rsid w:val="004701DA"/>
    <w:rsid w:val="00470661"/>
    <w:rsid w:val="00470903"/>
    <w:rsid w:val="00470F5A"/>
    <w:rsid w:val="004711C6"/>
    <w:rsid w:val="00471E39"/>
    <w:rsid w:val="00475FFB"/>
    <w:rsid w:val="00476408"/>
    <w:rsid w:val="00477C08"/>
    <w:rsid w:val="00480070"/>
    <w:rsid w:val="00480E8D"/>
    <w:rsid w:val="00480EC1"/>
    <w:rsid w:val="00480FD1"/>
    <w:rsid w:val="0048160F"/>
    <w:rsid w:val="0048246B"/>
    <w:rsid w:val="00482F2F"/>
    <w:rsid w:val="00483084"/>
    <w:rsid w:val="004833D6"/>
    <w:rsid w:val="004835A1"/>
    <w:rsid w:val="0048419E"/>
    <w:rsid w:val="00484636"/>
    <w:rsid w:val="00484C39"/>
    <w:rsid w:val="00485310"/>
    <w:rsid w:val="00485854"/>
    <w:rsid w:val="00485BFA"/>
    <w:rsid w:val="00485C8E"/>
    <w:rsid w:val="0048667A"/>
    <w:rsid w:val="00486E5D"/>
    <w:rsid w:val="00487051"/>
    <w:rsid w:val="004871F0"/>
    <w:rsid w:val="0048792F"/>
    <w:rsid w:val="00487AA1"/>
    <w:rsid w:val="00487FD7"/>
    <w:rsid w:val="0049047F"/>
    <w:rsid w:val="004905F0"/>
    <w:rsid w:val="00490A16"/>
    <w:rsid w:val="00491072"/>
    <w:rsid w:val="004910E2"/>
    <w:rsid w:val="004923B0"/>
    <w:rsid w:val="00492954"/>
    <w:rsid w:val="00492957"/>
    <w:rsid w:val="00492D42"/>
    <w:rsid w:val="00492F81"/>
    <w:rsid w:val="00493561"/>
    <w:rsid w:val="00493828"/>
    <w:rsid w:val="004939A6"/>
    <w:rsid w:val="00493BC9"/>
    <w:rsid w:val="00494591"/>
    <w:rsid w:val="00494831"/>
    <w:rsid w:val="004951BE"/>
    <w:rsid w:val="00495218"/>
    <w:rsid w:val="0049567C"/>
    <w:rsid w:val="004958F7"/>
    <w:rsid w:val="0049648B"/>
    <w:rsid w:val="00497145"/>
    <w:rsid w:val="004A1CDB"/>
    <w:rsid w:val="004A1D27"/>
    <w:rsid w:val="004A232E"/>
    <w:rsid w:val="004A3755"/>
    <w:rsid w:val="004A4B4A"/>
    <w:rsid w:val="004A5B68"/>
    <w:rsid w:val="004A65DA"/>
    <w:rsid w:val="004A6C38"/>
    <w:rsid w:val="004A6CBB"/>
    <w:rsid w:val="004A7EEB"/>
    <w:rsid w:val="004B09B1"/>
    <w:rsid w:val="004B1854"/>
    <w:rsid w:val="004B1BE4"/>
    <w:rsid w:val="004B1C15"/>
    <w:rsid w:val="004B227D"/>
    <w:rsid w:val="004B37F8"/>
    <w:rsid w:val="004B3BBC"/>
    <w:rsid w:val="004B4168"/>
    <w:rsid w:val="004B50C0"/>
    <w:rsid w:val="004B52BB"/>
    <w:rsid w:val="004B5782"/>
    <w:rsid w:val="004B6CE4"/>
    <w:rsid w:val="004B7F25"/>
    <w:rsid w:val="004C01CA"/>
    <w:rsid w:val="004C3078"/>
    <w:rsid w:val="004C3E03"/>
    <w:rsid w:val="004C4B45"/>
    <w:rsid w:val="004C4FA9"/>
    <w:rsid w:val="004C5145"/>
    <w:rsid w:val="004C5C7C"/>
    <w:rsid w:val="004C6342"/>
    <w:rsid w:val="004C6C8A"/>
    <w:rsid w:val="004C7C56"/>
    <w:rsid w:val="004D10EE"/>
    <w:rsid w:val="004D18E8"/>
    <w:rsid w:val="004D1AAA"/>
    <w:rsid w:val="004D2628"/>
    <w:rsid w:val="004D3336"/>
    <w:rsid w:val="004D3D77"/>
    <w:rsid w:val="004D441C"/>
    <w:rsid w:val="004D4BBB"/>
    <w:rsid w:val="004D4CF6"/>
    <w:rsid w:val="004D5854"/>
    <w:rsid w:val="004D6A23"/>
    <w:rsid w:val="004D7A1B"/>
    <w:rsid w:val="004E080D"/>
    <w:rsid w:val="004E1960"/>
    <w:rsid w:val="004E199E"/>
    <w:rsid w:val="004E234C"/>
    <w:rsid w:val="004E35BF"/>
    <w:rsid w:val="004E3B96"/>
    <w:rsid w:val="004E4168"/>
    <w:rsid w:val="004E480A"/>
    <w:rsid w:val="004E48BC"/>
    <w:rsid w:val="004E4DBA"/>
    <w:rsid w:val="004E54D8"/>
    <w:rsid w:val="004E5B34"/>
    <w:rsid w:val="004E69C7"/>
    <w:rsid w:val="004E6B05"/>
    <w:rsid w:val="004E729E"/>
    <w:rsid w:val="004F0324"/>
    <w:rsid w:val="004F0CEC"/>
    <w:rsid w:val="004F13E8"/>
    <w:rsid w:val="004F2EF3"/>
    <w:rsid w:val="004F5001"/>
    <w:rsid w:val="004F5DFF"/>
    <w:rsid w:val="004F63EB"/>
    <w:rsid w:val="004F6812"/>
    <w:rsid w:val="004F791D"/>
    <w:rsid w:val="004F7C19"/>
    <w:rsid w:val="004F7D01"/>
    <w:rsid w:val="00500770"/>
    <w:rsid w:val="00500DF3"/>
    <w:rsid w:val="0050204D"/>
    <w:rsid w:val="00502610"/>
    <w:rsid w:val="00503361"/>
    <w:rsid w:val="00503437"/>
    <w:rsid w:val="0050504F"/>
    <w:rsid w:val="005057B5"/>
    <w:rsid w:val="005069E7"/>
    <w:rsid w:val="00506D4A"/>
    <w:rsid w:val="00507788"/>
    <w:rsid w:val="00507C38"/>
    <w:rsid w:val="00507C9E"/>
    <w:rsid w:val="00510591"/>
    <w:rsid w:val="005110E1"/>
    <w:rsid w:val="005111A2"/>
    <w:rsid w:val="00511B8B"/>
    <w:rsid w:val="00512AAF"/>
    <w:rsid w:val="00512F92"/>
    <w:rsid w:val="00513159"/>
    <w:rsid w:val="005137AD"/>
    <w:rsid w:val="00513C26"/>
    <w:rsid w:val="00514BAF"/>
    <w:rsid w:val="00515767"/>
    <w:rsid w:val="00515E02"/>
    <w:rsid w:val="00516A48"/>
    <w:rsid w:val="00516E6C"/>
    <w:rsid w:val="005173CA"/>
    <w:rsid w:val="00520398"/>
    <w:rsid w:val="00523418"/>
    <w:rsid w:val="0052346B"/>
    <w:rsid w:val="00524383"/>
    <w:rsid w:val="0052446B"/>
    <w:rsid w:val="0052490C"/>
    <w:rsid w:val="00524C8F"/>
    <w:rsid w:val="00525A7B"/>
    <w:rsid w:val="00526647"/>
    <w:rsid w:val="0053312B"/>
    <w:rsid w:val="00533D06"/>
    <w:rsid w:val="00533E87"/>
    <w:rsid w:val="00534763"/>
    <w:rsid w:val="00534BF9"/>
    <w:rsid w:val="00534CF3"/>
    <w:rsid w:val="00534F77"/>
    <w:rsid w:val="00536F90"/>
    <w:rsid w:val="005375FA"/>
    <w:rsid w:val="00541BD3"/>
    <w:rsid w:val="00541DD3"/>
    <w:rsid w:val="00543366"/>
    <w:rsid w:val="005436E4"/>
    <w:rsid w:val="00544ABC"/>
    <w:rsid w:val="00544C94"/>
    <w:rsid w:val="00544FE1"/>
    <w:rsid w:val="00545239"/>
    <w:rsid w:val="00545378"/>
    <w:rsid w:val="0054687E"/>
    <w:rsid w:val="005469B7"/>
    <w:rsid w:val="00547169"/>
    <w:rsid w:val="00547B75"/>
    <w:rsid w:val="00547C0C"/>
    <w:rsid w:val="00547ECB"/>
    <w:rsid w:val="0055085B"/>
    <w:rsid w:val="0055100A"/>
    <w:rsid w:val="005511CF"/>
    <w:rsid w:val="00551622"/>
    <w:rsid w:val="00551C33"/>
    <w:rsid w:val="00552834"/>
    <w:rsid w:val="005530A3"/>
    <w:rsid w:val="00553148"/>
    <w:rsid w:val="00554306"/>
    <w:rsid w:val="00556415"/>
    <w:rsid w:val="00557025"/>
    <w:rsid w:val="0055720D"/>
    <w:rsid w:val="0055742C"/>
    <w:rsid w:val="00557FEC"/>
    <w:rsid w:val="005607A8"/>
    <w:rsid w:val="00561849"/>
    <w:rsid w:val="00562029"/>
    <w:rsid w:val="00562ED9"/>
    <w:rsid w:val="00565529"/>
    <w:rsid w:val="005668AF"/>
    <w:rsid w:val="005669E4"/>
    <w:rsid w:val="00570F42"/>
    <w:rsid w:val="00571D0D"/>
    <w:rsid w:val="005728F3"/>
    <w:rsid w:val="005738E8"/>
    <w:rsid w:val="00573A1B"/>
    <w:rsid w:val="00573D87"/>
    <w:rsid w:val="00573FDD"/>
    <w:rsid w:val="005741A8"/>
    <w:rsid w:val="005745E3"/>
    <w:rsid w:val="0057539E"/>
    <w:rsid w:val="00575714"/>
    <w:rsid w:val="005769B2"/>
    <w:rsid w:val="00577053"/>
    <w:rsid w:val="00577851"/>
    <w:rsid w:val="0058026F"/>
    <w:rsid w:val="00580367"/>
    <w:rsid w:val="00580658"/>
    <w:rsid w:val="005807F2"/>
    <w:rsid w:val="00581F72"/>
    <w:rsid w:val="0058231D"/>
    <w:rsid w:val="00582C43"/>
    <w:rsid w:val="005835C9"/>
    <w:rsid w:val="005837FE"/>
    <w:rsid w:val="00583DE7"/>
    <w:rsid w:val="00584149"/>
    <w:rsid w:val="00584621"/>
    <w:rsid w:val="0058533D"/>
    <w:rsid w:val="00585B20"/>
    <w:rsid w:val="00586515"/>
    <w:rsid w:val="00587187"/>
    <w:rsid w:val="00587F52"/>
    <w:rsid w:val="00590B75"/>
    <w:rsid w:val="00591279"/>
    <w:rsid w:val="00591530"/>
    <w:rsid w:val="0059238C"/>
    <w:rsid w:val="00592F37"/>
    <w:rsid w:val="00594940"/>
    <w:rsid w:val="00594B21"/>
    <w:rsid w:val="00594F01"/>
    <w:rsid w:val="00595317"/>
    <w:rsid w:val="00595907"/>
    <w:rsid w:val="0059613E"/>
    <w:rsid w:val="005961F5"/>
    <w:rsid w:val="00596BCA"/>
    <w:rsid w:val="005A0A0B"/>
    <w:rsid w:val="005A1678"/>
    <w:rsid w:val="005A4463"/>
    <w:rsid w:val="005A494D"/>
    <w:rsid w:val="005A4965"/>
    <w:rsid w:val="005A57E7"/>
    <w:rsid w:val="005A65CF"/>
    <w:rsid w:val="005A6F21"/>
    <w:rsid w:val="005A792D"/>
    <w:rsid w:val="005A7BEC"/>
    <w:rsid w:val="005B08F6"/>
    <w:rsid w:val="005B1DAC"/>
    <w:rsid w:val="005B1FDE"/>
    <w:rsid w:val="005B2546"/>
    <w:rsid w:val="005B2A36"/>
    <w:rsid w:val="005B2A5E"/>
    <w:rsid w:val="005B2DCE"/>
    <w:rsid w:val="005B3071"/>
    <w:rsid w:val="005B3CD1"/>
    <w:rsid w:val="005B3E68"/>
    <w:rsid w:val="005B4E66"/>
    <w:rsid w:val="005B4FDF"/>
    <w:rsid w:val="005B5DD7"/>
    <w:rsid w:val="005B666F"/>
    <w:rsid w:val="005B68C9"/>
    <w:rsid w:val="005B6901"/>
    <w:rsid w:val="005B6F7A"/>
    <w:rsid w:val="005C08DB"/>
    <w:rsid w:val="005C1A20"/>
    <w:rsid w:val="005C1A68"/>
    <w:rsid w:val="005C244B"/>
    <w:rsid w:val="005C2D15"/>
    <w:rsid w:val="005C30CD"/>
    <w:rsid w:val="005C334D"/>
    <w:rsid w:val="005C3726"/>
    <w:rsid w:val="005C39FD"/>
    <w:rsid w:val="005C676A"/>
    <w:rsid w:val="005C68C0"/>
    <w:rsid w:val="005C7357"/>
    <w:rsid w:val="005C799E"/>
    <w:rsid w:val="005C7E39"/>
    <w:rsid w:val="005D0167"/>
    <w:rsid w:val="005D039F"/>
    <w:rsid w:val="005D03FD"/>
    <w:rsid w:val="005D05AE"/>
    <w:rsid w:val="005D0C29"/>
    <w:rsid w:val="005D1739"/>
    <w:rsid w:val="005D1932"/>
    <w:rsid w:val="005D2A8E"/>
    <w:rsid w:val="005D2DE1"/>
    <w:rsid w:val="005D3105"/>
    <w:rsid w:val="005D4CD9"/>
    <w:rsid w:val="005D52FE"/>
    <w:rsid w:val="005D541C"/>
    <w:rsid w:val="005D559C"/>
    <w:rsid w:val="005D5AB7"/>
    <w:rsid w:val="005D5AFD"/>
    <w:rsid w:val="005D5E20"/>
    <w:rsid w:val="005D5EC0"/>
    <w:rsid w:val="005D6371"/>
    <w:rsid w:val="005D63C9"/>
    <w:rsid w:val="005D734C"/>
    <w:rsid w:val="005D7EDC"/>
    <w:rsid w:val="005E03A0"/>
    <w:rsid w:val="005E16DB"/>
    <w:rsid w:val="005E172F"/>
    <w:rsid w:val="005E198A"/>
    <w:rsid w:val="005E30AB"/>
    <w:rsid w:val="005E32F5"/>
    <w:rsid w:val="005E3304"/>
    <w:rsid w:val="005E4DD6"/>
    <w:rsid w:val="005E5040"/>
    <w:rsid w:val="005E574E"/>
    <w:rsid w:val="005E5A2D"/>
    <w:rsid w:val="005E65E2"/>
    <w:rsid w:val="005E70CA"/>
    <w:rsid w:val="005E7D0B"/>
    <w:rsid w:val="005F2F1F"/>
    <w:rsid w:val="005F2F41"/>
    <w:rsid w:val="005F54F4"/>
    <w:rsid w:val="005F5A35"/>
    <w:rsid w:val="005F621F"/>
    <w:rsid w:val="005F70B3"/>
    <w:rsid w:val="005F7442"/>
    <w:rsid w:val="005F74F8"/>
    <w:rsid w:val="005F77DB"/>
    <w:rsid w:val="00600234"/>
    <w:rsid w:val="00600D37"/>
    <w:rsid w:val="00600D94"/>
    <w:rsid w:val="00601087"/>
    <w:rsid w:val="00601111"/>
    <w:rsid w:val="006013BE"/>
    <w:rsid w:val="00601FF8"/>
    <w:rsid w:val="006029D3"/>
    <w:rsid w:val="00602FCF"/>
    <w:rsid w:val="0060397C"/>
    <w:rsid w:val="0060517B"/>
    <w:rsid w:val="0060552E"/>
    <w:rsid w:val="00605A89"/>
    <w:rsid w:val="0060603F"/>
    <w:rsid w:val="00606657"/>
    <w:rsid w:val="006079D5"/>
    <w:rsid w:val="00607D4C"/>
    <w:rsid w:val="006110BC"/>
    <w:rsid w:val="00612D30"/>
    <w:rsid w:val="0061324C"/>
    <w:rsid w:val="00613718"/>
    <w:rsid w:val="00614B79"/>
    <w:rsid w:val="00615AF1"/>
    <w:rsid w:val="006163A4"/>
    <w:rsid w:val="006169DA"/>
    <w:rsid w:val="00617C7C"/>
    <w:rsid w:val="00621336"/>
    <w:rsid w:val="00621CBF"/>
    <w:rsid w:val="00621D41"/>
    <w:rsid w:val="0062274A"/>
    <w:rsid w:val="00622E80"/>
    <w:rsid w:val="0062418E"/>
    <w:rsid w:val="00624827"/>
    <w:rsid w:val="00625125"/>
    <w:rsid w:val="00625D61"/>
    <w:rsid w:val="006268D9"/>
    <w:rsid w:val="006320D5"/>
    <w:rsid w:val="00632588"/>
    <w:rsid w:val="006342C6"/>
    <w:rsid w:val="006359EA"/>
    <w:rsid w:val="0063692E"/>
    <w:rsid w:val="006374A7"/>
    <w:rsid w:val="0064077B"/>
    <w:rsid w:val="00640D74"/>
    <w:rsid w:val="006430FD"/>
    <w:rsid w:val="0064330E"/>
    <w:rsid w:val="00643419"/>
    <w:rsid w:val="0064610E"/>
    <w:rsid w:val="006461CF"/>
    <w:rsid w:val="00646755"/>
    <w:rsid w:val="006469BD"/>
    <w:rsid w:val="00646C8F"/>
    <w:rsid w:val="006470AB"/>
    <w:rsid w:val="00647D03"/>
    <w:rsid w:val="006500EA"/>
    <w:rsid w:val="00650A47"/>
    <w:rsid w:val="00651787"/>
    <w:rsid w:val="006532B6"/>
    <w:rsid w:val="00653870"/>
    <w:rsid w:val="00653F27"/>
    <w:rsid w:val="00654B01"/>
    <w:rsid w:val="00655463"/>
    <w:rsid w:val="00656107"/>
    <w:rsid w:val="00656B5B"/>
    <w:rsid w:val="0066045C"/>
    <w:rsid w:val="00660536"/>
    <w:rsid w:val="006605FF"/>
    <w:rsid w:val="00660A68"/>
    <w:rsid w:val="00661DAC"/>
    <w:rsid w:val="00662118"/>
    <w:rsid w:val="00662A29"/>
    <w:rsid w:val="0066344E"/>
    <w:rsid w:val="00664499"/>
    <w:rsid w:val="00664951"/>
    <w:rsid w:val="00666F41"/>
    <w:rsid w:val="00666FE7"/>
    <w:rsid w:val="00667596"/>
    <w:rsid w:val="00670D21"/>
    <w:rsid w:val="00670DB0"/>
    <w:rsid w:val="0067144D"/>
    <w:rsid w:val="00671598"/>
    <w:rsid w:val="00672667"/>
    <w:rsid w:val="00672F29"/>
    <w:rsid w:val="00673144"/>
    <w:rsid w:val="0067328D"/>
    <w:rsid w:val="00673AD8"/>
    <w:rsid w:val="00673C8F"/>
    <w:rsid w:val="00675246"/>
    <w:rsid w:val="00676A96"/>
    <w:rsid w:val="00676F3D"/>
    <w:rsid w:val="00677D7B"/>
    <w:rsid w:val="00677F4D"/>
    <w:rsid w:val="006823F3"/>
    <w:rsid w:val="00682462"/>
    <w:rsid w:val="00683608"/>
    <w:rsid w:val="00683F59"/>
    <w:rsid w:val="006855B6"/>
    <w:rsid w:val="00685AA1"/>
    <w:rsid w:val="00685D96"/>
    <w:rsid w:val="00686790"/>
    <w:rsid w:val="0068680A"/>
    <w:rsid w:val="0068788A"/>
    <w:rsid w:val="00690FA6"/>
    <w:rsid w:val="00690FEE"/>
    <w:rsid w:val="00691926"/>
    <w:rsid w:val="006929D6"/>
    <w:rsid w:val="00692B88"/>
    <w:rsid w:val="00692F70"/>
    <w:rsid w:val="006930FD"/>
    <w:rsid w:val="006941D1"/>
    <w:rsid w:val="00694848"/>
    <w:rsid w:val="0069578A"/>
    <w:rsid w:val="00695B51"/>
    <w:rsid w:val="00696429"/>
    <w:rsid w:val="00696ADA"/>
    <w:rsid w:val="006978CC"/>
    <w:rsid w:val="006A046F"/>
    <w:rsid w:val="006A06D5"/>
    <w:rsid w:val="006A0DE6"/>
    <w:rsid w:val="006A0E57"/>
    <w:rsid w:val="006A0EB1"/>
    <w:rsid w:val="006A1E1F"/>
    <w:rsid w:val="006A3930"/>
    <w:rsid w:val="006A474B"/>
    <w:rsid w:val="006A4F2A"/>
    <w:rsid w:val="006A725C"/>
    <w:rsid w:val="006A7A05"/>
    <w:rsid w:val="006B0A28"/>
    <w:rsid w:val="006B1177"/>
    <w:rsid w:val="006B1AC0"/>
    <w:rsid w:val="006B1ED3"/>
    <w:rsid w:val="006B2C8A"/>
    <w:rsid w:val="006B4D8A"/>
    <w:rsid w:val="006B4EE3"/>
    <w:rsid w:val="006B6296"/>
    <w:rsid w:val="006B7695"/>
    <w:rsid w:val="006B7837"/>
    <w:rsid w:val="006B79A3"/>
    <w:rsid w:val="006B7C5D"/>
    <w:rsid w:val="006B7E11"/>
    <w:rsid w:val="006B7E80"/>
    <w:rsid w:val="006C1376"/>
    <w:rsid w:val="006C24DA"/>
    <w:rsid w:val="006C30D8"/>
    <w:rsid w:val="006C3C8C"/>
    <w:rsid w:val="006C3F4D"/>
    <w:rsid w:val="006C4A91"/>
    <w:rsid w:val="006C541D"/>
    <w:rsid w:val="006C5480"/>
    <w:rsid w:val="006C5B3F"/>
    <w:rsid w:val="006C5BE6"/>
    <w:rsid w:val="006C6E4C"/>
    <w:rsid w:val="006D0053"/>
    <w:rsid w:val="006D0260"/>
    <w:rsid w:val="006D0669"/>
    <w:rsid w:val="006D0FED"/>
    <w:rsid w:val="006D1745"/>
    <w:rsid w:val="006D1BD2"/>
    <w:rsid w:val="006D23CA"/>
    <w:rsid w:val="006D23D2"/>
    <w:rsid w:val="006D3864"/>
    <w:rsid w:val="006D4CF2"/>
    <w:rsid w:val="006D5600"/>
    <w:rsid w:val="006D6486"/>
    <w:rsid w:val="006D783E"/>
    <w:rsid w:val="006D7AFE"/>
    <w:rsid w:val="006E03AC"/>
    <w:rsid w:val="006E1253"/>
    <w:rsid w:val="006E2432"/>
    <w:rsid w:val="006E2A4B"/>
    <w:rsid w:val="006E2CB2"/>
    <w:rsid w:val="006E3BA2"/>
    <w:rsid w:val="006E50F9"/>
    <w:rsid w:val="006E5DE3"/>
    <w:rsid w:val="006E69E3"/>
    <w:rsid w:val="006E73BC"/>
    <w:rsid w:val="006E7FC4"/>
    <w:rsid w:val="006F01ED"/>
    <w:rsid w:val="006F0796"/>
    <w:rsid w:val="006F1689"/>
    <w:rsid w:val="006F17E9"/>
    <w:rsid w:val="006F1EA5"/>
    <w:rsid w:val="006F3200"/>
    <w:rsid w:val="006F38B7"/>
    <w:rsid w:val="006F4D3F"/>
    <w:rsid w:val="006F53DA"/>
    <w:rsid w:val="006F5B92"/>
    <w:rsid w:val="006F6489"/>
    <w:rsid w:val="006F6744"/>
    <w:rsid w:val="006F69FC"/>
    <w:rsid w:val="006F72A9"/>
    <w:rsid w:val="006F7FD4"/>
    <w:rsid w:val="00701C6A"/>
    <w:rsid w:val="007033C5"/>
    <w:rsid w:val="0070421C"/>
    <w:rsid w:val="007046CE"/>
    <w:rsid w:val="00704C76"/>
    <w:rsid w:val="00704FCD"/>
    <w:rsid w:val="00706992"/>
    <w:rsid w:val="00706FEB"/>
    <w:rsid w:val="00707D49"/>
    <w:rsid w:val="0071485B"/>
    <w:rsid w:val="00714A06"/>
    <w:rsid w:val="007155DA"/>
    <w:rsid w:val="00715F3C"/>
    <w:rsid w:val="00716461"/>
    <w:rsid w:val="007164B8"/>
    <w:rsid w:val="00716690"/>
    <w:rsid w:val="007176A8"/>
    <w:rsid w:val="0072017F"/>
    <w:rsid w:val="007205D8"/>
    <w:rsid w:val="007212CC"/>
    <w:rsid w:val="00721D4A"/>
    <w:rsid w:val="00723D03"/>
    <w:rsid w:val="00724199"/>
    <w:rsid w:val="007244E6"/>
    <w:rsid w:val="00724A0F"/>
    <w:rsid w:val="00724E78"/>
    <w:rsid w:val="007260C5"/>
    <w:rsid w:val="0072610B"/>
    <w:rsid w:val="0072763A"/>
    <w:rsid w:val="00727B78"/>
    <w:rsid w:val="00730839"/>
    <w:rsid w:val="00731808"/>
    <w:rsid w:val="0073183D"/>
    <w:rsid w:val="00732163"/>
    <w:rsid w:val="00733794"/>
    <w:rsid w:val="007338C9"/>
    <w:rsid w:val="00733A6A"/>
    <w:rsid w:val="0073457C"/>
    <w:rsid w:val="007345CA"/>
    <w:rsid w:val="00735855"/>
    <w:rsid w:val="00737062"/>
    <w:rsid w:val="00737266"/>
    <w:rsid w:val="00740E38"/>
    <w:rsid w:val="007421F5"/>
    <w:rsid w:val="00743BC7"/>
    <w:rsid w:val="00744AEA"/>
    <w:rsid w:val="0074543F"/>
    <w:rsid w:val="0074549D"/>
    <w:rsid w:val="00745674"/>
    <w:rsid w:val="007457B4"/>
    <w:rsid w:val="00745DA7"/>
    <w:rsid w:val="00745F2F"/>
    <w:rsid w:val="00747543"/>
    <w:rsid w:val="007503CF"/>
    <w:rsid w:val="007515D3"/>
    <w:rsid w:val="007519DD"/>
    <w:rsid w:val="00752A2D"/>
    <w:rsid w:val="00752A39"/>
    <w:rsid w:val="00752FE4"/>
    <w:rsid w:val="00755614"/>
    <w:rsid w:val="007560CF"/>
    <w:rsid w:val="0076101F"/>
    <w:rsid w:val="007614D6"/>
    <w:rsid w:val="00762198"/>
    <w:rsid w:val="00762855"/>
    <w:rsid w:val="00763AF4"/>
    <w:rsid w:val="00770E20"/>
    <w:rsid w:val="007710B0"/>
    <w:rsid w:val="00771CE9"/>
    <w:rsid w:val="0077233A"/>
    <w:rsid w:val="00773D17"/>
    <w:rsid w:val="007741F2"/>
    <w:rsid w:val="00775E5E"/>
    <w:rsid w:val="00776551"/>
    <w:rsid w:val="0077693E"/>
    <w:rsid w:val="00777B35"/>
    <w:rsid w:val="007805F4"/>
    <w:rsid w:val="00781769"/>
    <w:rsid w:val="007817D7"/>
    <w:rsid w:val="00783859"/>
    <w:rsid w:val="007838DB"/>
    <w:rsid w:val="00784131"/>
    <w:rsid w:val="0078519A"/>
    <w:rsid w:val="007863BF"/>
    <w:rsid w:val="0078693A"/>
    <w:rsid w:val="007872F6"/>
    <w:rsid w:val="007879D0"/>
    <w:rsid w:val="007904AD"/>
    <w:rsid w:val="007908CA"/>
    <w:rsid w:val="00790F53"/>
    <w:rsid w:val="007910A2"/>
    <w:rsid w:val="007912AF"/>
    <w:rsid w:val="0079228E"/>
    <w:rsid w:val="0079380B"/>
    <w:rsid w:val="00793EC6"/>
    <w:rsid w:val="00795294"/>
    <w:rsid w:val="00795597"/>
    <w:rsid w:val="00795BA8"/>
    <w:rsid w:val="00795EB8"/>
    <w:rsid w:val="00796BA3"/>
    <w:rsid w:val="00796E46"/>
    <w:rsid w:val="00796F00"/>
    <w:rsid w:val="0079754B"/>
    <w:rsid w:val="007A06FF"/>
    <w:rsid w:val="007A083C"/>
    <w:rsid w:val="007A0BEC"/>
    <w:rsid w:val="007A0DA1"/>
    <w:rsid w:val="007A0F0F"/>
    <w:rsid w:val="007A16D7"/>
    <w:rsid w:val="007A17C6"/>
    <w:rsid w:val="007A211F"/>
    <w:rsid w:val="007A2948"/>
    <w:rsid w:val="007A2E20"/>
    <w:rsid w:val="007A367C"/>
    <w:rsid w:val="007A371C"/>
    <w:rsid w:val="007A41C9"/>
    <w:rsid w:val="007A634E"/>
    <w:rsid w:val="007A6614"/>
    <w:rsid w:val="007A6E04"/>
    <w:rsid w:val="007A700B"/>
    <w:rsid w:val="007A7520"/>
    <w:rsid w:val="007A78E1"/>
    <w:rsid w:val="007A7D6C"/>
    <w:rsid w:val="007B14FE"/>
    <w:rsid w:val="007B209A"/>
    <w:rsid w:val="007B2902"/>
    <w:rsid w:val="007B34BD"/>
    <w:rsid w:val="007B3676"/>
    <w:rsid w:val="007B388A"/>
    <w:rsid w:val="007B3EF8"/>
    <w:rsid w:val="007B459A"/>
    <w:rsid w:val="007B6759"/>
    <w:rsid w:val="007B6AA5"/>
    <w:rsid w:val="007B72CA"/>
    <w:rsid w:val="007B72FB"/>
    <w:rsid w:val="007B7A08"/>
    <w:rsid w:val="007C0085"/>
    <w:rsid w:val="007C0690"/>
    <w:rsid w:val="007C14F5"/>
    <w:rsid w:val="007C15EA"/>
    <w:rsid w:val="007C1A00"/>
    <w:rsid w:val="007C1A96"/>
    <w:rsid w:val="007C2AE5"/>
    <w:rsid w:val="007C2DF2"/>
    <w:rsid w:val="007C458B"/>
    <w:rsid w:val="007C45F9"/>
    <w:rsid w:val="007C4CEB"/>
    <w:rsid w:val="007C5D05"/>
    <w:rsid w:val="007C5F1D"/>
    <w:rsid w:val="007C724C"/>
    <w:rsid w:val="007D0752"/>
    <w:rsid w:val="007D103B"/>
    <w:rsid w:val="007D131A"/>
    <w:rsid w:val="007D1555"/>
    <w:rsid w:val="007D2051"/>
    <w:rsid w:val="007D20DE"/>
    <w:rsid w:val="007D2A6C"/>
    <w:rsid w:val="007D2B17"/>
    <w:rsid w:val="007D427B"/>
    <w:rsid w:val="007D4F6A"/>
    <w:rsid w:val="007D5D30"/>
    <w:rsid w:val="007D6182"/>
    <w:rsid w:val="007D63B3"/>
    <w:rsid w:val="007D67B6"/>
    <w:rsid w:val="007D7898"/>
    <w:rsid w:val="007D7D9D"/>
    <w:rsid w:val="007E049F"/>
    <w:rsid w:val="007E05F9"/>
    <w:rsid w:val="007E1012"/>
    <w:rsid w:val="007E1A39"/>
    <w:rsid w:val="007E1ABF"/>
    <w:rsid w:val="007E1B2C"/>
    <w:rsid w:val="007E1C3E"/>
    <w:rsid w:val="007E2468"/>
    <w:rsid w:val="007E2D84"/>
    <w:rsid w:val="007E3794"/>
    <w:rsid w:val="007E387B"/>
    <w:rsid w:val="007E3986"/>
    <w:rsid w:val="007E3F62"/>
    <w:rsid w:val="007E436D"/>
    <w:rsid w:val="007E44B2"/>
    <w:rsid w:val="007E4BE9"/>
    <w:rsid w:val="007E6829"/>
    <w:rsid w:val="007E73D9"/>
    <w:rsid w:val="007F060B"/>
    <w:rsid w:val="007F0775"/>
    <w:rsid w:val="007F0DA0"/>
    <w:rsid w:val="007F1187"/>
    <w:rsid w:val="007F1448"/>
    <w:rsid w:val="007F150D"/>
    <w:rsid w:val="007F1C50"/>
    <w:rsid w:val="007F280B"/>
    <w:rsid w:val="007F393A"/>
    <w:rsid w:val="007F47B9"/>
    <w:rsid w:val="007F66D9"/>
    <w:rsid w:val="007F70B8"/>
    <w:rsid w:val="007F7497"/>
    <w:rsid w:val="0080049E"/>
    <w:rsid w:val="00800A02"/>
    <w:rsid w:val="00800C96"/>
    <w:rsid w:val="0080158C"/>
    <w:rsid w:val="008034FB"/>
    <w:rsid w:val="00804111"/>
    <w:rsid w:val="008041F5"/>
    <w:rsid w:val="00804ACA"/>
    <w:rsid w:val="00804EF6"/>
    <w:rsid w:val="008050EE"/>
    <w:rsid w:val="00805A04"/>
    <w:rsid w:val="0080617B"/>
    <w:rsid w:val="008063BB"/>
    <w:rsid w:val="00806884"/>
    <w:rsid w:val="0080728C"/>
    <w:rsid w:val="00807B5F"/>
    <w:rsid w:val="0081096A"/>
    <w:rsid w:val="008135BC"/>
    <w:rsid w:val="008135FB"/>
    <w:rsid w:val="00813913"/>
    <w:rsid w:val="008143DD"/>
    <w:rsid w:val="00814ACA"/>
    <w:rsid w:val="00814EB5"/>
    <w:rsid w:val="008152F6"/>
    <w:rsid w:val="0081543D"/>
    <w:rsid w:val="008163E3"/>
    <w:rsid w:val="00816456"/>
    <w:rsid w:val="00816757"/>
    <w:rsid w:val="008204FC"/>
    <w:rsid w:val="0082105F"/>
    <w:rsid w:val="00821F8E"/>
    <w:rsid w:val="008223CA"/>
    <w:rsid w:val="008231AE"/>
    <w:rsid w:val="00823425"/>
    <w:rsid w:val="008259E9"/>
    <w:rsid w:val="0082603D"/>
    <w:rsid w:val="00826E43"/>
    <w:rsid w:val="00830DD6"/>
    <w:rsid w:val="00832755"/>
    <w:rsid w:val="0083277D"/>
    <w:rsid w:val="0083292F"/>
    <w:rsid w:val="008330F9"/>
    <w:rsid w:val="0083316A"/>
    <w:rsid w:val="008331EC"/>
    <w:rsid w:val="00833EC4"/>
    <w:rsid w:val="00834360"/>
    <w:rsid w:val="00834A5B"/>
    <w:rsid w:val="00834EA3"/>
    <w:rsid w:val="00835624"/>
    <w:rsid w:val="00835E4A"/>
    <w:rsid w:val="00836719"/>
    <w:rsid w:val="00836986"/>
    <w:rsid w:val="008372B2"/>
    <w:rsid w:val="0083762E"/>
    <w:rsid w:val="00840152"/>
    <w:rsid w:val="00840160"/>
    <w:rsid w:val="00842511"/>
    <w:rsid w:val="00843ADE"/>
    <w:rsid w:val="00843CB9"/>
    <w:rsid w:val="00843F67"/>
    <w:rsid w:val="0084465D"/>
    <w:rsid w:val="00845F59"/>
    <w:rsid w:val="00846346"/>
    <w:rsid w:val="00846443"/>
    <w:rsid w:val="00846FBB"/>
    <w:rsid w:val="008471B2"/>
    <w:rsid w:val="008508D5"/>
    <w:rsid w:val="00850FF2"/>
    <w:rsid w:val="00851C32"/>
    <w:rsid w:val="00851F72"/>
    <w:rsid w:val="00852BE7"/>
    <w:rsid w:val="00852C50"/>
    <w:rsid w:val="00852CFA"/>
    <w:rsid w:val="008531FB"/>
    <w:rsid w:val="00853A8B"/>
    <w:rsid w:val="00853D2E"/>
    <w:rsid w:val="008577F2"/>
    <w:rsid w:val="00857A1E"/>
    <w:rsid w:val="00857FE9"/>
    <w:rsid w:val="008605D7"/>
    <w:rsid w:val="0086079D"/>
    <w:rsid w:val="00860CE1"/>
    <w:rsid w:val="008617E7"/>
    <w:rsid w:val="00861DA0"/>
    <w:rsid w:val="008625D6"/>
    <w:rsid w:val="00862BC3"/>
    <w:rsid w:val="00862C9D"/>
    <w:rsid w:val="008630DE"/>
    <w:rsid w:val="008634F9"/>
    <w:rsid w:val="00863D74"/>
    <w:rsid w:val="008655A9"/>
    <w:rsid w:val="00866071"/>
    <w:rsid w:val="00866456"/>
    <w:rsid w:val="00866B88"/>
    <w:rsid w:val="00866EA1"/>
    <w:rsid w:val="00866FD1"/>
    <w:rsid w:val="00866FE2"/>
    <w:rsid w:val="00867299"/>
    <w:rsid w:val="00867830"/>
    <w:rsid w:val="00867A33"/>
    <w:rsid w:val="00867D98"/>
    <w:rsid w:val="0087114F"/>
    <w:rsid w:val="008726C7"/>
    <w:rsid w:val="00874C46"/>
    <w:rsid w:val="00875A5E"/>
    <w:rsid w:val="008765BE"/>
    <w:rsid w:val="00876EBA"/>
    <w:rsid w:val="00876F5F"/>
    <w:rsid w:val="00877218"/>
    <w:rsid w:val="0087787E"/>
    <w:rsid w:val="008779C2"/>
    <w:rsid w:val="00880D99"/>
    <w:rsid w:val="00880DBD"/>
    <w:rsid w:val="008829F5"/>
    <w:rsid w:val="008839E6"/>
    <w:rsid w:val="00883B4E"/>
    <w:rsid w:val="00884302"/>
    <w:rsid w:val="00884A69"/>
    <w:rsid w:val="00884A94"/>
    <w:rsid w:val="00884F01"/>
    <w:rsid w:val="008855C2"/>
    <w:rsid w:val="008856EB"/>
    <w:rsid w:val="00886BAA"/>
    <w:rsid w:val="00886D63"/>
    <w:rsid w:val="00887365"/>
    <w:rsid w:val="0088739C"/>
    <w:rsid w:val="00887516"/>
    <w:rsid w:val="00887824"/>
    <w:rsid w:val="008904AD"/>
    <w:rsid w:val="0089169E"/>
    <w:rsid w:val="0089263F"/>
    <w:rsid w:val="00893D49"/>
    <w:rsid w:val="00893D97"/>
    <w:rsid w:val="00896196"/>
    <w:rsid w:val="008963FA"/>
    <w:rsid w:val="008969E2"/>
    <w:rsid w:val="00896A57"/>
    <w:rsid w:val="00897586"/>
    <w:rsid w:val="008979CA"/>
    <w:rsid w:val="008A0085"/>
    <w:rsid w:val="008A0B0D"/>
    <w:rsid w:val="008A1289"/>
    <w:rsid w:val="008A20B6"/>
    <w:rsid w:val="008A2895"/>
    <w:rsid w:val="008A389F"/>
    <w:rsid w:val="008A5619"/>
    <w:rsid w:val="008A5A95"/>
    <w:rsid w:val="008A5B98"/>
    <w:rsid w:val="008A77AF"/>
    <w:rsid w:val="008A7D89"/>
    <w:rsid w:val="008B0184"/>
    <w:rsid w:val="008B15FA"/>
    <w:rsid w:val="008B2562"/>
    <w:rsid w:val="008B2C6D"/>
    <w:rsid w:val="008B47D9"/>
    <w:rsid w:val="008B54D5"/>
    <w:rsid w:val="008B58DE"/>
    <w:rsid w:val="008B722E"/>
    <w:rsid w:val="008B7355"/>
    <w:rsid w:val="008B7F69"/>
    <w:rsid w:val="008C040D"/>
    <w:rsid w:val="008C110D"/>
    <w:rsid w:val="008C18B7"/>
    <w:rsid w:val="008C1997"/>
    <w:rsid w:val="008C201C"/>
    <w:rsid w:val="008C2363"/>
    <w:rsid w:val="008C2D91"/>
    <w:rsid w:val="008C3413"/>
    <w:rsid w:val="008C4E60"/>
    <w:rsid w:val="008C4FDA"/>
    <w:rsid w:val="008C6E22"/>
    <w:rsid w:val="008C72F2"/>
    <w:rsid w:val="008C7823"/>
    <w:rsid w:val="008C7AB1"/>
    <w:rsid w:val="008D268E"/>
    <w:rsid w:val="008D2764"/>
    <w:rsid w:val="008D311D"/>
    <w:rsid w:val="008D5B63"/>
    <w:rsid w:val="008E0CCF"/>
    <w:rsid w:val="008E1190"/>
    <w:rsid w:val="008E24B4"/>
    <w:rsid w:val="008E2532"/>
    <w:rsid w:val="008E2912"/>
    <w:rsid w:val="008E2F35"/>
    <w:rsid w:val="008E3763"/>
    <w:rsid w:val="008E4470"/>
    <w:rsid w:val="008E59B7"/>
    <w:rsid w:val="008E5A5F"/>
    <w:rsid w:val="008E7D63"/>
    <w:rsid w:val="008E7FDE"/>
    <w:rsid w:val="008F092C"/>
    <w:rsid w:val="008F0FB1"/>
    <w:rsid w:val="008F1D84"/>
    <w:rsid w:val="008F28C4"/>
    <w:rsid w:val="008F3E8B"/>
    <w:rsid w:val="008F4290"/>
    <w:rsid w:val="008F4580"/>
    <w:rsid w:val="008F4894"/>
    <w:rsid w:val="008F4F4C"/>
    <w:rsid w:val="008F5003"/>
    <w:rsid w:val="008F5882"/>
    <w:rsid w:val="008F6463"/>
    <w:rsid w:val="008F6A34"/>
    <w:rsid w:val="008F6F0E"/>
    <w:rsid w:val="008F73F2"/>
    <w:rsid w:val="009023EF"/>
    <w:rsid w:val="0090337E"/>
    <w:rsid w:val="0090414F"/>
    <w:rsid w:val="009050E2"/>
    <w:rsid w:val="009067A4"/>
    <w:rsid w:val="00907000"/>
    <w:rsid w:val="00907568"/>
    <w:rsid w:val="00910EE4"/>
    <w:rsid w:val="00914132"/>
    <w:rsid w:val="00914546"/>
    <w:rsid w:val="00914B1E"/>
    <w:rsid w:val="009156F8"/>
    <w:rsid w:val="00915E69"/>
    <w:rsid w:val="00916810"/>
    <w:rsid w:val="00916F89"/>
    <w:rsid w:val="00917604"/>
    <w:rsid w:val="00917A5D"/>
    <w:rsid w:val="009201AE"/>
    <w:rsid w:val="00920833"/>
    <w:rsid w:val="00920ECF"/>
    <w:rsid w:val="0092167E"/>
    <w:rsid w:val="009220E3"/>
    <w:rsid w:val="00922505"/>
    <w:rsid w:val="009225FA"/>
    <w:rsid w:val="00922CE1"/>
    <w:rsid w:val="00925558"/>
    <w:rsid w:val="00925C76"/>
    <w:rsid w:val="0092726E"/>
    <w:rsid w:val="009277BE"/>
    <w:rsid w:val="00927ECC"/>
    <w:rsid w:val="009300A7"/>
    <w:rsid w:val="009303A8"/>
    <w:rsid w:val="009313F8"/>
    <w:rsid w:val="00931827"/>
    <w:rsid w:val="00931BE6"/>
    <w:rsid w:val="009321C8"/>
    <w:rsid w:val="00932217"/>
    <w:rsid w:val="009322F1"/>
    <w:rsid w:val="00932EC1"/>
    <w:rsid w:val="00932F6D"/>
    <w:rsid w:val="0093304E"/>
    <w:rsid w:val="00934385"/>
    <w:rsid w:val="009347ED"/>
    <w:rsid w:val="00936656"/>
    <w:rsid w:val="0093682D"/>
    <w:rsid w:val="00940E0B"/>
    <w:rsid w:val="009414D2"/>
    <w:rsid w:val="00941CF6"/>
    <w:rsid w:val="0094222C"/>
    <w:rsid w:val="009423F6"/>
    <w:rsid w:val="00942AF8"/>
    <w:rsid w:val="0094313D"/>
    <w:rsid w:val="00943395"/>
    <w:rsid w:val="00943E12"/>
    <w:rsid w:val="00944196"/>
    <w:rsid w:val="009445E7"/>
    <w:rsid w:val="00944D8E"/>
    <w:rsid w:val="009450F5"/>
    <w:rsid w:val="00946EFA"/>
    <w:rsid w:val="00947204"/>
    <w:rsid w:val="00950040"/>
    <w:rsid w:val="0095063D"/>
    <w:rsid w:val="00950802"/>
    <w:rsid w:val="00950B93"/>
    <w:rsid w:val="00952806"/>
    <w:rsid w:val="00953458"/>
    <w:rsid w:val="00956743"/>
    <w:rsid w:val="00956B15"/>
    <w:rsid w:val="00956D39"/>
    <w:rsid w:val="00957160"/>
    <w:rsid w:val="009572EB"/>
    <w:rsid w:val="00960489"/>
    <w:rsid w:val="00960E59"/>
    <w:rsid w:val="0096132D"/>
    <w:rsid w:val="009613F2"/>
    <w:rsid w:val="009615B1"/>
    <w:rsid w:val="009627EB"/>
    <w:rsid w:val="00962CBB"/>
    <w:rsid w:val="00964348"/>
    <w:rsid w:val="00964A67"/>
    <w:rsid w:val="00964B94"/>
    <w:rsid w:val="00964F01"/>
    <w:rsid w:val="0096500D"/>
    <w:rsid w:val="009658FF"/>
    <w:rsid w:val="00965FBA"/>
    <w:rsid w:val="00966059"/>
    <w:rsid w:val="009664D3"/>
    <w:rsid w:val="0096677E"/>
    <w:rsid w:val="00967C2D"/>
    <w:rsid w:val="00967C82"/>
    <w:rsid w:val="00967F02"/>
    <w:rsid w:val="00970532"/>
    <w:rsid w:val="00971385"/>
    <w:rsid w:val="009722A1"/>
    <w:rsid w:val="009724DF"/>
    <w:rsid w:val="009737A2"/>
    <w:rsid w:val="009738D0"/>
    <w:rsid w:val="009744A9"/>
    <w:rsid w:val="00974B54"/>
    <w:rsid w:val="00974DFE"/>
    <w:rsid w:val="0097614A"/>
    <w:rsid w:val="00976556"/>
    <w:rsid w:val="00977201"/>
    <w:rsid w:val="009772C1"/>
    <w:rsid w:val="009808E3"/>
    <w:rsid w:val="00980AD2"/>
    <w:rsid w:val="009817EF"/>
    <w:rsid w:val="00982804"/>
    <w:rsid w:val="0098292C"/>
    <w:rsid w:val="009832E0"/>
    <w:rsid w:val="0098372B"/>
    <w:rsid w:val="00983AC2"/>
    <w:rsid w:val="0098416C"/>
    <w:rsid w:val="00985665"/>
    <w:rsid w:val="00986057"/>
    <w:rsid w:val="0098605C"/>
    <w:rsid w:val="00986E9A"/>
    <w:rsid w:val="009878DF"/>
    <w:rsid w:val="00990D55"/>
    <w:rsid w:val="00991CDC"/>
    <w:rsid w:val="00992905"/>
    <w:rsid w:val="0099402A"/>
    <w:rsid w:val="0099461B"/>
    <w:rsid w:val="00995A53"/>
    <w:rsid w:val="00996F21"/>
    <w:rsid w:val="009A0CEE"/>
    <w:rsid w:val="009A11B8"/>
    <w:rsid w:val="009A2537"/>
    <w:rsid w:val="009A28D6"/>
    <w:rsid w:val="009A2F73"/>
    <w:rsid w:val="009A3625"/>
    <w:rsid w:val="009A43F7"/>
    <w:rsid w:val="009A4411"/>
    <w:rsid w:val="009A469F"/>
    <w:rsid w:val="009A482A"/>
    <w:rsid w:val="009A51AC"/>
    <w:rsid w:val="009A5B16"/>
    <w:rsid w:val="009A6477"/>
    <w:rsid w:val="009A6840"/>
    <w:rsid w:val="009A7B63"/>
    <w:rsid w:val="009B00E1"/>
    <w:rsid w:val="009B22E2"/>
    <w:rsid w:val="009B2E71"/>
    <w:rsid w:val="009B3FD1"/>
    <w:rsid w:val="009B5939"/>
    <w:rsid w:val="009B59E0"/>
    <w:rsid w:val="009B5ED5"/>
    <w:rsid w:val="009B62B8"/>
    <w:rsid w:val="009B65F1"/>
    <w:rsid w:val="009B69E1"/>
    <w:rsid w:val="009B6DA2"/>
    <w:rsid w:val="009B7193"/>
    <w:rsid w:val="009B7BFC"/>
    <w:rsid w:val="009C02EA"/>
    <w:rsid w:val="009C0E33"/>
    <w:rsid w:val="009C101A"/>
    <w:rsid w:val="009C14AF"/>
    <w:rsid w:val="009C1D3B"/>
    <w:rsid w:val="009C3048"/>
    <w:rsid w:val="009C33D7"/>
    <w:rsid w:val="009C3538"/>
    <w:rsid w:val="009C3A0B"/>
    <w:rsid w:val="009C40D2"/>
    <w:rsid w:val="009C4529"/>
    <w:rsid w:val="009C477C"/>
    <w:rsid w:val="009C491C"/>
    <w:rsid w:val="009C5346"/>
    <w:rsid w:val="009C55A5"/>
    <w:rsid w:val="009C6A33"/>
    <w:rsid w:val="009C6BD5"/>
    <w:rsid w:val="009C7BF7"/>
    <w:rsid w:val="009C7FF5"/>
    <w:rsid w:val="009D0E77"/>
    <w:rsid w:val="009D18A8"/>
    <w:rsid w:val="009D32FF"/>
    <w:rsid w:val="009D470D"/>
    <w:rsid w:val="009D4CFA"/>
    <w:rsid w:val="009D4DAE"/>
    <w:rsid w:val="009D503C"/>
    <w:rsid w:val="009D50A4"/>
    <w:rsid w:val="009D6807"/>
    <w:rsid w:val="009D6FB6"/>
    <w:rsid w:val="009D72F7"/>
    <w:rsid w:val="009E04FB"/>
    <w:rsid w:val="009E1DF8"/>
    <w:rsid w:val="009E2694"/>
    <w:rsid w:val="009E4102"/>
    <w:rsid w:val="009E41DC"/>
    <w:rsid w:val="009E4350"/>
    <w:rsid w:val="009E435B"/>
    <w:rsid w:val="009E4F7E"/>
    <w:rsid w:val="009E5753"/>
    <w:rsid w:val="009E58FD"/>
    <w:rsid w:val="009E670D"/>
    <w:rsid w:val="009E73B1"/>
    <w:rsid w:val="009E73E2"/>
    <w:rsid w:val="009E7949"/>
    <w:rsid w:val="009E7BAE"/>
    <w:rsid w:val="009F01BF"/>
    <w:rsid w:val="009F022F"/>
    <w:rsid w:val="009F0A31"/>
    <w:rsid w:val="009F0C34"/>
    <w:rsid w:val="009F1A3D"/>
    <w:rsid w:val="009F1FD5"/>
    <w:rsid w:val="009F24EB"/>
    <w:rsid w:val="009F276E"/>
    <w:rsid w:val="009F3A23"/>
    <w:rsid w:val="009F4459"/>
    <w:rsid w:val="009F493C"/>
    <w:rsid w:val="009F54FB"/>
    <w:rsid w:val="009F59BD"/>
    <w:rsid w:val="009F6209"/>
    <w:rsid w:val="009F62A5"/>
    <w:rsid w:val="009F6FFD"/>
    <w:rsid w:val="009F779B"/>
    <w:rsid w:val="009F7C53"/>
    <w:rsid w:val="00A02411"/>
    <w:rsid w:val="00A028B4"/>
    <w:rsid w:val="00A03866"/>
    <w:rsid w:val="00A04311"/>
    <w:rsid w:val="00A0455C"/>
    <w:rsid w:val="00A04AFC"/>
    <w:rsid w:val="00A04E44"/>
    <w:rsid w:val="00A061D4"/>
    <w:rsid w:val="00A07311"/>
    <w:rsid w:val="00A10382"/>
    <w:rsid w:val="00A1128B"/>
    <w:rsid w:val="00A11B71"/>
    <w:rsid w:val="00A11F33"/>
    <w:rsid w:val="00A12493"/>
    <w:rsid w:val="00A12D92"/>
    <w:rsid w:val="00A14DCB"/>
    <w:rsid w:val="00A15303"/>
    <w:rsid w:val="00A16429"/>
    <w:rsid w:val="00A17ACC"/>
    <w:rsid w:val="00A200EC"/>
    <w:rsid w:val="00A20EBF"/>
    <w:rsid w:val="00A2163E"/>
    <w:rsid w:val="00A217D6"/>
    <w:rsid w:val="00A22BAB"/>
    <w:rsid w:val="00A23B70"/>
    <w:rsid w:val="00A24284"/>
    <w:rsid w:val="00A24493"/>
    <w:rsid w:val="00A24BB4"/>
    <w:rsid w:val="00A24FC8"/>
    <w:rsid w:val="00A2647E"/>
    <w:rsid w:val="00A265F9"/>
    <w:rsid w:val="00A26877"/>
    <w:rsid w:val="00A26F56"/>
    <w:rsid w:val="00A27311"/>
    <w:rsid w:val="00A307DC"/>
    <w:rsid w:val="00A30F76"/>
    <w:rsid w:val="00A32496"/>
    <w:rsid w:val="00A33445"/>
    <w:rsid w:val="00A33F72"/>
    <w:rsid w:val="00A3473B"/>
    <w:rsid w:val="00A35531"/>
    <w:rsid w:val="00A35DF0"/>
    <w:rsid w:val="00A36F7F"/>
    <w:rsid w:val="00A3784D"/>
    <w:rsid w:val="00A3786A"/>
    <w:rsid w:val="00A37A1A"/>
    <w:rsid w:val="00A37A92"/>
    <w:rsid w:val="00A37AEB"/>
    <w:rsid w:val="00A407FA"/>
    <w:rsid w:val="00A40C22"/>
    <w:rsid w:val="00A411B5"/>
    <w:rsid w:val="00A41B55"/>
    <w:rsid w:val="00A41FF6"/>
    <w:rsid w:val="00A421C9"/>
    <w:rsid w:val="00A42BC8"/>
    <w:rsid w:val="00A430F4"/>
    <w:rsid w:val="00A44241"/>
    <w:rsid w:val="00A4461F"/>
    <w:rsid w:val="00A44726"/>
    <w:rsid w:val="00A44E1D"/>
    <w:rsid w:val="00A461D7"/>
    <w:rsid w:val="00A462F6"/>
    <w:rsid w:val="00A46B0B"/>
    <w:rsid w:val="00A476DE"/>
    <w:rsid w:val="00A5065C"/>
    <w:rsid w:val="00A514B6"/>
    <w:rsid w:val="00A51B3F"/>
    <w:rsid w:val="00A5234B"/>
    <w:rsid w:val="00A52C23"/>
    <w:rsid w:val="00A530CF"/>
    <w:rsid w:val="00A53472"/>
    <w:rsid w:val="00A5424C"/>
    <w:rsid w:val="00A57468"/>
    <w:rsid w:val="00A5798B"/>
    <w:rsid w:val="00A604CF"/>
    <w:rsid w:val="00A60B12"/>
    <w:rsid w:val="00A60EAD"/>
    <w:rsid w:val="00A622D6"/>
    <w:rsid w:val="00A6282E"/>
    <w:rsid w:val="00A63E6C"/>
    <w:rsid w:val="00A655B9"/>
    <w:rsid w:val="00A65DF3"/>
    <w:rsid w:val="00A67961"/>
    <w:rsid w:val="00A67C72"/>
    <w:rsid w:val="00A67EE7"/>
    <w:rsid w:val="00A67F7A"/>
    <w:rsid w:val="00A70986"/>
    <w:rsid w:val="00A71B19"/>
    <w:rsid w:val="00A72760"/>
    <w:rsid w:val="00A73B0F"/>
    <w:rsid w:val="00A7438D"/>
    <w:rsid w:val="00A76348"/>
    <w:rsid w:val="00A76ED3"/>
    <w:rsid w:val="00A77065"/>
    <w:rsid w:val="00A8003D"/>
    <w:rsid w:val="00A80AEA"/>
    <w:rsid w:val="00A80F8A"/>
    <w:rsid w:val="00A81D29"/>
    <w:rsid w:val="00A82C04"/>
    <w:rsid w:val="00A84796"/>
    <w:rsid w:val="00A85EAD"/>
    <w:rsid w:val="00A86640"/>
    <w:rsid w:val="00A87297"/>
    <w:rsid w:val="00A87478"/>
    <w:rsid w:val="00A8759C"/>
    <w:rsid w:val="00A91339"/>
    <w:rsid w:val="00A91907"/>
    <w:rsid w:val="00A92016"/>
    <w:rsid w:val="00A9207B"/>
    <w:rsid w:val="00A92984"/>
    <w:rsid w:val="00A93D6D"/>
    <w:rsid w:val="00A9405B"/>
    <w:rsid w:val="00A978CA"/>
    <w:rsid w:val="00AA1932"/>
    <w:rsid w:val="00AA2AD2"/>
    <w:rsid w:val="00AA3B23"/>
    <w:rsid w:val="00AA3FDD"/>
    <w:rsid w:val="00AA4970"/>
    <w:rsid w:val="00AA4F20"/>
    <w:rsid w:val="00AA4FDB"/>
    <w:rsid w:val="00AA59A0"/>
    <w:rsid w:val="00AA62C7"/>
    <w:rsid w:val="00AB0104"/>
    <w:rsid w:val="00AB1419"/>
    <w:rsid w:val="00AB15FC"/>
    <w:rsid w:val="00AB2D4C"/>
    <w:rsid w:val="00AB30F8"/>
    <w:rsid w:val="00AB3704"/>
    <w:rsid w:val="00AB37EF"/>
    <w:rsid w:val="00AB3A0E"/>
    <w:rsid w:val="00AB3B64"/>
    <w:rsid w:val="00AB453E"/>
    <w:rsid w:val="00AB491F"/>
    <w:rsid w:val="00AB53D1"/>
    <w:rsid w:val="00AB55C2"/>
    <w:rsid w:val="00AB5B48"/>
    <w:rsid w:val="00AB7DAF"/>
    <w:rsid w:val="00AC0F44"/>
    <w:rsid w:val="00AC1572"/>
    <w:rsid w:val="00AC15D4"/>
    <w:rsid w:val="00AC1B74"/>
    <w:rsid w:val="00AC1CD8"/>
    <w:rsid w:val="00AC26F5"/>
    <w:rsid w:val="00AC2E99"/>
    <w:rsid w:val="00AC4CFE"/>
    <w:rsid w:val="00AC66EC"/>
    <w:rsid w:val="00AC671E"/>
    <w:rsid w:val="00AC678E"/>
    <w:rsid w:val="00AD03BE"/>
    <w:rsid w:val="00AD13F0"/>
    <w:rsid w:val="00AD2855"/>
    <w:rsid w:val="00AD32BE"/>
    <w:rsid w:val="00AD3A26"/>
    <w:rsid w:val="00AD4375"/>
    <w:rsid w:val="00AD4922"/>
    <w:rsid w:val="00AD4EA0"/>
    <w:rsid w:val="00AD5CC3"/>
    <w:rsid w:val="00AD7AAC"/>
    <w:rsid w:val="00AD7B9C"/>
    <w:rsid w:val="00AE0410"/>
    <w:rsid w:val="00AE2B21"/>
    <w:rsid w:val="00AE3A7B"/>
    <w:rsid w:val="00AE3ED2"/>
    <w:rsid w:val="00AE474B"/>
    <w:rsid w:val="00AE48D2"/>
    <w:rsid w:val="00AE51E1"/>
    <w:rsid w:val="00AE57B1"/>
    <w:rsid w:val="00AE5B4E"/>
    <w:rsid w:val="00AE61CC"/>
    <w:rsid w:val="00AE6FE4"/>
    <w:rsid w:val="00AE7FA2"/>
    <w:rsid w:val="00AF064F"/>
    <w:rsid w:val="00AF0B91"/>
    <w:rsid w:val="00AF173C"/>
    <w:rsid w:val="00AF25E9"/>
    <w:rsid w:val="00AF34E8"/>
    <w:rsid w:val="00AF42C0"/>
    <w:rsid w:val="00AF4E87"/>
    <w:rsid w:val="00AF4EA7"/>
    <w:rsid w:val="00AF52F0"/>
    <w:rsid w:val="00AF6134"/>
    <w:rsid w:val="00AF73D2"/>
    <w:rsid w:val="00AF77C9"/>
    <w:rsid w:val="00AF7BBE"/>
    <w:rsid w:val="00B001C0"/>
    <w:rsid w:val="00B001E3"/>
    <w:rsid w:val="00B00FE9"/>
    <w:rsid w:val="00B0169E"/>
    <w:rsid w:val="00B01BAC"/>
    <w:rsid w:val="00B01CD7"/>
    <w:rsid w:val="00B023CD"/>
    <w:rsid w:val="00B02CF1"/>
    <w:rsid w:val="00B04980"/>
    <w:rsid w:val="00B04CE0"/>
    <w:rsid w:val="00B04DA9"/>
    <w:rsid w:val="00B05193"/>
    <w:rsid w:val="00B0687B"/>
    <w:rsid w:val="00B07B30"/>
    <w:rsid w:val="00B07F86"/>
    <w:rsid w:val="00B104F9"/>
    <w:rsid w:val="00B10871"/>
    <w:rsid w:val="00B11310"/>
    <w:rsid w:val="00B11662"/>
    <w:rsid w:val="00B11A1A"/>
    <w:rsid w:val="00B12042"/>
    <w:rsid w:val="00B140FC"/>
    <w:rsid w:val="00B142B3"/>
    <w:rsid w:val="00B14C7B"/>
    <w:rsid w:val="00B14D9C"/>
    <w:rsid w:val="00B1578E"/>
    <w:rsid w:val="00B15C88"/>
    <w:rsid w:val="00B16D97"/>
    <w:rsid w:val="00B170B2"/>
    <w:rsid w:val="00B17193"/>
    <w:rsid w:val="00B174FF"/>
    <w:rsid w:val="00B20815"/>
    <w:rsid w:val="00B22CE1"/>
    <w:rsid w:val="00B2342A"/>
    <w:rsid w:val="00B245D7"/>
    <w:rsid w:val="00B246FE"/>
    <w:rsid w:val="00B2574C"/>
    <w:rsid w:val="00B25A61"/>
    <w:rsid w:val="00B25D4A"/>
    <w:rsid w:val="00B26592"/>
    <w:rsid w:val="00B27501"/>
    <w:rsid w:val="00B309A3"/>
    <w:rsid w:val="00B30B4C"/>
    <w:rsid w:val="00B30E62"/>
    <w:rsid w:val="00B31202"/>
    <w:rsid w:val="00B32A86"/>
    <w:rsid w:val="00B32E16"/>
    <w:rsid w:val="00B3366C"/>
    <w:rsid w:val="00B34300"/>
    <w:rsid w:val="00B34743"/>
    <w:rsid w:val="00B36291"/>
    <w:rsid w:val="00B3712D"/>
    <w:rsid w:val="00B40A81"/>
    <w:rsid w:val="00B40D1F"/>
    <w:rsid w:val="00B42290"/>
    <w:rsid w:val="00B42702"/>
    <w:rsid w:val="00B4354F"/>
    <w:rsid w:val="00B43E83"/>
    <w:rsid w:val="00B4440C"/>
    <w:rsid w:val="00B446C5"/>
    <w:rsid w:val="00B44A8B"/>
    <w:rsid w:val="00B454F6"/>
    <w:rsid w:val="00B46746"/>
    <w:rsid w:val="00B46B46"/>
    <w:rsid w:val="00B47165"/>
    <w:rsid w:val="00B5295E"/>
    <w:rsid w:val="00B52F9B"/>
    <w:rsid w:val="00B53154"/>
    <w:rsid w:val="00B5380D"/>
    <w:rsid w:val="00B53819"/>
    <w:rsid w:val="00B53AF9"/>
    <w:rsid w:val="00B54D56"/>
    <w:rsid w:val="00B55087"/>
    <w:rsid w:val="00B5535E"/>
    <w:rsid w:val="00B554DD"/>
    <w:rsid w:val="00B55EA6"/>
    <w:rsid w:val="00B5619D"/>
    <w:rsid w:val="00B575F0"/>
    <w:rsid w:val="00B60140"/>
    <w:rsid w:val="00B613A2"/>
    <w:rsid w:val="00B61476"/>
    <w:rsid w:val="00B6185C"/>
    <w:rsid w:val="00B630EE"/>
    <w:rsid w:val="00B63157"/>
    <w:rsid w:val="00B63531"/>
    <w:rsid w:val="00B637CC"/>
    <w:rsid w:val="00B63974"/>
    <w:rsid w:val="00B641D4"/>
    <w:rsid w:val="00B64E98"/>
    <w:rsid w:val="00B64F8E"/>
    <w:rsid w:val="00B654B8"/>
    <w:rsid w:val="00B65755"/>
    <w:rsid w:val="00B65B11"/>
    <w:rsid w:val="00B6671A"/>
    <w:rsid w:val="00B66CB3"/>
    <w:rsid w:val="00B719CF"/>
    <w:rsid w:val="00B72489"/>
    <w:rsid w:val="00B72C8B"/>
    <w:rsid w:val="00B7339E"/>
    <w:rsid w:val="00B73519"/>
    <w:rsid w:val="00B73849"/>
    <w:rsid w:val="00B73AAB"/>
    <w:rsid w:val="00B73C0E"/>
    <w:rsid w:val="00B745DF"/>
    <w:rsid w:val="00B7479D"/>
    <w:rsid w:val="00B74B51"/>
    <w:rsid w:val="00B74FF9"/>
    <w:rsid w:val="00B75081"/>
    <w:rsid w:val="00B75D21"/>
    <w:rsid w:val="00B763A0"/>
    <w:rsid w:val="00B80973"/>
    <w:rsid w:val="00B80995"/>
    <w:rsid w:val="00B80C29"/>
    <w:rsid w:val="00B815C8"/>
    <w:rsid w:val="00B815D6"/>
    <w:rsid w:val="00B81E09"/>
    <w:rsid w:val="00B82088"/>
    <w:rsid w:val="00B822E8"/>
    <w:rsid w:val="00B839A6"/>
    <w:rsid w:val="00B83A72"/>
    <w:rsid w:val="00B83D9C"/>
    <w:rsid w:val="00B84476"/>
    <w:rsid w:val="00B84717"/>
    <w:rsid w:val="00B85AD6"/>
    <w:rsid w:val="00B86599"/>
    <w:rsid w:val="00B876AF"/>
    <w:rsid w:val="00B9038C"/>
    <w:rsid w:val="00B90D36"/>
    <w:rsid w:val="00B91119"/>
    <w:rsid w:val="00B9155B"/>
    <w:rsid w:val="00B9200D"/>
    <w:rsid w:val="00B92B0A"/>
    <w:rsid w:val="00B92B68"/>
    <w:rsid w:val="00B92F13"/>
    <w:rsid w:val="00B940EF"/>
    <w:rsid w:val="00B945B4"/>
    <w:rsid w:val="00B9474A"/>
    <w:rsid w:val="00B959B8"/>
    <w:rsid w:val="00B95E1C"/>
    <w:rsid w:val="00B96213"/>
    <w:rsid w:val="00B9655D"/>
    <w:rsid w:val="00B96865"/>
    <w:rsid w:val="00B96B78"/>
    <w:rsid w:val="00BA024B"/>
    <w:rsid w:val="00BA2247"/>
    <w:rsid w:val="00BA303B"/>
    <w:rsid w:val="00BA4FBC"/>
    <w:rsid w:val="00BA4FF4"/>
    <w:rsid w:val="00BA6D52"/>
    <w:rsid w:val="00BA6ECE"/>
    <w:rsid w:val="00BA7D34"/>
    <w:rsid w:val="00BB063E"/>
    <w:rsid w:val="00BB0749"/>
    <w:rsid w:val="00BB12C2"/>
    <w:rsid w:val="00BB13AE"/>
    <w:rsid w:val="00BB1698"/>
    <w:rsid w:val="00BB1B42"/>
    <w:rsid w:val="00BB2595"/>
    <w:rsid w:val="00BB2804"/>
    <w:rsid w:val="00BB3A5E"/>
    <w:rsid w:val="00BB5373"/>
    <w:rsid w:val="00BB5CB6"/>
    <w:rsid w:val="00BB6588"/>
    <w:rsid w:val="00BB76F8"/>
    <w:rsid w:val="00BB77E0"/>
    <w:rsid w:val="00BC0C26"/>
    <w:rsid w:val="00BC1073"/>
    <w:rsid w:val="00BC13B2"/>
    <w:rsid w:val="00BC1D75"/>
    <w:rsid w:val="00BC303C"/>
    <w:rsid w:val="00BC3C61"/>
    <w:rsid w:val="00BC40C0"/>
    <w:rsid w:val="00BC4B93"/>
    <w:rsid w:val="00BC5875"/>
    <w:rsid w:val="00BC5C90"/>
    <w:rsid w:val="00BC64AB"/>
    <w:rsid w:val="00BC6598"/>
    <w:rsid w:val="00BC70F7"/>
    <w:rsid w:val="00BC7B21"/>
    <w:rsid w:val="00BC7E8F"/>
    <w:rsid w:val="00BD003F"/>
    <w:rsid w:val="00BD061B"/>
    <w:rsid w:val="00BD089B"/>
    <w:rsid w:val="00BD0A2F"/>
    <w:rsid w:val="00BD0AAA"/>
    <w:rsid w:val="00BD0BFB"/>
    <w:rsid w:val="00BD0ED5"/>
    <w:rsid w:val="00BD16C3"/>
    <w:rsid w:val="00BD1F23"/>
    <w:rsid w:val="00BD3239"/>
    <w:rsid w:val="00BD5A6F"/>
    <w:rsid w:val="00BD675C"/>
    <w:rsid w:val="00BD6D61"/>
    <w:rsid w:val="00BD7719"/>
    <w:rsid w:val="00BE0602"/>
    <w:rsid w:val="00BE21CB"/>
    <w:rsid w:val="00BE2495"/>
    <w:rsid w:val="00BE262A"/>
    <w:rsid w:val="00BE3183"/>
    <w:rsid w:val="00BE353D"/>
    <w:rsid w:val="00BE3A23"/>
    <w:rsid w:val="00BE43EB"/>
    <w:rsid w:val="00BE5D23"/>
    <w:rsid w:val="00BE66BE"/>
    <w:rsid w:val="00BE66CE"/>
    <w:rsid w:val="00BE69C2"/>
    <w:rsid w:val="00BF05DB"/>
    <w:rsid w:val="00BF1327"/>
    <w:rsid w:val="00BF1803"/>
    <w:rsid w:val="00BF195F"/>
    <w:rsid w:val="00BF1C71"/>
    <w:rsid w:val="00BF2378"/>
    <w:rsid w:val="00BF269D"/>
    <w:rsid w:val="00BF38E3"/>
    <w:rsid w:val="00BF3D21"/>
    <w:rsid w:val="00BF3D6D"/>
    <w:rsid w:val="00BF4397"/>
    <w:rsid w:val="00BF56D6"/>
    <w:rsid w:val="00BF6B17"/>
    <w:rsid w:val="00BF6F5A"/>
    <w:rsid w:val="00BF7AA7"/>
    <w:rsid w:val="00C00257"/>
    <w:rsid w:val="00C00803"/>
    <w:rsid w:val="00C00C12"/>
    <w:rsid w:val="00C00CB1"/>
    <w:rsid w:val="00C00EB1"/>
    <w:rsid w:val="00C00F92"/>
    <w:rsid w:val="00C0174D"/>
    <w:rsid w:val="00C01BA3"/>
    <w:rsid w:val="00C021CE"/>
    <w:rsid w:val="00C024D0"/>
    <w:rsid w:val="00C03486"/>
    <w:rsid w:val="00C0464F"/>
    <w:rsid w:val="00C04EEE"/>
    <w:rsid w:val="00C05987"/>
    <w:rsid w:val="00C05DBF"/>
    <w:rsid w:val="00C066BA"/>
    <w:rsid w:val="00C07677"/>
    <w:rsid w:val="00C077CA"/>
    <w:rsid w:val="00C07CB1"/>
    <w:rsid w:val="00C10AEE"/>
    <w:rsid w:val="00C10EA2"/>
    <w:rsid w:val="00C11069"/>
    <w:rsid w:val="00C11079"/>
    <w:rsid w:val="00C11203"/>
    <w:rsid w:val="00C1121D"/>
    <w:rsid w:val="00C1201C"/>
    <w:rsid w:val="00C13094"/>
    <w:rsid w:val="00C1340B"/>
    <w:rsid w:val="00C159E8"/>
    <w:rsid w:val="00C15A87"/>
    <w:rsid w:val="00C15F8A"/>
    <w:rsid w:val="00C16473"/>
    <w:rsid w:val="00C165EB"/>
    <w:rsid w:val="00C17B2B"/>
    <w:rsid w:val="00C20446"/>
    <w:rsid w:val="00C20D32"/>
    <w:rsid w:val="00C22AA4"/>
    <w:rsid w:val="00C2346C"/>
    <w:rsid w:val="00C23B75"/>
    <w:rsid w:val="00C25DFC"/>
    <w:rsid w:val="00C260D4"/>
    <w:rsid w:val="00C26557"/>
    <w:rsid w:val="00C269AE"/>
    <w:rsid w:val="00C307C6"/>
    <w:rsid w:val="00C30B87"/>
    <w:rsid w:val="00C31908"/>
    <w:rsid w:val="00C321E5"/>
    <w:rsid w:val="00C33183"/>
    <w:rsid w:val="00C34D89"/>
    <w:rsid w:val="00C36405"/>
    <w:rsid w:val="00C36C98"/>
    <w:rsid w:val="00C36FC0"/>
    <w:rsid w:val="00C3772E"/>
    <w:rsid w:val="00C402BA"/>
    <w:rsid w:val="00C40815"/>
    <w:rsid w:val="00C413F1"/>
    <w:rsid w:val="00C416C7"/>
    <w:rsid w:val="00C4221C"/>
    <w:rsid w:val="00C427C9"/>
    <w:rsid w:val="00C42A49"/>
    <w:rsid w:val="00C431AD"/>
    <w:rsid w:val="00C43608"/>
    <w:rsid w:val="00C447CB"/>
    <w:rsid w:val="00C453A0"/>
    <w:rsid w:val="00C45CB5"/>
    <w:rsid w:val="00C4625F"/>
    <w:rsid w:val="00C465E2"/>
    <w:rsid w:val="00C466D9"/>
    <w:rsid w:val="00C479DE"/>
    <w:rsid w:val="00C47D0E"/>
    <w:rsid w:val="00C5035C"/>
    <w:rsid w:val="00C50A62"/>
    <w:rsid w:val="00C510BD"/>
    <w:rsid w:val="00C53A48"/>
    <w:rsid w:val="00C53A5C"/>
    <w:rsid w:val="00C54378"/>
    <w:rsid w:val="00C54BC6"/>
    <w:rsid w:val="00C55044"/>
    <w:rsid w:val="00C55367"/>
    <w:rsid w:val="00C55760"/>
    <w:rsid w:val="00C569E9"/>
    <w:rsid w:val="00C56E67"/>
    <w:rsid w:val="00C57761"/>
    <w:rsid w:val="00C5791B"/>
    <w:rsid w:val="00C605CA"/>
    <w:rsid w:val="00C608AB"/>
    <w:rsid w:val="00C609D8"/>
    <w:rsid w:val="00C60D41"/>
    <w:rsid w:val="00C627DE"/>
    <w:rsid w:val="00C63B49"/>
    <w:rsid w:val="00C63E90"/>
    <w:rsid w:val="00C64088"/>
    <w:rsid w:val="00C663F6"/>
    <w:rsid w:val="00C668A4"/>
    <w:rsid w:val="00C67A26"/>
    <w:rsid w:val="00C67CB7"/>
    <w:rsid w:val="00C67E4C"/>
    <w:rsid w:val="00C67EB3"/>
    <w:rsid w:val="00C702DB"/>
    <w:rsid w:val="00C70F4E"/>
    <w:rsid w:val="00C72000"/>
    <w:rsid w:val="00C72C78"/>
    <w:rsid w:val="00C7421A"/>
    <w:rsid w:val="00C742B8"/>
    <w:rsid w:val="00C74AD1"/>
    <w:rsid w:val="00C75135"/>
    <w:rsid w:val="00C753BF"/>
    <w:rsid w:val="00C754AC"/>
    <w:rsid w:val="00C75797"/>
    <w:rsid w:val="00C75C48"/>
    <w:rsid w:val="00C75CF6"/>
    <w:rsid w:val="00C76480"/>
    <w:rsid w:val="00C803E7"/>
    <w:rsid w:val="00C83A21"/>
    <w:rsid w:val="00C83C05"/>
    <w:rsid w:val="00C840BD"/>
    <w:rsid w:val="00C850A1"/>
    <w:rsid w:val="00C858C6"/>
    <w:rsid w:val="00C8667D"/>
    <w:rsid w:val="00C87607"/>
    <w:rsid w:val="00C87843"/>
    <w:rsid w:val="00C90051"/>
    <w:rsid w:val="00C90CD3"/>
    <w:rsid w:val="00C9156B"/>
    <w:rsid w:val="00C91A63"/>
    <w:rsid w:val="00C92170"/>
    <w:rsid w:val="00C92A33"/>
    <w:rsid w:val="00C92B9D"/>
    <w:rsid w:val="00C93665"/>
    <w:rsid w:val="00C93666"/>
    <w:rsid w:val="00C938B8"/>
    <w:rsid w:val="00C93FB5"/>
    <w:rsid w:val="00C9532A"/>
    <w:rsid w:val="00C96502"/>
    <w:rsid w:val="00C96531"/>
    <w:rsid w:val="00C968E1"/>
    <w:rsid w:val="00CA029C"/>
    <w:rsid w:val="00CA159F"/>
    <w:rsid w:val="00CA19BD"/>
    <w:rsid w:val="00CA26CA"/>
    <w:rsid w:val="00CA2CC7"/>
    <w:rsid w:val="00CA31F2"/>
    <w:rsid w:val="00CA36A5"/>
    <w:rsid w:val="00CA3D07"/>
    <w:rsid w:val="00CA4280"/>
    <w:rsid w:val="00CA46FA"/>
    <w:rsid w:val="00CA5975"/>
    <w:rsid w:val="00CA6AF2"/>
    <w:rsid w:val="00CA70C6"/>
    <w:rsid w:val="00CA73C1"/>
    <w:rsid w:val="00CA7A91"/>
    <w:rsid w:val="00CB02D9"/>
    <w:rsid w:val="00CB0419"/>
    <w:rsid w:val="00CB0D88"/>
    <w:rsid w:val="00CB1952"/>
    <w:rsid w:val="00CB25BF"/>
    <w:rsid w:val="00CB26A3"/>
    <w:rsid w:val="00CB366E"/>
    <w:rsid w:val="00CB3869"/>
    <w:rsid w:val="00CB63AC"/>
    <w:rsid w:val="00CB74B6"/>
    <w:rsid w:val="00CB74F6"/>
    <w:rsid w:val="00CB78AC"/>
    <w:rsid w:val="00CC0D09"/>
    <w:rsid w:val="00CC190F"/>
    <w:rsid w:val="00CC1C23"/>
    <w:rsid w:val="00CC249B"/>
    <w:rsid w:val="00CC25EC"/>
    <w:rsid w:val="00CC3083"/>
    <w:rsid w:val="00CC4EBA"/>
    <w:rsid w:val="00CC5C8B"/>
    <w:rsid w:val="00CC5FA2"/>
    <w:rsid w:val="00CC64FA"/>
    <w:rsid w:val="00CC6E9B"/>
    <w:rsid w:val="00CC7EE1"/>
    <w:rsid w:val="00CD0F4F"/>
    <w:rsid w:val="00CD1235"/>
    <w:rsid w:val="00CD174A"/>
    <w:rsid w:val="00CD2BD8"/>
    <w:rsid w:val="00CD345D"/>
    <w:rsid w:val="00CD5113"/>
    <w:rsid w:val="00CD59C9"/>
    <w:rsid w:val="00CE0FDC"/>
    <w:rsid w:val="00CE245C"/>
    <w:rsid w:val="00CE4334"/>
    <w:rsid w:val="00CE5112"/>
    <w:rsid w:val="00CE54E0"/>
    <w:rsid w:val="00CE5693"/>
    <w:rsid w:val="00CE5944"/>
    <w:rsid w:val="00CE6222"/>
    <w:rsid w:val="00CE66F3"/>
    <w:rsid w:val="00CE7006"/>
    <w:rsid w:val="00CF0687"/>
    <w:rsid w:val="00CF07EC"/>
    <w:rsid w:val="00CF0BF3"/>
    <w:rsid w:val="00CF2090"/>
    <w:rsid w:val="00CF2987"/>
    <w:rsid w:val="00CF3FB9"/>
    <w:rsid w:val="00CF4303"/>
    <w:rsid w:val="00CF45BB"/>
    <w:rsid w:val="00CF47B6"/>
    <w:rsid w:val="00CF4885"/>
    <w:rsid w:val="00CF5068"/>
    <w:rsid w:val="00CF5944"/>
    <w:rsid w:val="00CF5EF6"/>
    <w:rsid w:val="00CF5F67"/>
    <w:rsid w:val="00CF7A4C"/>
    <w:rsid w:val="00D00246"/>
    <w:rsid w:val="00D01344"/>
    <w:rsid w:val="00D0214A"/>
    <w:rsid w:val="00D03518"/>
    <w:rsid w:val="00D03EED"/>
    <w:rsid w:val="00D03FFA"/>
    <w:rsid w:val="00D0442D"/>
    <w:rsid w:val="00D048A0"/>
    <w:rsid w:val="00D04D3F"/>
    <w:rsid w:val="00D04DEB"/>
    <w:rsid w:val="00D06791"/>
    <w:rsid w:val="00D06BE0"/>
    <w:rsid w:val="00D10A57"/>
    <w:rsid w:val="00D11994"/>
    <w:rsid w:val="00D11A21"/>
    <w:rsid w:val="00D12189"/>
    <w:rsid w:val="00D12B1A"/>
    <w:rsid w:val="00D12FA2"/>
    <w:rsid w:val="00D13D7F"/>
    <w:rsid w:val="00D146D8"/>
    <w:rsid w:val="00D14E06"/>
    <w:rsid w:val="00D15718"/>
    <w:rsid w:val="00D15E64"/>
    <w:rsid w:val="00D16B7D"/>
    <w:rsid w:val="00D170B1"/>
    <w:rsid w:val="00D17309"/>
    <w:rsid w:val="00D206C1"/>
    <w:rsid w:val="00D21EE9"/>
    <w:rsid w:val="00D227EE"/>
    <w:rsid w:val="00D22E4A"/>
    <w:rsid w:val="00D25742"/>
    <w:rsid w:val="00D2574B"/>
    <w:rsid w:val="00D25B32"/>
    <w:rsid w:val="00D26396"/>
    <w:rsid w:val="00D263AD"/>
    <w:rsid w:val="00D27F94"/>
    <w:rsid w:val="00D30BF5"/>
    <w:rsid w:val="00D311B5"/>
    <w:rsid w:val="00D312A6"/>
    <w:rsid w:val="00D313AC"/>
    <w:rsid w:val="00D323C2"/>
    <w:rsid w:val="00D32A08"/>
    <w:rsid w:val="00D34E9E"/>
    <w:rsid w:val="00D34FE2"/>
    <w:rsid w:val="00D355CD"/>
    <w:rsid w:val="00D35A3B"/>
    <w:rsid w:val="00D37828"/>
    <w:rsid w:val="00D40150"/>
    <w:rsid w:val="00D4019A"/>
    <w:rsid w:val="00D40A96"/>
    <w:rsid w:val="00D4155E"/>
    <w:rsid w:val="00D418B0"/>
    <w:rsid w:val="00D42815"/>
    <w:rsid w:val="00D438F0"/>
    <w:rsid w:val="00D43AE1"/>
    <w:rsid w:val="00D44540"/>
    <w:rsid w:val="00D44692"/>
    <w:rsid w:val="00D4594A"/>
    <w:rsid w:val="00D46066"/>
    <w:rsid w:val="00D46866"/>
    <w:rsid w:val="00D46DD7"/>
    <w:rsid w:val="00D476BC"/>
    <w:rsid w:val="00D47AC4"/>
    <w:rsid w:val="00D50D67"/>
    <w:rsid w:val="00D511FB"/>
    <w:rsid w:val="00D51BE2"/>
    <w:rsid w:val="00D523D6"/>
    <w:rsid w:val="00D52F4F"/>
    <w:rsid w:val="00D531B3"/>
    <w:rsid w:val="00D53A0D"/>
    <w:rsid w:val="00D53DC3"/>
    <w:rsid w:val="00D53E23"/>
    <w:rsid w:val="00D54408"/>
    <w:rsid w:val="00D5479A"/>
    <w:rsid w:val="00D551DB"/>
    <w:rsid w:val="00D56A75"/>
    <w:rsid w:val="00D56C04"/>
    <w:rsid w:val="00D57AA3"/>
    <w:rsid w:val="00D60341"/>
    <w:rsid w:val="00D60370"/>
    <w:rsid w:val="00D60397"/>
    <w:rsid w:val="00D612B0"/>
    <w:rsid w:val="00D614A2"/>
    <w:rsid w:val="00D614EA"/>
    <w:rsid w:val="00D6188E"/>
    <w:rsid w:val="00D61920"/>
    <w:rsid w:val="00D63F94"/>
    <w:rsid w:val="00D65927"/>
    <w:rsid w:val="00D67087"/>
    <w:rsid w:val="00D67304"/>
    <w:rsid w:val="00D67A20"/>
    <w:rsid w:val="00D70085"/>
    <w:rsid w:val="00D708DA"/>
    <w:rsid w:val="00D70D8A"/>
    <w:rsid w:val="00D7389E"/>
    <w:rsid w:val="00D750DC"/>
    <w:rsid w:val="00D7522B"/>
    <w:rsid w:val="00D758C2"/>
    <w:rsid w:val="00D759EF"/>
    <w:rsid w:val="00D76217"/>
    <w:rsid w:val="00D80530"/>
    <w:rsid w:val="00D80D06"/>
    <w:rsid w:val="00D8154D"/>
    <w:rsid w:val="00D81CE5"/>
    <w:rsid w:val="00D82A5C"/>
    <w:rsid w:val="00D8473C"/>
    <w:rsid w:val="00D84AAB"/>
    <w:rsid w:val="00D84D66"/>
    <w:rsid w:val="00D84ED5"/>
    <w:rsid w:val="00D852E4"/>
    <w:rsid w:val="00D85350"/>
    <w:rsid w:val="00D8541D"/>
    <w:rsid w:val="00D866EE"/>
    <w:rsid w:val="00D903D6"/>
    <w:rsid w:val="00D90E27"/>
    <w:rsid w:val="00D9107C"/>
    <w:rsid w:val="00D9173B"/>
    <w:rsid w:val="00D91E00"/>
    <w:rsid w:val="00D922FE"/>
    <w:rsid w:val="00D93B36"/>
    <w:rsid w:val="00D93D35"/>
    <w:rsid w:val="00D940FF"/>
    <w:rsid w:val="00D9423E"/>
    <w:rsid w:val="00D94267"/>
    <w:rsid w:val="00D95519"/>
    <w:rsid w:val="00D957B7"/>
    <w:rsid w:val="00D95CA5"/>
    <w:rsid w:val="00D97CDF"/>
    <w:rsid w:val="00DA0B3B"/>
    <w:rsid w:val="00DA1908"/>
    <w:rsid w:val="00DA19DC"/>
    <w:rsid w:val="00DA1DDD"/>
    <w:rsid w:val="00DA2BB9"/>
    <w:rsid w:val="00DA3D12"/>
    <w:rsid w:val="00DA4365"/>
    <w:rsid w:val="00DA5672"/>
    <w:rsid w:val="00DA5BE2"/>
    <w:rsid w:val="00DB0BA0"/>
    <w:rsid w:val="00DB181E"/>
    <w:rsid w:val="00DB1923"/>
    <w:rsid w:val="00DB1A25"/>
    <w:rsid w:val="00DB1C7C"/>
    <w:rsid w:val="00DB22BC"/>
    <w:rsid w:val="00DB393F"/>
    <w:rsid w:val="00DB3C44"/>
    <w:rsid w:val="00DB45E0"/>
    <w:rsid w:val="00DB4A2F"/>
    <w:rsid w:val="00DB4CFB"/>
    <w:rsid w:val="00DB5266"/>
    <w:rsid w:val="00DB5355"/>
    <w:rsid w:val="00DB546E"/>
    <w:rsid w:val="00DB57E4"/>
    <w:rsid w:val="00DB65A7"/>
    <w:rsid w:val="00DC0B3A"/>
    <w:rsid w:val="00DC195C"/>
    <w:rsid w:val="00DC1A44"/>
    <w:rsid w:val="00DC25DF"/>
    <w:rsid w:val="00DC277B"/>
    <w:rsid w:val="00DC2A3E"/>
    <w:rsid w:val="00DC3336"/>
    <w:rsid w:val="00DC3711"/>
    <w:rsid w:val="00DC4B51"/>
    <w:rsid w:val="00DC52E6"/>
    <w:rsid w:val="00DC632D"/>
    <w:rsid w:val="00DC6E39"/>
    <w:rsid w:val="00DD007B"/>
    <w:rsid w:val="00DD0276"/>
    <w:rsid w:val="00DD03C1"/>
    <w:rsid w:val="00DD05B2"/>
    <w:rsid w:val="00DD0AFA"/>
    <w:rsid w:val="00DD11DE"/>
    <w:rsid w:val="00DD1F6F"/>
    <w:rsid w:val="00DD2FF5"/>
    <w:rsid w:val="00DD3394"/>
    <w:rsid w:val="00DD36DB"/>
    <w:rsid w:val="00DD3D80"/>
    <w:rsid w:val="00DD4D87"/>
    <w:rsid w:val="00DD4DF2"/>
    <w:rsid w:val="00DD5F8F"/>
    <w:rsid w:val="00DD6058"/>
    <w:rsid w:val="00DE129A"/>
    <w:rsid w:val="00DE143A"/>
    <w:rsid w:val="00DE2041"/>
    <w:rsid w:val="00DE2650"/>
    <w:rsid w:val="00DE2EE2"/>
    <w:rsid w:val="00DE3B98"/>
    <w:rsid w:val="00DE4567"/>
    <w:rsid w:val="00DE4917"/>
    <w:rsid w:val="00DE517A"/>
    <w:rsid w:val="00DE535E"/>
    <w:rsid w:val="00DE6058"/>
    <w:rsid w:val="00DE6BCF"/>
    <w:rsid w:val="00DE7AD9"/>
    <w:rsid w:val="00DE7D98"/>
    <w:rsid w:val="00DE7DA9"/>
    <w:rsid w:val="00DF03B4"/>
    <w:rsid w:val="00DF1253"/>
    <w:rsid w:val="00DF1A8D"/>
    <w:rsid w:val="00DF2F56"/>
    <w:rsid w:val="00DF3496"/>
    <w:rsid w:val="00DF36E8"/>
    <w:rsid w:val="00DF4CE7"/>
    <w:rsid w:val="00DF5CBD"/>
    <w:rsid w:val="00DF65F5"/>
    <w:rsid w:val="00DF79A9"/>
    <w:rsid w:val="00DF7D87"/>
    <w:rsid w:val="00E0124C"/>
    <w:rsid w:val="00E01355"/>
    <w:rsid w:val="00E02416"/>
    <w:rsid w:val="00E02451"/>
    <w:rsid w:val="00E03FFE"/>
    <w:rsid w:val="00E0443A"/>
    <w:rsid w:val="00E05915"/>
    <w:rsid w:val="00E05DC8"/>
    <w:rsid w:val="00E06CDA"/>
    <w:rsid w:val="00E06E06"/>
    <w:rsid w:val="00E0732D"/>
    <w:rsid w:val="00E1023A"/>
    <w:rsid w:val="00E11906"/>
    <w:rsid w:val="00E119DE"/>
    <w:rsid w:val="00E1312E"/>
    <w:rsid w:val="00E1422A"/>
    <w:rsid w:val="00E148E5"/>
    <w:rsid w:val="00E14BA8"/>
    <w:rsid w:val="00E14DCB"/>
    <w:rsid w:val="00E157EA"/>
    <w:rsid w:val="00E16824"/>
    <w:rsid w:val="00E17512"/>
    <w:rsid w:val="00E17677"/>
    <w:rsid w:val="00E177D5"/>
    <w:rsid w:val="00E177DA"/>
    <w:rsid w:val="00E20327"/>
    <w:rsid w:val="00E20FB4"/>
    <w:rsid w:val="00E21105"/>
    <w:rsid w:val="00E214D1"/>
    <w:rsid w:val="00E21DFD"/>
    <w:rsid w:val="00E22CD6"/>
    <w:rsid w:val="00E23757"/>
    <w:rsid w:val="00E23FAA"/>
    <w:rsid w:val="00E244A4"/>
    <w:rsid w:val="00E2450C"/>
    <w:rsid w:val="00E25630"/>
    <w:rsid w:val="00E25832"/>
    <w:rsid w:val="00E25E5B"/>
    <w:rsid w:val="00E26763"/>
    <w:rsid w:val="00E271FA"/>
    <w:rsid w:val="00E27D90"/>
    <w:rsid w:val="00E27DE6"/>
    <w:rsid w:val="00E305F4"/>
    <w:rsid w:val="00E310D2"/>
    <w:rsid w:val="00E31F8B"/>
    <w:rsid w:val="00E32808"/>
    <w:rsid w:val="00E32E9E"/>
    <w:rsid w:val="00E33139"/>
    <w:rsid w:val="00E33BE1"/>
    <w:rsid w:val="00E341CD"/>
    <w:rsid w:val="00E34C19"/>
    <w:rsid w:val="00E34EA3"/>
    <w:rsid w:val="00E35386"/>
    <w:rsid w:val="00E36F3F"/>
    <w:rsid w:val="00E3713E"/>
    <w:rsid w:val="00E4164C"/>
    <w:rsid w:val="00E419B8"/>
    <w:rsid w:val="00E41FA6"/>
    <w:rsid w:val="00E43190"/>
    <w:rsid w:val="00E4394E"/>
    <w:rsid w:val="00E43A42"/>
    <w:rsid w:val="00E43C0C"/>
    <w:rsid w:val="00E444F5"/>
    <w:rsid w:val="00E44A42"/>
    <w:rsid w:val="00E44D13"/>
    <w:rsid w:val="00E450EC"/>
    <w:rsid w:val="00E45FA6"/>
    <w:rsid w:val="00E4619C"/>
    <w:rsid w:val="00E46905"/>
    <w:rsid w:val="00E50405"/>
    <w:rsid w:val="00E520AF"/>
    <w:rsid w:val="00E522E9"/>
    <w:rsid w:val="00E52732"/>
    <w:rsid w:val="00E52E86"/>
    <w:rsid w:val="00E53F3D"/>
    <w:rsid w:val="00E53FDF"/>
    <w:rsid w:val="00E547B9"/>
    <w:rsid w:val="00E54DE6"/>
    <w:rsid w:val="00E55318"/>
    <w:rsid w:val="00E5559D"/>
    <w:rsid w:val="00E55A9C"/>
    <w:rsid w:val="00E55D57"/>
    <w:rsid w:val="00E56A9C"/>
    <w:rsid w:val="00E57296"/>
    <w:rsid w:val="00E57723"/>
    <w:rsid w:val="00E57E3A"/>
    <w:rsid w:val="00E60284"/>
    <w:rsid w:val="00E60454"/>
    <w:rsid w:val="00E610FD"/>
    <w:rsid w:val="00E6218F"/>
    <w:rsid w:val="00E632DD"/>
    <w:rsid w:val="00E6385F"/>
    <w:rsid w:val="00E667B2"/>
    <w:rsid w:val="00E708E1"/>
    <w:rsid w:val="00E70C5B"/>
    <w:rsid w:val="00E72E22"/>
    <w:rsid w:val="00E72EDF"/>
    <w:rsid w:val="00E7318F"/>
    <w:rsid w:val="00E73B44"/>
    <w:rsid w:val="00E74BAB"/>
    <w:rsid w:val="00E74EA1"/>
    <w:rsid w:val="00E75917"/>
    <w:rsid w:val="00E772F0"/>
    <w:rsid w:val="00E77F60"/>
    <w:rsid w:val="00E8091D"/>
    <w:rsid w:val="00E80ABE"/>
    <w:rsid w:val="00E80CBB"/>
    <w:rsid w:val="00E81643"/>
    <w:rsid w:val="00E83259"/>
    <w:rsid w:val="00E83371"/>
    <w:rsid w:val="00E8422A"/>
    <w:rsid w:val="00E84AB8"/>
    <w:rsid w:val="00E84BE0"/>
    <w:rsid w:val="00E85B80"/>
    <w:rsid w:val="00E85D10"/>
    <w:rsid w:val="00E86C41"/>
    <w:rsid w:val="00E8797C"/>
    <w:rsid w:val="00E87A69"/>
    <w:rsid w:val="00E90B9E"/>
    <w:rsid w:val="00E914EC"/>
    <w:rsid w:val="00E91DDD"/>
    <w:rsid w:val="00E928E4"/>
    <w:rsid w:val="00E92B12"/>
    <w:rsid w:val="00E92E63"/>
    <w:rsid w:val="00E93BBE"/>
    <w:rsid w:val="00E94332"/>
    <w:rsid w:val="00E9512C"/>
    <w:rsid w:val="00E951C6"/>
    <w:rsid w:val="00E955AF"/>
    <w:rsid w:val="00E95CB9"/>
    <w:rsid w:val="00E96E26"/>
    <w:rsid w:val="00E970F2"/>
    <w:rsid w:val="00E9737D"/>
    <w:rsid w:val="00E97598"/>
    <w:rsid w:val="00EA051A"/>
    <w:rsid w:val="00EA25F4"/>
    <w:rsid w:val="00EA28AA"/>
    <w:rsid w:val="00EA29AF"/>
    <w:rsid w:val="00EA3189"/>
    <w:rsid w:val="00EA40CD"/>
    <w:rsid w:val="00EA49DF"/>
    <w:rsid w:val="00EA5C14"/>
    <w:rsid w:val="00EA5CC4"/>
    <w:rsid w:val="00EA5FD8"/>
    <w:rsid w:val="00EA6475"/>
    <w:rsid w:val="00EA658B"/>
    <w:rsid w:val="00EA7F4C"/>
    <w:rsid w:val="00EB0037"/>
    <w:rsid w:val="00EB0F32"/>
    <w:rsid w:val="00EB348D"/>
    <w:rsid w:val="00EB540D"/>
    <w:rsid w:val="00EB5770"/>
    <w:rsid w:val="00EB643D"/>
    <w:rsid w:val="00EB758A"/>
    <w:rsid w:val="00EB7EB9"/>
    <w:rsid w:val="00EC1754"/>
    <w:rsid w:val="00EC1AC5"/>
    <w:rsid w:val="00EC1C6F"/>
    <w:rsid w:val="00EC1ED7"/>
    <w:rsid w:val="00EC35AD"/>
    <w:rsid w:val="00EC3E68"/>
    <w:rsid w:val="00EC4068"/>
    <w:rsid w:val="00EC4392"/>
    <w:rsid w:val="00EC45FB"/>
    <w:rsid w:val="00EC4725"/>
    <w:rsid w:val="00EC4C30"/>
    <w:rsid w:val="00EC5B65"/>
    <w:rsid w:val="00EC6699"/>
    <w:rsid w:val="00EC6D36"/>
    <w:rsid w:val="00EC71F3"/>
    <w:rsid w:val="00EC7717"/>
    <w:rsid w:val="00EC78E4"/>
    <w:rsid w:val="00EC7DFD"/>
    <w:rsid w:val="00ED0FA6"/>
    <w:rsid w:val="00ED1285"/>
    <w:rsid w:val="00ED172B"/>
    <w:rsid w:val="00ED2191"/>
    <w:rsid w:val="00ED2F1B"/>
    <w:rsid w:val="00ED4CD6"/>
    <w:rsid w:val="00ED53B0"/>
    <w:rsid w:val="00ED5500"/>
    <w:rsid w:val="00ED5591"/>
    <w:rsid w:val="00ED6401"/>
    <w:rsid w:val="00ED689B"/>
    <w:rsid w:val="00ED72BC"/>
    <w:rsid w:val="00EE0C05"/>
    <w:rsid w:val="00EE10C1"/>
    <w:rsid w:val="00EE1D3F"/>
    <w:rsid w:val="00EE210C"/>
    <w:rsid w:val="00EE2A32"/>
    <w:rsid w:val="00EE3FD0"/>
    <w:rsid w:val="00EE4AAE"/>
    <w:rsid w:val="00EE4E2B"/>
    <w:rsid w:val="00EE646D"/>
    <w:rsid w:val="00EE6875"/>
    <w:rsid w:val="00EE7C15"/>
    <w:rsid w:val="00EF033E"/>
    <w:rsid w:val="00EF042C"/>
    <w:rsid w:val="00EF0C4E"/>
    <w:rsid w:val="00EF13CE"/>
    <w:rsid w:val="00EF1DF9"/>
    <w:rsid w:val="00EF2170"/>
    <w:rsid w:val="00EF3184"/>
    <w:rsid w:val="00EF334A"/>
    <w:rsid w:val="00EF36A4"/>
    <w:rsid w:val="00EF5197"/>
    <w:rsid w:val="00EF556E"/>
    <w:rsid w:val="00EF5CE2"/>
    <w:rsid w:val="00EF77F1"/>
    <w:rsid w:val="00EF7CF4"/>
    <w:rsid w:val="00EF7F38"/>
    <w:rsid w:val="00F00218"/>
    <w:rsid w:val="00F00611"/>
    <w:rsid w:val="00F00957"/>
    <w:rsid w:val="00F00991"/>
    <w:rsid w:val="00F00A91"/>
    <w:rsid w:val="00F00D5D"/>
    <w:rsid w:val="00F00EFE"/>
    <w:rsid w:val="00F012F8"/>
    <w:rsid w:val="00F02797"/>
    <w:rsid w:val="00F02DD3"/>
    <w:rsid w:val="00F03183"/>
    <w:rsid w:val="00F03965"/>
    <w:rsid w:val="00F04544"/>
    <w:rsid w:val="00F04C1F"/>
    <w:rsid w:val="00F0632C"/>
    <w:rsid w:val="00F06F84"/>
    <w:rsid w:val="00F07EBC"/>
    <w:rsid w:val="00F10353"/>
    <w:rsid w:val="00F11018"/>
    <w:rsid w:val="00F11205"/>
    <w:rsid w:val="00F128C5"/>
    <w:rsid w:val="00F13375"/>
    <w:rsid w:val="00F13C2A"/>
    <w:rsid w:val="00F13D0E"/>
    <w:rsid w:val="00F14073"/>
    <w:rsid w:val="00F14465"/>
    <w:rsid w:val="00F146CE"/>
    <w:rsid w:val="00F1588C"/>
    <w:rsid w:val="00F15A6F"/>
    <w:rsid w:val="00F15DE4"/>
    <w:rsid w:val="00F173A6"/>
    <w:rsid w:val="00F20ACD"/>
    <w:rsid w:val="00F20AFA"/>
    <w:rsid w:val="00F213C1"/>
    <w:rsid w:val="00F21F35"/>
    <w:rsid w:val="00F2243D"/>
    <w:rsid w:val="00F2364F"/>
    <w:rsid w:val="00F23E7B"/>
    <w:rsid w:val="00F23E90"/>
    <w:rsid w:val="00F24B9B"/>
    <w:rsid w:val="00F250F0"/>
    <w:rsid w:val="00F25D2D"/>
    <w:rsid w:val="00F264CC"/>
    <w:rsid w:val="00F26F4F"/>
    <w:rsid w:val="00F27436"/>
    <w:rsid w:val="00F308CE"/>
    <w:rsid w:val="00F315A0"/>
    <w:rsid w:val="00F31D80"/>
    <w:rsid w:val="00F31FFE"/>
    <w:rsid w:val="00F32B0D"/>
    <w:rsid w:val="00F33181"/>
    <w:rsid w:val="00F332D3"/>
    <w:rsid w:val="00F3395C"/>
    <w:rsid w:val="00F33C30"/>
    <w:rsid w:val="00F34A4F"/>
    <w:rsid w:val="00F35B47"/>
    <w:rsid w:val="00F366D4"/>
    <w:rsid w:val="00F36DC7"/>
    <w:rsid w:val="00F3708F"/>
    <w:rsid w:val="00F37625"/>
    <w:rsid w:val="00F37A3C"/>
    <w:rsid w:val="00F40707"/>
    <w:rsid w:val="00F40E76"/>
    <w:rsid w:val="00F42211"/>
    <w:rsid w:val="00F422DF"/>
    <w:rsid w:val="00F42B3D"/>
    <w:rsid w:val="00F42EBE"/>
    <w:rsid w:val="00F43A18"/>
    <w:rsid w:val="00F46088"/>
    <w:rsid w:val="00F468E4"/>
    <w:rsid w:val="00F4720D"/>
    <w:rsid w:val="00F51536"/>
    <w:rsid w:val="00F5187A"/>
    <w:rsid w:val="00F51FCE"/>
    <w:rsid w:val="00F52A41"/>
    <w:rsid w:val="00F52C40"/>
    <w:rsid w:val="00F5474E"/>
    <w:rsid w:val="00F54A78"/>
    <w:rsid w:val="00F55E79"/>
    <w:rsid w:val="00F56763"/>
    <w:rsid w:val="00F56831"/>
    <w:rsid w:val="00F57363"/>
    <w:rsid w:val="00F5767F"/>
    <w:rsid w:val="00F60406"/>
    <w:rsid w:val="00F60925"/>
    <w:rsid w:val="00F61D18"/>
    <w:rsid w:val="00F61EB9"/>
    <w:rsid w:val="00F63082"/>
    <w:rsid w:val="00F63628"/>
    <w:rsid w:val="00F63731"/>
    <w:rsid w:val="00F6403E"/>
    <w:rsid w:val="00F64795"/>
    <w:rsid w:val="00F65410"/>
    <w:rsid w:val="00F66D21"/>
    <w:rsid w:val="00F67226"/>
    <w:rsid w:val="00F702FF"/>
    <w:rsid w:val="00F71046"/>
    <w:rsid w:val="00F725CB"/>
    <w:rsid w:val="00F73979"/>
    <w:rsid w:val="00F73FA0"/>
    <w:rsid w:val="00F746B3"/>
    <w:rsid w:val="00F74D91"/>
    <w:rsid w:val="00F754E9"/>
    <w:rsid w:val="00F75F14"/>
    <w:rsid w:val="00F76126"/>
    <w:rsid w:val="00F76470"/>
    <w:rsid w:val="00F765EE"/>
    <w:rsid w:val="00F779C7"/>
    <w:rsid w:val="00F77A1B"/>
    <w:rsid w:val="00F77FDE"/>
    <w:rsid w:val="00F802A7"/>
    <w:rsid w:val="00F84266"/>
    <w:rsid w:val="00F84C1A"/>
    <w:rsid w:val="00F85339"/>
    <w:rsid w:val="00F859E3"/>
    <w:rsid w:val="00F86111"/>
    <w:rsid w:val="00F8666F"/>
    <w:rsid w:val="00F86B4E"/>
    <w:rsid w:val="00F87E4D"/>
    <w:rsid w:val="00F907D8"/>
    <w:rsid w:val="00F90B19"/>
    <w:rsid w:val="00F911FA"/>
    <w:rsid w:val="00F913FC"/>
    <w:rsid w:val="00F914DA"/>
    <w:rsid w:val="00F91F64"/>
    <w:rsid w:val="00F920CF"/>
    <w:rsid w:val="00F93293"/>
    <w:rsid w:val="00F93C01"/>
    <w:rsid w:val="00F9440E"/>
    <w:rsid w:val="00F9463D"/>
    <w:rsid w:val="00F94B21"/>
    <w:rsid w:val="00F956F1"/>
    <w:rsid w:val="00FA0136"/>
    <w:rsid w:val="00FA1597"/>
    <w:rsid w:val="00FA226F"/>
    <w:rsid w:val="00FA2AE5"/>
    <w:rsid w:val="00FA2EFD"/>
    <w:rsid w:val="00FA45C2"/>
    <w:rsid w:val="00FA4CDF"/>
    <w:rsid w:val="00FA510E"/>
    <w:rsid w:val="00FA5529"/>
    <w:rsid w:val="00FA5614"/>
    <w:rsid w:val="00FA5741"/>
    <w:rsid w:val="00FA578C"/>
    <w:rsid w:val="00FA580A"/>
    <w:rsid w:val="00FA6CBA"/>
    <w:rsid w:val="00FA6F35"/>
    <w:rsid w:val="00FA7A25"/>
    <w:rsid w:val="00FA7ECA"/>
    <w:rsid w:val="00FB18F5"/>
    <w:rsid w:val="00FB1DD0"/>
    <w:rsid w:val="00FB2292"/>
    <w:rsid w:val="00FB42A0"/>
    <w:rsid w:val="00FB4488"/>
    <w:rsid w:val="00FB484C"/>
    <w:rsid w:val="00FB57DC"/>
    <w:rsid w:val="00FB5EC5"/>
    <w:rsid w:val="00FB621F"/>
    <w:rsid w:val="00FB6881"/>
    <w:rsid w:val="00FB69CF"/>
    <w:rsid w:val="00FB778F"/>
    <w:rsid w:val="00FB7F53"/>
    <w:rsid w:val="00FC03EE"/>
    <w:rsid w:val="00FC0F6F"/>
    <w:rsid w:val="00FC1708"/>
    <w:rsid w:val="00FC1BCE"/>
    <w:rsid w:val="00FC1FE2"/>
    <w:rsid w:val="00FC28EF"/>
    <w:rsid w:val="00FC3886"/>
    <w:rsid w:val="00FC4084"/>
    <w:rsid w:val="00FC4C50"/>
    <w:rsid w:val="00FC5856"/>
    <w:rsid w:val="00FC5B7A"/>
    <w:rsid w:val="00FC5C74"/>
    <w:rsid w:val="00FC63F3"/>
    <w:rsid w:val="00FC68F1"/>
    <w:rsid w:val="00FC751F"/>
    <w:rsid w:val="00FC7BE5"/>
    <w:rsid w:val="00FD00D3"/>
    <w:rsid w:val="00FD1676"/>
    <w:rsid w:val="00FD2A85"/>
    <w:rsid w:val="00FD2C3B"/>
    <w:rsid w:val="00FD2EBF"/>
    <w:rsid w:val="00FD4AD1"/>
    <w:rsid w:val="00FD4B74"/>
    <w:rsid w:val="00FD4FD6"/>
    <w:rsid w:val="00FD53C8"/>
    <w:rsid w:val="00FD5C35"/>
    <w:rsid w:val="00FD6FA7"/>
    <w:rsid w:val="00FD71E9"/>
    <w:rsid w:val="00FD79D0"/>
    <w:rsid w:val="00FE00FB"/>
    <w:rsid w:val="00FE0ECE"/>
    <w:rsid w:val="00FE21C5"/>
    <w:rsid w:val="00FE25B8"/>
    <w:rsid w:val="00FE361A"/>
    <w:rsid w:val="00FE38A3"/>
    <w:rsid w:val="00FE4000"/>
    <w:rsid w:val="00FE4449"/>
    <w:rsid w:val="00FE5694"/>
    <w:rsid w:val="00FE6992"/>
    <w:rsid w:val="00FE70F7"/>
    <w:rsid w:val="00FE7477"/>
    <w:rsid w:val="00FE7803"/>
    <w:rsid w:val="00FE7FA5"/>
    <w:rsid w:val="00FF0519"/>
    <w:rsid w:val="00FF0878"/>
    <w:rsid w:val="00FF0A6B"/>
    <w:rsid w:val="00FF30CD"/>
    <w:rsid w:val="00FF30F4"/>
    <w:rsid w:val="00FF3E61"/>
    <w:rsid w:val="00FF3EE0"/>
    <w:rsid w:val="00FF4B52"/>
    <w:rsid w:val="00FF4E11"/>
    <w:rsid w:val="00FF4E3C"/>
    <w:rsid w:val="00FF5F28"/>
    <w:rsid w:val="00FF6831"/>
    <w:rsid w:val="00FF6FD4"/>
    <w:rsid w:val="00FF7E9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lexAThandschemas/lexAThand" w:name="lexATorzeczenia"/>
  <w:shapeDefaults>
    <o:shapedefaults v:ext="edit" spidmax="2050"/>
    <o:shapelayout v:ext="edit">
      <o:idmap v:ext="edit" data="2"/>
    </o:shapelayout>
  </w:shapeDefaults>
  <w:decimalSymbol w:val=","/>
  <w:listSeparator w:val=";"/>
  <w14:docId w14:val="7B915667"/>
  <w15:docId w15:val="{7EB19059-4FD5-4AF9-AEC9-2AF6BF22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uiPriority w:val="9"/>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F195F"/>
    <w:pPr>
      <w:keepNext/>
      <w:keepLines/>
      <w:spacing w:before="80" w:after="40"/>
      <w:outlineLvl w:val="3"/>
    </w:pPr>
    <w:rPr>
      <w:rFonts w:eastAsiaTheme="majorEastAsia" w:cstheme="majorBidi"/>
      <w:i/>
      <w:iCs/>
      <w:color w:val="365F91" w:themeColor="accent1" w:themeShade="BF"/>
      <w:sz w:val="20"/>
      <w:szCs w:val="20"/>
    </w:rPr>
  </w:style>
  <w:style w:type="paragraph" w:styleId="Nagwek5">
    <w:name w:val="heading 5"/>
    <w:basedOn w:val="Normalny"/>
    <w:next w:val="Normalny"/>
    <w:link w:val="Nagwek5Znak"/>
    <w:uiPriority w:val="9"/>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iPriority w:val="9"/>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qFormat/>
    <w:rsid w:val="00BE21CB"/>
    <w:pPr>
      <w:spacing w:before="240" w:after="60"/>
      <w:outlineLvl w:val="6"/>
    </w:pPr>
  </w:style>
  <w:style w:type="paragraph" w:styleId="Nagwek8">
    <w:name w:val="heading 8"/>
    <w:basedOn w:val="Normalny"/>
    <w:next w:val="Normalny"/>
    <w:link w:val="Nagwek8Znak"/>
    <w:uiPriority w:val="9"/>
    <w:semiHidden/>
    <w:unhideWhenUsed/>
    <w:qFormat/>
    <w:rsid w:val="00BF195F"/>
    <w:pPr>
      <w:keepNext/>
      <w:keepLines/>
      <w:outlineLvl w:val="7"/>
    </w:pPr>
    <w:rPr>
      <w:rFonts w:eastAsiaTheme="majorEastAsia" w:cstheme="majorBidi"/>
      <w:i/>
      <w:iCs/>
      <w:color w:val="272727" w:themeColor="text1" w:themeTint="D8"/>
      <w:sz w:val="20"/>
      <w:szCs w:val="20"/>
    </w:rPr>
  </w:style>
  <w:style w:type="paragraph" w:styleId="Nagwek9">
    <w:name w:val="heading 9"/>
    <w:basedOn w:val="Normalny"/>
    <w:next w:val="Normalny"/>
    <w:link w:val="Nagwek9Znak"/>
    <w:uiPriority w:val="9"/>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uiPriority w:val="9"/>
    <w:locked/>
    <w:rsid w:val="00BE21CB"/>
    <w:rPr>
      <w:b/>
      <w:bCs/>
      <w:sz w:val="24"/>
      <w:szCs w:val="24"/>
      <w:lang w:val="pl-PL" w:eastAsia="pl-PL" w:bidi="ar-SA"/>
    </w:rPr>
  </w:style>
  <w:style w:type="character" w:customStyle="1" w:styleId="Nagwek9Znak">
    <w:name w:val="Nagłówek 9 Znak"/>
    <w:link w:val="Nagwek9"/>
    <w:uiPriority w:val="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CW_Lista,Podsis rysunku,Nagłowek 3,L1,Numerowanie,List Paragraph,Akapit z listą5,Akapit z listą BS,Kolorowa lista — akcent 11,lp1,List Paragraph2,BulletC,Wyliczanie,Obiekt,normalny tekst,Akapit z listą31,Bullets,Akapit z list¹,Nag 1"/>
    <w:basedOn w:val="Normalny"/>
    <w:link w:val="AkapitzlistZnak"/>
    <w:uiPriority w:val="99"/>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3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uiPriority w:val="99"/>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uiPriority w:val="9"/>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uiPriority w:val="9"/>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CW_Lista Znak,Podsis rysunku Znak,Nagłowek 3 Znak,L1 Znak,Numerowanie Znak,List Paragraph Znak,Akapit z listą5 Znak,Akapit z listą BS Znak,Kolorowa lista — akcent 11 Znak,lp1 Znak,List Paragraph2 Znak,BulletC Znak,Wyliczanie Znak"/>
    <w:link w:val="Akapitzlist"/>
    <w:uiPriority w:val="99"/>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uiPriority w:val="9"/>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37"/>
      </w:numPr>
      <w:suppressAutoHyphens/>
      <w:spacing w:line="360" w:lineRule="auto"/>
      <w:jc w:val="both"/>
    </w:pPr>
    <w:rPr>
      <w:lang w:eastAsia="ar-SA"/>
    </w:rPr>
  </w:style>
  <w:style w:type="paragraph" w:customStyle="1" w:styleId="Bezodstpw1">
    <w:name w:val="Bez odstępów1"/>
    <w:rsid w:val="007741F2"/>
    <w:rPr>
      <w:rFonts w:ascii="Calibri" w:hAnsi="Calibri"/>
      <w:sz w:val="22"/>
      <w:szCs w:val="22"/>
      <w:lang w:eastAsia="en-US"/>
    </w:rPr>
  </w:style>
  <w:style w:type="paragraph" w:customStyle="1" w:styleId="Tekstpodstawowy21">
    <w:name w:val="Tekst podstawowy 21"/>
    <w:basedOn w:val="Normalny"/>
    <w:rsid w:val="00AF77C9"/>
    <w:pPr>
      <w:suppressAutoHyphens/>
    </w:pPr>
    <w:rPr>
      <w:sz w:val="44"/>
      <w:szCs w:val="20"/>
      <w:lang w:eastAsia="ar-SA"/>
    </w:rPr>
  </w:style>
  <w:style w:type="character" w:customStyle="1" w:styleId="apple-converted-space">
    <w:name w:val="apple-converted-space"/>
    <w:basedOn w:val="Domylnaczcionkaakapitu"/>
    <w:rsid w:val="008C6E22"/>
  </w:style>
  <w:style w:type="table" w:customStyle="1" w:styleId="Tabelasiatki1jasna1">
    <w:name w:val="Tabela siatki 1 — jasna1"/>
    <w:basedOn w:val="Standardowy"/>
    <w:uiPriority w:val="46"/>
    <w:rsid w:val="00B44A8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f01">
    <w:name w:val="cf01"/>
    <w:basedOn w:val="Domylnaczcionkaakapitu"/>
    <w:rsid w:val="00E271FA"/>
    <w:rPr>
      <w:rFonts w:ascii="Segoe UI" w:hAnsi="Segoe UI" w:cs="Segoe UI" w:hint="default"/>
      <w:sz w:val="18"/>
      <w:szCs w:val="18"/>
    </w:rPr>
  </w:style>
  <w:style w:type="character" w:customStyle="1" w:styleId="Nagwek4Znak">
    <w:name w:val="Nagłówek 4 Znak"/>
    <w:basedOn w:val="Domylnaczcionkaakapitu"/>
    <w:link w:val="Nagwek4"/>
    <w:uiPriority w:val="9"/>
    <w:semiHidden/>
    <w:rsid w:val="00BF195F"/>
    <w:rPr>
      <w:rFonts w:eastAsiaTheme="majorEastAsia" w:cstheme="majorBidi"/>
      <w:i/>
      <w:iCs/>
      <w:color w:val="365F91" w:themeColor="accent1" w:themeShade="BF"/>
    </w:rPr>
  </w:style>
  <w:style w:type="character" w:customStyle="1" w:styleId="Nagwek8Znak">
    <w:name w:val="Nagłówek 8 Znak"/>
    <w:basedOn w:val="Domylnaczcionkaakapitu"/>
    <w:link w:val="Nagwek8"/>
    <w:uiPriority w:val="9"/>
    <w:semiHidden/>
    <w:rsid w:val="00BF195F"/>
    <w:rPr>
      <w:rFonts w:eastAsiaTheme="majorEastAsia" w:cstheme="majorBidi"/>
      <w:i/>
      <w:iCs/>
      <w:color w:val="272727" w:themeColor="text1" w:themeTint="D8"/>
    </w:rPr>
  </w:style>
  <w:style w:type="character" w:customStyle="1" w:styleId="Nagwek7Znak">
    <w:name w:val="Nagłówek 7 Znak"/>
    <w:basedOn w:val="Domylnaczcionkaakapitu"/>
    <w:link w:val="Nagwek7"/>
    <w:uiPriority w:val="9"/>
    <w:rsid w:val="00BF195F"/>
    <w:rPr>
      <w:sz w:val="24"/>
      <w:szCs w:val="24"/>
    </w:rPr>
  </w:style>
  <w:style w:type="paragraph" w:styleId="Tytu">
    <w:name w:val="Title"/>
    <w:basedOn w:val="Normalny"/>
    <w:next w:val="Normalny"/>
    <w:link w:val="TytuZnak"/>
    <w:uiPriority w:val="10"/>
    <w:qFormat/>
    <w:rsid w:val="00BF195F"/>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F195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F195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F195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F195F"/>
    <w:pPr>
      <w:spacing w:before="160"/>
      <w:jc w:val="center"/>
    </w:pPr>
    <w:rPr>
      <w:i/>
      <w:iCs/>
      <w:color w:val="404040" w:themeColor="text1" w:themeTint="BF"/>
      <w:sz w:val="20"/>
      <w:szCs w:val="20"/>
    </w:rPr>
  </w:style>
  <w:style w:type="character" w:customStyle="1" w:styleId="CytatZnak">
    <w:name w:val="Cytat Znak"/>
    <w:basedOn w:val="Domylnaczcionkaakapitu"/>
    <w:link w:val="Cytat"/>
    <w:uiPriority w:val="29"/>
    <w:rsid w:val="00BF195F"/>
    <w:rPr>
      <w:i/>
      <w:iCs/>
      <w:color w:val="404040" w:themeColor="text1" w:themeTint="BF"/>
    </w:rPr>
  </w:style>
  <w:style w:type="character" w:styleId="Wyrnienieintensywne">
    <w:name w:val="Intense Emphasis"/>
    <w:basedOn w:val="Domylnaczcionkaakapitu"/>
    <w:uiPriority w:val="21"/>
    <w:qFormat/>
    <w:rsid w:val="00BF195F"/>
    <w:rPr>
      <w:i/>
      <w:iCs/>
      <w:color w:val="365F91" w:themeColor="accent1" w:themeShade="BF"/>
    </w:rPr>
  </w:style>
  <w:style w:type="paragraph" w:styleId="Cytatintensywny">
    <w:name w:val="Intense Quote"/>
    <w:basedOn w:val="Normalny"/>
    <w:next w:val="Normalny"/>
    <w:link w:val="CytatintensywnyZnak"/>
    <w:uiPriority w:val="30"/>
    <w:qFormat/>
    <w:rsid w:val="00BF195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sz w:val="20"/>
      <w:szCs w:val="20"/>
    </w:rPr>
  </w:style>
  <w:style w:type="character" w:customStyle="1" w:styleId="CytatintensywnyZnak">
    <w:name w:val="Cytat intensywny Znak"/>
    <w:basedOn w:val="Domylnaczcionkaakapitu"/>
    <w:link w:val="Cytatintensywny"/>
    <w:uiPriority w:val="30"/>
    <w:rsid w:val="00BF195F"/>
    <w:rPr>
      <w:i/>
      <w:iCs/>
      <w:color w:val="365F91" w:themeColor="accent1" w:themeShade="BF"/>
    </w:rPr>
  </w:style>
  <w:style w:type="character" w:styleId="Odwoanieintensywne">
    <w:name w:val="Intense Reference"/>
    <w:basedOn w:val="Domylnaczcionkaakapitu"/>
    <w:uiPriority w:val="32"/>
    <w:qFormat/>
    <w:rsid w:val="00BF195F"/>
    <w:rPr>
      <w:b/>
      <w:bCs/>
      <w:smallCaps/>
      <w:color w:val="365F91" w:themeColor="accent1" w:themeShade="BF"/>
      <w:spacing w:val="5"/>
    </w:rPr>
  </w:style>
  <w:style w:type="character" w:customStyle="1" w:styleId="FontStyle16">
    <w:name w:val="Font Style16"/>
    <w:uiPriority w:val="99"/>
    <w:rsid w:val="00267923"/>
    <w:rPr>
      <w:rFonts w:ascii="Arial" w:hAnsi="Arial" w:cs="Arial"/>
      <w:sz w:val="20"/>
      <w:szCs w:val="20"/>
    </w:rPr>
  </w:style>
  <w:style w:type="character" w:customStyle="1" w:styleId="StylaciskiTimesNewRoman10pt">
    <w:name w:val="Styl (Łaciński) Times New Roman 10 pt"/>
    <w:rsid w:val="00267923"/>
    <w:rPr>
      <w:rFonts w:ascii="Times New Roman" w:hAnsi="Times New Roman" w:cs="Times New Roman"/>
      <w:spacing w:val="0"/>
      <w:w w:val="100"/>
      <w:position w:val="0"/>
      <w:sz w:val="20"/>
      <w:szCs w:val="20"/>
      <w:vertAlign w:val="baseline"/>
    </w:rPr>
  </w:style>
  <w:style w:type="paragraph" w:customStyle="1" w:styleId="Style13">
    <w:name w:val="Style13"/>
    <w:basedOn w:val="Normalny"/>
    <w:uiPriority w:val="99"/>
    <w:rsid w:val="00267923"/>
    <w:pPr>
      <w:widowControl w:val="0"/>
      <w:autoSpaceDE w:val="0"/>
      <w:autoSpaceDN w:val="0"/>
      <w:adjustRightInd w:val="0"/>
      <w:spacing w:line="374" w:lineRule="exact"/>
    </w:pPr>
    <w:rPr>
      <w:rFonts w:ascii="Arial" w:hAnsi="Arial" w:cs="Arial"/>
    </w:rPr>
  </w:style>
  <w:style w:type="character" w:styleId="Pogrubienie">
    <w:name w:val="Strong"/>
    <w:uiPriority w:val="22"/>
    <w:qFormat/>
    <w:rsid w:val="00180F87"/>
    <w:rPr>
      <w:b/>
      <w:bCs/>
    </w:rPr>
  </w:style>
  <w:style w:type="paragraph" w:customStyle="1" w:styleId="Default">
    <w:name w:val="Default"/>
    <w:qFormat/>
    <w:rsid w:val="00F1588C"/>
    <w:pPr>
      <w:autoSpaceDE w:val="0"/>
      <w:autoSpaceDN w:val="0"/>
      <w:adjustRightInd w:val="0"/>
    </w:pPr>
    <w:rPr>
      <w:color w:val="000000"/>
      <w:sz w:val="24"/>
      <w:szCs w:val="24"/>
    </w:rPr>
  </w:style>
  <w:style w:type="character" w:customStyle="1" w:styleId="c41">
    <w:name w:val="c41"/>
    <w:rsid w:val="00FC5856"/>
    <w:rPr>
      <w:rFonts w:ascii="MS Sans Serif" w:hAnsi="MS Sans Serif" w:cs="Times New Roman"/>
      <w:sz w:val="20"/>
      <w:szCs w:val="20"/>
    </w:rPr>
  </w:style>
  <w:style w:type="paragraph" w:styleId="Tekstpodstawowy2">
    <w:name w:val="Body Text 2"/>
    <w:basedOn w:val="Normalny"/>
    <w:link w:val="Tekstpodstawowy2Znak"/>
    <w:unhideWhenUsed/>
    <w:rsid w:val="00492F81"/>
    <w:pPr>
      <w:spacing w:after="120" w:line="480" w:lineRule="auto"/>
    </w:pPr>
  </w:style>
  <w:style w:type="character" w:customStyle="1" w:styleId="Tekstpodstawowy2Znak">
    <w:name w:val="Tekst podstawowy 2 Znak"/>
    <w:basedOn w:val="Domylnaczcionkaakapitu"/>
    <w:link w:val="Tekstpodstawowy2"/>
    <w:rsid w:val="00492F81"/>
    <w:rPr>
      <w:sz w:val="24"/>
      <w:szCs w:val="24"/>
    </w:rPr>
  </w:style>
  <w:style w:type="paragraph" w:customStyle="1" w:styleId="xmsonormal">
    <w:name w:val="x_msonormal"/>
    <w:basedOn w:val="Normalny"/>
    <w:rsid w:val="006D5600"/>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1900347">
      <w:bodyDiv w:val="1"/>
      <w:marLeft w:val="0"/>
      <w:marRight w:val="0"/>
      <w:marTop w:val="0"/>
      <w:marBottom w:val="0"/>
      <w:divBdr>
        <w:top w:val="none" w:sz="0" w:space="0" w:color="auto"/>
        <w:left w:val="none" w:sz="0" w:space="0" w:color="auto"/>
        <w:bottom w:val="none" w:sz="0" w:space="0" w:color="auto"/>
        <w:right w:val="none" w:sz="0" w:space="0" w:color="auto"/>
      </w:divBdr>
    </w:div>
    <w:div w:id="412705000">
      <w:bodyDiv w:val="1"/>
      <w:marLeft w:val="0"/>
      <w:marRight w:val="0"/>
      <w:marTop w:val="0"/>
      <w:marBottom w:val="0"/>
      <w:divBdr>
        <w:top w:val="none" w:sz="0" w:space="0" w:color="auto"/>
        <w:left w:val="none" w:sz="0" w:space="0" w:color="auto"/>
        <w:bottom w:val="none" w:sz="0" w:space="0" w:color="auto"/>
        <w:right w:val="none" w:sz="0" w:space="0" w:color="auto"/>
      </w:divBdr>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23011782">
      <w:bodyDiv w:val="1"/>
      <w:marLeft w:val="0"/>
      <w:marRight w:val="0"/>
      <w:marTop w:val="0"/>
      <w:marBottom w:val="0"/>
      <w:divBdr>
        <w:top w:val="none" w:sz="0" w:space="0" w:color="auto"/>
        <w:left w:val="none" w:sz="0" w:space="0" w:color="auto"/>
        <w:bottom w:val="none" w:sz="0" w:space="0" w:color="auto"/>
        <w:right w:val="none" w:sz="0" w:space="0" w:color="auto"/>
      </w:divBdr>
    </w:div>
    <w:div w:id="85125956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059674807">
      <w:bodyDiv w:val="1"/>
      <w:marLeft w:val="0"/>
      <w:marRight w:val="0"/>
      <w:marTop w:val="0"/>
      <w:marBottom w:val="0"/>
      <w:divBdr>
        <w:top w:val="none" w:sz="0" w:space="0" w:color="auto"/>
        <w:left w:val="none" w:sz="0" w:space="0" w:color="auto"/>
        <w:bottom w:val="none" w:sz="0" w:space="0" w:color="auto"/>
        <w:right w:val="none" w:sz="0" w:space="0" w:color="auto"/>
      </w:divBdr>
    </w:div>
    <w:div w:id="1107584684">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67098142">
      <w:bodyDiv w:val="1"/>
      <w:marLeft w:val="0"/>
      <w:marRight w:val="0"/>
      <w:marTop w:val="0"/>
      <w:marBottom w:val="0"/>
      <w:divBdr>
        <w:top w:val="none" w:sz="0" w:space="0" w:color="auto"/>
        <w:left w:val="none" w:sz="0" w:space="0" w:color="auto"/>
        <w:bottom w:val="none" w:sz="0" w:space="0" w:color="auto"/>
        <w:right w:val="none" w:sz="0" w:space="0" w:color="auto"/>
      </w:divBdr>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1365146">
      <w:bodyDiv w:val="1"/>
      <w:marLeft w:val="0"/>
      <w:marRight w:val="0"/>
      <w:marTop w:val="0"/>
      <w:marBottom w:val="0"/>
      <w:divBdr>
        <w:top w:val="none" w:sz="0" w:space="0" w:color="auto"/>
        <w:left w:val="none" w:sz="0" w:space="0" w:color="auto"/>
        <w:bottom w:val="none" w:sz="0" w:space="0" w:color="auto"/>
        <w:right w:val="none" w:sz="0" w:space="0" w:color="auto"/>
      </w:divBdr>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42090076">
      <w:bodyDiv w:val="1"/>
      <w:marLeft w:val="0"/>
      <w:marRight w:val="0"/>
      <w:marTop w:val="0"/>
      <w:marBottom w:val="0"/>
      <w:divBdr>
        <w:top w:val="none" w:sz="0" w:space="0" w:color="auto"/>
        <w:left w:val="none" w:sz="0" w:space="0" w:color="auto"/>
        <w:bottom w:val="none" w:sz="0" w:space="0" w:color="auto"/>
        <w:right w:val="none" w:sz="0" w:space="0" w:color="auto"/>
      </w:divBdr>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 w:id="210337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pm_szczec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m_szczec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m.szczecin.pl" TargetMode="External"/><Relationship Id="rId4" Type="http://schemas.openxmlformats.org/officeDocument/2006/relationships/settings" Target="settings.xml"/><Relationship Id="rId9" Type="http://schemas.openxmlformats.org/officeDocument/2006/relationships/hyperlink" Target="mailto:bzp@pm.szczecin.pl" TargetMode="External"/><Relationship Id="rId14" Type="http://schemas.openxmlformats.org/officeDocument/2006/relationships/hyperlink" Target="https://platformazakupowa.pl/pn/pm_szczec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33</Pages>
  <Words>12704</Words>
  <Characters>83437</Characters>
  <Application>Microsoft Office Word</Application>
  <DocSecurity>0</DocSecurity>
  <Lines>695</Lines>
  <Paragraphs>191</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95950</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Agnieszka Kostarelas-Filip</cp:lastModifiedBy>
  <cp:revision>141</cp:revision>
  <cp:lastPrinted>2025-02-27T10:43:00Z</cp:lastPrinted>
  <dcterms:created xsi:type="dcterms:W3CDTF">2025-03-19T14:02:00Z</dcterms:created>
  <dcterms:modified xsi:type="dcterms:W3CDTF">2025-04-24T06:02:00Z</dcterms:modified>
</cp:coreProperties>
</file>