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0D7" w14:textId="3EF3C142" w:rsidR="00202B28" w:rsidRPr="00F03869" w:rsidRDefault="00202B28" w:rsidP="00202B28">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43A59C3D" wp14:editId="51D98543">
            <wp:simplePos x="0" y="0"/>
            <wp:positionH relativeFrom="column">
              <wp:posOffset>4629150</wp:posOffset>
            </wp:positionH>
            <wp:positionV relativeFrom="paragraph">
              <wp:posOffset>-107950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7A1714" w:rsidRPr="007A1714">
        <w:rPr>
          <w:rFonts w:ascii="Arial" w:hAnsi="Arial" w:cs="Arial"/>
          <w:b/>
          <w:sz w:val="24"/>
          <w:szCs w:val="24"/>
        </w:rPr>
        <w:t xml:space="preserve">        </w:t>
      </w:r>
      <w:r w:rsidR="0046312B">
        <w:rPr>
          <w:rFonts w:ascii="Arial" w:hAnsi="Arial" w:cs="Arial"/>
          <w:b/>
          <w:sz w:val="24"/>
          <w:szCs w:val="24"/>
        </w:rPr>
        <w:t xml:space="preserve">  </w:t>
      </w:r>
      <w:r w:rsidRPr="00F03869">
        <w:rPr>
          <w:rFonts w:ascii="Arial" w:hAnsi="Arial" w:cs="Arial"/>
          <w:b/>
          <w:sz w:val="22"/>
          <w:szCs w:val="22"/>
        </w:rPr>
        <w:t>Zatwierdzam</w:t>
      </w:r>
    </w:p>
    <w:p w14:paraId="667439ED" w14:textId="1B673541" w:rsidR="00202B28" w:rsidRDefault="00202B28" w:rsidP="00202B28">
      <w:pPr>
        <w:pStyle w:val="Bezodstpw"/>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EF43AC">
        <w:rPr>
          <w:rFonts w:ascii="Arial" w:hAnsi="Arial" w:cs="Arial"/>
          <w:b/>
          <w:sz w:val="22"/>
          <w:szCs w:val="22"/>
        </w:rPr>
        <w:t xml:space="preserve">         Szef Logistyki</w:t>
      </w:r>
      <w:r>
        <w:rPr>
          <w:rFonts w:ascii="Arial" w:hAnsi="Arial" w:cs="Arial"/>
          <w:b/>
          <w:sz w:val="22"/>
          <w:szCs w:val="22"/>
        </w:rPr>
        <w:t xml:space="preserve"> </w:t>
      </w:r>
    </w:p>
    <w:p w14:paraId="13DF206D" w14:textId="4B2B7424" w:rsidR="00202B28" w:rsidRDefault="00202B28" w:rsidP="00202B28">
      <w:pPr>
        <w:pStyle w:val="Bezodstpw"/>
        <w:tabs>
          <w:tab w:val="left" w:pos="8175"/>
        </w:tabs>
        <w:ind w:firstLine="708"/>
        <w:rPr>
          <w:rFonts w:ascii="Arial" w:hAnsi="Arial" w:cs="Arial"/>
          <w:b/>
          <w:sz w:val="22"/>
          <w:szCs w:val="22"/>
        </w:rPr>
      </w:pPr>
      <w:r>
        <w:rPr>
          <w:rFonts w:ascii="Arial" w:hAnsi="Arial" w:cs="Arial"/>
          <w:b/>
          <w:sz w:val="22"/>
          <w:szCs w:val="22"/>
        </w:rPr>
        <w:t>33 Wojskowego Oddziału Gospodarczego</w:t>
      </w:r>
      <w:r>
        <w:rPr>
          <w:rFonts w:ascii="Arial" w:hAnsi="Arial" w:cs="Arial"/>
          <w:b/>
          <w:sz w:val="22"/>
          <w:szCs w:val="22"/>
        </w:rPr>
        <w:tab/>
      </w:r>
    </w:p>
    <w:p w14:paraId="71EBBB94" w14:textId="22BCDF3A" w:rsidR="00202B28" w:rsidRDefault="00202B28" w:rsidP="00202B28">
      <w:pPr>
        <w:pStyle w:val="Bezodstpw"/>
        <w:ind w:firstLine="708"/>
        <w:rPr>
          <w:rFonts w:ascii="Arial" w:hAnsi="Arial" w:cs="Arial"/>
          <w:b/>
          <w:sz w:val="22"/>
          <w:szCs w:val="22"/>
        </w:rPr>
      </w:pPr>
    </w:p>
    <w:p w14:paraId="7B880FA1" w14:textId="77777777" w:rsidR="00202B28" w:rsidRDefault="00202B28" w:rsidP="00202B28">
      <w:pPr>
        <w:pStyle w:val="Bezodstpw"/>
        <w:ind w:firstLine="708"/>
        <w:rPr>
          <w:rFonts w:ascii="Arial" w:hAnsi="Arial" w:cs="Arial"/>
          <w:b/>
          <w:sz w:val="22"/>
          <w:szCs w:val="22"/>
        </w:rPr>
      </w:pPr>
      <w:r>
        <w:rPr>
          <w:rFonts w:ascii="Arial" w:hAnsi="Arial" w:cs="Arial"/>
          <w:b/>
          <w:sz w:val="22"/>
          <w:szCs w:val="22"/>
        </w:rPr>
        <w:t xml:space="preserve">            </w:t>
      </w:r>
    </w:p>
    <w:p w14:paraId="2DCC7EDD" w14:textId="2C700826" w:rsidR="00202B28" w:rsidRPr="00F03869" w:rsidRDefault="00202B28" w:rsidP="00202B28">
      <w:pPr>
        <w:pStyle w:val="Bezodstpw"/>
        <w:ind w:firstLine="708"/>
        <w:rPr>
          <w:rFonts w:ascii="Arial" w:hAnsi="Arial" w:cs="Arial"/>
          <w:b/>
          <w:sz w:val="22"/>
          <w:szCs w:val="22"/>
        </w:rPr>
      </w:pPr>
      <w:r>
        <w:rPr>
          <w:rFonts w:ascii="Arial" w:hAnsi="Arial" w:cs="Arial"/>
          <w:b/>
          <w:sz w:val="22"/>
          <w:szCs w:val="22"/>
        </w:rPr>
        <w:t xml:space="preserve">          </w:t>
      </w:r>
      <w:r w:rsidR="00EB752C">
        <w:rPr>
          <w:rFonts w:ascii="Arial" w:hAnsi="Arial" w:cs="Arial"/>
          <w:b/>
          <w:sz w:val="22"/>
          <w:szCs w:val="22"/>
        </w:rPr>
        <w:t xml:space="preserve">   </w:t>
      </w:r>
      <w:r w:rsidR="005F4C85">
        <w:rPr>
          <w:rFonts w:ascii="Arial" w:hAnsi="Arial" w:cs="Arial"/>
          <w:b/>
          <w:sz w:val="22"/>
          <w:szCs w:val="22"/>
        </w:rPr>
        <w:t>/-/</w:t>
      </w:r>
      <w:r w:rsidR="00EB752C">
        <w:rPr>
          <w:rFonts w:ascii="Arial" w:hAnsi="Arial" w:cs="Arial"/>
          <w:b/>
          <w:sz w:val="22"/>
          <w:szCs w:val="22"/>
        </w:rPr>
        <w:t xml:space="preserve">  </w:t>
      </w:r>
      <w:r w:rsidR="00995811">
        <w:rPr>
          <w:rFonts w:ascii="Arial" w:hAnsi="Arial" w:cs="Arial"/>
          <w:b/>
          <w:sz w:val="22"/>
          <w:szCs w:val="22"/>
        </w:rPr>
        <w:t>p</w:t>
      </w:r>
      <w:r w:rsidR="00EF43AC">
        <w:rPr>
          <w:rFonts w:ascii="Arial" w:hAnsi="Arial" w:cs="Arial"/>
          <w:b/>
          <w:sz w:val="22"/>
          <w:szCs w:val="22"/>
        </w:rPr>
        <w:t xml:space="preserve">płk Piotr </w:t>
      </w:r>
      <w:r w:rsidR="00995811">
        <w:rPr>
          <w:rFonts w:ascii="Arial" w:hAnsi="Arial" w:cs="Arial"/>
          <w:b/>
          <w:sz w:val="22"/>
          <w:szCs w:val="22"/>
        </w:rPr>
        <w:t>KOPACZ</w:t>
      </w:r>
    </w:p>
    <w:p w14:paraId="19060444" w14:textId="2798E4DE" w:rsidR="00F03869" w:rsidRPr="00F03869" w:rsidRDefault="00F03869" w:rsidP="00202B28">
      <w:pPr>
        <w:pStyle w:val="Bezodstpw"/>
        <w:rPr>
          <w:rFonts w:ascii="Arial" w:hAnsi="Arial" w:cs="Arial"/>
          <w:b/>
          <w:sz w:val="22"/>
          <w:szCs w:val="22"/>
        </w:rPr>
      </w:pPr>
      <w:r w:rsidRPr="00F03869">
        <w:rPr>
          <w:rFonts w:ascii="Arial" w:hAnsi="Arial" w:cs="Arial"/>
          <w:b/>
          <w:sz w:val="22"/>
          <w:szCs w:val="22"/>
        </w:rPr>
        <w:t xml:space="preserve"> </w:t>
      </w:r>
    </w:p>
    <w:p w14:paraId="16DE6D76" w14:textId="77777777" w:rsidR="00E809F0" w:rsidRPr="00F03869" w:rsidRDefault="00E809F0" w:rsidP="00E809F0">
      <w:pPr>
        <w:rPr>
          <w:rFonts w:ascii="Arial" w:hAnsi="Arial" w:cs="Arial"/>
          <w:b/>
          <w:sz w:val="22"/>
          <w:szCs w:val="22"/>
          <w:u w:val="single"/>
        </w:rPr>
      </w:pPr>
    </w:p>
    <w:p w14:paraId="6E1A09A7" w14:textId="77777777" w:rsidR="00E809F0" w:rsidRPr="00F03869" w:rsidRDefault="00E809F0" w:rsidP="00E809F0">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bookmarkStart w:id="0" w:name="_GoBack"/>
      <w:bookmarkEnd w:id="0"/>
    </w:p>
    <w:p w14:paraId="77F137F0" w14:textId="77777777" w:rsidR="00035004" w:rsidRPr="00F03869" w:rsidRDefault="00035004" w:rsidP="00E809F0">
      <w:pPr>
        <w:rPr>
          <w:rFonts w:ascii="Arial" w:hAnsi="Arial" w:cs="Arial"/>
          <w:sz w:val="22"/>
          <w:szCs w:val="22"/>
        </w:rPr>
      </w:pPr>
    </w:p>
    <w:p w14:paraId="7BFBDE28" w14:textId="77777777" w:rsidR="00035004" w:rsidRPr="00F03869" w:rsidRDefault="00035004" w:rsidP="00035004">
      <w:pPr>
        <w:jc w:val="center"/>
        <w:rPr>
          <w:rFonts w:ascii="Arial" w:hAnsi="Arial" w:cs="Arial"/>
          <w:b/>
          <w:sz w:val="22"/>
          <w:szCs w:val="22"/>
        </w:rPr>
      </w:pPr>
    </w:p>
    <w:p w14:paraId="08869AFF" w14:textId="77777777" w:rsidR="00035004" w:rsidRPr="00F03869" w:rsidRDefault="00035004" w:rsidP="00035004">
      <w:pPr>
        <w:jc w:val="center"/>
        <w:rPr>
          <w:rFonts w:ascii="Arial" w:hAnsi="Arial" w:cs="Arial"/>
          <w:b/>
          <w:sz w:val="28"/>
          <w:szCs w:val="28"/>
        </w:rPr>
      </w:pPr>
      <w:r w:rsidRPr="00F03869">
        <w:rPr>
          <w:rFonts w:ascii="Arial" w:hAnsi="Arial" w:cs="Arial"/>
          <w:b/>
          <w:sz w:val="28"/>
          <w:szCs w:val="28"/>
        </w:rPr>
        <w:t>ZAMAWIAJĄCY</w:t>
      </w:r>
    </w:p>
    <w:p w14:paraId="2EF4E2DB" w14:textId="77777777" w:rsidR="00984C64" w:rsidRPr="00F03869" w:rsidRDefault="00035004" w:rsidP="00035004">
      <w:pPr>
        <w:jc w:val="center"/>
        <w:rPr>
          <w:rFonts w:ascii="Arial" w:hAnsi="Arial" w:cs="Arial"/>
          <w:b/>
          <w:sz w:val="28"/>
          <w:szCs w:val="28"/>
        </w:rPr>
      </w:pPr>
      <w:r w:rsidRPr="00F03869">
        <w:rPr>
          <w:rFonts w:ascii="Arial" w:hAnsi="Arial" w:cs="Arial"/>
          <w:b/>
          <w:sz w:val="28"/>
          <w:szCs w:val="28"/>
        </w:rPr>
        <w:t>33 WOJSKOWY ODDZIAŁ GOSPODARCZY</w:t>
      </w:r>
    </w:p>
    <w:p w14:paraId="03AFCA92" w14:textId="77777777" w:rsidR="00035004" w:rsidRPr="00F03869" w:rsidRDefault="00035004" w:rsidP="00035004">
      <w:pPr>
        <w:jc w:val="center"/>
        <w:rPr>
          <w:rFonts w:ascii="Arial" w:hAnsi="Arial" w:cs="Arial"/>
          <w:sz w:val="28"/>
          <w:szCs w:val="28"/>
        </w:rPr>
      </w:pPr>
      <w:r w:rsidRPr="00F03869">
        <w:rPr>
          <w:rFonts w:ascii="Arial" w:hAnsi="Arial" w:cs="Arial"/>
          <w:sz w:val="28"/>
          <w:szCs w:val="28"/>
        </w:rPr>
        <w:t>ul. Anieli Krzywoń 1, 39-460 Nowa Dęba</w:t>
      </w:r>
    </w:p>
    <w:p w14:paraId="09FB02CF" w14:textId="77777777" w:rsidR="00E809F0" w:rsidRPr="00F03869" w:rsidRDefault="00E809F0" w:rsidP="00035004">
      <w:pPr>
        <w:jc w:val="center"/>
        <w:rPr>
          <w:rFonts w:ascii="Arial" w:hAnsi="Arial" w:cs="Arial"/>
          <w:i/>
          <w:sz w:val="28"/>
          <w:szCs w:val="28"/>
        </w:rPr>
      </w:pPr>
    </w:p>
    <w:p w14:paraId="7DA76269" w14:textId="77777777" w:rsidR="00035004" w:rsidRPr="00F03869" w:rsidRDefault="00E809F0" w:rsidP="00035004">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19776496" w14:textId="6434D994" w:rsidR="00E809F0" w:rsidRDefault="00E809F0" w:rsidP="00035004">
      <w:pPr>
        <w:jc w:val="center"/>
        <w:rPr>
          <w:rFonts w:ascii="Arial" w:hAnsi="Arial" w:cs="Arial"/>
          <w:sz w:val="28"/>
          <w:szCs w:val="28"/>
        </w:rPr>
      </w:pPr>
      <w:r w:rsidRPr="00F03869">
        <w:rPr>
          <w:rFonts w:ascii="Arial" w:hAnsi="Arial" w:cs="Arial"/>
          <w:sz w:val="28"/>
          <w:szCs w:val="28"/>
        </w:rPr>
        <w:t>w postępowaniu prowadzonym pn</w:t>
      </w:r>
      <w:r w:rsidR="001F0425" w:rsidRPr="00F03869">
        <w:rPr>
          <w:rFonts w:ascii="Arial" w:hAnsi="Arial" w:cs="Arial"/>
          <w:sz w:val="28"/>
          <w:szCs w:val="28"/>
        </w:rPr>
        <w:t>.</w:t>
      </w:r>
      <w:r w:rsidRPr="00F03869">
        <w:rPr>
          <w:rFonts w:ascii="Arial" w:hAnsi="Arial" w:cs="Arial"/>
          <w:sz w:val="28"/>
          <w:szCs w:val="28"/>
        </w:rPr>
        <w:t>:</w:t>
      </w:r>
    </w:p>
    <w:p w14:paraId="5A8BED3D" w14:textId="77777777" w:rsidR="000754D3" w:rsidRPr="00F03869" w:rsidRDefault="000754D3" w:rsidP="00035004">
      <w:pPr>
        <w:jc w:val="center"/>
        <w:rPr>
          <w:rFonts w:ascii="Arial" w:hAnsi="Arial" w:cs="Arial"/>
          <w:sz w:val="28"/>
          <w:szCs w:val="28"/>
        </w:rPr>
      </w:pPr>
    </w:p>
    <w:p w14:paraId="42B44EDD" w14:textId="115424C8" w:rsidR="00EF43AC" w:rsidRPr="00F03869" w:rsidRDefault="00E809F0" w:rsidP="0050752C">
      <w:pPr>
        <w:jc w:val="center"/>
        <w:rPr>
          <w:rFonts w:ascii="Arial" w:hAnsi="Arial" w:cs="Arial"/>
          <w:b/>
          <w:sz w:val="28"/>
          <w:szCs w:val="28"/>
        </w:rPr>
      </w:pPr>
      <w:bookmarkStart w:id="1" w:name="_Hlk147837756"/>
      <w:r w:rsidRPr="009270AB">
        <w:rPr>
          <w:rFonts w:ascii="Arial" w:hAnsi="Arial" w:cs="Arial"/>
          <w:sz w:val="28"/>
          <w:szCs w:val="28"/>
        </w:rPr>
        <w:t xml:space="preserve"> </w:t>
      </w:r>
      <w:r w:rsidR="000754D3" w:rsidRPr="009270AB">
        <w:rPr>
          <w:rFonts w:ascii="Arial" w:hAnsi="Arial" w:cs="Arial"/>
          <w:sz w:val="28"/>
          <w:szCs w:val="28"/>
        </w:rPr>
        <w:t xml:space="preserve"> </w:t>
      </w:r>
      <w:bookmarkStart w:id="2" w:name="_Hlk167189778"/>
      <w:bookmarkStart w:id="3" w:name="_Hlk148954201"/>
      <w:bookmarkEnd w:id="1"/>
      <w:r w:rsidR="00EF43AC">
        <w:rPr>
          <w:rFonts w:ascii="Arial" w:hAnsi="Arial" w:cs="Arial"/>
          <w:b/>
          <w:sz w:val="28"/>
          <w:szCs w:val="28"/>
        </w:rPr>
        <w:t>„</w:t>
      </w:r>
      <w:bookmarkStart w:id="4" w:name="_Hlk196723638"/>
      <w:r w:rsidR="0050752C">
        <w:rPr>
          <w:rFonts w:ascii="Arial" w:hAnsi="Arial" w:cs="Arial"/>
          <w:b/>
          <w:sz w:val="28"/>
          <w:szCs w:val="28"/>
        </w:rPr>
        <w:t xml:space="preserve">Dostawa </w:t>
      </w:r>
      <w:bookmarkEnd w:id="2"/>
      <w:r w:rsidR="00405296">
        <w:rPr>
          <w:rFonts w:ascii="Arial" w:hAnsi="Arial" w:cs="Arial"/>
          <w:b/>
          <w:sz w:val="28"/>
          <w:szCs w:val="28"/>
        </w:rPr>
        <w:t xml:space="preserve">środków czystości oraz produktów chemicznych do utrzymania czystości (zamówienie z podziałem na 2 części)” </w:t>
      </w:r>
      <w:bookmarkEnd w:id="4"/>
    </w:p>
    <w:p w14:paraId="1A4246C9" w14:textId="7B60CDAA" w:rsidR="00EF43AC" w:rsidRPr="00F03869" w:rsidRDefault="00EF43AC" w:rsidP="00EF43AC">
      <w:pPr>
        <w:jc w:val="center"/>
        <w:rPr>
          <w:rFonts w:ascii="Arial" w:hAnsi="Arial" w:cs="Arial"/>
          <w:b/>
          <w:sz w:val="28"/>
          <w:szCs w:val="28"/>
        </w:rPr>
      </w:pPr>
      <w:r w:rsidRPr="00F03869">
        <w:rPr>
          <w:rFonts w:ascii="Arial" w:hAnsi="Arial" w:cs="Arial"/>
          <w:b/>
          <w:sz w:val="28"/>
          <w:szCs w:val="28"/>
        </w:rPr>
        <w:t>Nr referencyjny: Zp</w:t>
      </w:r>
      <w:r w:rsidR="00405296">
        <w:rPr>
          <w:rFonts w:ascii="Arial" w:hAnsi="Arial" w:cs="Arial"/>
          <w:b/>
          <w:sz w:val="28"/>
          <w:szCs w:val="28"/>
        </w:rPr>
        <w:t>15</w:t>
      </w:r>
      <w:r w:rsidRPr="00F03869">
        <w:rPr>
          <w:rFonts w:ascii="Arial" w:hAnsi="Arial" w:cs="Arial"/>
          <w:b/>
          <w:sz w:val="28"/>
          <w:szCs w:val="28"/>
        </w:rPr>
        <w:t>/202</w:t>
      </w:r>
      <w:r w:rsidR="00D67EDF">
        <w:rPr>
          <w:rFonts w:ascii="Arial" w:hAnsi="Arial" w:cs="Arial"/>
          <w:b/>
          <w:sz w:val="28"/>
          <w:szCs w:val="28"/>
        </w:rPr>
        <w:t>5</w:t>
      </w:r>
    </w:p>
    <w:bookmarkEnd w:id="3"/>
    <w:p w14:paraId="6B3B7CEF" w14:textId="09746BE9" w:rsidR="000754D3" w:rsidRPr="00F03869" w:rsidRDefault="000754D3" w:rsidP="00EF43AC">
      <w:pPr>
        <w:jc w:val="center"/>
        <w:rPr>
          <w:rFonts w:ascii="Arial" w:hAnsi="Arial" w:cs="Arial"/>
          <w:b/>
          <w:sz w:val="28"/>
          <w:szCs w:val="28"/>
        </w:rPr>
      </w:pPr>
    </w:p>
    <w:p w14:paraId="493C63C1" w14:textId="36F972E8" w:rsidR="0073637B" w:rsidRPr="00E809F0" w:rsidRDefault="0073637B" w:rsidP="000754D3">
      <w:pPr>
        <w:jc w:val="center"/>
        <w:rPr>
          <w:rFonts w:ascii="Arial" w:hAnsi="Arial" w:cs="Arial"/>
          <w:sz w:val="24"/>
          <w:szCs w:val="24"/>
        </w:rPr>
      </w:pPr>
      <w:r w:rsidRPr="00E809F0">
        <w:rPr>
          <w:rFonts w:ascii="Arial" w:hAnsi="Arial" w:cs="Arial"/>
          <w:sz w:val="24"/>
          <w:szCs w:val="24"/>
        </w:rPr>
        <w:t xml:space="preserve">w trybie podstawowym bez negocjacji, na podstawie art. 275 ust. 1 </w:t>
      </w:r>
      <w:r w:rsidRPr="00E809F0">
        <w:rPr>
          <w:rFonts w:ascii="Arial" w:hAnsi="Arial" w:cs="Arial"/>
          <w:sz w:val="24"/>
          <w:szCs w:val="24"/>
        </w:rPr>
        <w:br/>
        <w:t>ustawy z dnia 11 września  2019</w:t>
      </w:r>
      <w:r>
        <w:rPr>
          <w:rFonts w:ascii="Arial" w:hAnsi="Arial" w:cs="Arial"/>
          <w:sz w:val="24"/>
          <w:szCs w:val="24"/>
        </w:rPr>
        <w:t xml:space="preserve"> </w:t>
      </w:r>
      <w:r w:rsidRPr="00E809F0">
        <w:rPr>
          <w:rFonts w:ascii="Arial" w:hAnsi="Arial" w:cs="Arial"/>
          <w:sz w:val="24"/>
          <w:szCs w:val="24"/>
        </w:rPr>
        <w:t xml:space="preserve">r. „Prawo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48D5EDA" w14:textId="2C108F4C" w:rsidR="000110FF" w:rsidRDefault="000110FF" w:rsidP="0073637B">
      <w:pPr>
        <w:rPr>
          <w:rFonts w:ascii="Arial" w:hAnsi="Arial" w:cs="Arial"/>
          <w:sz w:val="22"/>
          <w:szCs w:val="22"/>
        </w:rPr>
      </w:pPr>
    </w:p>
    <w:p w14:paraId="1256303A" w14:textId="0F84DDD7" w:rsidR="0050752C" w:rsidRDefault="0050752C" w:rsidP="0073637B">
      <w:pPr>
        <w:rPr>
          <w:rFonts w:ascii="Arial" w:hAnsi="Arial" w:cs="Arial"/>
          <w:sz w:val="22"/>
          <w:szCs w:val="22"/>
        </w:rPr>
      </w:pPr>
    </w:p>
    <w:p w14:paraId="773F407E" w14:textId="77777777" w:rsidR="0050752C" w:rsidRPr="00F03869" w:rsidRDefault="0050752C" w:rsidP="0073637B">
      <w:pPr>
        <w:rPr>
          <w:rFonts w:ascii="Arial" w:hAnsi="Arial" w:cs="Arial"/>
          <w:sz w:val="22"/>
          <w:szCs w:val="22"/>
        </w:rPr>
      </w:pPr>
    </w:p>
    <w:p w14:paraId="242BD4DB" w14:textId="38F6C9C2" w:rsidR="00E809F0" w:rsidRPr="00F03869" w:rsidRDefault="00E809F0" w:rsidP="007A1714">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D67EDF">
        <w:rPr>
          <w:rFonts w:ascii="Arial" w:hAnsi="Arial" w:cs="Arial"/>
          <w:sz w:val="22"/>
          <w:szCs w:val="22"/>
        </w:rPr>
        <w:t>5</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5C943E84" w14:textId="77777777" w:rsidR="00AE2943" w:rsidRPr="00AE2943" w:rsidRDefault="00AE2943" w:rsidP="000960CE">
      <w:pPr>
        <w:pStyle w:val="Akapitzlist"/>
        <w:numPr>
          <w:ilvl w:val="0"/>
          <w:numId w:val="17"/>
        </w:numPr>
        <w:spacing w:after="200" w:line="276" w:lineRule="auto"/>
        <w:ind w:left="426" w:hanging="426"/>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3E2F23BF" w14:textId="77777777" w:rsidR="00AE2943" w:rsidRPr="00AE2943" w:rsidRDefault="00AE2943" w:rsidP="000960CE">
      <w:pPr>
        <w:pStyle w:val="Akapitzlist"/>
        <w:numPr>
          <w:ilvl w:val="0"/>
          <w:numId w:val="18"/>
        </w:numPr>
        <w:spacing w:after="200" w:line="276" w:lineRule="auto"/>
        <w:rPr>
          <w:rFonts w:ascii="Arial" w:hAnsi="Arial" w:cs="Arial"/>
          <w:sz w:val="22"/>
          <w:szCs w:val="22"/>
        </w:rPr>
      </w:pPr>
      <w:r w:rsidRPr="00AE2943">
        <w:rPr>
          <w:rFonts w:ascii="Arial" w:hAnsi="Arial" w:cs="Arial"/>
          <w:sz w:val="22"/>
          <w:szCs w:val="22"/>
        </w:rPr>
        <w:t>Ustawa z dnia 11 września 2019r. Prawo zamówień publicznych;</w:t>
      </w:r>
    </w:p>
    <w:p w14:paraId="317B2F67" w14:textId="77777777" w:rsidR="00AE2943" w:rsidRPr="00AE2943" w:rsidRDefault="00AE2943" w:rsidP="000960CE">
      <w:pPr>
        <w:pStyle w:val="Akapitzlist"/>
        <w:numPr>
          <w:ilvl w:val="0"/>
          <w:numId w:val="18"/>
        </w:numPr>
        <w:spacing w:after="0" w:line="240"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5DD6542A"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0267AF9F"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 xml:space="preserve">Obwieszczenie Prezesa Urzędu Zamówień Publicznych z dnia 3 grudnia 2021r.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5EC90A80"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1A4C2FE" w14:textId="77777777" w:rsidR="00AE2943" w:rsidRPr="00AE2943" w:rsidRDefault="00AE2943" w:rsidP="000960CE">
      <w:pPr>
        <w:pStyle w:val="Akapitzlist"/>
        <w:numPr>
          <w:ilvl w:val="0"/>
          <w:numId w:val="17"/>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275CC9C3" w14:textId="213A9739" w:rsidR="00607AFF"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2DB50566" w14:textId="77777777" w:rsidR="00E34334" w:rsidRPr="00F03869" w:rsidRDefault="00607AFF" w:rsidP="00C44022">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149CDF71" w14:textId="0C795FE9" w:rsidR="00607AFF" w:rsidRPr="00F03869" w:rsidRDefault="00607AFF" w:rsidP="00C44022">
      <w:pPr>
        <w:spacing w:after="0" w:line="276" w:lineRule="auto"/>
        <w:rPr>
          <w:rFonts w:ascii="Arial" w:hAnsi="Arial" w:cs="Arial"/>
          <w:sz w:val="22"/>
          <w:szCs w:val="22"/>
        </w:rPr>
      </w:pPr>
      <w:r w:rsidRPr="00F03869">
        <w:rPr>
          <w:rFonts w:ascii="Arial" w:hAnsi="Arial" w:cs="Arial"/>
          <w:sz w:val="22"/>
          <w:szCs w:val="22"/>
        </w:rPr>
        <w:t>tel. 261</w:t>
      </w:r>
      <w:r w:rsidR="00D830F5">
        <w:rPr>
          <w:rFonts w:ascii="Arial" w:hAnsi="Arial" w:cs="Arial"/>
          <w:sz w:val="22"/>
          <w:szCs w:val="22"/>
        </w:rPr>
        <w:t>-</w:t>
      </w:r>
      <w:r w:rsidRPr="00F03869">
        <w:rPr>
          <w:rFonts w:ascii="Arial" w:hAnsi="Arial" w:cs="Arial"/>
          <w:sz w:val="22"/>
          <w:szCs w:val="22"/>
        </w:rPr>
        <w:t>162</w:t>
      </w:r>
      <w:r w:rsidR="00D830F5">
        <w:rPr>
          <w:rFonts w:ascii="Arial" w:hAnsi="Arial" w:cs="Arial"/>
          <w:sz w:val="22"/>
          <w:szCs w:val="22"/>
        </w:rPr>
        <w:t>-</w:t>
      </w:r>
      <w:r w:rsidRPr="00F03869">
        <w:rPr>
          <w:rFonts w:ascii="Arial" w:hAnsi="Arial" w:cs="Arial"/>
          <w:sz w:val="22"/>
          <w:szCs w:val="22"/>
        </w:rPr>
        <w:t>206</w:t>
      </w:r>
      <w:r w:rsidR="00F03869">
        <w:rPr>
          <w:rFonts w:ascii="Arial" w:hAnsi="Arial" w:cs="Arial"/>
          <w:sz w:val="22"/>
          <w:szCs w:val="22"/>
        </w:rPr>
        <w:t xml:space="preserve"> (Sekcja Zamówień Publicznych)</w:t>
      </w:r>
    </w:p>
    <w:p w14:paraId="6134AD2B" w14:textId="77777777" w:rsidR="001F0425" w:rsidRPr="00F03869" w:rsidRDefault="001F0425" w:rsidP="00C44022">
      <w:pPr>
        <w:spacing w:after="0" w:line="276" w:lineRule="auto"/>
        <w:rPr>
          <w:rFonts w:ascii="Arial" w:hAnsi="Arial" w:cs="Arial"/>
          <w:sz w:val="22"/>
          <w:szCs w:val="22"/>
        </w:rPr>
      </w:pPr>
    </w:p>
    <w:p w14:paraId="3CE43086" w14:textId="77777777" w:rsidR="00FD6D3B"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19265FB8" w14:textId="77777777" w:rsidR="00550ACC" w:rsidRPr="00F03869" w:rsidRDefault="004516E2" w:rsidP="00C44022">
      <w:pPr>
        <w:spacing w:after="0" w:line="276" w:lineRule="auto"/>
        <w:rPr>
          <w:rFonts w:ascii="Arial" w:hAnsi="Arial" w:cs="Arial"/>
          <w:b/>
          <w:sz w:val="22"/>
          <w:szCs w:val="22"/>
        </w:rPr>
      </w:pPr>
      <w:hyperlink r:id="rId10" w:history="1">
        <w:r w:rsidR="00607AFF" w:rsidRPr="00F03869">
          <w:rPr>
            <w:rStyle w:val="Hipercze"/>
            <w:rFonts w:ascii="Arial" w:hAnsi="Arial" w:cs="Arial"/>
            <w:b/>
            <w:sz w:val="22"/>
            <w:szCs w:val="22"/>
          </w:rPr>
          <w:t>33wog.zamowienia-publiczne@ron.mil.pl</w:t>
        </w:r>
      </w:hyperlink>
    </w:p>
    <w:p w14:paraId="7032E3EB" w14:textId="77777777" w:rsidR="001F0425" w:rsidRPr="00F03869" w:rsidRDefault="001F0425" w:rsidP="00C44022">
      <w:pPr>
        <w:spacing w:after="0" w:line="276" w:lineRule="auto"/>
        <w:ind w:right="-2"/>
        <w:rPr>
          <w:rFonts w:ascii="Arial" w:hAnsi="Arial" w:cs="Arial"/>
          <w:sz w:val="22"/>
          <w:szCs w:val="22"/>
        </w:rPr>
      </w:pPr>
    </w:p>
    <w:p w14:paraId="6B5E928C" w14:textId="1D4B4563" w:rsidR="00FD6D3B" w:rsidRDefault="00550ACC" w:rsidP="00C44022">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w:t>
      </w:r>
      <w:r w:rsidR="00FD6D3B" w:rsidRPr="00F03869">
        <w:rPr>
          <w:rFonts w:ascii="Arial" w:hAnsi="Arial" w:cs="Arial"/>
          <w:b/>
          <w:sz w:val="22"/>
          <w:szCs w:val="22"/>
        </w:rPr>
        <w:t>, na której prowadzone jest postępowanie i na której będą dostępne wszelkie dokumenty zamówienia bezpośrednio związane z prowadzonym postępowaniem:</w:t>
      </w:r>
    </w:p>
    <w:p w14:paraId="055C143C" w14:textId="773D5379" w:rsidR="00EF43AC" w:rsidRDefault="004516E2" w:rsidP="00C44022">
      <w:pPr>
        <w:spacing w:after="0" w:line="276" w:lineRule="auto"/>
        <w:ind w:right="-2"/>
      </w:pPr>
      <w:hyperlink r:id="rId11" w:history="1">
        <w:r w:rsidR="00405296">
          <w:rPr>
            <w:rStyle w:val="Hipercze"/>
            <w:rFonts w:ascii="Arial" w:hAnsi="Arial" w:cs="Arial"/>
            <w:color w:val="337AB7"/>
            <w:sz w:val="19"/>
            <w:szCs w:val="19"/>
            <w:shd w:val="clear" w:color="auto" w:fill="FFFFFF"/>
          </w:rPr>
          <w:t>https://platformazakupowa.pl/transakcja/1101589</w:t>
        </w:r>
      </w:hyperlink>
      <w:r w:rsidR="00405296">
        <w:t xml:space="preserve"> </w:t>
      </w:r>
    </w:p>
    <w:p w14:paraId="30BD0824" w14:textId="77777777" w:rsidR="0050752C" w:rsidRPr="00763445" w:rsidRDefault="0050752C" w:rsidP="00C44022">
      <w:pPr>
        <w:spacing w:after="0" w:line="276" w:lineRule="auto"/>
        <w:ind w:right="-2"/>
        <w:rPr>
          <w:rFonts w:ascii="Arial" w:hAnsi="Arial" w:cs="Arial"/>
          <w:b/>
          <w:sz w:val="22"/>
          <w:szCs w:val="22"/>
        </w:rPr>
      </w:pPr>
    </w:p>
    <w:p w14:paraId="4B5E9A66" w14:textId="3593B106" w:rsidR="00607AFF" w:rsidRPr="00F03869" w:rsidRDefault="00607AFF" w:rsidP="00C44022">
      <w:pPr>
        <w:spacing w:after="0" w:line="276" w:lineRule="auto"/>
        <w:ind w:right="-2"/>
        <w:rPr>
          <w:rFonts w:ascii="Arial" w:hAnsi="Arial" w:cs="Arial"/>
          <w:b/>
          <w:sz w:val="22"/>
          <w:szCs w:val="22"/>
        </w:rPr>
      </w:pPr>
      <w:r w:rsidRPr="00F03869">
        <w:rPr>
          <w:rFonts w:ascii="Arial" w:hAnsi="Arial" w:cs="Arial"/>
          <w:b/>
          <w:sz w:val="22"/>
          <w:szCs w:val="22"/>
        </w:rPr>
        <w:t>Godziny urzędowania:</w:t>
      </w:r>
    </w:p>
    <w:p w14:paraId="07560FCD" w14:textId="6B2648A1" w:rsidR="00607AFF" w:rsidRPr="00F03869" w:rsidRDefault="00607AFF" w:rsidP="00C44022">
      <w:pPr>
        <w:spacing w:line="276" w:lineRule="auto"/>
        <w:ind w:right="-2"/>
        <w:jc w:val="both"/>
        <w:rPr>
          <w:rFonts w:ascii="Arial" w:hAnsi="Arial" w:cs="Arial"/>
          <w:sz w:val="22"/>
          <w:szCs w:val="22"/>
        </w:rPr>
      </w:pPr>
      <w:r w:rsidRPr="00F03869">
        <w:rPr>
          <w:rFonts w:ascii="Arial" w:hAnsi="Arial" w:cs="Arial"/>
          <w:sz w:val="22"/>
          <w:szCs w:val="22"/>
        </w:rPr>
        <w:t>Praca w siedzibie Zamawiającego odbywa się w dni powszednie, od poniedziałku do piątku,</w:t>
      </w:r>
      <w:r w:rsidR="00964D82" w:rsidRPr="00F03869">
        <w:rPr>
          <w:rFonts w:ascii="Arial" w:hAnsi="Arial" w:cs="Arial"/>
          <w:sz w:val="22"/>
          <w:szCs w:val="22"/>
        </w:rPr>
        <w:br/>
      </w:r>
      <w:r w:rsidRPr="00F03869">
        <w:rPr>
          <w:rFonts w:ascii="Arial" w:hAnsi="Arial" w:cs="Arial"/>
          <w:sz w:val="22"/>
          <w:szCs w:val="22"/>
        </w:rPr>
        <w:t xml:space="preserve">w godzinach </w:t>
      </w:r>
      <w:r w:rsidR="00F03869">
        <w:rPr>
          <w:rFonts w:ascii="Arial" w:hAnsi="Arial" w:cs="Arial"/>
          <w:sz w:val="22"/>
          <w:szCs w:val="22"/>
        </w:rPr>
        <w:t>0</w:t>
      </w:r>
      <w:r w:rsidRPr="00F03869">
        <w:rPr>
          <w:rFonts w:ascii="Arial" w:hAnsi="Arial" w:cs="Arial"/>
          <w:sz w:val="22"/>
          <w:szCs w:val="22"/>
        </w:rPr>
        <w:t>7</w:t>
      </w:r>
      <w:r w:rsidR="00F03869">
        <w:rPr>
          <w:rFonts w:ascii="Arial" w:hAnsi="Arial" w:cs="Arial"/>
          <w:sz w:val="22"/>
          <w:szCs w:val="22"/>
        </w:rPr>
        <w:t>:</w:t>
      </w:r>
      <w:r w:rsidRPr="00F03869">
        <w:rPr>
          <w:rFonts w:ascii="Arial" w:hAnsi="Arial" w:cs="Arial"/>
          <w:sz w:val="22"/>
          <w:szCs w:val="22"/>
        </w:rPr>
        <w:t>00 – 15</w:t>
      </w:r>
      <w:r w:rsidR="00F03869">
        <w:rPr>
          <w:rFonts w:ascii="Arial" w:hAnsi="Arial" w:cs="Arial"/>
          <w:sz w:val="22"/>
          <w:szCs w:val="22"/>
        </w:rPr>
        <w:t>:</w:t>
      </w:r>
      <w:r w:rsidR="007758CC">
        <w:rPr>
          <w:rFonts w:ascii="Arial" w:hAnsi="Arial" w:cs="Arial"/>
          <w:sz w:val="22"/>
          <w:szCs w:val="22"/>
        </w:rPr>
        <w:t>3</w:t>
      </w:r>
      <w:r w:rsidRPr="00F03869">
        <w:rPr>
          <w:rFonts w:ascii="Arial" w:hAnsi="Arial" w:cs="Arial"/>
          <w:sz w:val="22"/>
          <w:szCs w:val="22"/>
        </w:rPr>
        <w:t>0.</w:t>
      </w:r>
    </w:p>
    <w:p w14:paraId="5BCB84E0" w14:textId="5AA5DD4D" w:rsidR="0090268F" w:rsidRPr="00996A3E" w:rsidRDefault="00774E7C" w:rsidP="00996A3E">
      <w:pPr>
        <w:spacing w:line="276" w:lineRule="auto"/>
        <w:ind w:right="-2"/>
        <w:jc w:val="both"/>
        <w:rPr>
          <w:rFonts w:ascii="Arial" w:hAnsi="Arial" w:cs="Arial"/>
          <w:sz w:val="22"/>
          <w:szCs w:val="22"/>
        </w:rPr>
      </w:pPr>
      <w:r>
        <w:rPr>
          <w:rFonts w:ascii="Arial" w:hAnsi="Arial" w:cs="Arial"/>
          <w:i/>
          <w:color w:val="FF0000"/>
          <w:sz w:val="20"/>
          <w:szCs w:val="20"/>
        </w:rPr>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r>
      <w:r>
        <w:rPr>
          <w:rFonts w:ascii="Arial" w:hAnsi="Arial" w:cs="Arial"/>
          <w:i/>
          <w:color w:val="FF0000"/>
          <w:sz w:val="20"/>
          <w:szCs w:val="20"/>
        </w:rPr>
        <w:lastRenderedPageBreak/>
        <w:t xml:space="preserve">na platformazakupowa.pl. Jednakże Zamawiający zaleca </w:t>
      </w:r>
      <w:r w:rsidRPr="00D32201">
        <w:rPr>
          <w:rFonts w:ascii="Arial" w:hAnsi="Arial" w:cs="Arial"/>
          <w:i/>
          <w:color w:val="FF0000"/>
          <w:sz w:val="20"/>
          <w:szCs w:val="20"/>
        </w:rPr>
        <w:t>Wykonawc</w:t>
      </w:r>
      <w:r>
        <w:rPr>
          <w:rFonts w:ascii="Arial" w:hAnsi="Arial" w:cs="Arial"/>
          <w:i/>
          <w:color w:val="FF0000"/>
          <w:sz w:val="20"/>
          <w:szCs w:val="20"/>
        </w:rPr>
        <w:t>om</w:t>
      </w:r>
      <w:r w:rsidRPr="00D32201">
        <w:rPr>
          <w:rFonts w:ascii="Arial" w:hAnsi="Arial" w:cs="Arial"/>
          <w:i/>
          <w:color w:val="FF0000"/>
          <w:sz w:val="20"/>
          <w:szCs w:val="20"/>
        </w:rPr>
        <w:t xml:space="preserve"> zamierzający</w:t>
      </w:r>
      <w:r>
        <w:rPr>
          <w:rFonts w:ascii="Arial" w:hAnsi="Arial" w:cs="Arial"/>
          <w:i/>
          <w:color w:val="FF0000"/>
          <w:sz w:val="20"/>
          <w:szCs w:val="20"/>
        </w:rPr>
        <w:t>m</w:t>
      </w:r>
      <w:r w:rsidRPr="00D32201">
        <w:rPr>
          <w:rFonts w:ascii="Arial" w:hAnsi="Arial" w:cs="Arial"/>
          <w:i/>
          <w:color w:val="FF0000"/>
          <w:sz w:val="20"/>
          <w:szCs w:val="20"/>
        </w:rPr>
        <w:t xml:space="preserve"> wziąć udział </w:t>
      </w:r>
      <w:r>
        <w:rPr>
          <w:rFonts w:ascii="Arial" w:hAnsi="Arial" w:cs="Arial"/>
          <w:i/>
          <w:color w:val="FF0000"/>
          <w:sz w:val="20"/>
          <w:szCs w:val="20"/>
        </w:rPr>
        <w:br/>
      </w:r>
      <w:r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Pr="00D32201">
        <w:rPr>
          <w:rFonts w:ascii="Arial" w:hAnsi="Arial" w:cs="Arial"/>
          <w:i/>
          <w:color w:val="FF0000"/>
          <w:sz w:val="20"/>
          <w:szCs w:val="20"/>
        </w:rPr>
        <w:t xml:space="preserve">na Platformie zakupowej. Zarejestrowanie i utrzymanie konta </w:t>
      </w:r>
      <w:r>
        <w:rPr>
          <w:rFonts w:ascii="Arial" w:hAnsi="Arial" w:cs="Arial"/>
          <w:i/>
          <w:color w:val="FF0000"/>
          <w:sz w:val="20"/>
          <w:szCs w:val="20"/>
        </w:rPr>
        <w:br/>
      </w:r>
      <w:r w:rsidRPr="00D32201">
        <w:rPr>
          <w:rFonts w:ascii="Arial" w:hAnsi="Arial" w:cs="Arial"/>
          <w:i/>
          <w:color w:val="FF0000"/>
          <w:sz w:val="20"/>
          <w:szCs w:val="20"/>
        </w:rP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54D5ED35" w14:textId="0D363FF3" w:rsidR="00D830F5" w:rsidRDefault="00D830F5" w:rsidP="00D830F5">
      <w:pPr>
        <w:pStyle w:val="Akapitzlist"/>
        <w:spacing w:line="276" w:lineRule="auto"/>
        <w:ind w:left="284"/>
        <w:jc w:val="both"/>
        <w:rPr>
          <w:rFonts w:ascii="Arial" w:hAnsi="Arial" w:cs="Arial"/>
          <w:sz w:val="22"/>
          <w:szCs w:val="22"/>
        </w:rPr>
      </w:pPr>
    </w:p>
    <w:p w14:paraId="52198FE5"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Pr="00AF74F8">
        <w:rPr>
          <w:rFonts w:ascii="Arial" w:hAnsi="Arial" w:cs="Arial"/>
          <w:b/>
          <w:sz w:val="22"/>
          <w:szCs w:val="22"/>
          <w:u w:val="single"/>
        </w:rPr>
        <w:br/>
        <w:t>w art. 275 pkt 1)</w:t>
      </w:r>
      <w:r w:rsidRPr="00AF74F8">
        <w:rPr>
          <w:rFonts w:ascii="Arial" w:hAnsi="Arial" w:cs="Arial"/>
          <w:sz w:val="22"/>
          <w:szCs w:val="22"/>
        </w:rPr>
        <w:t xml:space="preserve"> ustawy z dnia 11 września 2019r. Prawo zamówień publicznych, zgodnie z wymogami określonymi w niniejszej Specyfikacji Warunków zamówienia, zwanej dalej „SWZ”.</w:t>
      </w:r>
    </w:p>
    <w:p w14:paraId="39B2285F"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w:t>
      </w:r>
      <w:r>
        <w:rPr>
          <w:rFonts w:ascii="Arial" w:hAnsi="Arial" w:cs="Arial"/>
          <w:sz w:val="22"/>
          <w:szCs w:val="22"/>
        </w:rPr>
        <w:br/>
      </w:r>
      <w:r w:rsidRPr="00AF74F8">
        <w:rPr>
          <w:rFonts w:ascii="Arial" w:hAnsi="Arial" w:cs="Arial"/>
          <w:sz w:val="22"/>
          <w:szCs w:val="22"/>
        </w:rPr>
        <w:t xml:space="preserve">na podstawie art. 3 ust. 1 ustawy Pzp. </w:t>
      </w:r>
    </w:p>
    <w:p w14:paraId="02C398BC"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w:t>
      </w:r>
      <w:r>
        <w:rPr>
          <w:rFonts w:ascii="Arial" w:hAnsi="Arial" w:cs="Arial"/>
          <w:sz w:val="22"/>
          <w:szCs w:val="22"/>
        </w:rPr>
        <w:br/>
      </w:r>
      <w:r w:rsidRPr="00AF74F8">
        <w:rPr>
          <w:rFonts w:ascii="Arial" w:hAnsi="Arial" w:cs="Arial"/>
          <w:sz w:val="22"/>
          <w:szCs w:val="22"/>
        </w:rPr>
        <w:t xml:space="preserve">na ogłoszenie o zamówieniu oferty mogą składać wszyscy zainteresowani Wykonawcy. </w:t>
      </w:r>
    </w:p>
    <w:p w14:paraId="24C71E12" w14:textId="0F330715"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udziela niniejszego zamówienia w częściach z których każda stanowi przedmiot odrębnego postępowania o udzielenie zamówienia. </w:t>
      </w:r>
    </w:p>
    <w:p w14:paraId="3FC94F85" w14:textId="7A030863" w:rsidR="00D830F5" w:rsidRPr="0003245F" w:rsidRDefault="0073637B" w:rsidP="0003245F">
      <w:pPr>
        <w:pStyle w:val="Akapitzlist"/>
        <w:shd w:val="clear" w:color="auto" w:fill="FFFFFF"/>
        <w:spacing w:after="100" w:afterAutospacing="1" w:line="276" w:lineRule="auto"/>
        <w:ind w:left="284"/>
        <w:jc w:val="both"/>
        <w:rPr>
          <w:rFonts w:ascii="Arial" w:eastAsia="Times New Roman" w:hAnsi="Arial" w:cs="Arial"/>
          <w:color w:val="222222"/>
          <w:sz w:val="22"/>
          <w:szCs w:val="22"/>
          <w:lang w:eastAsia="pl-PL"/>
        </w:rPr>
      </w:pPr>
      <w:r w:rsidRPr="00D830F5">
        <w:rPr>
          <w:rFonts w:ascii="Arial" w:hAnsi="Arial" w:cs="Arial"/>
          <w:sz w:val="22"/>
          <w:szCs w:val="22"/>
        </w:rPr>
        <w:t xml:space="preserve">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261BFA">
        <w:trPr>
          <w:trHeight w:val="702"/>
        </w:trPr>
        <w:tc>
          <w:tcPr>
            <w:tcW w:w="9212" w:type="dxa"/>
            <w:shd w:val="clear" w:color="auto" w:fill="D9D9D9" w:themeFill="background1" w:themeFillShade="D9"/>
            <w:vAlign w:val="center"/>
          </w:tcPr>
          <w:p w14:paraId="139563F4" w14:textId="77777777" w:rsidR="00AF74F8" w:rsidRDefault="00AF74F8" w:rsidP="00261BFA">
            <w:pPr>
              <w:jc w:val="center"/>
              <w:rPr>
                <w:rFonts w:ascii="Arial" w:hAnsi="Arial" w:cs="Arial"/>
                <w:b/>
                <w:u w:val="single"/>
              </w:rPr>
            </w:pPr>
          </w:p>
          <w:p w14:paraId="6528321F" w14:textId="77777777"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ROZDZIAŁ IV. INFORMACJA, CZY ZAMAWIAJĄCY PRZEWIDUJE WYBÓR NAJKORZYSTNIEJSZEJ OFERTY Z MOŻLIWOŚCIĄ PROWADZENIA NEGOCJACJI</w:t>
            </w:r>
          </w:p>
          <w:p w14:paraId="5217CF17" w14:textId="77777777" w:rsidR="00AF74F8" w:rsidRDefault="00AF74F8" w:rsidP="00261BFA">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60CC66A8"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p>
    <w:p w14:paraId="35771572" w14:textId="77777777" w:rsidR="005077AB" w:rsidRPr="00F03869" w:rsidRDefault="005077AB"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218F855E"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2FE1F286" w14:textId="77777777" w:rsidR="000C0547" w:rsidRPr="00F03869" w:rsidRDefault="00C74B30" w:rsidP="00A01BE2">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271BF58B" w14:textId="77777777" w:rsidR="005F4C85" w:rsidRDefault="00EF43AC" w:rsidP="005F4C85">
      <w:pPr>
        <w:pStyle w:val="Akapitzlist"/>
        <w:ind w:left="360"/>
        <w:rPr>
          <w:rFonts w:ascii="Arial" w:hAnsi="Arial" w:cs="Arial"/>
          <w:b/>
          <w:sz w:val="22"/>
          <w:szCs w:val="22"/>
        </w:rPr>
      </w:pPr>
      <w:r w:rsidRPr="00EF43AC">
        <w:rPr>
          <w:rFonts w:ascii="Arial" w:hAnsi="Arial" w:cs="Arial"/>
          <w:b/>
          <w:sz w:val="22"/>
          <w:szCs w:val="22"/>
        </w:rPr>
        <w:t>„</w:t>
      </w:r>
      <w:r w:rsidR="005F4C85" w:rsidRPr="005F4C85">
        <w:rPr>
          <w:rFonts w:ascii="Arial" w:hAnsi="Arial" w:cs="Arial"/>
          <w:b/>
          <w:sz w:val="22"/>
          <w:szCs w:val="22"/>
        </w:rPr>
        <w:t xml:space="preserve">Dostawa środków czystości oraz produktów chemicznych do utrzymania czystości (zamówienie z podziałem na 2 części)” </w:t>
      </w:r>
    </w:p>
    <w:p w14:paraId="7D96D090" w14:textId="4E90B284" w:rsidR="000754D3" w:rsidRPr="005F4C85" w:rsidRDefault="000754D3" w:rsidP="005F4C85">
      <w:pPr>
        <w:pStyle w:val="Akapitzlist"/>
        <w:ind w:left="360"/>
        <w:rPr>
          <w:rFonts w:ascii="Arial" w:hAnsi="Arial" w:cs="Arial"/>
          <w:b/>
          <w:sz w:val="22"/>
          <w:szCs w:val="22"/>
        </w:rPr>
      </w:pPr>
      <w:r w:rsidRPr="00774E7C">
        <w:rPr>
          <w:rFonts w:ascii="Arial" w:hAnsi="Arial" w:cs="Arial"/>
          <w:b/>
          <w:sz w:val="22"/>
          <w:szCs w:val="22"/>
        </w:rPr>
        <w:t xml:space="preserve">Nr referencyjny: </w:t>
      </w:r>
      <w:r w:rsidRPr="005F4C85">
        <w:rPr>
          <w:rFonts w:ascii="Arial" w:hAnsi="Arial" w:cs="Arial"/>
          <w:sz w:val="22"/>
          <w:szCs w:val="22"/>
        </w:rPr>
        <w:t>Zp</w:t>
      </w:r>
      <w:r w:rsidR="00405296" w:rsidRPr="005F4C85">
        <w:rPr>
          <w:rFonts w:ascii="Arial" w:hAnsi="Arial" w:cs="Arial"/>
          <w:sz w:val="22"/>
          <w:szCs w:val="22"/>
        </w:rPr>
        <w:t>15</w:t>
      </w:r>
      <w:r w:rsidRPr="005F4C85">
        <w:rPr>
          <w:rFonts w:ascii="Arial" w:hAnsi="Arial" w:cs="Arial"/>
          <w:sz w:val="22"/>
          <w:szCs w:val="22"/>
        </w:rPr>
        <w:t>/202</w:t>
      </w:r>
      <w:r w:rsidR="00D67EDF" w:rsidRPr="005F4C85">
        <w:rPr>
          <w:rFonts w:ascii="Arial" w:hAnsi="Arial" w:cs="Arial"/>
          <w:sz w:val="22"/>
          <w:szCs w:val="22"/>
        </w:rPr>
        <w:t>5</w:t>
      </w:r>
    </w:p>
    <w:p w14:paraId="777D60BC" w14:textId="323948AD" w:rsidR="007A1714" w:rsidRPr="000502AC" w:rsidRDefault="005077AB" w:rsidP="000502AC">
      <w:pPr>
        <w:spacing w:after="0" w:line="276" w:lineRule="auto"/>
        <w:jc w:val="both"/>
        <w:rPr>
          <w:rFonts w:ascii="Arial" w:hAnsi="Arial" w:cs="Arial"/>
          <w:i/>
          <w:color w:val="FF0000"/>
          <w:sz w:val="22"/>
          <w:szCs w:val="22"/>
        </w:rPr>
      </w:pPr>
      <w:r w:rsidRPr="00996A3E">
        <w:rPr>
          <w:rFonts w:ascii="Arial" w:hAnsi="Arial" w:cs="Arial"/>
          <w:i/>
          <w:color w:val="FF0000"/>
          <w:sz w:val="22"/>
          <w:szCs w:val="22"/>
        </w:rPr>
        <w:t xml:space="preserve">Wszelka korespondencja kierowana do Zamawiającego powinna zawierać w tytule nazwę postępowania i </w:t>
      </w:r>
      <w:r w:rsidR="001A672D" w:rsidRPr="00996A3E">
        <w:rPr>
          <w:rFonts w:ascii="Arial" w:hAnsi="Arial" w:cs="Arial"/>
          <w:i/>
          <w:color w:val="FF0000"/>
          <w:sz w:val="22"/>
          <w:szCs w:val="22"/>
        </w:rPr>
        <w:t>nr referencyjny sprawy</w:t>
      </w:r>
      <w:r w:rsidRPr="00996A3E">
        <w:rPr>
          <w:rFonts w:ascii="Arial" w:hAnsi="Arial" w:cs="Arial"/>
          <w:i/>
          <w:color w:val="FF0000"/>
          <w:sz w:val="22"/>
          <w:szCs w:val="22"/>
        </w:rPr>
        <w:t>.</w:t>
      </w:r>
    </w:p>
    <w:p w14:paraId="50262981" w14:textId="7E2668AA" w:rsidR="000754D3" w:rsidRPr="000754D3" w:rsidRDefault="005077AB" w:rsidP="000754D3">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58D01397" w14:textId="77777777" w:rsidR="00EF43AC" w:rsidRPr="00D879A7" w:rsidRDefault="00EF43AC" w:rsidP="000960CE">
      <w:pPr>
        <w:pStyle w:val="Akapitzlist"/>
        <w:numPr>
          <w:ilvl w:val="0"/>
          <w:numId w:val="48"/>
        </w:numPr>
        <w:spacing w:after="0" w:line="276" w:lineRule="auto"/>
        <w:jc w:val="both"/>
        <w:rPr>
          <w:rFonts w:ascii="Arial" w:hAnsi="Arial" w:cs="Arial"/>
          <w:i/>
          <w:color w:val="FF0000"/>
          <w:sz w:val="22"/>
          <w:szCs w:val="22"/>
        </w:rPr>
      </w:pPr>
      <w:r w:rsidRPr="00F03869">
        <w:rPr>
          <w:rFonts w:ascii="Arial" w:hAnsi="Arial" w:cs="Arial"/>
          <w:sz w:val="22"/>
          <w:szCs w:val="22"/>
        </w:rPr>
        <w:t>Przedmiot zamówienia stanowi</w:t>
      </w:r>
      <w:r>
        <w:rPr>
          <w:rFonts w:ascii="Arial" w:hAnsi="Arial" w:cs="Arial"/>
          <w:sz w:val="22"/>
          <w:szCs w:val="22"/>
        </w:rPr>
        <w:t xml:space="preserve">: </w:t>
      </w:r>
    </w:p>
    <w:p w14:paraId="418C5DF3" w14:textId="59698402" w:rsidR="00EF43AC" w:rsidRPr="00D879A7" w:rsidRDefault="00EF43AC" w:rsidP="000960CE">
      <w:pPr>
        <w:pStyle w:val="Akapitzlist"/>
        <w:numPr>
          <w:ilvl w:val="0"/>
          <w:numId w:val="49"/>
        </w:numPr>
        <w:spacing w:after="0" w:line="276" w:lineRule="auto"/>
        <w:jc w:val="both"/>
        <w:rPr>
          <w:rFonts w:ascii="Arial" w:hAnsi="Arial" w:cs="Arial"/>
          <w:i/>
          <w:color w:val="FF0000"/>
          <w:sz w:val="22"/>
          <w:szCs w:val="22"/>
        </w:rPr>
      </w:pPr>
      <w:r w:rsidRPr="00D879A7">
        <w:rPr>
          <w:rFonts w:ascii="Arial" w:hAnsi="Arial" w:cs="Arial"/>
          <w:sz w:val="22"/>
          <w:szCs w:val="22"/>
        </w:rPr>
        <w:t xml:space="preserve">w zakresie </w:t>
      </w:r>
      <w:r w:rsidRPr="00D879A7">
        <w:rPr>
          <w:rFonts w:ascii="Arial" w:hAnsi="Arial" w:cs="Arial"/>
          <w:b/>
          <w:sz w:val="22"/>
          <w:szCs w:val="22"/>
        </w:rPr>
        <w:t>części 1</w:t>
      </w:r>
      <w:r w:rsidRPr="00D879A7">
        <w:rPr>
          <w:rFonts w:ascii="Arial" w:hAnsi="Arial" w:cs="Arial"/>
          <w:sz w:val="22"/>
          <w:szCs w:val="22"/>
        </w:rPr>
        <w:t xml:space="preserve"> </w:t>
      </w:r>
      <w:r w:rsidR="00214546">
        <w:rPr>
          <w:rFonts w:ascii="Arial" w:hAnsi="Arial" w:cs="Arial"/>
          <w:sz w:val="22"/>
          <w:szCs w:val="22"/>
        </w:rPr>
        <w:t xml:space="preserve">– dostawa środków chemicznych do utrzymania czystości w obiektach Służby Żywnościowej </w:t>
      </w:r>
    </w:p>
    <w:p w14:paraId="40FD01CD" w14:textId="3F33FB89" w:rsidR="00EF43AC" w:rsidRPr="00225EA3" w:rsidRDefault="00EF43AC" w:rsidP="000960CE">
      <w:pPr>
        <w:pStyle w:val="Akapitzlist"/>
        <w:numPr>
          <w:ilvl w:val="0"/>
          <w:numId w:val="49"/>
        </w:numPr>
        <w:spacing w:after="0" w:line="276" w:lineRule="auto"/>
        <w:jc w:val="both"/>
        <w:rPr>
          <w:rFonts w:ascii="Arial" w:hAnsi="Arial" w:cs="Arial"/>
          <w:i/>
          <w:color w:val="FF0000"/>
          <w:sz w:val="22"/>
          <w:szCs w:val="22"/>
        </w:rPr>
      </w:pPr>
      <w:r w:rsidRPr="00D879A7">
        <w:rPr>
          <w:rFonts w:ascii="Arial" w:hAnsi="Arial" w:cs="Arial"/>
          <w:sz w:val="22"/>
          <w:szCs w:val="22"/>
        </w:rPr>
        <w:t xml:space="preserve">w zakresie </w:t>
      </w:r>
      <w:r w:rsidRPr="00D879A7">
        <w:rPr>
          <w:rFonts w:ascii="Arial" w:hAnsi="Arial" w:cs="Arial"/>
          <w:b/>
          <w:sz w:val="22"/>
          <w:szCs w:val="22"/>
        </w:rPr>
        <w:t>części 2</w:t>
      </w:r>
      <w:r w:rsidRPr="00D879A7">
        <w:rPr>
          <w:rFonts w:ascii="Arial" w:hAnsi="Arial" w:cs="Arial"/>
          <w:sz w:val="22"/>
          <w:szCs w:val="22"/>
        </w:rPr>
        <w:t xml:space="preserve"> </w:t>
      </w:r>
      <w:r w:rsidR="00214546">
        <w:rPr>
          <w:rFonts w:ascii="Arial" w:hAnsi="Arial" w:cs="Arial"/>
          <w:sz w:val="22"/>
          <w:szCs w:val="22"/>
        </w:rPr>
        <w:t xml:space="preserve">– dostawa artykułów do utrzymania higieny i estetyki w obiektach </w:t>
      </w:r>
      <w:r w:rsidR="00021A19">
        <w:rPr>
          <w:rFonts w:ascii="Arial" w:hAnsi="Arial" w:cs="Arial"/>
          <w:sz w:val="22"/>
          <w:szCs w:val="22"/>
        </w:rPr>
        <w:t>Służby Żywnościowej</w:t>
      </w:r>
    </w:p>
    <w:p w14:paraId="030C89F1" w14:textId="77777777" w:rsidR="00EF43AC" w:rsidRPr="00D879A7" w:rsidRDefault="00EF43AC" w:rsidP="00EF43AC">
      <w:pPr>
        <w:pStyle w:val="Akapitzlist"/>
        <w:spacing w:after="0" w:line="276" w:lineRule="auto"/>
        <w:ind w:left="1080"/>
        <w:jc w:val="both"/>
        <w:rPr>
          <w:rFonts w:ascii="Arial" w:hAnsi="Arial" w:cs="Arial"/>
          <w:i/>
          <w:color w:val="FF0000"/>
          <w:sz w:val="22"/>
          <w:szCs w:val="22"/>
        </w:rPr>
      </w:pPr>
    </w:p>
    <w:p w14:paraId="5428899A" w14:textId="3E318BF9" w:rsidR="00EF43AC" w:rsidRPr="00614C32" w:rsidRDefault="00EF43AC" w:rsidP="00614C32">
      <w:pPr>
        <w:pStyle w:val="Akapitzlist"/>
        <w:numPr>
          <w:ilvl w:val="0"/>
          <w:numId w:val="48"/>
        </w:numPr>
        <w:spacing w:after="0" w:line="276" w:lineRule="auto"/>
        <w:jc w:val="both"/>
        <w:rPr>
          <w:rFonts w:ascii="Arial" w:hAnsi="Arial" w:cs="Arial"/>
          <w:sz w:val="22"/>
          <w:szCs w:val="22"/>
        </w:rPr>
      </w:pPr>
      <w:r w:rsidRPr="00614C32">
        <w:rPr>
          <w:rFonts w:ascii="Arial" w:hAnsi="Arial" w:cs="Arial"/>
          <w:color w:val="000000" w:themeColor="text1"/>
          <w:sz w:val="22"/>
          <w:szCs w:val="22"/>
        </w:rPr>
        <w:lastRenderedPageBreak/>
        <w:t>Szczegółowy wykaz asortymentu, którego dostarczenia wymaga Zamawiający przedstawiony został w załącznikach do niniejszej Specyfikacji Warunków Zamówienia tj.: formularzu szczegółowej wyceny oraz Opis</w:t>
      </w:r>
      <w:r w:rsidR="00781D67" w:rsidRPr="00614C32">
        <w:rPr>
          <w:rFonts w:ascii="Arial" w:hAnsi="Arial" w:cs="Arial"/>
          <w:color w:val="000000" w:themeColor="text1"/>
          <w:sz w:val="22"/>
          <w:szCs w:val="22"/>
        </w:rPr>
        <w:t>ie</w:t>
      </w:r>
      <w:r w:rsidRPr="00614C32">
        <w:rPr>
          <w:rFonts w:ascii="Arial" w:hAnsi="Arial" w:cs="Arial"/>
          <w:color w:val="000000" w:themeColor="text1"/>
          <w:sz w:val="22"/>
          <w:szCs w:val="22"/>
        </w:rPr>
        <w:t xml:space="preserve"> przedmiotu zamówienia.</w:t>
      </w:r>
    </w:p>
    <w:p w14:paraId="140DBE0E" w14:textId="309EB8E9" w:rsidR="00202B28" w:rsidRPr="00EF43AC" w:rsidRDefault="00202B28" w:rsidP="00614C32">
      <w:pPr>
        <w:pStyle w:val="Akapitzlist"/>
        <w:numPr>
          <w:ilvl w:val="0"/>
          <w:numId w:val="48"/>
        </w:numPr>
        <w:spacing w:after="0" w:line="276" w:lineRule="auto"/>
        <w:jc w:val="both"/>
        <w:rPr>
          <w:rFonts w:ascii="Arial" w:hAnsi="Arial" w:cs="Arial"/>
          <w:sz w:val="22"/>
          <w:szCs w:val="22"/>
        </w:rPr>
      </w:pPr>
      <w:r w:rsidRPr="00EF43AC">
        <w:rPr>
          <w:rFonts w:ascii="Arial" w:hAnsi="Arial" w:cs="Arial"/>
          <w:sz w:val="22"/>
          <w:szCs w:val="22"/>
        </w:rPr>
        <w:t xml:space="preserve">Projekt umowy przedstawiony w załączniku do niniejszej SWZ stanowi uzupełnienie opisu przedmiotu zamówienia </w:t>
      </w:r>
    </w:p>
    <w:p w14:paraId="0937C136" w14:textId="77777777" w:rsidR="00EF43AC" w:rsidRPr="00EF43AC" w:rsidRDefault="00202B28" w:rsidP="00614C32">
      <w:pPr>
        <w:pStyle w:val="Akapitzlist"/>
        <w:numPr>
          <w:ilvl w:val="0"/>
          <w:numId w:val="48"/>
        </w:numPr>
        <w:spacing w:after="0" w:line="276" w:lineRule="auto"/>
        <w:jc w:val="both"/>
        <w:rPr>
          <w:rFonts w:ascii="Arial" w:hAnsi="Arial" w:cs="Arial"/>
          <w:sz w:val="22"/>
          <w:szCs w:val="22"/>
        </w:rPr>
      </w:pPr>
      <w:r w:rsidRPr="00202B28">
        <w:rPr>
          <w:rFonts w:ascii="Arial" w:hAnsi="Arial" w:cs="Arial"/>
          <w:sz w:val="22"/>
          <w:szCs w:val="22"/>
        </w:rPr>
        <w:t xml:space="preserve">Kwota, jaką Zamawiający zamierza przeznaczyć w ramach zamówienia </w:t>
      </w:r>
      <w:r w:rsidR="00EF43AC" w:rsidRPr="00EF43AC">
        <w:rPr>
          <w:rFonts w:ascii="Arial" w:hAnsi="Arial" w:cs="Arial"/>
          <w:sz w:val="22"/>
          <w:szCs w:val="22"/>
        </w:rPr>
        <w:t xml:space="preserve">podstawowego </w:t>
      </w:r>
      <w:r w:rsidRPr="00EF43AC">
        <w:rPr>
          <w:rFonts w:ascii="Arial" w:hAnsi="Arial" w:cs="Arial"/>
          <w:sz w:val="22"/>
          <w:szCs w:val="22"/>
        </w:rPr>
        <w:t xml:space="preserve">na realizację zamówienia, będącego przedmiotem niniejszego postępowania </w:t>
      </w:r>
      <w:r w:rsidRPr="00EF43AC">
        <w:rPr>
          <w:rFonts w:ascii="Arial" w:hAnsi="Arial" w:cs="Arial"/>
          <w:b/>
          <w:sz w:val="22"/>
          <w:szCs w:val="22"/>
          <w:u w:val="single"/>
        </w:rPr>
        <w:t xml:space="preserve">wynosi: </w:t>
      </w:r>
    </w:p>
    <w:p w14:paraId="36ECFC55" w14:textId="2F95FD73" w:rsidR="00EF43AC" w:rsidRPr="00BA1464" w:rsidRDefault="00EF43AC" w:rsidP="00BA1464">
      <w:pPr>
        <w:pStyle w:val="Akapitzlist"/>
        <w:numPr>
          <w:ilvl w:val="0"/>
          <w:numId w:val="54"/>
        </w:numPr>
        <w:spacing w:after="0" w:line="276" w:lineRule="auto"/>
        <w:jc w:val="both"/>
        <w:rPr>
          <w:rFonts w:ascii="Arial" w:hAnsi="Arial" w:cs="Arial"/>
          <w:b/>
          <w:sz w:val="22"/>
          <w:szCs w:val="22"/>
        </w:rPr>
      </w:pPr>
      <w:r w:rsidRPr="00BA1464">
        <w:rPr>
          <w:rFonts w:ascii="Arial" w:hAnsi="Arial" w:cs="Arial"/>
          <w:b/>
          <w:sz w:val="22"/>
          <w:szCs w:val="22"/>
        </w:rPr>
        <w:t xml:space="preserve">w zakresie części 1 – </w:t>
      </w:r>
      <w:r w:rsidR="00021A19">
        <w:rPr>
          <w:rFonts w:ascii="Arial" w:hAnsi="Arial" w:cs="Arial"/>
          <w:b/>
          <w:sz w:val="22"/>
          <w:szCs w:val="22"/>
        </w:rPr>
        <w:t>92 000,00</w:t>
      </w:r>
      <w:r w:rsidRPr="00BA1464">
        <w:rPr>
          <w:rFonts w:ascii="Arial" w:hAnsi="Arial" w:cs="Arial"/>
          <w:b/>
          <w:sz w:val="22"/>
          <w:szCs w:val="22"/>
        </w:rPr>
        <w:t xml:space="preserve"> </w:t>
      </w:r>
      <w:r w:rsidR="00202B28" w:rsidRPr="00BA1464">
        <w:rPr>
          <w:rFonts w:ascii="Arial" w:hAnsi="Arial" w:cs="Arial"/>
          <w:b/>
          <w:sz w:val="22"/>
          <w:szCs w:val="22"/>
        </w:rPr>
        <w:t xml:space="preserve">zł brutto. </w:t>
      </w:r>
    </w:p>
    <w:p w14:paraId="1E57F9EC" w14:textId="4A7EA518" w:rsidR="00202B28" w:rsidRPr="00BA1464" w:rsidRDefault="00EF43AC" w:rsidP="00BA1464">
      <w:pPr>
        <w:pStyle w:val="Akapitzlist"/>
        <w:numPr>
          <w:ilvl w:val="0"/>
          <w:numId w:val="54"/>
        </w:numPr>
        <w:spacing w:after="0" w:line="276" w:lineRule="auto"/>
        <w:jc w:val="both"/>
        <w:rPr>
          <w:rFonts w:ascii="Arial" w:hAnsi="Arial" w:cs="Arial"/>
          <w:b/>
          <w:sz w:val="22"/>
          <w:szCs w:val="22"/>
        </w:rPr>
      </w:pPr>
      <w:r w:rsidRPr="00BA1464">
        <w:rPr>
          <w:rFonts w:ascii="Arial" w:hAnsi="Arial" w:cs="Arial"/>
          <w:b/>
          <w:sz w:val="22"/>
          <w:szCs w:val="22"/>
        </w:rPr>
        <w:t xml:space="preserve">w zakresie części 2 - </w:t>
      </w:r>
      <w:r w:rsidR="00202B28" w:rsidRPr="00BA1464">
        <w:rPr>
          <w:rFonts w:ascii="Arial" w:hAnsi="Arial" w:cs="Arial"/>
          <w:b/>
          <w:sz w:val="22"/>
          <w:szCs w:val="22"/>
        </w:rPr>
        <w:t xml:space="preserve"> </w:t>
      </w:r>
      <w:r w:rsidR="00021A19">
        <w:rPr>
          <w:rFonts w:ascii="Arial" w:hAnsi="Arial" w:cs="Arial"/>
          <w:b/>
          <w:sz w:val="22"/>
          <w:szCs w:val="22"/>
        </w:rPr>
        <w:t>127 000,00</w:t>
      </w:r>
      <w:r w:rsidRPr="00BA1464">
        <w:rPr>
          <w:rFonts w:ascii="Arial" w:hAnsi="Arial" w:cs="Arial"/>
          <w:b/>
          <w:sz w:val="22"/>
          <w:szCs w:val="22"/>
        </w:rPr>
        <w:t xml:space="preserve"> zł brutto</w:t>
      </w:r>
    </w:p>
    <w:p w14:paraId="4806BC16" w14:textId="2F9C7874" w:rsidR="00F44F49" w:rsidRPr="00F44F49" w:rsidRDefault="00EF43AC" w:rsidP="00F44F49">
      <w:pPr>
        <w:pStyle w:val="Akapitzlist"/>
        <w:numPr>
          <w:ilvl w:val="0"/>
          <w:numId w:val="48"/>
        </w:numPr>
        <w:spacing w:after="0" w:line="276" w:lineRule="auto"/>
        <w:jc w:val="both"/>
        <w:rPr>
          <w:rFonts w:ascii="Arial" w:hAnsi="Arial" w:cs="Arial"/>
          <w:color w:val="000000" w:themeColor="text1"/>
          <w:sz w:val="22"/>
          <w:szCs w:val="22"/>
        </w:rPr>
      </w:pPr>
      <w:r w:rsidRPr="00EF43AC">
        <w:rPr>
          <w:rFonts w:ascii="Arial" w:hAnsi="Arial" w:cs="Arial"/>
          <w:color w:val="000000" w:themeColor="text1"/>
          <w:sz w:val="22"/>
          <w:szCs w:val="22"/>
        </w:rPr>
        <w:t xml:space="preserve">Zgodnie z </w:t>
      </w:r>
      <w:r w:rsidR="00BA1464" w:rsidRPr="00BA1464">
        <w:rPr>
          <w:rFonts w:ascii="Arial" w:hAnsi="Arial" w:cs="Arial"/>
          <w:color w:val="000000" w:themeColor="text1"/>
          <w:sz w:val="22"/>
          <w:szCs w:val="22"/>
        </w:rPr>
        <w:t>Zamawiający przewiduje możliwość skorzystania z prawa opcji</w:t>
      </w:r>
      <w:r w:rsidR="00BA1464">
        <w:rPr>
          <w:rFonts w:ascii="Arial" w:hAnsi="Arial" w:cs="Arial"/>
          <w:color w:val="000000" w:themeColor="text1"/>
          <w:sz w:val="22"/>
          <w:szCs w:val="22"/>
        </w:rPr>
        <w:t>.</w:t>
      </w:r>
    </w:p>
    <w:p w14:paraId="456A6385" w14:textId="5A7FE42C"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 xml:space="preserve">Prawem opcji objęta jest możliwość uzupełniającego zwiększenia </w:t>
      </w:r>
      <w:r w:rsidRPr="005F0B0C">
        <w:rPr>
          <w:rFonts w:ascii="Arial" w:eastAsia="Calibri" w:hAnsi="Arial" w:cs="Arial"/>
          <w:lang w:eastAsia="x-none"/>
        </w:rPr>
        <w:t>dostaw</w:t>
      </w:r>
      <w:r w:rsidRPr="005F0B0C">
        <w:rPr>
          <w:rFonts w:ascii="Arial" w:eastAsia="Calibri" w:hAnsi="Arial" w:cs="Arial"/>
          <w:lang w:val="x-none" w:eastAsia="x-none"/>
        </w:rPr>
        <w:t xml:space="preserve"> stanowiących przedmiot niniejszej umowy w zakresie maksymalnym określonym </w:t>
      </w:r>
      <w:r w:rsidRPr="005F0B0C">
        <w:rPr>
          <w:rFonts w:ascii="Arial" w:eastAsia="Calibri" w:hAnsi="Arial" w:cs="Arial"/>
          <w:lang w:eastAsia="x-none"/>
        </w:rPr>
        <w:t xml:space="preserve">  </w:t>
      </w:r>
      <w:r w:rsidRPr="005F0B0C">
        <w:rPr>
          <w:rFonts w:ascii="Arial" w:eastAsia="Calibri" w:hAnsi="Arial" w:cs="Arial"/>
          <w:lang w:val="x-none" w:eastAsia="x-none"/>
        </w:rPr>
        <w:t xml:space="preserve">w załączniku </w:t>
      </w:r>
      <w:r w:rsidRPr="005F0B0C">
        <w:rPr>
          <w:rFonts w:ascii="Arial" w:eastAsia="Calibri" w:hAnsi="Arial" w:cs="Arial"/>
          <w:lang w:eastAsia="x-none"/>
        </w:rPr>
        <w:t>- formularz szczegółowej wyceny</w:t>
      </w:r>
      <w:r>
        <w:rPr>
          <w:rFonts w:ascii="Arial" w:eastAsia="Calibri" w:hAnsi="Arial" w:cs="Arial"/>
          <w:lang w:eastAsia="x-none"/>
        </w:rPr>
        <w:t xml:space="preserve"> – dla każdej części postępowania</w:t>
      </w:r>
    </w:p>
    <w:p w14:paraId="1D78C2C1" w14:textId="7D9FB40C"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 xml:space="preserve">Zamawiający zastrzega, iż </w:t>
      </w:r>
      <w:r w:rsidRPr="005F0B0C">
        <w:rPr>
          <w:rFonts w:ascii="Arial" w:eastAsia="Calibri" w:hAnsi="Arial" w:cs="Arial"/>
          <w:lang w:eastAsia="x-none"/>
        </w:rPr>
        <w:t>dostawy</w:t>
      </w:r>
      <w:r w:rsidRPr="005F0B0C">
        <w:rPr>
          <w:rFonts w:ascii="Arial" w:eastAsia="Calibri" w:hAnsi="Arial" w:cs="Arial"/>
          <w:lang w:val="x-none" w:eastAsia="x-none"/>
        </w:rPr>
        <w:t xml:space="preserve"> objęte prawem opcji muszą być realizowane na warunkach określonych dla zamówienia podstawowego</w:t>
      </w:r>
      <w:r w:rsidRPr="005F0B0C">
        <w:rPr>
          <w:rFonts w:ascii="Arial" w:eastAsia="Calibri" w:hAnsi="Arial" w:cs="Arial"/>
          <w:lang w:eastAsia="x-none"/>
        </w:rPr>
        <w:t xml:space="preserve">, w tym w szczególności w zakresie terminu, określonego § 2 ust. 2 </w:t>
      </w:r>
      <w:r>
        <w:rPr>
          <w:rFonts w:ascii="Arial" w:eastAsia="Calibri" w:hAnsi="Arial" w:cs="Arial"/>
          <w:lang w:eastAsia="x-none"/>
        </w:rPr>
        <w:t xml:space="preserve">projektu </w:t>
      </w:r>
      <w:r w:rsidRPr="005F0B0C">
        <w:rPr>
          <w:rFonts w:ascii="Arial" w:eastAsia="Calibri" w:hAnsi="Arial" w:cs="Arial"/>
          <w:lang w:eastAsia="x-none"/>
        </w:rPr>
        <w:t>umowy</w:t>
      </w:r>
      <w:r w:rsidRPr="005F0B0C">
        <w:rPr>
          <w:rFonts w:ascii="Arial" w:eastAsia="Calibri" w:hAnsi="Arial" w:cs="Arial"/>
          <w:lang w:val="x-none" w:eastAsia="x-none"/>
        </w:rPr>
        <w:t>.</w:t>
      </w:r>
    </w:p>
    <w:p w14:paraId="3CD42CFF"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14:paraId="32CF0608"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 xml:space="preserve">Zamawiający wymaga, aby wartość ceny jednostkowej </w:t>
      </w:r>
      <w:r w:rsidRPr="005F0B0C">
        <w:rPr>
          <w:rFonts w:ascii="Arial" w:eastAsia="Calibri" w:hAnsi="Arial" w:cs="Arial"/>
          <w:lang w:eastAsia="x-none"/>
        </w:rPr>
        <w:t xml:space="preserve">poszczególnego asortymentu objętego dostawą stanowiąca przedmiot niniejszej umowy </w:t>
      </w:r>
      <w:r w:rsidRPr="005F0B0C">
        <w:rPr>
          <w:rFonts w:ascii="Arial" w:eastAsia="Calibri" w:hAnsi="Arial" w:cs="Arial"/>
          <w:lang w:val="x-none" w:eastAsia="x-none"/>
        </w:rPr>
        <w:t xml:space="preserve">była jednakowa w odniesieniu do zamówienia podstawowego oraz zamówień </w:t>
      </w:r>
      <w:r w:rsidRPr="005F0B0C">
        <w:rPr>
          <w:rFonts w:ascii="Arial" w:eastAsia="Calibri" w:hAnsi="Arial" w:cs="Arial"/>
          <w:lang w:eastAsia="x-none"/>
        </w:rPr>
        <w:t>realizowanych</w:t>
      </w:r>
      <w:r w:rsidRPr="005F0B0C">
        <w:rPr>
          <w:rFonts w:ascii="Arial" w:eastAsia="Calibri" w:hAnsi="Arial" w:cs="Arial"/>
          <w:lang w:val="x-none" w:eastAsia="x-none"/>
        </w:rPr>
        <w:t xml:space="preserve"> w</w:t>
      </w:r>
      <w:r w:rsidRPr="005F0B0C">
        <w:rPr>
          <w:rFonts w:ascii="Arial" w:eastAsia="Calibri" w:hAnsi="Arial" w:cs="Arial"/>
          <w:lang w:eastAsia="x-none"/>
        </w:rPr>
        <w:t> </w:t>
      </w:r>
      <w:r w:rsidRPr="005F0B0C">
        <w:rPr>
          <w:rFonts w:ascii="Arial" w:eastAsia="Calibri" w:hAnsi="Arial" w:cs="Arial"/>
          <w:lang w:val="x-none" w:eastAsia="x-none"/>
        </w:rPr>
        <w:t>ramach prawa opcji.</w:t>
      </w:r>
    </w:p>
    <w:p w14:paraId="4B27411D"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Prawo opcji stanowi uprawnienie Zamawiającego, z którego może, ale nie musi skorzystać w ramach realizacji niniejszej umowy.</w:t>
      </w:r>
    </w:p>
    <w:p w14:paraId="3BF9D811" w14:textId="7735801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 xml:space="preserve">W przypadku nie skorzystania przez Zamawiającego z przysługującego mu prawa opcji albo skorzystania z prawa opcji w niepełnym zakresie, niewykorzystującym maksymalnego poziomu prawa opcji, określonego w załączniku </w:t>
      </w:r>
      <w:r w:rsidRPr="005F0B0C">
        <w:rPr>
          <w:rFonts w:ascii="Arial" w:eastAsia="Calibri" w:hAnsi="Arial" w:cs="Arial"/>
          <w:lang w:eastAsia="x-none"/>
        </w:rPr>
        <w:t>- formularz szczegółowej wyceny</w:t>
      </w:r>
      <w:r w:rsidRPr="005F0B0C">
        <w:rPr>
          <w:rFonts w:ascii="Arial" w:eastAsia="Calibri" w:hAnsi="Arial" w:cs="Arial"/>
          <w:lang w:val="x-none" w:eastAsia="x-none"/>
        </w:rPr>
        <w:t xml:space="preserve">, </w:t>
      </w:r>
      <w:r w:rsidRPr="005F0B0C">
        <w:rPr>
          <w:rFonts w:ascii="Arial" w:eastAsia="Calibri" w:hAnsi="Arial" w:cs="Arial"/>
          <w:lang w:eastAsia="x-none"/>
        </w:rPr>
        <w:t xml:space="preserve">Dostawcy </w:t>
      </w:r>
      <w:r w:rsidRPr="005F0B0C">
        <w:rPr>
          <w:rFonts w:ascii="Arial" w:eastAsia="Calibri" w:hAnsi="Arial" w:cs="Arial"/>
          <w:lang w:val="x-none" w:eastAsia="x-none"/>
        </w:rPr>
        <w:t xml:space="preserve"> nie przysługują żadne roszczenia z tytułu nie skorzystania przez Zamawiającego z przysługującego mu prawa opcji albo skorzystania z prawa opcji w</w:t>
      </w:r>
      <w:r w:rsidRPr="005F0B0C">
        <w:rPr>
          <w:rFonts w:ascii="Arial" w:eastAsia="Calibri" w:hAnsi="Arial" w:cs="Arial"/>
          <w:lang w:eastAsia="x-none"/>
        </w:rPr>
        <w:t> </w:t>
      </w:r>
      <w:r w:rsidRPr="005F0B0C">
        <w:rPr>
          <w:rFonts w:ascii="Arial" w:eastAsia="Calibri" w:hAnsi="Arial" w:cs="Arial"/>
          <w:lang w:val="x-none" w:eastAsia="x-none"/>
        </w:rPr>
        <w:t xml:space="preserve">niepełnym zakresie, niewykorzystującym maksymalnego poziomu prawa opcji, określonego w załączniku </w:t>
      </w:r>
      <w:r w:rsidRPr="005F0B0C">
        <w:rPr>
          <w:rFonts w:ascii="Arial" w:eastAsia="Calibri" w:hAnsi="Arial" w:cs="Arial"/>
          <w:lang w:eastAsia="x-none"/>
        </w:rPr>
        <w:t>- formularz szczegółowej wyceny</w:t>
      </w:r>
      <w:r w:rsidRPr="005F0B0C">
        <w:rPr>
          <w:rFonts w:ascii="Arial" w:eastAsia="Calibri" w:hAnsi="Arial" w:cs="Arial"/>
          <w:lang w:val="x-none" w:eastAsia="x-none"/>
        </w:rPr>
        <w:t>.</w:t>
      </w:r>
    </w:p>
    <w:p w14:paraId="7AE2D88B"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Każdorazowo warunkiem uruchomienia prawa opcji jest oświadczenie woli Zamawiającego wykonania zamówienia w ramach prawa opcji z określeniem zakresu zamówienia udzielanego w ramach prawa opcji</w:t>
      </w:r>
      <w:r w:rsidRPr="005F0B0C">
        <w:rPr>
          <w:rFonts w:ascii="Arial" w:eastAsia="Calibri" w:hAnsi="Arial" w:cs="Arial"/>
          <w:lang w:eastAsia="x-none"/>
        </w:rPr>
        <w:t>.</w:t>
      </w:r>
    </w:p>
    <w:p w14:paraId="6B9A3A90"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Zamawiający jest uprawniony według własnego wyboru do składania oświadczenia w przedmiocie zamówienia udzielanego w ramach prawa opcji kilkakrotnie albo jednokrotnie.</w:t>
      </w:r>
    </w:p>
    <w:p w14:paraId="16C5A013"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 xml:space="preserve">Zamawiający najpóźniej w terminie </w:t>
      </w:r>
      <w:r w:rsidRPr="005F0B0C">
        <w:rPr>
          <w:rFonts w:ascii="Arial" w:eastAsia="Calibri" w:hAnsi="Arial" w:cs="Arial"/>
          <w:b/>
          <w:lang w:eastAsia="x-none"/>
        </w:rPr>
        <w:t>do 30 października 202</w:t>
      </w:r>
      <w:r>
        <w:rPr>
          <w:rFonts w:ascii="Arial" w:eastAsia="Calibri" w:hAnsi="Arial" w:cs="Arial"/>
          <w:b/>
          <w:lang w:eastAsia="x-none"/>
        </w:rPr>
        <w:t>5</w:t>
      </w:r>
      <w:r w:rsidRPr="005F0B0C">
        <w:rPr>
          <w:rFonts w:ascii="Arial" w:eastAsia="Calibri" w:hAnsi="Arial" w:cs="Arial"/>
          <w:b/>
          <w:lang w:eastAsia="x-none"/>
        </w:rPr>
        <w:t>r.</w:t>
      </w:r>
      <w:r w:rsidRPr="005F0B0C">
        <w:rPr>
          <w:rFonts w:ascii="Arial" w:eastAsia="Calibri" w:hAnsi="Arial" w:cs="Arial"/>
          <w:lang w:eastAsia="x-none"/>
        </w:rPr>
        <w:t xml:space="preserve"> </w:t>
      </w:r>
      <w:r w:rsidRPr="005F0B0C">
        <w:rPr>
          <w:rFonts w:ascii="Arial" w:eastAsia="Calibri" w:hAnsi="Arial" w:cs="Arial"/>
          <w:lang w:val="x-none" w:eastAsia="x-none"/>
        </w:rPr>
        <w:t xml:space="preserve">złoży </w:t>
      </w:r>
      <w:r w:rsidRPr="005F0B0C">
        <w:rPr>
          <w:rFonts w:ascii="Arial" w:eastAsia="Calibri" w:hAnsi="Arial" w:cs="Arial"/>
          <w:lang w:eastAsia="x-none"/>
        </w:rPr>
        <w:t>Dostawcy</w:t>
      </w:r>
      <w:r w:rsidRPr="005F0B0C">
        <w:rPr>
          <w:rFonts w:ascii="Arial" w:eastAsia="Calibri" w:hAnsi="Arial" w:cs="Arial"/>
          <w:lang w:val="x-none" w:eastAsia="x-none"/>
        </w:rPr>
        <w:t xml:space="preserve"> pierwsze pisemne oświadczenie w przedmiocie zamówienia udzielanego w ramach prawa opcji, na podstawie którego może udzielić zamówienia obejmującego maksymalny poziom prawa opcji albo zamówienia obejmującego mniejsz</w:t>
      </w:r>
      <w:r w:rsidRPr="005F0B0C">
        <w:rPr>
          <w:rFonts w:ascii="Arial" w:eastAsia="Calibri" w:hAnsi="Arial" w:cs="Arial"/>
          <w:lang w:eastAsia="x-none"/>
        </w:rPr>
        <w:t>y</w:t>
      </w:r>
      <w:r w:rsidRPr="005F0B0C">
        <w:rPr>
          <w:rFonts w:ascii="Arial" w:eastAsia="Calibri" w:hAnsi="Arial" w:cs="Arial"/>
          <w:lang w:val="x-none" w:eastAsia="x-none"/>
        </w:rPr>
        <w:t xml:space="preserve"> niż maksymalny poziom opcji.</w:t>
      </w:r>
    </w:p>
    <w:p w14:paraId="369AB2D3"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W przypadku udzielenia przez Zamawiającego zamówienia w ramach prawa opcji nie obejmującego maksymalnego poziomu prawa opcji, Zamawiający w</w:t>
      </w:r>
      <w:r w:rsidRPr="005F0B0C">
        <w:rPr>
          <w:rFonts w:ascii="Arial" w:eastAsia="Calibri" w:hAnsi="Arial" w:cs="Arial"/>
          <w:lang w:eastAsia="x-none"/>
        </w:rPr>
        <w:t> </w:t>
      </w:r>
      <w:r w:rsidRPr="005F0B0C">
        <w:rPr>
          <w:rFonts w:ascii="Arial" w:eastAsia="Calibri" w:hAnsi="Arial" w:cs="Arial"/>
          <w:lang w:val="x-none" w:eastAsia="x-none"/>
        </w:rPr>
        <w:t xml:space="preserve">oświadczeniu składanym w przedmiocie prawa opcji określi zakres zamówienia tj. </w:t>
      </w:r>
      <w:r w:rsidRPr="005F0B0C">
        <w:rPr>
          <w:rFonts w:ascii="Arial" w:eastAsia="Calibri" w:hAnsi="Arial" w:cs="Arial"/>
          <w:lang w:eastAsia="x-none"/>
        </w:rPr>
        <w:t>ilości i asortyment dostawy</w:t>
      </w:r>
      <w:r w:rsidRPr="005F0B0C">
        <w:rPr>
          <w:rFonts w:ascii="Arial" w:eastAsia="Calibri" w:hAnsi="Arial" w:cs="Arial"/>
          <w:lang w:val="x-none" w:eastAsia="x-none"/>
        </w:rPr>
        <w:t xml:space="preserve">, w odniesieniu do której składane jest </w:t>
      </w:r>
      <w:r w:rsidRPr="005F0B0C">
        <w:rPr>
          <w:rFonts w:ascii="Arial" w:eastAsia="Calibri" w:hAnsi="Arial" w:cs="Arial"/>
          <w:lang w:eastAsia="x-none"/>
        </w:rPr>
        <w:t xml:space="preserve">oświadczenie w przedmiocie </w:t>
      </w:r>
      <w:r w:rsidRPr="005F0B0C">
        <w:rPr>
          <w:rFonts w:ascii="Arial" w:eastAsia="Calibri" w:hAnsi="Arial" w:cs="Arial"/>
          <w:lang w:val="x-none" w:eastAsia="x-none"/>
        </w:rPr>
        <w:t>praw</w:t>
      </w:r>
      <w:r w:rsidRPr="005F0B0C">
        <w:rPr>
          <w:rFonts w:ascii="Arial" w:eastAsia="Calibri" w:hAnsi="Arial" w:cs="Arial"/>
          <w:lang w:eastAsia="x-none"/>
        </w:rPr>
        <w:t>a</w:t>
      </w:r>
      <w:r w:rsidRPr="005F0B0C">
        <w:rPr>
          <w:rFonts w:ascii="Arial" w:eastAsia="Calibri" w:hAnsi="Arial" w:cs="Arial"/>
          <w:lang w:val="x-none" w:eastAsia="x-none"/>
        </w:rPr>
        <w:t xml:space="preserve"> opcji.</w:t>
      </w:r>
    </w:p>
    <w:p w14:paraId="739014A1" w14:textId="175D9695"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Niezłożenie przez Zamawiającego pierwszego oświadczenia w przedmiocie skorzystania z prawa opcji</w:t>
      </w:r>
      <w:r w:rsidRPr="005F0B0C">
        <w:rPr>
          <w:rFonts w:ascii="Arial" w:eastAsia="Calibri" w:hAnsi="Arial" w:cs="Arial"/>
          <w:lang w:eastAsia="x-none"/>
        </w:rPr>
        <w:t xml:space="preserve"> w terminie, o którym mowa </w:t>
      </w:r>
      <w:r w:rsidR="00F27BE4">
        <w:rPr>
          <w:rFonts w:ascii="Arial" w:eastAsia="Calibri" w:hAnsi="Arial" w:cs="Arial"/>
          <w:lang w:eastAsia="x-none"/>
        </w:rPr>
        <w:t>powyżej</w:t>
      </w:r>
      <w:r w:rsidRPr="005F0B0C">
        <w:rPr>
          <w:rFonts w:ascii="Arial" w:eastAsia="Calibri" w:hAnsi="Arial" w:cs="Arial"/>
          <w:lang w:val="x-none" w:eastAsia="x-none"/>
        </w:rPr>
        <w:t xml:space="preserve"> oznacza rezygnację z udzielenia </w:t>
      </w:r>
      <w:r w:rsidRPr="005F0B0C">
        <w:rPr>
          <w:rFonts w:ascii="Arial" w:eastAsia="Calibri" w:hAnsi="Arial" w:cs="Arial"/>
          <w:lang w:val="x-none" w:eastAsia="x-none"/>
        </w:rPr>
        <w:lastRenderedPageBreak/>
        <w:t>zamówienia w ramach prawa opcji.</w:t>
      </w:r>
      <w:r w:rsidRPr="005F0B0C">
        <w:rPr>
          <w:rFonts w:ascii="Arial" w:eastAsia="Calibri" w:hAnsi="Arial" w:cs="Arial"/>
          <w:lang w:eastAsia="x-none"/>
        </w:rPr>
        <w:t xml:space="preserve"> </w:t>
      </w:r>
      <w:r w:rsidRPr="005F0B0C">
        <w:rPr>
          <w:rFonts w:ascii="Arial" w:eastAsia="Calibri" w:hAnsi="Arial" w:cs="Arial"/>
          <w:lang w:val="x-none" w:eastAsia="x-none"/>
        </w:rPr>
        <w:t xml:space="preserve">W takim przypadku Wykonawcy przysługuje jedynie wynagrodzenie z tytułu </w:t>
      </w:r>
      <w:r w:rsidRPr="005F0B0C">
        <w:rPr>
          <w:rFonts w:ascii="Arial" w:eastAsia="Calibri" w:hAnsi="Arial" w:cs="Arial"/>
          <w:lang w:eastAsia="x-none"/>
        </w:rPr>
        <w:t>dostaw</w:t>
      </w:r>
      <w:r w:rsidRPr="005F0B0C">
        <w:rPr>
          <w:rFonts w:ascii="Arial" w:eastAsia="Calibri" w:hAnsi="Arial" w:cs="Arial"/>
          <w:lang w:val="x-none" w:eastAsia="x-none"/>
        </w:rPr>
        <w:t xml:space="preserve"> zrealizowanych w</w:t>
      </w:r>
      <w:r w:rsidRPr="005F0B0C">
        <w:rPr>
          <w:rFonts w:ascii="Arial" w:eastAsia="Calibri" w:hAnsi="Arial" w:cs="Arial"/>
          <w:lang w:eastAsia="x-none"/>
        </w:rPr>
        <w:t> </w:t>
      </w:r>
      <w:r w:rsidRPr="005F0B0C">
        <w:rPr>
          <w:rFonts w:ascii="Arial" w:eastAsia="Calibri" w:hAnsi="Arial" w:cs="Arial"/>
          <w:lang w:val="x-none" w:eastAsia="x-none"/>
        </w:rPr>
        <w:t>ramach zamówienia podstawowego.</w:t>
      </w:r>
    </w:p>
    <w:p w14:paraId="797452EE" w14:textId="77777777" w:rsidR="00F44F49" w:rsidRPr="005F0B0C" w:rsidRDefault="00F44F49" w:rsidP="00F44F49">
      <w:pPr>
        <w:numPr>
          <w:ilvl w:val="0"/>
          <w:numId w:val="48"/>
        </w:numPr>
        <w:tabs>
          <w:tab w:val="left" w:pos="426"/>
        </w:tabs>
        <w:suppressAutoHyphens/>
        <w:spacing w:after="0" w:line="276" w:lineRule="auto"/>
        <w:jc w:val="both"/>
        <w:rPr>
          <w:rFonts w:ascii="Arial" w:eastAsia="Calibri" w:hAnsi="Arial" w:cs="Arial"/>
          <w:lang w:val="x-none" w:eastAsia="x-none"/>
        </w:rPr>
      </w:pPr>
      <w:r w:rsidRPr="005F0B0C">
        <w:rPr>
          <w:rFonts w:ascii="Arial" w:eastAsia="Calibri" w:hAnsi="Arial" w:cs="Arial"/>
          <w:lang w:val="x-none" w:eastAsia="x-none"/>
        </w:rPr>
        <w:t>Bez względu na to, na jakim poziomie zostaną Wykonawcy udzielone zamówienia w ramach prawa opcji, Wykonawcy zawsze przysługiwało będzie wyłącznie wynagrodzenie z tytułu wykonanych dostaw.</w:t>
      </w:r>
    </w:p>
    <w:p w14:paraId="0387A37B" w14:textId="719042F6" w:rsidR="00BA1464" w:rsidRDefault="00EF43AC" w:rsidP="00614C32">
      <w:pPr>
        <w:pStyle w:val="Akapitzlist"/>
        <w:numPr>
          <w:ilvl w:val="0"/>
          <w:numId w:val="48"/>
        </w:numPr>
        <w:spacing w:after="0" w:line="276" w:lineRule="auto"/>
        <w:jc w:val="both"/>
        <w:rPr>
          <w:rFonts w:ascii="Arial" w:hAnsi="Arial" w:cs="Arial"/>
          <w:b/>
          <w:color w:val="000000" w:themeColor="text1"/>
          <w:sz w:val="22"/>
          <w:szCs w:val="22"/>
        </w:rPr>
      </w:pPr>
      <w:r w:rsidRPr="00EF43AC">
        <w:rPr>
          <w:rFonts w:ascii="Arial" w:hAnsi="Arial" w:cs="Arial"/>
          <w:b/>
          <w:color w:val="000000" w:themeColor="text1"/>
          <w:sz w:val="22"/>
          <w:szCs w:val="22"/>
        </w:rPr>
        <w:t>Wykonawcy nie przysługuje  żadne roszczenie z tytułu nie zlecenia przez Zamawiającego realizacji przedmiotu umowy w zakresie objętym opcją.</w:t>
      </w:r>
    </w:p>
    <w:p w14:paraId="6D664C61" w14:textId="241638A4" w:rsidR="00EF43AC" w:rsidRPr="00BA1464" w:rsidRDefault="00EF43AC" w:rsidP="00614C32">
      <w:pPr>
        <w:pStyle w:val="Akapitzlist"/>
        <w:numPr>
          <w:ilvl w:val="0"/>
          <w:numId w:val="48"/>
        </w:numPr>
        <w:spacing w:after="0" w:line="276" w:lineRule="auto"/>
        <w:jc w:val="both"/>
        <w:rPr>
          <w:rFonts w:ascii="Arial" w:hAnsi="Arial" w:cs="Arial"/>
          <w:b/>
          <w:color w:val="000000" w:themeColor="text1"/>
          <w:sz w:val="22"/>
          <w:szCs w:val="22"/>
        </w:rPr>
      </w:pPr>
      <w:r w:rsidRPr="00BA1464">
        <w:rPr>
          <w:rFonts w:ascii="Arial" w:hAnsi="Arial" w:cs="Arial"/>
          <w:b/>
          <w:sz w:val="22"/>
          <w:szCs w:val="22"/>
        </w:rPr>
        <w:t>Kody CPV- według wspólnego słownika zamówień:</w:t>
      </w:r>
    </w:p>
    <w:p w14:paraId="088D225F" w14:textId="77777777" w:rsidR="00EF43AC" w:rsidRPr="00EF43AC" w:rsidRDefault="00EF43AC" w:rsidP="000960CE">
      <w:pPr>
        <w:pStyle w:val="Akapitzlist"/>
        <w:numPr>
          <w:ilvl w:val="0"/>
          <w:numId w:val="51"/>
        </w:numPr>
        <w:spacing w:after="0" w:line="276" w:lineRule="auto"/>
        <w:jc w:val="both"/>
        <w:rPr>
          <w:rFonts w:ascii="Arial" w:hAnsi="Arial" w:cs="Arial"/>
          <w:b/>
          <w:sz w:val="22"/>
          <w:szCs w:val="22"/>
        </w:rPr>
      </w:pPr>
      <w:r w:rsidRPr="00EF43AC">
        <w:rPr>
          <w:rFonts w:ascii="Arial" w:hAnsi="Arial" w:cs="Arial"/>
          <w:b/>
          <w:sz w:val="22"/>
          <w:szCs w:val="22"/>
        </w:rPr>
        <w:t>główny kod:</w:t>
      </w:r>
    </w:p>
    <w:p w14:paraId="296C572D" w14:textId="4EC8CE80" w:rsidR="00EF43AC" w:rsidRPr="00EF43AC" w:rsidRDefault="0040529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39830000-9 – środki czyszczące </w:t>
      </w:r>
    </w:p>
    <w:p w14:paraId="3C5929D2" w14:textId="77777777" w:rsidR="00EF43AC" w:rsidRDefault="00EF43AC" w:rsidP="000960CE">
      <w:pPr>
        <w:pStyle w:val="Akapitzlist"/>
        <w:numPr>
          <w:ilvl w:val="0"/>
          <w:numId w:val="51"/>
        </w:numPr>
        <w:spacing w:after="0" w:line="276" w:lineRule="auto"/>
        <w:jc w:val="both"/>
        <w:rPr>
          <w:rFonts w:ascii="Arial" w:hAnsi="Arial" w:cs="Arial"/>
          <w:b/>
          <w:sz w:val="22"/>
          <w:szCs w:val="22"/>
        </w:rPr>
      </w:pPr>
      <w:r w:rsidRPr="00D93049">
        <w:rPr>
          <w:rFonts w:ascii="Arial" w:hAnsi="Arial" w:cs="Arial"/>
          <w:b/>
          <w:sz w:val="22"/>
          <w:szCs w:val="22"/>
        </w:rPr>
        <w:t>dodatkowe kody:</w:t>
      </w:r>
    </w:p>
    <w:p w14:paraId="43A63A46" w14:textId="17AE6DC9" w:rsidR="00EF43AC" w:rsidRDefault="0040529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33763000-6 </w:t>
      </w:r>
      <w:r w:rsidR="00214546">
        <w:rPr>
          <w:rFonts w:ascii="Arial" w:hAnsi="Arial" w:cs="Arial"/>
          <w:sz w:val="22"/>
          <w:szCs w:val="22"/>
        </w:rPr>
        <w:t>– ręcznik papierowy</w:t>
      </w:r>
    </w:p>
    <w:p w14:paraId="7A9ADB51" w14:textId="77777777"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39525800-6 – ściereczki do czyszczenia – cz.2</w:t>
      </w:r>
    </w:p>
    <w:p w14:paraId="02AB452B" w14:textId="77777777"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39832000-3 – produkty do zmywania naczyń</w:t>
      </w:r>
    </w:p>
    <w:p w14:paraId="5B16793A" w14:textId="3891D832" w:rsidR="00EF43AC"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18424300-0 – rękawice jednorazowe</w:t>
      </w:r>
    </w:p>
    <w:p w14:paraId="4E1FC5F6" w14:textId="570A62BB"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33711730-3 – wykałaczki </w:t>
      </w:r>
    </w:p>
    <w:p w14:paraId="447A8370" w14:textId="32F08650"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39220000-0 – sprzęt kuchenny </w:t>
      </w:r>
    </w:p>
    <w:p w14:paraId="505D7C22" w14:textId="6D208B6F"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39831210-1 – detergenty do zmywarek </w:t>
      </w:r>
    </w:p>
    <w:p w14:paraId="1492026F" w14:textId="6A138451"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18930000-7 – worki i torby</w:t>
      </w:r>
    </w:p>
    <w:p w14:paraId="7B3775B1" w14:textId="51E9CA92" w:rsidR="00214546"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44174000-0 – folia</w:t>
      </w:r>
    </w:p>
    <w:p w14:paraId="09C806D9" w14:textId="0252CC43" w:rsidR="00214546" w:rsidRPr="006831F2" w:rsidRDefault="00214546" w:rsidP="00EF43AC">
      <w:pPr>
        <w:pStyle w:val="Akapitzlist"/>
        <w:spacing w:after="0" w:line="276" w:lineRule="auto"/>
        <w:ind w:left="1080"/>
        <w:jc w:val="both"/>
        <w:rPr>
          <w:rFonts w:ascii="Arial" w:hAnsi="Arial" w:cs="Arial"/>
          <w:sz w:val="22"/>
          <w:szCs w:val="22"/>
        </w:rPr>
      </w:pPr>
      <w:r>
        <w:rPr>
          <w:rFonts w:ascii="Arial" w:hAnsi="Arial" w:cs="Arial"/>
          <w:sz w:val="22"/>
          <w:szCs w:val="22"/>
        </w:rPr>
        <w:t xml:space="preserve">39831220-4 – środki odtłuszczające </w:t>
      </w: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02F4A705"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70CF20B8" w14:textId="498B8CF8" w:rsidR="00AF74F8" w:rsidRDefault="00AF74F8" w:rsidP="00995556">
      <w:pPr>
        <w:spacing w:after="0" w:line="276" w:lineRule="auto"/>
        <w:jc w:val="both"/>
        <w:rPr>
          <w:rFonts w:ascii="Arial" w:hAnsi="Arial" w:cs="Arial"/>
          <w:sz w:val="22"/>
          <w:szCs w:val="22"/>
        </w:rPr>
      </w:pPr>
      <w:r w:rsidRPr="009270AB">
        <w:rPr>
          <w:rFonts w:ascii="Arial" w:hAnsi="Arial" w:cs="Arial"/>
          <w:sz w:val="22"/>
          <w:szCs w:val="22"/>
        </w:rPr>
        <w:t xml:space="preserve">Zamawiający w niniejszym postępowaniu </w:t>
      </w:r>
      <w:r w:rsidRPr="009270AB">
        <w:rPr>
          <w:rFonts w:ascii="Arial" w:hAnsi="Arial" w:cs="Arial"/>
          <w:b/>
          <w:sz w:val="22"/>
          <w:szCs w:val="22"/>
          <w:u w:val="single"/>
        </w:rPr>
        <w:t>nie żąda</w:t>
      </w:r>
      <w:r w:rsidRPr="009270AB">
        <w:rPr>
          <w:rFonts w:ascii="Arial" w:hAnsi="Arial" w:cs="Arial"/>
          <w:sz w:val="22"/>
          <w:szCs w:val="22"/>
        </w:rPr>
        <w:t xml:space="preserve"> złożenia przedmiotowych środków dowodowych.</w:t>
      </w: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261BFA">
        <w:trPr>
          <w:trHeight w:val="702"/>
        </w:trPr>
        <w:tc>
          <w:tcPr>
            <w:tcW w:w="9212" w:type="dxa"/>
            <w:shd w:val="clear" w:color="auto" w:fill="D9D9D9" w:themeFill="background1" w:themeFillShade="D9"/>
            <w:vAlign w:val="center"/>
          </w:tcPr>
          <w:p w14:paraId="0E51ADDD" w14:textId="77777777" w:rsidR="00AF74F8" w:rsidRDefault="00AF74F8" w:rsidP="00261BFA">
            <w:pPr>
              <w:jc w:val="center"/>
              <w:rPr>
                <w:rFonts w:ascii="Arial" w:hAnsi="Arial" w:cs="Arial"/>
                <w:b/>
                <w:u w:val="single"/>
              </w:rPr>
            </w:pPr>
          </w:p>
          <w:p w14:paraId="6E87A12B" w14:textId="52E755CF"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 xml:space="preserve">ROZDZIAŁ VII. INFORMACJE DOTYCZĄCE PRZEPROWADZENIA PRZEZ WYKONAWCĘ WIZJI LOKALNEJ LUB SPRAWDZENIA PRZEZ WYKONAWCĘ DOKUMENTÓW NIEZBĘDNYCH DO REALIZACJI ZAMÓWIENIA, O KTÓRYCH MOWA W ART. </w:t>
            </w:r>
            <w:r w:rsidR="006F0A9D">
              <w:rPr>
                <w:rFonts w:ascii="Arial" w:hAnsi="Arial" w:cs="Arial"/>
                <w:b/>
                <w:sz w:val="22"/>
                <w:szCs w:val="22"/>
                <w:u w:val="single"/>
              </w:rPr>
              <w:t>131</w:t>
            </w:r>
            <w:r w:rsidRPr="00AF74F8">
              <w:rPr>
                <w:rFonts w:ascii="Arial" w:hAnsi="Arial" w:cs="Arial"/>
                <w:b/>
                <w:sz w:val="22"/>
                <w:szCs w:val="22"/>
                <w:u w:val="single"/>
              </w:rPr>
              <w:t xml:space="preserve"> UST 2 USTAWY PZP</w:t>
            </w:r>
          </w:p>
          <w:p w14:paraId="643EDD10" w14:textId="77777777" w:rsidR="00AF74F8" w:rsidRDefault="00AF74F8" w:rsidP="00261BFA">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1FAC16DA" w14:textId="11BA533E" w:rsidR="000754D3" w:rsidRDefault="00922BCE" w:rsidP="00922BCE">
      <w:pPr>
        <w:spacing w:after="0" w:line="276" w:lineRule="auto"/>
        <w:jc w:val="both"/>
        <w:rPr>
          <w:rFonts w:ascii="Arial" w:hAnsi="Arial" w:cs="Arial"/>
          <w:sz w:val="22"/>
          <w:szCs w:val="22"/>
        </w:rPr>
      </w:pPr>
      <w:r>
        <w:rPr>
          <w:rFonts w:ascii="Arial" w:hAnsi="Arial" w:cs="Arial"/>
          <w:sz w:val="22"/>
          <w:szCs w:val="22"/>
        </w:rPr>
        <w:t xml:space="preserve">Ze względu na charakter niniejszego zamówienia, Zamawiający </w:t>
      </w:r>
      <w:r w:rsidRPr="00922BCE">
        <w:rPr>
          <w:rFonts w:ascii="Arial" w:hAnsi="Arial" w:cs="Arial"/>
          <w:b/>
          <w:sz w:val="22"/>
          <w:szCs w:val="22"/>
          <w:u w:val="single"/>
        </w:rPr>
        <w:t>nie przewiduje</w:t>
      </w:r>
      <w:r>
        <w:rPr>
          <w:rFonts w:ascii="Arial" w:hAnsi="Arial" w:cs="Arial"/>
          <w:sz w:val="22"/>
          <w:szCs w:val="22"/>
        </w:rPr>
        <w:t xml:space="preserve"> przeprowadzenia wizji lokalnej ani</w:t>
      </w:r>
      <w:r w:rsidRPr="00922BCE">
        <w:rPr>
          <w:rFonts w:ascii="Arial" w:hAnsi="Arial" w:cs="Arial"/>
          <w:sz w:val="22"/>
          <w:szCs w:val="22"/>
        </w:rPr>
        <w:t xml:space="preserve"> sprawdzenia przez </w:t>
      </w:r>
      <w:r>
        <w:rPr>
          <w:rFonts w:ascii="Arial" w:hAnsi="Arial" w:cs="Arial"/>
          <w:sz w:val="22"/>
          <w:szCs w:val="22"/>
        </w:rPr>
        <w:t>W</w:t>
      </w:r>
      <w:r w:rsidRPr="00922BCE">
        <w:rPr>
          <w:rFonts w:ascii="Arial" w:hAnsi="Arial" w:cs="Arial"/>
          <w:sz w:val="22"/>
          <w:szCs w:val="22"/>
        </w:rPr>
        <w:t>ykonawcę dokumentów niezbędnych do realizacji zamówienia.</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512390">
        <w:trPr>
          <w:trHeight w:val="702"/>
        </w:trPr>
        <w:tc>
          <w:tcPr>
            <w:tcW w:w="9062" w:type="dxa"/>
            <w:shd w:val="clear" w:color="auto" w:fill="D9D9D9" w:themeFill="background1" w:themeFillShade="D9"/>
            <w:vAlign w:val="center"/>
          </w:tcPr>
          <w:p w14:paraId="6E397785" w14:textId="77777777" w:rsidR="00AF74F8" w:rsidRPr="00F03869" w:rsidRDefault="00AF74F8" w:rsidP="00261BFA">
            <w:pPr>
              <w:jc w:val="center"/>
              <w:rPr>
                <w:rFonts w:ascii="Arial" w:hAnsi="Arial" w:cs="Arial"/>
                <w:b/>
                <w:sz w:val="22"/>
                <w:szCs w:val="22"/>
                <w:u w:val="single"/>
              </w:rPr>
            </w:pPr>
          </w:p>
          <w:p w14:paraId="2DAB1776" w14:textId="775DE134" w:rsidR="00AF74F8" w:rsidRPr="00F03869" w:rsidRDefault="00AF74F8" w:rsidP="00261BFA">
            <w:pPr>
              <w:pStyle w:val="Akapitzlist"/>
              <w:ind w:left="0"/>
              <w:jc w:val="center"/>
              <w:rPr>
                <w:rFonts w:ascii="Arial" w:hAnsi="Arial" w:cs="Arial"/>
                <w:b/>
                <w:sz w:val="22"/>
                <w:szCs w:val="22"/>
                <w:u w:val="single"/>
              </w:rPr>
            </w:pPr>
            <w:r w:rsidRPr="00F03869">
              <w:rPr>
                <w:rFonts w:ascii="Arial" w:hAnsi="Arial" w:cs="Arial"/>
                <w:b/>
                <w:sz w:val="22"/>
                <w:szCs w:val="22"/>
                <w:u w:val="single"/>
              </w:rPr>
              <w:t>ROZDZIAŁ VI</w:t>
            </w:r>
            <w:r>
              <w:rPr>
                <w:rFonts w:ascii="Arial" w:hAnsi="Arial" w:cs="Arial"/>
                <w:b/>
                <w:sz w:val="22"/>
                <w:szCs w:val="22"/>
                <w:u w:val="single"/>
              </w:rPr>
              <w:t>II</w:t>
            </w:r>
            <w:r w:rsidRPr="00F03869">
              <w:rPr>
                <w:rFonts w:ascii="Arial" w:hAnsi="Arial" w:cs="Arial"/>
                <w:b/>
                <w:sz w:val="22"/>
                <w:szCs w:val="22"/>
                <w:u w:val="single"/>
              </w:rPr>
              <w:t>. TERMIN REALIZACJI ZAMÓWIENIA</w:t>
            </w:r>
          </w:p>
          <w:p w14:paraId="17AFE44F" w14:textId="77777777" w:rsidR="00AF74F8" w:rsidRPr="00F03869" w:rsidRDefault="00AF74F8" w:rsidP="00261BFA">
            <w:pPr>
              <w:jc w:val="center"/>
              <w:rPr>
                <w:rFonts w:ascii="Arial" w:hAnsi="Arial" w:cs="Arial"/>
                <w:sz w:val="22"/>
                <w:szCs w:val="22"/>
              </w:rPr>
            </w:pPr>
          </w:p>
        </w:tc>
      </w:tr>
    </w:tbl>
    <w:p w14:paraId="0CA030C3" w14:textId="77777777" w:rsidR="000754D3" w:rsidRPr="00996A3E" w:rsidRDefault="000754D3" w:rsidP="00996A3E">
      <w:pPr>
        <w:spacing w:after="0" w:line="276" w:lineRule="auto"/>
        <w:jc w:val="both"/>
        <w:rPr>
          <w:rFonts w:ascii="Arial" w:hAnsi="Arial" w:cs="Arial"/>
          <w:b/>
          <w:i/>
          <w:sz w:val="22"/>
          <w:szCs w:val="22"/>
        </w:rPr>
      </w:pPr>
    </w:p>
    <w:p w14:paraId="34D6E3B4" w14:textId="77777777" w:rsidR="00021A19" w:rsidRDefault="00021A19" w:rsidP="00021A19">
      <w:pPr>
        <w:pStyle w:val="Teksttreci1"/>
        <w:numPr>
          <w:ilvl w:val="0"/>
          <w:numId w:val="55"/>
        </w:numPr>
        <w:shd w:val="clear" w:color="auto" w:fill="auto"/>
        <w:spacing w:before="0" w:line="276" w:lineRule="auto"/>
        <w:ind w:left="426"/>
        <w:jc w:val="both"/>
        <w:rPr>
          <w:color w:val="000000"/>
          <w:sz w:val="22"/>
          <w:szCs w:val="22"/>
        </w:rPr>
      </w:pPr>
      <w:r w:rsidRPr="005F0B0C">
        <w:rPr>
          <w:color w:val="000000"/>
          <w:sz w:val="22"/>
          <w:szCs w:val="22"/>
        </w:rPr>
        <w:t xml:space="preserve">Termin obowiązywania umowy ustala się </w:t>
      </w:r>
      <w:r w:rsidRPr="00D444BF">
        <w:rPr>
          <w:b/>
          <w:color w:val="000000"/>
          <w:sz w:val="22"/>
          <w:szCs w:val="22"/>
          <w:u w:val="single"/>
        </w:rPr>
        <w:t xml:space="preserve">od dnia zawarcia niniejszej umowy </w:t>
      </w:r>
      <w:r>
        <w:rPr>
          <w:b/>
          <w:color w:val="000000"/>
          <w:sz w:val="22"/>
          <w:szCs w:val="22"/>
          <w:u w:val="single"/>
        </w:rPr>
        <w:br/>
      </w:r>
      <w:r w:rsidRPr="00D444BF">
        <w:rPr>
          <w:b/>
          <w:color w:val="000000"/>
          <w:sz w:val="22"/>
          <w:szCs w:val="22"/>
          <w:u w:val="single"/>
        </w:rPr>
        <w:t>do dnia 30 listopada 202</w:t>
      </w:r>
      <w:r>
        <w:rPr>
          <w:b/>
          <w:color w:val="000000"/>
          <w:sz w:val="22"/>
          <w:szCs w:val="22"/>
          <w:u w:val="single"/>
        </w:rPr>
        <w:t>5</w:t>
      </w:r>
      <w:r w:rsidRPr="00D444BF">
        <w:rPr>
          <w:b/>
          <w:color w:val="000000"/>
          <w:sz w:val="22"/>
          <w:szCs w:val="22"/>
          <w:u w:val="single"/>
        </w:rPr>
        <w:t>r.</w:t>
      </w:r>
      <w:r w:rsidRPr="005F0B0C">
        <w:rPr>
          <w:color w:val="000000"/>
          <w:sz w:val="22"/>
          <w:szCs w:val="22"/>
        </w:rPr>
        <w:t xml:space="preserve"> lub do wyczerpania kwoty, o której mowa w § 4 ust. 1 </w:t>
      </w:r>
      <w:r>
        <w:rPr>
          <w:color w:val="000000"/>
          <w:sz w:val="22"/>
          <w:szCs w:val="22"/>
        </w:rPr>
        <w:t xml:space="preserve">projektu </w:t>
      </w:r>
      <w:r w:rsidRPr="005F0B0C">
        <w:rPr>
          <w:color w:val="000000"/>
          <w:sz w:val="22"/>
          <w:szCs w:val="22"/>
        </w:rPr>
        <w:t xml:space="preserve"> umowy, przy uwzględnieniu postanowień § 3 </w:t>
      </w:r>
      <w:r>
        <w:rPr>
          <w:color w:val="000000"/>
          <w:sz w:val="22"/>
          <w:szCs w:val="22"/>
        </w:rPr>
        <w:t>projektu umowy</w:t>
      </w:r>
      <w:r w:rsidRPr="005F0B0C">
        <w:rPr>
          <w:color w:val="000000"/>
          <w:sz w:val="22"/>
          <w:szCs w:val="22"/>
        </w:rPr>
        <w:t xml:space="preserve">. </w:t>
      </w:r>
    </w:p>
    <w:p w14:paraId="52905401" w14:textId="0720AEEE" w:rsidR="00021A19" w:rsidRPr="00021A19" w:rsidRDefault="00021A19" w:rsidP="00021A19">
      <w:pPr>
        <w:pStyle w:val="Teksttreci1"/>
        <w:numPr>
          <w:ilvl w:val="0"/>
          <w:numId w:val="55"/>
        </w:numPr>
        <w:shd w:val="clear" w:color="auto" w:fill="auto"/>
        <w:spacing w:before="0" w:line="276" w:lineRule="auto"/>
        <w:ind w:left="426"/>
        <w:jc w:val="both"/>
        <w:rPr>
          <w:color w:val="000000"/>
          <w:sz w:val="22"/>
          <w:szCs w:val="22"/>
        </w:rPr>
      </w:pPr>
      <w:r w:rsidRPr="00021A19">
        <w:rPr>
          <w:color w:val="000000"/>
          <w:sz w:val="22"/>
          <w:szCs w:val="22"/>
        </w:rPr>
        <w:lastRenderedPageBreak/>
        <w:t>W przypadku wyczerpania kwoty, o której mowa w § 4 ust. 1</w:t>
      </w:r>
      <w:r w:rsidR="00F44F49">
        <w:rPr>
          <w:color w:val="000000"/>
          <w:sz w:val="22"/>
          <w:szCs w:val="22"/>
        </w:rPr>
        <w:t xml:space="preserve"> projektu umowy</w:t>
      </w:r>
      <w:r w:rsidRPr="00021A19">
        <w:rPr>
          <w:color w:val="000000"/>
          <w:sz w:val="22"/>
          <w:szCs w:val="22"/>
        </w:rPr>
        <w:t xml:space="preserve"> przed datą 30</w:t>
      </w:r>
      <w:r>
        <w:rPr>
          <w:color w:val="000000"/>
          <w:sz w:val="22"/>
          <w:szCs w:val="22"/>
        </w:rPr>
        <w:t xml:space="preserve"> </w:t>
      </w:r>
      <w:r w:rsidRPr="00021A19">
        <w:rPr>
          <w:color w:val="000000"/>
          <w:sz w:val="22"/>
          <w:szCs w:val="22"/>
        </w:rPr>
        <w:t xml:space="preserve">listopada 2024r. przy jednoczesnym braku złożenia przed wyczerpaniem kwoty, </w:t>
      </w:r>
      <w:r w:rsidR="00F44F49">
        <w:rPr>
          <w:color w:val="000000"/>
          <w:sz w:val="22"/>
          <w:szCs w:val="22"/>
        </w:rPr>
        <w:br/>
      </w:r>
      <w:r w:rsidRPr="00021A19">
        <w:rPr>
          <w:color w:val="000000"/>
          <w:sz w:val="22"/>
          <w:szCs w:val="22"/>
        </w:rPr>
        <w:t>o której</w:t>
      </w:r>
      <w:r>
        <w:rPr>
          <w:color w:val="000000"/>
          <w:sz w:val="22"/>
          <w:szCs w:val="22"/>
        </w:rPr>
        <w:t xml:space="preserve"> </w:t>
      </w:r>
      <w:r w:rsidRPr="00021A19">
        <w:rPr>
          <w:color w:val="000000"/>
          <w:sz w:val="22"/>
          <w:szCs w:val="22"/>
        </w:rPr>
        <w:t xml:space="preserve">mowa w § 4 ust. 1 oświadczenia w przedmiocie skorzystania  z prawa opcji, umowa wygasa. Z zastrzeżeniem postanowień § 3 </w:t>
      </w:r>
      <w:r>
        <w:rPr>
          <w:color w:val="000000"/>
          <w:sz w:val="22"/>
          <w:szCs w:val="22"/>
        </w:rPr>
        <w:t>projektu</w:t>
      </w:r>
      <w:r w:rsidRPr="00021A19">
        <w:rPr>
          <w:color w:val="000000"/>
          <w:sz w:val="22"/>
          <w:szCs w:val="22"/>
        </w:rPr>
        <w:t xml:space="preserve"> umowy, w przypadku upływu terminu określonego w zdaniu poprzedzającym, przy niewykorzystaniu kwoty wynagrodzenia, o którym mowa w § 4 ust. 2, umowa wygasa, a Wykonawcy przysługuje wyłącznie wynagrodzenie z tytułu zrealizowanej części umowy.</w:t>
      </w:r>
    </w:p>
    <w:p w14:paraId="10AF5DD8" w14:textId="77777777" w:rsidR="00F44F49" w:rsidRDefault="00021A19" w:rsidP="00F44F49">
      <w:pPr>
        <w:pStyle w:val="NormalnyWeb"/>
        <w:numPr>
          <w:ilvl w:val="0"/>
          <w:numId w:val="55"/>
        </w:numPr>
        <w:shd w:val="clear" w:color="auto" w:fill="FFFFFF"/>
        <w:spacing w:before="0" w:beforeAutospacing="0" w:after="0" w:line="276" w:lineRule="auto"/>
        <w:ind w:left="426" w:right="0"/>
        <w:rPr>
          <w:rFonts w:ascii="Arial" w:hAnsi="Arial" w:cs="Arial"/>
          <w:color w:val="000000"/>
          <w:sz w:val="22"/>
          <w:szCs w:val="22"/>
        </w:rPr>
      </w:pPr>
      <w:r w:rsidRPr="005F0B0C">
        <w:rPr>
          <w:rFonts w:ascii="Arial" w:hAnsi="Arial" w:cs="Arial"/>
          <w:color w:val="000000"/>
          <w:sz w:val="22"/>
          <w:szCs w:val="22"/>
        </w:rPr>
        <w:t xml:space="preserve">Termin dostawy: </w:t>
      </w:r>
      <w:r w:rsidRPr="005F0B0C">
        <w:rPr>
          <w:rFonts w:ascii="Arial" w:hAnsi="Arial" w:cs="Arial"/>
          <w:b/>
          <w:color w:val="000000"/>
          <w:sz w:val="22"/>
          <w:szCs w:val="22"/>
        </w:rPr>
        <w:t>nie dłużej niż 30 dni kalendarzowych</w:t>
      </w:r>
      <w:r w:rsidRPr="005F0B0C">
        <w:rPr>
          <w:rFonts w:ascii="Arial" w:hAnsi="Arial" w:cs="Arial"/>
          <w:color w:val="000000"/>
          <w:sz w:val="22"/>
          <w:szCs w:val="22"/>
        </w:rPr>
        <w:t xml:space="preserve"> od daty złożenia zamówienia przez Zamawiającego.</w:t>
      </w:r>
    </w:p>
    <w:p w14:paraId="4EBA572D" w14:textId="510DD386" w:rsidR="00F44F49" w:rsidRPr="00F44F49" w:rsidRDefault="00021A19" w:rsidP="00F44F49">
      <w:pPr>
        <w:pStyle w:val="NormalnyWeb"/>
        <w:numPr>
          <w:ilvl w:val="0"/>
          <w:numId w:val="55"/>
        </w:numPr>
        <w:shd w:val="clear" w:color="auto" w:fill="FFFFFF"/>
        <w:spacing w:before="0" w:beforeAutospacing="0" w:after="0" w:line="276" w:lineRule="auto"/>
        <w:ind w:left="426" w:right="0"/>
        <w:rPr>
          <w:rFonts w:ascii="Arial" w:hAnsi="Arial" w:cs="Arial"/>
          <w:color w:val="000000"/>
          <w:sz w:val="22"/>
          <w:szCs w:val="22"/>
        </w:rPr>
      </w:pPr>
      <w:r w:rsidRPr="00F44F49">
        <w:rPr>
          <w:rFonts w:ascii="Arial" w:hAnsi="Arial" w:cs="Arial"/>
          <w:color w:val="000000"/>
          <w:sz w:val="22"/>
          <w:szCs w:val="22"/>
        </w:rPr>
        <w:t>Dostawa towaru  w ramach zamówienia podstawowego nastąpi w dwóch partiach, wielkość każdej partii wynikać będzie ze złożonego przez upoważnionego przedstawiciela</w:t>
      </w:r>
      <w:r w:rsidR="00F44F49">
        <w:rPr>
          <w:rFonts w:ascii="Arial" w:hAnsi="Arial" w:cs="Arial"/>
          <w:color w:val="000000"/>
          <w:sz w:val="22"/>
          <w:szCs w:val="22"/>
        </w:rPr>
        <w:t xml:space="preserve"> </w:t>
      </w:r>
      <w:r w:rsidR="00F44F49" w:rsidRPr="00F44F49">
        <w:rPr>
          <w:rFonts w:ascii="Arial" w:hAnsi="Arial" w:cs="Arial"/>
          <w:color w:val="000000"/>
          <w:sz w:val="22"/>
          <w:szCs w:val="22"/>
        </w:rPr>
        <w:t>Zamawiającego, zamówienia zgłoszonego w formie e-mail na adres Dostawcy</w:t>
      </w:r>
    </w:p>
    <w:p w14:paraId="2376FF31" w14:textId="77777777" w:rsidR="00F44F49" w:rsidRDefault="00F44F49" w:rsidP="00F44F49">
      <w:pPr>
        <w:pStyle w:val="NormalnyWeb"/>
        <w:shd w:val="clear" w:color="auto" w:fill="FFFFFF"/>
        <w:spacing w:before="0" w:beforeAutospacing="0" w:after="0" w:line="276" w:lineRule="auto"/>
        <w:ind w:right="0"/>
        <w:rPr>
          <w:rFonts w:ascii="Arial" w:hAnsi="Arial" w:cs="Arial"/>
          <w:color w:val="000000"/>
          <w:sz w:val="22"/>
          <w:szCs w:val="22"/>
        </w:rPr>
      </w:pPr>
    </w:p>
    <w:p w14:paraId="082A9B3F" w14:textId="1A789885" w:rsidR="00D659E4" w:rsidRPr="00F44F49" w:rsidRDefault="00D659E4" w:rsidP="00F44F49">
      <w:pPr>
        <w:pStyle w:val="NormalnyWeb"/>
        <w:shd w:val="clear" w:color="auto" w:fill="FFFFFF"/>
        <w:spacing w:before="0" w:beforeAutospacing="0" w:after="0" w:line="276" w:lineRule="auto"/>
        <w:ind w:right="0"/>
        <w:rPr>
          <w:rFonts w:ascii="Arial" w:hAnsi="Arial" w:cs="Arial"/>
          <w:color w:val="00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46C5BD4A"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IX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0FC41F72" w14:textId="77777777" w:rsidR="002132FF" w:rsidRPr="00995556" w:rsidRDefault="002132FF" w:rsidP="00995556">
      <w:pPr>
        <w:spacing w:line="276" w:lineRule="auto"/>
        <w:jc w:val="both"/>
        <w:rPr>
          <w:rFonts w:ascii="Arial" w:hAnsi="Arial" w:cs="Arial"/>
          <w:sz w:val="22"/>
          <w:szCs w:val="22"/>
        </w:rPr>
      </w:pPr>
    </w:p>
    <w:p w14:paraId="099268E8" w14:textId="00C370F2" w:rsidR="00D06CD2" w:rsidRPr="00D659E4" w:rsidRDefault="00453590" w:rsidP="000960CE">
      <w:pPr>
        <w:pStyle w:val="Akapitzlist"/>
        <w:numPr>
          <w:ilvl w:val="0"/>
          <w:numId w:val="29"/>
        </w:numPr>
        <w:spacing w:line="276" w:lineRule="auto"/>
        <w:jc w:val="both"/>
        <w:rPr>
          <w:rFonts w:ascii="Arial" w:hAnsi="Arial" w:cs="Arial"/>
          <w:sz w:val="22"/>
          <w:szCs w:val="22"/>
        </w:rPr>
      </w:pPr>
      <w:r w:rsidRPr="00F03869">
        <w:rPr>
          <w:rFonts w:ascii="Arial" w:hAnsi="Arial" w:cs="Arial"/>
          <w:sz w:val="22"/>
          <w:szCs w:val="22"/>
        </w:rPr>
        <w:t>Projektowane postanowienia um</w:t>
      </w:r>
      <w:r w:rsidR="00D659E4">
        <w:rPr>
          <w:rFonts w:ascii="Arial" w:hAnsi="Arial" w:cs="Arial"/>
          <w:sz w:val="22"/>
          <w:szCs w:val="22"/>
        </w:rPr>
        <w:t>owy</w:t>
      </w:r>
      <w:r w:rsidRPr="00F03869">
        <w:rPr>
          <w:rFonts w:ascii="Arial" w:hAnsi="Arial" w:cs="Arial"/>
          <w:sz w:val="22"/>
          <w:szCs w:val="22"/>
        </w:rPr>
        <w:t xml:space="preserve"> w sprawie zamówienia publicznego, które zostaną wprowadzone do treści </w:t>
      </w:r>
      <w:r w:rsidR="002132FF">
        <w:rPr>
          <w:rFonts w:ascii="Arial" w:hAnsi="Arial" w:cs="Arial"/>
          <w:sz w:val="22"/>
          <w:szCs w:val="22"/>
        </w:rPr>
        <w:t>przyszłych umów</w:t>
      </w:r>
      <w:r w:rsidRPr="00F03869">
        <w:rPr>
          <w:rFonts w:ascii="Arial" w:hAnsi="Arial" w:cs="Arial"/>
          <w:sz w:val="22"/>
          <w:szCs w:val="22"/>
        </w:rPr>
        <w:t>, określone zostały w załączni</w:t>
      </w:r>
      <w:r w:rsidR="00105E0D">
        <w:rPr>
          <w:rFonts w:ascii="Arial" w:hAnsi="Arial" w:cs="Arial"/>
          <w:sz w:val="22"/>
          <w:szCs w:val="22"/>
        </w:rPr>
        <w:t>k</w:t>
      </w:r>
      <w:r w:rsidR="00D659E4">
        <w:rPr>
          <w:rFonts w:ascii="Arial" w:hAnsi="Arial" w:cs="Arial"/>
          <w:sz w:val="22"/>
          <w:szCs w:val="22"/>
        </w:rPr>
        <w:t>u</w:t>
      </w:r>
      <w:r w:rsidRPr="00F03869">
        <w:rPr>
          <w:rFonts w:ascii="Arial" w:hAnsi="Arial" w:cs="Arial"/>
          <w:sz w:val="22"/>
          <w:szCs w:val="22"/>
        </w:rPr>
        <w:t xml:space="preserve"> do SWZ</w:t>
      </w:r>
      <w:r w:rsidR="00D06CD2">
        <w:rPr>
          <w:rFonts w:ascii="Arial" w:hAnsi="Arial" w:cs="Arial"/>
          <w:sz w:val="22"/>
          <w:szCs w:val="22"/>
        </w:rPr>
        <w:t xml:space="preserve"> </w:t>
      </w:r>
      <w:r w:rsidR="002132FF">
        <w:rPr>
          <w:rFonts w:ascii="Arial" w:hAnsi="Arial" w:cs="Arial"/>
          <w:sz w:val="22"/>
          <w:szCs w:val="22"/>
        </w:rPr>
        <w:br/>
      </w:r>
      <w:r w:rsidR="00D06CD2">
        <w:rPr>
          <w:rFonts w:ascii="Arial" w:hAnsi="Arial" w:cs="Arial"/>
          <w:sz w:val="22"/>
          <w:szCs w:val="22"/>
        </w:rPr>
        <w:t>tj.</w:t>
      </w:r>
      <w:r w:rsidR="00D659E4">
        <w:rPr>
          <w:rFonts w:ascii="Arial" w:hAnsi="Arial" w:cs="Arial"/>
          <w:sz w:val="22"/>
          <w:szCs w:val="22"/>
        </w:rPr>
        <w:t xml:space="preserve"> </w:t>
      </w:r>
      <w:r w:rsidR="00D06CD2" w:rsidRPr="00D659E4">
        <w:rPr>
          <w:rFonts w:ascii="Arial" w:hAnsi="Arial" w:cs="Arial"/>
          <w:sz w:val="22"/>
          <w:szCs w:val="22"/>
        </w:rPr>
        <w:t>projekt umowy</w:t>
      </w:r>
      <w:r w:rsidR="002132FF">
        <w:rPr>
          <w:rFonts w:ascii="Arial" w:hAnsi="Arial" w:cs="Arial"/>
          <w:sz w:val="22"/>
          <w:szCs w:val="22"/>
        </w:rPr>
        <w:t xml:space="preserve"> (dla wszystkich części niniejszego postępowania)</w:t>
      </w:r>
      <w:r w:rsidR="00D659E4" w:rsidRPr="00D659E4">
        <w:rPr>
          <w:rFonts w:ascii="Arial" w:hAnsi="Arial" w:cs="Arial"/>
          <w:sz w:val="22"/>
          <w:szCs w:val="22"/>
        </w:rPr>
        <w:t>.</w:t>
      </w:r>
    </w:p>
    <w:p w14:paraId="01A78A78" w14:textId="5AFF2D43" w:rsidR="00C77079" w:rsidRDefault="006A6F4A" w:rsidP="000960CE">
      <w:pPr>
        <w:pStyle w:val="Akapitzlist"/>
        <w:numPr>
          <w:ilvl w:val="0"/>
          <w:numId w:val="29"/>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sidR="008F20AE">
        <w:rPr>
          <w:rFonts w:ascii="Arial" w:hAnsi="Arial" w:cs="Arial"/>
          <w:sz w:val="22"/>
          <w:szCs w:val="22"/>
        </w:rPr>
        <w:t xml:space="preserve"> w sprawie zamówienia publicznego.</w:t>
      </w:r>
    </w:p>
    <w:p w14:paraId="71538829" w14:textId="01B9CD2B" w:rsidR="00AF74F8" w:rsidRPr="00512390" w:rsidRDefault="00C77079" w:rsidP="000960CE">
      <w:pPr>
        <w:pStyle w:val="Akapitzlist"/>
        <w:numPr>
          <w:ilvl w:val="0"/>
          <w:numId w:val="29"/>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sidR="006F0A9D">
        <w:rPr>
          <w:rFonts w:ascii="Arial" w:eastAsia="Calibri" w:hAnsi="Arial" w:cs="Arial"/>
          <w:sz w:val="22"/>
          <w:szCs w:val="22"/>
        </w:rPr>
        <w:t xml:space="preserve"> Zmiany nie mogą prowadzić do istotnej zmiany umowy.</w:t>
      </w:r>
    </w:p>
    <w:p w14:paraId="0BA92325" w14:textId="77777777" w:rsidR="00512390" w:rsidRPr="00AF74F8" w:rsidRDefault="00512390" w:rsidP="00512390">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261BFA">
        <w:trPr>
          <w:trHeight w:val="702"/>
        </w:trPr>
        <w:tc>
          <w:tcPr>
            <w:tcW w:w="9212" w:type="dxa"/>
            <w:shd w:val="clear" w:color="auto" w:fill="D9D9D9" w:themeFill="background1" w:themeFillShade="D9"/>
            <w:vAlign w:val="center"/>
          </w:tcPr>
          <w:p w14:paraId="522FE442" w14:textId="77777777" w:rsidR="00AF74F8" w:rsidRPr="00AF74F8" w:rsidRDefault="00AF74F8" w:rsidP="00261BFA">
            <w:pPr>
              <w:jc w:val="center"/>
              <w:rPr>
                <w:rFonts w:ascii="Arial" w:hAnsi="Arial" w:cs="Arial"/>
                <w:b/>
                <w:sz w:val="22"/>
                <w:szCs w:val="22"/>
                <w:u w:val="single"/>
              </w:rPr>
            </w:pPr>
          </w:p>
          <w:p w14:paraId="1254A719" w14:textId="5D55B016" w:rsidR="00AF74F8" w:rsidRPr="00AF74F8" w:rsidRDefault="00AF74F8" w:rsidP="00261BFA">
            <w:pPr>
              <w:pStyle w:val="Akapitzlist"/>
              <w:ind w:left="0"/>
              <w:jc w:val="center"/>
              <w:rPr>
                <w:rFonts w:ascii="Arial" w:hAnsi="Arial" w:cs="Arial"/>
                <w:i/>
                <w:sz w:val="22"/>
                <w:szCs w:val="22"/>
              </w:rPr>
            </w:pPr>
            <w:r w:rsidRPr="00AF74F8">
              <w:rPr>
                <w:rFonts w:ascii="Arial" w:hAnsi="Arial" w:cs="Arial"/>
                <w:b/>
                <w:sz w:val="22"/>
                <w:szCs w:val="22"/>
                <w:u w:val="single"/>
              </w:rPr>
              <w:t xml:space="preserve">ROZDZIAŁ X.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261BFA">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03EA554C" w14:textId="202496EE" w:rsidR="00512390" w:rsidRPr="00512390" w:rsidRDefault="00512390" w:rsidP="00512390">
      <w:pPr>
        <w:autoSpaceDE w:val="0"/>
        <w:autoSpaceDN w:val="0"/>
        <w:adjustRightInd w:val="0"/>
        <w:spacing w:after="0"/>
        <w:jc w:val="both"/>
        <w:rPr>
          <w:rFonts w:ascii="Arial" w:hAnsi="Arial" w:cs="Arial"/>
          <w:sz w:val="22"/>
          <w:szCs w:val="22"/>
        </w:rPr>
      </w:pPr>
      <w:r w:rsidRPr="00512390">
        <w:rPr>
          <w:rFonts w:ascii="Arial" w:hAnsi="Arial" w:cs="Arial"/>
          <w:sz w:val="22"/>
          <w:szCs w:val="22"/>
        </w:rPr>
        <w:t xml:space="preserve">Zamawiający w przedmiotowym postępowaniu </w:t>
      </w:r>
      <w:r w:rsidRPr="00512390">
        <w:rPr>
          <w:rFonts w:ascii="Arial" w:hAnsi="Arial" w:cs="Arial"/>
          <w:b/>
          <w:sz w:val="22"/>
          <w:szCs w:val="22"/>
          <w:u w:val="single"/>
        </w:rPr>
        <w:t>nie stawia</w:t>
      </w:r>
      <w:r w:rsidRPr="00512390">
        <w:rPr>
          <w:rFonts w:ascii="Arial" w:hAnsi="Arial" w:cs="Arial"/>
          <w:sz w:val="22"/>
          <w:szCs w:val="22"/>
        </w:rPr>
        <w:t xml:space="preserve"> wymagań </w:t>
      </w:r>
      <w:r w:rsidR="006F0A9D">
        <w:rPr>
          <w:rFonts w:ascii="Arial" w:hAnsi="Arial" w:cs="Arial"/>
          <w:sz w:val="22"/>
          <w:szCs w:val="22"/>
        </w:rPr>
        <w:t>dotyczących</w:t>
      </w:r>
      <w:r w:rsidRPr="00512390">
        <w:rPr>
          <w:rFonts w:ascii="Arial" w:hAnsi="Arial" w:cs="Arial"/>
          <w:sz w:val="22"/>
          <w:szCs w:val="22"/>
        </w:rPr>
        <w:t xml:space="preserve"> zatrudnienia</w:t>
      </w:r>
      <w:r w:rsidR="006F0A9D">
        <w:rPr>
          <w:rFonts w:ascii="Arial" w:hAnsi="Arial" w:cs="Arial"/>
          <w:sz w:val="22"/>
          <w:szCs w:val="22"/>
        </w:rPr>
        <w:t xml:space="preserve"> przez Wykonawcę lub Podwykonawcę</w:t>
      </w:r>
      <w:r w:rsidRPr="00512390">
        <w:rPr>
          <w:rFonts w:ascii="Arial" w:hAnsi="Arial" w:cs="Arial"/>
          <w:sz w:val="22"/>
          <w:szCs w:val="22"/>
        </w:rPr>
        <w:t xml:space="preserve"> na podstawie </w:t>
      </w:r>
      <w:r w:rsidR="006F0A9D">
        <w:rPr>
          <w:rFonts w:ascii="Arial" w:hAnsi="Arial" w:cs="Arial"/>
          <w:sz w:val="22"/>
          <w:szCs w:val="22"/>
        </w:rPr>
        <w:t>umowy o pracę osób wykonujących czynności związane z realizacją usługi</w:t>
      </w:r>
      <w:r w:rsidRPr="00512390">
        <w:rPr>
          <w:rFonts w:ascii="Arial" w:hAnsi="Arial" w:cs="Arial"/>
          <w:sz w:val="22"/>
          <w:szCs w:val="22"/>
        </w:rPr>
        <w:t>.</w:t>
      </w:r>
    </w:p>
    <w:p w14:paraId="66EC2D83" w14:textId="0BE39750" w:rsidR="00635E97" w:rsidRDefault="00635E97" w:rsidP="00635E97">
      <w:pPr>
        <w:autoSpaceDE w:val="0"/>
        <w:autoSpaceDN w:val="0"/>
        <w:adjustRightInd w:val="0"/>
        <w:spacing w:after="0" w:line="276" w:lineRule="auto"/>
        <w:ind w:left="1066"/>
        <w:jc w:val="both"/>
        <w:rPr>
          <w:rFonts w:ascii="Arial" w:hAnsi="Arial" w:cs="Arial"/>
          <w:sz w:val="22"/>
          <w:szCs w:val="22"/>
        </w:rPr>
      </w:pPr>
    </w:p>
    <w:p w14:paraId="35308A0A" w14:textId="222C8165" w:rsidR="00F44F49" w:rsidRDefault="00F44F49" w:rsidP="00635E97">
      <w:pPr>
        <w:autoSpaceDE w:val="0"/>
        <w:autoSpaceDN w:val="0"/>
        <w:adjustRightInd w:val="0"/>
        <w:spacing w:after="0" w:line="276" w:lineRule="auto"/>
        <w:ind w:left="1066"/>
        <w:jc w:val="both"/>
        <w:rPr>
          <w:rFonts w:ascii="Arial" w:hAnsi="Arial" w:cs="Arial"/>
          <w:sz w:val="22"/>
          <w:szCs w:val="22"/>
        </w:rPr>
      </w:pPr>
    </w:p>
    <w:p w14:paraId="206CB86A" w14:textId="77777777" w:rsidR="00F44F49" w:rsidRPr="00635E97" w:rsidRDefault="00F44F49"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1BA7281F"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0960CE">
      <w:pPr>
        <w:pStyle w:val="NormalnyWeb"/>
        <w:numPr>
          <w:ilvl w:val="0"/>
          <w:numId w:val="27"/>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lastRenderedPageBreak/>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77777777" w:rsidR="00FA3D44" w:rsidRPr="00F03869" w:rsidRDefault="00FA3D44" w:rsidP="000960CE">
      <w:pPr>
        <w:pStyle w:val="NormalnyWeb"/>
        <w:numPr>
          <w:ilvl w:val="0"/>
          <w:numId w:val="27"/>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4F3C8C">
      <w:pPr>
        <w:pStyle w:val="NormalnyWeb"/>
        <w:spacing w:before="0" w:beforeAutospacing="0" w:after="0" w:line="240"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56BBC4DE"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0E838E4E" w14:textId="4CD02878" w:rsidR="002609A7" w:rsidRPr="00996A3E" w:rsidRDefault="005A7FE1"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3F073984"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III</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0960CE">
      <w:pPr>
        <w:pStyle w:val="NormalnyWeb"/>
        <w:numPr>
          <w:ilvl w:val="0"/>
          <w:numId w:val="34"/>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1AF3F40F" w:rsidR="00FA3D44"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032A5638" w14:textId="77777777" w:rsidR="00224152" w:rsidRPr="00224152" w:rsidRDefault="00224152" w:rsidP="000960CE">
      <w:pPr>
        <w:pStyle w:val="Akapitzlist"/>
        <w:numPr>
          <w:ilvl w:val="0"/>
          <w:numId w:val="26"/>
        </w:numPr>
        <w:spacing w:after="0" w:line="276" w:lineRule="auto"/>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5A978DDE" w:rsidR="00546758" w:rsidRPr="00224152" w:rsidRDefault="00546758" w:rsidP="000960CE">
      <w:pPr>
        <w:pStyle w:val="Akapitzlist"/>
        <w:numPr>
          <w:ilvl w:val="0"/>
          <w:numId w:val="26"/>
        </w:numPr>
        <w:spacing w:after="0" w:line="276" w:lineRule="auto"/>
        <w:jc w:val="both"/>
        <w:rPr>
          <w:rFonts w:ascii="Arial" w:eastAsia="Calibri" w:hAnsi="Arial" w:cs="Arial"/>
          <w:sz w:val="22"/>
          <w:szCs w:val="22"/>
        </w:rPr>
      </w:pPr>
      <w:r w:rsidRPr="00224152">
        <w:rPr>
          <w:rFonts w:ascii="Arial" w:eastAsia="Calibri" w:hAnsi="Arial" w:cs="Arial"/>
          <w:sz w:val="22"/>
          <w:szCs w:val="22"/>
          <w:u w:val="single"/>
        </w:rPr>
        <w:t>pełnomocnictwo</w:t>
      </w:r>
      <w:r w:rsidRPr="00224152">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224152">
        <w:rPr>
          <w:rFonts w:ascii="Arial" w:eastAsia="Calibri" w:hAnsi="Arial" w:cs="Arial"/>
          <w:sz w:val="22"/>
          <w:szCs w:val="22"/>
          <w:u w:val="single"/>
        </w:rPr>
        <w:t>należy złożyć wraz z ofertą</w:t>
      </w:r>
      <w:r w:rsidR="004F3C8C" w:rsidRPr="00224152">
        <w:rPr>
          <w:rFonts w:ascii="Arial" w:eastAsia="Calibri" w:hAnsi="Arial" w:cs="Arial"/>
          <w:sz w:val="22"/>
          <w:szCs w:val="22"/>
        </w:rPr>
        <w:t>;</w:t>
      </w:r>
    </w:p>
    <w:p w14:paraId="4DAC0609" w14:textId="379A1625" w:rsidR="00224152"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lastRenderedPageBreak/>
        <w:t xml:space="preserve">jeżeli oferta Wykonawców wspólnie ubiegających się o udzielenie zamówienia, zostanie wybrana jako najkorzystniejsza, Zamawiający może wezwać do przedstawienia kopii umowy regulującej współpracę tych Wykonawców. </w:t>
      </w:r>
    </w:p>
    <w:p w14:paraId="1CFC3DDD" w14:textId="35243E52" w:rsidR="00995556" w:rsidRPr="00021A19" w:rsidRDefault="00224152" w:rsidP="00021A19">
      <w:pPr>
        <w:pStyle w:val="Akapitzlist"/>
        <w:numPr>
          <w:ilvl w:val="0"/>
          <w:numId w:val="34"/>
        </w:numPr>
        <w:spacing w:line="276" w:lineRule="auto"/>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48765F28" w14:textId="77777777" w:rsidR="00995556" w:rsidRPr="009008D2" w:rsidRDefault="00995556" w:rsidP="00555642">
      <w:pPr>
        <w:pStyle w:val="Akapitzlist"/>
        <w:spacing w:line="276" w:lineRule="auto"/>
        <w:ind w:left="50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13364D48"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XI</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6F7741C1" w14:textId="77777777" w:rsidR="00D06CD2" w:rsidRPr="00D06CD2" w:rsidRDefault="00D06CD2" w:rsidP="000960CE">
      <w:pPr>
        <w:pStyle w:val="Akapitzlist"/>
        <w:numPr>
          <w:ilvl w:val="0"/>
          <w:numId w:val="30"/>
        </w:numPr>
        <w:spacing w:line="276" w:lineRule="auto"/>
        <w:jc w:val="both"/>
        <w:rPr>
          <w:rFonts w:ascii="Arial" w:hAnsi="Arial" w:cs="Arial"/>
          <w:b/>
          <w:sz w:val="22"/>
          <w:szCs w:val="22"/>
          <w:u w:val="single"/>
        </w:rPr>
      </w:pPr>
      <w:r w:rsidRPr="00D06CD2">
        <w:rPr>
          <w:rFonts w:ascii="Arial" w:hAnsi="Arial" w:cs="Arial"/>
          <w:b/>
          <w:sz w:val="22"/>
          <w:szCs w:val="22"/>
        </w:rPr>
        <w:t>Z postępowania o udzielenie zamówienia wyklucza się Wykonawcę w stosunku do którego zachodzi którakolwiek z okoliczności wskazanych w art. 108 ust. 1 ustawy Pzp, z zastrzeżeniem art. 110 ust. 2 ustawy Pzp.:</w:t>
      </w:r>
    </w:p>
    <w:p w14:paraId="4D22875E" w14:textId="77777777" w:rsidR="00D06CD2" w:rsidRPr="00D06CD2" w:rsidRDefault="00D06CD2" w:rsidP="00D06CD2">
      <w:pPr>
        <w:pStyle w:val="Akapitzlist"/>
        <w:ind w:left="360"/>
        <w:jc w:val="both"/>
        <w:rPr>
          <w:rFonts w:ascii="Arial" w:hAnsi="Arial" w:cs="Arial"/>
          <w:b/>
          <w:sz w:val="22"/>
          <w:szCs w:val="22"/>
          <w:u w:val="single"/>
        </w:rPr>
      </w:pPr>
    </w:p>
    <w:p w14:paraId="40AFFD89"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będącego osobą fizyczną, którego prawomocnie skazano za przestępstwo:</w:t>
      </w:r>
    </w:p>
    <w:p w14:paraId="3A9E4930"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udziału w zorganizowanej grupie przestępczej albo związku mającym na celu popełnienie przestępstwa lub przestępstwa skarbowego, o którym mowa w art. 258 Kodeksu karnego,</w:t>
      </w:r>
    </w:p>
    <w:p w14:paraId="656A76CD"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handlu ludźmi, o którym mowa w art. 189a Kodeksu karnego,</w:t>
      </w:r>
    </w:p>
    <w:p w14:paraId="405C7170" w14:textId="59FA7C37" w:rsidR="00D06CD2" w:rsidRPr="00D06CD2" w:rsidRDefault="00D06CD2" w:rsidP="000960CE">
      <w:pPr>
        <w:pStyle w:val="Akapitzlist"/>
        <w:numPr>
          <w:ilvl w:val="0"/>
          <w:numId w:val="32"/>
        </w:numPr>
        <w:spacing w:line="276" w:lineRule="auto"/>
        <w:jc w:val="both"/>
        <w:rPr>
          <w:rFonts w:ascii="Arial" w:hAnsi="Arial" w:cs="Arial"/>
          <w:color w:val="000000" w:themeColor="text1"/>
          <w:sz w:val="22"/>
          <w:szCs w:val="22"/>
          <w:shd w:val="clear" w:color="auto" w:fill="FFFFFF"/>
        </w:rPr>
      </w:pPr>
      <w:r w:rsidRPr="00D06CD2">
        <w:rPr>
          <w:rFonts w:ascii="Arial" w:hAnsi="Arial" w:cs="Arial"/>
          <w:sz w:val="22"/>
          <w:szCs w:val="22"/>
        </w:rPr>
        <w:t>o którym mowa w art. 228-230a, art. 250a Kodeksu karnego</w:t>
      </w:r>
      <w:r w:rsidRPr="00D06CD2">
        <w:rPr>
          <w:rFonts w:ascii="Arial" w:hAnsi="Arial" w:cs="Arial"/>
          <w:color w:val="000000" w:themeColor="text1"/>
          <w:sz w:val="22"/>
          <w:szCs w:val="22"/>
          <w:shd w:val="clear" w:color="auto" w:fill="FFFFFF"/>
        </w:rPr>
        <w:t xml:space="preserve">, </w:t>
      </w:r>
      <w:r w:rsidRPr="00D32201">
        <w:rPr>
          <w:rFonts w:ascii="Arial" w:hAnsi="Arial" w:cs="Arial"/>
          <w:color w:val="000000" w:themeColor="text1"/>
          <w:sz w:val="22"/>
          <w:szCs w:val="22"/>
          <w:shd w:val="clear" w:color="auto" w:fill="FFFFFF"/>
        </w:rPr>
        <w:t>w </w:t>
      </w:r>
      <w:hyperlink r:id="rId12" w:history="1">
        <w:r w:rsidRPr="00D32201">
          <w:rPr>
            <w:rStyle w:val="Hipercze"/>
            <w:rFonts w:ascii="Arial" w:hAnsi="Arial" w:cs="Arial"/>
            <w:color w:val="000000" w:themeColor="text1"/>
            <w:sz w:val="22"/>
            <w:szCs w:val="22"/>
            <w:u w:val="none"/>
            <w:shd w:val="clear" w:color="auto" w:fill="FFFFFF"/>
          </w:rPr>
          <w:t>art. 46</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48</w:t>
        </w:r>
      </w:hyperlink>
      <w:r w:rsidRPr="00D32201">
        <w:rPr>
          <w:rFonts w:ascii="Arial" w:hAnsi="Arial" w:cs="Arial"/>
          <w:color w:val="000000" w:themeColor="text1"/>
          <w:sz w:val="22"/>
          <w:szCs w:val="22"/>
          <w:shd w:val="clear" w:color="auto" w:fill="FFFFFF"/>
        </w:rPr>
        <w:t xml:space="preserve"> ustawy </w:t>
      </w:r>
      <w:r w:rsidRPr="00D32201">
        <w:rPr>
          <w:rFonts w:ascii="Arial" w:hAnsi="Arial" w:cs="Arial"/>
          <w:color w:val="000000" w:themeColor="text1"/>
          <w:sz w:val="22"/>
          <w:szCs w:val="22"/>
          <w:shd w:val="clear" w:color="auto" w:fill="FFFFFF"/>
        </w:rPr>
        <w:br/>
        <w:t>z dnia 25 czerwca 2010r. o sporcie lub w </w:t>
      </w:r>
      <w:hyperlink r:id="rId13" w:history="1">
        <w:r w:rsidRPr="00D32201">
          <w:rPr>
            <w:rStyle w:val="Hipercze"/>
            <w:rFonts w:ascii="Arial" w:hAnsi="Arial" w:cs="Arial"/>
            <w:color w:val="000000" w:themeColor="text1"/>
            <w:sz w:val="22"/>
            <w:szCs w:val="22"/>
            <w:u w:val="none"/>
            <w:shd w:val="clear" w:color="auto" w:fill="FFFFFF"/>
          </w:rPr>
          <w:t>art. 54 ust. 1-</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w:t>
        </w:r>
      </w:hyperlink>
      <w:r w:rsidRPr="00D32201">
        <w:rPr>
          <w:rFonts w:ascii="Arial" w:hAnsi="Arial" w:cs="Arial"/>
          <w:color w:val="000000" w:themeColor="text1"/>
          <w:sz w:val="22"/>
          <w:szCs w:val="22"/>
          <w:shd w:val="clear" w:color="auto" w:fill="FFFFFF"/>
        </w:rPr>
        <w:t> </w:t>
      </w:r>
      <w:r w:rsidRPr="00D06CD2">
        <w:rPr>
          <w:rFonts w:ascii="Arial" w:hAnsi="Arial" w:cs="Arial"/>
          <w:color w:val="000000" w:themeColor="text1"/>
          <w:sz w:val="22"/>
          <w:szCs w:val="22"/>
          <w:shd w:val="clear" w:color="auto" w:fill="FFFFFF"/>
        </w:rPr>
        <w:t xml:space="preserve">ustawy z dnia 12 maja </w:t>
      </w:r>
      <w:r w:rsidRPr="00D06CD2">
        <w:rPr>
          <w:rFonts w:ascii="Arial" w:hAnsi="Arial" w:cs="Arial"/>
          <w:color w:val="000000" w:themeColor="text1"/>
          <w:sz w:val="22"/>
          <w:szCs w:val="22"/>
          <w:shd w:val="clear" w:color="auto" w:fill="FFFFFF"/>
        </w:rPr>
        <w:br/>
        <w:t>2011r. o refundacji leków, środków spożywczych specjalnego przeznaczenia żywieniowego oraz wyrobów medycznych,</w:t>
      </w:r>
    </w:p>
    <w:p w14:paraId="35789CCC"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24000B"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o charakterze terrorystycznym, o którym mowa w art. 115 § 20 Kodeksu karnego, lub mające na celu popełnienie tego przestępstwa,</w:t>
      </w:r>
    </w:p>
    <w:p w14:paraId="5322A034" w14:textId="797C2311"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powierzenia wykonywania pracy małoletniemu cudzoziemcowi, o którym mowa </w:t>
      </w:r>
      <w:r w:rsidR="00D32201">
        <w:rPr>
          <w:rFonts w:ascii="Arial" w:hAnsi="Arial" w:cs="Arial"/>
          <w:sz w:val="22"/>
          <w:szCs w:val="22"/>
        </w:rPr>
        <w:br/>
      </w:r>
      <w:r w:rsidRPr="00D06CD2">
        <w:rPr>
          <w:rFonts w:ascii="Arial" w:hAnsi="Arial" w:cs="Arial"/>
          <w:sz w:val="22"/>
          <w:szCs w:val="22"/>
        </w:rPr>
        <w:t>w art. 9 ust. 2 ustawy z dnia 15 czerwca 2012 r. o skutkach powierzania wykonywania pracy cudzoziemcom przebywającym wbrew przepisom na terytorium Rzeczypospolitej Polskiej (Dz. U. poz. 769 oraz z 2020 r. poz. 2023),</w:t>
      </w:r>
    </w:p>
    <w:p w14:paraId="7268CE9E"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CB7A89"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4E28AC6A" w14:textId="77777777" w:rsidR="00D06CD2" w:rsidRPr="00D06CD2" w:rsidRDefault="00D06CD2" w:rsidP="00D06CD2">
      <w:pPr>
        <w:jc w:val="both"/>
        <w:rPr>
          <w:rFonts w:ascii="Arial" w:hAnsi="Arial" w:cs="Arial"/>
          <w:sz w:val="22"/>
          <w:szCs w:val="22"/>
        </w:rPr>
      </w:pPr>
      <w:r w:rsidRPr="00D06CD2">
        <w:rPr>
          <w:rFonts w:ascii="Arial" w:hAnsi="Arial" w:cs="Arial"/>
          <w:sz w:val="22"/>
          <w:szCs w:val="22"/>
        </w:rPr>
        <w:t>- lub za odpowiedni czyn zabroniony określony w przepisach prawa obcego;</w:t>
      </w:r>
    </w:p>
    <w:p w14:paraId="096B45C3"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D06CD2">
        <w:rPr>
          <w:rFonts w:ascii="Arial" w:hAnsi="Arial" w:cs="Arial"/>
          <w:sz w:val="22"/>
          <w:szCs w:val="22"/>
        </w:rPr>
        <w:br/>
        <w:t>o którym mowa w pkt 1;</w:t>
      </w:r>
    </w:p>
    <w:p w14:paraId="736008DA"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wobec którego wydano prawomocny wyrok sądu lub ostateczną decyzję administracyjną </w:t>
      </w:r>
      <w:r w:rsidRPr="00D06CD2">
        <w:rPr>
          <w:rFonts w:ascii="Arial" w:hAnsi="Arial" w:cs="Arial"/>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08A2E"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wobec którego prawomocnie orzeczono zakaz ubiegania się o zamówienia publiczne;</w:t>
      </w:r>
    </w:p>
    <w:p w14:paraId="3501F1A2"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jeżeli Zamawiający może stwierdzić, na podstawie wiarygodnych przesłanek, </w:t>
      </w:r>
      <w:r w:rsidRPr="00D06CD2">
        <w:rPr>
          <w:rFonts w:ascii="Arial" w:hAnsi="Arial"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FB569" w14:textId="39E3C780"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433F5E">
        <w:rPr>
          <w:rFonts w:ascii="Arial" w:hAnsi="Arial" w:cs="Arial"/>
          <w:sz w:val="22"/>
          <w:szCs w:val="22"/>
        </w:rPr>
        <w:br/>
      </w:r>
      <w:r w:rsidRPr="00D06CD2">
        <w:rPr>
          <w:rFonts w:ascii="Arial" w:hAnsi="Arial" w:cs="Arial"/>
          <w:sz w:val="22"/>
          <w:szCs w:val="22"/>
        </w:rPr>
        <w:t>z udziału w postępowaniu o udzielenie zamówienia.</w:t>
      </w:r>
    </w:p>
    <w:p w14:paraId="76D33495" w14:textId="63AC93D9" w:rsidR="00D06CD2" w:rsidRDefault="00D06CD2" w:rsidP="00D32201">
      <w:pPr>
        <w:pStyle w:val="ustustnpkodeksu"/>
        <w:spacing w:before="0" w:beforeAutospacing="0" w:after="0" w:afterAutospacing="0" w:line="276" w:lineRule="auto"/>
        <w:ind w:left="360"/>
        <w:jc w:val="both"/>
        <w:rPr>
          <w:rFonts w:ascii="Arial" w:hAnsi="Arial" w:cs="Arial"/>
          <w:i/>
          <w:sz w:val="22"/>
          <w:szCs w:val="22"/>
        </w:rPr>
      </w:pPr>
      <w:r w:rsidRPr="00D06CD2">
        <w:rPr>
          <w:rFonts w:ascii="Arial" w:hAnsi="Arial" w:cs="Arial"/>
          <w:i/>
          <w:sz w:val="22"/>
          <w:szCs w:val="22"/>
        </w:rPr>
        <w:t xml:space="preserve">Uwaga! Wykluczenie Wykonawcy następuje zgodnie z art. 111 ustawy Pzp. Wykonawca może zostać wykluczony przez Zamawiającego na każdym etapie postępowania </w:t>
      </w:r>
      <w:r w:rsidR="00433F5E">
        <w:rPr>
          <w:rFonts w:ascii="Arial" w:hAnsi="Arial" w:cs="Arial"/>
          <w:i/>
          <w:sz w:val="22"/>
          <w:szCs w:val="22"/>
        </w:rPr>
        <w:br/>
      </w:r>
      <w:r w:rsidRPr="00D06CD2">
        <w:rPr>
          <w:rFonts w:ascii="Arial" w:hAnsi="Arial" w:cs="Arial"/>
          <w:i/>
          <w:sz w:val="22"/>
          <w:szCs w:val="22"/>
        </w:rPr>
        <w:t>o udzielenie zamówienia publicznego.</w:t>
      </w:r>
    </w:p>
    <w:p w14:paraId="7E915CD4" w14:textId="77777777" w:rsidR="00D32201" w:rsidRPr="00D32201" w:rsidRDefault="00D32201" w:rsidP="00D32201">
      <w:pPr>
        <w:pStyle w:val="ustustnpkodeksu"/>
        <w:spacing w:before="0" w:beforeAutospacing="0" w:after="0" w:afterAutospacing="0" w:line="276" w:lineRule="auto"/>
        <w:ind w:left="360"/>
        <w:jc w:val="both"/>
        <w:rPr>
          <w:rFonts w:ascii="Arial" w:hAnsi="Arial" w:cs="Arial"/>
          <w:i/>
          <w:color w:val="000000"/>
          <w:sz w:val="22"/>
          <w:szCs w:val="22"/>
        </w:rPr>
      </w:pPr>
    </w:p>
    <w:p w14:paraId="38E9FA49" w14:textId="7559307F" w:rsidR="00D06CD2" w:rsidRPr="00996A3E" w:rsidRDefault="00D06CD2" w:rsidP="000960CE">
      <w:pPr>
        <w:pStyle w:val="Akapitzlist"/>
        <w:numPr>
          <w:ilvl w:val="0"/>
          <w:numId w:val="30"/>
        </w:numPr>
        <w:spacing w:line="276" w:lineRule="auto"/>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7 ust. 1 ustawy </w:t>
      </w:r>
      <w:r w:rsidRPr="00D06CD2">
        <w:rPr>
          <w:rFonts w:ascii="Arial" w:hAnsi="Arial" w:cs="Arial"/>
          <w:b/>
          <w:sz w:val="22"/>
          <w:szCs w:val="22"/>
        </w:rPr>
        <w:br/>
        <w:t>z dnia 13 kwietnia 2022r. o szczególnych rozwiązaniach w zakresie przeciwdziałania wspieraniu agresji na Ukrainę oraz służących ochronie bezpieczeństwa narodowego, tj.:</w:t>
      </w:r>
    </w:p>
    <w:p w14:paraId="0333891B" w14:textId="77777777" w:rsidR="00D06CD2" w:rsidRPr="00D06CD2"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B1F8854" w14:textId="77777777" w:rsidR="00D06CD2" w:rsidRPr="00D06CD2"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 xml:space="preserve">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w:t>
      </w:r>
      <w:r w:rsidRPr="00D06CD2">
        <w:rPr>
          <w:rFonts w:ascii="Arial" w:hAnsi="Arial" w:cs="Arial"/>
          <w:sz w:val="22"/>
          <w:szCs w:val="22"/>
        </w:rPr>
        <w:lastRenderedPageBreak/>
        <w:t>szczególnych rozwiązaniach w zakresie przeciwdziałania wspieraniu agresji na Ukrainę oraz służących ochronie bezpieczeństwa narodowego,</w:t>
      </w:r>
    </w:p>
    <w:p w14:paraId="188EBC5E" w14:textId="6AE58B96" w:rsidR="00D06CD2" w:rsidRPr="00D41E34"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6DD1C25" w14:textId="77777777" w:rsidR="00D06CD2" w:rsidRPr="00D06CD2"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Wykluczenie następuje na okres trwania okoliczności określonych w ust. 2 niniejszego rozdziału.</w:t>
      </w:r>
    </w:p>
    <w:p w14:paraId="232F876D" w14:textId="3D7455AB" w:rsidR="00D06CD2" w:rsidRPr="006F0A9D"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 xml:space="preserve">W przypadku Wykonawcy wykluczonego na podstawie przesłanek o których mowa </w:t>
      </w:r>
      <w:r w:rsidR="00D32201">
        <w:rPr>
          <w:rFonts w:ascii="Arial" w:hAnsi="Arial" w:cs="Arial"/>
          <w:color w:val="000000"/>
          <w:sz w:val="22"/>
          <w:szCs w:val="22"/>
        </w:rPr>
        <w:br/>
      </w:r>
      <w:r w:rsidRPr="00D06CD2">
        <w:rPr>
          <w:rFonts w:ascii="Arial" w:hAnsi="Arial" w:cs="Arial"/>
          <w:color w:val="000000"/>
          <w:sz w:val="22"/>
          <w:szCs w:val="22"/>
        </w:rPr>
        <w:t xml:space="preserve">w art. 7 </w:t>
      </w:r>
      <w:r w:rsidRPr="00D06CD2">
        <w:rPr>
          <w:rFonts w:ascii="Arial" w:hAnsi="Arial" w:cs="Arial"/>
          <w:sz w:val="22"/>
          <w:szCs w:val="22"/>
        </w:rPr>
        <w:t>ust. 1 ustawy z dnia 13 kwietnia 2022r. o szczególnych rozwiązaniach w zakresie przeciwdziałania wspieraniu agresji na Ukrainę oraz służących ochronie bezpieczeństwa narodowego</w:t>
      </w:r>
      <w:r w:rsidRPr="00D06CD2">
        <w:rPr>
          <w:rFonts w:ascii="Arial" w:hAnsi="Arial" w:cs="Arial"/>
          <w:color w:val="000000"/>
          <w:sz w:val="22"/>
          <w:szCs w:val="22"/>
        </w:rPr>
        <w:t>, Zamawiający odrzuci ofertę takiego Wykonawcy, nie zaprosi go do złożenia oferty dodatkowej.</w:t>
      </w:r>
    </w:p>
    <w:p w14:paraId="3929724F" w14:textId="77777777" w:rsidR="00D06CD2" w:rsidRPr="00D06CD2"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sz w:val="22"/>
          <w:szCs w:val="22"/>
        </w:rPr>
        <w:t>Wykonawca może zostać wykluczony przez Zamawiającego na każdym etapie postępowania o udzielenie zamówienia publicznego.</w:t>
      </w:r>
    </w:p>
    <w:p w14:paraId="1823F75B" w14:textId="77777777" w:rsidR="00635E97" w:rsidRPr="00607254" w:rsidRDefault="00635E97" w:rsidP="00607254">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050C97E0" w14:textId="77777777" w:rsidTr="00CB2BE7">
        <w:trPr>
          <w:trHeight w:val="702"/>
        </w:trPr>
        <w:tc>
          <w:tcPr>
            <w:tcW w:w="9212" w:type="dxa"/>
            <w:shd w:val="clear" w:color="auto" w:fill="D9D9D9" w:themeFill="background1" w:themeFillShade="D9"/>
            <w:vAlign w:val="center"/>
          </w:tcPr>
          <w:p w14:paraId="2CF1FC4F" w14:textId="77777777" w:rsidR="00953CC7" w:rsidRPr="00F03869" w:rsidRDefault="00953CC7" w:rsidP="00CB2BE7">
            <w:pPr>
              <w:jc w:val="center"/>
              <w:rPr>
                <w:rFonts w:ascii="Arial" w:hAnsi="Arial" w:cs="Arial"/>
                <w:b/>
                <w:sz w:val="22"/>
                <w:szCs w:val="22"/>
                <w:u w:val="single"/>
              </w:rPr>
            </w:pPr>
          </w:p>
          <w:p w14:paraId="5A6928E8" w14:textId="2CA631D2"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0F532DB1" w14:textId="77777777" w:rsidR="00953CC7" w:rsidRPr="00F03869" w:rsidRDefault="00953CC7" w:rsidP="00CB2BE7">
            <w:pPr>
              <w:jc w:val="center"/>
              <w:rPr>
                <w:rFonts w:ascii="Arial" w:hAnsi="Arial" w:cs="Arial"/>
                <w:sz w:val="22"/>
                <w:szCs w:val="22"/>
              </w:rPr>
            </w:pPr>
          </w:p>
        </w:tc>
      </w:tr>
    </w:tbl>
    <w:p w14:paraId="4F2B252C" w14:textId="77777777" w:rsidR="00441DC1" w:rsidRPr="00F03869" w:rsidRDefault="00441DC1" w:rsidP="00441DC1">
      <w:pPr>
        <w:pStyle w:val="Akapitzlist"/>
        <w:ind w:left="360"/>
        <w:jc w:val="both"/>
        <w:rPr>
          <w:rFonts w:ascii="Arial" w:hAnsi="Arial" w:cs="Arial"/>
          <w:sz w:val="22"/>
          <w:szCs w:val="22"/>
        </w:rPr>
      </w:pPr>
    </w:p>
    <w:p w14:paraId="0D4E4DC6" w14:textId="77777777" w:rsidR="008145CF" w:rsidRPr="00E40C1C" w:rsidRDefault="008145CF" w:rsidP="008145CF">
      <w:pPr>
        <w:spacing w:after="200" w:line="276" w:lineRule="auto"/>
        <w:jc w:val="both"/>
        <w:rPr>
          <w:rFonts w:ascii="Arial" w:hAnsi="Arial" w:cs="Arial"/>
          <w:sz w:val="22"/>
          <w:szCs w:val="22"/>
        </w:rPr>
      </w:pPr>
      <w:bookmarkStart w:id="5" w:name="_Hlk157672103"/>
      <w:r w:rsidRPr="00E40C1C">
        <w:rPr>
          <w:rFonts w:ascii="Arial" w:hAnsi="Arial" w:cs="Arial"/>
          <w:sz w:val="22"/>
          <w:szCs w:val="22"/>
        </w:rPr>
        <w:t>O udzielenie zamówienia mogą ubiegać się Wykonawcy, którzy</w:t>
      </w:r>
      <w:r>
        <w:rPr>
          <w:rFonts w:ascii="Arial" w:hAnsi="Arial" w:cs="Arial"/>
          <w:sz w:val="22"/>
          <w:szCs w:val="22"/>
        </w:rPr>
        <w:t xml:space="preserve"> </w:t>
      </w:r>
      <w:r w:rsidRPr="00E40C1C">
        <w:rPr>
          <w:rFonts w:ascii="Arial" w:hAnsi="Arial" w:cs="Arial"/>
          <w:sz w:val="22"/>
          <w:szCs w:val="22"/>
        </w:rPr>
        <w:t>nie podlegają wykluczeniu (zgodnie z Rozdziałem XV</w:t>
      </w:r>
      <w:r>
        <w:rPr>
          <w:rFonts w:ascii="Arial" w:hAnsi="Arial" w:cs="Arial"/>
          <w:sz w:val="22"/>
          <w:szCs w:val="22"/>
        </w:rPr>
        <w:t xml:space="preserve"> SWZ</w:t>
      </w:r>
      <w:r w:rsidRPr="00E40C1C">
        <w:rPr>
          <w:rFonts w:ascii="Arial" w:hAnsi="Arial" w:cs="Arial"/>
          <w:sz w:val="22"/>
          <w:szCs w:val="22"/>
        </w:rPr>
        <w:t>) oraz spełniają następujące warunki udziału w postępowaniu:</w:t>
      </w:r>
    </w:p>
    <w:p w14:paraId="382AFBF5" w14:textId="77777777" w:rsidR="000A14BB"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dotyczący </w:t>
      </w:r>
      <w:r w:rsidRPr="00DF0291">
        <w:rPr>
          <w:rFonts w:ascii="Arial" w:hAnsi="Arial" w:cs="Arial"/>
          <w:b/>
          <w:sz w:val="22"/>
          <w:szCs w:val="22"/>
        </w:rPr>
        <w:t xml:space="preserve">zdolności do występowania </w:t>
      </w:r>
      <w:r w:rsidRPr="00DF0291">
        <w:rPr>
          <w:rFonts w:ascii="Arial" w:hAnsi="Arial" w:cs="Arial"/>
          <w:b/>
          <w:sz w:val="22"/>
          <w:szCs w:val="22"/>
        </w:rPr>
        <w:br/>
        <w:t xml:space="preserve">w obrocie gospodarczym </w:t>
      </w:r>
    </w:p>
    <w:p w14:paraId="100A6A64" w14:textId="2FB46F9F" w:rsidR="008145CF" w:rsidRDefault="008145CF" w:rsidP="000A14BB">
      <w:pPr>
        <w:pStyle w:val="Akapitzlist"/>
        <w:spacing w:after="200" w:line="276" w:lineRule="auto"/>
        <w:ind w:left="284"/>
        <w:jc w:val="both"/>
        <w:rPr>
          <w:rFonts w:ascii="Arial" w:hAnsi="Arial" w:cs="Arial"/>
          <w:sz w:val="22"/>
          <w:szCs w:val="22"/>
        </w:rPr>
      </w:pPr>
      <w:r w:rsidRPr="00DF0291">
        <w:rPr>
          <w:rFonts w:ascii="Arial" w:hAnsi="Arial" w:cs="Arial"/>
          <w:sz w:val="22"/>
          <w:szCs w:val="22"/>
        </w:rPr>
        <w:t xml:space="preserve">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7AA04069" w14:textId="77777777" w:rsidR="008145CF" w:rsidRDefault="008145CF" w:rsidP="008145CF">
      <w:pPr>
        <w:pStyle w:val="Akapitzlist"/>
        <w:spacing w:after="200" w:line="276" w:lineRule="auto"/>
        <w:ind w:left="284"/>
        <w:jc w:val="both"/>
        <w:rPr>
          <w:rFonts w:ascii="Arial" w:hAnsi="Arial" w:cs="Arial"/>
          <w:sz w:val="22"/>
          <w:szCs w:val="22"/>
        </w:rPr>
      </w:pPr>
    </w:p>
    <w:p w14:paraId="70D40449" w14:textId="3191AB70"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uprawnień do prowadzenia określonej działalności gospodarczej lub zawodowej</w:t>
      </w:r>
      <w:r w:rsidRPr="00E40C1C">
        <w:rPr>
          <w:rFonts w:ascii="Arial" w:hAnsi="Arial" w:cs="Arial"/>
          <w:sz w:val="22"/>
          <w:szCs w:val="22"/>
        </w:rPr>
        <w:t>, o ile wynika to z odrębnych przepisów.</w:t>
      </w:r>
      <w:r w:rsidR="000A14BB">
        <w:rPr>
          <w:rFonts w:ascii="Arial" w:hAnsi="Arial" w:cs="Arial"/>
          <w:sz w:val="22"/>
          <w:szCs w:val="22"/>
        </w:rPr>
        <w:t xml:space="preserve"> </w:t>
      </w:r>
      <w:r w:rsidR="000A14BB" w:rsidRPr="00DF0291">
        <w:rPr>
          <w:rFonts w:ascii="Arial" w:hAnsi="Arial" w:cs="Arial"/>
          <w:sz w:val="22"/>
          <w:szCs w:val="22"/>
        </w:rPr>
        <w:t xml:space="preserve">Zamawiający </w:t>
      </w:r>
      <w:r w:rsidR="000A14BB" w:rsidRPr="00AF5B3B">
        <w:rPr>
          <w:rFonts w:ascii="Arial" w:hAnsi="Arial" w:cs="Arial"/>
          <w:b/>
          <w:sz w:val="22"/>
          <w:szCs w:val="22"/>
          <w:u w:val="single"/>
        </w:rPr>
        <w:t>nie stawia</w:t>
      </w:r>
      <w:r w:rsidR="000A14BB" w:rsidRPr="00DF0291">
        <w:rPr>
          <w:rFonts w:ascii="Arial" w:hAnsi="Arial" w:cs="Arial"/>
          <w:sz w:val="22"/>
          <w:szCs w:val="22"/>
        </w:rPr>
        <w:t xml:space="preserve"> warunków udziału w tym zakresie</w:t>
      </w:r>
      <w:r w:rsidRPr="00E40C1C">
        <w:rPr>
          <w:rFonts w:ascii="Arial" w:hAnsi="Arial" w:cs="Arial"/>
          <w:sz w:val="22"/>
          <w:szCs w:val="22"/>
        </w:rPr>
        <w:t xml:space="preserve"> </w:t>
      </w:r>
    </w:p>
    <w:p w14:paraId="1A251C1C" w14:textId="77777777" w:rsidR="008145CF" w:rsidRDefault="008145CF" w:rsidP="008145CF">
      <w:pPr>
        <w:pStyle w:val="Akapitzlist"/>
        <w:spacing w:after="200" w:line="276" w:lineRule="auto"/>
        <w:ind w:left="284"/>
        <w:jc w:val="both"/>
        <w:rPr>
          <w:rFonts w:ascii="Arial" w:hAnsi="Arial" w:cs="Arial"/>
          <w:sz w:val="22"/>
          <w:szCs w:val="22"/>
        </w:rPr>
      </w:pPr>
    </w:p>
    <w:p w14:paraId="1CB43098" w14:textId="77777777"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dotyczące </w:t>
      </w:r>
      <w:r w:rsidRPr="00DF0291">
        <w:rPr>
          <w:rFonts w:ascii="Arial" w:hAnsi="Arial" w:cs="Arial"/>
          <w:b/>
          <w:sz w:val="22"/>
          <w:szCs w:val="22"/>
        </w:rPr>
        <w:t>zdolności ekonomicznej lub finansowej</w:t>
      </w:r>
      <w:r>
        <w:rPr>
          <w:rFonts w:ascii="Arial" w:hAnsi="Arial" w:cs="Arial"/>
          <w:b/>
          <w:sz w:val="22"/>
          <w:szCs w:val="22"/>
        </w:rPr>
        <w:t xml:space="preserve">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47B90991" w14:textId="77777777" w:rsidR="008145CF" w:rsidRDefault="008145CF" w:rsidP="008145CF">
      <w:pPr>
        <w:pStyle w:val="Akapitzlist"/>
        <w:spacing w:after="200" w:line="276" w:lineRule="auto"/>
        <w:ind w:left="284"/>
        <w:jc w:val="both"/>
        <w:rPr>
          <w:rFonts w:ascii="Arial" w:hAnsi="Arial" w:cs="Arial"/>
          <w:sz w:val="22"/>
          <w:szCs w:val="22"/>
        </w:rPr>
      </w:pPr>
    </w:p>
    <w:p w14:paraId="20B0CB0E" w14:textId="77777777" w:rsidR="008145CF" w:rsidRPr="00AF5B3B" w:rsidRDefault="008145CF" w:rsidP="008145CF">
      <w:pPr>
        <w:pStyle w:val="Akapitzlist"/>
        <w:spacing w:after="200" w:line="276" w:lineRule="auto"/>
        <w:ind w:left="284"/>
        <w:jc w:val="both"/>
        <w:rPr>
          <w:rFonts w:ascii="Arial" w:hAnsi="Arial" w:cs="Arial"/>
          <w:sz w:val="22"/>
          <w:szCs w:val="22"/>
        </w:rPr>
      </w:pPr>
    </w:p>
    <w:p w14:paraId="396AA796" w14:textId="77777777"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zdolności technicznej lub zawodowej</w:t>
      </w:r>
      <w:r>
        <w:rPr>
          <w:rFonts w:ascii="Arial" w:hAnsi="Arial" w:cs="Arial"/>
          <w:sz w:val="22"/>
          <w:szCs w:val="22"/>
        </w:rPr>
        <w:t>.</w:t>
      </w:r>
    </w:p>
    <w:p w14:paraId="4B77A13F" w14:textId="4369C910" w:rsidR="008145CF" w:rsidRDefault="000A14BB" w:rsidP="008145CF">
      <w:pPr>
        <w:pStyle w:val="Akapitzlist"/>
        <w:spacing w:after="200" w:line="276" w:lineRule="auto"/>
        <w:ind w:left="284"/>
        <w:jc w:val="both"/>
        <w:rPr>
          <w:rFonts w:ascii="Arial" w:hAnsi="Arial" w:cs="Arial"/>
          <w:b/>
          <w:sz w:val="22"/>
          <w:szCs w:val="22"/>
        </w:rPr>
      </w:pPr>
      <w:r w:rsidRPr="00DF0291">
        <w:rPr>
          <w:rFonts w:ascii="Arial" w:hAnsi="Arial" w:cs="Arial"/>
          <w:sz w:val="22"/>
          <w:szCs w:val="22"/>
        </w:rPr>
        <w:t xml:space="preserve">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06951DD6" w14:textId="77777777" w:rsidR="008145CF" w:rsidRDefault="008145CF" w:rsidP="008145CF">
      <w:pPr>
        <w:pStyle w:val="Akapitzlist"/>
        <w:spacing w:after="200" w:line="276" w:lineRule="auto"/>
        <w:ind w:left="284"/>
        <w:jc w:val="both"/>
        <w:rPr>
          <w:rFonts w:ascii="Arial" w:hAnsi="Arial" w:cs="Arial"/>
          <w:i/>
          <w:color w:val="FF0000"/>
        </w:rPr>
      </w:pPr>
    </w:p>
    <w:p w14:paraId="4D142F81" w14:textId="77777777" w:rsidR="008145CF" w:rsidRPr="008145CF" w:rsidRDefault="008145CF" w:rsidP="008145CF">
      <w:pPr>
        <w:pStyle w:val="Akapitzlist"/>
        <w:spacing w:after="200" w:line="276" w:lineRule="auto"/>
        <w:ind w:left="284"/>
        <w:jc w:val="both"/>
        <w:rPr>
          <w:rFonts w:ascii="Arial" w:hAnsi="Arial" w:cs="Arial"/>
          <w:i/>
          <w:color w:val="FF0000"/>
        </w:rPr>
      </w:pPr>
    </w:p>
    <w:bookmarkEnd w:id="5"/>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4E0A" w:rsidRPr="00F03869" w14:paraId="4F7F981B" w14:textId="77777777" w:rsidTr="00682763">
        <w:trPr>
          <w:trHeight w:val="702"/>
        </w:trPr>
        <w:tc>
          <w:tcPr>
            <w:tcW w:w="9212" w:type="dxa"/>
            <w:shd w:val="clear" w:color="auto" w:fill="D9D9D9" w:themeFill="background1" w:themeFillShade="D9"/>
            <w:vAlign w:val="center"/>
          </w:tcPr>
          <w:p w14:paraId="55012155" w14:textId="77777777" w:rsidR="00254E0A" w:rsidRPr="00F03869" w:rsidRDefault="00254E0A" w:rsidP="00682763">
            <w:pPr>
              <w:jc w:val="center"/>
              <w:rPr>
                <w:rFonts w:ascii="Arial" w:hAnsi="Arial" w:cs="Arial"/>
                <w:b/>
                <w:sz w:val="22"/>
                <w:szCs w:val="22"/>
                <w:u w:val="single"/>
              </w:rPr>
            </w:pPr>
          </w:p>
          <w:p w14:paraId="2768AF4B" w14:textId="0D5B385E" w:rsidR="00254E0A" w:rsidRPr="00F03869" w:rsidRDefault="00254E0A" w:rsidP="0068276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 xml:space="preserve">XVI.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76199BEC" w14:textId="77777777" w:rsidR="00254E0A" w:rsidRPr="00F03869" w:rsidRDefault="00254E0A" w:rsidP="00682763">
            <w:pPr>
              <w:jc w:val="center"/>
              <w:rPr>
                <w:rFonts w:ascii="Arial" w:hAnsi="Arial" w:cs="Arial"/>
                <w:sz w:val="22"/>
                <w:szCs w:val="22"/>
              </w:rPr>
            </w:pPr>
          </w:p>
        </w:tc>
      </w:tr>
    </w:tbl>
    <w:p w14:paraId="6CFB28E2" w14:textId="6410ADA2" w:rsidR="00254E0A" w:rsidRDefault="00254E0A" w:rsidP="00254E0A">
      <w:pPr>
        <w:pStyle w:val="Akapitzlist"/>
        <w:ind w:left="360"/>
        <w:jc w:val="both"/>
        <w:rPr>
          <w:rFonts w:ascii="Arial" w:hAnsi="Arial" w:cs="Arial"/>
          <w:color w:val="FF0000"/>
          <w:sz w:val="22"/>
          <w:szCs w:val="22"/>
          <w:u w:val="single"/>
        </w:rPr>
      </w:pPr>
    </w:p>
    <w:p w14:paraId="64CF976F" w14:textId="7720E0F3" w:rsidR="00995556" w:rsidRDefault="000A14BB" w:rsidP="00021A19">
      <w:pPr>
        <w:pStyle w:val="Akapitzlist"/>
        <w:spacing w:after="200" w:line="276" w:lineRule="auto"/>
        <w:ind w:left="142"/>
        <w:jc w:val="both"/>
        <w:rPr>
          <w:rFonts w:ascii="Arial" w:hAnsi="Arial" w:cs="Arial"/>
          <w:sz w:val="22"/>
          <w:szCs w:val="22"/>
        </w:rPr>
      </w:pPr>
      <w:r>
        <w:rPr>
          <w:rFonts w:ascii="Arial" w:hAnsi="Arial" w:cs="Arial"/>
          <w:sz w:val="22"/>
          <w:szCs w:val="22"/>
        </w:rPr>
        <w:t xml:space="preserve">Zamawiający w niniejszym postępowaniu nie stawia warunków udziału w postępowaniu </w:t>
      </w:r>
      <w:r>
        <w:rPr>
          <w:rFonts w:ascii="Arial" w:hAnsi="Arial" w:cs="Arial"/>
          <w:sz w:val="22"/>
          <w:szCs w:val="22"/>
        </w:rPr>
        <w:br/>
        <w:t xml:space="preserve">w odniesieniu do których Wykonawca może polegać na zasobach innych podmiotów. </w:t>
      </w:r>
    </w:p>
    <w:p w14:paraId="4362CAC8" w14:textId="77777777" w:rsidR="00021A19" w:rsidRPr="00021A19" w:rsidRDefault="00021A19" w:rsidP="00021A19">
      <w:pPr>
        <w:pStyle w:val="Akapitzlist"/>
        <w:spacing w:after="200" w:line="276" w:lineRule="auto"/>
        <w:ind w:left="14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7F8E3481"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635E97">
              <w:rPr>
                <w:rFonts w:ascii="Arial" w:hAnsi="Arial" w:cs="Arial"/>
                <w:b/>
                <w:sz w:val="22"/>
                <w:szCs w:val="22"/>
                <w:u w:val="single"/>
              </w:rPr>
              <w:t>I</w:t>
            </w:r>
            <w:r w:rsidR="00254E0A">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1EC236AB" w14:textId="77777777" w:rsidR="008145CF" w:rsidRPr="00E701C0" w:rsidRDefault="008145CF" w:rsidP="000960CE">
      <w:pPr>
        <w:numPr>
          <w:ilvl w:val="0"/>
          <w:numId w:val="13"/>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1BB7FCD7" w14:textId="77777777" w:rsidR="008145CF" w:rsidRPr="00E701C0" w:rsidRDefault="008145CF" w:rsidP="008145CF">
      <w:pPr>
        <w:spacing w:after="0" w:line="276" w:lineRule="auto"/>
        <w:ind w:left="284"/>
        <w:jc w:val="both"/>
        <w:rPr>
          <w:rFonts w:ascii="Arial" w:eastAsia="Calibri" w:hAnsi="Arial" w:cs="Arial"/>
          <w:sz w:val="22"/>
          <w:szCs w:val="22"/>
        </w:rPr>
      </w:pPr>
    </w:p>
    <w:p w14:paraId="7C6B78DA" w14:textId="77777777" w:rsidR="008145CF" w:rsidRPr="00E701C0" w:rsidRDefault="008145CF" w:rsidP="000960CE">
      <w:pPr>
        <w:numPr>
          <w:ilvl w:val="0"/>
          <w:numId w:val="46"/>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oświadczenie z art. 125 ust. 1 ustawy z dnia 11 września 2019 roku Prawo Zamówień Publicznych</w:t>
      </w:r>
      <w:r>
        <w:rPr>
          <w:rFonts w:ascii="Arial" w:eastAsia="Calibri" w:hAnsi="Arial" w:cs="Arial"/>
          <w:b/>
          <w:sz w:val="22"/>
          <w:szCs w:val="22"/>
        </w:rPr>
        <w:t>,</w:t>
      </w:r>
      <w:r w:rsidRPr="00E701C0">
        <w:rPr>
          <w:rFonts w:ascii="Arial" w:eastAsia="Calibri" w:hAnsi="Arial" w:cs="Arial"/>
          <w:b/>
          <w:sz w:val="22"/>
          <w:szCs w:val="22"/>
        </w:rPr>
        <w:t xml:space="preserve"> </w:t>
      </w:r>
      <w:r w:rsidRPr="00E701C0">
        <w:rPr>
          <w:rFonts w:ascii="Arial" w:eastAsia="Calibri" w:hAnsi="Arial" w:cs="Arial"/>
          <w:sz w:val="22"/>
          <w:szCs w:val="22"/>
        </w:rPr>
        <w:t>stanowiące załącznik do niniejszej SWZ.</w:t>
      </w:r>
    </w:p>
    <w:p w14:paraId="42083E9A" w14:textId="77777777" w:rsidR="008145CF" w:rsidRPr="00E701C0" w:rsidRDefault="008145CF" w:rsidP="008145CF">
      <w:pPr>
        <w:spacing w:after="0" w:line="276" w:lineRule="auto"/>
        <w:ind w:left="644"/>
        <w:jc w:val="both"/>
        <w:rPr>
          <w:rFonts w:ascii="Arial" w:eastAsia="Calibri" w:hAnsi="Arial" w:cs="Arial"/>
          <w:b/>
          <w:sz w:val="22"/>
          <w:szCs w:val="22"/>
        </w:rPr>
      </w:pPr>
    </w:p>
    <w:p w14:paraId="51567A14" w14:textId="77777777" w:rsidR="008145CF" w:rsidRPr="00E701C0"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Pr>
          <w:rFonts w:ascii="Arial" w:eastAsia="Times New Roman" w:hAnsi="Arial" w:cs="Arial"/>
          <w:i/>
          <w:sz w:val="22"/>
          <w:szCs w:val="22"/>
          <w:lang w:eastAsia="pl-PL"/>
        </w:rPr>
        <w:t xml:space="preserve"> w zakresie zdolności technicznej lub zawodowej</w:t>
      </w:r>
      <w:r w:rsidRPr="00E701C0">
        <w:rPr>
          <w:rFonts w:ascii="Arial" w:eastAsia="Times New Roman" w:hAnsi="Arial" w:cs="Arial"/>
          <w:i/>
          <w:sz w:val="22"/>
          <w:szCs w:val="22"/>
          <w:lang w:eastAsia="pl-PL"/>
        </w:rPr>
        <w:t xml:space="preserve"> składa ten z Wykonawców, który wykazuje ich spełnienie.</w:t>
      </w:r>
    </w:p>
    <w:p w14:paraId="7D962CD3" w14:textId="77777777" w:rsidR="008145CF"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 udost</w:t>
      </w:r>
      <w:r>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05429983" w14:textId="77777777" w:rsidR="008145CF" w:rsidRPr="009E5107" w:rsidRDefault="008145CF" w:rsidP="008145CF">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6707D7A2" w14:textId="77777777" w:rsidR="008145CF" w:rsidRPr="00E701C0" w:rsidRDefault="008145CF" w:rsidP="000960CE">
      <w:pPr>
        <w:numPr>
          <w:ilvl w:val="0"/>
          <w:numId w:val="46"/>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14E0040E" w14:textId="77777777" w:rsidR="008145CF" w:rsidRPr="00635E97" w:rsidRDefault="008145CF" w:rsidP="008145CF">
      <w:pPr>
        <w:pStyle w:val="NormalnyWeb"/>
        <w:spacing w:before="0" w:beforeAutospacing="0" w:after="0" w:line="276" w:lineRule="auto"/>
        <w:ind w:left="284" w:right="0" w:firstLine="0"/>
        <w:rPr>
          <w:rFonts w:ascii="Arial" w:eastAsia="Calibri" w:hAnsi="Arial" w:cs="Arial"/>
          <w:sz w:val="22"/>
          <w:szCs w:val="22"/>
          <w:lang w:eastAsia="en-US"/>
        </w:rPr>
      </w:pPr>
    </w:p>
    <w:p w14:paraId="710848CD" w14:textId="77777777" w:rsidR="008145CF" w:rsidRPr="00021A6D" w:rsidRDefault="008145CF" w:rsidP="000960CE">
      <w:pPr>
        <w:pStyle w:val="NormalnyWeb"/>
        <w:numPr>
          <w:ilvl w:val="0"/>
          <w:numId w:val="13"/>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brak podstaw wykluczenia Wykonawcy z postępowania </w:t>
      </w:r>
      <w:r w:rsidRPr="00BA4FC6">
        <w:rPr>
          <w:rFonts w:ascii="Arial" w:hAnsi="Arial" w:cs="Arial"/>
          <w:b/>
          <w:sz w:val="22"/>
          <w:szCs w:val="22"/>
        </w:rPr>
        <w:t>na podstawie</w:t>
      </w:r>
      <w:r>
        <w:rPr>
          <w:rFonts w:ascii="Arial" w:hAnsi="Arial" w:cs="Arial"/>
          <w:b/>
          <w:sz w:val="22"/>
          <w:szCs w:val="22"/>
        </w:rPr>
        <w:t>:</w:t>
      </w:r>
    </w:p>
    <w:p w14:paraId="65DDD7C2"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0AAB0DEA" w14:textId="77777777" w:rsidR="008145CF" w:rsidRPr="00021A6D" w:rsidRDefault="008145CF" w:rsidP="000960CE">
      <w:pPr>
        <w:pStyle w:val="NormalnyWeb"/>
        <w:numPr>
          <w:ilvl w:val="2"/>
          <w:numId w:val="45"/>
        </w:numPr>
        <w:spacing w:before="0" w:beforeAutospacing="0" w:after="0" w:line="276" w:lineRule="auto"/>
        <w:ind w:left="567" w:right="0" w:hanging="283"/>
        <w:rPr>
          <w:rFonts w:ascii="Arial" w:hAnsi="Arial" w:cs="Arial"/>
          <w:sz w:val="22"/>
          <w:szCs w:val="22"/>
        </w:rPr>
      </w:pPr>
      <w:r w:rsidRPr="00021A6D">
        <w:rPr>
          <w:rFonts w:ascii="Arial" w:hAnsi="Arial" w:cs="Arial"/>
          <w:sz w:val="22"/>
          <w:szCs w:val="22"/>
        </w:rPr>
        <w:t>art. 108 ust. 1 ustawy z dnia 11 września 2019 roku Prawo Zamówień Publicznych,</w:t>
      </w:r>
    </w:p>
    <w:p w14:paraId="5F4174B7" w14:textId="77777777" w:rsidR="008145CF" w:rsidRPr="0064628B" w:rsidRDefault="008145CF" w:rsidP="000960CE">
      <w:pPr>
        <w:pStyle w:val="NormalnyWeb"/>
        <w:numPr>
          <w:ilvl w:val="2"/>
          <w:numId w:val="45"/>
        </w:numPr>
        <w:spacing w:before="0" w:beforeAutospacing="0" w:after="0" w:line="276" w:lineRule="auto"/>
        <w:ind w:left="567" w:right="0" w:hanging="283"/>
        <w:rPr>
          <w:rFonts w:ascii="Arial" w:eastAsia="Calibri" w:hAnsi="Arial" w:cs="Arial"/>
          <w:sz w:val="22"/>
          <w:szCs w:val="22"/>
          <w:lang w:eastAsia="en-US"/>
        </w:rPr>
      </w:pPr>
      <w:r w:rsidRPr="00021A6D">
        <w:rPr>
          <w:rFonts w:ascii="Arial" w:hAnsi="Arial" w:cs="Arial"/>
          <w:sz w:val="22"/>
          <w:szCs w:val="22"/>
        </w:rPr>
        <w:lastRenderedPageBreak/>
        <w:t>art. 7 ust. 1 ustawy z dnia 13 kwietnia 2022r. o szczególnych rozwiązaniach w zakresie przeciwdziałania wspieraniu agresji na Ukrainę oraz służących ochronie bezpieczeństwa narodowego</w:t>
      </w:r>
      <w:r>
        <w:rPr>
          <w:rFonts w:ascii="Arial" w:hAnsi="Arial" w:cs="Arial"/>
          <w:sz w:val="22"/>
          <w:szCs w:val="22"/>
        </w:rPr>
        <w:t>:</w:t>
      </w:r>
    </w:p>
    <w:p w14:paraId="6D277ED9" w14:textId="77777777" w:rsidR="008145CF" w:rsidRPr="00021A6D" w:rsidRDefault="008145CF" w:rsidP="008145CF">
      <w:pPr>
        <w:pStyle w:val="NormalnyWeb"/>
        <w:spacing w:before="0" w:beforeAutospacing="0" w:after="0" w:line="276" w:lineRule="auto"/>
        <w:ind w:right="0" w:firstLine="0"/>
        <w:rPr>
          <w:rFonts w:ascii="Arial" w:eastAsia="Calibri" w:hAnsi="Arial" w:cs="Arial"/>
          <w:sz w:val="22"/>
          <w:szCs w:val="22"/>
          <w:lang w:eastAsia="en-US"/>
        </w:rPr>
      </w:pPr>
    </w:p>
    <w:p w14:paraId="1F3A3A07" w14:textId="77777777" w:rsidR="008145CF" w:rsidRPr="00144994" w:rsidRDefault="008145CF" w:rsidP="000960CE">
      <w:pPr>
        <w:pStyle w:val="Akapitzlist"/>
        <w:numPr>
          <w:ilvl w:val="0"/>
          <w:numId w:val="47"/>
        </w:numPr>
        <w:spacing w:line="276" w:lineRule="auto"/>
        <w:ind w:left="567" w:hanging="283"/>
        <w:jc w:val="both"/>
        <w:rPr>
          <w:rFonts w:ascii="Arial" w:hAnsi="Arial" w:cs="Arial"/>
          <w:b/>
          <w:sz w:val="22"/>
          <w:szCs w:val="22"/>
        </w:rPr>
      </w:pPr>
      <w:r w:rsidRPr="00144994">
        <w:rPr>
          <w:rFonts w:ascii="Arial" w:hAnsi="Arial" w:cs="Arial"/>
          <w:b/>
          <w:sz w:val="22"/>
          <w:szCs w:val="22"/>
        </w:rPr>
        <w:t xml:space="preserve">Oświadczenia Wykonawcy o aktualności informacji zawartych w oświadczeniu, </w:t>
      </w:r>
      <w:r>
        <w:rPr>
          <w:rFonts w:ascii="Arial" w:hAnsi="Arial" w:cs="Arial"/>
          <w:b/>
          <w:sz w:val="22"/>
          <w:szCs w:val="22"/>
        </w:rPr>
        <w:br/>
      </w:r>
      <w:r w:rsidRPr="00144994">
        <w:rPr>
          <w:rFonts w:ascii="Arial" w:hAnsi="Arial" w:cs="Arial"/>
          <w:b/>
          <w:sz w:val="22"/>
          <w:szCs w:val="22"/>
        </w:rPr>
        <w:t>o którym mowa w art. 125 ust. 1 ustawy z dnia 11 września 2019 roku Prawo Zamówień Publicznych.</w:t>
      </w:r>
    </w:p>
    <w:p w14:paraId="17D0E74D" w14:textId="77777777" w:rsidR="008145CF" w:rsidRDefault="008145CF" w:rsidP="008145CF">
      <w:pPr>
        <w:pStyle w:val="NormalnyWeb"/>
        <w:spacing w:before="0" w:beforeAutospacing="0" w:after="0" w:line="276" w:lineRule="auto"/>
        <w:ind w:left="0" w:right="0" w:firstLine="567"/>
        <w:rPr>
          <w:rFonts w:ascii="Arial" w:hAnsi="Arial" w:cs="Arial"/>
          <w:i/>
          <w:sz w:val="22"/>
          <w:szCs w:val="22"/>
        </w:rPr>
      </w:pPr>
      <w:r>
        <w:rPr>
          <w:rFonts w:ascii="Arial" w:hAnsi="Arial" w:cs="Arial"/>
          <w:i/>
          <w:sz w:val="22"/>
          <w:szCs w:val="22"/>
        </w:rPr>
        <w:t>Oświadczenie o którym mowa powyżej</w:t>
      </w:r>
      <w:r w:rsidRPr="00B500FA">
        <w:rPr>
          <w:rFonts w:ascii="Arial" w:hAnsi="Arial" w:cs="Arial"/>
          <w:i/>
          <w:sz w:val="22"/>
          <w:szCs w:val="22"/>
        </w:rPr>
        <w:t xml:space="preserve"> będ</w:t>
      </w:r>
      <w:r>
        <w:rPr>
          <w:rFonts w:ascii="Arial" w:hAnsi="Arial" w:cs="Arial"/>
          <w:i/>
          <w:sz w:val="22"/>
          <w:szCs w:val="22"/>
        </w:rPr>
        <w:t>zie</w:t>
      </w:r>
      <w:r w:rsidRPr="00B500FA">
        <w:rPr>
          <w:rFonts w:ascii="Arial" w:hAnsi="Arial" w:cs="Arial"/>
          <w:i/>
          <w:sz w:val="22"/>
          <w:szCs w:val="22"/>
        </w:rPr>
        <w:t xml:space="preserve"> stanowi</w:t>
      </w:r>
      <w:r>
        <w:rPr>
          <w:rFonts w:ascii="Arial" w:hAnsi="Arial" w:cs="Arial"/>
          <w:i/>
          <w:sz w:val="22"/>
          <w:szCs w:val="22"/>
        </w:rPr>
        <w:t>ło</w:t>
      </w:r>
      <w:r w:rsidRPr="00B500FA">
        <w:rPr>
          <w:rFonts w:ascii="Arial" w:hAnsi="Arial" w:cs="Arial"/>
          <w:i/>
          <w:sz w:val="22"/>
          <w:szCs w:val="22"/>
        </w:rPr>
        <w:t xml:space="preserve"> załącznik do wezwania.</w:t>
      </w:r>
    </w:p>
    <w:p w14:paraId="163943C5" w14:textId="77777777" w:rsidR="001246D6" w:rsidRPr="00193AE1" w:rsidRDefault="001246D6" w:rsidP="000A14BB">
      <w:pPr>
        <w:pStyle w:val="NormalnyWeb"/>
        <w:spacing w:before="0" w:beforeAutospacing="0" w:after="0" w:line="276" w:lineRule="auto"/>
        <w:ind w:left="0" w:right="0" w:firstLine="0"/>
        <w:rPr>
          <w:rFonts w:ascii="Arial" w:eastAsia="Calibri" w:hAnsi="Arial" w:cs="Arial"/>
          <w:b/>
          <w:i/>
          <w:sz w:val="18"/>
          <w:szCs w:val="22"/>
          <w:lang w:eastAsia="en-US"/>
        </w:rPr>
      </w:pPr>
    </w:p>
    <w:p w14:paraId="2DE9900B" w14:textId="2E0E6170" w:rsidR="001246D6" w:rsidRPr="00635E97" w:rsidRDefault="001246D6" w:rsidP="000960CE">
      <w:pPr>
        <w:pStyle w:val="Default"/>
        <w:numPr>
          <w:ilvl w:val="0"/>
          <w:numId w:val="13"/>
        </w:numPr>
        <w:spacing w:line="276" w:lineRule="auto"/>
        <w:ind w:left="426" w:right="0" w:hanging="284"/>
        <w:rPr>
          <w:color w:val="auto"/>
          <w:sz w:val="22"/>
          <w:szCs w:val="22"/>
        </w:rPr>
      </w:pPr>
      <w:r w:rsidRPr="00635E97">
        <w:rPr>
          <w:color w:val="auto"/>
          <w:sz w:val="22"/>
          <w:szCs w:val="22"/>
        </w:rPr>
        <w:t xml:space="preserve">Wezwanie o którym mowa w ust. </w:t>
      </w:r>
      <w:r>
        <w:rPr>
          <w:color w:val="auto"/>
          <w:sz w:val="22"/>
          <w:szCs w:val="22"/>
        </w:rPr>
        <w:t xml:space="preserve">2 </w:t>
      </w:r>
      <w:r w:rsidRPr="00635E97">
        <w:rPr>
          <w:color w:val="auto"/>
          <w:sz w:val="22"/>
          <w:szCs w:val="22"/>
        </w:rPr>
        <w:t>powyżej zostanie przekazane Wykonawcy poprzez stronę prowadzonego postępowania.</w:t>
      </w:r>
    </w:p>
    <w:p w14:paraId="7447C7AA" w14:textId="77777777" w:rsidR="001246D6" w:rsidRPr="00635E97" w:rsidRDefault="001246D6" w:rsidP="000960CE">
      <w:pPr>
        <w:pStyle w:val="NormalnyWeb"/>
        <w:numPr>
          <w:ilvl w:val="0"/>
          <w:numId w:val="13"/>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00C3C484" w14:textId="77777777" w:rsidR="001246D6" w:rsidRPr="00635E97" w:rsidRDefault="001246D6" w:rsidP="000960CE">
      <w:pPr>
        <w:pStyle w:val="NormalnyWeb"/>
        <w:numPr>
          <w:ilvl w:val="0"/>
          <w:numId w:val="13"/>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Jeżeli Wykonawca nie złożył oświadczenia o którym mowa w art. 125 ust 1 ustawy Pzp, podmiotowych środków dowodowych, innych dokumentów lub oświadczeń składanych w postępowaniu </w:t>
      </w:r>
      <w:r w:rsidRPr="00635E97">
        <w:rPr>
          <w:rFonts w:ascii="Arial" w:eastAsia="Calibri" w:hAnsi="Arial" w:cs="Arial"/>
          <w:sz w:val="22"/>
          <w:szCs w:val="22"/>
          <w:lang w:eastAsia="en-US"/>
        </w:rPr>
        <w:br/>
        <w:t xml:space="preserve">o udzielenie zamówienia lub są one niekompletne lub zawierają błędy, Zamawiający wezwie Wykonawcę odpowiednio do ich złożenia, poprawienia lub uzupełnienia </w:t>
      </w:r>
      <w:r w:rsidRPr="00635E97">
        <w:rPr>
          <w:rFonts w:ascii="Arial" w:eastAsia="Calibri" w:hAnsi="Arial" w:cs="Arial"/>
          <w:sz w:val="22"/>
          <w:szCs w:val="22"/>
          <w:lang w:eastAsia="en-US"/>
        </w:rPr>
        <w:br/>
        <w:t>w wyznaczonym terminie, chyba że:</w:t>
      </w:r>
    </w:p>
    <w:p w14:paraId="7156A3E3" w14:textId="77777777" w:rsidR="001246D6" w:rsidRDefault="001246D6" w:rsidP="000960CE">
      <w:pPr>
        <w:pStyle w:val="NormalnyWeb"/>
        <w:numPr>
          <w:ilvl w:val="0"/>
          <w:numId w:val="28"/>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oferta Wykonawcy podlega odrzuceniu bez względu na ich złożenie, uzupełnienie lub poprawienie lub</w:t>
      </w:r>
    </w:p>
    <w:p w14:paraId="23DA348D" w14:textId="77777777" w:rsidR="001246D6" w:rsidRPr="00635E97" w:rsidRDefault="001246D6" w:rsidP="000960CE">
      <w:pPr>
        <w:pStyle w:val="NormalnyWeb"/>
        <w:numPr>
          <w:ilvl w:val="0"/>
          <w:numId w:val="28"/>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0136C9E9" w14:textId="400A21EA" w:rsidR="004C7FE6" w:rsidRDefault="001246D6" w:rsidP="000960CE">
      <w:pPr>
        <w:pStyle w:val="NormalnyWeb"/>
        <w:numPr>
          <w:ilvl w:val="0"/>
          <w:numId w:val="13"/>
        </w:numPr>
        <w:spacing w:before="0" w:beforeAutospacing="0" w:after="0" w:line="276" w:lineRule="auto"/>
        <w:ind w:right="0"/>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Pzp lub niniejszą SWZ do oświadczeń </w:t>
      </w:r>
      <w:r w:rsidRPr="00635E97">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635E97">
        <w:rPr>
          <w:rFonts w:ascii="Arial" w:eastAsia="Calibri" w:hAnsi="Arial" w:cs="Arial"/>
          <w:sz w:val="22"/>
          <w:szCs w:val="22"/>
          <w:lang w:eastAsia="en-US"/>
        </w:rPr>
        <w:br/>
        <w:t>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FC3DDE1" w14:textId="77777777" w:rsidR="00021A19" w:rsidRPr="00996A3E" w:rsidRDefault="00021A19" w:rsidP="00021A19">
      <w:pPr>
        <w:pStyle w:val="NormalnyWeb"/>
        <w:spacing w:before="0" w:beforeAutospacing="0" w:after="0" w:line="276" w:lineRule="auto"/>
        <w:ind w:left="502" w:right="0" w:firstLine="0"/>
        <w:rPr>
          <w:rFonts w:ascii="Arial" w:eastAsia="Calibri" w:hAnsi="Arial" w:cs="Arial"/>
          <w:sz w:val="22"/>
          <w:szCs w:val="22"/>
          <w:lang w:eastAsia="en-US"/>
        </w:rPr>
      </w:pP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1EDF8A3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E371E5">
              <w:rPr>
                <w:rFonts w:ascii="Arial" w:hAnsi="Arial" w:cs="Arial"/>
                <w:b/>
                <w:sz w:val="22"/>
                <w:szCs w:val="22"/>
                <w:u w:val="single"/>
              </w:rPr>
              <w:t>V</w:t>
            </w:r>
            <w:r w:rsidR="00635E97">
              <w:rPr>
                <w:rFonts w:ascii="Arial" w:hAnsi="Arial" w:cs="Arial"/>
                <w:b/>
                <w:sz w:val="22"/>
                <w:szCs w:val="22"/>
                <w:u w:val="single"/>
              </w:rPr>
              <w:t>I</w:t>
            </w:r>
            <w:r w:rsidR="00C33B10">
              <w:rPr>
                <w:rFonts w:ascii="Arial" w:hAnsi="Arial" w:cs="Arial"/>
                <w:b/>
                <w:sz w:val="22"/>
                <w:szCs w:val="22"/>
                <w:u w:val="single"/>
              </w:rPr>
              <w:t>I</w:t>
            </w:r>
            <w:r w:rsidR="0088616A">
              <w:rPr>
                <w:rFonts w:ascii="Arial" w:hAnsi="Arial" w:cs="Arial"/>
                <w:b/>
                <w:sz w:val="22"/>
                <w:szCs w:val="22"/>
                <w:u w:val="single"/>
              </w:rPr>
              <w:t>I</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7D4B45AF" w14:textId="77777777" w:rsidR="00774E7C" w:rsidRPr="00F707A6" w:rsidRDefault="00774E7C" w:rsidP="000960CE">
      <w:pPr>
        <w:pStyle w:val="pkt"/>
        <w:numPr>
          <w:ilvl w:val="1"/>
          <w:numId w:val="24"/>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4BBD4CCD" w14:textId="77777777" w:rsidR="00774E7C" w:rsidRPr="00F707A6" w:rsidRDefault="00774E7C" w:rsidP="000960CE">
      <w:pPr>
        <w:pStyle w:val="pkt"/>
        <w:numPr>
          <w:ilvl w:val="1"/>
          <w:numId w:val="24"/>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763CB6E3" w14:textId="1B55928D" w:rsidR="00F63D83" w:rsidRPr="00F63D83"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a Wykonawcami odbywa się drogą elektroniczną za pośrednictwem platformy zakupowej dostępnej pod adresem:</w:t>
      </w:r>
      <w:r w:rsidR="00995556" w:rsidRPr="00995556">
        <w:t xml:space="preserve"> </w:t>
      </w:r>
      <w:hyperlink r:id="rId14" w:history="1">
        <w:r w:rsidR="00021A19">
          <w:rPr>
            <w:rStyle w:val="Hipercze"/>
            <w:rFonts w:ascii="Arial" w:hAnsi="Arial" w:cs="Arial"/>
            <w:color w:val="337AB7"/>
            <w:sz w:val="19"/>
            <w:szCs w:val="19"/>
            <w:shd w:val="clear" w:color="auto" w:fill="FFFFFF"/>
          </w:rPr>
          <w:t>https://platformazakupowa.pl/transakcja/1101589</w:t>
        </w:r>
      </w:hyperlink>
    </w:p>
    <w:p w14:paraId="5C9518E8" w14:textId="77777777" w:rsidR="00774E7C" w:rsidRPr="00F707A6"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5EE972BE" w14:textId="77777777" w:rsidR="00774E7C" w:rsidRPr="00F707A6" w:rsidRDefault="00774E7C" w:rsidP="000960CE">
      <w:pPr>
        <w:pStyle w:val="pkt"/>
        <w:numPr>
          <w:ilvl w:val="1"/>
          <w:numId w:val="24"/>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5" w:history="1">
        <w:r w:rsidRPr="00F707A6">
          <w:rPr>
            <w:rStyle w:val="Hipercze"/>
            <w:rFonts w:ascii="Arial" w:eastAsia="Garamond" w:hAnsi="Arial" w:cs="Arial"/>
            <w:sz w:val="22"/>
            <w:szCs w:val="22"/>
          </w:rPr>
          <w:t>33wog.zamowienia-publiczne@ron.mil.pl</w:t>
        </w:r>
      </w:hyperlink>
    </w:p>
    <w:p w14:paraId="3CE3C388"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08D11073" w14:textId="77777777" w:rsidR="00774E7C" w:rsidRPr="00F707A6"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5770CFA9"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DDB75F7"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74949F8"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1A75C47"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lastRenderedPageBreak/>
        <w:t>Wykonawca ma obowiązek sprawdzania komunikatów i wiadomości przesłanych przez Zamawiającego, gdyż system powiadomień może ulec awarii lub powiadomienie może trafić do folderu SPAM.</w:t>
      </w:r>
    </w:p>
    <w:p w14:paraId="2C8BD793"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0BD9FCB2" w14:textId="77777777" w:rsidR="00774E7C"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44BFE76B" w14:textId="77777777" w:rsidR="00774E7C" w:rsidRPr="004B3072" w:rsidRDefault="00774E7C" w:rsidP="000960CE">
      <w:pPr>
        <w:pStyle w:val="pkt"/>
        <w:numPr>
          <w:ilvl w:val="1"/>
          <w:numId w:val="24"/>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11DDAE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41637A0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04D3B88"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4DF193D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47C18B3A"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67070E0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14B21A35" w14:textId="77777777" w:rsidR="00774E7C" w:rsidRPr="004B3072" w:rsidRDefault="00774E7C" w:rsidP="000960CE">
      <w:pPr>
        <w:pStyle w:val="Akapitzlist"/>
        <w:numPr>
          <w:ilvl w:val="0"/>
          <w:numId w:val="43"/>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0FA419CE" w14:textId="77777777" w:rsidR="00774E7C" w:rsidRPr="004B3072"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257EB04E" w14:textId="77777777" w:rsidR="00774E7C" w:rsidRPr="00EF15F1" w:rsidRDefault="00774E7C" w:rsidP="000960CE">
      <w:pPr>
        <w:pStyle w:val="pkt"/>
        <w:numPr>
          <w:ilvl w:val="1"/>
          <w:numId w:val="24"/>
        </w:numPr>
        <w:spacing w:before="0" w:after="0" w:line="276" w:lineRule="auto"/>
        <w:ind w:left="397"/>
        <w:rPr>
          <w:rFonts w:ascii="Arial" w:hAnsi="Arial" w:cs="Arial"/>
          <w:sz w:val="22"/>
          <w:szCs w:val="22"/>
        </w:rPr>
      </w:pPr>
      <w:r w:rsidRPr="004B3072">
        <w:rPr>
          <w:rFonts w:ascii="Arial" w:hAnsi="Arial" w:cs="Arial"/>
          <w:sz w:val="22"/>
          <w:szCs w:val="22"/>
        </w:rPr>
        <w:t xml:space="preserve">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w:t>
      </w:r>
      <w:r w:rsidRPr="004B3072">
        <w:rPr>
          <w:rFonts w:ascii="Arial" w:hAnsi="Arial" w:cs="Arial"/>
          <w:sz w:val="22"/>
          <w:szCs w:val="22"/>
        </w:rPr>
        <w:lastRenderedPageBreak/>
        <w:t>odp, txt, JPG, png, xls, xlsxx, csv, ppt, pptx, rft, xps, tif. W celu ewentualnej kompresji danych Zamawiający rekomenduje wykorzystanie jednego z formatów .zip,  .7Z.</w:t>
      </w:r>
    </w:p>
    <w:p w14:paraId="083E6A38" w14:textId="77777777" w:rsidR="00774E7C" w:rsidRPr="00F707A6" w:rsidRDefault="00774E7C" w:rsidP="000960CE">
      <w:pPr>
        <w:pStyle w:val="pkt"/>
        <w:numPr>
          <w:ilvl w:val="1"/>
          <w:numId w:val="24"/>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5D7D9D90"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3712987F"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6"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7" w:history="1">
        <w:r w:rsidRPr="00F707A6">
          <w:rPr>
            <w:rStyle w:val="Hipercze"/>
            <w:rFonts w:ascii="Arial" w:hAnsi="Arial" w:cs="Arial"/>
          </w:rPr>
          <w:t>https://platformazakupowa.pl/strona/instrukcje-wykonawca</w:t>
        </w:r>
      </w:hyperlink>
    </w:p>
    <w:p w14:paraId="5F710B4A"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0ECAF6D8" w14:textId="77777777" w:rsidR="00774E7C" w:rsidRPr="00F707A6" w:rsidRDefault="00774E7C" w:rsidP="000960CE">
      <w:pPr>
        <w:pStyle w:val="pkt"/>
        <w:numPr>
          <w:ilvl w:val="3"/>
          <w:numId w:val="24"/>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8"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B6C7198" w14:textId="77777777" w:rsidR="00774E7C" w:rsidRPr="00F707A6" w:rsidRDefault="00774E7C" w:rsidP="000960CE">
      <w:pPr>
        <w:pStyle w:val="pkt"/>
        <w:numPr>
          <w:ilvl w:val="3"/>
          <w:numId w:val="24"/>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2639357A" w14:textId="6D91B49E" w:rsidR="00774E7C" w:rsidRPr="00996A3E" w:rsidRDefault="00774E7C" w:rsidP="000960CE">
      <w:pPr>
        <w:pStyle w:val="pkt"/>
        <w:numPr>
          <w:ilvl w:val="1"/>
          <w:numId w:val="24"/>
        </w:numPr>
        <w:spacing w:before="0" w:after="0" w:line="276" w:lineRule="auto"/>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7BC55FC9"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5DF89362"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6D5D2A3" w14:textId="77777777" w:rsidR="00420425" w:rsidRDefault="00420425" w:rsidP="00661C65">
      <w:pPr>
        <w:pStyle w:val="Bezodstpw"/>
        <w:spacing w:line="276" w:lineRule="auto"/>
        <w:ind w:left="426"/>
        <w:jc w:val="center"/>
        <w:rPr>
          <w:rFonts w:ascii="Arial" w:hAnsi="Arial" w:cs="Arial"/>
          <w:i/>
          <w:sz w:val="22"/>
          <w:szCs w:val="22"/>
        </w:rPr>
      </w:pPr>
    </w:p>
    <w:p w14:paraId="5134137C" w14:textId="77777777" w:rsidR="008F2031" w:rsidRPr="00C86CBB" w:rsidRDefault="008F2031" w:rsidP="008F2031">
      <w:pPr>
        <w:pStyle w:val="Bezodstpw"/>
        <w:spacing w:line="276" w:lineRule="auto"/>
        <w:ind w:left="426"/>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34E1CE54"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036636">
              <w:rPr>
                <w:rFonts w:ascii="Arial" w:hAnsi="Arial" w:cs="Arial"/>
                <w:b/>
                <w:sz w:val="22"/>
                <w:szCs w:val="22"/>
                <w:u w:val="single"/>
              </w:rPr>
              <w:t>IX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4961A1D" w14:textId="56C6611D" w:rsidR="009A2DE7" w:rsidRDefault="00995556" w:rsidP="005F1C54">
      <w:pPr>
        <w:pStyle w:val="Bezodstpw"/>
        <w:spacing w:line="276" w:lineRule="auto"/>
        <w:ind w:firstLine="708"/>
        <w:jc w:val="both"/>
        <w:rPr>
          <w:rFonts w:ascii="Arial" w:hAnsi="Arial" w:cs="Arial"/>
          <w:sz w:val="22"/>
          <w:szCs w:val="22"/>
        </w:rPr>
      </w:pPr>
      <w:r>
        <w:rPr>
          <w:rFonts w:ascii="Arial" w:hAnsi="Arial" w:cs="Arial"/>
          <w:sz w:val="22"/>
          <w:szCs w:val="22"/>
        </w:rPr>
        <w:t>Pracownik Sekcji Zamówień Publicznych</w:t>
      </w:r>
      <w:r w:rsidR="0088044D" w:rsidRPr="0088044D">
        <w:rPr>
          <w:rFonts w:ascii="Arial" w:hAnsi="Arial" w:cs="Arial"/>
          <w:sz w:val="22"/>
          <w:szCs w:val="22"/>
        </w:rPr>
        <w:t>:</w:t>
      </w:r>
      <w:r w:rsidR="0088616A">
        <w:rPr>
          <w:rFonts w:ascii="Arial" w:hAnsi="Arial" w:cs="Arial"/>
          <w:sz w:val="22"/>
          <w:szCs w:val="22"/>
        </w:rPr>
        <w:t xml:space="preserve"> </w:t>
      </w:r>
      <w:r w:rsidR="0088044D" w:rsidRPr="0088044D">
        <w:rPr>
          <w:rFonts w:ascii="Arial" w:hAnsi="Arial" w:cs="Arial"/>
          <w:sz w:val="22"/>
          <w:szCs w:val="22"/>
        </w:rPr>
        <w:t xml:space="preserve">p. </w:t>
      </w:r>
      <w:r w:rsidR="00614C32">
        <w:rPr>
          <w:rFonts w:ascii="Arial" w:hAnsi="Arial" w:cs="Arial"/>
          <w:sz w:val="22"/>
          <w:szCs w:val="22"/>
        </w:rPr>
        <w:t>Sławomir KARKUT</w:t>
      </w:r>
      <w:r w:rsidR="0005172A" w:rsidRPr="0088044D">
        <w:rPr>
          <w:rFonts w:ascii="Arial" w:hAnsi="Arial" w:cs="Arial"/>
          <w:sz w:val="22"/>
          <w:szCs w:val="22"/>
        </w:rPr>
        <w:t>, tel. 261</w:t>
      </w:r>
      <w:r w:rsidR="008F2031" w:rsidRPr="0088044D">
        <w:rPr>
          <w:rFonts w:ascii="Arial" w:hAnsi="Arial" w:cs="Arial"/>
          <w:sz w:val="22"/>
          <w:szCs w:val="22"/>
        </w:rPr>
        <w:t>-</w:t>
      </w:r>
      <w:r w:rsidR="0005172A" w:rsidRPr="0088044D">
        <w:rPr>
          <w:rFonts w:ascii="Arial" w:hAnsi="Arial" w:cs="Arial"/>
          <w:sz w:val="22"/>
          <w:szCs w:val="22"/>
        </w:rPr>
        <w:t>162</w:t>
      </w:r>
      <w:r w:rsidR="008F2031" w:rsidRPr="0088044D">
        <w:rPr>
          <w:rFonts w:ascii="Arial" w:hAnsi="Arial" w:cs="Arial"/>
          <w:sz w:val="22"/>
          <w:szCs w:val="22"/>
        </w:rPr>
        <w:t>-</w:t>
      </w:r>
      <w:r w:rsidR="0005172A" w:rsidRPr="0088044D">
        <w:rPr>
          <w:rFonts w:ascii="Arial" w:hAnsi="Arial" w:cs="Arial"/>
          <w:sz w:val="22"/>
          <w:szCs w:val="22"/>
        </w:rPr>
        <w:t>206.</w:t>
      </w:r>
    </w:p>
    <w:p w14:paraId="260A9727" w14:textId="77777777" w:rsidR="0088616A" w:rsidRPr="0088044D" w:rsidRDefault="0088616A" w:rsidP="0088044D">
      <w:pPr>
        <w:pStyle w:val="Bezodstpw"/>
        <w:spacing w:line="276" w:lineRule="auto"/>
        <w:jc w:val="both"/>
        <w:rPr>
          <w:rFonts w:ascii="Arial" w:hAnsi="Arial" w:cs="Arial"/>
          <w:sz w:val="22"/>
          <w:szCs w:val="22"/>
        </w:rPr>
      </w:pPr>
    </w:p>
    <w:p w14:paraId="657E9848" w14:textId="09CAFDF9" w:rsidR="005F1C54" w:rsidRPr="00C04E64" w:rsidRDefault="009A2DE7" w:rsidP="00996A3E">
      <w:pPr>
        <w:jc w:val="center"/>
        <w:rPr>
          <w:rFonts w:ascii="Arial" w:hAnsi="Arial" w:cs="Arial"/>
          <w:i/>
          <w:color w:val="FF0000"/>
          <w:sz w:val="22"/>
          <w:szCs w:val="22"/>
        </w:rPr>
      </w:pPr>
      <w:r w:rsidRPr="00420425">
        <w:rPr>
          <w:rFonts w:ascii="Arial" w:hAnsi="Arial" w:cs="Arial"/>
          <w:i/>
          <w:color w:val="FF0000"/>
          <w:sz w:val="22"/>
          <w:szCs w:val="22"/>
        </w:rPr>
        <w:t xml:space="preserve">Zamawiający preferuje komunikację elektroniczną za pośrednictwem </w:t>
      </w:r>
      <w:r w:rsidR="009958E6" w:rsidRPr="00420425">
        <w:rPr>
          <w:rFonts w:ascii="Arial" w:hAnsi="Arial" w:cs="Arial"/>
          <w:i/>
          <w:color w:val="FF0000"/>
          <w:sz w:val="22"/>
          <w:szCs w:val="22"/>
        </w:rPr>
        <w:t>P</w:t>
      </w:r>
      <w:r w:rsidRPr="00420425">
        <w:rPr>
          <w:rFonts w:ascii="Arial" w:hAnsi="Arial" w:cs="Arial"/>
          <w:i/>
          <w:color w:val="FF0000"/>
          <w:sz w:val="22"/>
          <w:szCs w:val="22"/>
        </w:rPr>
        <w:t>latformy zakupowej</w:t>
      </w:r>
      <w:r w:rsidR="00420425" w:rsidRPr="00420425">
        <w:rPr>
          <w:rFonts w:ascii="Arial" w:hAnsi="Arial" w:cs="Arial"/>
          <w:i/>
          <w:color w:val="FF0000"/>
          <w:sz w:val="22"/>
          <w:szCs w:val="22"/>
        </w:rPr>
        <w:t xml:space="preserve"> </w:t>
      </w:r>
      <w:hyperlink r:id="rId19" w:history="1">
        <w:r w:rsidR="00420425" w:rsidRPr="00420425">
          <w:rPr>
            <w:rStyle w:val="Hipercze"/>
            <w:rFonts w:ascii="Arial" w:hAnsi="Arial" w:cs="Arial"/>
            <w:i/>
            <w:color w:val="FF0000"/>
            <w:sz w:val="22"/>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55B5454E"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53BBBA83" w:rsidR="009A3363" w:rsidRPr="00F03869" w:rsidRDefault="009A2DE7" w:rsidP="00425426">
      <w:pPr>
        <w:pStyle w:val="Akapitzlist"/>
        <w:numPr>
          <w:ilvl w:val="0"/>
          <w:numId w:val="2"/>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5F4C85">
        <w:rPr>
          <w:rFonts w:ascii="Arial" w:hAnsi="Arial" w:cs="Arial"/>
          <w:b/>
          <w:sz w:val="22"/>
          <w:szCs w:val="22"/>
          <w:u w:val="single"/>
        </w:rPr>
        <w:t xml:space="preserve">6 </w:t>
      </w:r>
      <w:r w:rsidR="000A14BB" w:rsidRPr="000A14BB">
        <w:rPr>
          <w:rFonts w:ascii="Arial" w:hAnsi="Arial" w:cs="Arial"/>
          <w:b/>
          <w:sz w:val="22"/>
          <w:szCs w:val="22"/>
          <w:u w:val="single"/>
        </w:rPr>
        <w:t xml:space="preserve"> </w:t>
      </w:r>
      <w:r w:rsidR="00021A19">
        <w:rPr>
          <w:rFonts w:ascii="Arial" w:hAnsi="Arial" w:cs="Arial"/>
          <w:b/>
          <w:sz w:val="22"/>
          <w:szCs w:val="22"/>
          <w:u w:val="single"/>
        </w:rPr>
        <w:t>czerwiec</w:t>
      </w:r>
      <w:r w:rsidR="008F2031" w:rsidRPr="000A14BB">
        <w:rPr>
          <w:rFonts w:ascii="Arial" w:hAnsi="Arial" w:cs="Arial"/>
          <w:b/>
          <w:sz w:val="22"/>
          <w:szCs w:val="22"/>
          <w:u w:val="single"/>
        </w:rPr>
        <w:t xml:space="preserve"> </w:t>
      </w:r>
      <w:r w:rsidR="004D550F" w:rsidRPr="000A14BB">
        <w:rPr>
          <w:rFonts w:ascii="Arial" w:hAnsi="Arial" w:cs="Arial"/>
          <w:b/>
          <w:sz w:val="22"/>
          <w:szCs w:val="22"/>
          <w:u w:val="single"/>
        </w:rPr>
        <w:t>202</w:t>
      </w:r>
      <w:r w:rsidR="008145CF" w:rsidRPr="000A14BB">
        <w:rPr>
          <w:rFonts w:ascii="Arial" w:hAnsi="Arial" w:cs="Arial"/>
          <w:b/>
          <w:sz w:val="22"/>
          <w:szCs w:val="22"/>
          <w:u w:val="single"/>
        </w:rPr>
        <w:t>5</w:t>
      </w:r>
      <w:r w:rsidR="004D550F" w:rsidRPr="000A14BB">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425426">
      <w:pPr>
        <w:pStyle w:val="Akapitzlist"/>
        <w:numPr>
          <w:ilvl w:val="0"/>
          <w:numId w:val="2"/>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w:t>
      </w:r>
      <w:r w:rsidRPr="00F03869">
        <w:rPr>
          <w:rFonts w:ascii="Arial" w:hAnsi="Arial" w:cs="Arial"/>
          <w:sz w:val="22"/>
          <w:szCs w:val="22"/>
        </w:rPr>
        <w:lastRenderedPageBreak/>
        <w:t xml:space="preserve">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77777777" w:rsidR="009756C7" w:rsidRPr="00F03869" w:rsidRDefault="009756C7"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Zamawiający na podstawie art. 226 ust 1 pkt 12) ustawy Pzp odrzuci ofertę, jeżeli Wykonawca nie wyraził pisemnej zgody na przedłużenie terminu związania ofertą.</w:t>
      </w:r>
    </w:p>
    <w:p w14:paraId="038E89F5" w14:textId="4B0B350F" w:rsidR="00E547DE" w:rsidRPr="00BF4298" w:rsidRDefault="004646EA"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0BEF151D" w14:textId="77777777" w:rsidR="00E547DE" w:rsidRPr="00F03869" w:rsidRDefault="00E547DE"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2630A48B"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29AEA2B3"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2BA47E8D" w14:textId="77777777" w:rsidR="00F63D83" w:rsidRPr="005B611C"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6097B2AC" w14:textId="77777777" w:rsidR="00F63D83" w:rsidRPr="00C04E64" w:rsidRDefault="00F63D83" w:rsidP="000960CE">
      <w:pPr>
        <w:pStyle w:val="Akapitzlist"/>
        <w:numPr>
          <w:ilvl w:val="0"/>
          <w:numId w:val="12"/>
        </w:numPr>
        <w:spacing w:after="0" w:line="276" w:lineRule="auto"/>
        <w:jc w:val="both"/>
        <w:rPr>
          <w:rFonts w:ascii="Arial" w:eastAsia="Garamond" w:hAnsi="Arial" w:cs="Arial"/>
          <w:sz w:val="22"/>
          <w:szCs w:val="22"/>
        </w:rPr>
      </w:pPr>
      <w:r w:rsidRPr="00C04E64">
        <w:rPr>
          <w:rFonts w:ascii="Arial" w:hAnsi="Arial" w:cs="Arial"/>
          <w:sz w:val="22"/>
          <w:szCs w:val="22"/>
        </w:rPr>
        <w:t>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36AE6D51"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5CA4876D"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w:t>
      </w:r>
      <w:r w:rsidRPr="00F03869">
        <w:rPr>
          <w:rFonts w:ascii="Arial" w:hAnsi="Arial" w:cs="Arial"/>
          <w:sz w:val="22"/>
          <w:szCs w:val="22"/>
        </w:rPr>
        <w:lastRenderedPageBreak/>
        <w:t>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2EEC59FC"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Pr>
          <w:rFonts w:ascii="Arial" w:hAnsi="Arial" w:cs="Arial"/>
          <w:sz w:val="22"/>
          <w:szCs w:val="22"/>
        </w:rPr>
        <w:t>7</w:t>
      </w:r>
      <w:r w:rsidRPr="00F03869">
        <w:rPr>
          <w:rFonts w:ascii="Arial" w:hAnsi="Arial" w:cs="Arial"/>
          <w:sz w:val="22"/>
          <w:szCs w:val="22"/>
        </w:rPr>
        <w:t>, powyżej, dokonuje w przypadku:</w:t>
      </w:r>
    </w:p>
    <w:p w14:paraId="3C44D5EA"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CF42C8"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2541C527"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6735427B"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144564F"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35AFBE36"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220E939"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339FF936" w14:textId="77777777" w:rsidR="00F63D83" w:rsidRPr="004E25A1" w:rsidRDefault="00F63D83" w:rsidP="000960CE">
      <w:pPr>
        <w:pStyle w:val="Akapitzlist"/>
        <w:numPr>
          <w:ilvl w:val="0"/>
          <w:numId w:val="12"/>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1B286DBA" w14:textId="77777777" w:rsidR="00F63D83"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9063BA1" w14:textId="77777777" w:rsidR="00F63D83" w:rsidRPr="00D41E34"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F2A7F21" w14:textId="77777777" w:rsidR="00F63D83" w:rsidRPr="005B611C"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C5C07B5" w14:textId="77777777" w:rsidR="00F63D83" w:rsidRPr="005B611C" w:rsidRDefault="00F63D83" w:rsidP="000960CE">
      <w:pPr>
        <w:pStyle w:val="Akapitzlist"/>
        <w:numPr>
          <w:ilvl w:val="0"/>
          <w:numId w:val="12"/>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11A061D4" w14:textId="77777777" w:rsidR="00F63D83" w:rsidRPr="00D41E34" w:rsidRDefault="00F63D83" w:rsidP="000960CE">
      <w:pPr>
        <w:pStyle w:val="Akapitzlist"/>
        <w:numPr>
          <w:ilvl w:val="0"/>
          <w:numId w:val="12"/>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50D5C8E6" w14:textId="77777777" w:rsidR="00F63D83" w:rsidRPr="00283B98" w:rsidRDefault="00F63D83" w:rsidP="000960CE">
      <w:pPr>
        <w:pStyle w:val="Akapitzlist"/>
        <w:numPr>
          <w:ilvl w:val="0"/>
          <w:numId w:val="12"/>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88F2F3" w14:textId="77777777" w:rsidR="00F63D83" w:rsidRPr="00F03869" w:rsidRDefault="00F63D83" w:rsidP="000960CE">
      <w:pPr>
        <w:pStyle w:val="Akapitzlist"/>
        <w:numPr>
          <w:ilvl w:val="0"/>
          <w:numId w:val="12"/>
        </w:numPr>
        <w:spacing w:after="0" w:line="276" w:lineRule="auto"/>
        <w:jc w:val="both"/>
        <w:rPr>
          <w:rFonts w:ascii="Arial" w:hAnsi="Arial" w:cs="Arial"/>
          <w:sz w:val="22"/>
          <w:szCs w:val="22"/>
        </w:rPr>
      </w:pPr>
      <w:r w:rsidRPr="00F03869">
        <w:rPr>
          <w:rFonts w:ascii="Arial" w:hAnsi="Arial" w:cs="Arial"/>
          <w:sz w:val="22"/>
          <w:szCs w:val="22"/>
        </w:rPr>
        <w:lastRenderedPageBreak/>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04DD347D" w14:textId="77777777" w:rsidR="00F63D83" w:rsidRDefault="00F63D83" w:rsidP="000960CE">
      <w:pPr>
        <w:pStyle w:val="Akapitzlist"/>
        <w:numPr>
          <w:ilvl w:val="0"/>
          <w:numId w:val="12"/>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35335B94" w14:textId="77777777" w:rsidR="00F63D83" w:rsidRPr="004B3072" w:rsidRDefault="004516E2" w:rsidP="00F63D83">
      <w:pPr>
        <w:pStyle w:val="Akapitzlist"/>
        <w:spacing w:after="0" w:line="276" w:lineRule="auto"/>
        <w:ind w:left="360"/>
        <w:jc w:val="both"/>
        <w:rPr>
          <w:rFonts w:ascii="Arial" w:hAnsi="Arial" w:cs="Arial"/>
          <w:sz w:val="22"/>
          <w:szCs w:val="22"/>
        </w:rPr>
      </w:pPr>
      <w:hyperlink r:id="rId20" w:history="1">
        <w:r w:rsidR="00F63D83" w:rsidRPr="00D64ECA">
          <w:rPr>
            <w:rStyle w:val="Hipercze"/>
            <w:rFonts w:ascii="Arial" w:hAnsi="Arial" w:cs="Arial"/>
            <w:sz w:val="22"/>
            <w:szCs w:val="22"/>
          </w:rPr>
          <w:t>https://platformazakupowa.pl/strona/45-instrukcje</w:t>
        </w:r>
      </w:hyperlink>
      <w:r w:rsidR="00F63D83">
        <w:rPr>
          <w:rFonts w:ascii="Arial" w:hAnsi="Arial" w:cs="Arial"/>
          <w:sz w:val="22"/>
          <w:szCs w:val="22"/>
        </w:rPr>
        <w:t xml:space="preserve"> </w:t>
      </w:r>
    </w:p>
    <w:p w14:paraId="0E4D1123" w14:textId="77777777" w:rsidR="00F63D83" w:rsidRPr="003B766E" w:rsidRDefault="00F63D83" w:rsidP="000960CE">
      <w:pPr>
        <w:pStyle w:val="Akapitzlist"/>
        <w:numPr>
          <w:ilvl w:val="0"/>
          <w:numId w:val="12"/>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D97336C"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6C9C898D"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2ADA394C" w14:textId="77777777" w:rsidR="00F63D83" w:rsidRDefault="00F63D83" w:rsidP="000960CE">
      <w:pPr>
        <w:pStyle w:val="Akapitzlist"/>
        <w:numPr>
          <w:ilvl w:val="0"/>
          <w:numId w:val="12"/>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Pr>
          <w:rFonts w:ascii="Arial" w:hAnsi="Arial" w:cs="Arial"/>
          <w:b/>
          <w:sz w:val="22"/>
          <w:szCs w:val="22"/>
          <w:u w:val="single"/>
        </w:rPr>
        <w:t>ają</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w:t>
      </w:r>
    </w:p>
    <w:p w14:paraId="10D4D4B4" w14:textId="77777777" w:rsidR="00F63D83" w:rsidRPr="00036636" w:rsidRDefault="00F63D83" w:rsidP="000960CE">
      <w:pPr>
        <w:pStyle w:val="Akapitzlist"/>
        <w:numPr>
          <w:ilvl w:val="2"/>
          <w:numId w:val="35"/>
        </w:numPr>
        <w:spacing w:after="200" w:line="276" w:lineRule="auto"/>
        <w:ind w:left="709" w:hanging="283"/>
        <w:jc w:val="both"/>
        <w:rPr>
          <w:rFonts w:ascii="Arial" w:hAnsi="Arial" w:cs="Arial"/>
          <w:b/>
          <w:sz w:val="22"/>
          <w:szCs w:val="22"/>
        </w:rPr>
      </w:pPr>
      <w:r w:rsidRPr="00036636">
        <w:rPr>
          <w:rFonts w:ascii="Arial" w:hAnsi="Arial" w:cs="Arial"/>
          <w:b/>
          <w:sz w:val="22"/>
          <w:szCs w:val="22"/>
        </w:rPr>
        <w:t>Formularz ofertowy</w:t>
      </w:r>
      <w:r w:rsidRPr="00036636">
        <w:rPr>
          <w:rFonts w:ascii="Arial" w:hAnsi="Arial" w:cs="Arial"/>
          <w:sz w:val="22"/>
          <w:szCs w:val="22"/>
        </w:rPr>
        <w:t xml:space="preserve"> – wypełniony i podpisany kwalifikowanym podpisem elektronicznym, </w:t>
      </w:r>
      <w:r w:rsidRPr="00036636">
        <w:rPr>
          <w:rFonts w:ascii="Arial" w:hAnsi="Arial" w:cs="Arial"/>
          <w:sz w:val="22"/>
        </w:rPr>
        <w:t>podpisem zaufanym lub podpisem osobistym</w:t>
      </w:r>
      <w:r w:rsidRPr="00036636">
        <w:rPr>
          <w:rFonts w:ascii="Arial" w:hAnsi="Arial" w:cs="Arial"/>
          <w:sz w:val="22"/>
          <w:szCs w:val="22"/>
        </w:rPr>
        <w:t xml:space="preserve"> przez osoby upoważnione do reprezentowania Wykonawcy, sporządzony zgodnie ze wzorem stanowiącym załącznik do SWZ.</w:t>
      </w:r>
    </w:p>
    <w:p w14:paraId="4FF0CACA" w14:textId="6EE23E6F" w:rsidR="00F63D83" w:rsidRPr="00036636" w:rsidRDefault="00F63D83" w:rsidP="000960CE">
      <w:pPr>
        <w:pStyle w:val="Akapitzlist"/>
        <w:numPr>
          <w:ilvl w:val="2"/>
          <w:numId w:val="35"/>
        </w:numPr>
        <w:spacing w:after="200" w:line="276" w:lineRule="auto"/>
        <w:ind w:left="709" w:hanging="283"/>
        <w:jc w:val="both"/>
        <w:rPr>
          <w:rFonts w:ascii="Arial" w:hAnsi="Arial" w:cs="Arial"/>
          <w:b/>
          <w:sz w:val="22"/>
          <w:szCs w:val="22"/>
          <w:u w:val="single"/>
        </w:rPr>
      </w:pPr>
      <w:r w:rsidRPr="00036636">
        <w:rPr>
          <w:rFonts w:ascii="Arial" w:hAnsi="Arial" w:cs="Arial"/>
          <w:b/>
          <w:sz w:val="22"/>
          <w:szCs w:val="22"/>
        </w:rPr>
        <w:t>Formularz szczegółowej wyceny</w:t>
      </w:r>
      <w:r w:rsidR="00995556">
        <w:rPr>
          <w:rFonts w:ascii="Arial" w:hAnsi="Arial" w:cs="Arial"/>
          <w:b/>
          <w:sz w:val="22"/>
          <w:szCs w:val="22"/>
        </w:rPr>
        <w:t xml:space="preserve"> (dla każdej części zamówienia)</w:t>
      </w:r>
      <w:r w:rsidRPr="00C33B10">
        <w:rPr>
          <w:rFonts w:ascii="Arial" w:hAnsi="Arial" w:cs="Arial"/>
          <w:sz w:val="22"/>
          <w:szCs w:val="22"/>
        </w:rPr>
        <w:t xml:space="preserve">–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165EB662" w14:textId="77777777" w:rsidR="00F63D83" w:rsidRPr="00C04E64" w:rsidRDefault="00F63D83" w:rsidP="000960CE">
      <w:pPr>
        <w:pStyle w:val="Akapitzlist"/>
        <w:numPr>
          <w:ilvl w:val="0"/>
          <w:numId w:val="12"/>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4A878233" w14:textId="77777777" w:rsidR="00F63D83" w:rsidRPr="00937389"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0C90DDF1" w14:textId="77777777" w:rsidR="00F63D83" w:rsidRPr="00B56C85"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2C9F1409" w14:textId="77777777" w:rsidR="00F63D83" w:rsidRPr="00B56C85" w:rsidRDefault="00F63D83" w:rsidP="00F63D83">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DD05A8F" w14:textId="77777777" w:rsidR="00F63D83"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6D2F101D" w14:textId="77777777" w:rsidR="00F63D83" w:rsidRPr="00B56C85" w:rsidRDefault="00F63D83" w:rsidP="00F63D83">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25CEF931" w14:textId="7A7D839A" w:rsidR="00036636" w:rsidRDefault="00036636" w:rsidP="00036636">
      <w:pPr>
        <w:pStyle w:val="Akapitzlist"/>
        <w:spacing w:after="200" w:line="276" w:lineRule="auto"/>
        <w:ind w:left="928"/>
        <w:jc w:val="both"/>
        <w:rPr>
          <w:rFonts w:ascii="Arial" w:hAnsi="Arial" w:cs="Arial"/>
          <w:sz w:val="22"/>
          <w:szCs w:val="22"/>
        </w:rPr>
      </w:pPr>
    </w:p>
    <w:p w14:paraId="3C2EA348" w14:textId="643AD034" w:rsidR="00F27BE4" w:rsidRDefault="00F27BE4" w:rsidP="00036636">
      <w:pPr>
        <w:pStyle w:val="Akapitzlist"/>
        <w:spacing w:after="200" w:line="276" w:lineRule="auto"/>
        <w:ind w:left="928"/>
        <w:jc w:val="both"/>
        <w:rPr>
          <w:rFonts w:ascii="Arial" w:hAnsi="Arial" w:cs="Arial"/>
          <w:sz w:val="22"/>
          <w:szCs w:val="22"/>
        </w:rPr>
      </w:pPr>
    </w:p>
    <w:p w14:paraId="3F524CEF" w14:textId="535E31D5" w:rsidR="00F27BE4" w:rsidRDefault="00F27BE4" w:rsidP="00036636">
      <w:pPr>
        <w:pStyle w:val="Akapitzlist"/>
        <w:spacing w:after="200" w:line="276" w:lineRule="auto"/>
        <w:ind w:left="928"/>
        <w:jc w:val="both"/>
        <w:rPr>
          <w:rFonts w:ascii="Arial" w:hAnsi="Arial" w:cs="Arial"/>
          <w:sz w:val="22"/>
          <w:szCs w:val="22"/>
        </w:rPr>
      </w:pPr>
    </w:p>
    <w:p w14:paraId="5FAA9D61" w14:textId="2F648CBF" w:rsidR="00F27BE4" w:rsidRDefault="00F27BE4" w:rsidP="00036636">
      <w:pPr>
        <w:pStyle w:val="Akapitzlist"/>
        <w:spacing w:after="200" w:line="276" w:lineRule="auto"/>
        <w:ind w:left="928"/>
        <w:jc w:val="both"/>
        <w:rPr>
          <w:rFonts w:ascii="Arial" w:hAnsi="Arial" w:cs="Arial"/>
          <w:sz w:val="22"/>
          <w:szCs w:val="22"/>
        </w:rPr>
      </w:pPr>
    </w:p>
    <w:p w14:paraId="3F78548D" w14:textId="065084E9" w:rsidR="00F27BE4" w:rsidRDefault="00F27BE4" w:rsidP="00036636">
      <w:pPr>
        <w:pStyle w:val="Akapitzlist"/>
        <w:spacing w:after="200" w:line="276" w:lineRule="auto"/>
        <w:ind w:left="928"/>
        <w:jc w:val="both"/>
        <w:rPr>
          <w:rFonts w:ascii="Arial" w:hAnsi="Arial" w:cs="Arial"/>
          <w:sz w:val="22"/>
          <w:szCs w:val="22"/>
        </w:rPr>
      </w:pPr>
    </w:p>
    <w:p w14:paraId="5A079065" w14:textId="6F3B63E8" w:rsidR="00F27BE4" w:rsidRDefault="00F27BE4" w:rsidP="00036636">
      <w:pPr>
        <w:pStyle w:val="Akapitzlist"/>
        <w:spacing w:after="200" w:line="276" w:lineRule="auto"/>
        <w:ind w:left="928"/>
        <w:jc w:val="both"/>
        <w:rPr>
          <w:rFonts w:ascii="Arial" w:hAnsi="Arial" w:cs="Arial"/>
          <w:sz w:val="22"/>
          <w:szCs w:val="22"/>
        </w:rPr>
      </w:pPr>
    </w:p>
    <w:p w14:paraId="5474A6BA" w14:textId="1A2D19B2" w:rsidR="00F27BE4" w:rsidRDefault="00F27BE4" w:rsidP="00036636">
      <w:pPr>
        <w:pStyle w:val="Akapitzlist"/>
        <w:spacing w:after="200" w:line="276" w:lineRule="auto"/>
        <w:ind w:left="928"/>
        <w:jc w:val="both"/>
        <w:rPr>
          <w:rFonts w:ascii="Arial" w:hAnsi="Arial" w:cs="Arial"/>
          <w:sz w:val="22"/>
          <w:szCs w:val="22"/>
        </w:rPr>
      </w:pPr>
    </w:p>
    <w:p w14:paraId="4F3F7943" w14:textId="77777777" w:rsidR="00F27BE4" w:rsidRPr="00036636" w:rsidRDefault="00F27BE4" w:rsidP="00036636">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33252EDB"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2C224AD2" w14:textId="4AADBF4F" w:rsidR="00C33B10" w:rsidRPr="00996A3E" w:rsidRDefault="00C33B10" w:rsidP="00996A3E">
      <w:pPr>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sidRPr="00E547DE">
        <w:rPr>
          <w:rFonts w:ascii="Arial" w:hAnsi="Arial" w:cs="Arial"/>
          <w:sz w:val="22"/>
          <w:szCs w:val="22"/>
        </w:rPr>
        <w:t xml:space="preserve"> zabezpieczenia oferty wadium.</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3483508A"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54D68462" w14:textId="06911BC9" w:rsidR="00036636" w:rsidRPr="00036636" w:rsidRDefault="00036636" w:rsidP="00695A5C">
      <w:pPr>
        <w:pStyle w:val="Akapitzlist"/>
        <w:ind w:left="0"/>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Pr>
          <w:rFonts w:ascii="Arial" w:hAnsi="Arial" w:cs="Arial"/>
          <w:b/>
          <w:sz w:val="22"/>
          <w:szCs w:val="22"/>
        </w:rPr>
        <w:t xml:space="preserve"> </w:t>
      </w:r>
      <w:r w:rsidRPr="00036636">
        <w:rPr>
          <w:rFonts w:ascii="Arial" w:hAnsi="Arial" w:cs="Arial"/>
          <w:sz w:val="22"/>
          <w:szCs w:val="22"/>
        </w:rPr>
        <w:t xml:space="preserve">wpłacenia zabezpieczenia należytego wykonania umowy.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29D554F9"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XI</w:t>
            </w:r>
            <w:r w:rsidR="00036636">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0A800E39" w14:textId="77777777" w:rsidR="007E2D07" w:rsidRDefault="00245FE1" w:rsidP="000960CE">
      <w:pPr>
        <w:pStyle w:val="Akapitzlist"/>
        <w:numPr>
          <w:ilvl w:val="0"/>
          <w:numId w:val="14"/>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14D95FFA" w14:textId="163C6878" w:rsidR="007E2D07" w:rsidRPr="00740C0A" w:rsidRDefault="007E2D07" w:rsidP="000960CE">
      <w:pPr>
        <w:pStyle w:val="Akapitzlist"/>
        <w:numPr>
          <w:ilvl w:val="0"/>
          <w:numId w:val="14"/>
        </w:numPr>
        <w:spacing w:line="276" w:lineRule="auto"/>
        <w:ind w:left="284" w:hanging="284"/>
        <w:jc w:val="both"/>
        <w:rPr>
          <w:rFonts w:ascii="Arial" w:hAnsi="Arial" w:cs="Arial"/>
          <w:sz w:val="22"/>
          <w:szCs w:val="22"/>
        </w:rPr>
      </w:pPr>
      <w:r w:rsidRPr="007E2D07">
        <w:rPr>
          <w:rFonts w:ascii="Arial" w:hAnsi="Arial" w:cs="Arial"/>
          <w:sz w:val="22"/>
          <w:szCs w:val="22"/>
        </w:rPr>
        <w:t>Z</w:t>
      </w:r>
      <w:r w:rsidR="00C001C1">
        <w:rPr>
          <w:rFonts w:ascii="Arial" w:hAnsi="Arial" w:cs="Arial"/>
          <w:sz w:val="22"/>
          <w:szCs w:val="22"/>
        </w:rPr>
        <w:t>łożenie wniosku</w:t>
      </w:r>
      <w:r w:rsidRPr="007E2D07">
        <w:rPr>
          <w:rFonts w:ascii="Arial" w:hAnsi="Arial" w:cs="Arial"/>
          <w:sz w:val="22"/>
          <w:szCs w:val="22"/>
        </w:rPr>
        <w:t xml:space="preserve"> przez Wykonawców odbywa się </w:t>
      </w:r>
      <w:r>
        <w:rPr>
          <w:rFonts w:ascii="Arial" w:hAnsi="Arial" w:cs="Arial"/>
          <w:sz w:val="22"/>
          <w:szCs w:val="22"/>
        </w:rPr>
        <w:t xml:space="preserve">poprzez Platformę zakupową </w:t>
      </w:r>
      <w:r w:rsidRPr="007E2D07">
        <w:rPr>
          <w:rFonts w:ascii="Arial" w:hAnsi="Arial" w:cs="Arial"/>
          <w:sz w:val="22"/>
          <w:szCs w:val="22"/>
        </w:rPr>
        <w:t>w zakładce „Pytania do postępowania”.</w:t>
      </w:r>
    </w:p>
    <w:p w14:paraId="6F25B677" w14:textId="77777777" w:rsidR="00D843AD" w:rsidRPr="00D843AD" w:rsidRDefault="00245FE1"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jest zobowiązany udzielić wyjaśnienia niezwłocznie, jednak nie później niż na </w:t>
      </w:r>
      <w:r w:rsidR="001B3EBA" w:rsidRPr="00D843AD">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00964D82" w:rsidRPr="00D843AD">
        <w:rPr>
          <w:rFonts w:ascii="Arial" w:hAnsi="Arial" w:cs="Arial"/>
          <w:b/>
          <w:sz w:val="22"/>
          <w:szCs w:val="22"/>
        </w:rPr>
        <w:br/>
      </w:r>
      <w:r w:rsidRPr="00D843AD">
        <w:rPr>
          <w:rFonts w:ascii="Arial" w:hAnsi="Arial" w:cs="Arial"/>
          <w:b/>
          <w:sz w:val="22"/>
          <w:szCs w:val="22"/>
        </w:rPr>
        <w:t xml:space="preserve">o wyjaśnienie treści SWZ wpłynął do Zamawiającego nie później niż na </w:t>
      </w:r>
      <w:r w:rsidR="00264F80" w:rsidRPr="00D843AD">
        <w:rPr>
          <w:rFonts w:ascii="Arial" w:hAnsi="Arial" w:cs="Arial"/>
          <w:b/>
          <w:sz w:val="22"/>
          <w:szCs w:val="22"/>
        </w:rPr>
        <w:t>4</w:t>
      </w:r>
      <w:r w:rsidRPr="00D843AD">
        <w:rPr>
          <w:rFonts w:ascii="Arial" w:hAnsi="Arial" w:cs="Arial"/>
          <w:b/>
          <w:sz w:val="22"/>
          <w:szCs w:val="22"/>
        </w:rPr>
        <w:t xml:space="preserve"> dni przed upływem terminu składania ofert.</w:t>
      </w:r>
    </w:p>
    <w:p w14:paraId="08E57B63" w14:textId="0566E66C" w:rsidR="00D843AD" w:rsidRDefault="00245FE1"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00BF2480" w:rsidRPr="00D843AD">
        <w:rPr>
          <w:rFonts w:ascii="Arial" w:hAnsi="Arial" w:cs="Arial"/>
          <w:sz w:val="22"/>
          <w:szCs w:val="22"/>
        </w:rPr>
        <w:br/>
      </w:r>
      <w:r w:rsidRPr="00D843AD">
        <w:rPr>
          <w:rFonts w:ascii="Arial" w:hAnsi="Arial" w:cs="Arial"/>
          <w:sz w:val="22"/>
          <w:szCs w:val="22"/>
        </w:rPr>
        <w:t xml:space="preserve">w ust. </w:t>
      </w:r>
      <w:r w:rsidR="00036636">
        <w:rPr>
          <w:rFonts w:ascii="Arial" w:hAnsi="Arial" w:cs="Arial"/>
          <w:sz w:val="22"/>
          <w:szCs w:val="22"/>
        </w:rPr>
        <w:t>3</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przedłuża termin składania ofert o czas niezbędny do zapoznania się wszystkich zainteresowanych Wykonawców z wyjaśnieniami niezbędnymi do należytego</w:t>
      </w:r>
      <w:r w:rsidR="007A6E2A" w:rsidRPr="00D843AD">
        <w:rPr>
          <w:rFonts w:ascii="Arial" w:hAnsi="Arial" w:cs="Arial"/>
          <w:sz w:val="22"/>
          <w:szCs w:val="22"/>
        </w:rPr>
        <w:t xml:space="preserve"> przygotowania i złożenia oferty.</w:t>
      </w:r>
    </w:p>
    <w:p w14:paraId="52BE6C01" w14:textId="0BD97E2A" w:rsidR="00D843AD"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sidR="00036636">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32AA080D" w14:textId="27D76C14" w:rsidR="00D843AD"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sidR="00036636">
        <w:rPr>
          <w:rFonts w:ascii="Arial" w:hAnsi="Arial" w:cs="Arial"/>
          <w:sz w:val="22"/>
          <w:szCs w:val="22"/>
        </w:rPr>
        <w:t>4</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nie wpływa na bieg terminu składania wniosku o wyjaśnienie treści SWZ.</w:t>
      </w:r>
    </w:p>
    <w:p w14:paraId="2D8CC1E4" w14:textId="15E89A60" w:rsidR="00740C0A"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sidR="00C001C1">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w:t>
      </w:r>
      <w:r w:rsidR="00F27A2A" w:rsidRPr="00D843AD">
        <w:rPr>
          <w:rFonts w:ascii="Arial" w:hAnsi="Arial" w:cs="Arial"/>
          <w:sz w:val="22"/>
          <w:szCs w:val="22"/>
        </w:rPr>
        <w:t xml:space="preserve"> </w:t>
      </w:r>
      <w:r w:rsidR="00F17C5C" w:rsidRPr="00D843AD">
        <w:rPr>
          <w:rFonts w:ascii="Arial" w:hAnsi="Arial" w:cs="Arial"/>
          <w:sz w:val="22"/>
          <w:szCs w:val="22"/>
        </w:rPr>
        <w:t>tj.</w:t>
      </w:r>
      <w:r w:rsidR="00EF5978">
        <w:rPr>
          <w:rFonts w:ascii="Arial" w:hAnsi="Arial" w:cs="Arial"/>
          <w:sz w:val="22"/>
          <w:szCs w:val="22"/>
        </w:rPr>
        <w:t>:</w:t>
      </w:r>
    </w:p>
    <w:p w14:paraId="06F394C5" w14:textId="587F4744" w:rsidR="00CA62F3" w:rsidRPr="00CA62F3" w:rsidRDefault="004516E2" w:rsidP="00CA62F3">
      <w:pPr>
        <w:pStyle w:val="Akapitzlist"/>
        <w:spacing w:line="276" w:lineRule="auto"/>
        <w:ind w:left="284"/>
        <w:jc w:val="both"/>
        <w:rPr>
          <w:rStyle w:val="Hipercze"/>
          <w:rFonts w:ascii="Arial" w:hAnsi="Arial" w:cs="Arial"/>
          <w:color w:val="auto"/>
          <w:sz w:val="22"/>
          <w:szCs w:val="22"/>
          <w:u w:val="none"/>
        </w:rPr>
      </w:pPr>
      <w:hyperlink r:id="rId21" w:history="1">
        <w:hyperlink r:id="rId22" w:history="1">
          <w:r w:rsidR="00021A19">
            <w:rPr>
              <w:rStyle w:val="Hipercze"/>
              <w:rFonts w:ascii="Arial" w:hAnsi="Arial" w:cs="Arial"/>
              <w:color w:val="337AB7"/>
              <w:sz w:val="19"/>
              <w:szCs w:val="19"/>
              <w:shd w:val="clear" w:color="auto" w:fill="FFFFFF"/>
            </w:rPr>
            <w:t>https://platformazakupowa.pl/transakcja/1101589</w:t>
          </w:r>
        </w:hyperlink>
        <w:r w:rsidR="00614C32">
          <w:rPr>
            <w:rStyle w:val="Hipercze"/>
            <w:rFonts w:ascii="Arial" w:hAnsi="Arial" w:cs="Arial"/>
            <w:color w:val="337AB7"/>
            <w:sz w:val="19"/>
            <w:szCs w:val="19"/>
            <w:shd w:val="clear" w:color="auto" w:fill="FFFFFF"/>
          </w:rPr>
          <w:t>2</w:t>
        </w:r>
      </w:hyperlink>
      <w:r w:rsidR="00CA62F3">
        <w:rPr>
          <w:rStyle w:val="Hipercze"/>
          <w:rFonts w:ascii="Arial" w:hAnsi="Arial" w:cs="Arial"/>
          <w:color w:val="337AB7"/>
          <w:sz w:val="19"/>
          <w:szCs w:val="19"/>
          <w:shd w:val="clear" w:color="auto" w:fill="FFFFFF"/>
        </w:rPr>
        <w:t xml:space="preserve"> </w:t>
      </w:r>
    </w:p>
    <w:p w14:paraId="4EE73878" w14:textId="0D581393" w:rsidR="00D843AD" w:rsidRDefault="00264F80"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nie przewiduje zebrania </w:t>
      </w:r>
      <w:r w:rsidR="00F17C5C" w:rsidRPr="00D843AD">
        <w:rPr>
          <w:rFonts w:ascii="Arial" w:hAnsi="Arial" w:cs="Arial"/>
          <w:sz w:val="22"/>
          <w:szCs w:val="22"/>
        </w:rPr>
        <w:t>Wykonawców w celu wyjaśnienia treści SWZ.</w:t>
      </w:r>
    </w:p>
    <w:p w14:paraId="58595F19" w14:textId="53D14629" w:rsidR="002C252E" w:rsidRDefault="00F17C5C" w:rsidP="007758CC">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1E7D6B50" w14:textId="77777777" w:rsidR="00995556" w:rsidRPr="00995556" w:rsidRDefault="00995556" w:rsidP="00995556">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782992F2"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24E1C2D4" w14:textId="17770415" w:rsidR="00D843AD" w:rsidRPr="00EF5978" w:rsidRDefault="00483B02" w:rsidP="00425426">
      <w:pPr>
        <w:pStyle w:val="Akapitzlist"/>
        <w:numPr>
          <w:ilvl w:val="0"/>
          <w:numId w:val="4"/>
        </w:numPr>
        <w:spacing w:line="276" w:lineRule="auto"/>
        <w:jc w:val="both"/>
        <w:rPr>
          <w:rFonts w:ascii="Arial" w:hAnsi="Arial" w:cs="Arial"/>
          <w:b/>
          <w:sz w:val="22"/>
          <w:szCs w:val="22"/>
          <w:u w:val="single"/>
        </w:rPr>
      </w:pPr>
      <w:r w:rsidRPr="00F03869">
        <w:rPr>
          <w:rFonts w:ascii="Arial" w:hAnsi="Arial" w:cs="Arial"/>
          <w:sz w:val="22"/>
          <w:szCs w:val="22"/>
        </w:rPr>
        <w:t xml:space="preserve">Ofertę wraz z wymaganymi dokumentami Wykonawca składa </w:t>
      </w:r>
      <w:r w:rsidR="0057317F" w:rsidRPr="00F03869">
        <w:rPr>
          <w:rFonts w:ascii="Arial" w:hAnsi="Arial" w:cs="Arial"/>
          <w:sz w:val="22"/>
          <w:szCs w:val="22"/>
        </w:rPr>
        <w:t xml:space="preserve">pod rygorem nieważności </w:t>
      </w:r>
      <w:r w:rsidR="0057317F" w:rsidRPr="00F03869">
        <w:rPr>
          <w:rFonts w:ascii="Arial" w:hAnsi="Arial" w:cs="Arial"/>
          <w:sz w:val="22"/>
          <w:szCs w:val="22"/>
        </w:rPr>
        <w:br/>
        <w:t>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01E71DAA" w14:textId="3AC2B906" w:rsidR="00021A19" w:rsidRDefault="004516E2" w:rsidP="00CA62F3">
      <w:pPr>
        <w:pStyle w:val="Akapitzlist"/>
        <w:spacing w:line="276" w:lineRule="auto"/>
        <w:ind w:left="360"/>
        <w:jc w:val="both"/>
        <w:rPr>
          <w:rStyle w:val="Hipercze"/>
          <w:rFonts w:ascii="Arial" w:hAnsi="Arial" w:cs="Arial"/>
          <w:color w:val="337AB7"/>
          <w:sz w:val="19"/>
          <w:szCs w:val="19"/>
          <w:shd w:val="clear" w:color="auto" w:fill="FFFFFF"/>
        </w:rPr>
      </w:pPr>
      <w:hyperlink r:id="rId23" w:history="1">
        <w:r w:rsidR="00021A19">
          <w:rPr>
            <w:rStyle w:val="Hipercze"/>
            <w:rFonts w:ascii="Arial" w:hAnsi="Arial" w:cs="Arial"/>
            <w:color w:val="337AB7"/>
            <w:sz w:val="19"/>
            <w:szCs w:val="19"/>
            <w:shd w:val="clear" w:color="auto" w:fill="FFFFFF"/>
          </w:rPr>
          <w:t>https://platformazakupowa.pl/transakcja/1101589</w:t>
        </w:r>
      </w:hyperlink>
    </w:p>
    <w:p w14:paraId="451782DD" w14:textId="05E05D32" w:rsidR="00483B02" w:rsidRPr="007D402B" w:rsidRDefault="00F27A2A" w:rsidP="007D402B">
      <w:pPr>
        <w:pStyle w:val="Akapitzlist"/>
        <w:numPr>
          <w:ilvl w:val="0"/>
          <w:numId w:val="4"/>
        </w:numPr>
        <w:spacing w:line="276" w:lineRule="auto"/>
        <w:jc w:val="both"/>
        <w:rPr>
          <w:rFonts w:ascii="Arial" w:hAnsi="Arial" w:cs="Arial"/>
          <w:b/>
          <w:sz w:val="22"/>
          <w:szCs w:val="22"/>
          <w:u w:val="single"/>
        </w:rPr>
      </w:pPr>
      <w:r w:rsidRPr="007D402B">
        <w:rPr>
          <w:rFonts w:ascii="Arial" w:hAnsi="Arial" w:cs="Arial"/>
          <w:sz w:val="22"/>
          <w:szCs w:val="22"/>
        </w:rPr>
        <w:t>O</w:t>
      </w:r>
      <w:r w:rsidR="00483B02" w:rsidRPr="007D402B">
        <w:rPr>
          <w:rFonts w:ascii="Arial" w:hAnsi="Arial" w:cs="Arial"/>
          <w:sz w:val="22"/>
          <w:szCs w:val="22"/>
        </w:rPr>
        <w:t xml:space="preserve">fertę należy złożyć </w:t>
      </w:r>
      <w:r w:rsidR="00483B02" w:rsidRPr="007D402B">
        <w:rPr>
          <w:rFonts w:ascii="Arial" w:hAnsi="Arial" w:cs="Arial"/>
          <w:b/>
          <w:sz w:val="22"/>
          <w:szCs w:val="22"/>
        </w:rPr>
        <w:t>do dnia:</w:t>
      </w:r>
      <w:r w:rsidR="000C226C" w:rsidRPr="007D402B">
        <w:rPr>
          <w:rFonts w:ascii="Arial" w:hAnsi="Arial" w:cs="Arial"/>
          <w:b/>
          <w:sz w:val="22"/>
          <w:szCs w:val="22"/>
        </w:rPr>
        <w:t xml:space="preserve"> </w:t>
      </w:r>
      <w:r w:rsidR="005F4C85">
        <w:rPr>
          <w:rFonts w:ascii="Arial" w:hAnsi="Arial" w:cs="Arial"/>
          <w:b/>
          <w:sz w:val="22"/>
          <w:szCs w:val="22"/>
        </w:rPr>
        <w:t xml:space="preserve">8 </w:t>
      </w:r>
      <w:r w:rsidR="00021A19">
        <w:rPr>
          <w:rFonts w:ascii="Arial" w:hAnsi="Arial" w:cs="Arial"/>
          <w:b/>
          <w:sz w:val="22"/>
          <w:szCs w:val="22"/>
        </w:rPr>
        <w:t>maja</w:t>
      </w:r>
      <w:r w:rsidR="003E0218" w:rsidRPr="007D402B">
        <w:rPr>
          <w:rFonts w:ascii="Arial" w:hAnsi="Arial" w:cs="Arial"/>
          <w:b/>
          <w:sz w:val="22"/>
          <w:szCs w:val="22"/>
        </w:rPr>
        <w:t xml:space="preserve"> </w:t>
      </w:r>
      <w:r w:rsidR="004D550F" w:rsidRPr="007D402B">
        <w:rPr>
          <w:rFonts w:ascii="Arial" w:hAnsi="Arial" w:cs="Arial"/>
          <w:b/>
          <w:sz w:val="22"/>
          <w:szCs w:val="22"/>
        </w:rPr>
        <w:t>202</w:t>
      </w:r>
      <w:r w:rsidR="000A14BB" w:rsidRPr="007D402B">
        <w:rPr>
          <w:rFonts w:ascii="Arial" w:hAnsi="Arial" w:cs="Arial"/>
          <w:b/>
          <w:sz w:val="22"/>
          <w:szCs w:val="22"/>
        </w:rPr>
        <w:t>5</w:t>
      </w:r>
      <w:r w:rsidR="00157D81" w:rsidRPr="007D402B">
        <w:rPr>
          <w:rFonts w:ascii="Arial" w:hAnsi="Arial" w:cs="Arial"/>
          <w:b/>
          <w:sz w:val="22"/>
          <w:szCs w:val="22"/>
        </w:rPr>
        <w:t>r.</w:t>
      </w:r>
      <w:r w:rsidR="004D550F" w:rsidRPr="007D402B">
        <w:rPr>
          <w:rFonts w:ascii="Arial" w:hAnsi="Arial" w:cs="Arial"/>
          <w:b/>
          <w:sz w:val="22"/>
          <w:szCs w:val="22"/>
        </w:rPr>
        <w:t xml:space="preserve"> </w:t>
      </w:r>
      <w:r w:rsidR="00483B02" w:rsidRPr="007D402B">
        <w:rPr>
          <w:rFonts w:ascii="Arial" w:hAnsi="Arial" w:cs="Arial"/>
          <w:b/>
          <w:sz w:val="22"/>
          <w:szCs w:val="22"/>
        </w:rPr>
        <w:t xml:space="preserve">godzina: </w:t>
      </w:r>
      <w:r w:rsidR="000A14BB" w:rsidRPr="007D402B">
        <w:rPr>
          <w:rFonts w:ascii="Arial" w:hAnsi="Arial" w:cs="Arial"/>
          <w:b/>
          <w:sz w:val="22"/>
          <w:szCs w:val="22"/>
        </w:rPr>
        <w:t>0</w:t>
      </w:r>
      <w:r w:rsidR="00021A19">
        <w:rPr>
          <w:rFonts w:ascii="Arial" w:hAnsi="Arial" w:cs="Arial"/>
          <w:b/>
          <w:sz w:val="22"/>
          <w:szCs w:val="22"/>
        </w:rPr>
        <w:t>9</w:t>
      </w:r>
      <w:r w:rsidR="004D550F" w:rsidRPr="007D402B">
        <w:rPr>
          <w:rFonts w:ascii="Arial" w:hAnsi="Arial" w:cs="Arial"/>
          <w:b/>
          <w:sz w:val="22"/>
          <w:szCs w:val="22"/>
        </w:rPr>
        <w:t>:</w:t>
      </w:r>
      <w:r w:rsidR="00003E13" w:rsidRPr="007D402B">
        <w:rPr>
          <w:rFonts w:ascii="Arial" w:hAnsi="Arial" w:cs="Arial"/>
          <w:b/>
          <w:sz w:val="22"/>
          <w:szCs w:val="22"/>
        </w:rPr>
        <w:t>0</w:t>
      </w:r>
      <w:r w:rsidR="004D550F" w:rsidRPr="007D402B">
        <w:rPr>
          <w:rFonts w:ascii="Arial" w:hAnsi="Arial" w:cs="Arial"/>
          <w:b/>
          <w:sz w:val="22"/>
          <w:szCs w:val="22"/>
        </w:rPr>
        <w:t>0.</w:t>
      </w:r>
    </w:p>
    <w:p w14:paraId="32043A4B" w14:textId="492FC836" w:rsidR="007E256C" w:rsidRDefault="0057317F" w:rsidP="00425426">
      <w:pPr>
        <w:pStyle w:val="Akapitzlist"/>
        <w:numPr>
          <w:ilvl w:val="0"/>
          <w:numId w:val="4"/>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4F35AC20" w14:textId="03A16008" w:rsidR="00C001C1" w:rsidRPr="006E638B" w:rsidRDefault="0047204D"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06D11481" w14:textId="342CD4E2" w:rsidR="003E0218" w:rsidRPr="006E638B" w:rsidRDefault="006E638B" w:rsidP="00425426">
      <w:pPr>
        <w:pStyle w:val="Akapitzlist"/>
        <w:numPr>
          <w:ilvl w:val="0"/>
          <w:numId w:val="4"/>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w:t>
      </w:r>
      <w:r>
        <w:rPr>
          <w:rFonts w:ascii="Arial" w:hAnsi="Arial" w:cs="Arial"/>
          <w:sz w:val="22"/>
          <w:szCs w:val="22"/>
        </w:rPr>
        <w:t xml:space="preserve"> oraz formularz szczegółowej wyceny</w:t>
      </w:r>
      <w:r w:rsidRPr="00E051F2">
        <w:rPr>
          <w:rFonts w:ascii="Arial" w:hAnsi="Arial" w:cs="Arial"/>
          <w:sz w:val="22"/>
          <w:szCs w:val="22"/>
        </w:rPr>
        <w:t>, sporządzon</w:t>
      </w:r>
      <w:r>
        <w:rPr>
          <w:rFonts w:ascii="Arial" w:hAnsi="Arial" w:cs="Arial"/>
          <w:sz w:val="22"/>
          <w:szCs w:val="22"/>
        </w:rPr>
        <w:t>e</w:t>
      </w:r>
      <w:r w:rsidRPr="00E051F2">
        <w:rPr>
          <w:rFonts w:ascii="Arial" w:hAnsi="Arial" w:cs="Arial"/>
          <w:sz w:val="22"/>
          <w:szCs w:val="22"/>
        </w:rPr>
        <w:t xml:space="preserve"> zgodnie z załącznik</w:t>
      </w:r>
      <w:r>
        <w:rPr>
          <w:rFonts w:ascii="Arial" w:hAnsi="Arial" w:cs="Arial"/>
          <w:sz w:val="22"/>
          <w:szCs w:val="22"/>
        </w:rPr>
        <w:t>ami</w:t>
      </w:r>
      <w:r w:rsidRPr="00E051F2">
        <w:rPr>
          <w:rFonts w:ascii="Arial" w:hAnsi="Arial" w:cs="Arial"/>
          <w:sz w:val="22"/>
          <w:szCs w:val="22"/>
        </w:rPr>
        <w:t xml:space="preserve"> do niniejszej Specyfikacji Warunków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6DF73A7C"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413C6FFA" w:rsidR="0057317F" w:rsidRPr="00F03869" w:rsidRDefault="00F16AC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w dniu</w:t>
      </w:r>
      <w:r w:rsidR="003E3AD9">
        <w:rPr>
          <w:rFonts w:ascii="Arial" w:hAnsi="Arial" w:cs="Arial"/>
          <w:b/>
          <w:sz w:val="22"/>
          <w:szCs w:val="22"/>
        </w:rPr>
        <w:t xml:space="preserve"> </w:t>
      </w:r>
      <w:r w:rsidR="005F4C85">
        <w:rPr>
          <w:rFonts w:ascii="Arial" w:hAnsi="Arial" w:cs="Arial"/>
          <w:b/>
          <w:sz w:val="22"/>
          <w:szCs w:val="22"/>
        </w:rPr>
        <w:t>8</w:t>
      </w:r>
      <w:r w:rsidR="00021A19">
        <w:rPr>
          <w:rFonts w:ascii="Arial" w:hAnsi="Arial" w:cs="Arial"/>
          <w:b/>
          <w:sz w:val="22"/>
          <w:szCs w:val="22"/>
        </w:rPr>
        <w:t xml:space="preserve"> maja</w:t>
      </w:r>
      <w:r w:rsidR="00EE627B">
        <w:rPr>
          <w:rFonts w:ascii="Arial" w:hAnsi="Arial" w:cs="Arial"/>
          <w:b/>
          <w:sz w:val="22"/>
          <w:szCs w:val="22"/>
        </w:rPr>
        <w:t xml:space="preserve"> </w:t>
      </w:r>
      <w:r w:rsidR="00033087" w:rsidRPr="00D843AD">
        <w:rPr>
          <w:rFonts w:ascii="Arial" w:hAnsi="Arial" w:cs="Arial"/>
          <w:b/>
          <w:sz w:val="22"/>
          <w:szCs w:val="22"/>
        </w:rPr>
        <w:t>202</w:t>
      </w:r>
      <w:r w:rsidR="000A14BB">
        <w:rPr>
          <w:rFonts w:ascii="Arial" w:hAnsi="Arial" w:cs="Arial"/>
          <w:b/>
          <w:sz w:val="22"/>
          <w:szCs w:val="22"/>
        </w:rPr>
        <w:t>5</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3E3AD9">
        <w:rPr>
          <w:rFonts w:ascii="Arial" w:hAnsi="Arial" w:cs="Arial"/>
          <w:b/>
          <w:sz w:val="22"/>
          <w:szCs w:val="22"/>
        </w:rPr>
        <w:t>1</w:t>
      </w:r>
      <w:r w:rsidR="000A14BB">
        <w:rPr>
          <w:rFonts w:ascii="Arial" w:hAnsi="Arial" w:cs="Arial"/>
          <w:b/>
          <w:sz w:val="22"/>
          <w:szCs w:val="22"/>
        </w:rPr>
        <w:t>0</w:t>
      </w:r>
      <w:r w:rsidR="004D550F" w:rsidRPr="00D843AD">
        <w:rPr>
          <w:rFonts w:ascii="Arial" w:hAnsi="Arial" w:cs="Arial"/>
          <w:b/>
          <w:sz w:val="22"/>
          <w:szCs w:val="22"/>
        </w:rPr>
        <w:t>:</w:t>
      </w:r>
      <w:r w:rsidR="00021A19">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0960CE">
      <w:pPr>
        <w:pStyle w:val="Akapitzlist"/>
        <w:numPr>
          <w:ilvl w:val="0"/>
          <w:numId w:val="40"/>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0960CE">
      <w:pPr>
        <w:pStyle w:val="Akapitzlist"/>
        <w:numPr>
          <w:ilvl w:val="0"/>
          <w:numId w:val="41"/>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35789CA9" w:rsidR="008A41FB" w:rsidRPr="00F03869" w:rsidRDefault="008A41FB" w:rsidP="000960CE">
      <w:pPr>
        <w:pStyle w:val="Akapitzlist"/>
        <w:numPr>
          <w:ilvl w:val="0"/>
          <w:numId w:val="41"/>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165D59">
        <w:rPr>
          <w:rFonts w:ascii="Arial" w:hAnsi="Arial" w:cs="Arial"/>
          <w:sz w:val="22"/>
          <w:szCs w:val="22"/>
        </w:rPr>
        <w:t>Dokumentacja postępowania</w:t>
      </w:r>
      <w:r w:rsidRPr="00F03869">
        <w:rPr>
          <w:rFonts w:ascii="Arial" w:hAnsi="Arial" w:cs="Arial"/>
          <w:sz w:val="22"/>
          <w:szCs w:val="22"/>
        </w:rPr>
        <w:t>”.</w:t>
      </w:r>
    </w:p>
    <w:p w14:paraId="1D32CC4C" w14:textId="511BD0A3" w:rsidR="004D23B2" w:rsidRDefault="008A41FB" w:rsidP="000960CE">
      <w:pPr>
        <w:pStyle w:val="Akapitzlist"/>
        <w:numPr>
          <w:ilvl w:val="0"/>
          <w:numId w:val="41"/>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331FDA21" w14:textId="21432F06" w:rsidR="00F27BE4" w:rsidRDefault="00F27BE4" w:rsidP="00F27BE4">
      <w:pPr>
        <w:spacing w:after="0" w:line="276" w:lineRule="auto"/>
        <w:jc w:val="both"/>
        <w:rPr>
          <w:rFonts w:ascii="Arial" w:hAnsi="Arial" w:cs="Arial"/>
          <w:sz w:val="22"/>
          <w:szCs w:val="22"/>
        </w:rPr>
      </w:pPr>
    </w:p>
    <w:p w14:paraId="296FB546" w14:textId="3D8A0BD5" w:rsidR="00F27BE4" w:rsidRDefault="00F27BE4" w:rsidP="00F27BE4">
      <w:pPr>
        <w:spacing w:after="0" w:line="276" w:lineRule="auto"/>
        <w:jc w:val="both"/>
        <w:rPr>
          <w:rFonts w:ascii="Arial" w:hAnsi="Arial" w:cs="Arial"/>
          <w:sz w:val="22"/>
          <w:szCs w:val="22"/>
        </w:rPr>
      </w:pPr>
    </w:p>
    <w:p w14:paraId="73F4B634" w14:textId="77777777" w:rsidR="00F27BE4" w:rsidRPr="00F27BE4" w:rsidRDefault="00F27BE4" w:rsidP="00F27BE4">
      <w:pPr>
        <w:spacing w:after="0" w:line="276" w:lineRule="auto"/>
        <w:jc w:val="both"/>
        <w:rPr>
          <w:rFonts w:ascii="Arial" w:hAnsi="Arial" w:cs="Arial"/>
          <w:sz w:val="22"/>
          <w:szCs w:val="22"/>
        </w:rPr>
      </w:pP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E547DE">
        <w:trPr>
          <w:trHeight w:val="702"/>
        </w:trPr>
        <w:tc>
          <w:tcPr>
            <w:tcW w:w="906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408B8887"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6C8D8E81" w14:textId="1F4B7199" w:rsidR="00E547DE" w:rsidRPr="00420425" w:rsidRDefault="00E547DE" w:rsidP="000960CE">
      <w:pPr>
        <w:pStyle w:val="Akapitzlist"/>
        <w:numPr>
          <w:ilvl w:val="0"/>
          <w:numId w:val="39"/>
        </w:numPr>
        <w:spacing w:after="0" w:line="276" w:lineRule="auto"/>
        <w:jc w:val="both"/>
        <w:rPr>
          <w:rFonts w:ascii="Arial" w:hAnsi="Arial" w:cs="Arial"/>
          <w:b/>
          <w:sz w:val="22"/>
          <w:szCs w:val="22"/>
        </w:rPr>
      </w:pPr>
      <w:r w:rsidRPr="00420425">
        <w:rPr>
          <w:rFonts w:ascii="Arial" w:hAnsi="Arial" w:cs="Arial"/>
          <w:b/>
          <w:sz w:val="22"/>
          <w:szCs w:val="22"/>
        </w:rPr>
        <w:t>Cenę ofertową, na podstawie której dokonany zostanie wybór najkorzystniejszej oferty – zgodnie z założonym kryterium oceny ofert – stanowi całkowite wynagrodzenie Wykonawcy jakie może on uzyskać z tytułu realizacji zamówienia</w:t>
      </w:r>
      <w:r w:rsidR="00C94982">
        <w:rPr>
          <w:rFonts w:ascii="Arial" w:hAnsi="Arial" w:cs="Arial"/>
          <w:b/>
          <w:sz w:val="22"/>
          <w:szCs w:val="22"/>
        </w:rPr>
        <w:t>.</w:t>
      </w:r>
    </w:p>
    <w:p w14:paraId="0DA0D57D" w14:textId="77777777" w:rsidR="00E547DE" w:rsidRPr="00E547DE" w:rsidRDefault="00E547DE" w:rsidP="000960CE">
      <w:pPr>
        <w:pStyle w:val="Akapitzlist"/>
        <w:numPr>
          <w:ilvl w:val="0"/>
          <w:numId w:val="39"/>
        </w:numPr>
        <w:spacing w:after="0" w:line="276" w:lineRule="auto"/>
        <w:jc w:val="both"/>
        <w:rPr>
          <w:rFonts w:ascii="Arial" w:hAnsi="Arial" w:cs="Arial"/>
          <w:sz w:val="22"/>
          <w:szCs w:val="22"/>
        </w:rPr>
      </w:pPr>
      <w:r w:rsidRPr="00E547DE">
        <w:rPr>
          <w:rFonts w:ascii="Arial" w:hAnsi="Arial" w:cs="Arial"/>
          <w:sz w:val="22"/>
          <w:szCs w:val="22"/>
        </w:rPr>
        <w:t xml:space="preserve">Cena oferty powinna uwzględniać wszystkie koszty związane z realizacją przedmiotu zamówienia, o których mowa w niniejszej SWZ i załącznikach do niej, jak również w niej nie ujęte, a bez których nie można wykonać należycie zamówienia. Wykonawca powinien wziąć zatem pod uwagę, że kwoty wyliczone przez niego stanowią zapłatę za wykonaną usługę. Mając na uwadze powyższe, kwota winna zawierać wszystkie nieprzewidywane wydatki oraz ryzyko związane z koniecznością wykonania całości usług  objętych umową. </w:t>
      </w:r>
    </w:p>
    <w:p w14:paraId="15664A94" w14:textId="77777777" w:rsidR="00E547DE" w:rsidRPr="00E547DE"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musi być wyrażona w złotych polskich (PLN).</w:t>
      </w:r>
    </w:p>
    <w:p w14:paraId="1047D454" w14:textId="77777777" w:rsidR="00E547DE" w:rsidRPr="00E547DE"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 xml:space="preserve">Cenę należy zaokrąglić z dokładnością do dwóch miejsc po przecinku. Kwotę zaokrągla się do pełnych groszy, przy czym końcówki poniżej 0,5 grosza pomija się, a końcówki </w:t>
      </w:r>
      <w:r w:rsidRPr="00E547DE">
        <w:rPr>
          <w:rFonts w:ascii="Arial" w:hAnsi="Arial" w:cs="Arial"/>
          <w:sz w:val="22"/>
          <w:szCs w:val="22"/>
        </w:rPr>
        <w:br/>
        <w:t xml:space="preserve">0,5 grosza i wyższe zaokrągla się do 1 grosza. </w:t>
      </w:r>
    </w:p>
    <w:p w14:paraId="3CE8FB65" w14:textId="77777777" w:rsidR="006E638B"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oferty będzie służyć do porównania złożonych ofert i dokonywania rozliczeń w trakcie realizacji zamówienia.</w:t>
      </w:r>
    </w:p>
    <w:p w14:paraId="34312413" w14:textId="14773996" w:rsidR="006E638B" w:rsidRPr="006E638B" w:rsidRDefault="006E638B" w:rsidP="000960CE">
      <w:pPr>
        <w:widowControl w:val="0"/>
        <w:numPr>
          <w:ilvl w:val="0"/>
          <w:numId w:val="39"/>
        </w:numPr>
        <w:tabs>
          <w:tab w:val="left" w:pos="0"/>
        </w:tabs>
        <w:spacing w:after="0" w:line="276" w:lineRule="auto"/>
        <w:jc w:val="both"/>
        <w:rPr>
          <w:rFonts w:ascii="Arial" w:hAnsi="Arial" w:cs="Arial"/>
          <w:bCs/>
          <w:sz w:val="22"/>
          <w:szCs w:val="22"/>
        </w:rPr>
      </w:pPr>
      <w:r w:rsidRPr="006E638B">
        <w:rPr>
          <w:rFonts w:ascii="Arial" w:hAnsi="Arial" w:cs="Arial"/>
          <w:sz w:val="22"/>
          <w:szCs w:val="22"/>
        </w:rPr>
        <w:t xml:space="preserve">Wykonawca w formularzu ofertowym winien podać cenę  brutto, zawierającą podatek VAT w wysokości zgodnej z obowiązującymi przepisami. </w:t>
      </w:r>
      <w:r w:rsidRPr="006E638B">
        <w:rPr>
          <w:rFonts w:ascii="Arial" w:hAnsi="Arial" w:cs="Arial"/>
          <w:b/>
          <w:sz w:val="22"/>
          <w:szCs w:val="22"/>
        </w:rPr>
        <w:t>W przypadku zastosowania stawki obniżonej lub zwolnionej należy podać podstawę prawną.</w:t>
      </w:r>
    </w:p>
    <w:p w14:paraId="3149EDA0" w14:textId="24A6FE8A" w:rsidR="00E547DE" w:rsidRPr="006E638B" w:rsidRDefault="006E638B" w:rsidP="000960CE">
      <w:pPr>
        <w:pStyle w:val="Akapitzlist"/>
        <w:numPr>
          <w:ilvl w:val="0"/>
          <w:numId w:val="39"/>
        </w:numPr>
        <w:spacing w:line="276" w:lineRule="auto"/>
        <w:jc w:val="both"/>
        <w:rPr>
          <w:rFonts w:ascii="Arial" w:hAnsi="Arial" w:cs="Arial"/>
          <w:b/>
          <w:sz w:val="22"/>
          <w:szCs w:val="22"/>
          <w:u w:val="single"/>
        </w:rPr>
      </w:pPr>
      <w:r>
        <w:rPr>
          <w:rFonts w:ascii="Arial" w:hAnsi="Arial" w:cs="Arial"/>
          <w:sz w:val="22"/>
          <w:szCs w:val="22"/>
        </w:rPr>
        <w:t>J</w:t>
      </w:r>
      <w:r w:rsidR="00E547DE" w:rsidRPr="006E638B">
        <w:rPr>
          <w:rFonts w:ascii="Arial" w:hAnsi="Arial" w:cs="Arial"/>
          <w:sz w:val="22"/>
          <w:szCs w:val="22"/>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7C2DEA0A" w14:textId="790C5F0B"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 xml:space="preserve">poinformowania Zamawiającego, że wybór jego oferty będzie prowadził </w:t>
      </w:r>
      <w:r w:rsidR="00FD349F">
        <w:rPr>
          <w:rFonts w:ascii="Arial" w:hAnsi="Arial" w:cs="Arial"/>
          <w:sz w:val="22"/>
          <w:szCs w:val="22"/>
        </w:rPr>
        <w:br/>
      </w:r>
      <w:r w:rsidRPr="00E547DE">
        <w:rPr>
          <w:rFonts w:ascii="Arial" w:hAnsi="Arial" w:cs="Arial"/>
          <w:sz w:val="22"/>
          <w:szCs w:val="22"/>
        </w:rPr>
        <w:t>u Zamawiającego do obowiązku podatkowego;</w:t>
      </w:r>
    </w:p>
    <w:p w14:paraId="08787673"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nazwy (rodzaju) towaru lub usługi których dostawa lub świadczenie będą prowadziły do powstania obowiązku podatkowego;</w:t>
      </w:r>
    </w:p>
    <w:p w14:paraId="1064D426"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wartości towaru lub usługi objętego obowiązkiem podatkowym Zamawiającego bez kwoty podatku;</w:t>
      </w:r>
    </w:p>
    <w:p w14:paraId="072B7C64"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bCs/>
          <w:sz w:val="22"/>
          <w:szCs w:val="22"/>
        </w:rPr>
        <w:t xml:space="preserve">wskazania stawki podatku od towarów lub usług, która zgodnie z wiedzą Wykonawcy będzie miała zastosowanie. </w:t>
      </w:r>
    </w:p>
    <w:p w14:paraId="3578F36E" w14:textId="0C61EACD" w:rsidR="008128FC" w:rsidRPr="00996A3E" w:rsidRDefault="00E547DE" w:rsidP="000960CE">
      <w:pPr>
        <w:pStyle w:val="Akapitzlist"/>
        <w:widowControl w:val="0"/>
        <w:numPr>
          <w:ilvl w:val="0"/>
          <w:numId w:val="39"/>
        </w:numPr>
        <w:autoSpaceDE w:val="0"/>
        <w:autoSpaceDN w:val="0"/>
        <w:adjustRightInd w:val="0"/>
        <w:spacing w:after="0" w:line="276" w:lineRule="auto"/>
        <w:jc w:val="both"/>
        <w:rPr>
          <w:rFonts w:ascii="Arial" w:hAnsi="Arial" w:cs="Arial"/>
          <w:bCs/>
          <w:sz w:val="22"/>
          <w:szCs w:val="22"/>
        </w:rPr>
      </w:pPr>
      <w:r w:rsidRPr="00E547DE">
        <w:rPr>
          <w:rFonts w:ascii="Arial" w:hAnsi="Arial" w:cs="Arial"/>
          <w:sz w:val="22"/>
          <w:szCs w:val="22"/>
        </w:rPr>
        <w:t>Brak informacji, o których mowa w ustępie poprzedzającym, oznaczać będzie, iż wybór oferty</w:t>
      </w:r>
      <w:r w:rsidRPr="00E547DE">
        <w:rPr>
          <w:rFonts w:ascii="Arial" w:hAnsi="Arial" w:cs="Arial"/>
          <w:b/>
          <w:sz w:val="22"/>
          <w:szCs w:val="22"/>
        </w:rPr>
        <w:t xml:space="preserve"> NIE BĘDZIE</w:t>
      </w:r>
      <w:r w:rsidRPr="00E547DE">
        <w:rPr>
          <w:rFonts w:ascii="Arial" w:hAnsi="Arial" w:cs="Arial"/>
          <w:sz w:val="22"/>
          <w:szCs w:val="22"/>
        </w:rPr>
        <w:t xml:space="preserve"> prowadzić do powstania u zamawiającego obowiązku podatkowe</w:t>
      </w:r>
      <w:r w:rsidRPr="00E547DE">
        <w:rPr>
          <w:rFonts w:ascii="Arial" w:hAnsi="Arial" w:cs="Arial"/>
          <w:bCs/>
          <w:sz w:val="22"/>
          <w:szCs w:val="22"/>
        </w:rPr>
        <w:t>go.</w:t>
      </w:r>
    </w:p>
    <w:p w14:paraId="07F0B37A" w14:textId="77777777" w:rsidR="00D7499A" w:rsidRPr="00996A3E" w:rsidRDefault="00D7499A" w:rsidP="00996A3E">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44018905"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8128FC">
              <w:rPr>
                <w:rFonts w:ascii="Arial" w:hAnsi="Arial" w:cs="Arial"/>
                <w:b/>
                <w:sz w:val="22"/>
                <w:szCs w:val="22"/>
                <w:u w:val="single"/>
              </w:rPr>
              <w:t>I</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4B64CDA5" w14:textId="5016CD71" w:rsidR="008543DB"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 xml:space="preserve">Zamawiający dokona oceny wyłącznie ofert </w:t>
      </w:r>
      <w:r w:rsidR="0080722A" w:rsidRPr="00DB6EEC">
        <w:rPr>
          <w:rFonts w:ascii="Arial" w:hAnsi="Arial" w:cs="Arial"/>
          <w:sz w:val="22"/>
          <w:szCs w:val="22"/>
        </w:rPr>
        <w:t>niepodlegających odrzuceniu</w:t>
      </w:r>
      <w:r w:rsidRPr="00DB6EEC">
        <w:rPr>
          <w:rFonts w:ascii="Arial" w:hAnsi="Arial" w:cs="Arial"/>
          <w:sz w:val="22"/>
          <w:szCs w:val="22"/>
        </w:rPr>
        <w:t>.</w:t>
      </w:r>
    </w:p>
    <w:p w14:paraId="64296EDC" w14:textId="0DFEE234" w:rsidR="00432813"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Przy wyborze najkorzystniejszej oferty</w:t>
      </w:r>
      <w:r w:rsidR="00021A19">
        <w:rPr>
          <w:rFonts w:ascii="Arial" w:hAnsi="Arial" w:cs="Arial"/>
          <w:sz w:val="22"/>
          <w:szCs w:val="22"/>
        </w:rPr>
        <w:t xml:space="preserve"> w zakresie wszystkich części </w:t>
      </w:r>
      <w:r w:rsidRPr="00DB6EEC">
        <w:rPr>
          <w:rFonts w:ascii="Arial" w:hAnsi="Arial" w:cs="Arial"/>
          <w:sz w:val="22"/>
          <w:szCs w:val="22"/>
        </w:rPr>
        <w:t xml:space="preserve"> Zamawiający będzie kierował się niżej opisanymi kryteriami:</w:t>
      </w:r>
    </w:p>
    <w:p w14:paraId="06389B5E" w14:textId="77777777" w:rsidR="00F27BE4" w:rsidRPr="00F27BE4" w:rsidRDefault="00F27BE4" w:rsidP="00F27BE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950"/>
        <w:gridCol w:w="4596"/>
        <w:gridCol w:w="3516"/>
      </w:tblGrid>
      <w:tr w:rsidR="00432813" w:rsidRPr="00F03869" w14:paraId="26859126" w14:textId="77777777" w:rsidTr="008128FC">
        <w:tc>
          <w:tcPr>
            <w:tcW w:w="950" w:type="dxa"/>
            <w:shd w:val="clear" w:color="auto" w:fill="D9D9D9" w:themeFill="background1" w:themeFillShade="D9"/>
          </w:tcPr>
          <w:p w14:paraId="248ED972" w14:textId="77777777" w:rsidR="00826EE6" w:rsidRPr="00CA6449" w:rsidRDefault="00826EE6" w:rsidP="00432813">
            <w:pPr>
              <w:jc w:val="center"/>
              <w:rPr>
                <w:rFonts w:ascii="Arial" w:hAnsi="Arial" w:cs="Arial"/>
                <w:b/>
                <w:sz w:val="22"/>
                <w:szCs w:val="22"/>
              </w:rPr>
            </w:pPr>
          </w:p>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596" w:type="dxa"/>
            <w:shd w:val="clear" w:color="auto" w:fill="D9D9D9" w:themeFill="background1" w:themeFillShade="D9"/>
          </w:tcPr>
          <w:p w14:paraId="75D0FA2C" w14:textId="77777777" w:rsidR="00826EE6" w:rsidRPr="00CA6449" w:rsidRDefault="00826EE6" w:rsidP="00432813">
            <w:pPr>
              <w:jc w:val="center"/>
              <w:rPr>
                <w:rFonts w:ascii="Arial" w:hAnsi="Arial" w:cs="Arial"/>
                <w:b/>
                <w:sz w:val="22"/>
                <w:szCs w:val="22"/>
              </w:rPr>
            </w:pPr>
          </w:p>
          <w:p w14:paraId="6D1A6A42"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Kryterium</w:t>
            </w:r>
          </w:p>
          <w:p w14:paraId="296B64FB" w14:textId="77777777" w:rsidR="00826EE6" w:rsidRPr="00CA6449" w:rsidRDefault="00826EE6" w:rsidP="00432813">
            <w:pPr>
              <w:jc w:val="center"/>
              <w:rPr>
                <w:rFonts w:ascii="Arial" w:hAnsi="Arial" w:cs="Arial"/>
                <w:b/>
                <w:sz w:val="22"/>
                <w:szCs w:val="22"/>
              </w:rPr>
            </w:pPr>
          </w:p>
        </w:tc>
        <w:tc>
          <w:tcPr>
            <w:tcW w:w="3516" w:type="dxa"/>
            <w:shd w:val="clear" w:color="auto" w:fill="D9D9D9" w:themeFill="background1" w:themeFillShade="D9"/>
          </w:tcPr>
          <w:p w14:paraId="180DC688" w14:textId="77777777" w:rsidR="00826EE6" w:rsidRPr="00CA6449" w:rsidRDefault="00826EE6" w:rsidP="00826EE6">
            <w:pPr>
              <w:jc w:val="center"/>
              <w:rPr>
                <w:rFonts w:ascii="Arial" w:hAnsi="Arial" w:cs="Arial"/>
                <w:b/>
                <w:sz w:val="22"/>
                <w:szCs w:val="22"/>
              </w:rPr>
            </w:pPr>
          </w:p>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8128FC">
        <w:tc>
          <w:tcPr>
            <w:tcW w:w="950" w:type="dxa"/>
            <w:shd w:val="clear" w:color="auto" w:fill="D9D9D9" w:themeFill="background1" w:themeFillShade="D9"/>
            <w:vAlign w:val="center"/>
          </w:tcPr>
          <w:p w14:paraId="6D1E168D" w14:textId="77777777" w:rsidR="00432813" w:rsidRPr="00DC7897" w:rsidRDefault="00432813" w:rsidP="00DB6EEC">
            <w:pPr>
              <w:pStyle w:val="Akapitzlist"/>
              <w:ind w:left="502"/>
              <w:rPr>
                <w:rFonts w:ascii="Arial" w:hAnsi="Arial" w:cs="Arial"/>
                <w:b/>
                <w:sz w:val="22"/>
                <w:szCs w:val="22"/>
              </w:rPr>
            </w:pPr>
          </w:p>
        </w:tc>
        <w:tc>
          <w:tcPr>
            <w:tcW w:w="4596" w:type="dxa"/>
            <w:vAlign w:val="center"/>
          </w:tcPr>
          <w:p w14:paraId="3653FE75" w14:textId="77777777" w:rsidR="00826EE6" w:rsidRPr="00F03869" w:rsidRDefault="00826EE6" w:rsidP="00826EE6">
            <w:pPr>
              <w:jc w:val="center"/>
              <w:rPr>
                <w:rFonts w:ascii="Arial" w:hAnsi="Arial" w:cs="Arial"/>
                <w:sz w:val="22"/>
                <w:szCs w:val="22"/>
              </w:rPr>
            </w:pPr>
          </w:p>
          <w:p w14:paraId="4F55A33F" w14:textId="643ED3DF" w:rsidR="00432813" w:rsidRPr="00F03869" w:rsidRDefault="00432813" w:rsidP="00826EE6">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r w:rsidR="000A14BB">
              <w:rPr>
                <w:rFonts w:ascii="Arial" w:hAnsi="Arial" w:cs="Arial"/>
                <w:sz w:val="22"/>
                <w:szCs w:val="22"/>
              </w:rPr>
              <w:t>podstawowego</w:t>
            </w:r>
          </w:p>
          <w:p w14:paraId="23649270" w14:textId="77777777" w:rsidR="00826EE6" w:rsidRPr="00F03869" w:rsidRDefault="00826EE6" w:rsidP="00826EE6">
            <w:pPr>
              <w:jc w:val="center"/>
              <w:rPr>
                <w:rFonts w:ascii="Arial" w:hAnsi="Arial" w:cs="Arial"/>
                <w:sz w:val="22"/>
                <w:szCs w:val="22"/>
              </w:rPr>
            </w:pPr>
          </w:p>
        </w:tc>
        <w:tc>
          <w:tcPr>
            <w:tcW w:w="3516" w:type="dxa"/>
            <w:vAlign w:val="center"/>
          </w:tcPr>
          <w:p w14:paraId="7EA7BCF3" w14:textId="13ED5C6C" w:rsidR="00C94982" w:rsidRPr="00C94982" w:rsidRDefault="00C94982" w:rsidP="00C94982">
            <w:pPr>
              <w:jc w:val="center"/>
              <w:rPr>
                <w:rFonts w:ascii="Arial" w:hAnsi="Arial" w:cs="Arial"/>
                <w:b/>
                <w:sz w:val="22"/>
                <w:szCs w:val="22"/>
              </w:rPr>
            </w:pPr>
            <w:r>
              <w:rPr>
                <w:rFonts w:ascii="Arial" w:hAnsi="Arial" w:cs="Arial"/>
                <w:b/>
                <w:sz w:val="22"/>
                <w:szCs w:val="22"/>
              </w:rPr>
              <w:t>100 pkt.</w:t>
            </w:r>
          </w:p>
          <w:p w14:paraId="64529167" w14:textId="320134F8" w:rsidR="00C94982" w:rsidRPr="00C94982" w:rsidRDefault="00C94982" w:rsidP="00C94982">
            <w:pPr>
              <w:rPr>
                <w:rFonts w:ascii="Arial" w:hAnsi="Arial" w:cs="Arial"/>
                <w:b/>
                <w:sz w:val="22"/>
                <w:szCs w:val="22"/>
              </w:rPr>
            </w:pPr>
          </w:p>
        </w:tc>
      </w:tr>
    </w:tbl>
    <w:p w14:paraId="5A19C5DD" w14:textId="77777777" w:rsidR="00DB6EEC" w:rsidRDefault="00DB6EEC" w:rsidP="00DB6EEC">
      <w:pPr>
        <w:spacing w:after="0"/>
        <w:jc w:val="both"/>
        <w:rPr>
          <w:rFonts w:ascii="Arial" w:hAnsi="Arial" w:cs="Arial"/>
          <w:sz w:val="22"/>
          <w:szCs w:val="22"/>
        </w:rPr>
      </w:pPr>
    </w:p>
    <w:p w14:paraId="0D806AFE" w14:textId="03B39D0A" w:rsidR="00DB6EEC" w:rsidRPr="00996A3E" w:rsidRDefault="00826EE6" w:rsidP="00425426">
      <w:pPr>
        <w:pStyle w:val="Akapitzlist"/>
        <w:numPr>
          <w:ilvl w:val="0"/>
          <w:numId w:val="7"/>
        </w:numPr>
        <w:spacing w:after="0"/>
        <w:jc w:val="both"/>
        <w:rPr>
          <w:rFonts w:ascii="Arial" w:hAnsi="Arial" w:cs="Arial"/>
          <w:sz w:val="22"/>
          <w:szCs w:val="22"/>
        </w:rPr>
      </w:pPr>
      <w:r w:rsidRPr="00DB6EEC">
        <w:rPr>
          <w:rFonts w:ascii="Arial" w:hAnsi="Arial" w:cs="Arial"/>
          <w:sz w:val="22"/>
          <w:szCs w:val="22"/>
        </w:rPr>
        <w:t>Oferty będą oceniane według poniższych wzorów i zasad:</w:t>
      </w:r>
    </w:p>
    <w:p w14:paraId="235B9E3D" w14:textId="2F239F02" w:rsidR="00DC7897" w:rsidRPr="00996A3E" w:rsidRDefault="00DC7897" w:rsidP="00996A3E">
      <w:pPr>
        <w:spacing w:after="200" w:line="276" w:lineRule="auto"/>
        <w:jc w:val="both"/>
        <w:rPr>
          <w:rFonts w:ascii="Arial" w:hAnsi="Arial" w:cs="Arial"/>
          <w:sz w:val="22"/>
          <w:szCs w:val="22"/>
        </w:rPr>
      </w:pPr>
      <w:r w:rsidRPr="00420425">
        <w:rPr>
          <w:rFonts w:ascii="Arial" w:hAnsi="Arial" w:cs="Arial"/>
          <w:sz w:val="22"/>
          <w:szCs w:val="22"/>
        </w:rPr>
        <w:t xml:space="preserve">Kryterium </w:t>
      </w:r>
      <w:r w:rsidRPr="00420425">
        <w:rPr>
          <w:rFonts w:ascii="Arial" w:hAnsi="Arial" w:cs="Arial"/>
          <w:b/>
          <w:sz w:val="22"/>
          <w:szCs w:val="22"/>
        </w:rPr>
        <w:t>CENA OFERTOWA BRUTTO ZAMÓWIENIA</w:t>
      </w:r>
      <w:r w:rsidR="000A14BB">
        <w:rPr>
          <w:rFonts w:ascii="Arial" w:hAnsi="Arial" w:cs="Arial"/>
          <w:b/>
          <w:sz w:val="22"/>
          <w:szCs w:val="22"/>
        </w:rPr>
        <w:t xml:space="preserve">  PODSTAWOWEGO</w:t>
      </w:r>
      <w:r w:rsidR="00DC04A7" w:rsidRPr="00420425">
        <w:rPr>
          <w:rFonts w:ascii="Arial" w:hAnsi="Arial" w:cs="Arial"/>
          <w:b/>
          <w:sz w:val="22"/>
          <w:szCs w:val="22"/>
        </w:rPr>
        <w:t xml:space="preserve"> </w:t>
      </w:r>
      <w:r w:rsidRPr="00420425">
        <w:rPr>
          <w:rFonts w:ascii="Arial" w:hAnsi="Arial" w:cs="Arial"/>
          <w:sz w:val="22"/>
          <w:szCs w:val="22"/>
        </w:rPr>
        <w:t xml:space="preserve">- waga </w:t>
      </w:r>
      <w:r w:rsidR="008128FC" w:rsidRPr="00420425">
        <w:rPr>
          <w:rFonts w:ascii="Arial" w:hAnsi="Arial" w:cs="Arial"/>
          <w:sz w:val="22"/>
          <w:szCs w:val="22"/>
        </w:rPr>
        <w:t>10</w:t>
      </w:r>
      <w:r w:rsidRPr="00420425">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DC7897">
      <w:pPr>
        <w:ind w:firstLine="708"/>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DC7897">
      <w:pPr>
        <w:spacing w:after="0" w:line="240" w:lineRule="auto"/>
        <w:ind w:left="708"/>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DC7897">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00DB946E" w14:textId="06566942" w:rsidR="00DC7897" w:rsidRDefault="00DC7897" w:rsidP="00DB6EEC">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C10C046" w14:textId="77777777" w:rsidR="00DB6EEC" w:rsidRPr="00DB6EEC" w:rsidRDefault="00DB6EEC" w:rsidP="00DB6EEC">
      <w:pPr>
        <w:spacing w:after="0" w:line="240" w:lineRule="auto"/>
        <w:ind w:firstLine="708"/>
        <w:jc w:val="both"/>
        <w:rPr>
          <w:rFonts w:ascii="Arial" w:hAnsi="Arial" w:cs="Arial"/>
          <w:i/>
          <w:iCs/>
          <w:sz w:val="16"/>
          <w:szCs w:val="16"/>
        </w:rPr>
      </w:pPr>
    </w:p>
    <w:p w14:paraId="4E3DB8A6" w14:textId="6E124952" w:rsidR="008128FC" w:rsidRPr="00DB6EEC" w:rsidRDefault="008128FC" w:rsidP="00425426">
      <w:pPr>
        <w:pStyle w:val="Akapitzlist"/>
        <w:numPr>
          <w:ilvl w:val="0"/>
          <w:numId w:val="7"/>
        </w:numPr>
        <w:spacing w:after="0" w:line="276" w:lineRule="auto"/>
        <w:jc w:val="both"/>
        <w:rPr>
          <w:rFonts w:ascii="Arial" w:hAnsi="Arial" w:cs="Arial"/>
          <w:sz w:val="22"/>
          <w:szCs w:val="22"/>
        </w:rPr>
      </w:pPr>
      <w:r w:rsidRPr="00DB6EEC">
        <w:rPr>
          <w:rFonts w:ascii="Arial" w:hAnsi="Arial" w:cs="Arial"/>
          <w:sz w:val="22"/>
          <w:szCs w:val="22"/>
        </w:rPr>
        <w:t>Zamawiający w toku badania i oceny ofert poprawi w ofercie:</w:t>
      </w:r>
    </w:p>
    <w:p w14:paraId="30E18867"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t>oczywiste omyłki pisarskie;</w:t>
      </w:r>
    </w:p>
    <w:p w14:paraId="573AB7ED"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t>oczywiste omyłki rachunkowe, z uwzględnieniem konsekwencji rachunkowych dokonanych poprawek;</w:t>
      </w:r>
    </w:p>
    <w:p w14:paraId="02AED724"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t xml:space="preserve">inne omyłki polegające na niezgodności oferty z dokumentami zamówienia, niepowodujące istotnych zmian w treści oferty; </w:t>
      </w:r>
    </w:p>
    <w:p w14:paraId="088043F8" w14:textId="77777777" w:rsidR="008128FC" w:rsidRPr="008128FC" w:rsidRDefault="008128FC" w:rsidP="000756CC">
      <w:pPr>
        <w:pStyle w:val="Akapitzlist"/>
        <w:spacing w:after="0"/>
        <w:ind w:left="717" w:hanging="433"/>
        <w:jc w:val="both"/>
        <w:rPr>
          <w:rFonts w:ascii="Arial" w:hAnsi="Arial" w:cs="Arial"/>
          <w:sz w:val="22"/>
          <w:szCs w:val="22"/>
        </w:rPr>
      </w:pPr>
      <w:r w:rsidRPr="008128FC">
        <w:rPr>
          <w:rFonts w:ascii="Arial" w:hAnsi="Arial" w:cs="Arial"/>
          <w:sz w:val="22"/>
          <w:szCs w:val="22"/>
        </w:rPr>
        <w:t>- niezwłocznie zawiadamiając o tym Wykonawcę, którego oferta została poprawiona.</w:t>
      </w:r>
    </w:p>
    <w:p w14:paraId="3BBC23F0" w14:textId="6BC3EB31" w:rsidR="008128FC" w:rsidRPr="008128FC" w:rsidRDefault="008128FC" w:rsidP="00425426">
      <w:pPr>
        <w:pStyle w:val="Akapitzlist"/>
        <w:numPr>
          <w:ilvl w:val="0"/>
          <w:numId w:val="7"/>
        </w:numPr>
        <w:spacing w:after="0" w:line="276" w:lineRule="auto"/>
        <w:jc w:val="both"/>
        <w:rPr>
          <w:rFonts w:ascii="Arial" w:hAnsi="Arial" w:cs="Arial"/>
          <w:sz w:val="22"/>
          <w:szCs w:val="22"/>
        </w:rPr>
      </w:pPr>
      <w:r w:rsidRPr="008128FC">
        <w:rPr>
          <w:rFonts w:ascii="Arial" w:hAnsi="Arial" w:cs="Arial"/>
          <w:sz w:val="22"/>
          <w:szCs w:val="22"/>
        </w:rPr>
        <w:t>Zamówienie udzielone zostanie Wykonawcy, który:</w:t>
      </w:r>
    </w:p>
    <w:p w14:paraId="3BBB8A6A" w14:textId="77777777" w:rsidR="008128FC" w:rsidRPr="008128FC" w:rsidRDefault="008128FC" w:rsidP="00425426">
      <w:pPr>
        <w:numPr>
          <w:ilvl w:val="1"/>
          <w:numId w:val="9"/>
        </w:numPr>
        <w:spacing w:after="0" w:line="276" w:lineRule="auto"/>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2C4FDAEE" w:rsidR="008128FC" w:rsidRPr="00E547DE" w:rsidRDefault="008128FC" w:rsidP="00425426">
      <w:pPr>
        <w:numPr>
          <w:ilvl w:val="1"/>
          <w:numId w:val="9"/>
        </w:numPr>
        <w:spacing w:after="0" w:line="276" w:lineRule="auto"/>
        <w:jc w:val="both"/>
        <w:rPr>
          <w:rFonts w:ascii="Arial" w:hAnsi="Arial" w:cs="Arial"/>
          <w:b/>
          <w:i/>
          <w:sz w:val="22"/>
          <w:szCs w:val="22"/>
        </w:rPr>
      </w:pPr>
      <w:r w:rsidRPr="008128FC">
        <w:rPr>
          <w:rFonts w:ascii="Arial" w:hAnsi="Arial" w:cs="Arial"/>
          <w:color w:val="000000"/>
          <w:sz w:val="22"/>
          <w:szCs w:val="22"/>
        </w:rPr>
        <w:t xml:space="preserve">przedłoży ofertę, która uzyska największą liczbę punktów </w:t>
      </w:r>
      <w:r w:rsidRPr="008128FC">
        <w:rPr>
          <w:rFonts w:ascii="Arial" w:hAnsi="Arial" w:cs="Arial"/>
          <w:sz w:val="22"/>
          <w:szCs w:val="22"/>
        </w:rPr>
        <w:t>we wskazanym kryterium oceny ofert – cena</w:t>
      </w:r>
      <w:r w:rsidR="00BF4298">
        <w:rPr>
          <w:rFonts w:ascii="Arial" w:hAnsi="Arial" w:cs="Arial"/>
          <w:sz w:val="22"/>
          <w:szCs w:val="22"/>
        </w:rPr>
        <w:t>.</w:t>
      </w:r>
    </w:p>
    <w:p w14:paraId="0ABBE0B0"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64A7707D"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 xml:space="preserve">Zamawiający wybiera najkorzystniejszą ofertę w terminie związania ofertą określonym </w:t>
      </w:r>
      <w:r w:rsidRPr="008128FC">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8128FC">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0693603A" w14:textId="31FF8A24"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Za najkorzystniejszą zostanie uznana oferta, która uzyska najwyższą liczbę punktów.</w:t>
      </w:r>
    </w:p>
    <w:p w14:paraId="6B7005BE" w14:textId="6F91578D" w:rsidR="008128FC" w:rsidRPr="00996A3E"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61FE533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036636">
              <w:rPr>
                <w:rFonts w:ascii="Arial" w:hAnsi="Arial" w:cs="Arial"/>
                <w:b/>
                <w:sz w:val="22"/>
                <w:szCs w:val="22"/>
                <w:u w:val="single"/>
              </w:rPr>
              <w:t>IX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79972F51" w14:textId="77777777" w:rsidR="00A01BE2" w:rsidRPr="00996A3E" w:rsidRDefault="00A01BE2" w:rsidP="00996A3E">
      <w:pPr>
        <w:spacing w:after="0" w:line="276" w:lineRule="auto"/>
        <w:jc w:val="both"/>
        <w:rPr>
          <w:rFonts w:ascii="Arial" w:hAnsi="Arial" w:cs="Arial"/>
          <w:b/>
          <w:i/>
          <w:sz w:val="22"/>
          <w:szCs w:val="22"/>
        </w:rPr>
      </w:pPr>
    </w:p>
    <w:p w14:paraId="3AC1004B" w14:textId="77777777" w:rsidR="008128FC" w:rsidRPr="008128FC" w:rsidRDefault="008128FC" w:rsidP="000960CE">
      <w:pPr>
        <w:pStyle w:val="Akapitzlist"/>
        <w:numPr>
          <w:ilvl w:val="0"/>
          <w:numId w:val="16"/>
        </w:numPr>
        <w:spacing w:after="0" w:line="276" w:lineRule="auto"/>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19350076"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215F5FB9"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Wykonawcach, których oferty zostały odrzucone,</w:t>
      </w:r>
    </w:p>
    <w:p w14:paraId="62E8002A" w14:textId="45E117E5" w:rsidR="008128FC" w:rsidRPr="008128FC" w:rsidRDefault="008128FC" w:rsidP="008128FC">
      <w:pPr>
        <w:autoSpaceDE w:val="0"/>
        <w:autoSpaceDN w:val="0"/>
        <w:adjustRightInd w:val="0"/>
        <w:spacing w:after="0"/>
        <w:ind w:left="360"/>
        <w:jc w:val="both"/>
        <w:rPr>
          <w:rFonts w:ascii="Arial" w:hAnsi="Arial" w:cs="Arial"/>
          <w:bCs/>
          <w:sz w:val="22"/>
          <w:szCs w:val="22"/>
        </w:rPr>
      </w:pPr>
      <w:r w:rsidRPr="008128FC">
        <w:rPr>
          <w:rFonts w:ascii="Arial" w:hAnsi="Arial" w:cs="Arial"/>
          <w:bCs/>
          <w:sz w:val="22"/>
          <w:szCs w:val="22"/>
        </w:rPr>
        <w:t>podając uzasadnienie faktyczne i prawne.</w:t>
      </w:r>
    </w:p>
    <w:p w14:paraId="795B41CB"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3CF7F039"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Zamawiający zawiera umowę w sprawie zamówienia publicznego z Wykonawcą, którego oferta zostanie najwyżej oceniona, w terminie nie krótszym niż 5 dni od dnia przekazania zawiadomienia o wyborze najkorzystniejszej oferty, jeśli to zawiadomienie zostało przesłane za pomocą środków komunikacji elektronicznej albo 10 dni, jeżeli zostało przekazane w inny sposób.</w:t>
      </w:r>
    </w:p>
    <w:p w14:paraId="0EC78EB4"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3 niniejszego rozdziału, jeżeli w postępowaniu </w:t>
      </w:r>
      <w:r w:rsidRPr="008128FC">
        <w:rPr>
          <w:rFonts w:ascii="Arial" w:hAnsi="Arial" w:cs="Arial"/>
          <w:sz w:val="22"/>
          <w:szCs w:val="22"/>
        </w:rPr>
        <w:br/>
        <w:t>o udzielenie zamówienia publicznego złożono tylko jedną ofertę.</w:t>
      </w:r>
    </w:p>
    <w:p w14:paraId="7A5FE0E3" w14:textId="6ECA15A9"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434C3E" w14:textId="1CE11278"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 uchylenie się od zawarcia umowy w sprawie zamówienia Zamawiający uzna dwukrotne, nieusprawiedliwione niestawienie się Wykonawcy na zawarcie umowy w terminie wyznaczonym przez Zamawiającego.</w:t>
      </w:r>
    </w:p>
    <w:p w14:paraId="6FD0C6F4" w14:textId="75A0C2CA" w:rsidR="008128FC" w:rsidRPr="000756CC" w:rsidRDefault="008128FC" w:rsidP="000960CE">
      <w:pPr>
        <w:pStyle w:val="Akapitzlist"/>
        <w:numPr>
          <w:ilvl w:val="0"/>
          <w:numId w:val="16"/>
        </w:numPr>
        <w:autoSpaceDE w:val="0"/>
        <w:autoSpaceDN w:val="0"/>
        <w:adjustRightInd w:val="0"/>
        <w:spacing w:after="0" w:line="276" w:lineRule="auto"/>
        <w:jc w:val="both"/>
        <w:rPr>
          <w:rFonts w:ascii="Arial" w:hAnsi="Arial" w:cs="Arial"/>
          <w:b/>
          <w:sz w:val="22"/>
          <w:szCs w:val="22"/>
          <w:u w:val="single"/>
        </w:rPr>
      </w:pPr>
      <w:r w:rsidRPr="008128FC">
        <w:rPr>
          <w:rFonts w:ascii="Arial" w:hAnsi="Arial" w:cs="Arial"/>
          <w:sz w:val="22"/>
          <w:szCs w:val="22"/>
        </w:rPr>
        <w:t>Zamawiający zawiadomi za pośrednictwem platformy zakupowej wybranego Wykonawcę o  terminie zawarcia umowy.</w:t>
      </w:r>
    </w:p>
    <w:p w14:paraId="7D2C4A5F" w14:textId="4855F090" w:rsidR="00EE627B" w:rsidRPr="00996A3E" w:rsidRDefault="000756C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0756CC">
        <w:rPr>
          <w:rFonts w:ascii="Arial" w:hAnsi="Arial" w:cs="Arial"/>
          <w:sz w:val="22"/>
          <w:szCs w:val="22"/>
        </w:rPr>
        <w:t>Miejscem zawarcia umowy jest siedziba Zamawiaj</w:t>
      </w:r>
      <w:r>
        <w:rPr>
          <w:rFonts w:ascii="Arial" w:hAnsi="Arial" w:cs="Arial"/>
          <w:sz w:val="22"/>
          <w:szCs w:val="22"/>
        </w:rPr>
        <w:t>ą</w:t>
      </w:r>
      <w:r w:rsidRPr="000756CC">
        <w:rPr>
          <w:rFonts w:ascii="Arial" w:hAnsi="Arial" w:cs="Arial"/>
          <w:sz w:val="22"/>
          <w:szCs w:val="22"/>
        </w:rPr>
        <w:t xml:space="preserve">cego: 33 </w:t>
      </w:r>
      <w:r w:rsidR="00397AF5">
        <w:rPr>
          <w:rFonts w:ascii="Arial" w:hAnsi="Arial" w:cs="Arial"/>
          <w:sz w:val="22"/>
          <w:szCs w:val="22"/>
        </w:rPr>
        <w:t>W</w:t>
      </w:r>
      <w:r w:rsidRPr="000756CC">
        <w:rPr>
          <w:rFonts w:ascii="Arial" w:hAnsi="Arial" w:cs="Arial"/>
          <w:sz w:val="22"/>
          <w:szCs w:val="22"/>
        </w:rPr>
        <w:t xml:space="preserve">ojskowy </w:t>
      </w:r>
      <w:r w:rsidR="00397AF5">
        <w:rPr>
          <w:rFonts w:ascii="Arial" w:hAnsi="Arial" w:cs="Arial"/>
          <w:sz w:val="22"/>
          <w:szCs w:val="22"/>
        </w:rPr>
        <w:t>O</w:t>
      </w:r>
      <w:r w:rsidRPr="000756CC">
        <w:rPr>
          <w:rFonts w:ascii="Arial" w:hAnsi="Arial" w:cs="Arial"/>
          <w:sz w:val="22"/>
          <w:szCs w:val="22"/>
        </w:rPr>
        <w:t>ddział Gospodarczy ul. Anieli Krzywoń 1, 39-460 Nowa Dęba</w:t>
      </w:r>
      <w:r>
        <w:rPr>
          <w:rFonts w:ascii="Arial" w:hAnsi="Arial" w:cs="Arial"/>
          <w:sz w:val="22"/>
          <w:szCs w:val="22"/>
        </w:rPr>
        <w:t>.</w:t>
      </w: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74CB0160"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Pr="00996A3E" w:rsidRDefault="00B15575" w:rsidP="00996A3E">
      <w:pPr>
        <w:autoSpaceDE w:val="0"/>
        <w:autoSpaceDN w:val="0"/>
        <w:adjustRightInd w:val="0"/>
        <w:spacing w:after="0" w:line="240" w:lineRule="auto"/>
        <w:jc w:val="both"/>
        <w:rPr>
          <w:rFonts w:ascii="Arial" w:hAnsi="Arial" w:cs="Arial"/>
          <w:sz w:val="22"/>
          <w:szCs w:val="22"/>
        </w:rPr>
      </w:pPr>
    </w:p>
    <w:p w14:paraId="291ED769"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14:paraId="1F3A9078" w14:textId="4C28C15A" w:rsidR="00E40B00" w:rsidRPr="00F03869" w:rsidRDefault="00E40B00"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7758CC">
        <w:rPr>
          <w:rFonts w:ascii="Arial" w:hAnsi="Arial" w:cs="Arial"/>
          <w:b/>
          <w:sz w:val="22"/>
          <w:szCs w:val="22"/>
          <w:u w:val="single"/>
        </w:rPr>
        <w:t xml:space="preserve">dopuszcza </w:t>
      </w:r>
      <w:r w:rsidR="00B075BE" w:rsidRPr="007758CC">
        <w:rPr>
          <w:rFonts w:ascii="Arial" w:hAnsi="Arial" w:cs="Arial"/>
          <w:b/>
          <w:sz w:val="22"/>
          <w:szCs w:val="22"/>
          <w:u w:val="single"/>
        </w:rPr>
        <w:t>możliwoś</w:t>
      </w:r>
      <w:r w:rsidR="00372D0B">
        <w:rPr>
          <w:rFonts w:ascii="Arial" w:hAnsi="Arial" w:cs="Arial"/>
          <w:b/>
          <w:sz w:val="22"/>
          <w:szCs w:val="22"/>
          <w:u w:val="single"/>
        </w:rPr>
        <w:t>ć</w:t>
      </w:r>
      <w:r w:rsidR="00B075BE">
        <w:rPr>
          <w:rFonts w:ascii="Arial" w:hAnsi="Arial" w:cs="Arial"/>
          <w:b/>
          <w:sz w:val="22"/>
          <w:szCs w:val="22"/>
          <w:u w:val="single"/>
        </w:rPr>
        <w:t xml:space="preserve"> </w:t>
      </w:r>
      <w:r w:rsidRPr="00F03869">
        <w:rPr>
          <w:rFonts w:ascii="Arial" w:hAnsi="Arial" w:cs="Arial"/>
          <w:sz w:val="22"/>
          <w:szCs w:val="22"/>
        </w:rPr>
        <w:t>składani</w:t>
      </w:r>
      <w:r w:rsidR="00F941C0">
        <w:rPr>
          <w:rFonts w:ascii="Arial" w:hAnsi="Arial" w:cs="Arial"/>
          <w:sz w:val="22"/>
          <w:szCs w:val="22"/>
        </w:rPr>
        <w:t>a</w:t>
      </w:r>
      <w:r w:rsidRPr="00F03869">
        <w:rPr>
          <w:rFonts w:ascii="Arial" w:hAnsi="Arial" w:cs="Arial"/>
          <w:sz w:val="22"/>
          <w:szCs w:val="22"/>
        </w:rPr>
        <w:t xml:space="preserve"> ofert częściowych.</w:t>
      </w:r>
    </w:p>
    <w:p w14:paraId="24C4FD59" w14:textId="5E569326"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Każdy Wykonawca</w:t>
      </w:r>
      <w:r w:rsidR="00420425">
        <w:rPr>
          <w:rFonts w:ascii="Arial" w:hAnsi="Arial" w:cs="Arial"/>
          <w:sz w:val="22"/>
          <w:szCs w:val="22"/>
        </w:rPr>
        <w:t xml:space="preserve"> w zakresie danej części postępowania</w:t>
      </w:r>
      <w:r w:rsidRPr="00F03869">
        <w:rPr>
          <w:rFonts w:ascii="Arial" w:hAnsi="Arial" w:cs="Arial"/>
          <w:sz w:val="22"/>
          <w:szCs w:val="22"/>
        </w:rPr>
        <w:t xml:space="preserve"> może złożyć </w:t>
      </w:r>
      <w:r w:rsidRPr="00F03869">
        <w:rPr>
          <w:rFonts w:ascii="Arial" w:hAnsi="Arial" w:cs="Arial"/>
          <w:b/>
          <w:sz w:val="22"/>
          <w:szCs w:val="22"/>
          <w:u w:val="single"/>
        </w:rPr>
        <w:t>tylko jedną ofertę</w:t>
      </w:r>
      <w:r w:rsidR="00B063E4">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wszystkie oferty z udziałem tego Wykonawcy zostaną </w:t>
      </w:r>
      <w:r w:rsidRPr="00F03869">
        <w:rPr>
          <w:rFonts w:ascii="Arial" w:hAnsi="Arial" w:cs="Arial"/>
          <w:sz w:val="22"/>
          <w:szCs w:val="22"/>
        </w:rPr>
        <w:lastRenderedPageBreak/>
        <w:t xml:space="preserve">odrzucone. Sytuacja, o której mowa w zadaniu poprzedzającym dotyczy zarówno ofert składanych indywidualnie, jak i ofert Wykonawców ubiegających się wspólnie o udzielenie zamówienia. </w:t>
      </w:r>
    </w:p>
    <w:p w14:paraId="3D47124A"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w art. 96 ust. 2 pkt. 2) ustawy Pzp.</w:t>
      </w:r>
    </w:p>
    <w:p w14:paraId="6A9570E7"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Pzp.</w:t>
      </w:r>
    </w:p>
    <w:p w14:paraId="02194DD3"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 oraz pkt 8 ustawy Pzp.</w:t>
      </w:r>
    </w:p>
    <w:p w14:paraId="1FCB4D7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29BAA9D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14:paraId="4216C6A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3143C57E" w14:textId="4D263A8A" w:rsidR="000756CC" w:rsidRPr="00996A3E"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397AF5">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00BA02"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036636">
              <w:rPr>
                <w:rFonts w:ascii="Arial" w:hAnsi="Arial" w:cs="Arial"/>
                <w:b/>
                <w:sz w:val="22"/>
                <w:szCs w:val="22"/>
                <w:u w:val="single"/>
              </w:rPr>
              <w:t>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0960CE">
      <w:pPr>
        <w:pStyle w:val="Akapitzlist"/>
        <w:numPr>
          <w:ilvl w:val="0"/>
          <w:numId w:val="19"/>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0960CE">
      <w:pPr>
        <w:pStyle w:val="Akapitzlist"/>
        <w:numPr>
          <w:ilvl w:val="0"/>
          <w:numId w:val="19"/>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lastRenderedPageBreak/>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0960CE">
      <w:pPr>
        <w:pStyle w:val="Akapitzlist"/>
        <w:numPr>
          <w:ilvl w:val="1"/>
          <w:numId w:val="16"/>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0960CE">
      <w:pPr>
        <w:pStyle w:val="Akapitzlist"/>
        <w:numPr>
          <w:ilvl w:val="1"/>
          <w:numId w:val="16"/>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078A80C2" w14:textId="69180C89" w:rsidR="003825B8" w:rsidRPr="00996A3E"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55ECBB90"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036636">
              <w:rPr>
                <w:rFonts w:ascii="Arial" w:hAnsi="Arial" w:cs="Arial"/>
                <w:b/>
                <w:sz w:val="22"/>
                <w:szCs w:val="22"/>
                <w:u w:val="single"/>
              </w:rPr>
              <w:t>I</w:t>
            </w:r>
            <w:r w:rsidR="008128FC">
              <w:rPr>
                <w:rFonts w:ascii="Arial" w:hAnsi="Arial" w:cs="Arial"/>
                <w:b/>
                <w:sz w:val="22"/>
                <w:szCs w:val="22"/>
                <w:u w:val="single"/>
              </w:rPr>
              <w:t>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65A0EBF6" w14:textId="77777777" w:rsidR="00DC04A7" w:rsidRPr="00A01BE2" w:rsidRDefault="00DC04A7" w:rsidP="00DC04A7">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8919E0"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4BB29A97"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administrator wyznaczył Inspektora Danych Osobowych, z którym można się kontaktować pod adresem e-mail: </w:t>
      </w:r>
      <w:hyperlink r:id="rId24" w:history="1">
        <w:r w:rsidRPr="00A01BE2">
          <w:rPr>
            <w:rStyle w:val="Hipercze"/>
            <w:rFonts w:ascii="Arial" w:hAnsi="Arial" w:cs="Arial"/>
            <w:sz w:val="22"/>
            <w:szCs w:val="22"/>
            <w:shd w:val="clear" w:color="auto" w:fill="FEFEFE"/>
          </w:rPr>
          <w:t>33wog.iodo@ron.mil.pl</w:t>
        </w:r>
      </w:hyperlink>
      <w:r w:rsidRPr="00A01BE2">
        <w:rPr>
          <w:rFonts w:ascii="Arial" w:hAnsi="Arial" w:cs="Arial"/>
          <w:color w:val="0A0A0A"/>
          <w:sz w:val="22"/>
          <w:szCs w:val="22"/>
          <w:shd w:val="clear" w:color="auto" w:fill="FEFEFE"/>
        </w:rPr>
        <w:t xml:space="preserve"> .</w:t>
      </w:r>
    </w:p>
    <w:p w14:paraId="1DE16222"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przetwarzane będą na podstawie art. 6 ust. 1 lit. c RODO </w:t>
      </w:r>
      <w:r w:rsidRPr="00A01BE2">
        <w:rPr>
          <w:rFonts w:ascii="Arial" w:hAnsi="Arial" w:cs="Arial"/>
          <w:sz w:val="22"/>
          <w:szCs w:val="22"/>
        </w:rPr>
        <w:br/>
        <w:t>w celu związanym z przedmiotowym postępowaniem o udzielenie zamówienia publicznego, prowadzonym w trybie przetargu nieograniczonego;</w:t>
      </w:r>
    </w:p>
    <w:p w14:paraId="6A7E6C92"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odbiorcami Pani/Pana danych osobowych będą osoby lub podmioty, którym udostępniona zostanie dokumentacja postępowania w oparciu o art. 74 ustawy Pzp;</w:t>
      </w:r>
    </w:p>
    <w:p w14:paraId="0F17FC0D"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będą przechowywane, zgodnie </w:t>
      </w:r>
      <w:r>
        <w:rPr>
          <w:rFonts w:ascii="Arial" w:hAnsi="Arial" w:cs="Arial"/>
          <w:sz w:val="22"/>
          <w:szCs w:val="22"/>
        </w:rPr>
        <w:t xml:space="preserve">z Jednolitym Rzeczowym Wykazem Akt obowiązującym w 33 WOG w Nowej Dębie </w:t>
      </w:r>
      <w:r w:rsidRPr="00A01BE2">
        <w:rPr>
          <w:rFonts w:ascii="Arial" w:hAnsi="Arial" w:cs="Arial"/>
          <w:sz w:val="22"/>
          <w:szCs w:val="22"/>
        </w:rPr>
        <w:t xml:space="preserve">przez okres </w:t>
      </w:r>
      <w:r>
        <w:rPr>
          <w:rFonts w:ascii="Arial" w:hAnsi="Arial" w:cs="Arial"/>
          <w:sz w:val="22"/>
          <w:szCs w:val="22"/>
        </w:rPr>
        <w:t>5</w:t>
      </w:r>
      <w:r w:rsidRPr="00A01BE2">
        <w:rPr>
          <w:rFonts w:ascii="Arial" w:hAnsi="Arial" w:cs="Arial"/>
          <w:sz w:val="22"/>
          <w:szCs w:val="22"/>
        </w:rPr>
        <w:t xml:space="preserve"> lat od dnia </w:t>
      </w:r>
      <w:r w:rsidRPr="00A01BE2">
        <w:rPr>
          <w:rFonts w:ascii="Arial" w:hAnsi="Arial" w:cs="Arial"/>
          <w:sz w:val="22"/>
          <w:szCs w:val="22"/>
        </w:rPr>
        <w:lastRenderedPageBreak/>
        <w:t>zakończenia</w:t>
      </w:r>
      <w:r>
        <w:rPr>
          <w:rFonts w:ascii="Arial" w:hAnsi="Arial" w:cs="Arial"/>
          <w:sz w:val="22"/>
          <w:szCs w:val="22"/>
        </w:rPr>
        <w:t xml:space="preserve"> roku kalendarzowego w którym</w:t>
      </w:r>
      <w:r w:rsidRPr="00A01BE2">
        <w:rPr>
          <w:rFonts w:ascii="Arial" w:hAnsi="Arial" w:cs="Arial"/>
          <w:sz w:val="22"/>
          <w:szCs w:val="22"/>
        </w:rPr>
        <w:t xml:space="preserve"> postępowani</w:t>
      </w:r>
      <w:r>
        <w:rPr>
          <w:rFonts w:ascii="Arial" w:hAnsi="Arial" w:cs="Arial"/>
          <w:sz w:val="22"/>
          <w:szCs w:val="22"/>
        </w:rPr>
        <w:t>e</w:t>
      </w:r>
      <w:r w:rsidRPr="00A01BE2">
        <w:rPr>
          <w:rFonts w:ascii="Arial" w:hAnsi="Arial" w:cs="Arial"/>
          <w:sz w:val="22"/>
          <w:szCs w:val="22"/>
        </w:rPr>
        <w:t xml:space="preserve"> o udzielenie zamówienia</w:t>
      </w:r>
      <w:r>
        <w:rPr>
          <w:rFonts w:ascii="Arial" w:hAnsi="Arial" w:cs="Arial"/>
          <w:sz w:val="22"/>
          <w:szCs w:val="22"/>
        </w:rPr>
        <w:t xml:space="preserve"> publicznego było prowadzone</w:t>
      </w:r>
      <w:r w:rsidRPr="00A01BE2">
        <w:rPr>
          <w:rFonts w:ascii="Arial" w:hAnsi="Arial" w:cs="Arial"/>
          <w:sz w:val="22"/>
          <w:szCs w:val="22"/>
        </w:rPr>
        <w:t xml:space="preserve">, a jeżeli czas trwania umowy przekracza </w:t>
      </w:r>
      <w:r>
        <w:rPr>
          <w:rFonts w:ascii="Arial" w:hAnsi="Arial" w:cs="Arial"/>
          <w:sz w:val="22"/>
          <w:szCs w:val="22"/>
        </w:rPr>
        <w:t>5</w:t>
      </w:r>
      <w:r w:rsidRPr="00A01BE2">
        <w:rPr>
          <w:rFonts w:ascii="Arial" w:hAnsi="Arial" w:cs="Arial"/>
          <w:sz w:val="22"/>
          <w:szCs w:val="22"/>
        </w:rPr>
        <w:t xml:space="preserve"> lat, okres przechowywania obejmuje cały czas trwania umowy;</w:t>
      </w:r>
    </w:p>
    <w:p w14:paraId="262D3E7D"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0C30AFE"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w odniesieniu do Pani/Pana danych osobowych decyzje nie będą podejmowane </w:t>
      </w:r>
      <w:r w:rsidRPr="00A01BE2">
        <w:rPr>
          <w:rFonts w:ascii="Arial" w:hAnsi="Arial" w:cs="Arial"/>
          <w:sz w:val="22"/>
          <w:szCs w:val="22"/>
        </w:rPr>
        <w:br/>
        <w:t>w sposób zautomatyzowany, stosownie do art. 22 RODO;</w:t>
      </w:r>
    </w:p>
    <w:p w14:paraId="458973FC"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posiada Pani/Pan:</w:t>
      </w:r>
    </w:p>
    <w:p w14:paraId="45336FDA"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6156C7D9"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3DBEE0"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18 RODO prawo żądania od administratora ograniczenia przetwarzania danych osobowych z zastrzeżeniem okresu trwania postępowania </w:t>
      </w:r>
      <w:r>
        <w:rPr>
          <w:rFonts w:ascii="Arial" w:hAnsi="Arial" w:cs="Arial"/>
          <w:sz w:val="22"/>
          <w:szCs w:val="22"/>
        </w:rPr>
        <w:br/>
      </w:r>
      <w:r w:rsidRPr="00A01BE2">
        <w:rPr>
          <w:rFonts w:ascii="Arial" w:hAnsi="Arial" w:cs="Arial"/>
          <w:sz w:val="22"/>
          <w:szCs w:val="22"/>
        </w:rPr>
        <w:t xml:space="preserve">o udzielenie zamówienia publicznego lub konkursu oraz przypadków, o których mowa w art. 18 ust. 2 RODO (prawo do ograniczenia przetwarzania nie ma zastosowania </w:t>
      </w:r>
      <w:r>
        <w:rPr>
          <w:rFonts w:ascii="Arial" w:hAnsi="Arial" w:cs="Arial"/>
          <w:sz w:val="22"/>
          <w:szCs w:val="22"/>
        </w:rPr>
        <w:br/>
      </w:r>
      <w:r w:rsidRPr="00A01BE2">
        <w:rPr>
          <w:rFonts w:ascii="Arial" w:hAnsi="Arial" w:cs="Arial"/>
          <w:sz w:val="22"/>
          <w:szCs w:val="22"/>
        </w:rPr>
        <w:t xml:space="preserve">w odniesieniu do przechowywania, w celu zapewnienia korzystania ze środków ochrony prawnej lub w celu ochrony praw innej osoby fizycznej lub prawnej, lub </w:t>
      </w:r>
      <w:r w:rsidRPr="00A01BE2">
        <w:rPr>
          <w:rFonts w:ascii="Arial" w:hAnsi="Arial" w:cs="Arial"/>
          <w:sz w:val="22"/>
          <w:szCs w:val="22"/>
        </w:rPr>
        <w:br/>
        <w:t>z uwagi na ważne względy interesu publicznego Unii Europejskiej lub państwa członkowskiego);</w:t>
      </w:r>
    </w:p>
    <w:p w14:paraId="30D0788F"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48ADCFFA"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nie przysługuje Pani/Panu:</w:t>
      </w:r>
    </w:p>
    <w:p w14:paraId="4F109558"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4A3E1D8C"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prawo do przenoszenia danych osobowych, o którym mowa w art. 20 RODO;</w:t>
      </w:r>
    </w:p>
    <w:p w14:paraId="4C004FC3"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5EED48A" w14:textId="31ABEB5C" w:rsidR="00FD349F"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613B5D82" w14:textId="7B722B84" w:rsidR="007758CC" w:rsidRDefault="007758CC" w:rsidP="00DB6EEC">
      <w:pPr>
        <w:spacing w:after="200" w:line="276" w:lineRule="auto"/>
        <w:jc w:val="both"/>
        <w:rPr>
          <w:rFonts w:ascii="Arial" w:hAnsi="Arial" w:cs="Arial"/>
          <w:sz w:val="22"/>
          <w:szCs w:val="22"/>
        </w:rPr>
      </w:pPr>
    </w:p>
    <w:p w14:paraId="65FC5A31" w14:textId="1D1CF1BB" w:rsidR="00021A19" w:rsidRDefault="00021A19" w:rsidP="00DB6EEC">
      <w:pPr>
        <w:spacing w:after="200" w:line="276" w:lineRule="auto"/>
        <w:jc w:val="both"/>
        <w:rPr>
          <w:rFonts w:ascii="Arial" w:hAnsi="Arial" w:cs="Arial"/>
          <w:sz w:val="22"/>
          <w:szCs w:val="22"/>
        </w:rPr>
      </w:pPr>
    </w:p>
    <w:p w14:paraId="407A9911" w14:textId="77777777" w:rsidR="00021A19" w:rsidRPr="00DB6EEC" w:rsidRDefault="00021A19" w:rsidP="00DB6EEC">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636DA69E"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XXX</w:t>
            </w:r>
            <w:r w:rsidR="00036636">
              <w:rPr>
                <w:rFonts w:ascii="Arial" w:hAnsi="Arial" w:cs="Arial"/>
                <w:b/>
                <w:sz w:val="22"/>
                <w:szCs w:val="22"/>
                <w:u w:val="single"/>
              </w:rPr>
              <w:t>III</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7612433C" w14:textId="77777777" w:rsidR="008128FC" w:rsidRPr="008128FC" w:rsidRDefault="008128FC" w:rsidP="008128FC">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35AA4DCF" w14:textId="55BBDE7A" w:rsidR="008128FC" w:rsidRDefault="00DC04A7"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 xml:space="preserve">Opis przedmiotu zamówienia </w:t>
      </w:r>
      <w:r w:rsidR="00021A19">
        <w:rPr>
          <w:rFonts w:ascii="Arial" w:hAnsi="Arial" w:cs="Arial"/>
          <w:sz w:val="22"/>
          <w:szCs w:val="22"/>
        </w:rPr>
        <w:t>– dla wszystkich części postępowania</w:t>
      </w:r>
    </w:p>
    <w:p w14:paraId="49ED743E" w14:textId="7C6E5555" w:rsidR="008128FC" w:rsidRP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Projekt umowy</w:t>
      </w:r>
      <w:r w:rsidR="00021A19">
        <w:rPr>
          <w:rFonts w:ascii="Arial" w:hAnsi="Arial" w:cs="Arial"/>
          <w:sz w:val="22"/>
          <w:szCs w:val="22"/>
        </w:rPr>
        <w:t>- dla wszystkich części postępowania</w:t>
      </w:r>
      <w:r w:rsidRPr="008128FC">
        <w:rPr>
          <w:rFonts w:ascii="Arial" w:hAnsi="Arial" w:cs="Arial"/>
          <w:sz w:val="22"/>
          <w:szCs w:val="22"/>
        </w:rPr>
        <w:t>;</w:t>
      </w:r>
    </w:p>
    <w:p w14:paraId="35913B07" w14:textId="1E4DB681" w:rsid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Formularz ofertowy;</w:t>
      </w:r>
    </w:p>
    <w:p w14:paraId="194AFFF0" w14:textId="6204DE43" w:rsidR="00DC04A7" w:rsidRDefault="00DC04A7"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Formularz szczegółowej wyceny</w:t>
      </w:r>
      <w:r w:rsidR="003A1F85">
        <w:rPr>
          <w:rFonts w:ascii="Arial" w:hAnsi="Arial" w:cs="Arial"/>
          <w:sz w:val="22"/>
          <w:szCs w:val="22"/>
        </w:rPr>
        <w:t xml:space="preserve"> </w:t>
      </w:r>
      <w:r w:rsidR="00372D0B">
        <w:rPr>
          <w:rFonts w:ascii="Arial" w:hAnsi="Arial" w:cs="Arial"/>
          <w:sz w:val="22"/>
          <w:szCs w:val="22"/>
        </w:rPr>
        <w:t>część 1</w:t>
      </w:r>
    </w:p>
    <w:p w14:paraId="6FCFA500" w14:textId="5C01C764" w:rsidR="00372D0B" w:rsidRDefault="00372D0B"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Formularz szczegółowej wyceny część 2</w:t>
      </w:r>
    </w:p>
    <w:p w14:paraId="48C0665B" w14:textId="08D5A8C7" w:rsid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Oświadczenie składane na podstawie art. 125 ust. 1 ustawy Pzp</w:t>
      </w:r>
      <w:r w:rsidR="000756CC">
        <w:rPr>
          <w:rFonts w:ascii="Arial" w:hAnsi="Arial" w:cs="Arial"/>
          <w:sz w:val="22"/>
          <w:szCs w:val="22"/>
        </w:rPr>
        <w:t>.</w:t>
      </w:r>
    </w:p>
    <w:p w14:paraId="26580DF2" w14:textId="229A531E" w:rsidR="008128FC" w:rsidRPr="00372D0B" w:rsidRDefault="00C64FF2"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 xml:space="preserve">Oświadczenie składane na podstawie art. 117 </w:t>
      </w:r>
      <w:r w:rsidR="000A4643">
        <w:rPr>
          <w:rFonts w:ascii="Arial" w:hAnsi="Arial" w:cs="Arial"/>
          <w:sz w:val="22"/>
          <w:szCs w:val="22"/>
        </w:rPr>
        <w:t>ust. 4 ustawy Pzp</w:t>
      </w:r>
      <w:r w:rsidR="00C94982">
        <w:rPr>
          <w:rFonts w:ascii="Arial" w:hAnsi="Arial" w:cs="Arial"/>
          <w:sz w:val="22"/>
          <w:szCs w:val="22"/>
        </w:rPr>
        <w:t>.</w:t>
      </w:r>
    </w:p>
    <w:tbl>
      <w:tblPr>
        <w:tblStyle w:val="Tabela-Siatka"/>
        <w:tblW w:w="0" w:type="auto"/>
        <w:tblLook w:val="04A0" w:firstRow="1" w:lastRow="0" w:firstColumn="1" w:lastColumn="0" w:noHBand="0" w:noVBand="1"/>
      </w:tblPr>
      <w:tblGrid>
        <w:gridCol w:w="3964"/>
        <w:gridCol w:w="5098"/>
      </w:tblGrid>
      <w:tr w:rsidR="00EE627B" w14:paraId="35964FC7" w14:textId="77777777" w:rsidTr="0022614A">
        <w:trPr>
          <w:trHeight w:hRule="exact" w:val="284"/>
        </w:trPr>
        <w:tc>
          <w:tcPr>
            <w:tcW w:w="9062" w:type="dxa"/>
            <w:gridSpan w:val="2"/>
            <w:vAlign w:val="center"/>
          </w:tcPr>
          <w:p w14:paraId="25F4A623"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EE627B" w14:paraId="0B54D02D" w14:textId="77777777" w:rsidTr="00372D0B">
        <w:trPr>
          <w:trHeight w:hRule="exact" w:val="1081"/>
        </w:trPr>
        <w:tc>
          <w:tcPr>
            <w:tcW w:w="3964" w:type="dxa"/>
          </w:tcPr>
          <w:p w14:paraId="2B89AC8A" w14:textId="77777777" w:rsidR="00372D0B" w:rsidRDefault="00372D0B" w:rsidP="0022614A">
            <w:pPr>
              <w:pStyle w:val="NormalnyWeb"/>
              <w:spacing w:before="0" w:beforeAutospacing="0" w:after="240"/>
              <w:ind w:left="0" w:firstLine="0"/>
              <w:rPr>
                <w:rFonts w:ascii="Arial" w:hAnsi="Arial" w:cs="Arial"/>
                <w:i/>
                <w:sz w:val="22"/>
                <w:szCs w:val="22"/>
              </w:rPr>
            </w:pPr>
          </w:p>
          <w:p w14:paraId="48F6299B" w14:textId="52FE6695" w:rsidR="00EE627B" w:rsidRDefault="00200252" w:rsidP="0022614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26A6EEBC" w14:textId="77777777" w:rsidR="00EE627B" w:rsidRDefault="00EE627B" w:rsidP="0022614A">
            <w:pPr>
              <w:pStyle w:val="NormalnyWeb"/>
              <w:spacing w:before="0" w:beforeAutospacing="0" w:after="240"/>
              <w:ind w:left="0" w:firstLine="0"/>
              <w:rPr>
                <w:rFonts w:ascii="Arial" w:hAnsi="Arial" w:cs="Arial"/>
                <w:i/>
                <w:sz w:val="22"/>
                <w:szCs w:val="22"/>
              </w:rPr>
            </w:pPr>
          </w:p>
          <w:p w14:paraId="6D216A73" w14:textId="77777777" w:rsidR="00EE627B" w:rsidRDefault="00EE627B" w:rsidP="0022614A">
            <w:pPr>
              <w:pStyle w:val="NormalnyWeb"/>
              <w:spacing w:before="0" w:beforeAutospacing="0" w:after="240"/>
              <w:ind w:left="0" w:firstLine="0"/>
              <w:rPr>
                <w:rFonts w:ascii="Arial" w:hAnsi="Arial" w:cs="Arial"/>
                <w:i/>
                <w:sz w:val="22"/>
                <w:szCs w:val="22"/>
              </w:rPr>
            </w:pPr>
          </w:p>
        </w:tc>
        <w:tc>
          <w:tcPr>
            <w:tcW w:w="5098" w:type="dxa"/>
          </w:tcPr>
          <w:p w14:paraId="35FDBAE9" w14:textId="77777777" w:rsidR="00EE627B" w:rsidRDefault="00EE627B" w:rsidP="0022614A">
            <w:pPr>
              <w:pStyle w:val="NormalnyWeb"/>
              <w:spacing w:before="0" w:beforeAutospacing="0" w:after="240"/>
              <w:ind w:left="0" w:firstLine="0"/>
              <w:rPr>
                <w:rFonts w:ascii="Arial" w:hAnsi="Arial" w:cs="Arial"/>
                <w:i/>
                <w:sz w:val="22"/>
                <w:szCs w:val="22"/>
              </w:rPr>
            </w:pPr>
          </w:p>
          <w:p w14:paraId="61F83D4E"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7A287E5" w14:textId="77777777" w:rsidTr="0022614A">
        <w:trPr>
          <w:trHeight w:hRule="exact" w:val="261"/>
        </w:trPr>
        <w:tc>
          <w:tcPr>
            <w:tcW w:w="9062" w:type="dxa"/>
            <w:gridSpan w:val="2"/>
            <w:vAlign w:val="center"/>
          </w:tcPr>
          <w:p w14:paraId="4FC304F8"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EE627B" w14:paraId="31196873" w14:textId="77777777" w:rsidTr="007758CC">
        <w:trPr>
          <w:trHeight w:val="360"/>
        </w:trPr>
        <w:tc>
          <w:tcPr>
            <w:tcW w:w="3964" w:type="dxa"/>
          </w:tcPr>
          <w:p w14:paraId="2DD7453D" w14:textId="567309E3" w:rsidR="00EE627B" w:rsidRPr="00812984" w:rsidRDefault="00372D0B" w:rsidP="0022614A">
            <w:pPr>
              <w:pStyle w:val="NormalnyWeb"/>
              <w:spacing w:before="0" w:beforeAutospacing="0" w:after="0"/>
              <w:ind w:left="0" w:firstLine="0"/>
              <w:rPr>
                <w:rFonts w:ascii="Arial" w:hAnsi="Arial" w:cs="Arial"/>
                <w:b/>
                <w:i/>
                <w:sz w:val="22"/>
                <w:szCs w:val="22"/>
              </w:rPr>
            </w:pPr>
            <w:r>
              <w:rPr>
                <w:rFonts w:ascii="Arial" w:hAnsi="Arial" w:cs="Arial"/>
                <w:b/>
                <w:i/>
                <w:sz w:val="22"/>
                <w:szCs w:val="22"/>
              </w:rPr>
              <w:t xml:space="preserve">Szef Służby </w:t>
            </w:r>
            <w:r w:rsidR="00021A19">
              <w:rPr>
                <w:rFonts w:ascii="Arial" w:hAnsi="Arial" w:cs="Arial"/>
                <w:b/>
                <w:i/>
                <w:sz w:val="22"/>
                <w:szCs w:val="22"/>
              </w:rPr>
              <w:t>Żywnościowej</w:t>
            </w:r>
          </w:p>
        </w:tc>
        <w:tc>
          <w:tcPr>
            <w:tcW w:w="5098" w:type="dxa"/>
          </w:tcPr>
          <w:p w14:paraId="36880676" w14:textId="77777777" w:rsidR="00EE627B" w:rsidRDefault="00EE627B" w:rsidP="0022614A">
            <w:pPr>
              <w:pStyle w:val="NormalnyWeb"/>
              <w:spacing w:before="0" w:beforeAutospacing="0" w:after="240"/>
              <w:ind w:left="0" w:firstLine="0"/>
              <w:rPr>
                <w:rFonts w:ascii="Arial" w:hAnsi="Arial" w:cs="Arial"/>
                <w:i/>
                <w:sz w:val="22"/>
                <w:szCs w:val="22"/>
              </w:rPr>
            </w:pPr>
          </w:p>
          <w:p w14:paraId="1B6C9EEB"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B7D7D95" w14:textId="77777777" w:rsidTr="007758CC">
        <w:tc>
          <w:tcPr>
            <w:tcW w:w="3964" w:type="dxa"/>
          </w:tcPr>
          <w:p w14:paraId="36C8DDC4"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52F087D0"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098" w:type="dxa"/>
          </w:tcPr>
          <w:p w14:paraId="709707B5" w14:textId="77777777" w:rsidR="00EE627B" w:rsidRDefault="00EE627B" w:rsidP="0022614A">
            <w:pPr>
              <w:pStyle w:val="NormalnyWeb"/>
              <w:spacing w:before="0" w:beforeAutospacing="0" w:after="240"/>
              <w:ind w:left="0" w:firstLine="0"/>
              <w:rPr>
                <w:rFonts w:ascii="Arial" w:hAnsi="Arial" w:cs="Arial"/>
                <w:i/>
                <w:sz w:val="22"/>
                <w:szCs w:val="22"/>
              </w:rPr>
            </w:pPr>
          </w:p>
          <w:p w14:paraId="6D0FA017"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4C913F54" w14:textId="77777777" w:rsidTr="007758CC">
        <w:tc>
          <w:tcPr>
            <w:tcW w:w="3964" w:type="dxa"/>
          </w:tcPr>
          <w:p w14:paraId="68476DE8" w14:textId="77777777" w:rsidR="00EE627B" w:rsidRPr="00812984" w:rsidRDefault="00EE627B" w:rsidP="0022614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098" w:type="dxa"/>
          </w:tcPr>
          <w:p w14:paraId="175040A4" w14:textId="77777777" w:rsidR="00EE627B" w:rsidRDefault="00EE627B" w:rsidP="0022614A">
            <w:pPr>
              <w:pStyle w:val="NormalnyWeb"/>
              <w:spacing w:before="0" w:beforeAutospacing="0" w:after="240"/>
              <w:ind w:left="0" w:firstLine="0"/>
              <w:rPr>
                <w:rFonts w:ascii="Arial" w:hAnsi="Arial" w:cs="Arial"/>
                <w:i/>
                <w:sz w:val="22"/>
                <w:szCs w:val="22"/>
              </w:rPr>
            </w:pPr>
          </w:p>
          <w:p w14:paraId="7CCC8181" w14:textId="77777777" w:rsidR="00EE627B" w:rsidRDefault="00EE627B" w:rsidP="0022614A">
            <w:pPr>
              <w:pStyle w:val="NormalnyWeb"/>
              <w:spacing w:before="0" w:beforeAutospacing="0" w:after="240"/>
              <w:ind w:left="0" w:firstLine="0"/>
              <w:rPr>
                <w:rFonts w:ascii="Arial" w:hAnsi="Arial" w:cs="Arial"/>
                <w:i/>
                <w:sz w:val="22"/>
                <w:szCs w:val="22"/>
              </w:rPr>
            </w:pPr>
          </w:p>
        </w:tc>
      </w:tr>
    </w:tbl>
    <w:p w14:paraId="1753EF15" w14:textId="750D9AB2" w:rsidR="00645AFC" w:rsidRPr="008128FC" w:rsidRDefault="00645AFC" w:rsidP="00EE627B">
      <w:pPr>
        <w:jc w:val="both"/>
        <w:rPr>
          <w:rFonts w:ascii="Arial" w:hAnsi="Arial" w:cs="Arial"/>
          <w:i/>
          <w:sz w:val="22"/>
          <w:szCs w:val="22"/>
        </w:rPr>
      </w:pPr>
    </w:p>
    <w:sectPr w:rsidR="00645AFC" w:rsidRPr="008128FC" w:rsidSect="0022614A">
      <w:headerReference w:type="default"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3B50" w14:textId="77777777" w:rsidR="004516E2" w:rsidRDefault="004516E2" w:rsidP="00E809F0">
      <w:pPr>
        <w:spacing w:after="0" w:line="240" w:lineRule="auto"/>
      </w:pPr>
      <w:r>
        <w:separator/>
      </w:r>
    </w:p>
  </w:endnote>
  <w:endnote w:type="continuationSeparator" w:id="0">
    <w:p w14:paraId="1CB2E944" w14:textId="77777777" w:rsidR="004516E2" w:rsidRDefault="004516E2"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77777777" w:rsidR="00214546" w:rsidRDefault="00214546">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214546" w:rsidRDefault="00214546">
    <w:pPr>
      <w:pStyle w:val="Stopka"/>
    </w:pPr>
  </w:p>
  <w:p w14:paraId="37D8325A" w14:textId="77777777" w:rsidR="00214546" w:rsidRDefault="00214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2871" w14:textId="77777777" w:rsidR="004516E2" w:rsidRDefault="004516E2" w:rsidP="00E809F0">
      <w:pPr>
        <w:spacing w:after="0" w:line="240" w:lineRule="auto"/>
      </w:pPr>
      <w:r>
        <w:separator/>
      </w:r>
    </w:p>
  </w:footnote>
  <w:footnote w:type="continuationSeparator" w:id="0">
    <w:p w14:paraId="37B6FA11" w14:textId="77777777" w:rsidR="004516E2" w:rsidRDefault="004516E2"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322BE87F" w:rsidR="00214546" w:rsidRPr="0019415E" w:rsidRDefault="00214546"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15</w:t>
    </w:r>
    <w:r w:rsidRPr="0019415E">
      <w:rPr>
        <w:rFonts w:ascii="Arial" w:hAnsi="Arial" w:cs="Arial"/>
        <w:sz w:val="22"/>
        <w:szCs w:val="22"/>
      </w:rPr>
      <w:t>/202</w:t>
    </w:r>
    <w:r>
      <w:rPr>
        <w:rFonts w:ascii="Arial" w:hAnsi="Arial" w:cs="Arial"/>
        <w:sz w:val="22"/>
        <w:szCs w:val="22"/>
      </w:rPr>
      <w:t>5</w:t>
    </w:r>
  </w:p>
  <w:p w14:paraId="375A59B5" w14:textId="77777777" w:rsidR="00214546" w:rsidRDefault="00214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2" w15:restartNumberingAfterBreak="0">
    <w:nsid w:val="018164D3"/>
    <w:multiLevelType w:val="hybridMultilevel"/>
    <w:tmpl w:val="4B4AD3DC"/>
    <w:lvl w:ilvl="0" w:tplc="04150005">
      <w:start w:val="1"/>
      <w:numFmt w:val="bullet"/>
      <w:lvlText w:val=""/>
      <w:lvlJc w:val="left"/>
      <w:pPr>
        <w:ind w:left="927" w:hanging="360"/>
      </w:pPr>
      <w:rPr>
        <w:rFonts w:ascii="Wingdings" w:hAnsi="Wingding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E0E9E"/>
    <w:multiLevelType w:val="hybridMultilevel"/>
    <w:tmpl w:val="95E87632"/>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D84349"/>
    <w:multiLevelType w:val="hybridMultilevel"/>
    <w:tmpl w:val="B9B280D8"/>
    <w:lvl w:ilvl="0" w:tplc="852A078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40E0F"/>
    <w:multiLevelType w:val="hybridMultilevel"/>
    <w:tmpl w:val="EFAADE16"/>
    <w:lvl w:ilvl="0" w:tplc="30E2C6A4">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96AA1"/>
    <w:multiLevelType w:val="hybridMultilevel"/>
    <w:tmpl w:val="F0964AF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298"/>
        </w:tabs>
        <w:ind w:left="1298" w:hanging="360"/>
      </w:pPr>
      <w:rPr>
        <w:rFonts w:ascii="Symbol" w:hAnsi="Symbol" w:hint="default"/>
      </w:rPr>
    </w:lvl>
    <w:lvl w:ilvl="2" w:tplc="0415000F">
      <w:start w:val="1"/>
      <w:numFmt w:val="decimal"/>
      <w:lvlText w:val="%3."/>
      <w:lvlJc w:val="left"/>
      <w:pPr>
        <w:tabs>
          <w:tab w:val="num" w:pos="2198"/>
        </w:tabs>
        <w:ind w:left="219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D3824CC"/>
    <w:multiLevelType w:val="hybridMultilevel"/>
    <w:tmpl w:val="B6F2E07A"/>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4240E4EE">
      <w:start w:val="10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A2DC3"/>
    <w:multiLevelType w:val="hybridMultilevel"/>
    <w:tmpl w:val="3D94AB1E"/>
    <w:lvl w:ilvl="0" w:tplc="1F7AE6B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15F50"/>
    <w:multiLevelType w:val="hybridMultilevel"/>
    <w:tmpl w:val="66B6B07A"/>
    <w:lvl w:ilvl="0" w:tplc="0415000F">
      <w:start w:val="1"/>
      <w:numFmt w:val="decimal"/>
      <w:lvlText w:val="%1."/>
      <w:lvlJc w:val="left"/>
      <w:pPr>
        <w:tabs>
          <w:tab w:val="num" w:pos="454"/>
        </w:tabs>
        <w:ind w:left="454" w:hanging="454"/>
      </w:pPr>
      <w:rPr>
        <w:rFonts w:hint="default"/>
        <w:b w:val="0"/>
      </w:rPr>
    </w:lvl>
    <w:lvl w:ilvl="1" w:tplc="E076D2C2">
      <w:start w:val="1"/>
      <w:numFmt w:val="lowerLetter"/>
      <w:lvlText w:val="%2)"/>
      <w:lvlJc w:val="left"/>
      <w:pPr>
        <w:ind w:left="884" w:hanging="360"/>
      </w:pPr>
      <w:rPr>
        <w:rFonts w:ascii="Arial" w:hAnsi="Arial" w:cs="Arial"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E466BA"/>
    <w:multiLevelType w:val="hybridMultilevel"/>
    <w:tmpl w:val="EF3420F6"/>
    <w:lvl w:ilvl="0" w:tplc="D838916C">
      <w:start w:val="1"/>
      <w:numFmt w:val="decimal"/>
      <w:lvlText w:val="%1."/>
      <w:lvlJc w:val="left"/>
      <w:pPr>
        <w:ind w:left="720" w:hanging="360"/>
      </w:pPr>
      <w:rPr>
        <w:rFonts w:ascii="Arial" w:eastAsiaTheme="minorEastAsia" w:hAnsi="Arial" w:cs="Arial"/>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3A37EE"/>
    <w:multiLevelType w:val="hybridMultilevel"/>
    <w:tmpl w:val="6A8C0E20"/>
    <w:lvl w:ilvl="0" w:tplc="50CAC066">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34CB2"/>
    <w:multiLevelType w:val="hybridMultilevel"/>
    <w:tmpl w:val="F73A1832"/>
    <w:lvl w:ilvl="0" w:tplc="F8383A5E">
      <w:start w:val="4"/>
      <w:numFmt w:val="decimal"/>
      <w:lvlText w:val="%1."/>
      <w:lvlJc w:val="left"/>
      <w:pPr>
        <w:ind w:left="36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4D43B0"/>
    <w:multiLevelType w:val="hybridMultilevel"/>
    <w:tmpl w:val="73DC5D14"/>
    <w:lvl w:ilvl="0" w:tplc="20329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69604522"/>
    <w:multiLevelType w:val="hybridMultilevel"/>
    <w:tmpl w:val="25ACC064"/>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40"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234754"/>
    <w:multiLevelType w:val="hybridMultilevel"/>
    <w:tmpl w:val="61A8D252"/>
    <w:lvl w:ilvl="0" w:tplc="6158F7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C3375C"/>
    <w:multiLevelType w:val="hybridMultilevel"/>
    <w:tmpl w:val="FC0A8D6A"/>
    <w:lvl w:ilvl="0" w:tplc="801C4FDE">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1AD5713"/>
    <w:multiLevelType w:val="hybridMultilevel"/>
    <w:tmpl w:val="10587C28"/>
    <w:lvl w:ilvl="0" w:tplc="D4DC9F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73734C48"/>
    <w:multiLevelType w:val="hybridMultilevel"/>
    <w:tmpl w:val="CC80EA44"/>
    <w:lvl w:ilvl="0" w:tplc="C2D29AB6">
      <w:start w:val="1"/>
      <w:numFmt w:val="lowerLetter"/>
      <w:lvlText w:val="%1)"/>
      <w:lvlJc w:val="left"/>
      <w:pPr>
        <w:ind w:left="1222" w:hanging="360"/>
      </w:pPr>
      <w:rPr>
        <w:rFonts w:hint="default"/>
        <w:b/>
        <w:u w:val="singl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B327E8D"/>
    <w:multiLevelType w:val="hybridMultilevel"/>
    <w:tmpl w:val="2BA81362"/>
    <w:lvl w:ilvl="0" w:tplc="F5684F42">
      <w:start w:val="1"/>
      <w:numFmt w:val="decimal"/>
      <w:lvlText w:val="%1."/>
      <w:lvlJc w:val="left"/>
      <w:pPr>
        <w:ind w:left="360" w:hanging="360"/>
      </w:pPr>
      <w:rPr>
        <w:rFonts w:ascii="Arial" w:eastAsiaTheme="minorEastAsia"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4"/>
  </w:num>
  <w:num w:numId="3">
    <w:abstractNumId w:val="20"/>
  </w:num>
  <w:num w:numId="4">
    <w:abstractNumId w:val="36"/>
  </w:num>
  <w:num w:numId="5">
    <w:abstractNumId w:val="7"/>
  </w:num>
  <w:num w:numId="6">
    <w:abstractNumId w:val="37"/>
  </w:num>
  <w:num w:numId="7">
    <w:abstractNumId w:val="52"/>
  </w:num>
  <w:num w:numId="8">
    <w:abstractNumId w:val="44"/>
  </w:num>
  <w:num w:numId="9">
    <w:abstractNumId w:val="21"/>
  </w:num>
  <w:num w:numId="10">
    <w:abstractNumId w:val="55"/>
  </w:num>
  <w:num w:numId="11">
    <w:abstractNumId w:val="27"/>
  </w:num>
  <w:num w:numId="12">
    <w:abstractNumId w:val="54"/>
  </w:num>
  <w:num w:numId="13">
    <w:abstractNumId w:val="43"/>
  </w:num>
  <w:num w:numId="14">
    <w:abstractNumId w:val="33"/>
  </w:num>
  <w:num w:numId="15">
    <w:abstractNumId w:val="6"/>
  </w:num>
  <w:num w:numId="16">
    <w:abstractNumId w:val="26"/>
  </w:num>
  <w:num w:numId="17">
    <w:abstractNumId w:val="5"/>
  </w:num>
  <w:num w:numId="18">
    <w:abstractNumId w:val="16"/>
  </w:num>
  <w:num w:numId="19">
    <w:abstractNumId w:val="19"/>
  </w:num>
  <w:num w:numId="20">
    <w:abstractNumId w:val="48"/>
  </w:num>
  <w:num w:numId="21">
    <w:abstractNumId w:val="45"/>
  </w:num>
  <w:num w:numId="22">
    <w:abstractNumId w:val="49"/>
  </w:num>
  <w:num w:numId="23">
    <w:abstractNumId w:val="28"/>
  </w:num>
  <w:num w:numId="24">
    <w:abstractNumId w:val="13"/>
  </w:num>
  <w:num w:numId="25">
    <w:abstractNumId w:val="3"/>
  </w:num>
  <w:num w:numId="26">
    <w:abstractNumId w:val="41"/>
  </w:num>
  <w:num w:numId="27">
    <w:abstractNumId w:val="14"/>
  </w:num>
  <w:num w:numId="28">
    <w:abstractNumId w:val="46"/>
  </w:num>
  <w:num w:numId="29">
    <w:abstractNumId w:val="2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53"/>
  </w:num>
  <w:num w:numId="36">
    <w:abstractNumId w:val="8"/>
  </w:num>
  <w:num w:numId="37">
    <w:abstractNumId w:val="38"/>
  </w:num>
  <w:num w:numId="38">
    <w:abstractNumId w:val="50"/>
  </w:num>
  <w:num w:numId="39">
    <w:abstractNumId w:val="17"/>
  </w:num>
  <w:num w:numId="40">
    <w:abstractNumId w:val="31"/>
  </w:num>
  <w:num w:numId="41">
    <w:abstractNumId w:val="11"/>
  </w:num>
  <w:num w:numId="42">
    <w:abstractNumId w:val="4"/>
  </w:num>
  <w:num w:numId="43">
    <w:abstractNumId w:val="10"/>
  </w:num>
  <w:num w:numId="44">
    <w:abstractNumId w:val="18"/>
  </w:num>
  <w:num w:numId="45">
    <w:abstractNumId w:val="23"/>
  </w:num>
  <w:num w:numId="46">
    <w:abstractNumId w:val="51"/>
  </w:num>
  <w:num w:numId="47">
    <w:abstractNumId w:val="2"/>
  </w:num>
  <w:num w:numId="48">
    <w:abstractNumId w:val="22"/>
  </w:num>
  <w:num w:numId="49">
    <w:abstractNumId w:val="9"/>
  </w:num>
  <w:num w:numId="50">
    <w:abstractNumId w:val="47"/>
  </w:num>
  <w:num w:numId="51">
    <w:abstractNumId w:val="40"/>
  </w:num>
  <w:num w:numId="52">
    <w:abstractNumId w:val="25"/>
  </w:num>
  <w:num w:numId="53">
    <w:abstractNumId w:val="15"/>
  </w:num>
  <w:num w:numId="54">
    <w:abstractNumId w:val="39"/>
  </w:num>
  <w:num w:numId="55">
    <w:abstractNumId w:val="35"/>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3E13"/>
    <w:rsid w:val="000072DE"/>
    <w:rsid w:val="000110FF"/>
    <w:rsid w:val="00011AFC"/>
    <w:rsid w:val="0001732E"/>
    <w:rsid w:val="00021A19"/>
    <w:rsid w:val="00023D63"/>
    <w:rsid w:val="000278C7"/>
    <w:rsid w:val="00027D86"/>
    <w:rsid w:val="00030CF6"/>
    <w:rsid w:val="0003245F"/>
    <w:rsid w:val="00033087"/>
    <w:rsid w:val="00035004"/>
    <w:rsid w:val="00036636"/>
    <w:rsid w:val="000476AF"/>
    <w:rsid w:val="00047F9C"/>
    <w:rsid w:val="000502AC"/>
    <w:rsid w:val="00050B90"/>
    <w:rsid w:val="0005172A"/>
    <w:rsid w:val="000525F9"/>
    <w:rsid w:val="000617C1"/>
    <w:rsid w:val="00066BA2"/>
    <w:rsid w:val="000700E5"/>
    <w:rsid w:val="000754D3"/>
    <w:rsid w:val="000756CC"/>
    <w:rsid w:val="00081CAC"/>
    <w:rsid w:val="0008420C"/>
    <w:rsid w:val="0009419F"/>
    <w:rsid w:val="000960CE"/>
    <w:rsid w:val="00096DC9"/>
    <w:rsid w:val="0009738F"/>
    <w:rsid w:val="000A14BB"/>
    <w:rsid w:val="000A4643"/>
    <w:rsid w:val="000A6CE4"/>
    <w:rsid w:val="000B6D23"/>
    <w:rsid w:val="000B6E5D"/>
    <w:rsid w:val="000C0547"/>
    <w:rsid w:val="000C226C"/>
    <w:rsid w:val="000C6C2B"/>
    <w:rsid w:val="000C7068"/>
    <w:rsid w:val="000D0847"/>
    <w:rsid w:val="000D2760"/>
    <w:rsid w:val="000D3AEA"/>
    <w:rsid w:val="000E11AE"/>
    <w:rsid w:val="000E50C8"/>
    <w:rsid w:val="00104C67"/>
    <w:rsid w:val="00105E0D"/>
    <w:rsid w:val="00111601"/>
    <w:rsid w:val="0011304D"/>
    <w:rsid w:val="00117F73"/>
    <w:rsid w:val="00120F0A"/>
    <w:rsid w:val="0012282C"/>
    <w:rsid w:val="00123B0D"/>
    <w:rsid w:val="001246D6"/>
    <w:rsid w:val="001271DE"/>
    <w:rsid w:val="00127FF9"/>
    <w:rsid w:val="00131BE3"/>
    <w:rsid w:val="00135843"/>
    <w:rsid w:val="00154331"/>
    <w:rsid w:val="00155905"/>
    <w:rsid w:val="00155DB3"/>
    <w:rsid w:val="00157D81"/>
    <w:rsid w:val="00161F1F"/>
    <w:rsid w:val="00165D59"/>
    <w:rsid w:val="00166A95"/>
    <w:rsid w:val="0018605C"/>
    <w:rsid w:val="001919E2"/>
    <w:rsid w:val="0019415E"/>
    <w:rsid w:val="00197642"/>
    <w:rsid w:val="00197B12"/>
    <w:rsid w:val="001A59FF"/>
    <w:rsid w:val="001A672D"/>
    <w:rsid w:val="001B0A7D"/>
    <w:rsid w:val="001B3EBA"/>
    <w:rsid w:val="001C298F"/>
    <w:rsid w:val="001C2DF7"/>
    <w:rsid w:val="001D0529"/>
    <w:rsid w:val="001D5C73"/>
    <w:rsid w:val="001E3892"/>
    <w:rsid w:val="001E6930"/>
    <w:rsid w:val="001E6D60"/>
    <w:rsid w:val="001F0425"/>
    <w:rsid w:val="001F54C4"/>
    <w:rsid w:val="00200252"/>
    <w:rsid w:val="00202B28"/>
    <w:rsid w:val="002132FF"/>
    <w:rsid w:val="002143C4"/>
    <w:rsid w:val="00214546"/>
    <w:rsid w:val="00217C10"/>
    <w:rsid w:val="00220CF4"/>
    <w:rsid w:val="00224152"/>
    <w:rsid w:val="0022614A"/>
    <w:rsid w:val="00231635"/>
    <w:rsid w:val="00243285"/>
    <w:rsid w:val="00245E5C"/>
    <w:rsid w:val="00245FE1"/>
    <w:rsid w:val="00254E0A"/>
    <w:rsid w:val="002609A7"/>
    <w:rsid w:val="00261BFA"/>
    <w:rsid w:val="00264F80"/>
    <w:rsid w:val="00267670"/>
    <w:rsid w:val="00273A4B"/>
    <w:rsid w:val="002816F3"/>
    <w:rsid w:val="00283B98"/>
    <w:rsid w:val="002853F8"/>
    <w:rsid w:val="00291E9F"/>
    <w:rsid w:val="0029261F"/>
    <w:rsid w:val="00293A7E"/>
    <w:rsid w:val="002B62C1"/>
    <w:rsid w:val="002C1933"/>
    <w:rsid w:val="002C252E"/>
    <w:rsid w:val="002C491C"/>
    <w:rsid w:val="002D2DAC"/>
    <w:rsid w:val="002D4952"/>
    <w:rsid w:val="002E5DB7"/>
    <w:rsid w:val="002F6F3F"/>
    <w:rsid w:val="00311087"/>
    <w:rsid w:val="00312EFF"/>
    <w:rsid w:val="0033124F"/>
    <w:rsid w:val="00335C8B"/>
    <w:rsid w:val="00340D1B"/>
    <w:rsid w:val="0034440F"/>
    <w:rsid w:val="00350118"/>
    <w:rsid w:val="00366A89"/>
    <w:rsid w:val="0037140E"/>
    <w:rsid w:val="003727C6"/>
    <w:rsid w:val="00372D0B"/>
    <w:rsid w:val="00375CD0"/>
    <w:rsid w:val="0038170D"/>
    <w:rsid w:val="003825B8"/>
    <w:rsid w:val="00383167"/>
    <w:rsid w:val="00385747"/>
    <w:rsid w:val="00391DEF"/>
    <w:rsid w:val="00394EA1"/>
    <w:rsid w:val="00395834"/>
    <w:rsid w:val="00397AF5"/>
    <w:rsid w:val="003A1F85"/>
    <w:rsid w:val="003A6EB7"/>
    <w:rsid w:val="003B35CF"/>
    <w:rsid w:val="003B766E"/>
    <w:rsid w:val="003D26AF"/>
    <w:rsid w:val="003D43AF"/>
    <w:rsid w:val="003E0218"/>
    <w:rsid w:val="003E37B3"/>
    <w:rsid w:val="003E3AD9"/>
    <w:rsid w:val="003F6C31"/>
    <w:rsid w:val="004003B0"/>
    <w:rsid w:val="00400441"/>
    <w:rsid w:val="00405296"/>
    <w:rsid w:val="00420425"/>
    <w:rsid w:val="00425426"/>
    <w:rsid w:val="0042697D"/>
    <w:rsid w:val="00430D24"/>
    <w:rsid w:val="00432813"/>
    <w:rsid w:val="00433F5E"/>
    <w:rsid w:val="00437B0D"/>
    <w:rsid w:val="0044023B"/>
    <w:rsid w:val="00441705"/>
    <w:rsid w:val="00441DC1"/>
    <w:rsid w:val="00443006"/>
    <w:rsid w:val="004516E2"/>
    <w:rsid w:val="00453590"/>
    <w:rsid w:val="0045468A"/>
    <w:rsid w:val="00456991"/>
    <w:rsid w:val="0046001F"/>
    <w:rsid w:val="0046095D"/>
    <w:rsid w:val="0046312B"/>
    <w:rsid w:val="004646EA"/>
    <w:rsid w:val="00466E4E"/>
    <w:rsid w:val="00470BEA"/>
    <w:rsid w:val="0047204D"/>
    <w:rsid w:val="00472F72"/>
    <w:rsid w:val="00480CB4"/>
    <w:rsid w:val="00480E42"/>
    <w:rsid w:val="00482339"/>
    <w:rsid w:val="00483B02"/>
    <w:rsid w:val="00485786"/>
    <w:rsid w:val="00486CFF"/>
    <w:rsid w:val="0048752D"/>
    <w:rsid w:val="00494448"/>
    <w:rsid w:val="0049521B"/>
    <w:rsid w:val="00495BFF"/>
    <w:rsid w:val="004B1AD6"/>
    <w:rsid w:val="004B50D4"/>
    <w:rsid w:val="004C169D"/>
    <w:rsid w:val="004C4ECE"/>
    <w:rsid w:val="004C7FE6"/>
    <w:rsid w:val="004D23B2"/>
    <w:rsid w:val="004D4524"/>
    <w:rsid w:val="004D550F"/>
    <w:rsid w:val="004D6AB5"/>
    <w:rsid w:val="004E028F"/>
    <w:rsid w:val="004E72BF"/>
    <w:rsid w:val="004F291E"/>
    <w:rsid w:val="004F2C27"/>
    <w:rsid w:val="004F3C8C"/>
    <w:rsid w:val="004F7438"/>
    <w:rsid w:val="005029E0"/>
    <w:rsid w:val="00504506"/>
    <w:rsid w:val="0050752C"/>
    <w:rsid w:val="005077AB"/>
    <w:rsid w:val="00512390"/>
    <w:rsid w:val="00515B78"/>
    <w:rsid w:val="005161AC"/>
    <w:rsid w:val="00517845"/>
    <w:rsid w:val="005236B5"/>
    <w:rsid w:val="00524285"/>
    <w:rsid w:val="00527E34"/>
    <w:rsid w:val="0053493D"/>
    <w:rsid w:val="0053601C"/>
    <w:rsid w:val="0054188A"/>
    <w:rsid w:val="00542D01"/>
    <w:rsid w:val="00546758"/>
    <w:rsid w:val="00547A20"/>
    <w:rsid w:val="00550ACC"/>
    <w:rsid w:val="00550BD7"/>
    <w:rsid w:val="00555642"/>
    <w:rsid w:val="00560827"/>
    <w:rsid w:val="00565CB8"/>
    <w:rsid w:val="00567D8A"/>
    <w:rsid w:val="00570570"/>
    <w:rsid w:val="0057317F"/>
    <w:rsid w:val="00576399"/>
    <w:rsid w:val="00581E36"/>
    <w:rsid w:val="0058625E"/>
    <w:rsid w:val="005A1066"/>
    <w:rsid w:val="005A57BD"/>
    <w:rsid w:val="005A7AD6"/>
    <w:rsid w:val="005A7FE1"/>
    <w:rsid w:val="005B611C"/>
    <w:rsid w:val="005B7C31"/>
    <w:rsid w:val="005C04C1"/>
    <w:rsid w:val="005C7766"/>
    <w:rsid w:val="005D0AB4"/>
    <w:rsid w:val="005D39B3"/>
    <w:rsid w:val="005D5B6F"/>
    <w:rsid w:val="005E6BAC"/>
    <w:rsid w:val="005F073E"/>
    <w:rsid w:val="005F1C54"/>
    <w:rsid w:val="005F4C85"/>
    <w:rsid w:val="005F7042"/>
    <w:rsid w:val="005F7632"/>
    <w:rsid w:val="005F7CD7"/>
    <w:rsid w:val="0060157D"/>
    <w:rsid w:val="00602E6F"/>
    <w:rsid w:val="00606EA3"/>
    <w:rsid w:val="00607254"/>
    <w:rsid w:val="006072BE"/>
    <w:rsid w:val="00607AFF"/>
    <w:rsid w:val="00610D9C"/>
    <w:rsid w:val="006125C6"/>
    <w:rsid w:val="00614C32"/>
    <w:rsid w:val="00616C8A"/>
    <w:rsid w:val="0062253D"/>
    <w:rsid w:val="00622FC7"/>
    <w:rsid w:val="006248B6"/>
    <w:rsid w:val="006263B4"/>
    <w:rsid w:val="00635E97"/>
    <w:rsid w:val="006360D9"/>
    <w:rsid w:val="006404A0"/>
    <w:rsid w:val="00640DA1"/>
    <w:rsid w:val="00644DAA"/>
    <w:rsid w:val="00645AFC"/>
    <w:rsid w:val="00661C65"/>
    <w:rsid w:val="006632F1"/>
    <w:rsid w:val="00670C25"/>
    <w:rsid w:val="00671ED7"/>
    <w:rsid w:val="00675276"/>
    <w:rsid w:val="00680984"/>
    <w:rsid w:val="00682763"/>
    <w:rsid w:val="006855C1"/>
    <w:rsid w:val="00685A6F"/>
    <w:rsid w:val="00695A5C"/>
    <w:rsid w:val="00697F3F"/>
    <w:rsid w:val="006A2648"/>
    <w:rsid w:val="006A26EE"/>
    <w:rsid w:val="006A33EC"/>
    <w:rsid w:val="006A3D19"/>
    <w:rsid w:val="006A6544"/>
    <w:rsid w:val="006A6F4A"/>
    <w:rsid w:val="006B3D4A"/>
    <w:rsid w:val="006B69EB"/>
    <w:rsid w:val="006B76D8"/>
    <w:rsid w:val="006C6289"/>
    <w:rsid w:val="006E638B"/>
    <w:rsid w:val="006E7360"/>
    <w:rsid w:val="006F0A9D"/>
    <w:rsid w:val="00704344"/>
    <w:rsid w:val="0070512E"/>
    <w:rsid w:val="00705375"/>
    <w:rsid w:val="007063AA"/>
    <w:rsid w:val="00711683"/>
    <w:rsid w:val="00712B42"/>
    <w:rsid w:val="007133F5"/>
    <w:rsid w:val="00720339"/>
    <w:rsid w:val="00732F48"/>
    <w:rsid w:val="0073637B"/>
    <w:rsid w:val="00740C0A"/>
    <w:rsid w:val="00745DA0"/>
    <w:rsid w:val="007535AD"/>
    <w:rsid w:val="00761EC1"/>
    <w:rsid w:val="00763445"/>
    <w:rsid w:val="00774E7C"/>
    <w:rsid w:val="007758CC"/>
    <w:rsid w:val="00781BFB"/>
    <w:rsid w:val="00781D67"/>
    <w:rsid w:val="0078409C"/>
    <w:rsid w:val="00784F3E"/>
    <w:rsid w:val="00786E04"/>
    <w:rsid w:val="00792B53"/>
    <w:rsid w:val="00793627"/>
    <w:rsid w:val="0079526B"/>
    <w:rsid w:val="00796B6A"/>
    <w:rsid w:val="007A0FCD"/>
    <w:rsid w:val="007A1714"/>
    <w:rsid w:val="007A6E2A"/>
    <w:rsid w:val="007A79EE"/>
    <w:rsid w:val="007B0094"/>
    <w:rsid w:val="007B50E6"/>
    <w:rsid w:val="007C298D"/>
    <w:rsid w:val="007C7CEA"/>
    <w:rsid w:val="007D402B"/>
    <w:rsid w:val="007D6E1D"/>
    <w:rsid w:val="007E256C"/>
    <w:rsid w:val="007E2D07"/>
    <w:rsid w:val="007E7BA5"/>
    <w:rsid w:val="007F142F"/>
    <w:rsid w:val="007F200F"/>
    <w:rsid w:val="007F4432"/>
    <w:rsid w:val="007F57DD"/>
    <w:rsid w:val="007F5ABA"/>
    <w:rsid w:val="007F5F5B"/>
    <w:rsid w:val="0080722A"/>
    <w:rsid w:val="008128FC"/>
    <w:rsid w:val="008145CF"/>
    <w:rsid w:val="00815A1C"/>
    <w:rsid w:val="00815A2E"/>
    <w:rsid w:val="00820EEC"/>
    <w:rsid w:val="00826562"/>
    <w:rsid w:val="008267FC"/>
    <w:rsid w:val="00826EE6"/>
    <w:rsid w:val="00826F57"/>
    <w:rsid w:val="00827FDC"/>
    <w:rsid w:val="0083414E"/>
    <w:rsid w:val="00836C6C"/>
    <w:rsid w:val="008373EB"/>
    <w:rsid w:val="0084116C"/>
    <w:rsid w:val="00843894"/>
    <w:rsid w:val="00846360"/>
    <w:rsid w:val="008526C5"/>
    <w:rsid w:val="008543DB"/>
    <w:rsid w:val="0086293C"/>
    <w:rsid w:val="00863A5B"/>
    <w:rsid w:val="00872344"/>
    <w:rsid w:val="00874222"/>
    <w:rsid w:val="0087539B"/>
    <w:rsid w:val="00876615"/>
    <w:rsid w:val="008772C9"/>
    <w:rsid w:val="0088044D"/>
    <w:rsid w:val="00884315"/>
    <w:rsid w:val="008849D9"/>
    <w:rsid w:val="0088616A"/>
    <w:rsid w:val="00893018"/>
    <w:rsid w:val="008964E4"/>
    <w:rsid w:val="00897919"/>
    <w:rsid w:val="008A0F98"/>
    <w:rsid w:val="008A41FB"/>
    <w:rsid w:val="008A75A0"/>
    <w:rsid w:val="008B1CC8"/>
    <w:rsid w:val="008B2683"/>
    <w:rsid w:val="008C7722"/>
    <w:rsid w:val="008D3ACD"/>
    <w:rsid w:val="008E00EA"/>
    <w:rsid w:val="008E57D2"/>
    <w:rsid w:val="008F2031"/>
    <w:rsid w:val="008F20AE"/>
    <w:rsid w:val="009008D2"/>
    <w:rsid w:val="0090268F"/>
    <w:rsid w:val="00903986"/>
    <w:rsid w:val="009153C4"/>
    <w:rsid w:val="00922BCE"/>
    <w:rsid w:val="0092582C"/>
    <w:rsid w:val="009270AB"/>
    <w:rsid w:val="009339BA"/>
    <w:rsid w:val="00934A2C"/>
    <w:rsid w:val="00936C66"/>
    <w:rsid w:val="00937166"/>
    <w:rsid w:val="00952BB4"/>
    <w:rsid w:val="00953769"/>
    <w:rsid w:val="00953CC7"/>
    <w:rsid w:val="009547D7"/>
    <w:rsid w:val="00954CA4"/>
    <w:rsid w:val="00964D82"/>
    <w:rsid w:val="0097422A"/>
    <w:rsid w:val="00974B4B"/>
    <w:rsid w:val="009756C7"/>
    <w:rsid w:val="00983420"/>
    <w:rsid w:val="009836FB"/>
    <w:rsid w:val="00984C64"/>
    <w:rsid w:val="00993B79"/>
    <w:rsid w:val="00995556"/>
    <w:rsid w:val="00995811"/>
    <w:rsid w:val="009958E6"/>
    <w:rsid w:val="00996A3E"/>
    <w:rsid w:val="00996A61"/>
    <w:rsid w:val="009A1F57"/>
    <w:rsid w:val="009A2DE7"/>
    <w:rsid w:val="009A3363"/>
    <w:rsid w:val="009A3523"/>
    <w:rsid w:val="009A7A24"/>
    <w:rsid w:val="009B174A"/>
    <w:rsid w:val="009B2A0B"/>
    <w:rsid w:val="009B4437"/>
    <w:rsid w:val="009B5AE6"/>
    <w:rsid w:val="009D0280"/>
    <w:rsid w:val="009D13A6"/>
    <w:rsid w:val="009E529F"/>
    <w:rsid w:val="009E5EF4"/>
    <w:rsid w:val="009E671B"/>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5507"/>
    <w:rsid w:val="00A52275"/>
    <w:rsid w:val="00A61E1D"/>
    <w:rsid w:val="00A75618"/>
    <w:rsid w:val="00A937E2"/>
    <w:rsid w:val="00A94593"/>
    <w:rsid w:val="00A94C23"/>
    <w:rsid w:val="00A96D91"/>
    <w:rsid w:val="00AA0E31"/>
    <w:rsid w:val="00AA2C1A"/>
    <w:rsid w:val="00AA491E"/>
    <w:rsid w:val="00AA5DC3"/>
    <w:rsid w:val="00AB3987"/>
    <w:rsid w:val="00AB538D"/>
    <w:rsid w:val="00AC131E"/>
    <w:rsid w:val="00AC17FE"/>
    <w:rsid w:val="00AC287B"/>
    <w:rsid w:val="00AD0407"/>
    <w:rsid w:val="00AD3CE3"/>
    <w:rsid w:val="00AE2943"/>
    <w:rsid w:val="00AE52B7"/>
    <w:rsid w:val="00AE6830"/>
    <w:rsid w:val="00AE7DDF"/>
    <w:rsid w:val="00AF1327"/>
    <w:rsid w:val="00AF326E"/>
    <w:rsid w:val="00AF423E"/>
    <w:rsid w:val="00AF528D"/>
    <w:rsid w:val="00AF74F8"/>
    <w:rsid w:val="00AF7C54"/>
    <w:rsid w:val="00B01200"/>
    <w:rsid w:val="00B042D2"/>
    <w:rsid w:val="00B063E4"/>
    <w:rsid w:val="00B064F6"/>
    <w:rsid w:val="00B075BE"/>
    <w:rsid w:val="00B115D0"/>
    <w:rsid w:val="00B15575"/>
    <w:rsid w:val="00B202CA"/>
    <w:rsid w:val="00B22293"/>
    <w:rsid w:val="00B40908"/>
    <w:rsid w:val="00B546D5"/>
    <w:rsid w:val="00B71068"/>
    <w:rsid w:val="00B71E2F"/>
    <w:rsid w:val="00B75C8A"/>
    <w:rsid w:val="00B869CF"/>
    <w:rsid w:val="00B87714"/>
    <w:rsid w:val="00BA1464"/>
    <w:rsid w:val="00BA1612"/>
    <w:rsid w:val="00BA2B21"/>
    <w:rsid w:val="00BA6D92"/>
    <w:rsid w:val="00BA7039"/>
    <w:rsid w:val="00BB01AC"/>
    <w:rsid w:val="00BB42C8"/>
    <w:rsid w:val="00BB4F9E"/>
    <w:rsid w:val="00BB7EFA"/>
    <w:rsid w:val="00BD7052"/>
    <w:rsid w:val="00BE0C7B"/>
    <w:rsid w:val="00BE106D"/>
    <w:rsid w:val="00BF2480"/>
    <w:rsid w:val="00BF4298"/>
    <w:rsid w:val="00BF7A15"/>
    <w:rsid w:val="00C001C1"/>
    <w:rsid w:val="00C00590"/>
    <w:rsid w:val="00C01581"/>
    <w:rsid w:val="00C04E64"/>
    <w:rsid w:val="00C05249"/>
    <w:rsid w:val="00C06866"/>
    <w:rsid w:val="00C10159"/>
    <w:rsid w:val="00C10B6D"/>
    <w:rsid w:val="00C13D1C"/>
    <w:rsid w:val="00C15B90"/>
    <w:rsid w:val="00C20458"/>
    <w:rsid w:val="00C26A3B"/>
    <w:rsid w:val="00C27BEE"/>
    <w:rsid w:val="00C33B10"/>
    <w:rsid w:val="00C36C06"/>
    <w:rsid w:val="00C40971"/>
    <w:rsid w:val="00C4141A"/>
    <w:rsid w:val="00C44022"/>
    <w:rsid w:val="00C446D4"/>
    <w:rsid w:val="00C46B10"/>
    <w:rsid w:val="00C52881"/>
    <w:rsid w:val="00C6008A"/>
    <w:rsid w:val="00C62D9F"/>
    <w:rsid w:val="00C64FF2"/>
    <w:rsid w:val="00C65012"/>
    <w:rsid w:val="00C65AF3"/>
    <w:rsid w:val="00C67C6D"/>
    <w:rsid w:val="00C70D9C"/>
    <w:rsid w:val="00C73969"/>
    <w:rsid w:val="00C74B30"/>
    <w:rsid w:val="00C762F1"/>
    <w:rsid w:val="00C77079"/>
    <w:rsid w:val="00C77339"/>
    <w:rsid w:val="00C819E6"/>
    <w:rsid w:val="00C84B88"/>
    <w:rsid w:val="00C86CBB"/>
    <w:rsid w:val="00C94982"/>
    <w:rsid w:val="00C962BA"/>
    <w:rsid w:val="00CA22F9"/>
    <w:rsid w:val="00CA2536"/>
    <w:rsid w:val="00CA5F37"/>
    <w:rsid w:val="00CA62F3"/>
    <w:rsid w:val="00CA6449"/>
    <w:rsid w:val="00CB2BE7"/>
    <w:rsid w:val="00CB4B5E"/>
    <w:rsid w:val="00CC53A6"/>
    <w:rsid w:val="00CC59CA"/>
    <w:rsid w:val="00CD7269"/>
    <w:rsid w:val="00CE183C"/>
    <w:rsid w:val="00CE52CA"/>
    <w:rsid w:val="00CE581C"/>
    <w:rsid w:val="00CE6E9E"/>
    <w:rsid w:val="00CE70BC"/>
    <w:rsid w:val="00CE7F06"/>
    <w:rsid w:val="00D06A17"/>
    <w:rsid w:val="00D06CD2"/>
    <w:rsid w:val="00D11663"/>
    <w:rsid w:val="00D24427"/>
    <w:rsid w:val="00D30118"/>
    <w:rsid w:val="00D31B1D"/>
    <w:rsid w:val="00D32201"/>
    <w:rsid w:val="00D36A68"/>
    <w:rsid w:val="00D403C6"/>
    <w:rsid w:val="00D41E34"/>
    <w:rsid w:val="00D50005"/>
    <w:rsid w:val="00D57951"/>
    <w:rsid w:val="00D635A4"/>
    <w:rsid w:val="00D650A7"/>
    <w:rsid w:val="00D659E4"/>
    <w:rsid w:val="00D67EDF"/>
    <w:rsid w:val="00D7499A"/>
    <w:rsid w:val="00D7791B"/>
    <w:rsid w:val="00D830F5"/>
    <w:rsid w:val="00D843AD"/>
    <w:rsid w:val="00D93049"/>
    <w:rsid w:val="00DA1543"/>
    <w:rsid w:val="00DA52E2"/>
    <w:rsid w:val="00DB0C56"/>
    <w:rsid w:val="00DB2826"/>
    <w:rsid w:val="00DB6EEC"/>
    <w:rsid w:val="00DC04A7"/>
    <w:rsid w:val="00DC2D94"/>
    <w:rsid w:val="00DC2EF8"/>
    <w:rsid w:val="00DC3E1C"/>
    <w:rsid w:val="00DC7897"/>
    <w:rsid w:val="00DD481F"/>
    <w:rsid w:val="00DD6084"/>
    <w:rsid w:val="00DE35A9"/>
    <w:rsid w:val="00DF0E62"/>
    <w:rsid w:val="00DF67D7"/>
    <w:rsid w:val="00DF697B"/>
    <w:rsid w:val="00DF69DD"/>
    <w:rsid w:val="00E0243B"/>
    <w:rsid w:val="00E03BAC"/>
    <w:rsid w:val="00E13439"/>
    <w:rsid w:val="00E17346"/>
    <w:rsid w:val="00E175E7"/>
    <w:rsid w:val="00E20E40"/>
    <w:rsid w:val="00E21A3C"/>
    <w:rsid w:val="00E24838"/>
    <w:rsid w:val="00E24D86"/>
    <w:rsid w:val="00E250A8"/>
    <w:rsid w:val="00E256A6"/>
    <w:rsid w:val="00E27095"/>
    <w:rsid w:val="00E278D5"/>
    <w:rsid w:val="00E34334"/>
    <w:rsid w:val="00E356B9"/>
    <w:rsid w:val="00E371E5"/>
    <w:rsid w:val="00E3769D"/>
    <w:rsid w:val="00E401A9"/>
    <w:rsid w:val="00E40B00"/>
    <w:rsid w:val="00E43094"/>
    <w:rsid w:val="00E51CC9"/>
    <w:rsid w:val="00E547DE"/>
    <w:rsid w:val="00E56CDD"/>
    <w:rsid w:val="00E601D7"/>
    <w:rsid w:val="00E62248"/>
    <w:rsid w:val="00E7068B"/>
    <w:rsid w:val="00E72086"/>
    <w:rsid w:val="00E73BEB"/>
    <w:rsid w:val="00E74E04"/>
    <w:rsid w:val="00E809F0"/>
    <w:rsid w:val="00E8300E"/>
    <w:rsid w:val="00E87D4D"/>
    <w:rsid w:val="00E920B2"/>
    <w:rsid w:val="00E95DA7"/>
    <w:rsid w:val="00E96DFF"/>
    <w:rsid w:val="00E97504"/>
    <w:rsid w:val="00EA0917"/>
    <w:rsid w:val="00EA5150"/>
    <w:rsid w:val="00EB2193"/>
    <w:rsid w:val="00EB752C"/>
    <w:rsid w:val="00EC78C8"/>
    <w:rsid w:val="00ED2A51"/>
    <w:rsid w:val="00ED6262"/>
    <w:rsid w:val="00ED6AA3"/>
    <w:rsid w:val="00EE25B6"/>
    <w:rsid w:val="00EE2821"/>
    <w:rsid w:val="00EE30AF"/>
    <w:rsid w:val="00EE48FB"/>
    <w:rsid w:val="00EE627B"/>
    <w:rsid w:val="00EF43AC"/>
    <w:rsid w:val="00EF5978"/>
    <w:rsid w:val="00F03869"/>
    <w:rsid w:val="00F07648"/>
    <w:rsid w:val="00F1338A"/>
    <w:rsid w:val="00F135CC"/>
    <w:rsid w:val="00F16ACF"/>
    <w:rsid w:val="00F17C5C"/>
    <w:rsid w:val="00F2303D"/>
    <w:rsid w:val="00F276AD"/>
    <w:rsid w:val="00F27A2A"/>
    <w:rsid w:val="00F27BE4"/>
    <w:rsid w:val="00F27FFA"/>
    <w:rsid w:val="00F302E4"/>
    <w:rsid w:val="00F3446A"/>
    <w:rsid w:val="00F36C73"/>
    <w:rsid w:val="00F40907"/>
    <w:rsid w:val="00F42F6E"/>
    <w:rsid w:val="00F44F49"/>
    <w:rsid w:val="00F45539"/>
    <w:rsid w:val="00F458AA"/>
    <w:rsid w:val="00F562A5"/>
    <w:rsid w:val="00F62A57"/>
    <w:rsid w:val="00F63D83"/>
    <w:rsid w:val="00F6503D"/>
    <w:rsid w:val="00F65DBA"/>
    <w:rsid w:val="00F66A89"/>
    <w:rsid w:val="00F74975"/>
    <w:rsid w:val="00F770D1"/>
    <w:rsid w:val="00F770DE"/>
    <w:rsid w:val="00F77185"/>
    <w:rsid w:val="00F80305"/>
    <w:rsid w:val="00F82907"/>
    <w:rsid w:val="00F919F9"/>
    <w:rsid w:val="00F93243"/>
    <w:rsid w:val="00F941C0"/>
    <w:rsid w:val="00F96D00"/>
    <w:rsid w:val="00F97C72"/>
    <w:rsid w:val="00FA3D44"/>
    <w:rsid w:val="00FB32D8"/>
    <w:rsid w:val="00FB6068"/>
    <w:rsid w:val="00FB6C4F"/>
    <w:rsid w:val="00FB75CA"/>
    <w:rsid w:val="00FC785B"/>
    <w:rsid w:val="00FD1C0B"/>
    <w:rsid w:val="00FD349F"/>
    <w:rsid w:val="00FD5C9A"/>
    <w:rsid w:val="00FD6D3B"/>
    <w:rsid w:val="00FF21AB"/>
    <w:rsid w:val="00FF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uiPriority w:val="99"/>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1"/>
    <w:uiPriority w:val="99"/>
    <w:rsid w:val="00021A19"/>
    <w:rPr>
      <w:rFonts w:ascii="Arial" w:hAnsi="Arial" w:cs="Arial"/>
      <w:shd w:val="clear" w:color="auto" w:fill="FFFFFF"/>
    </w:rPr>
  </w:style>
  <w:style w:type="paragraph" w:customStyle="1" w:styleId="Teksttreci1">
    <w:name w:val="Tekst treści1"/>
    <w:basedOn w:val="Normalny"/>
    <w:link w:val="Teksttreci"/>
    <w:uiPriority w:val="99"/>
    <w:rsid w:val="00021A19"/>
    <w:pPr>
      <w:shd w:val="clear" w:color="auto" w:fill="FFFFFF"/>
      <w:spacing w:before="420" w:after="0" w:line="240" w:lineRule="atLeast"/>
      <w:ind w:hanging="5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4094193">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transakcja/1043662" TargetMode="External"/><Relationship Id="rId7" Type="http://schemas.openxmlformats.org/officeDocument/2006/relationships/footnotes" Target="foot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platformazakupowa.pl/strona/instrukcje-wykonawc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1589" TargetMode="External"/><Relationship Id="rId24" Type="http://schemas.openxmlformats.org/officeDocument/2006/relationships/hyperlink" Target="mailto:33wog.iodo@ron.mil.pl" TargetMode="External"/><Relationship Id="rId5" Type="http://schemas.openxmlformats.org/officeDocument/2006/relationships/settings" Target="settings.xml"/><Relationship Id="rId15" Type="http://schemas.openxmlformats.org/officeDocument/2006/relationships/hyperlink" Target="mailto:33wog.zamowienia-publiczne@ron.mil.pl" TargetMode="External"/><Relationship Id="rId23" Type="http://schemas.openxmlformats.org/officeDocument/2006/relationships/hyperlink" Target="https://platformazakupowa.pl/transakcja/1101589" TargetMode="External"/><Relationship Id="rId28" Type="http://schemas.openxmlformats.org/officeDocument/2006/relationships/theme" Target="theme/theme1.xml"/><Relationship Id="rId10" Type="http://schemas.openxmlformats.org/officeDocument/2006/relationships/hyperlink" Target="mailto:33wog.zamowienia-publiczne@ron.mil.pl" TargetMode="External"/><Relationship Id="rId19" Type="http://schemas.openxmlformats.org/officeDocument/2006/relationships/hyperlink" Target="https://portal.smartpzp.pl/33wo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101589" TargetMode="External"/><Relationship Id="rId22" Type="http://schemas.openxmlformats.org/officeDocument/2006/relationships/hyperlink" Target="https://platformazakupowa.pl/transakcja/1101589"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D3F8D-9F0A-4BE8-AD06-234D50BF1A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F83473-6C9B-4321-A99A-D87BDD21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9581</Words>
  <Characters>57490</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mrozowska3200</dc:creator>
  <cp:lastModifiedBy>Dane Ukryte</cp:lastModifiedBy>
  <cp:revision>13</cp:revision>
  <cp:lastPrinted>2025-04-28T07:02:00Z</cp:lastPrinted>
  <dcterms:created xsi:type="dcterms:W3CDTF">2024-12-31T10:26:00Z</dcterms:created>
  <dcterms:modified xsi:type="dcterms:W3CDTF">2025-04-29T11:46:00Z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f9f90fef-2111-4b25-b330-2426f498d924</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