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BD3D3" w14:textId="6201676D" w:rsidR="0063568C" w:rsidRPr="004D552F" w:rsidRDefault="0063568C" w:rsidP="0063568C">
      <w:pPr>
        <w:spacing w:line="276" w:lineRule="auto"/>
        <w:jc w:val="right"/>
        <w:rPr>
          <w:rFonts w:ascii="Verdana" w:hAnsi="Verdana" w:cs="Arial"/>
          <w:sz w:val="22"/>
          <w:szCs w:val="22"/>
        </w:rPr>
      </w:pPr>
      <w:r w:rsidRPr="004D552F">
        <w:rPr>
          <w:rFonts w:ascii="Verdana" w:hAnsi="Verdana" w:cs="Arial"/>
          <w:sz w:val="22"/>
          <w:szCs w:val="22"/>
        </w:rPr>
        <w:t xml:space="preserve">                                         Załącznik nr </w:t>
      </w:r>
      <w:r w:rsidR="009C3228" w:rsidRPr="004D552F">
        <w:rPr>
          <w:rFonts w:ascii="Verdana" w:hAnsi="Verdana" w:cs="Arial"/>
          <w:sz w:val="22"/>
          <w:szCs w:val="22"/>
        </w:rPr>
        <w:t>3</w:t>
      </w:r>
      <w:r w:rsidR="003209EC">
        <w:rPr>
          <w:rFonts w:ascii="Verdana" w:hAnsi="Verdana" w:cs="Arial"/>
          <w:sz w:val="22"/>
          <w:szCs w:val="22"/>
        </w:rPr>
        <w:t>.</w:t>
      </w:r>
      <w:r w:rsidR="00051779">
        <w:rPr>
          <w:rFonts w:ascii="Verdana" w:hAnsi="Verdana" w:cs="Arial"/>
          <w:sz w:val="22"/>
          <w:szCs w:val="22"/>
        </w:rPr>
        <w:t>2</w:t>
      </w:r>
    </w:p>
    <w:p w14:paraId="7589F7DA" w14:textId="4A30372F" w:rsidR="005D65B1" w:rsidRPr="004D552F" w:rsidRDefault="005D65B1" w:rsidP="005D65B1">
      <w:pPr>
        <w:spacing w:line="276" w:lineRule="auto"/>
        <w:jc w:val="center"/>
        <w:rPr>
          <w:rFonts w:ascii="Verdana" w:hAnsi="Verdana" w:cs="Arial"/>
          <w:b/>
          <w:bCs/>
          <w:sz w:val="22"/>
          <w:szCs w:val="22"/>
        </w:rPr>
      </w:pPr>
      <w:r w:rsidRPr="004D552F">
        <w:rPr>
          <w:rFonts w:ascii="Verdana" w:hAnsi="Verdana" w:cs="Arial"/>
          <w:b/>
          <w:sz w:val="22"/>
          <w:szCs w:val="22"/>
        </w:rPr>
        <w:t xml:space="preserve">UMOWA NR </w:t>
      </w:r>
      <w:r w:rsidR="003534F9">
        <w:rPr>
          <w:rFonts w:ascii="Verdana" w:hAnsi="Verdana" w:cs="Arial"/>
          <w:b/>
          <w:sz w:val="22"/>
          <w:szCs w:val="22"/>
        </w:rPr>
        <w:t>262.2.</w:t>
      </w:r>
      <w:r w:rsidR="009C7E72">
        <w:rPr>
          <w:rFonts w:ascii="Verdana" w:hAnsi="Verdana" w:cs="Arial"/>
          <w:b/>
          <w:sz w:val="22"/>
          <w:szCs w:val="22"/>
        </w:rPr>
        <w:t>2</w:t>
      </w:r>
      <w:r w:rsidR="003534F9">
        <w:rPr>
          <w:rFonts w:ascii="Verdana" w:hAnsi="Verdana" w:cs="Arial"/>
          <w:b/>
          <w:sz w:val="22"/>
          <w:szCs w:val="22"/>
        </w:rPr>
        <w:t>.2025</w:t>
      </w:r>
    </w:p>
    <w:p w14:paraId="728C8027" w14:textId="45063C11" w:rsidR="004D552F" w:rsidRPr="004D552F" w:rsidRDefault="00990134" w:rsidP="004D552F">
      <w:pPr>
        <w:tabs>
          <w:tab w:val="left" w:pos="0"/>
          <w:tab w:val="left" w:pos="709"/>
        </w:tabs>
        <w:autoSpaceDE w:val="0"/>
        <w:autoSpaceDN w:val="0"/>
        <w:adjustRightInd w:val="0"/>
        <w:jc w:val="center"/>
        <w:rPr>
          <w:rFonts w:ascii="Verdana" w:hAnsi="Verdana" w:cs="Arial"/>
          <w:b/>
          <w:bCs/>
          <w:color w:val="7030A0"/>
          <w:sz w:val="22"/>
          <w:szCs w:val="22"/>
        </w:rPr>
      </w:pPr>
      <w:r w:rsidRPr="004F0A41">
        <w:rPr>
          <w:rFonts w:ascii="Verdana" w:hAnsi="Verdana" w:cs="Arial"/>
          <w:b/>
          <w:bCs/>
          <w:color w:val="7030A0"/>
          <w:szCs w:val="24"/>
        </w:rPr>
        <w:t xml:space="preserve">Część </w:t>
      </w:r>
      <w:r w:rsidR="005552F4">
        <w:rPr>
          <w:rFonts w:ascii="Verdana" w:hAnsi="Verdana" w:cs="Arial"/>
          <w:b/>
          <w:bCs/>
          <w:color w:val="7030A0"/>
          <w:szCs w:val="24"/>
        </w:rPr>
        <w:t xml:space="preserve">nr </w:t>
      </w:r>
      <w:r w:rsidRPr="004F0A41">
        <w:rPr>
          <w:rFonts w:ascii="Verdana" w:hAnsi="Verdana" w:cs="Arial"/>
          <w:b/>
          <w:bCs/>
          <w:color w:val="7030A0"/>
          <w:szCs w:val="24"/>
        </w:rPr>
        <w:t>2 Remont elewacji budynku biurowego Zakładu Gospodarki Komunalnej w Krasocinie</w:t>
      </w:r>
      <w:bookmarkStart w:id="0" w:name="_Hlk192690974"/>
    </w:p>
    <w:bookmarkEnd w:id="0"/>
    <w:p w14:paraId="48F65ADC" w14:textId="77777777" w:rsidR="005D65B1" w:rsidRPr="004D552F" w:rsidRDefault="005D65B1" w:rsidP="004D552F">
      <w:pPr>
        <w:spacing w:line="276" w:lineRule="auto"/>
        <w:jc w:val="center"/>
        <w:rPr>
          <w:rFonts w:ascii="Verdana" w:hAnsi="Verdana" w:cs="Arial"/>
          <w:b/>
          <w:sz w:val="22"/>
          <w:szCs w:val="22"/>
        </w:rPr>
      </w:pPr>
    </w:p>
    <w:p w14:paraId="3C69A7A4" w14:textId="08E862C4" w:rsidR="005D65B1" w:rsidRPr="004D552F" w:rsidRDefault="003209EC" w:rsidP="00990134">
      <w:pPr>
        <w:spacing w:line="276" w:lineRule="auto"/>
        <w:jc w:val="both"/>
        <w:rPr>
          <w:rFonts w:ascii="Verdana" w:hAnsi="Verdana" w:cs="Arial"/>
          <w:sz w:val="22"/>
          <w:szCs w:val="22"/>
        </w:rPr>
      </w:pPr>
      <w:r w:rsidRPr="003209EC">
        <w:rPr>
          <w:rFonts w:ascii="Verdana" w:hAnsi="Verdana" w:cs="Arial"/>
          <w:sz w:val="22"/>
          <w:szCs w:val="22"/>
        </w:rPr>
        <w:t xml:space="preserve">Zawarta w dniu   </w:t>
      </w:r>
      <w:r w:rsidR="00990134">
        <w:rPr>
          <w:rFonts w:ascii="Verdana" w:hAnsi="Verdana" w:cs="Arial"/>
          <w:sz w:val="22"/>
          <w:szCs w:val="22"/>
        </w:rPr>
        <w:t xml:space="preserve">…….. </w:t>
      </w:r>
      <w:r w:rsidRPr="003209EC">
        <w:rPr>
          <w:rFonts w:ascii="Verdana" w:hAnsi="Verdana" w:cs="Arial"/>
          <w:sz w:val="22"/>
          <w:szCs w:val="22"/>
        </w:rPr>
        <w:t>2025 r. w Krasocinie pomiędzy Zakładem Gospodarki Komunalnej z siedzibą w Krasocinie, ul. Emila Godlewskiego 11, reprezentowaną przez: Dariusz Sobczyka –Kierownika Zakładu, przy udziale Joanny Lis – Głównego Księgowego zwanym dalej Zamawiającym, a</w:t>
      </w:r>
    </w:p>
    <w:p w14:paraId="3C511485" w14:textId="77777777" w:rsidR="005D65B1" w:rsidRPr="004D552F" w:rsidRDefault="005D65B1" w:rsidP="005D65B1">
      <w:pPr>
        <w:spacing w:line="276" w:lineRule="auto"/>
        <w:jc w:val="both"/>
        <w:rPr>
          <w:rFonts w:ascii="Verdana" w:hAnsi="Verdana" w:cs="Arial"/>
          <w:b/>
          <w:sz w:val="22"/>
          <w:szCs w:val="22"/>
        </w:rPr>
      </w:pPr>
      <w:r w:rsidRPr="004D552F">
        <w:rPr>
          <w:rFonts w:ascii="Verdana" w:hAnsi="Verdana" w:cs="Arial"/>
          <w:b/>
          <w:sz w:val="22"/>
          <w:szCs w:val="22"/>
        </w:rPr>
        <w:t>„Wykonawcą”</w:t>
      </w:r>
      <w:r w:rsidRPr="004D552F">
        <w:rPr>
          <w:rFonts w:ascii="Verdana" w:hAnsi="Verdana" w:cs="Arial"/>
          <w:sz w:val="22"/>
          <w:szCs w:val="22"/>
        </w:rPr>
        <w:t>, tj.</w:t>
      </w:r>
      <w:r w:rsidRPr="004D552F">
        <w:rPr>
          <w:rFonts w:ascii="Verdana" w:hAnsi="Verdana" w:cs="Arial"/>
          <w:b/>
          <w:sz w:val="22"/>
          <w:szCs w:val="22"/>
        </w:rPr>
        <w:t xml:space="preserve"> </w:t>
      </w:r>
      <w:r w:rsidR="00436491" w:rsidRPr="004D552F">
        <w:rPr>
          <w:rFonts w:ascii="Verdana" w:hAnsi="Verdana" w:cs="Arial"/>
          <w:sz w:val="22"/>
          <w:szCs w:val="22"/>
        </w:rPr>
        <w:t>.....</w:t>
      </w:r>
    </w:p>
    <w:p w14:paraId="57870325" w14:textId="77777777" w:rsidR="005D65B1" w:rsidRPr="004D552F" w:rsidRDefault="005D65B1" w:rsidP="005D65B1">
      <w:pPr>
        <w:spacing w:line="276" w:lineRule="auto"/>
        <w:rPr>
          <w:rFonts w:ascii="Verdana" w:hAnsi="Verdana" w:cs="Arial"/>
          <w:sz w:val="22"/>
          <w:szCs w:val="22"/>
        </w:rPr>
      </w:pPr>
    </w:p>
    <w:p w14:paraId="71908BDD" w14:textId="038B022F" w:rsidR="005D65B1" w:rsidRPr="004D552F" w:rsidRDefault="005D65B1" w:rsidP="005D65B1">
      <w:pPr>
        <w:spacing w:line="276" w:lineRule="auto"/>
        <w:jc w:val="both"/>
        <w:rPr>
          <w:rFonts w:ascii="Verdana" w:hAnsi="Verdana" w:cs="Arial"/>
          <w:bCs/>
          <w:sz w:val="22"/>
          <w:szCs w:val="22"/>
        </w:rPr>
      </w:pPr>
      <w:r w:rsidRPr="004D552F">
        <w:rPr>
          <w:rFonts w:ascii="Verdana" w:hAnsi="Verdana" w:cs="Arial"/>
          <w:sz w:val="22"/>
          <w:szCs w:val="22"/>
        </w:rPr>
        <w:t>Umowa zawarta w wyniku przeprowadzenia postępowania o udzielenie zamówienia publicznego w trybie podstawowym (art. 275 ust. 1) stosownie do przepisów ustawy z dnia 11 września 2019 roku Prawo Zamówień Publicznych (</w:t>
      </w:r>
      <w:r w:rsidR="00AF65FF" w:rsidRPr="004D552F">
        <w:rPr>
          <w:rFonts w:ascii="Verdana" w:hAnsi="Verdana" w:cs="Arial"/>
          <w:sz w:val="22"/>
          <w:szCs w:val="22"/>
        </w:rPr>
        <w:t xml:space="preserve">t.j. </w:t>
      </w:r>
      <w:r w:rsidRPr="004D552F">
        <w:rPr>
          <w:rFonts w:ascii="Verdana" w:hAnsi="Verdana" w:cs="Arial"/>
          <w:sz w:val="22"/>
          <w:szCs w:val="22"/>
        </w:rPr>
        <w:t>Dz.U.</w:t>
      </w:r>
      <w:r w:rsidR="00AF65FF" w:rsidRPr="004D552F">
        <w:rPr>
          <w:rFonts w:ascii="Verdana" w:hAnsi="Verdana" w:cs="Arial"/>
          <w:sz w:val="22"/>
          <w:szCs w:val="22"/>
        </w:rPr>
        <w:t xml:space="preserve"> z </w:t>
      </w:r>
      <w:r w:rsidRPr="004D552F">
        <w:rPr>
          <w:rFonts w:ascii="Verdana" w:hAnsi="Verdana" w:cs="Arial"/>
          <w:sz w:val="22"/>
          <w:szCs w:val="22"/>
        </w:rPr>
        <w:t>202</w:t>
      </w:r>
      <w:r w:rsidR="003209EC">
        <w:rPr>
          <w:rFonts w:ascii="Verdana" w:hAnsi="Verdana" w:cs="Arial"/>
          <w:sz w:val="22"/>
          <w:szCs w:val="22"/>
        </w:rPr>
        <w:t>4</w:t>
      </w:r>
      <w:r w:rsidR="00AF65FF" w:rsidRPr="004D552F">
        <w:rPr>
          <w:rFonts w:ascii="Verdana" w:hAnsi="Verdana" w:cs="Arial"/>
          <w:sz w:val="22"/>
          <w:szCs w:val="22"/>
        </w:rPr>
        <w:t>, poz</w:t>
      </w:r>
      <w:r w:rsidRPr="004D552F">
        <w:rPr>
          <w:rFonts w:ascii="Verdana" w:hAnsi="Verdana" w:cs="Arial"/>
          <w:sz w:val="22"/>
          <w:szCs w:val="22"/>
        </w:rPr>
        <w:t>.</w:t>
      </w:r>
      <w:r w:rsidR="00AF65FF" w:rsidRPr="004D552F">
        <w:rPr>
          <w:rFonts w:ascii="Verdana" w:hAnsi="Verdana" w:cs="Arial"/>
          <w:sz w:val="22"/>
          <w:szCs w:val="22"/>
        </w:rPr>
        <w:t xml:space="preserve"> </w:t>
      </w:r>
      <w:r w:rsidRPr="004D552F">
        <w:rPr>
          <w:rFonts w:ascii="Verdana" w:hAnsi="Verdana" w:cs="Arial"/>
          <w:sz w:val="22"/>
          <w:szCs w:val="22"/>
        </w:rPr>
        <w:t>1</w:t>
      </w:r>
      <w:r w:rsidR="003209EC">
        <w:rPr>
          <w:rFonts w:ascii="Verdana" w:hAnsi="Verdana" w:cs="Arial"/>
          <w:sz w:val="22"/>
          <w:szCs w:val="22"/>
        </w:rPr>
        <w:t>320</w:t>
      </w:r>
      <w:r w:rsidR="00AF65FF" w:rsidRPr="004D552F">
        <w:rPr>
          <w:rFonts w:ascii="Verdana" w:hAnsi="Verdana" w:cs="Arial"/>
          <w:sz w:val="22"/>
          <w:szCs w:val="22"/>
        </w:rPr>
        <w:t xml:space="preserve"> ze zm.</w:t>
      </w:r>
      <w:r w:rsidRPr="004D552F">
        <w:rPr>
          <w:rFonts w:ascii="Verdana" w:hAnsi="Verdana" w:cs="Arial"/>
          <w:bCs/>
          <w:sz w:val="22"/>
          <w:szCs w:val="22"/>
          <w:lang w:val="x-none"/>
        </w:rPr>
        <w:t>)</w:t>
      </w:r>
      <w:r w:rsidRPr="004D552F">
        <w:rPr>
          <w:rFonts w:ascii="Verdana" w:hAnsi="Verdana" w:cs="Arial"/>
          <w:bCs/>
          <w:sz w:val="22"/>
          <w:szCs w:val="22"/>
        </w:rPr>
        <w:t xml:space="preserve"> </w:t>
      </w:r>
    </w:p>
    <w:p w14:paraId="51528CED" w14:textId="77777777" w:rsidR="005D65B1" w:rsidRPr="004D552F" w:rsidRDefault="005D65B1" w:rsidP="005D65B1">
      <w:pPr>
        <w:spacing w:before="120" w:line="276" w:lineRule="auto"/>
        <w:jc w:val="center"/>
        <w:rPr>
          <w:rFonts w:ascii="Verdana" w:hAnsi="Verdana" w:cs="Arial"/>
          <w:sz w:val="22"/>
          <w:szCs w:val="22"/>
        </w:rPr>
      </w:pPr>
      <w:r w:rsidRPr="004D552F">
        <w:rPr>
          <w:rFonts w:ascii="Verdana" w:hAnsi="Verdana" w:cs="Arial"/>
          <w:b/>
          <w:sz w:val="22"/>
          <w:szCs w:val="22"/>
        </w:rPr>
        <w:t>- [Przedmiot umowy] -</w:t>
      </w:r>
    </w:p>
    <w:p w14:paraId="66F552D0"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p>
    <w:p w14:paraId="7FA98F65" w14:textId="675A24D1" w:rsidR="003209EC" w:rsidRPr="003209EC" w:rsidRDefault="005D65B1" w:rsidP="003209EC">
      <w:pPr>
        <w:jc w:val="both"/>
        <w:rPr>
          <w:rFonts w:ascii="Verdana" w:hAnsi="Verdana" w:cs="Arial"/>
          <w:b/>
          <w:sz w:val="22"/>
          <w:szCs w:val="22"/>
          <w:u w:val="single"/>
        </w:rPr>
      </w:pPr>
      <w:r w:rsidRPr="004D552F">
        <w:rPr>
          <w:rFonts w:ascii="Verdana" w:eastAsia="Calibri" w:hAnsi="Verdana" w:cs="Arial"/>
          <w:sz w:val="22"/>
          <w:szCs w:val="22"/>
          <w:lang w:eastAsia="en-US"/>
        </w:rPr>
        <w:t xml:space="preserve">Przedmiotem zamówienia jest zadanie pn. </w:t>
      </w:r>
      <w:r w:rsidR="003209EC" w:rsidRPr="003209EC">
        <w:rPr>
          <w:rFonts w:ascii="Verdana" w:hAnsi="Verdana" w:cs="Arial"/>
          <w:b/>
          <w:sz w:val="22"/>
          <w:szCs w:val="22"/>
        </w:rPr>
        <w:t xml:space="preserve">Termomodernizacja budynku biurowego Zakładu Gospodarki Komunalnej w Krasocinie w zakresie części nr </w:t>
      </w:r>
      <w:r w:rsidR="00990134">
        <w:rPr>
          <w:rFonts w:ascii="Verdana" w:hAnsi="Verdana" w:cs="Arial"/>
          <w:b/>
          <w:sz w:val="22"/>
          <w:szCs w:val="22"/>
        </w:rPr>
        <w:t>2</w:t>
      </w:r>
      <w:r w:rsidR="003209EC">
        <w:rPr>
          <w:rFonts w:ascii="Verdana" w:hAnsi="Verdana" w:cs="Arial"/>
          <w:b/>
          <w:sz w:val="22"/>
          <w:szCs w:val="22"/>
        </w:rPr>
        <w:t>.</w:t>
      </w:r>
    </w:p>
    <w:p w14:paraId="6AF74204" w14:textId="2AAC7D2E" w:rsidR="00990134" w:rsidRDefault="003209EC" w:rsidP="00990134">
      <w:pPr>
        <w:spacing w:line="276" w:lineRule="auto"/>
        <w:jc w:val="both"/>
        <w:rPr>
          <w:rFonts w:ascii="Verdana" w:hAnsi="Verdana" w:cs="Arial"/>
          <w:bCs/>
          <w:sz w:val="22"/>
          <w:szCs w:val="22"/>
        </w:rPr>
      </w:pPr>
      <w:r w:rsidRPr="003209EC">
        <w:rPr>
          <w:rFonts w:ascii="Verdana" w:hAnsi="Verdana" w:cs="Arial"/>
          <w:bCs/>
          <w:sz w:val="22"/>
          <w:szCs w:val="22"/>
        </w:rPr>
        <w:t xml:space="preserve">Przedmiotem </w:t>
      </w:r>
      <w:r w:rsidR="00990134">
        <w:rPr>
          <w:rFonts w:ascii="Verdana" w:hAnsi="Verdana" w:cs="Arial"/>
          <w:bCs/>
          <w:sz w:val="22"/>
          <w:szCs w:val="22"/>
        </w:rPr>
        <w:t>zamówienia</w:t>
      </w:r>
      <w:r w:rsidRPr="003209EC">
        <w:rPr>
          <w:rFonts w:ascii="Verdana" w:hAnsi="Verdana" w:cs="Arial"/>
          <w:bCs/>
          <w:sz w:val="22"/>
          <w:szCs w:val="22"/>
        </w:rPr>
        <w:t xml:space="preserve"> jest </w:t>
      </w:r>
      <w:r w:rsidR="00990134" w:rsidRPr="00990134">
        <w:rPr>
          <w:rFonts w:ascii="Verdana" w:hAnsi="Verdana" w:cs="Arial"/>
          <w:bCs/>
          <w:sz w:val="22"/>
          <w:szCs w:val="22"/>
        </w:rPr>
        <w:t>wykonanie robót elewacyjnych z dociepleniem fundamentów, z wymianą stolarki okiennej i drzwiowej zewnętrznej oraz wykonanie opaski   budynku Zakładu Gospodarki Komunalnej  zlokalizowanego na działce nr ewid. 1960/2 , obręb 0011 Krasocin w miejscowości Krasocin przy ul. Emila Godlewskiego 11, gm. Krasocin.</w:t>
      </w:r>
    </w:p>
    <w:p w14:paraId="27725A04" w14:textId="723EB6C9" w:rsidR="005D65B1" w:rsidRPr="004D552F" w:rsidRDefault="005D65B1" w:rsidP="00990134">
      <w:pPr>
        <w:spacing w:line="276" w:lineRule="auto"/>
        <w:jc w:val="center"/>
        <w:rPr>
          <w:rFonts w:ascii="Verdana" w:hAnsi="Verdana" w:cs="Arial"/>
          <w:b/>
          <w:sz w:val="22"/>
          <w:szCs w:val="22"/>
        </w:rPr>
      </w:pPr>
      <w:r w:rsidRPr="004D552F">
        <w:rPr>
          <w:rFonts w:ascii="Verdana" w:hAnsi="Verdana" w:cs="Arial"/>
          <w:b/>
          <w:sz w:val="22"/>
          <w:szCs w:val="22"/>
        </w:rPr>
        <w:t>§ 2</w:t>
      </w:r>
    </w:p>
    <w:p w14:paraId="68F40705" w14:textId="77777777" w:rsidR="005D65B1" w:rsidRPr="004D552F" w:rsidRDefault="005D65B1" w:rsidP="005D65B1">
      <w:pPr>
        <w:pStyle w:val="Tekstpodstawowy"/>
        <w:spacing w:after="0" w:line="276" w:lineRule="auto"/>
        <w:jc w:val="both"/>
        <w:rPr>
          <w:rFonts w:ascii="Verdana" w:hAnsi="Verdana" w:cs="Arial"/>
          <w:bCs/>
          <w:sz w:val="22"/>
          <w:szCs w:val="22"/>
        </w:rPr>
      </w:pPr>
      <w:r w:rsidRPr="004D552F">
        <w:rPr>
          <w:rFonts w:ascii="Verdana" w:hAnsi="Verdana" w:cs="Arial"/>
          <w:bCs/>
          <w:sz w:val="22"/>
          <w:szCs w:val="22"/>
        </w:rPr>
        <w:t>Szczegółowy zakres prac określony został w:</w:t>
      </w:r>
    </w:p>
    <w:p w14:paraId="2C76FC39" w14:textId="77777777" w:rsidR="005D65B1" w:rsidRPr="004D552F" w:rsidRDefault="005D65B1" w:rsidP="005D65B1">
      <w:pPr>
        <w:pStyle w:val="Tekstpodstawowy"/>
        <w:spacing w:after="0" w:line="276" w:lineRule="auto"/>
        <w:jc w:val="both"/>
        <w:rPr>
          <w:rFonts w:ascii="Verdana" w:hAnsi="Verdana" w:cs="Arial"/>
          <w:bCs/>
          <w:sz w:val="22"/>
          <w:szCs w:val="22"/>
        </w:rPr>
      </w:pPr>
      <w:r w:rsidRPr="004D552F">
        <w:rPr>
          <w:rFonts w:ascii="Verdana" w:hAnsi="Verdana" w:cs="Arial"/>
          <w:bCs/>
          <w:sz w:val="22"/>
          <w:szCs w:val="22"/>
        </w:rPr>
        <w:t>- Przedmiarach;</w:t>
      </w:r>
    </w:p>
    <w:p w14:paraId="6BB6ECB9" w14:textId="77777777" w:rsidR="005D65B1" w:rsidRPr="004D552F" w:rsidRDefault="005D65B1" w:rsidP="005D65B1">
      <w:pPr>
        <w:pStyle w:val="Tekstpodstawowy"/>
        <w:spacing w:after="0" w:line="276" w:lineRule="auto"/>
        <w:jc w:val="both"/>
        <w:rPr>
          <w:rFonts w:ascii="Verdana" w:hAnsi="Verdana" w:cs="Arial"/>
          <w:bCs/>
          <w:sz w:val="22"/>
          <w:szCs w:val="22"/>
        </w:rPr>
      </w:pPr>
      <w:r w:rsidRPr="004D552F">
        <w:rPr>
          <w:rFonts w:ascii="Verdana" w:hAnsi="Verdana" w:cs="Arial"/>
          <w:bCs/>
          <w:sz w:val="22"/>
          <w:szCs w:val="22"/>
        </w:rPr>
        <w:t>- SWZ;</w:t>
      </w:r>
    </w:p>
    <w:p w14:paraId="63A46320" w14:textId="77777777" w:rsidR="005D65B1" w:rsidRPr="001663BE" w:rsidRDefault="005D65B1" w:rsidP="005D65B1">
      <w:pPr>
        <w:pStyle w:val="Tekstpodstawowy"/>
        <w:spacing w:after="0" w:line="276" w:lineRule="auto"/>
        <w:jc w:val="both"/>
        <w:rPr>
          <w:rFonts w:ascii="Verdana" w:eastAsia="Calibri" w:hAnsi="Verdana" w:cs="Arial"/>
          <w:sz w:val="22"/>
          <w:szCs w:val="22"/>
          <w:lang w:eastAsia="en-US"/>
        </w:rPr>
      </w:pPr>
      <w:r w:rsidRPr="004D552F">
        <w:rPr>
          <w:rFonts w:ascii="Verdana" w:hAnsi="Verdana" w:cs="Arial"/>
          <w:bCs/>
          <w:sz w:val="22"/>
          <w:szCs w:val="22"/>
        </w:rPr>
        <w:t>- Ofercie Wykonawcy.</w:t>
      </w:r>
    </w:p>
    <w:p w14:paraId="347BAE73" w14:textId="32313C77" w:rsidR="005D65B1" w:rsidRPr="004D552F" w:rsidRDefault="005D65B1" w:rsidP="005D65B1">
      <w:pPr>
        <w:spacing w:line="276" w:lineRule="auto"/>
        <w:jc w:val="both"/>
        <w:rPr>
          <w:rFonts w:ascii="Verdana" w:eastAsia="Calibri" w:hAnsi="Verdana" w:cs="Arial"/>
          <w:sz w:val="22"/>
          <w:szCs w:val="22"/>
          <w:lang w:eastAsia="en-US"/>
        </w:rPr>
      </w:pPr>
      <w:r w:rsidRPr="004D552F">
        <w:rPr>
          <w:rFonts w:ascii="Verdana" w:eastAsia="Calibri" w:hAnsi="Verdana" w:cs="Arial"/>
          <w:sz w:val="22"/>
          <w:szCs w:val="22"/>
          <w:lang w:eastAsia="en-US"/>
        </w:rPr>
        <w:t xml:space="preserve">Sposób wykonania robót określony jest w </w:t>
      </w:r>
      <w:r w:rsidR="004F4098" w:rsidRPr="001663BE">
        <w:rPr>
          <w:rFonts w:ascii="Verdana" w:eastAsia="Calibri" w:hAnsi="Verdana" w:cs="Arial"/>
          <w:sz w:val="22"/>
          <w:szCs w:val="22"/>
          <w:lang w:eastAsia="en-US"/>
        </w:rPr>
        <w:t>opisie technicznym planowanych robót</w:t>
      </w:r>
      <w:r w:rsidR="004F4098">
        <w:rPr>
          <w:rFonts w:ascii="Verdana" w:eastAsia="Calibri" w:hAnsi="Verdana" w:cs="Arial"/>
          <w:sz w:val="22"/>
          <w:szCs w:val="22"/>
          <w:lang w:eastAsia="en-US"/>
        </w:rPr>
        <w:t xml:space="preserve">. </w:t>
      </w:r>
    </w:p>
    <w:p w14:paraId="07E033DE"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[Terminy realizacji] -</w:t>
      </w:r>
    </w:p>
    <w:p w14:paraId="3F328711"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3</w:t>
      </w:r>
    </w:p>
    <w:p w14:paraId="10747297" w14:textId="77777777" w:rsidR="005D65B1" w:rsidRPr="004D552F" w:rsidRDefault="005D65B1" w:rsidP="005D65B1">
      <w:pPr>
        <w:spacing w:line="276" w:lineRule="auto"/>
        <w:jc w:val="both"/>
        <w:rPr>
          <w:rFonts w:ascii="Verdana" w:hAnsi="Verdana" w:cs="Arial"/>
          <w:sz w:val="22"/>
          <w:szCs w:val="22"/>
        </w:rPr>
      </w:pPr>
      <w:r w:rsidRPr="004D552F">
        <w:rPr>
          <w:rFonts w:ascii="Verdana" w:hAnsi="Verdana" w:cs="Arial"/>
          <w:sz w:val="22"/>
          <w:szCs w:val="22"/>
        </w:rPr>
        <w:t>Zamawiający zobowiązuje się przekazać Wykonawcy teren budowy w ciągu 7 dni po podpisaniu Umowy.</w:t>
      </w:r>
    </w:p>
    <w:p w14:paraId="5E5CD568"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4</w:t>
      </w:r>
    </w:p>
    <w:p w14:paraId="2A73ECB8" w14:textId="77777777" w:rsidR="005D65B1" w:rsidRPr="004D552F" w:rsidRDefault="005D65B1" w:rsidP="005D65B1">
      <w:pPr>
        <w:spacing w:line="276" w:lineRule="auto"/>
        <w:jc w:val="both"/>
        <w:rPr>
          <w:rFonts w:ascii="Verdana" w:hAnsi="Verdana" w:cs="Arial"/>
          <w:sz w:val="22"/>
          <w:szCs w:val="22"/>
        </w:rPr>
      </w:pPr>
      <w:r w:rsidRPr="004D552F">
        <w:rPr>
          <w:rFonts w:ascii="Verdana" w:hAnsi="Verdana" w:cs="Arial"/>
          <w:sz w:val="22"/>
          <w:szCs w:val="22"/>
        </w:rPr>
        <w:t>Termin rozpoczęcia prac: od dnia przekazania terenu budowy.</w:t>
      </w:r>
    </w:p>
    <w:p w14:paraId="3C4D24F0" w14:textId="4E8D56D8" w:rsidR="005D65B1" w:rsidRPr="003209EC" w:rsidRDefault="005D65B1" w:rsidP="005D65B1">
      <w:pPr>
        <w:spacing w:line="276" w:lineRule="auto"/>
        <w:jc w:val="both"/>
        <w:rPr>
          <w:rFonts w:ascii="Verdana" w:hAnsi="Verdana" w:cs="Arial"/>
          <w:color w:val="FF0000"/>
          <w:sz w:val="22"/>
          <w:szCs w:val="22"/>
        </w:rPr>
      </w:pPr>
      <w:r w:rsidRPr="004D552F">
        <w:rPr>
          <w:rFonts w:ascii="Verdana" w:hAnsi="Verdana" w:cs="Arial"/>
          <w:sz w:val="22"/>
          <w:szCs w:val="22"/>
        </w:rPr>
        <w:t xml:space="preserve">Termin zakończenia </w:t>
      </w:r>
      <w:r w:rsidRPr="001663BE">
        <w:rPr>
          <w:rFonts w:ascii="Verdana" w:hAnsi="Verdana" w:cs="Arial"/>
          <w:sz w:val="22"/>
          <w:szCs w:val="22"/>
        </w:rPr>
        <w:t xml:space="preserve">robót: </w:t>
      </w:r>
      <w:r w:rsidRPr="001663BE">
        <w:rPr>
          <w:rFonts w:ascii="Verdana" w:hAnsi="Verdana" w:cs="Arial"/>
          <w:b/>
          <w:sz w:val="22"/>
          <w:szCs w:val="22"/>
        </w:rPr>
        <w:t xml:space="preserve">do </w:t>
      </w:r>
      <w:r w:rsidR="00990134">
        <w:rPr>
          <w:rFonts w:ascii="Verdana" w:hAnsi="Verdana" w:cs="Arial"/>
          <w:b/>
          <w:sz w:val="22"/>
          <w:szCs w:val="22"/>
        </w:rPr>
        <w:t>9</w:t>
      </w:r>
      <w:r w:rsidR="00436491" w:rsidRPr="001663BE">
        <w:rPr>
          <w:rFonts w:ascii="Verdana" w:hAnsi="Verdana" w:cs="Arial"/>
          <w:b/>
          <w:sz w:val="22"/>
          <w:szCs w:val="22"/>
        </w:rPr>
        <w:t>0</w:t>
      </w:r>
      <w:r w:rsidRPr="001663BE">
        <w:rPr>
          <w:rFonts w:ascii="Verdana" w:hAnsi="Verdana" w:cs="Arial"/>
          <w:b/>
          <w:sz w:val="22"/>
          <w:szCs w:val="22"/>
        </w:rPr>
        <w:t xml:space="preserve"> dni</w:t>
      </w:r>
      <w:r w:rsidR="00990134">
        <w:rPr>
          <w:rFonts w:ascii="Verdana" w:hAnsi="Verdana" w:cs="Arial"/>
          <w:b/>
          <w:sz w:val="22"/>
          <w:szCs w:val="22"/>
        </w:rPr>
        <w:t xml:space="preserve"> od</w:t>
      </w:r>
      <w:r w:rsidRPr="001663BE">
        <w:rPr>
          <w:rFonts w:ascii="Verdana" w:hAnsi="Verdana" w:cs="Arial"/>
          <w:b/>
          <w:sz w:val="22"/>
          <w:szCs w:val="22"/>
        </w:rPr>
        <w:t xml:space="preserve"> daty zawarcia umowy</w:t>
      </w:r>
      <w:r w:rsidR="003209EC" w:rsidRPr="001663BE">
        <w:rPr>
          <w:rFonts w:ascii="Verdana" w:hAnsi="Verdana" w:cs="Arial"/>
          <w:b/>
          <w:sz w:val="22"/>
          <w:szCs w:val="22"/>
        </w:rPr>
        <w:t>.</w:t>
      </w:r>
    </w:p>
    <w:p w14:paraId="768ED9B6" w14:textId="77777777" w:rsidR="005D65B1" w:rsidRPr="004D552F" w:rsidRDefault="005D65B1" w:rsidP="005D65B1">
      <w:pPr>
        <w:spacing w:line="276" w:lineRule="auto"/>
        <w:jc w:val="both"/>
        <w:rPr>
          <w:rFonts w:ascii="Verdana" w:hAnsi="Verdana" w:cs="Arial"/>
          <w:sz w:val="22"/>
          <w:szCs w:val="22"/>
        </w:rPr>
      </w:pPr>
      <w:r w:rsidRPr="004D552F">
        <w:rPr>
          <w:rFonts w:ascii="Verdana" w:hAnsi="Verdana" w:cs="Arial"/>
          <w:sz w:val="22"/>
          <w:szCs w:val="22"/>
        </w:rPr>
        <w:t>Terminy określone w umowie w dniach, miesiącach odnoszą się do dni i miesięcy kalendarzowych i liczone są zgodnie z ustawą z dnia 23 kwietnia 1964 roku Kodeks cywilny, chyba że strony wyraźnie zastrzegły inaczej.</w:t>
      </w:r>
    </w:p>
    <w:p w14:paraId="614302BE" w14:textId="77777777" w:rsidR="005D65B1" w:rsidRPr="004D552F" w:rsidRDefault="005D65B1" w:rsidP="005D65B1">
      <w:pPr>
        <w:autoSpaceDE w:val="0"/>
        <w:autoSpaceDN w:val="0"/>
        <w:adjustRightInd w:val="0"/>
        <w:spacing w:line="276" w:lineRule="auto"/>
        <w:rPr>
          <w:rFonts w:ascii="Verdana" w:eastAsia="Calibri-Bold" w:hAnsi="Verdana" w:cs="Arial"/>
          <w:b/>
          <w:bCs/>
          <w:sz w:val="22"/>
          <w:szCs w:val="22"/>
        </w:rPr>
      </w:pPr>
      <w:r w:rsidRPr="004D552F">
        <w:rPr>
          <w:rFonts w:ascii="Verdana" w:eastAsia="Calibri-Bold" w:hAnsi="Verdana" w:cs="Arial"/>
          <w:b/>
          <w:bCs/>
          <w:sz w:val="22"/>
          <w:szCs w:val="22"/>
        </w:rPr>
        <w:t>Dopuszczalna zmiana terminu wykonania Umowy w przypadku:</w:t>
      </w:r>
    </w:p>
    <w:p w14:paraId="62CD14F4" w14:textId="052D5341"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 xml:space="preserve">Konieczności uzyskania wyroku sądu lub innego orzeczenia sądu albo organu administracji publicznej, którego uzyskanie nie było przewidziane w opisie przedmiotu zamówienia (ani w żadnym innym dokumencie stanowiącym </w:t>
      </w:r>
      <w:r w:rsidRPr="004D552F">
        <w:rPr>
          <w:rFonts w:ascii="Verdana" w:hAnsi="Verdana" w:cs="Arial"/>
        </w:rPr>
        <w:lastRenderedPageBreak/>
        <w:t xml:space="preserve">element dokumentacji postępowania o udzielenie zamówienia publicznego), </w:t>
      </w:r>
      <w:r w:rsidR="003209EC">
        <w:rPr>
          <w:rFonts w:ascii="Verdana" w:hAnsi="Verdana" w:cs="Arial"/>
        </w:rPr>
        <w:br/>
      </w:r>
      <w:r w:rsidRPr="004D552F">
        <w:rPr>
          <w:rFonts w:ascii="Verdana" w:hAnsi="Verdana" w:cs="Arial"/>
        </w:rPr>
        <w:t xml:space="preserve">a jest niezbędne celem wykonania obowiązków Wykonawcy wynikających </w:t>
      </w:r>
      <w:r w:rsidR="003209EC">
        <w:rPr>
          <w:rFonts w:ascii="Verdana" w:hAnsi="Verdana" w:cs="Arial"/>
        </w:rPr>
        <w:br/>
      </w:r>
      <w:r w:rsidRPr="004D552F">
        <w:rPr>
          <w:rFonts w:ascii="Verdana" w:hAnsi="Verdana" w:cs="Arial"/>
        </w:rPr>
        <w:t>z Umowy.</w:t>
      </w:r>
    </w:p>
    <w:p w14:paraId="70A9BDFD"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przyłączeniowych od gestorów sieci.</w:t>
      </w:r>
    </w:p>
    <w:p w14:paraId="3AEA7B96"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5093F9E4"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Zmiany warunków technicznych gestorów sieci, w szczególności sieci energetycznych, gazowych, wodociągowo-kanalizacyjnych, co uniemożliwia realizację przez Wykonawcę obowiązków wynikających z Umowy.</w:t>
      </w:r>
    </w:p>
    <w:p w14:paraId="57E675D8"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Wstrzymania przez Zamawiającego realizacji Umowy.</w:t>
      </w:r>
    </w:p>
    <w:p w14:paraId="3F43CD64" w14:textId="36DF9DEF"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Zwłoki Zamawiającego w przekazaniu Wykonawcy dokumentów niezbędnych do wykonania przedmiotu Umowy, których obowiązek przekazania Wykonawcy wynika z Umowy.</w:t>
      </w:r>
    </w:p>
    <w:p w14:paraId="272B3AB7"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40783999"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niemożliwych do przewidzenia warunków atmosferycznych, co spowodowało brak możliwości kontynuowania robót (wstrzymanie wykonania robót). Poprzez niemożliwe do przewidzenia warunki atmosferyczne należy rozumieć utrzymujące się przez okres warunki odmienne od warunków atmosferycznych występujących na terenie budowy w danym miesiącu w ostatnich latach.</w:t>
      </w:r>
    </w:p>
    <w:p w14:paraId="5F46887C"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Zwłoki Zamawiającego w wykonaniu jego zobowiązań wynikających z Umowy lub przepisów powszechnie obowiązującego prawa, co uniemożliwia terminowe wykonanie Umowy przez Wykonawcę.</w:t>
      </w:r>
    </w:p>
    <w:p w14:paraId="2FEED816"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Wstrzymania wykonania Umowy przez Zamawiającego z przyczyn nieleżących po stronie Wykonawcy, o ile takie działanie powoduje, że nie jest możliwe wykonanie Umowy w dotychczas ustalonym terminie.</w:t>
      </w:r>
    </w:p>
    <w:p w14:paraId="78E49210"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na terenie budowy niewybuchów, niewypałów lub znalezisk archeologicznych, które wymagały wstrzymania wykonania robót budowlanych przez Wykonawcę.</w:t>
      </w:r>
    </w:p>
    <w:p w14:paraId="73C47A5A"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awarii na terenie budowy, za którą odpowiedzialności nie ponosi Wykonawca, skutkującej koniecznością wstrzymania wykonania robót budowlanych przez Wykonawcę.</w:t>
      </w:r>
    </w:p>
    <w:p w14:paraId="5396C95A"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lastRenderedPageBreak/>
        <w:t>Wystąpienia okoliczności uprawniających do zmiany przedmiotu Umowy, o których mowa powyżej, jeżeli okoliczności te mają wpływ na termin wykonania Umowy.</w:t>
      </w:r>
    </w:p>
    <w:p w14:paraId="5AB768DF"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Zmiany po upływie składania ofert powszechnie obowiązujących przepisów prawa, które miały wpływ na możliwość wykonania Umowy w terminie w niej ustalonym.</w:t>
      </w:r>
    </w:p>
    <w:p w14:paraId="493F116C"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Wystąpienia warunków siły wyższej, które uniemożliwiły wykonanie Umowy w dotychczas ustalonym terminie – termin Umowy może ulec zmianie o czas, w jakim wyżej wskazane okoliczności wpłynęły na termin wykonania Umowy przez Wykonawcę, to jest uniemożliwiły Wykonawcy terminową realizację przedmiotu Umowy.</w:t>
      </w:r>
    </w:p>
    <w:p w14:paraId="138C30FB"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Wystąpienie okoliczności lub zdarzeń uniemożliwiających realizację w wyznaczonym terminie przedmiotu zamówienia, bez możliwości usunięcia lub likwidacji powyższych okoliczności lub zdarzeń. Warunkiem zmiany terminu umownego realizacji przedmiotu zamówienia jest stwierdzenie przez Zamawiającego, na wniosek Wykonawcy, konieczności zmiany terminu umownego.</w:t>
      </w:r>
    </w:p>
    <w:p w14:paraId="043FD15F" w14:textId="77777777" w:rsidR="005D65B1" w:rsidRPr="004D552F" w:rsidRDefault="005D65B1" w:rsidP="005D65B1">
      <w:pPr>
        <w:pStyle w:val="Akapitzlist"/>
        <w:numPr>
          <w:ilvl w:val="0"/>
          <w:numId w:val="24"/>
        </w:numPr>
        <w:autoSpaceDE w:val="0"/>
        <w:autoSpaceDN w:val="0"/>
        <w:adjustRightInd w:val="0"/>
        <w:spacing w:after="0"/>
        <w:ind w:left="426" w:hanging="426"/>
        <w:contextualSpacing/>
        <w:jc w:val="both"/>
        <w:rPr>
          <w:rFonts w:ascii="Verdana" w:eastAsia="Calibri-Bold" w:hAnsi="Verdana" w:cs="Arial"/>
        </w:rPr>
      </w:pPr>
      <w:r w:rsidRPr="004D552F">
        <w:rPr>
          <w:rFonts w:ascii="Verdana" w:hAnsi="Verdana" w:cs="Arial"/>
        </w:rPr>
        <w:t>Wystąpienie innych przeszkód uniemożliwiających prowadzenie prac, za które nie odpowiada Wykonawca.</w:t>
      </w:r>
    </w:p>
    <w:p w14:paraId="1F4FE83B" w14:textId="77777777" w:rsidR="005D65B1" w:rsidRPr="004D552F" w:rsidRDefault="005D65B1" w:rsidP="005D65B1">
      <w:pPr>
        <w:spacing w:line="276" w:lineRule="auto"/>
        <w:jc w:val="both"/>
        <w:rPr>
          <w:rFonts w:ascii="Verdana" w:eastAsia="Calibri" w:hAnsi="Verdana" w:cs="Arial"/>
          <w:sz w:val="22"/>
          <w:szCs w:val="22"/>
          <w:lang w:eastAsia="en-US"/>
        </w:rPr>
      </w:pPr>
      <w:r w:rsidRPr="004D552F">
        <w:rPr>
          <w:rFonts w:ascii="Verdana" w:eastAsia="Calibri" w:hAnsi="Verdana" w:cs="Arial"/>
          <w:sz w:val="22"/>
          <w:szCs w:val="22"/>
          <w:lang w:eastAsia="en-US"/>
        </w:rPr>
        <w:t>Termin wykonania Umowy może ulec zmianie o czas, o jaki wyżej wskazane okoliczności wpłynęły na termin wykonania Umowy przez Wykonawcę, to jest uniemożliwiły Wykonawcy terminową realizację przedmiotu Umowy.</w:t>
      </w:r>
    </w:p>
    <w:p w14:paraId="578CD42F"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[Personel Wykonawcy] -</w:t>
      </w:r>
    </w:p>
    <w:p w14:paraId="50B4E41E"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5</w:t>
      </w:r>
    </w:p>
    <w:p w14:paraId="46A032F5" w14:textId="77777777" w:rsidR="005D65B1" w:rsidRPr="004D552F" w:rsidRDefault="005D65B1" w:rsidP="005D65B1">
      <w:pPr>
        <w:pStyle w:val="Lista"/>
        <w:numPr>
          <w:ilvl w:val="0"/>
          <w:numId w:val="15"/>
        </w:numPr>
        <w:tabs>
          <w:tab w:val="clear" w:pos="720"/>
        </w:tabs>
        <w:spacing w:after="0" w:line="276" w:lineRule="auto"/>
        <w:ind w:left="426" w:hanging="426"/>
        <w:jc w:val="both"/>
        <w:rPr>
          <w:rFonts w:ascii="Verdana" w:hAnsi="Verdana" w:cs="Arial"/>
          <w:sz w:val="22"/>
          <w:szCs w:val="22"/>
        </w:rPr>
      </w:pPr>
      <w:r w:rsidRPr="004D552F">
        <w:rPr>
          <w:rFonts w:ascii="Verdana" w:hAnsi="Verdana" w:cs="Arial"/>
          <w:sz w:val="22"/>
          <w:szCs w:val="22"/>
        </w:rPr>
        <w:t xml:space="preserve">Wykonawca zobowiązany jest zapewnić wykonanie i kierowanie robotami objętymi umową przez osoby posiadające stosowne kwalifikacje zawodowe. </w:t>
      </w:r>
    </w:p>
    <w:p w14:paraId="0ACFB59A" w14:textId="3BBAB1F1" w:rsidR="005D65B1" w:rsidRPr="004D552F" w:rsidRDefault="005D65B1" w:rsidP="005D65B1">
      <w:pPr>
        <w:pStyle w:val="Lista"/>
        <w:numPr>
          <w:ilvl w:val="0"/>
          <w:numId w:val="15"/>
        </w:numPr>
        <w:tabs>
          <w:tab w:val="clear" w:pos="720"/>
        </w:tabs>
        <w:spacing w:after="0" w:line="276" w:lineRule="auto"/>
        <w:ind w:left="426" w:hanging="426"/>
        <w:jc w:val="both"/>
        <w:rPr>
          <w:rFonts w:ascii="Verdana" w:hAnsi="Verdana" w:cs="Arial"/>
          <w:sz w:val="22"/>
          <w:szCs w:val="22"/>
        </w:rPr>
      </w:pPr>
      <w:r w:rsidRPr="004D552F">
        <w:rPr>
          <w:rFonts w:ascii="Verdana" w:hAnsi="Verdana" w:cs="Arial"/>
          <w:sz w:val="22"/>
          <w:szCs w:val="22"/>
        </w:rPr>
        <w:t xml:space="preserve">Wykonawca ustanawia kierownika budowy/robót/osobę upoważnioną w osobie: P. </w:t>
      </w:r>
      <w:r w:rsidR="00436491" w:rsidRPr="004D552F">
        <w:rPr>
          <w:rFonts w:ascii="Verdana" w:hAnsi="Verdana" w:cs="Arial"/>
          <w:sz w:val="22"/>
          <w:szCs w:val="22"/>
        </w:rPr>
        <w:t>....</w:t>
      </w:r>
      <w:r w:rsidRPr="004D552F">
        <w:rPr>
          <w:rFonts w:ascii="Verdana" w:hAnsi="Verdana" w:cs="Arial"/>
          <w:sz w:val="22"/>
          <w:szCs w:val="22"/>
        </w:rPr>
        <w:t>.</w:t>
      </w:r>
    </w:p>
    <w:p w14:paraId="5D768B31" w14:textId="77777777" w:rsidR="005D65B1" w:rsidRPr="004D552F" w:rsidRDefault="005D65B1" w:rsidP="005D65B1">
      <w:pPr>
        <w:pStyle w:val="Lista"/>
        <w:numPr>
          <w:ilvl w:val="0"/>
          <w:numId w:val="15"/>
        </w:numPr>
        <w:tabs>
          <w:tab w:val="clear" w:pos="720"/>
        </w:tabs>
        <w:spacing w:after="0" w:line="276" w:lineRule="auto"/>
        <w:ind w:left="426" w:hanging="426"/>
        <w:jc w:val="both"/>
        <w:rPr>
          <w:rFonts w:ascii="Verdana" w:hAnsi="Verdana" w:cs="Arial"/>
          <w:sz w:val="22"/>
          <w:szCs w:val="22"/>
        </w:rPr>
      </w:pPr>
      <w:r w:rsidRPr="004D552F">
        <w:rPr>
          <w:rFonts w:ascii="Verdana" w:hAnsi="Verdana" w:cs="Arial"/>
          <w:sz w:val="22"/>
          <w:szCs w:val="22"/>
        </w:rPr>
        <w:t xml:space="preserve">Wykonawca oświadcza, że osoby wykonujące poniższe czynności związane </w:t>
      </w:r>
      <w:r w:rsidR="003A3F7B" w:rsidRPr="004D552F">
        <w:rPr>
          <w:rFonts w:ascii="Verdana" w:hAnsi="Verdana" w:cs="Arial"/>
          <w:sz w:val="22"/>
          <w:szCs w:val="22"/>
        </w:rPr>
        <w:br/>
      </w:r>
      <w:r w:rsidRPr="004D552F">
        <w:rPr>
          <w:rFonts w:ascii="Verdana" w:hAnsi="Verdana" w:cs="Arial"/>
          <w:sz w:val="22"/>
          <w:szCs w:val="22"/>
        </w:rPr>
        <w:t xml:space="preserve">z realizacją zamówienia są/będą zatrudnione na podstawie stosunku pracy tj.: </w:t>
      </w:r>
    </w:p>
    <w:p w14:paraId="27C6C41F" w14:textId="77777777" w:rsidR="005D65B1" w:rsidRPr="004D552F" w:rsidRDefault="005D65B1" w:rsidP="003209EC">
      <w:pPr>
        <w:pStyle w:val="Akapitzlist"/>
        <w:spacing w:after="0"/>
        <w:ind w:left="425"/>
        <w:jc w:val="both"/>
        <w:rPr>
          <w:rFonts w:ascii="Verdana" w:hAnsi="Verdana" w:cs="Arial"/>
        </w:rPr>
      </w:pPr>
      <w:r w:rsidRPr="004D552F">
        <w:rPr>
          <w:rFonts w:ascii="Verdana" w:hAnsi="Verdana" w:cs="Arial"/>
        </w:rPr>
        <w:t>- wykonywanie prac objętych zakresem niniejszego zamówienia, w tym prace fizyczne oraz operatorów sprzętu z wyłączeniem kadry kierowniczej, jeżeli wykonywanie tych czynności polega na wykonywaniu pracy w sposób określony w art. 22 § 1 ustawy z dnia 26 czerwca 1974 roku – Kodeks Pracy (Dz.U.2022.1510 t.j. z dnia 2022.07.19).</w:t>
      </w:r>
    </w:p>
    <w:p w14:paraId="0F5EB3A1"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W szczególności jest tu mowa a poniższych pracach:</w:t>
      </w:r>
    </w:p>
    <w:p w14:paraId="3F1DDD36"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roboty rozbiórkowe;</w:t>
      </w:r>
    </w:p>
    <w:p w14:paraId="5559E095"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roboty remontowe;</w:t>
      </w:r>
    </w:p>
    <w:p w14:paraId="6B007C7E"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roboty ciesielskie;</w:t>
      </w:r>
    </w:p>
    <w:p w14:paraId="0CB4EDE7"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xml:space="preserve">- roboty pokryciowe; </w:t>
      </w:r>
    </w:p>
    <w:p w14:paraId="141781C6" w14:textId="77777777" w:rsidR="005D65B1" w:rsidRPr="004D552F" w:rsidRDefault="005D65B1" w:rsidP="005D65B1">
      <w:pPr>
        <w:pStyle w:val="Akapitzlist"/>
        <w:spacing w:after="0"/>
        <w:ind w:left="425"/>
        <w:rPr>
          <w:rFonts w:ascii="Verdana" w:hAnsi="Verdana" w:cs="Arial"/>
        </w:rPr>
      </w:pPr>
      <w:r w:rsidRPr="004D552F">
        <w:rPr>
          <w:rFonts w:ascii="Verdana" w:hAnsi="Verdana" w:cs="Arial"/>
        </w:rPr>
        <w:t>- roboty wykończeniowe;</w:t>
      </w:r>
    </w:p>
    <w:p w14:paraId="7E674947" w14:textId="77777777" w:rsidR="005D65B1" w:rsidRPr="001663BE" w:rsidRDefault="005D65B1" w:rsidP="005D65B1">
      <w:pPr>
        <w:pStyle w:val="Lista"/>
        <w:numPr>
          <w:ilvl w:val="0"/>
          <w:numId w:val="15"/>
        </w:numPr>
        <w:tabs>
          <w:tab w:val="clear" w:pos="720"/>
        </w:tabs>
        <w:spacing w:after="0" w:line="276" w:lineRule="auto"/>
        <w:ind w:left="426" w:hanging="426"/>
        <w:jc w:val="both"/>
        <w:rPr>
          <w:rFonts w:ascii="Verdana" w:hAnsi="Verdana" w:cs="Arial"/>
          <w:sz w:val="22"/>
          <w:szCs w:val="22"/>
        </w:rPr>
      </w:pPr>
      <w:r w:rsidRPr="004D552F">
        <w:rPr>
          <w:rFonts w:ascii="Verdana" w:hAnsi="Verdana" w:cs="Arial"/>
          <w:sz w:val="22"/>
          <w:szCs w:val="22"/>
        </w:rPr>
        <w:t xml:space="preserve">W trakcie realizacji zamówienia Zamawiający uprawniony jest do wykonywania czynności kontrolnych wobec Wykonawcy odnośnie spełniania przez Wykonawcę lub podwykonawcę wymogu zatrudnienia na podstawie stosunku </w:t>
      </w:r>
      <w:r w:rsidRPr="001663BE">
        <w:rPr>
          <w:rFonts w:ascii="Verdana" w:hAnsi="Verdana" w:cs="Arial"/>
          <w:sz w:val="22"/>
          <w:szCs w:val="22"/>
        </w:rPr>
        <w:lastRenderedPageBreak/>
        <w:t xml:space="preserve">pracy osób wykonujących wskazane w punkcie </w:t>
      </w:r>
      <w:r w:rsidR="005A6262" w:rsidRPr="001663BE">
        <w:rPr>
          <w:rFonts w:ascii="Verdana" w:hAnsi="Verdana" w:cs="Arial"/>
          <w:sz w:val="22"/>
          <w:szCs w:val="22"/>
        </w:rPr>
        <w:t>3</w:t>
      </w:r>
      <w:r w:rsidRPr="001663BE">
        <w:rPr>
          <w:rFonts w:ascii="Verdana" w:hAnsi="Verdana" w:cs="Arial"/>
          <w:sz w:val="22"/>
          <w:szCs w:val="22"/>
        </w:rPr>
        <w:t xml:space="preserve"> czynności. Zamawiający uprawniony jest w szczególności do: </w:t>
      </w:r>
    </w:p>
    <w:p w14:paraId="5B732B64" w14:textId="77777777" w:rsidR="005D65B1" w:rsidRPr="001663BE" w:rsidRDefault="005D65B1" w:rsidP="005D65B1">
      <w:pPr>
        <w:pStyle w:val="Akapitzlist"/>
        <w:numPr>
          <w:ilvl w:val="0"/>
          <w:numId w:val="17"/>
        </w:numPr>
        <w:spacing w:after="0"/>
        <w:ind w:left="709" w:hanging="283"/>
        <w:contextualSpacing/>
        <w:jc w:val="both"/>
        <w:rPr>
          <w:rFonts w:ascii="Verdana" w:hAnsi="Verdana" w:cs="Arial"/>
        </w:rPr>
      </w:pPr>
      <w:r w:rsidRPr="001663BE">
        <w:rPr>
          <w:rFonts w:ascii="Verdana" w:hAnsi="Verdana" w:cs="Arial"/>
        </w:rPr>
        <w:t>żądania oświadczeń i dokumentów w zakresie potwierdzenia spełniania ww. wymogów i dokonywania ich oceny;</w:t>
      </w:r>
    </w:p>
    <w:p w14:paraId="6C548C3E" w14:textId="77777777" w:rsidR="005D65B1" w:rsidRPr="001663BE" w:rsidRDefault="005D65B1" w:rsidP="005D65B1">
      <w:pPr>
        <w:pStyle w:val="Akapitzlist"/>
        <w:numPr>
          <w:ilvl w:val="0"/>
          <w:numId w:val="17"/>
        </w:numPr>
        <w:spacing w:after="0"/>
        <w:ind w:left="709" w:hanging="283"/>
        <w:contextualSpacing/>
        <w:jc w:val="both"/>
        <w:rPr>
          <w:rFonts w:ascii="Verdana" w:hAnsi="Verdana" w:cs="Arial"/>
        </w:rPr>
      </w:pPr>
      <w:r w:rsidRPr="001663BE">
        <w:rPr>
          <w:rFonts w:ascii="Verdana" w:hAnsi="Verdana" w:cs="Arial"/>
        </w:rPr>
        <w:t>żądania wyjaśnień w przypadku wątpliwości w zakresie potwierdzenia spełniania ww. wymogów,</w:t>
      </w:r>
    </w:p>
    <w:p w14:paraId="02951C77" w14:textId="77777777" w:rsidR="005D65B1" w:rsidRPr="001663BE" w:rsidRDefault="005D65B1" w:rsidP="005D65B1">
      <w:pPr>
        <w:pStyle w:val="Akapitzlist"/>
        <w:numPr>
          <w:ilvl w:val="0"/>
          <w:numId w:val="17"/>
        </w:numPr>
        <w:spacing w:after="0"/>
        <w:ind w:left="709" w:hanging="283"/>
        <w:contextualSpacing/>
        <w:jc w:val="both"/>
        <w:rPr>
          <w:rFonts w:ascii="Verdana" w:hAnsi="Verdana" w:cs="Arial"/>
        </w:rPr>
      </w:pPr>
      <w:r w:rsidRPr="001663BE">
        <w:rPr>
          <w:rFonts w:ascii="Verdana" w:hAnsi="Verdana" w:cs="Arial"/>
        </w:rPr>
        <w:t>przeprowadzania kontroli na miejscu wykonywania świadczenia.</w:t>
      </w:r>
    </w:p>
    <w:p w14:paraId="2D71B11C" w14:textId="04493568" w:rsidR="005D65B1" w:rsidRPr="001663BE" w:rsidRDefault="005D65B1" w:rsidP="005D65B1">
      <w:pPr>
        <w:pStyle w:val="Akapitzlist"/>
        <w:numPr>
          <w:ilvl w:val="0"/>
          <w:numId w:val="15"/>
        </w:numPr>
        <w:spacing w:after="0"/>
        <w:ind w:left="425" w:hanging="426"/>
        <w:contextualSpacing/>
        <w:jc w:val="both"/>
        <w:rPr>
          <w:rFonts w:ascii="Verdana" w:hAnsi="Verdana" w:cs="Arial"/>
        </w:rPr>
      </w:pPr>
      <w:r w:rsidRPr="001663BE">
        <w:rPr>
          <w:rFonts w:ascii="Verdana" w:hAnsi="Verdana" w:cs="Arial"/>
        </w:rPr>
        <w:t xml:space="preserve">W trakcie realizacji zamówienia na każde wezwanie Zamawiającego w wyznaczonym </w:t>
      </w:r>
      <w:r w:rsidR="003A3F7B" w:rsidRPr="001663BE">
        <w:rPr>
          <w:rFonts w:ascii="Verdana" w:hAnsi="Verdana" w:cs="Arial"/>
        </w:rPr>
        <w:br/>
      </w:r>
      <w:r w:rsidRPr="001663BE">
        <w:rPr>
          <w:rFonts w:ascii="Verdana" w:hAnsi="Verdana" w:cs="Arial"/>
        </w:rPr>
        <w:t>w tym wezwaniu terminie Wykonawca przedłoży Zamawiającemu wskazane poniżej dowody w celu potwierdzenia spełnienia wymogu zatrudnienia na podstawie stosunku pracy przez Wykonawcę lub podwykonawcę osób wykonujących wskazane w punkcie 5 czynności w trakcie realizacji zamówienia:</w:t>
      </w:r>
    </w:p>
    <w:p w14:paraId="7DA45BA2" w14:textId="77777777" w:rsidR="005D65B1" w:rsidRPr="001663BE" w:rsidRDefault="005D65B1" w:rsidP="005D65B1">
      <w:pPr>
        <w:pStyle w:val="Tekstkomentarza"/>
        <w:numPr>
          <w:ilvl w:val="0"/>
          <w:numId w:val="25"/>
        </w:numPr>
        <w:tabs>
          <w:tab w:val="clear" w:pos="187"/>
        </w:tabs>
        <w:spacing w:after="0" w:line="276" w:lineRule="auto"/>
        <w:ind w:left="851" w:hanging="284"/>
        <w:rPr>
          <w:rFonts w:ascii="Verdana" w:hAnsi="Verdana" w:cs="Arial"/>
          <w:sz w:val="22"/>
          <w:szCs w:val="22"/>
        </w:rPr>
      </w:pPr>
      <w:r w:rsidRPr="001663BE">
        <w:rPr>
          <w:rFonts w:ascii="Verdana" w:hAnsi="Verdana" w:cs="Arial"/>
          <w:sz w:val="22"/>
          <w:szCs w:val="22"/>
        </w:rPr>
        <w:t xml:space="preserve">oświadczenia zatrudnionego pracownika; </w:t>
      </w:r>
    </w:p>
    <w:p w14:paraId="255C4C3D" w14:textId="77777777" w:rsidR="005D65B1" w:rsidRPr="001663BE" w:rsidRDefault="005D65B1" w:rsidP="005D65B1">
      <w:pPr>
        <w:pStyle w:val="Tekstkomentarza"/>
        <w:numPr>
          <w:ilvl w:val="0"/>
          <w:numId w:val="25"/>
        </w:numPr>
        <w:tabs>
          <w:tab w:val="clear" w:pos="187"/>
        </w:tabs>
        <w:spacing w:after="0" w:line="276" w:lineRule="auto"/>
        <w:ind w:left="851" w:hanging="284"/>
        <w:rPr>
          <w:rFonts w:ascii="Verdana" w:hAnsi="Verdana" w:cs="Arial"/>
          <w:sz w:val="22"/>
          <w:szCs w:val="22"/>
        </w:rPr>
      </w:pPr>
      <w:r w:rsidRPr="001663BE">
        <w:rPr>
          <w:rFonts w:ascii="Verdana" w:hAnsi="Verdana" w:cs="Arial"/>
          <w:sz w:val="22"/>
          <w:szCs w:val="22"/>
        </w:rPr>
        <w:t>oświadczenia Wykonawcy lub podwykonawcy o zatrudnieniu pracownika na podstawie umowy o pracę;</w:t>
      </w:r>
    </w:p>
    <w:p w14:paraId="60E599B3" w14:textId="77777777" w:rsidR="005D65B1" w:rsidRPr="001663BE" w:rsidRDefault="005D65B1" w:rsidP="005D65B1">
      <w:pPr>
        <w:pStyle w:val="Tekstkomentarza"/>
        <w:numPr>
          <w:ilvl w:val="0"/>
          <w:numId w:val="25"/>
        </w:numPr>
        <w:tabs>
          <w:tab w:val="clear" w:pos="187"/>
        </w:tabs>
        <w:spacing w:after="0" w:line="276" w:lineRule="auto"/>
        <w:ind w:left="851" w:hanging="284"/>
        <w:jc w:val="both"/>
        <w:rPr>
          <w:rFonts w:ascii="Verdana" w:hAnsi="Verdana" w:cs="Arial"/>
          <w:sz w:val="22"/>
          <w:szCs w:val="22"/>
        </w:rPr>
      </w:pPr>
      <w:r w:rsidRPr="001663BE">
        <w:rPr>
          <w:rFonts w:ascii="Verdana" w:hAnsi="Verdana" w:cs="Arial"/>
          <w:sz w:val="22"/>
          <w:szCs w:val="22"/>
        </w:rPr>
        <w:t>poświadczonej za zgodność z oryginałem kopii umowy o pracę zatrudnionego pracownika;</w:t>
      </w:r>
    </w:p>
    <w:p w14:paraId="63464430" w14:textId="07929BDE" w:rsidR="005D65B1" w:rsidRPr="001663BE" w:rsidRDefault="005D65B1" w:rsidP="005D65B1">
      <w:pPr>
        <w:pStyle w:val="Akapitzlist"/>
        <w:spacing w:after="0"/>
        <w:ind w:left="567" w:hanging="142"/>
        <w:contextualSpacing/>
        <w:jc w:val="both"/>
        <w:rPr>
          <w:rFonts w:ascii="Verdana" w:hAnsi="Verdana" w:cs="Arial"/>
        </w:rPr>
      </w:pPr>
      <w:r w:rsidRPr="001663BE">
        <w:rPr>
          <w:rFonts w:ascii="Verdana" w:hAnsi="Verdana" w:cs="Arial"/>
        </w:rPr>
        <w:t>- innych dokumentów − zawierających informacje, w tym dane osobowe, niezbędne do weryfikacji zatrudnienia na podstawie umowy o pracę, w szczególności imię i nazwisko zatrudnionego pracownika, datę zawarcia umowy</w:t>
      </w:r>
      <w:r w:rsidR="00AF65FF" w:rsidRPr="001663BE">
        <w:rPr>
          <w:rFonts w:ascii="Verdana" w:hAnsi="Verdana" w:cs="Arial"/>
        </w:rPr>
        <w:t xml:space="preserve"> o pracę, rodzaj umowy o pracę </w:t>
      </w:r>
      <w:r w:rsidRPr="001663BE">
        <w:rPr>
          <w:rFonts w:ascii="Verdana" w:hAnsi="Verdana" w:cs="Arial"/>
        </w:rPr>
        <w:t>i zakres obowiązków pracownika.</w:t>
      </w:r>
    </w:p>
    <w:p w14:paraId="19B2CF50" w14:textId="77777777" w:rsidR="005D65B1" w:rsidRPr="001663BE" w:rsidRDefault="005D65B1" w:rsidP="005D65B1">
      <w:pPr>
        <w:pStyle w:val="Akapitzlist"/>
        <w:numPr>
          <w:ilvl w:val="0"/>
          <w:numId w:val="15"/>
        </w:numPr>
        <w:spacing w:after="0"/>
        <w:ind w:left="426" w:hanging="426"/>
        <w:contextualSpacing/>
        <w:jc w:val="both"/>
        <w:rPr>
          <w:rFonts w:ascii="Verdana" w:hAnsi="Verdana" w:cs="Arial"/>
        </w:rPr>
      </w:pPr>
      <w:r w:rsidRPr="001663BE">
        <w:rPr>
          <w:rFonts w:ascii="Verdana" w:hAnsi="Verdana" w:cs="Arial"/>
        </w:rPr>
        <w:t>W przypadku uzasadnionych wątpliwości co do przestrzegania prawa pracy przez Wykonawcę lub podwykonawcę, Zamawiający może zwrócić się o przeprowadzenie kontroli przez Państwową Inspekcję Pracy.</w:t>
      </w:r>
    </w:p>
    <w:p w14:paraId="7BC7FCC9"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[Wynagrodzenie] -</w:t>
      </w:r>
    </w:p>
    <w:p w14:paraId="4239AB39"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6</w:t>
      </w:r>
    </w:p>
    <w:p w14:paraId="396A7B74" w14:textId="77777777" w:rsidR="004A3B10" w:rsidRPr="004D552F" w:rsidRDefault="004A3B10" w:rsidP="003A3F7B">
      <w:pPr>
        <w:pStyle w:val="Style16"/>
        <w:numPr>
          <w:ilvl w:val="0"/>
          <w:numId w:val="33"/>
        </w:numPr>
        <w:spacing w:line="276" w:lineRule="auto"/>
        <w:ind w:left="425" w:hanging="425"/>
        <w:rPr>
          <w:rStyle w:val="FontStyle125"/>
          <w:rFonts w:ascii="Verdana" w:hAnsi="Verdana" w:cs="Arial"/>
          <w:sz w:val="22"/>
          <w:szCs w:val="22"/>
        </w:rPr>
      </w:pPr>
      <w:r w:rsidRPr="004D552F">
        <w:rPr>
          <w:rStyle w:val="FontStyle125"/>
          <w:rFonts w:ascii="Verdana" w:hAnsi="Verdana" w:cs="Arial"/>
          <w:sz w:val="22"/>
          <w:szCs w:val="22"/>
        </w:rPr>
        <w:t>Zgodnie z ofertą Wykonawcy ustala się wstępne wynagrodzenie:</w:t>
      </w:r>
    </w:p>
    <w:p w14:paraId="44395770" w14:textId="77777777" w:rsidR="004A3B10" w:rsidRDefault="004A3B10" w:rsidP="003A3F7B">
      <w:pPr>
        <w:pStyle w:val="Style1"/>
        <w:spacing w:line="276" w:lineRule="auto"/>
        <w:ind w:firstLine="426"/>
        <w:rPr>
          <w:rStyle w:val="FontStyle125"/>
          <w:rFonts w:ascii="Verdana" w:hAnsi="Verdana" w:cs="Arial"/>
          <w:sz w:val="22"/>
          <w:szCs w:val="22"/>
        </w:rPr>
      </w:pPr>
      <w:r w:rsidRPr="004D552F">
        <w:rPr>
          <w:rStyle w:val="FontStyle125"/>
          <w:rFonts w:ascii="Verdana" w:hAnsi="Verdana" w:cs="Arial"/>
          <w:sz w:val="22"/>
          <w:szCs w:val="22"/>
        </w:rPr>
        <w:t>- netto w wysokości: .... zł</w:t>
      </w:r>
    </w:p>
    <w:p w14:paraId="0730AE70" w14:textId="3A7002FE" w:rsidR="003209EC" w:rsidRPr="003209EC" w:rsidRDefault="003209EC" w:rsidP="003209EC">
      <w:pPr>
        <w:pStyle w:val="Style1"/>
        <w:spacing w:line="276" w:lineRule="auto"/>
        <w:ind w:firstLine="426"/>
        <w:rPr>
          <w:rStyle w:val="FontStyle125"/>
          <w:rFonts w:ascii="Verdana" w:hAnsi="Verdana" w:cs="Arial"/>
          <w:sz w:val="22"/>
          <w:szCs w:val="22"/>
        </w:rPr>
      </w:pPr>
      <w:r w:rsidRPr="003209EC">
        <w:rPr>
          <w:rStyle w:val="FontStyle125"/>
          <w:rFonts w:ascii="Verdana" w:hAnsi="Verdana" w:cs="Arial"/>
          <w:sz w:val="22"/>
          <w:szCs w:val="22"/>
        </w:rPr>
        <w:t xml:space="preserve">- brutto (wraz z podatkiem VAT) w wysokości:  ........ zł </w:t>
      </w:r>
    </w:p>
    <w:p w14:paraId="2E49D71F" w14:textId="71A0A1E7" w:rsidR="003209EC" w:rsidRPr="004D552F" w:rsidRDefault="003209EC" w:rsidP="003209EC">
      <w:pPr>
        <w:pStyle w:val="Style1"/>
        <w:spacing w:line="276" w:lineRule="auto"/>
        <w:ind w:firstLine="426"/>
        <w:rPr>
          <w:rStyle w:val="FontStyle125"/>
          <w:rFonts w:ascii="Verdana" w:hAnsi="Verdana" w:cs="Arial"/>
          <w:sz w:val="22"/>
          <w:szCs w:val="22"/>
        </w:rPr>
      </w:pPr>
      <w:r w:rsidRPr="003209EC">
        <w:rPr>
          <w:rStyle w:val="FontStyle125"/>
          <w:rFonts w:ascii="Verdana" w:hAnsi="Verdana" w:cs="Arial"/>
          <w:sz w:val="22"/>
          <w:szCs w:val="22"/>
        </w:rPr>
        <w:t>- w tym podatek VAT 23% w wysokości: .... zł</w:t>
      </w:r>
    </w:p>
    <w:p w14:paraId="66DC2C24" w14:textId="266483CF" w:rsidR="004A3B10" w:rsidRPr="004D552F" w:rsidRDefault="004A3B10" w:rsidP="003A3F7B">
      <w:pPr>
        <w:pStyle w:val="Style9"/>
        <w:numPr>
          <w:ilvl w:val="0"/>
          <w:numId w:val="33"/>
        </w:numPr>
        <w:spacing w:line="276" w:lineRule="auto"/>
        <w:ind w:left="425" w:hanging="425"/>
        <w:rPr>
          <w:rStyle w:val="FontStyle125"/>
          <w:rFonts w:ascii="Verdana" w:hAnsi="Verdana" w:cs="Arial"/>
          <w:sz w:val="22"/>
          <w:szCs w:val="22"/>
        </w:rPr>
      </w:pPr>
      <w:r w:rsidRPr="004D552F">
        <w:rPr>
          <w:rStyle w:val="FontStyle125"/>
          <w:rFonts w:ascii="Verdana" w:hAnsi="Verdana" w:cs="Arial"/>
          <w:sz w:val="22"/>
          <w:szCs w:val="22"/>
        </w:rPr>
        <w:t xml:space="preserve">Wynagrodzenie, określone w ust. 1 odpowiada zakresowi robót przedstawionemu w przedmiarach robót i jest wynagrodzeniem kosztorysowym określonym na podstawie kosztorysu ofertowego. Zawiera ono ponadto koszty wszelkich robót przygotowawczych i organizacyjnych, porządkowych, koszty utrzymania zaplecza budowy, koszty zatrudnienia, koszty związane z odbiorami wykonanych robót, wykonania dokumentacji powykonawczej  oraz inne koszty wynikające z niniejszej umowy jak koszty </w:t>
      </w:r>
      <w:r w:rsidRPr="004D552F">
        <w:rPr>
          <w:rFonts w:ascii="Verdana" w:hAnsi="Verdana" w:cs="Arial"/>
          <w:sz w:val="22"/>
          <w:szCs w:val="22"/>
        </w:rPr>
        <w:t>ubezpieczenia budowy, koszty zabezpieczenia budynków przyległych przed szkodami wynikającymi z prowadzonych robót, itp.</w:t>
      </w:r>
    </w:p>
    <w:p w14:paraId="279653B8" w14:textId="77777777" w:rsidR="004A3B10" w:rsidRPr="004D552F" w:rsidRDefault="004A3B10" w:rsidP="003A3F7B">
      <w:pPr>
        <w:pStyle w:val="Style112"/>
        <w:numPr>
          <w:ilvl w:val="0"/>
          <w:numId w:val="33"/>
        </w:numPr>
        <w:spacing w:line="276" w:lineRule="auto"/>
        <w:ind w:left="425" w:hanging="425"/>
        <w:jc w:val="both"/>
        <w:rPr>
          <w:rStyle w:val="FontStyle125"/>
          <w:rFonts w:ascii="Verdana" w:hAnsi="Verdana" w:cs="Arial"/>
          <w:sz w:val="22"/>
          <w:szCs w:val="22"/>
        </w:rPr>
      </w:pPr>
      <w:r w:rsidRPr="004D552F">
        <w:rPr>
          <w:rStyle w:val="FontStyle125"/>
          <w:rFonts w:ascii="Verdana" w:hAnsi="Verdana" w:cs="Arial"/>
          <w:sz w:val="22"/>
          <w:szCs w:val="22"/>
        </w:rPr>
        <w:t xml:space="preserve">Wszelkie inne rodzaje robót niż ujęte w przedmiarach robót oraz zwiększone w porównaniu z przedmiarem robót ilości robót (tak zwane konieczne </w:t>
      </w:r>
      <w:r w:rsidRPr="004D552F">
        <w:rPr>
          <w:rStyle w:val="FontStyle127"/>
          <w:rFonts w:ascii="Verdana" w:hAnsi="Verdana" w:cs="Arial"/>
          <w:sz w:val="22"/>
          <w:szCs w:val="22"/>
        </w:rPr>
        <w:t xml:space="preserve">„roboty dodatkowe") </w:t>
      </w:r>
      <w:r w:rsidRPr="004D552F">
        <w:rPr>
          <w:rStyle w:val="FontStyle125"/>
          <w:rFonts w:ascii="Verdana" w:hAnsi="Verdana" w:cs="Arial"/>
          <w:sz w:val="22"/>
          <w:szCs w:val="22"/>
        </w:rPr>
        <w:t xml:space="preserve">oraz inne koszty niż określone w ust. 2 niniejszego paragrafu oraz </w:t>
      </w:r>
      <w:r w:rsidRPr="004D552F">
        <w:rPr>
          <w:rStyle w:val="FontStyle127"/>
          <w:rFonts w:ascii="Verdana" w:hAnsi="Verdana" w:cs="Arial"/>
          <w:sz w:val="22"/>
          <w:szCs w:val="22"/>
        </w:rPr>
        <w:t xml:space="preserve">„roboty zamienne", </w:t>
      </w:r>
      <w:r w:rsidRPr="004D552F">
        <w:rPr>
          <w:rStyle w:val="FontStyle125"/>
          <w:rFonts w:ascii="Verdana" w:hAnsi="Verdana" w:cs="Arial"/>
          <w:sz w:val="22"/>
          <w:szCs w:val="22"/>
        </w:rPr>
        <w:t xml:space="preserve">a także </w:t>
      </w:r>
      <w:r w:rsidRPr="004D552F">
        <w:rPr>
          <w:rStyle w:val="FontStyle127"/>
          <w:rFonts w:ascii="Verdana" w:hAnsi="Verdana" w:cs="Arial"/>
          <w:sz w:val="22"/>
          <w:szCs w:val="22"/>
        </w:rPr>
        <w:t xml:space="preserve">„roboty zaniechane", </w:t>
      </w:r>
      <w:r w:rsidRPr="004D552F">
        <w:rPr>
          <w:rStyle w:val="FontStyle125"/>
          <w:rFonts w:ascii="Verdana" w:hAnsi="Verdana" w:cs="Arial"/>
          <w:sz w:val="22"/>
          <w:szCs w:val="22"/>
        </w:rPr>
        <w:t xml:space="preserve">mogą być </w:t>
      </w:r>
      <w:r w:rsidRPr="004D552F">
        <w:rPr>
          <w:rStyle w:val="FontStyle125"/>
          <w:rFonts w:ascii="Verdana" w:hAnsi="Verdana" w:cs="Arial"/>
          <w:sz w:val="22"/>
          <w:szCs w:val="22"/>
        </w:rPr>
        <w:lastRenderedPageBreak/>
        <w:t>wykonane (lub „zaniechane") na podstawie protokołów konieczności potwierdzonych przez inspektora nadzoru i zatwierdzonych przez Zamawiającego.</w:t>
      </w:r>
    </w:p>
    <w:p w14:paraId="4D16903C" w14:textId="77777777" w:rsidR="004A3B10" w:rsidRPr="004D552F" w:rsidRDefault="004A3B10" w:rsidP="003A3F7B">
      <w:pPr>
        <w:pStyle w:val="Style1"/>
        <w:spacing w:line="276" w:lineRule="auto"/>
        <w:ind w:left="426"/>
        <w:rPr>
          <w:rStyle w:val="FontStyle125"/>
          <w:rFonts w:ascii="Verdana" w:hAnsi="Verdana" w:cs="Arial"/>
          <w:b/>
          <w:sz w:val="22"/>
          <w:szCs w:val="22"/>
        </w:rPr>
      </w:pPr>
      <w:r w:rsidRPr="004D552F">
        <w:rPr>
          <w:rStyle w:val="FontStyle125"/>
          <w:rFonts w:ascii="Verdana" w:hAnsi="Verdana" w:cs="Arial"/>
          <w:b/>
          <w:sz w:val="22"/>
          <w:szCs w:val="22"/>
        </w:rPr>
        <w:t>Bez zatwierdzenia protokołów konieczności przez Zamawiającego wykonawca nie może rozpocząć wykonywania ww. robót lub rezygnować z wykonywania robót „zaniechanych".</w:t>
      </w:r>
    </w:p>
    <w:p w14:paraId="75A83831" w14:textId="77777777" w:rsidR="004A3B10" w:rsidRPr="004D552F" w:rsidRDefault="004A3B10" w:rsidP="003A3F7B">
      <w:pPr>
        <w:pStyle w:val="Style9"/>
        <w:numPr>
          <w:ilvl w:val="0"/>
          <w:numId w:val="33"/>
        </w:numPr>
        <w:spacing w:line="276" w:lineRule="auto"/>
        <w:ind w:left="425" w:hanging="425"/>
        <w:rPr>
          <w:rStyle w:val="FontStyle125"/>
          <w:rFonts w:ascii="Verdana" w:hAnsi="Verdana" w:cs="Arial"/>
          <w:sz w:val="22"/>
          <w:szCs w:val="22"/>
        </w:rPr>
      </w:pPr>
      <w:r w:rsidRPr="004D552F">
        <w:rPr>
          <w:rStyle w:val="FontStyle127"/>
          <w:rFonts w:ascii="Verdana" w:hAnsi="Verdana" w:cs="Arial"/>
          <w:sz w:val="22"/>
          <w:szCs w:val="22"/>
        </w:rPr>
        <w:t xml:space="preserve">Rozliczanie robót ujętych w przedmiarach robót oraz robót dodatkowych </w:t>
      </w:r>
      <w:r w:rsidRPr="004D552F">
        <w:rPr>
          <w:rStyle w:val="FontStyle125"/>
          <w:rFonts w:ascii="Verdana" w:hAnsi="Verdana" w:cs="Arial"/>
          <w:sz w:val="22"/>
          <w:szCs w:val="22"/>
        </w:rPr>
        <w:t>odbywało się będzie w okresach nie krótszych niż miesięcznych a regulowane będą w terminie do 21 dni od daty otrzymania przez Zamawiającego faktury, protokołu odbioru wykonanych robót oraz kosztorysu wykonanego w oparciu o następujące założenia:</w:t>
      </w:r>
    </w:p>
    <w:p w14:paraId="5180AD4E" w14:textId="77777777" w:rsidR="004A3B10" w:rsidRPr="004D552F" w:rsidRDefault="004A3B10" w:rsidP="003A3F7B">
      <w:pPr>
        <w:pStyle w:val="Style9"/>
        <w:numPr>
          <w:ilvl w:val="0"/>
          <w:numId w:val="28"/>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 xml:space="preserve">ceny jednostkowe robót będą przyjmowane z kosztorysów ofertowych, a ilości wykonanych w tym okresie robót - z książki obmiaru. Jednak w ogólnym rozliczeniu (w odniesieniu do całości wykonanych robót) zmiana ustalonego w ust. 1 wynagrodzenia nastąpi jedynie w przypadku, gdy ilość faktycznie wykonanych robót będzie odbiegała od ilości przedstawionej </w:t>
      </w:r>
      <w:r w:rsidRPr="004D552F">
        <w:rPr>
          <w:rStyle w:val="FontStyle127"/>
          <w:rFonts w:ascii="Verdana" w:hAnsi="Verdana" w:cs="Arial"/>
          <w:sz w:val="22"/>
          <w:szCs w:val="22"/>
        </w:rPr>
        <w:t xml:space="preserve">w przedmiarze robót </w:t>
      </w:r>
      <w:r w:rsidRPr="004D552F">
        <w:rPr>
          <w:rStyle w:val="FontStyle125"/>
          <w:rFonts w:ascii="Verdana" w:hAnsi="Verdana" w:cs="Arial"/>
          <w:sz w:val="22"/>
          <w:szCs w:val="22"/>
        </w:rPr>
        <w:t>(a nie w kosztorysie ofertowym!) - w takim przypadku wynagrodzenie określone w ust. 1 zostanie proporcjonalnie zmniejszone lub zwiększone przy zachowaniu cen jednostkowych, przedstawionych w kosztorysie ofertowym;</w:t>
      </w:r>
    </w:p>
    <w:p w14:paraId="50856CC4" w14:textId="77777777" w:rsidR="004A3B10" w:rsidRPr="004D552F" w:rsidRDefault="004A3B10" w:rsidP="003A3F7B">
      <w:pPr>
        <w:pStyle w:val="Style9"/>
        <w:numPr>
          <w:ilvl w:val="0"/>
          <w:numId w:val="28"/>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w przypadku, gdy wystąpią roboty innego rodzaju niż w przedmiarach robót (tzn. takie, których nie można rozliczyć zgodnie z ust. 4 niniejszego paragrafu), a konieczne do wykonania przedmiotu zamówienia, roboty te rozliczone będą na podstawie kosztorysów przygotowanych przez wykonawcę, a zatwierdzonych przez inspektora nadzoru i zamawiającego. Kosztorysy te opracowane będą w oparciu o następujące założenia:</w:t>
      </w:r>
    </w:p>
    <w:p w14:paraId="29AA7678" w14:textId="77777777" w:rsidR="004A3B10" w:rsidRPr="004D552F" w:rsidRDefault="004A3B10" w:rsidP="003A3F7B">
      <w:pPr>
        <w:pStyle w:val="Style9"/>
        <w:numPr>
          <w:ilvl w:val="0"/>
          <w:numId w:val="29"/>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ceny czynników produkcji (R-g, M, S, Ko, Z) zostaną przyjęte z kosztorysów ofertowych złożonych przez wykonawcę,</w:t>
      </w:r>
    </w:p>
    <w:p w14:paraId="0B8F9637" w14:textId="77777777" w:rsidR="004A3B10" w:rsidRPr="004D552F" w:rsidRDefault="004A3B10" w:rsidP="003A3F7B">
      <w:pPr>
        <w:pStyle w:val="Style9"/>
        <w:numPr>
          <w:ilvl w:val="0"/>
          <w:numId w:val="29"/>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w przypadku, gdy nie będzie możliwe rozliczenie danej roboty w oparciu o zapisy w ppkt 1, brakujące ceny czynników produkcji zostaną przyjęte z zeszytów SEKOCENBUD (jako średnie) za okres ich wbudowania,</w:t>
      </w:r>
    </w:p>
    <w:p w14:paraId="1E826D6F" w14:textId="77777777" w:rsidR="004A3B10" w:rsidRPr="004D552F" w:rsidRDefault="004A3B10" w:rsidP="003A3F7B">
      <w:pPr>
        <w:pStyle w:val="Style9"/>
        <w:numPr>
          <w:ilvl w:val="0"/>
          <w:numId w:val="29"/>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0CAD10AC" w14:textId="22F11FEF" w:rsidR="004A3B10" w:rsidRPr="004D552F" w:rsidRDefault="004A3B10" w:rsidP="003A3F7B">
      <w:pPr>
        <w:pStyle w:val="Style15"/>
        <w:numPr>
          <w:ilvl w:val="0"/>
          <w:numId w:val="33"/>
        </w:numPr>
        <w:spacing w:line="276" w:lineRule="auto"/>
        <w:ind w:left="425" w:hanging="425"/>
        <w:rPr>
          <w:rStyle w:val="FontStyle125"/>
          <w:rFonts w:ascii="Verdana" w:hAnsi="Verdana" w:cs="Arial"/>
          <w:sz w:val="22"/>
          <w:szCs w:val="22"/>
        </w:rPr>
      </w:pPr>
      <w:r w:rsidRPr="004D552F">
        <w:rPr>
          <w:rStyle w:val="FontStyle127"/>
          <w:rFonts w:ascii="Verdana" w:hAnsi="Verdana" w:cs="Arial"/>
          <w:sz w:val="22"/>
          <w:szCs w:val="22"/>
        </w:rPr>
        <w:t xml:space="preserve">Rozliczanie robót zamiennych </w:t>
      </w:r>
      <w:r w:rsidRPr="004D552F">
        <w:rPr>
          <w:rStyle w:val="FontStyle125"/>
          <w:rFonts w:ascii="Verdana" w:hAnsi="Verdana" w:cs="Arial"/>
          <w:sz w:val="22"/>
          <w:szCs w:val="22"/>
        </w:rPr>
        <w:t>w stosunku do przewidzianych przedmiarem robót odbywało się będzie fakturami wystawianymi po ich wykonaniu (i odebraniu przez inspektora nadzoru) lecz nie częściej niż w okresach miesięcznych, a regulowane będą w terminie do 21 dni od daty otrzymania przez Zamawiającego faktury, protokołu odbioru wykonanych robót oraz kosztorysu zwanego „różnicowym" wykonanego w oparciu o następujące założenia:</w:t>
      </w:r>
    </w:p>
    <w:p w14:paraId="666545B0" w14:textId="77777777" w:rsidR="004A3B10" w:rsidRPr="004D552F" w:rsidRDefault="004A3B10" w:rsidP="003A3F7B">
      <w:pPr>
        <w:pStyle w:val="Style9"/>
        <w:numPr>
          <w:ilvl w:val="0"/>
          <w:numId w:val="30"/>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 xml:space="preserve">należy wyliczyć cenę roboty „pierwotnej", a więc roboty która miała być </w:t>
      </w:r>
      <w:r w:rsidRPr="004D552F">
        <w:rPr>
          <w:rStyle w:val="FontStyle125"/>
          <w:rFonts w:ascii="Verdana" w:hAnsi="Verdana" w:cs="Arial"/>
          <w:sz w:val="22"/>
          <w:szCs w:val="22"/>
        </w:rPr>
        <w:lastRenderedPageBreak/>
        <w:t>pierwotnie wykonana;</w:t>
      </w:r>
    </w:p>
    <w:p w14:paraId="562F5B69" w14:textId="77777777" w:rsidR="004A3B10" w:rsidRPr="004D552F" w:rsidRDefault="004A3B10" w:rsidP="003A3F7B">
      <w:pPr>
        <w:pStyle w:val="Style9"/>
        <w:numPr>
          <w:ilvl w:val="0"/>
          <w:numId w:val="30"/>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należy wyliczyć cenę roboty „zamiennej";</w:t>
      </w:r>
    </w:p>
    <w:p w14:paraId="71D2A940" w14:textId="77777777" w:rsidR="004A3B10" w:rsidRPr="004D552F" w:rsidRDefault="004A3B10" w:rsidP="003A3F7B">
      <w:pPr>
        <w:pStyle w:val="Style9"/>
        <w:numPr>
          <w:ilvl w:val="0"/>
          <w:numId w:val="30"/>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należy wyliczyć różnicę pomiędzy tymi cenami.</w:t>
      </w:r>
    </w:p>
    <w:p w14:paraId="39B401D9" w14:textId="77777777" w:rsidR="004A3B10" w:rsidRPr="004D552F" w:rsidRDefault="004A3B10" w:rsidP="003A3F7B">
      <w:pPr>
        <w:pStyle w:val="Style9"/>
        <w:numPr>
          <w:ilvl w:val="0"/>
          <w:numId w:val="30"/>
        </w:numPr>
        <w:spacing w:line="276" w:lineRule="auto"/>
        <w:ind w:left="714" w:hanging="357"/>
        <w:rPr>
          <w:rStyle w:val="FontStyle125"/>
          <w:rFonts w:ascii="Verdana" w:hAnsi="Verdana" w:cs="Arial"/>
          <w:sz w:val="22"/>
          <w:szCs w:val="22"/>
        </w:rPr>
      </w:pPr>
      <w:r w:rsidRPr="004D552F">
        <w:rPr>
          <w:rStyle w:val="FontStyle125"/>
          <w:rFonts w:ascii="Verdana" w:hAnsi="Verdana" w:cs="Arial"/>
          <w:sz w:val="22"/>
          <w:szCs w:val="22"/>
        </w:rPr>
        <w:t xml:space="preserve">wyliczeń ww. cen („pierwotnej" i „zamiennej") należy dokonać w oparciu </w:t>
      </w:r>
      <w:r w:rsidR="00AF65FF" w:rsidRPr="004D552F">
        <w:rPr>
          <w:rStyle w:val="FontStyle125"/>
          <w:rFonts w:ascii="Verdana" w:hAnsi="Verdana" w:cs="Arial"/>
          <w:sz w:val="22"/>
          <w:szCs w:val="22"/>
        </w:rPr>
        <w:br/>
      </w:r>
      <w:r w:rsidRPr="004D552F">
        <w:rPr>
          <w:rStyle w:val="FontStyle125"/>
          <w:rFonts w:ascii="Verdana" w:hAnsi="Verdana" w:cs="Arial"/>
          <w:sz w:val="22"/>
          <w:szCs w:val="22"/>
        </w:rPr>
        <w:t>o następujące założenia:</w:t>
      </w:r>
    </w:p>
    <w:p w14:paraId="49B7B693" w14:textId="77777777" w:rsidR="004A3B10" w:rsidRPr="004D552F" w:rsidRDefault="004A3B10" w:rsidP="003A3F7B">
      <w:pPr>
        <w:pStyle w:val="Style9"/>
        <w:numPr>
          <w:ilvl w:val="0"/>
          <w:numId w:val="27"/>
        </w:numPr>
        <w:spacing w:line="276" w:lineRule="auto"/>
        <w:ind w:left="720" w:hanging="360"/>
        <w:rPr>
          <w:rStyle w:val="FontStyle125"/>
          <w:rFonts w:ascii="Verdana" w:hAnsi="Verdana" w:cs="Arial"/>
          <w:sz w:val="22"/>
          <w:szCs w:val="22"/>
        </w:rPr>
      </w:pPr>
      <w:r w:rsidRPr="004D552F">
        <w:rPr>
          <w:rStyle w:val="FontStyle125"/>
          <w:rFonts w:ascii="Verdana" w:hAnsi="Verdana" w:cs="Arial"/>
          <w:sz w:val="22"/>
          <w:szCs w:val="22"/>
        </w:rPr>
        <w:t>d1) ceny jednostkowe robót należy przyjąć z kosztorysów ofertowych;</w:t>
      </w:r>
    </w:p>
    <w:p w14:paraId="27E40FF4" w14:textId="77777777" w:rsidR="004A3B10" w:rsidRPr="004D552F" w:rsidRDefault="004A3B10" w:rsidP="003A3F7B">
      <w:pPr>
        <w:pStyle w:val="Style98"/>
        <w:numPr>
          <w:ilvl w:val="0"/>
          <w:numId w:val="27"/>
        </w:numPr>
        <w:spacing w:line="276" w:lineRule="auto"/>
        <w:ind w:left="720" w:hanging="360"/>
        <w:jc w:val="both"/>
        <w:rPr>
          <w:rStyle w:val="FontStyle125"/>
          <w:rFonts w:ascii="Verdana" w:hAnsi="Verdana" w:cs="Arial"/>
          <w:sz w:val="22"/>
          <w:szCs w:val="22"/>
        </w:rPr>
      </w:pPr>
      <w:r w:rsidRPr="004D552F">
        <w:rPr>
          <w:rStyle w:val="FontStyle125"/>
          <w:rFonts w:ascii="Verdana" w:hAnsi="Verdana" w:cs="Arial"/>
          <w:sz w:val="22"/>
          <w:szCs w:val="22"/>
        </w:rPr>
        <w:t xml:space="preserve">d2) w przypadku, gdy wystąpią roboty, których nie można rozliczyć zgodnie </w:t>
      </w:r>
      <w:r w:rsidR="00AF65FF" w:rsidRPr="004D552F">
        <w:rPr>
          <w:rStyle w:val="FontStyle125"/>
          <w:rFonts w:ascii="Verdana" w:hAnsi="Verdana" w:cs="Arial"/>
          <w:sz w:val="22"/>
          <w:szCs w:val="22"/>
        </w:rPr>
        <w:br/>
      </w:r>
      <w:r w:rsidRPr="004D552F">
        <w:rPr>
          <w:rStyle w:val="FontStyle125"/>
          <w:rFonts w:ascii="Verdana" w:hAnsi="Verdana" w:cs="Arial"/>
          <w:sz w:val="22"/>
          <w:szCs w:val="22"/>
        </w:rPr>
        <w:t>z podpunktem „d1" należy wyliczyć ceny jednostkowe w oparciu o następujące założenia:</w:t>
      </w:r>
    </w:p>
    <w:p w14:paraId="7344C25A" w14:textId="77777777" w:rsidR="004A3B10" w:rsidRPr="004D552F" w:rsidRDefault="004A3B10" w:rsidP="003A3F7B">
      <w:pPr>
        <w:pStyle w:val="Style9"/>
        <w:numPr>
          <w:ilvl w:val="0"/>
          <w:numId w:val="31"/>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ceny czynników produkcji (R, M, S, Ko, Z) należy przyjąć z kosztorysów opracowanych przez Wykonawcę metodą kalkulacji szczegółowej;</w:t>
      </w:r>
    </w:p>
    <w:p w14:paraId="2FE0F82C" w14:textId="77777777" w:rsidR="004A3B10" w:rsidRPr="004D552F" w:rsidRDefault="004A3B10" w:rsidP="003A3F7B">
      <w:pPr>
        <w:pStyle w:val="Style9"/>
        <w:numPr>
          <w:ilvl w:val="0"/>
          <w:numId w:val="31"/>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 xml:space="preserve">w przypadku, gdy nie będzie możliwe rozliczenie danej roboty w oparciu </w:t>
      </w:r>
      <w:r w:rsidR="00AF65FF" w:rsidRPr="004D552F">
        <w:rPr>
          <w:rStyle w:val="FontStyle125"/>
          <w:rFonts w:ascii="Verdana" w:hAnsi="Verdana" w:cs="Arial"/>
          <w:sz w:val="22"/>
          <w:szCs w:val="22"/>
        </w:rPr>
        <w:br/>
      </w:r>
      <w:r w:rsidRPr="004D552F">
        <w:rPr>
          <w:rStyle w:val="FontStyle125"/>
          <w:rFonts w:ascii="Verdana" w:hAnsi="Verdana" w:cs="Arial"/>
          <w:sz w:val="22"/>
          <w:szCs w:val="22"/>
        </w:rPr>
        <w:t>o zapisy w podpunkcie „1", brakujące ceny czynników produkcji zostaną przyjęte z zeszytów SEKOCENBUD (jako średnie) za okres ich wbudowania;</w:t>
      </w:r>
    </w:p>
    <w:p w14:paraId="649D8507" w14:textId="77777777" w:rsidR="004A3B10" w:rsidRPr="004D552F" w:rsidRDefault="004A3B10" w:rsidP="003A3F7B">
      <w:pPr>
        <w:pStyle w:val="Style9"/>
        <w:numPr>
          <w:ilvl w:val="0"/>
          <w:numId w:val="31"/>
        </w:numPr>
        <w:spacing w:line="276" w:lineRule="auto"/>
        <w:ind w:left="850" w:hanging="425"/>
        <w:rPr>
          <w:rStyle w:val="FontStyle125"/>
          <w:rFonts w:ascii="Verdana" w:hAnsi="Verdana" w:cs="Arial"/>
          <w:sz w:val="22"/>
          <w:szCs w:val="22"/>
        </w:rPr>
      </w:pPr>
      <w:r w:rsidRPr="004D552F">
        <w:rPr>
          <w:rStyle w:val="FontStyle125"/>
          <w:rFonts w:ascii="Verdana" w:hAnsi="Verdana" w:cs="Arial"/>
          <w:sz w:val="22"/>
          <w:szCs w:val="22"/>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0A053D9B" w14:textId="77777777" w:rsidR="004A3B10" w:rsidRPr="004D552F" w:rsidRDefault="004A3B10" w:rsidP="003A3F7B">
      <w:pPr>
        <w:pStyle w:val="Style24"/>
        <w:numPr>
          <w:ilvl w:val="0"/>
          <w:numId w:val="27"/>
        </w:numPr>
        <w:spacing w:line="276" w:lineRule="auto"/>
        <w:ind w:left="993" w:hanging="284"/>
        <w:rPr>
          <w:rStyle w:val="FontStyle125"/>
          <w:rFonts w:ascii="Verdana" w:hAnsi="Verdana" w:cs="Arial"/>
          <w:sz w:val="22"/>
          <w:szCs w:val="22"/>
        </w:rPr>
      </w:pPr>
      <w:r w:rsidRPr="004D552F">
        <w:rPr>
          <w:rStyle w:val="FontStyle125"/>
          <w:rFonts w:ascii="Verdana" w:hAnsi="Verdana" w:cs="Arial"/>
          <w:sz w:val="22"/>
          <w:szCs w:val="22"/>
        </w:rPr>
        <w:t xml:space="preserve">d3) ilości robót, które miały być wykonane („pierwotnych") należy przyjąć </w:t>
      </w:r>
      <w:r w:rsidR="00AF65FF" w:rsidRPr="004D552F">
        <w:rPr>
          <w:rStyle w:val="FontStyle125"/>
          <w:rFonts w:ascii="Verdana" w:hAnsi="Verdana" w:cs="Arial"/>
          <w:sz w:val="22"/>
          <w:szCs w:val="22"/>
        </w:rPr>
        <w:br/>
      </w:r>
      <w:r w:rsidRPr="004D552F">
        <w:rPr>
          <w:rStyle w:val="FontStyle125"/>
          <w:rFonts w:ascii="Verdana" w:hAnsi="Verdana" w:cs="Arial"/>
          <w:sz w:val="22"/>
          <w:szCs w:val="22"/>
        </w:rPr>
        <w:t>z kosztorysów opracowanych przez Wykonawcę metodą kalkulacji szczegółowej;</w:t>
      </w:r>
    </w:p>
    <w:p w14:paraId="0619118B" w14:textId="77777777" w:rsidR="004A3B10" w:rsidRPr="004D552F" w:rsidRDefault="004A3B10" w:rsidP="003A3F7B">
      <w:pPr>
        <w:pStyle w:val="Style24"/>
        <w:numPr>
          <w:ilvl w:val="0"/>
          <w:numId w:val="27"/>
        </w:numPr>
        <w:spacing w:line="276" w:lineRule="auto"/>
        <w:ind w:left="993" w:hanging="284"/>
        <w:rPr>
          <w:rFonts w:ascii="Verdana" w:hAnsi="Verdana" w:cs="Arial"/>
          <w:sz w:val="22"/>
          <w:szCs w:val="22"/>
        </w:rPr>
      </w:pPr>
      <w:r w:rsidRPr="004D552F">
        <w:rPr>
          <w:rStyle w:val="FontStyle125"/>
          <w:rFonts w:ascii="Verdana" w:hAnsi="Verdana" w:cs="Arial"/>
          <w:sz w:val="22"/>
          <w:szCs w:val="22"/>
        </w:rPr>
        <w:t>d4) ilości robót „zamiennych", należy przyjąć z książki obmiarów.</w:t>
      </w:r>
    </w:p>
    <w:p w14:paraId="0AC2B7BF" w14:textId="77777777" w:rsidR="004A3B10" w:rsidRPr="004D552F" w:rsidRDefault="004A3B10" w:rsidP="003A3F7B">
      <w:pPr>
        <w:pStyle w:val="Akapitzlist"/>
        <w:widowControl w:val="0"/>
        <w:numPr>
          <w:ilvl w:val="0"/>
          <w:numId w:val="33"/>
        </w:numPr>
        <w:spacing w:after="0"/>
        <w:ind w:left="425" w:hanging="425"/>
        <w:jc w:val="both"/>
        <w:rPr>
          <w:rStyle w:val="FontStyle125"/>
          <w:rFonts w:ascii="Verdana" w:hAnsi="Verdana" w:cs="Arial"/>
          <w:sz w:val="22"/>
          <w:szCs w:val="22"/>
        </w:rPr>
      </w:pPr>
      <w:r w:rsidRPr="004D552F">
        <w:rPr>
          <w:rStyle w:val="FontStyle127"/>
          <w:rFonts w:ascii="Verdana" w:hAnsi="Verdana" w:cs="Arial"/>
          <w:sz w:val="22"/>
          <w:szCs w:val="22"/>
        </w:rPr>
        <w:t xml:space="preserve">Wyliczenie robót „zaniechanych" </w:t>
      </w:r>
      <w:r w:rsidRPr="004D552F">
        <w:rPr>
          <w:rStyle w:val="FontStyle125"/>
          <w:rFonts w:ascii="Verdana" w:hAnsi="Verdana" w:cs="Arial"/>
          <w:sz w:val="22"/>
          <w:szCs w:val="22"/>
        </w:rPr>
        <w:t>w stosunku do przewidzianych przedmiarem robót odbywało się będzie w taki sam sposób jak wyliczenie cenę roboty „pierwotnej" opisane w ust. 5 niniejszego paragrafu.</w:t>
      </w:r>
    </w:p>
    <w:p w14:paraId="6B0FE157" w14:textId="77777777" w:rsidR="005D65B1" w:rsidRPr="004D552F" w:rsidRDefault="004A3B10" w:rsidP="003A3F7B">
      <w:pPr>
        <w:pStyle w:val="Akapitzlist"/>
        <w:widowControl w:val="0"/>
        <w:numPr>
          <w:ilvl w:val="0"/>
          <w:numId w:val="33"/>
        </w:numPr>
        <w:suppressAutoHyphens/>
        <w:spacing w:after="0"/>
        <w:ind w:left="425" w:hanging="425"/>
        <w:contextualSpacing/>
        <w:jc w:val="both"/>
        <w:rPr>
          <w:rFonts w:ascii="Verdana" w:hAnsi="Verdana" w:cs="Arial"/>
        </w:rPr>
      </w:pPr>
      <w:r w:rsidRPr="004D552F">
        <w:rPr>
          <w:rFonts w:ascii="Verdana" w:hAnsi="Verdana" w:cs="Arial"/>
        </w:rPr>
        <w:t xml:space="preserve">Ceny jednostkowe robót z kosztorysu ofertowego Wykonawcy pozostają niezmienne w trakcie obowiązywania umowy. </w:t>
      </w:r>
    </w:p>
    <w:p w14:paraId="5B44C755" w14:textId="77777777" w:rsidR="005D65B1" w:rsidRPr="004D552F" w:rsidRDefault="005D65B1" w:rsidP="003A3F7B">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 xml:space="preserve">Wykonawca jest zobowiązany opracować i uzgodnić z Zamawiającym harmonogram rzeczowo-finansowy i przedłożyć go najpóźniej w dniu </w:t>
      </w:r>
      <w:r w:rsidRPr="004D552F">
        <w:rPr>
          <w:rFonts w:ascii="Verdana" w:hAnsi="Verdana" w:cs="Arial"/>
          <w:sz w:val="22"/>
          <w:szCs w:val="22"/>
          <w:lang w:eastAsia="en-US"/>
        </w:rPr>
        <w:t>zawarcia umowy</w:t>
      </w:r>
      <w:r w:rsidRPr="004D552F">
        <w:rPr>
          <w:rFonts w:ascii="Verdana" w:hAnsi="Verdana" w:cs="Arial"/>
          <w:sz w:val="22"/>
          <w:szCs w:val="22"/>
        </w:rPr>
        <w:t>. Zaleca się, aby poszczególne elementy robót ujęte w harmonogramie stanowiły całościowo osobne elementy nadające się do odbioru częściowego z uwzględnieniem terminów realizacji każdego z tych elementów.</w:t>
      </w:r>
    </w:p>
    <w:p w14:paraId="789FE41D" w14:textId="77777777" w:rsidR="005D65B1" w:rsidRPr="004D552F" w:rsidRDefault="005D65B1" w:rsidP="003A3F7B">
      <w:pPr>
        <w:numPr>
          <w:ilvl w:val="0"/>
          <w:numId w:val="33"/>
        </w:numPr>
        <w:suppressAutoHyphens/>
        <w:spacing w:line="276" w:lineRule="auto"/>
        <w:ind w:left="425" w:hanging="425"/>
        <w:jc w:val="both"/>
        <w:rPr>
          <w:rFonts w:ascii="Verdana" w:hAnsi="Verdana" w:cs="Arial"/>
          <w:sz w:val="22"/>
          <w:szCs w:val="22"/>
        </w:rPr>
      </w:pPr>
      <w:r w:rsidRPr="004D552F">
        <w:rPr>
          <w:rStyle w:val="FontStyle125"/>
          <w:rFonts w:ascii="Verdana" w:hAnsi="Verdana" w:cs="Arial"/>
          <w:sz w:val="22"/>
          <w:szCs w:val="22"/>
        </w:rPr>
        <w:t>Rozliczanie robót będzie się odbywało fakturami częściowymi za elementy robót ujęte w harmonogramie rzeczowo-terminowo-finansowym i fakturą końcową.</w:t>
      </w:r>
    </w:p>
    <w:p w14:paraId="28FF1D61" w14:textId="77777777" w:rsidR="005D65B1" w:rsidRPr="004D552F" w:rsidRDefault="005D65B1" w:rsidP="003A3F7B">
      <w:pPr>
        <w:pStyle w:val="Akapitzlist2"/>
        <w:widowControl w:val="0"/>
        <w:numPr>
          <w:ilvl w:val="0"/>
          <w:numId w:val="33"/>
        </w:numPr>
        <w:spacing w:line="276" w:lineRule="auto"/>
        <w:ind w:left="425" w:hanging="425"/>
        <w:contextualSpacing/>
        <w:jc w:val="both"/>
        <w:rPr>
          <w:rFonts w:ascii="Verdana" w:hAnsi="Verdana" w:cs="Arial"/>
          <w:sz w:val="22"/>
          <w:szCs w:val="22"/>
        </w:rPr>
      </w:pPr>
      <w:r w:rsidRPr="004D552F">
        <w:rPr>
          <w:rFonts w:ascii="Verdana" w:hAnsi="Verdana" w:cs="Arial"/>
          <w:sz w:val="22"/>
          <w:szCs w:val="22"/>
        </w:rPr>
        <w:t>Dokumentem potwierdzającym prawidłową realizację przedmiotu zamówienia określonego w umowie jak również w przypadku odbiorów częściowych jest protokół odbioru wykonanych robót wraz z zestawieniem ilości i wartości wykonywanych robót.</w:t>
      </w:r>
    </w:p>
    <w:p w14:paraId="5E16DAFE" w14:textId="77777777" w:rsidR="005D65B1" w:rsidRPr="004D552F" w:rsidRDefault="005D65B1" w:rsidP="003A3F7B">
      <w:pPr>
        <w:pStyle w:val="Akapitzlist2"/>
        <w:widowControl w:val="0"/>
        <w:numPr>
          <w:ilvl w:val="0"/>
          <w:numId w:val="33"/>
        </w:numPr>
        <w:spacing w:line="276" w:lineRule="auto"/>
        <w:ind w:left="425" w:hanging="425"/>
        <w:contextualSpacing/>
        <w:jc w:val="both"/>
        <w:rPr>
          <w:rFonts w:ascii="Verdana" w:hAnsi="Verdana" w:cs="Arial"/>
          <w:sz w:val="22"/>
          <w:szCs w:val="22"/>
        </w:rPr>
      </w:pPr>
      <w:r w:rsidRPr="004D552F">
        <w:rPr>
          <w:rFonts w:ascii="Verdana" w:hAnsi="Verdana" w:cs="Arial"/>
          <w:sz w:val="22"/>
          <w:szCs w:val="22"/>
        </w:rPr>
        <w:t>Zamawiający ma obowiązek zapłaty faktury w terminie do 21 dni licząc od daty jej  doręczenia i  przyjęcia przez  Zamawiającego. Za datę zapłaty uważać się będzie datę  polecenia przelewu pieniędzy na rachunek Wykonawcy.</w:t>
      </w:r>
    </w:p>
    <w:p w14:paraId="435F4853" w14:textId="77777777" w:rsidR="003209EC" w:rsidRDefault="005D65B1" w:rsidP="004A3B10">
      <w:pPr>
        <w:pStyle w:val="Akapitzlist2"/>
        <w:widowControl w:val="0"/>
        <w:numPr>
          <w:ilvl w:val="0"/>
          <w:numId w:val="33"/>
        </w:numPr>
        <w:spacing w:line="276" w:lineRule="auto"/>
        <w:ind w:left="425" w:hanging="425"/>
        <w:contextualSpacing/>
        <w:jc w:val="both"/>
        <w:rPr>
          <w:rFonts w:ascii="Verdana" w:hAnsi="Verdana" w:cs="Arial"/>
          <w:sz w:val="22"/>
          <w:szCs w:val="22"/>
        </w:rPr>
      </w:pPr>
      <w:r w:rsidRPr="004D552F">
        <w:rPr>
          <w:rFonts w:ascii="Verdana" w:hAnsi="Verdana" w:cs="Arial"/>
          <w:sz w:val="22"/>
          <w:szCs w:val="22"/>
        </w:rPr>
        <w:t xml:space="preserve">Faktury wystawiane będą na adres: </w:t>
      </w:r>
      <w:bookmarkStart w:id="1" w:name="_Hlk503504397"/>
    </w:p>
    <w:p w14:paraId="17C844A2" w14:textId="77777777" w:rsidR="003209EC" w:rsidRPr="001663BE" w:rsidRDefault="003209EC" w:rsidP="003209EC">
      <w:pPr>
        <w:pStyle w:val="Akapitzlist2"/>
        <w:widowControl w:val="0"/>
        <w:spacing w:line="276" w:lineRule="auto"/>
        <w:ind w:left="425"/>
        <w:contextualSpacing/>
        <w:jc w:val="both"/>
        <w:rPr>
          <w:rFonts w:ascii="Verdana" w:hAnsi="Verdana" w:cs="Arial"/>
          <w:sz w:val="22"/>
          <w:szCs w:val="22"/>
        </w:rPr>
      </w:pPr>
      <w:r w:rsidRPr="001663BE">
        <w:rPr>
          <w:rFonts w:ascii="Verdana" w:hAnsi="Verdana" w:cs="Arial"/>
          <w:sz w:val="22"/>
          <w:szCs w:val="22"/>
        </w:rPr>
        <w:lastRenderedPageBreak/>
        <w:t xml:space="preserve">Nabywca: </w:t>
      </w:r>
      <w:r w:rsidR="005D65B1" w:rsidRPr="001663BE">
        <w:rPr>
          <w:rFonts w:ascii="Verdana" w:hAnsi="Verdana" w:cs="Arial"/>
          <w:sz w:val="22"/>
          <w:szCs w:val="22"/>
        </w:rPr>
        <w:t xml:space="preserve">Gmina Krasocin, ul. Macierzy Szkolnej 1, 29-105 Krasocin, NIP 609-000-36-36. </w:t>
      </w:r>
      <w:bookmarkEnd w:id="1"/>
    </w:p>
    <w:p w14:paraId="3B206FA1" w14:textId="0B3EDD84" w:rsidR="003209EC" w:rsidRPr="001663BE" w:rsidRDefault="003209EC" w:rsidP="003209EC">
      <w:pPr>
        <w:pStyle w:val="Akapitzlist2"/>
        <w:widowControl w:val="0"/>
        <w:spacing w:line="276" w:lineRule="auto"/>
        <w:ind w:left="425"/>
        <w:contextualSpacing/>
        <w:jc w:val="both"/>
        <w:rPr>
          <w:rFonts w:ascii="Verdana" w:hAnsi="Verdana" w:cs="Arial"/>
          <w:sz w:val="22"/>
          <w:szCs w:val="22"/>
        </w:rPr>
      </w:pPr>
      <w:r w:rsidRPr="001663BE">
        <w:rPr>
          <w:rFonts w:ascii="Verdana" w:hAnsi="Verdana" w:cs="Arial"/>
          <w:sz w:val="22"/>
          <w:szCs w:val="22"/>
        </w:rPr>
        <w:t xml:space="preserve">Odbiorca; Zakład Gospodarki </w:t>
      </w:r>
      <w:r w:rsidR="004F4098" w:rsidRPr="001663BE">
        <w:rPr>
          <w:rFonts w:ascii="Verdana" w:hAnsi="Verdana" w:cs="Arial"/>
          <w:sz w:val="22"/>
          <w:szCs w:val="22"/>
        </w:rPr>
        <w:t>Komunalnej ul. E. Godlewskiego 11, 29-105 Krasocin</w:t>
      </w:r>
    </w:p>
    <w:p w14:paraId="2DDC2A6D" w14:textId="78FDC94C" w:rsidR="005D65B1" w:rsidRPr="004D552F" w:rsidRDefault="005D65B1" w:rsidP="003209EC">
      <w:pPr>
        <w:pStyle w:val="Akapitzlist2"/>
        <w:widowControl w:val="0"/>
        <w:spacing w:line="276" w:lineRule="auto"/>
        <w:ind w:left="425"/>
        <w:contextualSpacing/>
        <w:jc w:val="both"/>
        <w:rPr>
          <w:rFonts w:ascii="Verdana" w:hAnsi="Verdana" w:cs="Arial"/>
          <w:sz w:val="22"/>
          <w:szCs w:val="22"/>
        </w:rPr>
      </w:pPr>
      <w:r w:rsidRPr="004D552F">
        <w:rPr>
          <w:rFonts w:ascii="Verdana" w:hAnsi="Verdana" w:cs="Arial"/>
          <w:sz w:val="22"/>
          <w:szCs w:val="22"/>
        </w:rPr>
        <w:t>Należności z tytułu faktury będą płatne przez Zamawiającego przelewem na konto Wykonawcy wskazane na złożonej fakturze.</w:t>
      </w:r>
    </w:p>
    <w:p w14:paraId="72545D81" w14:textId="77777777" w:rsidR="005D65B1" w:rsidRPr="004D552F" w:rsidRDefault="005D65B1" w:rsidP="004A3B10">
      <w:pPr>
        <w:numPr>
          <w:ilvl w:val="0"/>
          <w:numId w:val="33"/>
        </w:numPr>
        <w:spacing w:line="276" w:lineRule="auto"/>
        <w:ind w:left="425" w:hanging="425"/>
        <w:jc w:val="both"/>
        <w:rPr>
          <w:rFonts w:ascii="Verdana" w:hAnsi="Verdana" w:cs="Arial"/>
          <w:sz w:val="22"/>
          <w:szCs w:val="22"/>
        </w:rPr>
      </w:pPr>
      <w:r w:rsidRPr="004D552F">
        <w:rPr>
          <w:rFonts w:ascii="Verdana" w:hAnsi="Verdana" w:cs="Arial"/>
          <w:sz w:val="22"/>
          <w:szCs w:val="22"/>
        </w:rPr>
        <w:t xml:space="preserve">W przypadku wykonania robót budowlanych przez podwykonawców warunkiem zapłaty wynagrodzenia Wykonawcy, o którym mowa w </w:t>
      </w:r>
      <w:r w:rsidR="0030180E" w:rsidRPr="004D552F">
        <w:rPr>
          <w:rFonts w:ascii="Verdana" w:hAnsi="Verdana" w:cs="Arial"/>
          <w:sz w:val="22"/>
          <w:szCs w:val="22"/>
        </w:rPr>
        <w:t>niniejszym paragrafie</w:t>
      </w:r>
      <w:r w:rsidRPr="004D552F">
        <w:rPr>
          <w:rFonts w:ascii="Verdana" w:hAnsi="Verdana" w:cs="Arial"/>
          <w:sz w:val="22"/>
          <w:szCs w:val="22"/>
        </w:rPr>
        <w:t>, jest przedstawienie Zamawiającemu przez Wykonawcę dowodów potwierdzających zapłatę wymagalnego wynagrodzenia podwykonawcom lub dalszym podwykonawcom (dotyczy każdej złożonej faktury za roboty realizowane przez podwykonawców), w szczególności będą to np. potwierdzone za zgodność z oryginałem przez Wykonawcę kopie: dowodów zapłaty wynagrodzenia dla podwykonawcy wraz z kopiami faktur podwykonawcy.</w:t>
      </w:r>
    </w:p>
    <w:p w14:paraId="299409C3" w14:textId="77777777" w:rsidR="005D65B1" w:rsidRPr="004D552F" w:rsidRDefault="005D65B1" w:rsidP="004A3B10">
      <w:pPr>
        <w:numPr>
          <w:ilvl w:val="0"/>
          <w:numId w:val="33"/>
        </w:numPr>
        <w:spacing w:line="276" w:lineRule="auto"/>
        <w:ind w:left="425" w:hanging="425"/>
        <w:jc w:val="both"/>
        <w:rPr>
          <w:rFonts w:ascii="Verdana" w:hAnsi="Verdana" w:cs="Arial"/>
          <w:sz w:val="22"/>
          <w:szCs w:val="22"/>
        </w:rPr>
      </w:pPr>
      <w:r w:rsidRPr="004D552F">
        <w:rPr>
          <w:rFonts w:ascii="Verdana" w:hAnsi="Verdana" w:cs="Arial"/>
          <w:sz w:val="22"/>
          <w:szCs w:val="22"/>
        </w:rPr>
        <w:t>Wykonawca ma obowiązek powiadomienia Zamawiającego o okolicznościach, które mogą niesprzyjająco wpłynąć na terminy lub prawidłowość realizacji umowy.</w:t>
      </w:r>
    </w:p>
    <w:p w14:paraId="2F4746E5"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Style w:val="Teksttreci5"/>
          <w:rFonts w:ascii="Verdana" w:hAnsi="Verdana" w:cs="Arial"/>
          <w:sz w:val="22"/>
          <w:szCs w:val="22"/>
        </w:rPr>
        <w:t>Ter</w:t>
      </w:r>
      <w:r w:rsidR="0030180E" w:rsidRPr="004D552F">
        <w:rPr>
          <w:rStyle w:val="Teksttreci5"/>
          <w:rFonts w:ascii="Verdana" w:hAnsi="Verdana" w:cs="Arial"/>
          <w:sz w:val="22"/>
          <w:szCs w:val="22"/>
        </w:rPr>
        <w:t>min płatności faktur wynosi do 21</w:t>
      </w:r>
      <w:r w:rsidRPr="004D552F">
        <w:rPr>
          <w:rStyle w:val="Teksttreci5"/>
          <w:rFonts w:ascii="Verdana" w:hAnsi="Verdana" w:cs="Arial"/>
          <w:sz w:val="22"/>
          <w:szCs w:val="22"/>
        </w:rPr>
        <w:t xml:space="preserve"> </w:t>
      </w:r>
      <w:r w:rsidRPr="004D552F">
        <w:rPr>
          <w:rFonts w:ascii="Verdana" w:hAnsi="Verdana" w:cs="Arial"/>
          <w:sz w:val="22"/>
          <w:szCs w:val="22"/>
        </w:rPr>
        <w:t>dni od daty otrzymania przez Zamawiającego faktury, protokołu odbioru wykonanych robót oraz oświadczenia Wykonawcy o braku zaległości finansowych w zapłacie wynagrodzenia wobec jakichkolwiek podwykonawców i dalszych podwykonawców oraz oświadczenie podwykonawców i dalszych podwykonawców o braku wymagalnych roszczeń finansowych wobec Wykonawcy – wzór oświadczeń stanowi załącznik do umowy.</w:t>
      </w:r>
    </w:p>
    <w:p w14:paraId="5C779CDA" w14:textId="77777777" w:rsidR="005D65B1" w:rsidRPr="004D552F" w:rsidRDefault="005D65B1" w:rsidP="004A3B10">
      <w:pPr>
        <w:numPr>
          <w:ilvl w:val="0"/>
          <w:numId w:val="33"/>
        </w:numPr>
        <w:spacing w:line="276" w:lineRule="auto"/>
        <w:ind w:left="425" w:hanging="425"/>
        <w:jc w:val="both"/>
        <w:rPr>
          <w:rFonts w:ascii="Verdana" w:hAnsi="Verdana" w:cs="Arial"/>
          <w:sz w:val="22"/>
          <w:szCs w:val="22"/>
        </w:rPr>
      </w:pPr>
      <w:r w:rsidRPr="004D552F">
        <w:rPr>
          <w:rFonts w:ascii="Verdana" w:hAnsi="Verdana" w:cs="Arial"/>
          <w:sz w:val="22"/>
          <w:szCs w:val="22"/>
        </w:rPr>
        <w:t>Jeżeli Wykonawca przedstawia fakturę VAT za prace, przy których wykonywaniu brali udział podwykonawcy lub dalsi podwykonawcy, zobowiązany jest dołączyć:</w:t>
      </w:r>
    </w:p>
    <w:p w14:paraId="73C932FB" w14:textId="77777777" w:rsidR="005D65B1" w:rsidRPr="004D552F" w:rsidRDefault="005D65B1" w:rsidP="005D65B1">
      <w:pPr>
        <w:spacing w:line="276" w:lineRule="auto"/>
        <w:ind w:left="425" w:hanging="425"/>
        <w:jc w:val="both"/>
        <w:rPr>
          <w:rFonts w:ascii="Verdana" w:hAnsi="Verdana" w:cs="Arial"/>
          <w:sz w:val="22"/>
          <w:szCs w:val="22"/>
        </w:rPr>
      </w:pPr>
      <w:r w:rsidRPr="004D552F">
        <w:rPr>
          <w:rFonts w:ascii="Verdana" w:hAnsi="Verdana" w:cs="Arial"/>
          <w:sz w:val="22"/>
          <w:szCs w:val="22"/>
        </w:rPr>
        <w:t xml:space="preserve">1) </w:t>
      </w:r>
      <w:r w:rsidRPr="004D552F">
        <w:rPr>
          <w:rFonts w:ascii="Verdana" w:hAnsi="Verdana" w:cs="Arial"/>
          <w:sz w:val="22"/>
          <w:szCs w:val="22"/>
        </w:rPr>
        <w:tab/>
        <w:t>protokół odbioru zakończonego etapu robót, podpisany przez inspektora nadzoru i kierownika budowy/robót/osobę upoważnioną, wskazujący wydzielone elementy robót wykonane przez podwykonawców lub dalszych podwykonawców,</w:t>
      </w:r>
    </w:p>
    <w:p w14:paraId="08B5B495" w14:textId="77777777" w:rsidR="005D65B1" w:rsidRPr="004D552F" w:rsidRDefault="005D65B1" w:rsidP="005D65B1">
      <w:pPr>
        <w:spacing w:line="276" w:lineRule="auto"/>
        <w:ind w:left="425" w:hanging="425"/>
        <w:jc w:val="both"/>
        <w:rPr>
          <w:rFonts w:ascii="Verdana" w:hAnsi="Verdana" w:cs="Arial"/>
          <w:sz w:val="22"/>
          <w:szCs w:val="22"/>
        </w:rPr>
      </w:pPr>
      <w:r w:rsidRPr="004D552F">
        <w:rPr>
          <w:rFonts w:ascii="Verdana" w:hAnsi="Verdana" w:cs="Arial"/>
          <w:sz w:val="22"/>
          <w:szCs w:val="22"/>
        </w:rPr>
        <w:t>2)</w:t>
      </w:r>
      <w:r w:rsidRPr="004D552F">
        <w:rPr>
          <w:rFonts w:ascii="Verdana" w:hAnsi="Verdana" w:cs="Arial"/>
          <w:sz w:val="22"/>
          <w:szCs w:val="22"/>
        </w:rPr>
        <w:tab/>
        <w:t xml:space="preserve">kopię faktury wystawionej dla Wykonawcy przez podwykonawcę(ów) i dla podwykonawcy przez dalszego podwykonawcę za wykonane przez niego roboty, dostawy lub usługi łącznie z dowodami (np. potwierdzeniami dokonania przelewu bankowego, potwierdzenia uznania rachunku lub oświadczenie podwykonawcy lub dalszego podwykonawcy o otrzymaniu od Wykonawcy wynagrodzenia za zrealizowany zakres zamówienia) potwierdzającymi zapłatę wymagalnego wynagrodzenia podwykonawcom lub dalszym podwykonawcom. Nie dołączenie dokumentów określonych w ust. </w:t>
      </w:r>
      <w:r w:rsidR="00AA5930" w:rsidRPr="004D552F">
        <w:rPr>
          <w:rFonts w:ascii="Verdana" w:hAnsi="Verdana" w:cs="Arial"/>
          <w:sz w:val="22"/>
          <w:szCs w:val="22"/>
        </w:rPr>
        <w:t>13, 15, 16</w:t>
      </w:r>
      <w:r w:rsidRPr="004D552F">
        <w:rPr>
          <w:rFonts w:ascii="Verdana" w:hAnsi="Verdana" w:cs="Arial"/>
          <w:sz w:val="22"/>
          <w:szCs w:val="22"/>
        </w:rPr>
        <w:t xml:space="preserve"> skutkuje wstrzymaniem wypłaty należnego  wynagrodzenia za odebrane usługi lub roboty w części równej sumie kwot wynikających z nieprzedstawionych dowodów zapłaty.</w:t>
      </w:r>
    </w:p>
    <w:p w14:paraId="3DDD7319"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Ustala się formę płatności za przedmiot zamówienia jako przelew.</w:t>
      </w:r>
    </w:p>
    <w:p w14:paraId="73955E0C"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lastRenderedPageBreak/>
        <w:t>Wynagrodzenie zostanie przelane na konto Wykonawcy wskazane na złożonej fakturze.</w:t>
      </w:r>
    </w:p>
    <w:p w14:paraId="4445D5A4"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Wskazany na złożonej fakturze rachunek płatności będzie należał do Wykonawcy umowy i zostanie dla niego utworzony rachunek VAT na cele prowadzonej działalności gospodarczej.</w:t>
      </w:r>
    </w:p>
    <w:p w14:paraId="4621C1FB"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Zapłata wynagrodzenia będzie dokonywana z użyciem mechanizmu podzielonej płatności (split payment).</w:t>
      </w:r>
    </w:p>
    <w:p w14:paraId="181B8604" w14:textId="77777777" w:rsidR="005D65B1" w:rsidRPr="004D552F" w:rsidRDefault="005D65B1" w:rsidP="004A3B10">
      <w:pPr>
        <w:numPr>
          <w:ilvl w:val="0"/>
          <w:numId w:val="33"/>
        </w:numPr>
        <w:suppressAutoHyphens/>
        <w:spacing w:line="276" w:lineRule="auto"/>
        <w:ind w:left="425" w:hanging="425"/>
        <w:jc w:val="both"/>
        <w:rPr>
          <w:rFonts w:ascii="Verdana" w:hAnsi="Verdana" w:cs="Arial"/>
          <w:sz w:val="22"/>
          <w:szCs w:val="22"/>
        </w:rPr>
      </w:pPr>
      <w:r w:rsidRPr="004D552F">
        <w:rPr>
          <w:rFonts w:ascii="Verdana" w:hAnsi="Verdana" w:cs="Arial"/>
          <w:sz w:val="22"/>
          <w:szCs w:val="22"/>
        </w:rPr>
        <w:t>Przelew wierzytelności należnych Wykonawcy z niniejszej umowy na rzecz osób trzecich nastąpić może wyłącznie za zgodą Zamawiającego wyrażoną w formie pisemnej pod rygorem nieważności</w:t>
      </w:r>
      <w:r w:rsidRPr="004D552F">
        <w:rPr>
          <w:rFonts w:ascii="Verdana" w:hAnsi="Verdana" w:cs="Arial"/>
          <w:sz w:val="22"/>
          <w:szCs w:val="22"/>
          <w:lang w:eastAsia="ar-SA"/>
        </w:rPr>
        <w:t>.</w:t>
      </w:r>
    </w:p>
    <w:p w14:paraId="72F0F408"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[Obowiązki Wykonawcy] -</w:t>
      </w:r>
    </w:p>
    <w:p w14:paraId="20CEDA08"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7</w:t>
      </w:r>
    </w:p>
    <w:p w14:paraId="3A8F39F3" w14:textId="77777777" w:rsidR="005D65B1" w:rsidRPr="004D552F" w:rsidRDefault="005D65B1" w:rsidP="005D65B1">
      <w:pPr>
        <w:spacing w:line="276" w:lineRule="auto"/>
        <w:ind w:left="284"/>
        <w:jc w:val="both"/>
        <w:rPr>
          <w:rFonts w:ascii="Verdana" w:hAnsi="Verdana" w:cs="Arial"/>
          <w:color w:val="000000"/>
          <w:sz w:val="22"/>
          <w:szCs w:val="22"/>
        </w:rPr>
      </w:pPr>
      <w:r w:rsidRPr="004D552F">
        <w:rPr>
          <w:rFonts w:ascii="Verdana" w:hAnsi="Verdana" w:cs="Arial"/>
          <w:color w:val="000000"/>
          <w:sz w:val="22"/>
          <w:szCs w:val="22"/>
        </w:rPr>
        <w:t>Do obowiązków Wykonawcy należy:</w:t>
      </w:r>
    </w:p>
    <w:p w14:paraId="23AEFF56"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sz w:val="22"/>
          <w:szCs w:val="22"/>
        </w:rPr>
      </w:pPr>
      <w:r w:rsidRPr="004D552F">
        <w:rPr>
          <w:rFonts w:ascii="Verdana" w:hAnsi="Verdana" w:cs="Arial"/>
          <w:color w:val="000000"/>
          <w:sz w:val="22"/>
          <w:szCs w:val="22"/>
        </w:rPr>
        <w:t xml:space="preserve">Przedłożenie </w:t>
      </w:r>
      <w:r w:rsidRPr="004D552F">
        <w:rPr>
          <w:rFonts w:ascii="Verdana" w:hAnsi="Verdana" w:cs="Arial"/>
          <w:sz w:val="22"/>
          <w:szCs w:val="22"/>
        </w:rPr>
        <w:t xml:space="preserve">najpóźniej w dniu </w:t>
      </w:r>
      <w:r w:rsidRPr="004D552F">
        <w:rPr>
          <w:rFonts w:ascii="Verdana" w:hAnsi="Verdana" w:cs="Arial"/>
          <w:sz w:val="22"/>
          <w:szCs w:val="22"/>
          <w:lang w:eastAsia="en-US"/>
        </w:rPr>
        <w:t xml:space="preserve">zawarcia umowy </w:t>
      </w:r>
      <w:r w:rsidRPr="004D552F">
        <w:rPr>
          <w:rFonts w:ascii="Verdana" w:hAnsi="Verdana" w:cs="Arial"/>
          <w:sz w:val="22"/>
          <w:szCs w:val="22"/>
        </w:rPr>
        <w:t>harmonogramu rzeczowo – finansowego opracowanego wcześni</w:t>
      </w:r>
      <w:r w:rsidR="00AA5930" w:rsidRPr="004D552F">
        <w:rPr>
          <w:rFonts w:ascii="Verdana" w:hAnsi="Verdana" w:cs="Arial"/>
          <w:sz w:val="22"/>
          <w:szCs w:val="22"/>
        </w:rPr>
        <w:t>ej w uzgodnieniu z Zamawiającym.</w:t>
      </w:r>
    </w:p>
    <w:p w14:paraId="0B865AD7"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Przejęci</w:t>
      </w:r>
      <w:r w:rsidR="00AA5930" w:rsidRPr="004D552F">
        <w:rPr>
          <w:rFonts w:ascii="Verdana" w:hAnsi="Verdana" w:cs="Arial"/>
          <w:color w:val="000000"/>
          <w:sz w:val="22"/>
          <w:szCs w:val="22"/>
        </w:rPr>
        <w:t>e terenu robót od Zamawiającego.</w:t>
      </w:r>
    </w:p>
    <w:p w14:paraId="3C57A05B"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Zabezpieczenie i oznakowanie terenu robót;</w:t>
      </w:r>
    </w:p>
    <w:p w14:paraId="08AF8A05"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Zapewnienie dozoru mienia n</w:t>
      </w:r>
      <w:r w:rsidR="00AA5930" w:rsidRPr="004D552F">
        <w:rPr>
          <w:rFonts w:ascii="Verdana" w:hAnsi="Verdana" w:cs="Arial"/>
          <w:color w:val="000000"/>
          <w:sz w:val="22"/>
          <w:szCs w:val="22"/>
        </w:rPr>
        <w:t>a terenie robót na własny koszt.</w:t>
      </w:r>
    </w:p>
    <w:p w14:paraId="514E95D1"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Zapewnienia na własny koszt transportu odpadów do miejsc ich wykorzystania lub utylizacji</w:t>
      </w:r>
      <w:r w:rsidR="00AA5930" w:rsidRPr="004D552F">
        <w:rPr>
          <w:rFonts w:ascii="Verdana" w:hAnsi="Verdana" w:cs="Arial"/>
          <w:color w:val="000000"/>
          <w:sz w:val="22"/>
          <w:szCs w:val="22"/>
        </w:rPr>
        <w:t>, łącznie z kosztami utylizacji.</w:t>
      </w:r>
    </w:p>
    <w:p w14:paraId="4ED64F03" w14:textId="77777777" w:rsidR="005D65B1" w:rsidRPr="004D552F" w:rsidRDefault="005D65B1" w:rsidP="005D65B1">
      <w:pPr>
        <w:numPr>
          <w:ilvl w:val="0"/>
          <w:numId w:val="26"/>
        </w:numPr>
        <w:tabs>
          <w:tab w:val="clear" w:pos="786"/>
        </w:tab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Jako wytwarzający odpady – do przestrzegania przepisów prawnych wynikających z następujących ustaw:</w:t>
      </w:r>
    </w:p>
    <w:p w14:paraId="0EA20900" w14:textId="618E1A9C" w:rsidR="005D65B1" w:rsidRPr="004D552F" w:rsidRDefault="005D65B1" w:rsidP="00AF65FF">
      <w:pPr>
        <w:numPr>
          <w:ilvl w:val="1"/>
          <w:numId w:val="23"/>
        </w:numPr>
        <w:tabs>
          <w:tab w:val="clear" w:pos="1440"/>
        </w:tabs>
        <w:spacing w:line="276" w:lineRule="auto"/>
        <w:ind w:left="851" w:hanging="425"/>
        <w:jc w:val="both"/>
        <w:rPr>
          <w:rFonts w:ascii="Verdana" w:hAnsi="Verdana" w:cs="Arial"/>
          <w:color w:val="000000"/>
          <w:sz w:val="22"/>
          <w:szCs w:val="22"/>
        </w:rPr>
      </w:pPr>
      <w:r w:rsidRPr="004D552F">
        <w:rPr>
          <w:rFonts w:ascii="Verdana" w:hAnsi="Verdana" w:cs="Arial"/>
          <w:color w:val="000000"/>
          <w:sz w:val="22"/>
          <w:szCs w:val="22"/>
        </w:rPr>
        <w:t>Ustawy z dnia 27.04.2001r. Prawo ochrony środowiska (Dz.U.20</w:t>
      </w:r>
      <w:r w:rsidR="00AA5930" w:rsidRPr="004D552F">
        <w:rPr>
          <w:rFonts w:ascii="Verdana" w:hAnsi="Verdana" w:cs="Arial"/>
          <w:color w:val="000000"/>
          <w:sz w:val="22"/>
          <w:szCs w:val="22"/>
        </w:rPr>
        <w:t>2</w:t>
      </w:r>
      <w:r w:rsidR="003209EC">
        <w:rPr>
          <w:rFonts w:ascii="Verdana" w:hAnsi="Verdana" w:cs="Arial"/>
          <w:color w:val="000000"/>
          <w:sz w:val="22"/>
          <w:szCs w:val="22"/>
        </w:rPr>
        <w:t>4</w:t>
      </w:r>
      <w:r w:rsidR="00AA5930" w:rsidRPr="004D552F">
        <w:rPr>
          <w:rFonts w:ascii="Verdana" w:hAnsi="Verdana" w:cs="Arial"/>
          <w:color w:val="000000"/>
          <w:sz w:val="22"/>
          <w:szCs w:val="22"/>
        </w:rPr>
        <w:t>.</w:t>
      </w:r>
      <w:r w:rsidR="003209EC">
        <w:rPr>
          <w:rFonts w:ascii="Verdana" w:hAnsi="Verdana" w:cs="Arial"/>
          <w:color w:val="000000"/>
          <w:sz w:val="22"/>
          <w:szCs w:val="22"/>
        </w:rPr>
        <w:t>54</w:t>
      </w:r>
      <w:r w:rsidR="00AA5930" w:rsidRPr="004D552F">
        <w:rPr>
          <w:rFonts w:ascii="Verdana" w:hAnsi="Verdana" w:cs="Arial"/>
          <w:color w:val="000000"/>
          <w:sz w:val="22"/>
          <w:szCs w:val="22"/>
        </w:rPr>
        <w:t xml:space="preserve">t.j. </w:t>
      </w:r>
      <w:r w:rsidR="00AA5930" w:rsidRPr="004D552F">
        <w:rPr>
          <w:rFonts w:ascii="Verdana" w:hAnsi="Verdana" w:cs="Arial"/>
          <w:color w:val="000000"/>
          <w:sz w:val="22"/>
          <w:szCs w:val="22"/>
        </w:rPr>
        <w:br/>
        <w:t>z dnia 2022.12.09;</w:t>
      </w:r>
    </w:p>
    <w:p w14:paraId="793FEF7B" w14:textId="3D83571D" w:rsidR="005D65B1" w:rsidRPr="004D552F" w:rsidRDefault="005D65B1" w:rsidP="00AF65FF">
      <w:pPr>
        <w:numPr>
          <w:ilvl w:val="1"/>
          <w:numId w:val="23"/>
        </w:numPr>
        <w:tabs>
          <w:tab w:val="clear" w:pos="1440"/>
        </w:tabs>
        <w:spacing w:line="276" w:lineRule="auto"/>
        <w:ind w:left="851" w:hanging="425"/>
        <w:jc w:val="both"/>
        <w:rPr>
          <w:rFonts w:ascii="Verdana" w:hAnsi="Verdana" w:cs="Arial"/>
          <w:sz w:val="22"/>
          <w:szCs w:val="22"/>
        </w:rPr>
      </w:pPr>
      <w:r w:rsidRPr="004D552F">
        <w:rPr>
          <w:rFonts w:ascii="Verdana" w:hAnsi="Verdana" w:cs="Arial"/>
          <w:color w:val="000000"/>
          <w:sz w:val="22"/>
          <w:szCs w:val="22"/>
        </w:rPr>
        <w:t xml:space="preserve">Ustawy </w:t>
      </w:r>
      <w:r w:rsidRPr="004D552F">
        <w:rPr>
          <w:rFonts w:ascii="Verdana" w:hAnsi="Verdana" w:cs="Arial"/>
          <w:sz w:val="22"/>
          <w:szCs w:val="22"/>
        </w:rPr>
        <w:t>z dnia 14 grudnia 2012 r. o odpadach (Dz.U.202</w:t>
      </w:r>
      <w:r w:rsidR="003209EC">
        <w:rPr>
          <w:rFonts w:ascii="Verdana" w:hAnsi="Verdana" w:cs="Arial"/>
          <w:sz w:val="22"/>
          <w:szCs w:val="22"/>
        </w:rPr>
        <w:t>3</w:t>
      </w:r>
      <w:r w:rsidRPr="004D552F">
        <w:rPr>
          <w:rFonts w:ascii="Verdana" w:hAnsi="Verdana" w:cs="Arial"/>
          <w:sz w:val="22"/>
          <w:szCs w:val="22"/>
        </w:rPr>
        <w:t>.</w:t>
      </w:r>
      <w:r w:rsidR="003209EC">
        <w:rPr>
          <w:rFonts w:ascii="Verdana" w:hAnsi="Verdana" w:cs="Arial"/>
          <w:sz w:val="22"/>
          <w:szCs w:val="22"/>
        </w:rPr>
        <w:t>1587</w:t>
      </w:r>
      <w:r w:rsidRPr="004D552F">
        <w:rPr>
          <w:rFonts w:ascii="Verdana" w:hAnsi="Verdana" w:cs="Arial"/>
          <w:sz w:val="22"/>
          <w:szCs w:val="22"/>
        </w:rPr>
        <w:t xml:space="preserve"> t.j. z dnia 2022.03.29)</w:t>
      </w:r>
      <w:r w:rsidR="00AA5930" w:rsidRPr="004D552F">
        <w:rPr>
          <w:rFonts w:ascii="Verdana" w:hAnsi="Verdana" w:cs="Arial"/>
          <w:sz w:val="22"/>
          <w:szCs w:val="22"/>
        </w:rPr>
        <w:t>;</w:t>
      </w:r>
    </w:p>
    <w:p w14:paraId="24D34183" w14:textId="77777777" w:rsidR="005D65B1" w:rsidRPr="004D552F" w:rsidRDefault="005D65B1" w:rsidP="00AF65FF">
      <w:pPr>
        <w:pStyle w:val="Tekstpodstawowywcity"/>
        <w:spacing w:after="0" w:line="276" w:lineRule="auto"/>
        <w:ind w:left="851" w:hanging="425"/>
        <w:jc w:val="both"/>
        <w:rPr>
          <w:rFonts w:ascii="Verdana" w:hAnsi="Verdana" w:cs="Arial"/>
          <w:sz w:val="22"/>
          <w:szCs w:val="22"/>
        </w:rPr>
      </w:pPr>
      <w:r w:rsidRPr="004D552F">
        <w:rPr>
          <w:rFonts w:ascii="Verdana" w:hAnsi="Verdana" w:cs="Arial"/>
          <w:sz w:val="22"/>
          <w:szCs w:val="22"/>
        </w:rPr>
        <w:t xml:space="preserve">- powołane przepisy prawne Wykonawca zobowiązuje się stosować </w:t>
      </w:r>
      <w:r w:rsidRPr="004D552F">
        <w:rPr>
          <w:rFonts w:ascii="Verdana" w:hAnsi="Verdana" w:cs="Arial"/>
          <w:sz w:val="22"/>
          <w:szCs w:val="22"/>
        </w:rPr>
        <w:br/>
        <w:t>z uwzględnieniem ewentualnych zmian stanu prawneg</w:t>
      </w:r>
      <w:r w:rsidR="00AA5930" w:rsidRPr="004D552F">
        <w:rPr>
          <w:rFonts w:ascii="Verdana" w:hAnsi="Verdana" w:cs="Arial"/>
          <w:sz w:val="22"/>
          <w:szCs w:val="22"/>
        </w:rPr>
        <w:t>o w tym zakresie.</w:t>
      </w:r>
    </w:p>
    <w:p w14:paraId="578513EF" w14:textId="77777777" w:rsidR="005D65B1" w:rsidRPr="004D552F" w:rsidRDefault="005D65B1" w:rsidP="005D65B1">
      <w:pPr>
        <w:pStyle w:val="Akapitzlist"/>
        <w:numPr>
          <w:ilvl w:val="0"/>
          <w:numId w:val="26"/>
        </w:numPr>
        <w:tabs>
          <w:tab w:val="clear" w:pos="786"/>
        </w:tabs>
        <w:spacing w:after="0"/>
        <w:ind w:left="426" w:hanging="426"/>
        <w:jc w:val="both"/>
        <w:rPr>
          <w:rFonts w:ascii="Verdana" w:hAnsi="Verdana" w:cs="Arial"/>
          <w:color w:val="000000"/>
        </w:rPr>
      </w:pPr>
      <w:r w:rsidRPr="004D552F">
        <w:rPr>
          <w:rFonts w:ascii="Verdana" w:hAnsi="Verdana" w:cs="Arial"/>
          <w:color w:val="000000"/>
        </w:rPr>
        <w:t>Ponoszenie pełnej odpowiedzialności za stan i przestrzeganie przepisów bhp, ochronę p.poż i dozór mienia na terenie robót, jak i za wszelkie szkody powstałe w trakcie trwania robót na terenie przyjętym od Zamawiającego lub mających związe</w:t>
      </w:r>
      <w:r w:rsidR="00AA5930" w:rsidRPr="004D552F">
        <w:rPr>
          <w:rFonts w:ascii="Verdana" w:hAnsi="Verdana" w:cs="Arial"/>
          <w:color w:val="000000"/>
        </w:rPr>
        <w:t>k z prowadzonymi robotami.</w:t>
      </w:r>
    </w:p>
    <w:p w14:paraId="275A8D65" w14:textId="2A99681E" w:rsidR="005D65B1" w:rsidRPr="004D552F" w:rsidRDefault="005D65B1" w:rsidP="005D65B1">
      <w:pPr>
        <w:pStyle w:val="Akapitzlist"/>
        <w:numPr>
          <w:ilvl w:val="0"/>
          <w:numId w:val="26"/>
        </w:numPr>
        <w:tabs>
          <w:tab w:val="clear" w:pos="786"/>
        </w:tabs>
        <w:spacing w:after="0"/>
        <w:ind w:left="426" w:hanging="426"/>
        <w:jc w:val="both"/>
        <w:rPr>
          <w:rFonts w:ascii="Verdana" w:hAnsi="Verdana" w:cs="Arial"/>
          <w:color w:val="000000"/>
        </w:rPr>
      </w:pPr>
      <w:r w:rsidRPr="004D552F">
        <w:rPr>
          <w:rFonts w:ascii="Verdana" w:hAnsi="Verdana" w:cs="Arial"/>
          <w:color w:val="000000"/>
        </w:rPr>
        <w:t>Terminowe wykonania przedmiotu umowy z zachowaniem należytej staranności z uwzględnieniem zawodowego charakteru prowadzonej działalności zgodnie z umową w tym załącznikami do niej i dokumentacją projektową oraz powszechnie obowiązującymi przepisami prawa, normam</w:t>
      </w:r>
      <w:r w:rsidR="00AA5930" w:rsidRPr="004D552F">
        <w:rPr>
          <w:rFonts w:ascii="Verdana" w:hAnsi="Verdana" w:cs="Arial"/>
          <w:color w:val="000000"/>
        </w:rPr>
        <w:t>i i zasadami wiedzy technicznej.</w:t>
      </w:r>
    </w:p>
    <w:p w14:paraId="57EF1FCD" w14:textId="77777777" w:rsidR="005D65B1" w:rsidRPr="004D552F" w:rsidRDefault="005D65B1" w:rsidP="005D65B1">
      <w:pPr>
        <w:pStyle w:val="Akapitzlist"/>
        <w:numPr>
          <w:ilvl w:val="0"/>
          <w:numId w:val="26"/>
        </w:numPr>
        <w:tabs>
          <w:tab w:val="clear" w:pos="786"/>
        </w:tabs>
        <w:spacing w:after="0"/>
        <w:ind w:left="426" w:hanging="426"/>
        <w:jc w:val="both"/>
        <w:rPr>
          <w:rFonts w:ascii="Verdana" w:hAnsi="Verdana" w:cs="Arial"/>
          <w:color w:val="000000"/>
        </w:rPr>
      </w:pPr>
      <w:r w:rsidRPr="004D552F">
        <w:rPr>
          <w:rFonts w:ascii="Verdana" w:hAnsi="Verdana" w:cs="Arial"/>
        </w:rPr>
        <w:t>Ponoszenie pełnej odpowiedzialności za stosowanie i bezpieczeństwo wszelkich działań prowadzonych na terenie robót i poza nim, a związanyc</w:t>
      </w:r>
      <w:r w:rsidR="00AA5930" w:rsidRPr="004D552F">
        <w:rPr>
          <w:rFonts w:ascii="Verdana" w:hAnsi="Verdana" w:cs="Arial"/>
        </w:rPr>
        <w:t>h z wykonaniem przedmiotu umowy.</w:t>
      </w:r>
    </w:p>
    <w:p w14:paraId="0BA3D996" w14:textId="77777777" w:rsidR="005D65B1" w:rsidRPr="004D552F" w:rsidRDefault="005D65B1" w:rsidP="005D65B1">
      <w:pPr>
        <w:pStyle w:val="Akapitzlist"/>
        <w:numPr>
          <w:ilvl w:val="0"/>
          <w:numId w:val="26"/>
        </w:numPr>
        <w:tabs>
          <w:tab w:val="clear" w:pos="786"/>
        </w:tabs>
        <w:spacing w:after="0"/>
        <w:ind w:left="426" w:hanging="426"/>
        <w:jc w:val="both"/>
        <w:rPr>
          <w:rFonts w:ascii="Verdana" w:hAnsi="Verdana" w:cs="Arial"/>
          <w:color w:val="000000"/>
        </w:rPr>
      </w:pPr>
      <w:r w:rsidRPr="004D552F">
        <w:rPr>
          <w:rFonts w:ascii="Verdana" w:hAnsi="Verdana" w:cs="Arial"/>
          <w:color w:val="000000"/>
        </w:rPr>
        <w:t>Ponoszenie pełnej odpowiedzialności za szkody oraz następstwa nieszczęśliwych wypadków pracowników i osób trzecich, powstałe w związku z prowadzonymi robota</w:t>
      </w:r>
      <w:r w:rsidR="00AA5930" w:rsidRPr="004D552F">
        <w:rPr>
          <w:rFonts w:ascii="Verdana" w:hAnsi="Verdana" w:cs="Arial"/>
          <w:color w:val="000000"/>
        </w:rPr>
        <w:t>mi, w tym także ruchem pojazdów.</w:t>
      </w:r>
    </w:p>
    <w:p w14:paraId="27DF085D"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4D552F">
        <w:rPr>
          <w:rFonts w:ascii="Verdana" w:hAnsi="Verdana" w:cs="Arial"/>
          <w:color w:val="000000"/>
        </w:rPr>
        <w:t xml:space="preserve">Dostarczanie niezbędnych dokumentów potwierdzających parametry techniczne oraz wymagane normy stosowanych materiałów i urządzeń w tym </w:t>
      </w:r>
      <w:r w:rsidRPr="004D552F">
        <w:rPr>
          <w:rFonts w:ascii="Verdana" w:hAnsi="Verdana" w:cs="Arial"/>
          <w:color w:val="000000"/>
        </w:rPr>
        <w:lastRenderedPageBreak/>
        <w:t xml:space="preserve">np. wyników oraz protokołów badań, sprawozdań i prób dotyczących </w:t>
      </w:r>
      <w:r w:rsidRPr="001663BE">
        <w:rPr>
          <w:rFonts w:ascii="Verdana" w:hAnsi="Verdana" w:cs="Arial"/>
        </w:rPr>
        <w:t>realizowan</w:t>
      </w:r>
      <w:r w:rsidR="00AA5930" w:rsidRPr="001663BE">
        <w:rPr>
          <w:rFonts w:ascii="Verdana" w:hAnsi="Verdana" w:cs="Arial"/>
        </w:rPr>
        <w:t>ego przedmiotu niniejszej Umowy.</w:t>
      </w:r>
    </w:p>
    <w:p w14:paraId="3250AC75"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Zabezpieczenie instalacji, urządzeń i obiektów na terenie robót i w jej bezpośrednim otoczeniu, przed ich zniszczeniem lub uszkodzen</w:t>
      </w:r>
      <w:r w:rsidR="00AA5930" w:rsidRPr="001663BE">
        <w:rPr>
          <w:rFonts w:ascii="Verdana" w:hAnsi="Verdana" w:cs="Arial"/>
        </w:rPr>
        <w:t>iem w trakcie wykonywania robót.</w:t>
      </w:r>
    </w:p>
    <w:p w14:paraId="5BF4C1B8"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Dbanie o porządek na terenie robót oraz utrzymywanie terenu robót w należytym stanie i porządku oraz w stanie woln</w:t>
      </w:r>
      <w:r w:rsidR="00AA5930" w:rsidRPr="001663BE">
        <w:rPr>
          <w:rFonts w:ascii="Verdana" w:hAnsi="Verdana" w:cs="Arial"/>
        </w:rPr>
        <w:t>ym od przeszkód komunikacyjnych.</w:t>
      </w:r>
    </w:p>
    <w:p w14:paraId="57B8990B"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w:t>
      </w:r>
      <w:r w:rsidR="00AA5930" w:rsidRPr="001663BE">
        <w:rPr>
          <w:rFonts w:ascii="Verdana" w:hAnsi="Verdana" w:cs="Arial"/>
        </w:rPr>
        <w:t>instalacji.</w:t>
      </w:r>
    </w:p>
    <w:p w14:paraId="5FD415BC"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Kompletowanie w trakcie realizacji robót wszelkiej dokumentacji zgodnie z przepisami Prawa budowlanego oraz przygotowanie do odbioru końcowego kompletu proto</w:t>
      </w:r>
      <w:r w:rsidR="00AA5930" w:rsidRPr="001663BE">
        <w:rPr>
          <w:rFonts w:ascii="Verdana" w:hAnsi="Verdana" w:cs="Arial"/>
        </w:rPr>
        <w:t>kołów niezbędnych przy odbiorze.</w:t>
      </w:r>
    </w:p>
    <w:p w14:paraId="6652A5DC"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Usunięcie wszelkich wad i usterek stwierdzonych przez nadzór inwestorski w trakcie trwania robót w terminie nie dłuższym niż termin technicznie uzasadnio</w:t>
      </w:r>
      <w:r w:rsidR="00AA5930" w:rsidRPr="001663BE">
        <w:rPr>
          <w:rFonts w:ascii="Verdana" w:hAnsi="Verdana" w:cs="Arial"/>
        </w:rPr>
        <w:t>ny i konieczny do ich usunięcia.</w:t>
      </w:r>
    </w:p>
    <w:p w14:paraId="0BB1DD97"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Ponoszenie wyłącznej odpowiedzialności za wszelkie szkody będące następstwem niewykonania lub nienależytego wykonania przedmiotu umowy, które to szkody Wykonawca zobowiązuj</w:t>
      </w:r>
      <w:r w:rsidR="00AA5930" w:rsidRPr="001663BE">
        <w:rPr>
          <w:rFonts w:ascii="Verdana" w:hAnsi="Verdana" w:cs="Arial"/>
        </w:rPr>
        <w:t>e się pokryć w pełnej wysokości.</w:t>
      </w:r>
    </w:p>
    <w:p w14:paraId="418E9637" w14:textId="4E2147C3"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Niezwłoczne informowanie Zamawiającego o problemach technicznych lub okolicznościach, które mogą wpłynąć na jakość robót lub termin zakończ</w:t>
      </w:r>
      <w:r w:rsidR="00AA5930" w:rsidRPr="001663BE">
        <w:rPr>
          <w:rFonts w:ascii="Verdana" w:hAnsi="Verdana" w:cs="Arial"/>
        </w:rPr>
        <w:t>enia robót.</w:t>
      </w:r>
    </w:p>
    <w:p w14:paraId="162583D7"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Przestrzeganie za</w:t>
      </w:r>
      <w:r w:rsidR="00AA5930" w:rsidRPr="001663BE">
        <w:rPr>
          <w:rFonts w:ascii="Verdana" w:hAnsi="Verdana" w:cs="Arial"/>
        </w:rPr>
        <w:t>sad bezpieczeństwa, BHP, p.poż.</w:t>
      </w:r>
    </w:p>
    <w:p w14:paraId="383F8A00" w14:textId="77777777"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 xml:space="preserve">Wykonawcę obciążają koszty utrzymania budowy oraz konserwacji urządzeń obiektów </w:t>
      </w:r>
      <w:r w:rsidR="00AA5930" w:rsidRPr="001663BE">
        <w:rPr>
          <w:rFonts w:ascii="Verdana" w:hAnsi="Verdana" w:cs="Arial"/>
        </w:rPr>
        <w:t>tymczasowych na  terenie budowy.</w:t>
      </w:r>
    </w:p>
    <w:p w14:paraId="789DF2FF" w14:textId="21D42C40" w:rsidR="005D65B1" w:rsidRPr="001663BE" w:rsidRDefault="005D65B1" w:rsidP="005D65B1">
      <w:pPr>
        <w:pStyle w:val="Akapitzlist"/>
        <w:numPr>
          <w:ilvl w:val="0"/>
          <w:numId w:val="26"/>
        </w:numPr>
        <w:tabs>
          <w:tab w:val="clear" w:pos="786"/>
        </w:tabs>
        <w:spacing w:after="0"/>
        <w:ind w:left="426" w:hanging="426"/>
        <w:jc w:val="both"/>
        <w:rPr>
          <w:rFonts w:ascii="Verdana" w:hAnsi="Verdana" w:cs="Arial"/>
        </w:rPr>
      </w:pPr>
      <w:r w:rsidRPr="001663BE">
        <w:rPr>
          <w:rFonts w:ascii="Verdana" w:hAnsi="Verdana" w:cs="Arial"/>
        </w:rPr>
        <w:t>Przedkładanie Zamawiającemu na jego żądanie informacji o zatrudnieniu na umowę o pracę, pracowników zatrudnionych przy realizacji zamówienia.</w:t>
      </w:r>
    </w:p>
    <w:p w14:paraId="5E800809" w14:textId="77777777" w:rsidR="005D65B1" w:rsidRPr="001663BE" w:rsidRDefault="005D65B1" w:rsidP="005D65B1">
      <w:pPr>
        <w:spacing w:before="120" w:line="276" w:lineRule="auto"/>
        <w:ind w:left="284" w:hanging="284"/>
        <w:jc w:val="center"/>
        <w:rPr>
          <w:rFonts w:ascii="Verdana" w:hAnsi="Verdana" w:cs="Arial"/>
          <w:b/>
          <w:sz w:val="22"/>
          <w:szCs w:val="22"/>
        </w:rPr>
      </w:pPr>
      <w:r w:rsidRPr="001663BE">
        <w:rPr>
          <w:rFonts w:ascii="Verdana" w:hAnsi="Verdana" w:cs="Arial"/>
          <w:b/>
          <w:sz w:val="22"/>
          <w:szCs w:val="22"/>
        </w:rPr>
        <w:t>- [Wymogi materiałowe] -</w:t>
      </w:r>
    </w:p>
    <w:p w14:paraId="70C13495" w14:textId="77777777" w:rsidR="005D65B1" w:rsidRPr="001663BE" w:rsidRDefault="005D65B1" w:rsidP="005D65B1">
      <w:pPr>
        <w:spacing w:line="276" w:lineRule="auto"/>
        <w:jc w:val="center"/>
        <w:rPr>
          <w:rFonts w:ascii="Verdana" w:hAnsi="Verdana" w:cs="Arial"/>
          <w:b/>
          <w:sz w:val="22"/>
          <w:szCs w:val="22"/>
        </w:rPr>
      </w:pPr>
      <w:r w:rsidRPr="001663BE">
        <w:rPr>
          <w:rFonts w:ascii="Verdana" w:hAnsi="Verdana" w:cs="Arial"/>
          <w:b/>
          <w:sz w:val="22"/>
          <w:szCs w:val="22"/>
        </w:rPr>
        <w:t>§ 8</w:t>
      </w:r>
    </w:p>
    <w:p w14:paraId="3F0B26E0" w14:textId="1A78A2CA" w:rsidR="005D65B1" w:rsidRPr="001663BE" w:rsidRDefault="005D65B1" w:rsidP="005D65B1">
      <w:pPr>
        <w:numPr>
          <w:ilvl w:val="3"/>
          <w:numId w:val="3"/>
        </w:numPr>
        <w:tabs>
          <w:tab w:val="clear" w:pos="2880"/>
        </w:tabs>
        <w:suppressAutoHyphens/>
        <w:spacing w:line="276" w:lineRule="auto"/>
        <w:ind w:left="426" w:hanging="426"/>
        <w:jc w:val="both"/>
        <w:rPr>
          <w:rFonts w:ascii="Verdana" w:hAnsi="Verdana" w:cs="Arial"/>
          <w:sz w:val="22"/>
          <w:szCs w:val="22"/>
        </w:rPr>
      </w:pPr>
      <w:r w:rsidRPr="001663BE">
        <w:rPr>
          <w:rFonts w:ascii="Verdana" w:hAnsi="Verdana" w:cs="Arial"/>
          <w:sz w:val="22"/>
          <w:szCs w:val="22"/>
        </w:rPr>
        <w:t>Wykonawca zobowiązuje się wykonać przedmiot Umowy z materiałów fabrycznie nowych, własnych, odpowiadających wymaganiom określonym w art. 10 ustawy z dnia 7 lipca 1994 r. Prawo budowlane (Dz.U.202</w:t>
      </w:r>
      <w:r w:rsidR="007E1A71" w:rsidRPr="001663BE">
        <w:rPr>
          <w:rFonts w:ascii="Verdana" w:hAnsi="Verdana" w:cs="Arial"/>
          <w:sz w:val="22"/>
          <w:szCs w:val="22"/>
        </w:rPr>
        <w:t>4</w:t>
      </w:r>
      <w:r w:rsidRPr="001663BE">
        <w:rPr>
          <w:rFonts w:ascii="Verdana" w:hAnsi="Verdana" w:cs="Arial"/>
          <w:sz w:val="22"/>
          <w:szCs w:val="22"/>
        </w:rPr>
        <w:t>.</w:t>
      </w:r>
      <w:r w:rsidR="007E1A71" w:rsidRPr="001663BE">
        <w:rPr>
          <w:rFonts w:ascii="Verdana" w:hAnsi="Verdana" w:cs="Arial"/>
          <w:sz w:val="22"/>
          <w:szCs w:val="22"/>
        </w:rPr>
        <w:t xml:space="preserve">725 </w:t>
      </w:r>
      <w:r w:rsidRPr="001663BE">
        <w:rPr>
          <w:rFonts w:ascii="Verdana" w:hAnsi="Verdana" w:cs="Arial"/>
          <w:sz w:val="22"/>
          <w:szCs w:val="22"/>
        </w:rPr>
        <w:t>t.j. z dnia 2023.04.12) oraz odpowiadać co do jakości wymaganiom określonym ustawą z dnia 16 kwietnia 2004r. o wyrobach budowlanych (Dz.U.2021.1213 t.j. z dnia 2021.07.05.) oraz wymaganiom określonym w Specyfikacjach Technicznych Wykonania i Odbioru Robót Budowlanych.</w:t>
      </w:r>
    </w:p>
    <w:p w14:paraId="29DF24D6" w14:textId="77777777" w:rsidR="005D65B1" w:rsidRPr="001663BE" w:rsidRDefault="005D65B1" w:rsidP="005D65B1">
      <w:pPr>
        <w:numPr>
          <w:ilvl w:val="3"/>
          <w:numId w:val="3"/>
        </w:numPr>
        <w:tabs>
          <w:tab w:val="clear" w:pos="2880"/>
        </w:tabs>
        <w:suppressAutoHyphens/>
        <w:spacing w:line="276" w:lineRule="auto"/>
        <w:ind w:left="426" w:hanging="425"/>
        <w:jc w:val="both"/>
        <w:rPr>
          <w:rFonts w:ascii="Verdana" w:hAnsi="Verdana" w:cs="Arial"/>
          <w:sz w:val="22"/>
          <w:szCs w:val="22"/>
        </w:rPr>
      </w:pPr>
      <w:r w:rsidRPr="001663BE">
        <w:rPr>
          <w:rFonts w:ascii="Verdana" w:hAnsi="Verdana" w:cs="Arial"/>
          <w:sz w:val="22"/>
          <w:szCs w:val="22"/>
        </w:rPr>
        <w:t>Wykonawca na każde żądanie Zamawiającego lub Inspektora nadzoru inwestorskiego, przedstawi certyfikaty zgodności z polską normą lub aprobatą techniczną każdego używanego na budowie wyrobu.</w:t>
      </w:r>
    </w:p>
    <w:p w14:paraId="7094E7D4" w14:textId="77777777" w:rsidR="005D65B1" w:rsidRPr="001663BE" w:rsidRDefault="005D65B1" w:rsidP="005D65B1">
      <w:pPr>
        <w:numPr>
          <w:ilvl w:val="3"/>
          <w:numId w:val="3"/>
        </w:numPr>
        <w:tabs>
          <w:tab w:val="clear" w:pos="2880"/>
        </w:tabs>
        <w:suppressAutoHyphens/>
        <w:spacing w:line="276" w:lineRule="auto"/>
        <w:ind w:left="426" w:hanging="425"/>
        <w:jc w:val="both"/>
        <w:rPr>
          <w:rFonts w:ascii="Verdana" w:hAnsi="Verdana" w:cs="Arial"/>
          <w:sz w:val="22"/>
          <w:szCs w:val="22"/>
        </w:rPr>
      </w:pPr>
      <w:r w:rsidRPr="001663BE">
        <w:rPr>
          <w:rFonts w:ascii="Verdana" w:hAnsi="Verdana" w:cs="Arial"/>
          <w:sz w:val="22"/>
          <w:szCs w:val="22"/>
        </w:rPr>
        <w:t xml:space="preserve">Wszystkie materiały pochodzące z prac rozbiórkowych, demontażowych nadające się do dalszego użytku </w:t>
      </w:r>
      <w:r w:rsidR="00AA5930" w:rsidRPr="001663BE">
        <w:rPr>
          <w:rFonts w:ascii="Verdana" w:hAnsi="Verdana" w:cs="Arial"/>
          <w:sz w:val="22"/>
          <w:szCs w:val="22"/>
        </w:rPr>
        <w:t xml:space="preserve">(np. </w:t>
      </w:r>
      <w:r w:rsidR="0030180E" w:rsidRPr="001663BE">
        <w:rPr>
          <w:rFonts w:ascii="Verdana" w:hAnsi="Verdana" w:cs="Arial"/>
          <w:sz w:val="22"/>
          <w:szCs w:val="22"/>
        </w:rPr>
        <w:t xml:space="preserve">elementy metalowe) </w:t>
      </w:r>
      <w:r w:rsidRPr="001663BE">
        <w:rPr>
          <w:rFonts w:ascii="Verdana" w:hAnsi="Verdana" w:cs="Arial"/>
          <w:sz w:val="22"/>
          <w:szCs w:val="22"/>
        </w:rPr>
        <w:t xml:space="preserve">stanowią własność </w:t>
      </w:r>
      <w:r w:rsidRPr="001663BE">
        <w:rPr>
          <w:rFonts w:ascii="Verdana" w:hAnsi="Verdana" w:cs="Arial"/>
          <w:sz w:val="22"/>
          <w:szCs w:val="22"/>
        </w:rPr>
        <w:lastRenderedPageBreak/>
        <w:t>Zamawiającego. Wykonawca zobowiązany jest do złożenia ich w wyznaczonym przez Zamawiającego miejscu na placu budowy.</w:t>
      </w:r>
    </w:p>
    <w:p w14:paraId="477C1A99"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[Obowiązki informacyjne] -</w:t>
      </w:r>
    </w:p>
    <w:p w14:paraId="7F15311A"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9</w:t>
      </w:r>
    </w:p>
    <w:p w14:paraId="6B09A442" w14:textId="77777777" w:rsidR="005D65B1" w:rsidRPr="004D552F" w:rsidRDefault="005D65B1" w:rsidP="005D65B1">
      <w:pPr>
        <w:pStyle w:val="Tekstpodstawowywcity31"/>
        <w:spacing w:line="276" w:lineRule="auto"/>
        <w:ind w:left="0" w:firstLine="0"/>
        <w:rPr>
          <w:rFonts w:ascii="Verdana" w:hAnsi="Verdana" w:cs="Arial"/>
          <w:sz w:val="22"/>
          <w:szCs w:val="22"/>
        </w:rPr>
      </w:pPr>
      <w:r w:rsidRPr="004D552F">
        <w:rPr>
          <w:rFonts w:ascii="Verdana" w:hAnsi="Verdana" w:cs="Arial"/>
          <w:sz w:val="22"/>
          <w:szCs w:val="22"/>
        </w:rPr>
        <w:t>Wykonawca przyjmuje na siebie obowiązki informowania Zamawiającego lub Inspektora Nadzoru o terminie odbioru robót zanikających lub ulegających zakryciu. Jeżeli Wykonawca nie poinformuje o tych faktach:</w:t>
      </w:r>
    </w:p>
    <w:p w14:paraId="6BEF74E1" w14:textId="77777777" w:rsidR="005D65B1" w:rsidRPr="004D552F" w:rsidRDefault="005D65B1" w:rsidP="005D65B1">
      <w:pPr>
        <w:numPr>
          <w:ilvl w:val="1"/>
          <w:numId w:val="14"/>
        </w:numPr>
        <w:tabs>
          <w:tab w:val="clear" w:pos="1440"/>
        </w:tabs>
        <w:suppressAutoHyphens/>
        <w:spacing w:line="276" w:lineRule="auto"/>
        <w:ind w:left="284" w:hanging="284"/>
        <w:jc w:val="both"/>
        <w:rPr>
          <w:rFonts w:ascii="Verdana" w:hAnsi="Verdana" w:cs="Arial"/>
          <w:color w:val="0000FF"/>
          <w:sz w:val="22"/>
          <w:szCs w:val="22"/>
        </w:rPr>
      </w:pPr>
      <w:r w:rsidRPr="004D552F">
        <w:rPr>
          <w:rFonts w:ascii="Verdana" w:hAnsi="Verdana" w:cs="Arial"/>
          <w:sz w:val="22"/>
          <w:szCs w:val="22"/>
        </w:rPr>
        <w:t>będzie zobowiązany do odkrycia robót lub wykonania otworów niezbędnych do zbadania robót, a następnie przywrócenia roboty do stanu pierwotnego</w:t>
      </w:r>
      <w:r w:rsidRPr="004D552F">
        <w:rPr>
          <w:rFonts w:ascii="Verdana" w:hAnsi="Verdana" w:cs="Arial"/>
          <w:color w:val="0000FF"/>
          <w:sz w:val="22"/>
          <w:szCs w:val="22"/>
        </w:rPr>
        <w:t xml:space="preserve"> </w:t>
      </w:r>
      <w:r w:rsidR="00AA5930" w:rsidRPr="004D552F">
        <w:rPr>
          <w:rFonts w:ascii="Verdana" w:hAnsi="Verdana" w:cs="Arial"/>
          <w:color w:val="0000FF"/>
          <w:sz w:val="22"/>
          <w:szCs w:val="22"/>
        </w:rPr>
        <w:t>;</w:t>
      </w:r>
    </w:p>
    <w:p w14:paraId="5C63D426" w14:textId="77777777" w:rsidR="005D65B1" w:rsidRPr="004D552F" w:rsidRDefault="005D65B1" w:rsidP="005D65B1">
      <w:pPr>
        <w:numPr>
          <w:ilvl w:val="1"/>
          <w:numId w:val="14"/>
        </w:numPr>
        <w:tabs>
          <w:tab w:val="clear" w:pos="1440"/>
        </w:tabs>
        <w:suppressAutoHyphens/>
        <w:spacing w:line="276" w:lineRule="auto"/>
        <w:ind w:left="284" w:hanging="284"/>
        <w:jc w:val="both"/>
        <w:rPr>
          <w:rFonts w:ascii="Verdana" w:hAnsi="Verdana" w:cs="Arial"/>
          <w:color w:val="0000FF"/>
          <w:sz w:val="22"/>
          <w:szCs w:val="22"/>
        </w:rPr>
      </w:pPr>
      <w:r w:rsidRPr="004D552F">
        <w:rPr>
          <w:rFonts w:ascii="Verdana" w:hAnsi="Verdana" w:cs="Arial"/>
          <w:sz w:val="22"/>
          <w:szCs w:val="22"/>
        </w:rPr>
        <w:t>w przypadku zniszczenia lub uszkodzenia robót - naprawienia ich lub doprowadzenia do stanu poprzedniego.</w:t>
      </w:r>
    </w:p>
    <w:p w14:paraId="7CCE8BBE"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[Określenie podwykonawstwa] -</w:t>
      </w:r>
    </w:p>
    <w:p w14:paraId="1AD40557"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10</w:t>
      </w:r>
    </w:p>
    <w:p w14:paraId="52DDA442" w14:textId="77777777" w:rsidR="005D65B1" w:rsidRPr="004D552F" w:rsidRDefault="005D65B1" w:rsidP="005D65B1">
      <w:pPr>
        <w:pStyle w:val="Akapitzlist"/>
        <w:numPr>
          <w:ilvl w:val="0"/>
          <w:numId w:val="7"/>
        </w:numPr>
        <w:ind w:left="426" w:hanging="426"/>
        <w:contextualSpacing/>
        <w:jc w:val="both"/>
        <w:rPr>
          <w:rFonts w:ascii="Verdana" w:hAnsi="Verdana" w:cs="Arial"/>
        </w:rPr>
      </w:pPr>
      <w:r w:rsidRPr="004D552F">
        <w:rPr>
          <w:rFonts w:ascii="Verdana" w:hAnsi="Verdana" w:cs="Arial"/>
        </w:rPr>
        <w:t>Wykonawca może powierzyć wykonanie części zamówienia podwykonawcy.</w:t>
      </w:r>
    </w:p>
    <w:p w14:paraId="1BF36706"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 xml:space="preserve">Powierzenie wykonania części przedmiotu zamówienia podwykonawcy lub podwykonawcom wymaga zawarcia umowy o podwykonawstwo, przez którą należy rozumieć umowę w formie pisemnej o charakterze odpłatnym, zawartą między wykonawcą a podwykonawcą, a w przypadku zamówienia na roboty budowlane - także między podwykonawcą a dalszym podwykonawcą lub między dalszymi podwykonawcami, na mocy której odpowiednio podwykonawca lub dalszy podwykonawca, zobowiązuje się wykonać część zamówienia. </w:t>
      </w:r>
    </w:p>
    <w:p w14:paraId="63C40BFF" w14:textId="67AF129A"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Wykonawca zobowiązany jest do przedkładania Zamawiającemu projektu umowy o podwykonawstwo, której przedmiotem są roboty budowlane, a także projektu jej zmiany oraz poświadczonej za zgodność z oryginałem kopii zawartej umowy o podwykonawstwo, której przedmiotem są roboty budowlane, i jej zmian w terminie do 7 dni od zajścia zdarzenia (zawarcia umowy).</w:t>
      </w:r>
    </w:p>
    <w:p w14:paraId="730D2607" w14:textId="42699F59"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Umowa o podwykonawstwo nie może zawierać postanowień kształtujących prawa i obowiązki podwykonawcy, w zakresie kar umownych oraz postanowień dotyczących warunków wypłaty wynagrodzenia, w sposób dla n</w:t>
      </w:r>
      <w:r w:rsidR="00AF65FF" w:rsidRPr="004D552F">
        <w:rPr>
          <w:rFonts w:ascii="Verdana" w:hAnsi="Verdana" w:cs="Arial"/>
        </w:rPr>
        <w:t xml:space="preserve">iego mniej korzystny niż prawa </w:t>
      </w:r>
      <w:r w:rsidRPr="004D552F">
        <w:rPr>
          <w:rFonts w:ascii="Verdana" w:hAnsi="Verdana" w:cs="Arial"/>
        </w:rPr>
        <w:t>i obowiązki Wykonawcy, ukształtowane postanowieniami umowy zawartej między Zamawiającym a Wykonawcą.</w:t>
      </w:r>
    </w:p>
    <w:p w14:paraId="5A78C610" w14:textId="6912E768"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65346D3"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Zamawiający wyznacza 14 dniowy termin na zgłoszenie przez siebie zastrzeżeń do projektu umowy o podwykonawstwo, której przedmiotem są roboty budowlane i do projektu jej zmiany lub sprzeciwu do umowy o podwykonawstwo, której przedmiotem są roboty budowlane, i do jej zmian.</w:t>
      </w:r>
    </w:p>
    <w:p w14:paraId="23D105E3"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lastRenderedPageBreak/>
        <w:t>Zamawiający wyrazi sprzeciw o którym mowa w ust. 4 jeżeli:</w:t>
      </w:r>
    </w:p>
    <w:p w14:paraId="24DBAB42"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termin zapłaty wynagrodzenia podwykonawcy lub dalszemu podwykonawcy przewidziany w umowie o podwykonawstwo jest dłuższy niż 30 dni;</w:t>
      </w:r>
    </w:p>
    <w:p w14:paraId="1A45DBFE"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termin wykonania umowy o podwykonawstwo wykracza poza termin wykonania Zamówienia określony w § 4;</w:t>
      </w:r>
    </w:p>
    <w:p w14:paraId="05157106"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umowa zawiera zapisy uzależniające dokonanie zapłaty na rzecz podwykonawcy od odbioru robót przez Zamawiającego;</w:t>
      </w:r>
    </w:p>
    <w:p w14:paraId="229DAD2D"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umowa zawiera zapisy ustalające dla podwykonawcy i dalszego podwykonawcy wynagrodzenie przewyższające cenę ustaloną (dla każdej pozycji kosztorysu ofertowego) na dany zakres robót przez Zamawiającego z Wykonawcą w niniejszej umowie;</w:t>
      </w:r>
    </w:p>
    <w:p w14:paraId="16096174"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xml:space="preserve">- umowa zawiera zapisy uzależniające uzyskanie przez podwykonawcę lub przez dalszego podwykonawcę wynagrodzenia od uprzedniego dokonania zapłaty  Wykonawcy przez Zamawiającego; </w:t>
      </w:r>
    </w:p>
    <w:p w14:paraId="00EC6B46"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umowa nie zawiera uregulowań dotyczących zawierania umów na roboty budowlane, dostawy lub usługi z dalszymi podwykonawcami;</w:t>
      </w:r>
    </w:p>
    <w:p w14:paraId="08DBFE87" w14:textId="77777777" w:rsidR="005D65B1" w:rsidRPr="004D552F" w:rsidRDefault="005D65B1" w:rsidP="005D65B1">
      <w:pPr>
        <w:autoSpaceDE w:val="0"/>
        <w:autoSpaceDN w:val="0"/>
        <w:adjustRightInd w:val="0"/>
        <w:spacing w:line="276" w:lineRule="auto"/>
        <w:ind w:left="425"/>
        <w:jc w:val="both"/>
        <w:rPr>
          <w:rFonts w:ascii="Verdana" w:hAnsi="Verdana" w:cs="Arial"/>
          <w:sz w:val="22"/>
          <w:szCs w:val="22"/>
        </w:rPr>
      </w:pPr>
      <w:r w:rsidRPr="004D552F">
        <w:rPr>
          <w:rFonts w:ascii="Verdana" w:hAnsi="Verdana" w:cs="Arial"/>
          <w:sz w:val="22"/>
          <w:szCs w:val="22"/>
        </w:rPr>
        <w:t>- umowa zawiera zapisy sprzeczne z wymaganiami dotyczącymi realizacji przedmiotu zamówienia określonymi w niniejszej umowie oraz</w:t>
      </w:r>
      <w:r w:rsidR="00AF65FF" w:rsidRPr="004D552F">
        <w:rPr>
          <w:rFonts w:ascii="Verdana" w:hAnsi="Verdana" w:cs="Arial"/>
          <w:sz w:val="22"/>
          <w:szCs w:val="22"/>
        </w:rPr>
        <w:t xml:space="preserve"> w załącznikach do niej (w tym </w:t>
      </w:r>
      <w:r w:rsidRPr="004D552F">
        <w:rPr>
          <w:rFonts w:ascii="Verdana" w:hAnsi="Verdana" w:cs="Arial"/>
          <w:sz w:val="22"/>
          <w:szCs w:val="22"/>
        </w:rPr>
        <w:t>w S</w:t>
      </w:r>
      <w:r w:rsidR="00AF65FF" w:rsidRPr="004D552F">
        <w:rPr>
          <w:rFonts w:ascii="Verdana" w:hAnsi="Verdana" w:cs="Arial"/>
          <w:sz w:val="22"/>
          <w:szCs w:val="22"/>
        </w:rPr>
        <w:t>WZ</w:t>
      </w:r>
      <w:r w:rsidRPr="004D552F">
        <w:rPr>
          <w:rFonts w:ascii="Verdana" w:hAnsi="Verdana" w:cs="Arial"/>
          <w:sz w:val="22"/>
          <w:szCs w:val="22"/>
        </w:rPr>
        <w:t>).</w:t>
      </w:r>
    </w:p>
    <w:p w14:paraId="7AC026F4" w14:textId="77777777" w:rsidR="005D65B1" w:rsidRPr="004D552F" w:rsidRDefault="005D65B1" w:rsidP="005D65B1">
      <w:pPr>
        <w:autoSpaceDE w:val="0"/>
        <w:autoSpaceDN w:val="0"/>
        <w:adjustRightInd w:val="0"/>
        <w:spacing w:line="276" w:lineRule="auto"/>
        <w:ind w:firstLine="426"/>
        <w:jc w:val="both"/>
        <w:rPr>
          <w:rFonts w:ascii="Verdana" w:hAnsi="Verdana" w:cs="Arial"/>
          <w:sz w:val="22"/>
          <w:szCs w:val="22"/>
        </w:rPr>
      </w:pPr>
      <w:r w:rsidRPr="004D552F">
        <w:rPr>
          <w:rFonts w:ascii="Verdana" w:hAnsi="Verdana" w:cs="Arial"/>
          <w:sz w:val="22"/>
          <w:szCs w:val="22"/>
        </w:rPr>
        <w:t>Niezgłoszenie zastrzeżeń uważa się za akceptację projektu.</w:t>
      </w:r>
      <w:r w:rsidR="00AF65FF" w:rsidRPr="004D552F">
        <w:rPr>
          <w:rFonts w:ascii="Verdana" w:hAnsi="Verdana" w:cs="Arial"/>
          <w:sz w:val="22"/>
          <w:szCs w:val="22"/>
        </w:rPr>
        <w:t xml:space="preserve"> </w:t>
      </w:r>
    </w:p>
    <w:p w14:paraId="38A366E6" w14:textId="77777777" w:rsidR="005D65B1" w:rsidRPr="004D552F" w:rsidRDefault="005D65B1" w:rsidP="005D65B1">
      <w:pPr>
        <w:autoSpaceDE w:val="0"/>
        <w:autoSpaceDN w:val="0"/>
        <w:adjustRightInd w:val="0"/>
        <w:spacing w:line="276" w:lineRule="auto"/>
        <w:ind w:left="426"/>
        <w:jc w:val="both"/>
        <w:rPr>
          <w:rFonts w:ascii="Verdana" w:hAnsi="Verdana" w:cs="Arial"/>
          <w:sz w:val="22"/>
          <w:szCs w:val="22"/>
        </w:rPr>
      </w:pPr>
      <w:r w:rsidRPr="004D552F">
        <w:rPr>
          <w:rFonts w:ascii="Verdana" w:hAnsi="Verdana" w:cs="Arial"/>
          <w:sz w:val="22"/>
          <w:szCs w:val="22"/>
        </w:rPr>
        <w:t xml:space="preserve">Powyższe postanowienia nie ograniczają prawa Zamawiającego do zgłaszania zastrzeżeń wobec pozostałych postanowień takiego projektu umowy o podwykonawstwo. </w:t>
      </w:r>
    </w:p>
    <w:p w14:paraId="6FAF5859"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34DD4385"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 xml:space="preserve">Wykonawca zobowiązany jest do przedkładania przez Wykonawcę  poświadczonej za zgodność z oryginałem kopii zawartych umów o podwykonawstwo, których przedmiotem są dostawy lub usługi, oraz ich zmian w terminie do 7 dni od zajścia zdarzenia. </w:t>
      </w:r>
    </w:p>
    <w:p w14:paraId="27742274"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50 000 złotych.</w:t>
      </w:r>
    </w:p>
    <w:p w14:paraId="2D5A8D84"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Zapłata wynagrodzenia Wykonawcy, uwarunkowana jest przedstawieniem przez niego dowodów potwierdzających zapłatę wymagalnego wynagrodzenia podwykonawcom lub dalszym podwykonawcom.</w:t>
      </w:r>
    </w:p>
    <w:p w14:paraId="05F3BE79" w14:textId="77777777" w:rsidR="005D65B1" w:rsidRPr="004D552F" w:rsidRDefault="005D65B1" w:rsidP="005D65B1">
      <w:pPr>
        <w:pStyle w:val="Akapitzlist"/>
        <w:numPr>
          <w:ilvl w:val="0"/>
          <w:numId w:val="7"/>
        </w:numPr>
        <w:spacing w:after="0"/>
        <w:ind w:left="426" w:hanging="426"/>
        <w:contextualSpacing/>
        <w:jc w:val="both"/>
        <w:rPr>
          <w:rFonts w:ascii="Verdana" w:hAnsi="Verdana" w:cs="Arial"/>
        </w:rPr>
      </w:pPr>
      <w:r w:rsidRPr="004D552F">
        <w:rPr>
          <w:rFonts w:ascii="Verdana" w:hAnsi="Verdana" w:cs="Arial"/>
        </w:rPr>
        <w:t xml:space="preserve">W związku z punktem 11, aby nie doszło do sytuacji, w której płatność będzie zrealizowana podwójnie za dany zakres robót, Wykonawca otrzyma wynagrodzenie za dany element prac powierzony w podwykonawstwo dopiero </w:t>
      </w:r>
      <w:r w:rsidRPr="004D552F">
        <w:rPr>
          <w:rFonts w:ascii="Verdana" w:hAnsi="Verdana" w:cs="Arial"/>
        </w:rPr>
        <w:lastRenderedPageBreak/>
        <w:t xml:space="preserve">wówczas, gdy przedstawi dowód, że podwykonawca otrzymał swoją należność </w:t>
      </w:r>
      <w:r w:rsidR="00AF65FF" w:rsidRPr="004D552F">
        <w:rPr>
          <w:rFonts w:ascii="Verdana" w:hAnsi="Verdana" w:cs="Arial"/>
        </w:rPr>
        <w:t xml:space="preserve">(np. oświadczenia, dokumenty, </w:t>
      </w:r>
      <w:r w:rsidRPr="004D552F">
        <w:rPr>
          <w:rFonts w:ascii="Verdana" w:hAnsi="Verdana" w:cs="Arial"/>
        </w:rPr>
        <w:t>o których mowa w § 6 ust 1</w:t>
      </w:r>
      <w:r w:rsidR="00107FCA" w:rsidRPr="004D552F">
        <w:rPr>
          <w:rFonts w:ascii="Verdana" w:hAnsi="Verdana" w:cs="Arial"/>
        </w:rPr>
        <w:t>3, 15</w:t>
      </w:r>
      <w:r w:rsidRPr="004D552F">
        <w:rPr>
          <w:rFonts w:ascii="Verdana" w:hAnsi="Verdana" w:cs="Arial"/>
        </w:rPr>
        <w:t>, 1</w:t>
      </w:r>
      <w:r w:rsidR="00107FCA" w:rsidRPr="004D552F">
        <w:rPr>
          <w:rFonts w:ascii="Verdana" w:hAnsi="Verdana" w:cs="Arial"/>
        </w:rPr>
        <w:t>6</w:t>
      </w:r>
      <w:r w:rsidRPr="004D552F">
        <w:rPr>
          <w:rFonts w:ascii="Verdana" w:hAnsi="Verdana" w:cs="Arial"/>
        </w:rPr>
        <w:t>).</w:t>
      </w:r>
    </w:p>
    <w:p w14:paraId="72DEE04D"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do 30 dni od dnia powzięcia informacji przez Zamawiającego o uchylaniu się od obowiązku zapłaty przez Wykonawcę,</w:t>
      </w:r>
    </w:p>
    <w:p w14:paraId="6B4FDA96"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181ACFE"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Bezpośrednia zapłata obejmuje wyłącznie należne wynagrodzenie, bez odsetek, należnych podwykonawcy lub dalszemu podwykonawcy.</w:t>
      </w:r>
    </w:p>
    <w:p w14:paraId="16D679E5"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Zasady zawierania umów o podwykonawstwo z dalszymi podwykonawcami są analogiczne jak w przypadku zawarcia umów pomiędzy Wykonawcą a podwykonawcą przy czym podwykonawca lub dalszy podwykonawca jest obowiązany dołączyć zgodę Wykonawcy na zawarcie umowy o podwykonawstwo o treści zgodnej z projektem umowy.</w:t>
      </w:r>
    </w:p>
    <w:p w14:paraId="3D0F1624"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 xml:space="preserve">Przepisy art. 437 ustawy Prawo zamówień publicznych nie naruszają praw </w:t>
      </w:r>
      <w:r w:rsidRPr="004D552F">
        <w:rPr>
          <w:rFonts w:ascii="Verdana" w:eastAsia="Times New Roman" w:hAnsi="Verdana" w:cs="Arial"/>
          <w:lang w:eastAsia="pl-PL"/>
        </w:rPr>
        <w:br/>
        <w:t>i obowiązków Zamawiającego, Wykonawcy, podwykonawcy i dalszego podwykonawcy wynikających z przepisów art. 647 ustawy z dnia 23 kwietnia 1964 r. – Kodeks cywilny.</w:t>
      </w:r>
    </w:p>
    <w:p w14:paraId="06D135A7" w14:textId="77777777" w:rsidR="005D65B1" w:rsidRPr="004D552F" w:rsidRDefault="005D65B1" w:rsidP="005D65B1">
      <w:pPr>
        <w:pStyle w:val="Akapitzlist"/>
        <w:numPr>
          <w:ilvl w:val="0"/>
          <w:numId w:val="7"/>
        </w:numPr>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Do zasad odpowiedzialności Zamawiającego, Wykonawcy, podwykonawcy lub dalszego podwykonawcy z tytułu wykonanych robót budowlanych stosuje się przepisy ustawy z dnia 23 kwietnia 1964 r. – Kodeks cywilny, jeżeli przepisy ustawy Prawo zamówień publicznych nie stanowią inaczej.</w:t>
      </w:r>
    </w:p>
    <w:p w14:paraId="23040197" w14:textId="77777777" w:rsidR="005D65B1" w:rsidRPr="004D552F" w:rsidRDefault="005D65B1" w:rsidP="005D65B1">
      <w:pPr>
        <w:pStyle w:val="Akapitzlist"/>
        <w:spacing w:before="120" w:after="0"/>
        <w:ind w:left="0"/>
        <w:jc w:val="center"/>
        <w:rPr>
          <w:rFonts w:ascii="Verdana" w:eastAsia="Times New Roman" w:hAnsi="Verdana" w:cs="Arial"/>
          <w:b/>
          <w:lang w:eastAsia="pl-PL"/>
        </w:rPr>
      </w:pPr>
      <w:r w:rsidRPr="004D552F">
        <w:rPr>
          <w:rFonts w:ascii="Verdana" w:eastAsia="Times New Roman" w:hAnsi="Verdana" w:cs="Arial"/>
          <w:b/>
          <w:lang w:eastAsia="pl-PL"/>
        </w:rPr>
        <w:t>- [Ubezpieczenie przedmiotu umowy] -</w:t>
      </w:r>
    </w:p>
    <w:p w14:paraId="6BBDC0FD" w14:textId="77777777" w:rsidR="005D65B1" w:rsidRPr="004D552F" w:rsidRDefault="005D65B1" w:rsidP="005D65B1">
      <w:pPr>
        <w:pStyle w:val="Akapitzlist"/>
        <w:spacing w:after="0"/>
        <w:ind w:left="0"/>
        <w:contextualSpacing/>
        <w:jc w:val="center"/>
        <w:rPr>
          <w:rFonts w:ascii="Verdana" w:eastAsia="Times New Roman" w:hAnsi="Verdana" w:cs="Arial"/>
          <w:lang w:eastAsia="pl-PL"/>
        </w:rPr>
      </w:pPr>
      <w:r w:rsidRPr="004D552F">
        <w:rPr>
          <w:rFonts w:ascii="Verdana" w:hAnsi="Verdana" w:cs="Arial"/>
          <w:b/>
        </w:rPr>
        <w:t>§ 11</w:t>
      </w:r>
    </w:p>
    <w:p w14:paraId="69A1A085" w14:textId="77777777"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Od dnia protokolarnego przejęcia terenu budowy, aż do dnia końcowego odbioru robót budowlanych Wykonawca ponosi odpowiedzialność na zasadach ogólnych za wszelkie szkody wynikłe w trakcie realizacji przedmiotu umowy, powstałe w mieniu należącym  do Zamawiającego, jak i uszkodzenia ciała, śmierć, szkodę w mieniu osób trzecich.</w:t>
      </w:r>
    </w:p>
    <w:p w14:paraId="7897FCD5" w14:textId="77777777" w:rsidR="005D65B1" w:rsidRPr="004D552F" w:rsidRDefault="005D65B1" w:rsidP="005D65B1">
      <w:pPr>
        <w:pStyle w:val="Akapitzlist"/>
        <w:numPr>
          <w:ilvl w:val="2"/>
          <w:numId w:val="14"/>
        </w:numPr>
        <w:tabs>
          <w:tab w:val="clear" w:pos="2160"/>
        </w:tabs>
        <w:spacing w:after="0"/>
        <w:ind w:left="425" w:hanging="357"/>
        <w:contextualSpacing/>
        <w:jc w:val="both"/>
        <w:rPr>
          <w:rFonts w:ascii="Verdana" w:eastAsia="Times New Roman" w:hAnsi="Verdana" w:cs="Arial"/>
          <w:lang w:eastAsia="pl-PL"/>
        </w:rPr>
      </w:pPr>
      <w:r w:rsidRPr="004D552F">
        <w:rPr>
          <w:rFonts w:ascii="Verdana" w:eastAsia="Times New Roman" w:hAnsi="Verdana" w:cs="Arial"/>
          <w:lang w:eastAsia="pl-PL"/>
        </w:rPr>
        <w:t>Wykonawca, na żądanie Zamawiającego, zobowiązany jest przedłożyć uwierzytelnioną kopię aktualnej polisy ubezpieczeniowej oraz dowody opłacania składek ubezpieczeniowych na ww. ubezpieczenie w terminie nie dłuższym niż 3 dni od dnia przekazania przez Zamawiającego żądania.</w:t>
      </w:r>
    </w:p>
    <w:p w14:paraId="79CB7482" w14:textId="154464F7"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 xml:space="preserve">Wykonawca potwierdza, iż przyjmuje na siebie całkowitą odpowiedzialność, oraz zwalnia Zamawiającego z odpowiedzialności związanej z wszelkimi roszczeniami skierowanymi wobec Zamawiającego, dotyczącymi jakichkolwiek </w:t>
      </w:r>
      <w:r w:rsidRPr="004D552F">
        <w:rPr>
          <w:rFonts w:ascii="Verdana" w:eastAsia="Times New Roman" w:hAnsi="Verdana" w:cs="Arial"/>
          <w:lang w:eastAsia="pl-PL"/>
        </w:rPr>
        <w:lastRenderedPageBreak/>
        <w:t xml:space="preserve">zaistniałych szkód, kosztów i wydatków związanych bezpośrednio lub pośrednio z wykonywaniem Przedmiotu umowy, powstałych w szczególności w wyniku: </w:t>
      </w:r>
    </w:p>
    <w:p w14:paraId="0D418642" w14:textId="7BE20595" w:rsidR="005D65B1" w:rsidRPr="004D552F" w:rsidRDefault="005D65B1" w:rsidP="005D65B1">
      <w:pPr>
        <w:pStyle w:val="Akapitzlist"/>
        <w:numPr>
          <w:ilvl w:val="1"/>
          <w:numId w:val="8"/>
        </w:numPr>
        <w:tabs>
          <w:tab w:val="clear" w:pos="1440"/>
        </w:tabs>
        <w:spacing w:after="0"/>
        <w:ind w:left="851" w:hanging="425"/>
        <w:contextualSpacing/>
        <w:jc w:val="both"/>
        <w:rPr>
          <w:rFonts w:ascii="Verdana" w:eastAsia="Times New Roman" w:hAnsi="Verdana" w:cs="Arial"/>
          <w:lang w:eastAsia="pl-PL"/>
        </w:rPr>
      </w:pPr>
      <w:r w:rsidRPr="004D552F">
        <w:rPr>
          <w:rFonts w:ascii="Verdana" w:eastAsia="Times New Roman" w:hAnsi="Verdana" w:cs="Arial"/>
          <w:lang w:eastAsia="pl-PL"/>
        </w:rPr>
        <w:t xml:space="preserve">uszczerbku na zdrowiu, uszkodzenia ciała, włącznie ze skutkiem śmiertelnym, i długotrwałą chorobą którejkolwiek z osób zatrudnionych przez Wykonawcę lub podwykonawców; </w:t>
      </w:r>
    </w:p>
    <w:p w14:paraId="25C83C2A" w14:textId="77777777" w:rsidR="005D65B1" w:rsidRPr="004D552F" w:rsidRDefault="005D65B1" w:rsidP="005D65B1">
      <w:pPr>
        <w:pStyle w:val="Akapitzlist"/>
        <w:numPr>
          <w:ilvl w:val="1"/>
          <w:numId w:val="8"/>
        </w:numPr>
        <w:tabs>
          <w:tab w:val="clear" w:pos="1440"/>
        </w:tabs>
        <w:spacing w:after="0"/>
        <w:ind w:left="851" w:hanging="425"/>
        <w:contextualSpacing/>
        <w:jc w:val="both"/>
        <w:rPr>
          <w:rFonts w:ascii="Verdana" w:eastAsia="Times New Roman" w:hAnsi="Verdana" w:cs="Arial"/>
          <w:lang w:eastAsia="pl-PL"/>
        </w:rPr>
      </w:pPr>
      <w:r w:rsidRPr="004D552F">
        <w:rPr>
          <w:rFonts w:ascii="Verdana" w:eastAsia="Times New Roman" w:hAnsi="Verdana" w:cs="Arial"/>
          <w:lang w:eastAsia="pl-PL"/>
        </w:rPr>
        <w:t xml:space="preserve">utraty lub uszkodzenia majątku Wykonawcy, podwykonawców oraz osób przez nich zatrudnionych; </w:t>
      </w:r>
    </w:p>
    <w:p w14:paraId="0DB8D4DA" w14:textId="77777777" w:rsidR="005D65B1" w:rsidRPr="004D552F" w:rsidRDefault="005D65B1" w:rsidP="005D65B1">
      <w:pPr>
        <w:pStyle w:val="Akapitzlist"/>
        <w:numPr>
          <w:ilvl w:val="1"/>
          <w:numId w:val="8"/>
        </w:numPr>
        <w:tabs>
          <w:tab w:val="clear" w:pos="1440"/>
        </w:tabs>
        <w:spacing w:after="0"/>
        <w:ind w:left="851" w:hanging="425"/>
        <w:contextualSpacing/>
        <w:jc w:val="both"/>
        <w:rPr>
          <w:rFonts w:ascii="Verdana" w:eastAsia="Times New Roman" w:hAnsi="Verdana" w:cs="Arial"/>
          <w:lang w:eastAsia="pl-PL"/>
        </w:rPr>
      </w:pPr>
      <w:r w:rsidRPr="004D552F">
        <w:rPr>
          <w:rFonts w:ascii="Verdana" w:eastAsia="Times New Roman" w:hAnsi="Verdana" w:cs="Arial"/>
          <w:lang w:eastAsia="pl-PL"/>
        </w:rPr>
        <w:t xml:space="preserve">utraty lub uszkodzenia majątku osób trzecich, uszczerbku na zdrowiu, uszkodzenia ciała, włącznie ze skutkiem śmiertelnym, długotrwałą chorobą osób trzecich; </w:t>
      </w:r>
    </w:p>
    <w:p w14:paraId="06CA6E83" w14:textId="77777777" w:rsidR="005D65B1" w:rsidRPr="004D552F" w:rsidRDefault="005D65B1" w:rsidP="005D65B1">
      <w:pPr>
        <w:pStyle w:val="Akapitzlist"/>
        <w:numPr>
          <w:ilvl w:val="1"/>
          <w:numId w:val="8"/>
        </w:numPr>
        <w:tabs>
          <w:tab w:val="clear" w:pos="1440"/>
        </w:tabs>
        <w:spacing w:after="0"/>
        <w:ind w:left="851" w:hanging="425"/>
        <w:contextualSpacing/>
        <w:jc w:val="both"/>
        <w:rPr>
          <w:rFonts w:ascii="Verdana" w:eastAsia="Times New Roman" w:hAnsi="Verdana" w:cs="Arial"/>
          <w:lang w:eastAsia="pl-PL"/>
        </w:rPr>
      </w:pPr>
      <w:r w:rsidRPr="004D552F">
        <w:rPr>
          <w:rFonts w:ascii="Verdana" w:eastAsia="Times New Roman" w:hAnsi="Verdana" w:cs="Arial"/>
          <w:lang w:eastAsia="pl-PL"/>
        </w:rPr>
        <w:t xml:space="preserve">utraty lub uszkodzenia robót budowlanych, jakiegokolwiek rodzaju </w:t>
      </w:r>
      <w:r w:rsidR="00A73DB9" w:rsidRPr="004D552F">
        <w:rPr>
          <w:rFonts w:ascii="Verdana" w:eastAsia="Times New Roman" w:hAnsi="Verdana" w:cs="Arial"/>
          <w:lang w:eastAsia="pl-PL"/>
        </w:rPr>
        <w:t xml:space="preserve">i powstałych </w:t>
      </w:r>
      <w:r w:rsidRPr="004D552F">
        <w:rPr>
          <w:rFonts w:ascii="Verdana" w:eastAsia="Times New Roman" w:hAnsi="Verdana" w:cs="Arial"/>
          <w:lang w:eastAsia="pl-PL"/>
        </w:rPr>
        <w:t xml:space="preserve">w dowolny sposób. </w:t>
      </w:r>
    </w:p>
    <w:p w14:paraId="1EFE5DBA" w14:textId="28FD2BA0"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 xml:space="preserve">Wykonawca zobligowany jest do utrzymania ważnego dokumentu ubezpieczenia, o której mowa ust. 2, przez cały okres obowiązywania niniejszej umowy, tj. aż do dnia podpisania przez Strony protokołu odbioru końcowego całego przedmiotu umowy. </w:t>
      </w:r>
    </w:p>
    <w:p w14:paraId="02150900" w14:textId="77777777"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 xml:space="preserve">Koszt zawarcia i obowiązywania umowy, o której mowa w ust. 2, w szczególności składki ubezpieczeniowej pokrywa w całości Wykonawca. </w:t>
      </w:r>
    </w:p>
    <w:p w14:paraId="7C06FD6B" w14:textId="77777777" w:rsidR="005D65B1" w:rsidRPr="004D552F" w:rsidRDefault="005D65B1" w:rsidP="005D65B1">
      <w:pPr>
        <w:pStyle w:val="Akapitzlist"/>
        <w:numPr>
          <w:ilvl w:val="2"/>
          <w:numId w:val="14"/>
        </w:numPr>
        <w:tabs>
          <w:tab w:val="clear" w:pos="2160"/>
        </w:tabs>
        <w:spacing w:after="0"/>
        <w:ind w:left="426" w:hanging="426"/>
        <w:contextualSpacing/>
        <w:jc w:val="both"/>
        <w:rPr>
          <w:rFonts w:ascii="Verdana" w:eastAsia="Times New Roman" w:hAnsi="Verdana" w:cs="Arial"/>
          <w:lang w:eastAsia="pl-PL"/>
        </w:rPr>
      </w:pPr>
      <w:r w:rsidRPr="004D552F">
        <w:rPr>
          <w:rFonts w:ascii="Verdana" w:eastAsia="Times New Roman" w:hAnsi="Verdana" w:cs="Arial"/>
          <w:lang w:eastAsia="pl-PL"/>
        </w:rPr>
        <w:t>W przypadku, gdy okres obowiązywania dokumentu ubezpieczenia jest krótszy niż okres wskazany w ust. 4 Wykonawca zobowiązany będzie najpóźniej na 7 dni przed upływem okresu ochrony ubezpieczeniowej do przedstawienia Zamawiającemu kopii nowego dokumentu ubezpieczenia wraz z potwierdzeniem opłacenia składek ubezpieczeniowych, których termin wymagalności upłynął w dniu jej przedłożenia Zamawiającemu.</w:t>
      </w:r>
    </w:p>
    <w:p w14:paraId="3334E976" w14:textId="77777777" w:rsidR="005D65B1" w:rsidRPr="004D552F" w:rsidRDefault="005D65B1" w:rsidP="005D65B1">
      <w:pPr>
        <w:pStyle w:val="Akapitzlist"/>
        <w:numPr>
          <w:ilvl w:val="2"/>
          <w:numId w:val="14"/>
        </w:numPr>
        <w:tabs>
          <w:tab w:val="clear" w:pos="2160"/>
        </w:tabs>
        <w:spacing w:after="0"/>
        <w:ind w:left="426" w:hanging="426"/>
        <w:contextualSpacing/>
        <w:jc w:val="both"/>
        <w:rPr>
          <w:rFonts w:ascii="Verdana" w:hAnsi="Verdana" w:cs="Arial"/>
        </w:rPr>
      </w:pPr>
      <w:r w:rsidRPr="004D552F">
        <w:rPr>
          <w:rFonts w:ascii="Verdana" w:eastAsia="Times New Roman" w:hAnsi="Verdana" w:cs="Arial"/>
          <w:lang w:eastAsia="pl-PL"/>
        </w:rPr>
        <w:t>Zmiany warunków ubezpieczenia wymag</w:t>
      </w:r>
      <w:r w:rsidR="00A73DB9" w:rsidRPr="004D552F">
        <w:rPr>
          <w:rFonts w:ascii="Verdana" w:eastAsia="Times New Roman" w:hAnsi="Verdana" w:cs="Arial"/>
          <w:lang w:eastAsia="pl-PL"/>
        </w:rPr>
        <w:t xml:space="preserve">ają każdorazowo uzyskania zgody </w:t>
      </w:r>
      <w:r w:rsidRPr="004D552F">
        <w:rPr>
          <w:rFonts w:ascii="Verdana" w:eastAsia="Times New Roman" w:hAnsi="Verdana" w:cs="Arial"/>
          <w:lang w:eastAsia="pl-PL"/>
        </w:rPr>
        <w:t>Zamawiającego.</w:t>
      </w:r>
    </w:p>
    <w:p w14:paraId="0FED1A87" w14:textId="77777777" w:rsidR="005D65B1" w:rsidRPr="004D552F" w:rsidRDefault="005D65B1" w:rsidP="005D65B1">
      <w:pPr>
        <w:pStyle w:val="Akapitzlist"/>
        <w:spacing w:before="120" w:after="0"/>
        <w:ind w:left="0"/>
        <w:jc w:val="center"/>
        <w:rPr>
          <w:rFonts w:ascii="Verdana" w:hAnsi="Verdana" w:cs="Arial"/>
          <w:b/>
        </w:rPr>
      </w:pPr>
      <w:r w:rsidRPr="004D552F">
        <w:rPr>
          <w:rFonts w:ascii="Verdana" w:hAnsi="Verdana" w:cs="Arial"/>
          <w:b/>
        </w:rPr>
        <w:t>- [Kary umowne] -</w:t>
      </w:r>
    </w:p>
    <w:p w14:paraId="161F6B89"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12</w:t>
      </w:r>
    </w:p>
    <w:p w14:paraId="4E6D2CFA"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Zamawiający może żądać od Wykonawcy zapłacenia kar umownych w wysokości:</w:t>
      </w:r>
    </w:p>
    <w:p w14:paraId="4D63543A"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color w:val="000000"/>
          <w:sz w:val="22"/>
          <w:szCs w:val="22"/>
        </w:rPr>
        <w:t xml:space="preserve">0,05 % wynagrodzenia umownego brutto o którym mowa w </w:t>
      </w:r>
      <w:r w:rsidRPr="004D552F">
        <w:rPr>
          <w:rFonts w:ascii="Verdana" w:hAnsi="Verdana" w:cs="Arial"/>
          <w:sz w:val="22"/>
          <w:szCs w:val="22"/>
        </w:rPr>
        <w:t>§ 6</w:t>
      </w:r>
      <w:r w:rsidRPr="004D552F">
        <w:rPr>
          <w:rFonts w:ascii="Verdana" w:hAnsi="Verdana" w:cs="Arial"/>
          <w:color w:val="000000"/>
          <w:sz w:val="22"/>
          <w:szCs w:val="22"/>
        </w:rPr>
        <w:t xml:space="preserve"> za każdy dzień zwłoki w wykonaniu przedmiotu umowy, </w:t>
      </w:r>
      <w:r w:rsidRPr="004D552F">
        <w:rPr>
          <w:rFonts w:ascii="Verdana" w:hAnsi="Verdana" w:cs="Arial"/>
          <w:sz w:val="22"/>
          <w:szCs w:val="22"/>
        </w:rPr>
        <w:t>liczony od upływu terminu określonego w § 4;</w:t>
      </w:r>
    </w:p>
    <w:p w14:paraId="76A31400"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color w:val="000000"/>
          <w:sz w:val="22"/>
          <w:szCs w:val="22"/>
        </w:rPr>
        <w:t xml:space="preserve">0,05 % wynagrodzenia umownego brutto o którym mowa w </w:t>
      </w:r>
      <w:r w:rsidRPr="004D552F">
        <w:rPr>
          <w:rFonts w:ascii="Verdana" w:hAnsi="Verdana" w:cs="Arial"/>
          <w:sz w:val="22"/>
          <w:szCs w:val="22"/>
        </w:rPr>
        <w:t xml:space="preserve">§ 6 </w:t>
      </w:r>
      <w:r w:rsidRPr="004D552F">
        <w:rPr>
          <w:rFonts w:ascii="Verdana" w:hAnsi="Verdana" w:cs="Arial"/>
          <w:color w:val="000000"/>
          <w:sz w:val="22"/>
          <w:szCs w:val="22"/>
        </w:rPr>
        <w:t>za każdy dzień zwłoki w usunięciu wad stwierdzonych przy odbiorze lub w okresie rękojmi, gwarancji;</w:t>
      </w:r>
    </w:p>
    <w:p w14:paraId="69434985"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color w:val="000000"/>
          <w:sz w:val="22"/>
          <w:szCs w:val="22"/>
        </w:rPr>
        <w:t xml:space="preserve">10 % wynagrodzenia umownego brutto o którym mowa w </w:t>
      </w:r>
      <w:r w:rsidRPr="004D552F">
        <w:rPr>
          <w:rFonts w:ascii="Verdana" w:hAnsi="Verdana" w:cs="Arial"/>
          <w:sz w:val="22"/>
          <w:szCs w:val="22"/>
        </w:rPr>
        <w:t xml:space="preserve">§ 6 </w:t>
      </w:r>
      <w:r w:rsidRPr="004D552F">
        <w:rPr>
          <w:rFonts w:ascii="Verdana" w:hAnsi="Verdana" w:cs="Arial"/>
          <w:color w:val="000000"/>
          <w:sz w:val="22"/>
          <w:szCs w:val="22"/>
        </w:rPr>
        <w:t>z tytułu odstąpienia od umowy z przyczyn zależnych od  Wykonawcy;</w:t>
      </w:r>
    </w:p>
    <w:p w14:paraId="55686787" w14:textId="77777777" w:rsidR="005D65B1" w:rsidRPr="004D552F" w:rsidRDefault="005D65B1" w:rsidP="005D65B1">
      <w:pPr>
        <w:numPr>
          <w:ilvl w:val="0"/>
          <w:numId w:val="18"/>
        </w:numPr>
        <w:suppressAutoHyphens/>
        <w:spacing w:line="276" w:lineRule="auto"/>
        <w:jc w:val="both"/>
        <w:rPr>
          <w:rFonts w:ascii="Verdana" w:hAnsi="Verdana" w:cs="Arial"/>
          <w:color w:val="FF0000"/>
          <w:sz w:val="22"/>
          <w:szCs w:val="22"/>
        </w:rPr>
      </w:pPr>
      <w:r w:rsidRPr="004D552F">
        <w:rPr>
          <w:rFonts w:ascii="Verdana" w:hAnsi="Verdana" w:cs="Arial"/>
          <w:sz w:val="22"/>
          <w:szCs w:val="22"/>
        </w:rPr>
        <w:t>0,05 % wynagrodzenia umownego brutto o którym mowa w § 6 za każdy dzień zwłoki z tytułu braku zapłaty lub nieterminowej zapłaty wynagrodzenia należnego podwykonawcom lub dalszym podwykonawcom;</w:t>
      </w:r>
    </w:p>
    <w:p w14:paraId="21589BAF"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sz w:val="22"/>
          <w:szCs w:val="22"/>
        </w:rPr>
        <w:t>2 000,00zł każdorazowo za nieprzedłożenie do zaakceptowania projektu umowy o podwykonawstwo, której przedmiotem są roboty budowlane, lub projektu jej zmiany;</w:t>
      </w:r>
    </w:p>
    <w:p w14:paraId="5F5942CB"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sz w:val="22"/>
          <w:szCs w:val="22"/>
        </w:rPr>
        <w:lastRenderedPageBreak/>
        <w:t>2 000,00 zł każdorazowo za  nieprzedłożenia poświadczonej za zgodność z oryginałem kopii umowy o podwykonawstwo lub jej zmiany</w:t>
      </w:r>
      <w:r w:rsidR="00107FCA" w:rsidRPr="004D552F">
        <w:rPr>
          <w:rFonts w:ascii="Verdana" w:hAnsi="Verdana" w:cs="Arial"/>
          <w:sz w:val="22"/>
          <w:szCs w:val="22"/>
        </w:rPr>
        <w:t>, której przedmiotem są dostawy lub usługi</w:t>
      </w:r>
      <w:r w:rsidRPr="004D552F">
        <w:rPr>
          <w:rFonts w:ascii="Verdana" w:hAnsi="Verdana" w:cs="Arial"/>
          <w:sz w:val="22"/>
          <w:szCs w:val="22"/>
        </w:rPr>
        <w:t>;</w:t>
      </w:r>
    </w:p>
    <w:p w14:paraId="7E6444C0"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sz w:val="22"/>
          <w:szCs w:val="22"/>
        </w:rPr>
        <w:t>0,05 % wynagrodzenia umownego brutto o którym mowa w § 6 za każdy dzień zwłoki z tytułu braku zmiany umowy o podwykonawstwo w zakresie terminu zapłaty.</w:t>
      </w:r>
    </w:p>
    <w:p w14:paraId="67AE863D" w14:textId="77777777" w:rsidR="005D65B1" w:rsidRPr="004D552F" w:rsidRDefault="005D65B1" w:rsidP="005D65B1">
      <w:pPr>
        <w:numPr>
          <w:ilvl w:val="0"/>
          <w:numId w:val="18"/>
        </w:numPr>
        <w:suppressAutoHyphens/>
        <w:spacing w:line="276" w:lineRule="auto"/>
        <w:jc w:val="both"/>
        <w:rPr>
          <w:rFonts w:ascii="Verdana" w:hAnsi="Verdana" w:cs="Arial"/>
          <w:sz w:val="22"/>
          <w:szCs w:val="22"/>
        </w:rPr>
      </w:pPr>
      <w:r w:rsidRPr="004D552F">
        <w:rPr>
          <w:rFonts w:ascii="Verdana" w:hAnsi="Verdana" w:cs="Arial"/>
          <w:sz w:val="22"/>
          <w:szCs w:val="22"/>
        </w:rPr>
        <w:t>0,01% wynagrodzenia umownego brutto o którym mowa w § 6 za każdy dzień zwłoki z tytułu niespełnienia przez Wykonawcę lub podwykonawcę wymogu zatrudnienia na podstawie stosunku pracy osób wykonujących wskazane w punkcie  § 5 ust.</w:t>
      </w:r>
      <w:r w:rsidR="00107FCA" w:rsidRPr="004D552F">
        <w:rPr>
          <w:rFonts w:ascii="Verdana" w:hAnsi="Verdana" w:cs="Arial"/>
          <w:sz w:val="22"/>
          <w:szCs w:val="22"/>
        </w:rPr>
        <w:t xml:space="preserve"> </w:t>
      </w:r>
      <w:r w:rsidRPr="004D552F">
        <w:rPr>
          <w:rFonts w:ascii="Verdana" w:hAnsi="Verdana" w:cs="Arial"/>
          <w:sz w:val="22"/>
          <w:szCs w:val="22"/>
        </w:rPr>
        <w:t>3 czynności.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w:t>
      </w:r>
    </w:p>
    <w:p w14:paraId="2D60C22E"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color w:val="000000"/>
          <w:sz w:val="22"/>
          <w:szCs w:val="22"/>
        </w:rPr>
        <w:t xml:space="preserve">Zamawiający zapłaci kary umowne Wykonawcy w wysokości </w:t>
      </w:r>
      <w:r w:rsidRPr="004D552F">
        <w:rPr>
          <w:rFonts w:ascii="Verdana" w:hAnsi="Verdana" w:cs="Arial"/>
          <w:sz w:val="22"/>
          <w:szCs w:val="22"/>
        </w:rPr>
        <w:t>5% wynagrodzenia umownego brutto o którym mowa w § 6 z tytułu odstąpienia od umowy z przyczyn zależnych od Zamawiającego, z zastrzeżeniem art. 456 ust 1 pkt 1 ustawy Prawo zamówień publicznych.</w:t>
      </w:r>
    </w:p>
    <w:p w14:paraId="74062763"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Zamawiający zastrzega sobie prawo do potrącania należnych mu kar z bieżących należności Wykonawcy.</w:t>
      </w:r>
    </w:p>
    <w:p w14:paraId="2B220883"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sz w:val="22"/>
          <w:szCs w:val="22"/>
        </w:rPr>
        <w:t xml:space="preserve">Określa się łączną maksymalną wysokość kar umownych na 25% wynagrodzenia Wykonawcy brutto. </w:t>
      </w:r>
    </w:p>
    <w:p w14:paraId="53AD53B1"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sz w:val="22"/>
          <w:szCs w:val="22"/>
        </w:rPr>
        <w:t>Strony zastrzegają sobie prawo do odszkodowania uzupełniającego przenoszącego wysokość kar umownych do wysokości rzeczywiście poniesionej szkody.</w:t>
      </w:r>
      <w:r w:rsidR="00107FCA" w:rsidRPr="004D552F">
        <w:rPr>
          <w:rFonts w:ascii="Verdana" w:hAnsi="Verdana" w:cs="Arial"/>
          <w:sz w:val="22"/>
          <w:szCs w:val="22"/>
        </w:rPr>
        <w:t xml:space="preserve"> Szkodą dla Zamawiającego jest m.in. utrata przyznanego mu dofinansowania ze środków Unii Europejskiej</w:t>
      </w:r>
      <w:r w:rsidR="00A971E6" w:rsidRPr="004D552F">
        <w:rPr>
          <w:rFonts w:ascii="Verdana" w:hAnsi="Verdana" w:cs="Arial"/>
          <w:sz w:val="22"/>
          <w:szCs w:val="22"/>
        </w:rPr>
        <w:t>, o którym mowa w § 1.</w:t>
      </w:r>
    </w:p>
    <w:p w14:paraId="3B709FCB" w14:textId="77777777" w:rsidR="005D65B1" w:rsidRPr="004D552F" w:rsidRDefault="005D65B1" w:rsidP="005D65B1">
      <w:pPr>
        <w:numPr>
          <w:ilvl w:val="3"/>
          <w:numId w:val="14"/>
        </w:numPr>
        <w:tabs>
          <w:tab w:val="clear" w:pos="2880"/>
        </w:tabs>
        <w:suppressAutoHyphens/>
        <w:spacing w:line="276" w:lineRule="auto"/>
        <w:ind w:left="426" w:hanging="426"/>
        <w:jc w:val="both"/>
        <w:rPr>
          <w:rFonts w:ascii="Verdana" w:hAnsi="Verdana" w:cs="Arial"/>
          <w:color w:val="000000"/>
          <w:sz w:val="22"/>
          <w:szCs w:val="22"/>
        </w:rPr>
      </w:pPr>
      <w:r w:rsidRPr="004D552F">
        <w:rPr>
          <w:rFonts w:ascii="Verdana" w:hAnsi="Verdana" w:cs="Arial"/>
          <w:sz w:val="22"/>
          <w:szCs w:val="22"/>
        </w:rPr>
        <w:t xml:space="preserve">W szczególnie uzasadnionych przypadkach każda ze stron może odstąpić od dochodzenia należnych kar. </w:t>
      </w:r>
    </w:p>
    <w:p w14:paraId="48C6E77D"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[Odbiory] -</w:t>
      </w:r>
    </w:p>
    <w:p w14:paraId="11AB7D8E"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13</w:t>
      </w:r>
    </w:p>
    <w:p w14:paraId="7AFC6D93" w14:textId="77777777" w:rsidR="005D65B1" w:rsidRPr="004D552F" w:rsidRDefault="005D65B1" w:rsidP="005D65B1">
      <w:pPr>
        <w:numPr>
          <w:ilvl w:val="0"/>
          <w:numId w:val="2"/>
        </w:numPr>
        <w:tabs>
          <w:tab w:val="clear" w:pos="283"/>
        </w:tabs>
        <w:suppressAutoHyphens/>
        <w:autoSpaceDE w:val="0"/>
        <w:spacing w:line="276" w:lineRule="auto"/>
        <w:ind w:left="426" w:hanging="426"/>
        <w:jc w:val="both"/>
        <w:rPr>
          <w:rFonts w:ascii="Verdana" w:hAnsi="Verdana" w:cs="Arial"/>
          <w:sz w:val="22"/>
          <w:szCs w:val="22"/>
        </w:rPr>
      </w:pPr>
      <w:r w:rsidRPr="004D552F">
        <w:rPr>
          <w:rFonts w:ascii="Verdana" w:hAnsi="Verdana" w:cs="Arial"/>
          <w:sz w:val="22"/>
          <w:szCs w:val="22"/>
        </w:rPr>
        <w:t>Odbiór końcowy robót zostanie, z zastrz. ust. 4, przeprowadzony przez Zamawiającego w ciągu 7 dni od daty zawiadomienia przez Wykonawcę o gotowości do odbioru. Odbioru dokona komisja powołana przez Zamawiającego.</w:t>
      </w:r>
    </w:p>
    <w:p w14:paraId="41049B0F" w14:textId="77777777" w:rsidR="005D65B1" w:rsidRPr="004D552F" w:rsidRDefault="005D65B1" w:rsidP="005D65B1">
      <w:pPr>
        <w:numPr>
          <w:ilvl w:val="0"/>
          <w:numId w:val="2"/>
        </w:numPr>
        <w:tabs>
          <w:tab w:val="clear" w:pos="283"/>
        </w:tabs>
        <w:suppressAutoHyphens/>
        <w:autoSpaceDE w:val="0"/>
        <w:spacing w:line="276" w:lineRule="auto"/>
        <w:ind w:left="426" w:hanging="426"/>
        <w:jc w:val="both"/>
        <w:rPr>
          <w:rFonts w:ascii="Verdana" w:hAnsi="Verdana" w:cs="Arial"/>
          <w:sz w:val="22"/>
          <w:szCs w:val="22"/>
        </w:rPr>
      </w:pPr>
      <w:r w:rsidRPr="004D552F">
        <w:rPr>
          <w:rFonts w:ascii="Verdana" w:hAnsi="Verdana" w:cs="Arial"/>
          <w:color w:val="000000"/>
          <w:sz w:val="22"/>
          <w:szCs w:val="22"/>
        </w:rPr>
        <w:t>Podstawą zgłoszenia przez Wykonawcę gotowości do odbioru końcowego, będzie faktyczne wykonanie robót.</w:t>
      </w:r>
    </w:p>
    <w:p w14:paraId="68BD75A0" w14:textId="77777777" w:rsidR="005D65B1" w:rsidRPr="004D552F" w:rsidRDefault="005D65B1" w:rsidP="005D65B1">
      <w:pPr>
        <w:numPr>
          <w:ilvl w:val="0"/>
          <w:numId w:val="2"/>
        </w:numPr>
        <w:tabs>
          <w:tab w:val="clear" w:pos="283"/>
        </w:tabs>
        <w:suppressAutoHyphens/>
        <w:autoSpaceDE w:val="0"/>
        <w:spacing w:line="276" w:lineRule="auto"/>
        <w:ind w:left="426" w:hanging="426"/>
        <w:jc w:val="both"/>
        <w:rPr>
          <w:rFonts w:ascii="Verdana" w:hAnsi="Verdana" w:cs="Arial"/>
          <w:sz w:val="22"/>
          <w:szCs w:val="22"/>
        </w:rPr>
      </w:pPr>
      <w:r w:rsidRPr="004D552F">
        <w:rPr>
          <w:rFonts w:ascii="Verdana" w:hAnsi="Verdana" w:cs="Arial"/>
          <w:color w:val="000000"/>
          <w:sz w:val="22"/>
          <w:szCs w:val="22"/>
        </w:rPr>
        <w:t>Wraz ze zgłoszeniem do odbioru końcowego Wykonawca przekaże Zamawiającemu następujące dokumenty:</w:t>
      </w:r>
    </w:p>
    <w:p w14:paraId="47565989" w14:textId="77777777" w:rsidR="005D65B1" w:rsidRPr="004D552F" w:rsidRDefault="005D65B1" w:rsidP="005D65B1">
      <w:pPr>
        <w:numPr>
          <w:ilvl w:val="1"/>
          <w:numId w:val="9"/>
        </w:numPr>
        <w:tabs>
          <w:tab w:val="clear" w:pos="1440"/>
        </w:tabs>
        <w:spacing w:line="276" w:lineRule="auto"/>
        <w:ind w:left="709" w:hanging="283"/>
        <w:jc w:val="both"/>
        <w:rPr>
          <w:rFonts w:ascii="Verdana" w:hAnsi="Verdana" w:cs="Arial"/>
          <w:color w:val="000000"/>
          <w:sz w:val="22"/>
          <w:szCs w:val="22"/>
        </w:rPr>
      </w:pPr>
      <w:r w:rsidRPr="004D552F">
        <w:rPr>
          <w:rFonts w:ascii="Verdana" w:hAnsi="Verdana" w:cs="Arial"/>
          <w:color w:val="000000"/>
          <w:sz w:val="22"/>
          <w:szCs w:val="22"/>
        </w:rPr>
        <w:t xml:space="preserve">oświadczenie kierownika budowy (robót lub innej osoby upoważnionej) </w:t>
      </w:r>
      <w:r w:rsidR="00592294" w:rsidRPr="004D552F">
        <w:rPr>
          <w:rFonts w:ascii="Verdana" w:hAnsi="Verdana" w:cs="Arial"/>
          <w:color w:val="000000"/>
          <w:sz w:val="22"/>
          <w:szCs w:val="22"/>
        </w:rPr>
        <w:br/>
      </w:r>
      <w:r w:rsidRPr="004D552F">
        <w:rPr>
          <w:rFonts w:ascii="Verdana" w:hAnsi="Verdana" w:cs="Arial"/>
          <w:color w:val="000000"/>
          <w:sz w:val="22"/>
          <w:szCs w:val="22"/>
        </w:rPr>
        <w:t>o zgodności wykonania robót z obowiązującymi przepisami i normami;</w:t>
      </w:r>
    </w:p>
    <w:p w14:paraId="56B5B183" w14:textId="77777777" w:rsidR="005D65B1" w:rsidRPr="004D552F" w:rsidRDefault="005D65B1" w:rsidP="005D65B1">
      <w:pPr>
        <w:numPr>
          <w:ilvl w:val="1"/>
          <w:numId w:val="9"/>
        </w:numPr>
        <w:tabs>
          <w:tab w:val="clear" w:pos="1440"/>
        </w:tabs>
        <w:spacing w:line="276" w:lineRule="auto"/>
        <w:ind w:left="709" w:hanging="283"/>
        <w:jc w:val="both"/>
        <w:rPr>
          <w:rFonts w:ascii="Verdana" w:hAnsi="Verdana" w:cs="Arial"/>
          <w:color w:val="000000"/>
          <w:sz w:val="22"/>
          <w:szCs w:val="22"/>
        </w:rPr>
      </w:pPr>
      <w:r w:rsidRPr="004D552F">
        <w:rPr>
          <w:rFonts w:ascii="Verdana" w:hAnsi="Verdana" w:cs="Arial"/>
          <w:color w:val="000000"/>
          <w:sz w:val="22"/>
          <w:szCs w:val="22"/>
        </w:rPr>
        <w:t>dokumenty (atesty, certyfikaty) potwierdzające, że wbudowane wyroby budowlane są zgodne z art. 10 ustawy Prawo budowlane;</w:t>
      </w:r>
    </w:p>
    <w:p w14:paraId="1367D924" w14:textId="77777777" w:rsidR="005D65B1" w:rsidRPr="004D552F" w:rsidRDefault="005D65B1" w:rsidP="005D65B1">
      <w:pPr>
        <w:numPr>
          <w:ilvl w:val="1"/>
          <w:numId w:val="9"/>
        </w:numPr>
        <w:tabs>
          <w:tab w:val="clear" w:pos="1440"/>
        </w:tabs>
        <w:spacing w:line="276" w:lineRule="auto"/>
        <w:ind w:left="709" w:hanging="283"/>
        <w:jc w:val="both"/>
        <w:rPr>
          <w:rFonts w:ascii="Verdana" w:hAnsi="Verdana" w:cs="Arial"/>
          <w:color w:val="000000"/>
          <w:sz w:val="22"/>
          <w:szCs w:val="22"/>
        </w:rPr>
      </w:pPr>
      <w:r w:rsidRPr="004D552F">
        <w:rPr>
          <w:rFonts w:ascii="Verdana" w:hAnsi="Verdana" w:cs="Arial"/>
          <w:sz w:val="22"/>
          <w:szCs w:val="22"/>
        </w:rPr>
        <w:t>inne wymagane prawem i w postępowaniu dokumenty w tym mi.in. wyniki pomiarów inst. elektrycznych, wyniki impregnacji drewna, itp.</w:t>
      </w:r>
    </w:p>
    <w:p w14:paraId="1201F8CC"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lastRenderedPageBreak/>
        <w:t>Jeżeli w toku czynności odbioru zostaną stwierdzone wady, to Zamawiającemu przysługują następujące uprawnienia:</w:t>
      </w:r>
    </w:p>
    <w:p w14:paraId="70B25EDB" w14:textId="77777777" w:rsidR="005D65B1" w:rsidRPr="004D552F" w:rsidRDefault="005D65B1" w:rsidP="005D65B1">
      <w:pPr>
        <w:numPr>
          <w:ilvl w:val="1"/>
          <w:numId w:val="16"/>
        </w:numPr>
        <w:tabs>
          <w:tab w:val="clear" w:pos="1440"/>
        </w:tabs>
        <w:suppressAutoHyphens/>
        <w:spacing w:line="276" w:lineRule="auto"/>
        <w:ind w:left="709"/>
        <w:jc w:val="both"/>
        <w:rPr>
          <w:rFonts w:ascii="Verdana" w:hAnsi="Verdana" w:cs="Arial"/>
          <w:sz w:val="22"/>
          <w:szCs w:val="22"/>
        </w:rPr>
      </w:pPr>
      <w:r w:rsidRPr="004D552F">
        <w:rPr>
          <w:rFonts w:ascii="Verdana" w:hAnsi="Verdana" w:cs="Arial"/>
          <w:sz w:val="22"/>
          <w:szCs w:val="22"/>
        </w:rPr>
        <w:t>jeżeli wady nadają się do usunięcia i nie uniemożliwiają użytkowania przedmiotu umowy, Zamawiający dokona odbioru. Odbiór całości robót będzie potwierdzony obustronnie podpisanym protokołem odbioru końcowego, który będzie zawierał ustalenia dokonane w toku czynności odbiorowych, w tym wykaz stwierdzonych wad  oraz termin na ich usuniecie;</w:t>
      </w:r>
    </w:p>
    <w:p w14:paraId="05EDF2F8" w14:textId="77777777" w:rsidR="005D65B1" w:rsidRPr="004D552F" w:rsidRDefault="005D65B1" w:rsidP="005D65B1">
      <w:pPr>
        <w:numPr>
          <w:ilvl w:val="1"/>
          <w:numId w:val="16"/>
        </w:numPr>
        <w:tabs>
          <w:tab w:val="clear" w:pos="1440"/>
        </w:tabs>
        <w:suppressAutoHyphens/>
        <w:spacing w:line="276" w:lineRule="auto"/>
        <w:ind w:left="709"/>
        <w:jc w:val="both"/>
        <w:rPr>
          <w:rFonts w:ascii="Verdana" w:hAnsi="Verdana" w:cs="Arial"/>
          <w:sz w:val="22"/>
          <w:szCs w:val="22"/>
        </w:rPr>
      </w:pPr>
      <w:r w:rsidRPr="004D552F">
        <w:rPr>
          <w:rFonts w:ascii="Verdana" w:hAnsi="Verdana" w:cs="Arial"/>
          <w:sz w:val="22"/>
          <w:szCs w:val="22"/>
        </w:rPr>
        <w:t>jeżeli wady nie nadają się do usunięcia i jeżeli wady uniemożliwiają użytkowanie zgodne z przeznaczeniem, Zamawiający może odstąpić od Umowy lub żądać wykonania przedmiotu Umowy po raz drugi.</w:t>
      </w:r>
    </w:p>
    <w:p w14:paraId="148ECDDE"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Strony postanawiają, że będzie spisany protokół z czynności odbioru, zawierający wszelkie ustalenia dokonane w toku odbioru, jak też terminy wyznaczone na usunięcie stwierdzonych przy odbiorze wad.</w:t>
      </w:r>
    </w:p>
    <w:p w14:paraId="457C72D9"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Wykonawca jest zobowiązany do zawiadomienia Zamawiającego o usunięciu wad oraz do żądania wyznaczenia terminu na odbiór zakwestionowanych poprzednio robót jako wadliwych.</w:t>
      </w:r>
    </w:p>
    <w:p w14:paraId="524EC752"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Zamawiający może podjąć decyzję o przerwaniu czynności odbioru, jeżeli w czasie tych czynności ujawniono istnienie takich wad, które uniemożliwiają użytkowanie przedmiotu Umowy zgodnie z przeznaczeniem - aż do czasu usunięcia tych wad.</w:t>
      </w:r>
    </w:p>
    <w:p w14:paraId="3341827C"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color w:val="000000"/>
          <w:sz w:val="22"/>
          <w:szCs w:val="22"/>
        </w:rPr>
        <w:t>Za datę wykonania przez Wykonawcę zobowiązania wynikającego z niniejszej Umowy, uznaje się datę odbioru, stwierdzoną w protokole odbioru robót.</w:t>
      </w:r>
    </w:p>
    <w:p w14:paraId="7337A5E3" w14:textId="77777777" w:rsidR="005D65B1" w:rsidRPr="004D552F" w:rsidRDefault="005D65B1" w:rsidP="005D65B1">
      <w:pPr>
        <w:numPr>
          <w:ilvl w:val="0"/>
          <w:numId w:val="2"/>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color w:val="000000"/>
          <w:sz w:val="22"/>
          <w:szCs w:val="22"/>
        </w:rPr>
        <w:t>Postanowienia odnoszące się do odbioru końcowego odnoszą się również do sposobu przeprowadzania odbiorów częściowych.</w:t>
      </w:r>
    </w:p>
    <w:p w14:paraId="38E3E34F"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[Rękojmia za wady, gwarancja] -</w:t>
      </w:r>
    </w:p>
    <w:p w14:paraId="199432A1" w14:textId="77777777"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14</w:t>
      </w:r>
    </w:p>
    <w:p w14:paraId="656717AA" w14:textId="2585B3CC" w:rsidR="00592294" w:rsidRPr="004D552F" w:rsidRDefault="00592294" w:rsidP="00592294">
      <w:pPr>
        <w:pStyle w:val="Akapitzlist"/>
        <w:numPr>
          <w:ilvl w:val="0"/>
          <w:numId w:val="6"/>
        </w:numPr>
        <w:spacing w:after="0"/>
        <w:ind w:left="426" w:hanging="426"/>
        <w:contextualSpacing/>
        <w:jc w:val="both"/>
        <w:rPr>
          <w:rFonts w:ascii="Verdana" w:hAnsi="Verdana" w:cs="Arial"/>
        </w:rPr>
      </w:pPr>
      <w:r w:rsidRPr="001663BE">
        <w:rPr>
          <w:rFonts w:ascii="Verdana" w:hAnsi="Verdana" w:cs="Arial"/>
        </w:rPr>
        <w:t>Wykonawca udziela Zamawiającemu gwarancji na przedmiot umowy w wymiarze</w:t>
      </w:r>
      <w:r w:rsidR="0077051A" w:rsidRPr="001663BE">
        <w:rPr>
          <w:rFonts w:ascii="Verdana" w:hAnsi="Verdana" w:cs="Arial"/>
        </w:rPr>
        <w:t xml:space="preserve"> </w:t>
      </w:r>
      <w:r w:rsidR="001663BE" w:rsidRPr="001663BE">
        <w:rPr>
          <w:rFonts w:ascii="Verdana" w:hAnsi="Verdana" w:cs="Arial"/>
          <w:b/>
          <w:bCs/>
        </w:rPr>
        <w:t>…….</w:t>
      </w:r>
      <w:r w:rsidRPr="001663BE">
        <w:rPr>
          <w:rFonts w:ascii="Verdana" w:hAnsi="Verdana" w:cs="Arial"/>
          <w:b/>
          <w:bCs/>
        </w:rPr>
        <w:t xml:space="preserve"> </w:t>
      </w:r>
      <w:r w:rsidR="007E1A71" w:rsidRPr="001663BE">
        <w:rPr>
          <w:rFonts w:ascii="Verdana" w:hAnsi="Verdana" w:cs="Arial"/>
          <w:b/>
          <w:bCs/>
        </w:rPr>
        <w:t>miesięcy</w:t>
      </w:r>
      <w:r w:rsidRPr="004D552F">
        <w:rPr>
          <w:rFonts w:ascii="Verdana" w:hAnsi="Verdana" w:cs="Arial"/>
          <w:b/>
        </w:rPr>
        <w:t>,</w:t>
      </w:r>
      <w:r w:rsidRPr="004D552F">
        <w:rPr>
          <w:rFonts w:ascii="Verdana" w:hAnsi="Verdana" w:cs="Arial"/>
        </w:rPr>
        <w:t xml:space="preserve"> licząc od dnia odbioru końcowego całego przedmiotu umowy z wyjątkiem urządzeń, na które ich producenci udzielili dłuższego okresu gwarancji - wg gwarancji producenta, z zastrzeżeniem maksymalnego okresu - w przypadku oferowania przez producenta opcjonalnych okresów gwarancji.</w:t>
      </w:r>
    </w:p>
    <w:p w14:paraId="3F03B20B" w14:textId="77777777" w:rsidR="00592294" w:rsidRPr="004D552F" w:rsidRDefault="00592294" w:rsidP="00592294">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Okres rękojmi za wady fizyczne, z zastrzeżeniem pkt. 2a, rozszerza się odpowiednio do okresu gwarancji i liczy od dnia odbioru końcowego całego przedmiotu umowy.</w:t>
      </w:r>
    </w:p>
    <w:p w14:paraId="0BD22F4F" w14:textId="77777777" w:rsidR="00EB7B88" w:rsidRPr="004D552F" w:rsidRDefault="00592294" w:rsidP="00EB7B88">
      <w:pPr>
        <w:spacing w:before="240" w:line="276" w:lineRule="auto"/>
        <w:ind w:left="426"/>
        <w:contextualSpacing/>
        <w:jc w:val="both"/>
        <w:rPr>
          <w:rFonts w:ascii="Verdana" w:hAnsi="Verdana" w:cs="Arial"/>
          <w:sz w:val="22"/>
          <w:szCs w:val="22"/>
        </w:rPr>
      </w:pPr>
      <w:r w:rsidRPr="004D552F">
        <w:rPr>
          <w:rFonts w:ascii="Verdana" w:hAnsi="Verdana" w:cs="Arial"/>
          <w:sz w:val="22"/>
          <w:szCs w:val="22"/>
        </w:rPr>
        <w:t xml:space="preserve">2a. W przypadku, </w:t>
      </w:r>
      <w:r w:rsidR="00EB7B88" w:rsidRPr="004D552F">
        <w:rPr>
          <w:rFonts w:ascii="Verdana" w:hAnsi="Verdana" w:cs="Arial"/>
          <w:sz w:val="22"/>
          <w:szCs w:val="22"/>
        </w:rPr>
        <w:t>gdy Wykonawca udzielił gwarancji jakości na okres krótszy niż okresy rękojmi wskazane w przepisach Kodeksu cywilnego (art. 568 § 1), wówczas okres rękojmi za wady przedmiotu jest zgodny z zapisami Kodeksu cywilnego.</w:t>
      </w:r>
    </w:p>
    <w:p w14:paraId="196D9EFA"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W okresie gwarancji Wykonawca zobowiązany jest do dokonania przeglądów okresowych, o których mowa w Rozdziale 6 ustawy Prawo budowlane.</w:t>
      </w:r>
    </w:p>
    <w:p w14:paraId="1D7895EB"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 xml:space="preserve">W okresie gwarancji Wykonawca zobowiązuje się do bezpłatnego usunięcia wad i usterek w terminie do 14 dni licząc od daty pisemnego (listem lub drogą </w:t>
      </w:r>
      <w:r w:rsidRPr="004D552F">
        <w:rPr>
          <w:rFonts w:ascii="Verdana" w:hAnsi="Verdana" w:cs="Arial"/>
        </w:rPr>
        <w:lastRenderedPageBreak/>
        <w:t>elektroniczną) powiadomienia przez Zamawiającego. Okres gwarancji zostanie przedłużony o czas naprawy.</w:t>
      </w:r>
    </w:p>
    <w:p w14:paraId="361C1B95"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Okres o którym mowa w punkcie 4 może zostać wydłużony w zależności od charakteru stwierdzonych wad, usterek.</w:t>
      </w:r>
    </w:p>
    <w:p w14:paraId="6F5AFA58"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Jeżeli Wykonawca nie usunie wad w terminie określonym w ust. 4 i 5 to Zamawiający może zlecić usunięcie wad stronie trzeciej na koszt Wykonawcy.</w:t>
      </w:r>
    </w:p>
    <w:p w14:paraId="1042EC4C"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Zamawiający w okresie gwarancji może wyznaczyć co najmniej 1 w roku przegląd gwarancyjny.</w:t>
      </w:r>
    </w:p>
    <w:p w14:paraId="726FC97E" w14:textId="6F017243"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Zamawiający wyznaczy przegląd pogwarancyjny przed upływem terminu gwarancji, a w razie stwierdzenia wad wyznacza termin ich usunięcia.</w:t>
      </w:r>
    </w:p>
    <w:p w14:paraId="4591D538"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 xml:space="preserve">Koszty uczestnictwa w przeglądach gwarancyjnych ponoszą każda ze stron we własnym zakresie. </w:t>
      </w:r>
    </w:p>
    <w:p w14:paraId="06AD954C"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W przeglądach gwarancyjnych oraz pogwarancyjnym uczestniczą przedstawiciele każdej ze stron.</w:t>
      </w:r>
    </w:p>
    <w:p w14:paraId="4C4530D1"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O terminach planowanych przeglądów gwarancyjnych oraz terminie przeglądu pogwarancyjnego zostanie Wykonawca poinformowany pisemnie.</w:t>
      </w:r>
    </w:p>
    <w:p w14:paraId="156EA236"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Zamawiający wyznacza termin na usunięcie wad stwierdzonych podczas prowadzonych przeglądów. W przypadku nie usunięcia wad w wymaganym terminie Zmawiającemu przysługują uprawnienia o których mowa w punkcie 6.</w:t>
      </w:r>
    </w:p>
    <w:p w14:paraId="5051B4C1"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Zamawiający może wykonywać niezależnie od uprawnień wynikających z gwarancji uprawnienia z tytułu rękojmi za wady.</w:t>
      </w:r>
    </w:p>
    <w:p w14:paraId="6990205C"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Okres gwarancji ulega wydłużeniu o czas potrzebny na usunięcie wad.</w:t>
      </w:r>
    </w:p>
    <w:p w14:paraId="593657DD" w14:textId="77777777" w:rsidR="005D65B1" w:rsidRPr="004D552F" w:rsidRDefault="005D65B1" w:rsidP="005D65B1">
      <w:pPr>
        <w:pStyle w:val="Akapitzlist"/>
        <w:numPr>
          <w:ilvl w:val="0"/>
          <w:numId w:val="6"/>
        </w:numPr>
        <w:spacing w:after="0"/>
        <w:ind w:left="426" w:hanging="426"/>
        <w:contextualSpacing/>
        <w:jc w:val="both"/>
        <w:rPr>
          <w:rFonts w:ascii="Verdana" w:hAnsi="Verdana" w:cs="Arial"/>
        </w:rPr>
      </w:pPr>
      <w:r w:rsidRPr="004D552F">
        <w:rPr>
          <w:rFonts w:ascii="Verdana" w:hAnsi="Verdana" w:cs="Arial"/>
        </w:rPr>
        <w:t xml:space="preserve">Zawarcie Umowy jest tożsame z udzieleniem gwarancji na w/w warunkach. </w:t>
      </w:r>
    </w:p>
    <w:p w14:paraId="687C20C1"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[Zmiany umowy] -</w:t>
      </w:r>
    </w:p>
    <w:p w14:paraId="7D0173F6" w14:textId="066B88DC"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r w:rsidR="007E1A71">
        <w:rPr>
          <w:rFonts w:ascii="Verdana" w:hAnsi="Verdana" w:cs="Arial"/>
          <w:b/>
          <w:sz w:val="22"/>
          <w:szCs w:val="22"/>
        </w:rPr>
        <w:t>5</w:t>
      </w:r>
    </w:p>
    <w:p w14:paraId="3BCA9B21" w14:textId="77777777" w:rsidR="005D65B1" w:rsidRPr="004D552F" w:rsidRDefault="005D65B1" w:rsidP="005D65B1">
      <w:pPr>
        <w:numPr>
          <w:ilvl w:val="0"/>
          <w:numId w:val="19"/>
        </w:numPr>
        <w:suppressAutoHyphens/>
        <w:spacing w:line="276" w:lineRule="auto"/>
        <w:ind w:left="426" w:hanging="426"/>
        <w:jc w:val="both"/>
        <w:rPr>
          <w:rFonts w:ascii="Verdana" w:hAnsi="Verdana" w:cs="Arial"/>
          <w:sz w:val="22"/>
          <w:szCs w:val="22"/>
        </w:rPr>
      </w:pPr>
      <w:r w:rsidRPr="004D552F">
        <w:rPr>
          <w:rFonts w:ascii="Verdana" w:hAnsi="Verdana" w:cs="Arial"/>
          <w:sz w:val="22"/>
          <w:szCs w:val="22"/>
        </w:rPr>
        <w:t>Zgodnie z art. 455 ust. 1 pkt 1 ustawy Prawo zamówień publicznych Zamawiający dopuszcza możliwość dokonania </w:t>
      </w:r>
      <w:r w:rsidRPr="004D552F">
        <w:rPr>
          <w:rFonts w:ascii="Verdana" w:hAnsi="Verdana" w:cs="Arial"/>
          <w:b/>
          <w:bCs/>
          <w:sz w:val="22"/>
          <w:szCs w:val="22"/>
        </w:rPr>
        <w:t xml:space="preserve"> </w:t>
      </w:r>
      <w:r w:rsidRPr="004D552F">
        <w:rPr>
          <w:rFonts w:ascii="Verdana" w:hAnsi="Verdana" w:cs="Arial"/>
          <w:bCs/>
          <w:sz w:val="22"/>
          <w:szCs w:val="22"/>
        </w:rPr>
        <w:t>zmian</w:t>
      </w:r>
      <w:r w:rsidRPr="004D552F">
        <w:rPr>
          <w:rFonts w:ascii="Verdana" w:hAnsi="Verdana" w:cs="Arial"/>
          <w:sz w:val="22"/>
          <w:szCs w:val="22"/>
        </w:rPr>
        <w:t> zawartej umowy w stosunku do treści oferty w zakresie:</w:t>
      </w:r>
    </w:p>
    <w:p w14:paraId="66AE1714" w14:textId="77777777" w:rsidR="005D65B1" w:rsidRPr="004D552F" w:rsidRDefault="005D65B1" w:rsidP="005D65B1">
      <w:pPr>
        <w:numPr>
          <w:ilvl w:val="0"/>
          <w:numId w:val="20"/>
        </w:numPr>
        <w:suppressAutoHyphens/>
        <w:spacing w:line="276" w:lineRule="auto"/>
        <w:ind w:left="567" w:hanging="283"/>
        <w:jc w:val="both"/>
        <w:rPr>
          <w:rFonts w:ascii="Verdana" w:hAnsi="Verdana" w:cs="Arial"/>
          <w:sz w:val="22"/>
          <w:szCs w:val="22"/>
        </w:rPr>
      </w:pPr>
      <w:r w:rsidRPr="004D552F">
        <w:rPr>
          <w:rFonts w:ascii="Verdana" w:hAnsi="Verdana" w:cs="Arial"/>
          <w:sz w:val="22"/>
          <w:szCs w:val="22"/>
        </w:rPr>
        <w:t>zmiana, rezygnacja lub włączenie do realizacji zadania podwykonawców;</w:t>
      </w:r>
    </w:p>
    <w:p w14:paraId="3FB84F27" w14:textId="77777777" w:rsidR="005D65B1" w:rsidRPr="004D552F" w:rsidRDefault="005D65B1" w:rsidP="005D65B1">
      <w:pPr>
        <w:numPr>
          <w:ilvl w:val="0"/>
          <w:numId w:val="20"/>
        </w:numPr>
        <w:suppressAutoHyphens/>
        <w:spacing w:line="276" w:lineRule="auto"/>
        <w:ind w:left="567" w:hanging="283"/>
        <w:jc w:val="both"/>
        <w:rPr>
          <w:rFonts w:ascii="Verdana" w:hAnsi="Verdana" w:cs="Arial"/>
          <w:sz w:val="22"/>
          <w:szCs w:val="22"/>
        </w:rPr>
      </w:pPr>
      <w:r w:rsidRPr="004D552F">
        <w:rPr>
          <w:rFonts w:ascii="Verdana" w:hAnsi="Verdana" w:cs="Arial"/>
          <w:sz w:val="22"/>
          <w:szCs w:val="22"/>
        </w:rPr>
        <w:t>w przypadku urzędowej zmiany stawek podatku VAT obowiązującej Wykonawcę i związanej bezpośrednio z przedmiotem zamówienia (umowy).</w:t>
      </w:r>
    </w:p>
    <w:p w14:paraId="1CC172CC" w14:textId="77777777" w:rsidR="005D65B1" w:rsidRPr="004D552F" w:rsidRDefault="005D65B1" w:rsidP="005D65B1">
      <w:pPr>
        <w:numPr>
          <w:ilvl w:val="0"/>
          <w:numId w:val="19"/>
        </w:numPr>
        <w:suppressAutoHyphens/>
        <w:autoSpaceDE w:val="0"/>
        <w:autoSpaceDN w:val="0"/>
        <w:adjustRightInd w:val="0"/>
        <w:spacing w:line="276" w:lineRule="auto"/>
        <w:ind w:left="426" w:hanging="426"/>
        <w:jc w:val="both"/>
        <w:rPr>
          <w:rFonts w:ascii="Verdana" w:eastAsia="Calibri" w:hAnsi="Verdana" w:cs="Arial"/>
          <w:color w:val="000000"/>
          <w:sz w:val="22"/>
          <w:szCs w:val="22"/>
        </w:rPr>
      </w:pPr>
      <w:r w:rsidRPr="004D552F">
        <w:rPr>
          <w:rFonts w:ascii="Verdana" w:eastAsia="Calibri" w:hAnsi="Verdana" w:cs="Arial"/>
          <w:bCs/>
          <w:color w:val="000000"/>
          <w:sz w:val="22"/>
          <w:szCs w:val="22"/>
        </w:rPr>
        <w:t xml:space="preserve">Dopuszczalne zmiany odnoszące się do przedmiotu zamówienia: </w:t>
      </w:r>
    </w:p>
    <w:p w14:paraId="445DB79A" w14:textId="77777777" w:rsidR="005D65B1" w:rsidRPr="004D552F" w:rsidRDefault="005D65B1" w:rsidP="005D65B1">
      <w:pPr>
        <w:pStyle w:val="Akapitzlist"/>
        <w:numPr>
          <w:ilvl w:val="0"/>
          <w:numId w:val="21"/>
        </w:numPr>
        <w:autoSpaceDE w:val="0"/>
        <w:autoSpaceDN w:val="0"/>
        <w:adjustRightInd w:val="0"/>
        <w:spacing w:after="0"/>
        <w:ind w:left="567" w:hanging="283"/>
        <w:contextualSpacing/>
        <w:jc w:val="both"/>
        <w:rPr>
          <w:rFonts w:ascii="Verdana" w:hAnsi="Verdana" w:cs="Arial"/>
          <w:color w:val="000000"/>
        </w:rPr>
      </w:pPr>
      <w:r w:rsidRPr="004D552F">
        <w:rPr>
          <w:rFonts w:ascii="Verdana" w:hAnsi="Verdana" w:cs="Arial"/>
          <w:color w:val="000000"/>
        </w:rPr>
        <w:t>Dopuszczalna jest zmiana przedmiotu umowy jeżeli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zaprojektowanych obiektów, a także zmian rozwiązań technicznych, technologicznych lub materiałowych;</w:t>
      </w:r>
    </w:p>
    <w:p w14:paraId="5A597153" w14:textId="77777777" w:rsidR="005D65B1" w:rsidRPr="004D552F" w:rsidRDefault="005D65B1" w:rsidP="005D65B1">
      <w:pPr>
        <w:pStyle w:val="Akapitzlist"/>
        <w:numPr>
          <w:ilvl w:val="0"/>
          <w:numId w:val="21"/>
        </w:numPr>
        <w:autoSpaceDE w:val="0"/>
        <w:autoSpaceDN w:val="0"/>
        <w:adjustRightInd w:val="0"/>
        <w:spacing w:after="0"/>
        <w:ind w:left="567" w:hanging="283"/>
        <w:contextualSpacing/>
        <w:jc w:val="both"/>
        <w:rPr>
          <w:rFonts w:ascii="Verdana" w:hAnsi="Verdana" w:cs="Arial"/>
        </w:rPr>
      </w:pPr>
      <w:r w:rsidRPr="004D552F">
        <w:rPr>
          <w:rFonts w:ascii="Verdana" w:hAnsi="Verdana" w:cs="Arial"/>
          <w:color w:val="000000"/>
        </w:rPr>
        <w:t xml:space="preserve">Dopuszczalna jest zmiana zakresu robót budowlanych poprzez ich ograniczenie </w:t>
      </w:r>
      <w:r w:rsidRPr="004D552F">
        <w:rPr>
          <w:rFonts w:ascii="Verdana" w:hAnsi="Verdana" w:cs="Arial"/>
          <w:color w:val="000000"/>
        </w:rPr>
        <w:br/>
        <w:t xml:space="preserve">w sytuacji, gdy wykonanie niektórych robót okazało się zbędne, zmieniły się </w:t>
      </w:r>
      <w:r w:rsidRPr="004D552F">
        <w:rPr>
          <w:rFonts w:ascii="Verdana" w:hAnsi="Verdana" w:cs="Arial"/>
          <w:color w:val="000000"/>
        </w:rPr>
        <w:lastRenderedPageBreak/>
        <w:t xml:space="preserve">okoliczności związane z wykonaniem Umowy lub wykonanie poszczególnych robót nie leży w interesie publicznym. Wynagrodzenie Wykonawcy zmniejsza się odpowiednio w stosunku do zmniejszonego zakresu robót, </w:t>
      </w:r>
      <w:r w:rsidRPr="004D552F">
        <w:rPr>
          <w:rFonts w:ascii="Verdana" w:hAnsi="Verdana" w:cs="Arial"/>
        </w:rPr>
        <w:t>z zastrzeżeniem, że zakres robót nie może ulec zmianie o więcej niż 15% zakresu rzeczowego lub finansowego przedmiotu zamówienia;</w:t>
      </w:r>
    </w:p>
    <w:p w14:paraId="345D69F3" w14:textId="77777777" w:rsidR="005D65B1" w:rsidRPr="004D552F" w:rsidRDefault="005D65B1" w:rsidP="005D65B1">
      <w:pPr>
        <w:pStyle w:val="Akapitzlist"/>
        <w:numPr>
          <w:ilvl w:val="0"/>
          <w:numId w:val="21"/>
        </w:numPr>
        <w:autoSpaceDE w:val="0"/>
        <w:autoSpaceDN w:val="0"/>
        <w:adjustRightInd w:val="0"/>
        <w:spacing w:after="0"/>
        <w:ind w:left="567" w:hanging="283"/>
        <w:contextualSpacing/>
        <w:jc w:val="both"/>
        <w:rPr>
          <w:rFonts w:ascii="Verdana" w:hAnsi="Verdana" w:cs="Arial"/>
          <w:color w:val="000000"/>
        </w:rPr>
      </w:pPr>
      <w:r w:rsidRPr="004D552F">
        <w:rPr>
          <w:rFonts w:ascii="Verdana" w:hAnsi="Verdana" w:cs="Arial"/>
          <w:color w:val="000000"/>
        </w:rPr>
        <w:t xml:space="preserve">Dopuszczalna jest zmiana technologii wykonania robót lub materiałów przewidzianych w dokumentacji, jeżeli w wyniku rozwoju technicznego lub technologicznego możliwe jest wykonanie robót przy zastosowaniu innej technologii lub materiałów, które: </w:t>
      </w:r>
    </w:p>
    <w:p w14:paraId="7EB65F39" w14:textId="77777777" w:rsidR="005D65B1" w:rsidRPr="004D552F" w:rsidRDefault="005D65B1" w:rsidP="005D65B1">
      <w:pPr>
        <w:autoSpaceDE w:val="0"/>
        <w:autoSpaceDN w:val="0"/>
        <w:adjustRightInd w:val="0"/>
        <w:spacing w:line="276" w:lineRule="auto"/>
        <w:ind w:left="567"/>
        <w:jc w:val="both"/>
        <w:rPr>
          <w:rFonts w:ascii="Verdana" w:hAnsi="Verdana" w:cs="Arial"/>
          <w:color w:val="000000"/>
          <w:sz w:val="22"/>
          <w:szCs w:val="22"/>
        </w:rPr>
      </w:pPr>
      <w:r w:rsidRPr="004D552F">
        <w:rPr>
          <w:rFonts w:ascii="Verdana" w:hAnsi="Verdana" w:cs="Arial"/>
          <w:color w:val="000000"/>
          <w:sz w:val="22"/>
          <w:szCs w:val="22"/>
        </w:rPr>
        <w:t>- podwyższą jakość wykonanych robót;</w:t>
      </w:r>
    </w:p>
    <w:p w14:paraId="357006A4" w14:textId="77777777" w:rsidR="005D65B1" w:rsidRPr="004D552F" w:rsidRDefault="005D65B1" w:rsidP="005D65B1">
      <w:pPr>
        <w:autoSpaceDE w:val="0"/>
        <w:autoSpaceDN w:val="0"/>
        <w:adjustRightInd w:val="0"/>
        <w:spacing w:line="276" w:lineRule="auto"/>
        <w:ind w:left="567"/>
        <w:jc w:val="both"/>
        <w:rPr>
          <w:rFonts w:ascii="Verdana" w:hAnsi="Verdana" w:cs="Arial"/>
          <w:color w:val="000000"/>
          <w:sz w:val="22"/>
          <w:szCs w:val="22"/>
        </w:rPr>
      </w:pPr>
      <w:r w:rsidRPr="004D552F">
        <w:rPr>
          <w:rFonts w:ascii="Verdana" w:hAnsi="Verdana" w:cs="Arial"/>
          <w:color w:val="000000"/>
          <w:sz w:val="22"/>
          <w:szCs w:val="22"/>
        </w:rPr>
        <w:t>- zmniejszą koszty realizacji Umowy lub koszty eksploatacji;</w:t>
      </w:r>
    </w:p>
    <w:p w14:paraId="25BBA203" w14:textId="77777777" w:rsidR="005D65B1" w:rsidRPr="004D552F" w:rsidRDefault="005D65B1" w:rsidP="005D65B1">
      <w:pPr>
        <w:autoSpaceDE w:val="0"/>
        <w:autoSpaceDN w:val="0"/>
        <w:adjustRightInd w:val="0"/>
        <w:spacing w:line="276" w:lineRule="auto"/>
        <w:ind w:left="567"/>
        <w:jc w:val="both"/>
        <w:rPr>
          <w:rFonts w:ascii="Verdana" w:hAnsi="Verdana" w:cs="Arial"/>
          <w:color w:val="000000"/>
          <w:sz w:val="22"/>
          <w:szCs w:val="22"/>
        </w:rPr>
      </w:pPr>
      <w:r w:rsidRPr="004D552F">
        <w:rPr>
          <w:rFonts w:ascii="Verdana" w:hAnsi="Verdana" w:cs="Arial"/>
          <w:color w:val="000000"/>
          <w:sz w:val="22"/>
          <w:szCs w:val="22"/>
        </w:rPr>
        <w:t>- pozwolą na skrócenie terminu wykonania Umowy lub pozwolą na wydłużenie okresu eksploatacji robót po ich zakończeniu;</w:t>
      </w:r>
    </w:p>
    <w:p w14:paraId="2A431E2A" w14:textId="77777777" w:rsidR="005D65B1" w:rsidRPr="004D552F" w:rsidRDefault="005D65B1" w:rsidP="005D65B1">
      <w:pPr>
        <w:pStyle w:val="Akapitzlist"/>
        <w:numPr>
          <w:ilvl w:val="0"/>
          <w:numId w:val="21"/>
        </w:numPr>
        <w:autoSpaceDE w:val="0"/>
        <w:autoSpaceDN w:val="0"/>
        <w:adjustRightInd w:val="0"/>
        <w:spacing w:after="0"/>
        <w:ind w:left="567" w:hanging="283"/>
        <w:contextualSpacing/>
        <w:jc w:val="both"/>
        <w:rPr>
          <w:rFonts w:ascii="Verdana" w:hAnsi="Verdana" w:cs="Arial"/>
          <w:color w:val="000000"/>
        </w:rPr>
      </w:pPr>
      <w:r w:rsidRPr="004D552F">
        <w:rPr>
          <w:rFonts w:ascii="Verdana" w:hAnsi="Verdana" w:cs="Arial"/>
          <w:color w:val="000000"/>
        </w:rPr>
        <w:t xml:space="preserve">Dopuszczalna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 </w:t>
      </w:r>
    </w:p>
    <w:p w14:paraId="6BE8F943" w14:textId="77777777" w:rsidR="005D65B1" w:rsidRPr="004D552F" w:rsidRDefault="005D65B1" w:rsidP="005D65B1">
      <w:pPr>
        <w:numPr>
          <w:ilvl w:val="0"/>
          <w:numId w:val="19"/>
        </w:numPr>
        <w:suppressAutoHyphens/>
        <w:spacing w:line="276" w:lineRule="auto"/>
        <w:ind w:left="426" w:hanging="426"/>
        <w:jc w:val="both"/>
        <w:rPr>
          <w:rFonts w:ascii="Verdana" w:hAnsi="Verdana" w:cs="Arial"/>
          <w:sz w:val="22"/>
          <w:szCs w:val="22"/>
        </w:rPr>
      </w:pPr>
      <w:r w:rsidRPr="004D552F">
        <w:rPr>
          <w:rFonts w:ascii="Verdana" w:hAnsi="Verdana" w:cs="Arial"/>
          <w:sz w:val="22"/>
          <w:szCs w:val="22"/>
        </w:rPr>
        <w:t>Inne zmiany jakie dopuszcza ustawodawca w zakresie zawartej umowy zostały określone w art. 455 ustawy Prawo zamówień publicznych.</w:t>
      </w:r>
    </w:p>
    <w:p w14:paraId="63AF6E88" w14:textId="77777777" w:rsidR="005D65B1" w:rsidRPr="004D552F" w:rsidRDefault="005D65B1" w:rsidP="005D65B1">
      <w:pPr>
        <w:numPr>
          <w:ilvl w:val="0"/>
          <w:numId w:val="19"/>
        </w:numPr>
        <w:suppressAutoHyphens/>
        <w:spacing w:line="276" w:lineRule="auto"/>
        <w:ind w:left="426" w:hanging="426"/>
        <w:jc w:val="both"/>
        <w:rPr>
          <w:rFonts w:ascii="Verdana" w:hAnsi="Verdana" w:cs="Arial"/>
          <w:sz w:val="22"/>
          <w:szCs w:val="22"/>
        </w:rPr>
      </w:pPr>
      <w:r w:rsidRPr="004D552F">
        <w:rPr>
          <w:rFonts w:ascii="Verdana" w:hAnsi="Verdana" w:cs="Arial"/>
          <w:sz w:val="22"/>
          <w:szCs w:val="22"/>
        </w:rPr>
        <w:t xml:space="preserve">Aneks do umowy o przedmiotowe zamówienie wymagać będzie dla swojej ważności, zachowania formy pisemnej. </w:t>
      </w:r>
    </w:p>
    <w:p w14:paraId="5C304686"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[Odstąpienie od umowy] -</w:t>
      </w:r>
    </w:p>
    <w:p w14:paraId="430E6AD5" w14:textId="2A77845F"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r w:rsidR="007E1A71">
        <w:rPr>
          <w:rFonts w:ascii="Verdana" w:hAnsi="Verdana" w:cs="Arial"/>
          <w:b/>
          <w:sz w:val="22"/>
          <w:szCs w:val="22"/>
        </w:rPr>
        <w:t>6</w:t>
      </w:r>
    </w:p>
    <w:p w14:paraId="1B25334A" w14:textId="77777777" w:rsidR="005D65B1" w:rsidRPr="004D552F" w:rsidRDefault="005D65B1" w:rsidP="005D65B1">
      <w:pPr>
        <w:numPr>
          <w:ilvl w:val="0"/>
          <w:numId w:val="5"/>
        </w:numPr>
        <w:tabs>
          <w:tab w:val="clear" w:pos="283"/>
        </w:tabs>
        <w:suppressAutoHyphens/>
        <w:spacing w:line="276" w:lineRule="auto"/>
        <w:jc w:val="both"/>
        <w:rPr>
          <w:rFonts w:ascii="Verdana" w:hAnsi="Verdana" w:cs="Arial"/>
          <w:sz w:val="22"/>
          <w:szCs w:val="22"/>
        </w:rPr>
      </w:pPr>
      <w:r w:rsidRPr="004D552F">
        <w:rPr>
          <w:rFonts w:ascii="Verdana" w:hAnsi="Verdana" w:cs="Arial"/>
          <w:sz w:val="22"/>
          <w:szCs w:val="22"/>
        </w:rPr>
        <w:t>Zamawiającemu przysługuje prawo odstąpienia od Umowy:</w:t>
      </w:r>
    </w:p>
    <w:p w14:paraId="7D2D636A"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w razie wystąpienia istotnej zmiany okoliczności powodującej, że wykonanie Umowy nie leży w interesie publicznym, czego nie można było przewidzieć w chwili zawarcia Umowy, odstąpienie od Umowy w tym przypadku może nastąpić w terminie 30 od powzięcia wiadomości o powyższych okolicznościach;</w:t>
      </w:r>
    </w:p>
    <w:p w14:paraId="514BC8ED"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w razie upadłości lub rozwiązania firmy Wykonawcy;</w:t>
      </w:r>
    </w:p>
    <w:p w14:paraId="636809D5"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gdy zostanie wydany nakaz zajęcia majątku Wykonawcy;</w:t>
      </w:r>
    </w:p>
    <w:p w14:paraId="294E1323"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Wykonawca nie rozpoczął robót bez uzasadnionych przyczyn oraz nie kontynuuje ich, pomimo wezwania Zamawiającego złożonego na piśmie;</w:t>
      </w:r>
    </w:p>
    <w:p w14:paraId="3340E8A0"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w przypadku nieuzasadnionej przerwy Wykonawcy w realizacji robót, trwającej dłużej niż 1 miesiąc;</w:t>
      </w:r>
    </w:p>
    <w:p w14:paraId="5C2923D5"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 xml:space="preserve">w przypadku nieprawidłowego wykonywania przedmiotu umowy, Wykonawca realizuje roboty przewidziane niniejszą umową w sposób niezgodny z niniejszą umową, dokumentacją postępowania o udzielenie zamówienia publicznego lub wskazaniami Zamawiającego; </w:t>
      </w:r>
    </w:p>
    <w:p w14:paraId="315076D3"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sz w:val="22"/>
          <w:szCs w:val="22"/>
        </w:rPr>
        <w:t xml:space="preserve">w przypadku konieczności wielokrotnego dokonywania bezpośredniej zapłaty podwykonawcy lub dalszemu podwykonawcy, lub konieczność dokonania </w:t>
      </w:r>
      <w:r w:rsidRPr="004D552F">
        <w:rPr>
          <w:rFonts w:ascii="Verdana" w:hAnsi="Verdana" w:cs="Arial"/>
          <w:sz w:val="22"/>
          <w:szCs w:val="22"/>
        </w:rPr>
        <w:lastRenderedPageBreak/>
        <w:t>bezpośrednich zapłat na sumę większą niż 5% wartości umowy w sprawie zamówienia publicznego;</w:t>
      </w:r>
    </w:p>
    <w:p w14:paraId="76EB4B53" w14:textId="77777777" w:rsidR="005D65B1" w:rsidRPr="004D552F" w:rsidRDefault="005D65B1" w:rsidP="005D65B1">
      <w:pPr>
        <w:numPr>
          <w:ilvl w:val="0"/>
          <w:numId w:val="10"/>
        </w:numPr>
        <w:suppressAutoHyphens/>
        <w:spacing w:line="276" w:lineRule="auto"/>
        <w:ind w:left="567"/>
        <w:jc w:val="both"/>
        <w:rPr>
          <w:rFonts w:ascii="Verdana" w:hAnsi="Verdana" w:cs="Arial"/>
          <w:sz w:val="22"/>
          <w:szCs w:val="22"/>
        </w:rPr>
      </w:pPr>
      <w:r w:rsidRPr="004D552F">
        <w:rPr>
          <w:rFonts w:ascii="Verdana" w:hAnsi="Verdana" w:cs="Arial"/>
          <w:color w:val="000000"/>
          <w:sz w:val="22"/>
          <w:szCs w:val="22"/>
        </w:rPr>
        <w:t>z przyczyn leżących po stronie Wykonawcy, gdy Wykonawca nienależycie wykonuje Umowę, w szczególności w związku z obowiązkiem zatrudnienia na podstawie umowy o pracę.</w:t>
      </w:r>
    </w:p>
    <w:p w14:paraId="3BB5A4B7" w14:textId="77777777" w:rsidR="005D65B1" w:rsidRPr="004D552F" w:rsidRDefault="005D65B1" w:rsidP="005D65B1">
      <w:pPr>
        <w:numPr>
          <w:ilvl w:val="0"/>
          <w:numId w:val="5"/>
        </w:numPr>
        <w:tabs>
          <w:tab w:val="clear" w:pos="283"/>
        </w:tabs>
        <w:suppressAutoHyphens/>
        <w:spacing w:line="276" w:lineRule="auto"/>
        <w:jc w:val="both"/>
        <w:rPr>
          <w:rFonts w:ascii="Verdana" w:hAnsi="Verdana" w:cs="Arial"/>
          <w:sz w:val="22"/>
          <w:szCs w:val="22"/>
        </w:rPr>
      </w:pPr>
      <w:r w:rsidRPr="004D552F">
        <w:rPr>
          <w:rFonts w:ascii="Verdana" w:hAnsi="Verdana" w:cs="Arial"/>
          <w:sz w:val="22"/>
          <w:szCs w:val="22"/>
        </w:rPr>
        <w:t>Wykonawcy przysługuje prawo odstąpienia od umowy, jeżeli Zamawiający:</w:t>
      </w:r>
    </w:p>
    <w:p w14:paraId="427CDA2B" w14:textId="77777777" w:rsidR="005D65B1" w:rsidRPr="004D552F" w:rsidRDefault="005D65B1" w:rsidP="005D65B1">
      <w:pPr>
        <w:numPr>
          <w:ilvl w:val="0"/>
          <w:numId w:val="11"/>
        </w:numPr>
        <w:spacing w:line="276" w:lineRule="auto"/>
        <w:ind w:left="567"/>
        <w:jc w:val="both"/>
        <w:rPr>
          <w:rFonts w:ascii="Verdana" w:hAnsi="Verdana" w:cs="Arial"/>
          <w:sz w:val="22"/>
          <w:szCs w:val="22"/>
        </w:rPr>
      </w:pPr>
      <w:r w:rsidRPr="004D552F">
        <w:rPr>
          <w:rFonts w:ascii="Verdana" w:hAnsi="Verdana" w:cs="Arial"/>
          <w:sz w:val="22"/>
          <w:szCs w:val="22"/>
        </w:rPr>
        <w:t>nie wywiązuje się z obowiązku zapłaty faktur VAT mimo dodatkowego wezwania w terminie 1  miesiąca od upływu terminu zapłaty, określonego w niniejszej umowie;</w:t>
      </w:r>
    </w:p>
    <w:p w14:paraId="4ACA8DB8" w14:textId="77777777" w:rsidR="005D65B1" w:rsidRPr="004D552F" w:rsidRDefault="005D65B1" w:rsidP="005D65B1">
      <w:pPr>
        <w:numPr>
          <w:ilvl w:val="0"/>
          <w:numId w:val="11"/>
        </w:numPr>
        <w:spacing w:line="276" w:lineRule="auto"/>
        <w:ind w:left="567"/>
        <w:jc w:val="both"/>
        <w:rPr>
          <w:rFonts w:ascii="Verdana" w:hAnsi="Verdana" w:cs="Arial"/>
          <w:sz w:val="22"/>
          <w:szCs w:val="22"/>
        </w:rPr>
      </w:pPr>
      <w:r w:rsidRPr="004D552F">
        <w:rPr>
          <w:rFonts w:ascii="Verdana" w:hAnsi="Verdana" w:cs="Arial"/>
          <w:sz w:val="22"/>
          <w:szCs w:val="22"/>
        </w:rPr>
        <w:t>odmawia bez wskazania uzasadnionej przyczyny odbioru robót lub podpisania protokołu odbioru;</w:t>
      </w:r>
    </w:p>
    <w:p w14:paraId="57ABAD79" w14:textId="77777777" w:rsidR="005D65B1" w:rsidRPr="004D552F" w:rsidRDefault="005D65B1" w:rsidP="005D65B1">
      <w:pPr>
        <w:numPr>
          <w:ilvl w:val="0"/>
          <w:numId w:val="11"/>
        </w:numPr>
        <w:spacing w:line="276" w:lineRule="auto"/>
        <w:ind w:left="567"/>
        <w:jc w:val="both"/>
        <w:rPr>
          <w:rFonts w:ascii="Verdana" w:hAnsi="Verdana" w:cs="Arial"/>
          <w:sz w:val="22"/>
          <w:szCs w:val="22"/>
        </w:rPr>
      </w:pPr>
      <w:r w:rsidRPr="004D552F">
        <w:rPr>
          <w:rFonts w:ascii="Verdana" w:hAnsi="Verdana" w:cs="Arial"/>
          <w:sz w:val="22"/>
          <w:szCs w:val="22"/>
        </w:rPr>
        <w:t>zawiadomi Wykonawcę, iż wobec zaistnienia uprzednio nieprzewidzianych okoliczności nie będzie mógł spełnić swoich zobowiązań umownych wobec Wykonawcy.</w:t>
      </w:r>
    </w:p>
    <w:p w14:paraId="702AEECB" w14:textId="77777777" w:rsidR="005D65B1" w:rsidRPr="004D552F" w:rsidRDefault="005D65B1" w:rsidP="005D65B1">
      <w:pPr>
        <w:numPr>
          <w:ilvl w:val="0"/>
          <w:numId w:val="5"/>
        </w:numPr>
        <w:tabs>
          <w:tab w:val="clear" w:pos="283"/>
        </w:tabs>
        <w:spacing w:line="276" w:lineRule="auto"/>
        <w:jc w:val="both"/>
        <w:rPr>
          <w:rFonts w:ascii="Verdana" w:hAnsi="Verdana" w:cs="Arial"/>
          <w:sz w:val="22"/>
          <w:szCs w:val="22"/>
        </w:rPr>
      </w:pPr>
      <w:r w:rsidRPr="004D552F">
        <w:rPr>
          <w:rFonts w:ascii="Verdana" w:hAnsi="Verdana" w:cs="Arial"/>
          <w:sz w:val="22"/>
          <w:szCs w:val="22"/>
        </w:rPr>
        <w:t>Odstąpienie od Umowy powinno nastąpić w formie pisemnej pod rygorem nieważności takiego oświadczenia i powinno zawierać uzasadnienie. Zawiadomienie powinno być przekazane Wykonawcy co najmniej 7 dni przed terminem odstąpienia.</w:t>
      </w:r>
    </w:p>
    <w:p w14:paraId="3A17DAE8" w14:textId="77777777" w:rsidR="005D65B1" w:rsidRPr="004D552F" w:rsidRDefault="005D65B1" w:rsidP="005D65B1">
      <w:pPr>
        <w:numPr>
          <w:ilvl w:val="0"/>
          <w:numId w:val="5"/>
        </w:numPr>
        <w:tabs>
          <w:tab w:val="clear" w:pos="283"/>
        </w:tabs>
        <w:spacing w:line="276" w:lineRule="auto"/>
        <w:jc w:val="both"/>
        <w:rPr>
          <w:rFonts w:ascii="Verdana" w:hAnsi="Verdana" w:cs="Arial"/>
          <w:sz w:val="22"/>
          <w:szCs w:val="22"/>
        </w:rPr>
      </w:pPr>
      <w:r w:rsidRPr="004D552F">
        <w:rPr>
          <w:rFonts w:ascii="Verdana" w:hAnsi="Verdana" w:cs="Arial"/>
          <w:sz w:val="22"/>
          <w:szCs w:val="22"/>
        </w:rPr>
        <w:t>W wypadku odstąpienia od Umowy, Wykonawcę oraz Zamawiającego obciążają następujące obowiązki:</w:t>
      </w:r>
    </w:p>
    <w:p w14:paraId="4035C52E" w14:textId="77777777" w:rsidR="005D65B1" w:rsidRPr="004D552F" w:rsidRDefault="005D65B1" w:rsidP="005D65B1">
      <w:pPr>
        <w:numPr>
          <w:ilvl w:val="0"/>
          <w:numId w:val="12"/>
        </w:numPr>
        <w:suppressAutoHyphens/>
        <w:spacing w:line="276" w:lineRule="auto"/>
        <w:ind w:left="567"/>
        <w:jc w:val="both"/>
        <w:rPr>
          <w:rFonts w:ascii="Verdana" w:hAnsi="Verdana" w:cs="Arial"/>
          <w:sz w:val="22"/>
          <w:szCs w:val="22"/>
        </w:rPr>
      </w:pPr>
      <w:r w:rsidRPr="004D552F">
        <w:rPr>
          <w:rFonts w:ascii="Verdana" w:hAnsi="Verdana" w:cs="Arial"/>
          <w:sz w:val="22"/>
          <w:szCs w:val="22"/>
        </w:rPr>
        <w:t>w terminie 14 dni od daty odstąpienia od Umowy, Wykonawca przy udziale Zamawiającego sporządzi szczegółowy protokół inwentaryzacji robót w toku, według stanu na dzień odstąpienia;</w:t>
      </w:r>
    </w:p>
    <w:p w14:paraId="69DA59D0" w14:textId="77777777" w:rsidR="005D65B1" w:rsidRPr="004D552F" w:rsidRDefault="005D65B1" w:rsidP="005D65B1">
      <w:pPr>
        <w:numPr>
          <w:ilvl w:val="0"/>
          <w:numId w:val="12"/>
        </w:numPr>
        <w:suppressAutoHyphens/>
        <w:spacing w:line="276" w:lineRule="auto"/>
        <w:ind w:left="567"/>
        <w:jc w:val="both"/>
        <w:rPr>
          <w:rFonts w:ascii="Verdana" w:hAnsi="Verdana" w:cs="Arial"/>
          <w:sz w:val="22"/>
          <w:szCs w:val="22"/>
        </w:rPr>
      </w:pPr>
      <w:r w:rsidRPr="004D552F">
        <w:rPr>
          <w:rFonts w:ascii="Verdana" w:hAnsi="Verdana" w:cs="Arial"/>
          <w:sz w:val="22"/>
          <w:szCs w:val="22"/>
        </w:rPr>
        <w:t>Wykonawca zabezpieczy przerwane roboty w zakresie obustronnie uzgodnionym, na koszt tej strony, która odstąpiła od Umowy;</w:t>
      </w:r>
    </w:p>
    <w:p w14:paraId="78B4742C" w14:textId="77777777" w:rsidR="005D65B1" w:rsidRPr="004D552F" w:rsidRDefault="005D65B1" w:rsidP="005D65B1">
      <w:pPr>
        <w:numPr>
          <w:ilvl w:val="0"/>
          <w:numId w:val="12"/>
        </w:numPr>
        <w:suppressAutoHyphens/>
        <w:spacing w:line="276" w:lineRule="auto"/>
        <w:ind w:left="567"/>
        <w:jc w:val="both"/>
        <w:rPr>
          <w:rFonts w:ascii="Verdana" w:hAnsi="Verdana" w:cs="Arial"/>
          <w:sz w:val="22"/>
          <w:szCs w:val="22"/>
        </w:rPr>
      </w:pPr>
      <w:r w:rsidRPr="004D552F">
        <w:rPr>
          <w:rFonts w:ascii="Verdana" w:hAnsi="Verdana" w:cs="Arial"/>
          <w:sz w:val="22"/>
          <w:szCs w:val="22"/>
        </w:rPr>
        <w:t>Wykonawca sporządzi wykaz materiałów, konstrukcji lub urządzeń, które nie mogą być wykorzystane przez niego do realizacji innych robót nieobjętych niniejszą Umową, jeżeli odstąpienie nastąpiło z przyczyn niezależnych od niego.</w:t>
      </w:r>
    </w:p>
    <w:p w14:paraId="3DD9C69A" w14:textId="77777777" w:rsidR="005D65B1" w:rsidRPr="004D552F" w:rsidRDefault="005D65B1" w:rsidP="005D65B1">
      <w:pPr>
        <w:numPr>
          <w:ilvl w:val="0"/>
          <w:numId w:val="1"/>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14:paraId="66A4DD48" w14:textId="77777777" w:rsidR="005D65B1" w:rsidRPr="004D552F" w:rsidRDefault="005D65B1" w:rsidP="005D65B1">
      <w:pPr>
        <w:numPr>
          <w:ilvl w:val="0"/>
          <w:numId w:val="1"/>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Zamawiający w razie odstąpienia od Umowy z przyczyn, za które Wykonawca nie odpowiada, obowiązany jest do:</w:t>
      </w:r>
    </w:p>
    <w:p w14:paraId="5DC9FD1A" w14:textId="77777777" w:rsidR="005D65B1" w:rsidRPr="004D552F" w:rsidRDefault="005D65B1" w:rsidP="005D65B1">
      <w:pPr>
        <w:numPr>
          <w:ilvl w:val="0"/>
          <w:numId w:val="13"/>
        </w:numPr>
        <w:suppressAutoHyphens/>
        <w:spacing w:line="276" w:lineRule="auto"/>
        <w:jc w:val="both"/>
        <w:rPr>
          <w:rFonts w:ascii="Verdana" w:hAnsi="Verdana" w:cs="Arial"/>
          <w:sz w:val="22"/>
          <w:szCs w:val="22"/>
        </w:rPr>
      </w:pPr>
      <w:r w:rsidRPr="004D552F">
        <w:rPr>
          <w:rFonts w:ascii="Verdana" w:hAnsi="Verdana" w:cs="Arial"/>
          <w:sz w:val="22"/>
          <w:szCs w:val="22"/>
        </w:rPr>
        <w:t>dokonania odbioru robót przerwanych oraz do zapłaty wynagrodzenia za roboty, które zostały wykonane do dnia odstąpienia;</w:t>
      </w:r>
    </w:p>
    <w:p w14:paraId="28FFC881" w14:textId="77777777" w:rsidR="005D65B1" w:rsidRPr="004D552F" w:rsidRDefault="005D65B1" w:rsidP="005D65B1">
      <w:pPr>
        <w:numPr>
          <w:ilvl w:val="0"/>
          <w:numId w:val="13"/>
        </w:numPr>
        <w:suppressAutoHyphens/>
        <w:spacing w:line="276" w:lineRule="auto"/>
        <w:jc w:val="both"/>
        <w:rPr>
          <w:rFonts w:ascii="Verdana" w:hAnsi="Verdana" w:cs="Arial"/>
          <w:sz w:val="22"/>
          <w:szCs w:val="22"/>
        </w:rPr>
      </w:pPr>
      <w:r w:rsidRPr="004D552F">
        <w:rPr>
          <w:rFonts w:ascii="Verdana" w:hAnsi="Verdana" w:cs="Arial"/>
          <w:sz w:val="22"/>
          <w:szCs w:val="22"/>
        </w:rPr>
        <w:t>przejęcia od Wykonawcy pod swój dozór terenu budowy.</w:t>
      </w:r>
    </w:p>
    <w:p w14:paraId="77BBD294" w14:textId="77777777" w:rsidR="005D65B1" w:rsidRPr="004D552F" w:rsidRDefault="005D65B1" w:rsidP="005D65B1">
      <w:pPr>
        <w:numPr>
          <w:ilvl w:val="0"/>
          <w:numId w:val="1"/>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7B8A702C" w14:textId="7E89D63D" w:rsidR="005D65B1" w:rsidRPr="004D552F" w:rsidRDefault="005D65B1" w:rsidP="005D65B1">
      <w:pPr>
        <w:numPr>
          <w:ilvl w:val="0"/>
          <w:numId w:val="1"/>
        </w:numPr>
        <w:tabs>
          <w:tab w:val="clear" w:pos="283"/>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lastRenderedPageBreak/>
        <w:t>Zamawiający dopuszcza możliwość rozwiązania umowy na mocy porozumienia stron w związku z art. 8 ust 1 ustawy z dnia 11 września 2019 r. – Prawo zamówień publicznych (tj. Dz. U. z 202</w:t>
      </w:r>
      <w:r w:rsidR="007E1A71">
        <w:rPr>
          <w:rFonts w:ascii="Verdana" w:hAnsi="Verdana" w:cs="Arial"/>
          <w:sz w:val="22"/>
          <w:szCs w:val="22"/>
        </w:rPr>
        <w:t>4</w:t>
      </w:r>
      <w:r w:rsidRPr="004D552F">
        <w:rPr>
          <w:rFonts w:ascii="Verdana" w:hAnsi="Verdana" w:cs="Arial"/>
          <w:sz w:val="22"/>
          <w:szCs w:val="22"/>
        </w:rPr>
        <w:t>r., poz. 1</w:t>
      </w:r>
      <w:r w:rsidR="007E1A71">
        <w:rPr>
          <w:rFonts w:ascii="Verdana" w:hAnsi="Verdana" w:cs="Arial"/>
          <w:sz w:val="22"/>
          <w:szCs w:val="22"/>
        </w:rPr>
        <w:t>320</w:t>
      </w:r>
      <w:r w:rsidRPr="004D552F">
        <w:rPr>
          <w:rFonts w:ascii="Verdana" w:hAnsi="Verdana" w:cs="Arial"/>
          <w:sz w:val="22"/>
          <w:szCs w:val="22"/>
        </w:rPr>
        <w:t xml:space="preserve">  ze zm.) oraz art. 353</w:t>
      </w:r>
      <w:r w:rsidRPr="004D552F">
        <w:rPr>
          <w:rFonts w:ascii="Verdana" w:hAnsi="Verdana" w:cs="Arial"/>
          <w:sz w:val="22"/>
          <w:szCs w:val="22"/>
          <w:vertAlign w:val="superscript"/>
        </w:rPr>
        <w:t>1</w:t>
      </w:r>
      <w:r w:rsidRPr="004D552F">
        <w:rPr>
          <w:rFonts w:ascii="Verdana" w:hAnsi="Verdana" w:cs="Arial"/>
          <w:sz w:val="22"/>
          <w:szCs w:val="22"/>
        </w:rPr>
        <w:t xml:space="preserve"> ustawy z dnia 23 kwietnia 1964 roku – Kodeks Cywilny (t.j. Dz. U. z 202</w:t>
      </w:r>
      <w:r w:rsidR="007E1A71">
        <w:rPr>
          <w:rFonts w:ascii="Verdana" w:hAnsi="Verdana" w:cs="Arial"/>
          <w:sz w:val="22"/>
          <w:szCs w:val="22"/>
        </w:rPr>
        <w:t>4</w:t>
      </w:r>
      <w:r w:rsidRPr="004D552F">
        <w:rPr>
          <w:rFonts w:ascii="Verdana" w:hAnsi="Verdana" w:cs="Arial"/>
          <w:sz w:val="22"/>
          <w:szCs w:val="22"/>
        </w:rPr>
        <w:t>r. poz. 1</w:t>
      </w:r>
      <w:r w:rsidR="007E1A71">
        <w:rPr>
          <w:rFonts w:ascii="Verdana" w:hAnsi="Verdana" w:cs="Arial"/>
          <w:sz w:val="22"/>
          <w:szCs w:val="22"/>
        </w:rPr>
        <w:t>061</w:t>
      </w:r>
      <w:r w:rsidRPr="004D552F">
        <w:rPr>
          <w:rFonts w:ascii="Verdana" w:hAnsi="Verdana" w:cs="Arial"/>
          <w:sz w:val="22"/>
          <w:szCs w:val="22"/>
        </w:rPr>
        <w:t>).</w:t>
      </w:r>
    </w:p>
    <w:p w14:paraId="08FE444B"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[Rozstrzyganie sporów] -</w:t>
      </w:r>
    </w:p>
    <w:p w14:paraId="1D8EB1E9" w14:textId="01676A8A"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r w:rsidR="007E1A71">
        <w:rPr>
          <w:rFonts w:ascii="Verdana" w:hAnsi="Verdana" w:cs="Arial"/>
          <w:b/>
          <w:sz w:val="22"/>
          <w:szCs w:val="22"/>
        </w:rPr>
        <w:t>7</w:t>
      </w:r>
    </w:p>
    <w:p w14:paraId="064C081F"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 razie sporu na tle wykonania niniejszej Umowy o wykonanie robót w sprawie zamówienia publicznego Wykonawca jest zobowiązany przede wszystkim do wyczerpania drogi postępowania reklamacyjnego.</w:t>
      </w:r>
    </w:p>
    <w:p w14:paraId="2DE043E3"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Reklamacje wykonuje się poprzez skierowanie konkretnego roszczenia do Zamawiającego.</w:t>
      </w:r>
    </w:p>
    <w:p w14:paraId="0F991EE7"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Zamawiający ma obowiązek do pisemnego ustosunkowania się do zgłoszonego przez Wykonawcę roszczenia w terminie 7 dni od daty zgłoszenia roszczenia.</w:t>
      </w:r>
    </w:p>
    <w:p w14:paraId="004349AE"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 razie odmowy przez Zamawiającego uznania roszczenia Wykonawcy, względnie nie udzielenia odpowiedzi na roszczenie w terminie, o którym mowa w ust. 3, Wykonawca uprawniony jest do wystąpienia na drogę sądową.</w:t>
      </w:r>
    </w:p>
    <w:p w14:paraId="306E4FCF" w14:textId="77777777" w:rsidR="005D65B1" w:rsidRPr="004D552F" w:rsidRDefault="005D65B1" w:rsidP="005D65B1">
      <w:pPr>
        <w:numPr>
          <w:ilvl w:val="0"/>
          <w:numId w:val="4"/>
        </w:numPr>
        <w:tabs>
          <w:tab w:val="clear" w:pos="144"/>
        </w:tabs>
        <w:suppressAutoHyphens/>
        <w:spacing w:line="276" w:lineRule="auto"/>
        <w:ind w:left="426" w:hanging="426"/>
        <w:jc w:val="both"/>
        <w:rPr>
          <w:rFonts w:ascii="Verdana" w:hAnsi="Verdana" w:cs="Arial"/>
          <w:sz w:val="22"/>
          <w:szCs w:val="22"/>
        </w:rPr>
      </w:pPr>
      <w:r w:rsidRPr="004D552F">
        <w:rPr>
          <w:rFonts w:ascii="Verdana" w:hAnsi="Verdana" w:cs="Arial"/>
          <w:sz w:val="22"/>
          <w:szCs w:val="22"/>
        </w:rPr>
        <w:t>Właściwym do rozpoznania sporów wynikłych na tle realizacji niniejszej Umowy jest właściwy dla Zamawiającego Sąd Powszechny.</w:t>
      </w:r>
    </w:p>
    <w:p w14:paraId="12F88980" w14:textId="77777777" w:rsidR="005D65B1" w:rsidRPr="004D552F" w:rsidRDefault="005D65B1" w:rsidP="005D65B1">
      <w:pPr>
        <w:pStyle w:val="Teksttreci50"/>
        <w:numPr>
          <w:ilvl w:val="0"/>
          <w:numId w:val="4"/>
        </w:numPr>
        <w:shd w:val="clear" w:color="auto" w:fill="auto"/>
        <w:tabs>
          <w:tab w:val="clear" w:pos="144"/>
        </w:tabs>
        <w:spacing w:line="276" w:lineRule="auto"/>
        <w:ind w:left="426" w:hanging="426"/>
        <w:rPr>
          <w:rFonts w:ascii="Verdana" w:hAnsi="Verdana" w:cs="Arial"/>
          <w:sz w:val="22"/>
          <w:szCs w:val="22"/>
        </w:rPr>
      </w:pPr>
      <w:r w:rsidRPr="004D552F">
        <w:rPr>
          <w:rFonts w:ascii="Verdana" w:hAnsi="Verdana" w:cs="Arial"/>
          <w:sz w:val="22"/>
          <w:szCs w:val="22"/>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63BFB86F" w14:textId="77777777" w:rsidR="005D65B1" w:rsidRPr="004D552F" w:rsidRDefault="005D65B1" w:rsidP="005D65B1">
      <w:pPr>
        <w:spacing w:before="120" w:line="276" w:lineRule="auto"/>
        <w:jc w:val="center"/>
        <w:rPr>
          <w:rFonts w:ascii="Verdana" w:hAnsi="Verdana" w:cs="Arial"/>
          <w:b/>
          <w:sz w:val="22"/>
          <w:szCs w:val="22"/>
        </w:rPr>
      </w:pPr>
      <w:r w:rsidRPr="004D552F">
        <w:rPr>
          <w:rFonts w:ascii="Verdana" w:hAnsi="Verdana" w:cs="Arial"/>
          <w:b/>
          <w:sz w:val="22"/>
          <w:szCs w:val="22"/>
        </w:rPr>
        <w:t>- [Pozostałe postanowienia] -</w:t>
      </w:r>
    </w:p>
    <w:p w14:paraId="4D13585C" w14:textId="71FF61C9"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1</w:t>
      </w:r>
      <w:r w:rsidR="007E1A71">
        <w:rPr>
          <w:rFonts w:ascii="Verdana" w:hAnsi="Verdana" w:cs="Arial"/>
          <w:b/>
          <w:sz w:val="22"/>
          <w:szCs w:val="22"/>
        </w:rPr>
        <w:t>8</w:t>
      </w:r>
    </w:p>
    <w:p w14:paraId="7A3199AF" w14:textId="6D574CA2" w:rsidR="005D65B1" w:rsidRPr="004D552F" w:rsidRDefault="005D65B1" w:rsidP="005D65B1">
      <w:pPr>
        <w:pStyle w:val="Akapitzlist"/>
        <w:numPr>
          <w:ilvl w:val="3"/>
          <w:numId w:val="4"/>
        </w:numPr>
        <w:tabs>
          <w:tab w:val="clear" w:pos="2457"/>
        </w:tabs>
        <w:spacing w:after="0"/>
        <w:ind w:left="426" w:hanging="426"/>
        <w:jc w:val="both"/>
        <w:rPr>
          <w:rFonts w:ascii="Verdana" w:hAnsi="Verdana" w:cs="Arial"/>
        </w:rPr>
      </w:pPr>
      <w:r w:rsidRPr="004D552F">
        <w:rPr>
          <w:rFonts w:ascii="Verdana" w:hAnsi="Verdana" w:cs="Arial"/>
        </w:rPr>
        <w:t>W sprawach nieregulowanych niniejszą Umową stosuje się przepisy Ustawy Prawo Zamówień Publicznych, Kodeksu Cywilnego, Prawa Budowlanego, w sprawach procesowych przepisy Kodeksu Postępowania Cywilnego oraz innych związanych z materią danego postępowania.</w:t>
      </w:r>
    </w:p>
    <w:p w14:paraId="5BE1CDBA" w14:textId="77777777" w:rsidR="005D65B1" w:rsidRPr="004D552F" w:rsidRDefault="005D65B1" w:rsidP="005D65B1">
      <w:pPr>
        <w:pStyle w:val="Akapitzlist"/>
        <w:numPr>
          <w:ilvl w:val="3"/>
          <w:numId w:val="4"/>
        </w:numPr>
        <w:tabs>
          <w:tab w:val="clear" w:pos="2457"/>
        </w:tabs>
        <w:spacing w:after="0"/>
        <w:ind w:left="426" w:hanging="426"/>
        <w:jc w:val="both"/>
        <w:rPr>
          <w:rFonts w:ascii="Verdana" w:hAnsi="Verdana" w:cs="Arial"/>
        </w:rPr>
      </w:pPr>
      <w:r w:rsidRPr="004D552F">
        <w:rPr>
          <w:rFonts w:ascii="Verdana" w:hAnsi="Verdana" w:cs="Arial"/>
        </w:rPr>
        <w:t>Integralną częścią niniejszej umowy są projekty budowlane i wykonawcze oraz specyfikacje techniczne wykonania i odbioru robót budowlanych, kosztorysy ofertowe opracowane przez Wykonawcę przed podpisaniem umowy, harmonogram rzeczowo-finansowy, oferta Wykonawcy</w:t>
      </w:r>
      <w:r w:rsidR="00D75A44" w:rsidRPr="004D552F">
        <w:rPr>
          <w:rFonts w:ascii="Verdana" w:hAnsi="Verdana" w:cs="Arial"/>
        </w:rPr>
        <w:t>.</w:t>
      </w:r>
    </w:p>
    <w:p w14:paraId="009E3BDB" w14:textId="15454594"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xml:space="preserve">§ </w:t>
      </w:r>
      <w:r w:rsidR="007E1A71">
        <w:rPr>
          <w:rFonts w:ascii="Verdana" w:hAnsi="Verdana" w:cs="Arial"/>
          <w:b/>
          <w:sz w:val="22"/>
          <w:szCs w:val="22"/>
        </w:rPr>
        <w:t>19</w:t>
      </w:r>
    </w:p>
    <w:p w14:paraId="516AE785" w14:textId="77777777" w:rsidR="005D65B1" w:rsidRPr="004D552F" w:rsidRDefault="005D65B1" w:rsidP="005D65B1">
      <w:pPr>
        <w:pStyle w:val="Akapitzlist"/>
        <w:numPr>
          <w:ilvl w:val="0"/>
          <w:numId w:val="22"/>
        </w:numPr>
        <w:spacing w:after="0"/>
        <w:ind w:left="426" w:hanging="426"/>
        <w:contextualSpacing/>
        <w:jc w:val="both"/>
        <w:rPr>
          <w:rFonts w:ascii="Verdana" w:hAnsi="Verdana" w:cs="Arial"/>
        </w:rPr>
      </w:pPr>
      <w:r w:rsidRPr="004D552F">
        <w:rPr>
          <w:rFonts w:ascii="Verdana" w:hAnsi="Verdana" w:cs="Arial"/>
        </w:rPr>
        <w:t>Na podstawie art 5 ust 2 ustawy z dnia 19 lipca 2019 roku o zapewnianiu dostępności osobom ze szczególnymi potrzebami (t.j. Dz. U. z 2020 r. poz. 1062.) Wykonawca zobowiązany jest do zapewnienia dostępności osobom ze szczególnymi potrzebami w zakresie określonym w opisie przedmiotu zamówienia,  umowie oraz innych przepisów dotyczących danej materii.</w:t>
      </w:r>
    </w:p>
    <w:p w14:paraId="0D40C48B" w14:textId="77777777" w:rsidR="005D65B1" w:rsidRPr="004D552F" w:rsidRDefault="005D65B1" w:rsidP="005D65B1">
      <w:pPr>
        <w:pStyle w:val="Akapitzlist"/>
        <w:numPr>
          <w:ilvl w:val="0"/>
          <w:numId w:val="22"/>
        </w:numPr>
        <w:spacing w:after="0"/>
        <w:ind w:left="426" w:hanging="426"/>
        <w:contextualSpacing/>
        <w:jc w:val="both"/>
        <w:rPr>
          <w:rFonts w:ascii="Verdana" w:hAnsi="Verdana" w:cs="Arial"/>
        </w:rPr>
      </w:pPr>
      <w:r w:rsidRPr="004D552F">
        <w:rPr>
          <w:rFonts w:ascii="Verdana" w:hAnsi="Verdana" w:cs="Arial"/>
        </w:rPr>
        <w:t>Dostępność powinna zostać zapewniona w obszarze oraz zakresie jakiego dotyczy powierzone do realizacji zadanie w oparciu o stosowne przepisy ustawy.</w:t>
      </w:r>
    </w:p>
    <w:p w14:paraId="08C0C4AB" w14:textId="33FE82B0" w:rsidR="005D65B1" w:rsidRPr="004D552F" w:rsidRDefault="005D65B1" w:rsidP="005D65B1">
      <w:pPr>
        <w:pStyle w:val="Akapitzlist"/>
        <w:numPr>
          <w:ilvl w:val="0"/>
          <w:numId w:val="22"/>
        </w:numPr>
        <w:spacing w:after="0"/>
        <w:ind w:left="426" w:hanging="426"/>
        <w:contextualSpacing/>
        <w:jc w:val="both"/>
        <w:rPr>
          <w:rFonts w:ascii="Verdana" w:hAnsi="Verdana" w:cs="Arial"/>
        </w:rPr>
      </w:pPr>
      <w:r w:rsidRPr="004D552F">
        <w:rPr>
          <w:rFonts w:ascii="Verdana" w:hAnsi="Verdana" w:cs="Arial"/>
        </w:rPr>
        <w:lastRenderedPageBreak/>
        <w:t>Minimalne wymagania służące zapewnieniu dostępności osobom ze szczególnymi potrzebami zostały określone w art 6  ustawy z dnia 19 lipca 2019 roku o zapewnianiu dostępności osobom ze szczególnymi potrzebami (t.j. Dz. U. z 202</w:t>
      </w:r>
      <w:r w:rsidR="007E1A71">
        <w:rPr>
          <w:rFonts w:ascii="Verdana" w:hAnsi="Verdana" w:cs="Arial"/>
        </w:rPr>
        <w:t>4</w:t>
      </w:r>
      <w:r w:rsidRPr="004D552F">
        <w:rPr>
          <w:rFonts w:ascii="Verdana" w:hAnsi="Verdana" w:cs="Arial"/>
        </w:rPr>
        <w:t>r. poz. 1</w:t>
      </w:r>
      <w:r w:rsidR="007E1A71">
        <w:rPr>
          <w:rFonts w:ascii="Verdana" w:hAnsi="Verdana" w:cs="Arial"/>
        </w:rPr>
        <w:t>411</w:t>
      </w:r>
      <w:r w:rsidRPr="004D552F">
        <w:rPr>
          <w:rFonts w:ascii="Verdana" w:hAnsi="Verdana" w:cs="Arial"/>
        </w:rPr>
        <w:t>).</w:t>
      </w:r>
    </w:p>
    <w:p w14:paraId="25D08ACA" w14:textId="6B07565A" w:rsidR="005D65B1" w:rsidRPr="004D552F" w:rsidRDefault="005D65B1" w:rsidP="005D65B1">
      <w:pPr>
        <w:spacing w:line="276" w:lineRule="auto"/>
        <w:jc w:val="center"/>
        <w:rPr>
          <w:rFonts w:ascii="Verdana" w:hAnsi="Verdana" w:cs="Arial"/>
          <w:b/>
          <w:sz w:val="22"/>
          <w:szCs w:val="22"/>
        </w:rPr>
      </w:pPr>
      <w:r w:rsidRPr="004D552F">
        <w:rPr>
          <w:rFonts w:ascii="Verdana" w:hAnsi="Verdana" w:cs="Arial"/>
          <w:b/>
          <w:sz w:val="22"/>
          <w:szCs w:val="22"/>
        </w:rPr>
        <w:t>§ 2</w:t>
      </w:r>
      <w:r w:rsidR="007E1A71">
        <w:rPr>
          <w:rFonts w:ascii="Verdana" w:hAnsi="Verdana" w:cs="Arial"/>
          <w:b/>
          <w:sz w:val="22"/>
          <w:szCs w:val="22"/>
        </w:rPr>
        <w:t>0</w:t>
      </w:r>
    </w:p>
    <w:p w14:paraId="4C6927AC" w14:textId="77777777" w:rsidR="005D65B1" w:rsidRPr="004D552F" w:rsidRDefault="005D65B1" w:rsidP="005D65B1">
      <w:pPr>
        <w:spacing w:line="276" w:lineRule="auto"/>
        <w:jc w:val="both"/>
        <w:rPr>
          <w:rFonts w:ascii="Verdana" w:hAnsi="Verdana" w:cs="Arial"/>
          <w:sz w:val="22"/>
          <w:szCs w:val="22"/>
        </w:rPr>
      </w:pPr>
      <w:r w:rsidRPr="004D552F">
        <w:rPr>
          <w:rFonts w:ascii="Verdana" w:hAnsi="Verdana" w:cs="Arial"/>
          <w:sz w:val="22"/>
          <w:szCs w:val="22"/>
        </w:rPr>
        <w:t>Umowę niniejszą sporządza się w dwóch  egzemplarzach, po jednym dla każdej z umawiającej się stron.</w:t>
      </w:r>
    </w:p>
    <w:p w14:paraId="7923C57A" w14:textId="77777777" w:rsidR="005D65B1" w:rsidRPr="004D552F" w:rsidRDefault="005D65B1" w:rsidP="005D65B1">
      <w:pPr>
        <w:spacing w:line="276" w:lineRule="auto"/>
        <w:ind w:firstLine="426"/>
        <w:jc w:val="both"/>
        <w:rPr>
          <w:rFonts w:ascii="Verdana" w:hAnsi="Verdana" w:cs="Arial"/>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D65B1" w:rsidRPr="004D552F" w14:paraId="22E19C7C" w14:textId="77777777" w:rsidTr="00DE7CC4">
        <w:tc>
          <w:tcPr>
            <w:tcW w:w="4814" w:type="dxa"/>
          </w:tcPr>
          <w:p w14:paraId="6C5BCAE9" w14:textId="77777777" w:rsidR="005D65B1" w:rsidRPr="004D552F" w:rsidRDefault="005D65B1" w:rsidP="00DE7CC4">
            <w:pPr>
              <w:pStyle w:val="Zwykytekst"/>
              <w:spacing w:line="276" w:lineRule="auto"/>
              <w:jc w:val="center"/>
              <w:rPr>
                <w:rFonts w:ascii="Verdana" w:hAnsi="Verdana" w:cs="Arial"/>
                <w:sz w:val="22"/>
                <w:szCs w:val="22"/>
              </w:rPr>
            </w:pPr>
            <w:r w:rsidRPr="004D552F">
              <w:rPr>
                <w:rFonts w:ascii="Verdana" w:hAnsi="Verdana" w:cs="Arial"/>
                <w:b/>
                <w:bCs/>
                <w:sz w:val="22"/>
                <w:szCs w:val="22"/>
              </w:rPr>
              <w:t>Zamawiający:</w:t>
            </w:r>
          </w:p>
        </w:tc>
        <w:tc>
          <w:tcPr>
            <w:tcW w:w="4814" w:type="dxa"/>
          </w:tcPr>
          <w:p w14:paraId="18843493" w14:textId="77777777" w:rsidR="005D65B1" w:rsidRPr="004D552F" w:rsidRDefault="005D65B1" w:rsidP="00DE7CC4">
            <w:pPr>
              <w:pStyle w:val="Zwykytekst"/>
              <w:spacing w:line="276" w:lineRule="auto"/>
              <w:jc w:val="center"/>
              <w:rPr>
                <w:rFonts w:ascii="Verdana" w:hAnsi="Verdana" w:cs="Arial"/>
                <w:sz w:val="22"/>
                <w:szCs w:val="22"/>
              </w:rPr>
            </w:pPr>
            <w:r w:rsidRPr="004D552F">
              <w:rPr>
                <w:rFonts w:ascii="Verdana" w:hAnsi="Verdana" w:cs="Arial"/>
                <w:b/>
                <w:bCs/>
                <w:sz w:val="22"/>
                <w:szCs w:val="22"/>
              </w:rPr>
              <w:t>Wykonawca:</w:t>
            </w:r>
          </w:p>
        </w:tc>
      </w:tr>
      <w:tr w:rsidR="005D65B1" w:rsidRPr="004D552F" w14:paraId="6A0EEA4C" w14:textId="77777777" w:rsidTr="00DE7CC4">
        <w:trPr>
          <w:trHeight w:val="927"/>
        </w:trPr>
        <w:tc>
          <w:tcPr>
            <w:tcW w:w="4814" w:type="dxa"/>
            <w:vAlign w:val="bottom"/>
          </w:tcPr>
          <w:p w14:paraId="443CF38C" w14:textId="77777777" w:rsidR="005D65B1" w:rsidRPr="004D552F" w:rsidRDefault="005D65B1" w:rsidP="00DE7CC4">
            <w:pPr>
              <w:pStyle w:val="Zwykytekst"/>
              <w:spacing w:line="276" w:lineRule="auto"/>
              <w:jc w:val="center"/>
              <w:rPr>
                <w:rFonts w:ascii="Verdana" w:hAnsi="Verdana" w:cs="Arial"/>
                <w:sz w:val="22"/>
                <w:szCs w:val="22"/>
              </w:rPr>
            </w:pPr>
          </w:p>
          <w:p w14:paraId="71582C08" w14:textId="77777777" w:rsidR="005D65B1" w:rsidRPr="004D552F" w:rsidRDefault="005D65B1" w:rsidP="00DE7CC4">
            <w:pPr>
              <w:pStyle w:val="Zwykytekst"/>
              <w:spacing w:line="276" w:lineRule="auto"/>
              <w:jc w:val="center"/>
              <w:rPr>
                <w:rFonts w:ascii="Verdana" w:hAnsi="Verdana" w:cs="Arial"/>
                <w:sz w:val="22"/>
                <w:szCs w:val="22"/>
              </w:rPr>
            </w:pPr>
            <w:r w:rsidRPr="004D552F">
              <w:rPr>
                <w:rFonts w:ascii="Verdana" w:hAnsi="Verdana" w:cs="Arial"/>
                <w:sz w:val="22"/>
                <w:szCs w:val="22"/>
              </w:rPr>
              <w:t>............................................</w:t>
            </w:r>
          </w:p>
        </w:tc>
        <w:tc>
          <w:tcPr>
            <w:tcW w:w="4814" w:type="dxa"/>
            <w:vAlign w:val="bottom"/>
          </w:tcPr>
          <w:p w14:paraId="5E9E1781" w14:textId="77777777" w:rsidR="005D65B1" w:rsidRPr="004D552F" w:rsidRDefault="005D65B1" w:rsidP="00DE7CC4">
            <w:pPr>
              <w:pStyle w:val="Zwykytekst"/>
              <w:spacing w:line="276" w:lineRule="auto"/>
              <w:jc w:val="center"/>
              <w:rPr>
                <w:rFonts w:ascii="Verdana" w:hAnsi="Verdana" w:cs="Arial"/>
                <w:sz w:val="22"/>
                <w:szCs w:val="22"/>
              </w:rPr>
            </w:pPr>
          </w:p>
          <w:p w14:paraId="71F89F94" w14:textId="77777777" w:rsidR="005D65B1" w:rsidRPr="004D552F" w:rsidRDefault="005D65B1" w:rsidP="00DE7CC4">
            <w:pPr>
              <w:pStyle w:val="Zwykytekst"/>
              <w:spacing w:line="276" w:lineRule="auto"/>
              <w:jc w:val="center"/>
              <w:rPr>
                <w:rFonts w:ascii="Verdana" w:hAnsi="Verdana" w:cs="Arial"/>
                <w:sz w:val="22"/>
                <w:szCs w:val="22"/>
              </w:rPr>
            </w:pPr>
            <w:r w:rsidRPr="004D552F">
              <w:rPr>
                <w:rFonts w:ascii="Verdana" w:hAnsi="Verdana" w:cs="Arial"/>
                <w:sz w:val="22"/>
                <w:szCs w:val="22"/>
              </w:rPr>
              <w:t>............................................</w:t>
            </w:r>
          </w:p>
        </w:tc>
      </w:tr>
    </w:tbl>
    <w:p w14:paraId="593F576D" w14:textId="77777777" w:rsidR="005D65B1" w:rsidRPr="004D552F" w:rsidRDefault="005D65B1" w:rsidP="005D65B1">
      <w:pPr>
        <w:pStyle w:val="Zwykytekst"/>
        <w:spacing w:line="276" w:lineRule="auto"/>
        <w:rPr>
          <w:rFonts w:ascii="Verdana" w:hAnsi="Verdana" w:cs="Arial"/>
          <w:sz w:val="22"/>
          <w:szCs w:val="22"/>
        </w:rPr>
      </w:pPr>
    </w:p>
    <w:p w14:paraId="698ECAAB" w14:textId="77777777" w:rsidR="005D65B1" w:rsidRPr="004D552F" w:rsidRDefault="005D65B1" w:rsidP="005D65B1">
      <w:pPr>
        <w:spacing w:line="276" w:lineRule="auto"/>
        <w:ind w:left="4956"/>
        <w:jc w:val="both"/>
        <w:rPr>
          <w:rFonts w:ascii="Verdana" w:hAnsi="Verdana" w:cs="Arial"/>
          <w:b/>
          <w:i/>
          <w:sz w:val="22"/>
          <w:szCs w:val="22"/>
        </w:rPr>
      </w:pPr>
    </w:p>
    <w:p w14:paraId="2601F7C3" w14:textId="77777777" w:rsidR="005D65B1" w:rsidRPr="004D552F" w:rsidRDefault="005D65B1" w:rsidP="005D65B1">
      <w:pPr>
        <w:spacing w:line="276" w:lineRule="auto"/>
        <w:jc w:val="both"/>
        <w:rPr>
          <w:rFonts w:ascii="Verdana" w:hAnsi="Verdana" w:cs="Arial"/>
          <w:b/>
          <w:i/>
          <w:sz w:val="22"/>
          <w:szCs w:val="22"/>
        </w:rPr>
      </w:pPr>
    </w:p>
    <w:p w14:paraId="348AAE0F" w14:textId="77777777" w:rsidR="005D65B1" w:rsidRPr="004D552F" w:rsidRDefault="005D65B1" w:rsidP="005D65B1">
      <w:pPr>
        <w:spacing w:line="276" w:lineRule="auto"/>
        <w:ind w:left="4956"/>
        <w:jc w:val="both"/>
        <w:rPr>
          <w:rFonts w:ascii="Verdana" w:hAnsi="Verdana" w:cs="Arial"/>
          <w:b/>
          <w:i/>
          <w:sz w:val="22"/>
          <w:szCs w:val="22"/>
        </w:rPr>
      </w:pPr>
    </w:p>
    <w:p w14:paraId="47445475" w14:textId="77777777" w:rsidR="005D65B1" w:rsidRPr="004D552F" w:rsidRDefault="005D65B1" w:rsidP="005D65B1">
      <w:pPr>
        <w:spacing w:line="276" w:lineRule="auto"/>
        <w:jc w:val="both"/>
        <w:rPr>
          <w:rFonts w:ascii="Verdana" w:hAnsi="Verdana" w:cs="Arial"/>
          <w:b/>
          <w:i/>
          <w:sz w:val="22"/>
          <w:szCs w:val="22"/>
        </w:rPr>
      </w:pPr>
    </w:p>
    <w:p w14:paraId="2368F2A2" w14:textId="77777777" w:rsidR="005D65B1" w:rsidRPr="004D552F" w:rsidRDefault="005D65B1" w:rsidP="005D65B1">
      <w:pPr>
        <w:spacing w:line="276" w:lineRule="auto"/>
        <w:rPr>
          <w:rFonts w:ascii="Verdana" w:hAnsi="Verdana" w:cs="Arial"/>
          <w:sz w:val="22"/>
          <w:szCs w:val="22"/>
        </w:rPr>
      </w:pPr>
    </w:p>
    <w:p w14:paraId="0C30FA6F" w14:textId="77777777" w:rsidR="0063568C" w:rsidRPr="004D552F" w:rsidRDefault="0063568C" w:rsidP="0063568C">
      <w:pPr>
        <w:spacing w:line="276" w:lineRule="auto"/>
        <w:jc w:val="center"/>
        <w:rPr>
          <w:rFonts w:ascii="Verdana" w:hAnsi="Verdana" w:cs="Arial"/>
          <w:b/>
          <w:bCs/>
          <w:sz w:val="22"/>
          <w:szCs w:val="22"/>
        </w:rPr>
      </w:pPr>
    </w:p>
    <w:sectPr w:rsidR="0063568C" w:rsidRPr="004D552F" w:rsidSect="005D052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ED90" w14:textId="77777777" w:rsidR="00255D1A" w:rsidRDefault="00255D1A" w:rsidP="007217FD">
      <w:r>
        <w:separator/>
      </w:r>
    </w:p>
  </w:endnote>
  <w:endnote w:type="continuationSeparator" w:id="0">
    <w:p w14:paraId="14FC5A9B" w14:textId="77777777" w:rsidR="00255D1A" w:rsidRDefault="00255D1A"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37BBA" w14:textId="77777777" w:rsidR="00255D1A" w:rsidRDefault="00255D1A" w:rsidP="007217FD">
      <w:r>
        <w:separator/>
      </w:r>
    </w:p>
  </w:footnote>
  <w:footnote w:type="continuationSeparator" w:id="0">
    <w:p w14:paraId="661623FC" w14:textId="77777777" w:rsidR="00255D1A" w:rsidRDefault="00255D1A" w:rsidP="0072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C8A1" w14:textId="77777777" w:rsidR="00E0127A" w:rsidRPr="000E7194" w:rsidRDefault="00E0127A" w:rsidP="007217FD">
    <w:pPr>
      <w:pStyle w:val="Nagwek"/>
      <w:rPr>
        <w:sz w:val="2"/>
        <w:szCs w:val="2"/>
      </w:rPr>
    </w:pPr>
  </w:p>
  <w:p w14:paraId="5741C638" w14:textId="77777777" w:rsidR="00E0127A" w:rsidRPr="007217FD" w:rsidRDefault="00E0127A">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7A2235C"/>
    <w:lvl w:ilvl="0">
      <w:numFmt w:val="bullet"/>
      <w:lvlText w:val="*"/>
      <w:lvlJc w:val="left"/>
    </w:lvl>
  </w:abstractNum>
  <w:abstractNum w:abstractNumId="1" w15:restartNumberingAfterBreak="0">
    <w:nsid w:val="00000001"/>
    <w:multiLevelType w:val="singleLevel"/>
    <w:tmpl w:val="1FA099FE"/>
    <w:name w:val="WW8Num2"/>
    <w:lvl w:ilvl="0">
      <w:start w:val="5"/>
      <w:numFmt w:val="decimal"/>
      <w:lvlText w:val="%1. "/>
      <w:lvlJc w:val="left"/>
      <w:pPr>
        <w:tabs>
          <w:tab w:val="num" w:pos="283"/>
        </w:tabs>
        <w:ind w:left="283" w:hanging="283"/>
      </w:pPr>
      <w:rPr>
        <w:rFonts w:ascii="Arial" w:hAnsi="Arial" w:cs="Arial" w:hint="default"/>
        <w:b w:val="0"/>
        <w:i w:val="0"/>
        <w:sz w:val="24"/>
        <w:szCs w:val="22"/>
      </w:rPr>
    </w:lvl>
  </w:abstractNum>
  <w:abstractNum w:abstractNumId="2" w15:restartNumberingAfterBreak="0">
    <w:nsid w:val="00000005"/>
    <w:multiLevelType w:val="singleLevel"/>
    <w:tmpl w:val="00000005"/>
    <w:name w:val="WW8Num7"/>
    <w:lvl w:ilvl="0">
      <w:start w:val="1"/>
      <w:numFmt w:val="decimal"/>
      <w:lvlText w:val="%1."/>
      <w:lvlJc w:val="left"/>
      <w:pPr>
        <w:tabs>
          <w:tab w:val="num" w:pos="283"/>
        </w:tabs>
        <w:ind w:left="283" w:hanging="283"/>
      </w:pPr>
    </w:lvl>
  </w:abstractNum>
  <w:abstractNum w:abstractNumId="3" w15:restartNumberingAfterBreak="0">
    <w:nsid w:val="0000000C"/>
    <w:multiLevelType w:val="multilevel"/>
    <w:tmpl w:val="AB824C96"/>
    <w:lvl w:ilvl="0">
      <w:start w:val="1"/>
      <w:numFmt w:val="decimal"/>
      <w:lvlText w:val="%1."/>
      <w:lvlJc w:val="left"/>
      <w:pPr>
        <w:tabs>
          <w:tab w:val="num" w:pos="360"/>
        </w:tabs>
        <w:ind w:left="360" w:hanging="360"/>
      </w:pPr>
      <w:rPr>
        <w:color w:val="auto"/>
        <w:sz w:val="22"/>
        <w:szCs w:val="22"/>
      </w:rPr>
    </w:lvl>
    <w:lvl w:ilvl="1">
      <w:start w:val="1"/>
      <w:numFmt w:val="lowerLetter"/>
      <w:lvlText w:val="%2)"/>
      <w:lvlJc w:val="left"/>
      <w:pPr>
        <w:tabs>
          <w:tab w:val="num" w:pos="1440"/>
        </w:tabs>
        <w:ind w:left="1440" w:hanging="360"/>
      </w:pPr>
      <w:rPr>
        <w:rFonts w:ascii="Arial" w:eastAsia="Calibri"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D"/>
    <w:multiLevelType w:val="multilevel"/>
    <w:tmpl w:val="11322E94"/>
    <w:name w:val="WW8Num13"/>
    <w:lvl w:ilvl="0">
      <w:start w:val="1"/>
      <w:numFmt w:val="decimal"/>
      <w:lvlText w:val="%1."/>
      <w:lvlJc w:val="left"/>
      <w:pPr>
        <w:tabs>
          <w:tab w:val="num" w:pos="144"/>
        </w:tabs>
        <w:ind w:left="144" w:hanging="510"/>
      </w:pPr>
      <w:rPr>
        <w:rFonts w:ascii="Arial" w:eastAsia="Times New Roman" w:hAnsi="Arial" w:cs="Arial" w:hint="default"/>
        <w:b w:val="0"/>
      </w:rPr>
    </w:lvl>
    <w:lvl w:ilvl="1">
      <w:start w:val="1"/>
      <w:numFmt w:val="bullet"/>
      <w:lvlText w:val="-"/>
      <w:lvlJc w:val="left"/>
      <w:pPr>
        <w:tabs>
          <w:tab w:val="num" w:pos="1017"/>
        </w:tabs>
        <w:ind w:left="1017" w:hanging="360"/>
      </w:pPr>
      <w:rPr>
        <w:rFonts w:ascii="Times New Roman" w:hAnsi="Times New Roman" w:cs="Times New Roman"/>
      </w:rPr>
    </w:lvl>
    <w:lvl w:ilvl="2">
      <w:start w:val="1"/>
      <w:numFmt w:val="lowerRoman"/>
      <w:lvlText w:val="%3."/>
      <w:lvlJc w:val="left"/>
      <w:pPr>
        <w:tabs>
          <w:tab w:val="num" w:pos="1737"/>
        </w:tabs>
        <w:ind w:left="1737" w:hanging="180"/>
      </w:pPr>
    </w:lvl>
    <w:lvl w:ilvl="3">
      <w:start w:val="1"/>
      <w:numFmt w:val="decimal"/>
      <w:lvlText w:val="%4."/>
      <w:lvlJc w:val="left"/>
      <w:pPr>
        <w:tabs>
          <w:tab w:val="num" w:pos="2457"/>
        </w:tabs>
        <w:ind w:left="2457" w:hanging="360"/>
      </w:pPr>
    </w:lvl>
    <w:lvl w:ilvl="4">
      <w:start w:val="1"/>
      <w:numFmt w:val="lowerLetter"/>
      <w:lvlText w:val="%5."/>
      <w:lvlJc w:val="left"/>
      <w:pPr>
        <w:tabs>
          <w:tab w:val="num" w:pos="3177"/>
        </w:tabs>
        <w:ind w:left="3177" w:hanging="360"/>
      </w:pPr>
    </w:lvl>
    <w:lvl w:ilvl="5">
      <w:start w:val="1"/>
      <w:numFmt w:val="lowerRoman"/>
      <w:lvlText w:val="%6."/>
      <w:lvlJc w:val="left"/>
      <w:pPr>
        <w:tabs>
          <w:tab w:val="num" w:pos="3897"/>
        </w:tabs>
        <w:ind w:left="3897" w:hanging="180"/>
      </w:pPr>
    </w:lvl>
    <w:lvl w:ilvl="6">
      <w:start w:val="1"/>
      <w:numFmt w:val="decimal"/>
      <w:lvlText w:val="%7."/>
      <w:lvlJc w:val="left"/>
      <w:pPr>
        <w:tabs>
          <w:tab w:val="num" w:pos="4617"/>
        </w:tabs>
        <w:ind w:left="4617" w:hanging="360"/>
      </w:pPr>
    </w:lvl>
    <w:lvl w:ilvl="7">
      <w:start w:val="1"/>
      <w:numFmt w:val="lowerLetter"/>
      <w:lvlText w:val="%8."/>
      <w:lvlJc w:val="left"/>
      <w:pPr>
        <w:tabs>
          <w:tab w:val="num" w:pos="5337"/>
        </w:tabs>
        <w:ind w:left="5337" w:hanging="360"/>
      </w:pPr>
    </w:lvl>
    <w:lvl w:ilvl="8">
      <w:start w:val="1"/>
      <w:numFmt w:val="lowerRoman"/>
      <w:lvlText w:val="%9."/>
      <w:lvlJc w:val="left"/>
      <w:pPr>
        <w:tabs>
          <w:tab w:val="num" w:pos="6057"/>
        </w:tabs>
        <w:ind w:left="6057" w:hanging="180"/>
      </w:pPr>
    </w:lvl>
  </w:abstractNum>
  <w:abstractNum w:abstractNumId="5" w15:restartNumberingAfterBreak="0">
    <w:nsid w:val="0000000F"/>
    <w:multiLevelType w:val="singleLevel"/>
    <w:tmpl w:val="E5207C18"/>
    <w:name w:val="WW8Num18"/>
    <w:lvl w:ilvl="0">
      <w:start w:val="1"/>
      <w:numFmt w:val="decimal"/>
      <w:lvlText w:val="%1. "/>
      <w:lvlJc w:val="left"/>
      <w:pPr>
        <w:tabs>
          <w:tab w:val="num" w:pos="283"/>
        </w:tabs>
        <w:ind w:left="283" w:hanging="283"/>
      </w:pPr>
      <w:rPr>
        <w:rFonts w:ascii="Calibri" w:hAnsi="Calibri" w:cs="Calibri" w:hint="default"/>
        <w:b w:val="0"/>
        <w:i w:val="0"/>
        <w:sz w:val="24"/>
        <w:szCs w:val="22"/>
      </w:rPr>
    </w:lvl>
  </w:abstractNum>
  <w:abstractNum w:abstractNumId="6" w15:restartNumberingAfterBreak="0">
    <w:nsid w:val="012D5445"/>
    <w:multiLevelType w:val="hybridMultilevel"/>
    <w:tmpl w:val="BBBCAF78"/>
    <w:lvl w:ilvl="0" w:tplc="D9343F0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9B151E"/>
    <w:multiLevelType w:val="singleLevel"/>
    <w:tmpl w:val="4EF0BDBA"/>
    <w:lvl w:ilvl="0">
      <w:start w:val="1"/>
      <w:numFmt w:val="lowerLetter"/>
      <w:lvlText w:val="%1)"/>
      <w:legacy w:legacy="1" w:legacySpace="0" w:legacyIndent="235"/>
      <w:lvlJc w:val="left"/>
      <w:rPr>
        <w:rFonts w:ascii="Arial" w:hAnsi="Arial" w:cs="Arial" w:hint="default"/>
      </w:rPr>
    </w:lvl>
  </w:abstractNum>
  <w:abstractNum w:abstractNumId="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F8E517B"/>
    <w:multiLevelType w:val="singleLevel"/>
    <w:tmpl w:val="FBC2DEE0"/>
    <w:lvl w:ilvl="0">
      <w:start w:val="1"/>
      <w:numFmt w:val="lowerLetter"/>
      <w:lvlText w:val="%1)"/>
      <w:legacy w:legacy="1" w:legacySpace="0" w:legacyIndent="221"/>
      <w:lvlJc w:val="left"/>
      <w:rPr>
        <w:rFonts w:ascii="Arial" w:hAnsi="Arial" w:cs="Arial" w:hint="default"/>
      </w:rPr>
    </w:lvl>
  </w:abstractNum>
  <w:abstractNum w:abstractNumId="10" w15:restartNumberingAfterBreak="0">
    <w:nsid w:val="20A74F1C"/>
    <w:multiLevelType w:val="hybridMultilevel"/>
    <w:tmpl w:val="DD267B88"/>
    <w:lvl w:ilvl="0" w:tplc="88209DD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F4BC3"/>
    <w:multiLevelType w:val="hybridMultilevel"/>
    <w:tmpl w:val="C4604AF6"/>
    <w:lvl w:ilvl="0" w:tplc="34446B62">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6701D6"/>
    <w:multiLevelType w:val="hybridMultilevel"/>
    <w:tmpl w:val="01B6F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7A3A9C"/>
    <w:multiLevelType w:val="hybridMultilevel"/>
    <w:tmpl w:val="D0420998"/>
    <w:lvl w:ilvl="0" w:tplc="0CF468D8">
      <w:start w:val="1"/>
      <w:numFmt w:val="lowerLetter"/>
      <w:lvlText w:val="%1) "/>
      <w:lvlJc w:val="left"/>
      <w:pPr>
        <w:tabs>
          <w:tab w:val="num" w:pos="360"/>
        </w:tabs>
        <w:ind w:left="360" w:hanging="360"/>
      </w:pPr>
      <w:rPr>
        <w:rFonts w:ascii="Bookman Old Style" w:hAnsi="Bookman Old Style" w:cs="Arial"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1496C5A"/>
    <w:multiLevelType w:val="hybridMultilevel"/>
    <w:tmpl w:val="987C7888"/>
    <w:lvl w:ilvl="0" w:tplc="2D16000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5" w15:restartNumberingAfterBreak="0">
    <w:nsid w:val="34513CE2"/>
    <w:multiLevelType w:val="hybridMultilevel"/>
    <w:tmpl w:val="090EDC28"/>
    <w:lvl w:ilvl="0" w:tplc="00000005">
      <w:start w:val="1"/>
      <w:numFmt w:val="decimal"/>
      <w:lvlText w:val="%1."/>
      <w:lvlJc w:val="left"/>
      <w:pPr>
        <w:tabs>
          <w:tab w:val="num" w:pos="786"/>
        </w:tabs>
        <w:ind w:left="786" w:hanging="360"/>
      </w:pPr>
      <w:rPr>
        <w:rFonts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A602255"/>
    <w:multiLevelType w:val="singleLevel"/>
    <w:tmpl w:val="BD841CB0"/>
    <w:lvl w:ilvl="0">
      <w:start w:val="1"/>
      <w:numFmt w:val="decimal"/>
      <w:lvlText w:val="%1)"/>
      <w:legacy w:legacy="1" w:legacySpace="0" w:legacyIndent="221"/>
      <w:lvlJc w:val="left"/>
      <w:rPr>
        <w:rFonts w:ascii="Arial" w:hAnsi="Arial" w:cs="Arial" w:hint="default"/>
      </w:rPr>
    </w:lvl>
  </w:abstractNum>
  <w:abstractNum w:abstractNumId="17" w15:restartNumberingAfterBreak="0">
    <w:nsid w:val="3EE51B2B"/>
    <w:multiLevelType w:val="hybridMultilevel"/>
    <w:tmpl w:val="5B9AB10E"/>
    <w:lvl w:ilvl="0" w:tplc="E2265E1A">
      <w:start w:val="1"/>
      <w:numFmt w:val="lowerLetter"/>
      <w:lvlText w:val="%1)"/>
      <w:lvlJc w:val="left"/>
      <w:pPr>
        <w:ind w:left="720" w:hanging="360"/>
      </w:pPr>
      <w:rPr>
        <w:rFonts w:ascii="Arial" w:eastAsia="Calibr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BF0868"/>
    <w:multiLevelType w:val="hybridMultilevel"/>
    <w:tmpl w:val="E4E01DCA"/>
    <w:lvl w:ilvl="0" w:tplc="5308BF7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3F5EB8"/>
    <w:multiLevelType w:val="hybridMultilevel"/>
    <w:tmpl w:val="58E84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724588"/>
    <w:multiLevelType w:val="singleLevel"/>
    <w:tmpl w:val="B838EE32"/>
    <w:lvl w:ilvl="0">
      <w:start w:val="1"/>
      <w:numFmt w:val="decimal"/>
      <w:lvlText w:val="%1)"/>
      <w:legacy w:legacy="1" w:legacySpace="0" w:legacyIndent="221"/>
      <w:lvlJc w:val="left"/>
      <w:rPr>
        <w:rFonts w:ascii="Arial" w:hAnsi="Arial" w:cs="Arial" w:hint="default"/>
      </w:rPr>
    </w:lvl>
  </w:abstractNum>
  <w:abstractNum w:abstractNumId="21" w15:restartNumberingAfterBreak="0">
    <w:nsid w:val="592A659F"/>
    <w:multiLevelType w:val="hybridMultilevel"/>
    <w:tmpl w:val="C136AB44"/>
    <w:lvl w:ilvl="0" w:tplc="2AD45F7E">
      <w:start w:val="1"/>
      <w:numFmt w:val="lowerLetter"/>
      <w:lvlText w:val="%1) "/>
      <w:lvlJc w:val="left"/>
      <w:pPr>
        <w:tabs>
          <w:tab w:val="num" w:pos="786"/>
        </w:tabs>
        <w:ind w:left="786" w:hanging="360"/>
      </w:pPr>
      <w:rPr>
        <w:rFonts w:ascii="Calibri" w:hAnsi="Calibri" w:cs="Calibri" w:hint="default"/>
        <w:b w:val="0"/>
        <w:i w:val="0"/>
        <w:sz w:val="22"/>
      </w:rPr>
    </w:lvl>
    <w:lvl w:ilvl="1" w:tplc="0415000B">
      <w:start w:val="1"/>
      <w:numFmt w:val="bullet"/>
      <w:lvlText w:val=""/>
      <w:lvlJc w:val="left"/>
      <w:pPr>
        <w:tabs>
          <w:tab w:val="num" w:pos="1440"/>
        </w:tabs>
        <w:ind w:left="1440" w:hanging="360"/>
      </w:pPr>
      <w:rPr>
        <w:rFonts w:ascii="Wingdings" w:hAnsi="Wingdings"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CF60AF4"/>
    <w:multiLevelType w:val="hybridMultilevel"/>
    <w:tmpl w:val="C9148E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825DF7"/>
    <w:multiLevelType w:val="hybridMultilevel"/>
    <w:tmpl w:val="1F7C514C"/>
    <w:lvl w:ilvl="0" w:tplc="34E4550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3C3733"/>
    <w:multiLevelType w:val="hybridMultilevel"/>
    <w:tmpl w:val="AF54B61A"/>
    <w:lvl w:ilvl="0" w:tplc="0415000F">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D43848"/>
    <w:multiLevelType w:val="hybridMultilevel"/>
    <w:tmpl w:val="EB70A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533528"/>
    <w:multiLevelType w:val="hybridMultilevel"/>
    <w:tmpl w:val="0746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E464A1"/>
    <w:multiLevelType w:val="hybridMultilevel"/>
    <w:tmpl w:val="76589E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8" w15:restartNumberingAfterBreak="0">
    <w:nsid w:val="7ABF4BB8"/>
    <w:multiLevelType w:val="hybridMultilevel"/>
    <w:tmpl w:val="F3C8C2DC"/>
    <w:lvl w:ilvl="0" w:tplc="2AD45F7E">
      <w:start w:val="1"/>
      <w:numFmt w:val="lowerLetter"/>
      <w:lvlText w:val="%1) "/>
      <w:lvlJc w:val="left"/>
      <w:pPr>
        <w:tabs>
          <w:tab w:val="num" w:pos="786"/>
        </w:tabs>
        <w:ind w:left="786" w:hanging="360"/>
      </w:pPr>
      <w:rPr>
        <w:rFonts w:ascii="Calibri" w:hAnsi="Calibri" w:cs="Calibri"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B565FD1"/>
    <w:multiLevelType w:val="hybridMultilevel"/>
    <w:tmpl w:val="25904EA0"/>
    <w:lvl w:ilvl="0" w:tplc="0DEA4EF2">
      <w:start w:val="1"/>
      <w:numFmt w:val="decimal"/>
      <w:lvlText w:val="%1."/>
      <w:lvlJc w:val="left"/>
      <w:pPr>
        <w:tabs>
          <w:tab w:val="num" w:pos="463"/>
        </w:tabs>
        <w:ind w:left="463" w:hanging="283"/>
      </w:pPr>
      <w:rPr>
        <w:sz w:val="22"/>
      </w:rPr>
    </w:lvl>
    <w:lvl w:ilvl="1" w:tplc="C53E5C40">
      <w:start w:val="1"/>
      <w:numFmt w:val="lowerLetter"/>
      <w:lvlText w:val="%2) "/>
      <w:lvlJc w:val="left"/>
      <w:pPr>
        <w:tabs>
          <w:tab w:val="num" w:pos="1440"/>
        </w:tabs>
        <w:ind w:left="1440" w:hanging="360"/>
      </w:pPr>
      <w:rPr>
        <w:rFonts w:ascii="Arial" w:hAnsi="Arial" w:cs="Arial" w:hint="default"/>
        <w:b w:val="0"/>
        <w:i w:val="0"/>
        <w:sz w:val="22"/>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CB04B90"/>
    <w:multiLevelType w:val="hybridMultilevel"/>
    <w:tmpl w:val="141CD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1C7FD3"/>
    <w:multiLevelType w:val="hybridMultilevel"/>
    <w:tmpl w:val="0F14AE26"/>
    <w:lvl w:ilvl="0" w:tplc="95CE8634">
      <w:start w:val="1"/>
      <w:numFmt w:val="lowerLetter"/>
      <w:lvlText w:val="%1)"/>
      <w:lvlJc w:val="left"/>
      <w:pPr>
        <w:ind w:left="651" w:hanging="375"/>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32" w15:restartNumberingAfterBreak="0">
    <w:nsid w:val="7ECD4081"/>
    <w:multiLevelType w:val="hybridMultilevel"/>
    <w:tmpl w:val="D0420998"/>
    <w:lvl w:ilvl="0" w:tplc="0CF468D8">
      <w:start w:val="1"/>
      <w:numFmt w:val="lowerLetter"/>
      <w:lvlText w:val="%1) "/>
      <w:lvlJc w:val="left"/>
      <w:pPr>
        <w:tabs>
          <w:tab w:val="num" w:pos="360"/>
        </w:tabs>
        <w:ind w:left="360" w:hanging="360"/>
      </w:pPr>
      <w:rPr>
        <w:rFonts w:ascii="Bookman Old Style" w:hAnsi="Bookman Old Style" w:cs="Arial"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05680466">
    <w:abstractNumId w:val="1"/>
  </w:num>
  <w:num w:numId="2" w16cid:durableId="1052072124">
    <w:abstractNumId w:val="2"/>
  </w:num>
  <w:num w:numId="3" w16cid:durableId="801969074">
    <w:abstractNumId w:val="3"/>
  </w:num>
  <w:num w:numId="4" w16cid:durableId="563418209">
    <w:abstractNumId w:val="4"/>
  </w:num>
  <w:num w:numId="5" w16cid:durableId="1366640703">
    <w:abstractNumId w:val="5"/>
  </w:num>
  <w:num w:numId="6" w16cid:durableId="1104306941">
    <w:abstractNumId w:val="10"/>
  </w:num>
  <w:num w:numId="7" w16cid:durableId="1383137722">
    <w:abstractNumId w:val="19"/>
  </w:num>
  <w:num w:numId="8" w16cid:durableId="150871721">
    <w:abstractNumId w:val="28"/>
  </w:num>
  <w:num w:numId="9" w16cid:durableId="343753268">
    <w:abstractNumId w:val="29"/>
  </w:num>
  <w:num w:numId="10" w16cid:durableId="1963223163">
    <w:abstractNumId w:val="12"/>
  </w:num>
  <w:num w:numId="11" w16cid:durableId="43795566">
    <w:abstractNumId w:val="22"/>
  </w:num>
  <w:num w:numId="12" w16cid:durableId="537667246">
    <w:abstractNumId w:val="31"/>
  </w:num>
  <w:num w:numId="13" w16cid:durableId="778791895">
    <w:abstractNumId w:val="14"/>
  </w:num>
  <w:num w:numId="14" w16cid:durableId="1196697786">
    <w:abstractNumId w:val="13"/>
  </w:num>
  <w:num w:numId="15" w16cid:durableId="1766725084">
    <w:abstractNumId w:val="18"/>
  </w:num>
  <w:num w:numId="16" w16cid:durableId="1251084795">
    <w:abstractNumId w:val="32"/>
  </w:num>
  <w:num w:numId="17" w16cid:durableId="102389071">
    <w:abstractNumId w:val="8"/>
  </w:num>
  <w:num w:numId="18" w16cid:durableId="313681354">
    <w:abstractNumId w:val="6"/>
  </w:num>
  <w:num w:numId="19" w16cid:durableId="281614037">
    <w:abstractNumId w:val="11"/>
  </w:num>
  <w:num w:numId="20" w16cid:durableId="618222654">
    <w:abstractNumId w:val="25"/>
  </w:num>
  <w:num w:numId="21" w16cid:durableId="115221845">
    <w:abstractNumId w:val="17"/>
  </w:num>
  <w:num w:numId="22" w16cid:durableId="1112745864">
    <w:abstractNumId w:val="30"/>
  </w:num>
  <w:num w:numId="23" w16cid:durableId="1045183589">
    <w:abstractNumId w:val="21"/>
  </w:num>
  <w:num w:numId="24" w16cid:durableId="1154680845">
    <w:abstractNumId w:val="26"/>
  </w:num>
  <w:num w:numId="25" w16cid:durableId="2018730083">
    <w:abstractNumId w:val="27"/>
  </w:num>
  <w:num w:numId="26" w16cid:durableId="894393441">
    <w:abstractNumId w:val="15"/>
  </w:num>
  <w:num w:numId="27" w16cid:durableId="1450583010">
    <w:abstractNumId w:val="0"/>
    <w:lvlOverride w:ilvl="0">
      <w:lvl w:ilvl="0">
        <w:numFmt w:val="bullet"/>
        <w:lvlText w:val="-"/>
        <w:legacy w:legacy="1" w:legacySpace="0" w:legacyIndent="120"/>
        <w:lvlJc w:val="left"/>
        <w:rPr>
          <w:rFonts w:ascii="Times New Roman" w:hAnsi="Times New Roman" w:hint="default"/>
        </w:rPr>
      </w:lvl>
    </w:lvlOverride>
  </w:num>
  <w:num w:numId="28" w16cid:durableId="1644777890">
    <w:abstractNumId w:val="9"/>
  </w:num>
  <w:num w:numId="29" w16cid:durableId="1845626254">
    <w:abstractNumId w:val="16"/>
  </w:num>
  <w:num w:numId="30" w16cid:durableId="1092362334">
    <w:abstractNumId w:val="7"/>
  </w:num>
  <w:num w:numId="31" w16cid:durableId="1069839995">
    <w:abstractNumId w:val="20"/>
  </w:num>
  <w:num w:numId="32" w16cid:durableId="1987975405">
    <w:abstractNumId w:val="23"/>
  </w:num>
  <w:num w:numId="33" w16cid:durableId="7062256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68C"/>
    <w:rsid w:val="00016DD3"/>
    <w:rsid w:val="00027862"/>
    <w:rsid w:val="00051779"/>
    <w:rsid w:val="00056068"/>
    <w:rsid w:val="0007131B"/>
    <w:rsid w:val="000A343F"/>
    <w:rsid w:val="000B1ED6"/>
    <w:rsid w:val="000C02AC"/>
    <w:rsid w:val="000D4B2A"/>
    <w:rsid w:val="00101E01"/>
    <w:rsid w:val="00107FCA"/>
    <w:rsid w:val="00144564"/>
    <w:rsid w:val="00144B62"/>
    <w:rsid w:val="0015567F"/>
    <w:rsid w:val="001663BE"/>
    <w:rsid w:val="00197A3F"/>
    <w:rsid w:val="001E7038"/>
    <w:rsid w:val="00233778"/>
    <w:rsid w:val="00233F6D"/>
    <w:rsid w:val="00255D1A"/>
    <w:rsid w:val="002773A5"/>
    <w:rsid w:val="002858F9"/>
    <w:rsid w:val="002E72E0"/>
    <w:rsid w:val="002F5D34"/>
    <w:rsid w:val="002F688B"/>
    <w:rsid w:val="0030180E"/>
    <w:rsid w:val="003209EC"/>
    <w:rsid w:val="00342D98"/>
    <w:rsid w:val="00344D8E"/>
    <w:rsid w:val="003534F9"/>
    <w:rsid w:val="00357870"/>
    <w:rsid w:val="003741AD"/>
    <w:rsid w:val="003A3F7B"/>
    <w:rsid w:val="00436491"/>
    <w:rsid w:val="00451AA3"/>
    <w:rsid w:val="004A3B10"/>
    <w:rsid w:val="004D552F"/>
    <w:rsid w:val="004E3FFB"/>
    <w:rsid w:val="004F4098"/>
    <w:rsid w:val="005360D3"/>
    <w:rsid w:val="00551416"/>
    <w:rsid w:val="005552F4"/>
    <w:rsid w:val="0057058C"/>
    <w:rsid w:val="00574CE3"/>
    <w:rsid w:val="0058219E"/>
    <w:rsid w:val="00592294"/>
    <w:rsid w:val="005A6262"/>
    <w:rsid w:val="005D0528"/>
    <w:rsid w:val="005D5563"/>
    <w:rsid w:val="005D5CE9"/>
    <w:rsid w:val="005D65B1"/>
    <w:rsid w:val="0061333C"/>
    <w:rsid w:val="0063568C"/>
    <w:rsid w:val="00667DDC"/>
    <w:rsid w:val="006A5344"/>
    <w:rsid w:val="006E785B"/>
    <w:rsid w:val="006F4F81"/>
    <w:rsid w:val="007217FD"/>
    <w:rsid w:val="0072799D"/>
    <w:rsid w:val="0073391E"/>
    <w:rsid w:val="007464FB"/>
    <w:rsid w:val="00760A91"/>
    <w:rsid w:val="00767F60"/>
    <w:rsid w:val="0077051A"/>
    <w:rsid w:val="007843C0"/>
    <w:rsid w:val="007E1A71"/>
    <w:rsid w:val="00810F2D"/>
    <w:rsid w:val="008126DF"/>
    <w:rsid w:val="00813141"/>
    <w:rsid w:val="00821449"/>
    <w:rsid w:val="008626D4"/>
    <w:rsid w:val="008A12B0"/>
    <w:rsid w:val="008A6BFC"/>
    <w:rsid w:val="008B7258"/>
    <w:rsid w:val="008D5DEF"/>
    <w:rsid w:val="00905298"/>
    <w:rsid w:val="00975138"/>
    <w:rsid w:val="00990134"/>
    <w:rsid w:val="009C3228"/>
    <w:rsid w:val="009C7E72"/>
    <w:rsid w:val="009D3DEF"/>
    <w:rsid w:val="00A37DBD"/>
    <w:rsid w:val="00A626DE"/>
    <w:rsid w:val="00A7173D"/>
    <w:rsid w:val="00A73DB9"/>
    <w:rsid w:val="00A91E17"/>
    <w:rsid w:val="00A971E6"/>
    <w:rsid w:val="00AA5930"/>
    <w:rsid w:val="00AE0728"/>
    <w:rsid w:val="00AF57DC"/>
    <w:rsid w:val="00AF65FF"/>
    <w:rsid w:val="00B055D3"/>
    <w:rsid w:val="00B06FED"/>
    <w:rsid w:val="00B42C54"/>
    <w:rsid w:val="00B64242"/>
    <w:rsid w:val="00BA6270"/>
    <w:rsid w:val="00BB70D2"/>
    <w:rsid w:val="00BC2957"/>
    <w:rsid w:val="00BF340D"/>
    <w:rsid w:val="00BF4103"/>
    <w:rsid w:val="00C80DED"/>
    <w:rsid w:val="00C944B4"/>
    <w:rsid w:val="00CC213F"/>
    <w:rsid w:val="00CF4CD5"/>
    <w:rsid w:val="00D05376"/>
    <w:rsid w:val="00D1050F"/>
    <w:rsid w:val="00D75A44"/>
    <w:rsid w:val="00DB381A"/>
    <w:rsid w:val="00DC27F0"/>
    <w:rsid w:val="00DD4ED7"/>
    <w:rsid w:val="00DF64DA"/>
    <w:rsid w:val="00E0127A"/>
    <w:rsid w:val="00E05841"/>
    <w:rsid w:val="00E1120A"/>
    <w:rsid w:val="00E62519"/>
    <w:rsid w:val="00E742D3"/>
    <w:rsid w:val="00EB7B88"/>
    <w:rsid w:val="00EC37C1"/>
    <w:rsid w:val="00F10C62"/>
    <w:rsid w:val="00F64477"/>
    <w:rsid w:val="00FA18E8"/>
    <w:rsid w:val="00FB5432"/>
    <w:rsid w:val="00FE1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0E41"/>
  <w15:chartTrackingRefBased/>
  <w15:docId w15:val="{1A433223-4C3D-4671-A29B-5B14C045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568C"/>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17FD"/>
    <w:pPr>
      <w:tabs>
        <w:tab w:val="center" w:pos="4536"/>
        <w:tab w:val="right" w:pos="9072"/>
      </w:tabs>
    </w:pPr>
  </w:style>
  <w:style w:type="character" w:customStyle="1" w:styleId="NagwekZnak">
    <w:name w:val="Nagłówek Znak"/>
    <w:basedOn w:val="Domylnaczcionkaakapitu"/>
    <w:link w:val="Nagwek"/>
    <w:uiPriority w:val="99"/>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813141"/>
    <w:rPr>
      <w:color w:val="808080"/>
    </w:rPr>
  </w:style>
  <w:style w:type="paragraph" w:styleId="Tekstpodstawowy">
    <w:name w:val="Body Text"/>
    <w:basedOn w:val="Normalny"/>
    <w:link w:val="TekstpodstawowyZnak"/>
    <w:rsid w:val="0063568C"/>
    <w:pPr>
      <w:spacing w:after="160"/>
    </w:pPr>
  </w:style>
  <w:style w:type="character" w:customStyle="1" w:styleId="TekstpodstawowyZnak">
    <w:name w:val="Tekst podstawowy Znak"/>
    <w:basedOn w:val="Domylnaczcionkaakapitu"/>
    <w:link w:val="Tekstpodstawowy"/>
    <w:rsid w:val="0063568C"/>
    <w:rPr>
      <w:rFonts w:ascii="Times New Roman" w:eastAsia="Times New Roman" w:hAnsi="Times New Roman" w:cs="Times New Roman"/>
      <w:sz w:val="24"/>
      <w:szCs w:val="20"/>
      <w:lang w:eastAsia="pl-PL"/>
    </w:rPr>
  </w:style>
  <w:style w:type="paragraph" w:styleId="Lista">
    <w:name w:val="List"/>
    <w:basedOn w:val="Tekstpodstawowy"/>
    <w:rsid w:val="0063568C"/>
    <w:pPr>
      <w:tabs>
        <w:tab w:val="left" w:pos="720"/>
      </w:tabs>
      <w:spacing w:after="80"/>
      <w:ind w:left="720" w:hanging="360"/>
    </w:pPr>
  </w:style>
  <w:style w:type="paragraph" w:styleId="Tekstkomentarza">
    <w:name w:val="annotation text"/>
    <w:basedOn w:val="Normalny"/>
    <w:link w:val="TekstkomentarzaZnak"/>
    <w:semiHidden/>
    <w:rsid w:val="0063568C"/>
    <w:pPr>
      <w:tabs>
        <w:tab w:val="left" w:pos="187"/>
      </w:tabs>
      <w:spacing w:after="120" w:line="220" w:lineRule="exact"/>
      <w:ind w:left="187" w:hanging="187"/>
    </w:pPr>
  </w:style>
  <w:style w:type="character" w:customStyle="1" w:styleId="TekstkomentarzaZnak">
    <w:name w:val="Tekst komentarza Znak"/>
    <w:basedOn w:val="Domylnaczcionkaakapitu"/>
    <w:link w:val="Tekstkomentarza"/>
    <w:semiHidden/>
    <w:rsid w:val="0063568C"/>
    <w:rPr>
      <w:rFonts w:ascii="Times New Roman" w:eastAsia="Times New Roman" w:hAnsi="Times New Roman" w:cs="Times New Roman"/>
      <w:sz w:val="24"/>
      <w:szCs w:val="20"/>
      <w:lang w:eastAsia="pl-PL"/>
    </w:rPr>
  </w:style>
  <w:style w:type="paragraph" w:styleId="Tekstpodstawowywcity">
    <w:name w:val="Body Text Indent"/>
    <w:basedOn w:val="Tekstpodstawowy"/>
    <w:link w:val="TekstpodstawowywcityZnak"/>
    <w:rsid w:val="0063568C"/>
    <w:pPr>
      <w:ind w:left="360"/>
    </w:pPr>
  </w:style>
  <w:style w:type="character" w:customStyle="1" w:styleId="TekstpodstawowywcityZnak">
    <w:name w:val="Tekst podstawowy wcięty Znak"/>
    <w:basedOn w:val="Domylnaczcionkaakapitu"/>
    <w:link w:val="Tekstpodstawowywcity"/>
    <w:rsid w:val="0063568C"/>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rsid w:val="0063568C"/>
    <w:rPr>
      <w:rFonts w:ascii="Courier New" w:hAnsi="Courier New" w:cs="Courier New"/>
      <w:sz w:val="20"/>
    </w:rPr>
  </w:style>
  <w:style w:type="character" w:customStyle="1" w:styleId="ZwykytekstZnak">
    <w:name w:val="Zwykły tekst Znak"/>
    <w:basedOn w:val="Domylnaczcionkaakapitu"/>
    <w:link w:val="Zwykytekst"/>
    <w:uiPriority w:val="99"/>
    <w:rsid w:val="0063568C"/>
    <w:rPr>
      <w:rFonts w:ascii="Courier New" w:eastAsia="Times New Roman" w:hAnsi="Courier New" w:cs="Courier New"/>
      <w:sz w:val="20"/>
      <w:szCs w:val="20"/>
      <w:lang w:eastAsia="pl-PL"/>
    </w:rPr>
  </w:style>
  <w:style w:type="paragraph" w:styleId="Akapitzlist">
    <w:name w:val="List Paragraph"/>
    <w:aliases w:val="Numerowanie,List Paragraph,Akapit z listą BS,Kolorowa lista — akcent 11,Akapit z listą1,Wypunktowanie,CW_Lista,Nagłowek 3,L1,Preambuła,Dot pt,F5 List Paragraph,Recommendation,List Paragraph11,lp1,maz_wyliczenie,opis dzialania"/>
    <w:basedOn w:val="Normalny"/>
    <w:link w:val="AkapitzlistZnak"/>
    <w:uiPriority w:val="34"/>
    <w:qFormat/>
    <w:rsid w:val="0063568C"/>
    <w:pPr>
      <w:spacing w:after="200" w:line="276" w:lineRule="auto"/>
      <w:ind w:left="720"/>
    </w:pPr>
    <w:rPr>
      <w:rFonts w:ascii="Calibri" w:eastAsia="Calibri" w:hAnsi="Calibri"/>
      <w:sz w:val="22"/>
      <w:szCs w:val="22"/>
      <w:lang w:eastAsia="en-US"/>
    </w:rPr>
  </w:style>
  <w:style w:type="character" w:customStyle="1" w:styleId="AkapitzlistZnak">
    <w:name w:val="Akapit z listą Znak"/>
    <w:aliases w:val="Numerowanie Znak,List Paragraph Znak,Akapit z listą BS Znak,Kolorowa lista — akcent 11 Znak,Akapit z listą1 Znak,Wypunktowanie Znak,CW_Lista Znak,Nagłowek 3 Znak,L1 Znak,Preambuła Znak,Dot pt Znak,F5 List Paragraph Znak,lp1 Znak"/>
    <w:link w:val="Akapitzlist"/>
    <w:uiPriority w:val="34"/>
    <w:qFormat/>
    <w:rsid w:val="0063568C"/>
    <w:rPr>
      <w:rFonts w:ascii="Calibri" w:eastAsia="Calibri" w:hAnsi="Calibri" w:cs="Times New Roman"/>
    </w:rPr>
  </w:style>
  <w:style w:type="character" w:customStyle="1" w:styleId="FontStyle125">
    <w:name w:val="Font Style125"/>
    <w:basedOn w:val="Domylnaczcionkaakapitu"/>
    <w:uiPriority w:val="99"/>
    <w:rsid w:val="0063568C"/>
    <w:rPr>
      <w:rFonts w:ascii="Times New Roman" w:hAnsi="Times New Roman" w:cs="Times New Roman"/>
      <w:color w:val="000000"/>
      <w:sz w:val="20"/>
      <w:szCs w:val="20"/>
    </w:rPr>
  </w:style>
  <w:style w:type="paragraph" w:customStyle="1" w:styleId="Tekstpodstawowywcity31">
    <w:name w:val="Tekst podstawowy wcięty 31"/>
    <w:basedOn w:val="Normalny"/>
    <w:rsid w:val="0063568C"/>
    <w:pPr>
      <w:suppressAutoHyphens/>
      <w:ind w:left="180" w:hanging="180"/>
      <w:jc w:val="both"/>
    </w:pPr>
    <w:rPr>
      <w:rFonts w:ascii="Arial" w:hAnsi="Arial"/>
      <w:szCs w:val="24"/>
      <w:lang w:eastAsia="ar-SA"/>
    </w:rPr>
  </w:style>
  <w:style w:type="character" w:customStyle="1" w:styleId="Teksttreci5">
    <w:name w:val="Tekst treści (5)_"/>
    <w:qFormat/>
    <w:rsid w:val="0063568C"/>
    <w:rPr>
      <w:rFonts w:ascii="Times New Roman" w:hAnsi="Times New Roman" w:cs="Times New Roman"/>
      <w:sz w:val="24"/>
      <w:szCs w:val="24"/>
      <w:shd w:val="clear" w:color="auto" w:fill="FFFFFF"/>
    </w:rPr>
  </w:style>
  <w:style w:type="paragraph" w:customStyle="1" w:styleId="Teksttreci50">
    <w:name w:val="Tekst treści (5)"/>
    <w:basedOn w:val="Normalny"/>
    <w:qFormat/>
    <w:rsid w:val="0063568C"/>
    <w:pPr>
      <w:widowControl w:val="0"/>
      <w:shd w:val="clear" w:color="auto" w:fill="FFFFFF"/>
      <w:suppressAutoHyphens/>
      <w:spacing w:line="335" w:lineRule="exact"/>
      <w:ind w:hanging="560"/>
      <w:jc w:val="both"/>
    </w:pPr>
    <w:rPr>
      <w:rFonts w:eastAsia="Calibri"/>
      <w:color w:val="00000A"/>
      <w:szCs w:val="24"/>
      <w:lang w:eastAsia="zh-CN"/>
    </w:rPr>
  </w:style>
  <w:style w:type="paragraph" w:customStyle="1" w:styleId="Akapitzlist2">
    <w:name w:val="Akapit z listą2"/>
    <w:basedOn w:val="Normalny"/>
    <w:rsid w:val="0063568C"/>
    <w:pPr>
      <w:suppressAutoHyphens/>
      <w:ind w:left="720"/>
    </w:pPr>
    <w:rPr>
      <w:rFonts w:eastAsia="SimSun" w:cs="Mangal"/>
      <w:kern w:val="1"/>
      <w:szCs w:val="21"/>
      <w:lang w:eastAsia="hi-IN" w:bidi="hi-IN"/>
    </w:rPr>
  </w:style>
  <w:style w:type="paragraph" w:customStyle="1" w:styleId="Style9">
    <w:name w:val="Style9"/>
    <w:basedOn w:val="Normalny"/>
    <w:uiPriority w:val="99"/>
    <w:rsid w:val="004A3B10"/>
    <w:pPr>
      <w:widowControl w:val="0"/>
      <w:autoSpaceDE w:val="0"/>
      <w:autoSpaceDN w:val="0"/>
      <w:adjustRightInd w:val="0"/>
      <w:spacing w:line="250" w:lineRule="exact"/>
      <w:ind w:hanging="221"/>
      <w:jc w:val="both"/>
    </w:pPr>
    <w:rPr>
      <w:rFonts w:eastAsiaTheme="minorEastAsia"/>
      <w:szCs w:val="24"/>
    </w:rPr>
  </w:style>
  <w:style w:type="paragraph" w:customStyle="1" w:styleId="Style15">
    <w:name w:val="Style15"/>
    <w:basedOn w:val="Normalny"/>
    <w:uiPriority w:val="99"/>
    <w:rsid w:val="004A3B10"/>
    <w:pPr>
      <w:widowControl w:val="0"/>
      <w:autoSpaceDE w:val="0"/>
      <w:autoSpaceDN w:val="0"/>
      <w:adjustRightInd w:val="0"/>
      <w:spacing w:line="250" w:lineRule="exact"/>
      <w:ind w:hanging="302"/>
      <w:jc w:val="both"/>
    </w:pPr>
    <w:rPr>
      <w:rFonts w:eastAsiaTheme="minorEastAsia"/>
      <w:szCs w:val="24"/>
    </w:rPr>
  </w:style>
  <w:style w:type="paragraph" w:customStyle="1" w:styleId="Style16">
    <w:name w:val="Style16"/>
    <w:basedOn w:val="Normalny"/>
    <w:uiPriority w:val="99"/>
    <w:rsid w:val="004A3B10"/>
    <w:pPr>
      <w:widowControl w:val="0"/>
      <w:autoSpaceDE w:val="0"/>
      <w:autoSpaceDN w:val="0"/>
      <w:adjustRightInd w:val="0"/>
      <w:spacing w:line="254" w:lineRule="exact"/>
      <w:jc w:val="both"/>
    </w:pPr>
    <w:rPr>
      <w:rFonts w:eastAsiaTheme="minorEastAsia"/>
      <w:szCs w:val="24"/>
    </w:rPr>
  </w:style>
  <w:style w:type="paragraph" w:customStyle="1" w:styleId="Style24">
    <w:name w:val="Style24"/>
    <w:basedOn w:val="Normalny"/>
    <w:uiPriority w:val="99"/>
    <w:rsid w:val="004A3B10"/>
    <w:pPr>
      <w:widowControl w:val="0"/>
      <w:autoSpaceDE w:val="0"/>
      <w:autoSpaceDN w:val="0"/>
      <w:adjustRightInd w:val="0"/>
      <w:spacing w:line="250" w:lineRule="exact"/>
      <w:jc w:val="both"/>
    </w:pPr>
    <w:rPr>
      <w:rFonts w:eastAsiaTheme="minorEastAsia"/>
      <w:szCs w:val="24"/>
    </w:rPr>
  </w:style>
  <w:style w:type="character" w:customStyle="1" w:styleId="FontStyle127">
    <w:name w:val="Font Style127"/>
    <w:basedOn w:val="Domylnaczcionkaakapitu"/>
    <w:uiPriority w:val="99"/>
    <w:rsid w:val="004A3B10"/>
    <w:rPr>
      <w:rFonts w:ascii="Times New Roman" w:hAnsi="Times New Roman" w:cs="Times New Roman"/>
      <w:b/>
      <w:bCs/>
      <w:color w:val="000000"/>
      <w:sz w:val="20"/>
      <w:szCs w:val="20"/>
    </w:rPr>
  </w:style>
  <w:style w:type="paragraph" w:customStyle="1" w:styleId="Style1">
    <w:name w:val="Style1"/>
    <w:basedOn w:val="Normalny"/>
    <w:uiPriority w:val="99"/>
    <w:rsid w:val="004A3B10"/>
    <w:pPr>
      <w:widowControl w:val="0"/>
      <w:autoSpaceDE w:val="0"/>
      <w:autoSpaceDN w:val="0"/>
      <w:adjustRightInd w:val="0"/>
      <w:jc w:val="both"/>
    </w:pPr>
    <w:rPr>
      <w:rFonts w:eastAsiaTheme="minorEastAsia"/>
      <w:szCs w:val="24"/>
    </w:rPr>
  </w:style>
  <w:style w:type="paragraph" w:customStyle="1" w:styleId="Style98">
    <w:name w:val="Style98"/>
    <w:basedOn w:val="Normalny"/>
    <w:uiPriority w:val="99"/>
    <w:rsid w:val="004A3B10"/>
    <w:pPr>
      <w:widowControl w:val="0"/>
      <w:autoSpaceDE w:val="0"/>
      <w:autoSpaceDN w:val="0"/>
      <w:adjustRightInd w:val="0"/>
      <w:spacing w:line="250" w:lineRule="exact"/>
      <w:ind w:firstLine="120"/>
    </w:pPr>
    <w:rPr>
      <w:rFonts w:eastAsiaTheme="minorEastAsia"/>
      <w:szCs w:val="24"/>
    </w:rPr>
  </w:style>
  <w:style w:type="paragraph" w:customStyle="1" w:styleId="Style112">
    <w:name w:val="Style112"/>
    <w:basedOn w:val="Normalny"/>
    <w:uiPriority w:val="99"/>
    <w:rsid w:val="004A3B10"/>
    <w:pPr>
      <w:widowControl w:val="0"/>
      <w:autoSpaceDE w:val="0"/>
      <w:autoSpaceDN w:val="0"/>
      <w:adjustRightInd w:val="0"/>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89C75-BD3E-4D5C-9B8F-18D19730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6995</Words>
  <Characters>41973</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Marta Wytrych</cp:lastModifiedBy>
  <cp:revision>6</cp:revision>
  <cp:lastPrinted>2023-07-26T07:26:00Z</cp:lastPrinted>
  <dcterms:created xsi:type="dcterms:W3CDTF">2025-03-14T06:38:00Z</dcterms:created>
  <dcterms:modified xsi:type="dcterms:W3CDTF">2025-03-14T09:52:00Z</dcterms:modified>
</cp:coreProperties>
</file>