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01CD" w14:textId="15FC6548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nr </w:t>
      </w:r>
      <w:r w:rsidR="0020411E">
        <w:rPr>
          <w:rFonts w:ascii="Palatino Linotype" w:hAnsi="Palatino Linotype" w:cs="Times New Roman"/>
          <w:b/>
          <w:sz w:val="22"/>
          <w:szCs w:val="22"/>
          <w:lang w:val="pl-PL"/>
        </w:rPr>
        <w:t>7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40A01B23" w14:textId="622509B7" w:rsidR="00D60079" w:rsidRPr="00921288" w:rsidRDefault="00D60079" w:rsidP="000B0911">
      <w:pPr>
        <w:pStyle w:val="Nagwek1"/>
        <w:numPr>
          <w:ilvl w:val="0"/>
          <w:numId w:val="2"/>
        </w:numPr>
        <w:autoSpaceDN w:val="0"/>
        <w:spacing w:line="276" w:lineRule="auto"/>
        <w:rPr>
          <w:rFonts w:ascii="Palatino Linotype" w:hAnsi="Palatino Linotype"/>
          <w:sz w:val="22"/>
          <w:szCs w:val="22"/>
        </w:rPr>
      </w:pPr>
      <w:r w:rsidRPr="00921288">
        <w:rPr>
          <w:rFonts w:ascii="Palatino Linotype" w:hAnsi="Palatino Linotype"/>
          <w:sz w:val="22"/>
          <w:szCs w:val="22"/>
        </w:rPr>
        <w:t xml:space="preserve">OŚWIADCZENIE </w:t>
      </w:r>
      <w:r w:rsidR="000B0911" w:rsidRPr="00921288">
        <w:rPr>
          <w:rFonts w:ascii="Palatino Linotype" w:hAnsi="Palatino Linotype"/>
          <w:sz w:val="22"/>
          <w:szCs w:val="22"/>
        </w:rPr>
        <w:t>WYKONAWCY</w:t>
      </w:r>
    </w:p>
    <w:p w14:paraId="593DEC3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>o którym mowa w art. 125 ust. 1 ustawy Pzp,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F85160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F85160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7FB60C96" w14:textId="3BA169FE" w:rsidR="00D60079" w:rsidRPr="00921288" w:rsidRDefault="00661862" w:rsidP="00F85160">
      <w:pPr>
        <w:spacing w:after="160" w:line="276" w:lineRule="auto"/>
        <w:ind w:left="426"/>
        <w:jc w:val="both"/>
        <w:rPr>
          <w:rFonts w:ascii="Palatino Linotype" w:hAnsi="Palatino Linotype" w:cs="Times New Roman"/>
          <w:bCs/>
          <w:sz w:val="22"/>
          <w:szCs w:val="22"/>
        </w:rPr>
      </w:pPr>
      <w:r>
        <w:rPr>
          <w:b/>
        </w:rPr>
        <w:t>„</w:t>
      </w:r>
      <w:r w:rsidRPr="00ED6E63">
        <w:rPr>
          <w:b/>
        </w:rPr>
        <w:t>DOSTAWA MODUŁOWEGO ANALIZATORA GAZÓW</w:t>
      </w:r>
      <w:r>
        <w:rPr>
          <w:b/>
        </w:rPr>
        <w:t>”</w:t>
      </w:r>
      <w:r w:rsidR="00B13AD5"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o</w:t>
      </w:r>
      <w:r w:rsidR="0098637E" w:rsidRPr="0098637E">
        <w:rPr>
          <w:rFonts w:ascii="Palatino Linotype" w:hAnsi="Palatino Linotype" w:cs="Times New Roman"/>
          <w:bCs/>
          <w:sz w:val="22"/>
          <w:szCs w:val="22"/>
          <w:lang w:val="pl-PL"/>
        </w:rPr>
        <w:t>świadczeni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98637E" w:rsidRPr="0098637E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wykonawcy/wykonawcy wspólnie ubiegającego się o udzielenie zamówienia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1 ustawy Pzp, w zakresie podstaw wykluczenia </w:t>
      </w:r>
      <w:r w:rsidR="003343A7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:</w:t>
      </w:r>
    </w:p>
    <w:p w14:paraId="060DDE1E" w14:textId="77777777" w:rsidR="00D60079" w:rsidRPr="00921288" w:rsidRDefault="00D60079" w:rsidP="00F85160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F85160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F85160">
      <w:pPr>
        <w:widowControl/>
        <w:suppressAutoHyphens w:val="0"/>
        <w:spacing w:line="276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F85160">
      <w:pPr>
        <w:spacing w:line="276" w:lineRule="auto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F85160">
      <w:pPr>
        <w:pStyle w:val="Standard"/>
        <w:spacing w:line="276" w:lineRule="auto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46884876" w14:textId="01CCA8BD" w:rsidR="00740AA8" w:rsidRPr="00921288" w:rsidRDefault="00837C9C" w:rsidP="00F85160">
      <w:pPr>
        <w:spacing w:line="276" w:lineRule="auto"/>
        <w:jc w:val="right"/>
        <w:rPr>
          <w:rFonts w:ascii="Palatino Linotype" w:hAnsi="Palatino Linotype"/>
          <w:i/>
          <w:iCs/>
          <w:sz w:val="22"/>
          <w:szCs w:val="22"/>
        </w:rPr>
      </w:pPr>
      <w:r w:rsidRPr="00921288">
        <w:rPr>
          <w:rFonts w:ascii="Palatino Linotype" w:hAnsi="Palatino Linotype"/>
          <w:i/>
          <w:iCs/>
          <w:sz w:val="22"/>
          <w:szCs w:val="22"/>
        </w:rPr>
        <w:t xml:space="preserve">Podpis elektroniczny </w:t>
      </w: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BC7A" w14:textId="77777777" w:rsidR="00AE7D9A" w:rsidRDefault="00AE7D9A">
      <w:pPr>
        <w:spacing w:line="240" w:lineRule="auto"/>
      </w:pPr>
      <w:r>
        <w:separator/>
      </w:r>
    </w:p>
  </w:endnote>
  <w:endnote w:type="continuationSeparator" w:id="0">
    <w:p w14:paraId="1188CA51" w14:textId="77777777" w:rsidR="00AE7D9A" w:rsidRDefault="00AE7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3343A7" w:rsidRDefault="003343A7"/>
  <w:p w14:paraId="36861877" w14:textId="77777777" w:rsidR="003343A7" w:rsidRDefault="003343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3343A7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3343A7" w:rsidRDefault="003343A7">
    <w:pPr>
      <w:pStyle w:val="Stopka"/>
      <w:ind w:right="360"/>
    </w:pPr>
  </w:p>
  <w:p w14:paraId="6FCEDFE4" w14:textId="77777777" w:rsidR="003343A7" w:rsidRDefault="003343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635A" w14:textId="77777777" w:rsidR="00727E28" w:rsidRDefault="00727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2F74" w14:textId="77777777" w:rsidR="00AE7D9A" w:rsidRDefault="00AE7D9A">
      <w:pPr>
        <w:spacing w:line="240" w:lineRule="auto"/>
      </w:pPr>
      <w:r>
        <w:separator/>
      </w:r>
    </w:p>
  </w:footnote>
  <w:footnote w:type="continuationSeparator" w:id="0">
    <w:p w14:paraId="208E0627" w14:textId="77777777" w:rsidR="00AE7D9A" w:rsidRDefault="00AE7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3343A7" w:rsidRDefault="003343A7"/>
  <w:p w14:paraId="3D83606C" w14:textId="77777777" w:rsidR="003343A7" w:rsidRDefault="003343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4432" w14:textId="31EC5F16" w:rsidR="003343A7" w:rsidRPr="00246DBD" w:rsidRDefault="00246DBD" w:rsidP="00246DBD">
    <w:pPr>
      <w:pStyle w:val="Nagwek"/>
    </w:pPr>
    <w:r>
      <w:rPr>
        <w:rFonts w:ascii="Aptos Narrow" w:hAnsi="Aptos Narrow"/>
        <w:color w:val="000000"/>
        <w:shd w:val="clear" w:color="auto" w:fill="FFFFFF"/>
      </w:rPr>
      <w:t>DZ/0270/ZP-</w:t>
    </w:r>
    <w:r w:rsidR="00727E28">
      <w:rPr>
        <w:rFonts w:ascii="Aptos Narrow" w:hAnsi="Aptos Narrow"/>
        <w:color w:val="000000"/>
        <w:shd w:val="clear" w:color="auto" w:fill="FFFFFF"/>
      </w:rPr>
      <w:t>3</w:t>
    </w:r>
    <w:r>
      <w:rPr>
        <w:rFonts w:ascii="Aptos Narrow" w:hAnsi="Aptos Narrow"/>
        <w:color w:val="000000"/>
        <w:shd w:val="clear" w:color="auto" w:fill="FFFFFF"/>
      </w:rPr>
      <w:t xml:space="preserve">/2025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547DA" w14:textId="77777777" w:rsidR="00727E28" w:rsidRDefault="00727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20411E"/>
    <w:rsid w:val="00216013"/>
    <w:rsid w:val="00246DBD"/>
    <w:rsid w:val="003343A7"/>
    <w:rsid w:val="004C2AE9"/>
    <w:rsid w:val="005F24C5"/>
    <w:rsid w:val="00656DF6"/>
    <w:rsid w:val="00661862"/>
    <w:rsid w:val="00684E16"/>
    <w:rsid w:val="006F3655"/>
    <w:rsid w:val="00727E28"/>
    <w:rsid w:val="00740AA8"/>
    <w:rsid w:val="00763C1A"/>
    <w:rsid w:val="007C4D8A"/>
    <w:rsid w:val="00837C9C"/>
    <w:rsid w:val="00921288"/>
    <w:rsid w:val="0098637E"/>
    <w:rsid w:val="009D26AD"/>
    <w:rsid w:val="00AE7D9A"/>
    <w:rsid w:val="00B00EC3"/>
    <w:rsid w:val="00B13AD5"/>
    <w:rsid w:val="00B75C74"/>
    <w:rsid w:val="00BE1BEA"/>
    <w:rsid w:val="00D60079"/>
    <w:rsid w:val="00DC3072"/>
    <w:rsid w:val="00E757D7"/>
    <w:rsid w:val="00ED5CD2"/>
    <w:rsid w:val="00F505BA"/>
    <w:rsid w:val="00F8516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22</cp:revision>
  <dcterms:created xsi:type="dcterms:W3CDTF">2021-03-30T17:31:00Z</dcterms:created>
  <dcterms:modified xsi:type="dcterms:W3CDTF">2025-03-28T14:01:00Z</dcterms:modified>
</cp:coreProperties>
</file>