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42EFF" w14:textId="77777777" w:rsidR="002B0106" w:rsidRDefault="00826BBC">
      <w:pPr>
        <w:spacing w:before="120" w:after="120"/>
        <w:jc w:val="center"/>
        <w:rPr>
          <w:rFonts w:asciiTheme="minorHAnsi" w:hAnsiTheme="minorHAnsi" w:cstheme="minorHAnsi"/>
          <w:b/>
          <w:sz w:val="24"/>
          <w:szCs w:val="24"/>
        </w:rPr>
      </w:pPr>
      <w:r>
        <w:rPr>
          <w:rFonts w:asciiTheme="minorHAnsi" w:hAnsiTheme="minorHAnsi" w:cstheme="minorHAnsi"/>
          <w:b/>
          <w:sz w:val="24"/>
          <w:szCs w:val="24"/>
        </w:rPr>
        <w:t>PROJEKTOWANE POSTANOWIENIA UMOWY</w:t>
      </w:r>
    </w:p>
    <w:p w14:paraId="3F6BBC96" w14:textId="77777777" w:rsidR="002B0106" w:rsidRDefault="002B0106">
      <w:pPr>
        <w:spacing w:before="120" w:after="120"/>
        <w:jc w:val="center"/>
        <w:rPr>
          <w:rFonts w:asciiTheme="minorHAnsi" w:hAnsiTheme="minorHAnsi" w:cstheme="minorHAnsi"/>
          <w:b/>
          <w:sz w:val="24"/>
          <w:szCs w:val="24"/>
        </w:rPr>
      </w:pPr>
    </w:p>
    <w:p w14:paraId="232E9911" w14:textId="77777777" w:rsidR="002B0106" w:rsidRDefault="00826BBC">
      <w:pPr>
        <w:spacing w:before="120" w:after="120"/>
        <w:jc w:val="center"/>
        <w:rPr>
          <w:rFonts w:asciiTheme="minorHAnsi" w:hAnsiTheme="minorHAnsi" w:cstheme="minorHAnsi"/>
          <w:b/>
          <w:sz w:val="24"/>
          <w:szCs w:val="24"/>
        </w:rPr>
      </w:pPr>
      <w:r>
        <w:rPr>
          <w:rFonts w:asciiTheme="minorHAnsi" w:hAnsiTheme="minorHAnsi" w:cstheme="minorHAnsi"/>
          <w:b/>
          <w:sz w:val="24"/>
          <w:szCs w:val="24"/>
        </w:rPr>
        <w:t>UMOWA NR …………</w:t>
      </w:r>
    </w:p>
    <w:p w14:paraId="4DB2DB18" w14:textId="77777777" w:rsidR="002B0106" w:rsidRDefault="002B0106">
      <w:pPr>
        <w:pStyle w:val="Nagwek"/>
        <w:tabs>
          <w:tab w:val="clear" w:pos="4536"/>
          <w:tab w:val="clear" w:pos="9072"/>
        </w:tabs>
        <w:spacing w:before="120" w:after="120"/>
        <w:rPr>
          <w:rFonts w:asciiTheme="minorHAnsi" w:hAnsiTheme="minorHAnsi" w:cstheme="minorHAnsi"/>
          <w:sz w:val="24"/>
          <w:szCs w:val="24"/>
        </w:rPr>
      </w:pPr>
    </w:p>
    <w:p w14:paraId="618C1137" w14:textId="77777777" w:rsidR="002B0106" w:rsidRDefault="00826BBC">
      <w:pPr>
        <w:spacing w:before="120" w:after="120"/>
        <w:rPr>
          <w:rFonts w:asciiTheme="minorHAnsi" w:hAnsiTheme="minorHAnsi" w:cstheme="minorHAnsi"/>
          <w:sz w:val="24"/>
          <w:szCs w:val="24"/>
        </w:rPr>
      </w:pPr>
      <w:r>
        <w:rPr>
          <w:rFonts w:asciiTheme="minorHAnsi" w:hAnsiTheme="minorHAnsi" w:cstheme="minorHAnsi"/>
          <w:sz w:val="24"/>
          <w:szCs w:val="24"/>
        </w:rPr>
        <w:t>Umowa z dnia .................. r. zawarta pomiędzy</w:t>
      </w:r>
    </w:p>
    <w:p w14:paraId="557D6197" w14:textId="2F656D17" w:rsidR="002B0106" w:rsidRDefault="00826BBC">
      <w:pPr>
        <w:pStyle w:val="Zwykytekst"/>
        <w:spacing w:line="276" w:lineRule="auto"/>
        <w:contextualSpacing/>
        <w:jc w:val="both"/>
      </w:pPr>
      <w:r>
        <w:rPr>
          <w:rFonts w:asciiTheme="minorHAnsi" w:hAnsiTheme="minorHAnsi" w:cstheme="minorHAnsi"/>
          <w:b/>
          <w:color w:val="000000"/>
          <w:sz w:val="24"/>
          <w:szCs w:val="24"/>
        </w:rPr>
        <w:t>Sieć Badawcza Łukasiewicz – Górnośląskim Instytutem Technologicznym</w:t>
      </w:r>
      <w:r>
        <w:rPr>
          <w:rFonts w:asciiTheme="minorHAnsi" w:hAnsiTheme="minorHAnsi" w:cstheme="minorHAnsi"/>
          <w:color w:val="000000"/>
          <w:sz w:val="24"/>
          <w:szCs w:val="24"/>
        </w:rPr>
        <w:t xml:space="preserve"> z siedzibą przy ul. Karola Miarki 12 - 14, 44-100 Gliwice, wpisanym do rejestru przedsiębiorców Krajowego Rejestru Sądowego prowadzonego przez Sąd Rejonowy w Gliwicach, X Wydział Gospodarczy pod numerem KRS: 0000846236, NIP: 6312691891, REGON: 000026867, będący dużym </w:t>
      </w:r>
      <w:r>
        <w:rPr>
          <w:rFonts w:asciiTheme="minorHAnsi" w:hAnsiTheme="minorHAnsi" w:cstheme="minorHAnsi"/>
          <w:color w:val="000000"/>
          <w:sz w:val="24"/>
          <w:szCs w:val="24"/>
          <w:lang w:eastAsia="ar-SA"/>
        </w:rPr>
        <w:t>przedsiębiorcą w rozumieniu przepisów ustawy z dnia 8 marca 2013 r. o przeciwdziałaniu nadmiernym opóźnieniom w transakcjach handlowych,</w:t>
      </w:r>
    </w:p>
    <w:p w14:paraId="4615CC4D" w14:textId="77777777" w:rsidR="002B0106" w:rsidRDefault="002B0106">
      <w:pPr>
        <w:pStyle w:val="Zwykytekst"/>
        <w:spacing w:line="276" w:lineRule="auto"/>
        <w:contextualSpacing/>
        <w:jc w:val="both"/>
        <w:rPr>
          <w:rFonts w:asciiTheme="minorHAnsi" w:hAnsiTheme="minorHAnsi" w:cstheme="minorHAnsi"/>
          <w:color w:val="000000"/>
          <w:sz w:val="24"/>
          <w:szCs w:val="24"/>
          <w:lang w:eastAsia="ar-SA"/>
        </w:rPr>
      </w:pPr>
    </w:p>
    <w:p w14:paraId="4D4B75C5" w14:textId="6116E11C" w:rsidR="002B0106" w:rsidRDefault="00826BBC">
      <w:pPr>
        <w:pStyle w:val="Zwykytekst"/>
        <w:spacing w:line="276" w:lineRule="auto"/>
        <w:contextualSpacing/>
        <w:jc w:val="both"/>
        <w:rPr>
          <w:rFonts w:asciiTheme="minorHAnsi" w:hAnsiTheme="minorHAnsi" w:cstheme="minorHAnsi"/>
          <w:color w:val="000000"/>
          <w:sz w:val="24"/>
          <w:szCs w:val="24"/>
          <w:lang w:eastAsia="ar-SA"/>
        </w:rPr>
      </w:pPr>
      <w:r>
        <w:rPr>
          <w:rFonts w:asciiTheme="minorHAnsi" w:hAnsiTheme="minorHAnsi" w:cstheme="minorHAnsi"/>
          <w:color w:val="000000"/>
          <w:sz w:val="24"/>
          <w:szCs w:val="24"/>
          <w:lang w:eastAsia="ar-SA"/>
        </w:rPr>
        <w:t>zwany w dalszej części umowy Zamawiającym,</w:t>
      </w:r>
    </w:p>
    <w:p w14:paraId="62F1F190" w14:textId="77777777" w:rsidR="002B0106" w:rsidRDefault="002B0106">
      <w:pPr>
        <w:spacing w:before="120" w:after="120"/>
        <w:rPr>
          <w:rFonts w:asciiTheme="minorHAnsi" w:hAnsiTheme="minorHAnsi" w:cstheme="minorHAnsi"/>
          <w:sz w:val="24"/>
          <w:szCs w:val="24"/>
        </w:rPr>
      </w:pPr>
    </w:p>
    <w:p w14:paraId="76CD09D6" w14:textId="77777777" w:rsidR="002B0106" w:rsidRDefault="00826BBC">
      <w:pPr>
        <w:spacing w:before="120" w:after="120"/>
        <w:rPr>
          <w:rFonts w:asciiTheme="minorHAnsi" w:hAnsiTheme="minorHAnsi" w:cstheme="minorHAnsi"/>
          <w:sz w:val="24"/>
          <w:szCs w:val="24"/>
        </w:rPr>
      </w:pPr>
      <w:r>
        <w:rPr>
          <w:rFonts w:asciiTheme="minorHAnsi" w:hAnsiTheme="minorHAnsi" w:cstheme="minorHAnsi"/>
          <w:sz w:val="24"/>
          <w:szCs w:val="24"/>
        </w:rPr>
        <w:t>a</w:t>
      </w:r>
    </w:p>
    <w:p w14:paraId="32FF3F7E" w14:textId="77777777" w:rsidR="002B0106" w:rsidRDefault="00826BBC">
      <w:pPr>
        <w:spacing w:before="120" w:after="120"/>
        <w:rPr>
          <w:rFonts w:asciiTheme="minorHAnsi" w:hAnsiTheme="minorHAnsi" w:cstheme="minorHAnsi"/>
          <w:sz w:val="24"/>
          <w:szCs w:val="24"/>
        </w:rPr>
      </w:pPr>
      <w:r>
        <w:rPr>
          <w:rFonts w:asciiTheme="minorHAnsi" w:hAnsiTheme="minorHAnsi" w:cstheme="minorHAnsi"/>
          <w:sz w:val="24"/>
          <w:szCs w:val="24"/>
        </w:rPr>
        <w:t>……………………………………………...</w:t>
      </w:r>
    </w:p>
    <w:p w14:paraId="05339C38" w14:textId="77777777" w:rsidR="002B0106" w:rsidRDefault="00826BBC">
      <w:pPr>
        <w:spacing w:before="120" w:after="120"/>
        <w:jc w:val="both"/>
        <w:rPr>
          <w:rFonts w:asciiTheme="minorHAnsi" w:hAnsiTheme="minorHAnsi" w:cstheme="minorHAnsi"/>
          <w:sz w:val="24"/>
          <w:szCs w:val="24"/>
        </w:rPr>
      </w:pPr>
      <w:r>
        <w:rPr>
          <w:rFonts w:asciiTheme="minorHAnsi" w:hAnsiTheme="minorHAnsi" w:cstheme="minorHAnsi"/>
          <w:sz w:val="24"/>
          <w:szCs w:val="24"/>
        </w:rPr>
        <w:t xml:space="preserve">z siedzibą w …………………………………. wpisaną do ……………………………………… pod numerem : ………………………………. NIP : …………………….   </w:t>
      </w:r>
      <w:r>
        <w:rPr>
          <w:rFonts w:asciiTheme="minorHAnsi" w:hAnsiTheme="minorHAnsi" w:cstheme="minorHAnsi"/>
          <w:sz w:val="24"/>
          <w:szCs w:val="24"/>
        </w:rPr>
        <w:tab/>
        <w:t>REGON: .……………………………</w:t>
      </w:r>
    </w:p>
    <w:p w14:paraId="27FCC2D9" w14:textId="45C6D7E2" w:rsidR="002B0106" w:rsidRDefault="00826BBC">
      <w:pPr>
        <w:spacing w:before="120" w:after="120"/>
        <w:jc w:val="both"/>
      </w:pPr>
      <w:r>
        <w:rPr>
          <w:rFonts w:asciiTheme="minorHAnsi" w:hAnsiTheme="minorHAnsi" w:cstheme="minorHAnsi"/>
          <w:sz w:val="24"/>
          <w:szCs w:val="24"/>
        </w:rPr>
        <w:t xml:space="preserve">zwaną w dalszej części umowy </w:t>
      </w:r>
      <w:r>
        <w:rPr>
          <w:rFonts w:asciiTheme="minorHAnsi" w:hAnsiTheme="minorHAnsi" w:cstheme="minorHAnsi"/>
          <w:b/>
          <w:bCs/>
          <w:i/>
          <w:iCs/>
          <w:sz w:val="24"/>
          <w:szCs w:val="24"/>
        </w:rPr>
        <w:t>Wykonawcą.</w:t>
      </w:r>
      <w:r>
        <w:rPr>
          <w:rFonts w:asciiTheme="minorHAnsi" w:hAnsiTheme="minorHAnsi" w:cstheme="minorHAnsi"/>
          <w:sz w:val="24"/>
          <w:szCs w:val="24"/>
        </w:rPr>
        <w:t xml:space="preserve"> </w:t>
      </w:r>
    </w:p>
    <w:p w14:paraId="26CBC2A5" w14:textId="77777777" w:rsidR="002B0106" w:rsidRDefault="002B0106">
      <w:pPr>
        <w:suppressAutoHyphens w:val="0"/>
        <w:spacing w:before="120" w:after="120"/>
        <w:ind w:left="426"/>
        <w:jc w:val="both"/>
        <w:rPr>
          <w:rFonts w:asciiTheme="minorHAnsi" w:hAnsiTheme="minorHAnsi" w:cstheme="minorHAnsi"/>
          <w:sz w:val="24"/>
          <w:szCs w:val="24"/>
        </w:rPr>
      </w:pPr>
    </w:p>
    <w:p w14:paraId="71F6F62D" w14:textId="77777777" w:rsidR="002B0106" w:rsidRDefault="00826BBC">
      <w:pPr>
        <w:suppressAutoHyphens w:val="0"/>
        <w:spacing w:before="120" w:after="120"/>
        <w:jc w:val="both"/>
        <w:rPr>
          <w:rFonts w:asciiTheme="minorHAnsi" w:hAnsiTheme="minorHAnsi" w:cstheme="minorHAnsi"/>
          <w:b/>
          <w:bCs/>
          <w:iCs/>
          <w:sz w:val="24"/>
          <w:szCs w:val="24"/>
        </w:rPr>
      </w:pPr>
      <w:r>
        <w:rPr>
          <w:rFonts w:asciiTheme="minorHAnsi" w:hAnsiTheme="minorHAnsi" w:cstheme="minorHAnsi"/>
          <w:sz w:val="24"/>
          <w:szCs w:val="24"/>
        </w:rPr>
        <w:t>Na podstawie przeprowadzonego postępowania o udzielenie zamówienia publicznego w trybie z wolnej ręki na podstawie art. 275 pkt. 1 ustawy z dnia 11 września 2019 r. Prawo zamówień publicznych (t.j. Dz. U. z 2024 r. poz. 1320</w:t>
      </w:r>
      <w:r>
        <w:rPr>
          <w:rFonts w:asciiTheme="minorHAnsi" w:hAnsiTheme="minorHAnsi" w:cstheme="minorHAnsi"/>
          <w:b/>
          <w:bCs/>
          <w:sz w:val="24"/>
          <w:szCs w:val="24"/>
        </w:rPr>
        <w:t xml:space="preserve"> </w:t>
      </w:r>
      <w:r>
        <w:rPr>
          <w:rFonts w:asciiTheme="minorHAnsi" w:hAnsiTheme="minorHAnsi" w:cstheme="minorHAnsi"/>
          <w:color w:val="000000"/>
          <w:spacing w:val="-5"/>
          <w:sz w:val="24"/>
          <w:szCs w:val="24"/>
        </w:rPr>
        <w:t xml:space="preserve">z późn. zm. – w dalszej  części Umowy zwana </w:t>
      </w:r>
      <w:r>
        <w:rPr>
          <w:rFonts w:asciiTheme="minorHAnsi" w:hAnsiTheme="minorHAnsi" w:cstheme="minorHAnsi"/>
          <w:b/>
          <w:bCs/>
          <w:i/>
          <w:iCs/>
          <w:color w:val="000000"/>
          <w:spacing w:val="-5"/>
          <w:sz w:val="24"/>
          <w:szCs w:val="24"/>
        </w:rPr>
        <w:t>PZP</w:t>
      </w:r>
      <w:r>
        <w:rPr>
          <w:rFonts w:asciiTheme="minorHAnsi" w:hAnsiTheme="minorHAnsi" w:cstheme="minorHAnsi"/>
          <w:color w:val="000000"/>
          <w:spacing w:val="-5"/>
          <w:sz w:val="24"/>
          <w:szCs w:val="24"/>
        </w:rPr>
        <w:t>)</w:t>
      </w:r>
      <w:r>
        <w:rPr>
          <w:rFonts w:asciiTheme="minorHAnsi" w:hAnsiTheme="minorHAnsi" w:cstheme="minorHAnsi"/>
          <w:sz w:val="24"/>
          <w:szCs w:val="24"/>
        </w:rPr>
        <w:t xml:space="preserve"> zawarto niniejszą Umowę, o następującej treści:</w:t>
      </w:r>
    </w:p>
    <w:p w14:paraId="2A4F0C11" w14:textId="77777777" w:rsidR="002B0106" w:rsidRDefault="002B0106">
      <w:pPr>
        <w:spacing w:before="120" w:after="120"/>
        <w:rPr>
          <w:rFonts w:asciiTheme="minorHAnsi" w:hAnsiTheme="minorHAnsi" w:cstheme="minorHAnsi"/>
          <w:b/>
          <w:sz w:val="24"/>
          <w:szCs w:val="24"/>
        </w:rPr>
      </w:pPr>
    </w:p>
    <w:p w14:paraId="358EBB6C" w14:textId="77777777" w:rsidR="002B0106" w:rsidRDefault="00826BBC">
      <w:pPr>
        <w:spacing w:before="120" w:after="120"/>
        <w:jc w:val="center"/>
        <w:rPr>
          <w:rFonts w:asciiTheme="minorHAnsi" w:hAnsiTheme="minorHAnsi" w:cstheme="minorHAnsi"/>
          <w:b/>
          <w:sz w:val="24"/>
          <w:szCs w:val="24"/>
        </w:rPr>
      </w:pPr>
      <w:r>
        <w:rPr>
          <w:rFonts w:asciiTheme="minorHAnsi" w:hAnsiTheme="minorHAnsi" w:cstheme="minorHAnsi"/>
          <w:b/>
          <w:sz w:val="24"/>
          <w:szCs w:val="24"/>
        </w:rPr>
        <w:t>PRZEDMIOT  UMOWY</w:t>
      </w:r>
    </w:p>
    <w:p w14:paraId="3FB8F082" w14:textId="77777777" w:rsidR="002B0106" w:rsidRDefault="00826BBC">
      <w:pPr>
        <w:spacing w:before="120" w:after="120"/>
        <w:jc w:val="center"/>
        <w:rPr>
          <w:rFonts w:asciiTheme="minorHAnsi" w:hAnsiTheme="minorHAnsi" w:cstheme="minorHAnsi"/>
          <w:b/>
          <w:sz w:val="24"/>
          <w:szCs w:val="24"/>
        </w:rPr>
      </w:pPr>
      <w:r>
        <w:rPr>
          <w:rFonts w:asciiTheme="minorHAnsi" w:hAnsiTheme="minorHAnsi" w:cstheme="minorHAnsi"/>
          <w:b/>
          <w:sz w:val="24"/>
          <w:szCs w:val="24"/>
        </w:rPr>
        <w:t>§ 1</w:t>
      </w:r>
    </w:p>
    <w:p w14:paraId="34EF6FA3" w14:textId="77777777" w:rsidR="002B0106" w:rsidRDefault="00826BBC">
      <w:pPr>
        <w:numPr>
          <w:ilvl w:val="0"/>
          <w:numId w:val="1"/>
        </w:numPr>
        <w:suppressAutoHyphens w:val="0"/>
        <w:spacing w:before="120" w:after="120"/>
        <w:jc w:val="both"/>
        <w:rPr>
          <w:rFonts w:ascii="Calibri" w:hAnsi="Calibri" w:cs="Calibri"/>
          <w:b/>
          <w:bCs/>
          <w:sz w:val="24"/>
          <w:szCs w:val="24"/>
          <w:lang w:eastAsia="zh-CN"/>
        </w:rPr>
      </w:pPr>
      <w:r>
        <w:rPr>
          <w:rFonts w:asciiTheme="minorHAnsi" w:hAnsiTheme="minorHAnsi" w:cstheme="minorHAnsi"/>
          <w:sz w:val="24"/>
          <w:szCs w:val="24"/>
          <w:lang w:eastAsia="zh-CN"/>
        </w:rPr>
        <w:t>Zamawiający zleca, a Wykonawca przyjmuje do realizacji zadanie polegające na dostawie wraz z </w:t>
      </w:r>
      <w:r>
        <w:rPr>
          <w:rFonts w:ascii="Calibri" w:hAnsi="Calibri" w:cs="Calibri"/>
          <w:sz w:val="24"/>
          <w:szCs w:val="24"/>
          <w:lang w:eastAsia="zh-CN"/>
        </w:rPr>
        <w:t xml:space="preserve">instalacją i uruchomieniem </w:t>
      </w:r>
      <w:r>
        <w:rPr>
          <w:rFonts w:ascii="Calibri" w:hAnsi="Calibri" w:cs="Calibri"/>
          <w:b/>
          <w:bCs/>
          <w:sz w:val="24"/>
          <w:szCs w:val="24"/>
        </w:rPr>
        <w:t xml:space="preserve">stacjonarnego systemu do ciągłej analizy składu gazów </w:t>
      </w:r>
      <w:r>
        <w:rPr>
          <w:rFonts w:ascii="Calibri" w:hAnsi="Calibri" w:cs="Calibri"/>
          <w:b/>
          <w:sz w:val="24"/>
          <w:szCs w:val="24"/>
        </w:rPr>
        <w:t>poreakcyjnych z pieca rurowego</w:t>
      </w:r>
      <w:r>
        <w:rPr>
          <w:rFonts w:ascii="Calibri" w:hAnsi="Calibri" w:cs="Calibri"/>
          <w:sz w:val="24"/>
          <w:szCs w:val="24"/>
        </w:rPr>
        <w:t xml:space="preserve"> </w:t>
      </w:r>
      <w:r>
        <w:rPr>
          <w:rFonts w:ascii="Calibri" w:hAnsi="Calibri" w:cs="Calibri"/>
          <w:iCs/>
          <w:sz w:val="24"/>
          <w:szCs w:val="24"/>
        </w:rPr>
        <w:t>(dalej zwany „</w:t>
      </w:r>
      <w:r>
        <w:rPr>
          <w:rFonts w:ascii="Calibri" w:hAnsi="Calibri" w:cs="Calibri"/>
          <w:b/>
          <w:bCs/>
          <w:i/>
          <w:sz w:val="24"/>
          <w:szCs w:val="24"/>
        </w:rPr>
        <w:t>Urządzeniem” lub „Przedmiotem Umowy”</w:t>
      </w:r>
      <w:r>
        <w:rPr>
          <w:rFonts w:ascii="Calibri" w:hAnsi="Calibri" w:cs="Calibri"/>
          <w:iCs/>
          <w:sz w:val="24"/>
          <w:szCs w:val="24"/>
        </w:rPr>
        <w:t>)</w:t>
      </w:r>
      <w:r>
        <w:rPr>
          <w:rFonts w:ascii="Calibri" w:hAnsi="Calibri" w:cs="Calibri"/>
          <w:sz w:val="24"/>
          <w:szCs w:val="24"/>
        </w:rPr>
        <w:t>,</w:t>
      </w:r>
      <w:r>
        <w:rPr>
          <w:rFonts w:ascii="Calibri" w:hAnsi="Calibri" w:cs="Calibri"/>
          <w:sz w:val="24"/>
          <w:szCs w:val="24"/>
          <w:lang w:eastAsia="zh-CN"/>
        </w:rPr>
        <w:t xml:space="preserve"> zgodnie z opisem przedmiotu zamówienia (dalej OPZ) i złożoną ofertą Wykonawcy.</w:t>
      </w:r>
    </w:p>
    <w:p w14:paraId="609A93D5" w14:textId="77777777" w:rsidR="002B0106" w:rsidRDefault="00826BBC">
      <w:pPr>
        <w:numPr>
          <w:ilvl w:val="0"/>
          <w:numId w:val="1"/>
        </w:numPr>
        <w:suppressAutoHyphens w:val="0"/>
        <w:spacing w:before="120" w:after="120"/>
        <w:ind w:left="426" w:hanging="426"/>
        <w:jc w:val="both"/>
        <w:rPr>
          <w:rFonts w:asciiTheme="minorHAnsi" w:hAnsiTheme="minorHAnsi" w:cstheme="minorHAnsi"/>
          <w:sz w:val="24"/>
          <w:szCs w:val="24"/>
          <w:lang w:eastAsia="pl-PL"/>
        </w:rPr>
      </w:pPr>
      <w:r>
        <w:rPr>
          <w:rFonts w:ascii="Calibri" w:hAnsi="Calibri" w:cs="Calibri"/>
          <w:sz w:val="24"/>
          <w:szCs w:val="24"/>
        </w:rPr>
        <w:t>Szczegółowy opis Urządzenia - typ,</w:t>
      </w:r>
      <w:r>
        <w:rPr>
          <w:rFonts w:asciiTheme="minorHAnsi" w:hAnsiTheme="minorHAnsi" w:cstheme="minorHAnsi"/>
          <w:sz w:val="24"/>
          <w:szCs w:val="24"/>
        </w:rPr>
        <w:t xml:space="preserve"> model, określa oferta Wykonawcy, stanowiąca załącznik nr 1 do Umowy i jej integralną część.</w:t>
      </w:r>
    </w:p>
    <w:p w14:paraId="2526477E" w14:textId="77777777" w:rsidR="002B0106" w:rsidRDefault="00826BBC">
      <w:pPr>
        <w:numPr>
          <w:ilvl w:val="0"/>
          <w:numId w:val="1"/>
        </w:numPr>
        <w:suppressAutoHyphens w:val="0"/>
        <w:spacing w:before="120" w:after="120"/>
        <w:jc w:val="both"/>
        <w:rPr>
          <w:rFonts w:asciiTheme="minorHAnsi" w:hAnsiTheme="minorHAnsi" w:cstheme="minorHAnsi"/>
          <w:sz w:val="24"/>
          <w:szCs w:val="24"/>
          <w:lang w:eastAsia="pl-PL"/>
        </w:rPr>
      </w:pPr>
      <w:r>
        <w:rPr>
          <w:rFonts w:asciiTheme="minorHAnsi" w:hAnsiTheme="minorHAnsi" w:cstheme="minorHAnsi"/>
          <w:sz w:val="24"/>
          <w:szCs w:val="24"/>
          <w:lang w:eastAsia="pl-PL"/>
        </w:rPr>
        <w:t>Przedmiot umowy zostanie zrealizowany zgodnie z:</w:t>
      </w:r>
    </w:p>
    <w:p w14:paraId="489182F1" w14:textId="77777777" w:rsidR="002B0106" w:rsidRDefault="00826BBC">
      <w:pPr>
        <w:suppressAutoHyphens w:val="0"/>
        <w:spacing w:before="120" w:after="120"/>
        <w:ind w:left="360"/>
        <w:jc w:val="both"/>
        <w:rPr>
          <w:rFonts w:asciiTheme="minorHAnsi" w:hAnsiTheme="minorHAnsi" w:cstheme="minorHAnsi"/>
          <w:sz w:val="24"/>
          <w:szCs w:val="24"/>
          <w:lang w:eastAsia="pl-PL"/>
        </w:rPr>
      </w:pPr>
      <w:r>
        <w:rPr>
          <w:rFonts w:asciiTheme="minorHAnsi" w:hAnsiTheme="minorHAnsi" w:cstheme="minorHAnsi"/>
          <w:sz w:val="24"/>
          <w:szCs w:val="24"/>
          <w:lang w:eastAsia="pl-PL"/>
        </w:rPr>
        <w:lastRenderedPageBreak/>
        <w:t>a)</w:t>
      </w:r>
      <w:r>
        <w:rPr>
          <w:rFonts w:asciiTheme="minorHAnsi" w:hAnsiTheme="minorHAnsi" w:cstheme="minorHAnsi"/>
          <w:sz w:val="24"/>
          <w:szCs w:val="24"/>
          <w:lang w:eastAsia="pl-PL"/>
        </w:rPr>
        <w:tab/>
        <w:t>Opisem przedmiotu zamówienia,</w:t>
      </w:r>
    </w:p>
    <w:p w14:paraId="11592D0C" w14:textId="77777777" w:rsidR="002B0106" w:rsidRDefault="00826BBC">
      <w:pPr>
        <w:suppressAutoHyphens w:val="0"/>
        <w:spacing w:before="120" w:after="120"/>
        <w:ind w:left="360"/>
        <w:jc w:val="both"/>
        <w:rPr>
          <w:rFonts w:asciiTheme="minorHAnsi" w:hAnsiTheme="minorHAnsi" w:cstheme="minorHAnsi"/>
          <w:sz w:val="24"/>
          <w:szCs w:val="24"/>
          <w:lang w:eastAsia="pl-PL"/>
        </w:rPr>
      </w:pPr>
      <w:r>
        <w:rPr>
          <w:rFonts w:asciiTheme="minorHAnsi" w:hAnsiTheme="minorHAnsi" w:cstheme="minorHAnsi"/>
          <w:sz w:val="24"/>
          <w:szCs w:val="24"/>
          <w:lang w:eastAsia="pl-PL"/>
        </w:rPr>
        <w:t>b)</w:t>
      </w:r>
      <w:r>
        <w:rPr>
          <w:rFonts w:asciiTheme="minorHAnsi" w:hAnsiTheme="minorHAnsi" w:cstheme="minorHAnsi"/>
          <w:sz w:val="24"/>
          <w:szCs w:val="24"/>
          <w:lang w:eastAsia="pl-PL"/>
        </w:rPr>
        <w:tab/>
        <w:t>ofertą Wykonawcy wraz załącznikami</w:t>
      </w:r>
    </w:p>
    <w:p w14:paraId="2521E281" w14:textId="77777777" w:rsidR="002B0106" w:rsidRDefault="00826BBC">
      <w:pPr>
        <w:numPr>
          <w:ilvl w:val="0"/>
          <w:numId w:val="1"/>
        </w:numPr>
        <w:suppressAutoHyphens w:val="0"/>
        <w:spacing w:before="120" w:after="120"/>
        <w:ind w:left="426" w:hanging="426"/>
        <w:jc w:val="both"/>
        <w:rPr>
          <w:rFonts w:asciiTheme="minorHAnsi" w:hAnsiTheme="minorHAnsi" w:cstheme="minorHAnsi"/>
          <w:sz w:val="24"/>
          <w:szCs w:val="24"/>
          <w:lang w:eastAsia="pl-PL"/>
        </w:rPr>
      </w:pPr>
      <w:r>
        <w:rPr>
          <w:rFonts w:asciiTheme="minorHAnsi" w:hAnsiTheme="minorHAnsi" w:cstheme="minorHAnsi"/>
          <w:sz w:val="24"/>
          <w:szCs w:val="24"/>
          <w:lang w:eastAsia="pl-PL"/>
        </w:rPr>
        <w:t>Przedmiot niniejszej Umowy obejmuje swym zakresem:</w:t>
      </w:r>
    </w:p>
    <w:p w14:paraId="1FFB2ABC" w14:textId="77777777" w:rsidR="002B0106" w:rsidRDefault="00826BBC">
      <w:pPr>
        <w:numPr>
          <w:ilvl w:val="0"/>
          <w:numId w:val="12"/>
        </w:numPr>
        <w:tabs>
          <w:tab w:val="left" w:pos="1440"/>
        </w:tabs>
        <w:suppressAutoHyphens w:val="0"/>
        <w:spacing w:before="120" w:after="120"/>
        <w:jc w:val="both"/>
        <w:rPr>
          <w:rFonts w:asciiTheme="minorHAnsi" w:hAnsiTheme="minorHAnsi" w:cstheme="minorHAnsi"/>
          <w:sz w:val="24"/>
          <w:szCs w:val="24"/>
          <w:lang w:eastAsia="pl-PL"/>
        </w:rPr>
      </w:pPr>
      <w:r>
        <w:rPr>
          <w:rFonts w:asciiTheme="minorHAnsi" w:hAnsiTheme="minorHAnsi" w:cstheme="minorHAnsi"/>
          <w:sz w:val="24"/>
          <w:szCs w:val="24"/>
          <w:lang w:eastAsia="pl-PL"/>
        </w:rPr>
        <w:t xml:space="preserve">dostawę Urządzenia do wskazanej przez uprawnionych pracowników Zamawiającego lokalizacji znajdującej się w siedzibie Zamawiającego i spełniającej warunki techniczne posadowienia urządzenia, </w:t>
      </w:r>
    </w:p>
    <w:p w14:paraId="01A326CC" w14:textId="77777777" w:rsidR="002B0106" w:rsidRDefault="00826BBC">
      <w:pPr>
        <w:numPr>
          <w:ilvl w:val="0"/>
          <w:numId w:val="12"/>
        </w:numPr>
        <w:tabs>
          <w:tab w:val="left" w:pos="1440"/>
        </w:tabs>
        <w:suppressAutoHyphens w:val="0"/>
        <w:spacing w:before="120" w:after="120"/>
        <w:jc w:val="both"/>
        <w:rPr>
          <w:rFonts w:asciiTheme="minorHAnsi" w:hAnsiTheme="minorHAnsi" w:cstheme="minorHAnsi"/>
          <w:sz w:val="24"/>
          <w:szCs w:val="24"/>
          <w:lang w:eastAsia="pl-PL"/>
        </w:rPr>
      </w:pPr>
      <w:r>
        <w:rPr>
          <w:rFonts w:asciiTheme="minorHAnsi" w:hAnsiTheme="minorHAnsi" w:cstheme="minorHAnsi"/>
          <w:sz w:val="24"/>
          <w:szCs w:val="24"/>
          <w:lang w:eastAsia="zh-CN"/>
        </w:rPr>
        <w:t>zainstalowanie i uruchomienie Urządzenia, w tym wykonanie wszystkich niezbędnych modernizacji (w tym modernizacji posiadanego przez Zamawiającego oprogramowania)</w:t>
      </w:r>
    </w:p>
    <w:p w14:paraId="6B1411EF" w14:textId="77777777" w:rsidR="002B0106" w:rsidRDefault="00826BBC">
      <w:pPr>
        <w:numPr>
          <w:ilvl w:val="0"/>
          <w:numId w:val="12"/>
        </w:numPr>
        <w:tabs>
          <w:tab w:val="left" w:pos="1440"/>
        </w:tabs>
        <w:suppressAutoHyphens w:val="0"/>
        <w:spacing w:before="120" w:after="120"/>
        <w:jc w:val="both"/>
        <w:rPr>
          <w:rFonts w:asciiTheme="minorHAnsi" w:hAnsiTheme="minorHAnsi" w:cstheme="minorHAnsi"/>
          <w:sz w:val="24"/>
          <w:szCs w:val="24"/>
          <w:lang w:eastAsia="pl-PL"/>
        </w:rPr>
      </w:pPr>
      <w:r>
        <w:rPr>
          <w:rFonts w:asciiTheme="minorHAnsi" w:hAnsiTheme="minorHAnsi" w:cstheme="minorHAnsi"/>
          <w:sz w:val="24"/>
          <w:szCs w:val="24"/>
          <w:lang w:eastAsia="zh-CN"/>
        </w:rPr>
        <w:t>Szczegółowy zakres prac w ramach niniejszego zamówienia:</w:t>
      </w:r>
    </w:p>
    <w:p w14:paraId="7C00F602" w14:textId="77777777" w:rsidR="002B0106" w:rsidRDefault="00826BBC">
      <w:pPr>
        <w:tabs>
          <w:tab w:val="left" w:pos="1440"/>
        </w:tabs>
        <w:suppressAutoHyphens w:val="0"/>
        <w:spacing w:before="120" w:after="120"/>
        <w:ind w:left="720"/>
        <w:jc w:val="both"/>
        <w:rPr>
          <w:rFonts w:asciiTheme="minorHAnsi" w:hAnsiTheme="minorHAnsi" w:cstheme="minorHAnsi"/>
          <w:sz w:val="24"/>
          <w:szCs w:val="24"/>
          <w:lang w:eastAsia="pl-PL"/>
        </w:rPr>
      </w:pPr>
      <w:r>
        <w:rPr>
          <w:rFonts w:asciiTheme="minorHAnsi" w:hAnsiTheme="minorHAnsi" w:cstheme="minorHAnsi"/>
          <w:sz w:val="24"/>
          <w:szCs w:val="24"/>
          <w:lang w:eastAsia="pl-PL"/>
        </w:rPr>
        <w:t>•</w:t>
      </w:r>
      <w:r>
        <w:rPr>
          <w:rFonts w:asciiTheme="minorHAnsi" w:hAnsiTheme="minorHAnsi" w:cstheme="minorHAnsi"/>
          <w:sz w:val="24"/>
          <w:szCs w:val="24"/>
          <w:lang w:eastAsia="pl-PL"/>
        </w:rPr>
        <w:tab/>
        <w:t xml:space="preserve">wykonanie i zabudowa króćca poboru próbek gazu w istniejącym torze gazów poreakcyjnych, </w:t>
      </w:r>
    </w:p>
    <w:p w14:paraId="4BEA9D97" w14:textId="77777777" w:rsidR="002B0106" w:rsidRDefault="00826BBC">
      <w:pPr>
        <w:tabs>
          <w:tab w:val="left" w:pos="1440"/>
        </w:tabs>
        <w:suppressAutoHyphens w:val="0"/>
        <w:spacing w:before="120" w:after="120"/>
        <w:ind w:left="720"/>
        <w:jc w:val="both"/>
        <w:rPr>
          <w:rFonts w:asciiTheme="minorHAnsi" w:hAnsiTheme="minorHAnsi" w:cstheme="minorHAnsi"/>
          <w:sz w:val="24"/>
          <w:szCs w:val="24"/>
          <w:lang w:eastAsia="pl-PL"/>
        </w:rPr>
      </w:pPr>
      <w:r>
        <w:rPr>
          <w:rFonts w:asciiTheme="minorHAnsi" w:hAnsiTheme="minorHAnsi" w:cstheme="minorHAnsi"/>
          <w:sz w:val="24"/>
          <w:szCs w:val="24"/>
          <w:lang w:eastAsia="pl-PL"/>
        </w:rPr>
        <w:t>•</w:t>
      </w:r>
      <w:r>
        <w:rPr>
          <w:rFonts w:asciiTheme="minorHAnsi" w:hAnsiTheme="minorHAnsi" w:cstheme="minorHAnsi"/>
          <w:sz w:val="24"/>
          <w:szCs w:val="24"/>
          <w:lang w:eastAsia="pl-PL"/>
        </w:rPr>
        <w:tab/>
        <w:t>montaż toru poboru gazu od punktu poboru do analizatorów. Punkt poboru gazów poreakcyjnych będzie zlokalizowany za układem schładzania gazów. Doprowadzenie gazu  w tym wypadku nie wymaga grzanej sondy. Długość sondy od punktu poboru do analizatorów ok. 3 m, w zależności od usytuowania analizatorów. Gazy poreakcyjne po wyjściu z analizatora muszą być skierowane ponownie do układu dopalania gazów.</w:t>
      </w:r>
    </w:p>
    <w:p w14:paraId="02AC953B" w14:textId="77777777" w:rsidR="002B0106" w:rsidRDefault="00826BBC">
      <w:pPr>
        <w:tabs>
          <w:tab w:val="left" w:pos="1440"/>
        </w:tabs>
        <w:suppressAutoHyphens w:val="0"/>
        <w:spacing w:before="120" w:after="120"/>
        <w:ind w:left="720"/>
        <w:jc w:val="both"/>
        <w:rPr>
          <w:rFonts w:asciiTheme="minorHAnsi" w:hAnsiTheme="minorHAnsi" w:cstheme="minorHAnsi"/>
          <w:sz w:val="24"/>
          <w:szCs w:val="24"/>
          <w:lang w:eastAsia="pl-PL"/>
        </w:rPr>
      </w:pPr>
      <w:r>
        <w:rPr>
          <w:rFonts w:asciiTheme="minorHAnsi" w:hAnsiTheme="minorHAnsi" w:cstheme="minorHAnsi"/>
          <w:sz w:val="24"/>
          <w:szCs w:val="24"/>
          <w:lang w:eastAsia="pl-PL"/>
        </w:rPr>
        <w:t>•</w:t>
      </w:r>
      <w:r>
        <w:rPr>
          <w:rFonts w:asciiTheme="minorHAnsi" w:hAnsiTheme="minorHAnsi" w:cstheme="minorHAnsi"/>
          <w:sz w:val="24"/>
          <w:szCs w:val="24"/>
          <w:lang w:eastAsia="pl-PL"/>
        </w:rPr>
        <w:tab/>
        <w:t>zabudowa analizatorów w szafie pomiarowej lub realizacja naścienna np. stelaż otwarty.</w:t>
      </w:r>
    </w:p>
    <w:p w14:paraId="31E5B713" w14:textId="77777777" w:rsidR="002B0106" w:rsidRDefault="00826BBC">
      <w:pPr>
        <w:tabs>
          <w:tab w:val="left" w:pos="1440"/>
        </w:tabs>
        <w:suppressAutoHyphens w:val="0"/>
        <w:spacing w:before="120" w:after="120"/>
        <w:ind w:left="720"/>
        <w:jc w:val="both"/>
        <w:rPr>
          <w:rFonts w:asciiTheme="minorHAnsi" w:hAnsiTheme="minorHAnsi" w:cstheme="minorHAnsi"/>
          <w:sz w:val="24"/>
          <w:szCs w:val="24"/>
          <w:lang w:eastAsia="pl-PL"/>
        </w:rPr>
      </w:pPr>
      <w:r>
        <w:rPr>
          <w:rFonts w:asciiTheme="minorHAnsi" w:hAnsiTheme="minorHAnsi" w:cstheme="minorHAnsi"/>
          <w:sz w:val="24"/>
          <w:szCs w:val="24"/>
          <w:lang w:eastAsia="pl-PL"/>
        </w:rPr>
        <w:t>•</w:t>
      </w:r>
      <w:r>
        <w:rPr>
          <w:rFonts w:asciiTheme="minorHAnsi" w:hAnsiTheme="minorHAnsi" w:cstheme="minorHAnsi"/>
          <w:sz w:val="24"/>
          <w:szCs w:val="24"/>
          <w:lang w:eastAsia="pl-PL"/>
        </w:rPr>
        <w:tab/>
        <w:t xml:space="preserve">zabudowa i podłączenie kabli sygnałowych z analizatorów do komputera służącego do zbierania danych ze stanowiska, </w:t>
      </w:r>
    </w:p>
    <w:p w14:paraId="54AD280C" w14:textId="77777777" w:rsidR="002B0106" w:rsidRDefault="00826BBC">
      <w:pPr>
        <w:tabs>
          <w:tab w:val="left" w:pos="1440"/>
        </w:tabs>
        <w:suppressAutoHyphens w:val="0"/>
        <w:spacing w:before="120" w:after="120"/>
        <w:ind w:left="720"/>
        <w:jc w:val="both"/>
        <w:rPr>
          <w:rFonts w:asciiTheme="minorHAnsi" w:hAnsiTheme="minorHAnsi" w:cstheme="minorHAnsi"/>
          <w:sz w:val="24"/>
          <w:szCs w:val="24"/>
          <w:lang w:eastAsia="pl-PL"/>
        </w:rPr>
      </w:pPr>
      <w:r>
        <w:rPr>
          <w:rFonts w:asciiTheme="minorHAnsi" w:hAnsiTheme="minorHAnsi" w:cstheme="minorHAnsi"/>
          <w:sz w:val="24"/>
          <w:szCs w:val="24"/>
          <w:lang w:eastAsia="pl-PL"/>
        </w:rPr>
        <w:t>•</w:t>
      </w:r>
      <w:r>
        <w:rPr>
          <w:rFonts w:asciiTheme="minorHAnsi" w:hAnsiTheme="minorHAnsi" w:cstheme="minorHAnsi"/>
          <w:sz w:val="24"/>
          <w:szCs w:val="24"/>
          <w:lang w:eastAsia="pl-PL"/>
        </w:rPr>
        <w:tab/>
        <w:t>modyfikacja oprogramowania istniejącego sterownika uwzględniającego pomiar gazów z analizatora w instalacji stanowiska. Modyfikację oprogramowania należy przeprowadzić w uzgodnieniu z producentem oprogramowania.</w:t>
      </w:r>
    </w:p>
    <w:p w14:paraId="11E64488" w14:textId="77777777" w:rsidR="002B0106" w:rsidRDefault="00826BBC">
      <w:pPr>
        <w:pStyle w:val="Akapitzlist"/>
        <w:numPr>
          <w:ilvl w:val="0"/>
          <w:numId w:val="12"/>
        </w:numPr>
        <w:rPr>
          <w:rFonts w:asciiTheme="minorHAnsi" w:hAnsiTheme="minorHAnsi" w:cstheme="minorHAnsi"/>
          <w:sz w:val="24"/>
          <w:szCs w:val="24"/>
          <w:lang w:eastAsia="pl-PL"/>
        </w:rPr>
      </w:pPr>
      <w:r>
        <w:rPr>
          <w:rFonts w:asciiTheme="minorHAnsi" w:hAnsiTheme="minorHAnsi" w:cstheme="minorHAnsi"/>
          <w:sz w:val="24"/>
          <w:szCs w:val="24"/>
          <w:lang w:eastAsia="pl-PL"/>
        </w:rPr>
        <w:t>przeprowadzenia testów akceptacyjnych potwierdzających sprawność Urządzenia oraz zgodność z wymaganiami Opisu Przedmiotu Zamówienia – stanowiącego załącznik nr 1 oraz treścią oferty Wykonawcy – załącznik nr 2,</w:t>
      </w:r>
    </w:p>
    <w:p w14:paraId="49DFC5A9" w14:textId="77777777" w:rsidR="002B0106" w:rsidRDefault="00826BBC">
      <w:pPr>
        <w:numPr>
          <w:ilvl w:val="0"/>
          <w:numId w:val="12"/>
        </w:numPr>
        <w:tabs>
          <w:tab w:val="left" w:pos="1440"/>
        </w:tabs>
        <w:suppressAutoHyphens w:val="0"/>
        <w:spacing w:before="120" w:after="120"/>
        <w:jc w:val="both"/>
        <w:rPr>
          <w:rFonts w:asciiTheme="minorHAnsi" w:hAnsiTheme="minorHAnsi" w:cstheme="minorHAnsi"/>
          <w:sz w:val="24"/>
          <w:szCs w:val="24"/>
          <w:lang w:eastAsia="pl-PL"/>
        </w:rPr>
      </w:pPr>
      <w:r>
        <w:rPr>
          <w:rFonts w:asciiTheme="minorHAnsi" w:hAnsiTheme="minorHAnsi" w:cstheme="minorHAnsi"/>
          <w:sz w:val="24"/>
          <w:szCs w:val="24"/>
          <w:lang w:eastAsia="zh-CN"/>
        </w:rPr>
        <w:t>przeszkolenie wskazanego personelu Zamawiającego w zakresie obsługi Urządzenia potwierdzone wystawieniem certyfikatów dla przeszkolonych osób,</w:t>
      </w:r>
    </w:p>
    <w:p w14:paraId="28AEBD56" w14:textId="77777777" w:rsidR="002B0106" w:rsidRDefault="00826BBC">
      <w:pPr>
        <w:numPr>
          <w:ilvl w:val="0"/>
          <w:numId w:val="12"/>
        </w:numPr>
        <w:tabs>
          <w:tab w:val="left" w:pos="1440"/>
        </w:tabs>
        <w:suppressAutoHyphens w:val="0"/>
        <w:spacing w:before="120" w:after="120"/>
        <w:jc w:val="both"/>
        <w:rPr>
          <w:rFonts w:asciiTheme="minorHAnsi" w:hAnsiTheme="minorHAnsi" w:cstheme="minorHAnsi"/>
          <w:sz w:val="24"/>
          <w:szCs w:val="24"/>
          <w:lang w:eastAsia="pl-PL"/>
        </w:rPr>
      </w:pPr>
      <w:r>
        <w:rPr>
          <w:rFonts w:asciiTheme="minorHAnsi" w:hAnsiTheme="minorHAnsi" w:cstheme="minorHAnsi"/>
          <w:sz w:val="24"/>
          <w:szCs w:val="24"/>
          <w:lang w:eastAsia="zh-CN"/>
        </w:rPr>
        <w:t>przekazanie dokumentów gwarancyjnych potwierdzonych (podpisanych) przez Wykonawcę (warunki gwarancji, wypełnione i opieczętowane karty gwarancyjne),</w:t>
      </w:r>
    </w:p>
    <w:p w14:paraId="52A25705" w14:textId="77777777" w:rsidR="002B0106" w:rsidRDefault="00826BBC">
      <w:pPr>
        <w:numPr>
          <w:ilvl w:val="0"/>
          <w:numId w:val="12"/>
        </w:numPr>
        <w:tabs>
          <w:tab w:val="left" w:pos="1440"/>
        </w:tabs>
        <w:suppressAutoHyphens w:val="0"/>
        <w:spacing w:before="120" w:after="120"/>
        <w:jc w:val="both"/>
        <w:rPr>
          <w:rFonts w:asciiTheme="minorHAnsi" w:hAnsiTheme="minorHAnsi" w:cstheme="minorHAnsi"/>
          <w:sz w:val="24"/>
          <w:szCs w:val="24"/>
          <w:lang w:eastAsia="pl-PL"/>
        </w:rPr>
      </w:pPr>
      <w:r>
        <w:rPr>
          <w:rFonts w:asciiTheme="minorHAnsi" w:hAnsiTheme="minorHAnsi" w:cstheme="minorHAnsi"/>
          <w:sz w:val="24"/>
          <w:szCs w:val="24"/>
          <w:lang w:eastAsia="zh-CN"/>
        </w:rPr>
        <w:t xml:space="preserve">przekazanie </w:t>
      </w:r>
      <w:r>
        <w:rPr>
          <w:rFonts w:asciiTheme="minorHAnsi" w:hAnsiTheme="minorHAnsi" w:cstheme="minorHAnsi"/>
          <w:color w:val="000000"/>
          <w:spacing w:val="-4"/>
          <w:sz w:val="24"/>
          <w:szCs w:val="24"/>
        </w:rPr>
        <w:t>wszystkich stosownych dokumentów technicznych DTR, deklaracji zgodności, instrukcji obsługi i konserwacji,</w:t>
      </w:r>
      <w:r>
        <w:rPr>
          <w:rFonts w:asciiTheme="minorHAnsi" w:hAnsiTheme="minorHAnsi" w:cstheme="minorHAnsi"/>
          <w:color w:val="000000"/>
          <w:spacing w:val="-4"/>
          <w:sz w:val="24"/>
          <w:szCs w:val="24"/>
        </w:rPr>
        <w:tab/>
        <w:t>dokumentację układu zasilania i sterowania, dokumentów potwierdzających bezpieczeństwo lub innych analogicznych dokumentów,</w:t>
      </w:r>
    </w:p>
    <w:p w14:paraId="38F13F4C" w14:textId="77777777" w:rsidR="002B0106" w:rsidRDefault="00826BBC">
      <w:pPr>
        <w:numPr>
          <w:ilvl w:val="0"/>
          <w:numId w:val="12"/>
        </w:numPr>
        <w:tabs>
          <w:tab w:val="left" w:pos="1440"/>
        </w:tabs>
        <w:suppressAutoHyphens w:val="0"/>
        <w:spacing w:before="120" w:after="120"/>
        <w:jc w:val="both"/>
        <w:rPr>
          <w:rFonts w:asciiTheme="minorHAnsi" w:hAnsiTheme="minorHAnsi" w:cstheme="minorHAnsi"/>
          <w:sz w:val="24"/>
          <w:szCs w:val="24"/>
          <w:lang w:eastAsia="pl-PL"/>
        </w:rPr>
      </w:pPr>
      <w:r>
        <w:rPr>
          <w:rFonts w:asciiTheme="minorHAnsi" w:hAnsiTheme="minorHAnsi" w:cstheme="minorHAnsi"/>
          <w:sz w:val="24"/>
          <w:szCs w:val="24"/>
          <w:lang w:eastAsia="zh-CN"/>
        </w:rPr>
        <w:lastRenderedPageBreak/>
        <w:t>przekazanie wykazu podmiotów upoważnionych przez producenta/Wykonawcę do prowadzenia czynności serwisowych (w okresie gwarancyjnym i po gwarancyjnym) – o ile dotyczy.</w:t>
      </w:r>
    </w:p>
    <w:p w14:paraId="1A161057" w14:textId="77777777" w:rsidR="002B0106" w:rsidRDefault="00826BBC">
      <w:pPr>
        <w:numPr>
          <w:ilvl w:val="0"/>
          <w:numId w:val="12"/>
        </w:numPr>
        <w:tabs>
          <w:tab w:val="left" w:pos="1440"/>
        </w:tabs>
        <w:suppressAutoHyphens w:val="0"/>
        <w:spacing w:before="120" w:after="120"/>
        <w:jc w:val="both"/>
        <w:rPr>
          <w:rFonts w:asciiTheme="minorHAnsi" w:hAnsiTheme="minorHAnsi" w:cstheme="minorHAnsi"/>
          <w:sz w:val="24"/>
          <w:szCs w:val="24"/>
          <w:lang w:eastAsia="pl-PL"/>
        </w:rPr>
      </w:pPr>
      <w:r>
        <w:rPr>
          <w:rFonts w:asciiTheme="minorHAnsi" w:hAnsiTheme="minorHAnsi" w:cstheme="minorHAnsi"/>
          <w:sz w:val="24"/>
          <w:szCs w:val="24"/>
        </w:rPr>
        <w:t>bieżący serwis i konserwacja wynikająca z warunków eksploatacyjnych wskazanych w dokumentach technicznych przekazanych wraz z urządzeniem,</w:t>
      </w:r>
    </w:p>
    <w:p w14:paraId="5B7DA941" w14:textId="77777777" w:rsidR="002B0106" w:rsidRDefault="00826BBC">
      <w:pPr>
        <w:numPr>
          <w:ilvl w:val="0"/>
          <w:numId w:val="12"/>
        </w:numPr>
        <w:tabs>
          <w:tab w:val="left" w:pos="1440"/>
        </w:tabs>
        <w:suppressAutoHyphens w:val="0"/>
        <w:spacing w:before="120" w:after="120"/>
        <w:jc w:val="both"/>
        <w:rPr>
          <w:rFonts w:asciiTheme="minorHAnsi" w:hAnsiTheme="minorHAnsi" w:cstheme="minorHAnsi"/>
          <w:sz w:val="24"/>
          <w:szCs w:val="24"/>
          <w:lang w:eastAsia="pl-PL"/>
        </w:rPr>
      </w:pPr>
      <w:r>
        <w:rPr>
          <w:rFonts w:asciiTheme="minorHAnsi" w:hAnsiTheme="minorHAnsi" w:cstheme="minorHAnsi"/>
          <w:sz w:val="24"/>
          <w:szCs w:val="24"/>
        </w:rPr>
        <w:t>prowadzenie serwisu gwarancyjnego i pogwarancyjnego Urządzenia.</w:t>
      </w:r>
    </w:p>
    <w:p w14:paraId="7ED2FFAC" w14:textId="77777777" w:rsidR="002B0106" w:rsidRDefault="00826BBC">
      <w:pPr>
        <w:tabs>
          <w:tab w:val="left" w:pos="1440"/>
        </w:tabs>
        <w:suppressAutoHyphens w:val="0"/>
        <w:spacing w:before="120" w:after="120"/>
        <w:ind w:left="426"/>
        <w:jc w:val="both"/>
        <w:rPr>
          <w:rFonts w:asciiTheme="minorHAnsi" w:hAnsiTheme="minorHAnsi" w:cstheme="minorHAnsi"/>
          <w:sz w:val="24"/>
          <w:szCs w:val="24"/>
          <w:lang w:eastAsia="pl-PL"/>
        </w:rPr>
      </w:pPr>
      <w:r>
        <w:rPr>
          <w:rFonts w:asciiTheme="minorHAnsi" w:hAnsiTheme="minorHAnsi" w:cstheme="minorHAnsi"/>
          <w:color w:val="000000"/>
          <w:spacing w:val="-4"/>
          <w:sz w:val="24"/>
          <w:szCs w:val="24"/>
        </w:rPr>
        <w:t>Wszystkie przekazywane Zamawiającemu, wymagane przepisami polskiego prawa dokumenty, muszą być sporządzone w języku polskim.</w:t>
      </w:r>
    </w:p>
    <w:p w14:paraId="7FA75A3F" w14:textId="77777777" w:rsidR="002B0106" w:rsidRDefault="00826BBC">
      <w:pPr>
        <w:numPr>
          <w:ilvl w:val="0"/>
          <w:numId w:val="1"/>
        </w:numPr>
        <w:suppressAutoHyphens w:val="0"/>
        <w:spacing w:before="120" w:after="120"/>
        <w:ind w:left="426" w:hanging="426"/>
        <w:jc w:val="both"/>
        <w:rPr>
          <w:rFonts w:asciiTheme="minorHAnsi" w:hAnsiTheme="minorHAnsi" w:cstheme="minorHAnsi"/>
          <w:spacing w:val="-2"/>
          <w:sz w:val="24"/>
          <w:szCs w:val="24"/>
          <w:lang w:eastAsia="pl-PL"/>
        </w:rPr>
      </w:pPr>
      <w:r>
        <w:rPr>
          <w:rFonts w:asciiTheme="minorHAnsi" w:hAnsiTheme="minorHAnsi" w:cstheme="minorHAnsi"/>
          <w:spacing w:val="-2"/>
          <w:sz w:val="24"/>
          <w:szCs w:val="24"/>
        </w:rPr>
        <w:t>Wykonawca oświadcza, że:</w:t>
      </w:r>
    </w:p>
    <w:p w14:paraId="523E3153" w14:textId="77777777" w:rsidR="002B0106" w:rsidRDefault="00826BBC">
      <w:pPr>
        <w:pStyle w:val="Akapitzlist"/>
        <w:numPr>
          <w:ilvl w:val="0"/>
          <w:numId w:val="11"/>
        </w:numPr>
        <w:suppressAutoHyphens w:val="0"/>
        <w:spacing w:before="120" w:after="120"/>
        <w:jc w:val="both"/>
        <w:rPr>
          <w:rFonts w:asciiTheme="minorHAnsi" w:hAnsiTheme="minorHAnsi" w:cstheme="minorHAnsi"/>
          <w:spacing w:val="-2"/>
          <w:sz w:val="24"/>
          <w:szCs w:val="24"/>
        </w:rPr>
      </w:pPr>
      <w:r>
        <w:rPr>
          <w:rFonts w:asciiTheme="minorHAnsi" w:hAnsiTheme="minorHAnsi" w:cstheme="minorHAnsi"/>
          <w:spacing w:val="-2"/>
          <w:sz w:val="24"/>
          <w:szCs w:val="24"/>
        </w:rPr>
        <w:t>posiada niezbędną wiedzę, doświadczenie oraz dysponuje odpowiednim potencjałem organizacyjnym, ekonomicznym i kadrowym, zapewniającym wykonanie Umowy zgodnie ze wszystkimi wymaganiami Zamawiającego;</w:t>
      </w:r>
    </w:p>
    <w:p w14:paraId="36F72288" w14:textId="77777777" w:rsidR="002B0106" w:rsidRDefault="00826BBC">
      <w:pPr>
        <w:pStyle w:val="Akapitzlist"/>
        <w:numPr>
          <w:ilvl w:val="0"/>
          <w:numId w:val="11"/>
        </w:numPr>
        <w:suppressAutoHyphens w:val="0"/>
        <w:spacing w:before="120" w:after="120"/>
        <w:ind w:left="782" w:hanging="357"/>
        <w:jc w:val="both"/>
        <w:rPr>
          <w:rFonts w:asciiTheme="minorHAnsi" w:hAnsiTheme="minorHAnsi" w:cstheme="minorHAnsi"/>
          <w:spacing w:val="-2"/>
          <w:sz w:val="24"/>
          <w:szCs w:val="24"/>
        </w:rPr>
      </w:pPr>
      <w:r>
        <w:rPr>
          <w:rFonts w:asciiTheme="minorHAnsi" w:hAnsiTheme="minorHAnsi" w:cstheme="minorHAnsi"/>
          <w:spacing w:val="-2"/>
          <w:sz w:val="24"/>
          <w:szCs w:val="24"/>
        </w:rPr>
        <w:t>wszystkie dostarczane produkty(urządzenia w tym peryferyjne) są fabrycznie nowe, nierekondycjonowane,  bieżącej produkcji, spełniają zasadnicze wymagania w zakresie bezpieczeństwa i ochrony zdrowia dotyczące projektowania i wykonywania wprowadzanych do obrotu lub oddawanych do użytku maszyn, a także w zakresie procedury oceny zgodności; sposobu oznakowania maszyn oraz wzoru znaku CE, określone w Rozporządzeniu Ministra Gospodarki z dnia 21 października 2008 r. w sprawie zasadniczych wymagań dla maszyn (Dz. U. z 2008r., nr 199, poz. 1228 z późn. zm.).</w:t>
      </w:r>
    </w:p>
    <w:p w14:paraId="41F48C08" w14:textId="77777777" w:rsidR="002B0106" w:rsidRDefault="00826BBC">
      <w:pPr>
        <w:pStyle w:val="Akapitzlist"/>
        <w:numPr>
          <w:ilvl w:val="0"/>
          <w:numId w:val="11"/>
        </w:numPr>
        <w:suppressAutoHyphens w:val="0"/>
        <w:spacing w:before="120" w:after="120"/>
        <w:ind w:left="782" w:hanging="357"/>
        <w:jc w:val="both"/>
        <w:rPr>
          <w:rFonts w:asciiTheme="minorHAnsi" w:hAnsiTheme="minorHAnsi" w:cstheme="minorHAnsi"/>
          <w:spacing w:val="-2"/>
          <w:sz w:val="24"/>
          <w:szCs w:val="24"/>
        </w:rPr>
      </w:pPr>
      <w:r>
        <w:rPr>
          <w:rFonts w:asciiTheme="minorHAnsi" w:hAnsiTheme="minorHAnsi" w:cstheme="minorHAnsi"/>
          <w:sz w:val="24"/>
          <w:szCs w:val="24"/>
        </w:rPr>
        <w:t>Wykonawca oświadcza, że przedmiot Umowy jest wolny od wad prawnych i fizycznych oraz jest zgodny ze złożoną ofertą.</w:t>
      </w:r>
    </w:p>
    <w:p w14:paraId="5DACD377" w14:textId="77777777" w:rsidR="002B0106" w:rsidRDefault="00826BBC">
      <w:pPr>
        <w:numPr>
          <w:ilvl w:val="0"/>
          <w:numId w:val="1"/>
        </w:numPr>
        <w:suppressAutoHyphens w:val="0"/>
        <w:spacing w:before="120" w:after="120"/>
        <w:ind w:left="426" w:hanging="426"/>
        <w:jc w:val="both"/>
        <w:rPr>
          <w:rFonts w:asciiTheme="minorHAnsi" w:hAnsiTheme="minorHAnsi" w:cstheme="minorHAnsi"/>
          <w:sz w:val="24"/>
          <w:szCs w:val="24"/>
          <w:lang w:eastAsia="pl-PL"/>
        </w:rPr>
      </w:pPr>
      <w:r>
        <w:rPr>
          <w:rFonts w:asciiTheme="minorHAnsi" w:hAnsiTheme="minorHAnsi" w:cstheme="minorHAnsi"/>
          <w:color w:val="000000"/>
          <w:sz w:val="24"/>
          <w:szCs w:val="24"/>
        </w:rPr>
        <w:t>W przypadku powierzenia przez Wykonawcę wykonania części Przedmiotu Umowy podwykonawcy – wyłącznie Wykonawca ponosi wszelką odpowiedzialność względem Zamawiającego i osób trzecich za działania i zaniechania podwykonawcy- jak za własne; dotyczy to także ewentualnych rozliczeń Wykonawcy z podwykonawcą.</w:t>
      </w:r>
    </w:p>
    <w:p w14:paraId="4A395DC9" w14:textId="77777777" w:rsidR="002B0106" w:rsidRDefault="002B0106">
      <w:pPr>
        <w:suppressAutoHyphens w:val="0"/>
        <w:spacing w:before="120" w:after="120"/>
        <w:jc w:val="both"/>
        <w:rPr>
          <w:rFonts w:asciiTheme="minorHAnsi" w:hAnsiTheme="minorHAnsi" w:cstheme="minorHAnsi"/>
          <w:sz w:val="24"/>
          <w:szCs w:val="24"/>
          <w:lang w:eastAsia="pl-PL"/>
        </w:rPr>
      </w:pPr>
    </w:p>
    <w:p w14:paraId="15CFD4E5" w14:textId="77777777" w:rsidR="002B0106" w:rsidRDefault="00826BBC">
      <w:pPr>
        <w:pStyle w:val="Nagwek7"/>
        <w:tabs>
          <w:tab w:val="clear" w:pos="1296"/>
          <w:tab w:val="left" w:pos="0"/>
        </w:tabs>
        <w:spacing w:before="120" w:after="120"/>
        <w:ind w:left="0" w:firstLine="0"/>
        <w:rPr>
          <w:rFonts w:asciiTheme="minorHAnsi" w:hAnsiTheme="minorHAnsi" w:cstheme="minorHAnsi"/>
          <w:sz w:val="24"/>
          <w:szCs w:val="24"/>
        </w:rPr>
      </w:pPr>
      <w:r>
        <w:rPr>
          <w:rFonts w:asciiTheme="minorHAnsi" w:hAnsiTheme="minorHAnsi" w:cstheme="minorHAnsi"/>
          <w:sz w:val="24"/>
          <w:szCs w:val="24"/>
        </w:rPr>
        <w:t>TERMIN REALIZACJI UMOWY</w:t>
      </w:r>
    </w:p>
    <w:p w14:paraId="612705BE" w14:textId="77777777" w:rsidR="002B0106" w:rsidRDefault="00826BBC">
      <w:pPr>
        <w:spacing w:before="120" w:after="120"/>
        <w:jc w:val="center"/>
        <w:rPr>
          <w:rFonts w:asciiTheme="minorHAnsi" w:hAnsiTheme="minorHAnsi" w:cstheme="minorHAnsi"/>
          <w:b/>
          <w:sz w:val="24"/>
          <w:szCs w:val="24"/>
        </w:rPr>
      </w:pPr>
      <w:r>
        <w:rPr>
          <w:rFonts w:ascii="Century Schoolbook" w:eastAsia="Century Schoolbook" w:hAnsi="Century Schoolbook" w:cs="Century Schoolbook"/>
          <w:b/>
          <w:sz w:val="24"/>
          <w:szCs w:val="24"/>
        </w:rPr>
        <w:t>§</w:t>
      </w:r>
      <w:r>
        <w:rPr>
          <w:rFonts w:asciiTheme="minorHAnsi" w:hAnsiTheme="minorHAnsi" w:cstheme="minorHAnsi"/>
          <w:b/>
          <w:sz w:val="24"/>
          <w:szCs w:val="24"/>
        </w:rPr>
        <w:t xml:space="preserve"> 2</w:t>
      </w:r>
    </w:p>
    <w:p w14:paraId="31143ED6" w14:textId="77777777" w:rsidR="002B0106" w:rsidRDefault="00826BBC">
      <w:pPr>
        <w:pStyle w:val="Nagwek7"/>
        <w:tabs>
          <w:tab w:val="clear" w:pos="1296"/>
        </w:tabs>
        <w:spacing w:before="120" w:after="120"/>
        <w:ind w:left="20" w:hanging="20"/>
        <w:jc w:val="both"/>
        <w:rPr>
          <w:rFonts w:asciiTheme="minorHAnsi" w:hAnsiTheme="minorHAnsi" w:cstheme="minorHAnsi"/>
          <w:b w:val="0"/>
          <w:bCs w:val="0"/>
          <w:sz w:val="24"/>
          <w:szCs w:val="24"/>
        </w:rPr>
      </w:pPr>
      <w:r>
        <w:rPr>
          <w:rFonts w:asciiTheme="minorHAnsi" w:hAnsiTheme="minorHAnsi" w:cstheme="minorHAnsi"/>
          <w:b w:val="0"/>
          <w:bCs w:val="0"/>
          <w:sz w:val="24"/>
          <w:szCs w:val="24"/>
        </w:rPr>
        <w:t>Wykonawca zobowiązuje się do realizacji Przedmiotu Umowy, w terminie do 12 tygodni od daty podpisania umowy, przy czym umowę uznaje się za podpisaną w dniu złożenia ostatniego podpisu przez osobę podpisującą umowę (podpis kwalifikowany). W przypadku złożenia podpisu własnoręcznego za datę podpisania umowy uznaje się dzień zawarcia umowy wskazany w komparycji umowy.</w:t>
      </w:r>
    </w:p>
    <w:p w14:paraId="70BB7866" w14:textId="77777777" w:rsidR="002B0106" w:rsidRDefault="002B0106">
      <w:pPr>
        <w:spacing w:before="120" w:after="120"/>
        <w:rPr>
          <w:rFonts w:asciiTheme="minorHAnsi" w:hAnsiTheme="minorHAnsi" w:cstheme="minorHAnsi"/>
          <w:b/>
          <w:sz w:val="24"/>
          <w:szCs w:val="24"/>
        </w:rPr>
      </w:pPr>
    </w:p>
    <w:p w14:paraId="6306C708" w14:textId="77777777" w:rsidR="002B0106" w:rsidRDefault="00826BBC">
      <w:pPr>
        <w:spacing w:before="120" w:after="120"/>
        <w:jc w:val="center"/>
        <w:rPr>
          <w:rFonts w:asciiTheme="minorHAnsi" w:hAnsiTheme="minorHAnsi" w:cstheme="minorHAnsi"/>
          <w:b/>
          <w:sz w:val="24"/>
          <w:szCs w:val="24"/>
        </w:rPr>
      </w:pPr>
      <w:r>
        <w:rPr>
          <w:rFonts w:asciiTheme="minorHAnsi" w:hAnsiTheme="minorHAnsi" w:cstheme="minorHAnsi"/>
          <w:b/>
          <w:sz w:val="24"/>
          <w:szCs w:val="24"/>
        </w:rPr>
        <w:t>WARUNKI DOSTAWY I ODBIORU</w:t>
      </w:r>
    </w:p>
    <w:p w14:paraId="160E5FFE" w14:textId="77777777" w:rsidR="002B0106" w:rsidRDefault="00826BBC">
      <w:pPr>
        <w:spacing w:before="120" w:after="120"/>
        <w:jc w:val="center"/>
        <w:rPr>
          <w:rFonts w:asciiTheme="minorHAnsi" w:hAnsiTheme="minorHAnsi" w:cstheme="minorHAnsi"/>
          <w:b/>
          <w:sz w:val="24"/>
          <w:szCs w:val="24"/>
        </w:rPr>
      </w:pPr>
      <w:r>
        <w:rPr>
          <w:rFonts w:ascii="Century Schoolbook" w:eastAsia="Century Schoolbook" w:hAnsi="Century Schoolbook" w:cs="Century Schoolbook"/>
          <w:b/>
          <w:sz w:val="24"/>
          <w:szCs w:val="24"/>
        </w:rPr>
        <w:t>§</w:t>
      </w:r>
      <w:r>
        <w:rPr>
          <w:rFonts w:asciiTheme="minorHAnsi" w:hAnsiTheme="minorHAnsi" w:cstheme="minorHAnsi"/>
          <w:b/>
          <w:sz w:val="24"/>
          <w:szCs w:val="24"/>
        </w:rPr>
        <w:t xml:space="preserve"> 3</w:t>
      </w:r>
    </w:p>
    <w:p w14:paraId="40853DD5" w14:textId="77777777" w:rsidR="002B0106" w:rsidRDefault="00826BBC">
      <w:pPr>
        <w:numPr>
          <w:ilvl w:val="0"/>
          <w:numId w:val="2"/>
        </w:numPr>
        <w:suppressAutoHyphens w:val="0"/>
        <w:spacing w:before="120" w:after="120"/>
        <w:jc w:val="both"/>
        <w:rPr>
          <w:rFonts w:asciiTheme="minorHAnsi" w:hAnsiTheme="minorHAnsi" w:cstheme="minorHAnsi"/>
          <w:sz w:val="24"/>
          <w:szCs w:val="24"/>
        </w:rPr>
      </w:pPr>
      <w:r>
        <w:rPr>
          <w:rFonts w:asciiTheme="minorHAnsi" w:hAnsiTheme="minorHAnsi" w:cstheme="minorHAnsi"/>
          <w:sz w:val="24"/>
          <w:szCs w:val="24"/>
        </w:rPr>
        <w:lastRenderedPageBreak/>
        <w:t>Wykonawca jest zobowiązany do przekazania wyznaczonym pracownikom Zamawiającego wszelkich informacji i dokumentów dotyczących poprawnej eksploatacji i obsługi  Urządzenia.</w:t>
      </w:r>
    </w:p>
    <w:p w14:paraId="52A1F4D0" w14:textId="77777777" w:rsidR="002B0106" w:rsidRDefault="00826BBC">
      <w:pPr>
        <w:numPr>
          <w:ilvl w:val="0"/>
          <w:numId w:val="2"/>
        </w:numPr>
        <w:suppressAutoHyphens w:val="0"/>
        <w:spacing w:before="120" w:after="120"/>
        <w:jc w:val="both"/>
        <w:rPr>
          <w:rFonts w:asciiTheme="minorHAnsi" w:hAnsiTheme="minorHAnsi" w:cstheme="minorHAnsi"/>
          <w:sz w:val="24"/>
          <w:szCs w:val="24"/>
        </w:rPr>
      </w:pPr>
      <w:r>
        <w:rPr>
          <w:rFonts w:asciiTheme="minorHAnsi" w:hAnsiTheme="minorHAnsi" w:cstheme="minorHAnsi"/>
          <w:sz w:val="24"/>
          <w:szCs w:val="24"/>
        </w:rPr>
        <w:t xml:space="preserve">Kompletny przedmiot umowy zostanie dostarczony w dni robocze tj. dni powszednie od poniedziałku do piątku od godz. 8:00 do godz. 14:00, z wyłączeniem dni ustawowo wolnych od pracy w Rzeczypospolitej Polskiej, do wskazanej przez Zamawiającego lokalizacji (Gliwice 44-100, ul. Karola Miarki 12-14). </w:t>
      </w:r>
    </w:p>
    <w:p w14:paraId="2A39A0A3" w14:textId="77777777" w:rsidR="002B0106" w:rsidRDefault="00826BBC">
      <w:pPr>
        <w:numPr>
          <w:ilvl w:val="0"/>
          <w:numId w:val="2"/>
        </w:numPr>
        <w:suppressAutoHyphens w:val="0"/>
        <w:spacing w:before="120" w:after="120"/>
        <w:jc w:val="both"/>
        <w:rPr>
          <w:rFonts w:asciiTheme="minorHAnsi" w:hAnsiTheme="minorHAnsi" w:cstheme="minorHAnsi"/>
          <w:sz w:val="24"/>
          <w:szCs w:val="24"/>
        </w:rPr>
      </w:pPr>
      <w:r>
        <w:rPr>
          <w:rFonts w:asciiTheme="minorHAnsi" w:hAnsiTheme="minorHAnsi" w:cstheme="minorHAnsi"/>
          <w:sz w:val="24"/>
          <w:szCs w:val="24"/>
        </w:rPr>
        <w:t xml:space="preserve">Do czasu dostarczenia Urządzenia do siedziby Zamawiającego, potwierdzonego podpisanym dokumentem dostawy - </w:t>
      </w:r>
      <w:r>
        <w:rPr>
          <w:rFonts w:asciiTheme="minorHAnsi" w:hAnsiTheme="minorHAnsi" w:cstheme="minorHAnsi"/>
          <w:sz w:val="24"/>
          <w:szCs w:val="24"/>
          <w:lang w:eastAsia="zh-CN"/>
        </w:rPr>
        <w:t xml:space="preserve">urządzenia, materiały i inne składniki majątkowe pozostają własnością Wykonawcy, </w:t>
      </w:r>
      <w:r>
        <w:rPr>
          <w:rFonts w:asciiTheme="minorHAnsi" w:hAnsiTheme="minorHAnsi" w:cstheme="minorHAnsi"/>
          <w:sz w:val="24"/>
          <w:szCs w:val="24"/>
        </w:rPr>
        <w:t>ryzyko związane z ewentualnym uszkodzeniem, zniszczeniem lub kradzieżą ponosi Wykonawca.</w:t>
      </w:r>
    </w:p>
    <w:p w14:paraId="7FD45538" w14:textId="77777777" w:rsidR="002B0106" w:rsidRDefault="00826BBC">
      <w:pPr>
        <w:numPr>
          <w:ilvl w:val="0"/>
          <w:numId w:val="2"/>
        </w:numPr>
        <w:suppressAutoHyphens w:val="0"/>
        <w:spacing w:before="120" w:after="120"/>
        <w:jc w:val="both"/>
        <w:rPr>
          <w:rFonts w:asciiTheme="minorHAnsi" w:hAnsiTheme="minorHAnsi" w:cstheme="minorHAnsi"/>
          <w:sz w:val="24"/>
          <w:szCs w:val="24"/>
        </w:rPr>
      </w:pPr>
      <w:r>
        <w:rPr>
          <w:rFonts w:asciiTheme="minorHAnsi" w:hAnsiTheme="minorHAnsi" w:cstheme="minorHAnsi"/>
          <w:sz w:val="24"/>
          <w:szCs w:val="24"/>
          <w:lang w:eastAsia="zh-CN"/>
        </w:rPr>
        <w:t xml:space="preserve">Wykonawca oświadcza, iż gwarantuje Zamawiającemu i jego następcom prawnym dostęp do części zamiennych dostarczonego Urządzenia przez okres co najmniej </w:t>
      </w:r>
      <w:r>
        <w:rPr>
          <w:rFonts w:asciiTheme="minorHAnsi" w:hAnsiTheme="minorHAnsi" w:cstheme="minorHAnsi"/>
          <w:b/>
          <w:bCs/>
          <w:sz w:val="24"/>
          <w:szCs w:val="24"/>
          <w:lang w:eastAsia="zh-CN"/>
        </w:rPr>
        <w:t>10 lat</w:t>
      </w:r>
      <w:r>
        <w:rPr>
          <w:rFonts w:asciiTheme="minorHAnsi" w:hAnsiTheme="minorHAnsi" w:cstheme="minorHAnsi"/>
          <w:sz w:val="24"/>
          <w:szCs w:val="24"/>
          <w:lang w:eastAsia="zh-CN"/>
        </w:rPr>
        <w:t xml:space="preserve"> po upływie okresu gwarancji.</w:t>
      </w:r>
    </w:p>
    <w:p w14:paraId="0FD6348A" w14:textId="77777777" w:rsidR="002B0106" w:rsidRDefault="00826BBC">
      <w:pPr>
        <w:numPr>
          <w:ilvl w:val="0"/>
          <w:numId w:val="2"/>
        </w:numPr>
        <w:tabs>
          <w:tab w:val="left" w:pos="360"/>
        </w:tabs>
        <w:suppressAutoHyphens w:val="0"/>
        <w:spacing w:before="120" w:after="120"/>
        <w:jc w:val="both"/>
        <w:rPr>
          <w:rFonts w:asciiTheme="minorHAnsi" w:hAnsiTheme="minorHAnsi" w:cstheme="minorHAnsi"/>
          <w:sz w:val="24"/>
          <w:szCs w:val="24"/>
        </w:rPr>
      </w:pPr>
      <w:r>
        <w:rPr>
          <w:rFonts w:asciiTheme="minorHAnsi" w:hAnsiTheme="minorHAnsi" w:cstheme="minorHAnsi"/>
          <w:color w:val="000000"/>
          <w:sz w:val="24"/>
          <w:szCs w:val="24"/>
        </w:rPr>
        <w:t>Wykonawca na zakończenie prowadzonego szkolenia o którym mowa §4 ust. 1 pkt. 4) wystawi certyfikat szkolenia każdej przeszkolonej osobie, a Zamawiającemu przekaże listę obecności (lub potwierdzoną kopię).</w:t>
      </w:r>
    </w:p>
    <w:p w14:paraId="27AA5AE4" w14:textId="77777777" w:rsidR="002B0106" w:rsidRDefault="00826BBC">
      <w:pPr>
        <w:numPr>
          <w:ilvl w:val="0"/>
          <w:numId w:val="2"/>
        </w:numPr>
        <w:tabs>
          <w:tab w:val="left" w:pos="360"/>
        </w:tabs>
        <w:suppressAutoHyphens w:val="0"/>
        <w:spacing w:after="0"/>
        <w:jc w:val="both"/>
        <w:rPr>
          <w:rFonts w:asciiTheme="minorHAnsi" w:hAnsiTheme="minorHAnsi" w:cstheme="minorHAnsi"/>
          <w:sz w:val="24"/>
          <w:szCs w:val="24"/>
        </w:rPr>
      </w:pPr>
      <w:r>
        <w:rPr>
          <w:rFonts w:asciiTheme="minorHAnsi" w:hAnsiTheme="minorHAnsi" w:cstheme="minorHAnsi"/>
          <w:sz w:val="24"/>
          <w:szCs w:val="24"/>
        </w:rPr>
        <w:t>Strony uzgodnią harmonogram realizacji szkoleń.</w:t>
      </w:r>
    </w:p>
    <w:p w14:paraId="4D6D9E9D" w14:textId="77777777" w:rsidR="002B0106" w:rsidRDefault="002B0106">
      <w:pPr>
        <w:jc w:val="center"/>
        <w:rPr>
          <w:rFonts w:asciiTheme="minorHAnsi" w:hAnsiTheme="minorHAnsi" w:cstheme="minorHAnsi"/>
          <w:b/>
          <w:sz w:val="24"/>
          <w:szCs w:val="24"/>
        </w:rPr>
      </w:pPr>
    </w:p>
    <w:p w14:paraId="016AD950" w14:textId="77777777" w:rsidR="002B0106" w:rsidRDefault="00826BBC">
      <w:pPr>
        <w:jc w:val="center"/>
        <w:rPr>
          <w:rFonts w:asciiTheme="minorHAnsi" w:hAnsiTheme="minorHAnsi" w:cstheme="minorHAnsi"/>
          <w:b/>
          <w:sz w:val="24"/>
          <w:szCs w:val="24"/>
        </w:rPr>
      </w:pPr>
      <w:r>
        <w:rPr>
          <w:rFonts w:asciiTheme="minorHAnsi" w:hAnsiTheme="minorHAnsi" w:cstheme="minorHAnsi"/>
          <w:b/>
          <w:sz w:val="24"/>
          <w:szCs w:val="24"/>
        </w:rPr>
        <w:t>OBOWIĄZKI STRON ORAZ CZYNNOŚCI ODBIOROWE</w:t>
      </w:r>
    </w:p>
    <w:p w14:paraId="7B1F713B" w14:textId="77777777" w:rsidR="002B0106" w:rsidRDefault="00826BBC">
      <w:pPr>
        <w:jc w:val="center"/>
        <w:rPr>
          <w:rFonts w:asciiTheme="minorHAnsi" w:hAnsiTheme="minorHAnsi" w:cstheme="minorHAnsi"/>
          <w:b/>
          <w:sz w:val="24"/>
          <w:szCs w:val="24"/>
        </w:rPr>
      </w:pPr>
      <w:r>
        <w:rPr>
          <w:rFonts w:asciiTheme="minorHAnsi" w:hAnsiTheme="minorHAnsi" w:cstheme="minorHAnsi"/>
          <w:b/>
          <w:sz w:val="24"/>
          <w:szCs w:val="24"/>
        </w:rPr>
        <w:t>§ 4</w:t>
      </w:r>
    </w:p>
    <w:p w14:paraId="0047D3DB" w14:textId="77777777" w:rsidR="002B0106" w:rsidRDefault="00826BBC">
      <w:pPr>
        <w:numPr>
          <w:ilvl w:val="0"/>
          <w:numId w:val="15"/>
        </w:numPr>
        <w:suppressAutoHyphens w:val="0"/>
        <w:spacing w:after="0"/>
        <w:jc w:val="both"/>
        <w:rPr>
          <w:rFonts w:asciiTheme="minorHAnsi" w:hAnsiTheme="minorHAnsi" w:cstheme="minorHAnsi"/>
          <w:b/>
          <w:bCs/>
          <w:sz w:val="24"/>
          <w:szCs w:val="24"/>
        </w:rPr>
      </w:pPr>
      <w:r>
        <w:rPr>
          <w:rFonts w:asciiTheme="minorHAnsi" w:hAnsiTheme="minorHAnsi" w:cstheme="minorHAnsi"/>
          <w:b/>
          <w:bCs/>
          <w:sz w:val="24"/>
          <w:szCs w:val="24"/>
        </w:rPr>
        <w:t>Wykonawca jest zobowiązany do:</w:t>
      </w:r>
    </w:p>
    <w:p w14:paraId="5E973B78" w14:textId="77777777" w:rsidR="002B0106" w:rsidRDefault="00826BBC">
      <w:pPr>
        <w:numPr>
          <w:ilvl w:val="0"/>
          <w:numId w:val="14"/>
        </w:numPr>
        <w:tabs>
          <w:tab w:val="left" w:pos="1065"/>
        </w:tabs>
        <w:suppressAutoHyphens w:val="0"/>
        <w:spacing w:after="0"/>
        <w:jc w:val="both"/>
        <w:rPr>
          <w:rFonts w:asciiTheme="minorHAnsi" w:hAnsiTheme="minorHAnsi" w:cstheme="minorHAnsi"/>
          <w:sz w:val="24"/>
          <w:szCs w:val="24"/>
        </w:rPr>
      </w:pPr>
      <w:r>
        <w:rPr>
          <w:rFonts w:asciiTheme="minorHAnsi" w:hAnsiTheme="minorHAnsi" w:cstheme="minorHAnsi"/>
          <w:sz w:val="24"/>
          <w:szCs w:val="24"/>
        </w:rPr>
        <w:t>wykonania przedmiotu umowy zgodnie z właściwymi przepisami, zasadami współczesnej wiedzy technicznej z należytą starannością, z uwzględnieniem zawodowego charakteru prowadzonej przez siebie działalności, przy maksymalnym ograniczeniu uciążliwości skutków prowadzonych robót  dla Zamawiającego, oraz poszanowaniem przepisów BHP,</w:t>
      </w:r>
    </w:p>
    <w:p w14:paraId="6AD14C4D" w14:textId="77777777" w:rsidR="002B0106" w:rsidRDefault="00826BBC">
      <w:pPr>
        <w:numPr>
          <w:ilvl w:val="0"/>
          <w:numId w:val="14"/>
        </w:numPr>
        <w:tabs>
          <w:tab w:val="left" w:pos="1065"/>
        </w:tabs>
        <w:suppressAutoHyphens w:val="0"/>
        <w:spacing w:after="0"/>
        <w:jc w:val="both"/>
        <w:rPr>
          <w:rFonts w:asciiTheme="minorHAnsi" w:hAnsiTheme="minorHAnsi" w:cstheme="minorHAnsi"/>
          <w:sz w:val="24"/>
          <w:szCs w:val="24"/>
        </w:rPr>
      </w:pPr>
      <w:r>
        <w:rPr>
          <w:rFonts w:asciiTheme="minorHAnsi" w:hAnsiTheme="minorHAnsi" w:cstheme="minorHAnsi"/>
          <w:sz w:val="24"/>
          <w:szCs w:val="24"/>
        </w:rPr>
        <w:t>współpracy ze wskazanymi przedstawicielami Zamawiającego;</w:t>
      </w:r>
    </w:p>
    <w:p w14:paraId="7A6908CD" w14:textId="77777777" w:rsidR="002B0106" w:rsidRDefault="00826BBC">
      <w:pPr>
        <w:numPr>
          <w:ilvl w:val="0"/>
          <w:numId w:val="14"/>
        </w:numPr>
        <w:tabs>
          <w:tab w:val="left" w:pos="1065"/>
        </w:tabs>
        <w:suppressAutoHyphens w:val="0"/>
        <w:spacing w:after="0"/>
        <w:jc w:val="both"/>
        <w:rPr>
          <w:rFonts w:asciiTheme="minorHAnsi" w:hAnsiTheme="minorHAnsi" w:cstheme="minorHAnsi"/>
          <w:sz w:val="24"/>
          <w:szCs w:val="24"/>
        </w:rPr>
      </w:pPr>
      <w:r>
        <w:rPr>
          <w:rFonts w:asciiTheme="minorHAnsi" w:hAnsiTheme="minorHAnsi" w:cstheme="minorHAnsi"/>
          <w:sz w:val="24"/>
          <w:szCs w:val="24"/>
        </w:rPr>
        <w:t>zgłoszenia gotowości do odbioru Przedmiotu Umowy i uczestniczenia w czynnościach odbiorowych,</w:t>
      </w:r>
    </w:p>
    <w:p w14:paraId="2A8390CB" w14:textId="77777777" w:rsidR="002B0106" w:rsidRDefault="00826BBC">
      <w:pPr>
        <w:numPr>
          <w:ilvl w:val="0"/>
          <w:numId w:val="14"/>
        </w:numPr>
        <w:tabs>
          <w:tab w:val="left" w:pos="1065"/>
        </w:tabs>
        <w:suppressAutoHyphens w:val="0"/>
        <w:spacing w:after="0"/>
        <w:jc w:val="both"/>
        <w:rPr>
          <w:rFonts w:asciiTheme="minorHAnsi" w:hAnsiTheme="minorHAnsi" w:cstheme="minorHAnsi"/>
          <w:sz w:val="24"/>
          <w:szCs w:val="24"/>
        </w:rPr>
      </w:pPr>
      <w:r>
        <w:rPr>
          <w:rFonts w:asciiTheme="minorHAnsi" w:hAnsiTheme="minorHAnsi" w:cstheme="minorHAnsi"/>
          <w:sz w:val="24"/>
          <w:szCs w:val="24"/>
        </w:rPr>
        <w:t>zrealizowania szkoleń wskazanych przez Zamawiającego pracowników – w liczbie nie większej niż 5 osób. Wykonawca jest zobowiązany do określenia niezbędnego czasu potrzebnego do rzetelnego i pełnego przeszkolenia pracowników. Zamawiający zobowiązuje się do zapewnienia pomieszczeń do przeprowadzenia szkolenia.</w:t>
      </w:r>
    </w:p>
    <w:p w14:paraId="14567A04" w14:textId="77777777" w:rsidR="002B0106" w:rsidRDefault="00826BBC">
      <w:pPr>
        <w:numPr>
          <w:ilvl w:val="0"/>
          <w:numId w:val="14"/>
        </w:numPr>
        <w:tabs>
          <w:tab w:val="left" w:pos="1065"/>
        </w:tabs>
        <w:suppressAutoHyphens w:val="0"/>
        <w:spacing w:after="0"/>
        <w:jc w:val="both"/>
        <w:rPr>
          <w:rFonts w:asciiTheme="minorHAnsi" w:hAnsiTheme="minorHAnsi" w:cstheme="minorHAnsi"/>
          <w:sz w:val="24"/>
          <w:szCs w:val="24"/>
        </w:rPr>
      </w:pPr>
      <w:r>
        <w:rPr>
          <w:rFonts w:asciiTheme="minorHAnsi" w:hAnsiTheme="minorHAnsi" w:cstheme="minorHAnsi"/>
          <w:sz w:val="24"/>
          <w:szCs w:val="24"/>
        </w:rPr>
        <w:t>przeprowadzenia rozruchu oraz testów akceptacyjnych urządzeń i systemów zainstalowanych w ramach realizacji Przedmiotu Umowy,</w:t>
      </w:r>
    </w:p>
    <w:p w14:paraId="54939CC1" w14:textId="77777777" w:rsidR="002B0106" w:rsidRDefault="00826BBC">
      <w:pPr>
        <w:numPr>
          <w:ilvl w:val="0"/>
          <w:numId w:val="14"/>
        </w:numPr>
        <w:tabs>
          <w:tab w:val="left" w:pos="1065"/>
        </w:tabs>
        <w:suppressAutoHyphens w:val="0"/>
        <w:spacing w:after="0"/>
        <w:jc w:val="both"/>
        <w:rPr>
          <w:rFonts w:asciiTheme="minorHAnsi" w:hAnsiTheme="minorHAnsi" w:cstheme="minorHAnsi"/>
          <w:sz w:val="24"/>
          <w:szCs w:val="24"/>
        </w:rPr>
      </w:pPr>
      <w:r>
        <w:rPr>
          <w:rFonts w:asciiTheme="minorHAnsi" w:hAnsiTheme="minorHAnsi" w:cstheme="minorHAnsi"/>
          <w:sz w:val="24"/>
          <w:szCs w:val="24"/>
        </w:rPr>
        <w:t>wykonywania innych czynności wyżej niewyszczególnionych, związanych z pełnieniem funkcji Wykonawcy w celu właściwego wykonania przedmiotu umowy,</w:t>
      </w:r>
    </w:p>
    <w:p w14:paraId="3DF185E2" w14:textId="77777777" w:rsidR="002B0106" w:rsidRDefault="00826BBC">
      <w:pPr>
        <w:numPr>
          <w:ilvl w:val="0"/>
          <w:numId w:val="14"/>
        </w:numPr>
        <w:tabs>
          <w:tab w:val="left" w:pos="1065"/>
        </w:tabs>
        <w:suppressAutoHyphens w:val="0"/>
        <w:spacing w:after="0"/>
        <w:jc w:val="both"/>
        <w:rPr>
          <w:rFonts w:asciiTheme="minorHAnsi" w:hAnsiTheme="minorHAnsi" w:cstheme="minorHAnsi"/>
          <w:sz w:val="24"/>
          <w:szCs w:val="24"/>
        </w:rPr>
      </w:pPr>
      <w:r>
        <w:rPr>
          <w:rFonts w:asciiTheme="minorHAnsi" w:hAnsiTheme="minorHAnsi" w:cstheme="minorHAnsi"/>
          <w:sz w:val="24"/>
          <w:szCs w:val="24"/>
        </w:rPr>
        <w:lastRenderedPageBreak/>
        <w:t>przekazania Zamawiającemu wszelkich informacji i dokumentów dotyczących poprawnej eksploatacji i obsługi przedmiotu Umowy.</w:t>
      </w:r>
    </w:p>
    <w:p w14:paraId="75AA0CE9" w14:textId="77777777" w:rsidR="002B0106" w:rsidRDefault="00826BBC">
      <w:pPr>
        <w:numPr>
          <w:ilvl w:val="0"/>
          <w:numId w:val="15"/>
        </w:numPr>
        <w:tabs>
          <w:tab w:val="left" w:pos="426"/>
        </w:tabs>
        <w:suppressAutoHyphens w:val="0"/>
        <w:spacing w:after="0"/>
        <w:jc w:val="both"/>
        <w:rPr>
          <w:rFonts w:asciiTheme="minorHAnsi" w:hAnsiTheme="minorHAnsi" w:cstheme="minorHAnsi"/>
          <w:b/>
          <w:bCs/>
          <w:sz w:val="24"/>
          <w:szCs w:val="24"/>
        </w:rPr>
      </w:pPr>
      <w:r>
        <w:rPr>
          <w:rFonts w:asciiTheme="minorHAnsi" w:hAnsiTheme="minorHAnsi" w:cstheme="minorHAnsi"/>
          <w:b/>
          <w:bCs/>
          <w:sz w:val="24"/>
          <w:szCs w:val="24"/>
        </w:rPr>
        <w:t>Zamawiający jest zobowiązany, do:</w:t>
      </w:r>
    </w:p>
    <w:p w14:paraId="17BE305F" w14:textId="77777777" w:rsidR="002B0106" w:rsidRDefault="00826BBC">
      <w:pPr>
        <w:numPr>
          <w:ilvl w:val="0"/>
          <w:numId w:val="16"/>
        </w:numPr>
        <w:suppressAutoHyphens w:val="0"/>
        <w:spacing w:after="0"/>
        <w:jc w:val="both"/>
        <w:rPr>
          <w:rFonts w:asciiTheme="minorHAnsi" w:hAnsiTheme="minorHAnsi" w:cstheme="minorHAnsi"/>
          <w:sz w:val="24"/>
          <w:szCs w:val="24"/>
        </w:rPr>
      </w:pPr>
      <w:r>
        <w:rPr>
          <w:rFonts w:asciiTheme="minorHAnsi" w:hAnsiTheme="minorHAnsi" w:cstheme="minorHAnsi"/>
          <w:sz w:val="24"/>
          <w:szCs w:val="24"/>
        </w:rPr>
        <w:t>współpracy z Wykonawcą w celu należytego wykonania przedmiotu umowy,</w:t>
      </w:r>
    </w:p>
    <w:p w14:paraId="76526B60" w14:textId="77777777" w:rsidR="002B0106" w:rsidRDefault="00826BBC">
      <w:pPr>
        <w:numPr>
          <w:ilvl w:val="0"/>
          <w:numId w:val="16"/>
        </w:numPr>
        <w:suppressAutoHyphens w:val="0"/>
        <w:spacing w:after="0"/>
        <w:jc w:val="both"/>
        <w:rPr>
          <w:rFonts w:asciiTheme="minorHAnsi" w:hAnsiTheme="minorHAnsi" w:cstheme="minorHAnsi"/>
          <w:sz w:val="24"/>
          <w:szCs w:val="24"/>
        </w:rPr>
      </w:pPr>
      <w:r>
        <w:rPr>
          <w:rFonts w:asciiTheme="minorHAnsi" w:hAnsiTheme="minorHAnsi" w:cstheme="minorHAnsi"/>
          <w:sz w:val="24"/>
          <w:szCs w:val="24"/>
        </w:rPr>
        <w:t>udzielania Wykonawcy wszelkich dostępnych mu informacji niezbędnych do prawidłowego wykonania niniejszej umowy,</w:t>
      </w:r>
    </w:p>
    <w:p w14:paraId="52EE2AEC" w14:textId="77777777" w:rsidR="002B0106" w:rsidRDefault="00826BBC">
      <w:pPr>
        <w:numPr>
          <w:ilvl w:val="0"/>
          <w:numId w:val="16"/>
        </w:numPr>
        <w:suppressAutoHyphens w:val="0"/>
        <w:spacing w:after="0"/>
        <w:jc w:val="both"/>
        <w:rPr>
          <w:rFonts w:asciiTheme="minorHAnsi" w:hAnsiTheme="minorHAnsi" w:cstheme="minorHAnsi"/>
          <w:sz w:val="24"/>
          <w:szCs w:val="24"/>
        </w:rPr>
      </w:pPr>
      <w:r>
        <w:rPr>
          <w:rFonts w:asciiTheme="minorHAnsi" w:hAnsiTheme="minorHAnsi" w:cstheme="minorHAnsi"/>
          <w:sz w:val="24"/>
          <w:szCs w:val="24"/>
        </w:rPr>
        <w:t>zapłaty Wykonawcy wynagrodzenia, na warunkach i w terminach określonych w § 5 umowy; Dokonanie odbioru i zapłaty nie pozbawia Zamawiającego prawa zgłoszenia zastrzeżeń z tytułu wad oraz dochodzenia przez Zamawiającego roszczeń z tego samego tytułu,</w:t>
      </w:r>
    </w:p>
    <w:p w14:paraId="15F1930D" w14:textId="77777777" w:rsidR="002B0106" w:rsidRDefault="00826BBC">
      <w:pPr>
        <w:numPr>
          <w:ilvl w:val="0"/>
          <w:numId w:val="16"/>
        </w:numPr>
        <w:suppressAutoHyphens w:val="0"/>
        <w:spacing w:after="0"/>
        <w:jc w:val="both"/>
        <w:rPr>
          <w:rFonts w:asciiTheme="minorHAnsi" w:hAnsiTheme="minorHAnsi" w:cstheme="minorHAnsi"/>
          <w:sz w:val="24"/>
          <w:szCs w:val="24"/>
        </w:rPr>
      </w:pPr>
      <w:r>
        <w:rPr>
          <w:rFonts w:asciiTheme="minorHAnsi" w:hAnsiTheme="minorHAnsi" w:cstheme="minorHAnsi"/>
          <w:sz w:val="24"/>
          <w:szCs w:val="24"/>
        </w:rPr>
        <w:t>przeprowadzenia czynności odbiorowych zgodnie z ust. 3 poniżej.</w:t>
      </w:r>
    </w:p>
    <w:p w14:paraId="6FA3221A" w14:textId="77777777" w:rsidR="002B0106" w:rsidRDefault="00826BBC">
      <w:pPr>
        <w:numPr>
          <w:ilvl w:val="0"/>
          <w:numId w:val="16"/>
        </w:numPr>
        <w:suppressAutoHyphens w:val="0"/>
        <w:spacing w:after="0"/>
        <w:jc w:val="both"/>
        <w:rPr>
          <w:rFonts w:asciiTheme="minorHAnsi" w:hAnsiTheme="minorHAnsi" w:cstheme="minorHAnsi"/>
          <w:sz w:val="24"/>
          <w:szCs w:val="24"/>
        </w:rPr>
      </w:pPr>
      <w:r>
        <w:rPr>
          <w:rFonts w:asciiTheme="minorHAnsi" w:hAnsiTheme="minorHAnsi" w:cstheme="minorHAnsi"/>
          <w:sz w:val="24"/>
          <w:szCs w:val="24"/>
        </w:rPr>
        <w:t xml:space="preserve">kontrolowania działań Wykonawcy w zakresie objętym umową, w celu weryfikacji rzeczywistego korzystania z potencjału podmiotów trzecich przy realizacji zamówienia, w zakresie w jakim udostępniają swoje zasoby potrzebne do realizacji zamówienia, poprzez żądanie przedstawienia w szczególności: np. dokumentów dotyczących rozliczeń pomiędzy Wykonawcą a podmiotami trzecimi, umowy współpracy pomiędzy nimi, protokołów przekazania sprzętu. </w:t>
      </w:r>
    </w:p>
    <w:p w14:paraId="60602B1E" w14:textId="77777777" w:rsidR="002B0106" w:rsidRDefault="00826BBC">
      <w:pPr>
        <w:pStyle w:val="Akapitzlist"/>
        <w:numPr>
          <w:ilvl w:val="0"/>
          <w:numId w:val="15"/>
        </w:numPr>
        <w:suppressAutoHyphens w:val="0"/>
        <w:spacing w:after="0"/>
        <w:jc w:val="both"/>
        <w:rPr>
          <w:rFonts w:asciiTheme="minorHAnsi" w:hAnsiTheme="minorHAnsi" w:cstheme="minorHAnsi"/>
          <w:b/>
          <w:bCs/>
          <w:sz w:val="24"/>
          <w:szCs w:val="24"/>
        </w:rPr>
      </w:pPr>
      <w:r>
        <w:rPr>
          <w:rFonts w:asciiTheme="minorHAnsi" w:hAnsiTheme="minorHAnsi" w:cstheme="minorHAnsi"/>
          <w:b/>
          <w:bCs/>
          <w:sz w:val="24"/>
          <w:szCs w:val="24"/>
        </w:rPr>
        <w:t>Czynności odbiorowe:</w:t>
      </w:r>
    </w:p>
    <w:p w14:paraId="6462F87C" w14:textId="77777777" w:rsidR="002B0106" w:rsidRDefault="00826BBC">
      <w:pPr>
        <w:pStyle w:val="Akapitzlist"/>
        <w:numPr>
          <w:ilvl w:val="0"/>
          <w:numId w:val="3"/>
        </w:numPr>
        <w:suppressAutoHyphens w:val="0"/>
        <w:spacing w:after="0"/>
        <w:jc w:val="both"/>
        <w:rPr>
          <w:rFonts w:asciiTheme="minorHAnsi" w:hAnsiTheme="minorHAnsi" w:cstheme="minorHAnsi"/>
          <w:sz w:val="24"/>
          <w:szCs w:val="24"/>
          <w:lang w:eastAsia="pl-PL"/>
        </w:rPr>
      </w:pPr>
      <w:r>
        <w:rPr>
          <w:rFonts w:asciiTheme="minorHAnsi" w:hAnsiTheme="minorHAnsi" w:cstheme="minorHAnsi"/>
          <w:sz w:val="24"/>
          <w:szCs w:val="24"/>
          <w:lang w:eastAsia="pl-PL"/>
        </w:rPr>
        <w:t xml:space="preserve">Wykonawca zobowiązany jest zawiadomić Zamawiającego o dostawie pisemnie lub pocztą elektroniczną na adres: radoslaw.swadzba@git.lukasiewicz.gov.pl, nie później niż na 10 dni roboczych przed planowaną dostawą. W przypadku zaniechania przez Wykonawcę czynności, o której mowa powyżej, Zamawiający zastrzega sobie prawo do odmowy przyjęcia Urządzenia. </w:t>
      </w:r>
    </w:p>
    <w:p w14:paraId="43E39E0A" w14:textId="77777777" w:rsidR="002B0106" w:rsidRDefault="00826BBC">
      <w:pPr>
        <w:pStyle w:val="Akapitzlist"/>
        <w:numPr>
          <w:ilvl w:val="0"/>
          <w:numId w:val="3"/>
        </w:numPr>
        <w:suppressAutoHyphens w:val="0"/>
        <w:spacing w:after="0"/>
        <w:jc w:val="both"/>
        <w:rPr>
          <w:rFonts w:asciiTheme="minorHAnsi" w:hAnsiTheme="minorHAnsi" w:cstheme="minorHAnsi"/>
          <w:sz w:val="24"/>
          <w:szCs w:val="24"/>
          <w:lang w:eastAsia="pl-PL"/>
        </w:rPr>
      </w:pPr>
      <w:r>
        <w:rPr>
          <w:rFonts w:asciiTheme="minorHAnsi" w:hAnsiTheme="minorHAnsi" w:cstheme="minorHAnsi"/>
          <w:sz w:val="24"/>
          <w:szCs w:val="24"/>
          <w:lang w:eastAsia="zh-CN"/>
        </w:rPr>
        <w:t>Wykonanie w całości Przedmiotu Umowy zostanie udokumentowane protokołem odbioru końcowego potwierdzającym należyte i zgodne z Umową wykonanie zamówienia, podpisanym przez obie Strony Umowy.</w:t>
      </w:r>
    </w:p>
    <w:p w14:paraId="0E32BC2E" w14:textId="77777777" w:rsidR="002B0106" w:rsidRDefault="00826BBC">
      <w:pPr>
        <w:numPr>
          <w:ilvl w:val="0"/>
          <w:numId w:val="3"/>
        </w:numPr>
        <w:suppressAutoHyphens w:val="0"/>
        <w:spacing w:before="120" w:after="120"/>
        <w:jc w:val="both"/>
        <w:rPr>
          <w:rFonts w:asciiTheme="minorHAnsi" w:hAnsiTheme="minorHAnsi" w:cstheme="minorHAnsi"/>
          <w:sz w:val="24"/>
          <w:szCs w:val="24"/>
        </w:rPr>
      </w:pPr>
      <w:r>
        <w:rPr>
          <w:rFonts w:asciiTheme="minorHAnsi" w:hAnsiTheme="minorHAnsi" w:cstheme="minorHAnsi"/>
          <w:sz w:val="24"/>
          <w:szCs w:val="24"/>
          <w:lang w:eastAsia="zh-CN"/>
        </w:rPr>
        <w:t>Jeżeli w trakcie czynności odbioru Zamawiający stwierdzi, że dostarczone Urządzenie jest niekompletne lub jest niesprawne lub nie spełnia warunków wymaganych przez Zamawiającego w Opisie Przedmiotu Zamówienia lub Wykonawca nie dostarczył kompletu wymaganych dokumentów lub też nie wykonał wszystkich czynności wskazanych w § 1 ust. 3, czynności odbioru Urządzenia zostaną przerwane, a Wykonawca zostanie obciążony karą umowną określoną w § 8 ust. 1 lit. a),  z zastrzeżeniem pkt 4 poniżej.</w:t>
      </w:r>
    </w:p>
    <w:p w14:paraId="4B69DC52" w14:textId="77777777" w:rsidR="002B0106" w:rsidRDefault="00826BBC">
      <w:pPr>
        <w:numPr>
          <w:ilvl w:val="0"/>
          <w:numId w:val="3"/>
        </w:numPr>
        <w:suppressAutoHyphens w:val="0"/>
        <w:spacing w:before="120" w:after="120"/>
        <w:jc w:val="both"/>
        <w:rPr>
          <w:rFonts w:asciiTheme="minorHAnsi" w:hAnsiTheme="minorHAnsi" w:cstheme="minorHAnsi"/>
          <w:sz w:val="24"/>
          <w:szCs w:val="24"/>
        </w:rPr>
      </w:pPr>
      <w:r>
        <w:rPr>
          <w:rFonts w:asciiTheme="minorHAnsi" w:hAnsiTheme="minorHAnsi" w:cstheme="minorHAnsi"/>
          <w:sz w:val="24"/>
          <w:szCs w:val="24"/>
          <w:lang w:eastAsia="zh-CN"/>
        </w:rPr>
        <w:t>Jeżeli przyczyna odstąpienia od czynności odbiorowych zostanie usunięta przed upływem terminu określonego w § 2 i zostanie podpisany w tym terminie protokół odbioru końcowego – kara umowna w § 8 ust. 1 lit. a) nie zostanie naliczona.</w:t>
      </w:r>
    </w:p>
    <w:p w14:paraId="373604B0" w14:textId="77777777" w:rsidR="002B0106" w:rsidRDefault="00826BBC">
      <w:pPr>
        <w:numPr>
          <w:ilvl w:val="0"/>
          <w:numId w:val="3"/>
        </w:numPr>
        <w:suppressAutoHyphens w:val="0"/>
        <w:spacing w:before="120" w:after="120"/>
        <w:jc w:val="both"/>
        <w:rPr>
          <w:rFonts w:asciiTheme="minorHAnsi" w:hAnsiTheme="minorHAnsi" w:cstheme="minorHAnsi"/>
          <w:sz w:val="24"/>
          <w:szCs w:val="24"/>
        </w:rPr>
      </w:pPr>
      <w:r>
        <w:rPr>
          <w:rFonts w:asciiTheme="minorHAnsi" w:hAnsiTheme="minorHAnsi" w:cstheme="minorHAnsi"/>
          <w:sz w:val="24"/>
          <w:szCs w:val="24"/>
          <w:lang w:eastAsia="pl-PL"/>
        </w:rPr>
        <w:t xml:space="preserve">Wszelkie koszty związane z usunięciem stwierdzonych w trakcie czynności odbiorowych wad lub ewentualnym zwrotem wadliwego Przedmiotu Umowy i ponowną jego dostawą obciążają Wykonawcę. </w:t>
      </w:r>
    </w:p>
    <w:p w14:paraId="2E5EB80B" w14:textId="77777777" w:rsidR="002B0106" w:rsidRDefault="002B0106">
      <w:pPr>
        <w:suppressAutoHyphens w:val="0"/>
        <w:spacing w:before="120" w:after="120"/>
        <w:ind w:left="709"/>
        <w:jc w:val="both"/>
        <w:rPr>
          <w:rFonts w:asciiTheme="minorHAnsi" w:hAnsiTheme="minorHAnsi" w:cstheme="minorHAnsi"/>
          <w:sz w:val="24"/>
          <w:szCs w:val="24"/>
        </w:rPr>
      </w:pPr>
    </w:p>
    <w:p w14:paraId="02C74B40" w14:textId="77777777" w:rsidR="002B0106" w:rsidRDefault="00826BBC">
      <w:pPr>
        <w:pStyle w:val="Nagwek7"/>
        <w:tabs>
          <w:tab w:val="clear" w:pos="1296"/>
          <w:tab w:val="left" w:pos="0"/>
        </w:tabs>
        <w:spacing w:before="240" w:after="120"/>
        <w:ind w:left="1298" w:hanging="1298"/>
        <w:rPr>
          <w:rFonts w:asciiTheme="minorHAnsi" w:hAnsiTheme="minorHAnsi" w:cstheme="minorHAnsi"/>
          <w:sz w:val="24"/>
          <w:szCs w:val="24"/>
        </w:rPr>
      </w:pPr>
      <w:r>
        <w:rPr>
          <w:rFonts w:asciiTheme="minorHAnsi" w:hAnsiTheme="minorHAnsi" w:cstheme="minorHAnsi"/>
          <w:sz w:val="24"/>
          <w:szCs w:val="24"/>
        </w:rPr>
        <w:t>WYNAGRODZENIE WYKONAWCY ORAZ WARUNKI PŁATNOŚCI</w:t>
      </w:r>
    </w:p>
    <w:p w14:paraId="329E9424" w14:textId="77777777" w:rsidR="002B0106" w:rsidRDefault="00826BBC">
      <w:pPr>
        <w:spacing w:before="120" w:after="120"/>
        <w:jc w:val="center"/>
        <w:rPr>
          <w:rFonts w:asciiTheme="minorHAnsi" w:hAnsiTheme="minorHAnsi" w:cstheme="minorHAnsi"/>
          <w:b/>
          <w:sz w:val="24"/>
          <w:szCs w:val="24"/>
        </w:rPr>
      </w:pPr>
      <w:r>
        <w:rPr>
          <w:rFonts w:asciiTheme="minorHAnsi" w:hAnsiTheme="minorHAnsi" w:cstheme="minorHAnsi"/>
          <w:b/>
          <w:sz w:val="24"/>
          <w:szCs w:val="24"/>
        </w:rPr>
        <w:t>§ 5</w:t>
      </w:r>
    </w:p>
    <w:p w14:paraId="08A60446" w14:textId="77777777" w:rsidR="002B0106" w:rsidRDefault="00826BBC">
      <w:pPr>
        <w:numPr>
          <w:ilvl w:val="0"/>
          <w:numId w:val="17"/>
        </w:numPr>
        <w:suppressAutoHyphens w:val="0"/>
        <w:spacing w:after="0"/>
        <w:jc w:val="both"/>
        <w:rPr>
          <w:rFonts w:asciiTheme="minorHAnsi" w:hAnsiTheme="minorHAnsi" w:cstheme="minorHAnsi"/>
          <w:sz w:val="24"/>
          <w:szCs w:val="24"/>
        </w:rPr>
      </w:pPr>
      <w:r>
        <w:rPr>
          <w:rFonts w:asciiTheme="minorHAnsi" w:hAnsiTheme="minorHAnsi" w:cstheme="minorHAnsi"/>
          <w:sz w:val="24"/>
          <w:szCs w:val="24"/>
        </w:rPr>
        <w:t>Za wykonanie Przedmiotu Umowy określonego w § 1 Umowy, Strony ustalają wynagrodzenie ryczałtowe równe cenie ofertowej Wykonawcy w wysokości:</w:t>
      </w:r>
    </w:p>
    <w:p w14:paraId="63FE97B7" w14:textId="77777777" w:rsidR="002B0106" w:rsidRDefault="00826BBC">
      <w:pPr>
        <w:ind w:left="360"/>
        <w:jc w:val="both"/>
        <w:rPr>
          <w:rFonts w:asciiTheme="minorHAnsi" w:hAnsiTheme="minorHAnsi" w:cstheme="minorHAnsi"/>
          <w:sz w:val="24"/>
          <w:szCs w:val="24"/>
        </w:rPr>
      </w:pPr>
      <w:r>
        <w:rPr>
          <w:rFonts w:asciiTheme="minorHAnsi" w:hAnsiTheme="minorHAnsi" w:cstheme="minorHAnsi"/>
          <w:sz w:val="24"/>
          <w:szCs w:val="24"/>
        </w:rPr>
        <w:t>- cena netto ………………………. /słownie………………………………../,</w:t>
      </w:r>
    </w:p>
    <w:p w14:paraId="390F40B7" w14:textId="77777777" w:rsidR="002B0106" w:rsidRDefault="00826BBC">
      <w:pPr>
        <w:ind w:left="360"/>
        <w:jc w:val="both"/>
        <w:rPr>
          <w:rFonts w:asciiTheme="minorHAnsi" w:hAnsiTheme="minorHAnsi" w:cstheme="minorHAnsi"/>
          <w:sz w:val="24"/>
          <w:szCs w:val="24"/>
        </w:rPr>
      </w:pPr>
      <w:r>
        <w:rPr>
          <w:rFonts w:asciiTheme="minorHAnsi" w:hAnsiTheme="minorHAnsi" w:cstheme="minorHAnsi"/>
          <w:sz w:val="24"/>
          <w:szCs w:val="24"/>
        </w:rPr>
        <w:t xml:space="preserve">- podatek VAT ………… %, </w:t>
      </w:r>
    </w:p>
    <w:p w14:paraId="19328247" w14:textId="77777777" w:rsidR="002B0106" w:rsidRDefault="00826BBC">
      <w:pPr>
        <w:ind w:left="360"/>
        <w:jc w:val="both"/>
        <w:rPr>
          <w:rFonts w:asciiTheme="minorHAnsi" w:hAnsiTheme="minorHAnsi" w:cstheme="minorHAnsi"/>
          <w:sz w:val="24"/>
          <w:szCs w:val="24"/>
        </w:rPr>
      </w:pPr>
      <w:r>
        <w:rPr>
          <w:rFonts w:asciiTheme="minorHAnsi" w:hAnsiTheme="minorHAnsi" w:cstheme="minorHAnsi"/>
          <w:sz w:val="24"/>
          <w:szCs w:val="24"/>
        </w:rPr>
        <w:t>- cena brutto ………….. zł  /słownie………………………………../.</w:t>
      </w:r>
      <w:r>
        <w:rPr>
          <w:rFonts w:asciiTheme="minorHAnsi" w:hAnsiTheme="minorHAnsi" w:cstheme="minorHAnsi"/>
          <w:sz w:val="24"/>
          <w:szCs w:val="24"/>
          <w:lang w:eastAsia="zh-CN"/>
        </w:rPr>
        <w:t xml:space="preserve"> </w:t>
      </w:r>
      <w:r>
        <w:rPr>
          <w:rFonts w:asciiTheme="minorHAnsi" w:hAnsiTheme="minorHAnsi" w:cstheme="minorHAnsi"/>
          <w:i/>
          <w:iCs/>
          <w:color w:val="FF0000"/>
          <w:sz w:val="24"/>
          <w:szCs w:val="24"/>
          <w:lang w:eastAsia="zh-CN"/>
        </w:rPr>
        <w:t>(zostanie wpisane po wyborze najkorzystniejszej oferty),</w:t>
      </w:r>
    </w:p>
    <w:p w14:paraId="41BC9072" w14:textId="77777777" w:rsidR="002B0106" w:rsidRDefault="00826BBC">
      <w:pPr>
        <w:suppressAutoHyphens w:val="0"/>
        <w:spacing w:after="0"/>
        <w:jc w:val="both"/>
        <w:rPr>
          <w:rFonts w:asciiTheme="minorHAnsi" w:hAnsiTheme="minorHAnsi" w:cstheme="minorHAnsi"/>
          <w:sz w:val="24"/>
          <w:szCs w:val="24"/>
        </w:rPr>
      </w:pPr>
      <w:r>
        <w:rPr>
          <w:rFonts w:asciiTheme="minorHAnsi" w:hAnsiTheme="minorHAnsi" w:cstheme="minorHAnsi"/>
          <w:sz w:val="24"/>
          <w:szCs w:val="24"/>
        </w:rPr>
        <w:t>Rozliczenie Wykonawcy za wykonanie Przedmiotu Umowy nastąpi fakturą końcową wystawioną na podstawie protokołu odbioru podpisanego przez przedstawicieli obu Stron. Faktura musi wskazywać w szczególności cenę łączną, Przedmiot Umowy, numer Umowy.</w:t>
      </w:r>
    </w:p>
    <w:p w14:paraId="79FE3728" w14:textId="77777777" w:rsidR="002B0106" w:rsidRDefault="00826BBC">
      <w:pPr>
        <w:numPr>
          <w:ilvl w:val="0"/>
          <w:numId w:val="17"/>
        </w:numPr>
        <w:suppressAutoHyphens w:val="0"/>
        <w:spacing w:after="0"/>
        <w:jc w:val="both"/>
        <w:rPr>
          <w:rFonts w:asciiTheme="minorHAnsi" w:hAnsiTheme="minorHAnsi" w:cstheme="minorHAnsi"/>
          <w:sz w:val="24"/>
          <w:szCs w:val="24"/>
        </w:rPr>
      </w:pPr>
      <w:r>
        <w:rPr>
          <w:rFonts w:asciiTheme="minorHAnsi" w:hAnsiTheme="minorHAnsi" w:cstheme="minorHAnsi"/>
          <w:sz w:val="24"/>
          <w:szCs w:val="24"/>
        </w:rPr>
        <w:t>Zamawiający będzie honorował faktury wystawione w wersji papierowej lub w formie ustrukturyzowanej faktury elektronicznej sporządzonej i przesłanej zgodnie z ustawą z dnia 9 listopada 2018 r. o elektronicznym fakturowaniu w zamówieniach publicznych, koncesjach na roboty budowlane lub usługi oraz partnerstwie publiczno-prywatnym (t.j. Dz.U. 2020 poz. 1666 z późn. zm.).</w:t>
      </w:r>
    </w:p>
    <w:p w14:paraId="28970041" w14:textId="77777777" w:rsidR="002B0106" w:rsidRDefault="00826BBC">
      <w:pPr>
        <w:pStyle w:val="Akapitzlist"/>
        <w:numPr>
          <w:ilvl w:val="0"/>
          <w:numId w:val="17"/>
        </w:numPr>
        <w:spacing w:after="120"/>
        <w:jc w:val="both"/>
        <w:rPr>
          <w:rFonts w:asciiTheme="minorHAnsi" w:hAnsiTheme="minorHAnsi" w:cstheme="minorHAnsi"/>
          <w:sz w:val="24"/>
          <w:szCs w:val="24"/>
        </w:rPr>
      </w:pPr>
      <w:r>
        <w:rPr>
          <w:rFonts w:asciiTheme="minorHAnsi" w:hAnsiTheme="minorHAnsi" w:cstheme="minorHAnsi"/>
          <w:sz w:val="24"/>
          <w:szCs w:val="24"/>
        </w:rPr>
        <w:t xml:space="preserve">Wykonawca oświadcza, że numer rachunku rozliczeniowego wskazany na fakturze wystawionej na podstawie Umowy, a w przypadku stosowania rachunków wirtualnych - rachunek rozliczeniowy powiązany z rachunkiem wirtualnym, należy do Wykonawcy i jest rachunkiem, dla którego zgodnie z Rozdziałem 3a ustawy z dnia 29 sierpnia 1997 r. Prawo bankowe (t.j. Dz.U. z  2022 r., poz. 2324 z późn. zm.) prowadzony jest rachunek VAT oraz numery rachunków rozliczeniowych wskazanych w zgłoszeniu identyfikacyjnym lub zgłoszeniu aktualizacyjnym potwierdzone są przy wykorzystaniu STIR. Wykonawca oświadcza, że rachunek bankowy został wpisany na „białą listę.” </w:t>
      </w:r>
    </w:p>
    <w:p w14:paraId="43F187DE" w14:textId="77777777" w:rsidR="002B0106" w:rsidRDefault="00826BBC">
      <w:pPr>
        <w:pStyle w:val="Akapitzlist"/>
        <w:numPr>
          <w:ilvl w:val="0"/>
          <w:numId w:val="17"/>
        </w:numPr>
        <w:spacing w:after="120"/>
        <w:jc w:val="both"/>
        <w:rPr>
          <w:rFonts w:asciiTheme="minorHAnsi" w:hAnsiTheme="minorHAnsi" w:cstheme="minorHAnsi"/>
          <w:sz w:val="24"/>
          <w:szCs w:val="24"/>
        </w:rPr>
      </w:pPr>
      <w:r>
        <w:rPr>
          <w:rFonts w:asciiTheme="minorHAnsi" w:hAnsiTheme="minorHAnsi" w:cstheme="minorHAnsi"/>
          <w:sz w:val="24"/>
          <w:szCs w:val="24"/>
        </w:rPr>
        <w:t xml:space="preserve">Należność za wykonanie Przedmiotu Umowy będzie płatna w formie przelewu w terminie </w:t>
      </w:r>
      <w:r>
        <w:rPr>
          <w:rFonts w:asciiTheme="minorHAnsi" w:hAnsiTheme="minorHAnsi" w:cstheme="minorHAnsi"/>
          <w:b/>
          <w:bCs/>
          <w:sz w:val="24"/>
          <w:szCs w:val="24"/>
        </w:rPr>
        <w:t>30</w:t>
      </w:r>
      <w:r>
        <w:rPr>
          <w:rFonts w:asciiTheme="minorHAnsi" w:hAnsiTheme="minorHAnsi" w:cstheme="minorHAnsi"/>
          <w:sz w:val="24"/>
          <w:szCs w:val="24"/>
        </w:rPr>
        <w:t xml:space="preserve"> dni od daty doręczenia faktury przez Wykonawcę na rachunek bankowy Wykonawcy wskazany na fakturze. Za termin dokonania zapłaty należności uważa się dzień obciążenia rachunku bankowego Zamawiającego.</w:t>
      </w:r>
    </w:p>
    <w:p w14:paraId="23F629B7" w14:textId="77777777" w:rsidR="002B0106" w:rsidRDefault="00826BBC">
      <w:pPr>
        <w:numPr>
          <w:ilvl w:val="0"/>
          <w:numId w:val="17"/>
        </w:numPr>
        <w:suppressAutoHyphens w:val="0"/>
        <w:spacing w:after="0"/>
        <w:jc w:val="both"/>
        <w:rPr>
          <w:rFonts w:asciiTheme="minorHAnsi" w:hAnsiTheme="minorHAnsi" w:cstheme="minorHAnsi"/>
          <w:sz w:val="24"/>
          <w:szCs w:val="24"/>
        </w:rPr>
      </w:pPr>
      <w:r>
        <w:rPr>
          <w:rFonts w:asciiTheme="minorHAnsi" w:hAnsiTheme="minorHAnsi" w:cstheme="minorHAnsi"/>
          <w:sz w:val="24"/>
          <w:szCs w:val="24"/>
        </w:rPr>
        <w:t>W przypadku realizacji dostawy z udziałem uzgodnionych podwykonawców, Wykonawca zobowiązany będzie przed złożeniem faktury dostarczyć następujące dokumenty:</w:t>
      </w:r>
    </w:p>
    <w:p w14:paraId="35AB11B2" w14:textId="77777777" w:rsidR="002B0106" w:rsidRDefault="00826BBC">
      <w:pPr>
        <w:numPr>
          <w:ilvl w:val="0"/>
          <w:numId w:val="18"/>
        </w:numPr>
        <w:suppressAutoHyphens w:val="0"/>
        <w:spacing w:after="0"/>
        <w:jc w:val="both"/>
        <w:rPr>
          <w:rFonts w:asciiTheme="minorHAnsi" w:hAnsiTheme="minorHAnsi" w:cstheme="minorHAnsi"/>
          <w:sz w:val="24"/>
          <w:szCs w:val="24"/>
        </w:rPr>
      </w:pPr>
      <w:r>
        <w:rPr>
          <w:rFonts w:asciiTheme="minorHAnsi" w:hAnsiTheme="minorHAnsi" w:cstheme="minorHAnsi"/>
          <w:sz w:val="24"/>
          <w:szCs w:val="24"/>
        </w:rPr>
        <w:t>zestawienie należności na rzecz podwykonawców za wykonane prace, zawierające:</w:t>
      </w:r>
    </w:p>
    <w:p w14:paraId="7ED2A6B0" w14:textId="77777777" w:rsidR="002B0106" w:rsidRDefault="00826BBC">
      <w:pPr>
        <w:numPr>
          <w:ilvl w:val="0"/>
          <w:numId w:val="19"/>
        </w:numPr>
        <w:suppressAutoHyphens w:val="0"/>
        <w:spacing w:after="0"/>
        <w:jc w:val="both"/>
        <w:rPr>
          <w:rFonts w:asciiTheme="minorHAnsi" w:hAnsiTheme="minorHAnsi" w:cstheme="minorHAnsi"/>
          <w:sz w:val="24"/>
          <w:szCs w:val="24"/>
        </w:rPr>
      </w:pPr>
      <w:r>
        <w:rPr>
          <w:rFonts w:asciiTheme="minorHAnsi" w:hAnsiTheme="minorHAnsi" w:cstheme="minorHAnsi"/>
          <w:sz w:val="24"/>
          <w:szCs w:val="24"/>
        </w:rPr>
        <w:t>nazwę podwykonawców;</w:t>
      </w:r>
    </w:p>
    <w:p w14:paraId="7251A3A6" w14:textId="77777777" w:rsidR="002B0106" w:rsidRDefault="00826BBC">
      <w:pPr>
        <w:numPr>
          <w:ilvl w:val="0"/>
          <w:numId w:val="19"/>
        </w:numPr>
        <w:suppressAutoHyphens w:val="0"/>
        <w:spacing w:after="0"/>
        <w:jc w:val="both"/>
        <w:rPr>
          <w:rFonts w:asciiTheme="minorHAnsi" w:hAnsiTheme="minorHAnsi" w:cstheme="minorHAnsi"/>
          <w:sz w:val="24"/>
          <w:szCs w:val="24"/>
        </w:rPr>
      </w:pPr>
      <w:r>
        <w:rPr>
          <w:rFonts w:asciiTheme="minorHAnsi" w:hAnsiTheme="minorHAnsi" w:cstheme="minorHAnsi"/>
          <w:sz w:val="24"/>
          <w:szCs w:val="24"/>
        </w:rPr>
        <w:t>zakres prac zrealizowanych przez podwykonawców;</w:t>
      </w:r>
    </w:p>
    <w:p w14:paraId="40FFFEEE" w14:textId="77777777" w:rsidR="002B0106" w:rsidRDefault="00826BBC">
      <w:pPr>
        <w:numPr>
          <w:ilvl w:val="0"/>
          <w:numId w:val="19"/>
        </w:numPr>
        <w:suppressAutoHyphens w:val="0"/>
        <w:spacing w:after="0"/>
        <w:jc w:val="both"/>
        <w:rPr>
          <w:rFonts w:asciiTheme="minorHAnsi" w:hAnsiTheme="minorHAnsi" w:cstheme="minorHAnsi"/>
          <w:sz w:val="24"/>
          <w:szCs w:val="24"/>
        </w:rPr>
      </w:pPr>
      <w:r>
        <w:rPr>
          <w:rFonts w:asciiTheme="minorHAnsi" w:hAnsiTheme="minorHAnsi" w:cstheme="minorHAnsi"/>
          <w:sz w:val="24"/>
          <w:szCs w:val="24"/>
        </w:rPr>
        <w:t>kwotę należności z faktury przypadającą na poszczególnych podwykonawców;</w:t>
      </w:r>
    </w:p>
    <w:p w14:paraId="37E3D265" w14:textId="77777777" w:rsidR="002B0106" w:rsidRDefault="00826BBC">
      <w:pPr>
        <w:numPr>
          <w:ilvl w:val="0"/>
          <w:numId w:val="19"/>
        </w:numPr>
        <w:suppressAutoHyphens w:val="0"/>
        <w:spacing w:after="0"/>
        <w:jc w:val="both"/>
        <w:rPr>
          <w:rFonts w:asciiTheme="minorHAnsi" w:hAnsiTheme="minorHAnsi" w:cstheme="minorHAnsi"/>
          <w:sz w:val="24"/>
          <w:szCs w:val="24"/>
        </w:rPr>
      </w:pPr>
      <w:r>
        <w:rPr>
          <w:rFonts w:asciiTheme="minorHAnsi" w:hAnsiTheme="minorHAnsi" w:cstheme="minorHAnsi"/>
          <w:sz w:val="24"/>
          <w:szCs w:val="24"/>
        </w:rPr>
        <w:t>numery rachunków bankowych podwykonawców;</w:t>
      </w:r>
    </w:p>
    <w:p w14:paraId="3A0B2FAE" w14:textId="77777777" w:rsidR="002B0106" w:rsidRDefault="00826BBC">
      <w:pPr>
        <w:numPr>
          <w:ilvl w:val="0"/>
          <w:numId w:val="18"/>
        </w:numPr>
        <w:suppressAutoHyphens w:val="0"/>
        <w:spacing w:after="0"/>
        <w:jc w:val="both"/>
        <w:rPr>
          <w:rFonts w:asciiTheme="minorHAnsi" w:hAnsiTheme="minorHAnsi" w:cstheme="minorHAnsi"/>
          <w:sz w:val="24"/>
          <w:szCs w:val="24"/>
        </w:rPr>
      </w:pPr>
      <w:r>
        <w:rPr>
          <w:rFonts w:asciiTheme="minorHAnsi" w:hAnsiTheme="minorHAnsi" w:cstheme="minorHAnsi"/>
          <w:sz w:val="24"/>
          <w:szCs w:val="24"/>
        </w:rPr>
        <w:lastRenderedPageBreak/>
        <w:t xml:space="preserve">Kopię faktur wystawionych przez podwykonawców na Wykonawcę za zakres prac podlegających rozliczeniu; </w:t>
      </w:r>
    </w:p>
    <w:p w14:paraId="5A30E885" w14:textId="77777777" w:rsidR="002B0106" w:rsidRDefault="00826BBC">
      <w:pPr>
        <w:numPr>
          <w:ilvl w:val="0"/>
          <w:numId w:val="18"/>
        </w:numPr>
        <w:suppressAutoHyphens w:val="0"/>
        <w:spacing w:after="0"/>
        <w:jc w:val="both"/>
        <w:rPr>
          <w:rFonts w:asciiTheme="minorHAnsi" w:hAnsiTheme="minorHAnsi" w:cstheme="minorHAnsi"/>
          <w:sz w:val="24"/>
          <w:szCs w:val="24"/>
        </w:rPr>
      </w:pPr>
      <w:r>
        <w:rPr>
          <w:rFonts w:asciiTheme="minorHAnsi" w:hAnsiTheme="minorHAnsi" w:cstheme="minorHAnsi"/>
          <w:sz w:val="24"/>
          <w:szCs w:val="24"/>
        </w:rPr>
        <w:t>Kopię dowodów potwierdzających zapłatę wymagalnego wynagrodzenia podwykonawcom.</w:t>
      </w:r>
    </w:p>
    <w:p w14:paraId="21552D01" w14:textId="77777777" w:rsidR="002B0106" w:rsidRDefault="002B0106">
      <w:pPr>
        <w:pStyle w:val="Nagwek7"/>
        <w:tabs>
          <w:tab w:val="clear" w:pos="1296"/>
        </w:tabs>
        <w:spacing w:before="120" w:after="120"/>
        <w:rPr>
          <w:rFonts w:asciiTheme="minorHAnsi" w:hAnsiTheme="minorHAnsi" w:cstheme="minorHAnsi"/>
          <w:sz w:val="24"/>
          <w:szCs w:val="24"/>
        </w:rPr>
      </w:pPr>
    </w:p>
    <w:p w14:paraId="5BAC4E69" w14:textId="77777777" w:rsidR="002B0106" w:rsidRDefault="00826BBC">
      <w:pPr>
        <w:pStyle w:val="Nagwek7"/>
        <w:tabs>
          <w:tab w:val="clear" w:pos="1296"/>
        </w:tabs>
        <w:spacing w:before="120" w:after="120"/>
        <w:rPr>
          <w:rFonts w:asciiTheme="minorHAnsi" w:hAnsiTheme="minorHAnsi" w:cstheme="minorHAnsi"/>
          <w:sz w:val="24"/>
          <w:szCs w:val="24"/>
        </w:rPr>
      </w:pPr>
      <w:r>
        <w:rPr>
          <w:rFonts w:asciiTheme="minorHAnsi" w:hAnsiTheme="minorHAnsi" w:cstheme="minorHAnsi"/>
          <w:sz w:val="24"/>
          <w:szCs w:val="24"/>
        </w:rPr>
        <w:t>WARUNKI  GWARANCJI</w:t>
      </w:r>
    </w:p>
    <w:p w14:paraId="7C49042F" w14:textId="77777777" w:rsidR="002B0106" w:rsidRDefault="00826BBC">
      <w:pPr>
        <w:spacing w:before="120" w:after="120"/>
        <w:jc w:val="center"/>
        <w:rPr>
          <w:rFonts w:asciiTheme="minorHAnsi" w:hAnsiTheme="minorHAnsi" w:cstheme="minorHAnsi"/>
          <w:b/>
          <w:sz w:val="24"/>
          <w:szCs w:val="24"/>
        </w:rPr>
      </w:pPr>
      <w:r>
        <w:rPr>
          <w:rFonts w:asciiTheme="minorHAnsi" w:hAnsiTheme="minorHAnsi" w:cstheme="minorHAnsi"/>
          <w:b/>
          <w:sz w:val="24"/>
          <w:szCs w:val="24"/>
        </w:rPr>
        <w:t>§ 6</w:t>
      </w:r>
    </w:p>
    <w:p w14:paraId="18326A73" w14:textId="77777777" w:rsidR="002B0106" w:rsidRDefault="00826BBC">
      <w:pPr>
        <w:numPr>
          <w:ilvl w:val="0"/>
          <w:numId w:val="4"/>
        </w:numPr>
        <w:suppressAutoHyphens w:val="0"/>
        <w:spacing w:before="120" w:after="120"/>
        <w:jc w:val="both"/>
        <w:rPr>
          <w:rFonts w:asciiTheme="minorHAnsi" w:hAnsiTheme="minorHAnsi" w:cstheme="minorHAnsi"/>
          <w:sz w:val="24"/>
          <w:szCs w:val="24"/>
          <w:lang w:eastAsia="zh-CN"/>
        </w:rPr>
      </w:pPr>
      <w:r>
        <w:rPr>
          <w:rFonts w:asciiTheme="minorHAnsi" w:hAnsiTheme="minorHAnsi" w:cstheme="minorHAnsi"/>
          <w:sz w:val="24"/>
          <w:szCs w:val="24"/>
          <w:lang w:eastAsia="zh-CN"/>
        </w:rPr>
        <w:t xml:space="preserve">Wykonawca udziela Zamawiającemu i jego następcom prawnym </w:t>
      </w:r>
      <w:r>
        <w:rPr>
          <w:rFonts w:asciiTheme="minorHAnsi" w:hAnsiTheme="minorHAnsi" w:cstheme="minorHAnsi"/>
          <w:b/>
          <w:bCs/>
          <w:sz w:val="24"/>
          <w:szCs w:val="24"/>
          <w:lang w:eastAsia="zh-CN"/>
        </w:rPr>
        <w:t>gwarancji</w:t>
      </w:r>
      <w:r>
        <w:rPr>
          <w:rFonts w:asciiTheme="minorHAnsi" w:hAnsiTheme="minorHAnsi" w:cstheme="minorHAnsi"/>
          <w:sz w:val="24"/>
          <w:szCs w:val="24"/>
          <w:lang w:eastAsia="zh-CN"/>
        </w:rPr>
        <w:t>, na</w:t>
      </w:r>
      <w:r>
        <w:rPr>
          <w:rFonts w:asciiTheme="minorHAnsi" w:hAnsiTheme="minorHAnsi" w:cstheme="minorHAnsi"/>
          <w:sz w:val="24"/>
          <w:szCs w:val="24"/>
        </w:rPr>
        <w:t xml:space="preserve"> kompletne urządzenie </w:t>
      </w:r>
      <w:r>
        <w:rPr>
          <w:rFonts w:asciiTheme="minorHAnsi" w:hAnsiTheme="minorHAnsi" w:cstheme="minorHAnsi"/>
          <w:sz w:val="24"/>
          <w:szCs w:val="24"/>
          <w:lang w:eastAsia="zh-CN"/>
        </w:rPr>
        <w:t xml:space="preserve">na okres ……… miesięcy,  licząc od dnia protokolarnego odbioru bez zastrzeżeń całości Przedmiotu Umowy i zobowiązuje się w tym okresie do usunięcia na własny koszt i ryzyko wszelkich wad i przywrócenia do sprawności funkcjonalnej i technicznej </w:t>
      </w:r>
      <w:bookmarkStart w:id="0" w:name="_Hlk84229778"/>
      <w:r>
        <w:rPr>
          <w:rFonts w:asciiTheme="minorHAnsi" w:hAnsiTheme="minorHAnsi" w:cstheme="minorHAnsi"/>
          <w:sz w:val="24"/>
          <w:szCs w:val="24"/>
          <w:lang w:eastAsia="zh-CN"/>
        </w:rPr>
        <w:t>Urządzenia</w:t>
      </w:r>
      <w:bookmarkEnd w:id="0"/>
      <w:r>
        <w:rPr>
          <w:rFonts w:asciiTheme="minorHAnsi" w:hAnsiTheme="minorHAnsi" w:cstheme="minorHAnsi"/>
          <w:sz w:val="24"/>
          <w:szCs w:val="24"/>
          <w:lang w:eastAsia="zh-CN"/>
        </w:rPr>
        <w:t>.</w:t>
      </w:r>
    </w:p>
    <w:p w14:paraId="612A7C7E" w14:textId="77777777" w:rsidR="002B0106" w:rsidRDefault="00826BBC">
      <w:pPr>
        <w:pStyle w:val="Akapitzlist"/>
        <w:numPr>
          <w:ilvl w:val="0"/>
          <w:numId w:val="4"/>
        </w:numPr>
        <w:suppressAutoHyphens w:val="0"/>
        <w:spacing w:after="160"/>
        <w:jc w:val="both"/>
        <w:rPr>
          <w:rFonts w:asciiTheme="minorHAnsi" w:hAnsiTheme="minorHAnsi" w:cstheme="minorHAnsi"/>
          <w:sz w:val="24"/>
          <w:szCs w:val="24"/>
        </w:rPr>
      </w:pPr>
      <w:r>
        <w:rPr>
          <w:rFonts w:asciiTheme="minorHAnsi" w:hAnsiTheme="minorHAnsi" w:cstheme="minorHAnsi"/>
          <w:sz w:val="24"/>
          <w:szCs w:val="24"/>
        </w:rPr>
        <w:t xml:space="preserve">Wykonawca przejmuje na siebie wszelką odpowiedzialność za wady dostawy, które zostaną ujawnione po dacie odbioru końcowego, aż do upływu terminu wynikającego z gwarancji. Są to zarówno wady dostawy, jak i montażu, które zostały ujawnione się po dacie odbioru końcowego, lecz powstały przed tą datą, a także wady, które powstały po dokonaniu odbioru końcowego, za które odpowiedzialność ponosi Wykonawca.   </w:t>
      </w:r>
    </w:p>
    <w:p w14:paraId="35F6C8E3" w14:textId="35DEFCFF" w:rsidR="002B0106" w:rsidRDefault="00826BBC">
      <w:pPr>
        <w:numPr>
          <w:ilvl w:val="0"/>
          <w:numId w:val="4"/>
        </w:numPr>
        <w:suppressAutoHyphens w:val="0"/>
        <w:spacing w:before="120" w:after="120"/>
        <w:jc w:val="both"/>
      </w:pPr>
      <w:r>
        <w:rPr>
          <w:rFonts w:asciiTheme="minorHAnsi" w:hAnsiTheme="minorHAnsi" w:cstheme="minorHAnsi"/>
          <w:sz w:val="24"/>
          <w:szCs w:val="24"/>
          <w:lang w:eastAsia="zh-CN"/>
        </w:rPr>
        <w:t xml:space="preserve">W przypadku wystąpienia awarii, uniemożliwiającej prawidłowe i bezpieczne wykorzystywanie Urządzenia zgodnie z jego przeznaczeniem, Wykonawca zobowiązany jest do przeprowadzenia diagnostyki urządzenia i ustalenia przyczyny awarii w terminie do </w:t>
      </w:r>
      <w:r>
        <w:rPr>
          <w:rFonts w:asciiTheme="minorHAnsi" w:hAnsiTheme="minorHAnsi" w:cstheme="minorHAnsi"/>
          <w:b/>
          <w:sz w:val="24"/>
          <w:szCs w:val="24"/>
          <w:lang w:eastAsia="zh-CN"/>
        </w:rPr>
        <w:t>96</w:t>
      </w:r>
      <w:r>
        <w:rPr>
          <w:rFonts w:asciiTheme="minorHAnsi" w:hAnsiTheme="minorHAnsi" w:cstheme="minorHAnsi"/>
          <w:sz w:val="24"/>
          <w:szCs w:val="24"/>
          <w:lang w:eastAsia="zh-CN"/>
        </w:rPr>
        <w:t xml:space="preserve"> godzin od momentu jej zgłoszenia (dotyczy dni roboczych) oraz przystąpienia bez zbędnej zwłoki do jej usunięcia. Usunięcie awarii powinno nastąpić najpóźniej w terminie 7 dni roboczych od dnia jej zgł</w:t>
      </w:r>
      <w:commentRangeStart w:id="1"/>
      <w:commentRangeEnd w:id="1"/>
      <w:r>
        <w:rPr>
          <w:rFonts w:asciiTheme="minorHAnsi" w:hAnsiTheme="minorHAnsi" w:cstheme="minorHAnsi"/>
          <w:sz w:val="24"/>
          <w:szCs w:val="24"/>
          <w:lang w:eastAsia="zh-CN"/>
        </w:rPr>
        <w:commentReference w:id="1"/>
      </w:r>
      <w:r>
        <w:rPr>
          <w:rFonts w:asciiTheme="minorHAnsi" w:hAnsiTheme="minorHAnsi" w:cstheme="minorHAnsi"/>
          <w:sz w:val="24"/>
          <w:szCs w:val="24"/>
          <w:lang w:eastAsia="zh-CN"/>
        </w:rPr>
        <w:t xml:space="preserve">oszenia, zgodnie z </w:t>
      </w:r>
      <w:r>
        <w:rPr>
          <w:rFonts w:ascii="Tahoma" w:eastAsia="Source Sans Pro" w:hAnsi="Tahoma" w:cs="Source Sans Pro"/>
          <w:sz w:val="24"/>
          <w:szCs w:val="24"/>
          <w:lang w:eastAsia="zh-CN"/>
        </w:rPr>
        <w:t>§</w:t>
      </w:r>
      <w:r>
        <w:rPr>
          <w:rFonts w:ascii="Source Sans Pro" w:eastAsia="Source Sans Pro" w:hAnsi="Source Sans Pro" w:cs="Source Sans Pro"/>
          <w:sz w:val="24"/>
          <w:szCs w:val="24"/>
          <w:lang w:eastAsia="zh-CN"/>
        </w:rPr>
        <w:t xml:space="preserve"> 7 ust. 1 niniejszej Umowy. </w:t>
      </w:r>
    </w:p>
    <w:p w14:paraId="57858182" w14:textId="77777777" w:rsidR="002B0106" w:rsidRDefault="00826BBC">
      <w:pPr>
        <w:numPr>
          <w:ilvl w:val="0"/>
          <w:numId w:val="4"/>
        </w:numPr>
        <w:suppressAutoHyphens w:val="0"/>
        <w:spacing w:before="120" w:after="120"/>
        <w:jc w:val="both"/>
        <w:rPr>
          <w:rFonts w:asciiTheme="minorHAnsi" w:hAnsiTheme="minorHAnsi" w:cstheme="minorHAnsi"/>
          <w:sz w:val="24"/>
          <w:szCs w:val="24"/>
          <w:lang w:eastAsia="zh-CN"/>
        </w:rPr>
      </w:pPr>
      <w:r>
        <w:rPr>
          <w:rFonts w:asciiTheme="minorHAnsi" w:hAnsiTheme="minorHAnsi" w:cstheme="minorHAnsi"/>
          <w:sz w:val="24"/>
          <w:szCs w:val="24"/>
          <w:lang w:eastAsia="zh-CN"/>
        </w:rPr>
        <w:t>W ramach udzielonej gwarancji Wykonawca jest zobowiązany do bezpłatnej naprawy lub wymiany niesprawnego Urządzenia lub jego części oraz do przeprowadzania na koszt własny i własne ryzyko przeglądów gwarancyjnych. Koszt materiałów eksploatacyjnych i innych zastosowanych/zużytych w trakcie przeglądu zostały ujęte przez Wykonawcę w cenie ofertowej.</w:t>
      </w:r>
    </w:p>
    <w:p w14:paraId="37C63849" w14:textId="77777777" w:rsidR="002B0106" w:rsidRDefault="00826BBC">
      <w:pPr>
        <w:numPr>
          <w:ilvl w:val="0"/>
          <w:numId w:val="4"/>
        </w:numPr>
        <w:suppressAutoHyphens w:val="0"/>
        <w:spacing w:before="120" w:after="120"/>
        <w:jc w:val="both"/>
        <w:rPr>
          <w:rFonts w:asciiTheme="minorHAnsi" w:hAnsiTheme="minorHAnsi" w:cstheme="minorHAnsi"/>
          <w:sz w:val="24"/>
          <w:szCs w:val="24"/>
          <w:lang w:eastAsia="zh-CN"/>
        </w:rPr>
      </w:pPr>
      <w:r>
        <w:rPr>
          <w:rFonts w:asciiTheme="minorHAnsi" w:hAnsiTheme="minorHAnsi" w:cstheme="minorHAnsi"/>
          <w:sz w:val="24"/>
          <w:szCs w:val="24"/>
          <w:lang w:eastAsia="zh-CN"/>
        </w:rPr>
        <w:t>W przypadku gdy Wykonawca odmówi usunięcia wad lub nie usunie ich w terminie wyznaczonym przez Zamawiającego lub z okoliczności wynika, iż nie zdoła ich usunąć w tym terminie, Zamawiający ma prawo zlecić usunięcie tych wad osobie trzeciej na koszt i ryzyko Wykonawcy oraz potrącić koszty zastępczego usunięcia wad z wynagrodzenia Wykonawcy lub zabezpieczenia należytego wykonania umowy, na co Wykonawca wyraża zgodę.</w:t>
      </w:r>
    </w:p>
    <w:p w14:paraId="4A6A1D1D" w14:textId="77777777" w:rsidR="002B0106" w:rsidRDefault="00826BBC">
      <w:pPr>
        <w:numPr>
          <w:ilvl w:val="0"/>
          <w:numId w:val="4"/>
        </w:numPr>
        <w:suppressAutoHyphens w:val="0"/>
        <w:spacing w:before="120" w:after="120"/>
        <w:jc w:val="both"/>
        <w:rPr>
          <w:rFonts w:asciiTheme="minorHAnsi" w:hAnsiTheme="minorHAnsi" w:cstheme="minorHAnsi"/>
          <w:sz w:val="24"/>
          <w:szCs w:val="24"/>
          <w:lang w:eastAsia="zh-CN"/>
        </w:rPr>
      </w:pPr>
      <w:r>
        <w:rPr>
          <w:rFonts w:asciiTheme="minorHAnsi" w:hAnsiTheme="minorHAnsi" w:cstheme="minorHAnsi"/>
          <w:sz w:val="24"/>
          <w:szCs w:val="24"/>
          <w:lang w:eastAsia="zh-CN"/>
        </w:rPr>
        <w:t>Wszystkie przeglądy oraz naprawy muszą być każdorazowo odnotowywane w książce gwarancyjnej Urządzenia, lub w innym dokumencie, określającym nazwę, nr seryjny Urządzenia, zakres i datę wykonanych czynności, wykaz wymienionych podzespołów i zawierającym adnotację o dopuszczeniu Urządzenia do użytkowania.</w:t>
      </w:r>
    </w:p>
    <w:p w14:paraId="63EBBE25" w14:textId="77777777" w:rsidR="002B0106" w:rsidRDefault="00826BBC">
      <w:pPr>
        <w:numPr>
          <w:ilvl w:val="0"/>
          <w:numId w:val="4"/>
        </w:numPr>
        <w:suppressAutoHyphens w:val="0"/>
        <w:spacing w:before="120" w:after="120"/>
        <w:jc w:val="both"/>
        <w:rPr>
          <w:rFonts w:asciiTheme="minorHAnsi" w:hAnsiTheme="minorHAnsi" w:cstheme="minorHAnsi"/>
          <w:sz w:val="24"/>
          <w:szCs w:val="24"/>
          <w:lang w:eastAsia="zh-CN"/>
        </w:rPr>
      </w:pPr>
      <w:r>
        <w:rPr>
          <w:rFonts w:asciiTheme="minorHAnsi" w:hAnsiTheme="minorHAnsi" w:cstheme="minorHAnsi"/>
          <w:sz w:val="24"/>
          <w:szCs w:val="24"/>
          <w:lang w:eastAsia="zh-CN"/>
        </w:rPr>
        <w:lastRenderedPageBreak/>
        <w:t>Zamawiający wymaga, by przeglądy techniczne były wykonywane zgodnie z zaleceniami producenta.</w:t>
      </w:r>
    </w:p>
    <w:p w14:paraId="65EA7EC3" w14:textId="77777777" w:rsidR="002B0106" w:rsidRDefault="00826BBC">
      <w:pPr>
        <w:numPr>
          <w:ilvl w:val="0"/>
          <w:numId w:val="4"/>
        </w:numPr>
        <w:suppressAutoHyphens w:val="0"/>
        <w:spacing w:before="120" w:after="120"/>
        <w:jc w:val="both"/>
        <w:rPr>
          <w:rFonts w:asciiTheme="minorHAnsi" w:hAnsiTheme="minorHAnsi" w:cstheme="minorHAnsi"/>
          <w:sz w:val="24"/>
          <w:szCs w:val="24"/>
          <w:lang w:eastAsia="zh-CN"/>
        </w:rPr>
      </w:pPr>
      <w:r>
        <w:rPr>
          <w:rFonts w:asciiTheme="minorHAnsi" w:hAnsiTheme="minorHAnsi" w:cstheme="minorHAnsi"/>
          <w:sz w:val="24"/>
          <w:szCs w:val="24"/>
          <w:lang w:eastAsia="zh-CN"/>
        </w:rPr>
        <w:t>Jeżeli na użyte przez Wykonawcę niektóre lub wszystkie wyroby, urządzenia, podzespoły, materiały producent udziela gwarancji na dłuższy okres niż Wykonawca, Zamawiający ma prawo z takiej gwarancji korzystać</w:t>
      </w:r>
      <w:r>
        <w:rPr>
          <w:rFonts w:asciiTheme="minorHAnsi" w:hAnsiTheme="minorHAnsi" w:cstheme="minorHAnsi"/>
          <w:sz w:val="24"/>
          <w:szCs w:val="24"/>
          <w:lang w:eastAsia="pl-PL"/>
        </w:rPr>
        <w:t xml:space="preserve"> </w:t>
      </w:r>
    </w:p>
    <w:p w14:paraId="700DD933" w14:textId="77777777" w:rsidR="002B0106" w:rsidRDefault="00826BBC">
      <w:pPr>
        <w:pStyle w:val="Akapitzlist"/>
        <w:numPr>
          <w:ilvl w:val="0"/>
          <w:numId w:val="4"/>
        </w:numPr>
        <w:suppressAutoHyphens w:val="0"/>
        <w:spacing w:before="120" w:after="120"/>
        <w:ind w:left="357" w:hanging="357"/>
        <w:jc w:val="both"/>
        <w:rPr>
          <w:rFonts w:asciiTheme="minorHAnsi" w:hAnsiTheme="minorHAnsi" w:cstheme="minorHAnsi"/>
          <w:sz w:val="24"/>
          <w:szCs w:val="24"/>
          <w:lang w:eastAsia="pl-PL"/>
        </w:rPr>
      </w:pPr>
      <w:r>
        <w:rPr>
          <w:rFonts w:asciiTheme="minorHAnsi" w:hAnsiTheme="minorHAnsi" w:cstheme="minorHAnsi"/>
          <w:sz w:val="24"/>
          <w:szCs w:val="24"/>
          <w:lang w:eastAsia="pl-PL"/>
        </w:rPr>
        <w:t>Wykonawca oświadcza, że wszelkie części i wyposażenie wymieniane w trakcie naprawy będą fabrycznie nowe i będą charakteryzowały się tymi samymi parametrami technicznymi, co części/podzespoły podlegające wymianie.</w:t>
      </w:r>
    </w:p>
    <w:p w14:paraId="5E527BFA" w14:textId="77777777" w:rsidR="002B0106" w:rsidRDefault="00826BBC">
      <w:pPr>
        <w:pStyle w:val="Akapitzlist"/>
        <w:numPr>
          <w:ilvl w:val="0"/>
          <w:numId w:val="4"/>
        </w:numPr>
        <w:suppressAutoHyphens w:val="0"/>
        <w:spacing w:before="120" w:after="120"/>
        <w:ind w:left="357" w:hanging="357"/>
        <w:jc w:val="both"/>
        <w:rPr>
          <w:rFonts w:asciiTheme="minorHAnsi" w:hAnsiTheme="minorHAnsi" w:cstheme="minorHAnsi"/>
          <w:sz w:val="24"/>
          <w:szCs w:val="24"/>
          <w:lang w:eastAsia="pl-PL"/>
        </w:rPr>
      </w:pPr>
      <w:r>
        <w:rPr>
          <w:rFonts w:asciiTheme="minorHAnsi" w:hAnsiTheme="minorHAnsi" w:cstheme="minorHAnsi"/>
          <w:sz w:val="24"/>
          <w:szCs w:val="24"/>
          <w:lang w:eastAsia="pl-PL"/>
        </w:rPr>
        <w:t>W okresie gwarancji Wykonawca w ramach otrzymanego wynagrodzenia umożliwi Zamawiającemu uaktualnianie całego dostarczonego oprogramowania do najnowszych wersji, oferowanych przez producenta oprogramowania, a także dostęp do usług wsparcia technicznego właściwych dla danego produktu. W przypadku, gdy dostęp taki wymaga podania nazwy użytkownika, hasła lub numeru seryjnego Wykonawca dostarczy je Zamawiającemu przed podpisaniem protokołu odbioru.</w:t>
      </w:r>
    </w:p>
    <w:p w14:paraId="1D6B08CE" w14:textId="77777777" w:rsidR="002B0106" w:rsidRDefault="00826BBC">
      <w:pPr>
        <w:pStyle w:val="Akapitzlist"/>
        <w:numPr>
          <w:ilvl w:val="0"/>
          <w:numId w:val="4"/>
        </w:numPr>
        <w:suppressAutoHyphens w:val="0"/>
        <w:spacing w:before="120" w:after="120"/>
        <w:ind w:left="357" w:hanging="357"/>
        <w:jc w:val="both"/>
        <w:rPr>
          <w:rFonts w:asciiTheme="minorHAnsi" w:hAnsiTheme="minorHAnsi" w:cstheme="minorHAnsi"/>
          <w:sz w:val="24"/>
          <w:szCs w:val="24"/>
          <w:lang w:eastAsia="pl-PL"/>
        </w:rPr>
      </w:pPr>
      <w:r>
        <w:rPr>
          <w:rFonts w:asciiTheme="minorHAnsi" w:hAnsiTheme="minorHAnsi" w:cstheme="minorHAnsi"/>
          <w:sz w:val="24"/>
          <w:szCs w:val="24"/>
          <w:lang w:eastAsia="pl-PL"/>
        </w:rPr>
        <w:t>Zamawiający może dochodzić swoich praw również po zakończeniu okresu gwarancyjnego określonego w ust. 1 niniejszego paragrafu, o ile zgłoszenie o zaistnieniu wady przez Zamawiającego nastąpiło przed upływem okresu gwarancji.</w:t>
      </w:r>
    </w:p>
    <w:p w14:paraId="2E3D784A" w14:textId="77777777" w:rsidR="002B0106" w:rsidRDefault="00826BBC">
      <w:pPr>
        <w:pStyle w:val="Akapitzlist"/>
        <w:numPr>
          <w:ilvl w:val="0"/>
          <w:numId w:val="4"/>
        </w:numPr>
        <w:suppressAutoHyphens w:val="0"/>
        <w:spacing w:before="120" w:after="120"/>
        <w:ind w:left="357" w:hanging="357"/>
        <w:jc w:val="both"/>
        <w:rPr>
          <w:rFonts w:asciiTheme="minorHAnsi" w:hAnsiTheme="minorHAnsi" w:cstheme="minorHAnsi"/>
          <w:sz w:val="24"/>
          <w:szCs w:val="24"/>
          <w:lang w:eastAsia="pl-PL"/>
        </w:rPr>
      </w:pPr>
      <w:r>
        <w:rPr>
          <w:rFonts w:asciiTheme="minorHAnsi" w:hAnsiTheme="minorHAnsi" w:cstheme="minorHAnsi"/>
          <w:sz w:val="24"/>
          <w:szCs w:val="24"/>
          <w:lang w:eastAsia="zh-CN"/>
        </w:rPr>
        <w:t>Strony zgodnie uznają, iż do udzielonej gwarancji, w sprawach nieuregulowanych, znajdują odpowiednie zastosowanie przepisy Kodeksu cywilnego o gwarancji przy sprzedaży. W razie wątpliwości przy ocenie obowiązków Wykonawcy, wynikających z udzielonej przez siebie gwarancji, Wykonawca w zakresie dostarczonych urządzeń i wykonanych prac uważany będzie za sprzedawcę w rozumieniu przepisów Kodeksu cywilnego o gwarancji przy sprzedaży.</w:t>
      </w:r>
    </w:p>
    <w:p w14:paraId="073C843B" w14:textId="77777777" w:rsidR="002B0106" w:rsidRDefault="00826BBC">
      <w:pPr>
        <w:pStyle w:val="Akapitzlist"/>
        <w:numPr>
          <w:ilvl w:val="0"/>
          <w:numId w:val="4"/>
        </w:numPr>
        <w:suppressAutoHyphens w:val="0"/>
        <w:spacing w:before="120" w:after="120"/>
        <w:ind w:left="357" w:hanging="357"/>
        <w:jc w:val="both"/>
        <w:rPr>
          <w:rFonts w:asciiTheme="minorHAnsi" w:hAnsiTheme="minorHAnsi" w:cstheme="minorHAnsi"/>
          <w:sz w:val="24"/>
          <w:szCs w:val="24"/>
          <w:lang w:eastAsia="pl-PL"/>
        </w:rPr>
      </w:pPr>
      <w:r>
        <w:rPr>
          <w:rFonts w:asciiTheme="minorHAnsi" w:hAnsiTheme="minorHAnsi" w:cstheme="minorHAnsi"/>
          <w:sz w:val="24"/>
          <w:szCs w:val="24"/>
          <w:lang w:eastAsia="zh-CN"/>
        </w:rPr>
        <w:t>Wszelkie roszczenia Zamawiającego z tytułu gwarancji na Urządzenie będą kierowane wyłącznie do Wykonawcy Umowy, a nie do producenta Urządzenia.</w:t>
      </w:r>
    </w:p>
    <w:p w14:paraId="37A97AA4" w14:textId="77777777" w:rsidR="002B0106" w:rsidRDefault="00826BBC">
      <w:pPr>
        <w:suppressAutoHyphens w:val="0"/>
        <w:spacing w:before="240" w:after="120"/>
        <w:jc w:val="center"/>
        <w:rPr>
          <w:rFonts w:asciiTheme="minorHAnsi" w:hAnsiTheme="minorHAnsi" w:cstheme="minorHAnsi"/>
          <w:b/>
          <w:bCs/>
          <w:sz w:val="24"/>
          <w:szCs w:val="24"/>
          <w:lang w:eastAsia="zh-CN"/>
        </w:rPr>
      </w:pPr>
      <w:r>
        <w:rPr>
          <w:rFonts w:asciiTheme="minorHAnsi" w:hAnsiTheme="minorHAnsi" w:cstheme="minorHAnsi"/>
          <w:b/>
          <w:bCs/>
          <w:sz w:val="24"/>
          <w:szCs w:val="24"/>
          <w:lang w:eastAsia="zh-CN"/>
        </w:rPr>
        <w:t>§ 7</w:t>
      </w:r>
    </w:p>
    <w:p w14:paraId="7BD2A9AF" w14:textId="77777777" w:rsidR="002B0106" w:rsidRDefault="00826BBC">
      <w:pPr>
        <w:numPr>
          <w:ilvl w:val="0"/>
          <w:numId w:val="5"/>
        </w:numPr>
        <w:suppressAutoHyphens w:val="0"/>
        <w:spacing w:before="120" w:after="120"/>
        <w:jc w:val="both"/>
        <w:rPr>
          <w:rFonts w:asciiTheme="minorHAnsi" w:hAnsiTheme="minorHAnsi" w:cstheme="minorHAnsi"/>
          <w:sz w:val="24"/>
          <w:szCs w:val="24"/>
          <w:lang w:eastAsia="zh-CN"/>
        </w:rPr>
      </w:pPr>
      <w:r>
        <w:rPr>
          <w:rFonts w:asciiTheme="minorHAnsi" w:hAnsiTheme="minorHAnsi" w:cstheme="minorHAnsi"/>
          <w:sz w:val="24"/>
          <w:szCs w:val="24"/>
          <w:lang w:eastAsia="zh-CN"/>
        </w:rPr>
        <w:t>Zamawiający będzie zgłaszać usterki/wady i awarie Urządzenia drogą elektroniczną na adres e</w:t>
      </w:r>
      <w:r>
        <w:rPr>
          <w:rFonts w:asciiTheme="minorHAnsi" w:hAnsiTheme="minorHAnsi" w:cstheme="minorHAnsi"/>
          <w:sz w:val="24"/>
          <w:szCs w:val="24"/>
          <w:lang w:eastAsia="zh-CN"/>
        </w:rPr>
        <w:noBreakHyphen/>
        <w:t>mail: ……………, lub telefonicznie pod numer: …………………..,</w:t>
      </w:r>
      <w:r>
        <w:rPr>
          <w:rFonts w:asciiTheme="minorHAnsi" w:hAnsiTheme="minorHAnsi" w:cstheme="minorHAnsi"/>
          <w:i/>
          <w:iCs/>
          <w:sz w:val="24"/>
          <w:szCs w:val="24"/>
          <w:lang w:eastAsia="zh-CN"/>
        </w:rPr>
        <w:t xml:space="preserve"> </w:t>
      </w:r>
      <w:r>
        <w:rPr>
          <w:rFonts w:asciiTheme="minorHAnsi" w:hAnsiTheme="minorHAnsi" w:cstheme="minorHAnsi"/>
          <w:i/>
          <w:iCs/>
          <w:color w:val="FF0000"/>
          <w:sz w:val="24"/>
          <w:szCs w:val="24"/>
          <w:lang w:eastAsia="zh-CN"/>
        </w:rPr>
        <w:t xml:space="preserve">(zostanie wpisane po wyborze najkorzystniejszej oferty), </w:t>
      </w:r>
      <w:r>
        <w:rPr>
          <w:rFonts w:asciiTheme="minorHAnsi" w:hAnsiTheme="minorHAnsi" w:cstheme="minorHAnsi"/>
          <w:i/>
          <w:iCs/>
          <w:sz w:val="24"/>
          <w:szCs w:val="24"/>
          <w:lang w:eastAsia="zh-CN"/>
        </w:rPr>
        <w:t xml:space="preserve"> </w:t>
      </w:r>
      <w:r>
        <w:rPr>
          <w:rFonts w:asciiTheme="minorHAnsi" w:hAnsiTheme="minorHAnsi" w:cstheme="minorHAnsi"/>
          <w:sz w:val="24"/>
          <w:szCs w:val="24"/>
          <w:lang w:eastAsia="zh-CN"/>
        </w:rPr>
        <w:t xml:space="preserve">a Wykonawca zobowiązany jest potwierdzić drogą elektroniczną lub faksem przyjęcie zgłoszenia wraz ze wskazaniem konkretnego terminu przyjazdu serwisanta. </w:t>
      </w:r>
    </w:p>
    <w:p w14:paraId="5BC4A30C" w14:textId="77777777" w:rsidR="002B0106" w:rsidRDefault="00826BBC">
      <w:pPr>
        <w:numPr>
          <w:ilvl w:val="0"/>
          <w:numId w:val="5"/>
        </w:numPr>
        <w:suppressAutoHyphens w:val="0"/>
        <w:spacing w:before="120" w:after="120"/>
        <w:jc w:val="both"/>
        <w:rPr>
          <w:rFonts w:asciiTheme="minorHAnsi" w:hAnsiTheme="minorHAnsi" w:cstheme="minorHAnsi"/>
          <w:bCs/>
          <w:sz w:val="24"/>
          <w:szCs w:val="24"/>
          <w:lang w:eastAsia="zh-CN"/>
        </w:rPr>
      </w:pPr>
      <w:r>
        <w:rPr>
          <w:rFonts w:asciiTheme="minorHAnsi" w:hAnsiTheme="minorHAnsi" w:cstheme="minorHAnsi"/>
          <w:bCs/>
          <w:sz w:val="24"/>
          <w:szCs w:val="24"/>
          <w:lang w:eastAsia="zh-CN"/>
        </w:rPr>
        <w:t xml:space="preserve">Obowiązkiem osoby wykonującej naprawę/przegląd jest zgłoszenie wejścia na obiekt w </w:t>
      </w:r>
      <w:r>
        <w:rPr>
          <w:rFonts w:asciiTheme="minorHAnsi" w:hAnsiTheme="minorHAnsi" w:cstheme="minorHAnsi"/>
          <w:sz w:val="24"/>
          <w:szCs w:val="24"/>
        </w:rPr>
        <w:t>Grupa Badawcza: Badania Właściwości i Struktury Materiałów.</w:t>
      </w:r>
    </w:p>
    <w:p w14:paraId="21AFE298" w14:textId="77777777" w:rsidR="002B0106" w:rsidRDefault="00826BBC">
      <w:pPr>
        <w:numPr>
          <w:ilvl w:val="0"/>
          <w:numId w:val="5"/>
        </w:numPr>
        <w:suppressAutoHyphens w:val="0"/>
        <w:spacing w:before="120" w:after="120"/>
        <w:jc w:val="both"/>
        <w:rPr>
          <w:rFonts w:asciiTheme="minorHAnsi" w:hAnsiTheme="minorHAnsi" w:cstheme="minorHAnsi"/>
          <w:sz w:val="24"/>
          <w:szCs w:val="24"/>
          <w:lang w:eastAsia="zh-CN"/>
        </w:rPr>
      </w:pPr>
      <w:r>
        <w:rPr>
          <w:rFonts w:asciiTheme="minorHAnsi" w:hAnsiTheme="minorHAnsi" w:cstheme="minorHAnsi"/>
          <w:sz w:val="24"/>
          <w:szCs w:val="24"/>
          <w:lang w:eastAsia="zh-CN"/>
        </w:rPr>
        <w:t xml:space="preserve">Jeżeli naprawa poszczególnych modułów Urządzenia nie może być przeprowadzona w siedzibie Zamawiającego, Zamawiający dopuszcza możliwość naprawy w siedzibie Wykonawcy. W takim przypadku wszystkie czynności związane z transportem Urządzenia realizuje Wykonawca na swój koszt i ryzyko, łącznie z odpowiedzialnością za uszkodzenie, kradzież, przypadkową utratę, ubezpieczenie Urządzenia oraz za terminową dostawę. </w:t>
      </w:r>
      <w:r>
        <w:rPr>
          <w:rFonts w:asciiTheme="minorHAnsi" w:hAnsiTheme="minorHAnsi" w:cstheme="minorHAnsi"/>
          <w:sz w:val="24"/>
          <w:szCs w:val="24"/>
          <w:lang w:eastAsia="zh-CN"/>
        </w:rPr>
        <w:lastRenderedPageBreak/>
        <w:t>Powyższe dotyczy również ewentualnego zamawiania kuriera i pakowania przesyłek, a także wszelkich innych możliwych kosztów i wydatków.</w:t>
      </w:r>
    </w:p>
    <w:p w14:paraId="7394B5E3" w14:textId="77777777" w:rsidR="002B0106" w:rsidRDefault="00826BBC">
      <w:pPr>
        <w:numPr>
          <w:ilvl w:val="0"/>
          <w:numId w:val="5"/>
        </w:numPr>
        <w:suppressAutoHyphens w:val="0"/>
        <w:spacing w:before="120" w:after="120"/>
        <w:jc w:val="both"/>
        <w:rPr>
          <w:rFonts w:asciiTheme="minorHAnsi" w:hAnsiTheme="minorHAnsi" w:cstheme="minorHAnsi"/>
          <w:sz w:val="24"/>
          <w:szCs w:val="24"/>
          <w:lang w:eastAsia="zh-CN"/>
        </w:rPr>
      </w:pPr>
      <w:r>
        <w:rPr>
          <w:rFonts w:asciiTheme="minorHAnsi" w:hAnsiTheme="minorHAnsi" w:cstheme="minorHAnsi"/>
          <w:sz w:val="24"/>
          <w:szCs w:val="24"/>
          <w:lang w:eastAsia="zh-CN"/>
        </w:rPr>
        <w:t>W wyjątkowych, szczególnie uzasadnionych wypadkach, uniemożliwiających wykonanie naprawy w terminie wyznaczonym przez Zamawiającego Wykonawca ma obowiązek powiadomić Zamawiającego o zaistniałych okolicznościach przed upływem tego terminu. Jedynie zgłoszenie poparte wyczerpującym wyjaśnieniem może być podstawą do przedłużenia przez Zamawiającego terminu wykonania. Decyzja w tym zakresie zostanie podjęta w porozumieniu między Stronami Umowy.</w:t>
      </w:r>
    </w:p>
    <w:p w14:paraId="2B12A90C" w14:textId="77777777" w:rsidR="002B0106" w:rsidRDefault="00826BBC">
      <w:pPr>
        <w:numPr>
          <w:ilvl w:val="0"/>
          <w:numId w:val="5"/>
        </w:numPr>
        <w:suppressAutoHyphens w:val="0"/>
        <w:spacing w:before="120" w:after="120"/>
        <w:jc w:val="both"/>
        <w:rPr>
          <w:rFonts w:asciiTheme="minorHAnsi" w:hAnsiTheme="minorHAnsi" w:cstheme="minorHAnsi"/>
          <w:b/>
          <w:sz w:val="24"/>
          <w:szCs w:val="24"/>
        </w:rPr>
      </w:pPr>
      <w:r>
        <w:rPr>
          <w:rFonts w:asciiTheme="minorHAnsi" w:hAnsiTheme="minorHAnsi" w:cstheme="minorHAnsi"/>
          <w:sz w:val="24"/>
          <w:szCs w:val="24"/>
          <w:lang w:eastAsia="zh-CN"/>
        </w:rPr>
        <w:t>Niewywiązanie się Wykonawcy z zobowiązań wynikających z udzielonej gwarancji upoważnia Zamawiającego do obciążenia Wykonawcy karami umownymi zgodnie z § 8 ust.1 lit. c) niniejszej Umowy.</w:t>
      </w:r>
    </w:p>
    <w:p w14:paraId="05EBF446" w14:textId="77777777" w:rsidR="002B0106" w:rsidRDefault="002B0106">
      <w:pPr>
        <w:spacing w:before="120" w:after="120"/>
        <w:jc w:val="center"/>
        <w:rPr>
          <w:rFonts w:asciiTheme="minorHAnsi" w:hAnsiTheme="minorHAnsi" w:cstheme="minorHAnsi"/>
          <w:b/>
          <w:sz w:val="24"/>
          <w:szCs w:val="24"/>
        </w:rPr>
      </w:pPr>
    </w:p>
    <w:p w14:paraId="4806DCC6" w14:textId="77777777" w:rsidR="002B0106" w:rsidRDefault="00826BBC">
      <w:pPr>
        <w:spacing w:before="120" w:after="120"/>
        <w:jc w:val="center"/>
        <w:rPr>
          <w:rFonts w:asciiTheme="minorHAnsi" w:hAnsiTheme="minorHAnsi" w:cstheme="minorHAnsi"/>
          <w:b/>
          <w:sz w:val="24"/>
          <w:szCs w:val="24"/>
        </w:rPr>
      </w:pPr>
      <w:r>
        <w:rPr>
          <w:rFonts w:asciiTheme="minorHAnsi" w:hAnsiTheme="minorHAnsi" w:cstheme="minorHAnsi"/>
          <w:b/>
          <w:sz w:val="24"/>
          <w:szCs w:val="24"/>
        </w:rPr>
        <w:t>KARY UMOWNE</w:t>
      </w:r>
    </w:p>
    <w:p w14:paraId="4A506C60" w14:textId="77777777" w:rsidR="002B0106" w:rsidRDefault="00826BBC">
      <w:pPr>
        <w:spacing w:before="120" w:after="120"/>
        <w:jc w:val="center"/>
        <w:rPr>
          <w:rFonts w:asciiTheme="minorHAnsi" w:hAnsiTheme="minorHAnsi" w:cstheme="minorHAnsi"/>
          <w:b/>
          <w:sz w:val="24"/>
          <w:szCs w:val="24"/>
        </w:rPr>
      </w:pPr>
      <w:r>
        <w:rPr>
          <w:rFonts w:asciiTheme="minorHAnsi" w:hAnsiTheme="minorHAnsi" w:cstheme="minorHAnsi"/>
          <w:b/>
          <w:sz w:val="24"/>
          <w:szCs w:val="24"/>
        </w:rPr>
        <w:t>§ 8</w:t>
      </w:r>
    </w:p>
    <w:p w14:paraId="0A5A6D8E" w14:textId="77777777" w:rsidR="002B0106" w:rsidRDefault="00826BBC">
      <w:pPr>
        <w:pStyle w:val="Akapitzlist"/>
        <w:numPr>
          <w:ilvl w:val="0"/>
          <w:numId w:val="20"/>
        </w:numPr>
        <w:suppressAutoHyphens w:val="0"/>
        <w:spacing w:after="160"/>
        <w:jc w:val="both"/>
        <w:rPr>
          <w:rFonts w:asciiTheme="minorHAnsi" w:hAnsiTheme="minorHAnsi" w:cstheme="minorHAnsi"/>
          <w:sz w:val="24"/>
          <w:szCs w:val="24"/>
        </w:rPr>
      </w:pPr>
      <w:r>
        <w:rPr>
          <w:rFonts w:asciiTheme="minorHAnsi" w:hAnsiTheme="minorHAnsi" w:cstheme="minorHAnsi"/>
          <w:sz w:val="24"/>
          <w:szCs w:val="24"/>
        </w:rPr>
        <w:t xml:space="preserve">Wykonawca jest zobowiązany do zapłaty kar umownych: </w:t>
      </w:r>
    </w:p>
    <w:p w14:paraId="4A29896C" w14:textId="77777777" w:rsidR="002B0106" w:rsidRDefault="00826BBC">
      <w:pPr>
        <w:numPr>
          <w:ilvl w:val="1"/>
          <w:numId w:val="21"/>
        </w:numPr>
        <w:suppressAutoHyphens w:val="0"/>
        <w:spacing w:after="160"/>
        <w:jc w:val="both"/>
        <w:rPr>
          <w:rFonts w:asciiTheme="minorHAnsi" w:hAnsiTheme="minorHAnsi" w:cstheme="minorHAnsi"/>
          <w:sz w:val="24"/>
          <w:szCs w:val="24"/>
        </w:rPr>
      </w:pPr>
      <w:r>
        <w:rPr>
          <w:rFonts w:asciiTheme="minorHAnsi" w:hAnsiTheme="minorHAnsi" w:cstheme="minorHAnsi"/>
          <w:sz w:val="24"/>
          <w:szCs w:val="24"/>
        </w:rPr>
        <w:t>za zwłokę w wykonaniu przedmiotu umowy w wysokości 0,05 % wynagrodzenia brutto określonego w § 5 ust. 1, za każdy dzień zwłoki, liczony od dnia wyznaczonego na zakończenie realizacji Przedmiotu Umowy zgodnie z § 2;</w:t>
      </w:r>
    </w:p>
    <w:p w14:paraId="3689CDD9" w14:textId="77777777" w:rsidR="002B0106" w:rsidRDefault="00826BBC">
      <w:pPr>
        <w:numPr>
          <w:ilvl w:val="1"/>
          <w:numId w:val="21"/>
        </w:numPr>
        <w:suppressAutoHyphens w:val="0"/>
        <w:spacing w:after="160"/>
        <w:jc w:val="both"/>
        <w:rPr>
          <w:rFonts w:asciiTheme="minorHAnsi" w:hAnsiTheme="minorHAnsi" w:cstheme="minorHAnsi"/>
          <w:sz w:val="24"/>
          <w:szCs w:val="24"/>
        </w:rPr>
      </w:pPr>
      <w:r>
        <w:rPr>
          <w:rFonts w:asciiTheme="minorHAnsi" w:hAnsiTheme="minorHAnsi" w:cstheme="minorHAnsi"/>
          <w:sz w:val="24"/>
          <w:szCs w:val="24"/>
        </w:rPr>
        <w:t xml:space="preserve">w przypadku odstąpienia od Umowy lub wypowiedzenia Umowy przez Zamawiającego lub Wykonawcę z przyczyn leżących po stronie Wykonawcy – w wysokości </w:t>
      </w:r>
      <w:r>
        <w:rPr>
          <w:rFonts w:asciiTheme="minorHAnsi" w:hAnsiTheme="minorHAnsi" w:cstheme="minorHAnsi"/>
          <w:b/>
          <w:bCs/>
          <w:sz w:val="24"/>
          <w:szCs w:val="24"/>
        </w:rPr>
        <w:t xml:space="preserve">10 % </w:t>
      </w:r>
      <w:r>
        <w:rPr>
          <w:rFonts w:asciiTheme="minorHAnsi" w:hAnsiTheme="minorHAnsi" w:cstheme="minorHAnsi"/>
          <w:sz w:val="24"/>
          <w:szCs w:val="24"/>
        </w:rPr>
        <w:t xml:space="preserve">wynagrodzenia brutto określonego w §5 ust. 1; </w:t>
      </w:r>
    </w:p>
    <w:p w14:paraId="5FAAE0F6" w14:textId="7854E00D" w:rsidR="002B0106" w:rsidRDefault="00826BBC">
      <w:pPr>
        <w:numPr>
          <w:ilvl w:val="1"/>
          <w:numId w:val="21"/>
        </w:numPr>
        <w:suppressAutoHyphens w:val="0"/>
        <w:spacing w:after="160"/>
        <w:jc w:val="both"/>
      </w:pPr>
      <w:r>
        <w:rPr>
          <w:rFonts w:asciiTheme="minorHAnsi" w:hAnsiTheme="minorHAnsi" w:cstheme="minorHAnsi"/>
          <w:sz w:val="24"/>
          <w:szCs w:val="24"/>
        </w:rPr>
        <w:t xml:space="preserve">za zwłokę w usunięciu usterek/wad lub awarii stwierdzonych w okresie gwarancji – w wysokości </w:t>
      </w:r>
      <w:r>
        <w:rPr>
          <w:rFonts w:asciiTheme="minorHAnsi" w:hAnsiTheme="minorHAnsi" w:cstheme="minorHAnsi"/>
          <w:b/>
          <w:bCs/>
          <w:sz w:val="24"/>
          <w:szCs w:val="24"/>
        </w:rPr>
        <w:t xml:space="preserve">0,03 % </w:t>
      </w:r>
      <w:r>
        <w:rPr>
          <w:rFonts w:asciiTheme="minorHAnsi" w:hAnsiTheme="minorHAnsi" w:cstheme="minorHAnsi"/>
          <w:sz w:val="24"/>
          <w:szCs w:val="24"/>
        </w:rPr>
        <w:t xml:space="preserve">wynagrodzenia brutto określonego w § 5 ust. 1, za każdy dzień zwłoki ponad terminy określone w §6 ust. 3; </w:t>
      </w:r>
    </w:p>
    <w:p w14:paraId="3985231F" w14:textId="77777777" w:rsidR="002B0106" w:rsidRDefault="00826BBC">
      <w:pPr>
        <w:numPr>
          <w:ilvl w:val="1"/>
          <w:numId w:val="21"/>
        </w:numPr>
        <w:suppressAutoHyphens w:val="0"/>
        <w:spacing w:after="160"/>
        <w:jc w:val="both"/>
        <w:rPr>
          <w:rFonts w:asciiTheme="minorHAnsi" w:hAnsiTheme="minorHAnsi" w:cstheme="minorHAnsi"/>
          <w:sz w:val="24"/>
          <w:szCs w:val="24"/>
        </w:rPr>
      </w:pPr>
      <w:r>
        <w:rPr>
          <w:rFonts w:asciiTheme="minorHAnsi" w:hAnsiTheme="minorHAnsi" w:cstheme="minorHAnsi"/>
          <w:sz w:val="24"/>
          <w:szCs w:val="24"/>
        </w:rPr>
        <w:t xml:space="preserve">jeżeli roboty objęte przedmiotem Umowy będzie wykonywał podmiot inny niż Wykonawca lub inny niż Podwykonawca skierowany do wykonania robót zgodnie z procedurą określoną w § 9 – karę umowną w wysokości 2 000,00 zł za każdy taki stwierdzony przypadek; </w:t>
      </w:r>
    </w:p>
    <w:p w14:paraId="43A1295D" w14:textId="77777777" w:rsidR="002B0106" w:rsidRDefault="00826BBC">
      <w:pPr>
        <w:numPr>
          <w:ilvl w:val="1"/>
          <w:numId w:val="21"/>
        </w:numPr>
        <w:suppressAutoHyphens w:val="0"/>
        <w:spacing w:after="160"/>
        <w:jc w:val="both"/>
        <w:rPr>
          <w:rFonts w:asciiTheme="minorHAnsi" w:hAnsiTheme="minorHAnsi" w:cstheme="minorHAnsi"/>
          <w:sz w:val="24"/>
          <w:szCs w:val="24"/>
        </w:rPr>
      </w:pPr>
      <w:r>
        <w:rPr>
          <w:rFonts w:asciiTheme="minorHAnsi" w:hAnsiTheme="minorHAnsi" w:cstheme="minorHAnsi"/>
          <w:sz w:val="24"/>
          <w:szCs w:val="24"/>
        </w:rPr>
        <w:t xml:space="preserve">za nieprzedłożenie w terminie poświadczonej za zgodność z oryginałem kopii zawartej Umowy o podwykonawstwo lub jej zmiany, zgodnie § 9 ust. 4 w wysokości 2 000,00 PLN za każdy dzień zwłoki; ;. </w:t>
      </w:r>
    </w:p>
    <w:p w14:paraId="18BCAB1B" w14:textId="77777777" w:rsidR="002B0106" w:rsidRDefault="00826BBC">
      <w:pPr>
        <w:numPr>
          <w:ilvl w:val="1"/>
          <w:numId w:val="21"/>
        </w:numPr>
        <w:suppressAutoHyphens w:val="0"/>
        <w:spacing w:after="160"/>
        <w:jc w:val="both"/>
        <w:rPr>
          <w:rFonts w:asciiTheme="minorHAnsi" w:hAnsiTheme="minorHAnsi" w:cstheme="minorHAnsi"/>
          <w:sz w:val="24"/>
          <w:szCs w:val="24"/>
        </w:rPr>
      </w:pPr>
      <w:r>
        <w:rPr>
          <w:rFonts w:asciiTheme="minorHAnsi" w:hAnsiTheme="minorHAnsi" w:cstheme="minorHAnsi"/>
          <w:sz w:val="24"/>
          <w:szCs w:val="24"/>
        </w:rPr>
        <w:t xml:space="preserve">z tytułu nieterminowej zapłaty wynagrodzenia należnego podwykonawcom lub dalszym podwykonawcom – w wysokości </w:t>
      </w:r>
      <w:r>
        <w:rPr>
          <w:rFonts w:asciiTheme="minorHAnsi" w:hAnsiTheme="minorHAnsi" w:cstheme="minorHAnsi"/>
          <w:b/>
          <w:bCs/>
          <w:sz w:val="24"/>
          <w:szCs w:val="24"/>
        </w:rPr>
        <w:t xml:space="preserve">0,2% </w:t>
      </w:r>
      <w:r>
        <w:rPr>
          <w:rFonts w:asciiTheme="minorHAnsi" w:hAnsiTheme="minorHAnsi" w:cstheme="minorHAnsi"/>
          <w:sz w:val="24"/>
          <w:szCs w:val="24"/>
        </w:rPr>
        <w:t xml:space="preserve">wynagrodzenia umownego brutto, wynikającego z umowy o podwykonawstwo, której zapłata dotyczy – za każdy dzień opóźnienia w płatności. </w:t>
      </w:r>
    </w:p>
    <w:p w14:paraId="18FCE7E1" w14:textId="77777777" w:rsidR="002B0106" w:rsidRDefault="00826BBC">
      <w:pPr>
        <w:pStyle w:val="Akapitzlist"/>
        <w:numPr>
          <w:ilvl w:val="0"/>
          <w:numId w:val="20"/>
        </w:numPr>
        <w:suppressAutoHyphens w:val="0"/>
        <w:spacing w:after="160"/>
        <w:jc w:val="both"/>
        <w:rPr>
          <w:rFonts w:asciiTheme="minorHAnsi" w:hAnsiTheme="minorHAnsi" w:cstheme="minorHAnsi"/>
          <w:sz w:val="24"/>
          <w:szCs w:val="24"/>
        </w:rPr>
      </w:pPr>
      <w:r>
        <w:rPr>
          <w:rFonts w:asciiTheme="minorHAnsi" w:hAnsiTheme="minorHAnsi" w:cstheme="minorHAnsi"/>
          <w:sz w:val="24"/>
          <w:szCs w:val="24"/>
        </w:rPr>
        <w:lastRenderedPageBreak/>
        <w:t xml:space="preserve">Wykonawca odpowiada za wszelkie szkody wyrządzone Zamawiającemu i osobom trzecim, w związku z realizacją niniejszej Umowy. Jeżeli Wykonawca przy realizacji niniejszej Umowy korzystać będzie z pomocy osób trzecich ponosi odpowiedzialność za działania i zaniechania takich osób jak za działania i zaniechania własne; w tym zakresie strony wyłączają zastosowanie przepisu art. 429 Kodeksu cywilnego, w zakresie w którym ten przepis pozwala uwolnić się od odpowiedzialności poprzez wykazanie braku winy w wyborze albo powierzenia wykonanie czynności osobie, przedsiębiorstwu lub zakładowi, które w zakresie swej działalności zawodowej trudnią się wykonywaniem takich czynności.. </w:t>
      </w:r>
    </w:p>
    <w:p w14:paraId="395857A3" w14:textId="77777777" w:rsidR="002B0106" w:rsidRDefault="00826BBC">
      <w:pPr>
        <w:pStyle w:val="Akapitzlist"/>
        <w:numPr>
          <w:ilvl w:val="0"/>
          <w:numId w:val="20"/>
        </w:numPr>
        <w:suppressAutoHyphens w:val="0"/>
        <w:spacing w:after="160"/>
        <w:jc w:val="both"/>
        <w:rPr>
          <w:rFonts w:asciiTheme="minorHAnsi" w:hAnsiTheme="minorHAnsi" w:cstheme="minorHAnsi"/>
          <w:sz w:val="24"/>
          <w:szCs w:val="24"/>
        </w:rPr>
      </w:pPr>
      <w:r>
        <w:rPr>
          <w:rFonts w:asciiTheme="minorHAnsi" w:hAnsiTheme="minorHAnsi" w:cstheme="minorHAnsi"/>
          <w:sz w:val="24"/>
          <w:szCs w:val="24"/>
        </w:rPr>
        <w:t xml:space="preserve">Kary pieniężne mogą być potrącane z wynagrodzenia Wykonawcy. </w:t>
      </w:r>
    </w:p>
    <w:p w14:paraId="0D26EB33" w14:textId="77777777" w:rsidR="002B0106" w:rsidRDefault="00826BBC">
      <w:pPr>
        <w:pStyle w:val="Akapitzlist"/>
        <w:numPr>
          <w:ilvl w:val="0"/>
          <w:numId w:val="20"/>
        </w:numPr>
        <w:suppressAutoHyphens w:val="0"/>
        <w:spacing w:after="160"/>
        <w:jc w:val="both"/>
        <w:rPr>
          <w:rFonts w:asciiTheme="minorHAnsi" w:hAnsiTheme="minorHAnsi" w:cstheme="minorHAnsi"/>
          <w:sz w:val="24"/>
          <w:szCs w:val="24"/>
        </w:rPr>
      </w:pPr>
      <w:r>
        <w:rPr>
          <w:rFonts w:asciiTheme="minorHAnsi" w:hAnsiTheme="minorHAnsi" w:cstheme="minorHAnsi"/>
          <w:sz w:val="24"/>
          <w:szCs w:val="24"/>
        </w:rPr>
        <w:t xml:space="preserve">Łączna wysokość kar umownych naliczonych wobec Wykonawcy nie przekroczy </w:t>
      </w:r>
      <w:r>
        <w:rPr>
          <w:rFonts w:asciiTheme="minorHAnsi" w:hAnsiTheme="minorHAnsi" w:cstheme="minorHAnsi"/>
          <w:b/>
          <w:bCs/>
          <w:sz w:val="24"/>
          <w:szCs w:val="24"/>
        </w:rPr>
        <w:t xml:space="preserve">30 % </w:t>
      </w:r>
      <w:r>
        <w:rPr>
          <w:rFonts w:asciiTheme="minorHAnsi" w:hAnsiTheme="minorHAnsi" w:cstheme="minorHAnsi"/>
          <w:sz w:val="24"/>
          <w:szCs w:val="24"/>
        </w:rPr>
        <w:t xml:space="preserve">wynagrodzenia brutto określonego w § 5 ust. 1. </w:t>
      </w:r>
    </w:p>
    <w:p w14:paraId="2919B4FB" w14:textId="77777777" w:rsidR="002B0106" w:rsidRDefault="00826BBC">
      <w:pPr>
        <w:pStyle w:val="Akapitzlist"/>
        <w:numPr>
          <w:ilvl w:val="0"/>
          <w:numId w:val="20"/>
        </w:numPr>
        <w:suppressAutoHyphens w:val="0"/>
        <w:spacing w:after="160"/>
        <w:jc w:val="both"/>
        <w:rPr>
          <w:rFonts w:asciiTheme="minorHAnsi" w:hAnsiTheme="minorHAnsi" w:cstheme="minorHAnsi"/>
          <w:sz w:val="24"/>
          <w:szCs w:val="24"/>
        </w:rPr>
      </w:pPr>
      <w:r>
        <w:rPr>
          <w:rFonts w:asciiTheme="minorHAnsi" w:hAnsiTheme="minorHAnsi" w:cstheme="minorHAnsi"/>
          <w:sz w:val="24"/>
          <w:szCs w:val="24"/>
        </w:rPr>
        <w:t xml:space="preserve">Jeżeli zastrzeżone kary nie pokryją szkody powstałej w wyniku niewykonania lub nienależytego wykonania Umowy - Strony zastrzegają sobie prawo dochodzenia odszkodowania uzupełniającego przenoszącego wysokość kar umownych. </w:t>
      </w:r>
    </w:p>
    <w:p w14:paraId="5A40D687" w14:textId="77777777" w:rsidR="002B0106" w:rsidRDefault="002B0106">
      <w:pPr>
        <w:jc w:val="center"/>
        <w:rPr>
          <w:rFonts w:asciiTheme="minorHAnsi" w:hAnsiTheme="minorHAnsi" w:cstheme="minorHAnsi"/>
          <w:b/>
          <w:bCs/>
          <w:sz w:val="24"/>
          <w:szCs w:val="24"/>
        </w:rPr>
      </w:pPr>
    </w:p>
    <w:p w14:paraId="0472CE9D" w14:textId="77777777" w:rsidR="002B0106" w:rsidRDefault="00826BBC">
      <w:pPr>
        <w:jc w:val="center"/>
        <w:rPr>
          <w:rFonts w:asciiTheme="minorHAnsi" w:hAnsiTheme="minorHAnsi" w:cstheme="minorHAnsi"/>
          <w:sz w:val="24"/>
          <w:szCs w:val="24"/>
        </w:rPr>
      </w:pPr>
      <w:r>
        <w:rPr>
          <w:rFonts w:asciiTheme="minorHAnsi" w:hAnsiTheme="minorHAnsi" w:cstheme="minorHAnsi"/>
          <w:b/>
          <w:bCs/>
          <w:sz w:val="24"/>
          <w:szCs w:val="24"/>
        </w:rPr>
        <w:t>PODWYKONAWCY</w:t>
      </w:r>
    </w:p>
    <w:p w14:paraId="436D2125" w14:textId="77777777" w:rsidR="002B0106" w:rsidRDefault="00826BBC">
      <w:pPr>
        <w:jc w:val="center"/>
        <w:rPr>
          <w:rFonts w:asciiTheme="minorHAnsi" w:hAnsiTheme="minorHAnsi" w:cstheme="minorHAnsi"/>
          <w:sz w:val="24"/>
          <w:szCs w:val="24"/>
        </w:rPr>
      </w:pPr>
      <w:r>
        <w:rPr>
          <w:rFonts w:asciiTheme="minorHAnsi" w:hAnsiTheme="minorHAnsi" w:cstheme="minorHAnsi"/>
          <w:b/>
          <w:bCs/>
          <w:sz w:val="24"/>
          <w:szCs w:val="24"/>
        </w:rPr>
        <w:t>§ 9</w:t>
      </w:r>
    </w:p>
    <w:p w14:paraId="4C9D668D" w14:textId="77777777" w:rsidR="002B0106" w:rsidRDefault="00826BBC">
      <w:pPr>
        <w:numPr>
          <w:ilvl w:val="0"/>
          <w:numId w:val="6"/>
        </w:numPr>
        <w:tabs>
          <w:tab w:val="left" w:pos="436"/>
          <w:tab w:val="right" w:pos="7499"/>
        </w:tabs>
        <w:suppressAutoHyphens w:val="0"/>
        <w:spacing w:before="120" w:after="120"/>
        <w:jc w:val="both"/>
        <w:rPr>
          <w:rFonts w:asciiTheme="minorHAnsi" w:hAnsiTheme="minorHAnsi" w:cstheme="minorHAnsi"/>
          <w:sz w:val="24"/>
          <w:szCs w:val="24"/>
        </w:rPr>
      </w:pPr>
      <w:r>
        <w:rPr>
          <w:rFonts w:asciiTheme="minorHAnsi" w:hAnsiTheme="minorHAnsi" w:cstheme="minorHAnsi"/>
          <w:sz w:val="24"/>
          <w:szCs w:val="24"/>
        </w:rPr>
        <w:t>Zakres dostaw - których wykonanie zamierza powierzyć Podwykonawcom - określony został w ofercie, stanowiącej załącznik nr 1 do umowy.</w:t>
      </w:r>
    </w:p>
    <w:p w14:paraId="4D740E75" w14:textId="77777777" w:rsidR="002B0106" w:rsidRDefault="00826BBC">
      <w:pPr>
        <w:numPr>
          <w:ilvl w:val="0"/>
          <w:numId w:val="6"/>
        </w:numPr>
        <w:tabs>
          <w:tab w:val="left" w:pos="436"/>
          <w:tab w:val="right" w:pos="7499"/>
        </w:tabs>
        <w:suppressAutoHyphens w:val="0"/>
        <w:spacing w:before="120" w:after="120"/>
        <w:jc w:val="both"/>
        <w:rPr>
          <w:rFonts w:asciiTheme="minorHAnsi" w:hAnsiTheme="minorHAnsi" w:cstheme="minorHAnsi"/>
          <w:sz w:val="24"/>
          <w:szCs w:val="24"/>
        </w:rPr>
      </w:pPr>
      <w:r>
        <w:rPr>
          <w:rFonts w:asciiTheme="minorHAnsi" w:hAnsiTheme="minorHAnsi" w:cstheme="minorHAnsi"/>
          <w:color w:val="000000"/>
          <w:sz w:val="24"/>
          <w:szCs w:val="24"/>
        </w:rPr>
        <w:t xml:space="preserve">Strony ustalają, iż niedochowanie przez </w:t>
      </w:r>
      <w:r>
        <w:rPr>
          <w:rFonts w:asciiTheme="minorHAnsi" w:hAnsiTheme="minorHAnsi" w:cstheme="minorHAnsi"/>
          <w:sz w:val="24"/>
          <w:szCs w:val="24"/>
        </w:rPr>
        <w:t xml:space="preserve">Wykonawcę </w:t>
      </w:r>
      <w:r>
        <w:rPr>
          <w:rFonts w:asciiTheme="minorHAnsi" w:hAnsiTheme="minorHAnsi" w:cstheme="minorHAnsi"/>
          <w:color w:val="000000"/>
          <w:sz w:val="24"/>
          <w:szCs w:val="24"/>
        </w:rPr>
        <w:t xml:space="preserve">terminu płatności wynagrodzenia na rzecz Podwykonawcy z tytułu wykonanych przez niego dostaw/usług oraz nie złożenie u Zamawiającego oryginału oświadczenia Podwykonawcy, że otrzymał od </w:t>
      </w:r>
      <w:r>
        <w:rPr>
          <w:rFonts w:asciiTheme="minorHAnsi" w:hAnsiTheme="minorHAnsi" w:cstheme="minorHAnsi"/>
          <w:sz w:val="24"/>
          <w:szCs w:val="24"/>
        </w:rPr>
        <w:t xml:space="preserve">Wykonawcy </w:t>
      </w:r>
      <w:r>
        <w:rPr>
          <w:rFonts w:asciiTheme="minorHAnsi" w:hAnsiTheme="minorHAnsi" w:cstheme="minorHAnsi"/>
          <w:color w:val="000000"/>
          <w:sz w:val="24"/>
          <w:szCs w:val="24"/>
        </w:rPr>
        <w:t xml:space="preserve">należne mu wynagrodzenie za wykonany zakres Przedmiotu Umowy upoważnia Zamawiającego do bezpośredniego uregulowania zobowiązania pieniężnego </w:t>
      </w:r>
      <w:r>
        <w:rPr>
          <w:rFonts w:asciiTheme="minorHAnsi" w:hAnsiTheme="minorHAnsi" w:cstheme="minorHAnsi"/>
          <w:sz w:val="24"/>
          <w:szCs w:val="24"/>
        </w:rPr>
        <w:t xml:space="preserve">Wykonawcy </w:t>
      </w:r>
      <w:r>
        <w:rPr>
          <w:rFonts w:asciiTheme="minorHAnsi" w:hAnsiTheme="minorHAnsi" w:cstheme="minorHAnsi"/>
          <w:color w:val="000000"/>
          <w:sz w:val="24"/>
          <w:szCs w:val="24"/>
        </w:rPr>
        <w:t xml:space="preserve">względem Podwykonawcy z wynagrodzenia </w:t>
      </w:r>
      <w:r>
        <w:rPr>
          <w:rFonts w:asciiTheme="minorHAnsi" w:hAnsiTheme="minorHAnsi" w:cstheme="minorHAnsi"/>
          <w:sz w:val="24"/>
          <w:szCs w:val="24"/>
        </w:rPr>
        <w:t>Wykonawcy</w:t>
      </w:r>
      <w:r>
        <w:rPr>
          <w:rFonts w:asciiTheme="minorHAnsi" w:hAnsiTheme="minorHAnsi" w:cstheme="minorHAnsi"/>
          <w:color w:val="000000"/>
          <w:sz w:val="24"/>
          <w:szCs w:val="24"/>
        </w:rPr>
        <w:t>.</w:t>
      </w:r>
    </w:p>
    <w:p w14:paraId="785B732B" w14:textId="77777777" w:rsidR="002B0106" w:rsidRDefault="00826BBC">
      <w:pPr>
        <w:numPr>
          <w:ilvl w:val="0"/>
          <w:numId w:val="6"/>
        </w:numPr>
        <w:tabs>
          <w:tab w:val="left" w:pos="436"/>
          <w:tab w:val="right" w:pos="7499"/>
        </w:tabs>
        <w:suppressAutoHyphens w:val="0"/>
        <w:spacing w:before="120" w:after="120"/>
        <w:jc w:val="both"/>
        <w:rPr>
          <w:rFonts w:asciiTheme="minorHAnsi" w:hAnsiTheme="minorHAnsi" w:cstheme="minorHAnsi"/>
          <w:sz w:val="24"/>
          <w:szCs w:val="24"/>
        </w:rPr>
      </w:pPr>
      <w:r>
        <w:rPr>
          <w:rFonts w:asciiTheme="minorHAnsi" w:hAnsiTheme="minorHAnsi" w:cstheme="minorHAnsi"/>
          <w:sz w:val="24"/>
          <w:szCs w:val="24"/>
        </w:rPr>
        <w:t>Wykonawca jest zobowiązany w terminie do 3 dni roboczych od daty zawarcia do przedłożenia Zamawiającemu umowy z podwykonawcami.</w:t>
      </w:r>
    </w:p>
    <w:p w14:paraId="675E4290" w14:textId="77777777" w:rsidR="002B0106" w:rsidRDefault="00826BBC">
      <w:pPr>
        <w:numPr>
          <w:ilvl w:val="0"/>
          <w:numId w:val="6"/>
        </w:numPr>
        <w:tabs>
          <w:tab w:val="left" w:pos="436"/>
          <w:tab w:val="right" w:pos="7499"/>
        </w:tabs>
        <w:suppressAutoHyphens w:val="0"/>
        <w:spacing w:before="120" w:after="120"/>
        <w:jc w:val="both"/>
        <w:rPr>
          <w:rFonts w:asciiTheme="minorHAnsi" w:hAnsiTheme="minorHAnsi" w:cstheme="minorHAnsi"/>
          <w:sz w:val="24"/>
          <w:szCs w:val="24"/>
        </w:rPr>
      </w:pPr>
      <w:r>
        <w:rPr>
          <w:rFonts w:asciiTheme="minorHAnsi" w:hAnsiTheme="minorHAnsi" w:cstheme="minorHAnsi"/>
          <w:sz w:val="24"/>
          <w:szCs w:val="24"/>
        </w:rPr>
        <w:t>Wykonawca odpowiada za wszelkie szkody wyrządzone przez Wykonawcę lub podwykonawców, Zamawiającemu i osobom trzecim, w związku z realizacją niniejszej Umowy. Jeżeli Wykonawca przy realizacji niniejszej Umowy korzystać będzie z pomocy osób trzecich (podmioty, podwykonawcy) ponosi odpowiedzialność za działania i zaniechania takich osób jak za działania i zaniechania własne, w tym zobowiązany jest do pokrycia grzywien oraz innych kar finansowych, które zostały nałożone na Wykonawcę przez właściwe organy, dotyczących czynności realizowanych przez Wykonawcę w ramach niniejszej Umowy.</w:t>
      </w:r>
    </w:p>
    <w:p w14:paraId="262C7797" w14:textId="77777777" w:rsidR="002B0106" w:rsidRDefault="00826BBC">
      <w:pPr>
        <w:numPr>
          <w:ilvl w:val="0"/>
          <w:numId w:val="6"/>
        </w:numPr>
        <w:tabs>
          <w:tab w:val="left" w:pos="436"/>
          <w:tab w:val="right" w:pos="7499"/>
        </w:tabs>
        <w:suppressAutoHyphens w:val="0"/>
        <w:spacing w:before="120" w:after="120"/>
        <w:jc w:val="both"/>
        <w:rPr>
          <w:rFonts w:asciiTheme="minorHAnsi" w:hAnsiTheme="minorHAnsi" w:cstheme="minorHAnsi"/>
          <w:sz w:val="24"/>
          <w:szCs w:val="24"/>
        </w:rPr>
      </w:pPr>
      <w:r>
        <w:rPr>
          <w:rFonts w:asciiTheme="minorHAnsi" w:hAnsiTheme="minorHAnsi" w:cstheme="minorHAnsi"/>
          <w:sz w:val="24"/>
          <w:szCs w:val="24"/>
        </w:rPr>
        <w:t>Strony ustalają, że wszelkie prawa i obowiązki Wykonawcy wynikające z niniejszej Umowy, dotyczą także Podwykonawców zgodnie z powyższymi warunkami.</w:t>
      </w:r>
    </w:p>
    <w:p w14:paraId="12F49734" w14:textId="77777777" w:rsidR="002B0106" w:rsidRDefault="002B0106">
      <w:pPr>
        <w:tabs>
          <w:tab w:val="left" w:pos="360"/>
          <w:tab w:val="left" w:pos="436"/>
          <w:tab w:val="right" w:pos="7499"/>
        </w:tabs>
        <w:suppressAutoHyphens w:val="0"/>
        <w:spacing w:before="120" w:after="120"/>
        <w:ind w:left="360"/>
        <w:jc w:val="both"/>
        <w:rPr>
          <w:rFonts w:asciiTheme="minorHAnsi" w:hAnsiTheme="minorHAnsi" w:cstheme="minorHAnsi"/>
          <w:sz w:val="24"/>
          <w:szCs w:val="24"/>
        </w:rPr>
      </w:pPr>
    </w:p>
    <w:p w14:paraId="4C5953F9" w14:textId="77777777" w:rsidR="002B0106" w:rsidRDefault="00826BBC">
      <w:pPr>
        <w:spacing w:before="120" w:after="120"/>
        <w:jc w:val="center"/>
        <w:rPr>
          <w:rFonts w:asciiTheme="minorHAnsi" w:hAnsiTheme="minorHAnsi" w:cstheme="minorHAnsi"/>
          <w:b/>
          <w:sz w:val="24"/>
          <w:szCs w:val="24"/>
        </w:rPr>
      </w:pPr>
      <w:r>
        <w:rPr>
          <w:rFonts w:asciiTheme="minorHAnsi" w:hAnsiTheme="minorHAnsi" w:cstheme="minorHAnsi"/>
          <w:b/>
          <w:sz w:val="24"/>
          <w:szCs w:val="24"/>
        </w:rPr>
        <w:t>ZMIANY W UMOWIE</w:t>
      </w:r>
    </w:p>
    <w:p w14:paraId="19F74622" w14:textId="77777777" w:rsidR="002B0106" w:rsidRDefault="00826BBC">
      <w:pPr>
        <w:spacing w:before="120" w:after="120"/>
        <w:jc w:val="center"/>
        <w:rPr>
          <w:rFonts w:asciiTheme="minorHAnsi" w:hAnsiTheme="minorHAnsi" w:cstheme="minorHAnsi"/>
          <w:sz w:val="24"/>
          <w:szCs w:val="24"/>
        </w:rPr>
      </w:pPr>
      <w:r>
        <w:rPr>
          <w:rFonts w:asciiTheme="minorHAnsi" w:hAnsiTheme="minorHAnsi" w:cstheme="minorHAnsi"/>
          <w:b/>
          <w:sz w:val="24"/>
          <w:szCs w:val="24"/>
        </w:rPr>
        <w:t>§ 10</w:t>
      </w:r>
    </w:p>
    <w:p w14:paraId="3E4A558D" w14:textId="77777777" w:rsidR="002B0106" w:rsidRDefault="00826BBC">
      <w:pPr>
        <w:pStyle w:val="Akapitzlist"/>
        <w:numPr>
          <w:ilvl w:val="3"/>
          <w:numId w:val="13"/>
        </w:numPr>
        <w:suppressAutoHyphens w:val="0"/>
        <w:spacing w:after="0"/>
        <w:ind w:left="357" w:hanging="357"/>
        <w:rPr>
          <w:rFonts w:asciiTheme="minorHAnsi" w:eastAsia="Times New Roman" w:hAnsiTheme="minorHAnsi" w:cstheme="minorHAnsi"/>
          <w:sz w:val="24"/>
          <w:szCs w:val="24"/>
          <w:lang w:eastAsia="pl-PL"/>
        </w:rPr>
      </w:pPr>
      <w:r>
        <w:rPr>
          <w:rFonts w:asciiTheme="minorHAnsi" w:eastAsia="Times New Roman" w:hAnsiTheme="minorHAnsi" w:cstheme="minorHAnsi"/>
          <w:sz w:val="24"/>
          <w:szCs w:val="24"/>
          <w:lang w:eastAsia="pl-PL"/>
        </w:rPr>
        <w:t>Zamawiający określa następujące warunki, w jakich przewiduje możliwość dokonania zmian postanowień zawartej Umowy:</w:t>
      </w:r>
    </w:p>
    <w:p w14:paraId="44C0DBD6" w14:textId="77777777" w:rsidR="002B0106" w:rsidRDefault="00826BBC">
      <w:pPr>
        <w:numPr>
          <w:ilvl w:val="0"/>
          <w:numId w:val="7"/>
        </w:numPr>
        <w:suppressAutoHyphens w:val="0"/>
        <w:spacing w:after="0"/>
        <w:jc w:val="both"/>
        <w:rPr>
          <w:rFonts w:asciiTheme="minorHAnsi" w:eastAsia="Times New Roman" w:hAnsiTheme="minorHAnsi" w:cstheme="minorHAnsi"/>
          <w:sz w:val="24"/>
          <w:szCs w:val="24"/>
          <w:lang w:eastAsia="pl-PL"/>
        </w:rPr>
      </w:pPr>
      <w:r>
        <w:rPr>
          <w:rFonts w:asciiTheme="minorHAnsi" w:eastAsia="Times New Roman" w:hAnsiTheme="minorHAnsi" w:cstheme="minorHAnsi"/>
          <w:sz w:val="24"/>
          <w:szCs w:val="24"/>
          <w:lang w:eastAsia="pl-PL"/>
        </w:rPr>
        <w:t>zmiany terminu realizacji Przedmiotu Umowy w przypadku wystąpienia niżej wymienionych okoliczności pod warunkiem, że mają one wpływ na termin realizacji całego Przedmiotu Umowy:</w:t>
      </w:r>
    </w:p>
    <w:p w14:paraId="35BE83E0" w14:textId="77777777" w:rsidR="002B0106" w:rsidRDefault="00826BBC">
      <w:pPr>
        <w:pStyle w:val="Akapitzlist"/>
        <w:numPr>
          <w:ilvl w:val="0"/>
          <w:numId w:val="9"/>
        </w:numPr>
        <w:suppressAutoHyphens w:val="0"/>
        <w:spacing w:after="0"/>
        <w:jc w:val="both"/>
        <w:rPr>
          <w:rFonts w:asciiTheme="minorHAnsi" w:eastAsia="Times New Roman" w:hAnsiTheme="minorHAnsi" w:cstheme="minorHAnsi"/>
          <w:sz w:val="24"/>
          <w:szCs w:val="24"/>
          <w:lang w:eastAsia="pl-PL"/>
        </w:rPr>
      </w:pPr>
      <w:r>
        <w:rPr>
          <w:rFonts w:asciiTheme="minorHAnsi" w:eastAsia="Times New Roman" w:hAnsiTheme="minorHAnsi" w:cstheme="minorHAnsi"/>
          <w:sz w:val="24"/>
          <w:szCs w:val="24"/>
          <w:lang w:eastAsia="pl-PL"/>
        </w:rPr>
        <w:t>opóźnień wynikających z przyczyn leżących po stronie Zamawiającego,</w:t>
      </w:r>
    </w:p>
    <w:p w14:paraId="68D5E7C3" w14:textId="77777777" w:rsidR="002B0106" w:rsidRDefault="00826BBC">
      <w:pPr>
        <w:pStyle w:val="Akapitzlist"/>
        <w:numPr>
          <w:ilvl w:val="0"/>
          <w:numId w:val="9"/>
        </w:numPr>
        <w:suppressAutoHyphens w:val="0"/>
        <w:spacing w:after="0"/>
        <w:jc w:val="both"/>
        <w:rPr>
          <w:rFonts w:asciiTheme="minorHAnsi" w:eastAsia="Times New Roman" w:hAnsiTheme="minorHAnsi" w:cstheme="minorHAnsi"/>
          <w:sz w:val="24"/>
          <w:szCs w:val="24"/>
          <w:lang w:eastAsia="pl-PL"/>
        </w:rPr>
      </w:pPr>
      <w:r>
        <w:rPr>
          <w:rFonts w:asciiTheme="minorHAnsi" w:eastAsia="Times New Roman" w:hAnsiTheme="minorHAnsi" w:cstheme="minorHAnsi"/>
          <w:sz w:val="24"/>
          <w:szCs w:val="24"/>
          <w:lang w:eastAsia="pl-PL"/>
        </w:rPr>
        <w:t>okoliczności mogących spowodować zmianę terminu wynikających z działania siły wyższej tj. klęski żywiołowe, huragan, powódź, katastrofy transportowe, pożar, eksplozje, wojna, strajk, epidemie, pandemie i inne nadzwyczajne wydarzenia, których zaistnienie leży poza zasięgiem i kontrolą Stron;</w:t>
      </w:r>
    </w:p>
    <w:p w14:paraId="7129174D" w14:textId="77777777" w:rsidR="002B0106" w:rsidRDefault="00826BBC">
      <w:pPr>
        <w:pStyle w:val="Akapitzlist"/>
        <w:numPr>
          <w:ilvl w:val="0"/>
          <w:numId w:val="7"/>
        </w:numPr>
        <w:suppressAutoHyphens w:val="0"/>
        <w:spacing w:after="0"/>
        <w:jc w:val="both"/>
        <w:rPr>
          <w:rFonts w:asciiTheme="minorHAnsi" w:eastAsia="Times New Roman" w:hAnsiTheme="minorHAnsi" w:cstheme="minorHAnsi"/>
          <w:sz w:val="24"/>
          <w:szCs w:val="24"/>
          <w:lang w:eastAsia="pl-PL"/>
        </w:rPr>
      </w:pPr>
      <w:r>
        <w:rPr>
          <w:rFonts w:asciiTheme="minorHAnsi" w:eastAsia="Times New Roman" w:hAnsiTheme="minorHAnsi" w:cstheme="minorHAnsi"/>
          <w:sz w:val="24"/>
          <w:szCs w:val="24"/>
          <w:lang w:eastAsia="pl-PL"/>
        </w:rPr>
        <w:t>zmiany wynikającej ze zmian powszechnie obowiązujących przepisów prawa w zakresie mającym wpływ na realizację Przedmiotu Umowy, a w szczególności w przypadku ustawowej zmiany podatku VAT - w zakresie spowodowanym wprowadzeniem zmian;</w:t>
      </w:r>
    </w:p>
    <w:p w14:paraId="506FE1A7" w14:textId="77777777" w:rsidR="002B0106" w:rsidRDefault="00826BBC">
      <w:pPr>
        <w:pStyle w:val="Akapitzlist"/>
        <w:numPr>
          <w:ilvl w:val="0"/>
          <w:numId w:val="7"/>
        </w:numPr>
        <w:suppressAutoHyphens w:val="0"/>
        <w:spacing w:after="0"/>
        <w:jc w:val="both"/>
        <w:rPr>
          <w:rFonts w:asciiTheme="minorHAnsi" w:eastAsia="Times New Roman" w:hAnsiTheme="minorHAnsi" w:cstheme="minorHAnsi"/>
          <w:sz w:val="24"/>
          <w:szCs w:val="24"/>
          <w:lang w:eastAsia="pl-PL"/>
        </w:rPr>
      </w:pPr>
      <w:r>
        <w:rPr>
          <w:rFonts w:asciiTheme="minorHAnsi" w:eastAsia="Times New Roman" w:hAnsiTheme="minorHAnsi" w:cstheme="minorHAnsi"/>
          <w:sz w:val="24"/>
          <w:szCs w:val="24"/>
          <w:lang w:eastAsia="pl-PL"/>
        </w:rPr>
        <w:t>zmiany podwykonawcy, oraz zakresu realizacji wykonywanych prac przez podwykonawcę  Wykonawca po zawarciu umowy jest zobowiązany przekazać kopię umowy w terminie nie dłuższym niż 3 dni robocze od daty zawarcia.</w:t>
      </w:r>
    </w:p>
    <w:p w14:paraId="6F30A718" w14:textId="029BD2D0" w:rsidR="002B0106" w:rsidRPr="00DB5FCB" w:rsidRDefault="00826BBC" w:rsidP="00465D39">
      <w:pPr>
        <w:pStyle w:val="Akapitzlist"/>
        <w:numPr>
          <w:ilvl w:val="0"/>
          <w:numId w:val="13"/>
        </w:numPr>
        <w:spacing w:before="120" w:after="120"/>
        <w:ind w:left="426" w:hanging="426"/>
        <w:jc w:val="both"/>
        <w:rPr>
          <w:rFonts w:asciiTheme="minorHAnsi" w:hAnsiTheme="minorHAnsi" w:cstheme="minorHAnsi"/>
          <w:color w:val="000000"/>
          <w:spacing w:val="-8"/>
          <w:sz w:val="24"/>
          <w:szCs w:val="24"/>
        </w:rPr>
      </w:pPr>
      <w:r w:rsidRPr="00DB5FCB">
        <w:rPr>
          <w:rFonts w:asciiTheme="minorHAnsi" w:hAnsiTheme="minorHAnsi" w:cstheme="minorHAnsi"/>
          <w:color w:val="000000"/>
          <w:spacing w:val="-5"/>
          <w:sz w:val="24"/>
          <w:szCs w:val="24"/>
        </w:rPr>
        <w:t xml:space="preserve">Wszelkie zmiany i uzupełnienia </w:t>
      </w:r>
      <w:r w:rsidRPr="00DB5FCB">
        <w:rPr>
          <w:rFonts w:asciiTheme="minorHAnsi" w:hAnsiTheme="minorHAnsi" w:cstheme="minorHAnsi"/>
          <w:spacing w:val="-5"/>
          <w:sz w:val="24"/>
          <w:szCs w:val="24"/>
        </w:rPr>
        <w:t xml:space="preserve">postanowień Umowy dopuszczalne są tylko w przypadku zaistnienia </w:t>
      </w:r>
      <w:r w:rsidRPr="00DB5FCB">
        <w:rPr>
          <w:rFonts w:asciiTheme="minorHAnsi" w:hAnsiTheme="minorHAnsi" w:cstheme="minorHAnsi"/>
          <w:spacing w:val="-3"/>
          <w:sz w:val="24"/>
          <w:szCs w:val="24"/>
        </w:rPr>
        <w:t xml:space="preserve">okoliczności, o których mowa w art. 455 ust. 1 ustawy  z dnia 11 września 2019 r. Prawo zamówień </w:t>
      </w:r>
      <w:r w:rsidRPr="00DB5FCB">
        <w:rPr>
          <w:rFonts w:asciiTheme="minorHAnsi" w:hAnsiTheme="minorHAnsi" w:cstheme="minorHAnsi"/>
          <w:spacing w:val="-5"/>
          <w:sz w:val="24"/>
          <w:szCs w:val="24"/>
        </w:rPr>
        <w:t xml:space="preserve">publicznych </w:t>
      </w:r>
      <w:r w:rsidRPr="00DB5FCB">
        <w:rPr>
          <w:rFonts w:asciiTheme="minorHAnsi" w:hAnsiTheme="minorHAnsi" w:cstheme="minorHAnsi"/>
          <w:sz w:val="24"/>
          <w:szCs w:val="24"/>
        </w:rPr>
        <w:t>(</w:t>
      </w:r>
      <w:bookmarkStart w:id="2" w:name="_Hlk84231999"/>
      <w:r w:rsidRPr="00DB5FCB">
        <w:rPr>
          <w:rFonts w:asciiTheme="minorHAnsi" w:hAnsiTheme="minorHAnsi" w:cstheme="minorHAnsi"/>
          <w:sz w:val="24"/>
          <w:szCs w:val="24"/>
        </w:rPr>
        <w:t xml:space="preserve">t.j. Dz. U. z </w:t>
      </w:r>
      <w:r w:rsidR="00E25732">
        <w:rPr>
          <w:rFonts w:asciiTheme="minorHAnsi" w:hAnsiTheme="minorHAnsi" w:cstheme="minorHAnsi"/>
          <w:sz w:val="24"/>
          <w:szCs w:val="24"/>
        </w:rPr>
        <w:t>2024</w:t>
      </w:r>
      <w:r w:rsidRPr="00DB5FCB">
        <w:rPr>
          <w:rFonts w:asciiTheme="minorHAnsi" w:hAnsiTheme="minorHAnsi" w:cstheme="minorHAnsi"/>
          <w:sz w:val="24"/>
          <w:szCs w:val="24"/>
        </w:rPr>
        <w:t xml:space="preserve"> r. poz. </w:t>
      </w:r>
      <w:bookmarkEnd w:id="2"/>
      <w:r w:rsidR="00E25732">
        <w:rPr>
          <w:rFonts w:asciiTheme="minorHAnsi" w:hAnsiTheme="minorHAnsi" w:cstheme="minorHAnsi"/>
          <w:sz w:val="24"/>
          <w:szCs w:val="24"/>
        </w:rPr>
        <w:t>1320</w:t>
      </w:r>
      <w:r w:rsidRPr="00DB5FCB">
        <w:rPr>
          <w:rFonts w:asciiTheme="minorHAnsi" w:hAnsiTheme="minorHAnsi" w:cstheme="minorHAnsi"/>
          <w:b/>
          <w:bCs/>
          <w:sz w:val="24"/>
          <w:szCs w:val="24"/>
        </w:rPr>
        <w:t xml:space="preserve">, </w:t>
      </w:r>
      <w:r w:rsidRPr="00DB5FCB">
        <w:rPr>
          <w:rFonts w:asciiTheme="minorHAnsi" w:hAnsiTheme="minorHAnsi" w:cstheme="minorHAnsi"/>
          <w:spacing w:val="-5"/>
          <w:sz w:val="24"/>
          <w:szCs w:val="24"/>
        </w:rPr>
        <w:t>z późn</w:t>
      </w:r>
      <w:r w:rsidRPr="00DB5FCB">
        <w:rPr>
          <w:rFonts w:asciiTheme="minorHAnsi" w:hAnsiTheme="minorHAnsi" w:cstheme="minorHAnsi"/>
          <w:color w:val="000000"/>
          <w:spacing w:val="-5"/>
          <w:sz w:val="24"/>
          <w:szCs w:val="24"/>
        </w:rPr>
        <w:t>. zm</w:t>
      </w:r>
      <w:r w:rsidRPr="00DB5FCB">
        <w:rPr>
          <w:rFonts w:asciiTheme="minorHAnsi" w:hAnsiTheme="minorHAnsi" w:cstheme="minorHAnsi"/>
          <w:bCs/>
          <w:color w:val="000000"/>
          <w:sz w:val="24"/>
          <w:szCs w:val="24"/>
        </w:rPr>
        <w:t xml:space="preserve">.), opisanych w § 10 ust. 1 Umowy </w:t>
      </w:r>
      <w:r w:rsidRPr="00DB5FCB">
        <w:rPr>
          <w:rFonts w:asciiTheme="minorHAnsi" w:hAnsiTheme="minorHAnsi" w:cstheme="minorHAnsi"/>
          <w:color w:val="000000"/>
          <w:spacing w:val="-5"/>
          <w:sz w:val="24"/>
          <w:szCs w:val="24"/>
        </w:rPr>
        <w:t xml:space="preserve">i wymagają dla swej ważności formy pisemnej w postaci </w:t>
      </w:r>
      <w:r w:rsidRPr="00DB5FCB">
        <w:rPr>
          <w:rFonts w:asciiTheme="minorHAnsi" w:hAnsiTheme="minorHAnsi" w:cstheme="minorHAnsi"/>
          <w:color w:val="000000"/>
          <w:spacing w:val="-8"/>
          <w:sz w:val="24"/>
          <w:szCs w:val="24"/>
        </w:rPr>
        <w:t xml:space="preserve">aneksu, podpisanego przez prawidłowo umocowanych pełnomocników Stron. </w:t>
      </w:r>
    </w:p>
    <w:p w14:paraId="38874558" w14:textId="77777777" w:rsidR="002B0106" w:rsidRDefault="00826BBC" w:rsidP="00465D39">
      <w:pPr>
        <w:pStyle w:val="Akapitzlist"/>
        <w:numPr>
          <w:ilvl w:val="0"/>
          <w:numId w:val="13"/>
        </w:numPr>
        <w:spacing w:after="0"/>
        <w:ind w:left="426" w:hanging="426"/>
        <w:jc w:val="both"/>
        <w:rPr>
          <w:rFonts w:asciiTheme="minorHAnsi" w:hAnsiTheme="minorHAnsi" w:cstheme="minorHAnsi"/>
          <w:color w:val="000000"/>
          <w:spacing w:val="-8"/>
          <w:sz w:val="24"/>
          <w:szCs w:val="24"/>
        </w:rPr>
      </w:pPr>
      <w:r>
        <w:rPr>
          <w:rFonts w:asciiTheme="minorHAnsi" w:hAnsiTheme="minorHAnsi" w:cstheme="minorHAnsi"/>
          <w:color w:val="000000"/>
          <w:spacing w:val="-5"/>
          <w:sz w:val="24"/>
          <w:szCs w:val="24"/>
        </w:rPr>
        <w:t>Zmiany niniejszej Umowy wymagają formy pisemnej pod rygorem nieważności.</w:t>
      </w:r>
    </w:p>
    <w:p w14:paraId="387C241A" w14:textId="77777777" w:rsidR="002B0106" w:rsidRDefault="002B0106">
      <w:pPr>
        <w:spacing w:before="240" w:after="120"/>
        <w:jc w:val="center"/>
        <w:rPr>
          <w:rFonts w:asciiTheme="minorHAnsi" w:hAnsiTheme="minorHAnsi" w:cstheme="minorHAnsi"/>
          <w:b/>
          <w:sz w:val="24"/>
          <w:szCs w:val="24"/>
        </w:rPr>
      </w:pPr>
    </w:p>
    <w:p w14:paraId="0D81B8D7" w14:textId="77777777" w:rsidR="002B0106" w:rsidRDefault="00826BBC">
      <w:pPr>
        <w:spacing w:before="240" w:after="120"/>
        <w:jc w:val="center"/>
        <w:rPr>
          <w:rFonts w:asciiTheme="minorHAnsi" w:hAnsiTheme="minorHAnsi" w:cstheme="minorHAnsi"/>
          <w:b/>
          <w:sz w:val="24"/>
          <w:szCs w:val="24"/>
        </w:rPr>
      </w:pPr>
      <w:r>
        <w:rPr>
          <w:rFonts w:asciiTheme="minorHAnsi" w:hAnsiTheme="minorHAnsi" w:cstheme="minorHAnsi"/>
          <w:b/>
          <w:sz w:val="24"/>
          <w:szCs w:val="24"/>
        </w:rPr>
        <w:t>ODSTĄPIENIE OD UMOWY</w:t>
      </w:r>
    </w:p>
    <w:p w14:paraId="449CB6D8" w14:textId="77777777" w:rsidR="002B0106" w:rsidRDefault="00826BBC">
      <w:pPr>
        <w:spacing w:before="240" w:after="120"/>
        <w:jc w:val="center"/>
        <w:rPr>
          <w:rFonts w:asciiTheme="minorHAnsi" w:hAnsiTheme="minorHAnsi" w:cstheme="minorHAnsi"/>
          <w:b/>
          <w:sz w:val="24"/>
          <w:szCs w:val="24"/>
        </w:rPr>
      </w:pPr>
      <w:r>
        <w:rPr>
          <w:rFonts w:asciiTheme="minorHAnsi" w:hAnsiTheme="minorHAnsi" w:cstheme="minorHAnsi"/>
          <w:b/>
          <w:sz w:val="24"/>
          <w:szCs w:val="24"/>
        </w:rPr>
        <w:t>§ 11</w:t>
      </w:r>
    </w:p>
    <w:p w14:paraId="4B1F52C9" w14:textId="77777777" w:rsidR="002B0106" w:rsidRDefault="00826BBC">
      <w:pPr>
        <w:numPr>
          <w:ilvl w:val="0"/>
          <w:numId w:val="10"/>
        </w:numPr>
        <w:spacing w:before="120" w:after="120"/>
        <w:ind w:left="357" w:hanging="357"/>
        <w:rPr>
          <w:rFonts w:asciiTheme="minorHAnsi" w:hAnsiTheme="minorHAnsi" w:cstheme="minorHAnsi"/>
          <w:bCs/>
          <w:sz w:val="24"/>
          <w:szCs w:val="24"/>
        </w:rPr>
      </w:pPr>
      <w:r>
        <w:rPr>
          <w:rFonts w:asciiTheme="minorHAnsi" w:hAnsiTheme="minorHAnsi" w:cstheme="minorHAnsi"/>
          <w:bCs/>
          <w:sz w:val="24"/>
          <w:szCs w:val="24"/>
        </w:rPr>
        <w:t>Oprócz przypadków wymienionych w przepisach ustawy Kodeks cywilny, Zamawiającemu przysługuje prawo odstąpienia od Umowy.</w:t>
      </w:r>
    </w:p>
    <w:p w14:paraId="0BB7CC74" w14:textId="77777777" w:rsidR="002B0106" w:rsidRDefault="00826BBC">
      <w:pPr>
        <w:numPr>
          <w:ilvl w:val="0"/>
          <w:numId w:val="10"/>
        </w:numPr>
        <w:suppressAutoHyphens w:val="0"/>
        <w:spacing w:before="120" w:after="120"/>
        <w:ind w:left="357" w:hanging="357"/>
        <w:jc w:val="both"/>
        <w:rPr>
          <w:rFonts w:asciiTheme="minorHAnsi" w:hAnsiTheme="minorHAnsi" w:cstheme="minorHAnsi"/>
          <w:sz w:val="24"/>
          <w:szCs w:val="24"/>
        </w:rPr>
      </w:pPr>
      <w:r>
        <w:rPr>
          <w:rFonts w:asciiTheme="minorHAnsi" w:hAnsiTheme="minorHAnsi" w:cstheme="minorHAnsi"/>
          <w:sz w:val="24"/>
          <w:szCs w:val="24"/>
        </w:rPr>
        <w:t>Zamawiający może odstąpić od umowy w trybie natychmiastowym, bez prawa Wykonawcy do jakichkolwiek roszczeń z tego tytułu, jeżeli Wykonawca utracił uprawnienia do realizacji Przedmiotu Umowy, realizuje ją niedbale, bądź narusza istotne warunki tej Umowy. Przed odstąpieniem od Umowy Zamawiający wezwie pisemnie Wykonawcę do należytego wykonywania Umowy, zakreślając stosowny do naruszenia termin do usunięcia nieprawidłowości i przywróceniu stanu zgodnego z Umową.</w:t>
      </w:r>
    </w:p>
    <w:p w14:paraId="252B330B" w14:textId="77777777" w:rsidR="002B0106" w:rsidRDefault="00826BBC">
      <w:pPr>
        <w:numPr>
          <w:ilvl w:val="0"/>
          <w:numId w:val="10"/>
        </w:numPr>
        <w:shd w:val="clear" w:color="auto" w:fill="FFFFFF"/>
        <w:spacing w:before="120" w:after="120"/>
        <w:ind w:left="357" w:hanging="357"/>
        <w:jc w:val="both"/>
        <w:rPr>
          <w:rFonts w:asciiTheme="minorHAnsi" w:hAnsiTheme="minorHAnsi" w:cstheme="minorHAnsi"/>
          <w:spacing w:val="-5"/>
          <w:sz w:val="24"/>
          <w:szCs w:val="24"/>
        </w:rPr>
      </w:pPr>
      <w:r>
        <w:rPr>
          <w:rFonts w:asciiTheme="minorHAnsi" w:hAnsiTheme="minorHAnsi" w:cstheme="minorHAnsi"/>
          <w:sz w:val="24"/>
          <w:szCs w:val="24"/>
        </w:rPr>
        <w:lastRenderedPageBreak/>
        <w:t>W przypadku odstąpienia od Umowy Wykonawca może żądać jedynie wynagrodzenia za prawidłowo zrealizowaną część Umowy do daty odstąpienia od Umowy.</w:t>
      </w:r>
    </w:p>
    <w:p w14:paraId="0551E99E" w14:textId="77777777" w:rsidR="002B0106" w:rsidRDefault="00826BBC">
      <w:pPr>
        <w:numPr>
          <w:ilvl w:val="0"/>
          <w:numId w:val="10"/>
        </w:numPr>
        <w:shd w:val="clear" w:color="auto" w:fill="FFFFFF"/>
        <w:spacing w:before="120" w:after="120"/>
        <w:ind w:left="357" w:hanging="357"/>
        <w:jc w:val="both"/>
        <w:rPr>
          <w:rFonts w:asciiTheme="minorHAnsi" w:hAnsiTheme="minorHAnsi" w:cstheme="minorHAnsi"/>
          <w:spacing w:val="-5"/>
          <w:sz w:val="24"/>
          <w:szCs w:val="24"/>
        </w:rPr>
      </w:pPr>
      <w:r>
        <w:rPr>
          <w:rFonts w:asciiTheme="minorHAnsi" w:hAnsiTheme="minorHAnsi" w:cstheme="minorHAnsi"/>
          <w:sz w:val="24"/>
          <w:szCs w:val="24"/>
        </w:rPr>
        <w:t>Zamawiający, poza przypadkami określonymi w art. 456 ustawy PZP, może odstąpić od Umowy, gdy Wykonawca opóźnia się z rozpoczęciem lub wykonaniem Przedmiotu Umowy tak dalece, że nie jest prawdopodobne, żeby zdołał je ukończyć w terminie określonym w § 2 Umowy.</w:t>
      </w:r>
    </w:p>
    <w:p w14:paraId="327C03DA" w14:textId="77777777" w:rsidR="002B0106" w:rsidRDefault="00826BBC">
      <w:pPr>
        <w:numPr>
          <w:ilvl w:val="0"/>
          <w:numId w:val="10"/>
        </w:numPr>
        <w:shd w:val="clear" w:color="auto" w:fill="FFFFFF"/>
        <w:spacing w:before="120" w:after="120"/>
        <w:ind w:left="357" w:hanging="357"/>
        <w:jc w:val="both"/>
        <w:rPr>
          <w:rFonts w:asciiTheme="minorHAnsi" w:hAnsiTheme="minorHAnsi" w:cstheme="minorHAnsi"/>
          <w:spacing w:val="-5"/>
          <w:sz w:val="24"/>
          <w:szCs w:val="24"/>
        </w:rPr>
      </w:pPr>
      <w:r>
        <w:rPr>
          <w:rFonts w:asciiTheme="minorHAnsi" w:hAnsiTheme="minorHAnsi" w:cstheme="minorHAnsi"/>
          <w:sz w:val="24"/>
          <w:szCs w:val="24"/>
          <w:lang w:eastAsia="pl-PL"/>
        </w:rPr>
        <w:t>Uprawnienie do odstąpienia od Umowy realizuje się przez pisemne oświadczenie złożone Wykonawcy przez Zamawiającego.</w:t>
      </w:r>
      <w:r>
        <w:rPr>
          <w:rFonts w:asciiTheme="minorHAnsi" w:hAnsiTheme="minorHAnsi" w:cstheme="minorHAnsi"/>
          <w:sz w:val="24"/>
          <w:szCs w:val="24"/>
        </w:rPr>
        <w:t xml:space="preserve">  Zamawiający uprawniony jest odstąpienia od Umowy w terminie 30 dni od dnia powzięcia wiadomości o okoliczności stanowiącej podstawę odstąpienia.</w:t>
      </w:r>
    </w:p>
    <w:p w14:paraId="5AAC978A" w14:textId="77777777" w:rsidR="002B0106" w:rsidRDefault="002B0106">
      <w:pPr>
        <w:shd w:val="clear" w:color="auto" w:fill="FFFFFF"/>
        <w:spacing w:before="120" w:after="120"/>
        <w:ind w:left="357"/>
        <w:jc w:val="both"/>
        <w:rPr>
          <w:rFonts w:asciiTheme="minorHAnsi" w:hAnsiTheme="minorHAnsi" w:cstheme="minorHAnsi"/>
          <w:spacing w:val="-5"/>
          <w:sz w:val="24"/>
          <w:szCs w:val="24"/>
        </w:rPr>
      </w:pPr>
    </w:p>
    <w:p w14:paraId="2A3E5EB4" w14:textId="77777777" w:rsidR="002B0106" w:rsidRDefault="00826BBC">
      <w:pPr>
        <w:pStyle w:val="Default"/>
        <w:jc w:val="center"/>
        <w:rPr>
          <w:rFonts w:asciiTheme="minorHAnsi" w:hAnsiTheme="minorHAnsi" w:cstheme="minorHAnsi"/>
          <w:b/>
          <w:bCs/>
          <w:color w:val="auto"/>
        </w:rPr>
      </w:pPr>
      <w:r>
        <w:rPr>
          <w:rFonts w:asciiTheme="minorHAnsi" w:hAnsiTheme="minorHAnsi" w:cstheme="minorHAnsi"/>
          <w:b/>
          <w:bCs/>
          <w:color w:val="auto"/>
        </w:rPr>
        <w:t xml:space="preserve">OSOBY DO KONTAKTU </w:t>
      </w:r>
    </w:p>
    <w:p w14:paraId="35C3E380" w14:textId="77777777" w:rsidR="002B0106" w:rsidRDefault="00826BBC">
      <w:pPr>
        <w:pStyle w:val="Default"/>
        <w:jc w:val="center"/>
        <w:rPr>
          <w:rFonts w:asciiTheme="minorHAnsi" w:hAnsiTheme="minorHAnsi" w:cstheme="minorHAnsi"/>
          <w:color w:val="auto"/>
        </w:rPr>
      </w:pPr>
      <w:r>
        <w:rPr>
          <w:rFonts w:asciiTheme="minorHAnsi" w:hAnsiTheme="minorHAnsi" w:cstheme="minorHAnsi"/>
          <w:b/>
          <w:bCs/>
          <w:color w:val="auto"/>
        </w:rPr>
        <w:t>§ 13</w:t>
      </w:r>
    </w:p>
    <w:p w14:paraId="36FB839C" w14:textId="77777777" w:rsidR="002B0106" w:rsidRDefault="00826BBC">
      <w:pPr>
        <w:pStyle w:val="Default"/>
        <w:spacing w:after="147"/>
        <w:rPr>
          <w:rFonts w:asciiTheme="minorHAnsi" w:hAnsiTheme="minorHAnsi" w:cstheme="minorHAnsi"/>
        </w:rPr>
      </w:pPr>
      <w:r>
        <w:rPr>
          <w:rFonts w:asciiTheme="minorHAnsi" w:hAnsiTheme="minorHAnsi" w:cstheme="minorHAnsi"/>
          <w:color w:val="auto"/>
        </w:rPr>
        <w:t xml:space="preserve">1. Do kontaktów z Wykonawcą w sprawach wykonania Umowy, ze strony Zamawiającego upoważniona jest dr hab. inż. Marian Niesler, </w:t>
      </w:r>
      <w:r>
        <w:rPr>
          <w:rFonts w:asciiTheme="minorHAnsi" w:hAnsiTheme="minorHAnsi" w:cstheme="minorHAnsi"/>
          <w:color w:val="0000FF"/>
        </w:rPr>
        <w:t>marian.niesler@git.lukasiewicz.gov.pl</w:t>
      </w:r>
      <w:r>
        <w:rPr>
          <w:rFonts w:asciiTheme="minorHAnsi" w:hAnsiTheme="minorHAnsi" w:cstheme="minorHAnsi"/>
        </w:rPr>
        <w:t xml:space="preserve">, oraz dr inż. Janusz Stecko </w:t>
      </w:r>
      <w:r>
        <w:rPr>
          <w:rFonts w:asciiTheme="minorHAnsi" w:hAnsiTheme="minorHAnsi" w:cstheme="minorHAnsi"/>
          <w:color w:val="0000FF"/>
        </w:rPr>
        <w:t>janusz.stecko@git.lukasiewicz.gov.pl</w:t>
      </w:r>
    </w:p>
    <w:p w14:paraId="69F4D6E7" w14:textId="77777777" w:rsidR="002B0106" w:rsidRDefault="00826BBC">
      <w:pPr>
        <w:pStyle w:val="Default"/>
        <w:spacing w:after="147"/>
        <w:rPr>
          <w:rFonts w:asciiTheme="minorHAnsi" w:hAnsiTheme="minorHAnsi" w:cstheme="minorHAnsi"/>
        </w:rPr>
      </w:pPr>
      <w:r>
        <w:rPr>
          <w:rFonts w:asciiTheme="minorHAnsi" w:hAnsiTheme="minorHAnsi" w:cstheme="minorHAnsi"/>
        </w:rPr>
        <w:t xml:space="preserve">2. Do kontaktów z Zamawiającym w sprawach wykonania Umowy, ze strony Wykonawcy upoważniony jest ……………………………………………………… </w:t>
      </w:r>
      <w:r>
        <w:rPr>
          <w:rFonts w:asciiTheme="minorHAnsi" w:hAnsiTheme="minorHAnsi" w:cstheme="minorHAnsi"/>
          <w:i/>
          <w:iCs/>
          <w:color w:val="FF0000"/>
        </w:rPr>
        <w:t xml:space="preserve">(zostanie wpisane po wyborze najkorzystniejszej oferty), </w:t>
      </w:r>
    </w:p>
    <w:p w14:paraId="70E556F3" w14:textId="77777777" w:rsidR="002B0106" w:rsidRDefault="00826BBC">
      <w:pPr>
        <w:pStyle w:val="Default"/>
        <w:rPr>
          <w:rFonts w:asciiTheme="minorHAnsi" w:hAnsiTheme="minorHAnsi" w:cstheme="minorHAnsi"/>
        </w:rPr>
      </w:pPr>
      <w:r>
        <w:rPr>
          <w:rFonts w:asciiTheme="minorHAnsi" w:hAnsiTheme="minorHAnsi" w:cstheme="minorHAnsi"/>
        </w:rPr>
        <w:t xml:space="preserve">3. Zmiana danych określonych w ust. 1 – 2 nie stanowi zmiany Umowy i dokonana zostanie pisemnym powiadomieniem. </w:t>
      </w:r>
    </w:p>
    <w:p w14:paraId="29458BDC" w14:textId="77777777" w:rsidR="002B0106" w:rsidRDefault="002B0106">
      <w:pPr>
        <w:pStyle w:val="Default"/>
        <w:jc w:val="both"/>
        <w:rPr>
          <w:rFonts w:asciiTheme="minorHAnsi" w:hAnsiTheme="minorHAnsi" w:cstheme="minorHAnsi"/>
          <w:color w:val="auto"/>
        </w:rPr>
      </w:pPr>
    </w:p>
    <w:p w14:paraId="6C1339D5" w14:textId="77777777" w:rsidR="002B0106" w:rsidRDefault="00826BBC">
      <w:pPr>
        <w:widowControl w:val="0"/>
        <w:jc w:val="center"/>
        <w:rPr>
          <w:rFonts w:asciiTheme="minorHAnsi" w:hAnsiTheme="minorHAnsi" w:cstheme="minorHAnsi"/>
          <w:b/>
          <w:bCs/>
          <w:sz w:val="24"/>
          <w:szCs w:val="24"/>
        </w:rPr>
      </w:pPr>
      <w:r>
        <w:rPr>
          <w:rFonts w:asciiTheme="minorHAnsi" w:hAnsiTheme="minorHAnsi" w:cstheme="minorHAnsi"/>
          <w:b/>
          <w:bCs/>
          <w:sz w:val="24"/>
          <w:szCs w:val="24"/>
        </w:rPr>
        <w:t>OCHRONA DANYCH OSOBOWYCH I INFORMACJI POUFNYCH</w:t>
      </w:r>
    </w:p>
    <w:p w14:paraId="389E8216" w14:textId="77777777" w:rsidR="002B0106" w:rsidRDefault="00826BBC">
      <w:pPr>
        <w:pStyle w:val="Default"/>
        <w:jc w:val="center"/>
        <w:rPr>
          <w:rFonts w:asciiTheme="minorHAnsi" w:hAnsiTheme="minorHAnsi" w:cstheme="minorHAnsi"/>
          <w:b/>
          <w:bCs/>
          <w:color w:val="auto"/>
          <w:lang w:eastAsia="ar-SA"/>
        </w:rPr>
      </w:pPr>
      <w:r>
        <w:rPr>
          <w:rFonts w:asciiTheme="minorHAnsi" w:hAnsiTheme="minorHAnsi" w:cstheme="minorHAnsi"/>
          <w:b/>
          <w:bCs/>
          <w:color w:val="auto"/>
        </w:rPr>
        <w:t>§ 14</w:t>
      </w:r>
    </w:p>
    <w:p w14:paraId="33F15A70" w14:textId="77777777" w:rsidR="002B0106" w:rsidRDefault="00826BBC">
      <w:pPr>
        <w:widowControl w:val="0"/>
        <w:numPr>
          <w:ilvl w:val="0"/>
          <w:numId w:val="22"/>
        </w:numPr>
        <w:spacing w:after="0"/>
        <w:ind w:left="284" w:hanging="284"/>
        <w:jc w:val="both"/>
        <w:rPr>
          <w:rFonts w:asciiTheme="minorHAnsi" w:hAnsiTheme="minorHAnsi" w:cstheme="minorHAnsi"/>
          <w:sz w:val="24"/>
          <w:szCs w:val="24"/>
        </w:rPr>
      </w:pPr>
      <w:r>
        <w:rPr>
          <w:rFonts w:asciiTheme="minorHAnsi" w:hAnsiTheme="minorHAnsi" w:cstheme="minorHAnsi"/>
          <w:sz w:val="24"/>
          <w:szCs w:val="24"/>
        </w:rPr>
        <w:t xml:space="preserve">Wykonawca ma świadomość, iż Umowa i dane go identyfikujące podlegają udostępnieniu na podstawie informacji o dostępie do informacji publicznej i stanowią informację publiczną w rozumieniu ustawy z dnia 6 września 2001 r. o dostępie do informacji publicznej. </w:t>
      </w:r>
    </w:p>
    <w:p w14:paraId="4D27495D" w14:textId="77777777" w:rsidR="002B0106" w:rsidRDefault="00826BBC">
      <w:pPr>
        <w:widowControl w:val="0"/>
        <w:numPr>
          <w:ilvl w:val="0"/>
          <w:numId w:val="22"/>
        </w:numPr>
        <w:spacing w:after="0"/>
        <w:ind w:left="284" w:hanging="284"/>
        <w:jc w:val="both"/>
        <w:rPr>
          <w:rFonts w:asciiTheme="minorHAnsi" w:hAnsiTheme="minorHAnsi" w:cstheme="minorHAnsi"/>
          <w:sz w:val="24"/>
          <w:szCs w:val="24"/>
        </w:rPr>
      </w:pPr>
      <w:r>
        <w:rPr>
          <w:rFonts w:asciiTheme="minorHAnsi" w:hAnsiTheme="minorHAnsi" w:cstheme="minorHAnsi"/>
          <w:sz w:val="24"/>
          <w:szCs w:val="24"/>
        </w:rPr>
        <w:t xml:space="preserve">Każda ze Stron oświadcza, że jest administratorem danych osobowych swoich pracowników i współpracowników i jest uprawniona do udostępniania danych osobowych tych osób w celu realizacji Umowy. </w:t>
      </w:r>
    </w:p>
    <w:p w14:paraId="773643FB" w14:textId="77777777" w:rsidR="002B0106" w:rsidRDefault="00826BBC">
      <w:pPr>
        <w:widowControl w:val="0"/>
        <w:numPr>
          <w:ilvl w:val="0"/>
          <w:numId w:val="22"/>
        </w:numPr>
        <w:spacing w:after="0"/>
        <w:ind w:left="284" w:hanging="284"/>
        <w:jc w:val="both"/>
        <w:rPr>
          <w:rFonts w:asciiTheme="minorHAnsi" w:hAnsiTheme="minorHAnsi" w:cstheme="minorHAnsi"/>
          <w:sz w:val="24"/>
          <w:szCs w:val="24"/>
        </w:rPr>
      </w:pPr>
      <w:r>
        <w:rPr>
          <w:rFonts w:asciiTheme="minorHAnsi" w:hAnsiTheme="minorHAnsi" w:cstheme="minorHAnsi"/>
          <w:sz w:val="24"/>
          <w:szCs w:val="24"/>
        </w:rPr>
        <w:t xml:space="preserve">Strony zgodnie oświadczają, że z chwilą udostępnienia drugiej Stronie danych osobowych pracowników lub współpracowników, Strona, której udostępniono dane, staje się ich administratorem w zakresie, w jakim zostały one udostępnione. </w:t>
      </w:r>
    </w:p>
    <w:p w14:paraId="77DAF428" w14:textId="77777777" w:rsidR="002B0106" w:rsidRDefault="00826BBC">
      <w:pPr>
        <w:widowControl w:val="0"/>
        <w:numPr>
          <w:ilvl w:val="0"/>
          <w:numId w:val="22"/>
        </w:numPr>
        <w:spacing w:after="0"/>
        <w:ind w:left="284" w:hanging="284"/>
        <w:jc w:val="both"/>
        <w:rPr>
          <w:rFonts w:asciiTheme="minorHAnsi" w:hAnsiTheme="minorHAnsi" w:cstheme="minorHAnsi"/>
          <w:sz w:val="24"/>
          <w:szCs w:val="24"/>
        </w:rPr>
      </w:pPr>
      <w:r>
        <w:rPr>
          <w:rFonts w:asciiTheme="minorHAnsi" w:hAnsiTheme="minorHAnsi" w:cstheme="minorHAnsi"/>
          <w:sz w:val="24"/>
          <w:szCs w:val="24"/>
        </w:rPr>
        <w:t xml:space="preserve">Strony oświadczają, że są im znane obowiązki i zakres odpowiedzialności administratorów wynikające z przepisów prawa, w szczególności z rozporządzenia Parlamentu Europejskiego i </w:t>
      </w:r>
      <w:r>
        <w:rPr>
          <w:rFonts w:asciiTheme="minorHAnsi" w:hAnsiTheme="minorHAnsi" w:cstheme="minorHAnsi"/>
          <w:sz w:val="24"/>
          <w:szCs w:val="24"/>
        </w:rPr>
        <w:lastRenderedPageBreak/>
        <w:t xml:space="preserve">Rady (UE) 2016/679 z dnia 27 kwietnia 2016 r. w sprawie ochrony osób fizycznych w związku z przetwarzaniem danych osobowych i w sprawie swobodnego przepływu takich danych oraz uchylenia dyrektywy 95/46/WE oraz Ustawy z dnia 10 maja 2018 r. o ochronie danych osobowych. </w:t>
      </w:r>
    </w:p>
    <w:p w14:paraId="25D5AC07" w14:textId="77777777" w:rsidR="002B0106" w:rsidRDefault="00826BBC">
      <w:pPr>
        <w:widowControl w:val="0"/>
        <w:numPr>
          <w:ilvl w:val="0"/>
          <w:numId w:val="22"/>
        </w:numPr>
        <w:spacing w:after="0"/>
        <w:ind w:left="284" w:hanging="284"/>
        <w:jc w:val="both"/>
        <w:rPr>
          <w:rFonts w:asciiTheme="minorHAnsi" w:hAnsiTheme="minorHAnsi" w:cstheme="minorHAnsi"/>
          <w:sz w:val="24"/>
          <w:szCs w:val="24"/>
        </w:rPr>
      </w:pPr>
      <w:r>
        <w:rPr>
          <w:rFonts w:asciiTheme="minorHAnsi" w:hAnsiTheme="minorHAnsi" w:cstheme="minorHAnsi"/>
          <w:sz w:val="24"/>
          <w:szCs w:val="24"/>
        </w:rPr>
        <w:t>Każda ze Stron zobowiązuje się do przetwarzania udostępnionych jej danych osobowych zgodnie z przepisami o ochronie danych osobowych.</w:t>
      </w:r>
    </w:p>
    <w:p w14:paraId="11354803" w14:textId="77777777" w:rsidR="002B0106" w:rsidRDefault="00826BBC">
      <w:pPr>
        <w:widowControl w:val="0"/>
        <w:numPr>
          <w:ilvl w:val="0"/>
          <w:numId w:val="22"/>
        </w:numPr>
        <w:spacing w:after="0"/>
        <w:ind w:left="284" w:hanging="284"/>
        <w:jc w:val="both"/>
        <w:rPr>
          <w:rFonts w:asciiTheme="minorHAnsi" w:hAnsiTheme="minorHAnsi" w:cstheme="minorHAnsi"/>
          <w:sz w:val="24"/>
          <w:szCs w:val="24"/>
        </w:rPr>
      </w:pPr>
      <w:r>
        <w:rPr>
          <w:rFonts w:asciiTheme="minorHAnsi" w:hAnsiTheme="minorHAnsi" w:cstheme="minorHAnsi"/>
          <w:bCs/>
          <w:iCs/>
          <w:sz w:val="24"/>
          <w:szCs w:val="24"/>
        </w:rPr>
        <w:t>Strony zobowiązują się do:</w:t>
      </w:r>
    </w:p>
    <w:p w14:paraId="441848CC" w14:textId="77777777" w:rsidR="002B0106" w:rsidRDefault="00826BBC">
      <w:pPr>
        <w:widowControl w:val="0"/>
        <w:numPr>
          <w:ilvl w:val="0"/>
          <w:numId w:val="23"/>
        </w:numPr>
        <w:spacing w:after="0"/>
        <w:ind w:left="714" w:hanging="357"/>
        <w:jc w:val="both"/>
        <w:rPr>
          <w:rFonts w:asciiTheme="minorHAnsi" w:hAnsiTheme="minorHAnsi" w:cstheme="minorHAnsi"/>
          <w:sz w:val="24"/>
          <w:szCs w:val="24"/>
        </w:rPr>
      </w:pPr>
      <w:r>
        <w:rPr>
          <w:rFonts w:asciiTheme="minorHAnsi" w:hAnsiTheme="minorHAnsi" w:cstheme="minorHAnsi"/>
          <w:bCs/>
          <w:iCs/>
          <w:sz w:val="24"/>
          <w:szCs w:val="24"/>
        </w:rPr>
        <w:t>wzajemnego stosowania zasad poufności wszelkich dokumentów i informacji uzyskanych od drugiej Strony w związku z wykonywaniem Usługi, zarówno w trakcie jej trwania jak i </w:t>
      </w:r>
      <w:r>
        <w:rPr>
          <w:rFonts w:asciiTheme="minorHAnsi" w:hAnsiTheme="minorHAnsi" w:cstheme="minorHAnsi"/>
          <w:sz w:val="24"/>
          <w:szCs w:val="24"/>
        </w:rPr>
        <w:t>bezterminowo po wygaśnięciu Umowy</w:t>
      </w:r>
      <w:r>
        <w:rPr>
          <w:rFonts w:asciiTheme="minorHAnsi" w:hAnsiTheme="minorHAnsi" w:cstheme="minorHAnsi"/>
          <w:bCs/>
          <w:iCs/>
          <w:sz w:val="24"/>
          <w:szCs w:val="24"/>
        </w:rPr>
        <w:t>;</w:t>
      </w:r>
    </w:p>
    <w:p w14:paraId="72AD8C4E" w14:textId="77777777" w:rsidR="002B0106" w:rsidRDefault="00826BBC">
      <w:pPr>
        <w:widowControl w:val="0"/>
        <w:numPr>
          <w:ilvl w:val="0"/>
          <w:numId w:val="23"/>
        </w:numPr>
        <w:spacing w:after="0"/>
        <w:ind w:left="714" w:hanging="357"/>
        <w:jc w:val="both"/>
        <w:rPr>
          <w:rFonts w:asciiTheme="minorHAnsi" w:hAnsiTheme="minorHAnsi" w:cstheme="minorHAnsi"/>
          <w:sz w:val="24"/>
          <w:szCs w:val="24"/>
        </w:rPr>
      </w:pPr>
      <w:r>
        <w:rPr>
          <w:rFonts w:asciiTheme="minorHAnsi" w:hAnsiTheme="minorHAnsi" w:cstheme="minorHAnsi"/>
          <w:bCs/>
          <w:iCs/>
          <w:sz w:val="24"/>
          <w:szCs w:val="24"/>
        </w:rPr>
        <w:t>zabezpieczania przed kradzieżą, uszkodzeniem i zaginięciem wszelkich otrzymanych dokumentów (w tym na mobilnych nośnikach) związanych z Usługą;</w:t>
      </w:r>
    </w:p>
    <w:p w14:paraId="06EC7025" w14:textId="77777777" w:rsidR="002B0106" w:rsidRDefault="00826BBC">
      <w:pPr>
        <w:widowControl w:val="0"/>
        <w:numPr>
          <w:ilvl w:val="0"/>
          <w:numId w:val="23"/>
        </w:numPr>
        <w:spacing w:after="0"/>
        <w:ind w:left="714" w:hanging="357"/>
        <w:jc w:val="both"/>
        <w:rPr>
          <w:rFonts w:asciiTheme="minorHAnsi" w:hAnsiTheme="minorHAnsi" w:cstheme="minorHAnsi"/>
          <w:sz w:val="24"/>
          <w:szCs w:val="24"/>
        </w:rPr>
      </w:pPr>
      <w:r>
        <w:rPr>
          <w:rFonts w:asciiTheme="minorHAnsi" w:hAnsiTheme="minorHAnsi" w:cstheme="minorHAnsi"/>
          <w:bCs/>
          <w:iCs/>
          <w:sz w:val="24"/>
          <w:szCs w:val="24"/>
        </w:rPr>
        <w:t>niewykorzystywania zebranych Informacji poufnych dla celów innych niż wynikające z realizacji Umowy;</w:t>
      </w:r>
    </w:p>
    <w:p w14:paraId="3796ECD2" w14:textId="77777777" w:rsidR="002B0106" w:rsidRDefault="00826BBC">
      <w:pPr>
        <w:widowControl w:val="0"/>
        <w:numPr>
          <w:ilvl w:val="0"/>
          <w:numId w:val="23"/>
        </w:numPr>
        <w:spacing w:after="0"/>
        <w:ind w:left="714" w:hanging="357"/>
        <w:jc w:val="both"/>
        <w:rPr>
          <w:rFonts w:asciiTheme="minorHAnsi" w:hAnsiTheme="minorHAnsi" w:cstheme="minorHAnsi"/>
          <w:sz w:val="24"/>
          <w:szCs w:val="24"/>
        </w:rPr>
      </w:pPr>
      <w:r>
        <w:rPr>
          <w:rFonts w:asciiTheme="minorHAnsi" w:hAnsiTheme="minorHAnsi" w:cstheme="minorHAnsi"/>
          <w:sz w:val="24"/>
          <w:szCs w:val="24"/>
        </w:rPr>
        <w:t xml:space="preserve">niezwłocznego przekazywania drugiej Stronie informacji o wszelkich przypadkach naruszenia tajemnicy Informacji poufnych lub o ich niewłaściwym użyciu. </w:t>
      </w:r>
    </w:p>
    <w:p w14:paraId="340802AA" w14:textId="77777777" w:rsidR="002B0106" w:rsidRDefault="00826BBC">
      <w:pPr>
        <w:widowControl w:val="0"/>
        <w:numPr>
          <w:ilvl w:val="0"/>
          <w:numId w:val="22"/>
        </w:numPr>
        <w:spacing w:after="0"/>
        <w:ind w:left="284" w:hanging="284"/>
        <w:jc w:val="both"/>
        <w:rPr>
          <w:rFonts w:asciiTheme="minorHAnsi" w:hAnsiTheme="minorHAnsi" w:cstheme="minorHAnsi"/>
          <w:sz w:val="24"/>
          <w:szCs w:val="24"/>
        </w:rPr>
      </w:pPr>
      <w:r>
        <w:rPr>
          <w:rFonts w:asciiTheme="minorHAnsi" w:hAnsiTheme="minorHAnsi" w:cstheme="minorHAnsi"/>
          <w:iCs/>
          <w:sz w:val="24"/>
          <w:szCs w:val="24"/>
        </w:rPr>
        <w:t>Zamawiający realizuje obowiązek informacyjny zgodnie z art. 13 i art. 14 Rozporządzenia Parlamentu Europejskiego i Rady (UE) 2016/679 z dnia 27 kwietnia 2016 r. w sprawie ochrony osób fizycznych w związku z przetwarzaniem danych osobowych i w sprawie swobodnego przepływu wszystkich danych oraz uchylenia dyrektywy 95/46/WE (ogólne rozporządzenie o ochronie danych) – dalej „RODO” na stronie internetowej https://git.lukasiewicz.gov.pl/dane-osobowe/ i zobowiązuje drugą Stronę do przekazania zawartych tam informacji osobom fizycznym, które występują w jej  mieniu i w jej imieniu biorą udział w wykonaniu umowy. Wykonawca poprzez podpisanie niniejszej  umowy oświadcza, iż zapoznał się z obowiązkiem informacyjnym znajdującym się na w/w stronie   internetowej i zobowiązuje się do wypełnienia obowiązku określonego w zdaniu pierwszym.</w:t>
      </w:r>
    </w:p>
    <w:p w14:paraId="325B0D73" w14:textId="77777777" w:rsidR="002B0106" w:rsidRDefault="002B0106">
      <w:pPr>
        <w:pStyle w:val="Default"/>
        <w:jc w:val="center"/>
        <w:rPr>
          <w:rFonts w:asciiTheme="minorHAnsi" w:hAnsiTheme="minorHAnsi" w:cstheme="minorHAnsi"/>
          <w:color w:val="auto"/>
        </w:rPr>
      </w:pPr>
    </w:p>
    <w:p w14:paraId="6A1FB883" w14:textId="77777777" w:rsidR="002B0106" w:rsidRDefault="00826BBC">
      <w:pPr>
        <w:pStyle w:val="Default"/>
        <w:jc w:val="center"/>
        <w:rPr>
          <w:rFonts w:asciiTheme="minorHAnsi" w:hAnsiTheme="minorHAnsi" w:cstheme="minorHAnsi"/>
          <w:b/>
          <w:bCs/>
          <w:color w:val="auto"/>
        </w:rPr>
      </w:pPr>
      <w:r>
        <w:rPr>
          <w:rFonts w:asciiTheme="minorHAnsi" w:hAnsiTheme="minorHAnsi" w:cstheme="minorHAnsi"/>
          <w:b/>
          <w:bCs/>
          <w:color w:val="auto"/>
        </w:rPr>
        <w:t>POSTANOWIENIA KOŃCOWE</w:t>
      </w:r>
    </w:p>
    <w:p w14:paraId="5DF65B38" w14:textId="77777777" w:rsidR="002B0106" w:rsidRDefault="00826BBC">
      <w:pPr>
        <w:pStyle w:val="Default"/>
        <w:jc w:val="center"/>
        <w:rPr>
          <w:rFonts w:asciiTheme="minorHAnsi" w:hAnsiTheme="minorHAnsi" w:cstheme="minorHAnsi"/>
        </w:rPr>
      </w:pPr>
      <w:r>
        <w:rPr>
          <w:rFonts w:asciiTheme="minorHAnsi" w:hAnsiTheme="minorHAnsi" w:cstheme="minorHAnsi"/>
          <w:b/>
          <w:bCs/>
        </w:rPr>
        <w:t>§ 14</w:t>
      </w:r>
    </w:p>
    <w:p w14:paraId="4F16672F" w14:textId="77777777" w:rsidR="002B0106" w:rsidRDefault="00826BBC">
      <w:pPr>
        <w:pStyle w:val="Akapitzlist"/>
        <w:numPr>
          <w:ilvl w:val="0"/>
          <w:numId w:val="24"/>
        </w:numPr>
        <w:suppressAutoHyphens w:val="0"/>
        <w:spacing w:after="160"/>
        <w:ind w:left="737" w:hanging="624"/>
        <w:jc w:val="both"/>
        <w:rPr>
          <w:rFonts w:asciiTheme="minorHAnsi" w:hAnsiTheme="minorHAnsi" w:cstheme="minorHAnsi"/>
          <w:sz w:val="24"/>
          <w:szCs w:val="24"/>
        </w:rPr>
      </w:pPr>
      <w:r>
        <w:rPr>
          <w:rFonts w:asciiTheme="minorHAnsi" w:hAnsiTheme="minorHAnsi" w:cstheme="minorHAnsi"/>
          <w:sz w:val="24"/>
          <w:szCs w:val="24"/>
        </w:rPr>
        <w:t xml:space="preserve">Wykonawca nie może  przenieść wierzytelności wynikających z  Umowy na osoby trzecie, ani rozporządzać nimi w jakiejkolwiek prawem przewidzianej formie bez pisemnej zgody Zamawiającego. W szczególności Zamawiający nie wyraża zgody, aby wierzytelności wynikające z Umowy były przedmiotem zabezpieczenia zobowiązań Wykonawcy wobec osób trzecich (np. z tytułu umowy kredytowej, pożyczki). Wykonawca nie może również zawrzeć bez pisemnej zgody Zamawiającego z osobą trzecią umowy o wstąpienie w prawa wierzyciela (art. 518 KC), ani dokonywać żadnej innej czynności prawnej rodzącej takie skutki. </w:t>
      </w:r>
      <w:r>
        <w:rPr>
          <w:rFonts w:asciiTheme="minorHAnsi" w:hAnsiTheme="minorHAnsi" w:cstheme="minorHAnsi"/>
          <w:color w:val="000000"/>
          <w:sz w:val="24"/>
          <w:szCs w:val="24"/>
        </w:rPr>
        <w:t>Wszelkie tego typu czynności – dla swej ważności wymagają uzyskania pisemnej zgody Zamawiającego, jako pomiotu dysponującego środkami publicznymi.</w:t>
      </w:r>
    </w:p>
    <w:p w14:paraId="298148DF" w14:textId="77777777" w:rsidR="002B0106" w:rsidRDefault="00826BBC">
      <w:pPr>
        <w:pStyle w:val="Akapitzlist"/>
        <w:numPr>
          <w:ilvl w:val="0"/>
          <w:numId w:val="24"/>
        </w:numPr>
        <w:suppressAutoHyphens w:val="0"/>
        <w:spacing w:after="0"/>
        <w:ind w:left="737" w:hanging="624"/>
        <w:jc w:val="both"/>
        <w:rPr>
          <w:rFonts w:asciiTheme="minorHAnsi" w:hAnsiTheme="minorHAnsi" w:cstheme="minorHAnsi"/>
          <w:sz w:val="24"/>
          <w:szCs w:val="24"/>
        </w:rPr>
      </w:pPr>
      <w:r>
        <w:rPr>
          <w:rFonts w:asciiTheme="minorHAnsi" w:hAnsiTheme="minorHAnsi" w:cstheme="minorHAnsi"/>
          <w:sz w:val="24"/>
          <w:szCs w:val="24"/>
        </w:rPr>
        <w:lastRenderedPageBreak/>
        <w:t>W sprawach nie uregulowanych niniejszą Umową, zastosowanie mają odpowiednio przepisy Ustawy Pzp, ustawy z dnia 23 kwietnia 1964 r. - Kodeks cywilny (t.j. Dz.U. 2024 poz. 1061) inne przepisy prawa powszechnie obowiązującego oraz dokumentacja postępowania wraz z ofertą Wykonawcy o udzielenie zamówienia publicznego, dotycząca niniejszej Umowy.</w:t>
      </w:r>
    </w:p>
    <w:p w14:paraId="5FD561D6" w14:textId="77777777" w:rsidR="002B0106" w:rsidRDefault="00826BBC">
      <w:pPr>
        <w:pStyle w:val="Default"/>
        <w:numPr>
          <w:ilvl w:val="0"/>
          <w:numId w:val="24"/>
        </w:numPr>
        <w:spacing w:after="0"/>
        <w:ind w:left="737" w:hanging="624"/>
        <w:jc w:val="both"/>
        <w:rPr>
          <w:rFonts w:asciiTheme="minorHAnsi" w:hAnsiTheme="minorHAnsi" w:cstheme="minorHAnsi"/>
        </w:rPr>
      </w:pPr>
      <w:r>
        <w:rPr>
          <w:rFonts w:asciiTheme="minorHAnsi" w:hAnsiTheme="minorHAnsi" w:cstheme="minorHAnsi"/>
          <w:color w:val="auto"/>
        </w:rPr>
        <w:t xml:space="preserve">Strony Umowy zobowiązują się do niezwłocznego powiadomienia o każdej zmianie adresu lub numeru telefonu i faksu. </w:t>
      </w:r>
    </w:p>
    <w:p w14:paraId="18172BE1" w14:textId="77777777" w:rsidR="002B0106" w:rsidRDefault="00826BBC">
      <w:pPr>
        <w:pStyle w:val="Default"/>
        <w:numPr>
          <w:ilvl w:val="0"/>
          <w:numId w:val="24"/>
        </w:numPr>
        <w:spacing w:after="0"/>
        <w:ind w:left="737" w:hanging="624"/>
        <w:jc w:val="both"/>
        <w:rPr>
          <w:rFonts w:asciiTheme="minorHAnsi" w:hAnsiTheme="minorHAnsi" w:cstheme="minorHAnsi"/>
        </w:rPr>
      </w:pPr>
      <w:r>
        <w:rPr>
          <w:rFonts w:asciiTheme="minorHAnsi" w:hAnsiTheme="minorHAnsi" w:cstheme="minorHAnsi"/>
          <w:color w:val="auto"/>
        </w:rPr>
        <w:t xml:space="preserve">W przypadku niezrealizowania zobowiązania wskazanego w ust. 3, pisma dostarczone pod adres wskazany w niniejszej Umowie uważa się za doręczone. </w:t>
      </w:r>
    </w:p>
    <w:p w14:paraId="4BFB281C" w14:textId="77777777" w:rsidR="002B0106" w:rsidRDefault="00826BBC">
      <w:pPr>
        <w:pStyle w:val="Default"/>
        <w:numPr>
          <w:ilvl w:val="0"/>
          <w:numId w:val="24"/>
        </w:numPr>
        <w:spacing w:after="0"/>
        <w:ind w:left="737" w:hanging="624"/>
        <w:jc w:val="both"/>
        <w:rPr>
          <w:rFonts w:asciiTheme="minorHAnsi" w:hAnsiTheme="minorHAnsi" w:cstheme="minorHAnsi"/>
          <w:color w:val="auto"/>
        </w:rPr>
      </w:pPr>
      <w:r>
        <w:rPr>
          <w:rFonts w:asciiTheme="minorHAnsi" w:hAnsiTheme="minorHAnsi" w:cstheme="minorHAnsi"/>
          <w:color w:val="auto"/>
        </w:rPr>
        <w:t xml:space="preserve">Strony zobowiązują się do poinformowania swoich pracowników i współpracowników wyznaczonych do realizacji Umowy o obowiązku przestrzegania przez nich postanowień aktów prawnych, o których mowa w ust. 2. </w:t>
      </w:r>
    </w:p>
    <w:p w14:paraId="7D3E9E0C" w14:textId="77777777" w:rsidR="002B0106" w:rsidRDefault="00826BBC">
      <w:pPr>
        <w:numPr>
          <w:ilvl w:val="0"/>
          <w:numId w:val="24"/>
        </w:numPr>
        <w:suppressAutoHyphens w:val="0"/>
        <w:spacing w:before="120" w:after="120"/>
        <w:jc w:val="both"/>
      </w:pPr>
      <w:r>
        <w:rPr>
          <w:rFonts w:asciiTheme="minorHAnsi" w:hAnsiTheme="minorHAnsi" w:cstheme="minorHAnsi"/>
          <w:color w:val="000000"/>
          <w:sz w:val="24"/>
          <w:szCs w:val="24"/>
        </w:rPr>
        <w:t>W przypadku powierzenia przez Wykonawcę wykonania części Przedmiotu Umowy podwykonawcy – wyłącznie Wykonawca ponosi wszelką odpowiedzialność względem Zamawiającego i osób trzecich za działania i zaniechania podwykonawcy- jak za własne; dotyczy to także ewentualnych rozliczeń Wykonawcy z podwykonawcą.</w:t>
      </w:r>
    </w:p>
    <w:p w14:paraId="6642376E" w14:textId="77777777" w:rsidR="002B0106" w:rsidRDefault="00826BBC">
      <w:pPr>
        <w:numPr>
          <w:ilvl w:val="0"/>
          <w:numId w:val="24"/>
        </w:numPr>
        <w:suppressAutoHyphens w:val="0"/>
        <w:spacing w:before="120" w:after="120"/>
        <w:jc w:val="both"/>
      </w:pPr>
      <w:r>
        <w:rPr>
          <w:rFonts w:asciiTheme="minorHAnsi" w:hAnsiTheme="minorHAnsi" w:cstheme="minorHAnsi"/>
          <w:color w:val="000000"/>
          <w:sz w:val="24"/>
          <w:szCs w:val="24"/>
          <w:lang w:eastAsia="pl-PL"/>
        </w:rPr>
        <w:t>Jeżeli jakiekolwiek postanowienia Umowy okażą się nieważne, nie uchybia to ważności pozostałych jej postanowień, a Strony zobowiązują się podjąć negocjacje w celu Uzupełnienia umowy w tej części (klauzula Salwatoryjna).</w:t>
      </w:r>
    </w:p>
    <w:p w14:paraId="15556795" w14:textId="77777777" w:rsidR="002B0106" w:rsidRDefault="002B0106">
      <w:pPr>
        <w:pStyle w:val="Default"/>
        <w:jc w:val="center"/>
        <w:rPr>
          <w:rFonts w:asciiTheme="minorHAnsi" w:hAnsiTheme="minorHAnsi" w:cstheme="minorHAnsi"/>
          <w:color w:val="auto"/>
        </w:rPr>
      </w:pPr>
    </w:p>
    <w:p w14:paraId="087372D5" w14:textId="77777777" w:rsidR="002B0106" w:rsidRDefault="00826BBC">
      <w:pPr>
        <w:pStyle w:val="Default"/>
        <w:jc w:val="center"/>
        <w:rPr>
          <w:rFonts w:asciiTheme="minorHAnsi" w:hAnsiTheme="minorHAnsi" w:cstheme="minorHAnsi"/>
          <w:color w:val="auto"/>
        </w:rPr>
      </w:pPr>
      <w:r>
        <w:rPr>
          <w:rFonts w:asciiTheme="minorHAnsi" w:hAnsiTheme="minorHAnsi" w:cstheme="minorHAnsi"/>
          <w:b/>
          <w:bCs/>
          <w:color w:val="auto"/>
        </w:rPr>
        <w:t>§ 16</w:t>
      </w:r>
    </w:p>
    <w:p w14:paraId="50091598" w14:textId="77777777" w:rsidR="002B0106" w:rsidRDefault="00826BBC">
      <w:pPr>
        <w:pStyle w:val="Default"/>
        <w:numPr>
          <w:ilvl w:val="0"/>
          <w:numId w:val="25"/>
        </w:numPr>
        <w:spacing w:after="0"/>
        <w:jc w:val="both"/>
        <w:rPr>
          <w:rFonts w:asciiTheme="minorHAnsi" w:hAnsiTheme="minorHAnsi" w:cstheme="minorHAnsi"/>
        </w:rPr>
      </w:pPr>
      <w:r>
        <w:rPr>
          <w:rFonts w:asciiTheme="minorHAnsi" w:hAnsiTheme="minorHAnsi" w:cstheme="minorHAnsi"/>
          <w:color w:val="474747"/>
        </w:rPr>
        <w:t>Praw</w:t>
      </w:r>
      <w:r>
        <w:rPr>
          <w:rStyle w:val="Wyrnienie"/>
          <w:rFonts w:asciiTheme="minorHAnsi" w:hAnsiTheme="minorHAnsi" w:cstheme="minorHAnsi"/>
          <w:color w:val="767676"/>
        </w:rPr>
        <w:t>em właściwym dla niniejszej umowy jest prawo polskie</w:t>
      </w:r>
      <w:r>
        <w:rPr>
          <w:rStyle w:val="Wyrnienie"/>
          <w:rFonts w:asciiTheme="minorHAnsi" w:hAnsiTheme="minorHAnsi" w:cstheme="minorHAnsi"/>
          <w:color w:val="auto"/>
        </w:rPr>
        <w:t>.</w:t>
      </w:r>
    </w:p>
    <w:p w14:paraId="078E3540" w14:textId="77777777" w:rsidR="002B0106" w:rsidRDefault="00826BBC">
      <w:pPr>
        <w:pStyle w:val="Default"/>
        <w:numPr>
          <w:ilvl w:val="0"/>
          <w:numId w:val="25"/>
        </w:numPr>
        <w:spacing w:after="0"/>
        <w:jc w:val="both"/>
        <w:rPr>
          <w:rFonts w:asciiTheme="minorHAnsi" w:hAnsiTheme="minorHAnsi" w:cstheme="minorHAnsi"/>
          <w:color w:val="auto"/>
        </w:rPr>
      </w:pPr>
      <w:r>
        <w:rPr>
          <w:rFonts w:asciiTheme="minorHAnsi" w:hAnsiTheme="minorHAnsi" w:cstheme="minorHAnsi"/>
          <w:color w:val="auto"/>
        </w:rPr>
        <w:t>Wszelkie spory pomiędzy Stronami mogące wyniknąć z realizacji niniejszej Umowy rozstrzygane będą przez Sąd powszechny właściwy miejscowo dla siedziby Zamawiającego</w:t>
      </w:r>
      <w:r>
        <w:rPr>
          <w:rFonts w:asciiTheme="minorHAnsi" w:hAnsiTheme="minorHAnsi" w:cstheme="minorHAnsi"/>
          <w:i/>
          <w:iCs/>
          <w:color w:val="auto"/>
        </w:rPr>
        <w:t xml:space="preserve">. </w:t>
      </w:r>
    </w:p>
    <w:p w14:paraId="759D813C" w14:textId="77777777" w:rsidR="002B0106" w:rsidRDefault="002B0106">
      <w:pPr>
        <w:pStyle w:val="Default"/>
        <w:rPr>
          <w:rFonts w:asciiTheme="minorHAnsi" w:hAnsiTheme="minorHAnsi" w:cstheme="minorHAnsi"/>
          <w:b/>
          <w:bCs/>
          <w:color w:val="auto"/>
        </w:rPr>
      </w:pPr>
    </w:p>
    <w:p w14:paraId="3673C259" w14:textId="77777777" w:rsidR="002B0106" w:rsidRDefault="00826BBC">
      <w:pPr>
        <w:pStyle w:val="Default"/>
        <w:jc w:val="center"/>
        <w:rPr>
          <w:rFonts w:asciiTheme="minorHAnsi" w:hAnsiTheme="minorHAnsi" w:cstheme="minorHAnsi"/>
          <w:color w:val="auto"/>
        </w:rPr>
      </w:pPr>
      <w:r>
        <w:rPr>
          <w:rFonts w:asciiTheme="minorHAnsi" w:hAnsiTheme="minorHAnsi" w:cstheme="minorHAnsi"/>
          <w:b/>
          <w:bCs/>
          <w:color w:val="auto"/>
        </w:rPr>
        <w:t>§ 17</w:t>
      </w:r>
    </w:p>
    <w:p w14:paraId="11F3AB5F" w14:textId="77777777" w:rsidR="002B0106" w:rsidRDefault="00826BBC">
      <w:pPr>
        <w:numPr>
          <w:ilvl w:val="0"/>
          <w:numId w:val="26"/>
        </w:numPr>
        <w:suppressAutoHyphens w:val="0"/>
        <w:spacing w:after="0"/>
        <w:jc w:val="both"/>
        <w:rPr>
          <w:rFonts w:asciiTheme="minorHAnsi" w:hAnsiTheme="minorHAnsi" w:cstheme="minorHAnsi"/>
          <w:sz w:val="24"/>
          <w:szCs w:val="24"/>
        </w:rPr>
      </w:pPr>
      <w:r>
        <w:rPr>
          <w:rFonts w:asciiTheme="minorHAnsi" w:hAnsiTheme="minorHAnsi" w:cstheme="minorHAnsi"/>
          <w:spacing w:val="-6"/>
          <w:sz w:val="24"/>
          <w:szCs w:val="24"/>
        </w:rPr>
        <w:t xml:space="preserve">Umowę sporządzono w formie elektronicznej i wchodzi on w życie z chwilą złożenia na nim przez obie Strony wszystkich wymaganych kwalifikowanych podpisów elektronicznych. Data sporządzenia Umowy to data złożenia ostatniego z podpisów elektronicznych stosownie do wskazania znacznika czasu ujawnionego w szczegółach dokumentu w postaci elektronicznej. </w:t>
      </w:r>
    </w:p>
    <w:p w14:paraId="4C022996" w14:textId="77777777" w:rsidR="002B0106" w:rsidRDefault="00826BBC">
      <w:pPr>
        <w:numPr>
          <w:ilvl w:val="0"/>
          <w:numId w:val="26"/>
        </w:numPr>
        <w:suppressAutoHyphens w:val="0"/>
        <w:spacing w:after="0"/>
        <w:jc w:val="both"/>
        <w:rPr>
          <w:rFonts w:asciiTheme="minorHAnsi" w:hAnsiTheme="minorHAnsi" w:cstheme="minorHAnsi"/>
          <w:sz w:val="24"/>
          <w:szCs w:val="24"/>
        </w:rPr>
      </w:pPr>
      <w:r>
        <w:rPr>
          <w:rFonts w:asciiTheme="minorHAnsi" w:hAnsiTheme="minorHAnsi" w:cstheme="minorHAnsi"/>
          <w:bCs/>
          <w:spacing w:val="-6"/>
          <w:sz w:val="24"/>
          <w:szCs w:val="24"/>
          <w:lang w:eastAsia="pl-PL"/>
        </w:rPr>
        <w:t>Umowa niniejsza została zawarta w trzech jednobrzmiących egzemplarzach, dwa egzemplarz dla Zamawiającego, jeden dla Wykonawcy.</w:t>
      </w:r>
      <w:r>
        <w:rPr>
          <w:rFonts w:asciiTheme="minorHAnsi" w:eastAsia="Times New Roman" w:hAnsiTheme="minorHAnsi" w:cstheme="minorHAnsi"/>
          <w:b/>
          <w:kern w:val="2"/>
          <w:sz w:val="24"/>
          <w:szCs w:val="24"/>
          <w:u w:val="single"/>
          <w:lang w:eastAsia="zh-CN"/>
        </w:rPr>
        <w:t xml:space="preserve"> </w:t>
      </w:r>
    </w:p>
    <w:p w14:paraId="0A0243AD" w14:textId="77777777" w:rsidR="002B0106" w:rsidRDefault="00826BBC">
      <w:pPr>
        <w:numPr>
          <w:ilvl w:val="0"/>
          <w:numId w:val="26"/>
        </w:numPr>
        <w:suppressAutoHyphens w:val="0"/>
        <w:spacing w:after="0"/>
        <w:jc w:val="both"/>
        <w:rPr>
          <w:rFonts w:asciiTheme="minorHAnsi" w:hAnsiTheme="minorHAnsi" w:cstheme="minorHAnsi"/>
          <w:sz w:val="24"/>
          <w:szCs w:val="24"/>
        </w:rPr>
      </w:pPr>
      <w:r>
        <w:rPr>
          <w:rFonts w:asciiTheme="minorHAnsi" w:eastAsia="Times New Roman" w:hAnsiTheme="minorHAnsi" w:cstheme="minorHAnsi"/>
          <w:b/>
          <w:kern w:val="2"/>
          <w:sz w:val="24"/>
          <w:szCs w:val="24"/>
          <w:u w:val="single"/>
          <w:lang w:eastAsia="zh-CN"/>
        </w:rPr>
        <w:t>Załączniki do umowy:</w:t>
      </w:r>
      <w:r>
        <w:rPr>
          <w:rFonts w:asciiTheme="minorHAnsi" w:hAnsiTheme="minorHAnsi" w:cstheme="minorHAnsi"/>
          <w:sz w:val="24"/>
          <w:szCs w:val="24"/>
        </w:rPr>
        <w:br/>
      </w:r>
      <w:r>
        <w:rPr>
          <w:rFonts w:asciiTheme="minorHAnsi" w:hAnsiTheme="minorHAnsi" w:cstheme="minorHAnsi"/>
          <w:b/>
          <w:sz w:val="24"/>
          <w:szCs w:val="24"/>
          <w:lang w:eastAsia="zh-CN"/>
        </w:rPr>
        <w:t>Załącznik  Nr 1</w:t>
      </w:r>
      <w:r>
        <w:rPr>
          <w:rFonts w:asciiTheme="minorHAnsi" w:hAnsiTheme="minorHAnsi" w:cstheme="minorHAnsi"/>
          <w:sz w:val="24"/>
          <w:szCs w:val="24"/>
          <w:lang w:eastAsia="zh-CN"/>
        </w:rPr>
        <w:t xml:space="preserve"> – Opis Przedmiotu Zamówienia</w:t>
      </w:r>
      <w:r>
        <w:rPr>
          <w:rFonts w:asciiTheme="minorHAnsi" w:hAnsiTheme="minorHAnsi" w:cstheme="minorHAnsi"/>
          <w:sz w:val="24"/>
          <w:szCs w:val="24"/>
        </w:rPr>
        <w:br/>
      </w:r>
      <w:r>
        <w:rPr>
          <w:rFonts w:asciiTheme="minorHAnsi" w:hAnsiTheme="minorHAnsi" w:cstheme="minorHAnsi"/>
          <w:b/>
          <w:sz w:val="24"/>
          <w:szCs w:val="24"/>
          <w:lang w:eastAsia="zh-CN"/>
        </w:rPr>
        <w:t>Załącznik  Nr 2</w:t>
      </w:r>
      <w:r>
        <w:rPr>
          <w:rFonts w:asciiTheme="minorHAnsi" w:hAnsiTheme="minorHAnsi" w:cstheme="minorHAnsi"/>
          <w:sz w:val="24"/>
          <w:szCs w:val="24"/>
          <w:lang w:eastAsia="zh-CN"/>
        </w:rPr>
        <w:t xml:space="preserve"> – Oferta Wykonawcy</w:t>
      </w:r>
    </w:p>
    <w:p w14:paraId="13EAF1B5" w14:textId="77777777" w:rsidR="002B0106" w:rsidRDefault="002B0106">
      <w:pPr>
        <w:spacing w:before="120" w:after="120"/>
        <w:rPr>
          <w:rFonts w:asciiTheme="minorHAnsi" w:hAnsiTheme="minorHAnsi" w:cstheme="minorHAnsi"/>
          <w:b/>
          <w:sz w:val="24"/>
          <w:szCs w:val="24"/>
        </w:rPr>
      </w:pPr>
    </w:p>
    <w:p w14:paraId="37476686" w14:textId="77777777" w:rsidR="002B0106" w:rsidRDefault="002B0106">
      <w:pPr>
        <w:spacing w:before="120" w:after="120"/>
        <w:jc w:val="center"/>
        <w:rPr>
          <w:rFonts w:asciiTheme="minorHAnsi" w:hAnsiTheme="minorHAnsi" w:cstheme="minorHAnsi"/>
          <w:b/>
          <w:sz w:val="24"/>
          <w:szCs w:val="24"/>
        </w:rPr>
      </w:pPr>
    </w:p>
    <w:p w14:paraId="4934FE3E" w14:textId="77777777" w:rsidR="002B0106" w:rsidRDefault="00826BBC">
      <w:pPr>
        <w:spacing w:before="120" w:after="120"/>
        <w:jc w:val="center"/>
        <w:rPr>
          <w:rFonts w:asciiTheme="minorHAnsi" w:hAnsiTheme="minorHAnsi" w:cstheme="minorHAnsi"/>
          <w:sz w:val="24"/>
          <w:szCs w:val="24"/>
          <w:lang w:eastAsia="zh-CN"/>
        </w:rPr>
      </w:pPr>
      <w:r>
        <w:rPr>
          <w:rFonts w:asciiTheme="minorHAnsi" w:hAnsiTheme="minorHAnsi" w:cstheme="minorHAnsi"/>
          <w:b/>
          <w:sz w:val="24"/>
          <w:szCs w:val="24"/>
        </w:rPr>
        <w:t xml:space="preserve">ZAMAWIAJĄCY:       </w:t>
      </w:r>
      <w:r>
        <w:rPr>
          <w:rFonts w:asciiTheme="minorHAnsi" w:hAnsiTheme="minorHAnsi" w:cstheme="minorHAnsi"/>
          <w:b/>
          <w:sz w:val="24"/>
          <w:szCs w:val="24"/>
        </w:rPr>
        <w:tab/>
        <w:t xml:space="preserve">                                                                        WYKONAWCA</w:t>
      </w:r>
    </w:p>
    <w:p w14:paraId="110A6904" w14:textId="77777777" w:rsidR="002B0106" w:rsidRDefault="002B0106">
      <w:pPr>
        <w:pStyle w:val="NormalnyWeb"/>
        <w:widowControl w:val="0"/>
        <w:spacing w:before="120" w:after="120"/>
        <w:ind w:right="-80"/>
        <w:jc w:val="both"/>
        <w:rPr>
          <w:rFonts w:asciiTheme="minorHAnsi" w:eastAsia="Times New Roman" w:hAnsiTheme="minorHAnsi" w:cstheme="minorHAnsi"/>
          <w:b/>
          <w:kern w:val="2"/>
          <w:u w:val="single"/>
          <w:lang w:eastAsia="zh-CN"/>
        </w:rPr>
      </w:pPr>
    </w:p>
    <w:p w14:paraId="576B85C9" w14:textId="77777777" w:rsidR="002B0106" w:rsidRDefault="002B0106">
      <w:pPr>
        <w:pStyle w:val="NormalnyWeb"/>
        <w:widowControl w:val="0"/>
        <w:spacing w:before="120" w:after="120"/>
        <w:ind w:right="-80"/>
        <w:jc w:val="both"/>
        <w:rPr>
          <w:rFonts w:asciiTheme="minorHAnsi" w:eastAsia="Times New Roman" w:hAnsiTheme="minorHAnsi" w:cstheme="minorHAnsi"/>
          <w:b/>
          <w:kern w:val="2"/>
          <w:u w:val="single"/>
          <w:lang w:eastAsia="zh-CN"/>
        </w:rPr>
      </w:pPr>
    </w:p>
    <w:p w14:paraId="52F846DC" w14:textId="77777777" w:rsidR="002B0106" w:rsidRDefault="002B0106">
      <w:pPr>
        <w:pStyle w:val="NormalnyWeb"/>
        <w:widowControl w:val="0"/>
        <w:spacing w:before="120" w:after="120"/>
        <w:ind w:right="-80"/>
        <w:jc w:val="both"/>
        <w:rPr>
          <w:rFonts w:asciiTheme="minorHAnsi" w:eastAsia="Times New Roman" w:hAnsiTheme="minorHAnsi" w:cstheme="minorHAnsi"/>
          <w:b/>
          <w:kern w:val="2"/>
          <w:u w:val="single"/>
          <w:lang w:eastAsia="zh-CN"/>
        </w:rPr>
      </w:pPr>
    </w:p>
    <w:p w14:paraId="19C353C5" w14:textId="77777777" w:rsidR="002B0106" w:rsidRDefault="002B0106">
      <w:pPr>
        <w:pStyle w:val="NormalnyWeb"/>
        <w:widowControl w:val="0"/>
        <w:spacing w:before="120" w:after="120"/>
        <w:ind w:right="-80"/>
        <w:jc w:val="both"/>
        <w:rPr>
          <w:rFonts w:asciiTheme="minorHAnsi" w:eastAsia="Times New Roman" w:hAnsiTheme="minorHAnsi" w:cstheme="minorHAnsi"/>
          <w:b/>
          <w:kern w:val="2"/>
          <w:u w:val="single"/>
          <w:lang w:eastAsia="zh-CN"/>
        </w:rPr>
      </w:pPr>
    </w:p>
    <w:p w14:paraId="75716AFB" w14:textId="77777777" w:rsidR="002B0106" w:rsidRDefault="002B0106">
      <w:pPr>
        <w:pStyle w:val="Nagwek7"/>
        <w:tabs>
          <w:tab w:val="clear" w:pos="1296"/>
          <w:tab w:val="left" w:pos="0"/>
        </w:tabs>
        <w:spacing w:before="240" w:after="120"/>
        <w:ind w:left="0" w:firstLine="0"/>
      </w:pPr>
    </w:p>
    <w:sectPr w:rsidR="002B0106">
      <w:headerReference w:type="even" r:id="rId11"/>
      <w:headerReference w:type="default" r:id="rId12"/>
      <w:footerReference w:type="even" r:id="rId13"/>
      <w:footerReference w:type="default" r:id="rId14"/>
      <w:headerReference w:type="first" r:id="rId15"/>
      <w:footerReference w:type="first" r:id="rId16"/>
      <w:pgSz w:w="11906" w:h="16838"/>
      <w:pgMar w:top="1418" w:right="1273" w:bottom="1134" w:left="1276" w:header="708" w:footer="708" w:gutter="0"/>
      <w:cols w:space="708"/>
      <w:formProt w:val="0"/>
      <w:docGrid w:linePitch="360" w:charSpace="819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Karolina Kondracka " w:date="2025-02-20T23:53:00Z" w:initials="K">
    <w:p w14:paraId="121F4444" w14:textId="77777777" w:rsidR="002B0106" w:rsidRDefault="00826BBC">
      <w:r>
        <w:rPr>
          <w:lang w:eastAsia="pl-PL"/>
        </w:rPr>
        <w:t>Proponuję wskazać konkretny termin do którego powinna zostać usunięta usterka.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21F444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21F4444" w16cid:durableId="6C364B4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62CDA0" w14:textId="77777777" w:rsidR="00826BBC" w:rsidRDefault="00826BBC">
      <w:pPr>
        <w:spacing w:after="0" w:line="240" w:lineRule="auto"/>
      </w:pPr>
      <w:r>
        <w:separator/>
      </w:r>
    </w:p>
  </w:endnote>
  <w:endnote w:type="continuationSeparator" w:id="0">
    <w:p w14:paraId="4F068C6A" w14:textId="77777777" w:rsidR="00826BBC" w:rsidRDefault="00826B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entury Schoolbook">
    <w:panose1 w:val="0204060405050502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ource Sans Pro">
    <w:charset w:val="00"/>
    <w:family w:val="swiss"/>
    <w:pitch w:val="variable"/>
    <w:sig w:usb0="600002F7" w:usb1="02000001"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150C5" w14:textId="77777777" w:rsidR="00AF668A" w:rsidRDefault="00AF668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458EB" w14:textId="77777777" w:rsidR="002B0106" w:rsidRDefault="00826BBC">
    <w:pPr>
      <w:pStyle w:val="Stopka"/>
      <w:jc w:val="center"/>
    </w:pPr>
    <w:r>
      <w:fldChar w:fldCharType="begin"/>
    </w:r>
    <w:r>
      <w:instrText>PAGE</w:instrText>
    </w:r>
    <w:r>
      <w:fldChar w:fldCharType="separate"/>
    </w:r>
    <w:r>
      <w:t>15</w:t>
    </w:r>
    <w:r>
      <w:fldChar w:fldCharType="end"/>
    </w:r>
  </w:p>
  <w:p w14:paraId="0783E88C" w14:textId="77777777" w:rsidR="002B0106" w:rsidRDefault="002B0106">
    <w:pPr>
      <w:pStyle w:val="Stopka"/>
      <w:ind w:right="360"/>
      <w:rPr>
        <w:rFonts w:ascii="Century Schoolbook" w:hAnsi="Century Schoolbook"/>
        <w:sz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D23C5" w14:textId="77777777" w:rsidR="00AF668A" w:rsidRDefault="00AF668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24D58D" w14:textId="77777777" w:rsidR="00826BBC" w:rsidRDefault="00826BBC">
      <w:pPr>
        <w:spacing w:after="0" w:line="240" w:lineRule="auto"/>
      </w:pPr>
      <w:r>
        <w:separator/>
      </w:r>
    </w:p>
  </w:footnote>
  <w:footnote w:type="continuationSeparator" w:id="0">
    <w:p w14:paraId="52EC4B6E" w14:textId="77777777" w:rsidR="00826BBC" w:rsidRDefault="00826B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316BE" w14:textId="77777777" w:rsidR="00AF668A" w:rsidRDefault="00AF668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94E6B" w14:textId="6CBB4F0B" w:rsidR="002B0106" w:rsidRDefault="00826BBC">
    <w:pPr>
      <w:spacing w:before="120" w:after="120" w:line="240" w:lineRule="auto"/>
      <w:rPr>
        <w:b/>
        <w:sz w:val="24"/>
        <w:szCs w:val="24"/>
      </w:rPr>
    </w:pPr>
    <w:r>
      <w:rPr>
        <w:b/>
        <w:sz w:val="24"/>
        <w:szCs w:val="24"/>
      </w:rPr>
      <w:t>Oznaczenie sprawy: DZ/0270/ZP</w:t>
    </w:r>
    <w:r w:rsidR="00AF668A">
      <w:rPr>
        <w:b/>
        <w:sz w:val="24"/>
        <w:szCs w:val="24"/>
      </w:rPr>
      <w:t>3/</w:t>
    </w:r>
    <w:r>
      <w:rPr>
        <w:b/>
        <w:sz w:val="24"/>
        <w:szCs w:val="24"/>
      </w:rPr>
      <w:t>2025</w:t>
    </w:r>
    <w:r>
      <w:rPr>
        <w:b/>
        <w:sz w:val="24"/>
        <w:szCs w:val="24"/>
      </w:rPr>
      <w:tab/>
    </w:r>
    <w:r>
      <w:rPr>
        <w:b/>
        <w:sz w:val="24"/>
        <w:szCs w:val="24"/>
      </w:rPr>
      <w:tab/>
    </w:r>
    <w:r>
      <w:rPr>
        <w:b/>
        <w:sz w:val="24"/>
        <w:szCs w:val="24"/>
      </w:rPr>
      <w:tab/>
      <w:t>Załącznik nr 3 do SWZ</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DBD8E" w14:textId="77777777" w:rsidR="00AF668A" w:rsidRDefault="00AF668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61A3B"/>
    <w:multiLevelType w:val="multilevel"/>
    <w:tmpl w:val="0AE2CE08"/>
    <w:lvl w:ilvl="0">
      <w:start w:val="1"/>
      <w:numFmt w:val="decimal"/>
      <w:lvlText w:val="%1."/>
      <w:lvlJc w:val="left"/>
      <w:pPr>
        <w:ind w:left="360" w:hanging="360"/>
      </w:pPr>
      <w:rPr>
        <w:b w:val="0"/>
        <w:bCs/>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7380EDE"/>
    <w:multiLevelType w:val="multilevel"/>
    <w:tmpl w:val="04E4EA00"/>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3D7B40"/>
    <w:multiLevelType w:val="multilevel"/>
    <w:tmpl w:val="250A766A"/>
    <w:lvl w:ilvl="0">
      <w:start w:val="1"/>
      <w:numFmt w:val="lowerLetter"/>
      <w:lvlText w:val="%1)"/>
      <w:lvlJc w:val="left"/>
      <w:pPr>
        <w:ind w:left="786" w:hanging="360"/>
      </w:pPr>
      <w:rPr>
        <w:b w:val="0"/>
        <w:i w:val="0"/>
        <w:sz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 w15:restartNumberingAfterBreak="0">
    <w:nsid w:val="12784AB6"/>
    <w:multiLevelType w:val="multilevel"/>
    <w:tmpl w:val="CA00FF70"/>
    <w:lvl w:ilvl="0">
      <w:start w:val="1"/>
      <w:numFmt w:val="decimal"/>
      <w:lvlText w:val="%1)"/>
      <w:lvlJc w:val="left"/>
      <w:pPr>
        <w:tabs>
          <w:tab w:val="num" w:pos="786"/>
        </w:tabs>
        <w:ind w:left="786" w:hanging="360"/>
      </w:pPr>
      <w:rPr>
        <w:rFonts w:eastAsia="Times New Roman" w:cs="Times New Roman"/>
        <w:sz w:val="24"/>
      </w:rPr>
    </w:lvl>
    <w:lvl w:ilvl="1">
      <w:start w:val="1"/>
      <w:numFmt w:val="lowerLetter"/>
      <w:lvlText w:val="%2."/>
      <w:lvlJc w:val="left"/>
      <w:pPr>
        <w:tabs>
          <w:tab w:val="num" w:pos="1506"/>
        </w:tabs>
        <w:ind w:left="1506" w:hanging="360"/>
      </w:pPr>
      <w:rPr>
        <w:rFonts w:cs="Times New Roman"/>
      </w:rPr>
    </w:lvl>
    <w:lvl w:ilvl="2">
      <w:start w:val="1"/>
      <w:numFmt w:val="lowerRoman"/>
      <w:lvlText w:val="%3."/>
      <w:lvlJc w:val="right"/>
      <w:pPr>
        <w:tabs>
          <w:tab w:val="num" w:pos="2226"/>
        </w:tabs>
        <w:ind w:left="2226" w:hanging="180"/>
      </w:pPr>
      <w:rPr>
        <w:rFonts w:cs="Times New Roman"/>
      </w:rPr>
    </w:lvl>
    <w:lvl w:ilvl="3">
      <w:start w:val="1"/>
      <w:numFmt w:val="decimal"/>
      <w:lvlText w:val="%4."/>
      <w:lvlJc w:val="left"/>
      <w:pPr>
        <w:tabs>
          <w:tab w:val="num" w:pos="2946"/>
        </w:tabs>
        <w:ind w:left="2946" w:hanging="360"/>
      </w:pPr>
      <w:rPr>
        <w:rFonts w:cs="Times New Roman"/>
      </w:rPr>
    </w:lvl>
    <w:lvl w:ilvl="4">
      <w:start w:val="1"/>
      <w:numFmt w:val="lowerLetter"/>
      <w:lvlText w:val="%5."/>
      <w:lvlJc w:val="left"/>
      <w:pPr>
        <w:tabs>
          <w:tab w:val="num" w:pos="3666"/>
        </w:tabs>
        <w:ind w:left="3666" w:hanging="360"/>
      </w:pPr>
      <w:rPr>
        <w:rFonts w:cs="Times New Roman"/>
      </w:rPr>
    </w:lvl>
    <w:lvl w:ilvl="5">
      <w:start w:val="1"/>
      <w:numFmt w:val="lowerRoman"/>
      <w:lvlText w:val="%6."/>
      <w:lvlJc w:val="right"/>
      <w:pPr>
        <w:tabs>
          <w:tab w:val="num" w:pos="4386"/>
        </w:tabs>
        <w:ind w:left="4386" w:hanging="180"/>
      </w:pPr>
      <w:rPr>
        <w:rFonts w:cs="Times New Roman"/>
      </w:rPr>
    </w:lvl>
    <w:lvl w:ilvl="6">
      <w:start w:val="1"/>
      <w:numFmt w:val="decimal"/>
      <w:lvlText w:val="%7."/>
      <w:lvlJc w:val="left"/>
      <w:pPr>
        <w:tabs>
          <w:tab w:val="num" w:pos="5106"/>
        </w:tabs>
        <w:ind w:left="5106" w:hanging="360"/>
      </w:pPr>
      <w:rPr>
        <w:rFonts w:cs="Times New Roman"/>
      </w:rPr>
    </w:lvl>
    <w:lvl w:ilvl="7">
      <w:start w:val="1"/>
      <w:numFmt w:val="lowerLetter"/>
      <w:lvlText w:val="%8."/>
      <w:lvlJc w:val="left"/>
      <w:pPr>
        <w:tabs>
          <w:tab w:val="num" w:pos="5826"/>
        </w:tabs>
        <w:ind w:left="5826" w:hanging="360"/>
      </w:pPr>
      <w:rPr>
        <w:rFonts w:cs="Times New Roman"/>
      </w:rPr>
    </w:lvl>
    <w:lvl w:ilvl="8">
      <w:start w:val="1"/>
      <w:numFmt w:val="lowerRoman"/>
      <w:lvlText w:val="%9."/>
      <w:lvlJc w:val="right"/>
      <w:pPr>
        <w:tabs>
          <w:tab w:val="num" w:pos="6546"/>
        </w:tabs>
        <w:ind w:left="6546" w:hanging="180"/>
      </w:pPr>
      <w:rPr>
        <w:rFonts w:cs="Times New Roman"/>
      </w:rPr>
    </w:lvl>
  </w:abstractNum>
  <w:abstractNum w:abstractNumId="4" w15:restartNumberingAfterBreak="0">
    <w:nsid w:val="19841CA3"/>
    <w:multiLevelType w:val="multilevel"/>
    <w:tmpl w:val="B9D4A266"/>
    <w:lvl w:ilvl="0">
      <w:start w:val="1"/>
      <w:numFmt w:val="decimal"/>
      <w:lvlText w:val="%1. "/>
      <w:lvlJc w:val="left"/>
      <w:pPr>
        <w:ind w:left="0" w:firstLine="0"/>
      </w:pPr>
      <w:rPr>
        <w:rFonts w:cs="Times New Roman"/>
        <w:b w:val="0"/>
        <w:i w:val="0"/>
        <w:sz w:val="24"/>
        <w:szCs w:val="20"/>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19D53543"/>
    <w:multiLevelType w:val="multilevel"/>
    <w:tmpl w:val="2BACB624"/>
    <w:lvl w:ilvl="0">
      <w:start w:val="1"/>
      <w:numFmt w:val="decimal"/>
      <w:lvlText w:val="%1."/>
      <w:lvlJc w:val="left"/>
      <w:pPr>
        <w:tabs>
          <w:tab w:val="num" w:pos="360"/>
        </w:tabs>
        <w:ind w:left="360" w:hanging="360"/>
      </w:pPr>
      <w:rPr>
        <w:rFonts w:cs="Times New Roman"/>
        <w:b w:val="0"/>
        <w:color w:val="auto"/>
        <w:sz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1DD826C5"/>
    <w:multiLevelType w:val="multilevel"/>
    <w:tmpl w:val="24121BEC"/>
    <w:lvl w:ilvl="0">
      <w:start w:val="1"/>
      <w:numFmt w:val="decimal"/>
      <w:lvlText w:val="%1."/>
      <w:lvlJc w:val="left"/>
      <w:pPr>
        <w:tabs>
          <w:tab w:val="num" w:pos="709"/>
        </w:tabs>
        <w:ind w:left="709" w:hanging="360"/>
      </w:pPr>
      <w:rPr>
        <w:rFonts w:cs="Times New Roman"/>
        <w:b w:val="0"/>
        <w:color w:val="auto"/>
        <w:sz w:val="24"/>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7" w15:restartNumberingAfterBreak="0">
    <w:nsid w:val="24807724"/>
    <w:multiLevelType w:val="multilevel"/>
    <w:tmpl w:val="F7AE9A5E"/>
    <w:lvl w:ilvl="0">
      <w:start w:val="1"/>
      <w:numFmt w:val="decimal"/>
      <w:lvlText w:val="%1)"/>
      <w:lvlJc w:val="left"/>
      <w:pPr>
        <w:tabs>
          <w:tab w:val="num" w:pos="786"/>
        </w:tabs>
        <w:ind w:left="786" w:hanging="360"/>
      </w:pPr>
      <w:rPr>
        <w:b w:val="0"/>
        <w:color w:val="auto"/>
        <w:sz w:val="24"/>
      </w:rPr>
    </w:lvl>
    <w:lvl w:ilvl="1">
      <w:start w:val="1"/>
      <w:numFmt w:val="lowerLetter"/>
      <w:lvlText w:val="%2)"/>
      <w:lvlJc w:val="left"/>
      <w:pPr>
        <w:tabs>
          <w:tab w:val="num" w:pos="1506"/>
        </w:tabs>
        <w:ind w:left="1506" w:hanging="360"/>
      </w:pPr>
    </w:lvl>
    <w:lvl w:ilvl="2">
      <w:start w:val="1"/>
      <w:numFmt w:val="decimal"/>
      <w:lvlText w:val="%3."/>
      <w:lvlJc w:val="left"/>
      <w:pPr>
        <w:tabs>
          <w:tab w:val="num" w:pos="2406"/>
        </w:tabs>
        <w:ind w:left="2406" w:hanging="36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8" w15:restartNumberingAfterBreak="0">
    <w:nsid w:val="290B514B"/>
    <w:multiLevelType w:val="multilevel"/>
    <w:tmpl w:val="E9E69D6E"/>
    <w:lvl w:ilvl="0">
      <w:start w:val="1"/>
      <w:numFmt w:val="decimal"/>
      <w:lvlText w:val="%1."/>
      <w:lvlJc w:val="left"/>
      <w:pPr>
        <w:tabs>
          <w:tab w:val="num" w:pos="360"/>
        </w:tabs>
        <w:ind w:left="360" w:hanging="360"/>
      </w:pPr>
      <w:rPr>
        <w:rFonts w:cs="Times New Roman"/>
        <w:b w:val="0"/>
        <w:color w:val="auto"/>
        <w:sz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2FD363F9"/>
    <w:multiLevelType w:val="multilevel"/>
    <w:tmpl w:val="3BA24746"/>
    <w:lvl w:ilvl="0">
      <w:start w:val="1"/>
      <w:numFmt w:val="decimal"/>
      <w:lvlText w:val="%1."/>
      <w:lvlJc w:val="left"/>
      <w:pPr>
        <w:ind w:left="360" w:hanging="360"/>
      </w:pPr>
      <w:rPr>
        <w:rFonts w:ascii="Calibri" w:hAnsi="Calibri" w:cs="Times New Roman"/>
        <w:b/>
        <w:bCs w:val="0"/>
        <w:sz w:val="24"/>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0" w15:restartNumberingAfterBreak="0">
    <w:nsid w:val="31246AEA"/>
    <w:multiLevelType w:val="multilevel"/>
    <w:tmpl w:val="B9E4DC0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342D5BF2"/>
    <w:multiLevelType w:val="multilevel"/>
    <w:tmpl w:val="4F04B1C6"/>
    <w:lvl w:ilvl="0">
      <w:start w:val="1"/>
      <w:numFmt w:val="decimal"/>
      <w:lvlText w:val="%1."/>
      <w:lvlJc w:val="left"/>
      <w:pPr>
        <w:tabs>
          <w:tab w:val="num" w:pos="360"/>
        </w:tabs>
        <w:ind w:left="360" w:hanging="360"/>
      </w:pPr>
      <w:rPr>
        <w:b/>
        <w:color w:val="auto"/>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6CB5385"/>
    <w:multiLevelType w:val="multilevel"/>
    <w:tmpl w:val="C2FE352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381F39DE"/>
    <w:multiLevelType w:val="multilevel"/>
    <w:tmpl w:val="5156C2E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99F38E2"/>
    <w:multiLevelType w:val="multilevel"/>
    <w:tmpl w:val="E0F0DE9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3C484C4C"/>
    <w:multiLevelType w:val="multilevel"/>
    <w:tmpl w:val="AB9A9CCA"/>
    <w:lvl w:ilvl="0">
      <w:start w:val="1"/>
      <w:numFmt w:val="bullet"/>
      <w:lvlText w:val="-"/>
      <w:lvlJc w:val="left"/>
      <w:pPr>
        <w:ind w:left="1080" w:hanging="360"/>
      </w:pPr>
      <w:rPr>
        <w:rFonts w:ascii="Verdana" w:hAnsi="Verdana" w:cs="Verdan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3CB40292"/>
    <w:multiLevelType w:val="multilevel"/>
    <w:tmpl w:val="B72A54F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15:restartNumberingAfterBreak="0">
    <w:nsid w:val="45A752E6"/>
    <w:multiLevelType w:val="multilevel"/>
    <w:tmpl w:val="1EB0BBC2"/>
    <w:lvl w:ilvl="0">
      <w:start w:val="1"/>
      <w:numFmt w:val="lowerLetter"/>
      <w:lvlText w:val="%1)"/>
      <w:lvlJc w:val="left"/>
      <w:pPr>
        <w:ind w:left="720" w:hanging="360"/>
      </w:pPr>
      <w:rPr>
        <w:rFonts w:cs="Times New Roman"/>
        <w:b w:val="0"/>
        <w:i w:val="0"/>
        <w:sz w:val="24"/>
        <w:szCs w:val="24"/>
      </w:rPr>
    </w:lvl>
    <w:lvl w:ilvl="1">
      <w:start w:val="1"/>
      <w:numFmt w:val="lowerLetter"/>
      <w:lvlText w:val="%2)"/>
      <w:lvlJc w:val="left"/>
      <w:pPr>
        <w:tabs>
          <w:tab w:val="num" w:pos="1440"/>
        </w:tabs>
        <w:ind w:left="1440" w:hanging="360"/>
      </w:pPr>
      <w:rPr>
        <w:b w:val="0"/>
        <w:i w:val="0"/>
        <w:sz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4B27671F"/>
    <w:multiLevelType w:val="multilevel"/>
    <w:tmpl w:val="D3D09038"/>
    <w:lvl w:ilvl="0">
      <w:start w:val="1"/>
      <w:numFmt w:val="decimal"/>
      <w:lvlText w:val="%1."/>
      <w:lvlJc w:val="left"/>
      <w:pPr>
        <w:tabs>
          <w:tab w:val="num" w:pos="405"/>
        </w:tabs>
        <w:ind w:left="405" w:hanging="360"/>
      </w:pPr>
      <w:rPr>
        <w:rFonts w:cs="Times New Roman"/>
        <w:b/>
        <w:color w:val="auto"/>
        <w:sz w:val="24"/>
      </w:rPr>
    </w:lvl>
    <w:lvl w:ilvl="1">
      <w:start w:val="1"/>
      <w:numFmt w:val="lowerLetter"/>
      <w:lvlText w:val="%2."/>
      <w:lvlJc w:val="left"/>
      <w:pPr>
        <w:tabs>
          <w:tab w:val="num" w:pos="1485"/>
        </w:tabs>
        <w:ind w:left="1485" w:hanging="360"/>
      </w:pPr>
      <w:rPr>
        <w:rFonts w:cs="Times New Roman"/>
      </w:rPr>
    </w:lvl>
    <w:lvl w:ilvl="2">
      <w:start w:val="1"/>
      <w:numFmt w:val="lowerRoman"/>
      <w:lvlText w:val="%3."/>
      <w:lvlJc w:val="right"/>
      <w:pPr>
        <w:tabs>
          <w:tab w:val="num" w:pos="2205"/>
        </w:tabs>
        <w:ind w:left="2205" w:hanging="180"/>
      </w:pPr>
      <w:rPr>
        <w:rFonts w:cs="Times New Roman"/>
      </w:rPr>
    </w:lvl>
    <w:lvl w:ilvl="3">
      <w:start w:val="1"/>
      <w:numFmt w:val="decimal"/>
      <w:lvlText w:val="%4."/>
      <w:lvlJc w:val="left"/>
      <w:pPr>
        <w:tabs>
          <w:tab w:val="num" w:pos="2925"/>
        </w:tabs>
        <w:ind w:left="2925" w:hanging="360"/>
      </w:pPr>
      <w:rPr>
        <w:rFonts w:cs="Times New Roman"/>
      </w:rPr>
    </w:lvl>
    <w:lvl w:ilvl="4">
      <w:start w:val="1"/>
      <w:numFmt w:val="lowerLetter"/>
      <w:lvlText w:val="%5."/>
      <w:lvlJc w:val="left"/>
      <w:pPr>
        <w:tabs>
          <w:tab w:val="num" w:pos="3645"/>
        </w:tabs>
        <w:ind w:left="3645" w:hanging="360"/>
      </w:pPr>
      <w:rPr>
        <w:rFonts w:cs="Times New Roman"/>
      </w:rPr>
    </w:lvl>
    <w:lvl w:ilvl="5">
      <w:start w:val="1"/>
      <w:numFmt w:val="lowerRoman"/>
      <w:lvlText w:val="%6."/>
      <w:lvlJc w:val="right"/>
      <w:pPr>
        <w:tabs>
          <w:tab w:val="num" w:pos="4365"/>
        </w:tabs>
        <w:ind w:left="4365" w:hanging="180"/>
      </w:pPr>
      <w:rPr>
        <w:rFonts w:cs="Times New Roman"/>
      </w:rPr>
    </w:lvl>
    <w:lvl w:ilvl="6">
      <w:start w:val="1"/>
      <w:numFmt w:val="decimal"/>
      <w:lvlText w:val="%7."/>
      <w:lvlJc w:val="left"/>
      <w:pPr>
        <w:tabs>
          <w:tab w:val="num" w:pos="5085"/>
        </w:tabs>
        <w:ind w:left="5085" w:hanging="360"/>
      </w:pPr>
      <w:rPr>
        <w:rFonts w:cs="Times New Roman"/>
      </w:rPr>
    </w:lvl>
    <w:lvl w:ilvl="7">
      <w:start w:val="1"/>
      <w:numFmt w:val="lowerLetter"/>
      <w:lvlText w:val="%8."/>
      <w:lvlJc w:val="left"/>
      <w:pPr>
        <w:tabs>
          <w:tab w:val="num" w:pos="5805"/>
        </w:tabs>
        <w:ind w:left="5805" w:hanging="360"/>
      </w:pPr>
      <w:rPr>
        <w:rFonts w:cs="Times New Roman"/>
      </w:rPr>
    </w:lvl>
    <w:lvl w:ilvl="8">
      <w:start w:val="1"/>
      <w:numFmt w:val="lowerRoman"/>
      <w:lvlText w:val="%9."/>
      <w:lvlJc w:val="right"/>
      <w:pPr>
        <w:tabs>
          <w:tab w:val="num" w:pos="6525"/>
        </w:tabs>
        <w:ind w:left="6525" w:hanging="180"/>
      </w:pPr>
      <w:rPr>
        <w:rFonts w:cs="Times New Roman"/>
      </w:rPr>
    </w:lvl>
  </w:abstractNum>
  <w:abstractNum w:abstractNumId="19" w15:restartNumberingAfterBreak="0">
    <w:nsid w:val="4C5B032B"/>
    <w:multiLevelType w:val="multilevel"/>
    <w:tmpl w:val="678CF822"/>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0" w15:restartNumberingAfterBreak="0">
    <w:nsid w:val="50367728"/>
    <w:multiLevelType w:val="multilevel"/>
    <w:tmpl w:val="17C2BAA8"/>
    <w:lvl w:ilvl="0">
      <w:start w:val="1"/>
      <w:numFmt w:val="decimal"/>
      <w:lvlText w:val="%1."/>
      <w:lvlJc w:val="left"/>
      <w:pPr>
        <w:tabs>
          <w:tab w:val="num" w:pos="360"/>
        </w:tabs>
        <w:ind w:left="360" w:hanging="360"/>
      </w:pPr>
      <w:rPr>
        <w:rFonts w:cs="Times New Roman"/>
        <w:sz w:val="24"/>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1" w15:restartNumberingAfterBreak="0">
    <w:nsid w:val="50993504"/>
    <w:multiLevelType w:val="multilevel"/>
    <w:tmpl w:val="3DCAEAF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52CC2913"/>
    <w:multiLevelType w:val="multilevel"/>
    <w:tmpl w:val="F1EED94C"/>
    <w:lvl w:ilvl="0">
      <w:start w:val="1"/>
      <w:numFmt w:val="decimal"/>
      <w:lvlText w:val="%1."/>
      <w:lvlJc w:val="left"/>
      <w:pPr>
        <w:ind w:left="0" w:firstLine="0"/>
      </w:pPr>
    </w:lvl>
    <w:lvl w:ilvl="1">
      <w:start w:val="1"/>
      <w:numFmt w:val="lowerLetter"/>
      <w:lvlText w:val="%2."/>
      <w:lvlJc w:val="left"/>
      <w:pPr>
        <w:ind w:left="720" w:hanging="36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3" w15:restartNumberingAfterBreak="0">
    <w:nsid w:val="63F02E4B"/>
    <w:multiLevelType w:val="multilevel"/>
    <w:tmpl w:val="5D5E744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660C23DF"/>
    <w:multiLevelType w:val="multilevel"/>
    <w:tmpl w:val="C3C63C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56F07C1"/>
    <w:multiLevelType w:val="multilevel"/>
    <w:tmpl w:val="3BB4D932"/>
    <w:lvl w:ilvl="0">
      <w:start w:val="1"/>
      <w:numFmt w:val="decimal"/>
      <w:lvlText w:val="%1."/>
      <w:lvlJc w:val="left"/>
      <w:pPr>
        <w:ind w:left="720" w:hanging="360"/>
      </w:pPr>
      <w:rPr>
        <w:b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91978EB"/>
    <w:multiLevelType w:val="multilevel"/>
    <w:tmpl w:val="3A7E7E9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617759656">
    <w:abstractNumId w:val="9"/>
  </w:num>
  <w:num w:numId="2" w16cid:durableId="1563176558">
    <w:abstractNumId w:val="8"/>
  </w:num>
  <w:num w:numId="3" w16cid:durableId="96948030">
    <w:abstractNumId w:val="6"/>
  </w:num>
  <w:num w:numId="4" w16cid:durableId="1606034398">
    <w:abstractNumId w:val="5"/>
  </w:num>
  <w:num w:numId="5" w16cid:durableId="1065566911">
    <w:abstractNumId w:val="18"/>
  </w:num>
  <w:num w:numId="6" w16cid:durableId="1042634234">
    <w:abstractNumId w:val="20"/>
  </w:num>
  <w:num w:numId="7" w16cid:durableId="1431664737">
    <w:abstractNumId w:val="3"/>
  </w:num>
  <w:num w:numId="8" w16cid:durableId="1183279816">
    <w:abstractNumId w:val="26"/>
  </w:num>
  <w:num w:numId="9" w16cid:durableId="1104688455">
    <w:abstractNumId w:val="19"/>
  </w:num>
  <w:num w:numId="10" w16cid:durableId="1764258624">
    <w:abstractNumId w:val="11"/>
  </w:num>
  <w:num w:numId="11" w16cid:durableId="1394233421">
    <w:abstractNumId w:val="2"/>
  </w:num>
  <w:num w:numId="12" w16cid:durableId="76943755">
    <w:abstractNumId w:val="17"/>
  </w:num>
  <w:num w:numId="13" w16cid:durableId="672607632">
    <w:abstractNumId w:val="1"/>
  </w:num>
  <w:num w:numId="14" w16cid:durableId="420413622">
    <w:abstractNumId w:val="7"/>
  </w:num>
  <w:num w:numId="15" w16cid:durableId="1070421369">
    <w:abstractNumId w:val="14"/>
  </w:num>
  <w:num w:numId="16" w16cid:durableId="520971779">
    <w:abstractNumId w:val="24"/>
  </w:num>
  <w:num w:numId="17" w16cid:durableId="804466373">
    <w:abstractNumId w:val="4"/>
  </w:num>
  <w:num w:numId="18" w16cid:durableId="170880914">
    <w:abstractNumId w:val="13"/>
  </w:num>
  <w:num w:numId="19" w16cid:durableId="1386248718">
    <w:abstractNumId w:val="15"/>
  </w:num>
  <w:num w:numId="20" w16cid:durableId="834224198">
    <w:abstractNumId w:val="12"/>
  </w:num>
  <w:num w:numId="21" w16cid:durableId="961226028">
    <w:abstractNumId w:val="22"/>
  </w:num>
  <w:num w:numId="22" w16cid:durableId="1375883281">
    <w:abstractNumId w:val="25"/>
  </w:num>
  <w:num w:numId="23" w16cid:durableId="1391810121">
    <w:abstractNumId w:val="0"/>
  </w:num>
  <w:num w:numId="24" w16cid:durableId="739836429">
    <w:abstractNumId w:val="23"/>
  </w:num>
  <w:num w:numId="25" w16cid:durableId="488330396">
    <w:abstractNumId w:val="10"/>
  </w:num>
  <w:num w:numId="26" w16cid:durableId="1016539757">
    <w:abstractNumId w:val="21"/>
  </w:num>
  <w:num w:numId="27" w16cid:durableId="211597547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0106"/>
    <w:rsid w:val="000B1725"/>
    <w:rsid w:val="00164B17"/>
    <w:rsid w:val="002B0106"/>
    <w:rsid w:val="00465D39"/>
    <w:rsid w:val="00826BBC"/>
    <w:rsid w:val="00AF668A"/>
    <w:rsid w:val="00B75502"/>
    <w:rsid w:val="00DB5FCB"/>
    <w:rsid w:val="00E25732"/>
  </w:rsids>
  <m:mathPr>
    <m:mathFont m:val="Cambria Math"/>
    <m:brkBin m:val="before"/>
    <m:brkBinSub m:val="--"/>
    <m:smallFrac m:val="0"/>
    <m:dispDef/>
    <m:lMargin m:val="0"/>
    <m:rMargin m:val="0"/>
    <m:defJc m:val="centerGroup"/>
    <m:wrapIndent m:val="1440"/>
    <m:intLim m:val="subSup"/>
    <m:naryLim m:val="undOvr"/>
  </m:mathPr>
  <w:themeFontLang w:val="pl-PL"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A8B2D"/>
  <w15:docId w15:val="{7C005112-D837-4269-AF5C-EB2D2006B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unhideWhenUsed="1"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semiHidden="1" w:unhideWhenUsed="1"/>
    <w:lsdException w:name="header" w:unhideWhenUsed="1"/>
    <w:lsdException w:name="footer" w:unhideWhenUsed="1" w:qFormat="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semiHidden="1" w:unhideWhenUsed="1"/>
    <w:lsdException w:name="line number" w:locked="1" w:semiHidden="1" w:unhideWhenUsed="1"/>
    <w:lsdException w:name="page number"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semiHidden="1" w:unhideWhenUsed="1"/>
    <w:lsdException w:name="Body Text" w:unhideWhenUsed="1" w:qFormat="1"/>
    <w:lsdException w:name="Body Text Indent"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unhideWhenUsed="1"/>
    <w:lsdException w:name="FollowedHyperlink" w:locked="1" w:semiHidden="1" w:unhideWhenUsed="1"/>
    <w:lsdException w:name="Strong" w:uiPriority="0" w:qFormat="1"/>
    <w:lsdException w:name="Emphasis" w:locked="1" w:uiPriority="20" w:qFormat="1"/>
    <w:lsdException w:name="Document Map" w:locked="1" w:semiHidden="1" w:unhideWhenUsed="1"/>
    <w:lsdException w:name="Plain Text" w:locked="1" w:semiHidden="1" w:uiPriority="0" w:unhideWhenUsed="1" w:qFormat="1"/>
    <w:lsdException w:name="E-mail Signature" w:locked="1" w:semiHidden="1" w:unhideWhenUsed="1"/>
    <w:lsdException w:name="HTML Top of Form" w:semiHidden="1" w:unhideWhenUsed="1"/>
    <w:lsdException w:name="HTML Bottom of Form" w:semiHidden="1" w:unhideWhenUsed="1"/>
    <w:lsdException w:name="Normal (Web)"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locked="1" w:uiPriority="59"/>
    <w:lsdException w:name="Table Theme" w:locked="1"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200" w:line="276" w:lineRule="auto"/>
    </w:pPr>
    <w:rPr>
      <w:lang w:eastAsia="ar-SA"/>
    </w:rPr>
  </w:style>
  <w:style w:type="paragraph" w:styleId="Nagwek1">
    <w:name w:val="heading 1"/>
    <w:basedOn w:val="Normalny"/>
    <w:next w:val="Normalny"/>
    <w:link w:val="Nagwek1Znak"/>
    <w:uiPriority w:val="99"/>
    <w:qFormat/>
    <w:pPr>
      <w:keepNext/>
      <w:tabs>
        <w:tab w:val="left" w:pos="432"/>
      </w:tabs>
      <w:ind w:left="432" w:hanging="432"/>
      <w:jc w:val="right"/>
      <w:outlineLvl w:val="0"/>
    </w:pPr>
    <w:rPr>
      <w:rFonts w:ascii="Century Schoolbook" w:hAnsi="Century Schoolbook"/>
      <w:b/>
      <w:sz w:val="24"/>
    </w:rPr>
  </w:style>
  <w:style w:type="paragraph" w:styleId="Nagwek2">
    <w:name w:val="heading 2"/>
    <w:basedOn w:val="Normalny"/>
    <w:next w:val="Normalny"/>
    <w:link w:val="Nagwek2Znak"/>
    <w:uiPriority w:val="99"/>
    <w:qFormat/>
    <w:pPr>
      <w:keepNext/>
      <w:tabs>
        <w:tab w:val="left" w:pos="576"/>
      </w:tabs>
      <w:ind w:left="576" w:hanging="576"/>
      <w:outlineLvl w:val="1"/>
    </w:pPr>
    <w:rPr>
      <w:rFonts w:ascii="Arial" w:hAnsi="Arial"/>
      <w:b/>
      <w:sz w:val="24"/>
    </w:rPr>
  </w:style>
  <w:style w:type="paragraph" w:styleId="Nagwek3">
    <w:name w:val="heading 3"/>
    <w:basedOn w:val="Normalny"/>
    <w:next w:val="Normalny"/>
    <w:link w:val="Nagwek3Znak"/>
    <w:uiPriority w:val="99"/>
    <w:qFormat/>
    <w:pPr>
      <w:keepNext/>
      <w:tabs>
        <w:tab w:val="left" w:pos="720"/>
      </w:tabs>
      <w:ind w:left="720" w:hanging="720"/>
      <w:jc w:val="center"/>
      <w:outlineLvl w:val="2"/>
    </w:pPr>
    <w:rPr>
      <w:rFonts w:ascii="Arial" w:hAnsi="Arial"/>
      <w:b/>
      <w:sz w:val="32"/>
    </w:rPr>
  </w:style>
  <w:style w:type="paragraph" w:styleId="Nagwek4">
    <w:name w:val="heading 4"/>
    <w:basedOn w:val="Normalny"/>
    <w:next w:val="Normalny"/>
    <w:link w:val="Nagwek4Znak"/>
    <w:uiPriority w:val="99"/>
    <w:qFormat/>
    <w:pPr>
      <w:keepNext/>
      <w:tabs>
        <w:tab w:val="left" w:pos="864"/>
      </w:tabs>
      <w:ind w:left="864" w:hanging="864"/>
      <w:outlineLvl w:val="3"/>
    </w:pPr>
    <w:rPr>
      <w:rFonts w:ascii="Arial" w:hAnsi="Arial"/>
      <w:sz w:val="24"/>
    </w:rPr>
  </w:style>
  <w:style w:type="paragraph" w:styleId="Nagwek5">
    <w:name w:val="heading 5"/>
    <w:basedOn w:val="Normalny"/>
    <w:next w:val="Normalny"/>
    <w:link w:val="Nagwek5Znak"/>
    <w:uiPriority w:val="99"/>
    <w:qFormat/>
    <w:pPr>
      <w:keepNext/>
      <w:tabs>
        <w:tab w:val="left" w:pos="1008"/>
      </w:tabs>
      <w:ind w:left="1008" w:hanging="1008"/>
      <w:jc w:val="right"/>
      <w:outlineLvl w:val="4"/>
    </w:pPr>
    <w:rPr>
      <w:rFonts w:ascii="Arial" w:hAnsi="Arial"/>
      <w:b/>
      <w:bCs/>
      <w:sz w:val="22"/>
    </w:rPr>
  </w:style>
  <w:style w:type="paragraph" w:styleId="Nagwek6">
    <w:name w:val="heading 6"/>
    <w:basedOn w:val="Normalny"/>
    <w:next w:val="Normalny"/>
    <w:link w:val="Nagwek6Znak"/>
    <w:uiPriority w:val="99"/>
    <w:qFormat/>
    <w:pPr>
      <w:keepNext/>
      <w:tabs>
        <w:tab w:val="left" w:pos="1152"/>
      </w:tabs>
      <w:ind w:left="1152" w:hanging="1152"/>
      <w:outlineLvl w:val="5"/>
    </w:pPr>
    <w:rPr>
      <w:b/>
      <w:bCs/>
      <w:iCs/>
    </w:rPr>
  </w:style>
  <w:style w:type="paragraph" w:styleId="Nagwek7">
    <w:name w:val="heading 7"/>
    <w:basedOn w:val="Normalny"/>
    <w:next w:val="Normalny"/>
    <w:link w:val="Nagwek7Znak"/>
    <w:uiPriority w:val="99"/>
    <w:qFormat/>
    <w:pPr>
      <w:keepNext/>
      <w:tabs>
        <w:tab w:val="left" w:pos="1296"/>
      </w:tabs>
      <w:ind w:left="1296" w:hanging="1296"/>
      <w:jc w:val="center"/>
      <w:outlineLvl w:val="6"/>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qFormat/>
    <w:rPr>
      <w:rFonts w:cs="Times New Roman"/>
      <w:sz w:val="16"/>
      <w:szCs w:val="16"/>
    </w:rPr>
  </w:style>
  <w:style w:type="character" w:customStyle="1" w:styleId="czeinternetowe">
    <w:name w:val="Łącze internetowe"/>
    <w:basedOn w:val="Domylnaczcionkaakapitu"/>
    <w:uiPriority w:val="99"/>
    <w:rPr>
      <w:rFonts w:cs="Times New Roman"/>
      <w:color w:val="0000FF"/>
      <w:u w:val="single"/>
    </w:rPr>
  </w:style>
  <w:style w:type="character" w:styleId="Numerstrony">
    <w:name w:val="page number"/>
    <w:basedOn w:val="Domylnaczcionkaakapitu1"/>
    <w:uiPriority w:val="99"/>
    <w:qFormat/>
    <w:rPr>
      <w:rFonts w:cs="Times New Roman"/>
    </w:rPr>
  </w:style>
  <w:style w:type="character" w:customStyle="1" w:styleId="Domylnaczcionkaakapitu1">
    <w:name w:val="Domyślna czcionka akapitu1"/>
    <w:uiPriority w:val="99"/>
    <w:qFormat/>
  </w:style>
  <w:style w:type="character" w:styleId="Pogrubienie">
    <w:name w:val="Strong"/>
    <w:basedOn w:val="Domylnaczcionkaakapitu"/>
    <w:qFormat/>
    <w:rPr>
      <w:rFonts w:cs="Times New Roman"/>
      <w:b/>
      <w:bCs/>
    </w:rPr>
  </w:style>
  <w:style w:type="character" w:customStyle="1" w:styleId="Nagwek1Znak">
    <w:name w:val="Nagłówek 1 Znak"/>
    <w:basedOn w:val="Domylnaczcionkaakapitu"/>
    <w:link w:val="Nagwek1"/>
    <w:uiPriority w:val="99"/>
    <w:qFormat/>
    <w:locked/>
    <w:rPr>
      <w:rFonts w:ascii="Century Schoolbook" w:hAnsi="Century Schoolbook" w:cs="Times New Roman"/>
      <w:b/>
      <w:sz w:val="20"/>
      <w:szCs w:val="20"/>
      <w:lang w:eastAsia="ar-SA" w:bidi="ar-SA"/>
    </w:rPr>
  </w:style>
  <w:style w:type="character" w:customStyle="1" w:styleId="Nagwek2Znak">
    <w:name w:val="Nagłówek 2 Znak"/>
    <w:basedOn w:val="Domylnaczcionkaakapitu"/>
    <w:link w:val="Nagwek2"/>
    <w:uiPriority w:val="99"/>
    <w:qFormat/>
    <w:locked/>
    <w:rPr>
      <w:rFonts w:ascii="Arial" w:hAnsi="Arial" w:cs="Times New Roman"/>
      <w:b/>
      <w:sz w:val="20"/>
      <w:szCs w:val="20"/>
      <w:lang w:eastAsia="ar-SA" w:bidi="ar-SA"/>
    </w:rPr>
  </w:style>
  <w:style w:type="character" w:customStyle="1" w:styleId="Nagwek3Znak">
    <w:name w:val="Nagłówek 3 Znak"/>
    <w:basedOn w:val="Domylnaczcionkaakapitu"/>
    <w:link w:val="Nagwek3"/>
    <w:uiPriority w:val="99"/>
    <w:qFormat/>
    <w:locked/>
    <w:rPr>
      <w:rFonts w:ascii="Arial" w:hAnsi="Arial" w:cs="Times New Roman"/>
      <w:b/>
      <w:sz w:val="20"/>
      <w:szCs w:val="20"/>
      <w:lang w:eastAsia="ar-SA" w:bidi="ar-SA"/>
    </w:rPr>
  </w:style>
  <w:style w:type="character" w:customStyle="1" w:styleId="Nagwek4Znak">
    <w:name w:val="Nagłówek 4 Znak"/>
    <w:basedOn w:val="Domylnaczcionkaakapitu"/>
    <w:link w:val="Nagwek4"/>
    <w:uiPriority w:val="99"/>
    <w:qFormat/>
    <w:locked/>
    <w:rPr>
      <w:rFonts w:ascii="Arial" w:hAnsi="Arial" w:cs="Times New Roman"/>
      <w:sz w:val="20"/>
      <w:szCs w:val="20"/>
      <w:lang w:eastAsia="ar-SA" w:bidi="ar-SA"/>
    </w:rPr>
  </w:style>
  <w:style w:type="character" w:customStyle="1" w:styleId="Nagwek5Znak">
    <w:name w:val="Nagłówek 5 Znak"/>
    <w:basedOn w:val="Domylnaczcionkaakapitu"/>
    <w:link w:val="Nagwek5"/>
    <w:uiPriority w:val="99"/>
    <w:qFormat/>
    <w:locked/>
    <w:rPr>
      <w:rFonts w:ascii="Arial" w:hAnsi="Arial" w:cs="Times New Roman"/>
      <w:b/>
      <w:bCs/>
      <w:sz w:val="20"/>
      <w:szCs w:val="20"/>
      <w:lang w:eastAsia="ar-SA" w:bidi="ar-SA"/>
    </w:rPr>
  </w:style>
  <w:style w:type="character" w:customStyle="1" w:styleId="Nagwek6Znak">
    <w:name w:val="Nagłówek 6 Znak"/>
    <w:basedOn w:val="Domylnaczcionkaakapitu"/>
    <w:link w:val="Nagwek6"/>
    <w:uiPriority w:val="99"/>
    <w:qFormat/>
    <w:locked/>
    <w:rPr>
      <w:rFonts w:cs="Times New Roman"/>
      <w:b/>
      <w:bCs/>
      <w:iCs/>
      <w:sz w:val="20"/>
      <w:szCs w:val="20"/>
      <w:lang w:eastAsia="ar-SA" w:bidi="ar-SA"/>
    </w:rPr>
  </w:style>
  <w:style w:type="character" w:customStyle="1" w:styleId="Nagwek7Znak">
    <w:name w:val="Nagłówek 7 Znak"/>
    <w:basedOn w:val="Domylnaczcionkaakapitu"/>
    <w:link w:val="Nagwek7"/>
    <w:uiPriority w:val="99"/>
    <w:qFormat/>
    <w:locked/>
    <w:rPr>
      <w:rFonts w:cs="Times New Roman"/>
      <w:b/>
      <w:bCs/>
      <w:sz w:val="20"/>
      <w:szCs w:val="20"/>
      <w:lang w:eastAsia="ar-SA" w:bidi="ar-SA"/>
    </w:rPr>
  </w:style>
  <w:style w:type="character" w:customStyle="1" w:styleId="TekstdymkaZnak">
    <w:name w:val="Tekst dymka Znak"/>
    <w:basedOn w:val="Domylnaczcionkaakapitu"/>
    <w:link w:val="Tekstdymka"/>
    <w:uiPriority w:val="99"/>
    <w:semiHidden/>
    <w:qFormat/>
    <w:locked/>
    <w:rPr>
      <w:rFonts w:cs="Times New Roman"/>
      <w:sz w:val="2"/>
      <w:lang w:eastAsia="ar-SA" w:bidi="ar-SA"/>
    </w:rPr>
  </w:style>
  <w:style w:type="character" w:customStyle="1" w:styleId="TekstpodstawowyZnak">
    <w:name w:val="Tekst podstawowy Znak"/>
    <w:basedOn w:val="Domylnaczcionkaakapitu"/>
    <w:link w:val="Tekstpodstawowy"/>
    <w:uiPriority w:val="99"/>
    <w:semiHidden/>
    <w:qFormat/>
    <w:locked/>
    <w:rPr>
      <w:rFonts w:cs="Times New Roman"/>
      <w:sz w:val="20"/>
      <w:szCs w:val="20"/>
      <w:lang w:eastAsia="ar-SA" w:bidi="ar-SA"/>
    </w:rPr>
  </w:style>
  <w:style w:type="character" w:customStyle="1" w:styleId="TekstpodstawowywcityZnak">
    <w:name w:val="Tekst podstawowy wcięty Znak"/>
    <w:basedOn w:val="Domylnaczcionkaakapitu"/>
    <w:link w:val="Tekstpodstawowywcity"/>
    <w:uiPriority w:val="99"/>
    <w:semiHidden/>
    <w:qFormat/>
    <w:locked/>
    <w:rPr>
      <w:rFonts w:cs="Times New Roman"/>
      <w:sz w:val="20"/>
      <w:szCs w:val="20"/>
      <w:lang w:eastAsia="ar-SA" w:bidi="ar-SA"/>
    </w:rPr>
  </w:style>
  <w:style w:type="character" w:customStyle="1" w:styleId="TekstkomentarzaZnak">
    <w:name w:val="Tekst komentarza Znak"/>
    <w:basedOn w:val="Domylnaczcionkaakapitu"/>
    <w:link w:val="Tekstkomentarza"/>
    <w:uiPriority w:val="99"/>
    <w:semiHidden/>
    <w:qFormat/>
    <w:locked/>
    <w:rPr>
      <w:rFonts w:cs="Times New Roman"/>
      <w:lang w:eastAsia="ar-SA" w:bidi="ar-SA"/>
    </w:rPr>
  </w:style>
  <w:style w:type="character" w:customStyle="1" w:styleId="TematkomentarzaZnak">
    <w:name w:val="Temat komentarza Znak"/>
    <w:basedOn w:val="TekstkomentarzaZnak"/>
    <w:link w:val="Tematkomentarza"/>
    <w:uiPriority w:val="99"/>
    <w:semiHidden/>
    <w:qFormat/>
    <w:locked/>
    <w:rPr>
      <w:rFonts w:cs="Times New Roman"/>
      <w:b/>
      <w:bCs/>
      <w:lang w:eastAsia="ar-SA" w:bidi="ar-SA"/>
    </w:rPr>
  </w:style>
  <w:style w:type="character" w:customStyle="1" w:styleId="StopkaZnak">
    <w:name w:val="Stopka Znak"/>
    <w:basedOn w:val="Domylnaczcionkaakapitu"/>
    <w:link w:val="Stopka"/>
    <w:uiPriority w:val="99"/>
    <w:qFormat/>
    <w:locked/>
    <w:rPr>
      <w:rFonts w:cs="Times New Roman"/>
      <w:sz w:val="20"/>
      <w:szCs w:val="20"/>
      <w:lang w:eastAsia="ar-SA" w:bidi="ar-SA"/>
    </w:rPr>
  </w:style>
  <w:style w:type="character" w:customStyle="1" w:styleId="NagwekZnak">
    <w:name w:val="Nagłówek Znak"/>
    <w:basedOn w:val="Domylnaczcionkaakapitu"/>
    <w:link w:val="Nagwek"/>
    <w:uiPriority w:val="99"/>
    <w:semiHidden/>
    <w:qFormat/>
    <w:locked/>
    <w:rPr>
      <w:rFonts w:cs="Times New Roman"/>
      <w:sz w:val="20"/>
      <w:szCs w:val="20"/>
      <w:lang w:eastAsia="ar-SA" w:bidi="ar-SA"/>
    </w:rPr>
  </w:style>
  <w:style w:type="character" w:customStyle="1" w:styleId="Absatz-Standardschriftart">
    <w:name w:val="Absatz-Standardschriftart"/>
    <w:uiPriority w:val="99"/>
    <w:qFormat/>
  </w:style>
  <w:style w:type="character" w:customStyle="1" w:styleId="WW-Absatz-Standardschriftart">
    <w:name w:val="WW-Absatz-Standardschriftart"/>
    <w:uiPriority w:val="99"/>
    <w:qFormat/>
  </w:style>
  <w:style w:type="character" w:customStyle="1" w:styleId="WW-Absatz-Standardschriftart1">
    <w:name w:val="WW-Absatz-Standardschriftart1"/>
    <w:uiPriority w:val="99"/>
    <w:qFormat/>
  </w:style>
  <w:style w:type="character" w:customStyle="1" w:styleId="WW-Absatz-Standardschriftart11">
    <w:name w:val="WW-Absatz-Standardschriftart11"/>
    <w:uiPriority w:val="99"/>
    <w:qFormat/>
  </w:style>
  <w:style w:type="character" w:customStyle="1" w:styleId="WW8Num8z1">
    <w:name w:val="WW8Num8z1"/>
    <w:uiPriority w:val="99"/>
    <w:qFormat/>
    <w:rPr>
      <w:rFonts w:ascii="Symbol" w:hAnsi="Symbol"/>
    </w:rPr>
  </w:style>
  <w:style w:type="character" w:customStyle="1" w:styleId="grame">
    <w:name w:val="grame"/>
    <w:basedOn w:val="Domylnaczcionkaakapitu"/>
    <w:uiPriority w:val="99"/>
    <w:qFormat/>
    <w:rPr>
      <w:rFonts w:cs="Times New Roman"/>
    </w:rPr>
  </w:style>
  <w:style w:type="character" w:customStyle="1" w:styleId="ZwykytekstZnak">
    <w:name w:val="Zwykły tekst Znak"/>
    <w:basedOn w:val="Domylnaczcionkaakapitu"/>
    <w:link w:val="Zwykytekst"/>
    <w:qFormat/>
    <w:rsid w:val="009B2593"/>
    <w:rPr>
      <w:rFonts w:ascii="Courier New" w:eastAsia="Times New Roman" w:hAnsi="Courier New"/>
    </w:rPr>
  </w:style>
  <w:style w:type="character" w:customStyle="1" w:styleId="AkapitzlistZnak">
    <w:name w:val="Akapit z listą Znak"/>
    <w:link w:val="Akapitzlist"/>
    <w:uiPriority w:val="34"/>
    <w:qFormat/>
    <w:locked/>
    <w:rsid w:val="00360A05"/>
    <w:rPr>
      <w:lang w:eastAsia="ar-SA"/>
    </w:rPr>
  </w:style>
  <w:style w:type="character" w:customStyle="1" w:styleId="Wyrnienie">
    <w:name w:val="Wyróżnienie"/>
    <w:qFormat/>
    <w:rsid w:val="00C734F4"/>
    <w:rPr>
      <w:i/>
      <w:iCs/>
    </w:rPr>
  </w:style>
  <w:style w:type="character" w:customStyle="1" w:styleId="ListLabel1">
    <w:name w:val="ListLabel 1"/>
    <w:qFormat/>
    <w:rPr>
      <w:rFonts w:ascii="Calibri" w:hAnsi="Calibri" w:cs="Times New Roman"/>
      <w:b/>
      <w:bCs w:val="0"/>
      <w:sz w:val="24"/>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b w:val="0"/>
      <w:color w:val="auto"/>
      <w:sz w:val="24"/>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b w:val="0"/>
      <w:color w:val="auto"/>
      <w:sz w:val="24"/>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b w:val="0"/>
      <w:color w:val="auto"/>
      <w:sz w:val="24"/>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b/>
      <w:color w:val="auto"/>
      <w:sz w:val="24"/>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sz w:val="24"/>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cs="Times New Roman"/>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eastAsia="Times New Roman" w:cs="Times New Roman"/>
      <w:sz w:val="24"/>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cs="Times New Roman"/>
    </w:rPr>
  </w:style>
  <w:style w:type="character" w:customStyle="1" w:styleId="ListLabel107">
    <w:name w:val="ListLabel 107"/>
    <w:qFormat/>
    <w:rPr>
      <w:rFonts w:cs="Times New Roman"/>
    </w:rPr>
  </w:style>
  <w:style w:type="character" w:customStyle="1" w:styleId="ListLabel108">
    <w:name w:val="ListLabel 108"/>
    <w:qFormat/>
    <w:rPr>
      <w:rFonts w:cs="Times New Roman"/>
    </w:rPr>
  </w:style>
  <w:style w:type="character" w:customStyle="1" w:styleId="ListLabel109">
    <w:name w:val="ListLabel 109"/>
    <w:qFormat/>
    <w:rPr>
      <w:rFonts w:cs="Times New Roman"/>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color w:val="auto"/>
    </w:rPr>
  </w:style>
  <w:style w:type="character" w:customStyle="1" w:styleId="ListLabel119">
    <w:name w:val="ListLabel 119"/>
    <w:qFormat/>
    <w:rPr>
      <w:b/>
      <w:color w:val="auto"/>
      <w:sz w:val="24"/>
    </w:rPr>
  </w:style>
  <w:style w:type="character" w:customStyle="1" w:styleId="ListLabel120">
    <w:name w:val="ListLabel 120"/>
    <w:qFormat/>
    <w:rPr>
      <w:b w:val="0"/>
      <w:i w:val="0"/>
      <w:sz w:val="24"/>
    </w:rPr>
  </w:style>
  <w:style w:type="character" w:customStyle="1" w:styleId="ListLabel121">
    <w:name w:val="ListLabel 121"/>
    <w:qFormat/>
    <w:rPr>
      <w:rFonts w:cs="Times New Roman"/>
    </w:rPr>
  </w:style>
  <w:style w:type="character" w:customStyle="1" w:styleId="ListLabel122">
    <w:name w:val="ListLabel 122"/>
    <w:qFormat/>
    <w:rPr>
      <w:b w:val="0"/>
      <w:i w:val="0"/>
      <w:sz w:val="20"/>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b w:val="0"/>
      <w:i w:val="0"/>
      <w:sz w:val="24"/>
      <w:szCs w:val="24"/>
    </w:rPr>
  </w:style>
  <w:style w:type="character" w:customStyle="1" w:styleId="ListLabel131">
    <w:name w:val="ListLabel 131"/>
    <w:qFormat/>
    <w:rPr>
      <w:b w:val="0"/>
      <w:i w:val="0"/>
      <w:sz w:val="20"/>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rPr>
  </w:style>
  <w:style w:type="character" w:customStyle="1" w:styleId="ListLabel137">
    <w:name w:val="ListLabel 137"/>
    <w:qFormat/>
    <w:rPr>
      <w:rFonts w:cs="Times New Roman"/>
    </w:rPr>
  </w:style>
  <w:style w:type="character" w:customStyle="1" w:styleId="ListLabel138">
    <w:name w:val="ListLabel 138"/>
    <w:qFormat/>
    <w:rPr>
      <w:rFonts w:cs="Times New Roman"/>
    </w:rPr>
  </w:style>
  <w:style w:type="character" w:customStyle="1" w:styleId="ListLabel139">
    <w:name w:val="ListLabel 139"/>
    <w:qFormat/>
    <w:rPr>
      <w:color w:val="auto"/>
    </w:rPr>
  </w:style>
  <w:style w:type="character" w:customStyle="1" w:styleId="ListLabel140">
    <w:name w:val="ListLabel 140"/>
    <w:qFormat/>
    <w:rPr>
      <w:b w:val="0"/>
      <w:color w:val="auto"/>
      <w:sz w:val="24"/>
    </w:rPr>
  </w:style>
  <w:style w:type="character" w:customStyle="1" w:styleId="ListLabel141">
    <w:name w:val="ListLabel 141"/>
    <w:qFormat/>
    <w:rPr>
      <w:rFonts w:cs="Times New Roman"/>
      <w:b w:val="0"/>
      <w:i w:val="0"/>
      <w:sz w:val="24"/>
      <w:szCs w:val="20"/>
      <w:u w:val="none"/>
    </w:rPr>
  </w:style>
  <w:style w:type="character" w:customStyle="1" w:styleId="ListLabel142">
    <w:name w:val="ListLabel 142"/>
    <w:qFormat/>
    <w:rPr>
      <w:rFonts w:cs="Courier New"/>
    </w:rPr>
  </w:style>
  <w:style w:type="character" w:customStyle="1" w:styleId="ListLabel143">
    <w:name w:val="ListLabel 143"/>
    <w:qFormat/>
    <w:rPr>
      <w:rFonts w:cs="Courier New"/>
    </w:rPr>
  </w:style>
  <w:style w:type="character" w:customStyle="1" w:styleId="ListLabel144">
    <w:name w:val="ListLabel 144"/>
    <w:qFormat/>
    <w:rPr>
      <w:rFonts w:cs="Courier New"/>
    </w:rPr>
  </w:style>
  <w:style w:type="character" w:customStyle="1" w:styleId="ListLabel145">
    <w:name w:val="ListLabel 145"/>
    <w:qFormat/>
    <w:rPr>
      <w:rFonts w:cs="Courier New"/>
    </w:rPr>
  </w:style>
  <w:style w:type="character" w:customStyle="1" w:styleId="ListLabel146">
    <w:name w:val="ListLabel 146"/>
    <w:qFormat/>
    <w:rPr>
      <w:rFonts w:cs="Courier New"/>
    </w:rPr>
  </w:style>
  <w:style w:type="character" w:customStyle="1" w:styleId="ListLabel147">
    <w:name w:val="ListLabel 147"/>
    <w:qFormat/>
    <w:rPr>
      <w:rFonts w:cs="Courier New"/>
    </w:rPr>
  </w:style>
  <w:style w:type="character" w:customStyle="1" w:styleId="ListLabel148">
    <w:name w:val="ListLabel 148"/>
    <w:qFormat/>
    <w:rPr>
      <w:i w:val="0"/>
      <w:iCs w:val="0"/>
      <w:color w:val="auto"/>
      <w:sz w:val="24"/>
    </w:rPr>
  </w:style>
  <w:style w:type="character" w:customStyle="1" w:styleId="ListLabel149">
    <w:name w:val="ListLabel 149"/>
    <w:qFormat/>
    <w:rPr>
      <w:b w:val="0"/>
      <w:bCs/>
      <w:color w:val="auto"/>
      <w:sz w:val="24"/>
    </w:rPr>
  </w:style>
  <w:style w:type="character" w:customStyle="1" w:styleId="ListLabel150">
    <w:name w:val="ListLabel 150"/>
    <w:qFormat/>
    <w:rPr>
      <w:b w:val="0"/>
      <w:bCs/>
    </w:rPr>
  </w:style>
  <w:style w:type="character" w:customStyle="1" w:styleId="ListLabel151">
    <w:name w:val="ListLabel 151"/>
    <w:qFormat/>
    <w:rPr>
      <w:rFonts w:cs="Times New Roman"/>
    </w:rPr>
  </w:style>
  <w:style w:type="character" w:customStyle="1" w:styleId="ListLabel152">
    <w:name w:val="ListLabel 152"/>
    <w:qFormat/>
    <w:rPr>
      <w:rFonts w:cs="Times New Roman"/>
    </w:rPr>
  </w:style>
  <w:style w:type="character" w:customStyle="1" w:styleId="ListLabel153">
    <w:name w:val="ListLabel 153"/>
    <w:qFormat/>
    <w:rPr>
      <w:rFonts w:cs="Times New Roman"/>
    </w:rPr>
  </w:style>
  <w:style w:type="character" w:customStyle="1" w:styleId="ListLabel154">
    <w:name w:val="ListLabel 154"/>
    <w:qFormat/>
    <w:rPr>
      <w:rFonts w:cs="Times New Roman"/>
    </w:rPr>
  </w:style>
  <w:style w:type="character" w:customStyle="1" w:styleId="ListLabel155">
    <w:name w:val="ListLabel 155"/>
    <w:qFormat/>
    <w:rPr>
      <w:rFonts w:cs="Times New Roman"/>
    </w:rPr>
  </w:style>
  <w:style w:type="character" w:customStyle="1" w:styleId="ListLabel156">
    <w:name w:val="ListLabel 156"/>
    <w:qFormat/>
    <w:rPr>
      <w:rFonts w:cs="Times New Roman"/>
    </w:rPr>
  </w:style>
  <w:style w:type="character" w:customStyle="1" w:styleId="ListLabel157">
    <w:name w:val="ListLabel 157"/>
    <w:qFormat/>
    <w:rPr>
      <w:rFonts w:cs="Times New Roman"/>
    </w:rPr>
  </w:style>
  <w:style w:type="character" w:customStyle="1" w:styleId="ListLabel158">
    <w:name w:val="ListLabel 158"/>
    <w:qFormat/>
    <w:rPr>
      <w:rFonts w:cs="Times New Roman"/>
    </w:rPr>
  </w:style>
  <w:style w:type="character" w:customStyle="1" w:styleId="ListLabel159">
    <w:name w:val="ListLabel 159"/>
    <w:qFormat/>
    <w:rPr>
      <w:rFonts w:cs="Times New Roman"/>
    </w:rPr>
  </w:style>
  <w:style w:type="character" w:customStyle="1" w:styleId="ListLabel160">
    <w:name w:val="ListLabel 160"/>
    <w:qFormat/>
    <w:rPr>
      <w:b w:val="0"/>
      <w:sz w:val="24"/>
    </w:rPr>
  </w:style>
  <w:style w:type="character" w:customStyle="1" w:styleId="ListLabel161">
    <w:name w:val="ListLabel 161"/>
    <w:qFormat/>
    <w:rPr>
      <w:b w:val="0"/>
      <w:bCs/>
      <w:sz w:val="24"/>
    </w:rPr>
  </w:style>
  <w:style w:type="character" w:customStyle="1" w:styleId="ListLabel162">
    <w:name w:val="ListLabel 162"/>
    <w:qFormat/>
    <w:rPr>
      <w:rFonts w:eastAsia="Times New Roman" w:cs="Times New Roman"/>
      <w:sz w:val="24"/>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b w:val="0"/>
      <w:bCs/>
      <w:sz w:val="24"/>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cs="Times New Roman"/>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WW8Num2z0">
    <w:name w:val="WW8Num2z0"/>
    <w:qFormat/>
    <w:rPr>
      <w:rFonts w:ascii="Calibri" w:hAnsi="Calibri" w:cs="Calibri"/>
      <w:sz w:val="22"/>
      <w:szCs w:val="22"/>
    </w:rPr>
  </w:style>
  <w:style w:type="paragraph" w:styleId="Nagwek">
    <w:name w:val="header"/>
    <w:basedOn w:val="Normalny"/>
    <w:next w:val="Tekstpodstawowy"/>
    <w:link w:val="NagwekZnak"/>
    <w:uiPriority w:val="99"/>
    <w:pPr>
      <w:tabs>
        <w:tab w:val="center" w:pos="4536"/>
        <w:tab w:val="right" w:pos="9072"/>
      </w:tabs>
    </w:pPr>
  </w:style>
  <w:style w:type="paragraph" w:styleId="Tekstpodstawowy">
    <w:name w:val="Body Text"/>
    <w:basedOn w:val="Normalny"/>
    <w:link w:val="TekstpodstawowyZnak"/>
    <w:uiPriority w:val="99"/>
    <w:qFormat/>
    <w:pPr>
      <w:jc w:val="both"/>
    </w:pPr>
    <w:rPr>
      <w:sz w:val="28"/>
    </w:rPr>
  </w:style>
  <w:style w:type="paragraph" w:styleId="Lista">
    <w:name w:val="List"/>
    <w:basedOn w:val="Tekstpodstawowy"/>
    <w:uiPriority w:val="99"/>
    <w:rPr>
      <w:rFonts w:cs="Tahoma"/>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uiPriority w:val="99"/>
    <w:qFormat/>
    <w:pPr>
      <w:suppressLineNumbers/>
    </w:pPr>
    <w:rPr>
      <w:rFonts w:cs="Tahoma"/>
    </w:rPr>
  </w:style>
  <w:style w:type="paragraph" w:styleId="Tekstdymka">
    <w:name w:val="Balloon Text"/>
    <w:basedOn w:val="Normalny"/>
    <w:link w:val="TekstdymkaZnak"/>
    <w:uiPriority w:val="99"/>
    <w:qFormat/>
    <w:rPr>
      <w:rFonts w:ascii="Tahoma" w:hAnsi="Tahoma" w:cs="Tahoma"/>
      <w:sz w:val="16"/>
      <w:szCs w:val="16"/>
    </w:rPr>
  </w:style>
  <w:style w:type="paragraph" w:styleId="Tekstpodstawowywcity">
    <w:name w:val="Body Text Indent"/>
    <w:basedOn w:val="Normalny"/>
    <w:link w:val="TekstpodstawowywcityZnak"/>
    <w:uiPriority w:val="99"/>
    <w:pPr>
      <w:tabs>
        <w:tab w:val="left" w:pos="1704"/>
      </w:tabs>
      <w:ind w:left="284" w:hanging="284"/>
      <w:jc w:val="both"/>
    </w:pPr>
  </w:style>
  <w:style w:type="paragraph" w:styleId="Tekstkomentarza">
    <w:name w:val="annotation text"/>
    <w:basedOn w:val="Normalny"/>
    <w:link w:val="TekstkomentarzaZnak"/>
    <w:uiPriority w:val="99"/>
    <w:semiHidden/>
    <w:qFormat/>
  </w:style>
  <w:style w:type="paragraph" w:styleId="Tematkomentarza">
    <w:name w:val="annotation subject"/>
    <w:basedOn w:val="Tekstkomentarza"/>
    <w:next w:val="Tekstkomentarza"/>
    <w:link w:val="TematkomentarzaZnak"/>
    <w:uiPriority w:val="99"/>
    <w:semiHidden/>
    <w:qFormat/>
    <w:rPr>
      <w:b/>
      <w:bCs/>
    </w:rPr>
  </w:style>
  <w:style w:type="paragraph" w:styleId="Stopka">
    <w:name w:val="footer"/>
    <w:basedOn w:val="Normalny"/>
    <w:link w:val="StopkaZnak"/>
    <w:uiPriority w:val="99"/>
    <w:qFormat/>
    <w:pPr>
      <w:tabs>
        <w:tab w:val="center" w:pos="4536"/>
        <w:tab w:val="right" w:pos="9072"/>
      </w:tabs>
    </w:pPr>
  </w:style>
  <w:style w:type="paragraph" w:styleId="NormalnyWeb">
    <w:name w:val="Normal (Web)"/>
    <w:basedOn w:val="Normalny"/>
    <w:uiPriority w:val="99"/>
    <w:qFormat/>
    <w:rPr>
      <w:sz w:val="24"/>
      <w:szCs w:val="24"/>
    </w:rPr>
  </w:style>
  <w:style w:type="paragraph" w:customStyle="1" w:styleId="Nagwek10">
    <w:name w:val="Nagłówek1"/>
    <w:basedOn w:val="Normalny"/>
    <w:next w:val="Tekstpodstawowy"/>
    <w:uiPriority w:val="99"/>
    <w:qFormat/>
    <w:pPr>
      <w:keepNext/>
      <w:spacing w:before="240" w:after="120"/>
    </w:pPr>
    <w:rPr>
      <w:rFonts w:ascii="Arial" w:hAnsi="Arial" w:cs="Tahoma"/>
      <w:sz w:val="28"/>
      <w:szCs w:val="28"/>
    </w:rPr>
  </w:style>
  <w:style w:type="paragraph" w:customStyle="1" w:styleId="Podpis1">
    <w:name w:val="Podpis1"/>
    <w:basedOn w:val="Normalny"/>
    <w:uiPriority w:val="99"/>
    <w:qFormat/>
    <w:pPr>
      <w:suppressLineNumbers/>
      <w:spacing w:before="120" w:after="120"/>
    </w:pPr>
    <w:rPr>
      <w:rFonts w:cs="Tahoma"/>
      <w:i/>
      <w:iCs/>
      <w:sz w:val="24"/>
      <w:szCs w:val="24"/>
    </w:rPr>
  </w:style>
  <w:style w:type="paragraph" w:customStyle="1" w:styleId="Tekstpodstawowy31">
    <w:name w:val="Tekst podstawowy 31"/>
    <w:basedOn w:val="Normalny"/>
    <w:uiPriority w:val="99"/>
    <w:qFormat/>
    <w:rPr>
      <w:rFonts w:ascii="Arial" w:hAnsi="Arial"/>
      <w:sz w:val="24"/>
    </w:rPr>
  </w:style>
  <w:style w:type="paragraph" w:customStyle="1" w:styleId="Tekstpodstawowy21">
    <w:name w:val="Tekst podstawowy 21"/>
    <w:basedOn w:val="Normalny"/>
    <w:uiPriority w:val="99"/>
    <w:qFormat/>
    <w:pPr>
      <w:jc w:val="center"/>
    </w:pPr>
    <w:rPr>
      <w:rFonts w:ascii="Arial" w:hAnsi="Arial"/>
      <w:sz w:val="24"/>
    </w:rPr>
  </w:style>
  <w:style w:type="paragraph" w:customStyle="1" w:styleId="Zawartoramki">
    <w:name w:val="Zawartość ramki"/>
    <w:basedOn w:val="Tekstpodstawowy"/>
    <w:uiPriority w:val="99"/>
    <w:qFormat/>
  </w:style>
  <w:style w:type="paragraph" w:customStyle="1" w:styleId="Default">
    <w:name w:val="Default"/>
    <w:qFormat/>
    <w:pPr>
      <w:spacing w:after="200" w:line="276" w:lineRule="auto"/>
    </w:pPr>
    <w:rPr>
      <w:rFonts w:ascii="Trebuchet MS" w:hAnsi="Trebuchet MS" w:cs="Trebuchet MS"/>
      <w:color w:val="000000"/>
      <w:sz w:val="24"/>
      <w:szCs w:val="24"/>
    </w:rPr>
  </w:style>
  <w:style w:type="paragraph" w:customStyle="1" w:styleId="ZnakZnak1">
    <w:name w:val="Znak Znak1"/>
    <w:basedOn w:val="Normalny"/>
    <w:uiPriority w:val="99"/>
    <w:qFormat/>
    <w:pPr>
      <w:suppressAutoHyphens w:val="0"/>
    </w:pPr>
    <w:rPr>
      <w:rFonts w:ascii="Arial" w:hAnsi="Arial" w:cs="Arial"/>
      <w:sz w:val="24"/>
      <w:szCs w:val="24"/>
      <w:lang w:eastAsia="pl-PL"/>
    </w:rPr>
  </w:style>
  <w:style w:type="paragraph" w:customStyle="1" w:styleId="NoSpacing1">
    <w:name w:val="No Spacing1"/>
    <w:uiPriority w:val="99"/>
    <w:qFormat/>
    <w:pPr>
      <w:spacing w:after="200" w:line="276" w:lineRule="auto"/>
    </w:pPr>
    <w:rPr>
      <w:rFonts w:ascii="Calibri" w:hAnsi="Calibri"/>
      <w:sz w:val="22"/>
      <w:szCs w:val="22"/>
      <w:lang w:eastAsia="en-US"/>
    </w:rPr>
  </w:style>
  <w:style w:type="paragraph" w:customStyle="1" w:styleId="ListParagraph1">
    <w:name w:val="List Paragraph1"/>
    <w:basedOn w:val="Normalny"/>
    <w:uiPriority w:val="99"/>
    <w:qFormat/>
    <w:pPr>
      <w:suppressAutoHyphens w:val="0"/>
      <w:ind w:left="720"/>
      <w:contextualSpacing/>
    </w:pPr>
    <w:rPr>
      <w:rFonts w:ascii="Calibri" w:hAnsi="Calibri"/>
      <w:sz w:val="22"/>
      <w:szCs w:val="22"/>
      <w:lang w:eastAsia="en-US"/>
    </w:rPr>
  </w:style>
  <w:style w:type="paragraph" w:customStyle="1" w:styleId="ZnakZnak11">
    <w:name w:val="Znak Znak11"/>
    <w:basedOn w:val="Normalny"/>
    <w:uiPriority w:val="99"/>
    <w:qFormat/>
    <w:pPr>
      <w:suppressAutoHyphens w:val="0"/>
    </w:pPr>
    <w:rPr>
      <w:rFonts w:ascii="Arial" w:hAnsi="Arial" w:cs="Arial"/>
      <w:sz w:val="24"/>
      <w:szCs w:val="24"/>
      <w:lang w:eastAsia="pl-PL"/>
    </w:rPr>
  </w:style>
  <w:style w:type="paragraph" w:customStyle="1" w:styleId="1">
    <w:name w:val="1"/>
    <w:basedOn w:val="Normalny"/>
    <w:uiPriority w:val="99"/>
    <w:qFormat/>
    <w:pPr>
      <w:suppressAutoHyphens w:val="0"/>
    </w:pPr>
    <w:rPr>
      <w:rFonts w:ascii="Arial" w:eastAsia="MS Mincho" w:hAnsi="Arial" w:cs="Arial"/>
      <w:sz w:val="24"/>
      <w:szCs w:val="24"/>
      <w:lang w:eastAsia="pl-PL"/>
    </w:rPr>
  </w:style>
  <w:style w:type="paragraph" w:customStyle="1" w:styleId="Bezodstpw1">
    <w:name w:val="Bez odstępów1"/>
    <w:uiPriority w:val="99"/>
    <w:qFormat/>
    <w:pPr>
      <w:spacing w:after="160" w:line="276" w:lineRule="auto"/>
    </w:pPr>
    <w:rPr>
      <w:rFonts w:ascii="Calibri" w:hAnsi="Calibri"/>
      <w:sz w:val="22"/>
      <w:szCs w:val="22"/>
      <w:lang w:val="en-US" w:eastAsia="zh-CN"/>
    </w:rPr>
  </w:style>
  <w:style w:type="paragraph" w:customStyle="1" w:styleId="Akapitzlist1">
    <w:name w:val="Akapit z listą1"/>
    <w:basedOn w:val="Normalny"/>
    <w:uiPriority w:val="99"/>
    <w:qFormat/>
    <w:pPr>
      <w:ind w:left="720"/>
      <w:contextualSpacing/>
    </w:pPr>
  </w:style>
  <w:style w:type="paragraph" w:styleId="Akapitzlist">
    <w:name w:val="List Paragraph"/>
    <w:basedOn w:val="Normalny"/>
    <w:link w:val="AkapitzlistZnak"/>
    <w:uiPriority w:val="1"/>
    <w:qFormat/>
    <w:rsid w:val="00FA0A27"/>
    <w:pPr>
      <w:ind w:left="720"/>
      <w:contextualSpacing/>
    </w:pPr>
  </w:style>
  <w:style w:type="paragraph" w:styleId="Poprawka">
    <w:name w:val="Revision"/>
    <w:uiPriority w:val="99"/>
    <w:semiHidden/>
    <w:qFormat/>
    <w:rsid w:val="005C54B5"/>
    <w:rPr>
      <w:lang w:eastAsia="ar-SA"/>
    </w:rPr>
  </w:style>
  <w:style w:type="paragraph" w:styleId="Zwykytekst">
    <w:name w:val="Plain Text"/>
    <w:basedOn w:val="Normalny"/>
    <w:link w:val="ZwykytekstZnak"/>
    <w:qFormat/>
    <w:locked/>
    <w:rsid w:val="009B2593"/>
    <w:pPr>
      <w:suppressAutoHyphens w:val="0"/>
      <w:spacing w:after="0" w:line="240" w:lineRule="auto"/>
    </w:pPr>
    <w:rPr>
      <w:rFonts w:ascii="Courier New" w:eastAsia="Times New Roman" w:hAnsi="Courier New"/>
      <w:lang w:eastAsia="pl-PL"/>
    </w:rPr>
  </w:style>
  <w:style w:type="numbering" w:customStyle="1" w:styleId="WW8Num2">
    <w:name w:val="WW8Num2"/>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4615</Words>
  <Characters>27695</Characters>
  <Application>Microsoft Office Word</Application>
  <DocSecurity>0</DocSecurity>
  <Lines>230</Lines>
  <Paragraphs>64</Paragraphs>
  <ScaleCrop>false</ScaleCrop>
  <Company>Szpital 1 Gliwice</Company>
  <LinksUpToDate>false</LinksUpToDate>
  <CharactersWithSpaces>32246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 M O W A  NR</dc:title>
  <dc:subject/>
  <dc:creator>ZOZ</dc:creator>
  <dc:description/>
  <cp:lastModifiedBy>Tomasz Smykala | Łukasiewicz – GIT</cp:lastModifiedBy>
  <cp:revision>6</cp:revision>
  <cp:lastPrinted>2023-07-27T07:24:00Z</cp:lastPrinted>
  <dcterms:created xsi:type="dcterms:W3CDTF">2025-02-21T07:51:00Z</dcterms:created>
  <dcterms:modified xsi:type="dcterms:W3CDTF">2025-03-28T14:03:00Z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Szpital 1 Gliwice</vt:lpwstr>
  </property>
  <property fmtid="{D5CDD505-2E9C-101B-9397-08002B2CF9AE}" pid="4" name="DocSecurity">
    <vt:i4>0</vt:i4>
  </property>
  <property fmtid="{D5CDD505-2E9C-101B-9397-08002B2CF9AE}" pid="5" name="HyperlinksChanged">
    <vt:bool>false</vt:bool>
  </property>
  <property fmtid="{D5CDD505-2E9C-101B-9397-08002B2CF9AE}" pid="6" name="KSOProductBuildVer">
    <vt:lpwstr>1033-10.2.0.7494</vt:lpwstr>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