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B3768" w14:textId="0E269FFD" w:rsidR="000D36CF" w:rsidRDefault="000D36CF" w:rsidP="0017501B">
      <w:r>
        <w:t>Nr postępowania: ZP</w:t>
      </w:r>
      <w:r w:rsidR="00210157">
        <w:t>/</w:t>
      </w:r>
      <w:r w:rsidR="005D3A69">
        <w:t>26</w:t>
      </w:r>
      <w:r>
        <w:t>/202</w:t>
      </w:r>
      <w:r w:rsidR="005D3A69">
        <w:t>5</w:t>
      </w:r>
    </w:p>
    <w:p w14:paraId="43295185" w14:textId="5DE3D1DB" w:rsidR="0017501B" w:rsidRDefault="007869BF" w:rsidP="00B772FF">
      <w:pPr>
        <w:pStyle w:val="Normalny2"/>
      </w:pPr>
      <w:r>
        <w:t xml:space="preserve">Łódź, dnia </w:t>
      </w:r>
      <w:r w:rsidR="003B7941">
        <w:t>2</w:t>
      </w:r>
      <w:r w:rsidR="005D3A69">
        <w:t>2</w:t>
      </w:r>
      <w:r w:rsidR="00153C2D">
        <w:t>.</w:t>
      </w:r>
      <w:r w:rsidR="005D3A69">
        <w:t>04</w:t>
      </w:r>
      <w:r w:rsidR="00153C2D">
        <w:t>.</w:t>
      </w:r>
      <w:r>
        <w:t>202</w:t>
      </w:r>
      <w:r w:rsidR="005D3A69">
        <w:t>5</w:t>
      </w:r>
      <w:r>
        <w:t xml:space="preserve"> r.</w:t>
      </w:r>
    </w:p>
    <w:p w14:paraId="7E8D1557" w14:textId="2FE89F23" w:rsidR="0017501B" w:rsidRDefault="00A13A25" w:rsidP="00FC0749">
      <w:pPr>
        <w:pStyle w:val="Nagwek30"/>
        <w:rPr>
          <w:rStyle w:val="Nagwek3Znak0"/>
          <w:b/>
        </w:rPr>
      </w:pPr>
      <w:r>
        <w:rPr>
          <w:rStyle w:val="Nagwek3Znak0"/>
          <w:b/>
        </w:rPr>
        <w:t>I</w:t>
      </w:r>
      <w:r w:rsidR="00FC0749">
        <w:rPr>
          <w:rStyle w:val="Nagwek3Znak0"/>
          <w:b/>
        </w:rPr>
        <w:t>nformacja z otwarcia ofert</w:t>
      </w:r>
    </w:p>
    <w:p w14:paraId="7AAFD167" w14:textId="36853C30" w:rsidR="00800458" w:rsidRPr="00800458" w:rsidRDefault="007869BF" w:rsidP="00836528">
      <w:pPr>
        <w:ind w:left="-142" w:firstLine="0"/>
        <w:rPr>
          <w:rFonts w:eastAsia="Times New Roman" w:cs="Calibri"/>
          <w:bCs/>
          <w:lang w:eastAsia="pl-PL"/>
        </w:rPr>
      </w:pPr>
      <w:r w:rsidRPr="00800458">
        <w:t>D</w:t>
      </w:r>
      <w:r w:rsidR="00FC0749" w:rsidRPr="00800458">
        <w:t>otyczy:</w:t>
      </w:r>
      <w:r w:rsidR="00CC1381" w:rsidRPr="00800458">
        <w:rPr>
          <w:bCs/>
        </w:rPr>
        <w:t xml:space="preserve"> </w:t>
      </w:r>
      <w:bookmarkStart w:id="0" w:name="_Hlk92717940"/>
      <w:r w:rsidR="00800458" w:rsidRPr="00800458">
        <w:rPr>
          <w:rFonts w:eastAsia="Times New Roman" w:cs="Calibri"/>
          <w:bCs/>
          <w:lang w:eastAsia="pl-PL"/>
        </w:rPr>
        <w:t>„</w:t>
      </w:r>
      <w:bookmarkEnd w:id="0"/>
      <w:r w:rsidR="005D3A69" w:rsidRPr="005D3A69">
        <w:rPr>
          <w:rFonts w:eastAsia="Calibri" w:cs="Calibri"/>
          <w:bCs/>
          <w:lang w:eastAsia="zh-CN"/>
        </w:rPr>
        <w:t>Rozbudowa sieci Wi-Fi w budynkach szpitali klinicznych</w:t>
      </w:r>
      <w:r w:rsidR="00800458" w:rsidRPr="00800458">
        <w:rPr>
          <w:rFonts w:eastAsia="Times New Roman" w:cs="Calibri"/>
          <w:bCs/>
          <w:lang w:eastAsia="pl-PL"/>
        </w:rPr>
        <w:t>”</w:t>
      </w:r>
    </w:p>
    <w:p w14:paraId="3B346990" w14:textId="77777777" w:rsidR="00800458" w:rsidRPr="00800458" w:rsidRDefault="00800458" w:rsidP="00800458"/>
    <w:p w14:paraId="3BCD7DCA" w14:textId="46014EAF" w:rsidR="007869BF" w:rsidRDefault="009E5A0A" w:rsidP="00481CAD">
      <w:pPr>
        <w:spacing w:before="100" w:beforeAutospacing="1" w:after="100" w:afterAutospacing="1"/>
        <w:ind w:left="0" w:firstLine="0"/>
      </w:pPr>
      <w:r>
        <w:t xml:space="preserve">Działając w oparciu o art. </w:t>
      </w:r>
      <w:r w:rsidR="00A13A25">
        <w:t>222 ust. 5 ustawy z dnia 11 września 2019 r. Pr</w:t>
      </w:r>
      <w:r w:rsidR="00EB1F57">
        <w:t xml:space="preserve">awo zamówień publicznych, </w:t>
      </w:r>
      <w:r w:rsidR="00A13A25">
        <w:t>Zamawiający przekazuje poniższe informacje:</w:t>
      </w:r>
    </w:p>
    <w:p w14:paraId="5F87EB1E" w14:textId="6A09E195" w:rsidR="00FE6EC9" w:rsidRPr="00240402" w:rsidRDefault="00FE6EC9" w:rsidP="00481CAD">
      <w:pPr>
        <w:spacing w:before="100" w:beforeAutospacing="1" w:after="100" w:afterAutospacing="1"/>
        <w:rPr>
          <w:u w:val="single"/>
        </w:rPr>
      </w:pPr>
      <w:r w:rsidRPr="00240402">
        <w:rPr>
          <w:u w:val="single"/>
        </w:rPr>
        <w:t>PAKIET 1</w:t>
      </w:r>
    </w:p>
    <w:p w14:paraId="547EEEC4" w14:textId="5CFFE1D7" w:rsidR="007869BF" w:rsidRDefault="00A13A25" w:rsidP="00240402">
      <w:pPr>
        <w:spacing w:before="100" w:beforeAutospacing="1" w:after="120"/>
      </w:pPr>
      <w:r>
        <w:t xml:space="preserve">Oferta </w:t>
      </w:r>
      <w:r w:rsidR="00F05467">
        <w:t xml:space="preserve">nr </w:t>
      </w:r>
      <w:r w:rsidR="007869BF">
        <w:t>1:</w:t>
      </w:r>
    </w:p>
    <w:p w14:paraId="2014D023" w14:textId="271B3C9B" w:rsidR="00DC319F" w:rsidRPr="00026833" w:rsidRDefault="00477476" w:rsidP="00623E57">
      <w:pPr>
        <w:pStyle w:val="Normalny3"/>
        <w:rPr>
          <w:b/>
          <w:bCs/>
        </w:rPr>
      </w:pPr>
      <w:r w:rsidRPr="00A13A25">
        <w:t>Nazwa i adres Wykonawcy:</w:t>
      </w:r>
      <w:r>
        <w:t xml:space="preserve"> </w:t>
      </w:r>
      <w:proofErr w:type="spellStart"/>
      <w:r w:rsidR="00026833" w:rsidRPr="00026833">
        <w:rPr>
          <w:b/>
          <w:bCs/>
        </w:rPr>
        <w:t>Nexone</w:t>
      </w:r>
      <w:proofErr w:type="spellEnd"/>
      <w:r w:rsidR="00026833" w:rsidRPr="00026833">
        <w:rPr>
          <w:b/>
          <w:bCs/>
        </w:rPr>
        <w:t xml:space="preserve"> Spółka z ograniczoną odpowiedzialnością S. K. A., ul. Narutowicza 121, 90-145 Łódź</w:t>
      </w:r>
      <w:r w:rsidR="00272255">
        <w:rPr>
          <w:b/>
          <w:bCs/>
        </w:rPr>
        <w:t>, NIP:</w:t>
      </w:r>
      <w:r w:rsidR="00730DD9">
        <w:rPr>
          <w:b/>
          <w:bCs/>
        </w:rPr>
        <w:t xml:space="preserve"> </w:t>
      </w:r>
      <w:r w:rsidR="00FC5115">
        <w:rPr>
          <w:b/>
          <w:bCs/>
        </w:rPr>
        <w:t>725-21-96-644</w:t>
      </w:r>
    </w:p>
    <w:p w14:paraId="1956BB2E" w14:textId="7018C026" w:rsidR="00CE4F8E" w:rsidRDefault="00477476" w:rsidP="00623E57">
      <w:pPr>
        <w:pStyle w:val="Normalny3"/>
        <w:rPr>
          <w:b/>
          <w:bCs/>
        </w:rPr>
      </w:pPr>
      <w:r w:rsidRPr="00A13A25">
        <w:t>Cena oferty brutto:</w:t>
      </w:r>
      <w:r w:rsidR="00026833">
        <w:t xml:space="preserve"> </w:t>
      </w:r>
      <w:r w:rsidR="002C20F7" w:rsidRPr="002C20F7">
        <w:rPr>
          <w:b/>
          <w:bCs/>
        </w:rPr>
        <w:t>2 456 064,00</w:t>
      </w:r>
      <w:r w:rsidRPr="002C20F7">
        <w:rPr>
          <w:b/>
          <w:bCs/>
        </w:rPr>
        <w:t xml:space="preserve"> zł</w:t>
      </w:r>
    </w:p>
    <w:p w14:paraId="456EB8CA" w14:textId="6988C791" w:rsidR="00CE4F8E" w:rsidRDefault="00CE4F8E" w:rsidP="00240402">
      <w:pPr>
        <w:spacing w:before="100" w:beforeAutospacing="1" w:after="120"/>
      </w:pPr>
      <w:r>
        <w:t xml:space="preserve">Oferta nr </w:t>
      </w:r>
      <w:r>
        <w:t>2</w:t>
      </w:r>
      <w:r>
        <w:t>:</w:t>
      </w:r>
    </w:p>
    <w:p w14:paraId="280C6926" w14:textId="77777777" w:rsidR="00950BE3" w:rsidRDefault="00CE4F8E" w:rsidP="00CE4F8E">
      <w:pPr>
        <w:pStyle w:val="Normalny3"/>
        <w:rPr>
          <w:b/>
          <w:bCs/>
        </w:rPr>
      </w:pPr>
      <w:r w:rsidRPr="00A13A25">
        <w:t>Nazwa i adres Wykonawcy:</w:t>
      </w:r>
      <w:r>
        <w:t xml:space="preserve"> </w:t>
      </w:r>
      <w:r w:rsidR="001F70B0" w:rsidRPr="004B7A0F">
        <w:rPr>
          <w:b/>
          <w:bCs/>
        </w:rPr>
        <w:t>CATE</w:t>
      </w:r>
      <w:r w:rsidR="004B7A0F" w:rsidRPr="004B7A0F">
        <w:rPr>
          <w:b/>
          <w:bCs/>
        </w:rPr>
        <w:t>GORAMA Sp. z o.o., ul. Rembrandta 4A/39, 03-531 Warszawa</w:t>
      </w:r>
      <w:r w:rsidR="00272255">
        <w:rPr>
          <w:b/>
          <w:bCs/>
        </w:rPr>
        <w:t xml:space="preserve">, </w:t>
      </w:r>
    </w:p>
    <w:p w14:paraId="43B3E610" w14:textId="23D509D0" w:rsidR="00CE4F8E" w:rsidRPr="004B7A0F" w:rsidRDefault="00272255" w:rsidP="00CE4F8E">
      <w:pPr>
        <w:pStyle w:val="Normalny3"/>
        <w:rPr>
          <w:b/>
          <w:bCs/>
        </w:rPr>
      </w:pPr>
      <w:r>
        <w:rPr>
          <w:b/>
          <w:bCs/>
        </w:rPr>
        <w:t>NIP: 527-26-74-</w:t>
      </w:r>
      <w:r w:rsidR="00950BE3">
        <w:rPr>
          <w:b/>
          <w:bCs/>
        </w:rPr>
        <w:t>583</w:t>
      </w:r>
    </w:p>
    <w:p w14:paraId="678DD4FE" w14:textId="3D8AA2E7" w:rsidR="00CE4F8E" w:rsidRDefault="00CE4F8E" w:rsidP="00CE4F8E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4B7A0F" w:rsidRPr="004B7A0F">
        <w:rPr>
          <w:b/>
          <w:bCs/>
        </w:rPr>
        <w:t>6 313 259,38</w:t>
      </w:r>
      <w:r w:rsidRPr="004B7A0F">
        <w:rPr>
          <w:b/>
          <w:bCs/>
        </w:rPr>
        <w:t xml:space="preserve"> zł</w:t>
      </w:r>
    </w:p>
    <w:p w14:paraId="4E0C3589" w14:textId="77777777" w:rsidR="00CE4F8E" w:rsidRDefault="00CE4F8E" w:rsidP="00623E57">
      <w:pPr>
        <w:pStyle w:val="Normalny3"/>
        <w:rPr>
          <w:b/>
          <w:bCs/>
        </w:rPr>
      </w:pPr>
    </w:p>
    <w:p w14:paraId="1F37B338" w14:textId="77777777" w:rsidR="00FE6EC9" w:rsidRDefault="00FE6EC9" w:rsidP="00623E57">
      <w:pPr>
        <w:pStyle w:val="Normalny3"/>
        <w:rPr>
          <w:b/>
          <w:bCs/>
        </w:rPr>
      </w:pPr>
    </w:p>
    <w:p w14:paraId="4429A1B8" w14:textId="2B0099D4" w:rsidR="00FE6EC9" w:rsidRPr="00240402" w:rsidRDefault="00FE6EC9" w:rsidP="00623E57">
      <w:pPr>
        <w:pStyle w:val="Normalny3"/>
        <w:rPr>
          <w:b/>
          <w:bCs/>
          <w:u w:val="single"/>
        </w:rPr>
      </w:pPr>
      <w:r w:rsidRPr="00240402">
        <w:rPr>
          <w:b/>
          <w:bCs/>
          <w:u w:val="single"/>
        </w:rPr>
        <w:t>PAKIET 2</w:t>
      </w:r>
    </w:p>
    <w:p w14:paraId="4AA17F7A" w14:textId="77777777" w:rsidR="00FE6EC9" w:rsidRDefault="00FE6EC9" w:rsidP="00240402">
      <w:pPr>
        <w:spacing w:before="100" w:beforeAutospacing="1" w:after="120"/>
      </w:pPr>
      <w:r>
        <w:t>Oferta nr 1:</w:t>
      </w:r>
    </w:p>
    <w:p w14:paraId="30A440D1" w14:textId="14D29128" w:rsidR="00FE6EC9" w:rsidRPr="00026833" w:rsidRDefault="00FE6EC9" w:rsidP="00FE6EC9">
      <w:pPr>
        <w:pStyle w:val="Normalny3"/>
        <w:rPr>
          <w:b/>
          <w:bCs/>
        </w:rPr>
      </w:pPr>
      <w:r w:rsidRPr="00A13A25">
        <w:t>Nazwa i adres Wykonawcy:</w:t>
      </w:r>
      <w:r>
        <w:t xml:space="preserve"> </w:t>
      </w:r>
      <w:proofErr w:type="spellStart"/>
      <w:r w:rsidR="00026833" w:rsidRPr="00026833">
        <w:rPr>
          <w:b/>
          <w:bCs/>
        </w:rPr>
        <w:t>Nexone</w:t>
      </w:r>
      <w:proofErr w:type="spellEnd"/>
      <w:r w:rsidR="00026833" w:rsidRPr="00026833">
        <w:rPr>
          <w:b/>
          <w:bCs/>
        </w:rPr>
        <w:t xml:space="preserve"> Spółka z ograniczoną odpowiedzialnością S. K. A., ul. Narutowicza 121, 90-145 Łódź</w:t>
      </w:r>
      <w:r w:rsidR="00FC5115">
        <w:rPr>
          <w:b/>
          <w:bCs/>
        </w:rPr>
        <w:t xml:space="preserve">, </w:t>
      </w:r>
      <w:r w:rsidR="00FC5115">
        <w:rPr>
          <w:b/>
          <w:bCs/>
        </w:rPr>
        <w:t>NIP: 725-21-96-644</w:t>
      </w:r>
    </w:p>
    <w:p w14:paraId="2B0850FD" w14:textId="1FD2F3DD" w:rsidR="00CE4F8E" w:rsidRDefault="00FE6EC9" w:rsidP="00FE6EC9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026833" w:rsidRPr="00026833">
        <w:rPr>
          <w:b/>
          <w:bCs/>
        </w:rPr>
        <w:t>2 533 246,50</w:t>
      </w:r>
      <w:r>
        <w:rPr>
          <w:b/>
          <w:bCs/>
        </w:rPr>
        <w:t xml:space="preserve"> </w:t>
      </w:r>
      <w:r w:rsidRPr="0002590D">
        <w:rPr>
          <w:b/>
          <w:bCs/>
        </w:rPr>
        <w:t>zł</w:t>
      </w:r>
    </w:p>
    <w:p w14:paraId="499FED0B" w14:textId="77777777" w:rsidR="00CE4F8E" w:rsidRDefault="00CE4F8E" w:rsidP="00240402">
      <w:pPr>
        <w:spacing w:before="100" w:beforeAutospacing="1" w:after="120"/>
      </w:pPr>
      <w:r>
        <w:t>Oferta nr 2:</w:t>
      </w:r>
    </w:p>
    <w:p w14:paraId="694E45C3" w14:textId="77777777" w:rsidR="00950BE3" w:rsidRDefault="00CE4F8E" w:rsidP="00950BE3">
      <w:pPr>
        <w:pStyle w:val="Normalny3"/>
        <w:rPr>
          <w:b/>
          <w:bCs/>
        </w:rPr>
      </w:pPr>
      <w:r w:rsidRPr="00A13A25">
        <w:t>Nazwa i adres Wykonawcy:</w:t>
      </w:r>
      <w:r>
        <w:t xml:space="preserve"> </w:t>
      </w:r>
      <w:r w:rsidR="004B7A0F" w:rsidRPr="004B7A0F">
        <w:rPr>
          <w:b/>
          <w:bCs/>
        </w:rPr>
        <w:t>CATEGORAMA Sp. z o.o., ul. Rembrandta 4A/39, 03-531 Warszawa</w:t>
      </w:r>
      <w:r w:rsidR="00950BE3">
        <w:rPr>
          <w:b/>
          <w:bCs/>
        </w:rPr>
        <w:t xml:space="preserve">, </w:t>
      </w:r>
    </w:p>
    <w:p w14:paraId="1755A367" w14:textId="1461A6FA" w:rsidR="00CE4F8E" w:rsidRPr="004B7A0F" w:rsidRDefault="00950BE3" w:rsidP="00CE4F8E">
      <w:pPr>
        <w:pStyle w:val="Normalny3"/>
        <w:rPr>
          <w:b/>
          <w:bCs/>
        </w:rPr>
      </w:pPr>
      <w:r>
        <w:rPr>
          <w:b/>
          <w:bCs/>
        </w:rPr>
        <w:t>NIP: 527-26-74-583</w:t>
      </w:r>
    </w:p>
    <w:p w14:paraId="4B6A692E" w14:textId="6ECADD24" w:rsidR="00CE4F8E" w:rsidRDefault="00CE4F8E" w:rsidP="00CE4F8E">
      <w:pPr>
        <w:pStyle w:val="Normalny3"/>
        <w:rPr>
          <w:b/>
          <w:bCs/>
        </w:rPr>
      </w:pPr>
      <w:r w:rsidRPr="00A13A25">
        <w:t>Cena oferty brutto:</w:t>
      </w:r>
      <w:r>
        <w:t xml:space="preserve"> </w:t>
      </w:r>
      <w:r w:rsidR="007B3AAE" w:rsidRPr="00F945DF">
        <w:rPr>
          <w:b/>
          <w:bCs/>
        </w:rPr>
        <w:t>6 218 702,</w:t>
      </w:r>
      <w:r w:rsidR="00F945DF" w:rsidRPr="00F945DF">
        <w:rPr>
          <w:b/>
          <w:bCs/>
        </w:rPr>
        <w:t>64</w:t>
      </w:r>
      <w:r w:rsidRPr="00F945DF">
        <w:rPr>
          <w:b/>
          <w:bCs/>
        </w:rPr>
        <w:t xml:space="preserve"> zł</w:t>
      </w:r>
    </w:p>
    <w:p w14:paraId="576ADBC1" w14:textId="77777777" w:rsidR="00FE6EC9" w:rsidRDefault="00FE6EC9" w:rsidP="00623E57">
      <w:pPr>
        <w:pStyle w:val="Normalny3"/>
        <w:rPr>
          <w:b/>
          <w:bCs/>
        </w:rPr>
      </w:pPr>
    </w:p>
    <w:p w14:paraId="15B38C61" w14:textId="77777777" w:rsidR="00240402" w:rsidRDefault="00240402" w:rsidP="00B5074F">
      <w:pPr>
        <w:pStyle w:val="NormalnyNiebieski"/>
        <w:spacing w:before="0" w:after="0" w:line="360" w:lineRule="auto"/>
      </w:pPr>
    </w:p>
    <w:p w14:paraId="4ABEA241" w14:textId="5153C4D9" w:rsidR="00B5074F" w:rsidRDefault="00813733" w:rsidP="00B5074F">
      <w:pPr>
        <w:pStyle w:val="NormalnyNiebieski"/>
        <w:spacing w:before="0" w:after="0" w:line="360" w:lineRule="auto"/>
      </w:pPr>
      <w:r>
        <w:t>Kwota jaką Zamawiający zamierza przeznaczyć na sfinansowanie zamówienia:</w:t>
      </w:r>
      <w:r w:rsidR="00E93298">
        <w:t xml:space="preserve"> </w:t>
      </w:r>
    </w:p>
    <w:p w14:paraId="1A1AE8C3" w14:textId="77777777" w:rsidR="00B5074F" w:rsidRDefault="00FE6EC9" w:rsidP="00B5074F">
      <w:pPr>
        <w:pStyle w:val="NormalnyNiebieski"/>
        <w:spacing w:before="0" w:after="0" w:line="360" w:lineRule="auto"/>
      </w:pPr>
      <w:r>
        <w:t xml:space="preserve">Pakiet 1 </w:t>
      </w:r>
      <w:r w:rsidR="00B5074F">
        <w:t>–</w:t>
      </w:r>
      <w:r>
        <w:t xml:space="preserve"> </w:t>
      </w:r>
      <w:r w:rsidR="00B5074F">
        <w:t>2 558 461,50</w:t>
      </w:r>
      <w:r w:rsidR="009C304C">
        <w:t xml:space="preserve"> </w:t>
      </w:r>
      <w:r w:rsidR="00E93298" w:rsidRPr="00E93298">
        <w:t>zł</w:t>
      </w:r>
      <w:r w:rsidR="00813733">
        <w:t xml:space="preserve"> brutto</w:t>
      </w:r>
      <w:r w:rsidR="00B5074F">
        <w:t xml:space="preserve">, </w:t>
      </w:r>
    </w:p>
    <w:p w14:paraId="1B58A090" w14:textId="0E637F64" w:rsidR="007869BF" w:rsidRPr="00813733" w:rsidRDefault="00B5074F" w:rsidP="00B5074F">
      <w:pPr>
        <w:pStyle w:val="NormalnyNiebieski"/>
        <w:spacing w:before="0" w:after="0" w:line="360" w:lineRule="auto"/>
      </w:pPr>
      <w:r>
        <w:t>Pakiet 2 – 2 662 888,50 zł brutto.</w:t>
      </w:r>
    </w:p>
    <w:sectPr w:rsidR="007869BF" w:rsidRPr="00813733" w:rsidSect="008B75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38E41" w14:textId="77777777" w:rsidR="006F7576" w:rsidRDefault="006F7576" w:rsidP="008D58C2">
      <w:pPr>
        <w:spacing w:after="0" w:line="240" w:lineRule="auto"/>
      </w:pPr>
      <w:r>
        <w:separator/>
      </w:r>
    </w:p>
  </w:endnote>
  <w:endnote w:type="continuationSeparator" w:id="0">
    <w:p w14:paraId="39DC72F3" w14:textId="77777777" w:rsidR="006F7576" w:rsidRDefault="006F757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16BC" w14:textId="77777777" w:rsidR="006F7576" w:rsidRDefault="006F7576" w:rsidP="008D58C2">
      <w:pPr>
        <w:spacing w:after="0" w:line="240" w:lineRule="auto"/>
      </w:pPr>
      <w:r>
        <w:separator/>
      </w:r>
    </w:p>
  </w:footnote>
  <w:footnote w:type="continuationSeparator" w:id="0">
    <w:p w14:paraId="64A43DCE" w14:textId="77777777" w:rsidR="006F7576" w:rsidRDefault="006F757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89145337">
    <w:abstractNumId w:val="9"/>
  </w:num>
  <w:num w:numId="2" w16cid:durableId="1419209993">
    <w:abstractNumId w:val="1"/>
  </w:num>
  <w:num w:numId="3" w16cid:durableId="1606424675">
    <w:abstractNumId w:val="2"/>
  </w:num>
  <w:num w:numId="4" w16cid:durableId="1505627633">
    <w:abstractNumId w:val="4"/>
  </w:num>
  <w:num w:numId="5" w16cid:durableId="667635363">
    <w:abstractNumId w:val="0"/>
  </w:num>
  <w:num w:numId="6" w16cid:durableId="903218443">
    <w:abstractNumId w:val="11"/>
  </w:num>
  <w:num w:numId="7" w16cid:durableId="1440175707">
    <w:abstractNumId w:val="3"/>
  </w:num>
  <w:num w:numId="8" w16cid:durableId="1891189423">
    <w:abstractNumId w:val="8"/>
  </w:num>
  <w:num w:numId="9" w16cid:durableId="1590894378">
    <w:abstractNumId w:val="6"/>
  </w:num>
  <w:num w:numId="10" w16cid:durableId="860358428">
    <w:abstractNumId w:val="6"/>
    <w:lvlOverride w:ilvl="0">
      <w:startOverride w:val="1"/>
    </w:lvlOverride>
  </w:num>
  <w:num w:numId="11" w16cid:durableId="26025480">
    <w:abstractNumId w:val="5"/>
  </w:num>
  <w:num w:numId="12" w16cid:durableId="1965961474">
    <w:abstractNumId w:val="6"/>
    <w:lvlOverride w:ilvl="0">
      <w:startOverride w:val="1"/>
    </w:lvlOverride>
  </w:num>
  <w:num w:numId="13" w16cid:durableId="1701664804">
    <w:abstractNumId w:val="7"/>
  </w:num>
  <w:num w:numId="14" w16cid:durableId="127284992">
    <w:abstractNumId w:val="6"/>
    <w:lvlOverride w:ilvl="0">
      <w:startOverride w:val="1"/>
    </w:lvlOverride>
  </w:num>
  <w:num w:numId="15" w16cid:durableId="665745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F4B"/>
    <w:rsid w:val="0002590D"/>
    <w:rsid w:val="00026833"/>
    <w:rsid w:val="000378E4"/>
    <w:rsid w:val="00046673"/>
    <w:rsid w:val="0007375F"/>
    <w:rsid w:val="00073E8E"/>
    <w:rsid w:val="000B0A50"/>
    <w:rsid w:val="000D36CF"/>
    <w:rsid w:val="000E220F"/>
    <w:rsid w:val="001111AD"/>
    <w:rsid w:val="0014278D"/>
    <w:rsid w:val="00153C2D"/>
    <w:rsid w:val="00167281"/>
    <w:rsid w:val="0017501B"/>
    <w:rsid w:val="001B585F"/>
    <w:rsid w:val="001F36AC"/>
    <w:rsid w:val="001F70B0"/>
    <w:rsid w:val="00204B59"/>
    <w:rsid w:val="00210157"/>
    <w:rsid w:val="00221447"/>
    <w:rsid w:val="00240402"/>
    <w:rsid w:val="002513DB"/>
    <w:rsid w:val="00272255"/>
    <w:rsid w:val="002767F6"/>
    <w:rsid w:val="00297C56"/>
    <w:rsid w:val="002A038A"/>
    <w:rsid w:val="002C20F7"/>
    <w:rsid w:val="002C2818"/>
    <w:rsid w:val="002D124D"/>
    <w:rsid w:val="002D5051"/>
    <w:rsid w:val="002E5126"/>
    <w:rsid w:val="002F1606"/>
    <w:rsid w:val="00312BF3"/>
    <w:rsid w:val="003701CC"/>
    <w:rsid w:val="00376C7C"/>
    <w:rsid w:val="00391103"/>
    <w:rsid w:val="00396235"/>
    <w:rsid w:val="003B3FCD"/>
    <w:rsid w:val="003B4EC1"/>
    <w:rsid w:val="003B7941"/>
    <w:rsid w:val="003E7026"/>
    <w:rsid w:val="003F7291"/>
    <w:rsid w:val="00411EC7"/>
    <w:rsid w:val="0044354E"/>
    <w:rsid w:val="004572F4"/>
    <w:rsid w:val="0047282A"/>
    <w:rsid w:val="00477476"/>
    <w:rsid w:val="004776F9"/>
    <w:rsid w:val="00481CAD"/>
    <w:rsid w:val="004A5C65"/>
    <w:rsid w:val="004B7A0F"/>
    <w:rsid w:val="004C73F9"/>
    <w:rsid w:val="00544CD2"/>
    <w:rsid w:val="005535EE"/>
    <w:rsid w:val="00554E38"/>
    <w:rsid w:val="00596C9D"/>
    <w:rsid w:val="005C4760"/>
    <w:rsid w:val="005C54D6"/>
    <w:rsid w:val="005D3A69"/>
    <w:rsid w:val="00623E57"/>
    <w:rsid w:val="00673E10"/>
    <w:rsid w:val="00680277"/>
    <w:rsid w:val="00683257"/>
    <w:rsid w:val="006C44C1"/>
    <w:rsid w:val="006D3676"/>
    <w:rsid w:val="006D4D10"/>
    <w:rsid w:val="006D5C06"/>
    <w:rsid w:val="006E1167"/>
    <w:rsid w:val="006F0E93"/>
    <w:rsid w:val="006F5903"/>
    <w:rsid w:val="006F7576"/>
    <w:rsid w:val="00702EF4"/>
    <w:rsid w:val="00722F90"/>
    <w:rsid w:val="00730DD9"/>
    <w:rsid w:val="0076553F"/>
    <w:rsid w:val="00771D56"/>
    <w:rsid w:val="007726B0"/>
    <w:rsid w:val="007869BF"/>
    <w:rsid w:val="007B0477"/>
    <w:rsid w:val="007B3AAE"/>
    <w:rsid w:val="007C3BC9"/>
    <w:rsid w:val="007D3C5B"/>
    <w:rsid w:val="007E7611"/>
    <w:rsid w:val="007E7BE9"/>
    <w:rsid w:val="007F40F9"/>
    <w:rsid w:val="00800458"/>
    <w:rsid w:val="008121E1"/>
    <w:rsid w:val="00813733"/>
    <w:rsid w:val="00814E30"/>
    <w:rsid w:val="00831AB2"/>
    <w:rsid w:val="00836528"/>
    <w:rsid w:val="00842A7C"/>
    <w:rsid w:val="0084300E"/>
    <w:rsid w:val="00860E34"/>
    <w:rsid w:val="00862FEE"/>
    <w:rsid w:val="00887F4E"/>
    <w:rsid w:val="008953BF"/>
    <w:rsid w:val="008A2356"/>
    <w:rsid w:val="008B751E"/>
    <w:rsid w:val="008C79F7"/>
    <w:rsid w:val="008D58C2"/>
    <w:rsid w:val="008E077C"/>
    <w:rsid w:val="009034E6"/>
    <w:rsid w:val="00943306"/>
    <w:rsid w:val="00950BE3"/>
    <w:rsid w:val="00956CB3"/>
    <w:rsid w:val="00963F21"/>
    <w:rsid w:val="00967445"/>
    <w:rsid w:val="00971721"/>
    <w:rsid w:val="00990671"/>
    <w:rsid w:val="009C304C"/>
    <w:rsid w:val="009D75CF"/>
    <w:rsid w:val="009E5A0A"/>
    <w:rsid w:val="009F5A69"/>
    <w:rsid w:val="009F7479"/>
    <w:rsid w:val="00A13A25"/>
    <w:rsid w:val="00A30FE5"/>
    <w:rsid w:val="00A35758"/>
    <w:rsid w:val="00A4620F"/>
    <w:rsid w:val="00A466F1"/>
    <w:rsid w:val="00A94AD2"/>
    <w:rsid w:val="00AA45A1"/>
    <w:rsid w:val="00B31D7A"/>
    <w:rsid w:val="00B345C4"/>
    <w:rsid w:val="00B40CE7"/>
    <w:rsid w:val="00B42164"/>
    <w:rsid w:val="00B44A49"/>
    <w:rsid w:val="00B5074F"/>
    <w:rsid w:val="00B60413"/>
    <w:rsid w:val="00B772FF"/>
    <w:rsid w:val="00B83CAC"/>
    <w:rsid w:val="00B95A46"/>
    <w:rsid w:val="00B96679"/>
    <w:rsid w:val="00BA2CCE"/>
    <w:rsid w:val="00BB3D40"/>
    <w:rsid w:val="00BE780F"/>
    <w:rsid w:val="00C2084E"/>
    <w:rsid w:val="00C33D0E"/>
    <w:rsid w:val="00C41521"/>
    <w:rsid w:val="00C51689"/>
    <w:rsid w:val="00C63C8F"/>
    <w:rsid w:val="00C850EB"/>
    <w:rsid w:val="00CA799B"/>
    <w:rsid w:val="00CB402B"/>
    <w:rsid w:val="00CC1381"/>
    <w:rsid w:val="00CE4F8E"/>
    <w:rsid w:val="00D44E6C"/>
    <w:rsid w:val="00D46F19"/>
    <w:rsid w:val="00D536CB"/>
    <w:rsid w:val="00D56999"/>
    <w:rsid w:val="00D617AB"/>
    <w:rsid w:val="00D81C2B"/>
    <w:rsid w:val="00DC319F"/>
    <w:rsid w:val="00DE2593"/>
    <w:rsid w:val="00DE2AFC"/>
    <w:rsid w:val="00E076C3"/>
    <w:rsid w:val="00E13822"/>
    <w:rsid w:val="00E24D17"/>
    <w:rsid w:val="00E26C97"/>
    <w:rsid w:val="00E62ED0"/>
    <w:rsid w:val="00E64938"/>
    <w:rsid w:val="00E72CAC"/>
    <w:rsid w:val="00E93298"/>
    <w:rsid w:val="00EB05FE"/>
    <w:rsid w:val="00EB1F57"/>
    <w:rsid w:val="00EC5237"/>
    <w:rsid w:val="00ED40CA"/>
    <w:rsid w:val="00EF0AEB"/>
    <w:rsid w:val="00F05467"/>
    <w:rsid w:val="00F26FCE"/>
    <w:rsid w:val="00F64B19"/>
    <w:rsid w:val="00F65FA0"/>
    <w:rsid w:val="00F945DF"/>
    <w:rsid w:val="00F97B3D"/>
    <w:rsid w:val="00FC0749"/>
    <w:rsid w:val="00FC1687"/>
    <w:rsid w:val="00FC5115"/>
    <w:rsid w:val="00FD7BD1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FC0749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CD2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381"/>
    <w:p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9BF"/>
    <w:p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0">
    <w:name w:val="Nagłówek3"/>
    <w:basedOn w:val="Nagwek2"/>
    <w:link w:val="Nagwek3Znak0"/>
    <w:autoRedefine/>
    <w:qFormat/>
    <w:rsid w:val="00FC074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0">
    <w:name w:val="Nagłówek3 Znak"/>
    <w:basedOn w:val="Nagwek2Znak"/>
    <w:link w:val="Nagwek30"/>
    <w:rsid w:val="00FC074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23E57"/>
    <w:pPr>
      <w:keepNext w:val="0"/>
      <w:keepLines w:val="0"/>
      <w:spacing w:after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623E57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0">
    <w:name w:val="Nagłówek4"/>
    <w:basedOn w:val="Akapitzlist"/>
    <w:link w:val="Nagwek4Znak0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0">
    <w:name w:val="Nagłówek4 Znak"/>
    <w:basedOn w:val="AkapitzlistZnak"/>
    <w:link w:val="Nagwek40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C3BC9"/>
    <w:pPr>
      <w:tabs>
        <w:tab w:val="left" w:pos="5400"/>
      </w:tabs>
      <w:spacing w:before="1200" w:line="360" w:lineRule="auto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C3BC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agwek5">
    <w:name w:val="Nagłówek5"/>
    <w:basedOn w:val="Nagwek4"/>
    <w:link w:val="Nagwek5Znak"/>
    <w:autoRedefine/>
    <w:qFormat/>
    <w:rsid w:val="00A13A25"/>
    <w:rPr>
      <w:rFonts w:ascii="Calibri" w:hAnsi="Calibri"/>
      <w:i w:val="0"/>
      <w:color w:val="auto"/>
    </w:rPr>
  </w:style>
  <w:style w:type="paragraph" w:customStyle="1" w:styleId="Normalny31">
    <w:name w:val="Normalny3.1"/>
    <w:basedOn w:val="Normalny3"/>
    <w:link w:val="Normalny31Znak"/>
    <w:autoRedefine/>
    <w:qFormat/>
    <w:rsid w:val="007869BF"/>
    <w:rPr>
      <w:b/>
      <w:color w:val="0000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9B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Nagwek5Znak">
    <w:name w:val="Nagłówek5 Znak"/>
    <w:basedOn w:val="Nagwek4Znak"/>
    <w:link w:val="Nagwek5"/>
    <w:rsid w:val="00A13A25"/>
    <w:rPr>
      <w:rFonts w:ascii="Calibri" w:eastAsiaTheme="majorEastAsia" w:hAnsi="Calibri" w:cstheme="majorBidi"/>
      <w:b/>
      <w:i w:val="0"/>
      <w:iCs/>
      <w:color w:val="2E74B5" w:themeColor="accent1" w:themeShade="BF"/>
    </w:rPr>
  </w:style>
  <w:style w:type="character" w:customStyle="1" w:styleId="Normalny31Znak">
    <w:name w:val="Normalny3.1 Znak"/>
    <w:basedOn w:val="Normalny3Znak"/>
    <w:link w:val="Normalny31"/>
    <w:rsid w:val="007869BF"/>
    <w:rPr>
      <w:rFonts w:ascii="Calibri" w:hAnsi="Calibri"/>
      <w:b/>
      <w:color w:val="0000FF"/>
    </w:rPr>
  </w:style>
  <w:style w:type="paragraph" w:customStyle="1" w:styleId="NormalnyNiebieski">
    <w:name w:val="Normalny Niebieski"/>
    <w:basedOn w:val="NormalnyCzerwony"/>
    <w:link w:val="NormalnyNiebieskiZnak"/>
    <w:autoRedefine/>
    <w:qFormat/>
    <w:rsid w:val="00813733"/>
    <w:pPr>
      <w:keepNext w:val="0"/>
      <w:keepLines w:val="0"/>
      <w:tabs>
        <w:tab w:val="left" w:pos="7380"/>
      </w:tabs>
      <w:spacing w:before="600" w:line="271" w:lineRule="auto"/>
    </w:pPr>
    <w:rPr>
      <w:color w:val="0000FF"/>
    </w:rPr>
  </w:style>
  <w:style w:type="character" w:customStyle="1" w:styleId="NormalnyNiebieskiZnak">
    <w:name w:val="Normalny Niebieski Znak"/>
    <w:basedOn w:val="NormalnyCzerwonyZnak"/>
    <w:link w:val="NormalnyNiebieski"/>
    <w:rsid w:val="00813733"/>
    <w:rPr>
      <w:rFonts w:ascii="Calibri" w:hAnsi="Calibri" w:cstheme="minorHAnsi"/>
      <w:b/>
      <w:color w:val="0000FF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381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44CD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Default">
    <w:name w:val="Default"/>
    <w:rsid w:val="006F5903"/>
    <w:pPr>
      <w:autoSpaceDE w:val="0"/>
      <w:autoSpaceDN w:val="0"/>
      <w:adjustRightInd w:val="0"/>
      <w:spacing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BD4B-82F2-4329-8F6A-EFB767F6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</dc:title>
  <dc:subject/>
  <dc:creator>Marlena Jóźwiak-Tęsiorowska</dc:creator>
  <cp:keywords/>
  <dc:description/>
  <cp:lastModifiedBy>Jarosław Wyszomirski</cp:lastModifiedBy>
  <cp:revision>153</cp:revision>
  <cp:lastPrinted>2024-12-23T12:15:00Z</cp:lastPrinted>
  <dcterms:created xsi:type="dcterms:W3CDTF">2023-06-14T16:35:00Z</dcterms:created>
  <dcterms:modified xsi:type="dcterms:W3CDTF">2025-04-22T12:03:00Z</dcterms:modified>
</cp:coreProperties>
</file>