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23CDC" w14:textId="77777777" w:rsidR="00D774B2" w:rsidRDefault="00D774B2" w:rsidP="00D774B2">
      <w:pPr>
        <w:tabs>
          <w:tab w:val="left" w:pos="312"/>
        </w:tabs>
        <w:rPr>
          <w:b/>
          <w:i/>
        </w:rPr>
      </w:pPr>
    </w:p>
    <w:p w14:paraId="2E15C1BA" w14:textId="77777777" w:rsidR="00D774B2" w:rsidRPr="002B0900" w:rsidRDefault="00D774B2" w:rsidP="00D83126">
      <w:pPr>
        <w:pStyle w:val="Tytu"/>
        <w:pBdr>
          <w:top w:val="single" w:sz="6" w:space="0" w:color="auto"/>
        </w:pBdr>
        <w:tabs>
          <w:tab w:val="clear" w:pos="6096"/>
          <w:tab w:val="left" w:pos="-2700"/>
          <w:tab w:val="left" w:pos="832"/>
          <w:tab w:val="center" w:pos="4819"/>
        </w:tabs>
        <w:ind w:left="284"/>
        <w:jc w:val="left"/>
        <w:rPr>
          <w:spacing w:val="40"/>
          <w:sz w:val="24"/>
        </w:rPr>
      </w:pPr>
      <w:r>
        <w:rPr>
          <w:spacing w:val="40"/>
          <w:sz w:val="24"/>
        </w:rPr>
        <w:tab/>
      </w:r>
      <w:r>
        <w:rPr>
          <w:spacing w:val="40"/>
          <w:sz w:val="24"/>
        </w:rPr>
        <w:tab/>
      </w:r>
      <w:r w:rsidRPr="00F553A9">
        <w:rPr>
          <w:spacing w:val="40"/>
          <w:sz w:val="24"/>
        </w:rPr>
        <w:t>1 REGIONALNA BAZA LOGISTYCZNA</w:t>
      </w:r>
      <w:r w:rsidRPr="00F553A9">
        <w:rPr>
          <w:b w:val="0"/>
          <w:i/>
        </w:rPr>
        <w:t xml:space="preserve">            </w:t>
      </w:r>
    </w:p>
    <w:p w14:paraId="13B5D583" w14:textId="70BCFCEF" w:rsidR="00D774B2" w:rsidRPr="006635C5" w:rsidRDefault="00E119B0" w:rsidP="00E119B0">
      <w:pPr>
        <w:tabs>
          <w:tab w:val="left" w:pos="1491"/>
        </w:tabs>
        <w:spacing w:before="120"/>
        <w:jc w:val="right"/>
        <w:rPr>
          <w:b/>
          <w:sz w:val="20"/>
        </w:rPr>
      </w:pPr>
      <w:r w:rsidRPr="00906B6A">
        <w:rPr>
          <w:sz w:val="20"/>
        </w:rPr>
        <w:t xml:space="preserve">dnia </w:t>
      </w:r>
      <w:r w:rsidR="00906B6A" w:rsidRPr="00906B6A">
        <w:rPr>
          <w:sz w:val="20"/>
        </w:rPr>
        <w:t>5</w:t>
      </w:r>
      <w:r w:rsidR="003639A6" w:rsidRPr="00906B6A">
        <w:rPr>
          <w:sz w:val="20"/>
        </w:rPr>
        <w:t xml:space="preserve"> </w:t>
      </w:r>
      <w:r w:rsidR="00A352B6" w:rsidRPr="00906B6A">
        <w:rPr>
          <w:sz w:val="20"/>
        </w:rPr>
        <w:t>marca</w:t>
      </w:r>
      <w:r w:rsidRPr="00906B6A">
        <w:rPr>
          <w:sz w:val="20"/>
        </w:rPr>
        <w:t xml:space="preserve"> 202</w:t>
      </w:r>
      <w:r w:rsidR="007C6B09" w:rsidRPr="00906B6A">
        <w:rPr>
          <w:sz w:val="20"/>
        </w:rPr>
        <w:t>5</w:t>
      </w:r>
      <w:r>
        <w:rPr>
          <w:sz w:val="20"/>
        </w:rPr>
        <w:t xml:space="preserve"> </w:t>
      </w:r>
      <w:r w:rsidRPr="006635C5">
        <w:rPr>
          <w:sz w:val="20"/>
        </w:rPr>
        <w:t>roku</w:t>
      </w:r>
      <w:r w:rsidR="00D774B2" w:rsidRPr="006635C5">
        <w:rPr>
          <w:sz w:val="20"/>
        </w:rPr>
        <w:t xml:space="preserve"> </w:t>
      </w:r>
      <w:r w:rsidR="00D774B2" w:rsidRPr="006635C5">
        <w:rPr>
          <w:b/>
          <w:i/>
          <w:sz w:val="20"/>
        </w:rPr>
        <w:t xml:space="preserve">                              </w:t>
      </w:r>
    </w:p>
    <w:p w14:paraId="41CCCD5E" w14:textId="77777777" w:rsidR="00D774B2" w:rsidRPr="006635C5" w:rsidRDefault="00D774B2" w:rsidP="00882726">
      <w:pPr>
        <w:ind w:firstLine="709"/>
        <w:rPr>
          <w:b/>
          <w:sz w:val="20"/>
        </w:rPr>
      </w:pPr>
      <w:r w:rsidRPr="006635C5">
        <w:rPr>
          <w:b/>
          <w:sz w:val="20"/>
        </w:rPr>
        <w:t>1RBLog.SZP.</w:t>
      </w:r>
      <w:r w:rsidRPr="00DF1F69">
        <w:rPr>
          <w:b/>
          <w:sz w:val="20"/>
        </w:rPr>
        <w:t>2612</w:t>
      </w:r>
      <w:r w:rsidR="003C3865" w:rsidRPr="00DF1F69">
        <w:rPr>
          <w:b/>
          <w:sz w:val="20"/>
        </w:rPr>
        <w:t>.</w:t>
      </w:r>
      <w:r w:rsidR="00C00371" w:rsidRPr="00DF1F69">
        <w:rPr>
          <w:b/>
          <w:sz w:val="20"/>
        </w:rPr>
        <w:t>16</w:t>
      </w:r>
      <w:r w:rsidR="003C3865" w:rsidRPr="00DF1F69">
        <w:rPr>
          <w:b/>
          <w:sz w:val="20"/>
        </w:rPr>
        <w:t>.</w:t>
      </w:r>
      <w:r w:rsidR="007C6B09" w:rsidRPr="00DF1F69">
        <w:rPr>
          <w:b/>
          <w:sz w:val="20"/>
        </w:rPr>
        <w:t>2025</w:t>
      </w:r>
    </w:p>
    <w:p w14:paraId="68EF73A0" w14:textId="77777777" w:rsidR="00D774B2" w:rsidRDefault="00D774B2" w:rsidP="00D774B2">
      <w:pPr>
        <w:rPr>
          <w:b/>
        </w:rPr>
      </w:pPr>
    </w:p>
    <w:p w14:paraId="4533B138" w14:textId="77777777" w:rsidR="00C00371" w:rsidRPr="00253498" w:rsidRDefault="00C00371" w:rsidP="00D774B2">
      <w:pPr>
        <w:rPr>
          <w:b/>
        </w:rPr>
      </w:pPr>
    </w:p>
    <w:p w14:paraId="6B2280FD" w14:textId="77777777" w:rsidR="00D774B2" w:rsidRPr="003966E0" w:rsidRDefault="00D774B2" w:rsidP="00D774B2">
      <w:pPr>
        <w:rPr>
          <w:b/>
        </w:rPr>
      </w:pPr>
      <w:r w:rsidRPr="003966E0">
        <w:rPr>
          <w:b/>
        </w:rPr>
        <w:t xml:space="preserve">        </w:t>
      </w:r>
      <w:r w:rsidR="001940C8">
        <w:rPr>
          <w:b/>
        </w:rPr>
        <w:t xml:space="preserve">  </w:t>
      </w:r>
      <w:r w:rsidRPr="003966E0">
        <w:rPr>
          <w:b/>
        </w:rPr>
        <w:t xml:space="preserve">  Z A T W I E R D Z A M </w:t>
      </w:r>
    </w:p>
    <w:p w14:paraId="25BB6D56" w14:textId="4BCD683E" w:rsidR="00D774B2" w:rsidRPr="003966E0" w:rsidRDefault="00D774B2" w:rsidP="002C1B14">
      <w:pPr>
        <w:spacing w:after="360"/>
        <w:ind w:hanging="284"/>
        <w:rPr>
          <w:b/>
        </w:rPr>
      </w:pPr>
      <w:r w:rsidRPr="003966E0">
        <w:rPr>
          <w:b/>
        </w:rPr>
        <w:t xml:space="preserve">               </w:t>
      </w:r>
      <w:r>
        <w:rPr>
          <w:b/>
        </w:rPr>
        <w:t xml:space="preserve"> </w:t>
      </w:r>
      <w:r w:rsidRPr="003966E0">
        <w:rPr>
          <w:b/>
        </w:rPr>
        <w:t xml:space="preserve">   </w:t>
      </w:r>
      <w:r w:rsidR="001940C8">
        <w:rPr>
          <w:b/>
        </w:rPr>
        <w:t xml:space="preserve">  </w:t>
      </w:r>
      <w:r w:rsidRPr="003966E0">
        <w:rPr>
          <w:b/>
        </w:rPr>
        <w:t xml:space="preserve">    </w:t>
      </w:r>
      <w:r w:rsidR="001D3A2F">
        <w:rPr>
          <w:b/>
        </w:rPr>
        <w:t>KOMENDANT</w:t>
      </w:r>
    </w:p>
    <w:p w14:paraId="3A0242AB" w14:textId="44F36D16" w:rsidR="00D774B2" w:rsidRPr="002C1B14" w:rsidRDefault="002C1B14" w:rsidP="008B0C7C">
      <w:pPr>
        <w:spacing w:before="240" w:after="480"/>
        <w:ind w:firstLine="142"/>
        <w:rPr>
          <w:b/>
        </w:rPr>
      </w:pPr>
      <w:bookmarkStart w:id="0" w:name="_GoBack"/>
      <w:bookmarkEnd w:id="0"/>
      <w:r w:rsidRPr="002C1B14">
        <w:rPr>
          <w:b/>
          <w:spacing w:val="42"/>
        </w:rPr>
        <w:t xml:space="preserve"> </w:t>
      </w:r>
      <w:r w:rsidR="001D3A2F" w:rsidRPr="002C1B14">
        <w:rPr>
          <w:b/>
          <w:spacing w:val="42"/>
        </w:rPr>
        <w:t>(-) płk Janusz Kryszpin</w:t>
      </w:r>
    </w:p>
    <w:p w14:paraId="20EF6992" w14:textId="77777777" w:rsidR="009659DA" w:rsidRPr="00F553A9" w:rsidRDefault="009349E7" w:rsidP="009659DA">
      <w:pPr>
        <w:ind w:left="3545" w:firstLine="709"/>
        <w:rPr>
          <w:b/>
          <w:i/>
        </w:rPr>
      </w:pPr>
      <w:r w:rsidRPr="009E1E07">
        <w:rPr>
          <w:noProof/>
        </w:rPr>
        <w:drawing>
          <wp:inline distT="0" distB="0" distL="0" distR="0" wp14:anchorId="55DD21C5" wp14:editId="1F6569F8">
            <wp:extent cx="1032510" cy="1094105"/>
            <wp:effectExtent l="0" t="0" r="0" b="0"/>
            <wp:docPr id="1" name="Obraz 10" descr="G:\tarcza dobra jasno 300 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G:\tarcza dobra jasno 300 dp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2510" cy="1094105"/>
                    </a:xfrm>
                    <a:prstGeom prst="rect">
                      <a:avLst/>
                    </a:prstGeom>
                    <a:noFill/>
                    <a:ln>
                      <a:noFill/>
                    </a:ln>
                  </pic:spPr>
                </pic:pic>
              </a:graphicData>
            </a:graphic>
          </wp:inline>
        </w:drawing>
      </w:r>
    </w:p>
    <w:p w14:paraId="1BB1C189" w14:textId="77777777" w:rsidR="0085217C" w:rsidRPr="00F553A9" w:rsidRDefault="0085217C" w:rsidP="0085217C">
      <w:pPr>
        <w:rPr>
          <w:b/>
          <w:i/>
        </w:rPr>
      </w:pPr>
    </w:p>
    <w:p w14:paraId="0D5A60CA" w14:textId="77777777" w:rsidR="00912338" w:rsidRPr="007B5DD9" w:rsidRDefault="00912338" w:rsidP="007B5DD9">
      <w:pPr>
        <w:keepNext/>
        <w:jc w:val="center"/>
        <w:outlineLvl w:val="6"/>
        <w:rPr>
          <w:b/>
          <w:i/>
          <w:sz w:val="32"/>
          <w:szCs w:val="32"/>
        </w:rPr>
      </w:pPr>
      <w:r w:rsidRPr="00F553A9">
        <w:rPr>
          <w:b/>
          <w:i/>
          <w:sz w:val="32"/>
          <w:szCs w:val="32"/>
        </w:rPr>
        <w:t xml:space="preserve">Specyfikacja </w:t>
      </w:r>
      <w:r w:rsidR="007B5DD9">
        <w:rPr>
          <w:b/>
          <w:i/>
          <w:sz w:val="32"/>
          <w:szCs w:val="32"/>
        </w:rPr>
        <w:t>Warunków Zamówienia (S</w:t>
      </w:r>
      <w:r w:rsidRPr="00F553A9">
        <w:rPr>
          <w:b/>
          <w:i/>
          <w:sz w:val="32"/>
          <w:szCs w:val="32"/>
        </w:rPr>
        <w:t>WZ)</w:t>
      </w:r>
    </w:p>
    <w:p w14:paraId="5F3FEBD0" w14:textId="77777777" w:rsidR="00912338" w:rsidRPr="00F553A9" w:rsidRDefault="00912338" w:rsidP="00912338">
      <w:pPr>
        <w:rPr>
          <w:b/>
          <w:sz w:val="32"/>
          <w:szCs w:val="32"/>
        </w:rPr>
      </w:pPr>
    </w:p>
    <w:p w14:paraId="324680E0" w14:textId="31A23F1B" w:rsidR="00926DB1" w:rsidRPr="00B4366C" w:rsidRDefault="00912338" w:rsidP="00772A96">
      <w:pPr>
        <w:jc w:val="center"/>
      </w:pPr>
      <w:r w:rsidRPr="00B4366C">
        <w:t xml:space="preserve">w postępowaniu o udzielenie zamówienia publicznego, prowadzonego zgodnie </w:t>
      </w:r>
      <w:r w:rsidRPr="00B4366C">
        <w:br/>
        <w:t xml:space="preserve">z ustawą z dnia </w:t>
      </w:r>
      <w:r w:rsidR="007B5DD9" w:rsidRPr="00B4366C">
        <w:t>11</w:t>
      </w:r>
      <w:r w:rsidRPr="00B4366C">
        <w:t xml:space="preserve"> </w:t>
      </w:r>
      <w:r w:rsidR="007B5DD9" w:rsidRPr="00B4366C">
        <w:t>września 2019</w:t>
      </w:r>
      <w:r w:rsidRPr="00B4366C">
        <w:t xml:space="preserve"> r. Prawo Zamówień Publicznych </w:t>
      </w:r>
      <w:r w:rsidRPr="00B4366C">
        <w:br/>
      </w:r>
      <w:r w:rsidR="007C7D51" w:rsidRPr="00B4366C">
        <w:t>(</w:t>
      </w:r>
      <w:r w:rsidR="00183FAC">
        <w:t>t.</w:t>
      </w:r>
      <w:r w:rsidR="00FF090C">
        <w:t xml:space="preserve"> </w:t>
      </w:r>
      <w:r w:rsidR="00183FAC">
        <w:t>j. Dz. U. z 202</w:t>
      </w:r>
      <w:r w:rsidR="007C6B09">
        <w:t>4</w:t>
      </w:r>
      <w:r w:rsidR="009E4DD7" w:rsidRPr="00B4366C">
        <w:t xml:space="preserve"> r., poz. </w:t>
      </w:r>
      <w:r w:rsidR="007C6B09">
        <w:t>1320</w:t>
      </w:r>
      <w:r w:rsidRPr="00B4366C">
        <w:t>)</w:t>
      </w:r>
      <w:r w:rsidR="00772A96">
        <w:t xml:space="preserve"> </w:t>
      </w:r>
      <w:r w:rsidRPr="00B4366C">
        <w:t xml:space="preserve">z zastosowaniem przepisów dla zamówień </w:t>
      </w:r>
      <w:r w:rsidR="007B5DD9" w:rsidRPr="00B4366C">
        <w:br/>
        <w:t>o wartości równej lub przekraczającej progi unijne</w:t>
      </w:r>
      <w:r w:rsidR="00926DB1" w:rsidRPr="00B4366C">
        <w:t xml:space="preserve"> określone na podstawie art. 3 ust. 3 uPzp</w:t>
      </w:r>
    </w:p>
    <w:p w14:paraId="55CAE3F2" w14:textId="77777777" w:rsidR="00926DB1" w:rsidRPr="00F553A9" w:rsidRDefault="00926DB1" w:rsidP="00912338">
      <w:pPr>
        <w:spacing w:after="60"/>
        <w:jc w:val="center"/>
      </w:pPr>
    </w:p>
    <w:p w14:paraId="63979B32" w14:textId="77777777" w:rsidR="00912338" w:rsidRPr="00F553A9" w:rsidRDefault="00912338" w:rsidP="00912338">
      <w:pPr>
        <w:jc w:val="center"/>
        <w:rPr>
          <w:sz w:val="28"/>
          <w:szCs w:val="28"/>
        </w:rPr>
      </w:pPr>
    </w:p>
    <w:p w14:paraId="4A29B6AA" w14:textId="77777777" w:rsidR="00912338" w:rsidRPr="00A352B6" w:rsidRDefault="00912338" w:rsidP="00912338">
      <w:pPr>
        <w:jc w:val="center"/>
        <w:rPr>
          <w:b/>
          <w:sz w:val="28"/>
          <w:szCs w:val="32"/>
        </w:rPr>
      </w:pPr>
      <w:r w:rsidRPr="00A352B6">
        <w:rPr>
          <w:b/>
          <w:sz w:val="28"/>
          <w:szCs w:val="32"/>
        </w:rPr>
        <w:t>w trybie przetargu nieograniczonego</w:t>
      </w:r>
    </w:p>
    <w:p w14:paraId="3D516802" w14:textId="77777777" w:rsidR="00912338" w:rsidRPr="00F553A9" w:rsidRDefault="00912338" w:rsidP="00912338">
      <w:pPr>
        <w:jc w:val="center"/>
        <w:rPr>
          <w:sz w:val="28"/>
          <w:szCs w:val="28"/>
        </w:rPr>
      </w:pPr>
    </w:p>
    <w:p w14:paraId="770FDCCE" w14:textId="77777777" w:rsidR="00DF52B5" w:rsidRDefault="00DF52B5" w:rsidP="00912338">
      <w:pPr>
        <w:spacing w:line="360" w:lineRule="auto"/>
        <w:rPr>
          <w:b/>
          <w:sz w:val="28"/>
          <w:szCs w:val="28"/>
        </w:rPr>
      </w:pPr>
    </w:p>
    <w:p w14:paraId="3696C100" w14:textId="77777777" w:rsidR="00912338" w:rsidRPr="00EF3E51" w:rsidRDefault="00912338" w:rsidP="00A352B6">
      <w:pPr>
        <w:spacing w:line="360" w:lineRule="auto"/>
        <w:rPr>
          <w:b/>
          <w:sz w:val="28"/>
          <w:szCs w:val="28"/>
          <w:u w:val="single"/>
        </w:rPr>
      </w:pPr>
      <w:r w:rsidRPr="00EF3E51">
        <w:rPr>
          <w:b/>
          <w:sz w:val="28"/>
          <w:szCs w:val="28"/>
          <w:u w:val="single"/>
        </w:rPr>
        <w:t>NAZWA POSTĘPOWANIA:</w:t>
      </w:r>
    </w:p>
    <w:p w14:paraId="5076E1B5" w14:textId="264095E7" w:rsidR="00B4366C" w:rsidRPr="004B0048" w:rsidRDefault="00A352B6" w:rsidP="00A352B6">
      <w:pPr>
        <w:pStyle w:val="Akapitzlist"/>
        <w:shd w:val="clear" w:color="auto" w:fill="FFFFFF"/>
        <w:tabs>
          <w:tab w:val="left" w:pos="389"/>
          <w:tab w:val="left" w:leader="dot" w:pos="9677"/>
        </w:tabs>
        <w:spacing w:before="317" w:line="324" w:lineRule="exact"/>
        <w:ind w:left="709"/>
        <w:rPr>
          <w:b/>
          <w:sz w:val="22"/>
          <w:szCs w:val="22"/>
        </w:rPr>
      </w:pPr>
      <w:r w:rsidRPr="00A352B6">
        <w:rPr>
          <w:b/>
          <w:sz w:val="28"/>
          <w:szCs w:val="28"/>
        </w:rPr>
        <w:t xml:space="preserve">                  </w:t>
      </w:r>
      <w:r w:rsidR="00B4366C" w:rsidRPr="00DF1F69">
        <w:rPr>
          <w:b/>
          <w:sz w:val="28"/>
          <w:szCs w:val="28"/>
        </w:rPr>
        <w:t xml:space="preserve">„Dostawa </w:t>
      </w:r>
      <w:r w:rsidR="002B05E5" w:rsidRPr="00DF1F69">
        <w:rPr>
          <w:b/>
          <w:sz w:val="28"/>
          <w:szCs w:val="28"/>
        </w:rPr>
        <w:t>produktów naftowych</w:t>
      </w:r>
      <w:r w:rsidR="00C00371" w:rsidRPr="00DF1F69">
        <w:rPr>
          <w:b/>
          <w:sz w:val="28"/>
          <w:szCs w:val="28"/>
        </w:rPr>
        <w:t xml:space="preserve"> i chemicznych</w:t>
      </w:r>
      <w:r w:rsidR="00B4366C" w:rsidRPr="00DF1F69">
        <w:rPr>
          <w:b/>
          <w:sz w:val="28"/>
          <w:szCs w:val="28"/>
        </w:rPr>
        <w:t>”</w:t>
      </w:r>
      <w:r w:rsidR="00B4366C" w:rsidRPr="004B0048">
        <w:rPr>
          <w:b/>
          <w:sz w:val="22"/>
          <w:szCs w:val="22"/>
        </w:rPr>
        <w:br/>
      </w:r>
    </w:p>
    <w:p w14:paraId="7BBDCC3E" w14:textId="77777777" w:rsidR="00D31DDA" w:rsidRPr="00F20AF1" w:rsidRDefault="00D31DDA" w:rsidP="00912BD4">
      <w:pPr>
        <w:shd w:val="clear" w:color="auto" w:fill="FFFFFF"/>
        <w:tabs>
          <w:tab w:val="left" w:pos="389"/>
          <w:tab w:val="left" w:leader="dot" w:pos="9677"/>
        </w:tabs>
        <w:rPr>
          <w:b/>
          <w:sz w:val="28"/>
          <w:szCs w:val="28"/>
        </w:rPr>
      </w:pPr>
    </w:p>
    <w:p w14:paraId="3B517184" w14:textId="1D5286CB" w:rsidR="00E119B0" w:rsidRPr="00681587" w:rsidRDefault="00E119B0" w:rsidP="00E119B0">
      <w:pPr>
        <w:spacing w:line="360" w:lineRule="auto"/>
        <w:jc w:val="both"/>
        <w:rPr>
          <w:sz w:val="22"/>
          <w:szCs w:val="22"/>
        </w:rPr>
      </w:pPr>
      <w:r w:rsidRPr="00681587">
        <w:rPr>
          <w:sz w:val="22"/>
          <w:szCs w:val="22"/>
        </w:rPr>
        <w:t xml:space="preserve">Ogłoszenie przekazano Urzędowi Publikacji Unii Europejskiej w dniu </w:t>
      </w:r>
      <w:r w:rsidR="002C1B14">
        <w:rPr>
          <w:sz w:val="22"/>
          <w:szCs w:val="22"/>
        </w:rPr>
        <w:t xml:space="preserve">05 </w:t>
      </w:r>
      <w:r w:rsidR="00A352B6" w:rsidRPr="00681587">
        <w:rPr>
          <w:sz w:val="22"/>
          <w:szCs w:val="22"/>
        </w:rPr>
        <w:t>marca</w:t>
      </w:r>
      <w:r w:rsidR="00EB03E4" w:rsidRPr="00681587">
        <w:rPr>
          <w:sz w:val="22"/>
          <w:szCs w:val="22"/>
        </w:rPr>
        <w:t xml:space="preserve"> </w:t>
      </w:r>
      <w:r w:rsidR="00F1583B" w:rsidRPr="00681587">
        <w:rPr>
          <w:sz w:val="22"/>
          <w:szCs w:val="22"/>
        </w:rPr>
        <w:t>202</w:t>
      </w:r>
      <w:r w:rsidR="007C6B09" w:rsidRPr="00681587">
        <w:rPr>
          <w:sz w:val="22"/>
          <w:szCs w:val="22"/>
        </w:rPr>
        <w:t>5</w:t>
      </w:r>
      <w:r w:rsidRPr="00681587">
        <w:rPr>
          <w:sz w:val="22"/>
          <w:szCs w:val="22"/>
        </w:rPr>
        <w:t xml:space="preserve"> r.</w:t>
      </w:r>
    </w:p>
    <w:p w14:paraId="3E7CACB2" w14:textId="5C9A7EB2" w:rsidR="00E119B0" w:rsidRPr="006635C5" w:rsidRDefault="00E119B0" w:rsidP="00E119B0">
      <w:pPr>
        <w:spacing w:line="360" w:lineRule="auto"/>
        <w:jc w:val="both"/>
        <w:rPr>
          <w:b/>
          <w:sz w:val="22"/>
          <w:szCs w:val="22"/>
        </w:rPr>
      </w:pPr>
      <w:r w:rsidRPr="00681587">
        <w:rPr>
          <w:sz w:val="22"/>
          <w:szCs w:val="22"/>
        </w:rPr>
        <w:t xml:space="preserve">Ogłoszenie opublikowano w Dzienniku Urzędowym Unii Europejskiej pod numerem </w:t>
      </w:r>
      <w:r w:rsidR="00D5141A" w:rsidRPr="00681587">
        <w:rPr>
          <w:sz w:val="22"/>
          <w:szCs w:val="22"/>
        </w:rPr>
        <w:t xml:space="preserve">2025/S </w:t>
      </w:r>
      <w:r w:rsidR="002C1B14">
        <w:rPr>
          <w:sz w:val="22"/>
          <w:szCs w:val="22"/>
        </w:rPr>
        <w:t>047</w:t>
      </w:r>
      <w:r w:rsidR="00D5141A" w:rsidRPr="00681587">
        <w:rPr>
          <w:sz w:val="22"/>
          <w:szCs w:val="22"/>
        </w:rPr>
        <w:t xml:space="preserve"> – </w:t>
      </w:r>
      <w:r w:rsidR="002C1B14">
        <w:rPr>
          <w:sz w:val="22"/>
          <w:szCs w:val="22"/>
        </w:rPr>
        <w:t>152278</w:t>
      </w:r>
      <w:r w:rsidR="00D5141A" w:rsidRPr="00681587">
        <w:rPr>
          <w:sz w:val="22"/>
          <w:szCs w:val="22"/>
        </w:rPr>
        <w:t xml:space="preserve"> </w:t>
      </w:r>
      <w:r w:rsidR="00645F39" w:rsidRPr="00681587">
        <w:rPr>
          <w:sz w:val="22"/>
          <w:szCs w:val="22"/>
        </w:rPr>
        <w:t xml:space="preserve"> </w:t>
      </w:r>
      <w:r w:rsidR="002C1B14">
        <w:rPr>
          <w:sz w:val="22"/>
          <w:szCs w:val="22"/>
        </w:rPr>
        <w:br/>
      </w:r>
      <w:r w:rsidRPr="00681587">
        <w:rPr>
          <w:sz w:val="22"/>
          <w:szCs w:val="22"/>
        </w:rPr>
        <w:t xml:space="preserve">w dniu </w:t>
      </w:r>
      <w:r w:rsidR="002C1B14">
        <w:rPr>
          <w:sz w:val="22"/>
          <w:szCs w:val="22"/>
        </w:rPr>
        <w:t>07</w:t>
      </w:r>
      <w:r w:rsidR="00D5141A" w:rsidRPr="00681587">
        <w:rPr>
          <w:sz w:val="22"/>
          <w:szCs w:val="22"/>
        </w:rPr>
        <w:t xml:space="preserve"> </w:t>
      </w:r>
      <w:r w:rsidR="00A352B6" w:rsidRPr="00681587">
        <w:rPr>
          <w:sz w:val="22"/>
          <w:szCs w:val="22"/>
        </w:rPr>
        <w:t>marca</w:t>
      </w:r>
      <w:r w:rsidR="00EB03E4" w:rsidRPr="00681587">
        <w:rPr>
          <w:sz w:val="22"/>
          <w:szCs w:val="22"/>
        </w:rPr>
        <w:t xml:space="preserve"> </w:t>
      </w:r>
      <w:r w:rsidR="00C9167D" w:rsidRPr="00681587">
        <w:rPr>
          <w:sz w:val="22"/>
          <w:szCs w:val="22"/>
        </w:rPr>
        <w:t>202</w:t>
      </w:r>
      <w:r w:rsidR="007C6B09" w:rsidRPr="00681587">
        <w:rPr>
          <w:sz w:val="22"/>
          <w:szCs w:val="22"/>
        </w:rPr>
        <w:t>5</w:t>
      </w:r>
      <w:r w:rsidRPr="00681587">
        <w:rPr>
          <w:sz w:val="22"/>
          <w:szCs w:val="22"/>
        </w:rPr>
        <w:t xml:space="preserve"> r.</w:t>
      </w:r>
    </w:p>
    <w:p w14:paraId="4FF9F70A" w14:textId="77777777" w:rsidR="007B5DD9" w:rsidRDefault="00912338" w:rsidP="00912338">
      <w:pPr>
        <w:jc w:val="both"/>
        <w:rPr>
          <w:b/>
        </w:rPr>
      </w:pPr>
      <w:r w:rsidRPr="00F553A9">
        <w:rPr>
          <w:b/>
        </w:rPr>
        <w:t xml:space="preserve">  </w:t>
      </w:r>
    </w:p>
    <w:p w14:paraId="43871452" w14:textId="1F95CBDC" w:rsidR="00A65397" w:rsidRDefault="00912338" w:rsidP="00912338">
      <w:pPr>
        <w:jc w:val="both"/>
        <w:rPr>
          <w:b/>
        </w:rPr>
      </w:pPr>
      <w:r w:rsidRPr="00F553A9">
        <w:rPr>
          <w:b/>
        </w:rPr>
        <w:t xml:space="preserve">  </w:t>
      </w:r>
    </w:p>
    <w:p w14:paraId="50BA8239" w14:textId="77777777" w:rsidR="00A352B6" w:rsidRDefault="00A352B6" w:rsidP="00912338">
      <w:pPr>
        <w:jc w:val="both"/>
        <w:rPr>
          <w:b/>
        </w:rPr>
      </w:pPr>
    </w:p>
    <w:p w14:paraId="302377E4" w14:textId="77777777" w:rsidR="00912338" w:rsidRDefault="00912338" w:rsidP="00912338">
      <w:pPr>
        <w:jc w:val="both"/>
        <w:rPr>
          <w:b/>
          <w:sz w:val="28"/>
          <w:szCs w:val="28"/>
        </w:rPr>
      </w:pPr>
      <w:r w:rsidRPr="00F553A9">
        <w:rPr>
          <w:b/>
        </w:rPr>
        <w:t xml:space="preserve"> </w:t>
      </w:r>
      <w:r w:rsidRPr="00F553A9">
        <w:rPr>
          <w:b/>
          <w:sz w:val="28"/>
          <w:szCs w:val="28"/>
        </w:rPr>
        <w:t xml:space="preserve">Numer sprawy </w:t>
      </w:r>
      <w:r w:rsidR="00C00371" w:rsidRPr="00DF1F69">
        <w:rPr>
          <w:b/>
          <w:sz w:val="28"/>
          <w:szCs w:val="28"/>
        </w:rPr>
        <w:t>1</w:t>
      </w:r>
      <w:r w:rsidR="005C1AB5" w:rsidRPr="00DF1F69">
        <w:rPr>
          <w:b/>
          <w:sz w:val="28"/>
          <w:szCs w:val="28"/>
        </w:rPr>
        <w:t>4</w:t>
      </w:r>
      <w:r w:rsidR="007C6B09">
        <w:rPr>
          <w:b/>
          <w:sz w:val="28"/>
          <w:szCs w:val="28"/>
        </w:rPr>
        <w:t>/2025</w:t>
      </w:r>
    </w:p>
    <w:p w14:paraId="5BBB2118" w14:textId="77777777" w:rsidR="00C00371" w:rsidRDefault="00C00371" w:rsidP="00912338">
      <w:pPr>
        <w:jc w:val="both"/>
        <w:rPr>
          <w:b/>
          <w:sz w:val="28"/>
          <w:szCs w:val="28"/>
        </w:rPr>
      </w:pPr>
    </w:p>
    <w:p w14:paraId="34F1898F" w14:textId="5B9E6F63" w:rsidR="00687DE2" w:rsidRPr="009659DA" w:rsidRDefault="00A352B6" w:rsidP="00C00371">
      <w:pPr>
        <w:pStyle w:val="Nagwek5"/>
        <w:pBdr>
          <w:left w:val="single" w:sz="6" w:space="0" w:color="auto"/>
          <w:right w:val="single" w:sz="6" w:space="0" w:color="auto"/>
        </w:pBdr>
        <w:spacing w:before="60" w:after="60"/>
        <w:rPr>
          <w:spacing w:val="40"/>
          <w:sz w:val="28"/>
          <w:szCs w:val="28"/>
        </w:rPr>
      </w:pPr>
      <w:r w:rsidRPr="00DF1F69">
        <w:rPr>
          <w:spacing w:val="40"/>
          <w:sz w:val="28"/>
          <w:szCs w:val="28"/>
        </w:rPr>
        <w:t>MARZEC</w:t>
      </w:r>
      <w:r w:rsidR="00EB03E4">
        <w:rPr>
          <w:spacing w:val="40"/>
          <w:sz w:val="28"/>
          <w:szCs w:val="28"/>
        </w:rPr>
        <w:t xml:space="preserve"> </w:t>
      </w:r>
      <w:r w:rsidR="00687DE2" w:rsidRPr="009659DA">
        <w:rPr>
          <w:spacing w:val="40"/>
          <w:sz w:val="28"/>
          <w:szCs w:val="28"/>
        </w:rPr>
        <w:t>20</w:t>
      </w:r>
      <w:r w:rsidR="00E119B0">
        <w:rPr>
          <w:spacing w:val="40"/>
          <w:sz w:val="28"/>
          <w:szCs w:val="28"/>
        </w:rPr>
        <w:t>2</w:t>
      </w:r>
      <w:r w:rsidR="007C6B09">
        <w:rPr>
          <w:spacing w:val="40"/>
          <w:sz w:val="28"/>
          <w:szCs w:val="28"/>
        </w:rPr>
        <w:t>5</w:t>
      </w:r>
    </w:p>
    <w:p w14:paraId="313705BF" w14:textId="77777777" w:rsidR="007B5DD9" w:rsidRPr="00F553A9" w:rsidRDefault="007B5DD9" w:rsidP="00912338">
      <w:pPr>
        <w:jc w:val="both"/>
        <w:rPr>
          <w:b/>
          <w:sz w:val="28"/>
          <w:szCs w:val="28"/>
        </w:rPr>
      </w:pPr>
    </w:p>
    <w:p w14:paraId="26E43F37" w14:textId="77777777" w:rsidR="0025097B" w:rsidRPr="004A777B" w:rsidRDefault="0025097B" w:rsidP="004A777B">
      <w:pPr>
        <w:pStyle w:val="Nagwek1"/>
      </w:pPr>
      <w:r w:rsidRPr="004A777B">
        <w:lastRenderedPageBreak/>
        <w:t>Rozdział I</w:t>
      </w:r>
    </w:p>
    <w:p w14:paraId="1D59D7C1" w14:textId="77777777" w:rsidR="0025097B" w:rsidRPr="004A777B" w:rsidRDefault="0025097B" w:rsidP="004A777B">
      <w:pPr>
        <w:pStyle w:val="Nagwek1"/>
      </w:pPr>
      <w:r w:rsidRPr="004A777B">
        <w:t>Informacje ogólne</w:t>
      </w:r>
    </w:p>
    <w:p w14:paraId="1AB6D87D" w14:textId="77777777" w:rsidR="00E119B0" w:rsidRPr="005C1AB5" w:rsidRDefault="00C4067E" w:rsidP="00FE0BA5">
      <w:pPr>
        <w:spacing w:before="120" w:line="276" w:lineRule="auto"/>
        <w:rPr>
          <w:sz w:val="22"/>
          <w:szCs w:val="22"/>
        </w:rPr>
      </w:pPr>
      <w:r w:rsidRPr="005C1AB5">
        <w:rPr>
          <w:sz w:val="22"/>
          <w:szCs w:val="22"/>
        </w:rPr>
        <w:t xml:space="preserve">1.  </w:t>
      </w:r>
      <w:r w:rsidR="00E119B0" w:rsidRPr="005C1AB5">
        <w:rPr>
          <w:sz w:val="22"/>
          <w:szCs w:val="22"/>
        </w:rPr>
        <w:t>Zamawiający:</w:t>
      </w:r>
      <w:r w:rsidR="00E119B0" w:rsidRPr="005C1AB5">
        <w:rPr>
          <w:sz w:val="22"/>
          <w:szCs w:val="22"/>
        </w:rPr>
        <w:tab/>
      </w:r>
      <w:r w:rsidR="00E119B0" w:rsidRPr="005C1AB5">
        <w:rPr>
          <w:b/>
          <w:sz w:val="22"/>
          <w:szCs w:val="22"/>
        </w:rPr>
        <w:t>Skarb Państwa – 1 Regionalna Baza Logistyczna</w:t>
      </w:r>
    </w:p>
    <w:p w14:paraId="739BF0EC" w14:textId="77777777" w:rsidR="00E119B0" w:rsidRPr="005C1AB5" w:rsidRDefault="00E119B0" w:rsidP="00E119B0">
      <w:pPr>
        <w:tabs>
          <w:tab w:val="left" w:pos="1050"/>
          <w:tab w:val="left" w:pos="1843"/>
        </w:tabs>
        <w:spacing w:line="276" w:lineRule="auto"/>
        <w:ind w:firstLine="2127"/>
        <w:rPr>
          <w:sz w:val="22"/>
          <w:szCs w:val="22"/>
        </w:rPr>
      </w:pPr>
      <w:r w:rsidRPr="005C1AB5">
        <w:rPr>
          <w:sz w:val="22"/>
          <w:szCs w:val="22"/>
        </w:rPr>
        <w:t>78–600 Wałcz, ul. Ciasna 7</w:t>
      </w:r>
    </w:p>
    <w:p w14:paraId="407692CF" w14:textId="77777777" w:rsidR="00E119B0" w:rsidRPr="005C1AB5" w:rsidRDefault="00E119B0" w:rsidP="00E119B0">
      <w:pPr>
        <w:tabs>
          <w:tab w:val="left" w:pos="1843"/>
        </w:tabs>
        <w:spacing w:line="276" w:lineRule="auto"/>
        <w:ind w:left="1416" w:firstLine="708"/>
        <w:jc w:val="both"/>
        <w:rPr>
          <w:sz w:val="22"/>
          <w:szCs w:val="22"/>
        </w:rPr>
      </w:pPr>
      <w:r w:rsidRPr="005C1AB5">
        <w:rPr>
          <w:sz w:val="22"/>
          <w:szCs w:val="22"/>
        </w:rPr>
        <w:t>Regon: 320927404</w:t>
      </w:r>
    </w:p>
    <w:p w14:paraId="1FEAD975" w14:textId="77777777" w:rsidR="00E119B0" w:rsidRPr="005C1AB5" w:rsidRDefault="00E119B0" w:rsidP="00E119B0">
      <w:pPr>
        <w:tabs>
          <w:tab w:val="left" w:pos="1843"/>
        </w:tabs>
        <w:spacing w:line="276" w:lineRule="auto"/>
        <w:ind w:left="1416" w:firstLine="708"/>
        <w:jc w:val="both"/>
        <w:rPr>
          <w:sz w:val="22"/>
          <w:szCs w:val="22"/>
        </w:rPr>
      </w:pPr>
      <w:r w:rsidRPr="005C1AB5">
        <w:rPr>
          <w:sz w:val="22"/>
          <w:szCs w:val="22"/>
        </w:rPr>
        <w:t>NIP: 7651684463</w:t>
      </w:r>
    </w:p>
    <w:p w14:paraId="0FA51135" w14:textId="77777777" w:rsidR="00E119B0" w:rsidRPr="005C1AB5" w:rsidRDefault="00E119B0" w:rsidP="00E119B0">
      <w:pPr>
        <w:tabs>
          <w:tab w:val="left" w:pos="1843"/>
        </w:tabs>
        <w:spacing w:line="276" w:lineRule="auto"/>
        <w:ind w:left="1416" w:firstLine="708"/>
        <w:jc w:val="both"/>
        <w:rPr>
          <w:sz w:val="22"/>
          <w:szCs w:val="22"/>
        </w:rPr>
      </w:pPr>
      <w:r w:rsidRPr="005C1AB5">
        <w:rPr>
          <w:sz w:val="22"/>
          <w:szCs w:val="22"/>
        </w:rPr>
        <w:t>Tel.: 261 472 424</w:t>
      </w:r>
    </w:p>
    <w:p w14:paraId="4A91DE78" w14:textId="77777777" w:rsidR="00E119B0" w:rsidRPr="00906B6A" w:rsidRDefault="00E119B0" w:rsidP="00E119B0">
      <w:pPr>
        <w:tabs>
          <w:tab w:val="left" w:pos="1843"/>
        </w:tabs>
        <w:spacing w:line="276" w:lineRule="auto"/>
        <w:ind w:left="1416" w:firstLine="708"/>
        <w:jc w:val="both"/>
        <w:rPr>
          <w:rStyle w:val="Hipercze"/>
          <w:color w:val="auto"/>
          <w:sz w:val="22"/>
          <w:szCs w:val="22"/>
        </w:rPr>
      </w:pPr>
      <w:r w:rsidRPr="00906B6A">
        <w:rPr>
          <w:sz w:val="22"/>
          <w:szCs w:val="22"/>
        </w:rPr>
        <w:t xml:space="preserve">Strona internetowa: </w:t>
      </w:r>
      <w:hyperlink r:id="rId10" w:history="1">
        <w:r w:rsidRPr="00906B6A">
          <w:rPr>
            <w:rStyle w:val="Hipercze"/>
            <w:color w:val="auto"/>
            <w:sz w:val="22"/>
            <w:szCs w:val="22"/>
          </w:rPr>
          <w:t>www.1rblog.wp.mil.pl</w:t>
        </w:r>
      </w:hyperlink>
    </w:p>
    <w:p w14:paraId="59106E9E" w14:textId="77777777" w:rsidR="00E119B0" w:rsidRPr="00906B6A" w:rsidRDefault="00E119B0" w:rsidP="00E119B0">
      <w:pPr>
        <w:tabs>
          <w:tab w:val="left" w:pos="1843"/>
        </w:tabs>
        <w:spacing w:line="276" w:lineRule="auto"/>
        <w:ind w:left="1418" w:firstLine="709"/>
        <w:jc w:val="both"/>
        <w:rPr>
          <w:rStyle w:val="Hipercze"/>
          <w:color w:val="auto"/>
          <w:sz w:val="22"/>
          <w:szCs w:val="22"/>
        </w:rPr>
      </w:pPr>
      <w:r w:rsidRPr="00906B6A">
        <w:rPr>
          <w:sz w:val="22"/>
          <w:szCs w:val="22"/>
        </w:rPr>
        <w:t xml:space="preserve">Poczta elektroniczna: </w:t>
      </w:r>
      <w:hyperlink r:id="rId11" w:history="1">
        <w:r w:rsidRPr="00906B6A">
          <w:rPr>
            <w:rStyle w:val="Hipercze"/>
            <w:color w:val="auto"/>
            <w:sz w:val="22"/>
            <w:szCs w:val="22"/>
          </w:rPr>
          <w:t>1rblog.szp@ron.mil.pl</w:t>
        </w:r>
      </w:hyperlink>
    </w:p>
    <w:p w14:paraId="6670991C" w14:textId="77777777" w:rsidR="00E119B0" w:rsidRPr="00906B6A" w:rsidRDefault="00E119B0" w:rsidP="00E119B0">
      <w:pPr>
        <w:spacing w:line="276" w:lineRule="auto"/>
        <w:ind w:left="1418" w:firstLine="709"/>
        <w:jc w:val="both"/>
        <w:rPr>
          <w:rStyle w:val="Hipercze"/>
          <w:color w:val="auto"/>
          <w:sz w:val="22"/>
          <w:szCs w:val="22"/>
          <w:u w:val="none"/>
        </w:rPr>
      </w:pPr>
      <w:r w:rsidRPr="00906B6A">
        <w:rPr>
          <w:rStyle w:val="Hipercze"/>
          <w:color w:val="auto"/>
          <w:sz w:val="22"/>
          <w:szCs w:val="22"/>
          <w:u w:val="none"/>
        </w:rPr>
        <w:t>Godziny pracy: poniedziałek – czwartek 7:00 – 15:30, piątek 7:00 – 13:00</w:t>
      </w:r>
    </w:p>
    <w:p w14:paraId="08AEAEBA" w14:textId="77777777" w:rsidR="00E119B0" w:rsidRPr="00906B6A" w:rsidRDefault="00E119B0" w:rsidP="00E119B0">
      <w:pPr>
        <w:tabs>
          <w:tab w:val="left" w:pos="1843"/>
        </w:tabs>
        <w:spacing w:line="276" w:lineRule="auto"/>
        <w:ind w:left="1418" w:firstLine="709"/>
        <w:jc w:val="both"/>
        <w:rPr>
          <w:sz w:val="22"/>
          <w:szCs w:val="22"/>
        </w:rPr>
      </w:pPr>
      <w:r w:rsidRPr="00906B6A">
        <w:rPr>
          <w:sz w:val="22"/>
          <w:szCs w:val="22"/>
        </w:rPr>
        <w:t>Konto bankowe:</w:t>
      </w:r>
    </w:p>
    <w:p w14:paraId="3071CA19" w14:textId="77777777" w:rsidR="00E119B0" w:rsidRPr="008C23DD" w:rsidRDefault="00E119B0" w:rsidP="00446B05">
      <w:pPr>
        <w:numPr>
          <w:ilvl w:val="0"/>
          <w:numId w:val="60"/>
        </w:numPr>
        <w:spacing w:line="276" w:lineRule="auto"/>
        <w:ind w:left="2410" w:hanging="283"/>
        <w:jc w:val="both"/>
        <w:rPr>
          <w:sz w:val="22"/>
          <w:szCs w:val="22"/>
        </w:rPr>
      </w:pPr>
      <w:r w:rsidRPr="008C23DD">
        <w:rPr>
          <w:sz w:val="22"/>
          <w:szCs w:val="22"/>
        </w:rPr>
        <w:t>do wpłaty wadium:</w:t>
      </w:r>
      <w:r w:rsidRPr="008C23DD">
        <w:rPr>
          <w:b/>
          <w:sz w:val="22"/>
          <w:szCs w:val="22"/>
        </w:rPr>
        <w:t xml:space="preserve"> </w:t>
      </w:r>
      <w:r w:rsidRPr="008C23DD">
        <w:rPr>
          <w:sz w:val="22"/>
          <w:szCs w:val="22"/>
        </w:rPr>
        <w:t>NBP o/o Bydgoszcz</w:t>
      </w:r>
      <w:r w:rsidRPr="008C23DD">
        <w:rPr>
          <w:i/>
          <w:sz w:val="22"/>
          <w:szCs w:val="22"/>
        </w:rPr>
        <w:t xml:space="preserve"> </w:t>
      </w:r>
      <w:r w:rsidRPr="008C23DD">
        <w:rPr>
          <w:b/>
          <w:sz w:val="22"/>
          <w:szCs w:val="22"/>
        </w:rPr>
        <w:t>76 1010 1078 0083 1213 9120 2000</w:t>
      </w:r>
    </w:p>
    <w:p w14:paraId="1862E139" w14:textId="77777777" w:rsidR="00E119B0" w:rsidRPr="008C23DD" w:rsidRDefault="00E119B0" w:rsidP="00446B05">
      <w:pPr>
        <w:numPr>
          <w:ilvl w:val="0"/>
          <w:numId w:val="60"/>
        </w:numPr>
        <w:spacing w:line="276" w:lineRule="auto"/>
        <w:ind w:left="2410" w:hanging="283"/>
        <w:jc w:val="both"/>
        <w:rPr>
          <w:sz w:val="22"/>
          <w:szCs w:val="22"/>
        </w:rPr>
      </w:pPr>
      <w:r w:rsidRPr="008C23DD">
        <w:rPr>
          <w:sz w:val="22"/>
          <w:szCs w:val="22"/>
        </w:rPr>
        <w:t>do wpłaty ZNWU:</w:t>
      </w:r>
      <w:r w:rsidRPr="008C23DD">
        <w:rPr>
          <w:b/>
          <w:sz w:val="22"/>
          <w:szCs w:val="22"/>
        </w:rPr>
        <w:t xml:space="preserve">  </w:t>
      </w:r>
      <w:r w:rsidRPr="008C23DD">
        <w:rPr>
          <w:sz w:val="22"/>
          <w:szCs w:val="22"/>
        </w:rPr>
        <w:t>NBP o/o Bydgoszcz</w:t>
      </w:r>
      <w:r w:rsidRPr="008C23DD">
        <w:rPr>
          <w:i/>
          <w:sz w:val="22"/>
          <w:szCs w:val="22"/>
        </w:rPr>
        <w:t xml:space="preserve"> </w:t>
      </w:r>
      <w:r w:rsidRPr="008C23DD">
        <w:rPr>
          <w:b/>
          <w:sz w:val="22"/>
          <w:szCs w:val="22"/>
        </w:rPr>
        <w:t>47 1010 1078 0083 1213 9120 0000</w:t>
      </w:r>
    </w:p>
    <w:p w14:paraId="24670DC4" w14:textId="77777777" w:rsidR="007C6B09" w:rsidRPr="005C1AB5" w:rsidRDefault="007C6B09" w:rsidP="00FE0BA5">
      <w:pPr>
        <w:pStyle w:val="Akapitzlist"/>
        <w:numPr>
          <w:ilvl w:val="0"/>
          <w:numId w:val="52"/>
        </w:numPr>
        <w:spacing w:after="240"/>
        <w:ind w:left="284" w:hanging="284"/>
        <w:contextualSpacing w:val="0"/>
        <w:jc w:val="both"/>
        <w:rPr>
          <w:rStyle w:val="Hipercze"/>
          <w:color w:val="auto"/>
          <w:sz w:val="22"/>
          <w:szCs w:val="22"/>
          <w:u w:val="none"/>
        </w:rPr>
      </w:pPr>
      <w:r w:rsidRPr="005C1AB5">
        <w:rPr>
          <w:sz w:val="22"/>
          <w:szCs w:val="22"/>
        </w:rPr>
        <w:t xml:space="preserve">Postępowanie prowadzone jest w formie elektronicznej za pośrednictwem platformy zakupowej dostępnej pod adresem: </w:t>
      </w:r>
      <w:hyperlink r:id="rId12" w:history="1">
        <w:r w:rsidRPr="005C1AB5">
          <w:rPr>
            <w:b/>
            <w:color w:val="000000"/>
            <w:sz w:val="22"/>
            <w:szCs w:val="22"/>
            <w:u w:val="single"/>
          </w:rPr>
          <w:t>https://platformazakupowa.pl</w:t>
        </w:r>
      </w:hyperlink>
      <w:r w:rsidR="005C1AB5" w:rsidRPr="005C1AB5">
        <w:rPr>
          <w:b/>
          <w:color w:val="000000"/>
          <w:sz w:val="22"/>
          <w:szCs w:val="22"/>
          <w:u w:val="single"/>
        </w:rPr>
        <w:t>/</w:t>
      </w:r>
      <w:r w:rsidRPr="005C1AB5">
        <w:rPr>
          <w:b/>
          <w:sz w:val="22"/>
          <w:szCs w:val="22"/>
        </w:rPr>
        <w:t xml:space="preserve"> </w:t>
      </w:r>
      <w:r w:rsidRPr="005C1AB5">
        <w:rPr>
          <w:sz w:val="22"/>
          <w:szCs w:val="22"/>
        </w:rPr>
        <w:t>zwanej w treści SWZ „platformą zakupową”.</w:t>
      </w:r>
    </w:p>
    <w:p w14:paraId="2087EBAD" w14:textId="77777777" w:rsidR="00E119B0" w:rsidRPr="00FE0BA5" w:rsidRDefault="00E119B0" w:rsidP="004A777B">
      <w:pPr>
        <w:pStyle w:val="Nagwek1"/>
      </w:pPr>
      <w:r w:rsidRPr="001738B5">
        <w:t>Rozdział II</w:t>
      </w:r>
    </w:p>
    <w:p w14:paraId="19690CAA" w14:textId="77777777" w:rsidR="00367D4A" w:rsidRPr="00C47CD7" w:rsidRDefault="0025097B" w:rsidP="004A777B">
      <w:pPr>
        <w:pStyle w:val="Nagwek1"/>
      </w:pPr>
      <w:r w:rsidRPr="00C47CD7">
        <w:t xml:space="preserve">Tryb udzielenia zamówienia </w:t>
      </w:r>
    </w:p>
    <w:p w14:paraId="6E178DCD" w14:textId="1E9971E7" w:rsidR="00367D4A" w:rsidRPr="005C1AB5" w:rsidRDefault="00367D4A" w:rsidP="003610EA">
      <w:pPr>
        <w:pStyle w:val="Tekstpodstawowy3"/>
        <w:keepNext/>
        <w:keepLines/>
        <w:spacing w:before="120" w:after="240"/>
        <w:jc w:val="both"/>
        <w:rPr>
          <w:b w:val="0"/>
          <w:sz w:val="22"/>
          <w:szCs w:val="22"/>
        </w:rPr>
      </w:pPr>
      <w:r w:rsidRPr="005C1AB5">
        <w:rPr>
          <w:b w:val="0"/>
          <w:sz w:val="22"/>
          <w:szCs w:val="22"/>
        </w:rPr>
        <w:t xml:space="preserve">Postępowanie o udzielenie zamówienia prowadzone będzie w trybie przetargu nieograniczonego zgodnie </w:t>
      </w:r>
      <w:r w:rsidR="005C1AB5">
        <w:rPr>
          <w:b w:val="0"/>
          <w:sz w:val="22"/>
          <w:szCs w:val="22"/>
        </w:rPr>
        <w:br/>
      </w:r>
      <w:r w:rsidRPr="005C1AB5">
        <w:rPr>
          <w:b w:val="0"/>
          <w:sz w:val="22"/>
          <w:szCs w:val="22"/>
        </w:rPr>
        <w:t xml:space="preserve">z ustawą z dnia </w:t>
      </w:r>
      <w:r w:rsidR="00C47CD7" w:rsidRPr="005C1AB5">
        <w:rPr>
          <w:b w:val="0"/>
          <w:sz w:val="22"/>
          <w:szCs w:val="22"/>
        </w:rPr>
        <w:t>11</w:t>
      </w:r>
      <w:r w:rsidRPr="005C1AB5">
        <w:rPr>
          <w:b w:val="0"/>
          <w:sz w:val="22"/>
          <w:szCs w:val="22"/>
        </w:rPr>
        <w:t xml:space="preserve"> </w:t>
      </w:r>
      <w:r w:rsidR="00C47CD7" w:rsidRPr="005C1AB5">
        <w:rPr>
          <w:b w:val="0"/>
          <w:sz w:val="22"/>
          <w:szCs w:val="22"/>
        </w:rPr>
        <w:t xml:space="preserve">września </w:t>
      </w:r>
      <w:r w:rsidRPr="005C1AB5">
        <w:rPr>
          <w:b w:val="0"/>
          <w:sz w:val="22"/>
          <w:szCs w:val="22"/>
        </w:rPr>
        <w:t>20</w:t>
      </w:r>
      <w:r w:rsidR="00C47CD7" w:rsidRPr="005C1AB5">
        <w:rPr>
          <w:b w:val="0"/>
          <w:sz w:val="22"/>
          <w:szCs w:val="22"/>
        </w:rPr>
        <w:t>19</w:t>
      </w:r>
      <w:r w:rsidRPr="005C1AB5">
        <w:rPr>
          <w:b w:val="0"/>
          <w:sz w:val="22"/>
          <w:szCs w:val="22"/>
        </w:rPr>
        <w:t xml:space="preserve"> r. Prawo zamówień publicznych (</w:t>
      </w:r>
      <w:r w:rsidR="003B05A2" w:rsidRPr="005C1AB5">
        <w:rPr>
          <w:b w:val="0"/>
          <w:sz w:val="22"/>
          <w:szCs w:val="22"/>
        </w:rPr>
        <w:t>t.</w:t>
      </w:r>
      <w:r w:rsidR="00E119B0" w:rsidRPr="005C1AB5">
        <w:rPr>
          <w:b w:val="0"/>
          <w:sz w:val="22"/>
          <w:szCs w:val="22"/>
        </w:rPr>
        <w:t xml:space="preserve"> </w:t>
      </w:r>
      <w:r w:rsidR="003B05A2" w:rsidRPr="005C1AB5">
        <w:rPr>
          <w:b w:val="0"/>
          <w:sz w:val="22"/>
          <w:szCs w:val="22"/>
        </w:rPr>
        <w:t>j. Dz. U. z 202</w:t>
      </w:r>
      <w:r w:rsidR="007C6B09" w:rsidRPr="005C1AB5">
        <w:rPr>
          <w:b w:val="0"/>
          <w:sz w:val="22"/>
          <w:szCs w:val="22"/>
        </w:rPr>
        <w:t>4</w:t>
      </w:r>
      <w:r w:rsidR="003B05A2" w:rsidRPr="005C1AB5">
        <w:rPr>
          <w:b w:val="0"/>
          <w:sz w:val="22"/>
          <w:szCs w:val="22"/>
        </w:rPr>
        <w:t xml:space="preserve"> r., poz. </w:t>
      </w:r>
      <w:r w:rsidR="009E15C5" w:rsidRPr="005C1AB5">
        <w:rPr>
          <w:b w:val="0"/>
          <w:sz w:val="22"/>
          <w:szCs w:val="22"/>
        </w:rPr>
        <w:t>1</w:t>
      </w:r>
      <w:r w:rsidR="007C6B09" w:rsidRPr="005C1AB5">
        <w:rPr>
          <w:b w:val="0"/>
          <w:sz w:val="22"/>
          <w:szCs w:val="22"/>
        </w:rPr>
        <w:t>320</w:t>
      </w:r>
      <w:r w:rsidR="003B05A2" w:rsidRPr="005C1AB5">
        <w:rPr>
          <w:b w:val="0"/>
          <w:sz w:val="22"/>
          <w:szCs w:val="22"/>
        </w:rPr>
        <w:t>)</w:t>
      </w:r>
      <w:r w:rsidR="00C47CD7" w:rsidRPr="005C1AB5">
        <w:rPr>
          <w:b w:val="0"/>
          <w:sz w:val="22"/>
          <w:szCs w:val="22"/>
        </w:rPr>
        <w:t xml:space="preserve">, </w:t>
      </w:r>
      <w:r w:rsidR="00FE0BA5">
        <w:rPr>
          <w:b w:val="0"/>
          <w:sz w:val="22"/>
          <w:szCs w:val="22"/>
        </w:rPr>
        <w:br/>
      </w:r>
      <w:r w:rsidR="00C47CD7" w:rsidRPr="005C1AB5">
        <w:rPr>
          <w:b w:val="0"/>
          <w:sz w:val="22"/>
          <w:szCs w:val="22"/>
        </w:rPr>
        <w:t>dalej zwanej uPzp</w:t>
      </w:r>
      <w:r w:rsidRPr="005C1AB5">
        <w:rPr>
          <w:b w:val="0"/>
          <w:sz w:val="22"/>
          <w:szCs w:val="22"/>
        </w:rPr>
        <w:t>. W zakre</w:t>
      </w:r>
      <w:r w:rsidR="00C47CD7" w:rsidRPr="005C1AB5">
        <w:rPr>
          <w:b w:val="0"/>
          <w:sz w:val="22"/>
          <w:szCs w:val="22"/>
        </w:rPr>
        <w:t xml:space="preserve">sie nieuregulowanym niniejszą </w:t>
      </w:r>
      <w:r w:rsidR="002B05E5" w:rsidRPr="005C1AB5">
        <w:rPr>
          <w:b w:val="0"/>
          <w:sz w:val="22"/>
          <w:szCs w:val="22"/>
        </w:rPr>
        <w:t xml:space="preserve">Specyfikacją Warunków </w:t>
      </w:r>
      <w:r w:rsidRPr="005C1AB5">
        <w:rPr>
          <w:b w:val="0"/>
          <w:sz w:val="22"/>
          <w:szCs w:val="22"/>
        </w:rPr>
        <w:t>Z</w:t>
      </w:r>
      <w:r w:rsidR="002B05E5" w:rsidRPr="005C1AB5">
        <w:rPr>
          <w:b w:val="0"/>
          <w:sz w:val="22"/>
          <w:szCs w:val="22"/>
        </w:rPr>
        <w:t>amówienia (dalej „SWZ”)</w:t>
      </w:r>
      <w:r w:rsidRPr="005C1AB5">
        <w:rPr>
          <w:b w:val="0"/>
          <w:sz w:val="22"/>
          <w:szCs w:val="22"/>
        </w:rPr>
        <w:t xml:space="preserve"> mają zastosowanie przepisy ustawy oraz aktów wykonawczych wydanych na jej podstawie.</w:t>
      </w:r>
    </w:p>
    <w:p w14:paraId="18A7EC95" w14:textId="77777777" w:rsidR="00367D4A" w:rsidRPr="00B570A2" w:rsidRDefault="00367D4A" w:rsidP="004A777B">
      <w:pPr>
        <w:pStyle w:val="Nagwek1"/>
      </w:pPr>
      <w:r w:rsidRPr="001738B5">
        <w:t>Rozdział III</w:t>
      </w:r>
    </w:p>
    <w:p w14:paraId="7D2BD463" w14:textId="0F3B26F2" w:rsidR="00367D4A" w:rsidRPr="00B570A2" w:rsidRDefault="00367D4A" w:rsidP="004A777B">
      <w:pPr>
        <w:pStyle w:val="Nagwek1"/>
      </w:pPr>
      <w:r w:rsidRPr="00B570A2">
        <w:t>Opis przedmiotu zamówienia</w:t>
      </w:r>
    </w:p>
    <w:p w14:paraId="157FC604" w14:textId="67F004EF" w:rsidR="00392942" w:rsidRPr="002041BE" w:rsidRDefault="00392942" w:rsidP="00392942">
      <w:pPr>
        <w:widowControl w:val="0"/>
        <w:numPr>
          <w:ilvl w:val="0"/>
          <w:numId w:val="73"/>
        </w:numPr>
        <w:tabs>
          <w:tab w:val="left" w:pos="-4820"/>
        </w:tabs>
        <w:suppressAutoHyphens/>
        <w:spacing w:before="120" w:after="120"/>
        <w:ind w:left="284" w:hanging="284"/>
        <w:jc w:val="both"/>
        <w:rPr>
          <w:rFonts w:eastAsia="Arial Narrow"/>
          <w:sz w:val="22"/>
        </w:rPr>
      </w:pPr>
      <w:r w:rsidRPr="00A36DAD">
        <w:rPr>
          <w:rFonts w:eastAsia="Arial Narrow"/>
          <w:sz w:val="22"/>
        </w:rPr>
        <w:t>Przedmiotem</w:t>
      </w:r>
      <w:r w:rsidRPr="002041BE">
        <w:rPr>
          <w:rFonts w:eastAsia="Arial Narrow"/>
          <w:sz w:val="22"/>
        </w:rPr>
        <w:t xml:space="preserve"> zamówienia jest </w:t>
      </w:r>
      <w:r w:rsidRPr="002041BE">
        <w:rPr>
          <w:rFonts w:eastAsia="Arial Narrow"/>
          <w:b/>
          <w:sz w:val="22"/>
        </w:rPr>
        <w:t xml:space="preserve">dostawa produktów naftowych i chemicznych </w:t>
      </w:r>
      <w:r w:rsidRPr="002041BE">
        <w:rPr>
          <w:rFonts w:eastAsia="Arial Narrow"/>
          <w:sz w:val="22"/>
        </w:rPr>
        <w:t>zgodnie</w:t>
      </w:r>
      <w:r w:rsidRPr="002041BE">
        <w:rPr>
          <w:rFonts w:eastAsia="Arial Narrow"/>
          <w:b/>
          <w:sz w:val="22"/>
        </w:rPr>
        <w:t xml:space="preserve"> </w:t>
      </w:r>
      <w:r w:rsidRPr="002041BE">
        <w:rPr>
          <w:rFonts w:eastAsia="Arial Narrow"/>
          <w:b/>
          <w:sz w:val="22"/>
        </w:rPr>
        <w:br/>
      </w:r>
      <w:r w:rsidRPr="002041BE">
        <w:rPr>
          <w:rFonts w:eastAsia="Arial Narrow"/>
          <w:sz w:val="22"/>
        </w:rPr>
        <w:t xml:space="preserve">ze wskazanymi przez Zamawiającego wymaganiami jakościowymi zamieszczonymi w „Opisie przedmiotu zamówienia” </w:t>
      </w:r>
      <w:r w:rsidRPr="001738B5">
        <w:rPr>
          <w:rFonts w:eastAsia="Arial Narrow"/>
          <w:sz w:val="22"/>
        </w:rPr>
        <w:t xml:space="preserve">stanowiącym Załącznik nr </w:t>
      </w:r>
      <w:r w:rsidR="001738B5">
        <w:rPr>
          <w:rFonts w:eastAsia="Arial Narrow"/>
          <w:sz w:val="22"/>
        </w:rPr>
        <w:t>6</w:t>
      </w:r>
      <w:r w:rsidRPr="001738B5">
        <w:rPr>
          <w:rFonts w:eastAsia="Arial Narrow"/>
          <w:sz w:val="22"/>
        </w:rPr>
        <w:t xml:space="preserve"> do</w:t>
      </w:r>
      <w:r w:rsidRPr="002041BE">
        <w:rPr>
          <w:rFonts w:eastAsia="Arial Narrow"/>
          <w:sz w:val="22"/>
        </w:rPr>
        <w:t xml:space="preserve"> SWZ oraz zgodnie z zestawieniem określonym </w:t>
      </w:r>
      <w:r w:rsidRPr="00A36DAD">
        <w:rPr>
          <w:rFonts w:eastAsia="Arial Narrow"/>
          <w:sz w:val="22"/>
        </w:rPr>
        <w:t>w Rozdziale IV niniejszej SWZ, przy czym ilości ujęte w opcji w tabeli w Rozdziale IV ust. 2 niniejszej</w:t>
      </w:r>
      <w:r w:rsidRPr="002041BE">
        <w:rPr>
          <w:rFonts w:eastAsia="Arial Narrow"/>
          <w:sz w:val="22"/>
        </w:rPr>
        <w:t xml:space="preserve"> SWZ, </w:t>
      </w:r>
      <w:r>
        <w:rPr>
          <w:rFonts w:eastAsia="Arial Narrow"/>
          <w:sz w:val="22"/>
        </w:rPr>
        <w:br/>
      </w:r>
      <w:r w:rsidRPr="002041BE">
        <w:rPr>
          <w:rFonts w:eastAsia="Arial Narrow"/>
          <w:sz w:val="22"/>
        </w:rPr>
        <w:t xml:space="preserve">w kolumnie „Ilość w opcji” mogą być wykorzystane po realizacji ilości podstawowych ujętych w tabeli </w:t>
      </w:r>
      <w:r>
        <w:rPr>
          <w:rFonts w:eastAsia="Arial Narrow"/>
          <w:sz w:val="22"/>
        </w:rPr>
        <w:br/>
      </w:r>
      <w:r w:rsidRPr="002041BE">
        <w:rPr>
          <w:rFonts w:eastAsia="Arial Narrow"/>
          <w:sz w:val="22"/>
        </w:rPr>
        <w:t xml:space="preserve">w </w:t>
      </w:r>
      <w:r w:rsidRPr="00A36DAD">
        <w:rPr>
          <w:rFonts w:eastAsia="Arial Narrow"/>
          <w:sz w:val="22"/>
        </w:rPr>
        <w:t>Rozdziale IV ust. 2 niniejszej</w:t>
      </w:r>
      <w:r w:rsidRPr="002041BE">
        <w:rPr>
          <w:rFonts w:eastAsia="Arial Narrow"/>
          <w:sz w:val="22"/>
        </w:rPr>
        <w:t xml:space="preserve"> SWZ, w kolumnie „Ilość podstawowa” </w:t>
      </w:r>
      <w:r w:rsidRPr="002041BE">
        <w:rPr>
          <w:sz w:val="22"/>
        </w:rPr>
        <w:t>w sytuacji zaistnienia w tym zakresie potrzeb Zamawiającego</w:t>
      </w:r>
      <w:r w:rsidRPr="002041BE">
        <w:rPr>
          <w:rFonts w:eastAsia="Arial Narrow"/>
          <w:sz w:val="22"/>
        </w:rPr>
        <w:t xml:space="preserve">. O zamiarze skorzystania z prawa opcji wraz z podaniem ilości zamówionego przedmiotu zamówienia oraz miejscem jego dostawy, Zamawiający poinformuje Wykonawcę (pisemnie lub e-mailem lub faksem) w terminie określonym w „Projektowanych postanowieniach umowy” stanowiących </w:t>
      </w:r>
      <w:r w:rsidRPr="001738B5">
        <w:rPr>
          <w:rFonts w:eastAsia="Arial Narrow"/>
          <w:sz w:val="22"/>
        </w:rPr>
        <w:t xml:space="preserve">Załącznik nr </w:t>
      </w:r>
      <w:r w:rsidR="001738B5" w:rsidRPr="001738B5">
        <w:rPr>
          <w:rFonts w:eastAsia="Arial Narrow"/>
          <w:sz w:val="22"/>
        </w:rPr>
        <w:t>5</w:t>
      </w:r>
      <w:r w:rsidRPr="001738B5">
        <w:rPr>
          <w:rFonts w:eastAsia="Arial Narrow"/>
          <w:sz w:val="22"/>
        </w:rPr>
        <w:t xml:space="preserve"> do SWZ.</w:t>
      </w:r>
    </w:p>
    <w:p w14:paraId="61DC383B" w14:textId="77777777" w:rsidR="005F08F3" w:rsidRPr="005C1AB5" w:rsidRDefault="005F08F3" w:rsidP="00446B05">
      <w:pPr>
        <w:widowControl w:val="0"/>
        <w:numPr>
          <w:ilvl w:val="0"/>
          <w:numId w:val="73"/>
        </w:numPr>
        <w:tabs>
          <w:tab w:val="left" w:pos="-4820"/>
        </w:tabs>
        <w:suppressAutoHyphens/>
        <w:spacing w:before="60" w:after="120" w:line="259" w:lineRule="auto"/>
        <w:ind w:left="284" w:hanging="284"/>
        <w:jc w:val="both"/>
        <w:rPr>
          <w:sz w:val="22"/>
          <w:szCs w:val="22"/>
        </w:rPr>
      </w:pPr>
      <w:r w:rsidRPr="00A36DAD">
        <w:rPr>
          <w:bCs/>
          <w:sz w:val="22"/>
          <w:szCs w:val="22"/>
        </w:rPr>
        <w:t>Zamawiający</w:t>
      </w:r>
      <w:r w:rsidRPr="005C1AB5">
        <w:rPr>
          <w:sz w:val="22"/>
          <w:szCs w:val="22"/>
        </w:rPr>
        <w:t xml:space="preserve"> opisał przedmiot zamówienia przez odniesienie do norm. Zamawiający wskazuje zatem, </w:t>
      </w:r>
      <w:r w:rsidR="005C1AB5">
        <w:rPr>
          <w:sz w:val="22"/>
          <w:szCs w:val="22"/>
        </w:rPr>
        <w:br/>
      </w:r>
      <w:r w:rsidRPr="005C1AB5">
        <w:rPr>
          <w:sz w:val="22"/>
          <w:szCs w:val="22"/>
        </w:rPr>
        <w:t>że dopuszcza rozwiązania równoważne opisywanym normom.</w:t>
      </w:r>
      <w:r w:rsidRPr="005C1AB5">
        <w:rPr>
          <w:i/>
          <w:sz w:val="22"/>
          <w:szCs w:val="22"/>
        </w:rPr>
        <w:t xml:space="preserve"> </w:t>
      </w:r>
    </w:p>
    <w:p w14:paraId="586612CA" w14:textId="22348E22" w:rsidR="00392942" w:rsidRPr="002041BE" w:rsidRDefault="00392942" w:rsidP="00392942">
      <w:pPr>
        <w:numPr>
          <w:ilvl w:val="0"/>
          <w:numId w:val="73"/>
        </w:numPr>
        <w:spacing w:before="60" w:after="120"/>
        <w:ind w:left="284" w:hanging="284"/>
        <w:jc w:val="both"/>
        <w:rPr>
          <w:sz w:val="20"/>
        </w:rPr>
      </w:pPr>
      <w:r w:rsidRPr="002041BE">
        <w:rPr>
          <w:sz w:val="22"/>
        </w:rPr>
        <w:t xml:space="preserve">W przypadku oferowania dostawy przedmiotu zamówienia, który nie jest zgodny z normami, do których „Opis przedmiotu zamówienia” się odnosi Wykonawca zobowiązany jest udowodnić w ofercie, </w:t>
      </w:r>
      <w:r w:rsidR="000E36E7">
        <w:rPr>
          <w:sz w:val="22"/>
        </w:rPr>
        <w:t xml:space="preserve">                                                                                                                                                                                                                                                                                                                                                                                                                                                                                                                                                                              </w:t>
      </w:r>
      <w:r w:rsidR="00AA5451">
        <w:rPr>
          <w:sz w:val="22"/>
        </w:rPr>
        <w:t xml:space="preserve">                        </w:t>
      </w:r>
      <w:r w:rsidRPr="002041BE">
        <w:rPr>
          <w:sz w:val="22"/>
        </w:rPr>
        <w:t xml:space="preserve">w szczególności za pomocą przedmiotowych środków dowodowych, o których mowa w </w:t>
      </w:r>
      <w:r w:rsidRPr="00A36DAD">
        <w:rPr>
          <w:sz w:val="22"/>
        </w:rPr>
        <w:t xml:space="preserve">Rozdziale IX ust. </w:t>
      </w:r>
      <w:r w:rsidR="00A36DAD" w:rsidRPr="00A36DAD">
        <w:rPr>
          <w:sz w:val="22"/>
        </w:rPr>
        <w:t>2</w:t>
      </w:r>
      <w:r w:rsidRPr="00A36DAD">
        <w:rPr>
          <w:sz w:val="22"/>
        </w:rPr>
        <w:t xml:space="preserve"> pkt 2),</w:t>
      </w:r>
      <w:r w:rsidRPr="002041BE">
        <w:rPr>
          <w:sz w:val="22"/>
        </w:rPr>
        <w:t xml:space="preserve"> że proponowane rozwiązania w równoważnym stopniu spełniają wymagania określone w „Opisie przedmiotu zamówienia” </w:t>
      </w:r>
      <w:r w:rsidRPr="001738B5">
        <w:rPr>
          <w:sz w:val="22"/>
        </w:rPr>
        <w:t xml:space="preserve">stanowiącym Załącznik nr </w:t>
      </w:r>
      <w:r w:rsidR="001738B5" w:rsidRPr="001738B5">
        <w:rPr>
          <w:sz w:val="22"/>
        </w:rPr>
        <w:t>6</w:t>
      </w:r>
      <w:r w:rsidRPr="001738B5">
        <w:rPr>
          <w:sz w:val="22"/>
        </w:rPr>
        <w:t xml:space="preserve"> do SWZ</w:t>
      </w:r>
      <w:r w:rsidRPr="001738B5">
        <w:rPr>
          <w:sz w:val="20"/>
        </w:rPr>
        <w:t xml:space="preserve"> </w:t>
      </w:r>
      <w:r w:rsidRPr="001738B5">
        <w:rPr>
          <w:sz w:val="22"/>
        </w:rPr>
        <w:t>(art</w:t>
      </w:r>
      <w:r w:rsidRPr="002041BE">
        <w:rPr>
          <w:sz w:val="22"/>
        </w:rPr>
        <w:t xml:space="preserve">. 101 ust. 4 – 5 uPzp) – </w:t>
      </w:r>
      <w:r w:rsidRPr="002041BE">
        <w:rPr>
          <w:i/>
          <w:iCs/>
          <w:sz w:val="22"/>
        </w:rPr>
        <w:t>dotyczy Wykonawcy powołującego się na rozwiązania, o których mowa w ust. 2 niniejszego rozdziału SWZ</w:t>
      </w:r>
      <w:r w:rsidRPr="002041BE">
        <w:rPr>
          <w:sz w:val="22"/>
        </w:rPr>
        <w:t>.</w:t>
      </w:r>
    </w:p>
    <w:p w14:paraId="5EEBA3AD" w14:textId="77777777" w:rsidR="005F08F3" w:rsidRPr="005C1AB5" w:rsidRDefault="005F08F3" w:rsidP="00446B05">
      <w:pPr>
        <w:widowControl w:val="0"/>
        <w:numPr>
          <w:ilvl w:val="0"/>
          <w:numId w:val="73"/>
        </w:numPr>
        <w:tabs>
          <w:tab w:val="left" w:pos="-4820"/>
        </w:tabs>
        <w:suppressAutoHyphens/>
        <w:spacing w:before="60" w:after="160" w:line="259" w:lineRule="auto"/>
        <w:ind w:left="284" w:hanging="284"/>
        <w:jc w:val="both"/>
        <w:rPr>
          <w:rFonts w:eastAsia="Arial Narrow"/>
          <w:bCs/>
          <w:sz w:val="22"/>
          <w:szCs w:val="22"/>
        </w:rPr>
      </w:pPr>
      <w:r w:rsidRPr="005C1AB5">
        <w:rPr>
          <w:rFonts w:eastAsia="Arial Narrow"/>
          <w:b/>
          <w:sz w:val="22"/>
          <w:szCs w:val="22"/>
          <w:u w:val="single"/>
        </w:rPr>
        <w:t xml:space="preserve">Produkty równoważne </w:t>
      </w:r>
      <w:r w:rsidR="005C1AB5" w:rsidRPr="005C1AB5">
        <w:rPr>
          <w:rFonts w:eastAsia="Arial Narrow"/>
          <w:b/>
          <w:sz w:val="22"/>
          <w:szCs w:val="22"/>
          <w:u w:val="single"/>
        </w:rPr>
        <w:t xml:space="preserve">– </w:t>
      </w:r>
      <w:r w:rsidR="005C1AB5" w:rsidRPr="005C1AB5">
        <w:rPr>
          <w:rFonts w:eastAsia="Arial Narrow"/>
          <w:i/>
          <w:sz w:val="22"/>
          <w:szCs w:val="22"/>
          <w:u w:val="single"/>
        </w:rPr>
        <w:t xml:space="preserve">dotyczy zadań od 1 do </w:t>
      </w:r>
      <w:r w:rsidR="00662885">
        <w:rPr>
          <w:rFonts w:eastAsia="Arial Narrow"/>
          <w:i/>
          <w:sz w:val="22"/>
          <w:szCs w:val="22"/>
          <w:u w:val="single"/>
        </w:rPr>
        <w:t>4</w:t>
      </w:r>
    </w:p>
    <w:p w14:paraId="10F30AF4" w14:textId="77777777" w:rsidR="00662885" w:rsidRPr="00662885" w:rsidRDefault="00662885" w:rsidP="00BC1652">
      <w:pPr>
        <w:pStyle w:val="Akapitzlist"/>
        <w:widowControl w:val="0"/>
        <w:numPr>
          <w:ilvl w:val="0"/>
          <w:numId w:val="110"/>
        </w:numPr>
        <w:tabs>
          <w:tab w:val="left" w:pos="-4820"/>
        </w:tabs>
        <w:suppressAutoHyphens/>
        <w:spacing w:before="60"/>
        <w:ind w:left="714" w:hanging="357"/>
        <w:contextualSpacing w:val="0"/>
        <w:jc w:val="both"/>
        <w:rPr>
          <w:rFonts w:eastAsia="Arial Narrow"/>
          <w:sz w:val="22"/>
          <w:lang w:val="x-none" w:eastAsia="x-none"/>
        </w:rPr>
      </w:pPr>
      <w:r w:rsidRPr="00662885">
        <w:rPr>
          <w:rFonts w:eastAsia="Arial Narrow"/>
          <w:b/>
          <w:sz w:val="22"/>
          <w:u w:val="single"/>
          <w:lang w:val="x-none" w:eastAsia="x-none"/>
        </w:rPr>
        <w:t>dotyczy zadania</w:t>
      </w:r>
      <w:r w:rsidRPr="00662885">
        <w:rPr>
          <w:rFonts w:eastAsia="Arial Narrow"/>
          <w:b/>
          <w:bCs/>
          <w:sz w:val="22"/>
          <w:u w:val="single"/>
          <w:lang w:val="x-none" w:eastAsia="x-none"/>
        </w:rPr>
        <w:t xml:space="preserve"> nr </w:t>
      </w:r>
      <w:r w:rsidRPr="00662885">
        <w:rPr>
          <w:rFonts w:eastAsia="Arial Narrow"/>
          <w:b/>
          <w:bCs/>
          <w:sz w:val="22"/>
          <w:u w:val="single"/>
          <w:lang w:eastAsia="x-none"/>
        </w:rPr>
        <w:t>1</w:t>
      </w:r>
      <w:r w:rsidRPr="00662885">
        <w:rPr>
          <w:rFonts w:eastAsia="Arial Narrow"/>
          <w:b/>
          <w:bCs/>
          <w:sz w:val="22"/>
          <w:u w:val="single"/>
          <w:lang w:val="x-none" w:eastAsia="x-none"/>
        </w:rPr>
        <w:t xml:space="preserve"> </w:t>
      </w:r>
    </w:p>
    <w:p w14:paraId="56F7E3B8" w14:textId="69B657E4" w:rsidR="00662885" w:rsidRPr="00662885" w:rsidRDefault="00662885" w:rsidP="00E726C6">
      <w:pPr>
        <w:pStyle w:val="Akapitzlist"/>
        <w:widowControl w:val="0"/>
        <w:tabs>
          <w:tab w:val="left" w:pos="-4820"/>
        </w:tabs>
        <w:suppressAutoHyphens/>
        <w:spacing w:before="60"/>
        <w:contextualSpacing w:val="0"/>
        <w:jc w:val="both"/>
        <w:rPr>
          <w:rFonts w:eastAsia="Arial Narrow"/>
          <w:sz w:val="22"/>
          <w:lang w:val="x-none" w:eastAsia="x-none"/>
        </w:rPr>
      </w:pPr>
      <w:r w:rsidRPr="00662885">
        <w:rPr>
          <w:rFonts w:eastAsia="Arial Narrow"/>
          <w:sz w:val="22"/>
          <w:lang w:val="x-none" w:eastAsia="x-none"/>
        </w:rPr>
        <w:t xml:space="preserve">W związku z opisaniem przedmiotu zamówienia poprzez wskazanie konkretnego produktu, Zamawiający dopuszcza zaoferowanie produktu równoważnego zgodnego z wymaganiami określonymi przez Zamawiającego w „Opisie przedmiotu zamówienia” </w:t>
      </w:r>
      <w:r w:rsidRPr="001738B5">
        <w:rPr>
          <w:rFonts w:eastAsia="Arial Narrow"/>
          <w:sz w:val="22"/>
          <w:lang w:val="x-none" w:eastAsia="x-none"/>
        </w:rPr>
        <w:t xml:space="preserve">– Załącznik nr </w:t>
      </w:r>
      <w:r w:rsidR="001738B5" w:rsidRPr="001738B5">
        <w:rPr>
          <w:rFonts w:eastAsia="Arial Narrow"/>
          <w:sz w:val="22"/>
          <w:lang w:eastAsia="x-none"/>
        </w:rPr>
        <w:t>6</w:t>
      </w:r>
      <w:r w:rsidRPr="001738B5">
        <w:rPr>
          <w:rFonts w:eastAsia="Arial Narrow"/>
          <w:sz w:val="22"/>
          <w:lang w:val="x-none" w:eastAsia="x-none"/>
        </w:rPr>
        <w:t xml:space="preserve"> do SWZ.</w:t>
      </w:r>
    </w:p>
    <w:p w14:paraId="7EE7E2B5" w14:textId="6F4A28D3" w:rsidR="00662885" w:rsidRPr="00662885" w:rsidRDefault="00662885" w:rsidP="00E726C6">
      <w:pPr>
        <w:pStyle w:val="Akapitzlist"/>
        <w:widowControl w:val="0"/>
        <w:tabs>
          <w:tab w:val="left" w:pos="-4820"/>
        </w:tabs>
        <w:suppressAutoHyphens/>
        <w:spacing w:before="60" w:after="120"/>
        <w:contextualSpacing w:val="0"/>
        <w:jc w:val="both"/>
        <w:rPr>
          <w:i/>
          <w:sz w:val="22"/>
        </w:rPr>
      </w:pPr>
      <w:r w:rsidRPr="00662885">
        <w:rPr>
          <w:b/>
          <w:sz w:val="22"/>
        </w:rPr>
        <w:t xml:space="preserve">Za produkt równoważny </w:t>
      </w:r>
      <w:r w:rsidRPr="00662885">
        <w:rPr>
          <w:sz w:val="22"/>
        </w:rPr>
        <w:t xml:space="preserve">Zamawiający uważa </w:t>
      </w:r>
      <w:r w:rsidRPr="00662885">
        <w:rPr>
          <w:bCs/>
          <w:sz w:val="22"/>
        </w:rPr>
        <w:t xml:space="preserve">produkt, na który Wykonawca przedstawi </w:t>
      </w:r>
      <w:r w:rsidRPr="00AA5451">
        <w:rPr>
          <w:bCs/>
          <w:sz w:val="22"/>
        </w:rPr>
        <w:lastRenderedPageBreak/>
        <w:t>np.</w:t>
      </w:r>
      <w:r w:rsidR="00F94668">
        <w:rPr>
          <w:bCs/>
          <w:sz w:val="22"/>
        </w:rPr>
        <w:t> </w:t>
      </w:r>
      <w:r w:rsidRPr="00AA5451">
        <w:rPr>
          <w:bCs/>
          <w:sz w:val="22"/>
        </w:rPr>
        <w:t xml:space="preserve">certyfikat jakości wydany przez </w:t>
      </w:r>
      <w:r w:rsidR="004A777B">
        <w:rPr>
          <w:bCs/>
          <w:sz w:val="22"/>
        </w:rPr>
        <w:t xml:space="preserve">jednostkę oceniającą zgodność </w:t>
      </w:r>
      <w:r w:rsidRPr="00AA5451">
        <w:rPr>
          <w:bCs/>
          <w:sz w:val="22"/>
        </w:rPr>
        <w:t>lub sprawozdanie z badań przepr</w:t>
      </w:r>
      <w:r w:rsidR="004A777B">
        <w:rPr>
          <w:bCs/>
          <w:sz w:val="22"/>
        </w:rPr>
        <w:t xml:space="preserve">owadzonych przez tę jednostkę </w:t>
      </w:r>
      <w:r w:rsidR="007A0733">
        <w:rPr>
          <w:bCs/>
          <w:sz w:val="22"/>
        </w:rPr>
        <w:t xml:space="preserve">lub kartę katalogową </w:t>
      </w:r>
      <w:r w:rsidRPr="00AA5451">
        <w:rPr>
          <w:bCs/>
          <w:sz w:val="22"/>
        </w:rPr>
        <w:t>lub świadectwo jakości/raport z badań/ orzecz</w:t>
      </w:r>
      <w:r w:rsidR="004A777B">
        <w:rPr>
          <w:bCs/>
          <w:sz w:val="22"/>
        </w:rPr>
        <w:t xml:space="preserve">enie laboratoryjne producenta </w:t>
      </w:r>
      <w:r w:rsidRPr="00AA5451">
        <w:rPr>
          <w:bCs/>
          <w:sz w:val="22"/>
        </w:rPr>
        <w:t>lub jednostki przeprowadzającej badanie jakości</w:t>
      </w:r>
      <w:r w:rsidRPr="00E726C6">
        <w:rPr>
          <w:bCs/>
          <w:sz w:val="22"/>
        </w:rPr>
        <w:t xml:space="preserve"> potwierdzające zgodność zaoferowanego produktu z </w:t>
      </w:r>
      <w:r w:rsidR="0031135D">
        <w:rPr>
          <w:bCs/>
          <w:sz w:val="22"/>
        </w:rPr>
        <w:t>„</w:t>
      </w:r>
      <w:r w:rsidR="004A777B">
        <w:rPr>
          <w:rFonts w:eastAsia="Calibri"/>
          <w:sz w:val="22"/>
        </w:rPr>
        <w:t>W</w:t>
      </w:r>
      <w:r w:rsidRPr="00E726C6">
        <w:rPr>
          <w:rFonts w:eastAsia="Calibri"/>
          <w:sz w:val="22"/>
        </w:rPr>
        <w:t xml:space="preserve">ymaganiami </w:t>
      </w:r>
      <w:r w:rsidR="0031135D">
        <w:rPr>
          <w:rFonts w:eastAsia="Calibri"/>
          <w:sz w:val="22"/>
        </w:rPr>
        <w:t>J</w:t>
      </w:r>
      <w:r w:rsidRPr="00E726C6">
        <w:rPr>
          <w:rFonts w:eastAsia="Calibri"/>
          <w:sz w:val="22"/>
        </w:rPr>
        <w:t>akościowymi nr 19</w:t>
      </w:r>
      <w:r w:rsidR="0031135D">
        <w:rPr>
          <w:rFonts w:eastAsia="Calibri"/>
          <w:sz w:val="22"/>
        </w:rPr>
        <w:t>”</w:t>
      </w:r>
      <w:r w:rsidRPr="00E726C6">
        <w:rPr>
          <w:rFonts w:eastAsia="Calibri"/>
          <w:sz w:val="22"/>
        </w:rPr>
        <w:t>.</w:t>
      </w:r>
      <w:r w:rsidRPr="00662885">
        <w:rPr>
          <w:rFonts w:eastAsia="Calibri"/>
          <w:sz w:val="22"/>
        </w:rPr>
        <w:t xml:space="preserve"> </w:t>
      </w:r>
      <w:r w:rsidRPr="00662885">
        <w:rPr>
          <w:sz w:val="22"/>
        </w:rPr>
        <w:t>Produkt równoważny musi spełniać wymagania jakościowe określone w pkt. 2 Normy Obronn</w:t>
      </w:r>
      <w:r w:rsidR="00F94668">
        <w:rPr>
          <w:sz w:val="22"/>
        </w:rPr>
        <w:t>ej NO-91-A254:2019 dla oleju do </w:t>
      </w:r>
      <w:r w:rsidRPr="00662885">
        <w:rPr>
          <w:sz w:val="22"/>
        </w:rPr>
        <w:t>szybkoobrotowych silników okrętowych o kod</w:t>
      </w:r>
      <w:r w:rsidR="004A777B">
        <w:rPr>
          <w:sz w:val="22"/>
        </w:rPr>
        <w:t xml:space="preserve">zie MPS O-9276 z uwzględnieniem wyłączeń </w:t>
      </w:r>
      <w:r w:rsidRPr="00662885">
        <w:rPr>
          <w:sz w:val="22"/>
        </w:rPr>
        <w:t xml:space="preserve">zawartych w pkt. II ust. 2 wymagań jakościowych nr 19. </w:t>
      </w:r>
      <w:r w:rsidRPr="00A36DAD">
        <w:rPr>
          <w:sz w:val="22"/>
        </w:rPr>
        <w:t xml:space="preserve">(Rozdział IX ust. </w:t>
      </w:r>
      <w:r w:rsidR="00A36DAD" w:rsidRPr="00A36DAD">
        <w:rPr>
          <w:sz w:val="22"/>
        </w:rPr>
        <w:t>2</w:t>
      </w:r>
      <w:r w:rsidRPr="00A36DAD">
        <w:rPr>
          <w:sz w:val="22"/>
        </w:rPr>
        <w:t xml:space="preserve"> SWZ).</w:t>
      </w:r>
      <w:r w:rsidRPr="00662885">
        <w:rPr>
          <w:sz w:val="22"/>
        </w:rPr>
        <w:t xml:space="preserve"> </w:t>
      </w:r>
    </w:p>
    <w:p w14:paraId="20F123EE" w14:textId="0E98B936" w:rsidR="00662885" w:rsidRPr="00662885" w:rsidRDefault="00662885" w:rsidP="00E726C6">
      <w:pPr>
        <w:pStyle w:val="Akapitzlist"/>
        <w:widowControl w:val="0"/>
        <w:tabs>
          <w:tab w:val="left" w:pos="-4820"/>
        </w:tabs>
        <w:suppressAutoHyphens/>
        <w:spacing w:before="120" w:after="120"/>
        <w:contextualSpacing w:val="0"/>
        <w:jc w:val="both"/>
        <w:rPr>
          <w:bCs/>
        </w:rPr>
      </w:pPr>
      <w:r w:rsidRPr="00662885">
        <w:rPr>
          <w:rFonts w:eastAsia="Arial Narrow"/>
          <w:sz w:val="22"/>
        </w:rPr>
        <w:t xml:space="preserve">Kryteria w celu oceny równoważności opisano w </w:t>
      </w:r>
      <w:r w:rsidRPr="00AA5451">
        <w:rPr>
          <w:rFonts w:eastAsia="Arial Narrow"/>
          <w:sz w:val="22"/>
        </w:rPr>
        <w:t>„Wymaganiach Jakościowych nr 19”</w:t>
      </w:r>
      <w:r w:rsidRPr="00662885">
        <w:rPr>
          <w:rFonts w:eastAsia="Arial Narrow"/>
          <w:sz w:val="22"/>
        </w:rPr>
        <w:t xml:space="preserve"> zamieszczonych w „Opisie prze</w:t>
      </w:r>
      <w:r>
        <w:rPr>
          <w:rFonts w:eastAsia="Arial Narrow"/>
          <w:sz w:val="22"/>
        </w:rPr>
        <w:t xml:space="preserve">dmiotu zamówienia” stanowiącym </w:t>
      </w:r>
      <w:r w:rsidRPr="001738B5">
        <w:rPr>
          <w:rFonts w:eastAsia="Arial Narrow"/>
          <w:sz w:val="22"/>
        </w:rPr>
        <w:t xml:space="preserve">Załącznik nr </w:t>
      </w:r>
      <w:r w:rsidR="001738B5" w:rsidRPr="001738B5">
        <w:rPr>
          <w:rFonts w:eastAsia="Arial Narrow"/>
          <w:sz w:val="22"/>
        </w:rPr>
        <w:t>6</w:t>
      </w:r>
      <w:r w:rsidRPr="001738B5">
        <w:rPr>
          <w:rFonts w:eastAsia="Arial Narrow"/>
          <w:sz w:val="22"/>
        </w:rPr>
        <w:t xml:space="preserve"> do niniejszej SWZ.</w:t>
      </w:r>
      <w:r w:rsidRPr="00662885">
        <w:rPr>
          <w:rFonts w:eastAsia="Arial Narrow"/>
          <w:sz w:val="22"/>
        </w:rPr>
        <w:t xml:space="preserve">  </w:t>
      </w:r>
    </w:p>
    <w:p w14:paraId="5DFC23C5" w14:textId="5F6F80AB" w:rsidR="005C1AB5" w:rsidRPr="00662885" w:rsidRDefault="00662885" w:rsidP="00E726C6">
      <w:pPr>
        <w:pStyle w:val="Akapitzlist"/>
        <w:widowControl w:val="0"/>
        <w:tabs>
          <w:tab w:val="left" w:pos="-4820"/>
        </w:tabs>
        <w:suppressAutoHyphens/>
        <w:spacing w:before="60" w:after="120"/>
        <w:contextualSpacing w:val="0"/>
        <w:jc w:val="both"/>
        <w:rPr>
          <w:b/>
          <w:i/>
          <w:sz w:val="22"/>
        </w:rPr>
      </w:pPr>
      <w:r w:rsidRPr="00662885">
        <w:rPr>
          <w:b/>
          <w:i/>
          <w:sz w:val="22"/>
        </w:rPr>
        <w:t>Olej MARINOL MW-5</w:t>
      </w:r>
      <w:r w:rsidR="005B30D7">
        <w:rPr>
          <w:b/>
          <w:i/>
          <w:sz w:val="22"/>
        </w:rPr>
        <w:t>0 WOJ nie wymaga przedłożenia w</w:t>
      </w:r>
      <w:r w:rsidRPr="00662885">
        <w:rPr>
          <w:b/>
          <w:i/>
          <w:sz w:val="22"/>
        </w:rPr>
        <w:t>w</w:t>
      </w:r>
      <w:r w:rsidR="005B30D7">
        <w:rPr>
          <w:b/>
          <w:i/>
          <w:sz w:val="22"/>
        </w:rPr>
        <w:t>.</w:t>
      </w:r>
      <w:r w:rsidRPr="00662885">
        <w:rPr>
          <w:b/>
          <w:i/>
          <w:sz w:val="22"/>
        </w:rPr>
        <w:t xml:space="preserve"> dokumentów</w:t>
      </w:r>
      <w:r w:rsidR="004A777B">
        <w:rPr>
          <w:b/>
          <w:i/>
          <w:sz w:val="22"/>
        </w:rPr>
        <w:t>.</w:t>
      </w:r>
    </w:p>
    <w:p w14:paraId="2CF53341" w14:textId="77777777" w:rsidR="00662885" w:rsidRPr="00662885" w:rsidRDefault="00662885" w:rsidP="00BC1652">
      <w:pPr>
        <w:widowControl w:val="0"/>
        <w:numPr>
          <w:ilvl w:val="0"/>
          <w:numId w:val="110"/>
        </w:numPr>
        <w:tabs>
          <w:tab w:val="left" w:pos="-4820"/>
        </w:tabs>
        <w:suppressAutoHyphens/>
        <w:spacing w:before="60" w:line="259" w:lineRule="auto"/>
        <w:ind w:left="714" w:hanging="357"/>
        <w:jc w:val="both"/>
        <w:rPr>
          <w:rFonts w:eastAsia="Arial Narrow"/>
          <w:sz w:val="22"/>
          <w:szCs w:val="22"/>
          <w:lang w:val="x-none" w:eastAsia="x-none"/>
        </w:rPr>
      </w:pPr>
      <w:r w:rsidRPr="00662885">
        <w:rPr>
          <w:rFonts w:eastAsia="Arial Narrow"/>
          <w:b/>
          <w:sz w:val="22"/>
          <w:szCs w:val="22"/>
          <w:u w:val="single"/>
          <w:lang w:val="x-none" w:eastAsia="x-none"/>
        </w:rPr>
        <w:t>dotyczy zadania</w:t>
      </w:r>
      <w:r w:rsidRPr="00662885">
        <w:rPr>
          <w:rFonts w:eastAsia="Arial Narrow"/>
          <w:b/>
          <w:bCs/>
          <w:sz w:val="22"/>
          <w:szCs w:val="22"/>
          <w:u w:val="single"/>
          <w:lang w:val="x-none" w:eastAsia="x-none"/>
        </w:rPr>
        <w:t xml:space="preserve"> nr </w:t>
      </w:r>
      <w:r w:rsidRPr="00662885">
        <w:rPr>
          <w:rFonts w:eastAsia="Arial Narrow"/>
          <w:b/>
          <w:bCs/>
          <w:sz w:val="22"/>
          <w:szCs w:val="22"/>
          <w:lang w:eastAsia="x-none"/>
        </w:rPr>
        <w:t xml:space="preserve">2 </w:t>
      </w:r>
    </w:p>
    <w:p w14:paraId="55BC13A9" w14:textId="53BBB8D3" w:rsidR="00662885" w:rsidRPr="00662885" w:rsidRDefault="00662885" w:rsidP="00E726C6">
      <w:pPr>
        <w:widowControl w:val="0"/>
        <w:tabs>
          <w:tab w:val="left" w:pos="-4820"/>
        </w:tabs>
        <w:suppressAutoHyphens/>
        <w:spacing w:before="60" w:line="259" w:lineRule="auto"/>
        <w:ind w:left="720"/>
        <w:jc w:val="both"/>
        <w:rPr>
          <w:rFonts w:eastAsia="Arial Narrow"/>
          <w:sz w:val="22"/>
          <w:szCs w:val="22"/>
          <w:lang w:val="x-none" w:eastAsia="x-none"/>
        </w:rPr>
      </w:pPr>
      <w:r w:rsidRPr="00662885">
        <w:rPr>
          <w:rFonts w:eastAsia="Arial Narrow"/>
          <w:sz w:val="22"/>
          <w:szCs w:val="22"/>
          <w:lang w:val="x-none" w:eastAsia="x-none"/>
        </w:rPr>
        <w:t>W związku z opisaniem przedmiotu zamówienia poprzez wskazanie konkretnego produktu, Zamawiający dopuszcza zaoferowanie produktu równoważnego zgodnego z wymaganiami określonymi przez Zamawiającego w „O</w:t>
      </w:r>
      <w:r w:rsidR="00E726C6">
        <w:rPr>
          <w:rFonts w:eastAsia="Arial Narrow"/>
          <w:sz w:val="22"/>
          <w:szCs w:val="22"/>
          <w:lang w:val="x-none" w:eastAsia="x-none"/>
        </w:rPr>
        <w:t xml:space="preserve">pisie przedmiotu </w:t>
      </w:r>
      <w:r w:rsidR="00E726C6" w:rsidRPr="001738B5">
        <w:rPr>
          <w:rFonts w:eastAsia="Arial Narrow"/>
          <w:sz w:val="22"/>
          <w:szCs w:val="22"/>
          <w:lang w:val="x-none" w:eastAsia="x-none"/>
        </w:rPr>
        <w:t xml:space="preserve">zamówienia” – </w:t>
      </w:r>
      <w:r w:rsidR="00E726C6" w:rsidRPr="001738B5">
        <w:rPr>
          <w:rFonts w:eastAsia="Arial Narrow"/>
          <w:sz w:val="22"/>
          <w:szCs w:val="22"/>
          <w:lang w:eastAsia="x-none"/>
        </w:rPr>
        <w:t>Z</w:t>
      </w:r>
      <w:r w:rsidR="005B30D7">
        <w:rPr>
          <w:rFonts w:eastAsia="Arial Narrow"/>
          <w:sz w:val="22"/>
          <w:szCs w:val="22"/>
          <w:lang w:eastAsia="x-none"/>
        </w:rPr>
        <w:t>ałącznik</w:t>
      </w:r>
      <w:r w:rsidRPr="001738B5">
        <w:rPr>
          <w:rFonts w:eastAsia="Arial Narrow"/>
          <w:sz w:val="22"/>
          <w:szCs w:val="22"/>
          <w:lang w:val="x-none" w:eastAsia="x-none"/>
        </w:rPr>
        <w:t xml:space="preserve"> nr </w:t>
      </w:r>
      <w:r w:rsidR="001738B5" w:rsidRPr="001738B5">
        <w:rPr>
          <w:rFonts w:eastAsia="Arial Narrow"/>
          <w:sz w:val="22"/>
          <w:szCs w:val="22"/>
          <w:lang w:eastAsia="x-none"/>
        </w:rPr>
        <w:t>6</w:t>
      </w:r>
      <w:r w:rsidRPr="001738B5">
        <w:rPr>
          <w:rFonts w:eastAsia="Arial Narrow"/>
          <w:sz w:val="22"/>
          <w:szCs w:val="22"/>
          <w:lang w:val="x-none" w:eastAsia="x-none"/>
        </w:rPr>
        <w:t xml:space="preserve"> do SWZ.</w:t>
      </w:r>
    </w:p>
    <w:p w14:paraId="2B4B2C70" w14:textId="1363BE23" w:rsidR="00662885" w:rsidRPr="00662885" w:rsidRDefault="00662885" w:rsidP="00E726C6">
      <w:pPr>
        <w:widowControl w:val="0"/>
        <w:tabs>
          <w:tab w:val="left" w:pos="-4820"/>
        </w:tabs>
        <w:suppressAutoHyphens/>
        <w:spacing w:before="60" w:after="120"/>
        <w:ind w:left="720"/>
        <w:jc w:val="both"/>
        <w:rPr>
          <w:i/>
          <w:sz w:val="22"/>
          <w:szCs w:val="22"/>
        </w:rPr>
      </w:pPr>
      <w:r w:rsidRPr="00662885">
        <w:rPr>
          <w:b/>
          <w:sz w:val="22"/>
          <w:szCs w:val="22"/>
        </w:rPr>
        <w:t xml:space="preserve">Za produkt równoważny </w:t>
      </w:r>
      <w:r w:rsidRPr="00662885">
        <w:rPr>
          <w:sz w:val="22"/>
          <w:szCs w:val="22"/>
        </w:rPr>
        <w:t xml:space="preserve">Zamawiający uważa </w:t>
      </w:r>
      <w:r w:rsidRPr="00662885">
        <w:rPr>
          <w:bCs/>
          <w:sz w:val="22"/>
          <w:szCs w:val="22"/>
        </w:rPr>
        <w:t xml:space="preserve">produkt, na który Wykonawca przedstawi </w:t>
      </w:r>
      <w:r w:rsidRPr="00AA5451">
        <w:rPr>
          <w:bCs/>
          <w:sz w:val="22"/>
          <w:szCs w:val="22"/>
        </w:rPr>
        <w:t xml:space="preserve">aktualne </w:t>
      </w:r>
      <w:r w:rsidRPr="00AA5451">
        <w:rPr>
          <w:sz w:val="22"/>
          <w:szCs w:val="22"/>
        </w:rPr>
        <w:t>zaświadczenie wystawione przez Szefa Szefostwa Służby MPS Inspektoratu Wsparcia SZ</w:t>
      </w:r>
      <w:r w:rsidR="00F94668">
        <w:rPr>
          <w:sz w:val="22"/>
          <w:szCs w:val="22"/>
        </w:rPr>
        <w:t>, </w:t>
      </w:r>
      <w:r w:rsidRPr="00662885">
        <w:rPr>
          <w:sz w:val="22"/>
          <w:szCs w:val="22"/>
        </w:rPr>
        <w:t xml:space="preserve">potwierdzające </w:t>
      </w:r>
      <w:r w:rsidRPr="00662885">
        <w:rPr>
          <w:rFonts w:eastAsiaTheme="minorHAnsi"/>
          <w:sz w:val="22"/>
          <w:szCs w:val="22"/>
          <w:lang w:eastAsia="en-US"/>
        </w:rPr>
        <w:t xml:space="preserve">dopuszczenie do eksploatacji </w:t>
      </w:r>
      <w:r w:rsidRPr="00662885">
        <w:rPr>
          <w:rFonts w:eastAsia="Calibri" w:cstheme="minorBidi"/>
          <w:sz w:val="22"/>
          <w:szCs w:val="22"/>
          <w:lang w:eastAsia="en-US"/>
        </w:rPr>
        <w:t>w układach hydraulicznych statków powietrznych: MiG-29, Su-22, Mi-24, Mi-14, Mi-8, Mi-2, W-3, SW-4</w:t>
      </w:r>
      <w:r w:rsidRPr="00662885">
        <w:rPr>
          <w:rFonts w:eastAsiaTheme="minorHAnsi"/>
          <w:sz w:val="22"/>
          <w:szCs w:val="22"/>
          <w:lang w:eastAsia="en-US"/>
        </w:rPr>
        <w:t xml:space="preserve"> eksploatowanych w SZRP. </w:t>
      </w:r>
      <w:r w:rsidRPr="00A36DAD">
        <w:rPr>
          <w:sz w:val="22"/>
          <w:szCs w:val="22"/>
        </w:rPr>
        <w:t xml:space="preserve">(Rozdział IX ust. </w:t>
      </w:r>
      <w:r w:rsidR="00A36DAD" w:rsidRPr="00A36DAD">
        <w:rPr>
          <w:sz w:val="22"/>
          <w:szCs w:val="22"/>
        </w:rPr>
        <w:t>2</w:t>
      </w:r>
      <w:r w:rsidRPr="00A36DAD">
        <w:rPr>
          <w:sz w:val="22"/>
          <w:szCs w:val="22"/>
        </w:rPr>
        <w:t xml:space="preserve"> SWZ).</w:t>
      </w:r>
      <w:r w:rsidRPr="00662885">
        <w:rPr>
          <w:sz w:val="22"/>
          <w:szCs w:val="22"/>
        </w:rPr>
        <w:t xml:space="preserve"> </w:t>
      </w:r>
    </w:p>
    <w:p w14:paraId="7DF489B1" w14:textId="0D6E7E89" w:rsidR="00E726C6" w:rsidRDefault="00662885" w:rsidP="00E726C6">
      <w:pPr>
        <w:widowControl w:val="0"/>
        <w:tabs>
          <w:tab w:val="left" w:pos="-4820"/>
        </w:tabs>
        <w:suppressAutoHyphens/>
        <w:spacing w:before="120" w:after="120"/>
        <w:ind w:left="720"/>
        <w:jc w:val="both"/>
        <w:rPr>
          <w:rFonts w:eastAsia="Arial Narrow"/>
          <w:sz w:val="22"/>
          <w:szCs w:val="22"/>
        </w:rPr>
      </w:pPr>
      <w:r w:rsidRPr="00662885">
        <w:rPr>
          <w:rFonts w:eastAsia="Arial Narrow"/>
          <w:sz w:val="22"/>
          <w:szCs w:val="22"/>
        </w:rPr>
        <w:t>Kryteria w celu oceny równoważności opisano w „</w:t>
      </w:r>
      <w:r w:rsidRPr="00AA5451">
        <w:rPr>
          <w:rFonts w:eastAsia="Arial Narrow"/>
          <w:sz w:val="22"/>
          <w:szCs w:val="22"/>
        </w:rPr>
        <w:t>Wymaganiach Jakościowych nr 132”</w:t>
      </w:r>
      <w:r w:rsidRPr="00662885">
        <w:rPr>
          <w:rFonts w:eastAsia="Arial Narrow"/>
          <w:sz w:val="22"/>
          <w:szCs w:val="22"/>
        </w:rPr>
        <w:t xml:space="preserve"> zamieszczonych w „Opisie prze</w:t>
      </w:r>
      <w:r w:rsidR="00E726C6">
        <w:rPr>
          <w:rFonts w:eastAsia="Arial Narrow"/>
          <w:sz w:val="22"/>
          <w:szCs w:val="22"/>
        </w:rPr>
        <w:t xml:space="preserve">dmiotu zamówienia” stanowiącym </w:t>
      </w:r>
      <w:r w:rsidR="00E726C6" w:rsidRPr="001738B5">
        <w:rPr>
          <w:rFonts w:eastAsia="Arial Narrow"/>
          <w:sz w:val="22"/>
          <w:szCs w:val="22"/>
        </w:rPr>
        <w:t>Z</w:t>
      </w:r>
      <w:r w:rsidRPr="001738B5">
        <w:rPr>
          <w:rFonts w:eastAsia="Arial Narrow"/>
          <w:sz w:val="22"/>
          <w:szCs w:val="22"/>
        </w:rPr>
        <w:t xml:space="preserve">ałącznik nr </w:t>
      </w:r>
      <w:r w:rsidR="001738B5" w:rsidRPr="001738B5">
        <w:rPr>
          <w:rFonts w:eastAsia="Arial Narrow"/>
          <w:sz w:val="22"/>
          <w:szCs w:val="22"/>
        </w:rPr>
        <w:t>6</w:t>
      </w:r>
      <w:r w:rsidRPr="001738B5">
        <w:rPr>
          <w:rFonts w:eastAsia="Arial Narrow"/>
          <w:sz w:val="22"/>
          <w:szCs w:val="22"/>
        </w:rPr>
        <w:t xml:space="preserve"> do niniejszej SWZ.</w:t>
      </w:r>
    </w:p>
    <w:p w14:paraId="295356AB" w14:textId="77777777" w:rsidR="00662885" w:rsidRPr="00662885" w:rsidRDefault="00662885" w:rsidP="00E726C6">
      <w:pPr>
        <w:widowControl w:val="0"/>
        <w:tabs>
          <w:tab w:val="left" w:pos="-4820"/>
        </w:tabs>
        <w:suppressAutoHyphens/>
        <w:spacing w:before="120" w:after="120"/>
        <w:ind w:left="720"/>
        <w:jc w:val="both"/>
        <w:rPr>
          <w:bCs/>
          <w:sz w:val="22"/>
          <w:szCs w:val="22"/>
        </w:rPr>
      </w:pPr>
      <w:r w:rsidRPr="00662885">
        <w:rPr>
          <w:bCs/>
          <w:sz w:val="22"/>
          <w:szCs w:val="22"/>
          <w:u w:val="single"/>
        </w:rPr>
        <w:t>Zaświadczenie Szefa Szefostwa Służby MPS IWspSZ musi być wystawione na potrzeby aktualnie prowadzonego postępowania przetargowego i być dołączone do oferty.</w:t>
      </w:r>
    </w:p>
    <w:p w14:paraId="7D30B243" w14:textId="77777777" w:rsidR="005C1AB5" w:rsidRPr="00E726C6" w:rsidRDefault="00662885" w:rsidP="00E726C6">
      <w:pPr>
        <w:widowControl w:val="0"/>
        <w:tabs>
          <w:tab w:val="left" w:pos="-4820"/>
        </w:tabs>
        <w:suppressAutoHyphens/>
        <w:spacing w:before="60" w:after="120"/>
        <w:ind w:left="720"/>
        <w:jc w:val="both"/>
        <w:rPr>
          <w:b/>
          <w:i/>
          <w:sz w:val="22"/>
          <w:szCs w:val="22"/>
        </w:rPr>
      </w:pPr>
      <w:r w:rsidRPr="00662885">
        <w:rPr>
          <w:rFonts w:eastAsia="Calibri" w:cstheme="minorBidi"/>
          <w:b/>
          <w:i/>
          <w:sz w:val="22"/>
          <w:szCs w:val="22"/>
          <w:lang w:eastAsia="en-US"/>
        </w:rPr>
        <w:t>Olej AEROSHELL FLUID 41 produkcji SHELL</w:t>
      </w:r>
      <w:r w:rsidRPr="00662885">
        <w:rPr>
          <w:b/>
          <w:i/>
          <w:sz w:val="22"/>
          <w:szCs w:val="22"/>
        </w:rPr>
        <w:t xml:space="preserve"> nie wymaga posiadania ww. zaświadczenia.</w:t>
      </w:r>
    </w:p>
    <w:p w14:paraId="5033B3DE" w14:textId="77777777" w:rsidR="00E726C6" w:rsidRPr="00E726C6" w:rsidRDefault="005C1AB5" w:rsidP="00BC1652">
      <w:pPr>
        <w:pStyle w:val="Akapitzlist"/>
        <w:widowControl w:val="0"/>
        <w:numPr>
          <w:ilvl w:val="0"/>
          <w:numId w:val="110"/>
        </w:numPr>
        <w:tabs>
          <w:tab w:val="left" w:pos="-4820"/>
        </w:tabs>
        <w:suppressAutoHyphens/>
        <w:spacing w:before="60"/>
        <w:ind w:left="714" w:hanging="357"/>
        <w:contextualSpacing w:val="0"/>
        <w:jc w:val="both"/>
        <w:rPr>
          <w:rFonts w:eastAsia="Arial Narrow"/>
          <w:sz w:val="22"/>
          <w:szCs w:val="22"/>
          <w:lang w:val="x-none" w:eastAsia="x-none"/>
        </w:rPr>
      </w:pPr>
      <w:r w:rsidRPr="005C1AB5">
        <w:rPr>
          <w:rFonts w:eastAsia="Arial Narrow"/>
          <w:b/>
          <w:sz w:val="22"/>
          <w:szCs w:val="22"/>
          <w:u w:val="single"/>
        </w:rPr>
        <w:t>dotyczy zadania</w:t>
      </w:r>
      <w:r w:rsidRPr="005C1AB5">
        <w:rPr>
          <w:rFonts w:eastAsia="Arial Narrow"/>
          <w:b/>
          <w:bCs/>
          <w:sz w:val="22"/>
          <w:szCs w:val="22"/>
          <w:u w:val="single"/>
        </w:rPr>
        <w:t xml:space="preserve"> nr 3 </w:t>
      </w:r>
    </w:p>
    <w:p w14:paraId="6A882B7B" w14:textId="574685E8" w:rsidR="00E726C6" w:rsidRPr="00E726C6" w:rsidRDefault="00E726C6" w:rsidP="00E726C6">
      <w:pPr>
        <w:pStyle w:val="Akapitzlist"/>
        <w:widowControl w:val="0"/>
        <w:tabs>
          <w:tab w:val="left" w:pos="-4820"/>
        </w:tabs>
        <w:suppressAutoHyphens/>
        <w:spacing w:before="60"/>
        <w:contextualSpacing w:val="0"/>
        <w:jc w:val="both"/>
        <w:rPr>
          <w:rFonts w:eastAsia="Arial Narrow"/>
          <w:sz w:val="22"/>
          <w:szCs w:val="22"/>
          <w:lang w:val="x-none" w:eastAsia="x-none"/>
        </w:rPr>
      </w:pPr>
      <w:r w:rsidRPr="00E726C6">
        <w:rPr>
          <w:rFonts w:eastAsia="Arial Narrow"/>
          <w:sz w:val="22"/>
          <w:szCs w:val="22"/>
          <w:lang w:val="x-none" w:eastAsia="x-none"/>
        </w:rPr>
        <w:t xml:space="preserve">W związku z opisaniem przedmiotu zamówienia poprzez wskazanie konkretnego produktu, Zamawiający dopuszcza zaoferowanie produktu </w:t>
      </w:r>
      <w:r w:rsidRPr="001738B5">
        <w:rPr>
          <w:rFonts w:eastAsia="Arial Narrow"/>
          <w:sz w:val="22"/>
          <w:szCs w:val="22"/>
          <w:lang w:val="x-none" w:eastAsia="x-none"/>
        </w:rPr>
        <w:t xml:space="preserve">równoważnego zgodnego z wymaganiami określonymi przez Zamawiającego w „Opisie przedmiotu zamówienia” – </w:t>
      </w:r>
      <w:r w:rsidR="00F94668">
        <w:rPr>
          <w:rFonts w:eastAsia="Arial Narrow"/>
          <w:sz w:val="22"/>
          <w:szCs w:val="22"/>
          <w:lang w:eastAsia="x-none"/>
        </w:rPr>
        <w:t>Załącznik</w:t>
      </w:r>
      <w:r w:rsidRPr="001738B5">
        <w:rPr>
          <w:rFonts w:eastAsia="Arial Narrow"/>
          <w:sz w:val="22"/>
          <w:szCs w:val="22"/>
          <w:lang w:val="x-none" w:eastAsia="x-none"/>
        </w:rPr>
        <w:t xml:space="preserve"> nr </w:t>
      </w:r>
      <w:r w:rsidR="001738B5" w:rsidRPr="001738B5">
        <w:rPr>
          <w:rFonts w:eastAsia="Arial Narrow"/>
          <w:sz w:val="22"/>
          <w:szCs w:val="22"/>
          <w:lang w:eastAsia="x-none"/>
        </w:rPr>
        <w:t>6</w:t>
      </w:r>
      <w:r w:rsidRPr="001738B5">
        <w:rPr>
          <w:rFonts w:eastAsia="Arial Narrow"/>
          <w:sz w:val="22"/>
          <w:szCs w:val="22"/>
          <w:lang w:val="x-none" w:eastAsia="x-none"/>
        </w:rPr>
        <w:t xml:space="preserve"> do SWZ.</w:t>
      </w:r>
    </w:p>
    <w:p w14:paraId="04F8F3BD" w14:textId="787F91BE" w:rsidR="00E726C6" w:rsidRPr="00E726C6" w:rsidRDefault="00E726C6" w:rsidP="00E726C6">
      <w:pPr>
        <w:widowControl w:val="0"/>
        <w:tabs>
          <w:tab w:val="left" w:pos="-4820"/>
        </w:tabs>
        <w:suppressAutoHyphens/>
        <w:spacing w:before="60" w:after="120"/>
        <w:ind w:left="720"/>
        <w:jc w:val="both"/>
        <w:rPr>
          <w:sz w:val="22"/>
          <w:szCs w:val="22"/>
        </w:rPr>
      </w:pPr>
      <w:r w:rsidRPr="00E726C6">
        <w:rPr>
          <w:b/>
          <w:sz w:val="22"/>
          <w:szCs w:val="22"/>
        </w:rPr>
        <w:t xml:space="preserve">Za produkt równoważny </w:t>
      </w:r>
      <w:r w:rsidRPr="00E726C6">
        <w:rPr>
          <w:sz w:val="22"/>
          <w:szCs w:val="22"/>
        </w:rPr>
        <w:t xml:space="preserve">Zamawiający uważa </w:t>
      </w:r>
      <w:r w:rsidRPr="00E726C6">
        <w:rPr>
          <w:bCs/>
          <w:sz w:val="22"/>
          <w:szCs w:val="22"/>
        </w:rPr>
        <w:t>produkt, na</w:t>
      </w:r>
      <w:r w:rsidR="005B30D7">
        <w:rPr>
          <w:bCs/>
          <w:sz w:val="22"/>
          <w:szCs w:val="22"/>
        </w:rPr>
        <w:t xml:space="preserve"> który Wykonawca przedstawi np. </w:t>
      </w:r>
      <w:r w:rsidRPr="00E726C6">
        <w:rPr>
          <w:bCs/>
          <w:sz w:val="22"/>
          <w:szCs w:val="22"/>
        </w:rPr>
        <w:t xml:space="preserve">certyfikat jakości wydany przez </w:t>
      </w:r>
      <w:r w:rsidR="00F94668">
        <w:rPr>
          <w:bCs/>
          <w:sz w:val="22"/>
          <w:szCs w:val="22"/>
        </w:rPr>
        <w:t xml:space="preserve">jednostkę oceniającą zgodność </w:t>
      </w:r>
      <w:r w:rsidRPr="00E726C6">
        <w:rPr>
          <w:bCs/>
          <w:sz w:val="22"/>
          <w:szCs w:val="22"/>
        </w:rPr>
        <w:t>lub sprawozdanie z badań przeprowadzonych przez tę jed</w:t>
      </w:r>
      <w:r w:rsidR="00F94668">
        <w:rPr>
          <w:bCs/>
          <w:sz w:val="22"/>
          <w:szCs w:val="22"/>
        </w:rPr>
        <w:t xml:space="preserve">nostkę lub kartę katalogową </w:t>
      </w:r>
      <w:r w:rsidRPr="00E726C6">
        <w:rPr>
          <w:bCs/>
          <w:sz w:val="22"/>
          <w:szCs w:val="22"/>
        </w:rPr>
        <w:t>lub świadectwo jakości/raport z badań/ orzeczenie</w:t>
      </w:r>
      <w:r w:rsidR="00F94668">
        <w:rPr>
          <w:bCs/>
          <w:sz w:val="22"/>
          <w:szCs w:val="22"/>
        </w:rPr>
        <w:t xml:space="preserve"> laboratoryjne producenta </w:t>
      </w:r>
      <w:r w:rsidRPr="00E726C6">
        <w:rPr>
          <w:bCs/>
          <w:sz w:val="22"/>
          <w:szCs w:val="22"/>
        </w:rPr>
        <w:t>lub jednostki przeprowadzającej badanie jakości potwierdzające zgodność zaoferowanego produktu</w:t>
      </w:r>
      <w:r w:rsidRPr="00E726C6">
        <w:rPr>
          <w:rFonts w:eastAsia="Calibri" w:cstheme="minorBidi"/>
          <w:sz w:val="22"/>
          <w:szCs w:val="22"/>
          <w:lang w:eastAsia="en-US"/>
        </w:rPr>
        <w:t xml:space="preserve"> z </w:t>
      </w:r>
      <w:r w:rsidR="00F94668">
        <w:rPr>
          <w:rFonts w:eastAsia="Calibri" w:cstheme="minorBidi"/>
          <w:sz w:val="22"/>
          <w:szCs w:val="22"/>
          <w:lang w:eastAsia="en-US"/>
        </w:rPr>
        <w:t>„W</w:t>
      </w:r>
      <w:r w:rsidRPr="00E726C6">
        <w:rPr>
          <w:rFonts w:eastAsia="Calibri" w:cstheme="minorBidi"/>
          <w:sz w:val="22"/>
          <w:szCs w:val="22"/>
          <w:lang w:eastAsia="en-US"/>
        </w:rPr>
        <w:t xml:space="preserve">ymaganiami </w:t>
      </w:r>
      <w:r w:rsidR="0031135D">
        <w:rPr>
          <w:rFonts w:eastAsia="Calibri" w:cstheme="minorBidi"/>
          <w:sz w:val="22"/>
          <w:szCs w:val="22"/>
          <w:lang w:eastAsia="en-US"/>
        </w:rPr>
        <w:t>J</w:t>
      </w:r>
      <w:r w:rsidRPr="00E726C6">
        <w:rPr>
          <w:rFonts w:eastAsia="Calibri" w:cstheme="minorBidi"/>
          <w:sz w:val="22"/>
          <w:szCs w:val="22"/>
          <w:lang w:eastAsia="en-US"/>
        </w:rPr>
        <w:t>akościowymi nr 21</w:t>
      </w:r>
      <w:r w:rsidR="00F94668">
        <w:rPr>
          <w:rFonts w:eastAsia="Calibri" w:cstheme="minorBidi"/>
          <w:sz w:val="22"/>
          <w:szCs w:val="22"/>
          <w:lang w:eastAsia="en-US"/>
        </w:rPr>
        <w:t>”</w:t>
      </w:r>
      <w:r w:rsidRPr="00E726C6">
        <w:rPr>
          <w:rFonts w:eastAsia="Calibri" w:cstheme="minorBidi"/>
          <w:sz w:val="22"/>
          <w:szCs w:val="22"/>
          <w:lang w:eastAsia="en-US"/>
        </w:rPr>
        <w:t xml:space="preserve">. </w:t>
      </w:r>
      <w:r w:rsidRPr="00E726C6">
        <w:rPr>
          <w:rFonts w:eastAsiaTheme="minorHAnsi" w:cstheme="minorBidi"/>
          <w:sz w:val="22"/>
          <w:szCs w:val="22"/>
          <w:lang w:eastAsia="en-US"/>
        </w:rPr>
        <w:t>Produkt równoważny musi spełniać wymagania jakościowe określone w pkt. 2, Normy Obronnej NO-91-A252</w:t>
      </w:r>
      <w:r w:rsidR="00F94668">
        <w:rPr>
          <w:rFonts w:eastAsiaTheme="minorHAnsi" w:cstheme="minorBidi"/>
          <w:sz w:val="22"/>
          <w:szCs w:val="22"/>
          <w:lang w:eastAsia="en-US"/>
        </w:rPr>
        <w:t>:2019 dla oleju do </w:t>
      </w:r>
      <w:r w:rsidRPr="00E726C6">
        <w:rPr>
          <w:rFonts w:eastAsiaTheme="minorHAnsi" w:cstheme="minorBidi"/>
          <w:sz w:val="22"/>
          <w:szCs w:val="22"/>
          <w:lang w:eastAsia="en-US"/>
        </w:rPr>
        <w:t>silników okrętowych o kodzie MPS O-9275 z uwzględnieni</w:t>
      </w:r>
      <w:r w:rsidR="0031135D">
        <w:rPr>
          <w:rFonts w:eastAsiaTheme="minorHAnsi" w:cstheme="minorBidi"/>
          <w:sz w:val="22"/>
          <w:szCs w:val="22"/>
          <w:lang w:eastAsia="en-US"/>
        </w:rPr>
        <w:t>em wyłączeń zawartych w pkt. II </w:t>
      </w:r>
      <w:r w:rsidRPr="00E726C6">
        <w:rPr>
          <w:rFonts w:eastAsiaTheme="minorHAnsi" w:cstheme="minorBidi"/>
          <w:sz w:val="22"/>
          <w:szCs w:val="22"/>
          <w:lang w:eastAsia="en-US"/>
        </w:rPr>
        <w:t xml:space="preserve">ust. 2 wymagań jakościowych nr </w:t>
      </w:r>
      <w:r w:rsidRPr="00A36DAD">
        <w:rPr>
          <w:rFonts w:eastAsiaTheme="minorHAnsi" w:cstheme="minorBidi"/>
          <w:sz w:val="22"/>
          <w:szCs w:val="22"/>
          <w:lang w:eastAsia="en-US"/>
        </w:rPr>
        <w:t>21.</w:t>
      </w:r>
      <w:r w:rsidRPr="00A36DAD">
        <w:rPr>
          <w:sz w:val="22"/>
          <w:szCs w:val="22"/>
        </w:rPr>
        <w:t xml:space="preserve"> (Rozdział IX ust. </w:t>
      </w:r>
      <w:r w:rsidR="00A36DAD" w:rsidRPr="00A36DAD">
        <w:rPr>
          <w:sz w:val="22"/>
          <w:szCs w:val="22"/>
        </w:rPr>
        <w:t>2</w:t>
      </w:r>
      <w:r w:rsidRPr="00A36DAD">
        <w:rPr>
          <w:sz w:val="22"/>
          <w:szCs w:val="22"/>
        </w:rPr>
        <w:t xml:space="preserve"> SWZ).</w:t>
      </w:r>
    </w:p>
    <w:p w14:paraId="5DAB5C45" w14:textId="51DCCF28" w:rsidR="00E726C6" w:rsidRPr="00E726C6" w:rsidRDefault="00E726C6" w:rsidP="007D4C65">
      <w:pPr>
        <w:widowControl w:val="0"/>
        <w:tabs>
          <w:tab w:val="left" w:pos="-4820"/>
        </w:tabs>
        <w:suppressAutoHyphens/>
        <w:spacing w:before="120" w:after="120"/>
        <w:ind w:left="720"/>
        <w:jc w:val="both"/>
        <w:rPr>
          <w:bCs/>
          <w:sz w:val="22"/>
          <w:szCs w:val="22"/>
        </w:rPr>
      </w:pPr>
      <w:r w:rsidRPr="00E726C6">
        <w:rPr>
          <w:rFonts w:eastAsia="Arial Narrow"/>
          <w:sz w:val="22"/>
          <w:szCs w:val="22"/>
        </w:rPr>
        <w:t xml:space="preserve">Kryteria w celu oceny równoważności opisano w „Wymaganiach </w:t>
      </w:r>
      <w:r w:rsidRPr="00CF3D8D">
        <w:rPr>
          <w:rFonts w:eastAsia="Arial Narrow"/>
          <w:sz w:val="22"/>
          <w:szCs w:val="22"/>
        </w:rPr>
        <w:t>Jakościowych nr 21”</w:t>
      </w:r>
      <w:r w:rsidRPr="00E726C6">
        <w:rPr>
          <w:rFonts w:eastAsia="Arial Narrow"/>
          <w:sz w:val="22"/>
          <w:szCs w:val="22"/>
        </w:rPr>
        <w:t xml:space="preserve"> zamieszczonych w „Opisie prze</w:t>
      </w:r>
      <w:r w:rsidR="007D4C65">
        <w:rPr>
          <w:rFonts w:eastAsia="Arial Narrow"/>
          <w:sz w:val="22"/>
          <w:szCs w:val="22"/>
        </w:rPr>
        <w:t xml:space="preserve">dmiotu zamówienia” stanowiącym </w:t>
      </w:r>
      <w:r w:rsidR="007D4C65" w:rsidRPr="001738B5">
        <w:rPr>
          <w:rFonts w:eastAsia="Arial Narrow"/>
          <w:sz w:val="22"/>
          <w:szCs w:val="22"/>
        </w:rPr>
        <w:t>Z</w:t>
      </w:r>
      <w:r w:rsidRPr="001738B5">
        <w:rPr>
          <w:rFonts w:eastAsia="Arial Narrow"/>
          <w:sz w:val="22"/>
          <w:szCs w:val="22"/>
        </w:rPr>
        <w:t xml:space="preserve">ałącznik nr </w:t>
      </w:r>
      <w:r w:rsidR="001738B5" w:rsidRPr="001738B5">
        <w:rPr>
          <w:rFonts w:eastAsia="Arial Narrow"/>
          <w:sz w:val="22"/>
          <w:szCs w:val="22"/>
        </w:rPr>
        <w:t>6</w:t>
      </w:r>
      <w:r w:rsidRPr="001738B5">
        <w:rPr>
          <w:rFonts w:eastAsia="Arial Narrow"/>
          <w:sz w:val="22"/>
          <w:szCs w:val="22"/>
        </w:rPr>
        <w:t xml:space="preserve"> do niniejszej SWZ.</w:t>
      </w:r>
      <w:r w:rsidRPr="00E726C6">
        <w:rPr>
          <w:rFonts w:eastAsia="Arial Narrow"/>
          <w:sz w:val="22"/>
          <w:szCs w:val="22"/>
        </w:rPr>
        <w:t xml:space="preserve"> </w:t>
      </w:r>
    </w:p>
    <w:p w14:paraId="146517B5" w14:textId="56EFF0D8" w:rsidR="0031135D" w:rsidRDefault="00E726C6" w:rsidP="0031135D">
      <w:pPr>
        <w:widowControl w:val="0"/>
        <w:tabs>
          <w:tab w:val="left" w:pos="-4820"/>
        </w:tabs>
        <w:suppressAutoHyphens/>
        <w:spacing w:before="60" w:after="120"/>
        <w:ind w:left="720"/>
        <w:jc w:val="both"/>
        <w:rPr>
          <w:b/>
          <w:i/>
          <w:sz w:val="22"/>
          <w:szCs w:val="22"/>
        </w:rPr>
      </w:pPr>
      <w:r w:rsidRPr="00E726C6">
        <w:rPr>
          <w:rFonts w:eastAsiaTheme="minorHAnsi" w:cstheme="minorBidi"/>
          <w:b/>
          <w:i/>
          <w:sz w:val="22"/>
          <w:szCs w:val="22"/>
          <w:lang w:eastAsia="en-US"/>
        </w:rPr>
        <w:t xml:space="preserve">Olej MARINOL </w:t>
      </w:r>
      <w:r w:rsidRPr="00E726C6">
        <w:rPr>
          <w:rFonts w:eastAsia="Calibri" w:cstheme="minorBidi"/>
          <w:b/>
          <w:i/>
          <w:sz w:val="22"/>
          <w:szCs w:val="22"/>
          <w:lang w:eastAsia="en-US"/>
        </w:rPr>
        <w:t>RG</w:t>
      </w:r>
      <w:r w:rsidRPr="00E726C6">
        <w:rPr>
          <w:rFonts w:eastAsiaTheme="minorHAnsi" w:cstheme="minorBidi"/>
          <w:b/>
          <w:i/>
          <w:sz w:val="22"/>
          <w:szCs w:val="22"/>
          <w:lang w:eastAsia="en-US"/>
        </w:rPr>
        <w:t>-1230 WOJ</w:t>
      </w:r>
      <w:r w:rsidRPr="00E726C6">
        <w:rPr>
          <w:b/>
          <w:i/>
          <w:sz w:val="22"/>
          <w:szCs w:val="22"/>
        </w:rPr>
        <w:t xml:space="preserve"> nie wymaga przedłożenia w</w:t>
      </w:r>
      <w:r w:rsidR="0031135D">
        <w:rPr>
          <w:b/>
          <w:i/>
          <w:sz w:val="22"/>
          <w:szCs w:val="22"/>
        </w:rPr>
        <w:t>w.</w:t>
      </w:r>
      <w:r w:rsidRPr="00E726C6">
        <w:rPr>
          <w:b/>
          <w:i/>
          <w:sz w:val="22"/>
          <w:szCs w:val="22"/>
        </w:rPr>
        <w:t xml:space="preserve"> dokumentów</w:t>
      </w:r>
      <w:r w:rsidR="0031135D">
        <w:rPr>
          <w:b/>
          <w:i/>
          <w:sz w:val="22"/>
          <w:szCs w:val="22"/>
        </w:rPr>
        <w:t>.</w:t>
      </w:r>
    </w:p>
    <w:p w14:paraId="18F38245" w14:textId="1B3D2946" w:rsidR="007D4C65" w:rsidRDefault="005C1AB5" w:rsidP="0031135D">
      <w:pPr>
        <w:pStyle w:val="Akapitzlist"/>
        <w:widowControl w:val="0"/>
        <w:numPr>
          <w:ilvl w:val="0"/>
          <w:numId w:val="110"/>
        </w:numPr>
        <w:tabs>
          <w:tab w:val="left" w:pos="-4820"/>
        </w:tabs>
        <w:suppressAutoHyphens/>
        <w:spacing w:before="60"/>
        <w:ind w:left="714" w:hanging="357"/>
        <w:contextualSpacing w:val="0"/>
        <w:jc w:val="both"/>
        <w:rPr>
          <w:rFonts w:eastAsia="Arial Narrow"/>
          <w:sz w:val="22"/>
          <w:szCs w:val="22"/>
        </w:rPr>
      </w:pPr>
      <w:r w:rsidRPr="005C1AB5">
        <w:rPr>
          <w:rFonts w:eastAsia="Arial Narrow"/>
          <w:b/>
          <w:sz w:val="22"/>
          <w:szCs w:val="22"/>
          <w:u w:val="single"/>
        </w:rPr>
        <w:t>dotyczy zadania nr 4</w:t>
      </w:r>
      <w:r w:rsidRPr="005C1AB5">
        <w:rPr>
          <w:rFonts w:eastAsia="Arial Narrow"/>
          <w:sz w:val="22"/>
          <w:szCs w:val="22"/>
        </w:rPr>
        <w:t xml:space="preserve"> </w:t>
      </w:r>
    </w:p>
    <w:p w14:paraId="50D95E3E" w14:textId="48FB3F30" w:rsidR="007D4C65" w:rsidRPr="003E7B5F" w:rsidRDefault="007D4C65" w:rsidP="007D4C65">
      <w:pPr>
        <w:pStyle w:val="Akapitzlist"/>
        <w:widowControl w:val="0"/>
        <w:tabs>
          <w:tab w:val="left" w:pos="-4820"/>
        </w:tabs>
        <w:suppressAutoHyphens/>
        <w:spacing w:before="60"/>
        <w:contextualSpacing w:val="0"/>
        <w:jc w:val="both"/>
        <w:rPr>
          <w:rFonts w:eastAsia="Arial Narrow"/>
          <w:sz w:val="22"/>
          <w:szCs w:val="22"/>
          <w:lang w:val="x-none" w:eastAsia="x-none"/>
        </w:rPr>
      </w:pPr>
      <w:r w:rsidRPr="003E7B5F">
        <w:rPr>
          <w:rFonts w:eastAsia="Arial Narrow"/>
          <w:sz w:val="22"/>
          <w:szCs w:val="22"/>
          <w:lang w:val="x-none" w:eastAsia="x-none"/>
        </w:rPr>
        <w:t>W związku z opisaniem przedmiotu zamówienia poprzez wskazanie konkretnego produktu, Zamawiający dopuszcza zaoferowanie produktu równoważnego zgodnego z wymaganiami określonymi przez Zamawiającego w „Opisie przedmiotu zamówienia</w:t>
      </w:r>
      <w:r w:rsidRPr="001738B5">
        <w:rPr>
          <w:rFonts w:eastAsia="Arial Narrow"/>
          <w:sz w:val="22"/>
          <w:szCs w:val="22"/>
          <w:lang w:val="x-none" w:eastAsia="x-none"/>
        </w:rPr>
        <w:t xml:space="preserve">” – </w:t>
      </w:r>
      <w:r w:rsidRPr="001738B5">
        <w:rPr>
          <w:rFonts w:eastAsia="Arial Narrow"/>
          <w:sz w:val="22"/>
          <w:szCs w:val="22"/>
          <w:lang w:eastAsia="x-none"/>
        </w:rPr>
        <w:t>Z</w:t>
      </w:r>
      <w:r w:rsidR="0031135D">
        <w:rPr>
          <w:rFonts w:eastAsia="Arial Narrow"/>
          <w:sz w:val="22"/>
          <w:szCs w:val="22"/>
          <w:lang w:eastAsia="x-none"/>
        </w:rPr>
        <w:t>ałącznik</w:t>
      </w:r>
      <w:r w:rsidRPr="001738B5">
        <w:rPr>
          <w:rFonts w:eastAsia="Arial Narrow"/>
          <w:sz w:val="22"/>
          <w:szCs w:val="22"/>
          <w:lang w:val="x-none" w:eastAsia="x-none"/>
        </w:rPr>
        <w:t xml:space="preserve"> nr </w:t>
      </w:r>
      <w:r w:rsidR="001738B5" w:rsidRPr="001738B5">
        <w:rPr>
          <w:rFonts w:eastAsia="Arial Narrow"/>
          <w:sz w:val="22"/>
          <w:szCs w:val="22"/>
          <w:lang w:eastAsia="x-none"/>
        </w:rPr>
        <w:t>6</w:t>
      </w:r>
      <w:r w:rsidRPr="001738B5">
        <w:rPr>
          <w:rFonts w:eastAsia="Arial Narrow"/>
          <w:sz w:val="22"/>
          <w:szCs w:val="22"/>
          <w:lang w:val="x-none" w:eastAsia="x-none"/>
        </w:rPr>
        <w:t xml:space="preserve"> do SWZ.</w:t>
      </w:r>
    </w:p>
    <w:p w14:paraId="3E014DCF" w14:textId="47D6DE65" w:rsidR="007D4C65" w:rsidRPr="003E7B5F" w:rsidRDefault="007D4C65" w:rsidP="007D4C65">
      <w:pPr>
        <w:widowControl w:val="0"/>
        <w:tabs>
          <w:tab w:val="left" w:pos="-4820"/>
        </w:tabs>
        <w:suppressAutoHyphens/>
        <w:spacing w:before="60" w:after="120"/>
        <w:ind w:left="720"/>
        <w:jc w:val="both"/>
        <w:rPr>
          <w:sz w:val="22"/>
          <w:szCs w:val="22"/>
        </w:rPr>
      </w:pPr>
      <w:r w:rsidRPr="003E7B5F">
        <w:rPr>
          <w:b/>
          <w:sz w:val="22"/>
          <w:szCs w:val="22"/>
        </w:rPr>
        <w:t xml:space="preserve">Za produkt równoważny </w:t>
      </w:r>
      <w:r w:rsidRPr="003E7B5F">
        <w:rPr>
          <w:sz w:val="22"/>
          <w:szCs w:val="22"/>
        </w:rPr>
        <w:t xml:space="preserve">Zamawiający uważa </w:t>
      </w:r>
      <w:r w:rsidRPr="003E7B5F">
        <w:rPr>
          <w:bCs/>
          <w:sz w:val="22"/>
          <w:szCs w:val="22"/>
        </w:rPr>
        <w:t>produkt, na</w:t>
      </w:r>
      <w:r w:rsidR="00F94668">
        <w:rPr>
          <w:bCs/>
          <w:sz w:val="22"/>
          <w:szCs w:val="22"/>
        </w:rPr>
        <w:t xml:space="preserve"> który Wykonawca przedstawi np. </w:t>
      </w:r>
      <w:r w:rsidRPr="003E7B5F">
        <w:rPr>
          <w:bCs/>
          <w:sz w:val="22"/>
          <w:szCs w:val="22"/>
        </w:rPr>
        <w:t xml:space="preserve">certyfikat jakości wydany przez </w:t>
      </w:r>
      <w:r w:rsidR="0031135D">
        <w:rPr>
          <w:bCs/>
          <w:sz w:val="22"/>
          <w:szCs w:val="22"/>
        </w:rPr>
        <w:t xml:space="preserve">jednostkę oceniającą zgodność </w:t>
      </w:r>
      <w:r w:rsidRPr="003E7B5F">
        <w:rPr>
          <w:bCs/>
          <w:sz w:val="22"/>
          <w:szCs w:val="22"/>
        </w:rPr>
        <w:t>lub sprawozdanie z badań przeprowadzonych przez tę jed</w:t>
      </w:r>
      <w:r w:rsidR="0031135D">
        <w:rPr>
          <w:bCs/>
          <w:sz w:val="22"/>
          <w:szCs w:val="22"/>
        </w:rPr>
        <w:t xml:space="preserve">nostkę lub kartę katalogową </w:t>
      </w:r>
      <w:r w:rsidRPr="003E7B5F">
        <w:rPr>
          <w:bCs/>
          <w:sz w:val="22"/>
          <w:szCs w:val="22"/>
        </w:rPr>
        <w:t>lub świadectwo jakości/raport z badań/ orzeczeni</w:t>
      </w:r>
      <w:r w:rsidR="0031135D">
        <w:rPr>
          <w:bCs/>
          <w:sz w:val="22"/>
          <w:szCs w:val="22"/>
        </w:rPr>
        <w:t xml:space="preserve">e laboratoryjne producenta </w:t>
      </w:r>
      <w:r w:rsidRPr="003E7B5F">
        <w:rPr>
          <w:bCs/>
          <w:sz w:val="22"/>
          <w:szCs w:val="22"/>
        </w:rPr>
        <w:t xml:space="preserve">lub jednostki przeprowadzającej badanie jakości potwierdzające zgodność zaoferowanego produktu </w:t>
      </w:r>
      <w:r w:rsidRPr="003E7B5F">
        <w:rPr>
          <w:rFonts w:eastAsia="Calibri"/>
          <w:sz w:val="22"/>
          <w:szCs w:val="22"/>
        </w:rPr>
        <w:t xml:space="preserve">z </w:t>
      </w:r>
      <w:r w:rsidR="0031135D">
        <w:rPr>
          <w:rFonts w:eastAsia="Calibri"/>
          <w:sz w:val="22"/>
          <w:szCs w:val="22"/>
        </w:rPr>
        <w:t>„Wymaganiami J</w:t>
      </w:r>
      <w:r w:rsidRPr="003E7B5F">
        <w:rPr>
          <w:rFonts w:eastAsia="Calibri"/>
          <w:sz w:val="22"/>
          <w:szCs w:val="22"/>
        </w:rPr>
        <w:t>akościowymi nr 22</w:t>
      </w:r>
      <w:r w:rsidR="0031135D">
        <w:rPr>
          <w:rFonts w:eastAsia="Calibri"/>
          <w:sz w:val="22"/>
          <w:szCs w:val="22"/>
        </w:rPr>
        <w:t>”</w:t>
      </w:r>
      <w:r w:rsidRPr="003E7B5F">
        <w:rPr>
          <w:rFonts w:eastAsia="Calibri"/>
          <w:sz w:val="22"/>
          <w:szCs w:val="22"/>
        </w:rPr>
        <w:t xml:space="preserve">. </w:t>
      </w:r>
      <w:r w:rsidRPr="003E7B5F">
        <w:rPr>
          <w:sz w:val="22"/>
          <w:szCs w:val="22"/>
        </w:rPr>
        <w:t xml:space="preserve">Produkt równoważny musi spełniać wymagania jakościowe określone w pkt. 2, Normy Obronnej NO-91-A252:2019 dla oleju do silników okrętowych o kodzie MPS O-9279 z uwzględnieniem wyłączeń zawartych w pkt. </w:t>
      </w:r>
      <w:r w:rsidRPr="003E7B5F">
        <w:rPr>
          <w:sz w:val="22"/>
          <w:szCs w:val="22"/>
        </w:rPr>
        <w:lastRenderedPageBreak/>
        <w:t>II</w:t>
      </w:r>
      <w:r w:rsidR="0031135D">
        <w:rPr>
          <w:sz w:val="22"/>
          <w:szCs w:val="22"/>
        </w:rPr>
        <w:t> </w:t>
      </w:r>
      <w:r w:rsidRPr="003E7B5F">
        <w:rPr>
          <w:sz w:val="22"/>
          <w:szCs w:val="22"/>
        </w:rPr>
        <w:t xml:space="preserve">ust. 2 </w:t>
      </w:r>
      <w:r w:rsidR="0031135D">
        <w:rPr>
          <w:sz w:val="22"/>
          <w:szCs w:val="22"/>
        </w:rPr>
        <w:t>„W</w:t>
      </w:r>
      <w:r w:rsidRPr="003E7B5F">
        <w:rPr>
          <w:sz w:val="22"/>
          <w:szCs w:val="22"/>
        </w:rPr>
        <w:t xml:space="preserve">ymagań </w:t>
      </w:r>
      <w:r w:rsidR="0031135D">
        <w:rPr>
          <w:sz w:val="22"/>
          <w:szCs w:val="22"/>
        </w:rPr>
        <w:t>J</w:t>
      </w:r>
      <w:r w:rsidRPr="003E7B5F">
        <w:rPr>
          <w:sz w:val="22"/>
          <w:szCs w:val="22"/>
        </w:rPr>
        <w:t xml:space="preserve">akościowych </w:t>
      </w:r>
      <w:r w:rsidRPr="00A36DAD">
        <w:rPr>
          <w:sz w:val="22"/>
          <w:szCs w:val="22"/>
        </w:rPr>
        <w:t>nr 22</w:t>
      </w:r>
      <w:r w:rsidR="0031135D">
        <w:rPr>
          <w:sz w:val="22"/>
          <w:szCs w:val="22"/>
        </w:rPr>
        <w:t>”</w:t>
      </w:r>
      <w:r w:rsidRPr="00A36DAD">
        <w:rPr>
          <w:sz w:val="22"/>
          <w:szCs w:val="22"/>
        </w:rPr>
        <w:t xml:space="preserve">. (Rozdział IX ust. </w:t>
      </w:r>
      <w:r w:rsidR="00A36DAD" w:rsidRPr="00A36DAD">
        <w:rPr>
          <w:sz w:val="22"/>
          <w:szCs w:val="22"/>
        </w:rPr>
        <w:t>2</w:t>
      </w:r>
      <w:r w:rsidRPr="00A36DAD">
        <w:rPr>
          <w:sz w:val="22"/>
          <w:szCs w:val="22"/>
        </w:rPr>
        <w:t xml:space="preserve"> SWZ).</w:t>
      </w:r>
    </w:p>
    <w:p w14:paraId="5312DD82" w14:textId="4E3F0763" w:rsidR="007D4C65" w:rsidRPr="003E7B5F" w:rsidRDefault="007D4C65" w:rsidP="007D4C65">
      <w:pPr>
        <w:widowControl w:val="0"/>
        <w:tabs>
          <w:tab w:val="left" w:pos="-4820"/>
        </w:tabs>
        <w:suppressAutoHyphens/>
        <w:spacing w:before="120" w:after="120"/>
        <w:ind w:left="720"/>
        <w:jc w:val="both"/>
        <w:rPr>
          <w:bCs/>
          <w:sz w:val="22"/>
          <w:szCs w:val="22"/>
        </w:rPr>
      </w:pPr>
      <w:r w:rsidRPr="003E7B5F">
        <w:rPr>
          <w:rFonts w:eastAsia="Arial Narrow"/>
          <w:sz w:val="22"/>
          <w:szCs w:val="22"/>
        </w:rPr>
        <w:t>Kryteria w celu oceny równoważności opisano w „</w:t>
      </w:r>
      <w:r w:rsidRPr="00CF3D8D">
        <w:rPr>
          <w:rFonts w:eastAsia="Arial Narrow"/>
          <w:sz w:val="22"/>
          <w:szCs w:val="22"/>
        </w:rPr>
        <w:t>Wymaganiach Jakościowych nr 22”</w:t>
      </w:r>
      <w:r w:rsidRPr="003E7B5F">
        <w:rPr>
          <w:rFonts w:eastAsia="Arial Narrow"/>
          <w:sz w:val="22"/>
          <w:szCs w:val="22"/>
        </w:rPr>
        <w:t xml:space="preserve"> zamieszczonych w „Opisie prze</w:t>
      </w:r>
      <w:r>
        <w:rPr>
          <w:rFonts w:eastAsia="Arial Narrow"/>
          <w:sz w:val="22"/>
          <w:szCs w:val="22"/>
        </w:rPr>
        <w:t xml:space="preserve">dmiotu zamówienia” </w:t>
      </w:r>
      <w:r w:rsidRPr="001738B5">
        <w:rPr>
          <w:rFonts w:eastAsia="Arial Narrow"/>
          <w:sz w:val="22"/>
          <w:szCs w:val="22"/>
        </w:rPr>
        <w:t xml:space="preserve">stanowiącym Załącznik nr </w:t>
      </w:r>
      <w:r w:rsidR="001738B5" w:rsidRPr="001738B5">
        <w:rPr>
          <w:rFonts w:eastAsia="Arial Narrow"/>
          <w:sz w:val="22"/>
          <w:szCs w:val="22"/>
        </w:rPr>
        <w:t>6</w:t>
      </w:r>
      <w:r w:rsidRPr="001738B5">
        <w:rPr>
          <w:rFonts w:eastAsia="Arial Narrow"/>
          <w:sz w:val="22"/>
          <w:szCs w:val="22"/>
        </w:rPr>
        <w:t xml:space="preserve"> do niniejszej SWZ.</w:t>
      </w:r>
      <w:r w:rsidRPr="003E7B5F">
        <w:rPr>
          <w:rFonts w:eastAsia="Arial Narrow"/>
          <w:sz w:val="22"/>
          <w:szCs w:val="22"/>
        </w:rPr>
        <w:t xml:space="preserve"> </w:t>
      </w:r>
    </w:p>
    <w:p w14:paraId="15C89FDE" w14:textId="78B8E03B" w:rsidR="005C1AB5" w:rsidRPr="007D4C65" w:rsidRDefault="007D4C65" w:rsidP="00CF3D8D">
      <w:pPr>
        <w:widowControl w:val="0"/>
        <w:tabs>
          <w:tab w:val="left" w:pos="-4820"/>
        </w:tabs>
        <w:suppressAutoHyphens/>
        <w:spacing w:before="60" w:after="120"/>
        <w:ind w:left="720"/>
        <w:jc w:val="both"/>
        <w:rPr>
          <w:b/>
          <w:i/>
          <w:sz w:val="22"/>
          <w:szCs w:val="22"/>
        </w:rPr>
      </w:pPr>
      <w:r w:rsidRPr="003E7B5F">
        <w:rPr>
          <w:b/>
          <w:i/>
          <w:sz w:val="22"/>
          <w:szCs w:val="22"/>
        </w:rPr>
        <w:t xml:space="preserve">Olej </w:t>
      </w:r>
      <w:r w:rsidRPr="007D4C65">
        <w:rPr>
          <w:rFonts w:eastAsiaTheme="minorHAnsi" w:cstheme="minorBidi"/>
          <w:b/>
          <w:i/>
          <w:sz w:val="22"/>
          <w:szCs w:val="22"/>
          <w:lang w:eastAsia="en-US"/>
        </w:rPr>
        <w:t>MARINOL</w:t>
      </w:r>
      <w:r w:rsidR="0031135D">
        <w:rPr>
          <w:b/>
          <w:i/>
          <w:sz w:val="22"/>
          <w:szCs w:val="22"/>
        </w:rPr>
        <w:t xml:space="preserve"> RG-1240 WOJ nie wymaga przedłożenia w</w:t>
      </w:r>
      <w:r w:rsidRPr="003E7B5F">
        <w:rPr>
          <w:b/>
          <w:i/>
          <w:sz w:val="22"/>
          <w:szCs w:val="22"/>
        </w:rPr>
        <w:t>w</w:t>
      </w:r>
      <w:r w:rsidR="0031135D">
        <w:rPr>
          <w:b/>
          <w:i/>
          <w:sz w:val="22"/>
          <w:szCs w:val="22"/>
        </w:rPr>
        <w:t>.</w:t>
      </w:r>
      <w:r w:rsidRPr="003E7B5F">
        <w:rPr>
          <w:b/>
          <w:i/>
          <w:sz w:val="22"/>
          <w:szCs w:val="22"/>
        </w:rPr>
        <w:t xml:space="preserve"> dokumentów</w:t>
      </w:r>
      <w:r w:rsidR="0031135D">
        <w:rPr>
          <w:b/>
          <w:i/>
          <w:sz w:val="22"/>
          <w:szCs w:val="22"/>
        </w:rPr>
        <w:t>.</w:t>
      </w:r>
    </w:p>
    <w:p w14:paraId="4CA9C0BE" w14:textId="77777777" w:rsidR="005F08F3" w:rsidRPr="005C1AB5" w:rsidRDefault="005F08F3" w:rsidP="00CF3D8D">
      <w:pPr>
        <w:widowControl w:val="0"/>
        <w:numPr>
          <w:ilvl w:val="0"/>
          <w:numId w:val="73"/>
        </w:numPr>
        <w:tabs>
          <w:tab w:val="left" w:pos="-4820"/>
        </w:tabs>
        <w:suppressAutoHyphens/>
        <w:spacing w:before="120" w:after="120" w:line="259" w:lineRule="auto"/>
        <w:ind w:left="284" w:hanging="284"/>
        <w:jc w:val="both"/>
        <w:rPr>
          <w:bCs/>
          <w:i/>
          <w:sz w:val="22"/>
          <w:szCs w:val="22"/>
        </w:rPr>
      </w:pPr>
      <w:r w:rsidRPr="005C1AB5">
        <w:rPr>
          <w:bCs/>
          <w:sz w:val="22"/>
          <w:szCs w:val="22"/>
        </w:rPr>
        <w:t>Produkty</w:t>
      </w:r>
      <w:r w:rsidRPr="005C1AB5">
        <w:rPr>
          <w:sz w:val="22"/>
          <w:szCs w:val="22"/>
        </w:rPr>
        <w:t xml:space="preserve"> nie mogą być w fazie testowej.</w:t>
      </w:r>
    </w:p>
    <w:p w14:paraId="27542299" w14:textId="13653579" w:rsidR="00A45C5B" w:rsidRPr="005C1AB5" w:rsidRDefault="00A45C5B" w:rsidP="00CF3D8D">
      <w:pPr>
        <w:widowControl w:val="0"/>
        <w:numPr>
          <w:ilvl w:val="0"/>
          <w:numId w:val="73"/>
        </w:numPr>
        <w:tabs>
          <w:tab w:val="left" w:pos="-4820"/>
        </w:tabs>
        <w:suppressAutoHyphens/>
        <w:spacing w:before="120" w:after="120" w:line="259" w:lineRule="auto"/>
        <w:ind w:left="284" w:hanging="284"/>
        <w:jc w:val="both"/>
        <w:rPr>
          <w:rFonts w:eastAsia="Arial Narrow"/>
          <w:sz w:val="22"/>
          <w:szCs w:val="22"/>
        </w:rPr>
      </w:pPr>
      <w:r w:rsidRPr="005C1AB5">
        <w:rPr>
          <w:bCs/>
          <w:sz w:val="22"/>
          <w:szCs w:val="22"/>
        </w:rPr>
        <w:t>Zamawiający</w:t>
      </w:r>
      <w:r w:rsidRPr="005C1AB5">
        <w:rPr>
          <w:sz w:val="22"/>
          <w:szCs w:val="22"/>
        </w:rPr>
        <w:t xml:space="preserve"> wymaga, aby Wykonawca </w:t>
      </w:r>
      <w:r w:rsidRPr="001738B5">
        <w:rPr>
          <w:sz w:val="22"/>
          <w:szCs w:val="22"/>
        </w:rPr>
        <w:t xml:space="preserve">w „Formularzu ofertowym” stanowiącym </w:t>
      </w:r>
      <w:r w:rsidR="008E3DEF" w:rsidRPr="001738B5">
        <w:rPr>
          <w:sz w:val="22"/>
          <w:szCs w:val="22"/>
        </w:rPr>
        <w:t>Z</w:t>
      </w:r>
      <w:r w:rsidRPr="001738B5">
        <w:rPr>
          <w:sz w:val="22"/>
          <w:szCs w:val="22"/>
        </w:rPr>
        <w:t>ałącznik nr</w:t>
      </w:r>
      <w:r w:rsidR="0031135D">
        <w:rPr>
          <w:sz w:val="22"/>
          <w:szCs w:val="22"/>
        </w:rPr>
        <w:t> </w:t>
      </w:r>
      <w:r w:rsidR="008E3DEF" w:rsidRPr="001738B5">
        <w:rPr>
          <w:sz w:val="22"/>
          <w:szCs w:val="22"/>
        </w:rPr>
        <w:t>1</w:t>
      </w:r>
      <w:r w:rsidR="0031135D">
        <w:rPr>
          <w:sz w:val="22"/>
          <w:szCs w:val="22"/>
        </w:rPr>
        <w:t> </w:t>
      </w:r>
      <w:r w:rsidR="008E3DEF" w:rsidRPr="001738B5">
        <w:rPr>
          <w:sz w:val="22"/>
          <w:szCs w:val="22"/>
        </w:rPr>
        <w:t>do</w:t>
      </w:r>
      <w:r w:rsidR="0031135D">
        <w:rPr>
          <w:sz w:val="22"/>
          <w:szCs w:val="22"/>
        </w:rPr>
        <w:t> </w:t>
      </w:r>
      <w:r w:rsidRPr="001738B5">
        <w:rPr>
          <w:sz w:val="22"/>
          <w:szCs w:val="22"/>
        </w:rPr>
        <w:t>niniejszej SWZ w tabeli w kolumnie nr 3 wskazał</w:t>
      </w:r>
      <w:r w:rsidRPr="005C1AB5">
        <w:rPr>
          <w:sz w:val="22"/>
          <w:szCs w:val="22"/>
        </w:rPr>
        <w:t xml:space="preserve"> </w:t>
      </w:r>
      <w:r w:rsidRPr="005C1AB5">
        <w:rPr>
          <w:b/>
          <w:sz w:val="22"/>
          <w:szCs w:val="22"/>
          <w:u w:val="single"/>
        </w:rPr>
        <w:t>pełną</w:t>
      </w:r>
      <w:r w:rsidRPr="005C1AB5">
        <w:rPr>
          <w:sz w:val="22"/>
          <w:szCs w:val="22"/>
          <w:u w:val="single"/>
        </w:rPr>
        <w:t xml:space="preserve"> </w:t>
      </w:r>
      <w:r w:rsidRPr="005C1AB5">
        <w:rPr>
          <w:b/>
          <w:sz w:val="22"/>
          <w:szCs w:val="22"/>
          <w:u w:val="single"/>
        </w:rPr>
        <w:t>nazwę handlową</w:t>
      </w:r>
      <w:r w:rsidRPr="005C1AB5">
        <w:rPr>
          <w:b/>
          <w:bCs/>
          <w:sz w:val="22"/>
          <w:szCs w:val="22"/>
          <w:u w:val="single"/>
        </w:rPr>
        <w:t xml:space="preserve"> </w:t>
      </w:r>
      <w:r w:rsidRPr="005C1AB5">
        <w:rPr>
          <w:b/>
          <w:sz w:val="22"/>
          <w:szCs w:val="22"/>
          <w:u w:val="single"/>
        </w:rPr>
        <w:t>zaoferowanego przedmiotu zamówienia oraz nazwę producenta.</w:t>
      </w:r>
      <w:r w:rsidRPr="005C1AB5">
        <w:rPr>
          <w:sz w:val="22"/>
          <w:szCs w:val="22"/>
        </w:rPr>
        <w:t xml:space="preserve"> </w:t>
      </w:r>
    </w:p>
    <w:p w14:paraId="225E9CCC" w14:textId="78BC1440" w:rsidR="00616F42" w:rsidRDefault="00A45C5B" w:rsidP="00616F42">
      <w:pPr>
        <w:widowControl w:val="0"/>
        <w:tabs>
          <w:tab w:val="left" w:pos="-4820"/>
        </w:tabs>
        <w:suppressAutoHyphens/>
        <w:spacing w:before="120" w:after="120" w:line="259" w:lineRule="auto"/>
        <w:ind w:left="284"/>
        <w:jc w:val="both"/>
        <w:rPr>
          <w:sz w:val="22"/>
          <w:szCs w:val="22"/>
        </w:rPr>
      </w:pPr>
      <w:r w:rsidRPr="005C1AB5">
        <w:rPr>
          <w:sz w:val="22"/>
          <w:szCs w:val="22"/>
        </w:rPr>
        <w:t xml:space="preserve">Zamawiający informuje, że w przypadku kiedy Wykonawca w Formularzu ofertowym stanowiącym </w:t>
      </w:r>
      <w:r w:rsidRPr="001738B5">
        <w:rPr>
          <w:sz w:val="22"/>
          <w:szCs w:val="22"/>
        </w:rPr>
        <w:t>Załącznik nr 1 do niniejszej SWZ nie</w:t>
      </w:r>
      <w:r w:rsidRPr="005C1AB5">
        <w:rPr>
          <w:sz w:val="22"/>
          <w:szCs w:val="22"/>
        </w:rPr>
        <w:t xml:space="preserve"> poda bądź pominie którąś z żądanych przez Zamawiającego informację (tj. pełną </w:t>
      </w:r>
      <w:r w:rsidRPr="005C1AB5">
        <w:rPr>
          <w:bCs/>
          <w:sz w:val="22"/>
          <w:szCs w:val="22"/>
        </w:rPr>
        <w:t xml:space="preserve">nazwę handlową zaoferowanego produktu lub nazwę producenta) </w:t>
      </w:r>
      <w:r w:rsidRPr="005C1AB5">
        <w:rPr>
          <w:sz w:val="22"/>
          <w:szCs w:val="22"/>
        </w:rPr>
        <w:t xml:space="preserve">oferta Wykonawcy </w:t>
      </w:r>
      <w:r w:rsidRPr="005C1AB5">
        <w:rPr>
          <w:b/>
          <w:sz w:val="22"/>
          <w:szCs w:val="22"/>
          <w:u w:val="single"/>
        </w:rPr>
        <w:t>zostanie odrzucona</w:t>
      </w:r>
      <w:r w:rsidRPr="005C1AB5">
        <w:rPr>
          <w:sz w:val="22"/>
          <w:szCs w:val="22"/>
        </w:rPr>
        <w:t xml:space="preserve"> na podstawie art. 226 ust. 1 pkt 5 uPzp. </w:t>
      </w:r>
    </w:p>
    <w:p w14:paraId="61C01ECC" w14:textId="595EBBFC" w:rsidR="001B42C5" w:rsidRPr="005C1AB5" w:rsidRDefault="00A45C5B" w:rsidP="00616F42">
      <w:pPr>
        <w:widowControl w:val="0"/>
        <w:tabs>
          <w:tab w:val="left" w:pos="-4820"/>
        </w:tabs>
        <w:suppressAutoHyphens/>
        <w:spacing w:before="120" w:after="120" w:line="259" w:lineRule="auto"/>
        <w:ind w:left="284"/>
        <w:jc w:val="both"/>
        <w:rPr>
          <w:sz w:val="22"/>
          <w:szCs w:val="22"/>
        </w:rPr>
      </w:pPr>
      <w:r w:rsidRPr="005C1AB5">
        <w:rPr>
          <w:sz w:val="22"/>
          <w:szCs w:val="22"/>
        </w:rPr>
        <w:t xml:space="preserve">Ponadto Zamawiający wymaga również wskazania pod tabelą formularza ofertowego </w:t>
      </w:r>
      <w:r w:rsidRPr="005C1AB5">
        <w:rPr>
          <w:b/>
          <w:sz w:val="22"/>
          <w:szCs w:val="22"/>
          <w:u w:val="single"/>
        </w:rPr>
        <w:t>rodzaju opakowania (np. puszka, beczka, butelka, kanister) i wielkości opakowania</w:t>
      </w:r>
      <w:r w:rsidRPr="005C1AB5">
        <w:rPr>
          <w:sz w:val="22"/>
          <w:szCs w:val="22"/>
        </w:rPr>
        <w:t xml:space="preserve"> zaoferowanego przedmiotu zamówienia. </w:t>
      </w:r>
    </w:p>
    <w:p w14:paraId="226A626F" w14:textId="77777777" w:rsidR="008E3DEF" w:rsidRPr="005C1AB5" w:rsidRDefault="008E3DEF" w:rsidP="00CF3D8D">
      <w:pPr>
        <w:widowControl w:val="0"/>
        <w:tabs>
          <w:tab w:val="left" w:pos="-4820"/>
        </w:tabs>
        <w:suppressAutoHyphens/>
        <w:spacing w:before="120" w:after="120" w:line="259" w:lineRule="auto"/>
        <w:ind w:left="284"/>
        <w:jc w:val="both"/>
        <w:rPr>
          <w:sz w:val="22"/>
          <w:szCs w:val="22"/>
        </w:rPr>
      </w:pPr>
      <w:r w:rsidRPr="005C1AB5">
        <w:rPr>
          <w:sz w:val="22"/>
          <w:szCs w:val="22"/>
        </w:rPr>
        <w:t xml:space="preserve">Złożenie dokumentów przedmiotowych </w:t>
      </w:r>
      <w:r w:rsidRPr="005C1AB5">
        <w:rPr>
          <w:b/>
          <w:bCs/>
          <w:sz w:val="22"/>
          <w:szCs w:val="22"/>
        </w:rPr>
        <w:t>nie zwalnia Wykonawcy</w:t>
      </w:r>
      <w:r w:rsidRPr="005C1AB5">
        <w:rPr>
          <w:sz w:val="22"/>
          <w:szCs w:val="22"/>
        </w:rPr>
        <w:t xml:space="preserve"> od </w:t>
      </w:r>
      <w:r w:rsidRPr="001738B5">
        <w:rPr>
          <w:sz w:val="22"/>
          <w:szCs w:val="22"/>
        </w:rPr>
        <w:t>podania w kolumnie nr 3 tabeli</w:t>
      </w:r>
      <w:r w:rsidRPr="005C1AB5">
        <w:rPr>
          <w:sz w:val="22"/>
          <w:szCs w:val="22"/>
        </w:rPr>
        <w:t xml:space="preserve"> wymaganych informacji.</w:t>
      </w:r>
    </w:p>
    <w:p w14:paraId="664F0C7F" w14:textId="77777777" w:rsidR="005F08F3" w:rsidRPr="005C1AB5" w:rsidRDefault="005F08F3" w:rsidP="00616F42">
      <w:pPr>
        <w:widowControl w:val="0"/>
        <w:numPr>
          <w:ilvl w:val="0"/>
          <w:numId w:val="73"/>
        </w:numPr>
        <w:tabs>
          <w:tab w:val="left" w:pos="-4820"/>
        </w:tabs>
        <w:suppressAutoHyphens/>
        <w:spacing w:before="120" w:line="259" w:lineRule="auto"/>
        <w:ind w:left="284" w:hanging="284"/>
        <w:jc w:val="both"/>
        <w:rPr>
          <w:sz w:val="22"/>
          <w:szCs w:val="22"/>
        </w:rPr>
      </w:pPr>
      <w:r w:rsidRPr="005C1AB5">
        <w:rPr>
          <w:sz w:val="22"/>
          <w:szCs w:val="22"/>
        </w:rPr>
        <w:t xml:space="preserve">Wspólny Słownik Zamówień (CPV): </w:t>
      </w:r>
    </w:p>
    <w:p w14:paraId="019F4B9E" w14:textId="28D55F81" w:rsidR="00EC7BF5" w:rsidRPr="006053EC" w:rsidRDefault="00EC7BF5" w:rsidP="00EC7BF5">
      <w:pPr>
        <w:pStyle w:val="Akapitzlist"/>
        <w:widowControl w:val="0"/>
        <w:tabs>
          <w:tab w:val="left" w:pos="-4820"/>
        </w:tabs>
        <w:suppressAutoHyphens/>
        <w:spacing w:before="120"/>
        <w:ind w:left="357"/>
        <w:contextualSpacing w:val="0"/>
        <w:jc w:val="both"/>
        <w:rPr>
          <w:rFonts w:eastAsia="Calibri"/>
          <w:b/>
          <w:sz w:val="22"/>
          <w:szCs w:val="22"/>
        </w:rPr>
      </w:pPr>
      <w:r w:rsidRPr="00EC7BF5">
        <w:rPr>
          <w:rFonts w:eastAsia="Calibri"/>
          <w:b/>
          <w:sz w:val="22"/>
          <w:szCs w:val="22"/>
        </w:rPr>
        <w:t xml:space="preserve">Grupa:       </w:t>
      </w:r>
      <w:r w:rsidRPr="006053EC">
        <w:rPr>
          <w:sz w:val="22"/>
          <w:szCs w:val="22"/>
        </w:rPr>
        <w:t>09200000-1 Ropa naftowa, węgiel i produkty naftowe</w:t>
      </w:r>
      <w:r w:rsidR="006053EC">
        <w:rPr>
          <w:sz w:val="22"/>
          <w:szCs w:val="22"/>
        </w:rPr>
        <w:t>;</w:t>
      </w:r>
    </w:p>
    <w:p w14:paraId="6C03D1D9" w14:textId="4E8E1A0F" w:rsidR="00EC7BF5" w:rsidRPr="006053EC" w:rsidRDefault="00EC7BF5" w:rsidP="0031135D">
      <w:pPr>
        <w:pStyle w:val="Akapitzlist"/>
        <w:widowControl w:val="0"/>
        <w:tabs>
          <w:tab w:val="left" w:pos="-4820"/>
        </w:tabs>
        <w:suppressAutoHyphens/>
        <w:spacing w:before="120"/>
        <w:ind w:left="357"/>
        <w:contextualSpacing w:val="0"/>
        <w:jc w:val="both"/>
        <w:rPr>
          <w:rFonts w:eastAsia="Calibri"/>
          <w:sz w:val="22"/>
          <w:szCs w:val="22"/>
        </w:rPr>
      </w:pPr>
      <w:r w:rsidRPr="006053EC">
        <w:rPr>
          <w:rFonts w:eastAsia="Calibri"/>
          <w:b/>
          <w:sz w:val="22"/>
          <w:szCs w:val="22"/>
        </w:rPr>
        <w:t xml:space="preserve">Kategoria: </w:t>
      </w:r>
      <w:r w:rsidRPr="006053EC">
        <w:rPr>
          <w:rFonts w:eastAsia="Calibri"/>
          <w:sz w:val="22"/>
          <w:szCs w:val="22"/>
        </w:rPr>
        <w:t>09211600-7 Oleje do użytku w układach hydraulicznych i do innych celów</w:t>
      </w:r>
      <w:r w:rsidR="006053EC">
        <w:rPr>
          <w:rFonts w:eastAsia="Calibri"/>
          <w:sz w:val="22"/>
          <w:szCs w:val="22"/>
        </w:rPr>
        <w:t>;</w:t>
      </w:r>
      <w:r w:rsidRPr="006053EC">
        <w:rPr>
          <w:rFonts w:eastAsia="Calibri"/>
          <w:sz w:val="22"/>
          <w:szCs w:val="22"/>
        </w:rPr>
        <w:t xml:space="preserve"> </w:t>
      </w:r>
    </w:p>
    <w:p w14:paraId="4A00C7D8" w14:textId="32651674" w:rsidR="00EC7BF5" w:rsidRPr="00EC7BF5" w:rsidRDefault="00EC7BF5" w:rsidP="001169D1">
      <w:pPr>
        <w:pStyle w:val="Akapitzlist"/>
        <w:widowControl w:val="0"/>
        <w:tabs>
          <w:tab w:val="left" w:pos="-4820"/>
        </w:tabs>
        <w:suppressAutoHyphens/>
        <w:spacing w:after="240"/>
        <w:ind w:left="1418"/>
        <w:contextualSpacing w:val="0"/>
        <w:jc w:val="both"/>
        <w:rPr>
          <w:rFonts w:eastAsia="Calibri"/>
          <w:sz w:val="22"/>
          <w:szCs w:val="22"/>
        </w:rPr>
      </w:pPr>
      <w:r w:rsidRPr="006053EC">
        <w:rPr>
          <w:rFonts w:eastAsia="Calibri"/>
          <w:sz w:val="22"/>
          <w:szCs w:val="22"/>
        </w:rPr>
        <w:t>24951311-8 Środki zapobiegające zamarzaniu</w:t>
      </w:r>
      <w:r w:rsidR="006053EC">
        <w:rPr>
          <w:rFonts w:eastAsia="Calibri"/>
          <w:sz w:val="22"/>
          <w:szCs w:val="22"/>
        </w:rPr>
        <w:t>.</w:t>
      </w:r>
    </w:p>
    <w:p w14:paraId="1AFF808A" w14:textId="77777777" w:rsidR="00B320F1" w:rsidRDefault="00171724" w:rsidP="004A777B">
      <w:pPr>
        <w:pStyle w:val="Nagwek1"/>
      </w:pPr>
      <w:r w:rsidRPr="004A777B">
        <w:t>Rozdział IV</w:t>
      </w:r>
      <w:r w:rsidR="00B320F1">
        <w:t xml:space="preserve"> </w:t>
      </w:r>
    </w:p>
    <w:p w14:paraId="56F2E428" w14:textId="77777777" w:rsidR="00171724" w:rsidRPr="00B320F1" w:rsidRDefault="00B320F1" w:rsidP="004A777B">
      <w:pPr>
        <w:pStyle w:val="Nagwek1"/>
      </w:pPr>
      <w:r>
        <w:t>Opis części zamówienia</w:t>
      </w:r>
    </w:p>
    <w:p w14:paraId="3F27AAF2" w14:textId="77777777" w:rsidR="003E799D" w:rsidRPr="006F0B90" w:rsidRDefault="00EB55DF" w:rsidP="001169D1">
      <w:pPr>
        <w:pStyle w:val="Akapitzlist"/>
        <w:numPr>
          <w:ilvl w:val="0"/>
          <w:numId w:val="87"/>
        </w:numPr>
        <w:spacing w:before="120" w:after="120"/>
        <w:ind w:left="284" w:hanging="284"/>
        <w:contextualSpacing w:val="0"/>
        <w:jc w:val="both"/>
        <w:rPr>
          <w:sz w:val="22"/>
          <w:szCs w:val="22"/>
        </w:rPr>
      </w:pPr>
      <w:r w:rsidRPr="006F0B90">
        <w:rPr>
          <w:sz w:val="22"/>
          <w:szCs w:val="22"/>
        </w:rPr>
        <w:t xml:space="preserve">Zamawiający dokonał podziału zamówienia </w:t>
      </w:r>
      <w:r w:rsidRPr="00520DBE">
        <w:rPr>
          <w:sz w:val="22"/>
          <w:szCs w:val="22"/>
        </w:rPr>
        <w:t xml:space="preserve">na </w:t>
      </w:r>
      <w:r w:rsidR="00AC13DA" w:rsidRPr="00520DBE">
        <w:rPr>
          <w:sz w:val="22"/>
          <w:szCs w:val="22"/>
        </w:rPr>
        <w:t>6</w:t>
      </w:r>
      <w:r w:rsidR="003E799D" w:rsidRPr="00520DBE">
        <w:rPr>
          <w:sz w:val="22"/>
          <w:szCs w:val="22"/>
        </w:rPr>
        <w:t xml:space="preserve"> </w:t>
      </w:r>
      <w:r w:rsidRPr="00520DBE">
        <w:rPr>
          <w:sz w:val="22"/>
          <w:szCs w:val="22"/>
        </w:rPr>
        <w:t>części</w:t>
      </w:r>
      <w:r w:rsidR="003E799D" w:rsidRPr="00520DBE">
        <w:rPr>
          <w:sz w:val="22"/>
          <w:szCs w:val="22"/>
        </w:rPr>
        <w:t>,</w:t>
      </w:r>
      <w:r w:rsidR="003E799D" w:rsidRPr="006F0B90">
        <w:rPr>
          <w:sz w:val="22"/>
          <w:szCs w:val="22"/>
        </w:rPr>
        <w:t xml:space="preserve"> z których </w:t>
      </w:r>
      <w:r w:rsidR="003E799D" w:rsidRPr="006F0B90">
        <w:rPr>
          <w:bCs/>
          <w:sz w:val="22"/>
          <w:szCs w:val="22"/>
        </w:rPr>
        <w:t>każda stanowi przedmiot odrębnego postępowania o udzielenie zamówienia:</w:t>
      </w:r>
    </w:p>
    <w:p w14:paraId="6FD5ECA3" w14:textId="6F91B8F9" w:rsidR="00EB55DF" w:rsidRPr="006F0B90" w:rsidRDefault="003E799D" w:rsidP="00616F42">
      <w:pPr>
        <w:pStyle w:val="Akapitzlist"/>
        <w:spacing w:line="276" w:lineRule="auto"/>
        <w:ind w:left="284"/>
        <w:contextualSpacing w:val="0"/>
        <w:jc w:val="both"/>
        <w:rPr>
          <w:sz w:val="22"/>
          <w:szCs w:val="22"/>
        </w:rPr>
      </w:pPr>
      <w:r w:rsidRPr="006F0B90">
        <w:rPr>
          <w:sz w:val="22"/>
          <w:szCs w:val="22"/>
        </w:rPr>
        <w:t xml:space="preserve">Cześć nr 1 – </w:t>
      </w:r>
      <w:r w:rsidR="006053EC">
        <w:rPr>
          <w:sz w:val="22"/>
          <w:szCs w:val="22"/>
        </w:rPr>
        <w:t>D</w:t>
      </w:r>
      <w:r w:rsidR="00975C52" w:rsidRPr="006F0B90">
        <w:rPr>
          <w:sz w:val="22"/>
          <w:szCs w:val="22"/>
        </w:rPr>
        <w:t xml:space="preserve">ostawa produktów naftowych, </w:t>
      </w:r>
      <w:r w:rsidR="008C34A2" w:rsidRPr="006F0B90">
        <w:rPr>
          <w:sz w:val="22"/>
          <w:szCs w:val="22"/>
        </w:rPr>
        <w:t xml:space="preserve">numer sprawy </w:t>
      </w:r>
      <w:r w:rsidR="00AC13DA" w:rsidRPr="006F0B90">
        <w:rPr>
          <w:sz w:val="22"/>
          <w:szCs w:val="22"/>
        </w:rPr>
        <w:t>3/2025</w:t>
      </w:r>
      <w:r w:rsidR="008443BA" w:rsidRPr="006F0B90">
        <w:rPr>
          <w:sz w:val="22"/>
          <w:szCs w:val="22"/>
        </w:rPr>
        <w:t>,</w:t>
      </w:r>
      <w:r w:rsidR="00975C52" w:rsidRPr="006F0B90">
        <w:rPr>
          <w:sz w:val="22"/>
          <w:szCs w:val="22"/>
        </w:rPr>
        <w:t xml:space="preserve"> </w:t>
      </w:r>
    </w:p>
    <w:p w14:paraId="7CE42A8A" w14:textId="61151BA1" w:rsidR="003E799D" w:rsidRPr="00FE0BA5" w:rsidRDefault="003E799D" w:rsidP="00616F42">
      <w:pPr>
        <w:pStyle w:val="Akapitzlist"/>
        <w:spacing w:line="276" w:lineRule="auto"/>
        <w:ind w:left="1701" w:hanging="1417"/>
        <w:contextualSpacing w:val="0"/>
        <w:jc w:val="both"/>
        <w:rPr>
          <w:sz w:val="22"/>
          <w:szCs w:val="22"/>
        </w:rPr>
      </w:pPr>
      <w:r w:rsidRPr="00FE0BA5">
        <w:rPr>
          <w:sz w:val="22"/>
          <w:szCs w:val="22"/>
        </w:rPr>
        <w:t xml:space="preserve">Część nr 2 – </w:t>
      </w:r>
      <w:r w:rsidR="006053EC">
        <w:rPr>
          <w:sz w:val="22"/>
          <w:szCs w:val="22"/>
        </w:rPr>
        <w:t>D</w:t>
      </w:r>
      <w:r w:rsidR="00975C52" w:rsidRPr="00FE0BA5">
        <w:rPr>
          <w:sz w:val="22"/>
          <w:szCs w:val="22"/>
        </w:rPr>
        <w:t xml:space="preserve">ostawa produktów naftowych, </w:t>
      </w:r>
      <w:r w:rsidR="008C34A2" w:rsidRPr="00FE0BA5">
        <w:rPr>
          <w:sz w:val="22"/>
          <w:szCs w:val="22"/>
        </w:rPr>
        <w:t xml:space="preserve">numer sprawy </w:t>
      </w:r>
      <w:r w:rsidR="00AC13DA" w:rsidRPr="00FE0BA5">
        <w:rPr>
          <w:sz w:val="22"/>
          <w:szCs w:val="22"/>
        </w:rPr>
        <w:t>4/2025</w:t>
      </w:r>
      <w:r w:rsidR="008443BA" w:rsidRPr="00FE0BA5">
        <w:rPr>
          <w:sz w:val="22"/>
          <w:szCs w:val="22"/>
        </w:rPr>
        <w:t>,</w:t>
      </w:r>
      <w:r w:rsidR="00975C52" w:rsidRPr="00FE0BA5">
        <w:rPr>
          <w:sz w:val="22"/>
          <w:szCs w:val="22"/>
        </w:rPr>
        <w:t xml:space="preserve"> </w:t>
      </w:r>
    </w:p>
    <w:p w14:paraId="5840DDC0" w14:textId="45C16A7B" w:rsidR="004319EC" w:rsidRPr="006F0B90" w:rsidRDefault="004319EC" w:rsidP="00616F42">
      <w:pPr>
        <w:pStyle w:val="Akapitzlist"/>
        <w:spacing w:line="276" w:lineRule="auto"/>
        <w:ind w:left="284"/>
        <w:contextualSpacing w:val="0"/>
        <w:jc w:val="both"/>
        <w:rPr>
          <w:sz w:val="22"/>
          <w:szCs w:val="22"/>
        </w:rPr>
      </w:pPr>
      <w:r w:rsidRPr="006F0B90">
        <w:rPr>
          <w:sz w:val="22"/>
          <w:szCs w:val="22"/>
        </w:rPr>
        <w:t>Część nr 3</w:t>
      </w:r>
      <w:r w:rsidR="00F1583B" w:rsidRPr="006F0B90">
        <w:rPr>
          <w:sz w:val="22"/>
          <w:szCs w:val="22"/>
        </w:rPr>
        <w:t xml:space="preserve"> – </w:t>
      </w:r>
      <w:r w:rsidR="006053EC">
        <w:rPr>
          <w:sz w:val="22"/>
          <w:szCs w:val="22"/>
        </w:rPr>
        <w:t>D</w:t>
      </w:r>
      <w:r w:rsidR="00975C52" w:rsidRPr="006F0B90">
        <w:rPr>
          <w:sz w:val="22"/>
          <w:szCs w:val="22"/>
        </w:rPr>
        <w:t xml:space="preserve">ostawa produktów naftowych, </w:t>
      </w:r>
      <w:r w:rsidR="008C34A2" w:rsidRPr="006F0B90">
        <w:rPr>
          <w:sz w:val="22"/>
          <w:szCs w:val="22"/>
        </w:rPr>
        <w:t xml:space="preserve">numer sprawy </w:t>
      </w:r>
      <w:r w:rsidR="00AC13DA" w:rsidRPr="006F0B90">
        <w:rPr>
          <w:sz w:val="22"/>
          <w:szCs w:val="22"/>
        </w:rPr>
        <w:t>5/2025</w:t>
      </w:r>
      <w:r w:rsidR="008443BA" w:rsidRPr="006F0B90">
        <w:rPr>
          <w:sz w:val="22"/>
          <w:szCs w:val="22"/>
        </w:rPr>
        <w:t>,</w:t>
      </w:r>
    </w:p>
    <w:p w14:paraId="4B880510" w14:textId="74C66189" w:rsidR="004319EC" w:rsidRPr="006053EC" w:rsidRDefault="004319EC" w:rsidP="00616F42">
      <w:pPr>
        <w:pStyle w:val="Akapitzlist"/>
        <w:spacing w:line="276" w:lineRule="auto"/>
        <w:ind w:left="284"/>
        <w:contextualSpacing w:val="0"/>
        <w:jc w:val="both"/>
        <w:rPr>
          <w:b/>
          <w:sz w:val="22"/>
          <w:szCs w:val="22"/>
          <w:u w:val="single"/>
        </w:rPr>
      </w:pPr>
      <w:r w:rsidRPr="006053EC">
        <w:rPr>
          <w:b/>
          <w:sz w:val="22"/>
          <w:szCs w:val="22"/>
          <w:u w:val="single"/>
        </w:rPr>
        <w:t xml:space="preserve">Część nr 4 – </w:t>
      </w:r>
      <w:r w:rsidR="006053EC" w:rsidRPr="006053EC">
        <w:rPr>
          <w:b/>
          <w:sz w:val="22"/>
          <w:szCs w:val="22"/>
          <w:u w:val="single"/>
        </w:rPr>
        <w:t>D</w:t>
      </w:r>
      <w:r w:rsidRPr="006053EC">
        <w:rPr>
          <w:b/>
          <w:sz w:val="22"/>
          <w:szCs w:val="22"/>
          <w:u w:val="single"/>
        </w:rPr>
        <w:t>ostawa pro</w:t>
      </w:r>
      <w:r w:rsidR="00F1583B" w:rsidRPr="006053EC">
        <w:rPr>
          <w:b/>
          <w:sz w:val="22"/>
          <w:szCs w:val="22"/>
          <w:u w:val="single"/>
        </w:rPr>
        <w:t>duktów naftowych</w:t>
      </w:r>
      <w:r w:rsidR="00EE6CD9" w:rsidRPr="006053EC">
        <w:rPr>
          <w:b/>
          <w:sz w:val="22"/>
          <w:szCs w:val="22"/>
          <w:u w:val="single"/>
        </w:rPr>
        <w:t xml:space="preserve"> i chemicznych</w:t>
      </w:r>
      <w:r w:rsidR="00542426" w:rsidRPr="006053EC">
        <w:rPr>
          <w:b/>
          <w:sz w:val="22"/>
          <w:szCs w:val="22"/>
          <w:u w:val="single"/>
        </w:rPr>
        <w:t>,</w:t>
      </w:r>
      <w:r w:rsidR="00FE0BA5" w:rsidRPr="006053EC">
        <w:rPr>
          <w:b/>
          <w:sz w:val="22"/>
          <w:szCs w:val="22"/>
          <w:u w:val="single"/>
        </w:rPr>
        <w:t xml:space="preserve"> 14/2025,</w:t>
      </w:r>
      <w:r w:rsidR="008C34A2" w:rsidRPr="006053EC">
        <w:rPr>
          <w:b/>
          <w:sz w:val="22"/>
          <w:szCs w:val="22"/>
          <w:u w:val="single"/>
        </w:rPr>
        <w:t xml:space="preserve"> </w:t>
      </w:r>
      <w:r w:rsidR="00D16017" w:rsidRPr="006053EC">
        <w:rPr>
          <w:b/>
          <w:sz w:val="22"/>
          <w:szCs w:val="22"/>
          <w:u w:val="single"/>
        </w:rPr>
        <w:t xml:space="preserve"> </w:t>
      </w:r>
    </w:p>
    <w:p w14:paraId="3C370962" w14:textId="46BC2233" w:rsidR="004319EC" w:rsidRPr="006F0B90" w:rsidRDefault="004319EC" w:rsidP="00616F42">
      <w:pPr>
        <w:pStyle w:val="Akapitzlist"/>
        <w:spacing w:line="276" w:lineRule="auto"/>
        <w:ind w:left="284"/>
        <w:contextualSpacing w:val="0"/>
        <w:jc w:val="both"/>
        <w:rPr>
          <w:sz w:val="22"/>
          <w:szCs w:val="22"/>
        </w:rPr>
      </w:pPr>
      <w:r w:rsidRPr="006F0B90">
        <w:rPr>
          <w:sz w:val="22"/>
          <w:szCs w:val="22"/>
        </w:rPr>
        <w:t xml:space="preserve">Część nr </w:t>
      </w:r>
      <w:r w:rsidR="00F1583B" w:rsidRPr="006F0B90">
        <w:rPr>
          <w:sz w:val="22"/>
          <w:szCs w:val="22"/>
        </w:rPr>
        <w:t>5 – Dostawa produktów naftowych</w:t>
      </w:r>
      <w:r w:rsidR="00FF3E08" w:rsidRPr="006F0B90">
        <w:rPr>
          <w:sz w:val="22"/>
          <w:szCs w:val="22"/>
        </w:rPr>
        <w:t>,</w:t>
      </w:r>
      <w:r w:rsidR="008C34A2" w:rsidRPr="006F0B90">
        <w:rPr>
          <w:sz w:val="22"/>
          <w:szCs w:val="22"/>
        </w:rPr>
        <w:t xml:space="preserve"> numer sprawy </w:t>
      </w:r>
      <w:r w:rsidR="00616F42">
        <w:rPr>
          <w:sz w:val="22"/>
          <w:szCs w:val="22"/>
        </w:rPr>
        <w:t>6</w:t>
      </w:r>
      <w:r w:rsidR="00AC13DA" w:rsidRPr="006F0B90">
        <w:rPr>
          <w:sz w:val="22"/>
          <w:szCs w:val="22"/>
        </w:rPr>
        <w:t>/2025</w:t>
      </w:r>
      <w:r w:rsidR="004B61C2" w:rsidRPr="006F0B90">
        <w:rPr>
          <w:sz w:val="22"/>
          <w:szCs w:val="22"/>
        </w:rPr>
        <w:t>,</w:t>
      </w:r>
      <w:r w:rsidR="00FF3E08" w:rsidRPr="006F0B90">
        <w:rPr>
          <w:color w:val="FF0000"/>
          <w:sz w:val="22"/>
          <w:szCs w:val="22"/>
        </w:rPr>
        <w:t xml:space="preserve"> </w:t>
      </w:r>
    </w:p>
    <w:p w14:paraId="266FD4E3" w14:textId="77777777" w:rsidR="00820783" w:rsidRPr="006F0B90" w:rsidRDefault="004319EC" w:rsidP="00616F42">
      <w:pPr>
        <w:pStyle w:val="Akapitzlist"/>
        <w:spacing w:line="276" w:lineRule="auto"/>
        <w:ind w:left="284"/>
        <w:contextualSpacing w:val="0"/>
        <w:jc w:val="both"/>
        <w:rPr>
          <w:sz w:val="22"/>
          <w:szCs w:val="22"/>
          <w:highlight w:val="yellow"/>
        </w:rPr>
      </w:pPr>
      <w:r w:rsidRPr="006F0B90">
        <w:rPr>
          <w:sz w:val="22"/>
          <w:szCs w:val="22"/>
        </w:rPr>
        <w:t>Część nr 6 – Dostawa pro</w:t>
      </w:r>
      <w:r w:rsidR="00EE6CD9" w:rsidRPr="006F0B90">
        <w:rPr>
          <w:sz w:val="22"/>
          <w:szCs w:val="22"/>
        </w:rPr>
        <w:t>duktów naftowych i chemicznych</w:t>
      </w:r>
      <w:r w:rsidR="00B02863">
        <w:rPr>
          <w:sz w:val="22"/>
          <w:szCs w:val="22"/>
        </w:rPr>
        <w:t>.</w:t>
      </w:r>
      <w:r w:rsidR="004D4421" w:rsidRPr="006F0B90">
        <w:rPr>
          <w:sz w:val="22"/>
          <w:szCs w:val="22"/>
        </w:rPr>
        <w:t xml:space="preserve"> </w:t>
      </w:r>
    </w:p>
    <w:p w14:paraId="2B46CB9A" w14:textId="332CD4C2" w:rsidR="003E14FD" w:rsidRDefault="009A0EF2" w:rsidP="001169D1">
      <w:pPr>
        <w:pStyle w:val="Akapitzlist"/>
        <w:numPr>
          <w:ilvl w:val="0"/>
          <w:numId w:val="87"/>
        </w:numPr>
        <w:spacing w:before="120" w:after="120"/>
        <w:ind w:left="284" w:hanging="284"/>
        <w:contextualSpacing w:val="0"/>
        <w:jc w:val="both"/>
        <w:rPr>
          <w:bCs/>
          <w:sz w:val="22"/>
          <w:szCs w:val="22"/>
        </w:rPr>
      </w:pPr>
      <w:r w:rsidRPr="006F0B90">
        <w:rPr>
          <w:bCs/>
          <w:sz w:val="22"/>
          <w:szCs w:val="22"/>
        </w:rPr>
        <w:t>Zamawiający dopuszcza możliwość</w:t>
      </w:r>
      <w:r w:rsidR="00AB54F5" w:rsidRPr="006F0B90">
        <w:rPr>
          <w:bCs/>
          <w:sz w:val="22"/>
          <w:szCs w:val="22"/>
        </w:rPr>
        <w:t xml:space="preserve"> składania ofert częściowych</w:t>
      </w:r>
      <w:r w:rsidR="0046177C" w:rsidRPr="006F0B90">
        <w:rPr>
          <w:bCs/>
          <w:sz w:val="22"/>
          <w:szCs w:val="22"/>
        </w:rPr>
        <w:t xml:space="preserve"> w ramach niniejszego postępowania </w:t>
      </w:r>
      <w:r w:rsidR="00017437">
        <w:rPr>
          <w:bCs/>
          <w:sz w:val="22"/>
          <w:szCs w:val="22"/>
        </w:rPr>
        <w:br/>
      </w:r>
      <w:r w:rsidR="0046177C" w:rsidRPr="006F0B90">
        <w:rPr>
          <w:bCs/>
          <w:sz w:val="22"/>
          <w:szCs w:val="22"/>
        </w:rPr>
        <w:t xml:space="preserve">w rozbiciu </w:t>
      </w:r>
      <w:r w:rsidR="0046177C" w:rsidRPr="006053EC">
        <w:rPr>
          <w:bCs/>
          <w:sz w:val="22"/>
          <w:szCs w:val="22"/>
        </w:rPr>
        <w:t xml:space="preserve">na </w:t>
      </w:r>
      <w:r w:rsidR="00017437" w:rsidRPr="006053EC">
        <w:rPr>
          <w:bCs/>
          <w:sz w:val="22"/>
          <w:szCs w:val="22"/>
        </w:rPr>
        <w:t>6</w:t>
      </w:r>
      <w:r w:rsidR="0046177C" w:rsidRPr="006053EC">
        <w:rPr>
          <w:bCs/>
          <w:sz w:val="22"/>
          <w:szCs w:val="22"/>
        </w:rPr>
        <w:t xml:space="preserve"> części</w:t>
      </w:r>
      <w:r w:rsidRPr="006F0B90">
        <w:rPr>
          <w:bCs/>
          <w:sz w:val="22"/>
          <w:szCs w:val="22"/>
        </w:rPr>
        <w:t xml:space="preserve"> (</w:t>
      </w:r>
      <w:r w:rsidR="0046177C" w:rsidRPr="006F0B90">
        <w:rPr>
          <w:bCs/>
          <w:sz w:val="22"/>
          <w:szCs w:val="22"/>
        </w:rPr>
        <w:t>zada</w:t>
      </w:r>
      <w:r w:rsidR="00147B33" w:rsidRPr="006F0B90">
        <w:rPr>
          <w:bCs/>
          <w:sz w:val="22"/>
          <w:szCs w:val="22"/>
        </w:rPr>
        <w:t>ń</w:t>
      </w:r>
      <w:r w:rsidRPr="006F0B90">
        <w:rPr>
          <w:bCs/>
          <w:sz w:val="22"/>
          <w:szCs w:val="22"/>
        </w:rPr>
        <w:t xml:space="preserve">), </w:t>
      </w:r>
      <w:r w:rsidR="006F0B90">
        <w:rPr>
          <w:bCs/>
          <w:sz w:val="22"/>
          <w:szCs w:val="22"/>
        </w:rPr>
        <w:t>opisanych</w:t>
      </w:r>
      <w:r w:rsidRPr="006F0B90">
        <w:rPr>
          <w:bCs/>
          <w:sz w:val="22"/>
          <w:szCs w:val="22"/>
        </w:rPr>
        <w:t xml:space="preserve"> w poniższej tabeli:</w:t>
      </w:r>
    </w:p>
    <w:tbl>
      <w:tblPr>
        <w:tblW w:w="5000" w:type="pct"/>
        <w:tblLayout w:type="fixed"/>
        <w:tblCellMar>
          <w:left w:w="70" w:type="dxa"/>
          <w:right w:w="70" w:type="dxa"/>
        </w:tblCellMar>
        <w:tblLook w:val="04A0" w:firstRow="1" w:lastRow="0" w:firstColumn="1" w:lastColumn="0" w:noHBand="0" w:noVBand="1"/>
      </w:tblPr>
      <w:tblGrid>
        <w:gridCol w:w="569"/>
        <w:gridCol w:w="2531"/>
        <w:gridCol w:w="1290"/>
        <w:gridCol w:w="1134"/>
        <w:gridCol w:w="1134"/>
        <w:gridCol w:w="1134"/>
        <w:gridCol w:w="1837"/>
      </w:tblGrid>
      <w:tr w:rsidR="007C5BD0" w:rsidRPr="00DA0378" w14:paraId="338E9B5E" w14:textId="77777777" w:rsidTr="00EF3E51">
        <w:trPr>
          <w:trHeight w:val="350"/>
        </w:trPr>
        <w:tc>
          <w:tcPr>
            <w:tcW w:w="295"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31CC4FF" w14:textId="2ED5730E" w:rsidR="007C5BD0" w:rsidRPr="00017437" w:rsidRDefault="006053EC" w:rsidP="006053EC">
            <w:pPr>
              <w:jc w:val="center"/>
              <w:rPr>
                <w:b/>
                <w:sz w:val="20"/>
                <w:szCs w:val="20"/>
              </w:rPr>
            </w:pPr>
            <w:r>
              <w:rPr>
                <w:b/>
                <w:sz w:val="20"/>
                <w:szCs w:val="20"/>
              </w:rPr>
              <w:t>L</w:t>
            </w:r>
            <w:r w:rsidR="007C5BD0">
              <w:rPr>
                <w:b/>
                <w:sz w:val="20"/>
                <w:szCs w:val="20"/>
              </w:rPr>
              <w:t>p.</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1BE18A4" w14:textId="19AEE95B" w:rsidR="007C5BD0" w:rsidRPr="00017437" w:rsidRDefault="007C5BD0" w:rsidP="00E54C52">
            <w:pPr>
              <w:jc w:val="center"/>
              <w:rPr>
                <w:b/>
                <w:sz w:val="20"/>
                <w:szCs w:val="20"/>
              </w:rPr>
            </w:pPr>
            <w:r>
              <w:rPr>
                <w:b/>
                <w:sz w:val="20"/>
                <w:szCs w:val="20"/>
              </w:rPr>
              <w:t>Przedmiot zamówienia</w:t>
            </w:r>
          </w:p>
        </w:tc>
        <w:tc>
          <w:tcPr>
            <w:tcW w:w="670" w:type="pct"/>
            <w:vMerge w:val="restart"/>
            <w:tcBorders>
              <w:top w:val="single" w:sz="4" w:space="0" w:color="auto"/>
              <w:left w:val="nil"/>
              <w:right w:val="single" w:sz="4" w:space="0" w:color="auto"/>
            </w:tcBorders>
            <w:shd w:val="clear" w:color="auto" w:fill="E7E6E6" w:themeFill="background2"/>
            <w:vAlign w:val="center"/>
          </w:tcPr>
          <w:p w14:paraId="30E39CFF" w14:textId="2664003B" w:rsidR="007C5BD0" w:rsidRPr="00017437" w:rsidRDefault="007C5BD0" w:rsidP="007C5BD0">
            <w:pPr>
              <w:jc w:val="center"/>
              <w:rPr>
                <w:b/>
                <w:sz w:val="20"/>
                <w:szCs w:val="20"/>
              </w:rPr>
            </w:pPr>
            <w:r>
              <w:rPr>
                <w:b/>
                <w:sz w:val="20"/>
                <w:szCs w:val="20"/>
              </w:rPr>
              <w:t>Kod CPV</w:t>
            </w:r>
          </w:p>
        </w:tc>
        <w:tc>
          <w:tcPr>
            <w:tcW w:w="1767" w:type="pct"/>
            <w:gridSpan w:val="3"/>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4C439A7" w14:textId="450F8AB4" w:rsidR="007C5BD0" w:rsidRPr="00017437" w:rsidRDefault="007C5BD0" w:rsidP="00E54C52">
            <w:pPr>
              <w:jc w:val="center"/>
              <w:rPr>
                <w:b/>
                <w:sz w:val="20"/>
                <w:szCs w:val="20"/>
              </w:rPr>
            </w:pPr>
            <w:r w:rsidRPr="00017437">
              <w:rPr>
                <w:b/>
                <w:sz w:val="20"/>
                <w:szCs w:val="20"/>
              </w:rPr>
              <w:t xml:space="preserve">Ilość łącznie </w:t>
            </w:r>
            <w:r>
              <w:rPr>
                <w:b/>
                <w:sz w:val="20"/>
                <w:szCs w:val="20"/>
              </w:rPr>
              <w:t>[</w:t>
            </w:r>
            <w:r w:rsidRPr="00017437">
              <w:rPr>
                <w:b/>
                <w:sz w:val="20"/>
                <w:szCs w:val="20"/>
              </w:rPr>
              <w:t>KG</w:t>
            </w:r>
            <w:r>
              <w:rPr>
                <w:b/>
                <w:sz w:val="20"/>
                <w:szCs w:val="20"/>
              </w:rPr>
              <w:t>]</w:t>
            </w:r>
          </w:p>
        </w:tc>
        <w:tc>
          <w:tcPr>
            <w:tcW w:w="954" w:type="pct"/>
            <w:vMerge w:val="restart"/>
            <w:tcBorders>
              <w:top w:val="single" w:sz="4" w:space="0" w:color="auto"/>
              <w:left w:val="single" w:sz="4" w:space="0" w:color="auto"/>
              <w:right w:val="single" w:sz="4" w:space="0" w:color="auto"/>
            </w:tcBorders>
            <w:shd w:val="clear" w:color="auto" w:fill="E7E6E6" w:themeFill="background2"/>
            <w:vAlign w:val="center"/>
            <w:hideMark/>
          </w:tcPr>
          <w:p w14:paraId="76E4689F" w14:textId="77777777" w:rsidR="007C5BD0" w:rsidRPr="00017437" w:rsidRDefault="007C5BD0" w:rsidP="00E54C52">
            <w:pPr>
              <w:jc w:val="center"/>
              <w:rPr>
                <w:b/>
                <w:sz w:val="20"/>
                <w:szCs w:val="20"/>
              </w:rPr>
            </w:pPr>
            <w:r w:rsidRPr="00017437">
              <w:rPr>
                <w:b/>
                <w:sz w:val="20"/>
                <w:szCs w:val="20"/>
              </w:rPr>
              <w:t>Wymagana pojemność opakowania jednostkowego</w:t>
            </w:r>
          </w:p>
        </w:tc>
      </w:tr>
      <w:tr w:rsidR="00EF3E51" w:rsidRPr="00DA0378" w14:paraId="3C777976" w14:textId="77777777" w:rsidTr="00EF3E51">
        <w:trPr>
          <w:trHeight w:val="643"/>
        </w:trPr>
        <w:tc>
          <w:tcPr>
            <w:tcW w:w="295" w:type="pct"/>
            <w:vMerge/>
            <w:tcBorders>
              <w:top w:val="single" w:sz="4" w:space="0" w:color="auto"/>
              <w:left w:val="single" w:sz="4" w:space="0" w:color="auto"/>
              <w:bottom w:val="single" w:sz="4" w:space="0" w:color="auto"/>
              <w:right w:val="single" w:sz="4" w:space="0" w:color="auto"/>
            </w:tcBorders>
            <w:vAlign w:val="center"/>
            <w:hideMark/>
          </w:tcPr>
          <w:p w14:paraId="00EB2584" w14:textId="77777777" w:rsidR="007C5BD0" w:rsidRPr="00DA0378" w:rsidRDefault="007C5BD0" w:rsidP="00E54C52">
            <w:pPr>
              <w:rPr>
                <w:sz w:val="22"/>
              </w:rPr>
            </w:pPr>
          </w:p>
        </w:tc>
        <w:tc>
          <w:tcPr>
            <w:tcW w:w="1314" w:type="pct"/>
            <w:vMerge/>
            <w:tcBorders>
              <w:top w:val="single" w:sz="4" w:space="0" w:color="auto"/>
              <w:left w:val="single" w:sz="4" w:space="0" w:color="auto"/>
              <w:bottom w:val="single" w:sz="4" w:space="0" w:color="auto"/>
              <w:right w:val="single" w:sz="4" w:space="0" w:color="auto"/>
            </w:tcBorders>
            <w:vAlign w:val="center"/>
            <w:hideMark/>
          </w:tcPr>
          <w:p w14:paraId="580AED8D" w14:textId="77777777" w:rsidR="007C5BD0" w:rsidRPr="00DA0378" w:rsidRDefault="007C5BD0" w:rsidP="00E54C52">
            <w:pPr>
              <w:rPr>
                <w:sz w:val="22"/>
              </w:rPr>
            </w:pPr>
          </w:p>
        </w:tc>
        <w:tc>
          <w:tcPr>
            <w:tcW w:w="670" w:type="pct"/>
            <w:vMerge/>
            <w:tcBorders>
              <w:left w:val="nil"/>
              <w:bottom w:val="single" w:sz="4" w:space="0" w:color="auto"/>
              <w:right w:val="single" w:sz="4" w:space="0" w:color="auto"/>
            </w:tcBorders>
            <w:shd w:val="clear" w:color="auto" w:fill="E7E6E6" w:themeFill="background2"/>
          </w:tcPr>
          <w:p w14:paraId="5D4B7D55" w14:textId="77777777" w:rsidR="007C5BD0" w:rsidRPr="00180917" w:rsidRDefault="007C5BD0" w:rsidP="00017437">
            <w:pPr>
              <w:jc w:val="center"/>
              <w:rPr>
                <w:b/>
                <w:sz w:val="22"/>
              </w:rPr>
            </w:pPr>
          </w:p>
        </w:tc>
        <w:tc>
          <w:tcPr>
            <w:tcW w:w="589"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364827B2" w14:textId="270A9D91" w:rsidR="007C5BD0" w:rsidRPr="00180917" w:rsidRDefault="007C5BD0" w:rsidP="00017437">
            <w:pPr>
              <w:jc w:val="center"/>
              <w:rPr>
                <w:b/>
                <w:sz w:val="22"/>
              </w:rPr>
            </w:pPr>
            <w:r w:rsidRPr="00180917">
              <w:rPr>
                <w:b/>
                <w:sz w:val="22"/>
              </w:rPr>
              <w:t xml:space="preserve">RAZEM </w:t>
            </w:r>
          </w:p>
        </w:tc>
        <w:tc>
          <w:tcPr>
            <w:tcW w:w="589" w:type="pct"/>
            <w:tcBorders>
              <w:top w:val="nil"/>
              <w:left w:val="nil"/>
              <w:bottom w:val="single" w:sz="4" w:space="0" w:color="auto"/>
              <w:right w:val="single" w:sz="4" w:space="0" w:color="auto"/>
            </w:tcBorders>
            <w:shd w:val="clear" w:color="auto" w:fill="E7E6E6" w:themeFill="background2"/>
            <w:vAlign w:val="center"/>
            <w:hideMark/>
          </w:tcPr>
          <w:p w14:paraId="0927A512" w14:textId="77777777" w:rsidR="007C5BD0" w:rsidRPr="00180917" w:rsidRDefault="007C5BD0" w:rsidP="00E54C52">
            <w:pPr>
              <w:jc w:val="center"/>
              <w:rPr>
                <w:b/>
                <w:sz w:val="22"/>
              </w:rPr>
            </w:pPr>
            <w:r w:rsidRPr="00180917">
              <w:rPr>
                <w:b/>
                <w:sz w:val="22"/>
              </w:rPr>
              <w:t xml:space="preserve">podstawa </w:t>
            </w:r>
          </w:p>
        </w:tc>
        <w:tc>
          <w:tcPr>
            <w:tcW w:w="589" w:type="pct"/>
            <w:tcBorders>
              <w:top w:val="nil"/>
              <w:left w:val="nil"/>
              <w:bottom w:val="single" w:sz="4" w:space="0" w:color="auto"/>
              <w:right w:val="single" w:sz="4" w:space="0" w:color="auto"/>
            </w:tcBorders>
            <w:shd w:val="clear" w:color="auto" w:fill="E7E6E6" w:themeFill="background2"/>
            <w:vAlign w:val="center"/>
            <w:hideMark/>
          </w:tcPr>
          <w:p w14:paraId="50F44901" w14:textId="77777777" w:rsidR="007C5BD0" w:rsidRPr="00180917" w:rsidRDefault="007C5BD0" w:rsidP="00E54C52">
            <w:pPr>
              <w:jc w:val="center"/>
              <w:rPr>
                <w:b/>
                <w:sz w:val="22"/>
              </w:rPr>
            </w:pPr>
            <w:r w:rsidRPr="00180917">
              <w:rPr>
                <w:b/>
                <w:sz w:val="22"/>
              </w:rPr>
              <w:t xml:space="preserve">opcja </w:t>
            </w:r>
          </w:p>
        </w:tc>
        <w:tc>
          <w:tcPr>
            <w:tcW w:w="954" w:type="pct"/>
            <w:vMerge/>
            <w:tcBorders>
              <w:left w:val="single" w:sz="4" w:space="0" w:color="auto"/>
              <w:bottom w:val="single" w:sz="4" w:space="0" w:color="auto"/>
              <w:right w:val="single" w:sz="4" w:space="0" w:color="auto"/>
            </w:tcBorders>
            <w:vAlign w:val="center"/>
            <w:hideMark/>
          </w:tcPr>
          <w:p w14:paraId="46A17E4F" w14:textId="77777777" w:rsidR="007C5BD0" w:rsidRPr="00DA0378" w:rsidRDefault="007C5BD0" w:rsidP="00E54C52">
            <w:pPr>
              <w:rPr>
                <w:sz w:val="22"/>
              </w:rPr>
            </w:pPr>
          </w:p>
        </w:tc>
      </w:tr>
      <w:tr w:rsidR="00EF3E51" w:rsidRPr="00DA0378" w14:paraId="7F0124ED" w14:textId="77777777" w:rsidTr="00EF3E51">
        <w:trPr>
          <w:trHeight w:val="182"/>
        </w:trPr>
        <w:tc>
          <w:tcPr>
            <w:tcW w:w="295"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E7B78C3" w14:textId="77777777" w:rsidR="007C5BD0" w:rsidRPr="00017437" w:rsidRDefault="007C5BD0" w:rsidP="00E54C52">
            <w:pPr>
              <w:jc w:val="center"/>
              <w:rPr>
                <w:i/>
                <w:sz w:val="16"/>
              </w:rPr>
            </w:pPr>
            <w:r w:rsidRPr="00017437">
              <w:rPr>
                <w:i/>
                <w:sz w:val="16"/>
              </w:rPr>
              <w:t>1</w:t>
            </w:r>
          </w:p>
        </w:tc>
        <w:tc>
          <w:tcPr>
            <w:tcW w:w="1314" w:type="pct"/>
            <w:tcBorders>
              <w:top w:val="nil"/>
              <w:left w:val="nil"/>
              <w:bottom w:val="single" w:sz="4" w:space="0" w:color="auto"/>
              <w:right w:val="single" w:sz="4" w:space="0" w:color="auto"/>
            </w:tcBorders>
            <w:shd w:val="clear" w:color="auto" w:fill="F2F2F2" w:themeFill="background1" w:themeFillShade="F2"/>
            <w:vAlign w:val="center"/>
            <w:hideMark/>
          </w:tcPr>
          <w:p w14:paraId="71D4A2F5" w14:textId="77777777" w:rsidR="007C5BD0" w:rsidRPr="00017437" w:rsidRDefault="007C5BD0" w:rsidP="00E54C52">
            <w:pPr>
              <w:jc w:val="center"/>
              <w:rPr>
                <w:i/>
                <w:sz w:val="16"/>
              </w:rPr>
            </w:pPr>
            <w:r w:rsidRPr="00017437">
              <w:rPr>
                <w:i/>
                <w:sz w:val="16"/>
              </w:rPr>
              <w:t>2</w:t>
            </w:r>
          </w:p>
        </w:tc>
        <w:tc>
          <w:tcPr>
            <w:tcW w:w="670" w:type="pct"/>
            <w:tcBorders>
              <w:top w:val="single" w:sz="4" w:space="0" w:color="auto"/>
              <w:left w:val="nil"/>
              <w:bottom w:val="single" w:sz="4" w:space="0" w:color="auto"/>
              <w:right w:val="single" w:sz="4" w:space="0" w:color="auto"/>
            </w:tcBorders>
            <w:shd w:val="clear" w:color="auto" w:fill="F2F2F2" w:themeFill="background1" w:themeFillShade="F2"/>
          </w:tcPr>
          <w:p w14:paraId="7FD70582" w14:textId="4929F153" w:rsidR="007C5BD0" w:rsidRPr="00017437" w:rsidRDefault="006053EC" w:rsidP="00E54C52">
            <w:pPr>
              <w:jc w:val="center"/>
              <w:rPr>
                <w:i/>
                <w:sz w:val="16"/>
              </w:rPr>
            </w:pPr>
            <w:r>
              <w:rPr>
                <w:i/>
                <w:sz w:val="16"/>
              </w:rPr>
              <w:t>3</w:t>
            </w:r>
          </w:p>
        </w:tc>
        <w:tc>
          <w:tcPr>
            <w:tcW w:w="589"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57C9435" w14:textId="34140A2C" w:rsidR="007C5BD0" w:rsidRPr="00017437" w:rsidRDefault="007C5BD0" w:rsidP="00E54C52">
            <w:pPr>
              <w:jc w:val="center"/>
              <w:rPr>
                <w:i/>
                <w:sz w:val="16"/>
              </w:rPr>
            </w:pPr>
            <w:r w:rsidRPr="00017437">
              <w:rPr>
                <w:i/>
                <w:sz w:val="16"/>
              </w:rPr>
              <w:t>4</w:t>
            </w:r>
          </w:p>
        </w:tc>
        <w:tc>
          <w:tcPr>
            <w:tcW w:w="589" w:type="pct"/>
            <w:tcBorders>
              <w:top w:val="nil"/>
              <w:left w:val="nil"/>
              <w:bottom w:val="single" w:sz="4" w:space="0" w:color="auto"/>
              <w:right w:val="single" w:sz="4" w:space="0" w:color="auto"/>
            </w:tcBorders>
            <w:shd w:val="clear" w:color="auto" w:fill="F2F2F2" w:themeFill="background1" w:themeFillShade="F2"/>
            <w:vAlign w:val="center"/>
            <w:hideMark/>
          </w:tcPr>
          <w:p w14:paraId="174E6AD5" w14:textId="77777777" w:rsidR="007C5BD0" w:rsidRPr="00017437" w:rsidRDefault="007C5BD0" w:rsidP="00E54C52">
            <w:pPr>
              <w:jc w:val="center"/>
              <w:rPr>
                <w:i/>
                <w:sz w:val="16"/>
              </w:rPr>
            </w:pPr>
            <w:r w:rsidRPr="00017437">
              <w:rPr>
                <w:i/>
                <w:sz w:val="16"/>
              </w:rPr>
              <w:t>5</w:t>
            </w:r>
          </w:p>
        </w:tc>
        <w:tc>
          <w:tcPr>
            <w:tcW w:w="589" w:type="pct"/>
            <w:tcBorders>
              <w:top w:val="nil"/>
              <w:left w:val="nil"/>
              <w:bottom w:val="single" w:sz="4" w:space="0" w:color="auto"/>
              <w:right w:val="single" w:sz="4" w:space="0" w:color="auto"/>
            </w:tcBorders>
            <w:shd w:val="clear" w:color="auto" w:fill="F2F2F2" w:themeFill="background1" w:themeFillShade="F2"/>
            <w:vAlign w:val="center"/>
            <w:hideMark/>
          </w:tcPr>
          <w:p w14:paraId="36651BFC" w14:textId="77777777" w:rsidR="007C5BD0" w:rsidRPr="00017437" w:rsidRDefault="007C5BD0" w:rsidP="00E54C52">
            <w:pPr>
              <w:jc w:val="center"/>
              <w:rPr>
                <w:i/>
                <w:sz w:val="16"/>
              </w:rPr>
            </w:pPr>
            <w:r w:rsidRPr="00017437">
              <w:rPr>
                <w:i/>
                <w:sz w:val="16"/>
              </w:rPr>
              <w:t>6</w:t>
            </w:r>
          </w:p>
        </w:tc>
        <w:tc>
          <w:tcPr>
            <w:tcW w:w="954" w:type="pct"/>
            <w:tcBorders>
              <w:top w:val="nil"/>
              <w:left w:val="nil"/>
              <w:bottom w:val="single" w:sz="4" w:space="0" w:color="auto"/>
              <w:right w:val="single" w:sz="4" w:space="0" w:color="auto"/>
            </w:tcBorders>
            <w:shd w:val="clear" w:color="auto" w:fill="F2F2F2" w:themeFill="background1" w:themeFillShade="F2"/>
            <w:vAlign w:val="center"/>
            <w:hideMark/>
          </w:tcPr>
          <w:p w14:paraId="5FEF6BA3" w14:textId="77777777" w:rsidR="007C5BD0" w:rsidRPr="00017437" w:rsidRDefault="007C5BD0" w:rsidP="00E54C52">
            <w:pPr>
              <w:jc w:val="center"/>
              <w:rPr>
                <w:i/>
                <w:sz w:val="16"/>
              </w:rPr>
            </w:pPr>
            <w:r w:rsidRPr="00017437">
              <w:rPr>
                <w:i/>
                <w:sz w:val="16"/>
              </w:rPr>
              <w:t>7</w:t>
            </w:r>
          </w:p>
        </w:tc>
      </w:tr>
      <w:tr w:rsidR="007C5BD0" w:rsidRPr="00DA0378" w14:paraId="19F6625C" w14:textId="77777777" w:rsidTr="003028FC">
        <w:trPr>
          <w:trHeight w:val="344"/>
        </w:trPr>
        <w:tc>
          <w:tcPr>
            <w:tcW w:w="5000" w:type="pct"/>
            <w:gridSpan w:val="7"/>
            <w:tcBorders>
              <w:top w:val="nil"/>
              <w:left w:val="single" w:sz="4" w:space="0" w:color="auto"/>
              <w:bottom w:val="single" w:sz="4" w:space="0" w:color="auto"/>
              <w:right w:val="single" w:sz="4" w:space="0" w:color="auto"/>
            </w:tcBorders>
            <w:shd w:val="clear" w:color="auto" w:fill="E3F1E5"/>
            <w:vAlign w:val="center"/>
          </w:tcPr>
          <w:p w14:paraId="5121D508" w14:textId="76FB5006" w:rsidR="007C5BD0" w:rsidRPr="001169D1" w:rsidRDefault="007C5BD0" w:rsidP="003028FC">
            <w:pPr>
              <w:jc w:val="center"/>
              <w:rPr>
                <w:b/>
                <w:sz w:val="20"/>
                <w:szCs w:val="20"/>
              </w:rPr>
            </w:pPr>
            <w:r w:rsidRPr="001169D1">
              <w:rPr>
                <w:b/>
                <w:sz w:val="20"/>
                <w:szCs w:val="20"/>
              </w:rPr>
              <w:t xml:space="preserve">Zadanie nr 1 – „Dostawa oleju do szybkoobrotowych silników okrętowych (np. Marinol MW-50 WOJ </w:t>
            </w:r>
            <w:r w:rsidRPr="001169D1">
              <w:rPr>
                <w:b/>
                <w:sz w:val="20"/>
                <w:szCs w:val="20"/>
              </w:rPr>
              <w:br/>
              <w:t>lub równoważny)”</w:t>
            </w:r>
          </w:p>
        </w:tc>
      </w:tr>
      <w:tr w:rsidR="00EF3E51" w:rsidRPr="00DA0378" w14:paraId="4629839F" w14:textId="77777777" w:rsidTr="006053EC">
        <w:trPr>
          <w:trHeight w:val="1543"/>
        </w:trPr>
        <w:tc>
          <w:tcPr>
            <w:tcW w:w="295" w:type="pct"/>
            <w:tcBorders>
              <w:top w:val="nil"/>
              <w:left w:val="single" w:sz="4" w:space="0" w:color="auto"/>
              <w:bottom w:val="single" w:sz="4" w:space="0" w:color="auto"/>
              <w:right w:val="single" w:sz="4" w:space="0" w:color="auto"/>
            </w:tcBorders>
            <w:shd w:val="clear" w:color="auto" w:fill="auto"/>
            <w:vAlign w:val="center"/>
          </w:tcPr>
          <w:p w14:paraId="69F29AB2" w14:textId="77777777" w:rsidR="007C5BD0" w:rsidRPr="00180917" w:rsidRDefault="007C5BD0" w:rsidP="00E54C52">
            <w:pPr>
              <w:jc w:val="center"/>
              <w:rPr>
                <w:sz w:val="20"/>
                <w:szCs w:val="22"/>
              </w:rPr>
            </w:pPr>
            <w:r w:rsidRPr="00180917">
              <w:rPr>
                <w:sz w:val="20"/>
                <w:szCs w:val="22"/>
              </w:rPr>
              <w:t>1</w:t>
            </w:r>
          </w:p>
        </w:tc>
        <w:tc>
          <w:tcPr>
            <w:tcW w:w="1314" w:type="pct"/>
            <w:tcBorders>
              <w:top w:val="nil"/>
              <w:left w:val="nil"/>
              <w:bottom w:val="single" w:sz="4" w:space="0" w:color="auto"/>
              <w:right w:val="single" w:sz="4" w:space="0" w:color="auto"/>
            </w:tcBorders>
            <w:shd w:val="clear" w:color="auto" w:fill="auto"/>
            <w:vAlign w:val="center"/>
          </w:tcPr>
          <w:p w14:paraId="1B258F95" w14:textId="25593593" w:rsidR="007C5BD0" w:rsidRPr="00017437" w:rsidRDefault="007C5BD0" w:rsidP="00E54C52">
            <w:pPr>
              <w:rPr>
                <w:sz w:val="20"/>
                <w:szCs w:val="22"/>
              </w:rPr>
            </w:pPr>
            <w:r w:rsidRPr="00017437">
              <w:rPr>
                <w:bCs/>
                <w:sz w:val="20"/>
                <w:szCs w:val="22"/>
              </w:rPr>
              <w:t>Olej do szybkoobrotowych silników ok</w:t>
            </w:r>
            <w:r>
              <w:rPr>
                <w:bCs/>
                <w:sz w:val="20"/>
                <w:szCs w:val="22"/>
              </w:rPr>
              <w:t>rętowych (np. Marinol MW-50 WOJ</w:t>
            </w:r>
            <w:r w:rsidRPr="00017437">
              <w:rPr>
                <w:bCs/>
                <w:sz w:val="20"/>
                <w:szCs w:val="22"/>
              </w:rPr>
              <w:t xml:space="preserve"> lub równoważny)</w:t>
            </w:r>
          </w:p>
        </w:tc>
        <w:tc>
          <w:tcPr>
            <w:tcW w:w="670" w:type="pct"/>
            <w:tcBorders>
              <w:top w:val="nil"/>
              <w:left w:val="nil"/>
              <w:bottom w:val="single" w:sz="4" w:space="0" w:color="auto"/>
              <w:right w:val="single" w:sz="4" w:space="0" w:color="auto"/>
            </w:tcBorders>
            <w:vAlign w:val="center"/>
          </w:tcPr>
          <w:p w14:paraId="300DFD3E" w14:textId="684589BF" w:rsidR="007C5BD0" w:rsidRPr="007C5BD0" w:rsidRDefault="007C5BD0" w:rsidP="007C5BD0">
            <w:pPr>
              <w:jc w:val="center"/>
              <w:rPr>
                <w:sz w:val="22"/>
                <w:szCs w:val="22"/>
              </w:rPr>
            </w:pPr>
            <w:r w:rsidRPr="007C5BD0">
              <w:rPr>
                <w:sz w:val="20"/>
                <w:szCs w:val="22"/>
              </w:rPr>
              <w:t>09211600-7</w:t>
            </w:r>
          </w:p>
        </w:tc>
        <w:tc>
          <w:tcPr>
            <w:tcW w:w="589" w:type="pct"/>
            <w:tcBorders>
              <w:top w:val="nil"/>
              <w:left w:val="single" w:sz="4" w:space="0" w:color="auto"/>
              <w:bottom w:val="single" w:sz="4" w:space="0" w:color="auto"/>
              <w:right w:val="single" w:sz="4" w:space="0" w:color="auto"/>
            </w:tcBorders>
            <w:shd w:val="clear" w:color="auto" w:fill="auto"/>
            <w:vAlign w:val="center"/>
          </w:tcPr>
          <w:p w14:paraId="0B0216B5" w14:textId="21D97FF1" w:rsidR="007C5BD0" w:rsidRPr="00ED2C33" w:rsidRDefault="007C5BD0" w:rsidP="00017437">
            <w:pPr>
              <w:jc w:val="right"/>
              <w:rPr>
                <w:b/>
                <w:sz w:val="22"/>
                <w:szCs w:val="22"/>
              </w:rPr>
            </w:pPr>
            <w:r>
              <w:rPr>
                <w:b/>
                <w:sz w:val="22"/>
                <w:szCs w:val="22"/>
              </w:rPr>
              <w:t>10 000</w:t>
            </w:r>
          </w:p>
        </w:tc>
        <w:tc>
          <w:tcPr>
            <w:tcW w:w="589" w:type="pct"/>
            <w:tcBorders>
              <w:top w:val="nil"/>
              <w:left w:val="nil"/>
              <w:bottom w:val="single" w:sz="4" w:space="0" w:color="auto"/>
              <w:right w:val="single" w:sz="4" w:space="0" w:color="auto"/>
            </w:tcBorders>
            <w:shd w:val="clear" w:color="auto" w:fill="auto"/>
            <w:vAlign w:val="center"/>
          </w:tcPr>
          <w:p w14:paraId="6A2DCD7B" w14:textId="77777777" w:rsidR="007C5BD0" w:rsidRPr="00ED2C33" w:rsidRDefault="007C5BD0" w:rsidP="00017437">
            <w:pPr>
              <w:jc w:val="right"/>
              <w:rPr>
                <w:sz w:val="22"/>
                <w:szCs w:val="22"/>
              </w:rPr>
            </w:pPr>
            <w:r>
              <w:rPr>
                <w:sz w:val="22"/>
                <w:szCs w:val="22"/>
              </w:rPr>
              <w:t>4 500</w:t>
            </w:r>
          </w:p>
        </w:tc>
        <w:tc>
          <w:tcPr>
            <w:tcW w:w="589" w:type="pct"/>
            <w:tcBorders>
              <w:top w:val="nil"/>
              <w:left w:val="nil"/>
              <w:bottom w:val="single" w:sz="4" w:space="0" w:color="auto"/>
              <w:right w:val="single" w:sz="4" w:space="0" w:color="auto"/>
            </w:tcBorders>
            <w:shd w:val="clear" w:color="auto" w:fill="auto"/>
            <w:vAlign w:val="center"/>
          </w:tcPr>
          <w:p w14:paraId="7A30DC92" w14:textId="77777777" w:rsidR="007C5BD0" w:rsidRPr="00ED2C33" w:rsidRDefault="007C5BD0" w:rsidP="00017437">
            <w:pPr>
              <w:jc w:val="right"/>
              <w:rPr>
                <w:sz w:val="22"/>
                <w:szCs w:val="22"/>
              </w:rPr>
            </w:pPr>
            <w:r>
              <w:rPr>
                <w:sz w:val="22"/>
                <w:szCs w:val="22"/>
              </w:rPr>
              <w:t>5 500</w:t>
            </w:r>
          </w:p>
        </w:tc>
        <w:tc>
          <w:tcPr>
            <w:tcW w:w="954" w:type="pct"/>
            <w:tcBorders>
              <w:top w:val="nil"/>
              <w:left w:val="nil"/>
              <w:bottom w:val="single" w:sz="4" w:space="0" w:color="auto"/>
              <w:right w:val="single" w:sz="4" w:space="0" w:color="auto"/>
            </w:tcBorders>
            <w:shd w:val="clear" w:color="auto" w:fill="auto"/>
            <w:vAlign w:val="center"/>
          </w:tcPr>
          <w:p w14:paraId="21549D76" w14:textId="76E1BB4A" w:rsidR="007C5BD0" w:rsidRPr="00017437" w:rsidRDefault="007C5BD0" w:rsidP="00017437">
            <w:pPr>
              <w:jc w:val="center"/>
              <w:rPr>
                <w:sz w:val="20"/>
                <w:szCs w:val="20"/>
              </w:rPr>
            </w:pPr>
            <w:r w:rsidRPr="00F32DAF">
              <w:rPr>
                <w:sz w:val="20"/>
                <w:szCs w:val="20"/>
              </w:rPr>
              <w:t xml:space="preserve">opakowanie dostawcy nie większe niż </w:t>
            </w:r>
            <w:r w:rsidRPr="007C5BD0">
              <w:rPr>
                <w:b/>
                <w:sz w:val="20"/>
                <w:szCs w:val="20"/>
              </w:rPr>
              <w:t>220 l</w:t>
            </w:r>
          </w:p>
        </w:tc>
      </w:tr>
      <w:tr w:rsidR="007C5BD0" w:rsidRPr="00DA0378" w14:paraId="41B5F980" w14:textId="77777777" w:rsidTr="003028FC">
        <w:trPr>
          <w:trHeight w:val="344"/>
        </w:trPr>
        <w:tc>
          <w:tcPr>
            <w:tcW w:w="5000" w:type="pct"/>
            <w:gridSpan w:val="7"/>
            <w:tcBorders>
              <w:top w:val="single" w:sz="4" w:space="0" w:color="auto"/>
              <w:left w:val="single" w:sz="4" w:space="0" w:color="auto"/>
              <w:bottom w:val="single" w:sz="4" w:space="0" w:color="auto"/>
              <w:right w:val="single" w:sz="4" w:space="0" w:color="auto"/>
            </w:tcBorders>
            <w:shd w:val="clear" w:color="auto" w:fill="E3F1E5"/>
            <w:vAlign w:val="center"/>
          </w:tcPr>
          <w:p w14:paraId="16687DFC" w14:textId="23B9124F" w:rsidR="007C5BD0" w:rsidRPr="001169D1" w:rsidRDefault="007C5BD0" w:rsidP="003028FC">
            <w:pPr>
              <w:jc w:val="center"/>
              <w:rPr>
                <w:b/>
                <w:sz w:val="20"/>
                <w:szCs w:val="20"/>
              </w:rPr>
            </w:pPr>
            <w:r w:rsidRPr="00641419">
              <w:rPr>
                <w:b/>
                <w:sz w:val="20"/>
                <w:szCs w:val="20"/>
              </w:rPr>
              <w:lastRenderedPageBreak/>
              <w:t xml:space="preserve">Zadanie nr 2 – „Dostawa oleju hydraulicznego mineralnego o kodzie NATO H-515 (np. Aeroshell Fluid 41 </w:t>
            </w:r>
            <w:r w:rsidRPr="00641419">
              <w:rPr>
                <w:b/>
                <w:sz w:val="20"/>
                <w:szCs w:val="20"/>
              </w:rPr>
              <w:br/>
              <w:t>lub równoważny)”</w:t>
            </w:r>
          </w:p>
        </w:tc>
      </w:tr>
      <w:tr w:rsidR="00EF3E51" w:rsidRPr="00DA0378" w14:paraId="71FF87E9" w14:textId="77777777" w:rsidTr="00EF3E51">
        <w:trPr>
          <w:trHeight w:val="1073"/>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41AB36BD" w14:textId="77777777" w:rsidR="007C5BD0" w:rsidRPr="00180917" w:rsidRDefault="007C5BD0" w:rsidP="00E54C52">
            <w:pPr>
              <w:jc w:val="center"/>
              <w:rPr>
                <w:color w:val="000000"/>
                <w:sz w:val="20"/>
              </w:rPr>
            </w:pPr>
            <w:r w:rsidRPr="00180917">
              <w:rPr>
                <w:color w:val="000000"/>
                <w:sz w:val="20"/>
              </w:rPr>
              <w:t>2</w:t>
            </w:r>
          </w:p>
        </w:tc>
        <w:tc>
          <w:tcPr>
            <w:tcW w:w="1314" w:type="pct"/>
            <w:tcBorders>
              <w:top w:val="nil"/>
              <w:left w:val="nil"/>
              <w:bottom w:val="single" w:sz="4" w:space="0" w:color="auto"/>
              <w:right w:val="single" w:sz="4" w:space="0" w:color="auto"/>
            </w:tcBorders>
            <w:shd w:val="clear" w:color="auto" w:fill="auto"/>
            <w:vAlign w:val="center"/>
            <w:hideMark/>
          </w:tcPr>
          <w:p w14:paraId="605FD18A" w14:textId="77777777" w:rsidR="007C5BD0" w:rsidRPr="00017437" w:rsidRDefault="007C5BD0" w:rsidP="00E54C52">
            <w:pPr>
              <w:rPr>
                <w:sz w:val="20"/>
              </w:rPr>
            </w:pPr>
            <w:r w:rsidRPr="00017437">
              <w:rPr>
                <w:sz w:val="20"/>
              </w:rPr>
              <w:t>Olej hydrauliczny mineralny o kodzie NATO H-515 (np. Aeroshell Fluid 41 lub równoważny)</w:t>
            </w:r>
          </w:p>
        </w:tc>
        <w:tc>
          <w:tcPr>
            <w:tcW w:w="670" w:type="pct"/>
            <w:tcBorders>
              <w:top w:val="nil"/>
              <w:left w:val="nil"/>
              <w:bottom w:val="single" w:sz="4" w:space="0" w:color="auto"/>
              <w:right w:val="single" w:sz="4" w:space="0" w:color="auto"/>
            </w:tcBorders>
            <w:vAlign w:val="center"/>
          </w:tcPr>
          <w:p w14:paraId="548ED3CC" w14:textId="19E2196E" w:rsidR="007C5BD0" w:rsidRPr="007C5BD0" w:rsidRDefault="007C5BD0" w:rsidP="007C5BD0">
            <w:pPr>
              <w:jc w:val="center"/>
              <w:rPr>
                <w:sz w:val="22"/>
              </w:rPr>
            </w:pPr>
            <w:r w:rsidRPr="007C5BD0">
              <w:rPr>
                <w:sz w:val="20"/>
              </w:rPr>
              <w:t>09211600-7</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56F69604" w14:textId="388800AE" w:rsidR="007C5BD0" w:rsidRPr="00DA0378" w:rsidRDefault="007C5BD0" w:rsidP="00017437">
            <w:pPr>
              <w:jc w:val="right"/>
              <w:rPr>
                <w:b/>
                <w:sz w:val="22"/>
              </w:rPr>
            </w:pPr>
            <w:r>
              <w:rPr>
                <w:b/>
                <w:sz w:val="22"/>
              </w:rPr>
              <w:t>30 000</w:t>
            </w:r>
          </w:p>
        </w:tc>
        <w:tc>
          <w:tcPr>
            <w:tcW w:w="589" w:type="pct"/>
            <w:tcBorders>
              <w:top w:val="nil"/>
              <w:left w:val="nil"/>
              <w:bottom w:val="single" w:sz="4" w:space="0" w:color="auto"/>
              <w:right w:val="single" w:sz="4" w:space="0" w:color="auto"/>
            </w:tcBorders>
            <w:shd w:val="clear" w:color="auto" w:fill="auto"/>
            <w:vAlign w:val="center"/>
            <w:hideMark/>
          </w:tcPr>
          <w:p w14:paraId="4CE5ED18" w14:textId="77777777" w:rsidR="007C5BD0" w:rsidRPr="00DA0378" w:rsidRDefault="007C5BD0" w:rsidP="00017437">
            <w:pPr>
              <w:jc w:val="right"/>
              <w:rPr>
                <w:sz w:val="22"/>
              </w:rPr>
            </w:pPr>
            <w:r>
              <w:rPr>
                <w:sz w:val="22"/>
              </w:rPr>
              <w:t>17 000</w:t>
            </w:r>
          </w:p>
        </w:tc>
        <w:tc>
          <w:tcPr>
            <w:tcW w:w="589" w:type="pct"/>
            <w:tcBorders>
              <w:top w:val="nil"/>
              <w:left w:val="nil"/>
              <w:bottom w:val="single" w:sz="4" w:space="0" w:color="auto"/>
              <w:right w:val="single" w:sz="4" w:space="0" w:color="auto"/>
            </w:tcBorders>
            <w:shd w:val="clear" w:color="auto" w:fill="auto"/>
            <w:vAlign w:val="center"/>
            <w:hideMark/>
          </w:tcPr>
          <w:p w14:paraId="2BC5A329" w14:textId="77777777" w:rsidR="007C5BD0" w:rsidRPr="00DA0378" w:rsidRDefault="007C5BD0" w:rsidP="00017437">
            <w:pPr>
              <w:jc w:val="right"/>
              <w:rPr>
                <w:sz w:val="22"/>
              </w:rPr>
            </w:pPr>
            <w:r>
              <w:rPr>
                <w:sz w:val="22"/>
              </w:rPr>
              <w:t>13 000</w:t>
            </w:r>
          </w:p>
        </w:tc>
        <w:tc>
          <w:tcPr>
            <w:tcW w:w="954" w:type="pct"/>
            <w:tcBorders>
              <w:top w:val="nil"/>
              <w:left w:val="nil"/>
              <w:bottom w:val="single" w:sz="4" w:space="0" w:color="auto"/>
              <w:right w:val="single" w:sz="4" w:space="0" w:color="auto"/>
            </w:tcBorders>
            <w:shd w:val="clear" w:color="auto" w:fill="auto"/>
            <w:vAlign w:val="center"/>
            <w:hideMark/>
          </w:tcPr>
          <w:p w14:paraId="5B5549DD" w14:textId="2EB0D277" w:rsidR="007C5BD0" w:rsidRPr="00F32DAF" w:rsidRDefault="007C5BD0" w:rsidP="00940774">
            <w:pPr>
              <w:jc w:val="center"/>
              <w:rPr>
                <w:sz w:val="20"/>
                <w:szCs w:val="20"/>
              </w:rPr>
            </w:pPr>
            <w:r w:rsidRPr="00F32DAF">
              <w:rPr>
                <w:sz w:val="20"/>
                <w:szCs w:val="20"/>
              </w:rPr>
              <w:t xml:space="preserve">opakowanie dostawcy nie większe niż </w:t>
            </w:r>
            <w:r w:rsidR="00940774">
              <w:rPr>
                <w:b/>
                <w:sz w:val="20"/>
                <w:szCs w:val="20"/>
              </w:rPr>
              <w:t>2</w:t>
            </w:r>
            <w:r w:rsidRPr="007C5BD0">
              <w:rPr>
                <w:b/>
                <w:sz w:val="20"/>
                <w:szCs w:val="20"/>
              </w:rPr>
              <w:t>0 l</w:t>
            </w:r>
          </w:p>
        </w:tc>
      </w:tr>
      <w:tr w:rsidR="007C5BD0" w:rsidRPr="00DA0378" w14:paraId="57493585" w14:textId="77777777" w:rsidTr="003028FC">
        <w:trPr>
          <w:trHeight w:val="344"/>
        </w:trPr>
        <w:tc>
          <w:tcPr>
            <w:tcW w:w="5000" w:type="pct"/>
            <w:gridSpan w:val="7"/>
            <w:tcBorders>
              <w:top w:val="single" w:sz="4" w:space="0" w:color="auto"/>
              <w:left w:val="single" w:sz="4" w:space="0" w:color="auto"/>
              <w:bottom w:val="single" w:sz="4" w:space="0" w:color="auto"/>
              <w:right w:val="single" w:sz="4" w:space="0" w:color="auto"/>
            </w:tcBorders>
            <w:shd w:val="clear" w:color="auto" w:fill="E3F1E5"/>
            <w:vAlign w:val="center"/>
          </w:tcPr>
          <w:p w14:paraId="0EA7D2A8" w14:textId="066028FB" w:rsidR="007C5BD0" w:rsidRPr="001169D1" w:rsidRDefault="007C5BD0" w:rsidP="003028FC">
            <w:pPr>
              <w:jc w:val="center"/>
              <w:rPr>
                <w:b/>
                <w:sz w:val="20"/>
                <w:szCs w:val="20"/>
              </w:rPr>
            </w:pPr>
            <w:r w:rsidRPr="001169D1">
              <w:rPr>
                <w:b/>
                <w:sz w:val="20"/>
                <w:szCs w:val="20"/>
              </w:rPr>
              <w:t>Zadanie nr 3 - „Dostawa oleju do silników okrętowych (np. Marinol RG-1230 WOJ lub równoważny)”</w:t>
            </w:r>
          </w:p>
        </w:tc>
      </w:tr>
      <w:tr w:rsidR="00EF3E51" w:rsidRPr="00DA0378" w14:paraId="36C8D4CD" w14:textId="77777777" w:rsidTr="00EF3E51">
        <w:trPr>
          <w:trHeight w:val="909"/>
        </w:trPr>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0DF3AC" w14:textId="77777777" w:rsidR="007C5BD0" w:rsidRPr="00180917" w:rsidRDefault="007C5BD0" w:rsidP="00E54C52">
            <w:pPr>
              <w:jc w:val="center"/>
              <w:rPr>
                <w:color w:val="000000"/>
                <w:sz w:val="20"/>
              </w:rPr>
            </w:pPr>
            <w:r w:rsidRPr="00180917">
              <w:rPr>
                <w:color w:val="000000"/>
                <w:sz w:val="20"/>
              </w:rPr>
              <w:t>3</w:t>
            </w:r>
          </w:p>
        </w:tc>
        <w:tc>
          <w:tcPr>
            <w:tcW w:w="1314" w:type="pct"/>
            <w:tcBorders>
              <w:top w:val="single" w:sz="4" w:space="0" w:color="auto"/>
              <w:left w:val="nil"/>
              <w:bottom w:val="single" w:sz="4" w:space="0" w:color="auto"/>
              <w:right w:val="single" w:sz="4" w:space="0" w:color="auto"/>
            </w:tcBorders>
            <w:shd w:val="clear" w:color="auto" w:fill="auto"/>
            <w:vAlign w:val="center"/>
          </w:tcPr>
          <w:p w14:paraId="7949FB67" w14:textId="77777777" w:rsidR="007C5BD0" w:rsidRPr="00017437" w:rsidRDefault="007C5BD0" w:rsidP="00E54C52">
            <w:pPr>
              <w:rPr>
                <w:sz w:val="20"/>
              </w:rPr>
            </w:pPr>
            <w:r w:rsidRPr="00017437">
              <w:rPr>
                <w:color w:val="000000"/>
                <w:sz w:val="20"/>
                <w:szCs w:val="22"/>
              </w:rPr>
              <w:t>Olej do silników okrętowych (np. Marinol RG-1230 WOJ lub równoważny)</w:t>
            </w:r>
          </w:p>
        </w:tc>
        <w:tc>
          <w:tcPr>
            <w:tcW w:w="670" w:type="pct"/>
            <w:tcBorders>
              <w:top w:val="single" w:sz="4" w:space="0" w:color="auto"/>
              <w:left w:val="nil"/>
              <w:bottom w:val="single" w:sz="4" w:space="0" w:color="auto"/>
              <w:right w:val="single" w:sz="4" w:space="0" w:color="auto"/>
            </w:tcBorders>
            <w:vAlign w:val="center"/>
          </w:tcPr>
          <w:p w14:paraId="50C88DF5" w14:textId="6CC80B59" w:rsidR="007C5BD0" w:rsidRDefault="007C5BD0" w:rsidP="007C5BD0">
            <w:pPr>
              <w:jc w:val="center"/>
              <w:rPr>
                <w:b/>
                <w:sz w:val="22"/>
              </w:rPr>
            </w:pPr>
            <w:r w:rsidRPr="007C5BD0">
              <w:rPr>
                <w:sz w:val="20"/>
              </w:rPr>
              <w:t>09211600-7</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3E8A3E" w14:textId="4C6B7085" w:rsidR="007C5BD0" w:rsidRDefault="007C5BD0" w:rsidP="00017437">
            <w:pPr>
              <w:jc w:val="right"/>
              <w:rPr>
                <w:b/>
                <w:sz w:val="22"/>
              </w:rPr>
            </w:pPr>
            <w:r>
              <w:rPr>
                <w:b/>
                <w:sz w:val="22"/>
              </w:rPr>
              <w:t>90 000</w:t>
            </w:r>
          </w:p>
        </w:tc>
        <w:tc>
          <w:tcPr>
            <w:tcW w:w="589" w:type="pct"/>
            <w:tcBorders>
              <w:top w:val="single" w:sz="4" w:space="0" w:color="auto"/>
              <w:left w:val="nil"/>
              <w:bottom w:val="single" w:sz="4" w:space="0" w:color="auto"/>
              <w:right w:val="single" w:sz="4" w:space="0" w:color="auto"/>
            </w:tcBorders>
            <w:shd w:val="clear" w:color="auto" w:fill="auto"/>
            <w:vAlign w:val="center"/>
          </w:tcPr>
          <w:p w14:paraId="484A2EAF" w14:textId="77777777" w:rsidR="007C5BD0" w:rsidRDefault="007C5BD0" w:rsidP="00017437">
            <w:pPr>
              <w:jc w:val="right"/>
              <w:rPr>
                <w:sz w:val="22"/>
              </w:rPr>
            </w:pPr>
            <w:r>
              <w:rPr>
                <w:sz w:val="22"/>
              </w:rPr>
              <w:t>70 000</w:t>
            </w:r>
          </w:p>
        </w:tc>
        <w:tc>
          <w:tcPr>
            <w:tcW w:w="589" w:type="pct"/>
            <w:tcBorders>
              <w:top w:val="single" w:sz="4" w:space="0" w:color="auto"/>
              <w:left w:val="nil"/>
              <w:bottom w:val="single" w:sz="4" w:space="0" w:color="auto"/>
              <w:right w:val="single" w:sz="4" w:space="0" w:color="auto"/>
            </w:tcBorders>
            <w:shd w:val="clear" w:color="auto" w:fill="auto"/>
            <w:vAlign w:val="center"/>
          </w:tcPr>
          <w:p w14:paraId="60EDD853" w14:textId="77777777" w:rsidR="007C5BD0" w:rsidRDefault="007C5BD0" w:rsidP="00017437">
            <w:pPr>
              <w:jc w:val="right"/>
              <w:rPr>
                <w:sz w:val="22"/>
              </w:rPr>
            </w:pPr>
            <w:r>
              <w:rPr>
                <w:sz w:val="22"/>
              </w:rPr>
              <w:t>20 000</w:t>
            </w:r>
          </w:p>
        </w:tc>
        <w:tc>
          <w:tcPr>
            <w:tcW w:w="954" w:type="pct"/>
            <w:tcBorders>
              <w:top w:val="single" w:sz="4" w:space="0" w:color="auto"/>
              <w:left w:val="nil"/>
              <w:bottom w:val="single" w:sz="4" w:space="0" w:color="auto"/>
              <w:right w:val="single" w:sz="4" w:space="0" w:color="auto"/>
            </w:tcBorders>
            <w:shd w:val="clear" w:color="auto" w:fill="auto"/>
            <w:vAlign w:val="center"/>
          </w:tcPr>
          <w:p w14:paraId="1FE53256" w14:textId="07EFA531" w:rsidR="007C5BD0" w:rsidRPr="00F32DAF" w:rsidRDefault="007C5BD0" w:rsidP="00017437">
            <w:pPr>
              <w:jc w:val="center"/>
              <w:rPr>
                <w:sz w:val="20"/>
                <w:szCs w:val="20"/>
              </w:rPr>
            </w:pPr>
            <w:r w:rsidRPr="00F32DAF">
              <w:rPr>
                <w:sz w:val="20"/>
                <w:szCs w:val="20"/>
              </w:rPr>
              <w:t xml:space="preserve">opakowanie dostawcy nie większe niż </w:t>
            </w:r>
            <w:r w:rsidRPr="007C5BD0">
              <w:rPr>
                <w:b/>
                <w:sz w:val="20"/>
                <w:szCs w:val="20"/>
              </w:rPr>
              <w:t>220 l</w:t>
            </w:r>
          </w:p>
        </w:tc>
      </w:tr>
      <w:tr w:rsidR="007C5BD0" w:rsidRPr="00DA0378" w14:paraId="17C37168" w14:textId="77777777" w:rsidTr="003028FC">
        <w:trPr>
          <w:trHeight w:val="344"/>
        </w:trPr>
        <w:tc>
          <w:tcPr>
            <w:tcW w:w="5000" w:type="pct"/>
            <w:gridSpan w:val="7"/>
            <w:tcBorders>
              <w:top w:val="single" w:sz="4" w:space="0" w:color="auto"/>
              <w:left w:val="single" w:sz="4" w:space="0" w:color="auto"/>
              <w:bottom w:val="single" w:sz="4" w:space="0" w:color="auto"/>
              <w:right w:val="single" w:sz="4" w:space="0" w:color="auto"/>
            </w:tcBorders>
            <w:shd w:val="clear" w:color="auto" w:fill="E3F1E5"/>
            <w:vAlign w:val="center"/>
          </w:tcPr>
          <w:p w14:paraId="43686A51" w14:textId="38FAE292" w:rsidR="007C5BD0" w:rsidRPr="001169D1" w:rsidRDefault="007C5BD0" w:rsidP="003028FC">
            <w:pPr>
              <w:jc w:val="center"/>
              <w:rPr>
                <w:b/>
                <w:sz w:val="20"/>
                <w:szCs w:val="20"/>
              </w:rPr>
            </w:pPr>
            <w:r w:rsidRPr="001169D1">
              <w:rPr>
                <w:b/>
                <w:sz w:val="20"/>
                <w:szCs w:val="20"/>
              </w:rPr>
              <w:t>Zadanie nr 4 – „Dostawa oleju do silników okrętowych (np. Marinol RG-1240 WOJ lub równoważny)”</w:t>
            </w:r>
          </w:p>
        </w:tc>
      </w:tr>
      <w:tr w:rsidR="00EF3E51" w:rsidRPr="00DA0378" w14:paraId="6285CB94" w14:textId="77777777" w:rsidTr="00EF3E51">
        <w:trPr>
          <w:trHeight w:val="912"/>
        </w:trPr>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9881DB" w14:textId="77777777" w:rsidR="007C5BD0" w:rsidRPr="00180917" w:rsidRDefault="007C5BD0" w:rsidP="00E54C52">
            <w:pPr>
              <w:jc w:val="center"/>
              <w:rPr>
                <w:color w:val="000000"/>
                <w:sz w:val="20"/>
              </w:rPr>
            </w:pPr>
            <w:r w:rsidRPr="00180917">
              <w:rPr>
                <w:color w:val="000000"/>
                <w:sz w:val="20"/>
              </w:rPr>
              <w:t>4</w:t>
            </w:r>
          </w:p>
        </w:tc>
        <w:tc>
          <w:tcPr>
            <w:tcW w:w="1314" w:type="pct"/>
            <w:tcBorders>
              <w:top w:val="single" w:sz="4" w:space="0" w:color="auto"/>
              <w:left w:val="nil"/>
              <w:bottom w:val="single" w:sz="4" w:space="0" w:color="auto"/>
              <w:right w:val="single" w:sz="4" w:space="0" w:color="auto"/>
            </w:tcBorders>
            <w:shd w:val="clear" w:color="auto" w:fill="auto"/>
            <w:vAlign w:val="center"/>
          </w:tcPr>
          <w:p w14:paraId="62BA900A" w14:textId="77777777" w:rsidR="007C5BD0" w:rsidRPr="00017437" w:rsidRDefault="007C5BD0" w:rsidP="00E54C52">
            <w:pPr>
              <w:rPr>
                <w:sz w:val="20"/>
              </w:rPr>
            </w:pPr>
            <w:r w:rsidRPr="00017437">
              <w:rPr>
                <w:color w:val="000000"/>
                <w:sz w:val="20"/>
                <w:szCs w:val="22"/>
              </w:rPr>
              <w:t>Olej do silników okrętowych (np. Marinol RG-1240 WOJ lub równoważny)</w:t>
            </w:r>
          </w:p>
        </w:tc>
        <w:tc>
          <w:tcPr>
            <w:tcW w:w="670" w:type="pct"/>
            <w:tcBorders>
              <w:top w:val="single" w:sz="4" w:space="0" w:color="auto"/>
              <w:left w:val="nil"/>
              <w:bottom w:val="single" w:sz="4" w:space="0" w:color="auto"/>
              <w:right w:val="single" w:sz="4" w:space="0" w:color="auto"/>
            </w:tcBorders>
            <w:vAlign w:val="center"/>
          </w:tcPr>
          <w:p w14:paraId="1E2B4FBC" w14:textId="5B2B677A" w:rsidR="007C5BD0" w:rsidRDefault="007C5BD0" w:rsidP="007C5BD0">
            <w:pPr>
              <w:jc w:val="center"/>
              <w:rPr>
                <w:b/>
                <w:sz w:val="22"/>
              </w:rPr>
            </w:pPr>
            <w:r w:rsidRPr="007C5BD0">
              <w:rPr>
                <w:sz w:val="20"/>
              </w:rPr>
              <w:t>09211600-7</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34B589" w14:textId="30ADFF63" w:rsidR="007C5BD0" w:rsidRDefault="007C5BD0" w:rsidP="00017437">
            <w:pPr>
              <w:jc w:val="right"/>
              <w:rPr>
                <w:b/>
                <w:sz w:val="22"/>
              </w:rPr>
            </w:pPr>
            <w:r>
              <w:rPr>
                <w:b/>
                <w:sz w:val="22"/>
              </w:rPr>
              <w:t>50 000</w:t>
            </w:r>
          </w:p>
        </w:tc>
        <w:tc>
          <w:tcPr>
            <w:tcW w:w="589" w:type="pct"/>
            <w:tcBorders>
              <w:top w:val="single" w:sz="4" w:space="0" w:color="auto"/>
              <w:left w:val="nil"/>
              <w:bottom w:val="single" w:sz="4" w:space="0" w:color="auto"/>
              <w:right w:val="single" w:sz="4" w:space="0" w:color="auto"/>
            </w:tcBorders>
            <w:shd w:val="clear" w:color="auto" w:fill="auto"/>
            <w:vAlign w:val="center"/>
          </w:tcPr>
          <w:p w14:paraId="432523CF" w14:textId="77777777" w:rsidR="007C5BD0" w:rsidRDefault="007C5BD0" w:rsidP="00017437">
            <w:pPr>
              <w:jc w:val="right"/>
              <w:rPr>
                <w:sz w:val="22"/>
              </w:rPr>
            </w:pPr>
            <w:r>
              <w:rPr>
                <w:sz w:val="22"/>
              </w:rPr>
              <w:t>30 000</w:t>
            </w:r>
          </w:p>
        </w:tc>
        <w:tc>
          <w:tcPr>
            <w:tcW w:w="589" w:type="pct"/>
            <w:tcBorders>
              <w:top w:val="single" w:sz="4" w:space="0" w:color="auto"/>
              <w:left w:val="nil"/>
              <w:bottom w:val="single" w:sz="4" w:space="0" w:color="auto"/>
              <w:right w:val="single" w:sz="4" w:space="0" w:color="auto"/>
            </w:tcBorders>
            <w:shd w:val="clear" w:color="auto" w:fill="auto"/>
            <w:vAlign w:val="center"/>
          </w:tcPr>
          <w:p w14:paraId="02DB8A47" w14:textId="77777777" w:rsidR="007C5BD0" w:rsidRDefault="007C5BD0" w:rsidP="00017437">
            <w:pPr>
              <w:jc w:val="right"/>
              <w:rPr>
                <w:sz w:val="22"/>
              </w:rPr>
            </w:pPr>
            <w:r>
              <w:rPr>
                <w:sz w:val="22"/>
              </w:rPr>
              <w:t>20 000</w:t>
            </w:r>
          </w:p>
        </w:tc>
        <w:tc>
          <w:tcPr>
            <w:tcW w:w="954" w:type="pct"/>
            <w:tcBorders>
              <w:top w:val="single" w:sz="4" w:space="0" w:color="auto"/>
              <w:left w:val="nil"/>
              <w:bottom w:val="single" w:sz="4" w:space="0" w:color="auto"/>
              <w:right w:val="single" w:sz="4" w:space="0" w:color="auto"/>
            </w:tcBorders>
            <w:shd w:val="clear" w:color="auto" w:fill="auto"/>
            <w:vAlign w:val="center"/>
          </w:tcPr>
          <w:p w14:paraId="41292539" w14:textId="4B024D89" w:rsidR="007C5BD0" w:rsidRPr="00F32DAF" w:rsidRDefault="007C5BD0" w:rsidP="00017437">
            <w:pPr>
              <w:jc w:val="center"/>
              <w:rPr>
                <w:sz w:val="20"/>
                <w:szCs w:val="20"/>
              </w:rPr>
            </w:pPr>
            <w:r w:rsidRPr="00F32DAF">
              <w:rPr>
                <w:sz w:val="20"/>
                <w:szCs w:val="20"/>
              </w:rPr>
              <w:t xml:space="preserve">opakowanie dostawcy nie większe niż </w:t>
            </w:r>
            <w:r w:rsidRPr="007C5BD0">
              <w:rPr>
                <w:b/>
                <w:sz w:val="20"/>
                <w:szCs w:val="20"/>
              </w:rPr>
              <w:t>220 l</w:t>
            </w:r>
          </w:p>
        </w:tc>
      </w:tr>
      <w:tr w:rsidR="007C5BD0" w:rsidRPr="00DA0378" w14:paraId="1180EB5E" w14:textId="77777777" w:rsidTr="003028FC">
        <w:trPr>
          <w:trHeight w:val="344"/>
        </w:trPr>
        <w:tc>
          <w:tcPr>
            <w:tcW w:w="5000" w:type="pct"/>
            <w:gridSpan w:val="7"/>
            <w:tcBorders>
              <w:top w:val="single" w:sz="4" w:space="0" w:color="auto"/>
              <w:left w:val="single" w:sz="4" w:space="0" w:color="auto"/>
              <w:bottom w:val="single" w:sz="4" w:space="0" w:color="auto"/>
              <w:right w:val="single" w:sz="4" w:space="0" w:color="auto"/>
            </w:tcBorders>
            <w:shd w:val="clear" w:color="auto" w:fill="E3F1E5"/>
            <w:vAlign w:val="center"/>
          </w:tcPr>
          <w:p w14:paraId="293FD952" w14:textId="6947BD21" w:rsidR="007C5BD0" w:rsidRPr="001169D1" w:rsidRDefault="007C5BD0" w:rsidP="003028FC">
            <w:pPr>
              <w:jc w:val="center"/>
              <w:rPr>
                <w:b/>
                <w:sz w:val="20"/>
                <w:szCs w:val="20"/>
              </w:rPr>
            </w:pPr>
            <w:r w:rsidRPr="001169D1">
              <w:rPr>
                <w:b/>
                <w:sz w:val="20"/>
                <w:szCs w:val="20"/>
              </w:rPr>
              <w:t xml:space="preserve">Zadanie nr 5 – „ Dostawa oleju do okrętowych silników spalinowych dużej mocy klasy SAE 40 </w:t>
            </w:r>
            <w:r>
              <w:rPr>
                <w:b/>
                <w:sz w:val="20"/>
                <w:szCs w:val="20"/>
              </w:rPr>
              <w:br/>
            </w:r>
            <w:r w:rsidR="007A7651">
              <w:rPr>
                <w:b/>
                <w:sz w:val="20"/>
                <w:szCs w:val="20"/>
              </w:rPr>
              <w:t>o kodzie NATO O-278</w:t>
            </w:r>
            <w:r w:rsidRPr="001169D1">
              <w:rPr>
                <w:b/>
                <w:sz w:val="20"/>
                <w:szCs w:val="20"/>
              </w:rPr>
              <w:t>”</w:t>
            </w:r>
          </w:p>
        </w:tc>
      </w:tr>
      <w:tr w:rsidR="00EF3E51" w:rsidRPr="00DA0378" w14:paraId="5335C151" w14:textId="77777777" w:rsidTr="00EF3E51">
        <w:trPr>
          <w:trHeight w:val="1035"/>
        </w:trPr>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DFDEBB" w14:textId="77777777" w:rsidR="007C5BD0" w:rsidRPr="00180917" w:rsidRDefault="007C5BD0" w:rsidP="00E54C52">
            <w:pPr>
              <w:jc w:val="center"/>
              <w:rPr>
                <w:color w:val="000000"/>
                <w:sz w:val="20"/>
              </w:rPr>
            </w:pPr>
            <w:r w:rsidRPr="00180917">
              <w:rPr>
                <w:color w:val="000000"/>
                <w:sz w:val="20"/>
              </w:rPr>
              <w:t>5</w:t>
            </w:r>
          </w:p>
        </w:tc>
        <w:tc>
          <w:tcPr>
            <w:tcW w:w="1314" w:type="pct"/>
            <w:tcBorders>
              <w:top w:val="single" w:sz="4" w:space="0" w:color="auto"/>
              <w:left w:val="nil"/>
              <w:bottom w:val="single" w:sz="4" w:space="0" w:color="auto"/>
              <w:right w:val="single" w:sz="4" w:space="0" w:color="auto"/>
            </w:tcBorders>
            <w:shd w:val="clear" w:color="auto" w:fill="auto"/>
            <w:vAlign w:val="center"/>
          </w:tcPr>
          <w:p w14:paraId="44709056" w14:textId="77777777" w:rsidR="007C5BD0" w:rsidRPr="00017437" w:rsidRDefault="007C5BD0" w:rsidP="00E54C52">
            <w:pPr>
              <w:rPr>
                <w:sz w:val="20"/>
              </w:rPr>
            </w:pPr>
            <w:r w:rsidRPr="00017437">
              <w:rPr>
                <w:color w:val="000000"/>
                <w:sz w:val="20"/>
                <w:szCs w:val="22"/>
              </w:rPr>
              <w:t>Olej do okrętowych silników spalinowych dużej mocy klasy SAE 40 o kodzie NATO O-278</w:t>
            </w:r>
          </w:p>
        </w:tc>
        <w:tc>
          <w:tcPr>
            <w:tcW w:w="670" w:type="pct"/>
            <w:tcBorders>
              <w:top w:val="single" w:sz="4" w:space="0" w:color="auto"/>
              <w:left w:val="nil"/>
              <w:bottom w:val="single" w:sz="4" w:space="0" w:color="auto"/>
              <w:right w:val="single" w:sz="4" w:space="0" w:color="auto"/>
            </w:tcBorders>
            <w:vAlign w:val="center"/>
          </w:tcPr>
          <w:p w14:paraId="31014CC0" w14:textId="2644C75C" w:rsidR="007C5BD0" w:rsidRDefault="007C5BD0" w:rsidP="007C5BD0">
            <w:pPr>
              <w:jc w:val="center"/>
              <w:rPr>
                <w:b/>
                <w:sz w:val="22"/>
              </w:rPr>
            </w:pPr>
            <w:r w:rsidRPr="007C5BD0">
              <w:rPr>
                <w:sz w:val="20"/>
              </w:rPr>
              <w:t>09211600-7</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5E1C5E" w14:textId="2647F150" w:rsidR="007C5BD0" w:rsidRDefault="007C5BD0" w:rsidP="00017437">
            <w:pPr>
              <w:jc w:val="right"/>
              <w:rPr>
                <w:b/>
                <w:sz w:val="22"/>
              </w:rPr>
            </w:pPr>
            <w:r>
              <w:rPr>
                <w:b/>
                <w:sz w:val="22"/>
              </w:rPr>
              <w:t>17 500</w:t>
            </w:r>
          </w:p>
        </w:tc>
        <w:tc>
          <w:tcPr>
            <w:tcW w:w="589" w:type="pct"/>
            <w:tcBorders>
              <w:top w:val="single" w:sz="4" w:space="0" w:color="auto"/>
              <w:left w:val="nil"/>
              <w:bottom w:val="single" w:sz="4" w:space="0" w:color="auto"/>
              <w:right w:val="single" w:sz="4" w:space="0" w:color="auto"/>
            </w:tcBorders>
            <w:shd w:val="clear" w:color="auto" w:fill="auto"/>
            <w:vAlign w:val="center"/>
          </w:tcPr>
          <w:p w14:paraId="0E7315EC" w14:textId="77777777" w:rsidR="007C5BD0" w:rsidRDefault="007C5BD0" w:rsidP="00017437">
            <w:pPr>
              <w:jc w:val="right"/>
              <w:rPr>
                <w:sz w:val="22"/>
              </w:rPr>
            </w:pPr>
            <w:r>
              <w:rPr>
                <w:sz w:val="22"/>
              </w:rPr>
              <w:t>15 000</w:t>
            </w:r>
          </w:p>
        </w:tc>
        <w:tc>
          <w:tcPr>
            <w:tcW w:w="589" w:type="pct"/>
            <w:tcBorders>
              <w:top w:val="single" w:sz="4" w:space="0" w:color="auto"/>
              <w:left w:val="nil"/>
              <w:bottom w:val="single" w:sz="4" w:space="0" w:color="auto"/>
              <w:right w:val="single" w:sz="4" w:space="0" w:color="auto"/>
            </w:tcBorders>
            <w:shd w:val="clear" w:color="auto" w:fill="auto"/>
            <w:vAlign w:val="center"/>
          </w:tcPr>
          <w:p w14:paraId="701CB50E" w14:textId="77777777" w:rsidR="007C5BD0" w:rsidRDefault="007C5BD0" w:rsidP="00017437">
            <w:pPr>
              <w:jc w:val="right"/>
              <w:rPr>
                <w:sz w:val="22"/>
              </w:rPr>
            </w:pPr>
            <w:r>
              <w:rPr>
                <w:sz w:val="22"/>
              </w:rPr>
              <w:t>2 500</w:t>
            </w:r>
          </w:p>
        </w:tc>
        <w:tc>
          <w:tcPr>
            <w:tcW w:w="954" w:type="pct"/>
            <w:tcBorders>
              <w:top w:val="single" w:sz="4" w:space="0" w:color="auto"/>
              <w:left w:val="nil"/>
              <w:bottom w:val="single" w:sz="4" w:space="0" w:color="auto"/>
              <w:right w:val="single" w:sz="4" w:space="0" w:color="auto"/>
            </w:tcBorders>
            <w:shd w:val="clear" w:color="auto" w:fill="auto"/>
            <w:vAlign w:val="center"/>
          </w:tcPr>
          <w:p w14:paraId="2F1BA92C" w14:textId="6E34012C" w:rsidR="007C5BD0" w:rsidRPr="00F32DAF" w:rsidRDefault="007C5BD0" w:rsidP="00017437">
            <w:pPr>
              <w:jc w:val="center"/>
              <w:rPr>
                <w:sz w:val="20"/>
                <w:szCs w:val="20"/>
              </w:rPr>
            </w:pPr>
            <w:r w:rsidRPr="00F32DAF">
              <w:rPr>
                <w:sz w:val="20"/>
                <w:szCs w:val="20"/>
              </w:rPr>
              <w:t xml:space="preserve">opakowanie dostawcy nie większe niż </w:t>
            </w:r>
            <w:r w:rsidRPr="007C5BD0">
              <w:rPr>
                <w:b/>
                <w:sz w:val="20"/>
                <w:szCs w:val="20"/>
              </w:rPr>
              <w:t>220 l</w:t>
            </w:r>
          </w:p>
        </w:tc>
      </w:tr>
      <w:tr w:rsidR="007C5BD0" w:rsidRPr="00DA0378" w14:paraId="361BC087" w14:textId="77777777" w:rsidTr="003028FC">
        <w:trPr>
          <w:trHeight w:val="344"/>
        </w:trPr>
        <w:tc>
          <w:tcPr>
            <w:tcW w:w="5000" w:type="pct"/>
            <w:gridSpan w:val="7"/>
            <w:tcBorders>
              <w:top w:val="single" w:sz="4" w:space="0" w:color="auto"/>
              <w:left w:val="single" w:sz="4" w:space="0" w:color="auto"/>
              <w:bottom w:val="single" w:sz="4" w:space="0" w:color="auto"/>
              <w:right w:val="single" w:sz="4" w:space="0" w:color="auto"/>
            </w:tcBorders>
            <w:shd w:val="clear" w:color="auto" w:fill="E3F1E5"/>
            <w:vAlign w:val="center"/>
          </w:tcPr>
          <w:p w14:paraId="20ECC3AE" w14:textId="072B1242" w:rsidR="007C5BD0" w:rsidRPr="001169D1" w:rsidRDefault="007C5BD0" w:rsidP="003028FC">
            <w:pPr>
              <w:jc w:val="center"/>
              <w:rPr>
                <w:b/>
                <w:sz w:val="20"/>
                <w:szCs w:val="20"/>
              </w:rPr>
            </w:pPr>
            <w:r w:rsidRPr="001169D1">
              <w:rPr>
                <w:b/>
                <w:sz w:val="20"/>
                <w:szCs w:val="20"/>
              </w:rPr>
              <w:t>Zadanie nr 6 – „Dostawa dodatku zapobiegającego krystalizacji wody w paliwach do turbinowych silników lotniczych o kodzie NATO S-1745</w:t>
            </w:r>
            <w:r w:rsidR="007A7651">
              <w:rPr>
                <w:b/>
                <w:sz w:val="20"/>
                <w:szCs w:val="20"/>
              </w:rPr>
              <w:t>”</w:t>
            </w:r>
          </w:p>
        </w:tc>
      </w:tr>
      <w:tr w:rsidR="00EF3E51" w:rsidRPr="00DA0378" w14:paraId="2A0225C8" w14:textId="77777777" w:rsidTr="00EF3E51">
        <w:trPr>
          <w:trHeight w:val="1266"/>
        </w:trPr>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463371" w14:textId="77777777" w:rsidR="007C5BD0" w:rsidRPr="00180917" w:rsidRDefault="007C5BD0" w:rsidP="00E54C52">
            <w:pPr>
              <w:jc w:val="center"/>
              <w:rPr>
                <w:color w:val="000000"/>
                <w:sz w:val="20"/>
              </w:rPr>
            </w:pPr>
            <w:r w:rsidRPr="00180917">
              <w:rPr>
                <w:color w:val="000000"/>
                <w:sz w:val="20"/>
              </w:rPr>
              <w:t>6</w:t>
            </w:r>
          </w:p>
        </w:tc>
        <w:tc>
          <w:tcPr>
            <w:tcW w:w="1314" w:type="pct"/>
            <w:tcBorders>
              <w:top w:val="single" w:sz="4" w:space="0" w:color="auto"/>
              <w:left w:val="nil"/>
              <w:bottom w:val="single" w:sz="4" w:space="0" w:color="auto"/>
              <w:right w:val="single" w:sz="4" w:space="0" w:color="auto"/>
            </w:tcBorders>
            <w:shd w:val="clear" w:color="auto" w:fill="auto"/>
            <w:vAlign w:val="center"/>
          </w:tcPr>
          <w:p w14:paraId="303048EC" w14:textId="77777777" w:rsidR="007C5BD0" w:rsidRPr="00017437" w:rsidRDefault="007C5BD0" w:rsidP="00E54C52">
            <w:pPr>
              <w:rPr>
                <w:sz w:val="20"/>
              </w:rPr>
            </w:pPr>
            <w:r w:rsidRPr="00017437">
              <w:rPr>
                <w:color w:val="000000"/>
                <w:sz w:val="20"/>
                <w:szCs w:val="22"/>
              </w:rPr>
              <w:t>Dodatek zapobiegający krystalizacji wody w paliwach do turbinowych silników lotniczych o kodzie NATO S-1745</w:t>
            </w:r>
          </w:p>
        </w:tc>
        <w:tc>
          <w:tcPr>
            <w:tcW w:w="670" w:type="pct"/>
            <w:tcBorders>
              <w:top w:val="single" w:sz="4" w:space="0" w:color="auto"/>
              <w:left w:val="nil"/>
              <w:bottom w:val="single" w:sz="4" w:space="0" w:color="auto"/>
              <w:right w:val="single" w:sz="4" w:space="0" w:color="auto"/>
            </w:tcBorders>
            <w:vAlign w:val="center"/>
          </w:tcPr>
          <w:p w14:paraId="49E4DA45" w14:textId="725DF6BE" w:rsidR="007C5BD0" w:rsidRPr="007C5BD0" w:rsidRDefault="007C5BD0" w:rsidP="007C5BD0">
            <w:pPr>
              <w:jc w:val="center"/>
              <w:rPr>
                <w:sz w:val="22"/>
              </w:rPr>
            </w:pPr>
            <w:r w:rsidRPr="007C5BD0">
              <w:rPr>
                <w:sz w:val="20"/>
              </w:rPr>
              <w:t>24951311-8</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6A5B87" w14:textId="1188D876" w:rsidR="007C5BD0" w:rsidRDefault="007C5BD0" w:rsidP="00017437">
            <w:pPr>
              <w:jc w:val="right"/>
              <w:rPr>
                <w:b/>
                <w:sz w:val="22"/>
              </w:rPr>
            </w:pPr>
            <w:r>
              <w:rPr>
                <w:b/>
                <w:sz w:val="22"/>
              </w:rPr>
              <w:t>50 000</w:t>
            </w:r>
          </w:p>
        </w:tc>
        <w:tc>
          <w:tcPr>
            <w:tcW w:w="589" w:type="pct"/>
            <w:tcBorders>
              <w:top w:val="single" w:sz="4" w:space="0" w:color="auto"/>
              <w:left w:val="nil"/>
              <w:bottom w:val="single" w:sz="4" w:space="0" w:color="auto"/>
              <w:right w:val="single" w:sz="4" w:space="0" w:color="auto"/>
            </w:tcBorders>
            <w:shd w:val="clear" w:color="auto" w:fill="auto"/>
            <w:vAlign w:val="center"/>
          </w:tcPr>
          <w:p w14:paraId="5646230F" w14:textId="77777777" w:rsidR="007C5BD0" w:rsidRDefault="007C5BD0" w:rsidP="00017437">
            <w:pPr>
              <w:jc w:val="right"/>
              <w:rPr>
                <w:sz w:val="22"/>
              </w:rPr>
            </w:pPr>
            <w:r>
              <w:rPr>
                <w:sz w:val="22"/>
              </w:rPr>
              <w:t>30 000</w:t>
            </w:r>
          </w:p>
        </w:tc>
        <w:tc>
          <w:tcPr>
            <w:tcW w:w="589" w:type="pct"/>
            <w:tcBorders>
              <w:top w:val="single" w:sz="4" w:space="0" w:color="auto"/>
              <w:left w:val="nil"/>
              <w:bottom w:val="single" w:sz="4" w:space="0" w:color="auto"/>
              <w:right w:val="single" w:sz="4" w:space="0" w:color="auto"/>
            </w:tcBorders>
            <w:shd w:val="clear" w:color="auto" w:fill="auto"/>
            <w:vAlign w:val="center"/>
          </w:tcPr>
          <w:p w14:paraId="5BBBC832" w14:textId="77777777" w:rsidR="007C5BD0" w:rsidRDefault="007C5BD0" w:rsidP="00017437">
            <w:pPr>
              <w:jc w:val="right"/>
              <w:rPr>
                <w:sz w:val="22"/>
              </w:rPr>
            </w:pPr>
            <w:r>
              <w:rPr>
                <w:sz w:val="22"/>
              </w:rPr>
              <w:t>20 000</w:t>
            </w:r>
          </w:p>
        </w:tc>
        <w:tc>
          <w:tcPr>
            <w:tcW w:w="954" w:type="pct"/>
            <w:tcBorders>
              <w:top w:val="single" w:sz="4" w:space="0" w:color="auto"/>
              <w:left w:val="nil"/>
              <w:bottom w:val="single" w:sz="4" w:space="0" w:color="auto"/>
              <w:right w:val="single" w:sz="4" w:space="0" w:color="auto"/>
            </w:tcBorders>
            <w:shd w:val="clear" w:color="auto" w:fill="auto"/>
            <w:vAlign w:val="center"/>
          </w:tcPr>
          <w:p w14:paraId="7C176ECA" w14:textId="074BC5A6" w:rsidR="007C5BD0" w:rsidRPr="00F32DAF" w:rsidRDefault="007C5BD0" w:rsidP="00017437">
            <w:pPr>
              <w:jc w:val="center"/>
              <w:rPr>
                <w:sz w:val="20"/>
                <w:szCs w:val="20"/>
              </w:rPr>
            </w:pPr>
            <w:r w:rsidRPr="00F32DAF">
              <w:rPr>
                <w:sz w:val="20"/>
                <w:szCs w:val="20"/>
              </w:rPr>
              <w:t xml:space="preserve">opakowanie dostawcy nie większe niż </w:t>
            </w:r>
            <w:r w:rsidRPr="007C5BD0">
              <w:rPr>
                <w:b/>
                <w:sz w:val="20"/>
                <w:szCs w:val="20"/>
              </w:rPr>
              <w:t>220 l</w:t>
            </w:r>
          </w:p>
        </w:tc>
      </w:tr>
    </w:tbl>
    <w:p w14:paraId="28E968FF" w14:textId="0BF4F9CE" w:rsidR="0046177C" w:rsidRPr="006F0B90" w:rsidRDefault="0046177C" w:rsidP="00B43F57">
      <w:pPr>
        <w:pStyle w:val="Akapitzlist"/>
        <w:numPr>
          <w:ilvl w:val="0"/>
          <w:numId w:val="87"/>
        </w:numPr>
        <w:spacing w:before="120" w:after="120"/>
        <w:ind w:left="284" w:hanging="284"/>
        <w:contextualSpacing w:val="0"/>
        <w:jc w:val="both"/>
        <w:rPr>
          <w:bCs/>
          <w:color w:val="FF0000"/>
          <w:sz w:val="22"/>
          <w:szCs w:val="22"/>
        </w:rPr>
      </w:pPr>
      <w:r w:rsidRPr="006F0B90">
        <w:rPr>
          <w:bCs/>
          <w:sz w:val="22"/>
          <w:szCs w:val="22"/>
        </w:rPr>
        <w:t xml:space="preserve">Wykonawca może złożyć ofertę w odniesieniu do jednej, kilku lub wszystkich części zamówienia </w:t>
      </w:r>
      <w:r w:rsidR="00520DBE">
        <w:rPr>
          <w:bCs/>
          <w:sz w:val="22"/>
          <w:szCs w:val="22"/>
        </w:rPr>
        <w:br/>
      </w:r>
      <w:r w:rsidR="00C123C7" w:rsidRPr="006F0B90">
        <w:rPr>
          <w:bCs/>
          <w:sz w:val="22"/>
          <w:szCs w:val="22"/>
        </w:rPr>
        <w:t>(art. 91 ust. 1</w:t>
      </w:r>
      <w:r w:rsidR="001B42C5" w:rsidRPr="006F0B90">
        <w:rPr>
          <w:bCs/>
          <w:sz w:val="22"/>
          <w:szCs w:val="22"/>
        </w:rPr>
        <w:t xml:space="preserve"> uPzp</w:t>
      </w:r>
      <w:r w:rsidR="00C123C7" w:rsidRPr="006F0B90">
        <w:rPr>
          <w:bCs/>
          <w:sz w:val="22"/>
          <w:szCs w:val="22"/>
        </w:rPr>
        <w:t>)</w:t>
      </w:r>
      <w:r w:rsidRPr="006F0B90">
        <w:rPr>
          <w:bCs/>
          <w:sz w:val="22"/>
          <w:szCs w:val="22"/>
        </w:rPr>
        <w:t>.</w:t>
      </w:r>
    </w:p>
    <w:p w14:paraId="1D6DCD64" w14:textId="2C358FB8" w:rsidR="0046177C" w:rsidRPr="006F0B90" w:rsidRDefault="00C123C7" w:rsidP="00B43F57">
      <w:pPr>
        <w:pStyle w:val="Akapitzlist"/>
        <w:numPr>
          <w:ilvl w:val="0"/>
          <w:numId w:val="87"/>
        </w:numPr>
        <w:spacing w:before="120" w:after="240"/>
        <w:ind w:left="284" w:hanging="284"/>
        <w:contextualSpacing w:val="0"/>
        <w:jc w:val="both"/>
        <w:rPr>
          <w:bCs/>
          <w:color w:val="FF0000"/>
          <w:sz w:val="22"/>
          <w:szCs w:val="22"/>
        </w:rPr>
      </w:pPr>
      <w:r w:rsidRPr="006F0B90">
        <w:rPr>
          <w:bCs/>
          <w:sz w:val="22"/>
          <w:szCs w:val="22"/>
        </w:rPr>
        <w:t xml:space="preserve">Zamawiający nie ogranicza liczby części zamówienia (zadań) jakie udzieli jednemu Wykonawcy </w:t>
      </w:r>
      <w:r w:rsidR="00520DBE">
        <w:rPr>
          <w:bCs/>
          <w:sz w:val="22"/>
          <w:szCs w:val="22"/>
        </w:rPr>
        <w:br/>
      </w:r>
      <w:r w:rsidRPr="006F0B90">
        <w:rPr>
          <w:bCs/>
          <w:sz w:val="22"/>
          <w:szCs w:val="22"/>
        </w:rPr>
        <w:t>(art. 91 ust. 3</w:t>
      </w:r>
      <w:r w:rsidR="001B42C5" w:rsidRPr="006F0B90">
        <w:rPr>
          <w:bCs/>
          <w:sz w:val="22"/>
          <w:szCs w:val="22"/>
        </w:rPr>
        <w:t xml:space="preserve"> uPzp</w:t>
      </w:r>
      <w:r w:rsidRPr="006F0B90">
        <w:rPr>
          <w:bCs/>
          <w:sz w:val="22"/>
          <w:szCs w:val="22"/>
        </w:rPr>
        <w:t>).</w:t>
      </w:r>
    </w:p>
    <w:p w14:paraId="186D2523" w14:textId="77777777" w:rsidR="00D94EE3" w:rsidRPr="00197D03" w:rsidRDefault="00D94EE3" w:rsidP="004A777B">
      <w:pPr>
        <w:pStyle w:val="Nagwek1"/>
      </w:pPr>
      <w:r w:rsidRPr="00A36DAD">
        <w:t>Rozdział V</w:t>
      </w:r>
    </w:p>
    <w:p w14:paraId="2E365ED9" w14:textId="77777777" w:rsidR="00B320F1" w:rsidRPr="00197D03" w:rsidRDefault="00B320F1" w:rsidP="004A777B">
      <w:pPr>
        <w:pStyle w:val="Nagwek1"/>
      </w:pPr>
      <w:r w:rsidRPr="00197D03">
        <w:t>Informacje dodatkowe</w:t>
      </w:r>
    </w:p>
    <w:p w14:paraId="76E167F8" w14:textId="77777777" w:rsidR="00877F69" w:rsidRPr="006F0B90" w:rsidRDefault="00FF6A42" w:rsidP="00FE0BA5">
      <w:pPr>
        <w:numPr>
          <w:ilvl w:val="0"/>
          <w:numId w:val="42"/>
        </w:numPr>
        <w:spacing w:before="120"/>
        <w:ind w:left="425" w:hanging="425"/>
        <w:jc w:val="both"/>
        <w:rPr>
          <w:bCs/>
          <w:sz w:val="22"/>
          <w:szCs w:val="22"/>
        </w:rPr>
      </w:pPr>
      <w:r w:rsidRPr="006F0B90">
        <w:rPr>
          <w:bCs/>
          <w:sz w:val="22"/>
          <w:szCs w:val="22"/>
        </w:rPr>
        <w:t>Zamawiający nie przewiduje:</w:t>
      </w:r>
    </w:p>
    <w:p w14:paraId="405E9DB0" w14:textId="3751371D" w:rsidR="00FF6A42" w:rsidRPr="006F0B90" w:rsidRDefault="00FF6A42" w:rsidP="00B43F57">
      <w:pPr>
        <w:pStyle w:val="Akapitzlist"/>
        <w:numPr>
          <w:ilvl w:val="0"/>
          <w:numId w:val="55"/>
        </w:numPr>
        <w:spacing w:before="60"/>
        <w:ind w:left="851" w:hanging="284"/>
        <w:contextualSpacing w:val="0"/>
        <w:jc w:val="both"/>
        <w:rPr>
          <w:bCs/>
          <w:sz w:val="22"/>
          <w:szCs w:val="22"/>
        </w:rPr>
      </w:pPr>
      <w:r w:rsidRPr="006F0B90">
        <w:rPr>
          <w:bCs/>
          <w:sz w:val="22"/>
          <w:szCs w:val="22"/>
        </w:rPr>
        <w:t>udzielenia zamówień</w:t>
      </w:r>
      <w:r w:rsidR="00BC375B" w:rsidRPr="006F0B90">
        <w:rPr>
          <w:bCs/>
          <w:sz w:val="22"/>
          <w:szCs w:val="22"/>
        </w:rPr>
        <w:t>,</w:t>
      </w:r>
      <w:r w:rsidRPr="006F0B90">
        <w:rPr>
          <w:bCs/>
          <w:sz w:val="22"/>
          <w:szCs w:val="22"/>
        </w:rPr>
        <w:t xml:space="preserve"> o których mowa w art. </w:t>
      </w:r>
      <w:r w:rsidR="007D5E04" w:rsidRPr="006F0B90">
        <w:rPr>
          <w:bCs/>
          <w:sz w:val="22"/>
          <w:szCs w:val="22"/>
        </w:rPr>
        <w:t>214</w:t>
      </w:r>
      <w:r w:rsidRPr="006F0B90">
        <w:rPr>
          <w:bCs/>
          <w:sz w:val="22"/>
          <w:szCs w:val="22"/>
        </w:rPr>
        <w:t xml:space="preserve"> ust. 1 pkt</w:t>
      </w:r>
      <w:r w:rsidR="00267636" w:rsidRPr="006F0B90">
        <w:rPr>
          <w:bCs/>
          <w:sz w:val="22"/>
          <w:szCs w:val="22"/>
        </w:rPr>
        <w:t xml:space="preserve"> </w:t>
      </w:r>
      <w:r w:rsidR="007D5E04" w:rsidRPr="006F0B90">
        <w:rPr>
          <w:bCs/>
          <w:sz w:val="22"/>
          <w:szCs w:val="22"/>
        </w:rPr>
        <w:t>8</w:t>
      </w:r>
      <w:r w:rsidR="00641419">
        <w:rPr>
          <w:bCs/>
          <w:sz w:val="22"/>
          <w:szCs w:val="22"/>
        </w:rPr>
        <w:t xml:space="preserve"> u</w:t>
      </w:r>
      <w:r w:rsidRPr="006F0B90">
        <w:rPr>
          <w:bCs/>
          <w:sz w:val="22"/>
          <w:szCs w:val="22"/>
        </w:rPr>
        <w:t>Pzp,</w:t>
      </w:r>
    </w:p>
    <w:p w14:paraId="08D447E0" w14:textId="77777777" w:rsidR="00FF6A42" w:rsidRPr="006F0B90" w:rsidRDefault="00FF6A42" w:rsidP="00446B05">
      <w:pPr>
        <w:pStyle w:val="Akapitzlist"/>
        <w:numPr>
          <w:ilvl w:val="0"/>
          <w:numId w:val="55"/>
        </w:numPr>
        <w:ind w:left="851" w:hanging="284"/>
        <w:jc w:val="both"/>
        <w:rPr>
          <w:bCs/>
          <w:sz w:val="22"/>
          <w:szCs w:val="22"/>
        </w:rPr>
      </w:pPr>
      <w:r w:rsidRPr="006F0B90">
        <w:rPr>
          <w:bCs/>
          <w:sz w:val="22"/>
          <w:szCs w:val="22"/>
        </w:rPr>
        <w:t>aukcji elektronicznej,</w:t>
      </w:r>
    </w:p>
    <w:p w14:paraId="52D6152B" w14:textId="77777777" w:rsidR="00FF6A42" w:rsidRPr="006F0B90" w:rsidRDefault="00FF6A42" w:rsidP="00446B05">
      <w:pPr>
        <w:pStyle w:val="Akapitzlist"/>
        <w:numPr>
          <w:ilvl w:val="0"/>
          <w:numId w:val="55"/>
        </w:numPr>
        <w:ind w:left="851" w:hanging="284"/>
        <w:jc w:val="both"/>
        <w:rPr>
          <w:bCs/>
          <w:sz w:val="22"/>
          <w:szCs w:val="22"/>
        </w:rPr>
      </w:pPr>
      <w:r w:rsidRPr="006F0B90">
        <w:rPr>
          <w:bCs/>
          <w:sz w:val="22"/>
          <w:szCs w:val="22"/>
        </w:rPr>
        <w:t>zwrotu kosztów udziału w postępowaniu,</w:t>
      </w:r>
    </w:p>
    <w:p w14:paraId="79F706AF" w14:textId="7E88A3DF" w:rsidR="00A4254D" w:rsidRPr="006F0B90" w:rsidRDefault="00A4254D" w:rsidP="00446B05">
      <w:pPr>
        <w:pStyle w:val="Akapitzlist"/>
        <w:numPr>
          <w:ilvl w:val="0"/>
          <w:numId w:val="55"/>
        </w:numPr>
        <w:ind w:left="851" w:hanging="284"/>
        <w:jc w:val="both"/>
        <w:rPr>
          <w:bCs/>
          <w:sz w:val="22"/>
          <w:szCs w:val="22"/>
        </w:rPr>
      </w:pPr>
      <w:r w:rsidRPr="006F0B90">
        <w:rPr>
          <w:bCs/>
          <w:sz w:val="22"/>
          <w:szCs w:val="22"/>
        </w:rPr>
        <w:t>rozliczenia między Zamawiającym a Wykonawcami w walutach obcych (rozliczenia będą prowadzone jedynie w złotych polskich</w:t>
      </w:r>
      <w:r w:rsidR="00981EA6">
        <w:rPr>
          <w:bCs/>
          <w:sz w:val="22"/>
          <w:szCs w:val="22"/>
        </w:rPr>
        <w:t>)</w:t>
      </w:r>
      <w:r w:rsidRPr="006F0B90">
        <w:rPr>
          <w:bCs/>
          <w:sz w:val="22"/>
          <w:szCs w:val="22"/>
        </w:rPr>
        <w:t>,</w:t>
      </w:r>
    </w:p>
    <w:p w14:paraId="14C84F47" w14:textId="0FDFD968" w:rsidR="00784D4B" w:rsidRPr="006F0B90" w:rsidRDefault="00784D4B" w:rsidP="00446B05">
      <w:pPr>
        <w:pStyle w:val="Akapitzlist"/>
        <w:numPr>
          <w:ilvl w:val="0"/>
          <w:numId w:val="55"/>
        </w:numPr>
        <w:ind w:left="851" w:hanging="284"/>
        <w:jc w:val="both"/>
        <w:rPr>
          <w:bCs/>
          <w:sz w:val="22"/>
          <w:szCs w:val="22"/>
        </w:rPr>
      </w:pPr>
      <w:r w:rsidRPr="006F0B90">
        <w:rPr>
          <w:bCs/>
          <w:sz w:val="22"/>
          <w:szCs w:val="22"/>
        </w:rPr>
        <w:t xml:space="preserve">składania ofert wariantowych, o których mowa w art. 92 ust. 1 </w:t>
      </w:r>
      <w:r w:rsidR="00F76BE0" w:rsidRPr="006F0B90">
        <w:rPr>
          <w:bCs/>
          <w:sz w:val="22"/>
          <w:szCs w:val="22"/>
        </w:rPr>
        <w:t>u</w:t>
      </w:r>
      <w:r w:rsidRPr="006F0B90">
        <w:rPr>
          <w:bCs/>
          <w:sz w:val="22"/>
          <w:szCs w:val="22"/>
        </w:rPr>
        <w:t>Pzp,</w:t>
      </w:r>
    </w:p>
    <w:p w14:paraId="63961941" w14:textId="4786D19D" w:rsidR="00FF6A42" w:rsidRPr="006F0B90" w:rsidRDefault="00BC375B" w:rsidP="00446B05">
      <w:pPr>
        <w:pStyle w:val="Akapitzlist"/>
        <w:numPr>
          <w:ilvl w:val="0"/>
          <w:numId w:val="55"/>
        </w:numPr>
        <w:ind w:left="851" w:hanging="284"/>
        <w:jc w:val="both"/>
        <w:rPr>
          <w:bCs/>
          <w:sz w:val="22"/>
          <w:szCs w:val="22"/>
        </w:rPr>
      </w:pPr>
      <w:r w:rsidRPr="006F0B90">
        <w:rPr>
          <w:bCs/>
          <w:sz w:val="22"/>
          <w:szCs w:val="22"/>
        </w:rPr>
        <w:t>zastosowania wymagań</w:t>
      </w:r>
      <w:r w:rsidR="00FF6A42" w:rsidRPr="006F0B90">
        <w:rPr>
          <w:bCs/>
          <w:sz w:val="22"/>
          <w:szCs w:val="22"/>
        </w:rPr>
        <w:t xml:space="preserve"> </w:t>
      </w:r>
      <w:r w:rsidRPr="006F0B90">
        <w:rPr>
          <w:bCs/>
          <w:sz w:val="22"/>
          <w:szCs w:val="22"/>
        </w:rPr>
        <w:t xml:space="preserve">zatrudniania osób, </w:t>
      </w:r>
      <w:r w:rsidR="00FF6A42" w:rsidRPr="006F0B90">
        <w:rPr>
          <w:bCs/>
          <w:sz w:val="22"/>
          <w:szCs w:val="22"/>
        </w:rPr>
        <w:t xml:space="preserve">o których mowa w art. </w:t>
      </w:r>
      <w:r w:rsidR="00267636" w:rsidRPr="006F0B90">
        <w:rPr>
          <w:bCs/>
          <w:sz w:val="22"/>
          <w:szCs w:val="22"/>
        </w:rPr>
        <w:t>96</w:t>
      </w:r>
      <w:r w:rsidR="00FF6A42" w:rsidRPr="006F0B90">
        <w:rPr>
          <w:bCs/>
          <w:sz w:val="22"/>
          <w:szCs w:val="22"/>
        </w:rPr>
        <w:t xml:space="preserve"> ust. </w:t>
      </w:r>
      <w:r w:rsidR="00267636" w:rsidRPr="006F0B90">
        <w:rPr>
          <w:bCs/>
          <w:sz w:val="22"/>
          <w:szCs w:val="22"/>
        </w:rPr>
        <w:t>2 pkt 2</w:t>
      </w:r>
      <w:r w:rsidR="00784D4B" w:rsidRPr="006F0B90">
        <w:rPr>
          <w:bCs/>
          <w:sz w:val="22"/>
          <w:szCs w:val="22"/>
        </w:rPr>
        <w:t xml:space="preserve"> </w:t>
      </w:r>
      <w:r w:rsidR="00981EA6">
        <w:rPr>
          <w:bCs/>
          <w:sz w:val="22"/>
          <w:szCs w:val="22"/>
        </w:rPr>
        <w:t>uPzp</w:t>
      </w:r>
      <w:r w:rsidR="00784D4B" w:rsidRPr="006F0B90">
        <w:rPr>
          <w:bCs/>
          <w:sz w:val="22"/>
          <w:szCs w:val="22"/>
        </w:rPr>
        <w:t>,</w:t>
      </w:r>
    </w:p>
    <w:p w14:paraId="1053B0E0" w14:textId="22BE2014" w:rsidR="00E473E7" w:rsidRPr="006F0B90" w:rsidRDefault="00E473E7" w:rsidP="00446B05">
      <w:pPr>
        <w:pStyle w:val="Akapitzlist"/>
        <w:numPr>
          <w:ilvl w:val="0"/>
          <w:numId w:val="55"/>
        </w:numPr>
        <w:ind w:left="851" w:hanging="284"/>
        <w:jc w:val="both"/>
        <w:rPr>
          <w:bCs/>
          <w:sz w:val="22"/>
          <w:szCs w:val="22"/>
        </w:rPr>
      </w:pPr>
      <w:r w:rsidRPr="006F0B90">
        <w:rPr>
          <w:bCs/>
          <w:sz w:val="22"/>
          <w:szCs w:val="22"/>
        </w:rPr>
        <w:t xml:space="preserve">zastosowania wymagań, o których mowa w art. 94 </w:t>
      </w:r>
      <w:r w:rsidR="00981EA6">
        <w:rPr>
          <w:bCs/>
          <w:sz w:val="22"/>
          <w:szCs w:val="22"/>
        </w:rPr>
        <w:t>uPzp</w:t>
      </w:r>
      <w:r w:rsidRPr="006F0B90">
        <w:rPr>
          <w:bCs/>
          <w:sz w:val="22"/>
          <w:szCs w:val="22"/>
        </w:rPr>
        <w:t>,</w:t>
      </w:r>
    </w:p>
    <w:p w14:paraId="75B5482E" w14:textId="4921B557" w:rsidR="008451B3" w:rsidRPr="006F0B90" w:rsidRDefault="008451B3" w:rsidP="00446B05">
      <w:pPr>
        <w:pStyle w:val="Akapitzlist"/>
        <w:numPr>
          <w:ilvl w:val="0"/>
          <w:numId w:val="55"/>
        </w:numPr>
        <w:ind w:left="851" w:hanging="284"/>
        <w:jc w:val="both"/>
        <w:rPr>
          <w:bCs/>
          <w:sz w:val="22"/>
          <w:szCs w:val="22"/>
        </w:rPr>
      </w:pPr>
      <w:r w:rsidRPr="006F0B90">
        <w:rPr>
          <w:bCs/>
          <w:sz w:val="22"/>
          <w:szCs w:val="22"/>
        </w:rPr>
        <w:t>przeprowadzenia wizji lokalnej lub sprawdzenia dokumentów</w:t>
      </w:r>
      <w:r w:rsidR="00A4254D" w:rsidRPr="006F0B90">
        <w:rPr>
          <w:bCs/>
          <w:sz w:val="22"/>
          <w:szCs w:val="22"/>
        </w:rPr>
        <w:t xml:space="preserve"> niezbędnych do realizacji zamówienia</w:t>
      </w:r>
      <w:r w:rsidRPr="006F0B90">
        <w:rPr>
          <w:bCs/>
          <w:sz w:val="22"/>
          <w:szCs w:val="22"/>
        </w:rPr>
        <w:t xml:space="preserve">, o których mowa w art. 131 ust. 2 </w:t>
      </w:r>
      <w:r w:rsidR="00981EA6">
        <w:rPr>
          <w:bCs/>
          <w:sz w:val="22"/>
          <w:szCs w:val="22"/>
        </w:rPr>
        <w:t>uPzp</w:t>
      </w:r>
      <w:r w:rsidR="00BD2342" w:rsidRPr="006F0B90">
        <w:rPr>
          <w:bCs/>
          <w:sz w:val="22"/>
          <w:szCs w:val="22"/>
        </w:rPr>
        <w:t>,</w:t>
      </w:r>
    </w:p>
    <w:p w14:paraId="469EFF80" w14:textId="2757982B" w:rsidR="00BD2342" w:rsidRPr="006F0B90" w:rsidRDefault="00BD2342" w:rsidP="00446B05">
      <w:pPr>
        <w:pStyle w:val="Akapitzlist"/>
        <w:numPr>
          <w:ilvl w:val="0"/>
          <w:numId w:val="55"/>
        </w:numPr>
        <w:ind w:left="851" w:hanging="284"/>
        <w:jc w:val="both"/>
        <w:rPr>
          <w:bCs/>
          <w:sz w:val="22"/>
          <w:szCs w:val="22"/>
        </w:rPr>
      </w:pPr>
      <w:r w:rsidRPr="006F0B90">
        <w:rPr>
          <w:bCs/>
          <w:sz w:val="22"/>
          <w:szCs w:val="22"/>
        </w:rPr>
        <w:t>zastosowanie odwróconej</w:t>
      </w:r>
      <w:r w:rsidR="003D1A44" w:rsidRPr="006F0B90">
        <w:rPr>
          <w:bCs/>
          <w:sz w:val="22"/>
          <w:szCs w:val="22"/>
        </w:rPr>
        <w:t xml:space="preserve"> kolejności oceny</w:t>
      </w:r>
      <w:r w:rsidRPr="006F0B90">
        <w:rPr>
          <w:bCs/>
          <w:sz w:val="22"/>
          <w:szCs w:val="22"/>
        </w:rPr>
        <w:t xml:space="preserve">, o której mowa w art. 139 ust. 1 </w:t>
      </w:r>
      <w:r w:rsidR="00981EA6">
        <w:rPr>
          <w:bCs/>
          <w:sz w:val="22"/>
          <w:szCs w:val="22"/>
        </w:rPr>
        <w:t>uPzp</w:t>
      </w:r>
      <w:r w:rsidR="001B42C5" w:rsidRPr="006F0B90">
        <w:rPr>
          <w:bCs/>
          <w:sz w:val="22"/>
          <w:szCs w:val="22"/>
        </w:rPr>
        <w:t>,</w:t>
      </w:r>
    </w:p>
    <w:p w14:paraId="5CBCB5D4" w14:textId="77777777" w:rsidR="001B42C5" w:rsidRPr="006F0B90" w:rsidRDefault="001B42C5" w:rsidP="00446B05">
      <w:pPr>
        <w:pStyle w:val="Akapitzlist"/>
        <w:numPr>
          <w:ilvl w:val="0"/>
          <w:numId w:val="55"/>
        </w:numPr>
        <w:ind w:left="851" w:hanging="284"/>
        <w:jc w:val="both"/>
        <w:rPr>
          <w:sz w:val="22"/>
          <w:szCs w:val="22"/>
        </w:rPr>
      </w:pPr>
      <w:r w:rsidRPr="006F0B90">
        <w:rPr>
          <w:sz w:val="22"/>
          <w:szCs w:val="22"/>
        </w:rPr>
        <w:t>wymogu ani możliwości złożenia ofert w postaci katalogów elektronicznych ani dołączenia katalogów elektronicznych do oferty.</w:t>
      </w:r>
    </w:p>
    <w:p w14:paraId="4E98682C" w14:textId="452A1893" w:rsidR="00424154" w:rsidRPr="006F0B90" w:rsidRDefault="00C53D2B" w:rsidP="00A70387">
      <w:pPr>
        <w:numPr>
          <w:ilvl w:val="0"/>
          <w:numId w:val="42"/>
        </w:numPr>
        <w:spacing w:before="60" w:after="240"/>
        <w:ind w:left="425" w:hanging="425"/>
        <w:jc w:val="both"/>
        <w:rPr>
          <w:bCs/>
          <w:sz w:val="22"/>
          <w:szCs w:val="22"/>
        </w:rPr>
      </w:pPr>
      <w:r w:rsidRPr="006F0B90">
        <w:rPr>
          <w:sz w:val="22"/>
          <w:szCs w:val="22"/>
        </w:rPr>
        <w:t>Zamawiający</w:t>
      </w:r>
      <w:r w:rsidR="00D233D7" w:rsidRPr="006F0B90">
        <w:rPr>
          <w:bCs/>
          <w:sz w:val="22"/>
          <w:szCs w:val="22"/>
        </w:rPr>
        <w:t xml:space="preserve"> zgodnie z art. 107 ust. 2 </w:t>
      </w:r>
      <w:r w:rsidR="00981EA6">
        <w:rPr>
          <w:bCs/>
          <w:sz w:val="22"/>
          <w:szCs w:val="22"/>
        </w:rPr>
        <w:t>uPzp</w:t>
      </w:r>
      <w:r w:rsidR="00D233D7" w:rsidRPr="006F0B90">
        <w:rPr>
          <w:bCs/>
          <w:sz w:val="22"/>
          <w:szCs w:val="22"/>
        </w:rPr>
        <w:t xml:space="preserve"> przewiduje możliwość złożenia bądź uzupełnienia przedmiotowych środków dowodowych.</w:t>
      </w:r>
      <w:r w:rsidRPr="006F0B90">
        <w:rPr>
          <w:bCs/>
          <w:sz w:val="22"/>
          <w:szCs w:val="22"/>
        </w:rPr>
        <w:t xml:space="preserve"> </w:t>
      </w:r>
    </w:p>
    <w:p w14:paraId="47E137E0" w14:textId="77777777" w:rsidR="00424154" w:rsidRPr="006F0B90" w:rsidRDefault="00424154" w:rsidP="00424154">
      <w:pPr>
        <w:ind w:left="567"/>
        <w:jc w:val="both"/>
        <w:rPr>
          <w:bCs/>
          <w:color w:val="00B050"/>
          <w:sz w:val="22"/>
          <w:szCs w:val="22"/>
        </w:rPr>
      </w:pPr>
      <w:r w:rsidRPr="006F0B90">
        <w:rPr>
          <w:bCs/>
          <w:color w:val="00B050"/>
          <w:sz w:val="22"/>
          <w:szCs w:val="22"/>
        </w:rPr>
        <w:t xml:space="preserve">  </w:t>
      </w:r>
    </w:p>
    <w:p w14:paraId="262968B0" w14:textId="77777777" w:rsidR="00171724" w:rsidRPr="00197D03" w:rsidRDefault="00171724" w:rsidP="004A777B">
      <w:pPr>
        <w:pStyle w:val="Nagwek1"/>
      </w:pPr>
      <w:r w:rsidRPr="00A36DAD">
        <w:lastRenderedPageBreak/>
        <w:t>Rozdział VI</w:t>
      </w:r>
    </w:p>
    <w:p w14:paraId="1DA1F963" w14:textId="77777777" w:rsidR="00171724" w:rsidRPr="00197D03" w:rsidRDefault="00171724" w:rsidP="004A777B">
      <w:pPr>
        <w:pStyle w:val="Nagwek1"/>
      </w:pPr>
      <w:r w:rsidRPr="00197D03">
        <w:t xml:space="preserve">Opis </w:t>
      </w:r>
      <w:r w:rsidR="00784D4B" w:rsidRPr="00197D03">
        <w:t xml:space="preserve">wymagań dotyczących powierzania wykonania części zamówienia </w:t>
      </w:r>
      <w:r w:rsidR="0037530C">
        <w:t>P</w:t>
      </w:r>
      <w:r w:rsidR="00784D4B" w:rsidRPr="00197D03">
        <w:t>odwykonawcy</w:t>
      </w:r>
    </w:p>
    <w:p w14:paraId="69E90F72" w14:textId="6D0C7B48" w:rsidR="00784D4B" w:rsidRPr="006F0B90" w:rsidRDefault="00784D4B" w:rsidP="00A70387">
      <w:pPr>
        <w:numPr>
          <w:ilvl w:val="0"/>
          <w:numId w:val="62"/>
        </w:numPr>
        <w:spacing w:before="120" w:after="120"/>
        <w:ind w:left="284" w:hanging="284"/>
        <w:jc w:val="both"/>
        <w:rPr>
          <w:bCs/>
          <w:sz w:val="22"/>
          <w:szCs w:val="22"/>
        </w:rPr>
      </w:pPr>
      <w:r w:rsidRPr="006F0B90">
        <w:rPr>
          <w:sz w:val="22"/>
          <w:szCs w:val="22"/>
        </w:rPr>
        <w:t xml:space="preserve">Wykonawca zgodnie z art. 462 ust. 1 </w:t>
      </w:r>
      <w:r w:rsidR="00981EA6">
        <w:rPr>
          <w:sz w:val="22"/>
          <w:szCs w:val="22"/>
        </w:rPr>
        <w:t>uPzp</w:t>
      </w:r>
      <w:r w:rsidRPr="006F0B90">
        <w:rPr>
          <w:sz w:val="22"/>
          <w:szCs w:val="22"/>
        </w:rPr>
        <w:t xml:space="preserve">, może </w:t>
      </w:r>
      <w:r w:rsidRPr="006F0B90">
        <w:rPr>
          <w:bCs/>
          <w:sz w:val="22"/>
          <w:szCs w:val="22"/>
        </w:rPr>
        <w:t xml:space="preserve">powierzyć wykonanie części zamówienia podwykonawcy. </w:t>
      </w:r>
    </w:p>
    <w:p w14:paraId="2D02895E" w14:textId="77777777" w:rsidR="00784D4B" w:rsidRPr="006F0B90" w:rsidRDefault="00784D4B" w:rsidP="00A70387">
      <w:pPr>
        <w:numPr>
          <w:ilvl w:val="0"/>
          <w:numId w:val="62"/>
        </w:numPr>
        <w:spacing w:after="120"/>
        <w:ind w:left="284" w:hanging="284"/>
        <w:jc w:val="both"/>
        <w:rPr>
          <w:bCs/>
          <w:sz w:val="22"/>
          <w:szCs w:val="22"/>
        </w:rPr>
      </w:pPr>
      <w:r w:rsidRPr="006F0B90">
        <w:rPr>
          <w:bCs/>
          <w:sz w:val="22"/>
          <w:szCs w:val="22"/>
        </w:rPr>
        <w:t>W przypadku, gdy Wykonawca zamierza powierzyć wykonanie części zamówienia podwykonawcy, Zamawiający żąda od Wykonawcy wskazania w ofercie:</w:t>
      </w:r>
    </w:p>
    <w:p w14:paraId="3E7BD225" w14:textId="77777777" w:rsidR="00981EA6" w:rsidRDefault="00784D4B" w:rsidP="00446B05">
      <w:pPr>
        <w:numPr>
          <w:ilvl w:val="0"/>
          <w:numId w:val="61"/>
        </w:numPr>
        <w:spacing w:after="120"/>
        <w:jc w:val="both"/>
        <w:rPr>
          <w:sz w:val="22"/>
          <w:szCs w:val="22"/>
        </w:rPr>
      </w:pPr>
      <w:r w:rsidRPr="006F0B90">
        <w:rPr>
          <w:sz w:val="22"/>
          <w:szCs w:val="22"/>
        </w:rPr>
        <w:t xml:space="preserve">części zamówienia, których wykonanie zamierza powierzyć podwykonawcy </w:t>
      </w:r>
      <w:r w:rsidR="0037530C" w:rsidRPr="006F0B90">
        <w:rPr>
          <w:sz w:val="22"/>
          <w:szCs w:val="22"/>
        </w:rPr>
        <w:t>o</w:t>
      </w:r>
      <w:r w:rsidR="00AB4380" w:rsidRPr="006F0B90">
        <w:rPr>
          <w:sz w:val="22"/>
          <w:szCs w:val="22"/>
        </w:rPr>
        <w:t xml:space="preserve">kreślając </w:t>
      </w:r>
      <w:r w:rsidR="00A36DAD">
        <w:rPr>
          <w:sz w:val="22"/>
          <w:szCs w:val="22"/>
        </w:rPr>
        <w:br/>
      </w:r>
      <w:r w:rsidR="00AB4380" w:rsidRPr="006F0B90">
        <w:rPr>
          <w:sz w:val="22"/>
          <w:szCs w:val="22"/>
        </w:rPr>
        <w:t>je</w:t>
      </w:r>
      <w:r w:rsidR="0037530C" w:rsidRPr="006F0B90">
        <w:rPr>
          <w:sz w:val="22"/>
          <w:szCs w:val="22"/>
        </w:rPr>
        <w:t xml:space="preserve"> (obligatoryjnie)</w:t>
      </w:r>
      <w:r w:rsidR="00AB4380" w:rsidRPr="006F0B90">
        <w:rPr>
          <w:sz w:val="22"/>
          <w:szCs w:val="22"/>
        </w:rPr>
        <w:t> </w:t>
      </w:r>
      <w:r w:rsidR="0037530C" w:rsidRPr="006F0B90">
        <w:rPr>
          <w:sz w:val="22"/>
          <w:szCs w:val="22"/>
        </w:rPr>
        <w:t>p</w:t>
      </w:r>
      <w:r w:rsidR="00AB4380" w:rsidRPr="006F0B90">
        <w:rPr>
          <w:sz w:val="22"/>
          <w:szCs w:val="22"/>
        </w:rPr>
        <w:t xml:space="preserve">rzedmiotowo, wskazują na zakres prac, element albo elementy zamówienia </w:t>
      </w:r>
    </w:p>
    <w:p w14:paraId="555CA5C7" w14:textId="75B1BBBA" w:rsidR="00784D4B" w:rsidRPr="006F0B90" w:rsidRDefault="00784D4B" w:rsidP="00981EA6">
      <w:pPr>
        <w:spacing w:after="120"/>
        <w:ind w:left="783"/>
        <w:jc w:val="both"/>
        <w:rPr>
          <w:sz w:val="22"/>
          <w:szCs w:val="22"/>
        </w:rPr>
      </w:pPr>
      <w:r w:rsidRPr="006F0B90">
        <w:rPr>
          <w:sz w:val="22"/>
          <w:szCs w:val="22"/>
        </w:rPr>
        <w:t>oraz</w:t>
      </w:r>
    </w:p>
    <w:p w14:paraId="5E5099D5" w14:textId="77777777" w:rsidR="00784D4B" w:rsidRPr="006F0B90" w:rsidRDefault="00784D4B" w:rsidP="00446B05">
      <w:pPr>
        <w:numPr>
          <w:ilvl w:val="0"/>
          <w:numId w:val="61"/>
        </w:numPr>
        <w:spacing w:after="120"/>
        <w:jc w:val="both"/>
        <w:rPr>
          <w:sz w:val="22"/>
          <w:szCs w:val="22"/>
        </w:rPr>
      </w:pPr>
      <w:r w:rsidRPr="006F0B90">
        <w:rPr>
          <w:sz w:val="22"/>
          <w:szCs w:val="22"/>
        </w:rPr>
        <w:t>podania nazw ewentualnych podwykonawców, jeżeli są już znani.</w:t>
      </w:r>
    </w:p>
    <w:p w14:paraId="552A78B6" w14:textId="77777777" w:rsidR="00784D4B" w:rsidRPr="006F0B90" w:rsidRDefault="009873D0" w:rsidP="00446B05">
      <w:pPr>
        <w:numPr>
          <w:ilvl w:val="0"/>
          <w:numId w:val="62"/>
        </w:numPr>
        <w:spacing w:after="120"/>
        <w:ind w:left="284" w:hanging="284"/>
        <w:jc w:val="both"/>
        <w:rPr>
          <w:sz w:val="22"/>
          <w:szCs w:val="22"/>
        </w:rPr>
      </w:pPr>
      <w:r w:rsidRPr="006F0B90">
        <w:rPr>
          <w:sz w:val="22"/>
          <w:szCs w:val="22"/>
        </w:rPr>
        <w:t xml:space="preserve">Zamawiający nie będzie </w:t>
      </w:r>
      <w:r w:rsidRPr="006F0B90">
        <w:rPr>
          <w:bCs/>
          <w:sz w:val="22"/>
          <w:szCs w:val="22"/>
        </w:rPr>
        <w:t xml:space="preserve">badał, czy zachodzą wobec podwykonawcy/podwykonawców podstawy wykluczenia określone w rozdziale </w:t>
      </w:r>
      <w:r w:rsidR="00B90524" w:rsidRPr="001738B5">
        <w:rPr>
          <w:bCs/>
          <w:sz w:val="22"/>
          <w:szCs w:val="22"/>
        </w:rPr>
        <w:t xml:space="preserve">VIII </w:t>
      </w:r>
      <w:r w:rsidRPr="001738B5">
        <w:rPr>
          <w:bCs/>
          <w:sz w:val="22"/>
          <w:szCs w:val="22"/>
        </w:rPr>
        <w:t>SWZ</w:t>
      </w:r>
      <w:r w:rsidR="00CF1E97" w:rsidRPr="001738B5">
        <w:rPr>
          <w:bCs/>
          <w:sz w:val="22"/>
          <w:szCs w:val="22"/>
        </w:rPr>
        <w:t>.</w:t>
      </w:r>
    </w:p>
    <w:p w14:paraId="5965D361" w14:textId="54B0C437" w:rsidR="00B75724" w:rsidRPr="00981EA6" w:rsidRDefault="009873D0" w:rsidP="00981EA6">
      <w:pPr>
        <w:numPr>
          <w:ilvl w:val="0"/>
          <w:numId w:val="62"/>
        </w:numPr>
        <w:spacing w:before="120" w:after="240"/>
        <w:ind w:left="284" w:hanging="284"/>
        <w:jc w:val="both"/>
        <w:rPr>
          <w:sz w:val="22"/>
          <w:szCs w:val="22"/>
        </w:rPr>
      </w:pPr>
      <w:r w:rsidRPr="006F0B90">
        <w:rPr>
          <w:bCs/>
          <w:sz w:val="22"/>
          <w:szCs w:val="22"/>
        </w:rPr>
        <w:t xml:space="preserve">Zgodnie z art. 462 ust. 8 </w:t>
      </w:r>
      <w:r w:rsidR="00981EA6">
        <w:rPr>
          <w:bCs/>
          <w:sz w:val="22"/>
          <w:szCs w:val="22"/>
        </w:rPr>
        <w:t>uPzp</w:t>
      </w:r>
      <w:r w:rsidRPr="006F0B90">
        <w:rPr>
          <w:bCs/>
          <w:sz w:val="22"/>
          <w:szCs w:val="22"/>
        </w:rPr>
        <w:t>, powierzenie części zamówienia podwykonawcom nie zwalnia Wykonawcy z odpowiedzialności za należyte wykonanie tego zamówienia.</w:t>
      </w:r>
    </w:p>
    <w:p w14:paraId="326B1458" w14:textId="77777777" w:rsidR="00171724" w:rsidRPr="00197D03" w:rsidRDefault="00171724" w:rsidP="004A777B">
      <w:pPr>
        <w:pStyle w:val="Nagwek1"/>
      </w:pPr>
      <w:r w:rsidRPr="001738B5">
        <w:t>Rozdział VII</w:t>
      </w:r>
    </w:p>
    <w:p w14:paraId="50F84138" w14:textId="77777777" w:rsidR="00171724" w:rsidRPr="00197D03" w:rsidRDefault="00171724" w:rsidP="004A777B">
      <w:pPr>
        <w:pStyle w:val="Nagwek1"/>
      </w:pPr>
      <w:r w:rsidRPr="00197D03">
        <w:t xml:space="preserve">Termin wykonania zamówienia </w:t>
      </w:r>
      <w:r w:rsidR="008226C4" w:rsidRPr="00197D03">
        <w:t>i miejsce dostawy</w:t>
      </w:r>
    </w:p>
    <w:p w14:paraId="5EEAE599" w14:textId="23B148ED" w:rsidR="003D1A44" w:rsidRPr="00D90A77" w:rsidRDefault="00517C76" w:rsidP="001201DA">
      <w:pPr>
        <w:numPr>
          <w:ilvl w:val="0"/>
          <w:numId w:val="41"/>
        </w:numPr>
        <w:spacing w:before="120"/>
        <w:ind w:left="284" w:hanging="284"/>
        <w:jc w:val="both"/>
        <w:rPr>
          <w:sz w:val="22"/>
          <w:szCs w:val="22"/>
          <w:u w:val="single"/>
        </w:rPr>
      </w:pPr>
      <w:r w:rsidRPr="00D90A77">
        <w:rPr>
          <w:sz w:val="22"/>
          <w:szCs w:val="22"/>
        </w:rPr>
        <w:t>Zamówienie publiczne zostanie wykonane</w:t>
      </w:r>
      <w:r w:rsidR="00B81C15" w:rsidRPr="00D90A77">
        <w:rPr>
          <w:sz w:val="22"/>
          <w:szCs w:val="22"/>
        </w:rPr>
        <w:t xml:space="preserve"> sukcesywnie</w:t>
      </w:r>
      <w:r w:rsidR="00381902" w:rsidRPr="00D90A77">
        <w:rPr>
          <w:sz w:val="22"/>
          <w:szCs w:val="22"/>
        </w:rPr>
        <w:t>:</w:t>
      </w:r>
    </w:p>
    <w:p w14:paraId="66470DA5" w14:textId="42B3ABE1" w:rsidR="00EF3E51" w:rsidRPr="00D90A77" w:rsidRDefault="00EF3E51" w:rsidP="00EF3E51">
      <w:pPr>
        <w:pStyle w:val="Akapitzlist"/>
        <w:spacing w:before="120"/>
        <w:ind w:hanging="436"/>
        <w:jc w:val="both"/>
        <w:rPr>
          <w:sz w:val="22"/>
          <w:szCs w:val="22"/>
        </w:rPr>
      </w:pPr>
      <w:r w:rsidRPr="00D90A77">
        <w:rPr>
          <w:sz w:val="22"/>
          <w:szCs w:val="22"/>
        </w:rPr>
        <w:sym w:font="Symbol" w:char="F02D"/>
      </w:r>
      <w:r w:rsidRPr="00D90A77">
        <w:rPr>
          <w:sz w:val="22"/>
          <w:szCs w:val="22"/>
        </w:rPr>
        <w:t xml:space="preserve"> </w:t>
      </w:r>
      <w:r w:rsidR="00A36DAD" w:rsidRPr="00D90A77">
        <w:rPr>
          <w:b/>
          <w:sz w:val="22"/>
          <w:szCs w:val="22"/>
        </w:rPr>
        <w:t>zamówienie</w:t>
      </w:r>
      <w:r w:rsidRPr="00D90A77">
        <w:rPr>
          <w:b/>
          <w:sz w:val="22"/>
          <w:szCs w:val="22"/>
        </w:rPr>
        <w:t xml:space="preserve"> podstawowe</w:t>
      </w:r>
      <w:r w:rsidRPr="00D90A77">
        <w:rPr>
          <w:sz w:val="22"/>
          <w:szCs w:val="22"/>
        </w:rPr>
        <w:t xml:space="preserve"> w terminie do </w:t>
      </w:r>
      <w:r w:rsidRPr="00D90A77">
        <w:rPr>
          <w:b/>
          <w:sz w:val="22"/>
          <w:szCs w:val="22"/>
        </w:rPr>
        <w:t>75 dni</w:t>
      </w:r>
      <w:r w:rsidRPr="00D90A77">
        <w:rPr>
          <w:sz w:val="22"/>
          <w:szCs w:val="22"/>
        </w:rPr>
        <w:t xml:space="preserve"> od dnia zawarcia umowy,</w:t>
      </w:r>
    </w:p>
    <w:p w14:paraId="4EE36B20" w14:textId="76CBABCE" w:rsidR="00EF3E51" w:rsidRPr="006F0B90" w:rsidRDefault="00EF3E51" w:rsidP="00D90A77">
      <w:pPr>
        <w:pStyle w:val="Akapitzlist"/>
        <w:spacing w:before="120"/>
        <w:ind w:left="426" w:hanging="154"/>
        <w:contextualSpacing w:val="0"/>
        <w:jc w:val="both"/>
        <w:rPr>
          <w:sz w:val="22"/>
          <w:szCs w:val="22"/>
        </w:rPr>
      </w:pPr>
      <w:r w:rsidRPr="00D90A77">
        <w:rPr>
          <w:sz w:val="22"/>
          <w:szCs w:val="22"/>
        </w:rPr>
        <w:sym w:font="Symbol" w:char="F02D"/>
      </w:r>
      <w:r w:rsidRPr="00D90A77">
        <w:rPr>
          <w:sz w:val="22"/>
          <w:szCs w:val="22"/>
        </w:rPr>
        <w:t xml:space="preserve"> </w:t>
      </w:r>
      <w:r w:rsidR="00A36DAD" w:rsidRPr="00D90A77">
        <w:rPr>
          <w:b/>
          <w:sz w:val="22"/>
          <w:szCs w:val="22"/>
        </w:rPr>
        <w:t>zamówienie</w:t>
      </w:r>
      <w:r w:rsidRPr="00D90A77">
        <w:rPr>
          <w:b/>
          <w:sz w:val="22"/>
          <w:szCs w:val="22"/>
        </w:rPr>
        <w:t xml:space="preserve"> w ramach „Prawa opcji”</w:t>
      </w:r>
      <w:r w:rsidRPr="00D90A77">
        <w:rPr>
          <w:sz w:val="22"/>
          <w:szCs w:val="22"/>
        </w:rPr>
        <w:t xml:space="preserve"> w terminie do </w:t>
      </w:r>
      <w:r w:rsidRPr="00D90A77">
        <w:rPr>
          <w:b/>
          <w:sz w:val="22"/>
          <w:szCs w:val="22"/>
        </w:rPr>
        <w:t>75 dni</w:t>
      </w:r>
      <w:r w:rsidRPr="00D90A77">
        <w:rPr>
          <w:sz w:val="22"/>
          <w:szCs w:val="22"/>
        </w:rPr>
        <w:t xml:space="preserve"> od </w:t>
      </w:r>
      <w:r w:rsidR="00D90A77" w:rsidRPr="00D90A77">
        <w:rPr>
          <w:sz w:val="22"/>
          <w:szCs w:val="22"/>
        </w:rPr>
        <w:t>dnia poinformowania Wykonawcy o </w:t>
      </w:r>
      <w:r w:rsidRPr="00D90A77">
        <w:rPr>
          <w:sz w:val="22"/>
          <w:szCs w:val="22"/>
        </w:rPr>
        <w:t>realizacji dostaw w tym zakresie,</w:t>
      </w:r>
    </w:p>
    <w:p w14:paraId="059191F4" w14:textId="704232D5" w:rsidR="00EF3E51" w:rsidRPr="006F0B90" w:rsidRDefault="00EF3E51" w:rsidP="00EF3E51">
      <w:pPr>
        <w:spacing w:before="120" w:after="60"/>
        <w:ind w:left="284"/>
        <w:jc w:val="both"/>
        <w:rPr>
          <w:sz w:val="22"/>
          <w:szCs w:val="22"/>
        </w:rPr>
      </w:pPr>
      <w:r w:rsidRPr="006F0B90">
        <w:rPr>
          <w:sz w:val="22"/>
          <w:szCs w:val="22"/>
        </w:rPr>
        <w:t xml:space="preserve">z zastrzeżeniem </w:t>
      </w:r>
      <w:r>
        <w:rPr>
          <w:sz w:val="22"/>
          <w:szCs w:val="22"/>
        </w:rPr>
        <w:t>„P</w:t>
      </w:r>
      <w:r w:rsidRPr="006F0B90">
        <w:rPr>
          <w:sz w:val="22"/>
          <w:szCs w:val="22"/>
        </w:rPr>
        <w:t>rawa opcji</w:t>
      </w:r>
      <w:r>
        <w:rPr>
          <w:sz w:val="22"/>
          <w:szCs w:val="22"/>
        </w:rPr>
        <w:t>”</w:t>
      </w:r>
      <w:r w:rsidRPr="006F0B90">
        <w:rPr>
          <w:sz w:val="22"/>
          <w:szCs w:val="22"/>
        </w:rPr>
        <w:t xml:space="preserve"> określonym w Rozdziale III SWZ oraz w § 2 „Projektowanych postanowień umowy” stanowiących </w:t>
      </w:r>
      <w:r w:rsidRPr="001738B5">
        <w:rPr>
          <w:sz w:val="22"/>
          <w:szCs w:val="22"/>
        </w:rPr>
        <w:t>Załącznik nr 5 do SWZ.</w:t>
      </w:r>
    </w:p>
    <w:p w14:paraId="1AF6195D" w14:textId="77777777" w:rsidR="00381902" w:rsidRPr="006F0B90" w:rsidRDefault="00C53D40" w:rsidP="00C53D40">
      <w:pPr>
        <w:spacing w:before="120"/>
        <w:ind w:left="284"/>
        <w:jc w:val="both"/>
        <w:rPr>
          <w:sz w:val="22"/>
          <w:szCs w:val="22"/>
        </w:rPr>
      </w:pPr>
      <w:r w:rsidRPr="006F0B90">
        <w:rPr>
          <w:sz w:val="22"/>
          <w:szCs w:val="22"/>
        </w:rPr>
        <w:t xml:space="preserve">W przypadku, </w:t>
      </w:r>
      <w:r w:rsidR="00381902" w:rsidRPr="006F0B90">
        <w:rPr>
          <w:sz w:val="22"/>
          <w:szCs w:val="22"/>
        </w:rPr>
        <w:t xml:space="preserve">gdyby termin realizacji zamówienia miał zakończyć się po </w:t>
      </w:r>
      <w:r w:rsidR="00CA766C" w:rsidRPr="006F0B90">
        <w:rPr>
          <w:sz w:val="22"/>
          <w:szCs w:val="22"/>
        </w:rPr>
        <w:t>14</w:t>
      </w:r>
      <w:r w:rsidR="00381902" w:rsidRPr="006F0B90">
        <w:rPr>
          <w:sz w:val="22"/>
          <w:szCs w:val="22"/>
        </w:rPr>
        <w:t xml:space="preserve"> listopada 202</w:t>
      </w:r>
      <w:r w:rsidR="00CA766C" w:rsidRPr="006F0B90">
        <w:rPr>
          <w:sz w:val="22"/>
          <w:szCs w:val="22"/>
        </w:rPr>
        <w:t>5</w:t>
      </w:r>
      <w:r w:rsidR="00381902" w:rsidRPr="006F0B90">
        <w:rPr>
          <w:sz w:val="22"/>
          <w:szCs w:val="22"/>
        </w:rPr>
        <w:t xml:space="preserve"> r., </w:t>
      </w:r>
      <w:r w:rsidR="00535C11" w:rsidRPr="006F0B90">
        <w:rPr>
          <w:sz w:val="22"/>
          <w:szCs w:val="22"/>
        </w:rPr>
        <w:br/>
      </w:r>
      <w:r w:rsidR="00381902" w:rsidRPr="006F0B90">
        <w:rPr>
          <w:sz w:val="22"/>
          <w:szCs w:val="22"/>
        </w:rPr>
        <w:t xml:space="preserve">to ostatecznym dniem, w którym Wykonawca zobowiązuje się zrealizować zamówienie jest </w:t>
      </w:r>
      <w:r w:rsidR="00535C11" w:rsidRPr="006F0B90">
        <w:rPr>
          <w:sz w:val="22"/>
          <w:szCs w:val="22"/>
        </w:rPr>
        <w:br/>
      </w:r>
      <w:r w:rsidR="00CA766C" w:rsidRPr="006F0B90">
        <w:rPr>
          <w:sz w:val="22"/>
          <w:szCs w:val="22"/>
        </w:rPr>
        <w:t>14</w:t>
      </w:r>
      <w:r w:rsidR="00381902" w:rsidRPr="006F0B90">
        <w:rPr>
          <w:sz w:val="22"/>
          <w:szCs w:val="22"/>
        </w:rPr>
        <w:t xml:space="preserve"> listopada 202</w:t>
      </w:r>
      <w:r w:rsidR="002C399D" w:rsidRPr="006F0B90">
        <w:rPr>
          <w:sz w:val="22"/>
          <w:szCs w:val="22"/>
        </w:rPr>
        <w:t>5</w:t>
      </w:r>
      <w:r w:rsidR="00381902" w:rsidRPr="006F0B90">
        <w:rPr>
          <w:sz w:val="22"/>
          <w:szCs w:val="22"/>
        </w:rPr>
        <w:t xml:space="preserve"> r.</w:t>
      </w:r>
      <w:r w:rsidR="00BC2448" w:rsidRPr="006F0B90">
        <w:rPr>
          <w:sz w:val="22"/>
          <w:szCs w:val="22"/>
        </w:rPr>
        <w:t xml:space="preserve"> – dotyczy zamówienia podstawowego i w ramach prawa opcji.</w:t>
      </w:r>
    </w:p>
    <w:p w14:paraId="6E37B782" w14:textId="77777777" w:rsidR="003C3865" w:rsidRPr="006F0B90" w:rsidRDefault="003C3865" w:rsidP="003C3865">
      <w:pPr>
        <w:numPr>
          <w:ilvl w:val="0"/>
          <w:numId w:val="41"/>
        </w:numPr>
        <w:spacing w:before="120"/>
        <w:ind w:left="284" w:hanging="284"/>
        <w:jc w:val="both"/>
        <w:rPr>
          <w:color w:val="000000" w:themeColor="text1"/>
          <w:sz w:val="22"/>
          <w:szCs w:val="22"/>
        </w:rPr>
      </w:pPr>
      <w:r w:rsidRPr="006F0B90">
        <w:rPr>
          <w:color w:val="000000" w:themeColor="text1"/>
          <w:sz w:val="22"/>
          <w:szCs w:val="22"/>
        </w:rPr>
        <w:t xml:space="preserve">W przypadku, gdy ostatni dzień realizacji zamówienia przypada na dzień wolny od pracy, </w:t>
      </w:r>
      <w:r w:rsidRPr="006F0B90">
        <w:rPr>
          <w:color w:val="000000" w:themeColor="text1"/>
          <w:sz w:val="22"/>
          <w:szCs w:val="22"/>
        </w:rPr>
        <w:br/>
        <w:t>tj. sobota, niedziela lub dni ustawowo wolne od pracy, to termin realizacji przypada następnego dnia, który nie jest dniem wolnym od pracy ani sobotą.</w:t>
      </w:r>
    </w:p>
    <w:p w14:paraId="6A87F54D" w14:textId="77777777" w:rsidR="00243FBE" w:rsidRPr="006F0B90" w:rsidRDefault="00243FBE" w:rsidP="001201DA">
      <w:pPr>
        <w:numPr>
          <w:ilvl w:val="0"/>
          <w:numId w:val="41"/>
        </w:numPr>
        <w:spacing w:before="120" w:after="240"/>
        <w:ind w:left="284" w:hanging="284"/>
        <w:jc w:val="both"/>
        <w:rPr>
          <w:sz w:val="22"/>
          <w:szCs w:val="22"/>
        </w:rPr>
      </w:pPr>
      <w:r w:rsidRPr="006F0B90">
        <w:rPr>
          <w:sz w:val="22"/>
          <w:szCs w:val="22"/>
        </w:rPr>
        <w:t xml:space="preserve">Wykonawca dostarczy przedmiot zamówienia do Odbiorców określonych w „Planie dostaw” stanowiącym </w:t>
      </w:r>
      <w:r w:rsidR="00024218" w:rsidRPr="001738B5">
        <w:rPr>
          <w:sz w:val="22"/>
          <w:szCs w:val="22"/>
        </w:rPr>
        <w:t>Z</w:t>
      </w:r>
      <w:r w:rsidRPr="001738B5">
        <w:rPr>
          <w:sz w:val="22"/>
          <w:szCs w:val="22"/>
        </w:rPr>
        <w:t xml:space="preserve">ałącznik nr </w:t>
      </w:r>
      <w:r w:rsidR="00D43235" w:rsidRPr="001738B5">
        <w:rPr>
          <w:sz w:val="22"/>
          <w:szCs w:val="22"/>
        </w:rPr>
        <w:t>7</w:t>
      </w:r>
      <w:r w:rsidRPr="001738B5">
        <w:rPr>
          <w:sz w:val="22"/>
          <w:szCs w:val="22"/>
        </w:rPr>
        <w:t xml:space="preserve"> do SWZ.</w:t>
      </w:r>
    </w:p>
    <w:p w14:paraId="7CDA8D92" w14:textId="77777777" w:rsidR="00DF6AEC" w:rsidRPr="00197D03" w:rsidRDefault="00DF6AEC" w:rsidP="004A777B">
      <w:pPr>
        <w:pStyle w:val="Nagwek1"/>
      </w:pPr>
      <w:r w:rsidRPr="001738B5">
        <w:t>Rozdział VIII</w:t>
      </w:r>
    </w:p>
    <w:p w14:paraId="67760AE1" w14:textId="4336B3D8" w:rsidR="00DF6AEC" w:rsidRPr="00197D03" w:rsidRDefault="007D6137" w:rsidP="004A777B">
      <w:pPr>
        <w:pStyle w:val="Nagwek1"/>
      </w:pPr>
      <w:r w:rsidRPr="00197D03">
        <w:t>Kwalifikacja podmiotowa i przedmiotowa Wykonawców –</w:t>
      </w:r>
      <w:r w:rsidR="003028FC">
        <w:t xml:space="preserve"> warunki udziału </w:t>
      </w:r>
      <w:r w:rsidR="003028FC">
        <w:br/>
        <w:t>w postępowaniu i</w:t>
      </w:r>
      <w:r w:rsidR="00563059">
        <w:t xml:space="preserve"> </w:t>
      </w:r>
      <w:r w:rsidRPr="00197D03">
        <w:t xml:space="preserve">podstawy wykluczenia </w:t>
      </w:r>
    </w:p>
    <w:p w14:paraId="368C48DC" w14:textId="77777777" w:rsidR="00056087" w:rsidRPr="005536FB" w:rsidRDefault="00056087" w:rsidP="005536FB">
      <w:pPr>
        <w:pStyle w:val="ust"/>
        <w:numPr>
          <w:ilvl w:val="0"/>
          <w:numId w:val="43"/>
        </w:numPr>
        <w:spacing w:before="120" w:after="0"/>
        <w:ind w:left="714" w:hanging="357"/>
        <w:rPr>
          <w:b/>
          <w:sz w:val="22"/>
          <w:szCs w:val="22"/>
          <w:u w:val="single"/>
        </w:rPr>
      </w:pPr>
      <w:r w:rsidRPr="005536FB">
        <w:rPr>
          <w:b/>
          <w:sz w:val="22"/>
          <w:szCs w:val="22"/>
          <w:u w:val="single"/>
        </w:rPr>
        <w:t>O udzielenie zamówienia ubiegać się mogą Wykonawcy, którzy:</w:t>
      </w:r>
    </w:p>
    <w:p w14:paraId="3ED3E1B6" w14:textId="3BEE6298" w:rsidR="00904A49" w:rsidRPr="005536FB" w:rsidRDefault="00056087" w:rsidP="00A36DAD">
      <w:pPr>
        <w:pStyle w:val="ust"/>
        <w:numPr>
          <w:ilvl w:val="0"/>
          <w:numId w:val="6"/>
        </w:numPr>
        <w:spacing w:before="120" w:after="0"/>
        <w:ind w:left="782" w:hanging="357"/>
        <w:rPr>
          <w:b/>
          <w:sz w:val="22"/>
          <w:szCs w:val="22"/>
        </w:rPr>
      </w:pPr>
      <w:r w:rsidRPr="005536FB">
        <w:rPr>
          <w:b/>
          <w:sz w:val="22"/>
          <w:szCs w:val="22"/>
        </w:rPr>
        <w:t xml:space="preserve">Spełniają warunki </w:t>
      </w:r>
      <w:r w:rsidR="008F71A8" w:rsidRPr="005536FB">
        <w:rPr>
          <w:b/>
          <w:sz w:val="22"/>
          <w:szCs w:val="22"/>
        </w:rPr>
        <w:t xml:space="preserve">w postępowaniu </w:t>
      </w:r>
      <w:r w:rsidRPr="005536FB">
        <w:rPr>
          <w:b/>
          <w:sz w:val="22"/>
          <w:szCs w:val="22"/>
        </w:rPr>
        <w:t xml:space="preserve">określone w art. </w:t>
      </w:r>
      <w:r w:rsidR="00AB5360" w:rsidRPr="005536FB">
        <w:rPr>
          <w:b/>
          <w:sz w:val="22"/>
          <w:szCs w:val="22"/>
        </w:rPr>
        <w:t>11</w:t>
      </w:r>
      <w:r w:rsidRPr="005536FB">
        <w:rPr>
          <w:b/>
          <w:sz w:val="22"/>
          <w:szCs w:val="22"/>
        </w:rPr>
        <w:t>2 ust.</w:t>
      </w:r>
      <w:r w:rsidR="008F71A8" w:rsidRPr="005536FB">
        <w:rPr>
          <w:b/>
          <w:sz w:val="22"/>
          <w:szCs w:val="22"/>
        </w:rPr>
        <w:t xml:space="preserve"> </w:t>
      </w:r>
      <w:r w:rsidR="00AB5360" w:rsidRPr="005536FB">
        <w:rPr>
          <w:b/>
          <w:sz w:val="22"/>
          <w:szCs w:val="22"/>
        </w:rPr>
        <w:t>2</w:t>
      </w:r>
      <w:r w:rsidR="008F71A8" w:rsidRPr="005536FB">
        <w:rPr>
          <w:b/>
          <w:sz w:val="22"/>
          <w:szCs w:val="22"/>
        </w:rPr>
        <w:t xml:space="preserve"> </w:t>
      </w:r>
      <w:r w:rsidR="00981EA6">
        <w:rPr>
          <w:b/>
          <w:sz w:val="22"/>
          <w:szCs w:val="22"/>
        </w:rPr>
        <w:t>uPzp</w:t>
      </w:r>
      <w:r w:rsidRPr="005536FB">
        <w:rPr>
          <w:b/>
          <w:sz w:val="22"/>
          <w:szCs w:val="22"/>
        </w:rPr>
        <w:t>, dotyczące:</w:t>
      </w:r>
    </w:p>
    <w:p w14:paraId="6186C906" w14:textId="77777777" w:rsidR="00AB5360" w:rsidRPr="00FE64B7" w:rsidRDefault="00AB5360" w:rsidP="00A36DAD">
      <w:pPr>
        <w:numPr>
          <w:ilvl w:val="0"/>
          <w:numId w:val="11"/>
        </w:numPr>
        <w:autoSpaceDE w:val="0"/>
        <w:autoSpaceDN w:val="0"/>
        <w:adjustRightInd w:val="0"/>
        <w:spacing w:before="120"/>
        <w:ind w:left="1066" w:hanging="357"/>
        <w:jc w:val="both"/>
        <w:rPr>
          <w:sz w:val="22"/>
          <w:szCs w:val="22"/>
        </w:rPr>
      </w:pPr>
      <w:r w:rsidRPr="00FE64B7">
        <w:rPr>
          <w:b/>
          <w:sz w:val="22"/>
          <w:szCs w:val="22"/>
        </w:rPr>
        <w:t>zdolności do występowania w obrocie gospodarczym</w:t>
      </w:r>
    </w:p>
    <w:p w14:paraId="0ADAD714" w14:textId="77777777" w:rsidR="0005505A" w:rsidRPr="00FE64B7" w:rsidRDefault="0005505A" w:rsidP="00AB5360">
      <w:pPr>
        <w:pStyle w:val="Akapitzlist"/>
        <w:autoSpaceDE w:val="0"/>
        <w:autoSpaceDN w:val="0"/>
        <w:adjustRightInd w:val="0"/>
        <w:spacing w:before="120"/>
        <w:ind w:left="1072"/>
        <w:jc w:val="both"/>
        <w:rPr>
          <w:sz w:val="22"/>
          <w:szCs w:val="22"/>
        </w:rPr>
      </w:pPr>
      <w:r w:rsidRPr="00FE64B7">
        <w:rPr>
          <w:i/>
          <w:sz w:val="22"/>
          <w:szCs w:val="22"/>
        </w:rPr>
        <w:t>Zamawiający nie formułuje wymogu w zakresie wyżej opisanego warunku</w:t>
      </w:r>
      <w:r w:rsidR="00793F3D" w:rsidRPr="00FE64B7">
        <w:rPr>
          <w:sz w:val="22"/>
          <w:szCs w:val="22"/>
        </w:rPr>
        <w:t>.</w:t>
      </w:r>
    </w:p>
    <w:p w14:paraId="0879E353" w14:textId="77777777" w:rsidR="00AB5360" w:rsidRPr="00FE64B7" w:rsidRDefault="00AB5360" w:rsidP="001C694B">
      <w:pPr>
        <w:numPr>
          <w:ilvl w:val="0"/>
          <w:numId w:val="11"/>
        </w:numPr>
        <w:autoSpaceDE w:val="0"/>
        <w:autoSpaceDN w:val="0"/>
        <w:adjustRightInd w:val="0"/>
        <w:spacing w:before="120"/>
        <w:rPr>
          <w:b/>
          <w:sz w:val="22"/>
          <w:szCs w:val="22"/>
        </w:rPr>
      </w:pPr>
      <w:r w:rsidRPr="00FE64B7">
        <w:rPr>
          <w:b/>
          <w:sz w:val="22"/>
          <w:szCs w:val="22"/>
        </w:rPr>
        <w:t xml:space="preserve">uprawnień do prowadzenia określonej działalności gospodarczej lub zawodowej, </w:t>
      </w:r>
      <w:r w:rsidR="0083669B" w:rsidRPr="00FE64B7">
        <w:rPr>
          <w:b/>
          <w:sz w:val="22"/>
          <w:szCs w:val="22"/>
        </w:rPr>
        <w:br/>
      </w:r>
      <w:r w:rsidRPr="00FE64B7">
        <w:rPr>
          <w:b/>
          <w:sz w:val="22"/>
          <w:szCs w:val="22"/>
        </w:rPr>
        <w:t>o ile wynika to z odrębnych przepisów</w:t>
      </w:r>
    </w:p>
    <w:p w14:paraId="47129E73" w14:textId="77777777" w:rsidR="00AB5360" w:rsidRPr="00FE64B7" w:rsidRDefault="00AB5360" w:rsidP="00AB5360">
      <w:pPr>
        <w:autoSpaceDE w:val="0"/>
        <w:autoSpaceDN w:val="0"/>
        <w:adjustRightInd w:val="0"/>
        <w:spacing w:before="120"/>
        <w:ind w:left="1069"/>
        <w:rPr>
          <w:i/>
          <w:sz w:val="22"/>
          <w:szCs w:val="22"/>
        </w:rPr>
      </w:pPr>
      <w:r w:rsidRPr="00FE64B7">
        <w:rPr>
          <w:i/>
          <w:sz w:val="22"/>
          <w:szCs w:val="22"/>
        </w:rPr>
        <w:t>Zamawiający nie formułuje wymogu w zakresie wyżej opisanego warunku</w:t>
      </w:r>
      <w:r w:rsidR="00B90524" w:rsidRPr="00FE64B7">
        <w:rPr>
          <w:i/>
          <w:sz w:val="22"/>
          <w:szCs w:val="22"/>
        </w:rPr>
        <w:t>.</w:t>
      </w:r>
    </w:p>
    <w:p w14:paraId="30557D91" w14:textId="77777777" w:rsidR="008F71A8" w:rsidRPr="00FE64B7" w:rsidRDefault="008F71A8" w:rsidP="001C694B">
      <w:pPr>
        <w:numPr>
          <w:ilvl w:val="0"/>
          <w:numId w:val="11"/>
        </w:numPr>
        <w:autoSpaceDE w:val="0"/>
        <w:autoSpaceDN w:val="0"/>
        <w:adjustRightInd w:val="0"/>
        <w:spacing w:before="120"/>
        <w:rPr>
          <w:b/>
          <w:sz w:val="22"/>
          <w:szCs w:val="22"/>
        </w:rPr>
      </w:pPr>
      <w:r w:rsidRPr="00FE64B7">
        <w:rPr>
          <w:b/>
          <w:sz w:val="22"/>
          <w:szCs w:val="22"/>
        </w:rPr>
        <w:t>sytuacji ekonomicznej lub finansowej</w:t>
      </w:r>
    </w:p>
    <w:p w14:paraId="5ABEEAB5" w14:textId="77777777" w:rsidR="006F71FD" w:rsidRPr="00FE64B7" w:rsidRDefault="006F71FD" w:rsidP="006F71FD">
      <w:pPr>
        <w:pStyle w:val="Akapitzlist"/>
        <w:autoSpaceDE w:val="0"/>
        <w:autoSpaceDN w:val="0"/>
        <w:adjustRightInd w:val="0"/>
        <w:spacing w:before="120"/>
        <w:ind w:left="1069"/>
        <w:rPr>
          <w:b/>
          <w:i/>
          <w:sz w:val="22"/>
          <w:szCs w:val="22"/>
        </w:rPr>
      </w:pPr>
      <w:r w:rsidRPr="00FE64B7">
        <w:rPr>
          <w:i/>
          <w:sz w:val="22"/>
          <w:szCs w:val="22"/>
        </w:rPr>
        <w:t>Zamawiający nie formułuje wymogu w zakresie wyżej opisanego warunku.</w:t>
      </w:r>
    </w:p>
    <w:p w14:paraId="693F0315" w14:textId="77777777" w:rsidR="003E61F6" w:rsidRPr="00FE64B7" w:rsidRDefault="008F71A8" w:rsidP="001C694B">
      <w:pPr>
        <w:numPr>
          <w:ilvl w:val="0"/>
          <w:numId w:val="11"/>
        </w:numPr>
        <w:autoSpaceDE w:val="0"/>
        <w:autoSpaceDN w:val="0"/>
        <w:adjustRightInd w:val="0"/>
        <w:spacing w:before="120"/>
        <w:ind w:left="1066" w:hanging="357"/>
        <w:jc w:val="both"/>
        <w:rPr>
          <w:b/>
          <w:sz w:val="22"/>
          <w:szCs w:val="22"/>
        </w:rPr>
      </w:pPr>
      <w:r w:rsidRPr="00FE64B7">
        <w:rPr>
          <w:b/>
          <w:sz w:val="22"/>
          <w:szCs w:val="22"/>
        </w:rPr>
        <w:t>zdolności technicznej lub zawodowej</w:t>
      </w:r>
      <w:r w:rsidR="003E61F6" w:rsidRPr="00FE64B7">
        <w:rPr>
          <w:b/>
          <w:sz w:val="22"/>
          <w:szCs w:val="22"/>
        </w:rPr>
        <w:t xml:space="preserve"> </w:t>
      </w:r>
    </w:p>
    <w:p w14:paraId="31663AF6" w14:textId="77777777" w:rsidR="006F71FD" w:rsidRPr="00FE64B7" w:rsidRDefault="006F71FD" w:rsidP="006F71FD">
      <w:pPr>
        <w:pStyle w:val="Akapitzlist"/>
        <w:autoSpaceDE w:val="0"/>
        <w:autoSpaceDN w:val="0"/>
        <w:adjustRightInd w:val="0"/>
        <w:spacing w:before="120"/>
        <w:ind w:left="1069"/>
        <w:rPr>
          <w:b/>
          <w:i/>
          <w:sz w:val="22"/>
          <w:szCs w:val="22"/>
        </w:rPr>
      </w:pPr>
      <w:r w:rsidRPr="00FE64B7">
        <w:rPr>
          <w:i/>
          <w:sz w:val="22"/>
          <w:szCs w:val="22"/>
        </w:rPr>
        <w:lastRenderedPageBreak/>
        <w:t>Zamawiający nie formułuje wymogu w zakresie wyżej opisanego warunku.</w:t>
      </w:r>
    </w:p>
    <w:p w14:paraId="39F0AC49" w14:textId="0DD91916" w:rsidR="00980B65" w:rsidRPr="00FE64B7" w:rsidRDefault="00056087" w:rsidP="001C694B">
      <w:pPr>
        <w:pStyle w:val="ust"/>
        <w:numPr>
          <w:ilvl w:val="0"/>
          <w:numId w:val="6"/>
        </w:numPr>
        <w:spacing w:before="120" w:after="0"/>
        <w:rPr>
          <w:i/>
          <w:sz w:val="22"/>
          <w:szCs w:val="22"/>
        </w:rPr>
      </w:pPr>
      <w:r w:rsidRPr="00FE64B7">
        <w:rPr>
          <w:b/>
          <w:sz w:val="22"/>
          <w:szCs w:val="22"/>
        </w:rPr>
        <w:t>Nie podlegają wykluczeniu na podstawie przepisów art.</w:t>
      </w:r>
      <w:r w:rsidR="00BC0E41" w:rsidRPr="00FE64B7">
        <w:rPr>
          <w:b/>
          <w:sz w:val="22"/>
          <w:szCs w:val="22"/>
        </w:rPr>
        <w:t xml:space="preserve"> 108 ust. 1</w:t>
      </w:r>
      <w:r w:rsidR="00CA1EC6" w:rsidRPr="00FE64B7">
        <w:rPr>
          <w:b/>
          <w:sz w:val="22"/>
          <w:szCs w:val="22"/>
        </w:rPr>
        <w:t xml:space="preserve"> </w:t>
      </w:r>
      <w:r w:rsidR="00BC0E41" w:rsidRPr="00FE64B7">
        <w:rPr>
          <w:b/>
          <w:sz w:val="22"/>
          <w:szCs w:val="22"/>
        </w:rPr>
        <w:t xml:space="preserve">oraz art. </w:t>
      </w:r>
      <w:r w:rsidR="00D90A77">
        <w:rPr>
          <w:b/>
          <w:sz w:val="22"/>
          <w:szCs w:val="22"/>
        </w:rPr>
        <w:t xml:space="preserve">109 ust. 1 pkt 4 </w:t>
      </w:r>
      <w:r w:rsidR="00981EA6">
        <w:rPr>
          <w:b/>
          <w:sz w:val="22"/>
          <w:szCs w:val="22"/>
        </w:rPr>
        <w:t>uPzp</w:t>
      </w:r>
      <w:r w:rsidR="006536DC" w:rsidRPr="00FE64B7">
        <w:rPr>
          <w:b/>
          <w:sz w:val="22"/>
          <w:szCs w:val="22"/>
        </w:rPr>
        <w:t xml:space="preserve"> </w:t>
      </w:r>
    </w:p>
    <w:p w14:paraId="610E39D8" w14:textId="78FF4A39" w:rsidR="00980B65" w:rsidRPr="00FE64B7" w:rsidRDefault="006536DC" w:rsidP="00980B65">
      <w:pPr>
        <w:pStyle w:val="ust"/>
        <w:spacing w:before="120" w:after="0"/>
        <w:ind w:left="786" w:firstLine="0"/>
        <w:rPr>
          <w:i/>
          <w:sz w:val="22"/>
          <w:szCs w:val="22"/>
        </w:rPr>
      </w:pPr>
      <w:r w:rsidRPr="00FE64B7">
        <w:rPr>
          <w:i/>
          <w:sz w:val="22"/>
          <w:szCs w:val="22"/>
        </w:rPr>
        <w:t>Wykonawca</w:t>
      </w:r>
      <w:r w:rsidR="00491A92" w:rsidRPr="00FE64B7">
        <w:rPr>
          <w:i/>
          <w:sz w:val="22"/>
          <w:szCs w:val="22"/>
        </w:rPr>
        <w:t xml:space="preserve">, zgodnie z art. 110 ust. 2 </w:t>
      </w:r>
      <w:r w:rsidR="00981EA6">
        <w:rPr>
          <w:i/>
          <w:sz w:val="22"/>
          <w:szCs w:val="22"/>
        </w:rPr>
        <w:t>uPzp</w:t>
      </w:r>
      <w:r w:rsidR="00491A92" w:rsidRPr="00FE64B7">
        <w:rPr>
          <w:i/>
          <w:sz w:val="22"/>
          <w:szCs w:val="22"/>
        </w:rPr>
        <w:t>,</w:t>
      </w:r>
      <w:r w:rsidR="00980B65" w:rsidRPr="00FE64B7">
        <w:rPr>
          <w:i/>
          <w:sz w:val="22"/>
          <w:szCs w:val="22"/>
        </w:rPr>
        <w:t xml:space="preserve"> nie podlega wykluczeniu w okolicznościach określonych w art. 108 ust. 1 pkt 1, 2 i 5 lub art. 109 ust. 1 pkt 4, jeżeli udowodni </w:t>
      </w:r>
      <w:r w:rsidR="00C63FD3" w:rsidRPr="00FE64B7">
        <w:rPr>
          <w:i/>
          <w:sz w:val="22"/>
          <w:szCs w:val="22"/>
        </w:rPr>
        <w:t>Z</w:t>
      </w:r>
      <w:r w:rsidR="00980B65" w:rsidRPr="00FE64B7">
        <w:rPr>
          <w:i/>
          <w:sz w:val="22"/>
          <w:szCs w:val="22"/>
        </w:rPr>
        <w:t>amawiającemu, że spełnił łącznie następujące przesłanki:</w:t>
      </w:r>
    </w:p>
    <w:p w14:paraId="79CDFEB0" w14:textId="77777777" w:rsidR="00980B65" w:rsidRPr="00FE64B7" w:rsidRDefault="00980B65" w:rsidP="00C06E69">
      <w:pPr>
        <w:pStyle w:val="ust"/>
        <w:numPr>
          <w:ilvl w:val="0"/>
          <w:numId w:val="63"/>
        </w:numPr>
        <w:spacing w:after="0"/>
        <w:ind w:left="1276" w:hanging="284"/>
        <w:rPr>
          <w:i/>
          <w:sz w:val="22"/>
          <w:szCs w:val="22"/>
        </w:rPr>
      </w:pPr>
      <w:r w:rsidRPr="00FE64B7">
        <w:rPr>
          <w:i/>
          <w:sz w:val="22"/>
          <w:szCs w:val="22"/>
        </w:rPr>
        <w:t>naprawił lub zobowiązał się do naprawienia szkody wyrządzonej przestępstwem, wykroczeniem lub swoim nieprawidłowym postępowaniem, w tym poprzez zadośćuczynienie pieniężne,</w:t>
      </w:r>
    </w:p>
    <w:p w14:paraId="6EB0A35D" w14:textId="77777777" w:rsidR="00980B65" w:rsidRPr="00FE64B7" w:rsidRDefault="00980B65" w:rsidP="00C06E69">
      <w:pPr>
        <w:pStyle w:val="ust"/>
        <w:numPr>
          <w:ilvl w:val="0"/>
          <w:numId w:val="63"/>
        </w:numPr>
        <w:spacing w:after="0"/>
        <w:ind w:left="1276" w:hanging="284"/>
        <w:rPr>
          <w:i/>
          <w:sz w:val="22"/>
          <w:szCs w:val="22"/>
        </w:rPr>
      </w:pPr>
      <w:r w:rsidRPr="00FE64B7">
        <w:rPr>
          <w:i/>
          <w:sz w:val="22"/>
          <w:szCs w:val="22"/>
        </w:rPr>
        <w:t xml:space="preserve">wyczerpująco wyjaśnił fakty i okoliczności związane z przestępstwem, wykroczeniem lub swoim nieprawidłowym postępowaniem oraz spowodowanymi przez nie szkodami, aktywnie współpracując odpowiednio z właściwymi organami, w tym organami ścigania, lub </w:t>
      </w:r>
      <w:r w:rsidR="00C63FD3" w:rsidRPr="00FE64B7">
        <w:rPr>
          <w:i/>
          <w:sz w:val="22"/>
          <w:szCs w:val="22"/>
        </w:rPr>
        <w:t>Z</w:t>
      </w:r>
      <w:r w:rsidRPr="00FE64B7">
        <w:rPr>
          <w:i/>
          <w:sz w:val="22"/>
          <w:szCs w:val="22"/>
        </w:rPr>
        <w:t>amawiającym,</w:t>
      </w:r>
    </w:p>
    <w:p w14:paraId="097829B0" w14:textId="77777777" w:rsidR="00980B65" w:rsidRPr="00FE64B7" w:rsidRDefault="00980B65" w:rsidP="00C06E69">
      <w:pPr>
        <w:pStyle w:val="ust"/>
        <w:numPr>
          <w:ilvl w:val="0"/>
          <w:numId w:val="63"/>
        </w:numPr>
        <w:spacing w:after="0"/>
        <w:ind w:left="1276" w:hanging="284"/>
        <w:rPr>
          <w:i/>
          <w:sz w:val="22"/>
          <w:szCs w:val="22"/>
        </w:rPr>
      </w:pPr>
      <w:r w:rsidRPr="00FE64B7">
        <w:rPr>
          <w:i/>
          <w:sz w:val="22"/>
          <w:szCs w:val="22"/>
        </w:rPr>
        <w:t>podjął konkretne środki techniczne, organizacyjne i kadrowe, odpowiednie dla zapobiegania dalszym przestępstwom, wykroczeniom lub nieprawidłowemu postępowaniu, w szczególności:</w:t>
      </w:r>
    </w:p>
    <w:p w14:paraId="61E40500" w14:textId="59896F7F" w:rsidR="00980B65" w:rsidRPr="00FE64B7" w:rsidRDefault="00980B65" w:rsidP="00C06E69">
      <w:pPr>
        <w:pStyle w:val="ust"/>
        <w:numPr>
          <w:ilvl w:val="0"/>
          <w:numId w:val="64"/>
        </w:numPr>
        <w:spacing w:before="40" w:after="0"/>
        <w:ind w:hanging="357"/>
        <w:rPr>
          <w:i/>
          <w:sz w:val="22"/>
          <w:szCs w:val="22"/>
        </w:rPr>
      </w:pPr>
      <w:r w:rsidRPr="00FE64B7">
        <w:rPr>
          <w:i/>
          <w:sz w:val="22"/>
          <w:szCs w:val="22"/>
        </w:rPr>
        <w:t xml:space="preserve">zerwał wszelkie powiązania z osobami lub podmiotami odpowiedzialnymi </w:t>
      </w:r>
      <w:r w:rsidR="00AB1178">
        <w:rPr>
          <w:i/>
          <w:sz w:val="22"/>
          <w:szCs w:val="22"/>
        </w:rPr>
        <w:br/>
      </w:r>
      <w:r w:rsidRPr="00FE64B7">
        <w:rPr>
          <w:i/>
          <w:sz w:val="22"/>
          <w:szCs w:val="22"/>
        </w:rPr>
        <w:t xml:space="preserve">za nieprawidłowe postępowanie </w:t>
      </w:r>
      <w:r w:rsidR="00A77986" w:rsidRPr="00FE64B7">
        <w:rPr>
          <w:i/>
          <w:sz w:val="22"/>
          <w:szCs w:val="22"/>
        </w:rPr>
        <w:t>W</w:t>
      </w:r>
      <w:r w:rsidRPr="00FE64B7">
        <w:rPr>
          <w:i/>
          <w:sz w:val="22"/>
          <w:szCs w:val="22"/>
        </w:rPr>
        <w:t>ykonawcy,</w:t>
      </w:r>
    </w:p>
    <w:p w14:paraId="03A0B675" w14:textId="77777777" w:rsidR="00980B65" w:rsidRPr="00FE64B7" w:rsidRDefault="00980B65" w:rsidP="00446B05">
      <w:pPr>
        <w:pStyle w:val="ust"/>
        <w:numPr>
          <w:ilvl w:val="0"/>
          <w:numId w:val="64"/>
        </w:numPr>
        <w:spacing w:before="0" w:after="0"/>
        <w:rPr>
          <w:i/>
          <w:sz w:val="22"/>
          <w:szCs w:val="22"/>
        </w:rPr>
      </w:pPr>
      <w:r w:rsidRPr="00FE64B7">
        <w:rPr>
          <w:i/>
          <w:sz w:val="22"/>
          <w:szCs w:val="22"/>
        </w:rPr>
        <w:t>zreorganizował personel,</w:t>
      </w:r>
    </w:p>
    <w:p w14:paraId="478457BB" w14:textId="77777777" w:rsidR="00980B65" w:rsidRPr="00FE64B7" w:rsidRDefault="00980B65" w:rsidP="00446B05">
      <w:pPr>
        <w:pStyle w:val="ust"/>
        <w:numPr>
          <w:ilvl w:val="0"/>
          <w:numId w:val="64"/>
        </w:numPr>
        <w:spacing w:before="0" w:after="0"/>
        <w:rPr>
          <w:i/>
          <w:sz w:val="22"/>
          <w:szCs w:val="22"/>
        </w:rPr>
      </w:pPr>
      <w:r w:rsidRPr="00FE64B7">
        <w:rPr>
          <w:i/>
          <w:sz w:val="22"/>
          <w:szCs w:val="22"/>
        </w:rPr>
        <w:t>wdrożył system sprawozdawczości i kontroli,</w:t>
      </w:r>
    </w:p>
    <w:p w14:paraId="3B2687BC" w14:textId="77777777" w:rsidR="00980B65" w:rsidRPr="00FE64B7" w:rsidRDefault="00980B65" w:rsidP="00446B05">
      <w:pPr>
        <w:pStyle w:val="ust"/>
        <w:numPr>
          <w:ilvl w:val="0"/>
          <w:numId w:val="64"/>
        </w:numPr>
        <w:spacing w:before="0" w:after="0"/>
        <w:rPr>
          <w:i/>
          <w:sz w:val="22"/>
          <w:szCs w:val="22"/>
        </w:rPr>
      </w:pPr>
      <w:r w:rsidRPr="00FE64B7">
        <w:rPr>
          <w:i/>
          <w:sz w:val="22"/>
          <w:szCs w:val="22"/>
        </w:rPr>
        <w:t>utworzył struktury audytu wewnętrznego do monitorowania przestrzegania przepisów, wewnętrznych regulacji lub standardów,</w:t>
      </w:r>
    </w:p>
    <w:p w14:paraId="5032193A" w14:textId="3A804D49" w:rsidR="00980B65" w:rsidRPr="00FE64B7" w:rsidRDefault="00980B65" w:rsidP="00446B05">
      <w:pPr>
        <w:pStyle w:val="ust"/>
        <w:numPr>
          <w:ilvl w:val="0"/>
          <w:numId w:val="64"/>
        </w:numPr>
        <w:spacing w:before="0" w:after="0"/>
        <w:rPr>
          <w:i/>
          <w:sz w:val="22"/>
          <w:szCs w:val="22"/>
        </w:rPr>
      </w:pPr>
      <w:r w:rsidRPr="00FE64B7">
        <w:rPr>
          <w:i/>
          <w:sz w:val="22"/>
          <w:szCs w:val="22"/>
        </w:rPr>
        <w:t xml:space="preserve">wprowadził wewnętrzne regulacje dotyczące odpowiedzialności i odszkodowań </w:t>
      </w:r>
      <w:r w:rsidR="00AB1178">
        <w:rPr>
          <w:i/>
          <w:sz w:val="22"/>
          <w:szCs w:val="22"/>
        </w:rPr>
        <w:br/>
      </w:r>
      <w:r w:rsidRPr="00FE64B7">
        <w:rPr>
          <w:i/>
          <w:sz w:val="22"/>
          <w:szCs w:val="22"/>
        </w:rPr>
        <w:t>za nieprzestrzeganie przepisów, wewnętrznych regulacji lub standardów.</w:t>
      </w:r>
    </w:p>
    <w:p w14:paraId="2CFEAF6C" w14:textId="34529543" w:rsidR="00980B65" w:rsidRPr="00FE64B7" w:rsidRDefault="00491A92" w:rsidP="00980B65">
      <w:pPr>
        <w:pStyle w:val="ust"/>
        <w:spacing w:before="120" w:after="0"/>
        <w:ind w:left="786" w:firstLine="0"/>
        <w:rPr>
          <w:i/>
          <w:sz w:val="22"/>
          <w:szCs w:val="22"/>
        </w:rPr>
      </w:pPr>
      <w:r w:rsidRPr="00FE64B7">
        <w:rPr>
          <w:i/>
          <w:sz w:val="22"/>
          <w:szCs w:val="22"/>
        </w:rPr>
        <w:t xml:space="preserve">Zamawiający ocenia, czy podjęte przez </w:t>
      </w:r>
      <w:r w:rsidR="00AD0224" w:rsidRPr="00FE64B7">
        <w:rPr>
          <w:i/>
          <w:sz w:val="22"/>
          <w:szCs w:val="22"/>
        </w:rPr>
        <w:t>W</w:t>
      </w:r>
      <w:r w:rsidRPr="00FE64B7">
        <w:rPr>
          <w:i/>
          <w:sz w:val="22"/>
          <w:szCs w:val="22"/>
        </w:rPr>
        <w:t xml:space="preserve">ykonawcę czynności, o których mowa powyżej, </w:t>
      </w:r>
      <w:r w:rsidR="00AB1178">
        <w:rPr>
          <w:i/>
          <w:sz w:val="22"/>
          <w:szCs w:val="22"/>
        </w:rPr>
        <w:br/>
      </w:r>
      <w:r w:rsidRPr="00FE64B7">
        <w:rPr>
          <w:i/>
          <w:sz w:val="22"/>
          <w:szCs w:val="22"/>
        </w:rPr>
        <w:t xml:space="preserve">są wystarczające do wykazania jego rzetelności, uwzględniając wagę i szczególne okoliczności czynu </w:t>
      </w:r>
      <w:r w:rsidR="00AD0224" w:rsidRPr="00FE64B7">
        <w:rPr>
          <w:i/>
          <w:sz w:val="22"/>
          <w:szCs w:val="22"/>
        </w:rPr>
        <w:t>W</w:t>
      </w:r>
      <w:r w:rsidRPr="00FE64B7">
        <w:rPr>
          <w:i/>
          <w:sz w:val="22"/>
          <w:szCs w:val="22"/>
        </w:rPr>
        <w:t xml:space="preserve">ykonawcy. Jeżeli podjęte przez </w:t>
      </w:r>
      <w:r w:rsidR="00AD0224" w:rsidRPr="00FE64B7">
        <w:rPr>
          <w:i/>
          <w:sz w:val="22"/>
          <w:szCs w:val="22"/>
        </w:rPr>
        <w:t>W</w:t>
      </w:r>
      <w:r w:rsidRPr="00FE64B7">
        <w:rPr>
          <w:i/>
          <w:sz w:val="22"/>
          <w:szCs w:val="22"/>
        </w:rPr>
        <w:t xml:space="preserve">ykonawcę czynności, o których mowa powyżej, nie </w:t>
      </w:r>
      <w:r w:rsidR="00AB1178">
        <w:rPr>
          <w:i/>
          <w:sz w:val="22"/>
          <w:szCs w:val="22"/>
        </w:rPr>
        <w:br/>
      </w:r>
      <w:r w:rsidRPr="00FE64B7">
        <w:rPr>
          <w:i/>
          <w:sz w:val="22"/>
          <w:szCs w:val="22"/>
        </w:rPr>
        <w:t xml:space="preserve">są wystarczające do wykazania jego rzetelności, </w:t>
      </w:r>
      <w:r w:rsidR="00AD0224" w:rsidRPr="00FE64B7">
        <w:rPr>
          <w:i/>
          <w:sz w:val="22"/>
          <w:szCs w:val="22"/>
        </w:rPr>
        <w:t>Z</w:t>
      </w:r>
      <w:r w:rsidRPr="00FE64B7">
        <w:rPr>
          <w:i/>
          <w:sz w:val="22"/>
          <w:szCs w:val="22"/>
        </w:rPr>
        <w:t>amawiający wykluc</w:t>
      </w:r>
      <w:r w:rsidR="00AD0224" w:rsidRPr="00FE64B7">
        <w:rPr>
          <w:i/>
          <w:sz w:val="22"/>
          <w:szCs w:val="22"/>
        </w:rPr>
        <w:t>za W</w:t>
      </w:r>
      <w:r w:rsidRPr="00FE64B7">
        <w:rPr>
          <w:i/>
          <w:sz w:val="22"/>
          <w:szCs w:val="22"/>
        </w:rPr>
        <w:t>ykonawcę.</w:t>
      </w:r>
    </w:p>
    <w:p w14:paraId="419C848C" w14:textId="3C0A4781" w:rsidR="00B7482A" w:rsidRPr="00FE64B7" w:rsidRDefault="00B7482A" w:rsidP="00B7482A">
      <w:pPr>
        <w:numPr>
          <w:ilvl w:val="0"/>
          <w:numId w:val="6"/>
        </w:numPr>
        <w:spacing w:before="120"/>
        <w:jc w:val="both"/>
        <w:rPr>
          <w:i/>
          <w:sz w:val="22"/>
          <w:szCs w:val="22"/>
        </w:rPr>
      </w:pPr>
      <w:r w:rsidRPr="00FE64B7">
        <w:rPr>
          <w:b/>
          <w:sz w:val="22"/>
          <w:szCs w:val="22"/>
        </w:rPr>
        <w:t xml:space="preserve">Nie podlegają wykluczeniu na podstawie przepisów art. 7 ust. 1 ustawy </w:t>
      </w:r>
      <w:r w:rsidRPr="00FE64B7">
        <w:rPr>
          <w:sz w:val="22"/>
          <w:szCs w:val="22"/>
        </w:rPr>
        <w:t xml:space="preserve">z dnia </w:t>
      </w:r>
      <w:r w:rsidRPr="00FE64B7">
        <w:rPr>
          <w:sz w:val="22"/>
          <w:szCs w:val="22"/>
        </w:rPr>
        <w:br/>
        <w:t xml:space="preserve">13 kwietnia 2022 r. o szczególnych rozwiązaniach w zakresie przeciwdziałania wspieraniu agresji </w:t>
      </w:r>
      <w:r w:rsidR="00AB1178">
        <w:rPr>
          <w:sz w:val="22"/>
          <w:szCs w:val="22"/>
        </w:rPr>
        <w:br/>
      </w:r>
      <w:r w:rsidRPr="00FE64B7">
        <w:rPr>
          <w:sz w:val="22"/>
          <w:szCs w:val="22"/>
        </w:rPr>
        <w:t>na Ukrainę oraz służących ochronie bezpieczeństwa narodowego (</w:t>
      </w:r>
      <w:r w:rsidR="008850F9" w:rsidRPr="00FE64B7">
        <w:rPr>
          <w:sz w:val="22"/>
          <w:szCs w:val="22"/>
        </w:rPr>
        <w:t xml:space="preserve">t. j. </w:t>
      </w:r>
      <w:r w:rsidRPr="00FE64B7">
        <w:rPr>
          <w:sz w:val="22"/>
          <w:szCs w:val="22"/>
        </w:rPr>
        <w:t>Dz. U. z 202</w:t>
      </w:r>
      <w:r w:rsidR="00C60AED" w:rsidRPr="00FE64B7">
        <w:rPr>
          <w:sz w:val="22"/>
          <w:szCs w:val="22"/>
        </w:rPr>
        <w:t>4</w:t>
      </w:r>
      <w:r w:rsidRPr="00FE64B7">
        <w:rPr>
          <w:sz w:val="22"/>
          <w:szCs w:val="22"/>
        </w:rPr>
        <w:t xml:space="preserve"> r., poz. </w:t>
      </w:r>
      <w:r w:rsidR="00C60AED" w:rsidRPr="00FE64B7">
        <w:rPr>
          <w:sz w:val="22"/>
          <w:szCs w:val="22"/>
        </w:rPr>
        <w:t>507</w:t>
      </w:r>
      <w:r w:rsidRPr="00FE64B7">
        <w:rPr>
          <w:sz w:val="22"/>
          <w:szCs w:val="22"/>
        </w:rPr>
        <w:t>).</w:t>
      </w:r>
      <w:r w:rsidRPr="00FE64B7">
        <w:rPr>
          <w:b/>
          <w:sz w:val="22"/>
          <w:szCs w:val="22"/>
        </w:rPr>
        <w:t xml:space="preserve">  </w:t>
      </w:r>
    </w:p>
    <w:p w14:paraId="2C95BF2F" w14:textId="77777777" w:rsidR="00B7482A" w:rsidRPr="00FE64B7" w:rsidRDefault="00B7482A" w:rsidP="00B7482A">
      <w:pPr>
        <w:spacing w:before="120" w:after="120"/>
        <w:ind w:left="786"/>
        <w:jc w:val="both"/>
        <w:rPr>
          <w:b/>
          <w:sz w:val="22"/>
          <w:szCs w:val="22"/>
        </w:rPr>
      </w:pPr>
      <w:r w:rsidRPr="00FE64B7">
        <w:rPr>
          <w:b/>
          <w:sz w:val="22"/>
          <w:szCs w:val="22"/>
        </w:rPr>
        <w:t>Zgodnie z art. 7 ust. 1 ustawy z dnia 13 kwietnia 2022 r. o szczeg</w:t>
      </w:r>
      <w:r w:rsidR="00FE64B7">
        <w:rPr>
          <w:b/>
          <w:sz w:val="22"/>
          <w:szCs w:val="22"/>
        </w:rPr>
        <w:t xml:space="preserve">ólnych rozwiązaniach </w:t>
      </w:r>
      <w:r w:rsidR="00FE64B7">
        <w:rPr>
          <w:b/>
          <w:sz w:val="22"/>
          <w:szCs w:val="22"/>
        </w:rPr>
        <w:br/>
        <w:t xml:space="preserve">w </w:t>
      </w:r>
      <w:r w:rsidRPr="00FE64B7">
        <w:rPr>
          <w:b/>
          <w:sz w:val="22"/>
          <w:szCs w:val="22"/>
        </w:rPr>
        <w:t>zakresie przeciwdziałania wspieraniu agresji na Ukrainę oraz służących ochronie bezpieczeństwa narodowego (</w:t>
      </w:r>
      <w:r w:rsidR="008850F9" w:rsidRPr="00FE64B7">
        <w:rPr>
          <w:b/>
          <w:sz w:val="22"/>
          <w:szCs w:val="22"/>
        </w:rPr>
        <w:t>t. j. Dz. U. z 202</w:t>
      </w:r>
      <w:r w:rsidR="002C5B61" w:rsidRPr="00FE64B7">
        <w:rPr>
          <w:b/>
          <w:sz w:val="22"/>
          <w:szCs w:val="22"/>
        </w:rPr>
        <w:t>4</w:t>
      </w:r>
      <w:r w:rsidR="008850F9" w:rsidRPr="00FE64B7">
        <w:rPr>
          <w:b/>
          <w:sz w:val="22"/>
          <w:szCs w:val="22"/>
        </w:rPr>
        <w:t xml:space="preserve"> r., poz. </w:t>
      </w:r>
      <w:r w:rsidR="002C5B61" w:rsidRPr="00FE64B7">
        <w:rPr>
          <w:b/>
          <w:sz w:val="22"/>
          <w:szCs w:val="22"/>
        </w:rPr>
        <w:t>507</w:t>
      </w:r>
      <w:r w:rsidRPr="00FE64B7">
        <w:rPr>
          <w:b/>
          <w:sz w:val="22"/>
          <w:szCs w:val="22"/>
        </w:rPr>
        <w:t>), z postępowania o udzielenie zamówienia publicznego wyklucza się na okres nw. okoliczności:</w:t>
      </w:r>
    </w:p>
    <w:p w14:paraId="07D43D21" w14:textId="77777777" w:rsidR="00B7482A" w:rsidRPr="00FE64B7" w:rsidRDefault="00B7482A" w:rsidP="00BC1652">
      <w:pPr>
        <w:numPr>
          <w:ilvl w:val="0"/>
          <w:numId w:val="100"/>
        </w:numPr>
        <w:spacing w:before="120"/>
        <w:jc w:val="both"/>
        <w:rPr>
          <w:i/>
          <w:sz w:val="22"/>
          <w:szCs w:val="22"/>
        </w:rPr>
      </w:pPr>
      <w:r w:rsidRPr="00FE64B7">
        <w:rPr>
          <w:sz w:val="22"/>
          <w:szCs w:val="22"/>
        </w:rPr>
        <w:t>Wykonawcę wymienionego w wykazach określo</w:t>
      </w:r>
      <w:r w:rsidR="00FE64B7">
        <w:rPr>
          <w:sz w:val="22"/>
          <w:szCs w:val="22"/>
        </w:rPr>
        <w:t xml:space="preserve">nych w rozporządzeniu 765/2006 </w:t>
      </w:r>
      <w:r w:rsidR="00FE64B7">
        <w:rPr>
          <w:sz w:val="22"/>
          <w:szCs w:val="22"/>
        </w:rPr>
        <w:br/>
      </w:r>
      <w:r w:rsidRPr="00FE64B7">
        <w:rPr>
          <w:sz w:val="22"/>
          <w:szCs w:val="22"/>
        </w:rPr>
        <w:t>i rozporządzeniu 269/2014 albo wpisanego na listę na podstawie decyzji w sprawie wpisu na listę rozstrzygającej o zastosowaniu środka, o któ</w:t>
      </w:r>
      <w:r w:rsidR="00FE64B7">
        <w:rPr>
          <w:sz w:val="22"/>
          <w:szCs w:val="22"/>
        </w:rPr>
        <w:t xml:space="preserve">rym mowa w art. 1 pkt 3 ustawy </w:t>
      </w:r>
      <w:r w:rsidRPr="00FE64B7">
        <w:rPr>
          <w:sz w:val="22"/>
          <w:szCs w:val="22"/>
        </w:rPr>
        <w:t>z dnia 13 kwietnia 2022 r. o szczególnych rozwiązaniach w zakresie przeciwdziałania wspieraniu agresji na Ukrainę oraz służących ochronie bezpieczeństwa narodowego (</w:t>
      </w:r>
      <w:r w:rsidR="008850F9" w:rsidRPr="00FE64B7">
        <w:rPr>
          <w:sz w:val="22"/>
          <w:szCs w:val="22"/>
        </w:rPr>
        <w:t>t. j. Dz. U. z 202</w:t>
      </w:r>
      <w:r w:rsidR="002C5B61" w:rsidRPr="00FE64B7">
        <w:rPr>
          <w:sz w:val="22"/>
          <w:szCs w:val="22"/>
        </w:rPr>
        <w:t>4</w:t>
      </w:r>
      <w:r w:rsidR="008850F9" w:rsidRPr="00FE64B7">
        <w:rPr>
          <w:sz w:val="22"/>
          <w:szCs w:val="22"/>
        </w:rPr>
        <w:t xml:space="preserve"> r., poz. </w:t>
      </w:r>
      <w:r w:rsidR="002C5B61" w:rsidRPr="00FE64B7">
        <w:rPr>
          <w:sz w:val="22"/>
          <w:szCs w:val="22"/>
        </w:rPr>
        <w:t>507</w:t>
      </w:r>
      <w:r w:rsidRPr="00FE64B7">
        <w:rPr>
          <w:sz w:val="22"/>
          <w:szCs w:val="22"/>
        </w:rPr>
        <w:t>);</w:t>
      </w:r>
      <w:r w:rsidRPr="00FE64B7">
        <w:rPr>
          <w:b/>
          <w:sz w:val="22"/>
          <w:szCs w:val="22"/>
        </w:rPr>
        <w:t xml:space="preserve"> </w:t>
      </w:r>
    </w:p>
    <w:p w14:paraId="7439C04D" w14:textId="5672EA07" w:rsidR="00B7482A" w:rsidRPr="00FE64B7" w:rsidRDefault="00B7482A" w:rsidP="00BC1652">
      <w:pPr>
        <w:numPr>
          <w:ilvl w:val="0"/>
          <w:numId w:val="100"/>
        </w:numPr>
        <w:spacing w:before="120"/>
        <w:jc w:val="both"/>
        <w:rPr>
          <w:i/>
          <w:sz w:val="22"/>
          <w:szCs w:val="22"/>
        </w:rPr>
      </w:pPr>
      <w:r w:rsidRPr="00FE64B7">
        <w:rPr>
          <w:sz w:val="22"/>
          <w:szCs w:val="22"/>
        </w:rPr>
        <w:t>Wykonawcę, którego beneficjentem rzeczywistym w rozumieniu ustawy z dnia 1 marca 2018 r. o przeciwdziałaniu praniu pieniędzy oraz finansowaniu terroryzmu</w:t>
      </w:r>
      <w:r w:rsidR="006F71FD" w:rsidRPr="00FE64B7">
        <w:rPr>
          <w:sz w:val="22"/>
          <w:szCs w:val="22"/>
        </w:rPr>
        <w:t xml:space="preserve"> </w:t>
      </w:r>
      <w:r w:rsidRPr="00FE64B7">
        <w:rPr>
          <w:sz w:val="22"/>
          <w:szCs w:val="22"/>
        </w:rPr>
        <w:t>(Dz. U. z 202</w:t>
      </w:r>
      <w:r w:rsidR="00EB7016" w:rsidRPr="00FE64B7">
        <w:rPr>
          <w:sz w:val="22"/>
          <w:szCs w:val="22"/>
        </w:rPr>
        <w:t>3</w:t>
      </w:r>
      <w:r w:rsidRPr="00FE64B7">
        <w:rPr>
          <w:sz w:val="22"/>
          <w:szCs w:val="22"/>
        </w:rPr>
        <w:t xml:space="preserve"> r. poz. </w:t>
      </w:r>
      <w:r w:rsidR="00EB7016" w:rsidRPr="00FE64B7">
        <w:rPr>
          <w:sz w:val="22"/>
          <w:szCs w:val="22"/>
        </w:rPr>
        <w:t>1124</w:t>
      </w:r>
      <w:r w:rsidRPr="00FE64B7">
        <w:rPr>
          <w:sz w:val="22"/>
          <w:szCs w:val="22"/>
        </w:rPr>
        <w:t xml:space="preserve"> </w:t>
      </w:r>
      <w:r w:rsidR="008850F9" w:rsidRPr="00FE64B7">
        <w:rPr>
          <w:sz w:val="22"/>
          <w:szCs w:val="22"/>
        </w:rPr>
        <w:t>ze zm.</w:t>
      </w:r>
      <w:r w:rsidRPr="00FE64B7">
        <w:rPr>
          <w:sz w:val="22"/>
          <w:szCs w:val="22"/>
        </w:rPr>
        <w:t xml:space="preserve">) jest osoba wymieniona w wykazach określonych w rozporządzeniu 765/2006 </w:t>
      </w:r>
      <w:r w:rsidR="00640BEA">
        <w:rPr>
          <w:sz w:val="22"/>
          <w:szCs w:val="22"/>
        </w:rPr>
        <w:br/>
      </w:r>
      <w:r w:rsidRPr="00FE64B7">
        <w:rPr>
          <w:sz w:val="22"/>
          <w:szCs w:val="22"/>
        </w:rPr>
        <w:t>i rozporządzeniu 269/2014 albo wpisana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 (</w:t>
      </w:r>
      <w:r w:rsidR="008850F9" w:rsidRPr="00FE64B7">
        <w:rPr>
          <w:sz w:val="22"/>
          <w:szCs w:val="22"/>
        </w:rPr>
        <w:t>t. j. Dz. U. z 202</w:t>
      </w:r>
      <w:r w:rsidR="00B512FD" w:rsidRPr="00FE64B7">
        <w:rPr>
          <w:sz w:val="22"/>
          <w:szCs w:val="22"/>
        </w:rPr>
        <w:t>4</w:t>
      </w:r>
      <w:r w:rsidR="008850F9" w:rsidRPr="00FE64B7">
        <w:rPr>
          <w:sz w:val="22"/>
          <w:szCs w:val="22"/>
        </w:rPr>
        <w:t xml:space="preserve"> r., poz. </w:t>
      </w:r>
      <w:r w:rsidR="00B512FD" w:rsidRPr="00FE64B7">
        <w:rPr>
          <w:sz w:val="22"/>
          <w:szCs w:val="22"/>
        </w:rPr>
        <w:t>507</w:t>
      </w:r>
      <w:r w:rsidRPr="00FE64B7">
        <w:rPr>
          <w:sz w:val="22"/>
          <w:szCs w:val="22"/>
        </w:rPr>
        <w:t>);</w:t>
      </w:r>
    </w:p>
    <w:p w14:paraId="66933558" w14:textId="77777777" w:rsidR="00646B0E" w:rsidRPr="00FE64B7" w:rsidRDefault="00B7482A" w:rsidP="00BC1652">
      <w:pPr>
        <w:numPr>
          <w:ilvl w:val="0"/>
          <w:numId w:val="100"/>
        </w:numPr>
        <w:spacing w:before="120" w:after="60"/>
        <w:jc w:val="both"/>
        <w:rPr>
          <w:sz w:val="22"/>
          <w:szCs w:val="22"/>
        </w:rPr>
      </w:pPr>
      <w:r w:rsidRPr="00FE64B7">
        <w:rPr>
          <w:sz w:val="22"/>
          <w:szCs w:val="22"/>
        </w:rPr>
        <w:t xml:space="preserve">Wykonawcę, którego jednostką dominującą w rozumieniu art. 3 ust. 1 pkt 37 ustawy </w:t>
      </w:r>
      <w:r w:rsidRPr="00FE64B7">
        <w:rPr>
          <w:sz w:val="22"/>
          <w:szCs w:val="22"/>
        </w:rPr>
        <w:br/>
        <w:t>z dnia 29 września 1994 r. o rachunkowości (</w:t>
      </w:r>
      <w:r w:rsidR="00D13F7F" w:rsidRPr="00FE64B7">
        <w:rPr>
          <w:sz w:val="22"/>
          <w:szCs w:val="22"/>
        </w:rPr>
        <w:t xml:space="preserve">t. j. </w:t>
      </w:r>
      <w:r w:rsidRPr="00FE64B7">
        <w:rPr>
          <w:sz w:val="22"/>
          <w:szCs w:val="22"/>
        </w:rPr>
        <w:t>Dz.U. z 202</w:t>
      </w:r>
      <w:r w:rsidR="00D13F7F" w:rsidRPr="00FE64B7">
        <w:rPr>
          <w:sz w:val="22"/>
          <w:szCs w:val="22"/>
        </w:rPr>
        <w:t>3</w:t>
      </w:r>
      <w:r w:rsidRPr="00FE64B7">
        <w:rPr>
          <w:sz w:val="22"/>
          <w:szCs w:val="22"/>
        </w:rPr>
        <w:t xml:space="preserve"> r. poz. </w:t>
      </w:r>
      <w:r w:rsidR="00D13F7F" w:rsidRPr="00FE64B7">
        <w:rPr>
          <w:sz w:val="22"/>
          <w:szCs w:val="22"/>
        </w:rPr>
        <w:t>120 ze zm.</w:t>
      </w:r>
      <w:r w:rsidRPr="00FE64B7">
        <w:rPr>
          <w:sz w:val="22"/>
          <w:szCs w:val="22"/>
        </w:rPr>
        <w:t>), jest podmiot wymieniony w wykazach określonych w rozp</w:t>
      </w:r>
      <w:r w:rsidR="00FE64B7">
        <w:rPr>
          <w:sz w:val="22"/>
          <w:szCs w:val="22"/>
        </w:rPr>
        <w:t xml:space="preserve">orządzeniu 765/2006 </w:t>
      </w:r>
      <w:r w:rsidRPr="00FE64B7">
        <w:rPr>
          <w:sz w:val="22"/>
          <w:szCs w:val="22"/>
        </w:rPr>
        <w:t>i rozporządzeniu 269/2014 albo wpisany na listę lub będący taką jednostką dominującą do dnia 24 lutego 2022 r., o ile został wpisany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 (</w:t>
      </w:r>
      <w:r w:rsidR="00D13F7F" w:rsidRPr="00FE64B7">
        <w:rPr>
          <w:sz w:val="22"/>
          <w:szCs w:val="22"/>
        </w:rPr>
        <w:t>t. j. Dz. U. z 202</w:t>
      </w:r>
      <w:r w:rsidR="002C5B61" w:rsidRPr="00FE64B7">
        <w:rPr>
          <w:sz w:val="22"/>
          <w:szCs w:val="22"/>
        </w:rPr>
        <w:t>4</w:t>
      </w:r>
      <w:r w:rsidR="00D13F7F" w:rsidRPr="00FE64B7">
        <w:rPr>
          <w:sz w:val="22"/>
          <w:szCs w:val="22"/>
        </w:rPr>
        <w:t xml:space="preserve"> r., poz. </w:t>
      </w:r>
      <w:r w:rsidR="002C5B61" w:rsidRPr="00FE64B7">
        <w:rPr>
          <w:sz w:val="22"/>
          <w:szCs w:val="22"/>
        </w:rPr>
        <w:t>507</w:t>
      </w:r>
      <w:r w:rsidRPr="00FE64B7">
        <w:rPr>
          <w:sz w:val="22"/>
          <w:szCs w:val="22"/>
        </w:rPr>
        <w:t xml:space="preserve">).   </w:t>
      </w:r>
    </w:p>
    <w:p w14:paraId="3872560C" w14:textId="6B757CBA" w:rsidR="00646B0E" w:rsidRPr="00FE64B7" w:rsidRDefault="00646B0E" w:rsidP="00646B0E">
      <w:pPr>
        <w:pStyle w:val="ust"/>
        <w:numPr>
          <w:ilvl w:val="0"/>
          <w:numId w:val="6"/>
        </w:numPr>
        <w:spacing w:before="120" w:after="0"/>
        <w:ind w:left="709" w:hanging="283"/>
        <w:rPr>
          <w:b/>
          <w:sz w:val="22"/>
          <w:szCs w:val="22"/>
        </w:rPr>
      </w:pPr>
      <w:r w:rsidRPr="00FE64B7">
        <w:rPr>
          <w:b/>
          <w:sz w:val="22"/>
          <w:szCs w:val="22"/>
        </w:rPr>
        <w:lastRenderedPageBreak/>
        <w:t xml:space="preserve">Nie podlegają wykluczeniu na podstawie art. 5k </w:t>
      </w:r>
      <w:r w:rsidRPr="00FE64B7">
        <w:rPr>
          <w:bCs/>
          <w:sz w:val="22"/>
          <w:szCs w:val="22"/>
        </w:rPr>
        <w:t>rozpor</w:t>
      </w:r>
      <w:r w:rsidR="00FE64B7">
        <w:rPr>
          <w:bCs/>
          <w:sz w:val="22"/>
          <w:szCs w:val="22"/>
        </w:rPr>
        <w:t xml:space="preserve">ządzenia Rady (UE) nr 833/2014 </w:t>
      </w:r>
      <w:r w:rsidR="00DB5D3C">
        <w:rPr>
          <w:bCs/>
          <w:sz w:val="22"/>
          <w:szCs w:val="22"/>
        </w:rPr>
        <w:t>z dnia 31 </w:t>
      </w:r>
      <w:r w:rsidRPr="00FE64B7">
        <w:rPr>
          <w:bCs/>
          <w:sz w:val="22"/>
          <w:szCs w:val="22"/>
        </w:rPr>
        <w:t>lipca 2014 r. dotyczącego środków ograniczających w związku z działaniami Rosji destabilizującymi sytuację na Ukrainie (Dz. Urz. UE nr L 229 z 31 lipca 2014 r.)</w:t>
      </w:r>
    </w:p>
    <w:p w14:paraId="155BE57A" w14:textId="6D3D1BB7" w:rsidR="00646B0E" w:rsidRPr="00FE64B7" w:rsidRDefault="00646B0E" w:rsidP="00646B0E">
      <w:pPr>
        <w:spacing w:before="120"/>
        <w:ind w:left="709"/>
        <w:jc w:val="both"/>
        <w:rPr>
          <w:bCs/>
          <w:sz w:val="22"/>
          <w:szCs w:val="22"/>
        </w:rPr>
      </w:pPr>
      <w:r w:rsidRPr="00FE64B7">
        <w:rPr>
          <w:bCs/>
          <w:sz w:val="22"/>
          <w:szCs w:val="22"/>
        </w:rPr>
        <w:t>Zamawiający informuje, że zgodnie z przepisami ar</w:t>
      </w:r>
      <w:r w:rsidR="00FE64B7">
        <w:rPr>
          <w:bCs/>
          <w:sz w:val="22"/>
          <w:szCs w:val="22"/>
        </w:rPr>
        <w:t xml:space="preserve">t. 5k rozporządzenia Rady (UE) </w:t>
      </w:r>
      <w:r w:rsidRPr="00FE64B7">
        <w:rPr>
          <w:bCs/>
          <w:sz w:val="22"/>
          <w:szCs w:val="22"/>
        </w:rPr>
        <w:t>nr 833/2014 z dnia 31 lipca 2014 r. dotyczącego śro</w:t>
      </w:r>
      <w:r w:rsidR="00FE64B7">
        <w:rPr>
          <w:bCs/>
          <w:sz w:val="22"/>
          <w:szCs w:val="22"/>
        </w:rPr>
        <w:t xml:space="preserve">dków ograniczających w związku </w:t>
      </w:r>
      <w:r w:rsidRPr="00FE64B7">
        <w:rPr>
          <w:bCs/>
          <w:sz w:val="22"/>
          <w:szCs w:val="22"/>
        </w:rPr>
        <w:t xml:space="preserve">z działaniami Rosji destabilizującymi sytuację na Ukrainie (Dz. Urz. UE nr L 229 z 31 lipca 2014 r.) (dalej w treści: </w:t>
      </w:r>
      <w:r w:rsidR="00AB1178">
        <w:rPr>
          <w:bCs/>
          <w:sz w:val="22"/>
          <w:szCs w:val="22"/>
        </w:rPr>
        <w:br/>
      </w:r>
      <w:r w:rsidRPr="00FE64B7">
        <w:rPr>
          <w:bCs/>
          <w:sz w:val="22"/>
          <w:szCs w:val="22"/>
        </w:rPr>
        <w:t xml:space="preserve">art. 5k rozporządzenia 833/2014) - art. 5 k dodany do rozporządzenia Rady UE nr 833/2014 na mocy art. 1 pkt 23 rozporządzenia 2022/576 z dnia 08 kwietnia 2022 r. w sprawie zmiany rozporządzenia (UE) nr 833/2014 dotyczącego środków ograniczających w związku z działaniami Rosji destabilizującymi sytuację na Ukrainie, zakazuje się udzielania lub dalszego wykonywania wszelkich zamówień publicznych objętych zakresem dyrektyw w sprawie zamówień publicznych na rzecz lub </w:t>
      </w:r>
      <w:r w:rsidR="00AB1178">
        <w:rPr>
          <w:bCs/>
          <w:sz w:val="22"/>
          <w:szCs w:val="22"/>
        </w:rPr>
        <w:br/>
      </w:r>
      <w:r w:rsidRPr="00FE64B7">
        <w:rPr>
          <w:bCs/>
          <w:sz w:val="22"/>
          <w:szCs w:val="22"/>
        </w:rPr>
        <w:t>z udziałem:</w:t>
      </w:r>
    </w:p>
    <w:p w14:paraId="017F2801" w14:textId="77777777" w:rsidR="00646B0E" w:rsidRPr="00FE64B7" w:rsidRDefault="00646B0E" w:rsidP="00BC1652">
      <w:pPr>
        <w:numPr>
          <w:ilvl w:val="0"/>
          <w:numId w:val="101"/>
        </w:numPr>
        <w:spacing w:before="60"/>
        <w:ind w:left="1145" w:hanging="357"/>
        <w:jc w:val="both"/>
        <w:rPr>
          <w:bCs/>
          <w:sz w:val="22"/>
          <w:szCs w:val="22"/>
        </w:rPr>
      </w:pPr>
      <w:r w:rsidRPr="00FE64B7">
        <w:rPr>
          <w:bCs/>
          <w:sz w:val="22"/>
          <w:szCs w:val="22"/>
        </w:rPr>
        <w:t xml:space="preserve">obywateli rosyjskich lub osób fizycznych lub prawnych, podmiotów lub organów </w:t>
      </w:r>
      <w:r w:rsidRPr="00FE64B7">
        <w:rPr>
          <w:bCs/>
          <w:sz w:val="22"/>
          <w:szCs w:val="22"/>
        </w:rPr>
        <w:br/>
        <w:t>z siedzibą w Rosji;</w:t>
      </w:r>
    </w:p>
    <w:p w14:paraId="062E6810" w14:textId="77777777" w:rsidR="00646B0E" w:rsidRPr="00FE64B7" w:rsidRDefault="00646B0E" w:rsidP="00BC1652">
      <w:pPr>
        <w:numPr>
          <w:ilvl w:val="0"/>
          <w:numId w:val="101"/>
        </w:numPr>
        <w:spacing w:before="60"/>
        <w:ind w:left="1145" w:hanging="357"/>
        <w:jc w:val="both"/>
        <w:rPr>
          <w:bCs/>
          <w:sz w:val="22"/>
          <w:szCs w:val="22"/>
        </w:rPr>
      </w:pPr>
      <w:r w:rsidRPr="00FE64B7">
        <w:rPr>
          <w:bCs/>
          <w:sz w:val="22"/>
          <w:szCs w:val="22"/>
        </w:rPr>
        <w:t>osób prawnych, podmiotów lub organów, do których prawa własności bezpośrednio lub pośrednio w ponad 50% należą do podmiotu, o którym mowa w lit. a) niniejszego ustępu; lub</w:t>
      </w:r>
    </w:p>
    <w:p w14:paraId="3D5ADC0B" w14:textId="77777777" w:rsidR="00646B0E" w:rsidRPr="00FE64B7" w:rsidRDefault="00646B0E" w:rsidP="00BC1652">
      <w:pPr>
        <w:numPr>
          <w:ilvl w:val="0"/>
          <w:numId w:val="101"/>
        </w:numPr>
        <w:spacing w:before="60"/>
        <w:ind w:left="1145" w:hanging="357"/>
        <w:jc w:val="both"/>
        <w:rPr>
          <w:bCs/>
          <w:sz w:val="22"/>
          <w:szCs w:val="22"/>
        </w:rPr>
      </w:pPr>
      <w:r w:rsidRPr="00FE64B7">
        <w:rPr>
          <w:bCs/>
          <w:sz w:val="22"/>
          <w:szCs w:val="22"/>
        </w:rPr>
        <w:t>osób fizycznych lub prawnych, podmiotów lub organów działających w imieniu lub pod kierunkiem podmiotu, o którym mowa w lit. a) lub b) niniejszego ustępu,</w:t>
      </w:r>
    </w:p>
    <w:p w14:paraId="61B87A1A" w14:textId="77777777" w:rsidR="00646B0E" w:rsidRPr="00FE64B7" w:rsidRDefault="00646B0E" w:rsidP="00AB1178">
      <w:pPr>
        <w:spacing w:before="120" w:after="120"/>
        <w:ind w:left="709"/>
        <w:jc w:val="both"/>
        <w:rPr>
          <w:bCs/>
          <w:sz w:val="22"/>
          <w:szCs w:val="22"/>
        </w:rPr>
      </w:pPr>
      <w:r w:rsidRPr="00FE64B7">
        <w:rPr>
          <w:bCs/>
          <w:sz w:val="22"/>
          <w:szCs w:val="22"/>
        </w:rPr>
        <w:t>w tym podwykonawców, dostawców lub podmiotów, n</w:t>
      </w:r>
      <w:r w:rsidR="00FE64B7">
        <w:rPr>
          <w:bCs/>
          <w:sz w:val="22"/>
          <w:szCs w:val="22"/>
        </w:rPr>
        <w:t xml:space="preserve">a których zdolności polega się </w:t>
      </w:r>
      <w:r w:rsidRPr="00FE64B7">
        <w:rPr>
          <w:bCs/>
          <w:sz w:val="22"/>
          <w:szCs w:val="22"/>
        </w:rPr>
        <w:t>w rozumieniu dyrektyw w sprawie zamówień publicz</w:t>
      </w:r>
      <w:r w:rsidR="00FE64B7">
        <w:rPr>
          <w:bCs/>
          <w:sz w:val="22"/>
          <w:szCs w:val="22"/>
        </w:rPr>
        <w:t xml:space="preserve">nych, w przypadku gdy przypada </w:t>
      </w:r>
      <w:r w:rsidRPr="00FE64B7">
        <w:rPr>
          <w:bCs/>
          <w:sz w:val="22"/>
          <w:szCs w:val="22"/>
        </w:rPr>
        <w:t>na nich ponad 10% wartości zamówienia.</w:t>
      </w:r>
    </w:p>
    <w:p w14:paraId="7D312BCE" w14:textId="77777777" w:rsidR="00A87053" w:rsidRPr="00FE64B7" w:rsidRDefault="00A87053" w:rsidP="00741ACD">
      <w:pPr>
        <w:pStyle w:val="ust"/>
        <w:numPr>
          <w:ilvl w:val="0"/>
          <w:numId w:val="43"/>
        </w:numPr>
        <w:spacing w:before="120"/>
        <w:rPr>
          <w:b/>
          <w:sz w:val="22"/>
          <w:szCs w:val="22"/>
        </w:rPr>
      </w:pPr>
      <w:r w:rsidRPr="00FE64B7">
        <w:rPr>
          <w:b/>
          <w:sz w:val="22"/>
          <w:szCs w:val="22"/>
        </w:rPr>
        <w:t>Poleganie na podmiotach udostępniających zasoby</w:t>
      </w:r>
    </w:p>
    <w:p w14:paraId="626A8169" w14:textId="77777777" w:rsidR="006F71FD" w:rsidRPr="00FE64B7" w:rsidRDefault="006F71FD" w:rsidP="006F71FD">
      <w:pPr>
        <w:pStyle w:val="ust"/>
        <w:spacing w:before="120"/>
        <w:ind w:left="720" w:firstLine="0"/>
        <w:rPr>
          <w:i/>
          <w:sz w:val="22"/>
          <w:szCs w:val="22"/>
        </w:rPr>
      </w:pPr>
      <w:r w:rsidRPr="00FE64B7">
        <w:rPr>
          <w:i/>
          <w:sz w:val="22"/>
          <w:szCs w:val="22"/>
        </w:rPr>
        <w:t>Z uwagi na, to, że Zamawiający nie formułuje warunków udziału w postępowaniu – Wykonawca nie może polegać na podmiotach udostępniających zasoby.</w:t>
      </w:r>
    </w:p>
    <w:p w14:paraId="2AF3717D" w14:textId="6A2C64BA" w:rsidR="00A87053" w:rsidRPr="00FE64B7" w:rsidRDefault="00471ED2" w:rsidP="00741ACD">
      <w:pPr>
        <w:pStyle w:val="ust"/>
        <w:numPr>
          <w:ilvl w:val="0"/>
          <w:numId w:val="43"/>
        </w:numPr>
        <w:spacing w:before="120"/>
        <w:rPr>
          <w:b/>
          <w:sz w:val="22"/>
          <w:szCs w:val="22"/>
        </w:rPr>
      </w:pPr>
      <w:r>
        <w:rPr>
          <w:b/>
          <w:sz w:val="22"/>
          <w:szCs w:val="22"/>
        </w:rPr>
        <w:t>PRZEDMIOTOWE</w:t>
      </w:r>
      <w:r w:rsidR="00A87053" w:rsidRPr="00FE64B7">
        <w:rPr>
          <w:b/>
          <w:sz w:val="22"/>
          <w:szCs w:val="22"/>
        </w:rPr>
        <w:t xml:space="preserve"> </w:t>
      </w:r>
      <w:r>
        <w:rPr>
          <w:b/>
          <w:sz w:val="22"/>
          <w:szCs w:val="22"/>
        </w:rPr>
        <w:t>ŚRODKI</w:t>
      </w:r>
      <w:r w:rsidR="00A87053" w:rsidRPr="00FE64B7">
        <w:rPr>
          <w:b/>
          <w:sz w:val="22"/>
          <w:szCs w:val="22"/>
        </w:rPr>
        <w:t xml:space="preserve"> </w:t>
      </w:r>
      <w:r>
        <w:rPr>
          <w:b/>
          <w:sz w:val="22"/>
          <w:szCs w:val="22"/>
        </w:rPr>
        <w:t>DOWODOWE</w:t>
      </w:r>
      <w:r w:rsidR="0071333F" w:rsidRPr="00FE64B7">
        <w:rPr>
          <w:b/>
          <w:sz w:val="22"/>
          <w:szCs w:val="22"/>
        </w:rPr>
        <w:t>:</w:t>
      </w:r>
      <w:r w:rsidR="00E83E12" w:rsidRPr="00FE64B7">
        <w:rPr>
          <w:b/>
          <w:sz w:val="22"/>
          <w:szCs w:val="22"/>
        </w:rPr>
        <w:t xml:space="preserve"> </w:t>
      </w:r>
    </w:p>
    <w:p w14:paraId="585581CE" w14:textId="388998EC" w:rsidR="00BC1915" w:rsidRPr="00FE64B7" w:rsidRDefault="00BC1915" w:rsidP="00BC1652">
      <w:pPr>
        <w:pStyle w:val="Akapitzlist"/>
        <w:numPr>
          <w:ilvl w:val="0"/>
          <w:numId w:val="112"/>
        </w:numPr>
        <w:tabs>
          <w:tab w:val="left" w:pos="-3828"/>
        </w:tabs>
        <w:autoSpaceDE w:val="0"/>
        <w:autoSpaceDN w:val="0"/>
        <w:adjustRightInd w:val="0"/>
        <w:spacing w:before="120" w:after="120" w:line="259" w:lineRule="auto"/>
        <w:ind w:left="1077" w:right="45" w:hanging="357"/>
        <w:contextualSpacing w:val="0"/>
        <w:jc w:val="both"/>
        <w:rPr>
          <w:rFonts w:eastAsiaTheme="minorHAnsi"/>
          <w:b/>
          <w:color w:val="FF0000"/>
          <w:sz w:val="22"/>
          <w:szCs w:val="22"/>
          <w:lang w:eastAsia="en-US"/>
        </w:rPr>
      </w:pPr>
      <w:r w:rsidRPr="00FE64B7">
        <w:rPr>
          <w:b/>
          <w:bCs/>
          <w:sz w:val="22"/>
          <w:szCs w:val="22"/>
          <w:u w:val="single"/>
        </w:rPr>
        <w:t>W</w:t>
      </w:r>
      <w:r w:rsidR="00E74A64" w:rsidRPr="00FE64B7">
        <w:rPr>
          <w:b/>
          <w:bCs/>
          <w:i/>
          <w:sz w:val="22"/>
          <w:szCs w:val="22"/>
          <w:u w:val="single"/>
        </w:rPr>
        <w:t xml:space="preserve"> zakresie zadania nr </w:t>
      </w:r>
      <w:r w:rsidR="00640BEA">
        <w:rPr>
          <w:b/>
          <w:bCs/>
          <w:i/>
          <w:sz w:val="22"/>
          <w:szCs w:val="22"/>
          <w:u w:val="single"/>
        </w:rPr>
        <w:t>5, 6</w:t>
      </w:r>
      <w:r w:rsidRPr="00FE64B7">
        <w:rPr>
          <w:b/>
          <w:bCs/>
          <w:i/>
          <w:sz w:val="22"/>
          <w:szCs w:val="22"/>
          <w:u w:val="single"/>
        </w:rPr>
        <w:t>:</w:t>
      </w:r>
    </w:p>
    <w:p w14:paraId="1DFC1943" w14:textId="65D5F8D3" w:rsidR="00640BEA" w:rsidRPr="00640BEA" w:rsidRDefault="00640BEA" w:rsidP="00640BEA">
      <w:pPr>
        <w:spacing w:before="120" w:after="60"/>
        <w:ind w:left="567"/>
        <w:jc w:val="both"/>
        <w:rPr>
          <w:bCs/>
          <w:sz w:val="22"/>
        </w:rPr>
      </w:pPr>
      <w:r w:rsidRPr="00640BEA">
        <w:rPr>
          <w:b/>
          <w:bCs/>
          <w:sz w:val="22"/>
        </w:rPr>
        <w:t>W celu potwierdzenia, że oferowane dostawy będące przedmiotem niniejszego postępowania odpowiadają wymaganiom określonym przez Zamawiającego</w:t>
      </w:r>
      <w:r w:rsidRPr="00640BEA">
        <w:rPr>
          <w:bCs/>
          <w:sz w:val="22"/>
        </w:rPr>
        <w:t xml:space="preserve">, Zamawiający żąda aby Wykonawca wykazał (za pomocą złożonych do oferty przedmiotowych środków dowodowych, o których mowa </w:t>
      </w:r>
      <w:r w:rsidR="00AB1178">
        <w:rPr>
          <w:bCs/>
          <w:sz w:val="22"/>
        </w:rPr>
        <w:br/>
      </w:r>
      <w:r w:rsidRPr="00640BEA">
        <w:rPr>
          <w:bCs/>
          <w:sz w:val="22"/>
        </w:rPr>
        <w:t xml:space="preserve">w </w:t>
      </w:r>
      <w:r w:rsidRPr="00E30DE4">
        <w:rPr>
          <w:bCs/>
          <w:sz w:val="22"/>
        </w:rPr>
        <w:t xml:space="preserve">Rozdziale IX ust. </w:t>
      </w:r>
      <w:r w:rsidR="00E30DE4" w:rsidRPr="00E30DE4">
        <w:rPr>
          <w:bCs/>
          <w:sz w:val="22"/>
        </w:rPr>
        <w:t>2</w:t>
      </w:r>
      <w:r w:rsidR="00DB5D3C">
        <w:rPr>
          <w:bCs/>
          <w:sz w:val="22"/>
        </w:rPr>
        <w:t xml:space="preserve"> pkt 1</w:t>
      </w:r>
      <w:r w:rsidRPr="00E30DE4">
        <w:rPr>
          <w:bCs/>
          <w:sz w:val="22"/>
        </w:rPr>
        <w:t xml:space="preserve"> SWZ),</w:t>
      </w:r>
      <w:r w:rsidRPr="00640BEA">
        <w:rPr>
          <w:bCs/>
          <w:sz w:val="22"/>
        </w:rPr>
        <w:t xml:space="preserve"> że oferuje przedmiot zamówienia zgodny z wymaganiami jakościowymi zamieszczonymi w „Opisie przedmiotu zamówienia” stanowiącym </w:t>
      </w:r>
      <w:r w:rsidR="00DB5D3C">
        <w:rPr>
          <w:bCs/>
          <w:sz w:val="22"/>
        </w:rPr>
        <w:t>Załącznik nr </w:t>
      </w:r>
      <w:r w:rsidR="001738B5" w:rsidRPr="001738B5">
        <w:rPr>
          <w:bCs/>
          <w:sz w:val="22"/>
        </w:rPr>
        <w:t>6</w:t>
      </w:r>
      <w:r w:rsidR="00DB5D3C">
        <w:rPr>
          <w:bCs/>
          <w:sz w:val="22"/>
        </w:rPr>
        <w:t> </w:t>
      </w:r>
      <w:r w:rsidRPr="001738B5">
        <w:rPr>
          <w:bCs/>
          <w:sz w:val="22"/>
        </w:rPr>
        <w:t>do</w:t>
      </w:r>
      <w:r w:rsidR="00DB5D3C">
        <w:rPr>
          <w:bCs/>
          <w:sz w:val="22"/>
        </w:rPr>
        <w:t> </w:t>
      </w:r>
      <w:r w:rsidRPr="00640BEA">
        <w:rPr>
          <w:bCs/>
          <w:sz w:val="22"/>
        </w:rPr>
        <w:t>niniejszej SWZ.</w:t>
      </w:r>
    </w:p>
    <w:p w14:paraId="32811678" w14:textId="3734DDA9" w:rsidR="00BC1915" w:rsidRPr="00FE64B7" w:rsidRDefault="00BC1915" w:rsidP="00BC1652">
      <w:pPr>
        <w:pStyle w:val="Akapitzlist"/>
        <w:numPr>
          <w:ilvl w:val="0"/>
          <w:numId w:val="112"/>
        </w:numPr>
        <w:spacing w:before="120" w:after="120"/>
        <w:ind w:left="1077" w:hanging="357"/>
        <w:contextualSpacing w:val="0"/>
        <w:jc w:val="both"/>
        <w:rPr>
          <w:b/>
          <w:bCs/>
          <w:i/>
          <w:sz w:val="22"/>
          <w:szCs w:val="22"/>
          <w:u w:val="single"/>
        </w:rPr>
      </w:pPr>
      <w:r w:rsidRPr="00FE64B7">
        <w:rPr>
          <w:b/>
          <w:bCs/>
          <w:sz w:val="22"/>
          <w:szCs w:val="22"/>
          <w:u w:val="single"/>
        </w:rPr>
        <w:t>W</w:t>
      </w:r>
      <w:r w:rsidRPr="00FE64B7">
        <w:rPr>
          <w:b/>
          <w:bCs/>
          <w:i/>
          <w:sz w:val="22"/>
          <w:szCs w:val="22"/>
          <w:u w:val="single"/>
        </w:rPr>
        <w:t xml:space="preserve"> zakresie zadania nr  1, 2, 3, 4, 5, 6:</w:t>
      </w:r>
    </w:p>
    <w:p w14:paraId="64793E2C" w14:textId="42A9FE14" w:rsidR="0091506D" w:rsidRPr="00640BEA" w:rsidRDefault="00640BEA" w:rsidP="00640BEA">
      <w:pPr>
        <w:pStyle w:val="Akapitzlist"/>
        <w:spacing w:before="120" w:after="60"/>
        <w:ind w:left="567"/>
        <w:contextualSpacing w:val="0"/>
        <w:jc w:val="both"/>
        <w:rPr>
          <w:bCs/>
          <w:sz w:val="22"/>
        </w:rPr>
      </w:pPr>
      <w:r w:rsidRPr="00640BEA">
        <w:rPr>
          <w:b/>
          <w:sz w:val="22"/>
        </w:rPr>
        <w:t xml:space="preserve">W przypadku oferowania dostawy przedmiotu zamówienia, który nie jest zgodny z normami, </w:t>
      </w:r>
      <w:r w:rsidR="00AB1178">
        <w:rPr>
          <w:b/>
          <w:sz w:val="22"/>
        </w:rPr>
        <w:br/>
      </w:r>
      <w:r w:rsidRPr="00640BEA">
        <w:rPr>
          <w:b/>
          <w:sz w:val="22"/>
        </w:rPr>
        <w:t>do których „Opis przedmiotu zamówienia”</w:t>
      </w:r>
      <w:r w:rsidRPr="00640BEA">
        <w:rPr>
          <w:sz w:val="22"/>
        </w:rPr>
        <w:t xml:space="preserve"> </w:t>
      </w:r>
      <w:r w:rsidRPr="00640BEA">
        <w:rPr>
          <w:b/>
          <w:sz w:val="22"/>
        </w:rPr>
        <w:t>się odnosi</w:t>
      </w:r>
      <w:r w:rsidRPr="00640BEA">
        <w:rPr>
          <w:sz w:val="22"/>
        </w:rPr>
        <w:t xml:space="preserve"> Wykonawca zobowiązany jest udowodnić </w:t>
      </w:r>
      <w:r w:rsidR="00AB1178">
        <w:rPr>
          <w:sz w:val="22"/>
        </w:rPr>
        <w:br/>
      </w:r>
      <w:r w:rsidRPr="00640BEA">
        <w:rPr>
          <w:sz w:val="22"/>
        </w:rPr>
        <w:t>(za po</w:t>
      </w:r>
      <w:r w:rsidRPr="00E30DE4">
        <w:rPr>
          <w:sz w:val="22"/>
        </w:rPr>
        <w:t xml:space="preserve">mocą przedmiotowych środków dowodowych, o których mowa w Rozdziale IX ust. </w:t>
      </w:r>
      <w:r w:rsidR="00E30DE4" w:rsidRPr="00E30DE4">
        <w:rPr>
          <w:sz w:val="22"/>
        </w:rPr>
        <w:t>2</w:t>
      </w:r>
      <w:r w:rsidRPr="00E30DE4">
        <w:rPr>
          <w:sz w:val="22"/>
        </w:rPr>
        <w:t xml:space="preserve"> </w:t>
      </w:r>
      <w:r w:rsidRPr="00E30DE4">
        <w:rPr>
          <w:bCs/>
          <w:sz w:val="22"/>
        </w:rPr>
        <w:t>pkt 2)</w:t>
      </w:r>
      <w:r w:rsidR="00C94354" w:rsidRPr="00E30DE4">
        <w:rPr>
          <w:bCs/>
          <w:sz w:val="22"/>
        </w:rPr>
        <w:t xml:space="preserve"> </w:t>
      </w:r>
      <w:r w:rsidRPr="00E30DE4">
        <w:rPr>
          <w:bCs/>
          <w:sz w:val="22"/>
        </w:rPr>
        <w:t>SWZ</w:t>
      </w:r>
      <w:r w:rsidRPr="00E30DE4">
        <w:rPr>
          <w:sz w:val="22"/>
        </w:rPr>
        <w:t>),</w:t>
      </w:r>
      <w:r w:rsidRPr="00640BEA">
        <w:rPr>
          <w:sz w:val="22"/>
        </w:rPr>
        <w:t xml:space="preserve"> że proponowane rozwiązania w równoważnym stopniu spełniają wymagania określone </w:t>
      </w:r>
      <w:r w:rsidR="00AB1178">
        <w:rPr>
          <w:sz w:val="22"/>
        </w:rPr>
        <w:br/>
      </w:r>
      <w:r w:rsidRPr="00640BEA">
        <w:rPr>
          <w:sz w:val="22"/>
        </w:rPr>
        <w:t>w „Opisie prze</w:t>
      </w:r>
      <w:r>
        <w:rPr>
          <w:sz w:val="22"/>
        </w:rPr>
        <w:t xml:space="preserve">dmiotu zamówienia” stanowiącym </w:t>
      </w:r>
      <w:r w:rsidRPr="001738B5">
        <w:rPr>
          <w:sz w:val="22"/>
        </w:rPr>
        <w:t xml:space="preserve">Załącznik nr </w:t>
      </w:r>
      <w:r w:rsidR="001738B5" w:rsidRPr="001738B5">
        <w:rPr>
          <w:sz w:val="22"/>
        </w:rPr>
        <w:t>6</w:t>
      </w:r>
      <w:r w:rsidRPr="001738B5">
        <w:rPr>
          <w:sz w:val="22"/>
        </w:rPr>
        <w:t xml:space="preserve"> do SWZ </w:t>
      </w:r>
      <w:r w:rsidRPr="001738B5">
        <w:rPr>
          <w:bCs/>
          <w:sz w:val="22"/>
        </w:rPr>
        <w:t>–</w:t>
      </w:r>
      <w:r w:rsidRPr="00640BEA">
        <w:rPr>
          <w:bCs/>
          <w:sz w:val="22"/>
        </w:rPr>
        <w:t xml:space="preserve"> </w:t>
      </w:r>
      <w:r w:rsidRPr="00640BEA">
        <w:rPr>
          <w:i/>
          <w:iCs/>
          <w:sz w:val="22"/>
        </w:rPr>
        <w:t xml:space="preserve">dotyczy Wykonawców, którzy oferują przedmiot zamówienia, który spełnia wymagania normy/norm równoważnej/ych względem normy/norm, do których „Opis przedmiotu zamówienia” się odnosi. </w:t>
      </w:r>
    </w:p>
    <w:p w14:paraId="1A52FFC5" w14:textId="77777777" w:rsidR="00BC1915" w:rsidRPr="00FE64B7" w:rsidRDefault="00BC1915" w:rsidP="00BC1652">
      <w:pPr>
        <w:pStyle w:val="Akapitzlist"/>
        <w:numPr>
          <w:ilvl w:val="0"/>
          <w:numId w:val="112"/>
        </w:numPr>
        <w:spacing w:before="120" w:after="120"/>
        <w:ind w:left="1077" w:hanging="357"/>
        <w:contextualSpacing w:val="0"/>
        <w:jc w:val="both"/>
        <w:rPr>
          <w:bCs/>
          <w:i/>
          <w:sz w:val="22"/>
          <w:szCs w:val="22"/>
          <w:u w:val="single"/>
        </w:rPr>
      </w:pPr>
      <w:r w:rsidRPr="00FE64B7">
        <w:rPr>
          <w:b/>
          <w:bCs/>
          <w:i/>
          <w:sz w:val="22"/>
          <w:szCs w:val="22"/>
          <w:u w:val="single"/>
        </w:rPr>
        <w:t xml:space="preserve">W zakresie zadania nr </w:t>
      </w:r>
      <w:r w:rsidR="00517E1C">
        <w:rPr>
          <w:b/>
          <w:bCs/>
          <w:i/>
          <w:sz w:val="22"/>
          <w:szCs w:val="22"/>
          <w:u w:val="single"/>
        </w:rPr>
        <w:t>1</w:t>
      </w:r>
      <w:r w:rsidRPr="00FE64B7">
        <w:rPr>
          <w:b/>
          <w:bCs/>
          <w:i/>
          <w:sz w:val="22"/>
          <w:szCs w:val="22"/>
          <w:u w:val="single"/>
        </w:rPr>
        <w:t>:</w:t>
      </w:r>
    </w:p>
    <w:p w14:paraId="01A7525C" w14:textId="1AEBD628" w:rsidR="00640BEA" w:rsidRPr="00640BEA" w:rsidRDefault="00640BEA" w:rsidP="00640BEA">
      <w:pPr>
        <w:spacing w:before="120" w:after="60"/>
        <w:ind w:left="567"/>
        <w:jc w:val="both"/>
        <w:rPr>
          <w:bCs/>
          <w:sz w:val="22"/>
        </w:rPr>
      </w:pPr>
      <w:r w:rsidRPr="00640BEA">
        <w:rPr>
          <w:b/>
          <w:bCs/>
          <w:sz w:val="22"/>
        </w:rPr>
        <w:t xml:space="preserve">W celu potwierdzenia zgodności oferowanego </w:t>
      </w:r>
      <w:r w:rsidRPr="00640BEA">
        <w:rPr>
          <w:b/>
          <w:bCs/>
          <w:sz w:val="22"/>
          <w:u w:val="single"/>
        </w:rPr>
        <w:t>równoważnego przedmiotu zamówienia</w:t>
      </w:r>
      <w:r w:rsidRPr="00640BEA">
        <w:rPr>
          <w:b/>
          <w:bCs/>
          <w:sz w:val="22"/>
        </w:rPr>
        <w:t xml:space="preserve"> </w:t>
      </w:r>
      <w:r w:rsidR="00C94354">
        <w:rPr>
          <w:b/>
          <w:bCs/>
          <w:sz w:val="22"/>
        </w:rPr>
        <w:br/>
      </w:r>
      <w:r w:rsidRPr="001738B5">
        <w:rPr>
          <w:b/>
          <w:bCs/>
          <w:sz w:val="22"/>
        </w:rPr>
        <w:t xml:space="preserve">z wymaganiami określonymi przez Zamawiającego w „Opisie przedmiotu zamówienia” Załącznik nr </w:t>
      </w:r>
      <w:r w:rsidR="001738B5" w:rsidRPr="001738B5">
        <w:rPr>
          <w:b/>
          <w:bCs/>
          <w:sz w:val="22"/>
        </w:rPr>
        <w:t>6</w:t>
      </w:r>
      <w:r w:rsidRPr="001738B5">
        <w:rPr>
          <w:b/>
          <w:bCs/>
          <w:sz w:val="22"/>
        </w:rPr>
        <w:t xml:space="preserve"> do niniejszej SWZ,</w:t>
      </w:r>
      <w:r w:rsidRPr="00640BEA">
        <w:rPr>
          <w:b/>
          <w:bCs/>
          <w:sz w:val="22"/>
        </w:rPr>
        <w:t xml:space="preserve"> </w:t>
      </w:r>
      <w:r w:rsidRPr="00640BEA">
        <w:rPr>
          <w:bCs/>
          <w:sz w:val="22"/>
        </w:rPr>
        <w:t>Zamawiający żąda aby Wykonawca</w:t>
      </w:r>
      <w:r w:rsidRPr="00640BEA">
        <w:rPr>
          <w:b/>
          <w:bCs/>
          <w:sz w:val="22"/>
        </w:rPr>
        <w:t xml:space="preserve"> </w:t>
      </w:r>
      <w:r w:rsidRPr="00640BEA">
        <w:rPr>
          <w:bCs/>
          <w:sz w:val="22"/>
        </w:rPr>
        <w:t xml:space="preserve">wykazał (za pomocą złożonych do oferty przedmiotowych środków dowodowych, o których mowa </w:t>
      </w:r>
      <w:r w:rsidRPr="00E30DE4">
        <w:rPr>
          <w:bCs/>
          <w:sz w:val="22"/>
        </w:rPr>
        <w:t xml:space="preserve">w Rozdziale IX ust. </w:t>
      </w:r>
      <w:r w:rsidR="00E30DE4" w:rsidRPr="00E30DE4">
        <w:rPr>
          <w:bCs/>
          <w:sz w:val="22"/>
        </w:rPr>
        <w:t>2</w:t>
      </w:r>
      <w:r w:rsidR="00472C94">
        <w:rPr>
          <w:bCs/>
          <w:sz w:val="22"/>
        </w:rPr>
        <w:t xml:space="preserve"> pkt 3</w:t>
      </w:r>
      <w:r w:rsidRPr="00E30DE4">
        <w:rPr>
          <w:bCs/>
          <w:sz w:val="22"/>
        </w:rPr>
        <w:t xml:space="preserve"> SWZ),</w:t>
      </w:r>
      <w:r w:rsidRPr="00640BEA">
        <w:rPr>
          <w:bCs/>
          <w:sz w:val="22"/>
        </w:rPr>
        <w:t xml:space="preserve"> </w:t>
      </w:r>
      <w:r w:rsidR="00E30DE4">
        <w:rPr>
          <w:bCs/>
          <w:sz w:val="22"/>
        </w:rPr>
        <w:br/>
      </w:r>
      <w:r w:rsidRPr="00640BEA">
        <w:rPr>
          <w:bCs/>
          <w:sz w:val="22"/>
        </w:rPr>
        <w:t>że zaoferowany przedmiot zamówienia spełnia</w:t>
      </w:r>
      <w:r w:rsidRPr="00640BEA">
        <w:rPr>
          <w:rFonts w:eastAsia="Calibri"/>
          <w:sz w:val="22"/>
        </w:rPr>
        <w:t xml:space="preserve"> </w:t>
      </w:r>
      <w:r w:rsidRPr="00640BEA">
        <w:rPr>
          <w:sz w:val="22"/>
        </w:rPr>
        <w:t xml:space="preserve">wymagania jakościowe określone w pkt. 2 Normy Obronnej NO-91-A254:2019 dla oleju do szybkoobrotowych silników okrętowych o kodzie MPS </w:t>
      </w:r>
      <w:r w:rsidR="00C94354">
        <w:rPr>
          <w:sz w:val="22"/>
        </w:rPr>
        <w:br/>
      </w:r>
      <w:r w:rsidRPr="00640BEA">
        <w:rPr>
          <w:sz w:val="22"/>
        </w:rPr>
        <w:t xml:space="preserve">O-9276 z uwzględnieniem wyłączeń zawartych w pkt. II ust. 2 wymagań jakościowych nr 19 </w:t>
      </w:r>
      <w:r w:rsidRPr="00640BEA">
        <w:rPr>
          <w:bCs/>
          <w:sz w:val="22"/>
        </w:rPr>
        <w:t xml:space="preserve">– stosownie do zapisów wymagań jakościowych nr 19 zamieszczonych w „Opisie przedmiotu zamówienia” stanowiącym </w:t>
      </w:r>
      <w:r w:rsidR="001738B5" w:rsidRPr="001738B5">
        <w:rPr>
          <w:bCs/>
          <w:sz w:val="22"/>
        </w:rPr>
        <w:t>Załącznik nr 6 do niniejszej SWZ</w:t>
      </w:r>
    </w:p>
    <w:p w14:paraId="2FEB204A" w14:textId="65BCFA4C" w:rsidR="008F2D76" w:rsidRPr="00E54C52" w:rsidRDefault="00640BEA" w:rsidP="002428F6">
      <w:pPr>
        <w:spacing w:before="120" w:after="60"/>
        <w:ind w:left="567"/>
        <w:jc w:val="both"/>
        <w:rPr>
          <w:b/>
          <w:bCs/>
          <w:i/>
          <w:sz w:val="22"/>
        </w:rPr>
      </w:pPr>
      <w:r w:rsidRPr="00E54C52">
        <w:rPr>
          <w:b/>
          <w:bCs/>
          <w:i/>
          <w:sz w:val="22"/>
        </w:rPr>
        <w:lastRenderedPageBreak/>
        <w:t xml:space="preserve">(Uwaga – </w:t>
      </w:r>
      <w:r w:rsidR="00C94354">
        <w:rPr>
          <w:b/>
          <w:i/>
          <w:sz w:val="22"/>
        </w:rPr>
        <w:t>Marinol MW-50 WOJ</w:t>
      </w:r>
      <w:r w:rsidR="00472C94">
        <w:rPr>
          <w:b/>
          <w:i/>
          <w:sz w:val="22"/>
        </w:rPr>
        <w:t xml:space="preserve"> nie wymaga przedłożenia ww.</w:t>
      </w:r>
      <w:r w:rsidRPr="00E54C52">
        <w:rPr>
          <w:b/>
          <w:i/>
          <w:sz w:val="22"/>
        </w:rPr>
        <w:t xml:space="preserve"> dokumentów, o których mowa </w:t>
      </w:r>
      <w:r w:rsidR="00C94354">
        <w:rPr>
          <w:b/>
          <w:i/>
          <w:sz w:val="22"/>
        </w:rPr>
        <w:br/>
      </w:r>
      <w:r w:rsidRPr="00E30DE4">
        <w:rPr>
          <w:b/>
          <w:i/>
          <w:sz w:val="22"/>
        </w:rPr>
        <w:t xml:space="preserve">w Rozdziale IX ust. </w:t>
      </w:r>
      <w:r w:rsidR="00E30DE4" w:rsidRPr="00E30DE4">
        <w:rPr>
          <w:b/>
          <w:i/>
          <w:sz w:val="22"/>
        </w:rPr>
        <w:t>2</w:t>
      </w:r>
      <w:r w:rsidR="00472C94">
        <w:rPr>
          <w:b/>
          <w:i/>
          <w:sz w:val="22"/>
        </w:rPr>
        <w:t xml:space="preserve"> pkt 3</w:t>
      </w:r>
      <w:r w:rsidRPr="00E30DE4">
        <w:rPr>
          <w:b/>
          <w:i/>
          <w:sz w:val="22"/>
        </w:rPr>
        <w:t xml:space="preserve"> </w:t>
      </w:r>
      <w:r w:rsidR="00472C94">
        <w:rPr>
          <w:b/>
          <w:i/>
          <w:sz w:val="22"/>
        </w:rPr>
        <w:t>niniejszej SWZ</w:t>
      </w:r>
      <w:r w:rsidR="00472C94">
        <w:rPr>
          <w:b/>
          <w:bCs/>
          <w:i/>
          <w:sz w:val="22"/>
        </w:rPr>
        <w:t>)</w:t>
      </w:r>
    </w:p>
    <w:p w14:paraId="6A429404" w14:textId="77777777" w:rsidR="00BC1915" w:rsidRPr="00FE64B7" w:rsidRDefault="00BC1915" w:rsidP="00BC1652">
      <w:pPr>
        <w:pStyle w:val="Akapitzlist"/>
        <w:numPr>
          <w:ilvl w:val="0"/>
          <w:numId w:val="112"/>
        </w:numPr>
        <w:spacing w:before="120" w:after="120"/>
        <w:ind w:left="1077" w:hanging="357"/>
        <w:contextualSpacing w:val="0"/>
        <w:jc w:val="both"/>
        <w:rPr>
          <w:bCs/>
          <w:i/>
          <w:sz w:val="22"/>
          <w:szCs w:val="22"/>
          <w:u w:val="single"/>
        </w:rPr>
      </w:pPr>
      <w:r w:rsidRPr="00FE64B7">
        <w:rPr>
          <w:b/>
          <w:bCs/>
          <w:i/>
          <w:sz w:val="22"/>
          <w:szCs w:val="22"/>
          <w:u w:val="single"/>
        </w:rPr>
        <w:t xml:space="preserve">W zakresie zadania nr </w:t>
      </w:r>
      <w:r w:rsidR="004D5F45">
        <w:rPr>
          <w:b/>
          <w:bCs/>
          <w:i/>
          <w:sz w:val="22"/>
          <w:szCs w:val="22"/>
          <w:u w:val="single"/>
        </w:rPr>
        <w:t>2</w:t>
      </w:r>
      <w:r w:rsidRPr="00FE64B7">
        <w:rPr>
          <w:b/>
          <w:bCs/>
          <w:i/>
          <w:sz w:val="22"/>
          <w:szCs w:val="22"/>
          <w:u w:val="single"/>
        </w:rPr>
        <w:t>:</w:t>
      </w:r>
    </w:p>
    <w:p w14:paraId="6F6D81F1" w14:textId="784E0078" w:rsidR="002428F6" w:rsidRPr="002428F6" w:rsidRDefault="002428F6" w:rsidP="002428F6">
      <w:pPr>
        <w:spacing w:before="120" w:after="60"/>
        <w:ind w:left="567"/>
        <w:jc w:val="both"/>
        <w:rPr>
          <w:bCs/>
          <w:sz w:val="22"/>
        </w:rPr>
      </w:pPr>
      <w:r w:rsidRPr="002428F6">
        <w:rPr>
          <w:b/>
          <w:bCs/>
          <w:sz w:val="22"/>
        </w:rPr>
        <w:t xml:space="preserve">W celu potwierdzenia zgodności oferowanego </w:t>
      </w:r>
      <w:r w:rsidRPr="002428F6">
        <w:rPr>
          <w:b/>
          <w:bCs/>
          <w:sz w:val="22"/>
          <w:u w:val="single"/>
        </w:rPr>
        <w:t>równoważnego przedmiotu zamówienia</w:t>
      </w:r>
      <w:r w:rsidRPr="002428F6">
        <w:rPr>
          <w:b/>
          <w:bCs/>
          <w:sz w:val="22"/>
        </w:rPr>
        <w:t xml:space="preserve"> </w:t>
      </w:r>
      <w:r w:rsidR="00C94354">
        <w:rPr>
          <w:b/>
          <w:bCs/>
          <w:sz w:val="22"/>
        </w:rPr>
        <w:br/>
      </w:r>
      <w:r w:rsidRPr="002428F6">
        <w:rPr>
          <w:b/>
          <w:bCs/>
          <w:sz w:val="22"/>
        </w:rPr>
        <w:t xml:space="preserve">z wymaganiami określonymi przez Zamawiającego w </w:t>
      </w:r>
      <w:r>
        <w:rPr>
          <w:b/>
          <w:bCs/>
          <w:sz w:val="22"/>
        </w:rPr>
        <w:t xml:space="preserve">„Opisie przedmiotu zamówienia” </w:t>
      </w:r>
      <w:r w:rsidR="00DD3F8B" w:rsidRPr="001738B5">
        <w:rPr>
          <w:b/>
          <w:bCs/>
          <w:sz w:val="22"/>
        </w:rPr>
        <w:t>Załącznik nr 6 do niniejszej SWZ</w:t>
      </w:r>
      <w:r w:rsidRPr="002428F6">
        <w:rPr>
          <w:b/>
          <w:bCs/>
          <w:sz w:val="22"/>
        </w:rPr>
        <w:t xml:space="preserve"> </w:t>
      </w:r>
      <w:r w:rsidRPr="002428F6">
        <w:rPr>
          <w:bCs/>
          <w:sz w:val="22"/>
        </w:rPr>
        <w:t>Zamawiający żąda aby Wykonawca</w:t>
      </w:r>
      <w:r w:rsidRPr="002428F6">
        <w:rPr>
          <w:b/>
          <w:bCs/>
          <w:sz w:val="22"/>
        </w:rPr>
        <w:t xml:space="preserve"> </w:t>
      </w:r>
      <w:r w:rsidRPr="002428F6">
        <w:rPr>
          <w:bCs/>
          <w:sz w:val="22"/>
        </w:rPr>
        <w:t xml:space="preserve">wykazał (za pomocą złożonych do oferty przedmiotowych środków dowodowych, o których mowa </w:t>
      </w:r>
      <w:r w:rsidRPr="00E30DE4">
        <w:rPr>
          <w:bCs/>
          <w:sz w:val="22"/>
        </w:rPr>
        <w:t xml:space="preserve">w Rozdziale IX ust. </w:t>
      </w:r>
      <w:r w:rsidR="00E30DE4" w:rsidRPr="00E30DE4">
        <w:rPr>
          <w:bCs/>
          <w:sz w:val="22"/>
        </w:rPr>
        <w:t>2</w:t>
      </w:r>
      <w:r w:rsidR="00472C94">
        <w:rPr>
          <w:bCs/>
          <w:sz w:val="22"/>
        </w:rPr>
        <w:t xml:space="preserve"> pkt 4</w:t>
      </w:r>
      <w:r w:rsidRPr="00E30DE4">
        <w:rPr>
          <w:bCs/>
          <w:sz w:val="22"/>
        </w:rPr>
        <w:t xml:space="preserve"> SWZ),</w:t>
      </w:r>
      <w:r w:rsidR="00472C94">
        <w:rPr>
          <w:bCs/>
          <w:sz w:val="22"/>
        </w:rPr>
        <w:t xml:space="preserve"> że </w:t>
      </w:r>
      <w:r w:rsidRPr="002428F6">
        <w:rPr>
          <w:bCs/>
          <w:sz w:val="22"/>
        </w:rPr>
        <w:t xml:space="preserve">zaoferowany przedmiot zamówienia posiada aktualne </w:t>
      </w:r>
      <w:r w:rsidRPr="002428F6">
        <w:rPr>
          <w:sz w:val="22"/>
        </w:rPr>
        <w:t xml:space="preserve">zaświadczenie wystawione przez Szefa Szefostwa Służby MPS Inspektoratu Wsparcia SZ, potwierdzające dopuszczenie do eksploatacji </w:t>
      </w:r>
      <w:r w:rsidR="00472C94">
        <w:rPr>
          <w:rFonts w:eastAsia="Calibri"/>
          <w:sz w:val="22"/>
        </w:rPr>
        <w:t>w </w:t>
      </w:r>
      <w:r w:rsidRPr="002428F6">
        <w:rPr>
          <w:rFonts w:eastAsia="Calibri"/>
          <w:sz w:val="22"/>
        </w:rPr>
        <w:t>układach hydraulicznych statków powietrznych: MiG-29, Su-22, Mi-24, Mi-14, Mi-8, Mi-2, W-3, SW-4 eksploatowanych w SZRP</w:t>
      </w:r>
      <w:r w:rsidRPr="002428F6">
        <w:rPr>
          <w:bCs/>
          <w:sz w:val="22"/>
        </w:rPr>
        <w:t xml:space="preserve"> - stosownie do zapisów wymagań jakościowych nr 132 zamieszczonych w „Opisie prze</w:t>
      </w:r>
      <w:r>
        <w:rPr>
          <w:bCs/>
          <w:sz w:val="22"/>
        </w:rPr>
        <w:t xml:space="preserve">dmiotu zamówienia” stanowiącym </w:t>
      </w:r>
      <w:r w:rsidR="00DD3F8B" w:rsidRPr="00DD3F8B">
        <w:rPr>
          <w:bCs/>
          <w:sz w:val="22"/>
        </w:rPr>
        <w:t>Załącznik nr 6 do niniejszej SWZ</w:t>
      </w:r>
    </w:p>
    <w:p w14:paraId="70236022" w14:textId="47D347BE" w:rsidR="00A44663" w:rsidRPr="00E54C52" w:rsidRDefault="002428F6" w:rsidP="002428F6">
      <w:pPr>
        <w:spacing w:before="120" w:after="60"/>
        <w:ind w:left="567"/>
        <w:jc w:val="both"/>
        <w:rPr>
          <w:b/>
          <w:bCs/>
          <w:i/>
          <w:sz w:val="22"/>
          <w:u w:val="single"/>
        </w:rPr>
      </w:pPr>
      <w:r w:rsidRPr="00E54C52">
        <w:rPr>
          <w:b/>
          <w:bCs/>
          <w:i/>
          <w:sz w:val="22"/>
        </w:rPr>
        <w:t xml:space="preserve">(Uwaga – </w:t>
      </w:r>
      <w:r w:rsidRPr="00E54C52">
        <w:rPr>
          <w:b/>
          <w:i/>
          <w:sz w:val="22"/>
        </w:rPr>
        <w:t>Olej Aeroshell Fluid 41 produkcji Shell nie wymaga posiadania ww. zaświadczenia</w:t>
      </w:r>
      <w:r w:rsidRPr="00E54C52">
        <w:rPr>
          <w:b/>
          <w:bCs/>
          <w:i/>
          <w:sz w:val="22"/>
        </w:rPr>
        <w:t>).</w:t>
      </w:r>
    </w:p>
    <w:p w14:paraId="182BE8F9" w14:textId="77777777" w:rsidR="003E52A0" w:rsidRPr="00FE64B7" w:rsidRDefault="003E52A0" w:rsidP="00BC1652">
      <w:pPr>
        <w:pStyle w:val="Akapitzlist"/>
        <w:numPr>
          <w:ilvl w:val="0"/>
          <w:numId w:val="112"/>
        </w:numPr>
        <w:spacing w:before="240" w:after="60"/>
        <w:ind w:left="1077" w:hanging="357"/>
        <w:jc w:val="both"/>
        <w:rPr>
          <w:bCs/>
          <w:i/>
          <w:sz w:val="22"/>
          <w:szCs w:val="22"/>
          <w:u w:val="single"/>
        </w:rPr>
      </w:pPr>
      <w:r w:rsidRPr="00FE64B7">
        <w:rPr>
          <w:b/>
          <w:bCs/>
          <w:i/>
          <w:sz w:val="22"/>
          <w:szCs w:val="22"/>
          <w:u w:val="single"/>
        </w:rPr>
        <w:t xml:space="preserve">W zakresie zadania nr </w:t>
      </w:r>
      <w:r w:rsidR="004D5F45">
        <w:rPr>
          <w:b/>
          <w:bCs/>
          <w:i/>
          <w:sz w:val="22"/>
          <w:szCs w:val="22"/>
          <w:u w:val="single"/>
        </w:rPr>
        <w:t>3</w:t>
      </w:r>
      <w:r w:rsidRPr="00FE64B7">
        <w:rPr>
          <w:b/>
          <w:bCs/>
          <w:i/>
          <w:sz w:val="22"/>
          <w:szCs w:val="22"/>
          <w:u w:val="single"/>
        </w:rPr>
        <w:t>:</w:t>
      </w:r>
    </w:p>
    <w:p w14:paraId="444CCBCE" w14:textId="0773DECE" w:rsidR="00E54C52" w:rsidRPr="00FC68DA" w:rsidRDefault="00E54C52" w:rsidP="00E54C52">
      <w:pPr>
        <w:spacing w:before="120" w:after="60"/>
        <w:ind w:left="567"/>
        <w:jc w:val="both"/>
        <w:rPr>
          <w:bCs/>
          <w:sz w:val="22"/>
        </w:rPr>
      </w:pPr>
      <w:r w:rsidRPr="00FC68DA">
        <w:rPr>
          <w:b/>
          <w:bCs/>
          <w:sz w:val="22"/>
        </w:rPr>
        <w:t xml:space="preserve">W celu potwierdzenia zgodności oferowanego </w:t>
      </w:r>
      <w:r w:rsidRPr="00FC68DA">
        <w:rPr>
          <w:b/>
          <w:bCs/>
          <w:sz w:val="22"/>
          <w:u w:val="single"/>
        </w:rPr>
        <w:t>równoważnego przedmiotu zamówienia</w:t>
      </w:r>
      <w:r w:rsidRPr="00FC68DA">
        <w:rPr>
          <w:b/>
          <w:bCs/>
          <w:sz w:val="22"/>
        </w:rPr>
        <w:t xml:space="preserve"> </w:t>
      </w:r>
      <w:r>
        <w:rPr>
          <w:b/>
          <w:bCs/>
          <w:sz w:val="22"/>
        </w:rPr>
        <w:br/>
      </w:r>
      <w:r w:rsidRPr="00FC68DA">
        <w:rPr>
          <w:b/>
          <w:bCs/>
          <w:sz w:val="22"/>
        </w:rPr>
        <w:t xml:space="preserve">z wymaganiami określonymi przez Zamawiającego w </w:t>
      </w:r>
      <w:r>
        <w:rPr>
          <w:b/>
          <w:bCs/>
          <w:sz w:val="22"/>
        </w:rPr>
        <w:t xml:space="preserve">„Opisie przedmiotu zamówienia” </w:t>
      </w:r>
      <w:r w:rsidR="00DD3F8B" w:rsidRPr="001738B5">
        <w:rPr>
          <w:b/>
          <w:bCs/>
          <w:sz w:val="22"/>
        </w:rPr>
        <w:t>Załącznik nr 6 do niniejszej SWZ</w:t>
      </w:r>
      <w:r w:rsidRPr="00FC68DA">
        <w:rPr>
          <w:b/>
          <w:bCs/>
          <w:sz w:val="22"/>
        </w:rPr>
        <w:t xml:space="preserve">, </w:t>
      </w:r>
      <w:r w:rsidRPr="00FC68DA">
        <w:rPr>
          <w:bCs/>
          <w:sz w:val="22"/>
        </w:rPr>
        <w:t>Zamawiający żąda aby Wykonawca</w:t>
      </w:r>
      <w:r w:rsidRPr="00FC68DA">
        <w:rPr>
          <w:b/>
          <w:bCs/>
          <w:sz w:val="22"/>
        </w:rPr>
        <w:t xml:space="preserve"> </w:t>
      </w:r>
      <w:r w:rsidRPr="00FC68DA">
        <w:rPr>
          <w:bCs/>
          <w:sz w:val="22"/>
        </w:rPr>
        <w:t xml:space="preserve">wykazał (za pomocą złożonych do oferty przedmiotowych środków dowodowych, o których mowa w </w:t>
      </w:r>
      <w:r w:rsidRPr="00E30DE4">
        <w:rPr>
          <w:bCs/>
          <w:sz w:val="22"/>
        </w:rPr>
        <w:t xml:space="preserve">Rozdziale IX ust. </w:t>
      </w:r>
      <w:r w:rsidR="00E30DE4" w:rsidRPr="00E30DE4">
        <w:rPr>
          <w:bCs/>
          <w:sz w:val="22"/>
        </w:rPr>
        <w:t>2</w:t>
      </w:r>
      <w:r w:rsidRPr="00E30DE4">
        <w:rPr>
          <w:bCs/>
          <w:sz w:val="22"/>
        </w:rPr>
        <w:t xml:space="preserve"> pkt 5) SWZ),</w:t>
      </w:r>
      <w:r w:rsidR="00472C94">
        <w:rPr>
          <w:bCs/>
          <w:sz w:val="22"/>
        </w:rPr>
        <w:t xml:space="preserve"> że </w:t>
      </w:r>
      <w:r w:rsidRPr="00FC68DA">
        <w:rPr>
          <w:bCs/>
          <w:sz w:val="22"/>
        </w:rPr>
        <w:t xml:space="preserve">zaoferowany przedmiot zamówienia spełnia </w:t>
      </w:r>
      <w:r w:rsidRPr="00FC68DA">
        <w:rPr>
          <w:sz w:val="22"/>
        </w:rPr>
        <w:t xml:space="preserve">wymagania jakościowe określone w pkt. 2, Normy Obronnej NO-91-A252:2019 dla oleju do silników okrętowych o kodzie MPS O-9275 </w:t>
      </w:r>
      <w:r>
        <w:rPr>
          <w:sz w:val="22"/>
        </w:rPr>
        <w:br/>
      </w:r>
      <w:r w:rsidRPr="00FC68DA">
        <w:rPr>
          <w:sz w:val="22"/>
        </w:rPr>
        <w:t xml:space="preserve">z uwzględnieniem wyłączeń zawartych w pkt. II ust. 2 wymagań jakościowych nr 21 </w:t>
      </w:r>
      <w:r w:rsidR="00472C94">
        <w:rPr>
          <w:bCs/>
          <w:sz w:val="22"/>
        </w:rPr>
        <w:t>– stosownie do </w:t>
      </w:r>
      <w:r w:rsidRPr="00FC68DA">
        <w:rPr>
          <w:bCs/>
          <w:sz w:val="22"/>
        </w:rPr>
        <w:t>zapisów wymagań jakościowych nr 21 zamieszczonych w „Opisie prze</w:t>
      </w:r>
      <w:r>
        <w:rPr>
          <w:bCs/>
          <w:sz w:val="22"/>
        </w:rPr>
        <w:t xml:space="preserve">dmiotu zamówienia” stanowiącym </w:t>
      </w:r>
      <w:r w:rsidR="00DD3F8B" w:rsidRPr="00DD3F8B">
        <w:rPr>
          <w:bCs/>
          <w:sz w:val="22"/>
        </w:rPr>
        <w:t>Załącznik nr 6 do niniejszej SWZ</w:t>
      </w:r>
    </w:p>
    <w:p w14:paraId="513385D6" w14:textId="628616B8" w:rsidR="00E54C52" w:rsidRPr="00E54C52" w:rsidRDefault="00E54C52" w:rsidP="00472C94">
      <w:pPr>
        <w:spacing w:before="120" w:after="60"/>
        <w:ind w:left="567"/>
        <w:jc w:val="both"/>
        <w:rPr>
          <w:b/>
          <w:bCs/>
          <w:i/>
          <w:sz w:val="22"/>
        </w:rPr>
      </w:pPr>
      <w:r w:rsidRPr="00E54C52">
        <w:rPr>
          <w:b/>
          <w:bCs/>
          <w:i/>
          <w:sz w:val="22"/>
        </w:rPr>
        <w:t xml:space="preserve">(Uwaga – </w:t>
      </w:r>
      <w:r w:rsidRPr="00E54C52">
        <w:rPr>
          <w:b/>
          <w:i/>
          <w:sz w:val="22"/>
        </w:rPr>
        <w:t xml:space="preserve">Olej Marinol RG-1230 </w:t>
      </w:r>
      <w:r w:rsidR="00472C94">
        <w:rPr>
          <w:b/>
          <w:i/>
          <w:sz w:val="22"/>
        </w:rPr>
        <w:t>WOJ nie wymaga przedłożenia w</w:t>
      </w:r>
      <w:r w:rsidRPr="00E54C52">
        <w:rPr>
          <w:b/>
          <w:i/>
          <w:sz w:val="22"/>
        </w:rPr>
        <w:t>w</w:t>
      </w:r>
      <w:r w:rsidR="00472C94">
        <w:rPr>
          <w:b/>
          <w:i/>
          <w:sz w:val="22"/>
        </w:rPr>
        <w:t>.</w:t>
      </w:r>
      <w:r w:rsidRPr="00E54C52">
        <w:rPr>
          <w:b/>
          <w:i/>
          <w:sz w:val="22"/>
        </w:rPr>
        <w:t xml:space="preserve"> dokumentów, o których mowa </w:t>
      </w:r>
      <w:r w:rsidRPr="00E30DE4">
        <w:rPr>
          <w:b/>
          <w:i/>
          <w:sz w:val="22"/>
        </w:rPr>
        <w:t xml:space="preserve">w Rozdziale IX ust. </w:t>
      </w:r>
      <w:r w:rsidR="00E30DE4" w:rsidRPr="00E30DE4">
        <w:rPr>
          <w:b/>
          <w:i/>
          <w:sz w:val="22"/>
        </w:rPr>
        <w:t>2</w:t>
      </w:r>
      <w:r w:rsidR="00472C94">
        <w:rPr>
          <w:b/>
          <w:i/>
          <w:sz w:val="22"/>
        </w:rPr>
        <w:t xml:space="preserve"> pkt 5 niniejszej SWZ</w:t>
      </w:r>
      <w:r w:rsidR="00472C94">
        <w:rPr>
          <w:b/>
          <w:bCs/>
          <w:i/>
          <w:sz w:val="22"/>
        </w:rPr>
        <w:t>)</w:t>
      </w:r>
    </w:p>
    <w:p w14:paraId="6E874616" w14:textId="77777777" w:rsidR="00B423D1" w:rsidRPr="00FE64B7" w:rsidRDefault="00B423D1" w:rsidP="00BC1652">
      <w:pPr>
        <w:pStyle w:val="Akapitzlist"/>
        <w:numPr>
          <w:ilvl w:val="0"/>
          <w:numId w:val="112"/>
        </w:numPr>
        <w:spacing w:before="240" w:after="60"/>
        <w:jc w:val="both"/>
        <w:rPr>
          <w:bCs/>
          <w:i/>
          <w:sz w:val="22"/>
          <w:szCs w:val="22"/>
          <w:u w:val="single"/>
        </w:rPr>
      </w:pPr>
      <w:r w:rsidRPr="00FE64B7">
        <w:rPr>
          <w:b/>
          <w:bCs/>
          <w:i/>
          <w:sz w:val="22"/>
          <w:szCs w:val="22"/>
          <w:u w:val="single"/>
        </w:rPr>
        <w:t xml:space="preserve">W zakresie zadania nr </w:t>
      </w:r>
      <w:r>
        <w:rPr>
          <w:b/>
          <w:bCs/>
          <w:i/>
          <w:sz w:val="22"/>
          <w:szCs w:val="22"/>
          <w:u w:val="single"/>
        </w:rPr>
        <w:t>4</w:t>
      </w:r>
      <w:r w:rsidRPr="00FE64B7">
        <w:rPr>
          <w:b/>
          <w:bCs/>
          <w:i/>
          <w:sz w:val="22"/>
          <w:szCs w:val="22"/>
          <w:u w:val="single"/>
        </w:rPr>
        <w:t>:</w:t>
      </w:r>
    </w:p>
    <w:p w14:paraId="7A58E37A" w14:textId="0D92C777" w:rsidR="00E54C52" w:rsidRPr="00FC68DA" w:rsidRDefault="00E54C52" w:rsidP="00E54C52">
      <w:pPr>
        <w:spacing w:before="120" w:after="60"/>
        <w:ind w:left="567"/>
        <w:jc w:val="both"/>
        <w:rPr>
          <w:bCs/>
          <w:sz w:val="22"/>
        </w:rPr>
      </w:pPr>
      <w:r w:rsidRPr="00FC68DA">
        <w:rPr>
          <w:b/>
          <w:bCs/>
          <w:sz w:val="22"/>
        </w:rPr>
        <w:t xml:space="preserve">W celu potwierdzenia zgodności oferowanego </w:t>
      </w:r>
      <w:r w:rsidRPr="00FC68DA">
        <w:rPr>
          <w:b/>
          <w:bCs/>
          <w:sz w:val="22"/>
          <w:u w:val="single"/>
        </w:rPr>
        <w:t>równoważnego przedmiotu zamówienia</w:t>
      </w:r>
      <w:r w:rsidRPr="00FC68DA">
        <w:rPr>
          <w:b/>
          <w:bCs/>
          <w:sz w:val="22"/>
        </w:rPr>
        <w:t xml:space="preserve"> </w:t>
      </w:r>
      <w:r>
        <w:rPr>
          <w:b/>
          <w:bCs/>
          <w:sz w:val="22"/>
        </w:rPr>
        <w:br/>
      </w:r>
      <w:r w:rsidRPr="00FC68DA">
        <w:rPr>
          <w:b/>
          <w:bCs/>
          <w:sz w:val="22"/>
        </w:rPr>
        <w:t xml:space="preserve">z wymaganiami określonymi przez Zamawiającego w </w:t>
      </w:r>
      <w:r>
        <w:rPr>
          <w:b/>
          <w:bCs/>
          <w:sz w:val="22"/>
        </w:rPr>
        <w:t xml:space="preserve">„Opisie przedmiotu zamówienia” </w:t>
      </w:r>
      <w:r w:rsidR="00DD3F8B" w:rsidRPr="001738B5">
        <w:rPr>
          <w:b/>
          <w:bCs/>
          <w:sz w:val="22"/>
        </w:rPr>
        <w:t>Załącznik nr 6 do niniejszej SWZ</w:t>
      </w:r>
      <w:r w:rsidRPr="00FC68DA">
        <w:rPr>
          <w:b/>
          <w:bCs/>
          <w:sz w:val="22"/>
        </w:rPr>
        <w:t xml:space="preserve">, </w:t>
      </w:r>
      <w:r w:rsidRPr="00FC68DA">
        <w:rPr>
          <w:bCs/>
          <w:sz w:val="22"/>
        </w:rPr>
        <w:t>Zamawiający żąda aby Wykonawca</w:t>
      </w:r>
      <w:r w:rsidRPr="00FC68DA">
        <w:rPr>
          <w:b/>
          <w:bCs/>
          <w:sz w:val="22"/>
        </w:rPr>
        <w:t xml:space="preserve"> </w:t>
      </w:r>
      <w:r w:rsidRPr="00FC68DA">
        <w:rPr>
          <w:bCs/>
          <w:sz w:val="22"/>
        </w:rPr>
        <w:t xml:space="preserve">wykazał (za pomocą złożonych do oferty przedmiotowych środków dowodowych, o których mowa w </w:t>
      </w:r>
      <w:r w:rsidRPr="00DD3F8B">
        <w:rPr>
          <w:bCs/>
          <w:sz w:val="22"/>
        </w:rPr>
        <w:t xml:space="preserve">Rozdziale IX ust. </w:t>
      </w:r>
      <w:r w:rsidR="00DD3F8B" w:rsidRPr="00DD3F8B">
        <w:rPr>
          <w:bCs/>
          <w:sz w:val="22"/>
        </w:rPr>
        <w:t>2</w:t>
      </w:r>
      <w:r w:rsidR="00472C94">
        <w:rPr>
          <w:bCs/>
          <w:sz w:val="22"/>
        </w:rPr>
        <w:t xml:space="preserve"> pkt 6</w:t>
      </w:r>
      <w:r w:rsidRPr="00DD3F8B">
        <w:rPr>
          <w:bCs/>
          <w:sz w:val="22"/>
        </w:rPr>
        <w:t xml:space="preserve"> SWZ),</w:t>
      </w:r>
      <w:r w:rsidRPr="00FC68DA">
        <w:rPr>
          <w:bCs/>
          <w:sz w:val="22"/>
        </w:rPr>
        <w:t xml:space="preserve"> że zaoferowany przedmiot zamówienia spełnia </w:t>
      </w:r>
      <w:r w:rsidRPr="00FC68DA">
        <w:rPr>
          <w:sz w:val="22"/>
        </w:rPr>
        <w:t xml:space="preserve">wymagania jakościowe określone w pkt. 2, Normy Obronnej NO-91-A252:2019 dla oleju do silników okrętowych o kodzie MPS O-9279 </w:t>
      </w:r>
      <w:r>
        <w:rPr>
          <w:sz w:val="22"/>
        </w:rPr>
        <w:br/>
      </w:r>
      <w:r w:rsidRPr="00FC68DA">
        <w:rPr>
          <w:sz w:val="22"/>
        </w:rPr>
        <w:t xml:space="preserve">z uwzględnieniem wyłączeń zawartych w pkt. II ust. 2 wymagań jakościowych nr  22 </w:t>
      </w:r>
      <w:r w:rsidR="00472C94">
        <w:rPr>
          <w:bCs/>
          <w:sz w:val="22"/>
        </w:rPr>
        <w:t>– stosownie do </w:t>
      </w:r>
      <w:r w:rsidRPr="00FC68DA">
        <w:rPr>
          <w:bCs/>
          <w:sz w:val="22"/>
        </w:rPr>
        <w:t xml:space="preserve">zapisów wymagań jakościowych nr 22 zamieszczonych w „Opisie przedmiotu zamówienia” stanowiącym </w:t>
      </w:r>
      <w:r w:rsidR="00DD3F8B" w:rsidRPr="00DD3F8B">
        <w:rPr>
          <w:bCs/>
          <w:sz w:val="22"/>
        </w:rPr>
        <w:t>Załącznik nr 6 do niniejszej SWZ</w:t>
      </w:r>
      <w:r w:rsidR="00DD3F8B">
        <w:rPr>
          <w:bCs/>
          <w:sz w:val="22"/>
        </w:rPr>
        <w:t>.</w:t>
      </w:r>
    </w:p>
    <w:p w14:paraId="438BC4ED" w14:textId="47038881" w:rsidR="00723D72" w:rsidRPr="00E54C52" w:rsidRDefault="00E54C52" w:rsidP="00E54C52">
      <w:pPr>
        <w:spacing w:before="120" w:after="60"/>
        <w:ind w:left="567"/>
        <w:jc w:val="both"/>
        <w:rPr>
          <w:b/>
          <w:bCs/>
          <w:i/>
          <w:sz w:val="22"/>
        </w:rPr>
      </w:pPr>
      <w:r w:rsidRPr="00E54C52">
        <w:rPr>
          <w:b/>
          <w:bCs/>
          <w:i/>
          <w:sz w:val="22"/>
        </w:rPr>
        <w:t xml:space="preserve">(Uwaga – </w:t>
      </w:r>
      <w:r w:rsidR="00472C94">
        <w:rPr>
          <w:b/>
          <w:i/>
          <w:sz w:val="22"/>
        </w:rPr>
        <w:t>Olej Marinol RG-1240 WOJ nie wymaga przedłożenia w</w:t>
      </w:r>
      <w:r w:rsidRPr="00E54C52">
        <w:rPr>
          <w:b/>
          <w:i/>
          <w:sz w:val="22"/>
        </w:rPr>
        <w:t>w</w:t>
      </w:r>
      <w:r w:rsidR="00472C94">
        <w:rPr>
          <w:b/>
          <w:i/>
          <w:sz w:val="22"/>
        </w:rPr>
        <w:t>.</w:t>
      </w:r>
      <w:r w:rsidRPr="00E54C52">
        <w:rPr>
          <w:b/>
          <w:i/>
          <w:sz w:val="22"/>
        </w:rPr>
        <w:t xml:space="preserve"> dokumentów, o których mowa </w:t>
      </w:r>
      <w:r w:rsidRPr="00E30DE4">
        <w:rPr>
          <w:b/>
          <w:i/>
          <w:sz w:val="22"/>
        </w:rPr>
        <w:t xml:space="preserve">w Rozdziale IX ust. </w:t>
      </w:r>
      <w:r w:rsidR="00E30DE4" w:rsidRPr="00E30DE4">
        <w:rPr>
          <w:b/>
          <w:i/>
          <w:sz w:val="22"/>
        </w:rPr>
        <w:t>2</w:t>
      </w:r>
      <w:r w:rsidR="00472C94">
        <w:rPr>
          <w:b/>
          <w:i/>
          <w:sz w:val="22"/>
        </w:rPr>
        <w:t xml:space="preserve"> pkt 6) niniejszej SWZ</w:t>
      </w:r>
      <w:r w:rsidR="00472C94">
        <w:rPr>
          <w:b/>
          <w:bCs/>
          <w:i/>
          <w:sz w:val="22"/>
        </w:rPr>
        <w:t>)</w:t>
      </w:r>
    </w:p>
    <w:p w14:paraId="640E8246" w14:textId="77777777" w:rsidR="00056087" w:rsidRPr="00FE64B7" w:rsidRDefault="00056087" w:rsidP="00741ACD">
      <w:pPr>
        <w:pStyle w:val="ust"/>
        <w:numPr>
          <w:ilvl w:val="0"/>
          <w:numId w:val="43"/>
        </w:numPr>
        <w:spacing w:before="120"/>
        <w:rPr>
          <w:b/>
          <w:i/>
          <w:sz w:val="22"/>
          <w:szCs w:val="22"/>
        </w:rPr>
      </w:pPr>
      <w:r w:rsidRPr="00FE64B7">
        <w:rPr>
          <w:b/>
          <w:sz w:val="22"/>
          <w:szCs w:val="22"/>
        </w:rPr>
        <w:t xml:space="preserve">W </w:t>
      </w:r>
      <w:r w:rsidRPr="00FE64B7">
        <w:rPr>
          <w:b/>
          <w:bCs/>
          <w:sz w:val="22"/>
          <w:szCs w:val="22"/>
        </w:rPr>
        <w:t>przypadku</w:t>
      </w:r>
      <w:r w:rsidRPr="00FE64B7">
        <w:rPr>
          <w:b/>
          <w:sz w:val="22"/>
          <w:szCs w:val="22"/>
        </w:rPr>
        <w:t xml:space="preserve"> Wykonawców wspólnie ubiegających się o udzielenie zamówienia wymaga się, aby:</w:t>
      </w:r>
    </w:p>
    <w:p w14:paraId="31DE2627" w14:textId="4A2F6D1C" w:rsidR="00F11ADA" w:rsidRPr="00500E8A" w:rsidRDefault="00F11ADA" w:rsidP="00F11ADA">
      <w:pPr>
        <w:pStyle w:val="pkt"/>
        <w:numPr>
          <w:ilvl w:val="0"/>
          <w:numId w:val="194"/>
        </w:numPr>
        <w:rPr>
          <w:sz w:val="22"/>
          <w:szCs w:val="22"/>
          <w:u w:val="single"/>
        </w:rPr>
      </w:pPr>
      <w:r w:rsidRPr="00500E8A">
        <w:rPr>
          <w:sz w:val="22"/>
          <w:szCs w:val="22"/>
          <w:u w:val="single"/>
        </w:rPr>
        <w:t>P</w:t>
      </w:r>
      <w:r w:rsidR="008F2566" w:rsidRPr="00500E8A">
        <w:rPr>
          <w:sz w:val="22"/>
          <w:szCs w:val="22"/>
          <w:u w:val="single"/>
        </w:rPr>
        <w:t>rzynajmniej jeden z Wykonawców (lub wszyscy)</w:t>
      </w:r>
      <w:r w:rsidRPr="00500E8A">
        <w:rPr>
          <w:sz w:val="22"/>
          <w:szCs w:val="22"/>
          <w:u w:val="single"/>
        </w:rPr>
        <w:t>:</w:t>
      </w:r>
    </w:p>
    <w:p w14:paraId="3A0AC393" w14:textId="013583BB" w:rsidR="00F11ADA" w:rsidRDefault="008F2566" w:rsidP="00F11ADA">
      <w:pPr>
        <w:pStyle w:val="pkt"/>
        <w:numPr>
          <w:ilvl w:val="1"/>
          <w:numId w:val="194"/>
        </w:numPr>
        <w:ind w:left="1418" w:hanging="283"/>
        <w:rPr>
          <w:sz w:val="22"/>
          <w:szCs w:val="22"/>
        </w:rPr>
      </w:pPr>
      <w:r w:rsidRPr="00FE64B7">
        <w:rPr>
          <w:sz w:val="22"/>
          <w:szCs w:val="22"/>
        </w:rPr>
        <w:t xml:space="preserve">spełniał wymagania, o których </w:t>
      </w:r>
      <w:r w:rsidRPr="00F11ADA">
        <w:rPr>
          <w:sz w:val="22"/>
          <w:szCs w:val="22"/>
        </w:rPr>
        <w:t xml:space="preserve">mowa </w:t>
      </w:r>
      <w:r w:rsidR="00482F74" w:rsidRPr="00F11ADA">
        <w:rPr>
          <w:sz w:val="22"/>
          <w:szCs w:val="22"/>
        </w:rPr>
        <w:t xml:space="preserve">ust. </w:t>
      </w:r>
      <w:r w:rsidR="006E6BA8" w:rsidRPr="00F11ADA">
        <w:rPr>
          <w:sz w:val="22"/>
          <w:szCs w:val="22"/>
        </w:rPr>
        <w:t>I</w:t>
      </w:r>
      <w:r w:rsidR="00482F74" w:rsidRPr="00F11ADA">
        <w:rPr>
          <w:sz w:val="22"/>
          <w:szCs w:val="22"/>
        </w:rPr>
        <w:t xml:space="preserve"> </w:t>
      </w:r>
      <w:r w:rsidR="00F11ADA" w:rsidRPr="00F11ADA">
        <w:rPr>
          <w:sz w:val="22"/>
          <w:szCs w:val="22"/>
        </w:rPr>
        <w:t xml:space="preserve">pkt 1 </w:t>
      </w:r>
      <w:r w:rsidR="00982B47" w:rsidRPr="00F11ADA">
        <w:rPr>
          <w:sz w:val="22"/>
          <w:szCs w:val="22"/>
        </w:rPr>
        <w:t>R</w:t>
      </w:r>
      <w:r w:rsidRPr="00F11ADA">
        <w:rPr>
          <w:sz w:val="22"/>
          <w:szCs w:val="22"/>
        </w:rPr>
        <w:t xml:space="preserve">ozdziału </w:t>
      </w:r>
      <w:r w:rsidR="00F11ADA" w:rsidRPr="00F11ADA">
        <w:rPr>
          <w:sz w:val="22"/>
          <w:szCs w:val="22"/>
        </w:rPr>
        <w:t xml:space="preserve">VIII </w:t>
      </w:r>
      <w:r w:rsidRPr="00F11ADA">
        <w:rPr>
          <w:sz w:val="22"/>
          <w:szCs w:val="22"/>
        </w:rPr>
        <w:t>SWZ</w:t>
      </w:r>
      <w:r w:rsidR="00F11ADA" w:rsidRPr="00F11ADA">
        <w:rPr>
          <w:sz w:val="22"/>
          <w:szCs w:val="22"/>
        </w:rPr>
        <w:t xml:space="preserve"> –</w:t>
      </w:r>
      <w:r w:rsidR="00F11ADA">
        <w:rPr>
          <w:sz w:val="22"/>
          <w:szCs w:val="22"/>
        </w:rPr>
        <w:t xml:space="preserve"> </w:t>
      </w:r>
      <w:r w:rsidR="00F11ADA" w:rsidRPr="00F11ADA">
        <w:rPr>
          <w:i/>
          <w:sz w:val="22"/>
          <w:szCs w:val="22"/>
          <w:u w:val="single"/>
        </w:rPr>
        <w:t>nie dotyczy</w:t>
      </w:r>
      <w:r w:rsidR="00F11ADA">
        <w:rPr>
          <w:i/>
          <w:sz w:val="22"/>
          <w:szCs w:val="22"/>
          <w:u w:val="single"/>
        </w:rPr>
        <w:t>;</w:t>
      </w:r>
    </w:p>
    <w:p w14:paraId="1BA8B0E4" w14:textId="770714CA" w:rsidR="008F2566" w:rsidRPr="00FE64B7" w:rsidRDefault="00F11ADA" w:rsidP="00F11ADA">
      <w:pPr>
        <w:pStyle w:val="pkt"/>
        <w:numPr>
          <w:ilvl w:val="1"/>
          <w:numId w:val="194"/>
        </w:numPr>
        <w:ind w:left="1418" w:hanging="283"/>
        <w:rPr>
          <w:sz w:val="22"/>
          <w:szCs w:val="22"/>
        </w:rPr>
      </w:pPr>
      <w:r>
        <w:rPr>
          <w:bCs/>
          <w:sz w:val="22"/>
        </w:rPr>
        <w:t xml:space="preserve">wykazał </w:t>
      </w:r>
      <w:r w:rsidR="00472C94" w:rsidRPr="00640BEA">
        <w:rPr>
          <w:bCs/>
          <w:sz w:val="22"/>
        </w:rPr>
        <w:t>za pomocą złożonych do oferty przed</w:t>
      </w:r>
      <w:r w:rsidR="00500E8A">
        <w:rPr>
          <w:bCs/>
          <w:sz w:val="22"/>
        </w:rPr>
        <w:t xml:space="preserve">miotowych środków dowodowych </w:t>
      </w:r>
      <w:r w:rsidR="00500E8A">
        <w:rPr>
          <w:sz w:val="22"/>
        </w:rPr>
        <w:t>(ust. III Rozdziału VIII SWZ</w:t>
      </w:r>
      <w:r w:rsidR="00472C94" w:rsidRPr="00E30DE4">
        <w:rPr>
          <w:bCs/>
          <w:sz w:val="22"/>
        </w:rPr>
        <w:t>,</w:t>
      </w:r>
      <w:r w:rsidR="00472C94" w:rsidRPr="00640BEA">
        <w:rPr>
          <w:bCs/>
          <w:sz w:val="22"/>
        </w:rPr>
        <w:t xml:space="preserve"> </w:t>
      </w:r>
      <w:r w:rsidR="00500E8A">
        <w:rPr>
          <w:bCs/>
          <w:sz w:val="22"/>
        </w:rPr>
        <w:t>że </w:t>
      </w:r>
      <w:r w:rsidR="00472C94" w:rsidRPr="00640BEA">
        <w:rPr>
          <w:bCs/>
          <w:sz w:val="22"/>
        </w:rPr>
        <w:t>zaoferowany przedmiot zamówienia spełnia</w:t>
      </w:r>
      <w:r w:rsidR="00472C94" w:rsidRPr="00640BEA">
        <w:rPr>
          <w:rFonts w:eastAsia="Calibri"/>
          <w:sz w:val="22"/>
        </w:rPr>
        <w:t xml:space="preserve"> </w:t>
      </w:r>
      <w:r w:rsidR="00472C94" w:rsidRPr="00640BEA">
        <w:rPr>
          <w:sz w:val="22"/>
        </w:rPr>
        <w:t>wymagania</w:t>
      </w:r>
      <w:r>
        <w:rPr>
          <w:sz w:val="22"/>
        </w:rPr>
        <w:t xml:space="preserve"> stawiane przez Zamawiającego w</w:t>
      </w:r>
      <w:r w:rsidR="00500E8A">
        <w:rPr>
          <w:sz w:val="22"/>
        </w:rPr>
        <w:t> „</w:t>
      </w:r>
      <w:r>
        <w:rPr>
          <w:sz w:val="22"/>
        </w:rPr>
        <w:t>Opisie przedmiotu zamówienia</w:t>
      </w:r>
      <w:r w:rsidR="00500E8A">
        <w:rPr>
          <w:sz w:val="22"/>
        </w:rPr>
        <w:t>”.</w:t>
      </w:r>
    </w:p>
    <w:p w14:paraId="3196DF2A" w14:textId="5A2F74C2" w:rsidR="00CA1EC6" w:rsidRPr="00FE64B7" w:rsidRDefault="00F11ADA" w:rsidP="00F11ADA">
      <w:pPr>
        <w:pStyle w:val="pkt"/>
        <w:spacing w:after="120"/>
        <w:ind w:left="1134" w:firstLine="0"/>
        <w:rPr>
          <w:i/>
          <w:sz w:val="22"/>
          <w:szCs w:val="22"/>
        </w:rPr>
      </w:pPr>
      <w:r>
        <w:rPr>
          <w:i/>
          <w:sz w:val="22"/>
          <w:szCs w:val="22"/>
        </w:rPr>
        <w:t>W</w:t>
      </w:r>
      <w:r w:rsidR="002F5D4D" w:rsidRPr="00FE64B7">
        <w:rPr>
          <w:bCs/>
          <w:i/>
          <w:sz w:val="22"/>
          <w:szCs w:val="22"/>
        </w:rPr>
        <w:t xml:space="preserve"> celu potwierdzenia, zgodności oferowanych do</w:t>
      </w:r>
      <w:r w:rsidR="00EC7E41">
        <w:rPr>
          <w:bCs/>
          <w:i/>
          <w:sz w:val="22"/>
          <w:szCs w:val="22"/>
        </w:rPr>
        <w:t xml:space="preserve">staw z wymaganiami określonymi </w:t>
      </w:r>
      <w:r w:rsidR="002F5D4D" w:rsidRPr="00FE64B7">
        <w:rPr>
          <w:bCs/>
          <w:i/>
          <w:sz w:val="22"/>
          <w:szCs w:val="22"/>
        </w:rPr>
        <w:t>w opisie przedmiotu zamówienia</w:t>
      </w:r>
      <w:r w:rsidR="000E537A" w:rsidRPr="00FE64B7">
        <w:rPr>
          <w:bCs/>
          <w:i/>
          <w:sz w:val="22"/>
          <w:szCs w:val="22"/>
        </w:rPr>
        <w:t>,</w:t>
      </w:r>
      <w:r w:rsidR="002F5D4D" w:rsidRPr="00FE64B7">
        <w:rPr>
          <w:bCs/>
          <w:i/>
          <w:sz w:val="22"/>
          <w:szCs w:val="22"/>
        </w:rPr>
        <w:t xml:space="preserve"> a także zgodności oferowanego przedmiotu zamówienia wyprodukowanego na podstawie normy równoważnej względem norm,</w:t>
      </w:r>
      <w:r w:rsidR="00685959" w:rsidRPr="00FE64B7">
        <w:rPr>
          <w:bCs/>
          <w:i/>
          <w:sz w:val="22"/>
          <w:szCs w:val="22"/>
        </w:rPr>
        <w:t xml:space="preserve"> </w:t>
      </w:r>
      <w:r w:rsidR="002F5D4D" w:rsidRPr="00FE64B7">
        <w:rPr>
          <w:bCs/>
          <w:i/>
          <w:sz w:val="22"/>
          <w:szCs w:val="22"/>
        </w:rPr>
        <w:t xml:space="preserve">do których opis przedmiotu zamówienia się odnosi, w przypadku </w:t>
      </w:r>
      <w:r w:rsidR="002F5D4D" w:rsidRPr="00FE64B7">
        <w:rPr>
          <w:i/>
          <w:sz w:val="22"/>
          <w:szCs w:val="22"/>
        </w:rPr>
        <w:t xml:space="preserve">Wykonawców wspólnie ubiegających się </w:t>
      </w:r>
      <w:r w:rsidR="00E54C52">
        <w:rPr>
          <w:i/>
          <w:sz w:val="22"/>
          <w:szCs w:val="22"/>
        </w:rPr>
        <w:br/>
      </w:r>
      <w:r w:rsidR="002F5D4D" w:rsidRPr="00FE64B7">
        <w:rPr>
          <w:i/>
          <w:sz w:val="22"/>
          <w:szCs w:val="22"/>
        </w:rPr>
        <w:t>o udzielenie zamówienia</w:t>
      </w:r>
      <w:r w:rsidR="00CA1EC6" w:rsidRPr="00FE64B7">
        <w:rPr>
          <w:i/>
          <w:sz w:val="22"/>
          <w:szCs w:val="22"/>
        </w:rPr>
        <w:t xml:space="preserve"> </w:t>
      </w:r>
      <w:r w:rsidR="00730E42" w:rsidRPr="00FE64B7">
        <w:rPr>
          <w:i/>
          <w:sz w:val="22"/>
          <w:szCs w:val="22"/>
        </w:rPr>
        <w:t xml:space="preserve">warunek </w:t>
      </w:r>
      <w:r w:rsidR="00CA1EC6" w:rsidRPr="00FE64B7">
        <w:rPr>
          <w:i/>
          <w:sz w:val="22"/>
          <w:szCs w:val="22"/>
        </w:rPr>
        <w:t xml:space="preserve">ten </w:t>
      </w:r>
      <w:r w:rsidR="00730E42" w:rsidRPr="00FE64B7">
        <w:rPr>
          <w:i/>
          <w:sz w:val="22"/>
          <w:szCs w:val="22"/>
        </w:rPr>
        <w:t xml:space="preserve">mogą spełnić </w:t>
      </w:r>
      <w:r w:rsidR="00CA1EC6" w:rsidRPr="00FE64B7">
        <w:rPr>
          <w:i/>
          <w:sz w:val="22"/>
          <w:szCs w:val="22"/>
        </w:rPr>
        <w:t xml:space="preserve">łącznie tzn. co najmniej jeden </w:t>
      </w:r>
      <w:r w:rsidR="00CA1EC6" w:rsidRPr="00FE64B7">
        <w:rPr>
          <w:i/>
          <w:sz w:val="22"/>
          <w:szCs w:val="22"/>
        </w:rPr>
        <w:br/>
        <w:t>z Wykonawców spełni warunek lub Wykonawcy spełnią go łącznie.</w:t>
      </w:r>
    </w:p>
    <w:p w14:paraId="03FC1AEA" w14:textId="50418A59" w:rsidR="00685959" w:rsidRPr="00FE64B7" w:rsidRDefault="00F11ADA" w:rsidP="00685959">
      <w:pPr>
        <w:pStyle w:val="pkt"/>
        <w:ind w:left="993" w:hanging="284"/>
        <w:rPr>
          <w:sz w:val="22"/>
          <w:szCs w:val="22"/>
        </w:rPr>
      </w:pPr>
      <w:r>
        <w:rPr>
          <w:sz w:val="22"/>
          <w:szCs w:val="22"/>
        </w:rPr>
        <w:lastRenderedPageBreak/>
        <w:t>2.</w:t>
      </w:r>
      <w:r>
        <w:rPr>
          <w:sz w:val="22"/>
          <w:szCs w:val="22"/>
        </w:rPr>
        <w:tab/>
        <w:t>Ż</w:t>
      </w:r>
      <w:r w:rsidR="006860C8" w:rsidRPr="00FE64B7">
        <w:rPr>
          <w:sz w:val="22"/>
          <w:szCs w:val="22"/>
        </w:rPr>
        <w:t xml:space="preserve">aden z Wykonawców wspólnie ubiegających się o udzielenie zamówienia nie podlegał wykluczeniu na podstawie art. </w:t>
      </w:r>
      <w:r w:rsidR="00602C5A" w:rsidRPr="00FE64B7">
        <w:rPr>
          <w:sz w:val="22"/>
          <w:szCs w:val="22"/>
        </w:rPr>
        <w:t>108 ust. 1</w:t>
      </w:r>
      <w:r w:rsidR="00730E42" w:rsidRPr="00FE64B7">
        <w:rPr>
          <w:sz w:val="22"/>
          <w:szCs w:val="22"/>
        </w:rPr>
        <w:t xml:space="preserve"> </w:t>
      </w:r>
      <w:r w:rsidR="00602C5A" w:rsidRPr="00FE64B7">
        <w:rPr>
          <w:sz w:val="22"/>
          <w:szCs w:val="22"/>
        </w:rPr>
        <w:t>oraz art. 109 ust. 1 pkt 4</w:t>
      </w:r>
      <w:r w:rsidR="00602C5A" w:rsidRPr="00FE64B7">
        <w:rPr>
          <w:b/>
          <w:sz w:val="22"/>
          <w:szCs w:val="22"/>
        </w:rPr>
        <w:t xml:space="preserve"> </w:t>
      </w:r>
      <w:r w:rsidR="00981EA6">
        <w:rPr>
          <w:sz w:val="22"/>
          <w:szCs w:val="22"/>
        </w:rPr>
        <w:t>uPzp</w:t>
      </w:r>
      <w:r w:rsidR="00723D72">
        <w:rPr>
          <w:sz w:val="22"/>
          <w:szCs w:val="22"/>
        </w:rPr>
        <w:t>,</w:t>
      </w:r>
      <w:r w:rsidR="00685959" w:rsidRPr="00FE64B7">
        <w:rPr>
          <w:sz w:val="22"/>
          <w:szCs w:val="22"/>
        </w:rPr>
        <w:t xml:space="preserve"> a także art. 5k rozporządzenia 833/2014 oraz art. 7 ust. 1 ustawy z dnia 13 kwietnia 2022 r. o szczególnych rozwiązaniach w zakresie przeciwdziałania wspieraniu agresji na Ukrainę oraz służących ochronie bezpieczeństwa narodowego </w:t>
      </w:r>
      <w:r w:rsidR="0091506D" w:rsidRPr="00FE64B7">
        <w:rPr>
          <w:sz w:val="22"/>
          <w:szCs w:val="22"/>
        </w:rPr>
        <w:t>(t. j. Dz. U. z 202</w:t>
      </w:r>
      <w:r w:rsidR="002C5B61" w:rsidRPr="00FE64B7">
        <w:rPr>
          <w:sz w:val="22"/>
          <w:szCs w:val="22"/>
        </w:rPr>
        <w:t>4</w:t>
      </w:r>
      <w:r w:rsidR="0091506D" w:rsidRPr="00FE64B7">
        <w:rPr>
          <w:sz w:val="22"/>
          <w:szCs w:val="22"/>
        </w:rPr>
        <w:t xml:space="preserve"> r., poz. </w:t>
      </w:r>
      <w:r w:rsidR="002C5B61" w:rsidRPr="00FE64B7">
        <w:rPr>
          <w:sz w:val="22"/>
          <w:szCs w:val="22"/>
        </w:rPr>
        <w:t>507</w:t>
      </w:r>
      <w:r w:rsidR="0091506D" w:rsidRPr="00FE64B7">
        <w:rPr>
          <w:sz w:val="22"/>
          <w:szCs w:val="22"/>
        </w:rPr>
        <w:t>)</w:t>
      </w:r>
      <w:r w:rsidR="00DE2511" w:rsidRPr="00FE64B7">
        <w:rPr>
          <w:sz w:val="22"/>
          <w:szCs w:val="22"/>
        </w:rPr>
        <w:t>,</w:t>
      </w:r>
    </w:p>
    <w:p w14:paraId="79A12F83" w14:textId="780E99D5" w:rsidR="007E554F" w:rsidRPr="00FE64B7" w:rsidRDefault="007E554F" w:rsidP="00C972F6">
      <w:pPr>
        <w:pStyle w:val="pkt"/>
        <w:spacing w:after="240"/>
        <w:ind w:left="993" w:hanging="284"/>
        <w:rPr>
          <w:sz w:val="22"/>
          <w:szCs w:val="22"/>
        </w:rPr>
      </w:pPr>
      <w:r w:rsidRPr="00FE64B7">
        <w:rPr>
          <w:sz w:val="22"/>
          <w:szCs w:val="22"/>
        </w:rPr>
        <w:t xml:space="preserve">3. </w:t>
      </w:r>
      <w:r w:rsidR="00F11ADA">
        <w:rPr>
          <w:sz w:val="22"/>
          <w:szCs w:val="22"/>
        </w:rPr>
        <w:t>W</w:t>
      </w:r>
      <w:r w:rsidR="006860C8" w:rsidRPr="00FE64B7">
        <w:rPr>
          <w:sz w:val="22"/>
          <w:szCs w:val="22"/>
        </w:rPr>
        <w:t xml:space="preserve">adium </w:t>
      </w:r>
      <w:r w:rsidRPr="00FE64B7">
        <w:rPr>
          <w:sz w:val="22"/>
          <w:szCs w:val="22"/>
        </w:rPr>
        <w:t xml:space="preserve">zabezpieczające ofertę złożył przynajmniej jeden z członków konsorcjum bądź pełnomocnik, umocowany przez pozostałych Wykonawców składających wspólnie ofertę. </w:t>
      </w:r>
      <w:r w:rsidRPr="00FE64B7">
        <w:rPr>
          <w:sz w:val="22"/>
          <w:szCs w:val="22"/>
        </w:rPr>
        <w:br/>
        <w:t xml:space="preserve">Z treści wadium winno wynikać, że zabezpiecza ono wszystkich </w:t>
      </w:r>
      <w:r w:rsidR="00C87575" w:rsidRPr="00FE64B7">
        <w:rPr>
          <w:sz w:val="22"/>
          <w:szCs w:val="22"/>
        </w:rPr>
        <w:t>W</w:t>
      </w:r>
      <w:r w:rsidRPr="00FE64B7">
        <w:rPr>
          <w:sz w:val="22"/>
          <w:szCs w:val="22"/>
        </w:rPr>
        <w:t>ykonawców (konsorcjantów wymienionych z nazwy) wspólnie ubiegających się o zamówienie.</w:t>
      </w:r>
    </w:p>
    <w:p w14:paraId="37A8B0BF" w14:textId="77777777" w:rsidR="00A7367E" w:rsidRPr="00197D03" w:rsidRDefault="00A7367E" w:rsidP="004A777B">
      <w:pPr>
        <w:pStyle w:val="Nagwek1"/>
      </w:pPr>
      <w:r w:rsidRPr="00DD3F8B">
        <w:t>Rozdział IX</w:t>
      </w:r>
    </w:p>
    <w:p w14:paraId="5D91687A" w14:textId="30FF0F5E" w:rsidR="00A7367E" w:rsidRPr="00197D03" w:rsidRDefault="009A12DB" w:rsidP="004A777B">
      <w:pPr>
        <w:pStyle w:val="Nagwek1"/>
      </w:pPr>
      <w:r w:rsidRPr="00197D03">
        <w:t>W</w:t>
      </w:r>
      <w:r w:rsidR="00A7367E" w:rsidRPr="00197D03">
        <w:t xml:space="preserve">ykaz </w:t>
      </w:r>
      <w:r w:rsidR="0041031F" w:rsidRPr="00197D03">
        <w:t>podmiotowych i przedmiotowych</w:t>
      </w:r>
      <w:r w:rsidRPr="00197D03">
        <w:t xml:space="preserve"> </w:t>
      </w:r>
      <w:r w:rsidR="0041031F" w:rsidRPr="00197D03">
        <w:t>środków dowodowych</w:t>
      </w:r>
      <w:r w:rsidR="00E54C52">
        <w:t xml:space="preserve"> potwierdzających</w:t>
      </w:r>
      <w:r w:rsidR="00A7367E" w:rsidRPr="00197D03">
        <w:t xml:space="preserve"> </w:t>
      </w:r>
      <w:r w:rsidR="00356284">
        <w:t xml:space="preserve">spełnianie warunków udziału w postępowaniu oraz </w:t>
      </w:r>
      <w:r w:rsidR="00A7367E" w:rsidRPr="00197D03">
        <w:t>brak postaw wykluczenia</w:t>
      </w:r>
      <w:r w:rsidR="002F52C5" w:rsidRPr="00197D03">
        <w:t xml:space="preserve"> </w:t>
      </w:r>
    </w:p>
    <w:p w14:paraId="2E61E909" w14:textId="77777777" w:rsidR="00712443" w:rsidRPr="00FE64B7" w:rsidRDefault="00D8406C" w:rsidP="00C972F6">
      <w:pPr>
        <w:pStyle w:val="Akapitzlist"/>
        <w:numPr>
          <w:ilvl w:val="0"/>
          <w:numId w:val="7"/>
        </w:numPr>
        <w:tabs>
          <w:tab w:val="left" w:pos="-3828"/>
        </w:tabs>
        <w:autoSpaceDE w:val="0"/>
        <w:autoSpaceDN w:val="0"/>
        <w:adjustRightInd w:val="0"/>
        <w:spacing w:before="120"/>
        <w:ind w:left="284" w:right="45" w:hanging="284"/>
        <w:contextualSpacing w:val="0"/>
        <w:jc w:val="both"/>
        <w:rPr>
          <w:b/>
          <w:sz w:val="22"/>
          <w:szCs w:val="22"/>
        </w:rPr>
      </w:pPr>
      <w:r w:rsidRPr="00FE64B7">
        <w:rPr>
          <w:b/>
          <w:sz w:val="22"/>
          <w:szCs w:val="22"/>
        </w:rPr>
        <w:t>W celu potwierdzenia braku podstaw wykl</w:t>
      </w:r>
      <w:r w:rsidR="00165C6C" w:rsidRPr="00FE64B7">
        <w:rPr>
          <w:b/>
          <w:sz w:val="22"/>
          <w:szCs w:val="22"/>
        </w:rPr>
        <w:t>uczenia W</w:t>
      </w:r>
      <w:r w:rsidRPr="00FE64B7">
        <w:rPr>
          <w:b/>
          <w:sz w:val="22"/>
          <w:szCs w:val="22"/>
        </w:rPr>
        <w:t xml:space="preserve">ykonawcy z udziału w postępowaniu </w:t>
      </w:r>
      <w:r w:rsidR="00165C6C" w:rsidRPr="00FE64B7">
        <w:rPr>
          <w:b/>
          <w:sz w:val="22"/>
          <w:szCs w:val="22"/>
        </w:rPr>
        <w:t>Zamawiający</w:t>
      </w:r>
      <w:r w:rsidRPr="00FE64B7">
        <w:rPr>
          <w:b/>
          <w:sz w:val="22"/>
          <w:szCs w:val="22"/>
        </w:rPr>
        <w:t xml:space="preserve"> </w:t>
      </w:r>
      <w:r w:rsidR="00827E51" w:rsidRPr="00FE64B7">
        <w:rPr>
          <w:b/>
          <w:sz w:val="22"/>
          <w:szCs w:val="22"/>
        </w:rPr>
        <w:t>żąda</w:t>
      </w:r>
      <w:r w:rsidRPr="00FE64B7">
        <w:rPr>
          <w:b/>
          <w:sz w:val="22"/>
          <w:szCs w:val="22"/>
        </w:rPr>
        <w:t xml:space="preserve"> następujących </w:t>
      </w:r>
      <w:r w:rsidR="00066060" w:rsidRPr="00FE64B7">
        <w:rPr>
          <w:b/>
          <w:sz w:val="22"/>
          <w:szCs w:val="22"/>
        </w:rPr>
        <w:t>podmiotowych środków dowodowych</w:t>
      </w:r>
      <w:r w:rsidR="00712443" w:rsidRPr="00FE64B7">
        <w:rPr>
          <w:b/>
          <w:sz w:val="22"/>
          <w:szCs w:val="22"/>
        </w:rPr>
        <w:t>:</w:t>
      </w:r>
    </w:p>
    <w:p w14:paraId="7D35DA81" w14:textId="7AEC8926" w:rsidR="00D8406C" w:rsidRPr="00FE64B7" w:rsidRDefault="00D8406C" w:rsidP="00356284">
      <w:pPr>
        <w:spacing w:before="120"/>
        <w:ind w:left="568" w:hanging="284"/>
        <w:jc w:val="both"/>
        <w:rPr>
          <w:sz w:val="22"/>
          <w:szCs w:val="22"/>
        </w:rPr>
      </w:pPr>
      <w:r w:rsidRPr="00FE64B7">
        <w:rPr>
          <w:rStyle w:val="alb"/>
          <w:sz w:val="22"/>
          <w:szCs w:val="22"/>
        </w:rPr>
        <w:t xml:space="preserve">1) </w:t>
      </w:r>
      <w:r w:rsidRPr="00FE64B7">
        <w:rPr>
          <w:sz w:val="22"/>
          <w:szCs w:val="22"/>
        </w:rPr>
        <w:t xml:space="preserve">informacji z </w:t>
      </w:r>
      <w:r w:rsidRPr="00356284">
        <w:rPr>
          <w:b/>
          <w:sz w:val="22"/>
          <w:szCs w:val="22"/>
        </w:rPr>
        <w:t>Krajowego Rejestru Karnego</w:t>
      </w:r>
      <w:r w:rsidRPr="00FE64B7">
        <w:rPr>
          <w:sz w:val="22"/>
          <w:szCs w:val="22"/>
        </w:rPr>
        <w:t xml:space="preserve"> w zakresie określonym w</w:t>
      </w:r>
      <w:r w:rsidR="00E54180">
        <w:rPr>
          <w:sz w:val="22"/>
          <w:szCs w:val="22"/>
        </w:rPr>
        <w:t xml:space="preserve"> art. 108 ust. 1 pkt 1, 2 i 4</w:t>
      </w:r>
      <w:r w:rsidRPr="00FE64B7">
        <w:rPr>
          <w:sz w:val="22"/>
          <w:szCs w:val="22"/>
        </w:rPr>
        <w:t xml:space="preserve"> ustawy, </w:t>
      </w:r>
      <w:r w:rsidR="00F95235" w:rsidRPr="00FE64B7">
        <w:rPr>
          <w:sz w:val="22"/>
          <w:szCs w:val="22"/>
        </w:rPr>
        <w:t>sporządzonej</w:t>
      </w:r>
      <w:r w:rsidRPr="00FE64B7">
        <w:rPr>
          <w:sz w:val="22"/>
          <w:szCs w:val="22"/>
        </w:rPr>
        <w:t xml:space="preserve"> </w:t>
      </w:r>
      <w:r w:rsidRPr="00356284">
        <w:rPr>
          <w:sz w:val="22"/>
          <w:szCs w:val="22"/>
          <w:u w:val="single"/>
        </w:rPr>
        <w:t>nie wcześniej niż 6 miesięcy</w:t>
      </w:r>
      <w:r w:rsidRPr="00356284">
        <w:rPr>
          <w:sz w:val="22"/>
          <w:szCs w:val="22"/>
        </w:rPr>
        <w:t xml:space="preserve"> przed </w:t>
      </w:r>
      <w:r w:rsidR="00C80976" w:rsidRPr="00356284">
        <w:rPr>
          <w:sz w:val="22"/>
          <w:szCs w:val="22"/>
        </w:rPr>
        <w:t>jej złożeniem</w:t>
      </w:r>
      <w:r w:rsidRPr="00356284">
        <w:rPr>
          <w:sz w:val="22"/>
          <w:szCs w:val="22"/>
        </w:rPr>
        <w:t>;</w:t>
      </w:r>
    </w:p>
    <w:p w14:paraId="160C77B5" w14:textId="481CE222" w:rsidR="00D8406C" w:rsidRPr="00FE64B7" w:rsidRDefault="00767C01" w:rsidP="00356284">
      <w:pPr>
        <w:spacing w:before="120"/>
        <w:ind w:left="568" w:hanging="284"/>
        <w:jc w:val="both"/>
        <w:rPr>
          <w:sz w:val="22"/>
          <w:szCs w:val="22"/>
        </w:rPr>
      </w:pPr>
      <w:r w:rsidRPr="00FE64B7">
        <w:rPr>
          <w:rStyle w:val="alb"/>
          <w:sz w:val="22"/>
          <w:szCs w:val="22"/>
        </w:rPr>
        <w:t>2</w:t>
      </w:r>
      <w:r w:rsidR="00D8406C" w:rsidRPr="00FE64B7">
        <w:rPr>
          <w:rStyle w:val="alb"/>
          <w:sz w:val="22"/>
          <w:szCs w:val="22"/>
        </w:rPr>
        <w:t xml:space="preserve">) </w:t>
      </w:r>
      <w:r w:rsidR="0008641C" w:rsidRPr="00FE64B7">
        <w:rPr>
          <w:sz w:val="22"/>
          <w:szCs w:val="22"/>
        </w:rPr>
        <w:t>odpisu lub informacji</w:t>
      </w:r>
      <w:r w:rsidR="00D8406C" w:rsidRPr="00FE64B7">
        <w:rPr>
          <w:sz w:val="22"/>
          <w:szCs w:val="22"/>
        </w:rPr>
        <w:t xml:space="preserve"> </w:t>
      </w:r>
      <w:r w:rsidR="0008641C" w:rsidRPr="00FE64B7">
        <w:rPr>
          <w:sz w:val="22"/>
          <w:szCs w:val="22"/>
        </w:rPr>
        <w:t xml:space="preserve">z </w:t>
      </w:r>
      <w:r w:rsidR="0008641C" w:rsidRPr="00356284">
        <w:rPr>
          <w:b/>
          <w:sz w:val="22"/>
          <w:szCs w:val="22"/>
        </w:rPr>
        <w:t>Krajowego Rejestru Sądowego</w:t>
      </w:r>
      <w:r w:rsidR="0008641C" w:rsidRPr="00FE64B7">
        <w:rPr>
          <w:sz w:val="22"/>
          <w:szCs w:val="22"/>
        </w:rPr>
        <w:t xml:space="preserve"> lub z </w:t>
      </w:r>
      <w:r w:rsidR="0008641C" w:rsidRPr="00356284">
        <w:rPr>
          <w:b/>
          <w:sz w:val="22"/>
          <w:szCs w:val="22"/>
        </w:rPr>
        <w:t xml:space="preserve">Centralnej Ewidencji i Informacji </w:t>
      </w:r>
      <w:r w:rsidR="0008641C" w:rsidRPr="00356284">
        <w:rPr>
          <w:b/>
          <w:sz w:val="22"/>
          <w:szCs w:val="22"/>
        </w:rPr>
        <w:br/>
        <w:t>o Działalności G</w:t>
      </w:r>
      <w:r w:rsidR="00D8406C" w:rsidRPr="00356284">
        <w:rPr>
          <w:b/>
          <w:sz w:val="22"/>
          <w:szCs w:val="22"/>
        </w:rPr>
        <w:t>ospodarczej</w:t>
      </w:r>
      <w:r w:rsidR="00D8406C" w:rsidRPr="00FE64B7">
        <w:rPr>
          <w:sz w:val="22"/>
          <w:szCs w:val="22"/>
        </w:rPr>
        <w:t xml:space="preserve">, </w:t>
      </w:r>
      <w:r w:rsidR="0008641C" w:rsidRPr="00FE64B7">
        <w:rPr>
          <w:sz w:val="22"/>
          <w:szCs w:val="22"/>
        </w:rPr>
        <w:t>w</w:t>
      </w:r>
      <w:r w:rsidR="00E54180">
        <w:rPr>
          <w:sz w:val="22"/>
          <w:szCs w:val="22"/>
        </w:rPr>
        <w:t xml:space="preserve"> zakresie art. 109 ust. 1 pkt 4</w:t>
      </w:r>
      <w:r w:rsidR="0008641C" w:rsidRPr="00FE64B7">
        <w:rPr>
          <w:sz w:val="22"/>
          <w:szCs w:val="22"/>
        </w:rPr>
        <w:t xml:space="preserve"> </w:t>
      </w:r>
      <w:r w:rsidR="00981EA6">
        <w:rPr>
          <w:sz w:val="22"/>
          <w:szCs w:val="22"/>
        </w:rPr>
        <w:t>uPzp</w:t>
      </w:r>
      <w:r w:rsidR="0008641C" w:rsidRPr="00FE64B7">
        <w:rPr>
          <w:sz w:val="22"/>
          <w:szCs w:val="22"/>
        </w:rPr>
        <w:t xml:space="preserve">, sporządzonych </w:t>
      </w:r>
      <w:r w:rsidR="0008641C" w:rsidRPr="00356284">
        <w:rPr>
          <w:sz w:val="22"/>
          <w:szCs w:val="22"/>
          <w:u w:val="single"/>
        </w:rPr>
        <w:t>nie wcześniej niż 3 miesiące</w:t>
      </w:r>
      <w:r w:rsidR="0008641C" w:rsidRPr="00356284">
        <w:rPr>
          <w:sz w:val="22"/>
          <w:szCs w:val="22"/>
        </w:rPr>
        <w:t xml:space="preserve"> przed jej złożeniem, </w:t>
      </w:r>
      <w:r w:rsidR="00D8406C" w:rsidRPr="00FE64B7">
        <w:rPr>
          <w:sz w:val="22"/>
          <w:szCs w:val="22"/>
        </w:rPr>
        <w:t>jeżeli odrębne przepisy wymagają wpisu do rejestru lub ewidencji</w:t>
      </w:r>
      <w:r w:rsidR="00A1548A" w:rsidRPr="00FE64B7">
        <w:rPr>
          <w:sz w:val="22"/>
          <w:szCs w:val="22"/>
        </w:rPr>
        <w:t>;</w:t>
      </w:r>
    </w:p>
    <w:p w14:paraId="77592382" w14:textId="124F4AE0" w:rsidR="00AE46CA" w:rsidRPr="00FE64B7" w:rsidRDefault="00767C01" w:rsidP="00356284">
      <w:pPr>
        <w:spacing w:before="120"/>
        <w:ind w:left="568" w:hanging="284"/>
        <w:jc w:val="both"/>
        <w:rPr>
          <w:rStyle w:val="alb"/>
          <w:sz w:val="22"/>
          <w:szCs w:val="22"/>
        </w:rPr>
      </w:pPr>
      <w:r w:rsidRPr="00FE64B7">
        <w:rPr>
          <w:rStyle w:val="alb"/>
          <w:sz w:val="22"/>
          <w:szCs w:val="22"/>
        </w:rPr>
        <w:t>3</w:t>
      </w:r>
      <w:r w:rsidR="00D8406C" w:rsidRPr="00FE64B7">
        <w:rPr>
          <w:rStyle w:val="alb"/>
          <w:sz w:val="22"/>
          <w:szCs w:val="22"/>
        </w:rPr>
        <w:t xml:space="preserve">) </w:t>
      </w:r>
      <w:r w:rsidR="00F95235" w:rsidRPr="00356284">
        <w:rPr>
          <w:b/>
          <w:sz w:val="22"/>
          <w:szCs w:val="22"/>
        </w:rPr>
        <w:t>oświadczenia Wykonawcy</w:t>
      </w:r>
      <w:r w:rsidR="00F95235" w:rsidRPr="00FE64B7">
        <w:rPr>
          <w:sz w:val="22"/>
          <w:szCs w:val="22"/>
        </w:rPr>
        <w:t>, w</w:t>
      </w:r>
      <w:r w:rsidR="00E54180">
        <w:rPr>
          <w:sz w:val="22"/>
          <w:szCs w:val="22"/>
        </w:rPr>
        <w:t xml:space="preserve"> zakresie art. 108 ust. 1 pkt 5</w:t>
      </w:r>
      <w:r w:rsidR="00F95235" w:rsidRPr="00FE64B7">
        <w:rPr>
          <w:sz w:val="22"/>
          <w:szCs w:val="22"/>
        </w:rPr>
        <w:t xml:space="preserve"> ustawy, </w:t>
      </w:r>
      <w:r w:rsidR="00F95235" w:rsidRPr="00356284">
        <w:rPr>
          <w:b/>
          <w:sz w:val="22"/>
          <w:szCs w:val="22"/>
        </w:rPr>
        <w:t>o braku przynależności do tej samej grupy kapitałowej</w:t>
      </w:r>
      <w:r w:rsidR="00F95235" w:rsidRPr="00FE64B7">
        <w:rPr>
          <w:sz w:val="22"/>
          <w:szCs w:val="22"/>
        </w:rPr>
        <w:t xml:space="preserve"> w rozumieniu ustawy z dnia 16 lutego 2007 roku o ochronie konkurencji </w:t>
      </w:r>
      <w:r w:rsidR="00356284">
        <w:rPr>
          <w:sz w:val="22"/>
          <w:szCs w:val="22"/>
        </w:rPr>
        <w:br/>
      </w:r>
      <w:r w:rsidR="00F95235" w:rsidRPr="00FE64B7">
        <w:rPr>
          <w:sz w:val="22"/>
          <w:szCs w:val="22"/>
        </w:rPr>
        <w:t>i konsumentów (t. j. Dz. U. 202</w:t>
      </w:r>
      <w:r w:rsidR="002C5B61" w:rsidRPr="00FE64B7">
        <w:rPr>
          <w:sz w:val="22"/>
          <w:szCs w:val="22"/>
        </w:rPr>
        <w:t>4</w:t>
      </w:r>
      <w:r w:rsidR="00F95235" w:rsidRPr="00FE64B7">
        <w:rPr>
          <w:sz w:val="22"/>
          <w:szCs w:val="22"/>
        </w:rPr>
        <w:t xml:space="preserve"> r., poz. </w:t>
      </w:r>
      <w:r w:rsidR="003F268B" w:rsidRPr="00FE64B7">
        <w:rPr>
          <w:sz w:val="22"/>
          <w:szCs w:val="22"/>
        </w:rPr>
        <w:t>1616</w:t>
      </w:r>
      <w:r w:rsidR="00F95235" w:rsidRPr="00FE64B7">
        <w:rPr>
          <w:sz w:val="22"/>
          <w:szCs w:val="22"/>
        </w:rPr>
        <w:t>), z innym Wykonawc</w:t>
      </w:r>
      <w:r w:rsidR="00B35386" w:rsidRPr="00FE64B7">
        <w:rPr>
          <w:sz w:val="22"/>
          <w:szCs w:val="22"/>
        </w:rPr>
        <w:t>ą</w:t>
      </w:r>
      <w:r w:rsidR="00F95235" w:rsidRPr="00FE64B7">
        <w:rPr>
          <w:sz w:val="22"/>
          <w:szCs w:val="22"/>
        </w:rPr>
        <w:t xml:space="preserve">, który złożył odrębną ofertę, ofertę częściową albo oświadczenie o przynależności do tej samej grupy kapitałowej wraz z dokumentami lub informacjami potwierdzającymi przygotowanie oferty, oferty częściowej niezależnie od innego Wykonawcy należącego do tej samej grupy kapitałowej – </w:t>
      </w:r>
      <w:r w:rsidR="004E0BE9" w:rsidRPr="00DD3F8B">
        <w:rPr>
          <w:b/>
          <w:sz w:val="22"/>
          <w:szCs w:val="22"/>
        </w:rPr>
        <w:t>według Z</w:t>
      </w:r>
      <w:r w:rsidR="00F95235" w:rsidRPr="00DD3F8B">
        <w:rPr>
          <w:b/>
          <w:sz w:val="22"/>
          <w:szCs w:val="22"/>
        </w:rPr>
        <w:t xml:space="preserve">ałącznika nr </w:t>
      </w:r>
      <w:r w:rsidR="002432D5" w:rsidRPr="00DD3F8B">
        <w:rPr>
          <w:b/>
          <w:sz w:val="22"/>
          <w:szCs w:val="22"/>
        </w:rPr>
        <w:t>2</w:t>
      </w:r>
      <w:r w:rsidR="00F95235" w:rsidRPr="00DD3F8B">
        <w:rPr>
          <w:b/>
          <w:sz w:val="22"/>
          <w:szCs w:val="22"/>
        </w:rPr>
        <w:t xml:space="preserve"> do niniejszej SWZ,</w:t>
      </w:r>
    </w:p>
    <w:p w14:paraId="31B41A61" w14:textId="786560EF" w:rsidR="00AE46CA" w:rsidRPr="00FE64B7" w:rsidRDefault="00767C01" w:rsidP="00356284">
      <w:pPr>
        <w:spacing w:before="120"/>
        <w:ind w:left="568" w:hanging="284"/>
        <w:jc w:val="both"/>
        <w:rPr>
          <w:sz w:val="22"/>
          <w:szCs w:val="22"/>
        </w:rPr>
      </w:pPr>
      <w:r w:rsidRPr="00FE64B7">
        <w:rPr>
          <w:sz w:val="22"/>
          <w:szCs w:val="22"/>
        </w:rPr>
        <w:t>4</w:t>
      </w:r>
      <w:r w:rsidR="00AE46CA" w:rsidRPr="00FE64B7">
        <w:rPr>
          <w:sz w:val="22"/>
          <w:szCs w:val="22"/>
        </w:rPr>
        <w:t xml:space="preserve">) </w:t>
      </w:r>
      <w:r w:rsidR="00AE46CA" w:rsidRPr="00356284">
        <w:rPr>
          <w:b/>
          <w:sz w:val="22"/>
          <w:szCs w:val="22"/>
        </w:rPr>
        <w:t xml:space="preserve">oświadczenia Wykonawcy o aktualności informacji zawartych w oświadczeniu, o którym mowa </w:t>
      </w:r>
      <w:r w:rsidR="00356284">
        <w:rPr>
          <w:b/>
          <w:sz w:val="22"/>
          <w:szCs w:val="22"/>
        </w:rPr>
        <w:br/>
      </w:r>
      <w:r w:rsidR="00AE46CA" w:rsidRPr="00356284">
        <w:rPr>
          <w:b/>
          <w:sz w:val="22"/>
          <w:szCs w:val="22"/>
        </w:rPr>
        <w:t xml:space="preserve">w art. 125 ust. 1 </w:t>
      </w:r>
      <w:r w:rsidR="00981EA6">
        <w:rPr>
          <w:b/>
          <w:sz w:val="22"/>
          <w:szCs w:val="22"/>
        </w:rPr>
        <w:t>uPzp</w:t>
      </w:r>
      <w:r w:rsidR="00AE46CA" w:rsidRPr="00FE64B7">
        <w:rPr>
          <w:sz w:val="22"/>
          <w:szCs w:val="22"/>
        </w:rPr>
        <w:t>, w zakresie podstaw wykluczenia z postępowania wskazanych przez Zamawiającego, o których mowa w art. 108 ust. 1 pkt 3</w:t>
      </w:r>
      <w:r w:rsidR="00452C19" w:rsidRPr="00FE64B7">
        <w:rPr>
          <w:sz w:val="22"/>
          <w:szCs w:val="22"/>
        </w:rPr>
        <w:t>)</w:t>
      </w:r>
      <w:r w:rsidR="00AE46CA" w:rsidRPr="00FE64B7">
        <w:rPr>
          <w:sz w:val="22"/>
          <w:szCs w:val="22"/>
        </w:rPr>
        <w:t xml:space="preserve"> </w:t>
      </w:r>
      <w:r w:rsidR="00981EA6">
        <w:rPr>
          <w:sz w:val="22"/>
          <w:szCs w:val="22"/>
        </w:rPr>
        <w:t>uPzp</w:t>
      </w:r>
      <w:r w:rsidR="00AE46CA" w:rsidRPr="00FE64B7">
        <w:rPr>
          <w:sz w:val="22"/>
          <w:szCs w:val="22"/>
        </w:rPr>
        <w:t xml:space="preserve">; art. 108 ust. 1 pkt 4 </w:t>
      </w:r>
      <w:r w:rsidR="00981EA6">
        <w:rPr>
          <w:sz w:val="22"/>
          <w:szCs w:val="22"/>
        </w:rPr>
        <w:t>uPzp</w:t>
      </w:r>
      <w:r w:rsidR="00AE46CA" w:rsidRPr="00FE64B7">
        <w:rPr>
          <w:sz w:val="22"/>
          <w:szCs w:val="22"/>
        </w:rPr>
        <w:t>, dotyczących orzeczenia zakazu ubiegania się o zamówienie publiczne tytułem środka zapobiegawczego; art. 108 ust. 1 pkt 5</w:t>
      </w:r>
      <w:r w:rsidR="00452C19" w:rsidRPr="00FE64B7">
        <w:rPr>
          <w:sz w:val="22"/>
          <w:szCs w:val="22"/>
        </w:rPr>
        <w:t>)</w:t>
      </w:r>
      <w:r w:rsidR="00AE46CA" w:rsidRPr="00FE64B7">
        <w:rPr>
          <w:sz w:val="22"/>
          <w:szCs w:val="22"/>
        </w:rPr>
        <w:t xml:space="preserve"> </w:t>
      </w:r>
      <w:r w:rsidR="00981EA6">
        <w:rPr>
          <w:sz w:val="22"/>
          <w:szCs w:val="22"/>
        </w:rPr>
        <w:t>uPzp</w:t>
      </w:r>
      <w:r w:rsidR="00AE46CA" w:rsidRPr="00FE64B7">
        <w:rPr>
          <w:sz w:val="22"/>
          <w:szCs w:val="22"/>
        </w:rPr>
        <w:t>, dotyczących zawarcia z innymi Wykonawcami porozumienia mającego na celu za</w:t>
      </w:r>
      <w:r w:rsidR="007F24A0">
        <w:rPr>
          <w:sz w:val="22"/>
          <w:szCs w:val="22"/>
        </w:rPr>
        <w:t>kłócenie konkurencji;</w:t>
      </w:r>
      <w:r w:rsidR="00AE46CA" w:rsidRPr="00FE64B7">
        <w:rPr>
          <w:sz w:val="22"/>
          <w:szCs w:val="22"/>
        </w:rPr>
        <w:t xml:space="preserve"> art. 108 ust. 1 pkt 6</w:t>
      </w:r>
      <w:r w:rsidR="00723D72">
        <w:rPr>
          <w:sz w:val="22"/>
          <w:szCs w:val="22"/>
        </w:rPr>
        <w:t xml:space="preserve">; </w:t>
      </w:r>
      <w:r w:rsidR="009C602E">
        <w:rPr>
          <w:sz w:val="22"/>
          <w:szCs w:val="22"/>
        </w:rPr>
        <w:t xml:space="preserve">oraz </w:t>
      </w:r>
      <w:r w:rsidR="00AE46CA" w:rsidRPr="00FE64B7">
        <w:rPr>
          <w:sz w:val="22"/>
          <w:szCs w:val="22"/>
        </w:rPr>
        <w:t xml:space="preserve">w oświadczeniu o niepodleganiu wykluczeniu składane na podstawie art. 125 </w:t>
      </w:r>
      <w:r w:rsidR="00981EA6">
        <w:rPr>
          <w:sz w:val="22"/>
          <w:szCs w:val="22"/>
        </w:rPr>
        <w:t>uPzp</w:t>
      </w:r>
      <w:r w:rsidR="00AE46CA" w:rsidRPr="00FE64B7">
        <w:rPr>
          <w:sz w:val="22"/>
          <w:szCs w:val="22"/>
        </w:rPr>
        <w:t xml:space="preserve"> dot</w:t>
      </w:r>
      <w:r w:rsidR="00E54180">
        <w:rPr>
          <w:sz w:val="22"/>
          <w:szCs w:val="22"/>
        </w:rPr>
        <w:t>yczące przesłanek wykluczenia z </w:t>
      </w:r>
      <w:r w:rsidR="00AE46CA" w:rsidRPr="00FE64B7">
        <w:rPr>
          <w:sz w:val="22"/>
          <w:szCs w:val="22"/>
        </w:rPr>
        <w:t xml:space="preserve">art. 5 k rozporządzenia 833/2014 oraz art. 7 ust. 1 ustawy o szczególnych rozwiązaniach w zakresie przeciwdziałania wspieraniu agresji na Ukrainę oraz służących ochronie bezpieczeństwa narodowego </w:t>
      </w:r>
      <w:r w:rsidR="00E826F7" w:rsidRPr="00FE64B7">
        <w:rPr>
          <w:sz w:val="22"/>
          <w:szCs w:val="22"/>
        </w:rPr>
        <w:t>(</w:t>
      </w:r>
      <w:r w:rsidR="00785A4D" w:rsidRPr="00FE64B7">
        <w:rPr>
          <w:sz w:val="22"/>
          <w:szCs w:val="22"/>
        </w:rPr>
        <w:t>t. j. Dz. U. z 202</w:t>
      </w:r>
      <w:r w:rsidR="000D0C07" w:rsidRPr="00FE64B7">
        <w:rPr>
          <w:sz w:val="22"/>
          <w:szCs w:val="22"/>
        </w:rPr>
        <w:t>4</w:t>
      </w:r>
      <w:r w:rsidR="00785A4D" w:rsidRPr="00FE64B7">
        <w:rPr>
          <w:sz w:val="22"/>
          <w:szCs w:val="22"/>
        </w:rPr>
        <w:t xml:space="preserve"> r., poz. </w:t>
      </w:r>
      <w:r w:rsidR="000D0C07" w:rsidRPr="00FE64B7">
        <w:rPr>
          <w:sz w:val="22"/>
          <w:szCs w:val="22"/>
        </w:rPr>
        <w:t>507</w:t>
      </w:r>
      <w:r w:rsidR="00E826F7" w:rsidRPr="00FE64B7">
        <w:rPr>
          <w:sz w:val="22"/>
          <w:szCs w:val="22"/>
        </w:rPr>
        <w:t>)</w:t>
      </w:r>
      <w:r w:rsidR="00AE46CA" w:rsidRPr="00FE64B7">
        <w:rPr>
          <w:sz w:val="22"/>
          <w:szCs w:val="22"/>
        </w:rPr>
        <w:t xml:space="preserve"> – </w:t>
      </w:r>
      <w:r w:rsidR="00AE46CA" w:rsidRPr="00DD3F8B">
        <w:rPr>
          <w:b/>
          <w:sz w:val="22"/>
          <w:szCs w:val="22"/>
        </w:rPr>
        <w:t>według Załącznika nr 3 do niniejszej SWZ</w:t>
      </w:r>
      <w:r w:rsidR="00AE46CA" w:rsidRPr="00DD3F8B">
        <w:rPr>
          <w:sz w:val="22"/>
          <w:szCs w:val="22"/>
        </w:rPr>
        <w:t>.</w:t>
      </w:r>
    </w:p>
    <w:p w14:paraId="6564C14B" w14:textId="214D23FC" w:rsidR="00AE46CA" w:rsidRPr="00FE64B7" w:rsidRDefault="006661FF" w:rsidP="00356284">
      <w:pPr>
        <w:spacing w:before="120"/>
        <w:ind w:left="568" w:hanging="284"/>
        <w:jc w:val="both"/>
        <w:rPr>
          <w:b/>
          <w:sz w:val="22"/>
          <w:szCs w:val="22"/>
        </w:rPr>
      </w:pPr>
      <w:r w:rsidRPr="00FE64B7">
        <w:rPr>
          <w:sz w:val="22"/>
          <w:szCs w:val="22"/>
        </w:rPr>
        <w:t>5</w:t>
      </w:r>
      <w:r w:rsidR="00AE46CA" w:rsidRPr="00FE64B7">
        <w:rPr>
          <w:sz w:val="22"/>
          <w:szCs w:val="22"/>
        </w:rPr>
        <w:t xml:space="preserve">) </w:t>
      </w:r>
      <w:r w:rsidR="00AE46CA" w:rsidRPr="00FE64B7">
        <w:rPr>
          <w:b/>
          <w:sz w:val="22"/>
          <w:szCs w:val="22"/>
        </w:rPr>
        <w:t>oświadczenie o niepodleganiu wykluczeniu</w:t>
      </w:r>
      <w:r w:rsidR="00AE46CA" w:rsidRPr="00FE64B7">
        <w:rPr>
          <w:sz w:val="22"/>
          <w:szCs w:val="22"/>
        </w:rPr>
        <w:t xml:space="preserve"> składane na podstawie art. 125 </w:t>
      </w:r>
      <w:r w:rsidR="00981EA6">
        <w:rPr>
          <w:sz w:val="22"/>
          <w:szCs w:val="22"/>
        </w:rPr>
        <w:t>uPzp</w:t>
      </w:r>
      <w:r w:rsidR="00AE46CA" w:rsidRPr="00FE64B7">
        <w:rPr>
          <w:sz w:val="22"/>
          <w:szCs w:val="22"/>
        </w:rPr>
        <w:t xml:space="preserve"> dotyczące przesłanek wykluczenia z art. 5 k rozporządzenia 833/</w:t>
      </w:r>
      <w:r w:rsidR="00723D72">
        <w:rPr>
          <w:sz w:val="22"/>
          <w:szCs w:val="22"/>
        </w:rPr>
        <w:t xml:space="preserve">2014 oraz art. 7 ust. 1 ustawy </w:t>
      </w:r>
      <w:r w:rsidR="00AE46CA" w:rsidRPr="00FE64B7">
        <w:rPr>
          <w:sz w:val="22"/>
          <w:szCs w:val="22"/>
        </w:rPr>
        <w:t xml:space="preserve">o szczególnych rozwiązaniach w zakresie przeciwdziałania wspieraniu agresji na Ukrainę oraz służących ochronie </w:t>
      </w:r>
      <w:r w:rsidR="00AE46CA" w:rsidRPr="00DD3F8B">
        <w:rPr>
          <w:sz w:val="22"/>
          <w:szCs w:val="22"/>
        </w:rPr>
        <w:t xml:space="preserve">bezpieczeństwa narodowego </w:t>
      </w:r>
      <w:r w:rsidR="00E826F7" w:rsidRPr="00DD3F8B">
        <w:rPr>
          <w:sz w:val="22"/>
          <w:szCs w:val="22"/>
        </w:rPr>
        <w:t>(</w:t>
      </w:r>
      <w:r w:rsidR="00785A4D" w:rsidRPr="00DD3F8B">
        <w:rPr>
          <w:sz w:val="22"/>
          <w:szCs w:val="22"/>
        </w:rPr>
        <w:t>t. j. Dz. U. z 202</w:t>
      </w:r>
      <w:r w:rsidR="000D0C07" w:rsidRPr="00DD3F8B">
        <w:rPr>
          <w:sz w:val="22"/>
          <w:szCs w:val="22"/>
        </w:rPr>
        <w:t>4</w:t>
      </w:r>
      <w:r w:rsidR="00785A4D" w:rsidRPr="00DD3F8B">
        <w:rPr>
          <w:sz w:val="22"/>
          <w:szCs w:val="22"/>
        </w:rPr>
        <w:t xml:space="preserve"> r., poz. </w:t>
      </w:r>
      <w:r w:rsidR="000D0C07" w:rsidRPr="00DD3F8B">
        <w:rPr>
          <w:sz w:val="22"/>
          <w:szCs w:val="22"/>
        </w:rPr>
        <w:t>507</w:t>
      </w:r>
      <w:r w:rsidR="00E826F7" w:rsidRPr="00DD3F8B">
        <w:rPr>
          <w:sz w:val="22"/>
          <w:szCs w:val="22"/>
        </w:rPr>
        <w:t xml:space="preserve">) </w:t>
      </w:r>
      <w:r w:rsidR="00AE46CA" w:rsidRPr="00DD3F8B">
        <w:rPr>
          <w:sz w:val="22"/>
          <w:szCs w:val="22"/>
        </w:rPr>
        <w:t xml:space="preserve">– </w:t>
      </w:r>
      <w:r w:rsidR="00C43BA8" w:rsidRPr="00DD3F8B">
        <w:rPr>
          <w:b/>
          <w:sz w:val="22"/>
          <w:szCs w:val="22"/>
        </w:rPr>
        <w:t>według</w:t>
      </w:r>
      <w:r w:rsidR="00AE46CA" w:rsidRPr="00DD3F8B">
        <w:rPr>
          <w:b/>
          <w:sz w:val="22"/>
          <w:szCs w:val="22"/>
        </w:rPr>
        <w:t xml:space="preserve"> Załącznika nr </w:t>
      </w:r>
      <w:r w:rsidR="00026190" w:rsidRPr="00DD3F8B">
        <w:rPr>
          <w:b/>
          <w:sz w:val="22"/>
          <w:szCs w:val="22"/>
        </w:rPr>
        <w:t>4</w:t>
      </w:r>
      <w:r w:rsidR="00AE46CA" w:rsidRPr="00DD3F8B">
        <w:rPr>
          <w:b/>
          <w:sz w:val="22"/>
          <w:szCs w:val="22"/>
        </w:rPr>
        <w:t xml:space="preserve"> do niniejszej SWZ</w:t>
      </w:r>
      <w:r w:rsidR="005D2091" w:rsidRPr="00DD3F8B">
        <w:rPr>
          <w:b/>
          <w:sz w:val="22"/>
          <w:szCs w:val="22"/>
        </w:rPr>
        <w:t>.</w:t>
      </w:r>
    </w:p>
    <w:p w14:paraId="65585414" w14:textId="77777777" w:rsidR="00E10092" w:rsidRPr="00FE64B7" w:rsidRDefault="00E10092" w:rsidP="00982246">
      <w:pPr>
        <w:pStyle w:val="Akapitzlist"/>
        <w:numPr>
          <w:ilvl w:val="0"/>
          <w:numId w:val="7"/>
        </w:numPr>
        <w:tabs>
          <w:tab w:val="left" w:pos="-3828"/>
        </w:tabs>
        <w:autoSpaceDE w:val="0"/>
        <w:autoSpaceDN w:val="0"/>
        <w:adjustRightInd w:val="0"/>
        <w:spacing w:before="120"/>
        <w:ind w:left="284" w:right="45" w:hanging="284"/>
        <w:contextualSpacing w:val="0"/>
        <w:jc w:val="both"/>
        <w:rPr>
          <w:b/>
          <w:sz w:val="22"/>
          <w:szCs w:val="22"/>
        </w:rPr>
      </w:pPr>
      <w:r w:rsidRPr="00FE64B7">
        <w:rPr>
          <w:b/>
          <w:sz w:val="22"/>
          <w:szCs w:val="22"/>
        </w:rPr>
        <w:t>Przedmiotowe środki dowodowe</w:t>
      </w:r>
      <w:r w:rsidR="00982246" w:rsidRPr="00FE64B7">
        <w:rPr>
          <w:b/>
          <w:sz w:val="22"/>
          <w:szCs w:val="22"/>
        </w:rPr>
        <w:t xml:space="preserve"> </w:t>
      </w:r>
      <w:r w:rsidR="00982246" w:rsidRPr="00356284">
        <w:rPr>
          <w:sz w:val="22"/>
          <w:szCs w:val="22"/>
        </w:rPr>
        <w:t>(składane razem z ofertą)</w:t>
      </w:r>
      <w:r w:rsidRPr="00FE64B7">
        <w:rPr>
          <w:b/>
          <w:sz w:val="22"/>
          <w:szCs w:val="22"/>
        </w:rPr>
        <w:t>:</w:t>
      </w:r>
      <w:r w:rsidR="007C2A01" w:rsidRPr="00FE64B7">
        <w:rPr>
          <w:b/>
          <w:sz w:val="22"/>
          <w:szCs w:val="22"/>
        </w:rPr>
        <w:t xml:space="preserve"> </w:t>
      </w:r>
    </w:p>
    <w:p w14:paraId="089E6A72" w14:textId="2569A633" w:rsidR="00197D03" w:rsidRPr="00356284" w:rsidRDefault="00197D03" w:rsidP="00BC1652">
      <w:pPr>
        <w:numPr>
          <w:ilvl w:val="0"/>
          <w:numId w:val="111"/>
        </w:numPr>
        <w:spacing w:before="120" w:after="60" w:line="259" w:lineRule="auto"/>
        <w:jc w:val="both"/>
        <w:rPr>
          <w:b/>
          <w:bCs/>
          <w:sz w:val="22"/>
          <w:szCs w:val="22"/>
          <w:u w:val="single"/>
        </w:rPr>
      </w:pPr>
      <w:r w:rsidRPr="00356284">
        <w:rPr>
          <w:b/>
          <w:bCs/>
          <w:sz w:val="22"/>
          <w:szCs w:val="22"/>
          <w:u w:val="single"/>
        </w:rPr>
        <w:t xml:space="preserve">W zakresie zadania nr  </w:t>
      </w:r>
      <w:r w:rsidR="00356284" w:rsidRPr="00356284">
        <w:rPr>
          <w:b/>
          <w:bCs/>
          <w:sz w:val="22"/>
          <w:szCs w:val="22"/>
          <w:u w:val="single"/>
        </w:rPr>
        <w:t>5, 6</w:t>
      </w:r>
      <w:r w:rsidRPr="00356284">
        <w:rPr>
          <w:b/>
          <w:bCs/>
          <w:sz w:val="22"/>
          <w:szCs w:val="22"/>
          <w:u w:val="single"/>
        </w:rPr>
        <w:t>:</w:t>
      </w:r>
    </w:p>
    <w:p w14:paraId="2445C352" w14:textId="4122B355" w:rsidR="00356284" w:rsidRPr="005424D2" w:rsidRDefault="00356284" w:rsidP="00356284">
      <w:pPr>
        <w:pStyle w:val="ust"/>
        <w:spacing w:before="120"/>
        <w:ind w:left="708" w:firstLine="0"/>
        <w:rPr>
          <w:bCs/>
          <w:sz w:val="22"/>
        </w:rPr>
      </w:pPr>
      <w:r w:rsidRPr="005424D2">
        <w:rPr>
          <w:bCs/>
          <w:sz w:val="22"/>
        </w:rPr>
        <w:t xml:space="preserve">W celu potwierdzenia, że oferowane dostawy będące przedmiotem niniejszego postępowania odpowiadają wymaganiom określonym przez Zamawiającego, Zamawiający żąda, aby Wykonawca złożył do oferty </w:t>
      </w:r>
      <w:r w:rsidRPr="005424D2">
        <w:rPr>
          <w:b/>
          <w:bCs/>
          <w:sz w:val="22"/>
        </w:rPr>
        <w:t xml:space="preserve">np. certyfikat jakości wydany przez </w:t>
      </w:r>
      <w:r w:rsidR="00E54180">
        <w:rPr>
          <w:b/>
          <w:bCs/>
          <w:sz w:val="22"/>
        </w:rPr>
        <w:t xml:space="preserve">jednostkę oceniającą zgodność </w:t>
      </w:r>
      <w:r w:rsidRPr="005424D2">
        <w:rPr>
          <w:b/>
          <w:bCs/>
          <w:sz w:val="22"/>
        </w:rPr>
        <w:t>lub sprawozdanie z badań przeprowadzonych przez tę jed</w:t>
      </w:r>
      <w:r w:rsidR="0033524C">
        <w:rPr>
          <w:b/>
          <w:bCs/>
          <w:sz w:val="22"/>
        </w:rPr>
        <w:t xml:space="preserve">nostkę </w:t>
      </w:r>
      <w:r w:rsidR="00E54180">
        <w:rPr>
          <w:b/>
          <w:bCs/>
          <w:sz w:val="22"/>
        </w:rPr>
        <w:t xml:space="preserve">lub kartę katalogową </w:t>
      </w:r>
      <w:r w:rsidRPr="005424D2">
        <w:rPr>
          <w:b/>
          <w:bCs/>
          <w:sz w:val="22"/>
        </w:rPr>
        <w:t>lub świadectwo jakości/raport z badań/ orzecz</w:t>
      </w:r>
      <w:r w:rsidR="00E54180">
        <w:rPr>
          <w:b/>
          <w:bCs/>
          <w:sz w:val="22"/>
        </w:rPr>
        <w:t xml:space="preserve">enie laboratoryjne producenta </w:t>
      </w:r>
      <w:r w:rsidRPr="005424D2">
        <w:rPr>
          <w:b/>
          <w:bCs/>
          <w:sz w:val="22"/>
        </w:rPr>
        <w:t xml:space="preserve">lub jednostki przeprowadzającej badanie jakości potwierdzające zgodność zaoferowanego produktu </w:t>
      </w:r>
      <w:r>
        <w:rPr>
          <w:b/>
          <w:bCs/>
          <w:sz w:val="22"/>
        </w:rPr>
        <w:br/>
      </w:r>
      <w:r w:rsidRPr="005424D2">
        <w:rPr>
          <w:b/>
          <w:bCs/>
          <w:sz w:val="22"/>
        </w:rPr>
        <w:t xml:space="preserve">z wymaganiami jakościowymi przedmiotu zamówienia </w:t>
      </w:r>
      <w:r w:rsidRPr="005424D2">
        <w:rPr>
          <w:bCs/>
          <w:sz w:val="22"/>
        </w:rPr>
        <w:t xml:space="preserve">zamieszczonymi w „Opisie przedmiotu zamówienia” stanowiącym </w:t>
      </w:r>
      <w:r w:rsidR="00DD3F8B" w:rsidRPr="00DD3F8B">
        <w:rPr>
          <w:bCs/>
          <w:sz w:val="22"/>
        </w:rPr>
        <w:t>Załącznik nr 6 do niniejszej SWZ</w:t>
      </w:r>
      <w:r w:rsidR="00DD3F8B">
        <w:rPr>
          <w:bCs/>
          <w:sz w:val="22"/>
        </w:rPr>
        <w:t>.</w:t>
      </w:r>
    </w:p>
    <w:p w14:paraId="3003369D" w14:textId="03D55542" w:rsidR="00197D03" w:rsidRPr="00356284" w:rsidRDefault="00197D03" w:rsidP="00BC1652">
      <w:pPr>
        <w:pStyle w:val="Akapitzlist"/>
        <w:numPr>
          <w:ilvl w:val="0"/>
          <w:numId w:val="111"/>
        </w:numPr>
        <w:spacing w:before="120" w:after="60" w:line="259" w:lineRule="auto"/>
        <w:jc w:val="both"/>
        <w:rPr>
          <w:bCs/>
          <w:sz w:val="22"/>
          <w:szCs w:val="22"/>
        </w:rPr>
      </w:pPr>
      <w:r w:rsidRPr="00356284">
        <w:rPr>
          <w:b/>
          <w:bCs/>
          <w:sz w:val="22"/>
          <w:szCs w:val="22"/>
          <w:u w:val="single"/>
        </w:rPr>
        <w:t>W zakresi</w:t>
      </w:r>
      <w:r w:rsidR="00452C19" w:rsidRPr="00356284">
        <w:rPr>
          <w:b/>
          <w:bCs/>
          <w:sz w:val="22"/>
          <w:szCs w:val="22"/>
          <w:u w:val="single"/>
        </w:rPr>
        <w:t>e zadania nr</w:t>
      </w:r>
      <w:r w:rsidR="00356284" w:rsidRPr="00356284">
        <w:rPr>
          <w:b/>
          <w:bCs/>
          <w:sz w:val="22"/>
          <w:szCs w:val="22"/>
          <w:u w:val="single"/>
        </w:rPr>
        <w:t xml:space="preserve"> 1, 2, 3, 4, 5, 6</w:t>
      </w:r>
      <w:r w:rsidRPr="00356284">
        <w:rPr>
          <w:b/>
          <w:bCs/>
          <w:sz w:val="22"/>
          <w:szCs w:val="22"/>
          <w:u w:val="single"/>
        </w:rPr>
        <w:t>:</w:t>
      </w:r>
    </w:p>
    <w:p w14:paraId="6D6CE85C" w14:textId="37BC274B" w:rsidR="00356284" w:rsidRPr="005424D2" w:rsidRDefault="00356284" w:rsidP="00356284">
      <w:pPr>
        <w:pStyle w:val="ust"/>
        <w:spacing w:before="120"/>
        <w:ind w:left="709" w:firstLine="0"/>
        <w:rPr>
          <w:bCs/>
          <w:sz w:val="22"/>
        </w:rPr>
      </w:pPr>
      <w:r w:rsidRPr="005424D2">
        <w:rPr>
          <w:sz w:val="22"/>
        </w:rPr>
        <w:lastRenderedPageBreak/>
        <w:t xml:space="preserve">W przypadku oferowania dostawy przedmiotu zamówienia, który nie jest zgodny </w:t>
      </w:r>
      <w:r w:rsidRPr="005424D2">
        <w:rPr>
          <w:sz w:val="22"/>
        </w:rPr>
        <w:br/>
        <w:t>z normami, do których „Opis przedmiotu zamówienia” się odnosi Zamawiający żąda, aby Wykonawca złożył do oferty przedmiotowe środki dowodowe</w:t>
      </w:r>
      <w:r w:rsidRPr="005424D2">
        <w:rPr>
          <w:b/>
          <w:sz w:val="22"/>
        </w:rPr>
        <w:t xml:space="preserve"> np. certyfikat jakości wydany przez jednostkę oceniającą </w:t>
      </w:r>
      <w:r w:rsidR="0033524C">
        <w:rPr>
          <w:b/>
          <w:sz w:val="22"/>
        </w:rPr>
        <w:t xml:space="preserve">zgodność </w:t>
      </w:r>
      <w:r w:rsidRPr="005424D2">
        <w:rPr>
          <w:b/>
          <w:sz w:val="22"/>
        </w:rPr>
        <w:t>lub sprawozdanie z badań przepr</w:t>
      </w:r>
      <w:r w:rsidR="0033524C">
        <w:rPr>
          <w:b/>
          <w:sz w:val="22"/>
        </w:rPr>
        <w:t xml:space="preserve">owadzonych przez tę jednostkę lub kartę katalogową </w:t>
      </w:r>
      <w:r w:rsidRPr="005424D2">
        <w:rPr>
          <w:b/>
          <w:sz w:val="22"/>
        </w:rPr>
        <w:t>lub świadectwo jakości/</w:t>
      </w:r>
      <w:r w:rsidR="0033524C">
        <w:rPr>
          <w:b/>
          <w:sz w:val="22"/>
        </w:rPr>
        <w:t xml:space="preserve"> </w:t>
      </w:r>
      <w:r w:rsidRPr="005424D2">
        <w:rPr>
          <w:b/>
          <w:sz w:val="22"/>
        </w:rPr>
        <w:t>raport z badań/ orzecz</w:t>
      </w:r>
      <w:r w:rsidR="0033524C">
        <w:rPr>
          <w:b/>
          <w:sz w:val="22"/>
        </w:rPr>
        <w:t xml:space="preserve">enie laboratoryjne producenta </w:t>
      </w:r>
      <w:r w:rsidRPr="005424D2">
        <w:rPr>
          <w:b/>
          <w:sz w:val="22"/>
        </w:rPr>
        <w:t>lub jednostki przeprowadzającej badanie jakości potwierdzające, że proponowane roz</w:t>
      </w:r>
      <w:r w:rsidR="0033524C">
        <w:rPr>
          <w:b/>
          <w:sz w:val="22"/>
        </w:rPr>
        <w:t>wiązania w </w:t>
      </w:r>
      <w:r w:rsidRPr="005424D2">
        <w:rPr>
          <w:b/>
          <w:sz w:val="22"/>
        </w:rPr>
        <w:t xml:space="preserve">równoważnym stopniu spełniają wymagania jakościowe </w:t>
      </w:r>
      <w:r w:rsidRPr="005424D2">
        <w:rPr>
          <w:sz w:val="22"/>
        </w:rPr>
        <w:t xml:space="preserve">określone w „Opisie przedmiotu zamówienia” stanowiącym </w:t>
      </w:r>
      <w:r w:rsidR="00DD3F8B" w:rsidRPr="00DD3F8B">
        <w:rPr>
          <w:sz w:val="22"/>
        </w:rPr>
        <w:t xml:space="preserve">Załącznik nr 6 do niniejszej SWZ </w:t>
      </w:r>
      <w:r w:rsidRPr="005424D2">
        <w:rPr>
          <w:bCs/>
          <w:sz w:val="22"/>
        </w:rPr>
        <w:t xml:space="preserve">– </w:t>
      </w:r>
      <w:r w:rsidRPr="005424D2">
        <w:rPr>
          <w:i/>
          <w:iCs/>
          <w:sz w:val="22"/>
        </w:rPr>
        <w:t xml:space="preserve">dotyczy Wykonawców, którzy oferują przedmiot zamówienia, który spełnia wymagania normy/norm równoważnej/ych względem normy/norm, do których „Opis przedmiotu zamówienia” się odnosi. </w:t>
      </w:r>
    </w:p>
    <w:p w14:paraId="35C9EE6C" w14:textId="77777777" w:rsidR="001D0A21" w:rsidRPr="00A74E24" w:rsidRDefault="001D0A21" w:rsidP="00BC1652">
      <w:pPr>
        <w:pStyle w:val="Akapitzlist"/>
        <w:numPr>
          <w:ilvl w:val="0"/>
          <w:numId w:val="111"/>
        </w:numPr>
        <w:spacing w:before="120" w:after="60" w:line="259" w:lineRule="auto"/>
        <w:ind w:left="1208" w:hanging="357"/>
        <w:contextualSpacing w:val="0"/>
        <w:jc w:val="both"/>
        <w:rPr>
          <w:bCs/>
          <w:sz w:val="22"/>
          <w:szCs w:val="22"/>
          <w:u w:val="single"/>
        </w:rPr>
      </w:pPr>
      <w:r w:rsidRPr="00A74E24">
        <w:rPr>
          <w:b/>
          <w:bCs/>
          <w:sz w:val="22"/>
          <w:szCs w:val="22"/>
          <w:u w:val="single"/>
        </w:rPr>
        <w:t xml:space="preserve">W zakresie zadania nr </w:t>
      </w:r>
      <w:r w:rsidR="00723D72" w:rsidRPr="00A74E24">
        <w:rPr>
          <w:b/>
          <w:bCs/>
          <w:sz w:val="22"/>
          <w:szCs w:val="22"/>
          <w:u w:val="single"/>
        </w:rPr>
        <w:t>1</w:t>
      </w:r>
      <w:r w:rsidRPr="00A74E24">
        <w:rPr>
          <w:b/>
          <w:bCs/>
          <w:sz w:val="22"/>
          <w:szCs w:val="22"/>
          <w:u w:val="single"/>
        </w:rPr>
        <w:t>:</w:t>
      </w:r>
    </w:p>
    <w:p w14:paraId="6F799A93" w14:textId="4E3D3281" w:rsidR="00356284" w:rsidRPr="005424D2" w:rsidRDefault="00356284" w:rsidP="00356284">
      <w:pPr>
        <w:pStyle w:val="ust"/>
        <w:spacing w:before="120"/>
        <w:ind w:left="708" w:firstLine="0"/>
        <w:rPr>
          <w:bCs/>
          <w:sz w:val="22"/>
        </w:rPr>
      </w:pPr>
      <w:r w:rsidRPr="005424D2">
        <w:rPr>
          <w:b/>
          <w:bCs/>
          <w:sz w:val="22"/>
        </w:rPr>
        <w:t xml:space="preserve">W celu potwierdzenia zgodności oferowanego </w:t>
      </w:r>
      <w:r w:rsidRPr="005424D2">
        <w:rPr>
          <w:b/>
          <w:bCs/>
          <w:sz w:val="22"/>
          <w:u w:val="single"/>
        </w:rPr>
        <w:t>równoważnego przedmiotu zamówienia</w:t>
      </w:r>
      <w:r w:rsidRPr="005424D2">
        <w:rPr>
          <w:b/>
          <w:bCs/>
          <w:sz w:val="22"/>
        </w:rPr>
        <w:t xml:space="preserve"> </w:t>
      </w:r>
      <w:r>
        <w:rPr>
          <w:b/>
          <w:bCs/>
          <w:sz w:val="22"/>
        </w:rPr>
        <w:br/>
      </w:r>
      <w:r w:rsidRPr="005424D2">
        <w:rPr>
          <w:b/>
          <w:bCs/>
          <w:sz w:val="22"/>
        </w:rPr>
        <w:t xml:space="preserve">z wymaganiami określonymi przez Zamawiającego w </w:t>
      </w:r>
      <w:r>
        <w:rPr>
          <w:b/>
          <w:bCs/>
          <w:sz w:val="22"/>
        </w:rPr>
        <w:t>„Opisie przedmiotu zamówienia”</w:t>
      </w:r>
      <w:r w:rsidR="0033524C">
        <w:rPr>
          <w:b/>
          <w:bCs/>
          <w:sz w:val="22"/>
        </w:rPr>
        <w:t>,</w:t>
      </w:r>
      <w:r>
        <w:rPr>
          <w:b/>
          <w:bCs/>
          <w:sz w:val="22"/>
        </w:rPr>
        <w:t xml:space="preserve"> </w:t>
      </w:r>
      <w:r w:rsidR="00DD3F8B" w:rsidRPr="00DD3F8B">
        <w:rPr>
          <w:b/>
          <w:bCs/>
          <w:sz w:val="22"/>
        </w:rPr>
        <w:t>Załącznik nr 6 do niniejszej SWZ</w:t>
      </w:r>
      <w:r w:rsidRPr="00DD3F8B">
        <w:rPr>
          <w:b/>
          <w:bCs/>
          <w:sz w:val="22"/>
        </w:rPr>
        <w:t>,</w:t>
      </w:r>
      <w:r w:rsidR="0033524C">
        <w:rPr>
          <w:b/>
          <w:bCs/>
          <w:sz w:val="22"/>
        </w:rPr>
        <w:t xml:space="preserve"> </w:t>
      </w:r>
      <w:r w:rsidRPr="005424D2">
        <w:rPr>
          <w:bCs/>
          <w:sz w:val="22"/>
        </w:rPr>
        <w:t xml:space="preserve">Zamawiający żąda aby Wykonawca oferujący równoważny przedmiot zamówienia przedłożył do oferty </w:t>
      </w:r>
      <w:r w:rsidRPr="00356284">
        <w:rPr>
          <w:b/>
          <w:bCs/>
          <w:sz w:val="22"/>
        </w:rPr>
        <w:t>np. certyfikat jakości wydany przez jednostkę oceniającą zgodność i/lub sprawozdanie z badań przeprowadzonych przez tę je</w:t>
      </w:r>
      <w:r w:rsidR="0033524C">
        <w:rPr>
          <w:b/>
          <w:bCs/>
          <w:sz w:val="22"/>
        </w:rPr>
        <w:t xml:space="preserve">dnostkę lub kartę katalogową </w:t>
      </w:r>
      <w:r w:rsidRPr="00356284">
        <w:rPr>
          <w:b/>
          <w:bCs/>
          <w:sz w:val="22"/>
        </w:rPr>
        <w:t>lub świ</w:t>
      </w:r>
      <w:r w:rsidR="0033524C">
        <w:rPr>
          <w:b/>
          <w:bCs/>
          <w:sz w:val="22"/>
        </w:rPr>
        <w:t xml:space="preserve">adectwo jakości/ raport z badań/ </w:t>
      </w:r>
      <w:r w:rsidRPr="00356284">
        <w:rPr>
          <w:b/>
          <w:bCs/>
          <w:sz w:val="22"/>
        </w:rPr>
        <w:t>orzecz</w:t>
      </w:r>
      <w:r w:rsidR="0033524C">
        <w:rPr>
          <w:b/>
          <w:bCs/>
          <w:sz w:val="22"/>
        </w:rPr>
        <w:t xml:space="preserve">enie laboratoryjne producenta </w:t>
      </w:r>
      <w:r w:rsidRPr="00356284">
        <w:rPr>
          <w:b/>
          <w:bCs/>
          <w:sz w:val="22"/>
        </w:rPr>
        <w:t>lub jednostki przeprowadzającej badanie jakości</w:t>
      </w:r>
      <w:r w:rsidRPr="005424D2">
        <w:rPr>
          <w:bCs/>
          <w:sz w:val="22"/>
        </w:rPr>
        <w:t xml:space="preserve"> potwierdzające zgodność zaoferowanego produktu z </w:t>
      </w:r>
      <w:r w:rsidRPr="005424D2">
        <w:rPr>
          <w:sz w:val="22"/>
        </w:rPr>
        <w:t>wymaganiami jakościowymi określonymi w pkt. 2 Normy Obronnej NO-91-A254:2019 dla oleju do szybkoobrotowych silników okrętowych o kodzie MPS O-9276 z uwzględnieniem wyłączeń zawartych w pkt. II ust. 2 wymagań jakościowych nr</w:t>
      </w:r>
      <w:r w:rsidRPr="005424D2">
        <w:rPr>
          <w:bCs/>
          <w:sz w:val="22"/>
        </w:rPr>
        <w:t xml:space="preserve"> 19 – stosownie do zapisów </w:t>
      </w:r>
      <w:r w:rsidRPr="005424D2">
        <w:rPr>
          <w:sz w:val="22"/>
        </w:rPr>
        <w:t xml:space="preserve">wymagań </w:t>
      </w:r>
      <w:r w:rsidRPr="00DD3F8B">
        <w:rPr>
          <w:sz w:val="22"/>
        </w:rPr>
        <w:t>jakościowych nr 19</w:t>
      </w:r>
      <w:r w:rsidRPr="00DD3F8B">
        <w:rPr>
          <w:bCs/>
          <w:sz w:val="22"/>
        </w:rPr>
        <w:t xml:space="preserve"> zamieszczonych w „Opisie przedmiotu zamówienia” stanowiącym Załącznik </w:t>
      </w:r>
      <w:r w:rsidR="00C94354" w:rsidRPr="00DD3F8B">
        <w:rPr>
          <w:bCs/>
          <w:sz w:val="22"/>
        </w:rPr>
        <w:br/>
      </w:r>
      <w:r w:rsidRPr="00DD3F8B">
        <w:rPr>
          <w:bCs/>
          <w:sz w:val="22"/>
        </w:rPr>
        <w:t xml:space="preserve">nr </w:t>
      </w:r>
      <w:r w:rsidR="00DD3F8B" w:rsidRPr="00DD3F8B">
        <w:rPr>
          <w:bCs/>
          <w:sz w:val="22"/>
        </w:rPr>
        <w:t>6</w:t>
      </w:r>
      <w:r w:rsidRPr="00DD3F8B">
        <w:rPr>
          <w:bCs/>
          <w:sz w:val="22"/>
        </w:rPr>
        <w:t xml:space="preserve"> do niniejszej SWZ.</w:t>
      </w:r>
    </w:p>
    <w:p w14:paraId="7F0F61EE" w14:textId="7846400D" w:rsidR="006F1B9C" w:rsidRPr="00356284" w:rsidRDefault="00356284" w:rsidP="00356284">
      <w:pPr>
        <w:spacing w:before="120" w:after="60"/>
        <w:ind w:left="567"/>
        <w:jc w:val="both"/>
        <w:rPr>
          <w:bCs/>
          <w:i/>
          <w:sz w:val="22"/>
        </w:rPr>
      </w:pPr>
      <w:r w:rsidRPr="005424D2">
        <w:rPr>
          <w:bCs/>
          <w:i/>
          <w:sz w:val="22"/>
        </w:rPr>
        <w:t xml:space="preserve"> (Uwaga – </w:t>
      </w:r>
      <w:r w:rsidR="0033524C">
        <w:rPr>
          <w:i/>
          <w:sz w:val="22"/>
        </w:rPr>
        <w:t>Marinol MW-50 WOJ nie wymaga przedłożenia ww.</w:t>
      </w:r>
      <w:r w:rsidRPr="005424D2">
        <w:rPr>
          <w:i/>
          <w:sz w:val="22"/>
        </w:rPr>
        <w:t xml:space="preserve"> dokumentów</w:t>
      </w:r>
      <w:r w:rsidR="0033524C">
        <w:rPr>
          <w:i/>
          <w:sz w:val="22"/>
        </w:rPr>
        <w:t>)</w:t>
      </w:r>
    </w:p>
    <w:p w14:paraId="0C2CE26C" w14:textId="77777777" w:rsidR="001D0A21" w:rsidRPr="00A74E24" w:rsidRDefault="001D0A21" w:rsidP="00BC1652">
      <w:pPr>
        <w:pStyle w:val="Akapitzlist"/>
        <w:numPr>
          <w:ilvl w:val="0"/>
          <w:numId w:val="111"/>
        </w:numPr>
        <w:spacing w:before="120" w:after="60" w:line="259" w:lineRule="auto"/>
        <w:ind w:left="1208" w:hanging="357"/>
        <w:contextualSpacing w:val="0"/>
        <w:jc w:val="both"/>
        <w:rPr>
          <w:bCs/>
          <w:sz w:val="22"/>
          <w:szCs w:val="22"/>
          <w:u w:val="single"/>
        </w:rPr>
      </w:pPr>
      <w:r w:rsidRPr="00A74E24">
        <w:rPr>
          <w:b/>
          <w:bCs/>
          <w:sz w:val="22"/>
          <w:szCs w:val="22"/>
          <w:u w:val="single"/>
        </w:rPr>
        <w:t xml:space="preserve">W zakresie zadania nr </w:t>
      </w:r>
      <w:r w:rsidR="00723D72" w:rsidRPr="00A74E24">
        <w:rPr>
          <w:b/>
          <w:bCs/>
          <w:sz w:val="22"/>
          <w:szCs w:val="22"/>
          <w:u w:val="single"/>
        </w:rPr>
        <w:t>2</w:t>
      </w:r>
      <w:r w:rsidRPr="00A74E24">
        <w:rPr>
          <w:b/>
          <w:bCs/>
          <w:sz w:val="22"/>
          <w:szCs w:val="22"/>
          <w:u w:val="single"/>
        </w:rPr>
        <w:t>:</w:t>
      </w:r>
    </w:p>
    <w:p w14:paraId="5F1410D9" w14:textId="5632A3D0" w:rsidR="00A74E24" w:rsidRPr="00657E8D" w:rsidRDefault="00A74E24" w:rsidP="00A74E24">
      <w:pPr>
        <w:spacing w:before="120" w:after="60"/>
        <w:ind w:left="567"/>
        <w:jc w:val="both"/>
        <w:rPr>
          <w:bCs/>
          <w:sz w:val="22"/>
          <w:szCs w:val="22"/>
        </w:rPr>
      </w:pPr>
      <w:r w:rsidRPr="00DD3F8B">
        <w:rPr>
          <w:b/>
          <w:bCs/>
          <w:sz w:val="22"/>
          <w:szCs w:val="22"/>
        </w:rPr>
        <w:t xml:space="preserve">W celu potwierdzenia zgodności oferowanego </w:t>
      </w:r>
      <w:r w:rsidRPr="00DD3F8B">
        <w:rPr>
          <w:b/>
          <w:bCs/>
          <w:sz w:val="22"/>
          <w:szCs w:val="22"/>
          <w:u w:val="single"/>
        </w:rPr>
        <w:t>równoważnego przedmiotu zamówienia</w:t>
      </w:r>
      <w:r w:rsidRPr="00DD3F8B">
        <w:rPr>
          <w:b/>
          <w:bCs/>
          <w:sz w:val="22"/>
          <w:szCs w:val="22"/>
        </w:rPr>
        <w:t xml:space="preserve"> </w:t>
      </w:r>
      <w:r w:rsidRPr="00DD3F8B">
        <w:rPr>
          <w:b/>
          <w:bCs/>
          <w:sz w:val="22"/>
          <w:szCs w:val="22"/>
        </w:rPr>
        <w:br/>
        <w:t>z wymaganiami określonymi przez Zamawiającego w „Opisie przedmiotu zamówienia”</w:t>
      </w:r>
      <w:r w:rsidR="0033524C">
        <w:rPr>
          <w:b/>
          <w:bCs/>
          <w:sz w:val="22"/>
          <w:szCs w:val="22"/>
        </w:rPr>
        <w:t>,</w:t>
      </w:r>
      <w:r w:rsidRPr="00DD3F8B">
        <w:rPr>
          <w:b/>
          <w:bCs/>
          <w:sz w:val="22"/>
          <w:szCs w:val="22"/>
        </w:rPr>
        <w:t xml:space="preserve"> Załącznik nr </w:t>
      </w:r>
      <w:r w:rsidR="00DD3F8B" w:rsidRPr="00DD3F8B">
        <w:rPr>
          <w:b/>
          <w:bCs/>
          <w:sz w:val="22"/>
          <w:szCs w:val="22"/>
        </w:rPr>
        <w:t>6</w:t>
      </w:r>
      <w:r w:rsidRPr="00DD3F8B">
        <w:rPr>
          <w:b/>
          <w:bCs/>
          <w:sz w:val="22"/>
          <w:szCs w:val="22"/>
        </w:rPr>
        <w:t xml:space="preserve"> do niniejszej SWZ,</w:t>
      </w:r>
      <w:r w:rsidRPr="00657E8D">
        <w:rPr>
          <w:b/>
          <w:bCs/>
          <w:sz w:val="22"/>
          <w:szCs w:val="22"/>
        </w:rPr>
        <w:t xml:space="preserve"> </w:t>
      </w:r>
      <w:r w:rsidRPr="00657E8D">
        <w:rPr>
          <w:bCs/>
          <w:sz w:val="22"/>
          <w:szCs w:val="22"/>
        </w:rPr>
        <w:t xml:space="preserve">Zamawiający żąda aby Wykonawca oferujący równoważny przedmiot zamówienia przedłożył do oferty </w:t>
      </w:r>
      <w:r w:rsidRPr="00A74E24">
        <w:rPr>
          <w:b/>
          <w:bCs/>
          <w:sz w:val="22"/>
          <w:szCs w:val="22"/>
        </w:rPr>
        <w:t xml:space="preserve">aktualne </w:t>
      </w:r>
      <w:r w:rsidRPr="00A74E24">
        <w:rPr>
          <w:b/>
          <w:sz w:val="22"/>
          <w:szCs w:val="22"/>
        </w:rPr>
        <w:t>zaświadczenie wystawione przez Szefa Szefostwa Służby MPS Inspektoratu Wsparcia SZ,</w:t>
      </w:r>
      <w:r w:rsidRPr="00657E8D">
        <w:rPr>
          <w:sz w:val="22"/>
          <w:szCs w:val="22"/>
        </w:rPr>
        <w:t xml:space="preserve"> potwierdzające dopuszczenie do eksploatacji </w:t>
      </w:r>
      <w:r w:rsidR="0033524C">
        <w:rPr>
          <w:rFonts w:eastAsia="Calibri"/>
          <w:sz w:val="22"/>
          <w:szCs w:val="22"/>
        </w:rPr>
        <w:t>w </w:t>
      </w:r>
      <w:r w:rsidRPr="00657E8D">
        <w:rPr>
          <w:rFonts w:eastAsia="Calibri"/>
          <w:sz w:val="22"/>
          <w:szCs w:val="22"/>
        </w:rPr>
        <w:t>układach hydraulicznych statków powietrznych: MiG-29, Su-22, Mi-24, Mi-14, Mi-8, Mi-2, W-3, SW-4</w:t>
      </w:r>
      <w:r w:rsidRPr="00657E8D">
        <w:rPr>
          <w:bCs/>
          <w:sz w:val="22"/>
          <w:szCs w:val="22"/>
        </w:rPr>
        <w:t xml:space="preserve"> eksploatowanych w SZRP - stosownie do zapisów wymagań jakościowych nr 132 zamieszczonych w „Opisie prze</w:t>
      </w:r>
      <w:r>
        <w:rPr>
          <w:bCs/>
          <w:sz w:val="22"/>
          <w:szCs w:val="22"/>
        </w:rPr>
        <w:t xml:space="preserve">dmiotu zamówienia” </w:t>
      </w:r>
      <w:r w:rsidRPr="00DD3F8B">
        <w:rPr>
          <w:bCs/>
          <w:sz w:val="22"/>
          <w:szCs w:val="22"/>
        </w:rPr>
        <w:t xml:space="preserve">stanowiącym Załącznik nr </w:t>
      </w:r>
      <w:r w:rsidR="00DD3F8B" w:rsidRPr="00DD3F8B">
        <w:rPr>
          <w:bCs/>
          <w:sz w:val="22"/>
          <w:szCs w:val="22"/>
        </w:rPr>
        <w:t>6</w:t>
      </w:r>
      <w:r w:rsidRPr="00DD3F8B">
        <w:rPr>
          <w:bCs/>
          <w:sz w:val="22"/>
          <w:szCs w:val="22"/>
        </w:rPr>
        <w:t xml:space="preserve"> do niniejszej SWZ.</w:t>
      </w:r>
    </w:p>
    <w:p w14:paraId="1FD73245" w14:textId="74F42E4F" w:rsidR="00A74E24" w:rsidRPr="00657E8D" w:rsidRDefault="00A74E24" w:rsidP="00A74E24">
      <w:pPr>
        <w:spacing w:before="120" w:after="60"/>
        <w:ind w:left="567"/>
        <w:jc w:val="both"/>
        <w:rPr>
          <w:bCs/>
          <w:i/>
          <w:sz w:val="22"/>
          <w:szCs w:val="22"/>
          <w:u w:val="single"/>
        </w:rPr>
      </w:pPr>
      <w:r w:rsidRPr="00657E8D">
        <w:rPr>
          <w:bCs/>
          <w:i/>
          <w:sz w:val="22"/>
          <w:szCs w:val="22"/>
        </w:rPr>
        <w:t xml:space="preserve">(Uwaga – </w:t>
      </w:r>
      <w:r w:rsidRPr="00657E8D">
        <w:rPr>
          <w:i/>
          <w:sz w:val="22"/>
          <w:szCs w:val="22"/>
        </w:rPr>
        <w:t>Olej Aeroshell Fluid 41 produkcji Shell nie wymaga posiadania ww. zaświadczenia</w:t>
      </w:r>
      <w:r w:rsidRPr="00657E8D">
        <w:rPr>
          <w:bCs/>
          <w:i/>
          <w:sz w:val="22"/>
          <w:szCs w:val="22"/>
        </w:rPr>
        <w:t>)</w:t>
      </w:r>
    </w:p>
    <w:p w14:paraId="0FC442DD" w14:textId="77777777" w:rsidR="001D0A21" w:rsidRPr="00A74E24" w:rsidRDefault="001D0A21" w:rsidP="00BC1652">
      <w:pPr>
        <w:pStyle w:val="Akapitzlist"/>
        <w:numPr>
          <w:ilvl w:val="0"/>
          <w:numId w:val="111"/>
        </w:numPr>
        <w:spacing w:before="120" w:after="60" w:line="259" w:lineRule="auto"/>
        <w:ind w:left="1208" w:hanging="357"/>
        <w:contextualSpacing w:val="0"/>
        <w:jc w:val="both"/>
        <w:rPr>
          <w:bCs/>
          <w:sz w:val="22"/>
          <w:szCs w:val="22"/>
          <w:u w:val="single"/>
        </w:rPr>
      </w:pPr>
      <w:r w:rsidRPr="00A74E24">
        <w:rPr>
          <w:b/>
          <w:bCs/>
          <w:sz w:val="22"/>
          <w:szCs w:val="22"/>
          <w:u w:val="single"/>
        </w:rPr>
        <w:t xml:space="preserve">W zakresie zadania nr </w:t>
      </w:r>
      <w:r w:rsidR="00AD1603" w:rsidRPr="00A74E24">
        <w:rPr>
          <w:b/>
          <w:bCs/>
          <w:sz w:val="22"/>
          <w:szCs w:val="22"/>
          <w:u w:val="single"/>
        </w:rPr>
        <w:t>3</w:t>
      </w:r>
      <w:r w:rsidRPr="00A74E24">
        <w:rPr>
          <w:b/>
          <w:bCs/>
          <w:sz w:val="22"/>
          <w:szCs w:val="22"/>
          <w:u w:val="single"/>
        </w:rPr>
        <w:t>:</w:t>
      </w:r>
    </w:p>
    <w:p w14:paraId="219A0D2B" w14:textId="73E0C8EC" w:rsidR="00A74E24" w:rsidRPr="00657E8D" w:rsidRDefault="00A74E24" w:rsidP="00A74E24">
      <w:pPr>
        <w:spacing w:before="120" w:after="60"/>
        <w:ind w:left="567"/>
        <w:jc w:val="both"/>
        <w:rPr>
          <w:bCs/>
          <w:sz w:val="22"/>
          <w:szCs w:val="22"/>
        </w:rPr>
      </w:pPr>
      <w:r w:rsidRPr="00657E8D">
        <w:rPr>
          <w:b/>
          <w:bCs/>
          <w:sz w:val="22"/>
          <w:szCs w:val="22"/>
        </w:rPr>
        <w:t xml:space="preserve">W celu potwierdzenia zgodności oferowanego </w:t>
      </w:r>
      <w:r w:rsidRPr="00657E8D">
        <w:rPr>
          <w:b/>
          <w:bCs/>
          <w:sz w:val="22"/>
          <w:szCs w:val="22"/>
          <w:u w:val="single"/>
        </w:rPr>
        <w:t>równoważnego przedmiotu zamówienia</w:t>
      </w:r>
      <w:r w:rsidRPr="00657E8D">
        <w:rPr>
          <w:b/>
          <w:bCs/>
          <w:sz w:val="22"/>
          <w:szCs w:val="22"/>
        </w:rPr>
        <w:t xml:space="preserve"> </w:t>
      </w:r>
      <w:r>
        <w:rPr>
          <w:b/>
          <w:bCs/>
          <w:sz w:val="22"/>
          <w:szCs w:val="22"/>
        </w:rPr>
        <w:br/>
      </w:r>
      <w:r w:rsidRPr="00657E8D">
        <w:rPr>
          <w:b/>
          <w:bCs/>
          <w:sz w:val="22"/>
          <w:szCs w:val="22"/>
        </w:rPr>
        <w:t>z wymaganiami określony</w:t>
      </w:r>
      <w:r w:rsidRPr="00DD3F8B">
        <w:rPr>
          <w:b/>
          <w:bCs/>
          <w:sz w:val="22"/>
          <w:szCs w:val="22"/>
        </w:rPr>
        <w:t>mi przez Zamawiającego w „Opisie przedmiotu zamówienia”</w:t>
      </w:r>
      <w:r w:rsidR="0033524C">
        <w:rPr>
          <w:b/>
          <w:bCs/>
          <w:sz w:val="22"/>
          <w:szCs w:val="22"/>
        </w:rPr>
        <w:t>,</w:t>
      </w:r>
      <w:r w:rsidRPr="00DD3F8B">
        <w:rPr>
          <w:b/>
          <w:bCs/>
          <w:sz w:val="22"/>
          <w:szCs w:val="22"/>
        </w:rPr>
        <w:t xml:space="preserve"> Załącznik nr </w:t>
      </w:r>
      <w:r w:rsidR="00DD3F8B" w:rsidRPr="00DD3F8B">
        <w:rPr>
          <w:b/>
          <w:bCs/>
          <w:sz w:val="22"/>
          <w:szCs w:val="22"/>
        </w:rPr>
        <w:t>6</w:t>
      </w:r>
      <w:r w:rsidRPr="00DD3F8B">
        <w:rPr>
          <w:b/>
          <w:bCs/>
          <w:sz w:val="22"/>
          <w:szCs w:val="22"/>
        </w:rPr>
        <w:t xml:space="preserve"> do niniejszej SWZ,</w:t>
      </w:r>
      <w:r w:rsidRPr="00657E8D">
        <w:rPr>
          <w:b/>
          <w:bCs/>
          <w:sz w:val="22"/>
          <w:szCs w:val="22"/>
        </w:rPr>
        <w:t xml:space="preserve"> </w:t>
      </w:r>
      <w:r w:rsidRPr="00657E8D">
        <w:rPr>
          <w:bCs/>
          <w:sz w:val="22"/>
          <w:szCs w:val="22"/>
        </w:rPr>
        <w:t xml:space="preserve">Zamawiający żąda aby Wykonawca oferujący równoważny przedmiot zamówienia przedłożył do oferty </w:t>
      </w:r>
      <w:r w:rsidRPr="00A74E24">
        <w:rPr>
          <w:b/>
          <w:bCs/>
          <w:sz w:val="22"/>
          <w:szCs w:val="22"/>
        </w:rPr>
        <w:t xml:space="preserve">np. certyfikat jakości wydany przez </w:t>
      </w:r>
      <w:r w:rsidR="0033524C">
        <w:rPr>
          <w:b/>
          <w:bCs/>
          <w:sz w:val="22"/>
          <w:szCs w:val="22"/>
        </w:rPr>
        <w:t xml:space="preserve">jednostkę oceniającą zgodność </w:t>
      </w:r>
      <w:r w:rsidRPr="00A74E24">
        <w:rPr>
          <w:b/>
          <w:bCs/>
          <w:sz w:val="22"/>
          <w:szCs w:val="22"/>
        </w:rPr>
        <w:t>lub sprawozdanie z badań przepro</w:t>
      </w:r>
      <w:r w:rsidR="0033524C">
        <w:rPr>
          <w:b/>
          <w:bCs/>
          <w:sz w:val="22"/>
          <w:szCs w:val="22"/>
        </w:rPr>
        <w:t xml:space="preserve">wadzonych przez tę jednostkę lub kartę katalogową </w:t>
      </w:r>
      <w:r w:rsidRPr="00A74E24">
        <w:rPr>
          <w:b/>
          <w:bCs/>
          <w:sz w:val="22"/>
          <w:szCs w:val="22"/>
        </w:rPr>
        <w:t>lub świadectwo jakości/</w:t>
      </w:r>
      <w:r w:rsidR="0033524C">
        <w:rPr>
          <w:b/>
          <w:bCs/>
          <w:sz w:val="22"/>
          <w:szCs w:val="22"/>
        </w:rPr>
        <w:t xml:space="preserve"> </w:t>
      </w:r>
      <w:r w:rsidRPr="00A74E24">
        <w:rPr>
          <w:b/>
          <w:bCs/>
          <w:sz w:val="22"/>
          <w:szCs w:val="22"/>
        </w:rPr>
        <w:t>raport z badań/ orzeczenie laboratoryjne p</w:t>
      </w:r>
      <w:r w:rsidR="0033524C">
        <w:rPr>
          <w:b/>
          <w:bCs/>
          <w:sz w:val="22"/>
          <w:szCs w:val="22"/>
        </w:rPr>
        <w:t xml:space="preserve">roducenta </w:t>
      </w:r>
      <w:r w:rsidRPr="00A74E24">
        <w:rPr>
          <w:b/>
          <w:bCs/>
          <w:sz w:val="22"/>
          <w:szCs w:val="22"/>
        </w:rPr>
        <w:t>lub jednostki przeprowadzającej badanie jakości</w:t>
      </w:r>
      <w:r w:rsidRPr="00657E8D">
        <w:rPr>
          <w:bCs/>
          <w:sz w:val="22"/>
          <w:szCs w:val="22"/>
        </w:rPr>
        <w:t xml:space="preserve"> potwierdzające zgodność zaoferowanego produktu </w:t>
      </w:r>
      <w:r>
        <w:rPr>
          <w:bCs/>
          <w:sz w:val="22"/>
          <w:szCs w:val="22"/>
        </w:rPr>
        <w:br/>
      </w:r>
      <w:r w:rsidRPr="00657E8D">
        <w:rPr>
          <w:bCs/>
          <w:sz w:val="22"/>
          <w:szCs w:val="22"/>
        </w:rPr>
        <w:t>z wymaganiami jakościowymi</w:t>
      </w:r>
      <w:r w:rsidRPr="00657E8D">
        <w:rPr>
          <w:sz w:val="22"/>
          <w:szCs w:val="22"/>
        </w:rPr>
        <w:t xml:space="preserve"> określonymi w pkt. 2, Normy Obronn</w:t>
      </w:r>
      <w:r w:rsidR="0033524C">
        <w:rPr>
          <w:sz w:val="22"/>
          <w:szCs w:val="22"/>
        </w:rPr>
        <w:t>ej NO-91-A252:2019 dla oleju do </w:t>
      </w:r>
      <w:r w:rsidRPr="00657E8D">
        <w:rPr>
          <w:sz w:val="22"/>
          <w:szCs w:val="22"/>
        </w:rPr>
        <w:t>silników okrętowych o kodzie MPS O-9275 z uwzględnieniem wyłą</w:t>
      </w:r>
      <w:r w:rsidR="0033524C">
        <w:rPr>
          <w:sz w:val="22"/>
          <w:szCs w:val="22"/>
        </w:rPr>
        <w:t>czeń zawartych w pkt. II ust. 2 </w:t>
      </w:r>
      <w:r w:rsidRPr="00657E8D">
        <w:rPr>
          <w:sz w:val="22"/>
          <w:szCs w:val="22"/>
        </w:rPr>
        <w:t>wymagań jakościowych nr</w:t>
      </w:r>
      <w:r w:rsidRPr="00657E8D">
        <w:rPr>
          <w:bCs/>
          <w:sz w:val="22"/>
          <w:szCs w:val="22"/>
        </w:rPr>
        <w:t xml:space="preserve"> 21</w:t>
      </w:r>
      <w:r w:rsidRPr="00657E8D">
        <w:rPr>
          <w:sz w:val="22"/>
          <w:szCs w:val="22"/>
        </w:rPr>
        <w:t xml:space="preserve"> </w:t>
      </w:r>
      <w:r w:rsidRPr="00657E8D">
        <w:rPr>
          <w:bCs/>
          <w:sz w:val="22"/>
          <w:szCs w:val="22"/>
        </w:rPr>
        <w:t>– stosownie do zapisów wymagań jakościowych nr 21 zamieszczonych w „Opisie prze</w:t>
      </w:r>
      <w:r>
        <w:rPr>
          <w:bCs/>
          <w:sz w:val="22"/>
          <w:szCs w:val="22"/>
        </w:rPr>
        <w:t xml:space="preserve">dmiotu zamówienia” </w:t>
      </w:r>
      <w:r w:rsidRPr="00DD3F8B">
        <w:rPr>
          <w:bCs/>
          <w:sz w:val="22"/>
          <w:szCs w:val="22"/>
        </w:rPr>
        <w:t xml:space="preserve">stanowiącym Załącznik nr </w:t>
      </w:r>
      <w:r w:rsidR="00DD3F8B" w:rsidRPr="00DD3F8B">
        <w:rPr>
          <w:bCs/>
          <w:sz w:val="22"/>
          <w:szCs w:val="22"/>
        </w:rPr>
        <w:t>6</w:t>
      </w:r>
      <w:r w:rsidRPr="00DD3F8B">
        <w:rPr>
          <w:bCs/>
          <w:sz w:val="22"/>
          <w:szCs w:val="22"/>
        </w:rPr>
        <w:t xml:space="preserve"> do niniejszej SWZ.</w:t>
      </w:r>
    </w:p>
    <w:p w14:paraId="6920D48D" w14:textId="30740D36" w:rsidR="0033524C" w:rsidRPr="00681587" w:rsidRDefault="00A74E24" w:rsidP="00681587">
      <w:pPr>
        <w:spacing w:before="120" w:after="60"/>
        <w:ind w:left="567" w:hanging="709"/>
        <w:jc w:val="both"/>
        <w:rPr>
          <w:i/>
          <w:sz w:val="22"/>
          <w:szCs w:val="22"/>
        </w:rPr>
      </w:pPr>
      <w:r w:rsidRPr="00657E8D">
        <w:rPr>
          <w:bCs/>
          <w:i/>
          <w:sz w:val="22"/>
          <w:szCs w:val="22"/>
        </w:rPr>
        <w:t xml:space="preserve">           (Uwaga – </w:t>
      </w:r>
      <w:r w:rsidRPr="00657E8D">
        <w:rPr>
          <w:i/>
          <w:sz w:val="22"/>
          <w:szCs w:val="22"/>
        </w:rPr>
        <w:t>Olej Marinol RG-1230 WOJ nie wymaga przedłożenia w</w:t>
      </w:r>
      <w:r w:rsidR="0033524C">
        <w:rPr>
          <w:i/>
          <w:sz w:val="22"/>
          <w:szCs w:val="22"/>
        </w:rPr>
        <w:t>w.</w:t>
      </w:r>
      <w:r w:rsidRPr="00657E8D">
        <w:rPr>
          <w:i/>
          <w:sz w:val="22"/>
          <w:szCs w:val="22"/>
        </w:rPr>
        <w:t xml:space="preserve"> dokumentów</w:t>
      </w:r>
      <w:r w:rsidR="0033524C">
        <w:rPr>
          <w:i/>
          <w:sz w:val="22"/>
          <w:szCs w:val="22"/>
        </w:rPr>
        <w:t>)</w:t>
      </w:r>
    </w:p>
    <w:p w14:paraId="3B82BD6A" w14:textId="77777777" w:rsidR="00AD1603" w:rsidRPr="00A74E24" w:rsidRDefault="00AD1603" w:rsidP="00BC1652">
      <w:pPr>
        <w:pStyle w:val="Akapitzlist"/>
        <w:numPr>
          <w:ilvl w:val="0"/>
          <w:numId w:val="111"/>
        </w:numPr>
        <w:spacing w:before="120" w:after="60" w:line="259" w:lineRule="auto"/>
        <w:jc w:val="both"/>
        <w:rPr>
          <w:bCs/>
          <w:sz w:val="22"/>
          <w:szCs w:val="22"/>
          <w:u w:val="single"/>
        </w:rPr>
      </w:pPr>
      <w:r w:rsidRPr="00A74E24">
        <w:rPr>
          <w:b/>
          <w:bCs/>
          <w:sz w:val="22"/>
          <w:szCs w:val="22"/>
          <w:u w:val="single"/>
        </w:rPr>
        <w:t>W zakresie zadania nr 4:</w:t>
      </w:r>
    </w:p>
    <w:p w14:paraId="72FB451B" w14:textId="6A2084E1" w:rsidR="00A74E24" w:rsidRPr="00657E8D" w:rsidRDefault="00A74E24" w:rsidP="00C94354">
      <w:pPr>
        <w:spacing w:before="120" w:after="60"/>
        <w:ind w:left="567"/>
        <w:jc w:val="both"/>
        <w:rPr>
          <w:bCs/>
          <w:sz w:val="22"/>
          <w:szCs w:val="22"/>
        </w:rPr>
      </w:pPr>
      <w:r w:rsidRPr="00657E8D">
        <w:rPr>
          <w:b/>
          <w:bCs/>
          <w:sz w:val="22"/>
          <w:szCs w:val="22"/>
        </w:rPr>
        <w:t xml:space="preserve">W celu potwierdzenia zgodności oferowanego </w:t>
      </w:r>
      <w:r w:rsidRPr="00657E8D">
        <w:rPr>
          <w:b/>
          <w:bCs/>
          <w:sz w:val="22"/>
          <w:szCs w:val="22"/>
          <w:u w:val="single"/>
        </w:rPr>
        <w:t>równoważnego przedmiotu zamówienia</w:t>
      </w:r>
      <w:r w:rsidRPr="00657E8D">
        <w:rPr>
          <w:b/>
          <w:bCs/>
          <w:sz w:val="22"/>
          <w:szCs w:val="22"/>
        </w:rPr>
        <w:t xml:space="preserve"> </w:t>
      </w:r>
      <w:r>
        <w:rPr>
          <w:b/>
          <w:bCs/>
          <w:sz w:val="22"/>
          <w:szCs w:val="22"/>
        </w:rPr>
        <w:br/>
      </w:r>
      <w:r w:rsidRPr="00657E8D">
        <w:rPr>
          <w:b/>
          <w:bCs/>
          <w:sz w:val="22"/>
          <w:szCs w:val="22"/>
        </w:rPr>
        <w:t>z wymaganiami określony</w:t>
      </w:r>
      <w:r w:rsidRPr="00DD3F8B">
        <w:rPr>
          <w:b/>
          <w:bCs/>
          <w:sz w:val="22"/>
          <w:szCs w:val="22"/>
        </w:rPr>
        <w:t>mi przez Zamawiającego w „Opisie przedmiotu zamówienia”</w:t>
      </w:r>
      <w:r w:rsidR="0033524C">
        <w:rPr>
          <w:b/>
          <w:bCs/>
          <w:sz w:val="22"/>
          <w:szCs w:val="22"/>
        </w:rPr>
        <w:t>,</w:t>
      </w:r>
      <w:r w:rsidRPr="00DD3F8B">
        <w:rPr>
          <w:b/>
          <w:bCs/>
          <w:sz w:val="22"/>
          <w:szCs w:val="22"/>
        </w:rPr>
        <w:t xml:space="preserve"> Załącznik nr </w:t>
      </w:r>
      <w:r w:rsidR="00DD3F8B" w:rsidRPr="00DD3F8B">
        <w:rPr>
          <w:b/>
          <w:bCs/>
          <w:sz w:val="22"/>
          <w:szCs w:val="22"/>
        </w:rPr>
        <w:t>6</w:t>
      </w:r>
      <w:r w:rsidRPr="00DD3F8B">
        <w:rPr>
          <w:b/>
          <w:bCs/>
          <w:sz w:val="22"/>
          <w:szCs w:val="22"/>
        </w:rPr>
        <w:t xml:space="preserve"> do niniejszej SWZ,</w:t>
      </w:r>
      <w:r w:rsidRPr="00657E8D">
        <w:rPr>
          <w:b/>
          <w:bCs/>
          <w:sz w:val="22"/>
          <w:szCs w:val="22"/>
        </w:rPr>
        <w:t xml:space="preserve"> </w:t>
      </w:r>
      <w:r w:rsidRPr="00657E8D">
        <w:rPr>
          <w:bCs/>
          <w:sz w:val="22"/>
          <w:szCs w:val="22"/>
        </w:rPr>
        <w:t xml:space="preserve">Zamawiający żąda aby Wykonawca oferujący równoważny </w:t>
      </w:r>
      <w:r w:rsidRPr="00657E8D">
        <w:rPr>
          <w:bCs/>
          <w:sz w:val="22"/>
          <w:szCs w:val="22"/>
        </w:rPr>
        <w:lastRenderedPageBreak/>
        <w:t xml:space="preserve">przedmiot zamówienia przedłożył do oferty </w:t>
      </w:r>
      <w:r w:rsidRPr="00A74E24">
        <w:rPr>
          <w:b/>
          <w:bCs/>
          <w:sz w:val="22"/>
          <w:szCs w:val="22"/>
        </w:rPr>
        <w:t>np. certyfikat jakości wydany przez j</w:t>
      </w:r>
      <w:r w:rsidR="0033524C">
        <w:rPr>
          <w:b/>
          <w:bCs/>
          <w:sz w:val="22"/>
          <w:szCs w:val="22"/>
        </w:rPr>
        <w:t>ednostkę oceniającą zgodność l</w:t>
      </w:r>
      <w:r w:rsidRPr="00A74E24">
        <w:rPr>
          <w:b/>
          <w:bCs/>
          <w:sz w:val="22"/>
          <w:szCs w:val="22"/>
        </w:rPr>
        <w:t>ub sprawozdanie z badań przeprowadzonych przez tę jednostkę i/lub kartę katalogową i/lub świadectwo jakości/raport z badań/ orzeczenie laboratoryjne producenta i/lub jednostki przeprowadzającej badanie jakości</w:t>
      </w:r>
      <w:r w:rsidRPr="00657E8D">
        <w:rPr>
          <w:bCs/>
          <w:sz w:val="22"/>
          <w:szCs w:val="22"/>
        </w:rPr>
        <w:t xml:space="preserve"> potwierdzające zgodność zaoferowanego produktu </w:t>
      </w:r>
      <w:r>
        <w:rPr>
          <w:bCs/>
          <w:sz w:val="22"/>
          <w:szCs w:val="22"/>
        </w:rPr>
        <w:br/>
      </w:r>
      <w:r w:rsidRPr="00657E8D">
        <w:rPr>
          <w:bCs/>
          <w:sz w:val="22"/>
          <w:szCs w:val="22"/>
        </w:rPr>
        <w:t xml:space="preserve">z wymaganiami jakościowymi </w:t>
      </w:r>
      <w:r w:rsidRPr="00657E8D">
        <w:rPr>
          <w:sz w:val="22"/>
          <w:szCs w:val="22"/>
        </w:rPr>
        <w:t>określonymi w pkt. 2, Normy Obronnej NO-91-A252:2019 dla oleju do silników okrętowych o kodzie MPS O-9279 z uwzględnieniem wyłączeń zawartych w pkt. II ust. 2 wymagań jakościowych nr</w:t>
      </w:r>
      <w:r w:rsidRPr="00657E8D">
        <w:rPr>
          <w:bCs/>
          <w:sz w:val="22"/>
          <w:szCs w:val="22"/>
        </w:rPr>
        <w:t xml:space="preserve"> 22</w:t>
      </w:r>
      <w:r w:rsidRPr="00657E8D">
        <w:rPr>
          <w:sz w:val="22"/>
          <w:szCs w:val="22"/>
        </w:rPr>
        <w:t xml:space="preserve"> </w:t>
      </w:r>
      <w:r w:rsidRPr="00657E8D">
        <w:rPr>
          <w:bCs/>
          <w:sz w:val="22"/>
          <w:szCs w:val="22"/>
        </w:rPr>
        <w:t xml:space="preserve">– stosownie do zapisów wymagań jakościowych nr 22 zamieszczonych w „Opisie przedmiotu zamówienia” </w:t>
      </w:r>
      <w:r w:rsidRPr="00DD3F8B">
        <w:rPr>
          <w:bCs/>
          <w:sz w:val="22"/>
          <w:szCs w:val="22"/>
        </w:rPr>
        <w:t xml:space="preserve">stanowiącym Załącznik nr </w:t>
      </w:r>
      <w:r w:rsidR="00DD3F8B" w:rsidRPr="00DD3F8B">
        <w:rPr>
          <w:bCs/>
          <w:sz w:val="22"/>
          <w:szCs w:val="22"/>
        </w:rPr>
        <w:t>6</w:t>
      </w:r>
      <w:r w:rsidRPr="00DD3F8B">
        <w:rPr>
          <w:bCs/>
          <w:sz w:val="22"/>
          <w:szCs w:val="22"/>
        </w:rPr>
        <w:t xml:space="preserve"> do niniejszej SWZ.</w:t>
      </w:r>
    </w:p>
    <w:p w14:paraId="419FC137" w14:textId="21C543B0" w:rsidR="00C43BA8" w:rsidRPr="00A74E24" w:rsidRDefault="00A74E24" w:rsidP="00A74E24">
      <w:pPr>
        <w:spacing w:before="120" w:after="60"/>
        <w:ind w:left="567"/>
        <w:jc w:val="both"/>
        <w:rPr>
          <w:bCs/>
          <w:i/>
          <w:sz w:val="22"/>
          <w:szCs w:val="22"/>
        </w:rPr>
      </w:pPr>
      <w:r w:rsidRPr="00657E8D">
        <w:rPr>
          <w:bCs/>
          <w:i/>
          <w:sz w:val="22"/>
          <w:szCs w:val="22"/>
        </w:rPr>
        <w:t xml:space="preserve">(Uwaga – </w:t>
      </w:r>
      <w:r w:rsidR="0033524C">
        <w:rPr>
          <w:i/>
          <w:sz w:val="22"/>
          <w:szCs w:val="22"/>
        </w:rPr>
        <w:t>Olej Marinol RG-1240 WOJ nie wymaga przedłożenia w</w:t>
      </w:r>
      <w:r w:rsidRPr="00657E8D">
        <w:rPr>
          <w:i/>
          <w:sz w:val="22"/>
          <w:szCs w:val="22"/>
        </w:rPr>
        <w:t>w</w:t>
      </w:r>
      <w:r w:rsidR="0033524C">
        <w:rPr>
          <w:i/>
          <w:sz w:val="22"/>
          <w:szCs w:val="22"/>
        </w:rPr>
        <w:t>.</w:t>
      </w:r>
      <w:r w:rsidRPr="00657E8D">
        <w:rPr>
          <w:i/>
          <w:sz w:val="22"/>
          <w:szCs w:val="22"/>
        </w:rPr>
        <w:t xml:space="preserve"> dokumentów</w:t>
      </w:r>
      <w:r w:rsidR="0033524C">
        <w:rPr>
          <w:i/>
          <w:sz w:val="22"/>
          <w:szCs w:val="22"/>
        </w:rPr>
        <w:t>)</w:t>
      </w:r>
    </w:p>
    <w:p w14:paraId="28C43C2A" w14:textId="77777777" w:rsidR="00E10092" w:rsidRPr="00FE64B7" w:rsidRDefault="00E10092" w:rsidP="0033524C">
      <w:pPr>
        <w:pStyle w:val="Akapitzlist"/>
        <w:tabs>
          <w:tab w:val="left" w:pos="-3828"/>
        </w:tabs>
        <w:autoSpaceDE w:val="0"/>
        <w:autoSpaceDN w:val="0"/>
        <w:adjustRightInd w:val="0"/>
        <w:spacing w:before="120" w:after="120"/>
        <w:ind w:left="567"/>
        <w:contextualSpacing w:val="0"/>
        <w:jc w:val="both"/>
        <w:rPr>
          <w:i/>
          <w:color w:val="000000"/>
          <w:sz w:val="22"/>
          <w:szCs w:val="22"/>
        </w:rPr>
      </w:pPr>
      <w:r w:rsidRPr="00FE64B7">
        <w:rPr>
          <w:bCs/>
          <w:i/>
          <w:sz w:val="22"/>
          <w:szCs w:val="22"/>
        </w:rPr>
        <w:t>Jeżeli</w:t>
      </w:r>
      <w:r w:rsidRPr="00FE64B7">
        <w:rPr>
          <w:i/>
          <w:color w:val="000000"/>
          <w:sz w:val="22"/>
          <w:szCs w:val="22"/>
        </w:rPr>
        <w:t xml:space="preserve"> Wykonawca nie złoży przedmiotowych środków dowodowych lub złożone przedmiotowe środki dowodowe będą niekompletne, Zamawiający zgodnie z art. 107 ust. 2 wezwie Wykonawcę do ich złożenia lub uzupełnienia w wyznaczonym przez siebie terminie. </w:t>
      </w:r>
    </w:p>
    <w:p w14:paraId="0B44E14A" w14:textId="77777777" w:rsidR="00AD3BA6" w:rsidRPr="00FE64B7" w:rsidRDefault="009E213F" w:rsidP="00446B05">
      <w:pPr>
        <w:pStyle w:val="Akapitzlist"/>
        <w:numPr>
          <w:ilvl w:val="0"/>
          <w:numId w:val="57"/>
        </w:numPr>
        <w:tabs>
          <w:tab w:val="left" w:pos="-3828"/>
        </w:tabs>
        <w:autoSpaceDE w:val="0"/>
        <w:autoSpaceDN w:val="0"/>
        <w:adjustRightInd w:val="0"/>
        <w:spacing w:before="60"/>
        <w:ind w:left="426" w:right="45" w:hanging="426"/>
        <w:contextualSpacing w:val="0"/>
        <w:jc w:val="both"/>
        <w:rPr>
          <w:sz w:val="22"/>
          <w:szCs w:val="22"/>
        </w:rPr>
      </w:pPr>
      <w:r w:rsidRPr="00D30675">
        <w:rPr>
          <w:b/>
          <w:sz w:val="22"/>
          <w:szCs w:val="22"/>
        </w:rPr>
        <w:t xml:space="preserve">Jeżeli </w:t>
      </w:r>
      <w:r w:rsidR="00AD3BA6" w:rsidRPr="00D30675">
        <w:rPr>
          <w:b/>
          <w:sz w:val="22"/>
          <w:szCs w:val="22"/>
        </w:rPr>
        <w:t>Wykonawca ma siedzibę lub miejsce zamieszkania poza terytorium Rzeczypospolitej Polskiej</w:t>
      </w:r>
      <w:r w:rsidR="00AD3BA6" w:rsidRPr="00FE64B7">
        <w:rPr>
          <w:sz w:val="22"/>
          <w:szCs w:val="22"/>
        </w:rPr>
        <w:t>, zamiast:</w:t>
      </w:r>
    </w:p>
    <w:p w14:paraId="6C83990A" w14:textId="7B1125C8" w:rsidR="003A7DF0" w:rsidRPr="00FE64B7" w:rsidRDefault="00AD3BA6" w:rsidP="00A74E24">
      <w:pPr>
        <w:pStyle w:val="Akapitzlist"/>
        <w:tabs>
          <w:tab w:val="left" w:pos="-3828"/>
        </w:tabs>
        <w:autoSpaceDE w:val="0"/>
        <w:autoSpaceDN w:val="0"/>
        <w:adjustRightInd w:val="0"/>
        <w:spacing w:before="60" w:after="120"/>
        <w:ind w:left="709" w:right="45" w:hanging="284"/>
        <w:contextualSpacing w:val="0"/>
        <w:jc w:val="both"/>
        <w:rPr>
          <w:sz w:val="22"/>
          <w:szCs w:val="22"/>
        </w:rPr>
      </w:pPr>
      <w:r w:rsidRPr="00FE64B7">
        <w:rPr>
          <w:sz w:val="22"/>
          <w:szCs w:val="22"/>
        </w:rPr>
        <w:t>1) informacji z Krajowego Rejestru Karnego</w:t>
      </w:r>
      <w:r w:rsidR="00A846FC" w:rsidRPr="00FE64B7">
        <w:rPr>
          <w:sz w:val="22"/>
          <w:szCs w:val="22"/>
        </w:rPr>
        <w:t>,</w:t>
      </w:r>
      <w:r w:rsidRPr="00FE64B7">
        <w:rPr>
          <w:sz w:val="22"/>
          <w:szCs w:val="22"/>
        </w:rPr>
        <w:t xml:space="preserve"> o której mowa w ust. </w:t>
      </w:r>
      <w:r w:rsidR="00E72553" w:rsidRPr="00FE64B7">
        <w:rPr>
          <w:sz w:val="22"/>
          <w:szCs w:val="22"/>
        </w:rPr>
        <w:t>1</w:t>
      </w:r>
      <w:r w:rsidRPr="00FE64B7">
        <w:rPr>
          <w:sz w:val="22"/>
          <w:szCs w:val="22"/>
        </w:rPr>
        <w:t xml:space="preserve"> pkt 1 niniejszego Rozdziału  - składa informację z odpowiedniego rejestru takiego jak rejestr sądowy, albo, w przypadku braku takiego rejestru, inny równoważny dokument wydany przez właściwy organ sądowy lub administracyjny kraju, w którym Wykonawca ma siedzibę lub miejsce zamieszkania </w:t>
      </w:r>
      <w:r w:rsidR="001B27EA" w:rsidRPr="00FE64B7">
        <w:rPr>
          <w:sz w:val="22"/>
          <w:szCs w:val="22"/>
        </w:rPr>
        <w:t xml:space="preserve">lub miejsce zamieszkania ma osoba, której dotyczy informacja albo dokument, </w:t>
      </w:r>
      <w:r w:rsidRPr="00FE64B7">
        <w:rPr>
          <w:sz w:val="22"/>
          <w:szCs w:val="22"/>
        </w:rPr>
        <w:t xml:space="preserve">w zakresie o którym mowa w art. 108 ust. 1 pkt 1, 2 i 4 </w:t>
      </w:r>
      <w:r w:rsidR="00981EA6">
        <w:rPr>
          <w:sz w:val="22"/>
          <w:szCs w:val="22"/>
        </w:rPr>
        <w:t>uPzp</w:t>
      </w:r>
      <w:r w:rsidR="003A7DF0" w:rsidRPr="00FE64B7">
        <w:rPr>
          <w:sz w:val="22"/>
          <w:szCs w:val="22"/>
        </w:rPr>
        <w:t>;</w:t>
      </w:r>
    </w:p>
    <w:p w14:paraId="0F930793" w14:textId="1C7B29C9" w:rsidR="005A7986" w:rsidRPr="00FE64B7" w:rsidRDefault="003A7DF0" w:rsidP="00EE2418">
      <w:pPr>
        <w:ind w:left="709" w:hanging="283"/>
        <w:jc w:val="both"/>
        <w:rPr>
          <w:rStyle w:val="alb"/>
          <w:sz w:val="22"/>
          <w:szCs w:val="22"/>
        </w:rPr>
      </w:pPr>
      <w:r w:rsidRPr="00FE64B7">
        <w:rPr>
          <w:rStyle w:val="alb"/>
          <w:sz w:val="22"/>
          <w:szCs w:val="22"/>
        </w:rPr>
        <w:t>2)</w:t>
      </w:r>
      <w:r w:rsidR="00EE2418" w:rsidRPr="00FE64B7">
        <w:rPr>
          <w:rStyle w:val="alb"/>
          <w:sz w:val="22"/>
          <w:szCs w:val="22"/>
        </w:rPr>
        <w:t xml:space="preserve"> </w:t>
      </w:r>
      <w:r w:rsidR="00AD3BA6" w:rsidRPr="00FE64B7">
        <w:rPr>
          <w:rStyle w:val="alb"/>
          <w:sz w:val="22"/>
          <w:szCs w:val="22"/>
        </w:rPr>
        <w:t>odpisu albo informacji z Krajowego Rejestru Sądow</w:t>
      </w:r>
      <w:r w:rsidR="00335E0D" w:rsidRPr="00FE64B7">
        <w:rPr>
          <w:rStyle w:val="alb"/>
          <w:sz w:val="22"/>
          <w:szCs w:val="22"/>
        </w:rPr>
        <w:t xml:space="preserve">ego lub z Centralnej Ewidencji </w:t>
      </w:r>
      <w:r w:rsidR="00AD3BA6" w:rsidRPr="00FE64B7">
        <w:rPr>
          <w:rStyle w:val="alb"/>
          <w:sz w:val="22"/>
          <w:szCs w:val="22"/>
        </w:rPr>
        <w:t xml:space="preserve">i Informacji </w:t>
      </w:r>
      <w:r w:rsidR="00D30675">
        <w:rPr>
          <w:rStyle w:val="alb"/>
          <w:sz w:val="22"/>
          <w:szCs w:val="22"/>
        </w:rPr>
        <w:br/>
      </w:r>
      <w:r w:rsidR="00AD3BA6" w:rsidRPr="00FE64B7">
        <w:rPr>
          <w:rStyle w:val="alb"/>
          <w:sz w:val="22"/>
          <w:szCs w:val="22"/>
        </w:rPr>
        <w:t xml:space="preserve">o Działalności Gospodarczej, o których mowa w ust. </w:t>
      </w:r>
      <w:r w:rsidR="00E72553" w:rsidRPr="00FE64B7">
        <w:rPr>
          <w:rStyle w:val="alb"/>
          <w:sz w:val="22"/>
          <w:szCs w:val="22"/>
        </w:rPr>
        <w:t>1</w:t>
      </w:r>
      <w:r w:rsidR="00AD3BA6" w:rsidRPr="00FE64B7">
        <w:rPr>
          <w:rStyle w:val="alb"/>
          <w:sz w:val="22"/>
          <w:szCs w:val="22"/>
        </w:rPr>
        <w:t xml:space="preserve"> pkt  </w:t>
      </w:r>
      <w:r w:rsidR="00EE2418" w:rsidRPr="00FE64B7">
        <w:rPr>
          <w:rStyle w:val="alb"/>
          <w:sz w:val="22"/>
          <w:szCs w:val="22"/>
        </w:rPr>
        <w:t>2</w:t>
      </w:r>
      <w:r w:rsidR="00AD3BA6" w:rsidRPr="00FE64B7">
        <w:rPr>
          <w:rStyle w:val="alb"/>
          <w:sz w:val="22"/>
          <w:szCs w:val="22"/>
        </w:rPr>
        <w:t xml:space="preserve"> – składa </w:t>
      </w:r>
      <w:r w:rsidRPr="00FE64B7">
        <w:rPr>
          <w:sz w:val="22"/>
          <w:szCs w:val="22"/>
        </w:rPr>
        <w:t xml:space="preserve">dokument lub dokumenty wystawione w kraju, w którym </w:t>
      </w:r>
      <w:r w:rsidR="009E213F" w:rsidRPr="00FE64B7">
        <w:rPr>
          <w:sz w:val="22"/>
          <w:szCs w:val="22"/>
        </w:rPr>
        <w:t>W</w:t>
      </w:r>
      <w:r w:rsidRPr="00FE64B7">
        <w:rPr>
          <w:sz w:val="22"/>
          <w:szCs w:val="22"/>
        </w:rPr>
        <w:t>ykonawca ma siedzibę lub miejsce zamieszkania, potwierdzające odpowiednio, że</w:t>
      </w:r>
      <w:r w:rsidR="00EE2418" w:rsidRPr="00FE64B7">
        <w:rPr>
          <w:sz w:val="22"/>
          <w:szCs w:val="22"/>
        </w:rPr>
        <w:t xml:space="preserve">, </w:t>
      </w:r>
      <w:r w:rsidR="005A7986" w:rsidRPr="00FE64B7">
        <w:rPr>
          <w:rStyle w:val="alb"/>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16965E75" w14:textId="759DB6DB" w:rsidR="003A7DF0" w:rsidRPr="00FE64B7" w:rsidRDefault="005A7986" w:rsidP="001C694B">
      <w:pPr>
        <w:numPr>
          <w:ilvl w:val="0"/>
          <w:numId w:val="7"/>
        </w:numPr>
        <w:spacing w:before="120"/>
        <w:ind w:left="425" w:hanging="425"/>
        <w:jc w:val="both"/>
        <w:rPr>
          <w:sz w:val="22"/>
          <w:szCs w:val="22"/>
        </w:rPr>
      </w:pPr>
      <w:r w:rsidRPr="00FE64B7">
        <w:rPr>
          <w:sz w:val="22"/>
          <w:szCs w:val="22"/>
        </w:rPr>
        <w:t>Dokument</w:t>
      </w:r>
      <w:r w:rsidR="003A7DF0" w:rsidRPr="00FE64B7">
        <w:rPr>
          <w:sz w:val="22"/>
          <w:szCs w:val="22"/>
        </w:rPr>
        <w:t>, o który</w:t>
      </w:r>
      <w:r w:rsidRPr="00FE64B7">
        <w:rPr>
          <w:sz w:val="22"/>
          <w:szCs w:val="22"/>
        </w:rPr>
        <w:t>m</w:t>
      </w:r>
      <w:r w:rsidR="003A7DF0" w:rsidRPr="00FE64B7">
        <w:rPr>
          <w:sz w:val="22"/>
          <w:szCs w:val="22"/>
        </w:rPr>
        <w:t xml:space="preserve"> mowa w ust. </w:t>
      </w:r>
      <w:r w:rsidR="00E72553" w:rsidRPr="00FE64B7">
        <w:rPr>
          <w:sz w:val="22"/>
          <w:szCs w:val="22"/>
        </w:rPr>
        <w:t>3</w:t>
      </w:r>
      <w:r w:rsidR="003A7DF0" w:rsidRPr="00FE64B7">
        <w:rPr>
          <w:sz w:val="22"/>
          <w:szCs w:val="22"/>
        </w:rPr>
        <w:t xml:space="preserve"> pkt 1</w:t>
      </w:r>
      <w:r w:rsidRPr="00FE64B7">
        <w:rPr>
          <w:sz w:val="22"/>
          <w:szCs w:val="22"/>
        </w:rPr>
        <w:t>, powinien</w:t>
      </w:r>
      <w:r w:rsidR="003A7DF0" w:rsidRPr="00FE64B7">
        <w:rPr>
          <w:sz w:val="22"/>
          <w:szCs w:val="22"/>
        </w:rPr>
        <w:t xml:space="preserve"> być wystawion</w:t>
      </w:r>
      <w:r w:rsidRPr="00FE64B7">
        <w:rPr>
          <w:sz w:val="22"/>
          <w:szCs w:val="22"/>
        </w:rPr>
        <w:t xml:space="preserve">y </w:t>
      </w:r>
      <w:r w:rsidR="003A7DF0" w:rsidRPr="00D30675">
        <w:rPr>
          <w:sz w:val="22"/>
          <w:szCs w:val="22"/>
          <w:u w:val="single"/>
        </w:rPr>
        <w:t>nie wcześniej niż 6 miesięcy</w:t>
      </w:r>
      <w:r w:rsidR="003A7DF0" w:rsidRPr="00FE64B7">
        <w:rPr>
          <w:sz w:val="22"/>
          <w:szCs w:val="22"/>
        </w:rPr>
        <w:t xml:space="preserve"> przed </w:t>
      </w:r>
      <w:r w:rsidRPr="00FE64B7">
        <w:rPr>
          <w:sz w:val="22"/>
          <w:szCs w:val="22"/>
        </w:rPr>
        <w:t>jego złożeniem</w:t>
      </w:r>
      <w:r w:rsidR="003A7DF0" w:rsidRPr="00FE64B7">
        <w:rPr>
          <w:sz w:val="22"/>
          <w:szCs w:val="22"/>
        </w:rPr>
        <w:t xml:space="preserve">. Dokument, o którym mowa w ust. </w:t>
      </w:r>
      <w:r w:rsidR="00E72553" w:rsidRPr="00FE64B7">
        <w:rPr>
          <w:sz w:val="22"/>
          <w:szCs w:val="22"/>
        </w:rPr>
        <w:t>3</w:t>
      </w:r>
      <w:r w:rsidR="003A7DF0" w:rsidRPr="00FE64B7">
        <w:rPr>
          <w:sz w:val="22"/>
          <w:szCs w:val="22"/>
        </w:rPr>
        <w:t xml:space="preserve"> pkt 2, powinien być wystawiony </w:t>
      </w:r>
      <w:r w:rsidR="003A7DF0" w:rsidRPr="00D30675">
        <w:rPr>
          <w:sz w:val="22"/>
          <w:szCs w:val="22"/>
          <w:u w:val="single"/>
        </w:rPr>
        <w:t>nie wcześniej niż 3 miesiące</w:t>
      </w:r>
      <w:r w:rsidR="003A7DF0" w:rsidRPr="00FE64B7">
        <w:rPr>
          <w:sz w:val="22"/>
          <w:szCs w:val="22"/>
        </w:rPr>
        <w:t xml:space="preserve"> przed </w:t>
      </w:r>
      <w:r w:rsidRPr="00FE64B7">
        <w:rPr>
          <w:sz w:val="22"/>
          <w:szCs w:val="22"/>
        </w:rPr>
        <w:t>jego złożeniem</w:t>
      </w:r>
      <w:r w:rsidR="003A7DF0" w:rsidRPr="00FE64B7">
        <w:rPr>
          <w:sz w:val="22"/>
          <w:szCs w:val="22"/>
        </w:rPr>
        <w:t>.</w:t>
      </w:r>
    </w:p>
    <w:p w14:paraId="21B26FFE" w14:textId="5ACC3B9E" w:rsidR="00F20AC0" w:rsidRPr="00FE64B7" w:rsidRDefault="00F20AC0" w:rsidP="00F20AC0">
      <w:pPr>
        <w:numPr>
          <w:ilvl w:val="0"/>
          <w:numId w:val="7"/>
        </w:numPr>
        <w:spacing w:before="120"/>
        <w:ind w:left="425" w:hanging="425"/>
        <w:jc w:val="both"/>
        <w:rPr>
          <w:sz w:val="22"/>
          <w:szCs w:val="22"/>
        </w:rPr>
      </w:pPr>
      <w:r w:rsidRPr="00FE64B7">
        <w:rPr>
          <w:sz w:val="22"/>
          <w:szCs w:val="22"/>
        </w:rPr>
        <w:t xml:space="preserve">Jeżeli w kraju, w którym Wykonawca ma siedzibę lub miejsce zamieszkania </w:t>
      </w:r>
      <w:r w:rsidRPr="00FE64B7">
        <w:rPr>
          <w:sz w:val="22"/>
          <w:szCs w:val="22"/>
          <w:shd w:val="clear" w:color="auto" w:fill="FFFFFF"/>
        </w:rPr>
        <w:t>lub miejsce zamieszkania ma osoba, której dokument dotyczy</w:t>
      </w:r>
      <w:r w:rsidRPr="00FE64B7">
        <w:rPr>
          <w:sz w:val="22"/>
          <w:szCs w:val="22"/>
        </w:rPr>
        <w:t xml:space="preserve">, nie wydaje się dokumentów, o których mowa w ust. </w:t>
      </w:r>
      <w:r w:rsidR="00E72553" w:rsidRPr="00FE64B7">
        <w:rPr>
          <w:sz w:val="22"/>
          <w:szCs w:val="22"/>
        </w:rPr>
        <w:t>3</w:t>
      </w:r>
      <w:r w:rsidRPr="00FE64B7">
        <w:rPr>
          <w:sz w:val="22"/>
          <w:szCs w:val="22"/>
        </w:rPr>
        <w:t xml:space="preserve"> niniejszego Rozdziału, lub gdy dokumenty te nie odnoszą się do wszystkich przypadków, o których mowa w art. 108 ust. 1 pkt 1, 2 i 4 </w:t>
      </w:r>
      <w:r w:rsidR="00981EA6">
        <w:rPr>
          <w:sz w:val="22"/>
          <w:szCs w:val="22"/>
        </w:rPr>
        <w:t>uPzp</w:t>
      </w:r>
      <w:r w:rsidRPr="00FE64B7">
        <w:rPr>
          <w:sz w:val="22"/>
          <w:szCs w:val="22"/>
        </w:rPr>
        <w:t xml:space="preserve">, zastępuje się je odpowiednio w całości lub w części dokumentem zawierającym odpowiednio oświadczenie Wykonawcy, ze wskazaniem osoby albo osób uprawnionych do jego reprezentacji, lub oświadczenie osoby, której dokument miał dotyczyć, złożone pod przysięgą, lub, jeśli w kraju, w którym Wykonawca ma siedzibę lub miejsce zamieszkania </w:t>
      </w:r>
      <w:r w:rsidRPr="00FE64B7">
        <w:rPr>
          <w:sz w:val="22"/>
          <w:szCs w:val="22"/>
          <w:shd w:val="clear" w:color="auto" w:fill="FFFFFF"/>
        </w:rPr>
        <w:t>lub miejsce zamieszkania ma osoba, której dokument miał dotyczyć</w:t>
      </w:r>
      <w:r w:rsidRPr="00FE64B7">
        <w:rPr>
          <w:sz w:val="22"/>
          <w:szCs w:val="22"/>
        </w:rPr>
        <w:t>, nie ma przepisów o oświadczeniu pod przysięgą, złożone przed organem sądowym lub administracyjnym, notariuszem, organem samorządu zawodowego lub gospodarczego, właściwym ze względu na siedzibę lub miejsce zamieszkania Wykonawcy</w:t>
      </w:r>
      <w:r w:rsidRPr="00FE64B7">
        <w:rPr>
          <w:sz w:val="22"/>
          <w:szCs w:val="22"/>
          <w:shd w:val="clear" w:color="auto" w:fill="FFFFFF"/>
        </w:rPr>
        <w:t xml:space="preserve"> lub miejsce zamieszkania osoby, której dokument miał dotyczyć</w:t>
      </w:r>
      <w:r w:rsidRPr="00FE64B7">
        <w:rPr>
          <w:sz w:val="22"/>
          <w:szCs w:val="22"/>
        </w:rPr>
        <w:t xml:space="preserve">. Przepis ust. </w:t>
      </w:r>
      <w:r w:rsidR="00E72553" w:rsidRPr="00FE64B7">
        <w:rPr>
          <w:sz w:val="22"/>
          <w:szCs w:val="22"/>
        </w:rPr>
        <w:t>4</w:t>
      </w:r>
      <w:r w:rsidRPr="00FE64B7">
        <w:rPr>
          <w:sz w:val="22"/>
          <w:szCs w:val="22"/>
        </w:rPr>
        <w:t xml:space="preserve"> stosuje się.</w:t>
      </w:r>
    </w:p>
    <w:p w14:paraId="557F33AC" w14:textId="3D2BE6F6" w:rsidR="00C46F82" w:rsidRPr="00FE64B7" w:rsidRDefault="00C46F82" w:rsidP="000B7ED8">
      <w:pPr>
        <w:numPr>
          <w:ilvl w:val="0"/>
          <w:numId w:val="7"/>
        </w:numPr>
        <w:tabs>
          <w:tab w:val="left" w:pos="-2977"/>
          <w:tab w:val="left" w:pos="-2127"/>
        </w:tabs>
        <w:spacing w:before="120"/>
        <w:ind w:left="425" w:hanging="425"/>
        <w:jc w:val="both"/>
        <w:rPr>
          <w:sz w:val="22"/>
          <w:szCs w:val="22"/>
        </w:rPr>
      </w:pPr>
      <w:r w:rsidRPr="00FE64B7">
        <w:rPr>
          <w:b/>
          <w:bCs/>
          <w:sz w:val="22"/>
          <w:szCs w:val="22"/>
        </w:rPr>
        <w:t>Każda z firm</w:t>
      </w:r>
      <w:r w:rsidRPr="00FE64B7">
        <w:rPr>
          <w:bCs/>
          <w:sz w:val="22"/>
          <w:szCs w:val="22"/>
        </w:rPr>
        <w:t xml:space="preserve"> wspólnie składających ofertę - </w:t>
      </w:r>
      <w:r w:rsidRPr="00FE64B7">
        <w:rPr>
          <w:b/>
          <w:bCs/>
          <w:sz w:val="22"/>
          <w:szCs w:val="22"/>
        </w:rPr>
        <w:t>złoży oddzielnie dla każdej z nich</w:t>
      </w:r>
      <w:r w:rsidRPr="00FE64B7">
        <w:rPr>
          <w:bCs/>
          <w:sz w:val="22"/>
          <w:szCs w:val="22"/>
        </w:rPr>
        <w:t xml:space="preserve"> </w:t>
      </w:r>
      <w:r w:rsidRPr="00FE64B7">
        <w:rPr>
          <w:sz w:val="22"/>
          <w:szCs w:val="22"/>
        </w:rPr>
        <w:t>oświadczeni</w:t>
      </w:r>
      <w:r w:rsidR="0075075A" w:rsidRPr="00FE64B7">
        <w:rPr>
          <w:sz w:val="22"/>
          <w:szCs w:val="22"/>
        </w:rPr>
        <w:t>a</w:t>
      </w:r>
      <w:r w:rsidR="0011241C" w:rsidRPr="00FE64B7">
        <w:rPr>
          <w:sz w:val="22"/>
          <w:szCs w:val="22"/>
        </w:rPr>
        <w:br/>
      </w:r>
      <w:r w:rsidRPr="00FE64B7">
        <w:rPr>
          <w:sz w:val="22"/>
          <w:szCs w:val="22"/>
        </w:rPr>
        <w:t xml:space="preserve">i dokumenty wymienione w </w:t>
      </w:r>
      <w:r w:rsidRPr="00E30DE4">
        <w:rPr>
          <w:sz w:val="22"/>
          <w:szCs w:val="22"/>
        </w:rPr>
        <w:t xml:space="preserve">Rozdziale IX ust. </w:t>
      </w:r>
      <w:r w:rsidR="00E72553" w:rsidRPr="00E30DE4">
        <w:rPr>
          <w:sz w:val="22"/>
          <w:szCs w:val="22"/>
        </w:rPr>
        <w:t>1</w:t>
      </w:r>
      <w:r w:rsidRPr="00E30DE4">
        <w:rPr>
          <w:sz w:val="22"/>
          <w:szCs w:val="22"/>
        </w:rPr>
        <w:t xml:space="preserve"> </w:t>
      </w:r>
      <w:r w:rsidR="00525E31" w:rsidRPr="00E30DE4">
        <w:rPr>
          <w:sz w:val="22"/>
          <w:szCs w:val="22"/>
        </w:rPr>
        <w:t xml:space="preserve">pkt 1 </w:t>
      </w:r>
      <w:r w:rsidR="00D02AB2" w:rsidRPr="00E30DE4">
        <w:rPr>
          <w:sz w:val="22"/>
          <w:szCs w:val="22"/>
        </w:rPr>
        <w:t>–</w:t>
      </w:r>
      <w:r w:rsidR="00525E31" w:rsidRPr="00E30DE4">
        <w:rPr>
          <w:sz w:val="22"/>
          <w:szCs w:val="22"/>
        </w:rPr>
        <w:t xml:space="preserve"> </w:t>
      </w:r>
      <w:r w:rsidR="007D5826" w:rsidRPr="00E30DE4">
        <w:rPr>
          <w:sz w:val="22"/>
          <w:szCs w:val="22"/>
        </w:rPr>
        <w:t>5</w:t>
      </w:r>
      <w:r w:rsidR="00D02AB2" w:rsidRPr="00E30DE4">
        <w:rPr>
          <w:sz w:val="22"/>
          <w:szCs w:val="22"/>
        </w:rPr>
        <w:t>.</w:t>
      </w:r>
      <w:r w:rsidRPr="00FE64B7">
        <w:rPr>
          <w:sz w:val="22"/>
          <w:szCs w:val="22"/>
        </w:rPr>
        <w:t xml:space="preserve"> </w:t>
      </w:r>
    </w:p>
    <w:p w14:paraId="0BEE2381" w14:textId="77777777" w:rsidR="00C46F82" w:rsidRPr="00FE64B7" w:rsidRDefault="00C46F82" w:rsidP="000B7ED8">
      <w:pPr>
        <w:tabs>
          <w:tab w:val="left" w:pos="-2977"/>
          <w:tab w:val="left" w:pos="-2127"/>
        </w:tabs>
        <w:spacing w:before="60" w:after="120"/>
        <w:ind w:left="425"/>
        <w:jc w:val="both"/>
        <w:rPr>
          <w:sz w:val="22"/>
          <w:szCs w:val="22"/>
        </w:rPr>
      </w:pPr>
      <w:r w:rsidRPr="00500E8A">
        <w:rPr>
          <w:sz w:val="22"/>
          <w:szCs w:val="22"/>
        </w:rPr>
        <w:t xml:space="preserve">Ponadto przynajmniej </w:t>
      </w:r>
      <w:r w:rsidRPr="00500E8A">
        <w:rPr>
          <w:b/>
          <w:sz w:val="22"/>
          <w:szCs w:val="22"/>
        </w:rPr>
        <w:t>jedna z firm</w:t>
      </w:r>
      <w:r w:rsidRPr="00500E8A">
        <w:rPr>
          <w:sz w:val="22"/>
          <w:szCs w:val="22"/>
        </w:rPr>
        <w:t xml:space="preserve"> wspólnie ubiegających się o udzielenie zamówienia winna jest przedstawić dokumenty wymienione w Rozdziale IX ust. </w:t>
      </w:r>
      <w:r w:rsidR="0053759F" w:rsidRPr="00500E8A">
        <w:rPr>
          <w:sz w:val="22"/>
          <w:szCs w:val="22"/>
        </w:rPr>
        <w:t>2</w:t>
      </w:r>
      <w:r w:rsidR="005601C9" w:rsidRPr="00500E8A">
        <w:rPr>
          <w:sz w:val="22"/>
          <w:szCs w:val="22"/>
        </w:rPr>
        <w:t>.</w:t>
      </w:r>
      <w:r w:rsidR="005601C9" w:rsidRPr="00FE64B7">
        <w:rPr>
          <w:sz w:val="22"/>
          <w:szCs w:val="22"/>
        </w:rPr>
        <w:t xml:space="preserve"> </w:t>
      </w:r>
    </w:p>
    <w:p w14:paraId="49D4D36B" w14:textId="77777777" w:rsidR="006D75DE" w:rsidRPr="00FE64B7" w:rsidRDefault="00C46F82" w:rsidP="000B7ED8">
      <w:pPr>
        <w:numPr>
          <w:ilvl w:val="0"/>
          <w:numId w:val="7"/>
        </w:numPr>
        <w:tabs>
          <w:tab w:val="left" w:pos="-2977"/>
          <w:tab w:val="left" w:pos="-2127"/>
        </w:tabs>
        <w:spacing w:before="120" w:after="60"/>
        <w:ind w:left="425" w:hanging="425"/>
        <w:jc w:val="both"/>
        <w:rPr>
          <w:bCs/>
          <w:sz w:val="22"/>
          <w:szCs w:val="22"/>
        </w:rPr>
      </w:pPr>
      <w:r w:rsidRPr="00FE64B7">
        <w:rPr>
          <w:sz w:val="22"/>
          <w:szCs w:val="22"/>
        </w:rPr>
        <w:t xml:space="preserve">Ponadto </w:t>
      </w:r>
      <w:r w:rsidRPr="000B7ED8">
        <w:rPr>
          <w:b/>
          <w:sz w:val="22"/>
          <w:szCs w:val="22"/>
        </w:rPr>
        <w:t>Wykonawcy wspólnie ubiegający się o zamówienie publiczne</w:t>
      </w:r>
      <w:r w:rsidRPr="00FE64B7">
        <w:rPr>
          <w:sz w:val="22"/>
          <w:szCs w:val="22"/>
        </w:rPr>
        <w:t xml:space="preserve"> zobowiązani </w:t>
      </w:r>
      <w:r w:rsidR="00E20542" w:rsidRPr="00FE64B7">
        <w:rPr>
          <w:sz w:val="22"/>
          <w:szCs w:val="22"/>
        </w:rPr>
        <w:br/>
      </w:r>
      <w:r w:rsidRPr="00FE64B7">
        <w:rPr>
          <w:sz w:val="22"/>
          <w:szCs w:val="22"/>
        </w:rPr>
        <w:t>są  przedłożyć:</w:t>
      </w:r>
    </w:p>
    <w:p w14:paraId="04BF9B9F" w14:textId="77777777" w:rsidR="00082992" w:rsidRPr="00FE64B7" w:rsidRDefault="006D75DE" w:rsidP="00446B05">
      <w:pPr>
        <w:numPr>
          <w:ilvl w:val="0"/>
          <w:numId w:val="65"/>
        </w:numPr>
        <w:tabs>
          <w:tab w:val="left" w:pos="-2977"/>
          <w:tab w:val="left" w:pos="-2127"/>
        </w:tabs>
        <w:ind w:left="1134" w:hanging="425"/>
        <w:jc w:val="both"/>
        <w:rPr>
          <w:sz w:val="22"/>
          <w:szCs w:val="22"/>
        </w:rPr>
      </w:pPr>
      <w:r w:rsidRPr="000B7ED8">
        <w:rPr>
          <w:b/>
          <w:sz w:val="22"/>
          <w:szCs w:val="22"/>
        </w:rPr>
        <w:t>oświadczenie</w:t>
      </w:r>
      <w:r w:rsidRPr="00FE64B7">
        <w:rPr>
          <w:sz w:val="22"/>
          <w:szCs w:val="22"/>
        </w:rPr>
        <w:t>, z którego wynika</w:t>
      </w:r>
      <w:r w:rsidR="00F565FC" w:rsidRPr="00FE64B7">
        <w:rPr>
          <w:sz w:val="22"/>
          <w:szCs w:val="22"/>
        </w:rPr>
        <w:t>ć będzie</w:t>
      </w:r>
      <w:r w:rsidRPr="00FE64B7">
        <w:rPr>
          <w:sz w:val="22"/>
          <w:szCs w:val="22"/>
        </w:rPr>
        <w:t>, które dostawy</w:t>
      </w:r>
      <w:r w:rsidR="00110B5D" w:rsidRPr="00FE64B7">
        <w:rPr>
          <w:sz w:val="22"/>
          <w:szCs w:val="22"/>
        </w:rPr>
        <w:t xml:space="preserve"> wykonują poszczególni W</w:t>
      </w:r>
      <w:r w:rsidRPr="00FE64B7">
        <w:rPr>
          <w:sz w:val="22"/>
          <w:szCs w:val="22"/>
        </w:rPr>
        <w:t>ykonawcy</w:t>
      </w:r>
      <w:r w:rsidR="00F565FC" w:rsidRPr="00FE64B7">
        <w:rPr>
          <w:sz w:val="22"/>
          <w:szCs w:val="22"/>
        </w:rPr>
        <w:t xml:space="preserve"> wspólnie składający ofertę</w:t>
      </w:r>
      <w:r w:rsidR="00C82D6C" w:rsidRPr="00FE64B7">
        <w:rPr>
          <w:color w:val="FF0000"/>
          <w:sz w:val="22"/>
          <w:szCs w:val="22"/>
        </w:rPr>
        <w:t xml:space="preserve"> </w:t>
      </w:r>
      <w:r w:rsidR="00324796" w:rsidRPr="00FE64B7">
        <w:rPr>
          <w:sz w:val="22"/>
          <w:szCs w:val="22"/>
        </w:rPr>
        <w:t xml:space="preserve">– </w:t>
      </w:r>
      <w:r w:rsidR="00324796" w:rsidRPr="00FE64B7">
        <w:rPr>
          <w:i/>
          <w:sz w:val="22"/>
          <w:szCs w:val="22"/>
        </w:rPr>
        <w:t>w przypadku, gdy Zamawiający stawia warunek dotyczący uprawnień do prowadzenia określonej działalności gospodarczej lub zawodowej</w:t>
      </w:r>
      <w:r w:rsidRPr="00FE64B7">
        <w:rPr>
          <w:sz w:val="22"/>
          <w:szCs w:val="22"/>
        </w:rPr>
        <w:t>,</w:t>
      </w:r>
    </w:p>
    <w:p w14:paraId="45C1DDE1" w14:textId="451543C9" w:rsidR="00082992" w:rsidRPr="00FE64B7" w:rsidRDefault="00C46F82" w:rsidP="000B7ED8">
      <w:pPr>
        <w:numPr>
          <w:ilvl w:val="0"/>
          <w:numId w:val="65"/>
        </w:numPr>
        <w:tabs>
          <w:tab w:val="left" w:pos="-2977"/>
          <w:tab w:val="left" w:pos="-2127"/>
        </w:tabs>
        <w:spacing w:before="60" w:after="60"/>
        <w:ind w:left="1134" w:hanging="425"/>
        <w:jc w:val="both"/>
        <w:rPr>
          <w:sz w:val="22"/>
          <w:szCs w:val="22"/>
        </w:rPr>
      </w:pPr>
      <w:r w:rsidRPr="000B7ED8">
        <w:rPr>
          <w:b/>
          <w:bCs/>
          <w:sz w:val="22"/>
          <w:szCs w:val="22"/>
        </w:rPr>
        <w:lastRenderedPageBreak/>
        <w:t>pełnomocnictwo</w:t>
      </w:r>
      <w:r w:rsidR="00942EAB" w:rsidRPr="00FE64B7">
        <w:rPr>
          <w:bCs/>
          <w:sz w:val="22"/>
          <w:szCs w:val="22"/>
        </w:rPr>
        <w:t>,</w:t>
      </w:r>
      <w:r w:rsidR="00570F51" w:rsidRPr="00FE64B7">
        <w:rPr>
          <w:bCs/>
          <w:sz w:val="22"/>
          <w:szCs w:val="22"/>
        </w:rPr>
        <w:t xml:space="preserve"> w którym Wykonawcy ustanawiają pełnomocnika do reprezentowania ich </w:t>
      </w:r>
      <w:r w:rsidR="000B7ED8">
        <w:rPr>
          <w:bCs/>
          <w:sz w:val="22"/>
          <w:szCs w:val="22"/>
        </w:rPr>
        <w:br/>
      </w:r>
      <w:r w:rsidR="00570F51" w:rsidRPr="00FE64B7">
        <w:rPr>
          <w:bCs/>
          <w:sz w:val="22"/>
          <w:szCs w:val="22"/>
        </w:rPr>
        <w:t xml:space="preserve">w postępowaniu o udzielenia zamówienia albo reprezentowania w postępowaniu </w:t>
      </w:r>
      <w:r w:rsidR="00570F51" w:rsidRPr="00FE64B7">
        <w:rPr>
          <w:bCs/>
          <w:sz w:val="22"/>
          <w:szCs w:val="22"/>
        </w:rPr>
        <w:br/>
        <w:t>i zawarcia umowy w sprawie zamówienia publicznego</w:t>
      </w:r>
      <w:r w:rsidR="007D5826" w:rsidRPr="00FE64B7">
        <w:rPr>
          <w:bCs/>
          <w:sz w:val="22"/>
          <w:szCs w:val="22"/>
        </w:rPr>
        <w:t xml:space="preserve">, </w:t>
      </w:r>
      <w:r w:rsidR="0016624F" w:rsidRPr="00FE64B7">
        <w:rPr>
          <w:bCs/>
          <w:sz w:val="22"/>
          <w:szCs w:val="22"/>
        </w:rPr>
        <w:t xml:space="preserve"> </w:t>
      </w:r>
    </w:p>
    <w:p w14:paraId="3969E6A4" w14:textId="77777777" w:rsidR="00C46F82" w:rsidRPr="00FE64B7" w:rsidRDefault="0013363A" w:rsidP="00446B05">
      <w:pPr>
        <w:numPr>
          <w:ilvl w:val="0"/>
          <w:numId w:val="65"/>
        </w:numPr>
        <w:tabs>
          <w:tab w:val="left" w:pos="-2977"/>
          <w:tab w:val="left" w:pos="-2127"/>
        </w:tabs>
        <w:ind w:left="1134" w:hanging="425"/>
        <w:jc w:val="both"/>
        <w:rPr>
          <w:sz w:val="22"/>
          <w:szCs w:val="22"/>
        </w:rPr>
      </w:pPr>
      <w:r w:rsidRPr="000B7ED8">
        <w:rPr>
          <w:b/>
          <w:sz w:val="22"/>
          <w:szCs w:val="22"/>
        </w:rPr>
        <w:t>kopię umowy</w:t>
      </w:r>
      <w:r w:rsidR="00C46F82" w:rsidRPr="000B7ED8">
        <w:rPr>
          <w:b/>
          <w:sz w:val="22"/>
          <w:szCs w:val="22"/>
        </w:rPr>
        <w:t xml:space="preserve"> </w:t>
      </w:r>
      <w:r w:rsidR="00754E46" w:rsidRPr="000B7ED8">
        <w:rPr>
          <w:b/>
          <w:sz w:val="22"/>
          <w:szCs w:val="22"/>
        </w:rPr>
        <w:t>regulującej współpracę W</w:t>
      </w:r>
      <w:r w:rsidRPr="000B7ED8">
        <w:rPr>
          <w:b/>
          <w:sz w:val="22"/>
          <w:szCs w:val="22"/>
        </w:rPr>
        <w:t>ykonawców</w:t>
      </w:r>
      <w:r w:rsidRPr="00FE64B7">
        <w:rPr>
          <w:sz w:val="22"/>
          <w:szCs w:val="22"/>
        </w:rPr>
        <w:t xml:space="preserve"> składających ofertę wspólnie</w:t>
      </w:r>
      <w:r w:rsidR="003E1FF3" w:rsidRPr="00FE64B7">
        <w:rPr>
          <w:sz w:val="22"/>
          <w:szCs w:val="22"/>
        </w:rPr>
        <w:t xml:space="preserve"> przed zawarciem umowy w sprawie zamówienia publicznego (kopia potwierdzona</w:t>
      </w:r>
      <w:r w:rsidR="007160BC" w:rsidRPr="00FE64B7">
        <w:rPr>
          <w:sz w:val="22"/>
          <w:szCs w:val="22"/>
        </w:rPr>
        <w:t xml:space="preserve"> za zgodność </w:t>
      </w:r>
      <w:r w:rsidR="00FE4C25" w:rsidRPr="00FE64B7">
        <w:rPr>
          <w:sz w:val="22"/>
          <w:szCs w:val="22"/>
        </w:rPr>
        <w:br/>
      </w:r>
      <w:r w:rsidR="007160BC" w:rsidRPr="00FE64B7">
        <w:rPr>
          <w:sz w:val="22"/>
          <w:szCs w:val="22"/>
        </w:rPr>
        <w:t>z oryginałem</w:t>
      </w:r>
      <w:r w:rsidR="003E1FF3" w:rsidRPr="00FE64B7">
        <w:rPr>
          <w:sz w:val="22"/>
          <w:szCs w:val="22"/>
        </w:rPr>
        <w:t xml:space="preserve"> przez Wykonawcę</w:t>
      </w:r>
      <w:r w:rsidR="00EE48AA" w:rsidRPr="00FE64B7">
        <w:rPr>
          <w:sz w:val="22"/>
          <w:szCs w:val="22"/>
        </w:rPr>
        <w:t>)</w:t>
      </w:r>
      <w:r w:rsidR="003E1FF3" w:rsidRPr="00FE64B7">
        <w:rPr>
          <w:sz w:val="22"/>
          <w:szCs w:val="22"/>
        </w:rPr>
        <w:t xml:space="preserve">. </w:t>
      </w:r>
    </w:p>
    <w:p w14:paraId="2EC1FC9E" w14:textId="54994448" w:rsidR="00A8102E" w:rsidRPr="00FE64B7" w:rsidRDefault="00A8102E" w:rsidP="00890D29">
      <w:pPr>
        <w:pStyle w:val="ust"/>
        <w:numPr>
          <w:ilvl w:val="0"/>
          <w:numId w:val="7"/>
        </w:numPr>
        <w:spacing w:before="120" w:after="120"/>
        <w:ind w:left="425" w:hanging="567"/>
        <w:rPr>
          <w:sz w:val="22"/>
          <w:szCs w:val="22"/>
        </w:rPr>
      </w:pPr>
      <w:r w:rsidRPr="000B7ED8">
        <w:rPr>
          <w:b/>
          <w:sz w:val="22"/>
          <w:szCs w:val="22"/>
        </w:rPr>
        <w:t>Wykonawca wraz z ofertą</w:t>
      </w:r>
      <w:r w:rsidRPr="00FE64B7">
        <w:rPr>
          <w:sz w:val="22"/>
          <w:szCs w:val="22"/>
        </w:rPr>
        <w:t xml:space="preserve"> (w tym każdy Wykonawca wspólnie ubiegający się o udzielenie zamówienia oraz każdy wspólnik spółki cywilnej) przekazuje, </w:t>
      </w:r>
      <w:r w:rsidRPr="000B7ED8">
        <w:rPr>
          <w:sz w:val="22"/>
          <w:szCs w:val="22"/>
          <w:u w:val="single"/>
        </w:rPr>
        <w:t>aktualne na dzień składania ofert</w:t>
      </w:r>
      <w:r w:rsidRPr="00FE64B7">
        <w:rPr>
          <w:sz w:val="22"/>
          <w:szCs w:val="22"/>
        </w:rPr>
        <w:t xml:space="preserve"> oświadczenie </w:t>
      </w:r>
      <w:r w:rsidR="00C94354">
        <w:rPr>
          <w:sz w:val="22"/>
          <w:szCs w:val="22"/>
        </w:rPr>
        <w:br/>
      </w:r>
      <w:r w:rsidRPr="00FE64B7">
        <w:rPr>
          <w:sz w:val="22"/>
          <w:szCs w:val="22"/>
        </w:rPr>
        <w:t xml:space="preserve">na formularzu jednolitego europejskiego dokumentu zamówienia – </w:t>
      </w:r>
      <w:r w:rsidRPr="000B7ED8">
        <w:rPr>
          <w:b/>
          <w:sz w:val="22"/>
          <w:szCs w:val="22"/>
        </w:rPr>
        <w:t>JEDZ</w:t>
      </w:r>
      <w:r w:rsidRPr="00FE64B7">
        <w:rPr>
          <w:sz w:val="22"/>
          <w:szCs w:val="22"/>
        </w:rPr>
        <w:t xml:space="preserve">, stanowiące dowód potwierdzający brak podstaw wykluczenia oraz spełnianie warunków udziału w postępowaniu a także oświadczenie o niepodleganiu wykluczeniu składane na podstawie art. 125 ust. 1 </w:t>
      </w:r>
      <w:r w:rsidR="00981EA6">
        <w:rPr>
          <w:sz w:val="22"/>
          <w:szCs w:val="22"/>
        </w:rPr>
        <w:t>uPzp</w:t>
      </w:r>
      <w:r w:rsidRPr="00FE64B7">
        <w:rPr>
          <w:sz w:val="22"/>
          <w:szCs w:val="22"/>
        </w:rPr>
        <w:t xml:space="preserve"> dotyczące przesłanek wykluczenia z art. 5 k rozporządzenia 833/2014 oraz art. 7 ust. 1 ustawy o szczególnych rozwiązaniach w zakresie przeciwdziałania wspieraniu agresji na Ukrainę oraz służących ochronie bezpieczeństwa narodowego stanowiące </w:t>
      </w:r>
      <w:r w:rsidR="00313D48" w:rsidRPr="00DD3F8B">
        <w:rPr>
          <w:sz w:val="22"/>
          <w:szCs w:val="22"/>
        </w:rPr>
        <w:t>Z</w:t>
      </w:r>
      <w:r w:rsidRPr="00DD3F8B">
        <w:rPr>
          <w:sz w:val="22"/>
          <w:szCs w:val="22"/>
        </w:rPr>
        <w:t xml:space="preserve">ałącznik nr </w:t>
      </w:r>
      <w:r w:rsidR="00026190" w:rsidRPr="00DD3F8B">
        <w:rPr>
          <w:sz w:val="22"/>
          <w:szCs w:val="22"/>
        </w:rPr>
        <w:t>4</w:t>
      </w:r>
      <w:r w:rsidRPr="00DD3F8B">
        <w:rPr>
          <w:sz w:val="22"/>
          <w:szCs w:val="22"/>
        </w:rPr>
        <w:t xml:space="preserve"> do niniejszej SWZ.</w:t>
      </w:r>
    </w:p>
    <w:p w14:paraId="63050779" w14:textId="41212FEF" w:rsidR="00A8102E" w:rsidRPr="00FE64B7" w:rsidRDefault="00A8102E" w:rsidP="00A8102E">
      <w:pPr>
        <w:numPr>
          <w:ilvl w:val="0"/>
          <w:numId w:val="7"/>
        </w:numPr>
        <w:ind w:left="426" w:hanging="568"/>
        <w:jc w:val="both"/>
        <w:rPr>
          <w:sz w:val="22"/>
          <w:szCs w:val="22"/>
        </w:rPr>
      </w:pPr>
      <w:r w:rsidRPr="00FE64B7">
        <w:rPr>
          <w:sz w:val="22"/>
          <w:szCs w:val="22"/>
        </w:rPr>
        <w:t xml:space="preserve">Wykonawca może wykorzystać jednolity europejskiego dokumentu zamówienia – JEDZ złożony </w:t>
      </w:r>
      <w:r w:rsidR="000B7ED8">
        <w:rPr>
          <w:sz w:val="22"/>
          <w:szCs w:val="22"/>
        </w:rPr>
        <w:br/>
      </w:r>
      <w:r w:rsidRPr="00FE64B7">
        <w:rPr>
          <w:sz w:val="22"/>
          <w:szCs w:val="22"/>
        </w:rPr>
        <w:t>w odrębnym postępowaniu udzielenie zamówienia, je</w:t>
      </w:r>
      <w:r w:rsidR="007C6D84">
        <w:rPr>
          <w:sz w:val="22"/>
          <w:szCs w:val="22"/>
        </w:rPr>
        <w:t xml:space="preserve">żeli potwierdzi, że informacje </w:t>
      </w:r>
      <w:r w:rsidRPr="00FE64B7">
        <w:rPr>
          <w:sz w:val="22"/>
          <w:szCs w:val="22"/>
        </w:rPr>
        <w:t xml:space="preserve">w nim zawarte pozostają prawidłowe. </w:t>
      </w:r>
    </w:p>
    <w:p w14:paraId="52FC9123" w14:textId="77777777" w:rsidR="00A8102E" w:rsidRPr="00FE64B7" w:rsidRDefault="00A8102E" w:rsidP="00A8102E">
      <w:pPr>
        <w:numPr>
          <w:ilvl w:val="0"/>
          <w:numId w:val="7"/>
        </w:numPr>
        <w:spacing w:before="120"/>
        <w:ind w:left="426" w:hanging="568"/>
        <w:jc w:val="both"/>
        <w:rPr>
          <w:b/>
          <w:bCs/>
          <w:iCs/>
          <w:sz w:val="22"/>
          <w:szCs w:val="22"/>
        </w:rPr>
      </w:pPr>
      <w:r w:rsidRPr="00FE64B7">
        <w:rPr>
          <w:sz w:val="22"/>
          <w:szCs w:val="22"/>
        </w:rPr>
        <w:t xml:space="preserve">Z platformy zakupowej Zamawiającego Wykonawca musi pobrać wersję elektroniczną – edytowalną JEDZ. Następnie wejść na stronę </w:t>
      </w:r>
      <w:hyperlink r:id="rId13" w:history="1">
        <w:r w:rsidRPr="00FE64B7">
          <w:rPr>
            <w:rStyle w:val="Hipercze"/>
            <w:sz w:val="22"/>
            <w:szCs w:val="22"/>
          </w:rPr>
          <w:t>https://espd.uzp.gov.pl/filter</w:t>
        </w:r>
      </w:hyperlink>
      <w:r w:rsidRPr="00FE64B7">
        <w:rPr>
          <w:sz w:val="22"/>
          <w:szCs w:val="22"/>
        </w:rPr>
        <w:t>?lang=pl zaimportować pobrany plik JEDZ (zapisać plik na swoim komputerze). Wypełnianie formularza odbędzie się w serwisie internetowym ESPD.</w:t>
      </w:r>
    </w:p>
    <w:p w14:paraId="3E58BFEF" w14:textId="735BCA87" w:rsidR="00A8102E" w:rsidRPr="00FE64B7" w:rsidRDefault="00A8102E" w:rsidP="00A8102E">
      <w:pPr>
        <w:numPr>
          <w:ilvl w:val="0"/>
          <w:numId w:val="7"/>
        </w:numPr>
        <w:spacing w:before="120"/>
        <w:ind w:left="426" w:hanging="568"/>
        <w:jc w:val="both"/>
        <w:rPr>
          <w:b/>
          <w:bCs/>
          <w:iCs/>
          <w:sz w:val="22"/>
          <w:szCs w:val="22"/>
        </w:rPr>
      </w:pPr>
      <w:r w:rsidRPr="00FE64B7">
        <w:rPr>
          <w:sz w:val="22"/>
          <w:szCs w:val="22"/>
        </w:rPr>
        <w:t xml:space="preserve">Po stworzeniu lub wygenerowaniu przez Wykonawcę dokumentu elektronicznego JEDZ, Wykonawca podpisuje ww. dokument kwalifikowanym podpisem elektronicznym, wystawionym przez dostawcę kwalifikowanej usługi zaufania, będącego podmiotem świadczącym usługi certyfikacyjne - podpis elektroniczny, spełniające wymogi bezpieczeństwa określone w ustawie z dnia 5 września 2016 r. – </w:t>
      </w:r>
      <w:r w:rsidR="000B7ED8">
        <w:rPr>
          <w:sz w:val="22"/>
          <w:szCs w:val="22"/>
        </w:rPr>
        <w:br/>
      </w:r>
      <w:r w:rsidRPr="00FE64B7">
        <w:rPr>
          <w:sz w:val="22"/>
          <w:szCs w:val="22"/>
        </w:rPr>
        <w:t>o usługach zaufania oraz identyfikacji elektronicznej (t. j. Dz. U. z 202</w:t>
      </w:r>
      <w:r w:rsidR="002C5B61" w:rsidRPr="00FE64B7">
        <w:rPr>
          <w:sz w:val="22"/>
          <w:szCs w:val="22"/>
        </w:rPr>
        <w:t>4</w:t>
      </w:r>
      <w:r w:rsidRPr="00FE64B7">
        <w:rPr>
          <w:sz w:val="22"/>
          <w:szCs w:val="22"/>
        </w:rPr>
        <w:t xml:space="preserve"> r. poz. </w:t>
      </w:r>
      <w:r w:rsidR="000805E0" w:rsidRPr="00FE64B7">
        <w:rPr>
          <w:sz w:val="22"/>
          <w:szCs w:val="22"/>
        </w:rPr>
        <w:t>1725</w:t>
      </w:r>
      <w:r w:rsidRPr="00FE64B7">
        <w:rPr>
          <w:sz w:val="22"/>
          <w:szCs w:val="22"/>
        </w:rPr>
        <w:t xml:space="preserve">). </w:t>
      </w:r>
      <w:r w:rsidR="0053759F" w:rsidRPr="00FE64B7">
        <w:rPr>
          <w:sz w:val="22"/>
          <w:szCs w:val="22"/>
        </w:rPr>
        <w:t>Dostawcy</w:t>
      </w:r>
      <w:r w:rsidRPr="00FE64B7">
        <w:rPr>
          <w:sz w:val="22"/>
          <w:szCs w:val="22"/>
        </w:rPr>
        <w:t xml:space="preserve"> kwalifikowanych usług zaufania tj. podmioty udostępniające usługę kwalifikowanego podpisu elektronicznego, wpisane są do rejestru Narodowego Centrum Certyfikacji.</w:t>
      </w:r>
    </w:p>
    <w:p w14:paraId="6DC813F4" w14:textId="6C0BCD6B" w:rsidR="002F52C5" w:rsidRPr="00363D69" w:rsidRDefault="00D26EB6" w:rsidP="001C694B">
      <w:pPr>
        <w:pStyle w:val="ust"/>
        <w:numPr>
          <w:ilvl w:val="0"/>
          <w:numId w:val="7"/>
        </w:numPr>
        <w:spacing w:before="120" w:after="0"/>
        <w:ind w:left="426" w:hanging="568"/>
        <w:rPr>
          <w:b/>
          <w:sz w:val="22"/>
          <w:szCs w:val="22"/>
        </w:rPr>
      </w:pPr>
      <w:r w:rsidRPr="000B7ED8">
        <w:rPr>
          <w:b/>
          <w:sz w:val="22"/>
          <w:szCs w:val="22"/>
        </w:rPr>
        <w:t xml:space="preserve">Zamawiający przed </w:t>
      </w:r>
      <w:r w:rsidR="002F52C5" w:rsidRPr="000B7ED8">
        <w:rPr>
          <w:b/>
          <w:sz w:val="22"/>
          <w:szCs w:val="22"/>
        </w:rPr>
        <w:t>wyborem najkorzystniejszej of</w:t>
      </w:r>
      <w:r w:rsidR="00754E46" w:rsidRPr="000B7ED8">
        <w:rPr>
          <w:b/>
          <w:sz w:val="22"/>
          <w:szCs w:val="22"/>
        </w:rPr>
        <w:t>erty wezwie W</w:t>
      </w:r>
      <w:r w:rsidR="002F52C5" w:rsidRPr="000B7ED8">
        <w:rPr>
          <w:b/>
          <w:sz w:val="22"/>
          <w:szCs w:val="22"/>
        </w:rPr>
        <w:t>ykonawcę, którego oferta została najwyżej oceniona, do złożenia w wyznaczonym terminie, nie krótszym niż 10 dni, aktualnych na dzień złożenia podmiotowych środków dowodowych</w:t>
      </w:r>
      <w:r w:rsidR="00E05526" w:rsidRPr="000B7ED8">
        <w:rPr>
          <w:b/>
          <w:sz w:val="22"/>
          <w:szCs w:val="22"/>
        </w:rPr>
        <w:t xml:space="preserve"> określonych w </w:t>
      </w:r>
      <w:r w:rsidR="00E05526" w:rsidRPr="00363D69">
        <w:rPr>
          <w:b/>
          <w:sz w:val="22"/>
          <w:szCs w:val="22"/>
        </w:rPr>
        <w:t>Rozdziale IX ust. 1</w:t>
      </w:r>
      <w:r w:rsidR="00A7381C" w:rsidRPr="00363D69">
        <w:rPr>
          <w:b/>
          <w:sz w:val="22"/>
          <w:szCs w:val="22"/>
        </w:rPr>
        <w:t xml:space="preserve"> pkt 1</w:t>
      </w:r>
      <w:r w:rsidR="00335E0D" w:rsidRPr="00363D69">
        <w:rPr>
          <w:b/>
          <w:sz w:val="22"/>
          <w:szCs w:val="22"/>
        </w:rPr>
        <w:t>–</w:t>
      </w:r>
      <w:r w:rsidR="006E6D9E" w:rsidRPr="00363D69">
        <w:rPr>
          <w:b/>
          <w:sz w:val="22"/>
          <w:szCs w:val="22"/>
        </w:rPr>
        <w:t xml:space="preserve"> </w:t>
      </w:r>
      <w:r w:rsidR="00BF7927" w:rsidRPr="00363D69">
        <w:rPr>
          <w:b/>
          <w:sz w:val="22"/>
          <w:szCs w:val="22"/>
        </w:rPr>
        <w:t>4</w:t>
      </w:r>
      <w:r w:rsidR="009A48C7" w:rsidRPr="00363D69">
        <w:rPr>
          <w:b/>
          <w:sz w:val="22"/>
          <w:szCs w:val="22"/>
        </w:rPr>
        <w:t>.</w:t>
      </w:r>
    </w:p>
    <w:p w14:paraId="2FB27991" w14:textId="67F4EF5D" w:rsidR="00FB7B56" w:rsidRPr="00FE64B7" w:rsidRDefault="008179B4" w:rsidP="001C694B">
      <w:pPr>
        <w:pStyle w:val="ust"/>
        <w:numPr>
          <w:ilvl w:val="0"/>
          <w:numId w:val="7"/>
        </w:numPr>
        <w:spacing w:before="120" w:after="0"/>
        <w:ind w:left="426" w:hanging="568"/>
        <w:rPr>
          <w:sz w:val="22"/>
          <w:szCs w:val="22"/>
        </w:rPr>
      </w:pPr>
      <w:r w:rsidRPr="00FE64B7">
        <w:rPr>
          <w:bCs/>
          <w:sz w:val="22"/>
          <w:szCs w:val="22"/>
        </w:rPr>
        <w:t>Podmiotowe środki dowodowe,</w:t>
      </w:r>
      <w:r w:rsidRPr="00C50977">
        <w:rPr>
          <w:bCs/>
          <w:sz w:val="22"/>
          <w:szCs w:val="22"/>
        </w:rPr>
        <w:t xml:space="preserve"> </w:t>
      </w:r>
      <w:r w:rsidR="001A0A07" w:rsidRPr="00C50977">
        <w:rPr>
          <w:bCs/>
          <w:sz w:val="22"/>
          <w:szCs w:val="22"/>
        </w:rPr>
        <w:t xml:space="preserve">w tym </w:t>
      </w:r>
      <w:r w:rsidR="001235BA" w:rsidRPr="00C50977">
        <w:rPr>
          <w:bCs/>
          <w:sz w:val="22"/>
          <w:szCs w:val="22"/>
        </w:rPr>
        <w:t xml:space="preserve">oświadczenie o którym mowa </w:t>
      </w:r>
      <w:r w:rsidR="006D2336" w:rsidRPr="00C50977">
        <w:rPr>
          <w:bCs/>
          <w:sz w:val="22"/>
          <w:szCs w:val="22"/>
        </w:rPr>
        <w:t>w art. 117 ust. 4 ustawy Prawo zamówień publicznych</w:t>
      </w:r>
      <w:r w:rsidR="0067017A" w:rsidRPr="00C50977">
        <w:rPr>
          <w:bCs/>
          <w:i/>
          <w:sz w:val="22"/>
          <w:szCs w:val="22"/>
        </w:rPr>
        <w:t>,</w:t>
      </w:r>
      <w:r w:rsidR="001235BA" w:rsidRPr="00FE64B7">
        <w:rPr>
          <w:bCs/>
          <w:sz w:val="22"/>
          <w:szCs w:val="22"/>
        </w:rPr>
        <w:t xml:space="preserve"> </w:t>
      </w:r>
      <w:r w:rsidR="000C3EBF" w:rsidRPr="00FE64B7">
        <w:rPr>
          <w:bCs/>
          <w:sz w:val="22"/>
          <w:szCs w:val="22"/>
        </w:rPr>
        <w:t xml:space="preserve">przedmiotowe środki dowodowe, </w:t>
      </w:r>
      <w:r w:rsidR="006E6BA8" w:rsidRPr="00FE64B7">
        <w:rPr>
          <w:bCs/>
          <w:sz w:val="22"/>
          <w:szCs w:val="22"/>
          <w:u w:val="single"/>
        </w:rPr>
        <w:t>wystawione przez Wykonawcę, Wykonawcę wspólnie ubiegającego się o udzielenie zamówienia</w:t>
      </w:r>
      <w:r w:rsidR="006E6BA8" w:rsidRPr="00FE64B7">
        <w:rPr>
          <w:bCs/>
          <w:sz w:val="22"/>
          <w:szCs w:val="22"/>
        </w:rPr>
        <w:t xml:space="preserve">, </w:t>
      </w:r>
      <w:r w:rsidR="000C3EBF" w:rsidRPr="00FE64B7">
        <w:rPr>
          <w:bCs/>
          <w:sz w:val="22"/>
          <w:szCs w:val="22"/>
        </w:rPr>
        <w:t>oraz</w:t>
      </w:r>
      <w:r w:rsidR="006D2336" w:rsidRPr="00FE64B7">
        <w:rPr>
          <w:bCs/>
          <w:sz w:val="22"/>
          <w:szCs w:val="22"/>
        </w:rPr>
        <w:t xml:space="preserve"> pełnomocnictwo przekazuje się </w:t>
      </w:r>
      <w:r w:rsidR="000C3EBF" w:rsidRPr="00FE64B7">
        <w:rPr>
          <w:bCs/>
          <w:sz w:val="22"/>
          <w:szCs w:val="22"/>
        </w:rPr>
        <w:t>w postaci elektronicznej i opatruje</w:t>
      </w:r>
      <w:r w:rsidR="006E6BA8" w:rsidRPr="00FE64B7">
        <w:rPr>
          <w:bCs/>
          <w:sz w:val="22"/>
          <w:szCs w:val="22"/>
        </w:rPr>
        <w:t xml:space="preserve"> </w:t>
      </w:r>
      <w:r w:rsidR="000C3EBF" w:rsidRPr="00FE64B7">
        <w:rPr>
          <w:bCs/>
          <w:sz w:val="22"/>
          <w:szCs w:val="22"/>
        </w:rPr>
        <w:t xml:space="preserve">się kwalifikowanym podpisem elektronicznym. </w:t>
      </w:r>
      <w:r w:rsidR="00725AA0" w:rsidRPr="00FE64B7">
        <w:rPr>
          <w:bCs/>
          <w:sz w:val="22"/>
          <w:szCs w:val="22"/>
        </w:rPr>
        <w:t>W</w:t>
      </w:r>
      <w:r w:rsidR="000C3EBF" w:rsidRPr="00FE64B7">
        <w:rPr>
          <w:bCs/>
          <w:sz w:val="22"/>
          <w:szCs w:val="22"/>
        </w:rPr>
        <w:t xml:space="preserve"> przypadku gdy podmiotowe środki dowodowe, w tym oświadczenie o którym mowa ust. </w:t>
      </w:r>
      <w:r w:rsidR="0053759F" w:rsidRPr="00FE64B7">
        <w:rPr>
          <w:bCs/>
          <w:sz w:val="22"/>
          <w:szCs w:val="22"/>
        </w:rPr>
        <w:t>7</w:t>
      </w:r>
      <w:r w:rsidR="009115DD">
        <w:rPr>
          <w:bCs/>
          <w:sz w:val="22"/>
          <w:szCs w:val="22"/>
        </w:rPr>
        <w:t xml:space="preserve"> pkt 1</w:t>
      </w:r>
      <w:r w:rsidR="007F609B" w:rsidRPr="00FE64B7">
        <w:rPr>
          <w:bCs/>
          <w:sz w:val="22"/>
          <w:szCs w:val="22"/>
        </w:rPr>
        <w:t xml:space="preserve"> niniejszego Rozdziału</w:t>
      </w:r>
      <w:r w:rsidR="000C3EBF" w:rsidRPr="00FE64B7">
        <w:rPr>
          <w:bCs/>
          <w:sz w:val="22"/>
          <w:szCs w:val="22"/>
        </w:rPr>
        <w:t xml:space="preserve">, przedmiotowe środki dowodowe, </w:t>
      </w:r>
      <w:r w:rsidR="00787648" w:rsidRPr="00FE64B7">
        <w:rPr>
          <w:bCs/>
          <w:sz w:val="22"/>
          <w:szCs w:val="22"/>
          <w:u w:val="single"/>
        </w:rPr>
        <w:t>wystawione przez Wykonawcę, Wykonawcę wspólnie ubiegającego się o udzielenie zamówienia,</w:t>
      </w:r>
      <w:r w:rsidR="00787648" w:rsidRPr="00FE64B7">
        <w:rPr>
          <w:bCs/>
          <w:sz w:val="22"/>
          <w:szCs w:val="22"/>
        </w:rPr>
        <w:t xml:space="preserve"> </w:t>
      </w:r>
      <w:r w:rsidR="000C3EBF" w:rsidRPr="00FE64B7">
        <w:rPr>
          <w:bCs/>
          <w:sz w:val="22"/>
          <w:szCs w:val="22"/>
        </w:rPr>
        <w:t xml:space="preserve">lub pełnomocnictwo, zostały sporządzone jako dokument w postaci papierowej i opatrzone własnoręcznym podpisem, przekazuje się cyfrowe odwzorowanie* tego dokumentu opatrzone kwalifikowanym podpisem elektronicznym, poświadczające zgodność cyfrowego odwzorowania </w:t>
      </w:r>
      <w:r w:rsidR="00C50977">
        <w:rPr>
          <w:bCs/>
          <w:sz w:val="22"/>
          <w:szCs w:val="22"/>
        </w:rPr>
        <w:br/>
      </w:r>
      <w:r w:rsidR="000C3EBF" w:rsidRPr="00FE64B7">
        <w:rPr>
          <w:bCs/>
          <w:sz w:val="22"/>
          <w:szCs w:val="22"/>
        </w:rPr>
        <w:t>z dokumentem w postaci papierowej.</w:t>
      </w:r>
    </w:p>
    <w:p w14:paraId="6CEE8850" w14:textId="09F4D6BA" w:rsidR="00FB7B56" w:rsidRPr="00FE64B7" w:rsidRDefault="00FB7B56" w:rsidP="00FB7B56">
      <w:pPr>
        <w:pStyle w:val="ust"/>
        <w:spacing w:before="120" w:after="0"/>
        <w:ind w:firstLine="0"/>
        <w:rPr>
          <w:bCs/>
          <w:sz w:val="22"/>
          <w:szCs w:val="22"/>
        </w:rPr>
      </w:pPr>
      <w:r w:rsidRPr="00FE64B7">
        <w:rPr>
          <w:bCs/>
          <w:sz w:val="22"/>
          <w:szCs w:val="22"/>
        </w:rPr>
        <w:t xml:space="preserve">Poświadczenia zgodności cyfrowego odwzorowania z </w:t>
      </w:r>
      <w:r w:rsidR="00754E46" w:rsidRPr="00FE64B7">
        <w:rPr>
          <w:bCs/>
          <w:sz w:val="22"/>
          <w:szCs w:val="22"/>
        </w:rPr>
        <w:t xml:space="preserve">dokumentem w postaci papierowej </w:t>
      </w:r>
      <w:r w:rsidRPr="00FE64B7">
        <w:rPr>
          <w:bCs/>
          <w:sz w:val="22"/>
          <w:szCs w:val="22"/>
        </w:rPr>
        <w:t xml:space="preserve">dokonuje </w:t>
      </w:r>
      <w:r w:rsidR="002667D4">
        <w:rPr>
          <w:bCs/>
          <w:sz w:val="22"/>
          <w:szCs w:val="22"/>
        </w:rPr>
        <w:br/>
      </w:r>
      <w:r w:rsidRPr="00FE64B7">
        <w:rPr>
          <w:bCs/>
          <w:sz w:val="22"/>
          <w:szCs w:val="22"/>
        </w:rPr>
        <w:t>w przypadku:</w:t>
      </w:r>
      <w:r w:rsidR="0067017A" w:rsidRPr="00FE64B7">
        <w:rPr>
          <w:bCs/>
          <w:sz w:val="22"/>
          <w:szCs w:val="22"/>
        </w:rPr>
        <w:t xml:space="preserve"> </w:t>
      </w:r>
    </w:p>
    <w:p w14:paraId="15F060B2" w14:textId="77777777" w:rsidR="00F24ADC" w:rsidRPr="00FE64B7" w:rsidRDefault="00FB7B56" w:rsidP="00C94354">
      <w:pPr>
        <w:pStyle w:val="ust"/>
        <w:numPr>
          <w:ilvl w:val="0"/>
          <w:numId w:val="66"/>
        </w:numPr>
        <w:spacing w:before="120" w:after="0"/>
        <w:ind w:left="1259" w:hanging="357"/>
        <w:rPr>
          <w:sz w:val="22"/>
          <w:szCs w:val="22"/>
        </w:rPr>
      </w:pPr>
      <w:r w:rsidRPr="00FE64B7">
        <w:rPr>
          <w:sz w:val="22"/>
          <w:szCs w:val="22"/>
        </w:rPr>
        <w:t xml:space="preserve">podmiotowych środków dowodowych </w:t>
      </w:r>
      <w:r w:rsidR="00F24ADC" w:rsidRPr="00FE64B7">
        <w:rPr>
          <w:sz w:val="22"/>
          <w:szCs w:val="22"/>
        </w:rPr>
        <w:t xml:space="preserve">– </w:t>
      </w:r>
      <w:r w:rsidRPr="00FE64B7">
        <w:rPr>
          <w:sz w:val="22"/>
          <w:szCs w:val="22"/>
        </w:rPr>
        <w:t>o</w:t>
      </w:r>
      <w:r w:rsidR="00754E46" w:rsidRPr="00FE64B7">
        <w:rPr>
          <w:sz w:val="22"/>
          <w:szCs w:val="22"/>
        </w:rPr>
        <w:t>dpowiednio W</w:t>
      </w:r>
      <w:r w:rsidR="00F24ADC" w:rsidRPr="00FE64B7">
        <w:rPr>
          <w:sz w:val="22"/>
          <w:szCs w:val="22"/>
        </w:rPr>
        <w:t xml:space="preserve">ykonawca, </w:t>
      </w:r>
      <w:r w:rsidR="00754E46" w:rsidRPr="00FE64B7">
        <w:rPr>
          <w:sz w:val="22"/>
          <w:szCs w:val="22"/>
        </w:rPr>
        <w:t>W</w:t>
      </w:r>
      <w:r w:rsidR="00F24ADC" w:rsidRPr="00FE64B7">
        <w:rPr>
          <w:sz w:val="22"/>
          <w:szCs w:val="22"/>
        </w:rPr>
        <w:t>ykonawca wspólnie ubiegają</w:t>
      </w:r>
      <w:r w:rsidR="007F609B" w:rsidRPr="00FE64B7">
        <w:rPr>
          <w:sz w:val="22"/>
          <w:szCs w:val="22"/>
        </w:rPr>
        <w:t>cy się o udzielenie zamówienia</w:t>
      </w:r>
      <w:r w:rsidR="00F24ADC" w:rsidRPr="00FE64B7">
        <w:rPr>
          <w:sz w:val="22"/>
          <w:szCs w:val="22"/>
        </w:rPr>
        <w:t xml:space="preserve"> w zakresie podmiotowych środków dowodowych, które każdego z nich dotyczą,</w:t>
      </w:r>
    </w:p>
    <w:p w14:paraId="41BA5B6A" w14:textId="489BF43C" w:rsidR="002B765B" w:rsidRPr="00FE64B7" w:rsidRDefault="002B765B" w:rsidP="00C94354">
      <w:pPr>
        <w:pStyle w:val="ust"/>
        <w:numPr>
          <w:ilvl w:val="0"/>
          <w:numId w:val="66"/>
        </w:numPr>
        <w:spacing w:after="0"/>
        <w:ind w:left="1259" w:hanging="357"/>
        <w:rPr>
          <w:sz w:val="22"/>
          <w:szCs w:val="22"/>
        </w:rPr>
      </w:pPr>
      <w:r w:rsidRPr="00FE64B7">
        <w:rPr>
          <w:sz w:val="22"/>
          <w:szCs w:val="22"/>
        </w:rPr>
        <w:t>przedmiotowych środków dowodowych ora</w:t>
      </w:r>
      <w:r w:rsidR="00197147" w:rsidRPr="00FE64B7">
        <w:rPr>
          <w:sz w:val="22"/>
          <w:szCs w:val="22"/>
        </w:rPr>
        <w:t xml:space="preserve">z oświadczenie, o którym mowa w art. 117 ust. 4 </w:t>
      </w:r>
      <w:r w:rsidR="00981EA6">
        <w:rPr>
          <w:sz w:val="22"/>
          <w:szCs w:val="22"/>
        </w:rPr>
        <w:t>uPzp</w:t>
      </w:r>
      <w:r w:rsidR="00197147" w:rsidRPr="00FE64B7">
        <w:rPr>
          <w:sz w:val="22"/>
          <w:szCs w:val="22"/>
        </w:rPr>
        <w:t xml:space="preserve"> </w:t>
      </w:r>
      <w:r w:rsidRPr="00FE64B7">
        <w:rPr>
          <w:sz w:val="22"/>
          <w:szCs w:val="22"/>
        </w:rPr>
        <w:t>– odpowiednio Wykonawca lub Wykonawca wspólnie ubiegają</w:t>
      </w:r>
      <w:r w:rsidR="00742487" w:rsidRPr="00FE64B7">
        <w:rPr>
          <w:sz w:val="22"/>
          <w:szCs w:val="22"/>
        </w:rPr>
        <w:t xml:space="preserve">cy się o udzielenie zamówienia, </w:t>
      </w:r>
    </w:p>
    <w:p w14:paraId="2551C7AD" w14:textId="77777777" w:rsidR="00742487" w:rsidRPr="00FE64B7" w:rsidRDefault="000C3EBF" w:rsidP="00C94354">
      <w:pPr>
        <w:pStyle w:val="ust"/>
        <w:numPr>
          <w:ilvl w:val="0"/>
          <w:numId w:val="66"/>
        </w:numPr>
        <w:spacing w:after="0"/>
        <w:ind w:left="1259" w:hanging="357"/>
        <w:rPr>
          <w:sz w:val="22"/>
          <w:szCs w:val="22"/>
        </w:rPr>
      </w:pPr>
      <w:r w:rsidRPr="00FE64B7">
        <w:rPr>
          <w:sz w:val="22"/>
          <w:szCs w:val="22"/>
        </w:rPr>
        <w:t>pełnomocnictwa – mocodawca</w:t>
      </w:r>
      <w:r w:rsidR="00742487" w:rsidRPr="00FE64B7">
        <w:rPr>
          <w:sz w:val="22"/>
          <w:szCs w:val="22"/>
        </w:rPr>
        <w:t>.</w:t>
      </w:r>
    </w:p>
    <w:p w14:paraId="4D660D57" w14:textId="77777777" w:rsidR="00AF6EE5" w:rsidRPr="00FE64B7" w:rsidRDefault="00AF6EE5" w:rsidP="00AF6EE5">
      <w:pPr>
        <w:pStyle w:val="ust"/>
        <w:spacing w:before="120" w:after="0"/>
        <w:ind w:firstLine="0"/>
        <w:rPr>
          <w:sz w:val="22"/>
          <w:szCs w:val="22"/>
        </w:rPr>
      </w:pPr>
      <w:r w:rsidRPr="00FE64B7">
        <w:rPr>
          <w:sz w:val="22"/>
          <w:szCs w:val="22"/>
        </w:rPr>
        <w:t>Poświadczenia zgodności cyfrowego odwzorowania z dokumentem w postaci papierowej może dokonać również notariusz.</w:t>
      </w:r>
    </w:p>
    <w:p w14:paraId="5F1AA61C" w14:textId="77777777" w:rsidR="00F24ADC" w:rsidRPr="00FE64B7" w:rsidRDefault="00AF6EE5" w:rsidP="00AF6EE5">
      <w:pPr>
        <w:pStyle w:val="ust"/>
        <w:spacing w:before="120" w:after="0"/>
        <w:ind w:firstLine="0"/>
        <w:rPr>
          <w:i/>
          <w:sz w:val="22"/>
          <w:szCs w:val="22"/>
        </w:rPr>
      </w:pPr>
      <w:r w:rsidRPr="00FE64B7">
        <w:rPr>
          <w:i/>
          <w:sz w:val="22"/>
          <w:szCs w:val="22"/>
        </w:rPr>
        <w:lastRenderedPageBreak/>
        <w:t xml:space="preserve">*cyfrowe odwzorowanie – należy przez to rozumieć dokument elektroniczny będący kopią elektroniczną treści zapisanej w postaci papierowej, umożliwiający zapoznanie się z treścią i jej zrozumienie, bez konieczności bezpośredniego dostępu do oryginału. </w:t>
      </w:r>
    </w:p>
    <w:p w14:paraId="1C636268" w14:textId="60EE3563" w:rsidR="00AF6EE5" w:rsidRPr="00FE64B7" w:rsidRDefault="00480757" w:rsidP="001C694B">
      <w:pPr>
        <w:pStyle w:val="ust"/>
        <w:numPr>
          <w:ilvl w:val="0"/>
          <w:numId w:val="7"/>
        </w:numPr>
        <w:spacing w:before="120" w:after="0"/>
        <w:ind w:left="426" w:hanging="568"/>
        <w:rPr>
          <w:sz w:val="22"/>
          <w:szCs w:val="22"/>
        </w:rPr>
      </w:pPr>
      <w:r w:rsidRPr="00FE64B7">
        <w:rPr>
          <w:bCs/>
          <w:sz w:val="22"/>
          <w:szCs w:val="22"/>
        </w:rPr>
        <w:t>W przypadku gdy podmiotowe środki dowodowe, przedmiotowe środki dowodowe</w:t>
      </w:r>
      <w:r w:rsidR="009B4843" w:rsidRPr="00FE64B7">
        <w:rPr>
          <w:bCs/>
          <w:sz w:val="22"/>
          <w:szCs w:val="22"/>
        </w:rPr>
        <w:t xml:space="preserve">, inne </w:t>
      </w:r>
      <w:r w:rsidR="000C3EBF" w:rsidRPr="00FE64B7">
        <w:rPr>
          <w:bCs/>
          <w:sz w:val="22"/>
          <w:szCs w:val="22"/>
        </w:rPr>
        <w:t xml:space="preserve">dokumenty </w:t>
      </w:r>
      <w:r w:rsidR="00A77986" w:rsidRPr="00FE64B7">
        <w:rPr>
          <w:bCs/>
          <w:sz w:val="22"/>
          <w:szCs w:val="22"/>
        </w:rPr>
        <w:t>odpowiednio Wykonawc</w:t>
      </w:r>
      <w:r w:rsidR="004901CC" w:rsidRPr="00FE64B7">
        <w:rPr>
          <w:bCs/>
          <w:sz w:val="22"/>
          <w:szCs w:val="22"/>
        </w:rPr>
        <w:t>y</w:t>
      </w:r>
      <w:r w:rsidR="00A77986" w:rsidRPr="00FE64B7">
        <w:rPr>
          <w:bCs/>
          <w:sz w:val="22"/>
          <w:szCs w:val="22"/>
        </w:rPr>
        <w:t>, W</w:t>
      </w:r>
      <w:r w:rsidR="000C3EBF" w:rsidRPr="00FE64B7">
        <w:rPr>
          <w:bCs/>
          <w:sz w:val="22"/>
          <w:szCs w:val="22"/>
        </w:rPr>
        <w:t xml:space="preserve">ykonawców wspólnie ubiegających się o udzielenie zamówienia publicznego na zasadach określonych w art. 118 </w:t>
      </w:r>
      <w:r w:rsidR="00981EA6">
        <w:rPr>
          <w:bCs/>
          <w:sz w:val="22"/>
          <w:szCs w:val="22"/>
        </w:rPr>
        <w:t>uPzp</w:t>
      </w:r>
      <w:r w:rsidR="000C3EBF" w:rsidRPr="00FE64B7">
        <w:rPr>
          <w:bCs/>
          <w:sz w:val="22"/>
          <w:szCs w:val="22"/>
        </w:rPr>
        <w:t xml:space="preserve">, zostały wystawione przez upoważnione podmioty inne niż </w:t>
      </w:r>
      <w:r w:rsidR="00A77986" w:rsidRPr="00FE64B7">
        <w:rPr>
          <w:bCs/>
          <w:sz w:val="22"/>
          <w:szCs w:val="22"/>
        </w:rPr>
        <w:t>W</w:t>
      </w:r>
      <w:r w:rsidR="000C3EBF" w:rsidRPr="00FE64B7">
        <w:rPr>
          <w:bCs/>
          <w:sz w:val="22"/>
          <w:szCs w:val="22"/>
        </w:rPr>
        <w:t xml:space="preserve">ykonawca, </w:t>
      </w:r>
      <w:r w:rsidR="00A77986" w:rsidRPr="00FE64B7">
        <w:rPr>
          <w:bCs/>
          <w:sz w:val="22"/>
          <w:szCs w:val="22"/>
        </w:rPr>
        <w:t>W</w:t>
      </w:r>
      <w:r w:rsidR="000C3EBF" w:rsidRPr="00FE64B7">
        <w:rPr>
          <w:bCs/>
          <w:sz w:val="22"/>
          <w:szCs w:val="22"/>
        </w:rPr>
        <w:t xml:space="preserve">ykonawca wspólnie ubiegający się </w:t>
      </w:r>
      <w:r w:rsidR="00C60E03" w:rsidRPr="00FE64B7">
        <w:rPr>
          <w:bCs/>
          <w:sz w:val="22"/>
          <w:szCs w:val="22"/>
        </w:rPr>
        <w:t>o udzielenie zamówienia</w:t>
      </w:r>
      <w:r w:rsidR="000C3EBF" w:rsidRPr="00FE64B7">
        <w:rPr>
          <w:bCs/>
          <w:sz w:val="22"/>
          <w:szCs w:val="22"/>
        </w:rPr>
        <w:t>, jako dokument elektroniczny, przekazuje się ten dokument. W przypadku gdy podmiotowe środki dowodowe, przedmiotowe środki dowodowe, inne dokumenty</w:t>
      </w:r>
      <w:r w:rsidR="00725AA0" w:rsidRPr="00FE64B7">
        <w:rPr>
          <w:bCs/>
          <w:sz w:val="22"/>
          <w:szCs w:val="22"/>
        </w:rPr>
        <w:t>,</w:t>
      </w:r>
      <w:r w:rsidR="000C3EBF" w:rsidRPr="00FE64B7">
        <w:rPr>
          <w:bCs/>
          <w:sz w:val="22"/>
          <w:szCs w:val="22"/>
        </w:rPr>
        <w:t xml:space="preserve"> zostały wystawione przez upoważnione podmioty jako dokument w postaci papierowej, przekazuje się cyfrowe odwzorowanie* tego dokumentu opatrzone kwalifikowanym podpisem elektronicznym, poświadczające zgodność cyfrowego odwzorowania </w:t>
      </w:r>
      <w:r w:rsidR="00890D29">
        <w:rPr>
          <w:bCs/>
          <w:sz w:val="22"/>
          <w:szCs w:val="22"/>
        </w:rPr>
        <w:br/>
      </w:r>
      <w:r w:rsidR="000C3EBF" w:rsidRPr="00FE64B7">
        <w:rPr>
          <w:bCs/>
          <w:sz w:val="22"/>
          <w:szCs w:val="22"/>
        </w:rPr>
        <w:t xml:space="preserve">z dokumentem w postaci papierowej.  </w:t>
      </w:r>
    </w:p>
    <w:p w14:paraId="2BC2E847" w14:textId="466B3148" w:rsidR="00AF6EE5" w:rsidRPr="00FE64B7" w:rsidRDefault="000C3EBF" w:rsidP="00AF6EE5">
      <w:pPr>
        <w:pStyle w:val="ust"/>
        <w:spacing w:before="120" w:after="0"/>
        <w:ind w:firstLine="0"/>
        <w:rPr>
          <w:bCs/>
          <w:sz w:val="22"/>
          <w:szCs w:val="22"/>
        </w:rPr>
      </w:pPr>
      <w:r w:rsidRPr="00FE64B7">
        <w:rPr>
          <w:bCs/>
          <w:sz w:val="22"/>
          <w:szCs w:val="22"/>
        </w:rPr>
        <w:t xml:space="preserve">Poświadczenia zgodności cyfrowego odwzorowania z dokumentem w postaci papierowej dokonuje </w:t>
      </w:r>
      <w:r w:rsidR="002667D4">
        <w:rPr>
          <w:bCs/>
          <w:sz w:val="22"/>
          <w:szCs w:val="22"/>
        </w:rPr>
        <w:br/>
      </w:r>
      <w:r w:rsidRPr="00FE64B7">
        <w:rPr>
          <w:bCs/>
          <w:sz w:val="22"/>
          <w:szCs w:val="22"/>
        </w:rPr>
        <w:t>w przypadku:</w:t>
      </w:r>
    </w:p>
    <w:p w14:paraId="6F55C3FB" w14:textId="77777777" w:rsidR="00AF6EE5" w:rsidRPr="00FE64B7" w:rsidRDefault="000C3EBF" w:rsidP="00446B05">
      <w:pPr>
        <w:pStyle w:val="ust"/>
        <w:numPr>
          <w:ilvl w:val="0"/>
          <w:numId w:val="67"/>
        </w:numPr>
        <w:spacing w:before="120" w:after="0"/>
        <w:rPr>
          <w:sz w:val="22"/>
          <w:szCs w:val="22"/>
        </w:rPr>
      </w:pPr>
      <w:r w:rsidRPr="00FE64B7">
        <w:rPr>
          <w:sz w:val="22"/>
          <w:szCs w:val="22"/>
        </w:rPr>
        <w:t xml:space="preserve">podmiotowych środków dowodowych – odpowiednio </w:t>
      </w:r>
      <w:r w:rsidR="00C63FD3" w:rsidRPr="00FE64B7">
        <w:rPr>
          <w:sz w:val="22"/>
          <w:szCs w:val="22"/>
        </w:rPr>
        <w:t>W</w:t>
      </w:r>
      <w:r w:rsidRPr="00FE64B7">
        <w:rPr>
          <w:sz w:val="22"/>
          <w:szCs w:val="22"/>
        </w:rPr>
        <w:t xml:space="preserve">ykonawca, </w:t>
      </w:r>
      <w:r w:rsidR="00C63FD3" w:rsidRPr="00FE64B7">
        <w:rPr>
          <w:sz w:val="22"/>
          <w:szCs w:val="22"/>
        </w:rPr>
        <w:t>W</w:t>
      </w:r>
      <w:r w:rsidRPr="00FE64B7">
        <w:rPr>
          <w:sz w:val="22"/>
          <w:szCs w:val="22"/>
        </w:rPr>
        <w:t>yk</w:t>
      </w:r>
      <w:r w:rsidR="00AD5795" w:rsidRPr="00FE64B7">
        <w:rPr>
          <w:sz w:val="22"/>
          <w:szCs w:val="22"/>
        </w:rPr>
        <w:t xml:space="preserve">onawca wspólnie ubiegający się </w:t>
      </w:r>
      <w:r w:rsidRPr="00FE64B7">
        <w:rPr>
          <w:sz w:val="22"/>
          <w:szCs w:val="22"/>
        </w:rPr>
        <w:t>o udzielenie zamówienia w zakresie podmiotowych środków dowodowych lub dokumentów potwierdzają</w:t>
      </w:r>
      <w:r w:rsidR="00AD5795" w:rsidRPr="00FE64B7">
        <w:rPr>
          <w:sz w:val="22"/>
          <w:szCs w:val="22"/>
        </w:rPr>
        <w:t xml:space="preserve">cych umocowanie, które każdego </w:t>
      </w:r>
      <w:r w:rsidRPr="00FE64B7">
        <w:rPr>
          <w:sz w:val="22"/>
          <w:szCs w:val="22"/>
        </w:rPr>
        <w:t>z nich dotyczą,</w:t>
      </w:r>
    </w:p>
    <w:p w14:paraId="484C6C5E" w14:textId="77777777" w:rsidR="00AF6EE5" w:rsidRPr="00FE64B7" w:rsidRDefault="000C3EBF" w:rsidP="00446B05">
      <w:pPr>
        <w:pStyle w:val="ust"/>
        <w:numPr>
          <w:ilvl w:val="0"/>
          <w:numId w:val="67"/>
        </w:numPr>
        <w:spacing w:before="120" w:after="0"/>
        <w:rPr>
          <w:sz w:val="22"/>
          <w:szCs w:val="22"/>
        </w:rPr>
      </w:pPr>
      <w:r w:rsidRPr="00FE64B7">
        <w:rPr>
          <w:sz w:val="22"/>
          <w:szCs w:val="22"/>
        </w:rPr>
        <w:t xml:space="preserve">przedmiotowych środków dowodowych – odpowiednio </w:t>
      </w:r>
      <w:r w:rsidR="00C63FD3" w:rsidRPr="00FE64B7">
        <w:rPr>
          <w:sz w:val="22"/>
          <w:szCs w:val="22"/>
        </w:rPr>
        <w:t>W</w:t>
      </w:r>
      <w:r w:rsidRPr="00FE64B7">
        <w:rPr>
          <w:sz w:val="22"/>
          <w:szCs w:val="22"/>
        </w:rPr>
        <w:t xml:space="preserve">ykonawca lub </w:t>
      </w:r>
      <w:r w:rsidR="00C63FD3" w:rsidRPr="00FE64B7">
        <w:rPr>
          <w:sz w:val="22"/>
          <w:szCs w:val="22"/>
        </w:rPr>
        <w:t>W</w:t>
      </w:r>
      <w:r w:rsidRPr="00FE64B7">
        <w:rPr>
          <w:sz w:val="22"/>
          <w:szCs w:val="22"/>
        </w:rPr>
        <w:t xml:space="preserve">ykonawca wspólnie ubiegający się o udzielenie zamówienia, a w przypadku innych dokumentów odpowiednio </w:t>
      </w:r>
      <w:r w:rsidR="00C63FD3" w:rsidRPr="00FE64B7">
        <w:rPr>
          <w:sz w:val="22"/>
          <w:szCs w:val="22"/>
        </w:rPr>
        <w:t>Wykonawca lub W</w:t>
      </w:r>
      <w:r w:rsidRPr="00FE64B7">
        <w:rPr>
          <w:sz w:val="22"/>
          <w:szCs w:val="22"/>
        </w:rPr>
        <w:t xml:space="preserve">ykonawca wspólnie ubiegający się o udzielenie zamówienia, w zakresie dokumentów, które każdego z nich dotyczą. </w:t>
      </w:r>
    </w:p>
    <w:p w14:paraId="36E6397A" w14:textId="77777777" w:rsidR="00AF6EE5" w:rsidRPr="00FE64B7" w:rsidRDefault="00AF6EE5" w:rsidP="00AF6EE5">
      <w:pPr>
        <w:pStyle w:val="ust"/>
        <w:spacing w:before="120" w:after="0"/>
        <w:ind w:firstLine="0"/>
        <w:rPr>
          <w:sz w:val="22"/>
          <w:szCs w:val="22"/>
        </w:rPr>
      </w:pPr>
      <w:r w:rsidRPr="00FE64B7">
        <w:rPr>
          <w:sz w:val="22"/>
          <w:szCs w:val="22"/>
        </w:rPr>
        <w:t>Poświadczenia zgodności cyfrowego odwzorowania z dokumentem w postaci papierowej może dokonać również notariusz.</w:t>
      </w:r>
    </w:p>
    <w:p w14:paraId="3937C34E" w14:textId="2297D054" w:rsidR="00AF6EE5" w:rsidRPr="00FE64B7" w:rsidRDefault="00C652F5" w:rsidP="00C652F5">
      <w:pPr>
        <w:pStyle w:val="ust"/>
        <w:spacing w:before="120" w:after="0"/>
        <w:ind w:hanging="142"/>
        <w:rPr>
          <w:i/>
          <w:sz w:val="22"/>
          <w:szCs w:val="22"/>
        </w:rPr>
      </w:pPr>
      <w:r w:rsidRPr="00C652F5">
        <w:rPr>
          <w:i/>
          <w:sz w:val="22"/>
          <w:szCs w:val="22"/>
        </w:rPr>
        <w:t>*</w:t>
      </w:r>
      <w:r>
        <w:rPr>
          <w:i/>
          <w:sz w:val="22"/>
          <w:szCs w:val="22"/>
        </w:rPr>
        <w:t xml:space="preserve"> </w:t>
      </w:r>
      <w:r w:rsidR="00AF6EE5" w:rsidRPr="00FE64B7">
        <w:rPr>
          <w:i/>
          <w:sz w:val="22"/>
          <w:szCs w:val="22"/>
        </w:rPr>
        <w:t xml:space="preserve">cyfrowe odwzorowanie – należy przez to rozumieć dokument elektroniczny będący kopią elektroniczną treści zapisanej w postaci papierowej, umożliwiający zapoznanie się z treścią i jej zrozumienie, bez konieczności bezpośredniego dostępu do oryginału. </w:t>
      </w:r>
    </w:p>
    <w:p w14:paraId="2B4C53D7" w14:textId="1A8DA880" w:rsidR="000E4010" w:rsidRPr="00FE64B7" w:rsidRDefault="000E4010" w:rsidP="001C694B">
      <w:pPr>
        <w:pStyle w:val="ust"/>
        <w:numPr>
          <w:ilvl w:val="0"/>
          <w:numId w:val="7"/>
        </w:numPr>
        <w:spacing w:before="120" w:after="0"/>
        <w:ind w:left="426" w:hanging="426"/>
        <w:rPr>
          <w:bCs/>
          <w:sz w:val="22"/>
          <w:szCs w:val="22"/>
        </w:rPr>
      </w:pPr>
      <w:r w:rsidRPr="00FE64B7">
        <w:rPr>
          <w:sz w:val="22"/>
          <w:szCs w:val="22"/>
        </w:rPr>
        <w:t xml:space="preserve">Wykonawca składa umocowanie do działania w jego imieniu </w:t>
      </w:r>
      <w:r w:rsidR="0008140A" w:rsidRPr="00FE64B7">
        <w:rPr>
          <w:sz w:val="22"/>
          <w:szCs w:val="22"/>
        </w:rPr>
        <w:t>(pełnomocnictwo)</w:t>
      </w:r>
      <w:r w:rsidRPr="00FE64B7">
        <w:rPr>
          <w:sz w:val="22"/>
          <w:szCs w:val="22"/>
        </w:rPr>
        <w:t xml:space="preserve"> </w:t>
      </w:r>
      <w:r w:rsidR="00134311" w:rsidRPr="00FE64B7">
        <w:rPr>
          <w:sz w:val="22"/>
          <w:szCs w:val="22"/>
        </w:rPr>
        <w:t xml:space="preserve">- </w:t>
      </w:r>
      <w:r w:rsidRPr="00FE64B7">
        <w:rPr>
          <w:sz w:val="22"/>
          <w:szCs w:val="22"/>
        </w:rPr>
        <w:t xml:space="preserve">jeżeli Wykonawca upoważnił osoby trzecie do reprezentowania go w postępowaniu. </w:t>
      </w:r>
    </w:p>
    <w:p w14:paraId="2A39240B" w14:textId="76C0F0DB" w:rsidR="00742487" w:rsidRPr="00FE64B7" w:rsidRDefault="00742487" w:rsidP="001C694B">
      <w:pPr>
        <w:pStyle w:val="ust"/>
        <w:numPr>
          <w:ilvl w:val="0"/>
          <w:numId w:val="7"/>
        </w:numPr>
        <w:spacing w:before="120" w:after="0"/>
        <w:ind w:left="426" w:hanging="426"/>
        <w:rPr>
          <w:sz w:val="22"/>
          <w:szCs w:val="22"/>
        </w:rPr>
      </w:pPr>
      <w:r w:rsidRPr="00FE64B7">
        <w:rPr>
          <w:sz w:val="22"/>
          <w:szCs w:val="22"/>
        </w:rPr>
        <w:t xml:space="preserve">Pozostałe informacje, oświadczenia lub dokumenty przekazywane w postępowaniu sporządza się </w:t>
      </w:r>
      <w:r w:rsidR="00C652F5">
        <w:rPr>
          <w:sz w:val="22"/>
          <w:szCs w:val="22"/>
        </w:rPr>
        <w:br/>
      </w:r>
      <w:r w:rsidRPr="00FE64B7">
        <w:rPr>
          <w:sz w:val="22"/>
          <w:szCs w:val="22"/>
        </w:rPr>
        <w:t>w postaci elektronicznej lub jako tekst wpisany bezpośrednio do wiadomości przekazywanej przy użyciu środków komunikacji elektronicznych. Wszystkie dokumenty elektroniczne przekazuje się przy użyciu środków komunikacji elektronicznej wskazanych przez Zamawiającego (platforma zakupowa:</w:t>
      </w:r>
      <w:r w:rsidR="00BF7927" w:rsidRPr="00FE64B7">
        <w:rPr>
          <w:b/>
          <w:sz w:val="22"/>
          <w:szCs w:val="22"/>
        </w:rPr>
        <w:t xml:space="preserve"> https://platformazakupowa.pl</w:t>
      </w:r>
      <w:r w:rsidR="00890D29">
        <w:rPr>
          <w:b/>
          <w:sz w:val="22"/>
          <w:szCs w:val="22"/>
        </w:rPr>
        <w:t>/pn/1rblog</w:t>
      </w:r>
      <w:r w:rsidRPr="00FE64B7">
        <w:rPr>
          <w:sz w:val="22"/>
          <w:szCs w:val="22"/>
        </w:rPr>
        <w:t>).</w:t>
      </w:r>
      <w:r w:rsidRPr="00FE64B7">
        <w:rPr>
          <w:b/>
          <w:sz w:val="22"/>
          <w:szCs w:val="22"/>
        </w:rPr>
        <w:t xml:space="preserve"> </w:t>
      </w:r>
    </w:p>
    <w:p w14:paraId="6D2871AA" w14:textId="10BF45C0" w:rsidR="00613436" w:rsidRPr="00FE64B7" w:rsidRDefault="00D26EB6" w:rsidP="00613436">
      <w:pPr>
        <w:pStyle w:val="ust"/>
        <w:numPr>
          <w:ilvl w:val="0"/>
          <w:numId w:val="7"/>
        </w:numPr>
        <w:spacing w:before="120" w:after="0"/>
        <w:ind w:left="426" w:hanging="426"/>
        <w:rPr>
          <w:sz w:val="22"/>
          <w:szCs w:val="22"/>
          <w:u w:val="single"/>
        </w:rPr>
      </w:pPr>
      <w:r w:rsidRPr="00FE64B7">
        <w:rPr>
          <w:sz w:val="22"/>
          <w:szCs w:val="22"/>
        </w:rPr>
        <w:t xml:space="preserve">Wykonawca nie jest </w:t>
      </w:r>
      <w:r w:rsidR="003F122D" w:rsidRPr="00FE64B7">
        <w:rPr>
          <w:sz w:val="22"/>
          <w:szCs w:val="22"/>
        </w:rPr>
        <w:t>z</w:t>
      </w:r>
      <w:r w:rsidRPr="00FE64B7">
        <w:rPr>
          <w:sz w:val="22"/>
          <w:szCs w:val="22"/>
        </w:rPr>
        <w:t xml:space="preserve">obowiązany do złożenia </w:t>
      </w:r>
      <w:r w:rsidR="003F122D" w:rsidRPr="00FE64B7">
        <w:rPr>
          <w:sz w:val="22"/>
          <w:szCs w:val="22"/>
        </w:rPr>
        <w:t>podmiotowych środków dowodowych</w:t>
      </w:r>
      <w:r w:rsidR="00316922" w:rsidRPr="00FE64B7">
        <w:rPr>
          <w:sz w:val="22"/>
          <w:szCs w:val="22"/>
        </w:rPr>
        <w:t>, jeżeli Z</w:t>
      </w:r>
      <w:r w:rsidRPr="00FE64B7">
        <w:rPr>
          <w:sz w:val="22"/>
          <w:szCs w:val="22"/>
        </w:rPr>
        <w:t xml:space="preserve">amawiający </w:t>
      </w:r>
      <w:r w:rsidR="003F122D" w:rsidRPr="00FE64B7">
        <w:rPr>
          <w:sz w:val="22"/>
          <w:szCs w:val="22"/>
        </w:rPr>
        <w:t>może je uzyskać za pomocą bezpłatnych</w:t>
      </w:r>
      <w:r w:rsidR="00C652F5">
        <w:rPr>
          <w:sz w:val="22"/>
          <w:szCs w:val="22"/>
        </w:rPr>
        <w:t xml:space="preserve"> i ogólnopolskich baz danych, </w:t>
      </w:r>
      <w:r w:rsidRPr="00FE64B7">
        <w:rPr>
          <w:sz w:val="22"/>
          <w:szCs w:val="22"/>
        </w:rPr>
        <w:t xml:space="preserve">w szczególności rejestrów publicznych w rozumieniu </w:t>
      </w:r>
      <w:hyperlink r:id="rId14" w:anchor="/dokument/17181936" w:history="1">
        <w:r w:rsidRPr="00C652F5">
          <w:rPr>
            <w:rStyle w:val="Hipercze"/>
            <w:sz w:val="22"/>
            <w:szCs w:val="22"/>
            <w:u w:val="none"/>
          </w:rPr>
          <w:t>ustawy</w:t>
        </w:r>
      </w:hyperlink>
      <w:r w:rsidRPr="00C652F5">
        <w:rPr>
          <w:sz w:val="22"/>
          <w:szCs w:val="22"/>
        </w:rPr>
        <w:t xml:space="preserve"> </w:t>
      </w:r>
      <w:r w:rsidRPr="00FE64B7">
        <w:rPr>
          <w:sz w:val="22"/>
          <w:szCs w:val="22"/>
        </w:rPr>
        <w:t>z dnia 17 lutego 2005 r. o informatyzacji działalności podmiotów realizujących zadania publiczne</w:t>
      </w:r>
      <w:r w:rsidR="003F122D" w:rsidRPr="00FE64B7">
        <w:rPr>
          <w:sz w:val="22"/>
          <w:szCs w:val="22"/>
        </w:rPr>
        <w:t xml:space="preserve"> (t. j. Dz. U. z 202</w:t>
      </w:r>
      <w:r w:rsidR="00AF0FFB" w:rsidRPr="00FE64B7">
        <w:rPr>
          <w:sz w:val="22"/>
          <w:szCs w:val="22"/>
        </w:rPr>
        <w:t>4</w:t>
      </w:r>
      <w:r w:rsidR="003F122D" w:rsidRPr="00FE64B7">
        <w:rPr>
          <w:sz w:val="22"/>
          <w:szCs w:val="22"/>
        </w:rPr>
        <w:t xml:space="preserve"> r. poz. </w:t>
      </w:r>
      <w:r w:rsidR="000805E0" w:rsidRPr="00FE64B7">
        <w:rPr>
          <w:sz w:val="22"/>
          <w:szCs w:val="22"/>
        </w:rPr>
        <w:t>1557 ze zm.</w:t>
      </w:r>
      <w:r w:rsidR="003F122D" w:rsidRPr="00FE64B7">
        <w:rPr>
          <w:sz w:val="22"/>
          <w:szCs w:val="22"/>
        </w:rPr>
        <w:t xml:space="preserve">), </w:t>
      </w:r>
      <w:r w:rsidR="003F122D" w:rsidRPr="00FE64B7">
        <w:rPr>
          <w:sz w:val="22"/>
          <w:szCs w:val="22"/>
          <w:u w:val="single"/>
        </w:rPr>
        <w:t xml:space="preserve">o ile </w:t>
      </w:r>
      <w:r w:rsidR="00316922" w:rsidRPr="00FE64B7">
        <w:rPr>
          <w:sz w:val="22"/>
          <w:szCs w:val="22"/>
          <w:u w:val="single"/>
        </w:rPr>
        <w:t>W</w:t>
      </w:r>
      <w:r w:rsidR="003F122D" w:rsidRPr="00FE64B7">
        <w:rPr>
          <w:sz w:val="22"/>
          <w:szCs w:val="22"/>
          <w:u w:val="single"/>
        </w:rPr>
        <w:t xml:space="preserve">ykonawca wskazał </w:t>
      </w:r>
      <w:r w:rsidR="00C652F5">
        <w:rPr>
          <w:sz w:val="22"/>
          <w:szCs w:val="22"/>
          <w:u w:val="single"/>
        </w:rPr>
        <w:br/>
      </w:r>
      <w:r w:rsidR="003F122D" w:rsidRPr="00FE64B7">
        <w:rPr>
          <w:sz w:val="22"/>
          <w:szCs w:val="22"/>
          <w:u w:val="single"/>
        </w:rPr>
        <w:t>w jednolitym dokumencie dane umożliwiające dostęp do tych środków</w:t>
      </w:r>
      <w:r w:rsidRPr="00FE64B7">
        <w:rPr>
          <w:sz w:val="22"/>
          <w:szCs w:val="22"/>
          <w:u w:val="single"/>
        </w:rPr>
        <w:t>.</w:t>
      </w:r>
      <w:r w:rsidR="00DD029C" w:rsidRPr="00FE64B7">
        <w:rPr>
          <w:sz w:val="22"/>
          <w:szCs w:val="22"/>
        </w:rPr>
        <w:t xml:space="preserve"> W przypadku wskazania przez Wykonawcę dostępności podmiotowych środków dowodowych pod określonymi adresami internetowymi ogólnodostępnych i bezpłatnych baz danych, Zamawiający może żądać od Wykonawcy przedstawienia tłumaczenia na język polski pobranych samodzielnie przez Zamawiającego podmiotowych środków dowodowych. </w:t>
      </w:r>
    </w:p>
    <w:p w14:paraId="439D8563" w14:textId="400567A7" w:rsidR="00613436" w:rsidRPr="000E5923" w:rsidRDefault="00D26EB6" w:rsidP="00C652F5">
      <w:pPr>
        <w:pStyle w:val="ust"/>
        <w:numPr>
          <w:ilvl w:val="0"/>
          <w:numId w:val="7"/>
        </w:numPr>
        <w:spacing w:before="120" w:after="240"/>
        <w:ind w:left="425" w:hanging="425"/>
        <w:rPr>
          <w:sz w:val="22"/>
          <w:szCs w:val="22"/>
          <w:u w:val="single"/>
        </w:rPr>
      </w:pPr>
      <w:r w:rsidRPr="00FE64B7">
        <w:rPr>
          <w:sz w:val="22"/>
          <w:szCs w:val="22"/>
        </w:rPr>
        <w:t>Wykonawca</w:t>
      </w:r>
      <w:r w:rsidR="00894F55" w:rsidRPr="00FE64B7">
        <w:rPr>
          <w:sz w:val="22"/>
          <w:szCs w:val="22"/>
        </w:rPr>
        <w:t xml:space="preserve"> nie zostanie wykluczony z postępowania w okolicznościach określonych w</w:t>
      </w:r>
      <w:r w:rsidRPr="00FE64B7">
        <w:rPr>
          <w:sz w:val="22"/>
          <w:szCs w:val="22"/>
        </w:rPr>
        <w:t xml:space="preserve"> art. </w:t>
      </w:r>
      <w:r w:rsidR="001F4D67" w:rsidRPr="00FE64B7">
        <w:rPr>
          <w:sz w:val="22"/>
          <w:szCs w:val="22"/>
        </w:rPr>
        <w:t>108</w:t>
      </w:r>
      <w:r w:rsidR="002C2398">
        <w:rPr>
          <w:sz w:val="22"/>
          <w:szCs w:val="22"/>
        </w:rPr>
        <w:t xml:space="preserve"> ust. 1 </w:t>
      </w:r>
      <w:r w:rsidRPr="00FE64B7">
        <w:rPr>
          <w:sz w:val="22"/>
          <w:szCs w:val="22"/>
        </w:rPr>
        <w:t>pkt</w:t>
      </w:r>
      <w:r w:rsidR="002C2398">
        <w:rPr>
          <w:sz w:val="22"/>
          <w:szCs w:val="22"/>
        </w:rPr>
        <w:t xml:space="preserve"> 1, 2 i 5</w:t>
      </w:r>
      <w:r w:rsidR="001F4D67" w:rsidRPr="00FE64B7">
        <w:rPr>
          <w:sz w:val="22"/>
          <w:szCs w:val="22"/>
        </w:rPr>
        <w:t xml:space="preserve"> lub art. 109 ust. 1 pkt 4 </w:t>
      </w:r>
      <w:r w:rsidR="00981EA6">
        <w:rPr>
          <w:sz w:val="22"/>
          <w:szCs w:val="22"/>
        </w:rPr>
        <w:t>uPzp</w:t>
      </w:r>
      <w:r w:rsidRPr="00FE64B7">
        <w:rPr>
          <w:sz w:val="22"/>
          <w:szCs w:val="22"/>
        </w:rPr>
        <w:t xml:space="preserve">, </w:t>
      </w:r>
      <w:r w:rsidR="00894F55" w:rsidRPr="00FE64B7">
        <w:rPr>
          <w:sz w:val="22"/>
          <w:szCs w:val="22"/>
        </w:rPr>
        <w:t xml:space="preserve">jeżeli udowodni Zamawiającemu, że spełnił łącznie przesłanki określone w art. 110 ust. 2 </w:t>
      </w:r>
      <w:r w:rsidR="002C2398">
        <w:rPr>
          <w:sz w:val="22"/>
          <w:szCs w:val="22"/>
        </w:rPr>
        <w:t>uPzp</w:t>
      </w:r>
      <w:r w:rsidR="00894F55" w:rsidRPr="00FE64B7">
        <w:rPr>
          <w:sz w:val="22"/>
          <w:szCs w:val="22"/>
        </w:rPr>
        <w:t xml:space="preserve">. </w:t>
      </w:r>
    </w:p>
    <w:p w14:paraId="0D12FFE8" w14:textId="77777777" w:rsidR="00613436" w:rsidRPr="00841C6A" w:rsidRDefault="00613436" w:rsidP="000E5923">
      <w:pPr>
        <w:pBdr>
          <w:top w:val="single" w:sz="6" w:space="0" w:color="auto"/>
          <w:left w:val="single" w:sz="6" w:space="1" w:color="auto"/>
          <w:bottom w:val="single" w:sz="6" w:space="0" w:color="auto"/>
          <w:right w:val="single" w:sz="6" w:space="1" w:color="auto"/>
        </w:pBdr>
        <w:spacing w:before="240"/>
        <w:ind w:left="567" w:hanging="567"/>
        <w:jc w:val="center"/>
        <w:rPr>
          <w:b/>
        </w:rPr>
      </w:pPr>
      <w:r w:rsidRPr="00363D69">
        <w:rPr>
          <w:b/>
        </w:rPr>
        <w:t>Rozdział X</w:t>
      </w:r>
    </w:p>
    <w:p w14:paraId="2CF03210" w14:textId="77777777" w:rsidR="00613436" w:rsidRPr="00613436" w:rsidRDefault="00613436" w:rsidP="000E5923">
      <w:pPr>
        <w:pBdr>
          <w:top w:val="single" w:sz="6" w:space="0" w:color="auto"/>
          <w:left w:val="single" w:sz="6" w:space="1" w:color="auto"/>
          <w:bottom w:val="single" w:sz="6" w:space="0" w:color="auto"/>
          <w:right w:val="single" w:sz="6" w:space="1" w:color="auto"/>
        </w:pBdr>
        <w:spacing w:after="120"/>
        <w:ind w:left="567" w:hanging="567"/>
        <w:jc w:val="center"/>
        <w:rPr>
          <w:b/>
        </w:rPr>
      </w:pPr>
      <w:r w:rsidRPr="00841C6A">
        <w:rPr>
          <w:b/>
        </w:rPr>
        <w:t xml:space="preserve">  Informacje o środkach komunikacji elektronicznej i wymaganiach technicznych</w:t>
      </w:r>
    </w:p>
    <w:p w14:paraId="15BD4DEE" w14:textId="77777777" w:rsidR="00613436" w:rsidRPr="00FE64B7" w:rsidRDefault="00613436" w:rsidP="00C972F6">
      <w:pPr>
        <w:pStyle w:val="Akapitzlist"/>
        <w:numPr>
          <w:ilvl w:val="1"/>
          <w:numId w:val="44"/>
        </w:numPr>
        <w:tabs>
          <w:tab w:val="clear" w:pos="1218"/>
        </w:tabs>
        <w:spacing w:before="120"/>
        <w:ind w:left="284" w:hanging="284"/>
        <w:contextualSpacing w:val="0"/>
        <w:jc w:val="both"/>
        <w:rPr>
          <w:sz w:val="22"/>
          <w:szCs w:val="22"/>
        </w:rPr>
      </w:pPr>
      <w:r w:rsidRPr="00FE64B7">
        <w:rPr>
          <w:sz w:val="22"/>
          <w:szCs w:val="22"/>
        </w:rPr>
        <w:t>Osoby upoważnione do kontaktów z Wykonawcami:</w:t>
      </w:r>
    </w:p>
    <w:p w14:paraId="1A636D31" w14:textId="77777777" w:rsidR="00890D29" w:rsidRDefault="00613436" w:rsidP="000E5923">
      <w:pPr>
        <w:pStyle w:val="Akapitzlist"/>
        <w:numPr>
          <w:ilvl w:val="0"/>
          <w:numId w:val="74"/>
        </w:numPr>
        <w:spacing w:before="60"/>
        <w:ind w:left="426" w:hanging="284"/>
        <w:contextualSpacing w:val="0"/>
        <w:jc w:val="both"/>
        <w:rPr>
          <w:sz w:val="22"/>
          <w:szCs w:val="22"/>
        </w:rPr>
      </w:pPr>
      <w:r w:rsidRPr="00FE64B7">
        <w:rPr>
          <w:sz w:val="22"/>
          <w:szCs w:val="22"/>
        </w:rPr>
        <w:t xml:space="preserve">w sprawach merytorycznych: </w:t>
      </w:r>
    </w:p>
    <w:p w14:paraId="7360C072" w14:textId="77777777" w:rsidR="00890D29" w:rsidRPr="002C2398" w:rsidRDefault="00613436" w:rsidP="002C2398">
      <w:pPr>
        <w:pStyle w:val="Akapitzlist"/>
        <w:numPr>
          <w:ilvl w:val="3"/>
          <w:numId w:val="74"/>
        </w:numPr>
        <w:ind w:left="709" w:hanging="283"/>
        <w:contextualSpacing w:val="0"/>
        <w:jc w:val="both"/>
        <w:rPr>
          <w:sz w:val="22"/>
          <w:szCs w:val="22"/>
        </w:rPr>
      </w:pPr>
      <w:r w:rsidRPr="002C2398">
        <w:rPr>
          <w:b/>
          <w:bCs/>
          <w:sz w:val="22"/>
          <w:szCs w:val="22"/>
        </w:rPr>
        <w:t>mjr Dariusz JARZYNOWSKI</w:t>
      </w:r>
      <w:r w:rsidR="009556D5" w:rsidRPr="002C2398">
        <w:rPr>
          <w:b/>
          <w:bCs/>
          <w:sz w:val="22"/>
          <w:szCs w:val="22"/>
        </w:rPr>
        <w:t xml:space="preserve"> -</w:t>
      </w:r>
      <w:r w:rsidRPr="002C2398">
        <w:rPr>
          <w:b/>
          <w:bCs/>
          <w:sz w:val="22"/>
          <w:szCs w:val="22"/>
        </w:rPr>
        <w:t xml:space="preserve"> </w:t>
      </w:r>
      <w:r w:rsidRPr="002C2398">
        <w:rPr>
          <w:sz w:val="22"/>
          <w:szCs w:val="22"/>
        </w:rPr>
        <w:t>numer telefonu: 261 472 250,</w:t>
      </w:r>
      <w:r w:rsidRPr="002C2398">
        <w:rPr>
          <w:b/>
          <w:bCs/>
          <w:sz w:val="22"/>
          <w:szCs w:val="22"/>
        </w:rPr>
        <w:t xml:space="preserve"> </w:t>
      </w:r>
    </w:p>
    <w:p w14:paraId="61C3D8D6" w14:textId="77777777" w:rsidR="00890D29" w:rsidRPr="002C2398" w:rsidRDefault="00613436" w:rsidP="002C2398">
      <w:pPr>
        <w:pStyle w:val="Akapitzlist"/>
        <w:numPr>
          <w:ilvl w:val="3"/>
          <w:numId w:val="74"/>
        </w:numPr>
        <w:spacing w:before="40"/>
        <w:ind w:left="709" w:hanging="283"/>
        <w:contextualSpacing w:val="0"/>
        <w:jc w:val="both"/>
        <w:rPr>
          <w:sz w:val="22"/>
          <w:szCs w:val="22"/>
        </w:rPr>
      </w:pPr>
      <w:r w:rsidRPr="002C2398">
        <w:rPr>
          <w:b/>
          <w:bCs/>
          <w:sz w:val="22"/>
          <w:szCs w:val="22"/>
        </w:rPr>
        <w:lastRenderedPageBreak/>
        <w:t xml:space="preserve">Dominika </w:t>
      </w:r>
      <w:r w:rsidR="00E20542" w:rsidRPr="002C2398">
        <w:rPr>
          <w:b/>
          <w:bCs/>
          <w:sz w:val="22"/>
          <w:szCs w:val="22"/>
        </w:rPr>
        <w:t>HUBER</w:t>
      </w:r>
      <w:r w:rsidR="009556D5" w:rsidRPr="002C2398">
        <w:rPr>
          <w:b/>
          <w:bCs/>
          <w:sz w:val="22"/>
          <w:szCs w:val="22"/>
        </w:rPr>
        <w:t xml:space="preserve"> -</w:t>
      </w:r>
      <w:r w:rsidRPr="002C2398">
        <w:rPr>
          <w:b/>
          <w:bCs/>
          <w:sz w:val="22"/>
          <w:szCs w:val="22"/>
        </w:rPr>
        <w:t xml:space="preserve"> </w:t>
      </w:r>
      <w:r w:rsidRPr="002C2398">
        <w:rPr>
          <w:sz w:val="22"/>
          <w:szCs w:val="22"/>
        </w:rPr>
        <w:t>numer telefonu: 261 472</w:t>
      </w:r>
      <w:r w:rsidR="00C972F6" w:rsidRPr="002C2398">
        <w:rPr>
          <w:sz w:val="22"/>
          <w:szCs w:val="22"/>
        </w:rPr>
        <w:t> </w:t>
      </w:r>
      <w:r w:rsidRPr="002C2398">
        <w:rPr>
          <w:sz w:val="22"/>
          <w:szCs w:val="22"/>
        </w:rPr>
        <w:t>443</w:t>
      </w:r>
      <w:r w:rsidR="00C972F6" w:rsidRPr="002C2398">
        <w:rPr>
          <w:sz w:val="22"/>
          <w:szCs w:val="22"/>
        </w:rPr>
        <w:t>,</w:t>
      </w:r>
    </w:p>
    <w:p w14:paraId="31627AA9" w14:textId="77777777" w:rsidR="00890D29" w:rsidRPr="002C2398" w:rsidRDefault="009556D5" w:rsidP="002C2398">
      <w:pPr>
        <w:pStyle w:val="Akapitzlist"/>
        <w:numPr>
          <w:ilvl w:val="3"/>
          <w:numId w:val="74"/>
        </w:numPr>
        <w:spacing w:before="40"/>
        <w:ind w:left="709" w:hanging="283"/>
        <w:contextualSpacing w:val="0"/>
        <w:jc w:val="both"/>
        <w:rPr>
          <w:sz w:val="22"/>
          <w:szCs w:val="22"/>
        </w:rPr>
      </w:pPr>
      <w:r w:rsidRPr="002C2398">
        <w:rPr>
          <w:b/>
          <w:sz w:val="22"/>
          <w:szCs w:val="22"/>
        </w:rPr>
        <w:t>Paulina ZAJĄC – KUŹNICKA</w:t>
      </w:r>
      <w:r w:rsidRPr="002C2398">
        <w:rPr>
          <w:sz w:val="22"/>
          <w:szCs w:val="22"/>
        </w:rPr>
        <w:t xml:space="preserve"> </w:t>
      </w:r>
      <w:r w:rsidR="00841C6A" w:rsidRPr="002C2398">
        <w:rPr>
          <w:sz w:val="22"/>
          <w:szCs w:val="22"/>
        </w:rPr>
        <w:t>numer telefonu:</w:t>
      </w:r>
      <w:r w:rsidRPr="002C2398">
        <w:rPr>
          <w:sz w:val="22"/>
          <w:szCs w:val="22"/>
        </w:rPr>
        <w:t xml:space="preserve"> 261 472 443</w:t>
      </w:r>
      <w:r w:rsidR="00613436" w:rsidRPr="002C2398">
        <w:rPr>
          <w:sz w:val="22"/>
          <w:szCs w:val="22"/>
        </w:rPr>
        <w:t>,</w:t>
      </w:r>
      <w:r w:rsidRPr="002C2398">
        <w:rPr>
          <w:sz w:val="22"/>
          <w:szCs w:val="22"/>
        </w:rPr>
        <w:t xml:space="preserve"> </w:t>
      </w:r>
    </w:p>
    <w:p w14:paraId="2A0874F8" w14:textId="77777777" w:rsidR="00613436" w:rsidRPr="002C2398" w:rsidRDefault="009556D5" w:rsidP="002C2398">
      <w:pPr>
        <w:pStyle w:val="Akapitzlist"/>
        <w:numPr>
          <w:ilvl w:val="3"/>
          <w:numId w:val="74"/>
        </w:numPr>
        <w:spacing w:before="40"/>
        <w:ind w:left="709" w:hanging="283"/>
        <w:contextualSpacing w:val="0"/>
        <w:jc w:val="both"/>
        <w:rPr>
          <w:sz w:val="22"/>
          <w:szCs w:val="22"/>
        </w:rPr>
      </w:pPr>
      <w:r w:rsidRPr="002C2398">
        <w:rPr>
          <w:b/>
          <w:sz w:val="22"/>
          <w:szCs w:val="22"/>
        </w:rPr>
        <w:t>Marcin SZYPURA</w:t>
      </w:r>
      <w:r w:rsidRPr="002C2398">
        <w:rPr>
          <w:sz w:val="22"/>
          <w:szCs w:val="22"/>
        </w:rPr>
        <w:t xml:space="preserve"> – numer telefonu: 261 472 395,</w:t>
      </w:r>
    </w:p>
    <w:p w14:paraId="217C2430" w14:textId="77777777" w:rsidR="00C972F6" w:rsidRPr="00C972F6" w:rsidRDefault="00613436" w:rsidP="000E5923">
      <w:pPr>
        <w:pStyle w:val="Akapitzlist"/>
        <w:numPr>
          <w:ilvl w:val="0"/>
          <w:numId w:val="74"/>
        </w:numPr>
        <w:pBdr>
          <w:top w:val="nil"/>
          <w:left w:val="nil"/>
          <w:bottom w:val="nil"/>
          <w:right w:val="nil"/>
          <w:between w:val="nil"/>
        </w:pBdr>
        <w:autoSpaceDE w:val="0"/>
        <w:autoSpaceDN w:val="0"/>
        <w:adjustRightInd w:val="0"/>
        <w:spacing w:before="60"/>
        <w:ind w:left="426" w:hanging="284"/>
        <w:contextualSpacing w:val="0"/>
        <w:jc w:val="both"/>
        <w:rPr>
          <w:b/>
          <w:sz w:val="22"/>
          <w:szCs w:val="22"/>
        </w:rPr>
      </w:pPr>
      <w:r w:rsidRPr="00FE64B7">
        <w:rPr>
          <w:sz w:val="22"/>
          <w:szCs w:val="22"/>
        </w:rPr>
        <w:t>w sprawach proceduralnych:</w:t>
      </w:r>
      <w:r w:rsidR="00335E0D" w:rsidRPr="00FE64B7">
        <w:rPr>
          <w:sz w:val="22"/>
          <w:szCs w:val="22"/>
        </w:rPr>
        <w:t xml:space="preserve"> </w:t>
      </w:r>
    </w:p>
    <w:p w14:paraId="328513F7" w14:textId="77777777" w:rsidR="0036700A" w:rsidRPr="002C2398" w:rsidRDefault="00C972F6" w:rsidP="002C2398">
      <w:pPr>
        <w:pStyle w:val="Akapitzlist"/>
        <w:numPr>
          <w:ilvl w:val="0"/>
          <w:numId w:val="163"/>
        </w:numPr>
        <w:pBdr>
          <w:top w:val="nil"/>
          <w:left w:val="nil"/>
          <w:bottom w:val="nil"/>
          <w:right w:val="nil"/>
          <w:between w:val="nil"/>
        </w:pBdr>
        <w:autoSpaceDE w:val="0"/>
        <w:autoSpaceDN w:val="0"/>
        <w:adjustRightInd w:val="0"/>
        <w:ind w:left="709" w:hanging="283"/>
        <w:contextualSpacing w:val="0"/>
        <w:jc w:val="both"/>
        <w:rPr>
          <w:b/>
          <w:sz w:val="22"/>
          <w:szCs w:val="22"/>
        </w:rPr>
      </w:pPr>
      <w:r w:rsidRPr="002C2398">
        <w:rPr>
          <w:b/>
          <w:sz w:val="22"/>
          <w:szCs w:val="22"/>
        </w:rPr>
        <w:t>Tomasz</w:t>
      </w:r>
      <w:r w:rsidR="00890D29" w:rsidRPr="002C2398">
        <w:rPr>
          <w:b/>
          <w:sz w:val="22"/>
          <w:szCs w:val="22"/>
        </w:rPr>
        <w:t xml:space="preserve"> </w:t>
      </w:r>
      <w:r w:rsidRPr="002C2398">
        <w:rPr>
          <w:b/>
          <w:sz w:val="22"/>
          <w:szCs w:val="22"/>
        </w:rPr>
        <w:t>BOMBALICKI</w:t>
      </w:r>
      <w:r w:rsidR="00613436" w:rsidRPr="002C2398">
        <w:rPr>
          <w:sz w:val="22"/>
          <w:szCs w:val="22"/>
        </w:rPr>
        <w:t>, numer telefonu: 261 472</w:t>
      </w:r>
      <w:r w:rsidRPr="002C2398">
        <w:rPr>
          <w:sz w:val="22"/>
          <w:szCs w:val="22"/>
        </w:rPr>
        <w:t> 205,</w:t>
      </w:r>
    </w:p>
    <w:p w14:paraId="365BABFE" w14:textId="77777777" w:rsidR="00C972F6" w:rsidRPr="002C2398" w:rsidRDefault="00C972F6" w:rsidP="002C2398">
      <w:pPr>
        <w:pStyle w:val="Akapitzlist"/>
        <w:numPr>
          <w:ilvl w:val="0"/>
          <w:numId w:val="163"/>
        </w:numPr>
        <w:pBdr>
          <w:top w:val="nil"/>
          <w:left w:val="nil"/>
          <w:bottom w:val="nil"/>
          <w:right w:val="nil"/>
          <w:between w:val="nil"/>
        </w:pBdr>
        <w:autoSpaceDE w:val="0"/>
        <w:autoSpaceDN w:val="0"/>
        <w:adjustRightInd w:val="0"/>
        <w:spacing w:before="40"/>
        <w:ind w:left="709" w:hanging="283"/>
        <w:contextualSpacing w:val="0"/>
        <w:jc w:val="both"/>
        <w:rPr>
          <w:b/>
          <w:sz w:val="22"/>
          <w:szCs w:val="22"/>
        </w:rPr>
      </w:pPr>
      <w:r w:rsidRPr="002C2398">
        <w:rPr>
          <w:b/>
          <w:sz w:val="22"/>
          <w:szCs w:val="22"/>
        </w:rPr>
        <w:t xml:space="preserve">Aleksandra MAZUR, </w:t>
      </w:r>
      <w:r w:rsidRPr="002C2398">
        <w:rPr>
          <w:sz w:val="22"/>
          <w:szCs w:val="22"/>
        </w:rPr>
        <w:t>numer telefonu: 261 472 390.</w:t>
      </w:r>
    </w:p>
    <w:p w14:paraId="7CB8015E" w14:textId="77777777" w:rsidR="009556D5" w:rsidRPr="00FE64B7" w:rsidRDefault="009556D5" w:rsidP="009661AF">
      <w:pPr>
        <w:pStyle w:val="Akapitzlist"/>
        <w:numPr>
          <w:ilvl w:val="1"/>
          <w:numId w:val="44"/>
        </w:numPr>
        <w:tabs>
          <w:tab w:val="clear" w:pos="1218"/>
          <w:tab w:val="num" w:pos="4763"/>
        </w:tabs>
        <w:spacing w:before="120" w:after="120"/>
        <w:ind w:left="284" w:hanging="284"/>
        <w:contextualSpacing w:val="0"/>
        <w:jc w:val="both"/>
        <w:rPr>
          <w:rFonts w:eastAsia="Calibri"/>
          <w:sz w:val="22"/>
          <w:szCs w:val="22"/>
        </w:rPr>
      </w:pPr>
      <w:r w:rsidRPr="00FE64B7">
        <w:rPr>
          <w:rFonts w:eastAsia="Calibri"/>
          <w:sz w:val="22"/>
          <w:szCs w:val="22"/>
        </w:rPr>
        <w:t xml:space="preserve">Postępowanie prowadzone jest w języku polskim za pośrednictwem </w:t>
      </w:r>
      <w:hyperlink r:id="rId15" w:history="1">
        <w:r w:rsidRPr="00FE64B7">
          <w:rPr>
            <w:rStyle w:val="Hipercze"/>
            <w:rFonts w:eastAsia="Calibri"/>
            <w:sz w:val="22"/>
            <w:szCs w:val="22"/>
          </w:rPr>
          <w:t>platformazakupowa.pl</w:t>
        </w:r>
      </w:hyperlink>
      <w:r w:rsidRPr="00FE64B7">
        <w:rPr>
          <w:sz w:val="22"/>
          <w:szCs w:val="22"/>
        </w:rPr>
        <w:t>.</w:t>
      </w:r>
      <w:r w:rsidRPr="00FE64B7">
        <w:rPr>
          <w:rFonts w:eastAsia="Calibri"/>
          <w:sz w:val="22"/>
          <w:szCs w:val="22"/>
        </w:rPr>
        <w:t xml:space="preserve"> </w:t>
      </w:r>
    </w:p>
    <w:p w14:paraId="3A196005" w14:textId="3C10D0B1" w:rsidR="009556D5" w:rsidRPr="00FE64B7" w:rsidRDefault="009556D5" w:rsidP="009556D5">
      <w:pPr>
        <w:pStyle w:val="Akapitzlist"/>
        <w:numPr>
          <w:ilvl w:val="1"/>
          <w:numId w:val="44"/>
        </w:numPr>
        <w:tabs>
          <w:tab w:val="clear" w:pos="1218"/>
          <w:tab w:val="num" w:pos="4763"/>
        </w:tabs>
        <w:spacing w:after="120"/>
        <w:ind w:left="284" w:hanging="284"/>
        <w:contextualSpacing w:val="0"/>
        <w:jc w:val="both"/>
        <w:rPr>
          <w:rFonts w:eastAsia="Calibri"/>
          <w:sz w:val="22"/>
          <w:szCs w:val="22"/>
        </w:rPr>
      </w:pPr>
      <w:r w:rsidRPr="00FE64B7">
        <w:rPr>
          <w:rFonts w:eastAsia="Calibri"/>
          <w:sz w:val="22"/>
          <w:szCs w:val="22"/>
        </w:rPr>
        <w:t xml:space="preserve">W celu skrócenia czasu udzielenia odpowiedzi na pytania komunikacja między </w:t>
      </w:r>
      <w:r w:rsidR="009661AF">
        <w:rPr>
          <w:rFonts w:eastAsia="Calibri"/>
          <w:sz w:val="22"/>
          <w:szCs w:val="22"/>
        </w:rPr>
        <w:t xml:space="preserve">Zamawiającym </w:t>
      </w:r>
      <w:r w:rsidR="00C652F5">
        <w:rPr>
          <w:rFonts w:eastAsia="Calibri"/>
          <w:sz w:val="22"/>
          <w:szCs w:val="22"/>
        </w:rPr>
        <w:br/>
      </w:r>
      <w:r w:rsidRPr="00FE64B7">
        <w:rPr>
          <w:rFonts w:eastAsia="Calibri"/>
          <w:sz w:val="22"/>
          <w:szCs w:val="22"/>
        </w:rPr>
        <w:t xml:space="preserve">a </w:t>
      </w:r>
      <w:r w:rsidR="009661AF">
        <w:rPr>
          <w:rFonts w:eastAsia="Calibri"/>
          <w:sz w:val="22"/>
          <w:szCs w:val="22"/>
        </w:rPr>
        <w:t>Wykonawcami</w:t>
      </w:r>
      <w:r w:rsidRPr="00FE64B7">
        <w:rPr>
          <w:rFonts w:eastAsia="Calibri"/>
          <w:sz w:val="22"/>
          <w:szCs w:val="22"/>
        </w:rPr>
        <w:t xml:space="preserve"> w zakresie:</w:t>
      </w:r>
    </w:p>
    <w:p w14:paraId="7A8576CE" w14:textId="77777777" w:rsidR="009556D5" w:rsidRPr="00FE64B7" w:rsidRDefault="009556D5" w:rsidP="00BC1652">
      <w:pPr>
        <w:numPr>
          <w:ilvl w:val="0"/>
          <w:numId w:val="134"/>
        </w:numPr>
        <w:ind w:left="567" w:hanging="283"/>
        <w:jc w:val="both"/>
        <w:rPr>
          <w:rFonts w:eastAsia="Calibri"/>
          <w:sz w:val="22"/>
          <w:szCs w:val="22"/>
        </w:rPr>
      </w:pPr>
      <w:r w:rsidRPr="00FE64B7">
        <w:rPr>
          <w:rFonts w:eastAsia="Calibri"/>
          <w:sz w:val="22"/>
          <w:szCs w:val="22"/>
        </w:rPr>
        <w:t>przesyłania Zamawiającemu pytań do treści SWZ;</w:t>
      </w:r>
    </w:p>
    <w:p w14:paraId="6D2BB89D" w14:textId="77777777" w:rsidR="009556D5" w:rsidRPr="00FE64B7" w:rsidRDefault="009556D5" w:rsidP="00BC1652">
      <w:pPr>
        <w:numPr>
          <w:ilvl w:val="0"/>
          <w:numId w:val="134"/>
        </w:numPr>
        <w:spacing w:before="60"/>
        <w:ind w:left="568" w:hanging="284"/>
        <w:jc w:val="both"/>
        <w:rPr>
          <w:rFonts w:eastAsia="Calibri"/>
          <w:sz w:val="22"/>
          <w:szCs w:val="22"/>
        </w:rPr>
      </w:pPr>
      <w:r w:rsidRPr="00FE64B7">
        <w:rPr>
          <w:rFonts w:eastAsia="Calibri"/>
          <w:sz w:val="22"/>
          <w:szCs w:val="22"/>
        </w:rPr>
        <w:t>przesyłania odpowiedzi na wezwanie Zamawiającego do złożenia podmiotowych środków dowodowych;</w:t>
      </w:r>
    </w:p>
    <w:p w14:paraId="415661EF" w14:textId="77777777" w:rsidR="009556D5" w:rsidRPr="00FE64B7" w:rsidRDefault="009556D5" w:rsidP="00BC1652">
      <w:pPr>
        <w:numPr>
          <w:ilvl w:val="0"/>
          <w:numId w:val="134"/>
        </w:numPr>
        <w:spacing w:before="60"/>
        <w:ind w:left="568" w:hanging="284"/>
        <w:jc w:val="both"/>
        <w:rPr>
          <w:rFonts w:eastAsia="Calibri"/>
          <w:sz w:val="22"/>
          <w:szCs w:val="22"/>
        </w:rPr>
      </w:pPr>
      <w:r w:rsidRPr="00FE64B7">
        <w:rPr>
          <w:rFonts w:eastAsia="Calibri"/>
          <w:sz w:val="22"/>
          <w:szCs w:val="22"/>
        </w:rPr>
        <w:t>przesyłania odpowiedzi na wezwanie Zamawiającego do złożenia/poprawienia/uzupełnienia oświadczenia, o którym mowa w art. 125 ust. 1, podmiotowych środków dowodowych, innych dokumentów lub oświadczeń składanych w postępowaniu;</w:t>
      </w:r>
    </w:p>
    <w:p w14:paraId="29F7F441" w14:textId="77777777" w:rsidR="009556D5" w:rsidRPr="00FE64B7" w:rsidRDefault="009556D5" w:rsidP="00BC1652">
      <w:pPr>
        <w:numPr>
          <w:ilvl w:val="0"/>
          <w:numId w:val="134"/>
        </w:numPr>
        <w:spacing w:before="60"/>
        <w:ind w:left="568" w:hanging="284"/>
        <w:jc w:val="both"/>
        <w:rPr>
          <w:rFonts w:eastAsia="Calibri"/>
          <w:sz w:val="22"/>
          <w:szCs w:val="22"/>
        </w:rPr>
      </w:pPr>
      <w:r w:rsidRPr="00FE64B7">
        <w:rPr>
          <w:rFonts w:eastAsia="Calibri"/>
          <w:sz w:val="22"/>
          <w:szCs w:val="22"/>
        </w:rPr>
        <w:t>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286220B4" w14:textId="77777777" w:rsidR="009556D5" w:rsidRPr="00FE64B7" w:rsidRDefault="009556D5" w:rsidP="00BC1652">
      <w:pPr>
        <w:numPr>
          <w:ilvl w:val="0"/>
          <w:numId w:val="134"/>
        </w:numPr>
        <w:spacing w:before="60"/>
        <w:ind w:left="568" w:hanging="284"/>
        <w:jc w:val="both"/>
        <w:rPr>
          <w:rFonts w:eastAsia="Calibri"/>
          <w:sz w:val="22"/>
          <w:szCs w:val="22"/>
        </w:rPr>
      </w:pPr>
      <w:r w:rsidRPr="00FE64B7">
        <w:rPr>
          <w:rFonts w:eastAsia="Calibri"/>
          <w:sz w:val="22"/>
          <w:szCs w:val="22"/>
        </w:rPr>
        <w:t>przesyłania odpowiedzi na wezwanie Zamawiającego do złożenia wyjaśnień dot. treści przedmiotowych środków dowodowych;</w:t>
      </w:r>
    </w:p>
    <w:p w14:paraId="578D70FB" w14:textId="77777777" w:rsidR="009556D5" w:rsidRPr="00FE64B7" w:rsidRDefault="009556D5" w:rsidP="00BC1652">
      <w:pPr>
        <w:numPr>
          <w:ilvl w:val="0"/>
          <w:numId w:val="134"/>
        </w:numPr>
        <w:spacing w:before="60"/>
        <w:ind w:left="568" w:hanging="284"/>
        <w:jc w:val="both"/>
        <w:rPr>
          <w:rFonts w:eastAsia="Calibri"/>
          <w:sz w:val="22"/>
          <w:szCs w:val="22"/>
        </w:rPr>
      </w:pPr>
      <w:r w:rsidRPr="00FE64B7">
        <w:rPr>
          <w:rFonts w:eastAsia="Calibri"/>
          <w:sz w:val="22"/>
          <w:szCs w:val="22"/>
        </w:rPr>
        <w:t>przesłania odpowiedzi na inne wezwania Zamawiającego wynikające z ustawy - Prawo zamówień publicznych;</w:t>
      </w:r>
    </w:p>
    <w:p w14:paraId="683433FC" w14:textId="77777777" w:rsidR="009556D5" w:rsidRPr="00FE64B7" w:rsidRDefault="009556D5" w:rsidP="00BC1652">
      <w:pPr>
        <w:numPr>
          <w:ilvl w:val="0"/>
          <w:numId w:val="134"/>
        </w:numPr>
        <w:spacing w:before="60"/>
        <w:ind w:left="568" w:hanging="284"/>
        <w:jc w:val="both"/>
        <w:rPr>
          <w:rFonts w:eastAsia="Calibri"/>
          <w:sz w:val="22"/>
          <w:szCs w:val="22"/>
        </w:rPr>
      </w:pPr>
      <w:r w:rsidRPr="00FE64B7">
        <w:rPr>
          <w:rFonts w:eastAsia="Calibri"/>
          <w:sz w:val="22"/>
          <w:szCs w:val="22"/>
        </w:rPr>
        <w:t>przesyłania wniosków, informacji, oświadczeń Wykonawcy;</w:t>
      </w:r>
    </w:p>
    <w:p w14:paraId="35BB2C7B" w14:textId="77777777" w:rsidR="009556D5" w:rsidRPr="00FE64B7" w:rsidRDefault="009556D5" w:rsidP="00BC1652">
      <w:pPr>
        <w:numPr>
          <w:ilvl w:val="0"/>
          <w:numId w:val="134"/>
        </w:numPr>
        <w:spacing w:before="60"/>
        <w:ind w:left="568" w:hanging="284"/>
        <w:jc w:val="both"/>
        <w:rPr>
          <w:rFonts w:eastAsia="Calibri"/>
          <w:sz w:val="22"/>
          <w:szCs w:val="22"/>
        </w:rPr>
      </w:pPr>
      <w:r w:rsidRPr="00FE64B7">
        <w:rPr>
          <w:rFonts w:eastAsia="Calibri"/>
          <w:sz w:val="22"/>
          <w:szCs w:val="22"/>
        </w:rPr>
        <w:t>przesyłania odwołania/inne;</w:t>
      </w:r>
    </w:p>
    <w:p w14:paraId="68A62DAB" w14:textId="77777777" w:rsidR="009556D5" w:rsidRPr="00FE64B7" w:rsidRDefault="009556D5" w:rsidP="00C06E69">
      <w:pPr>
        <w:spacing w:before="60" w:after="120"/>
        <w:ind w:left="284"/>
        <w:jc w:val="both"/>
        <w:rPr>
          <w:rFonts w:eastAsia="Calibri"/>
          <w:sz w:val="22"/>
          <w:szCs w:val="22"/>
        </w:rPr>
      </w:pPr>
      <w:r w:rsidRPr="00FE64B7">
        <w:rPr>
          <w:rFonts w:eastAsia="Calibri"/>
          <w:sz w:val="22"/>
          <w:szCs w:val="22"/>
        </w:rPr>
        <w:t xml:space="preserve">odbywa się za pośrednictwem </w:t>
      </w:r>
      <w:hyperlink r:id="rId16" w:history="1">
        <w:r w:rsidRPr="00FE64B7">
          <w:rPr>
            <w:rFonts w:eastAsia="Calibri"/>
            <w:sz w:val="22"/>
            <w:szCs w:val="22"/>
            <w:u w:val="single"/>
          </w:rPr>
          <w:t>platformazakupowa.pl</w:t>
        </w:r>
      </w:hyperlink>
      <w:r w:rsidRPr="00FE64B7">
        <w:rPr>
          <w:rFonts w:eastAsia="Calibri"/>
          <w:sz w:val="22"/>
          <w:szCs w:val="22"/>
        </w:rPr>
        <w:t xml:space="preserve"> i formularza „Wyślij wiadomość do zamawiającego”. </w:t>
      </w:r>
    </w:p>
    <w:p w14:paraId="4A32E1CC" w14:textId="77777777" w:rsidR="009556D5" w:rsidRPr="00FE64B7" w:rsidRDefault="009556D5" w:rsidP="009556D5">
      <w:pPr>
        <w:spacing w:after="120"/>
        <w:ind w:left="284"/>
        <w:jc w:val="both"/>
        <w:rPr>
          <w:rFonts w:eastAsia="Calibri"/>
          <w:sz w:val="22"/>
          <w:szCs w:val="22"/>
        </w:rPr>
      </w:pPr>
      <w:r w:rsidRPr="00FE64B7">
        <w:rPr>
          <w:rFonts w:eastAsia="Calibri"/>
          <w:sz w:val="22"/>
          <w:szCs w:val="22"/>
        </w:rPr>
        <w:t xml:space="preserve">Za datę przekazania (wpływu) oświadczeń, wniosków, zawiadomień oraz informacji przyjmuje się datę ich przesłania za pośrednictwem </w:t>
      </w:r>
      <w:hyperlink r:id="rId17" w:history="1">
        <w:r w:rsidRPr="00FE64B7">
          <w:rPr>
            <w:rFonts w:eastAsia="Calibri"/>
            <w:sz w:val="22"/>
            <w:szCs w:val="22"/>
            <w:u w:val="single"/>
          </w:rPr>
          <w:t>platformazakupowa.pl</w:t>
        </w:r>
      </w:hyperlink>
      <w:r w:rsidRPr="00FE64B7">
        <w:rPr>
          <w:rFonts w:eastAsia="Calibri"/>
          <w:sz w:val="22"/>
          <w:szCs w:val="22"/>
        </w:rPr>
        <w:t xml:space="preserve"> poprzez kliknięcie przycisku  „Wyślij wiadomość do zamawiającego” po których pojawi się komunikat, że wiadomość została wysłana do Zamawiającego.</w:t>
      </w:r>
    </w:p>
    <w:p w14:paraId="1D0D1F6F" w14:textId="5BF4EA5E" w:rsidR="009556D5" w:rsidRPr="00FE64B7" w:rsidRDefault="009556D5" w:rsidP="009556D5">
      <w:pPr>
        <w:pStyle w:val="Akapitzlist"/>
        <w:numPr>
          <w:ilvl w:val="1"/>
          <w:numId w:val="44"/>
        </w:numPr>
        <w:tabs>
          <w:tab w:val="clear" w:pos="1218"/>
          <w:tab w:val="num" w:pos="4763"/>
        </w:tabs>
        <w:spacing w:after="120"/>
        <w:ind w:left="284" w:hanging="284"/>
        <w:contextualSpacing w:val="0"/>
        <w:jc w:val="both"/>
        <w:rPr>
          <w:rFonts w:eastAsia="Calibri"/>
          <w:sz w:val="22"/>
          <w:szCs w:val="22"/>
        </w:rPr>
      </w:pPr>
      <w:r w:rsidRPr="00FE64B7">
        <w:rPr>
          <w:rFonts w:eastAsia="Calibri"/>
          <w:sz w:val="22"/>
          <w:szCs w:val="22"/>
        </w:rPr>
        <w:t>Uwaga! Wykonawc</w:t>
      </w:r>
      <w:r w:rsidR="009661AF">
        <w:rPr>
          <w:rFonts w:eastAsia="Calibri"/>
          <w:sz w:val="22"/>
          <w:szCs w:val="22"/>
        </w:rPr>
        <w:t>a niezalogowany korzystający z „</w:t>
      </w:r>
      <w:r w:rsidRPr="00FE64B7">
        <w:rPr>
          <w:rFonts w:eastAsia="Calibri"/>
          <w:sz w:val="22"/>
          <w:szCs w:val="22"/>
        </w:rPr>
        <w:t xml:space="preserve">Wyślij wiadomość do zamawiającego”, </w:t>
      </w:r>
      <w:r w:rsidRPr="00FE64B7">
        <w:rPr>
          <w:rFonts w:eastAsia="Calibri"/>
          <w:sz w:val="22"/>
          <w:szCs w:val="22"/>
        </w:rPr>
        <w:br/>
        <w:t xml:space="preserve">po kliknięciu przycisku </w:t>
      </w:r>
      <w:r w:rsidRPr="00FE64B7">
        <w:rPr>
          <w:rFonts w:eastAsia="Calibri"/>
          <w:b/>
          <w:sz w:val="22"/>
          <w:szCs w:val="22"/>
        </w:rPr>
        <w:t>Wyślij</w:t>
      </w:r>
      <w:r w:rsidRPr="00FE64B7">
        <w:rPr>
          <w:rFonts w:eastAsia="Calibri"/>
          <w:sz w:val="22"/>
          <w:szCs w:val="22"/>
        </w:rPr>
        <w:t xml:space="preserve">, otrzyma na adres mailowy, podany w polu </w:t>
      </w:r>
      <w:r w:rsidRPr="00FE64B7">
        <w:rPr>
          <w:rFonts w:eastAsia="Calibri"/>
          <w:b/>
          <w:sz w:val="22"/>
          <w:szCs w:val="22"/>
        </w:rPr>
        <w:t>Twój adres e-mail</w:t>
      </w:r>
      <w:r w:rsidRPr="00FE64B7">
        <w:rPr>
          <w:rFonts w:eastAsia="Calibri"/>
          <w:sz w:val="22"/>
          <w:szCs w:val="22"/>
        </w:rPr>
        <w:t xml:space="preserve">, wiadomość mailową zawierającą kod uwierzytelniający. Kod należy wpisać w polu </w:t>
      </w:r>
      <w:r w:rsidRPr="00FE64B7">
        <w:rPr>
          <w:rFonts w:eastAsia="Calibri"/>
          <w:b/>
          <w:sz w:val="22"/>
          <w:szCs w:val="22"/>
        </w:rPr>
        <w:t>Kod Uwierzytelniający</w:t>
      </w:r>
      <w:r w:rsidRPr="00FE64B7">
        <w:rPr>
          <w:rFonts w:eastAsia="Calibri"/>
          <w:sz w:val="22"/>
          <w:szCs w:val="22"/>
        </w:rPr>
        <w:t xml:space="preserve">, </w:t>
      </w:r>
      <w:r w:rsidR="000E5923">
        <w:rPr>
          <w:rFonts w:eastAsia="Calibri"/>
          <w:sz w:val="22"/>
          <w:szCs w:val="22"/>
        </w:rPr>
        <w:br/>
      </w:r>
      <w:r w:rsidRPr="00FE64B7">
        <w:rPr>
          <w:rFonts w:eastAsia="Calibri"/>
          <w:sz w:val="22"/>
          <w:szCs w:val="22"/>
        </w:rPr>
        <w:t xml:space="preserve">a następnie potwierdzić przyciskiem </w:t>
      </w:r>
      <w:r w:rsidRPr="00FE64B7">
        <w:rPr>
          <w:rFonts w:eastAsia="Calibri"/>
          <w:b/>
          <w:sz w:val="22"/>
          <w:szCs w:val="22"/>
        </w:rPr>
        <w:t>Wyślij</w:t>
      </w:r>
      <w:r w:rsidRPr="00FE64B7">
        <w:rPr>
          <w:rFonts w:eastAsia="Calibri"/>
          <w:sz w:val="22"/>
          <w:szCs w:val="22"/>
        </w:rPr>
        <w:t xml:space="preserve">. Następnie Wykonawca otrzyma potwierdzenie wysłania wiadomości. Kod uwierzytelniający jest aktywny przez 30 minut od wygenerowania lub do momentu wygenerowania kolejnego kodu. </w:t>
      </w:r>
    </w:p>
    <w:p w14:paraId="1B7BB460" w14:textId="51F1A091" w:rsidR="009556D5" w:rsidRPr="00FE64B7" w:rsidRDefault="009556D5" w:rsidP="009556D5">
      <w:pPr>
        <w:pStyle w:val="Akapitzlist"/>
        <w:numPr>
          <w:ilvl w:val="1"/>
          <w:numId w:val="44"/>
        </w:numPr>
        <w:tabs>
          <w:tab w:val="clear" w:pos="1218"/>
          <w:tab w:val="num" w:pos="4763"/>
        </w:tabs>
        <w:spacing w:after="120"/>
        <w:ind w:left="284" w:hanging="284"/>
        <w:contextualSpacing w:val="0"/>
        <w:jc w:val="both"/>
        <w:rPr>
          <w:rFonts w:eastAsia="Calibri"/>
          <w:sz w:val="22"/>
          <w:szCs w:val="22"/>
        </w:rPr>
      </w:pPr>
      <w:r w:rsidRPr="00FE64B7">
        <w:rPr>
          <w:rFonts w:eastAsia="Calibri"/>
          <w:sz w:val="22"/>
          <w:szCs w:val="22"/>
        </w:rPr>
        <w:t xml:space="preserve">Zamawiający będzie przekazywał wykonawcom informacje za pośrednictwem </w:t>
      </w:r>
      <w:hyperlink r:id="rId18" w:history="1">
        <w:r w:rsidRPr="00FE64B7">
          <w:rPr>
            <w:rFonts w:eastAsia="Calibri"/>
            <w:sz w:val="22"/>
            <w:szCs w:val="22"/>
            <w:u w:val="single"/>
          </w:rPr>
          <w:t>platformazakupowa.pl</w:t>
        </w:r>
      </w:hyperlink>
      <w:r w:rsidRPr="00FE64B7">
        <w:rPr>
          <w:rFonts w:eastAsia="Calibri"/>
          <w:sz w:val="22"/>
          <w:szCs w:val="22"/>
        </w:rPr>
        <w:t>. Informacje dotyczące odpowiedzi na pytania, zmiany specyfikacji, zmiany terminu składania i otwarcia ofert Zamawiający będzie zami</w:t>
      </w:r>
      <w:r w:rsidR="009661AF">
        <w:rPr>
          <w:rFonts w:eastAsia="Calibri"/>
          <w:sz w:val="22"/>
          <w:szCs w:val="22"/>
        </w:rPr>
        <w:t>eszczał na platformie w sekcji „</w:t>
      </w:r>
      <w:r w:rsidRPr="00FE64B7">
        <w:rPr>
          <w:rFonts w:eastAsia="Calibri"/>
          <w:sz w:val="22"/>
          <w:szCs w:val="22"/>
        </w:rPr>
        <w:t xml:space="preserve">Komunikaty”. Korespondencja, której zgodnie z obowiązującymi przepisami adresatem jest konkretny </w:t>
      </w:r>
      <w:r w:rsidR="009661AF">
        <w:rPr>
          <w:rFonts w:eastAsia="Calibri"/>
          <w:sz w:val="22"/>
          <w:szCs w:val="22"/>
        </w:rPr>
        <w:t>Wykonawca</w:t>
      </w:r>
      <w:r w:rsidRPr="00FE64B7">
        <w:rPr>
          <w:rFonts w:eastAsia="Calibri"/>
          <w:sz w:val="22"/>
          <w:szCs w:val="22"/>
        </w:rPr>
        <w:t xml:space="preserve">, będzie przekazywana </w:t>
      </w:r>
      <w:r w:rsidR="000E5923">
        <w:rPr>
          <w:rFonts w:eastAsia="Calibri"/>
          <w:sz w:val="22"/>
          <w:szCs w:val="22"/>
        </w:rPr>
        <w:br/>
      </w:r>
      <w:r w:rsidRPr="00FE64B7">
        <w:rPr>
          <w:rFonts w:eastAsia="Calibri"/>
          <w:sz w:val="22"/>
          <w:szCs w:val="22"/>
        </w:rPr>
        <w:t xml:space="preserve">za pośrednictwem </w:t>
      </w:r>
      <w:hyperlink r:id="rId19" w:history="1">
        <w:r w:rsidRPr="00FE64B7">
          <w:rPr>
            <w:rFonts w:eastAsia="Calibri"/>
            <w:sz w:val="22"/>
            <w:szCs w:val="22"/>
            <w:u w:val="single"/>
          </w:rPr>
          <w:t>platformazakupowa.pl</w:t>
        </w:r>
      </w:hyperlink>
      <w:r w:rsidRPr="00FE64B7">
        <w:rPr>
          <w:rFonts w:eastAsia="Calibri"/>
          <w:sz w:val="22"/>
          <w:szCs w:val="22"/>
        </w:rPr>
        <w:t xml:space="preserve"> do konkretnego </w:t>
      </w:r>
      <w:r w:rsidR="009661AF">
        <w:rPr>
          <w:rFonts w:eastAsia="Calibri"/>
          <w:sz w:val="22"/>
          <w:szCs w:val="22"/>
        </w:rPr>
        <w:t>Wykonawcy</w:t>
      </w:r>
      <w:r w:rsidRPr="00FE64B7">
        <w:rPr>
          <w:rFonts w:eastAsia="Calibri"/>
          <w:sz w:val="22"/>
          <w:szCs w:val="22"/>
        </w:rPr>
        <w:t>.</w:t>
      </w:r>
    </w:p>
    <w:p w14:paraId="73C3928D" w14:textId="77777777" w:rsidR="009556D5" w:rsidRPr="00FE64B7" w:rsidRDefault="009556D5" w:rsidP="009556D5">
      <w:pPr>
        <w:pStyle w:val="Akapitzlist"/>
        <w:numPr>
          <w:ilvl w:val="1"/>
          <w:numId w:val="44"/>
        </w:numPr>
        <w:tabs>
          <w:tab w:val="clear" w:pos="1218"/>
          <w:tab w:val="num" w:pos="4763"/>
        </w:tabs>
        <w:spacing w:after="120"/>
        <w:ind w:left="284" w:hanging="284"/>
        <w:contextualSpacing w:val="0"/>
        <w:jc w:val="both"/>
        <w:rPr>
          <w:rFonts w:eastAsia="Calibri"/>
          <w:sz w:val="22"/>
          <w:szCs w:val="22"/>
        </w:rPr>
      </w:pPr>
      <w:r w:rsidRPr="00FE64B7">
        <w:rPr>
          <w:rFonts w:eastAsia="Calibri"/>
          <w:b/>
          <w:sz w:val="22"/>
          <w:szCs w:val="22"/>
        </w:rPr>
        <w:t>Wykonawca jako podmiot profesjonalny ma obowiązek sprawdzania komunikatów i wiadomości</w:t>
      </w:r>
      <w:r w:rsidRPr="00FE64B7">
        <w:rPr>
          <w:rFonts w:eastAsia="Calibri"/>
          <w:sz w:val="22"/>
          <w:szCs w:val="22"/>
        </w:rPr>
        <w:t xml:space="preserve"> </w:t>
      </w:r>
      <w:r w:rsidRPr="00FE64B7">
        <w:rPr>
          <w:rFonts w:eastAsia="Calibri"/>
          <w:b/>
          <w:sz w:val="22"/>
          <w:szCs w:val="22"/>
        </w:rPr>
        <w:t>bezpośrednio na platformazakupowa.pl</w:t>
      </w:r>
      <w:r w:rsidRPr="00FE64B7">
        <w:rPr>
          <w:rFonts w:eastAsia="Calibri"/>
          <w:sz w:val="22"/>
          <w:szCs w:val="22"/>
        </w:rPr>
        <w:t xml:space="preserve"> przesłanych przez </w:t>
      </w:r>
      <w:r w:rsidR="009661AF">
        <w:rPr>
          <w:rFonts w:eastAsia="Calibri"/>
          <w:sz w:val="22"/>
          <w:szCs w:val="22"/>
        </w:rPr>
        <w:t>Zamawiającego</w:t>
      </w:r>
      <w:r w:rsidRPr="00FE64B7">
        <w:rPr>
          <w:rFonts w:eastAsia="Calibri"/>
          <w:sz w:val="22"/>
          <w:szCs w:val="22"/>
        </w:rPr>
        <w:t>, gdyż system powiadomień może ulec awarii lub powiadomienie może trafić do folderu SPAM.</w:t>
      </w:r>
    </w:p>
    <w:p w14:paraId="30DA1699" w14:textId="77777777" w:rsidR="009556D5" w:rsidRPr="00FE64B7" w:rsidRDefault="009556D5" w:rsidP="009556D5">
      <w:pPr>
        <w:pStyle w:val="Akapitzlist"/>
        <w:numPr>
          <w:ilvl w:val="1"/>
          <w:numId w:val="44"/>
        </w:numPr>
        <w:tabs>
          <w:tab w:val="clear" w:pos="1218"/>
          <w:tab w:val="num" w:pos="4763"/>
        </w:tabs>
        <w:spacing w:after="120"/>
        <w:ind w:left="284" w:hanging="284"/>
        <w:contextualSpacing w:val="0"/>
        <w:jc w:val="both"/>
        <w:rPr>
          <w:rFonts w:eastAsia="Calibri"/>
          <w:sz w:val="22"/>
          <w:szCs w:val="22"/>
        </w:rPr>
      </w:pPr>
      <w:r w:rsidRPr="002C2398">
        <w:rPr>
          <w:rFonts w:eastAsia="Calibri"/>
          <w:sz w:val="22"/>
          <w:szCs w:val="22"/>
        </w:rPr>
        <w:t xml:space="preserve">Zamawiający, zgodnie z Rozporządzeniem </w:t>
      </w:r>
      <w:r w:rsidRPr="002C2398">
        <w:rPr>
          <w:rFonts w:eastAsia="Roboto"/>
          <w:color w:val="202124"/>
          <w:sz w:val="22"/>
          <w:szCs w:val="22"/>
        </w:rPr>
        <w:t xml:space="preserve">Prezesa Rady Ministrów z dnia 30 grudnia 2020 r. </w:t>
      </w:r>
      <w:r w:rsidRPr="002C2398">
        <w:rPr>
          <w:rFonts w:eastAsia="Roboto"/>
          <w:color w:val="202124"/>
          <w:sz w:val="22"/>
          <w:szCs w:val="22"/>
        </w:rPr>
        <w:br/>
        <w:t>w sprawie sposobu sporządzania i przekazywania informacji oraz wymagań technicznych dla dokumentów elektronicznych oraz środków komunikacji</w:t>
      </w:r>
      <w:r w:rsidR="009661AF" w:rsidRPr="002C2398">
        <w:rPr>
          <w:rFonts w:eastAsia="Roboto"/>
          <w:color w:val="202124"/>
          <w:sz w:val="22"/>
          <w:szCs w:val="22"/>
        </w:rPr>
        <w:t xml:space="preserve"> elektronicznej w postępowaniu </w:t>
      </w:r>
      <w:r w:rsidRPr="002C2398">
        <w:rPr>
          <w:rFonts w:eastAsia="Roboto"/>
          <w:color w:val="202124"/>
          <w:sz w:val="22"/>
          <w:szCs w:val="22"/>
        </w:rPr>
        <w:t>o udzielenie zamówienia publicznego lub konkursie (Dz. U. z 2020 r. poz. 2452)</w:t>
      </w:r>
      <w:r w:rsidRPr="002C2398">
        <w:rPr>
          <w:rFonts w:eastAsia="Calibri"/>
          <w:sz w:val="22"/>
          <w:szCs w:val="22"/>
        </w:rPr>
        <w:t>, określa</w:t>
      </w:r>
      <w:r w:rsidRPr="00FE64B7">
        <w:rPr>
          <w:rFonts w:eastAsia="Calibri"/>
          <w:sz w:val="22"/>
          <w:szCs w:val="22"/>
        </w:rPr>
        <w:t xml:space="preserve"> niezbędne wymagania sprzętowo - aplikacyjne umożliwiające pracę na </w:t>
      </w:r>
      <w:hyperlink r:id="rId20" w:history="1">
        <w:r w:rsidRPr="00FE64B7">
          <w:rPr>
            <w:rFonts w:eastAsia="Calibri"/>
            <w:sz w:val="22"/>
            <w:szCs w:val="22"/>
            <w:u w:val="single"/>
          </w:rPr>
          <w:t>platformazakupowa.pl</w:t>
        </w:r>
      </w:hyperlink>
      <w:r w:rsidRPr="00FE64B7">
        <w:rPr>
          <w:rFonts w:eastAsia="Calibri"/>
          <w:sz w:val="22"/>
          <w:szCs w:val="22"/>
        </w:rPr>
        <w:t>, tj.:</w:t>
      </w:r>
    </w:p>
    <w:p w14:paraId="39A1AA4C" w14:textId="77777777" w:rsidR="009556D5" w:rsidRPr="00FE64B7" w:rsidRDefault="009556D5" w:rsidP="002C2398">
      <w:pPr>
        <w:numPr>
          <w:ilvl w:val="1"/>
          <w:numId w:val="133"/>
        </w:numPr>
        <w:spacing w:after="60"/>
        <w:ind w:left="851" w:hanging="284"/>
        <w:jc w:val="both"/>
        <w:rPr>
          <w:rFonts w:eastAsia="Calibri"/>
          <w:sz w:val="22"/>
          <w:szCs w:val="22"/>
        </w:rPr>
      </w:pPr>
      <w:r w:rsidRPr="00FE64B7">
        <w:rPr>
          <w:rFonts w:eastAsia="Calibri"/>
          <w:sz w:val="22"/>
          <w:szCs w:val="22"/>
        </w:rPr>
        <w:t>stały dostęp do sieci Internet o gwarantowanej przepustowości nie mniejszej niż 512 kb/s,</w:t>
      </w:r>
    </w:p>
    <w:p w14:paraId="0A0F00BA" w14:textId="77777777" w:rsidR="009556D5" w:rsidRPr="00FE64B7" w:rsidRDefault="009556D5" w:rsidP="002C2398">
      <w:pPr>
        <w:numPr>
          <w:ilvl w:val="1"/>
          <w:numId w:val="133"/>
        </w:numPr>
        <w:spacing w:after="60"/>
        <w:ind w:left="851" w:hanging="284"/>
        <w:jc w:val="both"/>
        <w:rPr>
          <w:rFonts w:eastAsia="Calibri"/>
          <w:sz w:val="22"/>
          <w:szCs w:val="22"/>
        </w:rPr>
      </w:pPr>
      <w:r w:rsidRPr="00FE64B7">
        <w:rPr>
          <w:rFonts w:eastAsia="Calibri"/>
          <w:sz w:val="22"/>
          <w:szCs w:val="22"/>
        </w:rPr>
        <w:lastRenderedPageBreak/>
        <w:t>komputer klasy PC lub MAC o następującej konfiguracji: pamięć min. 2 GB Ram, procesor Intel IV 2 GHZ lub jego nowsza wersja, jeden z systemów operacyjnych - MS Windows 7, Mac Os x 10 4, Linux, lub ich nowsze wersje,</w:t>
      </w:r>
    </w:p>
    <w:p w14:paraId="7C9B8E3F" w14:textId="77777777" w:rsidR="009556D5" w:rsidRPr="00FE64B7" w:rsidRDefault="009556D5" w:rsidP="002C2398">
      <w:pPr>
        <w:numPr>
          <w:ilvl w:val="1"/>
          <w:numId w:val="133"/>
        </w:numPr>
        <w:spacing w:after="60"/>
        <w:ind w:left="851" w:hanging="284"/>
        <w:jc w:val="both"/>
        <w:rPr>
          <w:rFonts w:eastAsia="Calibri"/>
          <w:sz w:val="22"/>
          <w:szCs w:val="22"/>
        </w:rPr>
      </w:pPr>
      <w:r w:rsidRPr="00FE64B7">
        <w:rPr>
          <w:rFonts w:eastAsia="Calibri"/>
          <w:sz w:val="22"/>
          <w:szCs w:val="22"/>
        </w:rPr>
        <w:t>zainstalowana dowolna, inna przeglądarka internetowa niż Internet Explorer,</w:t>
      </w:r>
    </w:p>
    <w:p w14:paraId="76AD0D4E" w14:textId="77777777" w:rsidR="009556D5" w:rsidRPr="00FE64B7" w:rsidRDefault="009556D5" w:rsidP="002C2398">
      <w:pPr>
        <w:numPr>
          <w:ilvl w:val="1"/>
          <w:numId w:val="133"/>
        </w:numPr>
        <w:spacing w:after="60"/>
        <w:ind w:left="851" w:hanging="284"/>
        <w:jc w:val="both"/>
        <w:rPr>
          <w:rFonts w:eastAsia="Calibri"/>
          <w:sz w:val="22"/>
          <w:szCs w:val="22"/>
        </w:rPr>
      </w:pPr>
      <w:r w:rsidRPr="00FE64B7">
        <w:rPr>
          <w:rFonts w:eastAsia="Calibri"/>
          <w:sz w:val="22"/>
          <w:szCs w:val="22"/>
        </w:rPr>
        <w:t>włączona obsługa JavaScript,</w:t>
      </w:r>
    </w:p>
    <w:p w14:paraId="67E46471" w14:textId="77777777" w:rsidR="009556D5" w:rsidRPr="00FE64B7" w:rsidRDefault="009556D5" w:rsidP="002C2398">
      <w:pPr>
        <w:numPr>
          <w:ilvl w:val="1"/>
          <w:numId w:val="133"/>
        </w:numPr>
        <w:spacing w:after="60"/>
        <w:ind w:left="851" w:hanging="284"/>
        <w:jc w:val="both"/>
        <w:rPr>
          <w:rFonts w:eastAsia="Calibri"/>
          <w:sz w:val="22"/>
          <w:szCs w:val="22"/>
        </w:rPr>
      </w:pPr>
      <w:r w:rsidRPr="00FE64B7">
        <w:rPr>
          <w:rFonts w:eastAsia="Calibri"/>
          <w:sz w:val="22"/>
          <w:szCs w:val="22"/>
        </w:rPr>
        <w:t>zainstalowany program Adobe Acrobat Reader lub inny obsługujący format plików .pdf,</w:t>
      </w:r>
    </w:p>
    <w:p w14:paraId="3FEE2DAD" w14:textId="77777777" w:rsidR="009556D5" w:rsidRPr="00FE64B7" w:rsidRDefault="009556D5" w:rsidP="002C2398">
      <w:pPr>
        <w:numPr>
          <w:ilvl w:val="1"/>
          <w:numId w:val="133"/>
        </w:numPr>
        <w:spacing w:after="60"/>
        <w:ind w:left="851" w:hanging="284"/>
        <w:jc w:val="both"/>
        <w:rPr>
          <w:rFonts w:eastAsia="Calibri"/>
          <w:sz w:val="22"/>
          <w:szCs w:val="22"/>
        </w:rPr>
      </w:pPr>
      <w:r w:rsidRPr="00FE64B7">
        <w:rPr>
          <w:rFonts w:eastAsia="Calibri"/>
          <w:sz w:val="22"/>
          <w:szCs w:val="22"/>
        </w:rPr>
        <w:t>Szyfrowanie na platformazakupowa.pl odbywa się za pomocą protokołu TLS 1.3.</w:t>
      </w:r>
    </w:p>
    <w:p w14:paraId="2F5B0B88" w14:textId="77777777" w:rsidR="009556D5" w:rsidRPr="00FE64B7" w:rsidRDefault="009556D5" w:rsidP="002C2398">
      <w:pPr>
        <w:numPr>
          <w:ilvl w:val="1"/>
          <w:numId w:val="133"/>
        </w:numPr>
        <w:spacing w:after="60"/>
        <w:ind w:left="851" w:hanging="284"/>
        <w:jc w:val="both"/>
        <w:rPr>
          <w:rFonts w:eastAsia="Calibri"/>
          <w:sz w:val="22"/>
          <w:szCs w:val="22"/>
        </w:rPr>
      </w:pPr>
      <w:r w:rsidRPr="00FE64B7">
        <w:rPr>
          <w:rFonts w:eastAsia="Calibri"/>
          <w:sz w:val="22"/>
          <w:szCs w:val="22"/>
        </w:rPr>
        <w:t>Oznaczenie czasu odbioru danych przez platformę zakupową stanowi datę oraz dokładny czas (hh:mm:ss) generowany wg. czasu lokalnego serwera synchronizowanego z zegarem Głównego Urzędu Miar.</w:t>
      </w:r>
    </w:p>
    <w:p w14:paraId="52D63766" w14:textId="77777777" w:rsidR="009556D5" w:rsidRPr="00FE64B7" w:rsidRDefault="009556D5" w:rsidP="009556D5">
      <w:pPr>
        <w:pStyle w:val="Akapitzlist"/>
        <w:numPr>
          <w:ilvl w:val="1"/>
          <w:numId w:val="44"/>
        </w:numPr>
        <w:tabs>
          <w:tab w:val="clear" w:pos="1218"/>
          <w:tab w:val="num" w:pos="4763"/>
        </w:tabs>
        <w:spacing w:after="120"/>
        <w:ind w:left="284" w:hanging="284"/>
        <w:contextualSpacing w:val="0"/>
        <w:jc w:val="both"/>
        <w:rPr>
          <w:rFonts w:eastAsia="Calibri"/>
          <w:sz w:val="22"/>
          <w:szCs w:val="22"/>
        </w:rPr>
      </w:pPr>
      <w:r w:rsidRPr="00FE64B7">
        <w:rPr>
          <w:rFonts w:eastAsia="Calibri"/>
          <w:sz w:val="22"/>
          <w:szCs w:val="22"/>
        </w:rPr>
        <w:t>Wykonawca, przystępując do niniejszego postępowania o udzielenie zamówienia publicznego:</w:t>
      </w:r>
    </w:p>
    <w:p w14:paraId="7F181978" w14:textId="77777777" w:rsidR="009556D5" w:rsidRPr="00FE64B7" w:rsidRDefault="009556D5" w:rsidP="002C2398">
      <w:pPr>
        <w:numPr>
          <w:ilvl w:val="1"/>
          <w:numId w:val="135"/>
        </w:numPr>
        <w:spacing w:after="60"/>
        <w:ind w:left="851" w:hanging="284"/>
        <w:jc w:val="both"/>
        <w:rPr>
          <w:rFonts w:eastAsia="Calibri"/>
          <w:sz w:val="22"/>
          <w:szCs w:val="22"/>
        </w:rPr>
      </w:pPr>
      <w:r w:rsidRPr="00FE64B7">
        <w:rPr>
          <w:rFonts w:eastAsia="Calibri"/>
          <w:sz w:val="22"/>
          <w:szCs w:val="22"/>
        </w:rPr>
        <w:t xml:space="preserve">akceptuje warunki korzystania z </w:t>
      </w:r>
      <w:hyperlink r:id="rId21" w:history="1">
        <w:r w:rsidRPr="00FE64B7">
          <w:rPr>
            <w:rFonts w:eastAsia="Calibri"/>
            <w:sz w:val="22"/>
            <w:szCs w:val="22"/>
            <w:u w:val="single"/>
          </w:rPr>
          <w:t>platformazakupowa.pl</w:t>
        </w:r>
      </w:hyperlink>
      <w:r w:rsidRPr="00FE64B7">
        <w:rPr>
          <w:rFonts w:eastAsia="Calibri"/>
          <w:sz w:val="22"/>
          <w:szCs w:val="22"/>
        </w:rPr>
        <w:t xml:space="preserve"> określone w Regulaminie zamieszczonym na stronie internetowej </w:t>
      </w:r>
      <w:hyperlink r:id="rId22" w:history="1">
        <w:r w:rsidRPr="00FE64B7">
          <w:rPr>
            <w:rFonts w:eastAsia="Calibri"/>
            <w:sz w:val="22"/>
            <w:szCs w:val="22"/>
          </w:rPr>
          <w:t>pod linkiem</w:t>
        </w:r>
      </w:hyperlink>
      <w:r w:rsidRPr="00FE64B7">
        <w:rPr>
          <w:rFonts w:eastAsia="Calibri"/>
          <w:sz w:val="22"/>
          <w:szCs w:val="22"/>
        </w:rPr>
        <w:t xml:space="preserve">  w zakładce „Regulamin" oraz uznaje go za wiążący,</w:t>
      </w:r>
    </w:p>
    <w:p w14:paraId="5A96137E" w14:textId="77777777" w:rsidR="009556D5" w:rsidRPr="00FE64B7" w:rsidRDefault="009556D5" w:rsidP="002C2398">
      <w:pPr>
        <w:numPr>
          <w:ilvl w:val="1"/>
          <w:numId w:val="135"/>
        </w:numPr>
        <w:spacing w:after="120"/>
        <w:ind w:left="851" w:hanging="284"/>
        <w:jc w:val="both"/>
        <w:rPr>
          <w:rFonts w:eastAsia="Calibri"/>
          <w:sz w:val="22"/>
          <w:szCs w:val="22"/>
        </w:rPr>
      </w:pPr>
      <w:r w:rsidRPr="00FE64B7">
        <w:rPr>
          <w:rFonts w:eastAsia="Calibri"/>
          <w:sz w:val="22"/>
          <w:szCs w:val="22"/>
        </w:rPr>
        <w:t xml:space="preserve">zapoznał i stosuje się do Instrukcji składania ofert/wniosków dostępnej </w:t>
      </w:r>
      <w:hyperlink r:id="rId23" w:history="1">
        <w:r w:rsidRPr="00FE64B7">
          <w:rPr>
            <w:rFonts w:eastAsia="Calibri"/>
            <w:sz w:val="22"/>
            <w:szCs w:val="22"/>
            <w:u w:val="single"/>
          </w:rPr>
          <w:t>pod linkiem</w:t>
        </w:r>
      </w:hyperlink>
      <w:r w:rsidRPr="00FE64B7">
        <w:rPr>
          <w:rFonts w:eastAsia="Calibri"/>
          <w:sz w:val="22"/>
          <w:szCs w:val="22"/>
        </w:rPr>
        <w:t xml:space="preserve">. </w:t>
      </w:r>
    </w:p>
    <w:p w14:paraId="4A76AF33" w14:textId="2597A7F6" w:rsidR="009556D5" w:rsidRPr="00FE64B7" w:rsidRDefault="009556D5" w:rsidP="009556D5">
      <w:pPr>
        <w:pStyle w:val="Akapitzlist"/>
        <w:numPr>
          <w:ilvl w:val="1"/>
          <w:numId w:val="44"/>
        </w:numPr>
        <w:tabs>
          <w:tab w:val="clear" w:pos="1218"/>
          <w:tab w:val="num" w:pos="4763"/>
        </w:tabs>
        <w:spacing w:after="120"/>
        <w:ind w:left="284" w:hanging="284"/>
        <w:contextualSpacing w:val="0"/>
        <w:jc w:val="both"/>
        <w:rPr>
          <w:rFonts w:eastAsia="Calibri"/>
          <w:sz w:val="22"/>
          <w:szCs w:val="22"/>
        </w:rPr>
      </w:pPr>
      <w:r w:rsidRPr="00FE64B7">
        <w:rPr>
          <w:rFonts w:eastAsia="Calibri"/>
          <w:b/>
          <w:sz w:val="22"/>
          <w:szCs w:val="22"/>
        </w:rPr>
        <w:t xml:space="preserve">Zamawiający nie ponosi odpowiedzialności za złożenie oferty w sposób niezgodny </w:t>
      </w:r>
      <w:r w:rsidRPr="00FE64B7">
        <w:rPr>
          <w:rFonts w:eastAsia="Calibri"/>
          <w:b/>
          <w:sz w:val="22"/>
          <w:szCs w:val="22"/>
        </w:rPr>
        <w:br/>
        <w:t xml:space="preserve">z Instrukcją korzystania z </w:t>
      </w:r>
      <w:hyperlink r:id="rId24" w:history="1">
        <w:r w:rsidRPr="00FE64B7">
          <w:rPr>
            <w:rFonts w:eastAsia="Calibri"/>
            <w:b/>
            <w:sz w:val="22"/>
            <w:szCs w:val="22"/>
            <w:u w:val="single"/>
          </w:rPr>
          <w:t>platformazakupowa.pl</w:t>
        </w:r>
      </w:hyperlink>
      <w:r w:rsidRPr="00FE64B7">
        <w:rPr>
          <w:rFonts w:eastAsia="Calibri"/>
          <w:sz w:val="22"/>
          <w:szCs w:val="22"/>
        </w:rPr>
        <w:t xml:space="preserve">, w szczególności za sytuację, gdy </w:t>
      </w:r>
      <w:r w:rsidR="009661AF">
        <w:rPr>
          <w:rFonts w:eastAsia="Calibri"/>
          <w:sz w:val="22"/>
          <w:szCs w:val="22"/>
        </w:rPr>
        <w:t>Zamawiający</w:t>
      </w:r>
      <w:r w:rsidRPr="00FE64B7">
        <w:rPr>
          <w:rFonts w:eastAsia="Calibri"/>
          <w:sz w:val="22"/>
          <w:szCs w:val="22"/>
        </w:rPr>
        <w:t xml:space="preserve"> zapozna się z treścią oferty przed upływem terminu składania ofert (np. złożenie oferty w zakładce „Wyślij wiadomość do zamawiającego”). Taka oferta zostanie uznana przez Zamawiającego za ofertę handlową </w:t>
      </w:r>
      <w:r w:rsidR="000E5923">
        <w:rPr>
          <w:rFonts w:eastAsia="Calibri"/>
          <w:sz w:val="22"/>
          <w:szCs w:val="22"/>
        </w:rPr>
        <w:br/>
      </w:r>
      <w:r w:rsidRPr="00FE64B7">
        <w:rPr>
          <w:rFonts w:eastAsia="Calibri"/>
          <w:sz w:val="22"/>
          <w:szCs w:val="22"/>
        </w:rPr>
        <w:t>i nie będzie brana pod uwagę w przedmiotowym postępowaniu ponieważ nie został spełniony obowiązek narzucony w art. 221 Ustawy Prawo Zamówień Publicznych.</w:t>
      </w:r>
    </w:p>
    <w:p w14:paraId="462C1CFB" w14:textId="77777777" w:rsidR="009556D5" w:rsidRPr="00FE64B7" w:rsidRDefault="009556D5" w:rsidP="009556D5">
      <w:pPr>
        <w:pStyle w:val="Akapitzlist"/>
        <w:numPr>
          <w:ilvl w:val="1"/>
          <w:numId w:val="44"/>
        </w:numPr>
        <w:tabs>
          <w:tab w:val="clear" w:pos="1218"/>
          <w:tab w:val="num" w:pos="4763"/>
        </w:tabs>
        <w:spacing w:after="120"/>
        <w:ind w:left="284" w:hanging="426"/>
        <w:contextualSpacing w:val="0"/>
        <w:jc w:val="both"/>
        <w:rPr>
          <w:rFonts w:eastAsia="Calibri"/>
          <w:sz w:val="22"/>
          <w:szCs w:val="22"/>
        </w:rPr>
      </w:pPr>
      <w:r w:rsidRPr="00FE64B7">
        <w:rPr>
          <w:rFonts w:eastAsia="Calibri"/>
          <w:sz w:val="22"/>
          <w:szCs w:val="22"/>
        </w:rPr>
        <w:t xml:space="preserve">Zamawiający informuje, że instrukcje korzystania z </w:t>
      </w:r>
      <w:hyperlink r:id="rId25" w:history="1">
        <w:r w:rsidRPr="00FE64B7">
          <w:rPr>
            <w:rFonts w:eastAsia="Calibri"/>
            <w:sz w:val="22"/>
            <w:szCs w:val="22"/>
            <w:u w:val="single"/>
          </w:rPr>
          <w:t>platformazakupowa.pl</w:t>
        </w:r>
      </w:hyperlink>
      <w:r w:rsidRPr="00FE64B7">
        <w:rPr>
          <w:rFonts w:eastAsia="Calibri"/>
          <w:sz w:val="22"/>
          <w:szCs w:val="22"/>
        </w:rPr>
        <w:t xml:space="preserve"> d</w:t>
      </w:r>
      <w:r w:rsidR="009661AF">
        <w:rPr>
          <w:rFonts w:eastAsia="Calibri"/>
          <w:sz w:val="22"/>
          <w:szCs w:val="22"/>
        </w:rPr>
        <w:t xml:space="preserve">otyczące </w:t>
      </w:r>
      <w:r w:rsidRPr="00FE64B7">
        <w:rPr>
          <w:rFonts w:eastAsia="Calibri"/>
          <w:sz w:val="22"/>
          <w:szCs w:val="22"/>
        </w:rPr>
        <w:t xml:space="preserve">w szczególności logowania, składania wniosków o wyjaśnienie treści SWZ, składania ofert oraz innych czynności podejmowanych w niniejszym postępowaniu przy użyciu </w:t>
      </w:r>
      <w:hyperlink r:id="rId26" w:history="1">
        <w:r w:rsidRPr="00FE64B7">
          <w:rPr>
            <w:rFonts w:eastAsia="Calibri"/>
            <w:sz w:val="22"/>
            <w:szCs w:val="22"/>
            <w:u w:val="single"/>
          </w:rPr>
          <w:t>platformazakupowa.pl</w:t>
        </w:r>
      </w:hyperlink>
      <w:r w:rsidRPr="00FE64B7">
        <w:rPr>
          <w:rFonts w:eastAsia="Calibri"/>
          <w:sz w:val="22"/>
          <w:szCs w:val="22"/>
        </w:rPr>
        <w:t xml:space="preserve"> znajdują się w zakładce „Instrukcje dla Wykonawców" na stronie internetowej pod adresem: </w:t>
      </w:r>
      <w:hyperlink r:id="rId27" w:history="1">
        <w:r w:rsidRPr="00FE64B7">
          <w:rPr>
            <w:rFonts w:eastAsia="Calibri"/>
            <w:b/>
            <w:sz w:val="22"/>
            <w:szCs w:val="22"/>
            <w:u w:val="single"/>
          </w:rPr>
          <w:t>https://platformazakupowa.pl/strona/45-instrukcje</w:t>
        </w:r>
      </w:hyperlink>
    </w:p>
    <w:p w14:paraId="2560A0C7" w14:textId="77777777" w:rsidR="009556D5" w:rsidRPr="00FE64B7" w:rsidRDefault="009556D5" w:rsidP="009556D5">
      <w:pPr>
        <w:pStyle w:val="Akapitzlist"/>
        <w:numPr>
          <w:ilvl w:val="1"/>
          <w:numId w:val="44"/>
        </w:numPr>
        <w:tabs>
          <w:tab w:val="clear" w:pos="1218"/>
          <w:tab w:val="num" w:pos="4763"/>
        </w:tabs>
        <w:spacing w:after="120"/>
        <w:ind w:left="283" w:hanging="425"/>
        <w:jc w:val="both"/>
        <w:rPr>
          <w:sz w:val="22"/>
          <w:szCs w:val="22"/>
        </w:rPr>
      </w:pPr>
      <w:r w:rsidRPr="00FE64B7">
        <w:rPr>
          <w:sz w:val="22"/>
          <w:szCs w:val="22"/>
        </w:rPr>
        <w:t xml:space="preserve">Formaty plików wykorzystywanych przez </w:t>
      </w:r>
      <w:r w:rsidR="009661AF">
        <w:rPr>
          <w:sz w:val="22"/>
          <w:szCs w:val="22"/>
        </w:rPr>
        <w:t xml:space="preserve">Wykonawców powinny być zgodne </w:t>
      </w:r>
      <w:r w:rsidRPr="00FE64B7">
        <w:rPr>
          <w:sz w:val="22"/>
          <w:szCs w:val="22"/>
        </w:rPr>
        <w:t>z „ROZPORZĄDZENIEM  PREZESA RADY MINISTRÓW z dnia 21 maja 2024 r. w sprawie Krajowych Ram Interoperacyjności, minimalnych wymagań dla rejestrów publicznych i wymiany informacji w postaci elektronicznej oraz minimalnych wymagań dla systemów teleinformatycznych”.</w:t>
      </w:r>
    </w:p>
    <w:p w14:paraId="0704B2BC" w14:textId="77777777" w:rsidR="009556D5" w:rsidRPr="00FE64B7" w:rsidRDefault="009556D5" w:rsidP="009556D5">
      <w:pPr>
        <w:spacing w:after="120"/>
        <w:ind w:left="284"/>
        <w:jc w:val="both"/>
        <w:rPr>
          <w:sz w:val="22"/>
          <w:szCs w:val="22"/>
        </w:rPr>
      </w:pPr>
      <w:r w:rsidRPr="00FE64B7">
        <w:rPr>
          <w:sz w:val="22"/>
          <w:szCs w:val="22"/>
        </w:rPr>
        <w:t xml:space="preserve">Zamawiający rekomenduje wykorzystanie formatów: .pdf .doc .docx .xls .xlsx .jpg (.jpeg) </w:t>
      </w:r>
      <w:r w:rsidRPr="00FE64B7">
        <w:rPr>
          <w:sz w:val="22"/>
          <w:szCs w:val="22"/>
        </w:rPr>
        <w:br/>
        <w:t>ze szczególnym wskazaniem na .pdf</w:t>
      </w:r>
    </w:p>
    <w:p w14:paraId="5A4991DD" w14:textId="77777777" w:rsidR="009556D5" w:rsidRPr="00FE64B7" w:rsidRDefault="009556D5" w:rsidP="009556D5">
      <w:pPr>
        <w:spacing w:after="120"/>
        <w:ind w:left="284"/>
        <w:jc w:val="both"/>
        <w:rPr>
          <w:sz w:val="22"/>
          <w:szCs w:val="22"/>
        </w:rPr>
      </w:pPr>
      <w:r w:rsidRPr="00FE64B7">
        <w:rPr>
          <w:sz w:val="22"/>
          <w:szCs w:val="22"/>
        </w:rPr>
        <w:t>W celu ewentualnej kompresji danych Zamawiający rek</w:t>
      </w:r>
      <w:r w:rsidR="009661AF">
        <w:rPr>
          <w:sz w:val="22"/>
          <w:szCs w:val="22"/>
        </w:rPr>
        <w:t xml:space="preserve">omenduje wykorzystanie jednego </w:t>
      </w:r>
      <w:r w:rsidRPr="00FE64B7">
        <w:rPr>
          <w:sz w:val="22"/>
          <w:szCs w:val="22"/>
        </w:rPr>
        <w:t>z formatów:</w:t>
      </w:r>
    </w:p>
    <w:p w14:paraId="536DB4A2" w14:textId="5F4DEF6C" w:rsidR="009556D5" w:rsidRPr="00FE64B7" w:rsidRDefault="009556D5" w:rsidP="009556D5">
      <w:pPr>
        <w:spacing w:after="120"/>
        <w:ind w:left="284"/>
        <w:jc w:val="both"/>
        <w:rPr>
          <w:sz w:val="22"/>
          <w:szCs w:val="22"/>
        </w:rPr>
      </w:pPr>
      <w:r w:rsidRPr="00FE64B7">
        <w:rPr>
          <w:sz w:val="22"/>
          <w:szCs w:val="22"/>
        </w:rPr>
        <w:t>1)</w:t>
      </w:r>
      <w:r w:rsidR="000E5923">
        <w:rPr>
          <w:sz w:val="22"/>
          <w:szCs w:val="22"/>
        </w:rPr>
        <w:t xml:space="preserve"> </w:t>
      </w:r>
      <w:r w:rsidRPr="00FE64B7">
        <w:rPr>
          <w:sz w:val="22"/>
          <w:szCs w:val="22"/>
        </w:rPr>
        <w:t xml:space="preserve">.zip </w:t>
      </w:r>
    </w:p>
    <w:p w14:paraId="32B79387" w14:textId="29683491" w:rsidR="009556D5" w:rsidRPr="00FE64B7" w:rsidRDefault="009556D5" w:rsidP="009556D5">
      <w:pPr>
        <w:spacing w:after="120"/>
        <w:ind w:left="284"/>
        <w:jc w:val="both"/>
        <w:rPr>
          <w:sz w:val="22"/>
          <w:szCs w:val="22"/>
        </w:rPr>
      </w:pPr>
      <w:r w:rsidRPr="00FE64B7">
        <w:rPr>
          <w:sz w:val="22"/>
          <w:szCs w:val="22"/>
        </w:rPr>
        <w:t>2)</w:t>
      </w:r>
      <w:r w:rsidR="000E5923">
        <w:rPr>
          <w:sz w:val="22"/>
          <w:szCs w:val="22"/>
        </w:rPr>
        <w:t xml:space="preserve"> </w:t>
      </w:r>
      <w:r w:rsidRPr="00FE64B7">
        <w:rPr>
          <w:sz w:val="22"/>
          <w:szCs w:val="22"/>
        </w:rPr>
        <w:t>.7Z</w:t>
      </w:r>
    </w:p>
    <w:p w14:paraId="47A3725E" w14:textId="0EBE6DC7" w:rsidR="009556D5" w:rsidRDefault="009556D5" w:rsidP="0054299F">
      <w:pPr>
        <w:spacing w:before="60" w:after="240"/>
        <w:jc w:val="both"/>
        <w:rPr>
          <w:sz w:val="22"/>
          <w:szCs w:val="22"/>
        </w:rPr>
      </w:pPr>
      <w:r w:rsidRPr="00FE64B7">
        <w:rPr>
          <w:sz w:val="22"/>
          <w:szCs w:val="22"/>
        </w:rPr>
        <w:t xml:space="preserve">Zamawiający zaleca, aby nie wprowadzać jakichkolwiek zmian w plikach po podpisaniu ich podpisem kwalifikowanym. Może to skutkować naruszeniem integralności plików co równoważne będzie </w:t>
      </w:r>
      <w:r w:rsidR="0054299F">
        <w:rPr>
          <w:sz w:val="22"/>
          <w:szCs w:val="22"/>
        </w:rPr>
        <w:br/>
      </w:r>
      <w:r w:rsidRPr="00FE64B7">
        <w:rPr>
          <w:sz w:val="22"/>
          <w:szCs w:val="22"/>
        </w:rPr>
        <w:t>z koniecznością odrzucenia oferty w postępowaniu.</w:t>
      </w:r>
    </w:p>
    <w:p w14:paraId="64674F32" w14:textId="77777777" w:rsidR="00171724" w:rsidRPr="00E61D36" w:rsidRDefault="0027215C" w:rsidP="004A777B">
      <w:pPr>
        <w:pStyle w:val="Nagwek1"/>
      </w:pPr>
      <w:r w:rsidRPr="00DD3F8B">
        <w:t>Rozdział XI</w:t>
      </w:r>
    </w:p>
    <w:p w14:paraId="6A562334" w14:textId="77777777" w:rsidR="00171724" w:rsidRPr="009F04CA" w:rsidRDefault="00171724" w:rsidP="004A777B">
      <w:pPr>
        <w:pStyle w:val="Nagwek1"/>
        <w:rPr>
          <w:sz w:val="16"/>
          <w:szCs w:val="16"/>
        </w:rPr>
      </w:pPr>
      <w:r w:rsidRPr="00E61D36">
        <w:t>Wymagania dotyczące wadium</w:t>
      </w:r>
      <w:r w:rsidRPr="009F04CA">
        <w:t xml:space="preserve"> </w:t>
      </w:r>
    </w:p>
    <w:p w14:paraId="05916D44" w14:textId="77777777" w:rsidR="00AF2032" w:rsidRPr="00DA63A7" w:rsidRDefault="00AF2032" w:rsidP="00E05FB5">
      <w:pPr>
        <w:numPr>
          <w:ilvl w:val="0"/>
          <w:numId w:val="58"/>
        </w:numPr>
        <w:spacing w:before="120"/>
        <w:ind w:left="426" w:hanging="284"/>
        <w:jc w:val="both"/>
        <w:rPr>
          <w:sz w:val="22"/>
          <w:szCs w:val="22"/>
        </w:rPr>
      </w:pPr>
      <w:r w:rsidRPr="00DA63A7">
        <w:rPr>
          <w:sz w:val="22"/>
          <w:szCs w:val="22"/>
        </w:rPr>
        <w:t>Zamawiający żąda wniesienia wadium na cały przedmiot zamówienia, w wysokości</w:t>
      </w:r>
      <w:r w:rsidR="00BC7874" w:rsidRPr="00DA63A7">
        <w:rPr>
          <w:sz w:val="22"/>
          <w:szCs w:val="22"/>
        </w:rPr>
        <w:t>:</w:t>
      </w:r>
      <w:r w:rsidR="00945962" w:rsidRPr="00DA63A7">
        <w:rPr>
          <w:sz w:val="22"/>
          <w:szCs w:val="22"/>
        </w:rPr>
        <w:t xml:space="preserve"> </w:t>
      </w:r>
      <w:r w:rsidR="00BC7874" w:rsidRPr="00DA63A7">
        <w:rPr>
          <w:sz w:val="22"/>
          <w:szCs w:val="22"/>
        </w:rPr>
        <w:br/>
      </w:r>
      <w:r w:rsidR="00FD79CA" w:rsidRPr="00DA63A7">
        <w:rPr>
          <w:b/>
          <w:sz w:val="22"/>
          <w:szCs w:val="22"/>
        </w:rPr>
        <w:t>101</w:t>
      </w:r>
      <w:r w:rsidR="00486820" w:rsidRPr="00DA63A7">
        <w:rPr>
          <w:b/>
          <w:sz w:val="22"/>
          <w:szCs w:val="22"/>
        </w:rPr>
        <w:t> </w:t>
      </w:r>
      <w:r w:rsidR="00FD79CA" w:rsidRPr="00DA63A7">
        <w:rPr>
          <w:b/>
          <w:sz w:val="22"/>
          <w:szCs w:val="22"/>
        </w:rPr>
        <w:t>451</w:t>
      </w:r>
      <w:r w:rsidR="00486820" w:rsidRPr="00DA63A7">
        <w:rPr>
          <w:b/>
          <w:sz w:val="22"/>
          <w:szCs w:val="22"/>
        </w:rPr>
        <w:t>,00</w:t>
      </w:r>
      <w:r w:rsidR="0086716F" w:rsidRPr="00DA63A7">
        <w:rPr>
          <w:b/>
          <w:sz w:val="22"/>
          <w:szCs w:val="22"/>
        </w:rPr>
        <w:t xml:space="preserve"> </w:t>
      </w:r>
      <w:r w:rsidRPr="00DA63A7">
        <w:rPr>
          <w:b/>
          <w:sz w:val="22"/>
          <w:szCs w:val="22"/>
        </w:rPr>
        <w:t>zł.</w:t>
      </w:r>
    </w:p>
    <w:p w14:paraId="37198858" w14:textId="77777777" w:rsidR="00136E0E" w:rsidRPr="00DA63A7" w:rsidRDefault="00136E0E" w:rsidP="00E05FB5">
      <w:pPr>
        <w:numPr>
          <w:ilvl w:val="0"/>
          <w:numId w:val="58"/>
        </w:numPr>
        <w:spacing w:before="120"/>
        <w:ind w:left="426" w:hanging="284"/>
        <w:jc w:val="both"/>
        <w:rPr>
          <w:sz w:val="22"/>
          <w:szCs w:val="22"/>
        </w:rPr>
      </w:pPr>
      <w:r w:rsidRPr="00DA63A7">
        <w:rPr>
          <w:sz w:val="22"/>
          <w:szCs w:val="22"/>
        </w:rPr>
        <w:t>Zamawiający żąda na poszczególne zadania, wadium w kwotach:</w:t>
      </w:r>
    </w:p>
    <w:p w14:paraId="69906C1C" w14:textId="77777777" w:rsidR="00136E0E" w:rsidRPr="00DA63A7" w:rsidRDefault="00AB78BF" w:rsidP="00E05FB5">
      <w:pPr>
        <w:pStyle w:val="pkt"/>
        <w:numPr>
          <w:ilvl w:val="0"/>
          <w:numId w:val="79"/>
        </w:numPr>
        <w:spacing w:after="0"/>
        <w:ind w:left="992" w:hanging="357"/>
        <w:rPr>
          <w:b/>
          <w:sz w:val="22"/>
          <w:szCs w:val="22"/>
        </w:rPr>
      </w:pPr>
      <w:r w:rsidRPr="00DA63A7">
        <w:rPr>
          <w:b/>
          <w:sz w:val="22"/>
          <w:szCs w:val="22"/>
        </w:rPr>
        <w:t xml:space="preserve">zadanie 1 – </w:t>
      </w:r>
      <w:r w:rsidR="00FD79CA" w:rsidRPr="00DA63A7">
        <w:rPr>
          <w:b/>
          <w:sz w:val="22"/>
          <w:szCs w:val="22"/>
        </w:rPr>
        <w:t xml:space="preserve"> </w:t>
      </w:r>
      <w:r w:rsidRPr="00DA63A7">
        <w:rPr>
          <w:b/>
          <w:sz w:val="22"/>
          <w:szCs w:val="22"/>
        </w:rPr>
        <w:t xml:space="preserve"> </w:t>
      </w:r>
      <w:r w:rsidR="0074308B" w:rsidRPr="00DA63A7">
        <w:rPr>
          <w:b/>
          <w:sz w:val="22"/>
          <w:szCs w:val="22"/>
        </w:rPr>
        <w:t xml:space="preserve"> </w:t>
      </w:r>
      <w:r w:rsidR="007A3D99" w:rsidRPr="00DA63A7">
        <w:rPr>
          <w:b/>
          <w:sz w:val="22"/>
          <w:szCs w:val="22"/>
        </w:rPr>
        <w:t>2 </w:t>
      </w:r>
      <w:r w:rsidR="00FD79CA" w:rsidRPr="00DA63A7">
        <w:rPr>
          <w:b/>
          <w:sz w:val="22"/>
          <w:szCs w:val="22"/>
        </w:rPr>
        <w:t>157</w:t>
      </w:r>
      <w:r w:rsidR="007A3D99" w:rsidRPr="00DA63A7">
        <w:rPr>
          <w:b/>
          <w:sz w:val="22"/>
          <w:szCs w:val="22"/>
        </w:rPr>
        <w:t>,00</w:t>
      </w:r>
      <w:r w:rsidR="00136E0E" w:rsidRPr="00DA63A7">
        <w:rPr>
          <w:b/>
          <w:sz w:val="22"/>
          <w:szCs w:val="22"/>
        </w:rPr>
        <w:t xml:space="preserve"> zł</w:t>
      </w:r>
    </w:p>
    <w:p w14:paraId="64906DB3" w14:textId="77777777" w:rsidR="00136E0E" w:rsidRPr="00DA63A7" w:rsidRDefault="00AB78BF" w:rsidP="00446B05">
      <w:pPr>
        <w:pStyle w:val="pkt"/>
        <w:numPr>
          <w:ilvl w:val="0"/>
          <w:numId w:val="79"/>
        </w:numPr>
        <w:spacing w:before="0" w:after="0"/>
        <w:ind w:left="993"/>
        <w:rPr>
          <w:b/>
          <w:sz w:val="22"/>
          <w:szCs w:val="22"/>
        </w:rPr>
      </w:pPr>
      <w:r w:rsidRPr="00DA63A7">
        <w:rPr>
          <w:b/>
          <w:sz w:val="22"/>
          <w:szCs w:val="22"/>
        </w:rPr>
        <w:t xml:space="preserve">zadanie 2 – </w:t>
      </w:r>
      <w:r w:rsidR="00136E0E" w:rsidRPr="00DA63A7">
        <w:rPr>
          <w:b/>
          <w:sz w:val="22"/>
          <w:szCs w:val="22"/>
        </w:rPr>
        <w:t xml:space="preserve"> </w:t>
      </w:r>
      <w:r w:rsidR="0074308B" w:rsidRPr="00DA63A7">
        <w:rPr>
          <w:b/>
          <w:sz w:val="22"/>
          <w:szCs w:val="22"/>
        </w:rPr>
        <w:t xml:space="preserve"> </w:t>
      </w:r>
      <w:r w:rsidR="00FD79CA" w:rsidRPr="00DA63A7">
        <w:rPr>
          <w:b/>
          <w:sz w:val="22"/>
          <w:szCs w:val="22"/>
        </w:rPr>
        <w:t>39</w:t>
      </w:r>
      <w:r w:rsidR="007A3D99" w:rsidRPr="00DA63A7">
        <w:rPr>
          <w:b/>
          <w:sz w:val="22"/>
          <w:szCs w:val="22"/>
        </w:rPr>
        <w:t> </w:t>
      </w:r>
      <w:r w:rsidR="00FD79CA" w:rsidRPr="00DA63A7">
        <w:rPr>
          <w:b/>
          <w:sz w:val="22"/>
          <w:szCs w:val="22"/>
        </w:rPr>
        <w:t>690</w:t>
      </w:r>
      <w:r w:rsidR="007A3D99" w:rsidRPr="00DA63A7">
        <w:rPr>
          <w:b/>
          <w:sz w:val="22"/>
          <w:szCs w:val="22"/>
        </w:rPr>
        <w:t xml:space="preserve">,00 </w:t>
      </w:r>
      <w:r w:rsidR="00136E0E" w:rsidRPr="00DA63A7">
        <w:rPr>
          <w:b/>
          <w:sz w:val="22"/>
          <w:szCs w:val="22"/>
        </w:rPr>
        <w:t>zł</w:t>
      </w:r>
    </w:p>
    <w:p w14:paraId="13CD4BB7" w14:textId="77777777" w:rsidR="00206CD9" w:rsidRPr="00DA63A7" w:rsidRDefault="00206CD9" w:rsidP="00446B05">
      <w:pPr>
        <w:pStyle w:val="pkt"/>
        <w:numPr>
          <w:ilvl w:val="0"/>
          <w:numId w:val="79"/>
        </w:numPr>
        <w:spacing w:before="0" w:after="0"/>
        <w:ind w:left="993"/>
        <w:rPr>
          <w:b/>
          <w:sz w:val="22"/>
          <w:szCs w:val="22"/>
        </w:rPr>
      </w:pPr>
      <w:r w:rsidRPr="00DA63A7">
        <w:rPr>
          <w:b/>
          <w:sz w:val="22"/>
          <w:szCs w:val="22"/>
        </w:rPr>
        <w:t xml:space="preserve">zadanie 3 –  </w:t>
      </w:r>
      <w:r w:rsidR="0074308B" w:rsidRPr="00DA63A7">
        <w:rPr>
          <w:b/>
          <w:sz w:val="22"/>
          <w:szCs w:val="22"/>
        </w:rPr>
        <w:t xml:space="preserve"> </w:t>
      </w:r>
      <w:r w:rsidR="00FD79CA" w:rsidRPr="00DA63A7">
        <w:rPr>
          <w:b/>
          <w:sz w:val="22"/>
          <w:szCs w:val="22"/>
        </w:rPr>
        <w:t>20</w:t>
      </w:r>
      <w:r w:rsidR="007A3D99" w:rsidRPr="00DA63A7">
        <w:rPr>
          <w:b/>
          <w:sz w:val="22"/>
          <w:szCs w:val="22"/>
        </w:rPr>
        <w:t> </w:t>
      </w:r>
      <w:r w:rsidR="00FD79CA" w:rsidRPr="00DA63A7">
        <w:rPr>
          <w:b/>
          <w:sz w:val="22"/>
          <w:szCs w:val="22"/>
        </w:rPr>
        <w:t>736</w:t>
      </w:r>
      <w:r w:rsidR="007A3D99" w:rsidRPr="00DA63A7">
        <w:rPr>
          <w:b/>
          <w:sz w:val="22"/>
          <w:szCs w:val="22"/>
        </w:rPr>
        <w:t>,00</w:t>
      </w:r>
      <w:r w:rsidR="00AF08E9" w:rsidRPr="00DA63A7">
        <w:rPr>
          <w:b/>
          <w:sz w:val="22"/>
          <w:szCs w:val="22"/>
        </w:rPr>
        <w:t xml:space="preserve"> </w:t>
      </w:r>
      <w:r w:rsidRPr="00DA63A7">
        <w:rPr>
          <w:b/>
          <w:sz w:val="22"/>
          <w:szCs w:val="22"/>
        </w:rPr>
        <w:t>zł</w:t>
      </w:r>
    </w:p>
    <w:p w14:paraId="45DE5D3C" w14:textId="77777777" w:rsidR="00206CD9" w:rsidRPr="00DA63A7" w:rsidRDefault="00206CD9" w:rsidP="00446B05">
      <w:pPr>
        <w:pStyle w:val="pkt"/>
        <w:numPr>
          <w:ilvl w:val="0"/>
          <w:numId w:val="79"/>
        </w:numPr>
        <w:spacing w:before="0" w:after="0"/>
        <w:ind w:left="993"/>
        <w:rPr>
          <w:b/>
          <w:sz w:val="22"/>
          <w:szCs w:val="22"/>
        </w:rPr>
      </w:pPr>
      <w:r w:rsidRPr="00DA63A7">
        <w:rPr>
          <w:b/>
          <w:sz w:val="22"/>
          <w:szCs w:val="22"/>
        </w:rPr>
        <w:t>zadanie 4 –</w:t>
      </w:r>
      <w:r w:rsidR="00C25968" w:rsidRPr="00DA63A7">
        <w:rPr>
          <w:b/>
          <w:sz w:val="22"/>
          <w:szCs w:val="22"/>
        </w:rPr>
        <w:t xml:space="preserve">  </w:t>
      </w:r>
      <w:r w:rsidR="004F0C72" w:rsidRPr="00DA63A7">
        <w:rPr>
          <w:b/>
          <w:sz w:val="22"/>
          <w:szCs w:val="22"/>
        </w:rPr>
        <w:t xml:space="preserve"> </w:t>
      </w:r>
      <w:r w:rsidR="00FD79CA" w:rsidRPr="00DA63A7">
        <w:rPr>
          <w:b/>
          <w:sz w:val="22"/>
          <w:szCs w:val="22"/>
        </w:rPr>
        <w:t>11</w:t>
      </w:r>
      <w:r w:rsidR="007A3D99" w:rsidRPr="00DA63A7">
        <w:rPr>
          <w:b/>
          <w:sz w:val="22"/>
          <w:szCs w:val="22"/>
        </w:rPr>
        <w:t> </w:t>
      </w:r>
      <w:r w:rsidR="00FD79CA" w:rsidRPr="00DA63A7">
        <w:rPr>
          <w:b/>
          <w:sz w:val="22"/>
          <w:szCs w:val="22"/>
        </w:rPr>
        <w:t>670</w:t>
      </w:r>
      <w:r w:rsidR="007A3D99" w:rsidRPr="00DA63A7">
        <w:rPr>
          <w:b/>
          <w:sz w:val="22"/>
          <w:szCs w:val="22"/>
        </w:rPr>
        <w:t>,00</w:t>
      </w:r>
      <w:r w:rsidR="00AF08E9" w:rsidRPr="00DA63A7">
        <w:rPr>
          <w:b/>
          <w:sz w:val="22"/>
          <w:szCs w:val="22"/>
        </w:rPr>
        <w:t xml:space="preserve"> </w:t>
      </w:r>
      <w:r w:rsidRPr="00DA63A7">
        <w:rPr>
          <w:b/>
          <w:sz w:val="22"/>
          <w:szCs w:val="22"/>
        </w:rPr>
        <w:t>zł</w:t>
      </w:r>
    </w:p>
    <w:p w14:paraId="7EAB91A6" w14:textId="77777777" w:rsidR="00206CD9" w:rsidRPr="00DA63A7" w:rsidRDefault="00206CD9" w:rsidP="00446B05">
      <w:pPr>
        <w:pStyle w:val="pkt"/>
        <w:numPr>
          <w:ilvl w:val="0"/>
          <w:numId w:val="79"/>
        </w:numPr>
        <w:spacing w:before="0" w:after="0"/>
        <w:ind w:left="993"/>
        <w:rPr>
          <w:b/>
          <w:sz w:val="22"/>
          <w:szCs w:val="22"/>
        </w:rPr>
      </w:pPr>
      <w:r w:rsidRPr="00DA63A7">
        <w:rPr>
          <w:b/>
          <w:sz w:val="22"/>
          <w:szCs w:val="22"/>
        </w:rPr>
        <w:t xml:space="preserve">zadanie 5 – </w:t>
      </w:r>
      <w:r w:rsidR="002067EE" w:rsidRPr="00DA63A7">
        <w:rPr>
          <w:b/>
          <w:sz w:val="22"/>
          <w:szCs w:val="22"/>
        </w:rPr>
        <w:t xml:space="preserve"> </w:t>
      </w:r>
      <w:r w:rsidR="0074308B" w:rsidRPr="00DA63A7">
        <w:rPr>
          <w:b/>
          <w:sz w:val="22"/>
          <w:szCs w:val="22"/>
        </w:rPr>
        <w:t xml:space="preserve"> </w:t>
      </w:r>
      <w:r w:rsidR="004F0C72" w:rsidRPr="00DA63A7">
        <w:rPr>
          <w:b/>
          <w:sz w:val="22"/>
          <w:szCs w:val="22"/>
        </w:rPr>
        <w:t xml:space="preserve"> </w:t>
      </w:r>
      <w:r w:rsidR="0086716F" w:rsidRPr="00DA63A7">
        <w:rPr>
          <w:b/>
          <w:sz w:val="22"/>
          <w:szCs w:val="22"/>
        </w:rPr>
        <w:t xml:space="preserve"> </w:t>
      </w:r>
      <w:r w:rsidR="00FD79CA" w:rsidRPr="00DA63A7">
        <w:rPr>
          <w:b/>
          <w:sz w:val="22"/>
          <w:szCs w:val="22"/>
        </w:rPr>
        <w:t>5</w:t>
      </w:r>
      <w:r w:rsidR="007A3D99" w:rsidRPr="00DA63A7">
        <w:rPr>
          <w:b/>
          <w:sz w:val="22"/>
          <w:szCs w:val="22"/>
        </w:rPr>
        <w:t> </w:t>
      </w:r>
      <w:r w:rsidR="00FD79CA" w:rsidRPr="00DA63A7">
        <w:rPr>
          <w:b/>
          <w:sz w:val="22"/>
          <w:szCs w:val="22"/>
        </w:rPr>
        <w:t>208</w:t>
      </w:r>
      <w:r w:rsidR="007A3D99" w:rsidRPr="00DA63A7">
        <w:rPr>
          <w:b/>
          <w:sz w:val="22"/>
          <w:szCs w:val="22"/>
        </w:rPr>
        <w:t>,00</w:t>
      </w:r>
      <w:r w:rsidR="00E61D36" w:rsidRPr="00DA63A7">
        <w:rPr>
          <w:b/>
          <w:sz w:val="22"/>
          <w:szCs w:val="22"/>
        </w:rPr>
        <w:t xml:space="preserve"> </w:t>
      </w:r>
      <w:r w:rsidRPr="00DA63A7">
        <w:rPr>
          <w:b/>
          <w:sz w:val="22"/>
          <w:szCs w:val="22"/>
        </w:rPr>
        <w:t>zł</w:t>
      </w:r>
    </w:p>
    <w:p w14:paraId="16FF78C1" w14:textId="77777777" w:rsidR="002067EE" w:rsidRPr="00DA63A7" w:rsidRDefault="002067EE" w:rsidP="00446B05">
      <w:pPr>
        <w:pStyle w:val="pkt"/>
        <w:numPr>
          <w:ilvl w:val="0"/>
          <w:numId w:val="79"/>
        </w:numPr>
        <w:spacing w:before="0" w:after="0"/>
        <w:ind w:left="993"/>
        <w:rPr>
          <w:b/>
          <w:sz w:val="22"/>
          <w:szCs w:val="22"/>
        </w:rPr>
      </w:pPr>
      <w:r w:rsidRPr="00DA63A7">
        <w:rPr>
          <w:b/>
          <w:sz w:val="22"/>
          <w:szCs w:val="22"/>
        </w:rPr>
        <w:t xml:space="preserve">zadanie 6 –  </w:t>
      </w:r>
      <w:r w:rsidR="007A3D99" w:rsidRPr="00DA63A7">
        <w:rPr>
          <w:b/>
          <w:sz w:val="22"/>
          <w:szCs w:val="22"/>
        </w:rPr>
        <w:t xml:space="preserve"> </w:t>
      </w:r>
      <w:r w:rsidR="00FD79CA" w:rsidRPr="00DA63A7">
        <w:rPr>
          <w:b/>
          <w:sz w:val="22"/>
          <w:szCs w:val="22"/>
        </w:rPr>
        <w:t>21</w:t>
      </w:r>
      <w:r w:rsidR="007A3D99" w:rsidRPr="00DA63A7">
        <w:rPr>
          <w:b/>
          <w:sz w:val="22"/>
          <w:szCs w:val="22"/>
        </w:rPr>
        <w:t> </w:t>
      </w:r>
      <w:r w:rsidR="00FD79CA" w:rsidRPr="00DA63A7">
        <w:rPr>
          <w:b/>
          <w:sz w:val="22"/>
          <w:szCs w:val="22"/>
        </w:rPr>
        <w:t>990</w:t>
      </w:r>
      <w:r w:rsidR="007A3D99" w:rsidRPr="00DA63A7">
        <w:rPr>
          <w:b/>
          <w:sz w:val="22"/>
          <w:szCs w:val="22"/>
        </w:rPr>
        <w:t>,00</w:t>
      </w:r>
      <w:r w:rsidR="00E61D36" w:rsidRPr="00DA63A7">
        <w:rPr>
          <w:b/>
          <w:sz w:val="22"/>
          <w:szCs w:val="22"/>
        </w:rPr>
        <w:t xml:space="preserve"> </w:t>
      </w:r>
      <w:r w:rsidRPr="00DA63A7">
        <w:rPr>
          <w:b/>
          <w:sz w:val="22"/>
          <w:szCs w:val="22"/>
        </w:rPr>
        <w:t>zł</w:t>
      </w:r>
    </w:p>
    <w:p w14:paraId="61C849DF" w14:textId="77777777" w:rsidR="006B1379" w:rsidRPr="00FE64B7" w:rsidRDefault="006B1379" w:rsidP="00446B05">
      <w:pPr>
        <w:numPr>
          <w:ilvl w:val="0"/>
          <w:numId w:val="58"/>
        </w:numPr>
        <w:spacing w:before="120"/>
        <w:ind w:left="426" w:hanging="284"/>
        <w:jc w:val="both"/>
        <w:rPr>
          <w:sz w:val="22"/>
          <w:szCs w:val="22"/>
        </w:rPr>
      </w:pPr>
      <w:r w:rsidRPr="00FE64B7">
        <w:rPr>
          <w:sz w:val="22"/>
          <w:szCs w:val="22"/>
        </w:rPr>
        <w:lastRenderedPageBreak/>
        <w:t xml:space="preserve">Wadium </w:t>
      </w:r>
      <w:r w:rsidR="009D0E7F" w:rsidRPr="00FE64B7">
        <w:rPr>
          <w:sz w:val="22"/>
          <w:szCs w:val="22"/>
        </w:rPr>
        <w:t>wnosi się przed upływem terminu składania ofert</w:t>
      </w:r>
      <w:r w:rsidRPr="00FE64B7">
        <w:rPr>
          <w:sz w:val="22"/>
          <w:szCs w:val="22"/>
        </w:rPr>
        <w:t xml:space="preserve"> w jednej lub kilku następujących formach:</w:t>
      </w:r>
    </w:p>
    <w:p w14:paraId="5BC6CDF8" w14:textId="77777777" w:rsidR="006B1379" w:rsidRPr="00FE64B7" w:rsidRDefault="006B1379" w:rsidP="00E05FB5">
      <w:pPr>
        <w:pStyle w:val="pkt"/>
        <w:numPr>
          <w:ilvl w:val="4"/>
          <w:numId w:val="9"/>
        </w:numPr>
        <w:tabs>
          <w:tab w:val="clear" w:pos="1174"/>
        </w:tabs>
        <w:spacing w:after="0"/>
        <w:ind w:left="709" w:hanging="284"/>
        <w:jc w:val="left"/>
        <w:rPr>
          <w:sz w:val="22"/>
          <w:szCs w:val="22"/>
        </w:rPr>
      </w:pPr>
      <w:r w:rsidRPr="00FE64B7">
        <w:rPr>
          <w:sz w:val="22"/>
          <w:szCs w:val="22"/>
        </w:rPr>
        <w:t>pieniądzu,</w:t>
      </w:r>
    </w:p>
    <w:p w14:paraId="74D89AC0" w14:textId="77777777" w:rsidR="006B1379" w:rsidRPr="00FE64B7" w:rsidRDefault="006B1379" w:rsidP="001C694B">
      <w:pPr>
        <w:pStyle w:val="pkt"/>
        <w:numPr>
          <w:ilvl w:val="4"/>
          <w:numId w:val="9"/>
        </w:numPr>
        <w:tabs>
          <w:tab w:val="clear" w:pos="1174"/>
        </w:tabs>
        <w:spacing w:before="0" w:after="0"/>
        <w:ind w:left="709" w:hanging="283"/>
        <w:jc w:val="left"/>
        <w:rPr>
          <w:sz w:val="22"/>
          <w:szCs w:val="22"/>
        </w:rPr>
      </w:pPr>
      <w:r w:rsidRPr="00FE64B7">
        <w:rPr>
          <w:sz w:val="22"/>
          <w:szCs w:val="22"/>
        </w:rPr>
        <w:t>gwarancjach bankowych,</w:t>
      </w:r>
    </w:p>
    <w:p w14:paraId="34B5BB06" w14:textId="77777777" w:rsidR="006B1379" w:rsidRPr="00FE64B7" w:rsidRDefault="006B1379" w:rsidP="001C694B">
      <w:pPr>
        <w:pStyle w:val="pkt"/>
        <w:numPr>
          <w:ilvl w:val="4"/>
          <w:numId w:val="9"/>
        </w:numPr>
        <w:tabs>
          <w:tab w:val="clear" w:pos="1174"/>
        </w:tabs>
        <w:spacing w:before="0" w:after="0"/>
        <w:ind w:left="709" w:hanging="283"/>
        <w:jc w:val="left"/>
        <w:rPr>
          <w:sz w:val="22"/>
          <w:szCs w:val="22"/>
        </w:rPr>
      </w:pPr>
      <w:r w:rsidRPr="00FE64B7">
        <w:rPr>
          <w:sz w:val="22"/>
          <w:szCs w:val="22"/>
        </w:rPr>
        <w:t>gwarancjach ubezpieczeniowych,</w:t>
      </w:r>
    </w:p>
    <w:p w14:paraId="3AD4B803" w14:textId="7D20E0BC" w:rsidR="006B1379" w:rsidRPr="00FE64B7" w:rsidRDefault="006B1379" w:rsidP="00E05FB5">
      <w:pPr>
        <w:pStyle w:val="ust"/>
        <w:numPr>
          <w:ilvl w:val="4"/>
          <w:numId w:val="9"/>
        </w:numPr>
        <w:tabs>
          <w:tab w:val="clear" w:pos="1174"/>
        </w:tabs>
        <w:spacing w:before="0" w:after="0"/>
        <w:ind w:left="709" w:hanging="284"/>
        <w:rPr>
          <w:sz w:val="22"/>
          <w:szCs w:val="22"/>
        </w:rPr>
      </w:pPr>
      <w:r w:rsidRPr="00FE64B7">
        <w:rPr>
          <w:sz w:val="22"/>
          <w:szCs w:val="22"/>
        </w:rPr>
        <w:t>poręczeniach udzielanych przez podmioty, o których mowa w art. 6 b ust.</w:t>
      </w:r>
      <w:r w:rsidR="009D0E7F" w:rsidRPr="00FE64B7">
        <w:rPr>
          <w:sz w:val="22"/>
          <w:szCs w:val="22"/>
        </w:rPr>
        <w:t xml:space="preserve"> </w:t>
      </w:r>
      <w:r w:rsidRPr="00FE64B7">
        <w:rPr>
          <w:sz w:val="22"/>
          <w:szCs w:val="22"/>
        </w:rPr>
        <w:t xml:space="preserve">5 pkt 2 ustawy </w:t>
      </w:r>
      <w:r w:rsidR="002D2483" w:rsidRPr="00FE64B7">
        <w:rPr>
          <w:sz w:val="22"/>
          <w:szCs w:val="22"/>
        </w:rPr>
        <w:br/>
      </w:r>
      <w:r w:rsidRPr="00FE64B7">
        <w:rPr>
          <w:sz w:val="22"/>
          <w:szCs w:val="22"/>
        </w:rPr>
        <w:t>z dnia 9 listopada 2000 r. o utworzeniu Polskiej Agencji Rozwoju Przedsiębiorczości (</w:t>
      </w:r>
      <w:r w:rsidR="007667A1" w:rsidRPr="00FE64B7">
        <w:rPr>
          <w:sz w:val="22"/>
          <w:szCs w:val="22"/>
        </w:rPr>
        <w:t xml:space="preserve">t. j. </w:t>
      </w:r>
      <w:r w:rsidRPr="00FE64B7">
        <w:rPr>
          <w:sz w:val="22"/>
          <w:szCs w:val="22"/>
        </w:rPr>
        <w:t xml:space="preserve">Dz. U. </w:t>
      </w:r>
      <w:r w:rsidR="00DB71D0">
        <w:rPr>
          <w:sz w:val="22"/>
          <w:szCs w:val="22"/>
        </w:rPr>
        <w:br/>
      </w:r>
      <w:r w:rsidRPr="00FE64B7">
        <w:rPr>
          <w:sz w:val="22"/>
          <w:szCs w:val="22"/>
        </w:rPr>
        <w:t xml:space="preserve">z </w:t>
      </w:r>
      <w:r w:rsidR="007667A1" w:rsidRPr="00FE64B7">
        <w:rPr>
          <w:sz w:val="22"/>
          <w:szCs w:val="22"/>
        </w:rPr>
        <w:t>20</w:t>
      </w:r>
      <w:r w:rsidR="00D73BA2" w:rsidRPr="00FE64B7">
        <w:rPr>
          <w:sz w:val="22"/>
          <w:szCs w:val="22"/>
        </w:rPr>
        <w:t>2</w:t>
      </w:r>
      <w:r w:rsidR="00AF0FFB" w:rsidRPr="00FE64B7">
        <w:rPr>
          <w:sz w:val="22"/>
          <w:szCs w:val="22"/>
        </w:rPr>
        <w:t>4</w:t>
      </w:r>
      <w:r w:rsidR="0092025F" w:rsidRPr="00FE64B7">
        <w:rPr>
          <w:sz w:val="22"/>
          <w:szCs w:val="22"/>
        </w:rPr>
        <w:t xml:space="preserve"> r.</w:t>
      </w:r>
      <w:r w:rsidRPr="00FE64B7">
        <w:rPr>
          <w:sz w:val="22"/>
          <w:szCs w:val="22"/>
        </w:rPr>
        <w:t xml:space="preserve">, poz. </w:t>
      </w:r>
      <w:r w:rsidR="00AF0FFB" w:rsidRPr="00FE64B7">
        <w:rPr>
          <w:sz w:val="22"/>
          <w:szCs w:val="22"/>
        </w:rPr>
        <w:t xml:space="preserve">419 </w:t>
      </w:r>
      <w:r w:rsidR="00C874A5" w:rsidRPr="00FE64B7">
        <w:rPr>
          <w:sz w:val="22"/>
          <w:szCs w:val="22"/>
        </w:rPr>
        <w:t>ze zm.</w:t>
      </w:r>
      <w:r w:rsidRPr="00FE64B7">
        <w:rPr>
          <w:sz w:val="22"/>
          <w:szCs w:val="22"/>
        </w:rPr>
        <w:t>)</w:t>
      </w:r>
      <w:r w:rsidR="0099559C" w:rsidRPr="00FE64B7">
        <w:rPr>
          <w:sz w:val="22"/>
          <w:szCs w:val="22"/>
        </w:rPr>
        <w:t>.</w:t>
      </w:r>
    </w:p>
    <w:p w14:paraId="0DA414F9" w14:textId="66B1FBD8" w:rsidR="00BD731E" w:rsidRPr="00FE64B7" w:rsidRDefault="00BD731E" w:rsidP="00E05FB5">
      <w:pPr>
        <w:numPr>
          <w:ilvl w:val="0"/>
          <w:numId w:val="58"/>
        </w:numPr>
        <w:spacing w:before="120"/>
        <w:ind w:left="426" w:hanging="284"/>
        <w:jc w:val="both"/>
        <w:rPr>
          <w:sz w:val="22"/>
          <w:szCs w:val="22"/>
        </w:rPr>
      </w:pPr>
      <w:r w:rsidRPr="00FE64B7">
        <w:rPr>
          <w:sz w:val="22"/>
          <w:szCs w:val="22"/>
        </w:rPr>
        <w:t xml:space="preserve">W przypadku Wykonawców wspólnie ubiegających się o udzielenie zamówienia, wadium zabezpieczające ofertę złoży przynajmniej jeden z członków konsorcjum bądź pełnomocnik, umocowany przez pozostałych Wykonawców składających wspólnie ofertę. Z treści wadium winno wynikać, </w:t>
      </w:r>
      <w:r w:rsidR="00DB71D0">
        <w:rPr>
          <w:sz w:val="22"/>
          <w:szCs w:val="22"/>
        </w:rPr>
        <w:br/>
      </w:r>
      <w:r w:rsidRPr="00FE64B7">
        <w:rPr>
          <w:sz w:val="22"/>
          <w:szCs w:val="22"/>
        </w:rPr>
        <w:t>że zabezpiecza ono wszystkich Wykonawców wspólnie ubiegających się o zamówienie.</w:t>
      </w:r>
    </w:p>
    <w:p w14:paraId="6AC54BAD" w14:textId="11F651C0" w:rsidR="00BD731E" w:rsidRPr="00FE64B7" w:rsidRDefault="00BD731E" w:rsidP="00E05FB5">
      <w:pPr>
        <w:numPr>
          <w:ilvl w:val="0"/>
          <w:numId w:val="58"/>
        </w:numPr>
        <w:spacing w:before="120" w:after="60"/>
        <w:ind w:left="426" w:hanging="284"/>
        <w:jc w:val="both"/>
        <w:rPr>
          <w:sz w:val="22"/>
          <w:szCs w:val="22"/>
        </w:rPr>
      </w:pPr>
      <w:r w:rsidRPr="00FE64B7">
        <w:rPr>
          <w:sz w:val="22"/>
          <w:szCs w:val="22"/>
        </w:rPr>
        <w:t xml:space="preserve">Wadium wnoszone w pieniądzu należy wpłacić przelewem na rachunek bankowy </w:t>
      </w:r>
      <w:r w:rsidR="00C63FD3" w:rsidRPr="00FE64B7">
        <w:rPr>
          <w:sz w:val="22"/>
          <w:szCs w:val="22"/>
        </w:rPr>
        <w:t>Z</w:t>
      </w:r>
      <w:r w:rsidRPr="00FE64B7">
        <w:rPr>
          <w:sz w:val="22"/>
          <w:szCs w:val="22"/>
        </w:rPr>
        <w:t xml:space="preserve">amawiającego, </w:t>
      </w:r>
      <w:r w:rsidR="00E05FB5">
        <w:rPr>
          <w:sz w:val="22"/>
          <w:szCs w:val="22"/>
        </w:rPr>
        <w:br/>
      </w:r>
      <w:r w:rsidRPr="00FE64B7">
        <w:rPr>
          <w:sz w:val="22"/>
          <w:szCs w:val="22"/>
          <w:u w:val="single"/>
        </w:rPr>
        <w:t>ze</w:t>
      </w:r>
      <w:r w:rsidRPr="00FE64B7">
        <w:rPr>
          <w:b/>
          <w:sz w:val="22"/>
          <w:szCs w:val="22"/>
          <w:u w:val="single"/>
        </w:rPr>
        <w:t xml:space="preserve"> </w:t>
      </w:r>
      <w:r w:rsidRPr="00FE64B7">
        <w:rPr>
          <w:sz w:val="22"/>
          <w:szCs w:val="22"/>
          <w:u w:val="single"/>
        </w:rPr>
        <w:t>wskazaniem nazwy postępowania, numeru sprawy</w:t>
      </w:r>
      <w:r w:rsidR="00894531" w:rsidRPr="00FE64B7">
        <w:rPr>
          <w:sz w:val="22"/>
          <w:szCs w:val="22"/>
          <w:u w:val="single"/>
        </w:rPr>
        <w:t xml:space="preserve"> oraz zadania</w:t>
      </w:r>
      <w:r w:rsidRPr="00FE64B7">
        <w:rPr>
          <w:sz w:val="22"/>
          <w:szCs w:val="22"/>
        </w:rPr>
        <w:t>.</w:t>
      </w:r>
      <w:r w:rsidR="00650611" w:rsidRPr="00FE64B7">
        <w:rPr>
          <w:sz w:val="22"/>
          <w:szCs w:val="22"/>
        </w:rPr>
        <w:t xml:space="preserve"> </w:t>
      </w:r>
    </w:p>
    <w:p w14:paraId="2DF52708" w14:textId="77777777" w:rsidR="00BD731E" w:rsidRPr="00FE64B7" w:rsidRDefault="005F5B26" w:rsidP="00E05FB5">
      <w:pPr>
        <w:spacing w:before="60"/>
        <w:ind w:left="284"/>
        <w:jc w:val="both"/>
        <w:rPr>
          <w:sz w:val="22"/>
          <w:szCs w:val="22"/>
        </w:rPr>
      </w:pPr>
      <w:r w:rsidRPr="00FE64B7">
        <w:rPr>
          <w:b/>
          <w:sz w:val="22"/>
          <w:szCs w:val="22"/>
        </w:rPr>
        <w:t xml:space="preserve">  </w:t>
      </w:r>
      <w:r w:rsidR="00BD731E" w:rsidRPr="00FE64B7">
        <w:rPr>
          <w:b/>
          <w:sz w:val="22"/>
          <w:szCs w:val="22"/>
        </w:rPr>
        <w:t>Konto wadium:</w:t>
      </w:r>
      <w:r w:rsidR="00BD731E" w:rsidRPr="00FE64B7">
        <w:rPr>
          <w:sz w:val="22"/>
          <w:szCs w:val="22"/>
        </w:rPr>
        <w:t xml:space="preserve"> NBP o/o Bydgoszcz</w:t>
      </w:r>
      <w:r w:rsidR="00BD731E" w:rsidRPr="00FE64B7">
        <w:rPr>
          <w:i/>
          <w:sz w:val="22"/>
          <w:szCs w:val="22"/>
        </w:rPr>
        <w:t xml:space="preserve"> </w:t>
      </w:r>
      <w:r w:rsidR="00BD731E" w:rsidRPr="00FE64B7">
        <w:rPr>
          <w:sz w:val="22"/>
          <w:szCs w:val="22"/>
        </w:rPr>
        <w:t>nr rach</w:t>
      </w:r>
      <w:r w:rsidR="0092025F" w:rsidRPr="00FE64B7">
        <w:rPr>
          <w:sz w:val="22"/>
          <w:szCs w:val="22"/>
        </w:rPr>
        <w:t>unku</w:t>
      </w:r>
      <w:r w:rsidR="00BD731E" w:rsidRPr="00FE64B7">
        <w:rPr>
          <w:i/>
          <w:sz w:val="22"/>
          <w:szCs w:val="22"/>
        </w:rPr>
        <w:t xml:space="preserve"> </w:t>
      </w:r>
      <w:r w:rsidR="00BD731E" w:rsidRPr="00FE64B7">
        <w:rPr>
          <w:sz w:val="22"/>
          <w:szCs w:val="22"/>
        </w:rPr>
        <w:t>76</w:t>
      </w:r>
      <w:r w:rsidR="0092025F" w:rsidRPr="00FE64B7">
        <w:rPr>
          <w:sz w:val="22"/>
          <w:szCs w:val="22"/>
        </w:rPr>
        <w:t xml:space="preserve"> 1010 1078 0083 1213 9120 2000.</w:t>
      </w:r>
    </w:p>
    <w:p w14:paraId="30E72910" w14:textId="77777777" w:rsidR="0086716F" w:rsidRPr="00FE64B7" w:rsidRDefault="0086716F" w:rsidP="00E05FB5">
      <w:pPr>
        <w:pStyle w:val="ust"/>
        <w:spacing w:after="0"/>
        <w:ind w:left="425" w:firstLine="0"/>
        <w:rPr>
          <w:bCs/>
          <w:i/>
          <w:iCs/>
          <w:sz w:val="22"/>
          <w:szCs w:val="22"/>
          <w:u w:val="single"/>
        </w:rPr>
      </w:pPr>
      <w:r w:rsidRPr="00FE64B7">
        <w:rPr>
          <w:bCs/>
          <w:iCs/>
          <w:sz w:val="22"/>
          <w:szCs w:val="22"/>
        </w:rPr>
        <w:t>O uznaniu przez Zamawiającego, że wadium w pieniądzu wpłacono w wymaganym terminie, decyduje data i godzina wpływu środków na rachunek Zamawiającego.</w:t>
      </w:r>
    </w:p>
    <w:p w14:paraId="2F1F0568" w14:textId="52D3B0C8" w:rsidR="00BD731E" w:rsidRPr="00FE64B7" w:rsidRDefault="00BD731E" w:rsidP="00446B05">
      <w:pPr>
        <w:numPr>
          <w:ilvl w:val="0"/>
          <w:numId w:val="58"/>
        </w:numPr>
        <w:spacing w:before="120"/>
        <w:ind w:left="426" w:hanging="284"/>
        <w:jc w:val="both"/>
        <w:rPr>
          <w:color w:val="FF0000"/>
          <w:sz w:val="22"/>
          <w:szCs w:val="22"/>
          <w:u w:val="single"/>
        </w:rPr>
      </w:pPr>
      <w:r w:rsidRPr="00FE64B7">
        <w:rPr>
          <w:sz w:val="22"/>
          <w:szCs w:val="22"/>
          <w:u w:val="single"/>
        </w:rPr>
        <w:t>Wadium</w:t>
      </w:r>
      <w:r w:rsidRPr="00FE64B7">
        <w:rPr>
          <w:sz w:val="22"/>
          <w:szCs w:val="22"/>
        </w:rPr>
        <w:t xml:space="preserve"> wnoszone w formie gwarancji lub poręczenia, o których mowa w ust. </w:t>
      </w:r>
      <w:r w:rsidR="008F00FA" w:rsidRPr="00FE64B7">
        <w:rPr>
          <w:sz w:val="22"/>
          <w:szCs w:val="22"/>
        </w:rPr>
        <w:t>3</w:t>
      </w:r>
      <w:r w:rsidRPr="00FE64B7">
        <w:rPr>
          <w:sz w:val="22"/>
          <w:szCs w:val="22"/>
        </w:rPr>
        <w:t xml:space="preserve"> pkt 2</w:t>
      </w:r>
      <w:r w:rsidR="00DA63A7">
        <w:rPr>
          <w:sz w:val="22"/>
          <w:szCs w:val="22"/>
        </w:rPr>
        <w:t xml:space="preserve"> </w:t>
      </w:r>
      <w:r w:rsidR="0086716F" w:rsidRPr="00FE64B7">
        <w:rPr>
          <w:sz w:val="22"/>
          <w:szCs w:val="22"/>
        </w:rPr>
        <w:t xml:space="preserve">– </w:t>
      </w:r>
      <w:r w:rsidRPr="00FE64B7">
        <w:rPr>
          <w:sz w:val="22"/>
          <w:szCs w:val="22"/>
        </w:rPr>
        <w:t>4, należy złożyć wraz z ofertą za pośrednictwem platformy zakupowej Zamawiającego. Zgodnie z art. 97 ust. 10</w:t>
      </w:r>
      <w:r w:rsidR="0092025F" w:rsidRPr="00FE64B7">
        <w:rPr>
          <w:sz w:val="22"/>
          <w:szCs w:val="22"/>
        </w:rPr>
        <w:t xml:space="preserve"> </w:t>
      </w:r>
      <w:r w:rsidR="00981EA6">
        <w:rPr>
          <w:sz w:val="22"/>
          <w:szCs w:val="22"/>
        </w:rPr>
        <w:t>uPzp</w:t>
      </w:r>
      <w:r w:rsidRPr="00FE64B7">
        <w:rPr>
          <w:sz w:val="22"/>
          <w:szCs w:val="22"/>
        </w:rPr>
        <w:t xml:space="preserve"> dokument ten powinien być wniesiony </w:t>
      </w:r>
      <w:r w:rsidRPr="00FE64B7">
        <w:rPr>
          <w:b/>
          <w:sz w:val="22"/>
          <w:szCs w:val="22"/>
          <w:u w:val="single"/>
        </w:rPr>
        <w:t>w oryginale w postaci elektronicznej</w:t>
      </w:r>
      <w:r w:rsidR="0092025F" w:rsidRPr="00FE64B7">
        <w:rPr>
          <w:b/>
          <w:sz w:val="22"/>
          <w:szCs w:val="22"/>
          <w:u w:val="single"/>
        </w:rPr>
        <w:t>.</w:t>
      </w:r>
    </w:p>
    <w:p w14:paraId="541F4245" w14:textId="77777777" w:rsidR="00BD731E" w:rsidRPr="00FE64B7" w:rsidRDefault="00BD731E" w:rsidP="00446B05">
      <w:pPr>
        <w:numPr>
          <w:ilvl w:val="0"/>
          <w:numId w:val="58"/>
        </w:numPr>
        <w:spacing w:before="120"/>
        <w:ind w:left="426" w:hanging="284"/>
        <w:jc w:val="both"/>
        <w:rPr>
          <w:sz w:val="22"/>
          <w:szCs w:val="22"/>
        </w:rPr>
      </w:pPr>
      <w:r w:rsidRPr="00FE64B7">
        <w:rPr>
          <w:sz w:val="22"/>
          <w:szCs w:val="22"/>
        </w:rPr>
        <w:t xml:space="preserve">Z treści </w:t>
      </w:r>
      <w:r w:rsidRPr="00FE64B7">
        <w:rPr>
          <w:sz w:val="22"/>
          <w:szCs w:val="22"/>
          <w:u w:val="single"/>
        </w:rPr>
        <w:t>gwarancji</w:t>
      </w:r>
      <w:r w:rsidRPr="00FE64B7">
        <w:rPr>
          <w:sz w:val="22"/>
          <w:szCs w:val="22"/>
        </w:rPr>
        <w:t xml:space="preserve"> lub poręczenia winno jednoznacznie wynikać:</w:t>
      </w:r>
    </w:p>
    <w:p w14:paraId="4E3E2296" w14:textId="4F2D713D" w:rsidR="00BD731E" w:rsidRPr="00FE64B7" w:rsidRDefault="00BD731E" w:rsidP="00E05FB5">
      <w:pPr>
        <w:numPr>
          <w:ilvl w:val="0"/>
          <w:numId w:val="68"/>
        </w:numPr>
        <w:spacing w:before="60"/>
        <w:ind w:left="1134" w:hanging="425"/>
        <w:jc w:val="both"/>
        <w:rPr>
          <w:sz w:val="22"/>
          <w:szCs w:val="22"/>
        </w:rPr>
      </w:pPr>
      <w:r w:rsidRPr="00FE64B7">
        <w:rPr>
          <w:sz w:val="22"/>
          <w:szCs w:val="22"/>
        </w:rPr>
        <w:t xml:space="preserve">zobowiązanie gwaranta lub poręczyciela do zapłaty całej kwoty </w:t>
      </w:r>
      <w:r w:rsidRPr="00FE64B7">
        <w:rPr>
          <w:b/>
          <w:sz w:val="22"/>
          <w:szCs w:val="22"/>
        </w:rPr>
        <w:t xml:space="preserve">nieodwołalnie </w:t>
      </w:r>
      <w:r w:rsidR="005F5B26" w:rsidRPr="00FE64B7">
        <w:rPr>
          <w:b/>
          <w:sz w:val="22"/>
          <w:szCs w:val="22"/>
        </w:rPr>
        <w:br/>
        <w:t xml:space="preserve">i bezwarunkowo </w:t>
      </w:r>
      <w:r w:rsidRPr="00FE64B7">
        <w:rPr>
          <w:b/>
          <w:sz w:val="22"/>
          <w:szCs w:val="22"/>
        </w:rPr>
        <w:t>na pierwsze żądanie Zamawiającego</w:t>
      </w:r>
      <w:r w:rsidRPr="00FE64B7">
        <w:rPr>
          <w:sz w:val="22"/>
          <w:szCs w:val="22"/>
        </w:rPr>
        <w:t xml:space="preserve"> (beneficjenta gwarancji) zawierające oświadczenie Zamawiającego, że zaistniały okoliczności zatrzymania wadium określonych </w:t>
      </w:r>
      <w:r w:rsidR="00DB71D0">
        <w:rPr>
          <w:sz w:val="22"/>
          <w:szCs w:val="22"/>
        </w:rPr>
        <w:br/>
      </w:r>
      <w:r w:rsidRPr="00FE64B7">
        <w:rPr>
          <w:sz w:val="22"/>
          <w:szCs w:val="22"/>
        </w:rPr>
        <w:t>w art. 98 ust. 6</w:t>
      </w:r>
      <w:r w:rsidR="0092025F" w:rsidRPr="00FE64B7">
        <w:rPr>
          <w:sz w:val="22"/>
          <w:szCs w:val="22"/>
        </w:rPr>
        <w:t xml:space="preserve"> </w:t>
      </w:r>
      <w:r w:rsidR="00981EA6">
        <w:rPr>
          <w:sz w:val="22"/>
          <w:szCs w:val="22"/>
        </w:rPr>
        <w:t>uPzp</w:t>
      </w:r>
      <w:r w:rsidRPr="00FE64B7">
        <w:rPr>
          <w:sz w:val="22"/>
          <w:szCs w:val="22"/>
        </w:rPr>
        <w:t xml:space="preserve">, bez konieczności potwierdzania tych okoliczności przez Wykonawcę </w:t>
      </w:r>
      <w:r w:rsidR="00DB71D0">
        <w:rPr>
          <w:sz w:val="22"/>
          <w:szCs w:val="22"/>
        </w:rPr>
        <w:br/>
      </w:r>
      <w:r w:rsidRPr="00FE64B7">
        <w:rPr>
          <w:sz w:val="22"/>
          <w:szCs w:val="22"/>
        </w:rPr>
        <w:t xml:space="preserve">i składania jakichkolwiek dodatkowych oświadczeń, dokumentów lub dokonania czynności przez Wykonawcę, Zamawiającego lub osoby trzecie, bez pośrednictwa banku, korespondenta lub innej tego typu instytucji; </w:t>
      </w:r>
    </w:p>
    <w:p w14:paraId="40C1C64F" w14:textId="77777777" w:rsidR="00BD731E" w:rsidRPr="00FE64B7" w:rsidRDefault="00BD731E" w:rsidP="00E05FB5">
      <w:pPr>
        <w:numPr>
          <w:ilvl w:val="0"/>
          <w:numId w:val="68"/>
        </w:numPr>
        <w:spacing w:before="60"/>
        <w:ind w:left="1134" w:hanging="425"/>
        <w:jc w:val="both"/>
        <w:rPr>
          <w:sz w:val="22"/>
          <w:szCs w:val="22"/>
        </w:rPr>
      </w:pPr>
      <w:r w:rsidRPr="00FE64B7">
        <w:rPr>
          <w:sz w:val="22"/>
          <w:szCs w:val="22"/>
        </w:rPr>
        <w:t>zobowiązanie gwaranta do zapłaty żądanej kwoty niezwłocznie po otrzymaniu stosownego wezwania do zapłaty od Zamawiającego</w:t>
      </w:r>
      <w:r w:rsidR="0086716F" w:rsidRPr="00FE64B7">
        <w:rPr>
          <w:sz w:val="22"/>
          <w:szCs w:val="22"/>
        </w:rPr>
        <w:t>.</w:t>
      </w:r>
    </w:p>
    <w:p w14:paraId="64E19B2A" w14:textId="39D927B1" w:rsidR="00BD731E" w:rsidRPr="00FE64B7" w:rsidRDefault="00BD731E" w:rsidP="00446B05">
      <w:pPr>
        <w:numPr>
          <w:ilvl w:val="0"/>
          <w:numId w:val="58"/>
        </w:numPr>
        <w:spacing w:before="120"/>
        <w:ind w:left="426" w:hanging="284"/>
        <w:jc w:val="both"/>
        <w:rPr>
          <w:sz w:val="22"/>
          <w:szCs w:val="22"/>
        </w:rPr>
      </w:pPr>
      <w:r w:rsidRPr="00FE64B7">
        <w:rPr>
          <w:sz w:val="22"/>
          <w:szCs w:val="22"/>
        </w:rPr>
        <w:t xml:space="preserve">Zamawiający zwraca wadium na zasadach określonych w art. 98 ust. 1 – 5 </w:t>
      </w:r>
      <w:r w:rsidR="00981EA6">
        <w:rPr>
          <w:sz w:val="22"/>
          <w:szCs w:val="22"/>
        </w:rPr>
        <w:t>uPzp</w:t>
      </w:r>
      <w:r w:rsidRPr="00FE64B7">
        <w:rPr>
          <w:sz w:val="22"/>
          <w:szCs w:val="22"/>
        </w:rPr>
        <w:t>.</w:t>
      </w:r>
    </w:p>
    <w:p w14:paraId="3E0A8BA0" w14:textId="77777777" w:rsidR="00BD731E" w:rsidRPr="00FE64B7" w:rsidRDefault="00BD731E" w:rsidP="00446B05">
      <w:pPr>
        <w:numPr>
          <w:ilvl w:val="0"/>
          <w:numId w:val="58"/>
        </w:numPr>
        <w:spacing w:before="120"/>
        <w:ind w:left="426" w:hanging="284"/>
        <w:jc w:val="both"/>
        <w:rPr>
          <w:bCs/>
          <w:i/>
          <w:sz w:val="22"/>
          <w:szCs w:val="22"/>
        </w:rPr>
      </w:pPr>
      <w:r w:rsidRPr="00FE64B7">
        <w:rPr>
          <w:sz w:val="22"/>
          <w:szCs w:val="22"/>
        </w:rPr>
        <w:t>Zwrot</w:t>
      </w:r>
      <w:r w:rsidRPr="00FE64B7">
        <w:rPr>
          <w:iCs/>
          <w:sz w:val="22"/>
          <w:szCs w:val="22"/>
        </w:rPr>
        <w:t xml:space="preserve"> wpłaconego wadium w gotówce zostanie dokonany na rachunek bankowy</w:t>
      </w:r>
      <w:r w:rsidRPr="00FE64B7">
        <w:rPr>
          <w:sz w:val="22"/>
          <w:szCs w:val="22"/>
        </w:rPr>
        <w:t xml:space="preserve"> </w:t>
      </w:r>
      <w:r w:rsidRPr="00FE64B7">
        <w:rPr>
          <w:iCs/>
          <w:sz w:val="22"/>
          <w:szCs w:val="22"/>
        </w:rPr>
        <w:t xml:space="preserve">wskazany przez Wykonawcę. </w:t>
      </w:r>
      <w:r w:rsidRPr="00FE64B7">
        <w:rPr>
          <w:b/>
          <w:iCs/>
          <w:sz w:val="22"/>
          <w:szCs w:val="22"/>
        </w:rPr>
        <w:t>W przypadku niewskazania przez Wykonawcę rachunku bankowego, zwrot zostanie dokonany na rachunek bankowy z którego dokonano jego wpłaty</w:t>
      </w:r>
      <w:r w:rsidRPr="00FE64B7">
        <w:rPr>
          <w:iCs/>
          <w:sz w:val="22"/>
          <w:szCs w:val="22"/>
        </w:rPr>
        <w:t xml:space="preserve">. </w:t>
      </w:r>
    </w:p>
    <w:p w14:paraId="359B4C26" w14:textId="77777777" w:rsidR="00BD731E" w:rsidRPr="00FE64B7" w:rsidRDefault="00BD731E" w:rsidP="00446B05">
      <w:pPr>
        <w:numPr>
          <w:ilvl w:val="0"/>
          <w:numId w:val="58"/>
        </w:numPr>
        <w:spacing w:before="120"/>
        <w:ind w:left="426" w:hanging="284"/>
        <w:jc w:val="both"/>
        <w:rPr>
          <w:iCs/>
          <w:sz w:val="22"/>
          <w:szCs w:val="22"/>
        </w:rPr>
      </w:pPr>
      <w:r w:rsidRPr="00FE64B7">
        <w:rPr>
          <w:iCs/>
          <w:sz w:val="22"/>
          <w:szCs w:val="22"/>
        </w:rPr>
        <w:t>Zamawiający zatrzymuje wadium wraz z odsetkami</w:t>
      </w:r>
      <w:r w:rsidR="00650611" w:rsidRPr="00FE64B7">
        <w:rPr>
          <w:iCs/>
          <w:sz w:val="22"/>
          <w:szCs w:val="22"/>
        </w:rPr>
        <w:t xml:space="preserve">, </w:t>
      </w:r>
      <w:r w:rsidR="00650611" w:rsidRPr="00FE64B7">
        <w:rPr>
          <w:sz w:val="22"/>
          <w:szCs w:val="22"/>
        </w:rPr>
        <w:t xml:space="preserve">a w </w:t>
      </w:r>
      <w:r w:rsidR="00650611" w:rsidRPr="00FE64B7">
        <w:rPr>
          <w:color w:val="000000"/>
          <w:sz w:val="22"/>
          <w:szCs w:val="22"/>
        </w:rPr>
        <w:t xml:space="preserve">przypadku wadium wniesionego </w:t>
      </w:r>
      <w:r w:rsidR="00650611" w:rsidRPr="00FE64B7">
        <w:rPr>
          <w:color w:val="000000"/>
          <w:sz w:val="22"/>
          <w:szCs w:val="22"/>
        </w:rPr>
        <w:br/>
        <w:t xml:space="preserve">w formie gwarancji lub poręczenia, o których mowa w ust. </w:t>
      </w:r>
      <w:r w:rsidR="008F00FA" w:rsidRPr="00FE64B7">
        <w:rPr>
          <w:color w:val="000000"/>
          <w:sz w:val="22"/>
          <w:szCs w:val="22"/>
        </w:rPr>
        <w:t>3</w:t>
      </w:r>
      <w:r w:rsidR="00650611" w:rsidRPr="00FE64B7">
        <w:rPr>
          <w:color w:val="000000"/>
          <w:sz w:val="22"/>
          <w:szCs w:val="22"/>
        </w:rPr>
        <w:t>, występuje odpowiednio do gwaranta lub poręczyciela z żądaniem zapłaty wadium, jeżeli</w:t>
      </w:r>
      <w:r w:rsidRPr="00FE64B7">
        <w:rPr>
          <w:iCs/>
          <w:sz w:val="22"/>
          <w:szCs w:val="22"/>
        </w:rPr>
        <w:t>:</w:t>
      </w:r>
    </w:p>
    <w:p w14:paraId="21C50B2C" w14:textId="5B6862C6" w:rsidR="00BD731E" w:rsidRPr="00FE64B7" w:rsidRDefault="00BD731E" w:rsidP="00DB71D0">
      <w:pPr>
        <w:numPr>
          <w:ilvl w:val="0"/>
          <w:numId w:val="69"/>
        </w:numPr>
        <w:spacing w:before="60"/>
        <w:ind w:left="851" w:hanging="284"/>
        <w:jc w:val="both"/>
        <w:rPr>
          <w:iCs/>
          <w:sz w:val="22"/>
          <w:szCs w:val="22"/>
        </w:rPr>
      </w:pPr>
      <w:r w:rsidRPr="00FE64B7">
        <w:rPr>
          <w:iCs/>
          <w:sz w:val="22"/>
          <w:szCs w:val="22"/>
        </w:rPr>
        <w:t>Wykonawca w odpowiedzi na wezwanie, o którym mowa w art. 107 ust. 2 lub art. 128 ust. 1</w:t>
      </w:r>
      <w:r w:rsidR="00F66805" w:rsidRPr="00FE64B7">
        <w:rPr>
          <w:iCs/>
          <w:sz w:val="22"/>
          <w:szCs w:val="22"/>
        </w:rPr>
        <w:t xml:space="preserve"> </w:t>
      </w:r>
      <w:r w:rsidR="00981EA6">
        <w:rPr>
          <w:iCs/>
          <w:sz w:val="22"/>
          <w:szCs w:val="22"/>
        </w:rPr>
        <w:t>uPzp</w:t>
      </w:r>
      <w:r w:rsidRPr="00FE64B7">
        <w:rPr>
          <w:iCs/>
          <w:sz w:val="22"/>
          <w:szCs w:val="22"/>
        </w:rPr>
        <w:t>, z przyczyn leżących po jego stronie, nie złożył podmiotowych środków dowodowych lub przedmiotowych środków dowodowych potwierdzających okolicz</w:t>
      </w:r>
      <w:r w:rsidR="00DA63A7">
        <w:rPr>
          <w:iCs/>
          <w:sz w:val="22"/>
          <w:szCs w:val="22"/>
        </w:rPr>
        <w:t>ności, o których mowa w art. 57 </w:t>
      </w:r>
      <w:r w:rsidRPr="00FE64B7">
        <w:rPr>
          <w:iCs/>
          <w:sz w:val="22"/>
          <w:szCs w:val="22"/>
        </w:rPr>
        <w:t>lub art. 106 ust. 1</w:t>
      </w:r>
      <w:r w:rsidR="00F66805" w:rsidRPr="00FE64B7">
        <w:rPr>
          <w:iCs/>
          <w:sz w:val="22"/>
          <w:szCs w:val="22"/>
        </w:rPr>
        <w:t xml:space="preserve"> </w:t>
      </w:r>
      <w:r w:rsidR="00981EA6">
        <w:rPr>
          <w:iCs/>
          <w:sz w:val="22"/>
          <w:szCs w:val="22"/>
        </w:rPr>
        <w:t>uPzp</w:t>
      </w:r>
      <w:r w:rsidRPr="00FE64B7">
        <w:rPr>
          <w:iCs/>
          <w:sz w:val="22"/>
          <w:szCs w:val="22"/>
        </w:rPr>
        <w:t>, oświadczenia, o którym mowa w art. 125 ust. 1</w:t>
      </w:r>
      <w:r w:rsidR="00F66805" w:rsidRPr="00FE64B7">
        <w:rPr>
          <w:iCs/>
          <w:sz w:val="22"/>
          <w:szCs w:val="22"/>
        </w:rPr>
        <w:t xml:space="preserve"> </w:t>
      </w:r>
      <w:r w:rsidR="00981EA6">
        <w:rPr>
          <w:iCs/>
          <w:sz w:val="22"/>
          <w:szCs w:val="22"/>
        </w:rPr>
        <w:t>uPzp</w:t>
      </w:r>
      <w:r w:rsidRPr="00FE64B7">
        <w:rPr>
          <w:iCs/>
          <w:sz w:val="22"/>
          <w:szCs w:val="22"/>
        </w:rPr>
        <w:t>, innych dokumentów lub oświadczeń lub nie wyraził zgody na poprawienie omyłki, o której mowa w art. 223 ust. 2 pkt 3</w:t>
      </w:r>
      <w:r w:rsidR="00DA63A7">
        <w:rPr>
          <w:iCs/>
          <w:sz w:val="22"/>
          <w:szCs w:val="22"/>
        </w:rPr>
        <w:t> </w:t>
      </w:r>
      <w:r w:rsidR="00981EA6">
        <w:rPr>
          <w:iCs/>
          <w:sz w:val="22"/>
          <w:szCs w:val="22"/>
        </w:rPr>
        <w:t>uPzp</w:t>
      </w:r>
      <w:r w:rsidRPr="00FE64B7">
        <w:rPr>
          <w:iCs/>
          <w:sz w:val="22"/>
          <w:szCs w:val="22"/>
        </w:rPr>
        <w:t xml:space="preserve">, co spowodowało brak możliwości wybrania oferty złożonej przez </w:t>
      </w:r>
      <w:r w:rsidR="004246A6" w:rsidRPr="00FE64B7">
        <w:rPr>
          <w:iCs/>
          <w:sz w:val="22"/>
          <w:szCs w:val="22"/>
        </w:rPr>
        <w:t>W</w:t>
      </w:r>
      <w:r w:rsidRPr="00FE64B7">
        <w:rPr>
          <w:iCs/>
          <w:sz w:val="22"/>
          <w:szCs w:val="22"/>
        </w:rPr>
        <w:t>ykonawcę jako najkorzystniejszej;</w:t>
      </w:r>
    </w:p>
    <w:p w14:paraId="1F4A67C2" w14:textId="77777777" w:rsidR="00BD731E" w:rsidRPr="00FE64B7" w:rsidRDefault="00BD731E" w:rsidP="00BC4F93">
      <w:pPr>
        <w:numPr>
          <w:ilvl w:val="0"/>
          <w:numId w:val="69"/>
        </w:numPr>
        <w:spacing w:before="60"/>
        <w:ind w:left="851" w:hanging="284"/>
        <w:jc w:val="both"/>
        <w:rPr>
          <w:iCs/>
          <w:sz w:val="22"/>
          <w:szCs w:val="22"/>
        </w:rPr>
      </w:pPr>
      <w:r w:rsidRPr="00FE64B7">
        <w:rPr>
          <w:iCs/>
          <w:sz w:val="22"/>
          <w:szCs w:val="22"/>
        </w:rPr>
        <w:t>Wykonawca, którego oferta została wybrana:</w:t>
      </w:r>
    </w:p>
    <w:p w14:paraId="047B4FFA" w14:textId="77777777" w:rsidR="00BD731E" w:rsidRPr="00FE64B7" w:rsidRDefault="00BD731E" w:rsidP="00BC4F93">
      <w:pPr>
        <w:numPr>
          <w:ilvl w:val="1"/>
          <w:numId w:val="70"/>
        </w:numPr>
        <w:spacing w:before="40"/>
        <w:ind w:left="1417" w:hanging="425"/>
        <w:jc w:val="both"/>
        <w:rPr>
          <w:iCs/>
          <w:sz w:val="22"/>
          <w:szCs w:val="22"/>
        </w:rPr>
      </w:pPr>
      <w:r w:rsidRPr="00FE64B7">
        <w:rPr>
          <w:iCs/>
          <w:sz w:val="22"/>
          <w:szCs w:val="22"/>
        </w:rPr>
        <w:t>odmówił podpisania umowy w sprawie zamówienia publicznego na warunkach określonych w ofercie,</w:t>
      </w:r>
      <w:r w:rsidR="00650611" w:rsidRPr="00FE64B7">
        <w:rPr>
          <w:iCs/>
          <w:sz w:val="22"/>
          <w:szCs w:val="22"/>
        </w:rPr>
        <w:t xml:space="preserve"> </w:t>
      </w:r>
    </w:p>
    <w:p w14:paraId="09B7DCC6" w14:textId="77777777" w:rsidR="00BD731E" w:rsidRPr="00FE64B7" w:rsidRDefault="00BD731E" w:rsidP="00BC4F93">
      <w:pPr>
        <w:numPr>
          <w:ilvl w:val="1"/>
          <w:numId w:val="70"/>
        </w:numPr>
        <w:spacing w:before="40"/>
        <w:ind w:left="1417" w:hanging="425"/>
        <w:jc w:val="both"/>
        <w:rPr>
          <w:iCs/>
          <w:sz w:val="22"/>
          <w:szCs w:val="22"/>
        </w:rPr>
      </w:pPr>
      <w:r w:rsidRPr="00FE64B7">
        <w:rPr>
          <w:iCs/>
          <w:sz w:val="22"/>
          <w:szCs w:val="22"/>
        </w:rPr>
        <w:t>nie wniósł wymaganego zabezpieczenia należytego wykonania umowy;</w:t>
      </w:r>
    </w:p>
    <w:p w14:paraId="6D9D5F2F" w14:textId="1E74581D" w:rsidR="00A502AA" w:rsidRPr="00FE64B7" w:rsidRDefault="00BD731E" w:rsidP="00BC4F93">
      <w:pPr>
        <w:numPr>
          <w:ilvl w:val="0"/>
          <w:numId w:val="69"/>
        </w:numPr>
        <w:spacing w:before="60" w:after="240"/>
        <w:ind w:left="851" w:hanging="284"/>
        <w:jc w:val="both"/>
        <w:rPr>
          <w:iCs/>
          <w:sz w:val="22"/>
          <w:szCs w:val="22"/>
        </w:rPr>
      </w:pPr>
      <w:r w:rsidRPr="00FE64B7">
        <w:rPr>
          <w:iCs/>
          <w:sz w:val="22"/>
          <w:szCs w:val="22"/>
        </w:rPr>
        <w:t xml:space="preserve">zawarcie umowy w sprawie zamówienia publicznego stało się niemożliwe z przyczyn leżących </w:t>
      </w:r>
      <w:r w:rsidR="00BC4F93">
        <w:rPr>
          <w:iCs/>
          <w:sz w:val="22"/>
          <w:szCs w:val="22"/>
        </w:rPr>
        <w:br/>
      </w:r>
      <w:r w:rsidRPr="00FE64B7">
        <w:rPr>
          <w:iCs/>
          <w:sz w:val="22"/>
          <w:szCs w:val="22"/>
        </w:rPr>
        <w:t>po stronie Wykonawcy, którego oferta została wybrana.</w:t>
      </w:r>
    </w:p>
    <w:p w14:paraId="49598450" w14:textId="77777777" w:rsidR="00171724" w:rsidRPr="00CC4B59" w:rsidRDefault="00E14EC7" w:rsidP="004A777B">
      <w:pPr>
        <w:pStyle w:val="Nagwek1"/>
      </w:pPr>
      <w:r w:rsidRPr="00D11053">
        <w:lastRenderedPageBreak/>
        <w:t>Rozdział XII</w:t>
      </w:r>
    </w:p>
    <w:p w14:paraId="0A35BCD2" w14:textId="77777777" w:rsidR="00171724" w:rsidRPr="00F553A9" w:rsidRDefault="00171724" w:rsidP="004A777B">
      <w:pPr>
        <w:pStyle w:val="Nagwek1"/>
      </w:pPr>
      <w:r w:rsidRPr="00CC4B59">
        <w:t>Termin związania ofertą</w:t>
      </w:r>
      <w:r w:rsidRPr="00F553A9">
        <w:t xml:space="preserve"> </w:t>
      </w:r>
    </w:p>
    <w:p w14:paraId="4A9969E7" w14:textId="46DCEE4B" w:rsidR="003A5429" w:rsidRPr="00FE64B7" w:rsidRDefault="003A5429" w:rsidP="00BC4F93">
      <w:pPr>
        <w:pStyle w:val="ust"/>
        <w:numPr>
          <w:ilvl w:val="0"/>
          <w:numId w:val="4"/>
        </w:numPr>
        <w:tabs>
          <w:tab w:val="clear" w:pos="502"/>
        </w:tabs>
        <w:spacing w:before="120"/>
        <w:ind w:left="425" w:hanging="425"/>
        <w:rPr>
          <w:sz w:val="22"/>
          <w:szCs w:val="22"/>
        </w:rPr>
      </w:pPr>
      <w:r w:rsidRPr="00FE64B7">
        <w:rPr>
          <w:sz w:val="22"/>
          <w:szCs w:val="22"/>
        </w:rPr>
        <w:t xml:space="preserve">Wykonawcy będą związani ofertą </w:t>
      </w:r>
      <w:r w:rsidR="007A3D99">
        <w:rPr>
          <w:sz w:val="22"/>
          <w:szCs w:val="22"/>
        </w:rPr>
        <w:t xml:space="preserve">do dnia </w:t>
      </w:r>
      <w:r w:rsidR="00681587" w:rsidRPr="00681587">
        <w:rPr>
          <w:b/>
          <w:sz w:val="22"/>
          <w:szCs w:val="22"/>
        </w:rPr>
        <w:t>04 lipca</w:t>
      </w:r>
      <w:r w:rsidR="007A3D99" w:rsidRPr="00681587">
        <w:rPr>
          <w:b/>
          <w:sz w:val="22"/>
          <w:szCs w:val="22"/>
        </w:rPr>
        <w:t xml:space="preserve"> 2025 r.</w:t>
      </w:r>
      <w:r w:rsidR="005F1FBD">
        <w:rPr>
          <w:b/>
          <w:sz w:val="22"/>
          <w:szCs w:val="22"/>
        </w:rPr>
        <w:t xml:space="preserve"> </w:t>
      </w:r>
      <w:r w:rsidR="007A3D99">
        <w:rPr>
          <w:sz w:val="22"/>
          <w:szCs w:val="22"/>
        </w:rPr>
        <w:t>(</w:t>
      </w:r>
      <w:r w:rsidR="00DA63A7">
        <w:rPr>
          <w:sz w:val="22"/>
          <w:szCs w:val="22"/>
        </w:rPr>
        <w:t>zgodnie z art. 220 ust. 1 pkt 1 </w:t>
      </w:r>
      <w:r w:rsidR="00981EA6">
        <w:rPr>
          <w:sz w:val="22"/>
          <w:szCs w:val="22"/>
        </w:rPr>
        <w:t>uPzp</w:t>
      </w:r>
      <w:r w:rsidR="007A3D99">
        <w:rPr>
          <w:sz w:val="22"/>
          <w:szCs w:val="22"/>
        </w:rPr>
        <w:t>, termin ten nie może być</w:t>
      </w:r>
      <w:r w:rsidR="00FD79CA">
        <w:rPr>
          <w:sz w:val="22"/>
          <w:szCs w:val="22"/>
        </w:rPr>
        <w:t xml:space="preserve"> dłuższy</w:t>
      </w:r>
      <w:r w:rsidR="007A3D99">
        <w:rPr>
          <w:sz w:val="22"/>
          <w:szCs w:val="22"/>
        </w:rPr>
        <w:t xml:space="preserve"> niż 90 dni od dnia upływu terminu składania ofert</w:t>
      </w:r>
      <w:r w:rsidR="00CE5408" w:rsidRPr="00FE64B7">
        <w:rPr>
          <w:sz w:val="22"/>
          <w:szCs w:val="22"/>
        </w:rPr>
        <w:t>).</w:t>
      </w:r>
      <w:r w:rsidR="008F00FA" w:rsidRPr="00FE64B7">
        <w:rPr>
          <w:sz w:val="22"/>
          <w:szCs w:val="22"/>
        </w:rPr>
        <w:t xml:space="preserve"> </w:t>
      </w:r>
    </w:p>
    <w:p w14:paraId="7A80A3CC" w14:textId="77777777" w:rsidR="00CE5408" w:rsidRPr="00FE64B7" w:rsidRDefault="00CE5408" w:rsidP="00BC4F93">
      <w:pPr>
        <w:pStyle w:val="ust"/>
        <w:numPr>
          <w:ilvl w:val="0"/>
          <w:numId w:val="4"/>
        </w:numPr>
        <w:tabs>
          <w:tab w:val="clear" w:pos="502"/>
        </w:tabs>
        <w:spacing w:before="120"/>
        <w:ind w:left="425" w:hanging="425"/>
        <w:rPr>
          <w:sz w:val="22"/>
          <w:szCs w:val="22"/>
        </w:rPr>
      </w:pPr>
      <w:r w:rsidRPr="00FE64B7">
        <w:rPr>
          <w:sz w:val="22"/>
          <w:szCs w:val="22"/>
        </w:rPr>
        <w:t>Pierwszym dniem terminu związania ofertą jest dzień, w którym upływa terminu składania ofert.</w:t>
      </w:r>
    </w:p>
    <w:p w14:paraId="3418C3FE" w14:textId="77777777" w:rsidR="00CE5408" w:rsidRPr="00FE64B7" w:rsidRDefault="00CE5408" w:rsidP="00BC4F93">
      <w:pPr>
        <w:pStyle w:val="ust"/>
        <w:numPr>
          <w:ilvl w:val="0"/>
          <w:numId w:val="4"/>
        </w:numPr>
        <w:tabs>
          <w:tab w:val="clear" w:pos="502"/>
        </w:tabs>
        <w:spacing w:before="120"/>
        <w:ind w:left="425" w:hanging="425"/>
        <w:rPr>
          <w:sz w:val="22"/>
          <w:szCs w:val="22"/>
        </w:rPr>
      </w:pPr>
      <w:r w:rsidRPr="00FE64B7">
        <w:rPr>
          <w:sz w:val="22"/>
          <w:szCs w:val="22"/>
        </w:rPr>
        <w:t xml:space="preserve">W przypadku gdy wybór oferty najkorzystniejszej oferty nie nastąpi przed upływem terminu związania ofertą, Zamawiający przed upływem terminu związania ofertą, zwróci się jednokrotnie do Wykonawców o wyrażenie zgody na przedłużenie tego terminu o wskazany przez niego okres, nie dłuższy niż 60 dni. </w:t>
      </w:r>
    </w:p>
    <w:p w14:paraId="3523BCEB" w14:textId="77777777" w:rsidR="00CE5408" w:rsidRPr="00FE64B7" w:rsidRDefault="00CE5408" w:rsidP="001C694B">
      <w:pPr>
        <w:pStyle w:val="ust"/>
        <w:numPr>
          <w:ilvl w:val="0"/>
          <w:numId w:val="4"/>
        </w:numPr>
        <w:tabs>
          <w:tab w:val="clear" w:pos="502"/>
        </w:tabs>
        <w:spacing w:before="120"/>
        <w:ind w:left="426" w:hanging="426"/>
        <w:rPr>
          <w:sz w:val="22"/>
          <w:szCs w:val="22"/>
        </w:rPr>
      </w:pPr>
      <w:r w:rsidRPr="00FE64B7">
        <w:rPr>
          <w:sz w:val="22"/>
          <w:szCs w:val="22"/>
        </w:rPr>
        <w:t>Przedłużenie terminu związania ofertą, o którym mowa w ust. 3</w:t>
      </w:r>
      <w:r w:rsidR="00CC5662" w:rsidRPr="00FE64B7">
        <w:rPr>
          <w:sz w:val="22"/>
          <w:szCs w:val="22"/>
        </w:rPr>
        <w:t xml:space="preserve"> niniejszego Rozdziału</w:t>
      </w:r>
      <w:r w:rsidRPr="00FE64B7">
        <w:rPr>
          <w:sz w:val="22"/>
          <w:szCs w:val="22"/>
        </w:rPr>
        <w:t xml:space="preserve">, wymaga złożenia przez Wykonawcę pisemnego oświadczenia o wyrażeniu zgody na przedłużenie terminu związania oferta. </w:t>
      </w:r>
    </w:p>
    <w:p w14:paraId="37134E73" w14:textId="4FC7703A" w:rsidR="00CE5408" w:rsidRPr="00FE64B7" w:rsidRDefault="00CE5408" w:rsidP="001C694B">
      <w:pPr>
        <w:pStyle w:val="ust"/>
        <w:numPr>
          <w:ilvl w:val="0"/>
          <w:numId w:val="4"/>
        </w:numPr>
        <w:tabs>
          <w:tab w:val="clear" w:pos="502"/>
        </w:tabs>
        <w:spacing w:before="120"/>
        <w:ind w:left="426" w:hanging="426"/>
        <w:rPr>
          <w:sz w:val="22"/>
          <w:szCs w:val="22"/>
        </w:rPr>
      </w:pPr>
      <w:r w:rsidRPr="00FE64B7">
        <w:rPr>
          <w:sz w:val="22"/>
          <w:szCs w:val="22"/>
        </w:rPr>
        <w:t xml:space="preserve">W przypadku gdy Zamawiający żąda wniesienia wadium, przedłużenie </w:t>
      </w:r>
      <w:r w:rsidR="000A2CAC" w:rsidRPr="00FE64B7">
        <w:rPr>
          <w:sz w:val="22"/>
          <w:szCs w:val="22"/>
        </w:rPr>
        <w:t xml:space="preserve">terminu związania ofertą, </w:t>
      </w:r>
      <w:r w:rsidR="00BC4F93">
        <w:rPr>
          <w:sz w:val="22"/>
          <w:szCs w:val="22"/>
        </w:rPr>
        <w:br/>
      </w:r>
      <w:r w:rsidR="000A2CAC" w:rsidRPr="00FE64B7">
        <w:rPr>
          <w:sz w:val="22"/>
          <w:szCs w:val="22"/>
        </w:rPr>
        <w:t>o którym mowa w ust. 3</w:t>
      </w:r>
      <w:r w:rsidR="00CC5662" w:rsidRPr="00FE64B7">
        <w:rPr>
          <w:sz w:val="22"/>
          <w:szCs w:val="22"/>
        </w:rPr>
        <w:t xml:space="preserve"> niniejszego Rozdziału</w:t>
      </w:r>
      <w:r w:rsidR="000A2CAC" w:rsidRPr="00FE64B7">
        <w:rPr>
          <w:sz w:val="22"/>
          <w:szCs w:val="22"/>
        </w:rPr>
        <w:t>, następuje wraz z przedłużeniem okresu ważności wadium, albo jeżeli nie jest to możliwe, z wniesieniem nowego wadium na przedłużony okres związania ofertą.</w:t>
      </w:r>
    </w:p>
    <w:p w14:paraId="7AB56BC3" w14:textId="5EB63713" w:rsidR="001A01A4" w:rsidRPr="00FE64B7" w:rsidRDefault="001A01A4" w:rsidP="00BC4F93">
      <w:pPr>
        <w:pStyle w:val="ust"/>
        <w:numPr>
          <w:ilvl w:val="0"/>
          <w:numId w:val="4"/>
        </w:numPr>
        <w:tabs>
          <w:tab w:val="clear" w:pos="502"/>
        </w:tabs>
        <w:spacing w:before="120" w:after="240"/>
        <w:ind w:left="425" w:hanging="425"/>
        <w:rPr>
          <w:sz w:val="22"/>
          <w:szCs w:val="22"/>
        </w:rPr>
      </w:pPr>
      <w:r w:rsidRPr="00FE64B7">
        <w:rPr>
          <w:sz w:val="22"/>
          <w:szCs w:val="22"/>
        </w:rPr>
        <w:t>Jeżeli Wykonawca nie wyrazi pisemnej zgody na przedłużenie terminu związania ofertą, Zamawiający na p</w:t>
      </w:r>
      <w:r w:rsidR="00DA63A7">
        <w:rPr>
          <w:sz w:val="22"/>
          <w:szCs w:val="22"/>
        </w:rPr>
        <w:t>odstawie art. 226 ust. 1 pkt 12</w:t>
      </w:r>
      <w:r w:rsidRPr="00FE64B7">
        <w:rPr>
          <w:sz w:val="22"/>
          <w:szCs w:val="22"/>
        </w:rPr>
        <w:t xml:space="preserve"> </w:t>
      </w:r>
      <w:r w:rsidR="00981EA6">
        <w:rPr>
          <w:sz w:val="22"/>
          <w:szCs w:val="22"/>
        </w:rPr>
        <w:t>uPzp</w:t>
      </w:r>
      <w:r w:rsidRPr="00FE64B7">
        <w:rPr>
          <w:sz w:val="22"/>
          <w:szCs w:val="22"/>
        </w:rPr>
        <w:t xml:space="preserve"> odrzuci ofertę takiego Wykonawcy.</w:t>
      </w:r>
    </w:p>
    <w:p w14:paraId="1CF41DD0" w14:textId="77777777" w:rsidR="00171724" w:rsidRPr="009B21E8" w:rsidRDefault="00E14EC7" w:rsidP="004A777B">
      <w:pPr>
        <w:pStyle w:val="Nagwek1"/>
      </w:pPr>
      <w:r w:rsidRPr="00D11053">
        <w:t>Rozdział XIII</w:t>
      </w:r>
    </w:p>
    <w:p w14:paraId="5C2885B5" w14:textId="77777777" w:rsidR="00171724" w:rsidRPr="009B21E8" w:rsidRDefault="00171724" w:rsidP="004A777B">
      <w:pPr>
        <w:pStyle w:val="Nagwek1"/>
      </w:pPr>
      <w:r w:rsidRPr="009B21E8">
        <w:t xml:space="preserve">  Opis sposobu przygotowania ofert</w:t>
      </w:r>
    </w:p>
    <w:p w14:paraId="199E6618" w14:textId="77777777" w:rsidR="009B21E8" w:rsidRPr="00FE64B7" w:rsidRDefault="009B21E8" w:rsidP="00BC4F93">
      <w:pPr>
        <w:numPr>
          <w:ilvl w:val="0"/>
          <w:numId w:val="17"/>
        </w:numPr>
        <w:spacing w:before="120" w:after="60"/>
        <w:ind w:left="425" w:hanging="425"/>
        <w:jc w:val="both"/>
        <w:rPr>
          <w:sz w:val="22"/>
          <w:szCs w:val="22"/>
        </w:rPr>
      </w:pPr>
      <w:r w:rsidRPr="00FE64B7">
        <w:rPr>
          <w:sz w:val="22"/>
          <w:szCs w:val="22"/>
        </w:rPr>
        <w:t>Wykonawca może złożyć tylko jedną ofertę.</w:t>
      </w:r>
    </w:p>
    <w:p w14:paraId="6CBF6B6D" w14:textId="77777777" w:rsidR="009B21E8" w:rsidRPr="00FE64B7" w:rsidRDefault="009B21E8" w:rsidP="009B21E8">
      <w:pPr>
        <w:numPr>
          <w:ilvl w:val="0"/>
          <w:numId w:val="17"/>
        </w:numPr>
        <w:spacing w:before="120"/>
        <w:ind w:left="426" w:hanging="425"/>
        <w:jc w:val="both"/>
        <w:rPr>
          <w:sz w:val="22"/>
          <w:szCs w:val="22"/>
        </w:rPr>
      </w:pPr>
      <w:r w:rsidRPr="00FE64B7">
        <w:rPr>
          <w:sz w:val="22"/>
          <w:szCs w:val="22"/>
        </w:rPr>
        <w:t xml:space="preserve">Oferta winna być podpisana przez osobę (osoby) uprawnione do składania oświadczeń woli </w:t>
      </w:r>
      <w:r w:rsidRPr="00FE64B7">
        <w:rPr>
          <w:sz w:val="22"/>
          <w:szCs w:val="22"/>
        </w:rPr>
        <w:br/>
        <w:t>ze skutkiem zaciągania zobowiązań w imieniu Wykonawcy.</w:t>
      </w:r>
    </w:p>
    <w:p w14:paraId="06892418" w14:textId="77777777" w:rsidR="0060278C" w:rsidRPr="00FE64B7" w:rsidRDefault="0060278C" w:rsidP="0060278C">
      <w:pPr>
        <w:numPr>
          <w:ilvl w:val="0"/>
          <w:numId w:val="17"/>
        </w:numPr>
        <w:spacing w:before="120"/>
        <w:ind w:left="426" w:hanging="425"/>
        <w:jc w:val="both"/>
        <w:rPr>
          <w:rFonts w:eastAsia="Calibri"/>
          <w:sz w:val="22"/>
          <w:szCs w:val="22"/>
        </w:rPr>
      </w:pPr>
      <w:r w:rsidRPr="00FE64B7">
        <w:rPr>
          <w:rFonts w:eastAsia="Calibri"/>
          <w:sz w:val="22"/>
          <w:szCs w:val="22"/>
        </w:rPr>
        <w:t xml:space="preserve">Szczegółowa instrukcja dla Wykonawców dotycząca złożenia oferty znajduje się na stronie internetowej pod adresem:  </w:t>
      </w:r>
      <w:hyperlink r:id="rId28">
        <w:r w:rsidRPr="00FE64B7">
          <w:rPr>
            <w:rFonts w:eastAsia="Calibri"/>
            <w:sz w:val="22"/>
            <w:szCs w:val="22"/>
            <w:u w:val="single"/>
          </w:rPr>
          <w:t>https://platformazakupowa.pl/strona/45-instrukcje</w:t>
        </w:r>
      </w:hyperlink>
      <w:r w:rsidRPr="00FE64B7">
        <w:rPr>
          <w:rFonts w:eastAsia="Calibri"/>
          <w:sz w:val="22"/>
          <w:szCs w:val="22"/>
          <w:u w:val="single"/>
        </w:rPr>
        <w:t>.</w:t>
      </w:r>
    </w:p>
    <w:p w14:paraId="563A6AFC" w14:textId="77777777" w:rsidR="0060278C" w:rsidRPr="00FE64B7" w:rsidRDefault="0060278C" w:rsidP="0060278C">
      <w:pPr>
        <w:numPr>
          <w:ilvl w:val="0"/>
          <w:numId w:val="17"/>
        </w:numPr>
        <w:spacing w:before="120"/>
        <w:ind w:left="426" w:hanging="425"/>
        <w:jc w:val="both"/>
        <w:rPr>
          <w:color w:val="FF0000"/>
          <w:sz w:val="22"/>
          <w:szCs w:val="22"/>
        </w:rPr>
      </w:pPr>
      <w:r w:rsidRPr="00FE64B7">
        <w:rPr>
          <w:b/>
          <w:sz w:val="22"/>
          <w:szCs w:val="22"/>
        </w:rPr>
        <w:t>Ofertę składa się</w:t>
      </w:r>
      <w:r w:rsidRPr="00FE64B7">
        <w:rPr>
          <w:sz w:val="22"/>
          <w:szCs w:val="22"/>
        </w:rPr>
        <w:t xml:space="preserve"> </w:t>
      </w:r>
      <w:r w:rsidRPr="00FE64B7">
        <w:rPr>
          <w:b/>
          <w:sz w:val="22"/>
          <w:szCs w:val="22"/>
        </w:rPr>
        <w:t>pod rygorem nieważności</w:t>
      </w:r>
      <w:r w:rsidRPr="00FE64B7">
        <w:rPr>
          <w:sz w:val="22"/>
          <w:szCs w:val="22"/>
        </w:rPr>
        <w:t>,</w:t>
      </w:r>
      <w:r w:rsidRPr="00FE64B7">
        <w:rPr>
          <w:b/>
          <w:sz w:val="22"/>
          <w:szCs w:val="22"/>
        </w:rPr>
        <w:t xml:space="preserve"> </w:t>
      </w:r>
      <w:r w:rsidRPr="00FE64B7">
        <w:rPr>
          <w:sz w:val="22"/>
          <w:szCs w:val="22"/>
        </w:rPr>
        <w:t xml:space="preserve">w języku polskim, w postaci elektronicznej, opatrzonej kwalifikowanym podpisem elektronicznym za pośrednictwem platformy zakupowej: </w:t>
      </w:r>
      <w:hyperlink r:id="rId29" w:history="1">
        <w:r w:rsidRPr="00FE64B7">
          <w:rPr>
            <w:rStyle w:val="Hipercze"/>
            <w:b/>
            <w:color w:val="auto"/>
            <w:sz w:val="22"/>
            <w:szCs w:val="22"/>
          </w:rPr>
          <w:t>https://platformazakupowa.pl</w:t>
        </w:r>
      </w:hyperlink>
      <w:r w:rsidRPr="00FE64B7">
        <w:rPr>
          <w:sz w:val="22"/>
          <w:szCs w:val="22"/>
        </w:rPr>
        <w:t xml:space="preserve">. Treść oferty musi być zgodna z wymaganiami określonymi przez Zamawiającego. </w:t>
      </w:r>
    </w:p>
    <w:p w14:paraId="1A271D37" w14:textId="77777777" w:rsidR="0060278C" w:rsidRPr="00FE64B7" w:rsidRDefault="0060278C" w:rsidP="0060278C">
      <w:pPr>
        <w:numPr>
          <w:ilvl w:val="0"/>
          <w:numId w:val="17"/>
        </w:numPr>
        <w:spacing w:before="120"/>
        <w:ind w:left="426" w:hanging="425"/>
        <w:jc w:val="both"/>
        <w:rPr>
          <w:sz w:val="22"/>
          <w:szCs w:val="22"/>
        </w:rPr>
      </w:pPr>
      <w:r w:rsidRPr="00FE64B7">
        <w:rPr>
          <w:sz w:val="22"/>
          <w:szCs w:val="22"/>
        </w:rPr>
        <w:t xml:space="preserve">Formaty plików wykorzystanych przez Wykonawcę powinny być zgodne z paragrafem </w:t>
      </w:r>
      <w:r w:rsidRPr="00FE64B7">
        <w:rPr>
          <w:sz w:val="22"/>
          <w:szCs w:val="22"/>
        </w:rPr>
        <w:br/>
        <w:t xml:space="preserve">18 Rozporządzenia Rady Ministrów z dnia 12 kwietnia 2012 r. w sprawie Krajowych Ram Interoperacyjności, minimalnych wymagań dla rejestrów publicznych i wymiany informacji </w:t>
      </w:r>
      <w:r w:rsidRPr="00FE64B7">
        <w:rPr>
          <w:sz w:val="22"/>
          <w:szCs w:val="22"/>
        </w:rPr>
        <w:br/>
        <w:t xml:space="preserve">w postaci elektronicznej oraz minimalnych wymagań dla systemów teleinformatycznych. </w:t>
      </w:r>
      <w:r w:rsidRPr="00FE64B7">
        <w:rPr>
          <w:b/>
          <w:sz w:val="22"/>
          <w:szCs w:val="22"/>
        </w:rPr>
        <w:t>Zamawiający rekomenduje wykorzystanie formatów: .doc, .docx, .pdf.</w:t>
      </w:r>
    </w:p>
    <w:p w14:paraId="69988E63" w14:textId="77777777" w:rsidR="0060278C" w:rsidRPr="00FE64B7" w:rsidRDefault="0060278C" w:rsidP="0060278C">
      <w:pPr>
        <w:numPr>
          <w:ilvl w:val="0"/>
          <w:numId w:val="17"/>
        </w:numPr>
        <w:spacing w:before="120"/>
        <w:ind w:left="426" w:hanging="425"/>
        <w:jc w:val="both"/>
        <w:rPr>
          <w:sz w:val="22"/>
          <w:szCs w:val="22"/>
        </w:rPr>
      </w:pPr>
      <w:r w:rsidRPr="00FE64B7">
        <w:rPr>
          <w:sz w:val="22"/>
          <w:szCs w:val="22"/>
        </w:rPr>
        <w:t xml:space="preserve">Podczas składania oferty zaleca się korzystanie z instrukcji udostępnionej na platformie. </w:t>
      </w:r>
    </w:p>
    <w:p w14:paraId="1C9B49C7" w14:textId="77777777" w:rsidR="0060278C" w:rsidRPr="00FE64B7" w:rsidRDefault="0060278C" w:rsidP="00BC4F93">
      <w:pPr>
        <w:spacing w:before="60" w:after="120"/>
        <w:ind w:left="425"/>
        <w:jc w:val="both"/>
        <w:rPr>
          <w:i/>
          <w:sz w:val="22"/>
          <w:szCs w:val="22"/>
        </w:rPr>
      </w:pPr>
      <w:r w:rsidRPr="00FE64B7">
        <w:rPr>
          <w:b/>
          <w:i/>
          <w:sz w:val="22"/>
          <w:szCs w:val="22"/>
          <w:u w:val="single"/>
        </w:rPr>
        <w:t>Zaleca się zaplanowanie złożenia oferty z wyprzedzeniem minimum 24h</w:t>
      </w:r>
      <w:r w:rsidRPr="00FE64B7">
        <w:rPr>
          <w:i/>
          <w:sz w:val="22"/>
          <w:szCs w:val="22"/>
        </w:rPr>
        <w:t>, aby zdążyć w terminie przewidzianym na jej złożenie w przypadku np. awarii platformy zakup</w:t>
      </w:r>
      <w:r w:rsidR="00802B20">
        <w:rPr>
          <w:i/>
          <w:sz w:val="22"/>
          <w:szCs w:val="22"/>
        </w:rPr>
        <w:t>owej, awarii Internetu, problemów technicznych.</w:t>
      </w:r>
      <w:r w:rsidRPr="00FE64B7">
        <w:rPr>
          <w:i/>
          <w:sz w:val="22"/>
          <w:szCs w:val="22"/>
        </w:rPr>
        <w:t>.</w:t>
      </w:r>
    </w:p>
    <w:p w14:paraId="0C6A1AA8" w14:textId="77777777" w:rsidR="0060278C" w:rsidRPr="00FE64B7" w:rsidRDefault="0060278C" w:rsidP="0060278C">
      <w:pPr>
        <w:numPr>
          <w:ilvl w:val="0"/>
          <w:numId w:val="17"/>
        </w:numPr>
        <w:spacing w:before="120"/>
        <w:ind w:left="426" w:hanging="425"/>
        <w:jc w:val="both"/>
        <w:rPr>
          <w:sz w:val="22"/>
          <w:szCs w:val="22"/>
        </w:rPr>
      </w:pPr>
      <w:r w:rsidRPr="00FE64B7">
        <w:rPr>
          <w:sz w:val="22"/>
          <w:szCs w:val="22"/>
        </w:rPr>
        <w:t xml:space="preserve">Wszelkie informacje stanowiące tajemnicę przedsiębiorstwa w rozumieniu ustawy z dnia </w:t>
      </w:r>
      <w:r w:rsidRPr="00FE64B7">
        <w:rPr>
          <w:sz w:val="22"/>
          <w:szCs w:val="22"/>
        </w:rPr>
        <w:br/>
        <w:t xml:space="preserve">16 kwietnia 1993 r. o zwalczaniu nieuczciwej konkurencji, które Wykonawca zastrzeże jako tajemnicę przedsiębiorstwa, powinny zostać załączone na platformie w formularzu składania oferty w miejscu wyznaczonym do dołączenia części oferty stanowiącej tajemnicę przedsiębiorstwa, w wydzielonym </w:t>
      </w:r>
      <w:r w:rsidR="00802B20">
        <w:rPr>
          <w:sz w:val="22"/>
          <w:szCs w:val="22"/>
        </w:rPr>
        <w:br/>
      </w:r>
      <w:r w:rsidRPr="00FE64B7">
        <w:rPr>
          <w:sz w:val="22"/>
          <w:szCs w:val="22"/>
        </w:rPr>
        <w:t xml:space="preserve">i odpowiednio oznaczonym pliku. </w:t>
      </w:r>
    </w:p>
    <w:p w14:paraId="5D8D5DD2" w14:textId="77777777" w:rsidR="009B21E8" w:rsidRPr="00FE64B7" w:rsidRDefault="009B21E8" w:rsidP="009B21E8">
      <w:pPr>
        <w:numPr>
          <w:ilvl w:val="0"/>
          <w:numId w:val="17"/>
        </w:numPr>
        <w:spacing w:before="120"/>
        <w:ind w:left="426" w:hanging="425"/>
        <w:jc w:val="both"/>
        <w:rPr>
          <w:sz w:val="22"/>
          <w:szCs w:val="22"/>
        </w:rPr>
      </w:pPr>
      <w:r w:rsidRPr="00FE64B7">
        <w:rPr>
          <w:sz w:val="22"/>
          <w:szCs w:val="22"/>
        </w:rPr>
        <w:t xml:space="preserve">Wykonawca przekazując informacje stanowiące tajemnicę przedsiębiorstwa jest zobowiązany </w:t>
      </w:r>
      <w:r w:rsidRPr="00FE64B7">
        <w:rPr>
          <w:sz w:val="22"/>
          <w:szCs w:val="22"/>
        </w:rPr>
        <w:br/>
        <w:t xml:space="preserve">do wykazania spełnienia przesłanek określonych art. 11 ust. 2 ustawy o zwalczaniu nieuczciwej konkurencji z dnia 16 kwietnia 1993 r. </w:t>
      </w:r>
    </w:p>
    <w:p w14:paraId="13552360" w14:textId="77777777" w:rsidR="009B21E8" w:rsidRPr="00FE64B7" w:rsidRDefault="009B21E8" w:rsidP="009B21E8">
      <w:pPr>
        <w:spacing w:before="60"/>
        <w:ind w:left="426"/>
        <w:jc w:val="both"/>
        <w:rPr>
          <w:sz w:val="22"/>
          <w:szCs w:val="22"/>
        </w:rPr>
      </w:pPr>
      <w:r w:rsidRPr="00FE64B7">
        <w:rPr>
          <w:sz w:val="22"/>
          <w:szCs w:val="22"/>
        </w:rPr>
        <w:t xml:space="preserve">Zgodnie z tym przepisem przez tajemnicę przedsiębiorstwa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w:t>
      </w:r>
      <w:r w:rsidR="00802B20">
        <w:rPr>
          <w:sz w:val="22"/>
          <w:szCs w:val="22"/>
        </w:rPr>
        <w:br/>
      </w:r>
      <w:r w:rsidRPr="00FE64B7">
        <w:rPr>
          <w:sz w:val="22"/>
          <w:szCs w:val="22"/>
        </w:rPr>
        <w:lastRenderedPageBreak/>
        <w:t xml:space="preserve">o ile uprawniony do korzystania z informacji lub rozporządzania nimi podjął, przy zachowaniu należytej staranności, działania w celu utrzymania ich w poufności. </w:t>
      </w:r>
    </w:p>
    <w:p w14:paraId="443AC46F" w14:textId="0D7D37AA" w:rsidR="009B21E8" w:rsidRPr="00FE64B7" w:rsidRDefault="009B21E8" w:rsidP="009B21E8">
      <w:pPr>
        <w:numPr>
          <w:ilvl w:val="0"/>
          <w:numId w:val="17"/>
        </w:numPr>
        <w:spacing w:before="120"/>
        <w:ind w:left="426" w:hanging="425"/>
        <w:jc w:val="both"/>
        <w:rPr>
          <w:sz w:val="22"/>
          <w:szCs w:val="22"/>
        </w:rPr>
      </w:pPr>
      <w:r w:rsidRPr="00FE64B7">
        <w:rPr>
          <w:sz w:val="22"/>
          <w:szCs w:val="22"/>
        </w:rPr>
        <w:t xml:space="preserve">Zastrzeżenie „Tajemnica przedsiębiorstwa” Zamawiający uzna za skuteczne wyłącznie </w:t>
      </w:r>
      <w:r w:rsidRPr="00FE64B7">
        <w:rPr>
          <w:sz w:val="22"/>
          <w:szCs w:val="22"/>
        </w:rPr>
        <w:br/>
        <w:t xml:space="preserve">w sytuacji jeżeli Wykonawca, wraz z przekazaniem takich informacji, zastrzeże, że nie mogą być one udostępniane oraz wykaże zgodnie </w:t>
      </w:r>
      <w:r w:rsidRPr="00D11053">
        <w:rPr>
          <w:sz w:val="22"/>
          <w:szCs w:val="22"/>
        </w:rPr>
        <w:t xml:space="preserve">z ust. </w:t>
      </w:r>
      <w:r w:rsidR="00BC4F93" w:rsidRPr="00D11053">
        <w:rPr>
          <w:sz w:val="22"/>
          <w:szCs w:val="22"/>
        </w:rPr>
        <w:t>8</w:t>
      </w:r>
      <w:r w:rsidRPr="00D11053">
        <w:rPr>
          <w:sz w:val="22"/>
          <w:szCs w:val="22"/>
        </w:rPr>
        <w:t>,</w:t>
      </w:r>
      <w:r w:rsidRPr="00FE64B7">
        <w:rPr>
          <w:sz w:val="22"/>
          <w:szCs w:val="22"/>
        </w:rPr>
        <w:t xml:space="preserve"> że zastrzeżone informacje stanowią tajemnicę przedsiębiorstwa. Wykonawca nie może zastrzec informacji, o których mowa w art. 222 ust. 5 </w:t>
      </w:r>
      <w:r w:rsidR="00981EA6">
        <w:rPr>
          <w:sz w:val="22"/>
          <w:szCs w:val="22"/>
        </w:rPr>
        <w:t>uPzp</w:t>
      </w:r>
      <w:r w:rsidRPr="00FE64B7">
        <w:rPr>
          <w:sz w:val="22"/>
          <w:szCs w:val="22"/>
        </w:rPr>
        <w:t xml:space="preserve">. </w:t>
      </w:r>
    </w:p>
    <w:p w14:paraId="1D8EB6C2" w14:textId="77777777" w:rsidR="009B21E8" w:rsidRPr="00DD3F8B" w:rsidRDefault="009B21E8" w:rsidP="009B21E8">
      <w:pPr>
        <w:numPr>
          <w:ilvl w:val="0"/>
          <w:numId w:val="17"/>
        </w:numPr>
        <w:spacing w:before="120"/>
        <w:ind w:left="426" w:hanging="568"/>
        <w:jc w:val="both"/>
        <w:rPr>
          <w:sz w:val="22"/>
          <w:szCs w:val="22"/>
        </w:rPr>
      </w:pPr>
      <w:r w:rsidRPr="00DD3F8B">
        <w:rPr>
          <w:b/>
          <w:bCs/>
          <w:sz w:val="22"/>
          <w:szCs w:val="22"/>
          <w:u w:val="single"/>
        </w:rPr>
        <w:t>Dokumenty</w:t>
      </w:r>
      <w:r w:rsidRPr="00DD3F8B">
        <w:rPr>
          <w:b/>
          <w:sz w:val="22"/>
          <w:szCs w:val="22"/>
          <w:u w:val="single"/>
        </w:rPr>
        <w:t xml:space="preserve"> składane przez wszystkich Wykonawców do upływu terminu składania ofert</w:t>
      </w:r>
      <w:r w:rsidRPr="00DD3F8B">
        <w:rPr>
          <w:sz w:val="22"/>
          <w:szCs w:val="22"/>
        </w:rPr>
        <w:t>:</w:t>
      </w:r>
    </w:p>
    <w:p w14:paraId="0706018E" w14:textId="77777777" w:rsidR="009B21E8" w:rsidRPr="00FE64B7" w:rsidRDefault="009B21E8" w:rsidP="00802B20">
      <w:pPr>
        <w:numPr>
          <w:ilvl w:val="0"/>
          <w:numId w:val="45"/>
        </w:numPr>
        <w:spacing w:before="60"/>
        <w:ind w:left="709" w:hanging="284"/>
        <w:jc w:val="both"/>
        <w:rPr>
          <w:sz w:val="22"/>
          <w:szCs w:val="22"/>
        </w:rPr>
      </w:pPr>
      <w:r w:rsidRPr="00BC4F93">
        <w:rPr>
          <w:b/>
          <w:sz w:val="22"/>
          <w:szCs w:val="22"/>
        </w:rPr>
        <w:t>formularz ofertowy</w:t>
      </w:r>
      <w:r w:rsidRPr="00FE64B7">
        <w:rPr>
          <w:sz w:val="22"/>
          <w:szCs w:val="22"/>
        </w:rPr>
        <w:t xml:space="preserve"> według wzoru określonego </w:t>
      </w:r>
      <w:r w:rsidR="00E61D36" w:rsidRPr="00DD3F8B">
        <w:rPr>
          <w:sz w:val="22"/>
          <w:szCs w:val="22"/>
        </w:rPr>
        <w:t>Z</w:t>
      </w:r>
      <w:r w:rsidRPr="00DD3F8B">
        <w:rPr>
          <w:sz w:val="22"/>
          <w:szCs w:val="22"/>
        </w:rPr>
        <w:t>ałącznikiem nr 1 do niniejszej SWZ,</w:t>
      </w:r>
    </w:p>
    <w:p w14:paraId="0C76463B" w14:textId="7D44DB02" w:rsidR="009B21E8" w:rsidRPr="00FE64B7" w:rsidRDefault="009B21E8" w:rsidP="00BC4F93">
      <w:pPr>
        <w:numPr>
          <w:ilvl w:val="0"/>
          <w:numId w:val="45"/>
        </w:numPr>
        <w:spacing w:before="60"/>
        <w:ind w:left="709" w:hanging="284"/>
        <w:jc w:val="both"/>
        <w:rPr>
          <w:sz w:val="22"/>
          <w:szCs w:val="22"/>
        </w:rPr>
      </w:pPr>
      <w:r w:rsidRPr="00BC4F93">
        <w:rPr>
          <w:b/>
          <w:sz w:val="22"/>
          <w:szCs w:val="22"/>
        </w:rPr>
        <w:t>oświadczenie</w:t>
      </w:r>
      <w:r w:rsidRPr="00FE64B7">
        <w:rPr>
          <w:sz w:val="22"/>
          <w:szCs w:val="22"/>
        </w:rPr>
        <w:t xml:space="preserve"> na formularzu jednolitego europejskiego dokumentu zamówienia (</w:t>
      </w:r>
      <w:r w:rsidRPr="00BC4F93">
        <w:rPr>
          <w:b/>
          <w:sz w:val="22"/>
          <w:szCs w:val="22"/>
        </w:rPr>
        <w:t>JEDZ</w:t>
      </w:r>
      <w:r w:rsidR="00BC4F93">
        <w:rPr>
          <w:sz w:val="22"/>
          <w:szCs w:val="22"/>
        </w:rPr>
        <w:t xml:space="preserve">) według wzoru określonego </w:t>
      </w:r>
      <w:r w:rsidRPr="00FE64B7">
        <w:rPr>
          <w:sz w:val="22"/>
          <w:szCs w:val="22"/>
        </w:rPr>
        <w:t xml:space="preserve"> </w:t>
      </w:r>
      <w:r w:rsidR="00E61D36" w:rsidRPr="00DD3F8B">
        <w:rPr>
          <w:sz w:val="22"/>
          <w:szCs w:val="22"/>
        </w:rPr>
        <w:t>Z</w:t>
      </w:r>
      <w:r w:rsidRPr="00DD3F8B">
        <w:rPr>
          <w:sz w:val="22"/>
          <w:szCs w:val="22"/>
        </w:rPr>
        <w:t xml:space="preserve">ałącznikiem nr </w:t>
      </w:r>
      <w:r w:rsidR="00D43235" w:rsidRPr="00DD3F8B">
        <w:rPr>
          <w:sz w:val="22"/>
          <w:szCs w:val="22"/>
        </w:rPr>
        <w:t>8</w:t>
      </w:r>
      <w:r w:rsidRPr="00DD3F8B">
        <w:rPr>
          <w:sz w:val="22"/>
          <w:szCs w:val="22"/>
        </w:rPr>
        <w:t xml:space="preserve"> do niniejszej SWZ,</w:t>
      </w:r>
      <w:r w:rsidRPr="00FE64B7">
        <w:rPr>
          <w:sz w:val="22"/>
          <w:szCs w:val="22"/>
        </w:rPr>
        <w:t xml:space="preserve"> </w:t>
      </w:r>
    </w:p>
    <w:p w14:paraId="30710E44" w14:textId="62A904D4" w:rsidR="009B21E8" w:rsidRPr="00FE64B7" w:rsidRDefault="009B21E8" w:rsidP="00BC4F93">
      <w:pPr>
        <w:numPr>
          <w:ilvl w:val="0"/>
          <w:numId w:val="45"/>
        </w:numPr>
        <w:spacing w:before="60"/>
        <w:ind w:left="709" w:hanging="284"/>
        <w:jc w:val="both"/>
        <w:rPr>
          <w:sz w:val="22"/>
          <w:szCs w:val="22"/>
        </w:rPr>
      </w:pPr>
      <w:r w:rsidRPr="00BC4F93">
        <w:rPr>
          <w:b/>
          <w:sz w:val="22"/>
          <w:szCs w:val="22"/>
        </w:rPr>
        <w:t>oświadczenie</w:t>
      </w:r>
      <w:r w:rsidRPr="00FE64B7">
        <w:rPr>
          <w:sz w:val="22"/>
          <w:szCs w:val="22"/>
        </w:rPr>
        <w:t xml:space="preserve">, o </w:t>
      </w:r>
      <w:r w:rsidRPr="00DD3F8B">
        <w:rPr>
          <w:sz w:val="22"/>
          <w:szCs w:val="22"/>
        </w:rPr>
        <w:t xml:space="preserve">którym mowa w Rozdziale IX ust. </w:t>
      </w:r>
      <w:r w:rsidR="00E20542" w:rsidRPr="00DD3F8B">
        <w:rPr>
          <w:sz w:val="22"/>
          <w:szCs w:val="22"/>
        </w:rPr>
        <w:t>1</w:t>
      </w:r>
      <w:r w:rsidR="0060278C" w:rsidRPr="00DD3F8B">
        <w:rPr>
          <w:sz w:val="22"/>
          <w:szCs w:val="22"/>
        </w:rPr>
        <w:t xml:space="preserve"> pkt 5</w:t>
      </w:r>
      <w:r w:rsidR="00DA63A7">
        <w:rPr>
          <w:sz w:val="22"/>
          <w:szCs w:val="22"/>
        </w:rPr>
        <w:t xml:space="preserve"> </w:t>
      </w:r>
      <w:r w:rsidRPr="00DD3F8B">
        <w:rPr>
          <w:sz w:val="22"/>
          <w:szCs w:val="22"/>
        </w:rPr>
        <w:t>według wzoru określonego Załącznikiem nr 4 do niniejszej SWZ,</w:t>
      </w:r>
    </w:p>
    <w:p w14:paraId="7C3D0F75" w14:textId="39803836" w:rsidR="009B21E8" w:rsidRPr="00FE64B7" w:rsidRDefault="009B21E8" w:rsidP="00BC4F93">
      <w:pPr>
        <w:numPr>
          <w:ilvl w:val="0"/>
          <w:numId w:val="45"/>
        </w:numPr>
        <w:spacing w:before="60"/>
        <w:ind w:left="709" w:hanging="284"/>
        <w:jc w:val="both"/>
        <w:rPr>
          <w:bCs/>
          <w:sz w:val="22"/>
          <w:szCs w:val="22"/>
        </w:rPr>
      </w:pPr>
      <w:r w:rsidRPr="00BC4F93">
        <w:rPr>
          <w:b/>
          <w:sz w:val="22"/>
          <w:szCs w:val="22"/>
        </w:rPr>
        <w:t>oświadczenie</w:t>
      </w:r>
      <w:r w:rsidRPr="00FE64B7">
        <w:rPr>
          <w:sz w:val="22"/>
          <w:szCs w:val="22"/>
        </w:rPr>
        <w:t xml:space="preserve">, o którym mowa </w:t>
      </w:r>
      <w:r w:rsidRPr="00D11053">
        <w:rPr>
          <w:sz w:val="22"/>
          <w:szCs w:val="22"/>
        </w:rPr>
        <w:t xml:space="preserve">w Rozdziale IX ust. </w:t>
      </w:r>
      <w:r w:rsidR="00E20542" w:rsidRPr="00D11053">
        <w:rPr>
          <w:sz w:val="22"/>
          <w:szCs w:val="22"/>
        </w:rPr>
        <w:t>7</w:t>
      </w:r>
      <w:r w:rsidR="00DA63A7">
        <w:rPr>
          <w:sz w:val="22"/>
          <w:szCs w:val="22"/>
        </w:rPr>
        <w:t xml:space="preserve"> pkt 1</w:t>
      </w:r>
      <w:r w:rsidRPr="00D11053">
        <w:rPr>
          <w:sz w:val="22"/>
          <w:szCs w:val="22"/>
        </w:rPr>
        <w:t xml:space="preserve"> niniejszej SWZ</w:t>
      </w:r>
      <w:r w:rsidRPr="00FE64B7">
        <w:rPr>
          <w:sz w:val="22"/>
          <w:szCs w:val="22"/>
        </w:rPr>
        <w:t xml:space="preserve"> – </w:t>
      </w:r>
      <w:r w:rsidRPr="00FE64B7">
        <w:rPr>
          <w:i/>
          <w:sz w:val="22"/>
          <w:szCs w:val="22"/>
        </w:rPr>
        <w:t xml:space="preserve">w przypadku gdy Zamawiający stawia warunek dotyczący uprawnień do prowadzenia określonej działalności gospodarczej lub </w:t>
      </w:r>
      <w:r w:rsidRPr="00D11053">
        <w:rPr>
          <w:i/>
          <w:sz w:val="22"/>
          <w:szCs w:val="22"/>
        </w:rPr>
        <w:t>zawodowej</w:t>
      </w:r>
      <w:r w:rsidRPr="00D11053">
        <w:rPr>
          <w:sz w:val="22"/>
          <w:szCs w:val="22"/>
        </w:rPr>
        <w:t xml:space="preserve"> </w:t>
      </w:r>
      <w:r w:rsidR="00DA63A7">
        <w:rPr>
          <w:sz w:val="22"/>
          <w:szCs w:val="22"/>
        </w:rPr>
        <w:t xml:space="preserve">– </w:t>
      </w:r>
      <w:r w:rsidR="00DA63A7" w:rsidRPr="00DA63A7">
        <w:rPr>
          <w:i/>
          <w:sz w:val="22"/>
          <w:szCs w:val="22"/>
          <w:u w:val="single"/>
        </w:rPr>
        <w:t xml:space="preserve">nie dotyczy </w:t>
      </w:r>
      <w:r w:rsidRPr="00D11053">
        <w:rPr>
          <w:sz w:val="22"/>
          <w:szCs w:val="22"/>
        </w:rPr>
        <w:t xml:space="preserve">oraz </w:t>
      </w:r>
      <w:r w:rsidRPr="00D11053">
        <w:rPr>
          <w:b/>
          <w:sz w:val="22"/>
          <w:szCs w:val="22"/>
        </w:rPr>
        <w:t>pełnomocnictwo</w:t>
      </w:r>
      <w:r w:rsidRPr="00D11053">
        <w:rPr>
          <w:sz w:val="22"/>
          <w:szCs w:val="22"/>
        </w:rPr>
        <w:t xml:space="preserve">, o którym mowa w Rozdziale IX ust. </w:t>
      </w:r>
      <w:r w:rsidR="00E20542" w:rsidRPr="00D11053">
        <w:rPr>
          <w:sz w:val="22"/>
          <w:szCs w:val="22"/>
        </w:rPr>
        <w:t>7</w:t>
      </w:r>
      <w:r w:rsidR="00DA63A7">
        <w:rPr>
          <w:sz w:val="22"/>
          <w:szCs w:val="22"/>
        </w:rPr>
        <w:t xml:space="preserve"> pkt 2 </w:t>
      </w:r>
      <w:r w:rsidRPr="00D11053">
        <w:rPr>
          <w:sz w:val="22"/>
          <w:szCs w:val="22"/>
        </w:rPr>
        <w:t>niniejszej SWZ –</w:t>
      </w:r>
      <w:r w:rsidRPr="00FE64B7">
        <w:rPr>
          <w:sz w:val="22"/>
          <w:szCs w:val="22"/>
        </w:rPr>
        <w:t xml:space="preserve"> </w:t>
      </w:r>
      <w:r w:rsidRPr="00FE64B7">
        <w:rPr>
          <w:i/>
          <w:sz w:val="22"/>
          <w:szCs w:val="22"/>
        </w:rPr>
        <w:t>dotyczy Wykonawców wspólnie ubiegających się o udzielenie zamówienia</w:t>
      </w:r>
      <w:r w:rsidRPr="00FE64B7">
        <w:rPr>
          <w:bCs/>
          <w:sz w:val="22"/>
          <w:szCs w:val="22"/>
        </w:rPr>
        <w:t xml:space="preserve">, </w:t>
      </w:r>
    </w:p>
    <w:p w14:paraId="4D86E3A7" w14:textId="120D54BF" w:rsidR="009B21E8" w:rsidRPr="00FE64B7" w:rsidRDefault="009B21E8" w:rsidP="00BC4F93">
      <w:pPr>
        <w:numPr>
          <w:ilvl w:val="0"/>
          <w:numId w:val="45"/>
        </w:numPr>
        <w:spacing w:before="60"/>
        <w:ind w:left="709" w:hanging="284"/>
        <w:jc w:val="both"/>
        <w:rPr>
          <w:sz w:val="22"/>
          <w:szCs w:val="22"/>
        </w:rPr>
      </w:pPr>
      <w:r w:rsidRPr="00FB52CD">
        <w:rPr>
          <w:b/>
          <w:bCs/>
          <w:sz w:val="22"/>
          <w:szCs w:val="22"/>
        </w:rPr>
        <w:t>pełnomocnictwo lub inny dokument</w:t>
      </w:r>
      <w:r w:rsidRPr="00FE64B7">
        <w:rPr>
          <w:bCs/>
          <w:sz w:val="22"/>
          <w:szCs w:val="22"/>
        </w:rPr>
        <w:t xml:space="preserve"> potwierdzający umocowanie do działania w imieniu Wykonawcy – </w:t>
      </w:r>
      <w:r w:rsidRPr="00FE64B7">
        <w:rPr>
          <w:bCs/>
          <w:i/>
          <w:sz w:val="22"/>
          <w:szCs w:val="22"/>
        </w:rPr>
        <w:t>jeżeli oferta i składające się na nią dokumenty zostały podpisane przez osobę</w:t>
      </w:r>
      <w:r w:rsidR="00FB52CD">
        <w:rPr>
          <w:bCs/>
          <w:i/>
          <w:sz w:val="22"/>
          <w:szCs w:val="22"/>
        </w:rPr>
        <w:t xml:space="preserve">/y niewymienioną/e </w:t>
      </w:r>
      <w:r w:rsidRPr="00FE64B7">
        <w:rPr>
          <w:bCs/>
          <w:i/>
          <w:sz w:val="22"/>
          <w:szCs w:val="22"/>
        </w:rPr>
        <w:t xml:space="preserve"> w dokumencie rejestracyjnym (ewidencyjnym) Wykonawcy,</w:t>
      </w:r>
    </w:p>
    <w:p w14:paraId="4AD86A17" w14:textId="77777777" w:rsidR="009B21E8" w:rsidRPr="00FE64B7" w:rsidRDefault="009B21E8" w:rsidP="00BC4F93">
      <w:pPr>
        <w:numPr>
          <w:ilvl w:val="0"/>
          <w:numId w:val="45"/>
        </w:numPr>
        <w:spacing w:before="60"/>
        <w:ind w:left="709" w:hanging="284"/>
        <w:jc w:val="both"/>
        <w:rPr>
          <w:sz w:val="22"/>
          <w:szCs w:val="22"/>
        </w:rPr>
      </w:pPr>
      <w:r w:rsidRPr="00FE64B7">
        <w:rPr>
          <w:sz w:val="22"/>
          <w:szCs w:val="22"/>
        </w:rPr>
        <w:t xml:space="preserve">zobowiązanie podmiotów udostępniających zasoby – </w:t>
      </w:r>
      <w:r w:rsidRPr="00FE64B7">
        <w:rPr>
          <w:i/>
          <w:sz w:val="22"/>
          <w:szCs w:val="22"/>
        </w:rPr>
        <w:t>jeżeli dotyczy,</w:t>
      </w:r>
    </w:p>
    <w:p w14:paraId="6B6AC7D3" w14:textId="77777777" w:rsidR="009B21E8" w:rsidRPr="00FE64B7" w:rsidRDefault="009B21E8" w:rsidP="00BC4F93">
      <w:pPr>
        <w:numPr>
          <w:ilvl w:val="0"/>
          <w:numId w:val="45"/>
        </w:numPr>
        <w:spacing w:before="60"/>
        <w:ind w:left="709" w:hanging="284"/>
        <w:jc w:val="both"/>
        <w:rPr>
          <w:sz w:val="22"/>
          <w:szCs w:val="22"/>
        </w:rPr>
      </w:pPr>
      <w:r w:rsidRPr="00FB52CD">
        <w:rPr>
          <w:b/>
          <w:sz w:val="22"/>
          <w:szCs w:val="22"/>
        </w:rPr>
        <w:t>przedmiotowe środki dowodowe</w:t>
      </w:r>
      <w:r w:rsidRPr="00FE64B7">
        <w:rPr>
          <w:sz w:val="22"/>
          <w:szCs w:val="22"/>
        </w:rPr>
        <w:t xml:space="preserve">, o których mowa </w:t>
      </w:r>
      <w:r w:rsidRPr="00D11053">
        <w:rPr>
          <w:sz w:val="22"/>
          <w:szCs w:val="22"/>
        </w:rPr>
        <w:t xml:space="preserve">w Rozdziale IX ust. </w:t>
      </w:r>
      <w:r w:rsidR="00E20542" w:rsidRPr="00D11053">
        <w:rPr>
          <w:sz w:val="22"/>
          <w:szCs w:val="22"/>
        </w:rPr>
        <w:t>2</w:t>
      </w:r>
      <w:r w:rsidRPr="00D11053">
        <w:rPr>
          <w:sz w:val="22"/>
          <w:szCs w:val="22"/>
        </w:rPr>
        <w:t xml:space="preserve"> niniejszej SWZ.</w:t>
      </w:r>
    </w:p>
    <w:p w14:paraId="7A80D0D3" w14:textId="77777777" w:rsidR="009B21E8" w:rsidRPr="00FE64B7" w:rsidRDefault="009B21E8" w:rsidP="009B21E8">
      <w:pPr>
        <w:numPr>
          <w:ilvl w:val="0"/>
          <w:numId w:val="17"/>
        </w:numPr>
        <w:spacing w:before="120"/>
        <w:ind w:left="426" w:hanging="568"/>
        <w:jc w:val="both"/>
        <w:rPr>
          <w:b/>
          <w:sz w:val="22"/>
          <w:szCs w:val="22"/>
        </w:rPr>
      </w:pPr>
      <w:r w:rsidRPr="00FE64B7">
        <w:rPr>
          <w:bCs/>
          <w:sz w:val="22"/>
          <w:szCs w:val="22"/>
        </w:rPr>
        <w:t>Dokumenty, o których mowa w ust. 1</w:t>
      </w:r>
      <w:r w:rsidR="00953A23" w:rsidRPr="00FE64B7">
        <w:rPr>
          <w:bCs/>
          <w:sz w:val="22"/>
          <w:szCs w:val="22"/>
        </w:rPr>
        <w:t>0</w:t>
      </w:r>
      <w:r w:rsidRPr="00FE64B7">
        <w:rPr>
          <w:bCs/>
          <w:sz w:val="22"/>
          <w:szCs w:val="22"/>
        </w:rPr>
        <w:t xml:space="preserve"> lit. a</w:t>
      </w:r>
      <w:r w:rsidR="00E61D36" w:rsidRPr="00FE64B7">
        <w:rPr>
          <w:bCs/>
          <w:sz w:val="22"/>
          <w:szCs w:val="22"/>
        </w:rPr>
        <w:t>)</w:t>
      </w:r>
      <w:r w:rsidRPr="00FE64B7">
        <w:rPr>
          <w:bCs/>
          <w:sz w:val="22"/>
          <w:szCs w:val="22"/>
        </w:rPr>
        <w:t xml:space="preserve"> </w:t>
      </w:r>
      <w:r w:rsidR="00E61D36" w:rsidRPr="00FE64B7">
        <w:rPr>
          <w:bCs/>
          <w:sz w:val="22"/>
          <w:szCs w:val="22"/>
        </w:rPr>
        <w:t>–</w:t>
      </w:r>
      <w:r w:rsidRPr="00FE64B7">
        <w:rPr>
          <w:bCs/>
          <w:sz w:val="22"/>
          <w:szCs w:val="22"/>
        </w:rPr>
        <w:t xml:space="preserve"> g</w:t>
      </w:r>
      <w:r w:rsidR="00E61D36" w:rsidRPr="00FE64B7">
        <w:rPr>
          <w:bCs/>
          <w:sz w:val="22"/>
          <w:szCs w:val="22"/>
        </w:rPr>
        <w:t>)</w:t>
      </w:r>
      <w:r w:rsidRPr="00FE64B7">
        <w:rPr>
          <w:bCs/>
          <w:sz w:val="22"/>
          <w:szCs w:val="22"/>
        </w:rPr>
        <w:t xml:space="preserve"> niniejszego Rozdziału składa się za pośrednictwem platformy zakupowej. Oświadczenie wymienione w ust. 1</w:t>
      </w:r>
      <w:r w:rsidR="002334FA" w:rsidRPr="00FE64B7">
        <w:rPr>
          <w:bCs/>
          <w:sz w:val="22"/>
          <w:szCs w:val="22"/>
        </w:rPr>
        <w:t>0</w:t>
      </w:r>
      <w:r w:rsidRPr="00FE64B7">
        <w:rPr>
          <w:bCs/>
          <w:sz w:val="22"/>
          <w:szCs w:val="22"/>
        </w:rPr>
        <w:t xml:space="preserve"> lit. b</w:t>
      </w:r>
      <w:r w:rsidR="00953A23" w:rsidRPr="00FE64B7">
        <w:rPr>
          <w:bCs/>
          <w:sz w:val="22"/>
          <w:szCs w:val="22"/>
        </w:rPr>
        <w:t>)</w:t>
      </w:r>
      <w:r w:rsidRPr="00FE64B7">
        <w:rPr>
          <w:bCs/>
          <w:sz w:val="22"/>
          <w:szCs w:val="22"/>
        </w:rPr>
        <w:t xml:space="preserve"> sporządza się zgodnie ze wskazówkami z </w:t>
      </w:r>
      <w:r w:rsidRPr="00D11053">
        <w:rPr>
          <w:bCs/>
          <w:sz w:val="22"/>
          <w:szCs w:val="22"/>
        </w:rPr>
        <w:t>Rozdziału IX SWZ.</w:t>
      </w:r>
    </w:p>
    <w:p w14:paraId="3AD83380" w14:textId="77777777" w:rsidR="009B21E8" w:rsidRPr="00FE64B7" w:rsidRDefault="009B21E8" w:rsidP="009B21E8">
      <w:pPr>
        <w:numPr>
          <w:ilvl w:val="0"/>
          <w:numId w:val="17"/>
        </w:numPr>
        <w:spacing w:before="120"/>
        <w:ind w:left="426" w:hanging="568"/>
        <w:jc w:val="both"/>
        <w:rPr>
          <w:b/>
          <w:sz w:val="22"/>
          <w:szCs w:val="22"/>
        </w:rPr>
      </w:pPr>
      <w:r w:rsidRPr="00FE64B7">
        <w:rPr>
          <w:color w:val="000000"/>
          <w:sz w:val="22"/>
          <w:szCs w:val="22"/>
        </w:rPr>
        <w:t>Podmiotowe środki dowodowe, przedmiotowe środki dowodowe oraz inne dokumenty lub oświadczenia</w:t>
      </w:r>
      <w:r w:rsidRPr="00FE64B7">
        <w:rPr>
          <w:sz w:val="22"/>
          <w:szCs w:val="22"/>
        </w:rPr>
        <w:t xml:space="preserve">, o których mowa w rozporządzeniu Prezesa Rady Ministrów z dnia 30 grudnia 2020 r. </w:t>
      </w:r>
      <w:r w:rsidRPr="00FE64B7">
        <w:rPr>
          <w:color w:val="000000"/>
          <w:sz w:val="22"/>
          <w:szCs w:val="22"/>
        </w:rPr>
        <w:t>w sprawie sposobu sporządzania i przekazywania informacji oraz wymagań technicznych dla dokumentów elektronicznych oraz środków komunikacji elektronicznej w postępowaniu o udzielenie zamówienia publicznego lub konkursie</w:t>
      </w:r>
      <w:r w:rsidRPr="00FE64B7">
        <w:rPr>
          <w:sz w:val="22"/>
          <w:szCs w:val="22"/>
        </w:rPr>
        <w:t xml:space="preserve"> sporządzone w języku obcym </w:t>
      </w:r>
      <w:r w:rsidRPr="00FE64B7">
        <w:rPr>
          <w:color w:val="000000"/>
          <w:sz w:val="22"/>
          <w:szCs w:val="22"/>
        </w:rPr>
        <w:t>przekazuje się wraz z tłumaczeniem na język polski</w:t>
      </w:r>
      <w:r w:rsidRPr="00FE64B7">
        <w:rPr>
          <w:sz w:val="22"/>
          <w:szCs w:val="22"/>
        </w:rPr>
        <w:t xml:space="preserve">. </w:t>
      </w:r>
    </w:p>
    <w:p w14:paraId="133C914A" w14:textId="6ADFA9B1" w:rsidR="009B21E8" w:rsidRPr="00FE64B7" w:rsidRDefault="009B21E8" w:rsidP="009B21E8">
      <w:pPr>
        <w:numPr>
          <w:ilvl w:val="0"/>
          <w:numId w:val="17"/>
        </w:numPr>
        <w:spacing w:before="120"/>
        <w:ind w:left="426" w:hanging="568"/>
        <w:jc w:val="both"/>
        <w:rPr>
          <w:bCs/>
          <w:sz w:val="22"/>
          <w:szCs w:val="22"/>
        </w:rPr>
      </w:pPr>
      <w:r w:rsidRPr="00FE64B7">
        <w:rPr>
          <w:sz w:val="22"/>
          <w:szCs w:val="22"/>
        </w:rPr>
        <w:t xml:space="preserve">Jeżeli złożone przez Wykonawcę oświadczenie, o którym mowa w art. 125 ust. 1 </w:t>
      </w:r>
      <w:r w:rsidR="00981EA6">
        <w:rPr>
          <w:sz w:val="22"/>
          <w:szCs w:val="22"/>
        </w:rPr>
        <w:t>uPzp</w:t>
      </w:r>
      <w:r w:rsidRPr="00FE64B7">
        <w:rPr>
          <w:sz w:val="22"/>
          <w:szCs w:val="22"/>
        </w:rPr>
        <w:t xml:space="preserve">, lub podmiotowe środki dowodowe budzą wątpliwości Zamawiającego, może on zwrócić się bezpośrednio do podmiotu, który jest w posiadaniu informacji lub dokumentów istotnych w tym zakresie dla oceny spełniania przez Wykonawcę warunków udziału w postępowaniu, kryteriów selekcji lub braku podstaw wykluczenia, o przedstawienie takich informacji lub dokumentów (art. 128 ust. 5 </w:t>
      </w:r>
      <w:r w:rsidR="00981EA6">
        <w:rPr>
          <w:sz w:val="22"/>
          <w:szCs w:val="22"/>
        </w:rPr>
        <w:t>uPzp</w:t>
      </w:r>
      <w:r w:rsidRPr="00FE64B7">
        <w:rPr>
          <w:sz w:val="22"/>
          <w:szCs w:val="22"/>
        </w:rPr>
        <w:t>).</w:t>
      </w:r>
    </w:p>
    <w:p w14:paraId="159E8AEB" w14:textId="74E07B21" w:rsidR="009B21E8" w:rsidRPr="00FE64B7" w:rsidRDefault="009B21E8" w:rsidP="00FB52CD">
      <w:pPr>
        <w:numPr>
          <w:ilvl w:val="0"/>
          <w:numId w:val="17"/>
        </w:numPr>
        <w:spacing w:before="120" w:after="240"/>
        <w:ind w:left="425" w:hanging="567"/>
        <w:jc w:val="both"/>
        <w:rPr>
          <w:bCs/>
          <w:sz w:val="22"/>
          <w:szCs w:val="22"/>
        </w:rPr>
      </w:pPr>
      <w:r w:rsidRPr="00FE64B7">
        <w:rPr>
          <w:bCs/>
          <w:sz w:val="22"/>
          <w:szCs w:val="22"/>
        </w:rPr>
        <w:t xml:space="preserve">Wykonawcy ponoszą wszelkie koszty własne związane z przygotowaniem i złożeniem oferty, niezależnie od wyniku postępowania. Zamawiający nie odpowiada za koszty poniesione przez Wykonawców </w:t>
      </w:r>
      <w:r w:rsidR="00802B20">
        <w:rPr>
          <w:bCs/>
          <w:sz w:val="22"/>
          <w:szCs w:val="22"/>
        </w:rPr>
        <w:br/>
      </w:r>
      <w:r w:rsidRPr="00FE64B7">
        <w:rPr>
          <w:bCs/>
          <w:sz w:val="22"/>
          <w:szCs w:val="22"/>
        </w:rPr>
        <w:t xml:space="preserve">w związku z przygotowaniem i złożeniem oferty (z zastrzeżeniem art. 261 </w:t>
      </w:r>
      <w:r w:rsidR="00981EA6">
        <w:rPr>
          <w:bCs/>
          <w:sz w:val="22"/>
          <w:szCs w:val="22"/>
        </w:rPr>
        <w:t>uPzp</w:t>
      </w:r>
      <w:r w:rsidRPr="00FE64B7">
        <w:rPr>
          <w:bCs/>
          <w:sz w:val="22"/>
          <w:szCs w:val="22"/>
        </w:rPr>
        <w:t>).</w:t>
      </w:r>
    </w:p>
    <w:p w14:paraId="7E441456" w14:textId="77777777" w:rsidR="00171724" w:rsidRPr="00A5259E" w:rsidRDefault="00171724" w:rsidP="004A777B">
      <w:pPr>
        <w:pStyle w:val="Nagwek1"/>
      </w:pPr>
      <w:r w:rsidRPr="00EB7E10">
        <w:t>Rozdział X</w:t>
      </w:r>
      <w:r w:rsidR="00E14EC7" w:rsidRPr="00EB7E10">
        <w:t>I</w:t>
      </w:r>
      <w:r w:rsidRPr="00EB7E10">
        <w:t>V</w:t>
      </w:r>
    </w:p>
    <w:p w14:paraId="14CD2593" w14:textId="77777777" w:rsidR="00171724" w:rsidRPr="00F553A9" w:rsidRDefault="003D42C0" w:rsidP="004A777B">
      <w:pPr>
        <w:pStyle w:val="Nagwek1"/>
      </w:pPr>
      <w:r>
        <w:t>Zmiana i w</w:t>
      </w:r>
      <w:r w:rsidR="00171724" w:rsidRPr="00A5259E">
        <w:t>ycofanie oferty</w:t>
      </w:r>
    </w:p>
    <w:p w14:paraId="1D273579" w14:textId="77777777" w:rsidR="002334FA" w:rsidRPr="00FE64B7" w:rsidRDefault="002334FA" w:rsidP="00BC1652">
      <w:pPr>
        <w:numPr>
          <w:ilvl w:val="0"/>
          <w:numId w:val="136"/>
        </w:numPr>
        <w:pBdr>
          <w:top w:val="nil"/>
          <w:left w:val="nil"/>
          <w:bottom w:val="nil"/>
          <w:right w:val="nil"/>
          <w:between w:val="nil"/>
        </w:pBdr>
        <w:tabs>
          <w:tab w:val="clear" w:pos="700"/>
        </w:tabs>
        <w:spacing w:before="120" w:after="120"/>
        <w:ind w:left="425" w:hanging="425"/>
        <w:jc w:val="both"/>
        <w:rPr>
          <w:b/>
          <w:sz w:val="22"/>
          <w:szCs w:val="22"/>
        </w:rPr>
      </w:pPr>
      <w:r w:rsidRPr="00FE64B7">
        <w:rPr>
          <w:sz w:val="22"/>
          <w:szCs w:val="22"/>
        </w:rPr>
        <w:t xml:space="preserve">Wykonawca może przed upływem terminu do składania ofert zmienić lub wycofać ofertę </w:t>
      </w:r>
      <w:r w:rsidRPr="00FE64B7">
        <w:rPr>
          <w:sz w:val="22"/>
          <w:szCs w:val="22"/>
        </w:rPr>
        <w:br/>
        <w:t xml:space="preserve">za pośrednictwem platformy zakupowej Zamawiającego. Zmiany oferty można dokonać poprzez wycofanie wcześniej złożonej oferty i złożenie nowej. Sposób dokonywania zmiany lub wycofania oferty zamieszczono w instrukcji zamieszczonej na stronie internetowej pod adresem: </w:t>
      </w:r>
    </w:p>
    <w:p w14:paraId="043B17DC" w14:textId="77777777" w:rsidR="002334FA" w:rsidRPr="00FE64B7" w:rsidRDefault="002334FA" w:rsidP="002334FA">
      <w:pPr>
        <w:pBdr>
          <w:top w:val="nil"/>
          <w:left w:val="nil"/>
          <w:bottom w:val="nil"/>
          <w:right w:val="nil"/>
          <w:between w:val="nil"/>
        </w:pBdr>
        <w:spacing w:after="120"/>
        <w:ind w:left="426"/>
        <w:jc w:val="both"/>
        <w:rPr>
          <w:b/>
          <w:sz w:val="22"/>
          <w:szCs w:val="22"/>
        </w:rPr>
      </w:pPr>
      <w:r w:rsidRPr="00FE64B7">
        <w:rPr>
          <w:b/>
          <w:sz w:val="22"/>
          <w:szCs w:val="22"/>
        </w:rPr>
        <w:t>https://platformazakupowa.pl/strona/45-instrukcje</w:t>
      </w:r>
      <w:r w:rsidRPr="00FE64B7">
        <w:rPr>
          <w:sz w:val="22"/>
          <w:szCs w:val="22"/>
        </w:rPr>
        <w:t>.</w:t>
      </w:r>
    </w:p>
    <w:p w14:paraId="6A0F0F89" w14:textId="77777777" w:rsidR="00EC7C91" w:rsidRPr="00FE64B7" w:rsidRDefault="00EC7C91" w:rsidP="00FB52CD">
      <w:pPr>
        <w:numPr>
          <w:ilvl w:val="0"/>
          <w:numId w:val="53"/>
        </w:numPr>
        <w:pBdr>
          <w:top w:val="nil"/>
          <w:left w:val="nil"/>
          <w:bottom w:val="nil"/>
          <w:right w:val="nil"/>
          <w:between w:val="nil"/>
        </w:pBdr>
        <w:tabs>
          <w:tab w:val="clear" w:pos="700"/>
        </w:tabs>
        <w:spacing w:before="120" w:after="240"/>
        <w:ind w:left="425" w:hanging="425"/>
        <w:jc w:val="both"/>
        <w:rPr>
          <w:rFonts w:eastAsia="Calibri"/>
          <w:sz w:val="22"/>
          <w:szCs w:val="22"/>
          <w:lang w:eastAsia="en-US"/>
        </w:rPr>
      </w:pPr>
      <w:r w:rsidRPr="00FE64B7">
        <w:rPr>
          <w:color w:val="000000"/>
          <w:sz w:val="22"/>
          <w:szCs w:val="22"/>
        </w:rPr>
        <w:t>Wykonawca</w:t>
      </w:r>
      <w:r w:rsidRPr="00FE64B7">
        <w:rPr>
          <w:rFonts w:eastAsia="Calibri"/>
          <w:sz w:val="22"/>
          <w:szCs w:val="22"/>
          <w:lang w:eastAsia="en-US"/>
        </w:rPr>
        <w:t xml:space="preserve"> po upływie terminu do składania ofert nie może skutecznie wycofać złożonej oferty.</w:t>
      </w:r>
    </w:p>
    <w:p w14:paraId="5ED3F8F2" w14:textId="77777777" w:rsidR="00171724" w:rsidRPr="00AD5795" w:rsidRDefault="00E14EC7" w:rsidP="004A777B">
      <w:pPr>
        <w:pStyle w:val="Nagwek1"/>
      </w:pPr>
      <w:r w:rsidRPr="00EB7E10">
        <w:lastRenderedPageBreak/>
        <w:t>Rozdział XV</w:t>
      </w:r>
    </w:p>
    <w:p w14:paraId="050257A0" w14:textId="77777777" w:rsidR="00C63F1D" w:rsidRPr="00C63F1D" w:rsidRDefault="00171724" w:rsidP="004A777B">
      <w:pPr>
        <w:pStyle w:val="Nagwek1"/>
      </w:pPr>
      <w:r w:rsidRPr="00AD5795">
        <w:t xml:space="preserve">  Miejsce oraz termin składania i otwarcia ofert</w:t>
      </w:r>
    </w:p>
    <w:p w14:paraId="45E84454" w14:textId="1E53750F" w:rsidR="00EC7C91" w:rsidRPr="00681587" w:rsidRDefault="00EC7C91" w:rsidP="00446B05">
      <w:pPr>
        <w:pStyle w:val="Akapitzlist"/>
        <w:numPr>
          <w:ilvl w:val="0"/>
          <w:numId w:val="71"/>
        </w:numPr>
        <w:spacing w:before="120" w:after="120"/>
        <w:ind w:left="425" w:hanging="425"/>
        <w:contextualSpacing w:val="0"/>
        <w:jc w:val="both"/>
        <w:rPr>
          <w:b/>
          <w:sz w:val="22"/>
          <w:szCs w:val="22"/>
        </w:rPr>
      </w:pPr>
      <w:r w:rsidRPr="00681587">
        <w:rPr>
          <w:sz w:val="22"/>
          <w:szCs w:val="22"/>
        </w:rPr>
        <w:t>Ofertę wraz z załącznikami należy złożyć za pośrednictwem platformy zakupowej pod adresem:</w:t>
      </w:r>
      <w:r w:rsidR="002334FA" w:rsidRPr="00681587">
        <w:rPr>
          <w:sz w:val="22"/>
          <w:szCs w:val="22"/>
        </w:rPr>
        <w:t xml:space="preserve"> </w:t>
      </w:r>
      <w:hyperlink r:id="rId30" w:history="1">
        <w:r w:rsidR="006F5218" w:rsidRPr="00077005">
          <w:rPr>
            <w:rStyle w:val="Hipercze"/>
            <w:b/>
            <w:sz w:val="22"/>
            <w:szCs w:val="22"/>
          </w:rPr>
          <w:t>https://platformazakupowa.pl/transakcja/1072373</w:t>
        </w:r>
      </w:hyperlink>
      <w:r w:rsidR="006F5218">
        <w:rPr>
          <w:b/>
          <w:sz w:val="22"/>
          <w:szCs w:val="22"/>
        </w:rPr>
        <w:t xml:space="preserve"> </w:t>
      </w:r>
      <w:r w:rsidR="002334FA" w:rsidRPr="00681587">
        <w:rPr>
          <w:sz w:val="22"/>
          <w:szCs w:val="22"/>
        </w:rPr>
        <w:t xml:space="preserve">do dnia </w:t>
      </w:r>
      <w:r w:rsidR="00DD1E3A" w:rsidRPr="00681587">
        <w:rPr>
          <w:b/>
          <w:sz w:val="22"/>
          <w:szCs w:val="22"/>
        </w:rPr>
        <w:t xml:space="preserve">07 </w:t>
      </w:r>
      <w:r w:rsidR="002334FA" w:rsidRPr="00681587">
        <w:rPr>
          <w:b/>
          <w:sz w:val="22"/>
          <w:szCs w:val="22"/>
        </w:rPr>
        <w:t xml:space="preserve">kwietnia 2025 r. do godziny </w:t>
      </w:r>
      <w:r w:rsidR="00FB52CD" w:rsidRPr="00681587">
        <w:rPr>
          <w:b/>
          <w:sz w:val="22"/>
          <w:szCs w:val="22"/>
        </w:rPr>
        <w:t>09</w:t>
      </w:r>
      <w:r w:rsidR="002334FA" w:rsidRPr="00681587">
        <w:rPr>
          <w:b/>
          <w:sz w:val="22"/>
          <w:szCs w:val="22"/>
        </w:rPr>
        <w:t>:</w:t>
      </w:r>
      <w:r w:rsidR="00DD1E3A" w:rsidRPr="00681587">
        <w:rPr>
          <w:b/>
          <w:sz w:val="22"/>
          <w:szCs w:val="22"/>
        </w:rPr>
        <w:t>00</w:t>
      </w:r>
      <w:r w:rsidR="002334FA" w:rsidRPr="00681587">
        <w:rPr>
          <w:b/>
          <w:sz w:val="22"/>
          <w:szCs w:val="22"/>
        </w:rPr>
        <w:t>.</w:t>
      </w:r>
      <w:r w:rsidR="002334FA" w:rsidRPr="00681587">
        <w:rPr>
          <w:sz w:val="22"/>
          <w:szCs w:val="22"/>
        </w:rPr>
        <w:t xml:space="preserve"> </w:t>
      </w:r>
    </w:p>
    <w:p w14:paraId="7A9234FC" w14:textId="3BDA7D53" w:rsidR="00AE3E52" w:rsidRPr="00681587" w:rsidRDefault="00AE3E52" w:rsidP="00446B05">
      <w:pPr>
        <w:pStyle w:val="Akapitzlist"/>
        <w:numPr>
          <w:ilvl w:val="0"/>
          <w:numId w:val="71"/>
        </w:numPr>
        <w:spacing w:before="120"/>
        <w:ind w:left="425" w:hanging="425"/>
        <w:contextualSpacing w:val="0"/>
        <w:jc w:val="both"/>
        <w:rPr>
          <w:b/>
          <w:sz w:val="22"/>
          <w:szCs w:val="22"/>
        </w:rPr>
      </w:pPr>
      <w:r w:rsidRPr="00681587">
        <w:rPr>
          <w:sz w:val="22"/>
          <w:szCs w:val="22"/>
        </w:rPr>
        <w:t>Komisyjne otwarcie ofert nastąpi w siedzibie Zamawiającego –</w:t>
      </w:r>
      <w:r w:rsidR="003723CB" w:rsidRPr="00681587">
        <w:rPr>
          <w:sz w:val="22"/>
          <w:szCs w:val="22"/>
        </w:rPr>
        <w:t xml:space="preserve"> </w:t>
      </w:r>
      <w:r w:rsidR="00CB0A7F" w:rsidRPr="00681587">
        <w:rPr>
          <w:sz w:val="22"/>
          <w:szCs w:val="22"/>
        </w:rPr>
        <w:t xml:space="preserve">budynek nr 1, </w:t>
      </w:r>
      <w:r w:rsidRPr="00681587">
        <w:rPr>
          <w:sz w:val="22"/>
          <w:szCs w:val="22"/>
        </w:rPr>
        <w:t xml:space="preserve">w dniu </w:t>
      </w:r>
      <w:r w:rsidR="004F0C72" w:rsidRPr="00681587">
        <w:rPr>
          <w:sz w:val="22"/>
          <w:szCs w:val="22"/>
        </w:rPr>
        <w:br/>
      </w:r>
      <w:r w:rsidR="00DD1E3A" w:rsidRPr="00681587">
        <w:rPr>
          <w:b/>
          <w:sz w:val="22"/>
          <w:szCs w:val="22"/>
        </w:rPr>
        <w:t xml:space="preserve">07 kwietnia 2025 r. </w:t>
      </w:r>
      <w:r w:rsidRPr="00681587">
        <w:rPr>
          <w:b/>
          <w:sz w:val="22"/>
          <w:szCs w:val="22"/>
        </w:rPr>
        <w:t xml:space="preserve">o godzinie </w:t>
      </w:r>
      <w:r w:rsidR="00DD1E3A" w:rsidRPr="00681587">
        <w:rPr>
          <w:b/>
          <w:sz w:val="22"/>
          <w:szCs w:val="22"/>
        </w:rPr>
        <w:t>09:30</w:t>
      </w:r>
      <w:r w:rsidR="00FB52CD" w:rsidRPr="00681587">
        <w:rPr>
          <w:sz w:val="22"/>
          <w:szCs w:val="22"/>
        </w:rPr>
        <w:t xml:space="preserve"> </w:t>
      </w:r>
      <w:r w:rsidR="003723CB" w:rsidRPr="00681587">
        <w:rPr>
          <w:sz w:val="22"/>
          <w:szCs w:val="22"/>
        </w:rPr>
        <w:t>za po</w:t>
      </w:r>
      <w:r w:rsidR="00BA6CD7" w:rsidRPr="00681587">
        <w:rPr>
          <w:sz w:val="22"/>
          <w:szCs w:val="22"/>
        </w:rPr>
        <w:t>średnictwem platformy zakupowej.</w:t>
      </w:r>
    </w:p>
    <w:p w14:paraId="5607AC05" w14:textId="77777777" w:rsidR="002258C0" w:rsidRPr="00FE64B7" w:rsidRDefault="002258C0" w:rsidP="00446B05">
      <w:pPr>
        <w:pStyle w:val="Akapitzlist"/>
        <w:numPr>
          <w:ilvl w:val="0"/>
          <w:numId w:val="71"/>
        </w:numPr>
        <w:spacing w:before="120"/>
        <w:ind w:left="425" w:hanging="425"/>
        <w:contextualSpacing w:val="0"/>
        <w:jc w:val="both"/>
        <w:rPr>
          <w:b/>
          <w:sz w:val="22"/>
          <w:szCs w:val="22"/>
        </w:rPr>
      </w:pPr>
      <w:r w:rsidRPr="00681587">
        <w:rPr>
          <w:sz w:val="22"/>
          <w:szCs w:val="22"/>
        </w:rPr>
        <w:t>Otwarcie ofert nie jest jawne</w:t>
      </w:r>
      <w:r w:rsidRPr="005F1FBD">
        <w:rPr>
          <w:sz w:val="22"/>
          <w:szCs w:val="22"/>
        </w:rPr>
        <w:t xml:space="preserve"> oraz nie będzie transmitowane za pośrednictwem</w:t>
      </w:r>
      <w:r w:rsidRPr="00FE64B7">
        <w:rPr>
          <w:sz w:val="22"/>
          <w:szCs w:val="22"/>
        </w:rPr>
        <w:t xml:space="preserve"> elektronicznych narzędzi.</w:t>
      </w:r>
    </w:p>
    <w:p w14:paraId="7F5F1B0C" w14:textId="5E2A4B68" w:rsidR="00BA6CD7" w:rsidRPr="00FE64B7" w:rsidRDefault="00BA6CD7" w:rsidP="00446B05">
      <w:pPr>
        <w:pStyle w:val="Akapitzlist"/>
        <w:numPr>
          <w:ilvl w:val="0"/>
          <w:numId w:val="71"/>
        </w:numPr>
        <w:spacing w:before="120"/>
        <w:ind w:left="425" w:hanging="425"/>
        <w:contextualSpacing w:val="0"/>
        <w:jc w:val="both"/>
        <w:rPr>
          <w:b/>
          <w:sz w:val="22"/>
          <w:szCs w:val="22"/>
        </w:rPr>
      </w:pPr>
      <w:r w:rsidRPr="00FE64B7">
        <w:rPr>
          <w:sz w:val="22"/>
          <w:szCs w:val="22"/>
        </w:rPr>
        <w:t>Zamawiający</w:t>
      </w:r>
      <w:r w:rsidR="005C6C59" w:rsidRPr="00FE64B7">
        <w:rPr>
          <w:sz w:val="22"/>
          <w:szCs w:val="22"/>
        </w:rPr>
        <w:t xml:space="preserve"> zgodnie z art. </w:t>
      </w:r>
      <w:r w:rsidR="00FC2AED" w:rsidRPr="00FE64B7">
        <w:rPr>
          <w:sz w:val="22"/>
          <w:szCs w:val="22"/>
        </w:rPr>
        <w:t xml:space="preserve">222 ust. 4 </w:t>
      </w:r>
      <w:r w:rsidR="00981EA6">
        <w:rPr>
          <w:sz w:val="22"/>
          <w:szCs w:val="22"/>
        </w:rPr>
        <w:t>uPzp</w:t>
      </w:r>
      <w:r w:rsidRPr="00FE64B7">
        <w:rPr>
          <w:sz w:val="22"/>
          <w:szCs w:val="22"/>
        </w:rPr>
        <w:t xml:space="preserve">, najpóźniej przed otwarciem ofert, udostępnia na stronie internetowej prowadzonego postępowania </w:t>
      </w:r>
      <w:r w:rsidR="004721F9" w:rsidRPr="00FE64B7">
        <w:rPr>
          <w:sz w:val="22"/>
          <w:szCs w:val="22"/>
        </w:rPr>
        <w:t xml:space="preserve">(platformie zakupowej) </w:t>
      </w:r>
      <w:r w:rsidRPr="00FE64B7">
        <w:rPr>
          <w:sz w:val="22"/>
          <w:szCs w:val="22"/>
        </w:rPr>
        <w:t>informację o kwocie, jaką zamierza przeznaczyć na sfinansowanie zamówienia.</w:t>
      </w:r>
    </w:p>
    <w:p w14:paraId="7E9D9663" w14:textId="4C66E5D6" w:rsidR="00BA6CD7" w:rsidRPr="00FE64B7" w:rsidRDefault="00BA6CD7" w:rsidP="00446B05">
      <w:pPr>
        <w:pStyle w:val="Akapitzlist"/>
        <w:numPr>
          <w:ilvl w:val="0"/>
          <w:numId w:val="71"/>
        </w:numPr>
        <w:spacing w:before="120"/>
        <w:ind w:left="425" w:hanging="425"/>
        <w:contextualSpacing w:val="0"/>
        <w:jc w:val="both"/>
        <w:rPr>
          <w:sz w:val="22"/>
          <w:szCs w:val="22"/>
        </w:rPr>
      </w:pPr>
      <w:r w:rsidRPr="00FE64B7">
        <w:rPr>
          <w:sz w:val="22"/>
          <w:szCs w:val="22"/>
        </w:rPr>
        <w:t>Zamawiający</w:t>
      </w:r>
      <w:r w:rsidR="005C6C59" w:rsidRPr="00FE64B7">
        <w:rPr>
          <w:sz w:val="22"/>
          <w:szCs w:val="22"/>
        </w:rPr>
        <w:t xml:space="preserve"> zgodnie z art. 222 ust. 5 </w:t>
      </w:r>
      <w:r w:rsidR="00981EA6">
        <w:rPr>
          <w:sz w:val="22"/>
          <w:szCs w:val="22"/>
        </w:rPr>
        <w:t>uPzp</w:t>
      </w:r>
      <w:r w:rsidRPr="00FE64B7">
        <w:rPr>
          <w:sz w:val="22"/>
          <w:szCs w:val="22"/>
        </w:rPr>
        <w:t>, niezwłocznie po otwarciu ofert, udostępnia na stronie internetowej prowadzonego postępowania informacje o:</w:t>
      </w:r>
    </w:p>
    <w:p w14:paraId="7E9F5E0E" w14:textId="77777777" w:rsidR="00BA6CD7" w:rsidRPr="00FE64B7" w:rsidRDefault="00BA6CD7" w:rsidP="00FB52CD">
      <w:pPr>
        <w:spacing w:before="60"/>
        <w:ind w:left="993" w:hanging="284"/>
        <w:jc w:val="both"/>
        <w:rPr>
          <w:sz w:val="22"/>
          <w:szCs w:val="22"/>
        </w:rPr>
      </w:pPr>
      <w:r w:rsidRPr="00FE64B7">
        <w:rPr>
          <w:rStyle w:val="alb"/>
          <w:sz w:val="22"/>
          <w:szCs w:val="22"/>
        </w:rPr>
        <w:t xml:space="preserve">1) </w:t>
      </w:r>
      <w:r w:rsidRPr="00FE64B7">
        <w:rPr>
          <w:sz w:val="22"/>
          <w:szCs w:val="22"/>
        </w:rPr>
        <w:t>nazwach albo imionach i nazwiskach oraz siedz</w:t>
      </w:r>
      <w:r w:rsidR="005C6C59" w:rsidRPr="00FE64B7">
        <w:rPr>
          <w:sz w:val="22"/>
          <w:szCs w:val="22"/>
        </w:rPr>
        <w:t>ibach lub miejscach prowadzonej d</w:t>
      </w:r>
      <w:r w:rsidRPr="00FE64B7">
        <w:rPr>
          <w:sz w:val="22"/>
          <w:szCs w:val="22"/>
        </w:rPr>
        <w:t xml:space="preserve">ziałalności gospodarczej albo miejscach zamieszkania </w:t>
      </w:r>
      <w:r w:rsidR="00C63FD3" w:rsidRPr="00FE64B7">
        <w:rPr>
          <w:sz w:val="22"/>
          <w:szCs w:val="22"/>
        </w:rPr>
        <w:t>W</w:t>
      </w:r>
      <w:r w:rsidRPr="00FE64B7">
        <w:rPr>
          <w:sz w:val="22"/>
          <w:szCs w:val="22"/>
        </w:rPr>
        <w:t>ykonawców, których oferty zostały otwarte;</w:t>
      </w:r>
    </w:p>
    <w:p w14:paraId="42E8364C" w14:textId="77777777" w:rsidR="00BA6CD7" w:rsidRPr="00FE64B7" w:rsidRDefault="00BA6CD7" w:rsidP="00FB52CD">
      <w:pPr>
        <w:spacing w:before="60"/>
        <w:ind w:left="1146" w:hanging="437"/>
        <w:rPr>
          <w:sz w:val="22"/>
          <w:szCs w:val="22"/>
        </w:rPr>
      </w:pPr>
      <w:r w:rsidRPr="00FE64B7">
        <w:rPr>
          <w:rStyle w:val="alb"/>
          <w:sz w:val="22"/>
          <w:szCs w:val="22"/>
        </w:rPr>
        <w:t xml:space="preserve">2) </w:t>
      </w:r>
      <w:r w:rsidRPr="00FE64B7">
        <w:rPr>
          <w:sz w:val="22"/>
          <w:szCs w:val="22"/>
        </w:rPr>
        <w:t>cenach lub kosztach zawartych w ofertach.</w:t>
      </w:r>
    </w:p>
    <w:p w14:paraId="6177DB26" w14:textId="77777777" w:rsidR="004721F9" w:rsidRPr="00FE64B7" w:rsidRDefault="004721F9" w:rsidP="00446B05">
      <w:pPr>
        <w:pStyle w:val="Akapitzlist"/>
        <w:numPr>
          <w:ilvl w:val="0"/>
          <w:numId w:val="71"/>
        </w:numPr>
        <w:spacing w:before="120"/>
        <w:ind w:left="425" w:hanging="425"/>
        <w:contextualSpacing w:val="0"/>
        <w:jc w:val="both"/>
        <w:rPr>
          <w:sz w:val="22"/>
          <w:szCs w:val="22"/>
        </w:rPr>
      </w:pPr>
      <w:r w:rsidRPr="00FE64B7">
        <w:rPr>
          <w:sz w:val="22"/>
          <w:szCs w:val="22"/>
        </w:rPr>
        <w:t>W przypadku wystąpienia awarii systemu teleinformatycznego, która spowoduje brak możliwości otwarcia ofert w terminie określonym przez Zamawiającego, otwarcie ofert nastąpi niezwłocznie po usunięciu awarii.</w:t>
      </w:r>
    </w:p>
    <w:p w14:paraId="4E1F1CF7" w14:textId="77777777" w:rsidR="002A7A22" w:rsidRPr="00FE64B7" w:rsidRDefault="000678BD" w:rsidP="00446B05">
      <w:pPr>
        <w:pStyle w:val="Akapitzlist"/>
        <w:numPr>
          <w:ilvl w:val="0"/>
          <w:numId w:val="71"/>
        </w:numPr>
        <w:spacing w:before="120"/>
        <w:ind w:left="425" w:hanging="425"/>
        <w:contextualSpacing w:val="0"/>
        <w:jc w:val="both"/>
        <w:rPr>
          <w:sz w:val="22"/>
          <w:szCs w:val="22"/>
        </w:rPr>
      </w:pPr>
      <w:r w:rsidRPr="00FE64B7">
        <w:rPr>
          <w:sz w:val="22"/>
          <w:szCs w:val="22"/>
        </w:rPr>
        <w:t xml:space="preserve">Zgodnie z rozporządzeniem Ministra Rozwoju Pracy i Technologii z dnia 18 grudnia 2020 r. </w:t>
      </w:r>
      <w:r w:rsidRPr="00FE64B7">
        <w:rPr>
          <w:sz w:val="22"/>
          <w:szCs w:val="22"/>
        </w:rPr>
        <w:br/>
        <w:t>w sprawie protokołów postępowania oraz dokumentacji postępowania o udzielenie zamówienia publicznego</w:t>
      </w:r>
      <w:r w:rsidR="002A7A22" w:rsidRPr="00FE64B7">
        <w:rPr>
          <w:sz w:val="22"/>
          <w:szCs w:val="22"/>
        </w:rPr>
        <w:t>:</w:t>
      </w:r>
    </w:p>
    <w:p w14:paraId="1AA7199B" w14:textId="77777777" w:rsidR="002A7A22" w:rsidRPr="00FE64B7" w:rsidRDefault="007E7F16" w:rsidP="00FB52CD">
      <w:pPr>
        <w:numPr>
          <w:ilvl w:val="0"/>
          <w:numId w:val="72"/>
        </w:numPr>
        <w:spacing w:before="60"/>
        <w:ind w:left="993" w:hanging="284"/>
        <w:jc w:val="both"/>
        <w:rPr>
          <w:sz w:val="22"/>
          <w:szCs w:val="22"/>
        </w:rPr>
      </w:pPr>
      <w:r w:rsidRPr="00FE64B7">
        <w:rPr>
          <w:sz w:val="22"/>
          <w:szCs w:val="22"/>
        </w:rPr>
        <w:t>p</w:t>
      </w:r>
      <w:r w:rsidR="002A7A22" w:rsidRPr="00FE64B7">
        <w:rPr>
          <w:sz w:val="22"/>
          <w:szCs w:val="22"/>
        </w:rPr>
        <w:t>rotokół postępowania lub załączniki do protokołu postępowania udost</w:t>
      </w:r>
      <w:r w:rsidR="000F784C" w:rsidRPr="00FE64B7">
        <w:rPr>
          <w:sz w:val="22"/>
          <w:szCs w:val="22"/>
        </w:rPr>
        <w:t xml:space="preserve">ępnia się </w:t>
      </w:r>
      <w:r w:rsidR="003D42C0" w:rsidRPr="00FE64B7">
        <w:rPr>
          <w:sz w:val="22"/>
          <w:szCs w:val="22"/>
        </w:rPr>
        <w:br/>
      </w:r>
      <w:r w:rsidR="000F784C" w:rsidRPr="00FE64B7">
        <w:rPr>
          <w:sz w:val="22"/>
          <w:szCs w:val="22"/>
        </w:rPr>
        <w:t>w oryginale lub kopii,</w:t>
      </w:r>
    </w:p>
    <w:p w14:paraId="178E1C0A" w14:textId="77777777" w:rsidR="002A7A22" w:rsidRPr="00FE64B7" w:rsidRDefault="000F784C" w:rsidP="00FB52CD">
      <w:pPr>
        <w:numPr>
          <w:ilvl w:val="0"/>
          <w:numId w:val="72"/>
        </w:numPr>
        <w:spacing w:before="60"/>
        <w:ind w:left="993" w:hanging="284"/>
        <w:jc w:val="both"/>
        <w:rPr>
          <w:sz w:val="22"/>
          <w:szCs w:val="22"/>
        </w:rPr>
      </w:pPr>
      <w:r w:rsidRPr="00FE64B7">
        <w:rPr>
          <w:sz w:val="22"/>
          <w:szCs w:val="22"/>
        </w:rPr>
        <w:t>u</w:t>
      </w:r>
      <w:r w:rsidR="002A7A22" w:rsidRPr="00FE64B7">
        <w:rPr>
          <w:sz w:val="22"/>
          <w:szCs w:val="22"/>
        </w:rPr>
        <w:t>dostępnianie protokołu postępowania lub załącz</w:t>
      </w:r>
      <w:r w:rsidRPr="00FE64B7">
        <w:rPr>
          <w:sz w:val="22"/>
          <w:szCs w:val="22"/>
        </w:rPr>
        <w:t xml:space="preserve">ników do protokołu postępowania </w:t>
      </w:r>
      <w:r w:rsidR="002A7A22" w:rsidRPr="00FE64B7">
        <w:rPr>
          <w:sz w:val="22"/>
          <w:szCs w:val="22"/>
        </w:rPr>
        <w:t>następuje przy użyciu śro</w:t>
      </w:r>
      <w:r w:rsidRPr="00FE64B7">
        <w:rPr>
          <w:sz w:val="22"/>
          <w:szCs w:val="22"/>
        </w:rPr>
        <w:t>dków komunikacji elektronicznej,</w:t>
      </w:r>
    </w:p>
    <w:p w14:paraId="41D65F1C" w14:textId="77777777" w:rsidR="002A7A22" w:rsidRPr="00FE64B7" w:rsidRDefault="000F784C" w:rsidP="00FB52CD">
      <w:pPr>
        <w:numPr>
          <w:ilvl w:val="0"/>
          <w:numId w:val="72"/>
        </w:numPr>
        <w:spacing w:before="60"/>
        <w:ind w:left="993" w:hanging="284"/>
        <w:jc w:val="both"/>
        <w:rPr>
          <w:sz w:val="22"/>
          <w:szCs w:val="22"/>
        </w:rPr>
      </w:pPr>
      <w:r w:rsidRPr="00FE64B7">
        <w:rPr>
          <w:sz w:val="22"/>
          <w:szCs w:val="22"/>
        </w:rPr>
        <w:t>j</w:t>
      </w:r>
      <w:r w:rsidR="002A7A22" w:rsidRPr="00FE64B7">
        <w:rPr>
          <w:sz w:val="22"/>
          <w:szCs w:val="22"/>
        </w:rPr>
        <w:t>eżeli udostępnienie protokołu postępowania lub załączników do protokołu postępowania albo ich części przy użyciu środków komunikacji elektronicznej byłoby utrudnione lub niemożliwe:</w:t>
      </w:r>
    </w:p>
    <w:p w14:paraId="580B86D8" w14:textId="77777777" w:rsidR="002A7A22" w:rsidRPr="00FE64B7" w:rsidRDefault="002A7A22" w:rsidP="00FB52CD">
      <w:pPr>
        <w:numPr>
          <w:ilvl w:val="0"/>
          <w:numId w:val="3"/>
        </w:numPr>
        <w:spacing w:before="40"/>
        <w:ind w:left="799" w:firstLine="476"/>
        <w:rPr>
          <w:sz w:val="22"/>
          <w:szCs w:val="22"/>
        </w:rPr>
      </w:pPr>
      <w:r w:rsidRPr="00FE64B7">
        <w:rPr>
          <w:sz w:val="22"/>
          <w:szCs w:val="22"/>
        </w:rPr>
        <w:t>z przyczyn o charakterze technicznym,</w:t>
      </w:r>
    </w:p>
    <w:p w14:paraId="4D40E5DC" w14:textId="77777777" w:rsidR="002A7A22" w:rsidRPr="00FE64B7" w:rsidRDefault="002A7A22" w:rsidP="00FB52CD">
      <w:pPr>
        <w:numPr>
          <w:ilvl w:val="0"/>
          <w:numId w:val="3"/>
        </w:numPr>
        <w:spacing w:before="40"/>
        <w:ind w:left="799" w:firstLine="476"/>
        <w:rPr>
          <w:sz w:val="22"/>
          <w:szCs w:val="22"/>
        </w:rPr>
      </w:pPr>
      <w:r w:rsidRPr="00FE64B7">
        <w:rPr>
          <w:sz w:val="22"/>
          <w:szCs w:val="22"/>
        </w:rPr>
        <w:t>z przyczyn wynikających z przepisów odrębnych,</w:t>
      </w:r>
    </w:p>
    <w:p w14:paraId="4DBEF726" w14:textId="74792E91" w:rsidR="002A7A22" w:rsidRPr="00FE64B7" w:rsidRDefault="002A7A22" w:rsidP="00FB52CD">
      <w:pPr>
        <w:numPr>
          <w:ilvl w:val="0"/>
          <w:numId w:val="3"/>
        </w:numPr>
        <w:tabs>
          <w:tab w:val="clear" w:pos="800"/>
        </w:tabs>
        <w:spacing w:before="40"/>
        <w:ind w:left="1418" w:hanging="142"/>
        <w:jc w:val="both"/>
        <w:rPr>
          <w:sz w:val="22"/>
          <w:szCs w:val="22"/>
        </w:rPr>
      </w:pPr>
      <w:r w:rsidRPr="00FE64B7">
        <w:rPr>
          <w:sz w:val="22"/>
          <w:szCs w:val="22"/>
        </w:rPr>
        <w:t xml:space="preserve">w przypadku odstąpienia od wymagania użycia środków komunikacji elektronicznej z powodu zaistnienia jednej z sytuacji określonej w </w:t>
      </w:r>
      <w:hyperlink r:id="rId31" w:anchor="/document/18903829?unitId=art(65)ust(1)&amp;cm=DOCUMENT" w:history="1">
        <w:r w:rsidRPr="00FE64B7">
          <w:rPr>
            <w:rStyle w:val="Hipercze"/>
            <w:sz w:val="22"/>
            <w:szCs w:val="22"/>
          </w:rPr>
          <w:t>art. 65 ust. 1</w:t>
        </w:r>
      </w:hyperlink>
      <w:r w:rsidRPr="00FE64B7">
        <w:rPr>
          <w:sz w:val="22"/>
          <w:szCs w:val="22"/>
        </w:rPr>
        <w:t xml:space="preserve"> </w:t>
      </w:r>
      <w:r w:rsidR="00981EA6">
        <w:rPr>
          <w:sz w:val="22"/>
          <w:szCs w:val="22"/>
        </w:rPr>
        <w:t>uPzp</w:t>
      </w:r>
      <w:r w:rsidRPr="00FE64B7">
        <w:rPr>
          <w:sz w:val="22"/>
          <w:szCs w:val="22"/>
        </w:rPr>
        <w:t>,</w:t>
      </w:r>
    </w:p>
    <w:p w14:paraId="321C388F" w14:textId="77777777" w:rsidR="002A7A22" w:rsidRPr="00FE64B7" w:rsidRDefault="00C63FD3" w:rsidP="00FB52CD">
      <w:pPr>
        <w:numPr>
          <w:ilvl w:val="0"/>
          <w:numId w:val="3"/>
        </w:numPr>
        <w:tabs>
          <w:tab w:val="clear" w:pos="800"/>
        </w:tabs>
        <w:spacing w:before="40" w:after="40"/>
        <w:ind w:left="1418" w:hanging="142"/>
        <w:jc w:val="both"/>
        <w:rPr>
          <w:sz w:val="22"/>
          <w:szCs w:val="22"/>
        </w:rPr>
      </w:pPr>
      <w:r w:rsidRPr="00FE64B7">
        <w:rPr>
          <w:sz w:val="22"/>
          <w:szCs w:val="22"/>
        </w:rPr>
        <w:t>Z</w:t>
      </w:r>
      <w:r w:rsidR="002A7A22" w:rsidRPr="00FE64B7">
        <w:rPr>
          <w:sz w:val="22"/>
          <w:szCs w:val="22"/>
        </w:rPr>
        <w:t>amawiający niezwłocznie</w:t>
      </w:r>
      <w:r w:rsidR="009E2776" w:rsidRPr="00FE64B7">
        <w:rPr>
          <w:sz w:val="22"/>
          <w:szCs w:val="22"/>
        </w:rPr>
        <w:t xml:space="preserve"> informuje o tym wnioskodawcę</w:t>
      </w:r>
      <w:r w:rsidR="002A7A22" w:rsidRPr="00FE64B7">
        <w:rPr>
          <w:sz w:val="22"/>
          <w:szCs w:val="22"/>
        </w:rPr>
        <w:t xml:space="preserve"> wskazując, że udostępnienie, zgodnie z wyborem </w:t>
      </w:r>
      <w:r w:rsidRPr="00FE64B7">
        <w:rPr>
          <w:sz w:val="22"/>
          <w:szCs w:val="22"/>
        </w:rPr>
        <w:t>Z</w:t>
      </w:r>
      <w:r w:rsidR="002A7A22" w:rsidRPr="00FE64B7">
        <w:rPr>
          <w:sz w:val="22"/>
          <w:szCs w:val="22"/>
        </w:rPr>
        <w:t xml:space="preserve">amawiającego, może nastąpić przez wgląd w miejscu wyznaczonym przez </w:t>
      </w:r>
      <w:r w:rsidR="008B3566" w:rsidRPr="00FE64B7">
        <w:rPr>
          <w:sz w:val="22"/>
          <w:szCs w:val="22"/>
        </w:rPr>
        <w:t>Z</w:t>
      </w:r>
      <w:r w:rsidR="002A7A22" w:rsidRPr="00FE64B7">
        <w:rPr>
          <w:sz w:val="22"/>
          <w:szCs w:val="22"/>
        </w:rPr>
        <w:t xml:space="preserve">amawiającego, przesłanie za pośrednictwem operatora pocztowego w rozumieniu </w:t>
      </w:r>
      <w:hyperlink r:id="rId32" w:anchor="/document/17938059?cm=DOCUMENT" w:history="1">
        <w:r w:rsidR="002A7A22" w:rsidRPr="00FE64B7">
          <w:rPr>
            <w:rStyle w:val="Hipercze"/>
            <w:sz w:val="22"/>
            <w:szCs w:val="22"/>
          </w:rPr>
          <w:t>ustawy</w:t>
        </w:r>
      </w:hyperlink>
      <w:r w:rsidR="002A7A22" w:rsidRPr="00FE64B7">
        <w:rPr>
          <w:sz w:val="22"/>
          <w:szCs w:val="22"/>
        </w:rPr>
        <w:t xml:space="preserve"> z dnia 23 listopada 2012 r. - Prawo pocztowe (</w:t>
      </w:r>
      <w:r w:rsidR="00800B86" w:rsidRPr="00FE64B7">
        <w:rPr>
          <w:sz w:val="22"/>
          <w:szCs w:val="22"/>
        </w:rPr>
        <w:t xml:space="preserve">t. j. </w:t>
      </w:r>
      <w:r w:rsidR="002A7A22" w:rsidRPr="00FE64B7">
        <w:rPr>
          <w:sz w:val="22"/>
          <w:szCs w:val="22"/>
        </w:rPr>
        <w:t>Dz. U. z 202</w:t>
      </w:r>
      <w:r w:rsidR="00E61D36" w:rsidRPr="00FE64B7">
        <w:rPr>
          <w:sz w:val="22"/>
          <w:szCs w:val="22"/>
        </w:rPr>
        <w:t>3</w:t>
      </w:r>
      <w:r w:rsidR="002A7A22" w:rsidRPr="00FE64B7">
        <w:rPr>
          <w:sz w:val="22"/>
          <w:szCs w:val="22"/>
        </w:rPr>
        <w:t xml:space="preserve"> r. poz. </w:t>
      </w:r>
      <w:r w:rsidR="00E61D36" w:rsidRPr="00FE64B7">
        <w:rPr>
          <w:sz w:val="22"/>
          <w:szCs w:val="22"/>
        </w:rPr>
        <w:t>1640</w:t>
      </w:r>
      <w:r w:rsidR="00AF0FFB" w:rsidRPr="00FE64B7">
        <w:rPr>
          <w:sz w:val="22"/>
          <w:szCs w:val="22"/>
        </w:rPr>
        <w:t xml:space="preserve"> ze zm.</w:t>
      </w:r>
      <w:r w:rsidR="002A7A22" w:rsidRPr="00FE64B7">
        <w:rPr>
          <w:sz w:val="22"/>
          <w:szCs w:val="22"/>
        </w:rPr>
        <w:t>) lub za pośrednictwem posłańca.</w:t>
      </w:r>
      <w:r w:rsidR="00204704" w:rsidRPr="00FE64B7">
        <w:rPr>
          <w:sz w:val="22"/>
          <w:szCs w:val="22"/>
        </w:rPr>
        <w:t xml:space="preserve"> Koszty związane z koniecznością przekazania (np. ksero) protokołu lub załączników </w:t>
      </w:r>
      <w:r w:rsidR="000171DD" w:rsidRPr="00FE64B7">
        <w:rPr>
          <w:sz w:val="22"/>
          <w:szCs w:val="22"/>
        </w:rPr>
        <w:t xml:space="preserve">do protokołu postępowania albo ich części </w:t>
      </w:r>
      <w:r w:rsidR="00204704" w:rsidRPr="00FE64B7">
        <w:rPr>
          <w:sz w:val="22"/>
          <w:szCs w:val="22"/>
        </w:rPr>
        <w:t>pokrywa Wnioskodawca</w:t>
      </w:r>
      <w:r w:rsidR="000171DD" w:rsidRPr="00FE64B7">
        <w:rPr>
          <w:sz w:val="22"/>
          <w:szCs w:val="22"/>
        </w:rPr>
        <w:t xml:space="preserve">. Za sporządzenie kopii protokołu lub załączników do protokołu postępowania albo ich części ustala się cenę w wysokości 0,15zł za jedną stronę dokumentu, doliczając koszty ich przesłania. We wniosku należy wskazać dane do wystawienia faktury. </w:t>
      </w:r>
    </w:p>
    <w:p w14:paraId="7FB291EC" w14:textId="77777777" w:rsidR="002A7A22" w:rsidRPr="00FE64B7" w:rsidRDefault="002A7A22" w:rsidP="00FB52CD">
      <w:pPr>
        <w:numPr>
          <w:ilvl w:val="0"/>
          <w:numId w:val="72"/>
        </w:numPr>
        <w:spacing w:before="60"/>
        <w:ind w:left="993" w:hanging="284"/>
        <w:jc w:val="both"/>
        <w:rPr>
          <w:sz w:val="22"/>
          <w:szCs w:val="22"/>
        </w:rPr>
      </w:pPr>
      <w:r w:rsidRPr="00FE64B7">
        <w:rPr>
          <w:sz w:val="22"/>
          <w:szCs w:val="22"/>
        </w:rPr>
        <w:t>Zamawiający udostępnia wnioskodawcy protokół postępowania niezwłocznie.</w:t>
      </w:r>
    </w:p>
    <w:p w14:paraId="009511FC" w14:textId="568107BA" w:rsidR="002258C0" w:rsidRPr="00FE64B7" w:rsidRDefault="00DE3835" w:rsidP="00446B05">
      <w:pPr>
        <w:pStyle w:val="Akapitzlist"/>
        <w:numPr>
          <w:ilvl w:val="0"/>
          <w:numId w:val="71"/>
        </w:numPr>
        <w:spacing w:before="120"/>
        <w:ind w:left="426" w:hanging="426"/>
        <w:contextualSpacing w:val="0"/>
        <w:jc w:val="both"/>
        <w:rPr>
          <w:sz w:val="22"/>
          <w:szCs w:val="22"/>
        </w:rPr>
      </w:pPr>
      <w:r w:rsidRPr="00FE64B7">
        <w:rPr>
          <w:sz w:val="22"/>
          <w:szCs w:val="22"/>
        </w:rPr>
        <w:t>Z</w:t>
      </w:r>
      <w:r w:rsidR="00B95AD0" w:rsidRPr="00FE64B7">
        <w:rPr>
          <w:sz w:val="22"/>
          <w:szCs w:val="22"/>
        </w:rPr>
        <w:t>ałączniki do protokołu postępowania udostępnia się po dokonaniu wyboru najkorzystniejszej oferty albo unieważnieniu postępowania, z tym że</w:t>
      </w:r>
      <w:r w:rsidR="00B95AD0" w:rsidRPr="00FE64B7">
        <w:rPr>
          <w:rStyle w:val="alb"/>
          <w:sz w:val="22"/>
          <w:szCs w:val="22"/>
        </w:rPr>
        <w:t xml:space="preserve"> </w:t>
      </w:r>
      <w:r w:rsidR="00B95AD0" w:rsidRPr="00FE64B7">
        <w:rPr>
          <w:sz w:val="22"/>
          <w:szCs w:val="22"/>
        </w:rPr>
        <w:t>oferty wraz z załącznikami udostępnia się niezwłocznie po otwarciu ofert, nie później jednak niż w termini</w:t>
      </w:r>
      <w:r w:rsidR="00204704" w:rsidRPr="00FE64B7">
        <w:rPr>
          <w:sz w:val="22"/>
          <w:szCs w:val="22"/>
        </w:rPr>
        <w:t>e 3 dni od dnia otwarcia ofert. Przy czym nie</w:t>
      </w:r>
      <w:r w:rsidR="00B95AD0" w:rsidRPr="00FE64B7">
        <w:rPr>
          <w:sz w:val="22"/>
          <w:szCs w:val="22"/>
        </w:rPr>
        <w:t xml:space="preserve"> udostępnia się informacji, które mają charakter poufny</w:t>
      </w:r>
      <w:r w:rsidRPr="00FE64B7">
        <w:rPr>
          <w:sz w:val="22"/>
          <w:szCs w:val="22"/>
        </w:rPr>
        <w:t xml:space="preserve"> (art. 74 ust. 2 </w:t>
      </w:r>
      <w:r w:rsidR="00981EA6">
        <w:rPr>
          <w:sz w:val="22"/>
          <w:szCs w:val="22"/>
        </w:rPr>
        <w:t>uPzp</w:t>
      </w:r>
      <w:r w:rsidRPr="00FE64B7">
        <w:rPr>
          <w:sz w:val="22"/>
          <w:szCs w:val="22"/>
        </w:rPr>
        <w:t>)</w:t>
      </w:r>
      <w:r w:rsidR="00204704" w:rsidRPr="00FE64B7">
        <w:rPr>
          <w:sz w:val="22"/>
          <w:szCs w:val="22"/>
        </w:rPr>
        <w:t>.</w:t>
      </w:r>
    </w:p>
    <w:p w14:paraId="71DF9EC6" w14:textId="3E1D273D" w:rsidR="002258C0" w:rsidRPr="00FE64B7" w:rsidRDefault="002258C0" w:rsidP="00446B05">
      <w:pPr>
        <w:pStyle w:val="Akapitzlist"/>
        <w:numPr>
          <w:ilvl w:val="0"/>
          <w:numId w:val="71"/>
        </w:numPr>
        <w:spacing w:before="120"/>
        <w:ind w:left="426" w:hanging="426"/>
        <w:contextualSpacing w:val="0"/>
        <w:jc w:val="both"/>
        <w:rPr>
          <w:sz w:val="22"/>
          <w:szCs w:val="22"/>
        </w:rPr>
      </w:pPr>
      <w:r w:rsidRPr="00FE64B7">
        <w:rPr>
          <w:sz w:val="22"/>
          <w:szCs w:val="22"/>
        </w:rPr>
        <w:t xml:space="preserve">Zamawiający udostępnia protokół lub załączniki do protokołu niezwłocznie wysyłając je </w:t>
      </w:r>
      <w:r w:rsidR="000C75ED">
        <w:rPr>
          <w:sz w:val="22"/>
          <w:szCs w:val="22"/>
        </w:rPr>
        <w:t> </w:t>
      </w:r>
      <w:r w:rsidRPr="00FE64B7">
        <w:rPr>
          <w:sz w:val="22"/>
          <w:szCs w:val="22"/>
        </w:rPr>
        <w:t>za pośrednictwem platformy zakupowej, a w przypadku gdy przesłanie byłoby utrudnione lub niemożliwe, udostępnia go w miejscu przez siebie wyznaczonym – określając termin i czas udostępnienia.</w:t>
      </w:r>
    </w:p>
    <w:p w14:paraId="2ADB14E8" w14:textId="41EE1D7C" w:rsidR="00AE3E52" w:rsidRPr="00FE64B7" w:rsidRDefault="00AE3E52" w:rsidP="00446B05">
      <w:pPr>
        <w:pStyle w:val="Akapitzlist"/>
        <w:numPr>
          <w:ilvl w:val="0"/>
          <w:numId w:val="71"/>
        </w:numPr>
        <w:spacing w:before="120"/>
        <w:ind w:left="426" w:hanging="426"/>
        <w:contextualSpacing w:val="0"/>
        <w:jc w:val="both"/>
        <w:rPr>
          <w:sz w:val="22"/>
          <w:szCs w:val="22"/>
        </w:rPr>
      </w:pPr>
      <w:r w:rsidRPr="00FE64B7">
        <w:rPr>
          <w:b/>
          <w:sz w:val="22"/>
          <w:szCs w:val="22"/>
        </w:rPr>
        <w:lastRenderedPageBreak/>
        <w:t xml:space="preserve">UWAGA – </w:t>
      </w:r>
      <w:r w:rsidRPr="00FE64B7">
        <w:rPr>
          <w:sz w:val="22"/>
          <w:szCs w:val="22"/>
        </w:rPr>
        <w:t xml:space="preserve">W sytuacji, gdy osoba posiadająca inne niż polskie obywatelstwo będzie planowała wejść </w:t>
      </w:r>
      <w:r w:rsidR="00FB52CD">
        <w:rPr>
          <w:sz w:val="22"/>
          <w:szCs w:val="22"/>
        </w:rPr>
        <w:br/>
      </w:r>
      <w:r w:rsidRPr="00FE64B7">
        <w:rPr>
          <w:sz w:val="22"/>
          <w:szCs w:val="22"/>
        </w:rPr>
        <w:t>na teren 1 Regionalnej Bazy Logistycznej, zobowiązana jest na minimum 14 dni przed planowanym wejściem złożyć wniosek do Komendanta 1</w:t>
      </w:r>
      <w:r w:rsidR="00D40A50">
        <w:rPr>
          <w:sz w:val="22"/>
          <w:szCs w:val="22"/>
        </w:rPr>
        <w:t xml:space="preserve"> Regionalnej Bazy Logistycznej </w:t>
      </w:r>
      <w:r w:rsidRPr="00FE64B7">
        <w:rPr>
          <w:sz w:val="22"/>
          <w:szCs w:val="22"/>
        </w:rPr>
        <w:t>z poniższymi danymi:</w:t>
      </w:r>
    </w:p>
    <w:p w14:paraId="31BDDAC7" w14:textId="77777777" w:rsidR="00AE3E52" w:rsidRPr="00FE64B7" w:rsidRDefault="00AE3E52" w:rsidP="00FB52CD">
      <w:pPr>
        <w:numPr>
          <w:ilvl w:val="0"/>
          <w:numId w:val="19"/>
        </w:numPr>
        <w:tabs>
          <w:tab w:val="left" w:pos="-2700"/>
        </w:tabs>
        <w:spacing w:before="60"/>
        <w:ind w:left="709" w:hanging="284"/>
        <w:jc w:val="both"/>
        <w:rPr>
          <w:sz w:val="22"/>
          <w:szCs w:val="22"/>
        </w:rPr>
      </w:pPr>
      <w:r w:rsidRPr="00FE64B7">
        <w:rPr>
          <w:sz w:val="22"/>
          <w:szCs w:val="22"/>
        </w:rPr>
        <w:t>Termin wizyty;</w:t>
      </w:r>
    </w:p>
    <w:p w14:paraId="5B7EDD9B" w14:textId="77777777" w:rsidR="00AE3E52" w:rsidRPr="00FE64B7" w:rsidRDefault="00AE3E52" w:rsidP="00741ACD">
      <w:pPr>
        <w:numPr>
          <w:ilvl w:val="0"/>
          <w:numId w:val="19"/>
        </w:numPr>
        <w:tabs>
          <w:tab w:val="left" w:pos="-2700"/>
        </w:tabs>
        <w:ind w:left="709" w:hanging="283"/>
        <w:jc w:val="both"/>
        <w:rPr>
          <w:sz w:val="22"/>
          <w:szCs w:val="22"/>
        </w:rPr>
      </w:pPr>
      <w:r w:rsidRPr="00FE64B7">
        <w:rPr>
          <w:sz w:val="22"/>
          <w:szCs w:val="22"/>
        </w:rPr>
        <w:t>Miejsce wizyty;</w:t>
      </w:r>
    </w:p>
    <w:p w14:paraId="2D0870EE" w14:textId="77777777" w:rsidR="00AE3E52" w:rsidRPr="00FE64B7" w:rsidRDefault="00AE3E52" w:rsidP="00741ACD">
      <w:pPr>
        <w:numPr>
          <w:ilvl w:val="0"/>
          <w:numId w:val="19"/>
        </w:numPr>
        <w:tabs>
          <w:tab w:val="left" w:pos="-2700"/>
        </w:tabs>
        <w:ind w:left="709" w:hanging="283"/>
        <w:jc w:val="both"/>
        <w:rPr>
          <w:sz w:val="22"/>
          <w:szCs w:val="22"/>
        </w:rPr>
      </w:pPr>
      <w:r w:rsidRPr="00FE64B7">
        <w:rPr>
          <w:sz w:val="22"/>
          <w:szCs w:val="22"/>
        </w:rPr>
        <w:t>Cel wizyty;</w:t>
      </w:r>
    </w:p>
    <w:p w14:paraId="37E12A56" w14:textId="77777777" w:rsidR="00AE3E52" w:rsidRPr="00FE64B7" w:rsidRDefault="00AE3E52" w:rsidP="00741ACD">
      <w:pPr>
        <w:numPr>
          <w:ilvl w:val="0"/>
          <w:numId w:val="19"/>
        </w:numPr>
        <w:tabs>
          <w:tab w:val="left" w:pos="-2700"/>
        </w:tabs>
        <w:ind w:left="709" w:hanging="283"/>
        <w:jc w:val="both"/>
        <w:rPr>
          <w:sz w:val="22"/>
          <w:szCs w:val="22"/>
        </w:rPr>
      </w:pPr>
      <w:r w:rsidRPr="00FE64B7">
        <w:rPr>
          <w:sz w:val="22"/>
          <w:szCs w:val="22"/>
        </w:rPr>
        <w:t>Skład delegacji;</w:t>
      </w:r>
    </w:p>
    <w:p w14:paraId="5421F0D8" w14:textId="77777777" w:rsidR="00AE3E52" w:rsidRPr="00FE64B7" w:rsidRDefault="00AE3E52" w:rsidP="00741ACD">
      <w:pPr>
        <w:numPr>
          <w:ilvl w:val="0"/>
          <w:numId w:val="19"/>
        </w:numPr>
        <w:tabs>
          <w:tab w:val="left" w:pos="-2700"/>
        </w:tabs>
        <w:ind w:left="709" w:hanging="283"/>
        <w:jc w:val="both"/>
        <w:rPr>
          <w:sz w:val="22"/>
          <w:szCs w:val="22"/>
        </w:rPr>
      </w:pPr>
      <w:r w:rsidRPr="00FE64B7">
        <w:rPr>
          <w:sz w:val="22"/>
          <w:szCs w:val="22"/>
        </w:rPr>
        <w:t>Państwo, instytucja delegująca;</w:t>
      </w:r>
    </w:p>
    <w:p w14:paraId="352172E0" w14:textId="77777777" w:rsidR="00AE3E52" w:rsidRPr="00FE64B7" w:rsidRDefault="00AE3E52" w:rsidP="00741ACD">
      <w:pPr>
        <w:numPr>
          <w:ilvl w:val="0"/>
          <w:numId w:val="19"/>
        </w:numPr>
        <w:tabs>
          <w:tab w:val="left" w:pos="-2700"/>
        </w:tabs>
        <w:ind w:left="709" w:hanging="283"/>
        <w:jc w:val="both"/>
        <w:rPr>
          <w:sz w:val="22"/>
          <w:szCs w:val="22"/>
        </w:rPr>
      </w:pPr>
      <w:r w:rsidRPr="00FE64B7">
        <w:rPr>
          <w:sz w:val="22"/>
          <w:szCs w:val="22"/>
        </w:rPr>
        <w:t>Nazwa komórek (jednostek) organizacyjnych resortu obrony narodowej, w których będzie przebywała delegacja zagraniczna;</w:t>
      </w:r>
    </w:p>
    <w:p w14:paraId="5F40BE22" w14:textId="77777777" w:rsidR="00AE3E52" w:rsidRPr="00FE64B7" w:rsidRDefault="00AE3E52" w:rsidP="00741ACD">
      <w:pPr>
        <w:numPr>
          <w:ilvl w:val="0"/>
          <w:numId w:val="19"/>
        </w:numPr>
        <w:tabs>
          <w:tab w:val="left" w:pos="-2700"/>
        </w:tabs>
        <w:ind w:left="709" w:hanging="283"/>
        <w:jc w:val="both"/>
        <w:rPr>
          <w:sz w:val="22"/>
          <w:szCs w:val="22"/>
        </w:rPr>
      </w:pPr>
      <w:r w:rsidRPr="00FE64B7">
        <w:rPr>
          <w:sz w:val="22"/>
          <w:szCs w:val="22"/>
        </w:rPr>
        <w:t>Dane osoby (osób) towarzyszącej (towarzyszących);</w:t>
      </w:r>
    </w:p>
    <w:p w14:paraId="51CB187C" w14:textId="77777777" w:rsidR="00AE3E52" w:rsidRPr="00FE64B7" w:rsidRDefault="00AE3E52" w:rsidP="00787FED">
      <w:pPr>
        <w:numPr>
          <w:ilvl w:val="0"/>
          <w:numId w:val="19"/>
        </w:numPr>
        <w:tabs>
          <w:tab w:val="left" w:pos="-2700"/>
        </w:tabs>
        <w:ind w:left="709" w:hanging="284"/>
        <w:jc w:val="both"/>
        <w:rPr>
          <w:sz w:val="22"/>
          <w:szCs w:val="22"/>
        </w:rPr>
      </w:pPr>
      <w:r w:rsidRPr="00FE64B7">
        <w:rPr>
          <w:sz w:val="22"/>
          <w:szCs w:val="22"/>
        </w:rPr>
        <w:t>Uprawnienia jeżeli wykonanie zamówienia wiąże się z dostępem do informacji niejawnych;</w:t>
      </w:r>
    </w:p>
    <w:p w14:paraId="777729BB" w14:textId="77777777" w:rsidR="009E2776" w:rsidRPr="00FE64B7" w:rsidRDefault="00AE3E52" w:rsidP="00787FED">
      <w:pPr>
        <w:tabs>
          <w:tab w:val="left" w:pos="-2700"/>
        </w:tabs>
        <w:spacing w:before="120" w:after="240"/>
        <w:ind w:left="425"/>
        <w:jc w:val="both"/>
        <w:rPr>
          <w:sz w:val="22"/>
          <w:szCs w:val="22"/>
        </w:rPr>
      </w:pPr>
      <w:r w:rsidRPr="00FE64B7">
        <w:rPr>
          <w:sz w:val="22"/>
          <w:szCs w:val="22"/>
        </w:rPr>
        <w:t xml:space="preserve">Dane wymienione powyżej niezbędne są do uzyskania jednorazowego pozwolenia do wejścia </w:t>
      </w:r>
      <w:r w:rsidR="006C2846" w:rsidRPr="00FE64B7">
        <w:rPr>
          <w:sz w:val="22"/>
          <w:szCs w:val="22"/>
        </w:rPr>
        <w:br/>
      </w:r>
      <w:r w:rsidRPr="00FE64B7">
        <w:rPr>
          <w:sz w:val="22"/>
          <w:szCs w:val="22"/>
        </w:rPr>
        <w:t>na teren 1 Regionalnej Bazy Logistycznej.</w:t>
      </w:r>
      <w:r w:rsidR="00EC7C91" w:rsidRPr="00FE64B7">
        <w:rPr>
          <w:sz w:val="22"/>
          <w:szCs w:val="22"/>
        </w:rPr>
        <w:tab/>
      </w:r>
    </w:p>
    <w:p w14:paraId="3188DF39" w14:textId="77777777" w:rsidR="00171724" w:rsidRPr="00C5319D" w:rsidRDefault="00E14EC7" w:rsidP="004A777B">
      <w:pPr>
        <w:pStyle w:val="Nagwek1"/>
      </w:pPr>
      <w:r w:rsidRPr="00DD3F8B">
        <w:t>Rozdział XVI</w:t>
      </w:r>
    </w:p>
    <w:p w14:paraId="6AE863F2" w14:textId="77777777" w:rsidR="00171724" w:rsidRPr="00F553A9" w:rsidRDefault="00171724" w:rsidP="004A777B">
      <w:pPr>
        <w:pStyle w:val="Nagwek1"/>
      </w:pPr>
      <w:r w:rsidRPr="00C5319D">
        <w:t>Opis sposobu obliczenia ceny</w:t>
      </w:r>
    </w:p>
    <w:p w14:paraId="704F3DBC" w14:textId="77777777" w:rsidR="00CC0657" w:rsidRPr="00FE64B7" w:rsidRDefault="005C6DAF" w:rsidP="003361C2">
      <w:pPr>
        <w:pStyle w:val="ust"/>
        <w:numPr>
          <w:ilvl w:val="3"/>
          <w:numId w:val="1"/>
        </w:numPr>
        <w:tabs>
          <w:tab w:val="clear" w:pos="786"/>
          <w:tab w:val="num" w:pos="-4860"/>
        </w:tabs>
        <w:spacing w:before="120"/>
        <w:ind w:left="425" w:hanging="425"/>
        <w:rPr>
          <w:sz w:val="22"/>
          <w:szCs w:val="22"/>
        </w:rPr>
      </w:pPr>
      <w:r w:rsidRPr="00FE64B7">
        <w:rPr>
          <w:sz w:val="22"/>
          <w:szCs w:val="22"/>
        </w:rPr>
        <w:t xml:space="preserve">Przez cenę należy rozumieć </w:t>
      </w:r>
      <w:r w:rsidR="00CC0657" w:rsidRPr="00FE64B7">
        <w:rPr>
          <w:sz w:val="22"/>
          <w:szCs w:val="22"/>
        </w:rPr>
        <w:t xml:space="preserve">cenę w rozumieniu </w:t>
      </w:r>
      <w:hyperlink r:id="rId33" w:anchor="/document/18109812?unitId=art(3)ust(1)pkt(1)&amp;cm=DOCUMENT" w:history="1">
        <w:r w:rsidR="00CC0657" w:rsidRPr="00FE64B7">
          <w:rPr>
            <w:rStyle w:val="Hipercze"/>
            <w:sz w:val="22"/>
            <w:szCs w:val="22"/>
            <w:u w:val="none"/>
          </w:rPr>
          <w:t>art. 3 ust. 1 pkt 1</w:t>
        </w:r>
      </w:hyperlink>
      <w:r w:rsidR="00CC0657" w:rsidRPr="00FE64B7">
        <w:rPr>
          <w:sz w:val="22"/>
          <w:szCs w:val="22"/>
        </w:rPr>
        <w:t xml:space="preserve"> i </w:t>
      </w:r>
      <w:hyperlink r:id="rId34" w:anchor="/document/18109812?unitId=art(3)ust(2)&amp;cm=DOCUMENT" w:history="1">
        <w:r w:rsidR="00CC0657" w:rsidRPr="00FE64B7">
          <w:rPr>
            <w:rStyle w:val="Hipercze"/>
            <w:sz w:val="22"/>
            <w:szCs w:val="22"/>
            <w:u w:val="none"/>
          </w:rPr>
          <w:t>ust. 2</w:t>
        </w:r>
      </w:hyperlink>
      <w:r w:rsidR="00CC0657" w:rsidRPr="00FE64B7">
        <w:rPr>
          <w:sz w:val="22"/>
          <w:szCs w:val="22"/>
        </w:rPr>
        <w:t xml:space="preserve"> ustawy z dnia 9 maja 2014 r. </w:t>
      </w:r>
      <w:r w:rsidR="003361C2">
        <w:rPr>
          <w:sz w:val="22"/>
          <w:szCs w:val="22"/>
        </w:rPr>
        <w:br/>
      </w:r>
      <w:r w:rsidR="00CC0657" w:rsidRPr="00FE64B7">
        <w:rPr>
          <w:sz w:val="22"/>
          <w:szCs w:val="22"/>
        </w:rPr>
        <w:t>o informowaniu o cenach towarów i usług (</w:t>
      </w:r>
      <w:r w:rsidR="00FC55D8" w:rsidRPr="00FE64B7">
        <w:rPr>
          <w:sz w:val="22"/>
          <w:szCs w:val="22"/>
        </w:rPr>
        <w:t xml:space="preserve">t. j. </w:t>
      </w:r>
      <w:r w:rsidR="00CC0657" w:rsidRPr="00FE64B7">
        <w:rPr>
          <w:sz w:val="22"/>
          <w:szCs w:val="22"/>
        </w:rPr>
        <w:t>Dz. U. z 20</w:t>
      </w:r>
      <w:r w:rsidR="00E61D36" w:rsidRPr="00FE64B7">
        <w:rPr>
          <w:sz w:val="22"/>
          <w:szCs w:val="22"/>
        </w:rPr>
        <w:t>23</w:t>
      </w:r>
      <w:r w:rsidR="00CC0657" w:rsidRPr="00FE64B7">
        <w:rPr>
          <w:sz w:val="22"/>
          <w:szCs w:val="22"/>
        </w:rPr>
        <w:t xml:space="preserve"> r. poz. 1</w:t>
      </w:r>
      <w:r w:rsidR="00E61D36" w:rsidRPr="00FE64B7">
        <w:rPr>
          <w:sz w:val="22"/>
          <w:szCs w:val="22"/>
        </w:rPr>
        <w:t>68</w:t>
      </w:r>
      <w:r w:rsidR="00CC0657" w:rsidRPr="00FE64B7">
        <w:rPr>
          <w:sz w:val="22"/>
          <w:szCs w:val="22"/>
        </w:rPr>
        <w:t>).</w:t>
      </w:r>
    </w:p>
    <w:p w14:paraId="2B005B32" w14:textId="23A3558C" w:rsidR="00AC7449" w:rsidRDefault="00DF6F1A" w:rsidP="00787FED">
      <w:pPr>
        <w:pStyle w:val="ust"/>
        <w:numPr>
          <w:ilvl w:val="3"/>
          <w:numId w:val="1"/>
        </w:numPr>
        <w:tabs>
          <w:tab w:val="clear" w:pos="786"/>
          <w:tab w:val="num" w:pos="-4860"/>
        </w:tabs>
        <w:spacing w:before="0"/>
        <w:ind w:left="425" w:hanging="425"/>
        <w:rPr>
          <w:sz w:val="22"/>
          <w:szCs w:val="22"/>
        </w:rPr>
      </w:pPr>
      <w:r w:rsidRPr="00FE64B7">
        <w:rPr>
          <w:sz w:val="22"/>
          <w:szCs w:val="22"/>
        </w:rPr>
        <w:t xml:space="preserve">W cenie oferty należy uwzględnić </w:t>
      </w:r>
      <w:r w:rsidR="00884CEF" w:rsidRPr="00FE64B7">
        <w:rPr>
          <w:sz w:val="22"/>
          <w:szCs w:val="22"/>
        </w:rPr>
        <w:t xml:space="preserve">wszystkie koszty i składniki, niezbędne do wykonania przedmiotu zamówienia w tym </w:t>
      </w:r>
      <w:r w:rsidRPr="00FE64B7">
        <w:rPr>
          <w:sz w:val="22"/>
          <w:szCs w:val="22"/>
        </w:rPr>
        <w:t>podatek VAT, oraz podatek akcyzowy, jeżeli na podstawie odrębnych przepisów sprzedaż towaru podlega obciążeniu podatkiem od towarów i usług oraz podatkiem akcyzowym.</w:t>
      </w:r>
    </w:p>
    <w:p w14:paraId="4C15B0AE" w14:textId="6FE444A4" w:rsidR="00407BD7" w:rsidRPr="00407BD7" w:rsidRDefault="00407BD7" w:rsidP="00407BD7">
      <w:pPr>
        <w:pStyle w:val="ust"/>
        <w:ind w:left="425" w:firstLine="1"/>
        <w:rPr>
          <w:b/>
          <w:color w:val="2E74B5" w:themeColor="accent1" w:themeShade="BF"/>
          <w:sz w:val="22"/>
          <w:szCs w:val="22"/>
        </w:rPr>
      </w:pPr>
      <w:r>
        <w:rPr>
          <w:b/>
          <w:color w:val="2E74B5" w:themeColor="accent1" w:themeShade="BF"/>
          <w:sz w:val="22"/>
          <w:szCs w:val="22"/>
        </w:rPr>
        <w:t xml:space="preserve">W zakresie zadań 1, 3, 4 i </w:t>
      </w:r>
      <w:r w:rsidRPr="00407BD7">
        <w:rPr>
          <w:b/>
          <w:color w:val="2E74B5" w:themeColor="accent1" w:themeShade="BF"/>
          <w:sz w:val="22"/>
          <w:szCs w:val="22"/>
        </w:rPr>
        <w:t xml:space="preserve">5 Zamawiający przewiduje zakup przedmiotu zamówienia </w:t>
      </w:r>
      <w:r>
        <w:rPr>
          <w:b/>
          <w:color w:val="2E74B5" w:themeColor="accent1" w:themeShade="BF"/>
          <w:sz w:val="22"/>
          <w:szCs w:val="22"/>
        </w:rPr>
        <w:t>z </w:t>
      </w:r>
      <w:r w:rsidRPr="00407BD7">
        <w:rPr>
          <w:b/>
          <w:color w:val="2E74B5" w:themeColor="accent1" w:themeShade="BF"/>
          <w:sz w:val="22"/>
          <w:szCs w:val="22"/>
        </w:rPr>
        <w:t xml:space="preserve">zastosowaniem procedury zwolnienia z akcyzy ze względu na przeznaczenie </w:t>
      </w:r>
      <w:r>
        <w:rPr>
          <w:b/>
          <w:color w:val="2E74B5" w:themeColor="accent1" w:themeShade="BF"/>
          <w:sz w:val="22"/>
          <w:szCs w:val="22"/>
        </w:rPr>
        <w:t>(art. 32 ust. 1 pkt 1 </w:t>
      </w:r>
      <w:r w:rsidRPr="00407BD7">
        <w:rPr>
          <w:b/>
          <w:color w:val="2E74B5" w:themeColor="accent1" w:themeShade="BF"/>
          <w:sz w:val="22"/>
          <w:szCs w:val="22"/>
        </w:rPr>
        <w:t>ustawy o podatku akcyzowym –  Dz. U. z 2025.126 r. t.</w:t>
      </w:r>
      <w:r>
        <w:rPr>
          <w:b/>
          <w:color w:val="2E74B5" w:themeColor="accent1" w:themeShade="BF"/>
          <w:sz w:val="22"/>
          <w:szCs w:val="22"/>
        </w:rPr>
        <w:t xml:space="preserve"> </w:t>
      </w:r>
      <w:r w:rsidRPr="00407BD7">
        <w:rPr>
          <w:b/>
          <w:color w:val="2E74B5" w:themeColor="accent1" w:themeShade="BF"/>
          <w:sz w:val="22"/>
          <w:szCs w:val="22"/>
        </w:rPr>
        <w:t xml:space="preserve">j. z dnia </w:t>
      </w:r>
      <w:r>
        <w:rPr>
          <w:b/>
          <w:color w:val="2E74B5" w:themeColor="accent1" w:themeShade="BF"/>
          <w:sz w:val="22"/>
          <w:szCs w:val="22"/>
        </w:rPr>
        <w:t>30.01.2025 r.</w:t>
      </w:r>
      <w:r w:rsidRPr="00407BD7">
        <w:rPr>
          <w:b/>
          <w:color w:val="2E74B5" w:themeColor="accent1" w:themeShade="BF"/>
          <w:sz w:val="22"/>
          <w:szCs w:val="22"/>
        </w:rPr>
        <w:t>).</w:t>
      </w:r>
    </w:p>
    <w:p w14:paraId="5FA17DEF" w14:textId="77777777" w:rsidR="00765CBD" w:rsidRPr="00FE64B7" w:rsidRDefault="00765CBD" w:rsidP="00787FED">
      <w:pPr>
        <w:pStyle w:val="ust"/>
        <w:numPr>
          <w:ilvl w:val="3"/>
          <w:numId w:val="1"/>
        </w:numPr>
        <w:tabs>
          <w:tab w:val="clear" w:pos="786"/>
          <w:tab w:val="num" w:pos="-4860"/>
        </w:tabs>
        <w:spacing w:before="120" w:after="120"/>
        <w:ind w:left="425" w:hanging="425"/>
        <w:rPr>
          <w:sz w:val="22"/>
          <w:szCs w:val="22"/>
        </w:rPr>
      </w:pPr>
      <w:r w:rsidRPr="00FE64B7">
        <w:rPr>
          <w:sz w:val="22"/>
          <w:szCs w:val="22"/>
        </w:rPr>
        <w:t>Cena oferty to cena brutto (z naliczonym podatkiem VAT, jeżeli ustawa taki podatek przewiduje).</w:t>
      </w:r>
    </w:p>
    <w:p w14:paraId="51692066" w14:textId="77777777" w:rsidR="00765CBD" w:rsidRPr="00FE64B7" w:rsidRDefault="00765CBD" w:rsidP="00787FED">
      <w:pPr>
        <w:pStyle w:val="ust"/>
        <w:numPr>
          <w:ilvl w:val="3"/>
          <w:numId w:val="1"/>
        </w:numPr>
        <w:tabs>
          <w:tab w:val="clear" w:pos="786"/>
          <w:tab w:val="num" w:pos="-4860"/>
        </w:tabs>
        <w:spacing w:before="120" w:after="120"/>
        <w:ind w:left="425" w:hanging="425"/>
        <w:rPr>
          <w:sz w:val="22"/>
          <w:szCs w:val="22"/>
        </w:rPr>
      </w:pPr>
      <w:r w:rsidRPr="00FE64B7">
        <w:rPr>
          <w:sz w:val="22"/>
          <w:szCs w:val="22"/>
        </w:rPr>
        <w:t xml:space="preserve">Cena jednostkowa towaru to cena ustalona za jednostkę określonego towaru, którego ilość </w:t>
      </w:r>
      <w:r w:rsidRPr="00FE64B7">
        <w:rPr>
          <w:sz w:val="22"/>
          <w:szCs w:val="22"/>
        </w:rPr>
        <w:br/>
        <w:t>lub liczba jest wyrażona w jednostkach miar, w rozumieniu przepisów o miarach.</w:t>
      </w:r>
    </w:p>
    <w:p w14:paraId="490CDC72" w14:textId="77777777" w:rsidR="00765CBD" w:rsidRPr="00FE64B7" w:rsidRDefault="00765CBD" w:rsidP="00787FED">
      <w:pPr>
        <w:pStyle w:val="ust"/>
        <w:numPr>
          <w:ilvl w:val="3"/>
          <w:numId w:val="1"/>
        </w:numPr>
        <w:tabs>
          <w:tab w:val="clear" w:pos="786"/>
          <w:tab w:val="num" w:pos="-4860"/>
        </w:tabs>
        <w:spacing w:before="120" w:after="120"/>
        <w:ind w:left="425" w:hanging="425"/>
        <w:rPr>
          <w:sz w:val="22"/>
          <w:szCs w:val="22"/>
        </w:rPr>
      </w:pPr>
      <w:r w:rsidRPr="00FE64B7">
        <w:rPr>
          <w:sz w:val="22"/>
          <w:szCs w:val="22"/>
        </w:rPr>
        <w:t xml:space="preserve">Cena jednostkowa netto towaru to cena ustalona za jednostkę miary towaru (j. m.), określoną przez Zamawiającego w formularzu ofertowym </w:t>
      </w:r>
      <w:r w:rsidRPr="00DD3F8B">
        <w:rPr>
          <w:sz w:val="22"/>
          <w:szCs w:val="22"/>
        </w:rPr>
        <w:t>stanowiącym Załącznik Nr 1 do SWZ,</w:t>
      </w:r>
      <w:r w:rsidRPr="00FE64B7">
        <w:rPr>
          <w:sz w:val="22"/>
          <w:szCs w:val="22"/>
        </w:rPr>
        <w:t xml:space="preserve"> zgodnie </w:t>
      </w:r>
      <w:r w:rsidRPr="00FE64B7">
        <w:rPr>
          <w:sz w:val="22"/>
          <w:szCs w:val="22"/>
        </w:rPr>
        <w:br/>
        <w:t>z przepisami o miarach (bez kwoty podatku VAT)</w:t>
      </w:r>
      <w:r w:rsidR="00CC0657" w:rsidRPr="00FE64B7">
        <w:rPr>
          <w:sz w:val="22"/>
          <w:szCs w:val="22"/>
        </w:rPr>
        <w:t>.</w:t>
      </w:r>
    </w:p>
    <w:p w14:paraId="0D71D0C4" w14:textId="77777777" w:rsidR="00765CBD" w:rsidRPr="00FE64B7" w:rsidRDefault="00765CBD" w:rsidP="00787FED">
      <w:pPr>
        <w:pStyle w:val="ust"/>
        <w:numPr>
          <w:ilvl w:val="3"/>
          <w:numId w:val="1"/>
        </w:numPr>
        <w:tabs>
          <w:tab w:val="clear" w:pos="786"/>
          <w:tab w:val="num" w:pos="-4860"/>
        </w:tabs>
        <w:spacing w:before="120"/>
        <w:ind w:left="425" w:hanging="425"/>
        <w:rPr>
          <w:sz w:val="22"/>
          <w:szCs w:val="22"/>
        </w:rPr>
      </w:pPr>
      <w:r w:rsidRPr="00FE64B7">
        <w:rPr>
          <w:sz w:val="22"/>
          <w:szCs w:val="22"/>
        </w:rPr>
        <w:t>Wykonawca oblicza cenę oferty w następujący sposób:</w:t>
      </w:r>
    </w:p>
    <w:p w14:paraId="6262B064" w14:textId="77777777" w:rsidR="00765CBD" w:rsidRPr="00FE64B7" w:rsidRDefault="00765CBD" w:rsidP="00151847">
      <w:pPr>
        <w:pStyle w:val="ust"/>
        <w:numPr>
          <w:ilvl w:val="4"/>
          <w:numId w:val="1"/>
        </w:numPr>
        <w:tabs>
          <w:tab w:val="clear" w:pos="900"/>
          <w:tab w:val="num" w:pos="-4860"/>
          <w:tab w:val="num" w:pos="-3420"/>
        </w:tabs>
        <w:spacing w:before="0" w:after="0"/>
        <w:ind w:left="709" w:hanging="169"/>
        <w:rPr>
          <w:sz w:val="22"/>
          <w:szCs w:val="22"/>
        </w:rPr>
      </w:pPr>
      <w:r w:rsidRPr="00FE64B7">
        <w:rPr>
          <w:sz w:val="22"/>
          <w:szCs w:val="22"/>
        </w:rPr>
        <w:t xml:space="preserve">  ilość towaru x cena jednostkowa netto = wartość netto,</w:t>
      </w:r>
    </w:p>
    <w:p w14:paraId="7F15C736" w14:textId="77777777" w:rsidR="00765CBD" w:rsidRPr="00FE64B7" w:rsidRDefault="00765CBD" w:rsidP="00787FED">
      <w:pPr>
        <w:pStyle w:val="ust"/>
        <w:numPr>
          <w:ilvl w:val="4"/>
          <w:numId w:val="1"/>
        </w:numPr>
        <w:tabs>
          <w:tab w:val="clear" w:pos="900"/>
          <w:tab w:val="num" w:pos="-4860"/>
        </w:tabs>
        <w:spacing w:before="40" w:after="0"/>
        <w:ind w:left="709" w:hanging="170"/>
        <w:rPr>
          <w:sz w:val="22"/>
          <w:szCs w:val="22"/>
        </w:rPr>
      </w:pPr>
      <w:r w:rsidRPr="00FE64B7">
        <w:rPr>
          <w:sz w:val="22"/>
          <w:szCs w:val="22"/>
        </w:rPr>
        <w:t xml:space="preserve">  (cena jednostkowa netto x % VAT) + cena jednostkowa netto = cena jednostkowa brutto,</w:t>
      </w:r>
    </w:p>
    <w:p w14:paraId="01886F7D" w14:textId="77777777" w:rsidR="00765CBD" w:rsidRPr="00FE64B7" w:rsidRDefault="00765CBD" w:rsidP="00787FED">
      <w:pPr>
        <w:pStyle w:val="ust"/>
        <w:tabs>
          <w:tab w:val="num" w:pos="-4860"/>
        </w:tabs>
        <w:spacing w:before="40" w:after="0"/>
        <w:ind w:left="851" w:hanging="312"/>
        <w:rPr>
          <w:sz w:val="22"/>
          <w:szCs w:val="22"/>
        </w:rPr>
      </w:pPr>
      <w:r w:rsidRPr="00FE64B7">
        <w:rPr>
          <w:sz w:val="22"/>
          <w:szCs w:val="22"/>
        </w:rPr>
        <w:t>-    wartość netto  +  % VAT = wartość brutto.</w:t>
      </w:r>
    </w:p>
    <w:p w14:paraId="6A29AE1A" w14:textId="77777777" w:rsidR="00765CBD" w:rsidRPr="00FE64B7" w:rsidRDefault="00765CBD" w:rsidP="00787FED">
      <w:pPr>
        <w:pStyle w:val="ust"/>
        <w:numPr>
          <w:ilvl w:val="3"/>
          <w:numId w:val="1"/>
        </w:numPr>
        <w:tabs>
          <w:tab w:val="clear" w:pos="786"/>
          <w:tab w:val="num" w:pos="-4860"/>
        </w:tabs>
        <w:spacing w:before="120" w:after="120"/>
        <w:ind w:left="425" w:hanging="425"/>
        <w:rPr>
          <w:sz w:val="22"/>
          <w:szCs w:val="22"/>
        </w:rPr>
      </w:pPr>
      <w:r w:rsidRPr="00FE64B7">
        <w:rPr>
          <w:sz w:val="22"/>
          <w:szCs w:val="22"/>
        </w:rPr>
        <w:t>Cena ogółem netto to cena ustalona poprzez zsumowani</w:t>
      </w:r>
      <w:r w:rsidR="00FC55D8" w:rsidRPr="00FE64B7">
        <w:rPr>
          <w:sz w:val="22"/>
          <w:szCs w:val="22"/>
        </w:rPr>
        <w:t xml:space="preserve">e kolumny wartości netto. Cena </w:t>
      </w:r>
      <w:r w:rsidR="00FC55D8" w:rsidRPr="00FE64B7">
        <w:rPr>
          <w:sz w:val="22"/>
          <w:szCs w:val="22"/>
        </w:rPr>
        <w:br/>
      </w:r>
      <w:r w:rsidRPr="00FE64B7">
        <w:rPr>
          <w:sz w:val="22"/>
          <w:szCs w:val="22"/>
        </w:rPr>
        <w:t>ta powinna być wyrażona liczbowo i słownie.</w:t>
      </w:r>
    </w:p>
    <w:p w14:paraId="5C091547" w14:textId="77777777" w:rsidR="00765CBD" w:rsidRPr="00FE64B7" w:rsidRDefault="00765CBD" w:rsidP="00787FED">
      <w:pPr>
        <w:pStyle w:val="ust"/>
        <w:numPr>
          <w:ilvl w:val="3"/>
          <w:numId w:val="1"/>
        </w:numPr>
        <w:tabs>
          <w:tab w:val="clear" w:pos="786"/>
          <w:tab w:val="num" w:pos="-4860"/>
        </w:tabs>
        <w:spacing w:before="120" w:after="120"/>
        <w:ind w:left="425" w:hanging="425"/>
        <w:rPr>
          <w:sz w:val="22"/>
          <w:szCs w:val="22"/>
        </w:rPr>
      </w:pPr>
      <w:r w:rsidRPr="00FE64B7">
        <w:rPr>
          <w:sz w:val="22"/>
          <w:szCs w:val="22"/>
        </w:rPr>
        <w:t>Cena ogółem brutto to cena ustalona poprzez zsumowanie kolumny wartości brutto. Stanowi ona podstawę oceny oferty. Cena ta powinna być wyrażona liczbowo i słownie.</w:t>
      </w:r>
    </w:p>
    <w:p w14:paraId="6382376E" w14:textId="77777777" w:rsidR="00765CBD" w:rsidRPr="00FE64B7" w:rsidRDefault="00765CBD" w:rsidP="00787FED">
      <w:pPr>
        <w:pStyle w:val="ust"/>
        <w:numPr>
          <w:ilvl w:val="3"/>
          <w:numId w:val="1"/>
        </w:numPr>
        <w:tabs>
          <w:tab w:val="clear" w:pos="786"/>
          <w:tab w:val="num" w:pos="-4860"/>
        </w:tabs>
        <w:spacing w:before="120" w:after="120"/>
        <w:ind w:left="425" w:hanging="425"/>
        <w:rPr>
          <w:sz w:val="22"/>
          <w:szCs w:val="22"/>
        </w:rPr>
      </w:pPr>
      <w:r w:rsidRPr="00FE64B7">
        <w:rPr>
          <w:sz w:val="22"/>
          <w:szCs w:val="22"/>
        </w:rPr>
        <w:t xml:space="preserve">Cena całkowita oferty musi obejmować w kalkulacji wszystkie koszty i składniki, niezbędne </w:t>
      </w:r>
      <w:r w:rsidR="006C2846" w:rsidRPr="00FE64B7">
        <w:rPr>
          <w:sz w:val="22"/>
          <w:szCs w:val="22"/>
        </w:rPr>
        <w:br/>
      </w:r>
      <w:r w:rsidRPr="00FE64B7">
        <w:rPr>
          <w:sz w:val="22"/>
          <w:szCs w:val="22"/>
        </w:rPr>
        <w:t>do wykonania przedmiotu zamówienia.</w:t>
      </w:r>
    </w:p>
    <w:p w14:paraId="159573B8" w14:textId="77777777" w:rsidR="00765CBD" w:rsidRPr="00FE64B7" w:rsidRDefault="00765CBD" w:rsidP="00787FED">
      <w:pPr>
        <w:pStyle w:val="ust"/>
        <w:numPr>
          <w:ilvl w:val="3"/>
          <w:numId w:val="1"/>
        </w:numPr>
        <w:tabs>
          <w:tab w:val="clear" w:pos="786"/>
          <w:tab w:val="num" w:pos="-4860"/>
        </w:tabs>
        <w:spacing w:before="120" w:after="120"/>
        <w:ind w:left="425" w:hanging="425"/>
        <w:rPr>
          <w:sz w:val="22"/>
          <w:szCs w:val="22"/>
        </w:rPr>
      </w:pPr>
      <w:r w:rsidRPr="00FE64B7">
        <w:rPr>
          <w:sz w:val="22"/>
          <w:szCs w:val="22"/>
        </w:rPr>
        <w:t>Cenę należy wyrazić w złotych polskich. 1 zł = 100 groszy.</w:t>
      </w:r>
    </w:p>
    <w:p w14:paraId="21851DE1" w14:textId="6C2D19F1" w:rsidR="00765CBD" w:rsidRPr="00FE64B7" w:rsidRDefault="00765CBD" w:rsidP="008448E3">
      <w:pPr>
        <w:pStyle w:val="ust"/>
        <w:numPr>
          <w:ilvl w:val="3"/>
          <w:numId w:val="1"/>
        </w:numPr>
        <w:tabs>
          <w:tab w:val="clear" w:pos="786"/>
          <w:tab w:val="num" w:pos="-4860"/>
        </w:tabs>
        <w:spacing w:before="0" w:after="0"/>
        <w:ind w:left="426" w:hanging="426"/>
        <w:rPr>
          <w:sz w:val="22"/>
          <w:szCs w:val="22"/>
        </w:rPr>
      </w:pPr>
      <w:r w:rsidRPr="00FE64B7">
        <w:rPr>
          <w:sz w:val="22"/>
          <w:szCs w:val="22"/>
        </w:rPr>
        <w:t xml:space="preserve">Przy wyliczaniu wartości cen poszczególnych elementów należy ograniczyć się do dwóch miejsc </w:t>
      </w:r>
      <w:r w:rsidR="00C94354">
        <w:rPr>
          <w:sz w:val="22"/>
          <w:szCs w:val="22"/>
        </w:rPr>
        <w:br/>
      </w:r>
      <w:r w:rsidRPr="00FE64B7">
        <w:rPr>
          <w:sz w:val="22"/>
          <w:szCs w:val="22"/>
        </w:rPr>
        <w:t>po przecinku na każdym etapie wyliczenia ceny, stosując ogólnie przyjęte zasady zaokrągleń.</w:t>
      </w:r>
    </w:p>
    <w:p w14:paraId="0AD817E2" w14:textId="77777777" w:rsidR="00765CBD" w:rsidRPr="00FE64B7" w:rsidRDefault="00765CBD" w:rsidP="00787FED">
      <w:pPr>
        <w:pStyle w:val="ust"/>
        <w:numPr>
          <w:ilvl w:val="3"/>
          <w:numId w:val="1"/>
        </w:numPr>
        <w:tabs>
          <w:tab w:val="clear" w:pos="786"/>
          <w:tab w:val="num" w:pos="-4860"/>
        </w:tabs>
        <w:spacing w:before="120" w:after="120"/>
        <w:ind w:left="425" w:hanging="425"/>
        <w:rPr>
          <w:sz w:val="22"/>
          <w:szCs w:val="22"/>
        </w:rPr>
      </w:pPr>
      <w:r w:rsidRPr="00FE64B7">
        <w:rPr>
          <w:sz w:val="22"/>
          <w:szCs w:val="22"/>
        </w:rPr>
        <w:t>Kwoty</w:t>
      </w:r>
      <w:r w:rsidRPr="00FE64B7">
        <w:rPr>
          <w:bCs/>
          <w:sz w:val="22"/>
          <w:szCs w:val="22"/>
        </w:rPr>
        <w:t xml:space="preserve"> wskazane w ofercie zaokrągla się do pełnych groszy, przy czym końcówki poniżej </w:t>
      </w:r>
      <w:r w:rsidR="00030A21" w:rsidRPr="00FE64B7">
        <w:rPr>
          <w:bCs/>
          <w:sz w:val="22"/>
          <w:szCs w:val="22"/>
        </w:rPr>
        <w:br/>
      </w:r>
      <w:r w:rsidRPr="00FE64B7">
        <w:rPr>
          <w:bCs/>
          <w:sz w:val="22"/>
          <w:szCs w:val="22"/>
        </w:rPr>
        <w:t>0,5 grosza pomija, a końcówki 0,5 grosza i wyższe zaokrągla do 1 grosza.</w:t>
      </w:r>
    </w:p>
    <w:p w14:paraId="1F18F618" w14:textId="51DAA70A" w:rsidR="00765CBD" w:rsidRPr="00FE64B7" w:rsidRDefault="00A21E70" w:rsidP="00787FED">
      <w:pPr>
        <w:pStyle w:val="ust"/>
        <w:numPr>
          <w:ilvl w:val="3"/>
          <w:numId w:val="1"/>
        </w:numPr>
        <w:tabs>
          <w:tab w:val="clear" w:pos="786"/>
          <w:tab w:val="num" w:pos="-4860"/>
        </w:tabs>
        <w:spacing w:before="120" w:after="240"/>
        <w:ind w:left="425" w:hanging="425"/>
        <w:rPr>
          <w:strike/>
          <w:sz w:val="22"/>
          <w:szCs w:val="22"/>
        </w:rPr>
      </w:pPr>
      <w:r w:rsidRPr="00FE64B7">
        <w:rPr>
          <w:sz w:val="22"/>
          <w:szCs w:val="22"/>
        </w:rPr>
        <w:t>J</w:t>
      </w:r>
      <w:r w:rsidR="00765CBD" w:rsidRPr="00FE64B7">
        <w:rPr>
          <w:sz w:val="22"/>
          <w:szCs w:val="22"/>
        </w:rPr>
        <w:t xml:space="preserve">eżeli złożono ofertę, której </w:t>
      </w:r>
      <w:r w:rsidRPr="00FE64B7">
        <w:rPr>
          <w:sz w:val="22"/>
          <w:szCs w:val="22"/>
        </w:rPr>
        <w:t xml:space="preserve">wybór prowadziłby do powstania </w:t>
      </w:r>
      <w:r w:rsidR="00765CBD" w:rsidRPr="00FE64B7">
        <w:rPr>
          <w:sz w:val="22"/>
          <w:szCs w:val="22"/>
        </w:rPr>
        <w:t xml:space="preserve">u </w:t>
      </w:r>
      <w:r w:rsidR="008B3566" w:rsidRPr="00FE64B7">
        <w:rPr>
          <w:sz w:val="22"/>
          <w:szCs w:val="22"/>
        </w:rPr>
        <w:t>Z</w:t>
      </w:r>
      <w:r w:rsidR="00765CBD" w:rsidRPr="00FE64B7">
        <w:rPr>
          <w:sz w:val="22"/>
          <w:szCs w:val="22"/>
        </w:rPr>
        <w:t xml:space="preserve">amawiającego obowiązku podatkowego zgodnie z </w:t>
      </w:r>
      <w:hyperlink r:id="rId35" w:anchor="/document/17086198?cm=DOCUMENT" w:history="1">
        <w:r w:rsidR="00884CEF" w:rsidRPr="00FE64B7">
          <w:rPr>
            <w:rStyle w:val="Hipercze"/>
            <w:sz w:val="22"/>
            <w:szCs w:val="22"/>
            <w:u w:val="none"/>
          </w:rPr>
          <w:t>ustawą</w:t>
        </w:r>
      </w:hyperlink>
      <w:r w:rsidR="00884CEF" w:rsidRPr="00FE64B7">
        <w:rPr>
          <w:sz w:val="22"/>
          <w:szCs w:val="22"/>
        </w:rPr>
        <w:t xml:space="preserve"> z dnia 11 marca 2004 r. o podatku od towarów i usług (Dz. U. </w:t>
      </w:r>
      <w:r w:rsidR="000C75ED">
        <w:rPr>
          <w:sz w:val="22"/>
          <w:szCs w:val="22"/>
        </w:rPr>
        <w:t> </w:t>
      </w:r>
      <w:r w:rsidR="00884CEF" w:rsidRPr="00FE64B7">
        <w:rPr>
          <w:sz w:val="22"/>
          <w:szCs w:val="22"/>
        </w:rPr>
        <w:t>z 20</w:t>
      </w:r>
      <w:r w:rsidR="00FC55D8" w:rsidRPr="00FE64B7">
        <w:rPr>
          <w:sz w:val="22"/>
          <w:szCs w:val="22"/>
        </w:rPr>
        <w:t>2</w:t>
      </w:r>
      <w:r w:rsidR="000805E0" w:rsidRPr="00FE64B7">
        <w:rPr>
          <w:sz w:val="22"/>
          <w:szCs w:val="22"/>
        </w:rPr>
        <w:t>4</w:t>
      </w:r>
      <w:r w:rsidR="00884CEF" w:rsidRPr="00FE64B7">
        <w:rPr>
          <w:sz w:val="22"/>
          <w:szCs w:val="22"/>
        </w:rPr>
        <w:t xml:space="preserve"> r. poz. </w:t>
      </w:r>
      <w:r w:rsidR="000C75ED">
        <w:rPr>
          <w:sz w:val="22"/>
          <w:szCs w:val="22"/>
        </w:rPr>
        <w:t>361 ze </w:t>
      </w:r>
      <w:r w:rsidR="000805E0" w:rsidRPr="00FE64B7">
        <w:rPr>
          <w:sz w:val="22"/>
          <w:szCs w:val="22"/>
        </w:rPr>
        <w:t>zm.</w:t>
      </w:r>
      <w:r w:rsidR="00884CEF" w:rsidRPr="00FE64B7">
        <w:rPr>
          <w:sz w:val="22"/>
          <w:szCs w:val="22"/>
        </w:rPr>
        <w:t xml:space="preserve">), dla celów zastosowania kryterium ceny lub kosztu </w:t>
      </w:r>
      <w:r w:rsidR="008B3566" w:rsidRPr="00FE64B7">
        <w:rPr>
          <w:sz w:val="22"/>
          <w:szCs w:val="22"/>
        </w:rPr>
        <w:t>Z</w:t>
      </w:r>
      <w:r w:rsidR="00884CEF" w:rsidRPr="00FE64B7">
        <w:rPr>
          <w:sz w:val="22"/>
          <w:szCs w:val="22"/>
        </w:rPr>
        <w:t xml:space="preserve">amawiający dolicza </w:t>
      </w:r>
      <w:r w:rsidR="00C94354">
        <w:rPr>
          <w:sz w:val="22"/>
          <w:szCs w:val="22"/>
        </w:rPr>
        <w:br/>
      </w:r>
      <w:r w:rsidR="00884CEF" w:rsidRPr="00FE64B7">
        <w:rPr>
          <w:sz w:val="22"/>
          <w:szCs w:val="22"/>
        </w:rPr>
        <w:lastRenderedPageBreak/>
        <w:t>do przedstawionej w tej ofercie ceny kwotę podatku od towarów i usług, którą miałby obowiązek rozliczyć.</w:t>
      </w:r>
      <w:r w:rsidR="00765CBD" w:rsidRPr="00FE64B7">
        <w:rPr>
          <w:sz w:val="22"/>
          <w:szCs w:val="22"/>
        </w:rPr>
        <w:t xml:space="preserve"> Wykonawca, składając ofertę, informuje </w:t>
      </w:r>
      <w:r w:rsidR="008B3566" w:rsidRPr="00FE64B7">
        <w:rPr>
          <w:sz w:val="22"/>
          <w:szCs w:val="22"/>
        </w:rPr>
        <w:t>Z</w:t>
      </w:r>
      <w:r w:rsidR="00765CBD" w:rsidRPr="00FE64B7">
        <w:rPr>
          <w:sz w:val="22"/>
          <w:szCs w:val="22"/>
        </w:rPr>
        <w:t>amawiającego</w:t>
      </w:r>
      <w:r w:rsidR="00163D3A" w:rsidRPr="00FE64B7">
        <w:rPr>
          <w:sz w:val="22"/>
          <w:szCs w:val="22"/>
        </w:rPr>
        <w:t xml:space="preserve"> </w:t>
      </w:r>
      <w:r w:rsidR="00765CBD" w:rsidRPr="00FE64B7">
        <w:rPr>
          <w:sz w:val="22"/>
          <w:szCs w:val="22"/>
        </w:rPr>
        <w:t xml:space="preserve">czy wybór oferty będzie prowadzić do powstania u </w:t>
      </w:r>
      <w:r w:rsidR="008B3566" w:rsidRPr="00FE64B7">
        <w:rPr>
          <w:sz w:val="22"/>
          <w:szCs w:val="22"/>
        </w:rPr>
        <w:t>Z</w:t>
      </w:r>
      <w:r w:rsidR="00765CBD" w:rsidRPr="00FE64B7">
        <w:rPr>
          <w:sz w:val="22"/>
          <w:szCs w:val="22"/>
        </w:rPr>
        <w:t>amawiającego obowiązku podatkowego, wskazując nazwę (rodzaj) towaru lub usługi, któryc</w:t>
      </w:r>
      <w:r w:rsidR="00163D3A" w:rsidRPr="00FE64B7">
        <w:rPr>
          <w:sz w:val="22"/>
          <w:szCs w:val="22"/>
        </w:rPr>
        <w:t xml:space="preserve">h dostawa lub świadczenie będą </w:t>
      </w:r>
      <w:r w:rsidR="00765CBD" w:rsidRPr="00FE64B7">
        <w:rPr>
          <w:sz w:val="22"/>
          <w:szCs w:val="22"/>
        </w:rPr>
        <w:t>prowadzi</w:t>
      </w:r>
      <w:r w:rsidR="00163D3A" w:rsidRPr="00FE64B7">
        <w:rPr>
          <w:sz w:val="22"/>
          <w:szCs w:val="22"/>
        </w:rPr>
        <w:t>ły</w:t>
      </w:r>
      <w:r w:rsidR="00765CBD" w:rsidRPr="00FE64B7">
        <w:rPr>
          <w:sz w:val="22"/>
          <w:szCs w:val="22"/>
        </w:rPr>
        <w:t xml:space="preserve"> do jego powstania, wskazując wartość </w:t>
      </w:r>
      <w:r w:rsidR="00163D3A" w:rsidRPr="00FE64B7">
        <w:rPr>
          <w:sz w:val="22"/>
          <w:szCs w:val="22"/>
        </w:rPr>
        <w:t xml:space="preserve">towaru lub usługi, bez kwoty podatku oraz </w:t>
      </w:r>
      <w:r w:rsidR="00EE6A13" w:rsidRPr="00FE64B7">
        <w:rPr>
          <w:sz w:val="22"/>
          <w:szCs w:val="22"/>
        </w:rPr>
        <w:t>wskazując</w:t>
      </w:r>
      <w:r w:rsidR="00163D3A" w:rsidRPr="00FE64B7">
        <w:rPr>
          <w:sz w:val="22"/>
          <w:szCs w:val="22"/>
        </w:rPr>
        <w:t xml:space="preserve"> stawki podatku od towarów i usług, która</w:t>
      </w:r>
      <w:r w:rsidR="00EE6A13" w:rsidRPr="00FE64B7">
        <w:rPr>
          <w:sz w:val="22"/>
          <w:szCs w:val="22"/>
        </w:rPr>
        <w:t>/e</w:t>
      </w:r>
      <w:r w:rsidR="00163D3A" w:rsidRPr="00FE64B7">
        <w:rPr>
          <w:sz w:val="22"/>
          <w:szCs w:val="22"/>
        </w:rPr>
        <w:t xml:space="preserve"> zgodnie z wiedzą </w:t>
      </w:r>
      <w:r w:rsidR="00C63FD3" w:rsidRPr="00FE64B7">
        <w:rPr>
          <w:sz w:val="22"/>
          <w:szCs w:val="22"/>
        </w:rPr>
        <w:t>W</w:t>
      </w:r>
      <w:r w:rsidR="00163D3A" w:rsidRPr="00FE64B7">
        <w:rPr>
          <w:sz w:val="22"/>
          <w:szCs w:val="22"/>
        </w:rPr>
        <w:t>ykonawcy będzie</w:t>
      </w:r>
      <w:r w:rsidR="00EE6A13" w:rsidRPr="00FE64B7">
        <w:rPr>
          <w:sz w:val="22"/>
          <w:szCs w:val="22"/>
        </w:rPr>
        <w:t>/ będą miały</w:t>
      </w:r>
      <w:r w:rsidR="00163D3A" w:rsidRPr="00FE64B7">
        <w:rPr>
          <w:sz w:val="22"/>
          <w:szCs w:val="22"/>
        </w:rPr>
        <w:t xml:space="preserve"> zastosowanie</w:t>
      </w:r>
      <w:r w:rsidRPr="00FE64B7">
        <w:rPr>
          <w:sz w:val="22"/>
          <w:szCs w:val="22"/>
        </w:rPr>
        <w:t xml:space="preserve"> (art. 225 ust. 1 </w:t>
      </w:r>
      <w:r w:rsidR="00981EA6">
        <w:rPr>
          <w:sz w:val="22"/>
          <w:szCs w:val="22"/>
        </w:rPr>
        <w:t>uPzp</w:t>
      </w:r>
      <w:r w:rsidRPr="00FE64B7">
        <w:rPr>
          <w:sz w:val="22"/>
          <w:szCs w:val="22"/>
        </w:rPr>
        <w:t>)</w:t>
      </w:r>
      <w:r w:rsidR="00163D3A" w:rsidRPr="00FE64B7">
        <w:rPr>
          <w:sz w:val="22"/>
          <w:szCs w:val="22"/>
        </w:rPr>
        <w:t xml:space="preserve">. </w:t>
      </w:r>
      <w:r w:rsidR="00765CBD" w:rsidRPr="00FE64B7">
        <w:rPr>
          <w:sz w:val="22"/>
          <w:szCs w:val="22"/>
        </w:rPr>
        <w:t xml:space="preserve"> </w:t>
      </w:r>
    </w:p>
    <w:p w14:paraId="1BA5CB04" w14:textId="77777777" w:rsidR="00171724" w:rsidRPr="00F553A9" w:rsidRDefault="00E14EC7" w:rsidP="004A777B">
      <w:pPr>
        <w:pStyle w:val="Nagwek1"/>
      </w:pPr>
      <w:r w:rsidRPr="00EB7E10">
        <w:t>Rozdział XVII</w:t>
      </w:r>
    </w:p>
    <w:p w14:paraId="426A1931" w14:textId="77777777" w:rsidR="00171724" w:rsidRPr="00F553A9" w:rsidRDefault="00171724" w:rsidP="004A777B">
      <w:pPr>
        <w:pStyle w:val="Nagwek1"/>
      </w:pPr>
      <w:r w:rsidRPr="00F553A9">
        <w:t xml:space="preserve">Informacje dotyczące walut obcych, w jakich mogą być prowadzone rozliczenia między </w:t>
      </w:r>
      <w:r w:rsidR="00C63FD3">
        <w:t>Z</w:t>
      </w:r>
      <w:r w:rsidRPr="00F553A9">
        <w:t xml:space="preserve">amawiającym a </w:t>
      </w:r>
      <w:r w:rsidR="00C63FD3">
        <w:t>W</w:t>
      </w:r>
      <w:r w:rsidRPr="00F553A9">
        <w:t>ykonawcą</w:t>
      </w:r>
    </w:p>
    <w:p w14:paraId="7B55443D" w14:textId="77777777" w:rsidR="00EF2BC3" w:rsidRPr="00FE64B7" w:rsidRDefault="00052ECA" w:rsidP="004B2621">
      <w:pPr>
        <w:pStyle w:val="ust"/>
        <w:spacing w:before="120" w:after="240"/>
        <w:ind w:left="0" w:firstLine="0"/>
        <w:rPr>
          <w:sz w:val="22"/>
          <w:szCs w:val="22"/>
        </w:rPr>
      </w:pPr>
      <w:r w:rsidRPr="00FE64B7">
        <w:rPr>
          <w:sz w:val="22"/>
          <w:szCs w:val="22"/>
        </w:rPr>
        <w:t>Rozliczenia pomiędzy Zamawiającym a Wykonawcą będą prowadzone w złotych polskich. Zamawiający nie dopuszcza możliwości prowadzenia rozliczeń w walutach obcych.</w:t>
      </w:r>
    </w:p>
    <w:p w14:paraId="1127D764" w14:textId="77777777" w:rsidR="00171724" w:rsidRPr="00F553A9" w:rsidRDefault="00E14EC7" w:rsidP="004A777B">
      <w:pPr>
        <w:pStyle w:val="Nagwek1"/>
      </w:pPr>
      <w:r w:rsidRPr="00EB7E10">
        <w:t>Rozdział XVIII</w:t>
      </w:r>
    </w:p>
    <w:p w14:paraId="407EDB4A" w14:textId="77777777" w:rsidR="00171724" w:rsidRPr="00F553A9" w:rsidRDefault="00171724" w:rsidP="004A777B">
      <w:pPr>
        <w:pStyle w:val="Nagwek1"/>
      </w:pPr>
      <w:r w:rsidRPr="00F553A9">
        <w:t>Opis kryteriów</w:t>
      </w:r>
      <w:r w:rsidR="00685C93">
        <w:t xml:space="preserve"> oceny ofert</w:t>
      </w:r>
      <w:r w:rsidRPr="00F553A9">
        <w:t xml:space="preserve">, </w:t>
      </w:r>
      <w:r w:rsidR="00685C93">
        <w:t>wraz z podaniem wag tych kryteriów, i sposobu oceny oferty</w:t>
      </w:r>
    </w:p>
    <w:p w14:paraId="2F50DE90" w14:textId="77777777" w:rsidR="001944B8" w:rsidRPr="00FE64B7" w:rsidRDefault="001944B8" w:rsidP="004B2621">
      <w:pPr>
        <w:pStyle w:val="pkt"/>
        <w:widowControl w:val="0"/>
        <w:numPr>
          <w:ilvl w:val="1"/>
          <w:numId w:val="56"/>
        </w:numPr>
        <w:autoSpaceDE w:val="0"/>
        <w:autoSpaceDN w:val="0"/>
        <w:spacing w:before="120" w:after="0"/>
        <w:ind w:left="284" w:hanging="284"/>
        <w:rPr>
          <w:sz w:val="22"/>
          <w:szCs w:val="22"/>
        </w:rPr>
      </w:pPr>
      <w:r w:rsidRPr="00FE64B7">
        <w:rPr>
          <w:sz w:val="22"/>
          <w:szCs w:val="22"/>
        </w:rPr>
        <w:t xml:space="preserve">Najkorzystniejszą ofertą będzie oferta, która </w:t>
      </w:r>
      <w:r w:rsidR="00213776" w:rsidRPr="00FE64B7">
        <w:rPr>
          <w:sz w:val="22"/>
          <w:szCs w:val="22"/>
        </w:rPr>
        <w:t>uzyska najwyższą ilość punktów w kryterium oceny ofert – Cena 100%</w:t>
      </w:r>
      <w:r w:rsidRPr="00FE64B7">
        <w:rPr>
          <w:sz w:val="22"/>
          <w:szCs w:val="22"/>
        </w:rPr>
        <w:t xml:space="preserve">. </w:t>
      </w:r>
    </w:p>
    <w:p w14:paraId="4C770E3B" w14:textId="77777777" w:rsidR="001944B8" w:rsidRPr="00FE64B7" w:rsidRDefault="001944B8" w:rsidP="004B2621">
      <w:pPr>
        <w:pStyle w:val="pkt"/>
        <w:widowControl w:val="0"/>
        <w:numPr>
          <w:ilvl w:val="1"/>
          <w:numId w:val="56"/>
        </w:numPr>
        <w:suppressAutoHyphens/>
        <w:autoSpaceDE w:val="0"/>
        <w:autoSpaceDN w:val="0"/>
        <w:spacing w:before="120" w:after="0"/>
        <w:ind w:left="284" w:hanging="284"/>
        <w:rPr>
          <w:sz w:val="22"/>
          <w:szCs w:val="22"/>
        </w:rPr>
      </w:pPr>
      <w:r w:rsidRPr="00FE64B7">
        <w:rPr>
          <w:sz w:val="22"/>
          <w:szCs w:val="22"/>
        </w:rPr>
        <w:t>Kryterium oceny ofert i jego znaczenie oraz opis sposobu oceny ofert:</w:t>
      </w:r>
    </w:p>
    <w:p w14:paraId="0E69D80F" w14:textId="77777777" w:rsidR="003E3CD5" w:rsidRPr="00FE64B7" w:rsidRDefault="003E3CD5" w:rsidP="004B2621">
      <w:pPr>
        <w:numPr>
          <w:ilvl w:val="0"/>
          <w:numId w:val="54"/>
        </w:numPr>
        <w:spacing w:before="60"/>
        <w:ind w:firstLine="6"/>
        <w:jc w:val="both"/>
        <w:rPr>
          <w:sz w:val="22"/>
          <w:szCs w:val="22"/>
        </w:rPr>
      </w:pPr>
      <w:r w:rsidRPr="00FE64B7">
        <w:rPr>
          <w:sz w:val="22"/>
          <w:szCs w:val="22"/>
        </w:rPr>
        <w:t>Cena (w PLN)</w:t>
      </w:r>
      <w:r w:rsidR="00F279D1" w:rsidRPr="00FE64B7">
        <w:rPr>
          <w:sz w:val="22"/>
          <w:szCs w:val="22"/>
        </w:rPr>
        <w:t xml:space="preserve"> </w:t>
      </w:r>
      <w:r w:rsidR="00213776" w:rsidRPr="00FE64B7">
        <w:rPr>
          <w:sz w:val="22"/>
          <w:szCs w:val="22"/>
        </w:rPr>
        <w:t>– 10</w:t>
      </w:r>
      <w:r w:rsidR="00FB575D" w:rsidRPr="00FE64B7">
        <w:rPr>
          <w:sz w:val="22"/>
          <w:szCs w:val="22"/>
        </w:rPr>
        <w:t>0%</w:t>
      </w:r>
    </w:p>
    <w:p w14:paraId="0D927D23" w14:textId="77777777" w:rsidR="00ED3D24" w:rsidRPr="00FE64B7" w:rsidRDefault="00ED3D24" w:rsidP="00270F38">
      <w:pPr>
        <w:pStyle w:val="tekst"/>
        <w:numPr>
          <w:ilvl w:val="1"/>
          <w:numId w:val="53"/>
        </w:numPr>
        <w:suppressLineNumbers w:val="0"/>
        <w:spacing w:before="120" w:after="0"/>
        <w:ind w:left="425" w:firstLine="0"/>
        <w:jc w:val="left"/>
        <w:rPr>
          <w:bCs/>
          <w:sz w:val="22"/>
          <w:szCs w:val="22"/>
        </w:rPr>
      </w:pPr>
      <w:r w:rsidRPr="00FE64B7">
        <w:rPr>
          <w:sz w:val="22"/>
          <w:szCs w:val="22"/>
        </w:rPr>
        <w:t xml:space="preserve">W kryterium </w:t>
      </w:r>
      <w:r w:rsidRPr="00FE64B7">
        <w:rPr>
          <w:b/>
          <w:sz w:val="22"/>
          <w:szCs w:val="22"/>
        </w:rPr>
        <w:t>„</w:t>
      </w:r>
      <w:r w:rsidR="00911A3E" w:rsidRPr="00FE64B7">
        <w:rPr>
          <w:b/>
          <w:sz w:val="22"/>
          <w:szCs w:val="22"/>
        </w:rPr>
        <w:t>C</w:t>
      </w:r>
      <w:r w:rsidRPr="00FE64B7">
        <w:rPr>
          <w:b/>
          <w:sz w:val="22"/>
          <w:szCs w:val="22"/>
        </w:rPr>
        <w:t>ena”</w:t>
      </w:r>
      <w:r w:rsidRPr="00FE64B7">
        <w:rPr>
          <w:sz w:val="22"/>
          <w:szCs w:val="22"/>
        </w:rPr>
        <w:t xml:space="preserve"> zastosowany będzie następujący wzór:</w:t>
      </w:r>
    </w:p>
    <w:p w14:paraId="47D75858" w14:textId="77777777" w:rsidR="00ED3D24" w:rsidRPr="00FE64B7" w:rsidRDefault="00ED3D24" w:rsidP="000338BA">
      <w:pPr>
        <w:pStyle w:val="tekst"/>
        <w:suppressLineNumbers w:val="0"/>
        <w:spacing w:before="0" w:after="0"/>
        <w:ind w:left="181"/>
        <w:jc w:val="left"/>
        <w:rPr>
          <w:bCs/>
          <w:sz w:val="22"/>
          <w:szCs w:val="22"/>
        </w:rPr>
      </w:pPr>
    </w:p>
    <w:tbl>
      <w:tblPr>
        <w:tblpPr w:leftFromText="141" w:rightFromText="141" w:vertAnchor="text" w:horzAnchor="margin" w:tblpXSpec="center" w:tblpY="-53"/>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
        <w:gridCol w:w="3490"/>
        <w:gridCol w:w="1539"/>
      </w:tblGrid>
      <w:tr w:rsidR="00ED3D24" w:rsidRPr="00FE64B7" w14:paraId="33D36F00" w14:textId="77777777" w:rsidTr="003064F2">
        <w:trPr>
          <w:cantSplit/>
          <w:trHeight w:val="426"/>
        </w:trPr>
        <w:tc>
          <w:tcPr>
            <w:tcW w:w="1033" w:type="dxa"/>
            <w:vMerge w:val="restart"/>
            <w:tcBorders>
              <w:top w:val="nil"/>
              <w:left w:val="nil"/>
              <w:bottom w:val="nil"/>
              <w:right w:val="nil"/>
            </w:tcBorders>
            <w:vAlign w:val="center"/>
          </w:tcPr>
          <w:p w14:paraId="2B64FD63" w14:textId="77777777" w:rsidR="00ED3D24" w:rsidRPr="00FE64B7" w:rsidRDefault="00ED3D24" w:rsidP="000338BA">
            <w:p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b/>
                <w:sz w:val="22"/>
                <w:szCs w:val="22"/>
              </w:rPr>
            </w:pPr>
            <w:r w:rsidRPr="00FE64B7">
              <w:rPr>
                <w:b/>
                <w:sz w:val="22"/>
                <w:szCs w:val="22"/>
              </w:rPr>
              <w:t>CENA=</w:t>
            </w:r>
          </w:p>
        </w:tc>
        <w:tc>
          <w:tcPr>
            <w:tcW w:w="3490" w:type="dxa"/>
            <w:tcBorders>
              <w:top w:val="nil"/>
              <w:left w:val="nil"/>
              <w:bottom w:val="single" w:sz="4" w:space="0" w:color="auto"/>
              <w:right w:val="nil"/>
            </w:tcBorders>
            <w:vAlign w:val="bottom"/>
          </w:tcPr>
          <w:p w14:paraId="5C599B80" w14:textId="77777777" w:rsidR="00ED3D24" w:rsidRPr="00FE64B7" w:rsidRDefault="00ED3D24" w:rsidP="000338BA">
            <w:p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rPr>
                <w:b/>
                <w:sz w:val="22"/>
                <w:szCs w:val="22"/>
              </w:rPr>
            </w:pPr>
            <w:r w:rsidRPr="00FE64B7">
              <w:rPr>
                <w:b/>
                <w:sz w:val="22"/>
                <w:szCs w:val="22"/>
              </w:rPr>
              <w:t>Cena oferty najkorzystniejszej</w:t>
            </w:r>
          </w:p>
        </w:tc>
        <w:tc>
          <w:tcPr>
            <w:tcW w:w="1539" w:type="dxa"/>
            <w:vMerge w:val="restart"/>
            <w:tcBorders>
              <w:top w:val="nil"/>
              <w:left w:val="nil"/>
              <w:bottom w:val="nil"/>
              <w:right w:val="nil"/>
            </w:tcBorders>
            <w:vAlign w:val="center"/>
          </w:tcPr>
          <w:p w14:paraId="74AF63D9" w14:textId="77777777" w:rsidR="00BD512B" w:rsidRPr="00FE64B7" w:rsidRDefault="00ED3D24" w:rsidP="00BD512B">
            <w:p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b/>
                <w:sz w:val="22"/>
                <w:szCs w:val="22"/>
              </w:rPr>
            </w:pPr>
            <w:r w:rsidRPr="00FE64B7">
              <w:rPr>
                <w:b/>
                <w:sz w:val="22"/>
                <w:szCs w:val="22"/>
              </w:rPr>
              <w:t xml:space="preserve">x </w:t>
            </w:r>
            <w:r w:rsidR="00213776" w:rsidRPr="00FE64B7">
              <w:rPr>
                <w:b/>
                <w:sz w:val="22"/>
                <w:szCs w:val="22"/>
              </w:rPr>
              <w:t>10</w:t>
            </w:r>
            <w:r w:rsidR="00BD512B" w:rsidRPr="00FE64B7">
              <w:rPr>
                <w:b/>
                <w:sz w:val="22"/>
                <w:szCs w:val="22"/>
              </w:rPr>
              <w:t>0</w:t>
            </w:r>
            <w:r w:rsidRPr="00FE64B7">
              <w:rPr>
                <w:b/>
                <w:sz w:val="22"/>
                <w:szCs w:val="22"/>
              </w:rPr>
              <w:t xml:space="preserve"> pkt</w:t>
            </w:r>
          </w:p>
          <w:p w14:paraId="079680AF" w14:textId="77777777" w:rsidR="00ED3D24" w:rsidRPr="00FE64B7" w:rsidRDefault="00ED3D24" w:rsidP="00BD512B">
            <w:p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b/>
                <w:sz w:val="22"/>
                <w:szCs w:val="22"/>
              </w:rPr>
            </w:pPr>
            <w:r w:rsidRPr="00FE64B7">
              <w:rPr>
                <w:b/>
                <w:sz w:val="22"/>
                <w:szCs w:val="22"/>
              </w:rPr>
              <w:t xml:space="preserve"> </w:t>
            </w:r>
          </w:p>
        </w:tc>
      </w:tr>
      <w:tr w:rsidR="00ED3D24" w:rsidRPr="00FE64B7" w14:paraId="0D46710F" w14:textId="77777777" w:rsidTr="003064F2">
        <w:trPr>
          <w:cantSplit/>
          <w:trHeight w:val="566"/>
        </w:trPr>
        <w:tc>
          <w:tcPr>
            <w:tcW w:w="1033" w:type="dxa"/>
            <w:vMerge/>
            <w:tcBorders>
              <w:top w:val="nil"/>
              <w:left w:val="nil"/>
              <w:bottom w:val="nil"/>
              <w:right w:val="nil"/>
            </w:tcBorders>
          </w:tcPr>
          <w:p w14:paraId="51561A08" w14:textId="77777777" w:rsidR="00ED3D24" w:rsidRPr="00FE64B7" w:rsidRDefault="00ED3D24" w:rsidP="000338BA">
            <w:p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b/>
                <w:sz w:val="22"/>
                <w:szCs w:val="22"/>
              </w:rPr>
            </w:pPr>
          </w:p>
        </w:tc>
        <w:tc>
          <w:tcPr>
            <w:tcW w:w="3490" w:type="dxa"/>
            <w:tcBorders>
              <w:top w:val="single" w:sz="4" w:space="0" w:color="auto"/>
              <w:left w:val="nil"/>
              <w:bottom w:val="nil"/>
              <w:right w:val="nil"/>
            </w:tcBorders>
          </w:tcPr>
          <w:p w14:paraId="6F31863C" w14:textId="77777777" w:rsidR="00ED3D24" w:rsidRPr="00FE64B7" w:rsidRDefault="00ED3D24" w:rsidP="000338BA">
            <w:p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rPr>
                <w:b/>
                <w:sz w:val="22"/>
                <w:szCs w:val="22"/>
              </w:rPr>
            </w:pPr>
            <w:r w:rsidRPr="00FE64B7">
              <w:rPr>
                <w:b/>
                <w:sz w:val="22"/>
                <w:szCs w:val="22"/>
              </w:rPr>
              <w:t>Cena oferty badanej</w:t>
            </w:r>
          </w:p>
        </w:tc>
        <w:tc>
          <w:tcPr>
            <w:tcW w:w="1539" w:type="dxa"/>
            <w:vMerge/>
            <w:tcBorders>
              <w:top w:val="nil"/>
              <w:left w:val="nil"/>
              <w:bottom w:val="nil"/>
              <w:right w:val="nil"/>
            </w:tcBorders>
          </w:tcPr>
          <w:p w14:paraId="59F7AA20" w14:textId="77777777" w:rsidR="00ED3D24" w:rsidRPr="00FE64B7" w:rsidRDefault="00ED3D24" w:rsidP="000338BA">
            <w:p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b/>
                <w:sz w:val="22"/>
                <w:szCs w:val="22"/>
              </w:rPr>
            </w:pPr>
          </w:p>
        </w:tc>
      </w:tr>
    </w:tbl>
    <w:p w14:paraId="626C0159" w14:textId="77777777" w:rsidR="00ED3D24" w:rsidRPr="00FE64B7" w:rsidRDefault="00ED3D24" w:rsidP="000338BA">
      <w:pPr>
        <w:pStyle w:val="tekst"/>
        <w:suppressLineNumbers w:val="0"/>
        <w:spacing w:before="0" w:after="0"/>
        <w:ind w:left="181"/>
        <w:jc w:val="left"/>
        <w:rPr>
          <w:bCs/>
          <w:sz w:val="22"/>
          <w:szCs w:val="22"/>
        </w:rPr>
      </w:pPr>
    </w:p>
    <w:p w14:paraId="647C964F" w14:textId="77777777" w:rsidR="00ED3D24" w:rsidRPr="00FE64B7" w:rsidRDefault="00ED3D24" w:rsidP="000338BA">
      <w:pPr>
        <w:jc w:val="both"/>
        <w:rPr>
          <w:sz w:val="22"/>
          <w:szCs w:val="22"/>
        </w:rPr>
      </w:pPr>
    </w:p>
    <w:p w14:paraId="1A9F52E2" w14:textId="77777777" w:rsidR="00ED3D24" w:rsidRPr="00FE64B7" w:rsidRDefault="00ED3D24" w:rsidP="000338BA">
      <w:pPr>
        <w:jc w:val="both"/>
        <w:rPr>
          <w:sz w:val="22"/>
          <w:szCs w:val="22"/>
        </w:rPr>
      </w:pPr>
    </w:p>
    <w:p w14:paraId="6D3B5714" w14:textId="77777777" w:rsidR="00BD512B" w:rsidRPr="00FE64B7" w:rsidRDefault="00BD512B" w:rsidP="00BD512B">
      <w:pPr>
        <w:spacing w:after="120"/>
        <w:rPr>
          <w:sz w:val="22"/>
          <w:szCs w:val="22"/>
        </w:rPr>
      </w:pPr>
    </w:p>
    <w:p w14:paraId="18889633" w14:textId="77777777" w:rsidR="00451D97" w:rsidRPr="00FE64B7" w:rsidRDefault="00451D97" w:rsidP="004B2621">
      <w:pPr>
        <w:numPr>
          <w:ilvl w:val="1"/>
          <w:numId w:val="56"/>
        </w:numPr>
        <w:ind w:left="284" w:hanging="284"/>
        <w:rPr>
          <w:sz w:val="22"/>
          <w:szCs w:val="22"/>
        </w:rPr>
      </w:pPr>
      <w:r w:rsidRPr="00FE64B7">
        <w:rPr>
          <w:sz w:val="22"/>
          <w:szCs w:val="22"/>
        </w:rPr>
        <w:t>Zamawiający będzie rozpatrywał oferty za każdą częś</w:t>
      </w:r>
      <w:r w:rsidR="00F70BCB" w:rsidRPr="00FE64B7">
        <w:rPr>
          <w:sz w:val="22"/>
          <w:szCs w:val="22"/>
        </w:rPr>
        <w:t>ć</w:t>
      </w:r>
      <w:r w:rsidRPr="00FE64B7">
        <w:rPr>
          <w:sz w:val="22"/>
          <w:szCs w:val="22"/>
        </w:rPr>
        <w:t xml:space="preserve"> (zadanie) z osobna.</w:t>
      </w:r>
    </w:p>
    <w:p w14:paraId="4AF6E6C9" w14:textId="758A1271" w:rsidR="00213776" w:rsidRPr="00FE64B7" w:rsidRDefault="00213776" w:rsidP="004B2621">
      <w:pPr>
        <w:pStyle w:val="pkt"/>
        <w:widowControl w:val="0"/>
        <w:numPr>
          <w:ilvl w:val="1"/>
          <w:numId w:val="56"/>
        </w:numPr>
        <w:suppressAutoHyphens/>
        <w:autoSpaceDE w:val="0"/>
        <w:autoSpaceDN w:val="0"/>
        <w:spacing w:before="120" w:after="240"/>
        <w:ind w:left="284" w:hanging="284"/>
        <w:rPr>
          <w:sz w:val="22"/>
          <w:szCs w:val="22"/>
        </w:rPr>
      </w:pPr>
      <w:r w:rsidRPr="00FE64B7">
        <w:rPr>
          <w:sz w:val="22"/>
          <w:szCs w:val="22"/>
        </w:rPr>
        <w:t xml:space="preserve">Jeżeli w postępowaniu o udzielenie zamówienia, w którym jedynym kryterium oceny ofert jest cena lub koszt, nie można dokonać wyboru najkorzystniejszej oferty ze względu na to, że zostały złożone oferty </w:t>
      </w:r>
      <w:r w:rsidR="00D40A50">
        <w:rPr>
          <w:sz w:val="22"/>
          <w:szCs w:val="22"/>
        </w:rPr>
        <w:br/>
      </w:r>
      <w:r w:rsidRPr="00FE64B7">
        <w:rPr>
          <w:sz w:val="22"/>
          <w:szCs w:val="22"/>
        </w:rPr>
        <w:t>o takiej samej cenie lub koszcie, Zamawiający wzywa wykonawców, którzy złożyli te oferty, do złożenia w terminie określonym przez zamawiającego ofert dodatkowych zawierających nową cenę lub koszt</w:t>
      </w:r>
      <w:r w:rsidR="00EB4E7D" w:rsidRPr="00FE64B7">
        <w:rPr>
          <w:sz w:val="22"/>
          <w:szCs w:val="22"/>
        </w:rPr>
        <w:t xml:space="preserve"> </w:t>
      </w:r>
      <w:r w:rsidR="00EB7E10">
        <w:rPr>
          <w:sz w:val="22"/>
          <w:szCs w:val="22"/>
        </w:rPr>
        <w:br/>
      </w:r>
      <w:r w:rsidR="00EB4E7D" w:rsidRPr="00FE64B7">
        <w:rPr>
          <w:sz w:val="22"/>
          <w:szCs w:val="22"/>
        </w:rPr>
        <w:t xml:space="preserve">(art. 249 </w:t>
      </w:r>
      <w:r w:rsidR="00981EA6">
        <w:rPr>
          <w:sz w:val="22"/>
          <w:szCs w:val="22"/>
        </w:rPr>
        <w:t>uPzp</w:t>
      </w:r>
      <w:r w:rsidR="00EB4E7D" w:rsidRPr="00FE64B7">
        <w:rPr>
          <w:sz w:val="22"/>
          <w:szCs w:val="22"/>
        </w:rPr>
        <w:t>)</w:t>
      </w:r>
      <w:r w:rsidRPr="00FE64B7">
        <w:rPr>
          <w:sz w:val="22"/>
          <w:szCs w:val="22"/>
        </w:rPr>
        <w:t>.</w:t>
      </w:r>
    </w:p>
    <w:p w14:paraId="7D009910" w14:textId="77777777" w:rsidR="00171724" w:rsidRPr="00C8396F" w:rsidRDefault="00171724" w:rsidP="004A777B">
      <w:pPr>
        <w:pStyle w:val="Nagwek1"/>
      </w:pPr>
      <w:r w:rsidRPr="00EB7E10">
        <w:t>Rozdział X</w:t>
      </w:r>
      <w:r w:rsidR="00E14EC7" w:rsidRPr="00EB7E10">
        <w:t>I</w:t>
      </w:r>
      <w:r w:rsidRPr="00EB7E10">
        <w:t>X</w:t>
      </w:r>
    </w:p>
    <w:p w14:paraId="1AFCF82C" w14:textId="77777777" w:rsidR="00171724" w:rsidRPr="00C8396F" w:rsidRDefault="00171724" w:rsidP="004A777B">
      <w:pPr>
        <w:pStyle w:val="Nagwek1"/>
      </w:pPr>
      <w:r w:rsidRPr="00C8396F">
        <w:t xml:space="preserve">  Informacje o formalnościach, jakie powinny zostać dopełnione po wyborze oferty w celu zawarcia umowy w sprawie zamówienia publicznego</w:t>
      </w:r>
    </w:p>
    <w:p w14:paraId="75C95F1C" w14:textId="0B4839C7" w:rsidR="00D8230E" w:rsidRPr="00FE64B7" w:rsidRDefault="00D8230E" w:rsidP="004B2621">
      <w:pPr>
        <w:pStyle w:val="pkt"/>
        <w:widowControl w:val="0"/>
        <w:numPr>
          <w:ilvl w:val="0"/>
          <w:numId w:val="8"/>
        </w:numPr>
        <w:suppressAutoHyphens/>
        <w:autoSpaceDE w:val="0"/>
        <w:autoSpaceDN w:val="0"/>
        <w:spacing w:before="120"/>
        <w:ind w:left="284" w:hanging="284"/>
        <w:rPr>
          <w:sz w:val="22"/>
          <w:szCs w:val="22"/>
        </w:rPr>
      </w:pPr>
      <w:r w:rsidRPr="00FE64B7">
        <w:rPr>
          <w:sz w:val="22"/>
          <w:szCs w:val="22"/>
        </w:rPr>
        <w:t xml:space="preserve">Zgodnie z art. 253 ust. 1 </w:t>
      </w:r>
      <w:r w:rsidR="00981EA6">
        <w:rPr>
          <w:sz w:val="22"/>
          <w:szCs w:val="22"/>
        </w:rPr>
        <w:t>uPzp</w:t>
      </w:r>
      <w:r w:rsidRPr="00FE64B7">
        <w:rPr>
          <w:sz w:val="22"/>
          <w:szCs w:val="22"/>
        </w:rPr>
        <w:t xml:space="preserve"> niezwłocznie po wyborze najkorzystniejszej oferty </w:t>
      </w:r>
      <w:r w:rsidR="004B1CD4" w:rsidRPr="00FE64B7">
        <w:rPr>
          <w:sz w:val="22"/>
          <w:szCs w:val="22"/>
        </w:rPr>
        <w:t>Z</w:t>
      </w:r>
      <w:r w:rsidRPr="00FE64B7">
        <w:rPr>
          <w:sz w:val="22"/>
          <w:szCs w:val="22"/>
        </w:rPr>
        <w:t xml:space="preserve">amawiający informuje równocześnie </w:t>
      </w:r>
      <w:r w:rsidR="004B1CD4" w:rsidRPr="00FE64B7">
        <w:rPr>
          <w:sz w:val="22"/>
          <w:szCs w:val="22"/>
        </w:rPr>
        <w:t>W</w:t>
      </w:r>
      <w:r w:rsidRPr="00FE64B7">
        <w:rPr>
          <w:sz w:val="22"/>
          <w:szCs w:val="22"/>
        </w:rPr>
        <w:t>ykonawców, którzy złożyli oferty, o:</w:t>
      </w:r>
    </w:p>
    <w:p w14:paraId="4952BF0A" w14:textId="22C34CE0" w:rsidR="00D8230E" w:rsidRPr="00FE64B7" w:rsidRDefault="00D8230E" w:rsidP="00D8230E">
      <w:pPr>
        <w:ind w:left="567" w:hanging="283"/>
        <w:jc w:val="both"/>
        <w:rPr>
          <w:sz w:val="22"/>
          <w:szCs w:val="22"/>
        </w:rPr>
      </w:pPr>
      <w:r w:rsidRPr="00FE64B7">
        <w:rPr>
          <w:rStyle w:val="alb"/>
          <w:sz w:val="22"/>
          <w:szCs w:val="22"/>
        </w:rPr>
        <w:t xml:space="preserve">1) </w:t>
      </w:r>
      <w:r w:rsidRPr="004B2621">
        <w:rPr>
          <w:b/>
          <w:sz w:val="22"/>
          <w:szCs w:val="22"/>
        </w:rPr>
        <w:t>wyborze najkorzystniejszej oferty</w:t>
      </w:r>
      <w:r w:rsidRPr="00FE64B7">
        <w:rPr>
          <w:sz w:val="22"/>
          <w:szCs w:val="22"/>
        </w:rPr>
        <w:t xml:space="preserve">, podając nazwę albo imię i nazwisko, siedzibę albo miejsce zamieszkania, jeżeli jest miejscem wykonywania działalności </w:t>
      </w:r>
      <w:r w:rsidR="00C63FD3" w:rsidRPr="00FE64B7">
        <w:rPr>
          <w:sz w:val="22"/>
          <w:szCs w:val="22"/>
        </w:rPr>
        <w:t>W</w:t>
      </w:r>
      <w:r w:rsidRPr="00FE64B7">
        <w:rPr>
          <w:sz w:val="22"/>
          <w:szCs w:val="22"/>
        </w:rPr>
        <w:t xml:space="preserve">ykonawcy, którego ofertę wybrano, oraz nazwy albo imiona i nazwiska, siedziby albo miejsca zamieszkania, jeżeli są miejscami wykonywania działalności </w:t>
      </w:r>
      <w:r w:rsidR="00C63FD3" w:rsidRPr="00FE64B7">
        <w:rPr>
          <w:sz w:val="22"/>
          <w:szCs w:val="22"/>
        </w:rPr>
        <w:t>W</w:t>
      </w:r>
      <w:r w:rsidRPr="00FE64B7">
        <w:rPr>
          <w:sz w:val="22"/>
          <w:szCs w:val="22"/>
        </w:rPr>
        <w:t xml:space="preserve">ykonawców, którzy złożyli oferty, a także punktację przyznaną ofertom </w:t>
      </w:r>
      <w:r w:rsidR="004B2621">
        <w:rPr>
          <w:sz w:val="22"/>
          <w:szCs w:val="22"/>
        </w:rPr>
        <w:br/>
      </w:r>
      <w:r w:rsidRPr="00FE64B7">
        <w:rPr>
          <w:sz w:val="22"/>
          <w:szCs w:val="22"/>
        </w:rPr>
        <w:t>w każdym kryterium oceny ofert i łączną punktację,</w:t>
      </w:r>
    </w:p>
    <w:p w14:paraId="0677C4DE" w14:textId="77777777" w:rsidR="00D8230E" w:rsidRPr="00FE64B7" w:rsidRDefault="00D8230E" w:rsidP="004B2621">
      <w:pPr>
        <w:spacing w:before="40"/>
        <w:ind w:left="568" w:hanging="284"/>
        <w:jc w:val="both"/>
        <w:rPr>
          <w:sz w:val="22"/>
          <w:szCs w:val="22"/>
        </w:rPr>
      </w:pPr>
      <w:r w:rsidRPr="00FE64B7">
        <w:rPr>
          <w:rStyle w:val="alb"/>
          <w:sz w:val="22"/>
          <w:szCs w:val="22"/>
        </w:rPr>
        <w:t xml:space="preserve">2) </w:t>
      </w:r>
      <w:r w:rsidR="00C63FD3" w:rsidRPr="00FE64B7">
        <w:rPr>
          <w:sz w:val="22"/>
          <w:szCs w:val="22"/>
        </w:rPr>
        <w:t>W</w:t>
      </w:r>
      <w:r w:rsidRPr="00FE64B7">
        <w:rPr>
          <w:sz w:val="22"/>
          <w:szCs w:val="22"/>
        </w:rPr>
        <w:t xml:space="preserve">ykonawcach, których </w:t>
      </w:r>
      <w:r w:rsidRPr="004B2621">
        <w:rPr>
          <w:b/>
          <w:sz w:val="22"/>
          <w:szCs w:val="22"/>
        </w:rPr>
        <w:t>oferty zostały odrzucone</w:t>
      </w:r>
    </w:p>
    <w:p w14:paraId="3BC83125" w14:textId="77777777" w:rsidR="00D8230E" w:rsidRPr="00FE64B7" w:rsidRDefault="00D8230E" w:rsidP="004B2621">
      <w:pPr>
        <w:pStyle w:val="text-justify"/>
        <w:spacing w:before="40" w:beforeAutospacing="0" w:after="120" w:afterAutospacing="0"/>
        <w:rPr>
          <w:sz w:val="22"/>
          <w:szCs w:val="22"/>
        </w:rPr>
      </w:pPr>
      <w:r w:rsidRPr="00FE64B7">
        <w:rPr>
          <w:sz w:val="22"/>
          <w:szCs w:val="22"/>
        </w:rPr>
        <w:t xml:space="preserve">         - podając uzasadnienie faktyczne i prawne.</w:t>
      </w:r>
    </w:p>
    <w:p w14:paraId="0A1230A3" w14:textId="7E948431" w:rsidR="006158DB" w:rsidRPr="00FE64B7" w:rsidRDefault="00D8230E" w:rsidP="004B2621">
      <w:pPr>
        <w:numPr>
          <w:ilvl w:val="0"/>
          <w:numId w:val="8"/>
        </w:numPr>
        <w:spacing w:before="120" w:after="120"/>
        <w:ind w:left="425" w:hanging="425"/>
        <w:jc w:val="both"/>
        <w:rPr>
          <w:sz w:val="22"/>
          <w:szCs w:val="22"/>
        </w:rPr>
      </w:pPr>
      <w:r w:rsidRPr="00FE64B7">
        <w:rPr>
          <w:sz w:val="22"/>
          <w:szCs w:val="22"/>
        </w:rPr>
        <w:t xml:space="preserve">Zgodnie z art. </w:t>
      </w:r>
      <w:r w:rsidR="006158DB" w:rsidRPr="00FE64B7">
        <w:rPr>
          <w:sz w:val="22"/>
          <w:szCs w:val="22"/>
        </w:rPr>
        <w:t xml:space="preserve">253 ust. 2 </w:t>
      </w:r>
      <w:r w:rsidR="00981EA6">
        <w:rPr>
          <w:sz w:val="22"/>
          <w:szCs w:val="22"/>
        </w:rPr>
        <w:t>uPzp</w:t>
      </w:r>
      <w:r w:rsidR="006158DB" w:rsidRPr="00FE64B7">
        <w:rPr>
          <w:sz w:val="22"/>
          <w:szCs w:val="22"/>
        </w:rPr>
        <w:t xml:space="preserve"> Zamawiający udostępnia niezwłocznie informacje, o których mowa w ust. 1 pkt 1) niniejszego Rozdziału, na stronie internetowej prowadzonego </w:t>
      </w:r>
      <w:r w:rsidR="00EC7C91" w:rsidRPr="00FE64B7">
        <w:rPr>
          <w:sz w:val="22"/>
          <w:szCs w:val="22"/>
        </w:rPr>
        <w:t>postępowania (</w:t>
      </w:r>
      <w:r w:rsidR="002334FA" w:rsidRPr="00FE64B7">
        <w:rPr>
          <w:b/>
          <w:sz w:val="22"/>
          <w:szCs w:val="22"/>
        </w:rPr>
        <w:t>https://platformazakupowa.pl</w:t>
      </w:r>
      <w:r w:rsidR="00EC7C91" w:rsidRPr="00FE64B7">
        <w:rPr>
          <w:sz w:val="22"/>
          <w:szCs w:val="22"/>
        </w:rPr>
        <w:t>).</w:t>
      </w:r>
    </w:p>
    <w:p w14:paraId="76E088AC" w14:textId="77777777" w:rsidR="00E47082" w:rsidRPr="00FE64B7" w:rsidRDefault="00E47082" w:rsidP="004B2621">
      <w:pPr>
        <w:numPr>
          <w:ilvl w:val="0"/>
          <w:numId w:val="8"/>
        </w:numPr>
        <w:spacing w:before="120" w:after="120"/>
        <w:ind w:left="425" w:hanging="425"/>
        <w:jc w:val="both"/>
        <w:rPr>
          <w:b/>
          <w:sz w:val="22"/>
          <w:szCs w:val="22"/>
        </w:rPr>
      </w:pPr>
      <w:r w:rsidRPr="00FE64B7">
        <w:rPr>
          <w:sz w:val="22"/>
          <w:szCs w:val="22"/>
        </w:rPr>
        <w:t xml:space="preserve">Wykonawca, którego oferta zostanie wybrana zobowiązany będzie do wniesienia przed </w:t>
      </w:r>
      <w:r w:rsidR="006158DB" w:rsidRPr="00FE64B7">
        <w:rPr>
          <w:sz w:val="22"/>
          <w:szCs w:val="22"/>
        </w:rPr>
        <w:t xml:space="preserve">zawarciem </w:t>
      </w:r>
      <w:r w:rsidRPr="00FE64B7">
        <w:rPr>
          <w:sz w:val="22"/>
          <w:szCs w:val="22"/>
        </w:rPr>
        <w:t xml:space="preserve">umowy zabezpieczenia należytego wykonania umowy. </w:t>
      </w:r>
    </w:p>
    <w:p w14:paraId="1EE815D0" w14:textId="796B614C" w:rsidR="00C32DF9" w:rsidRPr="00FE64B7" w:rsidRDefault="00C32DF9" w:rsidP="004B2621">
      <w:pPr>
        <w:numPr>
          <w:ilvl w:val="0"/>
          <w:numId w:val="8"/>
        </w:numPr>
        <w:spacing w:before="120" w:after="240"/>
        <w:ind w:left="425" w:hanging="425"/>
        <w:jc w:val="both"/>
        <w:rPr>
          <w:b/>
          <w:sz w:val="22"/>
          <w:szCs w:val="22"/>
        </w:rPr>
      </w:pPr>
      <w:r w:rsidRPr="00FE64B7">
        <w:rPr>
          <w:sz w:val="22"/>
          <w:szCs w:val="22"/>
        </w:rPr>
        <w:lastRenderedPageBreak/>
        <w:t xml:space="preserve">Jeżeli </w:t>
      </w:r>
      <w:r w:rsidR="00456C34" w:rsidRPr="00FE64B7">
        <w:rPr>
          <w:sz w:val="22"/>
          <w:szCs w:val="22"/>
        </w:rPr>
        <w:t>W</w:t>
      </w:r>
      <w:r w:rsidRPr="00FE64B7">
        <w:rPr>
          <w:sz w:val="22"/>
          <w:szCs w:val="22"/>
        </w:rPr>
        <w:t xml:space="preserve">ykonawca, którego oferta została wybrana jako najkorzystniejsza, uchyla się od zawarcia umowy w sprawie zamówienia publicznego lub nie wnosi wymaganego zabezpieczenia należytego wykonania umowy, </w:t>
      </w:r>
      <w:r w:rsidR="00456C34" w:rsidRPr="00FE64B7">
        <w:rPr>
          <w:sz w:val="22"/>
          <w:szCs w:val="22"/>
        </w:rPr>
        <w:t>Z</w:t>
      </w:r>
      <w:r w:rsidRPr="00FE64B7">
        <w:rPr>
          <w:sz w:val="22"/>
          <w:szCs w:val="22"/>
        </w:rPr>
        <w:t xml:space="preserve">amawiający może dokonać ponownego badania i oceny ofert spośród ofert pozostałych </w:t>
      </w:r>
      <w:r w:rsidR="00D40A50">
        <w:rPr>
          <w:sz w:val="22"/>
          <w:szCs w:val="22"/>
        </w:rPr>
        <w:br/>
      </w:r>
      <w:r w:rsidRPr="00FE64B7">
        <w:rPr>
          <w:sz w:val="22"/>
          <w:szCs w:val="22"/>
        </w:rPr>
        <w:t xml:space="preserve">w postępowaniu </w:t>
      </w:r>
      <w:r w:rsidR="00456C34" w:rsidRPr="00FE64B7">
        <w:rPr>
          <w:sz w:val="22"/>
          <w:szCs w:val="22"/>
        </w:rPr>
        <w:t>W</w:t>
      </w:r>
      <w:r w:rsidRPr="00FE64B7">
        <w:rPr>
          <w:sz w:val="22"/>
          <w:szCs w:val="22"/>
        </w:rPr>
        <w:t xml:space="preserve">ykonawców oraz wybrać najkorzystniejszą ofertę albo unieważnić postępowanie </w:t>
      </w:r>
      <w:r w:rsidR="00D40A50">
        <w:rPr>
          <w:sz w:val="22"/>
          <w:szCs w:val="22"/>
        </w:rPr>
        <w:br/>
      </w:r>
      <w:r w:rsidRPr="00FE64B7">
        <w:rPr>
          <w:sz w:val="22"/>
          <w:szCs w:val="22"/>
        </w:rPr>
        <w:t xml:space="preserve">(art. 263 </w:t>
      </w:r>
      <w:r w:rsidR="00981EA6">
        <w:rPr>
          <w:sz w:val="22"/>
          <w:szCs w:val="22"/>
        </w:rPr>
        <w:t>uPzp</w:t>
      </w:r>
      <w:r w:rsidRPr="00FE64B7">
        <w:rPr>
          <w:sz w:val="22"/>
          <w:szCs w:val="22"/>
        </w:rPr>
        <w:t>).</w:t>
      </w:r>
    </w:p>
    <w:p w14:paraId="4899929F" w14:textId="77777777" w:rsidR="00171724" w:rsidRPr="00AD5795" w:rsidRDefault="00E14EC7" w:rsidP="004A777B">
      <w:pPr>
        <w:pStyle w:val="Nagwek1"/>
      </w:pPr>
      <w:r w:rsidRPr="00EB7E10">
        <w:t>Rozdział XX</w:t>
      </w:r>
    </w:p>
    <w:p w14:paraId="469AB13B" w14:textId="77777777" w:rsidR="00171724" w:rsidRPr="00F553A9" w:rsidRDefault="00171724" w:rsidP="004A777B">
      <w:pPr>
        <w:pStyle w:val="Nagwek1"/>
      </w:pPr>
      <w:r w:rsidRPr="00AD5795">
        <w:t xml:space="preserve">  Wymagania dotyczące zabezpieczenia należytego wykonania umowy</w:t>
      </w:r>
    </w:p>
    <w:p w14:paraId="378E0B9C" w14:textId="77777777" w:rsidR="00FC776B" w:rsidRPr="00FE64B7" w:rsidRDefault="00FC776B" w:rsidP="004B2621">
      <w:pPr>
        <w:numPr>
          <w:ilvl w:val="0"/>
          <w:numId w:val="75"/>
        </w:numPr>
        <w:spacing w:before="120" w:after="60"/>
        <w:ind w:left="284" w:hanging="284"/>
        <w:jc w:val="both"/>
        <w:rPr>
          <w:sz w:val="22"/>
          <w:szCs w:val="22"/>
        </w:rPr>
      </w:pPr>
      <w:r w:rsidRPr="00FE64B7">
        <w:rPr>
          <w:sz w:val="22"/>
          <w:szCs w:val="22"/>
        </w:rPr>
        <w:t xml:space="preserve">Zamawiający żąda od Wykonawcy zabezpieczenia należytego wykonania umowy, zwanego dalej zabezpieczeniem, w wysokości </w:t>
      </w:r>
      <w:r w:rsidR="00FF1D21" w:rsidRPr="00FE64B7">
        <w:rPr>
          <w:sz w:val="22"/>
          <w:szCs w:val="22"/>
        </w:rPr>
        <w:t>5</w:t>
      </w:r>
      <w:r w:rsidRPr="00FE64B7">
        <w:rPr>
          <w:sz w:val="22"/>
          <w:szCs w:val="22"/>
        </w:rPr>
        <w:t xml:space="preserve"> % ceny całkowitej podanej w ofercie. Zabezpieczenie można będzie wnieść według wyboru Wykonawcy w jednej lub w kilku następujących formach:</w:t>
      </w:r>
    </w:p>
    <w:p w14:paraId="5F603E14" w14:textId="77777777" w:rsidR="00FC776B" w:rsidRPr="00FE64B7" w:rsidRDefault="00FC776B" w:rsidP="00446B05">
      <w:pPr>
        <w:numPr>
          <w:ilvl w:val="0"/>
          <w:numId w:val="76"/>
        </w:numPr>
        <w:ind w:left="567" w:hanging="283"/>
        <w:jc w:val="both"/>
        <w:rPr>
          <w:sz w:val="22"/>
          <w:szCs w:val="22"/>
        </w:rPr>
      </w:pPr>
      <w:r w:rsidRPr="00FE64B7">
        <w:rPr>
          <w:sz w:val="22"/>
          <w:szCs w:val="22"/>
        </w:rPr>
        <w:t>pieniądzu,</w:t>
      </w:r>
    </w:p>
    <w:p w14:paraId="0A3A8060" w14:textId="77777777" w:rsidR="00FC776B" w:rsidRPr="00FE64B7" w:rsidRDefault="00FC776B" w:rsidP="00446B05">
      <w:pPr>
        <w:numPr>
          <w:ilvl w:val="0"/>
          <w:numId w:val="76"/>
        </w:numPr>
        <w:ind w:left="567" w:hanging="283"/>
        <w:jc w:val="both"/>
        <w:rPr>
          <w:sz w:val="22"/>
          <w:szCs w:val="22"/>
        </w:rPr>
      </w:pPr>
      <w:r w:rsidRPr="00FE64B7">
        <w:rPr>
          <w:sz w:val="22"/>
          <w:szCs w:val="22"/>
        </w:rPr>
        <w:t xml:space="preserve">poręczeniach bankowych lub poręczeniach spółdzielczej kasy oszczędnościowo-kredytowej, </w:t>
      </w:r>
      <w:r w:rsidRPr="00FE64B7">
        <w:rPr>
          <w:sz w:val="22"/>
          <w:szCs w:val="22"/>
        </w:rPr>
        <w:br/>
        <w:t>z tym, że zobowiązanie kasy jest zawsze zobowiązaniem pieniężnym,</w:t>
      </w:r>
    </w:p>
    <w:p w14:paraId="015BA710" w14:textId="77777777" w:rsidR="00FC776B" w:rsidRPr="00FE64B7" w:rsidRDefault="00FC776B" w:rsidP="00446B05">
      <w:pPr>
        <w:numPr>
          <w:ilvl w:val="0"/>
          <w:numId w:val="76"/>
        </w:numPr>
        <w:ind w:left="567" w:hanging="283"/>
        <w:jc w:val="both"/>
        <w:rPr>
          <w:sz w:val="22"/>
          <w:szCs w:val="22"/>
        </w:rPr>
      </w:pPr>
      <w:r w:rsidRPr="00FE64B7">
        <w:rPr>
          <w:sz w:val="22"/>
          <w:szCs w:val="22"/>
        </w:rPr>
        <w:t>gwarancjach bankowych,</w:t>
      </w:r>
    </w:p>
    <w:p w14:paraId="3424CF87" w14:textId="77777777" w:rsidR="00FC776B" w:rsidRPr="00FE64B7" w:rsidRDefault="00FC776B" w:rsidP="00446B05">
      <w:pPr>
        <w:widowControl w:val="0"/>
        <w:numPr>
          <w:ilvl w:val="0"/>
          <w:numId w:val="76"/>
        </w:numPr>
        <w:ind w:left="568" w:hanging="284"/>
        <w:jc w:val="both"/>
        <w:rPr>
          <w:sz w:val="22"/>
          <w:szCs w:val="22"/>
        </w:rPr>
      </w:pPr>
      <w:r w:rsidRPr="00FE64B7">
        <w:rPr>
          <w:sz w:val="22"/>
          <w:szCs w:val="22"/>
        </w:rPr>
        <w:t>gwarancjach ubezpieczeniowych,</w:t>
      </w:r>
    </w:p>
    <w:p w14:paraId="033A4929" w14:textId="77777777" w:rsidR="00FC776B" w:rsidRPr="00FE64B7" w:rsidRDefault="00FC776B" w:rsidP="00446B05">
      <w:pPr>
        <w:widowControl w:val="0"/>
        <w:numPr>
          <w:ilvl w:val="0"/>
          <w:numId w:val="76"/>
        </w:numPr>
        <w:ind w:left="568" w:hanging="284"/>
        <w:jc w:val="both"/>
        <w:rPr>
          <w:sz w:val="22"/>
          <w:szCs w:val="22"/>
        </w:rPr>
      </w:pPr>
      <w:r w:rsidRPr="00FE64B7">
        <w:rPr>
          <w:sz w:val="22"/>
          <w:szCs w:val="22"/>
        </w:rPr>
        <w:t xml:space="preserve">poręczeniach udzielanych przez podmioty, o których mowa w </w:t>
      </w:r>
      <w:hyperlink r:id="rId36" w:history="1">
        <w:r w:rsidRPr="00FE64B7">
          <w:rPr>
            <w:rStyle w:val="Hipercze"/>
            <w:color w:val="auto"/>
            <w:sz w:val="22"/>
            <w:szCs w:val="22"/>
            <w:u w:val="none"/>
          </w:rPr>
          <w:t>art. 6</w:t>
        </w:r>
      </w:hyperlink>
      <w:r w:rsidRPr="00FE64B7">
        <w:rPr>
          <w:sz w:val="22"/>
          <w:szCs w:val="22"/>
        </w:rPr>
        <w:t xml:space="preserve">b ust. 5 pkt 2 ustawy z dnia </w:t>
      </w:r>
      <w:r w:rsidRPr="00FE64B7">
        <w:rPr>
          <w:sz w:val="22"/>
          <w:szCs w:val="22"/>
        </w:rPr>
        <w:br/>
        <w:t>9 listopada 2000 r. o utworzeniu Polskiej Agencji Rozwoju Przedsiębiorczości.</w:t>
      </w:r>
    </w:p>
    <w:p w14:paraId="6E156413" w14:textId="77777777" w:rsidR="00FC776B" w:rsidRPr="00FE64B7" w:rsidRDefault="00FC776B" w:rsidP="00446B05">
      <w:pPr>
        <w:numPr>
          <w:ilvl w:val="0"/>
          <w:numId w:val="75"/>
        </w:numPr>
        <w:spacing w:before="60"/>
        <w:ind w:left="284" w:hanging="284"/>
        <w:jc w:val="both"/>
        <w:rPr>
          <w:sz w:val="22"/>
          <w:szCs w:val="22"/>
        </w:rPr>
      </w:pPr>
      <w:r w:rsidRPr="00FE64B7">
        <w:rPr>
          <w:sz w:val="22"/>
          <w:szCs w:val="22"/>
        </w:rPr>
        <w:t>Zabezpieczenie wnoszone w pieniądzu Wykonawca wpłaca przelewem na rachunek bankowy wskazany przez Zamawiającego w Rozdziale I ust 1.</w:t>
      </w:r>
    </w:p>
    <w:p w14:paraId="45AD1B9C" w14:textId="1B53BC27" w:rsidR="00FC776B" w:rsidRPr="00FE64B7" w:rsidRDefault="00FC776B" w:rsidP="00446B05">
      <w:pPr>
        <w:numPr>
          <w:ilvl w:val="0"/>
          <w:numId w:val="75"/>
        </w:numPr>
        <w:spacing w:before="60"/>
        <w:ind w:left="284" w:hanging="284"/>
        <w:jc w:val="both"/>
        <w:rPr>
          <w:sz w:val="22"/>
          <w:szCs w:val="22"/>
        </w:rPr>
      </w:pPr>
      <w:r w:rsidRPr="00FE64B7">
        <w:rPr>
          <w:sz w:val="22"/>
          <w:szCs w:val="22"/>
        </w:rPr>
        <w:t xml:space="preserve">Z treści ZNWU w formie niepieniężnej winno wynikać nieodwołalne i bezwarunkowe, na każde pisemne żądanie zgłoszone przez Zamawiającego w terminie obowiązywania ZNWU – zobowiązanie gwaranta (poręczyciela) do wypłaty Zamawiającemu pełnej kwoty zabezpieczenia należytego wykonania umowy, </w:t>
      </w:r>
      <w:r w:rsidR="004B2621">
        <w:rPr>
          <w:sz w:val="22"/>
          <w:szCs w:val="22"/>
        </w:rPr>
        <w:br/>
      </w:r>
      <w:r w:rsidRPr="00FE64B7">
        <w:rPr>
          <w:sz w:val="22"/>
          <w:szCs w:val="22"/>
        </w:rPr>
        <w:t xml:space="preserve">z uwzględnieniem zapisów wynikających z ust. 6 niniejszego Rozdziału. </w:t>
      </w:r>
    </w:p>
    <w:p w14:paraId="1D091BCC" w14:textId="77777777" w:rsidR="00FC776B" w:rsidRPr="00FE64B7" w:rsidRDefault="00FC776B" w:rsidP="00446B05">
      <w:pPr>
        <w:numPr>
          <w:ilvl w:val="0"/>
          <w:numId w:val="75"/>
        </w:numPr>
        <w:spacing w:before="60"/>
        <w:ind w:left="284" w:hanging="284"/>
        <w:jc w:val="both"/>
        <w:rPr>
          <w:sz w:val="22"/>
          <w:szCs w:val="22"/>
        </w:rPr>
      </w:pPr>
      <w:r w:rsidRPr="00FE64B7">
        <w:rPr>
          <w:sz w:val="22"/>
          <w:szCs w:val="22"/>
        </w:rPr>
        <w:t xml:space="preserve">Wykonawca winien uzyskać akceptację Zamawiającego co do poprawności wniesienia ZNWU </w:t>
      </w:r>
      <w:r w:rsidRPr="00FE64B7">
        <w:rPr>
          <w:sz w:val="22"/>
          <w:szCs w:val="22"/>
        </w:rPr>
        <w:br/>
        <w:t>w formie niepieniężnej (np. przesłanie projektu dokumentu na platformie zakupowej wskazując nr sprawy, w której zabezpieczenie zostanie ustanowione).</w:t>
      </w:r>
    </w:p>
    <w:p w14:paraId="017C18B6" w14:textId="77777777" w:rsidR="00FC776B" w:rsidRPr="00FE64B7" w:rsidRDefault="00FC776B" w:rsidP="00446B05">
      <w:pPr>
        <w:numPr>
          <w:ilvl w:val="0"/>
          <w:numId w:val="75"/>
        </w:numPr>
        <w:spacing w:before="60"/>
        <w:ind w:left="284" w:hanging="284"/>
        <w:jc w:val="both"/>
        <w:rPr>
          <w:sz w:val="22"/>
          <w:szCs w:val="22"/>
        </w:rPr>
      </w:pPr>
      <w:r w:rsidRPr="00FE64B7">
        <w:rPr>
          <w:sz w:val="22"/>
          <w:szCs w:val="22"/>
        </w:rPr>
        <w:t xml:space="preserve">Zamawiający zwróci zabezpieczenie należytego wykonania umowy w terminie 30 dni od dnia wykonania zamówienia i uznania przez Zamawiającego za należycie wykonane (z zastrzeżeniem ust 8 niniejszego Rozdziału). </w:t>
      </w:r>
    </w:p>
    <w:p w14:paraId="10CCA90E" w14:textId="77777777" w:rsidR="00FC776B" w:rsidRPr="00FE64B7" w:rsidRDefault="00FC776B" w:rsidP="00FC776B">
      <w:pPr>
        <w:ind w:left="284"/>
        <w:jc w:val="both"/>
        <w:rPr>
          <w:sz w:val="22"/>
          <w:szCs w:val="22"/>
        </w:rPr>
      </w:pPr>
      <w:r w:rsidRPr="00FE64B7">
        <w:rPr>
          <w:sz w:val="22"/>
          <w:szCs w:val="22"/>
        </w:rPr>
        <w:t>Zamawiający zwróci zabezpieczenie wniesione w pieniądzu z odsetkami wynikającymi z umowy rachunku bankowego, na którym było ono przechowywane, pomniejszone o koszt prowadzenia tego rachunku oraz prowizji bankowej za przelew pieniędzy na rachunek bankowy Wykonawcy.</w:t>
      </w:r>
    </w:p>
    <w:p w14:paraId="167E34A3" w14:textId="77777777" w:rsidR="00FC776B" w:rsidRPr="00FE64B7" w:rsidRDefault="00FC776B" w:rsidP="00446B05">
      <w:pPr>
        <w:numPr>
          <w:ilvl w:val="0"/>
          <w:numId w:val="75"/>
        </w:numPr>
        <w:spacing w:before="60"/>
        <w:ind w:left="284" w:hanging="284"/>
        <w:jc w:val="both"/>
        <w:rPr>
          <w:sz w:val="22"/>
          <w:szCs w:val="22"/>
        </w:rPr>
      </w:pPr>
      <w:r w:rsidRPr="00FE64B7">
        <w:rPr>
          <w:sz w:val="22"/>
          <w:szCs w:val="22"/>
        </w:rPr>
        <w:t>Zamawiający może pozostawić na zabezpieczenie roszczeń z tytułu rękojmi za wady lub gwarancji kwotę w wysokości nie przekraczającej 30% zabezpieczenia. Kwota, o której mowa zostanie zwrócona nie później niż w 15 dniu po upływie okresu rękojmi za wady lub gwarancji.</w:t>
      </w:r>
    </w:p>
    <w:p w14:paraId="02B61930" w14:textId="517E82F1" w:rsidR="009B753D" w:rsidRPr="00FE64B7" w:rsidRDefault="00FC776B" w:rsidP="00446B05">
      <w:pPr>
        <w:numPr>
          <w:ilvl w:val="0"/>
          <w:numId w:val="75"/>
        </w:numPr>
        <w:spacing w:before="60"/>
        <w:ind w:left="284" w:hanging="284"/>
        <w:jc w:val="both"/>
        <w:rPr>
          <w:sz w:val="22"/>
          <w:szCs w:val="22"/>
        </w:rPr>
      </w:pPr>
      <w:r w:rsidRPr="00FE64B7">
        <w:rPr>
          <w:sz w:val="22"/>
          <w:szCs w:val="22"/>
        </w:rPr>
        <w:t xml:space="preserve">W przypadku zabezpieczenia udzielonego w innej formie niż pieniężna Wykonawca w okresie rękojmi </w:t>
      </w:r>
      <w:r w:rsidR="0035469C">
        <w:rPr>
          <w:sz w:val="22"/>
          <w:szCs w:val="22"/>
        </w:rPr>
        <w:br/>
      </w:r>
      <w:r w:rsidRPr="00FE64B7">
        <w:rPr>
          <w:sz w:val="22"/>
          <w:szCs w:val="22"/>
        </w:rPr>
        <w:t>na zaspokojenie ewentualnych roszczeń z tytułu rękojmi za wady lub gwarancji Zamawiającego, umożliwi mu (bezwarunkowo, na jego żądanie) uruchomienie 30% wartości sumy zabezpieczenia. Stosowny zapis winien być zamieszczony w dokumencie ZNWU.</w:t>
      </w:r>
    </w:p>
    <w:p w14:paraId="1EF0F89B" w14:textId="77777777" w:rsidR="009B753D" w:rsidRPr="00FE64B7" w:rsidRDefault="009B753D" w:rsidP="00446B05">
      <w:pPr>
        <w:numPr>
          <w:ilvl w:val="0"/>
          <w:numId w:val="75"/>
        </w:numPr>
        <w:spacing w:before="60"/>
        <w:ind w:left="284" w:hanging="284"/>
        <w:jc w:val="both"/>
        <w:rPr>
          <w:sz w:val="22"/>
          <w:szCs w:val="22"/>
        </w:rPr>
      </w:pPr>
      <w:r w:rsidRPr="00FE64B7">
        <w:rPr>
          <w:sz w:val="22"/>
          <w:szCs w:val="22"/>
        </w:rPr>
        <w:t xml:space="preserve">Zabezpieczenie należytego wykonania umowy należy wnieść na okres jej obowiązywania </w:t>
      </w:r>
      <w:r w:rsidRPr="00FE64B7">
        <w:rPr>
          <w:sz w:val="22"/>
          <w:szCs w:val="22"/>
        </w:rPr>
        <w:br/>
      </w:r>
      <w:r w:rsidR="00900253" w:rsidRPr="00FE64B7">
        <w:rPr>
          <w:sz w:val="22"/>
          <w:szCs w:val="22"/>
        </w:rPr>
        <w:t xml:space="preserve">co najmniej </w:t>
      </w:r>
      <w:r w:rsidRPr="00FE64B7">
        <w:rPr>
          <w:sz w:val="22"/>
          <w:szCs w:val="22"/>
        </w:rPr>
        <w:t>od dnia podpisania umowy do 30 dni od dnia wykonania zamówienia i uznania przez Zamawiającego za należycie wykonane (uwzględniając okres jej obwiązywania), z zastrzeżeniem zabezpieczenia na czas rękojmi</w:t>
      </w:r>
      <w:r w:rsidR="00846D33" w:rsidRPr="00FE64B7">
        <w:rPr>
          <w:sz w:val="22"/>
          <w:szCs w:val="22"/>
        </w:rPr>
        <w:t xml:space="preserve"> za wady lub</w:t>
      </w:r>
      <w:r w:rsidRPr="00FE64B7">
        <w:rPr>
          <w:sz w:val="22"/>
          <w:szCs w:val="22"/>
        </w:rPr>
        <w:t xml:space="preserve"> gwarancji. </w:t>
      </w:r>
    </w:p>
    <w:p w14:paraId="1D7E09F3" w14:textId="61B0DCF5" w:rsidR="00FC776B" w:rsidRPr="00FE64B7" w:rsidRDefault="00FC776B" w:rsidP="000C75ED">
      <w:pPr>
        <w:numPr>
          <w:ilvl w:val="0"/>
          <w:numId w:val="75"/>
        </w:numPr>
        <w:spacing w:before="120" w:after="240"/>
        <w:ind w:left="283" w:hanging="425"/>
        <w:jc w:val="both"/>
        <w:rPr>
          <w:sz w:val="22"/>
          <w:szCs w:val="22"/>
        </w:rPr>
      </w:pPr>
      <w:r w:rsidRPr="00FE64B7">
        <w:rPr>
          <w:sz w:val="22"/>
          <w:szCs w:val="22"/>
        </w:rPr>
        <w:t xml:space="preserve">Wykonawca dostarczy Zamawiającemu, najpóźniej w dniu podpisania umowy, dokument stanowiący dowód udzielenia zabezpieczenia należytego wykonania umowy. W przypadku wniesienia zabezpieczenia w pieniądzu decyduje data wpływu środków na rachunek bankowy Zamawiającego. Zabezpieczenie </w:t>
      </w:r>
      <w:r w:rsidR="0035469C">
        <w:rPr>
          <w:sz w:val="22"/>
          <w:szCs w:val="22"/>
        </w:rPr>
        <w:br/>
      </w:r>
      <w:r w:rsidRPr="00FE64B7">
        <w:rPr>
          <w:sz w:val="22"/>
          <w:szCs w:val="22"/>
        </w:rPr>
        <w:t xml:space="preserve">w formach niepieniężnych, musi uwzględniać treść ust. </w:t>
      </w:r>
      <w:r w:rsidR="007E5D2A" w:rsidRPr="00FE64B7">
        <w:rPr>
          <w:sz w:val="22"/>
          <w:szCs w:val="22"/>
        </w:rPr>
        <w:t xml:space="preserve">3, </w:t>
      </w:r>
      <w:r w:rsidR="00900253" w:rsidRPr="00FE64B7">
        <w:rPr>
          <w:sz w:val="22"/>
          <w:szCs w:val="22"/>
        </w:rPr>
        <w:t xml:space="preserve">4, </w:t>
      </w:r>
      <w:r w:rsidR="00F664AE" w:rsidRPr="00FE64B7">
        <w:rPr>
          <w:sz w:val="22"/>
          <w:szCs w:val="22"/>
        </w:rPr>
        <w:t>7</w:t>
      </w:r>
      <w:r w:rsidRPr="00FE64B7">
        <w:rPr>
          <w:sz w:val="22"/>
          <w:szCs w:val="22"/>
        </w:rPr>
        <w:t xml:space="preserve"> </w:t>
      </w:r>
      <w:r w:rsidR="00900253" w:rsidRPr="00FE64B7">
        <w:rPr>
          <w:sz w:val="22"/>
          <w:szCs w:val="22"/>
        </w:rPr>
        <w:t xml:space="preserve">i 8 </w:t>
      </w:r>
      <w:r w:rsidRPr="00FE64B7">
        <w:rPr>
          <w:sz w:val="22"/>
          <w:szCs w:val="22"/>
        </w:rPr>
        <w:t>niniejszego Rozdziału.</w:t>
      </w:r>
    </w:p>
    <w:p w14:paraId="07506185" w14:textId="77777777" w:rsidR="00242D70" w:rsidRPr="00F553A9" w:rsidRDefault="00242D70" w:rsidP="004A777B">
      <w:pPr>
        <w:pStyle w:val="Nagwek1"/>
      </w:pPr>
      <w:r w:rsidRPr="00EB7E10">
        <w:t>Rozdział XXI</w:t>
      </w:r>
    </w:p>
    <w:p w14:paraId="444FC037" w14:textId="6050E1C4" w:rsidR="00242D70" w:rsidRPr="00F553A9" w:rsidRDefault="00242D70" w:rsidP="004A777B">
      <w:pPr>
        <w:pStyle w:val="Nagwek1"/>
      </w:pPr>
      <w:r w:rsidRPr="00F553A9">
        <w:t xml:space="preserve"> Istotne dla stron postanowienia, które zostaną wprowadzone do treści zawieranej umowy.</w:t>
      </w:r>
    </w:p>
    <w:p w14:paraId="428DC606" w14:textId="77777777" w:rsidR="00561335" w:rsidRPr="00FE64B7" w:rsidRDefault="00C00F3E" w:rsidP="0035469C">
      <w:pPr>
        <w:spacing w:before="120" w:after="240"/>
        <w:jc w:val="both"/>
        <w:rPr>
          <w:sz w:val="22"/>
          <w:szCs w:val="22"/>
        </w:rPr>
      </w:pPr>
      <w:r w:rsidRPr="00FE64B7">
        <w:rPr>
          <w:sz w:val="22"/>
          <w:szCs w:val="22"/>
        </w:rPr>
        <w:t xml:space="preserve">Projektowane postanowienia </w:t>
      </w:r>
      <w:r w:rsidRPr="00DD3F8B">
        <w:rPr>
          <w:sz w:val="22"/>
          <w:szCs w:val="22"/>
        </w:rPr>
        <w:t xml:space="preserve">umowy </w:t>
      </w:r>
      <w:r w:rsidR="00242D70" w:rsidRPr="00DD3F8B">
        <w:rPr>
          <w:sz w:val="22"/>
          <w:szCs w:val="22"/>
        </w:rPr>
        <w:t xml:space="preserve">– </w:t>
      </w:r>
      <w:r w:rsidR="007810DA" w:rsidRPr="00DD3F8B">
        <w:rPr>
          <w:b/>
          <w:sz w:val="22"/>
          <w:szCs w:val="22"/>
        </w:rPr>
        <w:t>Z</w:t>
      </w:r>
      <w:r w:rsidR="00291ADD" w:rsidRPr="00DD3F8B">
        <w:rPr>
          <w:b/>
          <w:sz w:val="22"/>
          <w:szCs w:val="22"/>
        </w:rPr>
        <w:t>ałącznik n</w:t>
      </w:r>
      <w:r w:rsidR="00242D70" w:rsidRPr="00DD3F8B">
        <w:rPr>
          <w:b/>
          <w:sz w:val="22"/>
          <w:szCs w:val="22"/>
        </w:rPr>
        <w:t xml:space="preserve">r </w:t>
      </w:r>
      <w:r w:rsidR="00846D33" w:rsidRPr="00DD3F8B">
        <w:rPr>
          <w:b/>
          <w:sz w:val="22"/>
          <w:szCs w:val="22"/>
        </w:rPr>
        <w:t>5</w:t>
      </w:r>
      <w:r w:rsidR="003E7E99" w:rsidRPr="00DD3F8B">
        <w:rPr>
          <w:sz w:val="22"/>
          <w:szCs w:val="22"/>
        </w:rPr>
        <w:t xml:space="preserve"> do</w:t>
      </w:r>
      <w:r w:rsidR="003E7E99" w:rsidRPr="00FE64B7">
        <w:rPr>
          <w:sz w:val="22"/>
          <w:szCs w:val="22"/>
        </w:rPr>
        <w:t xml:space="preserve"> niniejszej</w:t>
      </w:r>
      <w:r w:rsidR="00242D70" w:rsidRPr="00FE64B7">
        <w:rPr>
          <w:sz w:val="22"/>
          <w:szCs w:val="22"/>
        </w:rPr>
        <w:t xml:space="preserve"> SWZ.</w:t>
      </w:r>
    </w:p>
    <w:p w14:paraId="53F2B3A3" w14:textId="77777777" w:rsidR="00171724" w:rsidRPr="00F553A9" w:rsidRDefault="00E14EC7" w:rsidP="004A777B">
      <w:pPr>
        <w:pStyle w:val="Nagwek1"/>
      </w:pPr>
      <w:r w:rsidRPr="00EB7E10">
        <w:lastRenderedPageBreak/>
        <w:t>Rozdział XXII</w:t>
      </w:r>
    </w:p>
    <w:p w14:paraId="20E25DCB" w14:textId="77777777" w:rsidR="00171724" w:rsidRPr="00F553A9" w:rsidRDefault="00171724" w:rsidP="004A777B">
      <w:pPr>
        <w:pStyle w:val="Nagwek1"/>
      </w:pPr>
      <w:r w:rsidRPr="00F553A9">
        <w:t>Pouczenie o środkach o</w:t>
      </w:r>
      <w:r w:rsidR="00C63FD3">
        <w:t>chrony prawnej przysługujących W</w:t>
      </w:r>
      <w:r w:rsidRPr="00F553A9">
        <w:t xml:space="preserve">ykonawcy </w:t>
      </w:r>
    </w:p>
    <w:p w14:paraId="2734E59A" w14:textId="77777777" w:rsidR="00171724" w:rsidRPr="00F553A9" w:rsidRDefault="00171724" w:rsidP="004A777B">
      <w:pPr>
        <w:pStyle w:val="Nagwek1"/>
      </w:pPr>
      <w:r w:rsidRPr="00F553A9">
        <w:t>w toku postępowania o udzielenie zamówienia</w:t>
      </w:r>
    </w:p>
    <w:p w14:paraId="335908E8" w14:textId="77777777" w:rsidR="00836BF3" w:rsidRPr="00FE64B7" w:rsidRDefault="00836BF3" w:rsidP="00BC1652">
      <w:pPr>
        <w:numPr>
          <w:ilvl w:val="0"/>
          <w:numId w:val="88"/>
        </w:numPr>
        <w:autoSpaceDE w:val="0"/>
        <w:autoSpaceDN w:val="0"/>
        <w:spacing w:before="120"/>
        <w:ind w:left="425" w:hanging="425"/>
        <w:jc w:val="both"/>
        <w:rPr>
          <w:color w:val="000000"/>
          <w:sz w:val="22"/>
          <w:szCs w:val="22"/>
        </w:rPr>
      </w:pPr>
      <w:r w:rsidRPr="00FE64B7">
        <w:rPr>
          <w:color w:val="000000"/>
          <w:sz w:val="22"/>
          <w:szCs w:val="22"/>
        </w:rPr>
        <w:t>Środki ochrony prawnej przysługują Wykonawcy, a także innemu podmiotowi, jeżeli ma lub miał interes w uzyskaniu niniejszego zamówienia oraz p</w:t>
      </w:r>
      <w:r w:rsidR="00D40A50">
        <w:rPr>
          <w:color w:val="000000"/>
          <w:sz w:val="22"/>
          <w:szCs w:val="22"/>
        </w:rPr>
        <w:t xml:space="preserve">oniósł lub może ponieść szkodę </w:t>
      </w:r>
      <w:r w:rsidRPr="00FE64B7">
        <w:rPr>
          <w:color w:val="000000"/>
          <w:sz w:val="22"/>
          <w:szCs w:val="22"/>
        </w:rPr>
        <w:t xml:space="preserve">w wyniku naruszenia przez Zamawiającego przepisów ustawy. Środki ochrony prawnej wobec ogłoszenia o zamówieniu oraz dokumentów zamówienia przysługują również organizacjom wpisanym na listę, o której mowa w art. 469 pkt 15 ustawy oraz Rzecznikowi Małych i Średnich Przedsiębiorców. </w:t>
      </w:r>
    </w:p>
    <w:p w14:paraId="79B77C74" w14:textId="77777777" w:rsidR="00836BF3" w:rsidRPr="00FE64B7" w:rsidRDefault="00836BF3" w:rsidP="00BC1652">
      <w:pPr>
        <w:numPr>
          <w:ilvl w:val="0"/>
          <w:numId w:val="88"/>
        </w:numPr>
        <w:autoSpaceDE w:val="0"/>
        <w:autoSpaceDN w:val="0"/>
        <w:spacing w:before="60" w:after="46"/>
        <w:ind w:left="425" w:hanging="425"/>
        <w:jc w:val="both"/>
        <w:rPr>
          <w:rFonts w:ascii="Calibri" w:hAnsi="Calibri" w:cs="Calibri"/>
          <w:color w:val="000000"/>
          <w:sz w:val="22"/>
          <w:szCs w:val="22"/>
        </w:rPr>
      </w:pPr>
      <w:r w:rsidRPr="00FE64B7">
        <w:rPr>
          <w:color w:val="000000"/>
          <w:sz w:val="22"/>
          <w:szCs w:val="22"/>
        </w:rPr>
        <w:t xml:space="preserve">Odwołanie przysługuje na: </w:t>
      </w:r>
    </w:p>
    <w:p w14:paraId="0F2E559F" w14:textId="77777777" w:rsidR="00836BF3" w:rsidRPr="00FE64B7" w:rsidRDefault="00836BF3" w:rsidP="00BC1652">
      <w:pPr>
        <w:numPr>
          <w:ilvl w:val="1"/>
          <w:numId w:val="88"/>
        </w:numPr>
        <w:autoSpaceDE w:val="0"/>
        <w:autoSpaceDN w:val="0"/>
        <w:spacing w:after="46"/>
        <w:ind w:left="709" w:hanging="283"/>
        <w:jc w:val="both"/>
        <w:rPr>
          <w:color w:val="000000"/>
          <w:sz w:val="22"/>
          <w:szCs w:val="22"/>
        </w:rPr>
      </w:pPr>
      <w:r w:rsidRPr="00FE64B7">
        <w:rPr>
          <w:color w:val="000000"/>
          <w:sz w:val="22"/>
          <w:szCs w:val="22"/>
        </w:rPr>
        <w:t xml:space="preserve">niezgodną z przepisami ustawy czynność zamawiającego, podjętą w postępowaniu </w:t>
      </w:r>
      <w:r w:rsidRPr="00FE64B7">
        <w:rPr>
          <w:color w:val="000000"/>
          <w:sz w:val="22"/>
          <w:szCs w:val="22"/>
        </w:rPr>
        <w:br/>
        <w:t xml:space="preserve">o udzielenie zamówienia, w tym na projektowane postanowienie umowy, </w:t>
      </w:r>
    </w:p>
    <w:p w14:paraId="7F976264" w14:textId="0D60F4D5" w:rsidR="00836BF3" w:rsidRPr="00FE64B7" w:rsidRDefault="00836BF3" w:rsidP="00BC1652">
      <w:pPr>
        <w:numPr>
          <w:ilvl w:val="1"/>
          <w:numId w:val="88"/>
        </w:numPr>
        <w:autoSpaceDE w:val="0"/>
        <w:autoSpaceDN w:val="0"/>
        <w:spacing w:after="46"/>
        <w:ind w:left="709" w:hanging="284"/>
        <w:jc w:val="both"/>
        <w:rPr>
          <w:color w:val="000000"/>
          <w:sz w:val="22"/>
          <w:szCs w:val="22"/>
        </w:rPr>
      </w:pPr>
      <w:r w:rsidRPr="00FE64B7">
        <w:rPr>
          <w:color w:val="000000"/>
          <w:sz w:val="22"/>
          <w:szCs w:val="22"/>
        </w:rPr>
        <w:t xml:space="preserve">zaniechanie czynności w postępowaniu o udzielenie zamówienia, do której zamawiający był obowiązany na podstawie </w:t>
      </w:r>
      <w:r w:rsidR="00981EA6">
        <w:rPr>
          <w:color w:val="000000"/>
          <w:sz w:val="22"/>
          <w:szCs w:val="22"/>
        </w:rPr>
        <w:t>uPzp</w:t>
      </w:r>
      <w:r w:rsidRPr="00FE64B7">
        <w:rPr>
          <w:color w:val="000000"/>
          <w:sz w:val="22"/>
          <w:szCs w:val="22"/>
        </w:rPr>
        <w:t xml:space="preserve">, </w:t>
      </w:r>
    </w:p>
    <w:p w14:paraId="6DA687EB" w14:textId="77777777" w:rsidR="00836BF3" w:rsidRPr="00FE64B7" w:rsidRDefault="00836BF3" w:rsidP="00BC1652">
      <w:pPr>
        <w:numPr>
          <w:ilvl w:val="0"/>
          <w:numId w:val="88"/>
        </w:numPr>
        <w:autoSpaceDE w:val="0"/>
        <w:autoSpaceDN w:val="0"/>
        <w:spacing w:before="60" w:after="46"/>
        <w:ind w:left="425" w:hanging="425"/>
        <w:jc w:val="both"/>
        <w:rPr>
          <w:color w:val="000000"/>
          <w:sz w:val="22"/>
          <w:szCs w:val="22"/>
        </w:rPr>
      </w:pPr>
      <w:r w:rsidRPr="00FE64B7">
        <w:rPr>
          <w:color w:val="000000"/>
          <w:sz w:val="22"/>
          <w:szCs w:val="22"/>
        </w:rPr>
        <w:t xml:space="preserve">Odwołanie wnosi się w terminie 10 dni od dnia przekazani informacji o czynności zamawiającego stanowiącej podstawę jego wniesienia, jeżeli informacja została przekazana przy użyciu środków komunikacji elektronicznej, albo w terminie 15 dni - jeżeli informacja została przekazana w inny sposób. </w:t>
      </w:r>
    </w:p>
    <w:p w14:paraId="28B92A4C" w14:textId="77777777" w:rsidR="00836BF3" w:rsidRPr="00FE64B7" w:rsidRDefault="00836BF3" w:rsidP="00BC1652">
      <w:pPr>
        <w:numPr>
          <w:ilvl w:val="0"/>
          <w:numId w:val="88"/>
        </w:numPr>
        <w:autoSpaceDE w:val="0"/>
        <w:autoSpaceDN w:val="0"/>
        <w:spacing w:before="60" w:after="46"/>
        <w:ind w:left="425" w:hanging="425"/>
        <w:jc w:val="both"/>
        <w:rPr>
          <w:color w:val="000000"/>
          <w:sz w:val="22"/>
          <w:szCs w:val="22"/>
        </w:rPr>
      </w:pPr>
      <w:r w:rsidRPr="00FE64B7">
        <w:rPr>
          <w:color w:val="000000"/>
          <w:sz w:val="22"/>
          <w:szCs w:val="22"/>
        </w:rPr>
        <w:t xml:space="preserve">Odwołanie wobec treści ogłoszenia wszczynającego postępowanie o udzielenie zamówienia lub wobec treści dokumentów zamówienia wnosi się w terminie 10 dni od dnia publikacji ogłoszenia w Dzienniku Urzędowym UE lub zamieszczenia dokumentów zamówienia na stronie internetowej (platformie zakupowej). </w:t>
      </w:r>
    </w:p>
    <w:p w14:paraId="62987D0D" w14:textId="77777777" w:rsidR="00836BF3" w:rsidRPr="00FE64B7" w:rsidRDefault="00836BF3" w:rsidP="00BC1652">
      <w:pPr>
        <w:numPr>
          <w:ilvl w:val="0"/>
          <w:numId w:val="88"/>
        </w:numPr>
        <w:autoSpaceDE w:val="0"/>
        <w:autoSpaceDN w:val="0"/>
        <w:spacing w:before="60" w:after="46"/>
        <w:ind w:left="425" w:hanging="425"/>
        <w:jc w:val="both"/>
        <w:rPr>
          <w:color w:val="000000"/>
          <w:sz w:val="22"/>
          <w:szCs w:val="22"/>
        </w:rPr>
      </w:pPr>
      <w:r w:rsidRPr="00FE64B7">
        <w:rPr>
          <w:color w:val="000000"/>
          <w:sz w:val="22"/>
          <w:szCs w:val="22"/>
        </w:rPr>
        <w:t xml:space="preserve">Odwołanie w przypadkach innych niż określone w ust. 3 i 4 wnosi się w terminie 10 dni od dnia, w którym powzięto lub przy zachowaniu należytej staranności można było powziąć wiadomość </w:t>
      </w:r>
      <w:r w:rsidRPr="00FE64B7">
        <w:rPr>
          <w:color w:val="000000"/>
          <w:sz w:val="22"/>
          <w:szCs w:val="22"/>
        </w:rPr>
        <w:br/>
        <w:t xml:space="preserve">o okolicznościach stanowiących podstawę jego wniesienia. </w:t>
      </w:r>
    </w:p>
    <w:p w14:paraId="0F023497" w14:textId="77777777" w:rsidR="00836BF3" w:rsidRPr="00FE64B7" w:rsidRDefault="00836BF3" w:rsidP="00BC1652">
      <w:pPr>
        <w:numPr>
          <w:ilvl w:val="0"/>
          <w:numId w:val="88"/>
        </w:numPr>
        <w:autoSpaceDE w:val="0"/>
        <w:autoSpaceDN w:val="0"/>
        <w:spacing w:before="60" w:after="46"/>
        <w:ind w:left="425" w:hanging="425"/>
        <w:jc w:val="both"/>
        <w:rPr>
          <w:color w:val="000000"/>
          <w:sz w:val="22"/>
          <w:szCs w:val="22"/>
        </w:rPr>
      </w:pPr>
      <w:r w:rsidRPr="00FE64B7">
        <w:rPr>
          <w:color w:val="000000"/>
          <w:sz w:val="22"/>
          <w:szCs w:val="22"/>
        </w:rPr>
        <w:t xml:space="preserve">Na orzeczenie Izby oraz postanowienie Prezesa Izby, o którym mowa w art. 519 ust. 1, stronom oraz uczestnikom postępowania odwoławczego przysługuje skarga do sądu. </w:t>
      </w:r>
    </w:p>
    <w:p w14:paraId="62A848AA" w14:textId="77777777" w:rsidR="00151847" w:rsidRPr="00FE64B7" w:rsidRDefault="00836BF3" w:rsidP="00BC1652">
      <w:pPr>
        <w:numPr>
          <w:ilvl w:val="0"/>
          <w:numId w:val="88"/>
        </w:numPr>
        <w:autoSpaceDE w:val="0"/>
        <w:autoSpaceDN w:val="0"/>
        <w:spacing w:before="60" w:after="240"/>
        <w:ind w:left="425" w:hanging="425"/>
        <w:jc w:val="both"/>
        <w:rPr>
          <w:color w:val="000000"/>
          <w:sz w:val="22"/>
          <w:szCs w:val="22"/>
        </w:rPr>
      </w:pPr>
      <w:r w:rsidRPr="00FE64B7">
        <w:rPr>
          <w:color w:val="000000"/>
          <w:sz w:val="22"/>
          <w:szCs w:val="22"/>
        </w:rPr>
        <w:t>Pozostałe zasady dot. środków ochrony prawnej zostały zawarte w Dziale IX ustawy</w:t>
      </w:r>
      <w:r w:rsidRPr="00FE64B7">
        <w:rPr>
          <w:sz w:val="22"/>
          <w:szCs w:val="22"/>
        </w:rPr>
        <w:t>.</w:t>
      </w:r>
      <w:r w:rsidR="00151847" w:rsidRPr="00FE64B7">
        <w:rPr>
          <w:color w:val="000000"/>
          <w:sz w:val="22"/>
          <w:szCs w:val="22"/>
        </w:rPr>
        <w:t xml:space="preserve"> </w:t>
      </w:r>
    </w:p>
    <w:p w14:paraId="6CF88A5B" w14:textId="77777777" w:rsidR="00B771D6" w:rsidRPr="00C43BA8" w:rsidRDefault="00B771D6" w:rsidP="004A777B">
      <w:pPr>
        <w:pStyle w:val="Nagwek1"/>
      </w:pPr>
      <w:r w:rsidRPr="00DD3F8B">
        <w:t>Rozdział XXIII</w:t>
      </w:r>
    </w:p>
    <w:p w14:paraId="15E0B4C8" w14:textId="77777777" w:rsidR="00B771D6" w:rsidRPr="005A6415" w:rsidRDefault="00B771D6" w:rsidP="004A777B">
      <w:pPr>
        <w:pStyle w:val="Nagwek1"/>
      </w:pPr>
      <w:r w:rsidRPr="00C43BA8">
        <w:t>Ochrona Danych Osobowych (RODO)</w:t>
      </w:r>
    </w:p>
    <w:p w14:paraId="68840989" w14:textId="4491DEAD" w:rsidR="00D80ED4" w:rsidRPr="00FE64B7" w:rsidRDefault="00D80ED4" w:rsidP="00D61B07">
      <w:pPr>
        <w:spacing w:before="120" w:line="276" w:lineRule="auto"/>
        <w:jc w:val="both"/>
        <w:rPr>
          <w:sz w:val="22"/>
          <w:szCs w:val="22"/>
        </w:rPr>
      </w:pPr>
      <w:r w:rsidRPr="00FE64B7">
        <w:rPr>
          <w:sz w:val="22"/>
          <w:szCs w:val="22"/>
        </w:rPr>
        <w:t xml:space="preserve">Zgodnie z art. 13 i 14 </w:t>
      </w:r>
      <w:r w:rsidRPr="00FE64B7">
        <w:rPr>
          <w:rFonts w:eastAsia="Calibri"/>
          <w:sz w:val="22"/>
          <w:szCs w:val="22"/>
        </w:rPr>
        <w:t xml:space="preserve">rozporządzenia Parlamentu Europejskiego i Rady (UE) 2016/679 z dnia </w:t>
      </w:r>
      <w:r w:rsidRPr="00FE64B7">
        <w:rPr>
          <w:rFonts w:eastAsia="Calibri"/>
          <w:sz w:val="22"/>
          <w:szCs w:val="22"/>
        </w:rPr>
        <w:br/>
        <w:t xml:space="preserve">27 kwietnia 2016 r. w sprawie ochrony osób fizycznych w związku z przetwarzaniem danych osobowych </w:t>
      </w:r>
      <w:r w:rsidR="0035469C">
        <w:rPr>
          <w:rFonts w:eastAsia="Calibri"/>
          <w:sz w:val="22"/>
          <w:szCs w:val="22"/>
        </w:rPr>
        <w:br/>
      </w:r>
      <w:r w:rsidRPr="00FE64B7">
        <w:rPr>
          <w:rFonts w:eastAsia="Calibri"/>
          <w:sz w:val="22"/>
          <w:szCs w:val="22"/>
        </w:rPr>
        <w:t xml:space="preserve">i w sprawie swobodnego przepływu takich danych oraz uchylenia dyrektywy 95/46/WE (ogólne rozporządzenie o ochronie danych) (Dz.U.UE.L.2016.119.1 z dnia 2016.05.04), </w:t>
      </w:r>
      <w:r w:rsidRPr="00FE64B7">
        <w:rPr>
          <w:sz w:val="22"/>
          <w:szCs w:val="22"/>
        </w:rPr>
        <w:t>dalej „RODO” informujemy, że:</w:t>
      </w:r>
    </w:p>
    <w:p w14:paraId="2C6EC568" w14:textId="77777777" w:rsidR="00D80ED4" w:rsidRPr="00FE64B7" w:rsidRDefault="00D80ED4" w:rsidP="00BC1652">
      <w:pPr>
        <w:numPr>
          <w:ilvl w:val="0"/>
          <w:numId w:val="140"/>
        </w:numPr>
        <w:spacing w:after="60" w:line="276" w:lineRule="auto"/>
        <w:ind w:left="284" w:hanging="284"/>
        <w:jc w:val="both"/>
        <w:rPr>
          <w:b/>
          <w:sz w:val="22"/>
          <w:szCs w:val="22"/>
        </w:rPr>
      </w:pPr>
      <w:r w:rsidRPr="00FE64B7">
        <w:rPr>
          <w:sz w:val="22"/>
          <w:szCs w:val="22"/>
        </w:rPr>
        <w:t>Administratorem Pani/Pana danych jest</w:t>
      </w:r>
      <w:r w:rsidRPr="00FE64B7">
        <w:rPr>
          <w:bCs/>
          <w:sz w:val="22"/>
          <w:szCs w:val="22"/>
        </w:rPr>
        <w:t xml:space="preserve"> </w:t>
      </w:r>
      <w:r w:rsidRPr="00FE64B7">
        <w:rPr>
          <w:sz w:val="22"/>
          <w:szCs w:val="22"/>
        </w:rPr>
        <w:t xml:space="preserve">1 Regionalna Baza Logistyczna z siedzibą w Wałczu </w:t>
      </w:r>
      <w:r w:rsidRPr="00FE64B7">
        <w:rPr>
          <w:sz w:val="22"/>
          <w:szCs w:val="22"/>
        </w:rPr>
        <w:br/>
        <w:t xml:space="preserve">(78-600) przy ul. Ciasnej 7, tel. 261 472 424, reprezentowana przez Komendanta; </w:t>
      </w:r>
    </w:p>
    <w:p w14:paraId="3097EB31" w14:textId="77777777" w:rsidR="00D80ED4" w:rsidRPr="00FE64B7" w:rsidRDefault="00D80ED4" w:rsidP="00BC1652">
      <w:pPr>
        <w:numPr>
          <w:ilvl w:val="0"/>
          <w:numId w:val="140"/>
        </w:numPr>
        <w:spacing w:after="60" w:line="276" w:lineRule="auto"/>
        <w:ind w:left="284" w:hanging="284"/>
        <w:jc w:val="both"/>
        <w:rPr>
          <w:rFonts w:eastAsia="Calibri"/>
          <w:sz w:val="22"/>
          <w:szCs w:val="22"/>
        </w:rPr>
      </w:pPr>
      <w:r w:rsidRPr="00FE64B7">
        <w:rPr>
          <w:rFonts w:eastAsia="Calibri"/>
          <w:sz w:val="22"/>
          <w:szCs w:val="22"/>
        </w:rPr>
        <w:t>W sprawach związanych z danymi osobowymi proszę kontaktować się z Inspektorem Ochrony Danych, listownie na adres: ul. Ciasna 7, 78 – 600 Wałcz, wysyłając wiadomość na adres e – mail: 1rblog.iod@ron.mil.pl lub dzwoniąc pod numer tel. 261 472 209;</w:t>
      </w:r>
    </w:p>
    <w:p w14:paraId="4F268A6C" w14:textId="77777777" w:rsidR="00D80ED4" w:rsidRPr="00FE64B7" w:rsidRDefault="00D80ED4" w:rsidP="00BC1652">
      <w:pPr>
        <w:numPr>
          <w:ilvl w:val="0"/>
          <w:numId w:val="140"/>
        </w:numPr>
        <w:spacing w:line="276" w:lineRule="auto"/>
        <w:ind w:left="284" w:hanging="284"/>
        <w:contextualSpacing/>
        <w:jc w:val="both"/>
        <w:rPr>
          <w:rFonts w:eastAsia="Calibri"/>
          <w:sz w:val="22"/>
          <w:szCs w:val="22"/>
        </w:rPr>
      </w:pPr>
      <w:r w:rsidRPr="00FE64B7">
        <w:rPr>
          <w:iCs/>
          <w:sz w:val="22"/>
          <w:szCs w:val="22"/>
        </w:rPr>
        <w:t>Pani/Pana dane osobowe będą przetwarzane na podstawie:</w:t>
      </w:r>
    </w:p>
    <w:p w14:paraId="14991FFD" w14:textId="77777777" w:rsidR="00D80ED4" w:rsidRPr="00FE64B7" w:rsidRDefault="00D80ED4" w:rsidP="00BC1652">
      <w:pPr>
        <w:numPr>
          <w:ilvl w:val="0"/>
          <w:numId w:val="139"/>
        </w:numPr>
        <w:spacing w:line="276" w:lineRule="auto"/>
        <w:ind w:left="567" w:hanging="283"/>
        <w:contextualSpacing/>
        <w:jc w:val="both"/>
        <w:rPr>
          <w:iCs/>
          <w:sz w:val="22"/>
          <w:szCs w:val="22"/>
        </w:rPr>
      </w:pPr>
      <w:r w:rsidRPr="00FE64B7">
        <w:rPr>
          <w:iCs/>
          <w:sz w:val="22"/>
          <w:szCs w:val="22"/>
        </w:rPr>
        <w:t>art. 6 ust. 1 lit. c) RODO, w celu prowadzenie przedmiotowego postępowania o udzielenie zamówienia publicznego oraz jego rozstrzygnięcia, jak również zawarcia umowy w sprawie zamówienia publicznego oraz jej realizacji, a takż</w:t>
      </w:r>
      <w:r w:rsidR="00D40A50">
        <w:rPr>
          <w:iCs/>
          <w:sz w:val="22"/>
          <w:szCs w:val="22"/>
        </w:rPr>
        <w:t xml:space="preserve">e udokumentowania postępowania </w:t>
      </w:r>
      <w:r w:rsidRPr="00FE64B7">
        <w:rPr>
          <w:iCs/>
          <w:sz w:val="22"/>
          <w:szCs w:val="22"/>
        </w:rPr>
        <w:t>o udzielenie zamówienia publicznego i jego archiwizacji;</w:t>
      </w:r>
    </w:p>
    <w:p w14:paraId="516CDCB7" w14:textId="62D08462" w:rsidR="00D80ED4" w:rsidRPr="00FE64B7" w:rsidRDefault="00D80ED4" w:rsidP="00BC1652">
      <w:pPr>
        <w:numPr>
          <w:ilvl w:val="0"/>
          <w:numId w:val="139"/>
        </w:numPr>
        <w:spacing w:after="60" w:line="276" w:lineRule="auto"/>
        <w:ind w:left="568" w:hanging="284"/>
        <w:jc w:val="both"/>
        <w:rPr>
          <w:iCs/>
          <w:sz w:val="22"/>
          <w:szCs w:val="22"/>
        </w:rPr>
      </w:pPr>
      <w:r w:rsidRPr="00FE64B7">
        <w:rPr>
          <w:iCs/>
          <w:sz w:val="22"/>
          <w:szCs w:val="22"/>
        </w:rPr>
        <w:t xml:space="preserve">art. 6 ust. 1 lit. f) RODO, w celu zabezpieczenia prawnie uzasadnionego interesu administratora, </w:t>
      </w:r>
      <w:r w:rsidR="00D61B07">
        <w:rPr>
          <w:iCs/>
          <w:sz w:val="22"/>
          <w:szCs w:val="22"/>
        </w:rPr>
        <w:br/>
      </w:r>
      <w:r w:rsidRPr="00FE64B7">
        <w:rPr>
          <w:iCs/>
          <w:sz w:val="22"/>
          <w:szCs w:val="22"/>
        </w:rPr>
        <w:t>w zakresie ewentualnego ustalenia i dochodzenia roszczeń lub obronie przed roszczeniami.</w:t>
      </w:r>
    </w:p>
    <w:p w14:paraId="585C2DF9" w14:textId="77777777" w:rsidR="00D80ED4" w:rsidRPr="00FE64B7" w:rsidRDefault="00D80ED4" w:rsidP="00BC1652">
      <w:pPr>
        <w:pStyle w:val="Akapitzlist"/>
        <w:numPr>
          <w:ilvl w:val="0"/>
          <w:numId w:val="140"/>
        </w:numPr>
        <w:spacing w:after="60" w:line="276" w:lineRule="auto"/>
        <w:ind w:left="284" w:hanging="284"/>
        <w:contextualSpacing w:val="0"/>
        <w:jc w:val="both"/>
        <w:rPr>
          <w:rFonts w:eastAsia="Calibri"/>
          <w:sz w:val="22"/>
          <w:szCs w:val="22"/>
        </w:rPr>
      </w:pPr>
      <w:r w:rsidRPr="00FE64B7">
        <w:rPr>
          <w:rFonts w:eastAsia="Calibri"/>
          <w:sz w:val="22"/>
          <w:szCs w:val="22"/>
        </w:rPr>
        <w:t>Odbiorcami Pani/Pana danych osobowych mogą być podmioty uprawnione do uzyskania danych osobowych na podstawie przepisów prawa.</w:t>
      </w:r>
    </w:p>
    <w:p w14:paraId="635C8CF6" w14:textId="77777777" w:rsidR="00D80ED4" w:rsidRPr="00FE64B7" w:rsidRDefault="00D80ED4" w:rsidP="00BC1652">
      <w:pPr>
        <w:pStyle w:val="Akapitzlist"/>
        <w:numPr>
          <w:ilvl w:val="0"/>
          <w:numId w:val="140"/>
        </w:numPr>
        <w:spacing w:after="60" w:line="276" w:lineRule="auto"/>
        <w:ind w:left="284" w:hanging="284"/>
        <w:contextualSpacing w:val="0"/>
        <w:jc w:val="both"/>
        <w:rPr>
          <w:rFonts w:eastAsia="Calibri"/>
          <w:sz w:val="22"/>
          <w:szCs w:val="22"/>
        </w:rPr>
      </w:pPr>
      <w:r w:rsidRPr="00FE64B7">
        <w:rPr>
          <w:rFonts w:eastAsia="Calibri"/>
          <w:iCs/>
          <w:sz w:val="22"/>
          <w:szCs w:val="22"/>
        </w:rPr>
        <w:lastRenderedPageBreak/>
        <w:t xml:space="preserve">Pani/Pana </w:t>
      </w:r>
      <w:r w:rsidRPr="00FE64B7">
        <w:rPr>
          <w:rFonts w:eastAsia="Calibri"/>
          <w:sz w:val="22"/>
          <w:szCs w:val="22"/>
        </w:rPr>
        <w:t>dane osobowe w związku z udziałem w postępowaniu o udzielenie zamówienia publicznego będą przechowywane przez okres oznaczony</w:t>
      </w:r>
      <w:r w:rsidR="00D40A50">
        <w:rPr>
          <w:rFonts w:eastAsia="Calibri"/>
          <w:sz w:val="22"/>
          <w:szCs w:val="22"/>
        </w:rPr>
        <w:t xml:space="preserve"> kategorią archiwalną wskazaną </w:t>
      </w:r>
      <w:r w:rsidRPr="00FE64B7">
        <w:rPr>
          <w:rFonts w:eastAsia="Calibri"/>
          <w:sz w:val="22"/>
          <w:szCs w:val="22"/>
        </w:rPr>
        <w:t>w Jednolitym Rzeczowym Wykazie Akt 1 Regionalnej Bazy Logistycznej. Dla dokumentów wytworzonych w ramach zamówień publicznych jest to 5 lat. Natomiast umowy zawarte w ramach postępowań o zamówienie publiczne wraz z dokumentacją dotyczącą ich realizacji przechowywane są przez okres 10 lat. Po upływie okresu przechowywania dokumentacja niearchiwalna podlega, po uzyskaniu zgody dyrektora właściwego archiwum wojskowego, brakowaniu;</w:t>
      </w:r>
    </w:p>
    <w:p w14:paraId="70989B98" w14:textId="643D7555" w:rsidR="00D80ED4" w:rsidRPr="00FE64B7" w:rsidRDefault="00D80ED4" w:rsidP="00BC1652">
      <w:pPr>
        <w:numPr>
          <w:ilvl w:val="0"/>
          <w:numId w:val="140"/>
        </w:numPr>
        <w:spacing w:after="60" w:line="276" w:lineRule="auto"/>
        <w:ind w:left="284" w:hanging="284"/>
        <w:jc w:val="both"/>
        <w:rPr>
          <w:iCs/>
          <w:sz w:val="22"/>
          <w:szCs w:val="22"/>
        </w:rPr>
      </w:pPr>
      <w:r w:rsidRPr="00FE64B7">
        <w:rPr>
          <w:iCs/>
          <w:sz w:val="22"/>
          <w:szCs w:val="22"/>
        </w:rPr>
        <w:t xml:space="preserve">Obowiązek podania przez Panią/Pana danych osobowych jest wymogiem ustawowym określonym </w:t>
      </w:r>
      <w:r w:rsidR="00D61B07">
        <w:rPr>
          <w:iCs/>
          <w:sz w:val="22"/>
          <w:szCs w:val="22"/>
        </w:rPr>
        <w:br/>
      </w:r>
      <w:r w:rsidRPr="00FE64B7">
        <w:rPr>
          <w:iCs/>
          <w:sz w:val="22"/>
          <w:szCs w:val="22"/>
        </w:rPr>
        <w:t xml:space="preserve">w przepisach ustawy Prawo zamówień publicznych, niezbędnym do udziału i realizacji postępowania </w:t>
      </w:r>
      <w:r w:rsidR="00D61B07">
        <w:rPr>
          <w:iCs/>
          <w:sz w:val="22"/>
          <w:szCs w:val="22"/>
        </w:rPr>
        <w:br/>
      </w:r>
      <w:r w:rsidRPr="00FE64B7">
        <w:rPr>
          <w:iCs/>
          <w:sz w:val="22"/>
          <w:szCs w:val="22"/>
        </w:rPr>
        <w:t xml:space="preserve">o zamówienie publiczne; </w:t>
      </w:r>
    </w:p>
    <w:p w14:paraId="29961B71" w14:textId="77777777" w:rsidR="00D80ED4" w:rsidRPr="00FE64B7" w:rsidRDefault="00D80ED4" w:rsidP="00BC1652">
      <w:pPr>
        <w:numPr>
          <w:ilvl w:val="0"/>
          <w:numId w:val="140"/>
        </w:numPr>
        <w:spacing w:after="60" w:line="276" w:lineRule="auto"/>
        <w:ind w:left="284" w:hanging="284"/>
        <w:jc w:val="both"/>
        <w:rPr>
          <w:iCs/>
          <w:sz w:val="22"/>
          <w:szCs w:val="22"/>
        </w:rPr>
      </w:pPr>
      <w:r w:rsidRPr="00FE64B7">
        <w:rPr>
          <w:iCs/>
          <w:sz w:val="22"/>
          <w:szCs w:val="22"/>
        </w:rPr>
        <w:t>W odniesieniu do Pani/Pana danych osobowych decyzje nie będą podejmowane w sposób zautomatyzowany, stosowanie do art. 22 RODO;</w:t>
      </w:r>
    </w:p>
    <w:p w14:paraId="7EA79663" w14:textId="77777777" w:rsidR="00D80ED4" w:rsidRPr="00FE64B7" w:rsidRDefault="00D80ED4" w:rsidP="00BC1652">
      <w:pPr>
        <w:numPr>
          <w:ilvl w:val="0"/>
          <w:numId w:val="140"/>
        </w:numPr>
        <w:spacing w:line="276" w:lineRule="auto"/>
        <w:ind w:left="284" w:hanging="284"/>
        <w:contextualSpacing/>
        <w:jc w:val="both"/>
        <w:rPr>
          <w:iCs/>
          <w:sz w:val="22"/>
          <w:szCs w:val="22"/>
        </w:rPr>
      </w:pPr>
      <w:r w:rsidRPr="00FE64B7">
        <w:rPr>
          <w:iCs/>
          <w:sz w:val="22"/>
          <w:szCs w:val="22"/>
        </w:rPr>
        <w:t>Przysługuje Pani/Panu prawo do:</w:t>
      </w:r>
    </w:p>
    <w:p w14:paraId="7E415A15" w14:textId="77777777" w:rsidR="00D80ED4" w:rsidRPr="00FE64B7" w:rsidRDefault="00D80ED4" w:rsidP="00BC1652">
      <w:pPr>
        <w:pStyle w:val="Akapitzlist"/>
        <w:numPr>
          <w:ilvl w:val="0"/>
          <w:numId w:val="138"/>
        </w:numPr>
        <w:spacing w:before="40" w:line="276" w:lineRule="auto"/>
        <w:ind w:left="714" w:hanging="357"/>
        <w:contextualSpacing w:val="0"/>
        <w:jc w:val="both"/>
        <w:rPr>
          <w:rFonts w:eastAsia="Calibri"/>
          <w:sz w:val="22"/>
          <w:szCs w:val="22"/>
        </w:rPr>
      </w:pPr>
      <w:r w:rsidRPr="00FE64B7">
        <w:rPr>
          <w:rFonts w:eastAsia="Calibri"/>
          <w:sz w:val="22"/>
          <w:szCs w:val="22"/>
        </w:rPr>
        <w:t>na podstawie art. 15 RODO prawo dostępu do danych osobowych Pani/Pana dotyczących;</w:t>
      </w:r>
    </w:p>
    <w:p w14:paraId="2C29DD3A" w14:textId="77777777" w:rsidR="00D80ED4" w:rsidRPr="00FE64B7" w:rsidRDefault="00D80ED4" w:rsidP="00BC1652">
      <w:pPr>
        <w:pStyle w:val="Akapitzlist"/>
        <w:numPr>
          <w:ilvl w:val="0"/>
          <w:numId w:val="138"/>
        </w:numPr>
        <w:spacing w:before="40" w:line="276" w:lineRule="auto"/>
        <w:ind w:left="714" w:hanging="357"/>
        <w:contextualSpacing w:val="0"/>
        <w:jc w:val="both"/>
        <w:rPr>
          <w:rFonts w:eastAsia="Calibri"/>
          <w:sz w:val="22"/>
          <w:szCs w:val="22"/>
        </w:rPr>
      </w:pPr>
      <w:r w:rsidRPr="00FE64B7">
        <w:rPr>
          <w:rFonts w:eastAsia="Calibri"/>
          <w:sz w:val="22"/>
          <w:szCs w:val="22"/>
        </w:rPr>
        <w:t>na podstawie art. 16 RODO prawo do sprostowania lub uzupełnienia Pani/Pana danych osobowych, przy czym skorzystanie z prawa do sprostowania lub uzupełnienia nie może skutkować zmianą wyniku postępowania o udzielenie zamówienia ani zmianą postanowień umowy w sprawie zamówienia publicznego w zakresie niezgodnym z ustawą Prawo zamówień publicznych oraz nie może naruszać integralności protokołu postępowania oraz jego załączników;</w:t>
      </w:r>
    </w:p>
    <w:p w14:paraId="5D18CED0" w14:textId="77777777" w:rsidR="00D80ED4" w:rsidRPr="00FE64B7" w:rsidRDefault="00D80ED4" w:rsidP="00BC1652">
      <w:pPr>
        <w:pStyle w:val="Akapitzlist"/>
        <w:numPr>
          <w:ilvl w:val="0"/>
          <w:numId w:val="138"/>
        </w:numPr>
        <w:spacing w:before="40" w:line="276" w:lineRule="auto"/>
        <w:ind w:left="714" w:hanging="357"/>
        <w:contextualSpacing w:val="0"/>
        <w:jc w:val="both"/>
        <w:rPr>
          <w:rFonts w:eastAsia="Calibri"/>
          <w:sz w:val="22"/>
          <w:szCs w:val="22"/>
        </w:rPr>
      </w:pPr>
      <w:r w:rsidRPr="00FE64B7">
        <w:rPr>
          <w:rFonts w:eastAsia="Calibri"/>
          <w:sz w:val="22"/>
          <w:szCs w:val="22"/>
        </w:rPr>
        <w:t xml:space="preserve">na podstawie art. 18 RODO prawo żądania od administratora ograniczenia przetwarzania danych osobowych z zastrzeżeniem przypadków, o których mowa w art. 18 ust. 2 RODO, przy czym prawo do ograniczenia przetwarzania nie ma zastosowania w odniesieniu do przechowywania, </w:t>
      </w:r>
      <w:r w:rsidRPr="00FE64B7">
        <w:rPr>
          <w:rFonts w:eastAsia="Calibri"/>
          <w:sz w:val="22"/>
          <w:szCs w:val="22"/>
        </w:rPr>
        <w:br/>
        <w:t>w celu zapewnienia korzystania ze środków ochrony prawnej lub w celu ochrony praw innej osoby fizycznej lub prawnej, lub z uwagi na ważne względy interesu publicznego Unii Europejskiej lub państwa członkowskiego, a także nie ogranicza przetwarzania danych osobowych do czasu zakończenia postępowania o udzielenie zamówienia;</w:t>
      </w:r>
    </w:p>
    <w:p w14:paraId="1BC2EC1D" w14:textId="4C43EF82" w:rsidR="00D80ED4" w:rsidRPr="00FE64B7" w:rsidRDefault="00D80ED4" w:rsidP="00BC1652">
      <w:pPr>
        <w:pStyle w:val="Akapitzlist"/>
        <w:numPr>
          <w:ilvl w:val="0"/>
          <w:numId w:val="138"/>
        </w:numPr>
        <w:spacing w:before="40" w:line="276" w:lineRule="auto"/>
        <w:ind w:left="714" w:hanging="357"/>
        <w:contextualSpacing w:val="0"/>
        <w:jc w:val="both"/>
        <w:rPr>
          <w:rFonts w:eastAsia="Calibri"/>
          <w:sz w:val="22"/>
          <w:szCs w:val="22"/>
        </w:rPr>
      </w:pPr>
      <w:r w:rsidRPr="00FE64B7">
        <w:rPr>
          <w:rFonts w:eastAsia="Calibri"/>
          <w:sz w:val="22"/>
          <w:szCs w:val="22"/>
        </w:rPr>
        <w:t xml:space="preserve">prawo do wniesienia skargi do Prezesa Urzędu Ochrony Danych Osobowych, gdy uzna Pani/Pan, </w:t>
      </w:r>
      <w:r w:rsidR="00D61B07">
        <w:rPr>
          <w:rFonts w:eastAsia="Calibri"/>
          <w:sz w:val="22"/>
          <w:szCs w:val="22"/>
        </w:rPr>
        <w:br/>
      </w:r>
      <w:r w:rsidRPr="00FE64B7">
        <w:rPr>
          <w:rFonts w:eastAsia="Calibri"/>
          <w:sz w:val="22"/>
          <w:szCs w:val="22"/>
        </w:rPr>
        <w:t>że przetwarzanie danych osobowych Pani/Pana dotyczących narusza przepisy RODO;</w:t>
      </w:r>
    </w:p>
    <w:p w14:paraId="1FE8D341" w14:textId="77777777" w:rsidR="00D80ED4" w:rsidRPr="00FE64B7" w:rsidRDefault="00D80ED4" w:rsidP="00BC1652">
      <w:pPr>
        <w:numPr>
          <w:ilvl w:val="0"/>
          <w:numId w:val="140"/>
        </w:numPr>
        <w:spacing w:before="60" w:line="276" w:lineRule="auto"/>
        <w:ind w:left="284" w:hanging="284"/>
        <w:jc w:val="both"/>
        <w:rPr>
          <w:iCs/>
          <w:sz w:val="22"/>
          <w:szCs w:val="22"/>
        </w:rPr>
      </w:pPr>
      <w:r w:rsidRPr="00FE64B7">
        <w:rPr>
          <w:iCs/>
          <w:sz w:val="22"/>
          <w:szCs w:val="22"/>
        </w:rPr>
        <w:t>Nie przysługuje Pani/Panu prawo do:</w:t>
      </w:r>
    </w:p>
    <w:p w14:paraId="41FD195D" w14:textId="77777777" w:rsidR="00D80ED4" w:rsidRPr="00FE64B7" w:rsidRDefault="00D80ED4" w:rsidP="00BC1652">
      <w:pPr>
        <w:pStyle w:val="Akapitzlist"/>
        <w:numPr>
          <w:ilvl w:val="0"/>
          <w:numId w:val="141"/>
        </w:numPr>
        <w:spacing w:line="276" w:lineRule="auto"/>
        <w:ind w:left="567" w:hanging="283"/>
        <w:jc w:val="both"/>
        <w:rPr>
          <w:rFonts w:eastAsia="Calibri"/>
          <w:i/>
          <w:sz w:val="22"/>
          <w:szCs w:val="22"/>
        </w:rPr>
      </w:pPr>
      <w:r w:rsidRPr="00FE64B7">
        <w:rPr>
          <w:rFonts w:eastAsia="Calibri"/>
          <w:sz w:val="22"/>
          <w:szCs w:val="22"/>
        </w:rPr>
        <w:t>w związku z art. 17 ust. 3 lit. b), d) lub e) RODO prawo do usunięcia danych osobowych;</w:t>
      </w:r>
    </w:p>
    <w:p w14:paraId="25C2D9D5" w14:textId="77777777" w:rsidR="00D80ED4" w:rsidRPr="00FE64B7" w:rsidRDefault="00D80ED4" w:rsidP="00BC1652">
      <w:pPr>
        <w:pStyle w:val="Akapitzlist"/>
        <w:numPr>
          <w:ilvl w:val="0"/>
          <w:numId w:val="102"/>
        </w:numPr>
        <w:spacing w:after="200" w:line="276" w:lineRule="auto"/>
        <w:ind w:left="567" w:hanging="283"/>
        <w:jc w:val="both"/>
        <w:rPr>
          <w:rFonts w:eastAsia="Calibri"/>
          <w:b/>
          <w:i/>
          <w:sz w:val="22"/>
          <w:szCs w:val="22"/>
        </w:rPr>
      </w:pPr>
      <w:r w:rsidRPr="00FE64B7">
        <w:rPr>
          <w:rFonts w:eastAsia="Calibri"/>
          <w:sz w:val="22"/>
          <w:szCs w:val="22"/>
        </w:rPr>
        <w:t>prawo do przenoszenia danych osobowych, o którym mowa w art. 20 RODO;</w:t>
      </w:r>
    </w:p>
    <w:p w14:paraId="3F2B7A13" w14:textId="77777777" w:rsidR="00D80ED4" w:rsidRPr="00FE64B7" w:rsidRDefault="00D80ED4" w:rsidP="00BC1652">
      <w:pPr>
        <w:pStyle w:val="Akapitzlist"/>
        <w:numPr>
          <w:ilvl w:val="0"/>
          <w:numId w:val="102"/>
        </w:numPr>
        <w:spacing w:after="240" w:line="276" w:lineRule="auto"/>
        <w:ind w:left="568" w:hanging="284"/>
        <w:contextualSpacing w:val="0"/>
        <w:jc w:val="both"/>
        <w:rPr>
          <w:rFonts w:eastAsia="Calibri"/>
          <w:i/>
          <w:sz w:val="22"/>
          <w:szCs w:val="22"/>
        </w:rPr>
      </w:pPr>
      <w:r w:rsidRPr="00FE64B7">
        <w:rPr>
          <w:rFonts w:eastAsia="Calibri"/>
          <w:sz w:val="22"/>
          <w:szCs w:val="22"/>
        </w:rPr>
        <w:t>na podstawie art. 21 RODO prawo sprzeciwu, wobec przetwarzania danych osobowych, gdy podstawą prawną przetwarzania Pani/Pana danych osobowych stanowi art. 6 ust 1 lit. c) RODO.</w:t>
      </w:r>
    </w:p>
    <w:p w14:paraId="01F6FF80" w14:textId="77777777" w:rsidR="00771B69" w:rsidRPr="00293133" w:rsidRDefault="00771B69" w:rsidP="004A777B">
      <w:pPr>
        <w:pStyle w:val="Nagwek1"/>
      </w:pPr>
      <w:r w:rsidRPr="00EB7E10">
        <w:t>Rozdział XX</w:t>
      </w:r>
      <w:r w:rsidR="00293133" w:rsidRPr="00EB7E10">
        <w:t>IV</w:t>
      </w:r>
    </w:p>
    <w:p w14:paraId="7BB487BF" w14:textId="77777777" w:rsidR="00771B69" w:rsidRPr="00045148" w:rsidRDefault="00771B69" w:rsidP="004A777B">
      <w:pPr>
        <w:pStyle w:val="Nagwek1"/>
      </w:pPr>
      <w:r w:rsidRPr="00045148">
        <w:t xml:space="preserve">Załączniki Specyfikacji Warunków Zamówienia  </w:t>
      </w:r>
    </w:p>
    <w:p w14:paraId="57C897B5" w14:textId="2D7BF0E8" w:rsidR="00026190" w:rsidRPr="00FE64B7" w:rsidRDefault="00BA036B" w:rsidP="000C75ED">
      <w:pPr>
        <w:numPr>
          <w:ilvl w:val="0"/>
          <w:numId w:val="195"/>
        </w:numPr>
        <w:spacing w:before="120"/>
        <w:ind w:left="1560" w:hanging="1494"/>
        <w:jc w:val="both"/>
        <w:rPr>
          <w:sz w:val="22"/>
          <w:szCs w:val="22"/>
        </w:rPr>
      </w:pPr>
      <w:r w:rsidRPr="00FE64B7">
        <w:rPr>
          <w:sz w:val="22"/>
          <w:szCs w:val="22"/>
        </w:rPr>
        <w:t>Formularz ofertowy,</w:t>
      </w:r>
    </w:p>
    <w:p w14:paraId="181F3449" w14:textId="05C12A23" w:rsidR="00026190" w:rsidRPr="000C75ED" w:rsidRDefault="00026190" w:rsidP="000C75ED">
      <w:pPr>
        <w:numPr>
          <w:ilvl w:val="0"/>
          <w:numId w:val="195"/>
        </w:numPr>
        <w:ind w:left="1560" w:hanging="1494"/>
        <w:jc w:val="both"/>
        <w:rPr>
          <w:sz w:val="22"/>
          <w:szCs w:val="22"/>
        </w:rPr>
      </w:pPr>
      <w:r w:rsidRPr="00FE64B7">
        <w:rPr>
          <w:sz w:val="22"/>
          <w:szCs w:val="22"/>
        </w:rPr>
        <w:t xml:space="preserve">Wzór oświadczenia o przynależności lub braku przynależności do tej samej grupy  </w:t>
      </w:r>
      <w:r w:rsidR="00BA036B" w:rsidRPr="000C75ED">
        <w:rPr>
          <w:sz w:val="22"/>
          <w:szCs w:val="22"/>
        </w:rPr>
        <w:t>Kapitałowej,</w:t>
      </w:r>
    </w:p>
    <w:p w14:paraId="002591E4" w14:textId="5F3649F9" w:rsidR="00026190" w:rsidRPr="00FE64B7" w:rsidRDefault="00026190" w:rsidP="000C75ED">
      <w:pPr>
        <w:numPr>
          <w:ilvl w:val="0"/>
          <w:numId w:val="195"/>
        </w:numPr>
        <w:ind w:left="1560" w:hanging="1494"/>
        <w:jc w:val="both"/>
        <w:rPr>
          <w:sz w:val="22"/>
          <w:szCs w:val="22"/>
        </w:rPr>
      </w:pPr>
      <w:r w:rsidRPr="00FE64B7">
        <w:rPr>
          <w:sz w:val="22"/>
          <w:szCs w:val="22"/>
        </w:rPr>
        <w:t>Wzór oświadczenia o aktualno</w:t>
      </w:r>
      <w:r w:rsidR="00C43BA8" w:rsidRPr="00FE64B7">
        <w:rPr>
          <w:sz w:val="22"/>
          <w:szCs w:val="22"/>
        </w:rPr>
        <w:t>ści informacji zawartych w JEDZ,</w:t>
      </w:r>
    </w:p>
    <w:p w14:paraId="3C5A823D" w14:textId="384671F2" w:rsidR="00026190" w:rsidRPr="00FE64B7" w:rsidRDefault="00026190" w:rsidP="000C75ED">
      <w:pPr>
        <w:numPr>
          <w:ilvl w:val="0"/>
          <w:numId w:val="195"/>
        </w:numPr>
        <w:ind w:left="1560" w:hanging="1494"/>
        <w:jc w:val="both"/>
        <w:rPr>
          <w:rFonts w:eastAsia="Arial"/>
          <w:bCs/>
          <w:sz w:val="22"/>
          <w:szCs w:val="22"/>
        </w:rPr>
      </w:pPr>
      <w:r w:rsidRPr="00FE64B7">
        <w:rPr>
          <w:rFonts w:eastAsia="Arial"/>
          <w:bCs/>
          <w:sz w:val="22"/>
          <w:szCs w:val="22"/>
        </w:rPr>
        <w:t xml:space="preserve">Wzór oświadczenia o niepodleganiu wykluczeniu dotyczące </w:t>
      </w:r>
      <w:r w:rsidR="000C75ED">
        <w:rPr>
          <w:rFonts w:eastAsia="Arial"/>
          <w:bCs/>
          <w:sz w:val="22"/>
          <w:szCs w:val="22"/>
        </w:rPr>
        <w:t>przesłanek wykluczenia z art. 5 </w:t>
      </w:r>
      <w:r w:rsidRPr="00FE64B7">
        <w:rPr>
          <w:rFonts w:eastAsia="Arial"/>
          <w:bCs/>
          <w:sz w:val="22"/>
          <w:szCs w:val="22"/>
        </w:rPr>
        <w:t xml:space="preserve">k rozporządzenia 833/2014 oraz z art. 7 ust. 1 ustawy z dnia 13 kwietnia 2022 r. </w:t>
      </w:r>
      <w:r w:rsidR="00C94354">
        <w:rPr>
          <w:rFonts w:eastAsia="Arial"/>
          <w:bCs/>
          <w:sz w:val="22"/>
          <w:szCs w:val="22"/>
        </w:rPr>
        <w:br/>
      </w:r>
      <w:r w:rsidRPr="00FE64B7">
        <w:rPr>
          <w:rFonts w:eastAsia="Arial"/>
          <w:bCs/>
          <w:sz w:val="22"/>
          <w:szCs w:val="22"/>
        </w:rPr>
        <w:t>o szczególnych rozwiązaniach w zakresie przeciwdziałania wspieraniu agresji na Ukrainę oraz służących ochronie bezpieczeństwa narodowego (</w:t>
      </w:r>
      <w:r w:rsidR="006A3EF8" w:rsidRPr="00FE64B7">
        <w:rPr>
          <w:rFonts w:eastAsia="Arial"/>
          <w:bCs/>
          <w:sz w:val="22"/>
          <w:szCs w:val="22"/>
        </w:rPr>
        <w:t xml:space="preserve">t. j. </w:t>
      </w:r>
      <w:r w:rsidRPr="00FE64B7">
        <w:rPr>
          <w:rFonts w:eastAsia="Arial"/>
          <w:bCs/>
          <w:sz w:val="22"/>
          <w:szCs w:val="22"/>
        </w:rPr>
        <w:t>Dz. U. z 202</w:t>
      </w:r>
      <w:r w:rsidR="00B56471" w:rsidRPr="00FE64B7">
        <w:rPr>
          <w:rFonts w:eastAsia="Arial"/>
          <w:bCs/>
          <w:sz w:val="22"/>
          <w:szCs w:val="22"/>
        </w:rPr>
        <w:t>4</w:t>
      </w:r>
      <w:r w:rsidRPr="00FE64B7">
        <w:rPr>
          <w:rFonts w:eastAsia="Arial"/>
          <w:bCs/>
          <w:sz w:val="22"/>
          <w:szCs w:val="22"/>
        </w:rPr>
        <w:t xml:space="preserve"> r., poz. </w:t>
      </w:r>
      <w:r w:rsidR="00B56471" w:rsidRPr="00FE64B7">
        <w:rPr>
          <w:rFonts w:eastAsia="Arial"/>
          <w:bCs/>
          <w:sz w:val="22"/>
          <w:szCs w:val="22"/>
        </w:rPr>
        <w:t>507</w:t>
      </w:r>
      <w:r w:rsidRPr="00FE64B7">
        <w:rPr>
          <w:rFonts w:eastAsia="Arial"/>
          <w:bCs/>
          <w:sz w:val="22"/>
          <w:szCs w:val="22"/>
        </w:rPr>
        <w:t>),</w:t>
      </w:r>
    </w:p>
    <w:p w14:paraId="774330A8" w14:textId="12049B1F" w:rsidR="00026190" w:rsidRPr="00FE64B7" w:rsidRDefault="00026190" w:rsidP="000C75ED">
      <w:pPr>
        <w:numPr>
          <w:ilvl w:val="0"/>
          <w:numId w:val="195"/>
        </w:numPr>
        <w:ind w:left="1560" w:hanging="1494"/>
        <w:jc w:val="both"/>
        <w:rPr>
          <w:sz w:val="22"/>
          <w:szCs w:val="22"/>
        </w:rPr>
      </w:pPr>
      <w:r w:rsidRPr="00FE64B7">
        <w:rPr>
          <w:sz w:val="22"/>
          <w:szCs w:val="22"/>
        </w:rPr>
        <w:t>Projektowane postanowienia umowy</w:t>
      </w:r>
      <w:r w:rsidR="00D80ED4" w:rsidRPr="00FE64B7">
        <w:rPr>
          <w:sz w:val="22"/>
          <w:szCs w:val="22"/>
        </w:rPr>
        <w:t xml:space="preserve">, </w:t>
      </w:r>
    </w:p>
    <w:p w14:paraId="67AE84BB" w14:textId="639F086E" w:rsidR="00F1743B" w:rsidRPr="00FE64B7" w:rsidRDefault="00F1743B" w:rsidP="000C75ED">
      <w:pPr>
        <w:numPr>
          <w:ilvl w:val="0"/>
          <w:numId w:val="195"/>
        </w:numPr>
        <w:ind w:left="1560" w:hanging="1494"/>
        <w:jc w:val="both"/>
        <w:rPr>
          <w:sz w:val="22"/>
          <w:szCs w:val="22"/>
        </w:rPr>
      </w:pPr>
      <w:r w:rsidRPr="00FE64B7">
        <w:rPr>
          <w:sz w:val="22"/>
          <w:szCs w:val="22"/>
        </w:rPr>
        <w:t xml:space="preserve">Opis przedmiotu zamówienia: </w:t>
      </w:r>
    </w:p>
    <w:p w14:paraId="2D26E2C2" w14:textId="77777777" w:rsidR="00B56471" w:rsidRPr="00FE64B7" w:rsidRDefault="00B56471" w:rsidP="000C75ED">
      <w:pPr>
        <w:pStyle w:val="Akapitzlist"/>
        <w:numPr>
          <w:ilvl w:val="0"/>
          <w:numId w:val="129"/>
        </w:numPr>
        <w:ind w:left="1843" w:hanging="284"/>
        <w:jc w:val="both"/>
        <w:rPr>
          <w:sz w:val="22"/>
          <w:szCs w:val="22"/>
        </w:rPr>
      </w:pPr>
      <w:r w:rsidRPr="00FE64B7">
        <w:rPr>
          <w:sz w:val="22"/>
          <w:szCs w:val="22"/>
        </w:rPr>
        <w:t>Wymagania jakościowe nr 1</w:t>
      </w:r>
      <w:r w:rsidR="00D40A50">
        <w:rPr>
          <w:sz w:val="22"/>
          <w:szCs w:val="22"/>
        </w:rPr>
        <w:t>A</w:t>
      </w:r>
      <w:r w:rsidRPr="00FE64B7">
        <w:rPr>
          <w:sz w:val="22"/>
          <w:szCs w:val="22"/>
        </w:rPr>
        <w:t xml:space="preserve"> - dla </w:t>
      </w:r>
      <w:r w:rsidRPr="00FE64B7">
        <w:rPr>
          <w:bCs/>
          <w:sz w:val="22"/>
          <w:szCs w:val="22"/>
        </w:rPr>
        <w:t xml:space="preserve">materiałów pędnych i smarów </w:t>
      </w:r>
      <w:r w:rsidR="00D40A50">
        <w:rPr>
          <w:bCs/>
          <w:sz w:val="22"/>
          <w:szCs w:val="22"/>
        </w:rPr>
        <w:t>objętych procesem nadzorowania jakości przez Rejonowe Przedstawicielstwo Wojskowe</w:t>
      </w:r>
      <w:r w:rsidRPr="00FE64B7">
        <w:rPr>
          <w:bCs/>
          <w:sz w:val="22"/>
          <w:szCs w:val="22"/>
        </w:rPr>
        <w:t xml:space="preserve">, </w:t>
      </w:r>
    </w:p>
    <w:p w14:paraId="47D60ABC" w14:textId="77777777" w:rsidR="00026190" w:rsidRPr="00FE64B7" w:rsidRDefault="00026190" w:rsidP="000C75ED">
      <w:pPr>
        <w:pStyle w:val="Akapitzlist"/>
        <w:numPr>
          <w:ilvl w:val="0"/>
          <w:numId w:val="129"/>
        </w:numPr>
        <w:ind w:left="1843" w:hanging="284"/>
        <w:jc w:val="both"/>
        <w:rPr>
          <w:sz w:val="22"/>
          <w:szCs w:val="22"/>
        </w:rPr>
      </w:pPr>
      <w:r w:rsidRPr="00FE64B7">
        <w:rPr>
          <w:sz w:val="22"/>
          <w:szCs w:val="22"/>
        </w:rPr>
        <w:t>Załącznik do wymagań jakościowych nr 1</w:t>
      </w:r>
      <w:r w:rsidR="00F1743B" w:rsidRPr="00FE64B7">
        <w:rPr>
          <w:sz w:val="22"/>
          <w:szCs w:val="22"/>
        </w:rPr>
        <w:t>A, 1B, 1C,</w:t>
      </w:r>
    </w:p>
    <w:p w14:paraId="7966BB77" w14:textId="0FC9D80F" w:rsidR="00BF5667" w:rsidRPr="00FE64B7" w:rsidRDefault="00BF5667" w:rsidP="000C75ED">
      <w:pPr>
        <w:pStyle w:val="Akapitzlist"/>
        <w:numPr>
          <w:ilvl w:val="0"/>
          <w:numId w:val="129"/>
        </w:numPr>
        <w:ind w:left="1843" w:hanging="283"/>
        <w:jc w:val="both"/>
        <w:rPr>
          <w:sz w:val="22"/>
          <w:szCs w:val="22"/>
        </w:rPr>
      </w:pPr>
      <w:r w:rsidRPr="00FE64B7">
        <w:rPr>
          <w:sz w:val="22"/>
          <w:szCs w:val="22"/>
        </w:rPr>
        <w:lastRenderedPageBreak/>
        <w:t xml:space="preserve">Wymagania Jakościowe Nr </w:t>
      </w:r>
      <w:r w:rsidR="00D40A50">
        <w:rPr>
          <w:sz w:val="22"/>
          <w:szCs w:val="22"/>
        </w:rPr>
        <w:t>50</w:t>
      </w:r>
      <w:r w:rsidRPr="00FE64B7">
        <w:rPr>
          <w:sz w:val="22"/>
          <w:szCs w:val="22"/>
        </w:rPr>
        <w:t xml:space="preserve"> (zadanie nr 1), Nr </w:t>
      </w:r>
      <w:r w:rsidR="00D40A50">
        <w:rPr>
          <w:sz w:val="22"/>
          <w:szCs w:val="22"/>
        </w:rPr>
        <w:t>66</w:t>
      </w:r>
      <w:r w:rsidRPr="00FE64B7">
        <w:rPr>
          <w:sz w:val="22"/>
          <w:szCs w:val="22"/>
        </w:rPr>
        <w:t xml:space="preserve"> (zadanie nr 2), Nr </w:t>
      </w:r>
      <w:r w:rsidR="00D40A50">
        <w:rPr>
          <w:sz w:val="22"/>
          <w:szCs w:val="22"/>
        </w:rPr>
        <w:t>32</w:t>
      </w:r>
      <w:r w:rsidRPr="00FE64B7">
        <w:rPr>
          <w:sz w:val="22"/>
          <w:szCs w:val="22"/>
        </w:rPr>
        <w:t xml:space="preserve"> (zadanie nr 3), Nr </w:t>
      </w:r>
      <w:r w:rsidR="00D40A50">
        <w:rPr>
          <w:sz w:val="22"/>
          <w:szCs w:val="22"/>
        </w:rPr>
        <w:t>30</w:t>
      </w:r>
      <w:r w:rsidRPr="00FE64B7">
        <w:rPr>
          <w:sz w:val="22"/>
          <w:szCs w:val="22"/>
        </w:rPr>
        <w:t xml:space="preserve"> (zadanie nr 4), Nr </w:t>
      </w:r>
      <w:r w:rsidR="00D40A50">
        <w:rPr>
          <w:sz w:val="22"/>
          <w:szCs w:val="22"/>
        </w:rPr>
        <w:t>10</w:t>
      </w:r>
      <w:r w:rsidRPr="00FE64B7">
        <w:rPr>
          <w:sz w:val="22"/>
          <w:szCs w:val="22"/>
        </w:rPr>
        <w:t xml:space="preserve"> (zadanie nr 5), </w:t>
      </w:r>
      <w:r w:rsidR="00F1743B" w:rsidRPr="00FE64B7">
        <w:rPr>
          <w:sz w:val="22"/>
          <w:szCs w:val="22"/>
        </w:rPr>
        <w:t>N</w:t>
      </w:r>
      <w:r w:rsidRPr="00FE64B7">
        <w:rPr>
          <w:sz w:val="22"/>
          <w:szCs w:val="22"/>
        </w:rPr>
        <w:t xml:space="preserve">r </w:t>
      </w:r>
      <w:r w:rsidR="00D40A50">
        <w:rPr>
          <w:sz w:val="22"/>
          <w:szCs w:val="22"/>
        </w:rPr>
        <w:t>33</w:t>
      </w:r>
      <w:r w:rsidRPr="00FE64B7">
        <w:rPr>
          <w:sz w:val="22"/>
          <w:szCs w:val="22"/>
        </w:rPr>
        <w:t xml:space="preserve"> (zadanie nr 6)</w:t>
      </w:r>
      <w:r w:rsidR="00B56471" w:rsidRPr="00FE64B7">
        <w:rPr>
          <w:sz w:val="22"/>
          <w:szCs w:val="22"/>
        </w:rPr>
        <w:t xml:space="preserve">, Nr </w:t>
      </w:r>
      <w:r w:rsidR="00D40A50">
        <w:rPr>
          <w:sz w:val="22"/>
          <w:szCs w:val="22"/>
        </w:rPr>
        <w:t>27</w:t>
      </w:r>
      <w:r w:rsidR="00B56471" w:rsidRPr="00FE64B7">
        <w:rPr>
          <w:sz w:val="22"/>
          <w:szCs w:val="22"/>
        </w:rPr>
        <w:t xml:space="preserve"> (zadanie nr 7)</w:t>
      </w:r>
      <w:r w:rsidR="000C75ED">
        <w:rPr>
          <w:sz w:val="22"/>
          <w:szCs w:val="22"/>
        </w:rPr>
        <w:t>, Nr </w:t>
      </w:r>
      <w:r w:rsidR="00D40A50">
        <w:rPr>
          <w:sz w:val="22"/>
          <w:szCs w:val="22"/>
        </w:rPr>
        <w:t>46</w:t>
      </w:r>
      <w:r w:rsidR="00B56471" w:rsidRPr="00FE64B7">
        <w:rPr>
          <w:sz w:val="22"/>
          <w:szCs w:val="22"/>
        </w:rPr>
        <w:t xml:space="preserve"> (zadanie nr 8), Nr </w:t>
      </w:r>
      <w:r w:rsidR="00D40A50">
        <w:rPr>
          <w:sz w:val="22"/>
          <w:szCs w:val="22"/>
        </w:rPr>
        <w:t>47</w:t>
      </w:r>
      <w:r w:rsidR="00B56471" w:rsidRPr="00FE64B7">
        <w:rPr>
          <w:sz w:val="22"/>
          <w:szCs w:val="22"/>
        </w:rPr>
        <w:t xml:space="preserve"> </w:t>
      </w:r>
      <w:r w:rsidR="00BC6B12" w:rsidRPr="00FE64B7">
        <w:rPr>
          <w:sz w:val="22"/>
          <w:szCs w:val="22"/>
        </w:rPr>
        <w:t>(</w:t>
      </w:r>
      <w:r w:rsidR="00B56471" w:rsidRPr="00FE64B7">
        <w:rPr>
          <w:sz w:val="22"/>
          <w:szCs w:val="22"/>
        </w:rPr>
        <w:t xml:space="preserve">zadanie nr 9), </w:t>
      </w:r>
    </w:p>
    <w:p w14:paraId="7532B705" w14:textId="445CDE90" w:rsidR="00026190" w:rsidRPr="00FE64B7" w:rsidRDefault="00BA036B" w:rsidP="000C75ED">
      <w:pPr>
        <w:numPr>
          <w:ilvl w:val="0"/>
          <w:numId w:val="195"/>
        </w:numPr>
        <w:ind w:left="1560" w:hanging="1494"/>
        <w:jc w:val="both"/>
        <w:rPr>
          <w:sz w:val="22"/>
          <w:szCs w:val="22"/>
        </w:rPr>
      </w:pPr>
      <w:r w:rsidRPr="00FE64B7">
        <w:rPr>
          <w:sz w:val="22"/>
          <w:szCs w:val="22"/>
        </w:rPr>
        <w:t>Plan dostaw,</w:t>
      </w:r>
    </w:p>
    <w:p w14:paraId="35A41F25" w14:textId="352BE201" w:rsidR="00026190" w:rsidRPr="00D40A50" w:rsidRDefault="00026190" w:rsidP="000C75ED">
      <w:pPr>
        <w:numPr>
          <w:ilvl w:val="0"/>
          <w:numId w:val="195"/>
        </w:numPr>
        <w:ind w:left="1560" w:hanging="1494"/>
        <w:jc w:val="both"/>
        <w:rPr>
          <w:rFonts w:eastAsia="Arial"/>
          <w:bCs/>
          <w:sz w:val="22"/>
          <w:szCs w:val="22"/>
        </w:rPr>
      </w:pPr>
      <w:r w:rsidRPr="00FE64B7">
        <w:rPr>
          <w:rFonts w:eastAsia="Arial"/>
          <w:bCs/>
          <w:spacing w:val="-1"/>
          <w:sz w:val="22"/>
          <w:szCs w:val="22"/>
        </w:rPr>
        <w:t>Jednoli</w:t>
      </w:r>
      <w:r w:rsidRPr="00FE64B7">
        <w:rPr>
          <w:rFonts w:eastAsia="Arial"/>
          <w:bCs/>
          <w:spacing w:val="5"/>
          <w:sz w:val="22"/>
          <w:szCs w:val="22"/>
        </w:rPr>
        <w:t>t</w:t>
      </w:r>
      <w:r w:rsidRPr="00FE64B7">
        <w:rPr>
          <w:rFonts w:eastAsia="Arial"/>
          <w:bCs/>
          <w:sz w:val="22"/>
          <w:szCs w:val="22"/>
        </w:rPr>
        <w:t xml:space="preserve">y </w:t>
      </w:r>
      <w:r w:rsidRPr="00FE64B7">
        <w:rPr>
          <w:rFonts w:eastAsia="Arial"/>
          <w:bCs/>
          <w:spacing w:val="-1"/>
          <w:sz w:val="22"/>
          <w:szCs w:val="22"/>
        </w:rPr>
        <w:t>Eur</w:t>
      </w:r>
      <w:r w:rsidRPr="00FE64B7">
        <w:rPr>
          <w:rFonts w:eastAsia="Arial"/>
          <w:bCs/>
          <w:spacing w:val="2"/>
          <w:sz w:val="22"/>
          <w:szCs w:val="22"/>
        </w:rPr>
        <w:t>o</w:t>
      </w:r>
      <w:r w:rsidRPr="00FE64B7">
        <w:rPr>
          <w:rFonts w:eastAsia="Arial"/>
          <w:bCs/>
          <w:spacing w:val="-1"/>
          <w:sz w:val="22"/>
          <w:szCs w:val="22"/>
        </w:rPr>
        <w:t>pej</w:t>
      </w:r>
      <w:r w:rsidRPr="00FE64B7">
        <w:rPr>
          <w:rFonts w:eastAsia="Arial"/>
          <w:bCs/>
          <w:spacing w:val="2"/>
          <w:sz w:val="22"/>
          <w:szCs w:val="22"/>
        </w:rPr>
        <w:t>s</w:t>
      </w:r>
      <w:r w:rsidRPr="00FE64B7">
        <w:rPr>
          <w:rFonts w:eastAsia="Arial"/>
          <w:bCs/>
          <w:spacing w:val="-1"/>
          <w:sz w:val="22"/>
          <w:szCs w:val="22"/>
        </w:rPr>
        <w:t>k</w:t>
      </w:r>
      <w:r w:rsidRPr="00FE64B7">
        <w:rPr>
          <w:rFonts w:eastAsia="Arial"/>
          <w:bCs/>
          <w:sz w:val="22"/>
          <w:szCs w:val="22"/>
        </w:rPr>
        <w:t xml:space="preserve">i </w:t>
      </w:r>
      <w:r w:rsidRPr="00FE64B7">
        <w:rPr>
          <w:rFonts w:eastAsia="Arial"/>
          <w:bCs/>
          <w:spacing w:val="-1"/>
          <w:sz w:val="22"/>
          <w:szCs w:val="22"/>
        </w:rPr>
        <w:t>Dok</w:t>
      </w:r>
      <w:r w:rsidRPr="00FE64B7">
        <w:rPr>
          <w:rFonts w:eastAsia="Arial"/>
          <w:bCs/>
          <w:spacing w:val="2"/>
          <w:sz w:val="22"/>
          <w:szCs w:val="22"/>
        </w:rPr>
        <w:t>u</w:t>
      </w:r>
      <w:r w:rsidRPr="00FE64B7">
        <w:rPr>
          <w:rFonts w:eastAsia="Arial"/>
          <w:bCs/>
          <w:spacing w:val="-1"/>
          <w:sz w:val="22"/>
          <w:szCs w:val="22"/>
        </w:rPr>
        <w:t>men</w:t>
      </w:r>
      <w:r w:rsidRPr="00FE64B7">
        <w:rPr>
          <w:rFonts w:eastAsia="Arial"/>
          <w:bCs/>
          <w:sz w:val="22"/>
          <w:szCs w:val="22"/>
        </w:rPr>
        <w:t xml:space="preserve">t </w:t>
      </w:r>
      <w:r w:rsidRPr="00FE64B7">
        <w:rPr>
          <w:rFonts w:eastAsia="Arial"/>
          <w:bCs/>
          <w:spacing w:val="2"/>
          <w:sz w:val="22"/>
          <w:szCs w:val="22"/>
        </w:rPr>
        <w:t>Z</w:t>
      </w:r>
      <w:r w:rsidRPr="00FE64B7">
        <w:rPr>
          <w:rFonts w:eastAsia="Arial"/>
          <w:bCs/>
          <w:spacing w:val="-1"/>
          <w:sz w:val="22"/>
          <w:szCs w:val="22"/>
        </w:rPr>
        <w:t>am</w:t>
      </w:r>
      <w:r w:rsidRPr="00FE64B7">
        <w:rPr>
          <w:rFonts w:eastAsia="Arial"/>
          <w:bCs/>
          <w:spacing w:val="2"/>
          <w:sz w:val="22"/>
          <w:szCs w:val="22"/>
        </w:rPr>
        <w:t>ó</w:t>
      </w:r>
      <w:r w:rsidRPr="00FE64B7">
        <w:rPr>
          <w:rFonts w:eastAsia="Arial"/>
          <w:bCs/>
          <w:spacing w:val="1"/>
          <w:sz w:val="22"/>
          <w:szCs w:val="22"/>
        </w:rPr>
        <w:t>w</w:t>
      </w:r>
      <w:r w:rsidRPr="00FE64B7">
        <w:rPr>
          <w:rFonts w:eastAsia="Arial"/>
          <w:bCs/>
          <w:spacing w:val="-1"/>
          <w:sz w:val="22"/>
          <w:szCs w:val="22"/>
        </w:rPr>
        <w:t>ieni</w:t>
      </w:r>
      <w:r w:rsidRPr="00FE64B7">
        <w:rPr>
          <w:rFonts w:eastAsia="Arial"/>
          <w:bCs/>
          <w:sz w:val="22"/>
          <w:szCs w:val="22"/>
        </w:rPr>
        <w:t xml:space="preserve">a (zamieszczony w formie pliku xml </w:t>
      </w:r>
      <w:r w:rsidR="00C94354">
        <w:rPr>
          <w:rFonts w:eastAsia="Arial"/>
          <w:bCs/>
          <w:sz w:val="22"/>
          <w:szCs w:val="22"/>
        </w:rPr>
        <w:br/>
      </w:r>
      <w:r w:rsidRPr="00D40A50">
        <w:rPr>
          <w:rFonts w:eastAsia="Arial"/>
          <w:bCs/>
          <w:sz w:val="22"/>
          <w:szCs w:val="22"/>
        </w:rPr>
        <w:t>na platformie zakupowej).</w:t>
      </w:r>
    </w:p>
    <w:p w14:paraId="6AFDC046" w14:textId="77777777" w:rsidR="00890EBB" w:rsidRPr="00890EBB" w:rsidRDefault="000C75ED" w:rsidP="00890EBB">
      <w:pPr>
        <w:pStyle w:val="Nagwek2"/>
      </w:pPr>
      <w:r>
        <w:br w:type="column"/>
      </w:r>
      <w:r w:rsidR="00890EBB" w:rsidRPr="00890EBB">
        <w:lastRenderedPageBreak/>
        <w:t>Załącznik nr 1 do SWZ</w:t>
      </w:r>
    </w:p>
    <w:p w14:paraId="7A48C805" w14:textId="0C24B94E" w:rsidR="00EB7E10" w:rsidRPr="00EB7E10" w:rsidRDefault="00EB7E10" w:rsidP="00EB7E10"/>
    <w:p w14:paraId="34FF294F" w14:textId="77777777" w:rsidR="003361C2" w:rsidRPr="00890EBB" w:rsidRDefault="003361C2" w:rsidP="00890EBB">
      <w:pPr>
        <w:jc w:val="center"/>
      </w:pPr>
    </w:p>
    <w:p w14:paraId="32B8B697" w14:textId="77777777" w:rsidR="00022381" w:rsidRPr="00890EBB" w:rsidRDefault="00022381" w:rsidP="00890EBB">
      <w:pPr>
        <w:jc w:val="center"/>
        <w:rPr>
          <w:b/>
        </w:rPr>
      </w:pPr>
      <w:r w:rsidRPr="00890EBB">
        <w:rPr>
          <w:b/>
        </w:rPr>
        <w:t>FORMULARZ OFERTOWY</w:t>
      </w:r>
    </w:p>
    <w:p w14:paraId="73418596" w14:textId="77777777" w:rsidR="00022381" w:rsidRPr="00C111A4" w:rsidRDefault="00022381" w:rsidP="009828F7">
      <w:pPr>
        <w:widowControl w:val="0"/>
      </w:pPr>
    </w:p>
    <w:p w14:paraId="33AEB751" w14:textId="77777777" w:rsidR="00022381" w:rsidRPr="00C111A4" w:rsidRDefault="00BF720F" w:rsidP="009828F7">
      <w:pPr>
        <w:widowControl w:val="0"/>
        <w:ind w:left="4820"/>
        <w:rPr>
          <w:b/>
          <w:bCs/>
        </w:rPr>
      </w:pPr>
      <w:r w:rsidRPr="00C111A4">
        <w:rPr>
          <w:b/>
          <w:bCs/>
          <w:caps/>
        </w:rPr>
        <w:t xml:space="preserve">SKARB PAŃSTWA </w:t>
      </w:r>
      <w:r w:rsidR="00205D66" w:rsidRPr="00C111A4">
        <w:rPr>
          <w:b/>
          <w:bCs/>
          <w:caps/>
        </w:rPr>
        <w:br/>
      </w:r>
      <w:r w:rsidRPr="00C111A4">
        <w:rPr>
          <w:b/>
          <w:bCs/>
          <w:caps/>
        </w:rPr>
        <w:t xml:space="preserve">– </w:t>
      </w:r>
      <w:r w:rsidR="00022381" w:rsidRPr="00C111A4">
        <w:rPr>
          <w:b/>
          <w:bCs/>
          <w:caps/>
        </w:rPr>
        <w:t>1 Regionalna baza Logistyczna</w:t>
      </w:r>
    </w:p>
    <w:p w14:paraId="50BB6096" w14:textId="77777777" w:rsidR="00022381" w:rsidRPr="00C111A4" w:rsidRDefault="00022381" w:rsidP="009828F7">
      <w:pPr>
        <w:widowControl w:val="0"/>
        <w:ind w:left="4820"/>
        <w:jc w:val="both"/>
        <w:rPr>
          <w:b/>
          <w:bCs/>
        </w:rPr>
      </w:pPr>
      <w:r w:rsidRPr="00C111A4">
        <w:rPr>
          <w:b/>
          <w:bCs/>
        </w:rPr>
        <w:t>ul. Ciasna 7</w:t>
      </w:r>
    </w:p>
    <w:p w14:paraId="3F75433E" w14:textId="77777777" w:rsidR="00022381" w:rsidRPr="00C111A4" w:rsidRDefault="00022381" w:rsidP="009828F7">
      <w:pPr>
        <w:widowControl w:val="0"/>
        <w:ind w:left="4820"/>
        <w:jc w:val="both"/>
        <w:rPr>
          <w:b/>
          <w:bCs/>
          <w:u w:val="single"/>
        </w:rPr>
      </w:pPr>
      <w:r w:rsidRPr="00C111A4">
        <w:rPr>
          <w:b/>
          <w:bCs/>
          <w:u w:val="single"/>
        </w:rPr>
        <w:t>78-60</w:t>
      </w:r>
      <w:r w:rsidR="00C46A8D" w:rsidRPr="00C111A4">
        <w:rPr>
          <w:b/>
          <w:bCs/>
          <w:u w:val="single"/>
        </w:rPr>
        <w:t>0</w:t>
      </w:r>
      <w:r w:rsidRPr="00C111A4">
        <w:rPr>
          <w:b/>
          <w:bCs/>
          <w:u w:val="single"/>
        </w:rPr>
        <w:t xml:space="preserve"> WAŁCZ</w:t>
      </w:r>
    </w:p>
    <w:p w14:paraId="10A178D1" w14:textId="77777777" w:rsidR="00022381" w:rsidRPr="00C111A4" w:rsidRDefault="00022381" w:rsidP="009828F7">
      <w:pPr>
        <w:widowControl w:val="0"/>
        <w:ind w:left="5103"/>
        <w:jc w:val="both"/>
        <w:rPr>
          <w:b/>
          <w:bCs/>
          <w:u w:val="single"/>
        </w:rPr>
      </w:pPr>
    </w:p>
    <w:p w14:paraId="1DA4B4DB" w14:textId="77777777" w:rsidR="00022381" w:rsidRPr="00C111A4" w:rsidRDefault="00022381" w:rsidP="009828F7">
      <w:pPr>
        <w:widowControl w:val="0"/>
        <w:ind w:left="5245"/>
        <w:jc w:val="both"/>
        <w:rPr>
          <w:b/>
          <w:bCs/>
          <w:u w:val="single"/>
        </w:rPr>
      </w:pPr>
    </w:p>
    <w:p w14:paraId="52BB019C" w14:textId="77777777" w:rsidR="00022381" w:rsidRPr="00C111A4" w:rsidRDefault="00022381" w:rsidP="009828F7">
      <w:pPr>
        <w:widowControl w:val="0"/>
        <w:jc w:val="center"/>
        <w:rPr>
          <w:b/>
        </w:rPr>
      </w:pPr>
      <w:r w:rsidRPr="00C111A4">
        <w:rPr>
          <w:b/>
        </w:rPr>
        <w:t xml:space="preserve">OFERTA NA „DOSTAWĘ </w:t>
      </w:r>
      <w:r w:rsidR="00194AF4" w:rsidRPr="00C111A4">
        <w:rPr>
          <w:b/>
        </w:rPr>
        <w:t>PRODUKTÓW NAFTOWYCH</w:t>
      </w:r>
      <w:r w:rsidR="003361C2">
        <w:rPr>
          <w:b/>
        </w:rPr>
        <w:t xml:space="preserve"> I CHEMICZNYCH</w:t>
      </w:r>
      <w:r w:rsidRPr="00C111A4">
        <w:rPr>
          <w:b/>
        </w:rPr>
        <w:t xml:space="preserve">”, </w:t>
      </w:r>
      <w:r w:rsidR="00772A96" w:rsidRPr="00C111A4">
        <w:rPr>
          <w:b/>
        </w:rPr>
        <w:br/>
      </w:r>
      <w:r w:rsidR="00286206" w:rsidRPr="00C111A4">
        <w:rPr>
          <w:b/>
        </w:rPr>
        <w:t xml:space="preserve">NR SPRAWY </w:t>
      </w:r>
      <w:r w:rsidR="003361C2">
        <w:rPr>
          <w:b/>
        </w:rPr>
        <w:t>1</w:t>
      </w:r>
      <w:r w:rsidR="00D40A50">
        <w:rPr>
          <w:b/>
        </w:rPr>
        <w:t>4</w:t>
      </w:r>
      <w:r w:rsidR="00C43BA8">
        <w:rPr>
          <w:b/>
        </w:rPr>
        <w:t>/2025</w:t>
      </w:r>
    </w:p>
    <w:p w14:paraId="6B39A585" w14:textId="77777777" w:rsidR="00022381" w:rsidRPr="00C111A4" w:rsidRDefault="00022381" w:rsidP="009828F7">
      <w:pPr>
        <w:widowControl w:val="0"/>
        <w:jc w:val="center"/>
        <w:rPr>
          <w:b/>
        </w:rPr>
      </w:pPr>
    </w:p>
    <w:p w14:paraId="1D8FD615" w14:textId="77777777" w:rsidR="00022381" w:rsidRPr="006D5260" w:rsidRDefault="00022381" w:rsidP="009828F7">
      <w:pPr>
        <w:widowControl w:val="0"/>
        <w:jc w:val="both"/>
        <w:rPr>
          <w:b/>
        </w:rPr>
      </w:pPr>
      <w:r w:rsidRPr="006D5260">
        <w:rPr>
          <w:b/>
        </w:rPr>
        <w:t>DANE WYKONAWCY:</w:t>
      </w:r>
    </w:p>
    <w:p w14:paraId="3214935C" w14:textId="77777777" w:rsidR="00022381" w:rsidRPr="006D5260" w:rsidRDefault="00022381" w:rsidP="009828F7">
      <w:pPr>
        <w:widowControl w:val="0"/>
        <w:jc w:val="both"/>
        <w:rPr>
          <w:b/>
        </w:rPr>
      </w:pPr>
    </w:p>
    <w:p w14:paraId="5A65FEF2" w14:textId="77777777" w:rsidR="00F50A5A" w:rsidRDefault="00022381" w:rsidP="009828F7">
      <w:pPr>
        <w:widowControl w:val="0"/>
        <w:jc w:val="both"/>
      </w:pPr>
      <w:r w:rsidRPr="006D5260">
        <w:t>…………………………………............................................................................................................</w:t>
      </w:r>
    </w:p>
    <w:p w14:paraId="15F2718B" w14:textId="77777777" w:rsidR="00022381" w:rsidRPr="006D5260" w:rsidRDefault="00022381" w:rsidP="009828F7">
      <w:pPr>
        <w:widowControl w:val="0"/>
        <w:jc w:val="center"/>
        <w:rPr>
          <w:bCs/>
          <w:iCs/>
          <w:sz w:val="20"/>
          <w:szCs w:val="20"/>
        </w:rPr>
      </w:pPr>
      <w:r w:rsidRPr="006D5260">
        <w:rPr>
          <w:bCs/>
          <w:iCs/>
          <w:sz w:val="20"/>
          <w:szCs w:val="20"/>
        </w:rPr>
        <w:t>/pełna nazwa wykonawcy/</w:t>
      </w:r>
    </w:p>
    <w:p w14:paraId="10FA9CFE" w14:textId="77777777" w:rsidR="00022381" w:rsidRPr="006D5260" w:rsidRDefault="00022381" w:rsidP="009828F7">
      <w:pPr>
        <w:widowControl w:val="0"/>
        <w:spacing w:before="120" w:after="120" w:line="360" w:lineRule="auto"/>
        <w:jc w:val="both"/>
        <w:rPr>
          <w:iCs/>
        </w:rPr>
      </w:pPr>
      <w:r w:rsidRPr="006D5260">
        <w:rPr>
          <w:iCs/>
        </w:rPr>
        <w:t>ul.</w:t>
      </w:r>
      <w:r w:rsidRPr="006D5260">
        <w:t xml:space="preserve"> </w:t>
      </w:r>
      <w:r w:rsidRPr="006D5260">
        <w:rPr>
          <w:iCs/>
        </w:rPr>
        <w:t>......................................................................................., kod pocztowy ………...............................</w:t>
      </w:r>
    </w:p>
    <w:p w14:paraId="7965784A" w14:textId="77777777" w:rsidR="00022381" w:rsidRPr="006D5260" w:rsidRDefault="00022381" w:rsidP="009828F7">
      <w:pPr>
        <w:widowControl w:val="0"/>
        <w:spacing w:before="120" w:after="120" w:line="360" w:lineRule="auto"/>
        <w:jc w:val="both"/>
        <w:rPr>
          <w:iCs/>
        </w:rPr>
      </w:pPr>
      <w:r w:rsidRPr="006D5260">
        <w:rPr>
          <w:iCs/>
        </w:rPr>
        <w:t>miasto …………………………………... województwo: ....................................................................</w:t>
      </w:r>
    </w:p>
    <w:p w14:paraId="44C49BAE" w14:textId="77777777" w:rsidR="00022381" w:rsidRPr="006D5260" w:rsidRDefault="00022381" w:rsidP="009828F7">
      <w:pPr>
        <w:widowControl w:val="0"/>
        <w:spacing w:before="120" w:after="120" w:line="360" w:lineRule="auto"/>
        <w:jc w:val="both"/>
        <w:rPr>
          <w:iCs/>
        </w:rPr>
      </w:pPr>
      <w:r w:rsidRPr="006D5260">
        <w:rPr>
          <w:iCs/>
        </w:rPr>
        <w:t xml:space="preserve">NIP: ...........................................................  REGON: ………..…………………………….………… </w:t>
      </w:r>
    </w:p>
    <w:p w14:paraId="45953229" w14:textId="77777777" w:rsidR="00022381" w:rsidRPr="006D5260" w:rsidRDefault="00022381" w:rsidP="009828F7">
      <w:pPr>
        <w:widowControl w:val="0"/>
        <w:spacing w:before="120" w:after="120" w:line="360" w:lineRule="auto"/>
      </w:pPr>
      <w:r w:rsidRPr="006D5260">
        <w:rPr>
          <w:iCs/>
        </w:rPr>
        <w:t xml:space="preserve">tel. </w:t>
      </w:r>
      <w:r w:rsidR="007C783A">
        <w:rPr>
          <w:iCs/>
        </w:rPr>
        <w:t xml:space="preserve">firmowy: </w:t>
      </w:r>
      <w:r w:rsidR="003C200A" w:rsidRPr="006D5260">
        <w:t>…………………………………</w:t>
      </w:r>
      <w:r w:rsidR="00205D66">
        <w:t xml:space="preserve">     </w:t>
      </w:r>
      <w:r w:rsidRPr="006D5260">
        <w:t>e-mail</w:t>
      </w:r>
      <w:r w:rsidR="003C200A">
        <w:t xml:space="preserve"> firmowy </w:t>
      </w:r>
      <w:r w:rsidR="004921F8">
        <w:t>: ………………………………..</w:t>
      </w:r>
    </w:p>
    <w:p w14:paraId="07B22178" w14:textId="77777777" w:rsidR="0053462B" w:rsidRDefault="00022381" w:rsidP="009828F7">
      <w:pPr>
        <w:widowControl w:val="0"/>
        <w:spacing w:before="120" w:after="120" w:line="360" w:lineRule="auto"/>
        <w:jc w:val="both"/>
        <w:rPr>
          <w:b/>
          <w:iCs/>
        </w:rPr>
      </w:pPr>
      <w:r w:rsidRPr="006D5260">
        <w:rPr>
          <w:b/>
          <w:iCs/>
        </w:rPr>
        <w:t>W przypadku wspólnego ubiegania się o udzielenie zamówienia należy podać dane pozostałych Wykonawców ze wskazaniem lidera upoważnionego do reprezentowania pozostałych Wykonawców:</w:t>
      </w:r>
    </w:p>
    <w:p w14:paraId="57BAB283" w14:textId="77777777" w:rsidR="00022381" w:rsidRDefault="00022381" w:rsidP="0053462B">
      <w:pPr>
        <w:spacing w:before="120" w:after="120" w:line="360" w:lineRule="auto"/>
        <w:jc w:val="both"/>
        <w:rPr>
          <w:b/>
        </w:rPr>
      </w:pPr>
      <w:r w:rsidRPr="006D5260">
        <w:rPr>
          <w:b/>
        </w:rPr>
        <w:t>DANE WYKONAWCY:</w:t>
      </w:r>
    </w:p>
    <w:p w14:paraId="305F3517" w14:textId="77777777" w:rsidR="00F50A5A" w:rsidRDefault="00022381" w:rsidP="00022381">
      <w:pPr>
        <w:jc w:val="both"/>
      </w:pPr>
      <w:r w:rsidRPr="006D5260">
        <w:t>…………………………………............................................................................................................</w:t>
      </w:r>
    </w:p>
    <w:p w14:paraId="4F84839A" w14:textId="77777777" w:rsidR="00022381" w:rsidRPr="006D5260" w:rsidRDefault="00022381" w:rsidP="00022381">
      <w:pPr>
        <w:ind w:left="2836" w:firstLine="709"/>
        <w:jc w:val="both"/>
        <w:rPr>
          <w:bCs/>
          <w:iCs/>
          <w:sz w:val="20"/>
          <w:szCs w:val="20"/>
        </w:rPr>
      </w:pPr>
      <w:r w:rsidRPr="006D5260">
        <w:rPr>
          <w:bCs/>
          <w:iCs/>
          <w:sz w:val="20"/>
          <w:szCs w:val="20"/>
        </w:rPr>
        <w:t>/pełna nazwa wykonawcy/</w:t>
      </w:r>
    </w:p>
    <w:p w14:paraId="29B99964" w14:textId="77777777" w:rsidR="00022381" w:rsidRPr="006D5260" w:rsidRDefault="00022381" w:rsidP="00022381">
      <w:pPr>
        <w:spacing w:before="120" w:after="120" w:line="360" w:lineRule="auto"/>
        <w:jc w:val="both"/>
        <w:rPr>
          <w:iCs/>
        </w:rPr>
      </w:pPr>
      <w:r w:rsidRPr="006D5260">
        <w:rPr>
          <w:iCs/>
        </w:rPr>
        <w:t>ul.</w:t>
      </w:r>
      <w:r w:rsidRPr="006D5260">
        <w:t xml:space="preserve"> </w:t>
      </w:r>
      <w:r w:rsidRPr="006D5260">
        <w:rPr>
          <w:iCs/>
        </w:rPr>
        <w:t>......................................................................................., kod pocztowy ………...............................</w:t>
      </w:r>
    </w:p>
    <w:p w14:paraId="503E6120" w14:textId="77777777" w:rsidR="00022381" w:rsidRPr="006D5260" w:rsidRDefault="00022381" w:rsidP="00022381">
      <w:pPr>
        <w:spacing w:before="120" w:after="120" w:line="360" w:lineRule="auto"/>
        <w:jc w:val="both"/>
        <w:rPr>
          <w:iCs/>
        </w:rPr>
      </w:pPr>
      <w:r w:rsidRPr="006D5260">
        <w:rPr>
          <w:iCs/>
        </w:rPr>
        <w:t>miasto …………………………………... województwo: ....................................................................</w:t>
      </w:r>
    </w:p>
    <w:p w14:paraId="0420F3A0" w14:textId="77777777" w:rsidR="00022381" w:rsidRPr="006D5260" w:rsidRDefault="00022381" w:rsidP="00022381">
      <w:pPr>
        <w:spacing w:before="120" w:after="120" w:line="360" w:lineRule="auto"/>
        <w:jc w:val="both"/>
        <w:rPr>
          <w:iCs/>
        </w:rPr>
      </w:pPr>
      <w:r w:rsidRPr="006D5260">
        <w:rPr>
          <w:iCs/>
        </w:rPr>
        <w:t xml:space="preserve">NIP: ...........................................................  REGON: ………..…………………………….………… </w:t>
      </w:r>
    </w:p>
    <w:p w14:paraId="7F2F0348" w14:textId="77777777" w:rsidR="004921F8" w:rsidRDefault="00022381" w:rsidP="004921F8">
      <w:pPr>
        <w:spacing w:before="120" w:after="120" w:line="360" w:lineRule="auto"/>
      </w:pPr>
      <w:r w:rsidRPr="006D5260">
        <w:rPr>
          <w:iCs/>
        </w:rPr>
        <w:t>tel.</w:t>
      </w:r>
      <w:r w:rsidR="007C783A">
        <w:rPr>
          <w:iCs/>
        </w:rPr>
        <w:t xml:space="preserve"> firmowy:</w:t>
      </w:r>
      <w:r w:rsidRPr="006D5260">
        <w:rPr>
          <w:iCs/>
        </w:rPr>
        <w:t xml:space="preserve"> </w:t>
      </w:r>
      <w:r w:rsidR="003C200A" w:rsidRPr="006D5260">
        <w:t>……………………………………</w:t>
      </w:r>
      <w:r w:rsidR="00205D66">
        <w:t xml:space="preserve">    </w:t>
      </w:r>
      <w:r w:rsidR="004921F8" w:rsidRPr="006D5260">
        <w:t>e-mail</w:t>
      </w:r>
      <w:r w:rsidR="004921F8">
        <w:t xml:space="preserve"> firmowy : ………………………………..</w:t>
      </w:r>
    </w:p>
    <w:p w14:paraId="499DF045" w14:textId="77777777" w:rsidR="00022381" w:rsidRDefault="00022381" w:rsidP="00022381">
      <w:pPr>
        <w:jc w:val="both"/>
        <w:rPr>
          <w:iCs/>
        </w:rPr>
      </w:pPr>
    </w:p>
    <w:p w14:paraId="4B175E82" w14:textId="7A90F9F6" w:rsidR="00022381" w:rsidRPr="006D5260" w:rsidRDefault="00022381" w:rsidP="00022381">
      <w:pPr>
        <w:shd w:val="clear" w:color="auto" w:fill="FFFFFF"/>
        <w:tabs>
          <w:tab w:val="left" w:pos="389"/>
          <w:tab w:val="left" w:leader="dot" w:pos="9677"/>
        </w:tabs>
        <w:spacing w:line="360" w:lineRule="auto"/>
        <w:jc w:val="both"/>
        <w:rPr>
          <w:b/>
          <w:bCs/>
        </w:rPr>
      </w:pPr>
      <w:r w:rsidRPr="006D5260">
        <w:t xml:space="preserve">Przystępując do postępowania o udzielenie zamówienia publicznego w trybie przetargu nieograniczonego </w:t>
      </w:r>
      <w:r w:rsidRPr="006D5260">
        <w:rPr>
          <w:bCs/>
        </w:rPr>
        <w:t>na</w:t>
      </w:r>
      <w:r w:rsidRPr="006D5260">
        <w:rPr>
          <w:b/>
          <w:bCs/>
        </w:rPr>
        <w:t xml:space="preserve"> „</w:t>
      </w:r>
      <w:r>
        <w:rPr>
          <w:b/>
          <w:bCs/>
        </w:rPr>
        <w:t xml:space="preserve">Dostawę </w:t>
      </w:r>
      <w:r w:rsidR="00194AF4">
        <w:rPr>
          <w:b/>
          <w:bCs/>
        </w:rPr>
        <w:t>produktów naftowych</w:t>
      </w:r>
      <w:r w:rsidR="00EB7E10">
        <w:rPr>
          <w:b/>
          <w:bCs/>
        </w:rPr>
        <w:t xml:space="preserve"> i chemicznych</w:t>
      </w:r>
      <w:r w:rsidR="00816CC2">
        <w:rPr>
          <w:b/>
          <w:bCs/>
        </w:rPr>
        <w:t>”</w:t>
      </w:r>
      <w:r w:rsidR="00C46A8D">
        <w:rPr>
          <w:b/>
          <w:bCs/>
        </w:rPr>
        <w:t xml:space="preserve">, </w:t>
      </w:r>
      <w:r w:rsidRPr="00CB07C5">
        <w:rPr>
          <w:bCs/>
        </w:rPr>
        <w:t>nr sprawy</w:t>
      </w:r>
      <w:r>
        <w:rPr>
          <w:b/>
          <w:bCs/>
        </w:rPr>
        <w:t xml:space="preserve"> </w:t>
      </w:r>
      <w:r w:rsidR="003361C2">
        <w:rPr>
          <w:b/>
          <w:bCs/>
        </w:rPr>
        <w:t>1</w:t>
      </w:r>
      <w:r w:rsidR="00D40A50">
        <w:rPr>
          <w:b/>
          <w:bCs/>
        </w:rPr>
        <w:t>4</w:t>
      </w:r>
      <w:r w:rsidR="00C43BA8">
        <w:rPr>
          <w:b/>
          <w:bCs/>
        </w:rPr>
        <w:t>/2025</w:t>
      </w:r>
      <w:r w:rsidR="00534365">
        <w:rPr>
          <w:b/>
          <w:bCs/>
        </w:rPr>
        <w:t xml:space="preserve"> </w:t>
      </w:r>
      <w:r w:rsidR="00EB7E10">
        <w:rPr>
          <w:b/>
          <w:bCs/>
        </w:rPr>
        <w:br/>
      </w:r>
      <w:r w:rsidRPr="006D5260">
        <w:t>p</w:t>
      </w:r>
      <w:r w:rsidRPr="006D5260">
        <w:rPr>
          <w:bCs/>
        </w:rPr>
        <w:t>o zapoznaniu się z opisem przedmiotu zamówienia oferujemy/oferuję* wykonanie zamówienia</w:t>
      </w:r>
      <w:r w:rsidR="00194AF4">
        <w:rPr>
          <w:bCs/>
        </w:rPr>
        <w:t xml:space="preserve"> </w:t>
      </w:r>
      <w:r w:rsidR="00EB7E10">
        <w:rPr>
          <w:bCs/>
        </w:rPr>
        <w:br/>
      </w:r>
      <w:r w:rsidR="00194AF4">
        <w:rPr>
          <w:bCs/>
        </w:rPr>
        <w:t>na zadanie nr …………………..</w:t>
      </w:r>
      <w:r w:rsidR="00DA2FFB">
        <w:rPr>
          <w:bCs/>
        </w:rPr>
        <w:t xml:space="preserve"> </w:t>
      </w:r>
      <w:r w:rsidRPr="006D5260">
        <w:rPr>
          <w:bCs/>
        </w:rPr>
        <w:t>po następujących cenach:</w:t>
      </w:r>
    </w:p>
    <w:p w14:paraId="5A917A17" w14:textId="77777777" w:rsidR="00022381" w:rsidRPr="006D5260" w:rsidRDefault="00022381" w:rsidP="00022381">
      <w:pPr>
        <w:shd w:val="clear" w:color="auto" w:fill="FFFFFF"/>
        <w:tabs>
          <w:tab w:val="left" w:pos="389"/>
          <w:tab w:val="left" w:leader="dot" w:pos="9677"/>
        </w:tabs>
        <w:spacing w:line="360" w:lineRule="auto"/>
        <w:jc w:val="both"/>
        <w:rPr>
          <w:strike/>
        </w:rPr>
        <w:sectPr w:rsidR="00022381" w:rsidRPr="006D5260" w:rsidSect="00CF2CF4">
          <w:footerReference w:type="even" r:id="rId37"/>
          <w:footerReference w:type="default" r:id="rId38"/>
          <w:footerReference w:type="first" r:id="rId39"/>
          <w:pgSz w:w="11907" w:h="16840" w:code="9"/>
          <w:pgMar w:top="1134" w:right="1134" w:bottom="1134" w:left="1134" w:header="709" w:footer="709" w:gutter="0"/>
          <w:cols w:space="708"/>
          <w:titlePg/>
        </w:sectPr>
      </w:pPr>
    </w:p>
    <w:p w14:paraId="1A05AE88" w14:textId="512F7F06" w:rsidR="00A23D28" w:rsidRPr="00EB7E10" w:rsidRDefault="00A23D28" w:rsidP="00470D42">
      <w:pPr>
        <w:spacing w:after="120"/>
        <w:rPr>
          <w:sz w:val="22"/>
          <w:szCs w:val="22"/>
          <w:u w:val="single"/>
        </w:rPr>
      </w:pPr>
      <w:r w:rsidRPr="00EB7E10">
        <w:rPr>
          <w:b/>
          <w:bCs/>
          <w:sz w:val="22"/>
          <w:szCs w:val="22"/>
        </w:rPr>
        <w:lastRenderedPageBreak/>
        <w:t xml:space="preserve">Zadanie nr </w:t>
      </w:r>
      <w:r w:rsidR="008076C3" w:rsidRPr="00EB7E10">
        <w:rPr>
          <w:b/>
          <w:bCs/>
          <w:sz w:val="22"/>
          <w:szCs w:val="22"/>
        </w:rPr>
        <w:t>1</w:t>
      </w:r>
      <w:r w:rsidR="00EB7E10">
        <w:rPr>
          <w:b/>
          <w:bCs/>
          <w:sz w:val="22"/>
          <w:szCs w:val="22"/>
        </w:rPr>
        <w:t xml:space="preserve"> </w:t>
      </w:r>
      <w:r w:rsidR="00EB7E10">
        <w:rPr>
          <w:b/>
          <w:bCs/>
          <w:sz w:val="22"/>
          <w:szCs w:val="22"/>
        </w:rPr>
        <w:sym w:font="Symbol" w:char="F02D"/>
      </w:r>
      <w:r w:rsidR="00EB7E10">
        <w:rPr>
          <w:b/>
          <w:bCs/>
          <w:sz w:val="22"/>
          <w:szCs w:val="22"/>
        </w:rPr>
        <w:t xml:space="preserve"> </w:t>
      </w:r>
      <w:r w:rsidR="00EB7E10" w:rsidRPr="00EB7E10">
        <w:rPr>
          <w:rFonts w:eastAsia="Calibri"/>
          <w:b/>
          <w:sz w:val="22"/>
          <w:szCs w:val="22"/>
          <w:lang w:eastAsia="en-US"/>
        </w:rPr>
        <w:t>Dostawa oleju do szybkoobrotowych silników ok</w:t>
      </w:r>
      <w:r w:rsidR="00CC3DEE">
        <w:rPr>
          <w:rFonts w:eastAsia="Calibri"/>
          <w:b/>
          <w:sz w:val="22"/>
          <w:szCs w:val="22"/>
          <w:lang w:eastAsia="en-US"/>
        </w:rPr>
        <w:t>rętowych (np. Marinol MW-50 WOJ</w:t>
      </w:r>
      <w:r w:rsidR="00EB7E10" w:rsidRPr="00EB7E10">
        <w:rPr>
          <w:rFonts w:eastAsia="Calibri"/>
          <w:b/>
          <w:sz w:val="22"/>
          <w:szCs w:val="22"/>
          <w:lang w:eastAsia="en-US"/>
        </w:rPr>
        <w:t xml:space="preserve"> lub równoważny)</w:t>
      </w:r>
    </w:p>
    <w:tbl>
      <w:tblPr>
        <w:tblpPr w:leftFromText="141" w:rightFromText="141" w:vertAnchor="text" w:horzAnchor="margin" w:tblpXSpec="center" w:tblpY="77"/>
        <w:tblOverlap w:val="never"/>
        <w:tblW w:w="14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3260"/>
        <w:gridCol w:w="2977"/>
        <w:gridCol w:w="992"/>
        <w:gridCol w:w="1417"/>
        <w:gridCol w:w="1418"/>
        <w:gridCol w:w="850"/>
        <w:gridCol w:w="1276"/>
        <w:gridCol w:w="1540"/>
      </w:tblGrid>
      <w:tr w:rsidR="00A23D28" w:rsidRPr="00C46A8D" w14:paraId="4493F78C" w14:textId="77777777" w:rsidTr="00CC3DEE">
        <w:trPr>
          <w:trHeight w:val="704"/>
        </w:trPr>
        <w:tc>
          <w:tcPr>
            <w:tcW w:w="71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670559A4" w14:textId="77777777" w:rsidR="00A23D28" w:rsidRPr="00C46A8D" w:rsidRDefault="00A23D28" w:rsidP="00CC3DEE">
            <w:pPr>
              <w:jc w:val="center"/>
              <w:rPr>
                <w:b/>
                <w:sz w:val="20"/>
                <w:szCs w:val="20"/>
              </w:rPr>
            </w:pPr>
            <w:r w:rsidRPr="00C46A8D">
              <w:rPr>
                <w:b/>
                <w:sz w:val="20"/>
                <w:szCs w:val="20"/>
              </w:rPr>
              <w:t>Lp.</w:t>
            </w:r>
          </w:p>
        </w:tc>
        <w:tc>
          <w:tcPr>
            <w:tcW w:w="326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534CD84C" w14:textId="77777777" w:rsidR="00A23D28" w:rsidRPr="00C46A8D" w:rsidRDefault="00A23D28" w:rsidP="00CC3DEE">
            <w:pPr>
              <w:jc w:val="center"/>
              <w:rPr>
                <w:b/>
                <w:sz w:val="20"/>
                <w:szCs w:val="20"/>
              </w:rPr>
            </w:pPr>
            <w:r w:rsidRPr="00C46A8D">
              <w:rPr>
                <w:b/>
                <w:sz w:val="20"/>
                <w:szCs w:val="20"/>
              </w:rPr>
              <w:t xml:space="preserve">Nazwa przedmiotu </w:t>
            </w:r>
            <w:r w:rsidRPr="00C46A8D">
              <w:rPr>
                <w:b/>
                <w:sz w:val="20"/>
                <w:szCs w:val="20"/>
              </w:rPr>
              <w:br/>
              <w:t>zamówienia</w:t>
            </w:r>
          </w:p>
        </w:tc>
        <w:tc>
          <w:tcPr>
            <w:tcW w:w="2977"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4612AEC8" w14:textId="36054480" w:rsidR="00A23D28" w:rsidRPr="00622A5A" w:rsidRDefault="00A23D28" w:rsidP="00CC3DEE">
            <w:pPr>
              <w:jc w:val="center"/>
              <w:rPr>
                <w:b/>
                <w:color w:val="FF0000"/>
                <w:sz w:val="20"/>
                <w:szCs w:val="20"/>
              </w:rPr>
            </w:pPr>
            <w:r w:rsidRPr="00EB7E10">
              <w:rPr>
                <w:b/>
                <w:sz w:val="20"/>
                <w:szCs w:val="20"/>
              </w:rPr>
              <w:t>Oferowany produkt (pełna nazwa handlowa oferowanego produktu oraz nazwa producenta)</w:t>
            </w:r>
            <w:r w:rsidR="00560C55">
              <w:rPr>
                <w:b/>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55C7F9F5" w14:textId="77777777" w:rsidR="00A23D28" w:rsidRPr="00C46A8D" w:rsidRDefault="00A23D28" w:rsidP="00CC3DEE">
            <w:pPr>
              <w:jc w:val="center"/>
              <w:rPr>
                <w:b/>
                <w:sz w:val="20"/>
                <w:szCs w:val="20"/>
              </w:rPr>
            </w:pPr>
            <w:r w:rsidRPr="009074E4">
              <w:rPr>
                <w:b/>
                <w:sz w:val="20"/>
                <w:szCs w:val="20"/>
              </w:rPr>
              <w:t xml:space="preserve">Ilość </w:t>
            </w:r>
            <w:r w:rsidRPr="009074E4">
              <w:rPr>
                <w:b/>
                <w:sz w:val="20"/>
                <w:szCs w:val="20"/>
              </w:rPr>
              <w:br/>
              <w:t>w kg</w:t>
            </w:r>
          </w:p>
        </w:tc>
        <w:tc>
          <w:tcPr>
            <w:tcW w:w="1417"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73CD1AE5" w14:textId="77777777" w:rsidR="00A23D28" w:rsidRPr="00C46A8D" w:rsidRDefault="00A23D28" w:rsidP="00CC3DEE">
            <w:pPr>
              <w:jc w:val="center"/>
              <w:rPr>
                <w:b/>
                <w:bCs/>
                <w:sz w:val="20"/>
                <w:szCs w:val="20"/>
              </w:rPr>
            </w:pPr>
            <w:r w:rsidRPr="00C46A8D">
              <w:rPr>
                <w:b/>
                <w:bCs/>
                <w:sz w:val="20"/>
                <w:szCs w:val="20"/>
              </w:rPr>
              <w:t>Cena</w:t>
            </w:r>
            <w:r w:rsidRPr="00C46A8D">
              <w:rPr>
                <w:b/>
                <w:bCs/>
                <w:sz w:val="20"/>
                <w:szCs w:val="20"/>
              </w:rPr>
              <w:br/>
              <w:t>jedn.</w:t>
            </w:r>
            <w:r w:rsidRPr="00C46A8D">
              <w:rPr>
                <w:b/>
                <w:bCs/>
                <w:sz w:val="20"/>
                <w:szCs w:val="20"/>
              </w:rPr>
              <w:br/>
              <w:t>netto</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1E8DBCCD" w14:textId="77777777" w:rsidR="00A23D28" w:rsidRPr="00C46A8D" w:rsidRDefault="00A23D28" w:rsidP="00CC3DEE">
            <w:pPr>
              <w:jc w:val="center"/>
              <w:rPr>
                <w:b/>
                <w:bCs/>
                <w:sz w:val="20"/>
                <w:szCs w:val="20"/>
              </w:rPr>
            </w:pPr>
            <w:r w:rsidRPr="00C46A8D">
              <w:rPr>
                <w:b/>
                <w:bCs/>
                <w:sz w:val="20"/>
                <w:szCs w:val="20"/>
              </w:rPr>
              <w:t>Wartość</w:t>
            </w:r>
          </w:p>
          <w:p w14:paraId="3E90D6D2" w14:textId="77777777" w:rsidR="00A23D28" w:rsidRPr="00C46A8D" w:rsidRDefault="00A23D28" w:rsidP="00CC3DEE">
            <w:pPr>
              <w:jc w:val="center"/>
              <w:rPr>
                <w:b/>
                <w:bCs/>
                <w:sz w:val="20"/>
                <w:szCs w:val="20"/>
              </w:rPr>
            </w:pPr>
            <w:r w:rsidRPr="00C46A8D">
              <w:rPr>
                <w:b/>
                <w:bCs/>
                <w:sz w:val="20"/>
                <w:szCs w:val="20"/>
              </w:rPr>
              <w:t>netto</w:t>
            </w:r>
          </w:p>
        </w:tc>
        <w:tc>
          <w:tcPr>
            <w:tcW w:w="85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558E01AA" w14:textId="77777777" w:rsidR="00A23D28" w:rsidRPr="00C46A8D" w:rsidRDefault="00A23D28" w:rsidP="00CC3DEE">
            <w:pPr>
              <w:jc w:val="center"/>
              <w:rPr>
                <w:b/>
                <w:bCs/>
                <w:sz w:val="20"/>
                <w:szCs w:val="20"/>
              </w:rPr>
            </w:pPr>
            <w:r w:rsidRPr="00C46A8D">
              <w:rPr>
                <w:b/>
                <w:bCs/>
                <w:sz w:val="20"/>
                <w:szCs w:val="20"/>
              </w:rPr>
              <w:t xml:space="preserve">Stawka </w:t>
            </w:r>
            <w:r w:rsidRPr="00C46A8D">
              <w:rPr>
                <w:b/>
                <w:bCs/>
                <w:sz w:val="20"/>
                <w:szCs w:val="20"/>
              </w:rPr>
              <w:br/>
              <w:t>VAT</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43E2CC9F" w14:textId="77777777" w:rsidR="00A23D28" w:rsidRPr="00C46A8D" w:rsidRDefault="00A23D28" w:rsidP="00CC3DEE">
            <w:pPr>
              <w:jc w:val="center"/>
              <w:rPr>
                <w:b/>
                <w:bCs/>
                <w:sz w:val="20"/>
                <w:szCs w:val="20"/>
              </w:rPr>
            </w:pPr>
            <w:r w:rsidRPr="00C46A8D">
              <w:rPr>
                <w:b/>
                <w:bCs/>
                <w:sz w:val="20"/>
                <w:szCs w:val="20"/>
              </w:rPr>
              <w:t>Cena</w:t>
            </w:r>
          </w:p>
          <w:p w14:paraId="6ED0BEE2" w14:textId="77777777" w:rsidR="00A23D28" w:rsidRPr="00C46A8D" w:rsidRDefault="00A23D28" w:rsidP="00CC3DEE">
            <w:pPr>
              <w:jc w:val="center"/>
              <w:rPr>
                <w:b/>
                <w:bCs/>
                <w:sz w:val="20"/>
                <w:szCs w:val="20"/>
              </w:rPr>
            </w:pPr>
            <w:r w:rsidRPr="00C46A8D">
              <w:rPr>
                <w:b/>
                <w:bCs/>
                <w:sz w:val="20"/>
                <w:szCs w:val="20"/>
              </w:rPr>
              <w:t>jedn.</w:t>
            </w:r>
          </w:p>
          <w:p w14:paraId="5937DD1C" w14:textId="77777777" w:rsidR="00A23D28" w:rsidRPr="00C46A8D" w:rsidRDefault="00A23D28" w:rsidP="00CC3DEE">
            <w:pPr>
              <w:jc w:val="center"/>
              <w:rPr>
                <w:b/>
                <w:bCs/>
                <w:sz w:val="20"/>
                <w:szCs w:val="20"/>
              </w:rPr>
            </w:pPr>
            <w:r w:rsidRPr="00C46A8D">
              <w:rPr>
                <w:b/>
                <w:bCs/>
                <w:sz w:val="20"/>
                <w:szCs w:val="20"/>
              </w:rPr>
              <w:t>brutto</w:t>
            </w:r>
          </w:p>
        </w:tc>
        <w:tc>
          <w:tcPr>
            <w:tcW w:w="154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4F2A627F" w14:textId="77777777" w:rsidR="00A23D28" w:rsidRPr="00C46A8D" w:rsidRDefault="00A23D28" w:rsidP="00CC3DEE">
            <w:pPr>
              <w:jc w:val="center"/>
              <w:rPr>
                <w:b/>
                <w:bCs/>
                <w:sz w:val="20"/>
                <w:szCs w:val="20"/>
              </w:rPr>
            </w:pPr>
            <w:r w:rsidRPr="00C46A8D">
              <w:rPr>
                <w:b/>
                <w:bCs/>
                <w:sz w:val="20"/>
                <w:szCs w:val="20"/>
              </w:rPr>
              <w:t>Wartość</w:t>
            </w:r>
          </w:p>
          <w:p w14:paraId="28118E7C" w14:textId="77777777" w:rsidR="00A23D28" w:rsidRPr="00C46A8D" w:rsidRDefault="00A23D28" w:rsidP="00CC3DEE">
            <w:pPr>
              <w:jc w:val="center"/>
              <w:rPr>
                <w:b/>
                <w:bCs/>
                <w:sz w:val="20"/>
                <w:szCs w:val="20"/>
              </w:rPr>
            </w:pPr>
            <w:r w:rsidRPr="00C46A8D">
              <w:rPr>
                <w:b/>
                <w:bCs/>
                <w:sz w:val="20"/>
                <w:szCs w:val="20"/>
              </w:rPr>
              <w:t>brutto</w:t>
            </w:r>
          </w:p>
        </w:tc>
      </w:tr>
      <w:tr w:rsidR="00A23D28" w:rsidRPr="00C46A8D" w14:paraId="2166F8D1" w14:textId="77777777" w:rsidTr="00CC3DEE">
        <w:trPr>
          <w:trHeight w:val="106"/>
        </w:trPr>
        <w:tc>
          <w:tcPr>
            <w:tcW w:w="7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B8CA127" w14:textId="77777777" w:rsidR="00A23D28" w:rsidRPr="00C46A8D" w:rsidRDefault="00A23D28" w:rsidP="00CC3DEE">
            <w:pPr>
              <w:jc w:val="center"/>
              <w:rPr>
                <w:i/>
                <w:iCs/>
                <w:sz w:val="16"/>
                <w:szCs w:val="20"/>
              </w:rPr>
            </w:pPr>
            <w:r w:rsidRPr="00C46A8D">
              <w:rPr>
                <w:i/>
                <w:iCs/>
                <w:sz w:val="16"/>
                <w:szCs w:val="20"/>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0F5991" w14:textId="77777777" w:rsidR="00A23D28" w:rsidRPr="00C46A8D" w:rsidRDefault="00A23D28" w:rsidP="00CC3DEE">
            <w:pPr>
              <w:jc w:val="center"/>
              <w:rPr>
                <w:i/>
                <w:sz w:val="16"/>
                <w:szCs w:val="20"/>
              </w:rPr>
            </w:pPr>
            <w:r w:rsidRPr="00C46A8D">
              <w:rPr>
                <w:i/>
                <w:sz w:val="16"/>
                <w:szCs w:val="20"/>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0EBE804" w14:textId="77777777" w:rsidR="00A23D28" w:rsidRPr="00C46A8D" w:rsidRDefault="00A23D28" w:rsidP="00CC3DEE">
            <w:pPr>
              <w:jc w:val="center"/>
              <w:rPr>
                <w:i/>
                <w:sz w:val="16"/>
                <w:szCs w:val="20"/>
              </w:rPr>
            </w:pPr>
            <w:r w:rsidRPr="00C46A8D">
              <w:rPr>
                <w:i/>
                <w:sz w:val="16"/>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30C136" w14:textId="77777777" w:rsidR="00A23D28" w:rsidRPr="00C46A8D" w:rsidRDefault="00A23D28" w:rsidP="00CC3DEE">
            <w:pPr>
              <w:jc w:val="center"/>
              <w:rPr>
                <w:i/>
                <w:sz w:val="16"/>
                <w:szCs w:val="20"/>
              </w:rPr>
            </w:pPr>
            <w:r w:rsidRPr="00C46A8D">
              <w:rPr>
                <w:i/>
                <w:sz w:val="16"/>
                <w:szCs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A7113B4" w14:textId="77777777" w:rsidR="00A23D28" w:rsidRPr="00C46A8D" w:rsidRDefault="00A23D28" w:rsidP="00CC3DEE">
            <w:pPr>
              <w:jc w:val="center"/>
              <w:rPr>
                <w:i/>
                <w:sz w:val="16"/>
                <w:szCs w:val="20"/>
              </w:rPr>
            </w:pPr>
            <w:r w:rsidRPr="00C46A8D">
              <w:rPr>
                <w:i/>
                <w:sz w:val="16"/>
                <w:szCs w:val="20"/>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0DA71F" w14:textId="77777777" w:rsidR="00A23D28" w:rsidRPr="00C46A8D" w:rsidRDefault="00A23D28" w:rsidP="00CC3DEE">
            <w:pPr>
              <w:jc w:val="center"/>
              <w:rPr>
                <w:i/>
                <w:sz w:val="16"/>
                <w:szCs w:val="20"/>
              </w:rPr>
            </w:pPr>
            <w:r w:rsidRPr="00C46A8D">
              <w:rPr>
                <w:i/>
                <w:sz w:val="16"/>
                <w:szCs w:val="20"/>
              </w:rPr>
              <w:t>6</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9D13C15" w14:textId="77777777" w:rsidR="00A23D28" w:rsidRPr="00C46A8D" w:rsidRDefault="00A23D28" w:rsidP="00CC3DEE">
            <w:pPr>
              <w:jc w:val="center"/>
              <w:rPr>
                <w:i/>
                <w:sz w:val="16"/>
                <w:szCs w:val="20"/>
              </w:rPr>
            </w:pPr>
            <w:r w:rsidRPr="00C46A8D">
              <w:rPr>
                <w:i/>
                <w:sz w:val="16"/>
                <w:szCs w:val="20"/>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AFADA27" w14:textId="77777777" w:rsidR="00A23D28" w:rsidRPr="00C46A8D" w:rsidRDefault="00A23D28" w:rsidP="00CC3DEE">
            <w:pPr>
              <w:jc w:val="center"/>
              <w:rPr>
                <w:i/>
                <w:sz w:val="16"/>
                <w:szCs w:val="20"/>
              </w:rPr>
            </w:pPr>
            <w:r w:rsidRPr="00C46A8D">
              <w:rPr>
                <w:i/>
                <w:sz w:val="16"/>
                <w:szCs w:val="20"/>
              </w:rPr>
              <w:t>8</w:t>
            </w:r>
          </w:p>
        </w:tc>
        <w:tc>
          <w:tcPr>
            <w:tcW w:w="15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48FF2EC" w14:textId="77777777" w:rsidR="00A23D28" w:rsidRPr="00C46A8D" w:rsidRDefault="00A23D28" w:rsidP="00CC3DEE">
            <w:pPr>
              <w:jc w:val="center"/>
              <w:rPr>
                <w:i/>
                <w:sz w:val="16"/>
                <w:szCs w:val="20"/>
              </w:rPr>
            </w:pPr>
            <w:r w:rsidRPr="00C46A8D">
              <w:rPr>
                <w:i/>
                <w:sz w:val="16"/>
                <w:szCs w:val="20"/>
              </w:rPr>
              <w:t>9</w:t>
            </w:r>
          </w:p>
        </w:tc>
      </w:tr>
      <w:tr w:rsidR="00816CC2" w:rsidRPr="00C46A8D" w14:paraId="56B719B4" w14:textId="77777777" w:rsidTr="00CC3DEE">
        <w:trPr>
          <w:trHeight w:val="1177"/>
        </w:trPr>
        <w:tc>
          <w:tcPr>
            <w:tcW w:w="710" w:type="dxa"/>
            <w:tcBorders>
              <w:top w:val="single" w:sz="4" w:space="0" w:color="000000"/>
              <w:left w:val="single" w:sz="4" w:space="0" w:color="000000"/>
              <w:bottom w:val="single" w:sz="4" w:space="0" w:color="000000"/>
              <w:right w:val="single" w:sz="4" w:space="0" w:color="000000"/>
            </w:tcBorders>
            <w:vAlign w:val="center"/>
          </w:tcPr>
          <w:p w14:paraId="06641C6E" w14:textId="77777777" w:rsidR="00816CC2" w:rsidRPr="00C46A8D" w:rsidRDefault="00816CC2" w:rsidP="00CC3DEE">
            <w:pPr>
              <w:jc w:val="center"/>
              <w:rPr>
                <w:iCs/>
                <w:sz w:val="20"/>
                <w:szCs w:val="20"/>
              </w:rPr>
            </w:pPr>
            <w:r w:rsidRPr="00C46A8D">
              <w:rPr>
                <w:iCs/>
                <w:sz w:val="20"/>
                <w:szCs w:val="20"/>
              </w:rPr>
              <w:t>1</w:t>
            </w:r>
          </w:p>
        </w:tc>
        <w:tc>
          <w:tcPr>
            <w:tcW w:w="3260" w:type="dxa"/>
            <w:tcBorders>
              <w:top w:val="nil"/>
              <w:left w:val="nil"/>
              <w:bottom w:val="single" w:sz="4" w:space="0" w:color="auto"/>
              <w:right w:val="single" w:sz="4" w:space="0" w:color="auto"/>
            </w:tcBorders>
            <w:shd w:val="clear" w:color="auto" w:fill="auto"/>
            <w:vAlign w:val="center"/>
          </w:tcPr>
          <w:p w14:paraId="49A36BC5" w14:textId="71274997" w:rsidR="00816CC2" w:rsidRPr="00816CC2" w:rsidRDefault="00EB7E10" w:rsidP="00CC3DEE">
            <w:pPr>
              <w:pStyle w:val="Akapitzlist"/>
              <w:shd w:val="clear" w:color="auto" w:fill="FFFFFF"/>
              <w:tabs>
                <w:tab w:val="left" w:pos="284"/>
                <w:tab w:val="left" w:leader="dot" w:pos="9677"/>
              </w:tabs>
              <w:ind w:left="0"/>
              <w:rPr>
                <w:b/>
                <w:sz w:val="20"/>
                <w:szCs w:val="20"/>
              </w:rPr>
            </w:pPr>
            <w:r w:rsidRPr="00EB7E10">
              <w:rPr>
                <w:b/>
                <w:bCs/>
                <w:sz w:val="22"/>
                <w:szCs w:val="22"/>
              </w:rPr>
              <w:t xml:space="preserve">Olej do szybkoobrotowych silników okrętowych </w:t>
            </w:r>
            <w:r w:rsidR="00CC3DEE">
              <w:rPr>
                <w:b/>
                <w:bCs/>
                <w:sz w:val="22"/>
                <w:szCs w:val="22"/>
              </w:rPr>
              <w:br/>
            </w:r>
            <w:r w:rsidRPr="00EB7E10">
              <w:rPr>
                <w:bCs/>
                <w:sz w:val="22"/>
                <w:szCs w:val="22"/>
              </w:rPr>
              <w:t xml:space="preserve">(np. Marinol MW-50 WOJ </w:t>
            </w:r>
            <w:r w:rsidR="00CC3DEE">
              <w:rPr>
                <w:bCs/>
                <w:sz w:val="22"/>
                <w:szCs w:val="22"/>
              </w:rPr>
              <w:br/>
            </w:r>
            <w:r w:rsidRPr="00EB7E10">
              <w:rPr>
                <w:bCs/>
                <w:sz w:val="22"/>
                <w:szCs w:val="22"/>
              </w:rPr>
              <w:t>lub równoważny)</w:t>
            </w:r>
          </w:p>
        </w:tc>
        <w:tc>
          <w:tcPr>
            <w:tcW w:w="2977" w:type="dxa"/>
            <w:tcBorders>
              <w:top w:val="single" w:sz="4" w:space="0" w:color="000000"/>
              <w:left w:val="single" w:sz="4" w:space="0" w:color="000000"/>
              <w:bottom w:val="single" w:sz="4" w:space="0" w:color="000000"/>
              <w:right w:val="single" w:sz="4" w:space="0" w:color="000000"/>
            </w:tcBorders>
            <w:vAlign w:val="center"/>
          </w:tcPr>
          <w:p w14:paraId="1D6A4D2B" w14:textId="77777777" w:rsidR="00816CC2" w:rsidRDefault="00816CC2" w:rsidP="00CC3DEE">
            <w:pPr>
              <w:rPr>
                <w:sz w:val="20"/>
                <w:szCs w:val="20"/>
              </w:rPr>
            </w:pPr>
            <w:r w:rsidRPr="00C46A8D">
              <w:rPr>
                <w:sz w:val="20"/>
                <w:szCs w:val="20"/>
              </w:rPr>
              <w:t>Nazwa handlowa produktu:</w:t>
            </w:r>
          </w:p>
          <w:p w14:paraId="121F33FB" w14:textId="77777777" w:rsidR="00816CC2" w:rsidRPr="00C46A8D" w:rsidRDefault="00816CC2" w:rsidP="00CC3DEE">
            <w:pPr>
              <w:spacing w:line="276" w:lineRule="auto"/>
              <w:rPr>
                <w:sz w:val="20"/>
                <w:szCs w:val="20"/>
              </w:rPr>
            </w:pPr>
            <w:r w:rsidRPr="00C46A8D">
              <w:rPr>
                <w:sz w:val="20"/>
                <w:szCs w:val="20"/>
              </w:rPr>
              <w:t>................</w:t>
            </w:r>
            <w:r>
              <w:rPr>
                <w:sz w:val="20"/>
                <w:szCs w:val="20"/>
              </w:rPr>
              <w:t>.................................</w:t>
            </w:r>
            <w:r w:rsidRPr="00C46A8D">
              <w:rPr>
                <w:sz w:val="20"/>
                <w:szCs w:val="20"/>
              </w:rPr>
              <w:t>......</w:t>
            </w:r>
          </w:p>
          <w:p w14:paraId="5219D0FD" w14:textId="77777777" w:rsidR="00816CC2" w:rsidRPr="00C46A8D" w:rsidRDefault="00816CC2" w:rsidP="00CC3DEE">
            <w:pPr>
              <w:rPr>
                <w:sz w:val="20"/>
                <w:szCs w:val="20"/>
              </w:rPr>
            </w:pPr>
            <w:r w:rsidRPr="00C46A8D">
              <w:rPr>
                <w:sz w:val="20"/>
                <w:szCs w:val="20"/>
              </w:rPr>
              <w:t>Nazwa producenta:</w:t>
            </w:r>
          </w:p>
          <w:p w14:paraId="43736B94" w14:textId="77777777" w:rsidR="00816CC2" w:rsidRPr="00C46A8D" w:rsidRDefault="00816CC2" w:rsidP="00CC3DEE">
            <w:pPr>
              <w:spacing w:line="276" w:lineRule="auto"/>
              <w:rPr>
                <w:sz w:val="20"/>
                <w:szCs w:val="20"/>
              </w:rPr>
            </w:pPr>
            <w:r w:rsidRPr="00C46A8D">
              <w:rPr>
                <w:sz w:val="20"/>
                <w:szCs w:val="20"/>
              </w:rPr>
              <w:t>...............</w:t>
            </w:r>
            <w:r>
              <w:rPr>
                <w:sz w:val="20"/>
                <w:szCs w:val="20"/>
              </w:rPr>
              <w:t>.................................</w:t>
            </w:r>
            <w:r w:rsidRPr="00C46A8D">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3DF2D54C" w14:textId="3EE092DC" w:rsidR="00816CC2" w:rsidRPr="00C044C1" w:rsidRDefault="001C3736" w:rsidP="00CC3DEE">
            <w:pPr>
              <w:jc w:val="center"/>
              <w:rPr>
                <w:b/>
                <w:sz w:val="20"/>
                <w:szCs w:val="20"/>
              </w:rPr>
            </w:pPr>
            <w:r>
              <w:rPr>
                <w:b/>
                <w:sz w:val="20"/>
                <w:szCs w:val="20"/>
              </w:rPr>
              <w:t>1</w:t>
            </w:r>
            <w:r w:rsidR="00EB7E10">
              <w:rPr>
                <w:b/>
                <w:sz w:val="20"/>
                <w:szCs w:val="20"/>
              </w:rPr>
              <w:t>0</w:t>
            </w:r>
            <w:r>
              <w:rPr>
                <w:b/>
                <w:sz w:val="20"/>
                <w:szCs w:val="20"/>
              </w:rPr>
              <w:t xml:space="preserve"> 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27ED97DB" w14:textId="77777777" w:rsidR="00816CC2" w:rsidRPr="00C46A8D" w:rsidRDefault="00816CC2" w:rsidP="00CC3DEE">
            <w:pPr>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0E77ED4" w14:textId="77777777" w:rsidR="00816CC2" w:rsidRPr="00C46A8D" w:rsidRDefault="00816CC2" w:rsidP="00CC3DEE">
            <w:pPr>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BF975CA" w14:textId="77777777" w:rsidR="00816CC2" w:rsidRPr="00C46A8D" w:rsidRDefault="00816CC2" w:rsidP="00CC3DEE">
            <w:pPr>
              <w:jc w:val="center"/>
              <w:rPr>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C289A01" w14:textId="77777777" w:rsidR="00816CC2" w:rsidRPr="00C46A8D" w:rsidRDefault="00816CC2" w:rsidP="00CC3DEE">
            <w:pPr>
              <w:jc w:val="center"/>
              <w:rPr>
                <w:sz w:val="20"/>
                <w:szCs w:val="20"/>
              </w:rPr>
            </w:pPr>
          </w:p>
        </w:tc>
        <w:tc>
          <w:tcPr>
            <w:tcW w:w="1540" w:type="dxa"/>
            <w:tcBorders>
              <w:top w:val="single" w:sz="4" w:space="0" w:color="000000"/>
              <w:left w:val="single" w:sz="4" w:space="0" w:color="000000"/>
              <w:bottom w:val="single" w:sz="4" w:space="0" w:color="000000"/>
              <w:right w:val="single" w:sz="4" w:space="0" w:color="000000"/>
            </w:tcBorders>
            <w:vAlign w:val="center"/>
          </w:tcPr>
          <w:p w14:paraId="5CA8E71D" w14:textId="77777777" w:rsidR="00816CC2" w:rsidRPr="00C46A8D" w:rsidRDefault="00816CC2" w:rsidP="00CC3DEE">
            <w:pPr>
              <w:jc w:val="center"/>
              <w:rPr>
                <w:sz w:val="20"/>
                <w:szCs w:val="20"/>
              </w:rPr>
            </w:pPr>
          </w:p>
        </w:tc>
      </w:tr>
    </w:tbl>
    <w:p w14:paraId="4961E3E2" w14:textId="77777777" w:rsidR="00A23D28" w:rsidRPr="009F04CA" w:rsidRDefault="00A23D28" w:rsidP="00EB7E10">
      <w:pPr>
        <w:pStyle w:val="Bezodstpw"/>
        <w:spacing w:before="240" w:line="276" w:lineRule="auto"/>
        <w:ind w:left="142"/>
        <w:jc w:val="both"/>
        <w:rPr>
          <w:rFonts w:ascii="Times New Roman" w:hAnsi="Times New Roman"/>
        </w:rPr>
      </w:pPr>
      <w:r w:rsidRPr="009F04CA">
        <w:rPr>
          <w:rFonts w:ascii="Times New Roman" w:hAnsi="Times New Roman"/>
        </w:rPr>
        <w:t xml:space="preserve">Słownie wartość netto: </w:t>
      </w:r>
      <w:r w:rsidR="00816CC2">
        <w:rPr>
          <w:rFonts w:ascii="Times New Roman" w:hAnsi="Times New Roman"/>
        </w:rPr>
        <w:t xml:space="preserve"> </w:t>
      </w:r>
      <w:r w:rsidR="0069370D">
        <w:rPr>
          <w:rFonts w:ascii="Times New Roman" w:hAnsi="Times New Roman"/>
        </w:rPr>
        <w:t>……………………………………………………………………….</w:t>
      </w:r>
    </w:p>
    <w:p w14:paraId="4B70389B" w14:textId="77777777" w:rsidR="00A23D28" w:rsidRPr="009F04CA" w:rsidRDefault="00A23D28" w:rsidP="00EB7E10">
      <w:pPr>
        <w:pStyle w:val="Bezodstpw"/>
        <w:spacing w:before="120" w:line="276" w:lineRule="auto"/>
        <w:ind w:left="142"/>
        <w:jc w:val="both"/>
        <w:rPr>
          <w:rFonts w:ascii="Times New Roman" w:hAnsi="Times New Roman"/>
        </w:rPr>
      </w:pPr>
      <w:r w:rsidRPr="009F04CA">
        <w:rPr>
          <w:rFonts w:ascii="Times New Roman" w:hAnsi="Times New Roman"/>
        </w:rPr>
        <w:t>Słownie wartość brutto:</w:t>
      </w:r>
      <w:r w:rsidR="00764C1F">
        <w:rPr>
          <w:rFonts w:ascii="Times New Roman" w:hAnsi="Times New Roman"/>
        </w:rPr>
        <w:t xml:space="preserve"> </w:t>
      </w:r>
      <w:r w:rsidR="0069370D">
        <w:rPr>
          <w:rFonts w:ascii="Times New Roman" w:hAnsi="Times New Roman"/>
        </w:rPr>
        <w:t>……………………………………………………………………….</w:t>
      </w:r>
    </w:p>
    <w:p w14:paraId="2B38748B" w14:textId="77777777" w:rsidR="00A23D28" w:rsidRDefault="00A23D28" w:rsidP="00A23D28">
      <w:pPr>
        <w:ind w:left="426" w:hanging="426"/>
        <w:jc w:val="both"/>
        <w:rPr>
          <w:sz w:val="22"/>
          <w:szCs w:val="22"/>
        </w:rPr>
      </w:pPr>
    </w:p>
    <w:p w14:paraId="2FDBB0FE" w14:textId="77777777" w:rsidR="00CA7D4B" w:rsidRPr="00764C1F" w:rsidRDefault="00CA7D4B" w:rsidP="00CA7D4B">
      <w:pPr>
        <w:ind w:left="426" w:hanging="426"/>
        <w:jc w:val="both"/>
        <w:rPr>
          <w:b/>
          <w:sz w:val="22"/>
          <w:szCs w:val="22"/>
        </w:rPr>
      </w:pPr>
      <w:r w:rsidRPr="00764C1F">
        <w:rPr>
          <w:b/>
          <w:sz w:val="22"/>
          <w:szCs w:val="22"/>
        </w:rPr>
        <w:t>NALEŻY WSKAZAĆ:</w:t>
      </w:r>
    </w:p>
    <w:p w14:paraId="1A21D877" w14:textId="77777777" w:rsidR="00CA7D4B" w:rsidRPr="00764C1F" w:rsidRDefault="00CA7D4B" w:rsidP="00CA7D4B">
      <w:pPr>
        <w:spacing w:before="120"/>
        <w:ind w:left="425" w:hanging="425"/>
        <w:jc w:val="both"/>
        <w:rPr>
          <w:b/>
          <w:sz w:val="22"/>
          <w:szCs w:val="22"/>
        </w:rPr>
      </w:pPr>
      <w:r w:rsidRPr="00764C1F">
        <w:rPr>
          <w:b/>
          <w:sz w:val="22"/>
          <w:szCs w:val="22"/>
        </w:rPr>
        <w:t xml:space="preserve">Rodzaj opakowania zaoferowanego przedmiotu zamówienia </w:t>
      </w:r>
      <w:r w:rsidRPr="00764C1F">
        <w:rPr>
          <w:i/>
          <w:sz w:val="22"/>
          <w:szCs w:val="22"/>
        </w:rPr>
        <w:t>(</w:t>
      </w:r>
      <w:r w:rsidRPr="00764C1F">
        <w:rPr>
          <w:i/>
          <w:sz w:val="22"/>
          <w:szCs w:val="22"/>
          <w:u w:val="single"/>
        </w:rPr>
        <w:t>np. puszka, beczka, butelka, kanister</w:t>
      </w:r>
      <w:r w:rsidRPr="00764C1F">
        <w:rPr>
          <w:i/>
          <w:sz w:val="22"/>
          <w:szCs w:val="22"/>
        </w:rPr>
        <w:t xml:space="preserve"> )</w:t>
      </w:r>
      <w:r w:rsidRPr="00764C1F">
        <w:rPr>
          <w:b/>
          <w:sz w:val="22"/>
          <w:szCs w:val="22"/>
        </w:rPr>
        <w:t xml:space="preserve">: </w:t>
      </w:r>
      <w:r w:rsidRPr="00CC3DEE">
        <w:rPr>
          <w:sz w:val="22"/>
          <w:szCs w:val="22"/>
        </w:rPr>
        <w:t>……………………….</w:t>
      </w:r>
    </w:p>
    <w:p w14:paraId="1F7A1F0E" w14:textId="77777777" w:rsidR="00CA7D4B" w:rsidRPr="00764C1F" w:rsidRDefault="00CA7D4B" w:rsidP="00CA7D4B">
      <w:pPr>
        <w:spacing w:before="120"/>
        <w:ind w:left="425" w:hanging="425"/>
        <w:jc w:val="both"/>
        <w:rPr>
          <w:b/>
          <w:sz w:val="22"/>
          <w:szCs w:val="22"/>
        </w:rPr>
      </w:pPr>
      <w:r w:rsidRPr="00764C1F">
        <w:rPr>
          <w:b/>
          <w:sz w:val="22"/>
          <w:szCs w:val="22"/>
        </w:rPr>
        <w:t xml:space="preserve">Wielkość opakowania zaoferowanego przedmiotu zamówienia: </w:t>
      </w:r>
      <w:r w:rsidRPr="00CC3DEE">
        <w:rPr>
          <w:sz w:val="22"/>
          <w:szCs w:val="22"/>
        </w:rPr>
        <w:t>……………………….</w:t>
      </w:r>
      <w:r w:rsidRPr="00764C1F">
        <w:rPr>
          <w:b/>
          <w:sz w:val="22"/>
          <w:szCs w:val="22"/>
        </w:rPr>
        <w:t xml:space="preserve"> (w litrach)</w:t>
      </w:r>
    </w:p>
    <w:p w14:paraId="2B061D0D" w14:textId="77777777" w:rsidR="00A23D28" w:rsidRPr="00764C1F" w:rsidRDefault="00A23D28" w:rsidP="00A23D28">
      <w:pPr>
        <w:pStyle w:val="Akapitzlist"/>
        <w:shd w:val="clear" w:color="auto" w:fill="FFFFFF"/>
        <w:ind w:left="0"/>
        <w:contextualSpacing w:val="0"/>
        <w:jc w:val="both"/>
        <w:rPr>
          <w:i/>
          <w:sz w:val="22"/>
          <w:szCs w:val="22"/>
        </w:rPr>
      </w:pPr>
    </w:p>
    <w:p w14:paraId="249541B5" w14:textId="77777777" w:rsidR="00A23D28" w:rsidRDefault="00A23D28" w:rsidP="00A23D28">
      <w:pPr>
        <w:widowControl w:val="0"/>
        <w:tabs>
          <w:tab w:val="left" w:pos="-4820"/>
        </w:tabs>
        <w:suppressAutoHyphens/>
        <w:spacing w:before="120"/>
        <w:jc w:val="both"/>
        <w:rPr>
          <w:sz w:val="22"/>
          <w:szCs w:val="22"/>
        </w:rPr>
      </w:pPr>
      <w:r w:rsidRPr="00764C1F">
        <w:rPr>
          <w:bCs/>
          <w:sz w:val="22"/>
          <w:szCs w:val="22"/>
        </w:rPr>
        <w:t>Zamawiający</w:t>
      </w:r>
      <w:r w:rsidRPr="00764C1F">
        <w:rPr>
          <w:sz w:val="22"/>
          <w:szCs w:val="22"/>
        </w:rPr>
        <w:t xml:space="preserve"> wymaga, aby Wykonawca w tabeli w kolumnie nr 3 wskazał </w:t>
      </w:r>
      <w:r w:rsidRPr="00764C1F">
        <w:rPr>
          <w:b/>
          <w:sz w:val="22"/>
          <w:szCs w:val="22"/>
          <w:u w:val="single"/>
        </w:rPr>
        <w:t>nazwę producenta oraz nazwę handlową</w:t>
      </w:r>
      <w:r w:rsidRPr="00764C1F">
        <w:rPr>
          <w:b/>
          <w:bCs/>
          <w:sz w:val="22"/>
          <w:szCs w:val="22"/>
          <w:u w:val="single"/>
        </w:rPr>
        <w:t xml:space="preserve"> </w:t>
      </w:r>
      <w:r w:rsidRPr="00764C1F">
        <w:rPr>
          <w:b/>
          <w:sz w:val="22"/>
          <w:szCs w:val="22"/>
          <w:u w:val="single"/>
        </w:rPr>
        <w:t>zaoferowanego przedmiotu zamówienia.</w:t>
      </w:r>
      <w:r w:rsidRPr="00764C1F">
        <w:rPr>
          <w:sz w:val="22"/>
          <w:szCs w:val="22"/>
        </w:rPr>
        <w:t xml:space="preserve"> </w:t>
      </w:r>
    </w:p>
    <w:p w14:paraId="0D068942" w14:textId="77777777" w:rsidR="00764C1F" w:rsidRPr="00764C1F" w:rsidRDefault="00764C1F" w:rsidP="00A23D28">
      <w:pPr>
        <w:widowControl w:val="0"/>
        <w:tabs>
          <w:tab w:val="left" w:pos="-4820"/>
        </w:tabs>
        <w:suppressAutoHyphens/>
        <w:spacing w:before="120"/>
        <w:jc w:val="both"/>
        <w:rPr>
          <w:sz w:val="22"/>
          <w:szCs w:val="22"/>
        </w:rPr>
      </w:pPr>
    </w:p>
    <w:p w14:paraId="4ECC6DE9" w14:textId="277A3659" w:rsidR="00A23D28" w:rsidRPr="00764C1F" w:rsidRDefault="00560C55" w:rsidP="00A23D28">
      <w:pPr>
        <w:pStyle w:val="Akapitzlist"/>
        <w:shd w:val="clear" w:color="auto" w:fill="FFFFFF"/>
        <w:spacing w:after="240"/>
        <w:ind w:left="0"/>
        <w:contextualSpacing w:val="0"/>
        <w:jc w:val="both"/>
        <w:rPr>
          <w:b/>
          <w:i/>
          <w:sz w:val="22"/>
          <w:szCs w:val="22"/>
        </w:rPr>
      </w:pPr>
      <w:r>
        <w:rPr>
          <w:b/>
          <w:i/>
          <w:sz w:val="22"/>
          <w:szCs w:val="22"/>
        </w:rPr>
        <w:t>*</w:t>
      </w:r>
      <w:r w:rsidR="00A23D28" w:rsidRPr="00764C1F">
        <w:rPr>
          <w:b/>
          <w:i/>
          <w:sz w:val="22"/>
          <w:szCs w:val="22"/>
        </w:rPr>
        <w:t>Zamawiający informuje, że w przypadku kiedy Wykonawca nie poda</w:t>
      </w:r>
      <w:r w:rsidR="00470D42">
        <w:rPr>
          <w:b/>
          <w:i/>
          <w:sz w:val="22"/>
          <w:szCs w:val="22"/>
        </w:rPr>
        <w:t xml:space="preserve"> danych</w:t>
      </w:r>
      <w:r w:rsidR="00A23D28" w:rsidRPr="00764C1F">
        <w:rPr>
          <w:b/>
          <w:i/>
          <w:sz w:val="22"/>
          <w:szCs w:val="22"/>
        </w:rPr>
        <w:t xml:space="preserve"> w tabeli w kolumnie nr 3, bądź pominie którąś z żądanych przez Zamawiającego informację</w:t>
      </w:r>
      <w:r w:rsidR="00470D42">
        <w:rPr>
          <w:b/>
          <w:i/>
          <w:sz w:val="22"/>
          <w:szCs w:val="22"/>
        </w:rPr>
        <w:t xml:space="preserve"> </w:t>
      </w:r>
      <w:r w:rsidR="00A23D28" w:rsidRPr="00764C1F">
        <w:rPr>
          <w:b/>
          <w:i/>
          <w:sz w:val="22"/>
          <w:szCs w:val="22"/>
        </w:rPr>
        <w:t xml:space="preserve">(tj. </w:t>
      </w:r>
      <w:r w:rsidR="00A23D28" w:rsidRPr="00764C1F">
        <w:rPr>
          <w:b/>
          <w:bCs/>
          <w:i/>
          <w:sz w:val="22"/>
          <w:szCs w:val="22"/>
        </w:rPr>
        <w:t xml:space="preserve">nazwę producenta lub nazwę handlową) </w:t>
      </w:r>
      <w:r w:rsidR="00A23D28" w:rsidRPr="00764C1F">
        <w:rPr>
          <w:b/>
          <w:i/>
          <w:sz w:val="22"/>
          <w:szCs w:val="22"/>
        </w:rPr>
        <w:t xml:space="preserve">oferta Wykonawcy zostanie odrzucona na podstawie art. 226 ust. 1 pkt 5 </w:t>
      </w:r>
      <w:r w:rsidR="00981EA6">
        <w:rPr>
          <w:b/>
          <w:i/>
          <w:sz w:val="22"/>
          <w:szCs w:val="22"/>
        </w:rPr>
        <w:t>uPzp</w:t>
      </w:r>
      <w:r w:rsidR="00A23D28" w:rsidRPr="00764C1F">
        <w:rPr>
          <w:b/>
          <w:i/>
          <w:sz w:val="22"/>
          <w:szCs w:val="22"/>
        </w:rPr>
        <w:t>.</w:t>
      </w:r>
    </w:p>
    <w:p w14:paraId="13A161AF" w14:textId="77777777" w:rsidR="00A23D28" w:rsidRDefault="00A23D28" w:rsidP="00D94E7A">
      <w:pPr>
        <w:spacing w:before="120"/>
        <w:jc w:val="both"/>
        <w:rPr>
          <w:b/>
          <w:i/>
          <w:sz w:val="22"/>
          <w:szCs w:val="22"/>
          <w:highlight w:val="yellow"/>
        </w:rPr>
      </w:pPr>
    </w:p>
    <w:p w14:paraId="0DE520C8" w14:textId="77777777" w:rsidR="00560C55" w:rsidRPr="0047787D" w:rsidRDefault="00560C55" w:rsidP="00560C55">
      <w:pPr>
        <w:pStyle w:val="Akapitzlist"/>
        <w:shd w:val="clear" w:color="auto" w:fill="FFFFFF"/>
        <w:spacing w:after="240"/>
        <w:ind w:left="0"/>
        <w:contextualSpacing w:val="0"/>
        <w:jc w:val="center"/>
        <w:rPr>
          <w:b/>
          <w:i/>
          <w:sz w:val="22"/>
          <w:szCs w:val="22"/>
          <w:u w:val="single"/>
        </w:rPr>
      </w:pPr>
      <w:r w:rsidRPr="0047787D">
        <w:rPr>
          <w:b/>
          <w:i/>
          <w:sz w:val="22"/>
          <w:szCs w:val="22"/>
          <w:u w:val="single"/>
        </w:rPr>
        <w:t>Złożenie dokumentów przedmiotowych nie zwalnia Wykonawcy od podania w kolumnie nr 3 tabeli wymaganych informacji.</w:t>
      </w:r>
    </w:p>
    <w:p w14:paraId="45D57417" w14:textId="4E831A74" w:rsidR="00816CC2" w:rsidRPr="00CC3DEE" w:rsidRDefault="00560C55" w:rsidP="00560C55">
      <w:pPr>
        <w:pStyle w:val="Akapitzlist"/>
        <w:shd w:val="clear" w:color="auto" w:fill="FFFFFF"/>
        <w:tabs>
          <w:tab w:val="left" w:pos="284"/>
          <w:tab w:val="left" w:leader="dot" w:pos="9677"/>
        </w:tabs>
        <w:ind w:left="0"/>
        <w:contextualSpacing w:val="0"/>
        <w:jc w:val="both"/>
        <w:rPr>
          <w:b/>
          <w:sz w:val="22"/>
          <w:szCs w:val="22"/>
          <w:u w:val="single"/>
        </w:rPr>
      </w:pPr>
      <w:r>
        <w:rPr>
          <w:b/>
          <w:i/>
          <w:sz w:val="22"/>
          <w:szCs w:val="22"/>
          <w:highlight w:val="yellow"/>
        </w:rPr>
        <w:br w:type="column"/>
      </w:r>
      <w:r w:rsidR="00816CC2" w:rsidRPr="00CC3DEE">
        <w:rPr>
          <w:b/>
          <w:bCs/>
          <w:sz w:val="22"/>
          <w:szCs w:val="22"/>
        </w:rPr>
        <w:lastRenderedPageBreak/>
        <w:t>Zadanie nr 2</w:t>
      </w:r>
      <w:r w:rsidR="00CC3DEE">
        <w:rPr>
          <w:b/>
          <w:bCs/>
          <w:sz w:val="22"/>
          <w:szCs w:val="22"/>
        </w:rPr>
        <w:t xml:space="preserve"> </w:t>
      </w:r>
      <w:r w:rsidR="00CC3DEE">
        <w:rPr>
          <w:b/>
          <w:bCs/>
          <w:sz w:val="22"/>
          <w:szCs w:val="22"/>
        </w:rPr>
        <w:sym w:font="Symbol" w:char="F02D"/>
      </w:r>
      <w:r w:rsidR="00CC3DEE">
        <w:rPr>
          <w:b/>
          <w:bCs/>
          <w:sz w:val="22"/>
          <w:szCs w:val="22"/>
        </w:rPr>
        <w:t xml:space="preserve"> </w:t>
      </w:r>
      <w:r w:rsidR="00CC3DEE" w:rsidRPr="00CC3DEE">
        <w:rPr>
          <w:rFonts w:eastAsia="Calibri"/>
          <w:b/>
          <w:sz w:val="22"/>
          <w:szCs w:val="22"/>
          <w:lang w:eastAsia="en-US"/>
        </w:rPr>
        <w:t>Dostawa oleju hydraulicznego mineralnego o kodzie NATO H-515 (np. Aeroshell Fluid 41 lub równoważny)</w:t>
      </w:r>
    </w:p>
    <w:tbl>
      <w:tblPr>
        <w:tblpPr w:leftFromText="141" w:rightFromText="141" w:vertAnchor="text" w:horzAnchor="margin" w:tblpXSpec="center" w:tblpY="77"/>
        <w:tblOverlap w:val="never"/>
        <w:tblW w:w="14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3396"/>
        <w:gridCol w:w="2977"/>
        <w:gridCol w:w="992"/>
        <w:gridCol w:w="1417"/>
        <w:gridCol w:w="1418"/>
        <w:gridCol w:w="850"/>
        <w:gridCol w:w="1276"/>
        <w:gridCol w:w="1540"/>
      </w:tblGrid>
      <w:tr w:rsidR="00816CC2" w:rsidRPr="00C46A8D" w14:paraId="2593D17F" w14:textId="77777777" w:rsidTr="00CC3DEE">
        <w:trPr>
          <w:trHeight w:val="704"/>
        </w:trPr>
        <w:tc>
          <w:tcPr>
            <w:tcW w:w="71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8D36050" w14:textId="77777777" w:rsidR="00816CC2" w:rsidRPr="00C46A8D" w:rsidRDefault="00816CC2" w:rsidP="00CC3DEE">
            <w:pPr>
              <w:jc w:val="center"/>
              <w:rPr>
                <w:b/>
                <w:sz w:val="20"/>
                <w:szCs w:val="20"/>
              </w:rPr>
            </w:pPr>
            <w:r w:rsidRPr="00C46A8D">
              <w:rPr>
                <w:b/>
                <w:sz w:val="20"/>
                <w:szCs w:val="20"/>
              </w:rPr>
              <w:t>Lp.</w:t>
            </w:r>
          </w:p>
        </w:tc>
        <w:tc>
          <w:tcPr>
            <w:tcW w:w="339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50229B41" w14:textId="77777777" w:rsidR="00816CC2" w:rsidRPr="00C46A8D" w:rsidRDefault="00816CC2" w:rsidP="00CC3DEE">
            <w:pPr>
              <w:jc w:val="center"/>
              <w:rPr>
                <w:b/>
                <w:sz w:val="20"/>
                <w:szCs w:val="20"/>
              </w:rPr>
            </w:pPr>
            <w:r w:rsidRPr="00C46A8D">
              <w:rPr>
                <w:b/>
                <w:sz w:val="20"/>
                <w:szCs w:val="20"/>
              </w:rPr>
              <w:t xml:space="preserve">Nazwa przedmiotu </w:t>
            </w:r>
            <w:r w:rsidRPr="00C46A8D">
              <w:rPr>
                <w:b/>
                <w:sz w:val="20"/>
                <w:szCs w:val="20"/>
              </w:rPr>
              <w:br/>
              <w:t>zamówienia</w:t>
            </w:r>
          </w:p>
        </w:tc>
        <w:tc>
          <w:tcPr>
            <w:tcW w:w="2977"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5AAADD4F" w14:textId="7AC75050" w:rsidR="00816CC2" w:rsidRPr="00C46A8D" w:rsidRDefault="00816CC2" w:rsidP="00CC3DEE">
            <w:pPr>
              <w:jc w:val="center"/>
              <w:rPr>
                <w:b/>
                <w:color w:val="FF0000"/>
                <w:sz w:val="20"/>
                <w:szCs w:val="20"/>
              </w:rPr>
            </w:pPr>
            <w:r w:rsidRPr="00CC3DEE">
              <w:rPr>
                <w:b/>
                <w:sz w:val="20"/>
                <w:szCs w:val="20"/>
              </w:rPr>
              <w:t>Oferowany produkt (pełna nazwa handlowa oferowanego produktu oraz nazwa producenta)</w:t>
            </w:r>
            <w:r w:rsidR="00560C55">
              <w:rPr>
                <w:b/>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67F91197" w14:textId="77777777" w:rsidR="00816CC2" w:rsidRPr="00C46A8D" w:rsidRDefault="00816CC2" w:rsidP="00CC3DEE">
            <w:pPr>
              <w:jc w:val="center"/>
              <w:rPr>
                <w:b/>
                <w:sz w:val="20"/>
                <w:szCs w:val="20"/>
              </w:rPr>
            </w:pPr>
            <w:r w:rsidRPr="009074E4">
              <w:rPr>
                <w:b/>
                <w:sz w:val="20"/>
                <w:szCs w:val="20"/>
              </w:rPr>
              <w:t xml:space="preserve">Ilość </w:t>
            </w:r>
            <w:r w:rsidRPr="009074E4">
              <w:rPr>
                <w:b/>
                <w:sz w:val="20"/>
                <w:szCs w:val="20"/>
              </w:rPr>
              <w:br/>
              <w:t>w kg</w:t>
            </w:r>
          </w:p>
        </w:tc>
        <w:tc>
          <w:tcPr>
            <w:tcW w:w="1417"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5924AB4A" w14:textId="77777777" w:rsidR="00816CC2" w:rsidRPr="00C46A8D" w:rsidRDefault="00816CC2" w:rsidP="00CC3DEE">
            <w:pPr>
              <w:jc w:val="center"/>
              <w:rPr>
                <w:b/>
                <w:bCs/>
                <w:sz w:val="20"/>
                <w:szCs w:val="20"/>
              </w:rPr>
            </w:pPr>
            <w:r w:rsidRPr="00C46A8D">
              <w:rPr>
                <w:b/>
                <w:bCs/>
                <w:sz w:val="20"/>
                <w:szCs w:val="20"/>
              </w:rPr>
              <w:t>Cena</w:t>
            </w:r>
            <w:r w:rsidRPr="00C46A8D">
              <w:rPr>
                <w:b/>
                <w:bCs/>
                <w:sz w:val="20"/>
                <w:szCs w:val="20"/>
              </w:rPr>
              <w:br/>
              <w:t>jedn.</w:t>
            </w:r>
            <w:r w:rsidRPr="00C46A8D">
              <w:rPr>
                <w:b/>
                <w:bCs/>
                <w:sz w:val="20"/>
                <w:szCs w:val="20"/>
              </w:rPr>
              <w:br/>
              <w:t>netto</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6ECC2320" w14:textId="77777777" w:rsidR="00816CC2" w:rsidRPr="00C46A8D" w:rsidRDefault="00816CC2" w:rsidP="00CC3DEE">
            <w:pPr>
              <w:jc w:val="center"/>
              <w:rPr>
                <w:b/>
                <w:bCs/>
                <w:sz w:val="20"/>
                <w:szCs w:val="20"/>
              </w:rPr>
            </w:pPr>
            <w:r w:rsidRPr="00C46A8D">
              <w:rPr>
                <w:b/>
                <w:bCs/>
                <w:sz w:val="20"/>
                <w:szCs w:val="20"/>
              </w:rPr>
              <w:t>Wartość</w:t>
            </w:r>
          </w:p>
          <w:p w14:paraId="286C7C63" w14:textId="77777777" w:rsidR="00816CC2" w:rsidRPr="00C46A8D" w:rsidRDefault="00816CC2" w:rsidP="00CC3DEE">
            <w:pPr>
              <w:jc w:val="center"/>
              <w:rPr>
                <w:b/>
                <w:bCs/>
                <w:sz w:val="20"/>
                <w:szCs w:val="20"/>
              </w:rPr>
            </w:pPr>
            <w:r w:rsidRPr="00C46A8D">
              <w:rPr>
                <w:b/>
                <w:bCs/>
                <w:sz w:val="20"/>
                <w:szCs w:val="20"/>
              </w:rPr>
              <w:t>netto</w:t>
            </w:r>
          </w:p>
        </w:tc>
        <w:tc>
          <w:tcPr>
            <w:tcW w:w="85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64EC9BE2" w14:textId="77777777" w:rsidR="00816CC2" w:rsidRPr="00C46A8D" w:rsidRDefault="00816CC2" w:rsidP="00CC3DEE">
            <w:pPr>
              <w:jc w:val="center"/>
              <w:rPr>
                <w:b/>
                <w:bCs/>
                <w:sz w:val="20"/>
                <w:szCs w:val="20"/>
              </w:rPr>
            </w:pPr>
            <w:r w:rsidRPr="00C46A8D">
              <w:rPr>
                <w:b/>
                <w:bCs/>
                <w:sz w:val="20"/>
                <w:szCs w:val="20"/>
              </w:rPr>
              <w:t xml:space="preserve">Stawka </w:t>
            </w:r>
            <w:r w:rsidRPr="00C46A8D">
              <w:rPr>
                <w:b/>
                <w:bCs/>
                <w:sz w:val="20"/>
                <w:szCs w:val="20"/>
              </w:rPr>
              <w:br/>
              <w:t>VAT</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64251699" w14:textId="77777777" w:rsidR="00816CC2" w:rsidRPr="00C46A8D" w:rsidRDefault="00816CC2" w:rsidP="00CC3DEE">
            <w:pPr>
              <w:jc w:val="center"/>
              <w:rPr>
                <w:b/>
                <w:bCs/>
                <w:sz w:val="20"/>
                <w:szCs w:val="20"/>
              </w:rPr>
            </w:pPr>
            <w:r w:rsidRPr="00C46A8D">
              <w:rPr>
                <w:b/>
                <w:bCs/>
                <w:sz w:val="20"/>
                <w:szCs w:val="20"/>
              </w:rPr>
              <w:t>Cena</w:t>
            </w:r>
          </w:p>
          <w:p w14:paraId="7DE0E231" w14:textId="77777777" w:rsidR="00816CC2" w:rsidRPr="00C46A8D" w:rsidRDefault="00816CC2" w:rsidP="00CC3DEE">
            <w:pPr>
              <w:jc w:val="center"/>
              <w:rPr>
                <w:b/>
                <w:bCs/>
                <w:sz w:val="20"/>
                <w:szCs w:val="20"/>
              </w:rPr>
            </w:pPr>
            <w:r w:rsidRPr="00C46A8D">
              <w:rPr>
                <w:b/>
                <w:bCs/>
                <w:sz w:val="20"/>
                <w:szCs w:val="20"/>
              </w:rPr>
              <w:t>jedn.</w:t>
            </w:r>
          </w:p>
          <w:p w14:paraId="3752603F" w14:textId="77777777" w:rsidR="00816CC2" w:rsidRPr="00C46A8D" w:rsidRDefault="00816CC2" w:rsidP="00CC3DEE">
            <w:pPr>
              <w:jc w:val="center"/>
              <w:rPr>
                <w:b/>
                <w:bCs/>
                <w:sz w:val="20"/>
                <w:szCs w:val="20"/>
              </w:rPr>
            </w:pPr>
            <w:r w:rsidRPr="00C46A8D">
              <w:rPr>
                <w:b/>
                <w:bCs/>
                <w:sz w:val="20"/>
                <w:szCs w:val="20"/>
              </w:rPr>
              <w:t>brutto</w:t>
            </w:r>
          </w:p>
        </w:tc>
        <w:tc>
          <w:tcPr>
            <w:tcW w:w="154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6E4320D5" w14:textId="77777777" w:rsidR="00816CC2" w:rsidRPr="00C46A8D" w:rsidRDefault="00816CC2" w:rsidP="00CC3DEE">
            <w:pPr>
              <w:jc w:val="center"/>
              <w:rPr>
                <w:b/>
                <w:bCs/>
                <w:sz w:val="20"/>
                <w:szCs w:val="20"/>
              </w:rPr>
            </w:pPr>
            <w:r w:rsidRPr="00C46A8D">
              <w:rPr>
                <w:b/>
                <w:bCs/>
                <w:sz w:val="20"/>
                <w:szCs w:val="20"/>
              </w:rPr>
              <w:t>Wartość</w:t>
            </w:r>
          </w:p>
          <w:p w14:paraId="204F8451" w14:textId="77777777" w:rsidR="00816CC2" w:rsidRPr="00C46A8D" w:rsidRDefault="00816CC2" w:rsidP="00CC3DEE">
            <w:pPr>
              <w:jc w:val="center"/>
              <w:rPr>
                <w:b/>
                <w:bCs/>
                <w:sz w:val="20"/>
                <w:szCs w:val="20"/>
              </w:rPr>
            </w:pPr>
            <w:r w:rsidRPr="00C46A8D">
              <w:rPr>
                <w:b/>
                <w:bCs/>
                <w:sz w:val="20"/>
                <w:szCs w:val="20"/>
              </w:rPr>
              <w:t>brutto</w:t>
            </w:r>
          </w:p>
        </w:tc>
      </w:tr>
      <w:tr w:rsidR="00816CC2" w:rsidRPr="00C46A8D" w14:paraId="23A96120" w14:textId="77777777" w:rsidTr="00CC3DEE">
        <w:trPr>
          <w:trHeight w:val="106"/>
        </w:trPr>
        <w:tc>
          <w:tcPr>
            <w:tcW w:w="7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2D8C636" w14:textId="77777777" w:rsidR="00816CC2" w:rsidRPr="00C46A8D" w:rsidRDefault="00816CC2" w:rsidP="00CC3DEE">
            <w:pPr>
              <w:jc w:val="center"/>
              <w:rPr>
                <w:i/>
                <w:iCs/>
                <w:sz w:val="16"/>
                <w:szCs w:val="20"/>
              </w:rPr>
            </w:pPr>
            <w:r w:rsidRPr="00C46A8D">
              <w:rPr>
                <w:i/>
                <w:iCs/>
                <w:sz w:val="16"/>
                <w:szCs w:val="20"/>
              </w:rPr>
              <w:t>1</w:t>
            </w:r>
          </w:p>
        </w:tc>
        <w:tc>
          <w:tcPr>
            <w:tcW w:w="339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138CDA0" w14:textId="77777777" w:rsidR="00816CC2" w:rsidRPr="00C46A8D" w:rsidRDefault="00816CC2" w:rsidP="00CC3DEE">
            <w:pPr>
              <w:jc w:val="center"/>
              <w:rPr>
                <w:i/>
                <w:sz w:val="16"/>
                <w:szCs w:val="20"/>
              </w:rPr>
            </w:pPr>
            <w:r w:rsidRPr="00C46A8D">
              <w:rPr>
                <w:i/>
                <w:sz w:val="16"/>
                <w:szCs w:val="20"/>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353BF5" w14:textId="77777777" w:rsidR="00816CC2" w:rsidRPr="00C46A8D" w:rsidRDefault="00816CC2" w:rsidP="00CC3DEE">
            <w:pPr>
              <w:jc w:val="center"/>
              <w:rPr>
                <w:i/>
                <w:sz w:val="16"/>
                <w:szCs w:val="20"/>
              </w:rPr>
            </w:pPr>
            <w:r w:rsidRPr="00C46A8D">
              <w:rPr>
                <w:i/>
                <w:sz w:val="16"/>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449EEC3" w14:textId="77777777" w:rsidR="00816CC2" w:rsidRPr="00C46A8D" w:rsidRDefault="00816CC2" w:rsidP="00CC3DEE">
            <w:pPr>
              <w:jc w:val="center"/>
              <w:rPr>
                <w:i/>
                <w:sz w:val="16"/>
                <w:szCs w:val="20"/>
              </w:rPr>
            </w:pPr>
            <w:r w:rsidRPr="00C46A8D">
              <w:rPr>
                <w:i/>
                <w:sz w:val="16"/>
                <w:szCs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35970A1" w14:textId="77777777" w:rsidR="00816CC2" w:rsidRPr="00C46A8D" w:rsidRDefault="00816CC2" w:rsidP="00CC3DEE">
            <w:pPr>
              <w:jc w:val="center"/>
              <w:rPr>
                <w:i/>
                <w:sz w:val="16"/>
                <w:szCs w:val="20"/>
              </w:rPr>
            </w:pPr>
            <w:r w:rsidRPr="00C46A8D">
              <w:rPr>
                <w:i/>
                <w:sz w:val="16"/>
                <w:szCs w:val="20"/>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9429666" w14:textId="77777777" w:rsidR="00816CC2" w:rsidRPr="00C46A8D" w:rsidRDefault="00816CC2" w:rsidP="00CC3DEE">
            <w:pPr>
              <w:jc w:val="center"/>
              <w:rPr>
                <w:i/>
                <w:sz w:val="16"/>
                <w:szCs w:val="20"/>
              </w:rPr>
            </w:pPr>
            <w:r w:rsidRPr="00C46A8D">
              <w:rPr>
                <w:i/>
                <w:sz w:val="16"/>
                <w:szCs w:val="20"/>
              </w:rPr>
              <w:t>6</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908C96" w14:textId="77777777" w:rsidR="00816CC2" w:rsidRPr="00C46A8D" w:rsidRDefault="00816CC2" w:rsidP="00CC3DEE">
            <w:pPr>
              <w:jc w:val="center"/>
              <w:rPr>
                <w:i/>
                <w:sz w:val="16"/>
                <w:szCs w:val="20"/>
              </w:rPr>
            </w:pPr>
            <w:r w:rsidRPr="00C46A8D">
              <w:rPr>
                <w:i/>
                <w:sz w:val="16"/>
                <w:szCs w:val="20"/>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66E45EA" w14:textId="77777777" w:rsidR="00816CC2" w:rsidRPr="00C46A8D" w:rsidRDefault="00816CC2" w:rsidP="00CC3DEE">
            <w:pPr>
              <w:jc w:val="center"/>
              <w:rPr>
                <w:i/>
                <w:sz w:val="16"/>
                <w:szCs w:val="20"/>
              </w:rPr>
            </w:pPr>
            <w:r w:rsidRPr="00C46A8D">
              <w:rPr>
                <w:i/>
                <w:sz w:val="16"/>
                <w:szCs w:val="20"/>
              </w:rPr>
              <w:t>8</w:t>
            </w:r>
          </w:p>
        </w:tc>
        <w:tc>
          <w:tcPr>
            <w:tcW w:w="15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F7CD94D" w14:textId="77777777" w:rsidR="00816CC2" w:rsidRPr="00C46A8D" w:rsidRDefault="00816CC2" w:rsidP="00CC3DEE">
            <w:pPr>
              <w:jc w:val="center"/>
              <w:rPr>
                <w:i/>
                <w:sz w:val="16"/>
                <w:szCs w:val="20"/>
              </w:rPr>
            </w:pPr>
            <w:r w:rsidRPr="00C46A8D">
              <w:rPr>
                <w:i/>
                <w:sz w:val="16"/>
                <w:szCs w:val="20"/>
              </w:rPr>
              <w:t>9</w:t>
            </w:r>
          </w:p>
        </w:tc>
      </w:tr>
      <w:tr w:rsidR="00816CC2" w:rsidRPr="00C46A8D" w14:paraId="631E0E0B" w14:textId="77777777" w:rsidTr="00CC3DEE">
        <w:trPr>
          <w:trHeight w:val="1177"/>
        </w:trPr>
        <w:tc>
          <w:tcPr>
            <w:tcW w:w="710" w:type="dxa"/>
            <w:tcBorders>
              <w:top w:val="single" w:sz="4" w:space="0" w:color="000000"/>
              <w:left w:val="single" w:sz="4" w:space="0" w:color="000000"/>
              <w:bottom w:val="single" w:sz="4" w:space="0" w:color="000000"/>
              <w:right w:val="single" w:sz="4" w:space="0" w:color="000000"/>
            </w:tcBorders>
            <w:vAlign w:val="center"/>
          </w:tcPr>
          <w:p w14:paraId="33FFCFBC" w14:textId="77777777" w:rsidR="00816CC2" w:rsidRPr="00C46A8D" w:rsidRDefault="00816CC2" w:rsidP="00CC3DEE">
            <w:pPr>
              <w:jc w:val="center"/>
              <w:rPr>
                <w:iCs/>
                <w:sz w:val="20"/>
                <w:szCs w:val="20"/>
              </w:rPr>
            </w:pPr>
            <w:r w:rsidRPr="00C46A8D">
              <w:rPr>
                <w:iCs/>
                <w:sz w:val="20"/>
                <w:szCs w:val="20"/>
              </w:rPr>
              <w:t>1</w:t>
            </w:r>
          </w:p>
        </w:tc>
        <w:tc>
          <w:tcPr>
            <w:tcW w:w="3396" w:type="dxa"/>
            <w:tcBorders>
              <w:top w:val="nil"/>
              <w:left w:val="nil"/>
              <w:bottom w:val="single" w:sz="4" w:space="0" w:color="auto"/>
              <w:right w:val="single" w:sz="4" w:space="0" w:color="auto"/>
            </w:tcBorders>
            <w:shd w:val="clear" w:color="auto" w:fill="auto"/>
            <w:vAlign w:val="center"/>
          </w:tcPr>
          <w:p w14:paraId="77D1213B" w14:textId="06B29971" w:rsidR="00816CC2" w:rsidRPr="0051792C" w:rsidRDefault="00CC3DEE" w:rsidP="00CC3DEE">
            <w:pPr>
              <w:pStyle w:val="Akapitzlist"/>
              <w:shd w:val="clear" w:color="auto" w:fill="FFFFFF"/>
              <w:tabs>
                <w:tab w:val="left" w:pos="284"/>
                <w:tab w:val="left" w:leader="dot" w:pos="9677"/>
              </w:tabs>
              <w:ind w:left="0"/>
              <w:contextualSpacing w:val="0"/>
              <w:rPr>
                <w:sz w:val="22"/>
                <w:szCs w:val="22"/>
              </w:rPr>
            </w:pPr>
            <w:r w:rsidRPr="00CC3DEE">
              <w:rPr>
                <w:b/>
                <w:sz w:val="22"/>
                <w:szCs w:val="22"/>
              </w:rPr>
              <w:t xml:space="preserve">Olej hydrauliczny mineralny </w:t>
            </w:r>
            <w:r>
              <w:rPr>
                <w:b/>
                <w:sz w:val="22"/>
                <w:szCs w:val="22"/>
              </w:rPr>
              <w:br/>
            </w:r>
            <w:r w:rsidRPr="00CC3DEE">
              <w:rPr>
                <w:b/>
                <w:sz w:val="22"/>
                <w:szCs w:val="22"/>
              </w:rPr>
              <w:t xml:space="preserve">o kodzie NATO H-515 </w:t>
            </w:r>
            <w:r>
              <w:rPr>
                <w:b/>
                <w:sz w:val="22"/>
                <w:szCs w:val="22"/>
              </w:rPr>
              <w:br/>
            </w:r>
            <w:r w:rsidRPr="00CC3DEE">
              <w:rPr>
                <w:sz w:val="22"/>
                <w:szCs w:val="22"/>
              </w:rPr>
              <w:t xml:space="preserve">(np. Aeroshell Fluid 41 </w:t>
            </w:r>
            <w:r>
              <w:rPr>
                <w:sz w:val="22"/>
                <w:szCs w:val="22"/>
              </w:rPr>
              <w:br/>
            </w:r>
            <w:r w:rsidRPr="00CC3DEE">
              <w:rPr>
                <w:sz w:val="22"/>
                <w:szCs w:val="22"/>
              </w:rPr>
              <w:t>lub równoważny)</w:t>
            </w:r>
          </w:p>
        </w:tc>
        <w:tc>
          <w:tcPr>
            <w:tcW w:w="2977" w:type="dxa"/>
            <w:tcBorders>
              <w:top w:val="single" w:sz="4" w:space="0" w:color="000000"/>
              <w:left w:val="single" w:sz="4" w:space="0" w:color="000000"/>
              <w:bottom w:val="single" w:sz="4" w:space="0" w:color="000000"/>
              <w:right w:val="single" w:sz="4" w:space="0" w:color="000000"/>
            </w:tcBorders>
            <w:vAlign w:val="center"/>
          </w:tcPr>
          <w:p w14:paraId="2CF4CEA5" w14:textId="1F1B11C1" w:rsidR="00816CC2" w:rsidRDefault="00816CC2" w:rsidP="00CC3DEE">
            <w:pPr>
              <w:rPr>
                <w:sz w:val="20"/>
                <w:szCs w:val="20"/>
              </w:rPr>
            </w:pPr>
            <w:r w:rsidRPr="00C46A8D">
              <w:rPr>
                <w:sz w:val="20"/>
                <w:szCs w:val="20"/>
              </w:rPr>
              <w:t>Nazwa handlowa produktu:</w:t>
            </w:r>
          </w:p>
          <w:p w14:paraId="46A84D4F" w14:textId="77777777" w:rsidR="00816CC2" w:rsidRPr="00C46A8D" w:rsidRDefault="00816CC2" w:rsidP="00CC3DEE">
            <w:pPr>
              <w:spacing w:line="276" w:lineRule="auto"/>
              <w:rPr>
                <w:sz w:val="20"/>
                <w:szCs w:val="20"/>
              </w:rPr>
            </w:pPr>
            <w:r w:rsidRPr="00C46A8D">
              <w:rPr>
                <w:sz w:val="20"/>
                <w:szCs w:val="20"/>
              </w:rPr>
              <w:t>................</w:t>
            </w:r>
            <w:r>
              <w:rPr>
                <w:sz w:val="20"/>
                <w:szCs w:val="20"/>
              </w:rPr>
              <w:t>.................................</w:t>
            </w:r>
            <w:r w:rsidRPr="00C46A8D">
              <w:rPr>
                <w:sz w:val="20"/>
                <w:szCs w:val="20"/>
              </w:rPr>
              <w:t>......</w:t>
            </w:r>
          </w:p>
          <w:p w14:paraId="41AAA079" w14:textId="77777777" w:rsidR="00816CC2" w:rsidRPr="00C46A8D" w:rsidRDefault="00816CC2" w:rsidP="00CC3DEE">
            <w:pPr>
              <w:rPr>
                <w:sz w:val="20"/>
                <w:szCs w:val="20"/>
              </w:rPr>
            </w:pPr>
            <w:r w:rsidRPr="00C46A8D">
              <w:rPr>
                <w:sz w:val="20"/>
                <w:szCs w:val="20"/>
              </w:rPr>
              <w:t>Nazwa producenta:</w:t>
            </w:r>
          </w:p>
          <w:p w14:paraId="49DB1474" w14:textId="77777777" w:rsidR="00816CC2" w:rsidRPr="00C46A8D" w:rsidRDefault="00816CC2" w:rsidP="00CC3DEE">
            <w:pPr>
              <w:spacing w:line="276" w:lineRule="auto"/>
              <w:rPr>
                <w:sz w:val="20"/>
                <w:szCs w:val="20"/>
              </w:rPr>
            </w:pPr>
            <w:r w:rsidRPr="00C46A8D">
              <w:rPr>
                <w:sz w:val="20"/>
                <w:szCs w:val="20"/>
              </w:rPr>
              <w:t>...............</w:t>
            </w:r>
            <w:r>
              <w:rPr>
                <w:sz w:val="20"/>
                <w:szCs w:val="20"/>
              </w:rPr>
              <w:t>.................................</w:t>
            </w:r>
            <w:r w:rsidRPr="00C46A8D">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74AC7F74" w14:textId="4F53058E" w:rsidR="00816CC2" w:rsidRPr="00C044C1" w:rsidRDefault="001C3736" w:rsidP="00CC3DEE">
            <w:pPr>
              <w:jc w:val="center"/>
              <w:rPr>
                <w:b/>
                <w:sz w:val="20"/>
                <w:szCs w:val="20"/>
              </w:rPr>
            </w:pPr>
            <w:r>
              <w:rPr>
                <w:b/>
                <w:sz w:val="20"/>
                <w:szCs w:val="20"/>
              </w:rPr>
              <w:t>3</w:t>
            </w:r>
            <w:r w:rsidR="00CC3DEE">
              <w:rPr>
                <w:b/>
                <w:sz w:val="20"/>
                <w:szCs w:val="20"/>
              </w:rPr>
              <w:t>0</w:t>
            </w:r>
            <w:r>
              <w:rPr>
                <w:b/>
                <w:sz w:val="20"/>
                <w:szCs w:val="20"/>
              </w:rPr>
              <w:t xml:space="preserve"> 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18A272C3" w14:textId="77777777" w:rsidR="00816CC2" w:rsidRPr="00C46A8D" w:rsidRDefault="00816CC2" w:rsidP="00CC3DEE">
            <w:pPr>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B1972CA" w14:textId="77777777" w:rsidR="00816CC2" w:rsidRPr="00C46A8D" w:rsidRDefault="00816CC2" w:rsidP="00CC3DEE">
            <w:pPr>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A5581F5" w14:textId="77777777" w:rsidR="00816CC2" w:rsidRPr="00C46A8D" w:rsidRDefault="00816CC2" w:rsidP="00CC3DEE">
            <w:pPr>
              <w:jc w:val="center"/>
              <w:rPr>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D674DED" w14:textId="77777777" w:rsidR="00816CC2" w:rsidRPr="00C46A8D" w:rsidRDefault="00816CC2" w:rsidP="00CC3DEE">
            <w:pPr>
              <w:jc w:val="center"/>
              <w:rPr>
                <w:sz w:val="20"/>
                <w:szCs w:val="20"/>
              </w:rPr>
            </w:pPr>
          </w:p>
        </w:tc>
        <w:tc>
          <w:tcPr>
            <w:tcW w:w="1540" w:type="dxa"/>
            <w:tcBorders>
              <w:top w:val="single" w:sz="4" w:space="0" w:color="000000"/>
              <w:left w:val="single" w:sz="4" w:space="0" w:color="000000"/>
              <w:bottom w:val="single" w:sz="4" w:space="0" w:color="000000"/>
              <w:right w:val="single" w:sz="4" w:space="0" w:color="000000"/>
            </w:tcBorders>
            <w:vAlign w:val="center"/>
          </w:tcPr>
          <w:p w14:paraId="4F25403C" w14:textId="77777777" w:rsidR="00816CC2" w:rsidRPr="00C46A8D" w:rsidRDefault="00816CC2" w:rsidP="00CC3DEE">
            <w:pPr>
              <w:jc w:val="center"/>
              <w:rPr>
                <w:sz w:val="20"/>
                <w:szCs w:val="20"/>
              </w:rPr>
            </w:pPr>
          </w:p>
        </w:tc>
      </w:tr>
    </w:tbl>
    <w:p w14:paraId="130DAA72" w14:textId="77777777" w:rsidR="00816CC2" w:rsidRPr="009F04CA" w:rsidRDefault="00816CC2" w:rsidP="00CC3DEE">
      <w:pPr>
        <w:pStyle w:val="Bezodstpw"/>
        <w:spacing w:before="240" w:line="276" w:lineRule="auto"/>
        <w:ind w:left="142"/>
        <w:jc w:val="both"/>
        <w:rPr>
          <w:rFonts w:ascii="Times New Roman" w:hAnsi="Times New Roman"/>
        </w:rPr>
      </w:pPr>
      <w:r w:rsidRPr="009F04CA">
        <w:rPr>
          <w:rFonts w:ascii="Times New Roman" w:hAnsi="Times New Roman"/>
        </w:rPr>
        <w:t xml:space="preserve">Słownie wartość netto: </w:t>
      </w:r>
      <w:r>
        <w:rPr>
          <w:rFonts w:ascii="Times New Roman" w:hAnsi="Times New Roman"/>
        </w:rPr>
        <w:t xml:space="preserve"> </w:t>
      </w:r>
      <w:r w:rsidR="00BE0267">
        <w:rPr>
          <w:rFonts w:ascii="Times New Roman" w:hAnsi="Times New Roman"/>
        </w:rPr>
        <w:t>……………………………………………………………………………...</w:t>
      </w:r>
    </w:p>
    <w:p w14:paraId="0E5080DA" w14:textId="77777777" w:rsidR="00816CC2" w:rsidRPr="009F04CA" w:rsidRDefault="00816CC2" w:rsidP="00CC3DEE">
      <w:pPr>
        <w:pStyle w:val="Bezodstpw"/>
        <w:spacing w:before="120" w:line="276" w:lineRule="auto"/>
        <w:ind w:left="142"/>
        <w:jc w:val="both"/>
        <w:rPr>
          <w:rFonts w:ascii="Times New Roman" w:hAnsi="Times New Roman"/>
        </w:rPr>
      </w:pPr>
      <w:r w:rsidRPr="009F04CA">
        <w:rPr>
          <w:rFonts w:ascii="Times New Roman" w:hAnsi="Times New Roman"/>
        </w:rPr>
        <w:t>Słownie wartość brutto:</w:t>
      </w:r>
      <w:r>
        <w:rPr>
          <w:rFonts w:ascii="Times New Roman" w:hAnsi="Times New Roman"/>
        </w:rPr>
        <w:t xml:space="preserve"> </w:t>
      </w:r>
      <w:r w:rsidR="00BE0267">
        <w:rPr>
          <w:rFonts w:ascii="Times New Roman" w:hAnsi="Times New Roman"/>
        </w:rPr>
        <w:t>……………………………………………………………………………..</w:t>
      </w:r>
    </w:p>
    <w:p w14:paraId="416BEFD4" w14:textId="77777777" w:rsidR="00A23D28" w:rsidRPr="009F04CA" w:rsidRDefault="00A23D28" w:rsidP="00A23D28">
      <w:pPr>
        <w:pStyle w:val="Bezodstpw"/>
        <w:spacing w:line="276" w:lineRule="auto"/>
        <w:ind w:left="142"/>
        <w:jc w:val="both"/>
        <w:rPr>
          <w:rFonts w:ascii="Times New Roman" w:hAnsi="Times New Roman"/>
        </w:rPr>
      </w:pPr>
    </w:p>
    <w:p w14:paraId="64DC808A" w14:textId="77777777" w:rsidR="00A23D28" w:rsidRDefault="00A23D28" w:rsidP="00A23D28">
      <w:pPr>
        <w:ind w:left="426" w:hanging="426"/>
        <w:jc w:val="both"/>
        <w:rPr>
          <w:sz w:val="22"/>
          <w:szCs w:val="22"/>
        </w:rPr>
      </w:pPr>
    </w:p>
    <w:p w14:paraId="7A3C16E1" w14:textId="77777777" w:rsidR="00CA7D4B" w:rsidRPr="00764C1F" w:rsidRDefault="00CA7D4B" w:rsidP="00CA7D4B">
      <w:pPr>
        <w:ind w:left="426" w:hanging="426"/>
        <w:jc w:val="both"/>
        <w:rPr>
          <w:b/>
          <w:sz w:val="22"/>
          <w:szCs w:val="22"/>
        </w:rPr>
      </w:pPr>
      <w:r w:rsidRPr="00764C1F">
        <w:rPr>
          <w:b/>
          <w:sz w:val="22"/>
          <w:szCs w:val="22"/>
        </w:rPr>
        <w:t>NALEŻY WSKAZAĆ:</w:t>
      </w:r>
    </w:p>
    <w:p w14:paraId="6E46B364" w14:textId="77777777" w:rsidR="00CA7D4B" w:rsidRPr="00764C1F" w:rsidRDefault="00CA7D4B" w:rsidP="00CA7D4B">
      <w:pPr>
        <w:spacing w:before="120"/>
        <w:ind w:left="425" w:hanging="425"/>
        <w:jc w:val="both"/>
        <w:rPr>
          <w:b/>
          <w:sz w:val="22"/>
          <w:szCs w:val="22"/>
        </w:rPr>
      </w:pPr>
      <w:r w:rsidRPr="00764C1F">
        <w:rPr>
          <w:b/>
          <w:sz w:val="22"/>
          <w:szCs w:val="22"/>
        </w:rPr>
        <w:t xml:space="preserve">Rodzaj opakowania zaoferowanego przedmiotu zamówienia </w:t>
      </w:r>
      <w:r w:rsidRPr="00764C1F">
        <w:rPr>
          <w:i/>
          <w:sz w:val="22"/>
          <w:szCs w:val="22"/>
        </w:rPr>
        <w:t>(</w:t>
      </w:r>
      <w:r w:rsidRPr="00764C1F">
        <w:rPr>
          <w:i/>
          <w:sz w:val="22"/>
          <w:szCs w:val="22"/>
          <w:u w:val="single"/>
        </w:rPr>
        <w:t>np. puszka, beczka, butelka, kanister</w:t>
      </w:r>
      <w:r w:rsidRPr="00764C1F">
        <w:rPr>
          <w:i/>
          <w:sz w:val="22"/>
          <w:szCs w:val="22"/>
        </w:rPr>
        <w:t xml:space="preserve"> )</w:t>
      </w:r>
      <w:r w:rsidRPr="00764C1F">
        <w:rPr>
          <w:b/>
          <w:sz w:val="22"/>
          <w:szCs w:val="22"/>
        </w:rPr>
        <w:t xml:space="preserve">: </w:t>
      </w:r>
      <w:r w:rsidRPr="00CC3DEE">
        <w:rPr>
          <w:sz w:val="22"/>
          <w:szCs w:val="22"/>
        </w:rPr>
        <w:t>……………………….</w:t>
      </w:r>
    </w:p>
    <w:p w14:paraId="295CF4B2" w14:textId="77777777" w:rsidR="00CA7D4B" w:rsidRPr="00764C1F" w:rsidRDefault="00CA7D4B" w:rsidP="00CA7D4B">
      <w:pPr>
        <w:spacing w:before="120"/>
        <w:ind w:left="425" w:hanging="425"/>
        <w:jc w:val="both"/>
        <w:rPr>
          <w:b/>
          <w:sz w:val="22"/>
          <w:szCs w:val="22"/>
        </w:rPr>
      </w:pPr>
      <w:r w:rsidRPr="00764C1F">
        <w:rPr>
          <w:b/>
          <w:sz w:val="22"/>
          <w:szCs w:val="22"/>
        </w:rPr>
        <w:t xml:space="preserve">Wielkość opakowania zaoferowanego przedmiotu zamówienia: </w:t>
      </w:r>
      <w:r w:rsidRPr="00CC3DEE">
        <w:rPr>
          <w:sz w:val="22"/>
          <w:szCs w:val="22"/>
        </w:rPr>
        <w:t xml:space="preserve">………………………. </w:t>
      </w:r>
      <w:r w:rsidRPr="00764C1F">
        <w:rPr>
          <w:b/>
          <w:sz w:val="22"/>
          <w:szCs w:val="22"/>
        </w:rPr>
        <w:t>(w litrach)</w:t>
      </w:r>
    </w:p>
    <w:p w14:paraId="6E2423C2" w14:textId="77777777" w:rsidR="00A23D28" w:rsidRDefault="00A23D28" w:rsidP="00A23D28">
      <w:pPr>
        <w:ind w:left="426" w:hanging="426"/>
        <w:jc w:val="both"/>
        <w:rPr>
          <w:sz w:val="22"/>
          <w:szCs w:val="22"/>
        </w:rPr>
      </w:pPr>
    </w:p>
    <w:p w14:paraId="7B7CB42C" w14:textId="77777777" w:rsidR="00A23D28" w:rsidRDefault="00A23D28" w:rsidP="00A23D28">
      <w:pPr>
        <w:widowControl w:val="0"/>
        <w:tabs>
          <w:tab w:val="left" w:pos="-4820"/>
        </w:tabs>
        <w:suppressAutoHyphens/>
        <w:spacing w:before="120"/>
        <w:jc w:val="both"/>
        <w:rPr>
          <w:sz w:val="22"/>
          <w:szCs w:val="22"/>
        </w:rPr>
      </w:pPr>
      <w:r w:rsidRPr="00764C1F">
        <w:rPr>
          <w:bCs/>
          <w:sz w:val="22"/>
          <w:szCs w:val="22"/>
        </w:rPr>
        <w:t>Zamawiający</w:t>
      </w:r>
      <w:r w:rsidRPr="00764C1F">
        <w:rPr>
          <w:sz w:val="22"/>
          <w:szCs w:val="22"/>
        </w:rPr>
        <w:t xml:space="preserve"> wymaga, aby Wykonawca w tabeli w kolumnie nr 3 wskazał </w:t>
      </w:r>
      <w:r w:rsidRPr="00764C1F">
        <w:rPr>
          <w:b/>
          <w:sz w:val="22"/>
          <w:szCs w:val="22"/>
          <w:u w:val="single"/>
        </w:rPr>
        <w:t>nazwę producenta oraz nazwę handlową</w:t>
      </w:r>
      <w:r w:rsidRPr="00764C1F">
        <w:rPr>
          <w:b/>
          <w:bCs/>
          <w:sz w:val="22"/>
          <w:szCs w:val="22"/>
          <w:u w:val="single"/>
        </w:rPr>
        <w:t xml:space="preserve"> </w:t>
      </w:r>
      <w:r w:rsidRPr="00764C1F">
        <w:rPr>
          <w:b/>
          <w:sz w:val="22"/>
          <w:szCs w:val="22"/>
          <w:u w:val="single"/>
        </w:rPr>
        <w:t>zaoferowanego przedmiotu zamówienia.</w:t>
      </w:r>
      <w:r w:rsidRPr="00764C1F">
        <w:rPr>
          <w:sz w:val="22"/>
          <w:szCs w:val="22"/>
        </w:rPr>
        <w:t xml:space="preserve"> </w:t>
      </w:r>
    </w:p>
    <w:p w14:paraId="7A18EEFF" w14:textId="77777777" w:rsidR="00764C1F" w:rsidRPr="00764C1F" w:rsidRDefault="00764C1F" w:rsidP="00A23D28">
      <w:pPr>
        <w:widowControl w:val="0"/>
        <w:tabs>
          <w:tab w:val="left" w:pos="-4820"/>
        </w:tabs>
        <w:suppressAutoHyphens/>
        <w:spacing w:before="120"/>
        <w:jc w:val="both"/>
        <w:rPr>
          <w:sz w:val="22"/>
          <w:szCs w:val="22"/>
        </w:rPr>
      </w:pPr>
    </w:p>
    <w:p w14:paraId="2995A5F3" w14:textId="53A3CD65" w:rsidR="00A23D28" w:rsidRPr="00764C1F" w:rsidRDefault="00560C55" w:rsidP="00A23D28">
      <w:pPr>
        <w:pStyle w:val="Akapitzlist"/>
        <w:shd w:val="clear" w:color="auto" w:fill="FFFFFF"/>
        <w:spacing w:after="240"/>
        <w:ind w:left="0"/>
        <w:contextualSpacing w:val="0"/>
        <w:jc w:val="both"/>
        <w:rPr>
          <w:b/>
          <w:i/>
          <w:sz w:val="22"/>
          <w:szCs w:val="22"/>
        </w:rPr>
      </w:pPr>
      <w:r>
        <w:rPr>
          <w:b/>
          <w:i/>
          <w:sz w:val="22"/>
          <w:szCs w:val="22"/>
        </w:rPr>
        <w:t>*</w:t>
      </w:r>
      <w:r w:rsidR="00A23D28" w:rsidRPr="00764C1F">
        <w:rPr>
          <w:b/>
          <w:i/>
          <w:sz w:val="22"/>
          <w:szCs w:val="22"/>
        </w:rPr>
        <w:t xml:space="preserve">Zamawiający informuje, że w przypadku kiedy Wykonawca nie poda w tabeli w kolumnie nr 3, bądź pominie którąś z żądanych przez Zamawiającego informację </w:t>
      </w:r>
      <w:r w:rsidR="00063AAE">
        <w:rPr>
          <w:b/>
          <w:i/>
          <w:sz w:val="22"/>
          <w:szCs w:val="22"/>
        </w:rPr>
        <w:br/>
      </w:r>
      <w:r w:rsidR="00A23D28" w:rsidRPr="00764C1F">
        <w:rPr>
          <w:b/>
          <w:i/>
          <w:sz w:val="22"/>
          <w:szCs w:val="22"/>
        </w:rPr>
        <w:t xml:space="preserve">(tj. </w:t>
      </w:r>
      <w:r w:rsidR="00A23D28" w:rsidRPr="00764C1F">
        <w:rPr>
          <w:b/>
          <w:bCs/>
          <w:i/>
          <w:sz w:val="22"/>
          <w:szCs w:val="22"/>
        </w:rPr>
        <w:t xml:space="preserve">nazwę producenta lub nazwę handlową) </w:t>
      </w:r>
      <w:r w:rsidR="00A23D28" w:rsidRPr="00764C1F">
        <w:rPr>
          <w:b/>
          <w:i/>
          <w:sz w:val="22"/>
          <w:szCs w:val="22"/>
        </w:rPr>
        <w:t>oferta Wykonawcy zostanie odrzucona na podstawie art. 226 ust. 1 pkt 5</w:t>
      </w:r>
      <w:r w:rsidR="0051792C">
        <w:rPr>
          <w:b/>
          <w:i/>
          <w:sz w:val="22"/>
          <w:szCs w:val="22"/>
        </w:rPr>
        <w:t>)</w:t>
      </w:r>
      <w:r w:rsidR="00A23D28" w:rsidRPr="00764C1F">
        <w:rPr>
          <w:b/>
          <w:i/>
          <w:sz w:val="22"/>
          <w:szCs w:val="22"/>
        </w:rPr>
        <w:t xml:space="preserve"> </w:t>
      </w:r>
      <w:r w:rsidR="00981EA6">
        <w:rPr>
          <w:b/>
          <w:i/>
          <w:sz w:val="22"/>
          <w:szCs w:val="22"/>
        </w:rPr>
        <w:t>uPzp</w:t>
      </w:r>
      <w:r w:rsidR="00A23D28" w:rsidRPr="00764C1F">
        <w:rPr>
          <w:b/>
          <w:i/>
          <w:sz w:val="22"/>
          <w:szCs w:val="22"/>
        </w:rPr>
        <w:t>.</w:t>
      </w:r>
    </w:p>
    <w:p w14:paraId="6D0C11BF" w14:textId="77777777" w:rsidR="00A23D28" w:rsidRDefault="00A23D28" w:rsidP="00A23D28">
      <w:pPr>
        <w:spacing w:before="120"/>
        <w:jc w:val="both"/>
        <w:rPr>
          <w:b/>
          <w:i/>
          <w:sz w:val="22"/>
          <w:szCs w:val="22"/>
        </w:rPr>
      </w:pPr>
    </w:p>
    <w:p w14:paraId="027F4B62" w14:textId="77777777" w:rsidR="00560C55" w:rsidRPr="0047787D" w:rsidRDefault="00560C55" w:rsidP="00560C55">
      <w:pPr>
        <w:pStyle w:val="Akapitzlist"/>
        <w:shd w:val="clear" w:color="auto" w:fill="FFFFFF"/>
        <w:spacing w:after="240"/>
        <w:ind w:left="0"/>
        <w:contextualSpacing w:val="0"/>
        <w:jc w:val="center"/>
        <w:rPr>
          <w:b/>
          <w:i/>
          <w:sz w:val="22"/>
          <w:szCs w:val="22"/>
          <w:u w:val="single"/>
        </w:rPr>
      </w:pPr>
      <w:r w:rsidRPr="0047787D">
        <w:rPr>
          <w:b/>
          <w:i/>
          <w:sz w:val="22"/>
          <w:szCs w:val="22"/>
          <w:u w:val="single"/>
        </w:rPr>
        <w:t>Złożenie dokumentów przedmiotowych nie zwalnia Wykonawcy od podania w kolumnie nr 3 tabeli wymaganych informacji.</w:t>
      </w:r>
    </w:p>
    <w:p w14:paraId="66BB924E" w14:textId="6A451147" w:rsidR="00816CC2" w:rsidRPr="00CC3DEE" w:rsidRDefault="00560C55" w:rsidP="00CC3DEE">
      <w:pPr>
        <w:pStyle w:val="Akapitzlist"/>
        <w:shd w:val="clear" w:color="auto" w:fill="FFFFFF"/>
        <w:tabs>
          <w:tab w:val="left" w:pos="284"/>
          <w:tab w:val="left" w:leader="dot" w:pos="9677"/>
        </w:tabs>
        <w:spacing w:after="120"/>
        <w:ind w:left="0"/>
        <w:contextualSpacing w:val="0"/>
        <w:jc w:val="both"/>
        <w:rPr>
          <w:b/>
          <w:sz w:val="20"/>
          <w:szCs w:val="22"/>
          <w:u w:val="single"/>
        </w:rPr>
      </w:pPr>
      <w:r>
        <w:rPr>
          <w:b/>
          <w:i/>
          <w:sz w:val="22"/>
          <w:szCs w:val="22"/>
          <w:highlight w:val="yellow"/>
        </w:rPr>
        <w:br w:type="column"/>
      </w:r>
      <w:r w:rsidR="00816CC2" w:rsidRPr="0051792C">
        <w:rPr>
          <w:b/>
          <w:bCs/>
          <w:sz w:val="22"/>
          <w:szCs w:val="22"/>
        </w:rPr>
        <w:lastRenderedPageBreak/>
        <w:t xml:space="preserve">Zadanie nr 3 </w:t>
      </w:r>
      <w:r w:rsidR="00CC3DEE" w:rsidRPr="00CC3DEE">
        <w:rPr>
          <w:rFonts w:eastAsia="Calibri"/>
          <w:b/>
          <w:sz w:val="22"/>
          <w:lang w:eastAsia="en-US"/>
        </w:rPr>
        <w:t>Dostawa oleju do silników okrętowych (np. Marinol RG-1230 WOJ lub równoważny</w:t>
      </w:r>
    </w:p>
    <w:tbl>
      <w:tblPr>
        <w:tblpPr w:leftFromText="141" w:rightFromText="141" w:vertAnchor="text" w:horzAnchor="margin" w:tblpXSpec="center" w:tblpY="77"/>
        <w:tblOverlap w:val="never"/>
        <w:tblW w:w="14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3538"/>
        <w:gridCol w:w="2977"/>
        <w:gridCol w:w="992"/>
        <w:gridCol w:w="1417"/>
        <w:gridCol w:w="1418"/>
        <w:gridCol w:w="850"/>
        <w:gridCol w:w="1276"/>
        <w:gridCol w:w="1540"/>
      </w:tblGrid>
      <w:tr w:rsidR="00816CC2" w:rsidRPr="00C46A8D" w14:paraId="01A06403" w14:textId="77777777" w:rsidTr="00CC3DEE">
        <w:trPr>
          <w:trHeight w:val="704"/>
        </w:trPr>
        <w:tc>
          <w:tcPr>
            <w:tcW w:w="71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44E8AA0E" w14:textId="77777777" w:rsidR="00816CC2" w:rsidRPr="00C46A8D" w:rsidRDefault="00816CC2" w:rsidP="00CC3DEE">
            <w:pPr>
              <w:jc w:val="center"/>
              <w:rPr>
                <w:b/>
                <w:sz w:val="20"/>
                <w:szCs w:val="20"/>
              </w:rPr>
            </w:pPr>
            <w:r w:rsidRPr="00C46A8D">
              <w:rPr>
                <w:b/>
                <w:sz w:val="20"/>
                <w:szCs w:val="20"/>
              </w:rPr>
              <w:t>Lp.</w:t>
            </w:r>
          </w:p>
        </w:tc>
        <w:tc>
          <w:tcPr>
            <w:tcW w:w="353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CD0AE42" w14:textId="77777777" w:rsidR="00816CC2" w:rsidRPr="00C46A8D" w:rsidRDefault="00816CC2" w:rsidP="00CC3DEE">
            <w:pPr>
              <w:jc w:val="center"/>
              <w:rPr>
                <w:b/>
                <w:sz w:val="20"/>
                <w:szCs w:val="20"/>
              </w:rPr>
            </w:pPr>
            <w:r w:rsidRPr="00C46A8D">
              <w:rPr>
                <w:b/>
                <w:sz w:val="20"/>
                <w:szCs w:val="20"/>
              </w:rPr>
              <w:t xml:space="preserve">Nazwa przedmiotu </w:t>
            </w:r>
            <w:r w:rsidRPr="00C46A8D">
              <w:rPr>
                <w:b/>
                <w:sz w:val="20"/>
                <w:szCs w:val="20"/>
              </w:rPr>
              <w:br/>
              <w:t>zamówienia</w:t>
            </w:r>
          </w:p>
        </w:tc>
        <w:tc>
          <w:tcPr>
            <w:tcW w:w="2977"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5CB9E547" w14:textId="2B78513C" w:rsidR="00816CC2" w:rsidRPr="00C46A8D" w:rsidRDefault="00816CC2" w:rsidP="00CC3DEE">
            <w:pPr>
              <w:jc w:val="center"/>
              <w:rPr>
                <w:b/>
                <w:color w:val="FF0000"/>
                <w:sz w:val="20"/>
                <w:szCs w:val="20"/>
              </w:rPr>
            </w:pPr>
            <w:r w:rsidRPr="00CC3DEE">
              <w:rPr>
                <w:b/>
                <w:sz w:val="20"/>
                <w:szCs w:val="20"/>
              </w:rPr>
              <w:t>Oferowany produkt (pełna nazwa handlowa oferowanego produktu oraz nazwa producenta)</w:t>
            </w:r>
            <w:r w:rsidR="000426B3">
              <w:rPr>
                <w:b/>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629DC3AF" w14:textId="77777777" w:rsidR="00816CC2" w:rsidRPr="00C46A8D" w:rsidRDefault="00816CC2" w:rsidP="00CC3DEE">
            <w:pPr>
              <w:jc w:val="center"/>
              <w:rPr>
                <w:b/>
                <w:sz w:val="20"/>
                <w:szCs w:val="20"/>
              </w:rPr>
            </w:pPr>
            <w:r w:rsidRPr="009074E4">
              <w:rPr>
                <w:b/>
                <w:sz w:val="20"/>
                <w:szCs w:val="20"/>
              </w:rPr>
              <w:t xml:space="preserve">Ilość </w:t>
            </w:r>
            <w:r w:rsidRPr="009074E4">
              <w:rPr>
                <w:b/>
                <w:sz w:val="20"/>
                <w:szCs w:val="20"/>
              </w:rPr>
              <w:br/>
              <w:t>w kg</w:t>
            </w:r>
          </w:p>
        </w:tc>
        <w:tc>
          <w:tcPr>
            <w:tcW w:w="1417"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59690A2E" w14:textId="77777777" w:rsidR="00816CC2" w:rsidRPr="00C46A8D" w:rsidRDefault="00816CC2" w:rsidP="00CC3DEE">
            <w:pPr>
              <w:jc w:val="center"/>
              <w:rPr>
                <w:b/>
                <w:bCs/>
                <w:sz w:val="20"/>
                <w:szCs w:val="20"/>
              </w:rPr>
            </w:pPr>
            <w:r w:rsidRPr="00C46A8D">
              <w:rPr>
                <w:b/>
                <w:bCs/>
                <w:sz w:val="20"/>
                <w:szCs w:val="20"/>
              </w:rPr>
              <w:t>Cena</w:t>
            </w:r>
            <w:r w:rsidRPr="00C46A8D">
              <w:rPr>
                <w:b/>
                <w:bCs/>
                <w:sz w:val="20"/>
                <w:szCs w:val="20"/>
              </w:rPr>
              <w:br/>
              <w:t>jedn.</w:t>
            </w:r>
            <w:r w:rsidRPr="00C46A8D">
              <w:rPr>
                <w:b/>
                <w:bCs/>
                <w:sz w:val="20"/>
                <w:szCs w:val="20"/>
              </w:rPr>
              <w:br/>
              <w:t>netto</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DB87F59" w14:textId="77777777" w:rsidR="00816CC2" w:rsidRPr="00C46A8D" w:rsidRDefault="00816CC2" w:rsidP="00CC3DEE">
            <w:pPr>
              <w:jc w:val="center"/>
              <w:rPr>
                <w:b/>
                <w:bCs/>
                <w:sz w:val="20"/>
                <w:szCs w:val="20"/>
              </w:rPr>
            </w:pPr>
            <w:r w:rsidRPr="00C46A8D">
              <w:rPr>
                <w:b/>
                <w:bCs/>
                <w:sz w:val="20"/>
                <w:szCs w:val="20"/>
              </w:rPr>
              <w:t>Wartość</w:t>
            </w:r>
          </w:p>
          <w:p w14:paraId="19FA3DBF" w14:textId="77777777" w:rsidR="00816CC2" w:rsidRPr="00C46A8D" w:rsidRDefault="00816CC2" w:rsidP="00CC3DEE">
            <w:pPr>
              <w:jc w:val="center"/>
              <w:rPr>
                <w:b/>
                <w:bCs/>
                <w:sz w:val="20"/>
                <w:szCs w:val="20"/>
              </w:rPr>
            </w:pPr>
            <w:r w:rsidRPr="00C46A8D">
              <w:rPr>
                <w:b/>
                <w:bCs/>
                <w:sz w:val="20"/>
                <w:szCs w:val="20"/>
              </w:rPr>
              <w:t>netto</w:t>
            </w:r>
          </w:p>
        </w:tc>
        <w:tc>
          <w:tcPr>
            <w:tcW w:w="85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301F75A5" w14:textId="77777777" w:rsidR="00816CC2" w:rsidRPr="00C46A8D" w:rsidRDefault="00816CC2" w:rsidP="00CC3DEE">
            <w:pPr>
              <w:jc w:val="center"/>
              <w:rPr>
                <w:b/>
                <w:bCs/>
                <w:sz w:val="20"/>
                <w:szCs w:val="20"/>
              </w:rPr>
            </w:pPr>
            <w:r w:rsidRPr="00C46A8D">
              <w:rPr>
                <w:b/>
                <w:bCs/>
                <w:sz w:val="20"/>
                <w:szCs w:val="20"/>
              </w:rPr>
              <w:t xml:space="preserve">Stawka </w:t>
            </w:r>
            <w:r w:rsidRPr="00C46A8D">
              <w:rPr>
                <w:b/>
                <w:bCs/>
                <w:sz w:val="20"/>
                <w:szCs w:val="20"/>
              </w:rPr>
              <w:br/>
              <w:t>VAT</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41F109B1" w14:textId="77777777" w:rsidR="00816CC2" w:rsidRPr="00C46A8D" w:rsidRDefault="00816CC2" w:rsidP="00CC3DEE">
            <w:pPr>
              <w:jc w:val="center"/>
              <w:rPr>
                <w:b/>
                <w:bCs/>
                <w:sz w:val="20"/>
                <w:szCs w:val="20"/>
              </w:rPr>
            </w:pPr>
            <w:r w:rsidRPr="00C46A8D">
              <w:rPr>
                <w:b/>
                <w:bCs/>
                <w:sz w:val="20"/>
                <w:szCs w:val="20"/>
              </w:rPr>
              <w:t>Cena</w:t>
            </w:r>
          </w:p>
          <w:p w14:paraId="570DA178" w14:textId="77777777" w:rsidR="00816CC2" w:rsidRPr="00C46A8D" w:rsidRDefault="00816CC2" w:rsidP="00CC3DEE">
            <w:pPr>
              <w:jc w:val="center"/>
              <w:rPr>
                <w:b/>
                <w:bCs/>
                <w:sz w:val="20"/>
                <w:szCs w:val="20"/>
              </w:rPr>
            </w:pPr>
            <w:r w:rsidRPr="00C46A8D">
              <w:rPr>
                <w:b/>
                <w:bCs/>
                <w:sz w:val="20"/>
                <w:szCs w:val="20"/>
              </w:rPr>
              <w:t>jedn.</w:t>
            </w:r>
          </w:p>
          <w:p w14:paraId="40F84E16" w14:textId="77777777" w:rsidR="00816CC2" w:rsidRPr="00C46A8D" w:rsidRDefault="00816CC2" w:rsidP="00CC3DEE">
            <w:pPr>
              <w:jc w:val="center"/>
              <w:rPr>
                <w:b/>
                <w:bCs/>
                <w:sz w:val="20"/>
                <w:szCs w:val="20"/>
              </w:rPr>
            </w:pPr>
            <w:r w:rsidRPr="00C46A8D">
              <w:rPr>
                <w:b/>
                <w:bCs/>
                <w:sz w:val="20"/>
                <w:szCs w:val="20"/>
              </w:rPr>
              <w:t>brutto</w:t>
            </w:r>
          </w:p>
        </w:tc>
        <w:tc>
          <w:tcPr>
            <w:tcW w:w="154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10D88580" w14:textId="77777777" w:rsidR="00816CC2" w:rsidRPr="00C46A8D" w:rsidRDefault="00816CC2" w:rsidP="00CC3DEE">
            <w:pPr>
              <w:jc w:val="center"/>
              <w:rPr>
                <w:b/>
                <w:bCs/>
                <w:sz w:val="20"/>
                <w:szCs w:val="20"/>
              </w:rPr>
            </w:pPr>
            <w:r w:rsidRPr="00C46A8D">
              <w:rPr>
                <w:b/>
                <w:bCs/>
                <w:sz w:val="20"/>
                <w:szCs w:val="20"/>
              </w:rPr>
              <w:t>Wartość</w:t>
            </w:r>
          </w:p>
          <w:p w14:paraId="5D863B5E" w14:textId="77777777" w:rsidR="00816CC2" w:rsidRPr="00C46A8D" w:rsidRDefault="00816CC2" w:rsidP="00CC3DEE">
            <w:pPr>
              <w:jc w:val="center"/>
              <w:rPr>
                <w:b/>
                <w:bCs/>
                <w:sz w:val="20"/>
                <w:szCs w:val="20"/>
              </w:rPr>
            </w:pPr>
            <w:r w:rsidRPr="00C46A8D">
              <w:rPr>
                <w:b/>
                <w:bCs/>
                <w:sz w:val="20"/>
                <w:szCs w:val="20"/>
              </w:rPr>
              <w:t>brutto</w:t>
            </w:r>
          </w:p>
        </w:tc>
      </w:tr>
      <w:tr w:rsidR="00816CC2" w:rsidRPr="00C46A8D" w14:paraId="4FFF4FB6" w14:textId="77777777" w:rsidTr="00CC3DEE">
        <w:trPr>
          <w:trHeight w:val="106"/>
        </w:trPr>
        <w:tc>
          <w:tcPr>
            <w:tcW w:w="7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2978EC" w14:textId="77777777" w:rsidR="00816CC2" w:rsidRPr="00C46A8D" w:rsidRDefault="00816CC2" w:rsidP="00CC3DEE">
            <w:pPr>
              <w:jc w:val="center"/>
              <w:rPr>
                <w:i/>
                <w:iCs/>
                <w:sz w:val="16"/>
                <w:szCs w:val="20"/>
              </w:rPr>
            </w:pPr>
            <w:r w:rsidRPr="00C46A8D">
              <w:rPr>
                <w:i/>
                <w:iCs/>
                <w:sz w:val="16"/>
                <w:szCs w:val="20"/>
              </w:rPr>
              <w:t>1</w:t>
            </w:r>
          </w:p>
        </w:tc>
        <w:tc>
          <w:tcPr>
            <w:tcW w:w="35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F10A132" w14:textId="77777777" w:rsidR="00816CC2" w:rsidRPr="00C46A8D" w:rsidRDefault="00816CC2" w:rsidP="00CC3DEE">
            <w:pPr>
              <w:jc w:val="center"/>
              <w:rPr>
                <w:i/>
                <w:sz w:val="16"/>
                <w:szCs w:val="20"/>
              </w:rPr>
            </w:pPr>
            <w:r w:rsidRPr="00C46A8D">
              <w:rPr>
                <w:i/>
                <w:sz w:val="16"/>
                <w:szCs w:val="20"/>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C04C7A1" w14:textId="77777777" w:rsidR="00816CC2" w:rsidRPr="00C46A8D" w:rsidRDefault="00816CC2" w:rsidP="00CC3DEE">
            <w:pPr>
              <w:jc w:val="center"/>
              <w:rPr>
                <w:i/>
                <w:sz w:val="16"/>
                <w:szCs w:val="20"/>
              </w:rPr>
            </w:pPr>
            <w:r w:rsidRPr="00C46A8D">
              <w:rPr>
                <w:i/>
                <w:sz w:val="16"/>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E6B291E" w14:textId="77777777" w:rsidR="00816CC2" w:rsidRPr="00C46A8D" w:rsidRDefault="00816CC2" w:rsidP="00CC3DEE">
            <w:pPr>
              <w:jc w:val="center"/>
              <w:rPr>
                <w:i/>
                <w:sz w:val="16"/>
                <w:szCs w:val="20"/>
              </w:rPr>
            </w:pPr>
            <w:r w:rsidRPr="00C46A8D">
              <w:rPr>
                <w:i/>
                <w:sz w:val="16"/>
                <w:szCs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01539E2" w14:textId="77777777" w:rsidR="00816CC2" w:rsidRPr="00C46A8D" w:rsidRDefault="00816CC2" w:rsidP="00CC3DEE">
            <w:pPr>
              <w:jc w:val="center"/>
              <w:rPr>
                <w:i/>
                <w:sz w:val="16"/>
                <w:szCs w:val="20"/>
              </w:rPr>
            </w:pPr>
            <w:r w:rsidRPr="00C46A8D">
              <w:rPr>
                <w:i/>
                <w:sz w:val="16"/>
                <w:szCs w:val="20"/>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95A43F4" w14:textId="77777777" w:rsidR="00816CC2" w:rsidRPr="00C46A8D" w:rsidRDefault="00816CC2" w:rsidP="00CC3DEE">
            <w:pPr>
              <w:jc w:val="center"/>
              <w:rPr>
                <w:i/>
                <w:sz w:val="16"/>
                <w:szCs w:val="20"/>
              </w:rPr>
            </w:pPr>
            <w:r w:rsidRPr="00C46A8D">
              <w:rPr>
                <w:i/>
                <w:sz w:val="16"/>
                <w:szCs w:val="20"/>
              </w:rPr>
              <w:t>6</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6EDD1F8" w14:textId="77777777" w:rsidR="00816CC2" w:rsidRPr="00C46A8D" w:rsidRDefault="00816CC2" w:rsidP="00CC3DEE">
            <w:pPr>
              <w:jc w:val="center"/>
              <w:rPr>
                <w:i/>
                <w:sz w:val="16"/>
                <w:szCs w:val="20"/>
              </w:rPr>
            </w:pPr>
            <w:r w:rsidRPr="00C46A8D">
              <w:rPr>
                <w:i/>
                <w:sz w:val="16"/>
                <w:szCs w:val="20"/>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C9CCE8B" w14:textId="77777777" w:rsidR="00816CC2" w:rsidRPr="00C46A8D" w:rsidRDefault="00816CC2" w:rsidP="00CC3DEE">
            <w:pPr>
              <w:jc w:val="center"/>
              <w:rPr>
                <w:i/>
                <w:sz w:val="16"/>
                <w:szCs w:val="20"/>
              </w:rPr>
            </w:pPr>
            <w:r w:rsidRPr="00C46A8D">
              <w:rPr>
                <w:i/>
                <w:sz w:val="16"/>
                <w:szCs w:val="20"/>
              </w:rPr>
              <w:t>8</w:t>
            </w:r>
          </w:p>
        </w:tc>
        <w:tc>
          <w:tcPr>
            <w:tcW w:w="15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6AC6DDB" w14:textId="77777777" w:rsidR="00816CC2" w:rsidRPr="00C46A8D" w:rsidRDefault="00816CC2" w:rsidP="00CC3DEE">
            <w:pPr>
              <w:jc w:val="center"/>
              <w:rPr>
                <w:i/>
                <w:sz w:val="16"/>
                <w:szCs w:val="20"/>
              </w:rPr>
            </w:pPr>
            <w:r w:rsidRPr="00C46A8D">
              <w:rPr>
                <w:i/>
                <w:sz w:val="16"/>
                <w:szCs w:val="20"/>
              </w:rPr>
              <w:t>9</w:t>
            </w:r>
          </w:p>
        </w:tc>
      </w:tr>
      <w:tr w:rsidR="001C3736" w:rsidRPr="00C46A8D" w14:paraId="677100F7" w14:textId="77777777" w:rsidTr="00CC3DEE">
        <w:trPr>
          <w:trHeight w:val="1177"/>
        </w:trPr>
        <w:tc>
          <w:tcPr>
            <w:tcW w:w="710" w:type="dxa"/>
            <w:tcBorders>
              <w:top w:val="single" w:sz="4" w:space="0" w:color="000000"/>
              <w:left w:val="single" w:sz="4" w:space="0" w:color="000000"/>
              <w:bottom w:val="single" w:sz="4" w:space="0" w:color="000000"/>
              <w:right w:val="single" w:sz="4" w:space="0" w:color="000000"/>
            </w:tcBorders>
            <w:vAlign w:val="center"/>
          </w:tcPr>
          <w:p w14:paraId="10A1DB5A" w14:textId="77777777" w:rsidR="001C3736" w:rsidRPr="00C46A8D" w:rsidRDefault="001C3736" w:rsidP="00CC3DEE">
            <w:pPr>
              <w:jc w:val="center"/>
              <w:rPr>
                <w:iCs/>
                <w:sz w:val="20"/>
                <w:szCs w:val="20"/>
              </w:rPr>
            </w:pPr>
            <w:r w:rsidRPr="00C46A8D">
              <w:rPr>
                <w:iCs/>
                <w:sz w:val="20"/>
                <w:szCs w:val="20"/>
              </w:rPr>
              <w:t>1</w:t>
            </w:r>
          </w:p>
        </w:tc>
        <w:tc>
          <w:tcPr>
            <w:tcW w:w="3538" w:type="dxa"/>
            <w:tcBorders>
              <w:top w:val="nil"/>
              <w:left w:val="nil"/>
              <w:bottom w:val="single" w:sz="4" w:space="0" w:color="auto"/>
              <w:right w:val="single" w:sz="4" w:space="0" w:color="auto"/>
            </w:tcBorders>
            <w:shd w:val="clear" w:color="auto" w:fill="auto"/>
            <w:vAlign w:val="center"/>
          </w:tcPr>
          <w:p w14:paraId="2C68C431" w14:textId="21550592" w:rsidR="001C3736" w:rsidRPr="00ED2C33" w:rsidRDefault="00CC3DEE" w:rsidP="00CC3DEE">
            <w:pPr>
              <w:rPr>
                <w:sz w:val="22"/>
              </w:rPr>
            </w:pPr>
            <w:r w:rsidRPr="00CC3DEE">
              <w:rPr>
                <w:b/>
                <w:color w:val="000000"/>
                <w:sz w:val="22"/>
                <w:szCs w:val="22"/>
              </w:rPr>
              <w:t xml:space="preserve">Olej do silników okrętowych </w:t>
            </w:r>
            <w:r>
              <w:rPr>
                <w:b/>
                <w:color w:val="000000"/>
                <w:sz w:val="22"/>
                <w:szCs w:val="22"/>
              </w:rPr>
              <w:br/>
            </w:r>
            <w:r w:rsidRPr="00CC3DEE">
              <w:rPr>
                <w:color w:val="000000"/>
                <w:sz w:val="22"/>
                <w:szCs w:val="22"/>
              </w:rPr>
              <w:t xml:space="preserve">(np. Marinol RG-1230 WOJ </w:t>
            </w:r>
            <w:r>
              <w:rPr>
                <w:color w:val="000000"/>
                <w:sz w:val="22"/>
                <w:szCs w:val="22"/>
              </w:rPr>
              <w:br/>
            </w:r>
            <w:r w:rsidRPr="00CC3DEE">
              <w:rPr>
                <w:color w:val="000000"/>
                <w:sz w:val="22"/>
                <w:szCs w:val="22"/>
              </w:rPr>
              <w:t>lub równoważny)</w:t>
            </w:r>
          </w:p>
        </w:tc>
        <w:tc>
          <w:tcPr>
            <w:tcW w:w="2977" w:type="dxa"/>
            <w:tcBorders>
              <w:top w:val="single" w:sz="4" w:space="0" w:color="000000"/>
              <w:left w:val="single" w:sz="4" w:space="0" w:color="000000"/>
              <w:bottom w:val="single" w:sz="4" w:space="0" w:color="000000"/>
              <w:right w:val="single" w:sz="4" w:space="0" w:color="000000"/>
            </w:tcBorders>
            <w:vAlign w:val="center"/>
          </w:tcPr>
          <w:p w14:paraId="4A3B63FE" w14:textId="1BA9E332" w:rsidR="001C3736" w:rsidRDefault="001C3736" w:rsidP="00CC3DEE">
            <w:pPr>
              <w:rPr>
                <w:sz w:val="20"/>
                <w:szCs w:val="20"/>
              </w:rPr>
            </w:pPr>
            <w:r w:rsidRPr="00C46A8D">
              <w:rPr>
                <w:sz w:val="20"/>
                <w:szCs w:val="20"/>
              </w:rPr>
              <w:t>Nazwa handlowa produktu:</w:t>
            </w:r>
          </w:p>
          <w:p w14:paraId="6377D918" w14:textId="77777777" w:rsidR="001C3736" w:rsidRPr="00C46A8D" w:rsidRDefault="001C3736" w:rsidP="00CC3DEE">
            <w:pPr>
              <w:spacing w:line="276" w:lineRule="auto"/>
              <w:rPr>
                <w:sz w:val="20"/>
                <w:szCs w:val="20"/>
              </w:rPr>
            </w:pPr>
            <w:r w:rsidRPr="00C46A8D">
              <w:rPr>
                <w:sz w:val="20"/>
                <w:szCs w:val="20"/>
              </w:rPr>
              <w:t>................</w:t>
            </w:r>
            <w:r>
              <w:rPr>
                <w:sz w:val="20"/>
                <w:szCs w:val="20"/>
              </w:rPr>
              <w:t>.................................</w:t>
            </w:r>
            <w:r w:rsidRPr="00C46A8D">
              <w:rPr>
                <w:sz w:val="20"/>
                <w:szCs w:val="20"/>
              </w:rPr>
              <w:t>......</w:t>
            </w:r>
          </w:p>
          <w:p w14:paraId="07D0550C" w14:textId="77777777" w:rsidR="001C3736" w:rsidRPr="00C46A8D" w:rsidRDefault="001C3736" w:rsidP="00CC3DEE">
            <w:pPr>
              <w:rPr>
                <w:sz w:val="20"/>
                <w:szCs w:val="20"/>
              </w:rPr>
            </w:pPr>
            <w:r w:rsidRPr="00C46A8D">
              <w:rPr>
                <w:sz w:val="20"/>
                <w:szCs w:val="20"/>
              </w:rPr>
              <w:t>Nazwa producenta:</w:t>
            </w:r>
          </w:p>
          <w:p w14:paraId="5E5B7357" w14:textId="77777777" w:rsidR="001C3736" w:rsidRPr="00C46A8D" w:rsidRDefault="001C3736" w:rsidP="00CC3DEE">
            <w:pPr>
              <w:spacing w:line="276" w:lineRule="auto"/>
              <w:rPr>
                <w:sz w:val="20"/>
                <w:szCs w:val="20"/>
              </w:rPr>
            </w:pPr>
            <w:r w:rsidRPr="00C46A8D">
              <w:rPr>
                <w:sz w:val="20"/>
                <w:szCs w:val="20"/>
              </w:rPr>
              <w:t>...............</w:t>
            </w:r>
            <w:r>
              <w:rPr>
                <w:sz w:val="20"/>
                <w:szCs w:val="20"/>
              </w:rPr>
              <w:t>.................................</w:t>
            </w:r>
            <w:r w:rsidRPr="00C46A8D">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7564C378" w14:textId="71355A2A" w:rsidR="001C3736" w:rsidRPr="00C044C1" w:rsidRDefault="00CC3DEE" w:rsidP="00CC3DEE">
            <w:pPr>
              <w:jc w:val="center"/>
              <w:rPr>
                <w:b/>
                <w:sz w:val="20"/>
                <w:szCs w:val="20"/>
              </w:rPr>
            </w:pPr>
            <w:r>
              <w:rPr>
                <w:b/>
                <w:sz w:val="20"/>
                <w:szCs w:val="20"/>
              </w:rPr>
              <w:t>90 000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35ABBDE4" w14:textId="77777777" w:rsidR="001C3736" w:rsidRPr="00C46A8D" w:rsidRDefault="001C3736" w:rsidP="00CC3DEE">
            <w:pPr>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8A0B1DE" w14:textId="77777777" w:rsidR="001C3736" w:rsidRPr="00C46A8D" w:rsidRDefault="001C3736" w:rsidP="00CC3DEE">
            <w:pPr>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7D4438C" w14:textId="77777777" w:rsidR="001C3736" w:rsidRPr="00C46A8D" w:rsidRDefault="001C3736" w:rsidP="00CC3DEE">
            <w:pPr>
              <w:jc w:val="center"/>
              <w:rPr>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5305103" w14:textId="77777777" w:rsidR="001C3736" w:rsidRPr="00C46A8D" w:rsidRDefault="001C3736" w:rsidP="00CC3DEE">
            <w:pPr>
              <w:jc w:val="center"/>
              <w:rPr>
                <w:sz w:val="20"/>
                <w:szCs w:val="20"/>
              </w:rPr>
            </w:pPr>
          </w:p>
        </w:tc>
        <w:tc>
          <w:tcPr>
            <w:tcW w:w="1540" w:type="dxa"/>
            <w:tcBorders>
              <w:top w:val="single" w:sz="4" w:space="0" w:color="000000"/>
              <w:left w:val="single" w:sz="4" w:space="0" w:color="000000"/>
              <w:bottom w:val="single" w:sz="4" w:space="0" w:color="000000"/>
              <w:right w:val="single" w:sz="4" w:space="0" w:color="000000"/>
            </w:tcBorders>
            <w:vAlign w:val="center"/>
          </w:tcPr>
          <w:p w14:paraId="39A0C34C" w14:textId="77777777" w:rsidR="001C3736" w:rsidRPr="00C46A8D" w:rsidRDefault="001C3736" w:rsidP="00CC3DEE">
            <w:pPr>
              <w:jc w:val="center"/>
              <w:rPr>
                <w:sz w:val="20"/>
                <w:szCs w:val="20"/>
              </w:rPr>
            </w:pPr>
          </w:p>
        </w:tc>
      </w:tr>
    </w:tbl>
    <w:p w14:paraId="753EF312" w14:textId="77777777" w:rsidR="00816CC2" w:rsidRPr="009F04CA" w:rsidRDefault="00816CC2" w:rsidP="00CC3DEE">
      <w:pPr>
        <w:pStyle w:val="Bezodstpw"/>
        <w:spacing w:before="240" w:line="276" w:lineRule="auto"/>
        <w:ind w:left="142"/>
        <w:jc w:val="both"/>
        <w:rPr>
          <w:rFonts w:ascii="Times New Roman" w:hAnsi="Times New Roman"/>
        </w:rPr>
      </w:pPr>
      <w:r w:rsidRPr="009F04CA">
        <w:rPr>
          <w:rFonts w:ascii="Times New Roman" w:hAnsi="Times New Roman"/>
        </w:rPr>
        <w:t xml:space="preserve">Słownie wartość netto: </w:t>
      </w:r>
      <w:r>
        <w:rPr>
          <w:rFonts w:ascii="Times New Roman" w:hAnsi="Times New Roman"/>
        </w:rPr>
        <w:t xml:space="preserve"> </w:t>
      </w:r>
      <w:r w:rsidR="00BE0267">
        <w:rPr>
          <w:rFonts w:ascii="Times New Roman" w:hAnsi="Times New Roman"/>
        </w:rPr>
        <w:t>……………………………………………………………………………….</w:t>
      </w:r>
    </w:p>
    <w:p w14:paraId="0AFFF699" w14:textId="77777777" w:rsidR="00816CC2" w:rsidRPr="009F04CA" w:rsidRDefault="00816CC2" w:rsidP="00CC3DEE">
      <w:pPr>
        <w:pStyle w:val="Bezodstpw"/>
        <w:spacing w:before="120" w:line="276" w:lineRule="auto"/>
        <w:ind w:left="142"/>
        <w:jc w:val="both"/>
        <w:rPr>
          <w:rFonts w:ascii="Times New Roman" w:hAnsi="Times New Roman"/>
        </w:rPr>
      </w:pPr>
      <w:r w:rsidRPr="009F04CA">
        <w:rPr>
          <w:rFonts w:ascii="Times New Roman" w:hAnsi="Times New Roman"/>
        </w:rPr>
        <w:t>Słownie wartość brutto:</w:t>
      </w:r>
      <w:r w:rsidR="00043C5D">
        <w:rPr>
          <w:rFonts w:ascii="Times New Roman" w:hAnsi="Times New Roman"/>
        </w:rPr>
        <w:t xml:space="preserve"> </w:t>
      </w:r>
      <w:r w:rsidR="00BE0267">
        <w:rPr>
          <w:rFonts w:ascii="Times New Roman" w:hAnsi="Times New Roman"/>
        </w:rPr>
        <w:t>………………………………………………………………………………</w:t>
      </w:r>
    </w:p>
    <w:p w14:paraId="18A40534" w14:textId="482E5652" w:rsidR="00764C1F" w:rsidRDefault="00764C1F" w:rsidP="00764C1F">
      <w:pPr>
        <w:pStyle w:val="Bezodstpw"/>
        <w:spacing w:line="276" w:lineRule="auto"/>
        <w:ind w:left="142"/>
        <w:jc w:val="both"/>
        <w:rPr>
          <w:rFonts w:ascii="Times New Roman" w:hAnsi="Times New Roman"/>
        </w:rPr>
      </w:pPr>
    </w:p>
    <w:p w14:paraId="34B27243" w14:textId="77777777" w:rsidR="00CC3DEE" w:rsidRPr="009F04CA" w:rsidRDefault="00CC3DEE" w:rsidP="00764C1F">
      <w:pPr>
        <w:pStyle w:val="Bezodstpw"/>
        <w:spacing w:line="276" w:lineRule="auto"/>
        <w:ind w:left="142"/>
        <w:jc w:val="both"/>
        <w:rPr>
          <w:rFonts w:ascii="Times New Roman" w:hAnsi="Times New Roman"/>
        </w:rPr>
      </w:pPr>
    </w:p>
    <w:p w14:paraId="67686984" w14:textId="77777777" w:rsidR="00764C1F" w:rsidRPr="00764C1F" w:rsidRDefault="00764C1F" w:rsidP="00764C1F">
      <w:pPr>
        <w:ind w:left="426" w:hanging="426"/>
        <w:jc w:val="both"/>
        <w:rPr>
          <w:b/>
          <w:sz w:val="22"/>
          <w:szCs w:val="22"/>
        </w:rPr>
      </w:pPr>
      <w:r w:rsidRPr="00764C1F">
        <w:rPr>
          <w:b/>
          <w:sz w:val="22"/>
          <w:szCs w:val="22"/>
        </w:rPr>
        <w:t>NALEŻY WSKAZAĆ:</w:t>
      </w:r>
    </w:p>
    <w:p w14:paraId="2BA4CDB0" w14:textId="77777777" w:rsidR="00764C1F" w:rsidRPr="00764C1F" w:rsidRDefault="00764C1F" w:rsidP="00764C1F">
      <w:pPr>
        <w:spacing w:before="120"/>
        <w:ind w:left="425" w:hanging="425"/>
        <w:jc w:val="both"/>
        <w:rPr>
          <w:b/>
          <w:sz w:val="22"/>
          <w:szCs w:val="22"/>
        </w:rPr>
      </w:pPr>
      <w:r w:rsidRPr="00764C1F">
        <w:rPr>
          <w:b/>
          <w:sz w:val="22"/>
          <w:szCs w:val="22"/>
        </w:rPr>
        <w:t xml:space="preserve">Rodzaj opakowania zaoferowanego przedmiotu zamówienia </w:t>
      </w:r>
      <w:r w:rsidRPr="00764C1F">
        <w:rPr>
          <w:i/>
          <w:sz w:val="22"/>
          <w:szCs w:val="22"/>
        </w:rPr>
        <w:t>(</w:t>
      </w:r>
      <w:r w:rsidRPr="00764C1F">
        <w:rPr>
          <w:i/>
          <w:sz w:val="22"/>
          <w:szCs w:val="22"/>
          <w:u w:val="single"/>
        </w:rPr>
        <w:t>np. puszka, beczka, butelka, kanister</w:t>
      </w:r>
      <w:r w:rsidRPr="00764C1F">
        <w:rPr>
          <w:i/>
          <w:sz w:val="22"/>
          <w:szCs w:val="22"/>
        </w:rPr>
        <w:t xml:space="preserve"> )</w:t>
      </w:r>
      <w:r w:rsidRPr="00764C1F">
        <w:rPr>
          <w:b/>
          <w:sz w:val="22"/>
          <w:szCs w:val="22"/>
        </w:rPr>
        <w:t xml:space="preserve">: </w:t>
      </w:r>
      <w:r w:rsidRPr="00CC3DEE">
        <w:rPr>
          <w:sz w:val="22"/>
          <w:szCs w:val="22"/>
        </w:rPr>
        <w:t>……………………….</w:t>
      </w:r>
    </w:p>
    <w:p w14:paraId="6C739F84" w14:textId="77777777" w:rsidR="00764C1F" w:rsidRPr="00764C1F" w:rsidRDefault="00764C1F" w:rsidP="00764C1F">
      <w:pPr>
        <w:spacing w:before="120"/>
        <w:ind w:left="425" w:hanging="425"/>
        <w:jc w:val="both"/>
        <w:rPr>
          <w:b/>
          <w:sz w:val="22"/>
          <w:szCs w:val="22"/>
        </w:rPr>
      </w:pPr>
      <w:r w:rsidRPr="00764C1F">
        <w:rPr>
          <w:b/>
          <w:sz w:val="22"/>
          <w:szCs w:val="22"/>
        </w:rPr>
        <w:t xml:space="preserve">Wielkość opakowania zaoferowanego przedmiotu zamówienia: </w:t>
      </w:r>
      <w:r w:rsidRPr="00CC3DEE">
        <w:rPr>
          <w:sz w:val="22"/>
          <w:szCs w:val="22"/>
        </w:rPr>
        <w:t>……………………….</w:t>
      </w:r>
      <w:r w:rsidRPr="00764C1F">
        <w:rPr>
          <w:b/>
          <w:sz w:val="22"/>
          <w:szCs w:val="22"/>
        </w:rPr>
        <w:t xml:space="preserve"> </w:t>
      </w:r>
      <w:r w:rsidRPr="00CC3DEE">
        <w:rPr>
          <w:b/>
          <w:sz w:val="22"/>
          <w:szCs w:val="22"/>
        </w:rPr>
        <w:t>(w litrach)</w:t>
      </w:r>
    </w:p>
    <w:p w14:paraId="2ABB8F34" w14:textId="77777777" w:rsidR="00764C1F" w:rsidRDefault="00764C1F" w:rsidP="00764C1F">
      <w:pPr>
        <w:ind w:left="426" w:hanging="426"/>
        <w:jc w:val="both"/>
        <w:rPr>
          <w:sz w:val="22"/>
          <w:szCs w:val="22"/>
        </w:rPr>
      </w:pPr>
    </w:p>
    <w:p w14:paraId="7871884B" w14:textId="77777777" w:rsidR="00764C1F" w:rsidRDefault="00764C1F" w:rsidP="00764C1F">
      <w:pPr>
        <w:widowControl w:val="0"/>
        <w:tabs>
          <w:tab w:val="left" w:pos="-4820"/>
        </w:tabs>
        <w:suppressAutoHyphens/>
        <w:spacing w:before="120"/>
        <w:jc w:val="both"/>
        <w:rPr>
          <w:sz w:val="22"/>
          <w:szCs w:val="22"/>
        </w:rPr>
      </w:pPr>
      <w:r w:rsidRPr="00764C1F">
        <w:rPr>
          <w:bCs/>
          <w:sz w:val="22"/>
          <w:szCs w:val="22"/>
        </w:rPr>
        <w:t>Zamawiający</w:t>
      </w:r>
      <w:r w:rsidRPr="00764C1F">
        <w:rPr>
          <w:sz w:val="22"/>
          <w:szCs w:val="22"/>
        </w:rPr>
        <w:t xml:space="preserve"> wymaga, aby Wykonawca w tabeli w kolumnie nr 3 wskazał </w:t>
      </w:r>
      <w:r w:rsidRPr="00764C1F">
        <w:rPr>
          <w:b/>
          <w:sz w:val="22"/>
          <w:szCs w:val="22"/>
          <w:u w:val="single"/>
        </w:rPr>
        <w:t>nazwę producenta oraz nazwę handlową</w:t>
      </w:r>
      <w:r w:rsidRPr="00764C1F">
        <w:rPr>
          <w:b/>
          <w:bCs/>
          <w:sz w:val="22"/>
          <w:szCs w:val="22"/>
          <w:u w:val="single"/>
        </w:rPr>
        <w:t xml:space="preserve"> </w:t>
      </w:r>
      <w:r w:rsidRPr="00764C1F">
        <w:rPr>
          <w:b/>
          <w:sz w:val="22"/>
          <w:szCs w:val="22"/>
          <w:u w:val="single"/>
        </w:rPr>
        <w:t>zaoferowanego przedmiotu zamówienia.</w:t>
      </w:r>
      <w:r w:rsidRPr="00764C1F">
        <w:rPr>
          <w:sz w:val="22"/>
          <w:szCs w:val="22"/>
        </w:rPr>
        <w:t xml:space="preserve"> </w:t>
      </w:r>
    </w:p>
    <w:p w14:paraId="36868D3F" w14:textId="77777777" w:rsidR="00764C1F" w:rsidRPr="00764C1F" w:rsidRDefault="00764C1F" w:rsidP="00764C1F">
      <w:pPr>
        <w:widowControl w:val="0"/>
        <w:tabs>
          <w:tab w:val="left" w:pos="-4820"/>
        </w:tabs>
        <w:suppressAutoHyphens/>
        <w:spacing w:before="120"/>
        <w:jc w:val="both"/>
        <w:rPr>
          <w:sz w:val="22"/>
          <w:szCs w:val="22"/>
        </w:rPr>
      </w:pPr>
    </w:p>
    <w:p w14:paraId="62E58838" w14:textId="5521DE33" w:rsidR="00764C1F" w:rsidRPr="00764C1F" w:rsidRDefault="000426B3" w:rsidP="00764C1F">
      <w:pPr>
        <w:pStyle w:val="Akapitzlist"/>
        <w:shd w:val="clear" w:color="auto" w:fill="FFFFFF"/>
        <w:spacing w:after="240"/>
        <w:ind w:left="0"/>
        <w:contextualSpacing w:val="0"/>
        <w:jc w:val="both"/>
        <w:rPr>
          <w:b/>
          <w:i/>
          <w:sz w:val="22"/>
          <w:szCs w:val="22"/>
        </w:rPr>
      </w:pPr>
      <w:r>
        <w:rPr>
          <w:b/>
          <w:i/>
          <w:sz w:val="22"/>
          <w:szCs w:val="22"/>
        </w:rPr>
        <w:t>*</w:t>
      </w:r>
      <w:r w:rsidR="00764C1F" w:rsidRPr="00764C1F">
        <w:rPr>
          <w:b/>
          <w:i/>
          <w:sz w:val="22"/>
          <w:szCs w:val="22"/>
        </w:rPr>
        <w:t xml:space="preserve">Zamawiający informuje, że w przypadku kiedy Wykonawca nie poda w tabeli w kolumnie nr 3, bądź pominie którąś z żądanych przez Zamawiającego informację </w:t>
      </w:r>
      <w:r w:rsidR="00063AAE">
        <w:rPr>
          <w:b/>
          <w:i/>
          <w:sz w:val="22"/>
          <w:szCs w:val="22"/>
        </w:rPr>
        <w:br/>
      </w:r>
      <w:r w:rsidR="00764C1F" w:rsidRPr="00764C1F">
        <w:rPr>
          <w:b/>
          <w:i/>
          <w:sz w:val="22"/>
          <w:szCs w:val="22"/>
        </w:rPr>
        <w:t xml:space="preserve">(tj. </w:t>
      </w:r>
      <w:r w:rsidR="00764C1F" w:rsidRPr="00764C1F">
        <w:rPr>
          <w:b/>
          <w:bCs/>
          <w:i/>
          <w:sz w:val="22"/>
          <w:szCs w:val="22"/>
        </w:rPr>
        <w:t xml:space="preserve">nazwę producenta lub nazwę handlową) </w:t>
      </w:r>
      <w:r w:rsidR="00764C1F" w:rsidRPr="00764C1F">
        <w:rPr>
          <w:b/>
          <w:i/>
          <w:sz w:val="22"/>
          <w:szCs w:val="22"/>
        </w:rPr>
        <w:t>oferta Wykonawcy zostanie odrzucona na podstawie art. 226 ust. 1 pkt 5</w:t>
      </w:r>
      <w:r w:rsidR="0051792C">
        <w:rPr>
          <w:b/>
          <w:i/>
          <w:sz w:val="22"/>
          <w:szCs w:val="22"/>
        </w:rPr>
        <w:t>)</w:t>
      </w:r>
      <w:r w:rsidR="00764C1F" w:rsidRPr="00764C1F">
        <w:rPr>
          <w:b/>
          <w:i/>
          <w:sz w:val="22"/>
          <w:szCs w:val="22"/>
        </w:rPr>
        <w:t xml:space="preserve"> </w:t>
      </w:r>
      <w:r w:rsidR="00981EA6">
        <w:rPr>
          <w:b/>
          <w:i/>
          <w:sz w:val="22"/>
          <w:szCs w:val="22"/>
        </w:rPr>
        <w:t>uPzp</w:t>
      </w:r>
      <w:r w:rsidR="00764C1F" w:rsidRPr="00764C1F">
        <w:rPr>
          <w:b/>
          <w:i/>
          <w:sz w:val="22"/>
          <w:szCs w:val="22"/>
        </w:rPr>
        <w:t>.</w:t>
      </w:r>
    </w:p>
    <w:p w14:paraId="1AA7C07C" w14:textId="77777777" w:rsidR="00764C1F" w:rsidRDefault="00764C1F" w:rsidP="00B631D2">
      <w:pPr>
        <w:pStyle w:val="Akapitzlist"/>
        <w:shd w:val="clear" w:color="auto" w:fill="FFFFFF"/>
        <w:tabs>
          <w:tab w:val="left" w:pos="284"/>
          <w:tab w:val="left" w:leader="dot" w:pos="9677"/>
        </w:tabs>
        <w:ind w:left="0"/>
        <w:contextualSpacing w:val="0"/>
        <w:jc w:val="both"/>
        <w:rPr>
          <w:b/>
          <w:bCs/>
          <w:sz w:val="22"/>
          <w:szCs w:val="22"/>
        </w:rPr>
      </w:pPr>
    </w:p>
    <w:p w14:paraId="1BB79FBF" w14:textId="77777777" w:rsidR="000426B3" w:rsidRPr="0047787D" w:rsidRDefault="000426B3" w:rsidP="000426B3">
      <w:pPr>
        <w:pStyle w:val="Akapitzlist"/>
        <w:shd w:val="clear" w:color="auto" w:fill="FFFFFF"/>
        <w:spacing w:after="240"/>
        <w:ind w:left="0"/>
        <w:contextualSpacing w:val="0"/>
        <w:jc w:val="center"/>
        <w:rPr>
          <w:b/>
          <w:i/>
          <w:sz w:val="22"/>
          <w:szCs w:val="22"/>
          <w:u w:val="single"/>
        </w:rPr>
      </w:pPr>
      <w:r w:rsidRPr="0047787D">
        <w:rPr>
          <w:b/>
          <w:i/>
          <w:sz w:val="22"/>
          <w:szCs w:val="22"/>
          <w:u w:val="single"/>
        </w:rPr>
        <w:t>Złożenie dokumentów przedmiotowych nie zwalnia Wykonawcy od podania w kolumnie nr 3 tabeli wymaganych informacji.</w:t>
      </w:r>
    </w:p>
    <w:p w14:paraId="30901D5B" w14:textId="77777777" w:rsidR="00EE698A" w:rsidRDefault="00EE698A" w:rsidP="00B631D2">
      <w:pPr>
        <w:pStyle w:val="Akapitzlist"/>
        <w:shd w:val="clear" w:color="auto" w:fill="FFFFFF"/>
        <w:tabs>
          <w:tab w:val="left" w:pos="284"/>
          <w:tab w:val="left" w:leader="dot" w:pos="9677"/>
        </w:tabs>
        <w:ind w:left="0"/>
        <w:contextualSpacing w:val="0"/>
        <w:jc w:val="both"/>
        <w:rPr>
          <w:b/>
          <w:bCs/>
          <w:sz w:val="22"/>
          <w:szCs w:val="22"/>
        </w:rPr>
      </w:pPr>
    </w:p>
    <w:p w14:paraId="5E2D6EFE" w14:textId="352E84D0" w:rsidR="00EE698A" w:rsidRDefault="000426B3" w:rsidP="00954199">
      <w:pPr>
        <w:pStyle w:val="Akapitzlist"/>
        <w:shd w:val="clear" w:color="auto" w:fill="FFFFFF"/>
        <w:tabs>
          <w:tab w:val="left" w:pos="284"/>
          <w:tab w:val="left" w:leader="dot" w:pos="9677"/>
        </w:tabs>
        <w:spacing w:after="120"/>
        <w:ind w:left="0"/>
        <w:contextualSpacing w:val="0"/>
        <w:jc w:val="both"/>
        <w:rPr>
          <w:sz w:val="22"/>
          <w:szCs w:val="22"/>
          <w:u w:val="single"/>
        </w:rPr>
      </w:pPr>
      <w:r>
        <w:rPr>
          <w:b/>
          <w:bCs/>
          <w:sz w:val="22"/>
          <w:szCs w:val="22"/>
        </w:rPr>
        <w:br w:type="column"/>
      </w:r>
      <w:r w:rsidR="00EE698A" w:rsidRPr="00F522F6">
        <w:rPr>
          <w:b/>
          <w:bCs/>
          <w:sz w:val="22"/>
          <w:szCs w:val="22"/>
        </w:rPr>
        <w:lastRenderedPageBreak/>
        <w:t xml:space="preserve">Zadanie nr 4 </w:t>
      </w:r>
      <w:r w:rsidR="00954199">
        <w:rPr>
          <w:b/>
          <w:bCs/>
          <w:sz w:val="22"/>
          <w:szCs w:val="22"/>
        </w:rPr>
        <w:sym w:font="Symbol" w:char="F02D"/>
      </w:r>
      <w:r w:rsidR="00954199">
        <w:rPr>
          <w:b/>
          <w:bCs/>
          <w:sz w:val="22"/>
          <w:szCs w:val="22"/>
        </w:rPr>
        <w:t xml:space="preserve"> </w:t>
      </w:r>
      <w:r w:rsidR="00954199" w:rsidRPr="00954199">
        <w:rPr>
          <w:b/>
          <w:bCs/>
          <w:sz w:val="22"/>
          <w:szCs w:val="22"/>
        </w:rPr>
        <w:t>Dostawa oleju do silników okrętowych (np. Marinol RG-1240 WOJ lub równoważny)</w:t>
      </w:r>
    </w:p>
    <w:tbl>
      <w:tblPr>
        <w:tblpPr w:leftFromText="141" w:rightFromText="141" w:vertAnchor="text" w:horzAnchor="margin" w:tblpXSpec="center" w:tblpY="77"/>
        <w:tblOverlap w:val="never"/>
        <w:tblW w:w="14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3538"/>
        <w:gridCol w:w="2977"/>
        <w:gridCol w:w="992"/>
        <w:gridCol w:w="1417"/>
        <w:gridCol w:w="1418"/>
        <w:gridCol w:w="850"/>
        <w:gridCol w:w="1276"/>
        <w:gridCol w:w="1540"/>
      </w:tblGrid>
      <w:tr w:rsidR="00EE698A" w:rsidRPr="00C46A8D" w14:paraId="0AA2BB71" w14:textId="77777777" w:rsidTr="00954199">
        <w:trPr>
          <w:trHeight w:val="704"/>
        </w:trPr>
        <w:tc>
          <w:tcPr>
            <w:tcW w:w="71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1007EC1B" w14:textId="77777777" w:rsidR="00EE698A" w:rsidRPr="00C46A8D" w:rsidRDefault="00EE698A" w:rsidP="00954199">
            <w:pPr>
              <w:jc w:val="center"/>
              <w:rPr>
                <w:b/>
                <w:sz w:val="20"/>
                <w:szCs w:val="20"/>
              </w:rPr>
            </w:pPr>
            <w:r w:rsidRPr="00C46A8D">
              <w:rPr>
                <w:b/>
                <w:sz w:val="20"/>
                <w:szCs w:val="20"/>
              </w:rPr>
              <w:t>Lp.</w:t>
            </w:r>
          </w:p>
        </w:tc>
        <w:tc>
          <w:tcPr>
            <w:tcW w:w="353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1AF97584" w14:textId="77777777" w:rsidR="00EE698A" w:rsidRPr="00C46A8D" w:rsidRDefault="00EE698A" w:rsidP="00954199">
            <w:pPr>
              <w:jc w:val="center"/>
              <w:rPr>
                <w:b/>
                <w:sz w:val="20"/>
                <w:szCs w:val="20"/>
              </w:rPr>
            </w:pPr>
            <w:r w:rsidRPr="00C46A8D">
              <w:rPr>
                <w:b/>
                <w:sz w:val="20"/>
                <w:szCs w:val="20"/>
              </w:rPr>
              <w:t xml:space="preserve">Nazwa przedmiotu </w:t>
            </w:r>
            <w:r w:rsidRPr="00C46A8D">
              <w:rPr>
                <w:b/>
                <w:sz w:val="20"/>
                <w:szCs w:val="20"/>
              </w:rPr>
              <w:br/>
              <w:t>zamówienia</w:t>
            </w:r>
          </w:p>
        </w:tc>
        <w:tc>
          <w:tcPr>
            <w:tcW w:w="2977"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6F1E1B26" w14:textId="055E5AA9" w:rsidR="00EE698A" w:rsidRPr="00C46A8D" w:rsidRDefault="00EE698A" w:rsidP="00954199">
            <w:pPr>
              <w:jc w:val="center"/>
              <w:rPr>
                <w:b/>
                <w:color w:val="FF0000"/>
                <w:sz w:val="20"/>
                <w:szCs w:val="20"/>
              </w:rPr>
            </w:pPr>
            <w:r w:rsidRPr="00954199">
              <w:rPr>
                <w:b/>
                <w:sz w:val="20"/>
                <w:szCs w:val="20"/>
              </w:rPr>
              <w:t>Oferowany produkt (pełna nazwa handlowa oferowanego produktu oraz nazwa producenta)</w:t>
            </w:r>
            <w:r w:rsidR="000426B3">
              <w:rPr>
                <w:b/>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7104649B" w14:textId="77777777" w:rsidR="00EE698A" w:rsidRPr="00C46A8D" w:rsidRDefault="00EE698A" w:rsidP="00954199">
            <w:pPr>
              <w:jc w:val="center"/>
              <w:rPr>
                <w:b/>
                <w:sz w:val="20"/>
                <w:szCs w:val="20"/>
              </w:rPr>
            </w:pPr>
            <w:r w:rsidRPr="009074E4">
              <w:rPr>
                <w:b/>
                <w:sz w:val="20"/>
                <w:szCs w:val="20"/>
              </w:rPr>
              <w:t xml:space="preserve">Ilość </w:t>
            </w:r>
            <w:r w:rsidRPr="009074E4">
              <w:rPr>
                <w:b/>
                <w:sz w:val="20"/>
                <w:szCs w:val="20"/>
              </w:rPr>
              <w:br/>
              <w:t>w kg</w:t>
            </w:r>
          </w:p>
        </w:tc>
        <w:tc>
          <w:tcPr>
            <w:tcW w:w="1417"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50948C6A" w14:textId="77777777" w:rsidR="00EE698A" w:rsidRPr="00C46A8D" w:rsidRDefault="00EE698A" w:rsidP="00954199">
            <w:pPr>
              <w:jc w:val="center"/>
              <w:rPr>
                <w:b/>
                <w:bCs/>
                <w:sz w:val="20"/>
                <w:szCs w:val="20"/>
              </w:rPr>
            </w:pPr>
            <w:r w:rsidRPr="00C46A8D">
              <w:rPr>
                <w:b/>
                <w:bCs/>
                <w:sz w:val="20"/>
                <w:szCs w:val="20"/>
              </w:rPr>
              <w:t>Cena</w:t>
            </w:r>
            <w:r w:rsidRPr="00C46A8D">
              <w:rPr>
                <w:b/>
                <w:bCs/>
                <w:sz w:val="20"/>
                <w:szCs w:val="20"/>
              </w:rPr>
              <w:br/>
              <w:t>jedn.</w:t>
            </w:r>
            <w:r w:rsidRPr="00C46A8D">
              <w:rPr>
                <w:b/>
                <w:bCs/>
                <w:sz w:val="20"/>
                <w:szCs w:val="20"/>
              </w:rPr>
              <w:br/>
              <w:t>netto</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6DDB8CF5" w14:textId="77777777" w:rsidR="00EE698A" w:rsidRPr="00C46A8D" w:rsidRDefault="00EE698A" w:rsidP="00954199">
            <w:pPr>
              <w:jc w:val="center"/>
              <w:rPr>
                <w:b/>
                <w:bCs/>
                <w:sz w:val="20"/>
                <w:szCs w:val="20"/>
              </w:rPr>
            </w:pPr>
            <w:r w:rsidRPr="00C46A8D">
              <w:rPr>
                <w:b/>
                <w:bCs/>
                <w:sz w:val="20"/>
                <w:szCs w:val="20"/>
              </w:rPr>
              <w:t>Wartość</w:t>
            </w:r>
          </w:p>
          <w:p w14:paraId="1ABB73AA" w14:textId="77777777" w:rsidR="00EE698A" w:rsidRPr="00C46A8D" w:rsidRDefault="00EE698A" w:rsidP="00954199">
            <w:pPr>
              <w:jc w:val="center"/>
              <w:rPr>
                <w:b/>
                <w:bCs/>
                <w:sz w:val="20"/>
                <w:szCs w:val="20"/>
              </w:rPr>
            </w:pPr>
            <w:r w:rsidRPr="00C46A8D">
              <w:rPr>
                <w:b/>
                <w:bCs/>
                <w:sz w:val="20"/>
                <w:szCs w:val="20"/>
              </w:rPr>
              <w:t>netto</w:t>
            </w:r>
          </w:p>
        </w:tc>
        <w:tc>
          <w:tcPr>
            <w:tcW w:w="85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510086" w14:textId="77777777" w:rsidR="00EE698A" w:rsidRPr="00C46A8D" w:rsidRDefault="00EE698A" w:rsidP="00954199">
            <w:pPr>
              <w:jc w:val="center"/>
              <w:rPr>
                <w:b/>
                <w:bCs/>
                <w:sz w:val="20"/>
                <w:szCs w:val="20"/>
              </w:rPr>
            </w:pPr>
            <w:r w:rsidRPr="00C46A8D">
              <w:rPr>
                <w:b/>
                <w:bCs/>
                <w:sz w:val="20"/>
                <w:szCs w:val="20"/>
              </w:rPr>
              <w:t xml:space="preserve">Stawka </w:t>
            </w:r>
            <w:r w:rsidRPr="00C46A8D">
              <w:rPr>
                <w:b/>
                <w:bCs/>
                <w:sz w:val="20"/>
                <w:szCs w:val="20"/>
              </w:rPr>
              <w:br/>
              <w:t>VAT</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528DDE42" w14:textId="77777777" w:rsidR="00EE698A" w:rsidRPr="00C46A8D" w:rsidRDefault="00EE698A" w:rsidP="00954199">
            <w:pPr>
              <w:jc w:val="center"/>
              <w:rPr>
                <w:b/>
                <w:bCs/>
                <w:sz w:val="20"/>
                <w:szCs w:val="20"/>
              </w:rPr>
            </w:pPr>
            <w:r w:rsidRPr="00C46A8D">
              <w:rPr>
                <w:b/>
                <w:bCs/>
                <w:sz w:val="20"/>
                <w:szCs w:val="20"/>
              </w:rPr>
              <w:t>Cena</w:t>
            </w:r>
          </w:p>
          <w:p w14:paraId="2794720E" w14:textId="77777777" w:rsidR="00EE698A" w:rsidRPr="00C46A8D" w:rsidRDefault="00EE698A" w:rsidP="00954199">
            <w:pPr>
              <w:jc w:val="center"/>
              <w:rPr>
                <w:b/>
                <w:bCs/>
                <w:sz w:val="20"/>
                <w:szCs w:val="20"/>
              </w:rPr>
            </w:pPr>
            <w:r w:rsidRPr="00C46A8D">
              <w:rPr>
                <w:b/>
                <w:bCs/>
                <w:sz w:val="20"/>
                <w:szCs w:val="20"/>
              </w:rPr>
              <w:t>jedn.</w:t>
            </w:r>
          </w:p>
          <w:p w14:paraId="04E84208" w14:textId="77777777" w:rsidR="00EE698A" w:rsidRPr="00C46A8D" w:rsidRDefault="00EE698A" w:rsidP="00954199">
            <w:pPr>
              <w:jc w:val="center"/>
              <w:rPr>
                <w:b/>
                <w:bCs/>
                <w:sz w:val="20"/>
                <w:szCs w:val="20"/>
              </w:rPr>
            </w:pPr>
            <w:r w:rsidRPr="00C46A8D">
              <w:rPr>
                <w:b/>
                <w:bCs/>
                <w:sz w:val="20"/>
                <w:szCs w:val="20"/>
              </w:rPr>
              <w:t>brutto</w:t>
            </w:r>
          </w:p>
        </w:tc>
        <w:tc>
          <w:tcPr>
            <w:tcW w:w="154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5D39D032" w14:textId="77777777" w:rsidR="00EE698A" w:rsidRPr="00C46A8D" w:rsidRDefault="00EE698A" w:rsidP="00954199">
            <w:pPr>
              <w:jc w:val="center"/>
              <w:rPr>
                <w:b/>
                <w:bCs/>
                <w:sz w:val="20"/>
                <w:szCs w:val="20"/>
              </w:rPr>
            </w:pPr>
            <w:r w:rsidRPr="00C46A8D">
              <w:rPr>
                <w:b/>
                <w:bCs/>
                <w:sz w:val="20"/>
                <w:szCs w:val="20"/>
              </w:rPr>
              <w:t>Wartość</w:t>
            </w:r>
          </w:p>
          <w:p w14:paraId="0DF4FD36" w14:textId="77777777" w:rsidR="00EE698A" w:rsidRPr="00C46A8D" w:rsidRDefault="00EE698A" w:rsidP="00954199">
            <w:pPr>
              <w:jc w:val="center"/>
              <w:rPr>
                <w:b/>
                <w:bCs/>
                <w:sz w:val="20"/>
                <w:szCs w:val="20"/>
              </w:rPr>
            </w:pPr>
            <w:r w:rsidRPr="00C46A8D">
              <w:rPr>
                <w:b/>
                <w:bCs/>
                <w:sz w:val="20"/>
                <w:szCs w:val="20"/>
              </w:rPr>
              <w:t>brutto</w:t>
            </w:r>
          </w:p>
        </w:tc>
      </w:tr>
      <w:tr w:rsidR="00EE698A" w:rsidRPr="00C46A8D" w14:paraId="0AA605EF" w14:textId="77777777" w:rsidTr="00954199">
        <w:trPr>
          <w:trHeight w:val="106"/>
        </w:trPr>
        <w:tc>
          <w:tcPr>
            <w:tcW w:w="7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FD81B8" w14:textId="77777777" w:rsidR="00EE698A" w:rsidRPr="00C46A8D" w:rsidRDefault="00EE698A" w:rsidP="00954199">
            <w:pPr>
              <w:jc w:val="center"/>
              <w:rPr>
                <w:i/>
                <w:iCs/>
                <w:sz w:val="16"/>
                <w:szCs w:val="20"/>
              </w:rPr>
            </w:pPr>
            <w:r w:rsidRPr="00C46A8D">
              <w:rPr>
                <w:i/>
                <w:iCs/>
                <w:sz w:val="16"/>
                <w:szCs w:val="20"/>
              </w:rPr>
              <w:t>1</w:t>
            </w:r>
          </w:p>
        </w:tc>
        <w:tc>
          <w:tcPr>
            <w:tcW w:w="35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B663500" w14:textId="77777777" w:rsidR="00EE698A" w:rsidRPr="00C46A8D" w:rsidRDefault="00EE698A" w:rsidP="00954199">
            <w:pPr>
              <w:jc w:val="center"/>
              <w:rPr>
                <w:i/>
                <w:sz w:val="16"/>
                <w:szCs w:val="20"/>
              </w:rPr>
            </w:pPr>
            <w:r w:rsidRPr="00C46A8D">
              <w:rPr>
                <w:i/>
                <w:sz w:val="16"/>
                <w:szCs w:val="20"/>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B0C33F0" w14:textId="77777777" w:rsidR="00EE698A" w:rsidRPr="00C46A8D" w:rsidRDefault="00EE698A" w:rsidP="00954199">
            <w:pPr>
              <w:jc w:val="center"/>
              <w:rPr>
                <w:i/>
                <w:sz w:val="16"/>
                <w:szCs w:val="20"/>
              </w:rPr>
            </w:pPr>
            <w:r w:rsidRPr="00C46A8D">
              <w:rPr>
                <w:i/>
                <w:sz w:val="16"/>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E317075" w14:textId="77777777" w:rsidR="00EE698A" w:rsidRPr="00C46A8D" w:rsidRDefault="00EE698A" w:rsidP="00954199">
            <w:pPr>
              <w:jc w:val="center"/>
              <w:rPr>
                <w:i/>
                <w:sz w:val="16"/>
                <w:szCs w:val="20"/>
              </w:rPr>
            </w:pPr>
            <w:r w:rsidRPr="00C46A8D">
              <w:rPr>
                <w:i/>
                <w:sz w:val="16"/>
                <w:szCs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9B3EC21" w14:textId="77777777" w:rsidR="00EE698A" w:rsidRPr="00C46A8D" w:rsidRDefault="00EE698A" w:rsidP="00954199">
            <w:pPr>
              <w:jc w:val="center"/>
              <w:rPr>
                <w:i/>
                <w:sz w:val="16"/>
                <w:szCs w:val="20"/>
              </w:rPr>
            </w:pPr>
            <w:r w:rsidRPr="00C46A8D">
              <w:rPr>
                <w:i/>
                <w:sz w:val="16"/>
                <w:szCs w:val="20"/>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6768D99" w14:textId="77777777" w:rsidR="00EE698A" w:rsidRPr="00C46A8D" w:rsidRDefault="00EE698A" w:rsidP="00954199">
            <w:pPr>
              <w:jc w:val="center"/>
              <w:rPr>
                <w:i/>
                <w:sz w:val="16"/>
                <w:szCs w:val="20"/>
              </w:rPr>
            </w:pPr>
            <w:r w:rsidRPr="00C46A8D">
              <w:rPr>
                <w:i/>
                <w:sz w:val="16"/>
                <w:szCs w:val="20"/>
              </w:rPr>
              <w:t>6</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D22F7BA" w14:textId="77777777" w:rsidR="00EE698A" w:rsidRPr="00C46A8D" w:rsidRDefault="00EE698A" w:rsidP="00954199">
            <w:pPr>
              <w:jc w:val="center"/>
              <w:rPr>
                <w:i/>
                <w:sz w:val="16"/>
                <w:szCs w:val="20"/>
              </w:rPr>
            </w:pPr>
            <w:r w:rsidRPr="00C46A8D">
              <w:rPr>
                <w:i/>
                <w:sz w:val="16"/>
                <w:szCs w:val="20"/>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1868FE9" w14:textId="77777777" w:rsidR="00EE698A" w:rsidRPr="00C46A8D" w:rsidRDefault="00EE698A" w:rsidP="00954199">
            <w:pPr>
              <w:jc w:val="center"/>
              <w:rPr>
                <w:i/>
                <w:sz w:val="16"/>
                <w:szCs w:val="20"/>
              </w:rPr>
            </w:pPr>
            <w:r w:rsidRPr="00C46A8D">
              <w:rPr>
                <w:i/>
                <w:sz w:val="16"/>
                <w:szCs w:val="20"/>
              </w:rPr>
              <w:t>8</w:t>
            </w:r>
          </w:p>
        </w:tc>
        <w:tc>
          <w:tcPr>
            <w:tcW w:w="15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24BA280" w14:textId="77777777" w:rsidR="00EE698A" w:rsidRPr="00C46A8D" w:rsidRDefault="00EE698A" w:rsidP="00954199">
            <w:pPr>
              <w:jc w:val="center"/>
              <w:rPr>
                <w:i/>
                <w:sz w:val="16"/>
                <w:szCs w:val="20"/>
              </w:rPr>
            </w:pPr>
            <w:r w:rsidRPr="00C46A8D">
              <w:rPr>
                <w:i/>
                <w:sz w:val="16"/>
                <w:szCs w:val="20"/>
              </w:rPr>
              <w:t>9</w:t>
            </w:r>
          </w:p>
        </w:tc>
      </w:tr>
      <w:tr w:rsidR="00EE698A" w:rsidRPr="00C46A8D" w14:paraId="18867183" w14:textId="77777777" w:rsidTr="00954199">
        <w:trPr>
          <w:trHeight w:val="1177"/>
        </w:trPr>
        <w:tc>
          <w:tcPr>
            <w:tcW w:w="710" w:type="dxa"/>
            <w:tcBorders>
              <w:top w:val="single" w:sz="4" w:space="0" w:color="000000"/>
              <w:left w:val="single" w:sz="4" w:space="0" w:color="000000"/>
              <w:bottom w:val="single" w:sz="4" w:space="0" w:color="000000"/>
              <w:right w:val="single" w:sz="4" w:space="0" w:color="000000"/>
            </w:tcBorders>
            <w:vAlign w:val="center"/>
          </w:tcPr>
          <w:p w14:paraId="1E3E57DA" w14:textId="77777777" w:rsidR="00EE698A" w:rsidRPr="00C46A8D" w:rsidRDefault="00EE698A" w:rsidP="00954199">
            <w:pPr>
              <w:jc w:val="center"/>
              <w:rPr>
                <w:iCs/>
                <w:sz w:val="20"/>
                <w:szCs w:val="20"/>
              </w:rPr>
            </w:pPr>
            <w:r w:rsidRPr="00C46A8D">
              <w:rPr>
                <w:iCs/>
                <w:sz w:val="20"/>
                <w:szCs w:val="20"/>
              </w:rPr>
              <w:t>1</w:t>
            </w:r>
          </w:p>
        </w:tc>
        <w:tc>
          <w:tcPr>
            <w:tcW w:w="3538" w:type="dxa"/>
            <w:tcBorders>
              <w:top w:val="nil"/>
              <w:left w:val="nil"/>
              <w:bottom w:val="single" w:sz="4" w:space="0" w:color="auto"/>
              <w:right w:val="single" w:sz="4" w:space="0" w:color="auto"/>
            </w:tcBorders>
            <w:shd w:val="clear" w:color="auto" w:fill="auto"/>
            <w:vAlign w:val="center"/>
          </w:tcPr>
          <w:p w14:paraId="58BCF83F" w14:textId="475EBE5E" w:rsidR="00EE698A" w:rsidRPr="0051792C" w:rsidRDefault="00954199" w:rsidP="00954199">
            <w:pPr>
              <w:pStyle w:val="Akapitzlist"/>
              <w:shd w:val="clear" w:color="auto" w:fill="FFFFFF"/>
              <w:tabs>
                <w:tab w:val="left" w:pos="284"/>
                <w:tab w:val="left" w:leader="dot" w:pos="9677"/>
              </w:tabs>
              <w:ind w:left="0"/>
              <w:contextualSpacing w:val="0"/>
              <w:rPr>
                <w:sz w:val="22"/>
                <w:szCs w:val="22"/>
              </w:rPr>
            </w:pPr>
            <w:r w:rsidRPr="00954199">
              <w:rPr>
                <w:b/>
                <w:color w:val="000000"/>
                <w:sz w:val="22"/>
                <w:szCs w:val="22"/>
              </w:rPr>
              <w:t xml:space="preserve">Olej do silników okrętowych </w:t>
            </w:r>
            <w:r>
              <w:rPr>
                <w:b/>
                <w:color w:val="000000"/>
                <w:sz w:val="22"/>
                <w:szCs w:val="22"/>
              </w:rPr>
              <w:br/>
            </w:r>
            <w:r w:rsidRPr="00954199">
              <w:rPr>
                <w:color w:val="000000"/>
                <w:sz w:val="22"/>
                <w:szCs w:val="22"/>
              </w:rPr>
              <w:t xml:space="preserve">(np. Marinol RG-1240 WOJ </w:t>
            </w:r>
            <w:r>
              <w:rPr>
                <w:color w:val="000000"/>
                <w:sz w:val="22"/>
                <w:szCs w:val="22"/>
              </w:rPr>
              <w:br/>
            </w:r>
            <w:r w:rsidRPr="00954199">
              <w:rPr>
                <w:color w:val="000000"/>
                <w:sz w:val="22"/>
                <w:szCs w:val="22"/>
              </w:rPr>
              <w:t>lub równoważny)</w:t>
            </w:r>
          </w:p>
        </w:tc>
        <w:tc>
          <w:tcPr>
            <w:tcW w:w="2977" w:type="dxa"/>
            <w:tcBorders>
              <w:top w:val="single" w:sz="4" w:space="0" w:color="000000"/>
              <w:left w:val="single" w:sz="4" w:space="0" w:color="000000"/>
              <w:bottom w:val="single" w:sz="4" w:space="0" w:color="000000"/>
              <w:right w:val="single" w:sz="4" w:space="0" w:color="000000"/>
            </w:tcBorders>
            <w:vAlign w:val="center"/>
          </w:tcPr>
          <w:p w14:paraId="648C6F9D" w14:textId="6A63AB29" w:rsidR="00EE698A" w:rsidRDefault="00EE698A" w:rsidP="00954199">
            <w:pPr>
              <w:rPr>
                <w:sz w:val="20"/>
                <w:szCs w:val="20"/>
              </w:rPr>
            </w:pPr>
            <w:r w:rsidRPr="00C46A8D">
              <w:rPr>
                <w:sz w:val="20"/>
                <w:szCs w:val="20"/>
              </w:rPr>
              <w:t>Nazwa handlowa produktu:</w:t>
            </w:r>
          </w:p>
          <w:p w14:paraId="7AA2B4FF" w14:textId="77777777" w:rsidR="00EE698A" w:rsidRPr="00C46A8D" w:rsidRDefault="00EE698A" w:rsidP="00954199">
            <w:pPr>
              <w:spacing w:line="276" w:lineRule="auto"/>
              <w:rPr>
                <w:sz w:val="20"/>
                <w:szCs w:val="20"/>
              </w:rPr>
            </w:pPr>
            <w:r w:rsidRPr="00C46A8D">
              <w:rPr>
                <w:sz w:val="20"/>
                <w:szCs w:val="20"/>
              </w:rPr>
              <w:t>................</w:t>
            </w:r>
            <w:r>
              <w:rPr>
                <w:sz w:val="20"/>
                <w:szCs w:val="20"/>
              </w:rPr>
              <w:t>.................................</w:t>
            </w:r>
            <w:r w:rsidRPr="00C46A8D">
              <w:rPr>
                <w:sz w:val="20"/>
                <w:szCs w:val="20"/>
              </w:rPr>
              <w:t>......</w:t>
            </w:r>
          </w:p>
          <w:p w14:paraId="4F06881B" w14:textId="77777777" w:rsidR="00EE698A" w:rsidRPr="00C46A8D" w:rsidRDefault="00EE698A" w:rsidP="00954199">
            <w:pPr>
              <w:rPr>
                <w:sz w:val="20"/>
                <w:szCs w:val="20"/>
              </w:rPr>
            </w:pPr>
            <w:r w:rsidRPr="00C46A8D">
              <w:rPr>
                <w:sz w:val="20"/>
                <w:szCs w:val="20"/>
              </w:rPr>
              <w:t>Nazwa producenta:</w:t>
            </w:r>
          </w:p>
          <w:p w14:paraId="48A05C2F" w14:textId="77777777" w:rsidR="00EE698A" w:rsidRPr="00C46A8D" w:rsidRDefault="00EE698A" w:rsidP="00954199">
            <w:pPr>
              <w:spacing w:line="276" w:lineRule="auto"/>
              <w:rPr>
                <w:sz w:val="20"/>
                <w:szCs w:val="20"/>
              </w:rPr>
            </w:pPr>
            <w:r w:rsidRPr="00C46A8D">
              <w:rPr>
                <w:sz w:val="20"/>
                <w:szCs w:val="20"/>
              </w:rPr>
              <w:t>...............</w:t>
            </w:r>
            <w:r>
              <w:rPr>
                <w:sz w:val="20"/>
                <w:szCs w:val="20"/>
              </w:rPr>
              <w:t>.................................</w:t>
            </w:r>
            <w:r w:rsidRPr="00C46A8D">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4AFD51E3" w14:textId="62DFA9CC" w:rsidR="00EE698A" w:rsidRPr="00C044C1" w:rsidRDefault="00DD4DEA" w:rsidP="00954199">
            <w:pPr>
              <w:jc w:val="center"/>
              <w:rPr>
                <w:b/>
                <w:sz w:val="20"/>
                <w:szCs w:val="20"/>
              </w:rPr>
            </w:pPr>
            <w:r>
              <w:rPr>
                <w:b/>
                <w:sz w:val="20"/>
                <w:szCs w:val="20"/>
              </w:rPr>
              <w:t xml:space="preserve"> 5</w:t>
            </w:r>
            <w:r w:rsidR="005705F1">
              <w:rPr>
                <w:b/>
                <w:sz w:val="20"/>
                <w:szCs w:val="20"/>
              </w:rPr>
              <w:t>0</w:t>
            </w:r>
            <w:r w:rsidR="00954199">
              <w:rPr>
                <w:b/>
                <w:sz w:val="20"/>
                <w:szCs w:val="20"/>
              </w:rPr>
              <w:t xml:space="preserve"> 00</w:t>
            </w:r>
            <w:r w:rsidR="005705F1">
              <w:rPr>
                <w:b/>
                <w:sz w:val="20"/>
                <w:szCs w:val="20"/>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733B50FF" w14:textId="77777777" w:rsidR="00EE698A" w:rsidRPr="00C46A8D" w:rsidRDefault="00EE698A" w:rsidP="00954199">
            <w:pPr>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59F372E" w14:textId="77777777" w:rsidR="00EE698A" w:rsidRPr="00C46A8D" w:rsidRDefault="00EE698A" w:rsidP="00954199">
            <w:pPr>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814B2F6" w14:textId="77777777" w:rsidR="00EE698A" w:rsidRPr="00C46A8D" w:rsidRDefault="00EE698A" w:rsidP="00954199">
            <w:pPr>
              <w:jc w:val="center"/>
              <w:rPr>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D223347" w14:textId="77777777" w:rsidR="00EE698A" w:rsidRPr="00C46A8D" w:rsidRDefault="00EE698A" w:rsidP="00954199">
            <w:pPr>
              <w:jc w:val="center"/>
              <w:rPr>
                <w:sz w:val="20"/>
                <w:szCs w:val="20"/>
              </w:rPr>
            </w:pPr>
          </w:p>
        </w:tc>
        <w:tc>
          <w:tcPr>
            <w:tcW w:w="1540" w:type="dxa"/>
            <w:tcBorders>
              <w:top w:val="single" w:sz="4" w:space="0" w:color="000000"/>
              <w:left w:val="single" w:sz="4" w:space="0" w:color="000000"/>
              <w:bottom w:val="single" w:sz="4" w:space="0" w:color="000000"/>
              <w:right w:val="single" w:sz="4" w:space="0" w:color="000000"/>
            </w:tcBorders>
            <w:vAlign w:val="center"/>
          </w:tcPr>
          <w:p w14:paraId="4415EF34" w14:textId="77777777" w:rsidR="00EE698A" w:rsidRPr="00C46A8D" w:rsidRDefault="00EE698A" w:rsidP="00954199">
            <w:pPr>
              <w:jc w:val="center"/>
              <w:rPr>
                <w:sz w:val="20"/>
                <w:szCs w:val="20"/>
              </w:rPr>
            </w:pPr>
          </w:p>
        </w:tc>
      </w:tr>
    </w:tbl>
    <w:p w14:paraId="78BD7D56" w14:textId="77777777" w:rsidR="00EE698A" w:rsidRPr="009F04CA" w:rsidRDefault="00EE698A" w:rsidP="00954199">
      <w:pPr>
        <w:pStyle w:val="Bezodstpw"/>
        <w:spacing w:before="240" w:line="276" w:lineRule="auto"/>
        <w:ind w:left="142"/>
        <w:jc w:val="both"/>
        <w:rPr>
          <w:rFonts w:ascii="Times New Roman" w:hAnsi="Times New Roman"/>
        </w:rPr>
      </w:pPr>
      <w:r w:rsidRPr="009F04CA">
        <w:rPr>
          <w:rFonts w:ascii="Times New Roman" w:hAnsi="Times New Roman"/>
        </w:rPr>
        <w:t xml:space="preserve">Słownie wartość netto: </w:t>
      </w:r>
      <w:r w:rsidR="00BE0267">
        <w:rPr>
          <w:rFonts w:ascii="Times New Roman" w:hAnsi="Times New Roman"/>
        </w:rPr>
        <w:t>……………………………………………………………………………………………………..</w:t>
      </w:r>
    </w:p>
    <w:p w14:paraId="187E48C7" w14:textId="77777777" w:rsidR="00EE698A" w:rsidRPr="009F04CA" w:rsidRDefault="00EE698A" w:rsidP="00954199">
      <w:pPr>
        <w:pStyle w:val="Bezodstpw"/>
        <w:spacing w:before="120" w:line="276" w:lineRule="auto"/>
        <w:ind w:left="142"/>
        <w:jc w:val="both"/>
        <w:rPr>
          <w:rFonts w:ascii="Times New Roman" w:hAnsi="Times New Roman"/>
        </w:rPr>
      </w:pPr>
      <w:r w:rsidRPr="009F04CA">
        <w:rPr>
          <w:rFonts w:ascii="Times New Roman" w:hAnsi="Times New Roman"/>
        </w:rPr>
        <w:t>Słownie wartość brutto:</w:t>
      </w:r>
      <w:r>
        <w:rPr>
          <w:rFonts w:ascii="Times New Roman" w:hAnsi="Times New Roman"/>
        </w:rPr>
        <w:t xml:space="preserve"> </w:t>
      </w:r>
      <w:r w:rsidR="00BE0267">
        <w:rPr>
          <w:rFonts w:ascii="Times New Roman" w:hAnsi="Times New Roman"/>
        </w:rPr>
        <w:t>…………………………………………………………………………………………………….</w:t>
      </w:r>
    </w:p>
    <w:p w14:paraId="3FBAA993" w14:textId="3EC73D56" w:rsidR="00B631D2" w:rsidRDefault="00B631D2" w:rsidP="00B631D2">
      <w:pPr>
        <w:ind w:left="426" w:hanging="426"/>
        <w:jc w:val="both"/>
        <w:rPr>
          <w:sz w:val="22"/>
          <w:szCs w:val="22"/>
        </w:rPr>
      </w:pPr>
    </w:p>
    <w:p w14:paraId="7C88F3CA" w14:textId="77777777" w:rsidR="00954199" w:rsidRDefault="00954199" w:rsidP="00B631D2">
      <w:pPr>
        <w:ind w:left="426" w:hanging="426"/>
        <w:jc w:val="both"/>
        <w:rPr>
          <w:sz w:val="22"/>
          <w:szCs w:val="22"/>
        </w:rPr>
      </w:pPr>
    </w:p>
    <w:p w14:paraId="7708377A" w14:textId="77777777" w:rsidR="00B631D2" w:rsidRPr="00764C1F" w:rsidRDefault="00B631D2" w:rsidP="00B631D2">
      <w:pPr>
        <w:ind w:left="426" w:hanging="426"/>
        <w:jc w:val="both"/>
        <w:rPr>
          <w:b/>
          <w:sz w:val="22"/>
          <w:szCs w:val="22"/>
        </w:rPr>
      </w:pPr>
      <w:r w:rsidRPr="00764C1F">
        <w:rPr>
          <w:b/>
          <w:sz w:val="22"/>
          <w:szCs w:val="22"/>
        </w:rPr>
        <w:t>NALEŻY WSKAZAĆ:</w:t>
      </w:r>
    </w:p>
    <w:p w14:paraId="114543AD" w14:textId="77777777" w:rsidR="00B631D2" w:rsidRPr="00764C1F" w:rsidRDefault="00B631D2" w:rsidP="00B631D2">
      <w:pPr>
        <w:spacing w:before="120"/>
        <w:ind w:left="425" w:hanging="425"/>
        <w:jc w:val="both"/>
        <w:rPr>
          <w:b/>
          <w:sz w:val="22"/>
          <w:szCs w:val="22"/>
        </w:rPr>
      </w:pPr>
      <w:r w:rsidRPr="00764C1F">
        <w:rPr>
          <w:b/>
          <w:sz w:val="22"/>
          <w:szCs w:val="22"/>
        </w:rPr>
        <w:t xml:space="preserve">Rodzaj opakowania zaoferowanego przedmiotu zamówienia </w:t>
      </w:r>
      <w:r w:rsidRPr="00764C1F">
        <w:rPr>
          <w:i/>
          <w:sz w:val="22"/>
          <w:szCs w:val="22"/>
        </w:rPr>
        <w:t>(</w:t>
      </w:r>
      <w:r w:rsidRPr="00764C1F">
        <w:rPr>
          <w:i/>
          <w:sz w:val="22"/>
          <w:szCs w:val="22"/>
          <w:u w:val="single"/>
        </w:rPr>
        <w:t>np. puszka, beczka, butelka, kanister</w:t>
      </w:r>
      <w:r w:rsidRPr="00764C1F">
        <w:rPr>
          <w:i/>
          <w:sz w:val="22"/>
          <w:szCs w:val="22"/>
        </w:rPr>
        <w:t xml:space="preserve"> )</w:t>
      </w:r>
      <w:r w:rsidRPr="00764C1F">
        <w:rPr>
          <w:b/>
          <w:sz w:val="22"/>
          <w:szCs w:val="22"/>
        </w:rPr>
        <w:t xml:space="preserve">: </w:t>
      </w:r>
      <w:r w:rsidRPr="00954199">
        <w:rPr>
          <w:sz w:val="22"/>
          <w:szCs w:val="22"/>
        </w:rPr>
        <w:t>……………………….</w:t>
      </w:r>
    </w:p>
    <w:p w14:paraId="2941FD2B" w14:textId="77777777" w:rsidR="00B631D2" w:rsidRPr="00764C1F" w:rsidRDefault="00B631D2" w:rsidP="00B631D2">
      <w:pPr>
        <w:spacing w:before="120"/>
        <w:ind w:left="425" w:hanging="425"/>
        <w:jc w:val="both"/>
        <w:rPr>
          <w:b/>
          <w:sz w:val="22"/>
          <w:szCs w:val="22"/>
        </w:rPr>
      </w:pPr>
      <w:r w:rsidRPr="00764C1F">
        <w:rPr>
          <w:b/>
          <w:sz w:val="22"/>
          <w:szCs w:val="22"/>
        </w:rPr>
        <w:t xml:space="preserve">Wielkość opakowania zaoferowanego przedmiotu zamówienia: </w:t>
      </w:r>
      <w:r w:rsidRPr="00954199">
        <w:rPr>
          <w:sz w:val="22"/>
          <w:szCs w:val="22"/>
        </w:rPr>
        <w:t>……………………….</w:t>
      </w:r>
      <w:r w:rsidRPr="00764C1F">
        <w:rPr>
          <w:b/>
          <w:sz w:val="22"/>
          <w:szCs w:val="22"/>
        </w:rPr>
        <w:t xml:space="preserve"> (w litrach)</w:t>
      </w:r>
    </w:p>
    <w:p w14:paraId="639A32BC" w14:textId="77777777" w:rsidR="00B631D2" w:rsidRPr="00764C1F" w:rsidRDefault="00B631D2" w:rsidP="00B631D2">
      <w:pPr>
        <w:ind w:left="426" w:hanging="426"/>
        <w:jc w:val="both"/>
        <w:rPr>
          <w:sz w:val="22"/>
          <w:szCs w:val="22"/>
        </w:rPr>
      </w:pPr>
    </w:p>
    <w:p w14:paraId="2D994784" w14:textId="77777777" w:rsidR="00B631D2" w:rsidRDefault="00B631D2" w:rsidP="00B631D2">
      <w:pPr>
        <w:widowControl w:val="0"/>
        <w:tabs>
          <w:tab w:val="left" w:pos="-4820"/>
        </w:tabs>
        <w:suppressAutoHyphens/>
        <w:spacing w:before="120"/>
        <w:jc w:val="both"/>
        <w:rPr>
          <w:sz w:val="22"/>
          <w:szCs w:val="22"/>
        </w:rPr>
      </w:pPr>
      <w:r w:rsidRPr="00764C1F">
        <w:rPr>
          <w:bCs/>
          <w:sz w:val="22"/>
          <w:szCs w:val="22"/>
        </w:rPr>
        <w:t>Zamawiający</w:t>
      </w:r>
      <w:r w:rsidRPr="00764C1F">
        <w:rPr>
          <w:sz w:val="22"/>
          <w:szCs w:val="22"/>
        </w:rPr>
        <w:t xml:space="preserve"> wymaga, aby Wykonawca w tabeli w kolumnie nr 3 wskazał </w:t>
      </w:r>
      <w:r w:rsidRPr="00764C1F">
        <w:rPr>
          <w:b/>
          <w:sz w:val="22"/>
          <w:szCs w:val="22"/>
          <w:u w:val="single"/>
        </w:rPr>
        <w:t>nazwę producenta oraz nazwę handlową</w:t>
      </w:r>
      <w:r w:rsidRPr="00764C1F">
        <w:rPr>
          <w:b/>
          <w:bCs/>
          <w:sz w:val="22"/>
          <w:szCs w:val="22"/>
          <w:u w:val="single"/>
        </w:rPr>
        <w:t xml:space="preserve"> </w:t>
      </w:r>
      <w:r w:rsidRPr="00764C1F">
        <w:rPr>
          <w:b/>
          <w:sz w:val="22"/>
          <w:szCs w:val="22"/>
          <w:u w:val="single"/>
        </w:rPr>
        <w:t>zaoferowanego przedmiotu zamówienia.</w:t>
      </w:r>
      <w:r w:rsidRPr="00764C1F">
        <w:rPr>
          <w:sz w:val="22"/>
          <w:szCs w:val="22"/>
        </w:rPr>
        <w:t xml:space="preserve"> </w:t>
      </w:r>
    </w:p>
    <w:p w14:paraId="6C595809" w14:textId="77777777" w:rsidR="00764C1F" w:rsidRPr="00764C1F" w:rsidRDefault="00764C1F" w:rsidP="00B631D2">
      <w:pPr>
        <w:widowControl w:val="0"/>
        <w:tabs>
          <w:tab w:val="left" w:pos="-4820"/>
        </w:tabs>
        <w:suppressAutoHyphens/>
        <w:spacing w:before="120"/>
        <w:jc w:val="both"/>
        <w:rPr>
          <w:sz w:val="22"/>
          <w:szCs w:val="22"/>
        </w:rPr>
      </w:pPr>
    </w:p>
    <w:p w14:paraId="3A933D3E" w14:textId="5DE89ECB" w:rsidR="00B631D2" w:rsidRPr="00764C1F" w:rsidRDefault="000426B3" w:rsidP="00B631D2">
      <w:pPr>
        <w:pStyle w:val="Akapitzlist"/>
        <w:shd w:val="clear" w:color="auto" w:fill="FFFFFF"/>
        <w:spacing w:after="240"/>
        <w:ind w:left="0"/>
        <w:contextualSpacing w:val="0"/>
        <w:jc w:val="both"/>
        <w:rPr>
          <w:b/>
          <w:i/>
          <w:sz w:val="22"/>
          <w:szCs w:val="22"/>
        </w:rPr>
      </w:pPr>
      <w:r>
        <w:rPr>
          <w:b/>
          <w:i/>
          <w:sz w:val="22"/>
          <w:szCs w:val="22"/>
        </w:rPr>
        <w:t>*</w:t>
      </w:r>
      <w:r w:rsidR="00B631D2" w:rsidRPr="00764C1F">
        <w:rPr>
          <w:b/>
          <w:i/>
          <w:sz w:val="22"/>
          <w:szCs w:val="22"/>
        </w:rPr>
        <w:t xml:space="preserve">Zamawiający informuje, że w przypadku kiedy Wykonawca nie poda w tabeli w kolumnie nr 3, bądź pominie którąś z żądanych przez Zamawiającego informację </w:t>
      </w:r>
      <w:r w:rsidR="00063AAE">
        <w:rPr>
          <w:b/>
          <w:i/>
          <w:sz w:val="22"/>
          <w:szCs w:val="22"/>
        </w:rPr>
        <w:br/>
      </w:r>
      <w:r w:rsidR="00B631D2" w:rsidRPr="00764C1F">
        <w:rPr>
          <w:b/>
          <w:i/>
          <w:sz w:val="22"/>
          <w:szCs w:val="22"/>
        </w:rPr>
        <w:t xml:space="preserve">(tj. </w:t>
      </w:r>
      <w:r w:rsidR="00B631D2" w:rsidRPr="00764C1F">
        <w:rPr>
          <w:b/>
          <w:bCs/>
          <w:i/>
          <w:sz w:val="22"/>
          <w:szCs w:val="22"/>
        </w:rPr>
        <w:t xml:space="preserve">nazwę producenta lub nazwę handlową) </w:t>
      </w:r>
      <w:r w:rsidR="00B631D2" w:rsidRPr="00764C1F">
        <w:rPr>
          <w:b/>
          <w:i/>
          <w:sz w:val="22"/>
          <w:szCs w:val="22"/>
        </w:rPr>
        <w:t>oferta Wykonawcy zostanie odrzucona na podstawie art. 226 ust. 1 pkt 5</w:t>
      </w:r>
      <w:r w:rsidR="0051792C">
        <w:rPr>
          <w:b/>
          <w:i/>
          <w:sz w:val="22"/>
          <w:szCs w:val="22"/>
        </w:rPr>
        <w:t>)</w:t>
      </w:r>
      <w:r w:rsidR="00B631D2" w:rsidRPr="00764C1F">
        <w:rPr>
          <w:b/>
          <w:i/>
          <w:sz w:val="22"/>
          <w:szCs w:val="22"/>
        </w:rPr>
        <w:t xml:space="preserve"> </w:t>
      </w:r>
      <w:r w:rsidR="00981EA6">
        <w:rPr>
          <w:b/>
          <w:i/>
          <w:sz w:val="22"/>
          <w:szCs w:val="22"/>
        </w:rPr>
        <w:t>uPzp</w:t>
      </w:r>
      <w:r w:rsidR="00B631D2" w:rsidRPr="00764C1F">
        <w:rPr>
          <w:b/>
          <w:i/>
          <w:sz w:val="22"/>
          <w:szCs w:val="22"/>
        </w:rPr>
        <w:t>.</w:t>
      </w:r>
    </w:p>
    <w:p w14:paraId="3DA1439F" w14:textId="77777777" w:rsidR="00EE698A" w:rsidRDefault="00EE698A" w:rsidP="00B631D2">
      <w:pPr>
        <w:pStyle w:val="Akapitzlist"/>
        <w:shd w:val="clear" w:color="auto" w:fill="FFFFFF"/>
        <w:tabs>
          <w:tab w:val="left" w:pos="284"/>
          <w:tab w:val="left" w:leader="dot" w:pos="9677"/>
        </w:tabs>
        <w:ind w:left="0"/>
        <w:contextualSpacing w:val="0"/>
        <w:jc w:val="both"/>
        <w:rPr>
          <w:b/>
          <w:bCs/>
          <w:sz w:val="22"/>
          <w:szCs w:val="22"/>
        </w:rPr>
      </w:pPr>
    </w:p>
    <w:p w14:paraId="5507FADA" w14:textId="77777777" w:rsidR="000426B3" w:rsidRPr="0047787D" w:rsidRDefault="000426B3" w:rsidP="000426B3">
      <w:pPr>
        <w:pStyle w:val="Akapitzlist"/>
        <w:shd w:val="clear" w:color="auto" w:fill="FFFFFF"/>
        <w:spacing w:after="240"/>
        <w:ind w:left="0"/>
        <w:contextualSpacing w:val="0"/>
        <w:jc w:val="center"/>
        <w:rPr>
          <w:b/>
          <w:i/>
          <w:sz w:val="22"/>
          <w:szCs w:val="22"/>
          <w:u w:val="single"/>
        </w:rPr>
      </w:pPr>
      <w:r w:rsidRPr="0047787D">
        <w:rPr>
          <w:b/>
          <w:i/>
          <w:sz w:val="22"/>
          <w:szCs w:val="22"/>
          <w:u w:val="single"/>
        </w:rPr>
        <w:t>Złożenie dokumentów przedmiotowych nie zwalnia Wykonawcy od podania w kolumnie nr 3 tabeli wymaganych informacji.</w:t>
      </w:r>
    </w:p>
    <w:p w14:paraId="5E4ED2FE" w14:textId="516E2048" w:rsidR="00EE698A" w:rsidRDefault="000426B3" w:rsidP="00954199">
      <w:pPr>
        <w:pStyle w:val="Akapitzlist"/>
        <w:shd w:val="clear" w:color="auto" w:fill="FFFFFF"/>
        <w:tabs>
          <w:tab w:val="left" w:pos="284"/>
          <w:tab w:val="left" w:leader="dot" w:pos="9677"/>
        </w:tabs>
        <w:spacing w:after="120"/>
        <w:ind w:left="0"/>
        <w:contextualSpacing w:val="0"/>
        <w:jc w:val="both"/>
        <w:rPr>
          <w:sz w:val="22"/>
          <w:szCs w:val="22"/>
          <w:u w:val="single"/>
        </w:rPr>
      </w:pPr>
      <w:r>
        <w:rPr>
          <w:b/>
          <w:bCs/>
          <w:sz w:val="22"/>
          <w:szCs w:val="22"/>
        </w:rPr>
        <w:br w:type="column"/>
      </w:r>
      <w:r w:rsidR="00EE698A" w:rsidRPr="00C40A1C">
        <w:rPr>
          <w:b/>
          <w:bCs/>
          <w:sz w:val="22"/>
          <w:szCs w:val="22"/>
        </w:rPr>
        <w:lastRenderedPageBreak/>
        <w:t>Zadanie nr 5</w:t>
      </w:r>
      <w:r w:rsidR="00954199">
        <w:rPr>
          <w:b/>
          <w:bCs/>
          <w:sz w:val="22"/>
          <w:szCs w:val="22"/>
        </w:rPr>
        <w:t xml:space="preserve"> </w:t>
      </w:r>
      <w:r w:rsidR="00954199">
        <w:rPr>
          <w:b/>
          <w:bCs/>
          <w:sz w:val="22"/>
          <w:szCs w:val="22"/>
        </w:rPr>
        <w:sym w:font="Symbol" w:char="F02D"/>
      </w:r>
      <w:r w:rsidR="00EE698A" w:rsidRPr="00C40A1C">
        <w:rPr>
          <w:b/>
          <w:bCs/>
          <w:sz w:val="22"/>
          <w:szCs w:val="22"/>
        </w:rPr>
        <w:t xml:space="preserve"> </w:t>
      </w:r>
      <w:r w:rsidR="00954199" w:rsidRPr="00954199">
        <w:rPr>
          <w:b/>
          <w:bCs/>
          <w:sz w:val="22"/>
          <w:szCs w:val="22"/>
        </w:rPr>
        <w:t>Dostawa oleju do okrętowych silników spalinowych dużej mocy klasy SAE 40 o kodzie NATO O-278</w:t>
      </w:r>
    </w:p>
    <w:tbl>
      <w:tblPr>
        <w:tblpPr w:leftFromText="141" w:rightFromText="141" w:vertAnchor="text" w:horzAnchor="margin" w:tblpXSpec="center" w:tblpY="77"/>
        <w:tblOverlap w:val="never"/>
        <w:tblW w:w="14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3538"/>
        <w:gridCol w:w="2977"/>
        <w:gridCol w:w="992"/>
        <w:gridCol w:w="1417"/>
        <w:gridCol w:w="1418"/>
        <w:gridCol w:w="850"/>
        <w:gridCol w:w="1276"/>
        <w:gridCol w:w="1540"/>
      </w:tblGrid>
      <w:tr w:rsidR="00EE698A" w:rsidRPr="00C46A8D" w14:paraId="093AA31D" w14:textId="77777777" w:rsidTr="00954199">
        <w:trPr>
          <w:trHeight w:val="704"/>
        </w:trPr>
        <w:tc>
          <w:tcPr>
            <w:tcW w:w="71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11013C82" w14:textId="77777777" w:rsidR="00EE698A" w:rsidRPr="00C46A8D" w:rsidRDefault="00EE698A" w:rsidP="00954199">
            <w:pPr>
              <w:jc w:val="center"/>
              <w:rPr>
                <w:b/>
                <w:sz w:val="20"/>
                <w:szCs w:val="20"/>
              </w:rPr>
            </w:pPr>
            <w:r w:rsidRPr="00C46A8D">
              <w:rPr>
                <w:b/>
                <w:sz w:val="20"/>
                <w:szCs w:val="20"/>
              </w:rPr>
              <w:t>Lp.</w:t>
            </w:r>
          </w:p>
        </w:tc>
        <w:tc>
          <w:tcPr>
            <w:tcW w:w="353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777AFFB8" w14:textId="77777777" w:rsidR="00EE698A" w:rsidRPr="00C46A8D" w:rsidRDefault="00EE698A" w:rsidP="00954199">
            <w:pPr>
              <w:jc w:val="center"/>
              <w:rPr>
                <w:b/>
                <w:sz w:val="20"/>
                <w:szCs w:val="20"/>
              </w:rPr>
            </w:pPr>
            <w:r w:rsidRPr="00C46A8D">
              <w:rPr>
                <w:b/>
                <w:sz w:val="20"/>
                <w:szCs w:val="20"/>
              </w:rPr>
              <w:t xml:space="preserve">Nazwa przedmiotu </w:t>
            </w:r>
            <w:r w:rsidRPr="00C46A8D">
              <w:rPr>
                <w:b/>
                <w:sz w:val="20"/>
                <w:szCs w:val="20"/>
              </w:rPr>
              <w:br/>
              <w:t>zamówienia</w:t>
            </w:r>
          </w:p>
        </w:tc>
        <w:tc>
          <w:tcPr>
            <w:tcW w:w="2977"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44B13466" w14:textId="30ED207D" w:rsidR="00EE698A" w:rsidRPr="00C46A8D" w:rsidRDefault="00EE698A" w:rsidP="00954199">
            <w:pPr>
              <w:jc w:val="center"/>
              <w:rPr>
                <w:b/>
                <w:color w:val="FF0000"/>
                <w:sz w:val="20"/>
                <w:szCs w:val="20"/>
              </w:rPr>
            </w:pPr>
            <w:r w:rsidRPr="00954199">
              <w:rPr>
                <w:b/>
                <w:sz w:val="20"/>
                <w:szCs w:val="20"/>
              </w:rPr>
              <w:t>Oferowany produkt (pełna nazwa handlowa oferowanego produktu oraz nazwa producenta)</w:t>
            </w:r>
            <w:r w:rsidR="000426B3">
              <w:rPr>
                <w:b/>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5D33FEF3" w14:textId="77777777" w:rsidR="00EE698A" w:rsidRPr="00C46A8D" w:rsidRDefault="00EE698A" w:rsidP="00954199">
            <w:pPr>
              <w:jc w:val="center"/>
              <w:rPr>
                <w:b/>
                <w:sz w:val="20"/>
                <w:szCs w:val="20"/>
              </w:rPr>
            </w:pPr>
            <w:r w:rsidRPr="009074E4">
              <w:rPr>
                <w:b/>
                <w:sz w:val="20"/>
                <w:szCs w:val="20"/>
              </w:rPr>
              <w:t xml:space="preserve">Ilość </w:t>
            </w:r>
            <w:r w:rsidRPr="009074E4">
              <w:rPr>
                <w:b/>
                <w:sz w:val="20"/>
                <w:szCs w:val="20"/>
              </w:rPr>
              <w:br/>
              <w:t>w kg</w:t>
            </w:r>
          </w:p>
        </w:tc>
        <w:tc>
          <w:tcPr>
            <w:tcW w:w="1417"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EC89E93" w14:textId="77777777" w:rsidR="00EE698A" w:rsidRPr="00C46A8D" w:rsidRDefault="00EE698A" w:rsidP="00954199">
            <w:pPr>
              <w:jc w:val="center"/>
              <w:rPr>
                <w:b/>
                <w:bCs/>
                <w:sz w:val="20"/>
                <w:szCs w:val="20"/>
              </w:rPr>
            </w:pPr>
            <w:r w:rsidRPr="00C46A8D">
              <w:rPr>
                <w:b/>
                <w:bCs/>
                <w:sz w:val="20"/>
                <w:szCs w:val="20"/>
              </w:rPr>
              <w:t>Cena</w:t>
            </w:r>
            <w:r w:rsidRPr="00C46A8D">
              <w:rPr>
                <w:b/>
                <w:bCs/>
                <w:sz w:val="20"/>
                <w:szCs w:val="20"/>
              </w:rPr>
              <w:br/>
              <w:t>jedn.</w:t>
            </w:r>
            <w:r w:rsidRPr="00C46A8D">
              <w:rPr>
                <w:b/>
                <w:bCs/>
                <w:sz w:val="20"/>
                <w:szCs w:val="20"/>
              </w:rPr>
              <w:br/>
              <w:t>netto</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61782F43" w14:textId="77777777" w:rsidR="00EE698A" w:rsidRPr="00C46A8D" w:rsidRDefault="00EE698A" w:rsidP="00954199">
            <w:pPr>
              <w:jc w:val="center"/>
              <w:rPr>
                <w:b/>
                <w:bCs/>
                <w:sz w:val="20"/>
                <w:szCs w:val="20"/>
              </w:rPr>
            </w:pPr>
            <w:r w:rsidRPr="00C46A8D">
              <w:rPr>
                <w:b/>
                <w:bCs/>
                <w:sz w:val="20"/>
                <w:szCs w:val="20"/>
              </w:rPr>
              <w:t>Wartość</w:t>
            </w:r>
          </w:p>
          <w:p w14:paraId="5ABA1094" w14:textId="77777777" w:rsidR="00EE698A" w:rsidRPr="00C46A8D" w:rsidRDefault="00EE698A" w:rsidP="00954199">
            <w:pPr>
              <w:jc w:val="center"/>
              <w:rPr>
                <w:b/>
                <w:bCs/>
                <w:sz w:val="20"/>
                <w:szCs w:val="20"/>
              </w:rPr>
            </w:pPr>
            <w:r w:rsidRPr="00C46A8D">
              <w:rPr>
                <w:b/>
                <w:bCs/>
                <w:sz w:val="20"/>
                <w:szCs w:val="20"/>
              </w:rPr>
              <w:t>netto</w:t>
            </w:r>
          </w:p>
        </w:tc>
        <w:tc>
          <w:tcPr>
            <w:tcW w:w="85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F1AE58B" w14:textId="77777777" w:rsidR="00EE698A" w:rsidRPr="00C46A8D" w:rsidRDefault="00EE698A" w:rsidP="00954199">
            <w:pPr>
              <w:jc w:val="center"/>
              <w:rPr>
                <w:b/>
                <w:bCs/>
                <w:sz w:val="20"/>
                <w:szCs w:val="20"/>
              </w:rPr>
            </w:pPr>
            <w:r w:rsidRPr="00C46A8D">
              <w:rPr>
                <w:b/>
                <w:bCs/>
                <w:sz w:val="20"/>
                <w:szCs w:val="20"/>
              </w:rPr>
              <w:t xml:space="preserve">Stawka </w:t>
            </w:r>
            <w:r w:rsidRPr="00C46A8D">
              <w:rPr>
                <w:b/>
                <w:bCs/>
                <w:sz w:val="20"/>
                <w:szCs w:val="20"/>
              </w:rPr>
              <w:br/>
              <w:t>VAT</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35E4CEED" w14:textId="77777777" w:rsidR="00EE698A" w:rsidRPr="00C46A8D" w:rsidRDefault="00EE698A" w:rsidP="00954199">
            <w:pPr>
              <w:jc w:val="center"/>
              <w:rPr>
                <w:b/>
                <w:bCs/>
                <w:sz w:val="20"/>
                <w:szCs w:val="20"/>
              </w:rPr>
            </w:pPr>
            <w:r w:rsidRPr="00C46A8D">
              <w:rPr>
                <w:b/>
                <w:bCs/>
                <w:sz w:val="20"/>
                <w:szCs w:val="20"/>
              </w:rPr>
              <w:t>Cena</w:t>
            </w:r>
          </w:p>
          <w:p w14:paraId="25E3343D" w14:textId="77777777" w:rsidR="00EE698A" w:rsidRPr="00C46A8D" w:rsidRDefault="00EE698A" w:rsidP="00954199">
            <w:pPr>
              <w:jc w:val="center"/>
              <w:rPr>
                <w:b/>
                <w:bCs/>
                <w:sz w:val="20"/>
                <w:szCs w:val="20"/>
              </w:rPr>
            </w:pPr>
            <w:r w:rsidRPr="00C46A8D">
              <w:rPr>
                <w:b/>
                <w:bCs/>
                <w:sz w:val="20"/>
                <w:szCs w:val="20"/>
              </w:rPr>
              <w:t>jedn.</w:t>
            </w:r>
          </w:p>
          <w:p w14:paraId="1857CF58" w14:textId="77777777" w:rsidR="00EE698A" w:rsidRPr="00C46A8D" w:rsidRDefault="00EE698A" w:rsidP="00954199">
            <w:pPr>
              <w:jc w:val="center"/>
              <w:rPr>
                <w:b/>
                <w:bCs/>
                <w:sz w:val="20"/>
                <w:szCs w:val="20"/>
              </w:rPr>
            </w:pPr>
            <w:r w:rsidRPr="00C46A8D">
              <w:rPr>
                <w:b/>
                <w:bCs/>
                <w:sz w:val="20"/>
                <w:szCs w:val="20"/>
              </w:rPr>
              <w:t>brutto</w:t>
            </w:r>
          </w:p>
        </w:tc>
        <w:tc>
          <w:tcPr>
            <w:tcW w:w="154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7BBA2BDF" w14:textId="77777777" w:rsidR="00EE698A" w:rsidRPr="00C46A8D" w:rsidRDefault="00EE698A" w:rsidP="00954199">
            <w:pPr>
              <w:jc w:val="center"/>
              <w:rPr>
                <w:b/>
                <w:bCs/>
                <w:sz w:val="20"/>
                <w:szCs w:val="20"/>
              </w:rPr>
            </w:pPr>
            <w:r w:rsidRPr="00C46A8D">
              <w:rPr>
                <w:b/>
                <w:bCs/>
                <w:sz w:val="20"/>
                <w:szCs w:val="20"/>
              </w:rPr>
              <w:t>Wartość</w:t>
            </w:r>
          </w:p>
          <w:p w14:paraId="3032001A" w14:textId="77777777" w:rsidR="00EE698A" w:rsidRPr="00C46A8D" w:rsidRDefault="00EE698A" w:rsidP="00954199">
            <w:pPr>
              <w:jc w:val="center"/>
              <w:rPr>
                <w:b/>
                <w:bCs/>
                <w:sz w:val="20"/>
                <w:szCs w:val="20"/>
              </w:rPr>
            </w:pPr>
            <w:r w:rsidRPr="00C46A8D">
              <w:rPr>
                <w:b/>
                <w:bCs/>
                <w:sz w:val="20"/>
                <w:szCs w:val="20"/>
              </w:rPr>
              <w:t>brutto</w:t>
            </w:r>
          </w:p>
        </w:tc>
      </w:tr>
      <w:tr w:rsidR="00EE698A" w:rsidRPr="00C46A8D" w14:paraId="257CFF35" w14:textId="77777777" w:rsidTr="00954199">
        <w:trPr>
          <w:trHeight w:val="106"/>
        </w:trPr>
        <w:tc>
          <w:tcPr>
            <w:tcW w:w="7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99055D2" w14:textId="77777777" w:rsidR="00EE698A" w:rsidRPr="00C46A8D" w:rsidRDefault="00EE698A" w:rsidP="00954199">
            <w:pPr>
              <w:jc w:val="center"/>
              <w:rPr>
                <w:i/>
                <w:iCs/>
                <w:sz w:val="16"/>
                <w:szCs w:val="20"/>
              </w:rPr>
            </w:pPr>
            <w:r w:rsidRPr="00C46A8D">
              <w:rPr>
                <w:i/>
                <w:iCs/>
                <w:sz w:val="16"/>
                <w:szCs w:val="20"/>
              </w:rPr>
              <w:t>1</w:t>
            </w:r>
          </w:p>
        </w:tc>
        <w:tc>
          <w:tcPr>
            <w:tcW w:w="35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391B4E" w14:textId="77777777" w:rsidR="00EE698A" w:rsidRPr="00C46A8D" w:rsidRDefault="00EE698A" w:rsidP="00954199">
            <w:pPr>
              <w:jc w:val="center"/>
              <w:rPr>
                <w:i/>
                <w:sz w:val="16"/>
                <w:szCs w:val="20"/>
              </w:rPr>
            </w:pPr>
            <w:r w:rsidRPr="00C46A8D">
              <w:rPr>
                <w:i/>
                <w:sz w:val="16"/>
                <w:szCs w:val="20"/>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6D933CA" w14:textId="77777777" w:rsidR="00EE698A" w:rsidRPr="00C46A8D" w:rsidRDefault="00EE698A" w:rsidP="00954199">
            <w:pPr>
              <w:jc w:val="center"/>
              <w:rPr>
                <w:i/>
                <w:sz w:val="16"/>
                <w:szCs w:val="20"/>
              </w:rPr>
            </w:pPr>
            <w:r w:rsidRPr="00C46A8D">
              <w:rPr>
                <w:i/>
                <w:sz w:val="16"/>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5A4858D" w14:textId="77777777" w:rsidR="00EE698A" w:rsidRPr="00C46A8D" w:rsidRDefault="00EE698A" w:rsidP="00954199">
            <w:pPr>
              <w:jc w:val="center"/>
              <w:rPr>
                <w:i/>
                <w:sz w:val="16"/>
                <w:szCs w:val="20"/>
              </w:rPr>
            </w:pPr>
            <w:r w:rsidRPr="00C46A8D">
              <w:rPr>
                <w:i/>
                <w:sz w:val="16"/>
                <w:szCs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3A462C4" w14:textId="77777777" w:rsidR="00EE698A" w:rsidRPr="00C46A8D" w:rsidRDefault="00EE698A" w:rsidP="00954199">
            <w:pPr>
              <w:jc w:val="center"/>
              <w:rPr>
                <w:i/>
                <w:sz w:val="16"/>
                <w:szCs w:val="20"/>
              </w:rPr>
            </w:pPr>
            <w:r w:rsidRPr="00C46A8D">
              <w:rPr>
                <w:i/>
                <w:sz w:val="16"/>
                <w:szCs w:val="20"/>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46DCC74" w14:textId="77777777" w:rsidR="00EE698A" w:rsidRPr="00C46A8D" w:rsidRDefault="00EE698A" w:rsidP="00954199">
            <w:pPr>
              <w:jc w:val="center"/>
              <w:rPr>
                <w:i/>
                <w:sz w:val="16"/>
                <w:szCs w:val="20"/>
              </w:rPr>
            </w:pPr>
            <w:r w:rsidRPr="00C46A8D">
              <w:rPr>
                <w:i/>
                <w:sz w:val="16"/>
                <w:szCs w:val="20"/>
              </w:rPr>
              <w:t>6</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492A0C" w14:textId="77777777" w:rsidR="00EE698A" w:rsidRPr="00C46A8D" w:rsidRDefault="00EE698A" w:rsidP="00954199">
            <w:pPr>
              <w:jc w:val="center"/>
              <w:rPr>
                <w:i/>
                <w:sz w:val="16"/>
                <w:szCs w:val="20"/>
              </w:rPr>
            </w:pPr>
            <w:r w:rsidRPr="00C46A8D">
              <w:rPr>
                <w:i/>
                <w:sz w:val="16"/>
                <w:szCs w:val="20"/>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DEF922" w14:textId="77777777" w:rsidR="00EE698A" w:rsidRPr="00C46A8D" w:rsidRDefault="00EE698A" w:rsidP="00954199">
            <w:pPr>
              <w:jc w:val="center"/>
              <w:rPr>
                <w:i/>
                <w:sz w:val="16"/>
                <w:szCs w:val="20"/>
              </w:rPr>
            </w:pPr>
            <w:r w:rsidRPr="00C46A8D">
              <w:rPr>
                <w:i/>
                <w:sz w:val="16"/>
                <w:szCs w:val="20"/>
              </w:rPr>
              <w:t>8</w:t>
            </w:r>
          </w:p>
        </w:tc>
        <w:tc>
          <w:tcPr>
            <w:tcW w:w="15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0860F8" w14:textId="77777777" w:rsidR="00EE698A" w:rsidRPr="00C46A8D" w:rsidRDefault="00EE698A" w:rsidP="00954199">
            <w:pPr>
              <w:jc w:val="center"/>
              <w:rPr>
                <w:i/>
                <w:sz w:val="16"/>
                <w:szCs w:val="20"/>
              </w:rPr>
            </w:pPr>
            <w:r w:rsidRPr="00C46A8D">
              <w:rPr>
                <w:i/>
                <w:sz w:val="16"/>
                <w:szCs w:val="20"/>
              </w:rPr>
              <w:t>9</w:t>
            </w:r>
          </w:p>
        </w:tc>
      </w:tr>
      <w:tr w:rsidR="00EE698A" w:rsidRPr="00C46A8D" w14:paraId="02161111" w14:textId="77777777" w:rsidTr="00954199">
        <w:trPr>
          <w:trHeight w:val="1177"/>
        </w:trPr>
        <w:tc>
          <w:tcPr>
            <w:tcW w:w="710" w:type="dxa"/>
            <w:tcBorders>
              <w:top w:val="single" w:sz="4" w:space="0" w:color="000000"/>
              <w:left w:val="single" w:sz="4" w:space="0" w:color="000000"/>
              <w:bottom w:val="single" w:sz="4" w:space="0" w:color="000000"/>
              <w:right w:val="single" w:sz="4" w:space="0" w:color="000000"/>
            </w:tcBorders>
            <w:vAlign w:val="center"/>
          </w:tcPr>
          <w:p w14:paraId="47576A6C" w14:textId="77777777" w:rsidR="00EE698A" w:rsidRPr="00C46A8D" w:rsidRDefault="00EE698A" w:rsidP="00954199">
            <w:pPr>
              <w:jc w:val="center"/>
              <w:rPr>
                <w:iCs/>
                <w:sz w:val="20"/>
                <w:szCs w:val="20"/>
              </w:rPr>
            </w:pPr>
            <w:r w:rsidRPr="00C46A8D">
              <w:rPr>
                <w:iCs/>
                <w:sz w:val="20"/>
                <w:szCs w:val="20"/>
              </w:rPr>
              <w:t>1</w:t>
            </w:r>
          </w:p>
        </w:tc>
        <w:tc>
          <w:tcPr>
            <w:tcW w:w="3538" w:type="dxa"/>
            <w:tcBorders>
              <w:top w:val="single" w:sz="4" w:space="0" w:color="auto"/>
              <w:left w:val="nil"/>
              <w:bottom w:val="single" w:sz="4" w:space="0" w:color="auto"/>
              <w:right w:val="single" w:sz="4" w:space="0" w:color="auto"/>
            </w:tcBorders>
            <w:shd w:val="clear" w:color="auto" w:fill="auto"/>
            <w:vAlign w:val="center"/>
          </w:tcPr>
          <w:p w14:paraId="7F9A86B9" w14:textId="3E666ABA" w:rsidR="00EE698A" w:rsidRPr="0051792C" w:rsidRDefault="00954199" w:rsidP="00954199">
            <w:pPr>
              <w:pStyle w:val="Akapitzlist"/>
              <w:shd w:val="clear" w:color="auto" w:fill="FFFFFF"/>
              <w:tabs>
                <w:tab w:val="left" w:pos="284"/>
                <w:tab w:val="left" w:leader="dot" w:pos="9677"/>
              </w:tabs>
              <w:ind w:left="0"/>
              <w:contextualSpacing w:val="0"/>
              <w:rPr>
                <w:sz w:val="22"/>
                <w:szCs w:val="22"/>
              </w:rPr>
            </w:pPr>
            <w:r w:rsidRPr="00954199">
              <w:rPr>
                <w:b/>
                <w:color w:val="000000"/>
                <w:sz w:val="22"/>
                <w:szCs w:val="22"/>
              </w:rPr>
              <w:t xml:space="preserve">Olej do okrętowych silników spalinowych dużej mocy klasy </w:t>
            </w:r>
            <w:r>
              <w:rPr>
                <w:b/>
                <w:color w:val="000000"/>
                <w:sz w:val="22"/>
                <w:szCs w:val="22"/>
              </w:rPr>
              <w:br/>
            </w:r>
            <w:r w:rsidRPr="00954199">
              <w:rPr>
                <w:b/>
                <w:color w:val="000000"/>
                <w:sz w:val="22"/>
                <w:szCs w:val="22"/>
              </w:rPr>
              <w:t>SAE 40 o kodzie NATO O-278</w:t>
            </w:r>
          </w:p>
        </w:tc>
        <w:tc>
          <w:tcPr>
            <w:tcW w:w="2977" w:type="dxa"/>
            <w:tcBorders>
              <w:top w:val="single" w:sz="4" w:space="0" w:color="000000"/>
              <w:left w:val="single" w:sz="4" w:space="0" w:color="000000"/>
              <w:bottom w:val="single" w:sz="4" w:space="0" w:color="000000"/>
              <w:right w:val="single" w:sz="4" w:space="0" w:color="000000"/>
            </w:tcBorders>
            <w:vAlign w:val="center"/>
          </w:tcPr>
          <w:p w14:paraId="662F7113" w14:textId="6B03068F" w:rsidR="00EE698A" w:rsidRDefault="00EE698A" w:rsidP="00954199">
            <w:pPr>
              <w:rPr>
                <w:sz w:val="20"/>
                <w:szCs w:val="20"/>
              </w:rPr>
            </w:pPr>
            <w:r w:rsidRPr="00C46A8D">
              <w:rPr>
                <w:sz w:val="20"/>
                <w:szCs w:val="20"/>
              </w:rPr>
              <w:t>Nazwa handlowa produktu:</w:t>
            </w:r>
          </w:p>
          <w:p w14:paraId="4511C822" w14:textId="77777777" w:rsidR="00EE698A" w:rsidRPr="00C46A8D" w:rsidRDefault="00EE698A" w:rsidP="00954199">
            <w:pPr>
              <w:spacing w:line="276" w:lineRule="auto"/>
              <w:rPr>
                <w:sz w:val="20"/>
                <w:szCs w:val="20"/>
              </w:rPr>
            </w:pPr>
            <w:r w:rsidRPr="00C46A8D">
              <w:rPr>
                <w:sz w:val="20"/>
                <w:szCs w:val="20"/>
              </w:rPr>
              <w:t>................</w:t>
            </w:r>
            <w:r>
              <w:rPr>
                <w:sz w:val="20"/>
                <w:szCs w:val="20"/>
              </w:rPr>
              <w:t>.................................</w:t>
            </w:r>
            <w:r w:rsidRPr="00C46A8D">
              <w:rPr>
                <w:sz w:val="20"/>
                <w:szCs w:val="20"/>
              </w:rPr>
              <w:t>......</w:t>
            </w:r>
          </w:p>
          <w:p w14:paraId="56379F36" w14:textId="77777777" w:rsidR="00EE698A" w:rsidRPr="00C46A8D" w:rsidRDefault="00EE698A" w:rsidP="00954199">
            <w:pPr>
              <w:rPr>
                <w:sz w:val="20"/>
                <w:szCs w:val="20"/>
              </w:rPr>
            </w:pPr>
            <w:r w:rsidRPr="00C46A8D">
              <w:rPr>
                <w:sz w:val="20"/>
                <w:szCs w:val="20"/>
              </w:rPr>
              <w:t>Nazwa producenta:</w:t>
            </w:r>
          </w:p>
          <w:p w14:paraId="2EE3B2CF" w14:textId="77777777" w:rsidR="00EE698A" w:rsidRPr="00C46A8D" w:rsidRDefault="00EE698A" w:rsidP="00954199">
            <w:pPr>
              <w:spacing w:line="276" w:lineRule="auto"/>
              <w:rPr>
                <w:sz w:val="20"/>
                <w:szCs w:val="20"/>
              </w:rPr>
            </w:pPr>
            <w:r w:rsidRPr="00C46A8D">
              <w:rPr>
                <w:sz w:val="20"/>
                <w:szCs w:val="20"/>
              </w:rPr>
              <w:t>...............</w:t>
            </w:r>
            <w:r>
              <w:rPr>
                <w:sz w:val="20"/>
                <w:szCs w:val="20"/>
              </w:rPr>
              <w:t>.................................</w:t>
            </w:r>
            <w:r w:rsidRPr="00C46A8D">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704F8105" w14:textId="5C472518" w:rsidR="00EE698A" w:rsidRPr="00C044C1" w:rsidRDefault="00954199" w:rsidP="00954199">
            <w:pPr>
              <w:jc w:val="center"/>
              <w:rPr>
                <w:b/>
                <w:sz w:val="20"/>
                <w:szCs w:val="20"/>
              </w:rPr>
            </w:pPr>
            <w:r>
              <w:rPr>
                <w:b/>
                <w:sz w:val="20"/>
                <w:szCs w:val="20"/>
              </w:rPr>
              <w:t>17</w:t>
            </w:r>
            <w:r w:rsidR="00DD4DEA">
              <w:rPr>
                <w:b/>
                <w:sz w:val="20"/>
                <w:szCs w:val="20"/>
              </w:rPr>
              <w:t xml:space="preserve"> </w:t>
            </w:r>
            <w:r>
              <w:rPr>
                <w:b/>
                <w:sz w:val="20"/>
                <w:szCs w:val="20"/>
              </w:rPr>
              <w:t>5</w:t>
            </w:r>
            <w:r w:rsidR="00DD4DEA">
              <w:rPr>
                <w:b/>
                <w:sz w:val="20"/>
                <w:szCs w:val="20"/>
              </w:rPr>
              <w:t>00</w:t>
            </w:r>
          </w:p>
        </w:tc>
        <w:tc>
          <w:tcPr>
            <w:tcW w:w="1417" w:type="dxa"/>
            <w:tcBorders>
              <w:top w:val="single" w:sz="4" w:space="0" w:color="000000"/>
              <w:left w:val="single" w:sz="4" w:space="0" w:color="000000"/>
              <w:bottom w:val="single" w:sz="4" w:space="0" w:color="000000"/>
              <w:right w:val="single" w:sz="4" w:space="0" w:color="000000"/>
            </w:tcBorders>
            <w:vAlign w:val="center"/>
          </w:tcPr>
          <w:p w14:paraId="35158425" w14:textId="77777777" w:rsidR="00EE698A" w:rsidRPr="00C46A8D" w:rsidRDefault="00EE698A" w:rsidP="00954199">
            <w:pPr>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57B4581" w14:textId="77777777" w:rsidR="00EE698A" w:rsidRPr="00C46A8D" w:rsidRDefault="00EE698A" w:rsidP="00954199">
            <w:pPr>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52612F9" w14:textId="77777777" w:rsidR="00EE698A" w:rsidRPr="00C46A8D" w:rsidRDefault="00EE698A" w:rsidP="00954199">
            <w:pPr>
              <w:jc w:val="center"/>
              <w:rPr>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0B29B46" w14:textId="77777777" w:rsidR="00EE698A" w:rsidRPr="00C46A8D" w:rsidRDefault="00EE698A" w:rsidP="00954199">
            <w:pPr>
              <w:jc w:val="center"/>
              <w:rPr>
                <w:sz w:val="20"/>
                <w:szCs w:val="20"/>
              </w:rPr>
            </w:pPr>
          </w:p>
        </w:tc>
        <w:tc>
          <w:tcPr>
            <w:tcW w:w="1540" w:type="dxa"/>
            <w:tcBorders>
              <w:top w:val="single" w:sz="4" w:space="0" w:color="000000"/>
              <w:left w:val="single" w:sz="4" w:space="0" w:color="000000"/>
              <w:bottom w:val="single" w:sz="4" w:space="0" w:color="000000"/>
              <w:right w:val="single" w:sz="4" w:space="0" w:color="000000"/>
            </w:tcBorders>
            <w:vAlign w:val="center"/>
          </w:tcPr>
          <w:p w14:paraId="2EFB847A" w14:textId="77777777" w:rsidR="00EE698A" w:rsidRPr="00C46A8D" w:rsidRDefault="00EE698A" w:rsidP="00954199">
            <w:pPr>
              <w:jc w:val="center"/>
              <w:rPr>
                <w:sz w:val="20"/>
                <w:szCs w:val="20"/>
              </w:rPr>
            </w:pPr>
          </w:p>
        </w:tc>
      </w:tr>
    </w:tbl>
    <w:p w14:paraId="23997D5D" w14:textId="77777777" w:rsidR="00EE698A" w:rsidRPr="009F04CA" w:rsidRDefault="00EE698A" w:rsidP="00954199">
      <w:pPr>
        <w:pStyle w:val="Bezodstpw"/>
        <w:spacing w:before="240" w:after="120" w:line="276" w:lineRule="auto"/>
        <w:ind w:left="142"/>
        <w:jc w:val="both"/>
        <w:rPr>
          <w:rFonts w:ascii="Times New Roman" w:hAnsi="Times New Roman"/>
        </w:rPr>
      </w:pPr>
      <w:r w:rsidRPr="009F04CA">
        <w:rPr>
          <w:rFonts w:ascii="Times New Roman" w:hAnsi="Times New Roman"/>
        </w:rPr>
        <w:t xml:space="preserve">Słownie wartość netto: </w:t>
      </w:r>
      <w:r>
        <w:rPr>
          <w:rFonts w:ascii="Times New Roman" w:hAnsi="Times New Roman"/>
        </w:rPr>
        <w:t xml:space="preserve"> </w:t>
      </w:r>
      <w:r w:rsidR="00BE0267">
        <w:rPr>
          <w:rFonts w:ascii="Times New Roman" w:hAnsi="Times New Roman"/>
        </w:rPr>
        <w:t>………………………………………………………………</w:t>
      </w:r>
      <w:r w:rsidR="005705F1">
        <w:rPr>
          <w:rFonts w:ascii="Times New Roman" w:hAnsi="Times New Roman"/>
        </w:rPr>
        <w:t>……</w:t>
      </w:r>
      <w:r w:rsidR="00BE0267">
        <w:rPr>
          <w:rFonts w:ascii="Times New Roman" w:hAnsi="Times New Roman"/>
        </w:rPr>
        <w:t>.</w:t>
      </w:r>
    </w:p>
    <w:p w14:paraId="526B1780" w14:textId="77777777" w:rsidR="00EE698A" w:rsidRPr="009F04CA" w:rsidRDefault="00EE698A" w:rsidP="00EE698A">
      <w:pPr>
        <w:pStyle w:val="Bezodstpw"/>
        <w:spacing w:line="276" w:lineRule="auto"/>
        <w:ind w:left="142"/>
        <w:jc w:val="both"/>
        <w:rPr>
          <w:rFonts w:ascii="Times New Roman" w:hAnsi="Times New Roman"/>
        </w:rPr>
      </w:pPr>
      <w:r w:rsidRPr="009F04CA">
        <w:rPr>
          <w:rFonts w:ascii="Times New Roman" w:hAnsi="Times New Roman"/>
        </w:rPr>
        <w:t>Słownie wartość brutto:</w:t>
      </w:r>
      <w:r>
        <w:rPr>
          <w:rFonts w:ascii="Times New Roman" w:hAnsi="Times New Roman"/>
        </w:rPr>
        <w:t xml:space="preserve"> </w:t>
      </w:r>
      <w:r w:rsidR="00BE0267">
        <w:rPr>
          <w:rFonts w:ascii="Times New Roman" w:hAnsi="Times New Roman"/>
        </w:rPr>
        <w:t>……………………………………………………………………</w:t>
      </w:r>
    </w:p>
    <w:p w14:paraId="71717B9D" w14:textId="65D3350F" w:rsidR="00764C1F" w:rsidRDefault="00764C1F" w:rsidP="00B631D2">
      <w:pPr>
        <w:pStyle w:val="Akapitzlist"/>
        <w:shd w:val="clear" w:color="auto" w:fill="FFFFFF"/>
        <w:tabs>
          <w:tab w:val="left" w:pos="284"/>
          <w:tab w:val="left" w:leader="dot" w:pos="9677"/>
        </w:tabs>
        <w:ind w:left="0"/>
        <w:contextualSpacing w:val="0"/>
        <w:jc w:val="both"/>
        <w:rPr>
          <w:b/>
          <w:bCs/>
          <w:sz w:val="22"/>
          <w:szCs w:val="22"/>
        </w:rPr>
      </w:pPr>
    </w:p>
    <w:p w14:paraId="72A774A9" w14:textId="77777777" w:rsidR="00954199" w:rsidRPr="00764C1F" w:rsidRDefault="00954199" w:rsidP="00B631D2">
      <w:pPr>
        <w:pStyle w:val="Akapitzlist"/>
        <w:shd w:val="clear" w:color="auto" w:fill="FFFFFF"/>
        <w:tabs>
          <w:tab w:val="left" w:pos="284"/>
          <w:tab w:val="left" w:leader="dot" w:pos="9677"/>
        </w:tabs>
        <w:ind w:left="0"/>
        <w:contextualSpacing w:val="0"/>
        <w:jc w:val="both"/>
        <w:rPr>
          <w:b/>
          <w:bCs/>
          <w:sz w:val="22"/>
          <w:szCs w:val="22"/>
        </w:rPr>
      </w:pPr>
    </w:p>
    <w:p w14:paraId="29A02861" w14:textId="77777777" w:rsidR="00B631D2" w:rsidRPr="00764C1F" w:rsidRDefault="00B631D2" w:rsidP="00B631D2">
      <w:pPr>
        <w:ind w:left="426" w:hanging="426"/>
        <w:jc w:val="both"/>
        <w:rPr>
          <w:b/>
          <w:sz w:val="22"/>
          <w:szCs w:val="22"/>
        </w:rPr>
      </w:pPr>
      <w:r w:rsidRPr="00764C1F">
        <w:rPr>
          <w:b/>
          <w:sz w:val="22"/>
          <w:szCs w:val="22"/>
        </w:rPr>
        <w:t>NALEŻY WSKAZAĆ:</w:t>
      </w:r>
    </w:p>
    <w:p w14:paraId="0039CBE9" w14:textId="77777777" w:rsidR="00B631D2" w:rsidRPr="00764C1F" w:rsidRDefault="00B631D2" w:rsidP="00B631D2">
      <w:pPr>
        <w:spacing w:before="120"/>
        <w:ind w:left="425" w:hanging="425"/>
        <w:jc w:val="both"/>
        <w:rPr>
          <w:b/>
          <w:sz w:val="22"/>
          <w:szCs w:val="22"/>
        </w:rPr>
      </w:pPr>
      <w:r w:rsidRPr="00764C1F">
        <w:rPr>
          <w:b/>
          <w:sz w:val="22"/>
          <w:szCs w:val="22"/>
        </w:rPr>
        <w:t xml:space="preserve">Rodzaj opakowania zaoferowanego przedmiotu zamówienia </w:t>
      </w:r>
      <w:r w:rsidRPr="00764C1F">
        <w:rPr>
          <w:i/>
          <w:sz w:val="22"/>
          <w:szCs w:val="22"/>
        </w:rPr>
        <w:t>(</w:t>
      </w:r>
      <w:r w:rsidRPr="00764C1F">
        <w:rPr>
          <w:i/>
          <w:sz w:val="22"/>
          <w:szCs w:val="22"/>
          <w:u w:val="single"/>
        </w:rPr>
        <w:t>np. puszka, beczka, butelka, kanister</w:t>
      </w:r>
      <w:r w:rsidRPr="00764C1F">
        <w:rPr>
          <w:i/>
          <w:sz w:val="22"/>
          <w:szCs w:val="22"/>
        </w:rPr>
        <w:t xml:space="preserve"> )</w:t>
      </w:r>
      <w:r w:rsidRPr="00764C1F">
        <w:rPr>
          <w:b/>
          <w:sz w:val="22"/>
          <w:szCs w:val="22"/>
        </w:rPr>
        <w:t xml:space="preserve">: </w:t>
      </w:r>
      <w:r w:rsidRPr="00954199">
        <w:rPr>
          <w:sz w:val="22"/>
          <w:szCs w:val="22"/>
        </w:rPr>
        <w:t>……………………….</w:t>
      </w:r>
    </w:p>
    <w:p w14:paraId="445065BD" w14:textId="77777777" w:rsidR="00B631D2" w:rsidRPr="00764C1F" w:rsidRDefault="00B631D2" w:rsidP="00B631D2">
      <w:pPr>
        <w:spacing w:before="120"/>
        <w:ind w:left="425" w:hanging="425"/>
        <w:jc w:val="both"/>
        <w:rPr>
          <w:b/>
          <w:sz w:val="22"/>
          <w:szCs w:val="22"/>
        </w:rPr>
      </w:pPr>
      <w:r w:rsidRPr="00764C1F">
        <w:rPr>
          <w:b/>
          <w:sz w:val="22"/>
          <w:szCs w:val="22"/>
        </w:rPr>
        <w:t xml:space="preserve">Wielkość opakowania zaoferowanego przedmiotu zamówienia: </w:t>
      </w:r>
      <w:r w:rsidRPr="00954199">
        <w:rPr>
          <w:sz w:val="22"/>
          <w:szCs w:val="22"/>
        </w:rPr>
        <w:t>……………………….</w:t>
      </w:r>
      <w:r w:rsidRPr="00764C1F">
        <w:rPr>
          <w:b/>
          <w:sz w:val="22"/>
          <w:szCs w:val="22"/>
        </w:rPr>
        <w:t xml:space="preserve"> (w litrach)</w:t>
      </w:r>
    </w:p>
    <w:p w14:paraId="5B5BD110" w14:textId="77777777" w:rsidR="00B631D2" w:rsidRPr="00764C1F" w:rsidRDefault="00B631D2" w:rsidP="00B631D2">
      <w:pPr>
        <w:ind w:left="426" w:hanging="426"/>
        <w:jc w:val="both"/>
        <w:rPr>
          <w:sz w:val="22"/>
          <w:szCs w:val="22"/>
        </w:rPr>
      </w:pPr>
    </w:p>
    <w:p w14:paraId="6C702D06" w14:textId="77777777" w:rsidR="00B631D2" w:rsidRDefault="00B631D2" w:rsidP="00B631D2">
      <w:pPr>
        <w:widowControl w:val="0"/>
        <w:tabs>
          <w:tab w:val="left" w:pos="-4820"/>
        </w:tabs>
        <w:suppressAutoHyphens/>
        <w:spacing w:before="120"/>
        <w:jc w:val="both"/>
        <w:rPr>
          <w:sz w:val="22"/>
          <w:szCs w:val="22"/>
        </w:rPr>
      </w:pPr>
      <w:r w:rsidRPr="00764C1F">
        <w:rPr>
          <w:bCs/>
          <w:sz w:val="22"/>
          <w:szCs w:val="22"/>
        </w:rPr>
        <w:t>Zamawiający</w:t>
      </w:r>
      <w:r w:rsidRPr="00764C1F">
        <w:rPr>
          <w:sz w:val="22"/>
          <w:szCs w:val="22"/>
        </w:rPr>
        <w:t xml:space="preserve"> wymaga, aby Wykonawca w tabeli w kolumnie nr 3 wskazał </w:t>
      </w:r>
      <w:r w:rsidRPr="00764C1F">
        <w:rPr>
          <w:b/>
          <w:sz w:val="22"/>
          <w:szCs w:val="22"/>
          <w:u w:val="single"/>
        </w:rPr>
        <w:t>nazwę producenta oraz nazwę handlową</w:t>
      </w:r>
      <w:r w:rsidRPr="00764C1F">
        <w:rPr>
          <w:b/>
          <w:bCs/>
          <w:sz w:val="22"/>
          <w:szCs w:val="22"/>
          <w:u w:val="single"/>
        </w:rPr>
        <w:t xml:space="preserve"> </w:t>
      </w:r>
      <w:r w:rsidRPr="00764C1F">
        <w:rPr>
          <w:b/>
          <w:sz w:val="22"/>
          <w:szCs w:val="22"/>
          <w:u w:val="single"/>
        </w:rPr>
        <w:t>zaoferowanego przedmiotu zamówienia.</w:t>
      </w:r>
      <w:r w:rsidRPr="00764C1F">
        <w:rPr>
          <w:sz w:val="22"/>
          <w:szCs w:val="22"/>
        </w:rPr>
        <w:t xml:space="preserve"> </w:t>
      </w:r>
    </w:p>
    <w:p w14:paraId="267C33B2" w14:textId="77777777" w:rsidR="00764C1F" w:rsidRPr="00764C1F" w:rsidRDefault="00764C1F" w:rsidP="00B631D2">
      <w:pPr>
        <w:widowControl w:val="0"/>
        <w:tabs>
          <w:tab w:val="left" w:pos="-4820"/>
        </w:tabs>
        <w:suppressAutoHyphens/>
        <w:spacing w:before="120"/>
        <w:jc w:val="both"/>
        <w:rPr>
          <w:sz w:val="22"/>
          <w:szCs w:val="22"/>
        </w:rPr>
      </w:pPr>
    </w:p>
    <w:p w14:paraId="05D7F887" w14:textId="348B5A29" w:rsidR="00B631D2" w:rsidRPr="00764C1F" w:rsidRDefault="000426B3" w:rsidP="00B631D2">
      <w:pPr>
        <w:pStyle w:val="Akapitzlist"/>
        <w:shd w:val="clear" w:color="auto" w:fill="FFFFFF"/>
        <w:spacing w:after="240"/>
        <w:ind w:left="0"/>
        <w:contextualSpacing w:val="0"/>
        <w:jc w:val="both"/>
        <w:rPr>
          <w:b/>
          <w:i/>
          <w:sz w:val="22"/>
          <w:szCs w:val="22"/>
        </w:rPr>
      </w:pPr>
      <w:r>
        <w:rPr>
          <w:b/>
          <w:i/>
          <w:sz w:val="22"/>
          <w:szCs w:val="22"/>
        </w:rPr>
        <w:t>*</w:t>
      </w:r>
      <w:r w:rsidR="00B631D2" w:rsidRPr="00764C1F">
        <w:rPr>
          <w:b/>
          <w:i/>
          <w:sz w:val="22"/>
          <w:szCs w:val="22"/>
        </w:rPr>
        <w:t xml:space="preserve">Zamawiający informuje, że w przypadku kiedy Wykonawca nie poda w tabeli w kolumnie nr 3, bądź pominie którąś z żądanych przez Zamawiającego informację </w:t>
      </w:r>
      <w:r w:rsidR="00063AAE">
        <w:rPr>
          <w:b/>
          <w:i/>
          <w:sz w:val="22"/>
          <w:szCs w:val="22"/>
        </w:rPr>
        <w:br/>
      </w:r>
      <w:r w:rsidR="00B631D2" w:rsidRPr="00764C1F">
        <w:rPr>
          <w:b/>
          <w:i/>
          <w:sz w:val="22"/>
          <w:szCs w:val="22"/>
        </w:rPr>
        <w:t xml:space="preserve">(tj. </w:t>
      </w:r>
      <w:r w:rsidR="00B631D2" w:rsidRPr="00764C1F">
        <w:rPr>
          <w:b/>
          <w:bCs/>
          <w:i/>
          <w:sz w:val="22"/>
          <w:szCs w:val="22"/>
        </w:rPr>
        <w:t xml:space="preserve">nazwę producenta lub nazwę handlową) </w:t>
      </w:r>
      <w:r w:rsidR="00B631D2" w:rsidRPr="00764C1F">
        <w:rPr>
          <w:b/>
          <w:i/>
          <w:sz w:val="22"/>
          <w:szCs w:val="22"/>
        </w:rPr>
        <w:t>oferta Wykonawcy zostanie odrzucona na podstawie art. 226 ust. 1 pkt 5</w:t>
      </w:r>
      <w:r w:rsidR="0051792C">
        <w:rPr>
          <w:b/>
          <w:i/>
          <w:sz w:val="22"/>
          <w:szCs w:val="22"/>
        </w:rPr>
        <w:t>)</w:t>
      </w:r>
      <w:r w:rsidR="00B631D2" w:rsidRPr="00764C1F">
        <w:rPr>
          <w:b/>
          <w:i/>
          <w:sz w:val="22"/>
          <w:szCs w:val="22"/>
        </w:rPr>
        <w:t xml:space="preserve"> </w:t>
      </w:r>
      <w:r w:rsidR="00981EA6">
        <w:rPr>
          <w:b/>
          <w:i/>
          <w:sz w:val="22"/>
          <w:szCs w:val="22"/>
        </w:rPr>
        <w:t>uPzp</w:t>
      </w:r>
      <w:r w:rsidR="00B631D2" w:rsidRPr="00764C1F">
        <w:rPr>
          <w:b/>
          <w:i/>
          <w:sz w:val="22"/>
          <w:szCs w:val="22"/>
        </w:rPr>
        <w:t>.</w:t>
      </w:r>
    </w:p>
    <w:p w14:paraId="496603BF" w14:textId="77777777" w:rsidR="00B631D2" w:rsidRDefault="00B631D2" w:rsidP="00D94E7A">
      <w:pPr>
        <w:spacing w:before="120"/>
        <w:jc w:val="both"/>
        <w:rPr>
          <w:b/>
          <w:i/>
          <w:sz w:val="22"/>
          <w:szCs w:val="22"/>
          <w:highlight w:val="yellow"/>
        </w:rPr>
      </w:pPr>
    </w:p>
    <w:p w14:paraId="432E79C0" w14:textId="77777777" w:rsidR="000426B3" w:rsidRPr="0047787D" w:rsidRDefault="000426B3" w:rsidP="000426B3">
      <w:pPr>
        <w:pStyle w:val="Akapitzlist"/>
        <w:shd w:val="clear" w:color="auto" w:fill="FFFFFF"/>
        <w:spacing w:after="240"/>
        <w:ind w:left="0"/>
        <w:contextualSpacing w:val="0"/>
        <w:jc w:val="center"/>
        <w:rPr>
          <w:b/>
          <w:i/>
          <w:sz w:val="22"/>
          <w:szCs w:val="22"/>
          <w:u w:val="single"/>
        </w:rPr>
      </w:pPr>
      <w:r w:rsidRPr="0047787D">
        <w:rPr>
          <w:b/>
          <w:i/>
          <w:sz w:val="22"/>
          <w:szCs w:val="22"/>
          <w:u w:val="single"/>
        </w:rPr>
        <w:t>Złożenie dokumentów przedmiotowych nie zwalnia Wykonawcy od podania w kolumnie nr 3 tabeli wymaganych informacji.</w:t>
      </w:r>
    </w:p>
    <w:p w14:paraId="016820CD" w14:textId="0BE10171" w:rsidR="00EE698A" w:rsidRPr="0051792C" w:rsidRDefault="000426B3" w:rsidP="00954199">
      <w:pPr>
        <w:pStyle w:val="Akapitzlist"/>
        <w:shd w:val="clear" w:color="auto" w:fill="FFFFFF"/>
        <w:tabs>
          <w:tab w:val="left" w:pos="284"/>
          <w:tab w:val="left" w:leader="dot" w:pos="9677"/>
        </w:tabs>
        <w:spacing w:after="120"/>
        <w:ind w:left="0"/>
        <w:contextualSpacing w:val="0"/>
        <w:jc w:val="both"/>
        <w:rPr>
          <w:b/>
          <w:sz w:val="22"/>
          <w:szCs w:val="22"/>
          <w:u w:val="single"/>
        </w:rPr>
      </w:pPr>
      <w:r>
        <w:rPr>
          <w:b/>
          <w:bCs/>
          <w:sz w:val="22"/>
          <w:szCs w:val="22"/>
        </w:rPr>
        <w:br w:type="column"/>
      </w:r>
      <w:r w:rsidR="00EE698A" w:rsidRPr="009F5233">
        <w:rPr>
          <w:b/>
          <w:bCs/>
          <w:sz w:val="22"/>
          <w:szCs w:val="22"/>
        </w:rPr>
        <w:lastRenderedPageBreak/>
        <w:t>Zadanie nr 6</w:t>
      </w:r>
      <w:r w:rsidR="00954199">
        <w:rPr>
          <w:b/>
          <w:bCs/>
          <w:sz w:val="22"/>
          <w:szCs w:val="22"/>
        </w:rPr>
        <w:t xml:space="preserve"> </w:t>
      </w:r>
      <w:r w:rsidR="00954199">
        <w:rPr>
          <w:b/>
          <w:bCs/>
          <w:sz w:val="22"/>
          <w:szCs w:val="22"/>
        </w:rPr>
        <w:sym w:font="Symbol" w:char="F02D"/>
      </w:r>
      <w:r w:rsidR="00EE698A" w:rsidRPr="009F5233">
        <w:rPr>
          <w:b/>
          <w:bCs/>
          <w:sz w:val="22"/>
          <w:szCs w:val="22"/>
        </w:rPr>
        <w:t xml:space="preserve"> </w:t>
      </w:r>
      <w:r w:rsidR="00954199" w:rsidRPr="00954199">
        <w:rPr>
          <w:b/>
          <w:bCs/>
          <w:sz w:val="22"/>
          <w:szCs w:val="22"/>
        </w:rPr>
        <w:t>Dostawa dodatku zapobiegającego krystalizacji wody w paliwach do turbinowych silników lotniczych o kodzie NATO S-1745</w:t>
      </w:r>
    </w:p>
    <w:tbl>
      <w:tblPr>
        <w:tblpPr w:leftFromText="141" w:rightFromText="141" w:vertAnchor="text" w:horzAnchor="margin" w:tblpXSpec="center" w:tblpY="77"/>
        <w:tblOverlap w:val="never"/>
        <w:tblW w:w="14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3538"/>
        <w:gridCol w:w="2977"/>
        <w:gridCol w:w="992"/>
        <w:gridCol w:w="1417"/>
        <w:gridCol w:w="1418"/>
        <w:gridCol w:w="850"/>
        <w:gridCol w:w="1276"/>
        <w:gridCol w:w="1540"/>
      </w:tblGrid>
      <w:tr w:rsidR="00EE698A" w:rsidRPr="00C46A8D" w14:paraId="1EF4B8A7" w14:textId="77777777" w:rsidTr="00954199">
        <w:trPr>
          <w:trHeight w:val="704"/>
        </w:trPr>
        <w:tc>
          <w:tcPr>
            <w:tcW w:w="71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12BEFBEB" w14:textId="77777777" w:rsidR="00EE698A" w:rsidRPr="00C46A8D" w:rsidRDefault="00EE698A" w:rsidP="00954199">
            <w:pPr>
              <w:jc w:val="center"/>
              <w:rPr>
                <w:b/>
                <w:sz w:val="20"/>
                <w:szCs w:val="20"/>
              </w:rPr>
            </w:pPr>
            <w:r w:rsidRPr="00C46A8D">
              <w:rPr>
                <w:b/>
                <w:sz w:val="20"/>
                <w:szCs w:val="20"/>
              </w:rPr>
              <w:t>Lp.</w:t>
            </w:r>
          </w:p>
        </w:tc>
        <w:tc>
          <w:tcPr>
            <w:tcW w:w="353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43D316A0" w14:textId="77777777" w:rsidR="00EE698A" w:rsidRPr="00C46A8D" w:rsidRDefault="00EE698A" w:rsidP="00954199">
            <w:pPr>
              <w:jc w:val="center"/>
              <w:rPr>
                <w:b/>
                <w:sz w:val="20"/>
                <w:szCs w:val="20"/>
              </w:rPr>
            </w:pPr>
            <w:r w:rsidRPr="00C46A8D">
              <w:rPr>
                <w:b/>
                <w:sz w:val="20"/>
                <w:szCs w:val="20"/>
              </w:rPr>
              <w:t xml:space="preserve">Nazwa przedmiotu </w:t>
            </w:r>
            <w:r w:rsidRPr="00C46A8D">
              <w:rPr>
                <w:b/>
                <w:sz w:val="20"/>
                <w:szCs w:val="20"/>
              </w:rPr>
              <w:br/>
              <w:t>zamówienia</w:t>
            </w:r>
          </w:p>
        </w:tc>
        <w:tc>
          <w:tcPr>
            <w:tcW w:w="2977"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1417DC92" w14:textId="77777777" w:rsidR="00EE698A" w:rsidRPr="00C46A8D" w:rsidRDefault="00EE698A" w:rsidP="00954199">
            <w:pPr>
              <w:jc w:val="center"/>
              <w:rPr>
                <w:b/>
                <w:color w:val="FF0000"/>
                <w:sz w:val="20"/>
                <w:szCs w:val="20"/>
              </w:rPr>
            </w:pPr>
            <w:r w:rsidRPr="00954199">
              <w:rPr>
                <w:b/>
                <w:sz w:val="20"/>
                <w:szCs w:val="20"/>
              </w:rPr>
              <w:t>Oferowany produkt (pełna nazwa handlowa oferowanego produktu oraz nazwa producenta)</w:t>
            </w:r>
          </w:p>
        </w:tc>
        <w:tc>
          <w:tcPr>
            <w:tcW w:w="992"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72758023" w14:textId="77777777" w:rsidR="00EE698A" w:rsidRPr="00C46A8D" w:rsidRDefault="00EE698A" w:rsidP="00954199">
            <w:pPr>
              <w:jc w:val="center"/>
              <w:rPr>
                <w:b/>
                <w:sz w:val="20"/>
                <w:szCs w:val="20"/>
              </w:rPr>
            </w:pPr>
            <w:r w:rsidRPr="009074E4">
              <w:rPr>
                <w:b/>
                <w:sz w:val="20"/>
                <w:szCs w:val="20"/>
              </w:rPr>
              <w:t xml:space="preserve">Ilość </w:t>
            </w:r>
            <w:r w:rsidRPr="009074E4">
              <w:rPr>
                <w:b/>
                <w:sz w:val="20"/>
                <w:szCs w:val="20"/>
              </w:rPr>
              <w:br/>
              <w:t>w kg</w:t>
            </w:r>
          </w:p>
        </w:tc>
        <w:tc>
          <w:tcPr>
            <w:tcW w:w="1417"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0C1BA46" w14:textId="77777777" w:rsidR="00EE698A" w:rsidRPr="00C46A8D" w:rsidRDefault="00EE698A" w:rsidP="00954199">
            <w:pPr>
              <w:jc w:val="center"/>
              <w:rPr>
                <w:b/>
                <w:bCs/>
                <w:sz w:val="20"/>
                <w:szCs w:val="20"/>
              </w:rPr>
            </w:pPr>
            <w:r w:rsidRPr="00C46A8D">
              <w:rPr>
                <w:b/>
                <w:bCs/>
                <w:sz w:val="20"/>
                <w:szCs w:val="20"/>
              </w:rPr>
              <w:t>Cena</w:t>
            </w:r>
            <w:r w:rsidRPr="00C46A8D">
              <w:rPr>
                <w:b/>
                <w:bCs/>
                <w:sz w:val="20"/>
                <w:szCs w:val="20"/>
              </w:rPr>
              <w:br/>
              <w:t>jedn.</w:t>
            </w:r>
            <w:r w:rsidRPr="00C46A8D">
              <w:rPr>
                <w:b/>
                <w:bCs/>
                <w:sz w:val="20"/>
                <w:szCs w:val="20"/>
              </w:rPr>
              <w:br/>
              <w:t>netto</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4313D723" w14:textId="77777777" w:rsidR="00EE698A" w:rsidRPr="00C46A8D" w:rsidRDefault="00EE698A" w:rsidP="00954199">
            <w:pPr>
              <w:jc w:val="center"/>
              <w:rPr>
                <w:b/>
                <w:bCs/>
                <w:sz w:val="20"/>
                <w:szCs w:val="20"/>
              </w:rPr>
            </w:pPr>
            <w:r w:rsidRPr="00C46A8D">
              <w:rPr>
                <w:b/>
                <w:bCs/>
                <w:sz w:val="20"/>
                <w:szCs w:val="20"/>
              </w:rPr>
              <w:t>Wartość</w:t>
            </w:r>
          </w:p>
          <w:p w14:paraId="6B312D08" w14:textId="77777777" w:rsidR="00EE698A" w:rsidRPr="00C46A8D" w:rsidRDefault="00EE698A" w:rsidP="00954199">
            <w:pPr>
              <w:jc w:val="center"/>
              <w:rPr>
                <w:b/>
                <w:bCs/>
                <w:sz w:val="20"/>
                <w:szCs w:val="20"/>
              </w:rPr>
            </w:pPr>
            <w:r w:rsidRPr="00C46A8D">
              <w:rPr>
                <w:b/>
                <w:bCs/>
                <w:sz w:val="20"/>
                <w:szCs w:val="20"/>
              </w:rPr>
              <w:t>netto</w:t>
            </w:r>
          </w:p>
        </w:tc>
        <w:tc>
          <w:tcPr>
            <w:tcW w:w="85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58998B82" w14:textId="77777777" w:rsidR="00EE698A" w:rsidRPr="00C46A8D" w:rsidRDefault="00EE698A" w:rsidP="00954199">
            <w:pPr>
              <w:jc w:val="center"/>
              <w:rPr>
                <w:b/>
                <w:bCs/>
                <w:sz w:val="20"/>
                <w:szCs w:val="20"/>
              </w:rPr>
            </w:pPr>
            <w:r w:rsidRPr="00C46A8D">
              <w:rPr>
                <w:b/>
                <w:bCs/>
                <w:sz w:val="20"/>
                <w:szCs w:val="20"/>
              </w:rPr>
              <w:t xml:space="preserve">Stawka </w:t>
            </w:r>
            <w:r w:rsidRPr="00C46A8D">
              <w:rPr>
                <w:b/>
                <w:bCs/>
                <w:sz w:val="20"/>
                <w:szCs w:val="20"/>
              </w:rPr>
              <w:br/>
              <w:t>VAT</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1589E0F5" w14:textId="77777777" w:rsidR="00EE698A" w:rsidRPr="00C46A8D" w:rsidRDefault="00EE698A" w:rsidP="00954199">
            <w:pPr>
              <w:jc w:val="center"/>
              <w:rPr>
                <w:b/>
                <w:bCs/>
                <w:sz w:val="20"/>
                <w:szCs w:val="20"/>
              </w:rPr>
            </w:pPr>
            <w:r w:rsidRPr="00C46A8D">
              <w:rPr>
                <w:b/>
                <w:bCs/>
                <w:sz w:val="20"/>
                <w:szCs w:val="20"/>
              </w:rPr>
              <w:t>Cena</w:t>
            </w:r>
          </w:p>
          <w:p w14:paraId="6587CB9A" w14:textId="77777777" w:rsidR="00EE698A" w:rsidRPr="00C46A8D" w:rsidRDefault="00EE698A" w:rsidP="00954199">
            <w:pPr>
              <w:jc w:val="center"/>
              <w:rPr>
                <w:b/>
                <w:bCs/>
                <w:sz w:val="20"/>
                <w:szCs w:val="20"/>
              </w:rPr>
            </w:pPr>
            <w:r w:rsidRPr="00C46A8D">
              <w:rPr>
                <w:b/>
                <w:bCs/>
                <w:sz w:val="20"/>
                <w:szCs w:val="20"/>
              </w:rPr>
              <w:t>jedn.</w:t>
            </w:r>
          </w:p>
          <w:p w14:paraId="259AC06B" w14:textId="77777777" w:rsidR="00EE698A" w:rsidRPr="00C46A8D" w:rsidRDefault="00EE698A" w:rsidP="00954199">
            <w:pPr>
              <w:jc w:val="center"/>
              <w:rPr>
                <w:b/>
                <w:bCs/>
                <w:sz w:val="20"/>
                <w:szCs w:val="20"/>
              </w:rPr>
            </w:pPr>
            <w:r w:rsidRPr="00C46A8D">
              <w:rPr>
                <w:b/>
                <w:bCs/>
                <w:sz w:val="20"/>
                <w:szCs w:val="20"/>
              </w:rPr>
              <w:t>brutto</w:t>
            </w:r>
          </w:p>
        </w:tc>
        <w:tc>
          <w:tcPr>
            <w:tcW w:w="154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3CD48ACF" w14:textId="77777777" w:rsidR="00EE698A" w:rsidRPr="00C46A8D" w:rsidRDefault="00EE698A" w:rsidP="00954199">
            <w:pPr>
              <w:jc w:val="center"/>
              <w:rPr>
                <w:b/>
                <w:bCs/>
                <w:sz w:val="20"/>
                <w:szCs w:val="20"/>
              </w:rPr>
            </w:pPr>
            <w:r w:rsidRPr="00C46A8D">
              <w:rPr>
                <w:b/>
                <w:bCs/>
                <w:sz w:val="20"/>
                <w:szCs w:val="20"/>
              </w:rPr>
              <w:t>Wartość</w:t>
            </w:r>
          </w:p>
          <w:p w14:paraId="40DDFB0B" w14:textId="77777777" w:rsidR="00EE698A" w:rsidRPr="00C46A8D" w:rsidRDefault="00EE698A" w:rsidP="00954199">
            <w:pPr>
              <w:jc w:val="center"/>
              <w:rPr>
                <w:b/>
                <w:bCs/>
                <w:sz w:val="20"/>
                <w:szCs w:val="20"/>
              </w:rPr>
            </w:pPr>
            <w:r w:rsidRPr="00C46A8D">
              <w:rPr>
                <w:b/>
                <w:bCs/>
                <w:sz w:val="20"/>
                <w:szCs w:val="20"/>
              </w:rPr>
              <w:t>brutto</w:t>
            </w:r>
          </w:p>
        </w:tc>
      </w:tr>
      <w:tr w:rsidR="00EE698A" w:rsidRPr="00C46A8D" w14:paraId="40AFD4A2" w14:textId="77777777" w:rsidTr="00954199">
        <w:trPr>
          <w:trHeight w:val="106"/>
        </w:trPr>
        <w:tc>
          <w:tcPr>
            <w:tcW w:w="7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D5CA879" w14:textId="77777777" w:rsidR="00EE698A" w:rsidRPr="00C46A8D" w:rsidRDefault="00EE698A" w:rsidP="00954199">
            <w:pPr>
              <w:jc w:val="center"/>
              <w:rPr>
                <w:i/>
                <w:iCs/>
                <w:sz w:val="16"/>
                <w:szCs w:val="20"/>
              </w:rPr>
            </w:pPr>
            <w:r w:rsidRPr="00C46A8D">
              <w:rPr>
                <w:i/>
                <w:iCs/>
                <w:sz w:val="16"/>
                <w:szCs w:val="20"/>
              </w:rPr>
              <w:t>1</w:t>
            </w:r>
          </w:p>
        </w:tc>
        <w:tc>
          <w:tcPr>
            <w:tcW w:w="35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6B80093" w14:textId="77777777" w:rsidR="00EE698A" w:rsidRPr="00C46A8D" w:rsidRDefault="00EE698A" w:rsidP="00954199">
            <w:pPr>
              <w:jc w:val="center"/>
              <w:rPr>
                <w:i/>
                <w:sz w:val="16"/>
                <w:szCs w:val="20"/>
              </w:rPr>
            </w:pPr>
            <w:r w:rsidRPr="00C46A8D">
              <w:rPr>
                <w:i/>
                <w:sz w:val="16"/>
                <w:szCs w:val="20"/>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FAE057" w14:textId="77777777" w:rsidR="00EE698A" w:rsidRPr="00C46A8D" w:rsidRDefault="00EE698A" w:rsidP="00954199">
            <w:pPr>
              <w:jc w:val="center"/>
              <w:rPr>
                <w:i/>
                <w:sz w:val="16"/>
                <w:szCs w:val="20"/>
              </w:rPr>
            </w:pPr>
            <w:r w:rsidRPr="00C46A8D">
              <w:rPr>
                <w:i/>
                <w:sz w:val="16"/>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27D5AC0" w14:textId="77777777" w:rsidR="00EE698A" w:rsidRPr="00C46A8D" w:rsidRDefault="00EE698A" w:rsidP="00954199">
            <w:pPr>
              <w:jc w:val="center"/>
              <w:rPr>
                <w:i/>
                <w:sz w:val="16"/>
                <w:szCs w:val="20"/>
              </w:rPr>
            </w:pPr>
            <w:r w:rsidRPr="00C46A8D">
              <w:rPr>
                <w:i/>
                <w:sz w:val="16"/>
                <w:szCs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E0F3603" w14:textId="77777777" w:rsidR="00EE698A" w:rsidRPr="00C46A8D" w:rsidRDefault="00EE698A" w:rsidP="00954199">
            <w:pPr>
              <w:jc w:val="center"/>
              <w:rPr>
                <w:i/>
                <w:sz w:val="16"/>
                <w:szCs w:val="20"/>
              </w:rPr>
            </w:pPr>
            <w:r w:rsidRPr="00C46A8D">
              <w:rPr>
                <w:i/>
                <w:sz w:val="16"/>
                <w:szCs w:val="20"/>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8980F1E" w14:textId="77777777" w:rsidR="00EE698A" w:rsidRPr="00C46A8D" w:rsidRDefault="00EE698A" w:rsidP="00954199">
            <w:pPr>
              <w:jc w:val="center"/>
              <w:rPr>
                <w:i/>
                <w:sz w:val="16"/>
                <w:szCs w:val="20"/>
              </w:rPr>
            </w:pPr>
            <w:r w:rsidRPr="00C46A8D">
              <w:rPr>
                <w:i/>
                <w:sz w:val="16"/>
                <w:szCs w:val="20"/>
              </w:rPr>
              <w:t>6</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88DFD1" w14:textId="77777777" w:rsidR="00EE698A" w:rsidRPr="00C46A8D" w:rsidRDefault="00EE698A" w:rsidP="00954199">
            <w:pPr>
              <w:jc w:val="center"/>
              <w:rPr>
                <w:i/>
                <w:sz w:val="16"/>
                <w:szCs w:val="20"/>
              </w:rPr>
            </w:pPr>
            <w:r w:rsidRPr="00C46A8D">
              <w:rPr>
                <w:i/>
                <w:sz w:val="16"/>
                <w:szCs w:val="20"/>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FF40AD" w14:textId="77777777" w:rsidR="00EE698A" w:rsidRPr="00C46A8D" w:rsidRDefault="00EE698A" w:rsidP="00954199">
            <w:pPr>
              <w:jc w:val="center"/>
              <w:rPr>
                <w:i/>
                <w:sz w:val="16"/>
                <w:szCs w:val="20"/>
              </w:rPr>
            </w:pPr>
            <w:r w:rsidRPr="00C46A8D">
              <w:rPr>
                <w:i/>
                <w:sz w:val="16"/>
                <w:szCs w:val="20"/>
              </w:rPr>
              <w:t>8</w:t>
            </w:r>
          </w:p>
        </w:tc>
        <w:tc>
          <w:tcPr>
            <w:tcW w:w="15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060E7F8" w14:textId="77777777" w:rsidR="00EE698A" w:rsidRPr="00C46A8D" w:rsidRDefault="00EE698A" w:rsidP="00954199">
            <w:pPr>
              <w:jc w:val="center"/>
              <w:rPr>
                <w:i/>
                <w:sz w:val="16"/>
                <w:szCs w:val="20"/>
              </w:rPr>
            </w:pPr>
            <w:r w:rsidRPr="00C46A8D">
              <w:rPr>
                <w:i/>
                <w:sz w:val="16"/>
                <w:szCs w:val="20"/>
              </w:rPr>
              <w:t>9</w:t>
            </w:r>
          </w:p>
        </w:tc>
      </w:tr>
      <w:tr w:rsidR="00EE698A" w:rsidRPr="00C46A8D" w14:paraId="2DFFB741" w14:textId="77777777" w:rsidTr="00954199">
        <w:trPr>
          <w:trHeight w:val="964"/>
        </w:trPr>
        <w:tc>
          <w:tcPr>
            <w:tcW w:w="710" w:type="dxa"/>
            <w:tcBorders>
              <w:top w:val="single" w:sz="4" w:space="0" w:color="000000"/>
              <w:left w:val="single" w:sz="4" w:space="0" w:color="000000"/>
              <w:bottom w:val="single" w:sz="4" w:space="0" w:color="000000"/>
              <w:right w:val="single" w:sz="4" w:space="0" w:color="000000"/>
            </w:tcBorders>
            <w:vAlign w:val="center"/>
          </w:tcPr>
          <w:p w14:paraId="347D25E4" w14:textId="77777777" w:rsidR="00EE698A" w:rsidRPr="00C46A8D" w:rsidRDefault="00EE698A" w:rsidP="00954199">
            <w:pPr>
              <w:jc w:val="center"/>
              <w:rPr>
                <w:iCs/>
                <w:sz w:val="20"/>
                <w:szCs w:val="20"/>
              </w:rPr>
            </w:pPr>
            <w:r w:rsidRPr="00C46A8D">
              <w:rPr>
                <w:iCs/>
                <w:sz w:val="20"/>
                <w:szCs w:val="20"/>
              </w:rPr>
              <w:t>1</w:t>
            </w:r>
          </w:p>
        </w:tc>
        <w:tc>
          <w:tcPr>
            <w:tcW w:w="3538" w:type="dxa"/>
            <w:tcBorders>
              <w:top w:val="nil"/>
              <w:left w:val="nil"/>
              <w:bottom w:val="single" w:sz="4" w:space="0" w:color="auto"/>
              <w:right w:val="single" w:sz="4" w:space="0" w:color="auto"/>
            </w:tcBorders>
            <w:shd w:val="clear" w:color="auto" w:fill="auto"/>
            <w:vAlign w:val="center"/>
          </w:tcPr>
          <w:p w14:paraId="402369E7" w14:textId="14361793" w:rsidR="00EE698A" w:rsidRPr="00E43081" w:rsidRDefault="00954199" w:rsidP="00954199">
            <w:pPr>
              <w:rPr>
                <w:b/>
                <w:sz w:val="22"/>
                <w:szCs w:val="22"/>
              </w:rPr>
            </w:pPr>
            <w:r w:rsidRPr="00E43081">
              <w:rPr>
                <w:b/>
                <w:color w:val="000000"/>
                <w:sz w:val="22"/>
                <w:szCs w:val="22"/>
              </w:rPr>
              <w:t>Dodatek zapobiegający krystalizacji wody w paliwach do turbinowych silników lotniczych o kodzie NATO S-1745</w:t>
            </w:r>
          </w:p>
        </w:tc>
        <w:tc>
          <w:tcPr>
            <w:tcW w:w="2977" w:type="dxa"/>
            <w:tcBorders>
              <w:top w:val="single" w:sz="4" w:space="0" w:color="000000"/>
              <w:left w:val="single" w:sz="4" w:space="0" w:color="000000"/>
              <w:bottom w:val="single" w:sz="4" w:space="0" w:color="000000"/>
              <w:right w:val="single" w:sz="4" w:space="0" w:color="000000"/>
            </w:tcBorders>
            <w:vAlign w:val="center"/>
          </w:tcPr>
          <w:p w14:paraId="29A2A719" w14:textId="138E36C8" w:rsidR="00EE698A" w:rsidRDefault="00EE698A" w:rsidP="00954199">
            <w:pPr>
              <w:rPr>
                <w:sz w:val="20"/>
                <w:szCs w:val="20"/>
              </w:rPr>
            </w:pPr>
            <w:r w:rsidRPr="00C46A8D">
              <w:rPr>
                <w:sz w:val="20"/>
                <w:szCs w:val="20"/>
              </w:rPr>
              <w:t>Nazwa handlowa produktu:</w:t>
            </w:r>
          </w:p>
          <w:p w14:paraId="5FF13E4D" w14:textId="77777777" w:rsidR="00EE698A" w:rsidRPr="00C46A8D" w:rsidRDefault="00EE698A" w:rsidP="00954199">
            <w:pPr>
              <w:spacing w:line="276" w:lineRule="auto"/>
              <w:rPr>
                <w:sz w:val="20"/>
                <w:szCs w:val="20"/>
              </w:rPr>
            </w:pPr>
            <w:r w:rsidRPr="00C46A8D">
              <w:rPr>
                <w:sz w:val="20"/>
                <w:szCs w:val="20"/>
              </w:rPr>
              <w:t>................</w:t>
            </w:r>
            <w:r>
              <w:rPr>
                <w:sz w:val="20"/>
                <w:szCs w:val="20"/>
              </w:rPr>
              <w:t>.................................</w:t>
            </w:r>
            <w:r w:rsidRPr="00C46A8D">
              <w:rPr>
                <w:sz w:val="20"/>
                <w:szCs w:val="20"/>
              </w:rPr>
              <w:t>......</w:t>
            </w:r>
          </w:p>
          <w:p w14:paraId="44EFF01B" w14:textId="77777777" w:rsidR="00EE698A" w:rsidRPr="00C46A8D" w:rsidRDefault="00EE698A" w:rsidP="00954199">
            <w:pPr>
              <w:rPr>
                <w:sz w:val="20"/>
                <w:szCs w:val="20"/>
              </w:rPr>
            </w:pPr>
            <w:r w:rsidRPr="00C46A8D">
              <w:rPr>
                <w:sz w:val="20"/>
                <w:szCs w:val="20"/>
              </w:rPr>
              <w:t>Nazwa producenta:</w:t>
            </w:r>
          </w:p>
          <w:p w14:paraId="43DB175F" w14:textId="77777777" w:rsidR="00EE698A" w:rsidRPr="00C46A8D" w:rsidRDefault="00EE698A" w:rsidP="00954199">
            <w:pPr>
              <w:spacing w:line="276" w:lineRule="auto"/>
              <w:rPr>
                <w:sz w:val="20"/>
                <w:szCs w:val="20"/>
              </w:rPr>
            </w:pPr>
            <w:r w:rsidRPr="00C46A8D">
              <w:rPr>
                <w:sz w:val="20"/>
                <w:szCs w:val="20"/>
              </w:rPr>
              <w:t>...............</w:t>
            </w:r>
            <w:r>
              <w:rPr>
                <w:sz w:val="20"/>
                <w:szCs w:val="20"/>
              </w:rPr>
              <w:t>.................................</w:t>
            </w:r>
            <w:r w:rsidRPr="00C46A8D">
              <w:rPr>
                <w:sz w:val="20"/>
                <w:szCs w:val="20"/>
              </w:rPr>
              <w:t>......</w:t>
            </w:r>
          </w:p>
        </w:tc>
        <w:tc>
          <w:tcPr>
            <w:tcW w:w="992" w:type="dxa"/>
            <w:tcBorders>
              <w:top w:val="nil"/>
              <w:left w:val="nil"/>
              <w:bottom w:val="single" w:sz="4" w:space="0" w:color="auto"/>
              <w:right w:val="single" w:sz="4" w:space="0" w:color="auto"/>
            </w:tcBorders>
            <w:shd w:val="clear" w:color="auto" w:fill="auto"/>
            <w:vAlign w:val="center"/>
          </w:tcPr>
          <w:p w14:paraId="471C7000" w14:textId="24FBE111" w:rsidR="00EE698A" w:rsidRDefault="00954199" w:rsidP="00954199">
            <w:pPr>
              <w:jc w:val="center"/>
              <w:rPr>
                <w:b/>
                <w:bCs/>
                <w:sz w:val="20"/>
                <w:szCs w:val="20"/>
              </w:rPr>
            </w:pPr>
            <w:r>
              <w:rPr>
                <w:b/>
                <w:bCs/>
                <w:sz w:val="20"/>
                <w:szCs w:val="20"/>
              </w:rPr>
              <w:t>50</w:t>
            </w:r>
            <w:r w:rsidR="00DD4DEA">
              <w:rPr>
                <w:b/>
                <w:bCs/>
                <w:sz w:val="20"/>
                <w:szCs w:val="20"/>
              </w:rPr>
              <w:t xml:space="preserve"> 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29019DB2" w14:textId="77777777" w:rsidR="00EE698A" w:rsidRPr="00C46A8D" w:rsidRDefault="00EE698A" w:rsidP="00954199">
            <w:pPr>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E0B8C82" w14:textId="77777777" w:rsidR="00EE698A" w:rsidRPr="00C46A8D" w:rsidRDefault="00EE698A" w:rsidP="00954199">
            <w:pPr>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C1A1EB5" w14:textId="77777777" w:rsidR="00EE698A" w:rsidRPr="00C46A8D" w:rsidRDefault="00EE698A" w:rsidP="00954199">
            <w:pPr>
              <w:jc w:val="center"/>
              <w:rPr>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118EA88" w14:textId="77777777" w:rsidR="00EE698A" w:rsidRPr="00C46A8D" w:rsidRDefault="00EE698A" w:rsidP="00954199">
            <w:pPr>
              <w:jc w:val="center"/>
              <w:rPr>
                <w:sz w:val="20"/>
                <w:szCs w:val="20"/>
              </w:rPr>
            </w:pPr>
          </w:p>
        </w:tc>
        <w:tc>
          <w:tcPr>
            <w:tcW w:w="1540" w:type="dxa"/>
            <w:tcBorders>
              <w:top w:val="single" w:sz="4" w:space="0" w:color="000000"/>
              <w:left w:val="single" w:sz="4" w:space="0" w:color="000000"/>
              <w:bottom w:val="single" w:sz="4" w:space="0" w:color="000000"/>
              <w:right w:val="single" w:sz="4" w:space="0" w:color="000000"/>
            </w:tcBorders>
            <w:vAlign w:val="center"/>
          </w:tcPr>
          <w:p w14:paraId="63EA4902" w14:textId="77777777" w:rsidR="00EE698A" w:rsidRPr="00C46A8D" w:rsidRDefault="00EE698A" w:rsidP="00954199">
            <w:pPr>
              <w:jc w:val="center"/>
              <w:rPr>
                <w:sz w:val="20"/>
                <w:szCs w:val="20"/>
              </w:rPr>
            </w:pPr>
          </w:p>
        </w:tc>
      </w:tr>
    </w:tbl>
    <w:p w14:paraId="4626172C" w14:textId="77777777" w:rsidR="00EE698A" w:rsidRPr="009F04CA" w:rsidRDefault="00EE698A" w:rsidP="00954199">
      <w:pPr>
        <w:pStyle w:val="Bezodstpw"/>
        <w:spacing w:before="240" w:after="120" w:line="276" w:lineRule="auto"/>
        <w:ind w:left="142"/>
        <w:jc w:val="both"/>
        <w:rPr>
          <w:rFonts w:ascii="Times New Roman" w:hAnsi="Times New Roman"/>
        </w:rPr>
      </w:pPr>
      <w:r w:rsidRPr="009F04CA">
        <w:rPr>
          <w:rFonts w:ascii="Times New Roman" w:hAnsi="Times New Roman"/>
        </w:rPr>
        <w:t xml:space="preserve">Słownie wartość netto: </w:t>
      </w:r>
      <w:r>
        <w:rPr>
          <w:rFonts w:ascii="Times New Roman" w:hAnsi="Times New Roman"/>
        </w:rPr>
        <w:t xml:space="preserve"> </w:t>
      </w:r>
      <w:r w:rsidR="00BE0267">
        <w:rPr>
          <w:rFonts w:ascii="Times New Roman" w:hAnsi="Times New Roman"/>
        </w:rPr>
        <w:t>………………………………………………………………</w:t>
      </w:r>
    </w:p>
    <w:p w14:paraId="3E53D5AA" w14:textId="77777777" w:rsidR="00EE698A" w:rsidRPr="009F04CA" w:rsidRDefault="00EE698A" w:rsidP="00EE698A">
      <w:pPr>
        <w:pStyle w:val="Bezodstpw"/>
        <w:spacing w:line="276" w:lineRule="auto"/>
        <w:ind w:left="142"/>
        <w:jc w:val="both"/>
        <w:rPr>
          <w:rFonts w:ascii="Times New Roman" w:hAnsi="Times New Roman"/>
        </w:rPr>
      </w:pPr>
      <w:r w:rsidRPr="009F04CA">
        <w:rPr>
          <w:rFonts w:ascii="Times New Roman" w:hAnsi="Times New Roman"/>
        </w:rPr>
        <w:t>Słownie wartość brutto:</w:t>
      </w:r>
      <w:r>
        <w:rPr>
          <w:rFonts w:ascii="Times New Roman" w:hAnsi="Times New Roman"/>
        </w:rPr>
        <w:t xml:space="preserve"> </w:t>
      </w:r>
      <w:r w:rsidR="00BE0267">
        <w:rPr>
          <w:rFonts w:ascii="Times New Roman" w:hAnsi="Times New Roman"/>
        </w:rPr>
        <w:t>………………………………………………………………..</w:t>
      </w:r>
    </w:p>
    <w:p w14:paraId="3138BD11" w14:textId="77777777" w:rsidR="00EE698A" w:rsidRPr="00764C1F" w:rsidRDefault="00EE698A" w:rsidP="00EE698A">
      <w:pPr>
        <w:pStyle w:val="Akapitzlist"/>
        <w:shd w:val="clear" w:color="auto" w:fill="FFFFFF"/>
        <w:tabs>
          <w:tab w:val="left" w:pos="284"/>
          <w:tab w:val="left" w:leader="dot" w:pos="9677"/>
        </w:tabs>
        <w:ind w:left="0"/>
        <w:contextualSpacing w:val="0"/>
        <w:jc w:val="both"/>
        <w:rPr>
          <w:b/>
          <w:bCs/>
          <w:sz w:val="22"/>
          <w:szCs w:val="22"/>
        </w:rPr>
      </w:pPr>
    </w:p>
    <w:p w14:paraId="68B9F4A3" w14:textId="77777777" w:rsidR="00EE698A" w:rsidRPr="00764C1F" w:rsidRDefault="00EE698A" w:rsidP="00EE698A">
      <w:pPr>
        <w:ind w:left="426" w:hanging="426"/>
        <w:jc w:val="both"/>
        <w:rPr>
          <w:b/>
          <w:sz w:val="22"/>
          <w:szCs w:val="22"/>
        </w:rPr>
      </w:pPr>
      <w:r w:rsidRPr="00764C1F">
        <w:rPr>
          <w:b/>
          <w:sz w:val="22"/>
          <w:szCs w:val="22"/>
        </w:rPr>
        <w:t>NALEŻY WSKAZAĆ:</w:t>
      </w:r>
    </w:p>
    <w:p w14:paraId="40EB0BA6" w14:textId="77777777" w:rsidR="00EE698A" w:rsidRPr="00764C1F" w:rsidRDefault="00EE698A" w:rsidP="00EE698A">
      <w:pPr>
        <w:spacing w:before="120"/>
        <w:ind w:left="425" w:hanging="425"/>
        <w:jc w:val="both"/>
        <w:rPr>
          <w:b/>
          <w:sz w:val="22"/>
          <w:szCs w:val="22"/>
        </w:rPr>
      </w:pPr>
      <w:r w:rsidRPr="00764C1F">
        <w:rPr>
          <w:b/>
          <w:sz w:val="22"/>
          <w:szCs w:val="22"/>
        </w:rPr>
        <w:t xml:space="preserve">Rodzaj opakowania zaoferowanego przedmiotu zamówienia </w:t>
      </w:r>
      <w:r w:rsidRPr="00764C1F">
        <w:rPr>
          <w:i/>
          <w:sz w:val="22"/>
          <w:szCs w:val="22"/>
        </w:rPr>
        <w:t>(</w:t>
      </w:r>
      <w:r w:rsidRPr="00764C1F">
        <w:rPr>
          <w:i/>
          <w:sz w:val="22"/>
          <w:szCs w:val="22"/>
          <w:u w:val="single"/>
        </w:rPr>
        <w:t>np. puszka, beczka, butelka, kanister</w:t>
      </w:r>
      <w:r w:rsidRPr="00764C1F">
        <w:rPr>
          <w:i/>
          <w:sz w:val="22"/>
          <w:szCs w:val="22"/>
        </w:rPr>
        <w:t xml:space="preserve"> )</w:t>
      </w:r>
      <w:r w:rsidRPr="00764C1F">
        <w:rPr>
          <w:b/>
          <w:sz w:val="22"/>
          <w:szCs w:val="22"/>
        </w:rPr>
        <w:t xml:space="preserve">: </w:t>
      </w:r>
      <w:r w:rsidRPr="00954199">
        <w:rPr>
          <w:sz w:val="22"/>
          <w:szCs w:val="22"/>
        </w:rPr>
        <w:t>……………………….</w:t>
      </w:r>
    </w:p>
    <w:p w14:paraId="142AB181" w14:textId="77777777" w:rsidR="00EE698A" w:rsidRPr="00764C1F" w:rsidRDefault="00EE698A" w:rsidP="00EE698A">
      <w:pPr>
        <w:spacing w:before="120"/>
        <w:ind w:left="425" w:hanging="425"/>
        <w:jc w:val="both"/>
        <w:rPr>
          <w:b/>
          <w:sz w:val="22"/>
          <w:szCs w:val="22"/>
        </w:rPr>
      </w:pPr>
      <w:r w:rsidRPr="00764C1F">
        <w:rPr>
          <w:b/>
          <w:sz w:val="22"/>
          <w:szCs w:val="22"/>
        </w:rPr>
        <w:t xml:space="preserve">Wielkość opakowania zaoferowanego przedmiotu zamówienia: </w:t>
      </w:r>
      <w:r w:rsidRPr="00954199">
        <w:rPr>
          <w:sz w:val="22"/>
          <w:szCs w:val="22"/>
        </w:rPr>
        <w:t>……………………….</w:t>
      </w:r>
      <w:r w:rsidRPr="00764C1F">
        <w:rPr>
          <w:b/>
          <w:sz w:val="22"/>
          <w:szCs w:val="22"/>
        </w:rPr>
        <w:t xml:space="preserve"> (w litrach)</w:t>
      </w:r>
    </w:p>
    <w:p w14:paraId="44E85F4E" w14:textId="77777777" w:rsidR="00B631D2" w:rsidRPr="00774EDD" w:rsidRDefault="00B631D2" w:rsidP="00EE698A">
      <w:pPr>
        <w:widowControl w:val="0"/>
        <w:tabs>
          <w:tab w:val="left" w:pos="-4820"/>
        </w:tabs>
        <w:suppressAutoHyphens/>
        <w:spacing w:before="120"/>
        <w:jc w:val="both"/>
        <w:rPr>
          <w:sz w:val="22"/>
          <w:szCs w:val="22"/>
        </w:rPr>
      </w:pPr>
      <w:r w:rsidRPr="00774EDD">
        <w:rPr>
          <w:bCs/>
          <w:sz w:val="22"/>
          <w:szCs w:val="22"/>
        </w:rPr>
        <w:t>Zamawiający</w:t>
      </w:r>
      <w:r w:rsidRPr="00774EDD">
        <w:rPr>
          <w:sz w:val="22"/>
          <w:szCs w:val="22"/>
        </w:rPr>
        <w:t xml:space="preserve"> wymaga, aby Wykonawca w tabeli w kolumnie nr 3 wskazał </w:t>
      </w:r>
      <w:r w:rsidRPr="00774EDD">
        <w:rPr>
          <w:b/>
          <w:sz w:val="22"/>
          <w:szCs w:val="22"/>
          <w:u w:val="single"/>
        </w:rPr>
        <w:t>nazwę producenta oraz nazwę handlową</w:t>
      </w:r>
      <w:r w:rsidRPr="00774EDD">
        <w:rPr>
          <w:b/>
          <w:bCs/>
          <w:sz w:val="22"/>
          <w:szCs w:val="22"/>
          <w:u w:val="single"/>
        </w:rPr>
        <w:t xml:space="preserve"> </w:t>
      </w:r>
      <w:r w:rsidRPr="00774EDD">
        <w:rPr>
          <w:b/>
          <w:sz w:val="22"/>
          <w:szCs w:val="22"/>
          <w:u w:val="single"/>
        </w:rPr>
        <w:t>zaoferowanego przedmiotu zamówienia.</w:t>
      </w:r>
      <w:r w:rsidRPr="00774EDD">
        <w:rPr>
          <w:sz w:val="22"/>
          <w:szCs w:val="22"/>
        </w:rPr>
        <w:t xml:space="preserve"> </w:t>
      </w:r>
    </w:p>
    <w:p w14:paraId="219D0B14" w14:textId="77777777" w:rsidR="00EE698A" w:rsidRDefault="00EE698A" w:rsidP="00EE698A">
      <w:pPr>
        <w:pStyle w:val="Akapitzlist"/>
        <w:shd w:val="clear" w:color="auto" w:fill="FFFFFF"/>
        <w:spacing w:after="120"/>
        <w:ind w:left="0"/>
        <w:contextualSpacing w:val="0"/>
        <w:jc w:val="both"/>
        <w:rPr>
          <w:b/>
          <w:i/>
          <w:sz w:val="22"/>
          <w:szCs w:val="22"/>
        </w:rPr>
      </w:pPr>
    </w:p>
    <w:p w14:paraId="20BECCA5" w14:textId="55099843" w:rsidR="00B631D2" w:rsidRPr="00045A7B" w:rsidRDefault="00B631D2" w:rsidP="00045A7B">
      <w:pPr>
        <w:pStyle w:val="Akapitzlist"/>
        <w:shd w:val="clear" w:color="auto" w:fill="FFFFFF"/>
        <w:spacing w:after="240"/>
        <w:ind w:left="0"/>
        <w:contextualSpacing w:val="0"/>
        <w:jc w:val="both"/>
        <w:rPr>
          <w:b/>
          <w:i/>
          <w:sz w:val="22"/>
          <w:szCs w:val="22"/>
        </w:rPr>
      </w:pPr>
      <w:r w:rsidRPr="00774EDD">
        <w:rPr>
          <w:b/>
          <w:i/>
          <w:sz w:val="22"/>
          <w:szCs w:val="22"/>
        </w:rPr>
        <w:t>Zamawiający informuje, że w przypadku kiedy Wykonawca nie poda w tabeli w kolumnie nr 3, bądź pominie którąś z żądanych przez Zamawiającego informację</w:t>
      </w:r>
      <w:r w:rsidR="00063AAE">
        <w:rPr>
          <w:b/>
          <w:i/>
          <w:sz w:val="22"/>
          <w:szCs w:val="22"/>
        </w:rPr>
        <w:br/>
      </w:r>
      <w:r w:rsidRPr="00774EDD">
        <w:rPr>
          <w:b/>
          <w:i/>
          <w:sz w:val="22"/>
          <w:szCs w:val="22"/>
        </w:rPr>
        <w:t xml:space="preserve">(tj. </w:t>
      </w:r>
      <w:r w:rsidRPr="00774EDD">
        <w:rPr>
          <w:b/>
          <w:bCs/>
          <w:i/>
          <w:sz w:val="22"/>
          <w:szCs w:val="22"/>
        </w:rPr>
        <w:t xml:space="preserve">nazwę producenta lub nazwę handlową) </w:t>
      </w:r>
      <w:r w:rsidRPr="00774EDD">
        <w:rPr>
          <w:b/>
          <w:i/>
          <w:sz w:val="22"/>
          <w:szCs w:val="22"/>
        </w:rPr>
        <w:t>oferta Wykonawcy zostanie odrzucona na podstawie art. 226 ust. 1 pkt 5</w:t>
      </w:r>
      <w:r w:rsidR="0011508A">
        <w:rPr>
          <w:b/>
          <w:i/>
          <w:sz w:val="22"/>
          <w:szCs w:val="22"/>
        </w:rPr>
        <w:t>)</w:t>
      </w:r>
      <w:r w:rsidRPr="00774EDD">
        <w:rPr>
          <w:b/>
          <w:i/>
          <w:sz w:val="22"/>
          <w:szCs w:val="22"/>
        </w:rPr>
        <w:t xml:space="preserve"> </w:t>
      </w:r>
      <w:r w:rsidR="00981EA6">
        <w:rPr>
          <w:b/>
          <w:i/>
          <w:sz w:val="22"/>
          <w:szCs w:val="22"/>
        </w:rPr>
        <w:t>uPzp</w:t>
      </w:r>
      <w:r w:rsidRPr="00774EDD">
        <w:rPr>
          <w:b/>
          <w:i/>
          <w:sz w:val="22"/>
          <w:szCs w:val="22"/>
        </w:rPr>
        <w:t>.</w:t>
      </w:r>
    </w:p>
    <w:p w14:paraId="52BD8944" w14:textId="77777777" w:rsidR="00B52E6B" w:rsidRDefault="00B52E6B" w:rsidP="00EE698A">
      <w:pPr>
        <w:pStyle w:val="Akapitzlist"/>
        <w:shd w:val="clear" w:color="auto" w:fill="FFFFFF"/>
        <w:tabs>
          <w:tab w:val="left" w:pos="284"/>
          <w:tab w:val="left" w:leader="dot" w:pos="9677"/>
        </w:tabs>
        <w:ind w:left="0"/>
        <w:contextualSpacing w:val="0"/>
        <w:jc w:val="both"/>
        <w:rPr>
          <w:b/>
          <w:bCs/>
          <w:sz w:val="22"/>
          <w:szCs w:val="22"/>
        </w:rPr>
      </w:pPr>
    </w:p>
    <w:p w14:paraId="16469800" w14:textId="77777777" w:rsidR="000426B3" w:rsidRPr="0047787D" w:rsidRDefault="000426B3" w:rsidP="000426B3">
      <w:pPr>
        <w:pStyle w:val="Akapitzlist"/>
        <w:shd w:val="clear" w:color="auto" w:fill="FFFFFF"/>
        <w:spacing w:after="240"/>
        <w:ind w:left="0"/>
        <w:contextualSpacing w:val="0"/>
        <w:jc w:val="center"/>
        <w:rPr>
          <w:b/>
          <w:i/>
          <w:sz w:val="22"/>
          <w:szCs w:val="22"/>
          <w:u w:val="single"/>
        </w:rPr>
      </w:pPr>
      <w:r w:rsidRPr="0047787D">
        <w:rPr>
          <w:b/>
          <w:i/>
          <w:sz w:val="22"/>
          <w:szCs w:val="22"/>
          <w:u w:val="single"/>
        </w:rPr>
        <w:t>Złożenie dokumentów przedmiotowych nie zwalnia Wykonawcy od podania w kolumnie nr 3 tabeli wymaganych informacji.</w:t>
      </w:r>
    </w:p>
    <w:p w14:paraId="4C47DFCD" w14:textId="77777777" w:rsidR="00B52E6B" w:rsidRDefault="00B52E6B" w:rsidP="00EE698A">
      <w:pPr>
        <w:pStyle w:val="Akapitzlist"/>
        <w:shd w:val="clear" w:color="auto" w:fill="FFFFFF"/>
        <w:tabs>
          <w:tab w:val="left" w:pos="284"/>
          <w:tab w:val="left" w:leader="dot" w:pos="9677"/>
        </w:tabs>
        <w:ind w:left="0"/>
        <w:contextualSpacing w:val="0"/>
        <w:jc w:val="both"/>
        <w:rPr>
          <w:b/>
          <w:bCs/>
          <w:sz w:val="22"/>
          <w:szCs w:val="22"/>
        </w:rPr>
      </w:pPr>
    </w:p>
    <w:p w14:paraId="7C619D1A" w14:textId="77777777" w:rsidR="00B52E6B" w:rsidRDefault="00B52E6B" w:rsidP="00EE698A">
      <w:pPr>
        <w:pStyle w:val="Akapitzlist"/>
        <w:shd w:val="clear" w:color="auto" w:fill="FFFFFF"/>
        <w:tabs>
          <w:tab w:val="left" w:pos="284"/>
          <w:tab w:val="left" w:leader="dot" w:pos="9677"/>
        </w:tabs>
        <w:ind w:left="0"/>
        <w:contextualSpacing w:val="0"/>
        <w:jc w:val="both"/>
        <w:rPr>
          <w:b/>
          <w:bCs/>
          <w:sz w:val="22"/>
          <w:szCs w:val="22"/>
        </w:rPr>
      </w:pPr>
    </w:p>
    <w:p w14:paraId="47D4E249" w14:textId="77777777" w:rsidR="00B52E6B" w:rsidRDefault="00B52E6B" w:rsidP="00EE698A">
      <w:pPr>
        <w:pStyle w:val="Akapitzlist"/>
        <w:shd w:val="clear" w:color="auto" w:fill="FFFFFF"/>
        <w:tabs>
          <w:tab w:val="left" w:pos="284"/>
          <w:tab w:val="left" w:leader="dot" w:pos="9677"/>
        </w:tabs>
        <w:ind w:left="0"/>
        <w:contextualSpacing w:val="0"/>
        <w:jc w:val="both"/>
        <w:rPr>
          <w:b/>
          <w:bCs/>
          <w:sz w:val="22"/>
          <w:szCs w:val="22"/>
        </w:rPr>
      </w:pPr>
    </w:p>
    <w:p w14:paraId="4CF9DD77" w14:textId="77777777" w:rsidR="00B52E6B" w:rsidRDefault="00B52E6B" w:rsidP="00EE698A">
      <w:pPr>
        <w:pStyle w:val="Akapitzlist"/>
        <w:shd w:val="clear" w:color="auto" w:fill="FFFFFF"/>
        <w:tabs>
          <w:tab w:val="left" w:pos="284"/>
          <w:tab w:val="left" w:leader="dot" w:pos="9677"/>
        </w:tabs>
        <w:ind w:left="0"/>
        <w:contextualSpacing w:val="0"/>
        <w:jc w:val="both"/>
        <w:rPr>
          <w:b/>
          <w:bCs/>
          <w:sz w:val="22"/>
          <w:szCs w:val="22"/>
        </w:rPr>
      </w:pPr>
    </w:p>
    <w:p w14:paraId="28B1FAFE" w14:textId="77777777" w:rsidR="00B52E6B" w:rsidRDefault="00B52E6B" w:rsidP="00EE698A">
      <w:pPr>
        <w:pStyle w:val="Akapitzlist"/>
        <w:shd w:val="clear" w:color="auto" w:fill="FFFFFF"/>
        <w:tabs>
          <w:tab w:val="left" w:pos="284"/>
          <w:tab w:val="left" w:leader="dot" w:pos="9677"/>
        </w:tabs>
        <w:ind w:left="0"/>
        <w:contextualSpacing w:val="0"/>
        <w:jc w:val="both"/>
        <w:rPr>
          <w:b/>
          <w:bCs/>
          <w:sz w:val="22"/>
          <w:szCs w:val="22"/>
        </w:rPr>
      </w:pPr>
    </w:p>
    <w:p w14:paraId="4EF6B72B" w14:textId="77777777" w:rsidR="00B52E6B" w:rsidRDefault="00B52E6B" w:rsidP="00EE698A">
      <w:pPr>
        <w:pStyle w:val="Akapitzlist"/>
        <w:shd w:val="clear" w:color="auto" w:fill="FFFFFF"/>
        <w:tabs>
          <w:tab w:val="left" w:pos="284"/>
          <w:tab w:val="left" w:leader="dot" w:pos="9677"/>
        </w:tabs>
        <w:ind w:left="0"/>
        <w:contextualSpacing w:val="0"/>
        <w:jc w:val="both"/>
        <w:rPr>
          <w:b/>
          <w:bCs/>
          <w:sz w:val="22"/>
          <w:szCs w:val="22"/>
        </w:rPr>
      </w:pPr>
    </w:p>
    <w:p w14:paraId="721C072B" w14:textId="2BB97D99" w:rsidR="00E7566C" w:rsidRDefault="00E7566C" w:rsidP="00EE698A">
      <w:pPr>
        <w:pStyle w:val="Akapitzlist"/>
        <w:shd w:val="clear" w:color="auto" w:fill="FFFFFF"/>
        <w:tabs>
          <w:tab w:val="left" w:pos="284"/>
          <w:tab w:val="left" w:leader="dot" w:pos="9677"/>
        </w:tabs>
        <w:ind w:left="0"/>
        <w:contextualSpacing w:val="0"/>
        <w:jc w:val="both"/>
        <w:rPr>
          <w:b/>
          <w:bCs/>
          <w:sz w:val="22"/>
          <w:szCs w:val="22"/>
        </w:rPr>
      </w:pPr>
    </w:p>
    <w:p w14:paraId="384BE7C5" w14:textId="77777777" w:rsidR="00E7566C" w:rsidRDefault="00E7566C" w:rsidP="00EE698A">
      <w:pPr>
        <w:pStyle w:val="Akapitzlist"/>
        <w:shd w:val="clear" w:color="auto" w:fill="FFFFFF"/>
        <w:tabs>
          <w:tab w:val="left" w:pos="284"/>
          <w:tab w:val="left" w:leader="dot" w:pos="9677"/>
        </w:tabs>
        <w:ind w:left="0"/>
        <w:contextualSpacing w:val="0"/>
        <w:jc w:val="both"/>
        <w:rPr>
          <w:b/>
          <w:bCs/>
          <w:sz w:val="22"/>
          <w:szCs w:val="22"/>
        </w:rPr>
      </w:pPr>
    </w:p>
    <w:p w14:paraId="6914606A" w14:textId="2F9DEBD2" w:rsidR="007714F5" w:rsidRPr="00045A7B" w:rsidRDefault="007714F5" w:rsidP="00954199">
      <w:pPr>
        <w:pStyle w:val="Akapitzlist"/>
        <w:shd w:val="clear" w:color="auto" w:fill="FFFFFF"/>
        <w:tabs>
          <w:tab w:val="left" w:pos="284"/>
          <w:tab w:val="left" w:leader="dot" w:pos="9677"/>
        </w:tabs>
        <w:ind w:left="0"/>
        <w:contextualSpacing w:val="0"/>
        <w:jc w:val="both"/>
        <w:rPr>
          <w:b/>
          <w:i/>
          <w:sz w:val="22"/>
          <w:szCs w:val="22"/>
        </w:rPr>
      </w:pPr>
    </w:p>
    <w:p w14:paraId="4DC3C110" w14:textId="77777777" w:rsidR="007714F5" w:rsidRPr="00774EDD" w:rsidRDefault="007714F5" w:rsidP="00D94E7A">
      <w:pPr>
        <w:spacing w:before="120"/>
        <w:jc w:val="both"/>
        <w:rPr>
          <w:b/>
          <w:i/>
          <w:sz w:val="22"/>
          <w:szCs w:val="22"/>
          <w:highlight w:val="yellow"/>
        </w:rPr>
        <w:sectPr w:rsidR="007714F5" w:rsidRPr="00774EDD" w:rsidSect="00DF52B5">
          <w:pgSz w:w="16840" w:h="11907" w:orient="landscape" w:code="9"/>
          <w:pgMar w:top="1134" w:right="851" w:bottom="1134" w:left="1134" w:header="709" w:footer="709" w:gutter="0"/>
          <w:cols w:space="708"/>
          <w:titlePg/>
        </w:sectPr>
      </w:pPr>
    </w:p>
    <w:p w14:paraId="69D254A2" w14:textId="77777777" w:rsidR="006C368D" w:rsidRPr="003C60B4" w:rsidRDefault="006C368D" w:rsidP="006C368D">
      <w:pPr>
        <w:rPr>
          <w:b/>
          <w:bCs/>
          <w:sz w:val="22"/>
          <w:szCs w:val="22"/>
          <w:u w:val="single"/>
        </w:rPr>
      </w:pPr>
      <w:r w:rsidRPr="00903E8A">
        <w:rPr>
          <w:b/>
          <w:bCs/>
          <w:sz w:val="22"/>
          <w:szCs w:val="22"/>
          <w:u w:val="single"/>
        </w:rPr>
        <w:lastRenderedPageBreak/>
        <w:t>Ponadto oświadczam(y), że</w:t>
      </w:r>
    </w:p>
    <w:p w14:paraId="4505B22D" w14:textId="77777777" w:rsidR="006C368D" w:rsidRPr="003C60B4" w:rsidRDefault="006C368D" w:rsidP="006C368D">
      <w:pPr>
        <w:numPr>
          <w:ilvl w:val="0"/>
          <w:numId w:val="46"/>
        </w:numPr>
        <w:ind w:left="284" w:hanging="284"/>
        <w:jc w:val="both"/>
        <w:rPr>
          <w:sz w:val="22"/>
          <w:szCs w:val="22"/>
        </w:rPr>
      </w:pPr>
      <w:r w:rsidRPr="003C60B4">
        <w:rPr>
          <w:sz w:val="22"/>
          <w:szCs w:val="22"/>
        </w:rPr>
        <w:t xml:space="preserve">Zapoznałem/zapoznaliśmy się ze Specyfikacją Warunków Zamówienia i nie wnoszę/wnosimy </w:t>
      </w:r>
      <w:r>
        <w:rPr>
          <w:sz w:val="22"/>
          <w:szCs w:val="22"/>
        </w:rPr>
        <w:t>do niej zastrzeżeń.</w:t>
      </w:r>
    </w:p>
    <w:p w14:paraId="069154B3" w14:textId="77777777" w:rsidR="006C368D" w:rsidRPr="003C60B4" w:rsidRDefault="006C368D" w:rsidP="006C368D">
      <w:pPr>
        <w:numPr>
          <w:ilvl w:val="0"/>
          <w:numId w:val="46"/>
        </w:numPr>
        <w:spacing w:before="60"/>
        <w:ind w:left="284" w:hanging="284"/>
        <w:jc w:val="both"/>
        <w:rPr>
          <w:sz w:val="22"/>
          <w:szCs w:val="22"/>
        </w:rPr>
      </w:pPr>
      <w:r w:rsidRPr="003C60B4">
        <w:rPr>
          <w:sz w:val="22"/>
          <w:szCs w:val="22"/>
        </w:rPr>
        <w:t>Uważam/y się za związany/ch niniejszą ofertą na czas wskazany w Specyfikacji</w:t>
      </w:r>
      <w:r>
        <w:rPr>
          <w:sz w:val="22"/>
          <w:szCs w:val="22"/>
        </w:rPr>
        <w:t xml:space="preserve"> Warunków Zamówienia.</w:t>
      </w:r>
    </w:p>
    <w:p w14:paraId="106AFD2B" w14:textId="77777777" w:rsidR="006C368D" w:rsidRDefault="006C368D" w:rsidP="006C368D">
      <w:pPr>
        <w:numPr>
          <w:ilvl w:val="0"/>
          <w:numId w:val="46"/>
        </w:numPr>
        <w:spacing w:before="60"/>
        <w:ind w:left="284" w:hanging="284"/>
        <w:jc w:val="both"/>
        <w:rPr>
          <w:sz w:val="22"/>
          <w:szCs w:val="22"/>
        </w:rPr>
      </w:pPr>
      <w:r w:rsidRPr="003C60B4">
        <w:rPr>
          <w:sz w:val="22"/>
          <w:szCs w:val="22"/>
        </w:rPr>
        <w:t>Akceptuję/my dołączone do Specyfikacji Warunków Zam</w:t>
      </w:r>
      <w:r>
        <w:rPr>
          <w:sz w:val="22"/>
          <w:szCs w:val="22"/>
        </w:rPr>
        <w:t xml:space="preserve">ówienia „Projektowane postanowienia umowy” </w:t>
      </w:r>
      <w:r>
        <w:rPr>
          <w:sz w:val="22"/>
          <w:szCs w:val="22"/>
        </w:rPr>
        <w:br/>
      </w:r>
      <w:r w:rsidRPr="003C60B4">
        <w:rPr>
          <w:sz w:val="22"/>
          <w:szCs w:val="22"/>
        </w:rPr>
        <w:t xml:space="preserve">i zobowiązuję/my się w przypadku wyboru mojej/naszej oferty do zawarcia umowy na warunkach tam określonych, a także w miejscu i terminie wyznaczonym przez </w:t>
      </w:r>
      <w:r>
        <w:rPr>
          <w:sz w:val="22"/>
          <w:szCs w:val="22"/>
        </w:rPr>
        <w:t>Z</w:t>
      </w:r>
      <w:r w:rsidRPr="003C60B4">
        <w:rPr>
          <w:sz w:val="22"/>
          <w:szCs w:val="22"/>
        </w:rPr>
        <w:t>amawiającego</w:t>
      </w:r>
      <w:r>
        <w:rPr>
          <w:sz w:val="22"/>
          <w:szCs w:val="22"/>
        </w:rPr>
        <w:t>.</w:t>
      </w:r>
    </w:p>
    <w:p w14:paraId="737F1F8D" w14:textId="77777777" w:rsidR="006C368D" w:rsidRPr="00AA35E6" w:rsidRDefault="006C368D" w:rsidP="006C368D">
      <w:pPr>
        <w:numPr>
          <w:ilvl w:val="0"/>
          <w:numId w:val="46"/>
        </w:numPr>
        <w:spacing w:before="60"/>
        <w:ind w:left="284" w:hanging="284"/>
        <w:jc w:val="both"/>
        <w:rPr>
          <w:sz w:val="22"/>
          <w:szCs w:val="22"/>
        </w:rPr>
      </w:pPr>
      <w:r w:rsidRPr="007F7A9B">
        <w:rPr>
          <w:sz w:val="22"/>
          <w:szCs w:val="20"/>
        </w:rPr>
        <w:t xml:space="preserve">Deklaruję / deklarujemy, w przypadku wybrania mojej / naszej oferty, wniesienie ZNWU umowy </w:t>
      </w:r>
      <w:r>
        <w:rPr>
          <w:sz w:val="22"/>
          <w:szCs w:val="20"/>
        </w:rPr>
        <w:br/>
      </w:r>
      <w:r w:rsidRPr="007F7A9B">
        <w:rPr>
          <w:sz w:val="22"/>
          <w:szCs w:val="20"/>
        </w:rPr>
        <w:t>w wysokości i formie określonej w SWZ</w:t>
      </w:r>
      <w:r w:rsidR="00961802">
        <w:rPr>
          <w:sz w:val="22"/>
          <w:szCs w:val="20"/>
        </w:rPr>
        <w:t>.</w:t>
      </w:r>
    </w:p>
    <w:p w14:paraId="6EEA689E" w14:textId="77777777" w:rsidR="006C368D" w:rsidRPr="003C60B4" w:rsidRDefault="006C368D" w:rsidP="006C368D">
      <w:pPr>
        <w:numPr>
          <w:ilvl w:val="0"/>
          <w:numId w:val="46"/>
        </w:numPr>
        <w:spacing w:before="60"/>
        <w:ind w:left="357" w:hanging="357"/>
        <w:jc w:val="both"/>
        <w:rPr>
          <w:sz w:val="22"/>
          <w:szCs w:val="22"/>
        </w:rPr>
      </w:pPr>
      <w:r w:rsidRPr="003C60B4">
        <w:rPr>
          <w:sz w:val="22"/>
          <w:szCs w:val="22"/>
        </w:rPr>
        <w:t xml:space="preserve">Składam/y ofertę na wykonanie przedmiotu zamówienia w zakresie określonym w SWZ, zgodnie </w:t>
      </w:r>
      <w:r>
        <w:rPr>
          <w:sz w:val="22"/>
          <w:szCs w:val="22"/>
        </w:rPr>
        <w:t xml:space="preserve">z opisem przedmiotu zamówienia. </w:t>
      </w:r>
    </w:p>
    <w:p w14:paraId="31BC741A" w14:textId="77777777" w:rsidR="006C368D" w:rsidRDefault="006C368D" w:rsidP="006C368D">
      <w:pPr>
        <w:numPr>
          <w:ilvl w:val="0"/>
          <w:numId w:val="46"/>
        </w:numPr>
        <w:spacing w:before="60"/>
        <w:ind w:left="284" w:hanging="284"/>
        <w:jc w:val="both"/>
        <w:rPr>
          <w:sz w:val="22"/>
          <w:szCs w:val="22"/>
        </w:rPr>
      </w:pPr>
      <w:r>
        <w:rPr>
          <w:sz w:val="22"/>
          <w:szCs w:val="22"/>
        </w:rPr>
        <w:t>O</w:t>
      </w:r>
      <w:r w:rsidRPr="003C60B4">
        <w:rPr>
          <w:sz w:val="22"/>
          <w:szCs w:val="22"/>
        </w:rPr>
        <w:t xml:space="preserve">świadczam/y, że zaoferowany przez mnie/nas przedmiot zamówienia spełnia wymagania zamieszczone </w:t>
      </w:r>
      <w:r>
        <w:rPr>
          <w:sz w:val="22"/>
          <w:szCs w:val="22"/>
        </w:rPr>
        <w:br/>
      </w:r>
      <w:r w:rsidRPr="003C60B4">
        <w:rPr>
          <w:sz w:val="22"/>
          <w:szCs w:val="22"/>
        </w:rPr>
        <w:t xml:space="preserve">w SWZ oraz w </w:t>
      </w:r>
      <w:r w:rsidR="00961802">
        <w:rPr>
          <w:sz w:val="22"/>
          <w:szCs w:val="22"/>
        </w:rPr>
        <w:t>O</w:t>
      </w:r>
      <w:r>
        <w:rPr>
          <w:sz w:val="22"/>
          <w:szCs w:val="22"/>
        </w:rPr>
        <w:t xml:space="preserve">pisie przedmiotu zamówienia – „Wymaganiach jakościowych” stanowiących </w:t>
      </w:r>
      <w:r w:rsidRPr="00954199">
        <w:rPr>
          <w:sz w:val="22"/>
          <w:szCs w:val="22"/>
        </w:rPr>
        <w:t>załącznik</w:t>
      </w:r>
      <w:r>
        <w:rPr>
          <w:sz w:val="22"/>
          <w:szCs w:val="22"/>
        </w:rPr>
        <w:t xml:space="preserve"> </w:t>
      </w:r>
      <w:r>
        <w:rPr>
          <w:sz w:val="22"/>
          <w:szCs w:val="22"/>
        </w:rPr>
        <w:br/>
        <w:t>do SWZ.</w:t>
      </w:r>
      <w:r w:rsidRPr="003C60B4">
        <w:rPr>
          <w:sz w:val="22"/>
          <w:szCs w:val="22"/>
        </w:rPr>
        <w:t xml:space="preserve"> </w:t>
      </w:r>
    </w:p>
    <w:p w14:paraId="25BEE948" w14:textId="77777777" w:rsidR="006C368D" w:rsidRPr="00794525" w:rsidRDefault="006C368D" w:rsidP="006C368D">
      <w:pPr>
        <w:numPr>
          <w:ilvl w:val="0"/>
          <w:numId w:val="46"/>
        </w:numPr>
        <w:spacing w:before="60"/>
        <w:ind w:left="284" w:hanging="284"/>
        <w:jc w:val="both"/>
        <w:rPr>
          <w:sz w:val="22"/>
          <w:szCs w:val="22"/>
        </w:rPr>
      </w:pPr>
      <w:r w:rsidRPr="00954199">
        <w:rPr>
          <w:b/>
          <w:sz w:val="22"/>
          <w:szCs w:val="22"/>
        </w:rPr>
        <w:t>Zamówienie wykonamy</w:t>
      </w:r>
      <w:r w:rsidRPr="00794525">
        <w:rPr>
          <w:sz w:val="22"/>
          <w:szCs w:val="22"/>
        </w:rPr>
        <w:t xml:space="preserve"> </w:t>
      </w:r>
      <w:r w:rsidRPr="00412527">
        <w:rPr>
          <w:sz w:val="22"/>
          <w:szCs w:val="22"/>
        </w:rPr>
        <w:t>(</w:t>
      </w:r>
      <w:r w:rsidRPr="00794525">
        <w:rPr>
          <w:color w:val="FF0000"/>
          <w:sz w:val="22"/>
          <w:szCs w:val="22"/>
        </w:rPr>
        <w:t>zaznaczyć właściwe</w:t>
      </w:r>
      <w:r w:rsidRPr="00412527">
        <w:rPr>
          <w:sz w:val="22"/>
          <w:szCs w:val="22"/>
        </w:rPr>
        <w:t>)</w:t>
      </w:r>
      <w:r w:rsidRPr="00794525">
        <w:rPr>
          <w:sz w:val="22"/>
          <w:szCs w:val="22"/>
        </w:rPr>
        <w:t>:</w:t>
      </w:r>
    </w:p>
    <w:p w14:paraId="28082ED9" w14:textId="77777777" w:rsidR="006C368D" w:rsidRPr="00794525" w:rsidRDefault="006C368D" w:rsidP="006C368D">
      <w:pPr>
        <w:ind w:left="360"/>
        <w:jc w:val="both"/>
        <w:rPr>
          <w:sz w:val="22"/>
          <w:szCs w:val="22"/>
        </w:rPr>
      </w:pPr>
      <w:r w:rsidRPr="00794525">
        <w:rPr>
          <w:rFonts w:ascii="Segoe UI Symbol" w:hAnsi="Segoe UI Symbol" w:cs="Segoe UI Symbol"/>
          <w:sz w:val="22"/>
          <w:szCs w:val="22"/>
        </w:rPr>
        <w:t>☐</w:t>
      </w:r>
      <w:r w:rsidRPr="00794525">
        <w:rPr>
          <w:sz w:val="22"/>
          <w:szCs w:val="22"/>
        </w:rPr>
        <w:t xml:space="preserve"> osobiście </w:t>
      </w:r>
    </w:p>
    <w:p w14:paraId="5CF9FD71" w14:textId="77777777" w:rsidR="006C368D" w:rsidRPr="00794525" w:rsidRDefault="006C368D" w:rsidP="00954199">
      <w:pPr>
        <w:spacing w:after="60"/>
        <w:ind w:left="357"/>
        <w:jc w:val="both"/>
        <w:rPr>
          <w:sz w:val="22"/>
          <w:szCs w:val="22"/>
        </w:rPr>
      </w:pPr>
      <w:r w:rsidRPr="00794525">
        <w:rPr>
          <w:rFonts w:ascii="Segoe UI Symbol" w:hAnsi="Segoe UI Symbol" w:cs="Segoe UI Symbol"/>
          <w:sz w:val="22"/>
          <w:szCs w:val="22"/>
        </w:rPr>
        <w:t>☐</w:t>
      </w:r>
      <w:r w:rsidRPr="00794525">
        <w:rPr>
          <w:sz w:val="22"/>
          <w:szCs w:val="22"/>
        </w:rPr>
        <w:t xml:space="preserve"> powierzymy wykonanie zamówienia Podwykonawcy/om</w:t>
      </w:r>
    </w:p>
    <w:p w14:paraId="7D7CC43E" w14:textId="77777777" w:rsidR="006C368D" w:rsidRPr="00794525" w:rsidRDefault="006C368D" w:rsidP="006C368D">
      <w:pPr>
        <w:ind w:left="360"/>
        <w:jc w:val="both"/>
        <w:rPr>
          <w:sz w:val="22"/>
          <w:szCs w:val="22"/>
        </w:rPr>
      </w:pPr>
      <w:r w:rsidRPr="00794525">
        <w:rPr>
          <w:sz w:val="22"/>
          <w:szCs w:val="22"/>
        </w:rPr>
        <w:t>Podwykonawcy/om zostaną powierzone do wykonania następujące części zamówienia:</w:t>
      </w:r>
    </w:p>
    <w:p w14:paraId="368189D1" w14:textId="77777777" w:rsidR="006C368D" w:rsidRPr="00794525" w:rsidRDefault="006C368D" w:rsidP="006C368D">
      <w:pPr>
        <w:ind w:left="426"/>
        <w:jc w:val="both"/>
        <w:rPr>
          <w:sz w:val="22"/>
          <w:szCs w:val="22"/>
        </w:rPr>
      </w:pPr>
      <w:r w:rsidRPr="00794525">
        <w:rPr>
          <w:sz w:val="22"/>
          <w:szCs w:val="22"/>
        </w:rPr>
        <w:t>z</w:t>
      </w:r>
      <w:r w:rsidR="00961802">
        <w:rPr>
          <w:sz w:val="22"/>
          <w:szCs w:val="22"/>
        </w:rPr>
        <w:t>a</w:t>
      </w:r>
      <w:r w:rsidRPr="00794525">
        <w:rPr>
          <w:sz w:val="22"/>
          <w:szCs w:val="22"/>
        </w:rPr>
        <w:t xml:space="preserve">danie nr </w:t>
      </w:r>
      <w:r w:rsidR="00961802">
        <w:rPr>
          <w:sz w:val="22"/>
          <w:szCs w:val="22"/>
        </w:rPr>
        <w:t xml:space="preserve">1 </w:t>
      </w:r>
      <w:r w:rsidRPr="00794525">
        <w:rPr>
          <w:sz w:val="22"/>
          <w:szCs w:val="22"/>
        </w:rPr>
        <w:t>………………………………….……………………………………</w:t>
      </w:r>
      <w:r>
        <w:rPr>
          <w:sz w:val="22"/>
          <w:szCs w:val="22"/>
        </w:rPr>
        <w:t>……….</w:t>
      </w:r>
      <w:r w:rsidRPr="00794525">
        <w:rPr>
          <w:sz w:val="22"/>
          <w:szCs w:val="22"/>
        </w:rPr>
        <w:t xml:space="preserve">…… </w:t>
      </w:r>
    </w:p>
    <w:p w14:paraId="2290E42E" w14:textId="77777777" w:rsidR="006C368D" w:rsidRDefault="006C368D" w:rsidP="006C368D">
      <w:pPr>
        <w:ind w:left="360"/>
        <w:jc w:val="both"/>
        <w:rPr>
          <w:sz w:val="22"/>
          <w:szCs w:val="22"/>
        </w:rPr>
      </w:pPr>
      <w:r>
        <w:rPr>
          <w:sz w:val="22"/>
          <w:szCs w:val="22"/>
        </w:rPr>
        <w:t xml:space="preserve"> </w:t>
      </w:r>
      <w:r w:rsidRPr="00794525">
        <w:rPr>
          <w:sz w:val="22"/>
          <w:szCs w:val="22"/>
        </w:rPr>
        <w:t>z</w:t>
      </w:r>
      <w:r w:rsidR="00961802">
        <w:rPr>
          <w:sz w:val="22"/>
          <w:szCs w:val="22"/>
        </w:rPr>
        <w:t>a</w:t>
      </w:r>
      <w:r w:rsidRPr="00794525">
        <w:rPr>
          <w:sz w:val="22"/>
          <w:szCs w:val="22"/>
        </w:rPr>
        <w:t xml:space="preserve">danie nr </w:t>
      </w:r>
      <w:r w:rsidR="00961802">
        <w:rPr>
          <w:sz w:val="22"/>
          <w:szCs w:val="22"/>
        </w:rPr>
        <w:t xml:space="preserve">2 </w:t>
      </w:r>
      <w:r w:rsidRPr="00794525">
        <w:rPr>
          <w:sz w:val="22"/>
          <w:szCs w:val="22"/>
        </w:rPr>
        <w:t>…</w:t>
      </w:r>
      <w:r>
        <w:rPr>
          <w:sz w:val="22"/>
          <w:szCs w:val="22"/>
        </w:rPr>
        <w:t>………………………………………………….……………………………….</w:t>
      </w:r>
      <w:r w:rsidRPr="00794525">
        <w:rPr>
          <w:sz w:val="22"/>
          <w:szCs w:val="22"/>
        </w:rPr>
        <w:t xml:space="preserve"> </w:t>
      </w:r>
    </w:p>
    <w:p w14:paraId="2B8E769A" w14:textId="77777777" w:rsidR="00961802" w:rsidRDefault="00961802" w:rsidP="00961802">
      <w:pPr>
        <w:ind w:left="360"/>
        <w:jc w:val="both"/>
        <w:rPr>
          <w:sz w:val="22"/>
          <w:szCs w:val="22"/>
        </w:rPr>
      </w:pPr>
      <w:r>
        <w:rPr>
          <w:sz w:val="22"/>
          <w:szCs w:val="22"/>
        </w:rPr>
        <w:t xml:space="preserve"> </w:t>
      </w:r>
      <w:r w:rsidRPr="00794525">
        <w:rPr>
          <w:sz w:val="22"/>
          <w:szCs w:val="22"/>
        </w:rPr>
        <w:t>z</w:t>
      </w:r>
      <w:r>
        <w:rPr>
          <w:sz w:val="22"/>
          <w:szCs w:val="22"/>
        </w:rPr>
        <w:t>a</w:t>
      </w:r>
      <w:r w:rsidRPr="00794525">
        <w:rPr>
          <w:sz w:val="22"/>
          <w:szCs w:val="22"/>
        </w:rPr>
        <w:t xml:space="preserve">danie nr </w:t>
      </w:r>
      <w:r>
        <w:rPr>
          <w:sz w:val="22"/>
          <w:szCs w:val="22"/>
        </w:rPr>
        <w:t xml:space="preserve">3 </w:t>
      </w:r>
      <w:r w:rsidRPr="00794525">
        <w:rPr>
          <w:sz w:val="22"/>
          <w:szCs w:val="22"/>
        </w:rPr>
        <w:t>…</w:t>
      </w:r>
      <w:r>
        <w:rPr>
          <w:sz w:val="22"/>
          <w:szCs w:val="22"/>
        </w:rPr>
        <w:t>………………………………………………….……………………………….</w:t>
      </w:r>
      <w:r w:rsidRPr="00794525">
        <w:rPr>
          <w:sz w:val="22"/>
          <w:szCs w:val="22"/>
        </w:rPr>
        <w:t xml:space="preserve"> </w:t>
      </w:r>
    </w:p>
    <w:p w14:paraId="1368CD23" w14:textId="77777777" w:rsidR="00961802" w:rsidRDefault="00961802" w:rsidP="00961802">
      <w:pPr>
        <w:ind w:left="360"/>
        <w:jc w:val="both"/>
        <w:rPr>
          <w:sz w:val="22"/>
          <w:szCs w:val="22"/>
        </w:rPr>
      </w:pPr>
      <w:r>
        <w:rPr>
          <w:sz w:val="22"/>
          <w:szCs w:val="22"/>
        </w:rPr>
        <w:t xml:space="preserve"> </w:t>
      </w:r>
      <w:r w:rsidRPr="00794525">
        <w:rPr>
          <w:sz w:val="22"/>
          <w:szCs w:val="22"/>
        </w:rPr>
        <w:t>z</w:t>
      </w:r>
      <w:r>
        <w:rPr>
          <w:sz w:val="22"/>
          <w:szCs w:val="22"/>
        </w:rPr>
        <w:t>a</w:t>
      </w:r>
      <w:r w:rsidRPr="00794525">
        <w:rPr>
          <w:sz w:val="22"/>
          <w:szCs w:val="22"/>
        </w:rPr>
        <w:t xml:space="preserve">danie nr </w:t>
      </w:r>
      <w:r>
        <w:rPr>
          <w:sz w:val="22"/>
          <w:szCs w:val="22"/>
        </w:rPr>
        <w:t xml:space="preserve">4 </w:t>
      </w:r>
      <w:r w:rsidRPr="00794525">
        <w:rPr>
          <w:sz w:val="22"/>
          <w:szCs w:val="22"/>
        </w:rPr>
        <w:t>…</w:t>
      </w:r>
      <w:r>
        <w:rPr>
          <w:sz w:val="22"/>
          <w:szCs w:val="22"/>
        </w:rPr>
        <w:t>………………………………………………….……………………………….</w:t>
      </w:r>
      <w:r w:rsidRPr="00794525">
        <w:rPr>
          <w:sz w:val="22"/>
          <w:szCs w:val="22"/>
        </w:rPr>
        <w:t xml:space="preserve"> </w:t>
      </w:r>
    </w:p>
    <w:p w14:paraId="36926D5D" w14:textId="77777777" w:rsidR="00961802" w:rsidRDefault="00961802" w:rsidP="00961802">
      <w:pPr>
        <w:ind w:left="360"/>
        <w:jc w:val="both"/>
        <w:rPr>
          <w:sz w:val="22"/>
          <w:szCs w:val="22"/>
        </w:rPr>
      </w:pPr>
      <w:r>
        <w:rPr>
          <w:sz w:val="22"/>
          <w:szCs w:val="22"/>
        </w:rPr>
        <w:t xml:space="preserve"> </w:t>
      </w:r>
      <w:r w:rsidRPr="00794525">
        <w:rPr>
          <w:sz w:val="22"/>
          <w:szCs w:val="22"/>
        </w:rPr>
        <w:t>z</w:t>
      </w:r>
      <w:r>
        <w:rPr>
          <w:sz w:val="22"/>
          <w:szCs w:val="22"/>
        </w:rPr>
        <w:t>a</w:t>
      </w:r>
      <w:r w:rsidRPr="00794525">
        <w:rPr>
          <w:sz w:val="22"/>
          <w:szCs w:val="22"/>
        </w:rPr>
        <w:t xml:space="preserve">danie nr </w:t>
      </w:r>
      <w:r>
        <w:rPr>
          <w:sz w:val="22"/>
          <w:szCs w:val="22"/>
        </w:rPr>
        <w:t xml:space="preserve">5 </w:t>
      </w:r>
      <w:r w:rsidRPr="00794525">
        <w:rPr>
          <w:sz w:val="22"/>
          <w:szCs w:val="22"/>
        </w:rPr>
        <w:t>…</w:t>
      </w:r>
      <w:r>
        <w:rPr>
          <w:sz w:val="22"/>
          <w:szCs w:val="22"/>
        </w:rPr>
        <w:t>………………………………………………….……………………………….</w:t>
      </w:r>
      <w:r w:rsidRPr="00794525">
        <w:rPr>
          <w:sz w:val="22"/>
          <w:szCs w:val="22"/>
        </w:rPr>
        <w:t xml:space="preserve"> </w:t>
      </w:r>
    </w:p>
    <w:p w14:paraId="6DD6EE66" w14:textId="5A167339" w:rsidR="00961802" w:rsidRDefault="00961802" w:rsidP="00954199">
      <w:pPr>
        <w:spacing w:after="60"/>
        <w:ind w:left="357"/>
        <w:jc w:val="both"/>
        <w:rPr>
          <w:sz w:val="22"/>
          <w:szCs w:val="22"/>
        </w:rPr>
      </w:pPr>
      <w:r>
        <w:rPr>
          <w:sz w:val="22"/>
          <w:szCs w:val="22"/>
        </w:rPr>
        <w:t xml:space="preserve"> </w:t>
      </w:r>
      <w:r w:rsidRPr="00794525">
        <w:rPr>
          <w:sz w:val="22"/>
          <w:szCs w:val="22"/>
        </w:rPr>
        <w:t>z</w:t>
      </w:r>
      <w:r>
        <w:rPr>
          <w:sz w:val="22"/>
          <w:szCs w:val="22"/>
        </w:rPr>
        <w:t>a</w:t>
      </w:r>
      <w:r w:rsidRPr="00794525">
        <w:rPr>
          <w:sz w:val="22"/>
          <w:szCs w:val="22"/>
        </w:rPr>
        <w:t xml:space="preserve">danie nr </w:t>
      </w:r>
      <w:r>
        <w:rPr>
          <w:sz w:val="22"/>
          <w:szCs w:val="22"/>
        </w:rPr>
        <w:t xml:space="preserve">6 </w:t>
      </w:r>
      <w:r w:rsidRPr="00794525">
        <w:rPr>
          <w:sz w:val="22"/>
          <w:szCs w:val="22"/>
        </w:rPr>
        <w:t>…</w:t>
      </w:r>
      <w:r>
        <w:rPr>
          <w:sz w:val="22"/>
          <w:szCs w:val="22"/>
        </w:rPr>
        <w:t>………………………………………………….……………………………….</w:t>
      </w:r>
      <w:r w:rsidRPr="00794525">
        <w:rPr>
          <w:sz w:val="22"/>
          <w:szCs w:val="22"/>
        </w:rPr>
        <w:t xml:space="preserve"> </w:t>
      </w:r>
    </w:p>
    <w:p w14:paraId="25061496" w14:textId="5FF940E3" w:rsidR="00961802" w:rsidRPr="00954199" w:rsidRDefault="00961802" w:rsidP="00954199">
      <w:pPr>
        <w:ind w:left="426"/>
        <w:jc w:val="both"/>
        <w:rPr>
          <w:i/>
          <w:sz w:val="20"/>
          <w:szCs w:val="20"/>
        </w:rPr>
      </w:pPr>
      <w:r>
        <w:rPr>
          <w:sz w:val="22"/>
          <w:szCs w:val="22"/>
        </w:rPr>
        <w:t>(</w:t>
      </w:r>
      <w:r w:rsidRPr="001A7686">
        <w:rPr>
          <w:i/>
          <w:sz w:val="20"/>
          <w:szCs w:val="20"/>
        </w:rPr>
        <w:t xml:space="preserve">należy obligatoryjnie wskazać części zamówienia, które zostaną powierzone Podwykonawcom, </w:t>
      </w:r>
      <w:r>
        <w:rPr>
          <w:i/>
          <w:sz w:val="20"/>
          <w:szCs w:val="20"/>
        </w:rPr>
        <w:t>określając je </w:t>
      </w:r>
      <w:r w:rsidRPr="001A7686">
        <w:rPr>
          <w:i/>
          <w:sz w:val="20"/>
          <w:szCs w:val="20"/>
        </w:rPr>
        <w:t>przedmiotowo, wskazują na zakres prac, element albo elementy zamówienia. Należy również wskazać</w:t>
      </w:r>
      <w:r w:rsidRPr="001A7686">
        <w:rPr>
          <w:sz w:val="20"/>
          <w:szCs w:val="20"/>
        </w:rPr>
        <w:t xml:space="preserve"> </w:t>
      </w:r>
      <w:r w:rsidRPr="001A7686">
        <w:rPr>
          <w:i/>
          <w:sz w:val="20"/>
          <w:szCs w:val="20"/>
        </w:rPr>
        <w:t>nazwy ewentualnych Podwykonawców - jeżeli są już znani)</w:t>
      </w:r>
    </w:p>
    <w:p w14:paraId="75508E10" w14:textId="77777777" w:rsidR="006C368D" w:rsidRPr="00794525" w:rsidRDefault="006C368D" w:rsidP="00954199">
      <w:pPr>
        <w:numPr>
          <w:ilvl w:val="0"/>
          <w:numId w:val="46"/>
        </w:numPr>
        <w:spacing w:before="120"/>
        <w:ind w:left="284" w:hanging="284"/>
        <w:jc w:val="both"/>
        <w:rPr>
          <w:sz w:val="22"/>
          <w:szCs w:val="22"/>
        </w:rPr>
      </w:pPr>
      <w:r w:rsidRPr="00794525">
        <w:rPr>
          <w:b/>
          <w:sz w:val="22"/>
          <w:szCs w:val="22"/>
        </w:rPr>
        <w:t>Oświadczam/y,</w:t>
      </w:r>
      <w:r w:rsidRPr="00794525">
        <w:rPr>
          <w:sz w:val="22"/>
          <w:szCs w:val="22"/>
        </w:rPr>
        <w:t xml:space="preserve"> że</w:t>
      </w:r>
      <w:r>
        <w:rPr>
          <w:sz w:val="22"/>
          <w:szCs w:val="22"/>
        </w:rPr>
        <w:t>:</w:t>
      </w:r>
      <w:r>
        <w:rPr>
          <w:color w:val="FF0000"/>
          <w:sz w:val="22"/>
          <w:szCs w:val="22"/>
        </w:rPr>
        <w:t xml:space="preserve"> </w:t>
      </w:r>
      <w:r w:rsidRPr="001C7DE6">
        <w:rPr>
          <w:sz w:val="22"/>
          <w:szCs w:val="22"/>
        </w:rPr>
        <w:t>(</w:t>
      </w:r>
      <w:r w:rsidRPr="00412527">
        <w:rPr>
          <w:color w:val="FF0000"/>
          <w:sz w:val="22"/>
          <w:szCs w:val="22"/>
        </w:rPr>
        <w:t>zaznaczyć właściwe</w:t>
      </w:r>
      <w:r w:rsidRPr="001C7DE6">
        <w:rPr>
          <w:sz w:val="22"/>
          <w:szCs w:val="22"/>
        </w:rPr>
        <w:t>):</w:t>
      </w:r>
    </w:p>
    <w:p w14:paraId="2E66F845" w14:textId="6C58D44A" w:rsidR="006C368D" w:rsidRDefault="006C368D" w:rsidP="00515EBC">
      <w:pPr>
        <w:ind w:left="567" w:hanging="284"/>
        <w:jc w:val="both"/>
        <w:rPr>
          <w:sz w:val="22"/>
          <w:szCs w:val="22"/>
        </w:rPr>
      </w:pPr>
      <w:r w:rsidRPr="001C7DE6">
        <w:rPr>
          <w:rFonts w:ascii="Segoe UI Symbol" w:eastAsia="MS Gothic" w:hAnsi="Segoe UI Symbol" w:cs="Segoe UI Symbol"/>
          <w:sz w:val="22"/>
          <w:szCs w:val="22"/>
        </w:rPr>
        <w:t>☐</w:t>
      </w:r>
      <w:r w:rsidRPr="001C7DE6">
        <w:rPr>
          <w:sz w:val="22"/>
          <w:szCs w:val="22"/>
        </w:rPr>
        <w:t xml:space="preserve"> </w:t>
      </w:r>
      <w:r>
        <w:rPr>
          <w:sz w:val="22"/>
          <w:szCs w:val="22"/>
        </w:rPr>
        <w:t xml:space="preserve"> </w:t>
      </w:r>
      <w:r w:rsidRPr="00455CDE">
        <w:rPr>
          <w:b/>
          <w:sz w:val="22"/>
          <w:szCs w:val="22"/>
        </w:rPr>
        <w:t>oferuję</w:t>
      </w:r>
      <w:r>
        <w:rPr>
          <w:b/>
          <w:sz w:val="22"/>
          <w:szCs w:val="22"/>
        </w:rPr>
        <w:t>/emy</w:t>
      </w:r>
      <w:r w:rsidRPr="00455CDE">
        <w:rPr>
          <w:b/>
          <w:sz w:val="22"/>
          <w:szCs w:val="22"/>
        </w:rPr>
        <w:t xml:space="preserve"> </w:t>
      </w:r>
      <w:r>
        <w:rPr>
          <w:sz w:val="22"/>
          <w:szCs w:val="22"/>
        </w:rPr>
        <w:t xml:space="preserve">w zakresie zadania nr …….. </w:t>
      </w:r>
    </w:p>
    <w:p w14:paraId="3F4F3DAB" w14:textId="77777777" w:rsidR="006C368D" w:rsidRPr="00540E19" w:rsidRDefault="006C368D" w:rsidP="00515EBC">
      <w:pPr>
        <w:ind w:left="567"/>
        <w:jc w:val="both"/>
        <w:rPr>
          <w:sz w:val="22"/>
          <w:szCs w:val="22"/>
        </w:rPr>
      </w:pPr>
      <w:r w:rsidRPr="00540E19">
        <w:rPr>
          <w:sz w:val="22"/>
          <w:szCs w:val="22"/>
        </w:rPr>
        <w:t xml:space="preserve">dostawy produktu </w:t>
      </w:r>
      <w:r w:rsidRPr="00540E19">
        <w:rPr>
          <w:b/>
          <w:sz w:val="22"/>
          <w:szCs w:val="22"/>
        </w:rPr>
        <w:t>zgodnego z normami</w:t>
      </w:r>
      <w:r w:rsidRPr="004D0107">
        <w:rPr>
          <w:i/>
          <w:sz w:val="22"/>
          <w:szCs w:val="22"/>
        </w:rPr>
        <w:t xml:space="preserve"> </w:t>
      </w:r>
      <w:r>
        <w:rPr>
          <w:sz w:val="22"/>
          <w:szCs w:val="22"/>
        </w:rPr>
        <w:t xml:space="preserve">do których </w:t>
      </w:r>
      <w:r w:rsidR="00961802">
        <w:rPr>
          <w:sz w:val="22"/>
          <w:szCs w:val="22"/>
        </w:rPr>
        <w:t>O</w:t>
      </w:r>
      <w:r>
        <w:rPr>
          <w:sz w:val="22"/>
          <w:szCs w:val="22"/>
        </w:rPr>
        <w:t>pis przedmiotu zamówienia (Wymagania Jakościowe)</w:t>
      </w:r>
      <w:r w:rsidRPr="00540E19">
        <w:rPr>
          <w:sz w:val="22"/>
          <w:szCs w:val="22"/>
        </w:rPr>
        <w:t xml:space="preserve"> się odnosi </w:t>
      </w:r>
    </w:p>
    <w:p w14:paraId="5DFD915A" w14:textId="1A29361A" w:rsidR="006C368D" w:rsidRPr="001C7DE6" w:rsidRDefault="006C368D" w:rsidP="00515EBC">
      <w:pPr>
        <w:ind w:left="567" w:hanging="284"/>
        <w:jc w:val="both"/>
        <w:rPr>
          <w:sz w:val="22"/>
          <w:szCs w:val="22"/>
        </w:rPr>
      </w:pPr>
      <w:r w:rsidRPr="001C7DE6">
        <w:rPr>
          <w:rFonts w:ascii="Segoe UI Symbol" w:eastAsia="MS Gothic" w:hAnsi="Segoe UI Symbol" w:cs="Segoe UI Symbol"/>
          <w:sz w:val="22"/>
          <w:szCs w:val="22"/>
        </w:rPr>
        <w:t>☐</w:t>
      </w:r>
      <w:r w:rsidRPr="001C7DE6">
        <w:rPr>
          <w:sz w:val="22"/>
          <w:szCs w:val="22"/>
        </w:rPr>
        <w:t xml:space="preserve"> </w:t>
      </w:r>
      <w:r>
        <w:rPr>
          <w:sz w:val="22"/>
          <w:szCs w:val="22"/>
        </w:rPr>
        <w:t xml:space="preserve"> </w:t>
      </w:r>
      <w:r w:rsidRPr="00455CDE">
        <w:rPr>
          <w:b/>
          <w:sz w:val="22"/>
          <w:szCs w:val="22"/>
        </w:rPr>
        <w:t>oferuję</w:t>
      </w:r>
      <w:r>
        <w:rPr>
          <w:b/>
          <w:sz w:val="22"/>
          <w:szCs w:val="22"/>
        </w:rPr>
        <w:t xml:space="preserve">/emy </w:t>
      </w:r>
      <w:r>
        <w:rPr>
          <w:sz w:val="22"/>
          <w:szCs w:val="22"/>
        </w:rPr>
        <w:t>w zakresie zadania nr ……..</w:t>
      </w:r>
    </w:p>
    <w:p w14:paraId="63BE076E" w14:textId="77777777" w:rsidR="006C368D" w:rsidRPr="001C7DE6" w:rsidRDefault="006C368D" w:rsidP="00515EBC">
      <w:pPr>
        <w:ind w:left="567"/>
        <w:jc w:val="both"/>
        <w:rPr>
          <w:sz w:val="22"/>
          <w:szCs w:val="22"/>
        </w:rPr>
      </w:pPr>
      <w:r w:rsidRPr="00540E19">
        <w:rPr>
          <w:sz w:val="22"/>
          <w:szCs w:val="22"/>
        </w:rPr>
        <w:t>dostaw</w:t>
      </w:r>
      <w:r>
        <w:rPr>
          <w:sz w:val="22"/>
          <w:szCs w:val="22"/>
        </w:rPr>
        <w:t>y</w:t>
      </w:r>
      <w:r w:rsidRPr="00540E19">
        <w:rPr>
          <w:sz w:val="22"/>
          <w:szCs w:val="22"/>
        </w:rPr>
        <w:t xml:space="preserve"> produktu</w:t>
      </w:r>
      <w:r>
        <w:rPr>
          <w:sz w:val="22"/>
          <w:szCs w:val="22"/>
        </w:rPr>
        <w:t>,</w:t>
      </w:r>
      <w:r w:rsidRPr="00540E19">
        <w:rPr>
          <w:sz w:val="22"/>
          <w:szCs w:val="22"/>
        </w:rPr>
        <w:t xml:space="preserve"> który </w:t>
      </w:r>
      <w:r w:rsidRPr="00540E19">
        <w:rPr>
          <w:b/>
          <w:sz w:val="22"/>
          <w:szCs w:val="22"/>
        </w:rPr>
        <w:t>nie jest zgodny z normami</w:t>
      </w:r>
      <w:r>
        <w:rPr>
          <w:sz w:val="22"/>
          <w:szCs w:val="22"/>
        </w:rPr>
        <w:t xml:space="preserve">, do których </w:t>
      </w:r>
      <w:r w:rsidR="00961802">
        <w:rPr>
          <w:sz w:val="22"/>
          <w:szCs w:val="22"/>
        </w:rPr>
        <w:t>O</w:t>
      </w:r>
      <w:r>
        <w:rPr>
          <w:sz w:val="22"/>
          <w:szCs w:val="22"/>
        </w:rPr>
        <w:t xml:space="preserve">pis przedmiotu zamówienia (Wymagania jakościowe) </w:t>
      </w:r>
      <w:r w:rsidRPr="00540E19">
        <w:rPr>
          <w:sz w:val="22"/>
          <w:szCs w:val="22"/>
        </w:rPr>
        <w:t xml:space="preserve">się odnosi i zobowiązuję/emy się do przedłożenia </w:t>
      </w:r>
      <w:r>
        <w:rPr>
          <w:sz w:val="22"/>
          <w:szCs w:val="22"/>
        </w:rPr>
        <w:t xml:space="preserve">wraz z ofertą </w:t>
      </w:r>
      <w:r w:rsidRPr="00540E19">
        <w:rPr>
          <w:sz w:val="22"/>
          <w:szCs w:val="22"/>
        </w:rPr>
        <w:t xml:space="preserve">przedmiotowych środków dowodowych, o których mowa w </w:t>
      </w:r>
      <w:r w:rsidRPr="00E96934">
        <w:rPr>
          <w:sz w:val="22"/>
          <w:szCs w:val="22"/>
        </w:rPr>
        <w:t xml:space="preserve">Rozdziale IX ust. </w:t>
      </w:r>
      <w:r w:rsidR="00B47639">
        <w:rPr>
          <w:sz w:val="22"/>
          <w:szCs w:val="22"/>
        </w:rPr>
        <w:t>2</w:t>
      </w:r>
      <w:r w:rsidRPr="00540E19">
        <w:rPr>
          <w:sz w:val="22"/>
          <w:szCs w:val="22"/>
        </w:rPr>
        <w:t xml:space="preserve"> SWZ w celu wykazania, </w:t>
      </w:r>
      <w:r w:rsidRPr="00A5411E">
        <w:rPr>
          <w:b/>
          <w:sz w:val="22"/>
          <w:szCs w:val="22"/>
        </w:rPr>
        <w:t>że proponowane rozwiązania</w:t>
      </w:r>
      <w:r>
        <w:rPr>
          <w:b/>
          <w:sz w:val="22"/>
          <w:szCs w:val="22"/>
        </w:rPr>
        <w:t xml:space="preserve"> </w:t>
      </w:r>
      <w:r w:rsidRPr="00A5411E">
        <w:rPr>
          <w:b/>
          <w:sz w:val="22"/>
          <w:szCs w:val="22"/>
        </w:rPr>
        <w:t>w równoważnym stopniu spełniają wymagania</w:t>
      </w:r>
      <w:r w:rsidRPr="00540E19">
        <w:rPr>
          <w:sz w:val="22"/>
          <w:szCs w:val="22"/>
        </w:rPr>
        <w:t xml:space="preserve"> określone </w:t>
      </w:r>
      <w:r>
        <w:rPr>
          <w:sz w:val="22"/>
          <w:szCs w:val="22"/>
        </w:rPr>
        <w:t>przez Zamawiającego</w:t>
      </w:r>
      <w:r w:rsidRPr="00540E19">
        <w:rPr>
          <w:sz w:val="22"/>
          <w:szCs w:val="22"/>
        </w:rPr>
        <w:t>.</w:t>
      </w:r>
    </w:p>
    <w:p w14:paraId="0C2FE9B8" w14:textId="77777777" w:rsidR="006C368D" w:rsidRPr="00D66F23" w:rsidRDefault="006C368D" w:rsidP="006C368D">
      <w:pPr>
        <w:numPr>
          <w:ilvl w:val="0"/>
          <w:numId w:val="46"/>
        </w:numPr>
        <w:tabs>
          <w:tab w:val="left" w:pos="426"/>
        </w:tabs>
        <w:spacing w:before="120"/>
        <w:ind w:left="284" w:hanging="284"/>
        <w:jc w:val="both"/>
        <w:rPr>
          <w:sz w:val="22"/>
          <w:szCs w:val="22"/>
        </w:rPr>
      </w:pPr>
      <w:r w:rsidRPr="00D66F23">
        <w:rPr>
          <w:sz w:val="22"/>
          <w:szCs w:val="22"/>
        </w:rPr>
        <w:t>Wybór mojej/naszej oferty</w:t>
      </w:r>
      <w:r>
        <w:rPr>
          <w:sz w:val="22"/>
          <w:szCs w:val="22"/>
        </w:rPr>
        <w:t xml:space="preserve"> – (</w:t>
      </w:r>
      <w:r w:rsidRPr="00412527">
        <w:rPr>
          <w:color w:val="FF0000"/>
          <w:sz w:val="22"/>
          <w:szCs w:val="22"/>
        </w:rPr>
        <w:t>zaznaczyć właściwe</w:t>
      </w:r>
      <w:r w:rsidRPr="00412527">
        <w:rPr>
          <w:sz w:val="22"/>
          <w:szCs w:val="22"/>
        </w:rPr>
        <w:t>)</w:t>
      </w:r>
      <w:r w:rsidRPr="00D66F23">
        <w:rPr>
          <w:sz w:val="22"/>
          <w:szCs w:val="22"/>
        </w:rPr>
        <w:t>:</w:t>
      </w:r>
    </w:p>
    <w:p w14:paraId="2525FAC2" w14:textId="77777777" w:rsidR="006C368D" w:rsidRPr="003C60B4" w:rsidRDefault="006C368D" w:rsidP="006C368D">
      <w:pPr>
        <w:pStyle w:val="Akapitzlist"/>
        <w:ind w:left="709" w:hanging="283"/>
        <w:contextualSpacing w:val="0"/>
        <w:jc w:val="both"/>
        <w:rPr>
          <w:sz w:val="22"/>
          <w:szCs w:val="22"/>
        </w:rPr>
      </w:pPr>
      <w:r w:rsidRPr="001C7DE6">
        <w:rPr>
          <w:rFonts w:ascii="Segoe UI Symbol" w:eastAsia="MS Gothic" w:hAnsi="Segoe UI Symbol" w:cs="Segoe UI Symbol"/>
          <w:sz w:val="22"/>
          <w:szCs w:val="22"/>
        </w:rPr>
        <w:t>☐</w:t>
      </w:r>
      <w:r w:rsidRPr="00BC6EA4">
        <w:rPr>
          <w:rFonts w:ascii="Calibri" w:eastAsia="MS Gothic" w:hAnsi="Calibri" w:cs="Segoe UI Symbol"/>
          <w:sz w:val="22"/>
          <w:szCs w:val="22"/>
        </w:rPr>
        <w:t xml:space="preserve"> </w:t>
      </w:r>
      <w:r w:rsidRPr="00612D19">
        <w:rPr>
          <w:b/>
          <w:sz w:val="22"/>
          <w:szCs w:val="22"/>
        </w:rPr>
        <w:t>nie będzie</w:t>
      </w:r>
      <w:r w:rsidRPr="003C60B4">
        <w:rPr>
          <w:sz w:val="22"/>
          <w:szCs w:val="22"/>
        </w:rPr>
        <w:t xml:space="preserve"> prowadził do powstania u </w:t>
      </w:r>
      <w:r>
        <w:rPr>
          <w:sz w:val="22"/>
          <w:szCs w:val="22"/>
        </w:rPr>
        <w:t>Zamawiającego</w:t>
      </w:r>
      <w:r w:rsidRPr="003C60B4">
        <w:rPr>
          <w:sz w:val="22"/>
          <w:szCs w:val="22"/>
        </w:rPr>
        <w:t xml:space="preserve"> obowiązku podatkowego zgodnie z przepisami </w:t>
      </w:r>
      <w:r w:rsidRPr="003C60B4">
        <w:rPr>
          <w:sz w:val="22"/>
          <w:szCs w:val="22"/>
        </w:rPr>
        <w:br/>
        <w:t>o podatku od towarów i usług,</w:t>
      </w:r>
    </w:p>
    <w:p w14:paraId="3D119FD2" w14:textId="77777777" w:rsidR="006C368D" w:rsidRPr="00D10D8A" w:rsidRDefault="006C368D" w:rsidP="006C368D">
      <w:pPr>
        <w:pStyle w:val="Akapitzlist"/>
        <w:ind w:left="709" w:hanging="283"/>
        <w:contextualSpacing w:val="0"/>
        <w:jc w:val="both"/>
        <w:rPr>
          <w:sz w:val="20"/>
          <w:szCs w:val="20"/>
        </w:rPr>
      </w:pPr>
      <w:r w:rsidRPr="001C7DE6">
        <w:rPr>
          <w:rFonts w:ascii="Segoe UI Symbol" w:eastAsia="MS Gothic" w:hAnsi="Segoe UI Symbol" w:cs="Segoe UI Symbol"/>
          <w:sz w:val="22"/>
          <w:szCs w:val="22"/>
        </w:rPr>
        <w:t>☐</w:t>
      </w:r>
      <w:r w:rsidRPr="00BC6EA4">
        <w:rPr>
          <w:rFonts w:ascii="Calibri" w:eastAsia="MS Gothic" w:hAnsi="Calibri" w:cs="Segoe UI Symbol"/>
          <w:sz w:val="22"/>
          <w:szCs w:val="22"/>
        </w:rPr>
        <w:t xml:space="preserve"> </w:t>
      </w:r>
      <w:r w:rsidRPr="00612D19">
        <w:rPr>
          <w:b/>
          <w:sz w:val="22"/>
          <w:szCs w:val="22"/>
        </w:rPr>
        <w:t>będzie</w:t>
      </w:r>
      <w:r>
        <w:rPr>
          <w:b/>
          <w:sz w:val="22"/>
          <w:szCs w:val="22"/>
        </w:rPr>
        <w:t xml:space="preserve"> </w:t>
      </w:r>
      <w:r>
        <w:rPr>
          <w:sz w:val="22"/>
          <w:szCs w:val="22"/>
        </w:rPr>
        <w:t>prowadził do powstania u Z</w:t>
      </w:r>
      <w:r w:rsidRPr="003C60B4">
        <w:rPr>
          <w:sz w:val="22"/>
          <w:szCs w:val="22"/>
        </w:rPr>
        <w:t xml:space="preserve">amawiającego obowiązku podatkowego zgodnie z przepisami </w:t>
      </w:r>
      <w:r w:rsidRPr="003C60B4">
        <w:rPr>
          <w:sz w:val="22"/>
          <w:szCs w:val="22"/>
        </w:rPr>
        <w:br/>
        <w:t xml:space="preserve">o podatku od towarów i usług </w:t>
      </w:r>
      <w:r>
        <w:rPr>
          <w:sz w:val="22"/>
          <w:szCs w:val="22"/>
        </w:rPr>
        <w:t xml:space="preserve">do następujących towarów </w:t>
      </w:r>
      <w:r w:rsidRPr="00D10D8A">
        <w:rPr>
          <w:sz w:val="20"/>
          <w:szCs w:val="20"/>
        </w:rPr>
        <w:t>(</w:t>
      </w:r>
      <w:r w:rsidRPr="00FC6FED">
        <w:rPr>
          <w:i/>
          <w:sz w:val="20"/>
          <w:szCs w:val="20"/>
        </w:rPr>
        <w:t>wskazać w formularzu ofertowym nazwę (rodzaj) towaru, których dostawa będzie prowadzić do jego powstania, wartość towaru, bez kwoty podatku oraz stawkę podatku od towarów i usług, która zgodnie z wiedzą Wykonawcy będzie miała zastosowanie</w:t>
      </w:r>
      <w:r>
        <w:rPr>
          <w:sz w:val="20"/>
          <w:szCs w:val="20"/>
        </w:rPr>
        <w:t xml:space="preserve">) </w:t>
      </w:r>
    </w:p>
    <w:p w14:paraId="682D0FBB" w14:textId="77777777" w:rsidR="006C368D" w:rsidRPr="00BA036B" w:rsidRDefault="006C368D" w:rsidP="00407BD7">
      <w:pPr>
        <w:numPr>
          <w:ilvl w:val="0"/>
          <w:numId w:val="46"/>
        </w:numPr>
        <w:spacing w:before="120"/>
        <w:ind w:left="284" w:hanging="426"/>
        <w:jc w:val="both"/>
        <w:rPr>
          <w:sz w:val="22"/>
          <w:szCs w:val="22"/>
        </w:rPr>
      </w:pPr>
      <w:r w:rsidRPr="00BA036B">
        <w:rPr>
          <w:sz w:val="22"/>
          <w:szCs w:val="22"/>
        </w:rPr>
        <w:t>Wykonawca jest (</w:t>
      </w:r>
      <w:r w:rsidRPr="00BA036B">
        <w:rPr>
          <w:color w:val="FF0000"/>
          <w:sz w:val="22"/>
          <w:szCs w:val="22"/>
        </w:rPr>
        <w:t>zaznaczyć właściwe</w:t>
      </w:r>
      <w:r w:rsidRPr="00BA036B">
        <w:rPr>
          <w:sz w:val="22"/>
          <w:szCs w:val="22"/>
        </w:rPr>
        <w:t>):</w:t>
      </w:r>
    </w:p>
    <w:p w14:paraId="23C16DF9" w14:textId="7F24C1DB" w:rsidR="006C368D" w:rsidRPr="00BA036B" w:rsidRDefault="006C368D" w:rsidP="00407BD7">
      <w:pPr>
        <w:tabs>
          <w:tab w:val="left" w:pos="1134"/>
        </w:tabs>
        <w:ind w:left="709" w:hanging="283"/>
        <w:jc w:val="both"/>
        <w:rPr>
          <w:i/>
          <w:sz w:val="22"/>
          <w:szCs w:val="22"/>
        </w:rPr>
      </w:pPr>
      <w:r w:rsidRPr="00BA036B">
        <w:rPr>
          <w:rFonts w:ascii="MS Gothic" w:eastAsia="MS Gothic" w:hAnsi="MS Gothic" w:hint="eastAsia"/>
          <w:sz w:val="22"/>
          <w:szCs w:val="22"/>
          <w:lang w:eastAsia="en-GB"/>
        </w:rPr>
        <w:t>☐</w:t>
      </w:r>
      <w:r w:rsidR="00E43081">
        <w:rPr>
          <w:rFonts w:ascii="MS Gothic" w:eastAsia="MS Gothic" w:hAnsi="MS Gothic"/>
          <w:sz w:val="22"/>
          <w:szCs w:val="22"/>
          <w:lang w:eastAsia="en-GB"/>
        </w:rPr>
        <w:tab/>
      </w:r>
      <w:r w:rsidRPr="00BA036B">
        <w:rPr>
          <w:rFonts w:eastAsia="Calibri"/>
          <w:b/>
          <w:sz w:val="22"/>
          <w:szCs w:val="22"/>
          <w:lang w:eastAsia="en-GB"/>
        </w:rPr>
        <w:t>Mikroprzedsiębiorstwem:</w:t>
      </w:r>
      <w:r w:rsidRPr="00BA036B">
        <w:rPr>
          <w:rFonts w:eastAsia="Calibri"/>
          <w:sz w:val="22"/>
          <w:szCs w:val="22"/>
          <w:lang w:eastAsia="en-GB"/>
        </w:rPr>
        <w:t xml:space="preserve"> </w:t>
      </w:r>
      <w:r w:rsidRPr="00BA036B">
        <w:rPr>
          <w:rFonts w:eastAsia="Calibri"/>
          <w:i/>
          <w:sz w:val="22"/>
          <w:szCs w:val="22"/>
          <w:lang w:eastAsia="en-GB"/>
        </w:rPr>
        <w:t>przedsiębiorstwo, które zatrudnia mniej niż 10 pracowników i którego roczny obrót lub roczna suma bilansowa nie przekracza 2 milionów EUR</w:t>
      </w:r>
      <w:r w:rsidRPr="00BA036B">
        <w:rPr>
          <w:rFonts w:eastAsia="Calibri"/>
          <w:b/>
          <w:i/>
          <w:sz w:val="22"/>
          <w:szCs w:val="22"/>
          <w:lang w:eastAsia="en-GB"/>
        </w:rPr>
        <w:t>*</w:t>
      </w:r>
    </w:p>
    <w:p w14:paraId="4EA4B8A8" w14:textId="2610A717" w:rsidR="006C368D" w:rsidRPr="00DC4534" w:rsidRDefault="006C368D" w:rsidP="00407BD7">
      <w:pPr>
        <w:tabs>
          <w:tab w:val="left" w:pos="1134"/>
        </w:tabs>
        <w:ind w:left="709" w:hanging="283"/>
        <w:jc w:val="both"/>
        <w:rPr>
          <w:i/>
          <w:sz w:val="22"/>
          <w:szCs w:val="22"/>
        </w:rPr>
      </w:pPr>
      <w:r w:rsidRPr="00BA036B">
        <w:rPr>
          <w:rFonts w:ascii="MS Gothic" w:eastAsia="MS Gothic" w:hAnsi="MS Gothic" w:hint="eastAsia"/>
          <w:sz w:val="22"/>
          <w:szCs w:val="22"/>
          <w:lang w:eastAsia="en-GB"/>
        </w:rPr>
        <w:t>☐</w:t>
      </w:r>
      <w:r w:rsidR="00E43081">
        <w:rPr>
          <w:rFonts w:ascii="MS Gothic" w:eastAsia="MS Gothic" w:hAnsi="MS Gothic"/>
          <w:sz w:val="22"/>
          <w:szCs w:val="22"/>
          <w:lang w:eastAsia="en-GB"/>
        </w:rPr>
        <w:tab/>
      </w:r>
      <w:r w:rsidRPr="00BA036B">
        <w:rPr>
          <w:rFonts w:eastAsia="Calibri"/>
          <w:b/>
          <w:sz w:val="22"/>
          <w:szCs w:val="22"/>
          <w:lang w:eastAsia="en-GB"/>
        </w:rPr>
        <w:t>Małym przedsiębiorstwem</w:t>
      </w:r>
      <w:r w:rsidRPr="00BA036B">
        <w:rPr>
          <w:rFonts w:eastAsia="Calibri"/>
          <w:sz w:val="22"/>
          <w:szCs w:val="22"/>
          <w:lang w:eastAsia="en-GB"/>
        </w:rPr>
        <w:t xml:space="preserve">: </w:t>
      </w:r>
      <w:r w:rsidRPr="00BA036B">
        <w:rPr>
          <w:rFonts w:eastAsia="Calibri"/>
          <w:i/>
          <w:sz w:val="22"/>
          <w:szCs w:val="22"/>
          <w:lang w:eastAsia="en-GB"/>
        </w:rPr>
        <w:t xml:space="preserve">przedsiębiorstwo, które zatrudnia mniej niż 50 pracowników </w:t>
      </w:r>
      <w:r w:rsidRPr="00BA036B">
        <w:rPr>
          <w:rFonts w:eastAsia="Calibri"/>
          <w:i/>
          <w:sz w:val="22"/>
          <w:szCs w:val="22"/>
          <w:lang w:eastAsia="en-GB"/>
        </w:rPr>
        <w:br/>
        <w:t>i którego roczny obrót lub roczna suma bilans</w:t>
      </w:r>
      <w:r w:rsidRPr="00DC4534">
        <w:rPr>
          <w:rFonts w:eastAsia="Calibri"/>
          <w:i/>
          <w:sz w:val="22"/>
          <w:szCs w:val="22"/>
          <w:lang w:eastAsia="en-GB"/>
        </w:rPr>
        <w:t>owa nie przekracza 10 milionów EUR</w:t>
      </w:r>
      <w:r w:rsidRPr="00DC4534">
        <w:rPr>
          <w:rFonts w:eastAsia="Calibri"/>
          <w:b/>
          <w:i/>
          <w:sz w:val="22"/>
          <w:szCs w:val="22"/>
          <w:lang w:eastAsia="en-GB"/>
        </w:rPr>
        <w:t>*</w:t>
      </w:r>
    </w:p>
    <w:p w14:paraId="204CDEA6" w14:textId="2E130EC8" w:rsidR="006C368D" w:rsidRPr="00DC4534" w:rsidRDefault="006C368D" w:rsidP="00407BD7">
      <w:pPr>
        <w:tabs>
          <w:tab w:val="left" w:pos="1134"/>
        </w:tabs>
        <w:ind w:left="709" w:hanging="283"/>
        <w:jc w:val="both"/>
        <w:rPr>
          <w:i/>
          <w:sz w:val="22"/>
          <w:szCs w:val="22"/>
        </w:rPr>
      </w:pPr>
      <w:r w:rsidRPr="001C7DE6">
        <w:rPr>
          <w:rFonts w:ascii="MS Gothic" w:eastAsia="MS Gothic" w:hAnsi="MS Gothic" w:hint="eastAsia"/>
          <w:sz w:val="22"/>
          <w:szCs w:val="22"/>
          <w:lang w:eastAsia="en-GB"/>
        </w:rPr>
        <w:t>☐</w:t>
      </w:r>
      <w:r w:rsidR="00E43081">
        <w:rPr>
          <w:rFonts w:ascii="MS Gothic" w:eastAsia="MS Gothic" w:hAnsi="MS Gothic"/>
          <w:sz w:val="22"/>
          <w:szCs w:val="22"/>
          <w:lang w:eastAsia="en-GB"/>
        </w:rPr>
        <w:tab/>
      </w:r>
      <w:r w:rsidRPr="00DC4534">
        <w:rPr>
          <w:rFonts w:eastAsia="Calibri"/>
          <w:b/>
          <w:sz w:val="22"/>
          <w:szCs w:val="22"/>
          <w:lang w:eastAsia="en-GB"/>
        </w:rPr>
        <w:t>Średnim przedsiębiorstwem</w:t>
      </w:r>
      <w:r w:rsidRPr="00DC4534">
        <w:rPr>
          <w:rFonts w:eastAsia="Calibri"/>
          <w:sz w:val="22"/>
          <w:szCs w:val="22"/>
          <w:lang w:eastAsia="en-GB"/>
        </w:rPr>
        <w:t xml:space="preserve">: </w:t>
      </w:r>
      <w:r w:rsidRPr="00DC4534">
        <w:rPr>
          <w:rFonts w:eastAsia="Calibri"/>
          <w:i/>
          <w:sz w:val="22"/>
          <w:szCs w:val="22"/>
          <w:lang w:eastAsia="en-GB"/>
        </w:rPr>
        <w:t>przedsiębiorstwa, które nie są mikroprzedsiębiorstwami ani małymi przedsiębiorstwami i które zatrudniają mniej niż 250 pracowników i których roczny obrót nie przekracza 50 milionów EUR lub roczna suma bilansowa nie przekracza 43 milionów EUR</w:t>
      </w:r>
      <w:r w:rsidRPr="00DC4534">
        <w:rPr>
          <w:rFonts w:eastAsia="Calibri"/>
          <w:b/>
          <w:i/>
          <w:sz w:val="22"/>
          <w:szCs w:val="22"/>
          <w:lang w:eastAsia="en-GB"/>
        </w:rPr>
        <w:t>*</w:t>
      </w:r>
    </w:p>
    <w:p w14:paraId="40064312" w14:textId="7E0D60A5" w:rsidR="006C368D" w:rsidRPr="00794525" w:rsidRDefault="006C368D" w:rsidP="00407BD7">
      <w:pPr>
        <w:ind w:left="709" w:hanging="283"/>
        <w:jc w:val="both"/>
        <w:rPr>
          <w:rFonts w:eastAsia="MS Gothic"/>
          <w:sz w:val="22"/>
          <w:szCs w:val="22"/>
          <w:lang w:eastAsia="en-GB"/>
        </w:rPr>
      </w:pPr>
      <w:r w:rsidRPr="008F746F">
        <w:rPr>
          <w:rFonts w:ascii="Segoe UI Symbol" w:eastAsia="MS Gothic" w:hAnsi="Segoe UI Symbol" w:cs="Segoe UI Symbol"/>
          <w:sz w:val="22"/>
          <w:szCs w:val="22"/>
          <w:lang w:eastAsia="en-GB"/>
        </w:rPr>
        <w:lastRenderedPageBreak/>
        <w:t>☐</w:t>
      </w:r>
      <w:r w:rsidR="00E43081">
        <w:rPr>
          <w:rFonts w:ascii="Segoe UI Symbol" w:eastAsia="MS Gothic" w:hAnsi="Segoe UI Symbol" w:cs="Segoe UI Symbol"/>
          <w:sz w:val="22"/>
          <w:szCs w:val="22"/>
          <w:lang w:eastAsia="en-GB"/>
        </w:rPr>
        <w:tab/>
      </w:r>
      <w:r w:rsidRPr="00B23BB3">
        <w:rPr>
          <w:rFonts w:eastAsia="MS Gothic"/>
          <w:b/>
          <w:sz w:val="22"/>
          <w:szCs w:val="22"/>
          <w:lang w:eastAsia="en-GB"/>
        </w:rPr>
        <w:t>osoba fizyczna nieprowadząca działalności gospodarczej</w:t>
      </w:r>
    </w:p>
    <w:p w14:paraId="4B47EF4B" w14:textId="641C3B2C" w:rsidR="006C368D" w:rsidRPr="00DC4534" w:rsidRDefault="006C368D" w:rsidP="00407BD7">
      <w:pPr>
        <w:tabs>
          <w:tab w:val="left" w:pos="1134"/>
        </w:tabs>
        <w:spacing w:after="120"/>
        <w:ind w:left="709" w:hanging="283"/>
        <w:jc w:val="both"/>
        <w:rPr>
          <w:i/>
          <w:sz w:val="22"/>
          <w:szCs w:val="22"/>
        </w:rPr>
      </w:pPr>
      <w:r w:rsidRPr="001C7DE6">
        <w:rPr>
          <w:rFonts w:ascii="MS Gothic" w:eastAsia="MS Gothic" w:hAnsi="MS Gothic" w:hint="eastAsia"/>
          <w:sz w:val="22"/>
          <w:szCs w:val="22"/>
          <w:lang w:eastAsia="en-GB"/>
        </w:rPr>
        <w:t>☐</w:t>
      </w:r>
      <w:r w:rsidR="00E43081">
        <w:rPr>
          <w:rFonts w:ascii="MS Gothic" w:eastAsia="MS Gothic" w:hAnsi="MS Gothic"/>
          <w:sz w:val="22"/>
          <w:szCs w:val="22"/>
          <w:lang w:eastAsia="en-GB"/>
        </w:rPr>
        <w:tab/>
      </w:r>
      <w:r w:rsidRPr="00B23BB3">
        <w:rPr>
          <w:rFonts w:eastAsia="MS Gothic"/>
          <w:b/>
          <w:sz w:val="22"/>
          <w:szCs w:val="22"/>
          <w:lang w:eastAsia="en-GB"/>
        </w:rPr>
        <w:t>inny rodzaj: ……………..</w:t>
      </w:r>
      <w:r w:rsidRPr="00794525">
        <w:rPr>
          <w:rFonts w:eastAsia="MS Gothic"/>
          <w:sz w:val="22"/>
          <w:szCs w:val="22"/>
          <w:lang w:eastAsia="en-GB"/>
        </w:rPr>
        <w:t xml:space="preserve"> </w:t>
      </w:r>
      <w:r w:rsidR="00DD4DEA" w:rsidRPr="00DD4DEA">
        <w:rPr>
          <w:rFonts w:eastAsia="MS Gothic"/>
          <w:i/>
          <w:sz w:val="22"/>
          <w:szCs w:val="22"/>
          <w:lang w:eastAsia="en-GB"/>
        </w:rPr>
        <w:t>(proszę wskazać</w:t>
      </w:r>
      <w:r w:rsidR="00DD4DEA">
        <w:rPr>
          <w:rFonts w:eastAsia="MS Gothic"/>
          <w:i/>
          <w:sz w:val="22"/>
          <w:szCs w:val="22"/>
          <w:lang w:eastAsia="en-GB"/>
        </w:rPr>
        <w:t xml:space="preserve"> jaki</w:t>
      </w:r>
      <w:r w:rsidR="00DD4DEA" w:rsidRPr="00DD4DEA">
        <w:rPr>
          <w:rFonts w:eastAsia="MS Gothic"/>
          <w:i/>
          <w:sz w:val="22"/>
          <w:szCs w:val="22"/>
          <w:lang w:eastAsia="en-GB"/>
        </w:rPr>
        <w:t>)</w:t>
      </w:r>
    </w:p>
    <w:p w14:paraId="1D580EB1" w14:textId="6AD176A1" w:rsidR="00407BD7" w:rsidRPr="00407BD7" w:rsidRDefault="00407BD7" w:rsidP="00407BD7">
      <w:pPr>
        <w:numPr>
          <w:ilvl w:val="0"/>
          <w:numId w:val="46"/>
        </w:numPr>
        <w:ind w:left="284" w:hanging="426"/>
        <w:jc w:val="both"/>
        <w:rPr>
          <w:b/>
          <w:color w:val="2E74B5" w:themeColor="accent1" w:themeShade="BF"/>
          <w:sz w:val="22"/>
          <w:szCs w:val="22"/>
        </w:rPr>
      </w:pPr>
      <w:r w:rsidRPr="00407BD7">
        <w:rPr>
          <w:b/>
          <w:color w:val="2E74B5" w:themeColor="accent1" w:themeShade="BF"/>
          <w:sz w:val="22"/>
          <w:szCs w:val="22"/>
        </w:rPr>
        <w:t xml:space="preserve">Dla celów zwolnienia z podatku akcyzowego przedmiot zamówienia klasyfikowany jest według kodu CN </w:t>
      </w:r>
      <w:r w:rsidRPr="00407BD7">
        <w:rPr>
          <w:b/>
          <w:i/>
          <w:color w:val="2E74B5" w:themeColor="accent1" w:themeShade="BF"/>
          <w:sz w:val="22"/>
          <w:szCs w:val="22"/>
        </w:rPr>
        <w:t>(należy podać właściwy kod CN):……………………………………………………………</w:t>
      </w:r>
    </w:p>
    <w:p w14:paraId="1821CE89" w14:textId="00B0E1B8" w:rsidR="00407BD7" w:rsidRPr="00407BD7" w:rsidRDefault="00407BD7" w:rsidP="00407BD7">
      <w:pPr>
        <w:ind w:left="284"/>
        <w:jc w:val="both"/>
        <w:rPr>
          <w:b/>
          <w:color w:val="2E74B5" w:themeColor="accent1" w:themeShade="BF"/>
          <w:sz w:val="22"/>
          <w:szCs w:val="22"/>
        </w:rPr>
      </w:pPr>
      <w:r w:rsidRPr="00407BD7">
        <w:rPr>
          <w:b/>
          <w:i/>
          <w:color w:val="2E74B5" w:themeColor="accent1" w:themeShade="BF"/>
          <w:sz w:val="22"/>
          <w:szCs w:val="22"/>
        </w:rPr>
        <w:t>- wypełnia Wykonawca, który składa ofertę w zakresie zadań 1, 3, 4 i 5.</w:t>
      </w:r>
    </w:p>
    <w:p w14:paraId="0C3F75A7" w14:textId="66887E09" w:rsidR="006C368D" w:rsidRDefault="006C368D" w:rsidP="00407BD7">
      <w:pPr>
        <w:numPr>
          <w:ilvl w:val="0"/>
          <w:numId w:val="46"/>
        </w:numPr>
        <w:spacing w:before="120"/>
        <w:ind w:left="284" w:hanging="426"/>
        <w:jc w:val="both"/>
        <w:rPr>
          <w:sz w:val="22"/>
          <w:szCs w:val="22"/>
        </w:rPr>
      </w:pPr>
      <w:r w:rsidRPr="006C368D">
        <w:rPr>
          <w:sz w:val="22"/>
          <w:szCs w:val="22"/>
        </w:rPr>
        <w:t xml:space="preserve">Wadium wniesione w formie pieniężnej należy zwrócić na konto Wykonawcy numer: </w:t>
      </w:r>
    </w:p>
    <w:p w14:paraId="799144BB" w14:textId="7F11AF3C" w:rsidR="006C368D" w:rsidRDefault="006C368D" w:rsidP="00407BD7">
      <w:pPr>
        <w:spacing w:before="120"/>
        <w:ind w:left="284"/>
        <w:jc w:val="both"/>
        <w:rPr>
          <w:sz w:val="22"/>
          <w:szCs w:val="22"/>
        </w:rPr>
      </w:pPr>
      <w:r w:rsidRPr="006C368D">
        <w:rPr>
          <w:sz w:val="22"/>
          <w:szCs w:val="22"/>
        </w:rPr>
        <w:t>……………………………………</w:t>
      </w:r>
      <w:r>
        <w:rPr>
          <w:sz w:val="22"/>
          <w:szCs w:val="22"/>
        </w:rPr>
        <w:t>…………………………………………………</w:t>
      </w:r>
      <w:r w:rsidR="00407BD7">
        <w:rPr>
          <w:sz w:val="22"/>
          <w:szCs w:val="22"/>
        </w:rPr>
        <w:t>……</w:t>
      </w:r>
      <w:r>
        <w:rPr>
          <w:sz w:val="22"/>
          <w:szCs w:val="22"/>
        </w:rPr>
        <w:t>…………………</w:t>
      </w:r>
      <w:r w:rsidRPr="006C368D">
        <w:rPr>
          <w:sz w:val="22"/>
          <w:szCs w:val="22"/>
        </w:rPr>
        <w:t xml:space="preserve"> </w:t>
      </w:r>
    </w:p>
    <w:p w14:paraId="5506BB8F" w14:textId="77777777" w:rsidR="006C368D" w:rsidRPr="006C368D" w:rsidRDefault="006C368D" w:rsidP="00407BD7">
      <w:pPr>
        <w:spacing w:before="120"/>
        <w:ind w:left="284"/>
        <w:jc w:val="both"/>
        <w:rPr>
          <w:sz w:val="22"/>
          <w:szCs w:val="22"/>
        </w:rPr>
      </w:pPr>
      <w:r w:rsidRPr="006C368D">
        <w:rPr>
          <w:i/>
          <w:sz w:val="20"/>
          <w:szCs w:val="20"/>
        </w:rPr>
        <w:t>(w przypadku niewskazania przez Wykonawcę rachunku bankowego, zwrot zostanie dokonany na rachunek bankowy, z którego dokonano wpłaty wadium)</w:t>
      </w:r>
    </w:p>
    <w:p w14:paraId="7E564013" w14:textId="77777777" w:rsidR="006C368D" w:rsidRPr="007C22DB" w:rsidRDefault="006C368D" w:rsidP="00407BD7">
      <w:pPr>
        <w:numPr>
          <w:ilvl w:val="0"/>
          <w:numId w:val="46"/>
        </w:numPr>
        <w:spacing w:before="120"/>
        <w:ind w:left="284" w:hanging="426"/>
        <w:jc w:val="both"/>
        <w:rPr>
          <w:sz w:val="22"/>
          <w:szCs w:val="22"/>
        </w:rPr>
      </w:pPr>
      <w:r w:rsidRPr="007C22DB">
        <w:rPr>
          <w:sz w:val="22"/>
          <w:szCs w:val="22"/>
        </w:rPr>
        <w:t xml:space="preserve">W celu zapewnienia, że </w:t>
      </w:r>
      <w:r>
        <w:rPr>
          <w:sz w:val="22"/>
          <w:szCs w:val="22"/>
        </w:rPr>
        <w:t>W</w:t>
      </w:r>
      <w:r w:rsidRPr="007C22DB">
        <w:rPr>
          <w:sz w:val="22"/>
          <w:szCs w:val="22"/>
        </w:rPr>
        <w:t>ykonawca wypełnił ww. obowiązki informacyjne oraz ochrony prawnie uzasadnionych interesów osoby trzeciej, której dane zostały p</w:t>
      </w:r>
      <w:r>
        <w:rPr>
          <w:sz w:val="22"/>
          <w:szCs w:val="22"/>
        </w:rPr>
        <w:t>rzekazane w związku z udziałem W</w:t>
      </w:r>
      <w:r w:rsidRPr="007C22DB">
        <w:rPr>
          <w:sz w:val="22"/>
          <w:szCs w:val="22"/>
        </w:rPr>
        <w:t xml:space="preserve">ykonawcy w postępowaniu, Zamawiający żąda od </w:t>
      </w:r>
      <w:r>
        <w:rPr>
          <w:sz w:val="22"/>
          <w:szCs w:val="22"/>
        </w:rPr>
        <w:t>W</w:t>
      </w:r>
      <w:r w:rsidRPr="007C22DB">
        <w:rPr>
          <w:sz w:val="22"/>
          <w:szCs w:val="22"/>
        </w:rPr>
        <w:t>ykonawcy złożenia w postępowaniu o udzielenie zamówienia publicznego oświadczenia o wypełnieniu przez niego obowiązków informacyjnych przewidzianych w art. 13 lub art. 14 RODO zgodnie z poniższą treścią:</w:t>
      </w:r>
    </w:p>
    <w:p w14:paraId="4DE52505" w14:textId="77777777" w:rsidR="006C368D" w:rsidRPr="00D94E7A" w:rsidRDefault="006C368D" w:rsidP="00407BD7">
      <w:pPr>
        <w:pStyle w:val="NormalnyWeb"/>
        <w:spacing w:before="0" w:beforeAutospacing="0" w:after="0" w:afterAutospacing="0"/>
        <w:ind w:left="284"/>
        <w:jc w:val="both"/>
        <w:rPr>
          <w:b/>
          <w:i/>
          <w:sz w:val="20"/>
          <w:szCs w:val="20"/>
        </w:rPr>
      </w:pPr>
      <w:r w:rsidRPr="00D94E7A">
        <w:rPr>
          <w:b/>
          <w:i/>
          <w:sz w:val="20"/>
          <w:szCs w:val="20"/>
        </w:rPr>
        <w:t>Oświadczam, że wypełniłem obowiązki informacyjne przewidziane w art. 13 lub art. 14 RODO wobec osób fizycznych, od których dane osobowe bezpośrednio lub pośrednio pozyskałem w celu ubiegania się o udzielenie zamówienia publicznego w niniejszym postępowaniu.</w:t>
      </w:r>
      <w:r w:rsidRPr="00D94E7A">
        <w:rPr>
          <w:b/>
          <w:i/>
          <w:color w:val="FF0000"/>
          <w:sz w:val="20"/>
          <w:szCs w:val="20"/>
        </w:rPr>
        <w:t>*</w:t>
      </w:r>
    </w:p>
    <w:p w14:paraId="6AC9FE11" w14:textId="77777777" w:rsidR="006C368D" w:rsidRDefault="006C368D" w:rsidP="00407BD7">
      <w:pPr>
        <w:pStyle w:val="NormalnyWeb"/>
        <w:spacing w:before="120" w:beforeAutospacing="0" w:after="0" w:afterAutospacing="0"/>
        <w:ind w:left="284"/>
        <w:jc w:val="both"/>
        <w:rPr>
          <w:i/>
          <w:sz w:val="20"/>
          <w:szCs w:val="20"/>
        </w:rPr>
      </w:pPr>
      <w:r w:rsidRPr="00D94E7A">
        <w:rPr>
          <w:b/>
          <w:i/>
          <w:sz w:val="20"/>
          <w:szCs w:val="20"/>
        </w:rPr>
        <w:t>Wyjaśnienie</w:t>
      </w:r>
      <w:r w:rsidRPr="00D94E7A">
        <w:rPr>
          <w:i/>
          <w:sz w:val="20"/>
          <w:szCs w:val="20"/>
        </w:rPr>
        <w:t xml:space="preserve">: w przypadku gdy Wykonawca nie przekazuje danych osobowych innych niż bezpośrednio jego dotyczących lub zachodzi wyłączenie stosowania obowiązku informacyjnego, stosownie do art. 13 ust. 4 lub art. 14 ust. 5 RODO treść oświadczenia Wykonawca składa wykreśloną. </w:t>
      </w:r>
    </w:p>
    <w:p w14:paraId="6224B66E" w14:textId="77777777" w:rsidR="006C368D" w:rsidRPr="00D94E7A" w:rsidRDefault="006C368D" w:rsidP="00407BD7">
      <w:pPr>
        <w:pStyle w:val="NormalnyWeb"/>
        <w:spacing w:before="120" w:beforeAutospacing="0" w:after="0" w:afterAutospacing="0"/>
        <w:ind w:left="284" w:hanging="426"/>
        <w:jc w:val="both"/>
        <w:rPr>
          <w:i/>
          <w:sz w:val="20"/>
          <w:szCs w:val="20"/>
        </w:rPr>
      </w:pPr>
    </w:p>
    <w:p w14:paraId="3577754D" w14:textId="5A44D585" w:rsidR="006C368D" w:rsidRDefault="006C368D" w:rsidP="006C368D">
      <w:pPr>
        <w:jc w:val="both"/>
        <w:rPr>
          <w:bCs/>
          <w:i/>
          <w:color w:val="FF0000"/>
        </w:rPr>
      </w:pPr>
      <w:r w:rsidRPr="00D94E7A">
        <w:rPr>
          <w:bCs/>
          <w:i/>
          <w:color w:val="FF0000"/>
        </w:rPr>
        <w:t>* niepotrzebne skreślić</w:t>
      </w:r>
    </w:p>
    <w:p w14:paraId="1DC02FE7" w14:textId="77777777" w:rsidR="00E43081" w:rsidRPr="00D94E7A" w:rsidRDefault="00E43081" w:rsidP="006C368D">
      <w:pPr>
        <w:jc w:val="both"/>
        <w:rPr>
          <w:color w:val="FF0000"/>
        </w:rPr>
      </w:pPr>
    </w:p>
    <w:p w14:paraId="42DBCE8F" w14:textId="77777777" w:rsidR="009B44E7" w:rsidRPr="006D5260" w:rsidRDefault="009B44E7" w:rsidP="009B44E7">
      <w:pPr>
        <w:spacing w:before="120"/>
        <w:ind w:right="45"/>
        <w:rPr>
          <w:bCs/>
          <w:i/>
          <w:sz w:val="20"/>
          <w:szCs w:val="20"/>
        </w:rPr>
        <w:sectPr w:rsidR="009B44E7" w:rsidRPr="006D5260" w:rsidSect="00CF2CF4">
          <w:pgSz w:w="11907" w:h="16840" w:code="9"/>
          <w:pgMar w:top="1134" w:right="1134" w:bottom="1134" w:left="1134" w:header="709" w:footer="709" w:gutter="0"/>
          <w:cols w:space="708"/>
          <w:titlePg/>
        </w:sectPr>
      </w:pPr>
    </w:p>
    <w:p w14:paraId="059017A6" w14:textId="77777777" w:rsidR="00A12F9F" w:rsidRPr="00194827" w:rsidRDefault="00A12F9F" w:rsidP="00E43081">
      <w:pPr>
        <w:pStyle w:val="Nagwek2"/>
      </w:pPr>
      <w:r w:rsidRPr="00194827">
        <w:lastRenderedPageBreak/>
        <w:t xml:space="preserve">Załącznik nr 2 do SWZ </w:t>
      </w:r>
    </w:p>
    <w:p w14:paraId="03E7EAAA" w14:textId="77777777" w:rsidR="00A12F9F" w:rsidRDefault="00A12F9F" w:rsidP="00A12F9F">
      <w:pPr>
        <w:ind w:left="6372" w:hanging="5292"/>
        <w:jc w:val="right"/>
        <w:rPr>
          <w:b/>
          <w:i/>
        </w:rPr>
      </w:pPr>
      <w:r w:rsidRPr="00A86749">
        <w:rPr>
          <w:b/>
          <w:i/>
        </w:rPr>
        <w:t xml:space="preserve">    </w:t>
      </w:r>
    </w:p>
    <w:p w14:paraId="73222770" w14:textId="77777777" w:rsidR="00A12F9F" w:rsidRDefault="00A12F9F" w:rsidP="00A12F9F">
      <w:pPr>
        <w:jc w:val="center"/>
        <w:rPr>
          <w:b/>
        </w:rPr>
      </w:pPr>
      <w:r>
        <w:rPr>
          <w:b/>
        </w:rPr>
        <w:t xml:space="preserve">OŚWIADCZENIE </w:t>
      </w:r>
    </w:p>
    <w:p w14:paraId="004FEFEC" w14:textId="1CB762F6" w:rsidR="00A12F9F" w:rsidRDefault="00A12F9F" w:rsidP="00A12F9F">
      <w:pPr>
        <w:jc w:val="center"/>
        <w:rPr>
          <w:b/>
        </w:rPr>
      </w:pPr>
      <w:r>
        <w:rPr>
          <w:b/>
        </w:rPr>
        <w:t xml:space="preserve">w zakresie art. 108 ust. 1 pkt 5 </w:t>
      </w:r>
      <w:r w:rsidR="00981EA6">
        <w:rPr>
          <w:b/>
        </w:rPr>
        <w:t>uPzp</w:t>
      </w:r>
      <w:r>
        <w:rPr>
          <w:b/>
        </w:rPr>
        <w:t xml:space="preserve">, </w:t>
      </w:r>
      <w:r>
        <w:rPr>
          <w:b/>
        </w:rPr>
        <w:br/>
        <w:t xml:space="preserve">o przynależności lub braku przynależności do tej samej grupy kapitałowej w rozumieniu </w:t>
      </w:r>
      <w:r w:rsidR="00194827">
        <w:rPr>
          <w:b/>
        </w:rPr>
        <w:br/>
      </w:r>
      <w:r>
        <w:rPr>
          <w:b/>
        </w:rPr>
        <w:t xml:space="preserve">ustawy z dnia 16 lutego 2007 roku o ochronie konkurencji i konsumentów </w:t>
      </w:r>
      <w:r w:rsidR="00194827">
        <w:rPr>
          <w:b/>
        </w:rPr>
        <w:br/>
      </w:r>
      <w:r>
        <w:rPr>
          <w:b/>
        </w:rPr>
        <w:t>(</w:t>
      </w:r>
      <w:r w:rsidR="000044A5">
        <w:rPr>
          <w:b/>
        </w:rPr>
        <w:t xml:space="preserve">t. j. </w:t>
      </w:r>
      <w:r w:rsidR="00AF5375">
        <w:rPr>
          <w:b/>
        </w:rPr>
        <w:t>D</w:t>
      </w:r>
      <w:r>
        <w:rPr>
          <w:b/>
        </w:rPr>
        <w:t xml:space="preserve">z. </w:t>
      </w:r>
      <w:r w:rsidR="00AF5375">
        <w:rPr>
          <w:b/>
        </w:rPr>
        <w:t>U</w:t>
      </w:r>
      <w:r>
        <w:rPr>
          <w:b/>
        </w:rPr>
        <w:t>. z 202</w:t>
      </w:r>
      <w:r w:rsidR="00AF0FFB">
        <w:rPr>
          <w:b/>
        </w:rPr>
        <w:t>4</w:t>
      </w:r>
      <w:r>
        <w:rPr>
          <w:b/>
        </w:rPr>
        <w:t xml:space="preserve"> r., poz.</w:t>
      </w:r>
      <w:r w:rsidR="00AF0FFB">
        <w:rPr>
          <w:b/>
        </w:rPr>
        <w:t xml:space="preserve"> </w:t>
      </w:r>
      <w:r w:rsidR="000805E0">
        <w:rPr>
          <w:b/>
        </w:rPr>
        <w:t>1616</w:t>
      </w:r>
      <w:r>
        <w:rPr>
          <w:b/>
        </w:rPr>
        <w:t xml:space="preserve">) </w:t>
      </w:r>
    </w:p>
    <w:p w14:paraId="15B3EA82" w14:textId="77777777" w:rsidR="00A12F9F" w:rsidRDefault="00A12F9F" w:rsidP="00A12F9F">
      <w:pPr>
        <w:jc w:val="both"/>
      </w:pPr>
    </w:p>
    <w:p w14:paraId="3238326E" w14:textId="134D701C" w:rsidR="00A12F9F" w:rsidRPr="00AF5375" w:rsidRDefault="008A3AAB" w:rsidP="00A12F9F">
      <w:pPr>
        <w:spacing w:line="360" w:lineRule="auto"/>
        <w:jc w:val="both"/>
        <w:rPr>
          <w:sz w:val="22"/>
          <w:szCs w:val="22"/>
        </w:rPr>
      </w:pPr>
      <w:r>
        <w:rPr>
          <w:sz w:val="22"/>
          <w:szCs w:val="22"/>
        </w:rPr>
        <w:t xml:space="preserve">Składając ofertę w postępowaniu o zamówienie publiczne </w:t>
      </w:r>
      <w:r w:rsidR="00A12F9F" w:rsidRPr="00AF5375">
        <w:rPr>
          <w:sz w:val="22"/>
          <w:szCs w:val="22"/>
        </w:rPr>
        <w:t>na</w:t>
      </w:r>
      <w:r>
        <w:rPr>
          <w:sz w:val="22"/>
          <w:szCs w:val="22"/>
        </w:rPr>
        <w:t xml:space="preserve"> </w:t>
      </w:r>
      <w:r>
        <w:rPr>
          <w:b/>
          <w:bCs/>
          <w:sz w:val="22"/>
          <w:szCs w:val="22"/>
        </w:rPr>
        <w:t>dostawę produktów</w:t>
      </w:r>
      <w:r w:rsidR="001B4DD9">
        <w:rPr>
          <w:b/>
          <w:bCs/>
          <w:sz w:val="22"/>
          <w:szCs w:val="22"/>
        </w:rPr>
        <w:t xml:space="preserve"> </w:t>
      </w:r>
      <w:r>
        <w:rPr>
          <w:b/>
          <w:bCs/>
          <w:sz w:val="22"/>
          <w:szCs w:val="22"/>
        </w:rPr>
        <w:t>naftowych</w:t>
      </w:r>
      <w:r w:rsidR="00194827">
        <w:rPr>
          <w:b/>
          <w:bCs/>
          <w:sz w:val="22"/>
          <w:szCs w:val="22"/>
        </w:rPr>
        <w:t xml:space="preserve"> i chemicznych</w:t>
      </w:r>
      <w:r w:rsidR="00AF5375" w:rsidRPr="00AF5375">
        <w:rPr>
          <w:b/>
          <w:bCs/>
          <w:sz w:val="22"/>
          <w:szCs w:val="22"/>
        </w:rPr>
        <w:t>,</w:t>
      </w:r>
      <w:r w:rsidR="000044A5">
        <w:rPr>
          <w:b/>
          <w:bCs/>
          <w:sz w:val="22"/>
          <w:szCs w:val="22"/>
        </w:rPr>
        <w:br/>
      </w:r>
      <w:r w:rsidR="00AF5375" w:rsidRPr="00AF5375">
        <w:rPr>
          <w:bCs/>
          <w:sz w:val="22"/>
          <w:szCs w:val="22"/>
        </w:rPr>
        <w:t>nr sprawy</w:t>
      </w:r>
      <w:r w:rsidR="00AF5375" w:rsidRPr="00AF5375">
        <w:rPr>
          <w:b/>
          <w:bCs/>
          <w:sz w:val="22"/>
          <w:szCs w:val="22"/>
        </w:rPr>
        <w:t xml:space="preserve"> </w:t>
      </w:r>
      <w:r w:rsidR="00194827">
        <w:rPr>
          <w:b/>
          <w:bCs/>
          <w:sz w:val="22"/>
          <w:szCs w:val="22"/>
        </w:rPr>
        <w:t>1</w:t>
      </w:r>
      <w:r w:rsidR="00DD4DEA">
        <w:rPr>
          <w:b/>
          <w:bCs/>
          <w:sz w:val="22"/>
          <w:szCs w:val="22"/>
        </w:rPr>
        <w:t>4</w:t>
      </w:r>
      <w:r w:rsidR="00DE2511">
        <w:rPr>
          <w:b/>
          <w:bCs/>
          <w:sz w:val="22"/>
          <w:szCs w:val="22"/>
        </w:rPr>
        <w:t>/2025</w:t>
      </w:r>
      <w:r w:rsidR="00A12F9F" w:rsidRPr="00AF5375">
        <w:rPr>
          <w:sz w:val="22"/>
          <w:szCs w:val="22"/>
        </w:rPr>
        <w:t xml:space="preserve"> świadomy odpowiedzialności karnej wynikającej ze składania fałszywych oświadczeń - niniejszym oświadczam co następuje:</w:t>
      </w:r>
    </w:p>
    <w:p w14:paraId="30F36675" w14:textId="77777777" w:rsidR="00A12F9F" w:rsidRDefault="00A12F9F" w:rsidP="00A12F9F">
      <w:pPr>
        <w:jc w:val="right"/>
        <w:rPr>
          <w:b/>
          <w:i/>
          <w:sz w:val="22"/>
          <w:szCs w:val="22"/>
          <w:u w:val="single"/>
        </w:rPr>
      </w:pPr>
    </w:p>
    <w:p w14:paraId="04AE60E9" w14:textId="77777777" w:rsidR="00A12F9F" w:rsidRPr="008D6721" w:rsidRDefault="00A12F9F" w:rsidP="000044A5">
      <w:pPr>
        <w:pStyle w:val="Tekstpodstawowy"/>
        <w:tabs>
          <w:tab w:val="clear" w:pos="709"/>
          <w:tab w:val="left" w:pos="284"/>
        </w:tabs>
        <w:jc w:val="both"/>
        <w:rPr>
          <w:sz w:val="22"/>
          <w:szCs w:val="22"/>
        </w:rPr>
      </w:pPr>
      <w:r w:rsidRPr="008D6721">
        <w:rPr>
          <w:sz w:val="22"/>
          <w:szCs w:val="22"/>
        </w:rPr>
        <w:t>Ja niżej podpisany …...........................................................................................................................................,</w:t>
      </w:r>
    </w:p>
    <w:p w14:paraId="30C88C48" w14:textId="77777777" w:rsidR="00A12F9F" w:rsidRPr="008D6721" w:rsidRDefault="00A12F9F" w:rsidP="000044A5">
      <w:pPr>
        <w:jc w:val="center"/>
        <w:rPr>
          <w:sz w:val="22"/>
          <w:szCs w:val="22"/>
        </w:rPr>
      </w:pPr>
      <w:r w:rsidRPr="008D6721">
        <w:rPr>
          <w:sz w:val="22"/>
          <w:szCs w:val="22"/>
        </w:rPr>
        <w:t>/imię i nazwisko/</w:t>
      </w:r>
    </w:p>
    <w:p w14:paraId="18BA847E" w14:textId="77777777" w:rsidR="00A12F9F" w:rsidRPr="008D6721" w:rsidRDefault="00A12F9F" w:rsidP="00A12F9F">
      <w:pPr>
        <w:spacing w:line="276" w:lineRule="auto"/>
        <w:jc w:val="both"/>
        <w:rPr>
          <w:sz w:val="22"/>
          <w:szCs w:val="22"/>
        </w:rPr>
      </w:pPr>
      <w:r w:rsidRPr="008D6721">
        <w:rPr>
          <w:sz w:val="22"/>
          <w:szCs w:val="22"/>
        </w:rPr>
        <w:t>reprezentując.........................................................................................................................................................</w:t>
      </w:r>
    </w:p>
    <w:p w14:paraId="4679A38D" w14:textId="77777777" w:rsidR="00A12F9F" w:rsidRPr="008D6721" w:rsidRDefault="00A12F9F" w:rsidP="000044A5">
      <w:pPr>
        <w:jc w:val="both"/>
        <w:rPr>
          <w:sz w:val="22"/>
          <w:szCs w:val="22"/>
        </w:rPr>
      </w:pPr>
      <w:r w:rsidRPr="008D6721">
        <w:rPr>
          <w:sz w:val="22"/>
          <w:szCs w:val="22"/>
        </w:rPr>
        <w:t>...............................................................................................................................................................................</w:t>
      </w:r>
    </w:p>
    <w:p w14:paraId="43842087" w14:textId="77777777" w:rsidR="00A12F9F" w:rsidRPr="008D6721" w:rsidRDefault="00A12F9F" w:rsidP="000044A5">
      <w:pPr>
        <w:ind w:firstLine="3"/>
        <w:jc w:val="center"/>
        <w:rPr>
          <w:sz w:val="22"/>
          <w:szCs w:val="22"/>
        </w:rPr>
      </w:pPr>
      <w:r w:rsidRPr="008D6721">
        <w:rPr>
          <w:sz w:val="22"/>
          <w:szCs w:val="22"/>
        </w:rPr>
        <w:t>/pełna nazwa i adres wykonawcy/</w:t>
      </w:r>
    </w:p>
    <w:p w14:paraId="3EE0BFBF" w14:textId="77777777" w:rsidR="00A12F9F" w:rsidRPr="008D6721" w:rsidRDefault="00A12F9F" w:rsidP="00A12F9F">
      <w:pPr>
        <w:spacing w:line="276" w:lineRule="auto"/>
        <w:jc w:val="both"/>
        <w:rPr>
          <w:sz w:val="22"/>
          <w:szCs w:val="22"/>
        </w:rPr>
      </w:pPr>
    </w:p>
    <w:p w14:paraId="4F28E105" w14:textId="1DFFD201" w:rsidR="00A12F9F" w:rsidRPr="008D6721" w:rsidRDefault="00A12F9F" w:rsidP="00A12F9F">
      <w:pPr>
        <w:spacing w:line="276" w:lineRule="auto"/>
        <w:jc w:val="both"/>
        <w:rPr>
          <w:sz w:val="22"/>
          <w:szCs w:val="22"/>
        </w:rPr>
      </w:pPr>
      <w:r w:rsidRPr="008D6721">
        <w:rPr>
          <w:sz w:val="22"/>
          <w:szCs w:val="22"/>
        </w:rPr>
        <w:t>Oświadczam/y, że Wykonawca</w:t>
      </w:r>
      <w:r>
        <w:rPr>
          <w:sz w:val="22"/>
          <w:szCs w:val="22"/>
        </w:rPr>
        <w:t xml:space="preserve"> </w:t>
      </w:r>
      <w:r w:rsidRPr="008D6721">
        <w:rPr>
          <w:sz w:val="22"/>
          <w:szCs w:val="22"/>
        </w:rPr>
        <w:t>(</w:t>
      </w:r>
      <w:r w:rsidRPr="008D6721">
        <w:rPr>
          <w:i/>
          <w:sz w:val="22"/>
          <w:szCs w:val="22"/>
        </w:rPr>
        <w:t xml:space="preserve">w rozumieniu ustawy z dnia 16 lutego 2007 r. o ochronie konkurencji </w:t>
      </w:r>
      <w:r w:rsidR="00D5349C">
        <w:rPr>
          <w:i/>
          <w:sz w:val="22"/>
          <w:szCs w:val="22"/>
        </w:rPr>
        <w:br/>
      </w:r>
      <w:r w:rsidRPr="008D6721">
        <w:rPr>
          <w:i/>
          <w:sz w:val="22"/>
          <w:szCs w:val="22"/>
        </w:rPr>
        <w:t xml:space="preserve">i konsumentów </w:t>
      </w:r>
      <w:r w:rsidRPr="008D6721">
        <w:rPr>
          <w:sz w:val="22"/>
          <w:szCs w:val="22"/>
        </w:rPr>
        <w:t>(t. j. Dz. U. 202</w:t>
      </w:r>
      <w:r w:rsidR="00AF0FFB">
        <w:rPr>
          <w:sz w:val="22"/>
          <w:szCs w:val="22"/>
        </w:rPr>
        <w:t>4</w:t>
      </w:r>
      <w:r w:rsidR="00B47639">
        <w:rPr>
          <w:sz w:val="22"/>
          <w:szCs w:val="22"/>
        </w:rPr>
        <w:t xml:space="preserve"> r.</w:t>
      </w:r>
      <w:r w:rsidRPr="008D6721">
        <w:rPr>
          <w:sz w:val="22"/>
          <w:szCs w:val="22"/>
        </w:rPr>
        <w:t>, poz.</w:t>
      </w:r>
      <w:r w:rsidR="00B47639">
        <w:rPr>
          <w:sz w:val="22"/>
          <w:szCs w:val="22"/>
        </w:rPr>
        <w:t xml:space="preserve"> </w:t>
      </w:r>
      <w:r w:rsidR="000805E0">
        <w:rPr>
          <w:sz w:val="22"/>
          <w:szCs w:val="22"/>
        </w:rPr>
        <w:t>1616</w:t>
      </w:r>
      <w:r w:rsidRPr="008D6721">
        <w:rPr>
          <w:sz w:val="22"/>
          <w:szCs w:val="22"/>
        </w:rPr>
        <w:t>) ubiegający się o udzielenie zamówienia publicznego</w:t>
      </w:r>
      <w:r w:rsidRPr="008D6721">
        <w:rPr>
          <w:b/>
          <w:sz w:val="22"/>
          <w:szCs w:val="22"/>
        </w:rPr>
        <w:t xml:space="preserve"> </w:t>
      </w:r>
      <w:r w:rsidRPr="00AF5375">
        <w:rPr>
          <w:sz w:val="22"/>
          <w:szCs w:val="22"/>
        </w:rPr>
        <w:t>na</w:t>
      </w:r>
      <w:r w:rsidRPr="008D6721">
        <w:rPr>
          <w:b/>
          <w:sz w:val="22"/>
          <w:szCs w:val="22"/>
        </w:rPr>
        <w:t xml:space="preserve"> </w:t>
      </w:r>
      <w:r w:rsidR="00AF5375" w:rsidRPr="00AF5375">
        <w:rPr>
          <w:b/>
          <w:bCs/>
          <w:sz w:val="22"/>
          <w:szCs w:val="22"/>
        </w:rPr>
        <w:t>dostawę produktów naftowych</w:t>
      </w:r>
      <w:r w:rsidR="00194827">
        <w:rPr>
          <w:b/>
          <w:bCs/>
          <w:sz w:val="22"/>
          <w:szCs w:val="22"/>
        </w:rPr>
        <w:t xml:space="preserve"> i chemicznych</w:t>
      </w:r>
      <w:r w:rsidR="00AF5375" w:rsidRPr="00AF5375">
        <w:rPr>
          <w:b/>
          <w:bCs/>
          <w:sz w:val="22"/>
          <w:szCs w:val="22"/>
        </w:rPr>
        <w:t xml:space="preserve">, </w:t>
      </w:r>
      <w:r w:rsidR="00AF5375" w:rsidRPr="00AF5375">
        <w:rPr>
          <w:bCs/>
          <w:sz w:val="22"/>
          <w:szCs w:val="22"/>
        </w:rPr>
        <w:t>nr sprawy</w:t>
      </w:r>
      <w:r w:rsidR="00AF5375" w:rsidRPr="00AF5375">
        <w:rPr>
          <w:b/>
          <w:bCs/>
          <w:sz w:val="22"/>
          <w:szCs w:val="22"/>
        </w:rPr>
        <w:t xml:space="preserve"> </w:t>
      </w:r>
      <w:r w:rsidR="00194827">
        <w:rPr>
          <w:b/>
          <w:bCs/>
          <w:sz w:val="22"/>
          <w:szCs w:val="22"/>
        </w:rPr>
        <w:t>1</w:t>
      </w:r>
      <w:r w:rsidR="00DD4DEA">
        <w:rPr>
          <w:b/>
          <w:bCs/>
          <w:sz w:val="22"/>
          <w:szCs w:val="22"/>
        </w:rPr>
        <w:t>4</w:t>
      </w:r>
      <w:r w:rsidR="00DE2511">
        <w:rPr>
          <w:b/>
          <w:bCs/>
          <w:sz w:val="22"/>
          <w:szCs w:val="22"/>
        </w:rPr>
        <w:t>/2025</w:t>
      </w:r>
      <w:r w:rsidRPr="008D6721">
        <w:rPr>
          <w:sz w:val="22"/>
          <w:szCs w:val="22"/>
        </w:rPr>
        <w:t>:</w:t>
      </w:r>
    </w:p>
    <w:p w14:paraId="6E4D6676" w14:textId="77777777" w:rsidR="00A12F9F" w:rsidRPr="008D6721" w:rsidRDefault="00A12F9F" w:rsidP="00A12F9F">
      <w:pPr>
        <w:spacing w:line="276" w:lineRule="auto"/>
        <w:jc w:val="both"/>
        <w:rPr>
          <w:sz w:val="22"/>
          <w:szCs w:val="22"/>
        </w:rPr>
      </w:pPr>
    </w:p>
    <w:p w14:paraId="2A60C16B" w14:textId="643DB9A4" w:rsidR="00A12F9F" w:rsidRDefault="00A12F9F" w:rsidP="00446B05">
      <w:pPr>
        <w:numPr>
          <w:ilvl w:val="0"/>
          <w:numId w:val="78"/>
        </w:numPr>
        <w:ind w:left="284" w:hanging="284"/>
        <w:jc w:val="both"/>
        <w:rPr>
          <w:sz w:val="22"/>
          <w:szCs w:val="22"/>
        </w:rPr>
      </w:pPr>
      <w:r w:rsidRPr="008D6721">
        <w:rPr>
          <w:b/>
          <w:sz w:val="22"/>
          <w:szCs w:val="22"/>
        </w:rPr>
        <w:t xml:space="preserve">nie przynależy do grupy kapitałowej </w:t>
      </w:r>
      <w:r w:rsidRPr="008D6721">
        <w:rPr>
          <w:sz w:val="22"/>
          <w:szCs w:val="22"/>
        </w:rPr>
        <w:t xml:space="preserve">o której mowa w art. 108 ust. 1 pkt. 5 </w:t>
      </w:r>
      <w:r w:rsidR="00981EA6">
        <w:rPr>
          <w:sz w:val="22"/>
          <w:szCs w:val="22"/>
        </w:rPr>
        <w:t>uPzp</w:t>
      </w:r>
      <w:r w:rsidRPr="008D6721">
        <w:rPr>
          <w:sz w:val="22"/>
          <w:szCs w:val="22"/>
        </w:rPr>
        <w:t xml:space="preserve"> z Wykonawcami, którzy złożyli odrębne oferty</w:t>
      </w:r>
      <w:r>
        <w:rPr>
          <w:sz w:val="22"/>
          <w:szCs w:val="22"/>
        </w:rPr>
        <w:t xml:space="preserve"> częściowe (zadania)</w:t>
      </w:r>
      <w:r w:rsidRPr="008D6721">
        <w:rPr>
          <w:sz w:val="22"/>
          <w:szCs w:val="22"/>
        </w:rPr>
        <w:t xml:space="preserve"> w niniejszym postępowaniu</w:t>
      </w:r>
      <w:r>
        <w:rPr>
          <w:sz w:val="22"/>
          <w:szCs w:val="22"/>
        </w:rPr>
        <w:t>*</w:t>
      </w:r>
    </w:p>
    <w:p w14:paraId="5CE8E5C9" w14:textId="77777777" w:rsidR="00A12F9F" w:rsidRDefault="00A12F9F" w:rsidP="00A12F9F">
      <w:pPr>
        <w:ind w:left="284" w:hanging="284"/>
        <w:jc w:val="both"/>
        <w:rPr>
          <w:sz w:val="22"/>
          <w:szCs w:val="22"/>
        </w:rPr>
      </w:pPr>
    </w:p>
    <w:p w14:paraId="6DC42789" w14:textId="5430A60F" w:rsidR="00A12F9F" w:rsidRPr="008D6721" w:rsidRDefault="00A12F9F" w:rsidP="00446B05">
      <w:pPr>
        <w:numPr>
          <w:ilvl w:val="0"/>
          <w:numId w:val="78"/>
        </w:numPr>
        <w:spacing w:after="100"/>
        <w:ind w:left="284" w:hanging="284"/>
        <w:jc w:val="both"/>
        <w:rPr>
          <w:sz w:val="22"/>
          <w:szCs w:val="22"/>
        </w:rPr>
      </w:pPr>
      <w:r w:rsidRPr="008D6721">
        <w:rPr>
          <w:b/>
          <w:sz w:val="22"/>
          <w:szCs w:val="22"/>
        </w:rPr>
        <w:t xml:space="preserve">przynależy do grupy kapitałowej </w:t>
      </w:r>
      <w:r w:rsidRPr="008D6721">
        <w:rPr>
          <w:sz w:val="22"/>
          <w:szCs w:val="22"/>
        </w:rPr>
        <w:t xml:space="preserve">o której mowa w art. 108 ust. 1 pkt. 5 </w:t>
      </w:r>
      <w:r w:rsidR="00981EA6">
        <w:rPr>
          <w:sz w:val="22"/>
          <w:szCs w:val="22"/>
        </w:rPr>
        <w:t>uPzp</w:t>
      </w:r>
      <w:r w:rsidRPr="008D6721">
        <w:rPr>
          <w:sz w:val="22"/>
          <w:szCs w:val="22"/>
        </w:rPr>
        <w:t xml:space="preserve"> z następującymi Wykonawcami, którzy złożyli odrębne oferty</w:t>
      </w:r>
      <w:r>
        <w:rPr>
          <w:sz w:val="22"/>
          <w:szCs w:val="22"/>
        </w:rPr>
        <w:t xml:space="preserve"> częściowe (zadania)</w:t>
      </w:r>
      <w:r w:rsidRPr="008D6721">
        <w:rPr>
          <w:sz w:val="22"/>
          <w:szCs w:val="22"/>
        </w:rPr>
        <w:t xml:space="preserve"> w niniejszym postępowaniu:</w:t>
      </w:r>
    </w:p>
    <w:p w14:paraId="192D929B" w14:textId="77777777" w:rsidR="00A12F9F" w:rsidRPr="008D6721" w:rsidRDefault="00A12F9F" w:rsidP="00A12F9F">
      <w:pPr>
        <w:pStyle w:val="Akapitzlist"/>
        <w:ind w:left="284"/>
        <w:jc w:val="both"/>
        <w:rPr>
          <w:i/>
          <w:sz w:val="22"/>
          <w:szCs w:val="22"/>
        </w:rPr>
      </w:pPr>
      <w:r w:rsidRPr="008D6721">
        <w:rPr>
          <w:i/>
          <w:sz w:val="22"/>
          <w:szCs w:val="22"/>
        </w:rPr>
        <w:t xml:space="preserve">(uzupełnić poprzez wskazanie firm i adresów Wykonawców przynależących do tej </w:t>
      </w:r>
      <w:r>
        <w:rPr>
          <w:i/>
          <w:sz w:val="22"/>
          <w:szCs w:val="22"/>
        </w:rPr>
        <w:t xml:space="preserve">samej grupy kapitałowej, którzy </w:t>
      </w:r>
      <w:r w:rsidRPr="008D6721">
        <w:rPr>
          <w:i/>
          <w:sz w:val="22"/>
          <w:szCs w:val="22"/>
        </w:rPr>
        <w:t xml:space="preserve">złożyli </w:t>
      </w:r>
      <w:r w:rsidRPr="008D6721">
        <w:rPr>
          <w:i/>
          <w:iCs/>
          <w:sz w:val="22"/>
          <w:szCs w:val="22"/>
        </w:rPr>
        <w:t>odrębne oferty</w:t>
      </w:r>
      <w:r>
        <w:rPr>
          <w:i/>
          <w:iCs/>
          <w:sz w:val="22"/>
          <w:szCs w:val="22"/>
        </w:rPr>
        <w:t xml:space="preserve"> </w:t>
      </w:r>
      <w:r w:rsidRPr="004A3AA2">
        <w:rPr>
          <w:i/>
          <w:iCs/>
          <w:sz w:val="22"/>
          <w:szCs w:val="22"/>
        </w:rPr>
        <w:t>częściowe (zadania)</w:t>
      </w:r>
      <w:r w:rsidRPr="008D6721">
        <w:rPr>
          <w:i/>
          <w:iCs/>
          <w:sz w:val="22"/>
          <w:szCs w:val="22"/>
        </w:rPr>
        <w:t xml:space="preserve"> </w:t>
      </w:r>
      <w:r>
        <w:rPr>
          <w:i/>
          <w:iCs/>
          <w:sz w:val="22"/>
          <w:szCs w:val="22"/>
        </w:rPr>
        <w:t>w niniejszym postepowaniu</w:t>
      </w:r>
      <w:r w:rsidRPr="008D6721">
        <w:rPr>
          <w:i/>
          <w:iCs/>
          <w:sz w:val="22"/>
          <w:szCs w:val="22"/>
        </w:rPr>
        <w:t>)</w:t>
      </w:r>
    </w:p>
    <w:p w14:paraId="045E0414" w14:textId="77777777" w:rsidR="00A12F9F" w:rsidRPr="008D6721" w:rsidRDefault="00A12F9F" w:rsidP="00A12F9F">
      <w:pPr>
        <w:ind w:left="567" w:hanging="283"/>
        <w:jc w:val="both"/>
        <w:rPr>
          <w:sz w:val="22"/>
          <w:szCs w:val="22"/>
        </w:rPr>
      </w:pPr>
      <w:r w:rsidRPr="008D6721">
        <w:rPr>
          <w:sz w:val="22"/>
          <w:szCs w:val="22"/>
        </w:rPr>
        <w:t xml:space="preserve">1. </w:t>
      </w:r>
      <w:r>
        <w:rPr>
          <w:sz w:val="22"/>
          <w:szCs w:val="22"/>
        </w:rPr>
        <w:t xml:space="preserve"> …………………………………………………….</w:t>
      </w:r>
    </w:p>
    <w:p w14:paraId="25CF167C" w14:textId="77777777" w:rsidR="00A12F9F" w:rsidRPr="008D6721" w:rsidRDefault="00A12F9F" w:rsidP="00446B05">
      <w:pPr>
        <w:numPr>
          <w:ilvl w:val="0"/>
          <w:numId w:val="77"/>
        </w:numPr>
        <w:ind w:left="567" w:hanging="283"/>
        <w:jc w:val="both"/>
        <w:rPr>
          <w:sz w:val="22"/>
          <w:szCs w:val="22"/>
        </w:rPr>
      </w:pPr>
      <w:r>
        <w:rPr>
          <w:sz w:val="22"/>
          <w:szCs w:val="22"/>
        </w:rPr>
        <w:t>…………………………………………………….</w:t>
      </w:r>
    </w:p>
    <w:p w14:paraId="149E54C3" w14:textId="77777777" w:rsidR="00A12F9F" w:rsidRPr="008D6721" w:rsidRDefault="00A12F9F" w:rsidP="00446B05">
      <w:pPr>
        <w:numPr>
          <w:ilvl w:val="0"/>
          <w:numId w:val="77"/>
        </w:numPr>
        <w:ind w:left="567" w:hanging="283"/>
        <w:jc w:val="both"/>
        <w:rPr>
          <w:sz w:val="22"/>
          <w:szCs w:val="22"/>
        </w:rPr>
      </w:pPr>
      <w:r>
        <w:rPr>
          <w:sz w:val="22"/>
          <w:szCs w:val="22"/>
        </w:rPr>
        <w:t>…………………………………………………….</w:t>
      </w:r>
    </w:p>
    <w:p w14:paraId="19267BC8" w14:textId="77777777" w:rsidR="00A12F9F" w:rsidRPr="008D6721" w:rsidRDefault="00A12F9F" w:rsidP="00446B05">
      <w:pPr>
        <w:numPr>
          <w:ilvl w:val="0"/>
          <w:numId w:val="77"/>
        </w:numPr>
        <w:ind w:left="567" w:hanging="283"/>
        <w:jc w:val="both"/>
        <w:rPr>
          <w:sz w:val="22"/>
          <w:szCs w:val="22"/>
        </w:rPr>
      </w:pPr>
      <w:r w:rsidRPr="008D6721">
        <w:rPr>
          <w:sz w:val="22"/>
          <w:szCs w:val="22"/>
        </w:rPr>
        <w:t>(…)</w:t>
      </w:r>
      <w:r>
        <w:rPr>
          <w:sz w:val="22"/>
          <w:szCs w:val="22"/>
        </w:rPr>
        <w:t>*</w:t>
      </w:r>
    </w:p>
    <w:p w14:paraId="7467714F" w14:textId="77777777" w:rsidR="00A12F9F" w:rsidRDefault="00A12F9F" w:rsidP="00A12F9F">
      <w:pPr>
        <w:spacing w:line="276" w:lineRule="auto"/>
        <w:jc w:val="both"/>
        <w:rPr>
          <w:sz w:val="22"/>
          <w:szCs w:val="22"/>
        </w:rPr>
      </w:pPr>
    </w:p>
    <w:p w14:paraId="3F72D2BE" w14:textId="77777777" w:rsidR="00A12F9F" w:rsidRPr="008D6721" w:rsidRDefault="00A12F9F" w:rsidP="00A12F9F">
      <w:pPr>
        <w:spacing w:line="276" w:lineRule="auto"/>
        <w:jc w:val="both"/>
        <w:rPr>
          <w:sz w:val="22"/>
          <w:szCs w:val="22"/>
        </w:rPr>
      </w:pPr>
      <w:r w:rsidRPr="008D6721">
        <w:rPr>
          <w:sz w:val="22"/>
          <w:szCs w:val="22"/>
        </w:rPr>
        <w:t xml:space="preserve">Jednocześnie w celu wykazania braku podstawy wykluczenia </w:t>
      </w:r>
      <w:r w:rsidRPr="008D6721">
        <w:rPr>
          <w:b/>
          <w:sz w:val="22"/>
          <w:szCs w:val="22"/>
        </w:rPr>
        <w:t>składam dokumenty/informacje</w:t>
      </w:r>
      <w:r w:rsidRPr="008D6721">
        <w:rPr>
          <w:sz w:val="22"/>
          <w:szCs w:val="22"/>
        </w:rPr>
        <w:t xml:space="preserve"> potwierdzające przygotowanie oferty niezależnie od Wykonawcy wskazanego w pkt b) powyżej</w:t>
      </w:r>
      <w:r w:rsidRPr="008D6721">
        <w:rPr>
          <w:b/>
          <w:sz w:val="22"/>
          <w:szCs w:val="22"/>
        </w:rPr>
        <w:t>**</w:t>
      </w:r>
      <w:r w:rsidRPr="008D6721">
        <w:rPr>
          <w:sz w:val="22"/>
          <w:szCs w:val="22"/>
        </w:rPr>
        <w:t>.</w:t>
      </w:r>
    </w:p>
    <w:p w14:paraId="330BA45B" w14:textId="77777777" w:rsidR="00A12F9F" w:rsidRDefault="00A12F9F" w:rsidP="00A12F9F">
      <w:pPr>
        <w:tabs>
          <w:tab w:val="left" w:pos="5954"/>
        </w:tabs>
        <w:spacing w:line="276" w:lineRule="auto"/>
        <w:ind w:right="425"/>
      </w:pPr>
    </w:p>
    <w:p w14:paraId="60AD0F06" w14:textId="77777777" w:rsidR="00A12F9F" w:rsidRDefault="00A12F9F" w:rsidP="00A12F9F">
      <w:pPr>
        <w:tabs>
          <w:tab w:val="left" w:pos="5954"/>
        </w:tabs>
        <w:spacing w:line="276" w:lineRule="auto"/>
        <w:ind w:right="425"/>
      </w:pPr>
    </w:p>
    <w:p w14:paraId="6A263C75" w14:textId="77777777" w:rsidR="00A12F9F" w:rsidRPr="007C6E94" w:rsidRDefault="00A12F9F" w:rsidP="00A12F9F">
      <w:pPr>
        <w:tabs>
          <w:tab w:val="left" w:pos="5954"/>
        </w:tabs>
        <w:spacing w:line="276" w:lineRule="auto"/>
        <w:ind w:right="425"/>
      </w:pPr>
    </w:p>
    <w:p w14:paraId="57EA4831" w14:textId="77777777" w:rsidR="00A12F9F" w:rsidRPr="000D5473" w:rsidRDefault="00A12F9F" w:rsidP="00A12F9F">
      <w:pPr>
        <w:ind w:left="709" w:hanging="709"/>
        <w:jc w:val="both"/>
        <w:rPr>
          <w:sz w:val="22"/>
          <w:szCs w:val="22"/>
        </w:rPr>
      </w:pPr>
      <w:r>
        <w:rPr>
          <w:b/>
          <w:sz w:val="22"/>
          <w:szCs w:val="22"/>
        </w:rPr>
        <w:t xml:space="preserve">  </w:t>
      </w:r>
      <w:r w:rsidRPr="000D5473">
        <w:rPr>
          <w:b/>
          <w:sz w:val="22"/>
          <w:szCs w:val="22"/>
        </w:rPr>
        <w:t>*</w:t>
      </w:r>
      <w:r w:rsidRPr="000D5473">
        <w:rPr>
          <w:sz w:val="22"/>
          <w:szCs w:val="22"/>
        </w:rPr>
        <w:t xml:space="preserve"> niepotrzebne skreślić</w:t>
      </w:r>
    </w:p>
    <w:p w14:paraId="51E06B06" w14:textId="77777777" w:rsidR="00A12F9F" w:rsidRPr="000D5473" w:rsidRDefault="00A12F9F" w:rsidP="00A12F9F">
      <w:pPr>
        <w:tabs>
          <w:tab w:val="left" w:pos="5954"/>
        </w:tabs>
        <w:ind w:left="284" w:right="-1" w:hanging="284"/>
        <w:jc w:val="both"/>
        <w:rPr>
          <w:sz w:val="22"/>
          <w:szCs w:val="22"/>
        </w:rPr>
      </w:pPr>
      <w:r>
        <w:rPr>
          <w:sz w:val="22"/>
          <w:szCs w:val="22"/>
        </w:rPr>
        <w:t>**</w:t>
      </w:r>
      <w:r w:rsidRPr="000D5473">
        <w:rPr>
          <w:sz w:val="22"/>
          <w:szCs w:val="22"/>
        </w:rPr>
        <w:t xml:space="preserve"> w przypadku złożenia w pkt. b) należy przedłożyć wraz z niniejszym oświadczeniem dokumenty lub przedstawić informacje potwierdzające przygotowanie oferty niezależnie od Wykonawcy przynależącego do tej samej grupy kapitałowej</w:t>
      </w:r>
    </w:p>
    <w:p w14:paraId="29769C40" w14:textId="77777777" w:rsidR="00A12F9F" w:rsidRPr="007C6E94" w:rsidRDefault="00A12F9F" w:rsidP="00A12F9F">
      <w:pPr>
        <w:rPr>
          <w:b/>
          <w:sz w:val="18"/>
          <w:szCs w:val="18"/>
        </w:rPr>
      </w:pPr>
    </w:p>
    <w:p w14:paraId="4654F946" w14:textId="77777777" w:rsidR="00A12F9F" w:rsidRPr="007C6E94" w:rsidRDefault="00A12F9F" w:rsidP="00A12F9F">
      <w:pPr>
        <w:rPr>
          <w:b/>
          <w:sz w:val="14"/>
          <w:szCs w:val="18"/>
        </w:rPr>
      </w:pPr>
    </w:p>
    <w:p w14:paraId="44EBCAD8" w14:textId="77777777" w:rsidR="00A12F9F" w:rsidRDefault="00A12F9F" w:rsidP="00A12F9F">
      <w:pPr>
        <w:rPr>
          <w:b/>
          <w:sz w:val="14"/>
          <w:szCs w:val="18"/>
          <w:u w:val="single"/>
        </w:rPr>
      </w:pPr>
    </w:p>
    <w:p w14:paraId="24D1A733" w14:textId="77777777" w:rsidR="00A12F9F" w:rsidRDefault="00A12F9F" w:rsidP="00A12F9F">
      <w:pPr>
        <w:rPr>
          <w:b/>
          <w:sz w:val="14"/>
          <w:szCs w:val="18"/>
          <w:u w:val="single"/>
        </w:rPr>
      </w:pPr>
    </w:p>
    <w:p w14:paraId="1A080421" w14:textId="77777777" w:rsidR="00A12F9F" w:rsidRDefault="00A12F9F" w:rsidP="00A12F9F">
      <w:pPr>
        <w:rPr>
          <w:b/>
          <w:sz w:val="14"/>
          <w:szCs w:val="18"/>
          <w:u w:val="single"/>
        </w:rPr>
      </w:pPr>
    </w:p>
    <w:p w14:paraId="40932D18" w14:textId="77777777" w:rsidR="00A12F9F" w:rsidRDefault="00A12F9F" w:rsidP="00A12F9F">
      <w:pPr>
        <w:rPr>
          <w:b/>
          <w:sz w:val="14"/>
          <w:szCs w:val="18"/>
          <w:u w:val="single"/>
        </w:rPr>
      </w:pPr>
    </w:p>
    <w:p w14:paraId="6935DA04" w14:textId="77777777" w:rsidR="00A12F9F" w:rsidRPr="007C6E94" w:rsidRDefault="00A12F9F" w:rsidP="00A12F9F">
      <w:pPr>
        <w:rPr>
          <w:b/>
          <w:sz w:val="14"/>
          <w:szCs w:val="18"/>
          <w:u w:val="single"/>
        </w:rPr>
      </w:pPr>
    </w:p>
    <w:p w14:paraId="51F9C5A9" w14:textId="77777777" w:rsidR="00A12F9F" w:rsidRPr="00F22811" w:rsidRDefault="00A12F9F" w:rsidP="00A12F9F">
      <w:pPr>
        <w:rPr>
          <w:b/>
          <w:sz w:val="16"/>
          <w:szCs w:val="22"/>
          <w:u w:val="single"/>
        </w:rPr>
      </w:pPr>
      <w:r w:rsidRPr="00F22811">
        <w:rPr>
          <w:b/>
          <w:sz w:val="16"/>
          <w:szCs w:val="22"/>
          <w:u w:val="single"/>
        </w:rPr>
        <w:t>UWAGA</w:t>
      </w:r>
    </w:p>
    <w:p w14:paraId="7620C80C" w14:textId="0BCB1667" w:rsidR="00A12F9F" w:rsidRPr="00F22811" w:rsidRDefault="00A12F9F" w:rsidP="00A12F9F">
      <w:pPr>
        <w:jc w:val="both"/>
        <w:rPr>
          <w:sz w:val="16"/>
          <w:szCs w:val="22"/>
        </w:rPr>
      </w:pPr>
      <w:r w:rsidRPr="00F22811">
        <w:rPr>
          <w:sz w:val="16"/>
          <w:szCs w:val="22"/>
        </w:rPr>
        <w:t xml:space="preserve">Zgodnie z art. 126 ust. 1 </w:t>
      </w:r>
      <w:r w:rsidR="00981EA6">
        <w:rPr>
          <w:sz w:val="16"/>
          <w:szCs w:val="22"/>
        </w:rPr>
        <w:t>uPzp</w:t>
      </w:r>
      <w:r w:rsidRPr="00F22811">
        <w:rPr>
          <w:sz w:val="16"/>
          <w:szCs w:val="22"/>
        </w:rPr>
        <w:t>, oświadczenie to składa Wykonawca, którego oferta została najwyżej oceniona, na wezwanie Zamawiającego.</w:t>
      </w:r>
    </w:p>
    <w:p w14:paraId="62A76486" w14:textId="77777777" w:rsidR="00A12F9F" w:rsidRPr="00F22811" w:rsidRDefault="00A12F9F" w:rsidP="00A12F9F">
      <w:pPr>
        <w:jc w:val="both"/>
        <w:rPr>
          <w:sz w:val="16"/>
          <w:szCs w:val="22"/>
        </w:rPr>
      </w:pPr>
      <w:r w:rsidRPr="00F22811">
        <w:rPr>
          <w:sz w:val="16"/>
          <w:szCs w:val="22"/>
        </w:rPr>
        <w:t>W przypadku Wykonawców wspólnie ubiegających się o zamówienie powyższe oświadczenie składa każdy</w:t>
      </w:r>
      <w:r>
        <w:rPr>
          <w:sz w:val="16"/>
          <w:szCs w:val="22"/>
        </w:rPr>
        <w:t xml:space="preserve"> </w:t>
      </w:r>
      <w:r w:rsidRPr="00F22811">
        <w:rPr>
          <w:sz w:val="16"/>
          <w:szCs w:val="22"/>
        </w:rPr>
        <w:t xml:space="preserve">z Wykonawców wspólnie ubiegających się </w:t>
      </w:r>
      <w:r>
        <w:rPr>
          <w:sz w:val="16"/>
          <w:szCs w:val="22"/>
        </w:rPr>
        <w:br/>
      </w:r>
      <w:r w:rsidRPr="00F22811">
        <w:rPr>
          <w:sz w:val="16"/>
          <w:szCs w:val="22"/>
        </w:rPr>
        <w:t>o udzielenie zamówienia.</w:t>
      </w:r>
    </w:p>
    <w:p w14:paraId="4AC865BC" w14:textId="77777777" w:rsidR="00A12F9F" w:rsidRDefault="00A12F9F" w:rsidP="00A12F9F">
      <w:pPr>
        <w:ind w:left="6372" w:hanging="5292"/>
        <w:jc w:val="right"/>
        <w:rPr>
          <w:b/>
          <w:i/>
        </w:rPr>
      </w:pPr>
    </w:p>
    <w:p w14:paraId="04F3BD36" w14:textId="77777777" w:rsidR="009F34AA" w:rsidRDefault="009F34AA" w:rsidP="00A12F9F">
      <w:pPr>
        <w:ind w:left="6372" w:hanging="5292"/>
        <w:jc w:val="right"/>
        <w:rPr>
          <w:b/>
        </w:rPr>
      </w:pPr>
    </w:p>
    <w:p w14:paraId="15AE60EA" w14:textId="77777777" w:rsidR="00A12F9F" w:rsidRPr="00194827" w:rsidRDefault="00A12F9F" w:rsidP="00E43081">
      <w:pPr>
        <w:pStyle w:val="Nagwek2"/>
      </w:pPr>
      <w:r w:rsidRPr="00194827">
        <w:t xml:space="preserve">Załącznik nr 3 do SWZ     </w:t>
      </w:r>
    </w:p>
    <w:p w14:paraId="5DC8AF7F" w14:textId="77777777" w:rsidR="00A12F9F" w:rsidRPr="00406277" w:rsidRDefault="00A12F9F" w:rsidP="00A12F9F">
      <w:pPr>
        <w:spacing w:line="360" w:lineRule="auto"/>
        <w:ind w:left="5246" w:firstLine="708"/>
        <w:rPr>
          <w:b/>
          <w:sz w:val="20"/>
          <w:szCs w:val="20"/>
        </w:rPr>
      </w:pPr>
      <w:r w:rsidRPr="00406277">
        <w:rPr>
          <w:b/>
          <w:sz w:val="20"/>
          <w:szCs w:val="20"/>
        </w:rPr>
        <w:t>Zamawiający:</w:t>
      </w:r>
    </w:p>
    <w:p w14:paraId="770187B4" w14:textId="77777777" w:rsidR="00A12F9F" w:rsidRPr="004A3AA2" w:rsidRDefault="00A12F9F" w:rsidP="00A12F9F">
      <w:pPr>
        <w:spacing w:line="276" w:lineRule="auto"/>
        <w:ind w:left="5954"/>
        <w:rPr>
          <w:sz w:val="20"/>
          <w:szCs w:val="20"/>
        </w:rPr>
      </w:pPr>
      <w:r w:rsidRPr="004A3AA2">
        <w:rPr>
          <w:sz w:val="20"/>
          <w:szCs w:val="20"/>
        </w:rPr>
        <w:t>Skarb Państwa - 1 Regionalna Baza Logistyczna</w:t>
      </w:r>
    </w:p>
    <w:p w14:paraId="10C00C2A" w14:textId="77777777" w:rsidR="00A12F9F" w:rsidRPr="004A3AA2" w:rsidRDefault="00A12F9F" w:rsidP="00A12F9F">
      <w:pPr>
        <w:spacing w:line="276" w:lineRule="auto"/>
        <w:ind w:left="5954"/>
        <w:rPr>
          <w:sz w:val="20"/>
          <w:szCs w:val="20"/>
        </w:rPr>
      </w:pPr>
      <w:r w:rsidRPr="004A3AA2">
        <w:rPr>
          <w:sz w:val="20"/>
          <w:szCs w:val="20"/>
        </w:rPr>
        <w:t>ul. Ciasna 7</w:t>
      </w:r>
    </w:p>
    <w:p w14:paraId="329F5FD4" w14:textId="77777777" w:rsidR="00A12F9F" w:rsidRPr="004A3AA2" w:rsidRDefault="00A12F9F" w:rsidP="00A12F9F">
      <w:pPr>
        <w:spacing w:line="276" w:lineRule="auto"/>
        <w:ind w:left="5954"/>
        <w:rPr>
          <w:sz w:val="20"/>
          <w:szCs w:val="20"/>
        </w:rPr>
      </w:pPr>
      <w:r w:rsidRPr="004A3AA2">
        <w:rPr>
          <w:sz w:val="20"/>
          <w:szCs w:val="20"/>
        </w:rPr>
        <w:t>78 – 600 Wałcz</w:t>
      </w:r>
    </w:p>
    <w:p w14:paraId="272C272D" w14:textId="77777777" w:rsidR="00A12F9F" w:rsidRPr="00406277" w:rsidRDefault="00A12F9F" w:rsidP="00A12F9F">
      <w:pPr>
        <w:spacing w:line="360" w:lineRule="auto"/>
        <w:rPr>
          <w:b/>
          <w:sz w:val="20"/>
          <w:szCs w:val="20"/>
        </w:rPr>
      </w:pPr>
      <w:r w:rsidRPr="00406277">
        <w:rPr>
          <w:b/>
          <w:sz w:val="20"/>
          <w:szCs w:val="20"/>
        </w:rPr>
        <w:t>Wykonawca:</w:t>
      </w:r>
    </w:p>
    <w:p w14:paraId="63E7B70C" w14:textId="77777777" w:rsidR="00A12F9F" w:rsidRPr="00406277" w:rsidRDefault="00A12F9F" w:rsidP="00A12F9F">
      <w:pPr>
        <w:ind w:right="5954"/>
        <w:rPr>
          <w:sz w:val="20"/>
          <w:szCs w:val="20"/>
        </w:rPr>
      </w:pPr>
      <w:r w:rsidRPr="00406277">
        <w:rPr>
          <w:sz w:val="20"/>
          <w:szCs w:val="20"/>
        </w:rPr>
        <w:t>………………………………………</w:t>
      </w:r>
    </w:p>
    <w:p w14:paraId="4B662F0F" w14:textId="77777777" w:rsidR="00A12F9F" w:rsidRPr="00406277" w:rsidRDefault="00A12F9F" w:rsidP="00A12F9F">
      <w:pPr>
        <w:ind w:right="5953"/>
        <w:rPr>
          <w:i/>
          <w:sz w:val="20"/>
          <w:szCs w:val="20"/>
        </w:rPr>
      </w:pPr>
      <w:r w:rsidRPr="00406277">
        <w:rPr>
          <w:i/>
          <w:sz w:val="20"/>
          <w:szCs w:val="20"/>
        </w:rPr>
        <w:t xml:space="preserve">(pełna nazwa/firma, adres, </w:t>
      </w:r>
    </w:p>
    <w:p w14:paraId="2A283B47" w14:textId="77777777" w:rsidR="00A12F9F" w:rsidRPr="00406277" w:rsidRDefault="00A12F9F" w:rsidP="00A12F9F">
      <w:pPr>
        <w:spacing w:line="360" w:lineRule="auto"/>
        <w:rPr>
          <w:sz w:val="20"/>
          <w:szCs w:val="20"/>
          <w:u w:val="single"/>
        </w:rPr>
      </w:pPr>
      <w:r w:rsidRPr="00406277">
        <w:rPr>
          <w:sz w:val="20"/>
          <w:szCs w:val="20"/>
          <w:u w:val="single"/>
        </w:rPr>
        <w:t>reprezentowany przez:</w:t>
      </w:r>
    </w:p>
    <w:p w14:paraId="6476CAB0" w14:textId="77777777" w:rsidR="00A12F9F" w:rsidRPr="00406277" w:rsidRDefault="00A12F9F" w:rsidP="00A12F9F">
      <w:pPr>
        <w:ind w:right="5954"/>
        <w:rPr>
          <w:sz w:val="20"/>
          <w:szCs w:val="20"/>
        </w:rPr>
      </w:pPr>
      <w:r w:rsidRPr="00406277">
        <w:rPr>
          <w:sz w:val="20"/>
          <w:szCs w:val="20"/>
        </w:rPr>
        <w:t>……………………………………</w:t>
      </w:r>
    </w:p>
    <w:p w14:paraId="3C4AAF1C" w14:textId="77777777" w:rsidR="00A12F9F" w:rsidRPr="00406277" w:rsidRDefault="00A12F9F" w:rsidP="00A12F9F">
      <w:pPr>
        <w:ind w:right="5953"/>
        <w:rPr>
          <w:sz w:val="20"/>
          <w:szCs w:val="20"/>
        </w:rPr>
      </w:pPr>
      <w:r w:rsidRPr="00406277">
        <w:rPr>
          <w:i/>
          <w:sz w:val="20"/>
          <w:szCs w:val="20"/>
        </w:rPr>
        <w:t>(imię, nazwisko, stanowisko/podstawa do reprezentacji)</w:t>
      </w:r>
    </w:p>
    <w:p w14:paraId="182C919A" w14:textId="77777777" w:rsidR="00A12F9F" w:rsidRPr="00406277" w:rsidRDefault="00A12F9F" w:rsidP="00A12F9F">
      <w:pPr>
        <w:spacing w:line="276" w:lineRule="auto"/>
        <w:jc w:val="center"/>
        <w:rPr>
          <w:b/>
          <w:sz w:val="20"/>
          <w:szCs w:val="20"/>
          <w:u w:val="single"/>
        </w:rPr>
      </w:pPr>
      <w:r w:rsidRPr="00406277">
        <w:rPr>
          <w:b/>
          <w:sz w:val="20"/>
          <w:szCs w:val="20"/>
          <w:u w:val="single"/>
        </w:rPr>
        <w:t xml:space="preserve">OŚWIADCZENIE </w:t>
      </w:r>
    </w:p>
    <w:p w14:paraId="00DA7EEA" w14:textId="77777777" w:rsidR="00A12F9F" w:rsidRPr="00406277" w:rsidRDefault="00A12F9F" w:rsidP="00A12F9F">
      <w:pPr>
        <w:spacing w:line="276" w:lineRule="auto"/>
        <w:jc w:val="center"/>
        <w:rPr>
          <w:b/>
          <w:sz w:val="20"/>
          <w:szCs w:val="20"/>
          <w:u w:val="single"/>
        </w:rPr>
      </w:pPr>
      <w:r w:rsidRPr="00406277">
        <w:rPr>
          <w:b/>
          <w:sz w:val="20"/>
          <w:szCs w:val="20"/>
          <w:u w:val="single"/>
        </w:rPr>
        <w:t>O AKTUALNOŚCI INFORMACJI ZAWARTYCH W JEDZ</w:t>
      </w:r>
      <w:r>
        <w:rPr>
          <w:b/>
          <w:sz w:val="20"/>
          <w:szCs w:val="20"/>
          <w:u w:val="single"/>
        </w:rPr>
        <w:t xml:space="preserve"> ORAZ W OŚWIADCZENIU O NIEPODLEGANIU WYKLUCZENIU Z ART. 5 K ROZPORZADZENIA 833/2014 ORAZ ART. 7 UST. 1 USTAWY </w:t>
      </w:r>
      <w:r>
        <w:rPr>
          <w:b/>
          <w:sz w:val="20"/>
          <w:szCs w:val="20"/>
          <w:u w:val="single"/>
        </w:rPr>
        <w:br/>
      </w:r>
      <w:r w:rsidRPr="002204A5">
        <w:rPr>
          <w:b/>
          <w:sz w:val="20"/>
          <w:szCs w:val="20"/>
          <w:u w:val="single"/>
        </w:rPr>
        <w:t>O SZCZEGÓLNYCH ROZWIĄZANIACH W ZAKRESIE PRZECIWDZIAŁANIA WSPIERANIU AGRESJI NA UKRAINĘ ORAZ SŁUŻĄCYCH OCHRONIE BEZPIECZEŃSTWA NARODOWEGO</w:t>
      </w:r>
      <w:r>
        <w:rPr>
          <w:b/>
          <w:sz w:val="20"/>
          <w:szCs w:val="20"/>
          <w:u w:val="single"/>
        </w:rPr>
        <w:t xml:space="preserve"> </w:t>
      </w:r>
    </w:p>
    <w:p w14:paraId="594392CD" w14:textId="77777777" w:rsidR="00A12F9F" w:rsidRPr="00406277" w:rsidRDefault="00A12F9F" w:rsidP="00A12F9F">
      <w:pPr>
        <w:jc w:val="both"/>
        <w:rPr>
          <w:sz w:val="20"/>
          <w:szCs w:val="20"/>
        </w:rPr>
      </w:pPr>
    </w:p>
    <w:p w14:paraId="10639A5E" w14:textId="242F9BC3" w:rsidR="00A12F9F" w:rsidRPr="00406277" w:rsidRDefault="00A12F9F" w:rsidP="00A12F9F">
      <w:pPr>
        <w:spacing w:line="276" w:lineRule="auto"/>
        <w:jc w:val="both"/>
        <w:rPr>
          <w:sz w:val="20"/>
          <w:szCs w:val="20"/>
        </w:rPr>
      </w:pPr>
      <w:r w:rsidRPr="00FC6FED">
        <w:rPr>
          <w:sz w:val="20"/>
          <w:szCs w:val="20"/>
        </w:rPr>
        <w:t xml:space="preserve">Na potrzeby postępowania o udzielenie </w:t>
      </w:r>
      <w:r w:rsidRPr="00A12F9F">
        <w:rPr>
          <w:sz w:val="20"/>
          <w:szCs w:val="20"/>
        </w:rPr>
        <w:t xml:space="preserve">zamówienia publicznego na </w:t>
      </w:r>
      <w:r w:rsidR="00AF5375" w:rsidRPr="00AF5375">
        <w:rPr>
          <w:b/>
          <w:bCs/>
          <w:sz w:val="20"/>
          <w:szCs w:val="20"/>
        </w:rPr>
        <w:t>dostawę produktów naft</w:t>
      </w:r>
      <w:r w:rsidR="002D148D">
        <w:rPr>
          <w:b/>
          <w:bCs/>
          <w:sz w:val="20"/>
          <w:szCs w:val="20"/>
        </w:rPr>
        <w:t>owych</w:t>
      </w:r>
      <w:r w:rsidR="00194827">
        <w:rPr>
          <w:b/>
          <w:bCs/>
          <w:sz w:val="20"/>
          <w:szCs w:val="20"/>
        </w:rPr>
        <w:t xml:space="preserve"> i chemicznych</w:t>
      </w:r>
      <w:r w:rsidR="00992461">
        <w:rPr>
          <w:bCs/>
          <w:sz w:val="20"/>
          <w:szCs w:val="20"/>
        </w:rPr>
        <w:t>,</w:t>
      </w:r>
      <w:r w:rsidR="002D148D">
        <w:rPr>
          <w:bCs/>
          <w:sz w:val="20"/>
          <w:szCs w:val="20"/>
        </w:rPr>
        <w:t xml:space="preserve"> </w:t>
      </w:r>
      <w:r w:rsidR="00194827">
        <w:rPr>
          <w:bCs/>
          <w:sz w:val="20"/>
          <w:szCs w:val="20"/>
        </w:rPr>
        <w:br/>
      </w:r>
      <w:r w:rsidR="00AF5375" w:rsidRPr="00AF5375">
        <w:rPr>
          <w:bCs/>
          <w:sz w:val="20"/>
          <w:szCs w:val="20"/>
        </w:rPr>
        <w:t>nr sprawy</w:t>
      </w:r>
      <w:r w:rsidR="00AF5375" w:rsidRPr="00AF5375">
        <w:rPr>
          <w:b/>
          <w:bCs/>
          <w:sz w:val="20"/>
          <w:szCs w:val="20"/>
        </w:rPr>
        <w:t xml:space="preserve"> </w:t>
      </w:r>
      <w:r w:rsidR="00194827">
        <w:rPr>
          <w:b/>
          <w:bCs/>
          <w:sz w:val="20"/>
          <w:szCs w:val="20"/>
        </w:rPr>
        <w:t>1</w:t>
      </w:r>
      <w:r w:rsidR="00DD4DEA">
        <w:rPr>
          <w:b/>
          <w:bCs/>
          <w:sz w:val="20"/>
          <w:szCs w:val="20"/>
        </w:rPr>
        <w:t>4</w:t>
      </w:r>
      <w:r w:rsidR="00DE2511">
        <w:rPr>
          <w:b/>
          <w:bCs/>
          <w:sz w:val="20"/>
          <w:szCs w:val="20"/>
        </w:rPr>
        <w:t>/2025</w:t>
      </w:r>
      <w:r w:rsidRPr="00A12F9F">
        <w:rPr>
          <w:b/>
          <w:sz w:val="20"/>
          <w:szCs w:val="20"/>
        </w:rPr>
        <w:t xml:space="preserve"> </w:t>
      </w:r>
      <w:r w:rsidRPr="00A12F9F">
        <w:rPr>
          <w:sz w:val="20"/>
          <w:szCs w:val="20"/>
        </w:rPr>
        <w:t>prowadzonego w tr</w:t>
      </w:r>
      <w:r w:rsidRPr="00406277">
        <w:rPr>
          <w:sz w:val="20"/>
          <w:szCs w:val="20"/>
        </w:rPr>
        <w:t xml:space="preserve">ybie przetargu nieograniczonego przez </w:t>
      </w:r>
      <w:r>
        <w:rPr>
          <w:sz w:val="20"/>
          <w:szCs w:val="20"/>
        </w:rPr>
        <w:t>Skarb Państwa - 1</w:t>
      </w:r>
      <w:r w:rsidRPr="00406277">
        <w:rPr>
          <w:sz w:val="20"/>
          <w:szCs w:val="20"/>
        </w:rPr>
        <w:t xml:space="preserve"> Regionalną Bazę Logistyczną</w:t>
      </w:r>
      <w:r w:rsidRPr="00406277">
        <w:rPr>
          <w:i/>
          <w:sz w:val="20"/>
          <w:szCs w:val="20"/>
        </w:rPr>
        <w:t xml:space="preserve">, na podstawie ustawy z dnia 11 września 2019 r. Prawo Zamówień Publicznych </w:t>
      </w:r>
      <w:r w:rsidRPr="00406277">
        <w:rPr>
          <w:sz w:val="20"/>
          <w:szCs w:val="20"/>
        </w:rPr>
        <w:t xml:space="preserve">oświadczam, że informacje zawarte w </w:t>
      </w:r>
      <w:r>
        <w:rPr>
          <w:sz w:val="20"/>
          <w:szCs w:val="20"/>
        </w:rPr>
        <w:t xml:space="preserve">oświadczeniu, </w:t>
      </w:r>
      <w:r w:rsidRPr="00406277">
        <w:rPr>
          <w:sz w:val="20"/>
          <w:szCs w:val="20"/>
        </w:rPr>
        <w:t>o którym mowa w art. 125 ust. 1 ustawy Prawo Zamówień Publicznych</w:t>
      </w:r>
      <w:r>
        <w:rPr>
          <w:sz w:val="20"/>
          <w:szCs w:val="20"/>
        </w:rPr>
        <w:t xml:space="preserve"> złożonym na  formularzu </w:t>
      </w:r>
      <w:r w:rsidRPr="00406277">
        <w:rPr>
          <w:sz w:val="20"/>
          <w:szCs w:val="20"/>
        </w:rPr>
        <w:t xml:space="preserve"> Jednolit</w:t>
      </w:r>
      <w:r>
        <w:rPr>
          <w:sz w:val="20"/>
          <w:szCs w:val="20"/>
        </w:rPr>
        <w:t>ego Europejskiego</w:t>
      </w:r>
      <w:r w:rsidRPr="00406277">
        <w:rPr>
          <w:sz w:val="20"/>
          <w:szCs w:val="20"/>
        </w:rPr>
        <w:t xml:space="preserve"> Dokumen</w:t>
      </w:r>
      <w:r>
        <w:rPr>
          <w:sz w:val="20"/>
          <w:szCs w:val="20"/>
        </w:rPr>
        <w:t>tu</w:t>
      </w:r>
      <w:r w:rsidRPr="00406277">
        <w:rPr>
          <w:sz w:val="20"/>
          <w:szCs w:val="20"/>
        </w:rPr>
        <w:t xml:space="preserve"> Zamówienia (JEDZ), w zakresie podstaw wykluczenia z postępowania o których mowa w:</w:t>
      </w:r>
    </w:p>
    <w:p w14:paraId="5825C98F" w14:textId="3F2B2B96" w:rsidR="00A12F9F" w:rsidRPr="00406277" w:rsidRDefault="00A12F9F" w:rsidP="008076C3">
      <w:pPr>
        <w:spacing w:line="276" w:lineRule="auto"/>
        <w:ind w:left="284" w:hanging="284"/>
        <w:jc w:val="both"/>
        <w:rPr>
          <w:sz w:val="20"/>
          <w:szCs w:val="20"/>
        </w:rPr>
      </w:pPr>
      <w:r w:rsidRPr="00406277">
        <w:rPr>
          <w:sz w:val="20"/>
          <w:szCs w:val="20"/>
        </w:rPr>
        <w:t>a)</w:t>
      </w:r>
      <w:r w:rsidRPr="00406277">
        <w:rPr>
          <w:sz w:val="20"/>
          <w:szCs w:val="20"/>
        </w:rPr>
        <w:tab/>
        <w:t>art. 108 ust. 1 pkt 3</w:t>
      </w:r>
      <w:r w:rsidR="00396DF0">
        <w:rPr>
          <w:sz w:val="20"/>
          <w:szCs w:val="20"/>
        </w:rPr>
        <w:t>)</w:t>
      </w:r>
      <w:r w:rsidRPr="00406277">
        <w:rPr>
          <w:sz w:val="20"/>
          <w:szCs w:val="20"/>
        </w:rPr>
        <w:t xml:space="preserve"> </w:t>
      </w:r>
      <w:r w:rsidR="00981EA6">
        <w:rPr>
          <w:sz w:val="20"/>
          <w:szCs w:val="20"/>
        </w:rPr>
        <w:t>uPzp</w:t>
      </w:r>
      <w:r w:rsidRPr="00406277">
        <w:rPr>
          <w:sz w:val="20"/>
          <w:szCs w:val="20"/>
        </w:rPr>
        <w:t>, dotyczących wydania prawomocnego wyroku sądu lub ostatecznej decyzji administracyjnej o zaleganiu z uiszczeniem podatków, opłat lub składek na ubezpieczenie społeczne lub zdrowotne;</w:t>
      </w:r>
    </w:p>
    <w:p w14:paraId="3CB262BE" w14:textId="400B2C92" w:rsidR="00A12F9F" w:rsidRPr="00406277" w:rsidRDefault="00A12F9F" w:rsidP="008076C3">
      <w:pPr>
        <w:spacing w:line="276" w:lineRule="auto"/>
        <w:ind w:left="284" w:hanging="284"/>
        <w:jc w:val="both"/>
        <w:rPr>
          <w:sz w:val="20"/>
          <w:szCs w:val="20"/>
        </w:rPr>
      </w:pPr>
      <w:r w:rsidRPr="00406277">
        <w:rPr>
          <w:sz w:val="20"/>
          <w:szCs w:val="20"/>
        </w:rPr>
        <w:t>b)</w:t>
      </w:r>
      <w:r w:rsidRPr="00406277">
        <w:rPr>
          <w:sz w:val="20"/>
          <w:szCs w:val="20"/>
        </w:rPr>
        <w:tab/>
        <w:t>art. 108 ust. 1 pkt 4</w:t>
      </w:r>
      <w:r w:rsidR="00396DF0">
        <w:rPr>
          <w:sz w:val="20"/>
          <w:szCs w:val="20"/>
        </w:rPr>
        <w:t>)</w:t>
      </w:r>
      <w:r w:rsidRPr="00406277">
        <w:rPr>
          <w:sz w:val="20"/>
          <w:szCs w:val="20"/>
        </w:rPr>
        <w:t xml:space="preserve"> </w:t>
      </w:r>
      <w:r w:rsidR="00981EA6">
        <w:rPr>
          <w:sz w:val="20"/>
          <w:szCs w:val="20"/>
        </w:rPr>
        <w:t>uPzp</w:t>
      </w:r>
      <w:r w:rsidRPr="00406277">
        <w:rPr>
          <w:sz w:val="20"/>
          <w:szCs w:val="20"/>
        </w:rPr>
        <w:t>, dotyczących orzeczenia zakazu ubiegania się o zamówienie publiczne tytułem środka zapobiegawczego;</w:t>
      </w:r>
    </w:p>
    <w:p w14:paraId="2282ED2A" w14:textId="7B4AA02A" w:rsidR="00A12F9F" w:rsidRPr="00406277" w:rsidRDefault="00A12F9F" w:rsidP="008076C3">
      <w:pPr>
        <w:spacing w:line="276" w:lineRule="auto"/>
        <w:ind w:left="284" w:hanging="284"/>
        <w:jc w:val="both"/>
        <w:rPr>
          <w:sz w:val="20"/>
          <w:szCs w:val="20"/>
        </w:rPr>
      </w:pPr>
      <w:r w:rsidRPr="00406277">
        <w:rPr>
          <w:sz w:val="20"/>
          <w:szCs w:val="20"/>
        </w:rPr>
        <w:t>c)</w:t>
      </w:r>
      <w:r w:rsidRPr="00406277">
        <w:rPr>
          <w:sz w:val="20"/>
          <w:szCs w:val="20"/>
        </w:rPr>
        <w:tab/>
        <w:t>art. 108 ust. 1 pkt 5</w:t>
      </w:r>
      <w:r w:rsidR="00396DF0">
        <w:rPr>
          <w:sz w:val="20"/>
          <w:szCs w:val="20"/>
        </w:rPr>
        <w:t>)</w:t>
      </w:r>
      <w:r w:rsidRPr="00406277">
        <w:rPr>
          <w:sz w:val="20"/>
          <w:szCs w:val="20"/>
        </w:rPr>
        <w:t xml:space="preserve"> </w:t>
      </w:r>
      <w:r w:rsidR="00981EA6">
        <w:rPr>
          <w:sz w:val="20"/>
          <w:szCs w:val="20"/>
        </w:rPr>
        <w:t>uPzp</w:t>
      </w:r>
      <w:r w:rsidRPr="00406277">
        <w:rPr>
          <w:sz w:val="20"/>
          <w:szCs w:val="20"/>
        </w:rPr>
        <w:t xml:space="preserve">, dotyczących zawarcia z innymi </w:t>
      </w:r>
      <w:r>
        <w:rPr>
          <w:sz w:val="20"/>
          <w:szCs w:val="20"/>
        </w:rPr>
        <w:t>W</w:t>
      </w:r>
      <w:r w:rsidRPr="00406277">
        <w:rPr>
          <w:sz w:val="20"/>
          <w:szCs w:val="20"/>
        </w:rPr>
        <w:t>ykonawcami porozumienia mającego na celu zakłócenie konkurencji;</w:t>
      </w:r>
    </w:p>
    <w:p w14:paraId="13D12B71" w14:textId="13D2216D" w:rsidR="00A12F9F" w:rsidRDefault="00A12F9F" w:rsidP="00DE2511">
      <w:pPr>
        <w:spacing w:line="276" w:lineRule="auto"/>
        <w:ind w:left="284" w:hanging="284"/>
        <w:jc w:val="both"/>
        <w:rPr>
          <w:sz w:val="20"/>
          <w:szCs w:val="20"/>
        </w:rPr>
      </w:pPr>
      <w:r w:rsidRPr="00406277">
        <w:rPr>
          <w:sz w:val="20"/>
          <w:szCs w:val="20"/>
        </w:rPr>
        <w:t>d)</w:t>
      </w:r>
      <w:r w:rsidRPr="00406277">
        <w:rPr>
          <w:sz w:val="20"/>
          <w:szCs w:val="20"/>
        </w:rPr>
        <w:tab/>
        <w:t>art. 108 ust. 1 pkt 6</w:t>
      </w:r>
      <w:r w:rsidR="00396DF0">
        <w:rPr>
          <w:sz w:val="20"/>
          <w:szCs w:val="20"/>
        </w:rPr>
        <w:t>)</w:t>
      </w:r>
      <w:r w:rsidRPr="00406277">
        <w:rPr>
          <w:sz w:val="20"/>
          <w:szCs w:val="20"/>
        </w:rPr>
        <w:t xml:space="preserve"> </w:t>
      </w:r>
      <w:r w:rsidR="00981EA6">
        <w:rPr>
          <w:sz w:val="20"/>
          <w:szCs w:val="20"/>
        </w:rPr>
        <w:t>uPzp</w:t>
      </w:r>
      <w:r w:rsidRPr="00406277">
        <w:rPr>
          <w:sz w:val="20"/>
          <w:szCs w:val="20"/>
        </w:rPr>
        <w:t xml:space="preserve">, dotyczących zakłócenia konkurencji wynikającego z wcześniejszego zaangażowania Wykonawcy lub podmiotu, który należy z Wykonawcą do tej samej grupy kapitałowej w przygotowanie postępowania </w:t>
      </w:r>
      <w:r>
        <w:rPr>
          <w:sz w:val="20"/>
          <w:szCs w:val="20"/>
        </w:rPr>
        <w:br/>
      </w:r>
      <w:r w:rsidR="00DE2511">
        <w:rPr>
          <w:sz w:val="20"/>
          <w:szCs w:val="20"/>
        </w:rPr>
        <w:t>o udzielenie zamówienia.</w:t>
      </w:r>
    </w:p>
    <w:p w14:paraId="5A7C56F4" w14:textId="77777777" w:rsidR="00A12F9F" w:rsidRPr="00406277" w:rsidRDefault="00A12F9F" w:rsidP="00A12F9F">
      <w:pPr>
        <w:shd w:val="clear" w:color="auto" w:fill="FFE599"/>
        <w:spacing w:line="360" w:lineRule="auto"/>
        <w:jc w:val="center"/>
        <w:rPr>
          <w:b/>
          <w:szCs w:val="20"/>
        </w:rPr>
      </w:pPr>
      <w:r w:rsidRPr="00406277">
        <w:rPr>
          <w:b/>
          <w:szCs w:val="20"/>
        </w:rPr>
        <w:t>są aktualne / są nieaktualne</w:t>
      </w:r>
      <w:r w:rsidRPr="00CE5CDE">
        <w:rPr>
          <w:b/>
          <w:color w:val="FF0000"/>
          <w:szCs w:val="20"/>
        </w:rPr>
        <w:t>*</w:t>
      </w:r>
    </w:p>
    <w:p w14:paraId="6F20C4BA" w14:textId="77777777" w:rsidR="00A12F9F" w:rsidRPr="00854B7D" w:rsidRDefault="00A12F9F" w:rsidP="00A12F9F">
      <w:pPr>
        <w:spacing w:before="120" w:line="276" w:lineRule="auto"/>
        <w:jc w:val="both"/>
        <w:rPr>
          <w:sz w:val="20"/>
          <w:szCs w:val="20"/>
        </w:rPr>
      </w:pPr>
      <w:r w:rsidRPr="00854B7D">
        <w:rPr>
          <w:sz w:val="20"/>
          <w:szCs w:val="20"/>
        </w:rPr>
        <w:t>Ponadto oświadczam, że informacje zawarte w oświadczeniu o niepodleganiu wykluczeniu dotyczącym przesłanek wykluczenia z art. 5k rozporządzenia 833/2014 oraz z art. 7 ust. 1 ustawy o szczególnych rozwiązaniach w zakresie przeciwdziałania wspieraniu agresji na Ukrainę oraz służących ochronie bezpieczeństwa narodowego składanym na podstawie art. 125 dotyczące przesłanek wykluczenia, o których mowa w:</w:t>
      </w:r>
    </w:p>
    <w:p w14:paraId="5727F799" w14:textId="77777777" w:rsidR="00A12F9F" w:rsidRPr="00854B7D" w:rsidRDefault="00A12F9F" w:rsidP="00BC1652">
      <w:pPr>
        <w:numPr>
          <w:ilvl w:val="0"/>
          <w:numId w:val="103"/>
        </w:numPr>
        <w:spacing w:before="120" w:line="276" w:lineRule="auto"/>
        <w:ind w:left="284" w:hanging="284"/>
        <w:jc w:val="both"/>
        <w:rPr>
          <w:sz w:val="20"/>
          <w:szCs w:val="20"/>
        </w:rPr>
      </w:pPr>
      <w:r w:rsidRPr="00854B7D">
        <w:rPr>
          <w:sz w:val="20"/>
          <w:szCs w:val="20"/>
        </w:rPr>
        <w:t xml:space="preserve">art. 5 k rozporządzenia 833/2014 dodany na mocy rozporządzenia (UE) nr 2022/576 z dnia 08 kwietnia 2022 r. w sprawie zmiany rozporządzenia (UE) nr 833/2014 dotyczącego środków ograniczających w związku z działaniami Rosji destabilizującymi sytuację na Ukrainie; </w:t>
      </w:r>
    </w:p>
    <w:p w14:paraId="3352954E" w14:textId="77777777" w:rsidR="00A12F9F" w:rsidRPr="00854B7D" w:rsidRDefault="00A12F9F" w:rsidP="00BC1652">
      <w:pPr>
        <w:numPr>
          <w:ilvl w:val="0"/>
          <w:numId w:val="103"/>
        </w:numPr>
        <w:spacing w:before="120" w:line="276" w:lineRule="auto"/>
        <w:ind w:left="284" w:hanging="284"/>
        <w:jc w:val="both"/>
        <w:rPr>
          <w:sz w:val="20"/>
          <w:szCs w:val="20"/>
        </w:rPr>
      </w:pPr>
      <w:r w:rsidRPr="00854B7D">
        <w:rPr>
          <w:sz w:val="20"/>
          <w:szCs w:val="20"/>
        </w:rPr>
        <w:t>art. 7 ust. 1 ustawy o szczególnych rozwiązaniach w zakresie przeciwdziałania wspieraniu agresji na Ukrainę oraz służących ochronie bezpieczeństwa narodowego</w:t>
      </w:r>
    </w:p>
    <w:p w14:paraId="02369A52" w14:textId="77777777" w:rsidR="00A12F9F" w:rsidRPr="00C47C6A" w:rsidRDefault="00A12F9F" w:rsidP="00A12F9F">
      <w:pPr>
        <w:shd w:val="clear" w:color="auto" w:fill="FFE599"/>
        <w:spacing w:line="360" w:lineRule="auto"/>
        <w:jc w:val="center"/>
        <w:rPr>
          <w:b/>
          <w:szCs w:val="20"/>
        </w:rPr>
      </w:pPr>
      <w:r w:rsidRPr="00406277">
        <w:rPr>
          <w:b/>
          <w:szCs w:val="20"/>
        </w:rPr>
        <w:t>są aktualne / są nieaktualne</w:t>
      </w:r>
      <w:r w:rsidRPr="00CE5CDE">
        <w:rPr>
          <w:b/>
          <w:color w:val="FF0000"/>
          <w:szCs w:val="20"/>
        </w:rPr>
        <w:t>*</w:t>
      </w:r>
      <w:r>
        <w:rPr>
          <w:sz w:val="20"/>
          <w:szCs w:val="20"/>
        </w:rPr>
        <w:t xml:space="preserve">                                                                                                   </w:t>
      </w:r>
    </w:p>
    <w:p w14:paraId="03CAEC1F" w14:textId="77777777" w:rsidR="00A12F9F" w:rsidRPr="00406277" w:rsidRDefault="00A12F9F" w:rsidP="00A12F9F">
      <w:pPr>
        <w:rPr>
          <w:rFonts w:eastAsia="Calibri"/>
          <w:b/>
          <w:sz w:val="20"/>
          <w:szCs w:val="20"/>
        </w:rPr>
      </w:pPr>
      <w:r w:rsidRPr="00406277">
        <w:rPr>
          <w:rFonts w:eastAsia="Calibri"/>
          <w:b/>
          <w:sz w:val="20"/>
          <w:szCs w:val="20"/>
        </w:rPr>
        <w:t>UWAGA</w:t>
      </w:r>
    </w:p>
    <w:p w14:paraId="1AD11AD0" w14:textId="192D6BD5" w:rsidR="00A12F9F" w:rsidRPr="00406277" w:rsidRDefault="00A12F9F" w:rsidP="00A12F9F">
      <w:pPr>
        <w:jc w:val="both"/>
        <w:rPr>
          <w:rFonts w:eastAsia="Calibri"/>
          <w:sz w:val="18"/>
          <w:szCs w:val="20"/>
        </w:rPr>
      </w:pPr>
      <w:r w:rsidRPr="00406277">
        <w:rPr>
          <w:rFonts w:eastAsia="Calibri"/>
          <w:sz w:val="18"/>
          <w:szCs w:val="20"/>
        </w:rPr>
        <w:t xml:space="preserve">Zgodnie z art. 126 ust. 1 </w:t>
      </w:r>
      <w:r w:rsidR="00981EA6">
        <w:rPr>
          <w:rFonts w:eastAsia="Calibri"/>
          <w:sz w:val="18"/>
          <w:szCs w:val="20"/>
        </w:rPr>
        <w:t>uPzp</w:t>
      </w:r>
      <w:r w:rsidRPr="00406277">
        <w:rPr>
          <w:rFonts w:eastAsia="Calibri"/>
          <w:sz w:val="18"/>
          <w:szCs w:val="20"/>
        </w:rPr>
        <w:t xml:space="preserve">, oświadczenie to składa </w:t>
      </w:r>
      <w:r>
        <w:rPr>
          <w:rFonts w:eastAsia="Calibri"/>
          <w:sz w:val="18"/>
          <w:szCs w:val="20"/>
        </w:rPr>
        <w:t>W</w:t>
      </w:r>
      <w:r w:rsidRPr="00406277">
        <w:rPr>
          <w:rFonts w:eastAsia="Calibri"/>
          <w:sz w:val="18"/>
          <w:szCs w:val="20"/>
        </w:rPr>
        <w:t>ykonawca, który złożył ofertę najkorzystniejszą na wezwanie Zamawiającego.</w:t>
      </w:r>
    </w:p>
    <w:p w14:paraId="62FE54D9" w14:textId="77777777" w:rsidR="00A12F9F" w:rsidRPr="00406277" w:rsidRDefault="00A12F9F" w:rsidP="00A12F9F">
      <w:pPr>
        <w:jc w:val="both"/>
        <w:rPr>
          <w:rFonts w:eastAsia="Calibri"/>
          <w:sz w:val="18"/>
          <w:szCs w:val="20"/>
        </w:rPr>
      </w:pPr>
      <w:r w:rsidRPr="00406277">
        <w:rPr>
          <w:rFonts w:eastAsia="Calibri"/>
          <w:sz w:val="18"/>
          <w:szCs w:val="20"/>
        </w:rPr>
        <w:t>W przypadku Wykonawców wspólnie ubiegających się o zamówienie powyższe oświadczenie składa każdy członek konsorcjum.</w:t>
      </w:r>
    </w:p>
    <w:p w14:paraId="5209FBBC" w14:textId="77777777" w:rsidR="00A12F9F" w:rsidRPr="00406277" w:rsidRDefault="00A12F9F" w:rsidP="00A12F9F">
      <w:pPr>
        <w:pStyle w:val="Akapitzlist"/>
        <w:ind w:left="0"/>
        <w:jc w:val="both"/>
        <w:rPr>
          <w:sz w:val="18"/>
          <w:szCs w:val="20"/>
        </w:rPr>
      </w:pPr>
      <w:r w:rsidRPr="00CE5CDE">
        <w:rPr>
          <w:color w:val="FF0000"/>
          <w:sz w:val="18"/>
          <w:szCs w:val="20"/>
        </w:rPr>
        <w:t>* niepotrzebne skreślić</w:t>
      </w:r>
      <w:r w:rsidRPr="00406277">
        <w:rPr>
          <w:sz w:val="18"/>
          <w:szCs w:val="20"/>
        </w:rPr>
        <w:t xml:space="preserve">. W przypadku braku aktualności podanych uprzednio informacji dodatkowo należy złożyć  stosowną informację </w:t>
      </w:r>
      <w:r w:rsidR="001605C0">
        <w:rPr>
          <w:sz w:val="18"/>
          <w:szCs w:val="20"/>
        </w:rPr>
        <w:br/>
      </w:r>
      <w:r w:rsidRPr="00406277">
        <w:rPr>
          <w:sz w:val="18"/>
          <w:szCs w:val="20"/>
        </w:rPr>
        <w:t>w tym zakresie, w szczególności określić jakich danych dotyczy zmiana i wskazać jej zakres.</w:t>
      </w:r>
    </w:p>
    <w:p w14:paraId="479CD1F2" w14:textId="20CE1DFA" w:rsidR="008076C3" w:rsidRPr="00194827" w:rsidRDefault="00E43081" w:rsidP="00E43081">
      <w:pPr>
        <w:pStyle w:val="Nagwek2"/>
      </w:pPr>
      <w:r>
        <w:rPr>
          <w:b/>
        </w:rPr>
        <w:br w:type="column"/>
      </w:r>
      <w:r w:rsidR="008076C3" w:rsidRPr="00194827">
        <w:lastRenderedPageBreak/>
        <w:t>Załącznik nr 4 do SWZ</w:t>
      </w:r>
    </w:p>
    <w:p w14:paraId="662F1EC2" w14:textId="77777777" w:rsidR="008076C3" w:rsidRPr="00186A07" w:rsidRDefault="008076C3" w:rsidP="008076C3">
      <w:pPr>
        <w:jc w:val="right"/>
        <w:rPr>
          <w:b/>
        </w:rPr>
      </w:pPr>
    </w:p>
    <w:p w14:paraId="38BBDD42" w14:textId="77777777" w:rsidR="008076C3" w:rsidRPr="00186A07" w:rsidRDefault="008076C3" w:rsidP="008076C3">
      <w:pPr>
        <w:ind w:left="5246" w:hanging="1135"/>
        <w:rPr>
          <w:b/>
        </w:rPr>
      </w:pPr>
      <w:r w:rsidRPr="00186A07">
        <w:rPr>
          <w:b/>
        </w:rPr>
        <w:t>Zamawiający:</w:t>
      </w:r>
    </w:p>
    <w:p w14:paraId="1A23EC38" w14:textId="77777777" w:rsidR="008076C3" w:rsidRPr="00186A07" w:rsidRDefault="008076C3" w:rsidP="008076C3">
      <w:pPr>
        <w:ind w:left="4253" w:right="-144" w:hanging="142"/>
        <w:rPr>
          <w:b/>
        </w:rPr>
      </w:pPr>
      <w:r w:rsidRPr="00186A07">
        <w:rPr>
          <w:b/>
        </w:rPr>
        <w:t>Skarb Państwa - 1 Regionalna Baza Logistyczna</w:t>
      </w:r>
    </w:p>
    <w:p w14:paraId="6F29DF81" w14:textId="77777777" w:rsidR="008076C3" w:rsidRPr="00186A07" w:rsidRDefault="008076C3" w:rsidP="008076C3">
      <w:pPr>
        <w:ind w:left="5954" w:hanging="1843"/>
        <w:rPr>
          <w:b/>
        </w:rPr>
      </w:pPr>
      <w:r w:rsidRPr="00186A07">
        <w:rPr>
          <w:b/>
        </w:rPr>
        <w:t>ul. Ciasna 7</w:t>
      </w:r>
    </w:p>
    <w:p w14:paraId="34705CCA" w14:textId="77777777" w:rsidR="008076C3" w:rsidRPr="00186A07" w:rsidRDefault="008076C3" w:rsidP="008076C3">
      <w:pPr>
        <w:ind w:left="5954" w:hanging="1843"/>
        <w:rPr>
          <w:b/>
        </w:rPr>
      </w:pPr>
      <w:r w:rsidRPr="00186A07">
        <w:rPr>
          <w:b/>
        </w:rPr>
        <w:t>78-600 Wałcz</w:t>
      </w:r>
    </w:p>
    <w:p w14:paraId="55A46DD9" w14:textId="77777777" w:rsidR="008076C3" w:rsidRPr="00186A07" w:rsidRDefault="008076C3" w:rsidP="008076C3">
      <w:pPr>
        <w:spacing w:line="480" w:lineRule="auto"/>
        <w:rPr>
          <w:b/>
          <w:sz w:val="21"/>
          <w:szCs w:val="21"/>
        </w:rPr>
      </w:pPr>
      <w:r w:rsidRPr="00186A07">
        <w:rPr>
          <w:b/>
          <w:sz w:val="21"/>
          <w:szCs w:val="21"/>
        </w:rPr>
        <w:t>Wykonawca:</w:t>
      </w:r>
    </w:p>
    <w:p w14:paraId="20170E14" w14:textId="77777777" w:rsidR="008076C3" w:rsidRPr="00186A07" w:rsidRDefault="008076C3" w:rsidP="008076C3">
      <w:pPr>
        <w:tabs>
          <w:tab w:val="left" w:pos="3686"/>
        </w:tabs>
        <w:spacing w:line="360" w:lineRule="auto"/>
        <w:rPr>
          <w:i/>
          <w:sz w:val="20"/>
          <w:szCs w:val="20"/>
        </w:rPr>
      </w:pPr>
      <w:r w:rsidRPr="00186A07">
        <w:rPr>
          <w:i/>
          <w:sz w:val="20"/>
          <w:szCs w:val="20"/>
        </w:rPr>
        <w:t>.......................................................................................</w:t>
      </w:r>
    </w:p>
    <w:p w14:paraId="2F83CC7D" w14:textId="77777777" w:rsidR="008076C3" w:rsidRPr="00186A07" w:rsidRDefault="008076C3" w:rsidP="008076C3">
      <w:pPr>
        <w:tabs>
          <w:tab w:val="left" w:pos="3686"/>
        </w:tabs>
        <w:rPr>
          <w:i/>
          <w:sz w:val="20"/>
          <w:szCs w:val="20"/>
        </w:rPr>
      </w:pPr>
      <w:r w:rsidRPr="00186A07">
        <w:rPr>
          <w:i/>
          <w:sz w:val="20"/>
          <w:szCs w:val="20"/>
        </w:rPr>
        <w:t>.......................................................................................</w:t>
      </w:r>
    </w:p>
    <w:p w14:paraId="6E48AC3A" w14:textId="77777777" w:rsidR="008076C3" w:rsidRPr="00186A07" w:rsidRDefault="008076C3" w:rsidP="008076C3">
      <w:pPr>
        <w:tabs>
          <w:tab w:val="left" w:pos="3686"/>
        </w:tabs>
        <w:rPr>
          <w:i/>
          <w:sz w:val="20"/>
          <w:szCs w:val="20"/>
        </w:rPr>
      </w:pPr>
      <w:r w:rsidRPr="00186A07">
        <w:rPr>
          <w:i/>
          <w:sz w:val="16"/>
          <w:szCs w:val="16"/>
        </w:rPr>
        <w:t>(pełna nazwa/firma, adres, w zależności od podmiotu: NIP/PESEL)</w:t>
      </w:r>
    </w:p>
    <w:p w14:paraId="75041E95" w14:textId="77777777" w:rsidR="008076C3" w:rsidRPr="00186A07" w:rsidRDefault="008076C3" w:rsidP="008076C3">
      <w:pPr>
        <w:spacing w:before="120" w:line="360" w:lineRule="auto"/>
        <w:rPr>
          <w:sz w:val="21"/>
          <w:szCs w:val="21"/>
          <w:u w:val="single"/>
        </w:rPr>
      </w:pPr>
      <w:r w:rsidRPr="00186A07">
        <w:rPr>
          <w:sz w:val="21"/>
          <w:szCs w:val="21"/>
          <w:u w:val="single"/>
        </w:rPr>
        <w:t>reprezentowany przez:</w:t>
      </w:r>
    </w:p>
    <w:p w14:paraId="3A164186" w14:textId="77777777" w:rsidR="008076C3" w:rsidRPr="00186A07" w:rsidRDefault="008076C3" w:rsidP="008076C3">
      <w:pPr>
        <w:tabs>
          <w:tab w:val="left" w:pos="3686"/>
        </w:tabs>
        <w:spacing w:line="360" w:lineRule="auto"/>
        <w:rPr>
          <w:i/>
          <w:sz w:val="20"/>
          <w:szCs w:val="20"/>
        </w:rPr>
      </w:pPr>
      <w:r w:rsidRPr="00186A07">
        <w:rPr>
          <w:i/>
          <w:sz w:val="20"/>
          <w:szCs w:val="20"/>
        </w:rPr>
        <w:t>.......................................................................................</w:t>
      </w:r>
    </w:p>
    <w:p w14:paraId="02DC9437" w14:textId="77777777" w:rsidR="008076C3" w:rsidRPr="00186A07" w:rsidRDefault="008076C3" w:rsidP="008076C3">
      <w:pPr>
        <w:rPr>
          <w:rFonts w:ascii="Arial" w:hAnsi="Arial" w:cs="Arial"/>
          <w:color w:val="FF0000"/>
        </w:rPr>
      </w:pPr>
      <w:r w:rsidRPr="00186A07">
        <w:rPr>
          <w:i/>
          <w:sz w:val="16"/>
          <w:szCs w:val="16"/>
        </w:rPr>
        <w:t>(imię, nazwisko, stanowisko/podstawa  do reprezentacji)</w:t>
      </w:r>
    </w:p>
    <w:p w14:paraId="632EAFFC" w14:textId="77777777" w:rsidR="008076C3" w:rsidRDefault="008076C3" w:rsidP="008076C3">
      <w:pPr>
        <w:spacing w:after="120"/>
        <w:jc w:val="center"/>
        <w:rPr>
          <w:b/>
          <w:u w:val="single"/>
        </w:rPr>
      </w:pPr>
    </w:p>
    <w:p w14:paraId="1122449F" w14:textId="77777777" w:rsidR="008076C3" w:rsidRPr="00186A07" w:rsidRDefault="008076C3" w:rsidP="008076C3">
      <w:pPr>
        <w:spacing w:after="120"/>
        <w:jc w:val="center"/>
        <w:rPr>
          <w:b/>
          <w:u w:val="single"/>
        </w:rPr>
      </w:pPr>
      <w:r w:rsidRPr="00186A07">
        <w:rPr>
          <w:b/>
          <w:u w:val="single"/>
        </w:rPr>
        <w:t xml:space="preserve">Oświadczenie Wykonawcy/Wykonawcy wspólnie ubiegającego się o udzielenie zamówienia </w:t>
      </w:r>
    </w:p>
    <w:p w14:paraId="6AAF4BB8" w14:textId="77777777" w:rsidR="008076C3" w:rsidRPr="00186A07" w:rsidRDefault="008076C3" w:rsidP="008076C3">
      <w:pPr>
        <w:spacing w:after="120"/>
        <w:jc w:val="center"/>
        <w:rPr>
          <w:b/>
          <w:u w:val="single"/>
        </w:rPr>
      </w:pPr>
      <w:r w:rsidRPr="00186A07">
        <w:rPr>
          <w:b/>
          <w:u w:val="single"/>
        </w:rPr>
        <w:t>O NIEPODLEGANIU WYKLUCZENIU</w:t>
      </w:r>
      <w:r w:rsidR="00E61783">
        <w:rPr>
          <w:b/>
          <w:u w:val="single"/>
        </w:rPr>
        <w:t xml:space="preserve"> aktualne na dzień składania ofert</w:t>
      </w:r>
    </w:p>
    <w:p w14:paraId="61F8C861" w14:textId="77777777" w:rsidR="008076C3" w:rsidRPr="00186A07" w:rsidRDefault="008076C3" w:rsidP="00DD4DEA">
      <w:pPr>
        <w:spacing w:line="360" w:lineRule="auto"/>
        <w:jc w:val="center"/>
        <w:rPr>
          <w:b/>
          <w:sz w:val="20"/>
          <w:szCs w:val="20"/>
        </w:rPr>
      </w:pPr>
      <w:r w:rsidRPr="00186A07">
        <w:rPr>
          <w:b/>
          <w:sz w:val="20"/>
          <w:szCs w:val="20"/>
        </w:rPr>
        <w:t xml:space="preserve">dotyczące przesłanek wykluczenia z art. 5k rozporządzenia 833/2014 oraz z art. 7 ust. 1 ustawy </w:t>
      </w:r>
      <w:r w:rsidRPr="00186A07">
        <w:rPr>
          <w:b/>
          <w:sz w:val="20"/>
          <w:szCs w:val="20"/>
        </w:rPr>
        <w:br/>
        <w:t xml:space="preserve">o szczególnych rozwiązaniach w zakresie przeciwdziałania wspieraniu agresji </w:t>
      </w:r>
      <w:r w:rsidRPr="00186A07">
        <w:rPr>
          <w:b/>
          <w:sz w:val="20"/>
          <w:szCs w:val="20"/>
        </w:rPr>
        <w:br/>
        <w:t xml:space="preserve">na Ukrainę oraz służących ochronie bezpieczeństwa narodowego </w:t>
      </w:r>
    </w:p>
    <w:p w14:paraId="202C18B7" w14:textId="77777777" w:rsidR="008076C3" w:rsidRPr="00186A07" w:rsidRDefault="008076C3" w:rsidP="00DD4DEA">
      <w:pPr>
        <w:jc w:val="center"/>
        <w:rPr>
          <w:b/>
          <w:sz w:val="20"/>
          <w:szCs w:val="20"/>
        </w:rPr>
      </w:pPr>
      <w:r w:rsidRPr="00186A07">
        <w:rPr>
          <w:b/>
          <w:sz w:val="20"/>
          <w:szCs w:val="20"/>
        </w:rPr>
        <w:t xml:space="preserve">składane na podstawie art. 125 ust. 1 ustawy z dnia 11 września 2019 r. </w:t>
      </w:r>
    </w:p>
    <w:p w14:paraId="56BCF866" w14:textId="77777777" w:rsidR="008076C3" w:rsidRPr="00186A07" w:rsidRDefault="008076C3" w:rsidP="00DD4DEA">
      <w:pPr>
        <w:jc w:val="center"/>
        <w:rPr>
          <w:b/>
          <w:sz w:val="20"/>
          <w:szCs w:val="20"/>
        </w:rPr>
      </w:pPr>
      <w:r w:rsidRPr="00186A07">
        <w:rPr>
          <w:b/>
          <w:sz w:val="20"/>
          <w:szCs w:val="20"/>
        </w:rPr>
        <w:t xml:space="preserve">Prawo zamówień publicznych (dalej jako: ustawa Pzp), </w:t>
      </w:r>
    </w:p>
    <w:p w14:paraId="2A924BAE" w14:textId="77777777" w:rsidR="008076C3" w:rsidRPr="00186A07" w:rsidRDefault="008076C3" w:rsidP="008076C3">
      <w:pPr>
        <w:spacing w:line="360" w:lineRule="auto"/>
        <w:jc w:val="both"/>
        <w:rPr>
          <w:sz w:val="21"/>
          <w:szCs w:val="21"/>
        </w:rPr>
      </w:pPr>
    </w:p>
    <w:p w14:paraId="496E17E5" w14:textId="633EA10B" w:rsidR="008076C3" w:rsidRPr="00D264E4" w:rsidRDefault="008076C3" w:rsidP="008076C3">
      <w:pPr>
        <w:spacing w:after="120"/>
        <w:jc w:val="both"/>
        <w:rPr>
          <w:sz w:val="22"/>
          <w:szCs w:val="22"/>
        </w:rPr>
      </w:pPr>
      <w:r w:rsidRPr="00D264E4">
        <w:rPr>
          <w:sz w:val="22"/>
          <w:szCs w:val="22"/>
        </w:rPr>
        <w:t xml:space="preserve">Na potrzeby postępowania o udzielenie zamówienia publicznego prowadzonego w trybie przetargu nieograniczonego na </w:t>
      </w:r>
      <w:r w:rsidR="00AF5375" w:rsidRPr="00AF5375">
        <w:rPr>
          <w:b/>
          <w:bCs/>
          <w:sz w:val="22"/>
          <w:szCs w:val="22"/>
        </w:rPr>
        <w:t>dostawę produktów naftowych</w:t>
      </w:r>
      <w:r w:rsidR="00194827">
        <w:rPr>
          <w:b/>
          <w:bCs/>
          <w:sz w:val="22"/>
          <w:szCs w:val="22"/>
        </w:rPr>
        <w:t xml:space="preserve"> i chemicznych</w:t>
      </w:r>
      <w:r w:rsidR="00AF5375" w:rsidRPr="00AF5375">
        <w:rPr>
          <w:b/>
          <w:bCs/>
          <w:sz w:val="22"/>
          <w:szCs w:val="22"/>
        </w:rPr>
        <w:t xml:space="preserve">, </w:t>
      </w:r>
      <w:r w:rsidR="00AF5375" w:rsidRPr="00AF5375">
        <w:rPr>
          <w:bCs/>
          <w:sz w:val="22"/>
          <w:szCs w:val="22"/>
        </w:rPr>
        <w:t>nr sprawy</w:t>
      </w:r>
      <w:r w:rsidR="00DE2511">
        <w:rPr>
          <w:bCs/>
          <w:sz w:val="22"/>
          <w:szCs w:val="22"/>
        </w:rPr>
        <w:t xml:space="preserve"> </w:t>
      </w:r>
      <w:r w:rsidR="00194827">
        <w:rPr>
          <w:bCs/>
          <w:sz w:val="22"/>
          <w:szCs w:val="22"/>
        </w:rPr>
        <w:t>1</w:t>
      </w:r>
      <w:r w:rsidR="00DD4DEA" w:rsidRPr="00DD4DEA">
        <w:rPr>
          <w:b/>
          <w:bCs/>
          <w:sz w:val="22"/>
          <w:szCs w:val="22"/>
        </w:rPr>
        <w:t>4</w:t>
      </w:r>
      <w:r w:rsidR="00DE2511" w:rsidRPr="00DD4DEA">
        <w:rPr>
          <w:b/>
          <w:bCs/>
          <w:sz w:val="22"/>
          <w:szCs w:val="22"/>
        </w:rPr>
        <w:t>/2025</w:t>
      </w:r>
      <w:r w:rsidR="00BD7F3D">
        <w:rPr>
          <w:b/>
          <w:bCs/>
          <w:sz w:val="22"/>
          <w:szCs w:val="22"/>
        </w:rPr>
        <w:t>,</w:t>
      </w:r>
      <w:r w:rsidRPr="00D264E4">
        <w:rPr>
          <w:b/>
          <w:bCs/>
          <w:sz w:val="22"/>
          <w:szCs w:val="22"/>
        </w:rPr>
        <w:t xml:space="preserve"> </w:t>
      </w:r>
      <w:r w:rsidRPr="00D264E4">
        <w:rPr>
          <w:sz w:val="22"/>
          <w:szCs w:val="22"/>
        </w:rPr>
        <w:t xml:space="preserve">prowadzonego przez </w:t>
      </w:r>
      <w:r w:rsidR="00AF5375">
        <w:rPr>
          <w:sz w:val="22"/>
          <w:szCs w:val="22"/>
        </w:rPr>
        <w:t>1</w:t>
      </w:r>
      <w:r w:rsidRPr="00D264E4">
        <w:rPr>
          <w:sz w:val="22"/>
          <w:szCs w:val="22"/>
        </w:rPr>
        <w:t xml:space="preserve"> Regionalną Bazę Logistyczną w Wałczu</w:t>
      </w:r>
      <w:r w:rsidRPr="00D264E4">
        <w:rPr>
          <w:i/>
          <w:sz w:val="22"/>
          <w:szCs w:val="22"/>
        </w:rPr>
        <w:t xml:space="preserve">, </w:t>
      </w:r>
      <w:r w:rsidRPr="00D264E4">
        <w:rPr>
          <w:sz w:val="22"/>
          <w:szCs w:val="22"/>
        </w:rPr>
        <w:t>oświadczam, co następuje:</w:t>
      </w:r>
    </w:p>
    <w:p w14:paraId="1F97832F" w14:textId="77777777" w:rsidR="008076C3" w:rsidRPr="00186A07" w:rsidRDefault="008076C3" w:rsidP="00BC1652">
      <w:pPr>
        <w:numPr>
          <w:ilvl w:val="0"/>
          <w:numId w:val="107"/>
        </w:numPr>
        <w:shd w:val="clear" w:color="auto" w:fill="BFBFBF"/>
        <w:spacing w:line="360" w:lineRule="auto"/>
        <w:ind w:left="142" w:hanging="142"/>
        <w:contextualSpacing/>
        <w:rPr>
          <w:b/>
        </w:rPr>
      </w:pPr>
      <w:r w:rsidRPr="00186A07">
        <w:rPr>
          <w:b/>
        </w:rPr>
        <w:t>OŚWIADCZENIA DOTYCZĄCE WYKONAWCY:</w:t>
      </w:r>
    </w:p>
    <w:p w14:paraId="1290777F" w14:textId="77777777" w:rsidR="008076C3" w:rsidRPr="00360EA2" w:rsidRDefault="008076C3" w:rsidP="00BC1652">
      <w:pPr>
        <w:numPr>
          <w:ilvl w:val="0"/>
          <w:numId w:val="105"/>
        </w:numPr>
        <w:spacing w:before="120"/>
        <w:ind w:left="714" w:hanging="357"/>
        <w:jc w:val="both"/>
        <w:rPr>
          <w:rFonts w:ascii="Arial" w:hAnsi="Arial" w:cs="Arial"/>
          <w:i/>
          <w:sz w:val="21"/>
          <w:szCs w:val="21"/>
        </w:rPr>
      </w:pPr>
      <w:r w:rsidRPr="00186A07">
        <w:rPr>
          <w:sz w:val="21"/>
          <w:szCs w:val="21"/>
        </w:rPr>
        <w:t>Oświadczam, że nie podlegam wykluczeniu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186A07">
        <w:rPr>
          <w:sz w:val="21"/>
          <w:szCs w:val="21"/>
          <w:vertAlign w:val="superscript"/>
        </w:rPr>
        <w:footnoteReference w:id="1"/>
      </w:r>
    </w:p>
    <w:p w14:paraId="4B44F94F" w14:textId="77777777" w:rsidR="008076C3" w:rsidRPr="002030F4" w:rsidRDefault="008076C3" w:rsidP="00BC1652">
      <w:pPr>
        <w:numPr>
          <w:ilvl w:val="0"/>
          <w:numId w:val="105"/>
        </w:numPr>
        <w:spacing w:after="120"/>
        <w:ind w:hanging="357"/>
        <w:jc w:val="both"/>
        <w:rPr>
          <w:rFonts w:ascii="Arial" w:hAnsi="Arial" w:cs="Arial"/>
          <w:i/>
          <w:sz w:val="21"/>
          <w:szCs w:val="21"/>
        </w:rPr>
      </w:pPr>
      <w:r w:rsidRPr="002030F4">
        <w:rPr>
          <w:sz w:val="21"/>
          <w:szCs w:val="21"/>
        </w:rPr>
        <w:t xml:space="preserve">Oświadczam, że nie zachodzą w stosunku do mnie przesłanki wykluczenia z postępowania na podstawie art. 7 ust. 1 ustawy z dnia 13 kwietnia 2022 r. o szczególnych rozwiązaniach w zakresie przeciwdziałania wspieraniu agresji na Ukrainę oraz służących ochronie bezpieczeństwa narodowego </w:t>
      </w:r>
      <w:r w:rsidR="002030F4" w:rsidRPr="002030F4">
        <w:rPr>
          <w:sz w:val="21"/>
          <w:szCs w:val="21"/>
        </w:rPr>
        <w:t>(t. j. Dz. U. z 202</w:t>
      </w:r>
      <w:r w:rsidR="00AF0FFB">
        <w:rPr>
          <w:sz w:val="21"/>
          <w:szCs w:val="21"/>
        </w:rPr>
        <w:t>4</w:t>
      </w:r>
      <w:r w:rsidR="002030F4" w:rsidRPr="002030F4">
        <w:rPr>
          <w:sz w:val="21"/>
          <w:szCs w:val="21"/>
        </w:rPr>
        <w:t xml:space="preserve"> r., poz.</w:t>
      </w:r>
      <w:r w:rsidR="00AF0FFB">
        <w:rPr>
          <w:sz w:val="21"/>
          <w:szCs w:val="21"/>
        </w:rPr>
        <w:t>507</w:t>
      </w:r>
      <w:r w:rsidR="002030F4" w:rsidRPr="002030F4">
        <w:rPr>
          <w:sz w:val="21"/>
          <w:szCs w:val="21"/>
        </w:rPr>
        <w:t>)</w:t>
      </w:r>
    </w:p>
    <w:p w14:paraId="301D320D" w14:textId="77777777" w:rsidR="008076C3" w:rsidRPr="00186A07" w:rsidRDefault="008076C3" w:rsidP="00BC1652">
      <w:pPr>
        <w:numPr>
          <w:ilvl w:val="0"/>
          <w:numId w:val="107"/>
        </w:numPr>
        <w:shd w:val="clear" w:color="auto" w:fill="BFBFBF"/>
        <w:spacing w:line="276" w:lineRule="auto"/>
        <w:ind w:left="142" w:hanging="142"/>
        <w:contextualSpacing/>
        <w:rPr>
          <w:rFonts w:eastAsia="Calibri"/>
          <w:sz w:val="21"/>
          <w:szCs w:val="21"/>
          <w:lang w:eastAsia="en-US"/>
        </w:rPr>
      </w:pPr>
      <w:r w:rsidRPr="00186A07">
        <w:rPr>
          <w:rFonts w:eastAsia="Calibri"/>
          <w:b/>
          <w:sz w:val="21"/>
          <w:szCs w:val="21"/>
          <w:lang w:eastAsia="en-US"/>
        </w:rPr>
        <w:t>INFORMACJA DOTYCZĄCA POLEGANIA NA ZDOLNOŚCIACH LUB SYTUACJI PODMIOTU UDOSTĘPNIAJĄCEGO ZASOBY W ZAKRESIE ODPOWIADAJĄCYM PONAD 10% WARTOŚCI ZAMÓWIENIA</w:t>
      </w:r>
      <w:r w:rsidRPr="00186A07">
        <w:rPr>
          <w:rFonts w:eastAsia="Calibri"/>
          <w:b/>
          <w:bCs/>
          <w:sz w:val="21"/>
          <w:szCs w:val="21"/>
          <w:lang w:eastAsia="en-US"/>
        </w:rPr>
        <w:t>:</w:t>
      </w:r>
    </w:p>
    <w:p w14:paraId="6B15FB34" w14:textId="77777777" w:rsidR="008076C3" w:rsidRPr="00186A07" w:rsidRDefault="008076C3" w:rsidP="00DD4DEA">
      <w:pPr>
        <w:spacing w:after="120" w:line="276" w:lineRule="auto"/>
        <w:jc w:val="both"/>
        <w:rPr>
          <w:rFonts w:eastAsia="Calibri"/>
          <w:sz w:val="20"/>
          <w:szCs w:val="20"/>
          <w:lang w:eastAsia="en-US"/>
        </w:rPr>
      </w:pPr>
      <w:bookmarkStart w:id="2" w:name="_Hlk99016800"/>
      <w:r w:rsidRPr="00186A07">
        <w:rPr>
          <w:rFonts w:eastAsia="Calibri"/>
          <w:color w:val="0070C0"/>
          <w:sz w:val="16"/>
          <w:szCs w:val="16"/>
          <w:lang w:eastAsia="en-US"/>
        </w:rPr>
        <w:lastRenderedPageBreak/>
        <w:t>[UWAGA</w:t>
      </w:r>
      <w:r w:rsidRPr="00186A07">
        <w:rPr>
          <w:rFonts w:eastAsia="Calibri"/>
          <w:i/>
          <w:color w:val="0070C0"/>
          <w:sz w:val="16"/>
          <w:szCs w:val="16"/>
          <w:lang w:eastAsia="en-US"/>
        </w:rPr>
        <w:t>: wypełnić tylko w przypadku podmiotu udostępniającego zasoby, na którego zdolnościach lub sytuacji wykonawca polega w zakresie odpowiadającym ponad 10% wartości zamówienia. W przypadku więcej niż jednego podmiotu udostępniającego zasoby, na którego zdolnościach lub sytuacji wykonawca polega w zakresie odpowiadającym ponad 10% wartości zamówienia, należy zastosować tyle razy, ile jest to konieczne.</w:t>
      </w:r>
      <w:r w:rsidRPr="00186A07">
        <w:rPr>
          <w:rFonts w:eastAsia="Calibri"/>
          <w:color w:val="0070C0"/>
          <w:sz w:val="16"/>
          <w:szCs w:val="16"/>
          <w:lang w:eastAsia="en-US"/>
        </w:rPr>
        <w:t>]</w:t>
      </w:r>
      <w:bookmarkEnd w:id="2"/>
    </w:p>
    <w:p w14:paraId="4552FBF7" w14:textId="2C6CBC29" w:rsidR="008076C3" w:rsidRPr="00AF5375" w:rsidRDefault="008076C3" w:rsidP="008076C3">
      <w:pPr>
        <w:spacing w:after="120"/>
        <w:jc w:val="both"/>
        <w:rPr>
          <w:rFonts w:eastAsia="Calibri"/>
          <w:sz w:val="21"/>
          <w:szCs w:val="21"/>
          <w:lang w:eastAsia="en-US"/>
        </w:rPr>
      </w:pPr>
      <w:r w:rsidRPr="00AF5375">
        <w:rPr>
          <w:rFonts w:eastAsia="Calibri"/>
          <w:sz w:val="21"/>
          <w:szCs w:val="21"/>
          <w:lang w:eastAsia="en-US"/>
        </w:rPr>
        <w:t xml:space="preserve">Oświadczam, że w celu wykazania spełniania warunków udziału w postępowaniu, określonych przez zamawiającego w </w:t>
      </w:r>
      <w:bookmarkStart w:id="3" w:name="_Hlk99005462"/>
      <w:r w:rsidRPr="00AF5375">
        <w:rPr>
          <w:rFonts w:eastAsia="Calibri"/>
          <w:sz w:val="21"/>
          <w:szCs w:val="21"/>
          <w:lang w:eastAsia="en-US"/>
        </w:rPr>
        <w:t xml:space="preserve">ogłoszeniu o zamówieniu, prowadzonym w trybie przetargu nieograniczonego na </w:t>
      </w:r>
      <w:bookmarkEnd w:id="3"/>
      <w:r w:rsidR="00AF5375" w:rsidRPr="00AF5375">
        <w:rPr>
          <w:b/>
          <w:bCs/>
          <w:sz w:val="21"/>
          <w:szCs w:val="21"/>
        </w:rPr>
        <w:t>dostawę produktów naftowych</w:t>
      </w:r>
      <w:r w:rsidR="00194827">
        <w:rPr>
          <w:b/>
          <w:bCs/>
          <w:sz w:val="21"/>
          <w:szCs w:val="21"/>
        </w:rPr>
        <w:t xml:space="preserve"> i chemicznych</w:t>
      </w:r>
      <w:r w:rsidR="00AF5375" w:rsidRPr="00BD7F3D">
        <w:rPr>
          <w:b/>
          <w:bCs/>
          <w:sz w:val="21"/>
          <w:szCs w:val="21"/>
        </w:rPr>
        <w:t>,</w:t>
      </w:r>
      <w:r w:rsidR="000044A5">
        <w:rPr>
          <w:b/>
          <w:bCs/>
          <w:sz w:val="21"/>
          <w:szCs w:val="21"/>
        </w:rPr>
        <w:t xml:space="preserve"> </w:t>
      </w:r>
      <w:r w:rsidR="00AF5375" w:rsidRPr="00BD7F3D">
        <w:rPr>
          <w:bCs/>
          <w:sz w:val="21"/>
          <w:szCs w:val="21"/>
        </w:rPr>
        <w:t>nr sprawy</w:t>
      </w:r>
      <w:r w:rsidR="00EC4BE0">
        <w:rPr>
          <w:bCs/>
          <w:sz w:val="21"/>
          <w:szCs w:val="21"/>
        </w:rPr>
        <w:t xml:space="preserve"> </w:t>
      </w:r>
      <w:r w:rsidR="00194827" w:rsidRPr="00194827">
        <w:rPr>
          <w:b/>
          <w:bCs/>
          <w:sz w:val="21"/>
          <w:szCs w:val="21"/>
        </w:rPr>
        <w:t>14</w:t>
      </w:r>
      <w:r w:rsidR="00DE2511" w:rsidRPr="00194827">
        <w:rPr>
          <w:b/>
          <w:bCs/>
          <w:sz w:val="21"/>
          <w:szCs w:val="21"/>
        </w:rPr>
        <w:t>/2025</w:t>
      </w:r>
      <w:r w:rsidR="00DE2511">
        <w:rPr>
          <w:bCs/>
          <w:sz w:val="21"/>
          <w:szCs w:val="21"/>
        </w:rPr>
        <w:t xml:space="preserve"> </w:t>
      </w:r>
      <w:r w:rsidRPr="00AF5375">
        <w:rPr>
          <w:rFonts w:eastAsia="Calibri"/>
          <w:sz w:val="21"/>
          <w:szCs w:val="21"/>
          <w:lang w:eastAsia="en-US"/>
        </w:rPr>
        <w:t>polegam na zdolnościach lub sytuacji następującego podmiotu udostępniającego zasoby:</w:t>
      </w:r>
      <w:bookmarkStart w:id="4" w:name="_Hlk99014455"/>
      <w:r w:rsidRPr="00AF5375">
        <w:rPr>
          <w:rFonts w:eastAsia="Calibri"/>
          <w:sz w:val="21"/>
          <w:szCs w:val="21"/>
          <w:lang w:eastAsia="en-US"/>
        </w:rPr>
        <w:t xml:space="preserve"> </w:t>
      </w:r>
    </w:p>
    <w:p w14:paraId="1B991929" w14:textId="77777777" w:rsidR="008076C3" w:rsidRDefault="008076C3" w:rsidP="000044A5">
      <w:pPr>
        <w:jc w:val="center"/>
        <w:rPr>
          <w:rFonts w:eastAsia="Calibri"/>
          <w:i/>
          <w:sz w:val="16"/>
          <w:szCs w:val="16"/>
          <w:lang w:eastAsia="en-US"/>
        </w:rPr>
      </w:pPr>
      <w:r w:rsidRPr="00186A07">
        <w:rPr>
          <w:rFonts w:eastAsia="Calibri"/>
          <w:sz w:val="21"/>
          <w:szCs w:val="21"/>
          <w:lang w:eastAsia="en-US"/>
        </w:rPr>
        <w:t>………………………...…………………………………….…………………………………………</w:t>
      </w:r>
      <w:bookmarkEnd w:id="4"/>
      <w:r w:rsidRPr="00186A07">
        <w:rPr>
          <w:rFonts w:eastAsia="Calibri"/>
          <w:i/>
          <w:sz w:val="16"/>
          <w:szCs w:val="16"/>
          <w:lang w:eastAsia="en-US"/>
        </w:rPr>
        <w:br/>
      </w:r>
      <w:r w:rsidRPr="00186A07">
        <w:rPr>
          <w:rFonts w:eastAsia="Calibri"/>
          <w:sz w:val="21"/>
          <w:szCs w:val="21"/>
          <w:lang w:eastAsia="en-US"/>
        </w:rPr>
        <w:t>………………………...…………………………………….…………………………………………</w:t>
      </w:r>
    </w:p>
    <w:p w14:paraId="5B66F8FC" w14:textId="77777777" w:rsidR="008076C3" w:rsidRDefault="008076C3" w:rsidP="000044A5">
      <w:pPr>
        <w:jc w:val="center"/>
        <w:rPr>
          <w:rFonts w:eastAsia="Calibri"/>
          <w:i/>
          <w:sz w:val="16"/>
          <w:szCs w:val="16"/>
          <w:lang w:eastAsia="en-US"/>
        </w:rPr>
      </w:pPr>
      <w:r w:rsidRPr="00186A07">
        <w:rPr>
          <w:rFonts w:eastAsia="Calibri"/>
          <w:i/>
          <w:sz w:val="16"/>
          <w:szCs w:val="16"/>
          <w:lang w:eastAsia="en-US"/>
        </w:rPr>
        <w:t>(podać pełną nazwę/firmę, adres, a także w zależności od podmiotu: NIP/PESEL, KRS/CEiDG),</w:t>
      </w:r>
    </w:p>
    <w:p w14:paraId="186AB324" w14:textId="77777777" w:rsidR="008076C3" w:rsidRDefault="008076C3" w:rsidP="000044A5">
      <w:pPr>
        <w:spacing w:after="120"/>
        <w:jc w:val="center"/>
        <w:rPr>
          <w:rFonts w:eastAsia="Calibri"/>
          <w:sz w:val="21"/>
          <w:szCs w:val="21"/>
          <w:lang w:eastAsia="en-US"/>
        </w:rPr>
      </w:pPr>
      <w:r w:rsidRPr="00186A07">
        <w:rPr>
          <w:rFonts w:eastAsia="Calibri"/>
          <w:sz w:val="21"/>
          <w:szCs w:val="21"/>
          <w:lang w:eastAsia="en-US"/>
        </w:rPr>
        <w:br/>
        <w:t xml:space="preserve">w następującym zakresie: …………………………………………………………………………… </w:t>
      </w:r>
    </w:p>
    <w:p w14:paraId="50672C84" w14:textId="77777777" w:rsidR="008076C3" w:rsidRDefault="008076C3" w:rsidP="000044A5">
      <w:pPr>
        <w:jc w:val="center"/>
        <w:rPr>
          <w:rFonts w:eastAsia="Calibri"/>
          <w:sz w:val="21"/>
          <w:szCs w:val="21"/>
          <w:lang w:eastAsia="en-US"/>
        </w:rPr>
      </w:pPr>
      <w:r w:rsidRPr="00186A07">
        <w:rPr>
          <w:rFonts w:eastAsia="Calibri"/>
          <w:sz w:val="21"/>
          <w:szCs w:val="21"/>
          <w:lang w:eastAsia="en-US"/>
        </w:rPr>
        <w:t>………………………...…………………………………….…………………………………………</w:t>
      </w:r>
    </w:p>
    <w:p w14:paraId="2123A5E3" w14:textId="77777777" w:rsidR="000044A5" w:rsidRDefault="008076C3" w:rsidP="000044A5">
      <w:pPr>
        <w:spacing w:line="360" w:lineRule="auto"/>
        <w:jc w:val="center"/>
        <w:rPr>
          <w:rFonts w:eastAsia="Calibri"/>
          <w:iCs/>
          <w:sz w:val="16"/>
          <w:szCs w:val="16"/>
          <w:lang w:eastAsia="en-US"/>
        </w:rPr>
      </w:pPr>
      <w:r w:rsidRPr="00186A07">
        <w:rPr>
          <w:rFonts w:eastAsia="Calibri"/>
          <w:i/>
          <w:sz w:val="16"/>
          <w:szCs w:val="16"/>
          <w:lang w:eastAsia="en-US"/>
        </w:rPr>
        <w:t>(określić odpowiedni zakres udostępnianych zasobów dla wskazanego podmiotu)</w:t>
      </w:r>
      <w:r w:rsidRPr="00186A07">
        <w:rPr>
          <w:rFonts w:eastAsia="Calibri"/>
          <w:iCs/>
          <w:sz w:val="16"/>
          <w:szCs w:val="16"/>
          <w:lang w:eastAsia="en-US"/>
        </w:rPr>
        <w:t>,</w:t>
      </w:r>
    </w:p>
    <w:p w14:paraId="6F9FB873" w14:textId="77777777" w:rsidR="008076C3" w:rsidRDefault="008076C3" w:rsidP="00DD4DEA">
      <w:pPr>
        <w:spacing w:line="360" w:lineRule="auto"/>
        <w:jc w:val="center"/>
        <w:rPr>
          <w:rFonts w:eastAsia="Calibri"/>
          <w:sz w:val="21"/>
          <w:szCs w:val="21"/>
          <w:lang w:eastAsia="en-US"/>
        </w:rPr>
      </w:pPr>
      <w:r w:rsidRPr="00186A07">
        <w:rPr>
          <w:rFonts w:eastAsia="Calibri"/>
          <w:i/>
          <w:sz w:val="16"/>
          <w:szCs w:val="16"/>
          <w:lang w:eastAsia="en-US"/>
        </w:rPr>
        <w:br/>
      </w:r>
      <w:r w:rsidRPr="00186A07">
        <w:rPr>
          <w:rFonts w:eastAsia="Calibri"/>
          <w:sz w:val="21"/>
          <w:szCs w:val="21"/>
          <w:lang w:eastAsia="en-US"/>
        </w:rPr>
        <w:t>co odpowiada ponad 10% wartości przedmiotowego zamówienia.</w:t>
      </w:r>
    </w:p>
    <w:p w14:paraId="5D73FC73" w14:textId="77777777" w:rsidR="008076C3" w:rsidRPr="00186A07" w:rsidRDefault="008076C3" w:rsidP="00BC1652">
      <w:pPr>
        <w:numPr>
          <w:ilvl w:val="0"/>
          <w:numId w:val="107"/>
        </w:numPr>
        <w:shd w:val="clear" w:color="auto" w:fill="BFBFBF"/>
        <w:spacing w:line="360" w:lineRule="auto"/>
        <w:ind w:left="142" w:hanging="142"/>
        <w:contextualSpacing/>
        <w:rPr>
          <w:rFonts w:eastAsia="Calibri"/>
          <w:b/>
          <w:sz w:val="21"/>
          <w:szCs w:val="21"/>
          <w:lang w:eastAsia="en-US"/>
        </w:rPr>
      </w:pPr>
      <w:r w:rsidRPr="00186A07">
        <w:rPr>
          <w:rFonts w:eastAsia="Calibri"/>
          <w:b/>
          <w:sz w:val="21"/>
          <w:szCs w:val="21"/>
          <w:lang w:eastAsia="en-US"/>
        </w:rPr>
        <w:t>OŚWIADCZENIE DOTYCZĄCE PODWYKONAWCY, NA KTÓREGO PRZYPADA PONAD 10% WARTOŚCI ZAMÓWIENIA:</w:t>
      </w:r>
    </w:p>
    <w:p w14:paraId="45A8BE8A" w14:textId="77777777" w:rsidR="008076C3" w:rsidRPr="00186A07" w:rsidRDefault="008076C3" w:rsidP="00DD4DEA">
      <w:pPr>
        <w:spacing w:after="120" w:line="276" w:lineRule="auto"/>
        <w:jc w:val="both"/>
        <w:rPr>
          <w:rFonts w:eastAsia="Calibri"/>
          <w:sz w:val="20"/>
          <w:szCs w:val="20"/>
          <w:lang w:eastAsia="en-US"/>
        </w:rPr>
      </w:pPr>
      <w:r w:rsidRPr="00186A07">
        <w:rPr>
          <w:rFonts w:eastAsia="Calibri"/>
          <w:color w:val="0070C0"/>
          <w:sz w:val="16"/>
          <w:szCs w:val="16"/>
          <w:lang w:eastAsia="en-US"/>
        </w:rPr>
        <w:t>[UWAGA</w:t>
      </w:r>
      <w:r w:rsidRPr="00186A07">
        <w:rPr>
          <w:rFonts w:eastAsia="Calibri"/>
          <w:i/>
          <w:color w:val="0070C0"/>
          <w:sz w:val="16"/>
          <w:szCs w:val="16"/>
          <w:lang w:eastAsia="en-US"/>
        </w:rPr>
        <w:t>: wypełnić tylko w przypadku podwykonawcy (niebędącego podmiotem udostępniającym zasoby), na którego przypada ponad 10% wartości zamówienia. W przypadku więcej niż jednego podwykonawcy, na którego zdolnościach lub sytuacji wykonawca nie polega, a na którego przypada ponad 10% wartości zamówienia, należy zastosować tyle razy, ile jest to konieczne.</w:t>
      </w:r>
      <w:r w:rsidRPr="00186A07">
        <w:rPr>
          <w:rFonts w:eastAsia="Calibri"/>
          <w:color w:val="0070C0"/>
          <w:sz w:val="16"/>
          <w:szCs w:val="16"/>
          <w:lang w:eastAsia="en-US"/>
        </w:rPr>
        <w:t>]</w:t>
      </w:r>
    </w:p>
    <w:p w14:paraId="75A28A26" w14:textId="77777777" w:rsidR="008076C3" w:rsidRDefault="008076C3" w:rsidP="008076C3">
      <w:pPr>
        <w:jc w:val="both"/>
        <w:rPr>
          <w:rFonts w:eastAsia="Calibri"/>
          <w:sz w:val="21"/>
          <w:szCs w:val="21"/>
          <w:lang w:eastAsia="en-US"/>
        </w:rPr>
      </w:pPr>
      <w:r w:rsidRPr="00186A07">
        <w:rPr>
          <w:rFonts w:eastAsia="Calibri"/>
          <w:sz w:val="21"/>
          <w:szCs w:val="21"/>
          <w:lang w:eastAsia="en-US"/>
        </w:rPr>
        <w:t xml:space="preserve">Oświadczam, że w stosunku do następującego podmiotu, będącego podwykonawcą, na którego przypada ponad 10% wartości zamówienia: </w:t>
      </w:r>
    </w:p>
    <w:p w14:paraId="779AC1B9" w14:textId="77777777" w:rsidR="008076C3" w:rsidRDefault="008076C3" w:rsidP="008076C3">
      <w:pPr>
        <w:spacing w:line="360" w:lineRule="auto"/>
        <w:jc w:val="center"/>
        <w:rPr>
          <w:rFonts w:eastAsia="Calibri"/>
          <w:sz w:val="20"/>
          <w:szCs w:val="20"/>
          <w:lang w:eastAsia="en-US"/>
        </w:rPr>
      </w:pPr>
      <w:r w:rsidRPr="00186A07">
        <w:rPr>
          <w:rFonts w:eastAsia="Calibri"/>
          <w:sz w:val="21"/>
          <w:szCs w:val="21"/>
          <w:lang w:eastAsia="en-US"/>
        </w:rPr>
        <w:t>…………………………………………………..……………………………………………………</w:t>
      </w:r>
      <w:r w:rsidRPr="00186A07">
        <w:rPr>
          <w:rFonts w:eastAsia="Calibri"/>
          <w:sz w:val="21"/>
          <w:szCs w:val="21"/>
          <w:lang w:eastAsia="en-US"/>
        </w:rPr>
        <w:br/>
        <w:t>………………………………………………………………………..………………………………</w:t>
      </w:r>
      <w:r w:rsidRPr="00186A07">
        <w:rPr>
          <w:rFonts w:eastAsia="Calibri"/>
          <w:sz w:val="20"/>
          <w:szCs w:val="20"/>
          <w:lang w:eastAsia="en-US"/>
        </w:rPr>
        <w:t xml:space="preserve"> </w:t>
      </w:r>
    </w:p>
    <w:p w14:paraId="0706C208" w14:textId="77777777" w:rsidR="008076C3" w:rsidRDefault="008076C3" w:rsidP="008076C3">
      <w:pPr>
        <w:spacing w:line="360" w:lineRule="auto"/>
        <w:jc w:val="center"/>
        <w:rPr>
          <w:rFonts w:eastAsia="Calibri"/>
          <w:sz w:val="16"/>
          <w:szCs w:val="16"/>
          <w:lang w:eastAsia="en-US"/>
        </w:rPr>
      </w:pPr>
      <w:r w:rsidRPr="00186A07">
        <w:rPr>
          <w:rFonts w:eastAsia="Calibri"/>
          <w:i/>
          <w:sz w:val="16"/>
          <w:szCs w:val="16"/>
          <w:lang w:eastAsia="en-US"/>
        </w:rPr>
        <w:t>(podać pełną nazwę/firmę, adres, a także w zależności od podmiotu: NIP/PESEL, KRS/CEiDG)</w:t>
      </w:r>
      <w:r w:rsidRPr="00186A07">
        <w:rPr>
          <w:rFonts w:eastAsia="Calibri"/>
          <w:sz w:val="16"/>
          <w:szCs w:val="16"/>
          <w:lang w:eastAsia="en-US"/>
        </w:rPr>
        <w:t>,</w:t>
      </w:r>
    </w:p>
    <w:p w14:paraId="294E6F12" w14:textId="77777777" w:rsidR="008076C3" w:rsidRDefault="008076C3" w:rsidP="008076C3">
      <w:pPr>
        <w:jc w:val="both"/>
        <w:rPr>
          <w:rFonts w:eastAsia="Calibri"/>
          <w:sz w:val="21"/>
          <w:szCs w:val="21"/>
          <w:lang w:eastAsia="en-US"/>
        </w:rPr>
      </w:pPr>
      <w:r w:rsidRPr="00186A07">
        <w:rPr>
          <w:rFonts w:eastAsia="Calibri"/>
          <w:sz w:val="16"/>
          <w:szCs w:val="16"/>
          <w:lang w:eastAsia="en-US"/>
        </w:rPr>
        <w:br/>
      </w:r>
      <w:r w:rsidRPr="00186A07">
        <w:rPr>
          <w:rFonts w:eastAsia="Calibri"/>
          <w:sz w:val="21"/>
          <w:szCs w:val="21"/>
          <w:lang w:eastAsia="en-US"/>
        </w:rPr>
        <w:t>nie</w:t>
      </w:r>
      <w:r w:rsidRPr="00186A07">
        <w:rPr>
          <w:rFonts w:eastAsia="Calibri"/>
          <w:sz w:val="16"/>
          <w:szCs w:val="16"/>
          <w:lang w:eastAsia="en-US"/>
        </w:rPr>
        <w:t xml:space="preserve"> </w:t>
      </w:r>
      <w:r w:rsidRPr="00186A07">
        <w:rPr>
          <w:rFonts w:eastAsia="Calibri"/>
          <w:sz w:val="21"/>
          <w:szCs w:val="21"/>
          <w:lang w:eastAsia="en-US"/>
        </w:rPr>
        <w:t>zachodzą podstawy wykluczenia z postępowania o udzielenie zamówienia przewidziane w  art.  5k rozporządzenia 833/2014 w brzmieniu nadanym rozporządzeniem 2022/576.</w:t>
      </w:r>
    </w:p>
    <w:p w14:paraId="4107C7ED" w14:textId="77777777" w:rsidR="008076C3" w:rsidRPr="00186A07" w:rsidRDefault="008076C3" w:rsidP="008076C3">
      <w:pPr>
        <w:shd w:val="clear" w:color="auto" w:fill="BFBFBF"/>
        <w:spacing w:before="240" w:after="120" w:line="360" w:lineRule="auto"/>
        <w:jc w:val="both"/>
        <w:rPr>
          <w:rFonts w:eastAsia="Calibri"/>
          <w:b/>
          <w:sz w:val="21"/>
          <w:szCs w:val="21"/>
          <w:lang w:eastAsia="en-US"/>
        </w:rPr>
      </w:pPr>
      <w:r w:rsidRPr="00186A07">
        <w:rPr>
          <w:rFonts w:eastAsia="Calibri"/>
          <w:b/>
          <w:sz w:val="21"/>
          <w:szCs w:val="21"/>
          <w:lang w:eastAsia="en-US"/>
        </w:rPr>
        <w:t>OŚWIADCZENIE DOTYCZĄCE DOSTAWCY, NA KTÓREGO PRZYPADA PONAD 10% WARTOŚCI ZAMÓWIENIA:</w:t>
      </w:r>
    </w:p>
    <w:p w14:paraId="628DA663" w14:textId="77777777" w:rsidR="008076C3" w:rsidRPr="00186A07" w:rsidRDefault="008076C3" w:rsidP="00DD4DEA">
      <w:pPr>
        <w:spacing w:after="120" w:line="276" w:lineRule="auto"/>
        <w:jc w:val="both"/>
        <w:rPr>
          <w:rFonts w:eastAsia="Calibri"/>
          <w:sz w:val="20"/>
          <w:szCs w:val="20"/>
          <w:lang w:eastAsia="en-US"/>
        </w:rPr>
      </w:pPr>
      <w:r w:rsidRPr="00186A07">
        <w:rPr>
          <w:rFonts w:eastAsia="Calibri"/>
          <w:color w:val="0070C0"/>
          <w:sz w:val="16"/>
          <w:szCs w:val="16"/>
          <w:lang w:eastAsia="en-US"/>
        </w:rPr>
        <w:t>[UWAGA</w:t>
      </w:r>
      <w:r w:rsidRPr="00186A07">
        <w:rPr>
          <w:rFonts w:eastAsia="Calibri"/>
          <w:i/>
          <w:color w:val="0070C0"/>
          <w:sz w:val="16"/>
          <w:szCs w:val="16"/>
          <w:lang w:eastAsia="en-US"/>
        </w:rPr>
        <w:t xml:space="preserve">: wypełnić tylko w przypadku dostawcy, na którego przypada ponad 10% wartości zamówienia. W przypadku więcej niż jednego dostawcy, </w:t>
      </w:r>
      <w:r>
        <w:rPr>
          <w:rFonts w:eastAsia="Calibri"/>
          <w:i/>
          <w:color w:val="0070C0"/>
          <w:sz w:val="16"/>
          <w:szCs w:val="16"/>
          <w:lang w:eastAsia="en-US"/>
        </w:rPr>
        <w:br/>
      </w:r>
      <w:r w:rsidRPr="00186A07">
        <w:rPr>
          <w:rFonts w:eastAsia="Calibri"/>
          <w:i/>
          <w:color w:val="0070C0"/>
          <w:sz w:val="16"/>
          <w:szCs w:val="16"/>
          <w:lang w:eastAsia="en-US"/>
        </w:rPr>
        <w:t>na którego przypada ponad 10% wartości zamówienia, należy zastosować tyle razy, ile jest to konieczne.</w:t>
      </w:r>
      <w:r w:rsidRPr="00186A07">
        <w:rPr>
          <w:rFonts w:eastAsia="Calibri"/>
          <w:color w:val="0070C0"/>
          <w:sz w:val="16"/>
          <w:szCs w:val="16"/>
          <w:lang w:eastAsia="en-US"/>
        </w:rPr>
        <w:t>]</w:t>
      </w:r>
    </w:p>
    <w:p w14:paraId="6F351541" w14:textId="77777777" w:rsidR="008076C3" w:rsidRDefault="008076C3" w:rsidP="008076C3">
      <w:pPr>
        <w:jc w:val="both"/>
        <w:rPr>
          <w:rFonts w:eastAsia="Calibri"/>
          <w:sz w:val="21"/>
          <w:szCs w:val="21"/>
          <w:lang w:eastAsia="en-US"/>
        </w:rPr>
      </w:pPr>
      <w:r w:rsidRPr="00186A07">
        <w:rPr>
          <w:rFonts w:eastAsia="Calibri"/>
          <w:sz w:val="21"/>
          <w:szCs w:val="21"/>
          <w:lang w:eastAsia="en-US"/>
        </w:rPr>
        <w:t xml:space="preserve">Oświadczam, że w stosunku do następującego podmiotu, będącego dostawcą, na którego przypada ponad 10% wartości zamówienia: </w:t>
      </w:r>
    </w:p>
    <w:p w14:paraId="627D5107" w14:textId="77777777" w:rsidR="008076C3" w:rsidRDefault="008076C3" w:rsidP="008076C3">
      <w:pPr>
        <w:spacing w:line="360" w:lineRule="auto"/>
        <w:jc w:val="center"/>
        <w:rPr>
          <w:rFonts w:eastAsia="Calibri"/>
          <w:sz w:val="20"/>
          <w:szCs w:val="20"/>
          <w:lang w:eastAsia="en-US"/>
        </w:rPr>
      </w:pPr>
      <w:r w:rsidRPr="00186A07">
        <w:rPr>
          <w:rFonts w:eastAsia="Calibri"/>
          <w:sz w:val="21"/>
          <w:szCs w:val="21"/>
          <w:lang w:eastAsia="en-US"/>
        </w:rPr>
        <w:t>………………………………………………………………………………………………………………………………</w:t>
      </w:r>
      <w:r w:rsidR="00EC4BE0">
        <w:rPr>
          <w:rFonts w:eastAsia="Calibri"/>
          <w:sz w:val="21"/>
          <w:szCs w:val="21"/>
          <w:lang w:eastAsia="en-US"/>
        </w:rPr>
        <w:t>…………………………………….</w:t>
      </w:r>
      <w:r w:rsidRPr="00186A07">
        <w:rPr>
          <w:rFonts w:eastAsia="Calibri"/>
          <w:sz w:val="21"/>
          <w:szCs w:val="21"/>
          <w:lang w:eastAsia="en-US"/>
        </w:rPr>
        <w:t>………………………………………………………………………….………..</w:t>
      </w:r>
      <w:r w:rsidRPr="00186A07">
        <w:rPr>
          <w:rFonts w:eastAsia="Calibri"/>
          <w:sz w:val="20"/>
          <w:szCs w:val="20"/>
          <w:lang w:eastAsia="en-US"/>
        </w:rPr>
        <w:t xml:space="preserve"> </w:t>
      </w:r>
    </w:p>
    <w:p w14:paraId="7C9A6177" w14:textId="77777777" w:rsidR="008076C3" w:rsidRDefault="008076C3" w:rsidP="008076C3">
      <w:pPr>
        <w:spacing w:line="360" w:lineRule="auto"/>
        <w:jc w:val="center"/>
        <w:rPr>
          <w:rFonts w:eastAsia="Calibri"/>
          <w:sz w:val="16"/>
          <w:szCs w:val="16"/>
          <w:lang w:eastAsia="en-US"/>
        </w:rPr>
      </w:pPr>
      <w:r w:rsidRPr="00186A07">
        <w:rPr>
          <w:rFonts w:eastAsia="Calibri"/>
          <w:i/>
          <w:sz w:val="16"/>
          <w:szCs w:val="16"/>
          <w:lang w:eastAsia="en-US"/>
        </w:rPr>
        <w:t>(podać pełną nazwę/firmę, adres, a także w zależności od podmiotu: NIP/PESEL, KRS/CEiDG)</w:t>
      </w:r>
      <w:r w:rsidRPr="00186A07">
        <w:rPr>
          <w:rFonts w:eastAsia="Calibri"/>
          <w:sz w:val="16"/>
          <w:szCs w:val="16"/>
          <w:lang w:eastAsia="en-US"/>
        </w:rPr>
        <w:t>,</w:t>
      </w:r>
    </w:p>
    <w:p w14:paraId="499A0FF6" w14:textId="77777777" w:rsidR="008076C3" w:rsidRPr="00186A07" w:rsidRDefault="008076C3" w:rsidP="00DD4DEA">
      <w:pPr>
        <w:spacing w:after="120"/>
        <w:jc w:val="both"/>
        <w:rPr>
          <w:rFonts w:eastAsia="Calibri"/>
          <w:sz w:val="21"/>
          <w:szCs w:val="21"/>
          <w:lang w:eastAsia="en-US"/>
        </w:rPr>
      </w:pPr>
      <w:r w:rsidRPr="00186A07">
        <w:rPr>
          <w:rFonts w:eastAsia="Calibri"/>
          <w:sz w:val="16"/>
          <w:szCs w:val="16"/>
          <w:lang w:eastAsia="en-US"/>
        </w:rPr>
        <w:br/>
      </w:r>
      <w:r w:rsidRPr="00186A07">
        <w:rPr>
          <w:rFonts w:eastAsia="Calibri"/>
          <w:sz w:val="21"/>
          <w:szCs w:val="21"/>
          <w:lang w:eastAsia="en-US"/>
        </w:rPr>
        <w:t>nie</w:t>
      </w:r>
      <w:r w:rsidRPr="00186A07">
        <w:rPr>
          <w:rFonts w:eastAsia="Calibri"/>
          <w:sz w:val="16"/>
          <w:szCs w:val="16"/>
          <w:lang w:eastAsia="en-US"/>
        </w:rPr>
        <w:t xml:space="preserve"> </w:t>
      </w:r>
      <w:r w:rsidRPr="00186A07">
        <w:rPr>
          <w:rFonts w:eastAsia="Calibri"/>
          <w:sz w:val="21"/>
          <w:szCs w:val="21"/>
          <w:lang w:eastAsia="en-US"/>
        </w:rPr>
        <w:t>zachodzą podstawy wykluczenia z postępowania o udzielenie zamówienia przewidziane w  art.  5k rozporządzenia 833/2014 w brzmieniu nadanym rozporządzeniem 2022/576.</w:t>
      </w:r>
    </w:p>
    <w:p w14:paraId="3663226A" w14:textId="77777777" w:rsidR="008076C3" w:rsidRPr="00186A07" w:rsidRDefault="008076C3" w:rsidP="008076C3">
      <w:pPr>
        <w:shd w:val="clear" w:color="auto" w:fill="BFBFBF"/>
        <w:spacing w:line="360" w:lineRule="auto"/>
        <w:jc w:val="both"/>
        <w:rPr>
          <w:b/>
        </w:rPr>
      </w:pPr>
      <w:r w:rsidRPr="00186A07">
        <w:rPr>
          <w:b/>
        </w:rPr>
        <w:t>OŚWIADCZENIE DOTYCZĄCE PODANYCH INFORMACJI:</w:t>
      </w:r>
    </w:p>
    <w:p w14:paraId="142C1261" w14:textId="77777777" w:rsidR="008076C3" w:rsidRPr="00FF04A1" w:rsidRDefault="008076C3" w:rsidP="00DD4DEA">
      <w:pPr>
        <w:spacing w:line="276" w:lineRule="auto"/>
        <w:jc w:val="both"/>
        <w:rPr>
          <w:sz w:val="22"/>
          <w:szCs w:val="22"/>
        </w:rPr>
      </w:pPr>
      <w:r w:rsidRPr="00FF04A1">
        <w:rPr>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79C9CCDB" w14:textId="77777777" w:rsidR="008076C3" w:rsidRPr="00186A07" w:rsidRDefault="008076C3" w:rsidP="008076C3">
      <w:pPr>
        <w:spacing w:line="360" w:lineRule="auto"/>
        <w:jc w:val="both"/>
        <w:rPr>
          <w:color w:val="FF0000"/>
          <w:sz w:val="20"/>
          <w:szCs w:val="20"/>
        </w:rPr>
      </w:pPr>
    </w:p>
    <w:p w14:paraId="4DC4E18C" w14:textId="77777777" w:rsidR="008076C3" w:rsidRDefault="008076C3" w:rsidP="00DD4DEA">
      <w:pPr>
        <w:spacing w:line="276" w:lineRule="auto"/>
        <w:jc w:val="both"/>
        <w:rPr>
          <w:i/>
          <w:sz w:val="20"/>
          <w:szCs w:val="20"/>
        </w:rPr>
      </w:pPr>
      <w:r w:rsidRPr="00186A07">
        <w:rPr>
          <w:b/>
          <w:i/>
          <w:color w:val="FF0000"/>
          <w:u w:val="single"/>
        </w:rPr>
        <w:t>Uwaga</w:t>
      </w:r>
      <w:r w:rsidRPr="00186A07">
        <w:rPr>
          <w:i/>
          <w:color w:val="FF0000"/>
        </w:rPr>
        <w:t xml:space="preserve">: W przypadku wystąpienia którejkolwiek przesłanki wykluczenia, o których mowa </w:t>
      </w:r>
      <w:r>
        <w:rPr>
          <w:i/>
          <w:color w:val="FF0000"/>
        </w:rPr>
        <w:br/>
      </w:r>
      <w:r w:rsidRPr="00186A07">
        <w:rPr>
          <w:i/>
          <w:color w:val="FF0000"/>
        </w:rPr>
        <w:t xml:space="preserve">w niniejszym oświadczeniu, Wykonawca zobowiązany jest poinformować o tym Zamawiającego. </w:t>
      </w:r>
    </w:p>
    <w:p w14:paraId="150D9898" w14:textId="77777777" w:rsidR="008076C3" w:rsidRDefault="008076C3" w:rsidP="008076C3">
      <w:pPr>
        <w:ind w:left="4253"/>
        <w:jc w:val="both"/>
        <w:rPr>
          <w:i/>
          <w:sz w:val="20"/>
          <w:szCs w:val="20"/>
        </w:rPr>
      </w:pPr>
    </w:p>
    <w:p w14:paraId="45A3C5CD" w14:textId="77777777" w:rsidR="008076C3" w:rsidRDefault="008076C3" w:rsidP="008076C3">
      <w:pPr>
        <w:ind w:left="4253"/>
        <w:jc w:val="both"/>
        <w:rPr>
          <w:i/>
          <w:sz w:val="20"/>
          <w:szCs w:val="20"/>
        </w:rPr>
      </w:pPr>
    </w:p>
    <w:p w14:paraId="2B55D3D0" w14:textId="77777777" w:rsidR="006F4704" w:rsidRPr="006F4704" w:rsidRDefault="006F4704" w:rsidP="00E43081">
      <w:pPr>
        <w:pStyle w:val="Nagwek2"/>
      </w:pPr>
      <w:r w:rsidRPr="006F4704">
        <w:lastRenderedPageBreak/>
        <w:t>Załącznik nr 5 do SWZ</w:t>
      </w:r>
    </w:p>
    <w:p w14:paraId="16ABA702" w14:textId="77777777" w:rsidR="006F4704" w:rsidRPr="006F4704" w:rsidRDefault="006F4704" w:rsidP="00E43081">
      <w:pPr>
        <w:widowControl w:val="0"/>
        <w:spacing w:before="120"/>
        <w:jc w:val="right"/>
        <w:rPr>
          <w:color w:val="000000" w:themeColor="text1"/>
          <w:sz w:val="22"/>
          <w:szCs w:val="22"/>
        </w:rPr>
      </w:pPr>
      <w:r w:rsidRPr="006F4704">
        <w:rPr>
          <w:color w:val="000000" w:themeColor="text1"/>
          <w:sz w:val="22"/>
          <w:szCs w:val="22"/>
        </w:rPr>
        <w:t>Egz. …</w:t>
      </w:r>
    </w:p>
    <w:p w14:paraId="0DA33095" w14:textId="77777777" w:rsidR="006F4704" w:rsidRDefault="006F4704" w:rsidP="00E43081">
      <w:pPr>
        <w:widowControl w:val="0"/>
        <w:jc w:val="right"/>
        <w:rPr>
          <w:b/>
          <w:color w:val="000000" w:themeColor="text1"/>
          <w:sz w:val="22"/>
          <w:szCs w:val="22"/>
        </w:rPr>
      </w:pPr>
    </w:p>
    <w:p w14:paraId="4A396509" w14:textId="77777777" w:rsidR="006F4704" w:rsidRDefault="006F4704" w:rsidP="00E43081">
      <w:pPr>
        <w:widowControl w:val="0"/>
        <w:jc w:val="center"/>
        <w:rPr>
          <w:b/>
          <w:color w:val="000000" w:themeColor="text1"/>
          <w:sz w:val="22"/>
          <w:szCs w:val="22"/>
        </w:rPr>
      </w:pPr>
    </w:p>
    <w:p w14:paraId="15F15599" w14:textId="2C295F4A" w:rsidR="006F4704" w:rsidRPr="00F17644" w:rsidRDefault="006F4704" w:rsidP="00E43081">
      <w:pPr>
        <w:widowControl w:val="0"/>
        <w:jc w:val="center"/>
        <w:rPr>
          <w:b/>
          <w:color w:val="000000" w:themeColor="text1"/>
          <w:sz w:val="22"/>
          <w:szCs w:val="22"/>
        </w:rPr>
      </w:pPr>
      <w:r>
        <w:rPr>
          <w:b/>
          <w:color w:val="000000" w:themeColor="text1"/>
          <w:sz w:val="22"/>
          <w:szCs w:val="22"/>
        </w:rPr>
        <w:t>UMOWA nr ………. /2025</w:t>
      </w:r>
    </w:p>
    <w:p w14:paraId="666D8700" w14:textId="77777777" w:rsidR="006F4704" w:rsidRPr="00FB7CEA" w:rsidRDefault="006F4704" w:rsidP="00E43081">
      <w:pPr>
        <w:widowControl w:val="0"/>
        <w:jc w:val="center"/>
        <w:rPr>
          <w:rFonts w:eastAsia="Arial Narrow"/>
          <w:b/>
          <w:color w:val="000000" w:themeColor="text1"/>
          <w:sz w:val="22"/>
          <w:szCs w:val="22"/>
        </w:rPr>
      </w:pPr>
      <w:r w:rsidRPr="00547EE6">
        <w:rPr>
          <w:b/>
          <w:color w:val="000000" w:themeColor="text1"/>
          <w:sz w:val="22"/>
          <w:szCs w:val="22"/>
        </w:rPr>
        <w:t xml:space="preserve">na </w:t>
      </w:r>
      <w:r w:rsidRPr="00547EE6">
        <w:rPr>
          <w:rFonts w:eastAsia="Arial Narrow"/>
          <w:b/>
          <w:color w:val="000000" w:themeColor="text1"/>
          <w:sz w:val="22"/>
          <w:szCs w:val="22"/>
        </w:rPr>
        <w:t xml:space="preserve">dostawę </w:t>
      </w:r>
      <w:r>
        <w:rPr>
          <w:rFonts w:eastAsia="Arial Narrow"/>
          <w:b/>
          <w:color w:val="000000" w:themeColor="text1"/>
          <w:sz w:val="22"/>
          <w:szCs w:val="22"/>
        </w:rPr>
        <w:t>produktów naftowych i chemicznych</w:t>
      </w:r>
      <w:r>
        <w:rPr>
          <w:rFonts w:eastAsia="Arial Narrow"/>
          <w:b/>
          <w:color w:val="000000" w:themeColor="text1"/>
          <w:sz w:val="22"/>
          <w:szCs w:val="22"/>
        </w:rPr>
        <w:br/>
      </w:r>
    </w:p>
    <w:p w14:paraId="12E10297" w14:textId="77777777" w:rsidR="006F4704" w:rsidRDefault="006F4704" w:rsidP="00E43081">
      <w:pPr>
        <w:widowControl w:val="0"/>
        <w:jc w:val="both"/>
        <w:rPr>
          <w:color w:val="000000" w:themeColor="text1"/>
          <w:sz w:val="22"/>
          <w:szCs w:val="22"/>
        </w:rPr>
      </w:pPr>
    </w:p>
    <w:p w14:paraId="5D2D0A6F" w14:textId="77777777" w:rsidR="006F4704" w:rsidRPr="00F17644" w:rsidRDefault="006F4704" w:rsidP="00E43081">
      <w:pPr>
        <w:widowControl w:val="0"/>
        <w:jc w:val="both"/>
        <w:rPr>
          <w:color w:val="000000" w:themeColor="text1"/>
          <w:sz w:val="22"/>
          <w:szCs w:val="22"/>
        </w:rPr>
      </w:pPr>
      <w:r w:rsidRPr="00F17644">
        <w:rPr>
          <w:color w:val="000000" w:themeColor="text1"/>
          <w:sz w:val="22"/>
          <w:szCs w:val="22"/>
        </w:rPr>
        <w:t>zawarta w dniu    ………………………</w:t>
      </w:r>
      <w:r>
        <w:rPr>
          <w:color w:val="000000" w:themeColor="text1"/>
          <w:sz w:val="22"/>
          <w:szCs w:val="22"/>
        </w:rPr>
        <w:t>……….</w:t>
      </w:r>
      <w:r w:rsidRPr="00F17644">
        <w:rPr>
          <w:color w:val="000000" w:themeColor="text1"/>
          <w:sz w:val="22"/>
          <w:szCs w:val="22"/>
        </w:rPr>
        <w:t>….</w:t>
      </w:r>
      <w:r>
        <w:rPr>
          <w:color w:val="000000" w:themeColor="text1"/>
          <w:sz w:val="22"/>
          <w:szCs w:val="22"/>
        </w:rPr>
        <w:t>2025</w:t>
      </w:r>
      <w:r w:rsidRPr="00F17644">
        <w:rPr>
          <w:color w:val="000000" w:themeColor="text1"/>
          <w:sz w:val="22"/>
          <w:szCs w:val="22"/>
        </w:rPr>
        <w:t xml:space="preserve"> r. pomiędzy</w:t>
      </w:r>
    </w:p>
    <w:p w14:paraId="23F62B47" w14:textId="77777777" w:rsidR="006F4704" w:rsidRPr="00F17644" w:rsidRDefault="006F4704" w:rsidP="00E43081">
      <w:pPr>
        <w:widowControl w:val="0"/>
        <w:jc w:val="both"/>
        <w:rPr>
          <w:color w:val="000000" w:themeColor="text1"/>
          <w:sz w:val="22"/>
          <w:szCs w:val="22"/>
        </w:rPr>
      </w:pPr>
    </w:p>
    <w:p w14:paraId="35E70C4C" w14:textId="77777777" w:rsidR="006F4704" w:rsidRPr="00F17644" w:rsidRDefault="006F4704" w:rsidP="00E43081">
      <w:pPr>
        <w:widowControl w:val="0"/>
        <w:jc w:val="both"/>
        <w:rPr>
          <w:color w:val="000000" w:themeColor="text1"/>
          <w:sz w:val="22"/>
          <w:szCs w:val="22"/>
        </w:rPr>
      </w:pPr>
      <w:r w:rsidRPr="00F17644">
        <w:rPr>
          <w:color w:val="000000" w:themeColor="text1"/>
          <w:spacing w:val="38"/>
          <w:sz w:val="22"/>
          <w:szCs w:val="22"/>
        </w:rPr>
        <w:t xml:space="preserve">1/ Skarbem Państwa </w:t>
      </w:r>
      <w:r w:rsidRPr="00F17644">
        <w:rPr>
          <w:color w:val="000000" w:themeColor="text1"/>
          <w:sz w:val="22"/>
          <w:szCs w:val="22"/>
        </w:rPr>
        <w:t xml:space="preserve">– </w:t>
      </w:r>
      <w:r w:rsidRPr="00F17644">
        <w:rPr>
          <w:color w:val="000000" w:themeColor="text1"/>
          <w:spacing w:val="38"/>
          <w:sz w:val="22"/>
          <w:szCs w:val="22"/>
        </w:rPr>
        <w:t>1 Regionalną Bazą Logistyczną w Wałczu</w:t>
      </w:r>
      <w:r w:rsidRPr="00F17644">
        <w:rPr>
          <w:color w:val="000000" w:themeColor="text1"/>
          <w:sz w:val="22"/>
          <w:szCs w:val="22"/>
        </w:rPr>
        <w:t xml:space="preserve">, ul. Ciasna 7, </w:t>
      </w:r>
      <w:r w:rsidRPr="00F17644">
        <w:rPr>
          <w:color w:val="000000" w:themeColor="text1"/>
          <w:sz w:val="22"/>
          <w:szCs w:val="22"/>
        </w:rPr>
        <w:br/>
        <w:t xml:space="preserve">78 – 600 Wałcz, NIP …………………………, </w:t>
      </w:r>
      <w:r w:rsidRPr="00F17644">
        <w:rPr>
          <w:color w:val="000000" w:themeColor="text1"/>
          <w:sz w:val="22"/>
          <w:szCs w:val="22"/>
          <w:lang w:val="pt-BR"/>
        </w:rPr>
        <w:t xml:space="preserve">r e p r e z e n t o w a n ą przez: </w:t>
      </w:r>
    </w:p>
    <w:p w14:paraId="7BCFA0B7" w14:textId="77777777" w:rsidR="006F4704" w:rsidRPr="00F17644" w:rsidRDefault="006F4704" w:rsidP="00E43081">
      <w:pPr>
        <w:widowControl w:val="0"/>
        <w:jc w:val="both"/>
        <w:rPr>
          <w:color w:val="000000" w:themeColor="text1"/>
          <w:sz w:val="22"/>
          <w:szCs w:val="22"/>
          <w:lang w:val="pt-BR"/>
        </w:rPr>
      </w:pPr>
    </w:p>
    <w:p w14:paraId="675575E7" w14:textId="77777777" w:rsidR="006F4704" w:rsidRPr="00F17644" w:rsidRDefault="006F4704" w:rsidP="00E43081">
      <w:pPr>
        <w:widowControl w:val="0"/>
        <w:jc w:val="both"/>
        <w:rPr>
          <w:b/>
          <w:color w:val="000000" w:themeColor="text1"/>
          <w:sz w:val="22"/>
          <w:szCs w:val="22"/>
        </w:rPr>
      </w:pPr>
      <w:r w:rsidRPr="00F17644">
        <w:rPr>
          <w:b/>
          <w:color w:val="000000" w:themeColor="text1"/>
          <w:sz w:val="22"/>
          <w:szCs w:val="22"/>
        </w:rPr>
        <w:t xml:space="preserve">Komendanta  –  </w:t>
      </w:r>
      <w:r w:rsidRPr="006F4704">
        <w:rPr>
          <w:color w:val="000000" w:themeColor="text1"/>
          <w:sz w:val="22"/>
          <w:szCs w:val="22"/>
        </w:rPr>
        <w:t>………………………………..</w:t>
      </w:r>
    </w:p>
    <w:p w14:paraId="54990EA3" w14:textId="77777777" w:rsidR="006F4704" w:rsidRPr="00F17644" w:rsidRDefault="006F4704" w:rsidP="00E43081">
      <w:pPr>
        <w:widowControl w:val="0"/>
        <w:jc w:val="both"/>
        <w:rPr>
          <w:color w:val="000000" w:themeColor="text1"/>
          <w:sz w:val="22"/>
          <w:szCs w:val="22"/>
        </w:rPr>
      </w:pPr>
    </w:p>
    <w:p w14:paraId="0ED35663" w14:textId="77777777" w:rsidR="006F4704" w:rsidRPr="00F17644" w:rsidRDefault="006F4704" w:rsidP="00E43081">
      <w:pPr>
        <w:widowControl w:val="0"/>
        <w:jc w:val="both"/>
        <w:rPr>
          <w:color w:val="000000" w:themeColor="text1"/>
          <w:sz w:val="22"/>
          <w:szCs w:val="22"/>
        </w:rPr>
      </w:pPr>
      <w:r w:rsidRPr="00F17644">
        <w:rPr>
          <w:color w:val="000000" w:themeColor="text1"/>
          <w:sz w:val="22"/>
          <w:szCs w:val="22"/>
        </w:rPr>
        <w:t>zwaną w treści umowy ,,Zamawiającym”, a</w:t>
      </w:r>
    </w:p>
    <w:p w14:paraId="5CA5DF44" w14:textId="77777777" w:rsidR="006F4704" w:rsidRPr="00F17644" w:rsidRDefault="006F4704" w:rsidP="00E43081">
      <w:pPr>
        <w:widowControl w:val="0"/>
        <w:jc w:val="both"/>
        <w:rPr>
          <w:color w:val="000000" w:themeColor="text1"/>
          <w:sz w:val="22"/>
          <w:szCs w:val="22"/>
        </w:rPr>
      </w:pPr>
    </w:p>
    <w:p w14:paraId="62732298" w14:textId="77777777" w:rsidR="006F4704" w:rsidRPr="000654D1" w:rsidRDefault="006F4704" w:rsidP="00E43081">
      <w:pPr>
        <w:widowControl w:val="0"/>
        <w:jc w:val="both"/>
        <w:rPr>
          <w:color w:val="000000" w:themeColor="text1"/>
          <w:sz w:val="22"/>
          <w:szCs w:val="22"/>
        </w:rPr>
      </w:pPr>
      <w:r w:rsidRPr="00F17644">
        <w:rPr>
          <w:color w:val="000000" w:themeColor="text1"/>
          <w:sz w:val="22"/>
          <w:szCs w:val="22"/>
        </w:rPr>
        <w:t>2/</w:t>
      </w:r>
      <w:r w:rsidRPr="00F17644">
        <w:rPr>
          <w:b/>
          <w:color w:val="000000" w:themeColor="text1"/>
          <w:sz w:val="22"/>
          <w:szCs w:val="22"/>
        </w:rPr>
        <w:t xml:space="preserve"> </w:t>
      </w:r>
      <w:r>
        <w:rPr>
          <w:b/>
          <w:color w:val="000000" w:themeColor="text1"/>
          <w:spacing w:val="38"/>
          <w:sz w:val="22"/>
          <w:szCs w:val="22"/>
        </w:rPr>
        <w:t>…</w:t>
      </w:r>
    </w:p>
    <w:p w14:paraId="76031AD3" w14:textId="77777777" w:rsidR="006F4704" w:rsidRPr="005C3171" w:rsidRDefault="006F4704" w:rsidP="00E43081">
      <w:pPr>
        <w:widowControl w:val="0"/>
        <w:jc w:val="both"/>
        <w:rPr>
          <w:color w:val="000000" w:themeColor="text1"/>
          <w:sz w:val="22"/>
          <w:szCs w:val="22"/>
        </w:rPr>
      </w:pPr>
    </w:p>
    <w:p w14:paraId="70290949" w14:textId="77777777" w:rsidR="006F4704" w:rsidRPr="00F17644" w:rsidRDefault="006F4704" w:rsidP="00E43081">
      <w:pPr>
        <w:widowControl w:val="0"/>
        <w:tabs>
          <w:tab w:val="left" w:pos="709"/>
          <w:tab w:val="left" w:pos="993"/>
        </w:tabs>
        <w:jc w:val="both"/>
        <w:rPr>
          <w:color w:val="000000" w:themeColor="text1"/>
          <w:sz w:val="22"/>
          <w:szCs w:val="22"/>
        </w:rPr>
      </w:pPr>
      <w:r w:rsidRPr="00F17644">
        <w:rPr>
          <w:color w:val="000000" w:themeColor="text1"/>
          <w:sz w:val="22"/>
          <w:szCs w:val="22"/>
        </w:rPr>
        <w:t>zwan</w:t>
      </w:r>
      <w:r>
        <w:rPr>
          <w:color w:val="000000" w:themeColor="text1"/>
          <w:sz w:val="22"/>
          <w:szCs w:val="22"/>
        </w:rPr>
        <w:t>ą</w:t>
      </w:r>
      <w:r w:rsidRPr="00F17644">
        <w:rPr>
          <w:color w:val="000000" w:themeColor="text1"/>
          <w:sz w:val="22"/>
          <w:szCs w:val="22"/>
        </w:rPr>
        <w:t xml:space="preserve"> w treści umowy ,,Wykonawcą”</w:t>
      </w:r>
    </w:p>
    <w:p w14:paraId="71562071" w14:textId="77777777" w:rsidR="006F4704" w:rsidRPr="00F17644" w:rsidRDefault="006F4704" w:rsidP="00E43081">
      <w:pPr>
        <w:widowControl w:val="0"/>
        <w:tabs>
          <w:tab w:val="left" w:pos="709"/>
          <w:tab w:val="left" w:pos="993"/>
        </w:tabs>
        <w:spacing w:before="120"/>
        <w:jc w:val="both"/>
        <w:rPr>
          <w:color w:val="000000" w:themeColor="text1"/>
          <w:sz w:val="22"/>
          <w:szCs w:val="22"/>
        </w:rPr>
      </w:pPr>
      <w:r w:rsidRPr="00F17644">
        <w:rPr>
          <w:color w:val="000000" w:themeColor="text1"/>
          <w:sz w:val="22"/>
          <w:szCs w:val="22"/>
        </w:rPr>
        <w:t>łącznie zwane dalej „Stronami” lub każda osobno „Stroną”</w:t>
      </w:r>
    </w:p>
    <w:p w14:paraId="102770B0" w14:textId="77777777" w:rsidR="006F4704" w:rsidRPr="00F17644" w:rsidRDefault="006F4704" w:rsidP="00E43081">
      <w:pPr>
        <w:widowControl w:val="0"/>
        <w:jc w:val="both"/>
        <w:rPr>
          <w:color w:val="000000" w:themeColor="text1"/>
          <w:sz w:val="22"/>
          <w:szCs w:val="22"/>
        </w:rPr>
      </w:pPr>
    </w:p>
    <w:p w14:paraId="541AB720" w14:textId="77409C16" w:rsidR="006F4704" w:rsidRDefault="006F4704" w:rsidP="00E43081">
      <w:pPr>
        <w:widowControl w:val="0"/>
        <w:jc w:val="both"/>
        <w:rPr>
          <w:color w:val="000000" w:themeColor="text1"/>
          <w:sz w:val="22"/>
          <w:szCs w:val="22"/>
        </w:rPr>
      </w:pPr>
      <w:r w:rsidRPr="00F17644">
        <w:rPr>
          <w:color w:val="000000" w:themeColor="text1"/>
          <w:sz w:val="22"/>
          <w:szCs w:val="22"/>
        </w:rPr>
        <w:t>W wyniku dokonania przez Zamawiającego wyboru oferty Wykonawcy, zgo</w:t>
      </w:r>
      <w:r w:rsidRPr="00C202AC">
        <w:rPr>
          <w:color w:val="000000" w:themeColor="text1"/>
          <w:sz w:val="22"/>
          <w:szCs w:val="22"/>
        </w:rPr>
        <w:t xml:space="preserve">dnie z ustawą z dnia 11 września 2019 r. Prawo zamówień publicznych (t. j. Dz. U. z 2023 r., poz. 1605 ze zm.), </w:t>
      </w:r>
      <w:r w:rsidRPr="00C202AC">
        <w:rPr>
          <w:sz w:val="22"/>
          <w:szCs w:val="22"/>
        </w:rPr>
        <w:t xml:space="preserve">w postępowaniu o udzielenie zamówienia publicznego prowadzonego w trybie przetargu nieograniczonego na </w:t>
      </w:r>
      <w:r w:rsidRPr="00C202AC">
        <w:rPr>
          <w:b/>
          <w:sz w:val="22"/>
          <w:szCs w:val="22"/>
        </w:rPr>
        <w:t>dostawę produktów naftowych</w:t>
      </w:r>
      <w:r>
        <w:rPr>
          <w:b/>
          <w:sz w:val="22"/>
          <w:szCs w:val="22"/>
        </w:rPr>
        <w:t xml:space="preserve"> i chemicznych</w:t>
      </w:r>
      <w:r w:rsidRPr="00C202AC">
        <w:rPr>
          <w:b/>
          <w:sz w:val="22"/>
          <w:szCs w:val="22"/>
        </w:rPr>
        <w:t xml:space="preserve">, </w:t>
      </w:r>
      <w:r w:rsidRPr="00C202AC">
        <w:rPr>
          <w:sz w:val="22"/>
          <w:szCs w:val="22"/>
        </w:rPr>
        <w:t>nr sprawy</w:t>
      </w:r>
      <w:r w:rsidRPr="00C202AC">
        <w:rPr>
          <w:b/>
          <w:sz w:val="22"/>
          <w:szCs w:val="22"/>
        </w:rPr>
        <w:t xml:space="preserve"> </w:t>
      </w:r>
      <w:r w:rsidR="00E43081">
        <w:rPr>
          <w:b/>
          <w:sz w:val="22"/>
          <w:szCs w:val="22"/>
        </w:rPr>
        <w:t>14</w:t>
      </w:r>
      <w:r w:rsidRPr="00C202AC">
        <w:rPr>
          <w:b/>
          <w:sz w:val="22"/>
          <w:szCs w:val="22"/>
        </w:rPr>
        <w:t>/202</w:t>
      </w:r>
      <w:r>
        <w:rPr>
          <w:b/>
          <w:sz w:val="22"/>
          <w:szCs w:val="22"/>
        </w:rPr>
        <w:t>5</w:t>
      </w:r>
      <w:r w:rsidRPr="00C202AC">
        <w:rPr>
          <w:b/>
          <w:sz w:val="22"/>
          <w:szCs w:val="22"/>
        </w:rPr>
        <w:t xml:space="preserve"> (zadanie nr </w:t>
      </w:r>
      <w:r w:rsidR="00E43081">
        <w:rPr>
          <w:b/>
          <w:sz w:val="22"/>
          <w:szCs w:val="22"/>
        </w:rPr>
        <w:t>………….</w:t>
      </w:r>
      <w:r w:rsidRPr="00C202AC">
        <w:rPr>
          <w:b/>
          <w:sz w:val="22"/>
          <w:szCs w:val="22"/>
        </w:rPr>
        <w:t>)</w:t>
      </w:r>
      <w:r w:rsidRPr="00C202AC">
        <w:rPr>
          <w:sz w:val="22"/>
          <w:szCs w:val="22"/>
        </w:rPr>
        <w:t>, została zawarta umowa o następującej treści</w:t>
      </w:r>
      <w:r w:rsidRPr="00C202AC">
        <w:rPr>
          <w:color w:val="000000" w:themeColor="text1"/>
          <w:sz w:val="22"/>
          <w:szCs w:val="22"/>
        </w:rPr>
        <w:t>:</w:t>
      </w:r>
    </w:p>
    <w:p w14:paraId="1FF02064" w14:textId="77777777" w:rsidR="006F4704" w:rsidRDefault="006F4704" w:rsidP="00F84ED7">
      <w:pPr>
        <w:pStyle w:val="Nagwek4"/>
      </w:pPr>
      <w:r w:rsidRPr="00F17644">
        <w:t xml:space="preserve">§1 WYJAŚNIENIE </w:t>
      </w:r>
      <w:r w:rsidRPr="00F84ED7">
        <w:t>POJĘĆ</w:t>
      </w:r>
    </w:p>
    <w:p w14:paraId="5A176708" w14:textId="77777777" w:rsidR="006F4704" w:rsidRPr="00F17644" w:rsidRDefault="006F4704" w:rsidP="00E43081">
      <w:pPr>
        <w:pStyle w:val="Zwykytekst"/>
        <w:widowControl w:val="0"/>
        <w:jc w:val="both"/>
        <w:rPr>
          <w:rFonts w:ascii="Times New Roman" w:hAnsi="Times New Roman"/>
          <w:color w:val="000000" w:themeColor="text1"/>
          <w:sz w:val="22"/>
          <w:szCs w:val="22"/>
        </w:rPr>
      </w:pPr>
      <w:r w:rsidRPr="00F17644">
        <w:rPr>
          <w:rFonts w:ascii="Times New Roman" w:hAnsi="Times New Roman"/>
          <w:color w:val="000000" w:themeColor="text1"/>
          <w:sz w:val="22"/>
          <w:szCs w:val="22"/>
        </w:rPr>
        <w:t xml:space="preserve">Przez określenia użyte w dalszej części </w:t>
      </w:r>
      <w:r>
        <w:rPr>
          <w:rFonts w:ascii="Times New Roman" w:hAnsi="Times New Roman"/>
          <w:color w:val="000000" w:themeColor="text1"/>
          <w:sz w:val="22"/>
          <w:szCs w:val="22"/>
        </w:rPr>
        <w:t>U</w:t>
      </w:r>
      <w:r w:rsidRPr="00F17644">
        <w:rPr>
          <w:rFonts w:ascii="Times New Roman" w:hAnsi="Times New Roman"/>
          <w:color w:val="000000" w:themeColor="text1"/>
          <w:sz w:val="22"/>
          <w:szCs w:val="22"/>
        </w:rPr>
        <w:t>mowy należy rozumieć:</w:t>
      </w:r>
    </w:p>
    <w:p w14:paraId="4ED87B6B" w14:textId="77777777" w:rsidR="006F4704" w:rsidRPr="009B10C4" w:rsidRDefault="006F4704" w:rsidP="00E43081">
      <w:pPr>
        <w:widowControl w:val="0"/>
        <w:numPr>
          <w:ilvl w:val="0"/>
          <w:numId w:val="165"/>
        </w:numPr>
        <w:tabs>
          <w:tab w:val="left" w:pos="-4536"/>
        </w:tabs>
        <w:ind w:left="284" w:right="-82" w:hanging="284"/>
        <w:jc w:val="both"/>
        <w:rPr>
          <w:color w:val="000000" w:themeColor="text1"/>
          <w:sz w:val="22"/>
          <w:szCs w:val="22"/>
        </w:rPr>
      </w:pPr>
      <w:r w:rsidRPr="009B10C4">
        <w:rPr>
          <w:b/>
          <w:sz w:val="22"/>
          <w:szCs w:val="22"/>
        </w:rPr>
        <w:t>Produkt/Towar</w:t>
      </w:r>
      <w:r w:rsidRPr="009B10C4">
        <w:rPr>
          <w:sz w:val="22"/>
          <w:szCs w:val="22"/>
        </w:rPr>
        <w:t xml:space="preserve"> –</w:t>
      </w:r>
      <w:r>
        <w:rPr>
          <w:sz w:val="22"/>
          <w:szCs w:val="22"/>
        </w:rPr>
        <w:t xml:space="preserve"> </w:t>
      </w:r>
      <w:r w:rsidRPr="002617D9">
        <w:rPr>
          <w:sz w:val="22"/>
          <w:szCs w:val="22"/>
        </w:rPr>
        <w:t>produkt naftowy ( zadanie 1</w:t>
      </w:r>
      <w:r>
        <w:rPr>
          <w:sz w:val="22"/>
          <w:szCs w:val="22"/>
        </w:rPr>
        <w:t>-6</w:t>
      </w:r>
      <w:r w:rsidRPr="002617D9">
        <w:rPr>
          <w:sz w:val="22"/>
          <w:szCs w:val="22"/>
        </w:rPr>
        <w:t xml:space="preserve">) </w:t>
      </w:r>
      <w:r w:rsidRPr="00ED2C33">
        <w:rPr>
          <w:i/>
          <w:color w:val="0070C0"/>
          <w:sz w:val="18"/>
          <w:szCs w:val="18"/>
        </w:rPr>
        <w:t>/zostanie określony  po wyborze oferty/</w:t>
      </w:r>
    </w:p>
    <w:p w14:paraId="620385B8" w14:textId="77777777" w:rsidR="006F4704" w:rsidRPr="00F17644" w:rsidRDefault="006F4704" w:rsidP="00E43081">
      <w:pPr>
        <w:widowControl w:val="0"/>
        <w:numPr>
          <w:ilvl w:val="0"/>
          <w:numId w:val="165"/>
        </w:numPr>
        <w:tabs>
          <w:tab w:val="left" w:pos="-4536"/>
        </w:tabs>
        <w:ind w:left="284" w:right="-82" w:hanging="284"/>
        <w:jc w:val="both"/>
        <w:rPr>
          <w:b/>
          <w:color w:val="000000" w:themeColor="text1"/>
          <w:sz w:val="22"/>
          <w:szCs w:val="22"/>
        </w:rPr>
      </w:pPr>
      <w:r w:rsidRPr="00F17644">
        <w:rPr>
          <w:b/>
          <w:color w:val="000000" w:themeColor="text1"/>
          <w:sz w:val="22"/>
          <w:szCs w:val="22"/>
        </w:rPr>
        <w:t>Opakowanie</w:t>
      </w:r>
      <w:r w:rsidRPr="00F17644">
        <w:rPr>
          <w:color w:val="000000" w:themeColor="text1"/>
          <w:sz w:val="22"/>
          <w:szCs w:val="22"/>
        </w:rPr>
        <w:t xml:space="preserve"> – zabezpieczenie produktu przed uszkodzeniem w czasie transportu,</w:t>
      </w:r>
    </w:p>
    <w:p w14:paraId="3C2DD97B" w14:textId="77777777" w:rsidR="006F4704" w:rsidRPr="00F17644" w:rsidRDefault="006F4704" w:rsidP="00E43081">
      <w:pPr>
        <w:widowControl w:val="0"/>
        <w:numPr>
          <w:ilvl w:val="0"/>
          <w:numId w:val="165"/>
        </w:numPr>
        <w:tabs>
          <w:tab w:val="left" w:pos="-4536"/>
        </w:tabs>
        <w:ind w:left="284" w:right="-82" w:hanging="284"/>
        <w:jc w:val="both"/>
        <w:rPr>
          <w:b/>
          <w:color w:val="000000" w:themeColor="text1"/>
          <w:sz w:val="22"/>
          <w:szCs w:val="22"/>
        </w:rPr>
      </w:pPr>
      <w:r w:rsidRPr="00F17644">
        <w:rPr>
          <w:b/>
          <w:color w:val="000000" w:themeColor="text1"/>
          <w:sz w:val="22"/>
          <w:szCs w:val="22"/>
        </w:rPr>
        <w:t xml:space="preserve">Zamawiający </w:t>
      </w:r>
      <w:r w:rsidRPr="00F17644">
        <w:rPr>
          <w:color w:val="000000" w:themeColor="text1"/>
          <w:sz w:val="22"/>
          <w:szCs w:val="22"/>
        </w:rPr>
        <w:t>– Skarb Państwa – 1 Regionalna Baza Logistyczna w Wałczu,</w:t>
      </w:r>
    </w:p>
    <w:p w14:paraId="45FD2444" w14:textId="77777777" w:rsidR="006F4704" w:rsidRPr="00F17644" w:rsidRDefault="006F4704" w:rsidP="00E43081">
      <w:pPr>
        <w:widowControl w:val="0"/>
        <w:numPr>
          <w:ilvl w:val="0"/>
          <w:numId w:val="165"/>
        </w:numPr>
        <w:tabs>
          <w:tab w:val="left" w:pos="-4536"/>
        </w:tabs>
        <w:ind w:left="284" w:right="-82" w:hanging="284"/>
        <w:jc w:val="both"/>
        <w:rPr>
          <w:b/>
          <w:color w:val="000000" w:themeColor="text1"/>
          <w:sz w:val="22"/>
          <w:szCs w:val="22"/>
        </w:rPr>
      </w:pPr>
      <w:r w:rsidRPr="00F17644">
        <w:rPr>
          <w:b/>
          <w:color w:val="000000" w:themeColor="text1"/>
          <w:sz w:val="22"/>
          <w:szCs w:val="22"/>
        </w:rPr>
        <w:t xml:space="preserve">Odbiorca </w:t>
      </w:r>
      <w:r w:rsidRPr="00F17644">
        <w:rPr>
          <w:color w:val="000000" w:themeColor="text1"/>
          <w:sz w:val="22"/>
          <w:szCs w:val="22"/>
        </w:rPr>
        <w:t xml:space="preserve">– Jednostka Wojskowa do której będzie dostarczony </w:t>
      </w:r>
      <w:r>
        <w:rPr>
          <w:color w:val="000000" w:themeColor="text1"/>
          <w:sz w:val="22"/>
          <w:szCs w:val="22"/>
        </w:rPr>
        <w:t>T</w:t>
      </w:r>
      <w:r w:rsidRPr="00F17644">
        <w:rPr>
          <w:color w:val="000000" w:themeColor="text1"/>
          <w:sz w:val="22"/>
          <w:szCs w:val="22"/>
        </w:rPr>
        <w:t>owar,</w:t>
      </w:r>
      <w:r>
        <w:rPr>
          <w:color w:val="000000" w:themeColor="text1"/>
          <w:sz w:val="22"/>
          <w:szCs w:val="22"/>
        </w:rPr>
        <w:t xml:space="preserve"> wskazany w „Planie dostaw”,</w:t>
      </w:r>
    </w:p>
    <w:p w14:paraId="1B6523B7" w14:textId="77777777" w:rsidR="006F4704" w:rsidRPr="00F17644" w:rsidRDefault="006F4704" w:rsidP="00E43081">
      <w:pPr>
        <w:widowControl w:val="0"/>
        <w:numPr>
          <w:ilvl w:val="0"/>
          <w:numId w:val="165"/>
        </w:numPr>
        <w:tabs>
          <w:tab w:val="left" w:pos="-4536"/>
        </w:tabs>
        <w:ind w:left="284" w:right="-82" w:hanging="284"/>
        <w:jc w:val="both"/>
        <w:rPr>
          <w:b/>
          <w:color w:val="000000" w:themeColor="text1"/>
          <w:sz w:val="22"/>
          <w:szCs w:val="22"/>
        </w:rPr>
      </w:pPr>
      <w:r w:rsidRPr="00F17644">
        <w:rPr>
          <w:b/>
          <w:color w:val="000000" w:themeColor="text1"/>
          <w:sz w:val="22"/>
          <w:szCs w:val="22"/>
        </w:rPr>
        <w:t>ZNWU</w:t>
      </w:r>
      <w:r w:rsidRPr="00F17644">
        <w:rPr>
          <w:color w:val="000000" w:themeColor="text1"/>
          <w:sz w:val="22"/>
          <w:szCs w:val="22"/>
        </w:rPr>
        <w:t xml:space="preserve"> – zabezpieczenie należytego wykonania umowy,</w:t>
      </w:r>
    </w:p>
    <w:p w14:paraId="1217E33F" w14:textId="77777777" w:rsidR="006F4704" w:rsidRPr="00F17644" w:rsidRDefault="006F4704" w:rsidP="00E43081">
      <w:pPr>
        <w:widowControl w:val="0"/>
        <w:numPr>
          <w:ilvl w:val="0"/>
          <w:numId w:val="165"/>
        </w:numPr>
        <w:tabs>
          <w:tab w:val="left" w:pos="-4536"/>
        </w:tabs>
        <w:ind w:left="284" w:right="-82" w:hanging="284"/>
        <w:jc w:val="both"/>
        <w:rPr>
          <w:b/>
          <w:color w:val="000000" w:themeColor="text1"/>
          <w:sz w:val="22"/>
          <w:szCs w:val="22"/>
        </w:rPr>
      </w:pPr>
      <w:r w:rsidRPr="00F17644">
        <w:rPr>
          <w:b/>
          <w:color w:val="000000" w:themeColor="text1"/>
          <w:sz w:val="22"/>
          <w:szCs w:val="22"/>
        </w:rPr>
        <w:t>Karta charakterystyki</w:t>
      </w:r>
      <w:r w:rsidRPr="00F17644">
        <w:rPr>
          <w:color w:val="000000" w:themeColor="text1"/>
          <w:sz w:val="22"/>
          <w:szCs w:val="22"/>
        </w:rPr>
        <w:t xml:space="preserve"> oferowanego produktu – karta przewidziana w ustawie z dnia 25.02.2011 r. </w:t>
      </w:r>
      <w:r w:rsidRPr="00F17644">
        <w:rPr>
          <w:color w:val="000000" w:themeColor="text1"/>
          <w:sz w:val="22"/>
          <w:szCs w:val="22"/>
        </w:rPr>
        <w:br/>
        <w:t>o substancjach chemicznych i ich mieszaninach (t. j. Dz. U. z 2022 r., poz. 1816),</w:t>
      </w:r>
    </w:p>
    <w:p w14:paraId="3975B178" w14:textId="77777777" w:rsidR="006F4704" w:rsidRPr="00F17644" w:rsidRDefault="006F4704" w:rsidP="00E43081">
      <w:pPr>
        <w:widowControl w:val="0"/>
        <w:numPr>
          <w:ilvl w:val="0"/>
          <w:numId w:val="165"/>
        </w:numPr>
        <w:tabs>
          <w:tab w:val="left" w:pos="-4536"/>
        </w:tabs>
        <w:ind w:left="284" w:right="-82" w:hanging="284"/>
        <w:jc w:val="both"/>
        <w:rPr>
          <w:b/>
          <w:color w:val="000000" w:themeColor="text1"/>
          <w:sz w:val="22"/>
          <w:szCs w:val="22"/>
        </w:rPr>
      </w:pPr>
      <w:r w:rsidRPr="00F17644">
        <w:rPr>
          <w:b/>
          <w:color w:val="000000" w:themeColor="text1"/>
          <w:sz w:val="22"/>
          <w:szCs w:val="22"/>
        </w:rPr>
        <w:t xml:space="preserve">Deklaracja zgodności </w:t>
      </w:r>
      <w:r w:rsidRPr="00F17644">
        <w:rPr>
          <w:color w:val="000000" w:themeColor="text1"/>
          <w:sz w:val="22"/>
          <w:szCs w:val="22"/>
        </w:rPr>
        <w:t>–</w:t>
      </w:r>
      <w:r w:rsidRPr="00F17644">
        <w:rPr>
          <w:b/>
          <w:color w:val="000000" w:themeColor="text1"/>
          <w:sz w:val="22"/>
          <w:szCs w:val="22"/>
        </w:rPr>
        <w:t xml:space="preserve"> </w:t>
      </w:r>
      <w:r w:rsidRPr="00F17644">
        <w:rPr>
          <w:color w:val="000000" w:themeColor="text1"/>
          <w:sz w:val="22"/>
          <w:szCs w:val="22"/>
        </w:rPr>
        <w:t>deklaracja przewidziana w ustawie z dnia 17.11.2006 r. o systemie oceny zgodności wyrobów przeznaczonych na potrzeby obronności i bezpieczeństwa państwa (t. j. Dz. U. z 2022 r. poz. 747),</w:t>
      </w:r>
    </w:p>
    <w:p w14:paraId="73260A4E" w14:textId="77777777" w:rsidR="006F4704" w:rsidRPr="00F17644" w:rsidRDefault="006F4704" w:rsidP="00E43081">
      <w:pPr>
        <w:widowControl w:val="0"/>
        <w:numPr>
          <w:ilvl w:val="0"/>
          <w:numId w:val="165"/>
        </w:numPr>
        <w:tabs>
          <w:tab w:val="left" w:pos="-4536"/>
        </w:tabs>
        <w:ind w:left="284" w:right="-82" w:hanging="284"/>
        <w:jc w:val="both"/>
        <w:rPr>
          <w:color w:val="000000" w:themeColor="text1"/>
          <w:sz w:val="22"/>
          <w:szCs w:val="22"/>
        </w:rPr>
      </w:pPr>
      <w:r w:rsidRPr="00F17644">
        <w:rPr>
          <w:b/>
          <w:color w:val="000000" w:themeColor="text1"/>
          <w:sz w:val="22"/>
          <w:szCs w:val="22"/>
        </w:rPr>
        <w:t xml:space="preserve">Partia towaru </w:t>
      </w:r>
      <w:r w:rsidRPr="00F17644">
        <w:rPr>
          <w:color w:val="000000" w:themeColor="text1"/>
          <w:sz w:val="22"/>
          <w:szCs w:val="22"/>
        </w:rPr>
        <w:t>– jednorodny asortyment towaru, wytworzony w jednym lub kilku cyklach produkcyjnych,</w:t>
      </w:r>
    </w:p>
    <w:p w14:paraId="156637A4" w14:textId="77777777" w:rsidR="006F4704" w:rsidRPr="00F17644" w:rsidRDefault="006F4704" w:rsidP="00E43081">
      <w:pPr>
        <w:widowControl w:val="0"/>
        <w:numPr>
          <w:ilvl w:val="0"/>
          <w:numId w:val="165"/>
        </w:numPr>
        <w:tabs>
          <w:tab w:val="left" w:pos="-4536"/>
        </w:tabs>
        <w:ind w:left="284" w:right="-82" w:hanging="284"/>
        <w:jc w:val="both"/>
        <w:rPr>
          <w:b/>
          <w:color w:val="000000" w:themeColor="text1"/>
          <w:sz w:val="22"/>
          <w:szCs w:val="22"/>
        </w:rPr>
      </w:pPr>
      <w:r w:rsidRPr="00C202AC">
        <w:rPr>
          <w:b/>
          <w:color w:val="000000" w:themeColor="text1"/>
          <w:sz w:val="22"/>
          <w:szCs w:val="22"/>
        </w:rPr>
        <w:t>Instytucja Ekspercka</w:t>
      </w:r>
      <w:r w:rsidRPr="00C202AC">
        <w:rPr>
          <w:color w:val="000000" w:themeColor="text1"/>
          <w:sz w:val="22"/>
          <w:szCs w:val="22"/>
        </w:rPr>
        <w:t xml:space="preserve"> – Szefostwo Służby</w:t>
      </w:r>
      <w:r w:rsidRPr="00F17644">
        <w:rPr>
          <w:color w:val="000000" w:themeColor="text1"/>
          <w:sz w:val="22"/>
          <w:szCs w:val="22"/>
        </w:rPr>
        <w:t xml:space="preserve"> MPS Inspektoratu Wsparcia Sił Zbrojnych,</w:t>
      </w:r>
    </w:p>
    <w:p w14:paraId="0D71583C" w14:textId="77777777" w:rsidR="006F4704" w:rsidRPr="00F17644" w:rsidRDefault="006F4704" w:rsidP="00E43081">
      <w:pPr>
        <w:widowControl w:val="0"/>
        <w:numPr>
          <w:ilvl w:val="0"/>
          <w:numId w:val="165"/>
        </w:numPr>
        <w:tabs>
          <w:tab w:val="left" w:pos="-4536"/>
        </w:tabs>
        <w:ind w:left="284" w:right="-82" w:hanging="426"/>
        <w:jc w:val="both"/>
        <w:rPr>
          <w:color w:val="000000" w:themeColor="text1"/>
          <w:sz w:val="22"/>
          <w:szCs w:val="22"/>
        </w:rPr>
      </w:pPr>
      <w:r w:rsidRPr="00F17644">
        <w:rPr>
          <w:b/>
          <w:color w:val="000000" w:themeColor="text1"/>
          <w:sz w:val="22"/>
          <w:szCs w:val="22"/>
        </w:rPr>
        <w:t xml:space="preserve">RPW </w:t>
      </w:r>
      <w:r w:rsidRPr="00F17644">
        <w:rPr>
          <w:color w:val="000000" w:themeColor="text1"/>
          <w:sz w:val="22"/>
          <w:szCs w:val="22"/>
        </w:rPr>
        <w:t>–</w:t>
      </w:r>
      <w:r w:rsidRPr="00F17644">
        <w:rPr>
          <w:b/>
          <w:color w:val="000000" w:themeColor="text1"/>
          <w:sz w:val="22"/>
          <w:szCs w:val="22"/>
        </w:rPr>
        <w:t xml:space="preserve"> </w:t>
      </w:r>
      <w:r w:rsidRPr="00F17644">
        <w:rPr>
          <w:color w:val="000000" w:themeColor="text1"/>
          <w:sz w:val="22"/>
          <w:szCs w:val="22"/>
        </w:rPr>
        <w:t>Rejonowe Przedstawicielstwo Wojskowe,</w:t>
      </w:r>
    </w:p>
    <w:p w14:paraId="5052BE7A" w14:textId="77777777" w:rsidR="006F4704" w:rsidRPr="003C5FA8" w:rsidRDefault="006F4704" w:rsidP="00E43081">
      <w:pPr>
        <w:widowControl w:val="0"/>
        <w:numPr>
          <w:ilvl w:val="0"/>
          <w:numId w:val="165"/>
        </w:numPr>
        <w:tabs>
          <w:tab w:val="left" w:pos="-4536"/>
        </w:tabs>
        <w:ind w:left="284" w:right="-82" w:hanging="426"/>
        <w:jc w:val="both"/>
        <w:rPr>
          <w:b/>
          <w:color w:val="000000" w:themeColor="text1"/>
          <w:sz w:val="22"/>
          <w:szCs w:val="22"/>
        </w:rPr>
      </w:pPr>
      <w:r w:rsidRPr="003C5FA8">
        <w:rPr>
          <w:b/>
          <w:color w:val="000000" w:themeColor="text1"/>
          <w:sz w:val="22"/>
          <w:szCs w:val="22"/>
        </w:rPr>
        <w:t xml:space="preserve">GQAR </w:t>
      </w:r>
      <w:r w:rsidRPr="003C5FA8">
        <w:rPr>
          <w:color w:val="000000" w:themeColor="text1"/>
          <w:sz w:val="22"/>
          <w:szCs w:val="22"/>
        </w:rPr>
        <w:t>– Government Quality Assurance Representative (Przedstawiciel Rządowego Zapewnienia Jakości),</w:t>
      </w:r>
    </w:p>
    <w:p w14:paraId="11622F81" w14:textId="77777777" w:rsidR="006F4704" w:rsidRDefault="006F4704" w:rsidP="00E43081">
      <w:pPr>
        <w:widowControl w:val="0"/>
        <w:numPr>
          <w:ilvl w:val="0"/>
          <w:numId w:val="165"/>
        </w:numPr>
        <w:tabs>
          <w:tab w:val="left" w:pos="-4536"/>
        </w:tabs>
        <w:ind w:left="284" w:right="-82" w:hanging="426"/>
        <w:rPr>
          <w:color w:val="000000" w:themeColor="text1"/>
          <w:sz w:val="22"/>
          <w:szCs w:val="22"/>
        </w:rPr>
      </w:pPr>
      <w:r w:rsidRPr="00C202AC">
        <w:rPr>
          <w:b/>
          <w:color w:val="000000" w:themeColor="text1"/>
          <w:sz w:val="22"/>
          <w:szCs w:val="22"/>
        </w:rPr>
        <w:t xml:space="preserve">OL </w:t>
      </w:r>
      <w:r w:rsidRPr="00C202AC">
        <w:rPr>
          <w:color w:val="000000" w:themeColor="text1"/>
          <w:sz w:val="22"/>
          <w:szCs w:val="22"/>
        </w:rPr>
        <w:t>– Organ Logistyczny (Szefostw</w:t>
      </w:r>
      <w:r>
        <w:rPr>
          <w:color w:val="000000" w:themeColor="text1"/>
          <w:sz w:val="22"/>
          <w:szCs w:val="22"/>
        </w:rPr>
        <w:t>o</w:t>
      </w:r>
      <w:r w:rsidRPr="000654D1">
        <w:rPr>
          <w:color w:val="000000" w:themeColor="text1"/>
          <w:sz w:val="22"/>
          <w:szCs w:val="22"/>
        </w:rPr>
        <w:t xml:space="preserve"> Służby MPS Inspektoratu Wsparcia Sił Zbrojnych)</w:t>
      </w:r>
      <w:r>
        <w:rPr>
          <w:color w:val="000000" w:themeColor="text1"/>
          <w:sz w:val="22"/>
          <w:szCs w:val="22"/>
        </w:rPr>
        <w:t>,</w:t>
      </w:r>
    </w:p>
    <w:p w14:paraId="7EC531E4" w14:textId="77777777" w:rsidR="006F4704" w:rsidRDefault="006F4704" w:rsidP="00E43081">
      <w:pPr>
        <w:widowControl w:val="0"/>
        <w:numPr>
          <w:ilvl w:val="0"/>
          <w:numId w:val="165"/>
        </w:numPr>
        <w:tabs>
          <w:tab w:val="left" w:pos="-4536"/>
        </w:tabs>
        <w:ind w:left="284" w:right="-82" w:hanging="426"/>
        <w:rPr>
          <w:color w:val="000000" w:themeColor="text1"/>
          <w:sz w:val="22"/>
          <w:szCs w:val="22"/>
        </w:rPr>
      </w:pPr>
      <w:r>
        <w:rPr>
          <w:b/>
          <w:color w:val="000000" w:themeColor="text1"/>
          <w:sz w:val="22"/>
          <w:szCs w:val="22"/>
        </w:rPr>
        <w:t xml:space="preserve">AG </w:t>
      </w:r>
      <w:r w:rsidRPr="00C202AC">
        <w:rPr>
          <w:color w:val="000000" w:themeColor="text1"/>
          <w:sz w:val="22"/>
          <w:szCs w:val="22"/>
        </w:rPr>
        <w:t xml:space="preserve">– </w:t>
      </w:r>
      <w:r>
        <w:rPr>
          <w:color w:val="000000" w:themeColor="text1"/>
          <w:sz w:val="22"/>
          <w:szCs w:val="22"/>
        </w:rPr>
        <w:t>Agencja U</w:t>
      </w:r>
      <w:r w:rsidRPr="00C202AC">
        <w:rPr>
          <w:color w:val="000000" w:themeColor="text1"/>
          <w:sz w:val="22"/>
          <w:szCs w:val="22"/>
        </w:rPr>
        <w:t>zbrojenia</w:t>
      </w:r>
    </w:p>
    <w:p w14:paraId="6E17E359" w14:textId="77777777" w:rsidR="006F4704" w:rsidRDefault="006F4704" w:rsidP="00E43081">
      <w:pPr>
        <w:widowControl w:val="0"/>
        <w:numPr>
          <w:ilvl w:val="0"/>
          <w:numId w:val="165"/>
        </w:numPr>
        <w:tabs>
          <w:tab w:val="left" w:pos="-4536"/>
        </w:tabs>
        <w:ind w:left="284" w:right="-82" w:hanging="426"/>
        <w:rPr>
          <w:color w:val="000000" w:themeColor="text1"/>
          <w:sz w:val="22"/>
          <w:szCs w:val="22"/>
        </w:rPr>
      </w:pPr>
      <w:r>
        <w:rPr>
          <w:b/>
          <w:color w:val="000000" w:themeColor="text1"/>
          <w:sz w:val="22"/>
          <w:szCs w:val="22"/>
        </w:rPr>
        <w:t xml:space="preserve">Umowa </w:t>
      </w:r>
      <w:r>
        <w:rPr>
          <w:color w:val="000000" w:themeColor="text1"/>
          <w:sz w:val="22"/>
          <w:szCs w:val="22"/>
        </w:rPr>
        <w:t>– niniejsza umowa</w:t>
      </w:r>
    </w:p>
    <w:p w14:paraId="2579C059" w14:textId="77777777" w:rsidR="006F4704" w:rsidRPr="00E714CA" w:rsidRDefault="006F4704" w:rsidP="00E43081">
      <w:pPr>
        <w:widowControl w:val="0"/>
        <w:numPr>
          <w:ilvl w:val="0"/>
          <w:numId w:val="165"/>
        </w:numPr>
        <w:tabs>
          <w:tab w:val="left" w:pos="-4536"/>
        </w:tabs>
        <w:ind w:left="284" w:right="-82" w:hanging="426"/>
        <w:jc w:val="both"/>
        <w:rPr>
          <w:color w:val="000000" w:themeColor="text1"/>
          <w:sz w:val="22"/>
          <w:szCs w:val="22"/>
        </w:rPr>
      </w:pPr>
      <w:r w:rsidRPr="00E714CA">
        <w:rPr>
          <w:b/>
          <w:sz w:val="22"/>
          <w:szCs w:val="22"/>
        </w:rPr>
        <w:t xml:space="preserve">Opis przedmiotu zamówienia </w:t>
      </w:r>
      <w:r w:rsidRPr="00E714CA">
        <w:rPr>
          <w:sz w:val="22"/>
          <w:szCs w:val="22"/>
        </w:rPr>
        <w:t xml:space="preserve">– stanowią: wymagania jakościowe (WJ) nr 1A wydanie 3 z dnia  28. 11.2022 r. wraz z </w:t>
      </w:r>
      <w:r w:rsidRPr="00132384">
        <w:rPr>
          <w:sz w:val="22"/>
          <w:szCs w:val="22"/>
        </w:rPr>
        <w:t>załącznikiem do wymagań jakościowych nr 1A, 1B,</w:t>
      </w:r>
      <w:r>
        <w:rPr>
          <w:sz w:val="22"/>
          <w:szCs w:val="22"/>
        </w:rPr>
        <w:t xml:space="preserve"> 1C wydanie 4 z dnia 12.11.2024 </w:t>
      </w:r>
      <w:r w:rsidRPr="00132384">
        <w:rPr>
          <w:sz w:val="22"/>
          <w:szCs w:val="22"/>
        </w:rPr>
        <w:t>r.; WJ 19  wydanie 5 z dnia 21.05.2024 r. – zadanie nr 1, WJ 132  wydanie 4 z dnia 03.02.2025 r. – zadanie nr 2, WJ 21  wydanie 5 z dnia 21.05.2024 r.– zadanie nr 3, WJ 22 wydanie 5 z dnia 21.05.2024 r. – zadanie nr 4, WJ 23 wydanie 6 z dnia 29.01.2025 r. – zadanie nr 5, WJ 26 wydanie 1 z dnia 21.10.2021 r. – zadanie nr 6.</w:t>
      </w:r>
    </w:p>
    <w:p w14:paraId="4AD4E947" w14:textId="77777777" w:rsidR="006F4704" w:rsidRPr="00E714CA" w:rsidRDefault="006F4704" w:rsidP="00E43081">
      <w:pPr>
        <w:widowControl w:val="0"/>
        <w:tabs>
          <w:tab w:val="left" w:pos="-4536"/>
        </w:tabs>
        <w:ind w:left="284" w:right="-82"/>
        <w:jc w:val="both"/>
        <w:rPr>
          <w:color w:val="000000" w:themeColor="text1"/>
          <w:sz w:val="22"/>
          <w:szCs w:val="22"/>
        </w:rPr>
      </w:pPr>
      <w:r w:rsidRPr="00E714CA">
        <w:rPr>
          <w:i/>
          <w:color w:val="0070C0"/>
          <w:sz w:val="20"/>
          <w:szCs w:val="22"/>
        </w:rPr>
        <w:t>/WJ nr 1A wraz z załącznikiem pozostaje bez zmian, natomiast WJ zostaną dostosowane po wyborze oferty, chyba że jedna umowa będzie zawierała wszystkie zadania/</w:t>
      </w:r>
    </w:p>
    <w:p w14:paraId="37DB8D7B" w14:textId="39C39574" w:rsidR="006F4704" w:rsidRPr="00F84ED7" w:rsidRDefault="006F4704" w:rsidP="00F84ED7">
      <w:pPr>
        <w:widowControl w:val="0"/>
        <w:numPr>
          <w:ilvl w:val="0"/>
          <w:numId w:val="165"/>
        </w:numPr>
        <w:tabs>
          <w:tab w:val="left" w:pos="-4536"/>
        </w:tabs>
        <w:ind w:left="284" w:right="-82" w:hanging="426"/>
        <w:jc w:val="both"/>
        <w:rPr>
          <w:sz w:val="22"/>
          <w:szCs w:val="22"/>
        </w:rPr>
      </w:pPr>
      <w:r w:rsidRPr="002617D9">
        <w:rPr>
          <w:b/>
          <w:sz w:val="22"/>
          <w:szCs w:val="22"/>
        </w:rPr>
        <w:t xml:space="preserve">Produkt równoważny </w:t>
      </w:r>
      <w:r w:rsidRPr="002617D9">
        <w:rPr>
          <w:sz w:val="22"/>
          <w:szCs w:val="22"/>
        </w:rPr>
        <w:t>– towar spełniający wymagania  określone w umowi</w:t>
      </w:r>
      <w:r w:rsidR="00E43081">
        <w:rPr>
          <w:sz w:val="22"/>
          <w:szCs w:val="22"/>
        </w:rPr>
        <w:t>e, Opisie przedmiotu zamówienia</w:t>
      </w:r>
      <w:r w:rsidRPr="002617D9">
        <w:rPr>
          <w:sz w:val="22"/>
          <w:szCs w:val="22"/>
        </w:rPr>
        <w:t xml:space="preserve">, wymaganiach jakościowych i klauzulach jakościowych (jeżeli  klauzula  dotyczy danego produktu), na który </w:t>
      </w:r>
      <w:r w:rsidRPr="002617D9">
        <w:rPr>
          <w:sz w:val="22"/>
          <w:szCs w:val="22"/>
        </w:rPr>
        <w:lastRenderedPageBreak/>
        <w:t>Wykonawca przedstawi aktualne zaświadczeni</w:t>
      </w:r>
      <w:r w:rsidR="00E43081">
        <w:rPr>
          <w:sz w:val="22"/>
          <w:szCs w:val="22"/>
        </w:rPr>
        <w:t>e (certyfikat) wystawiony przez</w:t>
      </w:r>
      <w:r w:rsidRPr="002617D9">
        <w:rPr>
          <w:sz w:val="22"/>
          <w:szCs w:val="22"/>
        </w:rPr>
        <w:t xml:space="preserve"> właściwy organ, potwierdzający</w:t>
      </w:r>
      <w:r w:rsidR="00E43081">
        <w:rPr>
          <w:sz w:val="22"/>
          <w:szCs w:val="22"/>
        </w:rPr>
        <w:t xml:space="preserve"> </w:t>
      </w:r>
      <w:r w:rsidRPr="002617D9">
        <w:rPr>
          <w:sz w:val="22"/>
          <w:szCs w:val="22"/>
        </w:rPr>
        <w:t>dopuszczenie  produktu d</w:t>
      </w:r>
      <w:r w:rsidR="00E43081">
        <w:rPr>
          <w:sz w:val="22"/>
          <w:szCs w:val="22"/>
        </w:rPr>
        <w:t xml:space="preserve">o eksploatacji, bądź zgodność </w:t>
      </w:r>
      <w:r w:rsidRPr="002617D9">
        <w:rPr>
          <w:sz w:val="22"/>
          <w:szCs w:val="22"/>
        </w:rPr>
        <w:t>produktu z wymaganiami jakościowymi.</w:t>
      </w:r>
    </w:p>
    <w:p w14:paraId="7CCF79CD" w14:textId="77777777" w:rsidR="006F4704" w:rsidRDefault="006F4704" w:rsidP="00F84ED7">
      <w:pPr>
        <w:pStyle w:val="Nagwek4"/>
      </w:pPr>
      <w:r w:rsidRPr="00F17644">
        <w:t>§2 PRZEDMIOT UMOWY</w:t>
      </w:r>
    </w:p>
    <w:p w14:paraId="3E80B0AC" w14:textId="315EB56D" w:rsidR="006F4704" w:rsidRPr="002617D9" w:rsidRDefault="006F4704" w:rsidP="00E43081">
      <w:pPr>
        <w:widowControl w:val="0"/>
        <w:numPr>
          <w:ilvl w:val="0"/>
          <w:numId w:val="109"/>
        </w:numPr>
        <w:ind w:left="284" w:hanging="284"/>
        <w:jc w:val="both"/>
        <w:rPr>
          <w:rFonts w:eastAsia="Arial Narrow"/>
        </w:rPr>
      </w:pPr>
      <w:r w:rsidRPr="002617D9">
        <w:rPr>
          <w:rFonts w:eastAsia="Arial Narrow"/>
          <w:sz w:val="22"/>
          <w:szCs w:val="22"/>
        </w:rPr>
        <w:t xml:space="preserve">Przedmiotem Umowy jest dostawa </w:t>
      </w:r>
      <w:r w:rsidRPr="002617D9">
        <w:rPr>
          <w:rFonts w:eastAsia="Arial Narrow"/>
          <w:b/>
          <w:sz w:val="22"/>
          <w:szCs w:val="22"/>
        </w:rPr>
        <w:t xml:space="preserve"> produktów naftowych i chemicznych </w:t>
      </w:r>
      <w:r w:rsidR="00E43081">
        <w:rPr>
          <w:sz w:val="22"/>
          <w:szCs w:val="22"/>
        </w:rPr>
        <w:t>wykonana  zgodnie  z </w:t>
      </w:r>
      <w:r w:rsidRPr="002617D9">
        <w:rPr>
          <w:sz w:val="22"/>
          <w:szCs w:val="22"/>
        </w:rPr>
        <w:t>wymaganiami  zamieszczonymi w niniejszej umowie  oraz wymagania</w:t>
      </w:r>
      <w:r w:rsidR="00E43081">
        <w:rPr>
          <w:sz w:val="22"/>
          <w:szCs w:val="22"/>
        </w:rPr>
        <w:t>mi jakościowymi  określonymi  w </w:t>
      </w:r>
      <w:r w:rsidRPr="002617D9">
        <w:rPr>
          <w:sz w:val="22"/>
          <w:szCs w:val="22"/>
        </w:rPr>
        <w:t xml:space="preserve">„Opisie przedmiotu zamówienia „ stanowiącego  </w:t>
      </w:r>
      <w:r w:rsidRPr="002617D9">
        <w:rPr>
          <w:sz w:val="22"/>
          <w:szCs w:val="22"/>
          <w:u w:val="single"/>
        </w:rPr>
        <w:t>załącznik nr 1</w:t>
      </w:r>
      <w:r w:rsidRPr="002617D9">
        <w:rPr>
          <w:sz w:val="22"/>
          <w:szCs w:val="22"/>
        </w:rPr>
        <w:t xml:space="preserve">  do niniejszej umowy.</w:t>
      </w:r>
    </w:p>
    <w:p w14:paraId="6A06926B" w14:textId="0F5653F8" w:rsidR="006F4704" w:rsidRPr="005B1CC2" w:rsidRDefault="006F4704" w:rsidP="00E43081">
      <w:pPr>
        <w:widowControl w:val="0"/>
        <w:numPr>
          <w:ilvl w:val="0"/>
          <w:numId w:val="109"/>
        </w:numPr>
        <w:ind w:left="284" w:hanging="284"/>
        <w:jc w:val="both"/>
        <w:rPr>
          <w:rFonts w:eastAsia="Arial Narrow"/>
        </w:rPr>
      </w:pPr>
      <w:r w:rsidRPr="005B1CC2">
        <w:rPr>
          <w:rFonts w:eastAsia="Arial Narrow"/>
          <w:bCs/>
          <w:color w:val="000000" w:themeColor="text1"/>
          <w:sz w:val="22"/>
          <w:szCs w:val="22"/>
        </w:rPr>
        <w:t xml:space="preserve">Zamawiający zamawia, a Wykonawca zobowiązuje się dostarczyć Odbiorcy Towar opisany w </w:t>
      </w:r>
      <w:r w:rsidR="00E43081">
        <w:rPr>
          <w:rFonts w:eastAsia="Arial Narrow"/>
          <w:bCs/>
          <w:sz w:val="22"/>
          <w:szCs w:val="22"/>
        </w:rPr>
        <w:t>Umowie, (§ 2 </w:t>
      </w:r>
      <w:r w:rsidRPr="002617D9">
        <w:rPr>
          <w:rFonts w:eastAsia="Arial Narrow"/>
          <w:bCs/>
          <w:sz w:val="22"/>
          <w:szCs w:val="22"/>
        </w:rPr>
        <w:t xml:space="preserve">ust.1) na </w:t>
      </w:r>
      <w:r w:rsidRPr="005B1CC2">
        <w:rPr>
          <w:rFonts w:eastAsia="Arial Narrow"/>
          <w:bCs/>
          <w:color w:val="000000" w:themeColor="text1"/>
          <w:sz w:val="22"/>
          <w:szCs w:val="22"/>
        </w:rPr>
        <w:t xml:space="preserve">warunkach i zgodnie z wymaganiami opisanymi w Umowie oraz w ust. 1 niniejszego paragrafu, w ilościach i asortymencie wyszczególnionym w </w:t>
      </w:r>
      <w:r w:rsidRPr="005B1CC2">
        <w:rPr>
          <w:color w:val="000000" w:themeColor="text1"/>
          <w:sz w:val="22"/>
          <w:szCs w:val="22"/>
        </w:rPr>
        <w:t>poniższej tabeli:</w:t>
      </w:r>
    </w:p>
    <w:p w14:paraId="192C0E35" w14:textId="77777777" w:rsidR="006F4704" w:rsidRDefault="006F4704" w:rsidP="006F4704">
      <w:pPr>
        <w:widowControl w:val="0"/>
        <w:spacing w:before="60"/>
        <w:ind w:left="1276" w:hanging="1276"/>
        <w:jc w:val="both"/>
        <w:rPr>
          <w:b/>
          <w:bCs/>
          <w:color w:val="000000" w:themeColor="text1"/>
          <w:sz w:val="22"/>
          <w:szCs w:val="22"/>
        </w:rPr>
      </w:pPr>
      <w:r w:rsidRPr="00F17644">
        <w:rPr>
          <w:b/>
          <w:bCs/>
          <w:color w:val="000000" w:themeColor="text1"/>
          <w:sz w:val="22"/>
          <w:szCs w:val="22"/>
        </w:rPr>
        <w:t xml:space="preserve"> </w:t>
      </w:r>
    </w:p>
    <w:tbl>
      <w:tblPr>
        <w:tblW w:w="9634" w:type="dxa"/>
        <w:tblCellMar>
          <w:left w:w="70" w:type="dxa"/>
          <w:right w:w="70" w:type="dxa"/>
        </w:tblCellMar>
        <w:tblLook w:val="04A0" w:firstRow="1" w:lastRow="0" w:firstColumn="1" w:lastColumn="0" w:noHBand="0" w:noVBand="1"/>
      </w:tblPr>
      <w:tblGrid>
        <w:gridCol w:w="562"/>
        <w:gridCol w:w="2977"/>
        <w:gridCol w:w="910"/>
        <w:gridCol w:w="971"/>
        <w:gridCol w:w="986"/>
        <w:gridCol w:w="3228"/>
      </w:tblGrid>
      <w:tr w:rsidR="006F4704" w:rsidRPr="00DA0378" w14:paraId="711E94AC" w14:textId="77777777" w:rsidTr="00DC2F58">
        <w:trPr>
          <w:trHeight w:val="288"/>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A29B9FB" w14:textId="77777777" w:rsidR="006F4704" w:rsidRPr="00DA0378" w:rsidRDefault="006F4704" w:rsidP="00DC2F58">
            <w:pPr>
              <w:jc w:val="center"/>
              <w:rPr>
                <w:sz w:val="22"/>
              </w:rPr>
            </w:pPr>
            <w:r w:rsidRPr="00DA0378">
              <w:rPr>
                <w:sz w:val="22"/>
              </w:rPr>
              <w:t>Nr zadania</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D0AAE6" w14:textId="77777777" w:rsidR="006F4704" w:rsidRPr="00DA0378" w:rsidRDefault="006F4704" w:rsidP="00DC2F58">
            <w:pPr>
              <w:jc w:val="center"/>
              <w:rPr>
                <w:sz w:val="22"/>
              </w:rPr>
            </w:pPr>
            <w:r w:rsidRPr="00DA0378">
              <w:rPr>
                <w:sz w:val="22"/>
              </w:rPr>
              <w:t>Nazwa zadania</w:t>
            </w:r>
          </w:p>
        </w:tc>
        <w:tc>
          <w:tcPr>
            <w:tcW w:w="2867" w:type="dxa"/>
            <w:gridSpan w:val="3"/>
            <w:tcBorders>
              <w:top w:val="single" w:sz="4" w:space="0" w:color="auto"/>
              <w:left w:val="nil"/>
              <w:bottom w:val="single" w:sz="4" w:space="0" w:color="auto"/>
              <w:right w:val="single" w:sz="4" w:space="0" w:color="auto"/>
            </w:tcBorders>
            <w:shd w:val="clear" w:color="auto" w:fill="auto"/>
            <w:noWrap/>
            <w:vAlign w:val="center"/>
            <w:hideMark/>
          </w:tcPr>
          <w:p w14:paraId="093915CC" w14:textId="77777777" w:rsidR="006F4704" w:rsidRPr="00DA0378" w:rsidRDefault="006F4704" w:rsidP="00DC2F58">
            <w:pPr>
              <w:jc w:val="center"/>
              <w:rPr>
                <w:sz w:val="22"/>
              </w:rPr>
            </w:pPr>
            <w:r w:rsidRPr="00DA0378">
              <w:rPr>
                <w:sz w:val="22"/>
              </w:rPr>
              <w:t>Ilość łącznie KG</w:t>
            </w:r>
          </w:p>
        </w:tc>
        <w:tc>
          <w:tcPr>
            <w:tcW w:w="3228" w:type="dxa"/>
            <w:vMerge w:val="restart"/>
            <w:tcBorders>
              <w:top w:val="single" w:sz="4" w:space="0" w:color="auto"/>
              <w:left w:val="single" w:sz="4" w:space="0" w:color="auto"/>
              <w:right w:val="single" w:sz="4" w:space="0" w:color="auto"/>
            </w:tcBorders>
            <w:shd w:val="clear" w:color="auto" w:fill="auto"/>
            <w:vAlign w:val="center"/>
            <w:hideMark/>
          </w:tcPr>
          <w:p w14:paraId="6E05D739" w14:textId="77777777" w:rsidR="006F4704" w:rsidRPr="00DA0378" w:rsidRDefault="006F4704" w:rsidP="00DC2F58">
            <w:pPr>
              <w:jc w:val="center"/>
              <w:rPr>
                <w:sz w:val="22"/>
              </w:rPr>
            </w:pPr>
            <w:r w:rsidRPr="00DA0378">
              <w:rPr>
                <w:sz w:val="22"/>
              </w:rPr>
              <w:t>Wymagana pojemność opakowania jednostkowego</w:t>
            </w:r>
          </w:p>
        </w:tc>
      </w:tr>
      <w:tr w:rsidR="006F4704" w:rsidRPr="00DA0378" w14:paraId="2F8C5744" w14:textId="77777777" w:rsidTr="00DC2F58">
        <w:trPr>
          <w:trHeight w:val="528"/>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D3A8B23" w14:textId="77777777" w:rsidR="006F4704" w:rsidRPr="00DA0378" w:rsidRDefault="006F4704" w:rsidP="00DC2F58">
            <w:pPr>
              <w:rPr>
                <w:sz w:val="22"/>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09F892E9" w14:textId="77777777" w:rsidR="006F4704" w:rsidRPr="00DA0378" w:rsidRDefault="006F4704" w:rsidP="00DC2F58">
            <w:pPr>
              <w:rPr>
                <w:sz w:val="22"/>
              </w:rPr>
            </w:pPr>
          </w:p>
        </w:tc>
        <w:tc>
          <w:tcPr>
            <w:tcW w:w="910" w:type="dxa"/>
            <w:tcBorders>
              <w:top w:val="nil"/>
              <w:left w:val="nil"/>
              <w:bottom w:val="single" w:sz="4" w:space="0" w:color="auto"/>
              <w:right w:val="single" w:sz="4" w:space="0" w:color="auto"/>
            </w:tcBorders>
            <w:shd w:val="clear" w:color="auto" w:fill="auto"/>
            <w:noWrap/>
            <w:vAlign w:val="center"/>
            <w:hideMark/>
          </w:tcPr>
          <w:p w14:paraId="2028BC47" w14:textId="77777777" w:rsidR="006F4704" w:rsidRPr="00DA0378" w:rsidRDefault="006F4704" w:rsidP="00DC2F58">
            <w:pPr>
              <w:jc w:val="center"/>
              <w:rPr>
                <w:sz w:val="22"/>
              </w:rPr>
            </w:pPr>
            <w:r>
              <w:rPr>
                <w:sz w:val="22"/>
              </w:rPr>
              <w:t xml:space="preserve">RAZEM </w:t>
            </w:r>
          </w:p>
        </w:tc>
        <w:tc>
          <w:tcPr>
            <w:tcW w:w="971" w:type="dxa"/>
            <w:tcBorders>
              <w:top w:val="nil"/>
              <w:left w:val="nil"/>
              <w:bottom w:val="single" w:sz="4" w:space="0" w:color="auto"/>
              <w:right w:val="single" w:sz="4" w:space="0" w:color="auto"/>
            </w:tcBorders>
            <w:shd w:val="clear" w:color="auto" w:fill="auto"/>
            <w:vAlign w:val="center"/>
            <w:hideMark/>
          </w:tcPr>
          <w:p w14:paraId="55CBBC25" w14:textId="77777777" w:rsidR="006F4704" w:rsidRPr="00DA0378" w:rsidRDefault="006F4704" w:rsidP="00DC2F58">
            <w:pPr>
              <w:jc w:val="center"/>
              <w:rPr>
                <w:sz w:val="22"/>
              </w:rPr>
            </w:pPr>
            <w:r>
              <w:rPr>
                <w:sz w:val="22"/>
              </w:rPr>
              <w:t xml:space="preserve">podstawa </w:t>
            </w:r>
          </w:p>
        </w:tc>
        <w:tc>
          <w:tcPr>
            <w:tcW w:w="986" w:type="dxa"/>
            <w:tcBorders>
              <w:top w:val="nil"/>
              <w:left w:val="nil"/>
              <w:bottom w:val="single" w:sz="4" w:space="0" w:color="auto"/>
              <w:right w:val="single" w:sz="4" w:space="0" w:color="auto"/>
            </w:tcBorders>
            <w:shd w:val="clear" w:color="auto" w:fill="auto"/>
            <w:vAlign w:val="center"/>
            <w:hideMark/>
          </w:tcPr>
          <w:p w14:paraId="03FDB4CE" w14:textId="77777777" w:rsidR="006F4704" w:rsidRPr="00DA0378" w:rsidRDefault="006F4704" w:rsidP="00DC2F58">
            <w:pPr>
              <w:jc w:val="center"/>
              <w:rPr>
                <w:sz w:val="22"/>
              </w:rPr>
            </w:pPr>
            <w:r>
              <w:rPr>
                <w:sz w:val="22"/>
              </w:rPr>
              <w:t xml:space="preserve">opcja </w:t>
            </w:r>
          </w:p>
        </w:tc>
        <w:tc>
          <w:tcPr>
            <w:tcW w:w="3228" w:type="dxa"/>
            <w:vMerge/>
            <w:tcBorders>
              <w:left w:val="single" w:sz="4" w:space="0" w:color="auto"/>
              <w:bottom w:val="single" w:sz="4" w:space="0" w:color="auto"/>
              <w:right w:val="single" w:sz="4" w:space="0" w:color="auto"/>
            </w:tcBorders>
            <w:vAlign w:val="center"/>
            <w:hideMark/>
          </w:tcPr>
          <w:p w14:paraId="370E02C0" w14:textId="77777777" w:rsidR="006F4704" w:rsidRPr="00DA0378" w:rsidRDefault="006F4704" w:rsidP="00DC2F58">
            <w:pPr>
              <w:rPr>
                <w:sz w:val="22"/>
              </w:rPr>
            </w:pPr>
          </w:p>
        </w:tc>
      </w:tr>
      <w:tr w:rsidR="006F4704" w:rsidRPr="00DA0378" w14:paraId="73B32F53" w14:textId="77777777" w:rsidTr="00DC2F58">
        <w:trPr>
          <w:trHeight w:val="15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5FCAB8A" w14:textId="77777777" w:rsidR="006F4704" w:rsidRPr="00DA0378" w:rsidRDefault="006F4704" w:rsidP="00DC2F58">
            <w:pPr>
              <w:jc w:val="center"/>
              <w:rPr>
                <w:sz w:val="14"/>
              </w:rPr>
            </w:pPr>
            <w:r w:rsidRPr="00DA0378">
              <w:rPr>
                <w:sz w:val="14"/>
              </w:rPr>
              <w:t>1</w:t>
            </w:r>
          </w:p>
        </w:tc>
        <w:tc>
          <w:tcPr>
            <w:tcW w:w="2977" w:type="dxa"/>
            <w:tcBorders>
              <w:top w:val="nil"/>
              <w:left w:val="nil"/>
              <w:bottom w:val="single" w:sz="4" w:space="0" w:color="auto"/>
              <w:right w:val="single" w:sz="4" w:space="0" w:color="auto"/>
            </w:tcBorders>
            <w:shd w:val="clear" w:color="auto" w:fill="auto"/>
            <w:vAlign w:val="center"/>
            <w:hideMark/>
          </w:tcPr>
          <w:p w14:paraId="394D8CD3" w14:textId="77777777" w:rsidR="006F4704" w:rsidRPr="00DA0378" w:rsidRDefault="006F4704" w:rsidP="00DC2F58">
            <w:pPr>
              <w:jc w:val="center"/>
              <w:rPr>
                <w:sz w:val="14"/>
              </w:rPr>
            </w:pPr>
            <w:r w:rsidRPr="00DA0378">
              <w:rPr>
                <w:sz w:val="14"/>
              </w:rPr>
              <w:t>2</w:t>
            </w:r>
          </w:p>
        </w:tc>
        <w:tc>
          <w:tcPr>
            <w:tcW w:w="910" w:type="dxa"/>
            <w:tcBorders>
              <w:top w:val="nil"/>
              <w:left w:val="nil"/>
              <w:bottom w:val="single" w:sz="4" w:space="0" w:color="auto"/>
              <w:right w:val="single" w:sz="4" w:space="0" w:color="auto"/>
            </w:tcBorders>
            <w:shd w:val="clear" w:color="auto" w:fill="auto"/>
            <w:vAlign w:val="center"/>
            <w:hideMark/>
          </w:tcPr>
          <w:p w14:paraId="6F203D43" w14:textId="77777777" w:rsidR="006F4704" w:rsidRPr="00DA0378" w:rsidRDefault="006F4704" w:rsidP="00DC2F58">
            <w:pPr>
              <w:jc w:val="center"/>
              <w:rPr>
                <w:sz w:val="14"/>
              </w:rPr>
            </w:pPr>
            <w:r w:rsidRPr="00DA0378">
              <w:rPr>
                <w:sz w:val="14"/>
              </w:rPr>
              <w:t>4</w:t>
            </w:r>
          </w:p>
        </w:tc>
        <w:tc>
          <w:tcPr>
            <w:tcW w:w="971" w:type="dxa"/>
            <w:tcBorders>
              <w:top w:val="nil"/>
              <w:left w:val="nil"/>
              <w:bottom w:val="single" w:sz="4" w:space="0" w:color="auto"/>
              <w:right w:val="single" w:sz="4" w:space="0" w:color="auto"/>
            </w:tcBorders>
            <w:shd w:val="clear" w:color="auto" w:fill="auto"/>
            <w:vAlign w:val="center"/>
            <w:hideMark/>
          </w:tcPr>
          <w:p w14:paraId="42DB1F89" w14:textId="77777777" w:rsidR="006F4704" w:rsidRPr="00DA0378" w:rsidRDefault="006F4704" w:rsidP="00DC2F58">
            <w:pPr>
              <w:jc w:val="center"/>
              <w:rPr>
                <w:sz w:val="14"/>
              </w:rPr>
            </w:pPr>
            <w:r w:rsidRPr="00DA0378">
              <w:rPr>
                <w:sz w:val="14"/>
              </w:rPr>
              <w:t>5</w:t>
            </w:r>
          </w:p>
        </w:tc>
        <w:tc>
          <w:tcPr>
            <w:tcW w:w="986" w:type="dxa"/>
            <w:tcBorders>
              <w:top w:val="nil"/>
              <w:left w:val="nil"/>
              <w:bottom w:val="single" w:sz="4" w:space="0" w:color="auto"/>
              <w:right w:val="single" w:sz="4" w:space="0" w:color="auto"/>
            </w:tcBorders>
            <w:shd w:val="clear" w:color="auto" w:fill="auto"/>
            <w:vAlign w:val="center"/>
            <w:hideMark/>
          </w:tcPr>
          <w:p w14:paraId="6B55AFB2" w14:textId="77777777" w:rsidR="006F4704" w:rsidRPr="00DA0378" w:rsidRDefault="006F4704" w:rsidP="00DC2F58">
            <w:pPr>
              <w:jc w:val="center"/>
              <w:rPr>
                <w:sz w:val="14"/>
              </w:rPr>
            </w:pPr>
            <w:r w:rsidRPr="00DA0378">
              <w:rPr>
                <w:sz w:val="14"/>
              </w:rPr>
              <w:t>6</w:t>
            </w:r>
          </w:p>
        </w:tc>
        <w:tc>
          <w:tcPr>
            <w:tcW w:w="3228" w:type="dxa"/>
            <w:tcBorders>
              <w:top w:val="nil"/>
              <w:left w:val="nil"/>
              <w:bottom w:val="single" w:sz="4" w:space="0" w:color="auto"/>
              <w:right w:val="single" w:sz="4" w:space="0" w:color="auto"/>
            </w:tcBorders>
            <w:shd w:val="clear" w:color="auto" w:fill="auto"/>
            <w:vAlign w:val="center"/>
            <w:hideMark/>
          </w:tcPr>
          <w:p w14:paraId="51423334" w14:textId="77777777" w:rsidR="006F4704" w:rsidRPr="00DA0378" w:rsidRDefault="006F4704" w:rsidP="00DC2F58">
            <w:pPr>
              <w:jc w:val="center"/>
              <w:rPr>
                <w:sz w:val="14"/>
              </w:rPr>
            </w:pPr>
            <w:r w:rsidRPr="00DA0378">
              <w:rPr>
                <w:sz w:val="14"/>
              </w:rPr>
              <w:t>7</w:t>
            </w:r>
          </w:p>
        </w:tc>
      </w:tr>
      <w:tr w:rsidR="006F4704" w:rsidRPr="00DA0378" w14:paraId="229312E8" w14:textId="77777777" w:rsidTr="00DC2F58">
        <w:trPr>
          <w:trHeight w:val="2088"/>
        </w:trPr>
        <w:tc>
          <w:tcPr>
            <w:tcW w:w="562" w:type="dxa"/>
            <w:tcBorders>
              <w:top w:val="nil"/>
              <w:left w:val="single" w:sz="4" w:space="0" w:color="auto"/>
              <w:bottom w:val="single" w:sz="4" w:space="0" w:color="auto"/>
              <w:right w:val="single" w:sz="4" w:space="0" w:color="auto"/>
            </w:tcBorders>
            <w:shd w:val="clear" w:color="auto" w:fill="auto"/>
            <w:vAlign w:val="center"/>
          </w:tcPr>
          <w:p w14:paraId="3C2B7066" w14:textId="77777777" w:rsidR="006F4704" w:rsidRPr="00ED2C33" w:rsidRDefault="006F4704" w:rsidP="00DC2F58">
            <w:pPr>
              <w:jc w:val="center"/>
              <w:rPr>
                <w:sz w:val="22"/>
                <w:szCs w:val="22"/>
              </w:rPr>
            </w:pPr>
            <w:r w:rsidRPr="00ED2C33">
              <w:rPr>
                <w:sz w:val="22"/>
                <w:szCs w:val="22"/>
              </w:rPr>
              <w:t>1</w:t>
            </w:r>
          </w:p>
        </w:tc>
        <w:tc>
          <w:tcPr>
            <w:tcW w:w="2977" w:type="dxa"/>
            <w:tcBorders>
              <w:top w:val="nil"/>
              <w:left w:val="nil"/>
              <w:bottom w:val="single" w:sz="4" w:space="0" w:color="auto"/>
              <w:right w:val="single" w:sz="4" w:space="0" w:color="auto"/>
            </w:tcBorders>
            <w:shd w:val="clear" w:color="auto" w:fill="auto"/>
            <w:vAlign w:val="center"/>
          </w:tcPr>
          <w:p w14:paraId="6983CC99" w14:textId="77777777" w:rsidR="006F4704" w:rsidRPr="00ED2C33" w:rsidRDefault="006F4704" w:rsidP="00DC2F58">
            <w:pPr>
              <w:rPr>
                <w:sz w:val="22"/>
                <w:szCs w:val="22"/>
              </w:rPr>
            </w:pPr>
            <w:r w:rsidRPr="00E714CA">
              <w:rPr>
                <w:bCs/>
                <w:sz w:val="22"/>
                <w:szCs w:val="22"/>
              </w:rPr>
              <w:t>Olej do szybkoobrotowych silników ok</w:t>
            </w:r>
            <w:r>
              <w:rPr>
                <w:bCs/>
                <w:sz w:val="22"/>
                <w:szCs w:val="22"/>
              </w:rPr>
              <w:t>rętowych (np. Marinol MW-50 WOJ</w:t>
            </w:r>
            <w:r w:rsidRPr="00E714CA">
              <w:rPr>
                <w:bCs/>
                <w:sz w:val="22"/>
                <w:szCs w:val="22"/>
              </w:rPr>
              <w:t xml:space="preserve"> lub równoważny)</w:t>
            </w:r>
          </w:p>
        </w:tc>
        <w:tc>
          <w:tcPr>
            <w:tcW w:w="910" w:type="dxa"/>
            <w:tcBorders>
              <w:top w:val="nil"/>
              <w:left w:val="nil"/>
              <w:bottom w:val="single" w:sz="4" w:space="0" w:color="auto"/>
              <w:right w:val="single" w:sz="4" w:space="0" w:color="auto"/>
            </w:tcBorders>
            <w:shd w:val="clear" w:color="auto" w:fill="auto"/>
            <w:vAlign w:val="center"/>
          </w:tcPr>
          <w:p w14:paraId="004CF7BB" w14:textId="77777777" w:rsidR="006F4704" w:rsidRPr="00ED2C33" w:rsidRDefault="006F4704" w:rsidP="00DC2F58">
            <w:pPr>
              <w:jc w:val="center"/>
              <w:rPr>
                <w:b/>
                <w:sz w:val="22"/>
                <w:szCs w:val="22"/>
              </w:rPr>
            </w:pPr>
            <w:r>
              <w:rPr>
                <w:b/>
                <w:sz w:val="22"/>
                <w:szCs w:val="22"/>
              </w:rPr>
              <w:t>10 000</w:t>
            </w:r>
          </w:p>
        </w:tc>
        <w:tc>
          <w:tcPr>
            <w:tcW w:w="971" w:type="dxa"/>
            <w:tcBorders>
              <w:top w:val="nil"/>
              <w:left w:val="nil"/>
              <w:bottom w:val="single" w:sz="4" w:space="0" w:color="auto"/>
              <w:right w:val="single" w:sz="4" w:space="0" w:color="auto"/>
            </w:tcBorders>
            <w:shd w:val="clear" w:color="auto" w:fill="auto"/>
            <w:vAlign w:val="center"/>
          </w:tcPr>
          <w:p w14:paraId="23C874DC" w14:textId="3CF62282" w:rsidR="006F4704" w:rsidRPr="00ED2C33" w:rsidRDefault="006F4704" w:rsidP="00DC2F58">
            <w:pPr>
              <w:jc w:val="center"/>
              <w:rPr>
                <w:sz w:val="22"/>
                <w:szCs w:val="22"/>
              </w:rPr>
            </w:pPr>
            <w:r>
              <w:rPr>
                <w:sz w:val="22"/>
                <w:szCs w:val="22"/>
              </w:rPr>
              <w:t>4 500</w:t>
            </w:r>
          </w:p>
        </w:tc>
        <w:tc>
          <w:tcPr>
            <w:tcW w:w="986" w:type="dxa"/>
            <w:tcBorders>
              <w:top w:val="nil"/>
              <w:left w:val="nil"/>
              <w:bottom w:val="single" w:sz="4" w:space="0" w:color="auto"/>
              <w:right w:val="single" w:sz="4" w:space="0" w:color="auto"/>
            </w:tcBorders>
            <w:shd w:val="clear" w:color="auto" w:fill="auto"/>
            <w:vAlign w:val="center"/>
          </w:tcPr>
          <w:p w14:paraId="5C37F10A" w14:textId="45388C47" w:rsidR="006F4704" w:rsidRPr="00ED2C33" w:rsidRDefault="006F4704" w:rsidP="00DC2F58">
            <w:pPr>
              <w:jc w:val="center"/>
              <w:rPr>
                <w:sz w:val="22"/>
                <w:szCs w:val="22"/>
              </w:rPr>
            </w:pPr>
            <w:r>
              <w:rPr>
                <w:sz w:val="22"/>
                <w:szCs w:val="22"/>
              </w:rPr>
              <w:t>5 500</w:t>
            </w:r>
          </w:p>
        </w:tc>
        <w:tc>
          <w:tcPr>
            <w:tcW w:w="3228" w:type="dxa"/>
            <w:tcBorders>
              <w:top w:val="nil"/>
              <w:left w:val="nil"/>
              <w:bottom w:val="single" w:sz="4" w:space="0" w:color="auto"/>
              <w:right w:val="single" w:sz="4" w:space="0" w:color="auto"/>
            </w:tcBorders>
            <w:shd w:val="clear" w:color="auto" w:fill="auto"/>
            <w:vAlign w:val="center"/>
          </w:tcPr>
          <w:p w14:paraId="6927020B" w14:textId="77777777" w:rsidR="006F4704" w:rsidRDefault="006F4704" w:rsidP="00DC2F58">
            <w:pPr>
              <w:jc w:val="center"/>
              <w:rPr>
                <w:sz w:val="20"/>
                <w:szCs w:val="20"/>
              </w:rPr>
            </w:pPr>
            <w:r w:rsidRPr="00F32DAF">
              <w:rPr>
                <w:sz w:val="20"/>
                <w:szCs w:val="20"/>
              </w:rPr>
              <w:t xml:space="preserve">opakowanie dostawcy nie większe niż </w:t>
            </w:r>
            <w:r w:rsidRPr="00F03370">
              <w:rPr>
                <w:sz w:val="20"/>
                <w:szCs w:val="20"/>
              </w:rPr>
              <w:t>220 l</w:t>
            </w:r>
          </w:p>
          <w:p w14:paraId="1886520A" w14:textId="77777777" w:rsidR="006F4704" w:rsidRPr="00840C10" w:rsidRDefault="006F4704" w:rsidP="00DC2F58">
            <w:pPr>
              <w:widowControl w:val="0"/>
              <w:jc w:val="center"/>
              <w:rPr>
                <w:sz w:val="20"/>
                <w:szCs w:val="20"/>
              </w:rPr>
            </w:pPr>
            <w:r w:rsidRPr="00840C10">
              <w:rPr>
                <w:sz w:val="20"/>
                <w:szCs w:val="20"/>
              </w:rPr>
              <w:t>Rodzaj opakowania zaoferowanego przedmiotu zamówienia:</w:t>
            </w:r>
          </w:p>
          <w:p w14:paraId="74060EA4" w14:textId="77777777" w:rsidR="006F4704" w:rsidRPr="00840C10" w:rsidRDefault="006F4704" w:rsidP="00DC2F58">
            <w:pPr>
              <w:widowControl w:val="0"/>
              <w:jc w:val="center"/>
              <w:rPr>
                <w:sz w:val="20"/>
                <w:szCs w:val="20"/>
              </w:rPr>
            </w:pPr>
            <w:r w:rsidRPr="00840C10">
              <w:rPr>
                <w:sz w:val="20"/>
                <w:szCs w:val="20"/>
              </w:rPr>
              <w:t>……………………….</w:t>
            </w:r>
          </w:p>
          <w:p w14:paraId="276C8E95" w14:textId="77777777" w:rsidR="006F4704" w:rsidRPr="00840C10" w:rsidRDefault="006F4704" w:rsidP="00DC2F58">
            <w:pPr>
              <w:widowControl w:val="0"/>
              <w:jc w:val="center"/>
              <w:rPr>
                <w:sz w:val="20"/>
                <w:szCs w:val="20"/>
              </w:rPr>
            </w:pPr>
            <w:r w:rsidRPr="00827D47">
              <w:rPr>
                <w:i/>
                <w:color w:val="0070C0"/>
                <w:sz w:val="22"/>
                <w:szCs w:val="22"/>
              </w:rPr>
              <w:t>/uzupełnione zostanie po wyborze oferty/</w:t>
            </w:r>
          </w:p>
          <w:p w14:paraId="0AA6BE47" w14:textId="77777777" w:rsidR="006F4704" w:rsidRDefault="006F4704" w:rsidP="00DC2F58">
            <w:pPr>
              <w:jc w:val="center"/>
              <w:rPr>
                <w:sz w:val="20"/>
                <w:szCs w:val="20"/>
              </w:rPr>
            </w:pPr>
            <w:r w:rsidRPr="00840C10">
              <w:rPr>
                <w:sz w:val="20"/>
                <w:szCs w:val="20"/>
              </w:rPr>
              <w:t>Wielkość opakowania zaoferowanego przedmiotu zamówienia (w litrach): ……………………….</w:t>
            </w:r>
          </w:p>
          <w:p w14:paraId="39DE5C98" w14:textId="77777777" w:rsidR="006F4704" w:rsidRPr="00DA0378" w:rsidRDefault="006F4704" w:rsidP="00DC2F58">
            <w:pPr>
              <w:jc w:val="center"/>
              <w:rPr>
                <w:sz w:val="14"/>
              </w:rPr>
            </w:pPr>
            <w:r w:rsidRPr="00827D47">
              <w:rPr>
                <w:i/>
                <w:color w:val="0070C0"/>
                <w:sz w:val="22"/>
                <w:szCs w:val="22"/>
              </w:rPr>
              <w:t>/uzupełnione zostanie po wyborze oferty/</w:t>
            </w:r>
          </w:p>
        </w:tc>
      </w:tr>
      <w:tr w:rsidR="006F4704" w:rsidRPr="00DA0378" w14:paraId="10E51892" w14:textId="77777777" w:rsidTr="00DC2F58">
        <w:trPr>
          <w:trHeight w:val="936"/>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F490008" w14:textId="77777777" w:rsidR="006F4704" w:rsidRPr="00DA0378" w:rsidRDefault="006F4704" w:rsidP="00DC2F58">
            <w:pPr>
              <w:jc w:val="center"/>
              <w:rPr>
                <w:color w:val="000000"/>
                <w:sz w:val="22"/>
              </w:rPr>
            </w:pPr>
            <w:r>
              <w:rPr>
                <w:color w:val="000000"/>
                <w:sz w:val="22"/>
              </w:rPr>
              <w:t>2</w:t>
            </w:r>
          </w:p>
        </w:tc>
        <w:tc>
          <w:tcPr>
            <w:tcW w:w="2977" w:type="dxa"/>
            <w:tcBorders>
              <w:top w:val="nil"/>
              <w:left w:val="nil"/>
              <w:bottom w:val="single" w:sz="4" w:space="0" w:color="auto"/>
              <w:right w:val="single" w:sz="4" w:space="0" w:color="auto"/>
            </w:tcBorders>
            <w:shd w:val="clear" w:color="auto" w:fill="auto"/>
            <w:vAlign w:val="center"/>
            <w:hideMark/>
          </w:tcPr>
          <w:p w14:paraId="2E932420" w14:textId="77777777" w:rsidR="006F4704" w:rsidRPr="00DA0378" w:rsidRDefault="006F4704" w:rsidP="00DC2F58">
            <w:pPr>
              <w:rPr>
                <w:sz w:val="22"/>
              </w:rPr>
            </w:pPr>
            <w:r w:rsidRPr="00E714CA">
              <w:rPr>
                <w:sz w:val="22"/>
              </w:rPr>
              <w:t>Olej hydrauliczny mineralny o kodzie NATO H-515 (np. Aeroshell Fluid 41 lub równoważny)</w:t>
            </w:r>
          </w:p>
        </w:tc>
        <w:tc>
          <w:tcPr>
            <w:tcW w:w="910" w:type="dxa"/>
            <w:tcBorders>
              <w:top w:val="nil"/>
              <w:left w:val="nil"/>
              <w:bottom w:val="single" w:sz="4" w:space="0" w:color="auto"/>
              <w:right w:val="single" w:sz="4" w:space="0" w:color="auto"/>
            </w:tcBorders>
            <w:shd w:val="clear" w:color="auto" w:fill="auto"/>
            <w:noWrap/>
            <w:vAlign w:val="center"/>
            <w:hideMark/>
          </w:tcPr>
          <w:p w14:paraId="5DDDA4C8" w14:textId="77777777" w:rsidR="006F4704" w:rsidRPr="00DA0378" w:rsidRDefault="006F4704" w:rsidP="00DC2F58">
            <w:pPr>
              <w:jc w:val="right"/>
              <w:rPr>
                <w:b/>
                <w:sz w:val="22"/>
              </w:rPr>
            </w:pPr>
            <w:r>
              <w:rPr>
                <w:b/>
                <w:sz w:val="22"/>
              </w:rPr>
              <w:t>30 000</w:t>
            </w:r>
          </w:p>
        </w:tc>
        <w:tc>
          <w:tcPr>
            <w:tcW w:w="971" w:type="dxa"/>
            <w:tcBorders>
              <w:top w:val="nil"/>
              <w:left w:val="nil"/>
              <w:bottom w:val="single" w:sz="4" w:space="0" w:color="auto"/>
              <w:right w:val="single" w:sz="4" w:space="0" w:color="auto"/>
            </w:tcBorders>
            <w:shd w:val="clear" w:color="auto" w:fill="auto"/>
            <w:vAlign w:val="center"/>
            <w:hideMark/>
          </w:tcPr>
          <w:p w14:paraId="1B077F99" w14:textId="77777777" w:rsidR="006F4704" w:rsidRPr="00DA0378" w:rsidRDefault="006F4704" w:rsidP="00DC2F58">
            <w:pPr>
              <w:jc w:val="right"/>
              <w:rPr>
                <w:sz w:val="22"/>
              </w:rPr>
            </w:pPr>
            <w:r>
              <w:rPr>
                <w:sz w:val="22"/>
              </w:rPr>
              <w:t>17 000</w:t>
            </w:r>
          </w:p>
        </w:tc>
        <w:tc>
          <w:tcPr>
            <w:tcW w:w="986" w:type="dxa"/>
            <w:tcBorders>
              <w:top w:val="nil"/>
              <w:left w:val="nil"/>
              <w:bottom w:val="single" w:sz="4" w:space="0" w:color="auto"/>
              <w:right w:val="single" w:sz="4" w:space="0" w:color="auto"/>
            </w:tcBorders>
            <w:shd w:val="clear" w:color="auto" w:fill="auto"/>
            <w:vAlign w:val="center"/>
            <w:hideMark/>
          </w:tcPr>
          <w:p w14:paraId="09B6DC7D" w14:textId="77777777" w:rsidR="006F4704" w:rsidRPr="00DA0378" w:rsidRDefault="006F4704" w:rsidP="00DC2F58">
            <w:pPr>
              <w:jc w:val="right"/>
              <w:rPr>
                <w:sz w:val="22"/>
              </w:rPr>
            </w:pPr>
            <w:r>
              <w:rPr>
                <w:sz w:val="22"/>
              </w:rPr>
              <w:t>13 000</w:t>
            </w:r>
          </w:p>
        </w:tc>
        <w:tc>
          <w:tcPr>
            <w:tcW w:w="3228" w:type="dxa"/>
            <w:tcBorders>
              <w:top w:val="nil"/>
              <w:left w:val="nil"/>
              <w:bottom w:val="single" w:sz="4" w:space="0" w:color="auto"/>
              <w:right w:val="single" w:sz="4" w:space="0" w:color="auto"/>
            </w:tcBorders>
            <w:shd w:val="clear" w:color="auto" w:fill="auto"/>
            <w:vAlign w:val="center"/>
            <w:hideMark/>
          </w:tcPr>
          <w:p w14:paraId="47355AF6" w14:textId="76F070E9" w:rsidR="006F4704" w:rsidRDefault="006F4704" w:rsidP="00DC2F58">
            <w:pPr>
              <w:jc w:val="center"/>
              <w:rPr>
                <w:sz w:val="20"/>
                <w:szCs w:val="20"/>
              </w:rPr>
            </w:pPr>
            <w:r w:rsidRPr="00F32DAF">
              <w:rPr>
                <w:sz w:val="20"/>
                <w:szCs w:val="20"/>
              </w:rPr>
              <w:t xml:space="preserve">opakowanie dostawcy nie większe niż </w:t>
            </w:r>
            <w:r w:rsidR="00940774">
              <w:rPr>
                <w:sz w:val="20"/>
                <w:szCs w:val="20"/>
              </w:rPr>
              <w:t>2</w:t>
            </w:r>
            <w:r>
              <w:rPr>
                <w:sz w:val="20"/>
                <w:szCs w:val="20"/>
              </w:rPr>
              <w:t>0</w:t>
            </w:r>
            <w:r w:rsidRPr="00F32DAF">
              <w:rPr>
                <w:sz w:val="20"/>
                <w:szCs w:val="20"/>
              </w:rPr>
              <w:t xml:space="preserve"> l</w:t>
            </w:r>
          </w:p>
          <w:p w14:paraId="64EF6801" w14:textId="77777777" w:rsidR="006F4704" w:rsidRPr="00840C10" w:rsidRDefault="006F4704" w:rsidP="00DC2F58">
            <w:pPr>
              <w:widowControl w:val="0"/>
              <w:jc w:val="center"/>
              <w:rPr>
                <w:sz w:val="20"/>
                <w:szCs w:val="20"/>
              </w:rPr>
            </w:pPr>
            <w:r w:rsidRPr="00840C10">
              <w:rPr>
                <w:sz w:val="20"/>
                <w:szCs w:val="20"/>
              </w:rPr>
              <w:t>Rodzaj opakowania zaoferowanego przedmiotu zamówienia:</w:t>
            </w:r>
          </w:p>
          <w:p w14:paraId="4F75E9FF" w14:textId="77777777" w:rsidR="006F4704" w:rsidRPr="00840C10" w:rsidRDefault="006F4704" w:rsidP="00DC2F58">
            <w:pPr>
              <w:widowControl w:val="0"/>
              <w:jc w:val="center"/>
              <w:rPr>
                <w:sz w:val="20"/>
                <w:szCs w:val="20"/>
              </w:rPr>
            </w:pPr>
            <w:r w:rsidRPr="00840C10">
              <w:rPr>
                <w:sz w:val="20"/>
                <w:szCs w:val="20"/>
              </w:rPr>
              <w:t>……………………….</w:t>
            </w:r>
          </w:p>
          <w:p w14:paraId="799EAA3C" w14:textId="77777777" w:rsidR="006F4704" w:rsidRPr="00840C10" w:rsidRDefault="006F4704" w:rsidP="00DC2F58">
            <w:pPr>
              <w:widowControl w:val="0"/>
              <w:jc w:val="center"/>
              <w:rPr>
                <w:sz w:val="20"/>
                <w:szCs w:val="20"/>
              </w:rPr>
            </w:pPr>
            <w:r w:rsidRPr="00827D47">
              <w:rPr>
                <w:i/>
                <w:color w:val="0070C0"/>
                <w:sz w:val="22"/>
                <w:szCs w:val="22"/>
              </w:rPr>
              <w:t>/uzupełnione zostanie po wyborze oferty/</w:t>
            </w:r>
          </w:p>
          <w:p w14:paraId="56F5AE64" w14:textId="77777777" w:rsidR="006F4704" w:rsidRDefault="006F4704" w:rsidP="00DC2F58">
            <w:pPr>
              <w:jc w:val="center"/>
              <w:rPr>
                <w:sz w:val="20"/>
                <w:szCs w:val="20"/>
              </w:rPr>
            </w:pPr>
            <w:r w:rsidRPr="00840C10">
              <w:rPr>
                <w:sz w:val="20"/>
                <w:szCs w:val="20"/>
              </w:rPr>
              <w:t>Wielkość opakowania zaoferowanego przedmiotu zamówienia (w litrach): ……………………….</w:t>
            </w:r>
          </w:p>
          <w:p w14:paraId="2A301011" w14:textId="77777777" w:rsidR="006F4704" w:rsidRPr="00F32DAF" w:rsidRDefault="006F4704" w:rsidP="00DC2F58">
            <w:pPr>
              <w:widowControl w:val="0"/>
              <w:jc w:val="center"/>
              <w:rPr>
                <w:sz w:val="20"/>
                <w:szCs w:val="20"/>
              </w:rPr>
            </w:pPr>
            <w:r w:rsidRPr="00827D47">
              <w:rPr>
                <w:i/>
                <w:color w:val="0070C0"/>
                <w:sz w:val="22"/>
                <w:szCs w:val="22"/>
              </w:rPr>
              <w:t>/uzupełnione zostanie po wyborze oferty/</w:t>
            </w:r>
          </w:p>
        </w:tc>
      </w:tr>
      <w:tr w:rsidR="006F4704" w:rsidRPr="00DA0378" w14:paraId="079A5DCA" w14:textId="77777777" w:rsidTr="00DC2F58">
        <w:trPr>
          <w:trHeight w:val="936"/>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C5BF3" w14:textId="77777777" w:rsidR="006F4704" w:rsidRDefault="006F4704" w:rsidP="00DC2F58">
            <w:pPr>
              <w:jc w:val="center"/>
              <w:rPr>
                <w:color w:val="000000"/>
                <w:sz w:val="22"/>
              </w:rPr>
            </w:pPr>
            <w:r>
              <w:rPr>
                <w:color w:val="000000"/>
                <w:sz w:val="22"/>
              </w:rPr>
              <w:t>3</w:t>
            </w:r>
          </w:p>
        </w:tc>
        <w:tc>
          <w:tcPr>
            <w:tcW w:w="2977" w:type="dxa"/>
            <w:tcBorders>
              <w:top w:val="single" w:sz="4" w:space="0" w:color="auto"/>
              <w:left w:val="nil"/>
              <w:bottom w:val="single" w:sz="4" w:space="0" w:color="auto"/>
              <w:right w:val="single" w:sz="4" w:space="0" w:color="auto"/>
            </w:tcBorders>
            <w:shd w:val="clear" w:color="auto" w:fill="auto"/>
            <w:vAlign w:val="center"/>
          </w:tcPr>
          <w:p w14:paraId="69905AFB" w14:textId="77777777" w:rsidR="006F4704" w:rsidRPr="00ED2C33" w:rsidRDefault="006F4704" w:rsidP="00DC2F58">
            <w:pPr>
              <w:rPr>
                <w:sz w:val="22"/>
              </w:rPr>
            </w:pPr>
            <w:r w:rsidRPr="00E714CA">
              <w:rPr>
                <w:color w:val="000000"/>
                <w:sz w:val="22"/>
                <w:szCs w:val="22"/>
              </w:rPr>
              <w:t>Olej do silników okrętowych (np. Marinol RG-1230 WOJ lub równoważny)</w:t>
            </w:r>
          </w:p>
        </w:tc>
        <w:tc>
          <w:tcPr>
            <w:tcW w:w="910" w:type="dxa"/>
            <w:tcBorders>
              <w:top w:val="single" w:sz="4" w:space="0" w:color="auto"/>
              <w:left w:val="nil"/>
              <w:bottom w:val="single" w:sz="4" w:space="0" w:color="auto"/>
              <w:right w:val="single" w:sz="4" w:space="0" w:color="auto"/>
            </w:tcBorders>
            <w:shd w:val="clear" w:color="auto" w:fill="auto"/>
            <w:noWrap/>
            <w:vAlign w:val="center"/>
          </w:tcPr>
          <w:p w14:paraId="61FF49FD" w14:textId="77777777" w:rsidR="006F4704" w:rsidRDefault="006F4704" w:rsidP="00DC2F58">
            <w:pPr>
              <w:jc w:val="right"/>
              <w:rPr>
                <w:b/>
                <w:sz w:val="22"/>
              </w:rPr>
            </w:pPr>
            <w:r>
              <w:rPr>
                <w:b/>
                <w:sz w:val="22"/>
              </w:rPr>
              <w:t>90 000</w:t>
            </w:r>
          </w:p>
        </w:tc>
        <w:tc>
          <w:tcPr>
            <w:tcW w:w="971" w:type="dxa"/>
            <w:tcBorders>
              <w:top w:val="single" w:sz="4" w:space="0" w:color="auto"/>
              <w:left w:val="nil"/>
              <w:bottom w:val="single" w:sz="4" w:space="0" w:color="auto"/>
              <w:right w:val="single" w:sz="4" w:space="0" w:color="auto"/>
            </w:tcBorders>
            <w:shd w:val="clear" w:color="auto" w:fill="auto"/>
            <w:vAlign w:val="center"/>
          </w:tcPr>
          <w:p w14:paraId="19C663F3" w14:textId="77777777" w:rsidR="006F4704" w:rsidRDefault="006F4704" w:rsidP="00DC2F58">
            <w:pPr>
              <w:jc w:val="right"/>
              <w:rPr>
                <w:sz w:val="22"/>
              </w:rPr>
            </w:pPr>
            <w:r>
              <w:rPr>
                <w:sz w:val="22"/>
              </w:rPr>
              <w:t>70 000</w:t>
            </w:r>
          </w:p>
        </w:tc>
        <w:tc>
          <w:tcPr>
            <w:tcW w:w="986" w:type="dxa"/>
            <w:tcBorders>
              <w:top w:val="single" w:sz="4" w:space="0" w:color="auto"/>
              <w:left w:val="nil"/>
              <w:bottom w:val="single" w:sz="4" w:space="0" w:color="auto"/>
              <w:right w:val="single" w:sz="4" w:space="0" w:color="auto"/>
            </w:tcBorders>
            <w:shd w:val="clear" w:color="auto" w:fill="auto"/>
            <w:vAlign w:val="center"/>
          </w:tcPr>
          <w:p w14:paraId="6AF53079" w14:textId="77777777" w:rsidR="006F4704" w:rsidRDefault="006F4704" w:rsidP="00DC2F58">
            <w:pPr>
              <w:jc w:val="right"/>
              <w:rPr>
                <w:sz w:val="22"/>
              </w:rPr>
            </w:pPr>
            <w:r>
              <w:rPr>
                <w:sz w:val="22"/>
              </w:rPr>
              <w:t>20 000</w:t>
            </w:r>
          </w:p>
        </w:tc>
        <w:tc>
          <w:tcPr>
            <w:tcW w:w="3228" w:type="dxa"/>
            <w:tcBorders>
              <w:top w:val="single" w:sz="4" w:space="0" w:color="auto"/>
              <w:left w:val="nil"/>
              <w:bottom w:val="single" w:sz="4" w:space="0" w:color="auto"/>
              <w:right w:val="single" w:sz="4" w:space="0" w:color="auto"/>
            </w:tcBorders>
            <w:shd w:val="clear" w:color="auto" w:fill="auto"/>
            <w:vAlign w:val="center"/>
          </w:tcPr>
          <w:p w14:paraId="5B5191EF" w14:textId="77777777" w:rsidR="006F4704" w:rsidRDefault="006F4704" w:rsidP="00DC2F58">
            <w:pPr>
              <w:jc w:val="center"/>
              <w:rPr>
                <w:sz w:val="20"/>
                <w:szCs w:val="20"/>
              </w:rPr>
            </w:pPr>
            <w:r w:rsidRPr="00F32DAF">
              <w:rPr>
                <w:sz w:val="20"/>
                <w:szCs w:val="20"/>
              </w:rPr>
              <w:t xml:space="preserve">opakowanie dostawcy nie większe niż </w:t>
            </w:r>
            <w:r>
              <w:rPr>
                <w:sz w:val="20"/>
                <w:szCs w:val="20"/>
              </w:rPr>
              <w:t>220</w:t>
            </w:r>
            <w:r w:rsidRPr="00F32DAF">
              <w:rPr>
                <w:sz w:val="20"/>
                <w:szCs w:val="20"/>
              </w:rPr>
              <w:t xml:space="preserve"> l</w:t>
            </w:r>
          </w:p>
          <w:p w14:paraId="635860F4" w14:textId="77777777" w:rsidR="006F4704" w:rsidRPr="00840C10" w:rsidRDefault="006F4704" w:rsidP="00DC2F58">
            <w:pPr>
              <w:widowControl w:val="0"/>
              <w:jc w:val="center"/>
              <w:rPr>
                <w:sz w:val="20"/>
                <w:szCs w:val="20"/>
              </w:rPr>
            </w:pPr>
            <w:r w:rsidRPr="00840C10">
              <w:rPr>
                <w:sz w:val="20"/>
                <w:szCs w:val="20"/>
              </w:rPr>
              <w:t>Rodzaj opakowania zaoferowanego przedmiotu zamówienia:</w:t>
            </w:r>
          </w:p>
          <w:p w14:paraId="508C5664" w14:textId="77777777" w:rsidR="006F4704" w:rsidRPr="00840C10" w:rsidRDefault="006F4704" w:rsidP="00DC2F58">
            <w:pPr>
              <w:widowControl w:val="0"/>
              <w:jc w:val="center"/>
              <w:rPr>
                <w:sz w:val="20"/>
                <w:szCs w:val="20"/>
              </w:rPr>
            </w:pPr>
            <w:r w:rsidRPr="00840C10">
              <w:rPr>
                <w:sz w:val="20"/>
                <w:szCs w:val="20"/>
              </w:rPr>
              <w:t>……………………….</w:t>
            </w:r>
          </w:p>
          <w:p w14:paraId="32DB2DCB" w14:textId="77777777" w:rsidR="006F4704" w:rsidRPr="00840C10" w:rsidRDefault="006F4704" w:rsidP="00DC2F58">
            <w:pPr>
              <w:widowControl w:val="0"/>
              <w:jc w:val="center"/>
              <w:rPr>
                <w:sz w:val="20"/>
                <w:szCs w:val="20"/>
              </w:rPr>
            </w:pPr>
            <w:r w:rsidRPr="00827D47">
              <w:rPr>
                <w:i/>
                <w:color w:val="0070C0"/>
                <w:sz w:val="22"/>
                <w:szCs w:val="22"/>
              </w:rPr>
              <w:t>/uzupełnione zostanie po wyborze oferty/</w:t>
            </w:r>
          </w:p>
          <w:p w14:paraId="1D789B11" w14:textId="77777777" w:rsidR="006F4704" w:rsidRDefault="006F4704" w:rsidP="00DC2F58">
            <w:pPr>
              <w:jc w:val="center"/>
              <w:rPr>
                <w:sz w:val="20"/>
                <w:szCs w:val="20"/>
              </w:rPr>
            </w:pPr>
            <w:r w:rsidRPr="00840C10">
              <w:rPr>
                <w:sz w:val="20"/>
                <w:szCs w:val="20"/>
              </w:rPr>
              <w:t>Wielkość opakowania zaoferowanego przedmiotu zamówienia (w litrach): ……………………….</w:t>
            </w:r>
          </w:p>
          <w:p w14:paraId="36E1983E" w14:textId="77777777" w:rsidR="006F4704" w:rsidRPr="00F32DAF" w:rsidRDefault="006F4704" w:rsidP="00DC2F58">
            <w:pPr>
              <w:jc w:val="center"/>
              <w:rPr>
                <w:sz w:val="20"/>
                <w:szCs w:val="20"/>
              </w:rPr>
            </w:pPr>
            <w:r w:rsidRPr="00827D47">
              <w:rPr>
                <w:i/>
                <w:color w:val="0070C0"/>
                <w:sz w:val="22"/>
                <w:szCs w:val="22"/>
              </w:rPr>
              <w:t>/uzupełnione zostanie po wyborze oferty/</w:t>
            </w:r>
          </w:p>
        </w:tc>
      </w:tr>
      <w:tr w:rsidR="006F4704" w:rsidRPr="00DA0378" w14:paraId="4427ACDB" w14:textId="77777777" w:rsidTr="00DC2F58">
        <w:trPr>
          <w:trHeight w:val="936"/>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CCB00" w14:textId="77777777" w:rsidR="006F4704" w:rsidRDefault="006F4704" w:rsidP="00DC2F58">
            <w:pPr>
              <w:jc w:val="center"/>
              <w:rPr>
                <w:color w:val="000000"/>
                <w:sz w:val="22"/>
              </w:rPr>
            </w:pPr>
            <w:r>
              <w:rPr>
                <w:color w:val="000000"/>
                <w:sz w:val="22"/>
              </w:rPr>
              <w:t>4</w:t>
            </w:r>
          </w:p>
        </w:tc>
        <w:tc>
          <w:tcPr>
            <w:tcW w:w="2977" w:type="dxa"/>
            <w:tcBorders>
              <w:top w:val="single" w:sz="4" w:space="0" w:color="auto"/>
              <w:left w:val="nil"/>
              <w:bottom w:val="single" w:sz="4" w:space="0" w:color="auto"/>
              <w:right w:val="single" w:sz="4" w:space="0" w:color="auto"/>
            </w:tcBorders>
            <w:shd w:val="clear" w:color="auto" w:fill="auto"/>
            <w:vAlign w:val="center"/>
          </w:tcPr>
          <w:p w14:paraId="2DD496D1" w14:textId="77777777" w:rsidR="006F4704" w:rsidRPr="00ED2C33" w:rsidRDefault="006F4704" w:rsidP="00DC2F58">
            <w:pPr>
              <w:rPr>
                <w:sz w:val="22"/>
              </w:rPr>
            </w:pPr>
            <w:r w:rsidRPr="00E714CA">
              <w:rPr>
                <w:color w:val="000000"/>
                <w:sz w:val="22"/>
                <w:szCs w:val="22"/>
              </w:rPr>
              <w:t>Olej do silników okrętowych (np. Marinol RG-1240 WOJ lub równoważny)</w:t>
            </w:r>
          </w:p>
        </w:tc>
        <w:tc>
          <w:tcPr>
            <w:tcW w:w="910" w:type="dxa"/>
            <w:tcBorders>
              <w:top w:val="single" w:sz="4" w:space="0" w:color="auto"/>
              <w:left w:val="nil"/>
              <w:bottom w:val="single" w:sz="4" w:space="0" w:color="auto"/>
              <w:right w:val="single" w:sz="4" w:space="0" w:color="auto"/>
            </w:tcBorders>
            <w:shd w:val="clear" w:color="auto" w:fill="auto"/>
            <w:noWrap/>
            <w:vAlign w:val="center"/>
          </w:tcPr>
          <w:p w14:paraId="4FAAA545" w14:textId="77777777" w:rsidR="006F4704" w:rsidRDefault="006F4704" w:rsidP="00DC2F58">
            <w:pPr>
              <w:jc w:val="right"/>
              <w:rPr>
                <w:b/>
                <w:sz w:val="22"/>
              </w:rPr>
            </w:pPr>
            <w:r>
              <w:rPr>
                <w:b/>
                <w:sz w:val="22"/>
              </w:rPr>
              <w:t>50 000</w:t>
            </w:r>
          </w:p>
        </w:tc>
        <w:tc>
          <w:tcPr>
            <w:tcW w:w="971" w:type="dxa"/>
            <w:tcBorders>
              <w:top w:val="single" w:sz="4" w:space="0" w:color="auto"/>
              <w:left w:val="nil"/>
              <w:bottom w:val="single" w:sz="4" w:space="0" w:color="auto"/>
              <w:right w:val="single" w:sz="4" w:space="0" w:color="auto"/>
            </w:tcBorders>
            <w:shd w:val="clear" w:color="auto" w:fill="auto"/>
            <w:vAlign w:val="center"/>
          </w:tcPr>
          <w:p w14:paraId="60931DA2" w14:textId="77777777" w:rsidR="006F4704" w:rsidRDefault="006F4704" w:rsidP="00DC2F58">
            <w:pPr>
              <w:jc w:val="right"/>
              <w:rPr>
                <w:sz w:val="22"/>
              </w:rPr>
            </w:pPr>
            <w:r>
              <w:rPr>
                <w:sz w:val="22"/>
              </w:rPr>
              <w:t>30 000</w:t>
            </w:r>
          </w:p>
        </w:tc>
        <w:tc>
          <w:tcPr>
            <w:tcW w:w="986" w:type="dxa"/>
            <w:tcBorders>
              <w:top w:val="single" w:sz="4" w:space="0" w:color="auto"/>
              <w:left w:val="nil"/>
              <w:bottom w:val="single" w:sz="4" w:space="0" w:color="auto"/>
              <w:right w:val="single" w:sz="4" w:space="0" w:color="auto"/>
            </w:tcBorders>
            <w:shd w:val="clear" w:color="auto" w:fill="auto"/>
            <w:vAlign w:val="center"/>
          </w:tcPr>
          <w:p w14:paraId="06E4BA54" w14:textId="77777777" w:rsidR="006F4704" w:rsidRDefault="006F4704" w:rsidP="00DC2F58">
            <w:pPr>
              <w:jc w:val="right"/>
              <w:rPr>
                <w:sz w:val="22"/>
              </w:rPr>
            </w:pPr>
            <w:r>
              <w:rPr>
                <w:sz w:val="22"/>
              </w:rPr>
              <w:t>20 000</w:t>
            </w:r>
          </w:p>
        </w:tc>
        <w:tc>
          <w:tcPr>
            <w:tcW w:w="3228" w:type="dxa"/>
            <w:tcBorders>
              <w:top w:val="single" w:sz="4" w:space="0" w:color="auto"/>
              <w:left w:val="nil"/>
              <w:bottom w:val="single" w:sz="4" w:space="0" w:color="auto"/>
              <w:right w:val="single" w:sz="4" w:space="0" w:color="auto"/>
            </w:tcBorders>
            <w:shd w:val="clear" w:color="auto" w:fill="auto"/>
            <w:vAlign w:val="center"/>
          </w:tcPr>
          <w:p w14:paraId="0FCCE044" w14:textId="77777777" w:rsidR="006F4704" w:rsidRDefault="006F4704" w:rsidP="00DC2F58">
            <w:pPr>
              <w:jc w:val="center"/>
              <w:rPr>
                <w:sz w:val="20"/>
                <w:szCs w:val="20"/>
              </w:rPr>
            </w:pPr>
            <w:r w:rsidRPr="00F32DAF">
              <w:rPr>
                <w:sz w:val="20"/>
                <w:szCs w:val="20"/>
              </w:rPr>
              <w:t xml:space="preserve">opakowanie dostawcy nie większe niż </w:t>
            </w:r>
            <w:r>
              <w:rPr>
                <w:sz w:val="20"/>
                <w:szCs w:val="20"/>
              </w:rPr>
              <w:t>220</w:t>
            </w:r>
            <w:r w:rsidRPr="00F32DAF">
              <w:rPr>
                <w:sz w:val="20"/>
                <w:szCs w:val="20"/>
              </w:rPr>
              <w:t xml:space="preserve"> l</w:t>
            </w:r>
          </w:p>
          <w:p w14:paraId="41C44993" w14:textId="77777777" w:rsidR="006F4704" w:rsidRPr="00840C10" w:rsidRDefault="006F4704" w:rsidP="00DC2F58">
            <w:pPr>
              <w:widowControl w:val="0"/>
              <w:jc w:val="center"/>
              <w:rPr>
                <w:sz w:val="20"/>
                <w:szCs w:val="20"/>
              </w:rPr>
            </w:pPr>
            <w:r w:rsidRPr="00840C10">
              <w:rPr>
                <w:sz w:val="20"/>
                <w:szCs w:val="20"/>
              </w:rPr>
              <w:t>Rodzaj opakowania zaoferowanego przedmiotu zamówienia:</w:t>
            </w:r>
          </w:p>
          <w:p w14:paraId="22476113" w14:textId="77777777" w:rsidR="006F4704" w:rsidRPr="00840C10" w:rsidRDefault="006F4704" w:rsidP="00DC2F58">
            <w:pPr>
              <w:widowControl w:val="0"/>
              <w:jc w:val="center"/>
              <w:rPr>
                <w:sz w:val="20"/>
                <w:szCs w:val="20"/>
              </w:rPr>
            </w:pPr>
            <w:r w:rsidRPr="00840C10">
              <w:rPr>
                <w:sz w:val="20"/>
                <w:szCs w:val="20"/>
              </w:rPr>
              <w:t>……………………….</w:t>
            </w:r>
          </w:p>
          <w:p w14:paraId="2763D31F" w14:textId="77777777" w:rsidR="006F4704" w:rsidRPr="00840C10" w:rsidRDefault="006F4704" w:rsidP="00DC2F58">
            <w:pPr>
              <w:widowControl w:val="0"/>
              <w:jc w:val="center"/>
              <w:rPr>
                <w:sz w:val="20"/>
                <w:szCs w:val="20"/>
              </w:rPr>
            </w:pPr>
            <w:r w:rsidRPr="00827D47">
              <w:rPr>
                <w:i/>
                <w:color w:val="0070C0"/>
                <w:sz w:val="22"/>
                <w:szCs w:val="22"/>
              </w:rPr>
              <w:t>/uzupełnione zostanie po wyborze oferty/</w:t>
            </w:r>
          </w:p>
          <w:p w14:paraId="3BA70F19" w14:textId="77777777" w:rsidR="006F4704" w:rsidRDefault="006F4704" w:rsidP="00DC2F58">
            <w:pPr>
              <w:jc w:val="center"/>
              <w:rPr>
                <w:sz w:val="20"/>
                <w:szCs w:val="20"/>
              </w:rPr>
            </w:pPr>
            <w:r w:rsidRPr="00840C10">
              <w:rPr>
                <w:sz w:val="20"/>
                <w:szCs w:val="20"/>
              </w:rPr>
              <w:lastRenderedPageBreak/>
              <w:t>Wielkość opakowania zaoferowanego przedmiotu zamówienia (w litrach): ……………………….</w:t>
            </w:r>
          </w:p>
          <w:p w14:paraId="12FB0CD3" w14:textId="77777777" w:rsidR="006F4704" w:rsidRPr="00F32DAF" w:rsidRDefault="006F4704" w:rsidP="00DC2F58">
            <w:pPr>
              <w:jc w:val="center"/>
              <w:rPr>
                <w:sz w:val="20"/>
                <w:szCs w:val="20"/>
              </w:rPr>
            </w:pPr>
            <w:r w:rsidRPr="00827D47">
              <w:rPr>
                <w:i/>
                <w:color w:val="0070C0"/>
                <w:sz w:val="22"/>
                <w:szCs w:val="22"/>
              </w:rPr>
              <w:t>/uzupełnione zostanie po wyborze oferty/</w:t>
            </w:r>
          </w:p>
        </w:tc>
      </w:tr>
      <w:tr w:rsidR="006F4704" w:rsidRPr="00DA0378" w14:paraId="72144C3B" w14:textId="77777777" w:rsidTr="00DC2F58">
        <w:trPr>
          <w:trHeight w:val="936"/>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F1BDC" w14:textId="77777777" w:rsidR="006F4704" w:rsidRDefault="006F4704" w:rsidP="00DC2F58">
            <w:pPr>
              <w:jc w:val="center"/>
              <w:rPr>
                <w:color w:val="000000"/>
                <w:sz w:val="22"/>
              </w:rPr>
            </w:pPr>
            <w:r>
              <w:rPr>
                <w:color w:val="000000"/>
                <w:sz w:val="22"/>
              </w:rPr>
              <w:lastRenderedPageBreak/>
              <w:t>5</w:t>
            </w:r>
          </w:p>
        </w:tc>
        <w:tc>
          <w:tcPr>
            <w:tcW w:w="2977" w:type="dxa"/>
            <w:tcBorders>
              <w:top w:val="single" w:sz="4" w:space="0" w:color="auto"/>
              <w:left w:val="nil"/>
              <w:bottom w:val="single" w:sz="4" w:space="0" w:color="auto"/>
              <w:right w:val="single" w:sz="4" w:space="0" w:color="auto"/>
            </w:tcBorders>
            <w:shd w:val="clear" w:color="auto" w:fill="auto"/>
            <w:vAlign w:val="center"/>
          </w:tcPr>
          <w:p w14:paraId="617C99A4" w14:textId="77777777" w:rsidR="006F4704" w:rsidRPr="00ED2C33" w:rsidRDefault="006F4704" w:rsidP="00DC2F58">
            <w:pPr>
              <w:rPr>
                <w:sz w:val="22"/>
              </w:rPr>
            </w:pPr>
            <w:r w:rsidRPr="00132384">
              <w:rPr>
                <w:color w:val="000000"/>
                <w:sz w:val="22"/>
                <w:szCs w:val="22"/>
              </w:rPr>
              <w:t>Olej do okrętowych silników spalinowych dużej mocy klasy SAE 40 o kodzie NATO O-278</w:t>
            </w:r>
          </w:p>
        </w:tc>
        <w:tc>
          <w:tcPr>
            <w:tcW w:w="910" w:type="dxa"/>
            <w:tcBorders>
              <w:top w:val="single" w:sz="4" w:space="0" w:color="auto"/>
              <w:left w:val="nil"/>
              <w:bottom w:val="single" w:sz="4" w:space="0" w:color="auto"/>
              <w:right w:val="single" w:sz="4" w:space="0" w:color="auto"/>
            </w:tcBorders>
            <w:shd w:val="clear" w:color="auto" w:fill="auto"/>
            <w:noWrap/>
            <w:vAlign w:val="center"/>
          </w:tcPr>
          <w:p w14:paraId="041F16CD" w14:textId="77777777" w:rsidR="006F4704" w:rsidRDefault="006F4704" w:rsidP="00DC2F58">
            <w:pPr>
              <w:jc w:val="right"/>
              <w:rPr>
                <w:b/>
                <w:sz w:val="22"/>
              </w:rPr>
            </w:pPr>
            <w:r>
              <w:rPr>
                <w:b/>
                <w:sz w:val="22"/>
              </w:rPr>
              <w:t>17 500</w:t>
            </w:r>
          </w:p>
        </w:tc>
        <w:tc>
          <w:tcPr>
            <w:tcW w:w="971" w:type="dxa"/>
            <w:tcBorders>
              <w:top w:val="single" w:sz="4" w:space="0" w:color="auto"/>
              <w:left w:val="nil"/>
              <w:bottom w:val="single" w:sz="4" w:space="0" w:color="auto"/>
              <w:right w:val="single" w:sz="4" w:space="0" w:color="auto"/>
            </w:tcBorders>
            <w:shd w:val="clear" w:color="auto" w:fill="auto"/>
            <w:vAlign w:val="center"/>
          </w:tcPr>
          <w:p w14:paraId="37BA715E" w14:textId="77777777" w:rsidR="006F4704" w:rsidRDefault="006F4704" w:rsidP="00DC2F58">
            <w:pPr>
              <w:jc w:val="right"/>
              <w:rPr>
                <w:sz w:val="22"/>
              </w:rPr>
            </w:pPr>
            <w:r>
              <w:rPr>
                <w:sz w:val="22"/>
              </w:rPr>
              <w:t>15 000</w:t>
            </w:r>
          </w:p>
        </w:tc>
        <w:tc>
          <w:tcPr>
            <w:tcW w:w="986" w:type="dxa"/>
            <w:tcBorders>
              <w:top w:val="single" w:sz="4" w:space="0" w:color="auto"/>
              <w:left w:val="nil"/>
              <w:bottom w:val="single" w:sz="4" w:space="0" w:color="auto"/>
              <w:right w:val="single" w:sz="4" w:space="0" w:color="auto"/>
            </w:tcBorders>
            <w:shd w:val="clear" w:color="auto" w:fill="auto"/>
            <w:vAlign w:val="center"/>
          </w:tcPr>
          <w:p w14:paraId="069BF426" w14:textId="77777777" w:rsidR="006F4704" w:rsidRDefault="006F4704" w:rsidP="00DC2F58">
            <w:pPr>
              <w:jc w:val="right"/>
              <w:rPr>
                <w:sz w:val="22"/>
              </w:rPr>
            </w:pPr>
            <w:r>
              <w:rPr>
                <w:sz w:val="22"/>
              </w:rPr>
              <w:t>2 500</w:t>
            </w:r>
          </w:p>
        </w:tc>
        <w:tc>
          <w:tcPr>
            <w:tcW w:w="3228" w:type="dxa"/>
            <w:tcBorders>
              <w:top w:val="single" w:sz="4" w:space="0" w:color="auto"/>
              <w:left w:val="nil"/>
              <w:bottom w:val="single" w:sz="4" w:space="0" w:color="auto"/>
              <w:right w:val="single" w:sz="4" w:space="0" w:color="auto"/>
            </w:tcBorders>
            <w:shd w:val="clear" w:color="auto" w:fill="auto"/>
            <w:vAlign w:val="center"/>
          </w:tcPr>
          <w:p w14:paraId="27F216D8" w14:textId="77777777" w:rsidR="006F4704" w:rsidRDefault="006F4704" w:rsidP="00DC2F58">
            <w:pPr>
              <w:jc w:val="center"/>
              <w:rPr>
                <w:sz w:val="20"/>
                <w:szCs w:val="20"/>
              </w:rPr>
            </w:pPr>
            <w:r w:rsidRPr="00F32DAF">
              <w:rPr>
                <w:sz w:val="20"/>
                <w:szCs w:val="20"/>
              </w:rPr>
              <w:t xml:space="preserve">opakowanie dostawcy nie większe niż </w:t>
            </w:r>
            <w:r>
              <w:rPr>
                <w:sz w:val="20"/>
                <w:szCs w:val="20"/>
              </w:rPr>
              <w:t>220</w:t>
            </w:r>
            <w:r w:rsidRPr="00F32DAF">
              <w:rPr>
                <w:sz w:val="20"/>
                <w:szCs w:val="20"/>
              </w:rPr>
              <w:t xml:space="preserve"> l</w:t>
            </w:r>
          </w:p>
          <w:p w14:paraId="0D63296C" w14:textId="77777777" w:rsidR="006F4704" w:rsidRPr="00840C10" w:rsidRDefault="006F4704" w:rsidP="00DC2F58">
            <w:pPr>
              <w:widowControl w:val="0"/>
              <w:jc w:val="center"/>
              <w:rPr>
                <w:sz w:val="20"/>
                <w:szCs w:val="20"/>
              </w:rPr>
            </w:pPr>
            <w:r w:rsidRPr="00840C10">
              <w:rPr>
                <w:sz w:val="20"/>
                <w:szCs w:val="20"/>
              </w:rPr>
              <w:t>Rodzaj opakowania zaoferowanego przedmiotu zamówienia:</w:t>
            </w:r>
          </w:p>
          <w:p w14:paraId="3038DC9E" w14:textId="77777777" w:rsidR="006F4704" w:rsidRPr="00840C10" w:rsidRDefault="006F4704" w:rsidP="00DC2F58">
            <w:pPr>
              <w:widowControl w:val="0"/>
              <w:jc w:val="center"/>
              <w:rPr>
                <w:sz w:val="20"/>
                <w:szCs w:val="20"/>
              </w:rPr>
            </w:pPr>
            <w:r w:rsidRPr="00840C10">
              <w:rPr>
                <w:sz w:val="20"/>
                <w:szCs w:val="20"/>
              </w:rPr>
              <w:t>……………………….</w:t>
            </w:r>
          </w:p>
          <w:p w14:paraId="10745EB6" w14:textId="77777777" w:rsidR="006F4704" w:rsidRPr="00840C10" w:rsidRDefault="006F4704" w:rsidP="00DC2F58">
            <w:pPr>
              <w:widowControl w:val="0"/>
              <w:jc w:val="center"/>
              <w:rPr>
                <w:sz w:val="20"/>
                <w:szCs w:val="20"/>
              </w:rPr>
            </w:pPr>
            <w:r w:rsidRPr="00827D47">
              <w:rPr>
                <w:i/>
                <w:color w:val="0070C0"/>
                <w:sz w:val="22"/>
                <w:szCs w:val="22"/>
              </w:rPr>
              <w:t>/uzupełnione zostanie po wyborze oferty/</w:t>
            </w:r>
          </w:p>
          <w:p w14:paraId="5B622044" w14:textId="77777777" w:rsidR="006F4704" w:rsidRDefault="006F4704" w:rsidP="00DC2F58">
            <w:pPr>
              <w:jc w:val="center"/>
              <w:rPr>
                <w:sz w:val="20"/>
                <w:szCs w:val="20"/>
              </w:rPr>
            </w:pPr>
            <w:r w:rsidRPr="00840C10">
              <w:rPr>
                <w:sz w:val="20"/>
                <w:szCs w:val="20"/>
              </w:rPr>
              <w:t>Wielkość opakowania zaoferowanego przedmiotu zamówienia (w litrach): ……………………….</w:t>
            </w:r>
          </w:p>
          <w:p w14:paraId="5E7CBABA" w14:textId="77777777" w:rsidR="006F4704" w:rsidRPr="00F32DAF" w:rsidRDefault="006F4704" w:rsidP="00DC2F58">
            <w:pPr>
              <w:jc w:val="center"/>
              <w:rPr>
                <w:sz w:val="20"/>
                <w:szCs w:val="20"/>
              </w:rPr>
            </w:pPr>
            <w:r w:rsidRPr="00827D47">
              <w:rPr>
                <w:i/>
                <w:color w:val="0070C0"/>
                <w:sz w:val="22"/>
                <w:szCs w:val="22"/>
              </w:rPr>
              <w:t>/uzupełnione zostanie po wyborze oferty/</w:t>
            </w:r>
          </w:p>
        </w:tc>
      </w:tr>
      <w:tr w:rsidR="006F4704" w:rsidRPr="00DA0378" w14:paraId="4EA8BEA3" w14:textId="77777777" w:rsidTr="00DC2F58">
        <w:trPr>
          <w:trHeight w:val="936"/>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D6B66" w14:textId="77777777" w:rsidR="006F4704" w:rsidRDefault="006F4704" w:rsidP="00DC2F58">
            <w:pPr>
              <w:jc w:val="center"/>
              <w:rPr>
                <w:color w:val="000000"/>
                <w:sz w:val="22"/>
              </w:rPr>
            </w:pPr>
            <w:r>
              <w:rPr>
                <w:color w:val="000000"/>
                <w:sz w:val="22"/>
              </w:rPr>
              <w:t>6</w:t>
            </w:r>
          </w:p>
        </w:tc>
        <w:tc>
          <w:tcPr>
            <w:tcW w:w="2977" w:type="dxa"/>
            <w:tcBorders>
              <w:top w:val="single" w:sz="4" w:space="0" w:color="auto"/>
              <w:left w:val="nil"/>
              <w:bottom w:val="single" w:sz="4" w:space="0" w:color="auto"/>
              <w:right w:val="single" w:sz="4" w:space="0" w:color="auto"/>
            </w:tcBorders>
            <w:shd w:val="clear" w:color="auto" w:fill="auto"/>
            <w:vAlign w:val="center"/>
          </w:tcPr>
          <w:p w14:paraId="70CDD42F" w14:textId="77777777" w:rsidR="006F4704" w:rsidRPr="00ED2C33" w:rsidRDefault="006F4704" w:rsidP="00DC2F58">
            <w:pPr>
              <w:rPr>
                <w:sz w:val="22"/>
              </w:rPr>
            </w:pPr>
            <w:r w:rsidRPr="00E70616">
              <w:rPr>
                <w:color w:val="000000"/>
                <w:sz w:val="22"/>
                <w:szCs w:val="22"/>
              </w:rPr>
              <w:t>Dodatek zapobiegający krystalizacji wody w paliwach do turbinowych silników lotniczych o kodzie NATO S-1745</w:t>
            </w:r>
          </w:p>
        </w:tc>
        <w:tc>
          <w:tcPr>
            <w:tcW w:w="910" w:type="dxa"/>
            <w:tcBorders>
              <w:top w:val="single" w:sz="4" w:space="0" w:color="auto"/>
              <w:left w:val="nil"/>
              <w:bottom w:val="single" w:sz="4" w:space="0" w:color="auto"/>
              <w:right w:val="single" w:sz="4" w:space="0" w:color="auto"/>
            </w:tcBorders>
            <w:shd w:val="clear" w:color="auto" w:fill="auto"/>
            <w:noWrap/>
            <w:vAlign w:val="center"/>
          </w:tcPr>
          <w:p w14:paraId="23520EC1" w14:textId="77777777" w:rsidR="006F4704" w:rsidRDefault="006F4704" w:rsidP="00DC2F58">
            <w:pPr>
              <w:jc w:val="right"/>
              <w:rPr>
                <w:b/>
                <w:sz w:val="22"/>
              </w:rPr>
            </w:pPr>
            <w:r>
              <w:rPr>
                <w:b/>
                <w:sz w:val="22"/>
              </w:rPr>
              <w:t>50 000</w:t>
            </w:r>
          </w:p>
        </w:tc>
        <w:tc>
          <w:tcPr>
            <w:tcW w:w="971" w:type="dxa"/>
            <w:tcBorders>
              <w:top w:val="single" w:sz="4" w:space="0" w:color="auto"/>
              <w:left w:val="nil"/>
              <w:bottom w:val="single" w:sz="4" w:space="0" w:color="auto"/>
              <w:right w:val="single" w:sz="4" w:space="0" w:color="auto"/>
            </w:tcBorders>
            <w:shd w:val="clear" w:color="auto" w:fill="auto"/>
            <w:vAlign w:val="center"/>
          </w:tcPr>
          <w:p w14:paraId="1E0CC95F" w14:textId="77777777" w:rsidR="006F4704" w:rsidRDefault="006F4704" w:rsidP="00DC2F58">
            <w:pPr>
              <w:jc w:val="right"/>
              <w:rPr>
                <w:sz w:val="22"/>
              </w:rPr>
            </w:pPr>
            <w:r>
              <w:rPr>
                <w:sz w:val="22"/>
              </w:rPr>
              <w:t>30 000</w:t>
            </w:r>
          </w:p>
        </w:tc>
        <w:tc>
          <w:tcPr>
            <w:tcW w:w="986" w:type="dxa"/>
            <w:tcBorders>
              <w:top w:val="single" w:sz="4" w:space="0" w:color="auto"/>
              <w:left w:val="nil"/>
              <w:bottom w:val="single" w:sz="4" w:space="0" w:color="auto"/>
              <w:right w:val="single" w:sz="4" w:space="0" w:color="auto"/>
            </w:tcBorders>
            <w:shd w:val="clear" w:color="auto" w:fill="auto"/>
            <w:vAlign w:val="center"/>
          </w:tcPr>
          <w:p w14:paraId="6B961162" w14:textId="77777777" w:rsidR="006F4704" w:rsidRDefault="006F4704" w:rsidP="00DC2F58">
            <w:pPr>
              <w:jc w:val="right"/>
              <w:rPr>
                <w:sz w:val="22"/>
              </w:rPr>
            </w:pPr>
            <w:r>
              <w:rPr>
                <w:sz w:val="22"/>
              </w:rPr>
              <w:t>20 000</w:t>
            </w:r>
          </w:p>
        </w:tc>
        <w:tc>
          <w:tcPr>
            <w:tcW w:w="3228" w:type="dxa"/>
            <w:tcBorders>
              <w:top w:val="single" w:sz="4" w:space="0" w:color="auto"/>
              <w:left w:val="nil"/>
              <w:bottom w:val="single" w:sz="4" w:space="0" w:color="auto"/>
              <w:right w:val="single" w:sz="4" w:space="0" w:color="auto"/>
            </w:tcBorders>
            <w:shd w:val="clear" w:color="auto" w:fill="auto"/>
            <w:vAlign w:val="center"/>
          </w:tcPr>
          <w:p w14:paraId="7725CE91" w14:textId="77777777" w:rsidR="006F4704" w:rsidRDefault="006F4704" w:rsidP="00DC2F58">
            <w:pPr>
              <w:jc w:val="center"/>
              <w:rPr>
                <w:sz w:val="20"/>
                <w:szCs w:val="20"/>
              </w:rPr>
            </w:pPr>
            <w:r w:rsidRPr="00F32DAF">
              <w:rPr>
                <w:sz w:val="20"/>
                <w:szCs w:val="20"/>
              </w:rPr>
              <w:t xml:space="preserve">opakowanie dostawcy nie większe niż </w:t>
            </w:r>
            <w:r>
              <w:rPr>
                <w:sz w:val="20"/>
                <w:szCs w:val="20"/>
              </w:rPr>
              <w:t>220</w:t>
            </w:r>
            <w:r w:rsidRPr="00F32DAF">
              <w:rPr>
                <w:sz w:val="20"/>
                <w:szCs w:val="20"/>
              </w:rPr>
              <w:t xml:space="preserve"> l</w:t>
            </w:r>
          </w:p>
          <w:p w14:paraId="00727529" w14:textId="77777777" w:rsidR="006F4704" w:rsidRPr="00840C10" w:rsidRDefault="006F4704" w:rsidP="00DC2F58">
            <w:pPr>
              <w:widowControl w:val="0"/>
              <w:jc w:val="center"/>
              <w:rPr>
                <w:sz w:val="20"/>
                <w:szCs w:val="20"/>
              </w:rPr>
            </w:pPr>
            <w:r w:rsidRPr="00840C10">
              <w:rPr>
                <w:sz w:val="20"/>
                <w:szCs w:val="20"/>
              </w:rPr>
              <w:t>Rodzaj opakowania zaoferowanego przedmiotu zamówienia:</w:t>
            </w:r>
          </w:p>
          <w:p w14:paraId="42054956" w14:textId="77777777" w:rsidR="006F4704" w:rsidRPr="00840C10" w:rsidRDefault="006F4704" w:rsidP="00DC2F58">
            <w:pPr>
              <w:widowControl w:val="0"/>
              <w:jc w:val="center"/>
              <w:rPr>
                <w:sz w:val="20"/>
                <w:szCs w:val="20"/>
              </w:rPr>
            </w:pPr>
            <w:r w:rsidRPr="00840C10">
              <w:rPr>
                <w:sz w:val="20"/>
                <w:szCs w:val="20"/>
              </w:rPr>
              <w:t>……………………….</w:t>
            </w:r>
          </w:p>
          <w:p w14:paraId="5FDB3EDC" w14:textId="77777777" w:rsidR="006F4704" w:rsidRPr="00840C10" w:rsidRDefault="006F4704" w:rsidP="00DC2F58">
            <w:pPr>
              <w:widowControl w:val="0"/>
              <w:jc w:val="center"/>
              <w:rPr>
                <w:sz w:val="20"/>
                <w:szCs w:val="20"/>
              </w:rPr>
            </w:pPr>
            <w:r w:rsidRPr="00827D47">
              <w:rPr>
                <w:i/>
                <w:color w:val="0070C0"/>
                <w:sz w:val="22"/>
                <w:szCs w:val="22"/>
              </w:rPr>
              <w:t>/uzupełnione zostanie po wyborze oferty/</w:t>
            </w:r>
          </w:p>
          <w:p w14:paraId="79076253" w14:textId="77777777" w:rsidR="006F4704" w:rsidRDefault="006F4704" w:rsidP="00DC2F58">
            <w:pPr>
              <w:jc w:val="center"/>
              <w:rPr>
                <w:sz w:val="20"/>
                <w:szCs w:val="20"/>
              </w:rPr>
            </w:pPr>
            <w:r w:rsidRPr="00840C10">
              <w:rPr>
                <w:sz w:val="20"/>
                <w:szCs w:val="20"/>
              </w:rPr>
              <w:t>Wielkość opakowania zaoferowanego przedmiotu zamówienia (w litrach): ……………………….</w:t>
            </w:r>
          </w:p>
          <w:p w14:paraId="2B53F347" w14:textId="77777777" w:rsidR="006F4704" w:rsidRPr="00F32DAF" w:rsidRDefault="006F4704" w:rsidP="00DC2F58">
            <w:pPr>
              <w:jc w:val="center"/>
              <w:rPr>
                <w:sz w:val="20"/>
                <w:szCs w:val="20"/>
              </w:rPr>
            </w:pPr>
            <w:r w:rsidRPr="00827D47">
              <w:rPr>
                <w:i/>
                <w:color w:val="0070C0"/>
                <w:sz w:val="22"/>
                <w:szCs w:val="22"/>
              </w:rPr>
              <w:t>/uzupełnione zostanie po wyborze oferty/</w:t>
            </w:r>
          </w:p>
        </w:tc>
      </w:tr>
    </w:tbl>
    <w:p w14:paraId="3AA656DF" w14:textId="77777777" w:rsidR="006F4704" w:rsidRPr="00F17644" w:rsidRDefault="006F4704" w:rsidP="006F4704">
      <w:pPr>
        <w:widowControl w:val="0"/>
        <w:spacing w:before="60"/>
        <w:ind w:left="1276" w:hanging="1276"/>
        <w:jc w:val="both"/>
        <w:rPr>
          <w:b/>
          <w:bCs/>
          <w:color w:val="000000" w:themeColor="text1"/>
          <w:sz w:val="22"/>
          <w:szCs w:val="22"/>
        </w:rPr>
      </w:pPr>
    </w:p>
    <w:p w14:paraId="1A5F72D2" w14:textId="0B2F330E" w:rsidR="006F4704" w:rsidRPr="00DA0378" w:rsidRDefault="006F4704" w:rsidP="00BC1652">
      <w:pPr>
        <w:pStyle w:val="Akapitzlist"/>
        <w:widowControl w:val="0"/>
        <w:numPr>
          <w:ilvl w:val="0"/>
          <w:numId w:val="109"/>
        </w:numPr>
        <w:spacing w:before="60"/>
        <w:ind w:left="284" w:right="1" w:hanging="284"/>
        <w:jc w:val="both"/>
        <w:rPr>
          <w:color w:val="000000" w:themeColor="text1"/>
          <w:sz w:val="22"/>
          <w:szCs w:val="22"/>
        </w:rPr>
      </w:pPr>
      <w:r w:rsidRPr="003576D0">
        <w:rPr>
          <w:color w:val="000000" w:themeColor="text1"/>
          <w:sz w:val="22"/>
          <w:szCs w:val="22"/>
        </w:rPr>
        <w:t>Zamawiający zastrzega sobie prawo rozszerzenia zamówienia poprzez skorzystanie z prawa opcji polegającego na możliwości zwiększenia podstawowego zakresu ilościowego przedmiotu zamówienia, określonego co do asortymentu i ilości w tabeli zawartej w § 2 ust. 2 Umowy w kolumnie nr 4 nazwanej „</w:t>
      </w:r>
      <w:r>
        <w:rPr>
          <w:color w:val="000000" w:themeColor="text1"/>
          <w:sz w:val="22"/>
          <w:szCs w:val="22"/>
        </w:rPr>
        <w:t>i</w:t>
      </w:r>
      <w:r w:rsidRPr="003576D0">
        <w:rPr>
          <w:color w:val="000000" w:themeColor="text1"/>
          <w:sz w:val="22"/>
          <w:szCs w:val="22"/>
        </w:rPr>
        <w:t>lość podstawowa”, maksymalnie o ilości wskazane w kolumnie nr 5 nazwanej „</w:t>
      </w:r>
      <w:r>
        <w:rPr>
          <w:color w:val="000000" w:themeColor="text1"/>
          <w:sz w:val="22"/>
          <w:szCs w:val="22"/>
        </w:rPr>
        <w:t>i</w:t>
      </w:r>
      <w:r w:rsidRPr="003576D0">
        <w:rPr>
          <w:color w:val="000000" w:themeColor="text1"/>
          <w:sz w:val="22"/>
          <w:szCs w:val="22"/>
        </w:rPr>
        <w:t>lość w opcji”</w:t>
      </w:r>
      <w:r w:rsidRPr="00DA0378">
        <w:rPr>
          <w:color w:val="000000" w:themeColor="text1"/>
          <w:sz w:val="22"/>
          <w:szCs w:val="22"/>
        </w:rPr>
        <w:t>.</w:t>
      </w:r>
    </w:p>
    <w:p w14:paraId="5AC4928B" w14:textId="77777777" w:rsidR="006F4704" w:rsidRDefault="006F4704" w:rsidP="00BC1652">
      <w:pPr>
        <w:numPr>
          <w:ilvl w:val="0"/>
          <w:numId w:val="109"/>
        </w:numPr>
        <w:spacing w:before="60"/>
        <w:ind w:left="284" w:hanging="284"/>
        <w:jc w:val="both"/>
        <w:rPr>
          <w:sz w:val="22"/>
          <w:szCs w:val="22"/>
        </w:rPr>
      </w:pPr>
      <w:r w:rsidRPr="008F6916">
        <w:rPr>
          <w:sz w:val="22"/>
          <w:szCs w:val="22"/>
        </w:rPr>
        <w:t xml:space="preserve">Strony ustalają, że prawo opcji oznacza, </w:t>
      </w:r>
      <w:r>
        <w:rPr>
          <w:sz w:val="22"/>
          <w:szCs w:val="22"/>
        </w:rPr>
        <w:t>że ostatecznie zamówiona ilość T</w:t>
      </w:r>
      <w:r w:rsidRPr="008F6916">
        <w:rPr>
          <w:sz w:val="22"/>
          <w:szCs w:val="22"/>
        </w:rPr>
        <w:t>owaru będzie zależeć od</w:t>
      </w:r>
      <w:r>
        <w:rPr>
          <w:sz w:val="22"/>
          <w:szCs w:val="22"/>
        </w:rPr>
        <w:t> </w:t>
      </w:r>
      <w:r w:rsidRPr="008F6916">
        <w:rPr>
          <w:sz w:val="22"/>
          <w:szCs w:val="22"/>
        </w:rPr>
        <w:t xml:space="preserve">aktualnego zapotrzebowania Zamawiającego. Zgodnie z prawem opcji Zamawiający może zamawiać </w:t>
      </w:r>
      <w:r>
        <w:rPr>
          <w:sz w:val="22"/>
          <w:szCs w:val="22"/>
        </w:rPr>
        <w:t>T</w:t>
      </w:r>
      <w:r w:rsidRPr="008F6916">
        <w:rPr>
          <w:sz w:val="22"/>
          <w:szCs w:val="22"/>
        </w:rPr>
        <w:t>owary w dowolnej ilości w zależności od swojego bieżącego zapotrzebowania, a Wykonawca będzie zobowiązany zamówienie wykonać. Zamawiający może nie skorzystać z prawa opcji w szczególności w przypadku nieuzyskania środków finansowych na ten cel.</w:t>
      </w:r>
    </w:p>
    <w:p w14:paraId="4236B770" w14:textId="7527D196" w:rsidR="006F4704" w:rsidRPr="00F05ADA" w:rsidRDefault="006F4704" w:rsidP="00BC1652">
      <w:pPr>
        <w:widowControl w:val="0"/>
        <w:numPr>
          <w:ilvl w:val="0"/>
          <w:numId w:val="109"/>
        </w:numPr>
        <w:spacing w:before="60"/>
        <w:ind w:left="284" w:hanging="284"/>
        <w:jc w:val="both"/>
        <w:rPr>
          <w:sz w:val="22"/>
          <w:szCs w:val="22"/>
        </w:rPr>
      </w:pPr>
      <w:r w:rsidRPr="00F05ADA">
        <w:rPr>
          <w:sz w:val="22"/>
          <w:szCs w:val="22"/>
        </w:rPr>
        <w:t xml:space="preserve">Ilości Towaru ujęte w opcji w tabeli zawartej w ust. 2 niniejszego paragrafu, w kolumnie nazwanej </w:t>
      </w:r>
      <w:r w:rsidRPr="00890A73">
        <w:rPr>
          <w:sz w:val="22"/>
          <w:szCs w:val="22"/>
        </w:rPr>
        <w:t>„</w:t>
      </w:r>
      <w:r>
        <w:rPr>
          <w:sz w:val="22"/>
          <w:szCs w:val="22"/>
        </w:rPr>
        <w:t>i</w:t>
      </w:r>
      <w:r w:rsidR="009A15E1">
        <w:rPr>
          <w:sz w:val="22"/>
          <w:szCs w:val="22"/>
        </w:rPr>
        <w:t>lość w </w:t>
      </w:r>
      <w:r w:rsidRPr="00890A73">
        <w:rPr>
          <w:sz w:val="22"/>
          <w:szCs w:val="22"/>
        </w:rPr>
        <w:t>opcji”, mogą być zrealizowane po realizacji ilości podstawowych ujętych w kolumnie nazwanej „</w:t>
      </w:r>
      <w:r>
        <w:rPr>
          <w:sz w:val="22"/>
          <w:szCs w:val="22"/>
        </w:rPr>
        <w:t>i</w:t>
      </w:r>
      <w:r w:rsidRPr="00890A73">
        <w:rPr>
          <w:sz w:val="22"/>
          <w:szCs w:val="22"/>
        </w:rPr>
        <w:t>lość podstawowa”,</w:t>
      </w:r>
      <w:r w:rsidRPr="00F05ADA">
        <w:rPr>
          <w:sz w:val="22"/>
          <w:szCs w:val="22"/>
        </w:rPr>
        <w:t xml:space="preserve"> w sytuacji zaistnienia w tym zakresie potrzeb Zamawiającego, po otrzymaniu od Zamawiającego informacji o skorzystaniu z prawa opcji.</w:t>
      </w:r>
    </w:p>
    <w:p w14:paraId="48280E77" w14:textId="39ADAD60" w:rsidR="006F4704" w:rsidRPr="002F1E2D" w:rsidRDefault="006F4704" w:rsidP="00BC1652">
      <w:pPr>
        <w:widowControl w:val="0"/>
        <w:numPr>
          <w:ilvl w:val="0"/>
          <w:numId w:val="109"/>
        </w:numPr>
        <w:spacing w:before="60"/>
        <w:ind w:left="284" w:hanging="284"/>
        <w:jc w:val="both"/>
        <w:rPr>
          <w:sz w:val="22"/>
          <w:szCs w:val="22"/>
        </w:rPr>
      </w:pPr>
      <w:r w:rsidRPr="002F1E2D">
        <w:rPr>
          <w:sz w:val="22"/>
          <w:szCs w:val="22"/>
        </w:rPr>
        <w:t xml:space="preserve">O zamiarze skorzystania z „Prawa opcji” Zamawiający powiadomi Wykonawcę najpóźniej </w:t>
      </w:r>
      <w:r>
        <w:rPr>
          <w:b/>
          <w:sz w:val="22"/>
          <w:szCs w:val="22"/>
        </w:rPr>
        <w:t>do 30 dni od</w:t>
      </w:r>
      <w:r w:rsidRPr="009F6BDF">
        <w:rPr>
          <w:b/>
          <w:sz w:val="22"/>
          <w:szCs w:val="22"/>
        </w:rPr>
        <w:t xml:space="preserve"> </w:t>
      </w:r>
      <w:r w:rsidR="009A15E1">
        <w:rPr>
          <w:b/>
          <w:sz w:val="22"/>
          <w:szCs w:val="22"/>
        </w:rPr>
        <w:t> </w:t>
      </w:r>
      <w:r w:rsidRPr="009F6BDF">
        <w:rPr>
          <w:b/>
          <w:sz w:val="22"/>
          <w:szCs w:val="22"/>
        </w:rPr>
        <w:t>zawarcia umowy.</w:t>
      </w:r>
      <w:r w:rsidR="009A15E1">
        <w:rPr>
          <w:sz w:val="22"/>
          <w:szCs w:val="22"/>
        </w:rPr>
        <w:t xml:space="preserve"> </w:t>
      </w:r>
      <w:r>
        <w:rPr>
          <w:sz w:val="22"/>
          <w:szCs w:val="22"/>
        </w:rPr>
        <w:t>W</w:t>
      </w:r>
      <w:r w:rsidRPr="002F1E2D">
        <w:rPr>
          <w:sz w:val="22"/>
          <w:szCs w:val="22"/>
        </w:rPr>
        <w:t xml:space="preserve">raz z pisemnym bądź mailowym powiadomieniem Wykonawcy o konieczności realizacji zakresu </w:t>
      </w:r>
      <w:r>
        <w:rPr>
          <w:sz w:val="22"/>
          <w:szCs w:val="22"/>
        </w:rPr>
        <w:t>U</w:t>
      </w:r>
      <w:r w:rsidRPr="002F1E2D">
        <w:rPr>
          <w:sz w:val="22"/>
          <w:szCs w:val="22"/>
        </w:rPr>
        <w:t xml:space="preserve">mowy w zakresie „ilość w opcji”, Zamawiający wskaże ilość </w:t>
      </w:r>
      <w:r>
        <w:rPr>
          <w:sz w:val="22"/>
          <w:szCs w:val="22"/>
        </w:rPr>
        <w:t>T</w:t>
      </w:r>
      <w:r w:rsidRPr="002F1E2D">
        <w:rPr>
          <w:sz w:val="22"/>
          <w:szCs w:val="22"/>
        </w:rPr>
        <w:t xml:space="preserve">owaru do realizacji oraz miejsce jego dostawy. </w:t>
      </w:r>
    </w:p>
    <w:p w14:paraId="43BFCFB6" w14:textId="77777777" w:rsidR="006F4704" w:rsidRPr="009F6BDF" w:rsidRDefault="006F4704" w:rsidP="00BC1652">
      <w:pPr>
        <w:widowControl w:val="0"/>
        <w:numPr>
          <w:ilvl w:val="0"/>
          <w:numId w:val="109"/>
        </w:numPr>
        <w:spacing w:before="60"/>
        <w:ind w:left="284" w:right="-82" w:hanging="284"/>
        <w:jc w:val="both"/>
        <w:rPr>
          <w:b/>
          <w:color w:val="000000" w:themeColor="text1"/>
          <w:sz w:val="22"/>
          <w:szCs w:val="22"/>
        </w:rPr>
      </w:pPr>
      <w:r w:rsidRPr="00F17644">
        <w:rPr>
          <w:color w:val="000000" w:themeColor="text1"/>
          <w:sz w:val="22"/>
          <w:szCs w:val="22"/>
        </w:rPr>
        <w:t xml:space="preserve">Przywołane w </w:t>
      </w:r>
      <w:r>
        <w:rPr>
          <w:color w:val="000000" w:themeColor="text1"/>
          <w:sz w:val="22"/>
          <w:szCs w:val="22"/>
        </w:rPr>
        <w:t>„</w:t>
      </w:r>
      <w:r w:rsidRPr="00F05ADA">
        <w:rPr>
          <w:color w:val="000000" w:themeColor="text1"/>
          <w:sz w:val="22"/>
          <w:szCs w:val="22"/>
        </w:rPr>
        <w:t>Opisie przedmiotu zamówienia</w:t>
      </w:r>
      <w:r>
        <w:rPr>
          <w:color w:val="000000" w:themeColor="text1"/>
          <w:sz w:val="22"/>
          <w:szCs w:val="22"/>
        </w:rPr>
        <w:t>”</w:t>
      </w:r>
      <w:r w:rsidRPr="00F05ADA">
        <w:rPr>
          <w:color w:val="000000" w:themeColor="text1"/>
          <w:sz w:val="22"/>
          <w:szCs w:val="22"/>
        </w:rPr>
        <w:t xml:space="preserve"> </w:t>
      </w:r>
      <w:r w:rsidRPr="00F05ADA">
        <w:rPr>
          <w:rFonts w:eastAsia="Arial Narrow"/>
          <w:color w:val="000000" w:themeColor="text1"/>
          <w:sz w:val="22"/>
          <w:szCs w:val="22"/>
        </w:rPr>
        <w:t>stanowiącym</w:t>
      </w:r>
      <w:r w:rsidRPr="00F17644">
        <w:rPr>
          <w:rFonts w:eastAsia="Arial Narrow"/>
          <w:color w:val="000000" w:themeColor="text1"/>
          <w:sz w:val="22"/>
          <w:szCs w:val="22"/>
        </w:rPr>
        <w:t xml:space="preserve"> </w:t>
      </w:r>
      <w:r w:rsidRPr="00631F45">
        <w:rPr>
          <w:rFonts w:eastAsia="Arial Narrow"/>
          <w:color w:val="000000" w:themeColor="text1"/>
          <w:sz w:val="22"/>
          <w:szCs w:val="22"/>
          <w:u w:val="single"/>
        </w:rPr>
        <w:t>Załącznik nr 1</w:t>
      </w:r>
      <w:r w:rsidRPr="00F17644">
        <w:rPr>
          <w:rFonts w:eastAsia="Arial Narrow"/>
          <w:color w:val="000000" w:themeColor="text1"/>
          <w:sz w:val="22"/>
          <w:szCs w:val="22"/>
        </w:rPr>
        <w:t xml:space="preserve"> do </w:t>
      </w:r>
      <w:r>
        <w:rPr>
          <w:rFonts w:eastAsia="Arial Narrow"/>
          <w:color w:val="000000" w:themeColor="text1"/>
          <w:sz w:val="22"/>
          <w:szCs w:val="22"/>
        </w:rPr>
        <w:t>U</w:t>
      </w:r>
      <w:r w:rsidRPr="00F17644">
        <w:rPr>
          <w:rFonts w:eastAsia="Arial Narrow"/>
          <w:color w:val="000000" w:themeColor="text1"/>
          <w:sz w:val="22"/>
          <w:szCs w:val="22"/>
        </w:rPr>
        <w:t>mowy</w:t>
      </w:r>
      <w:r w:rsidRPr="00F17644">
        <w:rPr>
          <w:color w:val="000000" w:themeColor="text1"/>
          <w:sz w:val="22"/>
          <w:szCs w:val="22"/>
        </w:rPr>
        <w:t xml:space="preserve"> dokumenty jakościowe </w:t>
      </w:r>
      <w:r w:rsidRPr="00F17644">
        <w:rPr>
          <w:bCs/>
          <w:color w:val="000000" w:themeColor="text1"/>
          <w:sz w:val="22"/>
          <w:szCs w:val="22"/>
        </w:rPr>
        <w:t>dostępne są między innymi w Wojskowym</w:t>
      </w:r>
      <w:r>
        <w:rPr>
          <w:bCs/>
          <w:color w:val="000000" w:themeColor="text1"/>
          <w:sz w:val="22"/>
          <w:szCs w:val="22"/>
        </w:rPr>
        <w:t xml:space="preserve"> Centrum Normalizacji, Jakości </w:t>
      </w:r>
      <w:r w:rsidRPr="00F17644">
        <w:rPr>
          <w:bCs/>
          <w:color w:val="000000" w:themeColor="text1"/>
          <w:sz w:val="22"/>
          <w:szCs w:val="22"/>
        </w:rPr>
        <w:t>i Kodyfikacji (Normy Obronne) 00-909 Warszawa, ul. Nowowiejska 28A, tel.: 261-845-880 oraz Polskim Komitecie Normalizacyjnym Dział Sprzedaży ul. Świ</w:t>
      </w:r>
      <w:r>
        <w:rPr>
          <w:bCs/>
          <w:color w:val="000000" w:themeColor="text1"/>
          <w:sz w:val="22"/>
          <w:szCs w:val="22"/>
        </w:rPr>
        <w:t>ętokrzyska 14, 00-050 Warszawa,</w:t>
      </w:r>
    </w:p>
    <w:p w14:paraId="309042D9" w14:textId="77777777" w:rsidR="006F4704" w:rsidRPr="00F17644" w:rsidRDefault="006F4704" w:rsidP="006F4704">
      <w:pPr>
        <w:widowControl w:val="0"/>
        <w:spacing w:before="60"/>
        <w:ind w:left="284" w:right="-82"/>
        <w:jc w:val="both"/>
        <w:rPr>
          <w:b/>
          <w:color w:val="000000" w:themeColor="text1"/>
          <w:sz w:val="22"/>
          <w:szCs w:val="22"/>
        </w:rPr>
      </w:pPr>
      <w:r w:rsidRPr="00F17644">
        <w:rPr>
          <w:bCs/>
          <w:color w:val="000000" w:themeColor="text1"/>
          <w:sz w:val="22"/>
          <w:szCs w:val="22"/>
        </w:rPr>
        <w:t>tel.: 22-55-67-777 (PN, MIL, ASTM, itp.)</w:t>
      </w:r>
      <w:r w:rsidRPr="00F17644">
        <w:rPr>
          <w:color w:val="000000" w:themeColor="text1"/>
          <w:sz w:val="22"/>
          <w:szCs w:val="22"/>
        </w:rPr>
        <w:t>.</w:t>
      </w:r>
    </w:p>
    <w:p w14:paraId="29614E7C" w14:textId="77777777" w:rsidR="006F4704" w:rsidRPr="00F17644" w:rsidRDefault="006F4704" w:rsidP="00BC1652">
      <w:pPr>
        <w:widowControl w:val="0"/>
        <w:numPr>
          <w:ilvl w:val="0"/>
          <w:numId w:val="109"/>
        </w:numPr>
        <w:spacing w:before="60"/>
        <w:ind w:left="284" w:right="-82" w:hanging="284"/>
        <w:jc w:val="both"/>
        <w:rPr>
          <w:b/>
          <w:color w:val="000000" w:themeColor="text1"/>
          <w:sz w:val="22"/>
          <w:szCs w:val="22"/>
        </w:rPr>
      </w:pPr>
      <w:r w:rsidRPr="00F17644">
        <w:rPr>
          <w:rFonts w:eastAsia="Arial Narrow"/>
          <w:color w:val="000000" w:themeColor="text1"/>
          <w:sz w:val="22"/>
          <w:szCs w:val="22"/>
        </w:rPr>
        <w:t xml:space="preserve">Wszystkie oferowane produkty muszą pochodzić z bieżącej produkcji co oznacza: </w:t>
      </w:r>
    </w:p>
    <w:p w14:paraId="150CA1BF" w14:textId="2BFC5630" w:rsidR="006F4704" w:rsidRPr="00F17644" w:rsidRDefault="006F4704" w:rsidP="00BC1652">
      <w:pPr>
        <w:widowControl w:val="0"/>
        <w:numPr>
          <w:ilvl w:val="0"/>
          <w:numId w:val="114"/>
        </w:numPr>
        <w:spacing w:before="60"/>
        <w:ind w:left="709" w:hanging="283"/>
        <w:jc w:val="both"/>
        <w:rPr>
          <w:rFonts w:eastAsia="Arial Narrow"/>
          <w:color w:val="000000" w:themeColor="text1"/>
          <w:sz w:val="22"/>
          <w:szCs w:val="22"/>
        </w:rPr>
      </w:pPr>
      <w:r w:rsidRPr="00F17644">
        <w:rPr>
          <w:rFonts w:eastAsia="Arial Narrow"/>
          <w:color w:val="000000" w:themeColor="text1"/>
          <w:sz w:val="22"/>
          <w:szCs w:val="22"/>
        </w:rPr>
        <w:t xml:space="preserve">dla produktów wyprodukowanych w kraju – winny być wyprodukowane nie wcześniej niż w </w:t>
      </w:r>
      <w:r w:rsidR="009A15E1">
        <w:rPr>
          <w:rFonts w:eastAsia="Arial Narrow"/>
          <w:color w:val="000000" w:themeColor="text1"/>
          <w:sz w:val="22"/>
          <w:szCs w:val="22"/>
        </w:rPr>
        <w:t> </w:t>
      </w:r>
      <w:r w:rsidRPr="00F17644">
        <w:rPr>
          <w:rFonts w:eastAsia="Arial Narrow"/>
          <w:color w:val="000000" w:themeColor="text1"/>
          <w:sz w:val="22"/>
          <w:szCs w:val="22"/>
        </w:rPr>
        <w:t>I kwartale roku dostawy,</w:t>
      </w:r>
    </w:p>
    <w:p w14:paraId="1793BB63" w14:textId="79CF720E" w:rsidR="006F4704" w:rsidRPr="00F84ED7" w:rsidRDefault="006F4704" w:rsidP="00F84ED7">
      <w:pPr>
        <w:pStyle w:val="Akapitzlist"/>
        <w:widowControl w:val="0"/>
        <w:numPr>
          <w:ilvl w:val="0"/>
          <w:numId w:val="114"/>
        </w:numPr>
        <w:spacing w:before="60"/>
        <w:ind w:left="709" w:hanging="283"/>
        <w:jc w:val="both"/>
        <w:rPr>
          <w:rFonts w:eastAsia="Arial Narrow"/>
          <w:color w:val="000000" w:themeColor="text1"/>
          <w:sz w:val="22"/>
          <w:szCs w:val="22"/>
        </w:rPr>
      </w:pPr>
      <w:r w:rsidRPr="00F17644">
        <w:rPr>
          <w:rFonts w:eastAsia="Arial Narrow"/>
          <w:color w:val="000000" w:themeColor="text1"/>
          <w:sz w:val="22"/>
          <w:szCs w:val="22"/>
        </w:rPr>
        <w:t xml:space="preserve">dla produktów wyprodukowanych poza krajem, których planowane dostawy realizowane będą </w:t>
      </w:r>
      <w:r w:rsidRPr="00F17644">
        <w:rPr>
          <w:rFonts w:eastAsia="Arial Narrow"/>
          <w:color w:val="000000" w:themeColor="text1"/>
          <w:sz w:val="22"/>
          <w:szCs w:val="22"/>
        </w:rPr>
        <w:br/>
      </w:r>
      <w:r w:rsidRPr="00F17644">
        <w:rPr>
          <w:rFonts w:eastAsia="Arial Narrow"/>
          <w:color w:val="000000" w:themeColor="text1"/>
          <w:sz w:val="22"/>
          <w:szCs w:val="22"/>
        </w:rPr>
        <w:lastRenderedPageBreak/>
        <w:t>w pierwszym półroczu roku realizacji dostawy – winny być wyprodukowane nie wcześniej niż w IV kwartale roku poprzedzającego dostawę.</w:t>
      </w:r>
    </w:p>
    <w:p w14:paraId="19887CF0" w14:textId="6F62F8C0" w:rsidR="006F4704" w:rsidRPr="00F17644" w:rsidRDefault="006F4704" w:rsidP="00F84ED7">
      <w:pPr>
        <w:pStyle w:val="Nagwek4"/>
      </w:pPr>
      <w:r w:rsidRPr="00F17644">
        <w:t>§3 WARTOŚĆ UMOWY</w:t>
      </w:r>
    </w:p>
    <w:p w14:paraId="242DD0F7" w14:textId="3E2F5CE3" w:rsidR="006F4704" w:rsidRPr="002F1E2D" w:rsidRDefault="006F4704" w:rsidP="00BC1652">
      <w:pPr>
        <w:widowControl w:val="0"/>
        <w:numPr>
          <w:ilvl w:val="0"/>
          <w:numId w:val="130"/>
        </w:numPr>
        <w:spacing w:before="120"/>
        <w:ind w:left="426" w:hanging="284"/>
        <w:jc w:val="both"/>
        <w:rPr>
          <w:sz w:val="22"/>
          <w:szCs w:val="22"/>
        </w:rPr>
      </w:pPr>
      <w:r w:rsidRPr="002F1E2D">
        <w:rPr>
          <w:sz w:val="22"/>
          <w:szCs w:val="22"/>
        </w:rPr>
        <w:t xml:space="preserve">Wykonawca dostarczy </w:t>
      </w:r>
      <w:r>
        <w:rPr>
          <w:sz w:val="22"/>
          <w:szCs w:val="22"/>
        </w:rPr>
        <w:t>T</w:t>
      </w:r>
      <w:r w:rsidRPr="002F1E2D">
        <w:rPr>
          <w:sz w:val="22"/>
          <w:szCs w:val="22"/>
        </w:rPr>
        <w:t>owar o łącznej wartości brutto:</w:t>
      </w:r>
      <w:r w:rsidRPr="00827D47">
        <w:rPr>
          <w:i/>
          <w:color w:val="0070C0"/>
          <w:sz w:val="22"/>
          <w:szCs w:val="22"/>
        </w:rPr>
        <w:t xml:space="preserve"> /uzupełnione zostanie po wyborze oferty/</w:t>
      </w:r>
      <w:r w:rsidRPr="002F1E2D">
        <w:rPr>
          <w:b/>
          <w:sz w:val="22"/>
          <w:szCs w:val="22"/>
        </w:rPr>
        <w:t xml:space="preserve"> </w:t>
      </w:r>
      <w:r w:rsidR="009A15E1" w:rsidRPr="009A15E1">
        <w:rPr>
          <w:b/>
          <w:sz w:val="22"/>
          <w:szCs w:val="22"/>
        </w:rPr>
        <w:t>………………..</w:t>
      </w:r>
      <w:r w:rsidRPr="009A15E1">
        <w:rPr>
          <w:b/>
          <w:bCs/>
          <w:sz w:val="22"/>
          <w:szCs w:val="22"/>
        </w:rPr>
        <w:t>…</w:t>
      </w:r>
      <w:r w:rsidRPr="002F1E2D">
        <w:rPr>
          <w:b/>
          <w:bCs/>
          <w:sz w:val="22"/>
          <w:szCs w:val="22"/>
        </w:rPr>
        <w:t xml:space="preserve"> zł</w:t>
      </w:r>
      <w:r w:rsidRPr="002F1E2D">
        <w:rPr>
          <w:bCs/>
          <w:sz w:val="22"/>
          <w:szCs w:val="22"/>
        </w:rPr>
        <w:t xml:space="preserve"> </w:t>
      </w:r>
      <w:r w:rsidRPr="002F1E2D">
        <w:rPr>
          <w:sz w:val="22"/>
          <w:szCs w:val="22"/>
        </w:rPr>
        <w:t xml:space="preserve">(słownie: </w:t>
      </w:r>
      <w:r w:rsidR="009A15E1">
        <w:rPr>
          <w:sz w:val="22"/>
          <w:szCs w:val="22"/>
        </w:rPr>
        <w:t>……………..</w:t>
      </w:r>
      <w:r w:rsidRPr="002F1E2D">
        <w:rPr>
          <w:sz w:val="22"/>
          <w:szCs w:val="22"/>
        </w:rPr>
        <w:t xml:space="preserve">… złotych </w:t>
      </w:r>
      <w:r w:rsidRPr="00EF6067">
        <w:rPr>
          <w:sz w:val="22"/>
          <w:szCs w:val="22"/>
        </w:rPr>
        <w:t xml:space="preserve">../100) w ilościach i cenie </w:t>
      </w:r>
      <w:r w:rsidR="009A15E1">
        <w:rPr>
          <w:sz w:val="22"/>
          <w:szCs w:val="22"/>
        </w:rPr>
        <w:t>zawartej w poniższej  tabeli, z </w:t>
      </w:r>
      <w:r w:rsidRPr="00EF6067">
        <w:rPr>
          <w:sz w:val="22"/>
          <w:szCs w:val="22"/>
        </w:rPr>
        <w:t xml:space="preserve">zastrzeżeniem skorzystania  przez Zamawiającego z prawa opcji, o którym mowa w §2 ust. 3 – 6 oraz w § 3 ust. 3 Umowy </w:t>
      </w:r>
    </w:p>
    <w:p w14:paraId="0CB65C0A" w14:textId="77777777" w:rsidR="006F4704" w:rsidRPr="00A237AC" w:rsidRDefault="006F4704" w:rsidP="006F4704">
      <w:pPr>
        <w:widowControl w:val="0"/>
        <w:spacing w:before="120"/>
        <w:ind w:left="426"/>
        <w:jc w:val="both"/>
        <w:rPr>
          <w:sz w:val="20"/>
          <w:szCs w:val="20"/>
        </w:rPr>
      </w:pPr>
      <w:r w:rsidRPr="00A237AC">
        <w:rPr>
          <w:i/>
          <w:color w:val="0070C0"/>
          <w:sz w:val="20"/>
          <w:szCs w:val="20"/>
        </w:rPr>
        <w:t>/uzupełnione zostanie po wyborze oferty, chyba że jedna umowa będzie zawierała wszystkie zadania /</w:t>
      </w:r>
      <w:r w:rsidRPr="00A237AC">
        <w:rPr>
          <w:sz w:val="20"/>
          <w:szCs w:val="20"/>
        </w:rPr>
        <w:t xml:space="preserve"> </w:t>
      </w:r>
    </w:p>
    <w:p w14:paraId="4AF5A9F9" w14:textId="77777777" w:rsidR="006F4704" w:rsidRDefault="006F4704" w:rsidP="006F4704">
      <w:pPr>
        <w:pStyle w:val="Akapitzlist"/>
        <w:shd w:val="clear" w:color="auto" w:fill="FFFFFF"/>
        <w:tabs>
          <w:tab w:val="left" w:pos="284"/>
          <w:tab w:val="left" w:leader="dot" w:pos="9677"/>
        </w:tabs>
        <w:ind w:left="0"/>
        <w:contextualSpacing w:val="0"/>
        <w:jc w:val="both"/>
        <w:rPr>
          <w:rFonts w:eastAsia="Calibri"/>
          <w:b/>
          <w:sz w:val="22"/>
          <w:szCs w:val="22"/>
          <w:lang w:eastAsia="en-US"/>
        </w:rPr>
      </w:pPr>
    </w:p>
    <w:p w14:paraId="4D869417" w14:textId="77777777" w:rsidR="006F4704" w:rsidRPr="005B1CC2" w:rsidRDefault="006F4704" w:rsidP="006F4704">
      <w:pPr>
        <w:pStyle w:val="Akapitzlist"/>
        <w:shd w:val="clear" w:color="auto" w:fill="FFFFFF"/>
        <w:tabs>
          <w:tab w:val="left" w:pos="284"/>
          <w:tab w:val="left" w:leader="dot" w:pos="9677"/>
        </w:tabs>
        <w:ind w:left="-142"/>
        <w:jc w:val="both"/>
        <w:rPr>
          <w:rFonts w:eastAsia="Calibri"/>
          <w:b/>
          <w:bCs/>
          <w:sz w:val="22"/>
          <w:szCs w:val="22"/>
          <w:lang w:eastAsia="en-US"/>
        </w:rPr>
      </w:pPr>
      <w:r>
        <w:rPr>
          <w:b/>
          <w:bCs/>
          <w:sz w:val="22"/>
          <w:szCs w:val="22"/>
        </w:rPr>
        <w:t>Zadanie nr 1</w:t>
      </w:r>
      <w:r w:rsidRPr="002F1E2D">
        <w:rPr>
          <w:b/>
          <w:bCs/>
          <w:sz w:val="22"/>
          <w:szCs w:val="22"/>
        </w:rPr>
        <w:t xml:space="preserve"> Dostawa </w:t>
      </w:r>
      <w:r>
        <w:rPr>
          <w:rFonts w:eastAsia="Calibri"/>
          <w:b/>
          <w:bCs/>
          <w:sz w:val="22"/>
          <w:szCs w:val="22"/>
          <w:lang w:eastAsia="en-US"/>
        </w:rPr>
        <w:t>o</w:t>
      </w:r>
      <w:r w:rsidRPr="00723AD9">
        <w:rPr>
          <w:rFonts w:eastAsia="Calibri"/>
          <w:b/>
          <w:bCs/>
          <w:sz w:val="22"/>
          <w:szCs w:val="22"/>
          <w:lang w:eastAsia="en-US"/>
        </w:rPr>
        <w:t>lej</w:t>
      </w:r>
      <w:r>
        <w:rPr>
          <w:rFonts w:eastAsia="Calibri"/>
          <w:b/>
          <w:bCs/>
          <w:sz w:val="22"/>
          <w:szCs w:val="22"/>
          <w:lang w:eastAsia="en-US"/>
        </w:rPr>
        <w:t>u</w:t>
      </w:r>
      <w:r w:rsidRPr="00723AD9">
        <w:rPr>
          <w:rFonts w:eastAsia="Calibri"/>
          <w:b/>
          <w:bCs/>
          <w:sz w:val="22"/>
          <w:szCs w:val="22"/>
          <w:lang w:eastAsia="en-US"/>
        </w:rPr>
        <w:t xml:space="preserve"> do szybkoobrotowych silników okrętowych (np. Marinol MW-50 WOJ. lub równoważny)</w:t>
      </w:r>
    </w:p>
    <w:tbl>
      <w:tblPr>
        <w:tblpPr w:leftFromText="141" w:rightFromText="141" w:vertAnchor="text" w:horzAnchor="margin" w:tblpXSpec="center" w:tblpY="77"/>
        <w:tblOverlap w:val="never"/>
        <w:tblW w:w="532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6"/>
        <w:gridCol w:w="2306"/>
        <w:gridCol w:w="1094"/>
        <w:gridCol w:w="710"/>
        <w:gridCol w:w="1011"/>
        <w:gridCol w:w="913"/>
        <w:gridCol w:w="815"/>
        <w:gridCol w:w="1011"/>
      </w:tblGrid>
      <w:tr w:rsidR="006F4704" w:rsidRPr="002F1E2D" w14:paraId="5D1B3CD8" w14:textId="77777777" w:rsidTr="00DC2F58">
        <w:trPr>
          <w:trHeight w:val="841"/>
        </w:trPr>
        <w:tc>
          <w:tcPr>
            <w:tcW w:w="1321" w:type="pct"/>
            <w:tcBorders>
              <w:top w:val="single" w:sz="4" w:space="0" w:color="000000"/>
              <w:left w:val="single" w:sz="4" w:space="0" w:color="000000"/>
              <w:bottom w:val="single" w:sz="4" w:space="0" w:color="000000"/>
              <w:right w:val="single" w:sz="4" w:space="0" w:color="000000"/>
            </w:tcBorders>
            <w:vAlign w:val="center"/>
            <w:hideMark/>
          </w:tcPr>
          <w:p w14:paraId="3EEC2001" w14:textId="77777777" w:rsidR="006F4704" w:rsidRPr="002F1E2D" w:rsidRDefault="006F4704" w:rsidP="00DC2F58">
            <w:pPr>
              <w:jc w:val="center"/>
              <w:rPr>
                <w:b/>
                <w:sz w:val="22"/>
                <w:szCs w:val="22"/>
              </w:rPr>
            </w:pPr>
            <w:r w:rsidRPr="002F1E2D">
              <w:rPr>
                <w:b/>
                <w:sz w:val="22"/>
                <w:szCs w:val="22"/>
              </w:rPr>
              <w:t xml:space="preserve">Nazwa przedmiotu </w:t>
            </w:r>
            <w:r w:rsidRPr="002F1E2D">
              <w:rPr>
                <w:b/>
                <w:sz w:val="22"/>
                <w:szCs w:val="22"/>
              </w:rPr>
              <w:br/>
              <w:t xml:space="preserve">zamówienia </w:t>
            </w:r>
          </w:p>
        </w:tc>
        <w:tc>
          <w:tcPr>
            <w:tcW w:w="1102" w:type="pct"/>
            <w:tcBorders>
              <w:top w:val="single" w:sz="4" w:space="0" w:color="000000"/>
              <w:left w:val="single" w:sz="4" w:space="0" w:color="000000"/>
              <w:bottom w:val="single" w:sz="4" w:space="0" w:color="000000"/>
              <w:right w:val="single" w:sz="4" w:space="0" w:color="000000"/>
            </w:tcBorders>
            <w:hideMark/>
          </w:tcPr>
          <w:p w14:paraId="0394A48D" w14:textId="77777777" w:rsidR="006F4704" w:rsidRPr="002F1E2D" w:rsidRDefault="006F4704" w:rsidP="00DC2F58">
            <w:pPr>
              <w:jc w:val="center"/>
              <w:rPr>
                <w:b/>
                <w:sz w:val="22"/>
                <w:szCs w:val="22"/>
              </w:rPr>
            </w:pPr>
            <w:r w:rsidRPr="002F1E2D">
              <w:rPr>
                <w:b/>
                <w:sz w:val="22"/>
                <w:szCs w:val="22"/>
              </w:rPr>
              <w:t>Oferowany produkt (pełna nazwa handlowa oferowanego produktu oraz nazwa producenta)</w:t>
            </w:r>
          </w:p>
        </w:tc>
        <w:tc>
          <w:tcPr>
            <w:tcW w:w="213" w:type="pct"/>
            <w:tcBorders>
              <w:top w:val="single" w:sz="4" w:space="0" w:color="000000"/>
              <w:left w:val="single" w:sz="4" w:space="0" w:color="000000"/>
              <w:bottom w:val="single" w:sz="4" w:space="0" w:color="000000"/>
              <w:right w:val="single" w:sz="4" w:space="0" w:color="000000"/>
            </w:tcBorders>
            <w:vAlign w:val="center"/>
            <w:hideMark/>
          </w:tcPr>
          <w:p w14:paraId="7879750F" w14:textId="77777777" w:rsidR="006F4704" w:rsidRPr="00AE2A62" w:rsidRDefault="006F4704" w:rsidP="00DC2F58">
            <w:pPr>
              <w:jc w:val="center"/>
              <w:rPr>
                <w:b/>
                <w:sz w:val="20"/>
                <w:szCs w:val="22"/>
              </w:rPr>
            </w:pPr>
            <w:r w:rsidRPr="00AE2A62">
              <w:rPr>
                <w:b/>
                <w:sz w:val="20"/>
                <w:szCs w:val="22"/>
              </w:rPr>
              <w:t xml:space="preserve">Ilość </w:t>
            </w:r>
            <w:r w:rsidRPr="00AE2A62">
              <w:rPr>
                <w:b/>
                <w:sz w:val="20"/>
                <w:szCs w:val="22"/>
              </w:rPr>
              <w:br/>
              <w:t>w kg</w:t>
            </w:r>
            <w:r>
              <w:rPr>
                <w:b/>
                <w:sz w:val="20"/>
                <w:szCs w:val="22"/>
              </w:rPr>
              <w:t xml:space="preserve"> (podstawa i opcja łącznie)</w:t>
            </w:r>
          </w:p>
        </w:tc>
        <w:tc>
          <w:tcPr>
            <w:tcW w:w="419" w:type="pct"/>
            <w:tcBorders>
              <w:top w:val="single" w:sz="4" w:space="0" w:color="000000"/>
              <w:left w:val="single" w:sz="4" w:space="0" w:color="000000"/>
              <w:bottom w:val="single" w:sz="4" w:space="0" w:color="000000"/>
              <w:right w:val="single" w:sz="4" w:space="0" w:color="000000"/>
            </w:tcBorders>
            <w:vAlign w:val="center"/>
            <w:hideMark/>
          </w:tcPr>
          <w:p w14:paraId="668CB75C" w14:textId="77777777" w:rsidR="006F4704" w:rsidRPr="002F1E2D" w:rsidRDefault="006F4704" w:rsidP="00DC2F58">
            <w:pPr>
              <w:jc w:val="center"/>
              <w:rPr>
                <w:b/>
                <w:bCs/>
                <w:sz w:val="22"/>
                <w:szCs w:val="22"/>
              </w:rPr>
            </w:pPr>
            <w:r w:rsidRPr="002F1E2D">
              <w:rPr>
                <w:b/>
                <w:bCs/>
                <w:sz w:val="22"/>
                <w:szCs w:val="22"/>
              </w:rPr>
              <w:t>Cena</w:t>
            </w:r>
            <w:r w:rsidRPr="002F1E2D">
              <w:rPr>
                <w:b/>
                <w:bCs/>
                <w:sz w:val="22"/>
                <w:szCs w:val="22"/>
              </w:rPr>
              <w:br/>
              <w:t>jedn.</w:t>
            </w:r>
            <w:r w:rsidRPr="002F1E2D">
              <w:rPr>
                <w:b/>
                <w:bCs/>
                <w:sz w:val="22"/>
                <w:szCs w:val="22"/>
              </w:rPr>
              <w:br/>
              <w:t>netto</w:t>
            </w:r>
          </w:p>
        </w:tc>
        <w:tc>
          <w:tcPr>
            <w:tcW w:w="524" w:type="pct"/>
            <w:tcBorders>
              <w:top w:val="single" w:sz="4" w:space="0" w:color="000000"/>
              <w:left w:val="single" w:sz="4" w:space="0" w:color="000000"/>
              <w:bottom w:val="single" w:sz="4" w:space="0" w:color="000000"/>
              <w:right w:val="single" w:sz="4" w:space="0" w:color="000000"/>
            </w:tcBorders>
            <w:vAlign w:val="center"/>
            <w:hideMark/>
          </w:tcPr>
          <w:p w14:paraId="3F632874" w14:textId="77777777" w:rsidR="006F4704" w:rsidRPr="002F1E2D" w:rsidRDefault="006F4704" w:rsidP="00DC2F58">
            <w:pPr>
              <w:jc w:val="center"/>
              <w:rPr>
                <w:b/>
                <w:bCs/>
                <w:sz w:val="22"/>
                <w:szCs w:val="22"/>
              </w:rPr>
            </w:pPr>
            <w:r w:rsidRPr="002F1E2D">
              <w:rPr>
                <w:b/>
                <w:bCs/>
                <w:sz w:val="22"/>
                <w:szCs w:val="22"/>
              </w:rPr>
              <w:t>Wartość</w:t>
            </w:r>
          </w:p>
          <w:p w14:paraId="5A13B06C" w14:textId="77777777" w:rsidR="006F4704" w:rsidRPr="002F1E2D" w:rsidRDefault="006F4704" w:rsidP="00DC2F58">
            <w:pPr>
              <w:jc w:val="center"/>
              <w:rPr>
                <w:b/>
                <w:bCs/>
                <w:sz w:val="22"/>
                <w:szCs w:val="22"/>
              </w:rPr>
            </w:pPr>
            <w:r w:rsidRPr="002F1E2D">
              <w:rPr>
                <w:b/>
                <w:bCs/>
                <w:sz w:val="22"/>
                <w:szCs w:val="22"/>
              </w:rPr>
              <w:t>netto</w:t>
            </w:r>
          </w:p>
        </w:tc>
        <w:tc>
          <w:tcPr>
            <w:tcW w:w="473" w:type="pct"/>
            <w:tcBorders>
              <w:top w:val="single" w:sz="4" w:space="0" w:color="000000"/>
              <w:left w:val="single" w:sz="4" w:space="0" w:color="000000"/>
              <w:bottom w:val="single" w:sz="4" w:space="0" w:color="000000"/>
              <w:right w:val="single" w:sz="4" w:space="0" w:color="000000"/>
            </w:tcBorders>
            <w:vAlign w:val="center"/>
            <w:hideMark/>
          </w:tcPr>
          <w:p w14:paraId="4064079C" w14:textId="77777777" w:rsidR="006F4704" w:rsidRPr="002F1E2D" w:rsidRDefault="006F4704" w:rsidP="00DC2F58">
            <w:pPr>
              <w:jc w:val="center"/>
              <w:rPr>
                <w:b/>
                <w:bCs/>
                <w:sz w:val="22"/>
                <w:szCs w:val="22"/>
              </w:rPr>
            </w:pPr>
            <w:r w:rsidRPr="002F1E2D">
              <w:rPr>
                <w:b/>
                <w:bCs/>
                <w:sz w:val="22"/>
                <w:szCs w:val="22"/>
              </w:rPr>
              <w:t xml:space="preserve">Stawka </w:t>
            </w:r>
            <w:r w:rsidRPr="002F1E2D">
              <w:rPr>
                <w:b/>
                <w:bCs/>
                <w:sz w:val="22"/>
                <w:szCs w:val="22"/>
              </w:rPr>
              <w:br/>
              <w:t>VAT</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5884C67C" w14:textId="77777777" w:rsidR="006F4704" w:rsidRPr="002F1E2D" w:rsidRDefault="006F4704" w:rsidP="00DC2F58">
            <w:pPr>
              <w:jc w:val="center"/>
              <w:rPr>
                <w:b/>
                <w:bCs/>
                <w:sz w:val="22"/>
                <w:szCs w:val="22"/>
              </w:rPr>
            </w:pPr>
            <w:r w:rsidRPr="002F1E2D">
              <w:rPr>
                <w:b/>
                <w:bCs/>
                <w:sz w:val="22"/>
                <w:szCs w:val="22"/>
              </w:rPr>
              <w:t xml:space="preserve">Cena </w:t>
            </w:r>
          </w:p>
          <w:p w14:paraId="78BF6294" w14:textId="77777777" w:rsidR="006F4704" w:rsidRPr="002F1E2D" w:rsidRDefault="006F4704" w:rsidP="00DC2F58">
            <w:pPr>
              <w:jc w:val="center"/>
              <w:rPr>
                <w:b/>
                <w:bCs/>
                <w:sz w:val="22"/>
                <w:szCs w:val="22"/>
              </w:rPr>
            </w:pPr>
            <w:r w:rsidRPr="002F1E2D">
              <w:rPr>
                <w:b/>
                <w:bCs/>
                <w:sz w:val="22"/>
                <w:szCs w:val="22"/>
              </w:rPr>
              <w:t xml:space="preserve">jedn. </w:t>
            </w:r>
          </w:p>
          <w:p w14:paraId="6135B84E" w14:textId="77777777" w:rsidR="006F4704" w:rsidRPr="002F1E2D" w:rsidRDefault="006F4704" w:rsidP="00DC2F58">
            <w:pPr>
              <w:jc w:val="center"/>
              <w:rPr>
                <w:b/>
                <w:bCs/>
                <w:sz w:val="22"/>
                <w:szCs w:val="22"/>
              </w:rPr>
            </w:pPr>
            <w:r w:rsidRPr="002F1E2D">
              <w:rPr>
                <w:b/>
                <w:bCs/>
                <w:sz w:val="22"/>
                <w:szCs w:val="22"/>
              </w:rPr>
              <w:t>brutto</w:t>
            </w:r>
          </w:p>
        </w:tc>
        <w:tc>
          <w:tcPr>
            <w:tcW w:w="524" w:type="pct"/>
            <w:tcBorders>
              <w:top w:val="single" w:sz="4" w:space="0" w:color="000000"/>
              <w:left w:val="single" w:sz="4" w:space="0" w:color="000000"/>
              <w:bottom w:val="single" w:sz="4" w:space="0" w:color="000000"/>
              <w:right w:val="single" w:sz="4" w:space="0" w:color="000000"/>
            </w:tcBorders>
            <w:vAlign w:val="center"/>
            <w:hideMark/>
          </w:tcPr>
          <w:p w14:paraId="64EC81F1" w14:textId="77777777" w:rsidR="006F4704" w:rsidRPr="002F1E2D" w:rsidRDefault="006F4704" w:rsidP="00DC2F58">
            <w:pPr>
              <w:jc w:val="center"/>
              <w:rPr>
                <w:b/>
                <w:bCs/>
                <w:sz w:val="22"/>
                <w:szCs w:val="22"/>
              </w:rPr>
            </w:pPr>
            <w:r w:rsidRPr="002F1E2D">
              <w:rPr>
                <w:b/>
                <w:bCs/>
                <w:sz w:val="22"/>
                <w:szCs w:val="22"/>
              </w:rPr>
              <w:t>Wartość</w:t>
            </w:r>
          </w:p>
          <w:p w14:paraId="6041F32F" w14:textId="77777777" w:rsidR="006F4704" w:rsidRPr="002F1E2D" w:rsidRDefault="006F4704" w:rsidP="00DC2F58">
            <w:pPr>
              <w:jc w:val="center"/>
              <w:rPr>
                <w:b/>
                <w:bCs/>
                <w:sz w:val="22"/>
                <w:szCs w:val="22"/>
              </w:rPr>
            </w:pPr>
            <w:r w:rsidRPr="002F1E2D">
              <w:rPr>
                <w:b/>
                <w:bCs/>
                <w:sz w:val="22"/>
                <w:szCs w:val="22"/>
              </w:rPr>
              <w:t>brutto</w:t>
            </w:r>
          </w:p>
        </w:tc>
      </w:tr>
      <w:tr w:rsidR="006F4704" w:rsidRPr="002F1E2D" w14:paraId="6364A844" w14:textId="77777777" w:rsidTr="00DC2F58">
        <w:trPr>
          <w:trHeight w:val="106"/>
        </w:trPr>
        <w:tc>
          <w:tcPr>
            <w:tcW w:w="1321" w:type="pct"/>
            <w:tcBorders>
              <w:top w:val="single" w:sz="4" w:space="0" w:color="000000"/>
              <w:left w:val="single" w:sz="4" w:space="0" w:color="000000"/>
              <w:bottom w:val="single" w:sz="4" w:space="0" w:color="000000"/>
              <w:right w:val="single" w:sz="4" w:space="0" w:color="000000"/>
            </w:tcBorders>
            <w:vAlign w:val="center"/>
          </w:tcPr>
          <w:p w14:paraId="78FA2473" w14:textId="77777777" w:rsidR="006F4704" w:rsidRPr="002F1E2D" w:rsidRDefault="006F4704" w:rsidP="00DC2F58">
            <w:pPr>
              <w:jc w:val="center"/>
              <w:rPr>
                <w:i/>
                <w:sz w:val="10"/>
                <w:szCs w:val="22"/>
              </w:rPr>
            </w:pPr>
            <w:r w:rsidRPr="002F1E2D">
              <w:rPr>
                <w:i/>
                <w:sz w:val="10"/>
                <w:szCs w:val="22"/>
              </w:rPr>
              <w:t>1</w:t>
            </w:r>
          </w:p>
        </w:tc>
        <w:tc>
          <w:tcPr>
            <w:tcW w:w="1102" w:type="pct"/>
            <w:tcBorders>
              <w:top w:val="single" w:sz="4" w:space="0" w:color="000000"/>
              <w:left w:val="single" w:sz="4" w:space="0" w:color="000000"/>
              <w:bottom w:val="single" w:sz="4" w:space="0" w:color="000000"/>
              <w:right w:val="single" w:sz="4" w:space="0" w:color="000000"/>
            </w:tcBorders>
          </w:tcPr>
          <w:p w14:paraId="2F5544E4" w14:textId="77777777" w:rsidR="006F4704" w:rsidRPr="002F1E2D" w:rsidRDefault="006F4704" w:rsidP="00DC2F58">
            <w:pPr>
              <w:jc w:val="center"/>
              <w:rPr>
                <w:i/>
                <w:sz w:val="10"/>
                <w:szCs w:val="22"/>
              </w:rPr>
            </w:pPr>
            <w:r w:rsidRPr="002F1E2D">
              <w:rPr>
                <w:i/>
                <w:sz w:val="10"/>
                <w:szCs w:val="22"/>
              </w:rPr>
              <w:t>2</w:t>
            </w:r>
          </w:p>
        </w:tc>
        <w:tc>
          <w:tcPr>
            <w:tcW w:w="213" w:type="pct"/>
            <w:tcBorders>
              <w:top w:val="single" w:sz="4" w:space="0" w:color="000000"/>
              <w:left w:val="single" w:sz="4" w:space="0" w:color="000000"/>
              <w:bottom w:val="single" w:sz="4" w:space="0" w:color="000000"/>
              <w:right w:val="single" w:sz="4" w:space="0" w:color="000000"/>
            </w:tcBorders>
            <w:vAlign w:val="center"/>
          </w:tcPr>
          <w:p w14:paraId="7540B511" w14:textId="77777777" w:rsidR="006F4704" w:rsidRPr="002F1E2D" w:rsidRDefault="006F4704" w:rsidP="00DC2F58">
            <w:pPr>
              <w:jc w:val="center"/>
              <w:rPr>
                <w:i/>
                <w:sz w:val="10"/>
                <w:szCs w:val="22"/>
              </w:rPr>
            </w:pPr>
            <w:r w:rsidRPr="002F1E2D">
              <w:rPr>
                <w:i/>
                <w:sz w:val="10"/>
                <w:szCs w:val="22"/>
              </w:rPr>
              <w:t>3</w:t>
            </w:r>
          </w:p>
        </w:tc>
        <w:tc>
          <w:tcPr>
            <w:tcW w:w="419" w:type="pct"/>
            <w:tcBorders>
              <w:top w:val="single" w:sz="4" w:space="0" w:color="000000"/>
              <w:left w:val="single" w:sz="4" w:space="0" w:color="000000"/>
              <w:bottom w:val="single" w:sz="4" w:space="0" w:color="000000"/>
              <w:right w:val="single" w:sz="4" w:space="0" w:color="000000"/>
            </w:tcBorders>
            <w:vAlign w:val="center"/>
          </w:tcPr>
          <w:p w14:paraId="4E6F5000" w14:textId="77777777" w:rsidR="006F4704" w:rsidRPr="002F1E2D" w:rsidRDefault="006F4704" w:rsidP="00DC2F58">
            <w:pPr>
              <w:jc w:val="center"/>
              <w:rPr>
                <w:i/>
                <w:sz w:val="10"/>
                <w:szCs w:val="22"/>
              </w:rPr>
            </w:pPr>
            <w:r w:rsidRPr="002F1E2D">
              <w:rPr>
                <w:i/>
                <w:sz w:val="10"/>
                <w:szCs w:val="22"/>
              </w:rPr>
              <w:t>4</w:t>
            </w:r>
          </w:p>
        </w:tc>
        <w:tc>
          <w:tcPr>
            <w:tcW w:w="524" w:type="pct"/>
            <w:tcBorders>
              <w:top w:val="single" w:sz="4" w:space="0" w:color="000000"/>
              <w:left w:val="single" w:sz="4" w:space="0" w:color="000000"/>
              <w:bottom w:val="single" w:sz="4" w:space="0" w:color="000000"/>
              <w:right w:val="single" w:sz="4" w:space="0" w:color="000000"/>
            </w:tcBorders>
            <w:vAlign w:val="center"/>
          </w:tcPr>
          <w:p w14:paraId="1F5CEF89" w14:textId="77777777" w:rsidR="006F4704" w:rsidRPr="002F1E2D" w:rsidRDefault="006F4704" w:rsidP="00DC2F58">
            <w:pPr>
              <w:jc w:val="center"/>
              <w:rPr>
                <w:i/>
                <w:sz w:val="10"/>
                <w:szCs w:val="22"/>
              </w:rPr>
            </w:pPr>
            <w:r w:rsidRPr="002F1E2D">
              <w:rPr>
                <w:i/>
                <w:sz w:val="10"/>
                <w:szCs w:val="22"/>
              </w:rPr>
              <w:t>5</w:t>
            </w:r>
          </w:p>
        </w:tc>
        <w:tc>
          <w:tcPr>
            <w:tcW w:w="473" w:type="pct"/>
            <w:tcBorders>
              <w:top w:val="single" w:sz="4" w:space="0" w:color="000000"/>
              <w:left w:val="single" w:sz="4" w:space="0" w:color="000000"/>
              <w:bottom w:val="single" w:sz="4" w:space="0" w:color="000000"/>
              <w:right w:val="single" w:sz="4" w:space="0" w:color="000000"/>
            </w:tcBorders>
            <w:vAlign w:val="center"/>
          </w:tcPr>
          <w:p w14:paraId="4B5E24F3" w14:textId="77777777" w:rsidR="006F4704" w:rsidRPr="002F1E2D" w:rsidRDefault="006F4704" w:rsidP="00DC2F58">
            <w:pPr>
              <w:jc w:val="center"/>
              <w:rPr>
                <w:i/>
                <w:sz w:val="10"/>
                <w:szCs w:val="22"/>
              </w:rPr>
            </w:pPr>
            <w:r w:rsidRPr="002F1E2D">
              <w:rPr>
                <w:i/>
                <w:sz w:val="10"/>
                <w:szCs w:val="22"/>
              </w:rPr>
              <w:t>6</w:t>
            </w:r>
          </w:p>
        </w:tc>
        <w:tc>
          <w:tcPr>
            <w:tcW w:w="423" w:type="pct"/>
            <w:tcBorders>
              <w:top w:val="single" w:sz="4" w:space="0" w:color="000000"/>
              <w:left w:val="single" w:sz="4" w:space="0" w:color="000000"/>
              <w:bottom w:val="single" w:sz="4" w:space="0" w:color="000000"/>
              <w:right w:val="single" w:sz="4" w:space="0" w:color="000000"/>
            </w:tcBorders>
            <w:vAlign w:val="center"/>
          </w:tcPr>
          <w:p w14:paraId="75BC515F" w14:textId="77777777" w:rsidR="006F4704" w:rsidRPr="002F1E2D" w:rsidRDefault="006F4704" w:rsidP="00DC2F58">
            <w:pPr>
              <w:jc w:val="center"/>
              <w:rPr>
                <w:i/>
                <w:sz w:val="10"/>
                <w:szCs w:val="22"/>
              </w:rPr>
            </w:pPr>
            <w:r w:rsidRPr="002F1E2D">
              <w:rPr>
                <w:i/>
                <w:sz w:val="10"/>
                <w:szCs w:val="22"/>
              </w:rPr>
              <w:t>7</w:t>
            </w:r>
          </w:p>
        </w:tc>
        <w:tc>
          <w:tcPr>
            <w:tcW w:w="524" w:type="pct"/>
            <w:tcBorders>
              <w:top w:val="single" w:sz="4" w:space="0" w:color="000000"/>
              <w:left w:val="single" w:sz="4" w:space="0" w:color="000000"/>
              <w:bottom w:val="single" w:sz="4" w:space="0" w:color="000000"/>
              <w:right w:val="single" w:sz="4" w:space="0" w:color="000000"/>
            </w:tcBorders>
            <w:vAlign w:val="center"/>
          </w:tcPr>
          <w:p w14:paraId="548A9435" w14:textId="77777777" w:rsidR="006F4704" w:rsidRPr="002F1E2D" w:rsidRDefault="006F4704" w:rsidP="00DC2F58">
            <w:pPr>
              <w:jc w:val="center"/>
              <w:rPr>
                <w:i/>
                <w:sz w:val="10"/>
                <w:szCs w:val="22"/>
              </w:rPr>
            </w:pPr>
            <w:r w:rsidRPr="002F1E2D">
              <w:rPr>
                <w:i/>
                <w:sz w:val="10"/>
                <w:szCs w:val="22"/>
              </w:rPr>
              <w:t>8</w:t>
            </w:r>
          </w:p>
        </w:tc>
      </w:tr>
      <w:tr w:rsidR="006F4704" w:rsidRPr="002F1E2D" w14:paraId="49444A94" w14:textId="77777777" w:rsidTr="00DC2F58">
        <w:trPr>
          <w:trHeight w:val="2165"/>
        </w:trPr>
        <w:tc>
          <w:tcPr>
            <w:tcW w:w="1321" w:type="pct"/>
            <w:tcBorders>
              <w:top w:val="single" w:sz="4" w:space="0" w:color="000000"/>
              <w:left w:val="single" w:sz="4" w:space="0" w:color="000000"/>
              <w:bottom w:val="single" w:sz="4" w:space="0" w:color="000000"/>
              <w:right w:val="single" w:sz="4" w:space="0" w:color="000000"/>
            </w:tcBorders>
            <w:vAlign w:val="center"/>
          </w:tcPr>
          <w:p w14:paraId="279831F0" w14:textId="39693C0A" w:rsidR="006F4704" w:rsidRPr="002F1E2D" w:rsidRDefault="006F4704" w:rsidP="009A15E1">
            <w:pPr>
              <w:jc w:val="center"/>
              <w:rPr>
                <w:i/>
                <w:sz w:val="10"/>
                <w:szCs w:val="22"/>
              </w:rPr>
            </w:pPr>
            <w:r w:rsidRPr="00723AD9">
              <w:rPr>
                <w:bCs/>
                <w:sz w:val="22"/>
                <w:szCs w:val="22"/>
              </w:rPr>
              <w:t>Olej do szybkoobrotowych silników okrętowych (np. Marinol MW-50 WOJ lub równoważny)</w:t>
            </w:r>
          </w:p>
        </w:tc>
        <w:tc>
          <w:tcPr>
            <w:tcW w:w="1102" w:type="pct"/>
            <w:tcBorders>
              <w:top w:val="single" w:sz="4" w:space="0" w:color="000000"/>
              <w:left w:val="single" w:sz="4" w:space="0" w:color="000000"/>
              <w:bottom w:val="single" w:sz="4" w:space="0" w:color="000000"/>
              <w:right w:val="single" w:sz="4" w:space="0" w:color="000000"/>
            </w:tcBorders>
          </w:tcPr>
          <w:p w14:paraId="14C099FC" w14:textId="77777777" w:rsidR="006F4704" w:rsidRPr="002F1E2D" w:rsidRDefault="006F4704" w:rsidP="00DC2F58">
            <w:pPr>
              <w:rPr>
                <w:sz w:val="22"/>
                <w:szCs w:val="22"/>
              </w:rPr>
            </w:pPr>
            <w:r w:rsidRPr="002F1E2D">
              <w:rPr>
                <w:sz w:val="22"/>
                <w:szCs w:val="22"/>
              </w:rPr>
              <w:t xml:space="preserve">Nazwa handlowa produktu: </w:t>
            </w:r>
          </w:p>
          <w:p w14:paraId="57ACE2E8" w14:textId="77777777" w:rsidR="009A15E1" w:rsidRDefault="009A15E1" w:rsidP="00DC2F58">
            <w:pPr>
              <w:rPr>
                <w:sz w:val="22"/>
                <w:szCs w:val="22"/>
              </w:rPr>
            </w:pPr>
            <w:r w:rsidRPr="002F1E2D">
              <w:rPr>
                <w:sz w:val="22"/>
                <w:szCs w:val="22"/>
              </w:rPr>
              <w:t>…</w:t>
            </w:r>
            <w:r>
              <w:rPr>
                <w:sz w:val="22"/>
                <w:szCs w:val="22"/>
              </w:rPr>
              <w:t>……………………..</w:t>
            </w:r>
          </w:p>
          <w:p w14:paraId="618B0964" w14:textId="46CF1C70" w:rsidR="009A15E1" w:rsidRDefault="009A15E1" w:rsidP="00DC2F58">
            <w:pPr>
              <w:rPr>
                <w:sz w:val="22"/>
                <w:szCs w:val="22"/>
              </w:rPr>
            </w:pPr>
            <w:r w:rsidRPr="002F1E2D">
              <w:rPr>
                <w:sz w:val="22"/>
                <w:szCs w:val="22"/>
              </w:rPr>
              <w:t>…</w:t>
            </w:r>
            <w:r>
              <w:rPr>
                <w:sz w:val="22"/>
                <w:szCs w:val="22"/>
              </w:rPr>
              <w:t>……………………..</w:t>
            </w:r>
          </w:p>
          <w:p w14:paraId="1282D460" w14:textId="0917997A" w:rsidR="009A15E1" w:rsidRPr="002F1E2D" w:rsidRDefault="009A15E1" w:rsidP="00DC2F58">
            <w:pPr>
              <w:rPr>
                <w:sz w:val="22"/>
                <w:szCs w:val="22"/>
              </w:rPr>
            </w:pPr>
            <w:r w:rsidRPr="002F1E2D">
              <w:rPr>
                <w:sz w:val="22"/>
                <w:szCs w:val="22"/>
              </w:rPr>
              <w:t>…</w:t>
            </w:r>
            <w:r>
              <w:rPr>
                <w:sz w:val="22"/>
                <w:szCs w:val="22"/>
              </w:rPr>
              <w:t>……………………..</w:t>
            </w:r>
          </w:p>
          <w:p w14:paraId="1D1A7547" w14:textId="77777777" w:rsidR="006F4704" w:rsidRPr="002F1E2D" w:rsidRDefault="006F4704" w:rsidP="00DC2F58">
            <w:pPr>
              <w:rPr>
                <w:sz w:val="22"/>
                <w:szCs w:val="22"/>
              </w:rPr>
            </w:pPr>
            <w:r w:rsidRPr="002F1E2D">
              <w:rPr>
                <w:sz w:val="22"/>
                <w:szCs w:val="22"/>
              </w:rPr>
              <w:t>Nazwa producenta:</w:t>
            </w:r>
          </w:p>
          <w:p w14:paraId="3048DACA" w14:textId="77777777" w:rsidR="009A15E1" w:rsidRDefault="009A15E1" w:rsidP="009A15E1">
            <w:pPr>
              <w:rPr>
                <w:sz w:val="22"/>
                <w:szCs w:val="22"/>
              </w:rPr>
            </w:pPr>
            <w:r w:rsidRPr="002F1E2D">
              <w:rPr>
                <w:sz w:val="22"/>
                <w:szCs w:val="22"/>
              </w:rPr>
              <w:t>…</w:t>
            </w:r>
            <w:r>
              <w:rPr>
                <w:sz w:val="22"/>
                <w:szCs w:val="22"/>
              </w:rPr>
              <w:t>……………………..</w:t>
            </w:r>
          </w:p>
          <w:p w14:paraId="75FE36B2" w14:textId="77777777" w:rsidR="009A15E1" w:rsidRDefault="009A15E1" w:rsidP="009A15E1">
            <w:pPr>
              <w:rPr>
                <w:sz w:val="22"/>
                <w:szCs w:val="22"/>
              </w:rPr>
            </w:pPr>
            <w:r w:rsidRPr="002F1E2D">
              <w:rPr>
                <w:sz w:val="22"/>
                <w:szCs w:val="22"/>
              </w:rPr>
              <w:t>…</w:t>
            </w:r>
            <w:r>
              <w:rPr>
                <w:sz w:val="22"/>
                <w:szCs w:val="22"/>
              </w:rPr>
              <w:t>……………………..</w:t>
            </w:r>
          </w:p>
          <w:p w14:paraId="34853729" w14:textId="77777777" w:rsidR="009A15E1" w:rsidRPr="002F1E2D" w:rsidRDefault="009A15E1" w:rsidP="009A15E1">
            <w:pPr>
              <w:rPr>
                <w:sz w:val="22"/>
                <w:szCs w:val="22"/>
              </w:rPr>
            </w:pPr>
            <w:r w:rsidRPr="002F1E2D">
              <w:rPr>
                <w:sz w:val="22"/>
                <w:szCs w:val="22"/>
              </w:rPr>
              <w:t>…</w:t>
            </w:r>
            <w:r>
              <w:rPr>
                <w:sz w:val="22"/>
                <w:szCs w:val="22"/>
              </w:rPr>
              <w:t>……………………..</w:t>
            </w:r>
          </w:p>
          <w:p w14:paraId="1B11DECA" w14:textId="738429EA" w:rsidR="006F4704" w:rsidRPr="002F1E2D" w:rsidRDefault="006F4704" w:rsidP="00DC2F58">
            <w:pPr>
              <w:rPr>
                <w:i/>
                <w:sz w:val="10"/>
                <w:szCs w:val="22"/>
              </w:rPr>
            </w:pPr>
          </w:p>
        </w:tc>
        <w:tc>
          <w:tcPr>
            <w:tcW w:w="213" w:type="pct"/>
            <w:tcBorders>
              <w:top w:val="single" w:sz="4" w:space="0" w:color="000000"/>
              <w:left w:val="single" w:sz="4" w:space="0" w:color="000000"/>
              <w:bottom w:val="single" w:sz="4" w:space="0" w:color="000000"/>
              <w:right w:val="single" w:sz="4" w:space="0" w:color="000000"/>
            </w:tcBorders>
            <w:vAlign w:val="center"/>
          </w:tcPr>
          <w:p w14:paraId="179CB57D" w14:textId="77777777" w:rsidR="006F4704" w:rsidRPr="002F1E2D" w:rsidRDefault="006F4704" w:rsidP="00DC2F58">
            <w:pPr>
              <w:jc w:val="center"/>
              <w:rPr>
                <w:i/>
                <w:sz w:val="10"/>
                <w:szCs w:val="22"/>
              </w:rPr>
            </w:pPr>
            <w:r>
              <w:rPr>
                <w:b/>
                <w:sz w:val="22"/>
                <w:szCs w:val="22"/>
              </w:rPr>
              <w:t>10 000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1EB4889" w14:textId="77777777" w:rsidR="006F4704" w:rsidRPr="002F1E2D" w:rsidRDefault="006F4704" w:rsidP="00DC2F58">
            <w:pPr>
              <w:jc w:val="center"/>
              <w:rPr>
                <w:i/>
                <w:sz w:val="10"/>
                <w:szCs w:val="22"/>
              </w:rPr>
            </w:pPr>
          </w:p>
        </w:tc>
        <w:tc>
          <w:tcPr>
            <w:tcW w:w="524" w:type="pct"/>
            <w:tcBorders>
              <w:top w:val="single" w:sz="4" w:space="0" w:color="000000"/>
              <w:left w:val="single" w:sz="4" w:space="0" w:color="000000"/>
              <w:bottom w:val="single" w:sz="4" w:space="0" w:color="000000"/>
              <w:right w:val="single" w:sz="4" w:space="0" w:color="000000"/>
            </w:tcBorders>
            <w:vAlign w:val="center"/>
          </w:tcPr>
          <w:p w14:paraId="6A4A9E96" w14:textId="77777777" w:rsidR="006F4704" w:rsidRPr="002F1E2D" w:rsidRDefault="006F4704" w:rsidP="00DC2F58">
            <w:pPr>
              <w:jc w:val="center"/>
              <w:rPr>
                <w:i/>
                <w:sz w:val="10"/>
                <w:szCs w:val="22"/>
              </w:rPr>
            </w:pPr>
          </w:p>
        </w:tc>
        <w:tc>
          <w:tcPr>
            <w:tcW w:w="473" w:type="pct"/>
            <w:tcBorders>
              <w:top w:val="single" w:sz="4" w:space="0" w:color="000000"/>
              <w:left w:val="single" w:sz="4" w:space="0" w:color="000000"/>
              <w:bottom w:val="single" w:sz="4" w:space="0" w:color="000000"/>
              <w:right w:val="single" w:sz="4" w:space="0" w:color="000000"/>
            </w:tcBorders>
            <w:vAlign w:val="center"/>
          </w:tcPr>
          <w:p w14:paraId="4BB2D335" w14:textId="77777777" w:rsidR="006F4704" w:rsidRPr="002F1E2D" w:rsidRDefault="006F4704" w:rsidP="00DC2F58">
            <w:pPr>
              <w:jc w:val="center"/>
              <w:rPr>
                <w:i/>
                <w:sz w:val="10"/>
                <w:szCs w:val="22"/>
              </w:rPr>
            </w:pPr>
            <w:r w:rsidRPr="002F1E2D">
              <w:rPr>
                <w:sz w:val="22"/>
                <w:szCs w:val="22"/>
              </w:rPr>
              <w:t>23%</w:t>
            </w:r>
          </w:p>
        </w:tc>
        <w:tc>
          <w:tcPr>
            <w:tcW w:w="423" w:type="pct"/>
            <w:tcBorders>
              <w:top w:val="single" w:sz="4" w:space="0" w:color="000000"/>
              <w:left w:val="single" w:sz="4" w:space="0" w:color="000000"/>
              <w:bottom w:val="single" w:sz="4" w:space="0" w:color="000000"/>
              <w:right w:val="single" w:sz="4" w:space="0" w:color="000000"/>
            </w:tcBorders>
            <w:vAlign w:val="center"/>
          </w:tcPr>
          <w:p w14:paraId="265D759E" w14:textId="77777777" w:rsidR="006F4704" w:rsidRPr="002F1E2D" w:rsidRDefault="006F4704" w:rsidP="00DC2F58">
            <w:pPr>
              <w:jc w:val="center"/>
              <w:rPr>
                <w:i/>
                <w:sz w:val="10"/>
                <w:szCs w:val="22"/>
              </w:rPr>
            </w:pPr>
          </w:p>
        </w:tc>
        <w:tc>
          <w:tcPr>
            <w:tcW w:w="524" w:type="pct"/>
            <w:tcBorders>
              <w:top w:val="single" w:sz="4" w:space="0" w:color="000000"/>
              <w:left w:val="single" w:sz="4" w:space="0" w:color="000000"/>
              <w:bottom w:val="single" w:sz="4" w:space="0" w:color="000000"/>
              <w:right w:val="single" w:sz="4" w:space="0" w:color="000000"/>
            </w:tcBorders>
            <w:vAlign w:val="center"/>
          </w:tcPr>
          <w:p w14:paraId="6A75EE4F" w14:textId="77777777" w:rsidR="006F4704" w:rsidRPr="002F1E2D" w:rsidRDefault="006F4704" w:rsidP="00DC2F58">
            <w:pPr>
              <w:jc w:val="center"/>
              <w:rPr>
                <w:i/>
                <w:sz w:val="10"/>
                <w:szCs w:val="22"/>
              </w:rPr>
            </w:pPr>
          </w:p>
        </w:tc>
      </w:tr>
    </w:tbl>
    <w:p w14:paraId="5BEDEF99" w14:textId="77777777" w:rsidR="006F4704" w:rsidRPr="005B1CC2" w:rsidRDefault="006F4704" w:rsidP="006F4704">
      <w:pPr>
        <w:pStyle w:val="Akapitzlist"/>
        <w:shd w:val="clear" w:color="auto" w:fill="FFFFFF"/>
        <w:tabs>
          <w:tab w:val="left" w:pos="284"/>
          <w:tab w:val="left" w:leader="dot" w:pos="9677"/>
        </w:tabs>
        <w:ind w:left="0"/>
        <w:contextualSpacing w:val="0"/>
        <w:jc w:val="both"/>
        <w:rPr>
          <w:rFonts w:eastAsia="Calibri"/>
          <w:b/>
          <w:sz w:val="22"/>
          <w:szCs w:val="22"/>
          <w:lang w:eastAsia="en-US"/>
        </w:rPr>
      </w:pPr>
      <w:r w:rsidRPr="002F1E2D">
        <w:rPr>
          <w:rFonts w:eastAsia="Calibri"/>
          <w:b/>
          <w:sz w:val="22"/>
          <w:szCs w:val="22"/>
          <w:lang w:eastAsia="en-US"/>
        </w:rPr>
        <w:t xml:space="preserve">Słownie wartość netto: </w:t>
      </w:r>
      <w:r w:rsidRPr="002F1E2D">
        <w:rPr>
          <w:rFonts w:eastAsia="Calibri"/>
          <w:sz w:val="22"/>
          <w:szCs w:val="22"/>
          <w:lang w:eastAsia="en-US"/>
        </w:rPr>
        <w:t>… złotych .../100</w:t>
      </w:r>
    </w:p>
    <w:p w14:paraId="520DA6A2" w14:textId="77777777" w:rsidR="006F4704" w:rsidRDefault="006F4704" w:rsidP="006F4704">
      <w:pPr>
        <w:pStyle w:val="Akapitzlist"/>
        <w:shd w:val="clear" w:color="auto" w:fill="FFFFFF"/>
        <w:tabs>
          <w:tab w:val="left" w:pos="284"/>
          <w:tab w:val="left" w:leader="dot" w:pos="9677"/>
        </w:tabs>
        <w:ind w:left="0"/>
        <w:contextualSpacing w:val="0"/>
        <w:jc w:val="both"/>
        <w:rPr>
          <w:rFonts w:eastAsia="Calibri"/>
          <w:sz w:val="22"/>
          <w:szCs w:val="22"/>
          <w:lang w:eastAsia="en-US"/>
        </w:rPr>
      </w:pPr>
      <w:r w:rsidRPr="002F1E2D">
        <w:rPr>
          <w:rFonts w:eastAsia="Calibri"/>
          <w:b/>
          <w:sz w:val="22"/>
          <w:szCs w:val="22"/>
          <w:lang w:eastAsia="en-US"/>
        </w:rPr>
        <w:t>Słownie wartość brutto</w:t>
      </w:r>
      <w:r w:rsidRPr="002F1E2D">
        <w:rPr>
          <w:rFonts w:eastAsia="Calibri"/>
          <w:sz w:val="22"/>
          <w:szCs w:val="22"/>
          <w:lang w:eastAsia="en-US"/>
        </w:rPr>
        <w:t>: … złotych .../100</w:t>
      </w:r>
    </w:p>
    <w:p w14:paraId="70BE7DD3" w14:textId="77777777" w:rsidR="006F4704" w:rsidRDefault="006F4704" w:rsidP="006F4704">
      <w:pPr>
        <w:widowControl w:val="0"/>
        <w:shd w:val="clear" w:color="auto" w:fill="FFFFFF"/>
        <w:spacing w:before="60"/>
        <w:ind w:left="426"/>
        <w:jc w:val="both"/>
        <w:rPr>
          <w:i/>
          <w:color w:val="0070C0"/>
          <w:sz w:val="22"/>
          <w:szCs w:val="22"/>
        </w:rPr>
      </w:pPr>
      <w:r w:rsidRPr="00D46447">
        <w:rPr>
          <w:i/>
          <w:color w:val="0070C0"/>
          <w:sz w:val="22"/>
          <w:szCs w:val="22"/>
        </w:rPr>
        <w:t>/uzupełnione zostanie po wyborze oferty/</w:t>
      </w:r>
    </w:p>
    <w:p w14:paraId="56EDF3D9" w14:textId="77777777" w:rsidR="006F4704" w:rsidRDefault="006F4704" w:rsidP="006F4704">
      <w:pPr>
        <w:pStyle w:val="Akapitzlist"/>
        <w:shd w:val="clear" w:color="auto" w:fill="FFFFFF"/>
        <w:tabs>
          <w:tab w:val="left" w:pos="284"/>
          <w:tab w:val="left" w:leader="dot" w:pos="9677"/>
        </w:tabs>
        <w:ind w:left="0"/>
        <w:contextualSpacing w:val="0"/>
        <w:jc w:val="both"/>
        <w:rPr>
          <w:rFonts w:eastAsia="Calibri"/>
          <w:sz w:val="22"/>
          <w:szCs w:val="22"/>
          <w:lang w:eastAsia="en-US"/>
        </w:rPr>
      </w:pPr>
    </w:p>
    <w:p w14:paraId="01B0B0C4" w14:textId="77777777" w:rsidR="006F4704" w:rsidRPr="005B1CC2" w:rsidRDefault="006F4704" w:rsidP="006F4704">
      <w:pPr>
        <w:pStyle w:val="Akapitzlist"/>
        <w:shd w:val="clear" w:color="auto" w:fill="FFFFFF"/>
        <w:tabs>
          <w:tab w:val="left" w:pos="284"/>
          <w:tab w:val="left" w:leader="dot" w:pos="9677"/>
        </w:tabs>
        <w:ind w:left="-142"/>
        <w:jc w:val="both"/>
        <w:rPr>
          <w:rFonts w:eastAsia="Calibri"/>
          <w:b/>
          <w:bCs/>
          <w:sz w:val="22"/>
          <w:szCs w:val="22"/>
          <w:lang w:eastAsia="en-US"/>
        </w:rPr>
      </w:pPr>
      <w:r>
        <w:rPr>
          <w:b/>
          <w:bCs/>
          <w:sz w:val="22"/>
          <w:szCs w:val="22"/>
        </w:rPr>
        <w:t>Zadanie nr 2</w:t>
      </w:r>
      <w:r w:rsidRPr="002F1E2D">
        <w:rPr>
          <w:b/>
          <w:bCs/>
          <w:sz w:val="22"/>
          <w:szCs w:val="22"/>
        </w:rPr>
        <w:t xml:space="preserve"> Dostawa </w:t>
      </w:r>
      <w:r>
        <w:rPr>
          <w:rFonts w:eastAsia="Calibri"/>
          <w:b/>
          <w:bCs/>
          <w:sz w:val="22"/>
          <w:szCs w:val="22"/>
          <w:lang w:eastAsia="en-US"/>
        </w:rPr>
        <w:t>o</w:t>
      </w:r>
      <w:r w:rsidRPr="00723AD9">
        <w:rPr>
          <w:rFonts w:eastAsia="Calibri"/>
          <w:b/>
          <w:bCs/>
          <w:sz w:val="22"/>
          <w:szCs w:val="22"/>
          <w:lang w:eastAsia="en-US"/>
        </w:rPr>
        <w:t>lej</w:t>
      </w:r>
      <w:r>
        <w:rPr>
          <w:rFonts w:eastAsia="Calibri"/>
          <w:b/>
          <w:bCs/>
          <w:sz w:val="22"/>
          <w:szCs w:val="22"/>
          <w:lang w:eastAsia="en-US"/>
        </w:rPr>
        <w:t>u hydraulicznego mineralnego</w:t>
      </w:r>
      <w:r w:rsidRPr="00723AD9">
        <w:rPr>
          <w:rFonts w:eastAsia="Calibri"/>
          <w:b/>
          <w:bCs/>
          <w:sz w:val="22"/>
          <w:szCs w:val="22"/>
          <w:lang w:eastAsia="en-US"/>
        </w:rPr>
        <w:t xml:space="preserve"> o kodzie NATO H-515 (np. Aeroshell Fluid 41 lub równoważny)</w:t>
      </w:r>
    </w:p>
    <w:tbl>
      <w:tblPr>
        <w:tblpPr w:leftFromText="141" w:rightFromText="141" w:vertAnchor="text" w:horzAnchor="margin" w:tblpXSpec="center" w:tblpY="77"/>
        <w:tblOverlap w:val="never"/>
        <w:tblW w:w="532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9"/>
        <w:gridCol w:w="2306"/>
        <w:gridCol w:w="1094"/>
        <w:gridCol w:w="747"/>
        <w:gridCol w:w="1011"/>
        <w:gridCol w:w="913"/>
        <w:gridCol w:w="815"/>
        <w:gridCol w:w="1011"/>
      </w:tblGrid>
      <w:tr w:rsidR="006F4704" w:rsidRPr="002F1E2D" w14:paraId="30D1CDD2" w14:textId="77777777" w:rsidTr="00DC2F58">
        <w:trPr>
          <w:trHeight w:val="841"/>
        </w:trPr>
        <w:tc>
          <w:tcPr>
            <w:tcW w:w="1321" w:type="pct"/>
            <w:tcBorders>
              <w:top w:val="single" w:sz="4" w:space="0" w:color="000000"/>
              <w:left w:val="single" w:sz="4" w:space="0" w:color="000000"/>
              <w:bottom w:val="single" w:sz="4" w:space="0" w:color="000000"/>
              <w:right w:val="single" w:sz="4" w:space="0" w:color="000000"/>
            </w:tcBorders>
            <w:vAlign w:val="center"/>
            <w:hideMark/>
          </w:tcPr>
          <w:p w14:paraId="7279F603" w14:textId="77777777" w:rsidR="006F4704" w:rsidRPr="002F1E2D" w:rsidRDefault="006F4704" w:rsidP="00DC2F58">
            <w:pPr>
              <w:jc w:val="center"/>
              <w:rPr>
                <w:b/>
                <w:sz w:val="22"/>
                <w:szCs w:val="22"/>
              </w:rPr>
            </w:pPr>
            <w:r w:rsidRPr="002F1E2D">
              <w:rPr>
                <w:b/>
                <w:sz w:val="22"/>
                <w:szCs w:val="22"/>
              </w:rPr>
              <w:t xml:space="preserve">Nazwa przedmiotu </w:t>
            </w:r>
            <w:r w:rsidRPr="002F1E2D">
              <w:rPr>
                <w:b/>
                <w:sz w:val="22"/>
                <w:szCs w:val="22"/>
              </w:rPr>
              <w:br/>
              <w:t xml:space="preserve">zamówienia </w:t>
            </w:r>
          </w:p>
        </w:tc>
        <w:tc>
          <w:tcPr>
            <w:tcW w:w="882" w:type="pct"/>
            <w:tcBorders>
              <w:top w:val="single" w:sz="4" w:space="0" w:color="000000"/>
              <w:left w:val="single" w:sz="4" w:space="0" w:color="000000"/>
              <w:bottom w:val="single" w:sz="4" w:space="0" w:color="000000"/>
              <w:right w:val="single" w:sz="4" w:space="0" w:color="000000"/>
            </w:tcBorders>
            <w:hideMark/>
          </w:tcPr>
          <w:p w14:paraId="4BDFD4BE" w14:textId="77777777" w:rsidR="006F4704" w:rsidRPr="002F1E2D" w:rsidRDefault="006F4704" w:rsidP="00DC2F58">
            <w:pPr>
              <w:jc w:val="center"/>
              <w:rPr>
                <w:b/>
                <w:sz w:val="22"/>
                <w:szCs w:val="22"/>
              </w:rPr>
            </w:pPr>
            <w:r w:rsidRPr="002F1E2D">
              <w:rPr>
                <w:b/>
                <w:sz w:val="22"/>
                <w:szCs w:val="22"/>
              </w:rPr>
              <w:t>Oferowany produkt (pełna nazwa handlowa oferowanego produktu oraz nazwa producenta)</w:t>
            </w:r>
          </w:p>
        </w:tc>
        <w:tc>
          <w:tcPr>
            <w:tcW w:w="433" w:type="pct"/>
            <w:tcBorders>
              <w:top w:val="single" w:sz="4" w:space="0" w:color="000000"/>
              <w:left w:val="single" w:sz="4" w:space="0" w:color="000000"/>
              <w:bottom w:val="single" w:sz="4" w:space="0" w:color="000000"/>
              <w:right w:val="single" w:sz="4" w:space="0" w:color="000000"/>
            </w:tcBorders>
            <w:vAlign w:val="center"/>
            <w:hideMark/>
          </w:tcPr>
          <w:p w14:paraId="64F14CF8" w14:textId="77777777" w:rsidR="006F4704" w:rsidRPr="00AE2A62" w:rsidRDefault="006F4704" w:rsidP="00DC2F58">
            <w:pPr>
              <w:jc w:val="center"/>
              <w:rPr>
                <w:b/>
                <w:sz w:val="20"/>
                <w:szCs w:val="22"/>
              </w:rPr>
            </w:pPr>
            <w:r w:rsidRPr="00AE2A62">
              <w:rPr>
                <w:b/>
                <w:sz w:val="20"/>
                <w:szCs w:val="22"/>
              </w:rPr>
              <w:t xml:space="preserve">Ilość </w:t>
            </w:r>
            <w:r w:rsidRPr="00AE2A62">
              <w:rPr>
                <w:b/>
                <w:sz w:val="20"/>
                <w:szCs w:val="22"/>
              </w:rPr>
              <w:br/>
              <w:t>w kg</w:t>
            </w:r>
            <w:r>
              <w:rPr>
                <w:b/>
                <w:sz w:val="20"/>
                <w:szCs w:val="22"/>
              </w:rPr>
              <w:t xml:space="preserve"> (podstawa i opcja łącznie)</w:t>
            </w:r>
          </w:p>
        </w:tc>
        <w:tc>
          <w:tcPr>
            <w:tcW w:w="419" w:type="pct"/>
            <w:tcBorders>
              <w:top w:val="single" w:sz="4" w:space="0" w:color="000000"/>
              <w:left w:val="single" w:sz="4" w:space="0" w:color="000000"/>
              <w:bottom w:val="single" w:sz="4" w:space="0" w:color="000000"/>
              <w:right w:val="single" w:sz="4" w:space="0" w:color="000000"/>
            </w:tcBorders>
            <w:vAlign w:val="center"/>
            <w:hideMark/>
          </w:tcPr>
          <w:p w14:paraId="1822BF08" w14:textId="77777777" w:rsidR="006F4704" w:rsidRPr="002F1E2D" w:rsidRDefault="006F4704" w:rsidP="00DC2F58">
            <w:pPr>
              <w:jc w:val="center"/>
              <w:rPr>
                <w:b/>
                <w:bCs/>
                <w:sz w:val="22"/>
                <w:szCs w:val="22"/>
              </w:rPr>
            </w:pPr>
            <w:r w:rsidRPr="002F1E2D">
              <w:rPr>
                <w:b/>
                <w:bCs/>
                <w:sz w:val="22"/>
                <w:szCs w:val="22"/>
              </w:rPr>
              <w:t>Cena</w:t>
            </w:r>
            <w:r w:rsidRPr="002F1E2D">
              <w:rPr>
                <w:b/>
                <w:bCs/>
                <w:sz w:val="22"/>
                <w:szCs w:val="22"/>
              </w:rPr>
              <w:br/>
              <w:t>jedn.</w:t>
            </w:r>
            <w:r w:rsidRPr="002F1E2D">
              <w:rPr>
                <w:b/>
                <w:bCs/>
                <w:sz w:val="22"/>
                <w:szCs w:val="22"/>
              </w:rPr>
              <w:br/>
              <w:t>netto</w:t>
            </w:r>
          </w:p>
        </w:tc>
        <w:tc>
          <w:tcPr>
            <w:tcW w:w="524" w:type="pct"/>
            <w:tcBorders>
              <w:top w:val="single" w:sz="4" w:space="0" w:color="000000"/>
              <w:left w:val="single" w:sz="4" w:space="0" w:color="000000"/>
              <w:bottom w:val="single" w:sz="4" w:space="0" w:color="000000"/>
              <w:right w:val="single" w:sz="4" w:space="0" w:color="000000"/>
            </w:tcBorders>
            <w:vAlign w:val="center"/>
            <w:hideMark/>
          </w:tcPr>
          <w:p w14:paraId="08074FD4" w14:textId="77777777" w:rsidR="006F4704" w:rsidRPr="002F1E2D" w:rsidRDefault="006F4704" w:rsidP="00DC2F58">
            <w:pPr>
              <w:jc w:val="center"/>
              <w:rPr>
                <w:b/>
                <w:bCs/>
                <w:sz w:val="22"/>
                <w:szCs w:val="22"/>
              </w:rPr>
            </w:pPr>
            <w:r w:rsidRPr="002F1E2D">
              <w:rPr>
                <w:b/>
                <w:bCs/>
                <w:sz w:val="22"/>
                <w:szCs w:val="22"/>
              </w:rPr>
              <w:t>Wartość</w:t>
            </w:r>
          </w:p>
          <w:p w14:paraId="1B8E3B27" w14:textId="77777777" w:rsidR="006F4704" w:rsidRPr="002F1E2D" w:rsidRDefault="006F4704" w:rsidP="00DC2F58">
            <w:pPr>
              <w:jc w:val="center"/>
              <w:rPr>
                <w:b/>
                <w:bCs/>
                <w:sz w:val="22"/>
                <w:szCs w:val="22"/>
              </w:rPr>
            </w:pPr>
            <w:r w:rsidRPr="002F1E2D">
              <w:rPr>
                <w:b/>
                <w:bCs/>
                <w:sz w:val="22"/>
                <w:szCs w:val="22"/>
              </w:rPr>
              <w:t>netto</w:t>
            </w:r>
          </w:p>
        </w:tc>
        <w:tc>
          <w:tcPr>
            <w:tcW w:w="473" w:type="pct"/>
            <w:tcBorders>
              <w:top w:val="single" w:sz="4" w:space="0" w:color="000000"/>
              <w:left w:val="single" w:sz="4" w:space="0" w:color="000000"/>
              <w:bottom w:val="single" w:sz="4" w:space="0" w:color="000000"/>
              <w:right w:val="single" w:sz="4" w:space="0" w:color="000000"/>
            </w:tcBorders>
            <w:vAlign w:val="center"/>
            <w:hideMark/>
          </w:tcPr>
          <w:p w14:paraId="3A80176B" w14:textId="77777777" w:rsidR="006F4704" w:rsidRPr="002F1E2D" w:rsidRDefault="006F4704" w:rsidP="00DC2F58">
            <w:pPr>
              <w:jc w:val="center"/>
              <w:rPr>
                <w:b/>
                <w:bCs/>
                <w:sz w:val="22"/>
                <w:szCs w:val="22"/>
              </w:rPr>
            </w:pPr>
            <w:r w:rsidRPr="002F1E2D">
              <w:rPr>
                <w:b/>
                <w:bCs/>
                <w:sz w:val="22"/>
                <w:szCs w:val="22"/>
              </w:rPr>
              <w:t xml:space="preserve">Stawka </w:t>
            </w:r>
            <w:r w:rsidRPr="002F1E2D">
              <w:rPr>
                <w:b/>
                <w:bCs/>
                <w:sz w:val="22"/>
                <w:szCs w:val="22"/>
              </w:rPr>
              <w:br/>
              <w:t>VAT</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5F0F2BF3" w14:textId="77777777" w:rsidR="006F4704" w:rsidRPr="002F1E2D" w:rsidRDefault="006F4704" w:rsidP="00DC2F58">
            <w:pPr>
              <w:jc w:val="center"/>
              <w:rPr>
                <w:b/>
                <w:bCs/>
                <w:sz w:val="22"/>
                <w:szCs w:val="22"/>
              </w:rPr>
            </w:pPr>
            <w:r w:rsidRPr="002F1E2D">
              <w:rPr>
                <w:b/>
                <w:bCs/>
                <w:sz w:val="22"/>
                <w:szCs w:val="22"/>
              </w:rPr>
              <w:t xml:space="preserve">Cena </w:t>
            </w:r>
          </w:p>
          <w:p w14:paraId="6415FF70" w14:textId="77777777" w:rsidR="006F4704" w:rsidRPr="002F1E2D" w:rsidRDefault="006F4704" w:rsidP="00DC2F58">
            <w:pPr>
              <w:jc w:val="center"/>
              <w:rPr>
                <w:b/>
                <w:bCs/>
                <w:sz w:val="22"/>
                <w:szCs w:val="22"/>
              </w:rPr>
            </w:pPr>
            <w:r w:rsidRPr="002F1E2D">
              <w:rPr>
                <w:b/>
                <w:bCs/>
                <w:sz w:val="22"/>
                <w:szCs w:val="22"/>
              </w:rPr>
              <w:t xml:space="preserve">jedn. </w:t>
            </w:r>
          </w:p>
          <w:p w14:paraId="3AF556B0" w14:textId="77777777" w:rsidR="006F4704" w:rsidRPr="002F1E2D" w:rsidRDefault="006F4704" w:rsidP="00DC2F58">
            <w:pPr>
              <w:jc w:val="center"/>
              <w:rPr>
                <w:b/>
                <w:bCs/>
                <w:sz w:val="22"/>
                <w:szCs w:val="22"/>
              </w:rPr>
            </w:pPr>
            <w:r w:rsidRPr="002F1E2D">
              <w:rPr>
                <w:b/>
                <w:bCs/>
                <w:sz w:val="22"/>
                <w:szCs w:val="22"/>
              </w:rPr>
              <w:t>brutto</w:t>
            </w:r>
          </w:p>
        </w:tc>
        <w:tc>
          <w:tcPr>
            <w:tcW w:w="524" w:type="pct"/>
            <w:tcBorders>
              <w:top w:val="single" w:sz="4" w:space="0" w:color="000000"/>
              <w:left w:val="single" w:sz="4" w:space="0" w:color="000000"/>
              <w:bottom w:val="single" w:sz="4" w:space="0" w:color="000000"/>
              <w:right w:val="single" w:sz="4" w:space="0" w:color="000000"/>
            </w:tcBorders>
            <w:vAlign w:val="center"/>
            <w:hideMark/>
          </w:tcPr>
          <w:p w14:paraId="710B6019" w14:textId="77777777" w:rsidR="006F4704" w:rsidRPr="002F1E2D" w:rsidRDefault="006F4704" w:rsidP="00DC2F58">
            <w:pPr>
              <w:jc w:val="center"/>
              <w:rPr>
                <w:b/>
                <w:bCs/>
                <w:sz w:val="22"/>
                <w:szCs w:val="22"/>
              </w:rPr>
            </w:pPr>
            <w:r w:rsidRPr="002F1E2D">
              <w:rPr>
                <w:b/>
                <w:bCs/>
                <w:sz w:val="22"/>
                <w:szCs w:val="22"/>
              </w:rPr>
              <w:t>Wartość</w:t>
            </w:r>
          </w:p>
          <w:p w14:paraId="5C7287D5" w14:textId="77777777" w:rsidR="006F4704" w:rsidRPr="002F1E2D" w:rsidRDefault="006F4704" w:rsidP="00DC2F58">
            <w:pPr>
              <w:jc w:val="center"/>
              <w:rPr>
                <w:b/>
                <w:bCs/>
                <w:sz w:val="22"/>
                <w:szCs w:val="22"/>
              </w:rPr>
            </w:pPr>
            <w:r w:rsidRPr="002F1E2D">
              <w:rPr>
                <w:b/>
                <w:bCs/>
                <w:sz w:val="22"/>
                <w:szCs w:val="22"/>
              </w:rPr>
              <w:t>brutto</w:t>
            </w:r>
          </w:p>
        </w:tc>
      </w:tr>
      <w:tr w:rsidR="006F4704" w:rsidRPr="002F1E2D" w14:paraId="2F81C12A" w14:textId="77777777" w:rsidTr="00DC2F58">
        <w:trPr>
          <w:trHeight w:val="106"/>
        </w:trPr>
        <w:tc>
          <w:tcPr>
            <w:tcW w:w="1321" w:type="pct"/>
            <w:tcBorders>
              <w:top w:val="single" w:sz="4" w:space="0" w:color="000000"/>
              <w:left w:val="single" w:sz="4" w:space="0" w:color="000000"/>
              <w:bottom w:val="single" w:sz="4" w:space="0" w:color="000000"/>
              <w:right w:val="single" w:sz="4" w:space="0" w:color="000000"/>
            </w:tcBorders>
            <w:vAlign w:val="center"/>
          </w:tcPr>
          <w:p w14:paraId="7BD1CA27" w14:textId="77777777" w:rsidR="006F4704" w:rsidRPr="002F1E2D" w:rsidRDefault="006F4704" w:rsidP="00DC2F58">
            <w:pPr>
              <w:jc w:val="center"/>
              <w:rPr>
                <w:i/>
                <w:sz w:val="10"/>
                <w:szCs w:val="22"/>
              </w:rPr>
            </w:pPr>
            <w:r w:rsidRPr="002F1E2D">
              <w:rPr>
                <w:i/>
                <w:sz w:val="10"/>
                <w:szCs w:val="22"/>
              </w:rPr>
              <w:t>1</w:t>
            </w:r>
          </w:p>
        </w:tc>
        <w:tc>
          <w:tcPr>
            <w:tcW w:w="882" w:type="pct"/>
            <w:tcBorders>
              <w:top w:val="single" w:sz="4" w:space="0" w:color="000000"/>
              <w:left w:val="single" w:sz="4" w:space="0" w:color="000000"/>
              <w:bottom w:val="single" w:sz="4" w:space="0" w:color="000000"/>
              <w:right w:val="single" w:sz="4" w:space="0" w:color="000000"/>
            </w:tcBorders>
          </w:tcPr>
          <w:p w14:paraId="3A452458" w14:textId="77777777" w:rsidR="006F4704" w:rsidRPr="002F1E2D" w:rsidRDefault="006F4704" w:rsidP="00DC2F58">
            <w:pPr>
              <w:jc w:val="center"/>
              <w:rPr>
                <w:i/>
                <w:sz w:val="10"/>
                <w:szCs w:val="22"/>
              </w:rPr>
            </w:pPr>
            <w:r w:rsidRPr="002F1E2D">
              <w:rPr>
                <w:i/>
                <w:sz w:val="10"/>
                <w:szCs w:val="22"/>
              </w:rPr>
              <w:t>2</w:t>
            </w:r>
          </w:p>
        </w:tc>
        <w:tc>
          <w:tcPr>
            <w:tcW w:w="433" w:type="pct"/>
            <w:tcBorders>
              <w:top w:val="single" w:sz="4" w:space="0" w:color="000000"/>
              <w:left w:val="single" w:sz="4" w:space="0" w:color="000000"/>
              <w:bottom w:val="single" w:sz="4" w:space="0" w:color="000000"/>
              <w:right w:val="single" w:sz="4" w:space="0" w:color="000000"/>
            </w:tcBorders>
            <w:vAlign w:val="center"/>
          </w:tcPr>
          <w:p w14:paraId="09900649" w14:textId="77777777" w:rsidR="006F4704" w:rsidRPr="002F1E2D" w:rsidRDefault="006F4704" w:rsidP="00DC2F58">
            <w:pPr>
              <w:jc w:val="center"/>
              <w:rPr>
                <w:i/>
                <w:sz w:val="10"/>
                <w:szCs w:val="22"/>
              </w:rPr>
            </w:pPr>
            <w:r w:rsidRPr="002F1E2D">
              <w:rPr>
                <w:i/>
                <w:sz w:val="10"/>
                <w:szCs w:val="22"/>
              </w:rPr>
              <w:t>3</w:t>
            </w:r>
          </w:p>
        </w:tc>
        <w:tc>
          <w:tcPr>
            <w:tcW w:w="419" w:type="pct"/>
            <w:tcBorders>
              <w:top w:val="single" w:sz="4" w:space="0" w:color="000000"/>
              <w:left w:val="single" w:sz="4" w:space="0" w:color="000000"/>
              <w:bottom w:val="single" w:sz="4" w:space="0" w:color="000000"/>
              <w:right w:val="single" w:sz="4" w:space="0" w:color="000000"/>
            </w:tcBorders>
            <w:vAlign w:val="center"/>
          </w:tcPr>
          <w:p w14:paraId="754DC87A" w14:textId="77777777" w:rsidR="006F4704" w:rsidRPr="002F1E2D" w:rsidRDefault="006F4704" w:rsidP="00DC2F58">
            <w:pPr>
              <w:jc w:val="center"/>
              <w:rPr>
                <w:i/>
                <w:sz w:val="10"/>
                <w:szCs w:val="22"/>
              </w:rPr>
            </w:pPr>
            <w:r w:rsidRPr="002F1E2D">
              <w:rPr>
                <w:i/>
                <w:sz w:val="10"/>
                <w:szCs w:val="22"/>
              </w:rPr>
              <w:t>4</w:t>
            </w:r>
          </w:p>
        </w:tc>
        <w:tc>
          <w:tcPr>
            <w:tcW w:w="524" w:type="pct"/>
            <w:tcBorders>
              <w:top w:val="single" w:sz="4" w:space="0" w:color="000000"/>
              <w:left w:val="single" w:sz="4" w:space="0" w:color="000000"/>
              <w:bottom w:val="single" w:sz="4" w:space="0" w:color="000000"/>
              <w:right w:val="single" w:sz="4" w:space="0" w:color="000000"/>
            </w:tcBorders>
            <w:vAlign w:val="center"/>
          </w:tcPr>
          <w:p w14:paraId="4410E5BC" w14:textId="77777777" w:rsidR="006F4704" w:rsidRPr="002F1E2D" w:rsidRDefault="006F4704" w:rsidP="00DC2F58">
            <w:pPr>
              <w:jc w:val="center"/>
              <w:rPr>
                <w:i/>
                <w:sz w:val="10"/>
                <w:szCs w:val="22"/>
              </w:rPr>
            </w:pPr>
            <w:r w:rsidRPr="002F1E2D">
              <w:rPr>
                <w:i/>
                <w:sz w:val="10"/>
                <w:szCs w:val="22"/>
              </w:rPr>
              <w:t>5</w:t>
            </w:r>
          </w:p>
        </w:tc>
        <w:tc>
          <w:tcPr>
            <w:tcW w:w="473" w:type="pct"/>
            <w:tcBorders>
              <w:top w:val="single" w:sz="4" w:space="0" w:color="000000"/>
              <w:left w:val="single" w:sz="4" w:space="0" w:color="000000"/>
              <w:bottom w:val="single" w:sz="4" w:space="0" w:color="000000"/>
              <w:right w:val="single" w:sz="4" w:space="0" w:color="000000"/>
            </w:tcBorders>
            <w:vAlign w:val="center"/>
          </w:tcPr>
          <w:p w14:paraId="574A290C" w14:textId="77777777" w:rsidR="006F4704" w:rsidRPr="002F1E2D" w:rsidRDefault="006F4704" w:rsidP="00DC2F58">
            <w:pPr>
              <w:jc w:val="center"/>
              <w:rPr>
                <w:i/>
                <w:sz w:val="10"/>
                <w:szCs w:val="22"/>
              </w:rPr>
            </w:pPr>
            <w:r w:rsidRPr="002F1E2D">
              <w:rPr>
                <w:i/>
                <w:sz w:val="10"/>
                <w:szCs w:val="22"/>
              </w:rPr>
              <w:t>6</w:t>
            </w:r>
          </w:p>
        </w:tc>
        <w:tc>
          <w:tcPr>
            <w:tcW w:w="423" w:type="pct"/>
            <w:tcBorders>
              <w:top w:val="single" w:sz="4" w:space="0" w:color="000000"/>
              <w:left w:val="single" w:sz="4" w:space="0" w:color="000000"/>
              <w:bottom w:val="single" w:sz="4" w:space="0" w:color="000000"/>
              <w:right w:val="single" w:sz="4" w:space="0" w:color="000000"/>
            </w:tcBorders>
            <w:vAlign w:val="center"/>
          </w:tcPr>
          <w:p w14:paraId="5315A3B3" w14:textId="77777777" w:rsidR="006F4704" w:rsidRPr="002F1E2D" w:rsidRDefault="006F4704" w:rsidP="00DC2F58">
            <w:pPr>
              <w:jc w:val="center"/>
              <w:rPr>
                <w:i/>
                <w:sz w:val="10"/>
                <w:szCs w:val="22"/>
              </w:rPr>
            </w:pPr>
            <w:r w:rsidRPr="002F1E2D">
              <w:rPr>
                <w:i/>
                <w:sz w:val="10"/>
                <w:szCs w:val="22"/>
              </w:rPr>
              <w:t>7</w:t>
            </w:r>
          </w:p>
        </w:tc>
        <w:tc>
          <w:tcPr>
            <w:tcW w:w="524" w:type="pct"/>
            <w:tcBorders>
              <w:top w:val="single" w:sz="4" w:space="0" w:color="000000"/>
              <w:left w:val="single" w:sz="4" w:space="0" w:color="000000"/>
              <w:bottom w:val="single" w:sz="4" w:space="0" w:color="000000"/>
              <w:right w:val="single" w:sz="4" w:space="0" w:color="000000"/>
            </w:tcBorders>
            <w:vAlign w:val="center"/>
          </w:tcPr>
          <w:p w14:paraId="0035EAEA" w14:textId="77777777" w:rsidR="006F4704" w:rsidRPr="002F1E2D" w:rsidRDefault="006F4704" w:rsidP="00DC2F58">
            <w:pPr>
              <w:jc w:val="center"/>
              <w:rPr>
                <w:i/>
                <w:sz w:val="10"/>
                <w:szCs w:val="22"/>
              </w:rPr>
            </w:pPr>
            <w:r w:rsidRPr="002F1E2D">
              <w:rPr>
                <w:i/>
                <w:sz w:val="10"/>
                <w:szCs w:val="22"/>
              </w:rPr>
              <w:t>8</w:t>
            </w:r>
          </w:p>
        </w:tc>
      </w:tr>
      <w:tr w:rsidR="006F4704" w:rsidRPr="002F1E2D" w14:paraId="41502944" w14:textId="77777777" w:rsidTr="00DC2F58">
        <w:tc>
          <w:tcPr>
            <w:tcW w:w="1321" w:type="pct"/>
            <w:tcBorders>
              <w:top w:val="single" w:sz="4" w:space="0" w:color="000000"/>
              <w:left w:val="single" w:sz="4" w:space="0" w:color="000000"/>
              <w:bottom w:val="single" w:sz="4" w:space="0" w:color="000000"/>
              <w:right w:val="single" w:sz="4" w:space="0" w:color="000000"/>
            </w:tcBorders>
            <w:vAlign w:val="center"/>
            <w:hideMark/>
          </w:tcPr>
          <w:p w14:paraId="1FDC3DE8" w14:textId="77777777" w:rsidR="006F4704" w:rsidRPr="002F1E2D" w:rsidRDefault="006F4704" w:rsidP="00DC2F58">
            <w:pPr>
              <w:rPr>
                <w:b/>
                <w:sz w:val="22"/>
                <w:szCs w:val="22"/>
              </w:rPr>
            </w:pPr>
            <w:r w:rsidRPr="00723AD9">
              <w:rPr>
                <w:sz w:val="22"/>
              </w:rPr>
              <w:t>Olej hydrauliczny mineralny o kodzie NATO H-515 (np. Aeroshell Fluid 41 lub równoważny)</w:t>
            </w:r>
          </w:p>
        </w:tc>
        <w:tc>
          <w:tcPr>
            <w:tcW w:w="882" w:type="pct"/>
            <w:tcBorders>
              <w:top w:val="single" w:sz="4" w:space="0" w:color="000000"/>
              <w:left w:val="single" w:sz="4" w:space="0" w:color="000000"/>
              <w:bottom w:val="single" w:sz="4" w:space="0" w:color="000000"/>
              <w:right w:val="single" w:sz="4" w:space="0" w:color="000000"/>
            </w:tcBorders>
          </w:tcPr>
          <w:p w14:paraId="67DA64CE" w14:textId="77777777" w:rsidR="009A15E1" w:rsidRPr="002F1E2D" w:rsidRDefault="009A15E1" w:rsidP="009A15E1">
            <w:pPr>
              <w:rPr>
                <w:sz w:val="22"/>
                <w:szCs w:val="22"/>
              </w:rPr>
            </w:pPr>
            <w:r w:rsidRPr="002F1E2D">
              <w:rPr>
                <w:sz w:val="22"/>
                <w:szCs w:val="22"/>
              </w:rPr>
              <w:t xml:space="preserve">Nazwa handlowa produktu: </w:t>
            </w:r>
          </w:p>
          <w:p w14:paraId="405A2AF2" w14:textId="77777777" w:rsidR="009A15E1" w:rsidRDefault="009A15E1" w:rsidP="009A15E1">
            <w:pPr>
              <w:rPr>
                <w:sz w:val="22"/>
                <w:szCs w:val="22"/>
              </w:rPr>
            </w:pPr>
            <w:r w:rsidRPr="002F1E2D">
              <w:rPr>
                <w:sz w:val="22"/>
                <w:szCs w:val="22"/>
              </w:rPr>
              <w:t>…</w:t>
            </w:r>
            <w:r>
              <w:rPr>
                <w:sz w:val="22"/>
                <w:szCs w:val="22"/>
              </w:rPr>
              <w:t>……………………..</w:t>
            </w:r>
          </w:p>
          <w:p w14:paraId="5E2E6645" w14:textId="77777777" w:rsidR="009A15E1" w:rsidRDefault="009A15E1" w:rsidP="009A15E1">
            <w:pPr>
              <w:rPr>
                <w:sz w:val="22"/>
                <w:szCs w:val="22"/>
              </w:rPr>
            </w:pPr>
            <w:r w:rsidRPr="002F1E2D">
              <w:rPr>
                <w:sz w:val="22"/>
                <w:szCs w:val="22"/>
              </w:rPr>
              <w:t>…</w:t>
            </w:r>
            <w:r>
              <w:rPr>
                <w:sz w:val="22"/>
                <w:szCs w:val="22"/>
              </w:rPr>
              <w:t>……………………..</w:t>
            </w:r>
          </w:p>
          <w:p w14:paraId="35165589" w14:textId="77777777" w:rsidR="009A15E1" w:rsidRPr="002F1E2D" w:rsidRDefault="009A15E1" w:rsidP="009A15E1">
            <w:pPr>
              <w:rPr>
                <w:sz w:val="22"/>
                <w:szCs w:val="22"/>
              </w:rPr>
            </w:pPr>
            <w:r w:rsidRPr="002F1E2D">
              <w:rPr>
                <w:sz w:val="22"/>
                <w:szCs w:val="22"/>
              </w:rPr>
              <w:t>…</w:t>
            </w:r>
            <w:r>
              <w:rPr>
                <w:sz w:val="22"/>
                <w:szCs w:val="22"/>
              </w:rPr>
              <w:t>……………………..</w:t>
            </w:r>
          </w:p>
          <w:p w14:paraId="34DC34E6" w14:textId="77777777" w:rsidR="009A15E1" w:rsidRPr="002F1E2D" w:rsidRDefault="009A15E1" w:rsidP="009A15E1">
            <w:pPr>
              <w:rPr>
                <w:sz w:val="22"/>
                <w:szCs w:val="22"/>
              </w:rPr>
            </w:pPr>
            <w:r w:rsidRPr="002F1E2D">
              <w:rPr>
                <w:sz w:val="22"/>
                <w:szCs w:val="22"/>
              </w:rPr>
              <w:t>Nazwa producenta:</w:t>
            </w:r>
          </w:p>
          <w:p w14:paraId="7EE62402" w14:textId="77777777" w:rsidR="009A15E1" w:rsidRDefault="009A15E1" w:rsidP="009A15E1">
            <w:pPr>
              <w:rPr>
                <w:sz w:val="22"/>
                <w:szCs w:val="22"/>
              </w:rPr>
            </w:pPr>
            <w:r w:rsidRPr="002F1E2D">
              <w:rPr>
                <w:sz w:val="22"/>
                <w:szCs w:val="22"/>
              </w:rPr>
              <w:t>…</w:t>
            </w:r>
            <w:r>
              <w:rPr>
                <w:sz w:val="22"/>
                <w:szCs w:val="22"/>
              </w:rPr>
              <w:t>……………………..</w:t>
            </w:r>
          </w:p>
          <w:p w14:paraId="5E00535E" w14:textId="77777777" w:rsidR="009A15E1" w:rsidRDefault="009A15E1" w:rsidP="009A15E1">
            <w:pPr>
              <w:rPr>
                <w:sz w:val="22"/>
                <w:szCs w:val="22"/>
              </w:rPr>
            </w:pPr>
            <w:r w:rsidRPr="002F1E2D">
              <w:rPr>
                <w:sz w:val="22"/>
                <w:szCs w:val="22"/>
              </w:rPr>
              <w:t>…</w:t>
            </w:r>
            <w:r>
              <w:rPr>
                <w:sz w:val="22"/>
                <w:szCs w:val="22"/>
              </w:rPr>
              <w:t>……………………..</w:t>
            </w:r>
          </w:p>
          <w:p w14:paraId="6F6B5E5F" w14:textId="7BCA8A2B" w:rsidR="006F4704" w:rsidRPr="002F1E2D" w:rsidRDefault="009A15E1" w:rsidP="009A15E1">
            <w:pPr>
              <w:rPr>
                <w:sz w:val="22"/>
                <w:szCs w:val="22"/>
              </w:rPr>
            </w:pPr>
            <w:r w:rsidRPr="002F1E2D">
              <w:rPr>
                <w:sz w:val="22"/>
                <w:szCs w:val="22"/>
              </w:rPr>
              <w:t>…</w:t>
            </w:r>
            <w:r>
              <w:rPr>
                <w:sz w:val="22"/>
                <w:szCs w:val="22"/>
              </w:rPr>
              <w:t>……………………..</w:t>
            </w:r>
          </w:p>
        </w:tc>
        <w:tc>
          <w:tcPr>
            <w:tcW w:w="433" w:type="pct"/>
            <w:tcBorders>
              <w:top w:val="single" w:sz="4" w:space="0" w:color="000000"/>
              <w:left w:val="single" w:sz="4" w:space="0" w:color="000000"/>
              <w:bottom w:val="single" w:sz="4" w:space="0" w:color="000000"/>
              <w:right w:val="single" w:sz="4" w:space="0" w:color="000000"/>
            </w:tcBorders>
            <w:vAlign w:val="center"/>
            <w:hideMark/>
          </w:tcPr>
          <w:p w14:paraId="0510663D" w14:textId="77777777" w:rsidR="006F4704" w:rsidRPr="002F1E2D" w:rsidRDefault="006F4704" w:rsidP="00DC2F58">
            <w:pPr>
              <w:jc w:val="center"/>
              <w:rPr>
                <w:b/>
                <w:sz w:val="22"/>
                <w:szCs w:val="22"/>
              </w:rPr>
            </w:pPr>
            <w:r>
              <w:rPr>
                <w:b/>
                <w:sz w:val="22"/>
                <w:szCs w:val="22"/>
              </w:rPr>
              <w:t>30 000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12EF239" w14:textId="77777777" w:rsidR="006F4704" w:rsidRPr="002F1E2D" w:rsidRDefault="006F4704" w:rsidP="00DC2F58">
            <w:pPr>
              <w:jc w:val="center"/>
              <w:rPr>
                <w:sz w:val="22"/>
                <w:szCs w:val="22"/>
              </w:rPr>
            </w:pPr>
          </w:p>
        </w:tc>
        <w:tc>
          <w:tcPr>
            <w:tcW w:w="524" w:type="pct"/>
            <w:tcBorders>
              <w:top w:val="single" w:sz="4" w:space="0" w:color="000000"/>
              <w:left w:val="single" w:sz="4" w:space="0" w:color="000000"/>
              <w:bottom w:val="single" w:sz="4" w:space="0" w:color="000000"/>
              <w:right w:val="single" w:sz="4" w:space="0" w:color="000000"/>
            </w:tcBorders>
            <w:vAlign w:val="center"/>
          </w:tcPr>
          <w:p w14:paraId="610F5A29" w14:textId="77777777" w:rsidR="006F4704" w:rsidRPr="002F1E2D" w:rsidRDefault="006F4704" w:rsidP="00DC2F58">
            <w:pPr>
              <w:jc w:val="center"/>
              <w:rPr>
                <w:sz w:val="22"/>
                <w:szCs w:val="22"/>
              </w:rPr>
            </w:pPr>
          </w:p>
        </w:tc>
        <w:tc>
          <w:tcPr>
            <w:tcW w:w="473" w:type="pct"/>
            <w:tcBorders>
              <w:top w:val="single" w:sz="4" w:space="0" w:color="000000"/>
              <w:left w:val="single" w:sz="4" w:space="0" w:color="000000"/>
              <w:bottom w:val="single" w:sz="4" w:space="0" w:color="000000"/>
              <w:right w:val="single" w:sz="4" w:space="0" w:color="000000"/>
            </w:tcBorders>
            <w:vAlign w:val="center"/>
          </w:tcPr>
          <w:p w14:paraId="2502AE7D" w14:textId="77777777" w:rsidR="006F4704" w:rsidRPr="002F1E2D" w:rsidRDefault="006F4704" w:rsidP="00DC2F58">
            <w:pPr>
              <w:jc w:val="center"/>
              <w:rPr>
                <w:sz w:val="22"/>
                <w:szCs w:val="22"/>
              </w:rPr>
            </w:pPr>
            <w:r w:rsidRPr="002F1E2D">
              <w:rPr>
                <w:sz w:val="22"/>
                <w:szCs w:val="22"/>
              </w:rPr>
              <w:t>23%</w:t>
            </w:r>
          </w:p>
        </w:tc>
        <w:tc>
          <w:tcPr>
            <w:tcW w:w="423" w:type="pct"/>
            <w:tcBorders>
              <w:top w:val="single" w:sz="4" w:space="0" w:color="000000"/>
              <w:left w:val="single" w:sz="4" w:space="0" w:color="000000"/>
              <w:bottom w:val="single" w:sz="4" w:space="0" w:color="000000"/>
              <w:right w:val="single" w:sz="4" w:space="0" w:color="000000"/>
            </w:tcBorders>
            <w:vAlign w:val="center"/>
          </w:tcPr>
          <w:p w14:paraId="72ECB1D9" w14:textId="77777777" w:rsidR="006F4704" w:rsidRPr="002F1E2D" w:rsidRDefault="006F4704" w:rsidP="00DC2F58">
            <w:pPr>
              <w:jc w:val="center"/>
              <w:rPr>
                <w:sz w:val="22"/>
                <w:szCs w:val="22"/>
              </w:rPr>
            </w:pPr>
          </w:p>
        </w:tc>
        <w:tc>
          <w:tcPr>
            <w:tcW w:w="524" w:type="pct"/>
            <w:tcBorders>
              <w:top w:val="single" w:sz="4" w:space="0" w:color="000000"/>
              <w:left w:val="single" w:sz="4" w:space="0" w:color="000000"/>
              <w:bottom w:val="single" w:sz="4" w:space="0" w:color="000000"/>
              <w:right w:val="single" w:sz="4" w:space="0" w:color="000000"/>
            </w:tcBorders>
            <w:vAlign w:val="center"/>
          </w:tcPr>
          <w:p w14:paraId="7D6FB3C3" w14:textId="77777777" w:rsidR="006F4704" w:rsidRPr="002F1E2D" w:rsidRDefault="006F4704" w:rsidP="00DC2F58">
            <w:pPr>
              <w:jc w:val="center"/>
              <w:rPr>
                <w:sz w:val="22"/>
                <w:szCs w:val="22"/>
              </w:rPr>
            </w:pPr>
          </w:p>
        </w:tc>
      </w:tr>
    </w:tbl>
    <w:p w14:paraId="3B4BDF0F" w14:textId="77777777" w:rsidR="006F4704" w:rsidRPr="005B1CC2" w:rsidRDefault="006F4704" w:rsidP="006F4704">
      <w:pPr>
        <w:pStyle w:val="Akapitzlist"/>
        <w:shd w:val="clear" w:color="auto" w:fill="FFFFFF"/>
        <w:tabs>
          <w:tab w:val="left" w:pos="284"/>
          <w:tab w:val="left" w:leader="dot" w:pos="9677"/>
        </w:tabs>
        <w:ind w:left="0"/>
        <w:contextualSpacing w:val="0"/>
        <w:jc w:val="both"/>
        <w:rPr>
          <w:rFonts w:eastAsia="Calibri"/>
          <w:b/>
          <w:sz w:val="22"/>
          <w:szCs w:val="22"/>
          <w:lang w:eastAsia="en-US"/>
        </w:rPr>
      </w:pPr>
      <w:r w:rsidRPr="002F1E2D">
        <w:rPr>
          <w:rFonts w:eastAsia="Calibri"/>
          <w:b/>
          <w:sz w:val="22"/>
          <w:szCs w:val="22"/>
          <w:lang w:eastAsia="en-US"/>
        </w:rPr>
        <w:t xml:space="preserve">Słownie wartość netto: </w:t>
      </w:r>
      <w:r w:rsidRPr="002F1E2D">
        <w:rPr>
          <w:rFonts w:eastAsia="Calibri"/>
          <w:sz w:val="22"/>
          <w:szCs w:val="22"/>
          <w:lang w:eastAsia="en-US"/>
        </w:rPr>
        <w:t>… złotych .../100</w:t>
      </w:r>
    </w:p>
    <w:p w14:paraId="68B9159E" w14:textId="77777777" w:rsidR="006F4704" w:rsidRPr="002F1E2D" w:rsidRDefault="006F4704" w:rsidP="006F4704">
      <w:pPr>
        <w:pStyle w:val="Akapitzlist"/>
        <w:shd w:val="clear" w:color="auto" w:fill="FFFFFF"/>
        <w:tabs>
          <w:tab w:val="left" w:pos="284"/>
          <w:tab w:val="left" w:leader="dot" w:pos="9677"/>
        </w:tabs>
        <w:ind w:left="0"/>
        <w:contextualSpacing w:val="0"/>
        <w:jc w:val="both"/>
        <w:rPr>
          <w:rFonts w:eastAsia="Calibri"/>
          <w:sz w:val="22"/>
          <w:szCs w:val="22"/>
          <w:lang w:eastAsia="en-US"/>
        </w:rPr>
      </w:pPr>
      <w:r w:rsidRPr="002F1E2D">
        <w:rPr>
          <w:rFonts w:eastAsia="Calibri"/>
          <w:b/>
          <w:sz w:val="22"/>
          <w:szCs w:val="22"/>
          <w:lang w:eastAsia="en-US"/>
        </w:rPr>
        <w:t>Słownie wartość brutto</w:t>
      </w:r>
      <w:r w:rsidRPr="002F1E2D">
        <w:rPr>
          <w:rFonts w:eastAsia="Calibri"/>
          <w:sz w:val="22"/>
          <w:szCs w:val="22"/>
          <w:lang w:eastAsia="en-US"/>
        </w:rPr>
        <w:t>: … złotych .../100</w:t>
      </w:r>
    </w:p>
    <w:p w14:paraId="1F7F4011" w14:textId="77777777" w:rsidR="006F4704" w:rsidRDefault="006F4704" w:rsidP="006F4704">
      <w:pPr>
        <w:widowControl w:val="0"/>
        <w:shd w:val="clear" w:color="auto" w:fill="FFFFFF"/>
        <w:spacing w:before="60"/>
        <w:ind w:left="426"/>
        <w:jc w:val="both"/>
        <w:rPr>
          <w:i/>
          <w:color w:val="0070C0"/>
          <w:sz w:val="22"/>
          <w:szCs w:val="22"/>
        </w:rPr>
      </w:pPr>
      <w:r w:rsidRPr="00D46447">
        <w:rPr>
          <w:i/>
          <w:color w:val="0070C0"/>
          <w:sz w:val="22"/>
          <w:szCs w:val="22"/>
        </w:rPr>
        <w:t>/uzupełnione zostanie po wyborze oferty/</w:t>
      </w:r>
    </w:p>
    <w:p w14:paraId="6FC994B4" w14:textId="5D920595" w:rsidR="006F4704" w:rsidRDefault="006F4704" w:rsidP="006F4704">
      <w:pPr>
        <w:widowControl w:val="0"/>
        <w:shd w:val="clear" w:color="auto" w:fill="FFFFFF"/>
        <w:spacing w:before="60"/>
        <w:ind w:left="426"/>
        <w:jc w:val="both"/>
        <w:rPr>
          <w:i/>
          <w:color w:val="0070C0"/>
          <w:sz w:val="22"/>
          <w:szCs w:val="22"/>
        </w:rPr>
      </w:pPr>
    </w:p>
    <w:p w14:paraId="45ECFEBE" w14:textId="77777777" w:rsidR="00C368DC" w:rsidRDefault="00C368DC" w:rsidP="006F4704">
      <w:pPr>
        <w:widowControl w:val="0"/>
        <w:shd w:val="clear" w:color="auto" w:fill="FFFFFF"/>
        <w:spacing w:before="60"/>
        <w:ind w:left="426"/>
        <w:jc w:val="both"/>
        <w:rPr>
          <w:i/>
          <w:color w:val="0070C0"/>
          <w:sz w:val="22"/>
          <w:szCs w:val="22"/>
        </w:rPr>
      </w:pPr>
    </w:p>
    <w:p w14:paraId="235AB700" w14:textId="77777777" w:rsidR="006F4704" w:rsidRPr="005B1CC2" w:rsidRDefault="006F4704" w:rsidP="006F4704">
      <w:pPr>
        <w:rPr>
          <w:color w:val="000000"/>
          <w:sz w:val="22"/>
          <w:szCs w:val="22"/>
        </w:rPr>
      </w:pPr>
      <w:r>
        <w:rPr>
          <w:b/>
          <w:bCs/>
          <w:sz w:val="22"/>
          <w:szCs w:val="22"/>
        </w:rPr>
        <w:t>Zadanie nr 3</w:t>
      </w:r>
      <w:r w:rsidRPr="002F1E2D">
        <w:rPr>
          <w:b/>
          <w:bCs/>
          <w:sz w:val="22"/>
          <w:szCs w:val="22"/>
        </w:rPr>
        <w:t xml:space="preserve"> Dostawa </w:t>
      </w:r>
      <w:r>
        <w:rPr>
          <w:b/>
          <w:color w:val="000000"/>
          <w:sz w:val="22"/>
          <w:szCs w:val="22"/>
        </w:rPr>
        <w:t>o</w:t>
      </w:r>
      <w:r w:rsidRPr="00723AD9">
        <w:rPr>
          <w:b/>
          <w:color w:val="000000"/>
          <w:sz w:val="22"/>
          <w:szCs w:val="22"/>
        </w:rPr>
        <w:t>lej</w:t>
      </w:r>
      <w:r>
        <w:rPr>
          <w:b/>
          <w:color w:val="000000"/>
          <w:sz w:val="22"/>
          <w:szCs w:val="22"/>
        </w:rPr>
        <w:t>u</w:t>
      </w:r>
      <w:r w:rsidRPr="00723AD9">
        <w:rPr>
          <w:b/>
          <w:color w:val="000000"/>
          <w:sz w:val="22"/>
          <w:szCs w:val="22"/>
        </w:rPr>
        <w:t xml:space="preserve"> do silników okrętowych (np. Marinol RG-1230 WOJ lub równoważny)</w:t>
      </w:r>
    </w:p>
    <w:tbl>
      <w:tblPr>
        <w:tblpPr w:leftFromText="141" w:rightFromText="141" w:vertAnchor="text" w:horzAnchor="margin" w:tblpXSpec="center" w:tblpY="77"/>
        <w:tblOverlap w:val="never"/>
        <w:tblW w:w="532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6"/>
        <w:gridCol w:w="2420"/>
        <w:gridCol w:w="1196"/>
        <w:gridCol w:w="884"/>
        <w:gridCol w:w="1105"/>
        <w:gridCol w:w="998"/>
        <w:gridCol w:w="892"/>
        <w:gridCol w:w="1105"/>
      </w:tblGrid>
      <w:tr w:rsidR="006F4704" w:rsidRPr="002F1E2D" w14:paraId="1614EF37" w14:textId="77777777" w:rsidTr="00DC2F58">
        <w:trPr>
          <w:trHeight w:val="841"/>
        </w:trPr>
        <w:tc>
          <w:tcPr>
            <w:tcW w:w="922" w:type="pct"/>
            <w:tcBorders>
              <w:top w:val="single" w:sz="4" w:space="0" w:color="000000"/>
              <w:left w:val="single" w:sz="4" w:space="0" w:color="000000"/>
              <w:bottom w:val="single" w:sz="4" w:space="0" w:color="000000"/>
              <w:right w:val="single" w:sz="4" w:space="0" w:color="000000"/>
            </w:tcBorders>
            <w:vAlign w:val="center"/>
            <w:hideMark/>
          </w:tcPr>
          <w:p w14:paraId="6A2B4D58" w14:textId="77777777" w:rsidR="006F4704" w:rsidRPr="002F1E2D" w:rsidRDefault="006F4704" w:rsidP="00DC2F58">
            <w:pPr>
              <w:jc w:val="center"/>
              <w:rPr>
                <w:b/>
                <w:sz w:val="22"/>
                <w:szCs w:val="22"/>
              </w:rPr>
            </w:pPr>
            <w:r w:rsidRPr="002F1E2D">
              <w:rPr>
                <w:b/>
                <w:sz w:val="22"/>
                <w:szCs w:val="22"/>
              </w:rPr>
              <w:t xml:space="preserve">Nazwa przedmiotu </w:t>
            </w:r>
            <w:r w:rsidRPr="002F1E2D">
              <w:rPr>
                <w:b/>
                <w:sz w:val="22"/>
                <w:szCs w:val="22"/>
              </w:rPr>
              <w:br/>
              <w:t xml:space="preserve">zamówienia </w:t>
            </w:r>
          </w:p>
        </w:tc>
        <w:tc>
          <w:tcPr>
            <w:tcW w:w="1147" w:type="pct"/>
            <w:tcBorders>
              <w:top w:val="single" w:sz="4" w:space="0" w:color="000000"/>
              <w:left w:val="single" w:sz="4" w:space="0" w:color="000000"/>
              <w:bottom w:val="single" w:sz="4" w:space="0" w:color="000000"/>
              <w:right w:val="single" w:sz="4" w:space="0" w:color="000000"/>
            </w:tcBorders>
            <w:hideMark/>
          </w:tcPr>
          <w:p w14:paraId="1A431AB6" w14:textId="77777777" w:rsidR="006F4704" w:rsidRPr="002F1E2D" w:rsidRDefault="006F4704" w:rsidP="00DC2F58">
            <w:pPr>
              <w:jc w:val="center"/>
              <w:rPr>
                <w:b/>
                <w:sz w:val="22"/>
                <w:szCs w:val="22"/>
              </w:rPr>
            </w:pPr>
            <w:r w:rsidRPr="002F1E2D">
              <w:rPr>
                <w:b/>
                <w:sz w:val="22"/>
                <w:szCs w:val="22"/>
              </w:rPr>
              <w:t>Oferowany produkt (pełna nazwa handlowa oferowanego produktu oraz nazwa producenta)</w:t>
            </w:r>
          </w:p>
        </w:tc>
        <w:tc>
          <w:tcPr>
            <w:tcW w:w="567" w:type="pct"/>
            <w:tcBorders>
              <w:top w:val="single" w:sz="4" w:space="0" w:color="000000"/>
              <w:left w:val="single" w:sz="4" w:space="0" w:color="000000"/>
              <w:bottom w:val="single" w:sz="4" w:space="0" w:color="000000"/>
              <w:right w:val="single" w:sz="4" w:space="0" w:color="000000"/>
            </w:tcBorders>
            <w:vAlign w:val="center"/>
            <w:hideMark/>
          </w:tcPr>
          <w:p w14:paraId="1B64879E" w14:textId="77777777" w:rsidR="006F4704" w:rsidRPr="00AE2A62" w:rsidRDefault="006F4704" w:rsidP="00DC2F58">
            <w:pPr>
              <w:jc w:val="center"/>
              <w:rPr>
                <w:b/>
                <w:sz w:val="20"/>
                <w:szCs w:val="22"/>
              </w:rPr>
            </w:pPr>
            <w:r w:rsidRPr="00AE2A62">
              <w:rPr>
                <w:b/>
                <w:sz w:val="20"/>
                <w:szCs w:val="22"/>
              </w:rPr>
              <w:t xml:space="preserve">Ilość </w:t>
            </w:r>
            <w:r w:rsidRPr="00AE2A62">
              <w:rPr>
                <w:b/>
                <w:sz w:val="20"/>
                <w:szCs w:val="22"/>
              </w:rPr>
              <w:br/>
              <w:t>w kg</w:t>
            </w:r>
            <w:r>
              <w:rPr>
                <w:b/>
                <w:sz w:val="20"/>
                <w:szCs w:val="22"/>
              </w:rPr>
              <w:t xml:space="preserve"> (podstawa i opcja łącznie)</w:t>
            </w:r>
          </w:p>
        </w:tc>
        <w:tc>
          <w:tcPr>
            <w:tcW w:w="419" w:type="pct"/>
            <w:tcBorders>
              <w:top w:val="single" w:sz="4" w:space="0" w:color="000000"/>
              <w:left w:val="single" w:sz="4" w:space="0" w:color="000000"/>
              <w:bottom w:val="single" w:sz="4" w:space="0" w:color="000000"/>
              <w:right w:val="single" w:sz="4" w:space="0" w:color="000000"/>
            </w:tcBorders>
            <w:vAlign w:val="center"/>
            <w:hideMark/>
          </w:tcPr>
          <w:p w14:paraId="7AB38785" w14:textId="77777777" w:rsidR="006F4704" w:rsidRPr="002F1E2D" w:rsidRDefault="006F4704" w:rsidP="00DC2F58">
            <w:pPr>
              <w:jc w:val="center"/>
              <w:rPr>
                <w:b/>
                <w:bCs/>
                <w:sz w:val="22"/>
                <w:szCs w:val="22"/>
              </w:rPr>
            </w:pPr>
            <w:r w:rsidRPr="002F1E2D">
              <w:rPr>
                <w:b/>
                <w:bCs/>
                <w:sz w:val="22"/>
                <w:szCs w:val="22"/>
              </w:rPr>
              <w:t>Cena</w:t>
            </w:r>
            <w:r w:rsidRPr="002F1E2D">
              <w:rPr>
                <w:b/>
                <w:bCs/>
                <w:sz w:val="22"/>
                <w:szCs w:val="22"/>
              </w:rPr>
              <w:br/>
              <w:t>jedn.</w:t>
            </w:r>
            <w:r w:rsidRPr="002F1E2D">
              <w:rPr>
                <w:b/>
                <w:bCs/>
                <w:sz w:val="22"/>
                <w:szCs w:val="22"/>
              </w:rPr>
              <w:br/>
              <w:t>netto</w:t>
            </w:r>
          </w:p>
        </w:tc>
        <w:tc>
          <w:tcPr>
            <w:tcW w:w="524" w:type="pct"/>
            <w:tcBorders>
              <w:top w:val="single" w:sz="4" w:space="0" w:color="000000"/>
              <w:left w:val="single" w:sz="4" w:space="0" w:color="000000"/>
              <w:bottom w:val="single" w:sz="4" w:space="0" w:color="000000"/>
              <w:right w:val="single" w:sz="4" w:space="0" w:color="000000"/>
            </w:tcBorders>
            <w:vAlign w:val="center"/>
            <w:hideMark/>
          </w:tcPr>
          <w:p w14:paraId="5462F253" w14:textId="77777777" w:rsidR="006F4704" w:rsidRPr="002F1E2D" w:rsidRDefault="006F4704" w:rsidP="00DC2F58">
            <w:pPr>
              <w:jc w:val="center"/>
              <w:rPr>
                <w:b/>
                <w:bCs/>
                <w:sz w:val="22"/>
                <w:szCs w:val="22"/>
              </w:rPr>
            </w:pPr>
            <w:r w:rsidRPr="002F1E2D">
              <w:rPr>
                <w:b/>
                <w:bCs/>
                <w:sz w:val="22"/>
                <w:szCs w:val="22"/>
              </w:rPr>
              <w:t>Wartość</w:t>
            </w:r>
          </w:p>
          <w:p w14:paraId="72F7417A" w14:textId="77777777" w:rsidR="006F4704" w:rsidRPr="002F1E2D" w:rsidRDefault="006F4704" w:rsidP="00DC2F58">
            <w:pPr>
              <w:jc w:val="center"/>
              <w:rPr>
                <w:b/>
                <w:bCs/>
                <w:sz w:val="22"/>
                <w:szCs w:val="22"/>
              </w:rPr>
            </w:pPr>
            <w:r w:rsidRPr="002F1E2D">
              <w:rPr>
                <w:b/>
                <w:bCs/>
                <w:sz w:val="22"/>
                <w:szCs w:val="22"/>
              </w:rPr>
              <w:t>netto</w:t>
            </w:r>
          </w:p>
        </w:tc>
        <w:tc>
          <w:tcPr>
            <w:tcW w:w="473" w:type="pct"/>
            <w:tcBorders>
              <w:top w:val="single" w:sz="4" w:space="0" w:color="000000"/>
              <w:left w:val="single" w:sz="4" w:space="0" w:color="000000"/>
              <w:bottom w:val="single" w:sz="4" w:space="0" w:color="000000"/>
              <w:right w:val="single" w:sz="4" w:space="0" w:color="000000"/>
            </w:tcBorders>
            <w:vAlign w:val="center"/>
            <w:hideMark/>
          </w:tcPr>
          <w:p w14:paraId="1297D1AB" w14:textId="77777777" w:rsidR="006F4704" w:rsidRPr="002F1E2D" w:rsidRDefault="006F4704" w:rsidP="00DC2F58">
            <w:pPr>
              <w:jc w:val="center"/>
              <w:rPr>
                <w:b/>
                <w:bCs/>
                <w:sz w:val="22"/>
                <w:szCs w:val="22"/>
              </w:rPr>
            </w:pPr>
            <w:r w:rsidRPr="002F1E2D">
              <w:rPr>
                <w:b/>
                <w:bCs/>
                <w:sz w:val="22"/>
                <w:szCs w:val="22"/>
              </w:rPr>
              <w:t xml:space="preserve">Stawka </w:t>
            </w:r>
            <w:r w:rsidRPr="002F1E2D">
              <w:rPr>
                <w:b/>
                <w:bCs/>
                <w:sz w:val="22"/>
                <w:szCs w:val="22"/>
              </w:rPr>
              <w:br/>
              <w:t>VAT</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655359C5" w14:textId="77777777" w:rsidR="006F4704" w:rsidRPr="002F1E2D" w:rsidRDefault="006F4704" w:rsidP="00DC2F58">
            <w:pPr>
              <w:jc w:val="center"/>
              <w:rPr>
                <w:b/>
                <w:bCs/>
                <w:sz w:val="22"/>
                <w:szCs w:val="22"/>
              </w:rPr>
            </w:pPr>
            <w:r w:rsidRPr="002F1E2D">
              <w:rPr>
                <w:b/>
                <w:bCs/>
                <w:sz w:val="22"/>
                <w:szCs w:val="22"/>
              </w:rPr>
              <w:t xml:space="preserve">Cena </w:t>
            </w:r>
          </w:p>
          <w:p w14:paraId="49A7D3CD" w14:textId="77777777" w:rsidR="006F4704" w:rsidRPr="002F1E2D" w:rsidRDefault="006F4704" w:rsidP="00DC2F58">
            <w:pPr>
              <w:jc w:val="center"/>
              <w:rPr>
                <w:b/>
                <w:bCs/>
                <w:sz w:val="22"/>
                <w:szCs w:val="22"/>
              </w:rPr>
            </w:pPr>
            <w:r w:rsidRPr="002F1E2D">
              <w:rPr>
                <w:b/>
                <w:bCs/>
                <w:sz w:val="22"/>
                <w:szCs w:val="22"/>
              </w:rPr>
              <w:t xml:space="preserve">jedn. </w:t>
            </w:r>
          </w:p>
          <w:p w14:paraId="46753544" w14:textId="77777777" w:rsidR="006F4704" w:rsidRPr="002F1E2D" w:rsidRDefault="006F4704" w:rsidP="00DC2F58">
            <w:pPr>
              <w:jc w:val="center"/>
              <w:rPr>
                <w:b/>
                <w:bCs/>
                <w:sz w:val="22"/>
                <w:szCs w:val="22"/>
              </w:rPr>
            </w:pPr>
            <w:r w:rsidRPr="002F1E2D">
              <w:rPr>
                <w:b/>
                <w:bCs/>
                <w:sz w:val="22"/>
                <w:szCs w:val="22"/>
              </w:rPr>
              <w:t>brutto</w:t>
            </w:r>
          </w:p>
        </w:tc>
        <w:tc>
          <w:tcPr>
            <w:tcW w:w="524" w:type="pct"/>
            <w:tcBorders>
              <w:top w:val="single" w:sz="4" w:space="0" w:color="000000"/>
              <w:left w:val="single" w:sz="4" w:space="0" w:color="000000"/>
              <w:bottom w:val="single" w:sz="4" w:space="0" w:color="000000"/>
              <w:right w:val="single" w:sz="4" w:space="0" w:color="000000"/>
            </w:tcBorders>
            <w:vAlign w:val="center"/>
            <w:hideMark/>
          </w:tcPr>
          <w:p w14:paraId="19894AB8" w14:textId="77777777" w:rsidR="006F4704" w:rsidRPr="002F1E2D" w:rsidRDefault="006F4704" w:rsidP="00DC2F58">
            <w:pPr>
              <w:jc w:val="center"/>
              <w:rPr>
                <w:b/>
                <w:bCs/>
                <w:sz w:val="22"/>
                <w:szCs w:val="22"/>
              </w:rPr>
            </w:pPr>
            <w:r w:rsidRPr="002F1E2D">
              <w:rPr>
                <w:b/>
                <w:bCs/>
                <w:sz w:val="22"/>
                <w:szCs w:val="22"/>
              </w:rPr>
              <w:t>Wartość</w:t>
            </w:r>
          </w:p>
          <w:p w14:paraId="43044697" w14:textId="77777777" w:rsidR="006F4704" w:rsidRPr="002F1E2D" w:rsidRDefault="006F4704" w:rsidP="00DC2F58">
            <w:pPr>
              <w:jc w:val="center"/>
              <w:rPr>
                <w:b/>
                <w:bCs/>
                <w:sz w:val="22"/>
                <w:szCs w:val="22"/>
              </w:rPr>
            </w:pPr>
            <w:r w:rsidRPr="002F1E2D">
              <w:rPr>
                <w:b/>
                <w:bCs/>
                <w:sz w:val="22"/>
                <w:szCs w:val="22"/>
              </w:rPr>
              <w:t>brutto</w:t>
            </w:r>
          </w:p>
        </w:tc>
      </w:tr>
      <w:tr w:rsidR="006F4704" w:rsidRPr="002F1E2D" w14:paraId="3AA2713B" w14:textId="77777777" w:rsidTr="00DC2F58">
        <w:trPr>
          <w:trHeight w:val="106"/>
        </w:trPr>
        <w:tc>
          <w:tcPr>
            <w:tcW w:w="922" w:type="pct"/>
            <w:tcBorders>
              <w:top w:val="single" w:sz="4" w:space="0" w:color="000000"/>
              <w:left w:val="single" w:sz="4" w:space="0" w:color="000000"/>
              <w:bottom w:val="single" w:sz="4" w:space="0" w:color="000000"/>
              <w:right w:val="single" w:sz="4" w:space="0" w:color="000000"/>
            </w:tcBorders>
            <w:vAlign w:val="center"/>
          </w:tcPr>
          <w:p w14:paraId="3C29DB16" w14:textId="77777777" w:rsidR="006F4704" w:rsidRPr="002F1E2D" w:rsidRDefault="006F4704" w:rsidP="00DC2F58">
            <w:pPr>
              <w:jc w:val="center"/>
              <w:rPr>
                <w:i/>
                <w:sz w:val="10"/>
                <w:szCs w:val="22"/>
              </w:rPr>
            </w:pPr>
            <w:r w:rsidRPr="002F1E2D">
              <w:rPr>
                <w:i/>
                <w:sz w:val="10"/>
                <w:szCs w:val="22"/>
              </w:rPr>
              <w:t>1</w:t>
            </w:r>
          </w:p>
        </w:tc>
        <w:tc>
          <w:tcPr>
            <w:tcW w:w="1147" w:type="pct"/>
            <w:tcBorders>
              <w:top w:val="single" w:sz="4" w:space="0" w:color="000000"/>
              <w:left w:val="single" w:sz="4" w:space="0" w:color="000000"/>
              <w:bottom w:val="single" w:sz="4" w:space="0" w:color="000000"/>
              <w:right w:val="single" w:sz="4" w:space="0" w:color="000000"/>
            </w:tcBorders>
          </w:tcPr>
          <w:p w14:paraId="2CC6A71F" w14:textId="77777777" w:rsidR="006F4704" w:rsidRPr="002F1E2D" w:rsidRDefault="006F4704" w:rsidP="00DC2F58">
            <w:pPr>
              <w:jc w:val="center"/>
              <w:rPr>
                <w:i/>
                <w:sz w:val="10"/>
                <w:szCs w:val="22"/>
              </w:rPr>
            </w:pPr>
            <w:r w:rsidRPr="002F1E2D">
              <w:rPr>
                <w:i/>
                <w:sz w:val="10"/>
                <w:szCs w:val="22"/>
              </w:rPr>
              <w:t>2</w:t>
            </w:r>
          </w:p>
        </w:tc>
        <w:tc>
          <w:tcPr>
            <w:tcW w:w="567" w:type="pct"/>
            <w:tcBorders>
              <w:top w:val="single" w:sz="4" w:space="0" w:color="000000"/>
              <w:left w:val="single" w:sz="4" w:space="0" w:color="000000"/>
              <w:bottom w:val="single" w:sz="4" w:space="0" w:color="000000"/>
              <w:right w:val="single" w:sz="4" w:space="0" w:color="000000"/>
            </w:tcBorders>
            <w:vAlign w:val="center"/>
          </w:tcPr>
          <w:p w14:paraId="5C0618B7" w14:textId="77777777" w:rsidR="006F4704" w:rsidRPr="002F1E2D" w:rsidRDefault="006F4704" w:rsidP="00DC2F58">
            <w:pPr>
              <w:jc w:val="center"/>
              <w:rPr>
                <w:i/>
                <w:sz w:val="10"/>
                <w:szCs w:val="22"/>
              </w:rPr>
            </w:pPr>
            <w:r w:rsidRPr="002F1E2D">
              <w:rPr>
                <w:i/>
                <w:sz w:val="10"/>
                <w:szCs w:val="22"/>
              </w:rPr>
              <w:t>3</w:t>
            </w:r>
          </w:p>
        </w:tc>
        <w:tc>
          <w:tcPr>
            <w:tcW w:w="419" w:type="pct"/>
            <w:tcBorders>
              <w:top w:val="single" w:sz="4" w:space="0" w:color="000000"/>
              <w:left w:val="single" w:sz="4" w:space="0" w:color="000000"/>
              <w:bottom w:val="single" w:sz="4" w:space="0" w:color="000000"/>
              <w:right w:val="single" w:sz="4" w:space="0" w:color="000000"/>
            </w:tcBorders>
            <w:vAlign w:val="center"/>
          </w:tcPr>
          <w:p w14:paraId="70EF171E" w14:textId="77777777" w:rsidR="006F4704" w:rsidRPr="002F1E2D" w:rsidRDefault="006F4704" w:rsidP="00DC2F58">
            <w:pPr>
              <w:jc w:val="center"/>
              <w:rPr>
                <w:i/>
                <w:sz w:val="10"/>
                <w:szCs w:val="22"/>
              </w:rPr>
            </w:pPr>
            <w:r w:rsidRPr="002F1E2D">
              <w:rPr>
                <w:i/>
                <w:sz w:val="10"/>
                <w:szCs w:val="22"/>
              </w:rPr>
              <w:t>4</w:t>
            </w:r>
          </w:p>
        </w:tc>
        <w:tc>
          <w:tcPr>
            <w:tcW w:w="524" w:type="pct"/>
            <w:tcBorders>
              <w:top w:val="single" w:sz="4" w:space="0" w:color="000000"/>
              <w:left w:val="single" w:sz="4" w:space="0" w:color="000000"/>
              <w:bottom w:val="single" w:sz="4" w:space="0" w:color="000000"/>
              <w:right w:val="single" w:sz="4" w:space="0" w:color="000000"/>
            </w:tcBorders>
            <w:vAlign w:val="center"/>
          </w:tcPr>
          <w:p w14:paraId="1F56D6A8" w14:textId="77777777" w:rsidR="006F4704" w:rsidRPr="002F1E2D" w:rsidRDefault="006F4704" w:rsidP="00DC2F58">
            <w:pPr>
              <w:jc w:val="center"/>
              <w:rPr>
                <w:i/>
                <w:sz w:val="10"/>
                <w:szCs w:val="22"/>
              </w:rPr>
            </w:pPr>
            <w:r w:rsidRPr="002F1E2D">
              <w:rPr>
                <w:i/>
                <w:sz w:val="10"/>
                <w:szCs w:val="22"/>
              </w:rPr>
              <w:t>5</w:t>
            </w:r>
          </w:p>
        </w:tc>
        <w:tc>
          <w:tcPr>
            <w:tcW w:w="473" w:type="pct"/>
            <w:tcBorders>
              <w:top w:val="single" w:sz="4" w:space="0" w:color="000000"/>
              <w:left w:val="single" w:sz="4" w:space="0" w:color="000000"/>
              <w:bottom w:val="single" w:sz="4" w:space="0" w:color="000000"/>
              <w:right w:val="single" w:sz="4" w:space="0" w:color="000000"/>
            </w:tcBorders>
            <w:vAlign w:val="center"/>
          </w:tcPr>
          <w:p w14:paraId="6175AF24" w14:textId="77777777" w:rsidR="006F4704" w:rsidRPr="002F1E2D" w:rsidRDefault="006F4704" w:rsidP="00DC2F58">
            <w:pPr>
              <w:jc w:val="center"/>
              <w:rPr>
                <w:i/>
                <w:sz w:val="10"/>
                <w:szCs w:val="22"/>
              </w:rPr>
            </w:pPr>
            <w:r w:rsidRPr="002F1E2D">
              <w:rPr>
                <w:i/>
                <w:sz w:val="10"/>
                <w:szCs w:val="22"/>
              </w:rPr>
              <w:t>6</w:t>
            </w:r>
          </w:p>
        </w:tc>
        <w:tc>
          <w:tcPr>
            <w:tcW w:w="423" w:type="pct"/>
            <w:tcBorders>
              <w:top w:val="single" w:sz="4" w:space="0" w:color="000000"/>
              <w:left w:val="single" w:sz="4" w:space="0" w:color="000000"/>
              <w:bottom w:val="single" w:sz="4" w:space="0" w:color="000000"/>
              <w:right w:val="single" w:sz="4" w:space="0" w:color="000000"/>
            </w:tcBorders>
            <w:vAlign w:val="center"/>
          </w:tcPr>
          <w:p w14:paraId="7ACCD62F" w14:textId="77777777" w:rsidR="006F4704" w:rsidRPr="002F1E2D" w:rsidRDefault="006F4704" w:rsidP="00DC2F58">
            <w:pPr>
              <w:jc w:val="center"/>
              <w:rPr>
                <w:i/>
                <w:sz w:val="10"/>
                <w:szCs w:val="22"/>
              </w:rPr>
            </w:pPr>
            <w:r w:rsidRPr="002F1E2D">
              <w:rPr>
                <w:i/>
                <w:sz w:val="10"/>
                <w:szCs w:val="22"/>
              </w:rPr>
              <w:t>7</w:t>
            </w:r>
          </w:p>
        </w:tc>
        <w:tc>
          <w:tcPr>
            <w:tcW w:w="524" w:type="pct"/>
            <w:tcBorders>
              <w:top w:val="single" w:sz="4" w:space="0" w:color="000000"/>
              <w:left w:val="single" w:sz="4" w:space="0" w:color="000000"/>
              <w:bottom w:val="single" w:sz="4" w:space="0" w:color="000000"/>
              <w:right w:val="single" w:sz="4" w:space="0" w:color="000000"/>
            </w:tcBorders>
            <w:vAlign w:val="center"/>
          </w:tcPr>
          <w:p w14:paraId="1F41CEAC" w14:textId="77777777" w:rsidR="006F4704" w:rsidRPr="002F1E2D" w:rsidRDefault="006F4704" w:rsidP="00DC2F58">
            <w:pPr>
              <w:jc w:val="center"/>
              <w:rPr>
                <w:i/>
                <w:sz w:val="10"/>
                <w:szCs w:val="22"/>
              </w:rPr>
            </w:pPr>
            <w:r w:rsidRPr="002F1E2D">
              <w:rPr>
                <w:i/>
                <w:sz w:val="10"/>
                <w:szCs w:val="22"/>
              </w:rPr>
              <w:t>8</w:t>
            </w:r>
          </w:p>
        </w:tc>
      </w:tr>
      <w:tr w:rsidR="006F4704" w:rsidRPr="002F1E2D" w14:paraId="7581C5B3" w14:textId="77777777" w:rsidTr="00DC2F58">
        <w:tc>
          <w:tcPr>
            <w:tcW w:w="922" w:type="pct"/>
            <w:tcBorders>
              <w:top w:val="single" w:sz="4" w:space="0" w:color="000000"/>
              <w:left w:val="single" w:sz="4" w:space="0" w:color="000000"/>
              <w:bottom w:val="single" w:sz="4" w:space="0" w:color="000000"/>
              <w:right w:val="single" w:sz="4" w:space="0" w:color="000000"/>
            </w:tcBorders>
            <w:vAlign w:val="center"/>
            <w:hideMark/>
          </w:tcPr>
          <w:p w14:paraId="04DEA89F" w14:textId="77777777" w:rsidR="006F4704" w:rsidRPr="002F1E2D" w:rsidRDefault="006F4704" w:rsidP="00DC2F58">
            <w:pPr>
              <w:rPr>
                <w:b/>
                <w:sz w:val="22"/>
                <w:szCs w:val="22"/>
              </w:rPr>
            </w:pPr>
            <w:r w:rsidRPr="00723AD9">
              <w:rPr>
                <w:color w:val="000000"/>
                <w:sz w:val="22"/>
                <w:szCs w:val="22"/>
              </w:rPr>
              <w:t>Olej do silników okrętowych (np. Marinol RG-1230 WOJ lub równoważny)</w:t>
            </w:r>
          </w:p>
        </w:tc>
        <w:tc>
          <w:tcPr>
            <w:tcW w:w="1147" w:type="pct"/>
            <w:tcBorders>
              <w:top w:val="single" w:sz="4" w:space="0" w:color="000000"/>
              <w:left w:val="single" w:sz="4" w:space="0" w:color="000000"/>
              <w:bottom w:val="single" w:sz="4" w:space="0" w:color="000000"/>
              <w:right w:val="single" w:sz="4" w:space="0" w:color="000000"/>
            </w:tcBorders>
          </w:tcPr>
          <w:p w14:paraId="73BA9331" w14:textId="77777777" w:rsidR="009A15E1" w:rsidRPr="002F1E2D" w:rsidRDefault="009A15E1" w:rsidP="009A15E1">
            <w:pPr>
              <w:rPr>
                <w:sz w:val="22"/>
                <w:szCs w:val="22"/>
              </w:rPr>
            </w:pPr>
            <w:r w:rsidRPr="002F1E2D">
              <w:rPr>
                <w:sz w:val="22"/>
                <w:szCs w:val="22"/>
              </w:rPr>
              <w:t xml:space="preserve">Nazwa handlowa produktu: </w:t>
            </w:r>
          </w:p>
          <w:p w14:paraId="57ADBF4D" w14:textId="77777777" w:rsidR="009A15E1" w:rsidRDefault="009A15E1" w:rsidP="009A15E1">
            <w:pPr>
              <w:rPr>
                <w:sz w:val="22"/>
                <w:szCs w:val="22"/>
              </w:rPr>
            </w:pPr>
            <w:r w:rsidRPr="002F1E2D">
              <w:rPr>
                <w:sz w:val="22"/>
                <w:szCs w:val="22"/>
              </w:rPr>
              <w:t>…</w:t>
            </w:r>
            <w:r>
              <w:rPr>
                <w:sz w:val="22"/>
                <w:szCs w:val="22"/>
              </w:rPr>
              <w:t>……………………..</w:t>
            </w:r>
          </w:p>
          <w:p w14:paraId="3F90DA98" w14:textId="77777777" w:rsidR="009A15E1" w:rsidRDefault="009A15E1" w:rsidP="009A15E1">
            <w:pPr>
              <w:rPr>
                <w:sz w:val="22"/>
                <w:szCs w:val="22"/>
              </w:rPr>
            </w:pPr>
            <w:r w:rsidRPr="002F1E2D">
              <w:rPr>
                <w:sz w:val="22"/>
                <w:szCs w:val="22"/>
              </w:rPr>
              <w:t>…</w:t>
            </w:r>
            <w:r>
              <w:rPr>
                <w:sz w:val="22"/>
                <w:szCs w:val="22"/>
              </w:rPr>
              <w:t>……………………..</w:t>
            </w:r>
          </w:p>
          <w:p w14:paraId="331EC918" w14:textId="77777777" w:rsidR="009A15E1" w:rsidRPr="002F1E2D" w:rsidRDefault="009A15E1" w:rsidP="009A15E1">
            <w:pPr>
              <w:rPr>
                <w:sz w:val="22"/>
                <w:szCs w:val="22"/>
              </w:rPr>
            </w:pPr>
            <w:r w:rsidRPr="002F1E2D">
              <w:rPr>
                <w:sz w:val="22"/>
                <w:szCs w:val="22"/>
              </w:rPr>
              <w:t>…</w:t>
            </w:r>
            <w:r>
              <w:rPr>
                <w:sz w:val="22"/>
                <w:szCs w:val="22"/>
              </w:rPr>
              <w:t>……………………..</w:t>
            </w:r>
          </w:p>
          <w:p w14:paraId="3F156952" w14:textId="77777777" w:rsidR="009A15E1" w:rsidRPr="002F1E2D" w:rsidRDefault="009A15E1" w:rsidP="009A15E1">
            <w:pPr>
              <w:rPr>
                <w:sz w:val="22"/>
                <w:szCs w:val="22"/>
              </w:rPr>
            </w:pPr>
            <w:r w:rsidRPr="002F1E2D">
              <w:rPr>
                <w:sz w:val="22"/>
                <w:szCs w:val="22"/>
              </w:rPr>
              <w:t>Nazwa producenta:</w:t>
            </w:r>
          </w:p>
          <w:p w14:paraId="33765332" w14:textId="77777777" w:rsidR="009A15E1" w:rsidRDefault="009A15E1" w:rsidP="009A15E1">
            <w:pPr>
              <w:rPr>
                <w:sz w:val="22"/>
                <w:szCs w:val="22"/>
              </w:rPr>
            </w:pPr>
            <w:r w:rsidRPr="002F1E2D">
              <w:rPr>
                <w:sz w:val="22"/>
                <w:szCs w:val="22"/>
              </w:rPr>
              <w:t>…</w:t>
            </w:r>
            <w:r>
              <w:rPr>
                <w:sz w:val="22"/>
                <w:szCs w:val="22"/>
              </w:rPr>
              <w:t>……………………..</w:t>
            </w:r>
          </w:p>
          <w:p w14:paraId="5D6267EC" w14:textId="77777777" w:rsidR="009A15E1" w:rsidRDefault="009A15E1" w:rsidP="009A15E1">
            <w:pPr>
              <w:rPr>
                <w:sz w:val="22"/>
                <w:szCs w:val="22"/>
              </w:rPr>
            </w:pPr>
            <w:r w:rsidRPr="002F1E2D">
              <w:rPr>
                <w:sz w:val="22"/>
                <w:szCs w:val="22"/>
              </w:rPr>
              <w:t>…</w:t>
            </w:r>
            <w:r>
              <w:rPr>
                <w:sz w:val="22"/>
                <w:szCs w:val="22"/>
              </w:rPr>
              <w:t>……………………..</w:t>
            </w:r>
          </w:p>
          <w:p w14:paraId="2339C2DF" w14:textId="77777777" w:rsidR="009A15E1" w:rsidRPr="002F1E2D" w:rsidRDefault="009A15E1" w:rsidP="009A15E1">
            <w:pPr>
              <w:rPr>
                <w:sz w:val="22"/>
                <w:szCs w:val="22"/>
              </w:rPr>
            </w:pPr>
            <w:r w:rsidRPr="002F1E2D">
              <w:rPr>
                <w:sz w:val="22"/>
                <w:szCs w:val="22"/>
              </w:rPr>
              <w:t>…</w:t>
            </w:r>
            <w:r>
              <w:rPr>
                <w:sz w:val="22"/>
                <w:szCs w:val="22"/>
              </w:rPr>
              <w:t>……………………..</w:t>
            </w:r>
          </w:p>
          <w:p w14:paraId="38E8AE48" w14:textId="46C44C94" w:rsidR="006F4704" w:rsidRPr="002F1E2D" w:rsidRDefault="006F4704" w:rsidP="00DC2F58">
            <w:pPr>
              <w:rPr>
                <w:sz w:val="22"/>
                <w:szCs w:val="22"/>
              </w:rPr>
            </w:pPr>
          </w:p>
        </w:tc>
        <w:tc>
          <w:tcPr>
            <w:tcW w:w="567" w:type="pct"/>
            <w:tcBorders>
              <w:top w:val="single" w:sz="4" w:space="0" w:color="000000"/>
              <w:left w:val="single" w:sz="4" w:space="0" w:color="000000"/>
              <w:bottom w:val="single" w:sz="4" w:space="0" w:color="000000"/>
              <w:right w:val="single" w:sz="4" w:space="0" w:color="000000"/>
            </w:tcBorders>
            <w:vAlign w:val="center"/>
            <w:hideMark/>
          </w:tcPr>
          <w:p w14:paraId="5172DBB8" w14:textId="77777777" w:rsidR="006F4704" w:rsidRPr="002F1E2D" w:rsidRDefault="006F4704" w:rsidP="00DC2F58">
            <w:pPr>
              <w:jc w:val="center"/>
              <w:rPr>
                <w:b/>
                <w:sz w:val="22"/>
                <w:szCs w:val="22"/>
              </w:rPr>
            </w:pPr>
            <w:r>
              <w:rPr>
                <w:b/>
                <w:sz w:val="22"/>
                <w:szCs w:val="22"/>
              </w:rPr>
              <w:t>90 000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E63FA56" w14:textId="77777777" w:rsidR="006F4704" w:rsidRPr="002F1E2D" w:rsidRDefault="006F4704" w:rsidP="00DC2F58">
            <w:pPr>
              <w:jc w:val="center"/>
              <w:rPr>
                <w:sz w:val="22"/>
                <w:szCs w:val="22"/>
              </w:rPr>
            </w:pPr>
          </w:p>
        </w:tc>
        <w:tc>
          <w:tcPr>
            <w:tcW w:w="524" w:type="pct"/>
            <w:tcBorders>
              <w:top w:val="single" w:sz="4" w:space="0" w:color="000000"/>
              <w:left w:val="single" w:sz="4" w:space="0" w:color="000000"/>
              <w:bottom w:val="single" w:sz="4" w:space="0" w:color="000000"/>
              <w:right w:val="single" w:sz="4" w:space="0" w:color="000000"/>
            </w:tcBorders>
            <w:vAlign w:val="center"/>
          </w:tcPr>
          <w:p w14:paraId="1C877C94" w14:textId="77777777" w:rsidR="006F4704" w:rsidRPr="002F1E2D" w:rsidRDefault="006F4704" w:rsidP="00DC2F58">
            <w:pPr>
              <w:jc w:val="center"/>
              <w:rPr>
                <w:sz w:val="22"/>
                <w:szCs w:val="22"/>
              </w:rPr>
            </w:pPr>
          </w:p>
        </w:tc>
        <w:tc>
          <w:tcPr>
            <w:tcW w:w="473" w:type="pct"/>
            <w:tcBorders>
              <w:top w:val="single" w:sz="4" w:space="0" w:color="000000"/>
              <w:left w:val="single" w:sz="4" w:space="0" w:color="000000"/>
              <w:bottom w:val="single" w:sz="4" w:space="0" w:color="000000"/>
              <w:right w:val="single" w:sz="4" w:space="0" w:color="000000"/>
            </w:tcBorders>
            <w:vAlign w:val="center"/>
          </w:tcPr>
          <w:p w14:paraId="14C2EA3F" w14:textId="77777777" w:rsidR="006F4704" w:rsidRPr="002F1E2D" w:rsidRDefault="006F4704" w:rsidP="00DC2F58">
            <w:pPr>
              <w:jc w:val="center"/>
              <w:rPr>
                <w:sz w:val="22"/>
                <w:szCs w:val="22"/>
              </w:rPr>
            </w:pPr>
            <w:r w:rsidRPr="002F1E2D">
              <w:rPr>
                <w:sz w:val="22"/>
                <w:szCs w:val="22"/>
              </w:rPr>
              <w:t>23%</w:t>
            </w:r>
          </w:p>
        </w:tc>
        <w:tc>
          <w:tcPr>
            <w:tcW w:w="423" w:type="pct"/>
            <w:tcBorders>
              <w:top w:val="single" w:sz="4" w:space="0" w:color="000000"/>
              <w:left w:val="single" w:sz="4" w:space="0" w:color="000000"/>
              <w:bottom w:val="single" w:sz="4" w:space="0" w:color="000000"/>
              <w:right w:val="single" w:sz="4" w:space="0" w:color="000000"/>
            </w:tcBorders>
            <w:vAlign w:val="center"/>
          </w:tcPr>
          <w:p w14:paraId="14A13A5F" w14:textId="77777777" w:rsidR="006F4704" w:rsidRPr="002F1E2D" w:rsidRDefault="006F4704" w:rsidP="00DC2F58">
            <w:pPr>
              <w:jc w:val="center"/>
              <w:rPr>
                <w:sz w:val="22"/>
                <w:szCs w:val="22"/>
              </w:rPr>
            </w:pPr>
          </w:p>
        </w:tc>
        <w:tc>
          <w:tcPr>
            <w:tcW w:w="524" w:type="pct"/>
            <w:tcBorders>
              <w:top w:val="single" w:sz="4" w:space="0" w:color="000000"/>
              <w:left w:val="single" w:sz="4" w:space="0" w:color="000000"/>
              <w:bottom w:val="single" w:sz="4" w:space="0" w:color="000000"/>
              <w:right w:val="single" w:sz="4" w:space="0" w:color="000000"/>
            </w:tcBorders>
            <w:vAlign w:val="center"/>
          </w:tcPr>
          <w:p w14:paraId="08490CEE" w14:textId="77777777" w:rsidR="006F4704" w:rsidRPr="002F1E2D" w:rsidRDefault="006F4704" w:rsidP="00DC2F58">
            <w:pPr>
              <w:jc w:val="center"/>
              <w:rPr>
                <w:sz w:val="22"/>
                <w:szCs w:val="22"/>
              </w:rPr>
            </w:pPr>
          </w:p>
        </w:tc>
      </w:tr>
    </w:tbl>
    <w:p w14:paraId="0E8A498F" w14:textId="77777777" w:rsidR="006F4704" w:rsidRPr="005B1CC2" w:rsidRDefault="006F4704" w:rsidP="006F4704">
      <w:pPr>
        <w:pStyle w:val="Akapitzlist"/>
        <w:shd w:val="clear" w:color="auto" w:fill="FFFFFF"/>
        <w:tabs>
          <w:tab w:val="left" w:pos="284"/>
          <w:tab w:val="left" w:leader="dot" w:pos="9677"/>
        </w:tabs>
        <w:ind w:left="0"/>
        <w:contextualSpacing w:val="0"/>
        <w:jc w:val="both"/>
        <w:rPr>
          <w:rFonts w:eastAsia="Calibri"/>
          <w:b/>
          <w:sz w:val="22"/>
          <w:szCs w:val="22"/>
          <w:lang w:eastAsia="en-US"/>
        </w:rPr>
      </w:pPr>
      <w:r w:rsidRPr="002F1E2D">
        <w:rPr>
          <w:rFonts w:eastAsia="Calibri"/>
          <w:b/>
          <w:sz w:val="22"/>
          <w:szCs w:val="22"/>
          <w:lang w:eastAsia="en-US"/>
        </w:rPr>
        <w:t xml:space="preserve">Słownie wartość netto: </w:t>
      </w:r>
      <w:r w:rsidRPr="002F1E2D">
        <w:rPr>
          <w:rFonts w:eastAsia="Calibri"/>
          <w:sz w:val="22"/>
          <w:szCs w:val="22"/>
          <w:lang w:eastAsia="en-US"/>
        </w:rPr>
        <w:t>… złotych .../100</w:t>
      </w:r>
    </w:p>
    <w:p w14:paraId="6A34AB38" w14:textId="77777777" w:rsidR="006F4704" w:rsidRPr="002F1E2D" w:rsidRDefault="006F4704" w:rsidP="006F4704">
      <w:pPr>
        <w:pStyle w:val="Akapitzlist"/>
        <w:shd w:val="clear" w:color="auto" w:fill="FFFFFF"/>
        <w:tabs>
          <w:tab w:val="left" w:pos="284"/>
          <w:tab w:val="left" w:leader="dot" w:pos="9677"/>
        </w:tabs>
        <w:ind w:left="0"/>
        <w:contextualSpacing w:val="0"/>
        <w:jc w:val="both"/>
        <w:rPr>
          <w:rFonts w:eastAsia="Calibri"/>
          <w:sz w:val="22"/>
          <w:szCs w:val="22"/>
          <w:lang w:eastAsia="en-US"/>
        </w:rPr>
      </w:pPr>
      <w:r w:rsidRPr="002F1E2D">
        <w:rPr>
          <w:rFonts w:eastAsia="Calibri"/>
          <w:b/>
          <w:sz w:val="22"/>
          <w:szCs w:val="22"/>
          <w:lang w:eastAsia="en-US"/>
        </w:rPr>
        <w:t>Słownie wartość brutto</w:t>
      </w:r>
      <w:r w:rsidRPr="002F1E2D">
        <w:rPr>
          <w:rFonts w:eastAsia="Calibri"/>
          <w:sz w:val="22"/>
          <w:szCs w:val="22"/>
          <w:lang w:eastAsia="en-US"/>
        </w:rPr>
        <w:t>: … złotych .../100</w:t>
      </w:r>
    </w:p>
    <w:p w14:paraId="01996CFF" w14:textId="77777777" w:rsidR="006F4704" w:rsidRPr="005B1CC2" w:rsidRDefault="006F4704" w:rsidP="006F4704">
      <w:pPr>
        <w:widowControl w:val="0"/>
        <w:shd w:val="clear" w:color="auto" w:fill="FFFFFF"/>
        <w:spacing w:before="60"/>
        <w:ind w:left="426"/>
        <w:jc w:val="both"/>
        <w:rPr>
          <w:i/>
          <w:color w:val="0070C0"/>
          <w:sz w:val="22"/>
          <w:szCs w:val="22"/>
        </w:rPr>
      </w:pPr>
      <w:r w:rsidRPr="00D46447">
        <w:rPr>
          <w:i/>
          <w:color w:val="0070C0"/>
          <w:sz w:val="22"/>
          <w:szCs w:val="22"/>
        </w:rPr>
        <w:t>/uzupełnione zostanie po wyborze oferty/</w:t>
      </w:r>
    </w:p>
    <w:p w14:paraId="75F72A75" w14:textId="77777777" w:rsidR="006F4704" w:rsidRDefault="006F4704" w:rsidP="006F4704">
      <w:pPr>
        <w:widowControl w:val="0"/>
        <w:shd w:val="clear" w:color="auto" w:fill="FFFFFF"/>
        <w:spacing w:before="60"/>
        <w:ind w:left="426"/>
        <w:jc w:val="both"/>
        <w:rPr>
          <w:i/>
          <w:color w:val="0070C0"/>
          <w:sz w:val="22"/>
          <w:szCs w:val="22"/>
        </w:rPr>
      </w:pPr>
    </w:p>
    <w:p w14:paraId="2624B0B6" w14:textId="77777777" w:rsidR="006F4704" w:rsidRPr="005B1CC2" w:rsidRDefault="006F4704" w:rsidP="006F4704">
      <w:pPr>
        <w:rPr>
          <w:color w:val="000000"/>
          <w:sz w:val="22"/>
          <w:szCs w:val="22"/>
        </w:rPr>
      </w:pPr>
      <w:r>
        <w:rPr>
          <w:b/>
          <w:bCs/>
          <w:sz w:val="22"/>
          <w:szCs w:val="22"/>
        </w:rPr>
        <w:t>Zadanie nr 4</w:t>
      </w:r>
      <w:r w:rsidRPr="002F1E2D">
        <w:rPr>
          <w:b/>
          <w:bCs/>
          <w:sz w:val="22"/>
          <w:szCs w:val="22"/>
        </w:rPr>
        <w:t xml:space="preserve"> Dostawa</w:t>
      </w:r>
      <w:r w:rsidRPr="005B1CC2">
        <w:t xml:space="preserve"> </w:t>
      </w:r>
      <w:r>
        <w:rPr>
          <w:b/>
          <w:bCs/>
          <w:sz w:val="22"/>
          <w:szCs w:val="22"/>
        </w:rPr>
        <w:t>o</w:t>
      </w:r>
      <w:r w:rsidRPr="00723AD9">
        <w:rPr>
          <w:b/>
          <w:bCs/>
          <w:sz w:val="22"/>
          <w:szCs w:val="22"/>
        </w:rPr>
        <w:t>lej</w:t>
      </w:r>
      <w:r>
        <w:rPr>
          <w:b/>
          <w:bCs/>
          <w:sz w:val="22"/>
          <w:szCs w:val="22"/>
        </w:rPr>
        <w:t>u</w:t>
      </w:r>
      <w:r w:rsidRPr="00723AD9">
        <w:rPr>
          <w:b/>
          <w:bCs/>
          <w:sz w:val="22"/>
          <w:szCs w:val="22"/>
        </w:rPr>
        <w:t xml:space="preserve"> do silników okrętowych (np. Marinol RG-1240 WOJ lub równoważny)</w:t>
      </w:r>
    </w:p>
    <w:tbl>
      <w:tblPr>
        <w:tblpPr w:leftFromText="141" w:rightFromText="141" w:vertAnchor="text" w:horzAnchor="margin" w:tblpXSpec="center" w:tblpY="77"/>
        <w:tblOverlap w:val="never"/>
        <w:tblW w:w="532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6"/>
        <w:gridCol w:w="2420"/>
        <w:gridCol w:w="1196"/>
        <w:gridCol w:w="884"/>
        <w:gridCol w:w="1105"/>
        <w:gridCol w:w="998"/>
        <w:gridCol w:w="892"/>
        <w:gridCol w:w="1105"/>
      </w:tblGrid>
      <w:tr w:rsidR="006F4704" w:rsidRPr="002F1E2D" w14:paraId="5D48AAA8" w14:textId="77777777" w:rsidTr="00DC2F58">
        <w:trPr>
          <w:trHeight w:val="841"/>
        </w:trPr>
        <w:tc>
          <w:tcPr>
            <w:tcW w:w="922" w:type="pct"/>
            <w:tcBorders>
              <w:top w:val="single" w:sz="4" w:space="0" w:color="000000"/>
              <w:left w:val="single" w:sz="4" w:space="0" w:color="000000"/>
              <w:bottom w:val="single" w:sz="4" w:space="0" w:color="000000"/>
              <w:right w:val="single" w:sz="4" w:space="0" w:color="000000"/>
            </w:tcBorders>
            <w:vAlign w:val="center"/>
            <w:hideMark/>
          </w:tcPr>
          <w:p w14:paraId="689BEBD7" w14:textId="77777777" w:rsidR="006F4704" w:rsidRPr="002F1E2D" w:rsidRDefault="006F4704" w:rsidP="00DC2F58">
            <w:pPr>
              <w:jc w:val="center"/>
              <w:rPr>
                <w:b/>
                <w:sz w:val="22"/>
                <w:szCs w:val="22"/>
              </w:rPr>
            </w:pPr>
            <w:r w:rsidRPr="002F1E2D">
              <w:rPr>
                <w:b/>
                <w:sz w:val="22"/>
                <w:szCs w:val="22"/>
              </w:rPr>
              <w:t xml:space="preserve">Nazwa przedmiotu </w:t>
            </w:r>
            <w:r w:rsidRPr="002F1E2D">
              <w:rPr>
                <w:b/>
                <w:sz w:val="22"/>
                <w:szCs w:val="22"/>
              </w:rPr>
              <w:br/>
              <w:t xml:space="preserve">zamówienia </w:t>
            </w:r>
          </w:p>
        </w:tc>
        <w:tc>
          <w:tcPr>
            <w:tcW w:w="1147" w:type="pct"/>
            <w:tcBorders>
              <w:top w:val="single" w:sz="4" w:space="0" w:color="000000"/>
              <w:left w:val="single" w:sz="4" w:space="0" w:color="000000"/>
              <w:bottom w:val="single" w:sz="4" w:space="0" w:color="000000"/>
              <w:right w:val="single" w:sz="4" w:space="0" w:color="000000"/>
            </w:tcBorders>
            <w:hideMark/>
          </w:tcPr>
          <w:p w14:paraId="40B37A03" w14:textId="77777777" w:rsidR="006F4704" w:rsidRPr="002F1E2D" w:rsidRDefault="006F4704" w:rsidP="00DC2F58">
            <w:pPr>
              <w:jc w:val="center"/>
              <w:rPr>
                <w:b/>
                <w:sz w:val="22"/>
                <w:szCs w:val="22"/>
              </w:rPr>
            </w:pPr>
            <w:r w:rsidRPr="002F1E2D">
              <w:rPr>
                <w:b/>
                <w:sz w:val="22"/>
                <w:szCs w:val="22"/>
              </w:rPr>
              <w:t>Oferowany produkt (pełna nazwa handlowa oferowanego produktu oraz nazwa producenta)</w:t>
            </w:r>
          </w:p>
        </w:tc>
        <w:tc>
          <w:tcPr>
            <w:tcW w:w="567" w:type="pct"/>
            <w:tcBorders>
              <w:top w:val="single" w:sz="4" w:space="0" w:color="000000"/>
              <w:left w:val="single" w:sz="4" w:space="0" w:color="000000"/>
              <w:bottom w:val="single" w:sz="4" w:space="0" w:color="000000"/>
              <w:right w:val="single" w:sz="4" w:space="0" w:color="000000"/>
            </w:tcBorders>
            <w:vAlign w:val="center"/>
            <w:hideMark/>
          </w:tcPr>
          <w:p w14:paraId="405C95F0" w14:textId="77777777" w:rsidR="006F4704" w:rsidRPr="00AE2A62" w:rsidRDefault="006F4704" w:rsidP="00DC2F58">
            <w:pPr>
              <w:jc w:val="center"/>
              <w:rPr>
                <w:b/>
                <w:sz w:val="20"/>
                <w:szCs w:val="22"/>
              </w:rPr>
            </w:pPr>
            <w:r w:rsidRPr="00AE2A62">
              <w:rPr>
                <w:b/>
                <w:sz w:val="20"/>
                <w:szCs w:val="22"/>
              </w:rPr>
              <w:t xml:space="preserve">Ilość </w:t>
            </w:r>
            <w:r w:rsidRPr="00AE2A62">
              <w:rPr>
                <w:b/>
                <w:sz w:val="20"/>
                <w:szCs w:val="22"/>
              </w:rPr>
              <w:br/>
              <w:t>w kg</w:t>
            </w:r>
            <w:r>
              <w:rPr>
                <w:b/>
                <w:sz w:val="20"/>
                <w:szCs w:val="22"/>
              </w:rPr>
              <w:t xml:space="preserve"> (podstawa i opcja łącznie)</w:t>
            </w:r>
          </w:p>
        </w:tc>
        <w:tc>
          <w:tcPr>
            <w:tcW w:w="419" w:type="pct"/>
            <w:tcBorders>
              <w:top w:val="single" w:sz="4" w:space="0" w:color="000000"/>
              <w:left w:val="single" w:sz="4" w:space="0" w:color="000000"/>
              <w:bottom w:val="single" w:sz="4" w:space="0" w:color="000000"/>
              <w:right w:val="single" w:sz="4" w:space="0" w:color="000000"/>
            </w:tcBorders>
            <w:vAlign w:val="center"/>
            <w:hideMark/>
          </w:tcPr>
          <w:p w14:paraId="3AF0F1A7" w14:textId="77777777" w:rsidR="006F4704" w:rsidRPr="002F1E2D" w:rsidRDefault="006F4704" w:rsidP="00DC2F58">
            <w:pPr>
              <w:jc w:val="center"/>
              <w:rPr>
                <w:b/>
                <w:bCs/>
                <w:sz w:val="22"/>
                <w:szCs w:val="22"/>
              </w:rPr>
            </w:pPr>
            <w:r w:rsidRPr="002F1E2D">
              <w:rPr>
                <w:b/>
                <w:bCs/>
                <w:sz w:val="22"/>
                <w:szCs w:val="22"/>
              </w:rPr>
              <w:t>Cena</w:t>
            </w:r>
            <w:r w:rsidRPr="002F1E2D">
              <w:rPr>
                <w:b/>
                <w:bCs/>
                <w:sz w:val="22"/>
                <w:szCs w:val="22"/>
              </w:rPr>
              <w:br/>
              <w:t>jedn.</w:t>
            </w:r>
            <w:r w:rsidRPr="002F1E2D">
              <w:rPr>
                <w:b/>
                <w:bCs/>
                <w:sz w:val="22"/>
                <w:szCs w:val="22"/>
              </w:rPr>
              <w:br/>
              <w:t>netto</w:t>
            </w:r>
          </w:p>
        </w:tc>
        <w:tc>
          <w:tcPr>
            <w:tcW w:w="524" w:type="pct"/>
            <w:tcBorders>
              <w:top w:val="single" w:sz="4" w:space="0" w:color="000000"/>
              <w:left w:val="single" w:sz="4" w:space="0" w:color="000000"/>
              <w:bottom w:val="single" w:sz="4" w:space="0" w:color="000000"/>
              <w:right w:val="single" w:sz="4" w:space="0" w:color="000000"/>
            </w:tcBorders>
            <w:vAlign w:val="center"/>
            <w:hideMark/>
          </w:tcPr>
          <w:p w14:paraId="487368DC" w14:textId="77777777" w:rsidR="006F4704" w:rsidRPr="002F1E2D" w:rsidRDefault="006F4704" w:rsidP="00DC2F58">
            <w:pPr>
              <w:jc w:val="center"/>
              <w:rPr>
                <w:b/>
                <w:bCs/>
                <w:sz w:val="22"/>
                <w:szCs w:val="22"/>
              </w:rPr>
            </w:pPr>
            <w:r w:rsidRPr="002F1E2D">
              <w:rPr>
                <w:b/>
                <w:bCs/>
                <w:sz w:val="22"/>
                <w:szCs w:val="22"/>
              </w:rPr>
              <w:t>Wartość</w:t>
            </w:r>
          </w:p>
          <w:p w14:paraId="0E8AADEC" w14:textId="77777777" w:rsidR="006F4704" w:rsidRPr="002F1E2D" w:rsidRDefault="006F4704" w:rsidP="00DC2F58">
            <w:pPr>
              <w:jc w:val="center"/>
              <w:rPr>
                <w:b/>
                <w:bCs/>
                <w:sz w:val="22"/>
                <w:szCs w:val="22"/>
              </w:rPr>
            </w:pPr>
            <w:r w:rsidRPr="002F1E2D">
              <w:rPr>
                <w:b/>
                <w:bCs/>
                <w:sz w:val="22"/>
                <w:szCs w:val="22"/>
              </w:rPr>
              <w:t>netto</w:t>
            </w:r>
          </w:p>
        </w:tc>
        <w:tc>
          <w:tcPr>
            <w:tcW w:w="473" w:type="pct"/>
            <w:tcBorders>
              <w:top w:val="single" w:sz="4" w:space="0" w:color="000000"/>
              <w:left w:val="single" w:sz="4" w:space="0" w:color="000000"/>
              <w:bottom w:val="single" w:sz="4" w:space="0" w:color="000000"/>
              <w:right w:val="single" w:sz="4" w:space="0" w:color="000000"/>
            </w:tcBorders>
            <w:vAlign w:val="center"/>
            <w:hideMark/>
          </w:tcPr>
          <w:p w14:paraId="793EDCB8" w14:textId="77777777" w:rsidR="006F4704" w:rsidRPr="002F1E2D" w:rsidRDefault="006F4704" w:rsidP="00DC2F58">
            <w:pPr>
              <w:jc w:val="center"/>
              <w:rPr>
                <w:b/>
                <w:bCs/>
                <w:sz w:val="22"/>
                <w:szCs w:val="22"/>
              </w:rPr>
            </w:pPr>
            <w:r w:rsidRPr="002F1E2D">
              <w:rPr>
                <w:b/>
                <w:bCs/>
                <w:sz w:val="22"/>
                <w:szCs w:val="22"/>
              </w:rPr>
              <w:t xml:space="preserve">Stawka </w:t>
            </w:r>
            <w:r w:rsidRPr="002F1E2D">
              <w:rPr>
                <w:b/>
                <w:bCs/>
                <w:sz w:val="22"/>
                <w:szCs w:val="22"/>
              </w:rPr>
              <w:br/>
              <w:t>VAT</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7BA68290" w14:textId="77777777" w:rsidR="006F4704" w:rsidRPr="002F1E2D" w:rsidRDefault="006F4704" w:rsidP="00DC2F58">
            <w:pPr>
              <w:jc w:val="center"/>
              <w:rPr>
                <w:b/>
                <w:bCs/>
                <w:sz w:val="22"/>
                <w:szCs w:val="22"/>
              </w:rPr>
            </w:pPr>
            <w:r w:rsidRPr="002F1E2D">
              <w:rPr>
                <w:b/>
                <w:bCs/>
                <w:sz w:val="22"/>
                <w:szCs w:val="22"/>
              </w:rPr>
              <w:t xml:space="preserve">Cena </w:t>
            </w:r>
          </w:p>
          <w:p w14:paraId="3DEBDB1A" w14:textId="77777777" w:rsidR="006F4704" w:rsidRPr="002F1E2D" w:rsidRDefault="006F4704" w:rsidP="00DC2F58">
            <w:pPr>
              <w:jc w:val="center"/>
              <w:rPr>
                <w:b/>
                <w:bCs/>
                <w:sz w:val="22"/>
                <w:szCs w:val="22"/>
              </w:rPr>
            </w:pPr>
            <w:r w:rsidRPr="002F1E2D">
              <w:rPr>
                <w:b/>
                <w:bCs/>
                <w:sz w:val="22"/>
                <w:szCs w:val="22"/>
              </w:rPr>
              <w:t xml:space="preserve">jedn. </w:t>
            </w:r>
          </w:p>
          <w:p w14:paraId="1C4159FA" w14:textId="77777777" w:rsidR="006F4704" w:rsidRPr="002F1E2D" w:rsidRDefault="006F4704" w:rsidP="00DC2F58">
            <w:pPr>
              <w:jc w:val="center"/>
              <w:rPr>
                <w:b/>
                <w:bCs/>
                <w:sz w:val="22"/>
                <w:szCs w:val="22"/>
              </w:rPr>
            </w:pPr>
            <w:r w:rsidRPr="002F1E2D">
              <w:rPr>
                <w:b/>
                <w:bCs/>
                <w:sz w:val="22"/>
                <w:szCs w:val="22"/>
              </w:rPr>
              <w:t>brutto</w:t>
            </w:r>
          </w:p>
        </w:tc>
        <w:tc>
          <w:tcPr>
            <w:tcW w:w="524" w:type="pct"/>
            <w:tcBorders>
              <w:top w:val="single" w:sz="4" w:space="0" w:color="000000"/>
              <w:left w:val="single" w:sz="4" w:space="0" w:color="000000"/>
              <w:bottom w:val="single" w:sz="4" w:space="0" w:color="000000"/>
              <w:right w:val="single" w:sz="4" w:space="0" w:color="000000"/>
            </w:tcBorders>
            <w:vAlign w:val="center"/>
            <w:hideMark/>
          </w:tcPr>
          <w:p w14:paraId="12258405" w14:textId="77777777" w:rsidR="006F4704" w:rsidRPr="002F1E2D" w:rsidRDefault="006F4704" w:rsidP="00DC2F58">
            <w:pPr>
              <w:jc w:val="center"/>
              <w:rPr>
                <w:b/>
                <w:bCs/>
                <w:sz w:val="22"/>
                <w:szCs w:val="22"/>
              </w:rPr>
            </w:pPr>
            <w:r w:rsidRPr="002F1E2D">
              <w:rPr>
                <w:b/>
                <w:bCs/>
                <w:sz w:val="22"/>
                <w:szCs w:val="22"/>
              </w:rPr>
              <w:t>Wartość</w:t>
            </w:r>
          </w:p>
          <w:p w14:paraId="44467022" w14:textId="77777777" w:rsidR="006F4704" w:rsidRPr="002F1E2D" w:rsidRDefault="006F4704" w:rsidP="00DC2F58">
            <w:pPr>
              <w:jc w:val="center"/>
              <w:rPr>
                <w:b/>
                <w:bCs/>
                <w:sz w:val="22"/>
                <w:szCs w:val="22"/>
              </w:rPr>
            </w:pPr>
            <w:r w:rsidRPr="002F1E2D">
              <w:rPr>
                <w:b/>
                <w:bCs/>
                <w:sz w:val="22"/>
                <w:szCs w:val="22"/>
              </w:rPr>
              <w:t>brutto</w:t>
            </w:r>
          </w:p>
        </w:tc>
      </w:tr>
      <w:tr w:rsidR="006F4704" w:rsidRPr="002F1E2D" w14:paraId="34C5C045" w14:textId="77777777" w:rsidTr="00DC2F58">
        <w:trPr>
          <w:trHeight w:val="106"/>
        </w:trPr>
        <w:tc>
          <w:tcPr>
            <w:tcW w:w="922" w:type="pct"/>
            <w:tcBorders>
              <w:top w:val="single" w:sz="4" w:space="0" w:color="000000"/>
              <w:left w:val="single" w:sz="4" w:space="0" w:color="000000"/>
              <w:bottom w:val="single" w:sz="4" w:space="0" w:color="000000"/>
              <w:right w:val="single" w:sz="4" w:space="0" w:color="000000"/>
            </w:tcBorders>
            <w:vAlign w:val="center"/>
          </w:tcPr>
          <w:p w14:paraId="47C7D4DC" w14:textId="77777777" w:rsidR="006F4704" w:rsidRPr="002F1E2D" w:rsidRDefault="006F4704" w:rsidP="00DC2F58">
            <w:pPr>
              <w:jc w:val="center"/>
              <w:rPr>
                <w:i/>
                <w:sz w:val="10"/>
                <w:szCs w:val="22"/>
              </w:rPr>
            </w:pPr>
            <w:r w:rsidRPr="002F1E2D">
              <w:rPr>
                <w:i/>
                <w:sz w:val="10"/>
                <w:szCs w:val="22"/>
              </w:rPr>
              <w:t>1</w:t>
            </w:r>
          </w:p>
        </w:tc>
        <w:tc>
          <w:tcPr>
            <w:tcW w:w="1147" w:type="pct"/>
            <w:tcBorders>
              <w:top w:val="single" w:sz="4" w:space="0" w:color="000000"/>
              <w:left w:val="single" w:sz="4" w:space="0" w:color="000000"/>
              <w:bottom w:val="single" w:sz="4" w:space="0" w:color="000000"/>
              <w:right w:val="single" w:sz="4" w:space="0" w:color="000000"/>
            </w:tcBorders>
          </w:tcPr>
          <w:p w14:paraId="583DCFFE" w14:textId="77777777" w:rsidR="006F4704" w:rsidRPr="002F1E2D" w:rsidRDefault="006F4704" w:rsidP="00DC2F58">
            <w:pPr>
              <w:jc w:val="center"/>
              <w:rPr>
                <w:i/>
                <w:sz w:val="10"/>
                <w:szCs w:val="22"/>
              </w:rPr>
            </w:pPr>
            <w:r w:rsidRPr="002F1E2D">
              <w:rPr>
                <w:i/>
                <w:sz w:val="10"/>
                <w:szCs w:val="22"/>
              </w:rPr>
              <w:t>2</w:t>
            </w:r>
          </w:p>
        </w:tc>
        <w:tc>
          <w:tcPr>
            <w:tcW w:w="567" w:type="pct"/>
            <w:tcBorders>
              <w:top w:val="single" w:sz="4" w:space="0" w:color="000000"/>
              <w:left w:val="single" w:sz="4" w:space="0" w:color="000000"/>
              <w:bottom w:val="single" w:sz="4" w:space="0" w:color="000000"/>
              <w:right w:val="single" w:sz="4" w:space="0" w:color="000000"/>
            </w:tcBorders>
            <w:vAlign w:val="center"/>
          </w:tcPr>
          <w:p w14:paraId="56611578" w14:textId="77777777" w:rsidR="006F4704" w:rsidRPr="002F1E2D" w:rsidRDefault="006F4704" w:rsidP="00DC2F58">
            <w:pPr>
              <w:jc w:val="center"/>
              <w:rPr>
                <w:i/>
                <w:sz w:val="10"/>
                <w:szCs w:val="22"/>
              </w:rPr>
            </w:pPr>
            <w:r w:rsidRPr="002F1E2D">
              <w:rPr>
                <w:i/>
                <w:sz w:val="10"/>
                <w:szCs w:val="22"/>
              </w:rPr>
              <w:t>3</w:t>
            </w:r>
          </w:p>
        </w:tc>
        <w:tc>
          <w:tcPr>
            <w:tcW w:w="419" w:type="pct"/>
            <w:tcBorders>
              <w:top w:val="single" w:sz="4" w:space="0" w:color="000000"/>
              <w:left w:val="single" w:sz="4" w:space="0" w:color="000000"/>
              <w:bottom w:val="single" w:sz="4" w:space="0" w:color="000000"/>
              <w:right w:val="single" w:sz="4" w:space="0" w:color="000000"/>
            </w:tcBorders>
            <w:vAlign w:val="center"/>
          </w:tcPr>
          <w:p w14:paraId="65818065" w14:textId="77777777" w:rsidR="006F4704" w:rsidRPr="002F1E2D" w:rsidRDefault="006F4704" w:rsidP="00DC2F58">
            <w:pPr>
              <w:jc w:val="center"/>
              <w:rPr>
                <w:i/>
                <w:sz w:val="10"/>
                <w:szCs w:val="22"/>
              </w:rPr>
            </w:pPr>
            <w:r w:rsidRPr="002F1E2D">
              <w:rPr>
                <w:i/>
                <w:sz w:val="10"/>
                <w:szCs w:val="22"/>
              </w:rPr>
              <w:t>4</w:t>
            </w:r>
          </w:p>
        </w:tc>
        <w:tc>
          <w:tcPr>
            <w:tcW w:w="524" w:type="pct"/>
            <w:tcBorders>
              <w:top w:val="single" w:sz="4" w:space="0" w:color="000000"/>
              <w:left w:val="single" w:sz="4" w:space="0" w:color="000000"/>
              <w:bottom w:val="single" w:sz="4" w:space="0" w:color="000000"/>
              <w:right w:val="single" w:sz="4" w:space="0" w:color="000000"/>
            </w:tcBorders>
            <w:vAlign w:val="center"/>
          </w:tcPr>
          <w:p w14:paraId="3427A0CC" w14:textId="77777777" w:rsidR="006F4704" w:rsidRPr="002F1E2D" w:rsidRDefault="006F4704" w:rsidP="00DC2F58">
            <w:pPr>
              <w:jc w:val="center"/>
              <w:rPr>
                <w:i/>
                <w:sz w:val="10"/>
                <w:szCs w:val="22"/>
              </w:rPr>
            </w:pPr>
            <w:r w:rsidRPr="002F1E2D">
              <w:rPr>
                <w:i/>
                <w:sz w:val="10"/>
                <w:szCs w:val="22"/>
              </w:rPr>
              <w:t>5</w:t>
            </w:r>
          </w:p>
        </w:tc>
        <w:tc>
          <w:tcPr>
            <w:tcW w:w="473" w:type="pct"/>
            <w:tcBorders>
              <w:top w:val="single" w:sz="4" w:space="0" w:color="000000"/>
              <w:left w:val="single" w:sz="4" w:space="0" w:color="000000"/>
              <w:bottom w:val="single" w:sz="4" w:space="0" w:color="000000"/>
              <w:right w:val="single" w:sz="4" w:space="0" w:color="000000"/>
            </w:tcBorders>
            <w:vAlign w:val="center"/>
          </w:tcPr>
          <w:p w14:paraId="6F50807B" w14:textId="77777777" w:rsidR="006F4704" w:rsidRPr="002F1E2D" w:rsidRDefault="006F4704" w:rsidP="00DC2F58">
            <w:pPr>
              <w:jc w:val="center"/>
              <w:rPr>
                <w:i/>
                <w:sz w:val="10"/>
                <w:szCs w:val="22"/>
              </w:rPr>
            </w:pPr>
            <w:r w:rsidRPr="002F1E2D">
              <w:rPr>
                <w:i/>
                <w:sz w:val="10"/>
                <w:szCs w:val="22"/>
              </w:rPr>
              <w:t>6</w:t>
            </w:r>
          </w:p>
        </w:tc>
        <w:tc>
          <w:tcPr>
            <w:tcW w:w="423" w:type="pct"/>
            <w:tcBorders>
              <w:top w:val="single" w:sz="4" w:space="0" w:color="000000"/>
              <w:left w:val="single" w:sz="4" w:space="0" w:color="000000"/>
              <w:bottom w:val="single" w:sz="4" w:space="0" w:color="000000"/>
              <w:right w:val="single" w:sz="4" w:space="0" w:color="000000"/>
            </w:tcBorders>
            <w:vAlign w:val="center"/>
          </w:tcPr>
          <w:p w14:paraId="7E5DEEBC" w14:textId="77777777" w:rsidR="006F4704" w:rsidRPr="002F1E2D" w:rsidRDefault="006F4704" w:rsidP="00DC2F58">
            <w:pPr>
              <w:jc w:val="center"/>
              <w:rPr>
                <w:i/>
                <w:sz w:val="10"/>
                <w:szCs w:val="22"/>
              </w:rPr>
            </w:pPr>
            <w:r w:rsidRPr="002F1E2D">
              <w:rPr>
                <w:i/>
                <w:sz w:val="10"/>
                <w:szCs w:val="22"/>
              </w:rPr>
              <w:t>7</w:t>
            </w:r>
          </w:p>
        </w:tc>
        <w:tc>
          <w:tcPr>
            <w:tcW w:w="524" w:type="pct"/>
            <w:tcBorders>
              <w:top w:val="single" w:sz="4" w:space="0" w:color="000000"/>
              <w:left w:val="single" w:sz="4" w:space="0" w:color="000000"/>
              <w:bottom w:val="single" w:sz="4" w:space="0" w:color="000000"/>
              <w:right w:val="single" w:sz="4" w:space="0" w:color="000000"/>
            </w:tcBorders>
            <w:vAlign w:val="center"/>
          </w:tcPr>
          <w:p w14:paraId="749C8C78" w14:textId="77777777" w:rsidR="006F4704" w:rsidRPr="002F1E2D" w:rsidRDefault="006F4704" w:rsidP="00DC2F58">
            <w:pPr>
              <w:jc w:val="center"/>
              <w:rPr>
                <w:i/>
                <w:sz w:val="10"/>
                <w:szCs w:val="22"/>
              </w:rPr>
            </w:pPr>
            <w:r w:rsidRPr="002F1E2D">
              <w:rPr>
                <w:i/>
                <w:sz w:val="10"/>
                <w:szCs w:val="22"/>
              </w:rPr>
              <w:t>8</w:t>
            </w:r>
          </w:p>
        </w:tc>
      </w:tr>
      <w:tr w:rsidR="006F4704" w:rsidRPr="002F1E2D" w14:paraId="5A73D6E8" w14:textId="77777777" w:rsidTr="00DC2F58">
        <w:tc>
          <w:tcPr>
            <w:tcW w:w="922" w:type="pct"/>
            <w:tcBorders>
              <w:top w:val="single" w:sz="4" w:space="0" w:color="000000"/>
              <w:left w:val="single" w:sz="4" w:space="0" w:color="000000"/>
              <w:bottom w:val="single" w:sz="4" w:space="0" w:color="000000"/>
              <w:right w:val="single" w:sz="4" w:space="0" w:color="000000"/>
            </w:tcBorders>
            <w:vAlign w:val="center"/>
            <w:hideMark/>
          </w:tcPr>
          <w:p w14:paraId="216DE777" w14:textId="77777777" w:rsidR="006F4704" w:rsidRPr="002F1E2D" w:rsidRDefault="006F4704" w:rsidP="00DC2F58">
            <w:pPr>
              <w:rPr>
                <w:b/>
                <w:sz w:val="22"/>
                <w:szCs w:val="22"/>
              </w:rPr>
            </w:pPr>
            <w:r w:rsidRPr="00723AD9">
              <w:rPr>
                <w:color w:val="000000"/>
                <w:sz w:val="22"/>
                <w:szCs w:val="22"/>
              </w:rPr>
              <w:t>Olej do silników okrętowych (np. Marinol RG-1240 WOJ lub równoważny)</w:t>
            </w:r>
          </w:p>
        </w:tc>
        <w:tc>
          <w:tcPr>
            <w:tcW w:w="1147" w:type="pct"/>
            <w:tcBorders>
              <w:top w:val="single" w:sz="4" w:space="0" w:color="000000"/>
              <w:left w:val="single" w:sz="4" w:space="0" w:color="000000"/>
              <w:bottom w:val="single" w:sz="4" w:space="0" w:color="000000"/>
              <w:right w:val="single" w:sz="4" w:space="0" w:color="000000"/>
            </w:tcBorders>
          </w:tcPr>
          <w:p w14:paraId="7B57FFF3" w14:textId="77777777" w:rsidR="009A15E1" w:rsidRPr="002F1E2D" w:rsidRDefault="009A15E1" w:rsidP="009A15E1">
            <w:pPr>
              <w:rPr>
                <w:sz w:val="22"/>
                <w:szCs w:val="22"/>
              </w:rPr>
            </w:pPr>
            <w:r w:rsidRPr="002F1E2D">
              <w:rPr>
                <w:sz w:val="22"/>
                <w:szCs w:val="22"/>
              </w:rPr>
              <w:t xml:space="preserve">Nazwa handlowa produktu: </w:t>
            </w:r>
          </w:p>
          <w:p w14:paraId="7A030E60" w14:textId="77777777" w:rsidR="009A15E1" w:rsidRDefault="009A15E1" w:rsidP="009A15E1">
            <w:pPr>
              <w:rPr>
                <w:sz w:val="22"/>
                <w:szCs w:val="22"/>
              </w:rPr>
            </w:pPr>
            <w:r w:rsidRPr="002F1E2D">
              <w:rPr>
                <w:sz w:val="22"/>
                <w:szCs w:val="22"/>
              </w:rPr>
              <w:t>…</w:t>
            </w:r>
            <w:r>
              <w:rPr>
                <w:sz w:val="22"/>
                <w:szCs w:val="22"/>
              </w:rPr>
              <w:t>……………………..</w:t>
            </w:r>
          </w:p>
          <w:p w14:paraId="624B77E0" w14:textId="77777777" w:rsidR="009A15E1" w:rsidRDefault="009A15E1" w:rsidP="009A15E1">
            <w:pPr>
              <w:rPr>
                <w:sz w:val="22"/>
                <w:szCs w:val="22"/>
              </w:rPr>
            </w:pPr>
            <w:r w:rsidRPr="002F1E2D">
              <w:rPr>
                <w:sz w:val="22"/>
                <w:szCs w:val="22"/>
              </w:rPr>
              <w:t>…</w:t>
            </w:r>
            <w:r>
              <w:rPr>
                <w:sz w:val="22"/>
                <w:szCs w:val="22"/>
              </w:rPr>
              <w:t>……………………..</w:t>
            </w:r>
          </w:p>
          <w:p w14:paraId="0442C816" w14:textId="77777777" w:rsidR="009A15E1" w:rsidRPr="002F1E2D" w:rsidRDefault="009A15E1" w:rsidP="009A15E1">
            <w:pPr>
              <w:rPr>
                <w:sz w:val="22"/>
                <w:szCs w:val="22"/>
              </w:rPr>
            </w:pPr>
            <w:r w:rsidRPr="002F1E2D">
              <w:rPr>
                <w:sz w:val="22"/>
                <w:szCs w:val="22"/>
              </w:rPr>
              <w:t>…</w:t>
            </w:r>
            <w:r>
              <w:rPr>
                <w:sz w:val="22"/>
                <w:szCs w:val="22"/>
              </w:rPr>
              <w:t>……………………..</w:t>
            </w:r>
          </w:p>
          <w:p w14:paraId="1102A333" w14:textId="77777777" w:rsidR="009A15E1" w:rsidRPr="002F1E2D" w:rsidRDefault="009A15E1" w:rsidP="009A15E1">
            <w:pPr>
              <w:rPr>
                <w:sz w:val="22"/>
                <w:szCs w:val="22"/>
              </w:rPr>
            </w:pPr>
            <w:r w:rsidRPr="002F1E2D">
              <w:rPr>
                <w:sz w:val="22"/>
                <w:szCs w:val="22"/>
              </w:rPr>
              <w:t>Nazwa producenta:</w:t>
            </w:r>
          </w:p>
          <w:p w14:paraId="2D3B9FA3" w14:textId="77777777" w:rsidR="009A15E1" w:rsidRDefault="009A15E1" w:rsidP="009A15E1">
            <w:pPr>
              <w:rPr>
                <w:sz w:val="22"/>
                <w:szCs w:val="22"/>
              </w:rPr>
            </w:pPr>
            <w:r w:rsidRPr="002F1E2D">
              <w:rPr>
                <w:sz w:val="22"/>
                <w:szCs w:val="22"/>
              </w:rPr>
              <w:t>…</w:t>
            </w:r>
            <w:r>
              <w:rPr>
                <w:sz w:val="22"/>
                <w:szCs w:val="22"/>
              </w:rPr>
              <w:t>……………………..</w:t>
            </w:r>
          </w:p>
          <w:p w14:paraId="63680E53" w14:textId="77777777" w:rsidR="009A15E1" w:rsidRDefault="009A15E1" w:rsidP="009A15E1">
            <w:pPr>
              <w:rPr>
                <w:sz w:val="22"/>
                <w:szCs w:val="22"/>
              </w:rPr>
            </w:pPr>
            <w:r w:rsidRPr="002F1E2D">
              <w:rPr>
                <w:sz w:val="22"/>
                <w:szCs w:val="22"/>
              </w:rPr>
              <w:t>…</w:t>
            </w:r>
            <w:r>
              <w:rPr>
                <w:sz w:val="22"/>
                <w:szCs w:val="22"/>
              </w:rPr>
              <w:t>……………………..</w:t>
            </w:r>
          </w:p>
          <w:p w14:paraId="29FA6563" w14:textId="77777777" w:rsidR="009A15E1" w:rsidRPr="002F1E2D" w:rsidRDefault="009A15E1" w:rsidP="009A15E1">
            <w:pPr>
              <w:rPr>
                <w:sz w:val="22"/>
                <w:szCs w:val="22"/>
              </w:rPr>
            </w:pPr>
            <w:r w:rsidRPr="002F1E2D">
              <w:rPr>
                <w:sz w:val="22"/>
                <w:szCs w:val="22"/>
              </w:rPr>
              <w:t>…</w:t>
            </w:r>
            <w:r>
              <w:rPr>
                <w:sz w:val="22"/>
                <w:szCs w:val="22"/>
              </w:rPr>
              <w:t>……………………..</w:t>
            </w:r>
          </w:p>
          <w:p w14:paraId="34D9539D" w14:textId="0D2263B6" w:rsidR="006F4704" w:rsidRPr="002F1E2D" w:rsidRDefault="006F4704" w:rsidP="00DC2F58">
            <w:pPr>
              <w:rPr>
                <w:sz w:val="22"/>
                <w:szCs w:val="22"/>
              </w:rPr>
            </w:pPr>
          </w:p>
        </w:tc>
        <w:tc>
          <w:tcPr>
            <w:tcW w:w="567" w:type="pct"/>
            <w:tcBorders>
              <w:top w:val="single" w:sz="4" w:space="0" w:color="000000"/>
              <w:left w:val="single" w:sz="4" w:space="0" w:color="000000"/>
              <w:bottom w:val="single" w:sz="4" w:space="0" w:color="000000"/>
              <w:right w:val="single" w:sz="4" w:space="0" w:color="000000"/>
            </w:tcBorders>
            <w:vAlign w:val="center"/>
            <w:hideMark/>
          </w:tcPr>
          <w:p w14:paraId="10696D94" w14:textId="77777777" w:rsidR="006F4704" w:rsidRPr="002F1E2D" w:rsidRDefault="006F4704" w:rsidP="00DC2F58">
            <w:pPr>
              <w:jc w:val="center"/>
              <w:rPr>
                <w:b/>
                <w:sz w:val="22"/>
                <w:szCs w:val="22"/>
              </w:rPr>
            </w:pPr>
            <w:r>
              <w:rPr>
                <w:b/>
                <w:sz w:val="22"/>
                <w:szCs w:val="22"/>
              </w:rPr>
              <w:t>50 000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79D7B71" w14:textId="77777777" w:rsidR="006F4704" w:rsidRPr="002F1E2D" w:rsidRDefault="006F4704" w:rsidP="00DC2F58">
            <w:pPr>
              <w:jc w:val="center"/>
              <w:rPr>
                <w:sz w:val="22"/>
                <w:szCs w:val="22"/>
              </w:rPr>
            </w:pPr>
          </w:p>
        </w:tc>
        <w:tc>
          <w:tcPr>
            <w:tcW w:w="524" w:type="pct"/>
            <w:tcBorders>
              <w:top w:val="single" w:sz="4" w:space="0" w:color="000000"/>
              <w:left w:val="single" w:sz="4" w:space="0" w:color="000000"/>
              <w:bottom w:val="single" w:sz="4" w:space="0" w:color="000000"/>
              <w:right w:val="single" w:sz="4" w:space="0" w:color="000000"/>
            </w:tcBorders>
            <w:vAlign w:val="center"/>
          </w:tcPr>
          <w:p w14:paraId="2F956C21" w14:textId="77777777" w:rsidR="006F4704" w:rsidRPr="002F1E2D" w:rsidRDefault="006F4704" w:rsidP="00DC2F58">
            <w:pPr>
              <w:jc w:val="center"/>
              <w:rPr>
                <w:sz w:val="22"/>
                <w:szCs w:val="22"/>
              </w:rPr>
            </w:pPr>
          </w:p>
        </w:tc>
        <w:tc>
          <w:tcPr>
            <w:tcW w:w="473" w:type="pct"/>
            <w:tcBorders>
              <w:top w:val="single" w:sz="4" w:space="0" w:color="000000"/>
              <w:left w:val="single" w:sz="4" w:space="0" w:color="000000"/>
              <w:bottom w:val="single" w:sz="4" w:space="0" w:color="000000"/>
              <w:right w:val="single" w:sz="4" w:space="0" w:color="000000"/>
            </w:tcBorders>
            <w:vAlign w:val="center"/>
          </w:tcPr>
          <w:p w14:paraId="1261EBCF" w14:textId="77777777" w:rsidR="006F4704" w:rsidRPr="002F1E2D" w:rsidRDefault="006F4704" w:rsidP="00DC2F58">
            <w:pPr>
              <w:jc w:val="center"/>
              <w:rPr>
                <w:sz w:val="22"/>
                <w:szCs w:val="22"/>
              </w:rPr>
            </w:pPr>
            <w:r w:rsidRPr="002F1E2D">
              <w:rPr>
                <w:sz w:val="22"/>
                <w:szCs w:val="22"/>
              </w:rPr>
              <w:t>23%</w:t>
            </w:r>
          </w:p>
        </w:tc>
        <w:tc>
          <w:tcPr>
            <w:tcW w:w="423" w:type="pct"/>
            <w:tcBorders>
              <w:top w:val="single" w:sz="4" w:space="0" w:color="000000"/>
              <w:left w:val="single" w:sz="4" w:space="0" w:color="000000"/>
              <w:bottom w:val="single" w:sz="4" w:space="0" w:color="000000"/>
              <w:right w:val="single" w:sz="4" w:space="0" w:color="000000"/>
            </w:tcBorders>
            <w:vAlign w:val="center"/>
          </w:tcPr>
          <w:p w14:paraId="51A0120E" w14:textId="77777777" w:rsidR="006F4704" w:rsidRPr="002F1E2D" w:rsidRDefault="006F4704" w:rsidP="00DC2F58">
            <w:pPr>
              <w:jc w:val="center"/>
              <w:rPr>
                <w:sz w:val="22"/>
                <w:szCs w:val="22"/>
              </w:rPr>
            </w:pPr>
          </w:p>
        </w:tc>
        <w:tc>
          <w:tcPr>
            <w:tcW w:w="524" w:type="pct"/>
            <w:tcBorders>
              <w:top w:val="single" w:sz="4" w:space="0" w:color="000000"/>
              <w:left w:val="single" w:sz="4" w:space="0" w:color="000000"/>
              <w:bottom w:val="single" w:sz="4" w:space="0" w:color="000000"/>
              <w:right w:val="single" w:sz="4" w:space="0" w:color="000000"/>
            </w:tcBorders>
            <w:vAlign w:val="center"/>
          </w:tcPr>
          <w:p w14:paraId="04E18339" w14:textId="77777777" w:rsidR="006F4704" w:rsidRPr="002F1E2D" w:rsidRDefault="006F4704" w:rsidP="00DC2F58">
            <w:pPr>
              <w:jc w:val="center"/>
              <w:rPr>
                <w:sz w:val="22"/>
                <w:szCs w:val="22"/>
              </w:rPr>
            </w:pPr>
          </w:p>
        </w:tc>
      </w:tr>
    </w:tbl>
    <w:p w14:paraId="29085AC6" w14:textId="77777777" w:rsidR="006F4704" w:rsidRPr="005B1CC2" w:rsidRDefault="006F4704" w:rsidP="006F4704">
      <w:pPr>
        <w:pStyle w:val="Akapitzlist"/>
        <w:shd w:val="clear" w:color="auto" w:fill="FFFFFF"/>
        <w:tabs>
          <w:tab w:val="left" w:pos="284"/>
          <w:tab w:val="left" w:leader="dot" w:pos="9677"/>
        </w:tabs>
        <w:ind w:left="0"/>
        <w:contextualSpacing w:val="0"/>
        <w:jc w:val="both"/>
        <w:rPr>
          <w:rFonts w:eastAsia="Calibri"/>
          <w:b/>
          <w:sz w:val="22"/>
          <w:szCs w:val="22"/>
          <w:lang w:eastAsia="en-US"/>
        </w:rPr>
      </w:pPr>
      <w:r w:rsidRPr="002F1E2D">
        <w:rPr>
          <w:rFonts w:eastAsia="Calibri"/>
          <w:b/>
          <w:sz w:val="22"/>
          <w:szCs w:val="22"/>
          <w:lang w:eastAsia="en-US"/>
        </w:rPr>
        <w:t xml:space="preserve">Słownie wartość netto: </w:t>
      </w:r>
      <w:r w:rsidRPr="002F1E2D">
        <w:rPr>
          <w:rFonts w:eastAsia="Calibri"/>
          <w:sz w:val="22"/>
          <w:szCs w:val="22"/>
          <w:lang w:eastAsia="en-US"/>
        </w:rPr>
        <w:t>… złotych .../100</w:t>
      </w:r>
    </w:p>
    <w:p w14:paraId="408F2543" w14:textId="77777777" w:rsidR="006F4704" w:rsidRPr="002F1E2D" w:rsidRDefault="006F4704" w:rsidP="006F4704">
      <w:pPr>
        <w:pStyle w:val="Akapitzlist"/>
        <w:shd w:val="clear" w:color="auto" w:fill="FFFFFF"/>
        <w:tabs>
          <w:tab w:val="left" w:pos="284"/>
          <w:tab w:val="left" w:leader="dot" w:pos="9677"/>
        </w:tabs>
        <w:ind w:left="0"/>
        <w:contextualSpacing w:val="0"/>
        <w:jc w:val="both"/>
        <w:rPr>
          <w:rFonts w:eastAsia="Calibri"/>
          <w:sz w:val="22"/>
          <w:szCs w:val="22"/>
          <w:lang w:eastAsia="en-US"/>
        </w:rPr>
      </w:pPr>
      <w:r w:rsidRPr="002F1E2D">
        <w:rPr>
          <w:rFonts w:eastAsia="Calibri"/>
          <w:b/>
          <w:sz w:val="22"/>
          <w:szCs w:val="22"/>
          <w:lang w:eastAsia="en-US"/>
        </w:rPr>
        <w:t>Słownie wartość brutto</w:t>
      </w:r>
      <w:r w:rsidRPr="002F1E2D">
        <w:rPr>
          <w:rFonts w:eastAsia="Calibri"/>
          <w:sz w:val="22"/>
          <w:szCs w:val="22"/>
          <w:lang w:eastAsia="en-US"/>
        </w:rPr>
        <w:t>: … złotych .../100</w:t>
      </w:r>
    </w:p>
    <w:p w14:paraId="4E95522E" w14:textId="77777777" w:rsidR="006F4704" w:rsidRDefault="006F4704" w:rsidP="006F4704">
      <w:pPr>
        <w:widowControl w:val="0"/>
        <w:shd w:val="clear" w:color="auto" w:fill="FFFFFF"/>
        <w:spacing w:before="60"/>
        <w:ind w:left="426"/>
        <w:jc w:val="both"/>
        <w:rPr>
          <w:i/>
          <w:color w:val="0070C0"/>
          <w:sz w:val="22"/>
          <w:szCs w:val="22"/>
        </w:rPr>
      </w:pPr>
      <w:r w:rsidRPr="00D46447">
        <w:rPr>
          <w:i/>
          <w:color w:val="0070C0"/>
          <w:sz w:val="22"/>
          <w:szCs w:val="22"/>
        </w:rPr>
        <w:t>/uzupełnione zostanie po wyborze oferty/</w:t>
      </w:r>
    </w:p>
    <w:p w14:paraId="25CCF0C7" w14:textId="0D839DB8" w:rsidR="00C368DC" w:rsidRDefault="00C368DC" w:rsidP="00F84ED7">
      <w:pPr>
        <w:widowControl w:val="0"/>
        <w:shd w:val="clear" w:color="auto" w:fill="FFFFFF"/>
        <w:spacing w:before="60"/>
        <w:jc w:val="both"/>
        <w:rPr>
          <w:i/>
          <w:color w:val="0070C0"/>
          <w:sz w:val="22"/>
          <w:szCs w:val="22"/>
        </w:rPr>
      </w:pPr>
    </w:p>
    <w:p w14:paraId="0148D85E" w14:textId="77777777" w:rsidR="006F4704" w:rsidRPr="005B1CC2" w:rsidRDefault="006F4704" w:rsidP="006F4704">
      <w:pPr>
        <w:rPr>
          <w:color w:val="000000"/>
          <w:sz w:val="22"/>
          <w:szCs w:val="22"/>
        </w:rPr>
      </w:pPr>
      <w:r>
        <w:rPr>
          <w:b/>
          <w:bCs/>
          <w:sz w:val="22"/>
          <w:szCs w:val="22"/>
        </w:rPr>
        <w:t>Zadanie nr 5</w:t>
      </w:r>
      <w:r w:rsidRPr="002F1E2D">
        <w:rPr>
          <w:b/>
          <w:bCs/>
          <w:sz w:val="22"/>
          <w:szCs w:val="22"/>
        </w:rPr>
        <w:t xml:space="preserve"> Dostawa</w:t>
      </w:r>
      <w:r w:rsidRPr="005B1CC2">
        <w:t xml:space="preserve"> </w:t>
      </w:r>
      <w:r>
        <w:rPr>
          <w:b/>
          <w:bCs/>
          <w:sz w:val="22"/>
          <w:szCs w:val="22"/>
        </w:rPr>
        <w:t>o</w:t>
      </w:r>
      <w:r w:rsidRPr="00723AD9">
        <w:rPr>
          <w:b/>
          <w:bCs/>
          <w:sz w:val="22"/>
          <w:szCs w:val="22"/>
        </w:rPr>
        <w:t>lej</w:t>
      </w:r>
      <w:r>
        <w:rPr>
          <w:b/>
          <w:bCs/>
          <w:sz w:val="22"/>
          <w:szCs w:val="22"/>
        </w:rPr>
        <w:t>u</w:t>
      </w:r>
      <w:r w:rsidRPr="00723AD9">
        <w:rPr>
          <w:b/>
          <w:bCs/>
          <w:sz w:val="22"/>
          <w:szCs w:val="22"/>
        </w:rPr>
        <w:t xml:space="preserve"> do okrętowych silników spal</w:t>
      </w:r>
      <w:r>
        <w:rPr>
          <w:b/>
          <w:bCs/>
          <w:sz w:val="22"/>
          <w:szCs w:val="22"/>
        </w:rPr>
        <w:t>inowych dużej mocy klasy  API CF</w:t>
      </w:r>
      <w:r w:rsidRPr="00723AD9">
        <w:rPr>
          <w:b/>
          <w:bCs/>
          <w:sz w:val="22"/>
          <w:szCs w:val="22"/>
        </w:rPr>
        <w:t xml:space="preserve"> (np. Shell Gadinia AL 40, Spec Marina SH 40 lub równoważny)</w:t>
      </w:r>
    </w:p>
    <w:tbl>
      <w:tblPr>
        <w:tblpPr w:leftFromText="141" w:rightFromText="141" w:vertAnchor="text" w:horzAnchor="margin" w:tblpXSpec="center" w:tblpY="77"/>
        <w:tblOverlap w:val="never"/>
        <w:tblW w:w="532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6"/>
        <w:gridCol w:w="2420"/>
        <w:gridCol w:w="1196"/>
        <w:gridCol w:w="884"/>
        <w:gridCol w:w="1105"/>
        <w:gridCol w:w="998"/>
        <w:gridCol w:w="892"/>
        <w:gridCol w:w="1105"/>
      </w:tblGrid>
      <w:tr w:rsidR="006F4704" w:rsidRPr="002F1E2D" w14:paraId="6CB4B2C2" w14:textId="77777777" w:rsidTr="00DC2F58">
        <w:trPr>
          <w:trHeight w:val="841"/>
        </w:trPr>
        <w:tc>
          <w:tcPr>
            <w:tcW w:w="922" w:type="pct"/>
            <w:tcBorders>
              <w:top w:val="single" w:sz="4" w:space="0" w:color="000000"/>
              <w:left w:val="single" w:sz="4" w:space="0" w:color="000000"/>
              <w:bottom w:val="single" w:sz="4" w:space="0" w:color="000000"/>
              <w:right w:val="single" w:sz="4" w:space="0" w:color="000000"/>
            </w:tcBorders>
            <w:vAlign w:val="center"/>
            <w:hideMark/>
          </w:tcPr>
          <w:p w14:paraId="62A14D63" w14:textId="77777777" w:rsidR="006F4704" w:rsidRPr="002F1E2D" w:rsidRDefault="006F4704" w:rsidP="00DC2F58">
            <w:pPr>
              <w:jc w:val="center"/>
              <w:rPr>
                <w:b/>
                <w:sz w:val="22"/>
                <w:szCs w:val="22"/>
              </w:rPr>
            </w:pPr>
            <w:r w:rsidRPr="002F1E2D">
              <w:rPr>
                <w:b/>
                <w:sz w:val="22"/>
                <w:szCs w:val="22"/>
              </w:rPr>
              <w:t xml:space="preserve">Nazwa przedmiotu </w:t>
            </w:r>
            <w:r w:rsidRPr="002F1E2D">
              <w:rPr>
                <w:b/>
                <w:sz w:val="22"/>
                <w:szCs w:val="22"/>
              </w:rPr>
              <w:br/>
              <w:t xml:space="preserve">zamówienia </w:t>
            </w:r>
          </w:p>
        </w:tc>
        <w:tc>
          <w:tcPr>
            <w:tcW w:w="1147" w:type="pct"/>
            <w:tcBorders>
              <w:top w:val="single" w:sz="4" w:space="0" w:color="000000"/>
              <w:left w:val="single" w:sz="4" w:space="0" w:color="000000"/>
              <w:bottom w:val="single" w:sz="4" w:space="0" w:color="000000"/>
              <w:right w:val="single" w:sz="4" w:space="0" w:color="000000"/>
            </w:tcBorders>
            <w:hideMark/>
          </w:tcPr>
          <w:p w14:paraId="6122B47E" w14:textId="77777777" w:rsidR="006F4704" w:rsidRPr="002F1E2D" w:rsidRDefault="006F4704" w:rsidP="00DC2F58">
            <w:pPr>
              <w:jc w:val="center"/>
              <w:rPr>
                <w:b/>
                <w:sz w:val="22"/>
                <w:szCs w:val="22"/>
              </w:rPr>
            </w:pPr>
            <w:r w:rsidRPr="002F1E2D">
              <w:rPr>
                <w:b/>
                <w:sz w:val="22"/>
                <w:szCs w:val="22"/>
              </w:rPr>
              <w:t>Oferowany produkt (pełna nazwa handlowa oferowanego produktu oraz nazwa producenta)</w:t>
            </w:r>
          </w:p>
        </w:tc>
        <w:tc>
          <w:tcPr>
            <w:tcW w:w="567" w:type="pct"/>
            <w:tcBorders>
              <w:top w:val="single" w:sz="4" w:space="0" w:color="000000"/>
              <w:left w:val="single" w:sz="4" w:space="0" w:color="000000"/>
              <w:bottom w:val="single" w:sz="4" w:space="0" w:color="000000"/>
              <w:right w:val="single" w:sz="4" w:space="0" w:color="000000"/>
            </w:tcBorders>
            <w:vAlign w:val="center"/>
            <w:hideMark/>
          </w:tcPr>
          <w:p w14:paraId="0B732FCD" w14:textId="77777777" w:rsidR="006F4704" w:rsidRPr="00AE2A62" w:rsidRDefault="006F4704" w:rsidP="00DC2F58">
            <w:pPr>
              <w:jc w:val="center"/>
              <w:rPr>
                <w:b/>
                <w:sz w:val="20"/>
                <w:szCs w:val="22"/>
              </w:rPr>
            </w:pPr>
            <w:r w:rsidRPr="00AE2A62">
              <w:rPr>
                <w:b/>
                <w:sz w:val="20"/>
                <w:szCs w:val="22"/>
              </w:rPr>
              <w:t xml:space="preserve">Ilość </w:t>
            </w:r>
            <w:r w:rsidRPr="00AE2A62">
              <w:rPr>
                <w:b/>
                <w:sz w:val="20"/>
                <w:szCs w:val="22"/>
              </w:rPr>
              <w:br/>
              <w:t>w kg</w:t>
            </w:r>
            <w:r>
              <w:rPr>
                <w:b/>
                <w:sz w:val="20"/>
                <w:szCs w:val="22"/>
              </w:rPr>
              <w:t xml:space="preserve"> (podstawa i opcja łącznie)</w:t>
            </w:r>
          </w:p>
        </w:tc>
        <w:tc>
          <w:tcPr>
            <w:tcW w:w="419" w:type="pct"/>
            <w:tcBorders>
              <w:top w:val="single" w:sz="4" w:space="0" w:color="000000"/>
              <w:left w:val="single" w:sz="4" w:space="0" w:color="000000"/>
              <w:bottom w:val="single" w:sz="4" w:space="0" w:color="000000"/>
              <w:right w:val="single" w:sz="4" w:space="0" w:color="000000"/>
            </w:tcBorders>
            <w:vAlign w:val="center"/>
            <w:hideMark/>
          </w:tcPr>
          <w:p w14:paraId="5CFD7FC5" w14:textId="77777777" w:rsidR="006F4704" w:rsidRPr="002F1E2D" w:rsidRDefault="006F4704" w:rsidP="00DC2F58">
            <w:pPr>
              <w:jc w:val="center"/>
              <w:rPr>
                <w:b/>
                <w:bCs/>
                <w:sz w:val="22"/>
                <w:szCs w:val="22"/>
              </w:rPr>
            </w:pPr>
            <w:r w:rsidRPr="002F1E2D">
              <w:rPr>
                <w:b/>
                <w:bCs/>
                <w:sz w:val="22"/>
                <w:szCs w:val="22"/>
              </w:rPr>
              <w:t>Cena</w:t>
            </w:r>
            <w:r w:rsidRPr="002F1E2D">
              <w:rPr>
                <w:b/>
                <w:bCs/>
                <w:sz w:val="22"/>
                <w:szCs w:val="22"/>
              </w:rPr>
              <w:br/>
              <w:t>jedn.</w:t>
            </w:r>
            <w:r w:rsidRPr="002F1E2D">
              <w:rPr>
                <w:b/>
                <w:bCs/>
                <w:sz w:val="22"/>
                <w:szCs w:val="22"/>
              </w:rPr>
              <w:br/>
              <w:t>netto</w:t>
            </w:r>
          </w:p>
        </w:tc>
        <w:tc>
          <w:tcPr>
            <w:tcW w:w="524" w:type="pct"/>
            <w:tcBorders>
              <w:top w:val="single" w:sz="4" w:space="0" w:color="000000"/>
              <w:left w:val="single" w:sz="4" w:space="0" w:color="000000"/>
              <w:bottom w:val="single" w:sz="4" w:space="0" w:color="000000"/>
              <w:right w:val="single" w:sz="4" w:space="0" w:color="000000"/>
            </w:tcBorders>
            <w:vAlign w:val="center"/>
            <w:hideMark/>
          </w:tcPr>
          <w:p w14:paraId="041BA088" w14:textId="77777777" w:rsidR="006F4704" w:rsidRPr="002F1E2D" w:rsidRDefault="006F4704" w:rsidP="00DC2F58">
            <w:pPr>
              <w:jc w:val="center"/>
              <w:rPr>
                <w:b/>
                <w:bCs/>
                <w:sz w:val="22"/>
                <w:szCs w:val="22"/>
              </w:rPr>
            </w:pPr>
            <w:r w:rsidRPr="002F1E2D">
              <w:rPr>
                <w:b/>
                <w:bCs/>
                <w:sz w:val="22"/>
                <w:szCs w:val="22"/>
              </w:rPr>
              <w:t>Wartość</w:t>
            </w:r>
          </w:p>
          <w:p w14:paraId="32EA2D77" w14:textId="77777777" w:rsidR="006F4704" w:rsidRPr="002F1E2D" w:rsidRDefault="006F4704" w:rsidP="00DC2F58">
            <w:pPr>
              <w:jc w:val="center"/>
              <w:rPr>
                <w:b/>
                <w:bCs/>
                <w:sz w:val="22"/>
                <w:szCs w:val="22"/>
              </w:rPr>
            </w:pPr>
            <w:r w:rsidRPr="002F1E2D">
              <w:rPr>
                <w:b/>
                <w:bCs/>
                <w:sz w:val="22"/>
                <w:szCs w:val="22"/>
              </w:rPr>
              <w:t>netto</w:t>
            </w:r>
          </w:p>
        </w:tc>
        <w:tc>
          <w:tcPr>
            <w:tcW w:w="473" w:type="pct"/>
            <w:tcBorders>
              <w:top w:val="single" w:sz="4" w:space="0" w:color="000000"/>
              <w:left w:val="single" w:sz="4" w:space="0" w:color="000000"/>
              <w:bottom w:val="single" w:sz="4" w:space="0" w:color="000000"/>
              <w:right w:val="single" w:sz="4" w:space="0" w:color="000000"/>
            </w:tcBorders>
            <w:vAlign w:val="center"/>
            <w:hideMark/>
          </w:tcPr>
          <w:p w14:paraId="5CDF0093" w14:textId="77777777" w:rsidR="006F4704" w:rsidRPr="002F1E2D" w:rsidRDefault="006F4704" w:rsidP="00DC2F58">
            <w:pPr>
              <w:jc w:val="center"/>
              <w:rPr>
                <w:b/>
                <w:bCs/>
                <w:sz w:val="22"/>
                <w:szCs w:val="22"/>
              </w:rPr>
            </w:pPr>
            <w:r w:rsidRPr="002F1E2D">
              <w:rPr>
                <w:b/>
                <w:bCs/>
                <w:sz w:val="22"/>
                <w:szCs w:val="22"/>
              </w:rPr>
              <w:t xml:space="preserve">Stawka </w:t>
            </w:r>
            <w:r w:rsidRPr="002F1E2D">
              <w:rPr>
                <w:b/>
                <w:bCs/>
                <w:sz w:val="22"/>
                <w:szCs w:val="22"/>
              </w:rPr>
              <w:br/>
              <w:t>VAT</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7225F924" w14:textId="77777777" w:rsidR="006F4704" w:rsidRPr="002F1E2D" w:rsidRDefault="006F4704" w:rsidP="00DC2F58">
            <w:pPr>
              <w:jc w:val="center"/>
              <w:rPr>
                <w:b/>
                <w:bCs/>
                <w:sz w:val="22"/>
                <w:szCs w:val="22"/>
              </w:rPr>
            </w:pPr>
            <w:r w:rsidRPr="002F1E2D">
              <w:rPr>
                <w:b/>
                <w:bCs/>
                <w:sz w:val="22"/>
                <w:szCs w:val="22"/>
              </w:rPr>
              <w:t xml:space="preserve">Cena </w:t>
            </w:r>
          </w:p>
          <w:p w14:paraId="35D3CFF1" w14:textId="77777777" w:rsidR="006F4704" w:rsidRPr="002F1E2D" w:rsidRDefault="006F4704" w:rsidP="00DC2F58">
            <w:pPr>
              <w:jc w:val="center"/>
              <w:rPr>
                <w:b/>
                <w:bCs/>
                <w:sz w:val="22"/>
                <w:szCs w:val="22"/>
              </w:rPr>
            </w:pPr>
            <w:r w:rsidRPr="002F1E2D">
              <w:rPr>
                <w:b/>
                <w:bCs/>
                <w:sz w:val="22"/>
                <w:szCs w:val="22"/>
              </w:rPr>
              <w:t xml:space="preserve">jedn. </w:t>
            </w:r>
          </w:p>
          <w:p w14:paraId="19DD1FC1" w14:textId="77777777" w:rsidR="006F4704" w:rsidRPr="002F1E2D" w:rsidRDefault="006F4704" w:rsidP="00DC2F58">
            <w:pPr>
              <w:jc w:val="center"/>
              <w:rPr>
                <w:b/>
                <w:bCs/>
                <w:sz w:val="22"/>
                <w:szCs w:val="22"/>
              </w:rPr>
            </w:pPr>
            <w:r w:rsidRPr="002F1E2D">
              <w:rPr>
                <w:b/>
                <w:bCs/>
                <w:sz w:val="22"/>
                <w:szCs w:val="22"/>
              </w:rPr>
              <w:t>brutto</w:t>
            </w:r>
          </w:p>
        </w:tc>
        <w:tc>
          <w:tcPr>
            <w:tcW w:w="524" w:type="pct"/>
            <w:tcBorders>
              <w:top w:val="single" w:sz="4" w:space="0" w:color="000000"/>
              <w:left w:val="single" w:sz="4" w:space="0" w:color="000000"/>
              <w:bottom w:val="single" w:sz="4" w:space="0" w:color="000000"/>
              <w:right w:val="single" w:sz="4" w:space="0" w:color="000000"/>
            </w:tcBorders>
            <w:vAlign w:val="center"/>
            <w:hideMark/>
          </w:tcPr>
          <w:p w14:paraId="5317E25D" w14:textId="77777777" w:rsidR="006F4704" w:rsidRPr="002F1E2D" w:rsidRDefault="006F4704" w:rsidP="00DC2F58">
            <w:pPr>
              <w:jc w:val="center"/>
              <w:rPr>
                <w:b/>
                <w:bCs/>
                <w:sz w:val="22"/>
                <w:szCs w:val="22"/>
              </w:rPr>
            </w:pPr>
            <w:r w:rsidRPr="002F1E2D">
              <w:rPr>
                <w:b/>
                <w:bCs/>
                <w:sz w:val="22"/>
                <w:szCs w:val="22"/>
              </w:rPr>
              <w:t>Wartość</w:t>
            </w:r>
          </w:p>
          <w:p w14:paraId="5653ECEA" w14:textId="77777777" w:rsidR="006F4704" w:rsidRPr="002F1E2D" w:rsidRDefault="006F4704" w:rsidP="00DC2F58">
            <w:pPr>
              <w:jc w:val="center"/>
              <w:rPr>
                <w:b/>
                <w:bCs/>
                <w:sz w:val="22"/>
                <w:szCs w:val="22"/>
              </w:rPr>
            </w:pPr>
            <w:r w:rsidRPr="002F1E2D">
              <w:rPr>
                <w:b/>
                <w:bCs/>
                <w:sz w:val="22"/>
                <w:szCs w:val="22"/>
              </w:rPr>
              <w:t>brutto</w:t>
            </w:r>
          </w:p>
        </w:tc>
      </w:tr>
      <w:tr w:rsidR="006F4704" w:rsidRPr="002F1E2D" w14:paraId="3020114D" w14:textId="77777777" w:rsidTr="00DC2F58">
        <w:trPr>
          <w:trHeight w:val="106"/>
        </w:trPr>
        <w:tc>
          <w:tcPr>
            <w:tcW w:w="922" w:type="pct"/>
            <w:tcBorders>
              <w:top w:val="single" w:sz="4" w:space="0" w:color="000000"/>
              <w:left w:val="single" w:sz="4" w:space="0" w:color="000000"/>
              <w:bottom w:val="single" w:sz="4" w:space="0" w:color="000000"/>
              <w:right w:val="single" w:sz="4" w:space="0" w:color="000000"/>
            </w:tcBorders>
            <w:vAlign w:val="center"/>
          </w:tcPr>
          <w:p w14:paraId="6B3AAFF0" w14:textId="77777777" w:rsidR="006F4704" w:rsidRPr="002F1E2D" w:rsidRDefault="006F4704" w:rsidP="00DC2F58">
            <w:pPr>
              <w:jc w:val="center"/>
              <w:rPr>
                <w:i/>
                <w:sz w:val="10"/>
                <w:szCs w:val="22"/>
              </w:rPr>
            </w:pPr>
            <w:r w:rsidRPr="002F1E2D">
              <w:rPr>
                <w:i/>
                <w:sz w:val="10"/>
                <w:szCs w:val="22"/>
              </w:rPr>
              <w:t>1</w:t>
            </w:r>
          </w:p>
        </w:tc>
        <w:tc>
          <w:tcPr>
            <w:tcW w:w="1147" w:type="pct"/>
            <w:tcBorders>
              <w:top w:val="single" w:sz="4" w:space="0" w:color="000000"/>
              <w:left w:val="single" w:sz="4" w:space="0" w:color="000000"/>
              <w:bottom w:val="single" w:sz="4" w:space="0" w:color="000000"/>
              <w:right w:val="single" w:sz="4" w:space="0" w:color="000000"/>
            </w:tcBorders>
          </w:tcPr>
          <w:p w14:paraId="457C86F1" w14:textId="77777777" w:rsidR="006F4704" w:rsidRPr="002F1E2D" w:rsidRDefault="006F4704" w:rsidP="00DC2F58">
            <w:pPr>
              <w:jc w:val="center"/>
              <w:rPr>
                <w:i/>
                <w:sz w:val="10"/>
                <w:szCs w:val="22"/>
              </w:rPr>
            </w:pPr>
            <w:r w:rsidRPr="002F1E2D">
              <w:rPr>
                <w:i/>
                <w:sz w:val="10"/>
                <w:szCs w:val="22"/>
              </w:rPr>
              <w:t>2</w:t>
            </w:r>
          </w:p>
        </w:tc>
        <w:tc>
          <w:tcPr>
            <w:tcW w:w="567" w:type="pct"/>
            <w:tcBorders>
              <w:top w:val="single" w:sz="4" w:space="0" w:color="000000"/>
              <w:left w:val="single" w:sz="4" w:space="0" w:color="000000"/>
              <w:bottom w:val="single" w:sz="4" w:space="0" w:color="000000"/>
              <w:right w:val="single" w:sz="4" w:space="0" w:color="000000"/>
            </w:tcBorders>
            <w:vAlign w:val="center"/>
          </w:tcPr>
          <w:p w14:paraId="5551B606" w14:textId="77777777" w:rsidR="006F4704" w:rsidRPr="002F1E2D" w:rsidRDefault="006F4704" w:rsidP="00DC2F58">
            <w:pPr>
              <w:jc w:val="center"/>
              <w:rPr>
                <w:i/>
                <w:sz w:val="10"/>
                <w:szCs w:val="22"/>
              </w:rPr>
            </w:pPr>
            <w:r w:rsidRPr="002F1E2D">
              <w:rPr>
                <w:i/>
                <w:sz w:val="10"/>
                <w:szCs w:val="22"/>
              </w:rPr>
              <w:t>3</w:t>
            </w:r>
          </w:p>
        </w:tc>
        <w:tc>
          <w:tcPr>
            <w:tcW w:w="419" w:type="pct"/>
            <w:tcBorders>
              <w:top w:val="single" w:sz="4" w:space="0" w:color="000000"/>
              <w:left w:val="single" w:sz="4" w:space="0" w:color="000000"/>
              <w:bottom w:val="single" w:sz="4" w:space="0" w:color="000000"/>
              <w:right w:val="single" w:sz="4" w:space="0" w:color="000000"/>
            </w:tcBorders>
            <w:vAlign w:val="center"/>
          </w:tcPr>
          <w:p w14:paraId="3AC0E24A" w14:textId="77777777" w:rsidR="006F4704" w:rsidRPr="002F1E2D" w:rsidRDefault="006F4704" w:rsidP="00DC2F58">
            <w:pPr>
              <w:jc w:val="center"/>
              <w:rPr>
                <w:i/>
                <w:sz w:val="10"/>
                <w:szCs w:val="22"/>
              </w:rPr>
            </w:pPr>
            <w:r w:rsidRPr="002F1E2D">
              <w:rPr>
                <w:i/>
                <w:sz w:val="10"/>
                <w:szCs w:val="22"/>
              </w:rPr>
              <w:t>4</w:t>
            </w:r>
          </w:p>
        </w:tc>
        <w:tc>
          <w:tcPr>
            <w:tcW w:w="524" w:type="pct"/>
            <w:tcBorders>
              <w:top w:val="single" w:sz="4" w:space="0" w:color="000000"/>
              <w:left w:val="single" w:sz="4" w:space="0" w:color="000000"/>
              <w:bottom w:val="single" w:sz="4" w:space="0" w:color="000000"/>
              <w:right w:val="single" w:sz="4" w:space="0" w:color="000000"/>
            </w:tcBorders>
            <w:vAlign w:val="center"/>
          </w:tcPr>
          <w:p w14:paraId="14B6101F" w14:textId="77777777" w:rsidR="006F4704" w:rsidRPr="002F1E2D" w:rsidRDefault="006F4704" w:rsidP="00DC2F58">
            <w:pPr>
              <w:jc w:val="center"/>
              <w:rPr>
                <w:i/>
                <w:sz w:val="10"/>
                <w:szCs w:val="22"/>
              </w:rPr>
            </w:pPr>
            <w:r w:rsidRPr="002F1E2D">
              <w:rPr>
                <w:i/>
                <w:sz w:val="10"/>
                <w:szCs w:val="22"/>
              </w:rPr>
              <w:t>5</w:t>
            </w:r>
          </w:p>
        </w:tc>
        <w:tc>
          <w:tcPr>
            <w:tcW w:w="473" w:type="pct"/>
            <w:tcBorders>
              <w:top w:val="single" w:sz="4" w:space="0" w:color="000000"/>
              <w:left w:val="single" w:sz="4" w:space="0" w:color="000000"/>
              <w:bottom w:val="single" w:sz="4" w:space="0" w:color="000000"/>
              <w:right w:val="single" w:sz="4" w:space="0" w:color="000000"/>
            </w:tcBorders>
            <w:vAlign w:val="center"/>
          </w:tcPr>
          <w:p w14:paraId="27952392" w14:textId="77777777" w:rsidR="006F4704" w:rsidRPr="002F1E2D" w:rsidRDefault="006F4704" w:rsidP="00DC2F58">
            <w:pPr>
              <w:jc w:val="center"/>
              <w:rPr>
                <w:i/>
                <w:sz w:val="10"/>
                <w:szCs w:val="22"/>
              </w:rPr>
            </w:pPr>
            <w:r w:rsidRPr="002F1E2D">
              <w:rPr>
                <w:i/>
                <w:sz w:val="10"/>
                <w:szCs w:val="22"/>
              </w:rPr>
              <w:t>6</w:t>
            </w:r>
          </w:p>
        </w:tc>
        <w:tc>
          <w:tcPr>
            <w:tcW w:w="423" w:type="pct"/>
            <w:tcBorders>
              <w:top w:val="single" w:sz="4" w:space="0" w:color="000000"/>
              <w:left w:val="single" w:sz="4" w:space="0" w:color="000000"/>
              <w:bottom w:val="single" w:sz="4" w:space="0" w:color="000000"/>
              <w:right w:val="single" w:sz="4" w:space="0" w:color="000000"/>
            </w:tcBorders>
            <w:vAlign w:val="center"/>
          </w:tcPr>
          <w:p w14:paraId="1F825542" w14:textId="77777777" w:rsidR="006F4704" w:rsidRPr="002F1E2D" w:rsidRDefault="006F4704" w:rsidP="00DC2F58">
            <w:pPr>
              <w:jc w:val="center"/>
              <w:rPr>
                <w:i/>
                <w:sz w:val="10"/>
                <w:szCs w:val="22"/>
              </w:rPr>
            </w:pPr>
            <w:r w:rsidRPr="002F1E2D">
              <w:rPr>
                <w:i/>
                <w:sz w:val="10"/>
                <w:szCs w:val="22"/>
              </w:rPr>
              <w:t>7</w:t>
            </w:r>
          </w:p>
        </w:tc>
        <w:tc>
          <w:tcPr>
            <w:tcW w:w="524" w:type="pct"/>
            <w:tcBorders>
              <w:top w:val="single" w:sz="4" w:space="0" w:color="000000"/>
              <w:left w:val="single" w:sz="4" w:space="0" w:color="000000"/>
              <w:bottom w:val="single" w:sz="4" w:space="0" w:color="000000"/>
              <w:right w:val="single" w:sz="4" w:space="0" w:color="000000"/>
            </w:tcBorders>
            <w:vAlign w:val="center"/>
          </w:tcPr>
          <w:p w14:paraId="660D87D0" w14:textId="77777777" w:rsidR="006F4704" w:rsidRPr="002F1E2D" w:rsidRDefault="006F4704" w:rsidP="00DC2F58">
            <w:pPr>
              <w:jc w:val="center"/>
              <w:rPr>
                <w:i/>
                <w:sz w:val="10"/>
                <w:szCs w:val="22"/>
              </w:rPr>
            </w:pPr>
            <w:r w:rsidRPr="002F1E2D">
              <w:rPr>
                <w:i/>
                <w:sz w:val="10"/>
                <w:szCs w:val="22"/>
              </w:rPr>
              <w:t>8</w:t>
            </w:r>
          </w:p>
        </w:tc>
      </w:tr>
      <w:tr w:rsidR="006F4704" w:rsidRPr="002F1E2D" w14:paraId="19FF8B06" w14:textId="77777777" w:rsidTr="00DC2F58">
        <w:tc>
          <w:tcPr>
            <w:tcW w:w="922" w:type="pct"/>
            <w:tcBorders>
              <w:top w:val="single" w:sz="4" w:space="0" w:color="000000"/>
              <w:left w:val="single" w:sz="4" w:space="0" w:color="000000"/>
              <w:bottom w:val="single" w:sz="4" w:space="0" w:color="000000"/>
              <w:right w:val="single" w:sz="4" w:space="0" w:color="000000"/>
            </w:tcBorders>
            <w:vAlign w:val="center"/>
            <w:hideMark/>
          </w:tcPr>
          <w:p w14:paraId="59448F89" w14:textId="77777777" w:rsidR="006F4704" w:rsidRPr="002F1E2D" w:rsidRDefault="006F4704" w:rsidP="00DC2F58">
            <w:pPr>
              <w:rPr>
                <w:b/>
                <w:sz w:val="22"/>
                <w:szCs w:val="22"/>
              </w:rPr>
            </w:pPr>
            <w:r w:rsidRPr="00132384">
              <w:rPr>
                <w:color w:val="000000"/>
                <w:sz w:val="22"/>
                <w:szCs w:val="22"/>
              </w:rPr>
              <w:t xml:space="preserve">Olej do okrętowych silników spalinowych dużej mocy klasy SAE </w:t>
            </w:r>
            <w:r w:rsidRPr="00132384">
              <w:rPr>
                <w:color w:val="000000"/>
                <w:sz w:val="22"/>
                <w:szCs w:val="22"/>
              </w:rPr>
              <w:lastRenderedPageBreak/>
              <w:t>40 o kodzie NATO O-278</w:t>
            </w:r>
          </w:p>
        </w:tc>
        <w:tc>
          <w:tcPr>
            <w:tcW w:w="1147" w:type="pct"/>
            <w:tcBorders>
              <w:top w:val="single" w:sz="4" w:space="0" w:color="000000"/>
              <w:left w:val="single" w:sz="4" w:space="0" w:color="000000"/>
              <w:bottom w:val="single" w:sz="4" w:space="0" w:color="000000"/>
              <w:right w:val="single" w:sz="4" w:space="0" w:color="000000"/>
            </w:tcBorders>
          </w:tcPr>
          <w:p w14:paraId="063F0916" w14:textId="77777777" w:rsidR="009A15E1" w:rsidRPr="002F1E2D" w:rsidRDefault="009A15E1" w:rsidP="009A15E1">
            <w:pPr>
              <w:rPr>
                <w:sz w:val="22"/>
                <w:szCs w:val="22"/>
              </w:rPr>
            </w:pPr>
            <w:r w:rsidRPr="002F1E2D">
              <w:rPr>
                <w:sz w:val="22"/>
                <w:szCs w:val="22"/>
              </w:rPr>
              <w:lastRenderedPageBreak/>
              <w:t xml:space="preserve">Nazwa handlowa produktu: </w:t>
            </w:r>
          </w:p>
          <w:p w14:paraId="3B4C57A6" w14:textId="77777777" w:rsidR="009A15E1" w:rsidRDefault="009A15E1" w:rsidP="009A15E1">
            <w:pPr>
              <w:rPr>
                <w:sz w:val="22"/>
                <w:szCs w:val="22"/>
              </w:rPr>
            </w:pPr>
            <w:r w:rsidRPr="002F1E2D">
              <w:rPr>
                <w:sz w:val="22"/>
                <w:szCs w:val="22"/>
              </w:rPr>
              <w:t>…</w:t>
            </w:r>
            <w:r>
              <w:rPr>
                <w:sz w:val="22"/>
                <w:szCs w:val="22"/>
              </w:rPr>
              <w:t>……………………..</w:t>
            </w:r>
          </w:p>
          <w:p w14:paraId="7ACB6028" w14:textId="77777777" w:rsidR="009A15E1" w:rsidRDefault="009A15E1" w:rsidP="009A15E1">
            <w:pPr>
              <w:rPr>
                <w:sz w:val="22"/>
                <w:szCs w:val="22"/>
              </w:rPr>
            </w:pPr>
            <w:r w:rsidRPr="002F1E2D">
              <w:rPr>
                <w:sz w:val="22"/>
                <w:szCs w:val="22"/>
              </w:rPr>
              <w:t>…</w:t>
            </w:r>
            <w:r>
              <w:rPr>
                <w:sz w:val="22"/>
                <w:szCs w:val="22"/>
              </w:rPr>
              <w:t>……………………..</w:t>
            </w:r>
          </w:p>
          <w:p w14:paraId="6734CB1A" w14:textId="77777777" w:rsidR="009A15E1" w:rsidRPr="002F1E2D" w:rsidRDefault="009A15E1" w:rsidP="009A15E1">
            <w:pPr>
              <w:rPr>
                <w:sz w:val="22"/>
                <w:szCs w:val="22"/>
              </w:rPr>
            </w:pPr>
            <w:r w:rsidRPr="002F1E2D">
              <w:rPr>
                <w:sz w:val="22"/>
                <w:szCs w:val="22"/>
              </w:rPr>
              <w:t>…</w:t>
            </w:r>
            <w:r>
              <w:rPr>
                <w:sz w:val="22"/>
                <w:szCs w:val="22"/>
              </w:rPr>
              <w:t>……………………..</w:t>
            </w:r>
          </w:p>
          <w:p w14:paraId="6F6085ED" w14:textId="77777777" w:rsidR="009A15E1" w:rsidRPr="002F1E2D" w:rsidRDefault="009A15E1" w:rsidP="009A15E1">
            <w:pPr>
              <w:rPr>
                <w:sz w:val="22"/>
                <w:szCs w:val="22"/>
              </w:rPr>
            </w:pPr>
            <w:r w:rsidRPr="002F1E2D">
              <w:rPr>
                <w:sz w:val="22"/>
                <w:szCs w:val="22"/>
              </w:rPr>
              <w:lastRenderedPageBreak/>
              <w:t>Nazwa producenta:</w:t>
            </w:r>
          </w:p>
          <w:p w14:paraId="405F4601" w14:textId="77777777" w:rsidR="006F4704" w:rsidRDefault="009A15E1" w:rsidP="009A15E1">
            <w:pPr>
              <w:rPr>
                <w:sz w:val="22"/>
                <w:szCs w:val="22"/>
              </w:rPr>
            </w:pPr>
            <w:r w:rsidRPr="002F1E2D">
              <w:rPr>
                <w:sz w:val="22"/>
                <w:szCs w:val="22"/>
              </w:rPr>
              <w:t>…</w:t>
            </w:r>
            <w:r>
              <w:rPr>
                <w:sz w:val="22"/>
                <w:szCs w:val="22"/>
              </w:rPr>
              <w:t>……………………..</w:t>
            </w:r>
          </w:p>
          <w:p w14:paraId="05A72AB0" w14:textId="77777777" w:rsidR="00C368DC" w:rsidRDefault="00C368DC" w:rsidP="009A15E1">
            <w:pPr>
              <w:rPr>
                <w:sz w:val="22"/>
                <w:szCs w:val="22"/>
              </w:rPr>
            </w:pPr>
            <w:r w:rsidRPr="002F1E2D">
              <w:rPr>
                <w:sz w:val="22"/>
                <w:szCs w:val="22"/>
              </w:rPr>
              <w:t>…</w:t>
            </w:r>
            <w:r>
              <w:rPr>
                <w:sz w:val="22"/>
                <w:szCs w:val="22"/>
              </w:rPr>
              <w:t>……………………..</w:t>
            </w:r>
          </w:p>
          <w:p w14:paraId="28E3EB3D" w14:textId="352700F3" w:rsidR="00C368DC" w:rsidRPr="002F1E2D" w:rsidRDefault="00C368DC" w:rsidP="009A15E1">
            <w:pPr>
              <w:rPr>
                <w:sz w:val="22"/>
                <w:szCs w:val="22"/>
              </w:rPr>
            </w:pPr>
            <w:r w:rsidRPr="002F1E2D">
              <w:rPr>
                <w:sz w:val="22"/>
                <w:szCs w:val="22"/>
              </w:rPr>
              <w:t>…</w:t>
            </w:r>
            <w:r>
              <w:rPr>
                <w:sz w:val="22"/>
                <w:szCs w:val="22"/>
              </w:rPr>
              <w:t>……………………..</w:t>
            </w:r>
          </w:p>
        </w:tc>
        <w:tc>
          <w:tcPr>
            <w:tcW w:w="567" w:type="pct"/>
            <w:tcBorders>
              <w:top w:val="single" w:sz="4" w:space="0" w:color="000000"/>
              <w:left w:val="single" w:sz="4" w:space="0" w:color="000000"/>
              <w:bottom w:val="single" w:sz="4" w:space="0" w:color="000000"/>
              <w:right w:val="single" w:sz="4" w:space="0" w:color="000000"/>
            </w:tcBorders>
            <w:vAlign w:val="center"/>
            <w:hideMark/>
          </w:tcPr>
          <w:p w14:paraId="4AC45428" w14:textId="77777777" w:rsidR="006F4704" w:rsidRPr="002F1E2D" w:rsidRDefault="006F4704" w:rsidP="00DC2F58">
            <w:pPr>
              <w:jc w:val="center"/>
              <w:rPr>
                <w:b/>
                <w:sz w:val="22"/>
                <w:szCs w:val="22"/>
              </w:rPr>
            </w:pPr>
            <w:r>
              <w:rPr>
                <w:b/>
                <w:sz w:val="22"/>
                <w:szCs w:val="22"/>
              </w:rPr>
              <w:lastRenderedPageBreak/>
              <w:t>17 500</w:t>
            </w:r>
          </w:p>
        </w:tc>
        <w:tc>
          <w:tcPr>
            <w:tcW w:w="419" w:type="pct"/>
            <w:tcBorders>
              <w:top w:val="single" w:sz="4" w:space="0" w:color="000000"/>
              <w:left w:val="single" w:sz="4" w:space="0" w:color="000000"/>
              <w:bottom w:val="single" w:sz="4" w:space="0" w:color="000000"/>
              <w:right w:val="single" w:sz="4" w:space="0" w:color="000000"/>
            </w:tcBorders>
            <w:vAlign w:val="center"/>
          </w:tcPr>
          <w:p w14:paraId="68DD69EE" w14:textId="77777777" w:rsidR="006F4704" w:rsidRPr="002F1E2D" w:rsidRDefault="006F4704" w:rsidP="00DC2F58">
            <w:pPr>
              <w:jc w:val="center"/>
              <w:rPr>
                <w:sz w:val="22"/>
                <w:szCs w:val="22"/>
              </w:rPr>
            </w:pPr>
          </w:p>
        </w:tc>
        <w:tc>
          <w:tcPr>
            <w:tcW w:w="524" w:type="pct"/>
            <w:tcBorders>
              <w:top w:val="single" w:sz="4" w:space="0" w:color="000000"/>
              <w:left w:val="single" w:sz="4" w:space="0" w:color="000000"/>
              <w:bottom w:val="single" w:sz="4" w:space="0" w:color="000000"/>
              <w:right w:val="single" w:sz="4" w:space="0" w:color="000000"/>
            </w:tcBorders>
            <w:vAlign w:val="center"/>
          </w:tcPr>
          <w:p w14:paraId="1135C2C7" w14:textId="77777777" w:rsidR="006F4704" w:rsidRPr="002F1E2D" w:rsidRDefault="006F4704" w:rsidP="00DC2F58">
            <w:pPr>
              <w:jc w:val="center"/>
              <w:rPr>
                <w:sz w:val="22"/>
                <w:szCs w:val="22"/>
              </w:rPr>
            </w:pPr>
          </w:p>
        </w:tc>
        <w:tc>
          <w:tcPr>
            <w:tcW w:w="473" w:type="pct"/>
            <w:tcBorders>
              <w:top w:val="single" w:sz="4" w:space="0" w:color="000000"/>
              <w:left w:val="single" w:sz="4" w:space="0" w:color="000000"/>
              <w:bottom w:val="single" w:sz="4" w:space="0" w:color="000000"/>
              <w:right w:val="single" w:sz="4" w:space="0" w:color="000000"/>
            </w:tcBorders>
            <w:vAlign w:val="center"/>
          </w:tcPr>
          <w:p w14:paraId="567E14AC" w14:textId="77777777" w:rsidR="006F4704" w:rsidRPr="002F1E2D" w:rsidRDefault="006F4704" w:rsidP="00DC2F58">
            <w:pPr>
              <w:jc w:val="center"/>
              <w:rPr>
                <w:sz w:val="22"/>
                <w:szCs w:val="22"/>
              </w:rPr>
            </w:pPr>
            <w:r w:rsidRPr="002F1E2D">
              <w:rPr>
                <w:sz w:val="22"/>
                <w:szCs w:val="22"/>
              </w:rPr>
              <w:t>23%</w:t>
            </w:r>
          </w:p>
        </w:tc>
        <w:tc>
          <w:tcPr>
            <w:tcW w:w="423" w:type="pct"/>
            <w:tcBorders>
              <w:top w:val="single" w:sz="4" w:space="0" w:color="000000"/>
              <w:left w:val="single" w:sz="4" w:space="0" w:color="000000"/>
              <w:bottom w:val="single" w:sz="4" w:space="0" w:color="000000"/>
              <w:right w:val="single" w:sz="4" w:space="0" w:color="000000"/>
            </w:tcBorders>
            <w:vAlign w:val="center"/>
          </w:tcPr>
          <w:p w14:paraId="3DEBF628" w14:textId="77777777" w:rsidR="006F4704" w:rsidRPr="002F1E2D" w:rsidRDefault="006F4704" w:rsidP="00DC2F58">
            <w:pPr>
              <w:jc w:val="center"/>
              <w:rPr>
                <w:sz w:val="22"/>
                <w:szCs w:val="22"/>
              </w:rPr>
            </w:pPr>
          </w:p>
        </w:tc>
        <w:tc>
          <w:tcPr>
            <w:tcW w:w="524" w:type="pct"/>
            <w:tcBorders>
              <w:top w:val="single" w:sz="4" w:space="0" w:color="000000"/>
              <w:left w:val="single" w:sz="4" w:space="0" w:color="000000"/>
              <w:bottom w:val="single" w:sz="4" w:space="0" w:color="000000"/>
              <w:right w:val="single" w:sz="4" w:space="0" w:color="000000"/>
            </w:tcBorders>
            <w:vAlign w:val="center"/>
          </w:tcPr>
          <w:p w14:paraId="204F370C" w14:textId="77777777" w:rsidR="006F4704" w:rsidRPr="002F1E2D" w:rsidRDefault="006F4704" w:rsidP="00DC2F58">
            <w:pPr>
              <w:jc w:val="center"/>
              <w:rPr>
                <w:sz w:val="22"/>
                <w:szCs w:val="22"/>
              </w:rPr>
            </w:pPr>
          </w:p>
        </w:tc>
      </w:tr>
    </w:tbl>
    <w:p w14:paraId="7B85197A" w14:textId="77777777" w:rsidR="006F4704" w:rsidRPr="005B1CC2" w:rsidRDefault="006F4704" w:rsidP="006F4704">
      <w:pPr>
        <w:pStyle w:val="Akapitzlist"/>
        <w:shd w:val="clear" w:color="auto" w:fill="FFFFFF"/>
        <w:tabs>
          <w:tab w:val="left" w:pos="284"/>
          <w:tab w:val="left" w:leader="dot" w:pos="9677"/>
        </w:tabs>
        <w:ind w:left="0"/>
        <w:contextualSpacing w:val="0"/>
        <w:jc w:val="both"/>
        <w:rPr>
          <w:rFonts w:eastAsia="Calibri"/>
          <w:b/>
          <w:sz w:val="22"/>
          <w:szCs w:val="22"/>
          <w:lang w:eastAsia="en-US"/>
        </w:rPr>
      </w:pPr>
      <w:r w:rsidRPr="002F1E2D">
        <w:rPr>
          <w:rFonts w:eastAsia="Calibri"/>
          <w:b/>
          <w:sz w:val="22"/>
          <w:szCs w:val="22"/>
          <w:lang w:eastAsia="en-US"/>
        </w:rPr>
        <w:t xml:space="preserve">Słownie wartość netto: </w:t>
      </w:r>
      <w:r w:rsidRPr="002F1E2D">
        <w:rPr>
          <w:rFonts w:eastAsia="Calibri"/>
          <w:sz w:val="22"/>
          <w:szCs w:val="22"/>
          <w:lang w:eastAsia="en-US"/>
        </w:rPr>
        <w:t>… złotych .../100</w:t>
      </w:r>
    </w:p>
    <w:p w14:paraId="3C2F5548" w14:textId="77777777" w:rsidR="006F4704" w:rsidRPr="002F1E2D" w:rsidRDefault="006F4704" w:rsidP="006F4704">
      <w:pPr>
        <w:pStyle w:val="Akapitzlist"/>
        <w:shd w:val="clear" w:color="auto" w:fill="FFFFFF"/>
        <w:tabs>
          <w:tab w:val="left" w:pos="284"/>
          <w:tab w:val="left" w:leader="dot" w:pos="9677"/>
        </w:tabs>
        <w:ind w:left="0"/>
        <w:contextualSpacing w:val="0"/>
        <w:jc w:val="both"/>
        <w:rPr>
          <w:rFonts w:eastAsia="Calibri"/>
          <w:sz w:val="22"/>
          <w:szCs w:val="22"/>
          <w:lang w:eastAsia="en-US"/>
        </w:rPr>
      </w:pPr>
      <w:r w:rsidRPr="002F1E2D">
        <w:rPr>
          <w:rFonts w:eastAsia="Calibri"/>
          <w:b/>
          <w:sz w:val="22"/>
          <w:szCs w:val="22"/>
          <w:lang w:eastAsia="en-US"/>
        </w:rPr>
        <w:t>Słownie wartość brutto</w:t>
      </w:r>
      <w:r w:rsidRPr="002F1E2D">
        <w:rPr>
          <w:rFonts w:eastAsia="Calibri"/>
          <w:sz w:val="22"/>
          <w:szCs w:val="22"/>
          <w:lang w:eastAsia="en-US"/>
        </w:rPr>
        <w:t>: … złotych .../100</w:t>
      </w:r>
    </w:p>
    <w:p w14:paraId="7EE77DA6" w14:textId="77777777" w:rsidR="006F4704" w:rsidRDefault="006F4704" w:rsidP="006F4704">
      <w:pPr>
        <w:widowControl w:val="0"/>
        <w:shd w:val="clear" w:color="auto" w:fill="FFFFFF"/>
        <w:spacing w:before="60"/>
        <w:ind w:left="426"/>
        <w:jc w:val="both"/>
        <w:rPr>
          <w:i/>
          <w:color w:val="0070C0"/>
          <w:sz w:val="22"/>
          <w:szCs w:val="22"/>
        </w:rPr>
      </w:pPr>
      <w:r w:rsidRPr="00D46447">
        <w:rPr>
          <w:i/>
          <w:color w:val="0070C0"/>
          <w:sz w:val="22"/>
          <w:szCs w:val="22"/>
        </w:rPr>
        <w:t>/uzupełnione zostanie po wyborze oferty/</w:t>
      </w:r>
    </w:p>
    <w:p w14:paraId="11CC48FC" w14:textId="77777777" w:rsidR="006F4704" w:rsidRDefault="006F4704" w:rsidP="006F4704">
      <w:pPr>
        <w:widowControl w:val="0"/>
        <w:shd w:val="clear" w:color="auto" w:fill="FFFFFF"/>
        <w:spacing w:before="60"/>
        <w:ind w:left="426"/>
        <w:jc w:val="both"/>
        <w:rPr>
          <w:i/>
          <w:color w:val="0070C0"/>
          <w:sz w:val="22"/>
          <w:szCs w:val="22"/>
        </w:rPr>
      </w:pPr>
    </w:p>
    <w:p w14:paraId="6518B2CD" w14:textId="77777777" w:rsidR="006F4704" w:rsidRPr="005B1CC2" w:rsidRDefault="006F4704" w:rsidP="006F4704">
      <w:pPr>
        <w:rPr>
          <w:color w:val="000000"/>
          <w:sz w:val="22"/>
          <w:szCs w:val="22"/>
        </w:rPr>
      </w:pPr>
      <w:r>
        <w:rPr>
          <w:b/>
          <w:bCs/>
          <w:sz w:val="22"/>
          <w:szCs w:val="22"/>
        </w:rPr>
        <w:t>Zadanie nr 6</w:t>
      </w:r>
      <w:r w:rsidRPr="002F1E2D">
        <w:rPr>
          <w:b/>
          <w:bCs/>
          <w:sz w:val="22"/>
          <w:szCs w:val="22"/>
        </w:rPr>
        <w:t xml:space="preserve"> Dostawa</w:t>
      </w:r>
      <w:r w:rsidRPr="005B1CC2">
        <w:t xml:space="preserve"> </w:t>
      </w:r>
      <w:r>
        <w:rPr>
          <w:b/>
          <w:bCs/>
          <w:sz w:val="22"/>
          <w:szCs w:val="22"/>
        </w:rPr>
        <w:t>dodatku zapobiegającego</w:t>
      </w:r>
      <w:r w:rsidRPr="00723AD9">
        <w:rPr>
          <w:b/>
          <w:bCs/>
          <w:sz w:val="22"/>
          <w:szCs w:val="22"/>
        </w:rPr>
        <w:t xml:space="preserve"> krystalizacji wody w paliwach do turbinowych silników lotniczych o kodzie NATO S-1745</w:t>
      </w:r>
    </w:p>
    <w:tbl>
      <w:tblPr>
        <w:tblpPr w:leftFromText="141" w:rightFromText="141" w:vertAnchor="text" w:horzAnchor="margin" w:tblpXSpec="center" w:tblpY="77"/>
        <w:tblOverlap w:val="never"/>
        <w:tblW w:w="532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6"/>
        <w:gridCol w:w="2420"/>
        <w:gridCol w:w="1196"/>
        <w:gridCol w:w="884"/>
        <w:gridCol w:w="1105"/>
        <w:gridCol w:w="998"/>
        <w:gridCol w:w="892"/>
        <w:gridCol w:w="1105"/>
      </w:tblGrid>
      <w:tr w:rsidR="006F4704" w:rsidRPr="002F1E2D" w14:paraId="4C29A77C" w14:textId="77777777" w:rsidTr="00DC2F58">
        <w:trPr>
          <w:trHeight w:val="841"/>
        </w:trPr>
        <w:tc>
          <w:tcPr>
            <w:tcW w:w="922" w:type="pct"/>
            <w:tcBorders>
              <w:top w:val="single" w:sz="4" w:space="0" w:color="000000"/>
              <w:left w:val="single" w:sz="4" w:space="0" w:color="000000"/>
              <w:bottom w:val="single" w:sz="4" w:space="0" w:color="000000"/>
              <w:right w:val="single" w:sz="4" w:space="0" w:color="000000"/>
            </w:tcBorders>
            <w:vAlign w:val="center"/>
            <w:hideMark/>
          </w:tcPr>
          <w:p w14:paraId="7F9058B5" w14:textId="77777777" w:rsidR="006F4704" w:rsidRPr="002F1E2D" w:rsidRDefault="006F4704" w:rsidP="00DC2F58">
            <w:pPr>
              <w:jc w:val="center"/>
              <w:rPr>
                <w:b/>
                <w:sz w:val="22"/>
                <w:szCs w:val="22"/>
              </w:rPr>
            </w:pPr>
            <w:r w:rsidRPr="002F1E2D">
              <w:rPr>
                <w:b/>
                <w:sz w:val="22"/>
                <w:szCs w:val="22"/>
              </w:rPr>
              <w:t xml:space="preserve">Nazwa przedmiotu </w:t>
            </w:r>
            <w:r w:rsidRPr="002F1E2D">
              <w:rPr>
                <w:b/>
                <w:sz w:val="22"/>
                <w:szCs w:val="22"/>
              </w:rPr>
              <w:br/>
              <w:t xml:space="preserve">zamówienia </w:t>
            </w:r>
          </w:p>
        </w:tc>
        <w:tc>
          <w:tcPr>
            <w:tcW w:w="1147" w:type="pct"/>
            <w:tcBorders>
              <w:top w:val="single" w:sz="4" w:space="0" w:color="000000"/>
              <w:left w:val="single" w:sz="4" w:space="0" w:color="000000"/>
              <w:bottom w:val="single" w:sz="4" w:space="0" w:color="000000"/>
              <w:right w:val="single" w:sz="4" w:space="0" w:color="000000"/>
            </w:tcBorders>
            <w:hideMark/>
          </w:tcPr>
          <w:p w14:paraId="5FA809B8" w14:textId="77777777" w:rsidR="006F4704" w:rsidRPr="002F1E2D" w:rsidRDefault="006F4704" w:rsidP="00DC2F58">
            <w:pPr>
              <w:jc w:val="center"/>
              <w:rPr>
                <w:b/>
                <w:sz w:val="22"/>
                <w:szCs w:val="22"/>
              </w:rPr>
            </w:pPr>
            <w:r w:rsidRPr="002F1E2D">
              <w:rPr>
                <w:b/>
                <w:sz w:val="22"/>
                <w:szCs w:val="22"/>
              </w:rPr>
              <w:t>Oferowany produkt (pełna nazwa handlowa oferowanego produktu oraz nazwa producenta)</w:t>
            </w:r>
          </w:p>
        </w:tc>
        <w:tc>
          <w:tcPr>
            <w:tcW w:w="567" w:type="pct"/>
            <w:tcBorders>
              <w:top w:val="single" w:sz="4" w:space="0" w:color="000000"/>
              <w:left w:val="single" w:sz="4" w:space="0" w:color="000000"/>
              <w:bottom w:val="single" w:sz="4" w:space="0" w:color="000000"/>
              <w:right w:val="single" w:sz="4" w:space="0" w:color="000000"/>
            </w:tcBorders>
            <w:vAlign w:val="center"/>
            <w:hideMark/>
          </w:tcPr>
          <w:p w14:paraId="4C89BC52" w14:textId="77777777" w:rsidR="006F4704" w:rsidRPr="00AE2A62" w:rsidRDefault="006F4704" w:rsidP="00DC2F58">
            <w:pPr>
              <w:jc w:val="center"/>
              <w:rPr>
                <w:b/>
                <w:sz w:val="20"/>
                <w:szCs w:val="22"/>
              </w:rPr>
            </w:pPr>
            <w:r w:rsidRPr="00AE2A62">
              <w:rPr>
                <w:b/>
                <w:sz w:val="20"/>
                <w:szCs w:val="22"/>
              </w:rPr>
              <w:t xml:space="preserve">Ilość </w:t>
            </w:r>
            <w:r w:rsidRPr="00AE2A62">
              <w:rPr>
                <w:b/>
                <w:sz w:val="20"/>
                <w:szCs w:val="22"/>
              </w:rPr>
              <w:br/>
              <w:t>w kg</w:t>
            </w:r>
            <w:r>
              <w:rPr>
                <w:b/>
                <w:sz w:val="20"/>
                <w:szCs w:val="22"/>
              </w:rPr>
              <w:t xml:space="preserve"> (podstawa i opcja łącznie)</w:t>
            </w:r>
          </w:p>
        </w:tc>
        <w:tc>
          <w:tcPr>
            <w:tcW w:w="419" w:type="pct"/>
            <w:tcBorders>
              <w:top w:val="single" w:sz="4" w:space="0" w:color="000000"/>
              <w:left w:val="single" w:sz="4" w:space="0" w:color="000000"/>
              <w:bottom w:val="single" w:sz="4" w:space="0" w:color="000000"/>
              <w:right w:val="single" w:sz="4" w:space="0" w:color="000000"/>
            </w:tcBorders>
            <w:vAlign w:val="center"/>
            <w:hideMark/>
          </w:tcPr>
          <w:p w14:paraId="5B0A85E1" w14:textId="77777777" w:rsidR="006F4704" w:rsidRPr="002F1E2D" w:rsidRDefault="006F4704" w:rsidP="00DC2F58">
            <w:pPr>
              <w:jc w:val="center"/>
              <w:rPr>
                <w:b/>
                <w:bCs/>
                <w:sz w:val="22"/>
                <w:szCs w:val="22"/>
              </w:rPr>
            </w:pPr>
            <w:r w:rsidRPr="002F1E2D">
              <w:rPr>
                <w:b/>
                <w:bCs/>
                <w:sz w:val="22"/>
                <w:szCs w:val="22"/>
              </w:rPr>
              <w:t>Cena</w:t>
            </w:r>
            <w:r w:rsidRPr="002F1E2D">
              <w:rPr>
                <w:b/>
                <w:bCs/>
                <w:sz w:val="22"/>
                <w:szCs w:val="22"/>
              </w:rPr>
              <w:br/>
              <w:t>jedn.</w:t>
            </w:r>
            <w:r w:rsidRPr="002F1E2D">
              <w:rPr>
                <w:b/>
                <w:bCs/>
                <w:sz w:val="22"/>
                <w:szCs w:val="22"/>
              </w:rPr>
              <w:br/>
              <w:t>netto</w:t>
            </w:r>
          </w:p>
        </w:tc>
        <w:tc>
          <w:tcPr>
            <w:tcW w:w="524" w:type="pct"/>
            <w:tcBorders>
              <w:top w:val="single" w:sz="4" w:space="0" w:color="000000"/>
              <w:left w:val="single" w:sz="4" w:space="0" w:color="000000"/>
              <w:bottom w:val="single" w:sz="4" w:space="0" w:color="000000"/>
              <w:right w:val="single" w:sz="4" w:space="0" w:color="000000"/>
            </w:tcBorders>
            <w:vAlign w:val="center"/>
            <w:hideMark/>
          </w:tcPr>
          <w:p w14:paraId="3DBEFEC0" w14:textId="77777777" w:rsidR="006F4704" w:rsidRPr="002F1E2D" w:rsidRDefault="006F4704" w:rsidP="00DC2F58">
            <w:pPr>
              <w:jc w:val="center"/>
              <w:rPr>
                <w:b/>
                <w:bCs/>
                <w:sz w:val="22"/>
                <w:szCs w:val="22"/>
              </w:rPr>
            </w:pPr>
            <w:r w:rsidRPr="002F1E2D">
              <w:rPr>
                <w:b/>
                <w:bCs/>
                <w:sz w:val="22"/>
                <w:szCs w:val="22"/>
              </w:rPr>
              <w:t>Wartość</w:t>
            </w:r>
          </w:p>
          <w:p w14:paraId="633FE8CF" w14:textId="77777777" w:rsidR="006F4704" w:rsidRPr="002F1E2D" w:rsidRDefault="006F4704" w:rsidP="00DC2F58">
            <w:pPr>
              <w:jc w:val="center"/>
              <w:rPr>
                <w:b/>
                <w:bCs/>
                <w:sz w:val="22"/>
                <w:szCs w:val="22"/>
              </w:rPr>
            </w:pPr>
            <w:r w:rsidRPr="002F1E2D">
              <w:rPr>
                <w:b/>
                <w:bCs/>
                <w:sz w:val="22"/>
                <w:szCs w:val="22"/>
              </w:rPr>
              <w:t>netto</w:t>
            </w:r>
          </w:p>
        </w:tc>
        <w:tc>
          <w:tcPr>
            <w:tcW w:w="473" w:type="pct"/>
            <w:tcBorders>
              <w:top w:val="single" w:sz="4" w:space="0" w:color="000000"/>
              <w:left w:val="single" w:sz="4" w:space="0" w:color="000000"/>
              <w:bottom w:val="single" w:sz="4" w:space="0" w:color="000000"/>
              <w:right w:val="single" w:sz="4" w:space="0" w:color="000000"/>
            </w:tcBorders>
            <w:vAlign w:val="center"/>
            <w:hideMark/>
          </w:tcPr>
          <w:p w14:paraId="25D33DF8" w14:textId="77777777" w:rsidR="006F4704" w:rsidRPr="002F1E2D" w:rsidRDefault="006F4704" w:rsidP="00DC2F58">
            <w:pPr>
              <w:jc w:val="center"/>
              <w:rPr>
                <w:b/>
                <w:bCs/>
                <w:sz w:val="22"/>
                <w:szCs w:val="22"/>
              </w:rPr>
            </w:pPr>
            <w:r w:rsidRPr="002F1E2D">
              <w:rPr>
                <w:b/>
                <w:bCs/>
                <w:sz w:val="22"/>
                <w:szCs w:val="22"/>
              </w:rPr>
              <w:t xml:space="preserve">Stawka </w:t>
            </w:r>
            <w:r w:rsidRPr="002F1E2D">
              <w:rPr>
                <w:b/>
                <w:bCs/>
                <w:sz w:val="22"/>
                <w:szCs w:val="22"/>
              </w:rPr>
              <w:br/>
              <w:t>VAT</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33FD14BB" w14:textId="77777777" w:rsidR="006F4704" w:rsidRPr="002F1E2D" w:rsidRDefault="006F4704" w:rsidP="00DC2F58">
            <w:pPr>
              <w:jc w:val="center"/>
              <w:rPr>
                <w:b/>
                <w:bCs/>
                <w:sz w:val="22"/>
                <w:szCs w:val="22"/>
              </w:rPr>
            </w:pPr>
            <w:r w:rsidRPr="002F1E2D">
              <w:rPr>
                <w:b/>
                <w:bCs/>
                <w:sz w:val="22"/>
                <w:szCs w:val="22"/>
              </w:rPr>
              <w:t xml:space="preserve">Cena </w:t>
            </w:r>
          </w:p>
          <w:p w14:paraId="0F112846" w14:textId="77777777" w:rsidR="006F4704" w:rsidRPr="002F1E2D" w:rsidRDefault="006F4704" w:rsidP="00DC2F58">
            <w:pPr>
              <w:jc w:val="center"/>
              <w:rPr>
                <w:b/>
                <w:bCs/>
                <w:sz w:val="22"/>
                <w:szCs w:val="22"/>
              </w:rPr>
            </w:pPr>
            <w:r w:rsidRPr="002F1E2D">
              <w:rPr>
                <w:b/>
                <w:bCs/>
                <w:sz w:val="22"/>
                <w:szCs w:val="22"/>
              </w:rPr>
              <w:t xml:space="preserve">jedn. </w:t>
            </w:r>
          </w:p>
          <w:p w14:paraId="2042ACD8" w14:textId="77777777" w:rsidR="006F4704" w:rsidRPr="002F1E2D" w:rsidRDefault="006F4704" w:rsidP="00DC2F58">
            <w:pPr>
              <w:jc w:val="center"/>
              <w:rPr>
                <w:b/>
                <w:bCs/>
                <w:sz w:val="22"/>
                <w:szCs w:val="22"/>
              </w:rPr>
            </w:pPr>
            <w:r w:rsidRPr="002F1E2D">
              <w:rPr>
                <w:b/>
                <w:bCs/>
                <w:sz w:val="22"/>
                <w:szCs w:val="22"/>
              </w:rPr>
              <w:t>brutto</w:t>
            </w:r>
          </w:p>
        </w:tc>
        <w:tc>
          <w:tcPr>
            <w:tcW w:w="524" w:type="pct"/>
            <w:tcBorders>
              <w:top w:val="single" w:sz="4" w:space="0" w:color="000000"/>
              <w:left w:val="single" w:sz="4" w:space="0" w:color="000000"/>
              <w:bottom w:val="single" w:sz="4" w:space="0" w:color="000000"/>
              <w:right w:val="single" w:sz="4" w:space="0" w:color="000000"/>
            </w:tcBorders>
            <w:vAlign w:val="center"/>
            <w:hideMark/>
          </w:tcPr>
          <w:p w14:paraId="38EDA2C6" w14:textId="77777777" w:rsidR="006F4704" w:rsidRPr="002F1E2D" w:rsidRDefault="006F4704" w:rsidP="00DC2F58">
            <w:pPr>
              <w:jc w:val="center"/>
              <w:rPr>
                <w:b/>
                <w:bCs/>
                <w:sz w:val="22"/>
                <w:szCs w:val="22"/>
              </w:rPr>
            </w:pPr>
            <w:r w:rsidRPr="002F1E2D">
              <w:rPr>
                <w:b/>
                <w:bCs/>
                <w:sz w:val="22"/>
                <w:szCs w:val="22"/>
              </w:rPr>
              <w:t>Wartość</w:t>
            </w:r>
          </w:p>
          <w:p w14:paraId="0F8A6AA3" w14:textId="77777777" w:rsidR="006F4704" w:rsidRPr="002F1E2D" w:rsidRDefault="006F4704" w:rsidP="00DC2F58">
            <w:pPr>
              <w:jc w:val="center"/>
              <w:rPr>
                <w:b/>
                <w:bCs/>
                <w:sz w:val="22"/>
                <w:szCs w:val="22"/>
              </w:rPr>
            </w:pPr>
            <w:r w:rsidRPr="002F1E2D">
              <w:rPr>
                <w:b/>
                <w:bCs/>
                <w:sz w:val="22"/>
                <w:szCs w:val="22"/>
              </w:rPr>
              <w:t>brutto</w:t>
            </w:r>
          </w:p>
        </w:tc>
      </w:tr>
      <w:tr w:rsidR="006F4704" w:rsidRPr="002F1E2D" w14:paraId="7972D83F" w14:textId="77777777" w:rsidTr="00DC2F58">
        <w:trPr>
          <w:trHeight w:val="106"/>
        </w:trPr>
        <w:tc>
          <w:tcPr>
            <w:tcW w:w="922" w:type="pct"/>
            <w:tcBorders>
              <w:top w:val="single" w:sz="4" w:space="0" w:color="000000"/>
              <w:left w:val="single" w:sz="4" w:space="0" w:color="000000"/>
              <w:bottom w:val="single" w:sz="4" w:space="0" w:color="000000"/>
              <w:right w:val="single" w:sz="4" w:space="0" w:color="000000"/>
            </w:tcBorders>
            <w:vAlign w:val="center"/>
          </w:tcPr>
          <w:p w14:paraId="750B29B1" w14:textId="77777777" w:rsidR="006F4704" w:rsidRPr="002F1E2D" w:rsidRDefault="006F4704" w:rsidP="00DC2F58">
            <w:pPr>
              <w:jc w:val="center"/>
              <w:rPr>
                <w:i/>
                <w:sz w:val="10"/>
                <w:szCs w:val="22"/>
              </w:rPr>
            </w:pPr>
            <w:r w:rsidRPr="002F1E2D">
              <w:rPr>
                <w:i/>
                <w:sz w:val="10"/>
                <w:szCs w:val="22"/>
              </w:rPr>
              <w:t>1</w:t>
            </w:r>
          </w:p>
        </w:tc>
        <w:tc>
          <w:tcPr>
            <w:tcW w:w="1147" w:type="pct"/>
            <w:tcBorders>
              <w:top w:val="single" w:sz="4" w:space="0" w:color="000000"/>
              <w:left w:val="single" w:sz="4" w:space="0" w:color="000000"/>
              <w:bottom w:val="single" w:sz="4" w:space="0" w:color="000000"/>
              <w:right w:val="single" w:sz="4" w:space="0" w:color="000000"/>
            </w:tcBorders>
          </w:tcPr>
          <w:p w14:paraId="484B6FD9" w14:textId="77777777" w:rsidR="006F4704" w:rsidRPr="002F1E2D" w:rsidRDefault="006F4704" w:rsidP="00DC2F58">
            <w:pPr>
              <w:jc w:val="center"/>
              <w:rPr>
                <w:i/>
                <w:sz w:val="10"/>
                <w:szCs w:val="22"/>
              </w:rPr>
            </w:pPr>
            <w:r w:rsidRPr="002F1E2D">
              <w:rPr>
                <w:i/>
                <w:sz w:val="10"/>
                <w:szCs w:val="22"/>
              </w:rPr>
              <w:t>2</w:t>
            </w:r>
          </w:p>
        </w:tc>
        <w:tc>
          <w:tcPr>
            <w:tcW w:w="567" w:type="pct"/>
            <w:tcBorders>
              <w:top w:val="single" w:sz="4" w:space="0" w:color="000000"/>
              <w:left w:val="single" w:sz="4" w:space="0" w:color="000000"/>
              <w:bottom w:val="single" w:sz="4" w:space="0" w:color="000000"/>
              <w:right w:val="single" w:sz="4" w:space="0" w:color="000000"/>
            </w:tcBorders>
            <w:vAlign w:val="center"/>
          </w:tcPr>
          <w:p w14:paraId="110EBE1D" w14:textId="77777777" w:rsidR="006F4704" w:rsidRPr="002F1E2D" w:rsidRDefault="006F4704" w:rsidP="00DC2F58">
            <w:pPr>
              <w:jc w:val="center"/>
              <w:rPr>
                <w:i/>
                <w:sz w:val="10"/>
                <w:szCs w:val="22"/>
              </w:rPr>
            </w:pPr>
            <w:r w:rsidRPr="002F1E2D">
              <w:rPr>
                <w:i/>
                <w:sz w:val="10"/>
                <w:szCs w:val="22"/>
              </w:rPr>
              <w:t>3</w:t>
            </w:r>
          </w:p>
        </w:tc>
        <w:tc>
          <w:tcPr>
            <w:tcW w:w="419" w:type="pct"/>
            <w:tcBorders>
              <w:top w:val="single" w:sz="4" w:space="0" w:color="000000"/>
              <w:left w:val="single" w:sz="4" w:space="0" w:color="000000"/>
              <w:bottom w:val="single" w:sz="4" w:space="0" w:color="000000"/>
              <w:right w:val="single" w:sz="4" w:space="0" w:color="000000"/>
            </w:tcBorders>
            <w:vAlign w:val="center"/>
          </w:tcPr>
          <w:p w14:paraId="7DA00FAF" w14:textId="77777777" w:rsidR="006F4704" w:rsidRPr="002F1E2D" w:rsidRDefault="006F4704" w:rsidP="00DC2F58">
            <w:pPr>
              <w:jc w:val="center"/>
              <w:rPr>
                <w:i/>
                <w:sz w:val="10"/>
                <w:szCs w:val="22"/>
              </w:rPr>
            </w:pPr>
            <w:r w:rsidRPr="002F1E2D">
              <w:rPr>
                <w:i/>
                <w:sz w:val="10"/>
                <w:szCs w:val="22"/>
              </w:rPr>
              <w:t>4</w:t>
            </w:r>
          </w:p>
        </w:tc>
        <w:tc>
          <w:tcPr>
            <w:tcW w:w="524" w:type="pct"/>
            <w:tcBorders>
              <w:top w:val="single" w:sz="4" w:space="0" w:color="000000"/>
              <w:left w:val="single" w:sz="4" w:space="0" w:color="000000"/>
              <w:bottom w:val="single" w:sz="4" w:space="0" w:color="000000"/>
              <w:right w:val="single" w:sz="4" w:space="0" w:color="000000"/>
            </w:tcBorders>
            <w:vAlign w:val="center"/>
          </w:tcPr>
          <w:p w14:paraId="0086B2C6" w14:textId="77777777" w:rsidR="006F4704" w:rsidRPr="002F1E2D" w:rsidRDefault="006F4704" w:rsidP="00DC2F58">
            <w:pPr>
              <w:jc w:val="center"/>
              <w:rPr>
                <w:i/>
                <w:sz w:val="10"/>
                <w:szCs w:val="22"/>
              </w:rPr>
            </w:pPr>
            <w:r w:rsidRPr="002F1E2D">
              <w:rPr>
                <w:i/>
                <w:sz w:val="10"/>
                <w:szCs w:val="22"/>
              </w:rPr>
              <w:t>5</w:t>
            </w:r>
          </w:p>
        </w:tc>
        <w:tc>
          <w:tcPr>
            <w:tcW w:w="473" w:type="pct"/>
            <w:tcBorders>
              <w:top w:val="single" w:sz="4" w:space="0" w:color="000000"/>
              <w:left w:val="single" w:sz="4" w:space="0" w:color="000000"/>
              <w:bottom w:val="single" w:sz="4" w:space="0" w:color="000000"/>
              <w:right w:val="single" w:sz="4" w:space="0" w:color="000000"/>
            </w:tcBorders>
            <w:vAlign w:val="center"/>
          </w:tcPr>
          <w:p w14:paraId="4A8515B1" w14:textId="77777777" w:rsidR="006F4704" w:rsidRPr="002F1E2D" w:rsidRDefault="006F4704" w:rsidP="00DC2F58">
            <w:pPr>
              <w:jc w:val="center"/>
              <w:rPr>
                <w:i/>
                <w:sz w:val="10"/>
                <w:szCs w:val="22"/>
              </w:rPr>
            </w:pPr>
            <w:r w:rsidRPr="002F1E2D">
              <w:rPr>
                <w:i/>
                <w:sz w:val="10"/>
                <w:szCs w:val="22"/>
              </w:rPr>
              <w:t>6</w:t>
            </w:r>
          </w:p>
        </w:tc>
        <w:tc>
          <w:tcPr>
            <w:tcW w:w="423" w:type="pct"/>
            <w:tcBorders>
              <w:top w:val="single" w:sz="4" w:space="0" w:color="000000"/>
              <w:left w:val="single" w:sz="4" w:space="0" w:color="000000"/>
              <w:bottom w:val="single" w:sz="4" w:space="0" w:color="000000"/>
              <w:right w:val="single" w:sz="4" w:space="0" w:color="000000"/>
            </w:tcBorders>
            <w:vAlign w:val="center"/>
          </w:tcPr>
          <w:p w14:paraId="6E9E173E" w14:textId="77777777" w:rsidR="006F4704" w:rsidRPr="002F1E2D" w:rsidRDefault="006F4704" w:rsidP="00DC2F58">
            <w:pPr>
              <w:jc w:val="center"/>
              <w:rPr>
                <w:i/>
                <w:sz w:val="10"/>
                <w:szCs w:val="22"/>
              </w:rPr>
            </w:pPr>
            <w:r w:rsidRPr="002F1E2D">
              <w:rPr>
                <w:i/>
                <w:sz w:val="10"/>
                <w:szCs w:val="22"/>
              </w:rPr>
              <w:t>7</w:t>
            </w:r>
          </w:p>
        </w:tc>
        <w:tc>
          <w:tcPr>
            <w:tcW w:w="524" w:type="pct"/>
            <w:tcBorders>
              <w:top w:val="single" w:sz="4" w:space="0" w:color="000000"/>
              <w:left w:val="single" w:sz="4" w:space="0" w:color="000000"/>
              <w:bottom w:val="single" w:sz="4" w:space="0" w:color="000000"/>
              <w:right w:val="single" w:sz="4" w:space="0" w:color="000000"/>
            </w:tcBorders>
            <w:vAlign w:val="center"/>
          </w:tcPr>
          <w:p w14:paraId="41EE9910" w14:textId="77777777" w:rsidR="006F4704" w:rsidRPr="002F1E2D" w:rsidRDefault="006F4704" w:rsidP="00DC2F58">
            <w:pPr>
              <w:jc w:val="center"/>
              <w:rPr>
                <w:i/>
                <w:sz w:val="10"/>
                <w:szCs w:val="22"/>
              </w:rPr>
            </w:pPr>
            <w:r w:rsidRPr="002F1E2D">
              <w:rPr>
                <w:i/>
                <w:sz w:val="10"/>
                <w:szCs w:val="22"/>
              </w:rPr>
              <w:t>8</w:t>
            </w:r>
          </w:p>
        </w:tc>
      </w:tr>
      <w:tr w:rsidR="006F4704" w:rsidRPr="002F1E2D" w14:paraId="7C262D9E" w14:textId="77777777" w:rsidTr="00DC2F58">
        <w:tc>
          <w:tcPr>
            <w:tcW w:w="922" w:type="pct"/>
            <w:tcBorders>
              <w:top w:val="single" w:sz="4" w:space="0" w:color="000000"/>
              <w:left w:val="single" w:sz="4" w:space="0" w:color="000000"/>
              <w:bottom w:val="single" w:sz="4" w:space="0" w:color="000000"/>
              <w:right w:val="single" w:sz="4" w:space="0" w:color="000000"/>
            </w:tcBorders>
            <w:vAlign w:val="center"/>
            <w:hideMark/>
          </w:tcPr>
          <w:p w14:paraId="45DED622" w14:textId="77777777" w:rsidR="006F4704" w:rsidRPr="002F1E2D" w:rsidRDefault="006F4704" w:rsidP="00DC2F58">
            <w:pPr>
              <w:rPr>
                <w:b/>
                <w:sz w:val="22"/>
                <w:szCs w:val="22"/>
              </w:rPr>
            </w:pPr>
            <w:r w:rsidRPr="00723AD9">
              <w:rPr>
                <w:color w:val="000000"/>
                <w:sz w:val="22"/>
                <w:szCs w:val="22"/>
              </w:rPr>
              <w:t>Dodatek zapobiegający krystalizacji wody w paliwach do turbinowych silników lotniczych o kodzie NATO S-1745</w:t>
            </w:r>
          </w:p>
        </w:tc>
        <w:tc>
          <w:tcPr>
            <w:tcW w:w="1147" w:type="pct"/>
            <w:tcBorders>
              <w:top w:val="single" w:sz="4" w:space="0" w:color="000000"/>
              <w:left w:val="single" w:sz="4" w:space="0" w:color="000000"/>
              <w:bottom w:val="single" w:sz="4" w:space="0" w:color="000000"/>
              <w:right w:val="single" w:sz="4" w:space="0" w:color="000000"/>
            </w:tcBorders>
          </w:tcPr>
          <w:p w14:paraId="744FF597" w14:textId="77777777" w:rsidR="009A15E1" w:rsidRPr="002F1E2D" w:rsidRDefault="009A15E1" w:rsidP="009A15E1">
            <w:pPr>
              <w:rPr>
                <w:sz w:val="22"/>
                <w:szCs w:val="22"/>
              </w:rPr>
            </w:pPr>
            <w:r w:rsidRPr="002F1E2D">
              <w:rPr>
                <w:sz w:val="22"/>
                <w:szCs w:val="22"/>
              </w:rPr>
              <w:t xml:space="preserve">Nazwa handlowa produktu: </w:t>
            </w:r>
          </w:p>
          <w:p w14:paraId="3A8D8DFA" w14:textId="77777777" w:rsidR="009A15E1" w:rsidRDefault="009A15E1" w:rsidP="009A15E1">
            <w:pPr>
              <w:rPr>
                <w:sz w:val="22"/>
                <w:szCs w:val="22"/>
              </w:rPr>
            </w:pPr>
            <w:r w:rsidRPr="002F1E2D">
              <w:rPr>
                <w:sz w:val="22"/>
                <w:szCs w:val="22"/>
              </w:rPr>
              <w:t>…</w:t>
            </w:r>
            <w:r>
              <w:rPr>
                <w:sz w:val="22"/>
                <w:szCs w:val="22"/>
              </w:rPr>
              <w:t>……………………..</w:t>
            </w:r>
          </w:p>
          <w:p w14:paraId="638C8DDA" w14:textId="77777777" w:rsidR="009A15E1" w:rsidRDefault="009A15E1" w:rsidP="009A15E1">
            <w:pPr>
              <w:rPr>
                <w:sz w:val="22"/>
                <w:szCs w:val="22"/>
              </w:rPr>
            </w:pPr>
            <w:r w:rsidRPr="002F1E2D">
              <w:rPr>
                <w:sz w:val="22"/>
                <w:szCs w:val="22"/>
              </w:rPr>
              <w:t>…</w:t>
            </w:r>
            <w:r>
              <w:rPr>
                <w:sz w:val="22"/>
                <w:szCs w:val="22"/>
              </w:rPr>
              <w:t>……………………..</w:t>
            </w:r>
          </w:p>
          <w:p w14:paraId="222AE2D4" w14:textId="77777777" w:rsidR="009A15E1" w:rsidRPr="002F1E2D" w:rsidRDefault="009A15E1" w:rsidP="009A15E1">
            <w:pPr>
              <w:rPr>
                <w:sz w:val="22"/>
                <w:szCs w:val="22"/>
              </w:rPr>
            </w:pPr>
            <w:r w:rsidRPr="002F1E2D">
              <w:rPr>
                <w:sz w:val="22"/>
                <w:szCs w:val="22"/>
              </w:rPr>
              <w:t>…</w:t>
            </w:r>
            <w:r>
              <w:rPr>
                <w:sz w:val="22"/>
                <w:szCs w:val="22"/>
              </w:rPr>
              <w:t>……………………..</w:t>
            </w:r>
          </w:p>
          <w:p w14:paraId="624C9171" w14:textId="77777777" w:rsidR="009A15E1" w:rsidRPr="002F1E2D" w:rsidRDefault="009A15E1" w:rsidP="009A15E1">
            <w:pPr>
              <w:rPr>
                <w:sz w:val="22"/>
                <w:szCs w:val="22"/>
              </w:rPr>
            </w:pPr>
            <w:r w:rsidRPr="002F1E2D">
              <w:rPr>
                <w:sz w:val="22"/>
                <w:szCs w:val="22"/>
              </w:rPr>
              <w:t>Nazwa producenta:</w:t>
            </w:r>
          </w:p>
          <w:p w14:paraId="2E747F42" w14:textId="77777777" w:rsidR="009A15E1" w:rsidRDefault="009A15E1" w:rsidP="009A15E1">
            <w:pPr>
              <w:rPr>
                <w:sz w:val="22"/>
                <w:szCs w:val="22"/>
              </w:rPr>
            </w:pPr>
            <w:r w:rsidRPr="002F1E2D">
              <w:rPr>
                <w:sz w:val="22"/>
                <w:szCs w:val="22"/>
              </w:rPr>
              <w:t>…</w:t>
            </w:r>
            <w:r>
              <w:rPr>
                <w:sz w:val="22"/>
                <w:szCs w:val="22"/>
              </w:rPr>
              <w:t>……………………..</w:t>
            </w:r>
          </w:p>
          <w:p w14:paraId="4642CD56" w14:textId="77777777" w:rsidR="009A15E1" w:rsidRDefault="009A15E1" w:rsidP="009A15E1">
            <w:pPr>
              <w:rPr>
                <w:sz w:val="22"/>
                <w:szCs w:val="22"/>
              </w:rPr>
            </w:pPr>
            <w:r w:rsidRPr="002F1E2D">
              <w:rPr>
                <w:sz w:val="22"/>
                <w:szCs w:val="22"/>
              </w:rPr>
              <w:t>…</w:t>
            </w:r>
            <w:r>
              <w:rPr>
                <w:sz w:val="22"/>
                <w:szCs w:val="22"/>
              </w:rPr>
              <w:t>……………………..</w:t>
            </w:r>
          </w:p>
          <w:p w14:paraId="0BCC253A" w14:textId="77777777" w:rsidR="009A15E1" w:rsidRPr="002F1E2D" w:rsidRDefault="009A15E1" w:rsidP="009A15E1">
            <w:pPr>
              <w:rPr>
                <w:sz w:val="22"/>
                <w:szCs w:val="22"/>
              </w:rPr>
            </w:pPr>
            <w:r w:rsidRPr="002F1E2D">
              <w:rPr>
                <w:sz w:val="22"/>
                <w:szCs w:val="22"/>
              </w:rPr>
              <w:t>…</w:t>
            </w:r>
            <w:r>
              <w:rPr>
                <w:sz w:val="22"/>
                <w:szCs w:val="22"/>
              </w:rPr>
              <w:t>……………………..</w:t>
            </w:r>
          </w:p>
          <w:p w14:paraId="2B1CA387" w14:textId="6B2E8FCF" w:rsidR="006F4704" w:rsidRPr="002F1E2D" w:rsidRDefault="006F4704" w:rsidP="00DC2F58">
            <w:pPr>
              <w:rPr>
                <w:sz w:val="22"/>
                <w:szCs w:val="22"/>
              </w:rPr>
            </w:pPr>
          </w:p>
        </w:tc>
        <w:tc>
          <w:tcPr>
            <w:tcW w:w="567" w:type="pct"/>
            <w:tcBorders>
              <w:top w:val="single" w:sz="4" w:space="0" w:color="000000"/>
              <w:left w:val="single" w:sz="4" w:space="0" w:color="000000"/>
              <w:bottom w:val="single" w:sz="4" w:space="0" w:color="000000"/>
              <w:right w:val="single" w:sz="4" w:space="0" w:color="000000"/>
            </w:tcBorders>
            <w:vAlign w:val="center"/>
            <w:hideMark/>
          </w:tcPr>
          <w:p w14:paraId="04BA32B6" w14:textId="77777777" w:rsidR="006F4704" w:rsidRPr="002F1E2D" w:rsidRDefault="006F4704" w:rsidP="00DC2F58">
            <w:pPr>
              <w:jc w:val="center"/>
              <w:rPr>
                <w:b/>
                <w:sz w:val="22"/>
                <w:szCs w:val="22"/>
              </w:rPr>
            </w:pPr>
            <w:r>
              <w:rPr>
                <w:b/>
                <w:sz w:val="22"/>
                <w:szCs w:val="22"/>
              </w:rPr>
              <w:t>50 000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6381A39" w14:textId="77777777" w:rsidR="006F4704" w:rsidRPr="002F1E2D" w:rsidRDefault="006F4704" w:rsidP="00DC2F58">
            <w:pPr>
              <w:jc w:val="center"/>
              <w:rPr>
                <w:sz w:val="22"/>
                <w:szCs w:val="22"/>
              </w:rPr>
            </w:pPr>
          </w:p>
        </w:tc>
        <w:tc>
          <w:tcPr>
            <w:tcW w:w="524" w:type="pct"/>
            <w:tcBorders>
              <w:top w:val="single" w:sz="4" w:space="0" w:color="000000"/>
              <w:left w:val="single" w:sz="4" w:space="0" w:color="000000"/>
              <w:bottom w:val="single" w:sz="4" w:space="0" w:color="000000"/>
              <w:right w:val="single" w:sz="4" w:space="0" w:color="000000"/>
            </w:tcBorders>
            <w:vAlign w:val="center"/>
          </w:tcPr>
          <w:p w14:paraId="6153000E" w14:textId="77777777" w:rsidR="006F4704" w:rsidRPr="002F1E2D" w:rsidRDefault="006F4704" w:rsidP="00DC2F58">
            <w:pPr>
              <w:jc w:val="center"/>
              <w:rPr>
                <w:sz w:val="22"/>
                <w:szCs w:val="22"/>
              </w:rPr>
            </w:pPr>
          </w:p>
        </w:tc>
        <w:tc>
          <w:tcPr>
            <w:tcW w:w="473" w:type="pct"/>
            <w:tcBorders>
              <w:top w:val="single" w:sz="4" w:space="0" w:color="000000"/>
              <w:left w:val="single" w:sz="4" w:space="0" w:color="000000"/>
              <w:bottom w:val="single" w:sz="4" w:space="0" w:color="000000"/>
              <w:right w:val="single" w:sz="4" w:space="0" w:color="000000"/>
            </w:tcBorders>
            <w:vAlign w:val="center"/>
          </w:tcPr>
          <w:p w14:paraId="483602F6" w14:textId="77777777" w:rsidR="006F4704" w:rsidRPr="002F1E2D" w:rsidRDefault="006F4704" w:rsidP="00DC2F58">
            <w:pPr>
              <w:jc w:val="center"/>
              <w:rPr>
                <w:sz w:val="22"/>
                <w:szCs w:val="22"/>
              </w:rPr>
            </w:pPr>
            <w:r w:rsidRPr="002F1E2D">
              <w:rPr>
                <w:sz w:val="22"/>
                <w:szCs w:val="22"/>
              </w:rPr>
              <w:t>23%</w:t>
            </w:r>
          </w:p>
        </w:tc>
        <w:tc>
          <w:tcPr>
            <w:tcW w:w="423" w:type="pct"/>
            <w:tcBorders>
              <w:top w:val="single" w:sz="4" w:space="0" w:color="000000"/>
              <w:left w:val="single" w:sz="4" w:space="0" w:color="000000"/>
              <w:bottom w:val="single" w:sz="4" w:space="0" w:color="000000"/>
              <w:right w:val="single" w:sz="4" w:space="0" w:color="000000"/>
            </w:tcBorders>
            <w:vAlign w:val="center"/>
          </w:tcPr>
          <w:p w14:paraId="5B1C6418" w14:textId="77777777" w:rsidR="006F4704" w:rsidRPr="002F1E2D" w:rsidRDefault="006F4704" w:rsidP="00DC2F58">
            <w:pPr>
              <w:jc w:val="center"/>
              <w:rPr>
                <w:sz w:val="22"/>
                <w:szCs w:val="22"/>
              </w:rPr>
            </w:pPr>
          </w:p>
        </w:tc>
        <w:tc>
          <w:tcPr>
            <w:tcW w:w="524" w:type="pct"/>
            <w:tcBorders>
              <w:top w:val="single" w:sz="4" w:space="0" w:color="000000"/>
              <w:left w:val="single" w:sz="4" w:space="0" w:color="000000"/>
              <w:bottom w:val="single" w:sz="4" w:space="0" w:color="000000"/>
              <w:right w:val="single" w:sz="4" w:space="0" w:color="000000"/>
            </w:tcBorders>
            <w:vAlign w:val="center"/>
          </w:tcPr>
          <w:p w14:paraId="6B38C68E" w14:textId="77777777" w:rsidR="006F4704" w:rsidRPr="002F1E2D" w:rsidRDefault="006F4704" w:rsidP="00DC2F58">
            <w:pPr>
              <w:jc w:val="center"/>
              <w:rPr>
                <w:sz w:val="22"/>
                <w:szCs w:val="22"/>
              </w:rPr>
            </w:pPr>
          </w:p>
        </w:tc>
      </w:tr>
    </w:tbl>
    <w:p w14:paraId="5FB1064D" w14:textId="77777777" w:rsidR="006F4704" w:rsidRPr="005B1CC2" w:rsidRDefault="006F4704" w:rsidP="006F4704">
      <w:pPr>
        <w:pStyle w:val="Akapitzlist"/>
        <w:shd w:val="clear" w:color="auto" w:fill="FFFFFF"/>
        <w:tabs>
          <w:tab w:val="left" w:pos="284"/>
          <w:tab w:val="left" w:leader="dot" w:pos="9677"/>
        </w:tabs>
        <w:ind w:left="0"/>
        <w:contextualSpacing w:val="0"/>
        <w:jc w:val="both"/>
        <w:rPr>
          <w:rFonts w:eastAsia="Calibri"/>
          <w:b/>
          <w:sz w:val="22"/>
          <w:szCs w:val="22"/>
          <w:lang w:eastAsia="en-US"/>
        </w:rPr>
      </w:pPr>
      <w:r w:rsidRPr="002F1E2D">
        <w:rPr>
          <w:rFonts w:eastAsia="Calibri"/>
          <w:b/>
          <w:sz w:val="22"/>
          <w:szCs w:val="22"/>
          <w:lang w:eastAsia="en-US"/>
        </w:rPr>
        <w:t xml:space="preserve">Słownie wartość netto: </w:t>
      </w:r>
      <w:r w:rsidRPr="002F1E2D">
        <w:rPr>
          <w:rFonts w:eastAsia="Calibri"/>
          <w:sz w:val="22"/>
          <w:szCs w:val="22"/>
          <w:lang w:eastAsia="en-US"/>
        </w:rPr>
        <w:t>… złotych .../100</w:t>
      </w:r>
    </w:p>
    <w:p w14:paraId="254B9436" w14:textId="77777777" w:rsidR="006F4704" w:rsidRPr="002F1E2D" w:rsidRDefault="006F4704" w:rsidP="006F4704">
      <w:pPr>
        <w:pStyle w:val="Akapitzlist"/>
        <w:shd w:val="clear" w:color="auto" w:fill="FFFFFF"/>
        <w:tabs>
          <w:tab w:val="left" w:pos="284"/>
          <w:tab w:val="left" w:leader="dot" w:pos="9677"/>
        </w:tabs>
        <w:ind w:left="0"/>
        <w:contextualSpacing w:val="0"/>
        <w:jc w:val="both"/>
        <w:rPr>
          <w:rFonts w:eastAsia="Calibri"/>
          <w:sz w:val="22"/>
          <w:szCs w:val="22"/>
          <w:lang w:eastAsia="en-US"/>
        </w:rPr>
      </w:pPr>
      <w:r w:rsidRPr="002F1E2D">
        <w:rPr>
          <w:rFonts w:eastAsia="Calibri"/>
          <w:b/>
          <w:sz w:val="22"/>
          <w:szCs w:val="22"/>
          <w:lang w:eastAsia="en-US"/>
        </w:rPr>
        <w:t>Słownie wartość brutto</w:t>
      </w:r>
      <w:r w:rsidRPr="002F1E2D">
        <w:rPr>
          <w:rFonts w:eastAsia="Calibri"/>
          <w:sz w:val="22"/>
          <w:szCs w:val="22"/>
          <w:lang w:eastAsia="en-US"/>
        </w:rPr>
        <w:t>: … złotych .../100</w:t>
      </w:r>
    </w:p>
    <w:p w14:paraId="5F81A618" w14:textId="77777777" w:rsidR="006F4704" w:rsidRDefault="006F4704" w:rsidP="006F4704">
      <w:pPr>
        <w:widowControl w:val="0"/>
        <w:shd w:val="clear" w:color="auto" w:fill="FFFFFF"/>
        <w:spacing w:before="60"/>
        <w:ind w:left="426"/>
        <w:jc w:val="both"/>
        <w:rPr>
          <w:i/>
          <w:color w:val="0070C0"/>
          <w:sz w:val="22"/>
          <w:szCs w:val="22"/>
        </w:rPr>
      </w:pPr>
      <w:r w:rsidRPr="00D46447">
        <w:rPr>
          <w:i/>
          <w:color w:val="0070C0"/>
          <w:sz w:val="22"/>
          <w:szCs w:val="22"/>
        </w:rPr>
        <w:t>/uzupełnione zostanie po wyborze oferty/</w:t>
      </w:r>
    </w:p>
    <w:p w14:paraId="0BCDD5B1" w14:textId="77777777" w:rsidR="006F4704" w:rsidRPr="00D13520" w:rsidRDefault="006F4704" w:rsidP="006F4704">
      <w:pPr>
        <w:widowControl w:val="0"/>
        <w:shd w:val="clear" w:color="auto" w:fill="FFFFFF"/>
        <w:spacing w:before="60"/>
        <w:jc w:val="both"/>
        <w:rPr>
          <w:b/>
          <w:bCs/>
          <w:sz w:val="22"/>
          <w:szCs w:val="22"/>
        </w:rPr>
      </w:pPr>
    </w:p>
    <w:p w14:paraId="728B9B26" w14:textId="77777777" w:rsidR="006F4704" w:rsidRPr="00D46447" w:rsidRDefault="006F4704" w:rsidP="006F4704">
      <w:pPr>
        <w:spacing w:after="120"/>
        <w:ind w:left="284" w:hanging="284"/>
        <w:jc w:val="both"/>
        <w:rPr>
          <w:sz w:val="22"/>
          <w:szCs w:val="22"/>
        </w:rPr>
      </w:pPr>
      <w:r w:rsidRPr="00D13520">
        <w:rPr>
          <w:sz w:val="22"/>
          <w:szCs w:val="22"/>
        </w:rPr>
        <w:t xml:space="preserve">2. Cena (brutto) ilości zamówienia podstawowego gwarantowanego Wykonawcy </w:t>
      </w:r>
      <w:r w:rsidRPr="00D46447">
        <w:rPr>
          <w:sz w:val="22"/>
          <w:szCs w:val="22"/>
        </w:rPr>
        <w:t xml:space="preserve">wynosi łącznie: </w:t>
      </w:r>
      <w:r w:rsidRPr="00D46447">
        <w:rPr>
          <w:b/>
          <w:sz w:val="22"/>
          <w:szCs w:val="22"/>
        </w:rPr>
        <w:t>…</w:t>
      </w:r>
      <w:r w:rsidRPr="00D46447">
        <w:rPr>
          <w:sz w:val="22"/>
          <w:szCs w:val="22"/>
        </w:rPr>
        <w:t xml:space="preserve"> brutto (</w:t>
      </w:r>
      <w:r w:rsidRPr="00D46447">
        <w:rPr>
          <w:i/>
          <w:sz w:val="22"/>
          <w:szCs w:val="22"/>
        </w:rPr>
        <w:t xml:space="preserve">słownie: … złotych ../100), </w:t>
      </w:r>
    </w:p>
    <w:p w14:paraId="70CBF551" w14:textId="77777777" w:rsidR="006F4704" w:rsidRPr="00D46447" w:rsidRDefault="006F4704" w:rsidP="006F4704">
      <w:pPr>
        <w:spacing w:after="120"/>
        <w:ind w:left="142" w:firstLine="142"/>
        <w:contextualSpacing/>
        <w:jc w:val="both"/>
        <w:rPr>
          <w:sz w:val="22"/>
          <w:szCs w:val="22"/>
          <w:lang w:val="x-none" w:eastAsia="x-none"/>
        </w:rPr>
      </w:pPr>
      <w:r w:rsidRPr="00D46447">
        <w:rPr>
          <w:i/>
          <w:color w:val="0070C0"/>
          <w:sz w:val="22"/>
          <w:szCs w:val="22"/>
        </w:rPr>
        <w:t>/uzupełnione zostanie po wyborze oferty/</w:t>
      </w:r>
    </w:p>
    <w:p w14:paraId="5B8F0FA6" w14:textId="77777777" w:rsidR="006F4704" w:rsidRDefault="006F4704" w:rsidP="006F4704">
      <w:pPr>
        <w:spacing w:after="120"/>
        <w:ind w:left="284" w:hanging="284"/>
        <w:jc w:val="both"/>
        <w:rPr>
          <w:sz w:val="22"/>
          <w:szCs w:val="22"/>
        </w:rPr>
      </w:pPr>
      <w:r w:rsidRPr="00D46447">
        <w:rPr>
          <w:sz w:val="22"/>
          <w:szCs w:val="22"/>
        </w:rPr>
        <w:t xml:space="preserve">3. Cena (brutto) ilości zamówienia „w opcji” wynosi łącznie: </w:t>
      </w:r>
      <w:r w:rsidRPr="00D46447">
        <w:rPr>
          <w:b/>
          <w:sz w:val="22"/>
          <w:szCs w:val="22"/>
        </w:rPr>
        <w:t>…</w:t>
      </w:r>
      <w:r w:rsidRPr="00D46447">
        <w:rPr>
          <w:sz w:val="22"/>
          <w:szCs w:val="22"/>
        </w:rPr>
        <w:t xml:space="preserve"> zł b</w:t>
      </w:r>
      <w:r>
        <w:rPr>
          <w:sz w:val="22"/>
          <w:szCs w:val="22"/>
        </w:rPr>
        <w:t>rutto (słownie: … złotych …/100</w:t>
      </w:r>
      <w:r w:rsidRPr="00D46447">
        <w:rPr>
          <w:sz w:val="22"/>
          <w:szCs w:val="22"/>
        </w:rPr>
        <w:t>), w tym:</w:t>
      </w:r>
    </w:p>
    <w:p w14:paraId="1A582A73" w14:textId="77777777" w:rsidR="006F4704" w:rsidRPr="00D46447" w:rsidRDefault="006F4704" w:rsidP="006F4704">
      <w:pPr>
        <w:spacing w:after="120"/>
        <w:ind w:left="284"/>
        <w:jc w:val="both"/>
        <w:rPr>
          <w:sz w:val="22"/>
          <w:szCs w:val="22"/>
        </w:rPr>
      </w:pPr>
      <w:r w:rsidRPr="00D46447">
        <w:rPr>
          <w:i/>
          <w:color w:val="0070C0"/>
          <w:sz w:val="22"/>
          <w:szCs w:val="22"/>
        </w:rPr>
        <w:t>/uzupełnione zostanie po wyborze oferty/</w:t>
      </w:r>
    </w:p>
    <w:p w14:paraId="43613AC5" w14:textId="0C2DF923" w:rsidR="006F4704" w:rsidRPr="00F17644" w:rsidRDefault="006F4704" w:rsidP="006F4704">
      <w:pPr>
        <w:widowControl w:val="0"/>
        <w:spacing w:before="60"/>
        <w:ind w:left="284" w:hanging="284"/>
        <w:jc w:val="both"/>
        <w:rPr>
          <w:color w:val="000000" w:themeColor="text1"/>
          <w:sz w:val="22"/>
          <w:szCs w:val="22"/>
        </w:rPr>
      </w:pPr>
      <w:r w:rsidRPr="00F17644">
        <w:rPr>
          <w:color w:val="000000" w:themeColor="text1"/>
          <w:sz w:val="22"/>
          <w:szCs w:val="22"/>
        </w:rPr>
        <w:t>4. W przypadku przekroczenia ilości i wartości dostaw oraz zmiany asortymentu wymienionego w § 3 ust. 1</w:t>
      </w:r>
      <w:r>
        <w:rPr>
          <w:color w:val="000000" w:themeColor="text1"/>
          <w:sz w:val="22"/>
          <w:szCs w:val="22"/>
        </w:rPr>
        <w:t>,</w:t>
      </w:r>
      <w:r w:rsidRPr="00F17644">
        <w:rPr>
          <w:color w:val="000000" w:themeColor="text1"/>
          <w:sz w:val="22"/>
          <w:szCs w:val="22"/>
        </w:rPr>
        <w:t xml:space="preserve"> Zamawiający odmówi dokonania z tego tytułu zapłaty, pozostawiając towar do dyspozycji Wykonawcy.</w:t>
      </w:r>
      <w:r>
        <w:rPr>
          <w:color w:val="000000" w:themeColor="text1"/>
          <w:sz w:val="22"/>
          <w:szCs w:val="22"/>
        </w:rPr>
        <w:t xml:space="preserve"> </w:t>
      </w:r>
      <w:r w:rsidR="009A15E1">
        <w:rPr>
          <w:sz w:val="22"/>
          <w:szCs w:val="22"/>
        </w:rPr>
        <w:t>W </w:t>
      </w:r>
      <w:r>
        <w:rPr>
          <w:sz w:val="22"/>
          <w:szCs w:val="22"/>
        </w:rPr>
        <w:t>takiej sytuacji Wykonawca zobowiązany jest do odebrania towaru na swój koszt w dniu dostawy.</w:t>
      </w:r>
    </w:p>
    <w:p w14:paraId="04186BDD" w14:textId="77777777" w:rsidR="006F4704" w:rsidRPr="00F17644" w:rsidRDefault="006F4704" w:rsidP="006F4704">
      <w:pPr>
        <w:widowControl w:val="0"/>
        <w:spacing w:before="60"/>
        <w:ind w:left="284" w:hanging="284"/>
        <w:jc w:val="both"/>
        <w:rPr>
          <w:color w:val="000000" w:themeColor="text1"/>
          <w:sz w:val="22"/>
          <w:szCs w:val="22"/>
        </w:rPr>
      </w:pPr>
      <w:r w:rsidRPr="00F17644">
        <w:rPr>
          <w:color w:val="000000" w:themeColor="text1"/>
          <w:sz w:val="22"/>
          <w:szCs w:val="22"/>
        </w:rPr>
        <w:t xml:space="preserve">5. Wartość </w:t>
      </w:r>
      <w:r>
        <w:rPr>
          <w:color w:val="000000" w:themeColor="text1"/>
          <w:sz w:val="22"/>
          <w:szCs w:val="22"/>
        </w:rPr>
        <w:t>U</w:t>
      </w:r>
      <w:r w:rsidRPr="00F17644">
        <w:rPr>
          <w:color w:val="000000" w:themeColor="text1"/>
          <w:sz w:val="22"/>
          <w:szCs w:val="22"/>
        </w:rPr>
        <w:t xml:space="preserve">mowy </w:t>
      </w:r>
      <w:r w:rsidRPr="008F6916">
        <w:rPr>
          <w:sz w:val="22"/>
          <w:szCs w:val="22"/>
        </w:rPr>
        <w:t>jest niezmienna przez okres jej ważności (z zastrzeżeniem prawa opcji określonym w §2 ust. 2 -7 i §3 ust.</w:t>
      </w:r>
      <w:r>
        <w:rPr>
          <w:sz w:val="22"/>
          <w:szCs w:val="22"/>
        </w:rPr>
        <w:t xml:space="preserve"> 3</w:t>
      </w:r>
      <w:r w:rsidRPr="008F6916">
        <w:rPr>
          <w:sz w:val="22"/>
          <w:szCs w:val="22"/>
        </w:rPr>
        <w:t>)</w:t>
      </w:r>
      <w:r>
        <w:rPr>
          <w:sz w:val="22"/>
          <w:szCs w:val="22"/>
        </w:rPr>
        <w:t xml:space="preserve"> i </w:t>
      </w:r>
      <w:r w:rsidRPr="00F17644">
        <w:rPr>
          <w:color w:val="000000" w:themeColor="text1"/>
          <w:sz w:val="22"/>
          <w:szCs w:val="22"/>
        </w:rPr>
        <w:t>zawiera w sobie cenę netto, podatek VAT oraz wszelkie koszty towarzyszące.</w:t>
      </w:r>
    </w:p>
    <w:p w14:paraId="37EEBE06" w14:textId="77777777" w:rsidR="006F4704" w:rsidRDefault="006F4704" w:rsidP="006F4704">
      <w:pPr>
        <w:widowControl w:val="0"/>
        <w:spacing w:before="60"/>
        <w:ind w:left="284" w:hanging="284"/>
        <w:jc w:val="both"/>
        <w:rPr>
          <w:color w:val="000000" w:themeColor="text1"/>
          <w:sz w:val="22"/>
          <w:szCs w:val="22"/>
        </w:rPr>
      </w:pPr>
      <w:r w:rsidRPr="00F17644">
        <w:rPr>
          <w:color w:val="000000" w:themeColor="text1"/>
          <w:sz w:val="22"/>
          <w:szCs w:val="22"/>
        </w:rPr>
        <w:t xml:space="preserve">6. Wynagrodzenie określone w § 3 ust. 2 (zamówienie podstawowe) i ust. 3 (w przypadku skorzystania </w:t>
      </w:r>
      <w:r w:rsidRPr="00F17644">
        <w:rPr>
          <w:color w:val="000000" w:themeColor="text1"/>
          <w:sz w:val="22"/>
          <w:szCs w:val="22"/>
        </w:rPr>
        <w:br/>
        <w:t xml:space="preserve">z </w:t>
      </w:r>
      <w:r w:rsidRPr="008438A8">
        <w:rPr>
          <w:sz w:val="22"/>
          <w:szCs w:val="22"/>
        </w:rPr>
        <w:t>„Prawa opcji”</w:t>
      </w:r>
      <w:r w:rsidRPr="008438A8">
        <w:rPr>
          <w:color w:val="000000" w:themeColor="text1"/>
          <w:sz w:val="22"/>
          <w:szCs w:val="22"/>
        </w:rPr>
        <w:t>)</w:t>
      </w:r>
      <w:r w:rsidRPr="00F17644">
        <w:rPr>
          <w:color w:val="000000" w:themeColor="text1"/>
          <w:sz w:val="22"/>
          <w:szCs w:val="22"/>
        </w:rPr>
        <w:t xml:space="preserve"> wyczerpuje wszelkie roszczenia Wykonawcy wobec Zamawiającego z tytułu realizacji przedmiotu </w:t>
      </w:r>
      <w:r>
        <w:rPr>
          <w:color w:val="000000" w:themeColor="text1"/>
          <w:sz w:val="22"/>
          <w:szCs w:val="22"/>
        </w:rPr>
        <w:t>U</w:t>
      </w:r>
      <w:r w:rsidRPr="00F17644">
        <w:rPr>
          <w:color w:val="000000" w:themeColor="text1"/>
          <w:sz w:val="22"/>
          <w:szCs w:val="22"/>
        </w:rPr>
        <w:t xml:space="preserve">mowy. Wykonawcy nie służy prawo domagania się realizacji </w:t>
      </w:r>
      <w:r>
        <w:rPr>
          <w:color w:val="000000" w:themeColor="text1"/>
          <w:sz w:val="22"/>
          <w:szCs w:val="22"/>
        </w:rPr>
        <w:t>U</w:t>
      </w:r>
      <w:r w:rsidRPr="00F17644">
        <w:rPr>
          <w:color w:val="000000" w:themeColor="text1"/>
          <w:sz w:val="22"/>
          <w:szCs w:val="22"/>
        </w:rPr>
        <w:t xml:space="preserve">mowy w zakresie </w:t>
      </w:r>
      <w:r w:rsidRPr="008438A8">
        <w:rPr>
          <w:sz w:val="22"/>
          <w:szCs w:val="22"/>
        </w:rPr>
        <w:t>opcj</w:t>
      </w:r>
      <w:r>
        <w:rPr>
          <w:sz w:val="22"/>
          <w:szCs w:val="22"/>
        </w:rPr>
        <w:t>i</w:t>
      </w:r>
      <w:r w:rsidRPr="008438A8">
        <w:rPr>
          <w:color w:val="000000" w:themeColor="text1"/>
          <w:sz w:val="22"/>
          <w:szCs w:val="22"/>
        </w:rPr>
        <w:t>.</w:t>
      </w:r>
    </w:p>
    <w:p w14:paraId="5CFCC39F" w14:textId="77777777" w:rsidR="006F4704" w:rsidRDefault="006F4704" w:rsidP="006F4704">
      <w:pPr>
        <w:widowControl w:val="0"/>
        <w:spacing w:before="60"/>
        <w:ind w:left="284" w:hanging="284"/>
        <w:jc w:val="both"/>
        <w:rPr>
          <w:color w:val="000000" w:themeColor="text1"/>
          <w:sz w:val="22"/>
          <w:szCs w:val="22"/>
        </w:rPr>
      </w:pPr>
      <w:r w:rsidRPr="00677FB5">
        <w:rPr>
          <w:color w:val="000000" w:themeColor="text1"/>
          <w:sz w:val="22"/>
          <w:szCs w:val="22"/>
        </w:rPr>
        <w:t>7.</w:t>
      </w:r>
      <w:r w:rsidRPr="00677FB5">
        <w:rPr>
          <w:color w:val="000000" w:themeColor="text1"/>
          <w:sz w:val="22"/>
          <w:szCs w:val="22"/>
        </w:rPr>
        <w:tab/>
        <w:t>Zamawiający gwarantuje Wykonawcy zamówienie i wynagrodzenie za wykonanie zamówienia w zakresie ilości podstawowej.</w:t>
      </w:r>
    </w:p>
    <w:p w14:paraId="67E983A0" w14:textId="77777777" w:rsidR="006F4704" w:rsidRPr="00F17644" w:rsidRDefault="006F4704" w:rsidP="00F84ED7">
      <w:pPr>
        <w:pStyle w:val="Nagwek4"/>
      </w:pPr>
      <w:r w:rsidRPr="00F17644">
        <w:t>§4 TERMIN WYKONANIA ZAMÓWIENIA</w:t>
      </w:r>
    </w:p>
    <w:p w14:paraId="046B7B4D" w14:textId="77777777" w:rsidR="006F4704" w:rsidRPr="008438A8" w:rsidRDefault="006F4704" w:rsidP="00BC1652">
      <w:pPr>
        <w:widowControl w:val="0"/>
        <w:numPr>
          <w:ilvl w:val="0"/>
          <w:numId w:val="154"/>
        </w:numPr>
        <w:spacing w:before="60"/>
        <w:ind w:left="284" w:hanging="284"/>
        <w:jc w:val="both"/>
        <w:rPr>
          <w:color w:val="000000" w:themeColor="text1"/>
          <w:sz w:val="22"/>
          <w:szCs w:val="22"/>
          <w:u w:val="single"/>
        </w:rPr>
      </w:pPr>
      <w:r w:rsidRPr="00F17644">
        <w:rPr>
          <w:color w:val="000000" w:themeColor="text1"/>
          <w:sz w:val="22"/>
          <w:szCs w:val="22"/>
        </w:rPr>
        <w:t xml:space="preserve">Wykonawca dostarczy przedmiot </w:t>
      </w:r>
      <w:r>
        <w:rPr>
          <w:color w:val="000000" w:themeColor="text1"/>
          <w:sz w:val="22"/>
          <w:szCs w:val="22"/>
        </w:rPr>
        <w:t>U</w:t>
      </w:r>
      <w:r w:rsidRPr="00F17644">
        <w:rPr>
          <w:color w:val="000000" w:themeColor="text1"/>
          <w:sz w:val="22"/>
          <w:szCs w:val="22"/>
        </w:rPr>
        <w:t xml:space="preserve">mowy sukcesywnie w następujących terminach: </w:t>
      </w:r>
    </w:p>
    <w:p w14:paraId="2A65FB36" w14:textId="77777777" w:rsidR="006F4704" w:rsidRPr="008438A8" w:rsidRDefault="006F4704" w:rsidP="009A15E1">
      <w:pPr>
        <w:pStyle w:val="Akapitzlist"/>
        <w:numPr>
          <w:ilvl w:val="0"/>
          <w:numId w:val="144"/>
        </w:numPr>
        <w:ind w:left="851" w:hanging="284"/>
        <w:jc w:val="both"/>
        <w:rPr>
          <w:rFonts w:eastAsia="Calibri"/>
          <w:sz w:val="22"/>
          <w:szCs w:val="22"/>
          <w:lang w:eastAsia="en-US"/>
        </w:rPr>
      </w:pPr>
      <w:r>
        <w:rPr>
          <w:rFonts w:eastAsia="Calibri"/>
          <w:sz w:val="22"/>
          <w:szCs w:val="22"/>
          <w:lang w:eastAsia="en-US"/>
        </w:rPr>
        <w:t>w zakresie</w:t>
      </w:r>
      <w:r w:rsidRPr="008438A8">
        <w:rPr>
          <w:rFonts w:eastAsia="Calibri"/>
          <w:sz w:val="22"/>
          <w:szCs w:val="22"/>
          <w:lang w:eastAsia="en-US"/>
        </w:rPr>
        <w:t xml:space="preserve"> zamówienia podstawowego: do</w:t>
      </w:r>
      <w:r>
        <w:rPr>
          <w:rFonts w:eastAsia="Calibri"/>
          <w:sz w:val="22"/>
          <w:szCs w:val="22"/>
          <w:lang w:eastAsia="en-US"/>
        </w:rPr>
        <w:t xml:space="preserve"> </w:t>
      </w:r>
      <w:r>
        <w:rPr>
          <w:rFonts w:eastAsia="Calibri"/>
          <w:b/>
          <w:sz w:val="22"/>
          <w:szCs w:val="22"/>
          <w:lang w:eastAsia="en-US"/>
        </w:rPr>
        <w:t>75</w:t>
      </w:r>
      <w:r w:rsidRPr="00296A24">
        <w:rPr>
          <w:rFonts w:eastAsia="Calibri"/>
          <w:b/>
          <w:sz w:val="22"/>
          <w:szCs w:val="22"/>
          <w:lang w:eastAsia="en-US"/>
        </w:rPr>
        <w:t xml:space="preserve"> </w:t>
      </w:r>
      <w:r w:rsidRPr="008438A8">
        <w:rPr>
          <w:rFonts w:eastAsia="Calibri"/>
          <w:b/>
          <w:sz w:val="22"/>
          <w:szCs w:val="22"/>
          <w:lang w:eastAsia="en-US"/>
        </w:rPr>
        <w:t>dni</w:t>
      </w:r>
      <w:r w:rsidRPr="008438A8">
        <w:rPr>
          <w:rFonts w:eastAsia="Calibri"/>
          <w:sz w:val="22"/>
          <w:szCs w:val="22"/>
          <w:lang w:eastAsia="en-US"/>
        </w:rPr>
        <w:t xml:space="preserve"> od dnia zawarcia </w:t>
      </w:r>
      <w:r>
        <w:rPr>
          <w:rFonts w:eastAsia="Calibri"/>
          <w:sz w:val="22"/>
          <w:szCs w:val="22"/>
          <w:lang w:eastAsia="en-US"/>
        </w:rPr>
        <w:t>U</w:t>
      </w:r>
      <w:r w:rsidRPr="008438A8">
        <w:rPr>
          <w:rFonts w:eastAsia="Calibri"/>
          <w:sz w:val="22"/>
          <w:szCs w:val="22"/>
          <w:lang w:eastAsia="en-US"/>
        </w:rPr>
        <w:t>mowy,</w:t>
      </w:r>
    </w:p>
    <w:p w14:paraId="25630FF9" w14:textId="77777777" w:rsidR="006F4704" w:rsidRPr="008438A8" w:rsidRDefault="006F4704" w:rsidP="009A15E1">
      <w:pPr>
        <w:pStyle w:val="Akapitzlist"/>
        <w:numPr>
          <w:ilvl w:val="0"/>
          <w:numId w:val="144"/>
        </w:numPr>
        <w:ind w:left="851" w:hanging="284"/>
        <w:jc w:val="both"/>
        <w:rPr>
          <w:rFonts w:eastAsia="Calibri"/>
          <w:sz w:val="22"/>
          <w:szCs w:val="22"/>
          <w:lang w:eastAsia="en-US"/>
        </w:rPr>
      </w:pPr>
      <w:r>
        <w:rPr>
          <w:rFonts w:eastAsia="Calibri"/>
          <w:sz w:val="22"/>
          <w:szCs w:val="22"/>
          <w:lang w:eastAsia="en-US"/>
        </w:rPr>
        <w:t>w zakresie zamówienia opcjonalnego</w:t>
      </w:r>
      <w:r w:rsidRPr="008438A8">
        <w:rPr>
          <w:rFonts w:eastAsia="Calibri"/>
          <w:sz w:val="22"/>
          <w:szCs w:val="22"/>
          <w:lang w:eastAsia="en-US"/>
        </w:rPr>
        <w:t xml:space="preserve">: do </w:t>
      </w:r>
      <w:r>
        <w:rPr>
          <w:rFonts w:eastAsia="Calibri"/>
          <w:b/>
          <w:sz w:val="22"/>
          <w:szCs w:val="22"/>
          <w:lang w:eastAsia="en-US"/>
        </w:rPr>
        <w:t xml:space="preserve">75 </w:t>
      </w:r>
      <w:r w:rsidRPr="008438A8">
        <w:rPr>
          <w:rFonts w:eastAsia="Calibri"/>
          <w:b/>
          <w:sz w:val="22"/>
          <w:szCs w:val="22"/>
          <w:lang w:eastAsia="en-US"/>
        </w:rPr>
        <w:t>dni</w:t>
      </w:r>
      <w:r w:rsidRPr="008438A8">
        <w:rPr>
          <w:rFonts w:eastAsia="Calibri"/>
          <w:sz w:val="22"/>
          <w:szCs w:val="22"/>
          <w:lang w:eastAsia="en-US"/>
        </w:rPr>
        <w:t xml:space="preserve"> od dnia poinformowania Wykonawcy o realizacji dostaw w zakresie „w opcji”,</w:t>
      </w:r>
    </w:p>
    <w:p w14:paraId="646896A0" w14:textId="77777777" w:rsidR="006F4704" w:rsidRPr="008438A8" w:rsidRDefault="006F4704" w:rsidP="00BC1652">
      <w:pPr>
        <w:pStyle w:val="Akapitzlist"/>
        <w:numPr>
          <w:ilvl w:val="0"/>
          <w:numId w:val="154"/>
        </w:numPr>
        <w:spacing w:before="120"/>
        <w:ind w:left="284" w:hanging="284"/>
        <w:jc w:val="both"/>
        <w:rPr>
          <w:sz w:val="22"/>
          <w:szCs w:val="22"/>
        </w:rPr>
      </w:pPr>
      <w:r w:rsidRPr="008438A8">
        <w:rPr>
          <w:sz w:val="22"/>
          <w:szCs w:val="22"/>
        </w:rPr>
        <w:lastRenderedPageBreak/>
        <w:t xml:space="preserve">W przypadku, gdyby termin na realizację </w:t>
      </w:r>
      <w:r>
        <w:rPr>
          <w:sz w:val="22"/>
          <w:szCs w:val="22"/>
        </w:rPr>
        <w:t>U</w:t>
      </w:r>
      <w:r w:rsidRPr="008438A8">
        <w:rPr>
          <w:sz w:val="22"/>
          <w:szCs w:val="22"/>
        </w:rPr>
        <w:t>mowy</w:t>
      </w:r>
      <w:r>
        <w:rPr>
          <w:sz w:val="22"/>
          <w:szCs w:val="22"/>
        </w:rPr>
        <w:t xml:space="preserve"> </w:t>
      </w:r>
      <w:r w:rsidRPr="00D13520">
        <w:rPr>
          <w:sz w:val="22"/>
          <w:szCs w:val="22"/>
        </w:rPr>
        <w:t xml:space="preserve">(dotyczy zamówienia podstawowego  </w:t>
      </w:r>
      <w:r w:rsidRPr="00D13520">
        <w:rPr>
          <w:sz w:val="22"/>
          <w:szCs w:val="22"/>
        </w:rPr>
        <w:br/>
        <w:t xml:space="preserve">i zamówienia  w ramach opcji)  </w:t>
      </w:r>
      <w:r w:rsidRPr="008438A8">
        <w:rPr>
          <w:sz w:val="22"/>
          <w:szCs w:val="22"/>
        </w:rPr>
        <w:t>miał zak</w:t>
      </w:r>
      <w:r>
        <w:rPr>
          <w:sz w:val="22"/>
          <w:szCs w:val="22"/>
        </w:rPr>
        <w:t>ończyć się po 14 listopada 2025</w:t>
      </w:r>
      <w:r w:rsidRPr="008438A8">
        <w:rPr>
          <w:sz w:val="22"/>
          <w:szCs w:val="22"/>
        </w:rPr>
        <w:t xml:space="preserve"> r., to ostatecznym dniem, w którym Wykonawca zobowiązuje się zrealizować </w:t>
      </w:r>
      <w:r>
        <w:rPr>
          <w:sz w:val="22"/>
          <w:szCs w:val="22"/>
        </w:rPr>
        <w:t>U</w:t>
      </w:r>
      <w:r w:rsidRPr="008438A8">
        <w:rPr>
          <w:sz w:val="22"/>
          <w:szCs w:val="22"/>
        </w:rPr>
        <w:t>m</w:t>
      </w:r>
      <w:r>
        <w:rPr>
          <w:sz w:val="22"/>
          <w:szCs w:val="22"/>
        </w:rPr>
        <w:t>owę jest dzień 14 listopada 2025</w:t>
      </w:r>
      <w:r w:rsidRPr="008438A8">
        <w:rPr>
          <w:sz w:val="22"/>
          <w:szCs w:val="22"/>
        </w:rPr>
        <w:t xml:space="preserve"> r.</w:t>
      </w:r>
    </w:p>
    <w:p w14:paraId="1B6769CB" w14:textId="77777777" w:rsidR="006F4704" w:rsidRDefault="006F4704" w:rsidP="00BC1652">
      <w:pPr>
        <w:widowControl w:val="0"/>
        <w:numPr>
          <w:ilvl w:val="0"/>
          <w:numId w:val="154"/>
        </w:numPr>
        <w:spacing w:before="60"/>
        <w:ind w:left="284" w:hanging="284"/>
        <w:jc w:val="both"/>
        <w:rPr>
          <w:color w:val="000000" w:themeColor="text1"/>
          <w:sz w:val="22"/>
          <w:szCs w:val="22"/>
        </w:rPr>
      </w:pPr>
      <w:r w:rsidRPr="00F17644">
        <w:rPr>
          <w:color w:val="000000" w:themeColor="text1"/>
          <w:sz w:val="22"/>
          <w:szCs w:val="22"/>
        </w:rPr>
        <w:t xml:space="preserve">W przypadku, gdy ostatni dzień realizacji </w:t>
      </w:r>
      <w:r>
        <w:rPr>
          <w:color w:val="000000" w:themeColor="text1"/>
          <w:sz w:val="22"/>
          <w:szCs w:val="22"/>
        </w:rPr>
        <w:t>U</w:t>
      </w:r>
      <w:r w:rsidRPr="00F17644">
        <w:rPr>
          <w:color w:val="000000" w:themeColor="text1"/>
          <w:sz w:val="22"/>
          <w:szCs w:val="22"/>
        </w:rPr>
        <w:t>mowy przypada na dzień wolny od pracy, tj. sobota, niedziela lub dni ustawowo wolne od pracy, to termin realizacji przypada następnego dnia, który nie jest dniem wolnym od pracy ani sobotą.</w:t>
      </w:r>
    </w:p>
    <w:p w14:paraId="69525946" w14:textId="77777777" w:rsidR="006F4704" w:rsidRPr="00F05ADA" w:rsidRDefault="006F4704" w:rsidP="00BC1652">
      <w:pPr>
        <w:pStyle w:val="Akapitzlist"/>
        <w:numPr>
          <w:ilvl w:val="0"/>
          <w:numId w:val="154"/>
        </w:numPr>
        <w:ind w:left="284"/>
        <w:jc w:val="both"/>
        <w:rPr>
          <w:sz w:val="22"/>
          <w:szCs w:val="22"/>
        </w:rPr>
      </w:pPr>
      <w:r w:rsidRPr="003F1FB1">
        <w:rPr>
          <w:sz w:val="22"/>
          <w:szCs w:val="22"/>
        </w:rPr>
        <w:t xml:space="preserve">Za termin wykonania Umowy uznaje się datę dostarczenia przedmiotu zamówienia do Odbiorcy zgodnie wymaganiami Umowy, do miejsca dostawy określonego w §5 Umowy i podpisania bez zastrzeżeń „Protokołu </w:t>
      </w:r>
      <w:r>
        <w:rPr>
          <w:sz w:val="22"/>
          <w:szCs w:val="22"/>
        </w:rPr>
        <w:t>Odbioru</w:t>
      </w:r>
      <w:r w:rsidRPr="003F1FB1">
        <w:rPr>
          <w:sz w:val="22"/>
          <w:szCs w:val="22"/>
        </w:rPr>
        <w:t xml:space="preserve">”, którego wzór stanowi </w:t>
      </w:r>
      <w:r w:rsidRPr="00631F45">
        <w:rPr>
          <w:sz w:val="22"/>
          <w:szCs w:val="22"/>
          <w:u w:val="single"/>
        </w:rPr>
        <w:t>Załącznik nr 3</w:t>
      </w:r>
      <w:r w:rsidRPr="003F1FB1">
        <w:rPr>
          <w:sz w:val="22"/>
          <w:szCs w:val="22"/>
        </w:rPr>
        <w:t xml:space="preserve"> do Umowy. </w:t>
      </w:r>
    </w:p>
    <w:p w14:paraId="1737CC0B" w14:textId="77777777" w:rsidR="006F4704" w:rsidRDefault="006F4704" w:rsidP="00F84ED7">
      <w:pPr>
        <w:pStyle w:val="Nagwek4"/>
      </w:pPr>
      <w:r w:rsidRPr="00F17644">
        <w:t>§5. ODBIORCA I MIEJSCE DOSTAWY</w:t>
      </w:r>
    </w:p>
    <w:p w14:paraId="529B6DE7" w14:textId="77777777" w:rsidR="006F4704" w:rsidRPr="008438A8" w:rsidRDefault="006F4704" w:rsidP="00BC1652">
      <w:pPr>
        <w:widowControl w:val="0"/>
        <w:numPr>
          <w:ilvl w:val="3"/>
          <w:numId w:val="147"/>
        </w:numPr>
        <w:tabs>
          <w:tab w:val="left" w:pos="-426"/>
        </w:tabs>
        <w:ind w:left="425" w:hanging="425"/>
        <w:jc w:val="both"/>
        <w:rPr>
          <w:iCs/>
          <w:color w:val="000000" w:themeColor="text1"/>
          <w:sz w:val="22"/>
          <w:szCs w:val="22"/>
        </w:rPr>
      </w:pPr>
      <w:r w:rsidRPr="008438A8">
        <w:rPr>
          <w:bCs/>
          <w:sz w:val="22"/>
          <w:szCs w:val="22"/>
        </w:rPr>
        <w:t>Wykonawca</w:t>
      </w:r>
      <w:r w:rsidRPr="008438A8">
        <w:rPr>
          <w:sz w:val="22"/>
          <w:szCs w:val="22"/>
        </w:rPr>
        <w:t xml:space="preserve"> dostarczy przedmiot </w:t>
      </w:r>
      <w:r>
        <w:rPr>
          <w:sz w:val="22"/>
          <w:szCs w:val="22"/>
        </w:rPr>
        <w:t>U</w:t>
      </w:r>
      <w:r w:rsidRPr="008438A8">
        <w:rPr>
          <w:sz w:val="22"/>
          <w:szCs w:val="22"/>
        </w:rPr>
        <w:t xml:space="preserve">mowy do Odbiorców wskazanych w „Planie dostaw” stanowiącym </w:t>
      </w:r>
      <w:r w:rsidRPr="00631F45">
        <w:rPr>
          <w:sz w:val="22"/>
          <w:szCs w:val="22"/>
          <w:u w:val="single"/>
        </w:rPr>
        <w:t>Załącznik nr 2</w:t>
      </w:r>
      <w:r w:rsidRPr="008438A8">
        <w:rPr>
          <w:sz w:val="22"/>
          <w:szCs w:val="22"/>
        </w:rPr>
        <w:t xml:space="preserve"> do </w:t>
      </w:r>
      <w:r>
        <w:rPr>
          <w:sz w:val="22"/>
          <w:szCs w:val="22"/>
        </w:rPr>
        <w:t>U</w:t>
      </w:r>
      <w:r w:rsidRPr="008438A8">
        <w:rPr>
          <w:sz w:val="22"/>
          <w:szCs w:val="22"/>
        </w:rPr>
        <w:t>mowy</w:t>
      </w:r>
      <w:r w:rsidRPr="008438A8">
        <w:rPr>
          <w:color w:val="000000" w:themeColor="text1"/>
          <w:sz w:val="22"/>
          <w:szCs w:val="22"/>
        </w:rPr>
        <w:t>.</w:t>
      </w:r>
    </w:p>
    <w:p w14:paraId="2FD421B1" w14:textId="6ADE7B53" w:rsidR="006F4704" w:rsidRDefault="006F4704" w:rsidP="00BC1652">
      <w:pPr>
        <w:widowControl w:val="0"/>
        <w:numPr>
          <w:ilvl w:val="3"/>
          <w:numId w:val="147"/>
        </w:numPr>
        <w:tabs>
          <w:tab w:val="left" w:pos="-426"/>
        </w:tabs>
        <w:ind w:left="426" w:hanging="426"/>
        <w:jc w:val="both"/>
        <w:rPr>
          <w:color w:val="000000" w:themeColor="text1"/>
          <w:sz w:val="22"/>
          <w:szCs w:val="22"/>
        </w:rPr>
      </w:pPr>
      <w:r w:rsidRPr="00F17644">
        <w:rPr>
          <w:bCs/>
          <w:color w:val="000000" w:themeColor="text1"/>
          <w:sz w:val="22"/>
          <w:szCs w:val="22"/>
        </w:rPr>
        <w:t xml:space="preserve">Osobą wyznaczoną do kontaktów roboczych związanych z realizacją </w:t>
      </w:r>
      <w:r>
        <w:rPr>
          <w:bCs/>
          <w:color w:val="000000" w:themeColor="text1"/>
          <w:sz w:val="22"/>
          <w:szCs w:val="22"/>
        </w:rPr>
        <w:t>U</w:t>
      </w:r>
      <w:r w:rsidRPr="00F17644">
        <w:rPr>
          <w:bCs/>
          <w:color w:val="000000" w:themeColor="text1"/>
          <w:sz w:val="22"/>
          <w:szCs w:val="22"/>
        </w:rPr>
        <w:t>mowy ze strony Zamawiającego jest:</w:t>
      </w:r>
      <w:r w:rsidRPr="00F17644">
        <w:rPr>
          <w:b/>
          <w:bCs/>
          <w:color w:val="000000" w:themeColor="text1"/>
          <w:sz w:val="22"/>
          <w:szCs w:val="22"/>
        </w:rPr>
        <w:t xml:space="preserve"> </w:t>
      </w:r>
      <w:r>
        <w:rPr>
          <w:b/>
          <w:bCs/>
          <w:color w:val="000000" w:themeColor="text1"/>
          <w:sz w:val="22"/>
          <w:szCs w:val="22"/>
        </w:rPr>
        <w:t>mjr Dariusz JARZYNOWSKI</w:t>
      </w:r>
      <w:r w:rsidRPr="00F17644">
        <w:rPr>
          <w:bCs/>
          <w:color w:val="000000" w:themeColor="text1"/>
          <w:sz w:val="22"/>
          <w:szCs w:val="22"/>
        </w:rPr>
        <w:t>,</w:t>
      </w:r>
      <w:r w:rsidRPr="00F17644">
        <w:rPr>
          <w:b/>
          <w:bCs/>
          <w:color w:val="000000" w:themeColor="text1"/>
          <w:sz w:val="22"/>
          <w:szCs w:val="22"/>
        </w:rPr>
        <w:t xml:space="preserve"> </w:t>
      </w:r>
      <w:r w:rsidRPr="00F17644">
        <w:rPr>
          <w:bCs/>
          <w:color w:val="000000" w:themeColor="text1"/>
          <w:sz w:val="22"/>
          <w:szCs w:val="22"/>
        </w:rPr>
        <w:t>numer telefonu: 261 472 </w:t>
      </w:r>
      <w:r>
        <w:rPr>
          <w:bCs/>
          <w:color w:val="000000" w:themeColor="text1"/>
          <w:sz w:val="22"/>
          <w:szCs w:val="22"/>
        </w:rPr>
        <w:t>250</w:t>
      </w:r>
      <w:r w:rsidR="009A15E1">
        <w:rPr>
          <w:bCs/>
          <w:color w:val="000000" w:themeColor="text1"/>
          <w:sz w:val="22"/>
          <w:szCs w:val="22"/>
        </w:rPr>
        <w:t xml:space="preserve">, </w:t>
      </w:r>
      <w:r w:rsidRPr="00F17644">
        <w:rPr>
          <w:bCs/>
          <w:color w:val="000000" w:themeColor="text1"/>
          <w:sz w:val="22"/>
          <w:szCs w:val="22"/>
        </w:rPr>
        <w:t>e</w:t>
      </w:r>
      <w:r>
        <w:rPr>
          <w:bCs/>
          <w:color w:val="000000" w:themeColor="text1"/>
          <w:sz w:val="22"/>
          <w:szCs w:val="22"/>
        </w:rPr>
        <w:t>-</w:t>
      </w:r>
      <w:r w:rsidRPr="00F17644">
        <w:rPr>
          <w:bCs/>
          <w:color w:val="000000" w:themeColor="text1"/>
          <w:sz w:val="22"/>
          <w:szCs w:val="22"/>
        </w:rPr>
        <w:t xml:space="preserve">mail: </w:t>
      </w:r>
      <w:hyperlink r:id="rId40" w:history="1">
        <w:r w:rsidRPr="00F17644">
          <w:rPr>
            <w:rStyle w:val="Hipercze"/>
            <w:bCs/>
            <w:color w:val="000000" w:themeColor="text1"/>
            <w:sz w:val="22"/>
            <w:szCs w:val="22"/>
          </w:rPr>
          <w:t>1rblog.wmmps@ron.mil.pl</w:t>
        </w:r>
      </w:hyperlink>
      <w:r w:rsidRPr="00F17644">
        <w:rPr>
          <w:bCs/>
          <w:color w:val="000000" w:themeColor="text1"/>
          <w:sz w:val="22"/>
          <w:szCs w:val="22"/>
        </w:rPr>
        <w:t>.</w:t>
      </w:r>
    </w:p>
    <w:p w14:paraId="445FCE06" w14:textId="2F3AC255" w:rsidR="009A15E1" w:rsidRPr="009A15E1" w:rsidRDefault="006F4704" w:rsidP="009A15E1">
      <w:pPr>
        <w:widowControl w:val="0"/>
        <w:numPr>
          <w:ilvl w:val="3"/>
          <w:numId w:val="147"/>
        </w:numPr>
        <w:tabs>
          <w:tab w:val="left" w:pos="-426"/>
        </w:tabs>
        <w:spacing w:line="480" w:lineRule="auto"/>
        <w:ind w:left="426" w:hanging="426"/>
        <w:jc w:val="both"/>
        <w:rPr>
          <w:color w:val="000000" w:themeColor="text1"/>
          <w:sz w:val="22"/>
          <w:szCs w:val="22"/>
        </w:rPr>
      </w:pPr>
      <w:r w:rsidRPr="00F05ADA">
        <w:rPr>
          <w:bCs/>
          <w:color w:val="000000" w:themeColor="text1"/>
          <w:sz w:val="22"/>
          <w:szCs w:val="22"/>
        </w:rPr>
        <w:t xml:space="preserve">Osobą wyznaczoną do kontaktów roboczych związanych z realizacją </w:t>
      </w:r>
      <w:r>
        <w:rPr>
          <w:bCs/>
          <w:color w:val="000000" w:themeColor="text1"/>
          <w:sz w:val="22"/>
          <w:szCs w:val="22"/>
        </w:rPr>
        <w:t>U</w:t>
      </w:r>
      <w:r w:rsidRPr="00F05ADA">
        <w:rPr>
          <w:bCs/>
          <w:color w:val="000000" w:themeColor="text1"/>
          <w:sz w:val="22"/>
          <w:szCs w:val="22"/>
        </w:rPr>
        <w:t xml:space="preserve">mowy ze strony Wykonawcy jest: </w:t>
      </w:r>
      <w:r w:rsidR="009A15E1">
        <w:rPr>
          <w:bCs/>
          <w:color w:val="000000" w:themeColor="text1"/>
          <w:sz w:val="22"/>
          <w:szCs w:val="22"/>
        </w:rPr>
        <w:t>………….</w:t>
      </w:r>
      <w:r w:rsidRPr="00F05ADA">
        <w:rPr>
          <w:bCs/>
          <w:color w:val="000000" w:themeColor="text1"/>
          <w:sz w:val="22"/>
          <w:szCs w:val="22"/>
        </w:rPr>
        <w:t xml:space="preserve">……………………………………..…, </w:t>
      </w:r>
    </w:p>
    <w:p w14:paraId="4EF40EA4" w14:textId="77777777" w:rsidR="009A15E1" w:rsidRPr="009A15E1" w:rsidRDefault="006F4704" w:rsidP="009A15E1">
      <w:pPr>
        <w:widowControl w:val="0"/>
        <w:tabs>
          <w:tab w:val="left" w:pos="-426"/>
        </w:tabs>
        <w:spacing w:line="480" w:lineRule="auto"/>
        <w:ind w:left="426"/>
        <w:jc w:val="both"/>
        <w:rPr>
          <w:color w:val="000000" w:themeColor="text1"/>
          <w:sz w:val="22"/>
          <w:szCs w:val="22"/>
        </w:rPr>
      </w:pPr>
      <w:r w:rsidRPr="00F05ADA">
        <w:rPr>
          <w:bCs/>
          <w:color w:val="000000" w:themeColor="text1"/>
          <w:sz w:val="22"/>
          <w:szCs w:val="22"/>
        </w:rPr>
        <w:t xml:space="preserve">numer telefonu: ………………….………………, </w:t>
      </w:r>
    </w:p>
    <w:p w14:paraId="38E4B8EE" w14:textId="58901AD5" w:rsidR="009A15E1" w:rsidRPr="009A15E1" w:rsidRDefault="006F4704" w:rsidP="009A15E1">
      <w:pPr>
        <w:widowControl w:val="0"/>
        <w:tabs>
          <w:tab w:val="left" w:pos="-426"/>
        </w:tabs>
        <w:spacing w:line="480" w:lineRule="auto"/>
        <w:ind w:left="426"/>
        <w:jc w:val="both"/>
        <w:rPr>
          <w:color w:val="000000" w:themeColor="text1"/>
          <w:sz w:val="22"/>
          <w:szCs w:val="22"/>
        </w:rPr>
      </w:pPr>
      <w:r w:rsidRPr="00F05ADA">
        <w:rPr>
          <w:bCs/>
          <w:color w:val="000000" w:themeColor="text1"/>
          <w:sz w:val="22"/>
          <w:szCs w:val="22"/>
        </w:rPr>
        <w:t xml:space="preserve">e-mail: </w:t>
      </w:r>
      <w:r w:rsidR="009A15E1">
        <w:rPr>
          <w:bCs/>
          <w:color w:val="000000" w:themeColor="text1"/>
          <w:sz w:val="22"/>
          <w:szCs w:val="22"/>
        </w:rPr>
        <w:t>………………</w:t>
      </w:r>
      <w:r w:rsidRPr="00F05ADA">
        <w:rPr>
          <w:bCs/>
          <w:color w:val="000000" w:themeColor="text1"/>
          <w:sz w:val="22"/>
          <w:szCs w:val="22"/>
        </w:rPr>
        <w:t xml:space="preserve">…………………………… </w:t>
      </w:r>
    </w:p>
    <w:p w14:paraId="781D56EB" w14:textId="21AE5AF9" w:rsidR="006F4704" w:rsidRPr="00544D08" w:rsidRDefault="006F4704" w:rsidP="009A15E1">
      <w:pPr>
        <w:widowControl w:val="0"/>
        <w:tabs>
          <w:tab w:val="left" w:pos="-426"/>
        </w:tabs>
        <w:ind w:left="426"/>
        <w:jc w:val="both"/>
        <w:rPr>
          <w:color w:val="000000" w:themeColor="text1"/>
          <w:sz w:val="22"/>
          <w:szCs w:val="22"/>
        </w:rPr>
      </w:pPr>
      <w:r w:rsidRPr="00F05ADA">
        <w:rPr>
          <w:i/>
          <w:color w:val="0070C0"/>
          <w:sz w:val="22"/>
          <w:szCs w:val="22"/>
        </w:rPr>
        <w:t>/uzupełnione zostanie po wyborze oferty/</w:t>
      </w:r>
    </w:p>
    <w:p w14:paraId="189C6A7D" w14:textId="77777777" w:rsidR="006F4704" w:rsidRPr="00544D08" w:rsidRDefault="006F4704" w:rsidP="00BC1652">
      <w:pPr>
        <w:widowControl w:val="0"/>
        <w:numPr>
          <w:ilvl w:val="3"/>
          <w:numId w:val="147"/>
        </w:numPr>
        <w:tabs>
          <w:tab w:val="left" w:pos="-426"/>
        </w:tabs>
        <w:ind w:left="426" w:hanging="426"/>
        <w:jc w:val="both"/>
        <w:rPr>
          <w:sz w:val="22"/>
          <w:szCs w:val="22"/>
        </w:rPr>
      </w:pPr>
      <w:r w:rsidRPr="00544D08">
        <w:rPr>
          <w:sz w:val="22"/>
          <w:szCs w:val="22"/>
        </w:rPr>
        <w:t xml:space="preserve">Zmiana osób przeznaczonych do kontaktu  wymaga niezwłocznego powiadomienia drugiej strony </w:t>
      </w:r>
      <w:r w:rsidRPr="0019797A">
        <w:rPr>
          <w:sz w:val="22"/>
          <w:szCs w:val="22"/>
        </w:rPr>
        <w:t>Umowy, pod rygorem negatywnych skutków prawnych. Zmiana taka nie wymaga aneksu do Umowy.</w:t>
      </w:r>
    </w:p>
    <w:p w14:paraId="02750C59" w14:textId="24725C4F" w:rsidR="006F4704" w:rsidRPr="00F84ED7" w:rsidRDefault="006F4704" w:rsidP="00F84ED7">
      <w:pPr>
        <w:pStyle w:val="Nagwek4"/>
      </w:pPr>
      <w:r w:rsidRPr="00F17644">
        <w:t xml:space="preserve">§6. </w:t>
      </w:r>
      <w:r w:rsidRPr="00F84ED7">
        <w:t>REALIZACJA DOSTAWY ( PRZYJĘCIE TOWARU PRZEZ ODBIORCĘ)</w:t>
      </w:r>
      <w:r w:rsidR="00F84ED7" w:rsidRPr="00F84ED7">
        <w:br/>
      </w:r>
      <w:r w:rsidRPr="00F84ED7">
        <w:t>I OBIEG DOKUMENTÓW ROZLICZENIOWYCH</w:t>
      </w:r>
    </w:p>
    <w:p w14:paraId="5F676B5A" w14:textId="77777777" w:rsidR="006F4704" w:rsidRPr="00F17644" w:rsidRDefault="006F4704" w:rsidP="00BC1652">
      <w:pPr>
        <w:widowControl w:val="0"/>
        <w:numPr>
          <w:ilvl w:val="0"/>
          <w:numId w:val="148"/>
        </w:numPr>
        <w:ind w:left="425" w:hanging="425"/>
        <w:jc w:val="both"/>
        <w:rPr>
          <w:color w:val="000000" w:themeColor="text1"/>
          <w:sz w:val="22"/>
          <w:szCs w:val="22"/>
        </w:rPr>
      </w:pPr>
      <w:r>
        <w:rPr>
          <w:color w:val="000000" w:themeColor="text1"/>
          <w:sz w:val="22"/>
          <w:szCs w:val="22"/>
        </w:rPr>
        <w:t>Dostawa Towaru</w:t>
      </w:r>
      <w:r w:rsidRPr="00F17644">
        <w:rPr>
          <w:color w:val="000000" w:themeColor="text1"/>
          <w:sz w:val="22"/>
          <w:szCs w:val="22"/>
        </w:rPr>
        <w:t xml:space="preserve"> odbędzie się na koszt i ryzyko Wykonawcy, ubezpieczonym transportem do magazynu Odbiorcy.</w:t>
      </w:r>
    </w:p>
    <w:p w14:paraId="1D8E3E4E" w14:textId="77777777" w:rsidR="006F4704" w:rsidRPr="00F17644" w:rsidRDefault="006F4704" w:rsidP="00BC1652">
      <w:pPr>
        <w:widowControl w:val="0"/>
        <w:numPr>
          <w:ilvl w:val="0"/>
          <w:numId w:val="148"/>
        </w:numPr>
        <w:tabs>
          <w:tab w:val="left" w:pos="709"/>
        </w:tabs>
        <w:ind w:left="426" w:hanging="426"/>
        <w:jc w:val="both"/>
        <w:rPr>
          <w:color w:val="000000" w:themeColor="text1"/>
          <w:sz w:val="22"/>
          <w:szCs w:val="22"/>
        </w:rPr>
      </w:pPr>
      <w:r w:rsidRPr="00813A9E">
        <w:rPr>
          <w:color w:val="000000" w:themeColor="text1"/>
          <w:sz w:val="22"/>
          <w:szCs w:val="22"/>
        </w:rPr>
        <w:t>Wykonawca pokrywa wszystkie koszty związane z realizacją i wykonaniem Umowy</w:t>
      </w:r>
      <w:r w:rsidRPr="00F17644">
        <w:rPr>
          <w:color w:val="000000" w:themeColor="text1"/>
          <w:sz w:val="22"/>
          <w:szCs w:val="22"/>
        </w:rPr>
        <w:t xml:space="preserve">. </w:t>
      </w:r>
    </w:p>
    <w:p w14:paraId="74F9024F" w14:textId="45D65142" w:rsidR="006F4704" w:rsidRPr="00FE3C8C" w:rsidRDefault="006F4704" w:rsidP="00BC1652">
      <w:pPr>
        <w:widowControl w:val="0"/>
        <w:numPr>
          <w:ilvl w:val="0"/>
          <w:numId w:val="148"/>
        </w:numPr>
        <w:tabs>
          <w:tab w:val="left" w:pos="709"/>
        </w:tabs>
        <w:ind w:left="426" w:hanging="426"/>
        <w:jc w:val="both"/>
        <w:rPr>
          <w:color w:val="000000" w:themeColor="text1"/>
          <w:sz w:val="22"/>
          <w:szCs w:val="22"/>
        </w:rPr>
      </w:pPr>
      <w:r w:rsidRPr="00FE3C8C">
        <w:rPr>
          <w:rFonts w:eastAsia="Arial Narrow"/>
          <w:sz w:val="22"/>
          <w:szCs w:val="22"/>
        </w:rPr>
        <w:t xml:space="preserve">Wykonawca ponosi całkowitą </w:t>
      </w:r>
      <w:r w:rsidRPr="0019797A">
        <w:rPr>
          <w:rFonts w:eastAsia="Arial Narrow"/>
          <w:sz w:val="22"/>
          <w:szCs w:val="22"/>
        </w:rPr>
        <w:t xml:space="preserve">odpowiedzialność za jakość i ilość przekazanych Towarów, w tym ponosi wszelkie skutki prawne za braki i wady Towaru powstałe w czasie transportu, do czasu jego </w:t>
      </w:r>
      <w:r w:rsidRPr="0019797A">
        <w:rPr>
          <w:sz w:val="22"/>
          <w:szCs w:val="22"/>
        </w:rPr>
        <w:t>formalnego przyjęcia przez Odbiorcę tj. podpisania przez Wykonawcę i Odbiorcę „Protokołu Odbioru” (</w:t>
      </w:r>
      <w:r w:rsidR="009A15E1">
        <w:rPr>
          <w:sz w:val="22"/>
          <w:szCs w:val="22"/>
          <w:u w:val="single"/>
        </w:rPr>
        <w:t>Załącznik nr </w:t>
      </w:r>
      <w:r w:rsidRPr="0019797A">
        <w:rPr>
          <w:sz w:val="22"/>
          <w:szCs w:val="22"/>
          <w:u w:val="single"/>
        </w:rPr>
        <w:t>3</w:t>
      </w:r>
      <w:r w:rsidR="009A15E1">
        <w:rPr>
          <w:sz w:val="22"/>
          <w:szCs w:val="22"/>
        </w:rPr>
        <w:t> </w:t>
      </w:r>
      <w:r w:rsidRPr="0019797A">
        <w:rPr>
          <w:sz w:val="22"/>
          <w:szCs w:val="22"/>
        </w:rPr>
        <w:t>do Umowy) sporządzonego przez Wykonawcę” z zastrzeżeniem wynikającym z postanowień ust. 15 dotyczącym braku udziału Wykonawcy w czynnościach odbioru. Wykon</w:t>
      </w:r>
      <w:r w:rsidR="009A15E1">
        <w:rPr>
          <w:sz w:val="22"/>
          <w:szCs w:val="22"/>
        </w:rPr>
        <w:t>awca ponosi odpowiedzialność za </w:t>
      </w:r>
      <w:r w:rsidRPr="0019797A">
        <w:rPr>
          <w:sz w:val="22"/>
          <w:szCs w:val="22"/>
        </w:rPr>
        <w:t>powstałe w czasie transportu braki - przekraczające dopuszczalne normy określone w Rozporządzeniu Ministra Finansów z dnia</w:t>
      </w:r>
      <w:r w:rsidRPr="00FE3C8C">
        <w:rPr>
          <w:sz w:val="22"/>
          <w:szCs w:val="22"/>
        </w:rPr>
        <w:t xml:space="preserve"> 19 września 2019 r. w sprawie maksymalnych norm dopuszczalnych ubytków i dopuszczalnych norm zużycia wyrobów akcyzowych (t. j. Dz. U. z 2019 r., poz. 1791) lub w innym rozporządzeniu/akcie prawnym wydanym w miejsce ww. rozporządzenia oraz przekraczające błąd pomiaru dopuszczalny dla legalizowanej wagi użytej w miejscu odbioru - ponosi Wykonawca. Realizacja dostaw przedmiotu </w:t>
      </w:r>
      <w:r>
        <w:rPr>
          <w:sz w:val="22"/>
          <w:szCs w:val="22"/>
        </w:rPr>
        <w:t>U</w:t>
      </w:r>
      <w:r w:rsidRPr="00FE3C8C">
        <w:rPr>
          <w:sz w:val="22"/>
          <w:szCs w:val="22"/>
        </w:rPr>
        <w:t>mowy do Odbiorców odbywać się musi transportem odpowiednio przygotowanym, zabezpieczonym przed ujemnym wpływem warunków atmosferycznych i innych czynników wpływających na obniżenie jakości produktu.</w:t>
      </w:r>
    </w:p>
    <w:p w14:paraId="0FDA97F3" w14:textId="53C963D5" w:rsidR="006F4704" w:rsidRPr="00F17644" w:rsidRDefault="006F4704" w:rsidP="00BC1652">
      <w:pPr>
        <w:widowControl w:val="0"/>
        <w:numPr>
          <w:ilvl w:val="0"/>
          <w:numId w:val="148"/>
        </w:numPr>
        <w:tabs>
          <w:tab w:val="left" w:pos="0"/>
        </w:tabs>
        <w:ind w:left="426" w:hanging="426"/>
        <w:jc w:val="both"/>
        <w:rPr>
          <w:color w:val="000000" w:themeColor="text1"/>
          <w:sz w:val="22"/>
          <w:szCs w:val="22"/>
        </w:rPr>
      </w:pPr>
      <w:r w:rsidRPr="00F17644">
        <w:rPr>
          <w:color w:val="000000" w:themeColor="text1"/>
          <w:sz w:val="22"/>
          <w:szCs w:val="22"/>
        </w:rPr>
        <w:t>Wykonawca zobowiązuje się dostarczyć przedmiot zamówienia w opakowaniach wskazanyc</w:t>
      </w:r>
      <w:r w:rsidR="009A15E1">
        <w:rPr>
          <w:color w:val="000000" w:themeColor="text1"/>
          <w:sz w:val="22"/>
          <w:szCs w:val="22"/>
        </w:rPr>
        <w:t>h w tabelach w </w:t>
      </w:r>
      <w:r w:rsidRPr="00F17644">
        <w:rPr>
          <w:color w:val="000000" w:themeColor="text1"/>
          <w:sz w:val="22"/>
          <w:szCs w:val="22"/>
        </w:rPr>
        <w:t xml:space="preserve">§ 2 ust. 2 </w:t>
      </w:r>
      <w:r>
        <w:rPr>
          <w:color w:val="000000" w:themeColor="text1"/>
          <w:sz w:val="22"/>
          <w:szCs w:val="22"/>
        </w:rPr>
        <w:t>U</w:t>
      </w:r>
      <w:r w:rsidRPr="00F17644">
        <w:rPr>
          <w:color w:val="000000" w:themeColor="text1"/>
          <w:sz w:val="22"/>
          <w:szCs w:val="22"/>
        </w:rPr>
        <w:t xml:space="preserve">mowy oraz zgodnie z ust. </w:t>
      </w:r>
      <w:r>
        <w:rPr>
          <w:color w:val="000000" w:themeColor="text1"/>
          <w:sz w:val="22"/>
          <w:szCs w:val="22"/>
        </w:rPr>
        <w:t xml:space="preserve">5 i </w:t>
      </w:r>
      <w:r w:rsidRPr="00F17644">
        <w:rPr>
          <w:color w:val="000000" w:themeColor="text1"/>
          <w:sz w:val="22"/>
          <w:szCs w:val="22"/>
        </w:rPr>
        <w:t>6 niniejszego paragrafu.</w:t>
      </w:r>
    </w:p>
    <w:p w14:paraId="5003F382" w14:textId="77777777" w:rsidR="006F4704" w:rsidRPr="008664CA" w:rsidRDefault="006F4704" w:rsidP="00BC1652">
      <w:pPr>
        <w:widowControl w:val="0"/>
        <w:numPr>
          <w:ilvl w:val="0"/>
          <w:numId w:val="148"/>
        </w:numPr>
        <w:tabs>
          <w:tab w:val="left" w:pos="0"/>
        </w:tabs>
        <w:ind w:left="426" w:hanging="426"/>
        <w:jc w:val="both"/>
        <w:rPr>
          <w:sz w:val="22"/>
          <w:szCs w:val="22"/>
        </w:rPr>
      </w:pPr>
      <w:r w:rsidRPr="00F17644">
        <w:rPr>
          <w:color w:val="000000" w:themeColor="text1"/>
          <w:sz w:val="22"/>
          <w:szCs w:val="22"/>
        </w:rPr>
        <w:t>Opakowania</w:t>
      </w:r>
      <w:r w:rsidRPr="00F17644">
        <w:rPr>
          <w:rFonts w:eastAsia="Arial Narrow"/>
          <w:color w:val="000000" w:themeColor="text1"/>
          <w:sz w:val="22"/>
          <w:szCs w:val="22"/>
        </w:rPr>
        <w:t xml:space="preserve"> jednostkowe przedmiotu zamówienia winny być oznakowane w języku polskim oraz zawierać co najmniej następujących informacje: nazwa produktu, ilość w opakowaniu (w kg), datę produkcji (miesiąc, rok), numer produkcyjny partii produktu, datę przydatności do użycia, </w:t>
      </w:r>
      <w:r w:rsidRPr="008664CA">
        <w:rPr>
          <w:rFonts w:eastAsia="Arial Narrow"/>
          <w:sz w:val="22"/>
          <w:szCs w:val="22"/>
        </w:rPr>
        <w:t>ostrzeżenie o zagrożeniu pożarowym, informacje dotyczące bezpieczeństwa pracy i ochrony środowiska, wagę opakowania (w kg).</w:t>
      </w:r>
    </w:p>
    <w:p w14:paraId="42A19ED7" w14:textId="77777777" w:rsidR="006F4704" w:rsidRPr="00F17644" w:rsidRDefault="006F4704" w:rsidP="00BC1652">
      <w:pPr>
        <w:widowControl w:val="0"/>
        <w:numPr>
          <w:ilvl w:val="0"/>
          <w:numId w:val="148"/>
        </w:numPr>
        <w:ind w:left="426" w:hanging="426"/>
        <w:jc w:val="both"/>
        <w:rPr>
          <w:rFonts w:eastAsia="Arial Narrow"/>
          <w:color w:val="000000" w:themeColor="text1"/>
          <w:sz w:val="22"/>
          <w:szCs w:val="22"/>
        </w:rPr>
      </w:pPr>
      <w:r w:rsidRPr="008664CA">
        <w:rPr>
          <w:sz w:val="22"/>
          <w:szCs w:val="22"/>
        </w:rPr>
        <w:t>Dla</w:t>
      </w:r>
      <w:r w:rsidRPr="008664CA">
        <w:rPr>
          <w:rFonts w:eastAsia="Arial Narrow"/>
          <w:sz w:val="22"/>
          <w:szCs w:val="22"/>
        </w:rPr>
        <w:t xml:space="preserve"> wyrównania ilości dostarczonego towaru</w:t>
      </w:r>
      <w:r w:rsidRPr="00F17644">
        <w:rPr>
          <w:rFonts w:eastAsia="Arial Narrow"/>
          <w:color w:val="000000" w:themeColor="text1"/>
          <w:sz w:val="22"/>
          <w:szCs w:val="22"/>
        </w:rPr>
        <w:t xml:space="preserve">, którego ilość jest zdeterminowana wielkością opakowań, Zamawiający dopuszcza możliwość wyrównania nadwyżki i braków pomiędzy poszczególnymi Odbiorcami w taki sposób, aby dochowane zostały dostawy w ilości przewidzianej w </w:t>
      </w:r>
      <w:r>
        <w:rPr>
          <w:rFonts w:eastAsia="Arial Narrow"/>
          <w:color w:val="000000" w:themeColor="text1"/>
          <w:sz w:val="22"/>
          <w:szCs w:val="22"/>
        </w:rPr>
        <w:t>U</w:t>
      </w:r>
      <w:r w:rsidRPr="00F17644">
        <w:rPr>
          <w:rFonts w:eastAsia="Arial Narrow"/>
          <w:color w:val="000000" w:themeColor="text1"/>
          <w:sz w:val="22"/>
          <w:szCs w:val="22"/>
        </w:rPr>
        <w:t xml:space="preserve">mowie. W przypadku gdy ilości towaru nie da się wyrównać w sposób opisany wyżej Zamawiający dopuszcza zmniejszenie ilości, nie więcej </w:t>
      </w:r>
      <w:r w:rsidRPr="00F17644">
        <w:rPr>
          <w:rFonts w:eastAsia="Arial Narrow"/>
          <w:color w:val="000000" w:themeColor="text1"/>
          <w:sz w:val="22"/>
          <w:szCs w:val="22"/>
        </w:rPr>
        <w:lastRenderedPageBreak/>
        <w:t xml:space="preserve">jednak niż o wielkość mniejszą od pojemności oryginalnego dostępnego na rynku opakowania producenta. </w:t>
      </w:r>
    </w:p>
    <w:p w14:paraId="4D576510" w14:textId="77777777" w:rsidR="006F4704" w:rsidRPr="00F17644" w:rsidRDefault="006F4704" w:rsidP="006F4704">
      <w:pPr>
        <w:widowControl w:val="0"/>
        <w:spacing w:before="60"/>
        <w:ind w:left="426"/>
        <w:jc w:val="both"/>
        <w:rPr>
          <w:rFonts w:eastAsia="Arial Narrow"/>
          <w:color w:val="000000" w:themeColor="text1"/>
          <w:sz w:val="22"/>
          <w:szCs w:val="22"/>
        </w:rPr>
      </w:pPr>
      <w:r w:rsidRPr="00F17644">
        <w:rPr>
          <w:rFonts w:eastAsia="Arial Narrow"/>
          <w:color w:val="000000" w:themeColor="text1"/>
          <w:sz w:val="22"/>
          <w:szCs w:val="22"/>
        </w:rPr>
        <w:t xml:space="preserve">W </w:t>
      </w:r>
      <w:r w:rsidRPr="00F17644">
        <w:rPr>
          <w:color w:val="000000" w:themeColor="text1"/>
          <w:sz w:val="22"/>
          <w:szCs w:val="22"/>
        </w:rPr>
        <w:t>przypadku</w:t>
      </w:r>
      <w:r w:rsidRPr="00F17644">
        <w:rPr>
          <w:rFonts w:eastAsia="Arial Narrow"/>
          <w:color w:val="000000" w:themeColor="text1"/>
          <w:sz w:val="22"/>
          <w:szCs w:val="22"/>
        </w:rPr>
        <w:t xml:space="preserve">, gdy ilość towaru wynikająca z pojemności opakowań, w których towar ma zostać dostarczony jest mniejsza niż ilość określona w </w:t>
      </w:r>
      <w:r>
        <w:rPr>
          <w:rFonts w:eastAsia="Arial Narrow"/>
          <w:color w:val="000000" w:themeColor="text1"/>
          <w:sz w:val="22"/>
          <w:szCs w:val="22"/>
        </w:rPr>
        <w:t>U</w:t>
      </w:r>
      <w:r w:rsidRPr="00F17644">
        <w:rPr>
          <w:rFonts w:eastAsia="Arial Narrow"/>
          <w:color w:val="000000" w:themeColor="text1"/>
          <w:sz w:val="22"/>
          <w:szCs w:val="22"/>
        </w:rPr>
        <w:t xml:space="preserve">mowie i nie może być uzupełniona w trakcie kolejnych dostaw, wówczas Zamawiający dopuszcza możliwość zmniejszenia wartości zamówienia o ilość towaru mniejszą niż pojemność opakowania wskazanego w </w:t>
      </w:r>
      <w:r>
        <w:rPr>
          <w:rFonts w:eastAsia="Arial Narrow"/>
          <w:color w:val="000000" w:themeColor="text1"/>
          <w:sz w:val="22"/>
          <w:szCs w:val="22"/>
        </w:rPr>
        <w:t>U</w:t>
      </w:r>
      <w:r w:rsidRPr="00F17644">
        <w:rPr>
          <w:rFonts w:eastAsia="Arial Narrow"/>
          <w:color w:val="000000" w:themeColor="text1"/>
          <w:sz w:val="22"/>
          <w:szCs w:val="22"/>
        </w:rPr>
        <w:t>mowie. Zamawiający zapłaci Wykonawcy za faktycznie dostarczony towar.</w:t>
      </w:r>
    </w:p>
    <w:p w14:paraId="2CCCF12D" w14:textId="77777777" w:rsidR="006F4704" w:rsidRPr="00F17644" w:rsidRDefault="006F4704" w:rsidP="00BC1652">
      <w:pPr>
        <w:widowControl w:val="0"/>
        <w:numPr>
          <w:ilvl w:val="0"/>
          <w:numId w:val="148"/>
        </w:numPr>
        <w:spacing w:before="60"/>
        <w:ind w:left="426" w:hanging="426"/>
        <w:jc w:val="both"/>
        <w:rPr>
          <w:color w:val="000000" w:themeColor="text1"/>
          <w:sz w:val="22"/>
          <w:szCs w:val="22"/>
        </w:rPr>
      </w:pPr>
      <w:r w:rsidRPr="00F17644">
        <w:rPr>
          <w:color w:val="000000" w:themeColor="text1"/>
          <w:sz w:val="22"/>
          <w:szCs w:val="22"/>
        </w:rPr>
        <w:t xml:space="preserve">W </w:t>
      </w:r>
      <w:r w:rsidRPr="00F17644">
        <w:rPr>
          <w:rFonts w:eastAsia="Arial Narrow"/>
          <w:color w:val="000000" w:themeColor="text1"/>
          <w:sz w:val="22"/>
          <w:szCs w:val="22"/>
        </w:rPr>
        <w:t>szczególnie</w:t>
      </w:r>
      <w:r w:rsidRPr="00F17644">
        <w:rPr>
          <w:color w:val="000000" w:themeColor="text1"/>
          <w:sz w:val="22"/>
          <w:szCs w:val="22"/>
        </w:rPr>
        <w:t xml:space="preserve"> uzasadnionych przypadkach (np. braku możliwości przyjęcia dostaw przez Odbiorcę lub zadań postawionych Zamawiającemu przez Instytucję Ekspercką), Wykonawca zagwarantuje bezpłatny dowóz towaru oraz zwiększenie częstotliwości dostaw (przy niezmienności wartości </w:t>
      </w:r>
      <w:r>
        <w:rPr>
          <w:color w:val="000000" w:themeColor="text1"/>
          <w:sz w:val="22"/>
          <w:szCs w:val="22"/>
        </w:rPr>
        <w:t>U</w:t>
      </w:r>
      <w:r w:rsidRPr="00F17644">
        <w:rPr>
          <w:color w:val="000000" w:themeColor="text1"/>
          <w:sz w:val="22"/>
          <w:szCs w:val="22"/>
        </w:rPr>
        <w:t>mowy) do miejsc stacjonowania jednostek wojskowych oraz innych miejsc wskazanych przez Zamawiającego na terenie RP.</w:t>
      </w:r>
    </w:p>
    <w:p w14:paraId="4D4D276F" w14:textId="77777777" w:rsidR="006F4704" w:rsidRPr="00F17644" w:rsidRDefault="006F4704" w:rsidP="00BC1652">
      <w:pPr>
        <w:widowControl w:val="0"/>
        <w:numPr>
          <w:ilvl w:val="0"/>
          <w:numId w:val="148"/>
        </w:numPr>
        <w:spacing w:before="60"/>
        <w:ind w:left="426" w:hanging="426"/>
        <w:jc w:val="both"/>
        <w:rPr>
          <w:rFonts w:eastAsia="Arial Narrow"/>
          <w:color w:val="000000" w:themeColor="text1"/>
          <w:sz w:val="22"/>
          <w:szCs w:val="22"/>
        </w:rPr>
      </w:pPr>
      <w:r w:rsidRPr="00F17644">
        <w:rPr>
          <w:rFonts w:eastAsia="Arial Narrow"/>
          <w:color w:val="000000" w:themeColor="text1"/>
          <w:sz w:val="22"/>
          <w:szCs w:val="22"/>
        </w:rPr>
        <w:t>Zamawiający</w:t>
      </w:r>
      <w:r w:rsidRPr="00F17644">
        <w:rPr>
          <w:color w:val="000000" w:themeColor="text1"/>
          <w:sz w:val="22"/>
          <w:szCs w:val="22"/>
        </w:rPr>
        <w:t xml:space="preserve"> powiadomi pisemnie Wykonawcę o okolicznościach, o których mowa w ust. </w:t>
      </w:r>
      <w:r>
        <w:rPr>
          <w:color w:val="000000" w:themeColor="text1"/>
          <w:sz w:val="22"/>
          <w:szCs w:val="22"/>
        </w:rPr>
        <w:t>7</w:t>
      </w:r>
      <w:r w:rsidRPr="00F17644">
        <w:rPr>
          <w:color w:val="000000" w:themeColor="text1"/>
          <w:sz w:val="22"/>
          <w:szCs w:val="22"/>
        </w:rPr>
        <w:t xml:space="preserve"> niniejszego paragrafu, z określeniem wymaganych ilości towaru dla Odbiorcy, częstotliwości dostaw oraz wskazaniem ewentualnie nowych Odbiorców, z konkretnym wskazaniem dnia, do którego będą zmiany obowiązywały.</w:t>
      </w:r>
    </w:p>
    <w:p w14:paraId="23EEB03B" w14:textId="77777777" w:rsidR="006F4704" w:rsidRPr="00F17644" w:rsidRDefault="006F4704" w:rsidP="00BC1652">
      <w:pPr>
        <w:widowControl w:val="0"/>
        <w:numPr>
          <w:ilvl w:val="0"/>
          <w:numId w:val="148"/>
        </w:numPr>
        <w:spacing w:before="60"/>
        <w:ind w:left="426" w:hanging="426"/>
        <w:jc w:val="both"/>
        <w:rPr>
          <w:color w:val="000000" w:themeColor="text1"/>
          <w:sz w:val="22"/>
          <w:szCs w:val="22"/>
        </w:rPr>
      </w:pPr>
      <w:r w:rsidRPr="00F17644">
        <w:rPr>
          <w:rFonts w:eastAsia="Arial Narrow"/>
          <w:color w:val="000000" w:themeColor="text1"/>
          <w:sz w:val="22"/>
          <w:szCs w:val="22"/>
        </w:rPr>
        <w:t>Faktyczny</w:t>
      </w:r>
      <w:r w:rsidRPr="00F17644">
        <w:rPr>
          <w:color w:val="000000" w:themeColor="text1"/>
          <w:sz w:val="22"/>
          <w:szCs w:val="22"/>
        </w:rPr>
        <w:t xml:space="preserve"> termin dostawy winien być uzgodniony między stronami po zawarciu </w:t>
      </w:r>
      <w:r>
        <w:rPr>
          <w:color w:val="000000" w:themeColor="text1"/>
          <w:sz w:val="22"/>
          <w:szCs w:val="22"/>
        </w:rPr>
        <w:t>U</w:t>
      </w:r>
      <w:r w:rsidRPr="00F17644">
        <w:rPr>
          <w:color w:val="000000" w:themeColor="text1"/>
          <w:sz w:val="22"/>
          <w:szCs w:val="22"/>
        </w:rPr>
        <w:t>mowy najpóźniej na 3 dni robocze przed datą dostawy. Wykonawca zobowiązany jest powiadomić pisemnie lub e</w:t>
      </w:r>
      <w:r>
        <w:rPr>
          <w:color w:val="000000" w:themeColor="text1"/>
          <w:sz w:val="22"/>
          <w:szCs w:val="22"/>
        </w:rPr>
        <w:t>-</w:t>
      </w:r>
      <w:r w:rsidRPr="00F17644">
        <w:rPr>
          <w:color w:val="000000" w:themeColor="text1"/>
          <w:sz w:val="22"/>
          <w:szCs w:val="22"/>
        </w:rPr>
        <w:t>mailem Zamawiającego (numer telefonu: 261 47 22 50, e</w:t>
      </w:r>
      <w:r>
        <w:rPr>
          <w:color w:val="000000" w:themeColor="text1"/>
          <w:sz w:val="22"/>
          <w:szCs w:val="22"/>
        </w:rPr>
        <w:t>-</w:t>
      </w:r>
      <w:r w:rsidRPr="00F17644">
        <w:rPr>
          <w:color w:val="000000" w:themeColor="text1"/>
          <w:sz w:val="22"/>
          <w:szCs w:val="22"/>
        </w:rPr>
        <w:t>mail: 1rblog.wmmps@ron.mil.pl) i Odbiorcę (</w:t>
      </w:r>
      <w:r>
        <w:rPr>
          <w:color w:val="000000" w:themeColor="text1"/>
          <w:sz w:val="22"/>
          <w:szCs w:val="22"/>
        </w:rPr>
        <w:t>email</w:t>
      </w:r>
      <w:r w:rsidRPr="00F17644">
        <w:rPr>
          <w:color w:val="000000" w:themeColor="text1"/>
          <w:sz w:val="22"/>
          <w:szCs w:val="22"/>
        </w:rPr>
        <w:t xml:space="preserve"> podany w planie dostaw) o terminie dostawy. </w:t>
      </w:r>
    </w:p>
    <w:p w14:paraId="16EB9849" w14:textId="77777777" w:rsidR="006F4704" w:rsidRPr="00F17644" w:rsidRDefault="006F4704" w:rsidP="00BC1652">
      <w:pPr>
        <w:widowControl w:val="0"/>
        <w:numPr>
          <w:ilvl w:val="0"/>
          <w:numId w:val="148"/>
        </w:numPr>
        <w:spacing w:before="60"/>
        <w:ind w:left="426" w:hanging="426"/>
        <w:jc w:val="both"/>
        <w:rPr>
          <w:color w:val="000000" w:themeColor="text1"/>
          <w:sz w:val="22"/>
          <w:szCs w:val="22"/>
        </w:rPr>
      </w:pPr>
      <w:r w:rsidRPr="00F17644">
        <w:rPr>
          <w:color w:val="000000" w:themeColor="text1"/>
          <w:sz w:val="22"/>
          <w:szCs w:val="22"/>
        </w:rPr>
        <w:t>Przyjęcia dostaw realizowane będą w dni robocze w godzinach: od poniedziałku do czwartku 07.00-13.00, piątek 07.00-12.00 (za dni robocze uważa się dni od poniedziałku do piątku oprócz dni ustawowo wolnych od pracy w kraju, w którym Zamawiający ma siedzibę).</w:t>
      </w:r>
    </w:p>
    <w:p w14:paraId="673DDB9E" w14:textId="77777777" w:rsidR="006F4704" w:rsidRPr="00F17644" w:rsidRDefault="006F4704" w:rsidP="00BC1652">
      <w:pPr>
        <w:widowControl w:val="0"/>
        <w:numPr>
          <w:ilvl w:val="0"/>
          <w:numId w:val="148"/>
        </w:numPr>
        <w:spacing w:before="60"/>
        <w:ind w:left="426" w:hanging="426"/>
        <w:jc w:val="both"/>
        <w:rPr>
          <w:color w:val="000000" w:themeColor="text1"/>
          <w:sz w:val="22"/>
          <w:szCs w:val="22"/>
        </w:rPr>
      </w:pPr>
      <w:r w:rsidRPr="00F17644">
        <w:rPr>
          <w:color w:val="000000" w:themeColor="text1"/>
          <w:sz w:val="22"/>
          <w:szCs w:val="22"/>
        </w:rPr>
        <w:t xml:space="preserve">Zmiana godzin przyjęcia dostawy wymaga uzgodnienia z Odbiorcą. Ewentualne koszty związane </w:t>
      </w:r>
      <w:r w:rsidRPr="00F17644">
        <w:rPr>
          <w:color w:val="000000" w:themeColor="text1"/>
          <w:sz w:val="22"/>
          <w:szCs w:val="22"/>
        </w:rPr>
        <w:br/>
        <w:t xml:space="preserve">z koniecznością przyjęcia poza wyznaczonymi dniami i godzinami obciążają Wykonawcę. </w:t>
      </w:r>
    </w:p>
    <w:p w14:paraId="4B1F37F4" w14:textId="77777777" w:rsidR="006F4704" w:rsidRPr="00F17644" w:rsidRDefault="006F4704" w:rsidP="00BC1652">
      <w:pPr>
        <w:widowControl w:val="0"/>
        <w:numPr>
          <w:ilvl w:val="0"/>
          <w:numId w:val="148"/>
        </w:numPr>
        <w:spacing w:before="60"/>
        <w:ind w:left="426" w:hanging="426"/>
        <w:jc w:val="both"/>
        <w:rPr>
          <w:color w:val="000000" w:themeColor="text1"/>
          <w:sz w:val="22"/>
          <w:szCs w:val="22"/>
        </w:rPr>
      </w:pPr>
      <w:r w:rsidRPr="00F17644">
        <w:rPr>
          <w:color w:val="000000" w:themeColor="text1"/>
          <w:sz w:val="22"/>
          <w:szCs w:val="22"/>
        </w:rPr>
        <w:t xml:space="preserve">W przypadku dostarczenia towaru z naruszeniem powyższych zasad, Zamawiający może odmówić jego przyjęcia, przy czym terminem dostarczenia będzie termin dostarczenia towaru w dniach i godzinach określonych w </w:t>
      </w:r>
      <w:r>
        <w:rPr>
          <w:color w:val="000000" w:themeColor="text1"/>
          <w:sz w:val="22"/>
          <w:szCs w:val="22"/>
        </w:rPr>
        <w:t>U</w:t>
      </w:r>
      <w:r w:rsidRPr="00F17644">
        <w:rPr>
          <w:color w:val="000000" w:themeColor="text1"/>
          <w:sz w:val="22"/>
          <w:szCs w:val="22"/>
        </w:rPr>
        <w:t xml:space="preserve">mowie. </w:t>
      </w:r>
    </w:p>
    <w:p w14:paraId="07B279A4" w14:textId="77777777" w:rsidR="006F4704" w:rsidRPr="00F17644" w:rsidRDefault="006F4704" w:rsidP="00BC1652">
      <w:pPr>
        <w:widowControl w:val="0"/>
        <w:numPr>
          <w:ilvl w:val="0"/>
          <w:numId w:val="148"/>
        </w:numPr>
        <w:spacing w:before="60"/>
        <w:ind w:left="426" w:hanging="426"/>
        <w:jc w:val="both"/>
        <w:rPr>
          <w:color w:val="000000" w:themeColor="text1"/>
          <w:sz w:val="22"/>
          <w:szCs w:val="22"/>
        </w:rPr>
      </w:pPr>
      <w:r w:rsidRPr="00F17644">
        <w:rPr>
          <w:color w:val="000000" w:themeColor="text1"/>
          <w:sz w:val="22"/>
          <w:szCs w:val="22"/>
        </w:rPr>
        <w:t>Dostarczane produkty nie mogą zawierać komponentów pochodzących z regeneracji produktów przepracowanych.</w:t>
      </w:r>
    </w:p>
    <w:p w14:paraId="64F12E91" w14:textId="18D7B360" w:rsidR="006F4704" w:rsidRPr="00F17644" w:rsidRDefault="006F4704" w:rsidP="00BC1652">
      <w:pPr>
        <w:widowControl w:val="0"/>
        <w:numPr>
          <w:ilvl w:val="0"/>
          <w:numId w:val="148"/>
        </w:numPr>
        <w:spacing w:before="60"/>
        <w:ind w:left="426" w:hanging="426"/>
        <w:jc w:val="both"/>
        <w:rPr>
          <w:color w:val="000000" w:themeColor="text1"/>
          <w:sz w:val="22"/>
          <w:szCs w:val="22"/>
        </w:rPr>
      </w:pPr>
      <w:r w:rsidRPr="00F17644">
        <w:rPr>
          <w:color w:val="000000" w:themeColor="text1"/>
          <w:sz w:val="22"/>
          <w:szCs w:val="22"/>
        </w:rPr>
        <w:t>Wykonawca powiadomi Zamawiającego pisemnie lub e</w:t>
      </w:r>
      <w:r>
        <w:rPr>
          <w:color w:val="000000" w:themeColor="text1"/>
          <w:sz w:val="22"/>
          <w:szCs w:val="22"/>
        </w:rPr>
        <w:t>-</w:t>
      </w:r>
      <w:r w:rsidRPr="00F17644">
        <w:rPr>
          <w:color w:val="000000" w:themeColor="text1"/>
          <w:sz w:val="22"/>
          <w:szCs w:val="22"/>
        </w:rPr>
        <w:t>mailem (e</w:t>
      </w:r>
      <w:r>
        <w:rPr>
          <w:color w:val="000000" w:themeColor="text1"/>
          <w:sz w:val="22"/>
          <w:szCs w:val="22"/>
        </w:rPr>
        <w:t>-</w:t>
      </w:r>
      <w:r w:rsidRPr="00F17644">
        <w:rPr>
          <w:color w:val="000000" w:themeColor="text1"/>
          <w:sz w:val="22"/>
          <w:szCs w:val="22"/>
        </w:rPr>
        <w:t xml:space="preserve">mail </w:t>
      </w:r>
      <w:hyperlink r:id="rId41" w:history="1">
        <w:r w:rsidRPr="006D7C63">
          <w:rPr>
            <w:rStyle w:val="Hipercze"/>
            <w:sz w:val="22"/>
            <w:szCs w:val="22"/>
          </w:rPr>
          <w:t>1rblog.wmmps@ron.mil.pl</w:t>
        </w:r>
      </w:hyperlink>
      <w:r w:rsidRPr="00F17644">
        <w:rPr>
          <w:color w:val="000000" w:themeColor="text1"/>
          <w:sz w:val="22"/>
          <w:szCs w:val="22"/>
        </w:rPr>
        <w:t>)</w:t>
      </w:r>
      <w:r>
        <w:rPr>
          <w:color w:val="000000" w:themeColor="text1"/>
          <w:sz w:val="22"/>
          <w:szCs w:val="22"/>
        </w:rPr>
        <w:t xml:space="preserve"> </w:t>
      </w:r>
      <w:r w:rsidR="009A15E1">
        <w:rPr>
          <w:color w:val="000000" w:themeColor="text1"/>
          <w:sz w:val="22"/>
          <w:szCs w:val="22"/>
        </w:rPr>
        <w:t>na 14 </w:t>
      </w:r>
      <w:r w:rsidRPr="00F17644">
        <w:rPr>
          <w:color w:val="000000" w:themeColor="text1"/>
          <w:sz w:val="22"/>
          <w:szCs w:val="22"/>
        </w:rPr>
        <w:t xml:space="preserve">dni przed upływem terminu realizacji </w:t>
      </w:r>
      <w:r>
        <w:rPr>
          <w:color w:val="000000" w:themeColor="text1"/>
          <w:sz w:val="22"/>
          <w:szCs w:val="22"/>
        </w:rPr>
        <w:t>U</w:t>
      </w:r>
      <w:r w:rsidRPr="00F17644">
        <w:rPr>
          <w:color w:val="000000" w:themeColor="text1"/>
          <w:sz w:val="22"/>
          <w:szCs w:val="22"/>
        </w:rPr>
        <w:t>mowy, o stanie jej realizacji oraz niezwłocznie w każdej sytuacji, gdy pojawi się zagrożenie nienależytego jej wykonania.</w:t>
      </w:r>
    </w:p>
    <w:p w14:paraId="13944E0A" w14:textId="77777777" w:rsidR="006F4704" w:rsidRPr="00F17644" w:rsidRDefault="006F4704" w:rsidP="00BC1652">
      <w:pPr>
        <w:widowControl w:val="0"/>
        <w:numPr>
          <w:ilvl w:val="0"/>
          <w:numId w:val="148"/>
        </w:numPr>
        <w:spacing w:before="60"/>
        <w:ind w:left="426" w:hanging="426"/>
        <w:jc w:val="both"/>
        <w:rPr>
          <w:color w:val="000000" w:themeColor="text1"/>
          <w:sz w:val="22"/>
          <w:szCs w:val="22"/>
        </w:rPr>
      </w:pPr>
      <w:r w:rsidRPr="00F17644">
        <w:rPr>
          <w:color w:val="000000" w:themeColor="text1"/>
          <w:sz w:val="22"/>
          <w:szCs w:val="22"/>
        </w:rPr>
        <w:t>Dostarczenie wyrobów do Odbiorcy</w:t>
      </w:r>
      <w:r w:rsidRPr="00F17644">
        <w:rPr>
          <w:b/>
          <w:color w:val="000000" w:themeColor="text1"/>
          <w:sz w:val="22"/>
          <w:szCs w:val="22"/>
        </w:rPr>
        <w:t xml:space="preserve"> </w:t>
      </w:r>
      <w:r w:rsidRPr="00F17644">
        <w:rPr>
          <w:color w:val="000000" w:themeColor="text1"/>
          <w:sz w:val="22"/>
          <w:szCs w:val="22"/>
        </w:rPr>
        <w:t xml:space="preserve">musi być poprzedzone procesem nadzorowania jakości przez przedstawiciela RPW (lub GQAR), o którym mowa w § 7 </w:t>
      </w:r>
      <w:r>
        <w:rPr>
          <w:color w:val="000000" w:themeColor="text1"/>
          <w:sz w:val="22"/>
          <w:szCs w:val="22"/>
        </w:rPr>
        <w:t>U</w:t>
      </w:r>
      <w:r w:rsidRPr="00F17644">
        <w:rPr>
          <w:color w:val="000000" w:themeColor="text1"/>
          <w:sz w:val="22"/>
          <w:szCs w:val="22"/>
        </w:rPr>
        <w:t>mowy.</w:t>
      </w:r>
    </w:p>
    <w:p w14:paraId="3B82958C" w14:textId="1E5D4FD5" w:rsidR="006F4704" w:rsidRPr="00F17644" w:rsidRDefault="006F4704" w:rsidP="00BC1652">
      <w:pPr>
        <w:widowControl w:val="0"/>
        <w:numPr>
          <w:ilvl w:val="0"/>
          <w:numId w:val="148"/>
        </w:numPr>
        <w:spacing w:before="60"/>
        <w:ind w:left="426" w:hanging="426"/>
        <w:jc w:val="both"/>
        <w:rPr>
          <w:color w:val="000000" w:themeColor="text1"/>
          <w:sz w:val="22"/>
          <w:szCs w:val="22"/>
        </w:rPr>
      </w:pPr>
      <w:r w:rsidRPr="00F17644">
        <w:rPr>
          <w:color w:val="000000" w:themeColor="text1"/>
          <w:sz w:val="22"/>
          <w:szCs w:val="22"/>
        </w:rPr>
        <w:t xml:space="preserve">Odbiór ilościowy towaru będącego przedmiotem </w:t>
      </w:r>
      <w:r>
        <w:rPr>
          <w:color w:val="000000" w:themeColor="text1"/>
          <w:sz w:val="22"/>
          <w:szCs w:val="22"/>
        </w:rPr>
        <w:t>U</w:t>
      </w:r>
      <w:r w:rsidRPr="00F17644">
        <w:rPr>
          <w:color w:val="000000" w:themeColor="text1"/>
          <w:sz w:val="22"/>
          <w:szCs w:val="22"/>
        </w:rPr>
        <w:t>mowy będzie dokonany w magazynie Odbiorcy komisyjnie i protokolarnie z udziałem Wykonawcy lub jego przedstawi</w:t>
      </w:r>
      <w:r w:rsidR="009A15E1">
        <w:rPr>
          <w:color w:val="000000" w:themeColor="text1"/>
          <w:sz w:val="22"/>
          <w:szCs w:val="22"/>
        </w:rPr>
        <w:t>ciela, w oparciu o dokumenty, o </w:t>
      </w:r>
      <w:r w:rsidRPr="00F17644">
        <w:rPr>
          <w:color w:val="000000" w:themeColor="text1"/>
          <w:sz w:val="22"/>
          <w:szCs w:val="22"/>
        </w:rPr>
        <w:t>których mowa w ust. 2</w:t>
      </w:r>
      <w:r>
        <w:rPr>
          <w:color w:val="000000" w:themeColor="text1"/>
          <w:sz w:val="22"/>
          <w:szCs w:val="22"/>
        </w:rPr>
        <w:t>0</w:t>
      </w:r>
      <w:r w:rsidRPr="00F17644">
        <w:rPr>
          <w:color w:val="000000" w:themeColor="text1"/>
          <w:sz w:val="22"/>
          <w:szCs w:val="22"/>
        </w:rPr>
        <w:t xml:space="preserve"> niniejszego paragrafu oraz w wymaganiach jakościowych zawartych w „Opisie przedmiotu zamówienia” stanowiącym </w:t>
      </w:r>
      <w:r w:rsidRPr="00631F45">
        <w:rPr>
          <w:color w:val="000000" w:themeColor="text1"/>
          <w:sz w:val="22"/>
          <w:szCs w:val="22"/>
          <w:u w:val="single"/>
        </w:rPr>
        <w:t>Załącznik nr 1</w:t>
      </w:r>
      <w:r w:rsidRPr="00F17644">
        <w:rPr>
          <w:color w:val="000000" w:themeColor="text1"/>
          <w:sz w:val="22"/>
          <w:szCs w:val="22"/>
        </w:rPr>
        <w:t xml:space="preserve"> do </w:t>
      </w:r>
      <w:r>
        <w:rPr>
          <w:color w:val="000000" w:themeColor="text1"/>
          <w:sz w:val="22"/>
          <w:szCs w:val="22"/>
        </w:rPr>
        <w:t>U</w:t>
      </w:r>
      <w:r w:rsidRPr="00F17644">
        <w:rPr>
          <w:color w:val="000000" w:themeColor="text1"/>
          <w:sz w:val="22"/>
          <w:szCs w:val="22"/>
        </w:rPr>
        <w:t>mowy</w:t>
      </w:r>
      <w:r w:rsidR="009A15E1">
        <w:rPr>
          <w:color w:val="000000" w:themeColor="text1"/>
          <w:sz w:val="22"/>
          <w:szCs w:val="22"/>
        </w:rPr>
        <w:t>. Brak uczestnictwa Wykonawcy w </w:t>
      </w:r>
      <w:r w:rsidRPr="00F17644">
        <w:rPr>
          <w:color w:val="000000" w:themeColor="text1"/>
          <w:sz w:val="22"/>
          <w:szCs w:val="22"/>
        </w:rPr>
        <w:t>czynnościach odbioru upoważnia Odbiorcę do przeprowadzenia czynności odbioru bez udziału</w:t>
      </w:r>
      <w:r w:rsidRPr="00F17644">
        <w:rPr>
          <w:color w:val="000000" w:themeColor="text1"/>
        </w:rPr>
        <w:t xml:space="preserve"> </w:t>
      </w:r>
      <w:r w:rsidRPr="00F17644">
        <w:rPr>
          <w:color w:val="000000" w:themeColor="text1"/>
          <w:sz w:val="22"/>
          <w:szCs w:val="22"/>
        </w:rPr>
        <w:t xml:space="preserve">Wykonawcy na jego ryzyko. „Protokół Odbioru” stanowiący </w:t>
      </w:r>
      <w:r w:rsidRPr="00631F45">
        <w:rPr>
          <w:color w:val="000000" w:themeColor="text1"/>
          <w:sz w:val="22"/>
          <w:szCs w:val="22"/>
          <w:u w:val="single"/>
        </w:rPr>
        <w:t>Załącznik nr 3</w:t>
      </w:r>
      <w:r w:rsidRPr="00F17644">
        <w:rPr>
          <w:color w:val="000000" w:themeColor="text1"/>
          <w:sz w:val="22"/>
          <w:szCs w:val="22"/>
        </w:rPr>
        <w:t xml:space="preserve"> do </w:t>
      </w:r>
      <w:r>
        <w:rPr>
          <w:color w:val="000000" w:themeColor="text1"/>
          <w:sz w:val="22"/>
          <w:szCs w:val="22"/>
        </w:rPr>
        <w:t>U</w:t>
      </w:r>
      <w:r w:rsidRPr="00F17644">
        <w:rPr>
          <w:color w:val="000000" w:themeColor="text1"/>
          <w:sz w:val="22"/>
          <w:szCs w:val="22"/>
        </w:rPr>
        <w:t xml:space="preserve">mowy, musi zawierać ilość, przedmiot zamówienia, datę odbioru oraz podpisy Odbiorcy i Wykonawcy, przy czym podpis Wykonawcy nie jest wymagany w sytuacji opisanej </w:t>
      </w:r>
      <w:r>
        <w:rPr>
          <w:color w:val="000000" w:themeColor="text1"/>
          <w:sz w:val="22"/>
          <w:szCs w:val="22"/>
        </w:rPr>
        <w:t>powyżej (brak udziału Wykonawcy w czynnościach odbioru)</w:t>
      </w:r>
      <w:r w:rsidRPr="00F17644">
        <w:rPr>
          <w:color w:val="000000" w:themeColor="text1"/>
          <w:sz w:val="22"/>
          <w:szCs w:val="22"/>
        </w:rPr>
        <w:t>. Odbiór ilościowy obejmuje sprawdzenie przez Odbiorcę:</w:t>
      </w:r>
    </w:p>
    <w:p w14:paraId="1BAFF361" w14:textId="77777777" w:rsidR="006F4704" w:rsidRPr="00F17644" w:rsidRDefault="006F4704" w:rsidP="00BC1652">
      <w:pPr>
        <w:widowControl w:val="0"/>
        <w:numPr>
          <w:ilvl w:val="0"/>
          <w:numId w:val="150"/>
        </w:numPr>
        <w:autoSpaceDN w:val="0"/>
        <w:spacing w:before="60"/>
        <w:jc w:val="both"/>
        <w:rPr>
          <w:color w:val="000000" w:themeColor="text1"/>
          <w:kern w:val="3"/>
          <w:sz w:val="22"/>
          <w:szCs w:val="22"/>
        </w:rPr>
      </w:pPr>
      <w:r w:rsidRPr="00F17644">
        <w:rPr>
          <w:rFonts w:eastAsia="Arial Narrow"/>
          <w:color w:val="000000" w:themeColor="text1"/>
          <w:kern w:val="3"/>
          <w:sz w:val="22"/>
          <w:szCs w:val="22"/>
        </w:rPr>
        <w:t>stanu technicznego opakowań i ich nienaruszalności oraz oplombowania dokonanego po badaniu jakościowym przeprowadzonym przez RPW lub GQAR w ramach GQA w zakresie AQAP 2131 wydanie C wersja 1;</w:t>
      </w:r>
    </w:p>
    <w:p w14:paraId="481889B5" w14:textId="77777777" w:rsidR="006F4704" w:rsidRPr="00F17644" w:rsidRDefault="006F4704" w:rsidP="00BC1652">
      <w:pPr>
        <w:widowControl w:val="0"/>
        <w:numPr>
          <w:ilvl w:val="0"/>
          <w:numId w:val="150"/>
        </w:numPr>
        <w:autoSpaceDN w:val="0"/>
        <w:spacing w:before="60"/>
        <w:jc w:val="both"/>
        <w:rPr>
          <w:color w:val="000000" w:themeColor="text1"/>
          <w:kern w:val="3"/>
          <w:sz w:val="22"/>
          <w:szCs w:val="22"/>
        </w:rPr>
      </w:pPr>
      <w:r w:rsidRPr="00F17644">
        <w:rPr>
          <w:color w:val="000000" w:themeColor="text1"/>
          <w:kern w:val="3"/>
          <w:sz w:val="22"/>
          <w:szCs w:val="22"/>
        </w:rPr>
        <w:t>stanu ilościowego poprzez pomiar na legalizowanej wadze;</w:t>
      </w:r>
    </w:p>
    <w:p w14:paraId="7067CACE" w14:textId="77777777" w:rsidR="006F4704" w:rsidRPr="00F17644" w:rsidRDefault="006F4704" w:rsidP="00BC1652">
      <w:pPr>
        <w:widowControl w:val="0"/>
        <w:numPr>
          <w:ilvl w:val="0"/>
          <w:numId w:val="150"/>
        </w:numPr>
        <w:autoSpaceDN w:val="0"/>
        <w:spacing w:before="60"/>
        <w:jc w:val="both"/>
        <w:rPr>
          <w:color w:val="000000" w:themeColor="text1"/>
          <w:kern w:val="3"/>
          <w:sz w:val="22"/>
          <w:szCs w:val="22"/>
        </w:rPr>
      </w:pPr>
      <w:r w:rsidRPr="00F17644">
        <w:rPr>
          <w:color w:val="000000" w:themeColor="text1"/>
          <w:kern w:val="3"/>
          <w:sz w:val="22"/>
          <w:szCs w:val="22"/>
        </w:rPr>
        <w:t xml:space="preserve">kompletności przedłożonej przez Wykonawcę dokumentacji określonej warunkami przyjęcia dostawy, potwierdzającej jednoznacznie spełnianie wymagań nałożonych dla przedmiotu zamówienia </w:t>
      </w:r>
      <w:r>
        <w:rPr>
          <w:color w:val="000000" w:themeColor="text1"/>
          <w:kern w:val="3"/>
          <w:sz w:val="22"/>
          <w:szCs w:val="22"/>
        </w:rPr>
        <w:t>U</w:t>
      </w:r>
      <w:r w:rsidRPr="00F17644">
        <w:rPr>
          <w:color w:val="000000" w:themeColor="text1"/>
          <w:kern w:val="3"/>
          <w:sz w:val="22"/>
          <w:szCs w:val="22"/>
        </w:rPr>
        <w:t>mową.</w:t>
      </w:r>
    </w:p>
    <w:p w14:paraId="58DC29CF" w14:textId="531DCB50" w:rsidR="006F4704" w:rsidRPr="00F17644" w:rsidRDefault="006F4704" w:rsidP="00BC1652">
      <w:pPr>
        <w:widowControl w:val="0"/>
        <w:numPr>
          <w:ilvl w:val="0"/>
          <w:numId w:val="148"/>
        </w:numPr>
        <w:spacing w:before="60"/>
        <w:ind w:left="426" w:hanging="426"/>
        <w:jc w:val="both"/>
        <w:rPr>
          <w:color w:val="000000" w:themeColor="text1"/>
          <w:kern w:val="1"/>
          <w:sz w:val="22"/>
          <w:szCs w:val="22"/>
        </w:rPr>
      </w:pPr>
      <w:r w:rsidRPr="00F17644">
        <w:rPr>
          <w:color w:val="000000" w:themeColor="text1"/>
          <w:kern w:val="1"/>
          <w:sz w:val="22"/>
          <w:szCs w:val="22"/>
        </w:rPr>
        <w:t xml:space="preserve">Podstawą do przyjęcia dostawy jest </w:t>
      </w:r>
      <w:r>
        <w:rPr>
          <w:color w:val="000000" w:themeColor="text1"/>
          <w:kern w:val="1"/>
          <w:sz w:val="22"/>
          <w:szCs w:val="22"/>
        </w:rPr>
        <w:t xml:space="preserve">m.in. </w:t>
      </w:r>
      <w:r w:rsidRPr="00F17644">
        <w:rPr>
          <w:color w:val="000000" w:themeColor="text1"/>
          <w:kern w:val="1"/>
          <w:sz w:val="22"/>
          <w:szCs w:val="22"/>
        </w:rPr>
        <w:t>zgodność wszystkich para</w:t>
      </w:r>
      <w:r w:rsidR="009A15E1">
        <w:rPr>
          <w:color w:val="000000" w:themeColor="text1"/>
          <w:kern w:val="1"/>
          <w:sz w:val="22"/>
          <w:szCs w:val="22"/>
        </w:rPr>
        <w:t>metrów jakościowych zawartych w </w:t>
      </w:r>
      <w:r>
        <w:rPr>
          <w:color w:val="000000" w:themeColor="text1"/>
          <w:kern w:val="1"/>
          <w:sz w:val="22"/>
          <w:szCs w:val="22"/>
        </w:rPr>
        <w:t>„O</w:t>
      </w:r>
      <w:r w:rsidRPr="00F17644">
        <w:rPr>
          <w:color w:val="000000" w:themeColor="text1"/>
          <w:kern w:val="1"/>
          <w:sz w:val="22"/>
          <w:szCs w:val="22"/>
        </w:rPr>
        <w:t>pisie przedmiotu zamówienia</w:t>
      </w:r>
      <w:r>
        <w:rPr>
          <w:color w:val="000000" w:themeColor="text1"/>
          <w:kern w:val="1"/>
          <w:sz w:val="22"/>
          <w:szCs w:val="22"/>
        </w:rPr>
        <w:t>”</w:t>
      </w:r>
      <w:r w:rsidRPr="00F17644">
        <w:rPr>
          <w:color w:val="000000" w:themeColor="text1"/>
          <w:kern w:val="1"/>
          <w:sz w:val="22"/>
          <w:szCs w:val="22"/>
        </w:rPr>
        <w:t xml:space="preserve"> jak również brak zastrzeżeń Odbiorcy, co do opakowań i dokumentów wymaganych przy dostawie.</w:t>
      </w:r>
    </w:p>
    <w:p w14:paraId="113CD679" w14:textId="3480E761" w:rsidR="006F4704" w:rsidRPr="00F17644" w:rsidRDefault="006F4704" w:rsidP="00BC1652">
      <w:pPr>
        <w:widowControl w:val="0"/>
        <w:numPr>
          <w:ilvl w:val="0"/>
          <w:numId w:val="148"/>
        </w:numPr>
        <w:spacing w:before="60"/>
        <w:ind w:left="426" w:hanging="426"/>
        <w:jc w:val="both"/>
        <w:rPr>
          <w:color w:val="000000" w:themeColor="text1"/>
          <w:sz w:val="22"/>
          <w:szCs w:val="22"/>
        </w:rPr>
      </w:pPr>
      <w:r w:rsidRPr="00F17644">
        <w:rPr>
          <w:color w:val="000000" w:themeColor="text1"/>
          <w:sz w:val="22"/>
          <w:szCs w:val="22"/>
        </w:rPr>
        <w:t xml:space="preserve">Zamawiający zobowiązany jest do odbioru przedmiotu </w:t>
      </w:r>
      <w:r>
        <w:rPr>
          <w:color w:val="000000" w:themeColor="text1"/>
          <w:sz w:val="22"/>
          <w:szCs w:val="22"/>
        </w:rPr>
        <w:t>U</w:t>
      </w:r>
      <w:r w:rsidRPr="00F17644">
        <w:rPr>
          <w:color w:val="000000" w:themeColor="text1"/>
          <w:sz w:val="22"/>
          <w:szCs w:val="22"/>
        </w:rPr>
        <w:t>mowy w ilości</w:t>
      </w:r>
      <w:r w:rsidR="009A15E1">
        <w:rPr>
          <w:color w:val="000000" w:themeColor="text1"/>
          <w:sz w:val="22"/>
          <w:szCs w:val="22"/>
        </w:rPr>
        <w:t>ach i asortymencie określonym w </w:t>
      </w:r>
      <w:r w:rsidRPr="00F17644">
        <w:rPr>
          <w:color w:val="000000" w:themeColor="text1"/>
          <w:sz w:val="22"/>
          <w:szCs w:val="22"/>
        </w:rPr>
        <w:t xml:space="preserve">tabeli w § 2 ust. 2, w kolumnie nazwanej „Ilość podstawowa” dostarczonych zgodnie z postanowieniami </w:t>
      </w:r>
      <w:r>
        <w:rPr>
          <w:color w:val="000000" w:themeColor="text1"/>
          <w:sz w:val="22"/>
          <w:szCs w:val="22"/>
        </w:rPr>
        <w:t>U</w:t>
      </w:r>
      <w:r w:rsidRPr="00F17644">
        <w:rPr>
          <w:color w:val="000000" w:themeColor="text1"/>
          <w:sz w:val="22"/>
          <w:szCs w:val="22"/>
        </w:rPr>
        <w:t>mowy.</w:t>
      </w:r>
    </w:p>
    <w:p w14:paraId="65FCA57D" w14:textId="77777777" w:rsidR="006F4704" w:rsidRPr="00F17644" w:rsidRDefault="006F4704" w:rsidP="00BC1652">
      <w:pPr>
        <w:widowControl w:val="0"/>
        <w:numPr>
          <w:ilvl w:val="0"/>
          <w:numId w:val="148"/>
        </w:numPr>
        <w:spacing w:before="60"/>
        <w:ind w:left="426" w:hanging="426"/>
        <w:jc w:val="both"/>
        <w:rPr>
          <w:color w:val="000000" w:themeColor="text1"/>
          <w:sz w:val="22"/>
          <w:szCs w:val="22"/>
        </w:rPr>
      </w:pPr>
      <w:r w:rsidRPr="00F17644">
        <w:rPr>
          <w:color w:val="000000" w:themeColor="text1"/>
          <w:sz w:val="22"/>
          <w:szCs w:val="22"/>
        </w:rPr>
        <w:lastRenderedPageBreak/>
        <w:t xml:space="preserve">Pozostała ilość towarów określona w tabeli w § 2 ust. 2, w kolumnie nazwanej „Ilość w opcji” będzie dostarczona przez Wykonawcę po realizacji ilości podstawowych oraz w wypadku zaistnienia w tym zakresie potrzeb Zamawiającego i po zastosowaniu procedury określonej w § 2 ust. 3-6 </w:t>
      </w:r>
      <w:r>
        <w:rPr>
          <w:color w:val="000000" w:themeColor="text1"/>
          <w:sz w:val="22"/>
          <w:szCs w:val="22"/>
        </w:rPr>
        <w:t>U</w:t>
      </w:r>
      <w:r w:rsidRPr="00F17644">
        <w:rPr>
          <w:color w:val="000000" w:themeColor="text1"/>
          <w:sz w:val="22"/>
          <w:szCs w:val="22"/>
        </w:rPr>
        <w:t xml:space="preserve">mowy. </w:t>
      </w:r>
    </w:p>
    <w:p w14:paraId="28659BD5" w14:textId="77777777" w:rsidR="006F4704" w:rsidRPr="00F17644" w:rsidRDefault="006F4704" w:rsidP="00BC1652">
      <w:pPr>
        <w:widowControl w:val="0"/>
        <w:numPr>
          <w:ilvl w:val="0"/>
          <w:numId w:val="148"/>
        </w:numPr>
        <w:spacing w:before="60"/>
        <w:ind w:left="426" w:hanging="426"/>
        <w:jc w:val="both"/>
        <w:rPr>
          <w:color w:val="000000" w:themeColor="text1"/>
          <w:sz w:val="22"/>
          <w:szCs w:val="22"/>
        </w:rPr>
      </w:pPr>
      <w:r w:rsidRPr="00F17644">
        <w:rPr>
          <w:color w:val="000000" w:themeColor="text1"/>
          <w:sz w:val="22"/>
          <w:szCs w:val="22"/>
        </w:rPr>
        <w:t>Podstawą dokonania odbioru przez Odbiorcę i podpisania „Protokołu Odbioru” jest dostarczenie przez Wykonawcę:</w:t>
      </w:r>
    </w:p>
    <w:p w14:paraId="5D17F1AD" w14:textId="0F36C9D4" w:rsidR="006F4704" w:rsidRPr="00F17644" w:rsidRDefault="006F4704" w:rsidP="00BC1652">
      <w:pPr>
        <w:widowControl w:val="0"/>
        <w:numPr>
          <w:ilvl w:val="0"/>
          <w:numId w:val="152"/>
        </w:numPr>
        <w:tabs>
          <w:tab w:val="num" w:pos="851"/>
        </w:tabs>
        <w:spacing w:before="60" w:after="120"/>
        <w:ind w:left="851" w:hanging="284"/>
        <w:jc w:val="both"/>
        <w:rPr>
          <w:color w:val="000000" w:themeColor="text1"/>
          <w:sz w:val="22"/>
          <w:szCs w:val="22"/>
        </w:rPr>
      </w:pPr>
      <w:r w:rsidRPr="00F17644">
        <w:rPr>
          <w:color w:val="000000" w:themeColor="text1"/>
          <w:sz w:val="22"/>
          <w:szCs w:val="22"/>
        </w:rPr>
        <w:t xml:space="preserve">kopii świadectwa zgodności wystawionego przez Wykonawcę wg wzoru stanowiącego </w:t>
      </w:r>
      <w:r w:rsidRPr="00631F45">
        <w:rPr>
          <w:color w:val="000000" w:themeColor="text1"/>
          <w:sz w:val="22"/>
          <w:szCs w:val="22"/>
          <w:u w:val="single"/>
        </w:rPr>
        <w:t>Załącznik nr 7</w:t>
      </w:r>
      <w:r w:rsidRPr="00F17644">
        <w:rPr>
          <w:color w:val="000000" w:themeColor="text1"/>
          <w:sz w:val="22"/>
          <w:szCs w:val="22"/>
        </w:rPr>
        <w:t xml:space="preserve"> do </w:t>
      </w:r>
      <w:r>
        <w:rPr>
          <w:color w:val="000000" w:themeColor="text1"/>
          <w:sz w:val="22"/>
          <w:szCs w:val="22"/>
        </w:rPr>
        <w:t>U</w:t>
      </w:r>
      <w:r w:rsidRPr="00F17644">
        <w:rPr>
          <w:color w:val="000000" w:themeColor="text1"/>
          <w:sz w:val="22"/>
          <w:szCs w:val="22"/>
        </w:rPr>
        <w:t>mowy, podpisanego przez Wykonawcę i przedstawiciela RPW, z którego będzie wynikało, że</w:t>
      </w:r>
      <w:r w:rsidR="009A15E1">
        <w:rPr>
          <w:color w:val="000000" w:themeColor="text1"/>
          <w:sz w:val="22"/>
          <w:szCs w:val="22"/>
        </w:rPr>
        <w:t> </w:t>
      </w:r>
      <w:r w:rsidRPr="00F17644">
        <w:rPr>
          <w:color w:val="000000" w:themeColor="text1"/>
          <w:sz w:val="22"/>
          <w:szCs w:val="22"/>
        </w:rPr>
        <w:t xml:space="preserve">dostarczone wyroby spełniają wymagania określone w </w:t>
      </w:r>
      <w:r>
        <w:rPr>
          <w:color w:val="000000" w:themeColor="text1"/>
          <w:sz w:val="22"/>
          <w:szCs w:val="22"/>
        </w:rPr>
        <w:t>U</w:t>
      </w:r>
      <w:r w:rsidRPr="00F17644">
        <w:rPr>
          <w:color w:val="000000" w:themeColor="text1"/>
          <w:sz w:val="22"/>
          <w:szCs w:val="22"/>
        </w:rPr>
        <w:t>mowie,</w:t>
      </w:r>
    </w:p>
    <w:p w14:paraId="7A9F55A2" w14:textId="77777777" w:rsidR="006F4704" w:rsidRPr="00F17644" w:rsidRDefault="006F4704" w:rsidP="00BC1652">
      <w:pPr>
        <w:widowControl w:val="0"/>
        <w:numPr>
          <w:ilvl w:val="0"/>
          <w:numId w:val="152"/>
        </w:numPr>
        <w:tabs>
          <w:tab w:val="num" w:pos="851"/>
        </w:tabs>
        <w:spacing w:before="60" w:after="120"/>
        <w:ind w:left="851" w:hanging="284"/>
        <w:jc w:val="both"/>
        <w:rPr>
          <w:color w:val="000000" w:themeColor="text1"/>
          <w:sz w:val="22"/>
          <w:szCs w:val="22"/>
        </w:rPr>
      </w:pPr>
      <w:r w:rsidRPr="00F17644">
        <w:rPr>
          <w:color w:val="000000" w:themeColor="text1"/>
          <w:sz w:val="22"/>
          <w:szCs w:val="22"/>
        </w:rPr>
        <w:t xml:space="preserve">dokumentów przewozowych np. specyfikacji wysyłkowej, listu przewozowego, na którym Odbiorca potwierdza datę przyjęcia partii </w:t>
      </w:r>
      <w:r>
        <w:rPr>
          <w:color w:val="000000" w:themeColor="text1"/>
          <w:sz w:val="22"/>
          <w:szCs w:val="22"/>
        </w:rPr>
        <w:t>P</w:t>
      </w:r>
      <w:r w:rsidRPr="00F17644">
        <w:rPr>
          <w:color w:val="000000" w:themeColor="text1"/>
          <w:sz w:val="22"/>
          <w:szCs w:val="22"/>
        </w:rPr>
        <w:t>roduktu,</w:t>
      </w:r>
    </w:p>
    <w:p w14:paraId="4DA5153F" w14:textId="77777777" w:rsidR="006F4704" w:rsidRPr="00F17644" w:rsidRDefault="006F4704" w:rsidP="00BC1652">
      <w:pPr>
        <w:widowControl w:val="0"/>
        <w:numPr>
          <w:ilvl w:val="0"/>
          <w:numId w:val="152"/>
        </w:numPr>
        <w:tabs>
          <w:tab w:val="num" w:pos="851"/>
        </w:tabs>
        <w:spacing w:before="60" w:after="120"/>
        <w:ind w:left="851" w:hanging="284"/>
        <w:jc w:val="both"/>
        <w:rPr>
          <w:color w:val="000000" w:themeColor="text1"/>
          <w:sz w:val="22"/>
          <w:szCs w:val="22"/>
        </w:rPr>
      </w:pPr>
      <w:r w:rsidRPr="00F17644">
        <w:rPr>
          <w:color w:val="000000" w:themeColor="text1"/>
          <w:sz w:val="22"/>
          <w:szCs w:val="22"/>
        </w:rPr>
        <w:t>kopii faktury,</w:t>
      </w:r>
    </w:p>
    <w:p w14:paraId="512CF338" w14:textId="77777777" w:rsidR="006F4704" w:rsidRPr="00F17644" w:rsidRDefault="006F4704" w:rsidP="00BC1652">
      <w:pPr>
        <w:widowControl w:val="0"/>
        <w:numPr>
          <w:ilvl w:val="0"/>
          <w:numId w:val="152"/>
        </w:numPr>
        <w:tabs>
          <w:tab w:val="num" w:pos="851"/>
        </w:tabs>
        <w:spacing w:before="60" w:after="120"/>
        <w:ind w:left="851" w:hanging="284"/>
        <w:jc w:val="both"/>
        <w:rPr>
          <w:color w:val="000000" w:themeColor="text1"/>
          <w:sz w:val="22"/>
          <w:szCs w:val="22"/>
        </w:rPr>
      </w:pPr>
      <w:r w:rsidRPr="00F17644">
        <w:rPr>
          <w:color w:val="000000" w:themeColor="text1"/>
          <w:sz w:val="22"/>
          <w:szCs w:val="22"/>
        </w:rPr>
        <w:t xml:space="preserve">dokumentacji zgodnej </w:t>
      </w:r>
      <w:r>
        <w:rPr>
          <w:color w:val="000000" w:themeColor="text1"/>
          <w:sz w:val="22"/>
          <w:szCs w:val="22"/>
        </w:rPr>
        <w:t>z</w:t>
      </w:r>
      <w:r w:rsidRPr="00F17644">
        <w:rPr>
          <w:color w:val="000000" w:themeColor="text1"/>
          <w:sz w:val="22"/>
          <w:szCs w:val="22"/>
        </w:rPr>
        <w:t xml:space="preserve"> </w:t>
      </w:r>
      <w:r>
        <w:rPr>
          <w:color w:val="000000" w:themeColor="text1"/>
          <w:sz w:val="22"/>
          <w:szCs w:val="22"/>
        </w:rPr>
        <w:t>„</w:t>
      </w:r>
      <w:r w:rsidRPr="00F17644">
        <w:rPr>
          <w:iCs/>
          <w:color w:val="000000" w:themeColor="text1"/>
          <w:sz w:val="22"/>
          <w:szCs w:val="22"/>
        </w:rPr>
        <w:t>Opise</w:t>
      </w:r>
      <w:r>
        <w:rPr>
          <w:iCs/>
          <w:color w:val="000000" w:themeColor="text1"/>
          <w:sz w:val="22"/>
          <w:szCs w:val="22"/>
        </w:rPr>
        <w:t>m</w:t>
      </w:r>
      <w:r w:rsidRPr="00F17644">
        <w:rPr>
          <w:iCs/>
          <w:color w:val="000000" w:themeColor="text1"/>
          <w:sz w:val="22"/>
          <w:szCs w:val="22"/>
        </w:rPr>
        <w:t xml:space="preserve"> przedmiotu zamówienia</w:t>
      </w:r>
      <w:r>
        <w:rPr>
          <w:iCs/>
          <w:color w:val="000000" w:themeColor="text1"/>
          <w:sz w:val="22"/>
          <w:szCs w:val="22"/>
        </w:rPr>
        <w:t>” -</w:t>
      </w:r>
      <w:r w:rsidRPr="00F17644">
        <w:rPr>
          <w:iCs/>
          <w:color w:val="000000" w:themeColor="text1"/>
          <w:sz w:val="22"/>
          <w:szCs w:val="22"/>
        </w:rPr>
        <w:t xml:space="preserve"> stanowiącym </w:t>
      </w:r>
      <w:r w:rsidRPr="00631F45">
        <w:rPr>
          <w:iCs/>
          <w:color w:val="000000" w:themeColor="text1"/>
          <w:sz w:val="22"/>
          <w:szCs w:val="22"/>
          <w:u w:val="single"/>
        </w:rPr>
        <w:t>Z</w:t>
      </w:r>
      <w:r w:rsidRPr="00631F45">
        <w:rPr>
          <w:color w:val="000000" w:themeColor="text1"/>
          <w:sz w:val="22"/>
          <w:szCs w:val="22"/>
          <w:u w:val="single"/>
        </w:rPr>
        <w:t>ałącznik nr 1</w:t>
      </w:r>
      <w:r w:rsidRPr="00F17644">
        <w:rPr>
          <w:color w:val="000000" w:themeColor="text1"/>
          <w:sz w:val="22"/>
          <w:szCs w:val="22"/>
        </w:rPr>
        <w:t xml:space="preserve"> do </w:t>
      </w:r>
      <w:r>
        <w:rPr>
          <w:color w:val="000000" w:themeColor="text1"/>
          <w:sz w:val="22"/>
          <w:szCs w:val="22"/>
        </w:rPr>
        <w:t>U</w:t>
      </w:r>
      <w:r w:rsidRPr="00F17644">
        <w:rPr>
          <w:color w:val="000000" w:themeColor="text1"/>
          <w:sz w:val="22"/>
          <w:szCs w:val="22"/>
        </w:rPr>
        <w:t>mowy</w:t>
      </w:r>
      <w:r w:rsidRPr="00F17644">
        <w:rPr>
          <w:iCs/>
          <w:color w:val="000000" w:themeColor="text1"/>
          <w:sz w:val="22"/>
          <w:szCs w:val="22"/>
        </w:rPr>
        <w:t>.</w:t>
      </w:r>
    </w:p>
    <w:p w14:paraId="447B834F" w14:textId="77777777" w:rsidR="006F4704" w:rsidRPr="00FE3C8C" w:rsidRDefault="006F4704" w:rsidP="006F4704">
      <w:pPr>
        <w:widowControl w:val="0"/>
        <w:tabs>
          <w:tab w:val="left" w:pos="-1080"/>
          <w:tab w:val="num" w:pos="567"/>
        </w:tabs>
        <w:spacing w:before="60" w:after="120"/>
        <w:ind w:left="567"/>
        <w:jc w:val="both"/>
        <w:rPr>
          <w:iCs/>
          <w:color w:val="000000" w:themeColor="text1"/>
          <w:sz w:val="22"/>
          <w:szCs w:val="22"/>
        </w:rPr>
      </w:pPr>
      <w:r w:rsidRPr="00FE3C8C">
        <w:rPr>
          <w:iCs/>
          <w:color w:val="000000" w:themeColor="text1"/>
          <w:sz w:val="22"/>
          <w:szCs w:val="22"/>
        </w:rPr>
        <w:t>W przypadku braku powyżs</w:t>
      </w:r>
      <w:r>
        <w:rPr>
          <w:iCs/>
          <w:color w:val="000000" w:themeColor="text1"/>
          <w:sz w:val="22"/>
          <w:szCs w:val="22"/>
        </w:rPr>
        <w:t>zych dokumentów przy dostawie, T</w:t>
      </w:r>
      <w:r w:rsidRPr="00FE3C8C">
        <w:rPr>
          <w:iCs/>
          <w:color w:val="000000" w:themeColor="text1"/>
          <w:sz w:val="22"/>
          <w:szCs w:val="22"/>
        </w:rPr>
        <w:t>owar nie zostanie przy</w:t>
      </w:r>
      <w:r>
        <w:rPr>
          <w:iCs/>
          <w:color w:val="000000" w:themeColor="text1"/>
          <w:sz w:val="22"/>
          <w:szCs w:val="22"/>
        </w:rPr>
        <w:t xml:space="preserve">jęty, </w:t>
      </w:r>
      <w:r>
        <w:rPr>
          <w:iCs/>
          <w:color w:val="000000" w:themeColor="text1"/>
          <w:sz w:val="22"/>
          <w:szCs w:val="22"/>
        </w:rPr>
        <w:br/>
        <w:t>a terminem dostarczenia T</w:t>
      </w:r>
      <w:r w:rsidRPr="00FE3C8C">
        <w:rPr>
          <w:iCs/>
          <w:color w:val="000000" w:themeColor="text1"/>
          <w:sz w:val="22"/>
          <w:szCs w:val="22"/>
        </w:rPr>
        <w:t>owaru będzie termin, w którym Wykonawca dostarczy Zamawiającemu towar wraz z kompletem ww. dokumentów.</w:t>
      </w:r>
    </w:p>
    <w:p w14:paraId="516950FA" w14:textId="32C2E028" w:rsidR="006F4704" w:rsidRPr="00F17644" w:rsidRDefault="006F4704" w:rsidP="00BC1652">
      <w:pPr>
        <w:widowControl w:val="0"/>
        <w:numPr>
          <w:ilvl w:val="0"/>
          <w:numId w:val="148"/>
        </w:numPr>
        <w:spacing w:before="60"/>
        <w:ind w:left="426" w:hanging="426"/>
        <w:jc w:val="both"/>
        <w:rPr>
          <w:color w:val="000000" w:themeColor="text1"/>
          <w:sz w:val="22"/>
          <w:szCs w:val="22"/>
        </w:rPr>
      </w:pPr>
      <w:r w:rsidRPr="00F17644">
        <w:rPr>
          <w:color w:val="000000" w:themeColor="text1"/>
          <w:sz w:val="22"/>
          <w:szCs w:val="22"/>
        </w:rPr>
        <w:t xml:space="preserve">Odbiorca zobowiązany jest niezwłocznie, nie później niż w ciągu 5 </w:t>
      </w:r>
      <w:r w:rsidR="009A15E1">
        <w:rPr>
          <w:color w:val="000000" w:themeColor="text1"/>
          <w:sz w:val="22"/>
          <w:szCs w:val="22"/>
        </w:rPr>
        <w:t>dni od daty dostawy przesłać do </w:t>
      </w:r>
      <w:r w:rsidRPr="00F17644">
        <w:rPr>
          <w:color w:val="000000" w:themeColor="text1"/>
          <w:sz w:val="22"/>
          <w:szCs w:val="22"/>
        </w:rPr>
        <w:t xml:space="preserve">Zamawiającego drogą pocztową oryginał dokumentu „Przyjęcie: PZ” (przyjęcie zewnętrzne). </w:t>
      </w:r>
    </w:p>
    <w:p w14:paraId="50547A82" w14:textId="77777777" w:rsidR="006F4704" w:rsidRPr="00F17644" w:rsidRDefault="006F4704" w:rsidP="00BC1652">
      <w:pPr>
        <w:widowControl w:val="0"/>
        <w:numPr>
          <w:ilvl w:val="0"/>
          <w:numId w:val="148"/>
        </w:numPr>
        <w:spacing w:before="60"/>
        <w:ind w:left="426" w:hanging="426"/>
        <w:jc w:val="both"/>
        <w:rPr>
          <w:color w:val="000000" w:themeColor="text1"/>
          <w:sz w:val="22"/>
          <w:szCs w:val="22"/>
        </w:rPr>
      </w:pPr>
      <w:r w:rsidRPr="00F17644">
        <w:rPr>
          <w:color w:val="000000" w:themeColor="text1"/>
          <w:sz w:val="22"/>
          <w:szCs w:val="22"/>
        </w:rPr>
        <w:t xml:space="preserve">Odbiorca może odmówić przyjęcia dostawy, która: </w:t>
      </w:r>
    </w:p>
    <w:p w14:paraId="53ECB873" w14:textId="77777777" w:rsidR="006F4704" w:rsidRPr="00F17644" w:rsidRDefault="006F4704" w:rsidP="00BC1652">
      <w:pPr>
        <w:widowControl w:val="0"/>
        <w:numPr>
          <w:ilvl w:val="0"/>
          <w:numId w:val="143"/>
        </w:numPr>
        <w:spacing w:before="60" w:after="120"/>
        <w:ind w:left="993" w:hanging="283"/>
        <w:contextualSpacing/>
        <w:jc w:val="both"/>
        <w:rPr>
          <w:color w:val="000000" w:themeColor="text1"/>
          <w:sz w:val="22"/>
          <w:szCs w:val="22"/>
        </w:rPr>
      </w:pPr>
      <w:r w:rsidRPr="00F17644">
        <w:rPr>
          <w:color w:val="000000" w:themeColor="text1"/>
          <w:sz w:val="22"/>
          <w:szCs w:val="22"/>
        </w:rPr>
        <w:t xml:space="preserve">nie została mu zaawizowana zgodnie z ust. </w:t>
      </w:r>
      <w:r>
        <w:rPr>
          <w:color w:val="000000" w:themeColor="text1"/>
          <w:sz w:val="22"/>
          <w:szCs w:val="22"/>
        </w:rPr>
        <w:t>9</w:t>
      </w:r>
      <w:r w:rsidRPr="00F17644">
        <w:rPr>
          <w:color w:val="000000" w:themeColor="text1"/>
          <w:sz w:val="22"/>
          <w:szCs w:val="22"/>
        </w:rPr>
        <w:t xml:space="preserve"> niniejszego paragrafu,</w:t>
      </w:r>
    </w:p>
    <w:p w14:paraId="3B6CEAD8" w14:textId="77777777" w:rsidR="006F4704" w:rsidRPr="00F17644" w:rsidRDefault="006F4704" w:rsidP="00BC1652">
      <w:pPr>
        <w:widowControl w:val="0"/>
        <w:numPr>
          <w:ilvl w:val="0"/>
          <w:numId w:val="143"/>
        </w:numPr>
        <w:spacing w:before="60" w:after="120"/>
        <w:ind w:left="993" w:hanging="283"/>
        <w:contextualSpacing/>
        <w:jc w:val="both"/>
        <w:rPr>
          <w:color w:val="000000" w:themeColor="text1"/>
          <w:sz w:val="22"/>
          <w:szCs w:val="22"/>
        </w:rPr>
      </w:pPr>
      <w:r w:rsidRPr="00F17644">
        <w:rPr>
          <w:color w:val="000000" w:themeColor="text1"/>
          <w:sz w:val="22"/>
          <w:szCs w:val="22"/>
        </w:rPr>
        <w:t xml:space="preserve">została wykonana w innym dniu niż zaawizowany, bądź w innych godzinach niż określone </w:t>
      </w:r>
      <w:r w:rsidRPr="00F17644">
        <w:rPr>
          <w:color w:val="000000" w:themeColor="text1"/>
          <w:sz w:val="22"/>
          <w:szCs w:val="22"/>
        </w:rPr>
        <w:br/>
        <w:t xml:space="preserve">w ust. </w:t>
      </w:r>
      <w:r>
        <w:rPr>
          <w:color w:val="000000" w:themeColor="text1"/>
          <w:sz w:val="22"/>
          <w:szCs w:val="22"/>
        </w:rPr>
        <w:t>10</w:t>
      </w:r>
      <w:r w:rsidRPr="00F17644">
        <w:rPr>
          <w:color w:val="000000" w:themeColor="text1"/>
          <w:sz w:val="22"/>
          <w:szCs w:val="22"/>
        </w:rPr>
        <w:t xml:space="preserve"> niniejszego paragrafu, </w:t>
      </w:r>
    </w:p>
    <w:p w14:paraId="5C7A3CDB" w14:textId="77777777" w:rsidR="006F4704" w:rsidRPr="00F17644" w:rsidRDefault="006F4704" w:rsidP="00BC1652">
      <w:pPr>
        <w:widowControl w:val="0"/>
        <w:numPr>
          <w:ilvl w:val="0"/>
          <w:numId w:val="143"/>
        </w:numPr>
        <w:spacing w:before="60" w:after="120"/>
        <w:ind w:left="993" w:hanging="283"/>
        <w:contextualSpacing/>
        <w:jc w:val="both"/>
        <w:rPr>
          <w:color w:val="000000" w:themeColor="text1"/>
          <w:sz w:val="22"/>
          <w:szCs w:val="22"/>
        </w:rPr>
      </w:pPr>
      <w:r w:rsidRPr="00F17644">
        <w:rPr>
          <w:color w:val="000000" w:themeColor="text1"/>
          <w:sz w:val="22"/>
          <w:szCs w:val="22"/>
        </w:rPr>
        <w:t xml:space="preserve">Odbiorca może odmówić przyjęcia dostawy, która przekracza ilości lub wartości określone </w:t>
      </w:r>
      <w:r>
        <w:rPr>
          <w:color w:val="000000" w:themeColor="text1"/>
          <w:sz w:val="22"/>
          <w:szCs w:val="22"/>
        </w:rPr>
        <w:br/>
      </w:r>
      <w:r w:rsidRPr="00F17644">
        <w:rPr>
          <w:color w:val="000000" w:themeColor="text1"/>
          <w:sz w:val="22"/>
          <w:szCs w:val="22"/>
        </w:rPr>
        <w:t xml:space="preserve">w </w:t>
      </w:r>
      <w:r>
        <w:rPr>
          <w:color w:val="000000" w:themeColor="text1"/>
          <w:sz w:val="22"/>
          <w:szCs w:val="22"/>
        </w:rPr>
        <w:t>U</w:t>
      </w:r>
      <w:r w:rsidRPr="00F17644">
        <w:rPr>
          <w:color w:val="000000" w:themeColor="text1"/>
          <w:sz w:val="22"/>
          <w:szCs w:val="22"/>
        </w:rPr>
        <w:t xml:space="preserve">mowie, zawiera inny asortyment niż wskazany w § 2 ust. 2 </w:t>
      </w:r>
      <w:r>
        <w:rPr>
          <w:color w:val="000000" w:themeColor="text1"/>
          <w:sz w:val="22"/>
          <w:szCs w:val="22"/>
        </w:rPr>
        <w:t>U</w:t>
      </w:r>
      <w:r w:rsidRPr="00F17644">
        <w:rPr>
          <w:color w:val="000000" w:themeColor="text1"/>
          <w:sz w:val="22"/>
          <w:szCs w:val="22"/>
        </w:rPr>
        <w:t xml:space="preserve">mowy, bądź jest niezgodna pod względem jakościowym (tj. dostarczony </w:t>
      </w:r>
      <w:r>
        <w:rPr>
          <w:color w:val="000000" w:themeColor="text1"/>
          <w:sz w:val="22"/>
          <w:szCs w:val="22"/>
        </w:rPr>
        <w:t>Towar</w:t>
      </w:r>
      <w:r w:rsidRPr="00F17644">
        <w:rPr>
          <w:color w:val="000000" w:themeColor="text1"/>
          <w:sz w:val="22"/>
          <w:szCs w:val="22"/>
        </w:rPr>
        <w:t xml:space="preserve"> jest niezgodny z opisem przedmiotu </w:t>
      </w:r>
      <w:r>
        <w:rPr>
          <w:color w:val="000000" w:themeColor="text1"/>
          <w:sz w:val="22"/>
          <w:szCs w:val="22"/>
        </w:rPr>
        <w:t>U</w:t>
      </w:r>
      <w:r w:rsidRPr="00F17644">
        <w:rPr>
          <w:color w:val="000000" w:themeColor="text1"/>
          <w:sz w:val="22"/>
          <w:szCs w:val="22"/>
        </w:rPr>
        <w:t xml:space="preserve">mowy). </w:t>
      </w:r>
    </w:p>
    <w:p w14:paraId="587D75F9" w14:textId="77777777" w:rsidR="006F4704" w:rsidRPr="00D102B0" w:rsidRDefault="006F4704" w:rsidP="00BC1652">
      <w:pPr>
        <w:widowControl w:val="0"/>
        <w:numPr>
          <w:ilvl w:val="0"/>
          <w:numId w:val="148"/>
        </w:numPr>
        <w:spacing w:before="120"/>
        <w:ind w:left="426" w:hanging="426"/>
        <w:jc w:val="both"/>
        <w:rPr>
          <w:sz w:val="22"/>
          <w:szCs w:val="22"/>
        </w:rPr>
      </w:pPr>
      <w:r w:rsidRPr="00D102B0">
        <w:rPr>
          <w:sz w:val="22"/>
          <w:szCs w:val="22"/>
        </w:rPr>
        <w:t xml:space="preserve">Odbiorca może odmówić przyjęcia dostawy, która przekracza ilości lub wartości określone w </w:t>
      </w:r>
      <w:r>
        <w:rPr>
          <w:sz w:val="22"/>
          <w:szCs w:val="22"/>
        </w:rPr>
        <w:t>U</w:t>
      </w:r>
      <w:r w:rsidRPr="00D102B0">
        <w:rPr>
          <w:sz w:val="22"/>
          <w:szCs w:val="22"/>
        </w:rPr>
        <w:t>mowie, zawiera inny asortyment niż wskazany w § 2 ust. 2</w:t>
      </w:r>
      <w:r>
        <w:rPr>
          <w:sz w:val="22"/>
          <w:szCs w:val="22"/>
        </w:rPr>
        <w:t xml:space="preserve"> i </w:t>
      </w:r>
      <w:r w:rsidRPr="00D102B0">
        <w:rPr>
          <w:sz w:val="22"/>
          <w:szCs w:val="22"/>
        </w:rPr>
        <w:t>§</w:t>
      </w:r>
      <w:r>
        <w:rPr>
          <w:sz w:val="22"/>
          <w:szCs w:val="22"/>
        </w:rPr>
        <w:t xml:space="preserve"> 3 ust. 1 </w:t>
      </w:r>
      <w:r w:rsidRPr="00D102B0">
        <w:rPr>
          <w:sz w:val="22"/>
          <w:szCs w:val="22"/>
        </w:rPr>
        <w:t xml:space="preserve"> </w:t>
      </w:r>
      <w:r>
        <w:rPr>
          <w:sz w:val="22"/>
          <w:szCs w:val="22"/>
        </w:rPr>
        <w:t>U</w:t>
      </w:r>
      <w:r w:rsidRPr="00D102B0">
        <w:rPr>
          <w:sz w:val="22"/>
          <w:szCs w:val="22"/>
        </w:rPr>
        <w:t xml:space="preserve">mowy, bądź jest niezgodna pod względem jakościowym (tj. dostarczony </w:t>
      </w:r>
      <w:r>
        <w:rPr>
          <w:sz w:val="22"/>
          <w:szCs w:val="22"/>
        </w:rPr>
        <w:t>Towar</w:t>
      </w:r>
      <w:r w:rsidRPr="00D102B0">
        <w:rPr>
          <w:sz w:val="22"/>
          <w:szCs w:val="22"/>
        </w:rPr>
        <w:t xml:space="preserve"> jest niezgodny z opisem przedmiotu </w:t>
      </w:r>
      <w:r>
        <w:rPr>
          <w:sz w:val="22"/>
          <w:szCs w:val="22"/>
        </w:rPr>
        <w:t>U</w:t>
      </w:r>
      <w:r w:rsidRPr="00D102B0">
        <w:rPr>
          <w:sz w:val="22"/>
          <w:szCs w:val="22"/>
        </w:rPr>
        <w:t xml:space="preserve">mowy). </w:t>
      </w:r>
    </w:p>
    <w:p w14:paraId="6023B82F" w14:textId="77777777" w:rsidR="006F4704" w:rsidRPr="00F17644" w:rsidRDefault="006F4704" w:rsidP="00BC1652">
      <w:pPr>
        <w:widowControl w:val="0"/>
        <w:numPr>
          <w:ilvl w:val="0"/>
          <w:numId w:val="148"/>
        </w:numPr>
        <w:spacing w:before="60"/>
        <w:ind w:left="426" w:hanging="426"/>
        <w:jc w:val="both"/>
        <w:rPr>
          <w:color w:val="000000" w:themeColor="text1"/>
          <w:sz w:val="22"/>
          <w:szCs w:val="22"/>
        </w:rPr>
      </w:pPr>
      <w:r w:rsidRPr="00CA28C7">
        <w:rPr>
          <w:sz w:val="22"/>
          <w:szCs w:val="22"/>
        </w:rPr>
        <w:t xml:space="preserve">Odbiorca może odmówić przyjęcia </w:t>
      </w:r>
      <w:r>
        <w:rPr>
          <w:sz w:val="22"/>
          <w:szCs w:val="22"/>
        </w:rPr>
        <w:t>T</w:t>
      </w:r>
      <w:r w:rsidRPr="00CA28C7">
        <w:rPr>
          <w:sz w:val="22"/>
          <w:szCs w:val="22"/>
        </w:rPr>
        <w:t xml:space="preserve">owaru ze względu na niezgodny z warunkami </w:t>
      </w:r>
      <w:r>
        <w:rPr>
          <w:sz w:val="22"/>
          <w:szCs w:val="22"/>
        </w:rPr>
        <w:t>U</w:t>
      </w:r>
      <w:r w:rsidRPr="00CA28C7">
        <w:rPr>
          <w:sz w:val="22"/>
          <w:szCs w:val="22"/>
        </w:rPr>
        <w:t>mowy rodzaj i ilość przedmiotu zamówienia. Zamawiający zastrzega sobie prawo do decydowania o sposobie regulowania powstałych niedoborów, wymianie towaru na wolny od wad lub korekcie faktury</w:t>
      </w:r>
      <w:r>
        <w:rPr>
          <w:sz w:val="22"/>
          <w:szCs w:val="22"/>
        </w:rPr>
        <w:t>.</w:t>
      </w:r>
    </w:p>
    <w:p w14:paraId="555DBE09" w14:textId="77777777" w:rsidR="006F4704" w:rsidRPr="00F17644" w:rsidRDefault="006F4704" w:rsidP="00BC1652">
      <w:pPr>
        <w:widowControl w:val="0"/>
        <w:numPr>
          <w:ilvl w:val="0"/>
          <w:numId w:val="148"/>
        </w:numPr>
        <w:spacing w:before="60"/>
        <w:ind w:left="426" w:hanging="426"/>
        <w:jc w:val="both"/>
        <w:rPr>
          <w:color w:val="000000" w:themeColor="text1"/>
          <w:sz w:val="22"/>
          <w:szCs w:val="22"/>
        </w:rPr>
      </w:pPr>
      <w:r w:rsidRPr="00F17644">
        <w:rPr>
          <w:color w:val="000000" w:themeColor="text1"/>
          <w:sz w:val="22"/>
          <w:szCs w:val="22"/>
        </w:rPr>
        <w:t xml:space="preserve">W przypadku odmowy przyjęcia dostawy </w:t>
      </w:r>
      <w:r>
        <w:rPr>
          <w:color w:val="000000" w:themeColor="text1"/>
          <w:sz w:val="22"/>
          <w:szCs w:val="22"/>
        </w:rPr>
        <w:t>Towaru</w:t>
      </w:r>
      <w:r w:rsidRPr="00F17644">
        <w:rPr>
          <w:color w:val="000000" w:themeColor="text1"/>
          <w:sz w:val="22"/>
          <w:szCs w:val="22"/>
        </w:rPr>
        <w:t xml:space="preserve"> uważa się za niedostarczone, zaś Zamawiający nie jest zobowiązany do zapłaty wynagrodzenia.</w:t>
      </w:r>
    </w:p>
    <w:p w14:paraId="08504CBE" w14:textId="3DA2562D" w:rsidR="006F4704" w:rsidRPr="00F17644" w:rsidRDefault="006F4704" w:rsidP="00BC1652">
      <w:pPr>
        <w:widowControl w:val="0"/>
        <w:numPr>
          <w:ilvl w:val="0"/>
          <w:numId w:val="148"/>
        </w:numPr>
        <w:spacing w:before="60"/>
        <w:ind w:left="360"/>
        <w:jc w:val="both"/>
        <w:rPr>
          <w:color w:val="000000" w:themeColor="text1"/>
          <w:sz w:val="22"/>
          <w:szCs w:val="22"/>
        </w:rPr>
      </w:pPr>
      <w:r w:rsidRPr="00F17644">
        <w:rPr>
          <w:color w:val="000000" w:themeColor="text1"/>
          <w:sz w:val="22"/>
          <w:szCs w:val="22"/>
        </w:rPr>
        <w:t>Wykonawca wyraża zgodę na poddanie się rygorom procedur bezpieczeństwa zgodnie z wymogami ustawy z dnia 22 sierpnia 1997 r. o ochronie osób i mienia (t. j. Dz. U. z 2021 r., poz. 1995 ze zm.) w zakresie działania „Wewnętrznych Służb Dyżurnych” oraz procedur związanych z ust</w:t>
      </w:r>
      <w:r w:rsidR="009A15E1">
        <w:rPr>
          <w:color w:val="000000" w:themeColor="text1"/>
          <w:sz w:val="22"/>
          <w:szCs w:val="22"/>
        </w:rPr>
        <w:t>awą z dnia 5 sierpnia 2010 r. o </w:t>
      </w:r>
      <w:r w:rsidRPr="00F17644">
        <w:rPr>
          <w:color w:val="000000" w:themeColor="text1"/>
          <w:sz w:val="22"/>
          <w:szCs w:val="22"/>
        </w:rPr>
        <w:t>ochronie informacji niejawnych (t. j. Dz. U. z 2023 r., poz. 756</w:t>
      </w:r>
      <w:r>
        <w:rPr>
          <w:color w:val="000000" w:themeColor="text1"/>
          <w:sz w:val="22"/>
          <w:szCs w:val="22"/>
        </w:rPr>
        <w:t xml:space="preserve"> ze zm.</w:t>
      </w:r>
      <w:r w:rsidRPr="00F17644">
        <w:rPr>
          <w:color w:val="000000" w:themeColor="text1"/>
          <w:sz w:val="22"/>
          <w:szCs w:val="22"/>
        </w:rPr>
        <w:t xml:space="preserve">), przyjętych w jednostce wojskowej w czasie dostarczania </w:t>
      </w:r>
      <w:r>
        <w:rPr>
          <w:color w:val="000000" w:themeColor="text1"/>
          <w:sz w:val="22"/>
          <w:szCs w:val="22"/>
        </w:rPr>
        <w:t>T</w:t>
      </w:r>
      <w:r w:rsidRPr="00F17644">
        <w:rPr>
          <w:color w:val="000000" w:themeColor="text1"/>
          <w:sz w:val="22"/>
          <w:szCs w:val="22"/>
        </w:rPr>
        <w:t>owaru do Odbiorcy.</w:t>
      </w:r>
    </w:p>
    <w:p w14:paraId="0B9CD6F7" w14:textId="27F7466D" w:rsidR="006F4704" w:rsidRPr="00F17644" w:rsidRDefault="006F4704" w:rsidP="00BC1652">
      <w:pPr>
        <w:widowControl w:val="0"/>
        <w:numPr>
          <w:ilvl w:val="0"/>
          <w:numId w:val="148"/>
        </w:numPr>
        <w:spacing w:before="60"/>
        <w:ind w:left="426" w:hanging="426"/>
        <w:jc w:val="both"/>
        <w:rPr>
          <w:color w:val="000000" w:themeColor="text1"/>
          <w:sz w:val="22"/>
          <w:szCs w:val="22"/>
        </w:rPr>
      </w:pPr>
      <w:r w:rsidRPr="00F17644">
        <w:rPr>
          <w:color w:val="000000" w:themeColor="text1"/>
          <w:sz w:val="22"/>
          <w:szCs w:val="22"/>
        </w:rPr>
        <w:t>Wykonawca zobowiązany jest prze</w:t>
      </w:r>
      <w:r>
        <w:rPr>
          <w:color w:val="000000" w:themeColor="text1"/>
          <w:sz w:val="22"/>
          <w:szCs w:val="22"/>
        </w:rPr>
        <w:t xml:space="preserve">d rozpoczęciem dostaw przekazać </w:t>
      </w:r>
      <w:r w:rsidRPr="00F17644">
        <w:rPr>
          <w:color w:val="000000" w:themeColor="text1"/>
          <w:sz w:val="22"/>
          <w:szCs w:val="22"/>
        </w:rPr>
        <w:t xml:space="preserve">Odbiorcy </w:t>
      </w:r>
      <w:r w:rsidRPr="00F17644">
        <w:rPr>
          <w:color w:val="000000" w:themeColor="text1"/>
          <w:sz w:val="22"/>
          <w:szCs w:val="22"/>
        </w:rPr>
        <w:br/>
        <w:t xml:space="preserve">w formie pisemnej - w celu wydania przepustek - danych wszystkich osób (imię, nazwisko, seria dowodu osobistego) biorących udział realizacji, których obowiązki będą związane z koniecznością wejścia na teren jednostki wojskowej oraz wszystkich pojazdów (rodzaj, typ, nr rejestracyjny, dane osobowe kierowcy) przewidywanych do użycia przy realizacji </w:t>
      </w:r>
      <w:r>
        <w:rPr>
          <w:color w:val="000000" w:themeColor="text1"/>
          <w:sz w:val="22"/>
          <w:szCs w:val="22"/>
        </w:rPr>
        <w:t>U</w:t>
      </w:r>
      <w:r w:rsidRPr="00F17644">
        <w:rPr>
          <w:color w:val="000000" w:themeColor="text1"/>
          <w:sz w:val="22"/>
          <w:szCs w:val="22"/>
        </w:rPr>
        <w:t>mowy, przy czym na Wykonawcy spoczywa odpowiedzialność za naruszenie systemu przepustkowego, także przez pracowników, wspó</w:t>
      </w:r>
      <w:r w:rsidR="009A15E1">
        <w:rPr>
          <w:color w:val="000000" w:themeColor="text1"/>
          <w:sz w:val="22"/>
          <w:szCs w:val="22"/>
        </w:rPr>
        <w:t>łpracowników, zleceniobiorców i </w:t>
      </w:r>
      <w:r w:rsidRPr="00F17644">
        <w:rPr>
          <w:color w:val="000000" w:themeColor="text1"/>
          <w:sz w:val="22"/>
          <w:szCs w:val="22"/>
        </w:rPr>
        <w:t xml:space="preserve">innych osób, przy pomocy, których Wykonawca wykonuje przedmiot </w:t>
      </w:r>
      <w:r>
        <w:rPr>
          <w:color w:val="000000" w:themeColor="text1"/>
          <w:sz w:val="22"/>
          <w:szCs w:val="22"/>
        </w:rPr>
        <w:t>U</w:t>
      </w:r>
      <w:r w:rsidRPr="00F17644">
        <w:rPr>
          <w:color w:val="000000" w:themeColor="text1"/>
          <w:sz w:val="22"/>
          <w:szCs w:val="22"/>
        </w:rPr>
        <w:t xml:space="preserve">mowy. </w:t>
      </w:r>
    </w:p>
    <w:p w14:paraId="1AEF6F37" w14:textId="77777777" w:rsidR="006F4704" w:rsidRPr="00F17644" w:rsidRDefault="006F4704" w:rsidP="00BC1652">
      <w:pPr>
        <w:widowControl w:val="0"/>
        <w:numPr>
          <w:ilvl w:val="0"/>
          <w:numId w:val="148"/>
        </w:numPr>
        <w:spacing w:before="60"/>
        <w:ind w:left="426" w:hanging="426"/>
        <w:jc w:val="both"/>
        <w:rPr>
          <w:color w:val="000000" w:themeColor="text1"/>
          <w:sz w:val="22"/>
          <w:szCs w:val="22"/>
        </w:rPr>
      </w:pPr>
      <w:r w:rsidRPr="00F17644">
        <w:rPr>
          <w:color w:val="000000" w:themeColor="text1"/>
          <w:sz w:val="22"/>
          <w:szCs w:val="22"/>
        </w:rPr>
        <w:t xml:space="preserve">W celu zapewnienia bezpieczeństwa osób i mienia, w tym przeciwdziałania niekontrolowanemu zbieraniu informacji dotyczących obiektów wojskowych i innych wrażliwych danych zakazuje się Wykonawcy używania aparatów latających nad terenami wojskowymi, fotografowania lub nagrywania obiektów wojskowych i znajdujących się na ich terenie osób, a także dokumentowania w jakikolwiek inny sposób informacji o obiektach wojskowych i znajdujących się na ich terenie osobach, przy czym zakaz dotyczy wszystkich pracowników Wykonawcy i innych osób, przy pomocy, których Wykonawca wykonuje przedmiot </w:t>
      </w:r>
      <w:r>
        <w:rPr>
          <w:color w:val="000000" w:themeColor="text1"/>
          <w:sz w:val="22"/>
          <w:szCs w:val="22"/>
        </w:rPr>
        <w:t>U</w:t>
      </w:r>
      <w:r w:rsidRPr="00F17644">
        <w:rPr>
          <w:color w:val="000000" w:themeColor="text1"/>
          <w:sz w:val="22"/>
          <w:szCs w:val="22"/>
        </w:rPr>
        <w:t>mowy.</w:t>
      </w:r>
    </w:p>
    <w:p w14:paraId="6E8A4E45" w14:textId="146B3365" w:rsidR="006F4704" w:rsidRPr="00F17644" w:rsidRDefault="006F4704" w:rsidP="00BC1652">
      <w:pPr>
        <w:widowControl w:val="0"/>
        <w:numPr>
          <w:ilvl w:val="0"/>
          <w:numId w:val="148"/>
        </w:numPr>
        <w:spacing w:before="60"/>
        <w:ind w:left="426" w:hanging="426"/>
        <w:jc w:val="both"/>
        <w:rPr>
          <w:color w:val="000000" w:themeColor="text1"/>
          <w:sz w:val="22"/>
          <w:szCs w:val="22"/>
        </w:rPr>
      </w:pPr>
      <w:r w:rsidRPr="00F17644">
        <w:rPr>
          <w:color w:val="000000" w:themeColor="text1"/>
          <w:sz w:val="22"/>
          <w:szCs w:val="22"/>
        </w:rPr>
        <w:t xml:space="preserve">Wykonawca lub podwykonawca zatrudniający przy wykonaniu </w:t>
      </w:r>
      <w:r>
        <w:rPr>
          <w:color w:val="000000" w:themeColor="text1"/>
          <w:sz w:val="22"/>
          <w:szCs w:val="22"/>
        </w:rPr>
        <w:t>U</w:t>
      </w:r>
      <w:r w:rsidRPr="00F17644">
        <w:rPr>
          <w:color w:val="000000" w:themeColor="text1"/>
          <w:sz w:val="22"/>
          <w:szCs w:val="22"/>
        </w:rPr>
        <w:t>mowy c</w:t>
      </w:r>
      <w:r w:rsidR="009A15E1">
        <w:rPr>
          <w:color w:val="000000" w:themeColor="text1"/>
          <w:sz w:val="22"/>
          <w:szCs w:val="22"/>
        </w:rPr>
        <w:t xml:space="preserve">udzoziemców, zobowiązuje się </w:t>
      </w:r>
      <w:r w:rsidR="009A15E1">
        <w:rPr>
          <w:color w:val="000000" w:themeColor="text1"/>
          <w:sz w:val="22"/>
          <w:szCs w:val="22"/>
        </w:rPr>
        <w:lastRenderedPageBreak/>
        <w:t>do </w:t>
      </w:r>
      <w:r w:rsidRPr="00F17644">
        <w:rPr>
          <w:color w:val="000000" w:themeColor="text1"/>
          <w:sz w:val="22"/>
          <w:szCs w:val="22"/>
        </w:rPr>
        <w:t>przestrzegania wszelkich obowiązujących przepisów prawa dotycząc</w:t>
      </w:r>
      <w:r w:rsidR="009A15E1">
        <w:rPr>
          <w:color w:val="000000" w:themeColor="text1"/>
          <w:sz w:val="22"/>
          <w:szCs w:val="22"/>
        </w:rPr>
        <w:t>ych zatrudnienia cudzoziemców i </w:t>
      </w:r>
      <w:r w:rsidRPr="00F17644">
        <w:rPr>
          <w:color w:val="000000" w:themeColor="text1"/>
          <w:sz w:val="22"/>
          <w:szCs w:val="22"/>
        </w:rPr>
        <w:t>ich pobytu na terenie Zamawiającego i j</w:t>
      </w:r>
      <w:r>
        <w:rPr>
          <w:color w:val="000000" w:themeColor="text1"/>
          <w:sz w:val="22"/>
          <w:szCs w:val="22"/>
        </w:rPr>
        <w:t xml:space="preserve">ego jednostek organizacyjnych, </w:t>
      </w:r>
      <w:r w:rsidR="009A15E1">
        <w:rPr>
          <w:color w:val="000000" w:themeColor="text1"/>
          <w:sz w:val="22"/>
          <w:szCs w:val="22"/>
        </w:rPr>
        <w:t>a także u Odbiorcy. W </w:t>
      </w:r>
      <w:r w:rsidRPr="00F17644">
        <w:rPr>
          <w:color w:val="000000" w:themeColor="text1"/>
          <w:sz w:val="22"/>
          <w:szCs w:val="22"/>
        </w:rPr>
        <w:t>szczególności zobowiązuje się do przestrzegania wymagań zawartych w:</w:t>
      </w:r>
    </w:p>
    <w:p w14:paraId="4AE99D3C" w14:textId="77777777" w:rsidR="006F4704" w:rsidRPr="00F17644" w:rsidRDefault="006F4704" w:rsidP="00BC1652">
      <w:pPr>
        <w:widowControl w:val="0"/>
        <w:numPr>
          <w:ilvl w:val="0"/>
          <w:numId w:val="146"/>
        </w:numPr>
        <w:spacing w:before="60"/>
        <w:jc w:val="both"/>
        <w:rPr>
          <w:color w:val="000000" w:themeColor="text1"/>
          <w:sz w:val="22"/>
          <w:szCs w:val="22"/>
        </w:rPr>
      </w:pPr>
      <w:r w:rsidRPr="00F17644">
        <w:rPr>
          <w:color w:val="000000" w:themeColor="text1"/>
          <w:sz w:val="22"/>
          <w:szCs w:val="22"/>
        </w:rPr>
        <w:t xml:space="preserve">ustawie z dnia 12 grudnia 2013 r. o cudzoziemcach </w:t>
      </w:r>
      <w:r w:rsidRPr="00C75361">
        <w:rPr>
          <w:color w:val="000000" w:themeColor="text1"/>
          <w:sz w:val="22"/>
          <w:szCs w:val="22"/>
        </w:rPr>
        <w:t xml:space="preserve">(t. j. Dz. U. z 2024 r. poz. 769) </w:t>
      </w:r>
      <w:r w:rsidRPr="00F17644">
        <w:rPr>
          <w:color w:val="000000" w:themeColor="text1"/>
          <w:sz w:val="22"/>
          <w:szCs w:val="22"/>
        </w:rPr>
        <w:t>i aktach wykonawczych,</w:t>
      </w:r>
    </w:p>
    <w:p w14:paraId="7F41DD7C" w14:textId="77777777" w:rsidR="006F4704" w:rsidRPr="00C75361" w:rsidRDefault="006F4704" w:rsidP="00BC1652">
      <w:pPr>
        <w:widowControl w:val="0"/>
        <w:numPr>
          <w:ilvl w:val="0"/>
          <w:numId w:val="146"/>
        </w:numPr>
        <w:spacing w:before="60"/>
        <w:jc w:val="both"/>
        <w:rPr>
          <w:color w:val="000000" w:themeColor="text1"/>
          <w:sz w:val="22"/>
          <w:szCs w:val="22"/>
        </w:rPr>
      </w:pPr>
      <w:r w:rsidRPr="00F17644">
        <w:rPr>
          <w:color w:val="000000" w:themeColor="text1"/>
          <w:sz w:val="22"/>
          <w:szCs w:val="22"/>
        </w:rPr>
        <w:t xml:space="preserve">ustawie z dnia 20 kwietnia 2004 r. o promocji zatrudnienia i instytucjach rynku pracy </w:t>
      </w:r>
      <w:r w:rsidRPr="00C75361">
        <w:rPr>
          <w:color w:val="000000" w:themeColor="text1"/>
          <w:sz w:val="22"/>
          <w:szCs w:val="22"/>
        </w:rPr>
        <w:t>(t. j. Dz. U. z 2024 r. poz. 475)) i aktach wykonawczych,</w:t>
      </w:r>
    </w:p>
    <w:p w14:paraId="1CDAE452" w14:textId="77777777" w:rsidR="006F4704" w:rsidRPr="00F17644" w:rsidRDefault="006F4704" w:rsidP="00BC1652">
      <w:pPr>
        <w:widowControl w:val="0"/>
        <w:numPr>
          <w:ilvl w:val="0"/>
          <w:numId w:val="146"/>
        </w:numPr>
        <w:spacing w:before="60"/>
        <w:jc w:val="both"/>
        <w:rPr>
          <w:color w:val="000000" w:themeColor="text1"/>
          <w:sz w:val="22"/>
          <w:szCs w:val="22"/>
        </w:rPr>
      </w:pPr>
      <w:r w:rsidRPr="00F17644">
        <w:rPr>
          <w:color w:val="000000" w:themeColor="text1"/>
          <w:sz w:val="22"/>
          <w:szCs w:val="22"/>
        </w:rPr>
        <w:t xml:space="preserve">ustawie z dnia 14 lipca 2006 r. o wjeździe na terytorium Rzeczypospolitej Polskiej, pobycie oraz wyjeździe z tego terytorium obywateli państw członkowskich Unii Europejskiej i członków ich rodzin  </w:t>
      </w:r>
      <w:r w:rsidRPr="00C75361">
        <w:rPr>
          <w:color w:val="000000" w:themeColor="text1"/>
          <w:sz w:val="22"/>
          <w:szCs w:val="22"/>
        </w:rPr>
        <w:t>(t. j. Dz. U. z 2024 r. poz. 633)</w:t>
      </w:r>
      <w:r>
        <w:rPr>
          <w:color w:val="000000" w:themeColor="text1"/>
          <w:sz w:val="22"/>
          <w:szCs w:val="22"/>
        </w:rPr>
        <w:t xml:space="preserve">, </w:t>
      </w:r>
    </w:p>
    <w:p w14:paraId="1475E473" w14:textId="77777777" w:rsidR="006F4704" w:rsidRPr="00F17644" w:rsidRDefault="006F4704" w:rsidP="00BC1652">
      <w:pPr>
        <w:widowControl w:val="0"/>
        <w:numPr>
          <w:ilvl w:val="0"/>
          <w:numId w:val="146"/>
        </w:numPr>
        <w:spacing w:before="60"/>
        <w:jc w:val="both"/>
        <w:rPr>
          <w:color w:val="000000" w:themeColor="text1"/>
          <w:sz w:val="22"/>
          <w:szCs w:val="22"/>
        </w:rPr>
      </w:pPr>
      <w:r w:rsidRPr="00F17644">
        <w:rPr>
          <w:color w:val="000000" w:themeColor="text1"/>
          <w:sz w:val="22"/>
          <w:szCs w:val="22"/>
        </w:rPr>
        <w:t>decyzji nr 107/MON Ministra Obrony Narodowej z dnia 18</w:t>
      </w:r>
      <w:r>
        <w:rPr>
          <w:color w:val="000000" w:themeColor="text1"/>
          <w:sz w:val="22"/>
          <w:szCs w:val="22"/>
        </w:rPr>
        <w:t xml:space="preserve"> sierpnia 2021 r. w sprawie orga</w:t>
      </w:r>
      <w:r w:rsidRPr="00F17644">
        <w:rPr>
          <w:color w:val="000000" w:themeColor="text1"/>
          <w:sz w:val="22"/>
          <w:szCs w:val="22"/>
        </w:rPr>
        <w:t xml:space="preserve">nizowania współpracy międzynarodowej w resorcie obrony narodowej (Dz. Urz. MON z 2021 r. poz. 177 ze zm.), (Załącznik – Instrukcja w sprawie organizowania współpracy międzynarodowej w Resorcie Obrony Narodowej, Rozdział 6. „Wstęp cudzoziemców na obszar chronionego obiektu </w:t>
      </w:r>
      <w:r w:rsidRPr="00C75361">
        <w:rPr>
          <w:color w:val="000000" w:themeColor="text1"/>
          <w:sz w:val="22"/>
          <w:szCs w:val="22"/>
        </w:rPr>
        <w:t>wojskowego”).</w:t>
      </w:r>
    </w:p>
    <w:p w14:paraId="09C9CE45" w14:textId="3C5B6DCD" w:rsidR="006F4704" w:rsidRPr="00F17644" w:rsidRDefault="006F4704" w:rsidP="00BC1652">
      <w:pPr>
        <w:widowControl w:val="0"/>
        <w:numPr>
          <w:ilvl w:val="0"/>
          <w:numId w:val="148"/>
        </w:numPr>
        <w:spacing w:before="60"/>
        <w:ind w:left="426" w:hanging="426"/>
        <w:jc w:val="both"/>
        <w:rPr>
          <w:color w:val="000000" w:themeColor="text1"/>
          <w:sz w:val="22"/>
          <w:szCs w:val="22"/>
        </w:rPr>
      </w:pPr>
      <w:r w:rsidRPr="00F17644">
        <w:rPr>
          <w:color w:val="000000" w:themeColor="text1"/>
          <w:sz w:val="22"/>
          <w:szCs w:val="22"/>
        </w:rPr>
        <w:t xml:space="preserve">W przypadku gdy Wykonawca zamierza posłużyć się do wykonania </w:t>
      </w:r>
      <w:r>
        <w:rPr>
          <w:color w:val="000000" w:themeColor="text1"/>
          <w:sz w:val="22"/>
          <w:szCs w:val="22"/>
        </w:rPr>
        <w:t>U</w:t>
      </w:r>
      <w:r w:rsidRPr="00F17644">
        <w:rPr>
          <w:color w:val="000000" w:themeColor="text1"/>
          <w:sz w:val="22"/>
          <w:szCs w:val="22"/>
        </w:rPr>
        <w:t xml:space="preserve">mowy cudzoziemcami </w:t>
      </w:r>
      <w:r w:rsidRPr="00F17644">
        <w:rPr>
          <w:color w:val="000000" w:themeColor="text1"/>
          <w:sz w:val="22"/>
          <w:szCs w:val="22"/>
        </w:rPr>
        <w:br/>
        <w:t xml:space="preserve">i będzie to związane z koniecznością wejścia na teren 1 Regionalnej Bazy Logistycznej lub </w:t>
      </w:r>
      <w:r w:rsidRPr="00F17644">
        <w:rPr>
          <w:color w:val="000000" w:themeColor="text1"/>
          <w:sz w:val="22"/>
          <w:szCs w:val="22"/>
        </w:rPr>
        <w:br/>
        <w:t>na teren Odbiorcy, (gdy Odbiorca nie jest tożsamy z Zamawiającym), jest on zobowiązany na minimum</w:t>
      </w:r>
      <w:r>
        <w:rPr>
          <w:color w:val="000000" w:themeColor="text1"/>
          <w:sz w:val="22"/>
          <w:szCs w:val="22"/>
        </w:rPr>
        <w:t xml:space="preserve"> </w:t>
      </w:r>
      <w:r w:rsidRPr="00F17644">
        <w:rPr>
          <w:color w:val="000000" w:themeColor="text1"/>
          <w:sz w:val="22"/>
          <w:szCs w:val="22"/>
        </w:rPr>
        <w:t>14 dni (gdy osoba jest cudzoziemcem z państw członkowskich NATO i UE) lub 21 dni (gdy osoba jest cudzoziemcem z pozostałych państw) przed planowanym wejściem</w:t>
      </w:r>
      <w:r w:rsidR="009A15E1">
        <w:rPr>
          <w:color w:val="000000" w:themeColor="text1"/>
          <w:sz w:val="22"/>
          <w:szCs w:val="22"/>
        </w:rPr>
        <w:t>, złożyć wniosek odpowiednio do </w:t>
      </w:r>
      <w:r w:rsidRPr="00F17644">
        <w:rPr>
          <w:color w:val="000000" w:themeColor="text1"/>
          <w:sz w:val="22"/>
          <w:szCs w:val="22"/>
        </w:rPr>
        <w:t xml:space="preserve">dowódcy jednostki wojskowej zawierający następujące dane: </w:t>
      </w:r>
    </w:p>
    <w:p w14:paraId="1DFAF347" w14:textId="77777777" w:rsidR="006F4704" w:rsidRPr="00F17644" w:rsidRDefault="006F4704" w:rsidP="00BC1652">
      <w:pPr>
        <w:widowControl w:val="0"/>
        <w:numPr>
          <w:ilvl w:val="0"/>
          <w:numId w:val="145"/>
        </w:numPr>
        <w:ind w:left="993" w:hanging="284"/>
        <w:jc w:val="both"/>
        <w:rPr>
          <w:color w:val="000000" w:themeColor="text1"/>
          <w:sz w:val="22"/>
          <w:szCs w:val="22"/>
        </w:rPr>
      </w:pPr>
      <w:r w:rsidRPr="00F17644">
        <w:rPr>
          <w:color w:val="000000" w:themeColor="text1"/>
          <w:sz w:val="22"/>
          <w:szCs w:val="22"/>
        </w:rPr>
        <w:t>termin wizyty;</w:t>
      </w:r>
    </w:p>
    <w:p w14:paraId="3F53A5D6" w14:textId="77777777" w:rsidR="006F4704" w:rsidRPr="00F17644" w:rsidRDefault="006F4704" w:rsidP="00BC1652">
      <w:pPr>
        <w:widowControl w:val="0"/>
        <w:numPr>
          <w:ilvl w:val="0"/>
          <w:numId w:val="145"/>
        </w:numPr>
        <w:ind w:left="993" w:hanging="284"/>
        <w:jc w:val="both"/>
        <w:rPr>
          <w:color w:val="000000" w:themeColor="text1"/>
          <w:sz w:val="22"/>
          <w:szCs w:val="22"/>
        </w:rPr>
      </w:pPr>
      <w:r w:rsidRPr="00F17644">
        <w:rPr>
          <w:color w:val="000000" w:themeColor="text1"/>
          <w:sz w:val="22"/>
          <w:szCs w:val="22"/>
        </w:rPr>
        <w:t>miejsce wizyty;</w:t>
      </w:r>
    </w:p>
    <w:p w14:paraId="070DE1AE" w14:textId="77777777" w:rsidR="006F4704" w:rsidRPr="00F17644" w:rsidRDefault="006F4704" w:rsidP="00BC1652">
      <w:pPr>
        <w:widowControl w:val="0"/>
        <w:numPr>
          <w:ilvl w:val="0"/>
          <w:numId w:val="145"/>
        </w:numPr>
        <w:ind w:left="993" w:hanging="284"/>
        <w:jc w:val="both"/>
        <w:rPr>
          <w:color w:val="000000" w:themeColor="text1"/>
          <w:sz w:val="22"/>
          <w:szCs w:val="22"/>
        </w:rPr>
      </w:pPr>
      <w:r w:rsidRPr="00F17644">
        <w:rPr>
          <w:color w:val="000000" w:themeColor="text1"/>
          <w:sz w:val="22"/>
          <w:szCs w:val="22"/>
        </w:rPr>
        <w:t>cel wizyty;</w:t>
      </w:r>
    </w:p>
    <w:p w14:paraId="3A978902" w14:textId="77777777" w:rsidR="006F4704" w:rsidRPr="00F17644" w:rsidRDefault="006F4704" w:rsidP="00BC1652">
      <w:pPr>
        <w:widowControl w:val="0"/>
        <w:numPr>
          <w:ilvl w:val="0"/>
          <w:numId w:val="145"/>
        </w:numPr>
        <w:ind w:left="993" w:hanging="284"/>
        <w:jc w:val="both"/>
        <w:rPr>
          <w:color w:val="000000" w:themeColor="text1"/>
          <w:sz w:val="22"/>
          <w:szCs w:val="22"/>
        </w:rPr>
      </w:pPr>
      <w:r w:rsidRPr="00F17644">
        <w:rPr>
          <w:color w:val="000000" w:themeColor="text1"/>
          <w:sz w:val="22"/>
          <w:szCs w:val="22"/>
        </w:rPr>
        <w:t>skład delegacji;</w:t>
      </w:r>
    </w:p>
    <w:p w14:paraId="626FDF6D" w14:textId="77777777" w:rsidR="006F4704" w:rsidRPr="00F17644" w:rsidRDefault="006F4704" w:rsidP="00BC1652">
      <w:pPr>
        <w:widowControl w:val="0"/>
        <w:numPr>
          <w:ilvl w:val="0"/>
          <w:numId w:val="145"/>
        </w:numPr>
        <w:ind w:left="993" w:hanging="284"/>
        <w:jc w:val="both"/>
        <w:rPr>
          <w:color w:val="000000" w:themeColor="text1"/>
          <w:sz w:val="22"/>
          <w:szCs w:val="22"/>
        </w:rPr>
      </w:pPr>
      <w:r w:rsidRPr="00F17644">
        <w:rPr>
          <w:color w:val="000000" w:themeColor="text1"/>
          <w:sz w:val="22"/>
          <w:szCs w:val="22"/>
        </w:rPr>
        <w:t>państwo, instytucja delegująca;</w:t>
      </w:r>
    </w:p>
    <w:p w14:paraId="78DB404C" w14:textId="77777777" w:rsidR="006F4704" w:rsidRPr="00F17644" w:rsidRDefault="006F4704" w:rsidP="00BC1652">
      <w:pPr>
        <w:widowControl w:val="0"/>
        <w:numPr>
          <w:ilvl w:val="0"/>
          <w:numId w:val="145"/>
        </w:numPr>
        <w:ind w:left="992" w:hanging="284"/>
        <w:jc w:val="both"/>
        <w:rPr>
          <w:color w:val="000000" w:themeColor="text1"/>
          <w:sz w:val="22"/>
          <w:szCs w:val="22"/>
        </w:rPr>
      </w:pPr>
      <w:r w:rsidRPr="00F17644">
        <w:rPr>
          <w:color w:val="000000" w:themeColor="text1"/>
          <w:sz w:val="22"/>
          <w:szCs w:val="22"/>
        </w:rPr>
        <w:t>nazwa komórek (jednostek) organizacyjnych resortu obrony narodowej, w których będzie przebywała delegacja zagraniczna;</w:t>
      </w:r>
    </w:p>
    <w:p w14:paraId="0E3E8C70" w14:textId="77777777" w:rsidR="006F4704" w:rsidRPr="00F17644" w:rsidRDefault="006F4704" w:rsidP="00BC1652">
      <w:pPr>
        <w:widowControl w:val="0"/>
        <w:numPr>
          <w:ilvl w:val="0"/>
          <w:numId w:val="145"/>
        </w:numPr>
        <w:ind w:left="992" w:hanging="284"/>
        <w:jc w:val="both"/>
        <w:rPr>
          <w:color w:val="000000" w:themeColor="text1"/>
          <w:sz w:val="22"/>
          <w:szCs w:val="22"/>
        </w:rPr>
      </w:pPr>
      <w:r w:rsidRPr="00F17644">
        <w:rPr>
          <w:color w:val="000000" w:themeColor="text1"/>
          <w:sz w:val="22"/>
          <w:szCs w:val="22"/>
        </w:rPr>
        <w:t>dane osoby (osób) towarzyszącej (towarzyszących);</w:t>
      </w:r>
    </w:p>
    <w:p w14:paraId="109E5CAA" w14:textId="77777777" w:rsidR="006F4704" w:rsidRPr="00F17644" w:rsidRDefault="006F4704" w:rsidP="00BC1652">
      <w:pPr>
        <w:widowControl w:val="0"/>
        <w:numPr>
          <w:ilvl w:val="0"/>
          <w:numId w:val="145"/>
        </w:numPr>
        <w:ind w:left="992" w:hanging="283"/>
        <w:jc w:val="both"/>
        <w:rPr>
          <w:color w:val="000000" w:themeColor="text1"/>
          <w:sz w:val="22"/>
          <w:szCs w:val="22"/>
        </w:rPr>
      </w:pPr>
      <w:r w:rsidRPr="00F17644">
        <w:rPr>
          <w:color w:val="000000" w:themeColor="text1"/>
          <w:sz w:val="22"/>
          <w:szCs w:val="22"/>
        </w:rPr>
        <w:t>uprawnienia jeżeli wykonanie zamówienia wiąże się z dostępem do informacji niejawnych.</w:t>
      </w:r>
    </w:p>
    <w:p w14:paraId="26558D2C" w14:textId="77777777" w:rsidR="006F4704" w:rsidRPr="00F17644" w:rsidRDefault="006F4704" w:rsidP="006F4704">
      <w:pPr>
        <w:widowControl w:val="0"/>
        <w:spacing w:before="60" w:after="60"/>
        <w:ind w:left="709"/>
        <w:jc w:val="both"/>
        <w:rPr>
          <w:color w:val="000000" w:themeColor="text1"/>
          <w:sz w:val="22"/>
          <w:szCs w:val="22"/>
        </w:rPr>
      </w:pPr>
      <w:r w:rsidRPr="00F17644">
        <w:rPr>
          <w:color w:val="000000" w:themeColor="text1"/>
          <w:sz w:val="22"/>
          <w:szCs w:val="22"/>
        </w:rPr>
        <w:t>Dane wymienione powyżej niezbędne są do uzyskania jednorazowego pozwolenia do wejścia na teren jednostki wojskowej.</w:t>
      </w:r>
    </w:p>
    <w:p w14:paraId="3B15994A" w14:textId="77777777" w:rsidR="006F4704" w:rsidRPr="00F17644" w:rsidRDefault="006F4704" w:rsidP="00F84ED7">
      <w:pPr>
        <w:pStyle w:val="Nagwek4"/>
        <w:rPr>
          <w:bCs/>
        </w:rPr>
      </w:pPr>
      <w:r w:rsidRPr="00F17644">
        <w:t>§7. PROCES NADZOROWANIA JAKOŚCI</w:t>
      </w:r>
    </w:p>
    <w:p w14:paraId="46A69096" w14:textId="77777777" w:rsidR="006F4704" w:rsidRDefault="006F4704" w:rsidP="00BC1652">
      <w:pPr>
        <w:widowControl w:val="0"/>
        <w:numPr>
          <w:ilvl w:val="0"/>
          <w:numId w:val="151"/>
        </w:numPr>
        <w:tabs>
          <w:tab w:val="num" w:pos="-1985"/>
          <w:tab w:val="left" w:pos="-1560"/>
          <w:tab w:val="num" w:pos="-284"/>
        </w:tabs>
        <w:spacing w:before="120"/>
        <w:ind w:left="426" w:hanging="426"/>
        <w:jc w:val="both"/>
        <w:rPr>
          <w:sz w:val="22"/>
          <w:szCs w:val="22"/>
        </w:rPr>
      </w:pPr>
      <w:r w:rsidRPr="00A9587E">
        <w:rPr>
          <w:sz w:val="22"/>
          <w:szCs w:val="22"/>
        </w:rPr>
        <w:t xml:space="preserve">W przypadku realizacji </w:t>
      </w:r>
      <w:r>
        <w:rPr>
          <w:sz w:val="22"/>
          <w:szCs w:val="22"/>
        </w:rPr>
        <w:t>U</w:t>
      </w:r>
      <w:r w:rsidRPr="00A9587E">
        <w:rPr>
          <w:sz w:val="22"/>
          <w:szCs w:val="22"/>
        </w:rPr>
        <w:t xml:space="preserve">mowy z krajowym Wykonawcą, </w:t>
      </w:r>
      <w:r w:rsidRPr="00496546">
        <w:rPr>
          <w:sz w:val="22"/>
          <w:szCs w:val="22"/>
        </w:rPr>
        <w:t>przewidywane jest</w:t>
      </w:r>
      <w:r>
        <w:rPr>
          <w:sz w:val="22"/>
          <w:szCs w:val="22"/>
        </w:rPr>
        <w:t xml:space="preserve"> </w:t>
      </w:r>
      <w:r w:rsidRPr="00A9587E">
        <w:rPr>
          <w:sz w:val="22"/>
          <w:szCs w:val="22"/>
        </w:rPr>
        <w:t>prowadzenie procesu nadzorowania jakości przez przedstawiciela RPW. Proces nadzorowania jakości jest realizowany zgodnie</w:t>
      </w:r>
      <w:r>
        <w:rPr>
          <w:sz w:val="22"/>
          <w:szCs w:val="22"/>
        </w:rPr>
        <w:t xml:space="preserve"> </w:t>
      </w:r>
      <w:r w:rsidRPr="00A9587E">
        <w:rPr>
          <w:sz w:val="22"/>
          <w:szCs w:val="22"/>
        </w:rPr>
        <w:t xml:space="preserve">z decyzją Nr 126/MON </w:t>
      </w:r>
      <w:r w:rsidRPr="00BD1985">
        <w:rPr>
          <w:sz w:val="22"/>
          <w:szCs w:val="22"/>
        </w:rPr>
        <w:t xml:space="preserve">Ministra Obrony Narodowej z dnia 16 sierpnia 2019 r. w sprawie zapewnienia jakości sprzętu wojskowego i usług, których przedmiotem zamówienia jest sprzęt wojskowy (Dz. Urz. MON z 2019 r., poz. 159) oraz zgodnie z „Klauzulą jakościową” </w:t>
      </w:r>
      <w:r>
        <w:rPr>
          <w:rFonts w:eastAsia="Arial Narrow"/>
          <w:sz w:val="22"/>
          <w:szCs w:val="22"/>
        </w:rPr>
        <w:t>wraz z załącznikiem do tej klauzuli</w:t>
      </w:r>
      <w:r w:rsidRPr="003D1F99">
        <w:rPr>
          <w:sz w:val="22"/>
          <w:szCs w:val="22"/>
        </w:rPr>
        <w:t xml:space="preserve"> stanowiącą </w:t>
      </w:r>
      <w:r w:rsidRPr="00631F45">
        <w:rPr>
          <w:sz w:val="22"/>
          <w:szCs w:val="22"/>
          <w:u w:val="single"/>
        </w:rPr>
        <w:t xml:space="preserve">Załącznik nr </w:t>
      </w:r>
      <w:r>
        <w:rPr>
          <w:sz w:val="22"/>
          <w:szCs w:val="22"/>
          <w:u w:val="single"/>
        </w:rPr>
        <w:t>4</w:t>
      </w:r>
      <w:r w:rsidRPr="003D1F99">
        <w:rPr>
          <w:sz w:val="22"/>
          <w:szCs w:val="22"/>
        </w:rPr>
        <w:t xml:space="preserve"> do </w:t>
      </w:r>
      <w:r>
        <w:rPr>
          <w:sz w:val="22"/>
          <w:szCs w:val="22"/>
        </w:rPr>
        <w:t>U</w:t>
      </w:r>
      <w:r w:rsidRPr="003D1F99">
        <w:rPr>
          <w:sz w:val="22"/>
          <w:szCs w:val="22"/>
        </w:rPr>
        <w:t>mowy</w:t>
      </w:r>
      <w:r w:rsidRPr="00707BE5">
        <w:rPr>
          <w:sz w:val="22"/>
          <w:szCs w:val="22"/>
        </w:rPr>
        <w:t xml:space="preserve"> </w:t>
      </w:r>
      <w:r w:rsidRPr="002C51CF">
        <w:rPr>
          <w:sz w:val="22"/>
          <w:szCs w:val="22"/>
        </w:rPr>
        <w:t>oraz</w:t>
      </w:r>
      <w:r>
        <w:rPr>
          <w:sz w:val="22"/>
          <w:szCs w:val="22"/>
        </w:rPr>
        <w:t xml:space="preserve"> zgodnie z </w:t>
      </w:r>
      <w:r w:rsidRPr="002C51CF">
        <w:rPr>
          <w:sz w:val="22"/>
          <w:szCs w:val="22"/>
        </w:rPr>
        <w:t>„Opise</w:t>
      </w:r>
      <w:r>
        <w:rPr>
          <w:sz w:val="22"/>
          <w:szCs w:val="22"/>
        </w:rPr>
        <w:t>m</w:t>
      </w:r>
      <w:r w:rsidRPr="002C51CF">
        <w:rPr>
          <w:sz w:val="22"/>
          <w:szCs w:val="22"/>
        </w:rPr>
        <w:t xml:space="preserve"> przedmiotu zamówienia” stanowiącym </w:t>
      </w:r>
      <w:r w:rsidRPr="00631F45">
        <w:rPr>
          <w:sz w:val="22"/>
          <w:szCs w:val="22"/>
          <w:u w:val="single"/>
        </w:rPr>
        <w:t>Załącznik nr 1</w:t>
      </w:r>
      <w:r w:rsidRPr="002C51CF">
        <w:rPr>
          <w:sz w:val="22"/>
          <w:szCs w:val="22"/>
        </w:rPr>
        <w:t xml:space="preserve"> do</w:t>
      </w:r>
      <w:r>
        <w:rPr>
          <w:sz w:val="22"/>
          <w:szCs w:val="22"/>
        </w:rPr>
        <w:t xml:space="preserve"> Umowy</w:t>
      </w:r>
      <w:r w:rsidRPr="003D1F99">
        <w:rPr>
          <w:sz w:val="22"/>
          <w:szCs w:val="22"/>
        </w:rPr>
        <w:t xml:space="preserve">. </w:t>
      </w:r>
      <w:r w:rsidRPr="00BC10E1">
        <w:rPr>
          <w:sz w:val="22"/>
          <w:szCs w:val="22"/>
        </w:rPr>
        <w:t xml:space="preserve">W przypadku Wykonawcy zagranicznego, </w:t>
      </w:r>
      <w:r>
        <w:rPr>
          <w:sz w:val="22"/>
          <w:szCs w:val="22"/>
        </w:rPr>
        <w:t>U</w:t>
      </w:r>
      <w:r w:rsidRPr="00BC10E1">
        <w:rPr>
          <w:sz w:val="22"/>
          <w:szCs w:val="22"/>
        </w:rPr>
        <w:t>mowa przewiduje prowadzenie procesu nadzorowania jakości GQA przez przedstawiciela GQAR</w:t>
      </w:r>
      <w:r w:rsidRPr="003D1F99">
        <w:rPr>
          <w:i/>
          <w:sz w:val="22"/>
          <w:szCs w:val="22"/>
        </w:rPr>
        <w:t xml:space="preserve"> </w:t>
      </w:r>
      <w:r w:rsidRPr="003D1F99">
        <w:rPr>
          <w:sz w:val="22"/>
          <w:szCs w:val="22"/>
        </w:rPr>
        <w:t>zgodnie z „Klauzulą jakościową”</w:t>
      </w:r>
      <w:r w:rsidRPr="003F2564">
        <w:rPr>
          <w:rFonts w:eastAsia="Arial Narrow"/>
          <w:sz w:val="22"/>
          <w:szCs w:val="22"/>
        </w:rPr>
        <w:t xml:space="preserve"> </w:t>
      </w:r>
      <w:r>
        <w:rPr>
          <w:rFonts w:eastAsia="Arial Narrow"/>
          <w:sz w:val="22"/>
          <w:szCs w:val="22"/>
        </w:rPr>
        <w:t>wraz z załącznikiem do tej klauzuli</w:t>
      </w:r>
      <w:r w:rsidRPr="003D1F99">
        <w:rPr>
          <w:sz w:val="22"/>
          <w:szCs w:val="22"/>
        </w:rPr>
        <w:t xml:space="preserve"> stanowiącą </w:t>
      </w:r>
      <w:r w:rsidRPr="00631F45">
        <w:rPr>
          <w:sz w:val="22"/>
          <w:szCs w:val="22"/>
          <w:u w:val="single"/>
        </w:rPr>
        <w:t xml:space="preserve">Załącznik nr </w:t>
      </w:r>
      <w:r>
        <w:rPr>
          <w:sz w:val="22"/>
          <w:szCs w:val="22"/>
          <w:u w:val="single"/>
        </w:rPr>
        <w:t>4</w:t>
      </w:r>
      <w:r w:rsidRPr="003D1F99">
        <w:rPr>
          <w:sz w:val="22"/>
          <w:szCs w:val="22"/>
        </w:rPr>
        <w:t xml:space="preserve"> do</w:t>
      </w:r>
      <w:r w:rsidRPr="00BD1985">
        <w:rPr>
          <w:sz w:val="22"/>
          <w:szCs w:val="22"/>
        </w:rPr>
        <w:t xml:space="preserve"> </w:t>
      </w:r>
      <w:r>
        <w:rPr>
          <w:sz w:val="22"/>
          <w:szCs w:val="22"/>
        </w:rPr>
        <w:t>U</w:t>
      </w:r>
      <w:r w:rsidRPr="00BD1985">
        <w:rPr>
          <w:sz w:val="22"/>
          <w:szCs w:val="22"/>
        </w:rPr>
        <w:t>mowy.</w:t>
      </w:r>
    </w:p>
    <w:p w14:paraId="7F05A920" w14:textId="77777777" w:rsidR="006F4704" w:rsidRPr="00965D65" w:rsidRDefault="006F4704" w:rsidP="00BC1652">
      <w:pPr>
        <w:widowControl w:val="0"/>
        <w:numPr>
          <w:ilvl w:val="0"/>
          <w:numId w:val="151"/>
        </w:numPr>
        <w:tabs>
          <w:tab w:val="num" w:pos="-1985"/>
          <w:tab w:val="left" w:pos="-1560"/>
          <w:tab w:val="num" w:pos="-284"/>
        </w:tabs>
        <w:spacing w:before="120"/>
        <w:ind w:left="426" w:hanging="426"/>
        <w:jc w:val="both"/>
        <w:rPr>
          <w:sz w:val="22"/>
          <w:szCs w:val="22"/>
        </w:rPr>
      </w:pPr>
      <w:r w:rsidRPr="002C51CF">
        <w:rPr>
          <w:sz w:val="22"/>
          <w:szCs w:val="22"/>
        </w:rPr>
        <w:t xml:space="preserve">Wszystkie wymagania jakościowe </w:t>
      </w:r>
      <w:r>
        <w:rPr>
          <w:sz w:val="22"/>
          <w:szCs w:val="22"/>
        </w:rPr>
        <w:t>U</w:t>
      </w:r>
      <w:r w:rsidRPr="002C51CF">
        <w:rPr>
          <w:sz w:val="22"/>
          <w:szCs w:val="22"/>
        </w:rPr>
        <w:t xml:space="preserve">mowy podlegają </w:t>
      </w:r>
      <w:r w:rsidRPr="00F03370">
        <w:rPr>
          <w:sz w:val="22"/>
          <w:szCs w:val="22"/>
        </w:rPr>
        <w:t xml:space="preserve">procesowi nadzorowania jakości zgodnie z załączoną „Klauzulą Jakościową” </w:t>
      </w:r>
      <w:r w:rsidRPr="00F03370">
        <w:rPr>
          <w:rFonts w:eastAsia="Arial Narrow"/>
          <w:sz w:val="22"/>
          <w:szCs w:val="22"/>
        </w:rPr>
        <w:t>wraz z załącznikiem do tej klauzuli ( załącznik nr 4 do Umowy)</w:t>
      </w:r>
      <w:r w:rsidRPr="00F03370">
        <w:rPr>
          <w:sz w:val="22"/>
          <w:szCs w:val="22"/>
        </w:rPr>
        <w:t xml:space="preserve"> </w:t>
      </w:r>
      <w:r w:rsidRPr="002C51CF">
        <w:rPr>
          <w:sz w:val="22"/>
          <w:szCs w:val="22"/>
        </w:rPr>
        <w:t>przez</w:t>
      </w:r>
      <w:r>
        <w:rPr>
          <w:sz w:val="22"/>
          <w:szCs w:val="22"/>
        </w:rPr>
        <w:t xml:space="preserve"> </w:t>
      </w:r>
      <w:r w:rsidRPr="00F05ADA">
        <w:rPr>
          <w:i/>
          <w:color w:val="0070C0"/>
          <w:sz w:val="22"/>
          <w:szCs w:val="22"/>
        </w:rPr>
        <w:t>/uzupełnione zostanie po wyborze oferty/</w:t>
      </w:r>
      <w:r>
        <w:rPr>
          <w:sz w:val="22"/>
          <w:szCs w:val="22"/>
        </w:rPr>
        <w:t>…………… Rejonowe Przedstawicielstwo Wojskowe -RPW ul. ………………….</w:t>
      </w:r>
      <w:r w:rsidRPr="002C51CF">
        <w:rPr>
          <w:sz w:val="22"/>
          <w:szCs w:val="22"/>
        </w:rPr>
        <w:t>.</w:t>
      </w:r>
      <w:r w:rsidRPr="001A32A3">
        <w:rPr>
          <w:sz w:val="22"/>
          <w:szCs w:val="22"/>
        </w:rPr>
        <w:t xml:space="preserve"> </w:t>
      </w:r>
      <w:r>
        <w:rPr>
          <w:sz w:val="22"/>
          <w:szCs w:val="22"/>
        </w:rPr>
        <w:t>Zmiana RPW nie wymaga aneksu do Umowy, a jedynie zawiadomienia (pisemnie lub mailem) Wykonawcy</w:t>
      </w:r>
      <w:r w:rsidRPr="00965D65">
        <w:rPr>
          <w:color w:val="000000" w:themeColor="text1"/>
          <w:sz w:val="22"/>
          <w:szCs w:val="22"/>
        </w:rPr>
        <w:t>.</w:t>
      </w:r>
    </w:p>
    <w:p w14:paraId="17361A47" w14:textId="77777777" w:rsidR="006F4704" w:rsidRPr="00F17644" w:rsidRDefault="006F4704" w:rsidP="00BC1652">
      <w:pPr>
        <w:widowControl w:val="0"/>
        <w:numPr>
          <w:ilvl w:val="0"/>
          <w:numId w:val="151"/>
        </w:numPr>
        <w:tabs>
          <w:tab w:val="left" w:pos="-1560"/>
        </w:tabs>
        <w:spacing w:before="60"/>
        <w:ind w:left="426" w:hanging="426"/>
        <w:jc w:val="both"/>
        <w:rPr>
          <w:color w:val="000000" w:themeColor="text1"/>
          <w:kern w:val="1"/>
          <w:sz w:val="22"/>
          <w:szCs w:val="22"/>
        </w:rPr>
      </w:pPr>
      <w:r w:rsidRPr="00F17644">
        <w:rPr>
          <w:color w:val="000000" w:themeColor="text1"/>
          <w:sz w:val="22"/>
          <w:szCs w:val="22"/>
        </w:rPr>
        <w:t xml:space="preserve">System zarządzania jakością Wykonawcy musi spełniać wymagania zawarte w PN-EN ISO 9001:2015, zgodnie z „Klauzulą Jakościową” </w:t>
      </w:r>
      <w:r>
        <w:rPr>
          <w:rFonts w:eastAsia="Arial Narrow"/>
          <w:sz w:val="22"/>
          <w:szCs w:val="22"/>
        </w:rPr>
        <w:t>wraz z załącznikiem do tej klauzuli</w:t>
      </w:r>
      <w:r w:rsidRPr="00F17644">
        <w:rPr>
          <w:color w:val="000000" w:themeColor="text1"/>
          <w:sz w:val="22"/>
          <w:szCs w:val="22"/>
        </w:rPr>
        <w:t xml:space="preserve"> (</w:t>
      </w:r>
      <w:r w:rsidRPr="00631F45">
        <w:rPr>
          <w:color w:val="000000" w:themeColor="text1"/>
          <w:sz w:val="22"/>
          <w:szCs w:val="22"/>
          <w:u w:val="single"/>
        </w:rPr>
        <w:t>Załącznik nr 4</w:t>
      </w:r>
      <w:r w:rsidRPr="00F17644">
        <w:rPr>
          <w:color w:val="000000" w:themeColor="text1"/>
          <w:sz w:val="22"/>
          <w:szCs w:val="22"/>
        </w:rPr>
        <w:t xml:space="preserve"> do </w:t>
      </w:r>
      <w:r>
        <w:rPr>
          <w:color w:val="000000" w:themeColor="text1"/>
          <w:sz w:val="22"/>
          <w:szCs w:val="22"/>
        </w:rPr>
        <w:t>U</w:t>
      </w:r>
      <w:r w:rsidRPr="00F17644">
        <w:rPr>
          <w:color w:val="000000" w:themeColor="text1"/>
          <w:sz w:val="22"/>
          <w:szCs w:val="22"/>
        </w:rPr>
        <w:t>mowy).</w:t>
      </w:r>
    </w:p>
    <w:p w14:paraId="119ACDC4" w14:textId="77777777" w:rsidR="006F4704" w:rsidRPr="00F17644" w:rsidRDefault="006F4704" w:rsidP="00BC1652">
      <w:pPr>
        <w:widowControl w:val="0"/>
        <w:numPr>
          <w:ilvl w:val="0"/>
          <w:numId w:val="151"/>
        </w:numPr>
        <w:tabs>
          <w:tab w:val="left" w:pos="-1560"/>
        </w:tabs>
        <w:spacing w:before="60"/>
        <w:ind w:left="426" w:hanging="426"/>
        <w:jc w:val="both"/>
        <w:rPr>
          <w:color w:val="000000" w:themeColor="text1"/>
          <w:sz w:val="22"/>
          <w:szCs w:val="22"/>
        </w:rPr>
      </w:pPr>
      <w:r w:rsidRPr="00F17644">
        <w:rPr>
          <w:color w:val="000000" w:themeColor="text1"/>
          <w:sz w:val="22"/>
          <w:szCs w:val="22"/>
        </w:rPr>
        <w:t xml:space="preserve">Do </w:t>
      </w:r>
      <w:r>
        <w:rPr>
          <w:color w:val="000000" w:themeColor="text1"/>
          <w:sz w:val="22"/>
          <w:szCs w:val="22"/>
        </w:rPr>
        <w:t>U</w:t>
      </w:r>
      <w:r w:rsidRPr="00F17644">
        <w:rPr>
          <w:color w:val="000000" w:themeColor="text1"/>
          <w:sz w:val="22"/>
          <w:szCs w:val="22"/>
        </w:rPr>
        <w:t>mowy mają zastosowanie wymagania zawarte w AQAP 2131 wydanie C wersja 1, zgodnie z „Klauzula Jakościową”</w:t>
      </w:r>
      <w:r>
        <w:rPr>
          <w:color w:val="000000" w:themeColor="text1"/>
          <w:sz w:val="22"/>
          <w:szCs w:val="22"/>
        </w:rPr>
        <w:t xml:space="preserve"> </w:t>
      </w:r>
      <w:r>
        <w:rPr>
          <w:rFonts w:eastAsia="Arial Narrow"/>
          <w:sz w:val="22"/>
          <w:szCs w:val="22"/>
        </w:rPr>
        <w:t>wraz z załącznikiem do tej klauzuli</w:t>
      </w:r>
      <w:r w:rsidRPr="00F17644">
        <w:rPr>
          <w:color w:val="000000" w:themeColor="text1"/>
          <w:sz w:val="22"/>
          <w:szCs w:val="22"/>
        </w:rPr>
        <w:t xml:space="preserve"> (</w:t>
      </w:r>
      <w:r w:rsidRPr="00631F45">
        <w:rPr>
          <w:color w:val="000000" w:themeColor="text1"/>
          <w:sz w:val="22"/>
          <w:szCs w:val="22"/>
          <w:u w:val="single"/>
        </w:rPr>
        <w:t xml:space="preserve">Załącznik nr 4 </w:t>
      </w:r>
      <w:r w:rsidRPr="00F17644">
        <w:rPr>
          <w:color w:val="000000" w:themeColor="text1"/>
          <w:sz w:val="22"/>
          <w:szCs w:val="22"/>
        </w:rPr>
        <w:t xml:space="preserve">do </w:t>
      </w:r>
      <w:r>
        <w:rPr>
          <w:color w:val="000000" w:themeColor="text1"/>
          <w:sz w:val="22"/>
          <w:szCs w:val="22"/>
        </w:rPr>
        <w:t>U</w:t>
      </w:r>
      <w:r w:rsidRPr="00F17644">
        <w:rPr>
          <w:color w:val="000000" w:themeColor="text1"/>
          <w:sz w:val="22"/>
          <w:szCs w:val="22"/>
        </w:rPr>
        <w:t>mowy).</w:t>
      </w:r>
    </w:p>
    <w:p w14:paraId="7AD4A5FA" w14:textId="430C700C" w:rsidR="006F4704" w:rsidRPr="00F17644" w:rsidRDefault="006F4704" w:rsidP="00BC1652">
      <w:pPr>
        <w:widowControl w:val="0"/>
        <w:numPr>
          <w:ilvl w:val="0"/>
          <w:numId w:val="151"/>
        </w:numPr>
        <w:tabs>
          <w:tab w:val="left" w:pos="-1560"/>
        </w:tabs>
        <w:spacing w:before="60"/>
        <w:ind w:left="426" w:hanging="426"/>
        <w:jc w:val="both"/>
        <w:rPr>
          <w:color w:val="000000" w:themeColor="text1"/>
          <w:sz w:val="22"/>
          <w:szCs w:val="22"/>
        </w:rPr>
      </w:pPr>
      <w:r w:rsidRPr="00F17644">
        <w:rPr>
          <w:color w:val="000000" w:themeColor="text1"/>
          <w:sz w:val="22"/>
          <w:szCs w:val="22"/>
        </w:rPr>
        <w:t xml:space="preserve">Wykonawca oświadcza, że znane są mu zasady nadzorowania jakości przez przedstawiciela RPW </w:t>
      </w:r>
      <w:r w:rsidRPr="00F17644">
        <w:rPr>
          <w:color w:val="000000" w:themeColor="text1"/>
          <w:sz w:val="22"/>
          <w:szCs w:val="22"/>
        </w:rPr>
        <w:br/>
        <w:t xml:space="preserve">w trakcie realizacji </w:t>
      </w:r>
      <w:r>
        <w:rPr>
          <w:color w:val="000000" w:themeColor="text1"/>
          <w:sz w:val="22"/>
          <w:szCs w:val="22"/>
        </w:rPr>
        <w:t>U</w:t>
      </w:r>
      <w:r w:rsidRPr="00F17644">
        <w:rPr>
          <w:color w:val="000000" w:themeColor="text1"/>
          <w:sz w:val="22"/>
          <w:szCs w:val="22"/>
        </w:rPr>
        <w:t>mowy i zobowiązuje się spełnić wymagania pr</w:t>
      </w:r>
      <w:r w:rsidR="009A15E1">
        <w:rPr>
          <w:color w:val="000000" w:themeColor="text1"/>
          <w:sz w:val="22"/>
          <w:szCs w:val="22"/>
        </w:rPr>
        <w:t xml:space="preserve">zedstawiciela RPW, wynikające </w:t>
      </w:r>
      <w:r w:rsidR="009A15E1">
        <w:rPr>
          <w:color w:val="000000" w:themeColor="text1"/>
          <w:sz w:val="22"/>
          <w:szCs w:val="22"/>
        </w:rPr>
        <w:lastRenderedPageBreak/>
        <w:t>z </w:t>
      </w:r>
      <w:r w:rsidRPr="00F17644">
        <w:rPr>
          <w:color w:val="000000" w:themeColor="text1"/>
          <w:sz w:val="22"/>
          <w:szCs w:val="22"/>
        </w:rPr>
        <w:t>zakresu niezbędnych potrzeb, związanych z realizowanymi przez niego zadaniami.</w:t>
      </w:r>
    </w:p>
    <w:p w14:paraId="4AF0567D" w14:textId="7C4E9BB1" w:rsidR="006F4704" w:rsidRPr="00F03370" w:rsidRDefault="006F4704" w:rsidP="00BC1652">
      <w:pPr>
        <w:widowControl w:val="0"/>
        <w:numPr>
          <w:ilvl w:val="0"/>
          <w:numId w:val="151"/>
        </w:numPr>
        <w:tabs>
          <w:tab w:val="left" w:pos="-1560"/>
        </w:tabs>
        <w:spacing w:before="60"/>
        <w:ind w:left="426" w:hanging="426"/>
        <w:jc w:val="both"/>
        <w:rPr>
          <w:sz w:val="22"/>
          <w:szCs w:val="22"/>
        </w:rPr>
      </w:pPr>
      <w:r w:rsidRPr="00F17644">
        <w:rPr>
          <w:color w:val="000000" w:themeColor="text1"/>
          <w:sz w:val="22"/>
          <w:szCs w:val="22"/>
        </w:rPr>
        <w:t xml:space="preserve">Wykonawca, na 5 dni przed terminem gotowości przedmiotu </w:t>
      </w:r>
      <w:r>
        <w:rPr>
          <w:color w:val="000000" w:themeColor="text1"/>
          <w:sz w:val="22"/>
          <w:szCs w:val="22"/>
        </w:rPr>
        <w:t>U</w:t>
      </w:r>
      <w:r w:rsidRPr="00F17644">
        <w:rPr>
          <w:color w:val="000000" w:themeColor="text1"/>
          <w:sz w:val="22"/>
          <w:szCs w:val="22"/>
        </w:rPr>
        <w:t xml:space="preserve">mowy do weryfikacji zgodności pisemnie lub faksem powiadamia o </w:t>
      </w:r>
      <w:r>
        <w:rPr>
          <w:color w:val="000000" w:themeColor="text1"/>
          <w:sz w:val="22"/>
          <w:szCs w:val="22"/>
        </w:rPr>
        <w:t xml:space="preserve">tym fakcie przedstawiciela RPW i </w:t>
      </w:r>
      <w:r w:rsidRPr="00F17644">
        <w:rPr>
          <w:color w:val="000000" w:themeColor="text1"/>
          <w:sz w:val="22"/>
          <w:szCs w:val="22"/>
        </w:rPr>
        <w:t>Zamawiającego, przy czym powiadomienie winno nastąpić w terminie uwzględniającym okres niezbędny do dokonania w</w:t>
      </w:r>
      <w:r w:rsidR="009A15E1">
        <w:rPr>
          <w:color w:val="000000" w:themeColor="text1"/>
          <w:sz w:val="22"/>
          <w:szCs w:val="22"/>
        </w:rPr>
        <w:t>szelkich czynności związanych z </w:t>
      </w:r>
      <w:r w:rsidRPr="00F17644">
        <w:rPr>
          <w:color w:val="000000" w:themeColor="text1"/>
          <w:sz w:val="22"/>
          <w:szCs w:val="22"/>
        </w:rPr>
        <w:t xml:space="preserve">procesem nadzorowania jakości, w sposób niezagrażający </w:t>
      </w:r>
      <w:r w:rsidRPr="00F03370">
        <w:rPr>
          <w:sz w:val="22"/>
          <w:szCs w:val="22"/>
        </w:rPr>
        <w:t>terminowej realizacji Umowy.</w:t>
      </w:r>
    </w:p>
    <w:p w14:paraId="0132DE31" w14:textId="6608FFDE" w:rsidR="006F4704" w:rsidRPr="00EF34FB" w:rsidRDefault="006F4704" w:rsidP="00BC1652">
      <w:pPr>
        <w:widowControl w:val="0"/>
        <w:numPr>
          <w:ilvl w:val="0"/>
          <w:numId w:val="151"/>
        </w:numPr>
        <w:tabs>
          <w:tab w:val="left" w:pos="-1560"/>
        </w:tabs>
        <w:spacing w:before="60"/>
        <w:ind w:left="426" w:hanging="426"/>
        <w:jc w:val="both"/>
        <w:rPr>
          <w:sz w:val="22"/>
          <w:szCs w:val="22"/>
        </w:rPr>
      </w:pPr>
      <w:r w:rsidRPr="00F03370">
        <w:rPr>
          <w:sz w:val="22"/>
          <w:szCs w:val="22"/>
        </w:rPr>
        <w:t>W uzgodnionym terminie przedstawiciel RPW przystępuje do weryfikac</w:t>
      </w:r>
      <w:r w:rsidR="009A15E1">
        <w:rPr>
          <w:sz w:val="22"/>
          <w:szCs w:val="22"/>
        </w:rPr>
        <w:t>ji zgodności przedmiotu Umowy z </w:t>
      </w:r>
      <w:r w:rsidRPr="00F03370">
        <w:rPr>
          <w:sz w:val="22"/>
          <w:szCs w:val="22"/>
        </w:rPr>
        <w:t xml:space="preserve">wymaganiami jakościowymi przewidzianymi w Umowie. Proces nadzorowania jakości przez RPW odbywa się w obiektach uzgodnionych z Wykonawcą </w:t>
      </w:r>
      <w:r w:rsidRPr="00F17644">
        <w:rPr>
          <w:color w:val="000000" w:themeColor="text1"/>
          <w:sz w:val="22"/>
          <w:szCs w:val="22"/>
        </w:rPr>
        <w:t>lub podwykonawc</w:t>
      </w:r>
      <w:r>
        <w:rPr>
          <w:color w:val="000000" w:themeColor="text1"/>
          <w:sz w:val="22"/>
          <w:szCs w:val="22"/>
        </w:rPr>
        <w:t xml:space="preserve">ą. W uzasadnionych </w:t>
      </w:r>
      <w:r w:rsidRPr="00F03370">
        <w:rPr>
          <w:sz w:val="22"/>
          <w:szCs w:val="22"/>
        </w:rPr>
        <w:t xml:space="preserve">przypadkach po uzyskaniu zgody Szefa Agencji Uzbrojenia dopuszcza się udział przedstawiciela RPW w procesie nadzorowania jakości u Odbiorcy. Na zakończenie procesu nadzorowania jakości Wykonawca sporządza „Świadectwo zgodności”, które </w:t>
      </w:r>
      <w:r w:rsidRPr="00F17644">
        <w:rPr>
          <w:color w:val="000000" w:themeColor="text1"/>
          <w:sz w:val="22"/>
          <w:szCs w:val="22"/>
        </w:rPr>
        <w:t xml:space="preserve">odpowiednio podpisują przedstawiciele Wykonawcy i RPW – zgodnie z § 2 ust. 23 Decyzji Nr 126/MON Ministra Obrony Narodowej z </w:t>
      </w:r>
      <w:r w:rsidRPr="00EF34FB">
        <w:rPr>
          <w:sz w:val="22"/>
          <w:szCs w:val="22"/>
        </w:rPr>
        <w:t>dnia 16 sierpnia 2019 r. w sprawie zapewnienia jakości sprzętu wojskowego i usług, których przedmiotem jest sprzęt wojskowy (Dz. Urz. MON z 2019 r., poz. 159).</w:t>
      </w:r>
    </w:p>
    <w:p w14:paraId="1782BD0B" w14:textId="4D7A0894" w:rsidR="006F4704" w:rsidRPr="00EF34FB" w:rsidRDefault="006F4704" w:rsidP="00BC1652">
      <w:pPr>
        <w:widowControl w:val="0"/>
        <w:numPr>
          <w:ilvl w:val="0"/>
          <w:numId w:val="151"/>
        </w:numPr>
        <w:tabs>
          <w:tab w:val="left" w:pos="-1560"/>
        </w:tabs>
        <w:spacing w:before="60"/>
        <w:ind w:left="426" w:hanging="426"/>
        <w:jc w:val="both"/>
        <w:rPr>
          <w:sz w:val="22"/>
          <w:szCs w:val="22"/>
        </w:rPr>
      </w:pPr>
      <w:r w:rsidRPr="00EF34FB">
        <w:rPr>
          <w:sz w:val="22"/>
          <w:szCs w:val="22"/>
        </w:rPr>
        <w:t xml:space="preserve">„Świadectwo zgodności” z dokonanego pozytywnie procesu nadzorowania jakości przedmiotu Umowy spełniającego wymagania Zamawiającego, podpisane przez Wykonawcę </w:t>
      </w:r>
      <w:r w:rsidR="009A15E1">
        <w:rPr>
          <w:sz w:val="22"/>
          <w:szCs w:val="22"/>
        </w:rPr>
        <w:t>i przedstawiciela RPW (GQAR – w </w:t>
      </w:r>
      <w:r w:rsidRPr="00EF34FB">
        <w:rPr>
          <w:sz w:val="22"/>
          <w:szCs w:val="22"/>
        </w:rPr>
        <w:t xml:space="preserve">procesie GQA), stanowi podstawę wysłania tego produktu do Odbiorcy określonego w „Planie dostaw” (załącznik  nr 2 do Umowy). Świadectwo to winno być sporządzone w języku polskim lub w języku obcym z dokonanym na koszt Wykonawcy tłumaczeniem na język polski, potwierdzonym przez Wykonawcę – wg wzoru stanowiącego </w:t>
      </w:r>
      <w:r w:rsidRPr="00EF34FB">
        <w:rPr>
          <w:sz w:val="22"/>
          <w:szCs w:val="22"/>
          <w:u w:val="single"/>
        </w:rPr>
        <w:t>Załącznik nr 7</w:t>
      </w:r>
      <w:r w:rsidRPr="00EF34FB">
        <w:rPr>
          <w:sz w:val="22"/>
          <w:szCs w:val="22"/>
        </w:rPr>
        <w:t xml:space="preserve"> do Umowy. W razie rozbieżności wersja polska będzie wersją obowiązującą.</w:t>
      </w:r>
    </w:p>
    <w:p w14:paraId="0D9B0E2A" w14:textId="4EAB1104" w:rsidR="006F4704" w:rsidRPr="00EF34FB" w:rsidRDefault="006F4704" w:rsidP="00BC1652">
      <w:pPr>
        <w:widowControl w:val="0"/>
        <w:numPr>
          <w:ilvl w:val="0"/>
          <w:numId w:val="151"/>
        </w:numPr>
        <w:tabs>
          <w:tab w:val="left" w:pos="-1560"/>
        </w:tabs>
        <w:spacing w:before="60"/>
        <w:ind w:left="426" w:hanging="426"/>
        <w:jc w:val="both"/>
        <w:rPr>
          <w:sz w:val="22"/>
          <w:szCs w:val="22"/>
        </w:rPr>
      </w:pPr>
      <w:r w:rsidRPr="00EF34FB">
        <w:rPr>
          <w:sz w:val="22"/>
          <w:szCs w:val="22"/>
        </w:rPr>
        <w:t>Podpisanie świadectwa zgodności, przez upoważnionego przedstawici</w:t>
      </w:r>
      <w:r w:rsidR="009A15E1">
        <w:rPr>
          <w:sz w:val="22"/>
          <w:szCs w:val="22"/>
        </w:rPr>
        <w:t>ela RPW nie zwalnia Wykonawcy z </w:t>
      </w:r>
      <w:r w:rsidRPr="00EF34FB">
        <w:rPr>
          <w:sz w:val="22"/>
          <w:szCs w:val="22"/>
        </w:rPr>
        <w:t>obowiązku dostarczenia produktów Odbiorcy zgodnie z wymaganiami zawartymi w niniejszej Umowie.</w:t>
      </w:r>
    </w:p>
    <w:p w14:paraId="107B24F5" w14:textId="77777777" w:rsidR="006F4704" w:rsidRPr="00EF34FB" w:rsidRDefault="006F4704" w:rsidP="00BC1652">
      <w:pPr>
        <w:widowControl w:val="0"/>
        <w:numPr>
          <w:ilvl w:val="0"/>
          <w:numId w:val="151"/>
        </w:numPr>
        <w:tabs>
          <w:tab w:val="left" w:pos="-1560"/>
        </w:tabs>
        <w:spacing w:before="60"/>
        <w:ind w:left="426" w:hanging="426"/>
        <w:jc w:val="both"/>
        <w:rPr>
          <w:sz w:val="22"/>
          <w:szCs w:val="22"/>
        </w:rPr>
      </w:pPr>
      <w:r w:rsidRPr="00EF34FB">
        <w:rPr>
          <w:sz w:val="22"/>
          <w:szCs w:val="22"/>
        </w:rPr>
        <w:t>Koszty związane z pobraniem prób do badań oraz koszty przeprowadzenia badań w trakcie procesu nadzorowania jakości lub procesu GQA ponosi Wykonawca.</w:t>
      </w:r>
    </w:p>
    <w:p w14:paraId="5F4595F8" w14:textId="77777777" w:rsidR="006F4704" w:rsidRPr="00EF34FB" w:rsidRDefault="006F4704" w:rsidP="00BC1652">
      <w:pPr>
        <w:widowControl w:val="0"/>
        <w:numPr>
          <w:ilvl w:val="0"/>
          <w:numId w:val="151"/>
        </w:numPr>
        <w:tabs>
          <w:tab w:val="left" w:pos="-1560"/>
        </w:tabs>
        <w:spacing w:before="60"/>
        <w:ind w:left="426" w:hanging="426"/>
        <w:jc w:val="both"/>
        <w:rPr>
          <w:sz w:val="22"/>
          <w:szCs w:val="22"/>
        </w:rPr>
      </w:pPr>
      <w:r w:rsidRPr="00EF34FB">
        <w:rPr>
          <w:sz w:val="22"/>
          <w:szCs w:val="22"/>
        </w:rPr>
        <w:t>Towar winien być zgłoszony do procesu nadzorowania jakości.</w:t>
      </w:r>
    </w:p>
    <w:p w14:paraId="0B972DD1" w14:textId="77777777" w:rsidR="006F4704" w:rsidRPr="00F17644" w:rsidRDefault="006F4704" w:rsidP="00BC1652">
      <w:pPr>
        <w:widowControl w:val="0"/>
        <w:numPr>
          <w:ilvl w:val="0"/>
          <w:numId w:val="151"/>
        </w:numPr>
        <w:tabs>
          <w:tab w:val="left" w:pos="-1560"/>
        </w:tabs>
        <w:spacing w:before="60"/>
        <w:ind w:left="426" w:hanging="426"/>
        <w:jc w:val="both"/>
        <w:rPr>
          <w:color w:val="000000" w:themeColor="text1"/>
          <w:sz w:val="22"/>
          <w:szCs w:val="22"/>
        </w:rPr>
      </w:pPr>
      <w:r w:rsidRPr="00F17644">
        <w:rPr>
          <w:color w:val="000000" w:themeColor="text1"/>
          <w:sz w:val="22"/>
          <w:szCs w:val="22"/>
        </w:rPr>
        <w:t xml:space="preserve">Czas przeprowadzenia przez przedstawiciela RPW procesu nadzorowania jakości każdej partii przedmiotu </w:t>
      </w:r>
      <w:r>
        <w:rPr>
          <w:color w:val="000000" w:themeColor="text1"/>
          <w:sz w:val="22"/>
          <w:szCs w:val="22"/>
        </w:rPr>
        <w:t>U</w:t>
      </w:r>
      <w:r w:rsidRPr="00F17644">
        <w:rPr>
          <w:color w:val="000000" w:themeColor="text1"/>
          <w:sz w:val="22"/>
          <w:szCs w:val="22"/>
        </w:rPr>
        <w:t xml:space="preserve">mowy nie wpływa na zmianę terminu wykonania dostawy określonego w </w:t>
      </w:r>
      <w:r>
        <w:rPr>
          <w:color w:val="000000" w:themeColor="text1"/>
          <w:sz w:val="22"/>
          <w:szCs w:val="22"/>
        </w:rPr>
        <w:t xml:space="preserve">Umowie. </w:t>
      </w:r>
    </w:p>
    <w:p w14:paraId="41C55722" w14:textId="77777777" w:rsidR="006F4704" w:rsidRPr="00F17644" w:rsidRDefault="006F4704" w:rsidP="00BC1652">
      <w:pPr>
        <w:widowControl w:val="0"/>
        <w:numPr>
          <w:ilvl w:val="0"/>
          <w:numId w:val="151"/>
        </w:numPr>
        <w:tabs>
          <w:tab w:val="left" w:pos="-1560"/>
        </w:tabs>
        <w:spacing w:before="60"/>
        <w:ind w:left="426" w:hanging="426"/>
        <w:jc w:val="both"/>
        <w:rPr>
          <w:rFonts w:eastAsia="Arial Narrow"/>
          <w:color w:val="000000" w:themeColor="text1"/>
          <w:sz w:val="22"/>
          <w:szCs w:val="22"/>
        </w:rPr>
      </w:pPr>
      <w:r w:rsidRPr="00F17644">
        <w:rPr>
          <w:rFonts w:eastAsia="Arial Narrow"/>
          <w:color w:val="000000" w:themeColor="text1"/>
          <w:sz w:val="22"/>
          <w:szCs w:val="22"/>
        </w:rPr>
        <w:t xml:space="preserve">RPW nadzoruje wszelkie czynności związane z </w:t>
      </w:r>
      <w:r>
        <w:rPr>
          <w:rFonts w:eastAsia="Arial Narrow"/>
          <w:color w:val="000000" w:themeColor="text1"/>
          <w:sz w:val="22"/>
          <w:szCs w:val="22"/>
        </w:rPr>
        <w:t>pobraniem i oplombowaniem prób T</w:t>
      </w:r>
      <w:r w:rsidRPr="00F17644">
        <w:rPr>
          <w:rFonts w:eastAsia="Arial Narrow"/>
          <w:color w:val="000000" w:themeColor="text1"/>
          <w:sz w:val="22"/>
          <w:szCs w:val="22"/>
        </w:rPr>
        <w:t xml:space="preserve">owaru do badań laboratoryjnych oraz czynności związane z oplombowaniem i zabezpieczeniem wszystkich opakowań transportowych towaru dostarczanego do Odbiorcy. </w:t>
      </w:r>
    </w:p>
    <w:p w14:paraId="4AAC93A2" w14:textId="77777777" w:rsidR="006F4704" w:rsidRPr="00F17644" w:rsidRDefault="006F4704" w:rsidP="006F4704">
      <w:pPr>
        <w:widowControl w:val="0"/>
        <w:tabs>
          <w:tab w:val="left" w:pos="-1560"/>
        </w:tabs>
        <w:spacing w:before="60"/>
        <w:ind w:left="425"/>
        <w:jc w:val="both"/>
        <w:rPr>
          <w:rFonts w:eastAsia="Arial Narrow"/>
          <w:color w:val="000000" w:themeColor="text1"/>
          <w:sz w:val="22"/>
          <w:szCs w:val="22"/>
        </w:rPr>
      </w:pPr>
      <w:r w:rsidRPr="00F17644">
        <w:rPr>
          <w:rFonts w:eastAsia="Arial Narrow"/>
          <w:color w:val="000000" w:themeColor="text1"/>
          <w:sz w:val="22"/>
          <w:szCs w:val="22"/>
        </w:rPr>
        <w:t xml:space="preserve">Wykonawca zobowiązany jest udostępnić przedstawicielowi RPW lub GQAR dokumenty jakościowe </w:t>
      </w:r>
      <w:r>
        <w:rPr>
          <w:rFonts w:eastAsia="Arial Narrow"/>
          <w:color w:val="000000" w:themeColor="text1"/>
          <w:sz w:val="22"/>
          <w:szCs w:val="22"/>
        </w:rPr>
        <w:t>T</w:t>
      </w:r>
      <w:r w:rsidRPr="00F17644">
        <w:rPr>
          <w:rFonts w:eastAsia="Arial Narrow"/>
          <w:color w:val="000000" w:themeColor="text1"/>
          <w:sz w:val="22"/>
          <w:szCs w:val="22"/>
        </w:rPr>
        <w:t xml:space="preserve">owaru (np. orzeczenia laboratoryjne, deklarację zgodności) oraz umożliwić mu nadzorowanie czynności pobrania oraz oplombowania próbek </w:t>
      </w:r>
      <w:r>
        <w:rPr>
          <w:rFonts w:eastAsia="Arial Narrow"/>
          <w:color w:val="000000" w:themeColor="text1"/>
          <w:sz w:val="22"/>
          <w:szCs w:val="22"/>
        </w:rPr>
        <w:t>T</w:t>
      </w:r>
      <w:r w:rsidRPr="00F17644">
        <w:rPr>
          <w:rFonts w:eastAsia="Arial Narrow"/>
          <w:color w:val="000000" w:themeColor="text1"/>
          <w:sz w:val="22"/>
          <w:szCs w:val="22"/>
        </w:rPr>
        <w:t>owaru przeznaczonych do badań laboratoryjnych a także oplombowania i zabezpieczenia wszystkich opakowań transportowych dostarczanych do Odbiorcy. Próbki przeznaczone do badań laboratoryjnych będą badane przez specjalistyczne laboratorium świadczące usługi w zakresie badań towaru będącego przedmiotem zamówienia:</w:t>
      </w:r>
    </w:p>
    <w:p w14:paraId="59A89759" w14:textId="77777777" w:rsidR="006F4704" w:rsidRPr="00F17644" w:rsidRDefault="006F4704" w:rsidP="00BC1652">
      <w:pPr>
        <w:widowControl w:val="0"/>
        <w:numPr>
          <w:ilvl w:val="0"/>
          <w:numId w:val="153"/>
        </w:numPr>
        <w:tabs>
          <w:tab w:val="left" w:pos="-1560"/>
        </w:tabs>
        <w:spacing w:before="60"/>
        <w:ind w:left="709" w:hanging="283"/>
        <w:jc w:val="both"/>
        <w:rPr>
          <w:rFonts w:eastAsia="Arial Narrow"/>
          <w:color w:val="000000" w:themeColor="text1"/>
          <w:sz w:val="22"/>
          <w:szCs w:val="22"/>
        </w:rPr>
      </w:pPr>
      <w:r w:rsidRPr="00F17644">
        <w:rPr>
          <w:rFonts w:eastAsia="Arial Narrow"/>
          <w:color w:val="000000" w:themeColor="text1"/>
          <w:sz w:val="22"/>
          <w:szCs w:val="22"/>
        </w:rPr>
        <w:t>posiadające we wskazanym wyżej zakresie stosowne akredytacje lub</w:t>
      </w:r>
    </w:p>
    <w:p w14:paraId="33C327F2" w14:textId="77777777" w:rsidR="006F4704" w:rsidRPr="00F17644" w:rsidRDefault="006F4704" w:rsidP="00BC1652">
      <w:pPr>
        <w:widowControl w:val="0"/>
        <w:numPr>
          <w:ilvl w:val="0"/>
          <w:numId w:val="153"/>
        </w:numPr>
        <w:tabs>
          <w:tab w:val="left" w:pos="-1560"/>
        </w:tabs>
        <w:spacing w:before="60"/>
        <w:ind w:left="709" w:hanging="283"/>
        <w:jc w:val="both"/>
        <w:rPr>
          <w:rFonts w:eastAsia="Arial Narrow"/>
          <w:color w:val="000000" w:themeColor="text1"/>
          <w:sz w:val="22"/>
          <w:szCs w:val="22"/>
        </w:rPr>
      </w:pPr>
      <w:r w:rsidRPr="00F17644">
        <w:rPr>
          <w:rFonts w:eastAsia="Arial Narrow"/>
          <w:color w:val="000000" w:themeColor="text1"/>
          <w:sz w:val="22"/>
          <w:szCs w:val="22"/>
        </w:rPr>
        <w:t>spełniające wymogi ISO/IEC 17025 lub</w:t>
      </w:r>
    </w:p>
    <w:p w14:paraId="60E036FE" w14:textId="77777777" w:rsidR="006F4704" w:rsidRPr="00F17644" w:rsidRDefault="006F4704" w:rsidP="00BC1652">
      <w:pPr>
        <w:widowControl w:val="0"/>
        <w:numPr>
          <w:ilvl w:val="0"/>
          <w:numId w:val="153"/>
        </w:numPr>
        <w:tabs>
          <w:tab w:val="left" w:pos="-1560"/>
        </w:tabs>
        <w:spacing w:before="60"/>
        <w:ind w:left="709" w:hanging="283"/>
        <w:jc w:val="both"/>
        <w:rPr>
          <w:rFonts w:eastAsia="Arial Narrow"/>
          <w:color w:val="000000" w:themeColor="text1"/>
          <w:sz w:val="22"/>
          <w:szCs w:val="22"/>
        </w:rPr>
      </w:pPr>
      <w:r w:rsidRPr="00F17644">
        <w:rPr>
          <w:rFonts w:eastAsia="Arial Narrow"/>
          <w:color w:val="000000" w:themeColor="text1"/>
          <w:sz w:val="22"/>
          <w:szCs w:val="22"/>
        </w:rPr>
        <w:t>laboratorium Wykonawcy / producenta z zastrzeżeniem, że badania prób muszą odbywać się pod nadzorem RPW lub GQA.</w:t>
      </w:r>
    </w:p>
    <w:p w14:paraId="14AAA470" w14:textId="77777777" w:rsidR="006F4704" w:rsidRDefault="006F4704" w:rsidP="006F4704">
      <w:pPr>
        <w:widowControl w:val="0"/>
        <w:tabs>
          <w:tab w:val="left" w:pos="-1560"/>
        </w:tabs>
        <w:spacing w:before="60"/>
        <w:ind w:left="426"/>
        <w:jc w:val="both"/>
        <w:rPr>
          <w:rFonts w:eastAsia="Arial Narrow"/>
          <w:color w:val="000000" w:themeColor="text1"/>
          <w:sz w:val="22"/>
          <w:szCs w:val="22"/>
        </w:rPr>
      </w:pPr>
      <w:r w:rsidRPr="00F17644">
        <w:rPr>
          <w:rFonts w:eastAsia="Arial Narrow"/>
          <w:color w:val="000000" w:themeColor="text1"/>
          <w:sz w:val="22"/>
          <w:szCs w:val="22"/>
        </w:rPr>
        <w:t>Czynność oplombowania opakowań przez Wykonawcę i przedstawiciela RPW lub GQAR winna być odnotowana w „</w:t>
      </w:r>
      <w:r w:rsidRPr="00F17644">
        <w:rPr>
          <w:color w:val="000000" w:themeColor="text1"/>
          <w:sz w:val="22"/>
          <w:szCs w:val="22"/>
        </w:rPr>
        <w:t>Świadectwie zgodności</w:t>
      </w:r>
      <w:r w:rsidRPr="00F17644">
        <w:rPr>
          <w:rFonts w:eastAsia="Arial Narrow"/>
          <w:color w:val="000000" w:themeColor="text1"/>
          <w:sz w:val="22"/>
          <w:szCs w:val="22"/>
        </w:rPr>
        <w:t xml:space="preserve">” </w:t>
      </w:r>
      <w:r w:rsidRPr="00631F45">
        <w:rPr>
          <w:color w:val="000000" w:themeColor="text1"/>
          <w:sz w:val="22"/>
          <w:szCs w:val="22"/>
          <w:u w:val="single"/>
        </w:rPr>
        <w:t>Załącznik nr 7</w:t>
      </w:r>
      <w:r w:rsidRPr="00F17644">
        <w:rPr>
          <w:color w:val="000000" w:themeColor="text1"/>
          <w:sz w:val="22"/>
          <w:szCs w:val="22"/>
        </w:rPr>
        <w:t xml:space="preserve"> do </w:t>
      </w:r>
      <w:r>
        <w:rPr>
          <w:color w:val="000000" w:themeColor="text1"/>
          <w:sz w:val="22"/>
          <w:szCs w:val="22"/>
        </w:rPr>
        <w:t>U</w:t>
      </w:r>
      <w:r w:rsidRPr="00F17644">
        <w:rPr>
          <w:color w:val="000000" w:themeColor="text1"/>
          <w:sz w:val="22"/>
          <w:szCs w:val="22"/>
        </w:rPr>
        <w:t>mowy</w:t>
      </w:r>
      <w:r w:rsidRPr="00F17644">
        <w:rPr>
          <w:rFonts w:eastAsia="Arial Narrow"/>
          <w:color w:val="000000" w:themeColor="text1"/>
          <w:sz w:val="22"/>
          <w:szCs w:val="22"/>
        </w:rPr>
        <w:t>. Odstępuje się od plombowania wszystkich opakowań w przypadku kiedy opakowania posiadają plomby producenta lub otwarcie opakowań uniemożliwia ponownie zamknięcie opakowania bez pozostawienia śladu otwarcia.</w:t>
      </w:r>
    </w:p>
    <w:p w14:paraId="71732152" w14:textId="7E063BAF" w:rsidR="006F4704" w:rsidRPr="00F17644" w:rsidRDefault="006F4704" w:rsidP="00BC1652">
      <w:pPr>
        <w:widowControl w:val="0"/>
        <w:numPr>
          <w:ilvl w:val="0"/>
          <w:numId w:val="151"/>
        </w:numPr>
        <w:tabs>
          <w:tab w:val="left" w:pos="-1560"/>
        </w:tabs>
        <w:spacing w:before="60"/>
        <w:ind w:left="426" w:hanging="426"/>
        <w:jc w:val="both"/>
        <w:rPr>
          <w:rFonts w:eastAsia="Arial Narrow"/>
          <w:color w:val="000000" w:themeColor="text1"/>
          <w:sz w:val="22"/>
          <w:szCs w:val="22"/>
        </w:rPr>
      </w:pPr>
      <w:r w:rsidRPr="00F17644">
        <w:rPr>
          <w:color w:val="000000" w:themeColor="text1"/>
          <w:sz w:val="22"/>
          <w:szCs w:val="22"/>
        </w:rPr>
        <w:t>W przypadku, gdy przedstawiony do procesu nadzorowania jakości lub procesu GQA produkt nie spełnia wymag</w:t>
      </w:r>
      <w:r w:rsidRPr="00F17644">
        <w:rPr>
          <w:rFonts w:eastAsia="Arial Narrow"/>
          <w:color w:val="000000" w:themeColor="text1"/>
          <w:sz w:val="22"/>
          <w:szCs w:val="22"/>
        </w:rPr>
        <w:t>ań Zamawiającego, przedstawiciel RPW lub GQAR sporządza „</w:t>
      </w:r>
      <w:r>
        <w:rPr>
          <w:rFonts w:eastAsia="Arial Narrow"/>
          <w:color w:val="000000" w:themeColor="text1"/>
          <w:sz w:val="22"/>
          <w:szCs w:val="22"/>
        </w:rPr>
        <w:t>Protokół</w:t>
      </w:r>
      <w:r w:rsidRPr="00F17644">
        <w:rPr>
          <w:rFonts w:eastAsia="Arial Narrow"/>
          <w:color w:val="000000" w:themeColor="text1"/>
          <w:sz w:val="22"/>
          <w:szCs w:val="22"/>
        </w:rPr>
        <w:t xml:space="preserve"> niezgodności”</w:t>
      </w:r>
      <w:r>
        <w:rPr>
          <w:rFonts w:eastAsia="Arial Narrow"/>
          <w:color w:val="000000" w:themeColor="text1"/>
          <w:sz w:val="22"/>
          <w:szCs w:val="22"/>
        </w:rPr>
        <w:t xml:space="preserve"> (</w:t>
      </w:r>
      <w:r w:rsidRPr="00FF66A8">
        <w:rPr>
          <w:rFonts w:eastAsia="Arial Narrow"/>
          <w:color w:val="000000" w:themeColor="text1"/>
          <w:sz w:val="22"/>
          <w:szCs w:val="22"/>
          <w:u w:val="single"/>
        </w:rPr>
        <w:t>Załącznik nr 9</w:t>
      </w:r>
      <w:r>
        <w:rPr>
          <w:rFonts w:eastAsia="Arial Narrow"/>
          <w:color w:val="000000" w:themeColor="text1"/>
          <w:sz w:val="22"/>
          <w:szCs w:val="22"/>
        </w:rPr>
        <w:t>)</w:t>
      </w:r>
      <w:r w:rsidRPr="00F17644">
        <w:rPr>
          <w:rFonts w:eastAsia="Arial Narrow"/>
          <w:color w:val="000000" w:themeColor="text1"/>
          <w:sz w:val="22"/>
          <w:szCs w:val="22"/>
        </w:rPr>
        <w:t>, który po podpisaniu przez Wykonawcę przekaże do Zamawiającego niezwłocznie faksem lub wojskową pocztą elektroniczną, a proces nadzorowania jakości lub proces GQA danej partii produktu ulega wstrzymaniu do czasu rozstrzygnięcia niezgodności lub dostarczenia nowej partii produktu.</w:t>
      </w:r>
      <w:r>
        <w:rPr>
          <w:rFonts w:eastAsia="Arial Narrow"/>
          <w:color w:val="000000" w:themeColor="text1"/>
          <w:sz w:val="22"/>
          <w:szCs w:val="22"/>
        </w:rPr>
        <w:t xml:space="preserve"> </w:t>
      </w:r>
      <w:r w:rsidR="009A15E1">
        <w:rPr>
          <w:rFonts w:eastAsia="Arial Narrow"/>
          <w:color w:val="000000" w:themeColor="text1"/>
          <w:sz w:val="22"/>
          <w:szCs w:val="22"/>
        </w:rPr>
        <w:t>Procedura ta </w:t>
      </w:r>
      <w:r w:rsidRPr="00991F97">
        <w:rPr>
          <w:rFonts w:eastAsia="Arial Narrow"/>
          <w:color w:val="000000" w:themeColor="text1"/>
          <w:sz w:val="22"/>
          <w:szCs w:val="22"/>
        </w:rPr>
        <w:t>dotyczy dostarczonego Towaru lub Partii Towaru</w:t>
      </w:r>
      <w:r>
        <w:rPr>
          <w:rFonts w:eastAsia="Arial Narrow"/>
          <w:color w:val="000000" w:themeColor="text1"/>
          <w:sz w:val="22"/>
          <w:szCs w:val="22"/>
        </w:rPr>
        <w:t>.</w:t>
      </w:r>
    </w:p>
    <w:p w14:paraId="68D22F50" w14:textId="77777777" w:rsidR="006F4704" w:rsidRPr="00F17644" w:rsidRDefault="006F4704" w:rsidP="00BC1652">
      <w:pPr>
        <w:widowControl w:val="0"/>
        <w:numPr>
          <w:ilvl w:val="0"/>
          <w:numId w:val="151"/>
        </w:numPr>
        <w:tabs>
          <w:tab w:val="left" w:pos="-1560"/>
        </w:tabs>
        <w:spacing w:before="60"/>
        <w:ind w:left="426" w:hanging="426"/>
        <w:jc w:val="both"/>
        <w:rPr>
          <w:rFonts w:eastAsia="Arial Narrow"/>
          <w:color w:val="000000" w:themeColor="text1"/>
          <w:sz w:val="22"/>
          <w:szCs w:val="22"/>
        </w:rPr>
      </w:pPr>
      <w:r w:rsidRPr="00F17644">
        <w:rPr>
          <w:rFonts w:eastAsia="Arial Narrow"/>
          <w:color w:val="000000" w:themeColor="text1"/>
          <w:sz w:val="22"/>
          <w:szCs w:val="22"/>
        </w:rPr>
        <w:t>Sporządzanie „</w:t>
      </w:r>
      <w:r>
        <w:rPr>
          <w:rFonts w:eastAsia="Arial Narrow"/>
          <w:color w:val="000000" w:themeColor="text1"/>
          <w:sz w:val="22"/>
          <w:szCs w:val="22"/>
        </w:rPr>
        <w:t>Protokołu</w:t>
      </w:r>
      <w:r w:rsidRPr="00F17644">
        <w:rPr>
          <w:rFonts w:eastAsia="Arial Narrow"/>
          <w:color w:val="000000" w:themeColor="text1"/>
          <w:sz w:val="22"/>
          <w:szCs w:val="22"/>
        </w:rPr>
        <w:t xml:space="preserve"> niezgodności” oraz wstrzymanie ekspedycji produktu z przyczyn dotyczących </w:t>
      </w:r>
      <w:r w:rsidRPr="00F17644">
        <w:rPr>
          <w:color w:val="000000" w:themeColor="text1"/>
          <w:sz w:val="22"/>
          <w:szCs w:val="22"/>
        </w:rPr>
        <w:t>Wykonawcy</w:t>
      </w:r>
      <w:r w:rsidRPr="00F17644">
        <w:rPr>
          <w:rFonts w:eastAsia="Arial Narrow"/>
          <w:color w:val="000000" w:themeColor="text1"/>
          <w:sz w:val="22"/>
          <w:szCs w:val="22"/>
        </w:rPr>
        <w:t xml:space="preserve"> nie może być powodem zmiany terminu realizacji dostawy przewidzianego w § 4 </w:t>
      </w:r>
      <w:r>
        <w:rPr>
          <w:rFonts w:eastAsia="Arial Narrow"/>
          <w:color w:val="000000" w:themeColor="text1"/>
          <w:sz w:val="22"/>
          <w:szCs w:val="22"/>
        </w:rPr>
        <w:t>U</w:t>
      </w:r>
      <w:r w:rsidRPr="00F17644">
        <w:rPr>
          <w:rFonts w:eastAsia="Arial Narrow"/>
          <w:color w:val="000000" w:themeColor="text1"/>
          <w:sz w:val="22"/>
          <w:szCs w:val="22"/>
        </w:rPr>
        <w:t>mowy.</w:t>
      </w:r>
    </w:p>
    <w:p w14:paraId="626DF8E3" w14:textId="65ADE627" w:rsidR="006F4704" w:rsidRPr="00F17644" w:rsidRDefault="006F4704" w:rsidP="00BC1652">
      <w:pPr>
        <w:widowControl w:val="0"/>
        <w:numPr>
          <w:ilvl w:val="0"/>
          <w:numId w:val="151"/>
        </w:numPr>
        <w:tabs>
          <w:tab w:val="left" w:pos="-1560"/>
        </w:tabs>
        <w:spacing w:before="60"/>
        <w:ind w:left="426" w:hanging="426"/>
        <w:jc w:val="both"/>
        <w:rPr>
          <w:color w:val="000000" w:themeColor="text1"/>
          <w:sz w:val="22"/>
          <w:szCs w:val="22"/>
        </w:rPr>
      </w:pPr>
      <w:r w:rsidRPr="00F17644">
        <w:rPr>
          <w:color w:val="000000" w:themeColor="text1"/>
          <w:sz w:val="22"/>
          <w:szCs w:val="22"/>
        </w:rPr>
        <w:lastRenderedPageBreak/>
        <w:t>Zamawiający upoważnia przedstawiciela RPW do akceptacji zgody na odstępstwo sklasyfikowane jako niewielkie, w rozumieniu Decyzji Nr 126/MON Ministra Obrony Narodowej z dni</w:t>
      </w:r>
      <w:r w:rsidR="009A15E1">
        <w:rPr>
          <w:color w:val="000000" w:themeColor="text1"/>
          <w:sz w:val="22"/>
          <w:szCs w:val="22"/>
        </w:rPr>
        <w:t>a 16 sierpnia 2019 r. w </w:t>
      </w:r>
      <w:r w:rsidRPr="00F17644">
        <w:rPr>
          <w:color w:val="000000" w:themeColor="text1"/>
          <w:sz w:val="22"/>
          <w:szCs w:val="22"/>
        </w:rPr>
        <w:t>sprawie zapewnienia jakości sprzętu wojskowego i usług, których przedmiotem jest sprzęt wojskowy (pkt. 4.7.9. ppkt 6. Procedury P-02).</w:t>
      </w:r>
    </w:p>
    <w:p w14:paraId="2FF1FABA" w14:textId="29B992C9" w:rsidR="006F4704" w:rsidRDefault="006F4704" w:rsidP="00BC1652">
      <w:pPr>
        <w:widowControl w:val="0"/>
        <w:numPr>
          <w:ilvl w:val="0"/>
          <w:numId w:val="151"/>
        </w:numPr>
        <w:tabs>
          <w:tab w:val="left" w:pos="-1560"/>
        </w:tabs>
        <w:spacing w:before="60"/>
        <w:ind w:left="426" w:hanging="426"/>
        <w:jc w:val="both"/>
        <w:rPr>
          <w:color w:val="000000" w:themeColor="text1"/>
          <w:sz w:val="22"/>
          <w:szCs w:val="22"/>
        </w:rPr>
      </w:pPr>
      <w:r w:rsidRPr="00F17644">
        <w:rPr>
          <w:color w:val="000000" w:themeColor="text1"/>
          <w:sz w:val="22"/>
          <w:szCs w:val="22"/>
        </w:rPr>
        <w:t>Wszystkie wnioski dotyczące odstępstw poważnych w rozumieniu przy</w:t>
      </w:r>
      <w:r w:rsidR="009A15E1">
        <w:rPr>
          <w:color w:val="000000" w:themeColor="text1"/>
          <w:sz w:val="22"/>
          <w:szCs w:val="22"/>
        </w:rPr>
        <w:t>wołanej w ustępie 18 Decyzji nr </w:t>
      </w:r>
      <w:r w:rsidRPr="00F17644">
        <w:rPr>
          <w:color w:val="000000" w:themeColor="text1"/>
          <w:sz w:val="22"/>
          <w:szCs w:val="22"/>
        </w:rPr>
        <w:t xml:space="preserve">126/MON powinny zostać rozpatrzone przez Zamawiającego po uzyskaniu pisemnej opinii przedstawiciela OL i RPW. </w:t>
      </w:r>
    </w:p>
    <w:p w14:paraId="712C7860" w14:textId="77777777" w:rsidR="006F4704" w:rsidRPr="003F2564" w:rsidRDefault="006F4704" w:rsidP="00BC1652">
      <w:pPr>
        <w:widowControl w:val="0"/>
        <w:numPr>
          <w:ilvl w:val="0"/>
          <w:numId w:val="151"/>
        </w:numPr>
        <w:tabs>
          <w:tab w:val="left" w:pos="-1560"/>
        </w:tabs>
        <w:spacing w:before="60"/>
        <w:ind w:left="426" w:hanging="426"/>
        <w:jc w:val="both"/>
        <w:rPr>
          <w:color w:val="000000" w:themeColor="text1"/>
          <w:sz w:val="22"/>
          <w:szCs w:val="22"/>
        </w:rPr>
      </w:pPr>
      <w:r>
        <w:rPr>
          <w:color w:val="000000" w:themeColor="text1"/>
          <w:sz w:val="22"/>
          <w:szCs w:val="22"/>
        </w:rPr>
        <w:t xml:space="preserve">Dla </w:t>
      </w:r>
      <w:r w:rsidRPr="00D46447">
        <w:rPr>
          <w:color w:val="000000" w:themeColor="text1"/>
          <w:sz w:val="22"/>
          <w:szCs w:val="22"/>
        </w:rPr>
        <w:t>wyrobów przedstawionych do procesu nadzorowania jakości Wykonawca zobowiązany jest dołączyć dokumenty gwarancyjne wystawione dla Towarów objętych Umową..</w:t>
      </w:r>
    </w:p>
    <w:p w14:paraId="5212EDAA" w14:textId="77777777" w:rsidR="006F4704" w:rsidRPr="00F17644" w:rsidRDefault="006F4704" w:rsidP="00F84ED7">
      <w:pPr>
        <w:pStyle w:val="Nagwek4"/>
      </w:pPr>
      <w:r w:rsidRPr="00F17644">
        <w:t>§8. GWARANCJA i RĘKOJMIA</w:t>
      </w:r>
    </w:p>
    <w:p w14:paraId="3B347716" w14:textId="77777777" w:rsidR="006F4704" w:rsidRPr="00B3088D" w:rsidRDefault="006F4704" w:rsidP="00BC1652">
      <w:pPr>
        <w:pStyle w:val="Akapitzlist"/>
        <w:widowControl w:val="0"/>
        <w:numPr>
          <w:ilvl w:val="0"/>
          <w:numId w:val="149"/>
        </w:numPr>
        <w:jc w:val="both"/>
        <w:rPr>
          <w:rFonts w:eastAsia="Arial Narrow"/>
          <w:color w:val="000000" w:themeColor="text1"/>
          <w:sz w:val="22"/>
          <w:szCs w:val="22"/>
        </w:rPr>
      </w:pPr>
      <w:r w:rsidRPr="00E52306">
        <w:rPr>
          <w:color w:val="000000" w:themeColor="text1"/>
          <w:sz w:val="22"/>
          <w:szCs w:val="22"/>
        </w:rPr>
        <w:t>Wykonawca</w:t>
      </w:r>
      <w:r w:rsidRPr="00E52306">
        <w:rPr>
          <w:color w:val="000000" w:themeColor="text1"/>
          <w:spacing w:val="-2"/>
          <w:sz w:val="22"/>
          <w:szCs w:val="22"/>
        </w:rPr>
        <w:t xml:space="preserve"> udziela</w:t>
      </w:r>
      <w:r>
        <w:rPr>
          <w:color w:val="000000" w:themeColor="text1"/>
          <w:spacing w:val="-2"/>
          <w:sz w:val="22"/>
          <w:szCs w:val="22"/>
        </w:rPr>
        <w:t>:</w:t>
      </w:r>
      <w:r w:rsidRPr="00E52306">
        <w:rPr>
          <w:color w:val="000000" w:themeColor="text1"/>
          <w:spacing w:val="-2"/>
          <w:sz w:val="22"/>
          <w:szCs w:val="22"/>
        </w:rPr>
        <w:t xml:space="preserve"> </w:t>
      </w:r>
    </w:p>
    <w:p w14:paraId="66C96925" w14:textId="77777777" w:rsidR="006F4704" w:rsidRPr="0053017D" w:rsidRDefault="006F4704" w:rsidP="006F4704">
      <w:pPr>
        <w:pStyle w:val="Akapitzlist"/>
        <w:widowControl w:val="0"/>
        <w:ind w:left="360"/>
        <w:jc w:val="both"/>
        <w:rPr>
          <w:b/>
          <w:color w:val="000000" w:themeColor="text1"/>
          <w:spacing w:val="-2"/>
          <w:sz w:val="22"/>
          <w:szCs w:val="22"/>
        </w:rPr>
      </w:pPr>
      <w:r>
        <w:rPr>
          <w:b/>
          <w:color w:val="000000" w:themeColor="text1"/>
          <w:spacing w:val="-2"/>
          <w:sz w:val="22"/>
          <w:szCs w:val="22"/>
        </w:rPr>
        <w:t>24</w:t>
      </w:r>
      <w:r w:rsidRPr="00E52306">
        <w:rPr>
          <w:b/>
          <w:color w:val="000000" w:themeColor="text1"/>
          <w:spacing w:val="-2"/>
          <w:sz w:val="22"/>
          <w:szCs w:val="22"/>
        </w:rPr>
        <w:t xml:space="preserve"> miesięcznej gwarancji dla zadania </w:t>
      </w:r>
      <w:r>
        <w:rPr>
          <w:b/>
          <w:color w:val="000000" w:themeColor="text1"/>
          <w:spacing w:val="-2"/>
          <w:sz w:val="22"/>
          <w:szCs w:val="22"/>
        </w:rPr>
        <w:t xml:space="preserve">6, </w:t>
      </w:r>
    </w:p>
    <w:p w14:paraId="57D3AEB2" w14:textId="77777777" w:rsidR="006F4704" w:rsidRPr="0053017D" w:rsidRDefault="006F4704" w:rsidP="006F4704">
      <w:pPr>
        <w:pStyle w:val="Akapitzlist"/>
        <w:widowControl w:val="0"/>
        <w:ind w:left="360"/>
        <w:jc w:val="both"/>
        <w:rPr>
          <w:b/>
          <w:color w:val="000000" w:themeColor="text1"/>
          <w:spacing w:val="-2"/>
          <w:sz w:val="22"/>
          <w:szCs w:val="22"/>
        </w:rPr>
      </w:pPr>
      <w:r>
        <w:rPr>
          <w:b/>
          <w:color w:val="000000" w:themeColor="text1"/>
          <w:spacing w:val="-2"/>
          <w:sz w:val="22"/>
          <w:szCs w:val="22"/>
        </w:rPr>
        <w:t>36</w:t>
      </w:r>
      <w:r w:rsidRPr="00E52306">
        <w:rPr>
          <w:b/>
          <w:color w:val="000000" w:themeColor="text1"/>
          <w:spacing w:val="-2"/>
          <w:sz w:val="22"/>
          <w:szCs w:val="22"/>
        </w:rPr>
        <w:t xml:space="preserve"> miesięcznej gwarancji dla zadania </w:t>
      </w:r>
      <w:r>
        <w:rPr>
          <w:b/>
          <w:color w:val="000000" w:themeColor="text1"/>
          <w:spacing w:val="-2"/>
          <w:sz w:val="22"/>
          <w:szCs w:val="22"/>
        </w:rPr>
        <w:t xml:space="preserve">2, 5, </w:t>
      </w:r>
    </w:p>
    <w:p w14:paraId="6EE1BEF9" w14:textId="77777777" w:rsidR="006F4704" w:rsidRPr="0053017D" w:rsidRDefault="006F4704" w:rsidP="006F4704">
      <w:pPr>
        <w:pStyle w:val="Akapitzlist"/>
        <w:widowControl w:val="0"/>
        <w:ind w:left="360"/>
        <w:jc w:val="both"/>
        <w:rPr>
          <w:b/>
          <w:color w:val="000000" w:themeColor="text1"/>
          <w:spacing w:val="-2"/>
          <w:sz w:val="22"/>
          <w:szCs w:val="22"/>
        </w:rPr>
      </w:pPr>
      <w:r>
        <w:rPr>
          <w:b/>
          <w:color w:val="000000" w:themeColor="text1"/>
          <w:spacing w:val="-2"/>
          <w:sz w:val="22"/>
          <w:szCs w:val="22"/>
        </w:rPr>
        <w:t>48</w:t>
      </w:r>
      <w:r w:rsidRPr="00E52306">
        <w:rPr>
          <w:b/>
          <w:color w:val="000000" w:themeColor="text1"/>
          <w:spacing w:val="-2"/>
          <w:sz w:val="22"/>
          <w:szCs w:val="22"/>
        </w:rPr>
        <w:t xml:space="preserve"> miesięcznej gwarancji dla zadania </w:t>
      </w:r>
      <w:r>
        <w:rPr>
          <w:b/>
          <w:color w:val="000000" w:themeColor="text1"/>
          <w:spacing w:val="-2"/>
          <w:sz w:val="22"/>
          <w:szCs w:val="22"/>
        </w:rPr>
        <w:t xml:space="preserve">1, 3, 4, </w:t>
      </w:r>
    </w:p>
    <w:p w14:paraId="65684E44" w14:textId="77777777" w:rsidR="006F4704" w:rsidRPr="00E52306" w:rsidRDefault="006F4704" w:rsidP="006F4704">
      <w:pPr>
        <w:pStyle w:val="Akapitzlist"/>
        <w:widowControl w:val="0"/>
        <w:ind w:left="360"/>
        <w:jc w:val="both"/>
        <w:rPr>
          <w:rFonts w:eastAsia="Arial Narrow"/>
          <w:color w:val="000000" w:themeColor="text1"/>
          <w:sz w:val="22"/>
          <w:szCs w:val="22"/>
        </w:rPr>
      </w:pPr>
      <w:r w:rsidRPr="00E52306">
        <w:rPr>
          <w:rFonts w:eastAsia="Arial Narrow"/>
          <w:color w:val="000000" w:themeColor="text1"/>
          <w:sz w:val="22"/>
          <w:szCs w:val="22"/>
        </w:rPr>
        <w:t xml:space="preserve">na to, że produkt stanowiący przedmiot Umowy zachowa w czasie ich przechowywania parametry określone w „Opisie przedmiotu zamówienia” stanowiącym </w:t>
      </w:r>
      <w:r w:rsidRPr="00E52306">
        <w:rPr>
          <w:rFonts w:eastAsia="Arial Narrow"/>
          <w:color w:val="000000" w:themeColor="text1"/>
          <w:sz w:val="22"/>
          <w:szCs w:val="22"/>
          <w:u w:val="single"/>
        </w:rPr>
        <w:t>Załącznik nr 1</w:t>
      </w:r>
      <w:r w:rsidRPr="00E52306">
        <w:rPr>
          <w:rFonts w:eastAsia="Arial Narrow"/>
          <w:color w:val="000000" w:themeColor="text1"/>
          <w:sz w:val="22"/>
          <w:szCs w:val="22"/>
        </w:rPr>
        <w:t xml:space="preserve"> do Umowy.</w:t>
      </w:r>
      <w:r w:rsidRPr="00E52306">
        <w:rPr>
          <w:rFonts w:eastAsia="Arial Narrow"/>
          <w:color w:val="FF0000"/>
          <w:sz w:val="22"/>
          <w:szCs w:val="22"/>
        </w:rPr>
        <w:t xml:space="preserve"> </w:t>
      </w:r>
      <w:r w:rsidRPr="00E52306">
        <w:rPr>
          <w:rFonts w:eastAsia="Arial Narrow"/>
          <w:color w:val="000000" w:themeColor="text1"/>
          <w:sz w:val="22"/>
          <w:szCs w:val="22"/>
        </w:rPr>
        <w:t xml:space="preserve">Termin gwarancji liczy się od momentu podpisania przez Odbiorcę i Wykonawcę „Protokołu Odbioru” stanowiącym </w:t>
      </w:r>
      <w:r w:rsidRPr="00E52306">
        <w:rPr>
          <w:rFonts w:eastAsia="Arial Narrow"/>
          <w:color w:val="000000" w:themeColor="text1"/>
          <w:sz w:val="22"/>
          <w:szCs w:val="22"/>
          <w:u w:val="single"/>
        </w:rPr>
        <w:t xml:space="preserve">Załącznik nr </w:t>
      </w:r>
    </w:p>
    <w:p w14:paraId="6D8F71A0" w14:textId="3153D7BD" w:rsidR="006F4704" w:rsidRPr="00DC7420" w:rsidRDefault="006F4704" w:rsidP="00BC1652">
      <w:pPr>
        <w:widowControl w:val="0"/>
        <w:numPr>
          <w:ilvl w:val="0"/>
          <w:numId w:val="149"/>
        </w:numPr>
        <w:spacing w:before="60"/>
        <w:ind w:left="426" w:hanging="284"/>
        <w:jc w:val="both"/>
        <w:rPr>
          <w:rFonts w:eastAsia="Arial Narrow"/>
          <w:color w:val="000000" w:themeColor="text1"/>
          <w:sz w:val="22"/>
          <w:szCs w:val="22"/>
        </w:rPr>
      </w:pPr>
      <w:r w:rsidRPr="00DC7420">
        <w:rPr>
          <w:sz w:val="22"/>
          <w:szCs w:val="22"/>
        </w:rPr>
        <w:t>Gwarancją objęte są wady fizyczne Towaru powstałe z przyczyn tkwiącyc</w:t>
      </w:r>
      <w:r w:rsidR="009A15E1">
        <w:rPr>
          <w:sz w:val="22"/>
          <w:szCs w:val="22"/>
        </w:rPr>
        <w:t>h w tym Towarze, a stanowiące w </w:t>
      </w:r>
      <w:r w:rsidRPr="00DC7420">
        <w:rPr>
          <w:sz w:val="22"/>
          <w:szCs w:val="22"/>
        </w:rPr>
        <w:t>szczególności wady wykonawstwa, wady materiałowe lub wady konstrukcyjne.</w:t>
      </w:r>
    </w:p>
    <w:p w14:paraId="3306E8AF" w14:textId="77777777" w:rsidR="006F4704" w:rsidRPr="00DC7420" w:rsidRDefault="006F4704" w:rsidP="00BC1652">
      <w:pPr>
        <w:widowControl w:val="0"/>
        <w:numPr>
          <w:ilvl w:val="0"/>
          <w:numId w:val="149"/>
        </w:numPr>
        <w:spacing w:before="60"/>
        <w:ind w:left="426" w:hanging="284"/>
        <w:jc w:val="both"/>
        <w:rPr>
          <w:rFonts w:eastAsia="Arial Narrow"/>
          <w:color w:val="000000" w:themeColor="text1"/>
          <w:sz w:val="22"/>
          <w:szCs w:val="22"/>
        </w:rPr>
      </w:pPr>
      <w:r w:rsidRPr="00DC7420">
        <w:rPr>
          <w:color w:val="000000" w:themeColor="text1"/>
          <w:sz w:val="22"/>
          <w:szCs w:val="22"/>
        </w:rPr>
        <w:t xml:space="preserve">Wykonawca w okresie objętym gwarancją i rękojmią odpowiada za wady fizyczne i prawne </w:t>
      </w:r>
      <w:r w:rsidRPr="00DC7420">
        <w:rPr>
          <w:color w:val="000000" w:themeColor="text1"/>
          <w:sz w:val="22"/>
          <w:szCs w:val="22"/>
        </w:rPr>
        <w:br/>
        <w:t>w dostarczonym towarze i ponosi z tego tytułu wszelkie zobowiązania i odpowiedzialność. Jest odpowiedzialny względem Zamawiającego, m. in. jeżeli dostarczone Towary:</w:t>
      </w:r>
    </w:p>
    <w:p w14:paraId="2B19483C" w14:textId="77777777" w:rsidR="006F4704" w:rsidRPr="00DC7420" w:rsidRDefault="006F4704" w:rsidP="00BC1652">
      <w:pPr>
        <w:widowControl w:val="0"/>
        <w:numPr>
          <w:ilvl w:val="2"/>
          <w:numId w:val="117"/>
        </w:numPr>
        <w:spacing w:before="60" w:after="120"/>
        <w:ind w:left="709" w:hanging="283"/>
        <w:jc w:val="both"/>
        <w:rPr>
          <w:color w:val="000000" w:themeColor="text1"/>
          <w:sz w:val="22"/>
          <w:szCs w:val="22"/>
        </w:rPr>
      </w:pPr>
      <w:r w:rsidRPr="00DC7420">
        <w:rPr>
          <w:color w:val="000000" w:themeColor="text1"/>
          <w:sz w:val="22"/>
          <w:szCs w:val="22"/>
        </w:rPr>
        <w:t>stanowią własność osoby trzeciej, albo jeżeli są obciążone prawem osoby trzeciej,</w:t>
      </w:r>
    </w:p>
    <w:p w14:paraId="03F4E44B" w14:textId="77777777" w:rsidR="006F4704" w:rsidRPr="00DC7420" w:rsidRDefault="006F4704" w:rsidP="00BC1652">
      <w:pPr>
        <w:widowControl w:val="0"/>
        <w:numPr>
          <w:ilvl w:val="2"/>
          <w:numId w:val="117"/>
        </w:numPr>
        <w:spacing w:before="60" w:after="120"/>
        <w:ind w:left="709" w:hanging="283"/>
        <w:jc w:val="both"/>
        <w:rPr>
          <w:color w:val="000000" w:themeColor="text1"/>
          <w:sz w:val="22"/>
          <w:szCs w:val="22"/>
        </w:rPr>
      </w:pPr>
      <w:r w:rsidRPr="00DC7420">
        <w:rPr>
          <w:color w:val="000000" w:themeColor="text1"/>
          <w:sz w:val="22"/>
          <w:szCs w:val="22"/>
        </w:rPr>
        <w:t>posiadają wadę zmniejszającą ich wartość lub użyteczność wynikającą z ich przeznaczenia, nie mają właściwości wymaganych przez Zamawiającego, albo jeżeli dostarczono je w stanie niezupełnym.</w:t>
      </w:r>
    </w:p>
    <w:p w14:paraId="64E6B117" w14:textId="678F2C83" w:rsidR="006F4704" w:rsidRPr="00DC7420" w:rsidRDefault="006F4704" w:rsidP="00BC1652">
      <w:pPr>
        <w:widowControl w:val="0"/>
        <w:numPr>
          <w:ilvl w:val="0"/>
          <w:numId w:val="149"/>
        </w:numPr>
        <w:spacing w:before="60"/>
        <w:ind w:left="426" w:hanging="284"/>
        <w:jc w:val="both"/>
        <w:rPr>
          <w:color w:val="000000" w:themeColor="text1"/>
          <w:sz w:val="22"/>
          <w:szCs w:val="22"/>
        </w:rPr>
      </w:pPr>
      <w:r w:rsidRPr="00DC7420">
        <w:rPr>
          <w:color w:val="000000" w:themeColor="text1"/>
          <w:sz w:val="22"/>
          <w:szCs w:val="22"/>
        </w:rPr>
        <w:t>Zamawiający może wykorzystać uprawnienia z tytułu rękojmi za wady wyrobów niezależnie od uprawnień wynikających z gwarancji i tym samym terminie na które udzielono gwara</w:t>
      </w:r>
      <w:r w:rsidR="009A15E1">
        <w:rPr>
          <w:color w:val="000000" w:themeColor="text1"/>
          <w:sz w:val="22"/>
          <w:szCs w:val="22"/>
        </w:rPr>
        <w:t>ncji. Uprawnienia z gwarancji i </w:t>
      </w:r>
      <w:r w:rsidRPr="00DC7420">
        <w:rPr>
          <w:color w:val="000000" w:themeColor="text1"/>
          <w:sz w:val="22"/>
          <w:szCs w:val="22"/>
        </w:rPr>
        <w:t>rękojmi wykonuje Zamawiający lub Odbiorca wg swojego uznania.</w:t>
      </w:r>
    </w:p>
    <w:p w14:paraId="0124A0C4" w14:textId="77777777" w:rsidR="006F4704" w:rsidRPr="00DC7420" w:rsidRDefault="006F4704" w:rsidP="00BC1652">
      <w:pPr>
        <w:widowControl w:val="0"/>
        <w:numPr>
          <w:ilvl w:val="0"/>
          <w:numId w:val="149"/>
        </w:numPr>
        <w:spacing w:before="60"/>
        <w:ind w:left="426" w:hanging="284"/>
        <w:jc w:val="both"/>
        <w:rPr>
          <w:sz w:val="22"/>
          <w:szCs w:val="22"/>
        </w:rPr>
      </w:pPr>
      <w:r w:rsidRPr="00DC7420">
        <w:rPr>
          <w:sz w:val="22"/>
          <w:szCs w:val="22"/>
        </w:rPr>
        <w:t>Dla Towarów przedstawionych do procesu nadzorowania jakości Wykonawca zobowiązany jest dołączyć dokumenty gwarancyjne wystawione dla Towarów objętych Umową, z informacją o warunkach udzielonej gwarancji, które nie mogą wykraczać poza zapisy Umowy ani być sprzeczne z jej postanowieniami pod rygorem nieważności.</w:t>
      </w:r>
    </w:p>
    <w:p w14:paraId="753837C5" w14:textId="77777777" w:rsidR="006F4704" w:rsidRPr="00DC7420" w:rsidRDefault="006F4704" w:rsidP="00BC1652">
      <w:pPr>
        <w:numPr>
          <w:ilvl w:val="0"/>
          <w:numId w:val="149"/>
        </w:numPr>
        <w:spacing w:before="120"/>
        <w:ind w:left="426" w:hanging="284"/>
        <w:jc w:val="both"/>
        <w:rPr>
          <w:rFonts w:eastAsia="Arial Narrow"/>
          <w:sz w:val="22"/>
          <w:szCs w:val="22"/>
          <w:lang w:eastAsia="en-US"/>
        </w:rPr>
      </w:pPr>
      <w:r w:rsidRPr="00DC7420">
        <w:rPr>
          <w:sz w:val="22"/>
          <w:szCs w:val="22"/>
        </w:rPr>
        <w:t>Dokumenty gwarancyjne, o których mowa w ust. 4 niniejszego paragrafu nie mogą, w szczególności zawierać następujących warunków:</w:t>
      </w:r>
    </w:p>
    <w:p w14:paraId="08C08618" w14:textId="0C6F32C4" w:rsidR="006F4704" w:rsidRPr="00DC7420" w:rsidRDefault="006F4704" w:rsidP="00BC1652">
      <w:pPr>
        <w:numPr>
          <w:ilvl w:val="0"/>
          <w:numId w:val="119"/>
        </w:numPr>
        <w:spacing w:before="120"/>
        <w:ind w:left="851" w:hanging="425"/>
        <w:jc w:val="both"/>
        <w:rPr>
          <w:sz w:val="22"/>
          <w:szCs w:val="22"/>
        </w:rPr>
      </w:pPr>
      <w:r w:rsidRPr="00DC7420">
        <w:rPr>
          <w:sz w:val="22"/>
          <w:szCs w:val="22"/>
        </w:rPr>
        <w:t xml:space="preserve">ograniczać okresu gwarancji poprzez uwzględnienie naturalnego </w:t>
      </w:r>
      <w:r w:rsidR="009A15E1">
        <w:rPr>
          <w:sz w:val="22"/>
          <w:szCs w:val="22"/>
        </w:rPr>
        <w:t>zużycia elementów wchodzących w </w:t>
      </w:r>
      <w:r w:rsidRPr="00DC7420">
        <w:rPr>
          <w:sz w:val="22"/>
          <w:szCs w:val="22"/>
        </w:rPr>
        <w:t>skład Towaru objętego Umową,</w:t>
      </w:r>
    </w:p>
    <w:p w14:paraId="5CE4F998" w14:textId="5AA4C351" w:rsidR="006F4704" w:rsidRPr="00EF34FB" w:rsidRDefault="006F4704" w:rsidP="00BC1652">
      <w:pPr>
        <w:numPr>
          <w:ilvl w:val="0"/>
          <w:numId w:val="119"/>
        </w:numPr>
        <w:ind w:left="851" w:hanging="425"/>
        <w:jc w:val="both"/>
        <w:rPr>
          <w:sz w:val="22"/>
          <w:szCs w:val="22"/>
        </w:rPr>
      </w:pPr>
      <w:r w:rsidRPr="00DC7420">
        <w:rPr>
          <w:sz w:val="22"/>
          <w:szCs w:val="22"/>
        </w:rPr>
        <w:t xml:space="preserve">postanowień niekorzystnych dla Zamawiającego lub powodujących jego obciążenie dodatkowymi kosztami związanymi z dostawą Towarów, a także zawierać dodatkowych </w:t>
      </w:r>
      <w:r w:rsidR="009A15E1">
        <w:rPr>
          <w:sz w:val="22"/>
          <w:szCs w:val="22"/>
        </w:rPr>
        <w:t>warunków współpracy z </w:t>
      </w:r>
      <w:r w:rsidRPr="00EF34FB">
        <w:rPr>
          <w:sz w:val="22"/>
          <w:szCs w:val="22"/>
        </w:rPr>
        <w:t>Wykonawcą warunkujących uprawnienia z tytułu gwarancji,</w:t>
      </w:r>
    </w:p>
    <w:p w14:paraId="574822DF" w14:textId="6DD70E95" w:rsidR="006F4704" w:rsidRPr="00EF34FB" w:rsidRDefault="006F4704" w:rsidP="00BC1652">
      <w:pPr>
        <w:numPr>
          <w:ilvl w:val="0"/>
          <w:numId w:val="119"/>
        </w:numPr>
        <w:ind w:left="851" w:hanging="425"/>
        <w:jc w:val="both"/>
        <w:rPr>
          <w:sz w:val="22"/>
          <w:szCs w:val="22"/>
        </w:rPr>
      </w:pPr>
      <w:r w:rsidRPr="00EF34FB">
        <w:rPr>
          <w:sz w:val="22"/>
          <w:szCs w:val="22"/>
        </w:rPr>
        <w:t>postanowień dotyczących ponoszenia przez Zamawiającego opłat z</w:t>
      </w:r>
      <w:r w:rsidR="009A15E1">
        <w:rPr>
          <w:sz w:val="22"/>
          <w:szCs w:val="22"/>
        </w:rPr>
        <w:t xml:space="preserve"> tytułu przygotowania Towaru do </w:t>
      </w:r>
      <w:r w:rsidRPr="00EF34FB">
        <w:rPr>
          <w:sz w:val="22"/>
          <w:szCs w:val="22"/>
        </w:rPr>
        <w:t>wymiany na wolny od wad.</w:t>
      </w:r>
    </w:p>
    <w:p w14:paraId="056E9903" w14:textId="77777777" w:rsidR="006F4704" w:rsidRPr="00EF34FB" w:rsidRDefault="006F4704" w:rsidP="00BC1652">
      <w:pPr>
        <w:widowControl w:val="0"/>
        <w:numPr>
          <w:ilvl w:val="0"/>
          <w:numId w:val="149"/>
        </w:numPr>
        <w:spacing w:before="60"/>
        <w:ind w:left="426" w:hanging="284"/>
        <w:jc w:val="both"/>
        <w:rPr>
          <w:sz w:val="22"/>
          <w:szCs w:val="22"/>
        </w:rPr>
      </w:pPr>
      <w:r w:rsidRPr="00EF34FB">
        <w:rPr>
          <w:sz w:val="22"/>
          <w:szCs w:val="22"/>
        </w:rPr>
        <w:t>W przypadku ujawnienia braków ilościowych lub wad jakościowych, podczas przyjęcia Towaru lub których nie można było stwierdzić podczas odbioru Towaru, Zamawiający niezwłocznie po powiadomieniu go przez Odbiorcę o stwierdzonych wadach, powiadomi Wykonawcę o powyższym na piśmie, określając żądanie reklamacyjne (np. żądanie wymiany na towar wolny od wad).</w:t>
      </w:r>
    </w:p>
    <w:p w14:paraId="7EF0ACF3" w14:textId="77777777" w:rsidR="006F4704" w:rsidRPr="00DC7420" w:rsidRDefault="006F4704" w:rsidP="00BC1652">
      <w:pPr>
        <w:widowControl w:val="0"/>
        <w:numPr>
          <w:ilvl w:val="0"/>
          <w:numId w:val="149"/>
        </w:numPr>
        <w:spacing w:before="60"/>
        <w:ind w:left="426" w:hanging="284"/>
        <w:jc w:val="both"/>
        <w:rPr>
          <w:color w:val="000000" w:themeColor="text1"/>
          <w:sz w:val="22"/>
          <w:szCs w:val="22"/>
        </w:rPr>
      </w:pPr>
      <w:r w:rsidRPr="00EF34FB">
        <w:rPr>
          <w:sz w:val="22"/>
          <w:szCs w:val="22"/>
        </w:rPr>
        <w:t xml:space="preserve">Zamawiający/Odbiorca ujawniwszy </w:t>
      </w:r>
      <w:r w:rsidRPr="00DC7420">
        <w:rPr>
          <w:sz w:val="22"/>
          <w:szCs w:val="22"/>
        </w:rPr>
        <w:t>wadę fizyczną w przedmiocie dostawy,</w:t>
      </w:r>
      <w:r w:rsidRPr="00DC7420">
        <w:rPr>
          <w:color w:val="000000" w:themeColor="text1"/>
          <w:sz w:val="22"/>
          <w:szCs w:val="22"/>
        </w:rPr>
        <w:t xml:space="preserve"> zawiadamia Wykonawcę w celu realizacji przysługujących z tego tytułu uprawnień. Formę zawiadomienia stanowi „Protokół reklamacji” (stanowiący </w:t>
      </w:r>
      <w:r w:rsidRPr="00DC7420">
        <w:rPr>
          <w:color w:val="000000" w:themeColor="text1"/>
          <w:sz w:val="22"/>
          <w:szCs w:val="22"/>
          <w:u w:val="single"/>
        </w:rPr>
        <w:t>Załącznik nr 5</w:t>
      </w:r>
      <w:r w:rsidRPr="00DC7420">
        <w:rPr>
          <w:color w:val="000000" w:themeColor="text1"/>
          <w:sz w:val="22"/>
          <w:szCs w:val="22"/>
        </w:rPr>
        <w:t xml:space="preserve"> do Umowy) wykonany przez Zamawiającego/Odbiorcę, przekazany Wykonawcy po ujawnieniu wady. W przypadku zgłoszenia wady przez Odbiorcę albo przez inną jednostkę użytkującą Towary objęte gwarancją, po jednym egzemplarzu „Protokołu reklamacyjnego” przekazuje się Zamawiającemu i RPW (lub GQA).</w:t>
      </w:r>
    </w:p>
    <w:p w14:paraId="7227F490" w14:textId="77777777" w:rsidR="006F4704" w:rsidRPr="00DC7420" w:rsidRDefault="006F4704" w:rsidP="00BC1652">
      <w:pPr>
        <w:widowControl w:val="0"/>
        <w:numPr>
          <w:ilvl w:val="0"/>
          <w:numId w:val="149"/>
        </w:numPr>
        <w:spacing w:before="60"/>
        <w:ind w:left="426" w:hanging="284"/>
        <w:jc w:val="both"/>
        <w:rPr>
          <w:color w:val="000000" w:themeColor="text1"/>
          <w:sz w:val="22"/>
          <w:szCs w:val="22"/>
        </w:rPr>
      </w:pPr>
      <w:r w:rsidRPr="00DC7420">
        <w:rPr>
          <w:color w:val="000000" w:themeColor="text1"/>
          <w:sz w:val="22"/>
          <w:szCs w:val="22"/>
        </w:rPr>
        <w:lastRenderedPageBreak/>
        <w:t xml:space="preserve"> „Protokół reklamacji” (stanowiący </w:t>
      </w:r>
      <w:r w:rsidRPr="00DC7420">
        <w:rPr>
          <w:color w:val="000000" w:themeColor="text1"/>
          <w:sz w:val="22"/>
          <w:szCs w:val="22"/>
          <w:u w:val="single"/>
        </w:rPr>
        <w:t>Załącznik nr 5</w:t>
      </w:r>
      <w:r w:rsidRPr="00DC7420">
        <w:rPr>
          <w:color w:val="000000" w:themeColor="text1"/>
          <w:sz w:val="22"/>
          <w:szCs w:val="22"/>
        </w:rPr>
        <w:t xml:space="preserve"> do Umowy), należy przekazać po jednym egzemplarzu do Wykonawcy oraz Rejonowego Przedstawicielstwa Wojskowego (lub GQA). </w:t>
      </w:r>
    </w:p>
    <w:p w14:paraId="01DE361F" w14:textId="77777777" w:rsidR="006F4704" w:rsidRPr="00DC7420" w:rsidRDefault="006F4704" w:rsidP="00BC1652">
      <w:pPr>
        <w:widowControl w:val="0"/>
        <w:numPr>
          <w:ilvl w:val="0"/>
          <w:numId w:val="149"/>
        </w:numPr>
        <w:spacing w:before="60"/>
        <w:ind w:left="426" w:hanging="284"/>
        <w:jc w:val="both"/>
        <w:rPr>
          <w:color w:val="000000" w:themeColor="text1"/>
          <w:sz w:val="22"/>
          <w:szCs w:val="22"/>
        </w:rPr>
      </w:pPr>
      <w:r w:rsidRPr="00DC7420">
        <w:rPr>
          <w:color w:val="000000" w:themeColor="text1"/>
          <w:sz w:val="22"/>
          <w:szCs w:val="22"/>
        </w:rPr>
        <w:t>Jeżeli Wykonawca w ciągu 5 dni roboczych od dnia otrzymania zawiadomienia o brakach lub wadach nie powiadomi Zamawiającego/Odbiorcy o sposobie załatwienia reklamacji, uznaje się, że reklamacja została uwzględniona.</w:t>
      </w:r>
    </w:p>
    <w:p w14:paraId="44CEF5D7" w14:textId="77777777" w:rsidR="006F4704" w:rsidRPr="00DC7420" w:rsidRDefault="006F4704" w:rsidP="00BC1652">
      <w:pPr>
        <w:widowControl w:val="0"/>
        <w:numPr>
          <w:ilvl w:val="0"/>
          <w:numId w:val="149"/>
        </w:numPr>
        <w:spacing w:before="60"/>
        <w:ind w:left="426" w:hanging="426"/>
        <w:jc w:val="both"/>
        <w:rPr>
          <w:color w:val="000000" w:themeColor="text1"/>
          <w:sz w:val="22"/>
          <w:szCs w:val="22"/>
        </w:rPr>
      </w:pPr>
      <w:r w:rsidRPr="00DC7420">
        <w:rPr>
          <w:color w:val="000000" w:themeColor="text1"/>
          <w:sz w:val="22"/>
          <w:szCs w:val="22"/>
        </w:rPr>
        <w:t xml:space="preserve">O sposobie załatwienia reklamacji Wykonawca informuje Zamawiającego w formie pisemnej lub e-mailem (e-mail: 1rblog.wmmps@ron.mil.pl) w ciągu 5 dni roboczych od dnia otrzymania reklamacji. Wykonawca winien uzyskać potwierdzenie przez Zamawiającego faktu otrzymania pisma lub e-maila. </w:t>
      </w:r>
    </w:p>
    <w:p w14:paraId="52BA03E3" w14:textId="77777777" w:rsidR="006F4704" w:rsidRPr="00DC7420" w:rsidRDefault="006F4704" w:rsidP="00BC1652">
      <w:pPr>
        <w:widowControl w:val="0"/>
        <w:numPr>
          <w:ilvl w:val="0"/>
          <w:numId w:val="149"/>
        </w:numPr>
        <w:spacing w:before="60"/>
        <w:ind w:left="426" w:hanging="426"/>
        <w:jc w:val="both"/>
        <w:rPr>
          <w:color w:val="000000" w:themeColor="text1"/>
          <w:sz w:val="22"/>
          <w:szCs w:val="22"/>
        </w:rPr>
      </w:pPr>
      <w:r w:rsidRPr="00DC7420">
        <w:rPr>
          <w:color w:val="000000" w:themeColor="text1"/>
          <w:sz w:val="22"/>
          <w:szCs w:val="22"/>
        </w:rPr>
        <w:t>Wykonawca w terminie 45 dni od daty uznania reklamacji lub bezskutecznego upływu 5 dni, o których mowa w us</w:t>
      </w:r>
      <w:r>
        <w:rPr>
          <w:color w:val="000000" w:themeColor="text1"/>
          <w:sz w:val="22"/>
          <w:szCs w:val="22"/>
        </w:rPr>
        <w:t>t.7, dostarczy brakującą ilość T</w:t>
      </w:r>
      <w:r w:rsidRPr="00DC7420">
        <w:rPr>
          <w:color w:val="000000" w:themeColor="text1"/>
          <w:sz w:val="22"/>
          <w:szCs w:val="22"/>
        </w:rPr>
        <w:t xml:space="preserve">owaru bądź </w:t>
      </w:r>
      <w:r>
        <w:rPr>
          <w:color w:val="000000" w:themeColor="text1"/>
          <w:sz w:val="22"/>
          <w:szCs w:val="22"/>
        </w:rPr>
        <w:t>zamienną partię takiego samego T</w:t>
      </w:r>
      <w:r w:rsidRPr="00DC7420">
        <w:rPr>
          <w:color w:val="000000" w:themeColor="text1"/>
          <w:sz w:val="22"/>
          <w:szCs w:val="22"/>
        </w:rPr>
        <w:t>owaru bez wad, na sw</w:t>
      </w:r>
      <w:r>
        <w:rPr>
          <w:color w:val="000000" w:themeColor="text1"/>
          <w:sz w:val="22"/>
          <w:szCs w:val="22"/>
        </w:rPr>
        <w:t>ój koszt i ryzyko. Dostarczony T</w:t>
      </w:r>
      <w:r w:rsidRPr="00DC7420">
        <w:rPr>
          <w:color w:val="000000" w:themeColor="text1"/>
          <w:sz w:val="22"/>
          <w:szCs w:val="22"/>
        </w:rPr>
        <w:t>owar podlega odbiorowi w sposób określony w Umowie.</w:t>
      </w:r>
    </w:p>
    <w:p w14:paraId="4533F095" w14:textId="77777777" w:rsidR="006F4704" w:rsidRPr="00DC7420" w:rsidRDefault="006F4704" w:rsidP="00BC1652">
      <w:pPr>
        <w:widowControl w:val="0"/>
        <w:numPr>
          <w:ilvl w:val="0"/>
          <w:numId w:val="149"/>
        </w:numPr>
        <w:spacing w:before="60"/>
        <w:ind w:left="426" w:hanging="426"/>
        <w:jc w:val="both"/>
        <w:rPr>
          <w:color w:val="000000" w:themeColor="text1"/>
          <w:sz w:val="22"/>
          <w:szCs w:val="22"/>
        </w:rPr>
      </w:pPr>
      <w:r w:rsidRPr="00DC7420">
        <w:rPr>
          <w:color w:val="000000" w:themeColor="text1"/>
          <w:sz w:val="22"/>
          <w:szCs w:val="22"/>
        </w:rPr>
        <w:t>RPW (lub GQA) przystępuje do nadzorowania postępowania reklamacyjnego po otrzymaniu kopii protokołu reklamacyjnego od Odbiorcy lub Zamawiającego.</w:t>
      </w:r>
    </w:p>
    <w:p w14:paraId="74A16B27" w14:textId="77777777" w:rsidR="006F4704" w:rsidRPr="00DC7420" w:rsidRDefault="006F4704" w:rsidP="00BC1652">
      <w:pPr>
        <w:widowControl w:val="0"/>
        <w:numPr>
          <w:ilvl w:val="0"/>
          <w:numId w:val="149"/>
        </w:numPr>
        <w:spacing w:before="60"/>
        <w:ind w:left="426" w:hanging="426"/>
        <w:jc w:val="both"/>
        <w:rPr>
          <w:color w:val="000000" w:themeColor="text1"/>
          <w:sz w:val="22"/>
          <w:szCs w:val="22"/>
        </w:rPr>
      </w:pPr>
      <w:r w:rsidRPr="00DC7420">
        <w:rPr>
          <w:color w:val="000000" w:themeColor="text1"/>
          <w:sz w:val="22"/>
          <w:szCs w:val="22"/>
        </w:rPr>
        <w:t>RPW (lub GQA) nadzoruje działania Wykonawcy w zakresie postępowań reklamacyjnych realizowanych przez Wykonawcę wyłącznie w jego obiektach. W uzasadnionych przypadkach, na wniosek Szefa RPW / Zamawiającego, po uzyskaniu pisemnej zgody Szefa Agencji Uzbrojenia dopuszcza się udział przedstawiciela wojskowego w czynnościach realizowanych poza jego siedzibą.</w:t>
      </w:r>
    </w:p>
    <w:p w14:paraId="6F98AE00" w14:textId="77777777" w:rsidR="006F4704" w:rsidRPr="00DC7420" w:rsidRDefault="006F4704" w:rsidP="00BC1652">
      <w:pPr>
        <w:widowControl w:val="0"/>
        <w:numPr>
          <w:ilvl w:val="0"/>
          <w:numId w:val="149"/>
        </w:numPr>
        <w:spacing w:before="60"/>
        <w:ind w:left="426" w:hanging="426"/>
        <w:jc w:val="both"/>
        <w:rPr>
          <w:color w:val="000000" w:themeColor="text1"/>
          <w:sz w:val="22"/>
          <w:szCs w:val="22"/>
        </w:rPr>
      </w:pPr>
      <w:r w:rsidRPr="00DC7420">
        <w:rPr>
          <w:color w:val="000000" w:themeColor="text1"/>
          <w:sz w:val="22"/>
          <w:szCs w:val="22"/>
        </w:rPr>
        <w:t xml:space="preserve">W przypadku postępowań reklamacyjnych, w ramach których realizowane są czynności poza obiektami Wykonawcy bez udziału RPW (lub GQA), Wykonawca zobowiązany jest do przekazania do RPW (lub GQA) „Protokołu z zakończenia postępowania reklamacyjnego” podpisanego przez Odbiorcę/ Zamawiającego, którego wzór stanowi </w:t>
      </w:r>
      <w:r w:rsidRPr="00DC7420">
        <w:rPr>
          <w:color w:val="000000" w:themeColor="text1"/>
          <w:sz w:val="22"/>
          <w:szCs w:val="22"/>
          <w:u w:val="single"/>
        </w:rPr>
        <w:t>Załącznik nr 6</w:t>
      </w:r>
      <w:r w:rsidRPr="00DC7420">
        <w:rPr>
          <w:color w:val="000000" w:themeColor="text1"/>
          <w:sz w:val="22"/>
          <w:szCs w:val="22"/>
        </w:rPr>
        <w:t xml:space="preserve"> do Umowy. </w:t>
      </w:r>
    </w:p>
    <w:p w14:paraId="4F583980" w14:textId="77777777" w:rsidR="006F4704" w:rsidRPr="00DC7420" w:rsidRDefault="006F4704" w:rsidP="00BC1652">
      <w:pPr>
        <w:widowControl w:val="0"/>
        <w:numPr>
          <w:ilvl w:val="0"/>
          <w:numId w:val="149"/>
        </w:numPr>
        <w:spacing w:before="60"/>
        <w:ind w:left="426" w:hanging="426"/>
        <w:jc w:val="both"/>
        <w:rPr>
          <w:color w:val="000000" w:themeColor="text1"/>
          <w:sz w:val="22"/>
          <w:szCs w:val="22"/>
        </w:rPr>
      </w:pPr>
      <w:r w:rsidRPr="00DC7420">
        <w:rPr>
          <w:color w:val="000000" w:themeColor="text1"/>
          <w:sz w:val="22"/>
          <w:szCs w:val="22"/>
        </w:rPr>
        <w:t>Przedstawiciel wojskowy RPW monitoruje proces wyjaśniania przez Wykonawcę przyczyn wystąpienia niezgodności będących podstawą reklamacji.</w:t>
      </w:r>
    </w:p>
    <w:p w14:paraId="06A2B4F3" w14:textId="77777777" w:rsidR="006F4704" w:rsidRPr="00DC7420" w:rsidRDefault="006F4704" w:rsidP="00BC1652">
      <w:pPr>
        <w:widowControl w:val="0"/>
        <w:numPr>
          <w:ilvl w:val="0"/>
          <w:numId w:val="149"/>
        </w:numPr>
        <w:spacing w:before="60"/>
        <w:ind w:left="426" w:hanging="425"/>
        <w:jc w:val="both"/>
        <w:rPr>
          <w:color w:val="000000" w:themeColor="text1"/>
          <w:sz w:val="22"/>
          <w:szCs w:val="22"/>
        </w:rPr>
      </w:pPr>
      <w:r w:rsidRPr="00DC7420">
        <w:rPr>
          <w:color w:val="000000" w:themeColor="text1"/>
          <w:sz w:val="22"/>
          <w:szCs w:val="22"/>
        </w:rPr>
        <w:t>Wykonawca przekaże Zamawiającemu oraz RPW (lub GQA) informację o występującej niezgodności będącej podstawą reklamacji i jej skutkach w kontekście jej wpływu na właściwości i bezpieczeństwo użytkowania przedmiotu Umowy dostarczonego do Odbiorców.</w:t>
      </w:r>
    </w:p>
    <w:p w14:paraId="2B0492C3" w14:textId="3C44188B" w:rsidR="006F4704" w:rsidRPr="00DC7420" w:rsidRDefault="006F4704" w:rsidP="00BC1652">
      <w:pPr>
        <w:widowControl w:val="0"/>
        <w:numPr>
          <w:ilvl w:val="0"/>
          <w:numId w:val="149"/>
        </w:numPr>
        <w:spacing w:before="60"/>
        <w:ind w:left="426" w:hanging="426"/>
        <w:jc w:val="both"/>
        <w:rPr>
          <w:color w:val="000000" w:themeColor="text1"/>
          <w:sz w:val="22"/>
          <w:szCs w:val="22"/>
        </w:rPr>
      </w:pPr>
      <w:r w:rsidRPr="00DC7420">
        <w:rPr>
          <w:color w:val="000000" w:themeColor="text1"/>
          <w:sz w:val="22"/>
          <w:szCs w:val="22"/>
        </w:rPr>
        <w:t>RPW (lub GQA) monitoruje terminowość realizacji przez Wykonawc</w:t>
      </w:r>
      <w:r w:rsidR="009A15E1">
        <w:rPr>
          <w:color w:val="000000" w:themeColor="text1"/>
          <w:sz w:val="22"/>
          <w:szCs w:val="22"/>
        </w:rPr>
        <w:t>ę postępowania reklamacyjnego i </w:t>
      </w:r>
      <w:r w:rsidRPr="00DC7420">
        <w:rPr>
          <w:color w:val="000000" w:themeColor="text1"/>
          <w:sz w:val="22"/>
          <w:szCs w:val="22"/>
        </w:rPr>
        <w:t xml:space="preserve">informuje Zamawiającego w przypadku zakłóceń. </w:t>
      </w:r>
    </w:p>
    <w:p w14:paraId="697F1D6D" w14:textId="77777777" w:rsidR="006F4704" w:rsidRPr="00DC7420" w:rsidRDefault="006F4704" w:rsidP="00BC1652">
      <w:pPr>
        <w:widowControl w:val="0"/>
        <w:numPr>
          <w:ilvl w:val="0"/>
          <w:numId w:val="149"/>
        </w:numPr>
        <w:spacing w:before="60"/>
        <w:ind w:left="426" w:hanging="426"/>
        <w:jc w:val="both"/>
        <w:rPr>
          <w:color w:val="000000" w:themeColor="text1"/>
          <w:sz w:val="22"/>
          <w:szCs w:val="22"/>
        </w:rPr>
      </w:pPr>
      <w:r w:rsidRPr="00DC7420">
        <w:rPr>
          <w:color w:val="000000" w:themeColor="text1"/>
          <w:sz w:val="22"/>
          <w:szCs w:val="22"/>
        </w:rPr>
        <w:t>RPW (lub GQA) ocenia działania Wykonawcy w obszarze wyjaśnienia przyczyny wystąpienia niezgodności będących podstawą reklamacji oraz skuteczności działań korygujących, a w przypadku gdy są one niezadowalające zgłasza żądanie podjęcia odpowiednich działań w tym zakresie, które mogą dotyczyć zarówno reklamowanego wyrobu, partii produkcyjnej dostarczonej do Odbiorcy, jak i dostaw tego samego towaru w przyszłości.</w:t>
      </w:r>
    </w:p>
    <w:p w14:paraId="4C98CF97" w14:textId="77777777" w:rsidR="006F4704" w:rsidRPr="00DC7420" w:rsidRDefault="006F4704" w:rsidP="00BC1652">
      <w:pPr>
        <w:widowControl w:val="0"/>
        <w:numPr>
          <w:ilvl w:val="0"/>
          <w:numId w:val="149"/>
        </w:numPr>
        <w:spacing w:before="60"/>
        <w:ind w:left="426" w:hanging="426"/>
        <w:jc w:val="both"/>
        <w:rPr>
          <w:color w:val="000000" w:themeColor="text1"/>
          <w:sz w:val="22"/>
          <w:szCs w:val="22"/>
        </w:rPr>
      </w:pPr>
      <w:r w:rsidRPr="00DC7420">
        <w:rPr>
          <w:color w:val="000000" w:themeColor="text1"/>
          <w:sz w:val="22"/>
          <w:szCs w:val="22"/>
        </w:rPr>
        <w:t>RPW (lub GQAR) poświadcza, że nadzorował działania Wykonawcy w ramach postępowania reklamacyjnego, dokonując wpisu w „Protokole z zakończenia postępowania reklamacyjnego” (</w:t>
      </w:r>
      <w:r w:rsidRPr="00DC7420">
        <w:rPr>
          <w:color w:val="000000" w:themeColor="text1"/>
          <w:sz w:val="22"/>
          <w:szCs w:val="22"/>
          <w:u w:val="single"/>
        </w:rPr>
        <w:t>Załącznik nr 6</w:t>
      </w:r>
      <w:r w:rsidRPr="00DC7420">
        <w:rPr>
          <w:color w:val="000000" w:themeColor="text1"/>
          <w:sz w:val="22"/>
          <w:szCs w:val="22"/>
        </w:rPr>
        <w:t xml:space="preserve"> do Umowy). </w:t>
      </w:r>
    </w:p>
    <w:p w14:paraId="1D60AA66" w14:textId="36BDCA01" w:rsidR="006F4704" w:rsidRPr="001C0A73" w:rsidRDefault="006F4704" w:rsidP="00BC1652">
      <w:pPr>
        <w:widowControl w:val="0"/>
        <w:numPr>
          <w:ilvl w:val="0"/>
          <w:numId w:val="149"/>
        </w:numPr>
        <w:spacing w:before="60"/>
        <w:ind w:left="426" w:hanging="426"/>
        <w:jc w:val="both"/>
        <w:rPr>
          <w:color w:val="000000" w:themeColor="text1"/>
          <w:sz w:val="22"/>
          <w:szCs w:val="22"/>
        </w:rPr>
      </w:pPr>
      <w:r>
        <w:rPr>
          <w:sz w:val="22"/>
          <w:szCs w:val="22"/>
        </w:rPr>
        <w:t xml:space="preserve">Wykonawca </w:t>
      </w:r>
      <w:r w:rsidRPr="001C0A73">
        <w:rPr>
          <w:sz w:val="22"/>
          <w:szCs w:val="22"/>
        </w:rPr>
        <w:t xml:space="preserve">Towar wolny od </w:t>
      </w:r>
      <w:r>
        <w:rPr>
          <w:sz w:val="22"/>
          <w:szCs w:val="22"/>
        </w:rPr>
        <w:t>dostarczy na własny koszt</w:t>
      </w:r>
      <w:r w:rsidRPr="001C0A73">
        <w:rPr>
          <w:sz w:val="22"/>
          <w:szCs w:val="22"/>
        </w:rPr>
        <w:t xml:space="preserve"> i </w:t>
      </w:r>
      <w:r>
        <w:rPr>
          <w:sz w:val="22"/>
          <w:szCs w:val="22"/>
        </w:rPr>
        <w:t xml:space="preserve">odpowiedzialność </w:t>
      </w:r>
      <w:r w:rsidRPr="001C0A73">
        <w:rPr>
          <w:sz w:val="22"/>
          <w:szCs w:val="22"/>
        </w:rPr>
        <w:t xml:space="preserve">bez żadnej dopłaty, </w:t>
      </w:r>
      <w:r>
        <w:rPr>
          <w:sz w:val="22"/>
          <w:szCs w:val="22"/>
        </w:rPr>
        <w:t>d miejsca w którym wadę ujawniono w terminie określonym w  ust. 12 niniejszego paragrafu, nawet</w:t>
      </w:r>
      <w:r w:rsidRPr="001C0A73">
        <w:rPr>
          <w:sz w:val="22"/>
          <w:szCs w:val="22"/>
        </w:rPr>
        <w:t xml:space="preserve"> gdyby ceny Towaru lub uległy zmianie</w:t>
      </w:r>
      <w:r>
        <w:rPr>
          <w:sz w:val="22"/>
          <w:szCs w:val="22"/>
        </w:rPr>
        <w:t>. Nowy Towa</w:t>
      </w:r>
      <w:r w:rsidR="009A15E1">
        <w:rPr>
          <w:sz w:val="22"/>
          <w:szCs w:val="22"/>
        </w:rPr>
        <w:t xml:space="preserve">r winien pochodzić </w:t>
      </w:r>
      <w:r>
        <w:rPr>
          <w:sz w:val="22"/>
          <w:szCs w:val="22"/>
        </w:rPr>
        <w:t>z bieżącej produkcji (§ 2 ust. 8 niemniejszej umowy).</w:t>
      </w:r>
    </w:p>
    <w:p w14:paraId="2075DD07" w14:textId="77777777" w:rsidR="006F4704" w:rsidRPr="00DC7420" w:rsidRDefault="006F4704" w:rsidP="00BC1652">
      <w:pPr>
        <w:pStyle w:val="Akapitzlist"/>
        <w:widowControl w:val="0"/>
        <w:numPr>
          <w:ilvl w:val="0"/>
          <w:numId w:val="149"/>
        </w:numPr>
        <w:spacing w:before="60"/>
        <w:jc w:val="both"/>
        <w:rPr>
          <w:sz w:val="22"/>
          <w:szCs w:val="22"/>
        </w:rPr>
      </w:pPr>
      <w:r w:rsidRPr="00DC7420">
        <w:rPr>
          <w:sz w:val="22"/>
          <w:szCs w:val="22"/>
        </w:rPr>
        <w:t>W przypadku zaniechania produkcji dostarczanego przez Wykonawcę Towaru, w okresie objętym gwarancją, Wykonawca dostarczy Towar o tych samych parametrach, nie gorszej jakości.</w:t>
      </w:r>
    </w:p>
    <w:p w14:paraId="64AD2471" w14:textId="77777777" w:rsidR="006F4704" w:rsidRPr="00DC7420" w:rsidRDefault="006F4704" w:rsidP="00BC1652">
      <w:pPr>
        <w:pStyle w:val="Akapitzlist"/>
        <w:widowControl w:val="0"/>
        <w:numPr>
          <w:ilvl w:val="0"/>
          <w:numId w:val="149"/>
        </w:numPr>
        <w:spacing w:before="60"/>
        <w:ind w:left="357" w:hanging="357"/>
        <w:contextualSpacing w:val="0"/>
        <w:jc w:val="both"/>
        <w:rPr>
          <w:sz w:val="22"/>
          <w:szCs w:val="22"/>
        </w:rPr>
      </w:pPr>
      <w:r w:rsidRPr="00DC7420">
        <w:rPr>
          <w:sz w:val="22"/>
          <w:szCs w:val="22"/>
        </w:rPr>
        <w:t>Termin gwarancji dla wyrobu dostarczonego w wyniku reklamacji (braki ilościowe, dostarczenie towaru bez wad) biegnie na nowo od daty dostarczenia właściwej ilości T</w:t>
      </w:r>
      <w:r>
        <w:rPr>
          <w:sz w:val="22"/>
          <w:szCs w:val="22"/>
        </w:rPr>
        <w:t xml:space="preserve">owaru lub Towaru bez wad do Odbiorcy. </w:t>
      </w:r>
    </w:p>
    <w:p w14:paraId="615BE727" w14:textId="77777777" w:rsidR="006F4704" w:rsidRPr="00DC7420" w:rsidRDefault="006F4704" w:rsidP="00BC1652">
      <w:pPr>
        <w:pStyle w:val="Akapitzlist"/>
        <w:widowControl w:val="0"/>
        <w:numPr>
          <w:ilvl w:val="0"/>
          <w:numId w:val="149"/>
        </w:numPr>
        <w:spacing w:before="60"/>
        <w:ind w:left="357" w:hanging="357"/>
        <w:contextualSpacing w:val="0"/>
        <w:jc w:val="both"/>
        <w:rPr>
          <w:sz w:val="22"/>
          <w:szCs w:val="22"/>
        </w:rPr>
      </w:pPr>
      <w:r w:rsidRPr="00DC7420">
        <w:rPr>
          <w:rFonts w:eastAsia="Calibri"/>
          <w:sz w:val="22"/>
          <w:szCs w:val="22"/>
        </w:rPr>
        <w:t xml:space="preserve">Proces przyjęcia naprawionego lub nowego Towaru musi być zgodny z wszystkimi procedurami opisanymi w Umowie. </w:t>
      </w:r>
    </w:p>
    <w:p w14:paraId="1DBFB6C9" w14:textId="178B08B2" w:rsidR="006F4704" w:rsidRPr="00EF34FB" w:rsidRDefault="006F4704" w:rsidP="00BC1652">
      <w:pPr>
        <w:pStyle w:val="Akapitzlist"/>
        <w:widowControl w:val="0"/>
        <w:numPr>
          <w:ilvl w:val="0"/>
          <w:numId w:val="149"/>
        </w:numPr>
        <w:spacing w:before="60"/>
        <w:ind w:left="357" w:hanging="357"/>
        <w:contextualSpacing w:val="0"/>
        <w:jc w:val="both"/>
        <w:rPr>
          <w:sz w:val="22"/>
          <w:szCs w:val="22"/>
        </w:rPr>
      </w:pPr>
      <w:r w:rsidRPr="00DC7420">
        <w:rPr>
          <w:sz w:val="22"/>
          <w:szCs w:val="22"/>
        </w:rPr>
        <w:t xml:space="preserve">Jeżeli </w:t>
      </w:r>
      <w:r w:rsidRPr="00EF34FB">
        <w:rPr>
          <w:sz w:val="22"/>
          <w:szCs w:val="22"/>
        </w:rPr>
        <w:t>Wykonawca nie uzna reklamacji wadliwego Towaru, Zamawia</w:t>
      </w:r>
      <w:r w:rsidR="009A15E1">
        <w:rPr>
          <w:sz w:val="22"/>
          <w:szCs w:val="22"/>
        </w:rPr>
        <w:t>jący lub Odbiorca mają prawo do </w:t>
      </w:r>
      <w:r w:rsidRPr="00EF34FB">
        <w:rPr>
          <w:sz w:val="22"/>
          <w:szCs w:val="22"/>
        </w:rPr>
        <w:t>pobrania i przekazania próbek towaru do zbadania w specjalistycznym laboratorium posiadającym akredytację w zakresie badania Towaru będącego przedmiotem Umowy lub spełniającym wymagania ISO/IEC 17025. O terminie pobrania próbek, Zamawiający bądź Odbiorca zawiadomi Wykonawcę, pisemnie albo e – mailem. Przy pobieraniu próbek może być obecny przedstawiciel Wykonawcy. Wydanie orzeczenia traktowane będzie jako ostateczne. Koszt badania poniesie strona (Zamawiający lub Wykonawca) której ocena Towaru okaże się błędna. Jeśli Towar oceniony zostanie jako wadl</w:t>
      </w:r>
      <w:r w:rsidR="009A15E1">
        <w:rPr>
          <w:sz w:val="22"/>
          <w:szCs w:val="22"/>
        </w:rPr>
        <w:t xml:space="preserve">iwy, wymiana Towaru na wolny </w:t>
      </w:r>
      <w:r w:rsidR="009A15E1">
        <w:rPr>
          <w:sz w:val="22"/>
          <w:szCs w:val="22"/>
        </w:rPr>
        <w:lastRenderedPageBreak/>
        <w:t>od </w:t>
      </w:r>
      <w:r w:rsidRPr="00EF34FB">
        <w:rPr>
          <w:sz w:val="22"/>
          <w:szCs w:val="22"/>
        </w:rPr>
        <w:t xml:space="preserve">wad nastąpi na koszt Wykonawcy w ciągu 45 dni od daty </w:t>
      </w:r>
      <w:r>
        <w:rPr>
          <w:sz w:val="22"/>
          <w:szCs w:val="22"/>
        </w:rPr>
        <w:t>dostarczenia o</w:t>
      </w:r>
      <w:r w:rsidR="009A15E1">
        <w:rPr>
          <w:sz w:val="22"/>
          <w:szCs w:val="22"/>
        </w:rPr>
        <w:t>rzeczenia przez laboratorium do </w:t>
      </w:r>
      <w:r>
        <w:rPr>
          <w:sz w:val="22"/>
          <w:szCs w:val="22"/>
        </w:rPr>
        <w:t xml:space="preserve">Wykonawcy. </w:t>
      </w:r>
    </w:p>
    <w:p w14:paraId="5ED3FAE9" w14:textId="77777777" w:rsidR="006F4704" w:rsidRPr="00EF34FB" w:rsidRDefault="006F4704" w:rsidP="006F4704">
      <w:pPr>
        <w:pStyle w:val="Akapitzlist"/>
        <w:widowControl w:val="0"/>
        <w:spacing w:before="60"/>
        <w:ind w:left="357"/>
        <w:contextualSpacing w:val="0"/>
        <w:jc w:val="both"/>
        <w:rPr>
          <w:sz w:val="22"/>
          <w:szCs w:val="22"/>
        </w:rPr>
      </w:pPr>
      <w:r w:rsidRPr="00EF34FB">
        <w:rPr>
          <w:sz w:val="22"/>
          <w:szCs w:val="22"/>
        </w:rPr>
        <w:t>Wykazanie przez specjalistyczne laboratorium o którym mowa w ust 25, że próbka Towaru nie spełnia wymagań jakościowych przewidzianych w umowie oznacza, że wadą dotknięta jest c</w:t>
      </w:r>
      <w:r>
        <w:rPr>
          <w:sz w:val="22"/>
          <w:szCs w:val="22"/>
        </w:rPr>
        <w:t xml:space="preserve">ała partia dostarczonego Towaru </w:t>
      </w:r>
      <w:r w:rsidRPr="00C42BE3">
        <w:rPr>
          <w:sz w:val="22"/>
          <w:szCs w:val="22"/>
        </w:rPr>
        <w:t>z którego pochodzi próbka</w:t>
      </w:r>
      <w:r>
        <w:rPr>
          <w:sz w:val="22"/>
          <w:szCs w:val="22"/>
        </w:rPr>
        <w:t>.</w:t>
      </w:r>
    </w:p>
    <w:p w14:paraId="054D97D6" w14:textId="48FCBEF9" w:rsidR="006F4704" w:rsidRPr="00EF34FB" w:rsidRDefault="006F4704" w:rsidP="00BC1652">
      <w:pPr>
        <w:pStyle w:val="Akapitzlist"/>
        <w:widowControl w:val="0"/>
        <w:numPr>
          <w:ilvl w:val="0"/>
          <w:numId w:val="149"/>
        </w:numPr>
        <w:spacing w:before="60"/>
        <w:ind w:left="357" w:hanging="357"/>
        <w:contextualSpacing w:val="0"/>
        <w:jc w:val="both"/>
        <w:rPr>
          <w:sz w:val="22"/>
          <w:szCs w:val="22"/>
        </w:rPr>
      </w:pPr>
      <w:r w:rsidRPr="00EF34FB">
        <w:rPr>
          <w:rFonts w:eastAsia="Calibri"/>
          <w:sz w:val="22"/>
          <w:szCs w:val="22"/>
        </w:rPr>
        <w:t>Niezależnie od uprawnień z tytułu gwarancji przysługują Zamawiaj</w:t>
      </w:r>
      <w:r w:rsidR="009A15E1">
        <w:rPr>
          <w:rFonts w:eastAsia="Calibri"/>
          <w:sz w:val="22"/>
          <w:szCs w:val="22"/>
        </w:rPr>
        <w:t>ącemu prawa z tytułu rękojmi. W </w:t>
      </w:r>
      <w:r w:rsidRPr="00EF34FB">
        <w:rPr>
          <w:rFonts w:eastAsia="Calibri"/>
          <w:sz w:val="22"/>
          <w:szCs w:val="22"/>
        </w:rPr>
        <w:t>przypadku gwarancji udzielonej na okres dłuższy niż 24 miesiące, okres rękojmi jest tożsamy z okresem gwarancji.</w:t>
      </w:r>
    </w:p>
    <w:p w14:paraId="0CC6A265" w14:textId="77777777" w:rsidR="006F4704" w:rsidRPr="00EF34FB" w:rsidRDefault="006F4704" w:rsidP="00BC1652">
      <w:pPr>
        <w:widowControl w:val="0"/>
        <w:numPr>
          <w:ilvl w:val="0"/>
          <w:numId w:val="149"/>
        </w:numPr>
        <w:spacing w:before="60"/>
        <w:ind w:left="426" w:hanging="426"/>
        <w:jc w:val="both"/>
        <w:rPr>
          <w:sz w:val="22"/>
          <w:szCs w:val="22"/>
        </w:rPr>
      </w:pPr>
      <w:r w:rsidRPr="00DC7420">
        <w:rPr>
          <w:rFonts w:eastAsia="Calibri"/>
          <w:sz w:val="22"/>
          <w:szCs w:val="22"/>
        </w:rPr>
        <w:t>W okresie gwarancji Wykonawca jest zobowiązany do pisemnego zawiadomienia Zamawiającego o: zmianie siedziby, upadłości, rozpoczęcia postępowania układowego, ogłoszenia likwidacji, zawieszeniu działalności</w:t>
      </w:r>
      <w:r w:rsidRPr="00DC7420">
        <w:rPr>
          <w:sz w:val="22"/>
          <w:szCs w:val="22"/>
        </w:rPr>
        <w:t xml:space="preserve">, postepowaniu restrukturyzacyjnym pod rygorem negatywnych skutków </w:t>
      </w:r>
      <w:r w:rsidRPr="00EF34FB">
        <w:rPr>
          <w:sz w:val="22"/>
          <w:szCs w:val="22"/>
        </w:rPr>
        <w:t>prawnych w przypadku zaniechania tego obowiązku.</w:t>
      </w:r>
    </w:p>
    <w:p w14:paraId="21D3AFAD" w14:textId="20A0849D" w:rsidR="006F4704" w:rsidRPr="00F84ED7" w:rsidRDefault="006F4704" w:rsidP="00F84ED7">
      <w:pPr>
        <w:widowControl w:val="0"/>
        <w:numPr>
          <w:ilvl w:val="0"/>
          <w:numId w:val="149"/>
        </w:numPr>
        <w:spacing w:before="60"/>
        <w:ind w:left="426" w:hanging="426"/>
        <w:jc w:val="both"/>
        <w:rPr>
          <w:sz w:val="22"/>
          <w:szCs w:val="22"/>
        </w:rPr>
      </w:pPr>
      <w:r w:rsidRPr="00EF34FB">
        <w:rPr>
          <w:rFonts w:eastAsia="Calibri"/>
          <w:sz w:val="22"/>
          <w:szCs w:val="22"/>
        </w:rPr>
        <w:t>Uprawnienia z tytułu gwarancji i rękojmi wykonuje Zamawiający lub Odbiorca według ich uznania.</w:t>
      </w:r>
    </w:p>
    <w:p w14:paraId="51073293" w14:textId="77777777" w:rsidR="006F4704" w:rsidRPr="00EF34FB" w:rsidRDefault="006F4704" w:rsidP="00F84ED7">
      <w:pPr>
        <w:pStyle w:val="Nagwek4"/>
      </w:pPr>
      <w:r w:rsidRPr="00EF34FB">
        <w:t>§9. WARUNKI I SPOSÓB ZAPŁATY</w:t>
      </w:r>
    </w:p>
    <w:p w14:paraId="1C2C0A1F" w14:textId="77777777" w:rsidR="006F4704" w:rsidRPr="00EF34FB" w:rsidRDefault="006F4704" w:rsidP="00BC1652">
      <w:pPr>
        <w:widowControl w:val="0"/>
        <w:numPr>
          <w:ilvl w:val="0"/>
          <w:numId w:val="121"/>
        </w:numPr>
        <w:tabs>
          <w:tab w:val="clear" w:pos="1080"/>
          <w:tab w:val="num" w:pos="-1620"/>
        </w:tabs>
        <w:ind w:left="567" w:hanging="283"/>
        <w:jc w:val="both"/>
        <w:rPr>
          <w:sz w:val="22"/>
          <w:szCs w:val="22"/>
          <w:lang w:val="x-none"/>
        </w:rPr>
      </w:pPr>
      <w:r w:rsidRPr="00EF34FB">
        <w:rPr>
          <w:sz w:val="22"/>
          <w:szCs w:val="22"/>
          <w:lang w:val="x-none"/>
        </w:rPr>
        <w:t xml:space="preserve">Wykonawca zobowiązany jest </w:t>
      </w:r>
      <w:r w:rsidRPr="00EF34FB">
        <w:rPr>
          <w:sz w:val="22"/>
          <w:szCs w:val="22"/>
        </w:rPr>
        <w:t xml:space="preserve">niezwłocznie, nie później niż w ciągu 7 dni po wykonaniu dostawy </w:t>
      </w:r>
      <w:r w:rsidRPr="00EF34FB">
        <w:rPr>
          <w:sz w:val="22"/>
          <w:szCs w:val="22"/>
          <w:lang w:val="x-none"/>
        </w:rPr>
        <w:t>dostarczyć do Zamawiającego:</w:t>
      </w:r>
    </w:p>
    <w:p w14:paraId="608CFD22" w14:textId="77777777" w:rsidR="006F4704" w:rsidRPr="00EF34FB" w:rsidRDefault="006F4704" w:rsidP="00BC1652">
      <w:pPr>
        <w:widowControl w:val="0"/>
        <w:numPr>
          <w:ilvl w:val="0"/>
          <w:numId w:val="124"/>
        </w:numPr>
        <w:ind w:left="993" w:hanging="426"/>
        <w:jc w:val="both"/>
        <w:rPr>
          <w:sz w:val="22"/>
          <w:szCs w:val="22"/>
          <w:lang w:val="x-none"/>
        </w:rPr>
      </w:pPr>
      <w:r w:rsidRPr="00EF34FB">
        <w:rPr>
          <w:sz w:val="22"/>
          <w:szCs w:val="22"/>
          <w:lang w:val="x-none"/>
        </w:rPr>
        <w:t xml:space="preserve">w przypadku </w:t>
      </w:r>
      <w:r w:rsidRPr="00EF34FB">
        <w:rPr>
          <w:sz w:val="22"/>
          <w:szCs w:val="22"/>
        </w:rPr>
        <w:t>U</w:t>
      </w:r>
      <w:r w:rsidRPr="00EF34FB">
        <w:rPr>
          <w:sz w:val="22"/>
          <w:szCs w:val="22"/>
          <w:lang w:val="x-none"/>
        </w:rPr>
        <w:t xml:space="preserve">mowy zawieranej z </w:t>
      </w:r>
      <w:r w:rsidRPr="00EF34FB">
        <w:rPr>
          <w:sz w:val="22"/>
          <w:szCs w:val="22"/>
        </w:rPr>
        <w:t>W</w:t>
      </w:r>
      <w:r w:rsidRPr="00EF34FB">
        <w:rPr>
          <w:sz w:val="22"/>
          <w:szCs w:val="22"/>
          <w:lang w:val="x-none"/>
        </w:rPr>
        <w:t>ykonawcą, mającym swoja siedzibę lub miejsce zamieszkania na terenie Rzeczypospolitej Polskiej lub na obszarze Unii Europejskiej:</w:t>
      </w:r>
    </w:p>
    <w:p w14:paraId="1BD7F232" w14:textId="062492AD" w:rsidR="006F4704" w:rsidRPr="00911461" w:rsidRDefault="006F4704" w:rsidP="00BC1652">
      <w:pPr>
        <w:widowControl w:val="0"/>
        <w:numPr>
          <w:ilvl w:val="0"/>
          <w:numId w:val="123"/>
        </w:numPr>
        <w:jc w:val="both"/>
        <w:rPr>
          <w:sz w:val="22"/>
          <w:szCs w:val="22"/>
        </w:rPr>
      </w:pPr>
      <w:r w:rsidRPr="00EF34FB">
        <w:rPr>
          <w:sz w:val="22"/>
          <w:szCs w:val="22"/>
        </w:rPr>
        <w:t>oryginał faktury VAT wskazującej Zamawiającego jako Nabywcę, a ponadto określającej numer i przedmiot Umowy, miejsce dostawy, numer rachunku bankowego, na który Zamawiający winien przesłać należność za zrealizowane dostawy oraz inne obli</w:t>
      </w:r>
      <w:r w:rsidR="009A15E1">
        <w:rPr>
          <w:sz w:val="22"/>
          <w:szCs w:val="22"/>
        </w:rPr>
        <w:t>gatoryjne elementy wynikające z </w:t>
      </w:r>
      <w:r w:rsidRPr="00EF34FB">
        <w:rPr>
          <w:sz w:val="22"/>
          <w:szCs w:val="22"/>
        </w:rPr>
        <w:t xml:space="preserve">przepisów </w:t>
      </w:r>
      <w:r>
        <w:rPr>
          <w:sz w:val="22"/>
          <w:szCs w:val="22"/>
        </w:rPr>
        <w:t>prawa,</w:t>
      </w:r>
    </w:p>
    <w:p w14:paraId="467330C5" w14:textId="0AF07EDB" w:rsidR="006F4704" w:rsidRPr="00911461" w:rsidRDefault="006F4704" w:rsidP="00BC1652">
      <w:pPr>
        <w:widowControl w:val="0"/>
        <w:numPr>
          <w:ilvl w:val="0"/>
          <w:numId w:val="123"/>
        </w:numPr>
        <w:jc w:val="both"/>
        <w:rPr>
          <w:sz w:val="22"/>
          <w:szCs w:val="22"/>
        </w:rPr>
      </w:pPr>
      <w:r w:rsidRPr="00911461">
        <w:rPr>
          <w:sz w:val="22"/>
          <w:szCs w:val="22"/>
        </w:rPr>
        <w:t>Świadectwo zgodności, wystawione przez Wykonawcę, o</w:t>
      </w:r>
      <w:r w:rsidR="009A15E1">
        <w:rPr>
          <w:sz w:val="22"/>
          <w:szCs w:val="22"/>
        </w:rPr>
        <w:t>raz podpisane przez Wykonawcę i </w:t>
      </w:r>
      <w:r w:rsidRPr="00911461">
        <w:rPr>
          <w:sz w:val="22"/>
          <w:szCs w:val="22"/>
        </w:rPr>
        <w:t xml:space="preserve">przedstawiciela RPW jako potwierdzenie spełnienia wymagań jakościowych zawartych w </w:t>
      </w:r>
      <w:r>
        <w:rPr>
          <w:sz w:val="22"/>
          <w:szCs w:val="22"/>
        </w:rPr>
        <w:t>U</w:t>
      </w:r>
      <w:r w:rsidRPr="00911461">
        <w:rPr>
          <w:sz w:val="22"/>
          <w:szCs w:val="22"/>
        </w:rPr>
        <w:t xml:space="preserve">mowie – </w:t>
      </w:r>
      <w:r w:rsidRPr="00F848BE">
        <w:rPr>
          <w:sz w:val="22"/>
          <w:szCs w:val="22"/>
        </w:rPr>
        <w:t xml:space="preserve">będące </w:t>
      </w:r>
      <w:r w:rsidRPr="00B9058E">
        <w:rPr>
          <w:sz w:val="22"/>
          <w:szCs w:val="22"/>
          <w:u w:val="single"/>
        </w:rPr>
        <w:t xml:space="preserve">Załącznikiem nr </w:t>
      </w:r>
      <w:r>
        <w:rPr>
          <w:sz w:val="22"/>
          <w:szCs w:val="22"/>
          <w:u w:val="single"/>
        </w:rPr>
        <w:t>7</w:t>
      </w:r>
      <w:r w:rsidRPr="00F848BE">
        <w:rPr>
          <w:sz w:val="22"/>
          <w:szCs w:val="22"/>
        </w:rPr>
        <w:t xml:space="preserve"> </w:t>
      </w:r>
      <w:r>
        <w:rPr>
          <w:sz w:val="22"/>
          <w:szCs w:val="22"/>
        </w:rPr>
        <w:t>do Umowy</w:t>
      </w:r>
      <w:r w:rsidRPr="00911461">
        <w:rPr>
          <w:sz w:val="22"/>
          <w:szCs w:val="22"/>
        </w:rPr>
        <w:t>,</w:t>
      </w:r>
    </w:p>
    <w:p w14:paraId="4C22CFC8" w14:textId="77777777" w:rsidR="006F4704" w:rsidRPr="00911461" w:rsidRDefault="006F4704" w:rsidP="00BC1652">
      <w:pPr>
        <w:widowControl w:val="0"/>
        <w:numPr>
          <w:ilvl w:val="0"/>
          <w:numId w:val="123"/>
        </w:numPr>
        <w:jc w:val="both"/>
        <w:rPr>
          <w:sz w:val="22"/>
          <w:szCs w:val="22"/>
        </w:rPr>
      </w:pPr>
      <w:r w:rsidRPr="00911461">
        <w:rPr>
          <w:sz w:val="22"/>
          <w:szCs w:val="22"/>
        </w:rPr>
        <w:t xml:space="preserve">„Protokół </w:t>
      </w:r>
      <w:r>
        <w:rPr>
          <w:sz w:val="22"/>
          <w:szCs w:val="22"/>
        </w:rPr>
        <w:t>Odbioru</w:t>
      </w:r>
      <w:r w:rsidRPr="00911461">
        <w:rPr>
          <w:sz w:val="22"/>
          <w:szCs w:val="22"/>
        </w:rPr>
        <w:t xml:space="preserve">” </w:t>
      </w:r>
      <w:r>
        <w:rPr>
          <w:sz w:val="22"/>
          <w:szCs w:val="22"/>
        </w:rPr>
        <w:t>(</w:t>
      </w:r>
      <w:r w:rsidRPr="00B9058E">
        <w:rPr>
          <w:sz w:val="22"/>
          <w:szCs w:val="22"/>
          <w:u w:val="single"/>
        </w:rPr>
        <w:t xml:space="preserve">Załącznik nr </w:t>
      </w:r>
      <w:r>
        <w:rPr>
          <w:sz w:val="22"/>
          <w:szCs w:val="22"/>
          <w:u w:val="single"/>
        </w:rPr>
        <w:t>3</w:t>
      </w:r>
      <w:r>
        <w:rPr>
          <w:sz w:val="22"/>
          <w:szCs w:val="22"/>
        </w:rPr>
        <w:t xml:space="preserve"> do Umowy) </w:t>
      </w:r>
      <w:r w:rsidRPr="00911461">
        <w:rPr>
          <w:sz w:val="22"/>
          <w:szCs w:val="22"/>
        </w:rPr>
        <w:t>wystawiony przez Wykonawcę oraz podpi</w:t>
      </w:r>
      <w:r>
        <w:rPr>
          <w:sz w:val="22"/>
          <w:szCs w:val="22"/>
        </w:rPr>
        <w:t>sany przez Odbiorcę i Wykonawcę</w:t>
      </w:r>
      <w:r w:rsidRPr="00911461">
        <w:rPr>
          <w:sz w:val="22"/>
          <w:szCs w:val="22"/>
        </w:rPr>
        <w:t xml:space="preserve"> (z zastrzeżeniem postanowień §</w:t>
      </w:r>
      <w:r>
        <w:rPr>
          <w:sz w:val="22"/>
          <w:szCs w:val="22"/>
        </w:rPr>
        <w:t xml:space="preserve"> </w:t>
      </w:r>
      <w:r w:rsidRPr="00911461">
        <w:rPr>
          <w:sz w:val="22"/>
          <w:szCs w:val="22"/>
        </w:rPr>
        <w:t>6 ust. 1</w:t>
      </w:r>
      <w:r>
        <w:rPr>
          <w:sz w:val="22"/>
          <w:szCs w:val="22"/>
        </w:rPr>
        <w:t>6</w:t>
      </w:r>
      <w:r w:rsidRPr="00911461">
        <w:rPr>
          <w:sz w:val="22"/>
          <w:szCs w:val="22"/>
        </w:rPr>
        <w:t xml:space="preserve"> </w:t>
      </w:r>
      <w:r>
        <w:rPr>
          <w:sz w:val="22"/>
          <w:szCs w:val="22"/>
        </w:rPr>
        <w:t>U</w:t>
      </w:r>
      <w:r w:rsidRPr="00911461">
        <w:rPr>
          <w:sz w:val="22"/>
          <w:szCs w:val="22"/>
        </w:rPr>
        <w:t>mowy).</w:t>
      </w:r>
    </w:p>
    <w:p w14:paraId="6E89F9CE" w14:textId="77777777" w:rsidR="006F4704" w:rsidRPr="00911461" w:rsidRDefault="006F4704" w:rsidP="00BC1652">
      <w:pPr>
        <w:widowControl w:val="0"/>
        <w:numPr>
          <w:ilvl w:val="0"/>
          <w:numId w:val="124"/>
        </w:numPr>
        <w:tabs>
          <w:tab w:val="num" w:pos="-1620"/>
        </w:tabs>
        <w:ind w:left="993" w:hanging="426"/>
        <w:jc w:val="both"/>
        <w:rPr>
          <w:sz w:val="22"/>
          <w:szCs w:val="22"/>
          <w:lang w:val="x-none"/>
        </w:rPr>
      </w:pPr>
      <w:r w:rsidRPr="00911461">
        <w:rPr>
          <w:sz w:val="22"/>
          <w:szCs w:val="22"/>
          <w:lang w:val="x-none"/>
        </w:rPr>
        <w:t xml:space="preserve">w przypadku </w:t>
      </w:r>
      <w:r>
        <w:rPr>
          <w:sz w:val="22"/>
          <w:szCs w:val="22"/>
        </w:rPr>
        <w:t>U</w:t>
      </w:r>
      <w:r w:rsidRPr="00911461">
        <w:rPr>
          <w:sz w:val="22"/>
          <w:szCs w:val="22"/>
          <w:lang w:val="x-none"/>
        </w:rPr>
        <w:t>mowy zawieranej z wykonawcą, mającym swoja siedzibę lub miejsce zamieszkania poza obszarem Unii Europejskiej:</w:t>
      </w:r>
    </w:p>
    <w:p w14:paraId="3E413EFC" w14:textId="77777777" w:rsidR="006F4704" w:rsidRPr="00911461" w:rsidRDefault="006F4704" w:rsidP="00BC1652">
      <w:pPr>
        <w:widowControl w:val="0"/>
        <w:numPr>
          <w:ilvl w:val="0"/>
          <w:numId w:val="118"/>
        </w:numPr>
        <w:jc w:val="both"/>
        <w:rPr>
          <w:sz w:val="22"/>
          <w:szCs w:val="22"/>
        </w:rPr>
      </w:pPr>
      <w:r w:rsidRPr="00911461">
        <w:rPr>
          <w:sz w:val="22"/>
          <w:szCs w:val="22"/>
        </w:rPr>
        <w:t xml:space="preserve">oryginał faktury VAT wskazującej </w:t>
      </w:r>
      <w:r>
        <w:rPr>
          <w:sz w:val="22"/>
          <w:szCs w:val="22"/>
        </w:rPr>
        <w:t>Zamawiającego jako Nabywcę</w:t>
      </w:r>
      <w:r w:rsidRPr="00911461">
        <w:rPr>
          <w:sz w:val="22"/>
          <w:szCs w:val="22"/>
        </w:rPr>
        <w:t>, a ponadto określającej numer i przedmi</w:t>
      </w:r>
      <w:r>
        <w:rPr>
          <w:sz w:val="22"/>
          <w:szCs w:val="22"/>
        </w:rPr>
        <w:t>ot Umowy,</w:t>
      </w:r>
      <w:r w:rsidRPr="00961FE9">
        <w:rPr>
          <w:sz w:val="22"/>
          <w:szCs w:val="22"/>
        </w:rPr>
        <w:t xml:space="preserve"> </w:t>
      </w:r>
      <w:r>
        <w:rPr>
          <w:sz w:val="22"/>
          <w:szCs w:val="22"/>
        </w:rPr>
        <w:t xml:space="preserve">miejsce dostawy, </w:t>
      </w:r>
      <w:r w:rsidRPr="006606F2">
        <w:rPr>
          <w:sz w:val="22"/>
          <w:szCs w:val="22"/>
        </w:rPr>
        <w:t>numer rachunku bankowego, na który Zamawiający winien przesłać należność za zrealizowane dostawy</w:t>
      </w:r>
      <w:r>
        <w:rPr>
          <w:sz w:val="22"/>
          <w:szCs w:val="22"/>
        </w:rPr>
        <w:t xml:space="preserve"> oraz inne obligatoryjne elementy wynikające z przepisów prawa</w:t>
      </w:r>
    </w:p>
    <w:p w14:paraId="681A19CB" w14:textId="77777777" w:rsidR="006F4704" w:rsidRPr="00911461" w:rsidRDefault="006F4704" w:rsidP="00BC1652">
      <w:pPr>
        <w:widowControl w:val="0"/>
        <w:numPr>
          <w:ilvl w:val="0"/>
          <w:numId w:val="118"/>
        </w:numPr>
        <w:jc w:val="both"/>
        <w:rPr>
          <w:sz w:val="22"/>
          <w:szCs w:val="22"/>
        </w:rPr>
      </w:pPr>
      <w:r w:rsidRPr="00911461">
        <w:rPr>
          <w:sz w:val="22"/>
          <w:szCs w:val="22"/>
        </w:rPr>
        <w:t>oryginał faktury nadawcy / spedytora,</w:t>
      </w:r>
    </w:p>
    <w:p w14:paraId="4C5C6F31" w14:textId="77777777" w:rsidR="006F4704" w:rsidRPr="00911461" w:rsidRDefault="006F4704" w:rsidP="00BC1652">
      <w:pPr>
        <w:widowControl w:val="0"/>
        <w:numPr>
          <w:ilvl w:val="0"/>
          <w:numId w:val="118"/>
        </w:numPr>
        <w:jc w:val="both"/>
        <w:rPr>
          <w:sz w:val="22"/>
          <w:szCs w:val="22"/>
        </w:rPr>
      </w:pPr>
      <w:r w:rsidRPr="00911461">
        <w:rPr>
          <w:sz w:val="22"/>
          <w:szCs w:val="22"/>
        </w:rPr>
        <w:t xml:space="preserve">specyfikację </w:t>
      </w:r>
      <w:r>
        <w:rPr>
          <w:sz w:val="22"/>
          <w:szCs w:val="22"/>
        </w:rPr>
        <w:t>T</w:t>
      </w:r>
      <w:r w:rsidRPr="00911461">
        <w:rPr>
          <w:sz w:val="22"/>
          <w:szCs w:val="22"/>
        </w:rPr>
        <w:t xml:space="preserve">owaru wystawioną w kraju nadawcy </w:t>
      </w:r>
      <w:r>
        <w:rPr>
          <w:sz w:val="22"/>
          <w:szCs w:val="22"/>
        </w:rPr>
        <w:t>T</w:t>
      </w:r>
      <w:r w:rsidRPr="00911461">
        <w:rPr>
          <w:sz w:val="22"/>
          <w:szCs w:val="22"/>
        </w:rPr>
        <w:t>owaru,</w:t>
      </w:r>
    </w:p>
    <w:p w14:paraId="11227A9A" w14:textId="77777777" w:rsidR="006F4704" w:rsidRPr="00911461" w:rsidRDefault="006F4704" w:rsidP="00BC1652">
      <w:pPr>
        <w:widowControl w:val="0"/>
        <w:numPr>
          <w:ilvl w:val="0"/>
          <w:numId w:val="118"/>
        </w:numPr>
        <w:jc w:val="both"/>
        <w:rPr>
          <w:sz w:val="22"/>
          <w:szCs w:val="22"/>
        </w:rPr>
      </w:pPr>
      <w:r w:rsidRPr="00911461">
        <w:rPr>
          <w:sz w:val="22"/>
          <w:szCs w:val="22"/>
        </w:rPr>
        <w:t>kopię pokwitowania odbioru przesyłki od firmy spedycyjnej podpisanej przez Odbiorcę dostawy (dokument wymagany w przypadku korzystania z usług wskazanej przez Wykonawcę firmy spedycyjnej),</w:t>
      </w:r>
    </w:p>
    <w:p w14:paraId="72C62A94" w14:textId="77777777" w:rsidR="006F4704" w:rsidRPr="00911461" w:rsidRDefault="006F4704" w:rsidP="00BC1652">
      <w:pPr>
        <w:widowControl w:val="0"/>
        <w:numPr>
          <w:ilvl w:val="0"/>
          <w:numId w:val="118"/>
        </w:numPr>
        <w:jc w:val="both"/>
        <w:rPr>
          <w:sz w:val="22"/>
          <w:szCs w:val="22"/>
        </w:rPr>
      </w:pPr>
      <w:r w:rsidRPr="00911461">
        <w:rPr>
          <w:sz w:val="22"/>
          <w:szCs w:val="22"/>
        </w:rPr>
        <w:t>oryginał dokumentu celnego SAD,</w:t>
      </w:r>
    </w:p>
    <w:p w14:paraId="375C584B" w14:textId="77777777" w:rsidR="006F4704" w:rsidRPr="00911461" w:rsidRDefault="006F4704" w:rsidP="00BC1652">
      <w:pPr>
        <w:widowControl w:val="0"/>
        <w:numPr>
          <w:ilvl w:val="0"/>
          <w:numId w:val="118"/>
        </w:numPr>
        <w:jc w:val="both"/>
        <w:rPr>
          <w:sz w:val="22"/>
          <w:szCs w:val="22"/>
        </w:rPr>
      </w:pPr>
      <w:r w:rsidRPr="00911461">
        <w:rPr>
          <w:sz w:val="22"/>
          <w:szCs w:val="22"/>
        </w:rPr>
        <w:t>kopię polisy ubezpieczeniowej przesyłki,</w:t>
      </w:r>
    </w:p>
    <w:p w14:paraId="6CB3F7B5" w14:textId="77777777" w:rsidR="006F4704" w:rsidRPr="00911461" w:rsidRDefault="006F4704" w:rsidP="00BC1652">
      <w:pPr>
        <w:widowControl w:val="0"/>
        <w:numPr>
          <w:ilvl w:val="0"/>
          <w:numId w:val="118"/>
        </w:numPr>
        <w:jc w:val="both"/>
        <w:rPr>
          <w:sz w:val="22"/>
          <w:szCs w:val="22"/>
        </w:rPr>
      </w:pPr>
      <w:r w:rsidRPr="00911461">
        <w:rPr>
          <w:sz w:val="22"/>
          <w:szCs w:val="22"/>
        </w:rPr>
        <w:t>zestawienie kalkulacji kosztów ujętych na fakturze,</w:t>
      </w:r>
    </w:p>
    <w:p w14:paraId="4F32B903" w14:textId="77777777" w:rsidR="006F4704" w:rsidRPr="00911461" w:rsidRDefault="006F4704" w:rsidP="00BC1652">
      <w:pPr>
        <w:widowControl w:val="0"/>
        <w:numPr>
          <w:ilvl w:val="0"/>
          <w:numId w:val="118"/>
        </w:numPr>
        <w:jc w:val="both"/>
        <w:rPr>
          <w:sz w:val="22"/>
          <w:szCs w:val="22"/>
        </w:rPr>
      </w:pPr>
      <w:r>
        <w:rPr>
          <w:sz w:val="22"/>
          <w:szCs w:val="22"/>
        </w:rPr>
        <w:t>„</w:t>
      </w:r>
      <w:r w:rsidRPr="00911461">
        <w:rPr>
          <w:sz w:val="22"/>
          <w:szCs w:val="22"/>
        </w:rPr>
        <w:t>Świadectwo zgodności</w:t>
      </w:r>
      <w:r>
        <w:rPr>
          <w:sz w:val="22"/>
          <w:szCs w:val="22"/>
        </w:rPr>
        <w:t>”</w:t>
      </w:r>
      <w:r w:rsidRPr="00911461">
        <w:rPr>
          <w:sz w:val="22"/>
          <w:szCs w:val="22"/>
        </w:rPr>
        <w:t xml:space="preserve">, wystawione przez Wykonawcę, oraz podpisane przez Wykonawcę i przedstawiciela </w:t>
      </w:r>
      <w:r w:rsidRPr="00C42F1C">
        <w:rPr>
          <w:sz w:val="22"/>
          <w:szCs w:val="22"/>
        </w:rPr>
        <w:t xml:space="preserve">organu realizującego proces nadzorowania jakości </w:t>
      </w:r>
      <w:r w:rsidRPr="00911461">
        <w:rPr>
          <w:sz w:val="22"/>
          <w:szCs w:val="22"/>
        </w:rPr>
        <w:t xml:space="preserve">jako potwierdzenie spełnienia wymagań jakościowych zawartych w </w:t>
      </w:r>
      <w:r>
        <w:rPr>
          <w:sz w:val="22"/>
          <w:szCs w:val="22"/>
        </w:rPr>
        <w:t>U</w:t>
      </w:r>
      <w:r w:rsidRPr="00911461">
        <w:rPr>
          <w:sz w:val="22"/>
          <w:szCs w:val="22"/>
        </w:rPr>
        <w:t xml:space="preserve">mowie – </w:t>
      </w:r>
      <w:r w:rsidRPr="00A542E0">
        <w:rPr>
          <w:sz w:val="22"/>
          <w:szCs w:val="22"/>
        </w:rPr>
        <w:t xml:space="preserve">będące </w:t>
      </w:r>
      <w:r w:rsidRPr="00B9058E">
        <w:rPr>
          <w:sz w:val="22"/>
          <w:szCs w:val="22"/>
          <w:u w:val="single"/>
        </w:rPr>
        <w:t xml:space="preserve">Załącznikiem nr </w:t>
      </w:r>
      <w:r>
        <w:rPr>
          <w:sz w:val="22"/>
          <w:szCs w:val="22"/>
          <w:u w:val="single"/>
        </w:rPr>
        <w:t>7</w:t>
      </w:r>
      <w:r w:rsidRPr="00A542E0">
        <w:rPr>
          <w:sz w:val="22"/>
          <w:szCs w:val="22"/>
        </w:rPr>
        <w:t xml:space="preserve"> do </w:t>
      </w:r>
      <w:r>
        <w:rPr>
          <w:sz w:val="22"/>
          <w:szCs w:val="22"/>
        </w:rPr>
        <w:t>U</w:t>
      </w:r>
      <w:r w:rsidRPr="00911461">
        <w:rPr>
          <w:sz w:val="22"/>
          <w:szCs w:val="22"/>
        </w:rPr>
        <w:t xml:space="preserve">mowy, </w:t>
      </w:r>
    </w:p>
    <w:p w14:paraId="67F09568" w14:textId="77777777" w:rsidR="006F4704" w:rsidRPr="00911461" w:rsidRDefault="006F4704" w:rsidP="00BC1652">
      <w:pPr>
        <w:widowControl w:val="0"/>
        <w:numPr>
          <w:ilvl w:val="0"/>
          <w:numId w:val="118"/>
        </w:numPr>
        <w:jc w:val="both"/>
        <w:rPr>
          <w:sz w:val="22"/>
          <w:szCs w:val="22"/>
        </w:rPr>
      </w:pPr>
      <w:r w:rsidRPr="00911461">
        <w:rPr>
          <w:sz w:val="22"/>
          <w:szCs w:val="22"/>
        </w:rPr>
        <w:t xml:space="preserve">„Protokół </w:t>
      </w:r>
      <w:r>
        <w:rPr>
          <w:sz w:val="22"/>
          <w:szCs w:val="22"/>
        </w:rPr>
        <w:t>Odbioru</w:t>
      </w:r>
      <w:r w:rsidRPr="00911461">
        <w:rPr>
          <w:sz w:val="22"/>
          <w:szCs w:val="22"/>
        </w:rPr>
        <w:t xml:space="preserve">” </w:t>
      </w:r>
      <w:r>
        <w:rPr>
          <w:sz w:val="22"/>
          <w:szCs w:val="22"/>
        </w:rPr>
        <w:t>(</w:t>
      </w:r>
      <w:r w:rsidRPr="00B9058E">
        <w:rPr>
          <w:sz w:val="22"/>
          <w:szCs w:val="22"/>
          <w:u w:val="single"/>
        </w:rPr>
        <w:t xml:space="preserve">Załącznik nr </w:t>
      </w:r>
      <w:r>
        <w:rPr>
          <w:sz w:val="22"/>
          <w:szCs w:val="22"/>
          <w:u w:val="single"/>
        </w:rPr>
        <w:t>3</w:t>
      </w:r>
      <w:r>
        <w:rPr>
          <w:sz w:val="22"/>
          <w:szCs w:val="22"/>
        </w:rPr>
        <w:t xml:space="preserve"> do Umowy) </w:t>
      </w:r>
      <w:r w:rsidRPr="00911461">
        <w:rPr>
          <w:sz w:val="22"/>
          <w:szCs w:val="22"/>
        </w:rPr>
        <w:t>wystawiony przez Wykonawcę oraz  podpisany przez Odbiorcę i Wykonawcę z zastrzeżeniem postanowień §</w:t>
      </w:r>
      <w:r>
        <w:rPr>
          <w:sz w:val="22"/>
          <w:szCs w:val="22"/>
        </w:rPr>
        <w:t xml:space="preserve"> </w:t>
      </w:r>
      <w:r w:rsidRPr="00911461">
        <w:rPr>
          <w:sz w:val="22"/>
          <w:szCs w:val="22"/>
        </w:rPr>
        <w:t>6 ust. 1</w:t>
      </w:r>
      <w:r>
        <w:rPr>
          <w:sz w:val="22"/>
          <w:szCs w:val="22"/>
        </w:rPr>
        <w:t>6</w:t>
      </w:r>
      <w:r w:rsidRPr="00911461">
        <w:rPr>
          <w:sz w:val="22"/>
          <w:szCs w:val="22"/>
        </w:rPr>
        <w:t xml:space="preserve"> </w:t>
      </w:r>
      <w:r>
        <w:rPr>
          <w:sz w:val="22"/>
          <w:szCs w:val="22"/>
        </w:rPr>
        <w:t>U</w:t>
      </w:r>
      <w:r w:rsidRPr="00911461">
        <w:rPr>
          <w:sz w:val="22"/>
          <w:szCs w:val="22"/>
        </w:rPr>
        <w:t>mowy).</w:t>
      </w:r>
    </w:p>
    <w:p w14:paraId="13A0B783" w14:textId="77777777" w:rsidR="006F4704" w:rsidRDefault="006F4704" w:rsidP="00BC1652">
      <w:pPr>
        <w:widowControl w:val="0"/>
        <w:numPr>
          <w:ilvl w:val="0"/>
          <w:numId w:val="121"/>
        </w:numPr>
        <w:tabs>
          <w:tab w:val="clear" w:pos="1080"/>
        </w:tabs>
        <w:spacing w:before="60" w:after="120"/>
        <w:ind w:left="426" w:hanging="426"/>
        <w:jc w:val="both"/>
        <w:rPr>
          <w:sz w:val="22"/>
          <w:szCs w:val="22"/>
        </w:rPr>
      </w:pPr>
      <w:r w:rsidRPr="00961FE9">
        <w:rPr>
          <w:sz w:val="22"/>
          <w:szCs w:val="22"/>
        </w:rPr>
        <w:t xml:space="preserve">Wystawiona przez Wykonawcę faktura winna zawierać wyłącznie asortymenty wynikające </w:t>
      </w:r>
      <w:r w:rsidRPr="00961FE9">
        <w:rPr>
          <w:sz w:val="22"/>
          <w:szCs w:val="22"/>
        </w:rPr>
        <w:br/>
        <w:t>z umowy, której dotyczy d</w:t>
      </w:r>
      <w:r>
        <w:rPr>
          <w:sz w:val="22"/>
          <w:szCs w:val="22"/>
        </w:rPr>
        <w:t>ostawa. Jeżeli dostawa dotyczy T</w:t>
      </w:r>
      <w:r w:rsidRPr="00961FE9">
        <w:rPr>
          <w:sz w:val="22"/>
          <w:szCs w:val="22"/>
        </w:rPr>
        <w:t xml:space="preserve">owaru z dwóch różnych umów, Wykonawca zobowiązany jest do wystawienia dwóch oddzielnych faktur. </w:t>
      </w:r>
    </w:p>
    <w:p w14:paraId="17ACD251" w14:textId="0E7FCD2F" w:rsidR="006F4704" w:rsidRDefault="006F4704" w:rsidP="00BC1652">
      <w:pPr>
        <w:numPr>
          <w:ilvl w:val="0"/>
          <w:numId w:val="121"/>
        </w:numPr>
        <w:tabs>
          <w:tab w:val="clear" w:pos="1080"/>
          <w:tab w:val="num" w:pos="-1620"/>
        </w:tabs>
        <w:ind w:left="425" w:hanging="425"/>
        <w:jc w:val="both"/>
        <w:rPr>
          <w:sz w:val="22"/>
          <w:szCs w:val="22"/>
        </w:rPr>
      </w:pPr>
      <w:r w:rsidRPr="008F6916">
        <w:rPr>
          <w:sz w:val="22"/>
          <w:szCs w:val="22"/>
        </w:rPr>
        <w:t xml:space="preserve">Zamawiający dopuszcza wysyłanie przez Wykonawcę ustrukturyzowanych faktur elektronicznych </w:t>
      </w:r>
      <w:r w:rsidRPr="008F6916">
        <w:rPr>
          <w:sz w:val="22"/>
          <w:szCs w:val="22"/>
        </w:rPr>
        <w:br/>
        <w:t>do Zamawiającego za pośrednictwem platformy zgodnie z art. 4 ust. 1 ustawy z dnia 9 listopada 2018 r. o</w:t>
      </w:r>
      <w:r>
        <w:rPr>
          <w:sz w:val="22"/>
          <w:szCs w:val="22"/>
        </w:rPr>
        <w:t> </w:t>
      </w:r>
      <w:r w:rsidRPr="008F6916">
        <w:rPr>
          <w:sz w:val="22"/>
          <w:szCs w:val="22"/>
        </w:rPr>
        <w:t>elektronicznym fakturowaniu w zamówieniach publicznych, koncesjach na roboty budowlane lub usługi oraz partnerstwie publiczno</w:t>
      </w:r>
      <w:r w:rsidR="00F84ED7">
        <w:rPr>
          <w:sz w:val="22"/>
          <w:szCs w:val="22"/>
        </w:rPr>
        <w:t>-</w:t>
      </w:r>
      <w:r w:rsidRPr="008F6916">
        <w:rPr>
          <w:sz w:val="22"/>
          <w:szCs w:val="22"/>
        </w:rPr>
        <w:t>prywatnym (t.</w:t>
      </w:r>
      <w:r w:rsidR="009A15E1">
        <w:rPr>
          <w:sz w:val="22"/>
          <w:szCs w:val="22"/>
        </w:rPr>
        <w:t xml:space="preserve"> </w:t>
      </w:r>
      <w:r w:rsidRPr="008F6916">
        <w:rPr>
          <w:sz w:val="22"/>
          <w:szCs w:val="22"/>
        </w:rPr>
        <w:t>j. Dz.U. z 2020 r., poz. 1666 ze zm.).</w:t>
      </w:r>
    </w:p>
    <w:p w14:paraId="5C0D29F7" w14:textId="77777777" w:rsidR="006F4704" w:rsidRDefault="006F4704" w:rsidP="00BC1652">
      <w:pPr>
        <w:numPr>
          <w:ilvl w:val="0"/>
          <w:numId w:val="121"/>
        </w:numPr>
        <w:tabs>
          <w:tab w:val="clear" w:pos="1080"/>
          <w:tab w:val="num" w:pos="-1620"/>
        </w:tabs>
        <w:spacing w:before="120"/>
        <w:ind w:left="425" w:hanging="425"/>
        <w:jc w:val="both"/>
        <w:rPr>
          <w:sz w:val="22"/>
          <w:szCs w:val="22"/>
        </w:rPr>
      </w:pPr>
      <w:r w:rsidRPr="001711B2">
        <w:rPr>
          <w:sz w:val="22"/>
          <w:szCs w:val="22"/>
        </w:rPr>
        <w:lastRenderedPageBreak/>
        <w:t xml:space="preserve">Zapłata należności za wykonaną dostawę nastąpi w formie polecenia przelewu z rachunku Zamawiającego na rachunek bankowy Wykonawcy umieszczony na fakturze, w terminie do 30 dni od daty wykonania przedmiotu umowy, potwierdzonego zgodnie z zapisami </w:t>
      </w:r>
      <w:r>
        <w:rPr>
          <w:sz w:val="22"/>
          <w:szCs w:val="22"/>
        </w:rPr>
        <w:t>U</w:t>
      </w:r>
      <w:r w:rsidRPr="001711B2">
        <w:rPr>
          <w:sz w:val="22"/>
          <w:szCs w:val="22"/>
        </w:rPr>
        <w:t xml:space="preserve">mowy i otrzymania przez Zamawiającego prawidłowo wystawionej faktury wraz z kompletem dokumentów, o których mowa w § 9 ust. 1 </w:t>
      </w:r>
      <w:r>
        <w:rPr>
          <w:sz w:val="22"/>
          <w:szCs w:val="22"/>
        </w:rPr>
        <w:t>U</w:t>
      </w:r>
      <w:r w:rsidRPr="001711B2">
        <w:rPr>
          <w:sz w:val="22"/>
          <w:szCs w:val="22"/>
        </w:rPr>
        <w:t>mowy. Termin zapłaty uważa się za zachowany, jeżeli obciążenie rachunku dłużnika nastąpi najpóźniej w ostatnim dniu terminu płatności.</w:t>
      </w:r>
    </w:p>
    <w:p w14:paraId="000FDFF2" w14:textId="77777777" w:rsidR="006F4704" w:rsidRDefault="006F4704" w:rsidP="00BC1652">
      <w:pPr>
        <w:numPr>
          <w:ilvl w:val="0"/>
          <w:numId w:val="121"/>
        </w:numPr>
        <w:tabs>
          <w:tab w:val="clear" w:pos="1080"/>
          <w:tab w:val="num" w:pos="-1620"/>
        </w:tabs>
        <w:spacing w:before="120"/>
        <w:ind w:left="425" w:hanging="425"/>
        <w:jc w:val="both"/>
        <w:rPr>
          <w:rFonts w:eastAsiaTheme="minorHAnsi"/>
          <w:sz w:val="22"/>
          <w:szCs w:val="22"/>
          <w:lang w:eastAsia="en-US"/>
        </w:rPr>
      </w:pPr>
      <w:r w:rsidRPr="008F6916">
        <w:rPr>
          <w:sz w:val="22"/>
          <w:szCs w:val="22"/>
        </w:rPr>
        <w:t xml:space="preserve">W przypadku niedopełnienia wymagań </w:t>
      </w:r>
      <w:r>
        <w:rPr>
          <w:sz w:val="22"/>
          <w:szCs w:val="22"/>
        </w:rPr>
        <w:t xml:space="preserve">określonych w ust. 1 i 2 niniejszego paragrafu </w:t>
      </w:r>
      <w:r w:rsidRPr="008F6916">
        <w:rPr>
          <w:sz w:val="22"/>
          <w:szCs w:val="22"/>
        </w:rPr>
        <w:t>oraz nie dołączenia do faktury dokumentów wymienionych w  ust. 1 niniejszego paragrafu, Zamawiający wstrzyma się od zapłaty całości lub części należności do czasu uzupełnienia dokumentów, przy czym termin zapłaty liczy się od dnia ich uzupełnienia.</w:t>
      </w:r>
    </w:p>
    <w:p w14:paraId="7C0EFA03" w14:textId="5D2325B6" w:rsidR="006F4704" w:rsidRDefault="006F4704" w:rsidP="00BC1652">
      <w:pPr>
        <w:numPr>
          <w:ilvl w:val="0"/>
          <w:numId w:val="121"/>
        </w:numPr>
        <w:tabs>
          <w:tab w:val="clear" w:pos="1080"/>
          <w:tab w:val="num" w:pos="-1620"/>
        </w:tabs>
        <w:spacing w:before="120"/>
        <w:ind w:left="425" w:hanging="425"/>
        <w:jc w:val="both"/>
        <w:rPr>
          <w:rFonts w:eastAsiaTheme="minorHAnsi"/>
          <w:sz w:val="22"/>
          <w:szCs w:val="22"/>
          <w:lang w:eastAsia="en-US"/>
        </w:rPr>
      </w:pPr>
      <w:r w:rsidRPr="00BF3A24">
        <w:rPr>
          <w:sz w:val="22"/>
          <w:szCs w:val="22"/>
        </w:rPr>
        <w:t>W przypadku przekroczenia ilości i wartości dostaw oraz zmiany asort</w:t>
      </w:r>
      <w:r w:rsidR="00F84ED7">
        <w:rPr>
          <w:sz w:val="22"/>
          <w:szCs w:val="22"/>
        </w:rPr>
        <w:t>ymentu wymienionego w §2 ust. 2 </w:t>
      </w:r>
      <w:r w:rsidRPr="00BF3A24">
        <w:rPr>
          <w:sz w:val="22"/>
          <w:szCs w:val="22"/>
        </w:rPr>
        <w:t>umowy, Zamawiający odmówi dokonania z tego tytułu zapłaty.</w:t>
      </w:r>
    </w:p>
    <w:p w14:paraId="69AEF5A5" w14:textId="1D67306F" w:rsidR="006F4704" w:rsidRPr="00F84ED7" w:rsidRDefault="006F4704" w:rsidP="00F84ED7">
      <w:pPr>
        <w:numPr>
          <w:ilvl w:val="0"/>
          <w:numId w:val="121"/>
        </w:numPr>
        <w:tabs>
          <w:tab w:val="clear" w:pos="1080"/>
          <w:tab w:val="num" w:pos="-1620"/>
        </w:tabs>
        <w:spacing w:before="120"/>
        <w:ind w:left="425" w:hanging="425"/>
        <w:jc w:val="both"/>
        <w:rPr>
          <w:rFonts w:eastAsiaTheme="minorHAnsi"/>
          <w:sz w:val="22"/>
          <w:szCs w:val="22"/>
          <w:lang w:eastAsia="en-US"/>
        </w:rPr>
      </w:pPr>
      <w:r w:rsidRPr="00B9058E">
        <w:rPr>
          <w:sz w:val="22"/>
          <w:szCs w:val="22"/>
        </w:rPr>
        <w:t xml:space="preserve">W przypadku wykonawców działających wspólnie (konsorcjum, spółka cywilna) rozliczenia finansowe Zamawiającego z Wykonawcą odbywać się będą w sposób wskazany Zamawiającemu pisemnie i zgodnie przez wszystkich członków/wspólników. Dokonanie zapłaty na rachunek upoważnionego i wskazanego członka/wspólnika zwalnia Zamawiającego z odpowiedzialności w stosunku do wszystkich członków/wspólników. Oświadczenie członków/wspólników o sposobie zapłaty należności z tytułu wykonania Umowy stanowi </w:t>
      </w:r>
      <w:r w:rsidRPr="00B9058E">
        <w:rPr>
          <w:sz w:val="22"/>
          <w:szCs w:val="22"/>
          <w:u w:val="single"/>
        </w:rPr>
        <w:t>Załącznik nr 1</w:t>
      </w:r>
      <w:r>
        <w:rPr>
          <w:sz w:val="22"/>
          <w:szCs w:val="22"/>
          <w:u w:val="single"/>
        </w:rPr>
        <w:t>0</w:t>
      </w:r>
      <w:r w:rsidRPr="00B9058E">
        <w:rPr>
          <w:sz w:val="22"/>
          <w:szCs w:val="22"/>
        </w:rPr>
        <w:t xml:space="preserve"> do Umowy.</w:t>
      </w:r>
    </w:p>
    <w:p w14:paraId="7812B6DF" w14:textId="77777777" w:rsidR="006F4704" w:rsidRPr="00F17644" w:rsidRDefault="006F4704" w:rsidP="00F84ED7">
      <w:pPr>
        <w:pStyle w:val="Nagwek4"/>
      </w:pPr>
      <w:r w:rsidRPr="00F17644">
        <w:t>§1</w:t>
      </w:r>
      <w:r>
        <w:t>0</w:t>
      </w:r>
      <w:r w:rsidRPr="00F17644">
        <w:t>. WIERZYTELNOŚCI</w:t>
      </w:r>
    </w:p>
    <w:p w14:paraId="00FE737D" w14:textId="77777777" w:rsidR="006F4704" w:rsidRPr="008F6916" w:rsidRDefault="006F4704" w:rsidP="00BC1652">
      <w:pPr>
        <w:numPr>
          <w:ilvl w:val="0"/>
          <w:numId w:val="122"/>
        </w:numPr>
        <w:ind w:left="426" w:hanging="426"/>
        <w:jc w:val="both"/>
        <w:rPr>
          <w:rFonts w:eastAsiaTheme="minorHAnsi"/>
          <w:sz w:val="22"/>
          <w:szCs w:val="22"/>
          <w:lang w:eastAsia="en-US"/>
        </w:rPr>
      </w:pPr>
      <w:r w:rsidRPr="008F6916">
        <w:rPr>
          <w:sz w:val="22"/>
          <w:szCs w:val="22"/>
        </w:rPr>
        <w:t xml:space="preserve">Zbycie lub zastawienie wierzytelności przysługujących Wykonawcy z tytułu zawarcia </w:t>
      </w:r>
      <w:r>
        <w:rPr>
          <w:sz w:val="22"/>
          <w:szCs w:val="22"/>
        </w:rPr>
        <w:t>U</w:t>
      </w:r>
      <w:r w:rsidRPr="008F6916">
        <w:rPr>
          <w:sz w:val="22"/>
          <w:szCs w:val="22"/>
        </w:rPr>
        <w:t>mowy wymaga pisemnej zgody Zamawiającego pod rygorem nieważności.</w:t>
      </w:r>
    </w:p>
    <w:p w14:paraId="3CA13A3B" w14:textId="77777777" w:rsidR="006F4704" w:rsidRPr="00961FE9" w:rsidRDefault="006F4704" w:rsidP="00BC1652">
      <w:pPr>
        <w:numPr>
          <w:ilvl w:val="0"/>
          <w:numId w:val="122"/>
        </w:numPr>
        <w:spacing w:before="60"/>
        <w:ind w:left="425" w:hanging="425"/>
        <w:jc w:val="both"/>
        <w:rPr>
          <w:rFonts w:eastAsiaTheme="minorHAnsi"/>
          <w:sz w:val="22"/>
          <w:szCs w:val="22"/>
          <w:lang w:eastAsia="en-US"/>
        </w:rPr>
      </w:pPr>
      <w:r w:rsidRPr="00961FE9">
        <w:rPr>
          <w:sz w:val="22"/>
          <w:szCs w:val="22"/>
        </w:rPr>
        <w:t>Wykonawca nie może przekazać praw i obowiązków wynikających z Umowy na osoby trzecie.</w:t>
      </w:r>
    </w:p>
    <w:p w14:paraId="1043CFA4" w14:textId="77777777" w:rsidR="006F4704" w:rsidRPr="008F6916" w:rsidRDefault="006F4704" w:rsidP="00BC1652">
      <w:pPr>
        <w:widowControl w:val="0"/>
        <w:numPr>
          <w:ilvl w:val="0"/>
          <w:numId w:val="122"/>
        </w:numPr>
        <w:suppressAutoHyphens/>
        <w:spacing w:before="60"/>
        <w:ind w:left="426" w:hanging="426"/>
        <w:jc w:val="both"/>
        <w:rPr>
          <w:color w:val="000000"/>
          <w:sz w:val="22"/>
          <w:szCs w:val="22"/>
        </w:rPr>
      </w:pPr>
      <w:r w:rsidRPr="008F6916">
        <w:rPr>
          <w:color w:val="000000"/>
          <w:sz w:val="22"/>
          <w:szCs w:val="22"/>
        </w:rPr>
        <w:t>W przypadku złożenia oferty wspólnej (konsorcjum/spółka cywilna), członkowie konsorcjum</w:t>
      </w:r>
      <w:r>
        <w:rPr>
          <w:color w:val="000000"/>
          <w:sz w:val="22"/>
          <w:szCs w:val="22"/>
        </w:rPr>
        <w:t xml:space="preserve"> </w:t>
      </w:r>
      <w:r w:rsidRPr="008F6916">
        <w:rPr>
          <w:color w:val="000000"/>
          <w:sz w:val="22"/>
          <w:szCs w:val="22"/>
        </w:rPr>
        <w:t>/wspólnicy odpowiadają za zobowiązani</w:t>
      </w:r>
      <w:r>
        <w:rPr>
          <w:color w:val="000000"/>
          <w:sz w:val="22"/>
          <w:szCs w:val="22"/>
        </w:rPr>
        <w:t>a</w:t>
      </w:r>
      <w:r w:rsidRPr="008F6916">
        <w:rPr>
          <w:color w:val="000000"/>
          <w:sz w:val="22"/>
          <w:szCs w:val="22"/>
        </w:rPr>
        <w:t xml:space="preserve"> wynikające z </w:t>
      </w:r>
      <w:r>
        <w:rPr>
          <w:color w:val="000000"/>
          <w:sz w:val="22"/>
          <w:szCs w:val="22"/>
        </w:rPr>
        <w:t>U</w:t>
      </w:r>
      <w:r w:rsidRPr="008F6916">
        <w:rPr>
          <w:color w:val="000000"/>
          <w:sz w:val="22"/>
          <w:szCs w:val="22"/>
        </w:rPr>
        <w:t>mowy solidarnie.</w:t>
      </w:r>
    </w:p>
    <w:p w14:paraId="14817C3B" w14:textId="77777777" w:rsidR="006F4704" w:rsidRDefault="006F4704" w:rsidP="00BC1652">
      <w:pPr>
        <w:widowControl w:val="0"/>
        <w:numPr>
          <w:ilvl w:val="0"/>
          <w:numId w:val="122"/>
        </w:numPr>
        <w:spacing w:before="60"/>
        <w:ind w:left="425" w:hanging="425"/>
        <w:jc w:val="both"/>
        <w:rPr>
          <w:sz w:val="22"/>
          <w:szCs w:val="22"/>
        </w:rPr>
      </w:pPr>
      <w:r w:rsidRPr="00952AE1">
        <w:rPr>
          <w:color w:val="000000"/>
          <w:sz w:val="22"/>
          <w:szCs w:val="22"/>
        </w:rPr>
        <w:t>Wykonawca polegający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nie ponosi winy</w:t>
      </w:r>
      <w:r>
        <w:rPr>
          <w:color w:val="000000"/>
          <w:sz w:val="22"/>
          <w:szCs w:val="22"/>
        </w:rPr>
        <w:t>.</w:t>
      </w:r>
      <w:r w:rsidRPr="00911461">
        <w:rPr>
          <w:sz w:val="22"/>
          <w:szCs w:val="22"/>
        </w:rPr>
        <w:t xml:space="preserve"> </w:t>
      </w:r>
    </w:p>
    <w:p w14:paraId="46879902" w14:textId="77777777" w:rsidR="006F4704" w:rsidRPr="00F17644" w:rsidRDefault="006F4704" w:rsidP="00F84ED7">
      <w:pPr>
        <w:pStyle w:val="Nagwek4"/>
      </w:pPr>
      <w:r w:rsidRPr="00F17644">
        <w:t>§1</w:t>
      </w:r>
      <w:r>
        <w:t>1</w:t>
      </w:r>
      <w:r w:rsidRPr="00F17644">
        <w:t>. KARY UMOWNE</w:t>
      </w:r>
    </w:p>
    <w:p w14:paraId="5B05B6B2" w14:textId="77777777" w:rsidR="006F4704" w:rsidRPr="00EF34FB" w:rsidRDefault="006F4704" w:rsidP="00BC1652">
      <w:pPr>
        <w:widowControl w:val="0"/>
        <w:numPr>
          <w:ilvl w:val="0"/>
          <w:numId w:val="120"/>
        </w:numPr>
        <w:tabs>
          <w:tab w:val="clear" w:pos="720"/>
          <w:tab w:val="num" w:pos="284"/>
          <w:tab w:val="left" w:pos="3734"/>
        </w:tabs>
        <w:spacing w:before="60"/>
        <w:ind w:left="284" w:hanging="284"/>
        <w:jc w:val="both"/>
        <w:rPr>
          <w:sz w:val="22"/>
          <w:szCs w:val="22"/>
        </w:rPr>
      </w:pPr>
      <w:r w:rsidRPr="00F17644">
        <w:rPr>
          <w:color w:val="000000" w:themeColor="text1"/>
          <w:sz w:val="22"/>
          <w:szCs w:val="22"/>
        </w:rPr>
        <w:t xml:space="preserve">Wykonawca zapłaci Zamawiającemu karę </w:t>
      </w:r>
      <w:r>
        <w:rPr>
          <w:color w:val="000000" w:themeColor="text1"/>
          <w:sz w:val="22"/>
          <w:szCs w:val="22"/>
        </w:rPr>
        <w:t>u</w:t>
      </w:r>
      <w:r w:rsidRPr="00F17644">
        <w:rPr>
          <w:color w:val="000000" w:themeColor="text1"/>
          <w:sz w:val="22"/>
          <w:szCs w:val="22"/>
        </w:rPr>
        <w:t xml:space="preserve">mowną za niewykonanie lub nienależyte wykonanie </w:t>
      </w:r>
      <w:r>
        <w:rPr>
          <w:color w:val="000000" w:themeColor="text1"/>
          <w:sz w:val="22"/>
          <w:szCs w:val="22"/>
        </w:rPr>
        <w:t>U</w:t>
      </w:r>
      <w:r w:rsidRPr="00F17644">
        <w:rPr>
          <w:color w:val="000000" w:themeColor="text1"/>
          <w:sz w:val="22"/>
          <w:szCs w:val="22"/>
        </w:rPr>
        <w:t>mowy w </w:t>
      </w:r>
      <w:r w:rsidRPr="00EF34FB">
        <w:rPr>
          <w:sz w:val="22"/>
          <w:szCs w:val="22"/>
        </w:rPr>
        <w:t xml:space="preserve">następujących przypadkach i wysokości: </w:t>
      </w:r>
    </w:p>
    <w:p w14:paraId="053EA3C2" w14:textId="77777777" w:rsidR="006F4704" w:rsidRPr="00EF34FB" w:rsidRDefault="006F4704" w:rsidP="00BC1652">
      <w:pPr>
        <w:pStyle w:val="Akapitzlist"/>
        <w:widowControl w:val="0"/>
        <w:numPr>
          <w:ilvl w:val="4"/>
          <w:numId w:val="147"/>
        </w:numPr>
        <w:ind w:left="567" w:hanging="283"/>
        <w:jc w:val="both"/>
        <w:rPr>
          <w:sz w:val="22"/>
        </w:rPr>
      </w:pPr>
      <w:r w:rsidRPr="00EF34FB">
        <w:rPr>
          <w:sz w:val="22"/>
        </w:rPr>
        <w:t>10% wartości niezrealizowanego zamówienia podstawowego lub wartości niezrealizowanego zamówienia w razie skorzystania z „Prawa opcji” lub wartości niezrealizowanego zamówienia podstawowego i wartości niezrealizowanego zamówienia w razie skorzystania z „Prawa opcji”, gdy Zamawiający odstąpi od Umowy lub jej części z powodu okoliczności, leżących po stronie Wykonawcy, lub gdy Wykonawca odstąpi od Umowy lub jej części z powodów leżących po jego stronie,</w:t>
      </w:r>
    </w:p>
    <w:p w14:paraId="4F1CFBD4" w14:textId="77777777" w:rsidR="006F4704" w:rsidRPr="00EF34FB" w:rsidRDefault="006F4704" w:rsidP="00BC1652">
      <w:pPr>
        <w:pStyle w:val="Akapitzlist"/>
        <w:widowControl w:val="0"/>
        <w:numPr>
          <w:ilvl w:val="4"/>
          <w:numId w:val="147"/>
        </w:numPr>
        <w:ind w:left="567" w:hanging="283"/>
        <w:jc w:val="both"/>
        <w:rPr>
          <w:sz w:val="22"/>
        </w:rPr>
      </w:pPr>
      <w:r w:rsidRPr="00EF34FB">
        <w:rPr>
          <w:sz w:val="22"/>
        </w:rPr>
        <w:t xml:space="preserve">1 % wartości zareklamowanej całej partii Produktów za każdy rozpoczęty dzień zwłoki </w:t>
      </w:r>
      <w:r w:rsidRPr="00EF34FB">
        <w:rPr>
          <w:sz w:val="22"/>
        </w:rPr>
        <w:br/>
        <w:t>w dostarczaniu partii wolnej od wad (dostarczonych w ramach gwarancji lub rękojmi),</w:t>
      </w:r>
    </w:p>
    <w:p w14:paraId="25F5D041" w14:textId="77777777" w:rsidR="006F4704" w:rsidRPr="00EF34FB" w:rsidRDefault="006F4704" w:rsidP="00BC1652">
      <w:pPr>
        <w:pStyle w:val="Akapitzlist"/>
        <w:widowControl w:val="0"/>
        <w:numPr>
          <w:ilvl w:val="4"/>
          <w:numId w:val="147"/>
        </w:numPr>
        <w:ind w:left="567" w:hanging="283"/>
        <w:jc w:val="both"/>
        <w:rPr>
          <w:sz w:val="22"/>
        </w:rPr>
      </w:pPr>
      <w:r w:rsidRPr="00EF34FB">
        <w:rPr>
          <w:sz w:val="22"/>
        </w:rPr>
        <w:t>0,2% wartości  dostawy niezrealizowanej w terminie wynikającym z §4 Umowy, za każdy rozpoczęty dzień zwłoki.</w:t>
      </w:r>
    </w:p>
    <w:p w14:paraId="62431817" w14:textId="77777777" w:rsidR="006F4704" w:rsidRPr="00EF34FB" w:rsidRDefault="006F4704" w:rsidP="00BC1652">
      <w:pPr>
        <w:widowControl w:val="0"/>
        <w:numPr>
          <w:ilvl w:val="0"/>
          <w:numId w:val="147"/>
        </w:numPr>
        <w:tabs>
          <w:tab w:val="num" w:pos="284"/>
          <w:tab w:val="left" w:pos="3734"/>
        </w:tabs>
        <w:spacing w:before="60"/>
        <w:ind w:left="284" w:hanging="284"/>
        <w:jc w:val="both"/>
        <w:rPr>
          <w:sz w:val="22"/>
          <w:szCs w:val="22"/>
        </w:rPr>
      </w:pPr>
      <w:r w:rsidRPr="00EF34FB">
        <w:rPr>
          <w:sz w:val="22"/>
          <w:szCs w:val="22"/>
        </w:rPr>
        <w:t xml:space="preserve">Łączna maksymalna wysokość kar umownych, których Zamawiający może dochodzić od Wykonawcy wynosi 30 % wartości brutto przedmiotu Umowy określonej w </w:t>
      </w:r>
      <w:r w:rsidRPr="00EF34FB">
        <w:rPr>
          <w:bCs/>
          <w:sz w:val="22"/>
          <w:szCs w:val="22"/>
        </w:rPr>
        <w:t>§</w:t>
      </w:r>
      <w:r w:rsidRPr="00EF34FB">
        <w:rPr>
          <w:sz w:val="22"/>
          <w:szCs w:val="22"/>
        </w:rPr>
        <w:t xml:space="preserve"> 3 ust. 1 Umowy.</w:t>
      </w:r>
    </w:p>
    <w:p w14:paraId="43001953" w14:textId="77777777" w:rsidR="006F4704" w:rsidRPr="00EF34FB" w:rsidRDefault="006F4704" w:rsidP="00BC1652">
      <w:pPr>
        <w:widowControl w:val="0"/>
        <w:numPr>
          <w:ilvl w:val="0"/>
          <w:numId w:val="147"/>
        </w:numPr>
        <w:tabs>
          <w:tab w:val="num" w:pos="284"/>
          <w:tab w:val="left" w:pos="3734"/>
        </w:tabs>
        <w:spacing w:before="60"/>
        <w:ind w:left="284" w:hanging="284"/>
        <w:jc w:val="both"/>
        <w:rPr>
          <w:sz w:val="22"/>
          <w:szCs w:val="22"/>
        </w:rPr>
      </w:pPr>
      <w:r w:rsidRPr="00EF34FB">
        <w:rPr>
          <w:sz w:val="22"/>
          <w:szCs w:val="22"/>
        </w:rPr>
        <w:t xml:space="preserve">Naliczenie kar, o których mowa w ust. 1 lit. b) nie pozbawia Zamawiającego prawa żądania wymiany wadliwej partii dostawy na wolną od wad. </w:t>
      </w:r>
    </w:p>
    <w:p w14:paraId="75D85F5D" w14:textId="77777777" w:rsidR="006F4704" w:rsidRPr="00EF34FB" w:rsidRDefault="006F4704" w:rsidP="00BC1652">
      <w:pPr>
        <w:widowControl w:val="0"/>
        <w:numPr>
          <w:ilvl w:val="0"/>
          <w:numId w:val="147"/>
        </w:numPr>
        <w:tabs>
          <w:tab w:val="num" w:pos="284"/>
          <w:tab w:val="left" w:pos="3734"/>
        </w:tabs>
        <w:spacing w:before="60"/>
        <w:ind w:left="284" w:hanging="284"/>
        <w:jc w:val="both"/>
        <w:rPr>
          <w:sz w:val="22"/>
          <w:szCs w:val="22"/>
        </w:rPr>
      </w:pPr>
      <w:r w:rsidRPr="00EF34FB">
        <w:rPr>
          <w:sz w:val="22"/>
          <w:szCs w:val="22"/>
        </w:rPr>
        <w:t>Kary umowne oblicza się według wartości brutto określonej w Umowie. Zamawiający zastrzega sobie prawo dochodzenia odszkodowania na zasadach ogólnych przewidzianych w Kodeksie cywilnym, w przypadku, jeśli szkoda wynikła z niewykonania lub nienależytego wykonania Umowy przewyższa wartość zastrzeżonej kary umownej bądź wynika z innych tytułów niż zastrzeżone.</w:t>
      </w:r>
    </w:p>
    <w:p w14:paraId="08CF674D" w14:textId="1D7F08FB" w:rsidR="006F4704" w:rsidRDefault="006F4704" w:rsidP="00F84ED7">
      <w:pPr>
        <w:widowControl w:val="0"/>
        <w:numPr>
          <w:ilvl w:val="0"/>
          <w:numId w:val="147"/>
        </w:numPr>
        <w:tabs>
          <w:tab w:val="clear" w:pos="360"/>
          <w:tab w:val="left" w:pos="3734"/>
        </w:tabs>
        <w:spacing w:before="60"/>
        <w:ind w:left="284" w:hanging="284"/>
        <w:jc w:val="both"/>
        <w:rPr>
          <w:color w:val="000000" w:themeColor="text1"/>
          <w:sz w:val="22"/>
          <w:szCs w:val="22"/>
        </w:rPr>
      </w:pPr>
      <w:r w:rsidRPr="00EF34FB">
        <w:rPr>
          <w:sz w:val="22"/>
          <w:szCs w:val="22"/>
        </w:rPr>
        <w:t xml:space="preserve">Wykonawca nie będzie mógł zwolnić się od </w:t>
      </w:r>
      <w:r w:rsidRPr="00F17644">
        <w:rPr>
          <w:color w:val="000000" w:themeColor="text1"/>
          <w:sz w:val="22"/>
          <w:szCs w:val="22"/>
        </w:rPr>
        <w:t>odpowiedzialności wzgl</w:t>
      </w:r>
      <w:r w:rsidR="00F84ED7">
        <w:rPr>
          <w:color w:val="000000" w:themeColor="text1"/>
          <w:sz w:val="22"/>
          <w:szCs w:val="22"/>
        </w:rPr>
        <w:t>ędem Zamawiającego z powodu, że </w:t>
      </w:r>
      <w:r w:rsidRPr="00F17644">
        <w:rPr>
          <w:color w:val="000000" w:themeColor="text1"/>
          <w:sz w:val="22"/>
          <w:szCs w:val="22"/>
        </w:rPr>
        <w:t xml:space="preserve">niewykonanie lub nienależyte wykonanie </w:t>
      </w:r>
      <w:r>
        <w:rPr>
          <w:color w:val="000000" w:themeColor="text1"/>
          <w:sz w:val="22"/>
          <w:szCs w:val="22"/>
        </w:rPr>
        <w:t>U</w:t>
      </w:r>
      <w:r w:rsidRPr="00F17644">
        <w:rPr>
          <w:color w:val="000000" w:themeColor="text1"/>
          <w:sz w:val="22"/>
          <w:szCs w:val="22"/>
        </w:rPr>
        <w:t xml:space="preserve">mowy przez niego było następstwem niewykonania lub nienależytego wykonania zobowiązań wobec Wykonawcy przez inne podmioty (np. kooperantów, </w:t>
      </w:r>
      <w:r w:rsidRPr="00F17644">
        <w:rPr>
          <w:color w:val="000000" w:themeColor="text1"/>
          <w:sz w:val="22"/>
          <w:szCs w:val="22"/>
        </w:rPr>
        <w:lastRenderedPageBreak/>
        <w:t>podwykonawców, dostawców).</w:t>
      </w:r>
    </w:p>
    <w:p w14:paraId="17BAB9D6" w14:textId="77777777" w:rsidR="006F4704" w:rsidRPr="00F37AFB" w:rsidRDefault="006F4704" w:rsidP="00F84ED7">
      <w:pPr>
        <w:widowControl w:val="0"/>
        <w:numPr>
          <w:ilvl w:val="0"/>
          <w:numId w:val="147"/>
        </w:numPr>
        <w:tabs>
          <w:tab w:val="clear" w:pos="360"/>
          <w:tab w:val="left" w:pos="3734"/>
        </w:tabs>
        <w:spacing w:before="60"/>
        <w:ind w:left="284"/>
        <w:jc w:val="both"/>
        <w:rPr>
          <w:color w:val="000000" w:themeColor="text1"/>
          <w:sz w:val="22"/>
          <w:szCs w:val="22"/>
        </w:rPr>
      </w:pPr>
      <w:r w:rsidRPr="00F37AFB">
        <w:rPr>
          <w:sz w:val="22"/>
          <w:szCs w:val="22"/>
        </w:rPr>
        <w:t xml:space="preserve">Kary umowne naliczone na podstawie Umowy </w:t>
      </w:r>
      <w:r w:rsidRPr="00C42BE3">
        <w:rPr>
          <w:sz w:val="22"/>
          <w:szCs w:val="22"/>
        </w:rPr>
        <w:t xml:space="preserve">oraz odsetki ustawowe za ich nieuiszczenie w terminie, </w:t>
      </w:r>
      <w:r w:rsidRPr="00F37AFB">
        <w:rPr>
          <w:sz w:val="22"/>
          <w:szCs w:val="22"/>
        </w:rPr>
        <w:t>Zamawiający ma prawo potrącić bez uprzedniego wezwania do zapłaty ze złożonego zabezpieczenia, a także z wynagrodzenia przysługującego Wykonawcy za zrealizowanie ca</w:t>
      </w:r>
      <w:r>
        <w:rPr>
          <w:sz w:val="22"/>
          <w:szCs w:val="22"/>
        </w:rPr>
        <w:t>łości lub części Umowy. Do potrą</w:t>
      </w:r>
      <w:r w:rsidRPr="00F37AFB">
        <w:rPr>
          <w:sz w:val="22"/>
          <w:szCs w:val="22"/>
        </w:rPr>
        <w:t>cenia umownego  opisanego w zdaniu pierwszym nie mają zastosowania przepisy kodeksu cywilnego regulujące instytucje potrącenia. Do skuteczności potrącenia umownego wierzytelność zamawiającego nie musi być wymagalna.</w:t>
      </w:r>
    </w:p>
    <w:p w14:paraId="7177F771" w14:textId="77777777" w:rsidR="006F4704" w:rsidRPr="000147D1" w:rsidRDefault="006F4704" w:rsidP="00BC1652">
      <w:pPr>
        <w:keepNext/>
        <w:keepLines/>
        <w:widowControl w:val="0"/>
        <w:numPr>
          <w:ilvl w:val="0"/>
          <w:numId w:val="147"/>
        </w:numPr>
        <w:tabs>
          <w:tab w:val="num" w:pos="426"/>
        </w:tabs>
        <w:spacing w:before="60"/>
        <w:ind w:left="284" w:hanging="284"/>
        <w:jc w:val="both"/>
        <w:rPr>
          <w:sz w:val="22"/>
          <w:szCs w:val="22"/>
        </w:rPr>
      </w:pPr>
      <w:r w:rsidRPr="00911461">
        <w:rPr>
          <w:sz w:val="22"/>
          <w:szCs w:val="22"/>
        </w:rPr>
        <w:t>Opóźnienie</w:t>
      </w:r>
      <w:r w:rsidRPr="00911461">
        <w:rPr>
          <w:bCs/>
          <w:sz w:val="22"/>
          <w:szCs w:val="22"/>
        </w:rPr>
        <w:t xml:space="preserve"> w zapłacie kar umownych skutkuje naliczeniem przez Zamawiającego odsetek zgodnie z obowiązującymi przepisami.</w:t>
      </w:r>
    </w:p>
    <w:p w14:paraId="225CACCE" w14:textId="77777777" w:rsidR="006F4704" w:rsidRPr="00911461" w:rsidRDefault="006F4704" w:rsidP="00BC1652">
      <w:pPr>
        <w:keepNext/>
        <w:keepLines/>
        <w:widowControl w:val="0"/>
        <w:numPr>
          <w:ilvl w:val="0"/>
          <w:numId w:val="147"/>
        </w:numPr>
        <w:tabs>
          <w:tab w:val="num" w:pos="426"/>
        </w:tabs>
        <w:spacing w:before="60"/>
        <w:ind w:left="284" w:hanging="284"/>
        <w:jc w:val="both"/>
        <w:rPr>
          <w:sz w:val="22"/>
          <w:szCs w:val="22"/>
        </w:rPr>
      </w:pPr>
      <w:r>
        <w:rPr>
          <w:sz w:val="22"/>
          <w:szCs w:val="22"/>
        </w:rPr>
        <w:t>Postanowienia dotyczące kar umownych obowiązują Strony również po odstąpieniu przez jedną ze Stron od Umowy.</w:t>
      </w:r>
    </w:p>
    <w:p w14:paraId="585E0CF6" w14:textId="77777777" w:rsidR="006F4704" w:rsidRPr="00F17644" w:rsidRDefault="006F4704" w:rsidP="00F84ED7">
      <w:pPr>
        <w:pStyle w:val="Nagwek4"/>
      </w:pPr>
      <w:r w:rsidRPr="00F17644">
        <w:t>§1</w:t>
      </w:r>
      <w:r>
        <w:t>2</w:t>
      </w:r>
      <w:r w:rsidRPr="00F17644">
        <w:t>. ODSTĄPIENIE OD UMOWY</w:t>
      </w:r>
    </w:p>
    <w:p w14:paraId="2B242710" w14:textId="77777777" w:rsidR="006F4704" w:rsidRPr="00F17644" w:rsidRDefault="006F4704" w:rsidP="00BC1652">
      <w:pPr>
        <w:widowControl w:val="0"/>
        <w:numPr>
          <w:ilvl w:val="0"/>
          <w:numId w:val="125"/>
        </w:numPr>
        <w:tabs>
          <w:tab w:val="left" w:pos="3734"/>
        </w:tabs>
        <w:spacing w:before="60"/>
        <w:ind w:left="284" w:hanging="284"/>
        <w:jc w:val="both"/>
        <w:rPr>
          <w:color w:val="000000" w:themeColor="text1"/>
          <w:sz w:val="22"/>
          <w:szCs w:val="22"/>
        </w:rPr>
      </w:pPr>
      <w:r w:rsidRPr="00F17644">
        <w:rPr>
          <w:color w:val="000000" w:themeColor="text1"/>
          <w:sz w:val="22"/>
          <w:szCs w:val="22"/>
        </w:rPr>
        <w:t xml:space="preserve">Zamawiającemu służy prawo odstąpienia od </w:t>
      </w:r>
      <w:r>
        <w:rPr>
          <w:color w:val="000000" w:themeColor="text1"/>
          <w:sz w:val="22"/>
          <w:szCs w:val="22"/>
        </w:rPr>
        <w:t>U</w:t>
      </w:r>
      <w:r w:rsidRPr="00F17644">
        <w:rPr>
          <w:color w:val="000000" w:themeColor="text1"/>
          <w:sz w:val="22"/>
          <w:szCs w:val="22"/>
        </w:rPr>
        <w:t>mowy lub jej części, w szczególności gdy:</w:t>
      </w:r>
    </w:p>
    <w:p w14:paraId="24FB67A8" w14:textId="77777777" w:rsidR="006F4704" w:rsidRPr="00F17644" w:rsidRDefault="006F4704" w:rsidP="00BC1652">
      <w:pPr>
        <w:widowControl w:val="0"/>
        <w:numPr>
          <w:ilvl w:val="0"/>
          <w:numId w:val="126"/>
        </w:numPr>
        <w:tabs>
          <w:tab w:val="clear" w:pos="4472"/>
          <w:tab w:val="num" w:pos="643"/>
          <w:tab w:val="left" w:pos="3734"/>
        </w:tabs>
        <w:spacing w:before="60"/>
        <w:ind w:left="567" w:hanging="283"/>
        <w:jc w:val="both"/>
        <w:rPr>
          <w:color w:val="000000" w:themeColor="text1"/>
          <w:sz w:val="22"/>
          <w:szCs w:val="22"/>
        </w:rPr>
      </w:pPr>
      <w:r w:rsidRPr="007242C2">
        <w:rPr>
          <w:sz w:val="22"/>
          <w:szCs w:val="22"/>
        </w:rPr>
        <w:t xml:space="preserve">nastąpi uchybienie w terminie realizacji </w:t>
      </w:r>
      <w:r>
        <w:rPr>
          <w:sz w:val="22"/>
          <w:szCs w:val="22"/>
        </w:rPr>
        <w:t>U</w:t>
      </w:r>
      <w:r w:rsidRPr="007242C2">
        <w:rPr>
          <w:sz w:val="22"/>
          <w:szCs w:val="22"/>
        </w:rPr>
        <w:t xml:space="preserve">mowy przekraczające min. 7 dni w stosunku do terminu określonego w §4 </w:t>
      </w:r>
      <w:r>
        <w:rPr>
          <w:sz w:val="22"/>
          <w:szCs w:val="22"/>
        </w:rPr>
        <w:t>U</w:t>
      </w:r>
      <w:r w:rsidRPr="007242C2">
        <w:rPr>
          <w:sz w:val="22"/>
          <w:szCs w:val="22"/>
        </w:rPr>
        <w:t>mowy bądź Wykonawca jej nie zrealizuje w całości lub części</w:t>
      </w:r>
      <w:r w:rsidRPr="00F17644">
        <w:rPr>
          <w:color w:val="000000" w:themeColor="text1"/>
          <w:sz w:val="22"/>
          <w:szCs w:val="22"/>
        </w:rPr>
        <w:t>,</w:t>
      </w:r>
      <w:r>
        <w:rPr>
          <w:color w:val="000000" w:themeColor="text1"/>
          <w:sz w:val="22"/>
          <w:szCs w:val="22"/>
        </w:rPr>
        <w:t xml:space="preserve"> </w:t>
      </w:r>
      <w:r w:rsidRPr="001D500F">
        <w:rPr>
          <w:sz w:val="22"/>
          <w:szCs w:val="22"/>
        </w:rPr>
        <w:t xml:space="preserve">w takim przypadku Zamawiający ma prawo odstąpić od całej jeszcze niezrealizowanej </w:t>
      </w:r>
      <w:r>
        <w:rPr>
          <w:sz w:val="22"/>
          <w:szCs w:val="22"/>
        </w:rPr>
        <w:t>U</w:t>
      </w:r>
      <w:r w:rsidRPr="001D500F">
        <w:rPr>
          <w:sz w:val="22"/>
          <w:szCs w:val="22"/>
        </w:rPr>
        <w:t>mowy</w:t>
      </w:r>
      <w:r>
        <w:rPr>
          <w:sz w:val="22"/>
          <w:szCs w:val="22"/>
        </w:rPr>
        <w:t>,</w:t>
      </w:r>
    </w:p>
    <w:p w14:paraId="5BC45F83" w14:textId="274BE003" w:rsidR="006F4704" w:rsidRPr="00F17644" w:rsidRDefault="006F4704" w:rsidP="00BC1652">
      <w:pPr>
        <w:widowControl w:val="0"/>
        <w:numPr>
          <w:ilvl w:val="0"/>
          <w:numId w:val="126"/>
        </w:numPr>
        <w:tabs>
          <w:tab w:val="clear" w:pos="4472"/>
          <w:tab w:val="num" w:pos="643"/>
          <w:tab w:val="left" w:pos="3734"/>
        </w:tabs>
        <w:spacing w:before="60"/>
        <w:ind w:left="567" w:hanging="283"/>
        <w:jc w:val="both"/>
        <w:rPr>
          <w:color w:val="000000" w:themeColor="text1"/>
          <w:sz w:val="22"/>
          <w:szCs w:val="22"/>
        </w:rPr>
      </w:pPr>
      <w:r w:rsidRPr="00F17644">
        <w:rPr>
          <w:color w:val="000000" w:themeColor="text1"/>
          <w:sz w:val="22"/>
          <w:szCs w:val="22"/>
        </w:rPr>
        <w:t xml:space="preserve">Wykonawca nie przestrzega wymagań określonych w </w:t>
      </w:r>
      <w:r>
        <w:rPr>
          <w:color w:val="000000" w:themeColor="text1"/>
          <w:sz w:val="22"/>
          <w:szCs w:val="22"/>
        </w:rPr>
        <w:t>U</w:t>
      </w:r>
      <w:r w:rsidR="00F84ED7">
        <w:rPr>
          <w:color w:val="000000" w:themeColor="text1"/>
          <w:sz w:val="22"/>
          <w:szCs w:val="22"/>
        </w:rPr>
        <w:t xml:space="preserve">mowie lub jej załącznikach </w:t>
      </w:r>
      <w:r w:rsidRPr="00F17644">
        <w:rPr>
          <w:color w:val="000000" w:themeColor="text1"/>
          <w:sz w:val="22"/>
          <w:szCs w:val="22"/>
        </w:rPr>
        <w:t>w szczególności wymagań dotyczących transportu, lub opakowań a także wymagań określon</w:t>
      </w:r>
      <w:r w:rsidR="00F84ED7">
        <w:rPr>
          <w:color w:val="000000" w:themeColor="text1"/>
          <w:sz w:val="22"/>
          <w:szCs w:val="22"/>
        </w:rPr>
        <w:t xml:space="preserve">ych </w:t>
      </w:r>
      <w:r w:rsidRPr="00F17644">
        <w:rPr>
          <w:color w:val="000000" w:themeColor="text1"/>
          <w:sz w:val="22"/>
          <w:szCs w:val="22"/>
        </w:rPr>
        <w:t xml:space="preserve">w </w:t>
      </w:r>
      <w:r>
        <w:rPr>
          <w:color w:val="000000" w:themeColor="text1"/>
          <w:sz w:val="22"/>
          <w:szCs w:val="22"/>
        </w:rPr>
        <w:t>„K</w:t>
      </w:r>
      <w:r w:rsidRPr="00F17644">
        <w:rPr>
          <w:color w:val="000000" w:themeColor="text1"/>
          <w:sz w:val="22"/>
          <w:szCs w:val="22"/>
        </w:rPr>
        <w:t xml:space="preserve">lauzuli </w:t>
      </w:r>
      <w:r>
        <w:rPr>
          <w:color w:val="000000" w:themeColor="text1"/>
          <w:sz w:val="22"/>
          <w:szCs w:val="22"/>
        </w:rPr>
        <w:t>J</w:t>
      </w:r>
      <w:r w:rsidRPr="00F17644">
        <w:rPr>
          <w:color w:val="000000" w:themeColor="text1"/>
          <w:sz w:val="22"/>
          <w:szCs w:val="22"/>
        </w:rPr>
        <w:t>akościowej</w:t>
      </w:r>
      <w:r>
        <w:rPr>
          <w:color w:val="000000" w:themeColor="text1"/>
          <w:sz w:val="22"/>
          <w:szCs w:val="22"/>
        </w:rPr>
        <w:t xml:space="preserve">” </w:t>
      </w:r>
      <w:r>
        <w:rPr>
          <w:rFonts w:eastAsia="Arial Narrow"/>
          <w:sz w:val="22"/>
          <w:szCs w:val="22"/>
        </w:rPr>
        <w:t>wraz z załącznikiem do tej klauzuli</w:t>
      </w:r>
      <w:r w:rsidRPr="00F17644">
        <w:rPr>
          <w:color w:val="000000" w:themeColor="text1"/>
          <w:sz w:val="22"/>
          <w:szCs w:val="22"/>
        </w:rPr>
        <w:t xml:space="preserve"> (</w:t>
      </w:r>
      <w:r w:rsidRPr="00442ED3">
        <w:rPr>
          <w:color w:val="000000" w:themeColor="text1"/>
          <w:sz w:val="22"/>
          <w:szCs w:val="22"/>
          <w:u w:val="single"/>
        </w:rPr>
        <w:t>Załącznik nr 4</w:t>
      </w:r>
      <w:r w:rsidRPr="00F17644">
        <w:rPr>
          <w:color w:val="000000" w:themeColor="text1"/>
          <w:sz w:val="22"/>
          <w:szCs w:val="22"/>
        </w:rPr>
        <w:t xml:space="preserve"> do </w:t>
      </w:r>
      <w:r>
        <w:rPr>
          <w:color w:val="000000" w:themeColor="text1"/>
          <w:sz w:val="22"/>
          <w:szCs w:val="22"/>
        </w:rPr>
        <w:t>U</w:t>
      </w:r>
      <w:r w:rsidRPr="00F17644">
        <w:rPr>
          <w:color w:val="000000" w:themeColor="text1"/>
          <w:sz w:val="22"/>
          <w:szCs w:val="22"/>
        </w:rPr>
        <w:t>mowy) i w „Opisie przedmiotu zamówienia” (</w:t>
      </w:r>
      <w:r w:rsidRPr="00442ED3">
        <w:rPr>
          <w:color w:val="000000" w:themeColor="text1"/>
          <w:sz w:val="22"/>
          <w:szCs w:val="22"/>
          <w:u w:val="single"/>
        </w:rPr>
        <w:t xml:space="preserve">Załącznik nr 1 </w:t>
      </w:r>
      <w:r w:rsidRPr="00F17644">
        <w:rPr>
          <w:color w:val="000000" w:themeColor="text1"/>
          <w:sz w:val="22"/>
          <w:szCs w:val="22"/>
        </w:rPr>
        <w:t xml:space="preserve">do </w:t>
      </w:r>
      <w:r>
        <w:rPr>
          <w:color w:val="000000" w:themeColor="text1"/>
          <w:sz w:val="22"/>
          <w:szCs w:val="22"/>
        </w:rPr>
        <w:t>U</w:t>
      </w:r>
      <w:r w:rsidRPr="00F17644">
        <w:rPr>
          <w:color w:val="000000" w:themeColor="text1"/>
          <w:sz w:val="22"/>
          <w:szCs w:val="22"/>
        </w:rPr>
        <w:t xml:space="preserve">mowy),   </w:t>
      </w:r>
    </w:p>
    <w:p w14:paraId="1791095F" w14:textId="77777777" w:rsidR="006F4704" w:rsidRPr="00F17644" w:rsidRDefault="006F4704" w:rsidP="00BC1652">
      <w:pPr>
        <w:widowControl w:val="0"/>
        <w:numPr>
          <w:ilvl w:val="0"/>
          <w:numId w:val="126"/>
        </w:numPr>
        <w:tabs>
          <w:tab w:val="clear" w:pos="4472"/>
          <w:tab w:val="num" w:pos="643"/>
          <w:tab w:val="left" w:pos="3734"/>
        </w:tabs>
        <w:spacing w:before="60"/>
        <w:ind w:left="643"/>
        <w:jc w:val="both"/>
        <w:rPr>
          <w:color w:val="000000" w:themeColor="text1"/>
          <w:sz w:val="22"/>
          <w:szCs w:val="22"/>
        </w:rPr>
      </w:pPr>
      <w:r w:rsidRPr="00F17644">
        <w:rPr>
          <w:color w:val="000000" w:themeColor="text1"/>
          <w:sz w:val="22"/>
          <w:szCs w:val="22"/>
        </w:rPr>
        <w:t>Wykonawca</w:t>
      </w:r>
      <w:r>
        <w:rPr>
          <w:color w:val="000000" w:themeColor="text1"/>
          <w:sz w:val="22"/>
          <w:szCs w:val="22"/>
        </w:rPr>
        <w:t xml:space="preserve"> nie wykonuje Umowy </w:t>
      </w:r>
      <w:r w:rsidRPr="00F17644">
        <w:rPr>
          <w:color w:val="000000" w:themeColor="text1"/>
          <w:sz w:val="22"/>
          <w:szCs w:val="22"/>
        </w:rPr>
        <w:t>zgodnie z jej postanowieniami,</w:t>
      </w:r>
      <w:r>
        <w:rPr>
          <w:color w:val="000000" w:themeColor="text1"/>
          <w:sz w:val="22"/>
          <w:szCs w:val="22"/>
        </w:rPr>
        <w:t xml:space="preserve"> </w:t>
      </w:r>
    </w:p>
    <w:p w14:paraId="322140C1" w14:textId="77777777" w:rsidR="006F4704" w:rsidRPr="00F17644" w:rsidRDefault="006F4704" w:rsidP="00BC1652">
      <w:pPr>
        <w:widowControl w:val="0"/>
        <w:numPr>
          <w:ilvl w:val="0"/>
          <w:numId w:val="126"/>
        </w:numPr>
        <w:tabs>
          <w:tab w:val="clear" w:pos="4472"/>
          <w:tab w:val="num" w:pos="643"/>
          <w:tab w:val="left" w:pos="3734"/>
        </w:tabs>
        <w:spacing w:before="60"/>
        <w:ind w:left="567" w:hanging="283"/>
        <w:jc w:val="both"/>
        <w:rPr>
          <w:color w:val="000000" w:themeColor="text1"/>
          <w:sz w:val="22"/>
          <w:szCs w:val="22"/>
        </w:rPr>
      </w:pPr>
      <w:r>
        <w:rPr>
          <w:color w:val="000000" w:themeColor="text1"/>
          <w:sz w:val="22"/>
          <w:szCs w:val="22"/>
        </w:rPr>
        <w:t>N</w:t>
      </w:r>
      <w:r w:rsidRPr="00F17644">
        <w:rPr>
          <w:color w:val="000000" w:themeColor="text1"/>
          <w:sz w:val="22"/>
          <w:szCs w:val="22"/>
        </w:rPr>
        <w:t>astąpi zaniechanie realizacji dostaw,</w:t>
      </w:r>
    </w:p>
    <w:p w14:paraId="40BDEB47" w14:textId="73198901" w:rsidR="006F4704" w:rsidRPr="00F17644" w:rsidRDefault="006F4704" w:rsidP="00BC1652">
      <w:pPr>
        <w:widowControl w:val="0"/>
        <w:numPr>
          <w:ilvl w:val="0"/>
          <w:numId w:val="126"/>
        </w:numPr>
        <w:tabs>
          <w:tab w:val="clear" w:pos="4472"/>
          <w:tab w:val="num" w:pos="643"/>
          <w:tab w:val="left" w:pos="3734"/>
        </w:tabs>
        <w:spacing w:before="60"/>
        <w:ind w:left="567" w:hanging="283"/>
        <w:jc w:val="both"/>
        <w:rPr>
          <w:color w:val="000000" w:themeColor="text1"/>
          <w:sz w:val="22"/>
          <w:szCs w:val="22"/>
        </w:rPr>
      </w:pPr>
      <w:r w:rsidRPr="00F17644">
        <w:rPr>
          <w:color w:val="000000" w:themeColor="text1"/>
          <w:sz w:val="22"/>
          <w:szCs w:val="22"/>
        </w:rPr>
        <w:t xml:space="preserve">Wykonawca dostarczy </w:t>
      </w:r>
      <w:r>
        <w:rPr>
          <w:color w:val="000000" w:themeColor="text1"/>
          <w:sz w:val="22"/>
          <w:szCs w:val="22"/>
        </w:rPr>
        <w:t>Towary</w:t>
      </w:r>
      <w:r w:rsidRPr="00F17644">
        <w:rPr>
          <w:color w:val="000000" w:themeColor="text1"/>
          <w:sz w:val="22"/>
          <w:szCs w:val="22"/>
        </w:rPr>
        <w:t xml:space="preserve"> z wadami, których nie usunie w terminie przewidzianym w </w:t>
      </w:r>
      <w:r>
        <w:rPr>
          <w:color w:val="000000" w:themeColor="text1"/>
          <w:sz w:val="22"/>
          <w:szCs w:val="22"/>
        </w:rPr>
        <w:t>U</w:t>
      </w:r>
      <w:r w:rsidRPr="00F17644">
        <w:rPr>
          <w:color w:val="000000" w:themeColor="text1"/>
          <w:sz w:val="22"/>
          <w:szCs w:val="22"/>
        </w:rPr>
        <w:t>mow</w:t>
      </w:r>
      <w:r w:rsidR="00F84ED7">
        <w:rPr>
          <w:color w:val="000000" w:themeColor="text1"/>
          <w:sz w:val="22"/>
          <w:szCs w:val="22"/>
        </w:rPr>
        <w:t>ie lub w </w:t>
      </w:r>
      <w:r>
        <w:rPr>
          <w:color w:val="000000" w:themeColor="text1"/>
          <w:sz w:val="22"/>
          <w:szCs w:val="22"/>
        </w:rPr>
        <w:t>sposób przewidziany w Umowie lub zgodnie z przepisami o rękojmi,</w:t>
      </w:r>
    </w:p>
    <w:p w14:paraId="50F7E15A" w14:textId="77777777" w:rsidR="006F4704" w:rsidRDefault="006F4704" w:rsidP="00BC1652">
      <w:pPr>
        <w:widowControl w:val="0"/>
        <w:numPr>
          <w:ilvl w:val="0"/>
          <w:numId w:val="126"/>
        </w:numPr>
        <w:tabs>
          <w:tab w:val="clear" w:pos="4472"/>
          <w:tab w:val="num" w:pos="643"/>
          <w:tab w:val="left" w:pos="3734"/>
        </w:tabs>
        <w:spacing w:before="60"/>
        <w:ind w:left="567" w:hanging="283"/>
        <w:jc w:val="both"/>
        <w:rPr>
          <w:color w:val="000000" w:themeColor="text1"/>
          <w:sz w:val="22"/>
          <w:szCs w:val="22"/>
        </w:rPr>
      </w:pPr>
      <w:r w:rsidRPr="00F17644">
        <w:rPr>
          <w:color w:val="000000" w:themeColor="text1"/>
          <w:sz w:val="22"/>
          <w:szCs w:val="22"/>
        </w:rPr>
        <w:t xml:space="preserve">Wykonawca wyrządzi Zamawiającemu szkodę wskutek niewykonania lub nienależytego wykonania </w:t>
      </w:r>
      <w:r>
        <w:rPr>
          <w:color w:val="000000" w:themeColor="text1"/>
          <w:sz w:val="22"/>
          <w:szCs w:val="22"/>
        </w:rPr>
        <w:t>U</w:t>
      </w:r>
      <w:r w:rsidRPr="00F17644">
        <w:rPr>
          <w:color w:val="000000" w:themeColor="text1"/>
          <w:sz w:val="22"/>
          <w:szCs w:val="22"/>
        </w:rPr>
        <w:t>mowy</w:t>
      </w:r>
      <w:r w:rsidRPr="00F37AFB">
        <w:rPr>
          <w:sz w:val="22"/>
          <w:szCs w:val="22"/>
        </w:rPr>
        <w:t xml:space="preserve"> </w:t>
      </w:r>
      <w:r>
        <w:rPr>
          <w:sz w:val="22"/>
          <w:szCs w:val="22"/>
        </w:rPr>
        <w:t>lub narazi na taką szkodę</w:t>
      </w:r>
      <w:r w:rsidRPr="00F17644">
        <w:rPr>
          <w:color w:val="000000" w:themeColor="text1"/>
          <w:sz w:val="22"/>
          <w:szCs w:val="22"/>
        </w:rPr>
        <w:t xml:space="preserve">, </w:t>
      </w:r>
    </w:p>
    <w:p w14:paraId="508D1C60" w14:textId="77777777" w:rsidR="006F4704" w:rsidRPr="00F17644" w:rsidRDefault="006F4704" w:rsidP="00BC1652">
      <w:pPr>
        <w:widowControl w:val="0"/>
        <w:numPr>
          <w:ilvl w:val="0"/>
          <w:numId w:val="126"/>
        </w:numPr>
        <w:tabs>
          <w:tab w:val="clear" w:pos="4472"/>
          <w:tab w:val="num" w:pos="643"/>
          <w:tab w:val="left" w:pos="3734"/>
        </w:tabs>
        <w:spacing w:before="60"/>
        <w:ind w:left="567" w:hanging="283"/>
        <w:jc w:val="both"/>
        <w:rPr>
          <w:color w:val="000000" w:themeColor="text1"/>
          <w:sz w:val="22"/>
          <w:szCs w:val="22"/>
        </w:rPr>
      </w:pPr>
      <w:r w:rsidRPr="00911461">
        <w:rPr>
          <w:sz w:val="22"/>
          <w:szCs w:val="22"/>
        </w:rPr>
        <w:t xml:space="preserve">Wykonawca zbędzie lub zastawi wierzytelności przysługujące jemu z tytułu </w:t>
      </w:r>
      <w:r>
        <w:rPr>
          <w:sz w:val="22"/>
          <w:szCs w:val="22"/>
        </w:rPr>
        <w:t>U</w:t>
      </w:r>
      <w:r w:rsidRPr="00911461">
        <w:rPr>
          <w:sz w:val="22"/>
          <w:szCs w:val="22"/>
        </w:rPr>
        <w:t>mowy bez pisemnej zgody Zamawiającego lub przekaże prawa i obowiązki wynikających z</w:t>
      </w:r>
      <w:r>
        <w:rPr>
          <w:sz w:val="22"/>
          <w:szCs w:val="22"/>
        </w:rPr>
        <w:t xml:space="preserve"> U</w:t>
      </w:r>
      <w:r w:rsidRPr="00911461">
        <w:rPr>
          <w:sz w:val="22"/>
          <w:szCs w:val="22"/>
        </w:rPr>
        <w:t>mowy na osoby trzecie</w:t>
      </w:r>
      <w:r>
        <w:rPr>
          <w:sz w:val="22"/>
          <w:szCs w:val="22"/>
        </w:rPr>
        <w:t>,</w:t>
      </w:r>
    </w:p>
    <w:p w14:paraId="5086712E" w14:textId="77777777" w:rsidR="006F4704" w:rsidRPr="00F17644" w:rsidRDefault="006F4704" w:rsidP="00BC1652">
      <w:pPr>
        <w:widowControl w:val="0"/>
        <w:numPr>
          <w:ilvl w:val="0"/>
          <w:numId w:val="126"/>
        </w:numPr>
        <w:tabs>
          <w:tab w:val="clear" w:pos="4472"/>
          <w:tab w:val="num" w:pos="643"/>
          <w:tab w:val="left" w:pos="3734"/>
        </w:tabs>
        <w:spacing w:before="60"/>
        <w:ind w:left="567" w:hanging="283"/>
        <w:jc w:val="both"/>
        <w:rPr>
          <w:color w:val="000000" w:themeColor="text1"/>
          <w:sz w:val="22"/>
          <w:szCs w:val="22"/>
        </w:rPr>
      </w:pPr>
      <w:r w:rsidRPr="00F17644">
        <w:rPr>
          <w:color w:val="000000" w:themeColor="text1"/>
          <w:sz w:val="22"/>
          <w:szCs w:val="22"/>
        </w:rPr>
        <w:t>postawiono Wykonawcę w stan likwidacji,</w:t>
      </w:r>
    </w:p>
    <w:p w14:paraId="50B0D78A" w14:textId="77777777" w:rsidR="006F4704" w:rsidRDefault="006F4704" w:rsidP="00BC1652">
      <w:pPr>
        <w:widowControl w:val="0"/>
        <w:numPr>
          <w:ilvl w:val="0"/>
          <w:numId w:val="126"/>
        </w:numPr>
        <w:tabs>
          <w:tab w:val="clear" w:pos="4472"/>
          <w:tab w:val="num" w:pos="643"/>
          <w:tab w:val="left" w:pos="3734"/>
        </w:tabs>
        <w:spacing w:before="60"/>
        <w:ind w:left="567" w:hanging="283"/>
        <w:jc w:val="both"/>
        <w:rPr>
          <w:color w:val="000000" w:themeColor="text1"/>
          <w:sz w:val="22"/>
          <w:szCs w:val="22"/>
        </w:rPr>
      </w:pPr>
      <w:r w:rsidRPr="00F17644">
        <w:rPr>
          <w:bCs/>
          <w:color w:val="000000" w:themeColor="text1"/>
          <w:sz w:val="22"/>
          <w:szCs w:val="22"/>
        </w:rPr>
        <w:t>Wykonawca nie przedstawi na żądanie Zamawiającego aktualnej (opłaconej) polisy ubezpieczeniowej lub innego dokumentu ubezpieczająceg</w:t>
      </w:r>
      <w:r>
        <w:rPr>
          <w:bCs/>
          <w:color w:val="000000" w:themeColor="text1"/>
          <w:sz w:val="22"/>
          <w:szCs w:val="22"/>
        </w:rPr>
        <w:t>o od odpowiedzialności cywilnej.</w:t>
      </w:r>
    </w:p>
    <w:p w14:paraId="2B499D34" w14:textId="77777777" w:rsidR="006F4704" w:rsidRDefault="006F4704" w:rsidP="00BC1652">
      <w:pPr>
        <w:widowControl w:val="0"/>
        <w:numPr>
          <w:ilvl w:val="0"/>
          <w:numId w:val="126"/>
        </w:numPr>
        <w:tabs>
          <w:tab w:val="clear" w:pos="4472"/>
          <w:tab w:val="num" w:pos="643"/>
          <w:tab w:val="left" w:pos="3734"/>
        </w:tabs>
        <w:spacing w:before="60"/>
        <w:ind w:left="567" w:hanging="283"/>
        <w:jc w:val="both"/>
        <w:rPr>
          <w:color w:val="000000" w:themeColor="text1"/>
          <w:sz w:val="22"/>
          <w:szCs w:val="22"/>
        </w:rPr>
      </w:pPr>
      <w:r w:rsidRPr="00F37AFB">
        <w:rPr>
          <w:sz w:val="22"/>
          <w:szCs w:val="22"/>
        </w:rPr>
        <w:t xml:space="preserve">Wykonawca nie przedstawi po zmianie zaktualizowanego wykazu podmiotów biorących udział </w:t>
      </w:r>
      <w:r w:rsidRPr="00F37AFB">
        <w:rPr>
          <w:sz w:val="22"/>
          <w:szCs w:val="22"/>
        </w:rPr>
        <w:br/>
        <w:t>w wykonaniu zamówienia, bądź nie poinformuje o zmianie zakresu,</w:t>
      </w:r>
    </w:p>
    <w:p w14:paraId="4220A616" w14:textId="77777777" w:rsidR="006F4704" w:rsidRDefault="006F4704" w:rsidP="00BC1652">
      <w:pPr>
        <w:widowControl w:val="0"/>
        <w:numPr>
          <w:ilvl w:val="0"/>
          <w:numId w:val="126"/>
        </w:numPr>
        <w:tabs>
          <w:tab w:val="clear" w:pos="4472"/>
          <w:tab w:val="num" w:pos="643"/>
          <w:tab w:val="left" w:pos="3734"/>
        </w:tabs>
        <w:spacing w:before="60"/>
        <w:ind w:left="567" w:hanging="283"/>
        <w:jc w:val="both"/>
        <w:rPr>
          <w:color w:val="000000" w:themeColor="text1"/>
          <w:sz w:val="22"/>
          <w:szCs w:val="22"/>
        </w:rPr>
      </w:pPr>
      <w:r w:rsidRPr="00F37AFB">
        <w:rPr>
          <w:sz w:val="22"/>
          <w:szCs w:val="22"/>
        </w:rPr>
        <w:t>Wykonawca nie zgłosi niezwłocznie podwykonawcy uczestniczącego w wykonaniu zamówienia,</w:t>
      </w:r>
    </w:p>
    <w:p w14:paraId="79907DCB" w14:textId="77777777" w:rsidR="006F4704" w:rsidRPr="00F37AFB" w:rsidRDefault="006F4704" w:rsidP="00BC1652">
      <w:pPr>
        <w:widowControl w:val="0"/>
        <w:numPr>
          <w:ilvl w:val="0"/>
          <w:numId w:val="126"/>
        </w:numPr>
        <w:tabs>
          <w:tab w:val="clear" w:pos="4472"/>
          <w:tab w:val="num" w:pos="643"/>
          <w:tab w:val="left" w:pos="3734"/>
        </w:tabs>
        <w:spacing w:before="60"/>
        <w:ind w:left="567" w:hanging="283"/>
        <w:jc w:val="both"/>
        <w:rPr>
          <w:color w:val="000000" w:themeColor="text1"/>
          <w:sz w:val="22"/>
          <w:szCs w:val="22"/>
        </w:rPr>
      </w:pPr>
      <w:r w:rsidRPr="00F37AFB">
        <w:rPr>
          <w:sz w:val="22"/>
          <w:szCs w:val="22"/>
        </w:rPr>
        <w:t>Wykonawca utracił uprawnienia do wykonywania przedmiotu Umowy</w:t>
      </w:r>
      <w:r>
        <w:rPr>
          <w:color w:val="000000" w:themeColor="text1"/>
          <w:sz w:val="22"/>
          <w:szCs w:val="22"/>
        </w:rPr>
        <w:t>.</w:t>
      </w:r>
    </w:p>
    <w:p w14:paraId="3736D2DA" w14:textId="77777777" w:rsidR="006F4704" w:rsidRPr="00F17644" w:rsidRDefault="006F4704" w:rsidP="00BC1652">
      <w:pPr>
        <w:widowControl w:val="0"/>
        <w:numPr>
          <w:ilvl w:val="0"/>
          <w:numId w:val="125"/>
        </w:numPr>
        <w:tabs>
          <w:tab w:val="left" w:pos="3734"/>
        </w:tabs>
        <w:spacing w:before="60"/>
        <w:ind w:left="284" w:hanging="284"/>
        <w:jc w:val="both"/>
        <w:rPr>
          <w:color w:val="000000" w:themeColor="text1"/>
          <w:sz w:val="22"/>
          <w:szCs w:val="22"/>
        </w:rPr>
      </w:pPr>
      <w:r w:rsidRPr="00F17644">
        <w:rPr>
          <w:color w:val="000000" w:themeColor="text1"/>
          <w:sz w:val="22"/>
          <w:szCs w:val="22"/>
        </w:rPr>
        <w:t xml:space="preserve">Niezależnie od powyższego Zamawiającemu przysługuje prawo odstąpienia od </w:t>
      </w:r>
      <w:r>
        <w:rPr>
          <w:color w:val="000000" w:themeColor="text1"/>
          <w:sz w:val="22"/>
          <w:szCs w:val="22"/>
        </w:rPr>
        <w:t>U</w:t>
      </w:r>
      <w:r w:rsidRPr="00F17644">
        <w:rPr>
          <w:color w:val="000000" w:themeColor="text1"/>
          <w:sz w:val="22"/>
          <w:szCs w:val="22"/>
        </w:rPr>
        <w:t>mowy w przypadku gdy:</w:t>
      </w:r>
    </w:p>
    <w:p w14:paraId="4D43C3A5" w14:textId="77777777" w:rsidR="006F4704" w:rsidRPr="00F17644" w:rsidRDefault="006F4704" w:rsidP="00BC1652">
      <w:pPr>
        <w:widowControl w:val="0"/>
        <w:numPr>
          <w:ilvl w:val="0"/>
          <w:numId w:val="128"/>
        </w:numPr>
        <w:tabs>
          <w:tab w:val="left" w:pos="3734"/>
        </w:tabs>
        <w:spacing w:before="60"/>
        <w:jc w:val="both"/>
        <w:rPr>
          <w:i/>
          <w:color w:val="000000" w:themeColor="text1"/>
          <w:sz w:val="22"/>
          <w:szCs w:val="22"/>
        </w:rPr>
      </w:pPr>
      <w:r w:rsidRPr="00F17644">
        <w:rPr>
          <w:color w:val="000000" w:themeColor="text1"/>
          <w:sz w:val="22"/>
          <w:szCs w:val="22"/>
        </w:rPr>
        <w:t>Wykonawca wymieniony został w wykazach określon</w:t>
      </w:r>
      <w:r>
        <w:rPr>
          <w:color w:val="000000" w:themeColor="text1"/>
          <w:sz w:val="22"/>
          <w:szCs w:val="22"/>
        </w:rPr>
        <w:t xml:space="preserve">ych w rozporządzeniu Rady (WE) </w:t>
      </w:r>
      <w:r w:rsidRPr="00F17644">
        <w:rPr>
          <w:color w:val="000000" w:themeColor="text1"/>
          <w:sz w:val="22"/>
          <w:szCs w:val="22"/>
        </w:rPr>
        <w:t xml:space="preserve">nr 765/2006 z dnia 18 maja 2006 r. dotyczącego środków ograniczających w związku z sytuacją na Białorusi i udziałem Białorusi w agresji Rosji wobec Ukrainy i rozporządzeniu Rady (UE) nr 269/2014 z dnia 17 marca 2014 r. w sprawie środków ograniczających w odniesieniu do działań podważających integralność terytorialną, suwerenność i niezależność Ukrainy lub im zagrażających albo wpisany na listę na podstawie decyzji w sprawie wpisu na listę rozstrzygającej o zastosowaniu środka, o którym mowa w art. 1 pkt. 3 ustawy z dnia 13 kwietnia 2022 r. o szczególnych rozwiązaniach w zakresie </w:t>
      </w:r>
      <w:r w:rsidRPr="00EF34FB">
        <w:rPr>
          <w:sz w:val="22"/>
          <w:szCs w:val="22"/>
        </w:rPr>
        <w:t>przeciwdziałania wspieraniu agresji na Ukrainę oraz służących ochronie bezpieczeństwa narodowego (t. j. Dz. U. z 2024r., poz. 507.),</w:t>
      </w:r>
      <w:r w:rsidRPr="00EF34FB">
        <w:rPr>
          <w:b/>
          <w:sz w:val="22"/>
          <w:szCs w:val="22"/>
        </w:rPr>
        <w:t xml:space="preserve"> </w:t>
      </w:r>
    </w:p>
    <w:p w14:paraId="3BB57199" w14:textId="77777777" w:rsidR="006F4704" w:rsidRPr="00EF34FB" w:rsidRDefault="006F4704" w:rsidP="00BC1652">
      <w:pPr>
        <w:widowControl w:val="0"/>
        <w:numPr>
          <w:ilvl w:val="0"/>
          <w:numId w:val="128"/>
        </w:numPr>
        <w:tabs>
          <w:tab w:val="left" w:pos="3734"/>
        </w:tabs>
        <w:spacing w:before="60"/>
        <w:jc w:val="both"/>
        <w:rPr>
          <w:sz w:val="22"/>
          <w:szCs w:val="22"/>
        </w:rPr>
      </w:pPr>
      <w:r w:rsidRPr="00F17644">
        <w:rPr>
          <w:color w:val="000000" w:themeColor="text1"/>
          <w:sz w:val="22"/>
          <w:szCs w:val="22"/>
        </w:rPr>
        <w:t xml:space="preserve">osoba będąca beneficjentem rzeczywistym Wykonawcy (w rozumieniu ustawy z dnia 1 marca 2018 r. o przeciwdziałaniu praniu pieniędzy oraz finansowaniu terroryzmu (Dz. U. z 2022 r. poz. </w:t>
      </w:r>
      <w:r>
        <w:rPr>
          <w:color w:val="000000" w:themeColor="text1"/>
          <w:sz w:val="22"/>
          <w:szCs w:val="22"/>
        </w:rPr>
        <w:t>1124 ze zm.</w:t>
      </w:r>
      <w:r w:rsidRPr="00F17644">
        <w:rPr>
          <w:color w:val="000000" w:themeColor="text1"/>
          <w:sz w:val="22"/>
          <w:szCs w:val="22"/>
        </w:rPr>
        <w:t xml:space="preserve">) została wymieniona w wykazach określonych w rozporządzeniu Rady (WE) nr 765/2006 z dnia 18 maja 2006 r. dotyczącego środków ograniczających w związku z sytuacją na Białorusi i udziałem Białorusi w agresji Rosji wobec Ukrainy i rozporządzeniu Rady (UE) nr 269/2014 z dnia 17 marca 2014 r. w sprawie środków ograniczających w odniesieniu do działań podważających integralność terytorialną, suwerenność i niezależność Ukrainy lub im zagrażających albo wpisana na listę na podstawie decyzji w sprawie wpisu </w:t>
      </w:r>
      <w:r w:rsidRPr="00F17644">
        <w:rPr>
          <w:color w:val="000000" w:themeColor="text1"/>
          <w:sz w:val="22"/>
          <w:szCs w:val="22"/>
        </w:rPr>
        <w:lastRenderedPageBreak/>
        <w:t>na listę rozstrzygającej o zastosowaniu środka, o którym mowa w art. 1 pkt</w:t>
      </w:r>
      <w:r w:rsidRPr="00EF34FB">
        <w:rPr>
          <w:sz w:val="22"/>
          <w:szCs w:val="22"/>
        </w:rPr>
        <w:t>. 3 ustawy z dnia 13 kwietnia 2022 r. o szczególnych rozwiązaniach w zakresie przeciwdziałania wspieraniu agresji na Ukrainę oraz służących ochronie bezpieczeństwa narodowego (t. j. Dz. U. z 2024r., poz. 507),</w:t>
      </w:r>
    </w:p>
    <w:p w14:paraId="3AD3E08F" w14:textId="77777777" w:rsidR="006F4704" w:rsidRPr="008154A6" w:rsidRDefault="006F4704" w:rsidP="00BC1652">
      <w:pPr>
        <w:pStyle w:val="Akapitzlist"/>
        <w:numPr>
          <w:ilvl w:val="0"/>
          <w:numId w:val="125"/>
        </w:numPr>
        <w:ind w:left="360"/>
        <w:rPr>
          <w:sz w:val="22"/>
          <w:szCs w:val="22"/>
        </w:rPr>
      </w:pPr>
      <w:r w:rsidRPr="008154A6">
        <w:rPr>
          <w:sz w:val="22"/>
          <w:szCs w:val="22"/>
        </w:rPr>
        <w:t xml:space="preserve">podmiot będący jednostką dominującą Wykonawcy (w rozumieniu art. 3 ust. 1 pkt 37 ustawy z dnia 29 września 1994 r. o rachunkowości (Dz.U. z 2023 r. poz.120) wymieniony jest w wykazach określonych w rozporządzeniu Rady (WE) nr 765/2006 z dnia 18 maja 2006 r. dotyczącego środków ograniczających w związku z sytuacją na Białorusi i udziałem Białorusi w agresji Rosji wobec Ukrainy i rozporządzeniu Rady (UE) nr 269/2014 z dnia 17 marca 2014 r. w sprawie środków ograniczających w odniesieniu do działań podważających integralność terytorialną, suwerenność i niezależność Ukrainy lub im zagrażających albo wpisany na listę lub będący taką jednostką dominującą do dnia 24 lutego 2022 r., o ile został wpisany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 (t. j. Dz. U. z 2024 r., poz. 507).  </w:t>
      </w:r>
    </w:p>
    <w:p w14:paraId="6D5AAFF4" w14:textId="77777777" w:rsidR="006F4704" w:rsidRPr="00F17644" w:rsidRDefault="006F4704" w:rsidP="00BC1652">
      <w:pPr>
        <w:widowControl w:val="0"/>
        <w:numPr>
          <w:ilvl w:val="0"/>
          <w:numId w:val="125"/>
        </w:numPr>
        <w:tabs>
          <w:tab w:val="left" w:pos="3734"/>
        </w:tabs>
        <w:spacing w:before="60"/>
        <w:ind w:left="284" w:hanging="284"/>
        <w:jc w:val="both"/>
        <w:rPr>
          <w:bCs/>
          <w:color w:val="000000" w:themeColor="text1"/>
          <w:sz w:val="22"/>
          <w:szCs w:val="22"/>
        </w:rPr>
      </w:pPr>
      <w:r w:rsidRPr="00EF34FB">
        <w:rPr>
          <w:sz w:val="22"/>
          <w:szCs w:val="22"/>
        </w:rPr>
        <w:t xml:space="preserve">W przypadku zawarcia Umowy wbrew zakazom sformułowanych w art. 5 k rozporządzenia Rady (UE) nr 833/2014 z dnia 31 lipca 2014 r. dotyczącego środków ograniczających w związku z działaniami Rosji destabilizującymi sytuację na Ukrainie (Dz. Urz. UE nr L 229 z 31 lipca 2014 r.) dodanego do Rozporządzenia UE nr 833/2014 na mocy art. 1 pkt 23 rozporządzenia </w:t>
      </w:r>
      <w:r w:rsidRPr="00F17644">
        <w:rPr>
          <w:color w:val="000000" w:themeColor="text1"/>
          <w:sz w:val="22"/>
          <w:szCs w:val="22"/>
        </w:rPr>
        <w:t xml:space="preserve">2022/576 z dnia 08 kwietnia 2022 r., w myśl których zakazuje się udzielania lub dalszego wykonywania wszelkich </w:t>
      </w:r>
      <w:r w:rsidRPr="00F17644">
        <w:rPr>
          <w:bCs/>
          <w:color w:val="000000" w:themeColor="text1"/>
          <w:sz w:val="22"/>
          <w:szCs w:val="22"/>
        </w:rPr>
        <w:t>zamówień  publicznych objętych zakresem dyrektyw w sprawie zamówień publicznych na rzecz lub z udziałem:</w:t>
      </w:r>
    </w:p>
    <w:p w14:paraId="4B1D13F5" w14:textId="77777777" w:rsidR="006F4704" w:rsidRPr="00F17644" w:rsidRDefault="006F4704" w:rsidP="00BC1652">
      <w:pPr>
        <w:widowControl w:val="0"/>
        <w:numPr>
          <w:ilvl w:val="0"/>
          <w:numId w:val="104"/>
        </w:numPr>
        <w:tabs>
          <w:tab w:val="left" w:pos="3734"/>
        </w:tabs>
        <w:spacing w:before="60"/>
        <w:ind w:left="567" w:hanging="283"/>
        <w:jc w:val="both"/>
        <w:rPr>
          <w:bCs/>
          <w:color w:val="000000" w:themeColor="text1"/>
          <w:sz w:val="22"/>
          <w:szCs w:val="22"/>
        </w:rPr>
      </w:pPr>
      <w:r w:rsidRPr="00F17644">
        <w:rPr>
          <w:bCs/>
          <w:color w:val="000000" w:themeColor="text1"/>
          <w:sz w:val="22"/>
          <w:szCs w:val="22"/>
        </w:rPr>
        <w:t>obywateli rosyjskich lub osób fizycznych lub prawnych, podmiotów lub organów z siedzibą w Rosji;</w:t>
      </w:r>
    </w:p>
    <w:p w14:paraId="359382A2" w14:textId="77777777" w:rsidR="006F4704" w:rsidRPr="00EF34FB" w:rsidRDefault="006F4704" w:rsidP="00BC1652">
      <w:pPr>
        <w:widowControl w:val="0"/>
        <w:numPr>
          <w:ilvl w:val="0"/>
          <w:numId w:val="104"/>
        </w:numPr>
        <w:tabs>
          <w:tab w:val="left" w:pos="3734"/>
        </w:tabs>
        <w:spacing w:before="60"/>
        <w:ind w:left="567" w:hanging="283"/>
        <w:jc w:val="both"/>
        <w:rPr>
          <w:bCs/>
          <w:sz w:val="22"/>
          <w:szCs w:val="22"/>
        </w:rPr>
      </w:pPr>
      <w:r w:rsidRPr="00EF34FB">
        <w:rPr>
          <w:bCs/>
          <w:sz w:val="22"/>
          <w:szCs w:val="22"/>
        </w:rPr>
        <w:t>osób prawnych, podmiotów lub organów, do których prawa własności bezpośrednio lub pośrednio w ponad 50% należą do podmiotu, o którym mowa w lit. a) niniejszego ustępu; lub</w:t>
      </w:r>
    </w:p>
    <w:p w14:paraId="77075884" w14:textId="77777777" w:rsidR="006F4704" w:rsidRPr="00EF34FB" w:rsidRDefault="006F4704" w:rsidP="00BC1652">
      <w:pPr>
        <w:widowControl w:val="0"/>
        <w:numPr>
          <w:ilvl w:val="0"/>
          <w:numId w:val="104"/>
        </w:numPr>
        <w:tabs>
          <w:tab w:val="left" w:pos="3734"/>
        </w:tabs>
        <w:spacing w:before="60"/>
        <w:ind w:left="567" w:hanging="283"/>
        <w:jc w:val="both"/>
        <w:rPr>
          <w:bCs/>
          <w:sz w:val="22"/>
          <w:szCs w:val="22"/>
        </w:rPr>
      </w:pPr>
      <w:r w:rsidRPr="00EF34FB">
        <w:rPr>
          <w:bCs/>
          <w:sz w:val="22"/>
          <w:szCs w:val="22"/>
        </w:rPr>
        <w:t>osób fizycznych lub prawnych, podmiotów lub organów działających w imieniu lub pod kierunkiem podmiotu, o którym mowa w lit. a) lub b) niniejszego ustępu,</w:t>
      </w:r>
    </w:p>
    <w:p w14:paraId="6FDBADB8" w14:textId="77777777" w:rsidR="006F4704" w:rsidRPr="00EF34FB" w:rsidRDefault="006F4704" w:rsidP="006F4704">
      <w:pPr>
        <w:widowControl w:val="0"/>
        <w:tabs>
          <w:tab w:val="left" w:pos="3734"/>
        </w:tabs>
        <w:spacing w:before="60"/>
        <w:ind w:left="284"/>
        <w:jc w:val="both"/>
        <w:rPr>
          <w:bCs/>
          <w:sz w:val="22"/>
          <w:szCs w:val="22"/>
        </w:rPr>
      </w:pPr>
      <w:r w:rsidRPr="00EF34FB">
        <w:rPr>
          <w:bCs/>
          <w:sz w:val="22"/>
          <w:szCs w:val="22"/>
        </w:rPr>
        <w:t>w tym podwykonawców, dostawców lub podmiotów, na których zdolności polega się w rozumieniu dyrektyw w sprawie zamówień publicznych, w przypadku gdy przypada na nich ponad 10% wartości zamówienia Zamawiający odstępuje od Umowy z Wykonawcą, którego zakazy dotyczą z zastrzeżeniem postanowień art. 5k ust. 2 cyt. Rozporządzenia.</w:t>
      </w:r>
    </w:p>
    <w:p w14:paraId="59A47017" w14:textId="77777777" w:rsidR="006F4704" w:rsidRPr="00EF34FB" w:rsidRDefault="006F4704" w:rsidP="00BC1652">
      <w:pPr>
        <w:widowControl w:val="0"/>
        <w:numPr>
          <w:ilvl w:val="0"/>
          <w:numId w:val="125"/>
        </w:numPr>
        <w:tabs>
          <w:tab w:val="left" w:pos="3734"/>
        </w:tabs>
        <w:spacing w:before="60"/>
        <w:ind w:left="284" w:hanging="284"/>
        <w:jc w:val="both"/>
        <w:rPr>
          <w:sz w:val="22"/>
          <w:szCs w:val="22"/>
        </w:rPr>
      </w:pPr>
      <w:r w:rsidRPr="00EF34FB">
        <w:rPr>
          <w:sz w:val="22"/>
          <w:szCs w:val="22"/>
        </w:rPr>
        <w:t>Prawo odstąpienia od Umowy  przysługuje Zamawiającemu  w okresie  od dnia zawarcia  Umowy do dnia 31 grudnia 202</w:t>
      </w:r>
      <w:r>
        <w:rPr>
          <w:sz w:val="22"/>
          <w:szCs w:val="22"/>
        </w:rPr>
        <w:t>5</w:t>
      </w:r>
      <w:r w:rsidRPr="00EF34FB">
        <w:rPr>
          <w:sz w:val="22"/>
          <w:szCs w:val="22"/>
        </w:rPr>
        <w:t xml:space="preserve"> r.</w:t>
      </w:r>
    </w:p>
    <w:p w14:paraId="146D1320" w14:textId="77777777" w:rsidR="006F4704" w:rsidRPr="009A7878" w:rsidRDefault="006F4704" w:rsidP="00BC1652">
      <w:pPr>
        <w:pStyle w:val="Akapitzlist"/>
        <w:numPr>
          <w:ilvl w:val="0"/>
          <w:numId w:val="125"/>
        </w:numPr>
        <w:ind w:left="360"/>
        <w:rPr>
          <w:sz w:val="22"/>
          <w:szCs w:val="22"/>
        </w:rPr>
      </w:pPr>
      <w:r w:rsidRPr="009A7878">
        <w:rPr>
          <w:sz w:val="22"/>
          <w:szCs w:val="22"/>
        </w:rPr>
        <w:t>Niezależnie od postanowień ust. 1, 2, 3 i 4, niniejszego paragrafu, Zamawiający może odstąpić od Umowy w przypadku wystąpienia okoliczności określonych w art. 456 ust. 1 ustawy (t.j.  Dz. U. z 2024 poz.1061) W takim wypadku Wykonawca może żądać wyłącznie wynagrodzenia należnego mu z tytułu wykonania części Umowy.</w:t>
      </w:r>
    </w:p>
    <w:p w14:paraId="37837443" w14:textId="77777777" w:rsidR="006F4704" w:rsidRPr="00F17644" w:rsidRDefault="006F4704" w:rsidP="00F84ED7">
      <w:pPr>
        <w:pStyle w:val="Nagwek4"/>
      </w:pPr>
      <w:r w:rsidRPr="00F17644">
        <w:t>§1</w:t>
      </w:r>
      <w:r>
        <w:t>3</w:t>
      </w:r>
      <w:r w:rsidRPr="00F17644">
        <w:t>. ZABEZPIECZENIE NALEŻYTEGO WYKONANIA UMOWY</w:t>
      </w:r>
    </w:p>
    <w:p w14:paraId="49100CAD" w14:textId="77777777" w:rsidR="006F4704" w:rsidRPr="007242C2" w:rsidRDefault="006F4704" w:rsidP="006F4704">
      <w:pPr>
        <w:widowControl w:val="0"/>
        <w:spacing w:before="60"/>
        <w:ind w:left="425" w:hanging="425"/>
        <w:jc w:val="both"/>
        <w:rPr>
          <w:b/>
          <w:sz w:val="22"/>
          <w:szCs w:val="22"/>
          <w:lang w:val="x-none"/>
        </w:rPr>
      </w:pPr>
      <w:r w:rsidRPr="007242C2">
        <w:rPr>
          <w:b/>
          <w:sz w:val="22"/>
          <w:szCs w:val="22"/>
          <w:highlight w:val="yellow"/>
          <w:lang w:val="x-none"/>
        </w:rPr>
        <w:t>Zasady wnoszeni</w:t>
      </w:r>
      <w:r w:rsidRPr="007242C2">
        <w:rPr>
          <w:b/>
          <w:sz w:val="22"/>
          <w:szCs w:val="22"/>
          <w:highlight w:val="yellow"/>
        </w:rPr>
        <w:t>a</w:t>
      </w:r>
      <w:r w:rsidRPr="007242C2">
        <w:rPr>
          <w:b/>
          <w:sz w:val="22"/>
          <w:szCs w:val="22"/>
          <w:highlight w:val="yellow"/>
          <w:lang w:val="x-none"/>
        </w:rPr>
        <w:t xml:space="preserve"> zabezpieczenia w formie gotówkowej</w:t>
      </w:r>
      <w:r w:rsidRPr="007242C2">
        <w:rPr>
          <w:b/>
          <w:sz w:val="22"/>
          <w:szCs w:val="22"/>
          <w:lang w:val="x-none"/>
        </w:rPr>
        <w:t>.</w:t>
      </w:r>
    </w:p>
    <w:p w14:paraId="07C316A1" w14:textId="2D32B8D3" w:rsidR="006F4704" w:rsidRPr="007242C2" w:rsidRDefault="006F4704" w:rsidP="00BC1652">
      <w:pPr>
        <w:widowControl w:val="0"/>
        <w:numPr>
          <w:ilvl w:val="0"/>
          <w:numId w:val="89"/>
        </w:numPr>
        <w:tabs>
          <w:tab w:val="left" w:pos="-2410"/>
          <w:tab w:val="left" w:pos="284"/>
        </w:tabs>
        <w:spacing w:before="120"/>
        <w:ind w:left="284" w:hanging="284"/>
        <w:jc w:val="both"/>
        <w:rPr>
          <w:i/>
          <w:sz w:val="22"/>
          <w:szCs w:val="22"/>
        </w:rPr>
      </w:pPr>
      <w:r w:rsidRPr="007242C2">
        <w:rPr>
          <w:sz w:val="22"/>
          <w:szCs w:val="22"/>
        </w:rPr>
        <w:t xml:space="preserve">Wykonawca, do dnia zawarcia umowy wniósł ZNWU w wysokości 5% wartości brutto </w:t>
      </w:r>
      <w:r>
        <w:rPr>
          <w:sz w:val="22"/>
          <w:szCs w:val="22"/>
        </w:rPr>
        <w:t>U</w:t>
      </w:r>
      <w:r w:rsidRPr="007242C2">
        <w:rPr>
          <w:sz w:val="22"/>
          <w:szCs w:val="22"/>
        </w:rPr>
        <w:t xml:space="preserve">mowy </w:t>
      </w:r>
      <w:r w:rsidRPr="007242C2">
        <w:rPr>
          <w:b/>
          <w:sz w:val="22"/>
          <w:szCs w:val="22"/>
        </w:rPr>
        <w:t>tj. …</w:t>
      </w:r>
      <w:r w:rsidR="00F84ED7">
        <w:rPr>
          <w:b/>
          <w:sz w:val="22"/>
          <w:szCs w:val="22"/>
        </w:rPr>
        <w:t>………………</w:t>
      </w:r>
      <w:r w:rsidRPr="007242C2">
        <w:rPr>
          <w:sz w:val="22"/>
          <w:szCs w:val="22"/>
        </w:rPr>
        <w:t xml:space="preserve"> złotych</w:t>
      </w:r>
      <w:r w:rsidRPr="007242C2">
        <w:rPr>
          <w:b/>
          <w:sz w:val="22"/>
          <w:szCs w:val="22"/>
        </w:rPr>
        <w:t xml:space="preserve"> </w:t>
      </w:r>
      <w:r w:rsidRPr="007242C2">
        <w:rPr>
          <w:i/>
          <w:sz w:val="22"/>
          <w:szCs w:val="22"/>
        </w:rPr>
        <w:t xml:space="preserve">(słownie:  </w:t>
      </w:r>
      <w:r w:rsidR="00F84ED7">
        <w:rPr>
          <w:i/>
          <w:sz w:val="22"/>
          <w:szCs w:val="22"/>
        </w:rPr>
        <w:t>…………………..</w:t>
      </w:r>
      <w:r w:rsidRPr="007242C2">
        <w:rPr>
          <w:i/>
          <w:sz w:val="22"/>
          <w:szCs w:val="22"/>
        </w:rPr>
        <w:t>… złotych …/100).</w:t>
      </w:r>
    </w:p>
    <w:p w14:paraId="6247C06E" w14:textId="77777777" w:rsidR="006F4704" w:rsidRPr="007242C2" w:rsidRDefault="006F4704" w:rsidP="00BC1652">
      <w:pPr>
        <w:widowControl w:val="0"/>
        <w:numPr>
          <w:ilvl w:val="0"/>
          <w:numId w:val="89"/>
        </w:numPr>
        <w:tabs>
          <w:tab w:val="left" w:pos="-2410"/>
          <w:tab w:val="left" w:pos="284"/>
        </w:tabs>
        <w:spacing w:before="120"/>
        <w:ind w:left="284" w:hanging="284"/>
        <w:jc w:val="both"/>
        <w:rPr>
          <w:sz w:val="22"/>
          <w:szCs w:val="22"/>
        </w:rPr>
      </w:pPr>
      <w:r w:rsidRPr="007242C2">
        <w:rPr>
          <w:sz w:val="22"/>
          <w:szCs w:val="22"/>
        </w:rPr>
        <w:t xml:space="preserve">ZWNU w formie gotówkowej zostało wpłacone na rachunek bankowy Zamawiającego: </w:t>
      </w:r>
      <w:r>
        <w:rPr>
          <w:b/>
          <w:sz w:val="22"/>
          <w:szCs w:val="22"/>
        </w:rPr>
        <w:t xml:space="preserve">NBP o/o </w:t>
      </w:r>
      <w:r>
        <w:rPr>
          <w:b/>
          <w:sz w:val="22"/>
          <w:szCs w:val="22"/>
        </w:rPr>
        <w:br/>
      </w:r>
      <w:r w:rsidRPr="007242C2">
        <w:rPr>
          <w:b/>
          <w:sz w:val="22"/>
          <w:szCs w:val="22"/>
        </w:rPr>
        <w:t>Bydgoszcz</w:t>
      </w:r>
      <w:r w:rsidRPr="007242C2">
        <w:rPr>
          <w:i/>
          <w:sz w:val="22"/>
          <w:szCs w:val="22"/>
        </w:rPr>
        <w:t xml:space="preserve"> </w:t>
      </w:r>
      <w:r w:rsidRPr="007242C2">
        <w:rPr>
          <w:sz w:val="22"/>
          <w:szCs w:val="22"/>
        </w:rPr>
        <w:t>nr rachunku</w:t>
      </w:r>
      <w:r w:rsidRPr="007242C2">
        <w:rPr>
          <w:i/>
          <w:sz w:val="22"/>
          <w:szCs w:val="22"/>
        </w:rPr>
        <w:t xml:space="preserve"> </w:t>
      </w:r>
      <w:r w:rsidRPr="007242C2">
        <w:rPr>
          <w:b/>
          <w:sz w:val="22"/>
          <w:szCs w:val="22"/>
        </w:rPr>
        <w:t xml:space="preserve">47 1010 1078 0083 1213 9120 0000 </w:t>
      </w:r>
      <w:r w:rsidRPr="007242C2">
        <w:rPr>
          <w:sz w:val="22"/>
          <w:szCs w:val="22"/>
        </w:rPr>
        <w:t>i zabez</w:t>
      </w:r>
      <w:r>
        <w:rPr>
          <w:sz w:val="22"/>
          <w:szCs w:val="22"/>
        </w:rPr>
        <w:t xml:space="preserve">piecza wszelkie roszczenia  </w:t>
      </w:r>
      <w:r>
        <w:rPr>
          <w:sz w:val="22"/>
          <w:szCs w:val="22"/>
        </w:rPr>
        <w:br/>
      </w:r>
      <w:r w:rsidRPr="007242C2">
        <w:rPr>
          <w:sz w:val="22"/>
          <w:szCs w:val="22"/>
        </w:rPr>
        <w:t>Zamawiającego z tytułu niewykonania lub nienależytego wyko</w:t>
      </w:r>
      <w:r>
        <w:rPr>
          <w:sz w:val="22"/>
          <w:szCs w:val="22"/>
        </w:rPr>
        <w:t xml:space="preserve">nania Umowy, w tym roszczenia     z </w:t>
      </w:r>
      <w:r w:rsidRPr="007242C2">
        <w:rPr>
          <w:sz w:val="22"/>
          <w:szCs w:val="22"/>
        </w:rPr>
        <w:t>tytułu należnych kar umownych.</w:t>
      </w:r>
    </w:p>
    <w:p w14:paraId="75AE20A9" w14:textId="77777777" w:rsidR="006F4704" w:rsidRPr="007242C2" w:rsidRDefault="006F4704" w:rsidP="00BC1652">
      <w:pPr>
        <w:widowControl w:val="0"/>
        <w:numPr>
          <w:ilvl w:val="0"/>
          <w:numId w:val="89"/>
        </w:numPr>
        <w:tabs>
          <w:tab w:val="left" w:pos="-2410"/>
          <w:tab w:val="left" w:pos="284"/>
        </w:tabs>
        <w:spacing w:before="120"/>
        <w:ind w:left="284" w:hanging="284"/>
        <w:jc w:val="both"/>
        <w:rPr>
          <w:b/>
          <w:sz w:val="22"/>
          <w:szCs w:val="22"/>
        </w:rPr>
      </w:pPr>
      <w:r w:rsidRPr="007242C2">
        <w:rPr>
          <w:sz w:val="22"/>
          <w:szCs w:val="22"/>
        </w:rPr>
        <w:t>Zamawiający zwróci „zabezpieczenie należytego wykonania umowy” w terminie 30 dni od dnia</w:t>
      </w:r>
      <w:r>
        <w:rPr>
          <w:sz w:val="22"/>
          <w:szCs w:val="22"/>
        </w:rPr>
        <w:t xml:space="preserve"> </w:t>
      </w:r>
      <w:r w:rsidRPr="007242C2">
        <w:rPr>
          <w:sz w:val="22"/>
          <w:szCs w:val="22"/>
        </w:rPr>
        <w:t>wykonania zamówienia i uznania przez Zamawiającego za należycie wykonane (z zastrzeżeniem ust. 5 niniejszego paragrafu).</w:t>
      </w:r>
    </w:p>
    <w:p w14:paraId="3427F865" w14:textId="77777777" w:rsidR="006F4704" w:rsidRPr="007242C2" w:rsidRDefault="006F4704" w:rsidP="00BC1652">
      <w:pPr>
        <w:widowControl w:val="0"/>
        <w:numPr>
          <w:ilvl w:val="0"/>
          <w:numId w:val="89"/>
        </w:numPr>
        <w:tabs>
          <w:tab w:val="left" w:pos="-2410"/>
          <w:tab w:val="left" w:pos="284"/>
        </w:tabs>
        <w:spacing w:before="120"/>
        <w:ind w:left="284" w:hanging="284"/>
        <w:jc w:val="both"/>
        <w:rPr>
          <w:sz w:val="22"/>
          <w:szCs w:val="22"/>
        </w:rPr>
      </w:pPr>
      <w:r w:rsidRPr="007242C2">
        <w:rPr>
          <w:sz w:val="22"/>
          <w:szCs w:val="22"/>
        </w:rPr>
        <w:t xml:space="preserve">Zwrot ZNWU nastąpi z odsetkami wynikającymi z </w:t>
      </w:r>
      <w:r>
        <w:rPr>
          <w:sz w:val="22"/>
          <w:szCs w:val="22"/>
        </w:rPr>
        <w:t>U</w:t>
      </w:r>
      <w:r w:rsidRPr="007242C2">
        <w:rPr>
          <w:sz w:val="22"/>
          <w:szCs w:val="22"/>
        </w:rPr>
        <w:t>mowy rachunku bankowego, na którym było ono przechowywane, pomniejszone o koszt prowadzenia tego rachunku oraz prowizji bankowej za przelew pieniędzy na rachunek bankowy Wykonawcy.</w:t>
      </w:r>
    </w:p>
    <w:p w14:paraId="7C70FE0C" w14:textId="77777777" w:rsidR="006F4704" w:rsidRPr="007242C2" w:rsidRDefault="006F4704" w:rsidP="00BC1652">
      <w:pPr>
        <w:widowControl w:val="0"/>
        <w:numPr>
          <w:ilvl w:val="0"/>
          <w:numId w:val="89"/>
        </w:numPr>
        <w:tabs>
          <w:tab w:val="left" w:pos="-2410"/>
          <w:tab w:val="left" w:pos="284"/>
        </w:tabs>
        <w:spacing w:before="120"/>
        <w:ind w:left="284" w:hanging="284"/>
        <w:jc w:val="both"/>
        <w:rPr>
          <w:sz w:val="22"/>
          <w:szCs w:val="22"/>
        </w:rPr>
      </w:pPr>
      <w:r w:rsidRPr="007242C2">
        <w:rPr>
          <w:sz w:val="22"/>
          <w:szCs w:val="22"/>
        </w:rPr>
        <w:t xml:space="preserve">Zamawiający może pozostawić na zabezpieczenie roszczeń z tytułu rękojmi za wady lub gwarancji  kwotę w  wysokości do 30% zabezpieczenia. Kwota, o której mowa zostanie zwrócona nie później niż w 15 dniu po </w:t>
      </w:r>
      <w:r w:rsidRPr="007242C2">
        <w:rPr>
          <w:sz w:val="22"/>
          <w:szCs w:val="22"/>
        </w:rPr>
        <w:lastRenderedPageBreak/>
        <w:t>upływie rękojmi za wady lub gwarancji.</w:t>
      </w:r>
    </w:p>
    <w:p w14:paraId="15CF1DE1" w14:textId="71E624DC" w:rsidR="006F4704" w:rsidRPr="007242C2" w:rsidRDefault="006F4704" w:rsidP="00BC1652">
      <w:pPr>
        <w:widowControl w:val="0"/>
        <w:numPr>
          <w:ilvl w:val="0"/>
          <w:numId w:val="89"/>
        </w:numPr>
        <w:tabs>
          <w:tab w:val="left" w:pos="-2410"/>
          <w:tab w:val="left" w:pos="284"/>
        </w:tabs>
        <w:spacing w:before="120"/>
        <w:ind w:left="284" w:hanging="284"/>
        <w:jc w:val="both"/>
        <w:rPr>
          <w:sz w:val="22"/>
          <w:szCs w:val="22"/>
        </w:rPr>
      </w:pPr>
      <w:r w:rsidRPr="007242C2">
        <w:rPr>
          <w:sz w:val="22"/>
          <w:szCs w:val="22"/>
        </w:rPr>
        <w:t xml:space="preserve">W trakcie realizacji </w:t>
      </w:r>
      <w:r>
        <w:rPr>
          <w:sz w:val="22"/>
          <w:szCs w:val="22"/>
        </w:rPr>
        <w:t>U</w:t>
      </w:r>
      <w:r w:rsidRPr="007242C2">
        <w:rPr>
          <w:sz w:val="22"/>
          <w:szCs w:val="22"/>
        </w:rPr>
        <w:t xml:space="preserve">mowy Wykonawca może dokonać zmiany formy zabezpieczenia na jedną lub kilka form, o których mowa w art. 450 ust. 1 </w:t>
      </w:r>
      <w:r w:rsidR="00981EA6">
        <w:rPr>
          <w:sz w:val="22"/>
          <w:szCs w:val="22"/>
        </w:rPr>
        <w:t>uPzp</w:t>
      </w:r>
      <w:r w:rsidRPr="007242C2">
        <w:rPr>
          <w:sz w:val="22"/>
          <w:szCs w:val="22"/>
        </w:rPr>
        <w:t>.</w:t>
      </w:r>
    </w:p>
    <w:p w14:paraId="45B9FC9B" w14:textId="77777777" w:rsidR="006F4704" w:rsidRPr="007242C2" w:rsidRDefault="006F4704" w:rsidP="00BC1652">
      <w:pPr>
        <w:widowControl w:val="0"/>
        <w:numPr>
          <w:ilvl w:val="0"/>
          <w:numId w:val="89"/>
        </w:numPr>
        <w:tabs>
          <w:tab w:val="left" w:pos="-2410"/>
          <w:tab w:val="left" w:pos="284"/>
        </w:tabs>
        <w:spacing w:before="120"/>
        <w:ind w:left="284" w:hanging="284"/>
        <w:jc w:val="both"/>
        <w:rPr>
          <w:sz w:val="22"/>
          <w:szCs w:val="22"/>
        </w:rPr>
      </w:pPr>
      <w:r w:rsidRPr="007242C2">
        <w:rPr>
          <w:sz w:val="22"/>
          <w:szCs w:val="22"/>
        </w:rPr>
        <w:t>Zmiana formy ZNWU jest dokonana z zachowaniem ciągłości zabezp</w:t>
      </w:r>
      <w:r>
        <w:rPr>
          <w:sz w:val="22"/>
          <w:szCs w:val="22"/>
        </w:rPr>
        <w:t xml:space="preserve">ieczenia i bez zmniejszenia jego </w:t>
      </w:r>
      <w:r w:rsidRPr="007242C2">
        <w:rPr>
          <w:sz w:val="22"/>
          <w:szCs w:val="22"/>
        </w:rPr>
        <w:t>wysokości.</w:t>
      </w:r>
    </w:p>
    <w:p w14:paraId="0B1CA52C" w14:textId="77777777" w:rsidR="006F4704" w:rsidRPr="007242C2" w:rsidRDefault="006F4704" w:rsidP="00BC1652">
      <w:pPr>
        <w:widowControl w:val="0"/>
        <w:numPr>
          <w:ilvl w:val="0"/>
          <w:numId w:val="89"/>
        </w:numPr>
        <w:tabs>
          <w:tab w:val="left" w:pos="-2410"/>
        </w:tabs>
        <w:spacing w:before="120"/>
        <w:ind w:left="284" w:hanging="284"/>
        <w:jc w:val="both"/>
        <w:rPr>
          <w:sz w:val="22"/>
          <w:szCs w:val="22"/>
        </w:rPr>
      </w:pPr>
      <w:r w:rsidRPr="007242C2">
        <w:rPr>
          <w:sz w:val="22"/>
          <w:szCs w:val="22"/>
        </w:rPr>
        <w:t xml:space="preserve">W przypadku zmiany formy ZNWU na formę bezgotówkową ZNWU należy zdeponować </w:t>
      </w:r>
      <w:r w:rsidRPr="007242C2">
        <w:rPr>
          <w:sz w:val="22"/>
          <w:szCs w:val="22"/>
        </w:rPr>
        <w:br/>
        <w:t xml:space="preserve">u Zamawiającego na czas trwania </w:t>
      </w:r>
      <w:r>
        <w:rPr>
          <w:sz w:val="22"/>
          <w:szCs w:val="22"/>
        </w:rPr>
        <w:t>U</w:t>
      </w:r>
      <w:r w:rsidRPr="007242C2">
        <w:rPr>
          <w:sz w:val="22"/>
          <w:szCs w:val="22"/>
        </w:rPr>
        <w:t>mowy (z zastrzeżeniem ust. 7 niniejs</w:t>
      </w:r>
      <w:r>
        <w:rPr>
          <w:sz w:val="22"/>
          <w:szCs w:val="22"/>
        </w:rPr>
        <w:t xml:space="preserve">zego paragrafu). Z treści ZNWU </w:t>
      </w:r>
      <w:r w:rsidRPr="007242C2">
        <w:rPr>
          <w:sz w:val="22"/>
          <w:szCs w:val="22"/>
        </w:rPr>
        <w:t xml:space="preserve">w formie niepieniężnej winno wynikać – nieodwołalne, bezwarunkowe, na każde pisemne żądanie zgłoszone przez Zamawiającego w terminie obowiązywania ZNWU (np. gwarancji ubezpieczeniowej) - zobowiązanie gwaranta (poręczyciela) do wypłaty Zamawiającemu pełnej kwoty zabezpieczenia należytego wykonania </w:t>
      </w:r>
      <w:r>
        <w:rPr>
          <w:sz w:val="22"/>
          <w:szCs w:val="22"/>
        </w:rPr>
        <w:t>U</w:t>
      </w:r>
      <w:r w:rsidRPr="007242C2">
        <w:rPr>
          <w:sz w:val="22"/>
          <w:szCs w:val="22"/>
        </w:rPr>
        <w:t xml:space="preserve">mowy w przypadku niewykonania lub nienależytego wykonania </w:t>
      </w:r>
      <w:r>
        <w:rPr>
          <w:sz w:val="22"/>
          <w:szCs w:val="22"/>
        </w:rPr>
        <w:t>U</w:t>
      </w:r>
      <w:r w:rsidRPr="007242C2">
        <w:rPr>
          <w:sz w:val="22"/>
          <w:szCs w:val="22"/>
        </w:rPr>
        <w:t>mowy.</w:t>
      </w:r>
    </w:p>
    <w:p w14:paraId="64F93ACF" w14:textId="77777777" w:rsidR="006F4704" w:rsidRPr="007242C2" w:rsidRDefault="006F4704" w:rsidP="00BC1652">
      <w:pPr>
        <w:widowControl w:val="0"/>
        <w:numPr>
          <w:ilvl w:val="0"/>
          <w:numId w:val="89"/>
        </w:numPr>
        <w:tabs>
          <w:tab w:val="left" w:pos="-2410"/>
          <w:tab w:val="left" w:pos="284"/>
        </w:tabs>
        <w:spacing w:before="120"/>
        <w:ind w:left="284" w:hanging="284"/>
        <w:jc w:val="both"/>
        <w:rPr>
          <w:b/>
          <w:bCs/>
          <w:sz w:val="22"/>
          <w:szCs w:val="22"/>
        </w:rPr>
      </w:pPr>
      <w:r w:rsidRPr="007242C2">
        <w:rPr>
          <w:sz w:val="22"/>
          <w:szCs w:val="22"/>
        </w:rPr>
        <w:t xml:space="preserve">W przypadku zmiany formy ZNWU na formę bezgotówkową, Wykonawca w okresie rękojmi za wady lub gwarancji na zaspokojenie roszczeń Zamawiającego, umożliwi mu (nieodwołalnie, bezwarunkowo, na jego żądanie) uruchomienie 30% wartości sumy zabezpieczenia. Wykonawca dostarczy Zamawiającemu dokument stanowiący dowód udzielenia zabezpieczenia należytego wykonania </w:t>
      </w:r>
      <w:r>
        <w:rPr>
          <w:sz w:val="22"/>
          <w:szCs w:val="22"/>
        </w:rPr>
        <w:t>U</w:t>
      </w:r>
      <w:r w:rsidRPr="007242C2">
        <w:rPr>
          <w:sz w:val="22"/>
          <w:szCs w:val="22"/>
        </w:rPr>
        <w:t>mowy z zapisami uwzględniającymi prawo Zamawiającego opisane w ust. 7, 8 i 9 niniejszego paragrafu przy czym możliwość skorzystania przez Zamawiającego z ZNWU nie może być ograniczona warunkami.</w:t>
      </w:r>
    </w:p>
    <w:p w14:paraId="48520F62" w14:textId="77777777" w:rsidR="006F4704" w:rsidRPr="007242C2" w:rsidRDefault="006F4704" w:rsidP="00BC1652">
      <w:pPr>
        <w:widowControl w:val="0"/>
        <w:numPr>
          <w:ilvl w:val="0"/>
          <w:numId w:val="113"/>
        </w:numPr>
        <w:tabs>
          <w:tab w:val="clear" w:pos="1920"/>
          <w:tab w:val="num" w:pos="360"/>
          <w:tab w:val="left" w:pos="851"/>
        </w:tabs>
        <w:spacing w:before="120"/>
        <w:ind w:left="360"/>
        <w:jc w:val="both"/>
        <w:rPr>
          <w:b/>
          <w:sz w:val="22"/>
          <w:szCs w:val="22"/>
          <w:highlight w:val="yellow"/>
        </w:rPr>
      </w:pPr>
      <w:r w:rsidRPr="007242C2">
        <w:rPr>
          <w:b/>
          <w:sz w:val="22"/>
          <w:szCs w:val="22"/>
          <w:highlight w:val="yellow"/>
        </w:rPr>
        <w:t>Zasady wnoszenia zabezpieczenia w formie bezgotówkowej</w:t>
      </w:r>
    </w:p>
    <w:p w14:paraId="0F2509EE" w14:textId="495FCB6F" w:rsidR="006F4704" w:rsidRPr="007242C2" w:rsidRDefault="006F4704" w:rsidP="00BC1652">
      <w:pPr>
        <w:widowControl w:val="0"/>
        <w:numPr>
          <w:ilvl w:val="0"/>
          <w:numId w:val="90"/>
        </w:numPr>
        <w:tabs>
          <w:tab w:val="left" w:pos="-2410"/>
          <w:tab w:val="left" w:pos="0"/>
        </w:tabs>
        <w:spacing w:before="120"/>
        <w:ind w:left="284" w:hanging="284"/>
        <w:jc w:val="both"/>
        <w:rPr>
          <w:sz w:val="22"/>
          <w:szCs w:val="22"/>
        </w:rPr>
      </w:pPr>
      <w:r w:rsidRPr="007242C2">
        <w:rPr>
          <w:sz w:val="22"/>
          <w:szCs w:val="22"/>
        </w:rPr>
        <w:t xml:space="preserve">Wykonawca, do dnia zawarcia </w:t>
      </w:r>
      <w:r>
        <w:rPr>
          <w:sz w:val="22"/>
          <w:szCs w:val="22"/>
        </w:rPr>
        <w:t>U</w:t>
      </w:r>
      <w:r w:rsidRPr="007242C2">
        <w:rPr>
          <w:sz w:val="22"/>
          <w:szCs w:val="22"/>
        </w:rPr>
        <w:t xml:space="preserve">mowy wniósł zaakceptowane przez Zamawiającego ZNWU w wysokości 5% wartości brutto </w:t>
      </w:r>
      <w:r>
        <w:rPr>
          <w:sz w:val="22"/>
          <w:szCs w:val="22"/>
        </w:rPr>
        <w:t>U</w:t>
      </w:r>
      <w:r w:rsidRPr="007242C2">
        <w:rPr>
          <w:sz w:val="22"/>
          <w:szCs w:val="22"/>
        </w:rPr>
        <w:t xml:space="preserve">mowy tj. </w:t>
      </w:r>
      <w:r w:rsidRPr="007242C2">
        <w:rPr>
          <w:b/>
          <w:sz w:val="22"/>
          <w:szCs w:val="22"/>
        </w:rPr>
        <w:t>…</w:t>
      </w:r>
      <w:r w:rsidR="00F84ED7">
        <w:rPr>
          <w:b/>
          <w:sz w:val="22"/>
          <w:szCs w:val="22"/>
        </w:rPr>
        <w:t>……………………….</w:t>
      </w:r>
      <w:r w:rsidRPr="007242C2">
        <w:rPr>
          <w:b/>
          <w:sz w:val="22"/>
          <w:szCs w:val="22"/>
        </w:rPr>
        <w:t xml:space="preserve"> złotych</w:t>
      </w:r>
      <w:r w:rsidRPr="007242C2">
        <w:rPr>
          <w:sz w:val="22"/>
          <w:szCs w:val="22"/>
        </w:rPr>
        <w:t xml:space="preserve"> </w:t>
      </w:r>
      <w:r w:rsidRPr="007242C2">
        <w:rPr>
          <w:i/>
          <w:sz w:val="22"/>
          <w:szCs w:val="22"/>
        </w:rPr>
        <w:t>(słownie: …</w:t>
      </w:r>
      <w:r w:rsidR="00F84ED7">
        <w:rPr>
          <w:i/>
          <w:sz w:val="22"/>
          <w:szCs w:val="22"/>
        </w:rPr>
        <w:t>…………………..</w:t>
      </w:r>
      <w:r w:rsidRPr="007242C2">
        <w:rPr>
          <w:i/>
          <w:sz w:val="22"/>
          <w:szCs w:val="22"/>
        </w:rPr>
        <w:t xml:space="preserve"> złotych …/100).</w:t>
      </w:r>
    </w:p>
    <w:p w14:paraId="1AFAB572" w14:textId="77777777" w:rsidR="006F4704" w:rsidRPr="007242C2" w:rsidRDefault="006F4704" w:rsidP="00BC1652">
      <w:pPr>
        <w:widowControl w:val="0"/>
        <w:numPr>
          <w:ilvl w:val="0"/>
          <w:numId w:val="90"/>
        </w:numPr>
        <w:tabs>
          <w:tab w:val="left" w:pos="-2410"/>
          <w:tab w:val="left" w:pos="0"/>
        </w:tabs>
        <w:spacing w:before="120"/>
        <w:ind w:left="284" w:hanging="284"/>
        <w:jc w:val="both"/>
        <w:rPr>
          <w:sz w:val="22"/>
          <w:szCs w:val="22"/>
        </w:rPr>
      </w:pPr>
      <w:r w:rsidRPr="007242C2">
        <w:rPr>
          <w:sz w:val="22"/>
          <w:szCs w:val="22"/>
        </w:rPr>
        <w:t xml:space="preserve">ZNWU wniesione w formie bezgotówkowej zostanie zdeponowane u Zamawiającego na czas trwania </w:t>
      </w:r>
      <w:r>
        <w:rPr>
          <w:sz w:val="22"/>
          <w:szCs w:val="22"/>
        </w:rPr>
        <w:t>U</w:t>
      </w:r>
      <w:r w:rsidRPr="007242C2">
        <w:rPr>
          <w:sz w:val="22"/>
          <w:szCs w:val="22"/>
        </w:rPr>
        <w:t xml:space="preserve">mowy. Z treści ZNWU winno wynikać – nieodwołalne, bezwarunkowe, na każde pisemne żądanie zgłoszone przez Zamawiającego w terminie obowiązywania ZNWU (np. gwarancji ubezpieczeniowej) – zobowiązanie gwaranta (poręczyciela) do wypłaty Zamawiającemu pełnej kwoty zabezpieczenia należytego wykonania </w:t>
      </w:r>
      <w:r>
        <w:rPr>
          <w:sz w:val="22"/>
          <w:szCs w:val="22"/>
        </w:rPr>
        <w:t>u</w:t>
      </w:r>
      <w:r w:rsidRPr="007242C2">
        <w:rPr>
          <w:sz w:val="22"/>
          <w:szCs w:val="22"/>
        </w:rPr>
        <w:t>mowy.</w:t>
      </w:r>
    </w:p>
    <w:p w14:paraId="1F0FA2EB" w14:textId="77777777" w:rsidR="006F4704" w:rsidRPr="007242C2" w:rsidRDefault="006F4704" w:rsidP="00BC1652">
      <w:pPr>
        <w:widowControl w:val="0"/>
        <w:numPr>
          <w:ilvl w:val="0"/>
          <w:numId w:val="90"/>
        </w:numPr>
        <w:tabs>
          <w:tab w:val="left" w:pos="-2410"/>
          <w:tab w:val="left" w:pos="0"/>
        </w:tabs>
        <w:spacing w:before="120"/>
        <w:ind w:left="284" w:hanging="284"/>
        <w:jc w:val="both"/>
        <w:rPr>
          <w:sz w:val="22"/>
          <w:szCs w:val="22"/>
        </w:rPr>
      </w:pPr>
      <w:r w:rsidRPr="007242C2">
        <w:rPr>
          <w:sz w:val="22"/>
          <w:szCs w:val="22"/>
        </w:rPr>
        <w:t>Zamawiający zwróci „zabezpieczenie należytego wykonania umowy” w terminie 30 dni od dnia wykonania zamówienia i uznania przez Zamawiającego za należycie wykonane (z zastrzeżeniem ust. 7 niniejszego paragrafu).</w:t>
      </w:r>
    </w:p>
    <w:p w14:paraId="35E9D64E" w14:textId="7E318C82" w:rsidR="006F4704" w:rsidRPr="007242C2" w:rsidRDefault="006F4704" w:rsidP="00BC1652">
      <w:pPr>
        <w:widowControl w:val="0"/>
        <w:numPr>
          <w:ilvl w:val="0"/>
          <w:numId w:val="90"/>
        </w:numPr>
        <w:tabs>
          <w:tab w:val="left" w:pos="-2410"/>
          <w:tab w:val="left" w:pos="0"/>
        </w:tabs>
        <w:spacing w:before="120"/>
        <w:ind w:left="284" w:hanging="284"/>
        <w:jc w:val="both"/>
        <w:rPr>
          <w:sz w:val="22"/>
          <w:szCs w:val="22"/>
        </w:rPr>
      </w:pPr>
      <w:r w:rsidRPr="007242C2">
        <w:rPr>
          <w:sz w:val="22"/>
          <w:szCs w:val="22"/>
        </w:rPr>
        <w:t xml:space="preserve">W trakcie realizacji </w:t>
      </w:r>
      <w:r>
        <w:rPr>
          <w:sz w:val="22"/>
          <w:szCs w:val="22"/>
        </w:rPr>
        <w:t>U</w:t>
      </w:r>
      <w:r w:rsidRPr="007242C2">
        <w:rPr>
          <w:sz w:val="22"/>
          <w:szCs w:val="22"/>
        </w:rPr>
        <w:t>mowy Wykonawca może dokonać zmiany formy</w:t>
      </w:r>
      <w:r>
        <w:rPr>
          <w:sz w:val="22"/>
          <w:szCs w:val="22"/>
        </w:rPr>
        <w:t xml:space="preserve"> ZNWU na jedną lub kilka form, </w:t>
      </w:r>
      <w:r w:rsidRPr="007242C2">
        <w:rPr>
          <w:sz w:val="22"/>
          <w:szCs w:val="22"/>
        </w:rPr>
        <w:t xml:space="preserve">o których mowa w art. 450 ust. 1 </w:t>
      </w:r>
      <w:r w:rsidR="00981EA6">
        <w:rPr>
          <w:sz w:val="22"/>
          <w:szCs w:val="22"/>
        </w:rPr>
        <w:t>uPzp</w:t>
      </w:r>
      <w:r w:rsidRPr="007242C2">
        <w:rPr>
          <w:sz w:val="22"/>
          <w:szCs w:val="22"/>
        </w:rPr>
        <w:t>.</w:t>
      </w:r>
    </w:p>
    <w:p w14:paraId="66CF4C5E" w14:textId="77777777" w:rsidR="006F4704" w:rsidRPr="007242C2" w:rsidRDefault="006F4704" w:rsidP="00BC1652">
      <w:pPr>
        <w:widowControl w:val="0"/>
        <w:numPr>
          <w:ilvl w:val="0"/>
          <w:numId w:val="90"/>
        </w:numPr>
        <w:tabs>
          <w:tab w:val="left" w:pos="-2410"/>
          <w:tab w:val="left" w:pos="0"/>
        </w:tabs>
        <w:spacing w:before="120"/>
        <w:ind w:left="284" w:hanging="284"/>
        <w:jc w:val="both"/>
        <w:rPr>
          <w:sz w:val="22"/>
          <w:szCs w:val="22"/>
        </w:rPr>
      </w:pPr>
      <w:r w:rsidRPr="007242C2">
        <w:rPr>
          <w:sz w:val="22"/>
          <w:szCs w:val="22"/>
        </w:rPr>
        <w:t xml:space="preserve">W przypadku zamiany formy ZNWU na formę pieniężną, wówczas ZNWU należy wpłacić na rachunek bankowy Zamawiającego: </w:t>
      </w:r>
      <w:r w:rsidRPr="007242C2">
        <w:rPr>
          <w:b/>
          <w:sz w:val="22"/>
          <w:szCs w:val="22"/>
        </w:rPr>
        <w:t>NBP o/o Bydgoszcz</w:t>
      </w:r>
      <w:r w:rsidRPr="007242C2">
        <w:rPr>
          <w:i/>
          <w:sz w:val="22"/>
          <w:szCs w:val="22"/>
        </w:rPr>
        <w:t xml:space="preserve"> </w:t>
      </w:r>
      <w:r w:rsidRPr="007242C2">
        <w:rPr>
          <w:sz w:val="22"/>
          <w:szCs w:val="22"/>
        </w:rPr>
        <w:t xml:space="preserve">nr rachunku: </w:t>
      </w:r>
      <w:r w:rsidRPr="007242C2">
        <w:rPr>
          <w:b/>
          <w:sz w:val="22"/>
          <w:szCs w:val="22"/>
        </w:rPr>
        <w:t>47 1010 1078 0083 1213 9120 0000</w:t>
      </w:r>
      <w:r w:rsidRPr="007242C2">
        <w:rPr>
          <w:sz w:val="22"/>
          <w:szCs w:val="22"/>
        </w:rPr>
        <w:t>.</w:t>
      </w:r>
    </w:p>
    <w:p w14:paraId="39B1B0C7" w14:textId="77777777" w:rsidR="006F4704" w:rsidRPr="007242C2" w:rsidRDefault="006F4704" w:rsidP="00BC1652">
      <w:pPr>
        <w:widowControl w:val="0"/>
        <w:numPr>
          <w:ilvl w:val="0"/>
          <w:numId w:val="90"/>
        </w:numPr>
        <w:tabs>
          <w:tab w:val="left" w:pos="-2410"/>
          <w:tab w:val="left" w:pos="0"/>
        </w:tabs>
        <w:spacing w:before="120"/>
        <w:ind w:left="284" w:hanging="284"/>
        <w:jc w:val="both"/>
        <w:rPr>
          <w:sz w:val="22"/>
          <w:szCs w:val="22"/>
        </w:rPr>
      </w:pPr>
      <w:r w:rsidRPr="007242C2">
        <w:rPr>
          <w:sz w:val="22"/>
          <w:szCs w:val="22"/>
        </w:rPr>
        <w:t xml:space="preserve">Zmiana formy ZNWU jest dokonywana z zachowaniem ciągłości zabezpieczenia i bez zmniejszenia jego wysokości. </w:t>
      </w:r>
    </w:p>
    <w:p w14:paraId="70D79B15" w14:textId="77777777" w:rsidR="006F4704" w:rsidRDefault="006F4704" w:rsidP="00BC1652">
      <w:pPr>
        <w:widowControl w:val="0"/>
        <w:numPr>
          <w:ilvl w:val="0"/>
          <w:numId w:val="90"/>
        </w:numPr>
        <w:tabs>
          <w:tab w:val="left" w:pos="-2410"/>
          <w:tab w:val="left" w:pos="0"/>
        </w:tabs>
        <w:spacing w:before="120"/>
        <w:ind w:left="284" w:hanging="284"/>
        <w:jc w:val="both"/>
        <w:rPr>
          <w:sz w:val="22"/>
          <w:szCs w:val="22"/>
        </w:rPr>
      </w:pPr>
      <w:r w:rsidRPr="007242C2">
        <w:rPr>
          <w:sz w:val="22"/>
          <w:szCs w:val="22"/>
        </w:rPr>
        <w:t>Wykonawca w okresie rękojmi na zaspokojenie ewentualnych roszczeń z tytułu rękojmi za wady lub gwarancji, umożliwi Zamawiającego (nieodwołalnie, bezwarunkowo, na jego żądanie) uruchomienie 30% wartości sumy zabezpieczenia. Kwota, o której mowa zostanie zwrócona nie później niż w 15 dniu po upływie okresu rękojmi za wady lub gwarancji.</w:t>
      </w:r>
    </w:p>
    <w:p w14:paraId="1A6557D6" w14:textId="62C50909" w:rsidR="006F4704" w:rsidRPr="003F2564" w:rsidRDefault="006F4704" w:rsidP="00BC1652">
      <w:pPr>
        <w:widowControl w:val="0"/>
        <w:numPr>
          <w:ilvl w:val="0"/>
          <w:numId w:val="90"/>
        </w:numPr>
        <w:tabs>
          <w:tab w:val="left" w:pos="-2410"/>
          <w:tab w:val="left" w:pos="0"/>
        </w:tabs>
        <w:spacing w:before="120"/>
        <w:ind w:left="284" w:hanging="284"/>
        <w:jc w:val="both"/>
        <w:rPr>
          <w:sz w:val="22"/>
          <w:szCs w:val="22"/>
        </w:rPr>
      </w:pPr>
      <w:r w:rsidRPr="00FC61B8">
        <w:rPr>
          <w:sz w:val="22"/>
          <w:szCs w:val="22"/>
        </w:rPr>
        <w:t xml:space="preserve">Wykonawca dostarczy Zamawiającemu do dnia zawarcia </w:t>
      </w:r>
      <w:r>
        <w:rPr>
          <w:sz w:val="22"/>
          <w:szCs w:val="22"/>
        </w:rPr>
        <w:t>U</w:t>
      </w:r>
      <w:r w:rsidRPr="00FC61B8">
        <w:rPr>
          <w:sz w:val="22"/>
          <w:szCs w:val="22"/>
        </w:rPr>
        <w:t>mowy</w:t>
      </w:r>
      <w:r>
        <w:rPr>
          <w:sz w:val="22"/>
          <w:szCs w:val="22"/>
        </w:rPr>
        <w:t xml:space="preserve"> (lub niezwłocznie po zmianie formy zabezpieczenia) dokument stanowiący dowód </w:t>
      </w:r>
      <w:r w:rsidRPr="00FC61B8">
        <w:rPr>
          <w:sz w:val="22"/>
          <w:szCs w:val="22"/>
        </w:rPr>
        <w:t xml:space="preserve">udzielenia zabezpieczenia należytego wykonania </w:t>
      </w:r>
      <w:r>
        <w:rPr>
          <w:sz w:val="22"/>
          <w:szCs w:val="22"/>
        </w:rPr>
        <w:t>U</w:t>
      </w:r>
      <w:r w:rsidR="00F84ED7">
        <w:rPr>
          <w:sz w:val="22"/>
          <w:szCs w:val="22"/>
        </w:rPr>
        <w:t>mowy z </w:t>
      </w:r>
      <w:r w:rsidRPr="00FC61B8">
        <w:rPr>
          <w:sz w:val="22"/>
          <w:szCs w:val="22"/>
        </w:rPr>
        <w:t>z</w:t>
      </w:r>
      <w:r>
        <w:rPr>
          <w:sz w:val="22"/>
          <w:szCs w:val="22"/>
        </w:rPr>
        <w:t xml:space="preserve">apisami uwzględniającymi prawo </w:t>
      </w:r>
      <w:r w:rsidRPr="00FC61B8">
        <w:rPr>
          <w:sz w:val="22"/>
          <w:szCs w:val="22"/>
        </w:rPr>
        <w:t>Zamawiającego opisane w ust. 2 i 7 niniejszego paragrafu, przy czym możliwość skorzystania przez Zamawiającego z ZNWU nie może być ograniczona warunkami.</w:t>
      </w:r>
    </w:p>
    <w:p w14:paraId="3CE7731A" w14:textId="77777777" w:rsidR="006F4704" w:rsidRPr="00F17644" w:rsidRDefault="006F4704" w:rsidP="00F84ED7">
      <w:pPr>
        <w:pStyle w:val="Nagwek4"/>
      </w:pPr>
      <w:r w:rsidRPr="00F17644">
        <w:t>§1</w:t>
      </w:r>
      <w:r>
        <w:t>4</w:t>
      </w:r>
      <w:r w:rsidRPr="00F17644">
        <w:t>. SIŁA WYŻSZA</w:t>
      </w:r>
    </w:p>
    <w:p w14:paraId="1637756E" w14:textId="77777777" w:rsidR="006F4704" w:rsidRPr="00F17644" w:rsidRDefault="006F4704" w:rsidP="00BC1652">
      <w:pPr>
        <w:widowControl w:val="0"/>
        <w:numPr>
          <w:ilvl w:val="0"/>
          <w:numId w:val="116"/>
        </w:numPr>
        <w:tabs>
          <w:tab w:val="left" w:pos="3734"/>
        </w:tabs>
        <w:spacing w:before="60"/>
        <w:ind w:left="426"/>
        <w:jc w:val="both"/>
        <w:rPr>
          <w:color w:val="000000" w:themeColor="text1"/>
          <w:sz w:val="22"/>
          <w:szCs w:val="22"/>
        </w:rPr>
      </w:pPr>
      <w:r w:rsidRPr="00F17644">
        <w:rPr>
          <w:color w:val="000000" w:themeColor="text1"/>
          <w:sz w:val="22"/>
          <w:szCs w:val="22"/>
        </w:rPr>
        <w:t xml:space="preserve">Strony </w:t>
      </w:r>
      <w:r>
        <w:rPr>
          <w:color w:val="000000" w:themeColor="text1"/>
          <w:sz w:val="22"/>
          <w:szCs w:val="22"/>
        </w:rPr>
        <w:t>U</w:t>
      </w:r>
      <w:r w:rsidRPr="00F17644">
        <w:rPr>
          <w:color w:val="000000" w:themeColor="text1"/>
          <w:sz w:val="22"/>
          <w:szCs w:val="22"/>
        </w:rPr>
        <w:t xml:space="preserve">mowy nie będą ponosiły odpowiedzialności, jeżeli wykonanie któregokolwiek z jego zobowiązań wynikających z </w:t>
      </w:r>
      <w:r>
        <w:rPr>
          <w:color w:val="000000" w:themeColor="text1"/>
          <w:sz w:val="22"/>
          <w:szCs w:val="22"/>
        </w:rPr>
        <w:t>U</w:t>
      </w:r>
      <w:r w:rsidRPr="00F17644">
        <w:rPr>
          <w:color w:val="000000" w:themeColor="text1"/>
          <w:sz w:val="22"/>
          <w:szCs w:val="22"/>
        </w:rPr>
        <w:t>mowy zostanie opóźnione lub nie dojdzie do skutku z powodu zaistnienia siły wyższej.</w:t>
      </w:r>
    </w:p>
    <w:p w14:paraId="68A0AD4A" w14:textId="77777777" w:rsidR="006F4704" w:rsidRPr="00F17644" w:rsidRDefault="006F4704" w:rsidP="00BC1652">
      <w:pPr>
        <w:widowControl w:val="0"/>
        <w:numPr>
          <w:ilvl w:val="0"/>
          <w:numId w:val="116"/>
        </w:numPr>
        <w:tabs>
          <w:tab w:val="left" w:pos="3734"/>
        </w:tabs>
        <w:spacing w:before="60"/>
        <w:ind w:left="426"/>
        <w:jc w:val="both"/>
        <w:rPr>
          <w:color w:val="000000" w:themeColor="text1"/>
          <w:sz w:val="22"/>
          <w:szCs w:val="22"/>
        </w:rPr>
      </w:pPr>
      <w:r w:rsidRPr="00F17644">
        <w:rPr>
          <w:color w:val="000000" w:themeColor="text1"/>
          <w:sz w:val="22"/>
          <w:szCs w:val="22"/>
        </w:rPr>
        <w:t>Przez siłę wyższą strony rozumieją – zdarzenie, którego wystąpienie jest niezależne od stron i niemożliwe do przewidzenia przez strony i dotyczy: wojny na terenie RP, klęski żywiołowej, epidemii, pandemii, ataku terrorystycznego.</w:t>
      </w:r>
    </w:p>
    <w:p w14:paraId="7724CFCA" w14:textId="77777777" w:rsidR="006F4704" w:rsidRPr="00F17644" w:rsidRDefault="006F4704" w:rsidP="00BC1652">
      <w:pPr>
        <w:widowControl w:val="0"/>
        <w:numPr>
          <w:ilvl w:val="0"/>
          <w:numId w:val="116"/>
        </w:numPr>
        <w:tabs>
          <w:tab w:val="left" w:pos="3734"/>
        </w:tabs>
        <w:spacing w:before="60"/>
        <w:ind w:left="426"/>
        <w:jc w:val="both"/>
        <w:rPr>
          <w:color w:val="000000" w:themeColor="text1"/>
          <w:sz w:val="22"/>
          <w:szCs w:val="22"/>
        </w:rPr>
      </w:pPr>
      <w:r w:rsidRPr="00F17644">
        <w:rPr>
          <w:color w:val="000000" w:themeColor="text1"/>
          <w:sz w:val="22"/>
          <w:szCs w:val="22"/>
        </w:rPr>
        <w:lastRenderedPageBreak/>
        <w:t xml:space="preserve">Każda ze stron jest zobowiązana do niezwłocznego  zawiadomienia drugiej ze stron o zajściu przypadku siły wyższej, o ile druga strona nie wskaże inaczej na piśmie. Strona, która dokonała zawiadomienia będzie kontynuowała wykonanie swoich obowiązków wynikających z </w:t>
      </w:r>
      <w:r>
        <w:rPr>
          <w:color w:val="000000" w:themeColor="text1"/>
          <w:sz w:val="22"/>
          <w:szCs w:val="22"/>
        </w:rPr>
        <w:t>U</w:t>
      </w:r>
      <w:r w:rsidRPr="00F17644">
        <w:rPr>
          <w:color w:val="000000" w:themeColor="text1"/>
          <w:sz w:val="22"/>
          <w:szCs w:val="22"/>
        </w:rPr>
        <w:t xml:space="preserve">mowy w takim zakresie w jakim to jest możliwe, jak również musi podjąć wszelkie alternatywne działania zmierzające do wykonania </w:t>
      </w:r>
      <w:r>
        <w:rPr>
          <w:color w:val="000000" w:themeColor="text1"/>
          <w:sz w:val="22"/>
          <w:szCs w:val="22"/>
        </w:rPr>
        <w:t>U</w:t>
      </w:r>
      <w:r w:rsidRPr="00F17644">
        <w:rPr>
          <w:color w:val="000000" w:themeColor="text1"/>
          <w:sz w:val="22"/>
          <w:szCs w:val="22"/>
        </w:rPr>
        <w:t>mowy, których podjęcia nie wstrzymuje zdarzenie siły wyższej.</w:t>
      </w:r>
    </w:p>
    <w:p w14:paraId="5A446567" w14:textId="65D38441" w:rsidR="006F4704" w:rsidRPr="00F17644" w:rsidRDefault="006F4704" w:rsidP="00BC1652">
      <w:pPr>
        <w:widowControl w:val="0"/>
        <w:numPr>
          <w:ilvl w:val="0"/>
          <w:numId w:val="116"/>
        </w:numPr>
        <w:tabs>
          <w:tab w:val="left" w:pos="3734"/>
        </w:tabs>
        <w:spacing w:before="60"/>
        <w:ind w:left="426"/>
        <w:jc w:val="both"/>
        <w:rPr>
          <w:color w:val="000000" w:themeColor="text1"/>
          <w:sz w:val="22"/>
          <w:szCs w:val="22"/>
        </w:rPr>
      </w:pPr>
      <w:r w:rsidRPr="00F17644">
        <w:rPr>
          <w:color w:val="000000" w:themeColor="text1"/>
          <w:sz w:val="22"/>
          <w:szCs w:val="22"/>
        </w:rPr>
        <w:t xml:space="preserve">W przypadku ustania siły wyższej strony niezwłocznie przystąpią do realizacji swoich obowiązków, chyba że wykonanie zamówienia nie będzie leżało w interesie Zamawiającego. Wówczas Zamawiający będzie mógł odstąpić od </w:t>
      </w:r>
      <w:r>
        <w:rPr>
          <w:color w:val="000000" w:themeColor="text1"/>
          <w:sz w:val="22"/>
          <w:szCs w:val="22"/>
        </w:rPr>
        <w:t>U</w:t>
      </w:r>
      <w:r w:rsidRPr="00F17644">
        <w:rPr>
          <w:color w:val="000000" w:themeColor="text1"/>
          <w:sz w:val="22"/>
          <w:szCs w:val="22"/>
        </w:rPr>
        <w:t xml:space="preserve">mowy lub jej części na podstawie art. 456 ust. 1 pkt 1) </w:t>
      </w:r>
      <w:r w:rsidR="00981EA6">
        <w:rPr>
          <w:color w:val="000000" w:themeColor="text1"/>
          <w:sz w:val="22"/>
          <w:szCs w:val="22"/>
        </w:rPr>
        <w:t>uPzp</w:t>
      </w:r>
      <w:r w:rsidRPr="00F17644">
        <w:rPr>
          <w:color w:val="000000" w:themeColor="text1"/>
          <w:sz w:val="22"/>
          <w:szCs w:val="22"/>
        </w:rPr>
        <w:t>.</w:t>
      </w:r>
    </w:p>
    <w:p w14:paraId="0CF3055A" w14:textId="77777777" w:rsidR="006F4704" w:rsidRPr="00F17644" w:rsidRDefault="006F4704" w:rsidP="00BC1652">
      <w:pPr>
        <w:widowControl w:val="0"/>
        <w:numPr>
          <w:ilvl w:val="0"/>
          <w:numId w:val="116"/>
        </w:numPr>
        <w:tabs>
          <w:tab w:val="left" w:pos="3734"/>
        </w:tabs>
        <w:spacing w:before="60"/>
        <w:ind w:left="426"/>
        <w:jc w:val="both"/>
        <w:rPr>
          <w:color w:val="000000" w:themeColor="text1"/>
          <w:sz w:val="22"/>
          <w:szCs w:val="22"/>
        </w:rPr>
      </w:pPr>
      <w:r w:rsidRPr="00F17644">
        <w:rPr>
          <w:color w:val="000000" w:themeColor="text1"/>
          <w:sz w:val="22"/>
          <w:szCs w:val="22"/>
        </w:rPr>
        <w:t xml:space="preserve">Wykonawca oświadcza, że jest świadom ograniczeń i skutków jakie na dzień podpisania </w:t>
      </w:r>
      <w:r>
        <w:rPr>
          <w:color w:val="000000" w:themeColor="text1"/>
          <w:sz w:val="22"/>
          <w:szCs w:val="22"/>
        </w:rPr>
        <w:t>U</w:t>
      </w:r>
      <w:r w:rsidRPr="00F17644">
        <w:rPr>
          <w:color w:val="000000" w:themeColor="text1"/>
          <w:sz w:val="22"/>
          <w:szCs w:val="22"/>
        </w:rPr>
        <w:t xml:space="preserve">mowy spowodowała wojna na Ukrainie i uwzględnił te ograniczenia i skutki podpisując </w:t>
      </w:r>
      <w:r>
        <w:rPr>
          <w:color w:val="000000" w:themeColor="text1"/>
          <w:sz w:val="22"/>
          <w:szCs w:val="22"/>
        </w:rPr>
        <w:t>U</w:t>
      </w:r>
      <w:r w:rsidRPr="00F17644">
        <w:rPr>
          <w:color w:val="000000" w:themeColor="text1"/>
          <w:sz w:val="22"/>
          <w:szCs w:val="22"/>
        </w:rPr>
        <w:t xml:space="preserve">mowę. </w:t>
      </w:r>
    </w:p>
    <w:p w14:paraId="6220F482" w14:textId="77777777" w:rsidR="006F4704" w:rsidRPr="00F17644" w:rsidRDefault="006F4704" w:rsidP="00BC1652">
      <w:pPr>
        <w:widowControl w:val="0"/>
        <w:numPr>
          <w:ilvl w:val="0"/>
          <w:numId w:val="116"/>
        </w:numPr>
        <w:tabs>
          <w:tab w:val="left" w:pos="3734"/>
        </w:tabs>
        <w:spacing w:before="60"/>
        <w:ind w:left="426"/>
        <w:jc w:val="both"/>
        <w:rPr>
          <w:color w:val="000000" w:themeColor="text1"/>
          <w:sz w:val="22"/>
          <w:szCs w:val="22"/>
        </w:rPr>
      </w:pPr>
      <w:r w:rsidRPr="00F17644">
        <w:rPr>
          <w:color w:val="000000" w:themeColor="text1"/>
          <w:sz w:val="22"/>
          <w:szCs w:val="22"/>
        </w:rPr>
        <w:t xml:space="preserve">Strony </w:t>
      </w:r>
      <w:r>
        <w:rPr>
          <w:color w:val="000000" w:themeColor="text1"/>
          <w:sz w:val="22"/>
          <w:szCs w:val="22"/>
        </w:rPr>
        <w:t>U</w:t>
      </w:r>
      <w:r w:rsidRPr="00F17644">
        <w:rPr>
          <w:color w:val="000000" w:themeColor="text1"/>
          <w:sz w:val="22"/>
          <w:szCs w:val="22"/>
        </w:rPr>
        <w:t xml:space="preserve">mowy niezwłocznie, wzajemnie informują się o dalszym wpływie okoliczności związanych z wojną na Ukrainie na należyte wykonanie </w:t>
      </w:r>
      <w:r>
        <w:rPr>
          <w:color w:val="000000" w:themeColor="text1"/>
          <w:sz w:val="22"/>
          <w:szCs w:val="22"/>
        </w:rPr>
        <w:t>U</w:t>
      </w:r>
      <w:r w:rsidRPr="00F17644">
        <w:rPr>
          <w:color w:val="000000" w:themeColor="text1"/>
          <w:sz w:val="22"/>
          <w:szCs w:val="22"/>
        </w:rPr>
        <w:t>mowy, o ile taki wpływ wystąpił lub może wystąpić.</w:t>
      </w:r>
    </w:p>
    <w:p w14:paraId="2550FC84" w14:textId="77777777" w:rsidR="006F4704" w:rsidRPr="00F17644" w:rsidRDefault="006F4704" w:rsidP="00F84ED7">
      <w:pPr>
        <w:pStyle w:val="Nagwek4"/>
      </w:pPr>
      <w:r w:rsidRPr="00F17644">
        <w:t>§1</w:t>
      </w:r>
      <w:r>
        <w:t>5</w:t>
      </w:r>
      <w:r w:rsidRPr="00F17644">
        <w:t xml:space="preserve">. </w:t>
      </w:r>
      <w:r>
        <w:t>ZMIANA UMOWY</w:t>
      </w:r>
    </w:p>
    <w:p w14:paraId="2EF40CE6" w14:textId="07C5A926" w:rsidR="006F4704" w:rsidRPr="00F17644" w:rsidRDefault="006F4704" w:rsidP="00BC1652">
      <w:pPr>
        <w:widowControl w:val="0"/>
        <w:numPr>
          <w:ilvl w:val="0"/>
          <w:numId w:val="115"/>
        </w:numPr>
        <w:tabs>
          <w:tab w:val="left" w:pos="3734"/>
        </w:tabs>
        <w:spacing w:before="60"/>
        <w:ind w:left="426"/>
        <w:jc w:val="both"/>
        <w:rPr>
          <w:color w:val="000000" w:themeColor="text1"/>
          <w:sz w:val="22"/>
          <w:szCs w:val="22"/>
        </w:rPr>
      </w:pPr>
      <w:r w:rsidRPr="00F17644">
        <w:rPr>
          <w:color w:val="000000" w:themeColor="text1"/>
          <w:sz w:val="22"/>
          <w:szCs w:val="22"/>
        </w:rPr>
        <w:t xml:space="preserve">Zamawiający przewiduje możliwość wprowadzenia zmian postanowień zawartej </w:t>
      </w:r>
      <w:r>
        <w:rPr>
          <w:color w:val="000000" w:themeColor="text1"/>
          <w:sz w:val="22"/>
          <w:szCs w:val="22"/>
        </w:rPr>
        <w:t>U</w:t>
      </w:r>
      <w:r w:rsidR="00F84ED7">
        <w:rPr>
          <w:color w:val="000000" w:themeColor="text1"/>
          <w:sz w:val="22"/>
          <w:szCs w:val="22"/>
        </w:rPr>
        <w:t>mowy w stosunku do </w:t>
      </w:r>
      <w:r w:rsidRPr="00F17644">
        <w:rPr>
          <w:color w:val="000000" w:themeColor="text1"/>
          <w:sz w:val="22"/>
          <w:szCs w:val="22"/>
        </w:rPr>
        <w:t xml:space="preserve">treści oferty, na podstawie której dokonano wyboru Wykonawcy, jeżeli dotyczą one m.in.: </w:t>
      </w:r>
    </w:p>
    <w:p w14:paraId="639FAF31" w14:textId="77777777" w:rsidR="006F4704" w:rsidRPr="00887FC0" w:rsidRDefault="006F4704" w:rsidP="00F84ED7">
      <w:pPr>
        <w:widowControl w:val="0"/>
        <w:numPr>
          <w:ilvl w:val="0"/>
          <w:numId w:val="127"/>
        </w:numPr>
        <w:tabs>
          <w:tab w:val="left" w:pos="3734"/>
        </w:tabs>
        <w:spacing w:before="60"/>
        <w:ind w:left="709" w:hanging="284"/>
        <w:jc w:val="both"/>
        <w:rPr>
          <w:color w:val="000000" w:themeColor="text1"/>
          <w:sz w:val="22"/>
          <w:szCs w:val="22"/>
        </w:rPr>
      </w:pPr>
      <w:r w:rsidRPr="00887FC0">
        <w:rPr>
          <w:color w:val="000000" w:themeColor="text1"/>
          <w:sz w:val="22"/>
          <w:szCs w:val="22"/>
        </w:rPr>
        <w:t>zmiany świadczenia Wykonawcy na świadczenie o tej samej lub lepszej jakości i parametrach przy zachowaniu tożsamości przedmiotu zamówienia (przy zachowaniu dotychczasowych cen),</w:t>
      </w:r>
    </w:p>
    <w:p w14:paraId="0010CA43" w14:textId="58E3F034" w:rsidR="006F4704" w:rsidRPr="00887FC0" w:rsidRDefault="006F4704" w:rsidP="00F84ED7">
      <w:pPr>
        <w:widowControl w:val="0"/>
        <w:tabs>
          <w:tab w:val="left" w:pos="3734"/>
        </w:tabs>
        <w:spacing w:before="60"/>
        <w:ind w:left="709"/>
        <w:jc w:val="both"/>
        <w:rPr>
          <w:i/>
          <w:color w:val="000000" w:themeColor="text1"/>
          <w:sz w:val="22"/>
          <w:szCs w:val="22"/>
        </w:rPr>
      </w:pPr>
      <w:r w:rsidRPr="00887FC0">
        <w:rPr>
          <w:i/>
          <w:color w:val="000000" w:themeColor="text1"/>
          <w:sz w:val="22"/>
          <w:szCs w:val="22"/>
        </w:rPr>
        <w:t>Zmiana o której mowa wyżej wymaga zgody obu stron Umowy.</w:t>
      </w:r>
    </w:p>
    <w:p w14:paraId="1F2C2F8E" w14:textId="77777777" w:rsidR="006F4704" w:rsidRPr="00887FC0" w:rsidRDefault="006F4704" w:rsidP="00F84ED7">
      <w:pPr>
        <w:widowControl w:val="0"/>
        <w:numPr>
          <w:ilvl w:val="0"/>
          <w:numId w:val="127"/>
        </w:numPr>
        <w:tabs>
          <w:tab w:val="left" w:pos="3734"/>
        </w:tabs>
        <w:spacing w:before="60"/>
        <w:ind w:left="709" w:hanging="284"/>
        <w:jc w:val="both"/>
        <w:rPr>
          <w:color w:val="000000" w:themeColor="text1"/>
          <w:sz w:val="22"/>
          <w:szCs w:val="22"/>
        </w:rPr>
      </w:pPr>
      <w:r w:rsidRPr="00887FC0">
        <w:rPr>
          <w:color w:val="000000" w:themeColor="text1"/>
          <w:sz w:val="22"/>
          <w:szCs w:val="22"/>
        </w:rPr>
        <w:t>zmiany terminu wykonania Umowy jeżeli jego niedochowanie wynika z przyczyn nie leżących po stronie Wykonawcy, z zastrzeżeniem § 1</w:t>
      </w:r>
      <w:r>
        <w:rPr>
          <w:color w:val="000000" w:themeColor="text1"/>
          <w:sz w:val="22"/>
          <w:szCs w:val="22"/>
        </w:rPr>
        <w:t>1</w:t>
      </w:r>
      <w:r w:rsidRPr="00887FC0">
        <w:rPr>
          <w:color w:val="000000" w:themeColor="text1"/>
          <w:sz w:val="22"/>
          <w:szCs w:val="22"/>
        </w:rPr>
        <w:t xml:space="preserve"> ust. </w:t>
      </w:r>
      <w:r>
        <w:rPr>
          <w:color w:val="000000" w:themeColor="text1"/>
          <w:sz w:val="22"/>
          <w:szCs w:val="22"/>
        </w:rPr>
        <w:t>5</w:t>
      </w:r>
      <w:r w:rsidRPr="00887FC0">
        <w:rPr>
          <w:color w:val="000000" w:themeColor="text1"/>
          <w:sz w:val="22"/>
          <w:szCs w:val="22"/>
        </w:rPr>
        <w:t xml:space="preserve"> Umowy, </w:t>
      </w:r>
    </w:p>
    <w:p w14:paraId="7D290B70" w14:textId="77777777" w:rsidR="006F4704" w:rsidRPr="00887FC0" w:rsidRDefault="006F4704" w:rsidP="00F84ED7">
      <w:pPr>
        <w:widowControl w:val="0"/>
        <w:numPr>
          <w:ilvl w:val="0"/>
          <w:numId w:val="127"/>
        </w:numPr>
        <w:tabs>
          <w:tab w:val="left" w:pos="3734"/>
        </w:tabs>
        <w:spacing w:before="60"/>
        <w:ind w:left="709" w:hanging="284"/>
        <w:jc w:val="both"/>
        <w:rPr>
          <w:color w:val="000000" w:themeColor="text1"/>
          <w:sz w:val="22"/>
          <w:szCs w:val="22"/>
        </w:rPr>
      </w:pPr>
      <w:r w:rsidRPr="00887FC0">
        <w:rPr>
          <w:color w:val="000000" w:themeColor="text1"/>
          <w:sz w:val="22"/>
          <w:szCs w:val="22"/>
        </w:rPr>
        <w:t>zmiany danych Wykonawcy (np. zmiana siedziby, adresu, nazwy),</w:t>
      </w:r>
    </w:p>
    <w:p w14:paraId="2AA8BFA6" w14:textId="77777777" w:rsidR="006F4704" w:rsidRPr="00887FC0" w:rsidRDefault="006F4704" w:rsidP="00F84ED7">
      <w:pPr>
        <w:widowControl w:val="0"/>
        <w:numPr>
          <w:ilvl w:val="0"/>
          <w:numId w:val="127"/>
        </w:numPr>
        <w:tabs>
          <w:tab w:val="left" w:pos="3734"/>
        </w:tabs>
        <w:spacing w:before="60"/>
        <w:ind w:left="709" w:hanging="284"/>
        <w:jc w:val="both"/>
        <w:rPr>
          <w:color w:val="000000" w:themeColor="text1"/>
          <w:sz w:val="22"/>
          <w:szCs w:val="22"/>
        </w:rPr>
      </w:pPr>
      <w:r w:rsidRPr="00887FC0">
        <w:rPr>
          <w:color w:val="000000" w:themeColor="text1"/>
          <w:sz w:val="22"/>
          <w:szCs w:val="22"/>
        </w:rPr>
        <w:t>zmiany rodzajów i wielkości opakowań,</w:t>
      </w:r>
    </w:p>
    <w:p w14:paraId="26CD15CD" w14:textId="77777777" w:rsidR="006F4704" w:rsidRPr="00887FC0" w:rsidRDefault="006F4704" w:rsidP="00F84ED7">
      <w:pPr>
        <w:widowControl w:val="0"/>
        <w:numPr>
          <w:ilvl w:val="0"/>
          <w:numId w:val="127"/>
        </w:numPr>
        <w:tabs>
          <w:tab w:val="left" w:pos="3734"/>
        </w:tabs>
        <w:spacing w:before="60"/>
        <w:ind w:left="709" w:hanging="284"/>
        <w:jc w:val="both"/>
        <w:rPr>
          <w:color w:val="000000" w:themeColor="text1"/>
          <w:sz w:val="22"/>
          <w:szCs w:val="22"/>
        </w:rPr>
      </w:pPr>
      <w:r w:rsidRPr="00887FC0">
        <w:rPr>
          <w:color w:val="000000" w:themeColor="text1"/>
          <w:sz w:val="22"/>
          <w:szCs w:val="22"/>
        </w:rPr>
        <w:t>zmiany przepisów prawnych (np. akcyza, VAT), jeżeli wpłynie na sposób wykonania lub na wysokość ceny – zgodnie ze zmienionymi przepisami,</w:t>
      </w:r>
    </w:p>
    <w:p w14:paraId="24CA32CA" w14:textId="77777777" w:rsidR="006F4704" w:rsidRPr="00887FC0" w:rsidRDefault="006F4704" w:rsidP="00F84ED7">
      <w:pPr>
        <w:widowControl w:val="0"/>
        <w:numPr>
          <w:ilvl w:val="0"/>
          <w:numId w:val="127"/>
        </w:numPr>
        <w:tabs>
          <w:tab w:val="left" w:pos="3734"/>
        </w:tabs>
        <w:spacing w:before="60"/>
        <w:ind w:left="709" w:hanging="284"/>
        <w:jc w:val="both"/>
        <w:rPr>
          <w:color w:val="000000" w:themeColor="text1"/>
          <w:sz w:val="22"/>
          <w:szCs w:val="22"/>
        </w:rPr>
      </w:pPr>
      <w:r w:rsidRPr="00887FC0">
        <w:rPr>
          <w:color w:val="000000" w:themeColor="text1"/>
          <w:sz w:val="22"/>
          <w:szCs w:val="22"/>
        </w:rPr>
        <w:t>rezygnacja z organu realizującego nadzorowanie jakości bądź jego zmianą (RPW, GQAR),</w:t>
      </w:r>
    </w:p>
    <w:p w14:paraId="7C0B36A3" w14:textId="77777777" w:rsidR="006F4704" w:rsidRPr="00887FC0" w:rsidRDefault="006F4704" w:rsidP="00F84ED7">
      <w:pPr>
        <w:widowControl w:val="0"/>
        <w:numPr>
          <w:ilvl w:val="0"/>
          <w:numId w:val="127"/>
        </w:numPr>
        <w:tabs>
          <w:tab w:val="left" w:pos="3734"/>
        </w:tabs>
        <w:spacing w:before="60"/>
        <w:ind w:left="709" w:hanging="284"/>
        <w:jc w:val="both"/>
        <w:rPr>
          <w:color w:val="000000" w:themeColor="text1"/>
          <w:sz w:val="22"/>
          <w:szCs w:val="22"/>
        </w:rPr>
      </w:pPr>
      <w:r w:rsidRPr="00887FC0">
        <w:rPr>
          <w:color w:val="000000" w:themeColor="text1"/>
          <w:sz w:val="22"/>
          <w:szCs w:val="22"/>
        </w:rPr>
        <w:t xml:space="preserve">zmiany norm przedmiotowych na produkt oraz zmiany zakresu i </w:t>
      </w:r>
      <w:r>
        <w:rPr>
          <w:color w:val="000000" w:themeColor="text1"/>
          <w:sz w:val="22"/>
          <w:szCs w:val="22"/>
        </w:rPr>
        <w:t xml:space="preserve">metod badawczych, </w:t>
      </w:r>
    </w:p>
    <w:p w14:paraId="553C0173" w14:textId="26F42FF6" w:rsidR="006F4704" w:rsidRPr="00887FC0" w:rsidRDefault="006F4704" w:rsidP="00F84ED7">
      <w:pPr>
        <w:widowControl w:val="0"/>
        <w:numPr>
          <w:ilvl w:val="0"/>
          <w:numId w:val="127"/>
        </w:numPr>
        <w:tabs>
          <w:tab w:val="left" w:pos="3734"/>
        </w:tabs>
        <w:spacing w:before="60"/>
        <w:ind w:left="709" w:hanging="284"/>
        <w:jc w:val="both"/>
        <w:rPr>
          <w:color w:val="000000" w:themeColor="text1"/>
          <w:sz w:val="22"/>
          <w:szCs w:val="22"/>
        </w:rPr>
      </w:pPr>
      <w:r w:rsidRPr="00887FC0">
        <w:rPr>
          <w:color w:val="000000" w:themeColor="text1"/>
          <w:sz w:val="22"/>
          <w:szCs w:val="22"/>
        </w:rPr>
        <w:t>zmiany ilości (zwiększenia lub zmniejszenia) i częstotliwości dostaw</w:t>
      </w:r>
      <w:r w:rsidR="00F84ED7">
        <w:rPr>
          <w:color w:val="000000" w:themeColor="text1"/>
          <w:sz w:val="22"/>
          <w:szCs w:val="22"/>
        </w:rPr>
        <w:t xml:space="preserve"> w trakcie realizacji Umowy, po </w:t>
      </w:r>
      <w:r w:rsidRPr="00887FC0">
        <w:rPr>
          <w:color w:val="000000" w:themeColor="text1"/>
          <w:sz w:val="22"/>
          <w:szCs w:val="22"/>
        </w:rPr>
        <w:t>uprzednim powiadomieniu Wykonawcy (w formie pisemnej lub e-mail) z co najmniej 30 dniowym wyprzedzeniem, w przypadku decyzji stosownych organów wojskowych,</w:t>
      </w:r>
    </w:p>
    <w:p w14:paraId="7A108AE4" w14:textId="696F0F83" w:rsidR="006F4704" w:rsidRPr="00887FC0" w:rsidRDefault="006F4704" w:rsidP="00F84ED7">
      <w:pPr>
        <w:widowControl w:val="0"/>
        <w:numPr>
          <w:ilvl w:val="0"/>
          <w:numId w:val="127"/>
        </w:numPr>
        <w:tabs>
          <w:tab w:val="left" w:pos="3734"/>
        </w:tabs>
        <w:spacing w:before="60"/>
        <w:ind w:left="709" w:hanging="284"/>
        <w:jc w:val="both"/>
        <w:rPr>
          <w:color w:val="000000" w:themeColor="text1"/>
          <w:sz w:val="22"/>
          <w:szCs w:val="22"/>
        </w:rPr>
      </w:pPr>
      <w:r w:rsidRPr="00887FC0">
        <w:rPr>
          <w:color w:val="000000" w:themeColor="text1"/>
          <w:sz w:val="22"/>
          <w:szCs w:val="22"/>
        </w:rPr>
        <w:t xml:space="preserve">zmiany </w:t>
      </w:r>
      <w:r>
        <w:rPr>
          <w:color w:val="000000" w:themeColor="text1"/>
          <w:sz w:val="22"/>
          <w:szCs w:val="22"/>
        </w:rPr>
        <w:t>„</w:t>
      </w:r>
      <w:r w:rsidRPr="00887FC0">
        <w:rPr>
          <w:color w:val="000000" w:themeColor="text1"/>
          <w:sz w:val="22"/>
          <w:szCs w:val="22"/>
        </w:rPr>
        <w:t>Klauzuli Jakościowej</w:t>
      </w:r>
      <w:r>
        <w:rPr>
          <w:color w:val="000000" w:themeColor="text1"/>
          <w:sz w:val="22"/>
          <w:szCs w:val="22"/>
        </w:rPr>
        <w:t>”</w:t>
      </w:r>
      <w:r w:rsidRPr="00887FC0">
        <w:rPr>
          <w:color w:val="000000" w:themeColor="text1"/>
          <w:sz w:val="22"/>
          <w:szCs w:val="22"/>
        </w:rPr>
        <w:t xml:space="preserve"> </w:t>
      </w:r>
      <w:r>
        <w:rPr>
          <w:rFonts w:eastAsia="Arial Narrow"/>
          <w:sz w:val="22"/>
          <w:szCs w:val="22"/>
        </w:rPr>
        <w:t>wraz z załącznikiem do tej klauzuli</w:t>
      </w:r>
      <w:r w:rsidRPr="00887FC0">
        <w:rPr>
          <w:color w:val="000000" w:themeColor="text1"/>
          <w:sz w:val="22"/>
          <w:szCs w:val="22"/>
        </w:rPr>
        <w:t xml:space="preserve"> stanowiącej </w:t>
      </w:r>
      <w:r w:rsidRPr="00887FC0">
        <w:rPr>
          <w:color w:val="000000" w:themeColor="text1"/>
          <w:sz w:val="22"/>
          <w:szCs w:val="22"/>
          <w:u w:val="single"/>
        </w:rPr>
        <w:t>Załącznik nr 4</w:t>
      </w:r>
      <w:r w:rsidR="00F84ED7">
        <w:rPr>
          <w:color w:val="000000" w:themeColor="text1"/>
          <w:sz w:val="22"/>
          <w:szCs w:val="22"/>
        </w:rPr>
        <w:t xml:space="preserve"> do </w:t>
      </w:r>
      <w:r w:rsidRPr="00887FC0">
        <w:rPr>
          <w:color w:val="000000" w:themeColor="text1"/>
          <w:sz w:val="22"/>
          <w:szCs w:val="22"/>
        </w:rPr>
        <w:t>Umowy,</w:t>
      </w:r>
    </w:p>
    <w:p w14:paraId="67AD3F2B" w14:textId="77777777" w:rsidR="006F4704" w:rsidRPr="00887FC0" w:rsidRDefault="006F4704" w:rsidP="00F84ED7">
      <w:pPr>
        <w:widowControl w:val="0"/>
        <w:numPr>
          <w:ilvl w:val="0"/>
          <w:numId w:val="127"/>
        </w:numPr>
        <w:tabs>
          <w:tab w:val="left" w:pos="3734"/>
        </w:tabs>
        <w:spacing w:before="60"/>
        <w:ind w:left="709" w:hanging="284"/>
        <w:jc w:val="both"/>
        <w:rPr>
          <w:color w:val="000000" w:themeColor="text1"/>
          <w:sz w:val="22"/>
          <w:szCs w:val="22"/>
        </w:rPr>
      </w:pPr>
      <w:r w:rsidRPr="00887FC0">
        <w:rPr>
          <w:color w:val="000000" w:themeColor="text1"/>
          <w:sz w:val="22"/>
          <w:szCs w:val="22"/>
        </w:rPr>
        <w:t>zmiany producenta przedmiotu zamówienia wyszczególnionego w Umowie,</w:t>
      </w:r>
    </w:p>
    <w:p w14:paraId="7C5D35A6" w14:textId="77777777" w:rsidR="006F4704" w:rsidRPr="00887FC0" w:rsidRDefault="006F4704" w:rsidP="00F84ED7">
      <w:pPr>
        <w:widowControl w:val="0"/>
        <w:numPr>
          <w:ilvl w:val="0"/>
          <w:numId w:val="127"/>
        </w:numPr>
        <w:tabs>
          <w:tab w:val="left" w:pos="3734"/>
        </w:tabs>
        <w:spacing w:before="60"/>
        <w:ind w:left="709" w:hanging="284"/>
        <w:jc w:val="both"/>
        <w:rPr>
          <w:color w:val="000000" w:themeColor="text1"/>
          <w:sz w:val="22"/>
          <w:szCs w:val="22"/>
        </w:rPr>
      </w:pPr>
      <w:r w:rsidRPr="00887FC0">
        <w:rPr>
          <w:color w:val="000000" w:themeColor="text1"/>
          <w:sz w:val="22"/>
          <w:szCs w:val="22"/>
        </w:rPr>
        <w:t>zmiany terminu, w jakim Zamawiający poinformuje Wykonawcę o zamiarze skorzystania z prawa opcji.</w:t>
      </w:r>
    </w:p>
    <w:p w14:paraId="1EE02A20" w14:textId="77777777" w:rsidR="006F4704" w:rsidRPr="00887FC0" w:rsidRDefault="006F4704" w:rsidP="00BC1652">
      <w:pPr>
        <w:widowControl w:val="0"/>
        <w:numPr>
          <w:ilvl w:val="0"/>
          <w:numId w:val="115"/>
        </w:numPr>
        <w:tabs>
          <w:tab w:val="left" w:pos="3734"/>
        </w:tabs>
        <w:spacing w:before="60"/>
        <w:ind w:left="426" w:hanging="426"/>
        <w:jc w:val="both"/>
        <w:rPr>
          <w:color w:val="000000" w:themeColor="text1"/>
          <w:sz w:val="22"/>
          <w:szCs w:val="22"/>
        </w:rPr>
      </w:pPr>
      <w:r w:rsidRPr="00887FC0">
        <w:rPr>
          <w:color w:val="000000" w:themeColor="text1"/>
          <w:sz w:val="22"/>
          <w:szCs w:val="22"/>
        </w:rPr>
        <w:t>Powyższe zmiany wymagają zachowania formy pisemnej (aneks) pod rygorem nieważności oraz pisemnego wniosku jednej ze stron o zmianę wraz z uzasadnieniem.</w:t>
      </w:r>
    </w:p>
    <w:p w14:paraId="2031271D" w14:textId="40EA08A7" w:rsidR="006F4704" w:rsidRPr="00F84ED7" w:rsidRDefault="006F4704" w:rsidP="00F84ED7">
      <w:pPr>
        <w:widowControl w:val="0"/>
        <w:numPr>
          <w:ilvl w:val="0"/>
          <w:numId w:val="115"/>
        </w:numPr>
        <w:tabs>
          <w:tab w:val="left" w:pos="3734"/>
        </w:tabs>
        <w:spacing w:before="60"/>
        <w:ind w:left="426" w:hanging="426"/>
        <w:jc w:val="both"/>
        <w:rPr>
          <w:color w:val="000000" w:themeColor="text1"/>
          <w:sz w:val="22"/>
          <w:szCs w:val="22"/>
        </w:rPr>
      </w:pPr>
      <w:r w:rsidRPr="00887FC0">
        <w:rPr>
          <w:color w:val="000000" w:themeColor="text1"/>
          <w:sz w:val="22"/>
          <w:szCs w:val="22"/>
        </w:rPr>
        <w:t>Zamawiający może ograniczyć zakres</w:t>
      </w:r>
      <w:r w:rsidRPr="00F17644">
        <w:rPr>
          <w:color w:val="000000" w:themeColor="text1"/>
          <w:sz w:val="22"/>
          <w:szCs w:val="22"/>
        </w:rPr>
        <w:t xml:space="preserve"> zamówienia podstawowego, między innymi w przypadku zmniejszenia przez MON środków finansowych na zakup przedmiotu </w:t>
      </w:r>
      <w:r>
        <w:rPr>
          <w:color w:val="000000" w:themeColor="text1"/>
          <w:sz w:val="22"/>
          <w:szCs w:val="22"/>
        </w:rPr>
        <w:t>U</w:t>
      </w:r>
      <w:r w:rsidRPr="00F17644">
        <w:rPr>
          <w:color w:val="000000" w:themeColor="text1"/>
          <w:sz w:val="22"/>
          <w:szCs w:val="22"/>
        </w:rPr>
        <w:t xml:space="preserve">mowy lub jeżeli wykonanie </w:t>
      </w:r>
      <w:r>
        <w:rPr>
          <w:color w:val="000000" w:themeColor="text1"/>
          <w:sz w:val="22"/>
          <w:szCs w:val="22"/>
        </w:rPr>
        <w:t>U</w:t>
      </w:r>
      <w:r w:rsidRPr="00F17644">
        <w:rPr>
          <w:color w:val="000000" w:themeColor="text1"/>
          <w:sz w:val="22"/>
          <w:szCs w:val="22"/>
        </w:rPr>
        <w:t xml:space="preserve">mowy w pełnej ilości i wartości nie będzie leżało w interesie Sił Zbrojnych, jednak nie więcej niż o 50 % łącznej wartości zamówienia podstawowego określonej w § 3 ust. 2 </w:t>
      </w:r>
      <w:r>
        <w:rPr>
          <w:color w:val="000000" w:themeColor="text1"/>
          <w:sz w:val="22"/>
          <w:szCs w:val="22"/>
        </w:rPr>
        <w:t>U</w:t>
      </w:r>
      <w:r w:rsidRPr="00F17644">
        <w:rPr>
          <w:color w:val="000000" w:themeColor="text1"/>
          <w:sz w:val="22"/>
          <w:szCs w:val="22"/>
        </w:rPr>
        <w:t>mowy.</w:t>
      </w:r>
    </w:p>
    <w:p w14:paraId="18B64E3E" w14:textId="77777777" w:rsidR="006F4704" w:rsidRPr="00EF34FB" w:rsidRDefault="006F4704" w:rsidP="00F84ED7">
      <w:pPr>
        <w:pStyle w:val="Nagwek4"/>
      </w:pPr>
      <w:r w:rsidRPr="00EF34FB">
        <w:t>§16. OCHRONA INFRMACJI I CYBERBEZPIECZEŃSTWA</w:t>
      </w:r>
    </w:p>
    <w:p w14:paraId="24E457AC" w14:textId="0A6CDEBE" w:rsidR="006F4704" w:rsidRPr="00EF34FB" w:rsidRDefault="006F4704" w:rsidP="00BC1652">
      <w:pPr>
        <w:pStyle w:val="Akapitzlist"/>
        <w:numPr>
          <w:ilvl w:val="3"/>
          <w:numId w:val="131"/>
        </w:numPr>
        <w:spacing w:before="60"/>
        <w:ind w:left="426" w:hanging="426"/>
        <w:jc w:val="both"/>
        <w:rPr>
          <w:sz w:val="22"/>
          <w:szCs w:val="22"/>
        </w:rPr>
      </w:pPr>
      <w:r w:rsidRPr="00EF34FB">
        <w:rPr>
          <w:sz w:val="22"/>
          <w:szCs w:val="22"/>
        </w:rPr>
        <w:t>Informacją w rozumieniu Umowy są wszystkie informacje, dokumenty lub dane przekazane Wykonawcy przez Zamawiającego (w tym w postaci cyfr</w:t>
      </w:r>
      <w:r w:rsidR="00F84ED7">
        <w:rPr>
          <w:sz w:val="22"/>
          <w:szCs w:val="22"/>
        </w:rPr>
        <w:t xml:space="preserve">owej) uzyskane przez Wykonawcę </w:t>
      </w:r>
      <w:r w:rsidRPr="00EF34FB">
        <w:rPr>
          <w:sz w:val="22"/>
          <w:szCs w:val="22"/>
        </w:rPr>
        <w:t xml:space="preserve">w związku z realizacją Umowy oraz wytworzone przez Wykonawcę na potrzeby realizacji Umowy. </w:t>
      </w:r>
    </w:p>
    <w:p w14:paraId="67042F55" w14:textId="77777777" w:rsidR="006F4704" w:rsidRPr="00EF34FB" w:rsidRDefault="006F4704" w:rsidP="00BC1652">
      <w:pPr>
        <w:pStyle w:val="Akapitzlist"/>
        <w:numPr>
          <w:ilvl w:val="3"/>
          <w:numId w:val="131"/>
        </w:numPr>
        <w:spacing w:before="60"/>
        <w:ind w:left="426" w:hanging="426"/>
        <w:jc w:val="both"/>
        <w:rPr>
          <w:sz w:val="22"/>
          <w:szCs w:val="22"/>
        </w:rPr>
      </w:pPr>
      <w:r w:rsidRPr="00EF34FB">
        <w:rPr>
          <w:sz w:val="22"/>
          <w:szCs w:val="22"/>
        </w:rPr>
        <w:t>Informacje stanowią własność Zamawiającego.</w:t>
      </w:r>
    </w:p>
    <w:p w14:paraId="2698C585" w14:textId="77777777" w:rsidR="006F4704" w:rsidRPr="00EF34FB" w:rsidRDefault="006F4704" w:rsidP="00BC1652">
      <w:pPr>
        <w:pStyle w:val="Akapitzlist"/>
        <w:numPr>
          <w:ilvl w:val="3"/>
          <w:numId w:val="131"/>
        </w:numPr>
        <w:spacing w:before="60"/>
        <w:ind w:left="426" w:hanging="426"/>
        <w:jc w:val="both"/>
        <w:rPr>
          <w:sz w:val="22"/>
          <w:szCs w:val="22"/>
        </w:rPr>
      </w:pPr>
      <w:r w:rsidRPr="00EF34FB">
        <w:rPr>
          <w:sz w:val="22"/>
          <w:szCs w:val="22"/>
        </w:rPr>
        <w:t>Wykonawca może przetwarzać powierzone mu przez Zamawiającego informacje w systemach teleinformatycznych Wykonawcy lub udostępnionych systemach teleinformatycznych Zamawiającego tylko w celu realizacji Umowy oraz przez okres obowiązywania Umowy.</w:t>
      </w:r>
    </w:p>
    <w:p w14:paraId="4DDE3989" w14:textId="77777777" w:rsidR="006F4704" w:rsidRPr="00EF34FB" w:rsidRDefault="006F4704" w:rsidP="00BC1652">
      <w:pPr>
        <w:pStyle w:val="Akapitzlist"/>
        <w:numPr>
          <w:ilvl w:val="3"/>
          <w:numId w:val="131"/>
        </w:numPr>
        <w:spacing w:before="60"/>
        <w:ind w:left="426" w:hanging="426"/>
        <w:jc w:val="both"/>
        <w:rPr>
          <w:sz w:val="22"/>
          <w:szCs w:val="22"/>
        </w:rPr>
      </w:pPr>
      <w:r w:rsidRPr="00EF34FB">
        <w:rPr>
          <w:sz w:val="22"/>
          <w:szCs w:val="22"/>
        </w:rPr>
        <w:lastRenderedPageBreak/>
        <w:t>Wykonawca zobowiązuje się do skutecznego zapewnienia poufności, integralności i dostępności informacji przetwarzanych w systemach teleinformatycznych zarówno w trakcie trwania Umowy jak i po jej wygaśnięciu lub rozwiązaniu.</w:t>
      </w:r>
    </w:p>
    <w:p w14:paraId="61521BC7" w14:textId="40843AEE" w:rsidR="006F4704" w:rsidRPr="00EF34FB" w:rsidRDefault="006F4704" w:rsidP="00BC1652">
      <w:pPr>
        <w:pStyle w:val="Akapitzlist"/>
        <w:numPr>
          <w:ilvl w:val="3"/>
          <w:numId w:val="131"/>
        </w:numPr>
        <w:spacing w:before="60"/>
        <w:ind w:left="426" w:hanging="426"/>
        <w:jc w:val="both"/>
        <w:rPr>
          <w:sz w:val="22"/>
          <w:szCs w:val="22"/>
        </w:rPr>
      </w:pPr>
      <w:r w:rsidRPr="00EF34FB">
        <w:rPr>
          <w:sz w:val="22"/>
          <w:szCs w:val="22"/>
        </w:rPr>
        <w:t xml:space="preserve">Działania Wykonawcy mające na celu zapewnienie cyberbezpieczeństwa powinny odbywać się </w:t>
      </w:r>
      <w:r w:rsidRPr="00EF34FB">
        <w:rPr>
          <w:sz w:val="22"/>
          <w:szCs w:val="22"/>
        </w:rPr>
        <w:br/>
        <w:t xml:space="preserve">w sposób  usystematyzowany, oparty na zarządzaniu ryzykiem i powszechnie przyjętych standardach zarządzania  </w:t>
      </w:r>
      <w:r w:rsidR="00F84ED7">
        <w:rPr>
          <w:sz w:val="22"/>
          <w:szCs w:val="22"/>
        </w:rPr>
        <w:t>i zapewnienia cyberbezpieczeńst</w:t>
      </w:r>
      <w:r w:rsidRPr="00EF34FB">
        <w:rPr>
          <w:sz w:val="22"/>
          <w:szCs w:val="22"/>
        </w:rPr>
        <w:t>wa teleinformatycznego (np. narodowe Standardy Cyberbezpieczeństwa lub w oparciu o normy</w:t>
      </w:r>
      <w:r w:rsidR="00F84ED7">
        <w:rPr>
          <w:sz w:val="22"/>
          <w:szCs w:val="22"/>
        </w:rPr>
        <w:t xml:space="preserve"> ISO 27001). Działania powinny </w:t>
      </w:r>
      <w:r w:rsidRPr="00EF34FB">
        <w:rPr>
          <w:sz w:val="22"/>
          <w:szCs w:val="22"/>
        </w:rPr>
        <w:t xml:space="preserve">w szczególności obejmować: monitorowanie cyberbezpieczeństwa przez komórkę typu SOC, obsługę wykrytych incydentów, zarządzanie podatnościami. </w:t>
      </w:r>
    </w:p>
    <w:p w14:paraId="2600876C" w14:textId="77777777" w:rsidR="006F4704" w:rsidRPr="00EF34FB" w:rsidRDefault="006F4704" w:rsidP="00BC1652">
      <w:pPr>
        <w:pStyle w:val="Akapitzlist"/>
        <w:numPr>
          <w:ilvl w:val="3"/>
          <w:numId w:val="131"/>
        </w:numPr>
        <w:spacing w:before="60"/>
        <w:ind w:left="426" w:hanging="426"/>
        <w:jc w:val="both"/>
        <w:rPr>
          <w:sz w:val="22"/>
          <w:szCs w:val="22"/>
        </w:rPr>
      </w:pPr>
      <w:r w:rsidRPr="00EF34FB">
        <w:rPr>
          <w:sz w:val="22"/>
          <w:szCs w:val="22"/>
        </w:rPr>
        <w:t xml:space="preserve">Wykonawca zobowiązuje się do utrzymywania aktualnej ewidencji obejmującej dane o tym kto, </w:t>
      </w:r>
      <w:r w:rsidRPr="00EF34FB">
        <w:rPr>
          <w:sz w:val="22"/>
          <w:szCs w:val="22"/>
        </w:rPr>
        <w:br/>
        <w:t xml:space="preserve">w jakim zakresie, na jaki okres za pośrednictwem jakiej usługi wskazanego systemu teleinformatycznego przetwarza informacje. </w:t>
      </w:r>
    </w:p>
    <w:p w14:paraId="7D5803CF" w14:textId="77777777" w:rsidR="006F4704" w:rsidRPr="00EF34FB" w:rsidRDefault="006F4704" w:rsidP="00BC1652">
      <w:pPr>
        <w:pStyle w:val="Akapitzlist"/>
        <w:numPr>
          <w:ilvl w:val="3"/>
          <w:numId w:val="131"/>
        </w:numPr>
        <w:spacing w:before="60"/>
        <w:ind w:left="426" w:hanging="426"/>
        <w:jc w:val="both"/>
        <w:rPr>
          <w:sz w:val="22"/>
          <w:szCs w:val="22"/>
        </w:rPr>
      </w:pPr>
      <w:r w:rsidRPr="00EF34FB">
        <w:rPr>
          <w:sz w:val="22"/>
          <w:szCs w:val="22"/>
        </w:rPr>
        <w:t>Wykonawca zobowiązuje się do dołożenia najwyższej staranności w celu zabezpieczenia  informacji uzyskanych w związku z realizacją Umowy przed bezprawnym dostępem , rozpowszechnianiem lub przekazaniem osobom trzecim.</w:t>
      </w:r>
    </w:p>
    <w:p w14:paraId="34972AA4" w14:textId="4D7A077A" w:rsidR="006F4704" w:rsidRPr="00EF34FB" w:rsidRDefault="006F4704" w:rsidP="00BC1652">
      <w:pPr>
        <w:pStyle w:val="Akapitzlist"/>
        <w:numPr>
          <w:ilvl w:val="3"/>
          <w:numId w:val="131"/>
        </w:numPr>
        <w:spacing w:before="60"/>
        <w:ind w:left="426" w:hanging="426"/>
        <w:jc w:val="both"/>
        <w:rPr>
          <w:sz w:val="22"/>
          <w:szCs w:val="22"/>
        </w:rPr>
      </w:pPr>
      <w:r w:rsidRPr="00EF34FB">
        <w:rPr>
          <w:sz w:val="22"/>
          <w:szCs w:val="22"/>
        </w:rPr>
        <w:t>Wykonawca zobowiązany jest zapewnić wykonanie obowiązków w zakres</w:t>
      </w:r>
      <w:r w:rsidR="00F84ED7">
        <w:rPr>
          <w:sz w:val="22"/>
          <w:szCs w:val="22"/>
        </w:rPr>
        <w:t>ie bezpieczeństwa informacji, w </w:t>
      </w:r>
      <w:r w:rsidRPr="00EF34FB">
        <w:rPr>
          <w:sz w:val="22"/>
          <w:szCs w:val="22"/>
        </w:rPr>
        <w:t>szczególności dotyczącego zachowania w tajemnicy, także przez osoby przy pomocy, których wykonuje Umowę i Podwykonawców.</w:t>
      </w:r>
    </w:p>
    <w:p w14:paraId="264B9498" w14:textId="58E51AB7" w:rsidR="006F4704" w:rsidRPr="00EF34FB" w:rsidRDefault="006F4704" w:rsidP="00BC1652">
      <w:pPr>
        <w:pStyle w:val="Akapitzlist"/>
        <w:numPr>
          <w:ilvl w:val="3"/>
          <w:numId w:val="131"/>
        </w:numPr>
        <w:spacing w:before="60"/>
        <w:ind w:left="426" w:hanging="426"/>
        <w:jc w:val="both"/>
        <w:rPr>
          <w:sz w:val="22"/>
          <w:szCs w:val="22"/>
        </w:rPr>
      </w:pPr>
      <w:r w:rsidRPr="00EF34FB">
        <w:rPr>
          <w:sz w:val="22"/>
          <w:szCs w:val="22"/>
        </w:rPr>
        <w:t>Wykonawca może udostępnić informacje jedynie osobom przy p</w:t>
      </w:r>
      <w:r w:rsidR="00F84ED7">
        <w:rPr>
          <w:sz w:val="22"/>
          <w:szCs w:val="22"/>
        </w:rPr>
        <w:t>omocy, których wykonuje Umowę i </w:t>
      </w:r>
      <w:r w:rsidRPr="00EF34FB">
        <w:rPr>
          <w:sz w:val="22"/>
          <w:szCs w:val="22"/>
        </w:rPr>
        <w:t xml:space="preserve">Podwykonawcom, którym będą one niezbędne do wykonania powierzonych im czynności i tylko w tym zakresie, w jakim muszą mieć do nich dostęp dla celów wykonania Umowy. </w:t>
      </w:r>
    </w:p>
    <w:p w14:paraId="3C905BD8" w14:textId="0489B536" w:rsidR="006F4704" w:rsidRPr="00EF34FB" w:rsidRDefault="006F4704" w:rsidP="00BC1652">
      <w:pPr>
        <w:pStyle w:val="Akapitzlist"/>
        <w:numPr>
          <w:ilvl w:val="3"/>
          <w:numId w:val="131"/>
        </w:numPr>
        <w:spacing w:before="60"/>
        <w:ind w:left="426" w:hanging="426"/>
        <w:jc w:val="both"/>
        <w:rPr>
          <w:sz w:val="22"/>
          <w:szCs w:val="22"/>
        </w:rPr>
      </w:pPr>
      <w:r w:rsidRPr="00EF34FB">
        <w:rPr>
          <w:sz w:val="22"/>
          <w:szCs w:val="22"/>
        </w:rPr>
        <w:t>Wykonawca ponosi wszelką odpowiedzialność, tak wobec osób trzecic</w:t>
      </w:r>
      <w:r w:rsidR="00F84ED7">
        <w:rPr>
          <w:sz w:val="22"/>
          <w:szCs w:val="22"/>
        </w:rPr>
        <w:t>h jak i wobec Zamawiającego, za </w:t>
      </w:r>
      <w:r w:rsidRPr="00EF34FB">
        <w:rPr>
          <w:sz w:val="22"/>
          <w:szCs w:val="22"/>
        </w:rPr>
        <w:t xml:space="preserve">szkody powstałe w związku z niewykonaniem lub nienależytą realizacją obowiązków zapewnienia bezpieczeństwa informacji. </w:t>
      </w:r>
    </w:p>
    <w:p w14:paraId="09203208" w14:textId="77777777" w:rsidR="006F4704" w:rsidRPr="00EF34FB" w:rsidRDefault="006F4704" w:rsidP="00BC1652">
      <w:pPr>
        <w:pStyle w:val="Akapitzlist"/>
        <w:numPr>
          <w:ilvl w:val="3"/>
          <w:numId w:val="131"/>
        </w:numPr>
        <w:spacing w:before="60"/>
        <w:ind w:left="426" w:hanging="426"/>
        <w:jc w:val="both"/>
        <w:rPr>
          <w:sz w:val="22"/>
          <w:szCs w:val="22"/>
        </w:rPr>
      </w:pPr>
      <w:r w:rsidRPr="00EF34FB">
        <w:rPr>
          <w:sz w:val="22"/>
          <w:szCs w:val="22"/>
        </w:rPr>
        <w:t xml:space="preserve">Wykonawca zobowiązany jest: </w:t>
      </w:r>
    </w:p>
    <w:p w14:paraId="332C181A" w14:textId="3FF973F5" w:rsidR="006F4704" w:rsidRPr="00EF34FB" w:rsidRDefault="006F4704" w:rsidP="00F84ED7">
      <w:pPr>
        <w:pStyle w:val="Akapitzlist"/>
        <w:numPr>
          <w:ilvl w:val="0"/>
          <w:numId w:val="132"/>
        </w:numPr>
        <w:spacing w:before="60"/>
        <w:ind w:left="709" w:hanging="284"/>
        <w:contextualSpacing w:val="0"/>
        <w:jc w:val="both"/>
        <w:rPr>
          <w:sz w:val="22"/>
          <w:szCs w:val="22"/>
        </w:rPr>
      </w:pPr>
      <w:r w:rsidRPr="00EF34FB">
        <w:rPr>
          <w:sz w:val="22"/>
          <w:szCs w:val="22"/>
        </w:rPr>
        <w:t>zapewnić rozliczalność i kontrolę nad tym jakie informacje</w:t>
      </w:r>
      <w:r w:rsidR="00F84ED7">
        <w:rPr>
          <w:sz w:val="22"/>
          <w:szCs w:val="22"/>
        </w:rPr>
        <w:t>, kiedy przez kogo oraz komu są </w:t>
      </w:r>
      <w:r w:rsidRPr="00EF34FB">
        <w:rPr>
          <w:sz w:val="22"/>
          <w:szCs w:val="22"/>
        </w:rPr>
        <w:t>przekazywane, zwłaszcza gdy przetwarza się je za pomocą systemów teleinformatycznych,</w:t>
      </w:r>
    </w:p>
    <w:p w14:paraId="3DA563F4" w14:textId="514069D1" w:rsidR="006F4704" w:rsidRPr="00EF34FB" w:rsidRDefault="006F4704" w:rsidP="00F84ED7">
      <w:pPr>
        <w:pStyle w:val="Akapitzlist"/>
        <w:numPr>
          <w:ilvl w:val="0"/>
          <w:numId w:val="132"/>
        </w:numPr>
        <w:spacing w:before="60"/>
        <w:ind w:left="709" w:hanging="284"/>
        <w:contextualSpacing w:val="0"/>
        <w:jc w:val="both"/>
        <w:rPr>
          <w:sz w:val="22"/>
          <w:szCs w:val="22"/>
        </w:rPr>
      </w:pPr>
      <w:r w:rsidRPr="00EF34FB">
        <w:rPr>
          <w:sz w:val="22"/>
          <w:szCs w:val="22"/>
        </w:rPr>
        <w:t>zapewnić aby osoby przy pomocy których wykonuje Umowę o</w:t>
      </w:r>
      <w:r w:rsidR="00F84ED7">
        <w:rPr>
          <w:sz w:val="22"/>
          <w:szCs w:val="22"/>
        </w:rPr>
        <w:t>raz Podwykonawcy, zachowywali w </w:t>
      </w:r>
      <w:r w:rsidRPr="00EF34FB">
        <w:rPr>
          <w:sz w:val="22"/>
          <w:szCs w:val="22"/>
        </w:rPr>
        <w:t>tajemnicy informacje oraz sposoby ich zabezpieczeń,</w:t>
      </w:r>
    </w:p>
    <w:p w14:paraId="0CF85E90" w14:textId="77777777" w:rsidR="006F4704" w:rsidRPr="00EF34FB" w:rsidRDefault="006F4704" w:rsidP="00F84ED7">
      <w:pPr>
        <w:pStyle w:val="Akapitzlist"/>
        <w:numPr>
          <w:ilvl w:val="0"/>
          <w:numId w:val="132"/>
        </w:numPr>
        <w:spacing w:before="60"/>
        <w:ind w:left="709" w:hanging="284"/>
        <w:contextualSpacing w:val="0"/>
        <w:jc w:val="both"/>
        <w:rPr>
          <w:sz w:val="22"/>
          <w:szCs w:val="22"/>
        </w:rPr>
      </w:pPr>
      <w:r w:rsidRPr="00EF34FB">
        <w:rPr>
          <w:sz w:val="22"/>
          <w:szCs w:val="22"/>
        </w:rPr>
        <w:t>wprowadzić do umów zawieranych z Podwykonawcami zapisy dotyczące zapewnienia bezpieczeństwa informacji.</w:t>
      </w:r>
    </w:p>
    <w:p w14:paraId="2F506267" w14:textId="77777777" w:rsidR="006F4704" w:rsidRPr="00EF34FB" w:rsidRDefault="006F4704" w:rsidP="00BC1652">
      <w:pPr>
        <w:pStyle w:val="Akapitzlist"/>
        <w:numPr>
          <w:ilvl w:val="3"/>
          <w:numId w:val="131"/>
        </w:numPr>
        <w:spacing w:before="60"/>
        <w:ind w:left="426" w:hanging="426"/>
        <w:jc w:val="both"/>
        <w:rPr>
          <w:sz w:val="22"/>
          <w:szCs w:val="22"/>
        </w:rPr>
      </w:pPr>
      <w:r w:rsidRPr="00EF34FB">
        <w:rPr>
          <w:sz w:val="22"/>
          <w:szCs w:val="22"/>
        </w:rPr>
        <w:t>Wykonawca zobowiązuje się do zgłaszania do DKWOC, zaistniałych incydentów w jego własnych systemach teleinformatycznych, w których przetwarzane są informacje dotyczące realizacji Umowy i które mają lub mogą mieć wpływ na ich bezpieczeństwo, nie później niż w ciągu 24 godzin od ich zaistnienia.</w:t>
      </w:r>
    </w:p>
    <w:p w14:paraId="39DBC3B6" w14:textId="77777777" w:rsidR="006F4704" w:rsidRPr="00EF34FB" w:rsidRDefault="006F4704" w:rsidP="00BC1652">
      <w:pPr>
        <w:pStyle w:val="Akapitzlist"/>
        <w:numPr>
          <w:ilvl w:val="3"/>
          <w:numId w:val="131"/>
        </w:numPr>
        <w:spacing w:before="60"/>
        <w:ind w:left="426" w:hanging="426"/>
        <w:jc w:val="both"/>
        <w:rPr>
          <w:sz w:val="22"/>
          <w:szCs w:val="22"/>
        </w:rPr>
      </w:pPr>
      <w:r w:rsidRPr="00EF34FB">
        <w:rPr>
          <w:sz w:val="22"/>
          <w:szCs w:val="22"/>
        </w:rPr>
        <w:t xml:space="preserve">Zgłoszenia należy dokonać przez wypełnienie formularza dostępnego na stronie internetowej www.csirt-mon.wp.mil.pl/pl/pages/zgłoszenie-incydentu i przesłanie go na adres mailowy: incydenty@mon.gov.pl lub </w:t>
      </w:r>
      <w:hyperlink r:id="rId42" w:history="1">
        <w:r w:rsidRPr="00EF34FB">
          <w:rPr>
            <w:rStyle w:val="Hipercze"/>
            <w:color w:val="auto"/>
            <w:sz w:val="22"/>
            <w:szCs w:val="22"/>
          </w:rPr>
          <w:t>Csirt-mon@ron.mil.pl</w:t>
        </w:r>
      </w:hyperlink>
      <w:r w:rsidRPr="00EF34FB">
        <w:rPr>
          <w:sz w:val="22"/>
          <w:szCs w:val="22"/>
        </w:rPr>
        <w:t xml:space="preserve">. </w:t>
      </w:r>
    </w:p>
    <w:p w14:paraId="3EF00318" w14:textId="77777777" w:rsidR="006F4704" w:rsidRPr="00EF34FB" w:rsidRDefault="006F4704" w:rsidP="00BC1652">
      <w:pPr>
        <w:pStyle w:val="Akapitzlist"/>
        <w:numPr>
          <w:ilvl w:val="3"/>
          <w:numId w:val="131"/>
        </w:numPr>
        <w:spacing w:before="60"/>
        <w:ind w:left="426" w:hanging="426"/>
        <w:jc w:val="both"/>
        <w:rPr>
          <w:sz w:val="22"/>
          <w:szCs w:val="22"/>
        </w:rPr>
      </w:pPr>
      <w:r w:rsidRPr="00EF34FB">
        <w:rPr>
          <w:sz w:val="22"/>
          <w:szCs w:val="22"/>
        </w:rPr>
        <w:t xml:space="preserve">W przypadku braku możliwości zgłoszenia incydentu w sposób mailowy, zgłoszenia należy dokonać poprzez kontakt telefoniczny z DKWOC pod numerem tel. +48 261 86 53 33. </w:t>
      </w:r>
    </w:p>
    <w:p w14:paraId="18B391BA" w14:textId="77777777" w:rsidR="006F4704" w:rsidRPr="00EF34FB" w:rsidRDefault="006F4704" w:rsidP="00BC1652">
      <w:pPr>
        <w:pStyle w:val="Akapitzlist"/>
        <w:numPr>
          <w:ilvl w:val="3"/>
          <w:numId w:val="131"/>
        </w:numPr>
        <w:spacing w:before="60"/>
        <w:ind w:left="426" w:hanging="426"/>
        <w:jc w:val="both"/>
        <w:rPr>
          <w:sz w:val="22"/>
          <w:szCs w:val="22"/>
        </w:rPr>
      </w:pPr>
      <w:r w:rsidRPr="00EF34FB">
        <w:rPr>
          <w:sz w:val="22"/>
          <w:szCs w:val="22"/>
        </w:rPr>
        <w:t>Wykonawca zobowiązuje się do współpracy z DKWOC w zakresie obsługi zgłoszonych incydentów oraz informowania o przebiegu ich obsługi oraz o stanie aktualnego poziomu cyberbezpieczeństwa.</w:t>
      </w:r>
    </w:p>
    <w:p w14:paraId="3BEA5686" w14:textId="77777777" w:rsidR="006F4704" w:rsidRPr="00EF34FB" w:rsidRDefault="006F4704" w:rsidP="00BC1652">
      <w:pPr>
        <w:pStyle w:val="Akapitzlist"/>
        <w:numPr>
          <w:ilvl w:val="3"/>
          <w:numId w:val="131"/>
        </w:numPr>
        <w:spacing w:before="60"/>
        <w:ind w:left="426" w:hanging="426"/>
        <w:jc w:val="both"/>
        <w:rPr>
          <w:sz w:val="22"/>
          <w:szCs w:val="22"/>
        </w:rPr>
      </w:pPr>
      <w:r w:rsidRPr="00EF34FB">
        <w:rPr>
          <w:sz w:val="22"/>
          <w:szCs w:val="22"/>
        </w:rPr>
        <w:t xml:space="preserve">Wykonawca zobowiązuje się do wyrażenia zgody na przeprowadzenie przez Zmawiającego </w:t>
      </w:r>
      <w:r w:rsidRPr="00EF34FB">
        <w:rPr>
          <w:sz w:val="22"/>
          <w:szCs w:val="22"/>
        </w:rPr>
        <w:br/>
        <w:t>u Wykonawcy kontroli realizacji zapisów umowy w zakresie zapewnienia cyberbezpieczeństwa.</w:t>
      </w:r>
    </w:p>
    <w:p w14:paraId="1181C97F" w14:textId="161EB582" w:rsidR="006F4704" w:rsidRPr="00F84ED7" w:rsidRDefault="006F4704" w:rsidP="006F4704">
      <w:pPr>
        <w:pStyle w:val="Akapitzlist"/>
        <w:numPr>
          <w:ilvl w:val="3"/>
          <w:numId w:val="131"/>
        </w:numPr>
        <w:spacing w:before="60"/>
        <w:ind w:left="426" w:hanging="426"/>
        <w:jc w:val="both"/>
        <w:rPr>
          <w:sz w:val="22"/>
          <w:szCs w:val="22"/>
        </w:rPr>
      </w:pPr>
      <w:r w:rsidRPr="00EF34FB">
        <w:rPr>
          <w:sz w:val="22"/>
          <w:szCs w:val="22"/>
        </w:rPr>
        <w:t xml:space="preserve">Wykonawca odpowiada za szkodę wyrządzoną zamawiającemu przez ujawnienie (celowe lub </w:t>
      </w:r>
      <w:r w:rsidRPr="00EF34FB">
        <w:rPr>
          <w:sz w:val="22"/>
          <w:szCs w:val="22"/>
        </w:rPr>
        <w:br/>
        <w:t>w wyniku incydentu cyberbezpieczeństwa), przekazanie, wykorzystanie, zbycie lub oferowanie do zbycia informacji otrzymywanych od Zamawiającego wbrew postanowieniom Umowy. Zobowiązanie to wiąże Wykonawcę również po rozwiązaniu lub wygaśnięciu Umowy, bez względu na przyczynę (w tym też na podstawie wypowiedzenia lub odstąpienia od Umowy).</w:t>
      </w:r>
    </w:p>
    <w:p w14:paraId="3B1BD8AA" w14:textId="77777777" w:rsidR="006F4704" w:rsidRPr="00EF34FB" w:rsidRDefault="006F4704" w:rsidP="00F84ED7">
      <w:pPr>
        <w:pStyle w:val="Nagwek4"/>
      </w:pPr>
      <w:r w:rsidRPr="00EF34FB">
        <w:t>§17. INNE POSTANOWIENIA</w:t>
      </w:r>
    </w:p>
    <w:p w14:paraId="3653CF32" w14:textId="77777777" w:rsidR="006F4704" w:rsidRPr="00EF34FB" w:rsidRDefault="006F4704" w:rsidP="00BC1652">
      <w:pPr>
        <w:pStyle w:val="Akapitzlist"/>
        <w:widowControl w:val="0"/>
        <w:numPr>
          <w:ilvl w:val="6"/>
          <w:numId w:val="155"/>
        </w:numPr>
        <w:spacing w:before="60"/>
        <w:ind w:left="425" w:hanging="425"/>
        <w:contextualSpacing w:val="0"/>
        <w:jc w:val="both"/>
        <w:rPr>
          <w:sz w:val="22"/>
          <w:szCs w:val="22"/>
        </w:rPr>
      </w:pPr>
      <w:r w:rsidRPr="00EF34FB">
        <w:rPr>
          <w:sz w:val="22"/>
          <w:szCs w:val="22"/>
        </w:rPr>
        <w:t>Wykonawca zobowiązuje się wykonać zamówienie bez udziału podwykonawców.</w:t>
      </w:r>
    </w:p>
    <w:p w14:paraId="4840780C" w14:textId="77777777" w:rsidR="006F4704" w:rsidRPr="00F84ED7" w:rsidRDefault="006F4704" w:rsidP="006F4704">
      <w:pPr>
        <w:widowControl w:val="0"/>
        <w:spacing w:before="60" w:after="120"/>
        <w:ind w:left="284"/>
        <w:jc w:val="both"/>
        <w:rPr>
          <w:b/>
          <w:sz w:val="22"/>
          <w:szCs w:val="22"/>
          <w:lang w:val="x-none" w:eastAsia="x-none"/>
        </w:rPr>
      </w:pPr>
      <w:r w:rsidRPr="00F84ED7">
        <w:rPr>
          <w:b/>
          <w:i/>
          <w:color w:val="00B0F0"/>
          <w:sz w:val="22"/>
          <w:szCs w:val="22"/>
        </w:rPr>
        <w:t>albo</w:t>
      </w:r>
      <w:r w:rsidRPr="00F84ED7">
        <w:rPr>
          <w:b/>
          <w:sz w:val="22"/>
          <w:szCs w:val="22"/>
          <w:lang w:val="x-none" w:eastAsia="x-none"/>
        </w:rPr>
        <w:t xml:space="preserve"> </w:t>
      </w:r>
    </w:p>
    <w:p w14:paraId="6C4A37C1" w14:textId="77777777" w:rsidR="006F4704" w:rsidRDefault="006F4704" w:rsidP="006F4704">
      <w:pPr>
        <w:pStyle w:val="Akapitzlist"/>
        <w:widowControl w:val="0"/>
        <w:spacing w:before="60"/>
        <w:ind w:left="425"/>
        <w:contextualSpacing w:val="0"/>
        <w:jc w:val="both"/>
        <w:rPr>
          <w:color w:val="000000" w:themeColor="text1"/>
          <w:sz w:val="22"/>
          <w:szCs w:val="22"/>
        </w:rPr>
      </w:pPr>
      <w:r w:rsidRPr="00E02411">
        <w:rPr>
          <w:sz w:val="22"/>
          <w:szCs w:val="22"/>
        </w:rPr>
        <w:t xml:space="preserve">Wykonawca zobowiązuje się załączyć do umowy wykaz podmiotów, które będą uczestniczyć w wykonaniu </w:t>
      </w:r>
      <w:r>
        <w:rPr>
          <w:sz w:val="22"/>
          <w:szCs w:val="22"/>
        </w:rPr>
        <w:t>umowy</w:t>
      </w:r>
      <w:r w:rsidRPr="00E02411">
        <w:rPr>
          <w:sz w:val="22"/>
          <w:szCs w:val="22"/>
        </w:rPr>
        <w:t xml:space="preserve"> oraz wskazać zakres wykonywanych przez te podmioty czynności (</w:t>
      </w:r>
      <w:r w:rsidRPr="008B3A44">
        <w:rPr>
          <w:sz w:val="22"/>
          <w:szCs w:val="22"/>
          <w:u w:val="single"/>
        </w:rPr>
        <w:t>załącznik nr 11</w:t>
      </w:r>
      <w:r w:rsidRPr="00E02411">
        <w:rPr>
          <w:sz w:val="22"/>
          <w:szCs w:val="22"/>
        </w:rPr>
        <w:t xml:space="preserve"> do niniejszej umowy). </w:t>
      </w:r>
      <w:r w:rsidRPr="008F11D5">
        <w:rPr>
          <w:sz w:val="22"/>
          <w:szCs w:val="22"/>
        </w:rPr>
        <w:t xml:space="preserve">W przypadku zmiany podmiotów uczestniczących w wykonaniu zamówienia Wykonawca </w:t>
      </w:r>
      <w:r w:rsidRPr="008F11D5">
        <w:rPr>
          <w:sz w:val="22"/>
          <w:szCs w:val="22"/>
        </w:rPr>
        <w:lastRenderedPageBreak/>
        <w:t xml:space="preserve">niezwłocznie zaktualizuje wykaz lub niezwłocznie sporządzi i przedstawi wykaz w przypadku zgłoszenia </w:t>
      </w:r>
      <w:r w:rsidRPr="00326956">
        <w:rPr>
          <w:sz w:val="22"/>
          <w:szCs w:val="22"/>
        </w:rPr>
        <w:t>podwykonawcy na dalszym etapie  realizacji umowy.</w:t>
      </w:r>
      <w:r w:rsidRPr="00832415">
        <w:rPr>
          <w:color w:val="000000" w:themeColor="text1"/>
          <w:sz w:val="22"/>
          <w:szCs w:val="22"/>
        </w:rPr>
        <w:t xml:space="preserve"> </w:t>
      </w:r>
    </w:p>
    <w:p w14:paraId="7649C751" w14:textId="77777777" w:rsidR="006F4704" w:rsidRPr="009A7878" w:rsidRDefault="006F4704" w:rsidP="00BC1652">
      <w:pPr>
        <w:pStyle w:val="Akapitzlist"/>
        <w:numPr>
          <w:ilvl w:val="6"/>
          <w:numId w:val="155"/>
        </w:numPr>
        <w:rPr>
          <w:color w:val="000000" w:themeColor="text1"/>
          <w:sz w:val="22"/>
          <w:szCs w:val="22"/>
        </w:rPr>
      </w:pPr>
      <w:r w:rsidRPr="009A7878">
        <w:rPr>
          <w:color w:val="000000" w:themeColor="text1"/>
          <w:sz w:val="22"/>
          <w:szCs w:val="22"/>
        </w:rPr>
        <w:t>W sprawach nieuregulowanych Umową mają zastosowanie przepisy ustawy z dnia 11 września 2019 r. – Prawo zamówień publicznych (t. j. Dz. U. z 2024 r., poz. 1320 ), oraz przepisy ustawy z dnia 13 kwietnia 2022 r. o szczególnych rozwiązaniach w zakresie przeciwdziałania wspieraniu agresji na Ukrainę oraz służących ochronie bezpieczeństwa narodowego (t. j. Dz. U. z 2024 r., poz. 507).</w:t>
      </w:r>
    </w:p>
    <w:p w14:paraId="07707753" w14:textId="77777777" w:rsidR="006F4704" w:rsidRDefault="006F4704" w:rsidP="00BC1652">
      <w:pPr>
        <w:pStyle w:val="Akapitzlist"/>
        <w:widowControl w:val="0"/>
        <w:numPr>
          <w:ilvl w:val="6"/>
          <w:numId w:val="155"/>
        </w:numPr>
        <w:spacing w:before="60"/>
        <w:ind w:left="425" w:hanging="425"/>
        <w:contextualSpacing w:val="0"/>
        <w:jc w:val="both"/>
        <w:rPr>
          <w:color w:val="000000" w:themeColor="text1"/>
          <w:sz w:val="22"/>
          <w:szCs w:val="22"/>
        </w:rPr>
      </w:pPr>
      <w:r w:rsidRPr="00832415">
        <w:rPr>
          <w:color w:val="000000" w:themeColor="text1"/>
          <w:sz w:val="22"/>
          <w:szCs w:val="22"/>
        </w:rPr>
        <w:t>Spory wynikające z Umowy rozstrzyga polski Sąd właściwy rzeczowo i miejscowo dla siedziby Zamawiającego.</w:t>
      </w:r>
    </w:p>
    <w:p w14:paraId="009E593D" w14:textId="77777777" w:rsidR="006F4704" w:rsidRDefault="006F4704" w:rsidP="00BC1652">
      <w:pPr>
        <w:pStyle w:val="Akapitzlist"/>
        <w:widowControl w:val="0"/>
        <w:numPr>
          <w:ilvl w:val="6"/>
          <w:numId w:val="155"/>
        </w:numPr>
        <w:spacing w:before="60"/>
        <w:ind w:left="425" w:hanging="425"/>
        <w:contextualSpacing w:val="0"/>
        <w:jc w:val="both"/>
        <w:rPr>
          <w:color w:val="000000" w:themeColor="text1"/>
          <w:sz w:val="22"/>
          <w:szCs w:val="22"/>
        </w:rPr>
      </w:pPr>
      <w:r w:rsidRPr="00832415">
        <w:rPr>
          <w:color w:val="000000" w:themeColor="text1"/>
          <w:sz w:val="22"/>
          <w:szCs w:val="22"/>
        </w:rPr>
        <w:t>Prawem właściwym dla Umowy i wszelkich sporów z niej wynikających będzie prawo polskie.</w:t>
      </w:r>
    </w:p>
    <w:p w14:paraId="55D22178" w14:textId="77777777" w:rsidR="006F4704" w:rsidRDefault="006F4704" w:rsidP="00BC1652">
      <w:pPr>
        <w:pStyle w:val="Akapitzlist"/>
        <w:widowControl w:val="0"/>
        <w:numPr>
          <w:ilvl w:val="6"/>
          <w:numId w:val="155"/>
        </w:numPr>
        <w:spacing w:before="60"/>
        <w:ind w:left="425" w:hanging="425"/>
        <w:contextualSpacing w:val="0"/>
        <w:jc w:val="both"/>
        <w:rPr>
          <w:color w:val="000000" w:themeColor="text1"/>
          <w:sz w:val="22"/>
          <w:szCs w:val="22"/>
        </w:rPr>
      </w:pPr>
      <w:r w:rsidRPr="00832415">
        <w:rPr>
          <w:color w:val="000000" w:themeColor="text1"/>
          <w:sz w:val="22"/>
          <w:szCs w:val="22"/>
        </w:rPr>
        <w:t xml:space="preserve">Wszelkie zmiany Umowy wymagają formy pisemnego aneksu pod rygorem nieważności. </w:t>
      </w:r>
    </w:p>
    <w:p w14:paraId="795AEE27" w14:textId="77777777" w:rsidR="006F4704" w:rsidRDefault="006F4704" w:rsidP="00BC1652">
      <w:pPr>
        <w:pStyle w:val="Akapitzlist"/>
        <w:widowControl w:val="0"/>
        <w:numPr>
          <w:ilvl w:val="6"/>
          <w:numId w:val="155"/>
        </w:numPr>
        <w:spacing w:before="60"/>
        <w:ind w:left="425" w:hanging="425"/>
        <w:contextualSpacing w:val="0"/>
        <w:jc w:val="both"/>
        <w:rPr>
          <w:color w:val="000000" w:themeColor="text1"/>
          <w:sz w:val="22"/>
          <w:szCs w:val="22"/>
        </w:rPr>
      </w:pPr>
      <w:r w:rsidRPr="00832415">
        <w:rPr>
          <w:color w:val="000000" w:themeColor="text1"/>
          <w:sz w:val="22"/>
          <w:szCs w:val="22"/>
        </w:rPr>
        <w:t>Załączniki wymienione w Umowie stanowią jej integralną część.</w:t>
      </w:r>
    </w:p>
    <w:p w14:paraId="306F599C" w14:textId="77777777" w:rsidR="006F4704" w:rsidRDefault="006F4704" w:rsidP="00BC1652">
      <w:pPr>
        <w:pStyle w:val="Akapitzlist"/>
        <w:widowControl w:val="0"/>
        <w:numPr>
          <w:ilvl w:val="6"/>
          <w:numId w:val="155"/>
        </w:numPr>
        <w:spacing w:before="60"/>
        <w:ind w:left="425" w:hanging="425"/>
        <w:contextualSpacing w:val="0"/>
        <w:jc w:val="both"/>
        <w:rPr>
          <w:color w:val="000000" w:themeColor="text1"/>
          <w:sz w:val="22"/>
          <w:szCs w:val="22"/>
        </w:rPr>
      </w:pPr>
      <w:r w:rsidRPr="00832415">
        <w:rPr>
          <w:color w:val="000000" w:themeColor="text1"/>
          <w:sz w:val="22"/>
          <w:szCs w:val="22"/>
        </w:rPr>
        <w:t xml:space="preserve">Korespondencję związaną z realizacją Umowy należy kierować do Zamawiającego tj. 1 Regionalnej Bazy Logistycznej z kopią do RPW realizującego proces nadzoru jakościowego przedmiotu Umowy. </w:t>
      </w:r>
    </w:p>
    <w:p w14:paraId="3ACD90DC" w14:textId="386AC15A" w:rsidR="006F4704" w:rsidRDefault="006F4704" w:rsidP="00BC1652">
      <w:pPr>
        <w:pStyle w:val="Akapitzlist"/>
        <w:widowControl w:val="0"/>
        <w:numPr>
          <w:ilvl w:val="6"/>
          <w:numId w:val="155"/>
        </w:numPr>
        <w:spacing w:before="60"/>
        <w:ind w:left="425" w:hanging="425"/>
        <w:contextualSpacing w:val="0"/>
        <w:jc w:val="both"/>
        <w:rPr>
          <w:color w:val="000000" w:themeColor="text1"/>
          <w:sz w:val="22"/>
          <w:szCs w:val="22"/>
        </w:rPr>
      </w:pPr>
      <w:r w:rsidRPr="00832415">
        <w:rPr>
          <w:color w:val="000000" w:themeColor="text1"/>
          <w:sz w:val="22"/>
          <w:szCs w:val="22"/>
        </w:rPr>
        <w:t xml:space="preserve">Produkty naftowe i chemiczne będące przedmiotem zamówienia muszą być oznaczone kodem kreskowym zgodnie z Wymaganiami określonymi w </w:t>
      </w:r>
      <w:r w:rsidRPr="00832415">
        <w:rPr>
          <w:color w:val="000000" w:themeColor="text1"/>
          <w:sz w:val="22"/>
          <w:szCs w:val="22"/>
          <w:u w:val="single"/>
        </w:rPr>
        <w:t>Załączniku nr 8</w:t>
      </w:r>
      <w:r w:rsidRPr="00832415">
        <w:rPr>
          <w:color w:val="000000" w:themeColor="text1"/>
          <w:sz w:val="22"/>
          <w:szCs w:val="22"/>
        </w:rPr>
        <w:t xml:space="preserve"> do Umowy. W zakresie odstępstw od niniejszych Wymagań, na wniosek Wykonawcy, ostateczną decyzję podejmu</w:t>
      </w:r>
      <w:r w:rsidR="00F84ED7">
        <w:rPr>
          <w:color w:val="000000" w:themeColor="text1"/>
          <w:sz w:val="22"/>
          <w:szCs w:val="22"/>
        </w:rPr>
        <w:t>je Zamawiający, w uzgodnieniu z </w:t>
      </w:r>
      <w:r w:rsidRPr="00832415">
        <w:rPr>
          <w:color w:val="000000" w:themeColor="text1"/>
          <w:sz w:val="22"/>
          <w:szCs w:val="22"/>
        </w:rPr>
        <w:t xml:space="preserve">Szefostwem Służby MPS Inspektoratu Wsparcia Sił Zbrojnych RP Bydgoszcz.   </w:t>
      </w:r>
    </w:p>
    <w:p w14:paraId="7B3B23EE" w14:textId="541E6DB7" w:rsidR="006F4704" w:rsidRDefault="006F4704" w:rsidP="00BC1652">
      <w:pPr>
        <w:pStyle w:val="Akapitzlist"/>
        <w:widowControl w:val="0"/>
        <w:numPr>
          <w:ilvl w:val="6"/>
          <w:numId w:val="155"/>
        </w:numPr>
        <w:spacing w:before="60"/>
        <w:ind w:left="425" w:hanging="425"/>
        <w:contextualSpacing w:val="0"/>
        <w:jc w:val="both"/>
        <w:rPr>
          <w:color w:val="000000" w:themeColor="text1"/>
          <w:sz w:val="22"/>
          <w:szCs w:val="22"/>
        </w:rPr>
      </w:pPr>
      <w:r w:rsidRPr="00832415">
        <w:rPr>
          <w:color w:val="000000" w:themeColor="text1"/>
          <w:sz w:val="22"/>
          <w:szCs w:val="22"/>
        </w:rPr>
        <w:t>Umowa wchodzi w życie z dniem zawarcia.</w:t>
      </w:r>
    </w:p>
    <w:p w14:paraId="21648CD2" w14:textId="77777777" w:rsidR="00297AA6" w:rsidRPr="00832415" w:rsidRDefault="00297AA6" w:rsidP="00297AA6">
      <w:pPr>
        <w:pStyle w:val="Akapitzlist"/>
        <w:widowControl w:val="0"/>
        <w:numPr>
          <w:ilvl w:val="6"/>
          <w:numId w:val="155"/>
        </w:numPr>
        <w:spacing w:before="60"/>
        <w:contextualSpacing w:val="0"/>
        <w:jc w:val="both"/>
        <w:rPr>
          <w:color w:val="000000" w:themeColor="text1"/>
          <w:sz w:val="22"/>
          <w:szCs w:val="22"/>
        </w:rPr>
      </w:pPr>
      <w:r w:rsidRPr="00832415">
        <w:rPr>
          <w:color w:val="000000" w:themeColor="text1"/>
          <w:sz w:val="22"/>
          <w:szCs w:val="22"/>
        </w:rPr>
        <w:t xml:space="preserve">Umowę sporządzono w 2 jednobrzmiących egzemplarzach: </w:t>
      </w:r>
    </w:p>
    <w:p w14:paraId="2E63DFD8" w14:textId="520A3618" w:rsidR="00297AA6" w:rsidRPr="00297AA6" w:rsidRDefault="00297AA6" w:rsidP="00297AA6">
      <w:pPr>
        <w:widowControl w:val="0"/>
        <w:tabs>
          <w:tab w:val="left" w:pos="3734"/>
        </w:tabs>
        <w:spacing w:before="60"/>
        <w:jc w:val="both"/>
        <w:rPr>
          <w:color w:val="000000" w:themeColor="text1"/>
          <w:sz w:val="22"/>
          <w:szCs w:val="22"/>
        </w:rPr>
      </w:pPr>
      <w:r w:rsidRPr="00F17644">
        <w:rPr>
          <w:color w:val="000000" w:themeColor="text1"/>
          <w:sz w:val="22"/>
          <w:szCs w:val="22"/>
        </w:rPr>
        <w:t xml:space="preserve">Egz. Nr 1 – Zamawiający, Egz. Nr 2 – Wykonawca    </w:t>
      </w:r>
    </w:p>
    <w:p w14:paraId="26DE63C3" w14:textId="77777777" w:rsidR="006F4704" w:rsidRDefault="006F4704" w:rsidP="00297AA6">
      <w:pPr>
        <w:pStyle w:val="Akapitzlist"/>
        <w:numPr>
          <w:ilvl w:val="6"/>
          <w:numId w:val="155"/>
        </w:numPr>
        <w:ind w:left="426" w:hanging="426"/>
        <w:rPr>
          <w:color w:val="000000" w:themeColor="text1"/>
          <w:sz w:val="22"/>
          <w:szCs w:val="22"/>
        </w:rPr>
      </w:pPr>
      <w:r w:rsidRPr="009A7878">
        <w:rPr>
          <w:color w:val="000000" w:themeColor="text1"/>
          <w:sz w:val="22"/>
          <w:szCs w:val="22"/>
        </w:rPr>
        <w:t xml:space="preserve">Integralną częścią umowy są załączniki: </w:t>
      </w:r>
    </w:p>
    <w:p w14:paraId="3CA604E2" w14:textId="47EF057E" w:rsidR="006F4704" w:rsidRPr="009A7878" w:rsidRDefault="006F4704" w:rsidP="00297AA6">
      <w:pPr>
        <w:pStyle w:val="Akapitzlist"/>
        <w:widowControl w:val="0"/>
        <w:numPr>
          <w:ilvl w:val="0"/>
          <w:numId w:val="196"/>
        </w:numPr>
        <w:tabs>
          <w:tab w:val="left" w:pos="3734"/>
        </w:tabs>
        <w:ind w:left="1985" w:hanging="1559"/>
        <w:rPr>
          <w:sz w:val="22"/>
          <w:szCs w:val="22"/>
        </w:rPr>
      </w:pPr>
      <w:r w:rsidRPr="009A7878">
        <w:rPr>
          <w:color w:val="000000" w:themeColor="text1"/>
          <w:sz w:val="22"/>
          <w:szCs w:val="22"/>
        </w:rPr>
        <w:t xml:space="preserve">Opis przedmiotu zamówienia: </w:t>
      </w:r>
      <w:r w:rsidRPr="00132384">
        <w:rPr>
          <w:color w:val="000000" w:themeColor="text1"/>
          <w:sz w:val="22"/>
          <w:szCs w:val="22"/>
        </w:rPr>
        <w:t xml:space="preserve">wymagania jakościowe (WJ) nr 1A wydanie 3 z dnia  28. 11.2022 r. wraz z załącznikiem do wymagań jakościowych nr 1A, 1B, 1C </w:t>
      </w:r>
      <w:r>
        <w:rPr>
          <w:sz w:val="22"/>
          <w:szCs w:val="22"/>
        </w:rPr>
        <w:t xml:space="preserve">wydanie 4 z dnia 12.11.2024 </w:t>
      </w:r>
      <w:r w:rsidRPr="00132384">
        <w:rPr>
          <w:sz w:val="22"/>
          <w:szCs w:val="22"/>
        </w:rPr>
        <w:t>r</w:t>
      </w:r>
      <w:r w:rsidRPr="00132384">
        <w:rPr>
          <w:color w:val="000000" w:themeColor="text1"/>
          <w:sz w:val="22"/>
          <w:szCs w:val="22"/>
        </w:rPr>
        <w:t>.; WJ 19  wydanie 5 z dnia 21.05.2024 r. – zadanie nr 1, WJ 132  wydanie 4 z dnia 03.02.2025 r. – zadanie nr 2, WJ 21  wydanie 5 z dnia 21.05.2024 r.– zadanie nr 3, WJ 22 wydanie 5 z dnia 21.05.2024 r. – zadanie nr 4, WJ 23 wydanie 6 z dnia 29.01.2025 r. – zadanie nr 5, WJ 26 wydanie 1 z dnia 21.10.2021 r. – zadanie nr 6.</w:t>
      </w:r>
    </w:p>
    <w:p w14:paraId="48163229" w14:textId="77777777" w:rsidR="006F4704" w:rsidRPr="009A7878" w:rsidRDefault="006F4704" w:rsidP="00297AA6">
      <w:pPr>
        <w:pStyle w:val="Akapitzlist"/>
        <w:keepNext/>
        <w:keepLines/>
        <w:tabs>
          <w:tab w:val="left" w:pos="-4536"/>
        </w:tabs>
        <w:ind w:left="1985" w:right="-82"/>
        <w:jc w:val="both"/>
        <w:rPr>
          <w:color w:val="000000" w:themeColor="text1"/>
          <w:sz w:val="22"/>
          <w:szCs w:val="22"/>
        </w:rPr>
      </w:pPr>
      <w:r w:rsidRPr="009A7878">
        <w:rPr>
          <w:i/>
          <w:color w:val="0070C0"/>
          <w:sz w:val="20"/>
          <w:szCs w:val="22"/>
        </w:rPr>
        <w:t>/WJ nr 1A wraz z załącznikiem pozostaje bez zmian, natomiast WJ zostaną dostosowane po wyborze oferty, chyba że jedna umowa będzie zawierała wszystkie zadania/</w:t>
      </w:r>
    </w:p>
    <w:p w14:paraId="168F237E" w14:textId="03ADF296" w:rsidR="006F4704" w:rsidRPr="009A7878" w:rsidRDefault="006F4704" w:rsidP="00297AA6">
      <w:pPr>
        <w:pStyle w:val="Akapitzlist"/>
        <w:widowControl w:val="0"/>
        <w:numPr>
          <w:ilvl w:val="0"/>
          <w:numId w:val="196"/>
        </w:numPr>
        <w:tabs>
          <w:tab w:val="left" w:pos="3734"/>
        </w:tabs>
        <w:ind w:left="1985" w:hanging="1559"/>
        <w:jc w:val="both"/>
        <w:rPr>
          <w:color w:val="000000" w:themeColor="text1"/>
          <w:sz w:val="22"/>
          <w:szCs w:val="22"/>
        </w:rPr>
      </w:pPr>
      <w:r w:rsidRPr="009A7878">
        <w:rPr>
          <w:color w:val="000000" w:themeColor="text1"/>
          <w:sz w:val="22"/>
          <w:szCs w:val="22"/>
        </w:rPr>
        <w:t xml:space="preserve">Plan dostaw, </w:t>
      </w:r>
    </w:p>
    <w:p w14:paraId="0C514F06" w14:textId="702BF509" w:rsidR="006F4704" w:rsidRPr="009A7878" w:rsidRDefault="006F4704" w:rsidP="00297AA6">
      <w:pPr>
        <w:pStyle w:val="Akapitzlist"/>
        <w:widowControl w:val="0"/>
        <w:numPr>
          <w:ilvl w:val="0"/>
          <w:numId w:val="196"/>
        </w:numPr>
        <w:tabs>
          <w:tab w:val="left" w:pos="3734"/>
        </w:tabs>
        <w:ind w:left="1985" w:hanging="1559"/>
        <w:jc w:val="both"/>
        <w:rPr>
          <w:color w:val="000000" w:themeColor="text1"/>
          <w:sz w:val="22"/>
          <w:szCs w:val="22"/>
        </w:rPr>
      </w:pPr>
      <w:r w:rsidRPr="009A7878">
        <w:rPr>
          <w:color w:val="000000" w:themeColor="text1"/>
          <w:sz w:val="22"/>
          <w:szCs w:val="22"/>
        </w:rPr>
        <w:t xml:space="preserve">Protokół Odbioru, </w:t>
      </w:r>
    </w:p>
    <w:p w14:paraId="26516024" w14:textId="37D90E4E" w:rsidR="006F4704" w:rsidRPr="009A7878" w:rsidRDefault="006F4704" w:rsidP="00297AA6">
      <w:pPr>
        <w:pStyle w:val="Akapitzlist"/>
        <w:widowControl w:val="0"/>
        <w:numPr>
          <w:ilvl w:val="0"/>
          <w:numId w:val="196"/>
        </w:numPr>
        <w:tabs>
          <w:tab w:val="left" w:pos="3734"/>
        </w:tabs>
        <w:ind w:left="1985" w:hanging="1559"/>
        <w:jc w:val="both"/>
        <w:rPr>
          <w:color w:val="000000" w:themeColor="text1"/>
          <w:sz w:val="22"/>
          <w:szCs w:val="22"/>
        </w:rPr>
      </w:pPr>
      <w:r w:rsidRPr="009A7878">
        <w:rPr>
          <w:color w:val="000000" w:themeColor="text1"/>
          <w:sz w:val="22"/>
          <w:szCs w:val="22"/>
        </w:rPr>
        <w:t>Klauzula jakościowa,</w:t>
      </w:r>
    </w:p>
    <w:p w14:paraId="1AE1F915" w14:textId="5753C915" w:rsidR="006F4704" w:rsidRPr="009A7878" w:rsidRDefault="006F4704" w:rsidP="00297AA6">
      <w:pPr>
        <w:pStyle w:val="Akapitzlist"/>
        <w:widowControl w:val="0"/>
        <w:numPr>
          <w:ilvl w:val="0"/>
          <w:numId w:val="196"/>
        </w:numPr>
        <w:tabs>
          <w:tab w:val="left" w:pos="3734"/>
        </w:tabs>
        <w:ind w:left="1985" w:hanging="1559"/>
        <w:jc w:val="both"/>
        <w:rPr>
          <w:color w:val="000000" w:themeColor="text1"/>
          <w:sz w:val="22"/>
          <w:szCs w:val="22"/>
        </w:rPr>
      </w:pPr>
      <w:r w:rsidRPr="009A7878">
        <w:rPr>
          <w:color w:val="000000" w:themeColor="text1"/>
          <w:sz w:val="22"/>
          <w:szCs w:val="22"/>
        </w:rPr>
        <w:t>Protokół reklamacji,</w:t>
      </w:r>
    </w:p>
    <w:p w14:paraId="6A1D505A" w14:textId="19B67C79" w:rsidR="006F4704" w:rsidRPr="009A7878" w:rsidRDefault="006F4704" w:rsidP="00297AA6">
      <w:pPr>
        <w:pStyle w:val="Akapitzlist"/>
        <w:widowControl w:val="0"/>
        <w:numPr>
          <w:ilvl w:val="0"/>
          <w:numId w:val="196"/>
        </w:numPr>
        <w:tabs>
          <w:tab w:val="left" w:pos="3734"/>
        </w:tabs>
        <w:ind w:left="1985" w:hanging="1559"/>
        <w:jc w:val="both"/>
        <w:rPr>
          <w:color w:val="000000" w:themeColor="text1"/>
          <w:sz w:val="22"/>
          <w:szCs w:val="22"/>
        </w:rPr>
      </w:pPr>
      <w:r w:rsidRPr="009A7878">
        <w:rPr>
          <w:color w:val="000000" w:themeColor="text1"/>
          <w:sz w:val="22"/>
          <w:szCs w:val="22"/>
        </w:rPr>
        <w:t>Protokół z zakończenia postępowania reklamacyjnego,</w:t>
      </w:r>
    </w:p>
    <w:p w14:paraId="01A06F9B" w14:textId="49EF2ACA" w:rsidR="006F4704" w:rsidRPr="009A7878" w:rsidRDefault="006F4704" w:rsidP="00297AA6">
      <w:pPr>
        <w:pStyle w:val="Akapitzlist"/>
        <w:widowControl w:val="0"/>
        <w:numPr>
          <w:ilvl w:val="0"/>
          <w:numId w:val="196"/>
        </w:numPr>
        <w:tabs>
          <w:tab w:val="left" w:pos="3734"/>
        </w:tabs>
        <w:ind w:left="1985" w:hanging="1559"/>
        <w:jc w:val="both"/>
        <w:rPr>
          <w:color w:val="000000" w:themeColor="text1"/>
          <w:sz w:val="22"/>
          <w:szCs w:val="22"/>
        </w:rPr>
      </w:pPr>
      <w:r w:rsidRPr="009A7878">
        <w:rPr>
          <w:color w:val="000000" w:themeColor="text1"/>
          <w:sz w:val="22"/>
          <w:szCs w:val="22"/>
        </w:rPr>
        <w:t xml:space="preserve">Świadectwo zgodności, </w:t>
      </w:r>
    </w:p>
    <w:p w14:paraId="02E637CC" w14:textId="7CE8FA55" w:rsidR="006F4704" w:rsidRPr="009A7878" w:rsidRDefault="006F4704" w:rsidP="00297AA6">
      <w:pPr>
        <w:pStyle w:val="Akapitzlist"/>
        <w:widowControl w:val="0"/>
        <w:numPr>
          <w:ilvl w:val="0"/>
          <w:numId w:val="196"/>
        </w:numPr>
        <w:tabs>
          <w:tab w:val="left" w:pos="3734"/>
        </w:tabs>
        <w:ind w:left="1985" w:hanging="1559"/>
        <w:jc w:val="both"/>
        <w:rPr>
          <w:color w:val="000000" w:themeColor="text1"/>
          <w:sz w:val="22"/>
          <w:szCs w:val="22"/>
        </w:rPr>
      </w:pPr>
      <w:r w:rsidRPr="009A7878">
        <w:rPr>
          <w:color w:val="000000" w:themeColor="text1"/>
          <w:sz w:val="22"/>
          <w:szCs w:val="22"/>
        </w:rPr>
        <w:t>Wymagania w zakresie znakowania kodem kreskowym,</w:t>
      </w:r>
    </w:p>
    <w:p w14:paraId="54F74036" w14:textId="21DD32CC" w:rsidR="006F4704" w:rsidRPr="009A7878" w:rsidRDefault="006F4704" w:rsidP="00297AA6">
      <w:pPr>
        <w:pStyle w:val="Akapitzlist"/>
        <w:widowControl w:val="0"/>
        <w:numPr>
          <w:ilvl w:val="0"/>
          <w:numId w:val="196"/>
        </w:numPr>
        <w:tabs>
          <w:tab w:val="left" w:pos="3734"/>
        </w:tabs>
        <w:ind w:left="1985" w:hanging="1559"/>
        <w:jc w:val="both"/>
        <w:rPr>
          <w:rFonts w:eastAsia="Arial Narrow"/>
          <w:color w:val="000000" w:themeColor="text1"/>
          <w:sz w:val="22"/>
          <w:szCs w:val="22"/>
        </w:rPr>
      </w:pPr>
      <w:r w:rsidRPr="009A7878">
        <w:rPr>
          <w:rFonts w:eastAsia="Arial Narrow"/>
          <w:color w:val="000000" w:themeColor="text1"/>
          <w:sz w:val="22"/>
          <w:szCs w:val="22"/>
        </w:rPr>
        <w:t>Protokół niezgodności,</w:t>
      </w:r>
    </w:p>
    <w:p w14:paraId="2C673850" w14:textId="1E6C03CF" w:rsidR="006F4704" w:rsidRPr="008B3A44" w:rsidRDefault="006F4704" w:rsidP="00297AA6">
      <w:pPr>
        <w:pStyle w:val="Akapitzlist"/>
        <w:widowControl w:val="0"/>
        <w:numPr>
          <w:ilvl w:val="0"/>
          <w:numId w:val="196"/>
        </w:numPr>
        <w:autoSpaceDE w:val="0"/>
        <w:autoSpaceDN w:val="0"/>
        <w:adjustRightInd w:val="0"/>
        <w:ind w:left="1985" w:hanging="1559"/>
        <w:rPr>
          <w:sz w:val="22"/>
          <w:szCs w:val="22"/>
        </w:rPr>
      </w:pPr>
      <w:r w:rsidRPr="009A7878">
        <w:rPr>
          <w:sz w:val="22"/>
          <w:szCs w:val="22"/>
        </w:rPr>
        <w:t>Oświadczenie</w:t>
      </w:r>
      <w:r w:rsidRPr="009A7878">
        <w:rPr>
          <w:b/>
          <w:sz w:val="22"/>
          <w:szCs w:val="22"/>
        </w:rPr>
        <w:t xml:space="preserve"> </w:t>
      </w:r>
      <w:r w:rsidRPr="009A7878">
        <w:rPr>
          <w:sz w:val="22"/>
          <w:szCs w:val="22"/>
        </w:rPr>
        <w:t>wykonawców działających wspólnie (konsorcjum)</w:t>
      </w:r>
      <w:r w:rsidR="008B3A44">
        <w:rPr>
          <w:sz w:val="22"/>
          <w:szCs w:val="22"/>
        </w:rPr>
        <w:t xml:space="preserve"> </w:t>
      </w:r>
      <w:r w:rsidRPr="009A7878">
        <w:rPr>
          <w:i/>
          <w:color w:val="0070C0"/>
          <w:sz w:val="20"/>
          <w:szCs w:val="20"/>
        </w:rPr>
        <w:t>/jeżeli dotyczy/</w:t>
      </w:r>
      <w:r w:rsidR="008B3A44">
        <w:rPr>
          <w:i/>
          <w:color w:val="0070C0"/>
          <w:sz w:val="20"/>
          <w:szCs w:val="20"/>
        </w:rPr>
        <w:t>,</w:t>
      </w:r>
    </w:p>
    <w:p w14:paraId="03A4AA6E" w14:textId="77777777" w:rsidR="008B3A44" w:rsidRPr="008B3A44" w:rsidRDefault="008B3A44" w:rsidP="008B3A44">
      <w:pPr>
        <w:pStyle w:val="Akapitzlist"/>
        <w:widowControl w:val="0"/>
        <w:numPr>
          <w:ilvl w:val="0"/>
          <w:numId w:val="196"/>
        </w:numPr>
        <w:autoSpaceDE w:val="0"/>
        <w:autoSpaceDN w:val="0"/>
        <w:adjustRightInd w:val="0"/>
        <w:ind w:left="1985" w:hanging="1559"/>
        <w:rPr>
          <w:sz w:val="22"/>
          <w:szCs w:val="22"/>
        </w:rPr>
      </w:pPr>
      <w:r w:rsidRPr="008B3A44">
        <w:rPr>
          <w:sz w:val="22"/>
          <w:szCs w:val="22"/>
        </w:rPr>
        <w:t>Wykaz podmiotów, które będą uczestniczyć w wykonaniu zamówienia</w:t>
      </w:r>
      <w:r>
        <w:rPr>
          <w:sz w:val="22"/>
          <w:szCs w:val="22"/>
        </w:rPr>
        <w:t xml:space="preserve"> </w:t>
      </w:r>
      <w:r w:rsidRPr="009A7878">
        <w:rPr>
          <w:i/>
          <w:color w:val="0070C0"/>
          <w:sz w:val="20"/>
          <w:szCs w:val="20"/>
        </w:rPr>
        <w:t>/jeżeli dotyczy/</w:t>
      </w:r>
      <w:r>
        <w:rPr>
          <w:i/>
          <w:color w:val="0070C0"/>
          <w:sz w:val="20"/>
          <w:szCs w:val="20"/>
        </w:rPr>
        <w:t>,</w:t>
      </w:r>
    </w:p>
    <w:p w14:paraId="68D3EBF0" w14:textId="70C12AF2" w:rsidR="00F84ED7" w:rsidRDefault="00F84ED7" w:rsidP="006F4704">
      <w:pPr>
        <w:widowControl w:val="0"/>
        <w:tabs>
          <w:tab w:val="left" w:pos="3734"/>
        </w:tabs>
        <w:spacing w:before="60"/>
        <w:jc w:val="both"/>
        <w:rPr>
          <w:sz w:val="22"/>
          <w:szCs w:val="22"/>
        </w:rPr>
      </w:pPr>
    </w:p>
    <w:p w14:paraId="3D998046" w14:textId="77777777" w:rsidR="00C368DC" w:rsidRDefault="00C368DC" w:rsidP="006F4704">
      <w:pPr>
        <w:widowControl w:val="0"/>
        <w:tabs>
          <w:tab w:val="left" w:pos="3734"/>
        </w:tabs>
        <w:spacing w:before="60"/>
        <w:jc w:val="both"/>
        <w:rPr>
          <w:color w:val="000000" w:themeColor="text1"/>
          <w:sz w:val="22"/>
          <w:szCs w:val="22"/>
        </w:rPr>
      </w:pPr>
    </w:p>
    <w:p w14:paraId="036F18F6" w14:textId="147F2A8E" w:rsidR="00F84ED7" w:rsidRDefault="00F84ED7" w:rsidP="006F4704">
      <w:pPr>
        <w:widowControl w:val="0"/>
        <w:tabs>
          <w:tab w:val="left" w:pos="3734"/>
        </w:tabs>
        <w:spacing w:before="60"/>
        <w:jc w:val="both"/>
        <w:rPr>
          <w:color w:val="000000" w:themeColor="text1"/>
          <w:sz w:val="22"/>
          <w:szCs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1275"/>
        <w:gridCol w:w="3964"/>
      </w:tblGrid>
      <w:tr w:rsidR="00F84ED7" w14:paraId="1ADCC96D" w14:textId="77777777" w:rsidTr="007F402E">
        <w:tc>
          <w:tcPr>
            <w:tcW w:w="3823" w:type="dxa"/>
          </w:tcPr>
          <w:p w14:paraId="4DCF68D2" w14:textId="77777777" w:rsidR="00F84ED7" w:rsidRDefault="00F84ED7" w:rsidP="007F402E">
            <w:pPr>
              <w:jc w:val="center"/>
              <w:rPr>
                <w:b/>
              </w:rPr>
            </w:pPr>
            <w:r w:rsidRPr="00975B51">
              <w:rPr>
                <w:b/>
                <w:color w:val="000000"/>
                <w:sz w:val="22"/>
                <w:szCs w:val="22"/>
              </w:rPr>
              <w:t>ZAMAWIAJĄCY</w:t>
            </w:r>
          </w:p>
          <w:p w14:paraId="28F526F1" w14:textId="77777777" w:rsidR="00F84ED7" w:rsidRDefault="00F84ED7" w:rsidP="007F402E">
            <w:pPr>
              <w:jc w:val="center"/>
              <w:rPr>
                <w:b/>
              </w:rPr>
            </w:pPr>
          </w:p>
          <w:p w14:paraId="5FE3BF8B" w14:textId="77777777" w:rsidR="00F84ED7" w:rsidRDefault="00F84ED7" w:rsidP="007F402E">
            <w:pPr>
              <w:jc w:val="center"/>
              <w:rPr>
                <w:b/>
              </w:rPr>
            </w:pPr>
          </w:p>
          <w:p w14:paraId="3F382916" w14:textId="77777777" w:rsidR="00F84ED7" w:rsidRDefault="00F84ED7" w:rsidP="007F402E">
            <w:pPr>
              <w:pBdr>
                <w:bottom w:val="single" w:sz="6" w:space="1" w:color="auto"/>
              </w:pBdr>
              <w:jc w:val="center"/>
              <w:rPr>
                <w:b/>
              </w:rPr>
            </w:pPr>
          </w:p>
          <w:p w14:paraId="688D18EA" w14:textId="77777777" w:rsidR="00F84ED7" w:rsidRDefault="00F84ED7" w:rsidP="007F402E">
            <w:pPr>
              <w:rPr>
                <w:b/>
              </w:rPr>
            </w:pPr>
          </w:p>
        </w:tc>
        <w:tc>
          <w:tcPr>
            <w:tcW w:w="1275" w:type="dxa"/>
          </w:tcPr>
          <w:p w14:paraId="0801C6BE" w14:textId="77777777" w:rsidR="00F84ED7" w:rsidRPr="00975B51" w:rsidRDefault="00F84ED7" w:rsidP="007F402E">
            <w:pPr>
              <w:jc w:val="center"/>
              <w:rPr>
                <w:b/>
                <w:color w:val="000000"/>
                <w:sz w:val="22"/>
                <w:szCs w:val="22"/>
              </w:rPr>
            </w:pPr>
          </w:p>
        </w:tc>
        <w:tc>
          <w:tcPr>
            <w:tcW w:w="3964" w:type="dxa"/>
          </w:tcPr>
          <w:p w14:paraId="4732128F" w14:textId="77777777" w:rsidR="00F84ED7" w:rsidRDefault="00F84ED7" w:rsidP="007F402E">
            <w:pPr>
              <w:jc w:val="center"/>
              <w:rPr>
                <w:b/>
              </w:rPr>
            </w:pPr>
            <w:r w:rsidRPr="00975B51">
              <w:rPr>
                <w:b/>
                <w:color w:val="000000"/>
                <w:sz w:val="22"/>
                <w:szCs w:val="22"/>
              </w:rPr>
              <w:t>WYKONAWCA</w:t>
            </w:r>
          </w:p>
          <w:p w14:paraId="66FEBFE1" w14:textId="77777777" w:rsidR="00F84ED7" w:rsidRDefault="00F84ED7" w:rsidP="007F402E">
            <w:pPr>
              <w:jc w:val="center"/>
              <w:rPr>
                <w:b/>
              </w:rPr>
            </w:pPr>
          </w:p>
          <w:p w14:paraId="561402F6" w14:textId="77777777" w:rsidR="00F84ED7" w:rsidRDefault="00F84ED7" w:rsidP="007F402E">
            <w:pPr>
              <w:pBdr>
                <w:bottom w:val="single" w:sz="6" w:space="1" w:color="auto"/>
              </w:pBdr>
              <w:jc w:val="center"/>
              <w:rPr>
                <w:b/>
              </w:rPr>
            </w:pPr>
          </w:p>
          <w:p w14:paraId="58C28A9B" w14:textId="77777777" w:rsidR="00F84ED7" w:rsidRDefault="00F84ED7" w:rsidP="007F402E">
            <w:pPr>
              <w:pBdr>
                <w:bottom w:val="single" w:sz="6" w:space="1" w:color="auto"/>
              </w:pBdr>
              <w:jc w:val="center"/>
              <w:rPr>
                <w:b/>
              </w:rPr>
            </w:pPr>
          </w:p>
          <w:p w14:paraId="3A4C4416" w14:textId="77777777" w:rsidR="00F84ED7" w:rsidRDefault="00F84ED7" w:rsidP="007F402E">
            <w:pPr>
              <w:jc w:val="center"/>
              <w:rPr>
                <w:b/>
              </w:rPr>
            </w:pPr>
          </w:p>
        </w:tc>
      </w:tr>
    </w:tbl>
    <w:p w14:paraId="6D9036D7" w14:textId="3F34495F" w:rsidR="00297AA6" w:rsidRDefault="00297AA6" w:rsidP="006F4704">
      <w:pPr>
        <w:widowControl w:val="0"/>
        <w:tabs>
          <w:tab w:val="left" w:pos="3734"/>
        </w:tabs>
        <w:spacing w:before="60"/>
        <w:jc w:val="both"/>
        <w:rPr>
          <w:color w:val="000000" w:themeColor="text1"/>
          <w:sz w:val="22"/>
          <w:szCs w:val="22"/>
        </w:rPr>
      </w:pPr>
    </w:p>
    <w:p w14:paraId="4EF24455" w14:textId="77777777" w:rsidR="00F84ED7" w:rsidRPr="00F17644" w:rsidRDefault="00297AA6" w:rsidP="006F4704">
      <w:pPr>
        <w:widowControl w:val="0"/>
        <w:tabs>
          <w:tab w:val="left" w:pos="3734"/>
        </w:tabs>
        <w:spacing w:before="60"/>
        <w:jc w:val="both"/>
        <w:rPr>
          <w:color w:val="000000" w:themeColor="text1"/>
          <w:sz w:val="22"/>
          <w:szCs w:val="22"/>
        </w:rPr>
      </w:pPr>
      <w:r>
        <w:rPr>
          <w:color w:val="000000" w:themeColor="text1"/>
          <w:sz w:val="22"/>
          <w:szCs w:val="22"/>
        </w:rPr>
        <w:br w:type="column"/>
      </w:r>
    </w:p>
    <w:p w14:paraId="0AE1C878" w14:textId="77777777" w:rsidR="00B250AF" w:rsidRPr="006F4704" w:rsidRDefault="00DF7D94" w:rsidP="00297AA6">
      <w:pPr>
        <w:pStyle w:val="Nagwek2"/>
      </w:pPr>
      <w:r w:rsidRPr="006F4704">
        <w:t xml:space="preserve">Załącznik nr </w:t>
      </w:r>
      <w:r w:rsidR="00D43235" w:rsidRPr="006F4704">
        <w:t>6</w:t>
      </w:r>
      <w:r w:rsidRPr="006F4704">
        <w:t xml:space="preserve"> do SWZ</w:t>
      </w:r>
    </w:p>
    <w:p w14:paraId="12D45EA4" w14:textId="48D796F9" w:rsidR="00DF7D94" w:rsidRPr="00BA4FA5" w:rsidRDefault="00DF7D94" w:rsidP="006C1F52">
      <w:pPr>
        <w:widowControl w:val="0"/>
        <w:tabs>
          <w:tab w:val="left" w:pos="-2977"/>
          <w:tab w:val="left" w:pos="-2127"/>
        </w:tabs>
        <w:jc w:val="right"/>
        <w:rPr>
          <w:i/>
          <w:sz w:val="22"/>
          <w:szCs w:val="22"/>
        </w:rPr>
      </w:pPr>
      <w:r w:rsidRPr="00BA4FA5">
        <w:rPr>
          <w:i/>
          <w:sz w:val="22"/>
          <w:szCs w:val="22"/>
        </w:rPr>
        <w:t>(</w:t>
      </w:r>
      <w:r w:rsidR="0068300E" w:rsidRPr="00BA4FA5">
        <w:rPr>
          <w:i/>
          <w:sz w:val="22"/>
          <w:szCs w:val="22"/>
        </w:rPr>
        <w:t xml:space="preserve">stanowiący </w:t>
      </w:r>
      <w:r w:rsidR="006A4CE5" w:rsidRPr="00BA4FA5">
        <w:rPr>
          <w:i/>
          <w:sz w:val="22"/>
          <w:szCs w:val="22"/>
        </w:rPr>
        <w:t>Z</w:t>
      </w:r>
      <w:r w:rsidRPr="00BA4FA5">
        <w:rPr>
          <w:i/>
          <w:sz w:val="22"/>
          <w:szCs w:val="22"/>
        </w:rPr>
        <w:t>ałącznik nr 1</w:t>
      </w:r>
      <w:r w:rsidR="005136D0" w:rsidRPr="00BA4FA5">
        <w:rPr>
          <w:i/>
          <w:sz w:val="22"/>
          <w:szCs w:val="22"/>
        </w:rPr>
        <w:t xml:space="preserve"> do</w:t>
      </w:r>
      <w:r w:rsidR="00EF0165" w:rsidRPr="00BA4FA5">
        <w:rPr>
          <w:i/>
          <w:sz w:val="22"/>
          <w:szCs w:val="22"/>
        </w:rPr>
        <w:t xml:space="preserve"> </w:t>
      </w:r>
      <w:r w:rsidR="00DC2F58">
        <w:rPr>
          <w:i/>
          <w:sz w:val="22"/>
          <w:szCs w:val="22"/>
        </w:rPr>
        <w:t>Umowy</w:t>
      </w:r>
      <w:r w:rsidRPr="00BA4FA5">
        <w:rPr>
          <w:i/>
          <w:sz w:val="22"/>
          <w:szCs w:val="22"/>
        </w:rPr>
        <w:t>)</w:t>
      </w:r>
    </w:p>
    <w:p w14:paraId="783F7225" w14:textId="77777777" w:rsidR="007E0578" w:rsidRPr="00297AA6" w:rsidRDefault="007E0578" w:rsidP="00297AA6">
      <w:pPr>
        <w:rPr>
          <w:highlight w:val="cyan"/>
        </w:rPr>
      </w:pPr>
    </w:p>
    <w:p w14:paraId="11DDCB96" w14:textId="77777777" w:rsidR="00DC2F58" w:rsidRPr="00DC2F58" w:rsidRDefault="00DC2F58" w:rsidP="00DC2F58">
      <w:pPr>
        <w:keepNext/>
        <w:tabs>
          <w:tab w:val="left" w:pos="1843"/>
        </w:tabs>
        <w:jc w:val="center"/>
        <w:outlineLvl w:val="0"/>
        <w:rPr>
          <w:b/>
          <w:color w:val="000000" w:themeColor="text1"/>
        </w:rPr>
      </w:pPr>
      <w:r w:rsidRPr="00DC2F58">
        <w:rPr>
          <w:b/>
          <w:color w:val="000000" w:themeColor="text1"/>
        </w:rPr>
        <w:t>WYMAGANIA JAKOŚCIOWE NR 1A</w:t>
      </w:r>
    </w:p>
    <w:tbl>
      <w:tblPr>
        <w:tblW w:w="2410" w:type="dxa"/>
        <w:tblInd w:w="7252" w:type="dxa"/>
        <w:tblLook w:val="04A0" w:firstRow="1" w:lastRow="0" w:firstColumn="1" w:lastColumn="0" w:noHBand="0" w:noVBand="1"/>
      </w:tblPr>
      <w:tblGrid>
        <w:gridCol w:w="2410"/>
      </w:tblGrid>
      <w:tr w:rsidR="00DC2F58" w:rsidRPr="00DC2F58" w14:paraId="6B48D0A6" w14:textId="77777777" w:rsidTr="00DC2F58">
        <w:tc>
          <w:tcPr>
            <w:tcW w:w="2410" w:type="dxa"/>
          </w:tcPr>
          <w:p w14:paraId="04D7F118" w14:textId="77777777" w:rsidR="00DC2F58" w:rsidRPr="00DC2F58" w:rsidRDefault="00DC2F58" w:rsidP="00DC2F58">
            <w:pPr>
              <w:jc w:val="center"/>
              <w:rPr>
                <w:b/>
                <w:bCs/>
                <w:sz w:val="22"/>
              </w:rPr>
            </w:pPr>
            <w:r w:rsidRPr="00DC2F58">
              <w:rPr>
                <w:b/>
                <w:bCs/>
                <w:sz w:val="22"/>
              </w:rPr>
              <w:t>Wydanie 3</w:t>
            </w:r>
          </w:p>
        </w:tc>
      </w:tr>
      <w:tr w:rsidR="00DC2F58" w:rsidRPr="00DC2F58" w14:paraId="3C82D276" w14:textId="77777777" w:rsidTr="00DC2F58">
        <w:tc>
          <w:tcPr>
            <w:tcW w:w="2410" w:type="dxa"/>
          </w:tcPr>
          <w:p w14:paraId="4553D799" w14:textId="77777777" w:rsidR="00DC2F58" w:rsidRPr="00DC2F58" w:rsidRDefault="00DC2F58" w:rsidP="00DC2F58">
            <w:pPr>
              <w:jc w:val="center"/>
              <w:rPr>
                <w:bCs/>
                <w:sz w:val="22"/>
              </w:rPr>
            </w:pPr>
            <w:r w:rsidRPr="00DC2F58">
              <w:rPr>
                <w:bCs/>
                <w:sz w:val="22"/>
              </w:rPr>
              <w:t>z dnia 28.11.2022 r.</w:t>
            </w:r>
          </w:p>
        </w:tc>
      </w:tr>
      <w:tr w:rsidR="00DC2F58" w:rsidRPr="00DC2F58" w14:paraId="36254C86" w14:textId="77777777" w:rsidTr="00DC2F58">
        <w:tc>
          <w:tcPr>
            <w:tcW w:w="2410" w:type="dxa"/>
          </w:tcPr>
          <w:p w14:paraId="01D0D675" w14:textId="77777777" w:rsidR="00DC2F58" w:rsidRPr="00DC2F58" w:rsidRDefault="00DC2F58" w:rsidP="00DC2F58">
            <w:pPr>
              <w:jc w:val="center"/>
              <w:rPr>
                <w:bCs/>
                <w:sz w:val="6"/>
                <w:szCs w:val="6"/>
              </w:rPr>
            </w:pPr>
          </w:p>
          <w:p w14:paraId="43BFF4F6" w14:textId="77777777" w:rsidR="00DC2F58" w:rsidRPr="00DC2F58" w:rsidRDefault="00DC2F58" w:rsidP="00DC2F58">
            <w:pPr>
              <w:jc w:val="center"/>
              <w:rPr>
                <w:bCs/>
                <w:sz w:val="6"/>
                <w:szCs w:val="6"/>
              </w:rPr>
            </w:pPr>
          </w:p>
        </w:tc>
      </w:tr>
    </w:tbl>
    <w:p w14:paraId="4FF58247" w14:textId="77777777" w:rsidR="00DC2F58" w:rsidRPr="00DC2F58" w:rsidRDefault="00DC2F58" w:rsidP="00DC2F58">
      <w:pPr>
        <w:spacing w:before="120"/>
        <w:jc w:val="center"/>
        <w:rPr>
          <w:b/>
          <w:bCs/>
          <w:szCs w:val="20"/>
        </w:rPr>
      </w:pPr>
      <w:r w:rsidRPr="00DC2F58">
        <w:rPr>
          <w:b/>
          <w:bCs/>
          <w:szCs w:val="20"/>
        </w:rPr>
        <w:t>dla materiałów pędnych i smarów objętych procesem nadzorowania jakości przez Rejonowe Przedstawicielstwo Wojskowe</w:t>
      </w:r>
    </w:p>
    <w:p w14:paraId="1893B038" w14:textId="77777777" w:rsidR="00DC2F58" w:rsidRPr="00DC2F58" w:rsidRDefault="00DC2F58" w:rsidP="00DC2F58">
      <w:pPr>
        <w:jc w:val="center"/>
        <w:rPr>
          <w:b/>
          <w:bCs/>
          <w:szCs w:val="20"/>
        </w:rPr>
      </w:pPr>
    </w:p>
    <w:p w14:paraId="74DC0053" w14:textId="77777777" w:rsidR="00DC2F58" w:rsidRPr="00DC2F58" w:rsidRDefault="00DC2F58" w:rsidP="00DC2F58">
      <w:pPr>
        <w:jc w:val="center"/>
        <w:rPr>
          <w:b/>
          <w:bCs/>
          <w:szCs w:val="20"/>
        </w:rPr>
      </w:pPr>
    </w:p>
    <w:p w14:paraId="370561E5" w14:textId="77777777" w:rsidR="00DC2F58" w:rsidRPr="00DC2F58" w:rsidRDefault="00DC2F58" w:rsidP="00DC2F58">
      <w:pPr>
        <w:numPr>
          <w:ilvl w:val="0"/>
          <w:numId w:val="81"/>
        </w:numPr>
        <w:tabs>
          <w:tab w:val="clear" w:pos="720"/>
          <w:tab w:val="num" w:pos="0"/>
          <w:tab w:val="left" w:pos="1843"/>
        </w:tabs>
        <w:spacing w:after="120"/>
        <w:ind w:left="141" w:hanging="425"/>
        <w:rPr>
          <w:b/>
          <w:szCs w:val="20"/>
        </w:rPr>
      </w:pPr>
      <w:r w:rsidRPr="00DC2F58">
        <w:rPr>
          <w:b/>
          <w:szCs w:val="20"/>
        </w:rPr>
        <w:t>Wymagania ogólne</w:t>
      </w:r>
    </w:p>
    <w:p w14:paraId="64895DD7" w14:textId="2435CC31" w:rsidR="00DC2F58" w:rsidRPr="00DC2F58" w:rsidRDefault="00DC2F58" w:rsidP="00BC1652">
      <w:pPr>
        <w:numPr>
          <w:ilvl w:val="0"/>
          <w:numId w:val="157"/>
        </w:numPr>
        <w:tabs>
          <w:tab w:val="clear" w:pos="360"/>
          <w:tab w:val="num" w:pos="142"/>
        </w:tabs>
        <w:spacing w:line="276" w:lineRule="auto"/>
        <w:ind w:left="142" w:hanging="142"/>
        <w:jc w:val="both"/>
        <w:rPr>
          <w:bCs/>
          <w:sz w:val="23"/>
          <w:szCs w:val="23"/>
        </w:rPr>
      </w:pPr>
      <w:r>
        <w:rPr>
          <w:bCs/>
          <w:sz w:val="23"/>
          <w:szCs w:val="23"/>
        </w:rPr>
        <w:t xml:space="preserve"> </w:t>
      </w:r>
      <w:r w:rsidRPr="00DC2F58">
        <w:rPr>
          <w:bCs/>
          <w:sz w:val="23"/>
          <w:szCs w:val="23"/>
        </w:rPr>
        <w:t xml:space="preserve">Produkt będący przedmiotem dostawy powinien pochodzić z partii wyprodukowanej nie wcześniej </w:t>
      </w:r>
      <w:r>
        <w:rPr>
          <w:bCs/>
          <w:sz w:val="23"/>
          <w:szCs w:val="23"/>
        </w:rPr>
        <w:br/>
      </w:r>
      <w:r w:rsidRPr="00DC2F58">
        <w:rPr>
          <w:bCs/>
          <w:sz w:val="23"/>
          <w:szCs w:val="23"/>
        </w:rPr>
        <w:t>niż w I kwartale roku dostawy.</w:t>
      </w:r>
    </w:p>
    <w:p w14:paraId="04E1DE2C" w14:textId="77777777" w:rsidR="00DC2F58" w:rsidRPr="00DC2F58" w:rsidRDefault="00DC2F58" w:rsidP="00BC1652">
      <w:pPr>
        <w:numPr>
          <w:ilvl w:val="0"/>
          <w:numId w:val="157"/>
        </w:numPr>
        <w:spacing w:line="276" w:lineRule="auto"/>
        <w:ind w:left="142" w:hanging="142"/>
        <w:jc w:val="both"/>
        <w:rPr>
          <w:bCs/>
          <w:sz w:val="23"/>
          <w:szCs w:val="23"/>
        </w:rPr>
      </w:pPr>
      <w:r w:rsidRPr="00DC2F58">
        <w:rPr>
          <w:bCs/>
          <w:sz w:val="23"/>
          <w:szCs w:val="23"/>
        </w:rPr>
        <w:t>Dla produktów produkowanych poza granicami Polski, których planowane dostawy realizowane będą w I półroczu roku planistycznego, dopuszcza się możliwość przyjęcia towarów wytworzonych nie wcześniej niż w IV kwartale roku przedplanistycznego.</w:t>
      </w:r>
    </w:p>
    <w:p w14:paraId="6814E206" w14:textId="77777777" w:rsidR="00DC2F58" w:rsidRPr="00DC2F58" w:rsidRDefault="00DC2F58" w:rsidP="00BC1652">
      <w:pPr>
        <w:numPr>
          <w:ilvl w:val="0"/>
          <w:numId w:val="157"/>
        </w:numPr>
        <w:tabs>
          <w:tab w:val="num" w:pos="142"/>
        </w:tabs>
        <w:spacing w:line="276" w:lineRule="auto"/>
        <w:ind w:left="142" w:hanging="142"/>
        <w:jc w:val="both"/>
        <w:rPr>
          <w:bCs/>
          <w:sz w:val="23"/>
          <w:szCs w:val="23"/>
        </w:rPr>
      </w:pPr>
      <w:r w:rsidRPr="00DC2F58">
        <w:rPr>
          <w:bCs/>
          <w:sz w:val="23"/>
          <w:szCs w:val="23"/>
        </w:rPr>
        <w:t>Dostarczane produkty nie mogą zawierać komponentów pochodzących z regeneracji produktów przepracowanych.</w:t>
      </w:r>
    </w:p>
    <w:p w14:paraId="042FE82F" w14:textId="671419A3" w:rsidR="00DC2F58" w:rsidRPr="00DC2F58" w:rsidRDefault="00781F05" w:rsidP="00BC1652">
      <w:pPr>
        <w:numPr>
          <w:ilvl w:val="0"/>
          <w:numId w:val="157"/>
        </w:numPr>
        <w:tabs>
          <w:tab w:val="num" w:pos="142"/>
        </w:tabs>
        <w:spacing w:line="276" w:lineRule="auto"/>
        <w:ind w:left="142" w:hanging="142"/>
        <w:jc w:val="both"/>
        <w:rPr>
          <w:bCs/>
          <w:sz w:val="23"/>
          <w:szCs w:val="23"/>
        </w:rPr>
      </w:pPr>
      <w:r>
        <w:rPr>
          <w:bCs/>
          <w:sz w:val="23"/>
          <w:szCs w:val="23"/>
        </w:rPr>
        <w:t xml:space="preserve">W </w:t>
      </w:r>
      <w:r w:rsidR="00DC2F58" w:rsidRPr="00DC2F58">
        <w:rPr>
          <w:bCs/>
          <w:sz w:val="23"/>
          <w:szCs w:val="23"/>
        </w:rPr>
        <w:t xml:space="preserve">przypadku dostaw produktów bezpośrednio do Odbiorcy ze składu znajdującego </w:t>
      </w:r>
      <w:r w:rsidR="00DC2F58" w:rsidRPr="00DC2F58">
        <w:rPr>
          <w:bCs/>
          <w:sz w:val="23"/>
          <w:szCs w:val="23"/>
        </w:rPr>
        <w:br/>
        <w:t xml:space="preserve">się na terytorium Polski lub z krajów spoza UE i NATO, wymagania jakościowe zawarte w umowie podlegać będą nadzorowaniu w formie </w:t>
      </w:r>
      <w:r w:rsidR="00DC2F58" w:rsidRPr="00DC2F58">
        <w:rPr>
          <w:sz w:val="23"/>
          <w:szCs w:val="23"/>
        </w:rPr>
        <w:t>procesu nadzorowania jakości</w:t>
      </w:r>
      <w:r w:rsidR="00DC2F58" w:rsidRPr="00DC2F58">
        <w:t xml:space="preserve"> </w:t>
      </w:r>
      <w:r w:rsidR="00DC2F58" w:rsidRPr="00DC2F58">
        <w:rPr>
          <w:bCs/>
          <w:sz w:val="23"/>
          <w:szCs w:val="23"/>
        </w:rPr>
        <w:t xml:space="preserve">realizowanego przez Rejonowe Przedstawicielstwo Wojskowe (RPW). Natomiast w przypadku dostaw ze składu materiałowego znajdującego się poza terytorium Polski z krajów należących do UE i NATO, </w:t>
      </w:r>
      <w:r w:rsidR="00DC2F58" w:rsidRPr="00DC2F58">
        <w:rPr>
          <w:sz w:val="23"/>
          <w:szCs w:val="23"/>
        </w:rPr>
        <w:t>proces nadzorowania jakości</w:t>
      </w:r>
      <w:r w:rsidR="00DC2F58" w:rsidRPr="00DC2F58">
        <w:t xml:space="preserve"> </w:t>
      </w:r>
      <w:r w:rsidR="00DC2F58" w:rsidRPr="00DC2F58">
        <w:rPr>
          <w:bCs/>
          <w:sz w:val="23"/>
          <w:szCs w:val="23"/>
        </w:rPr>
        <w:t>realizowany będzie przez GQAR (przedstawiciel rządowego zapewnienia jakości (Government Quality Assurance Representative – GQAR)).</w:t>
      </w:r>
    </w:p>
    <w:p w14:paraId="3CEB0B0C" w14:textId="77777777" w:rsidR="00DC2F58" w:rsidRPr="00DC2F58" w:rsidRDefault="00DC2F58" w:rsidP="00BC1652">
      <w:pPr>
        <w:numPr>
          <w:ilvl w:val="0"/>
          <w:numId w:val="157"/>
        </w:numPr>
        <w:tabs>
          <w:tab w:val="num" w:pos="142"/>
        </w:tabs>
        <w:spacing w:before="120" w:line="276" w:lineRule="auto"/>
        <w:ind w:left="142" w:hanging="142"/>
        <w:jc w:val="both"/>
        <w:rPr>
          <w:bCs/>
          <w:sz w:val="23"/>
          <w:szCs w:val="23"/>
        </w:rPr>
      </w:pPr>
      <w:r w:rsidRPr="00DC2F58">
        <w:rPr>
          <w:bCs/>
          <w:sz w:val="23"/>
          <w:szCs w:val="23"/>
        </w:rPr>
        <w:t xml:space="preserve">W przypadku konieczności przeprowadzenia badań laboratoryjnych w trakcie </w:t>
      </w:r>
      <w:r w:rsidRPr="00DC2F58">
        <w:rPr>
          <w:sz w:val="23"/>
          <w:szCs w:val="23"/>
        </w:rPr>
        <w:t>procesu nadzorowania jakości</w:t>
      </w:r>
      <w:r w:rsidRPr="00DC2F58">
        <w:rPr>
          <w:bCs/>
          <w:sz w:val="23"/>
          <w:szCs w:val="23"/>
        </w:rPr>
        <w:t>, badania wykonywane będą na koszt Wykonawcy w:</w:t>
      </w:r>
    </w:p>
    <w:p w14:paraId="20139923" w14:textId="7E172D1A" w:rsidR="00DC2F58" w:rsidRPr="00DC2F58" w:rsidRDefault="00DC2F58" w:rsidP="00BC1652">
      <w:pPr>
        <w:numPr>
          <w:ilvl w:val="1"/>
          <w:numId w:val="160"/>
        </w:numPr>
        <w:spacing w:line="276" w:lineRule="auto"/>
        <w:ind w:left="709" w:hanging="709"/>
        <w:jc w:val="both"/>
        <w:rPr>
          <w:sz w:val="23"/>
          <w:szCs w:val="23"/>
        </w:rPr>
      </w:pPr>
      <w:r w:rsidRPr="00DC2F58">
        <w:rPr>
          <w:sz w:val="23"/>
          <w:szCs w:val="23"/>
        </w:rPr>
        <w:t>specjalistycznym laboratorium posiadającym w tym zakresie akr</w:t>
      </w:r>
      <w:r w:rsidR="00781F05">
        <w:rPr>
          <w:sz w:val="23"/>
          <w:szCs w:val="23"/>
        </w:rPr>
        <w:t xml:space="preserve">edytację </w:t>
      </w:r>
      <w:r w:rsidRPr="00DC2F58">
        <w:rPr>
          <w:sz w:val="23"/>
          <w:szCs w:val="23"/>
        </w:rPr>
        <w:t>potwierdzającą spełnienie wymagań normy PN-EN ISO/IEC 17025 lub;</w:t>
      </w:r>
    </w:p>
    <w:p w14:paraId="2AE69C06" w14:textId="77777777" w:rsidR="00DC2F58" w:rsidRPr="00DC2F58" w:rsidRDefault="00DC2F58" w:rsidP="00BC1652">
      <w:pPr>
        <w:numPr>
          <w:ilvl w:val="1"/>
          <w:numId w:val="160"/>
        </w:numPr>
        <w:spacing w:line="276" w:lineRule="auto"/>
        <w:ind w:left="709" w:hanging="709"/>
        <w:jc w:val="both"/>
        <w:rPr>
          <w:sz w:val="23"/>
          <w:szCs w:val="23"/>
        </w:rPr>
      </w:pPr>
      <w:r w:rsidRPr="00DC2F58">
        <w:rPr>
          <w:sz w:val="23"/>
          <w:szCs w:val="23"/>
        </w:rPr>
        <w:t>specjalistycznym laboratorium posiadającym w tym zakresie akredytację OiB, dla wyrobów obronnych, dla których wymagane jest potwierdzenie zgodności OiB w trybie II lub;</w:t>
      </w:r>
    </w:p>
    <w:p w14:paraId="6BFC5085" w14:textId="77777777" w:rsidR="00DC2F58" w:rsidRPr="00DC2F58" w:rsidRDefault="00DC2F58" w:rsidP="00BC1652">
      <w:pPr>
        <w:numPr>
          <w:ilvl w:val="1"/>
          <w:numId w:val="160"/>
        </w:numPr>
        <w:spacing w:line="276" w:lineRule="auto"/>
        <w:ind w:left="709" w:hanging="709"/>
        <w:jc w:val="both"/>
        <w:rPr>
          <w:sz w:val="23"/>
          <w:szCs w:val="23"/>
        </w:rPr>
      </w:pPr>
      <w:r w:rsidRPr="00DC2F58">
        <w:rPr>
          <w:sz w:val="23"/>
          <w:szCs w:val="23"/>
        </w:rPr>
        <w:t>specjalistycznym laboratorium Wykonawcy (producenta) pod nadzorem przedstawiciela wojskowego reprezentującego RPW realizującego proces nadzorowania jakości</w:t>
      </w:r>
      <w:r w:rsidRPr="00DC2F58">
        <w:t>.</w:t>
      </w:r>
    </w:p>
    <w:p w14:paraId="49A9DCF3" w14:textId="4D9DFB9A" w:rsidR="00DC2F58" w:rsidRPr="00DC2F58" w:rsidRDefault="00DC2F58" w:rsidP="00BC1652">
      <w:pPr>
        <w:numPr>
          <w:ilvl w:val="0"/>
          <w:numId w:val="160"/>
        </w:numPr>
        <w:tabs>
          <w:tab w:val="num" w:pos="142"/>
        </w:tabs>
        <w:spacing w:before="240" w:line="276" w:lineRule="auto"/>
        <w:ind w:left="142" w:hanging="142"/>
        <w:jc w:val="both"/>
        <w:rPr>
          <w:bCs/>
          <w:sz w:val="23"/>
          <w:szCs w:val="23"/>
        </w:rPr>
      </w:pPr>
      <w:r w:rsidRPr="00DC2F58">
        <w:rPr>
          <w:bCs/>
          <w:sz w:val="23"/>
          <w:szCs w:val="23"/>
        </w:rPr>
        <w:t>W przypadku braku możliwości przeprowadze</w:t>
      </w:r>
      <w:r w:rsidR="00781F05">
        <w:rPr>
          <w:bCs/>
          <w:sz w:val="23"/>
          <w:szCs w:val="23"/>
        </w:rPr>
        <w:t xml:space="preserve">nia badań jakościowych zgodnie </w:t>
      </w:r>
      <w:r w:rsidRPr="00DC2F58">
        <w:rPr>
          <w:bCs/>
          <w:sz w:val="23"/>
          <w:szCs w:val="23"/>
        </w:rPr>
        <w:t>z metodami przywołanymi w szczegółowych wymag</w:t>
      </w:r>
      <w:r w:rsidR="00781F05">
        <w:rPr>
          <w:bCs/>
          <w:sz w:val="23"/>
          <w:szCs w:val="23"/>
        </w:rPr>
        <w:t xml:space="preserve">aniach jakościowych, dopuszcza </w:t>
      </w:r>
      <w:r w:rsidRPr="00DC2F58">
        <w:rPr>
          <w:bCs/>
          <w:sz w:val="23"/>
          <w:szCs w:val="23"/>
        </w:rPr>
        <w:t xml:space="preserve">się możliwość zastosowania metod badań równoważnych lub zastępujących – „Załącznik do wymagań jakościowych nr 1 Wykaz metod </w:t>
      </w:r>
      <w:r w:rsidR="00781F05">
        <w:rPr>
          <w:bCs/>
          <w:sz w:val="23"/>
          <w:szCs w:val="23"/>
        </w:rPr>
        <w:t xml:space="preserve">równoważnych i zastępujących”. </w:t>
      </w:r>
      <w:r w:rsidRPr="00DC2F58">
        <w:rPr>
          <w:bCs/>
          <w:sz w:val="23"/>
          <w:szCs w:val="23"/>
        </w:rPr>
        <w:t xml:space="preserve">W przypadku braku możliwości przeprowadzenia badań jakościowych zgodnie z metodami przywołanymi w szczegółowych wymaganiach jakościowych a nie wymienionymi </w:t>
      </w:r>
      <w:r w:rsidRPr="00DC2F58">
        <w:rPr>
          <w:bCs/>
          <w:sz w:val="23"/>
          <w:szCs w:val="23"/>
        </w:rPr>
        <w:br/>
        <w:t xml:space="preserve">w załączniku, dopuszcza się możliwość zastosowania (na wniosek Wykonawcy i za zgodą Szefa Szefostwa Służby MPS Inspektoratu Wsparcia Sił Zbrojnych) innych metod badań zastępujących lub równoważnych. Wniosek o uznanie metod badawczych za równoważne powinien zawierać dowody równoważności metod. </w:t>
      </w:r>
    </w:p>
    <w:p w14:paraId="148E4001" w14:textId="09A18BC3" w:rsidR="00DC2F58" w:rsidRPr="00DC2F58" w:rsidRDefault="00DC2F58" w:rsidP="00BC1652">
      <w:pPr>
        <w:numPr>
          <w:ilvl w:val="0"/>
          <w:numId w:val="160"/>
        </w:numPr>
        <w:tabs>
          <w:tab w:val="num" w:pos="142"/>
        </w:tabs>
        <w:spacing w:before="240" w:line="276" w:lineRule="auto"/>
        <w:ind w:left="142" w:hanging="142"/>
        <w:jc w:val="both"/>
        <w:rPr>
          <w:bCs/>
          <w:sz w:val="23"/>
          <w:szCs w:val="23"/>
        </w:rPr>
      </w:pPr>
      <w:r w:rsidRPr="00DC2F58">
        <w:rPr>
          <w:bCs/>
          <w:sz w:val="23"/>
          <w:szCs w:val="23"/>
        </w:rPr>
        <w:t xml:space="preserve">Zamawiający dopuszcza rozwiązania równoważne normom, europejskim ocenom technicznym, specyfikacjom technicznym i systemom referencji technicznych, o których mowa w art. 101 ust. 1 pkt. 2 oraz ust. 3 ustawy z dnia 11 września 2019 r. Prawo zamówień publicznych (Dz. U. z 2021 r. poz. 1129 </w:t>
      </w:r>
      <w:r w:rsidRPr="00DC2F58">
        <w:rPr>
          <w:sz w:val="23"/>
          <w:szCs w:val="23"/>
        </w:rPr>
        <w:t xml:space="preserve">z </w:t>
      </w:r>
      <w:r w:rsidRPr="00DC2F58">
        <w:rPr>
          <w:sz w:val="23"/>
          <w:szCs w:val="23"/>
        </w:rPr>
        <w:lastRenderedPageBreak/>
        <w:t>późn. zm.</w:t>
      </w:r>
      <w:r w:rsidRPr="00DC2F58">
        <w:rPr>
          <w:bCs/>
          <w:sz w:val="23"/>
          <w:szCs w:val="23"/>
        </w:rPr>
        <w:t xml:space="preserve">), pod warunkiem, że Wykonawca udowodni w ofercie, że proponowane rozwiązania w równoważnym stopniu spełniają wymagania określone w opisie przedmiotu zamówienia.  </w:t>
      </w:r>
    </w:p>
    <w:p w14:paraId="303A2528" w14:textId="0898AA59" w:rsidR="00DC2F58" w:rsidRPr="00DC2F58" w:rsidRDefault="00DC2F58" w:rsidP="00BC1652">
      <w:pPr>
        <w:numPr>
          <w:ilvl w:val="0"/>
          <w:numId w:val="160"/>
        </w:numPr>
        <w:tabs>
          <w:tab w:val="left" w:pos="142"/>
          <w:tab w:val="left" w:pos="360"/>
        </w:tabs>
        <w:spacing w:before="120" w:line="276" w:lineRule="auto"/>
        <w:ind w:left="142" w:hanging="142"/>
        <w:jc w:val="both"/>
        <w:rPr>
          <w:bCs/>
          <w:sz w:val="23"/>
          <w:szCs w:val="23"/>
        </w:rPr>
      </w:pPr>
      <w:r w:rsidRPr="00DC2F58">
        <w:rPr>
          <w:bCs/>
          <w:sz w:val="23"/>
          <w:szCs w:val="23"/>
        </w:rPr>
        <w:t>Dokumenty jakościowe dostępne są między innymi w Wojskowym Centrum Normalizacji, Jakości i Kodyfikacji (Normy Obronne), ul. Now</w:t>
      </w:r>
      <w:r w:rsidR="00781F05">
        <w:rPr>
          <w:bCs/>
          <w:sz w:val="23"/>
          <w:szCs w:val="23"/>
        </w:rPr>
        <w:t xml:space="preserve">owiejska 28a, 00-909 Warszawa, </w:t>
      </w:r>
      <w:r w:rsidRPr="00DC2F58">
        <w:rPr>
          <w:bCs/>
          <w:sz w:val="23"/>
          <w:szCs w:val="23"/>
        </w:rPr>
        <w:t>tel.:261-845-880, oraz Polskim Komitecie No</w:t>
      </w:r>
      <w:r w:rsidR="00781F05">
        <w:rPr>
          <w:bCs/>
          <w:sz w:val="23"/>
          <w:szCs w:val="23"/>
        </w:rPr>
        <w:t xml:space="preserve">rmalizacyjnym, Dział Sprzedaży </w:t>
      </w:r>
      <w:r w:rsidRPr="00DC2F58">
        <w:rPr>
          <w:bCs/>
          <w:sz w:val="23"/>
          <w:szCs w:val="23"/>
        </w:rPr>
        <w:t xml:space="preserve">tel.: 22-55-67-777, ul. Świętokrzyska 14, 00-050 Warszawa, (PN, MIL, ASTM, itp.). </w:t>
      </w:r>
    </w:p>
    <w:p w14:paraId="41B02B40" w14:textId="77777777" w:rsidR="00DC2F58" w:rsidRPr="00DC2F58" w:rsidRDefault="00DC2F58" w:rsidP="00BC1652">
      <w:pPr>
        <w:numPr>
          <w:ilvl w:val="0"/>
          <w:numId w:val="160"/>
        </w:numPr>
        <w:tabs>
          <w:tab w:val="left" w:pos="142"/>
          <w:tab w:val="left" w:pos="360"/>
        </w:tabs>
        <w:spacing w:before="120" w:line="276" w:lineRule="auto"/>
        <w:ind w:left="142" w:hanging="142"/>
        <w:jc w:val="both"/>
        <w:rPr>
          <w:bCs/>
          <w:sz w:val="23"/>
          <w:szCs w:val="23"/>
        </w:rPr>
      </w:pPr>
      <w:r w:rsidRPr="00DC2F58">
        <w:rPr>
          <w:bCs/>
          <w:sz w:val="23"/>
          <w:szCs w:val="23"/>
        </w:rPr>
        <w:t xml:space="preserve">W zakresie odstępstw od poszczególnych postanowień wymagań jakościowych (ogólnych </w:t>
      </w:r>
      <w:r w:rsidRPr="00DC2F58">
        <w:rPr>
          <w:bCs/>
          <w:sz w:val="23"/>
          <w:szCs w:val="23"/>
        </w:rPr>
        <w:br/>
        <w:t>i szczegółowych) ostateczną decyzję podejmuje Szef Szefostwa Służby MPS Inspektoratu Wsparcia Sił Zbrojnych.</w:t>
      </w:r>
    </w:p>
    <w:p w14:paraId="1E78072D" w14:textId="77777777" w:rsidR="00DC2F58" w:rsidRPr="00DC2F58" w:rsidRDefault="00DC2F58" w:rsidP="00BC1652">
      <w:pPr>
        <w:numPr>
          <w:ilvl w:val="0"/>
          <w:numId w:val="160"/>
        </w:numPr>
        <w:tabs>
          <w:tab w:val="left" w:pos="142"/>
          <w:tab w:val="left" w:pos="360"/>
        </w:tabs>
        <w:spacing w:before="120" w:line="276" w:lineRule="auto"/>
        <w:ind w:left="142" w:hanging="142"/>
        <w:jc w:val="both"/>
        <w:rPr>
          <w:bCs/>
          <w:sz w:val="23"/>
          <w:szCs w:val="23"/>
        </w:rPr>
      </w:pPr>
      <w:r w:rsidRPr="00DC2F58">
        <w:rPr>
          <w:bCs/>
          <w:sz w:val="23"/>
          <w:szCs w:val="23"/>
        </w:rPr>
        <w:t>Każda partia produktu przeznaczonego do ekspedycji dla Odbiorcy wojskowego musi spełniać jednocześnie wymagania ogólne i wymagania szczegółowe dla danego produktu. Potwierdzeniem spełnienia powyższych wymagań jest dostarczenie wszystkich niżej wymienionych dokumentów:</w:t>
      </w:r>
    </w:p>
    <w:p w14:paraId="7DB8036A" w14:textId="77777777" w:rsidR="00DC2F58" w:rsidRPr="00DC2F58" w:rsidRDefault="00DC2F58" w:rsidP="00BC1652">
      <w:pPr>
        <w:numPr>
          <w:ilvl w:val="1"/>
          <w:numId w:val="160"/>
        </w:numPr>
        <w:spacing w:line="276" w:lineRule="auto"/>
        <w:jc w:val="both"/>
        <w:rPr>
          <w:bCs/>
          <w:sz w:val="23"/>
          <w:szCs w:val="23"/>
        </w:rPr>
      </w:pPr>
      <w:r w:rsidRPr="00DC2F58">
        <w:rPr>
          <w:sz w:val="23"/>
          <w:szCs w:val="23"/>
          <w:u w:val="single"/>
        </w:rPr>
        <w:t>świadectwa</w:t>
      </w:r>
      <w:r w:rsidRPr="00DC2F58">
        <w:rPr>
          <w:bCs/>
          <w:sz w:val="23"/>
          <w:szCs w:val="23"/>
          <w:u w:val="single"/>
        </w:rPr>
        <w:t xml:space="preserve"> </w:t>
      </w:r>
      <w:r w:rsidRPr="00DC2F58">
        <w:rPr>
          <w:sz w:val="23"/>
          <w:szCs w:val="23"/>
          <w:u w:val="single"/>
        </w:rPr>
        <w:t>jakości:</w:t>
      </w:r>
    </w:p>
    <w:p w14:paraId="1767F0F2" w14:textId="0A55E9F7" w:rsidR="00DC2F58" w:rsidRPr="00DC2F58" w:rsidRDefault="00DC2F58" w:rsidP="00BC1652">
      <w:pPr>
        <w:numPr>
          <w:ilvl w:val="0"/>
          <w:numId w:val="159"/>
        </w:numPr>
        <w:spacing w:line="276" w:lineRule="auto"/>
        <w:jc w:val="both"/>
        <w:rPr>
          <w:sz w:val="23"/>
          <w:szCs w:val="23"/>
        </w:rPr>
      </w:pPr>
      <w:r w:rsidRPr="00DC2F58">
        <w:rPr>
          <w:sz w:val="23"/>
          <w:szCs w:val="23"/>
        </w:rPr>
        <w:t>(raport z badań, orzeczenie laboratoryjne) wystawione przez producenta, obejmujące parametry wykonywane dla każdej partii produkcyjnej wg za</w:t>
      </w:r>
      <w:r w:rsidR="00781F05">
        <w:rPr>
          <w:sz w:val="23"/>
          <w:szCs w:val="23"/>
        </w:rPr>
        <w:t xml:space="preserve">kresu </w:t>
      </w:r>
      <w:r w:rsidRPr="00DC2F58">
        <w:rPr>
          <w:sz w:val="23"/>
          <w:szCs w:val="23"/>
        </w:rPr>
        <w:t>i wymagań producenta,</w:t>
      </w:r>
    </w:p>
    <w:p w14:paraId="09933C13" w14:textId="38499AC8" w:rsidR="00DC2F58" w:rsidRPr="00DC2F58" w:rsidRDefault="00DC2F58" w:rsidP="00BC1652">
      <w:pPr>
        <w:numPr>
          <w:ilvl w:val="0"/>
          <w:numId w:val="159"/>
        </w:numPr>
        <w:spacing w:line="276" w:lineRule="auto"/>
        <w:jc w:val="both"/>
        <w:rPr>
          <w:sz w:val="23"/>
          <w:szCs w:val="23"/>
        </w:rPr>
      </w:pPr>
      <w:r w:rsidRPr="00DC2F58">
        <w:rPr>
          <w:sz w:val="23"/>
          <w:szCs w:val="23"/>
        </w:rPr>
        <w:t>(raport z badań, orzeczenie laboratoryjne) wykonane w trakcie procesu nadzorowania jakości</w:t>
      </w:r>
      <w:r w:rsidRPr="00DC2F58">
        <w:t xml:space="preserve"> </w:t>
      </w:r>
      <w:r w:rsidRPr="00DC2F58">
        <w:rPr>
          <w:sz w:val="23"/>
          <w:szCs w:val="23"/>
        </w:rPr>
        <w:t>w zakresie wskazanym w wymaganiach szczegółowych.  Zakres badań może być rozszerzony w przypadku nie udokumentowania przez Wykonawcę wyników kontroli w</w:t>
      </w:r>
      <w:r w:rsidR="00781F05">
        <w:rPr>
          <w:sz w:val="23"/>
          <w:szCs w:val="23"/>
        </w:rPr>
        <w:t xml:space="preserve">szystkich parametrów zawartych </w:t>
      </w:r>
      <w:r w:rsidRPr="00DC2F58">
        <w:rPr>
          <w:sz w:val="23"/>
          <w:szCs w:val="23"/>
        </w:rPr>
        <w:t xml:space="preserve">w normie na wyrób wskazanej przez Zamawiającego. </w:t>
      </w:r>
    </w:p>
    <w:p w14:paraId="7074554E" w14:textId="4B88B52B" w:rsidR="00DC2F58" w:rsidRPr="00DC2F58" w:rsidRDefault="00DC2F58" w:rsidP="00BC1652">
      <w:pPr>
        <w:numPr>
          <w:ilvl w:val="1"/>
          <w:numId w:val="160"/>
        </w:numPr>
        <w:spacing w:line="276" w:lineRule="auto"/>
        <w:jc w:val="both"/>
        <w:rPr>
          <w:sz w:val="23"/>
          <w:szCs w:val="23"/>
          <w:u w:val="single"/>
        </w:rPr>
      </w:pPr>
      <w:r w:rsidRPr="00DC2F58">
        <w:rPr>
          <w:sz w:val="23"/>
          <w:szCs w:val="23"/>
          <w:u w:val="single"/>
        </w:rPr>
        <w:t>inna dokumentacja jakościowa</w:t>
      </w:r>
      <w:r w:rsidRPr="00DC2F58">
        <w:rPr>
          <w:sz w:val="23"/>
          <w:szCs w:val="23"/>
        </w:rPr>
        <w:t xml:space="preserve"> z kontroli parametrów wykonywanych w ramach badań kwalifikacyjnych, potrzeb QPL oraz wykonyw</w:t>
      </w:r>
      <w:r w:rsidR="00781F05">
        <w:rPr>
          <w:sz w:val="23"/>
          <w:szCs w:val="23"/>
        </w:rPr>
        <w:t xml:space="preserve">anych np. okresowo w przypadku </w:t>
      </w:r>
      <w:r w:rsidRPr="00DC2F58">
        <w:rPr>
          <w:sz w:val="23"/>
          <w:szCs w:val="23"/>
        </w:rPr>
        <w:t>gdy parametry te nie były badane dla danej partii produktu przez producenta.</w:t>
      </w:r>
    </w:p>
    <w:p w14:paraId="39F97837" w14:textId="488C1656" w:rsidR="00DC2F58" w:rsidRPr="00DC2F58" w:rsidRDefault="00DC2F58" w:rsidP="00BC1652">
      <w:pPr>
        <w:numPr>
          <w:ilvl w:val="1"/>
          <w:numId w:val="160"/>
        </w:numPr>
        <w:spacing w:line="276" w:lineRule="auto"/>
        <w:jc w:val="both"/>
        <w:rPr>
          <w:sz w:val="23"/>
          <w:szCs w:val="23"/>
        </w:rPr>
      </w:pPr>
      <w:r w:rsidRPr="00DC2F58">
        <w:rPr>
          <w:sz w:val="23"/>
          <w:szCs w:val="23"/>
          <w:u w:val="single"/>
        </w:rPr>
        <w:t>deklaracja zgodności</w:t>
      </w:r>
      <w:r w:rsidRPr="00DC2F58">
        <w:rPr>
          <w:sz w:val="23"/>
          <w:szCs w:val="23"/>
        </w:rPr>
        <w:t xml:space="preserve"> wystawiona w języku polskim (lub w języku Wykonawcy </w:t>
      </w:r>
      <w:r w:rsidRPr="00DC2F58">
        <w:rPr>
          <w:sz w:val="23"/>
          <w:szCs w:val="23"/>
        </w:rPr>
        <w:br/>
        <w:t>z dokonanym tłumaczeniem na język polski, potwierdzonym przez Wykonawcę), zgodnie z zasadami określonymi w </w:t>
      </w:r>
      <w:r w:rsidRPr="00DC2F58">
        <w:rPr>
          <w:b/>
          <w:sz w:val="23"/>
          <w:szCs w:val="23"/>
        </w:rPr>
        <w:t>PN</w:t>
      </w:r>
      <w:r w:rsidRPr="00DC2F58">
        <w:rPr>
          <w:b/>
          <w:sz w:val="23"/>
          <w:szCs w:val="23"/>
        </w:rPr>
        <w:noBreakHyphen/>
        <w:t>EN ISO/IEC 17050-1</w:t>
      </w:r>
      <w:r w:rsidRPr="00DC2F58">
        <w:rPr>
          <w:sz w:val="23"/>
          <w:szCs w:val="23"/>
        </w:rPr>
        <w:t>, potwierdzająca zgodność produktu z wyspecyfikowanymi wymaganiami</w:t>
      </w:r>
      <w:r w:rsidR="00781F05">
        <w:rPr>
          <w:sz w:val="23"/>
          <w:szCs w:val="23"/>
        </w:rPr>
        <w:t xml:space="preserve"> szczegółowymi danego produktu </w:t>
      </w:r>
      <w:r w:rsidRPr="00DC2F58">
        <w:rPr>
          <w:sz w:val="23"/>
          <w:szCs w:val="23"/>
        </w:rPr>
        <w:t xml:space="preserve">lub </w:t>
      </w:r>
      <w:r w:rsidRPr="00DC2F58">
        <w:rPr>
          <w:i/>
          <w:sz w:val="23"/>
          <w:szCs w:val="23"/>
        </w:rPr>
        <w:t>„Deklaracja zgodności w zakresie obronności i bezpieczeństwa”</w:t>
      </w:r>
      <w:r w:rsidR="00781F05">
        <w:rPr>
          <w:sz w:val="23"/>
          <w:szCs w:val="23"/>
        </w:rPr>
        <w:t xml:space="preserve"> zgodna </w:t>
      </w:r>
      <w:r w:rsidRPr="00DC2F58">
        <w:rPr>
          <w:sz w:val="23"/>
          <w:szCs w:val="23"/>
        </w:rPr>
        <w:t xml:space="preserve">z przepisami wykonawczymi wynikającymi z </w:t>
      </w:r>
      <w:r w:rsidRPr="00DC2F58">
        <w:rPr>
          <w:b/>
          <w:sz w:val="23"/>
          <w:szCs w:val="23"/>
        </w:rPr>
        <w:t>Ustawy z dnia 17 listopada</w:t>
      </w:r>
      <w:r w:rsidR="00781F05">
        <w:rPr>
          <w:b/>
          <w:sz w:val="23"/>
          <w:szCs w:val="23"/>
        </w:rPr>
        <w:t xml:space="preserve"> 2006 r. </w:t>
      </w:r>
      <w:r w:rsidRPr="00DC2F58">
        <w:rPr>
          <w:b/>
          <w:sz w:val="23"/>
          <w:szCs w:val="23"/>
        </w:rPr>
        <w:t xml:space="preserve">o systemie oceny zgodności wyrobów przeznaczonych na potrzeby obronności </w:t>
      </w:r>
      <w:r w:rsidRPr="00DC2F58">
        <w:rPr>
          <w:b/>
          <w:sz w:val="23"/>
          <w:szCs w:val="23"/>
        </w:rPr>
        <w:br/>
        <w:t xml:space="preserve">i bezpieczeństwa państwa (Dz. U. z 2018 r. poz. 114 z późn. zm.) – </w:t>
      </w:r>
      <w:r w:rsidRPr="00DC2F58">
        <w:rPr>
          <w:sz w:val="23"/>
          <w:szCs w:val="23"/>
        </w:rPr>
        <w:t>w przypadku</w:t>
      </w:r>
      <w:r w:rsidRPr="00DC2F58">
        <w:rPr>
          <w:b/>
          <w:sz w:val="23"/>
          <w:szCs w:val="23"/>
        </w:rPr>
        <w:t xml:space="preserve"> </w:t>
      </w:r>
      <w:r w:rsidRPr="00DC2F58">
        <w:rPr>
          <w:sz w:val="23"/>
          <w:szCs w:val="23"/>
        </w:rPr>
        <w:t>zamieszczenia w wymaganiach odpowiedniego wymogu.</w:t>
      </w:r>
    </w:p>
    <w:p w14:paraId="32859898" w14:textId="77777777" w:rsidR="00DC2F58" w:rsidRPr="00DC2F58" w:rsidRDefault="00DC2F58" w:rsidP="00BC1652">
      <w:pPr>
        <w:numPr>
          <w:ilvl w:val="1"/>
          <w:numId w:val="160"/>
        </w:numPr>
        <w:spacing w:line="276" w:lineRule="auto"/>
        <w:jc w:val="both"/>
        <w:rPr>
          <w:sz w:val="23"/>
          <w:szCs w:val="23"/>
          <w:u w:val="single"/>
        </w:rPr>
      </w:pPr>
      <w:r w:rsidRPr="00DC2F58">
        <w:rPr>
          <w:sz w:val="23"/>
          <w:szCs w:val="23"/>
          <w:u w:val="single"/>
        </w:rPr>
        <w:t>Świadectwo zgodności.</w:t>
      </w:r>
      <w:r w:rsidRPr="00DC2F58">
        <w:rPr>
          <w:sz w:val="23"/>
          <w:szCs w:val="23"/>
        </w:rPr>
        <w:t xml:space="preserve"> Dokument wystawiony i podpisany przez wykonawcę, </w:t>
      </w:r>
      <w:r w:rsidRPr="00DC2F58">
        <w:rPr>
          <w:sz w:val="23"/>
          <w:szCs w:val="23"/>
        </w:rPr>
        <w:br/>
        <w:t>w którym w pierwszej części wykonawca potwierdza na swoją wyłączną odpowiedzialność, że produkt jest zgodny z wymaganiami zawartymi w umowie; część drugą wypełnia i podpisuje przedstawiciel wojskowy lub GQAR potwierdzając, że produkt był objęty procesem nadzorowania jakości lub GQA (proces rządowego zapewnienia jakości (Government Quality Assurance - GQA)).</w:t>
      </w:r>
    </w:p>
    <w:p w14:paraId="4A3BC50D" w14:textId="40CC2F78" w:rsidR="00DC2F58" w:rsidRPr="00DC2F58" w:rsidRDefault="00DC2F58" w:rsidP="00BC1652">
      <w:pPr>
        <w:numPr>
          <w:ilvl w:val="0"/>
          <w:numId w:val="160"/>
        </w:numPr>
        <w:tabs>
          <w:tab w:val="num" w:pos="142"/>
        </w:tabs>
        <w:spacing w:before="120" w:line="276" w:lineRule="auto"/>
        <w:ind w:left="142" w:hanging="142"/>
        <w:jc w:val="both"/>
        <w:rPr>
          <w:b/>
          <w:sz w:val="23"/>
          <w:szCs w:val="23"/>
        </w:rPr>
      </w:pPr>
      <w:r w:rsidRPr="00DC2F58">
        <w:rPr>
          <w:sz w:val="23"/>
          <w:szCs w:val="23"/>
        </w:rPr>
        <w:t>W przypadku niemożności wykonania badań (niektórych parametrów) w trakcie procesu nadzorowania jakości</w:t>
      </w:r>
      <w:r w:rsidRPr="00DC2F58">
        <w:t xml:space="preserve"> </w:t>
      </w:r>
      <w:r w:rsidRPr="00DC2F58">
        <w:rPr>
          <w:sz w:val="23"/>
          <w:szCs w:val="23"/>
        </w:rPr>
        <w:t>dopuszcza się, na wniosek Wykonawcy i za zgodą Zamawiającego, odstąpienie od wykonywania kontroli parametrów jakościowych objętych  np. badaniami okresowymi, których wyniki zostały wpisane do treści dokumentów jakościowych (raportów z badań, orzeczeń laboratoryjnych) wystawionych</w:t>
      </w:r>
      <w:r w:rsidR="00781F05">
        <w:rPr>
          <w:sz w:val="23"/>
          <w:szCs w:val="23"/>
        </w:rPr>
        <w:t xml:space="preserve"> przez laboratorium producenta </w:t>
      </w:r>
      <w:r w:rsidRPr="00DC2F58">
        <w:rPr>
          <w:sz w:val="23"/>
          <w:szCs w:val="23"/>
        </w:rPr>
        <w:t>lub wykonywanych dla jego potrzeb. Warunkiem uznania wyników przedmiotowych badań jest udokumentowanie, że dokumentacja techniczna produktu ujmuje badania jako wykonywane doraźnie, a Wykonawca posiada wyniki badań, potwierdzające spełnienie wymagań jakościowych Zamawiającego.</w:t>
      </w:r>
    </w:p>
    <w:p w14:paraId="720368A6" w14:textId="18D91471" w:rsidR="00DC2F58" w:rsidRPr="00DC2F58" w:rsidRDefault="00DC2F58" w:rsidP="00BC1652">
      <w:pPr>
        <w:numPr>
          <w:ilvl w:val="0"/>
          <w:numId w:val="160"/>
        </w:numPr>
        <w:tabs>
          <w:tab w:val="num" w:pos="142"/>
        </w:tabs>
        <w:spacing w:before="120" w:line="276" w:lineRule="auto"/>
        <w:ind w:left="142" w:hanging="142"/>
        <w:jc w:val="both"/>
        <w:rPr>
          <w:b/>
          <w:sz w:val="23"/>
          <w:szCs w:val="23"/>
        </w:rPr>
      </w:pPr>
      <w:r w:rsidRPr="00DC2F58">
        <w:rPr>
          <w:sz w:val="23"/>
          <w:szCs w:val="23"/>
        </w:rPr>
        <w:t xml:space="preserve">W przypadku przywoływania w świadectwie (świadectwach) jakości, wystawionym przez producenta, metod badań innych niż przywołane w szczegółowych wymaganiach jakościowych, Wykonawca </w:t>
      </w:r>
      <w:r w:rsidRPr="00DC2F58">
        <w:rPr>
          <w:sz w:val="23"/>
          <w:szCs w:val="23"/>
        </w:rPr>
        <w:lastRenderedPageBreak/>
        <w:t>zobowiązany jest wystąpi</w:t>
      </w:r>
      <w:r w:rsidR="00781F05">
        <w:rPr>
          <w:sz w:val="23"/>
          <w:szCs w:val="23"/>
        </w:rPr>
        <w:t xml:space="preserve">ć do Zamawiającego z wnioskiem </w:t>
      </w:r>
      <w:r w:rsidRPr="00DC2F58">
        <w:rPr>
          <w:sz w:val="23"/>
          <w:szCs w:val="23"/>
        </w:rPr>
        <w:t>o uznanie ich za równoważne przywołanym w wymag</w:t>
      </w:r>
      <w:r w:rsidR="00781F05">
        <w:rPr>
          <w:sz w:val="23"/>
          <w:szCs w:val="23"/>
        </w:rPr>
        <w:t xml:space="preserve">aniach jakościowych (stosownie </w:t>
      </w:r>
      <w:r w:rsidRPr="00DC2F58">
        <w:rPr>
          <w:sz w:val="23"/>
          <w:szCs w:val="23"/>
        </w:rPr>
        <w:t xml:space="preserve">do decyzji </w:t>
      </w:r>
      <w:r w:rsidRPr="00DC2F58">
        <w:rPr>
          <w:bCs/>
          <w:sz w:val="23"/>
          <w:szCs w:val="23"/>
        </w:rPr>
        <w:t>Szefa Szefostwa Służby MPS Inspektoratu Wsparcia Sił Zbrojnych</w:t>
      </w:r>
      <w:r w:rsidR="00781F05">
        <w:rPr>
          <w:sz w:val="23"/>
          <w:szCs w:val="23"/>
        </w:rPr>
        <w:t xml:space="preserve">). Wniosek </w:t>
      </w:r>
      <w:r w:rsidRPr="00DC2F58">
        <w:rPr>
          <w:sz w:val="23"/>
          <w:szCs w:val="23"/>
        </w:rPr>
        <w:t>o uznanie metod badań za równoważne powinien zawierać dowody równoważności metod.</w:t>
      </w:r>
    </w:p>
    <w:p w14:paraId="07D29BD9" w14:textId="77777777" w:rsidR="00DC2F58" w:rsidRPr="00DC2F58" w:rsidRDefault="00DC2F58" w:rsidP="00BC1652">
      <w:pPr>
        <w:numPr>
          <w:ilvl w:val="0"/>
          <w:numId w:val="160"/>
        </w:numPr>
        <w:tabs>
          <w:tab w:val="num" w:pos="142"/>
        </w:tabs>
        <w:spacing w:before="120" w:line="276" w:lineRule="auto"/>
        <w:ind w:left="142" w:hanging="142"/>
        <w:jc w:val="both"/>
        <w:rPr>
          <w:b/>
          <w:sz w:val="23"/>
          <w:szCs w:val="23"/>
        </w:rPr>
      </w:pPr>
      <w:r w:rsidRPr="00DC2F58">
        <w:rPr>
          <w:bCs/>
          <w:sz w:val="23"/>
          <w:szCs w:val="23"/>
        </w:rPr>
        <w:t>Warunkiem przyjęcia partii produktu przez Odbiorcę jest dostarczenie przez Wykonawcę następujących dokumentów:</w:t>
      </w:r>
    </w:p>
    <w:p w14:paraId="35B18AE8" w14:textId="77777777" w:rsidR="00DC2F58" w:rsidRPr="00DC2F58" w:rsidRDefault="00DC2F58" w:rsidP="00BC1652">
      <w:pPr>
        <w:numPr>
          <w:ilvl w:val="1"/>
          <w:numId w:val="160"/>
        </w:numPr>
        <w:spacing w:line="276" w:lineRule="auto"/>
        <w:ind w:left="357" w:hanging="357"/>
        <w:jc w:val="both"/>
        <w:rPr>
          <w:sz w:val="23"/>
          <w:szCs w:val="23"/>
        </w:rPr>
      </w:pPr>
      <w:r w:rsidRPr="00DC2F58">
        <w:rPr>
          <w:sz w:val="23"/>
          <w:szCs w:val="23"/>
        </w:rPr>
        <w:t>dokumenty przewozowe;</w:t>
      </w:r>
    </w:p>
    <w:p w14:paraId="772AAD29" w14:textId="3CC222CB" w:rsidR="00DC2F58" w:rsidRPr="00DC2F58" w:rsidRDefault="00DC2F58" w:rsidP="00BC1652">
      <w:pPr>
        <w:numPr>
          <w:ilvl w:val="1"/>
          <w:numId w:val="160"/>
        </w:numPr>
        <w:spacing w:line="276" w:lineRule="auto"/>
        <w:ind w:left="709" w:hanging="709"/>
        <w:jc w:val="both"/>
        <w:rPr>
          <w:sz w:val="23"/>
          <w:szCs w:val="23"/>
        </w:rPr>
      </w:pPr>
      <w:r w:rsidRPr="00DC2F58">
        <w:rPr>
          <w:sz w:val="23"/>
          <w:szCs w:val="23"/>
        </w:rPr>
        <w:t xml:space="preserve">dokument dostawy określony w Art. 32. ust. 5. </w:t>
      </w:r>
      <w:r w:rsidR="00781F05">
        <w:rPr>
          <w:sz w:val="23"/>
          <w:szCs w:val="23"/>
        </w:rPr>
        <w:t xml:space="preserve">pkt 2) ustawy z dnia 6 grudnia </w:t>
      </w:r>
      <w:r w:rsidRPr="00DC2F58">
        <w:rPr>
          <w:sz w:val="23"/>
          <w:szCs w:val="23"/>
        </w:rPr>
        <w:t>2008 r. o podatku akcyzowym (Dz. U. z 2022 r. poz. 143 z późn. zm. ) – w przypadku dostawy produktów zwolnionych z podatku akcyzowego;</w:t>
      </w:r>
    </w:p>
    <w:p w14:paraId="3B41F7A7" w14:textId="77777777" w:rsidR="00DC2F58" w:rsidRPr="00DC2F58" w:rsidRDefault="00DC2F58" w:rsidP="00BC1652">
      <w:pPr>
        <w:numPr>
          <w:ilvl w:val="1"/>
          <w:numId w:val="160"/>
        </w:numPr>
        <w:spacing w:line="276" w:lineRule="auto"/>
        <w:ind w:left="709" w:hanging="709"/>
        <w:jc w:val="both"/>
        <w:rPr>
          <w:sz w:val="23"/>
          <w:szCs w:val="23"/>
        </w:rPr>
      </w:pPr>
      <w:r w:rsidRPr="00DC2F58">
        <w:rPr>
          <w:sz w:val="23"/>
          <w:szCs w:val="23"/>
        </w:rPr>
        <w:t>kserokopia świadectwa zgodności (Certificate of Conformity – CoC) o procesie nadzorowania jakości lub GQA;</w:t>
      </w:r>
    </w:p>
    <w:p w14:paraId="6CC6A1F3" w14:textId="77777777" w:rsidR="00DC2F58" w:rsidRPr="00DC2F58" w:rsidRDefault="00DC2F58" w:rsidP="00BC1652">
      <w:pPr>
        <w:numPr>
          <w:ilvl w:val="1"/>
          <w:numId w:val="160"/>
        </w:numPr>
        <w:spacing w:line="276" w:lineRule="auto"/>
        <w:ind w:left="709" w:hanging="709"/>
        <w:jc w:val="both"/>
        <w:rPr>
          <w:sz w:val="23"/>
          <w:szCs w:val="23"/>
        </w:rPr>
      </w:pPr>
      <w:r w:rsidRPr="00DC2F58">
        <w:rPr>
          <w:sz w:val="23"/>
          <w:szCs w:val="23"/>
        </w:rPr>
        <w:t>kserokopia faktury VAT;</w:t>
      </w:r>
    </w:p>
    <w:p w14:paraId="1B3FD0C7" w14:textId="77777777" w:rsidR="00DC2F58" w:rsidRPr="00DC2F58" w:rsidRDefault="00DC2F58" w:rsidP="00BC1652">
      <w:pPr>
        <w:numPr>
          <w:ilvl w:val="1"/>
          <w:numId w:val="160"/>
        </w:numPr>
        <w:spacing w:line="276" w:lineRule="auto"/>
        <w:ind w:left="709" w:hanging="709"/>
        <w:jc w:val="both"/>
        <w:rPr>
          <w:sz w:val="23"/>
          <w:szCs w:val="23"/>
        </w:rPr>
      </w:pPr>
      <w:r w:rsidRPr="00DC2F58">
        <w:rPr>
          <w:sz w:val="23"/>
          <w:szCs w:val="23"/>
        </w:rPr>
        <w:t>dokumenty jakościowe określone w pkt 10;</w:t>
      </w:r>
    </w:p>
    <w:p w14:paraId="7A39328A" w14:textId="77777777" w:rsidR="00DC2F58" w:rsidRPr="00DC2F58" w:rsidRDefault="00DC2F58" w:rsidP="00BC1652">
      <w:pPr>
        <w:numPr>
          <w:ilvl w:val="1"/>
          <w:numId w:val="160"/>
        </w:numPr>
        <w:spacing w:line="276" w:lineRule="auto"/>
        <w:ind w:left="709" w:hanging="709"/>
        <w:jc w:val="both"/>
        <w:rPr>
          <w:sz w:val="23"/>
          <w:szCs w:val="23"/>
        </w:rPr>
      </w:pPr>
      <w:r w:rsidRPr="00DC2F58">
        <w:rPr>
          <w:sz w:val="23"/>
          <w:szCs w:val="23"/>
        </w:rPr>
        <w:t xml:space="preserve">kserokopia dokumentu SAD, świadcząca o uiszczeniu opłaty długu celnego, </w:t>
      </w:r>
      <w:r w:rsidRPr="00DC2F58">
        <w:rPr>
          <w:sz w:val="23"/>
          <w:szCs w:val="23"/>
        </w:rPr>
        <w:br/>
        <w:t>w tym podatku VAT (dotyczy Wykonawców spoza Unii Europejskiej);</w:t>
      </w:r>
    </w:p>
    <w:p w14:paraId="7F54C693" w14:textId="55678AED" w:rsidR="00DC2F58" w:rsidRPr="00DC2F58" w:rsidRDefault="00DC2F58" w:rsidP="00BC1652">
      <w:pPr>
        <w:numPr>
          <w:ilvl w:val="1"/>
          <w:numId w:val="160"/>
        </w:numPr>
        <w:spacing w:line="276" w:lineRule="auto"/>
        <w:ind w:left="709" w:hanging="709"/>
        <w:jc w:val="both"/>
        <w:rPr>
          <w:sz w:val="23"/>
          <w:szCs w:val="23"/>
        </w:rPr>
      </w:pPr>
      <w:r w:rsidRPr="00DC2F58">
        <w:rPr>
          <w:sz w:val="23"/>
          <w:szCs w:val="23"/>
        </w:rPr>
        <w:t>karta charakterystyki produktu, zgodn</w:t>
      </w:r>
      <w:r w:rsidR="00781F05">
        <w:rPr>
          <w:sz w:val="23"/>
          <w:szCs w:val="23"/>
        </w:rPr>
        <w:t xml:space="preserve">ie z wymaganiami ustawy z dnia </w:t>
      </w:r>
      <w:r w:rsidRPr="00DC2F58">
        <w:rPr>
          <w:sz w:val="23"/>
          <w:szCs w:val="23"/>
        </w:rPr>
        <w:t>25 lutego 2011r. o substancjach chemicznych i ich mieszaninach (Dz. U. z 2022 r. poz.1816 z późn. zm.).</w:t>
      </w:r>
    </w:p>
    <w:p w14:paraId="7252EBB6" w14:textId="03A82041" w:rsidR="00DC2F58" w:rsidRPr="00DC2F58" w:rsidRDefault="00DC2F58" w:rsidP="00BC1652">
      <w:pPr>
        <w:numPr>
          <w:ilvl w:val="0"/>
          <w:numId w:val="160"/>
        </w:numPr>
        <w:tabs>
          <w:tab w:val="num" w:pos="142"/>
        </w:tabs>
        <w:spacing w:before="120" w:line="276" w:lineRule="auto"/>
        <w:ind w:left="142" w:hanging="142"/>
        <w:jc w:val="both"/>
        <w:rPr>
          <w:sz w:val="23"/>
          <w:szCs w:val="23"/>
        </w:rPr>
      </w:pPr>
      <w:r w:rsidRPr="00DC2F58">
        <w:rPr>
          <w:sz w:val="23"/>
          <w:szCs w:val="23"/>
        </w:rPr>
        <w:t>W przypadku stwierdzenia niezgodności i sporządzenia przez przedstawiciela  wojskowego lub GQAR „Raportu niezgodności jakościowych” (Quality Deficiency Report – QDR) stwierdzającego niezgodność w zakresie wy</w:t>
      </w:r>
      <w:r w:rsidR="00781F05">
        <w:rPr>
          <w:sz w:val="23"/>
          <w:szCs w:val="23"/>
        </w:rPr>
        <w:t xml:space="preserve">magań jakościowych określonych </w:t>
      </w:r>
      <w:r w:rsidRPr="00DC2F58">
        <w:rPr>
          <w:sz w:val="23"/>
          <w:szCs w:val="23"/>
        </w:rPr>
        <w:t>w zawartej umowie, dokument ten przekazywany jest do Zamawiającego w celu określenia dalszego postępowania.</w:t>
      </w:r>
    </w:p>
    <w:p w14:paraId="72299E20" w14:textId="77777777" w:rsidR="00DC2F58" w:rsidRPr="00DC2F58" w:rsidRDefault="00DC2F58" w:rsidP="00BC1652">
      <w:pPr>
        <w:numPr>
          <w:ilvl w:val="0"/>
          <w:numId w:val="160"/>
        </w:numPr>
        <w:tabs>
          <w:tab w:val="num" w:pos="142"/>
        </w:tabs>
        <w:spacing w:before="120" w:line="276" w:lineRule="auto"/>
        <w:ind w:left="142" w:hanging="142"/>
        <w:jc w:val="both"/>
        <w:rPr>
          <w:sz w:val="23"/>
          <w:szCs w:val="23"/>
        </w:rPr>
      </w:pPr>
      <w:r w:rsidRPr="00DC2F58">
        <w:rPr>
          <w:bCs/>
          <w:sz w:val="23"/>
          <w:szCs w:val="23"/>
        </w:rPr>
        <w:t>Rodzaje opakowań oraz ich wielkość zostaną określone w umowie.</w:t>
      </w:r>
    </w:p>
    <w:p w14:paraId="41A418F4" w14:textId="77777777" w:rsidR="00DC2F58" w:rsidRPr="00DC2F58" w:rsidRDefault="00DC2F58" w:rsidP="00DC2F58">
      <w:pPr>
        <w:spacing w:before="120" w:line="276" w:lineRule="auto"/>
        <w:ind w:left="142"/>
        <w:jc w:val="both"/>
        <w:rPr>
          <w:sz w:val="23"/>
          <w:szCs w:val="23"/>
        </w:rPr>
      </w:pPr>
    </w:p>
    <w:p w14:paraId="6666BC7F" w14:textId="77777777" w:rsidR="00DC2F58" w:rsidRPr="00DC2F58" w:rsidRDefault="00DC2F58" w:rsidP="00DC2F58">
      <w:pPr>
        <w:numPr>
          <w:ilvl w:val="0"/>
          <w:numId w:val="80"/>
        </w:numPr>
        <w:tabs>
          <w:tab w:val="left" w:pos="0"/>
          <w:tab w:val="num" w:pos="142"/>
          <w:tab w:val="left" w:pos="1843"/>
        </w:tabs>
        <w:spacing w:before="120" w:line="276" w:lineRule="auto"/>
        <w:ind w:hanging="1145"/>
        <w:rPr>
          <w:b/>
          <w:sz w:val="23"/>
          <w:szCs w:val="23"/>
        </w:rPr>
      </w:pPr>
      <w:r w:rsidRPr="00DC2F58">
        <w:rPr>
          <w:b/>
          <w:sz w:val="23"/>
          <w:szCs w:val="23"/>
        </w:rPr>
        <w:t>Wymagania szczegółowe</w:t>
      </w:r>
    </w:p>
    <w:p w14:paraId="0E5A3B51" w14:textId="6746E94D" w:rsidR="00DC2F58" w:rsidRPr="00DC2F58" w:rsidRDefault="00DC2F58" w:rsidP="00BC1652">
      <w:pPr>
        <w:numPr>
          <w:ilvl w:val="0"/>
          <w:numId w:val="158"/>
        </w:numPr>
        <w:spacing w:before="120" w:line="276" w:lineRule="auto"/>
        <w:ind w:left="284" w:hanging="284"/>
        <w:jc w:val="both"/>
        <w:rPr>
          <w:bCs/>
          <w:sz w:val="23"/>
          <w:szCs w:val="23"/>
        </w:rPr>
      </w:pPr>
      <w:r w:rsidRPr="00DC2F58">
        <w:rPr>
          <w:bCs/>
          <w:sz w:val="23"/>
          <w:szCs w:val="23"/>
        </w:rPr>
        <w:t>Wymagania szczegółowe zostały opis</w:t>
      </w:r>
      <w:r w:rsidR="00781F05">
        <w:rPr>
          <w:bCs/>
          <w:sz w:val="23"/>
          <w:szCs w:val="23"/>
        </w:rPr>
        <w:t xml:space="preserve">ane w wymaganiach jakościowych </w:t>
      </w:r>
      <w:r w:rsidRPr="00DC2F58">
        <w:rPr>
          <w:bCs/>
          <w:sz w:val="23"/>
          <w:szCs w:val="23"/>
        </w:rPr>
        <w:t>dla poszczególnych mps.</w:t>
      </w:r>
    </w:p>
    <w:p w14:paraId="36A24A79" w14:textId="77777777" w:rsidR="00DC2F58" w:rsidRPr="00DC2F58" w:rsidRDefault="00DC2F58" w:rsidP="00DC2F58">
      <w:pPr>
        <w:spacing w:line="276" w:lineRule="auto"/>
        <w:jc w:val="both"/>
        <w:rPr>
          <w:sz w:val="23"/>
          <w:szCs w:val="23"/>
        </w:rPr>
      </w:pPr>
    </w:p>
    <w:p w14:paraId="0B0FD8B4" w14:textId="77777777" w:rsidR="00DC2F58" w:rsidRPr="00DC2F58" w:rsidRDefault="00DC2F58" w:rsidP="00DC2F58">
      <w:pPr>
        <w:spacing w:line="276" w:lineRule="auto"/>
        <w:jc w:val="both"/>
        <w:rPr>
          <w:sz w:val="23"/>
          <w:szCs w:val="23"/>
        </w:rPr>
      </w:pPr>
      <w:r w:rsidRPr="00DC2F58">
        <w:rPr>
          <w:sz w:val="23"/>
          <w:szCs w:val="23"/>
        </w:rPr>
        <w:t>UWAGA:</w:t>
      </w:r>
    </w:p>
    <w:p w14:paraId="79F93592" w14:textId="77777777" w:rsidR="00DC2F58" w:rsidRPr="00DC2F58" w:rsidRDefault="00DC2F58" w:rsidP="00DC2F58">
      <w:pPr>
        <w:spacing w:line="276" w:lineRule="auto"/>
        <w:jc w:val="both"/>
        <w:rPr>
          <w:sz w:val="23"/>
          <w:szCs w:val="23"/>
        </w:rPr>
      </w:pPr>
      <w:r w:rsidRPr="00DC2F58">
        <w:rPr>
          <w:sz w:val="23"/>
          <w:szCs w:val="23"/>
        </w:rPr>
        <w:t xml:space="preserve">Podanie numeru normy bez określenia roku jej wydania oznacza najnowsze wydanie normy, natomiast w przypadku norm wycofanych ostatnie ich wydanie.  </w:t>
      </w:r>
    </w:p>
    <w:p w14:paraId="68892D7A" w14:textId="38585628" w:rsidR="00DC2F58" w:rsidRDefault="00DC2F58" w:rsidP="00DC2F58">
      <w:pPr>
        <w:spacing w:line="360" w:lineRule="auto"/>
        <w:rPr>
          <w:sz w:val="20"/>
          <w:szCs w:val="20"/>
        </w:rPr>
      </w:pPr>
    </w:p>
    <w:p w14:paraId="2FEE2163" w14:textId="300C3653" w:rsidR="00781F05" w:rsidRDefault="00781F05" w:rsidP="00DC2F58">
      <w:pPr>
        <w:spacing w:line="360" w:lineRule="auto"/>
        <w:rPr>
          <w:sz w:val="20"/>
          <w:szCs w:val="20"/>
        </w:rPr>
      </w:pPr>
    </w:p>
    <w:p w14:paraId="5F8CEE0F" w14:textId="77777777" w:rsidR="00781F05" w:rsidRPr="00DC2F58" w:rsidRDefault="00781F05" w:rsidP="00DC2F58">
      <w:pPr>
        <w:spacing w:line="360" w:lineRule="auto"/>
        <w:rPr>
          <w:sz w:val="20"/>
          <w:szCs w:val="20"/>
        </w:rPr>
      </w:pPr>
    </w:p>
    <w:p w14:paraId="71A2A2DE" w14:textId="77777777" w:rsidR="00DC2F58" w:rsidRPr="00DC2F58" w:rsidRDefault="00DC2F58" w:rsidP="00DC2F58">
      <w:pPr>
        <w:ind w:firstLine="3402"/>
        <w:jc w:val="center"/>
        <w:rPr>
          <w:b/>
        </w:rPr>
      </w:pPr>
      <w:r w:rsidRPr="00DC2F58">
        <w:rPr>
          <w:b/>
        </w:rPr>
        <w:t>SZEF</w:t>
      </w:r>
    </w:p>
    <w:p w14:paraId="074F2107" w14:textId="77777777" w:rsidR="00DC2F58" w:rsidRPr="00DC2F58" w:rsidRDefault="00DC2F58" w:rsidP="00DC2F58">
      <w:pPr>
        <w:ind w:firstLine="3402"/>
        <w:jc w:val="center"/>
        <w:rPr>
          <w:b/>
        </w:rPr>
      </w:pPr>
      <w:r w:rsidRPr="00DC2F58">
        <w:rPr>
          <w:b/>
        </w:rPr>
        <w:t>SZEFOSTWA SŁUŻBY MPS</w:t>
      </w:r>
    </w:p>
    <w:p w14:paraId="01B2BF1F" w14:textId="77777777" w:rsidR="00DC2F58" w:rsidRPr="00DC2F58" w:rsidRDefault="00DC2F58" w:rsidP="00DC2F58">
      <w:pPr>
        <w:ind w:firstLine="3402"/>
        <w:jc w:val="center"/>
        <w:rPr>
          <w:b/>
        </w:rPr>
      </w:pPr>
      <w:r w:rsidRPr="00DC2F58">
        <w:rPr>
          <w:b/>
        </w:rPr>
        <w:t>INSPEKTORATU WSPARCIA SZ</w:t>
      </w:r>
    </w:p>
    <w:p w14:paraId="415AB6DE" w14:textId="77777777" w:rsidR="00DC2F58" w:rsidRPr="00DC2F58" w:rsidRDefault="00DC2F58" w:rsidP="00DC2F58">
      <w:pPr>
        <w:ind w:firstLine="3402"/>
        <w:jc w:val="center"/>
        <w:rPr>
          <w:b/>
        </w:rPr>
      </w:pPr>
    </w:p>
    <w:p w14:paraId="50263BBD" w14:textId="5A7DCAEC" w:rsidR="00DC2F58" w:rsidRPr="00DC2F58" w:rsidRDefault="00C368DC" w:rsidP="00DC2F58">
      <w:pPr>
        <w:ind w:firstLine="3402"/>
        <w:jc w:val="center"/>
      </w:pPr>
      <w:r>
        <w:rPr>
          <w:b/>
        </w:rPr>
        <w:t xml:space="preserve">(-) </w:t>
      </w:r>
      <w:r w:rsidR="00DC2F58" w:rsidRPr="00DC2F58">
        <w:rPr>
          <w:b/>
        </w:rPr>
        <w:t>płk Dariusz KUJAWA</w:t>
      </w:r>
    </w:p>
    <w:p w14:paraId="7C36B89C" w14:textId="77777777" w:rsidR="00BA4FA5" w:rsidRPr="00DC2F58" w:rsidRDefault="00BA4FA5" w:rsidP="00BA4FA5">
      <w:pPr>
        <w:ind w:firstLine="3402"/>
        <w:jc w:val="center"/>
        <w:rPr>
          <w:b/>
          <w:sz w:val="22"/>
          <w:szCs w:val="22"/>
        </w:rPr>
      </w:pPr>
    </w:p>
    <w:p w14:paraId="5A5539EC" w14:textId="77777777" w:rsidR="00BA4FA5" w:rsidRPr="00DC2F58" w:rsidRDefault="00BA4FA5" w:rsidP="00BA4FA5">
      <w:pPr>
        <w:ind w:firstLine="3402"/>
        <w:jc w:val="center"/>
        <w:rPr>
          <w:b/>
          <w:sz w:val="22"/>
          <w:szCs w:val="22"/>
        </w:rPr>
      </w:pPr>
    </w:p>
    <w:p w14:paraId="129BF950" w14:textId="77777777" w:rsidR="00BA4FA5" w:rsidRPr="00DC2F58" w:rsidRDefault="00BA4FA5" w:rsidP="00BA4FA5">
      <w:pPr>
        <w:ind w:firstLine="3402"/>
        <w:jc w:val="center"/>
        <w:rPr>
          <w:b/>
          <w:sz w:val="22"/>
          <w:szCs w:val="22"/>
        </w:rPr>
      </w:pPr>
    </w:p>
    <w:p w14:paraId="04B83F18" w14:textId="77777777" w:rsidR="00BA4FA5" w:rsidRPr="00DC2F58" w:rsidRDefault="00BA4FA5" w:rsidP="00BA4FA5">
      <w:pPr>
        <w:ind w:firstLine="3402"/>
        <w:jc w:val="center"/>
        <w:rPr>
          <w:b/>
          <w:sz w:val="22"/>
          <w:szCs w:val="22"/>
        </w:rPr>
      </w:pPr>
    </w:p>
    <w:p w14:paraId="2B5924B5" w14:textId="77777777" w:rsidR="00BA4FA5" w:rsidRDefault="00BA4FA5" w:rsidP="00BA4FA5">
      <w:pPr>
        <w:ind w:firstLine="3402"/>
        <w:jc w:val="center"/>
        <w:rPr>
          <w:b/>
          <w:sz w:val="22"/>
          <w:szCs w:val="22"/>
        </w:rPr>
      </w:pPr>
    </w:p>
    <w:p w14:paraId="15E1F4F2" w14:textId="77777777" w:rsidR="00BA4FA5" w:rsidRDefault="00BA4FA5" w:rsidP="00BA4FA5">
      <w:pPr>
        <w:ind w:firstLine="3402"/>
        <w:jc w:val="center"/>
        <w:rPr>
          <w:b/>
          <w:sz w:val="22"/>
          <w:szCs w:val="22"/>
        </w:rPr>
      </w:pPr>
    </w:p>
    <w:p w14:paraId="187E9C71" w14:textId="77777777" w:rsidR="00BA4FA5" w:rsidRDefault="00BA4FA5" w:rsidP="00BA4FA5">
      <w:pPr>
        <w:ind w:firstLine="3402"/>
        <w:jc w:val="center"/>
        <w:rPr>
          <w:b/>
          <w:sz w:val="22"/>
          <w:szCs w:val="22"/>
        </w:rPr>
      </w:pPr>
    </w:p>
    <w:p w14:paraId="4C445B30" w14:textId="77777777" w:rsidR="00BA4FA5" w:rsidRDefault="00BA4FA5" w:rsidP="00BA4FA5">
      <w:pPr>
        <w:ind w:firstLine="3402"/>
        <w:jc w:val="center"/>
        <w:rPr>
          <w:b/>
          <w:sz w:val="22"/>
          <w:szCs w:val="22"/>
        </w:rPr>
      </w:pPr>
    </w:p>
    <w:p w14:paraId="367F87B9" w14:textId="77777777" w:rsidR="008D40CD" w:rsidRPr="002041B7" w:rsidRDefault="008D40CD" w:rsidP="002041B7">
      <w:pPr>
        <w:ind w:firstLine="3402"/>
        <w:jc w:val="center"/>
        <w:rPr>
          <w:b/>
          <w:sz w:val="22"/>
          <w:szCs w:val="22"/>
        </w:rPr>
      </w:pPr>
    </w:p>
    <w:p w14:paraId="250F2E30" w14:textId="77777777" w:rsidR="00781F05" w:rsidRPr="00781F05" w:rsidRDefault="00781F05" w:rsidP="00781F05">
      <w:pPr>
        <w:jc w:val="center"/>
        <w:rPr>
          <w:b/>
        </w:rPr>
      </w:pPr>
      <w:r w:rsidRPr="00781F05">
        <w:rPr>
          <w:b/>
        </w:rPr>
        <w:lastRenderedPageBreak/>
        <w:t>ZAŁĄCZNIK DO WYMAGAŃ JAKOŚCIOWYCH NR 1A, 1B, 1C</w:t>
      </w:r>
    </w:p>
    <w:p w14:paraId="526BAE65" w14:textId="77777777" w:rsidR="00781F05" w:rsidRPr="00781F05" w:rsidRDefault="00781F05" w:rsidP="00781F05">
      <w:pPr>
        <w:jc w:val="center"/>
        <w:rPr>
          <w:b/>
          <w:color w:val="FF0000"/>
        </w:rPr>
      </w:pPr>
    </w:p>
    <w:p w14:paraId="080E330F" w14:textId="35D10088" w:rsidR="00781F05" w:rsidRPr="00781F05" w:rsidRDefault="00781F05" w:rsidP="00781F05">
      <w:pPr>
        <w:jc w:val="center"/>
        <w:rPr>
          <w:b/>
          <w:sz w:val="22"/>
          <w:szCs w:val="22"/>
        </w:rPr>
      </w:pPr>
      <w:r w:rsidRPr="00781F05">
        <w:rPr>
          <w:b/>
          <w:sz w:val="22"/>
          <w:szCs w:val="22"/>
        </w:rPr>
        <w:t xml:space="preserve">                                                                                                                            </w:t>
      </w:r>
      <w:r>
        <w:rPr>
          <w:b/>
          <w:sz w:val="22"/>
          <w:szCs w:val="22"/>
        </w:rPr>
        <w:t xml:space="preserve">                   </w:t>
      </w:r>
      <w:r w:rsidRPr="00781F05">
        <w:rPr>
          <w:b/>
          <w:sz w:val="22"/>
          <w:szCs w:val="22"/>
        </w:rPr>
        <w:t xml:space="preserve">  Wydanie 4</w:t>
      </w:r>
    </w:p>
    <w:p w14:paraId="23C97C2D" w14:textId="77777777" w:rsidR="00781F05" w:rsidRPr="00781F05" w:rsidRDefault="00781F05" w:rsidP="00781F05">
      <w:pPr>
        <w:jc w:val="right"/>
        <w:rPr>
          <w:sz w:val="22"/>
          <w:szCs w:val="22"/>
        </w:rPr>
      </w:pPr>
      <w:r w:rsidRPr="00781F05">
        <w:rPr>
          <w:sz w:val="22"/>
          <w:szCs w:val="22"/>
        </w:rPr>
        <w:t>z dnia 12.11.2024 r.</w:t>
      </w:r>
    </w:p>
    <w:p w14:paraId="03AD86E5" w14:textId="77777777" w:rsidR="00781F05" w:rsidRPr="00781F05" w:rsidRDefault="00781F05" w:rsidP="00781F05">
      <w:pPr>
        <w:jc w:val="center"/>
        <w:rPr>
          <w:sz w:val="22"/>
          <w:szCs w:val="22"/>
        </w:rPr>
      </w:pPr>
    </w:p>
    <w:p w14:paraId="331CA9AD" w14:textId="76B7EF8E" w:rsidR="00781F05" w:rsidRDefault="00781F05" w:rsidP="00781F05">
      <w:pPr>
        <w:jc w:val="center"/>
        <w:rPr>
          <w:b/>
          <w:sz w:val="22"/>
          <w:szCs w:val="22"/>
        </w:rPr>
      </w:pPr>
      <w:r w:rsidRPr="00781F05">
        <w:rPr>
          <w:b/>
          <w:sz w:val="22"/>
          <w:szCs w:val="22"/>
        </w:rPr>
        <w:t>WYKAZ METOD RÓWNOWAŻNYCH I ZASTĘPUJĄCYCH</w:t>
      </w:r>
    </w:p>
    <w:p w14:paraId="096E1E63" w14:textId="77777777" w:rsidR="00781F05" w:rsidRPr="00781F05" w:rsidRDefault="00781F05" w:rsidP="00781F05">
      <w:pPr>
        <w:jc w:val="center"/>
        <w:rPr>
          <w:b/>
        </w:rPr>
      </w:pP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68"/>
        <w:gridCol w:w="2098"/>
        <w:gridCol w:w="1984"/>
        <w:gridCol w:w="1843"/>
        <w:gridCol w:w="1872"/>
      </w:tblGrid>
      <w:tr w:rsidR="00781F05" w:rsidRPr="00781F05" w14:paraId="1BB3FE6F" w14:textId="77777777" w:rsidTr="00781F05">
        <w:trPr>
          <w:trHeight w:val="563"/>
        </w:trPr>
        <w:tc>
          <w:tcPr>
            <w:tcW w:w="851" w:type="dxa"/>
            <w:vMerge w:val="restart"/>
            <w:shd w:val="clear" w:color="auto" w:fill="auto"/>
            <w:vAlign w:val="center"/>
          </w:tcPr>
          <w:p w14:paraId="6DA62B4F" w14:textId="77777777" w:rsidR="00781F05" w:rsidRPr="00781F05" w:rsidRDefault="00781F05" w:rsidP="00781F05">
            <w:pPr>
              <w:keepNext/>
              <w:jc w:val="center"/>
              <w:outlineLvl w:val="0"/>
              <w:rPr>
                <w:b/>
                <w:bCs/>
                <w:sz w:val="20"/>
                <w:szCs w:val="20"/>
                <w:u w:val="single"/>
              </w:rPr>
            </w:pPr>
            <w:r w:rsidRPr="00781F05">
              <w:rPr>
                <w:b/>
                <w:bCs/>
                <w:sz w:val="20"/>
                <w:szCs w:val="20"/>
              </w:rPr>
              <w:t>Lp.</w:t>
            </w:r>
          </w:p>
        </w:tc>
        <w:tc>
          <w:tcPr>
            <w:tcW w:w="2268" w:type="dxa"/>
            <w:vMerge w:val="restart"/>
            <w:shd w:val="clear" w:color="auto" w:fill="auto"/>
            <w:vAlign w:val="center"/>
          </w:tcPr>
          <w:p w14:paraId="1AD87142" w14:textId="77777777" w:rsidR="00781F05" w:rsidRPr="00781F05" w:rsidRDefault="00781F05" w:rsidP="00781F05">
            <w:pPr>
              <w:keepNext/>
              <w:jc w:val="center"/>
              <w:outlineLvl w:val="0"/>
              <w:rPr>
                <w:b/>
                <w:bCs/>
                <w:sz w:val="20"/>
                <w:szCs w:val="20"/>
              </w:rPr>
            </w:pPr>
            <w:r w:rsidRPr="00781F05">
              <w:rPr>
                <w:b/>
                <w:bCs/>
                <w:sz w:val="20"/>
                <w:szCs w:val="20"/>
              </w:rPr>
              <w:t>Wymaganie</w:t>
            </w:r>
          </w:p>
        </w:tc>
        <w:tc>
          <w:tcPr>
            <w:tcW w:w="5925" w:type="dxa"/>
            <w:gridSpan w:val="3"/>
            <w:shd w:val="clear" w:color="auto" w:fill="auto"/>
            <w:vAlign w:val="center"/>
          </w:tcPr>
          <w:p w14:paraId="7C7DB8AE" w14:textId="77777777" w:rsidR="00781F05" w:rsidRPr="00781F05" w:rsidRDefault="00781F05" w:rsidP="00781F05">
            <w:pPr>
              <w:jc w:val="center"/>
            </w:pPr>
            <w:r w:rsidRPr="00781F05">
              <w:rPr>
                <w:b/>
                <w:bCs/>
                <w:sz w:val="20"/>
              </w:rPr>
              <w:t>Metody badawcze równoważne i zastępujące</w:t>
            </w:r>
          </w:p>
        </w:tc>
        <w:tc>
          <w:tcPr>
            <w:tcW w:w="1872" w:type="dxa"/>
            <w:vMerge w:val="restart"/>
            <w:shd w:val="clear" w:color="auto" w:fill="auto"/>
            <w:vAlign w:val="center"/>
          </w:tcPr>
          <w:p w14:paraId="7E22E4E4" w14:textId="77777777" w:rsidR="00781F05" w:rsidRPr="00781F05" w:rsidRDefault="00781F05" w:rsidP="00781F05">
            <w:pPr>
              <w:keepNext/>
              <w:jc w:val="center"/>
              <w:outlineLvl w:val="0"/>
              <w:rPr>
                <w:b/>
                <w:bCs/>
                <w:sz w:val="20"/>
                <w:szCs w:val="20"/>
                <w:u w:val="single"/>
              </w:rPr>
            </w:pPr>
            <w:r w:rsidRPr="00781F05">
              <w:rPr>
                <w:b/>
                <w:bCs/>
                <w:sz w:val="20"/>
                <w:szCs w:val="20"/>
              </w:rPr>
              <w:t>Uwagi</w:t>
            </w:r>
          </w:p>
        </w:tc>
      </w:tr>
      <w:tr w:rsidR="00781F05" w:rsidRPr="00781F05" w14:paraId="1D4B3A09" w14:textId="77777777" w:rsidTr="00781F05">
        <w:trPr>
          <w:trHeight w:val="512"/>
        </w:trPr>
        <w:tc>
          <w:tcPr>
            <w:tcW w:w="851" w:type="dxa"/>
            <w:vMerge/>
            <w:shd w:val="clear" w:color="auto" w:fill="auto"/>
            <w:vAlign w:val="center"/>
          </w:tcPr>
          <w:p w14:paraId="6334A8B0" w14:textId="77777777" w:rsidR="00781F05" w:rsidRPr="00781F05" w:rsidRDefault="00781F05" w:rsidP="00781F05">
            <w:pPr>
              <w:keepNext/>
              <w:jc w:val="center"/>
              <w:outlineLvl w:val="0"/>
              <w:rPr>
                <w:b/>
                <w:bCs/>
                <w:sz w:val="20"/>
                <w:szCs w:val="20"/>
              </w:rPr>
            </w:pPr>
          </w:p>
        </w:tc>
        <w:tc>
          <w:tcPr>
            <w:tcW w:w="2268" w:type="dxa"/>
            <w:vMerge/>
            <w:shd w:val="clear" w:color="auto" w:fill="auto"/>
            <w:vAlign w:val="center"/>
          </w:tcPr>
          <w:p w14:paraId="763842E6" w14:textId="77777777" w:rsidR="00781F05" w:rsidRPr="00781F05" w:rsidRDefault="00781F05" w:rsidP="00781F05">
            <w:pPr>
              <w:keepNext/>
              <w:jc w:val="center"/>
              <w:outlineLvl w:val="0"/>
              <w:rPr>
                <w:b/>
                <w:bCs/>
                <w:sz w:val="20"/>
                <w:szCs w:val="20"/>
              </w:rPr>
            </w:pPr>
          </w:p>
        </w:tc>
        <w:tc>
          <w:tcPr>
            <w:tcW w:w="2098" w:type="dxa"/>
            <w:shd w:val="clear" w:color="auto" w:fill="auto"/>
            <w:vAlign w:val="center"/>
          </w:tcPr>
          <w:p w14:paraId="676B5F06" w14:textId="77777777" w:rsidR="00781F05" w:rsidRPr="00781F05" w:rsidRDefault="00781F05" w:rsidP="00781F05">
            <w:pPr>
              <w:jc w:val="center"/>
              <w:rPr>
                <w:b/>
                <w:bCs/>
                <w:sz w:val="20"/>
                <w:szCs w:val="20"/>
              </w:rPr>
            </w:pPr>
            <w:r w:rsidRPr="00781F05">
              <w:rPr>
                <w:b/>
                <w:bCs/>
                <w:sz w:val="20"/>
                <w:szCs w:val="20"/>
              </w:rPr>
              <w:t>PN</w:t>
            </w:r>
          </w:p>
        </w:tc>
        <w:tc>
          <w:tcPr>
            <w:tcW w:w="1984" w:type="dxa"/>
            <w:shd w:val="clear" w:color="auto" w:fill="auto"/>
            <w:vAlign w:val="center"/>
          </w:tcPr>
          <w:p w14:paraId="1D29518F" w14:textId="77777777" w:rsidR="00781F05" w:rsidRPr="00781F05" w:rsidRDefault="00781F05" w:rsidP="00781F05">
            <w:pPr>
              <w:jc w:val="center"/>
              <w:rPr>
                <w:b/>
                <w:sz w:val="20"/>
                <w:szCs w:val="20"/>
              </w:rPr>
            </w:pPr>
            <w:r w:rsidRPr="00781F05">
              <w:rPr>
                <w:b/>
                <w:sz w:val="20"/>
                <w:szCs w:val="20"/>
              </w:rPr>
              <w:t>ASTM</w:t>
            </w:r>
          </w:p>
        </w:tc>
        <w:tc>
          <w:tcPr>
            <w:tcW w:w="1843" w:type="dxa"/>
            <w:shd w:val="clear" w:color="auto" w:fill="auto"/>
            <w:vAlign w:val="center"/>
          </w:tcPr>
          <w:p w14:paraId="552A8F66" w14:textId="77777777" w:rsidR="00781F05" w:rsidRPr="00781F05" w:rsidRDefault="00781F05" w:rsidP="00781F05">
            <w:pPr>
              <w:jc w:val="center"/>
              <w:rPr>
                <w:b/>
                <w:sz w:val="20"/>
                <w:szCs w:val="20"/>
              </w:rPr>
            </w:pPr>
            <w:r w:rsidRPr="00781F05">
              <w:rPr>
                <w:b/>
                <w:sz w:val="20"/>
                <w:szCs w:val="20"/>
              </w:rPr>
              <w:t>inne</w:t>
            </w:r>
          </w:p>
        </w:tc>
        <w:tc>
          <w:tcPr>
            <w:tcW w:w="1872" w:type="dxa"/>
            <w:vMerge/>
            <w:shd w:val="clear" w:color="auto" w:fill="auto"/>
            <w:vAlign w:val="center"/>
          </w:tcPr>
          <w:p w14:paraId="5CCC1B96" w14:textId="77777777" w:rsidR="00781F05" w:rsidRPr="00781F05" w:rsidRDefault="00781F05" w:rsidP="00781F05">
            <w:pPr>
              <w:keepNext/>
              <w:jc w:val="center"/>
              <w:outlineLvl w:val="0"/>
              <w:rPr>
                <w:b/>
                <w:bCs/>
                <w:sz w:val="20"/>
                <w:szCs w:val="20"/>
              </w:rPr>
            </w:pPr>
          </w:p>
        </w:tc>
      </w:tr>
      <w:tr w:rsidR="00781F05" w:rsidRPr="00781F05" w14:paraId="7619ECC4" w14:textId="77777777" w:rsidTr="00781F05">
        <w:tc>
          <w:tcPr>
            <w:tcW w:w="851" w:type="dxa"/>
            <w:shd w:val="clear" w:color="auto" w:fill="auto"/>
            <w:vAlign w:val="center"/>
          </w:tcPr>
          <w:p w14:paraId="69FE3E5D"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59AB607B" w14:textId="6406A9E5" w:rsidR="00781F05" w:rsidRPr="00781F05" w:rsidRDefault="00781F05" w:rsidP="00781F05">
            <w:pPr>
              <w:keepNext/>
              <w:outlineLvl w:val="0"/>
              <w:rPr>
                <w:bCs/>
                <w:sz w:val="20"/>
                <w:szCs w:val="20"/>
              </w:rPr>
            </w:pPr>
            <w:r w:rsidRPr="00781F05">
              <w:rPr>
                <w:bCs/>
                <w:sz w:val="20"/>
                <w:szCs w:val="20"/>
              </w:rPr>
              <w:t>Gęstość /</w:t>
            </w:r>
          </w:p>
          <w:p w14:paraId="1EA141B3" w14:textId="6EB0A396" w:rsidR="00781F05" w:rsidRPr="00781F05" w:rsidRDefault="00781F05" w:rsidP="00781F05">
            <w:pPr>
              <w:keepNext/>
              <w:outlineLvl w:val="0"/>
              <w:rPr>
                <w:bCs/>
                <w:sz w:val="20"/>
                <w:szCs w:val="20"/>
              </w:rPr>
            </w:pPr>
            <w:r w:rsidRPr="00781F05">
              <w:rPr>
                <w:bCs/>
                <w:sz w:val="20"/>
                <w:szCs w:val="20"/>
              </w:rPr>
              <w:t>Gęstość względna</w:t>
            </w:r>
          </w:p>
          <w:p w14:paraId="2B6242E6" w14:textId="77777777" w:rsidR="00781F05" w:rsidRPr="00781F05" w:rsidRDefault="00781F05" w:rsidP="00781F05">
            <w:pPr>
              <w:keepNext/>
              <w:outlineLvl w:val="0"/>
              <w:rPr>
                <w:bCs/>
                <w:sz w:val="20"/>
                <w:szCs w:val="20"/>
              </w:rPr>
            </w:pPr>
            <w:r w:rsidRPr="00781F05">
              <w:rPr>
                <w:bCs/>
                <w:sz w:val="20"/>
                <w:szCs w:val="20"/>
              </w:rPr>
              <w:t>z przeliczenia</w:t>
            </w:r>
          </w:p>
        </w:tc>
        <w:tc>
          <w:tcPr>
            <w:tcW w:w="2098" w:type="dxa"/>
            <w:shd w:val="clear" w:color="auto" w:fill="auto"/>
            <w:vAlign w:val="center"/>
          </w:tcPr>
          <w:p w14:paraId="73AD4758" w14:textId="77777777" w:rsidR="00781F05" w:rsidRPr="00781F05" w:rsidRDefault="00781F05" w:rsidP="00781F05">
            <w:pPr>
              <w:tabs>
                <w:tab w:val="left" w:pos="709"/>
                <w:tab w:val="left" w:pos="993"/>
              </w:tabs>
              <w:jc w:val="center"/>
              <w:rPr>
                <w:sz w:val="20"/>
                <w:szCs w:val="20"/>
                <w:lang w:val="en-GB"/>
              </w:rPr>
            </w:pPr>
            <w:r w:rsidRPr="00781F05">
              <w:rPr>
                <w:sz w:val="20"/>
                <w:szCs w:val="20"/>
                <w:lang w:val="en-GB"/>
              </w:rPr>
              <w:t>PN-EN ISO 12185</w:t>
            </w:r>
          </w:p>
          <w:p w14:paraId="5996FA58" w14:textId="098092D4" w:rsidR="00781F05" w:rsidRPr="00781F05" w:rsidRDefault="00781F05" w:rsidP="00781F05">
            <w:pPr>
              <w:tabs>
                <w:tab w:val="left" w:pos="709"/>
                <w:tab w:val="left" w:pos="993"/>
              </w:tabs>
              <w:jc w:val="center"/>
              <w:rPr>
                <w:bCs/>
                <w:sz w:val="20"/>
                <w:szCs w:val="20"/>
                <w:lang w:val="en-GB"/>
              </w:rPr>
            </w:pPr>
            <w:r w:rsidRPr="00781F05">
              <w:rPr>
                <w:sz w:val="20"/>
                <w:szCs w:val="20"/>
                <w:lang w:val="en-GB"/>
              </w:rPr>
              <w:t>PN-EN ISO 3675</w:t>
            </w:r>
          </w:p>
        </w:tc>
        <w:tc>
          <w:tcPr>
            <w:tcW w:w="1984" w:type="dxa"/>
            <w:shd w:val="clear" w:color="auto" w:fill="auto"/>
            <w:vAlign w:val="center"/>
          </w:tcPr>
          <w:p w14:paraId="100EFA15" w14:textId="77777777" w:rsidR="00781F05" w:rsidRPr="00781F05" w:rsidRDefault="00781F05" w:rsidP="00781F05">
            <w:pPr>
              <w:keepNext/>
              <w:jc w:val="center"/>
              <w:outlineLvl w:val="0"/>
              <w:rPr>
                <w:bCs/>
                <w:sz w:val="20"/>
                <w:szCs w:val="20"/>
              </w:rPr>
            </w:pPr>
            <w:r w:rsidRPr="00781F05">
              <w:rPr>
                <w:sz w:val="20"/>
                <w:szCs w:val="20"/>
              </w:rPr>
              <w:t>ASTM D 4052</w:t>
            </w:r>
          </w:p>
          <w:p w14:paraId="299CB1A0" w14:textId="77777777" w:rsidR="00781F05" w:rsidRPr="00781F05" w:rsidRDefault="00781F05" w:rsidP="00781F05">
            <w:pPr>
              <w:keepNext/>
              <w:jc w:val="center"/>
              <w:outlineLvl w:val="0"/>
              <w:rPr>
                <w:bCs/>
                <w:sz w:val="20"/>
                <w:szCs w:val="20"/>
              </w:rPr>
            </w:pPr>
            <w:r w:rsidRPr="00781F05">
              <w:rPr>
                <w:bCs/>
                <w:sz w:val="20"/>
                <w:szCs w:val="20"/>
              </w:rPr>
              <w:t>ASTM D 1298</w:t>
            </w:r>
          </w:p>
        </w:tc>
        <w:tc>
          <w:tcPr>
            <w:tcW w:w="1843" w:type="dxa"/>
            <w:shd w:val="clear" w:color="auto" w:fill="auto"/>
            <w:vAlign w:val="center"/>
          </w:tcPr>
          <w:p w14:paraId="7B57113A" w14:textId="77777777" w:rsidR="00781F05" w:rsidRPr="00781F05" w:rsidRDefault="00781F05" w:rsidP="00781F05">
            <w:pPr>
              <w:keepNext/>
              <w:jc w:val="center"/>
              <w:outlineLvl w:val="0"/>
              <w:rPr>
                <w:bCs/>
                <w:sz w:val="20"/>
                <w:szCs w:val="20"/>
              </w:rPr>
            </w:pPr>
            <w:r w:rsidRPr="00781F05">
              <w:rPr>
                <w:bCs/>
                <w:sz w:val="20"/>
                <w:szCs w:val="20"/>
              </w:rPr>
              <w:t>IP 365</w:t>
            </w:r>
          </w:p>
        </w:tc>
        <w:tc>
          <w:tcPr>
            <w:tcW w:w="1872" w:type="dxa"/>
            <w:shd w:val="clear" w:color="auto" w:fill="auto"/>
            <w:vAlign w:val="center"/>
          </w:tcPr>
          <w:p w14:paraId="563CD08F" w14:textId="77777777" w:rsidR="00781F05" w:rsidRPr="00781F05" w:rsidRDefault="00781F05" w:rsidP="00781F05">
            <w:pPr>
              <w:keepNext/>
              <w:jc w:val="center"/>
              <w:outlineLvl w:val="0"/>
              <w:rPr>
                <w:bCs/>
                <w:sz w:val="16"/>
                <w:szCs w:val="16"/>
              </w:rPr>
            </w:pPr>
          </w:p>
        </w:tc>
      </w:tr>
      <w:tr w:rsidR="00781F05" w:rsidRPr="00781F05" w14:paraId="341FF5A1" w14:textId="77777777" w:rsidTr="00781F05">
        <w:tc>
          <w:tcPr>
            <w:tcW w:w="851" w:type="dxa"/>
            <w:shd w:val="clear" w:color="auto" w:fill="auto"/>
            <w:vAlign w:val="center"/>
          </w:tcPr>
          <w:p w14:paraId="5B9D0DD8"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3328EE03" w14:textId="77777777" w:rsidR="00781F05" w:rsidRPr="00781F05" w:rsidRDefault="00781F05" w:rsidP="00781F05">
            <w:pPr>
              <w:keepNext/>
              <w:outlineLvl w:val="0"/>
              <w:rPr>
                <w:bCs/>
                <w:sz w:val="20"/>
                <w:szCs w:val="20"/>
              </w:rPr>
            </w:pPr>
            <w:r w:rsidRPr="00781F05">
              <w:rPr>
                <w:bCs/>
                <w:sz w:val="20"/>
                <w:szCs w:val="20"/>
              </w:rPr>
              <w:t>Lepkość kinematyczna</w:t>
            </w:r>
          </w:p>
        </w:tc>
        <w:tc>
          <w:tcPr>
            <w:tcW w:w="2098" w:type="dxa"/>
            <w:shd w:val="clear" w:color="auto" w:fill="auto"/>
            <w:vAlign w:val="center"/>
          </w:tcPr>
          <w:p w14:paraId="443FBB10" w14:textId="77777777" w:rsidR="00781F05" w:rsidRPr="00781F05" w:rsidRDefault="00781F05" w:rsidP="00781F05">
            <w:pPr>
              <w:keepNext/>
              <w:jc w:val="center"/>
              <w:outlineLvl w:val="0"/>
              <w:rPr>
                <w:bCs/>
                <w:sz w:val="20"/>
                <w:szCs w:val="20"/>
                <w:lang w:val="en-GB"/>
              </w:rPr>
            </w:pPr>
            <w:r w:rsidRPr="00781F05">
              <w:rPr>
                <w:sz w:val="20"/>
                <w:szCs w:val="20"/>
                <w:lang w:val="en-GB"/>
              </w:rPr>
              <w:t xml:space="preserve">PN-EN ISO 3104 </w:t>
            </w:r>
            <w:r w:rsidRPr="00781F05">
              <w:rPr>
                <w:bCs/>
                <w:sz w:val="20"/>
                <w:szCs w:val="20"/>
                <w:lang w:val="en-GB"/>
              </w:rPr>
              <w:t>PN-C-04011</w:t>
            </w:r>
          </w:p>
        </w:tc>
        <w:tc>
          <w:tcPr>
            <w:tcW w:w="1984" w:type="dxa"/>
            <w:shd w:val="clear" w:color="auto" w:fill="auto"/>
            <w:vAlign w:val="center"/>
          </w:tcPr>
          <w:p w14:paraId="5BF823B6" w14:textId="77777777" w:rsidR="00781F05" w:rsidRPr="00781F05" w:rsidRDefault="00781F05" w:rsidP="00781F05">
            <w:pPr>
              <w:keepNext/>
              <w:jc w:val="center"/>
              <w:outlineLvl w:val="0"/>
              <w:rPr>
                <w:sz w:val="20"/>
                <w:szCs w:val="20"/>
              </w:rPr>
            </w:pPr>
            <w:r w:rsidRPr="00781F05">
              <w:rPr>
                <w:sz w:val="20"/>
                <w:szCs w:val="20"/>
              </w:rPr>
              <w:t>ASTM D 445</w:t>
            </w:r>
          </w:p>
          <w:p w14:paraId="597EE138" w14:textId="77777777" w:rsidR="00781F05" w:rsidRPr="00781F05" w:rsidRDefault="00781F05" w:rsidP="00781F05">
            <w:pPr>
              <w:keepNext/>
              <w:jc w:val="center"/>
              <w:outlineLvl w:val="0"/>
              <w:rPr>
                <w:sz w:val="20"/>
                <w:szCs w:val="20"/>
              </w:rPr>
            </w:pPr>
            <w:r w:rsidRPr="00781F05">
              <w:rPr>
                <w:sz w:val="20"/>
                <w:szCs w:val="20"/>
              </w:rPr>
              <w:t>ASTM D 2532*</w:t>
            </w:r>
          </w:p>
          <w:p w14:paraId="739314F5" w14:textId="77777777" w:rsidR="00781F05" w:rsidRPr="00781F05" w:rsidRDefault="00781F05" w:rsidP="00781F05">
            <w:pPr>
              <w:jc w:val="center"/>
            </w:pPr>
            <w:r w:rsidRPr="00781F05">
              <w:rPr>
                <w:sz w:val="20"/>
                <w:szCs w:val="20"/>
              </w:rPr>
              <w:t>ASTM D 7042</w:t>
            </w:r>
          </w:p>
        </w:tc>
        <w:tc>
          <w:tcPr>
            <w:tcW w:w="1843" w:type="dxa"/>
            <w:shd w:val="clear" w:color="auto" w:fill="auto"/>
            <w:vAlign w:val="center"/>
          </w:tcPr>
          <w:p w14:paraId="6C97DF41" w14:textId="77777777" w:rsidR="00781F05" w:rsidRPr="00781F05" w:rsidRDefault="00781F05" w:rsidP="00781F05">
            <w:pPr>
              <w:keepNext/>
              <w:jc w:val="center"/>
              <w:outlineLvl w:val="0"/>
              <w:rPr>
                <w:bCs/>
                <w:sz w:val="20"/>
                <w:szCs w:val="20"/>
              </w:rPr>
            </w:pPr>
            <w:r w:rsidRPr="00781F05">
              <w:rPr>
                <w:bCs/>
                <w:sz w:val="20"/>
                <w:szCs w:val="20"/>
              </w:rPr>
              <w:t>IP 71</w:t>
            </w:r>
          </w:p>
        </w:tc>
        <w:tc>
          <w:tcPr>
            <w:tcW w:w="1872" w:type="dxa"/>
            <w:shd w:val="clear" w:color="auto" w:fill="auto"/>
            <w:vAlign w:val="center"/>
          </w:tcPr>
          <w:p w14:paraId="195CC251" w14:textId="248D80B2" w:rsidR="00781F05" w:rsidRPr="00781F05" w:rsidRDefault="00781F05" w:rsidP="00781F05">
            <w:pPr>
              <w:keepNext/>
              <w:jc w:val="center"/>
              <w:outlineLvl w:val="0"/>
              <w:rPr>
                <w:sz w:val="16"/>
                <w:szCs w:val="16"/>
              </w:rPr>
            </w:pPr>
            <w:r w:rsidRPr="00781F05">
              <w:rPr>
                <w:sz w:val="16"/>
                <w:szCs w:val="16"/>
              </w:rPr>
              <w:t>* tylko dla temperatur</w:t>
            </w:r>
          </w:p>
          <w:p w14:paraId="16976117" w14:textId="77777777" w:rsidR="00781F05" w:rsidRPr="00781F05" w:rsidRDefault="00781F05" w:rsidP="00781F05">
            <w:pPr>
              <w:jc w:val="center"/>
              <w:rPr>
                <w:sz w:val="16"/>
                <w:szCs w:val="16"/>
              </w:rPr>
            </w:pPr>
            <w:r w:rsidRPr="00781F05">
              <w:rPr>
                <w:sz w:val="16"/>
                <w:szCs w:val="16"/>
              </w:rPr>
              <w:t>ujemnych</w:t>
            </w:r>
          </w:p>
          <w:p w14:paraId="487463A8" w14:textId="77777777" w:rsidR="00781F05" w:rsidRPr="00781F05" w:rsidRDefault="00781F05" w:rsidP="00781F05">
            <w:pPr>
              <w:keepNext/>
              <w:jc w:val="center"/>
              <w:outlineLvl w:val="0"/>
              <w:rPr>
                <w:bCs/>
                <w:sz w:val="16"/>
                <w:szCs w:val="16"/>
              </w:rPr>
            </w:pPr>
            <w:r w:rsidRPr="00781F05">
              <w:rPr>
                <w:sz w:val="16"/>
                <w:szCs w:val="16"/>
              </w:rPr>
              <w:t>(-40; -50; -51; -54</w:t>
            </w:r>
            <w:r w:rsidRPr="00781F05">
              <w:rPr>
                <w:sz w:val="16"/>
                <w:szCs w:val="16"/>
                <w:vertAlign w:val="superscript"/>
              </w:rPr>
              <w:t>o</w:t>
            </w:r>
            <w:r w:rsidRPr="00781F05">
              <w:rPr>
                <w:sz w:val="16"/>
                <w:szCs w:val="16"/>
              </w:rPr>
              <w:t>C)</w:t>
            </w:r>
          </w:p>
        </w:tc>
      </w:tr>
      <w:tr w:rsidR="00781F05" w:rsidRPr="00781F05" w14:paraId="7FF9D80E" w14:textId="77777777" w:rsidTr="00781F05">
        <w:tc>
          <w:tcPr>
            <w:tcW w:w="851" w:type="dxa"/>
            <w:shd w:val="clear" w:color="auto" w:fill="auto"/>
            <w:vAlign w:val="center"/>
          </w:tcPr>
          <w:p w14:paraId="491EF3E9"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438003FE" w14:textId="77777777" w:rsidR="00781F05" w:rsidRPr="00781F05" w:rsidRDefault="00781F05" w:rsidP="00781F05">
            <w:pPr>
              <w:keepNext/>
              <w:outlineLvl w:val="0"/>
              <w:rPr>
                <w:bCs/>
                <w:sz w:val="20"/>
                <w:szCs w:val="20"/>
              </w:rPr>
            </w:pPr>
            <w:r w:rsidRPr="00781F05">
              <w:rPr>
                <w:bCs/>
                <w:sz w:val="20"/>
                <w:szCs w:val="20"/>
              </w:rPr>
              <w:t>Wskaźnik lepkości</w:t>
            </w:r>
          </w:p>
        </w:tc>
        <w:tc>
          <w:tcPr>
            <w:tcW w:w="2098" w:type="dxa"/>
            <w:shd w:val="clear" w:color="auto" w:fill="auto"/>
            <w:vAlign w:val="center"/>
          </w:tcPr>
          <w:p w14:paraId="2125F2A7" w14:textId="77777777" w:rsidR="00781F05" w:rsidRPr="00781F05" w:rsidRDefault="00781F05" w:rsidP="00781F05">
            <w:pPr>
              <w:jc w:val="center"/>
              <w:rPr>
                <w:sz w:val="20"/>
              </w:rPr>
            </w:pPr>
            <w:r w:rsidRPr="00781F05">
              <w:rPr>
                <w:sz w:val="20"/>
              </w:rPr>
              <w:t>PN-ISO 2909</w:t>
            </w:r>
          </w:p>
          <w:p w14:paraId="47DAC02B" w14:textId="77777777" w:rsidR="00781F05" w:rsidRPr="00781F05" w:rsidRDefault="00781F05" w:rsidP="00781F05">
            <w:pPr>
              <w:jc w:val="center"/>
              <w:rPr>
                <w:bCs/>
                <w:sz w:val="20"/>
                <w:szCs w:val="20"/>
              </w:rPr>
            </w:pPr>
            <w:r w:rsidRPr="00781F05">
              <w:rPr>
                <w:sz w:val="20"/>
                <w:szCs w:val="20"/>
              </w:rPr>
              <w:t>PN-C-04013</w:t>
            </w:r>
          </w:p>
        </w:tc>
        <w:tc>
          <w:tcPr>
            <w:tcW w:w="1984" w:type="dxa"/>
            <w:shd w:val="clear" w:color="auto" w:fill="auto"/>
            <w:vAlign w:val="center"/>
          </w:tcPr>
          <w:p w14:paraId="2E0B00BF" w14:textId="77777777" w:rsidR="00781F05" w:rsidRPr="00781F05" w:rsidRDefault="00781F05" w:rsidP="00781F05">
            <w:pPr>
              <w:keepNext/>
              <w:jc w:val="center"/>
              <w:outlineLvl w:val="0"/>
              <w:rPr>
                <w:bCs/>
                <w:sz w:val="20"/>
                <w:szCs w:val="20"/>
              </w:rPr>
            </w:pPr>
            <w:r w:rsidRPr="00781F05">
              <w:rPr>
                <w:sz w:val="20"/>
                <w:szCs w:val="20"/>
              </w:rPr>
              <w:t>ASTM D 2270</w:t>
            </w:r>
          </w:p>
        </w:tc>
        <w:tc>
          <w:tcPr>
            <w:tcW w:w="1843" w:type="dxa"/>
            <w:shd w:val="clear" w:color="auto" w:fill="auto"/>
            <w:vAlign w:val="center"/>
          </w:tcPr>
          <w:p w14:paraId="77287208" w14:textId="77777777" w:rsidR="00781F05" w:rsidRPr="00781F05" w:rsidRDefault="00781F05" w:rsidP="00781F05">
            <w:pPr>
              <w:keepNext/>
              <w:jc w:val="center"/>
              <w:outlineLvl w:val="0"/>
              <w:rPr>
                <w:bCs/>
                <w:sz w:val="20"/>
                <w:szCs w:val="20"/>
              </w:rPr>
            </w:pPr>
            <w:r w:rsidRPr="00781F05">
              <w:rPr>
                <w:bCs/>
                <w:sz w:val="20"/>
                <w:szCs w:val="20"/>
              </w:rPr>
              <w:t>IP 226</w:t>
            </w:r>
          </w:p>
        </w:tc>
        <w:tc>
          <w:tcPr>
            <w:tcW w:w="1872" w:type="dxa"/>
            <w:shd w:val="clear" w:color="auto" w:fill="auto"/>
            <w:vAlign w:val="center"/>
          </w:tcPr>
          <w:p w14:paraId="65AB8428" w14:textId="77777777" w:rsidR="00781F05" w:rsidRPr="00781F05" w:rsidRDefault="00781F05" w:rsidP="00781F05">
            <w:pPr>
              <w:keepNext/>
              <w:jc w:val="center"/>
              <w:outlineLvl w:val="0"/>
              <w:rPr>
                <w:bCs/>
                <w:sz w:val="16"/>
                <w:szCs w:val="16"/>
              </w:rPr>
            </w:pPr>
          </w:p>
        </w:tc>
      </w:tr>
      <w:tr w:rsidR="00781F05" w:rsidRPr="00781F05" w14:paraId="4FCEA38F" w14:textId="77777777" w:rsidTr="00781F05">
        <w:tc>
          <w:tcPr>
            <w:tcW w:w="851" w:type="dxa"/>
            <w:shd w:val="clear" w:color="auto" w:fill="auto"/>
            <w:vAlign w:val="center"/>
          </w:tcPr>
          <w:p w14:paraId="2EE29603"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45A1AD8F" w14:textId="77777777" w:rsidR="00781F05" w:rsidRPr="00781F05" w:rsidRDefault="00781F05" w:rsidP="00781F05">
            <w:pPr>
              <w:keepNext/>
              <w:outlineLvl w:val="0"/>
              <w:rPr>
                <w:bCs/>
                <w:sz w:val="20"/>
                <w:szCs w:val="20"/>
              </w:rPr>
            </w:pPr>
            <w:r w:rsidRPr="00781F05">
              <w:rPr>
                <w:bCs/>
                <w:sz w:val="20"/>
                <w:szCs w:val="20"/>
              </w:rPr>
              <w:t>Lepkość HT/HS</w:t>
            </w:r>
          </w:p>
        </w:tc>
        <w:tc>
          <w:tcPr>
            <w:tcW w:w="2098" w:type="dxa"/>
            <w:shd w:val="clear" w:color="auto" w:fill="auto"/>
            <w:vAlign w:val="center"/>
          </w:tcPr>
          <w:p w14:paraId="668C10D4" w14:textId="77777777" w:rsidR="00781F05" w:rsidRPr="00781F05" w:rsidRDefault="00781F05" w:rsidP="00781F05">
            <w:pPr>
              <w:keepNext/>
              <w:jc w:val="center"/>
              <w:outlineLvl w:val="0"/>
              <w:rPr>
                <w:bCs/>
                <w:sz w:val="20"/>
                <w:szCs w:val="20"/>
              </w:rPr>
            </w:pPr>
            <w:r w:rsidRPr="00781F05">
              <w:rPr>
                <w:bCs/>
                <w:sz w:val="20"/>
                <w:szCs w:val="20"/>
              </w:rPr>
              <w:t>PN-C-04098</w:t>
            </w:r>
          </w:p>
        </w:tc>
        <w:tc>
          <w:tcPr>
            <w:tcW w:w="1984" w:type="dxa"/>
            <w:shd w:val="clear" w:color="auto" w:fill="auto"/>
            <w:vAlign w:val="center"/>
          </w:tcPr>
          <w:p w14:paraId="266E729A" w14:textId="77777777" w:rsidR="00781F05" w:rsidRPr="00781F05" w:rsidRDefault="00781F05" w:rsidP="00781F05">
            <w:pPr>
              <w:keepNext/>
              <w:jc w:val="center"/>
              <w:outlineLvl w:val="0"/>
              <w:rPr>
                <w:bCs/>
                <w:sz w:val="20"/>
                <w:szCs w:val="20"/>
              </w:rPr>
            </w:pPr>
            <w:r w:rsidRPr="00781F05">
              <w:rPr>
                <w:bCs/>
                <w:sz w:val="20"/>
                <w:szCs w:val="20"/>
              </w:rPr>
              <w:t>ASTM D 4741</w:t>
            </w:r>
          </w:p>
          <w:p w14:paraId="762F52C3" w14:textId="77777777" w:rsidR="00781F05" w:rsidRPr="00781F05" w:rsidRDefault="00781F05" w:rsidP="00781F05">
            <w:pPr>
              <w:jc w:val="center"/>
              <w:rPr>
                <w:sz w:val="20"/>
              </w:rPr>
            </w:pPr>
            <w:r w:rsidRPr="00781F05">
              <w:rPr>
                <w:sz w:val="20"/>
              </w:rPr>
              <w:t>ASTM D 4683*</w:t>
            </w:r>
          </w:p>
          <w:p w14:paraId="1086F45C" w14:textId="77777777" w:rsidR="00781F05" w:rsidRPr="00781F05" w:rsidRDefault="00781F05" w:rsidP="00781F05">
            <w:pPr>
              <w:jc w:val="center"/>
              <w:rPr>
                <w:sz w:val="20"/>
              </w:rPr>
            </w:pPr>
            <w:r w:rsidRPr="00781F05">
              <w:rPr>
                <w:sz w:val="20"/>
              </w:rPr>
              <w:t>ASTM D 4624</w:t>
            </w:r>
          </w:p>
          <w:p w14:paraId="24592818" w14:textId="77777777" w:rsidR="00781F05" w:rsidRPr="00781F05" w:rsidRDefault="00781F05" w:rsidP="00781F05">
            <w:pPr>
              <w:jc w:val="center"/>
              <w:rPr>
                <w:sz w:val="20"/>
              </w:rPr>
            </w:pPr>
            <w:r w:rsidRPr="00781F05">
              <w:rPr>
                <w:sz w:val="20"/>
              </w:rPr>
              <w:t>ASTM D 5481</w:t>
            </w:r>
          </w:p>
        </w:tc>
        <w:tc>
          <w:tcPr>
            <w:tcW w:w="1843" w:type="dxa"/>
            <w:shd w:val="clear" w:color="auto" w:fill="auto"/>
            <w:vAlign w:val="center"/>
          </w:tcPr>
          <w:p w14:paraId="0B63DCD1" w14:textId="77777777" w:rsidR="00781F05" w:rsidRPr="00781F05" w:rsidRDefault="00781F05" w:rsidP="00781F05">
            <w:pPr>
              <w:keepNext/>
              <w:jc w:val="center"/>
              <w:outlineLvl w:val="0"/>
              <w:rPr>
                <w:bCs/>
                <w:sz w:val="20"/>
                <w:szCs w:val="20"/>
              </w:rPr>
            </w:pPr>
            <w:r w:rsidRPr="00781F05">
              <w:rPr>
                <w:bCs/>
                <w:sz w:val="20"/>
                <w:szCs w:val="20"/>
              </w:rPr>
              <w:t>IP 370</w:t>
            </w:r>
          </w:p>
        </w:tc>
        <w:tc>
          <w:tcPr>
            <w:tcW w:w="1872" w:type="dxa"/>
            <w:shd w:val="clear" w:color="auto" w:fill="auto"/>
            <w:vAlign w:val="center"/>
          </w:tcPr>
          <w:p w14:paraId="111AE4F7" w14:textId="77777777" w:rsidR="00781F05" w:rsidRPr="00781F05" w:rsidRDefault="00781F05" w:rsidP="00781F05">
            <w:pPr>
              <w:keepNext/>
              <w:jc w:val="center"/>
              <w:outlineLvl w:val="0"/>
              <w:rPr>
                <w:bCs/>
                <w:sz w:val="16"/>
                <w:szCs w:val="16"/>
              </w:rPr>
            </w:pPr>
            <w:r w:rsidRPr="00781F05">
              <w:rPr>
                <w:bCs/>
                <w:sz w:val="16"/>
                <w:szCs w:val="16"/>
              </w:rPr>
              <w:t>* metodę stosować tylko dla olejów silnikowych</w:t>
            </w:r>
          </w:p>
        </w:tc>
      </w:tr>
      <w:tr w:rsidR="00781F05" w:rsidRPr="00781F05" w14:paraId="22C1C50E" w14:textId="77777777" w:rsidTr="00781F05">
        <w:tc>
          <w:tcPr>
            <w:tcW w:w="851" w:type="dxa"/>
            <w:vMerge w:val="restart"/>
            <w:shd w:val="clear" w:color="auto" w:fill="auto"/>
            <w:vAlign w:val="center"/>
          </w:tcPr>
          <w:p w14:paraId="456577E5" w14:textId="77777777" w:rsidR="00781F05" w:rsidRPr="00781F05" w:rsidRDefault="00781F05" w:rsidP="00781F05">
            <w:pPr>
              <w:numPr>
                <w:ilvl w:val="0"/>
                <w:numId w:val="82"/>
              </w:numPr>
              <w:contextualSpacing/>
              <w:jc w:val="center"/>
            </w:pPr>
          </w:p>
        </w:tc>
        <w:tc>
          <w:tcPr>
            <w:tcW w:w="2268" w:type="dxa"/>
            <w:vMerge w:val="restart"/>
            <w:shd w:val="clear" w:color="auto" w:fill="auto"/>
            <w:vAlign w:val="center"/>
          </w:tcPr>
          <w:p w14:paraId="60B568F3" w14:textId="77777777" w:rsidR="00781F05" w:rsidRPr="00781F05" w:rsidRDefault="00781F05" w:rsidP="00781F05">
            <w:pPr>
              <w:keepNext/>
              <w:outlineLvl w:val="0"/>
              <w:rPr>
                <w:bCs/>
                <w:sz w:val="20"/>
                <w:szCs w:val="20"/>
              </w:rPr>
            </w:pPr>
            <w:r w:rsidRPr="00781F05">
              <w:rPr>
                <w:bCs/>
                <w:sz w:val="20"/>
                <w:szCs w:val="20"/>
              </w:rPr>
              <w:t>Lepkość dynamiczna</w:t>
            </w:r>
          </w:p>
          <w:p w14:paraId="2A882D89" w14:textId="77777777" w:rsidR="00781F05" w:rsidRPr="00781F05" w:rsidRDefault="00781F05" w:rsidP="00781F05">
            <w:pPr>
              <w:rPr>
                <w:sz w:val="20"/>
                <w:szCs w:val="20"/>
              </w:rPr>
            </w:pPr>
            <w:r w:rsidRPr="00781F05">
              <w:rPr>
                <w:sz w:val="20"/>
                <w:szCs w:val="20"/>
              </w:rPr>
              <w:t>(strukturalna)</w:t>
            </w:r>
          </w:p>
        </w:tc>
        <w:tc>
          <w:tcPr>
            <w:tcW w:w="2098" w:type="dxa"/>
            <w:shd w:val="clear" w:color="auto" w:fill="auto"/>
            <w:vAlign w:val="center"/>
          </w:tcPr>
          <w:p w14:paraId="4547B2E4" w14:textId="77777777" w:rsidR="00781F05" w:rsidRPr="00781F05" w:rsidRDefault="00781F05" w:rsidP="00781F05">
            <w:pPr>
              <w:keepNext/>
              <w:jc w:val="center"/>
              <w:outlineLvl w:val="0"/>
              <w:rPr>
                <w:bCs/>
                <w:sz w:val="20"/>
                <w:szCs w:val="20"/>
              </w:rPr>
            </w:pPr>
            <w:r w:rsidRPr="00781F05">
              <w:rPr>
                <w:bCs/>
                <w:sz w:val="20"/>
                <w:szCs w:val="20"/>
              </w:rPr>
              <w:t>PN-C-04150</w:t>
            </w:r>
          </w:p>
        </w:tc>
        <w:tc>
          <w:tcPr>
            <w:tcW w:w="1984" w:type="dxa"/>
            <w:shd w:val="clear" w:color="auto" w:fill="auto"/>
            <w:vAlign w:val="center"/>
          </w:tcPr>
          <w:p w14:paraId="6AA6B1A9" w14:textId="77777777" w:rsidR="00781F05" w:rsidRPr="00781F05" w:rsidRDefault="00781F05" w:rsidP="00781F05">
            <w:pPr>
              <w:keepNext/>
              <w:jc w:val="center"/>
              <w:outlineLvl w:val="0"/>
              <w:rPr>
                <w:bCs/>
                <w:sz w:val="20"/>
                <w:szCs w:val="20"/>
              </w:rPr>
            </w:pPr>
            <w:r w:rsidRPr="00781F05">
              <w:rPr>
                <w:bCs/>
                <w:sz w:val="20"/>
                <w:szCs w:val="20"/>
              </w:rPr>
              <w:t>ASTM D 5293</w:t>
            </w:r>
          </w:p>
        </w:tc>
        <w:tc>
          <w:tcPr>
            <w:tcW w:w="1843" w:type="dxa"/>
            <w:shd w:val="clear" w:color="auto" w:fill="auto"/>
            <w:vAlign w:val="center"/>
          </w:tcPr>
          <w:p w14:paraId="17FAA29F" w14:textId="77777777" w:rsidR="00781F05" w:rsidRPr="00781F05" w:rsidRDefault="00781F05" w:rsidP="00781F05">
            <w:pPr>
              <w:keepNext/>
              <w:jc w:val="center"/>
              <w:outlineLvl w:val="0"/>
              <w:rPr>
                <w:bCs/>
                <w:sz w:val="20"/>
                <w:szCs w:val="20"/>
              </w:rPr>
            </w:pPr>
          </w:p>
        </w:tc>
        <w:tc>
          <w:tcPr>
            <w:tcW w:w="1872" w:type="dxa"/>
            <w:shd w:val="clear" w:color="auto" w:fill="auto"/>
            <w:vAlign w:val="center"/>
          </w:tcPr>
          <w:p w14:paraId="053D7BC4" w14:textId="638EF08C" w:rsidR="00781F05" w:rsidRPr="00781F05" w:rsidRDefault="00781F05" w:rsidP="00781F05">
            <w:pPr>
              <w:keepNext/>
              <w:jc w:val="center"/>
              <w:outlineLvl w:val="0"/>
              <w:rPr>
                <w:bCs/>
                <w:sz w:val="16"/>
                <w:szCs w:val="16"/>
              </w:rPr>
            </w:pPr>
            <w:r w:rsidRPr="00781F05">
              <w:rPr>
                <w:bCs/>
                <w:sz w:val="16"/>
                <w:szCs w:val="16"/>
              </w:rPr>
              <w:t>rozruchowa</w:t>
            </w:r>
          </w:p>
        </w:tc>
      </w:tr>
      <w:tr w:rsidR="00781F05" w:rsidRPr="00781F05" w14:paraId="75EEE6E6" w14:textId="77777777" w:rsidTr="00781F05">
        <w:tc>
          <w:tcPr>
            <w:tcW w:w="851" w:type="dxa"/>
            <w:vMerge/>
            <w:shd w:val="clear" w:color="auto" w:fill="auto"/>
            <w:vAlign w:val="center"/>
          </w:tcPr>
          <w:p w14:paraId="7EB15C0F" w14:textId="77777777" w:rsidR="00781F05" w:rsidRPr="00781F05" w:rsidRDefault="00781F05" w:rsidP="00781F05">
            <w:pPr>
              <w:numPr>
                <w:ilvl w:val="0"/>
                <w:numId w:val="82"/>
              </w:numPr>
              <w:contextualSpacing/>
              <w:jc w:val="center"/>
            </w:pPr>
          </w:p>
        </w:tc>
        <w:tc>
          <w:tcPr>
            <w:tcW w:w="2268" w:type="dxa"/>
            <w:vMerge/>
            <w:shd w:val="clear" w:color="auto" w:fill="auto"/>
            <w:vAlign w:val="center"/>
          </w:tcPr>
          <w:p w14:paraId="7525B191" w14:textId="77777777" w:rsidR="00781F05" w:rsidRPr="00781F05" w:rsidRDefault="00781F05" w:rsidP="00781F05">
            <w:pPr>
              <w:keepNext/>
              <w:outlineLvl w:val="0"/>
              <w:rPr>
                <w:bCs/>
                <w:sz w:val="20"/>
                <w:szCs w:val="20"/>
              </w:rPr>
            </w:pPr>
          </w:p>
        </w:tc>
        <w:tc>
          <w:tcPr>
            <w:tcW w:w="2098" w:type="dxa"/>
            <w:shd w:val="clear" w:color="auto" w:fill="auto"/>
            <w:vAlign w:val="center"/>
          </w:tcPr>
          <w:p w14:paraId="421A0D46" w14:textId="77777777" w:rsidR="00781F05" w:rsidRPr="00781F05" w:rsidRDefault="00781F05" w:rsidP="00781F05">
            <w:pPr>
              <w:keepNext/>
              <w:jc w:val="center"/>
              <w:outlineLvl w:val="0"/>
              <w:rPr>
                <w:bCs/>
                <w:sz w:val="20"/>
                <w:szCs w:val="20"/>
              </w:rPr>
            </w:pPr>
            <w:r w:rsidRPr="00781F05">
              <w:rPr>
                <w:bCs/>
                <w:sz w:val="20"/>
                <w:szCs w:val="20"/>
              </w:rPr>
              <w:t>PN-C-04187</w:t>
            </w:r>
          </w:p>
        </w:tc>
        <w:tc>
          <w:tcPr>
            <w:tcW w:w="1984" w:type="dxa"/>
            <w:shd w:val="clear" w:color="auto" w:fill="auto"/>
            <w:vAlign w:val="center"/>
          </w:tcPr>
          <w:p w14:paraId="7C7C0B2C" w14:textId="77777777" w:rsidR="00781F05" w:rsidRPr="00781F05" w:rsidRDefault="00781F05" w:rsidP="00781F05">
            <w:pPr>
              <w:keepNext/>
              <w:jc w:val="center"/>
              <w:outlineLvl w:val="0"/>
              <w:rPr>
                <w:bCs/>
                <w:sz w:val="20"/>
                <w:szCs w:val="20"/>
              </w:rPr>
            </w:pPr>
            <w:r w:rsidRPr="00781F05">
              <w:rPr>
                <w:bCs/>
                <w:sz w:val="20"/>
                <w:szCs w:val="20"/>
              </w:rPr>
              <w:t>ASTM D 4684</w:t>
            </w:r>
          </w:p>
        </w:tc>
        <w:tc>
          <w:tcPr>
            <w:tcW w:w="1843" w:type="dxa"/>
            <w:shd w:val="clear" w:color="auto" w:fill="auto"/>
            <w:vAlign w:val="center"/>
          </w:tcPr>
          <w:p w14:paraId="3DC58188" w14:textId="77777777" w:rsidR="00781F05" w:rsidRPr="00781F05" w:rsidRDefault="00781F05" w:rsidP="00781F05">
            <w:pPr>
              <w:keepNext/>
              <w:jc w:val="center"/>
              <w:outlineLvl w:val="0"/>
              <w:rPr>
                <w:bCs/>
                <w:sz w:val="20"/>
                <w:szCs w:val="20"/>
              </w:rPr>
            </w:pPr>
          </w:p>
        </w:tc>
        <w:tc>
          <w:tcPr>
            <w:tcW w:w="1872" w:type="dxa"/>
            <w:shd w:val="clear" w:color="auto" w:fill="auto"/>
            <w:vAlign w:val="center"/>
          </w:tcPr>
          <w:p w14:paraId="5D0723A2" w14:textId="77777777" w:rsidR="00781F05" w:rsidRPr="00781F05" w:rsidRDefault="00781F05" w:rsidP="00781F05">
            <w:pPr>
              <w:keepNext/>
              <w:jc w:val="center"/>
              <w:outlineLvl w:val="0"/>
              <w:rPr>
                <w:bCs/>
                <w:sz w:val="16"/>
                <w:szCs w:val="16"/>
              </w:rPr>
            </w:pPr>
            <w:r w:rsidRPr="00781F05">
              <w:rPr>
                <w:bCs/>
                <w:sz w:val="16"/>
                <w:szCs w:val="16"/>
              </w:rPr>
              <w:t>pompowalność</w:t>
            </w:r>
          </w:p>
        </w:tc>
      </w:tr>
      <w:tr w:rsidR="00781F05" w:rsidRPr="00781F05" w14:paraId="28B24A1D" w14:textId="77777777" w:rsidTr="00781F05">
        <w:tc>
          <w:tcPr>
            <w:tcW w:w="851" w:type="dxa"/>
            <w:shd w:val="clear" w:color="auto" w:fill="auto"/>
            <w:vAlign w:val="center"/>
          </w:tcPr>
          <w:p w14:paraId="691CF8B8"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177E8BBB" w14:textId="77777777" w:rsidR="00781F05" w:rsidRPr="00781F05" w:rsidRDefault="00781F05" w:rsidP="00781F05">
            <w:pPr>
              <w:keepNext/>
              <w:outlineLvl w:val="0"/>
              <w:rPr>
                <w:bCs/>
                <w:sz w:val="20"/>
                <w:szCs w:val="20"/>
              </w:rPr>
            </w:pPr>
            <w:r w:rsidRPr="00781F05">
              <w:rPr>
                <w:bCs/>
                <w:sz w:val="20"/>
                <w:szCs w:val="20"/>
              </w:rPr>
              <w:t>Lepkość dynamiczna oznaczona lepkościomierzem Brookfielda</w:t>
            </w:r>
          </w:p>
        </w:tc>
        <w:tc>
          <w:tcPr>
            <w:tcW w:w="2098" w:type="dxa"/>
            <w:shd w:val="clear" w:color="auto" w:fill="auto"/>
            <w:vAlign w:val="center"/>
          </w:tcPr>
          <w:p w14:paraId="6CC33316" w14:textId="77777777" w:rsidR="00781F05" w:rsidRPr="00781F05" w:rsidRDefault="00781F05" w:rsidP="00781F05">
            <w:pPr>
              <w:keepNext/>
              <w:jc w:val="center"/>
              <w:outlineLvl w:val="0"/>
              <w:rPr>
                <w:bCs/>
                <w:sz w:val="20"/>
                <w:szCs w:val="20"/>
              </w:rPr>
            </w:pPr>
            <w:r w:rsidRPr="00781F05">
              <w:rPr>
                <w:bCs/>
                <w:sz w:val="20"/>
                <w:szCs w:val="20"/>
              </w:rPr>
              <w:t>PN-C-04023</w:t>
            </w:r>
          </w:p>
        </w:tc>
        <w:tc>
          <w:tcPr>
            <w:tcW w:w="1984" w:type="dxa"/>
            <w:shd w:val="clear" w:color="auto" w:fill="auto"/>
            <w:vAlign w:val="center"/>
          </w:tcPr>
          <w:p w14:paraId="178BCF00" w14:textId="77777777" w:rsidR="00781F05" w:rsidRPr="00781F05" w:rsidRDefault="00781F05" w:rsidP="00781F05">
            <w:pPr>
              <w:keepNext/>
              <w:jc w:val="center"/>
              <w:outlineLvl w:val="0"/>
              <w:rPr>
                <w:bCs/>
                <w:sz w:val="20"/>
                <w:szCs w:val="20"/>
              </w:rPr>
            </w:pPr>
            <w:r w:rsidRPr="00781F05">
              <w:rPr>
                <w:bCs/>
                <w:sz w:val="20"/>
                <w:szCs w:val="20"/>
              </w:rPr>
              <w:t>ASTM D 2983</w:t>
            </w:r>
          </w:p>
        </w:tc>
        <w:tc>
          <w:tcPr>
            <w:tcW w:w="1843" w:type="dxa"/>
            <w:shd w:val="clear" w:color="auto" w:fill="auto"/>
            <w:vAlign w:val="center"/>
          </w:tcPr>
          <w:p w14:paraId="6990FE27" w14:textId="77777777" w:rsidR="00781F05" w:rsidRPr="00781F05" w:rsidRDefault="00781F05" w:rsidP="00781F05">
            <w:pPr>
              <w:keepNext/>
              <w:jc w:val="center"/>
              <w:outlineLvl w:val="0"/>
              <w:rPr>
                <w:bCs/>
                <w:sz w:val="20"/>
                <w:szCs w:val="20"/>
              </w:rPr>
            </w:pPr>
            <w:r w:rsidRPr="00781F05">
              <w:rPr>
                <w:bCs/>
                <w:sz w:val="20"/>
                <w:szCs w:val="20"/>
              </w:rPr>
              <w:t>IP 267</w:t>
            </w:r>
          </w:p>
        </w:tc>
        <w:tc>
          <w:tcPr>
            <w:tcW w:w="1872" w:type="dxa"/>
            <w:shd w:val="clear" w:color="auto" w:fill="auto"/>
            <w:vAlign w:val="center"/>
          </w:tcPr>
          <w:p w14:paraId="7A72FF1F" w14:textId="77777777" w:rsidR="00781F05" w:rsidRPr="00781F05" w:rsidRDefault="00781F05" w:rsidP="00781F05">
            <w:pPr>
              <w:keepNext/>
              <w:jc w:val="center"/>
              <w:outlineLvl w:val="0"/>
              <w:rPr>
                <w:bCs/>
                <w:sz w:val="16"/>
                <w:szCs w:val="16"/>
              </w:rPr>
            </w:pPr>
          </w:p>
        </w:tc>
      </w:tr>
      <w:tr w:rsidR="00781F05" w:rsidRPr="00781F05" w14:paraId="181185C7" w14:textId="77777777" w:rsidTr="00781F05">
        <w:tc>
          <w:tcPr>
            <w:tcW w:w="851" w:type="dxa"/>
            <w:vMerge w:val="restart"/>
            <w:shd w:val="clear" w:color="auto" w:fill="auto"/>
            <w:vAlign w:val="center"/>
          </w:tcPr>
          <w:p w14:paraId="5AD20C21" w14:textId="77777777" w:rsidR="00781F05" w:rsidRPr="00781F05" w:rsidRDefault="00781F05" w:rsidP="00781F05">
            <w:pPr>
              <w:numPr>
                <w:ilvl w:val="0"/>
                <w:numId w:val="82"/>
              </w:numPr>
              <w:contextualSpacing/>
              <w:jc w:val="center"/>
            </w:pPr>
          </w:p>
        </w:tc>
        <w:tc>
          <w:tcPr>
            <w:tcW w:w="2268" w:type="dxa"/>
            <w:vMerge w:val="restart"/>
            <w:shd w:val="clear" w:color="auto" w:fill="auto"/>
            <w:vAlign w:val="center"/>
          </w:tcPr>
          <w:p w14:paraId="472846C6" w14:textId="77777777" w:rsidR="00781F05" w:rsidRPr="00781F05" w:rsidRDefault="00781F05" w:rsidP="00781F05">
            <w:pPr>
              <w:keepNext/>
              <w:outlineLvl w:val="0"/>
              <w:rPr>
                <w:bCs/>
                <w:sz w:val="20"/>
                <w:szCs w:val="20"/>
              </w:rPr>
            </w:pPr>
            <w:r w:rsidRPr="00781F05">
              <w:rPr>
                <w:bCs/>
                <w:sz w:val="20"/>
                <w:szCs w:val="20"/>
              </w:rPr>
              <w:t>Zawartość wody</w:t>
            </w:r>
          </w:p>
        </w:tc>
        <w:tc>
          <w:tcPr>
            <w:tcW w:w="2098" w:type="dxa"/>
            <w:shd w:val="clear" w:color="auto" w:fill="auto"/>
            <w:vAlign w:val="center"/>
          </w:tcPr>
          <w:p w14:paraId="6F2FEC46" w14:textId="77777777" w:rsidR="00781F05" w:rsidRPr="00781F05" w:rsidRDefault="00781F05" w:rsidP="00781F05">
            <w:pPr>
              <w:keepNext/>
              <w:jc w:val="center"/>
              <w:outlineLvl w:val="0"/>
              <w:rPr>
                <w:bCs/>
                <w:sz w:val="20"/>
                <w:szCs w:val="20"/>
              </w:rPr>
            </w:pPr>
            <w:r w:rsidRPr="00781F05">
              <w:rPr>
                <w:bCs/>
                <w:sz w:val="20"/>
                <w:szCs w:val="20"/>
              </w:rPr>
              <w:t>PN-EN ISO 9029</w:t>
            </w:r>
          </w:p>
          <w:p w14:paraId="1C882B2C" w14:textId="77777777" w:rsidR="00781F05" w:rsidRPr="00781F05" w:rsidRDefault="00781F05" w:rsidP="00781F05">
            <w:pPr>
              <w:keepNext/>
              <w:jc w:val="center"/>
              <w:outlineLvl w:val="0"/>
              <w:rPr>
                <w:bCs/>
                <w:sz w:val="20"/>
                <w:szCs w:val="20"/>
                <w:vertAlign w:val="superscript"/>
              </w:rPr>
            </w:pPr>
            <w:r w:rsidRPr="00781F05">
              <w:rPr>
                <w:bCs/>
                <w:sz w:val="20"/>
                <w:szCs w:val="20"/>
              </w:rPr>
              <w:t>PN-ISO 3733</w:t>
            </w:r>
            <w:r w:rsidRPr="00781F05">
              <w:rPr>
                <w:bCs/>
                <w:sz w:val="20"/>
                <w:szCs w:val="20"/>
                <w:vertAlign w:val="superscript"/>
              </w:rPr>
              <w:t>1)</w:t>
            </w:r>
          </w:p>
          <w:p w14:paraId="2EED06A2" w14:textId="77777777" w:rsidR="00781F05" w:rsidRPr="00781F05" w:rsidRDefault="00781F05" w:rsidP="00781F05">
            <w:pPr>
              <w:keepNext/>
              <w:jc w:val="center"/>
              <w:outlineLvl w:val="0"/>
              <w:rPr>
                <w:bCs/>
                <w:sz w:val="20"/>
                <w:szCs w:val="20"/>
              </w:rPr>
            </w:pPr>
            <w:r w:rsidRPr="00781F05">
              <w:rPr>
                <w:bCs/>
                <w:sz w:val="20"/>
                <w:szCs w:val="20"/>
              </w:rPr>
              <w:t>PN-C-04523</w:t>
            </w:r>
          </w:p>
        </w:tc>
        <w:tc>
          <w:tcPr>
            <w:tcW w:w="1984" w:type="dxa"/>
            <w:shd w:val="clear" w:color="auto" w:fill="auto"/>
            <w:vAlign w:val="center"/>
          </w:tcPr>
          <w:p w14:paraId="562451E9" w14:textId="77777777" w:rsidR="00781F05" w:rsidRPr="00781F05" w:rsidRDefault="00781F05" w:rsidP="00781F05">
            <w:pPr>
              <w:keepNext/>
              <w:jc w:val="center"/>
              <w:outlineLvl w:val="0"/>
              <w:rPr>
                <w:bCs/>
                <w:sz w:val="20"/>
                <w:szCs w:val="20"/>
                <w:vertAlign w:val="superscript"/>
              </w:rPr>
            </w:pPr>
            <w:r w:rsidRPr="00781F05">
              <w:rPr>
                <w:bCs/>
                <w:sz w:val="20"/>
                <w:szCs w:val="20"/>
              </w:rPr>
              <w:t>ASTM D 95</w:t>
            </w:r>
          </w:p>
        </w:tc>
        <w:tc>
          <w:tcPr>
            <w:tcW w:w="1843" w:type="dxa"/>
            <w:shd w:val="clear" w:color="auto" w:fill="auto"/>
            <w:vAlign w:val="center"/>
          </w:tcPr>
          <w:p w14:paraId="4A674869" w14:textId="77777777" w:rsidR="00781F05" w:rsidRPr="00781F05" w:rsidRDefault="00781F05" w:rsidP="00781F05">
            <w:pPr>
              <w:keepNext/>
              <w:jc w:val="center"/>
              <w:outlineLvl w:val="0"/>
              <w:rPr>
                <w:bCs/>
                <w:sz w:val="20"/>
                <w:szCs w:val="20"/>
              </w:rPr>
            </w:pPr>
          </w:p>
        </w:tc>
        <w:tc>
          <w:tcPr>
            <w:tcW w:w="1872" w:type="dxa"/>
            <w:shd w:val="clear" w:color="auto" w:fill="auto"/>
            <w:vAlign w:val="center"/>
          </w:tcPr>
          <w:p w14:paraId="7751CC24" w14:textId="77777777" w:rsidR="00781F05" w:rsidRPr="00781F05" w:rsidRDefault="00781F05" w:rsidP="00781F05">
            <w:pPr>
              <w:keepNext/>
              <w:jc w:val="center"/>
              <w:outlineLvl w:val="0"/>
              <w:rPr>
                <w:bCs/>
                <w:sz w:val="16"/>
                <w:szCs w:val="16"/>
              </w:rPr>
            </w:pPr>
          </w:p>
        </w:tc>
      </w:tr>
      <w:tr w:rsidR="00781F05" w:rsidRPr="00781F05" w14:paraId="1EA85D65" w14:textId="77777777" w:rsidTr="00781F05">
        <w:tc>
          <w:tcPr>
            <w:tcW w:w="851" w:type="dxa"/>
            <w:vMerge/>
            <w:shd w:val="clear" w:color="auto" w:fill="auto"/>
            <w:vAlign w:val="center"/>
          </w:tcPr>
          <w:p w14:paraId="7345F124" w14:textId="77777777" w:rsidR="00781F05" w:rsidRPr="00781F05" w:rsidRDefault="00781F05" w:rsidP="00781F05">
            <w:pPr>
              <w:numPr>
                <w:ilvl w:val="0"/>
                <w:numId w:val="82"/>
              </w:numPr>
              <w:contextualSpacing/>
              <w:jc w:val="center"/>
            </w:pPr>
          </w:p>
        </w:tc>
        <w:tc>
          <w:tcPr>
            <w:tcW w:w="2268" w:type="dxa"/>
            <w:vMerge/>
            <w:shd w:val="clear" w:color="auto" w:fill="auto"/>
            <w:vAlign w:val="center"/>
          </w:tcPr>
          <w:p w14:paraId="5D40E7B7" w14:textId="77777777" w:rsidR="00781F05" w:rsidRPr="00781F05" w:rsidRDefault="00781F05" w:rsidP="00781F05">
            <w:pPr>
              <w:keepNext/>
              <w:outlineLvl w:val="0"/>
              <w:rPr>
                <w:bCs/>
                <w:sz w:val="20"/>
                <w:szCs w:val="20"/>
              </w:rPr>
            </w:pPr>
          </w:p>
        </w:tc>
        <w:tc>
          <w:tcPr>
            <w:tcW w:w="2098" w:type="dxa"/>
            <w:shd w:val="clear" w:color="auto" w:fill="auto"/>
            <w:vAlign w:val="center"/>
          </w:tcPr>
          <w:p w14:paraId="1E063837" w14:textId="77777777" w:rsidR="00781F05" w:rsidRPr="00781F05" w:rsidRDefault="00781F05" w:rsidP="00781F05">
            <w:pPr>
              <w:keepNext/>
              <w:jc w:val="center"/>
              <w:outlineLvl w:val="0"/>
              <w:rPr>
                <w:bCs/>
                <w:sz w:val="20"/>
                <w:szCs w:val="20"/>
                <w:lang w:val="en-GB"/>
              </w:rPr>
            </w:pPr>
            <w:r w:rsidRPr="00781F05">
              <w:rPr>
                <w:bCs/>
                <w:sz w:val="20"/>
                <w:szCs w:val="20"/>
                <w:lang w:val="en-GB"/>
              </w:rPr>
              <w:t>PN-EN ISO 12937</w:t>
            </w:r>
          </w:p>
          <w:p w14:paraId="6FA75C8F" w14:textId="77777777" w:rsidR="00781F05" w:rsidRPr="00781F05" w:rsidRDefault="00781F05" w:rsidP="00781F05">
            <w:pPr>
              <w:keepNext/>
              <w:jc w:val="center"/>
              <w:outlineLvl w:val="0"/>
              <w:rPr>
                <w:sz w:val="20"/>
                <w:szCs w:val="20"/>
                <w:lang w:val="en-US"/>
              </w:rPr>
            </w:pPr>
            <w:r w:rsidRPr="00781F05">
              <w:rPr>
                <w:bCs/>
                <w:sz w:val="20"/>
                <w:szCs w:val="20"/>
                <w:lang w:val="en-GB"/>
              </w:rPr>
              <w:t>PN-ISO 760</w:t>
            </w:r>
          </w:p>
          <w:p w14:paraId="0296DE34" w14:textId="77777777" w:rsidR="00781F05" w:rsidRPr="00781F05" w:rsidRDefault="00781F05" w:rsidP="00781F05">
            <w:pPr>
              <w:keepNext/>
              <w:jc w:val="center"/>
              <w:outlineLvl w:val="0"/>
              <w:rPr>
                <w:sz w:val="20"/>
                <w:szCs w:val="20"/>
              </w:rPr>
            </w:pPr>
            <w:r w:rsidRPr="00781F05">
              <w:rPr>
                <w:sz w:val="20"/>
                <w:szCs w:val="20"/>
              </w:rPr>
              <w:t>PN-C-04959</w:t>
            </w:r>
          </w:p>
          <w:p w14:paraId="70D714EE" w14:textId="77777777" w:rsidR="00781F05" w:rsidRPr="00781F05" w:rsidRDefault="00781F05" w:rsidP="00781F05">
            <w:pPr>
              <w:jc w:val="center"/>
            </w:pPr>
            <w:r w:rsidRPr="00781F05">
              <w:rPr>
                <w:bCs/>
                <w:sz w:val="20"/>
              </w:rPr>
              <w:t>PN-C-40008-11</w:t>
            </w:r>
          </w:p>
        </w:tc>
        <w:tc>
          <w:tcPr>
            <w:tcW w:w="1984" w:type="dxa"/>
            <w:shd w:val="clear" w:color="auto" w:fill="auto"/>
            <w:vAlign w:val="center"/>
          </w:tcPr>
          <w:p w14:paraId="064AD678" w14:textId="77777777" w:rsidR="00781F05" w:rsidRPr="00781F05" w:rsidRDefault="00781F05" w:rsidP="00781F05">
            <w:pPr>
              <w:jc w:val="center"/>
              <w:rPr>
                <w:sz w:val="20"/>
                <w:szCs w:val="20"/>
                <w:lang w:val="en-GB"/>
              </w:rPr>
            </w:pPr>
            <w:r w:rsidRPr="00781F05">
              <w:rPr>
                <w:sz w:val="20"/>
                <w:szCs w:val="20"/>
                <w:lang w:val="en-GB"/>
              </w:rPr>
              <w:t>ASTM D 1744</w:t>
            </w:r>
          </w:p>
          <w:p w14:paraId="00126249" w14:textId="77777777" w:rsidR="00781F05" w:rsidRPr="00781F05" w:rsidRDefault="00781F05" w:rsidP="00781F05">
            <w:pPr>
              <w:jc w:val="center"/>
              <w:rPr>
                <w:sz w:val="20"/>
                <w:szCs w:val="20"/>
                <w:lang w:val="en-GB"/>
              </w:rPr>
            </w:pPr>
            <w:r w:rsidRPr="00781F05">
              <w:rPr>
                <w:sz w:val="20"/>
                <w:szCs w:val="20"/>
                <w:lang w:val="en-GB"/>
              </w:rPr>
              <w:t>ASTM D 6304</w:t>
            </w:r>
          </w:p>
        </w:tc>
        <w:tc>
          <w:tcPr>
            <w:tcW w:w="1843" w:type="dxa"/>
            <w:shd w:val="clear" w:color="auto" w:fill="auto"/>
            <w:vAlign w:val="center"/>
          </w:tcPr>
          <w:p w14:paraId="5C512FD5" w14:textId="77777777" w:rsidR="00781F05" w:rsidRPr="00781F05" w:rsidRDefault="00781F05" w:rsidP="00781F05">
            <w:pPr>
              <w:keepNext/>
              <w:jc w:val="center"/>
              <w:outlineLvl w:val="0"/>
              <w:rPr>
                <w:bCs/>
                <w:sz w:val="20"/>
                <w:szCs w:val="20"/>
              </w:rPr>
            </w:pPr>
          </w:p>
        </w:tc>
        <w:tc>
          <w:tcPr>
            <w:tcW w:w="1872" w:type="dxa"/>
            <w:shd w:val="clear" w:color="auto" w:fill="auto"/>
            <w:vAlign w:val="center"/>
          </w:tcPr>
          <w:p w14:paraId="31A4E9C1" w14:textId="77777777" w:rsidR="00781F05" w:rsidRPr="00781F05" w:rsidRDefault="00781F05" w:rsidP="00781F05">
            <w:pPr>
              <w:keepNext/>
              <w:jc w:val="center"/>
              <w:outlineLvl w:val="0"/>
              <w:rPr>
                <w:bCs/>
                <w:sz w:val="16"/>
                <w:szCs w:val="16"/>
              </w:rPr>
            </w:pPr>
          </w:p>
        </w:tc>
      </w:tr>
      <w:tr w:rsidR="00781F05" w:rsidRPr="00781F05" w14:paraId="723C2BF8" w14:textId="77777777" w:rsidTr="00781F05">
        <w:tc>
          <w:tcPr>
            <w:tcW w:w="851" w:type="dxa"/>
            <w:vMerge w:val="restart"/>
            <w:shd w:val="clear" w:color="auto" w:fill="auto"/>
            <w:vAlign w:val="center"/>
          </w:tcPr>
          <w:p w14:paraId="3C139BB9" w14:textId="77777777" w:rsidR="00781F05" w:rsidRPr="00781F05" w:rsidRDefault="00781F05" w:rsidP="00781F05">
            <w:pPr>
              <w:numPr>
                <w:ilvl w:val="0"/>
                <w:numId w:val="82"/>
              </w:numPr>
              <w:contextualSpacing/>
              <w:jc w:val="center"/>
            </w:pPr>
          </w:p>
        </w:tc>
        <w:tc>
          <w:tcPr>
            <w:tcW w:w="2268" w:type="dxa"/>
            <w:vMerge w:val="restart"/>
            <w:shd w:val="clear" w:color="auto" w:fill="auto"/>
            <w:vAlign w:val="center"/>
          </w:tcPr>
          <w:p w14:paraId="5749CC3E" w14:textId="7DAF1A6D" w:rsidR="00781F05" w:rsidRPr="00781F05" w:rsidRDefault="00781F05" w:rsidP="00781F05">
            <w:pPr>
              <w:keepNext/>
              <w:outlineLvl w:val="0"/>
              <w:rPr>
                <w:bCs/>
                <w:sz w:val="20"/>
                <w:szCs w:val="20"/>
              </w:rPr>
            </w:pPr>
            <w:r w:rsidRPr="00781F05">
              <w:rPr>
                <w:bCs/>
                <w:sz w:val="20"/>
                <w:szCs w:val="20"/>
              </w:rPr>
              <w:t>Zawartość stałych ciał obcych</w:t>
            </w:r>
          </w:p>
          <w:p w14:paraId="452D3DAA" w14:textId="77777777" w:rsidR="00781F05" w:rsidRPr="00781F05" w:rsidRDefault="00781F05" w:rsidP="00781F05">
            <w:pPr>
              <w:keepNext/>
              <w:outlineLvl w:val="0"/>
              <w:rPr>
                <w:bCs/>
                <w:sz w:val="20"/>
                <w:szCs w:val="20"/>
              </w:rPr>
            </w:pPr>
            <w:r w:rsidRPr="00781F05">
              <w:rPr>
                <w:bCs/>
                <w:sz w:val="20"/>
                <w:szCs w:val="20"/>
              </w:rPr>
              <w:t>i zanieczyszczeń</w:t>
            </w:r>
          </w:p>
        </w:tc>
        <w:tc>
          <w:tcPr>
            <w:tcW w:w="2098" w:type="dxa"/>
            <w:shd w:val="clear" w:color="auto" w:fill="auto"/>
            <w:vAlign w:val="center"/>
          </w:tcPr>
          <w:p w14:paraId="73A3861C" w14:textId="77777777" w:rsidR="00781F05" w:rsidRPr="00781F05" w:rsidRDefault="00781F05" w:rsidP="00781F05">
            <w:pPr>
              <w:keepNext/>
              <w:jc w:val="center"/>
              <w:outlineLvl w:val="0"/>
              <w:rPr>
                <w:bCs/>
                <w:sz w:val="20"/>
                <w:szCs w:val="20"/>
              </w:rPr>
            </w:pPr>
            <w:r w:rsidRPr="00781F05">
              <w:rPr>
                <w:bCs/>
                <w:sz w:val="20"/>
                <w:szCs w:val="20"/>
              </w:rPr>
              <w:t>PN-C-04089</w:t>
            </w:r>
          </w:p>
        </w:tc>
        <w:tc>
          <w:tcPr>
            <w:tcW w:w="1984" w:type="dxa"/>
            <w:shd w:val="clear" w:color="auto" w:fill="auto"/>
            <w:vAlign w:val="center"/>
          </w:tcPr>
          <w:p w14:paraId="635CDAD4" w14:textId="77777777" w:rsidR="00781F05" w:rsidRPr="00781F05" w:rsidRDefault="00781F05" w:rsidP="00781F05">
            <w:pPr>
              <w:keepNext/>
              <w:jc w:val="center"/>
              <w:outlineLvl w:val="0"/>
              <w:rPr>
                <w:bCs/>
                <w:sz w:val="20"/>
                <w:szCs w:val="20"/>
              </w:rPr>
            </w:pPr>
          </w:p>
        </w:tc>
        <w:tc>
          <w:tcPr>
            <w:tcW w:w="1843" w:type="dxa"/>
            <w:shd w:val="clear" w:color="auto" w:fill="auto"/>
            <w:vAlign w:val="center"/>
          </w:tcPr>
          <w:p w14:paraId="7C43DE30" w14:textId="77777777" w:rsidR="00781F05" w:rsidRPr="00781F05" w:rsidRDefault="00781F05" w:rsidP="00781F05">
            <w:pPr>
              <w:keepNext/>
              <w:jc w:val="center"/>
              <w:outlineLvl w:val="0"/>
              <w:rPr>
                <w:bCs/>
                <w:sz w:val="20"/>
                <w:szCs w:val="20"/>
              </w:rPr>
            </w:pPr>
            <w:r w:rsidRPr="00781F05">
              <w:rPr>
                <w:bCs/>
                <w:sz w:val="20"/>
                <w:szCs w:val="20"/>
              </w:rPr>
              <w:t>NO-91-A281</w:t>
            </w:r>
          </w:p>
          <w:p w14:paraId="52AFDC36" w14:textId="77777777" w:rsidR="00781F05" w:rsidRPr="00781F05" w:rsidRDefault="00781F05" w:rsidP="00781F05">
            <w:pPr>
              <w:jc w:val="center"/>
            </w:pPr>
            <w:r w:rsidRPr="00781F05">
              <w:rPr>
                <w:bCs/>
                <w:sz w:val="20"/>
              </w:rPr>
              <w:t>Załącznik A</w:t>
            </w:r>
          </w:p>
        </w:tc>
        <w:tc>
          <w:tcPr>
            <w:tcW w:w="1872" w:type="dxa"/>
            <w:shd w:val="clear" w:color="auto" w:fill="auto"/>
            <w:vAlign w:val="center"/>
          </w:tcPr>
          <w:p w14:paraId="3F9FD85D" w14:textId="77777777" w:rsidR="00781F05" w:rsidRPr="00781F05" w:rsidRDefault="00781F05" w:rsidP="00781F05">
            <w:pPr>
              <w:keepNext/>
              <w:jc w:val="center"/>
              <w:outlineLvl w:val="0"/>
              <w:rPr>
                <w:bCs/>
                <w:sz w:val="16"/>
                <w:szCs w:val="16"/>
              </w:rPr>
            </w:pPr>
          </w:p>
        </w:tc>
      </w:tr>
      <w:tr w:rsidR="00781F05" w:rsidRPr="00781F05" w14:paraId="2AD64574" w14:textId="77777777" w:rsidTr="00781F05">
        <w:tc>
          <w:tcPr>
            <w:tcW w:w="851" w:type="dxa"/>
            <w:vMerge/>
            <w:shd w:val="clear" w:color="auto" w:fill="auto"/>
            <w:vAlign w:val="center"/>
          </w:tcPr>
          <w:p w14:paraId="096FAE2D" w14:textId="77777777" w:rsidR="00781F05" w:rsidRPr="00781F05" w:rsidRDefault="00781F05" w:rsidP="00781F05">
            <w:pPr>
              <w:numPr>
                <w:ilvl w:val="0"/>
                <w:numId w:val="82"/>
              </w:numPr>
              <w:contextualSpacing/>
              <w:jc w:val="center"/>
            </w:pPr>
          </w:p>
        </w:tc>
        <w:tc>
          <w:tcPr>
            <w:tcW w:w="2268" w:type="dxa"/>
            <w:vMerge/>
            <w:shd w:val="clear" w:color="auto" w:fill="auto"/>
            <w:vAlign w:val="center"/>
          </w:tcPr>
          <w:p w14:paraId="1C79A92D" w14:textId="77777777" w:rsidR="00781F05" w:rsidRPr="00781F05" w:rsidRDefault="00781F05" w:rsidP="00781F05">
            <w:pPr>
              <w:keepNext/>
              <w:outlineLvl w:val="0"/>
              <w:rPr>
                <w:bCs/>
                <w:sz w:val="20"/>
                <w:szCs w:val="20"/>
              </w:rPr>
            </w:pPr>
          </w:p>
        </w:tc>
        <w:tc>
          <w:tcPr>
            <w:tcW w:w="2098" w:type="dxa"/>
            <w:shd w:val="clear" w:color="auto" w:fill="auto"/>
            <w:vAlign w:val="center"/>
          </w:tcPr>
          <w:p w14:paraId="025BD900" w14:textId="77777777" w:rsidR="00781F05" w:rsidRPr="00781F05" w:rsidRDefault="00781F05" w:rsidP="00781F05">
            <w:pPr>
              <w:keepNext/>
              <w:jc w:val="center"/>
              <w:outlineLvl w:val="0"/>
              <w:rPr>
                <w:bCs/>
                <w:sz w:val="20"/>
                <w:szCs w:val="20"/>
              </w:rPr>
            </w:pPr>
            <w:r w:rsidRPr="00781F05">
              <w:rPr>
                <w:bCs/>
                <w:sz w:val="20"/>
                <w:szCs w:val="20"/>
              </w:rPr>
              <w:t>PN-C-04178</w:t>
            </w:r>
          </w:p>
        </w:tc>
        <w:tc>
          <w:tcPr>
            <w:tcW w:w="1984" w:type="dxa"/>
            <w:shd w:val="clear" w:color="auto" w:fill="auto"/>
            <w:vAlign w:val="center"/>
          </w:tcPr>
          <w:p w14:paraId="18A08A94" w14:textId="77777777" w:rsidR="00781F05" w:rsidRPr="00781F05" w:rsidRDefault="00781F05" w:rsidP="00781F05">
            <w:pPr>
              <w:autoSpaceDE w:val="0"/>
              <w:autoSpaceDN w:val="0"/>
              <w:adjustRightInd w:val="0"/>
              <w:jc w:val="center"/>
              <w:rPr>
                <w:rFonts w:eastAsia="Calibri"/>
                <w:sz w:val="20"/>
                <w:szCs w:val="20"/>
                <w:lang w:eastAsia="en-US"/>
              </w:rPr>
            </w:pPr>
          </w:p>
        </w:tc>
        <w:tc>
          <w:tcPr>
            <w:tcW w:w="1843" w:type="dxa"/>
            <w:shd w:val="clear" w:color="auto" w:fill="auto"/>
            <w:vAlign w:val="center"/>
          </w:tcPr>
          <w:p w14:paraId="61F0FE5F" w14:textId="4195B332" w:rsidR="00781F05" w:rsidRPr="00781F05" w:rsidRDefault="00781F05" w:rsidP="00781F05">
            <w:pPr>
              <w:keepNext/>
              <w:jc w:val="center"/>
              <w:outlineLvl w:val="0"/>
              <w:rPr>
                <w:bCs/>
                <w:sz w:val="20"/>
                <w:szCs w:val="20"/>
              </w:rPr>
            </w:pPr>
            <w:r w:rsidRPr="00781F05">
              <w:rPr>
                <w:bCs/>
                <w:sz w:val="20"/>
                <w:szCs w:val="20"/>
              </w:rPr>
              <w:t>FED-STD-791</w:t>
            </w:r>
          </w:p>
          <w:p w14:paraId="755B729A" w14:textId="77777777" w:rsidR="00781F05" w:rsidRPr="00781F05" w:rsidRDefault="00781F05" w:rsidP="00781F05">
            <w:pPr>
              <w:keepNext/>
              <w:jc w:val="center"/>
              <w:outlineLvl w:val="0"/>
              <w:rPr>
                <w:bCs/>
                <w:sz w:val="20"/>
                <w:szCs w:val="20"/>
              </w:rPr>
            </w:pPr>
            <w:r w:rsidRPr="00781F05">
              <w:rPr>
                <w:bCs/>
                <w:sz w:val="20"/>
                <w:szCs w:val="20"/>
              </w:rPr>
              <w:t>method  3010 i</w:t>
            </w:r>
          </w:p>
          <w:p w14:paraId="504873F5" w14:textId="77777777" w:rsidR="00781F05" w:rsidRPr="00781F05" w:rsidRDefault="00781F05" w:rsidP="00781F05">
            <w:pPr>
              <w:jc w:val="center"/>
            </w:pPr>
            <w:r w:rsidRPr="00781F05">
              <w:rPr>
                <w:bCs/>
                <w:sz w:val="20"/>
              </w:rPr>
              <w:t>method  3013</w:t>
            </w:r>
          </w:p>
        </w:tc>
        <w:tc>
          <w:tcPr>
            <w:tcW w:w="1872" w:type="dxa"/>
            <w:shd w:val="clear" w:color="auto" w:fill="auto"/>
            <w:vAlign w:val="center"/>
          </w:tcPr>
          <w:p w14:paraId="06955B25" w14:textId="77777777" w:rsidR="00781F05" w:rsidRPr="00781F05" w:rsidRDefault="00781F05" w:rsidP="00781F05">
            <w:pPr>
              <w:keepNext/>
              <w:jc w:val="center"/>
              <w:outlineLvl w:val="0"/>
              <w:rPr>
                <w:bCs/>
                <w:sz w:val="16"/>
                <w:szCs w:val="16"/>
              </w:rPr>
            </w:pPr>
          </w:p>
        </w:tc>
      </w:tr>
      <w:tr w:rsidR="00781F05" w:rsidRPr="00781F05" w14:paraId="1F59A6DA" w14:textId="77777777" w:rsidTr="00781F05">
        <w:trPr>
          <w:trHeight w:val="490"/>
        </w:trPr>
        <w:tc>
          <w:tcPr>
            <w:tcW w:w="851" w:type="dxa"/>
            <w:vMerge/>
            <w:shd w:val="clear" w:color="auto" w:fill="auto"/>
            <w:vAlign w:val="center"/>
          </w:tcPr>
          <w:p w14:paraId="793330A7" w14:textId="77777777" w:rsidR="00781F05" w:rsidRPr="00781F05" w:rsidRDefault="00781F05" w:rsidP="00781F05">
            <w:pPr>
              <w:numPr>
                <w:ilvl w:val="0"/>
                <w:numId w:val="82"/>
              </w:numPr>
              <w:contextualSpacing/>
              <w:jc w:val="center"/>
            </w:pPr>
          </w:p>
        </w:tc>
        <w:tc>
          <w:tcPr>
            <w:tcW w:w="2268" w:type="dxa"/>
            <w:vMerge/>
            <w:shd w:val="clear" w:color="auto" w:fill="auto"/>
            <w:vAlign w:val="center"/>
          </w:tcPr>
          <w:p w14:paraId="3BDE7BBE" w14:textId="77777777" w:rsidR="00781F05" w:rsidRPr="00781F05" w:rsidRDefault="00781F05" w:rsidP="00781F05">
            <w:pPr>
              <w:keepNext/>
              <w:outlineLvl w:val="0"/>
              <w:rPr>
                <w:bCs/>
                <w:sz w:val="20"/>
                <w:szCs w:val="20"/>
              </w:rPr>
            </w:pPr>
          </w:p>
        </w:tc>
        <w:tc>
          <w:tcPr>
            <w:tcW w:w="2098" w:type="dxa"/>
            <w:shd w:val="clear" w:color="auto" w:fill="auto"/>
            <w:vAlign w:val="center"/>
          </w:tcPr>
          <w:p w14:paraId="613DF247" w14:textId="77777777" w:rsidR="00781F05" w:rsidRPr="00781F05" w:rsidRDefault="00781F05" w:rsidP="00781F05">
            <w:pPr>
              <w:keepNext/>
              <w:jc w:val="center"/>
              <w:outlineLvl w:val="0"/>
              <w:rPr>
                <w:bCs/>
                <w:sz w:val="20"/>
                <w:szCs w:val="20"/>
              </w:rPr>
            </w:pPr>
            <w:r w:rsidRPr="00781F05">
              <w:rPr>
                <w:bCs/>
                <w:sz w:val="20"/>
                <w:szCs w:val="20"/>
              </w:rPr>
              <w:t>PN-V-04031</w:t>
            </w:r>
          </w:p>
        </w:tc>
        <w:tc>
          <w:tcPr>
            <w:tcW w:w="1984" w:type="dxa"/>
            <w:shd w:val="clear" w:color="auto" w:fill="auto"/>
            <w:vAlign w:val="center"/>
          </w:tcPr>
          <w:p w14:paraId="208467DC" w14:textId="77777777" w:rsidR="00781F05" w:rsidRPr="00781F05" w:rsidRDefault="00781F05" w:rsidP="00781F05">
            <w:pPr>
              <w:autoSpaceDE w:val="0"/>
              <w:autoSpaceDN w:val="0"/>
              <w:adjustRightInd w:val="0"/>
              <w:jc w:val="center"/>
              <w:rPr>
                <w:rFonts w:eastAsia="Calibri"/>
                <w:sz w:val="20"/>
                <w:szCs w:val="20"/>
                <w:lang w:val="en-US" w:eastAsia="en-US"/>
              </w:rPr>
            </w:pPr>
            <w:r w:rsidRPr="00781F05">
              <w:rPr>
                <w:rFonts w:eastAsia="Calibri"/>
                <w:sz w:val="20"/>
                <w:szCs w:val="20"/>
                <w:lang w:val="en-US" w:eastAsia="en-US"/>
              </w:rPr>
              <w:t>ASTM D 2276</w:t>
            </w:r>
          </w:p>
          <w:p w14:paraId="12912323" w14:textId="77777777" w:rsidR="00781F05" w:rsidRPr="00781F05" w:rsidRDefault="00781F05" w:rsidP="00781F05">
            <w:pPr>
              <w:autoSpaceDE w:val="0"/>
              <w:autoSpaceDN w:val="0"/>
              <w:adjustRightInd w:val="0"/>
              <w:jc w:val="center"/>
              <w:rPr>
                <w:rFonts w:eastAsia="Calibri"/>
                <w:sz w:val="20"/>
                <w:szCs w:val="20"/>
                <w:lang w:val="en-US" w:eastAsia="en-US"/>
              </w:rPr>
            </w:pPr>
            <w:r w:rsidRPr="00781F05">
              <w:rPr>
                <w:rFonts w:eastAsia="Calibri"/>
                <w:sz w:val="20"/>
                <w:szCs w:val="20"/>
                <w:lang w:val="en-US" w:eastAsia="en-US"/>
              </w:rPr>
              <w:t>ASTM D 5452</w:t>
            </w:r>
          </w:p>
          <w:p w14:paraId="64FDC2BD" w14:textId="77777777" w:rsidR="00781F05" w:rsidRPr="00781F05" w:rsidRDefault="00781F05" w:rsidP="00781F05">
            <w:pPr>
              <w:autoSpaceDE w:val="0"/>
              <w:autoSpaceDN w:val="0"/>
              <w:adjustRightInd w:val="0"/>
              <w:jc w:val="center"/>
              <w:rPr>
                <w:rFonts w:eastAsia="Calibri"/>
                <w:sz w:val="20"/>
                <w:szCs w:val="20"/>
                <w:lang w:val="en-US" w:eastAsia="en-US"/>
              </w:rPr>
            </w:pPr>
            <w:r w:rsidRPr="00781F05">
              <w:rPr>
                <w:rFonts w:eastAsia="Calibri"/>
                <w:bCs/>
                <w:sz w:val="20"/>
                <w:lang w:val="en-US" w:eastAsia="en-US"/>
              </w:rPr>
              <w:t>ASTM D 6217</w:t>
            </w:r>
          </w:p>
        </w:tc>
        <w:tc>
          <w:tcPr>
            <w:tcW w:w="1843" w:type="dxa"/>
            <w:shd w:val="clear" w:color="auto" w:fill="auto"/>
            <w:vAlign w:val="center"/>
          </w:tcPr>
          <w:p w14:paraId="7624C25F" w14:textId="77777777" w:rsidR="00781F05" w:rsidRPr="00781F05" w:rsidRDefault="00781F05" w:rsidP="00781F05">
            <w:pPr>
              <w:keepNext/>
              <w:jc w:val="center"/>
              <w:outlineLvl w:val="0"/>
              <w:rPr>
                <w:bCs/>
                <w:sz w:val="20"/>
                <w:szCs w:val="20"/>
                <w:lang w:val="en-US"/>
              </w:rPr>
            </w:pPr>
          </w:p>
        </w:tc>
        <w:tc>
          <w:tcPr>
            <w:tcW w:w="1872" w:type="dxa"/>
            <w:shd w:val="clear" w:color="auto" w:fill="auto"/>
            <w:vAlign w:val="center"/>
          </w:tcPr>
          <w:p w14:paraId="7B419E0F" w14:textId="77777777" w:rsidR="00781F05" w:rsidRPr="00781F05" w:rsidRDefault="00781F05" w:rsidP="00781F05">
            <w:pPr>
              <w:keepNext/>
              <w:jc w:val="center"/>
              <w:outlineLvl w:val="0"/>
              <w:rPr>
                <w:bCs/>
                <w:sz w:val="16"/>
                <w:szCs w:val="16"/>
                <w:lang w:val="en-US"/>
              </w:rPr>
            </w:pPr>
          </w:p>
        </w:tc>
      </w:tr>
      <w:tr w:rsidR="00781F05" w:rsidRPr="00781F05" w14:paraId="17C60CA0" w14:textId="77777777" w:rsidTr="00781F05">
        <w:tc>
          <w:tcPr>
            <w:tcW w:w="851" w:type="dxa"/>
            <w:shd w:val="clear" w:color="auto" w:fill="auto"/>
            <w:vAlign w:val="center"/>
          </w:tcPr>
          <w:p w14:paraId="4D62C758" w14:textId="77777777" w:rsidR="00781F05" w:rsidRPr="00781F05" w:rsidRDefault="00781F05" w:rsidP="00781F05">
            <w:pPr>
              <w:numPr>
                <w:ilvl w:val="0"/>
                <w:numId w:val="82"/>
              </w:numPr>
              <w:contextualSpacing/>
              <w:jc w:val="center"/>
              <w:rPr>
                <w:lang w:val="en-US"/>
              </w:rPr>
            </w:pPr>
          </w:p>
        </w:tc>
        <w:tc>
          <w:tcPr>
            <w:tcW w:w="2268" w:type="dxa"/>
            <w:shd w:val="clear" w:color="auto" w:fill="auto"/>
            <w:vAlign w:val="center"/>
          </w:tcPr>
          <w:p w14:paraId="6186661D" w14:textId="77777777" w:rsidR="00781F05" w:rsidRPr="00781F05" w:rsidRDefault="00781F05" w:rsidP="00781F05">
            <w:pPr>
              <w:keepNext/>
              <w:outlineLvl w:val="0"/>
              <w:rPr>
                <w:bCs/>
                <w:sz w:val="20"/>
                <w:szCs w:val="20"/>
              </w:rPr>
            </w:pPr>
            <w:r w:rsidRPr="00781F05">
              <w:rPr>
                <w:bCs/>
                <w:sz w:val="20"/>
                <w:szCs w:val="20"/>
              </w:rPr>
              <w:t>Temp. zapłonu – tygiel otwarty</w:t>
            </w:r>
          </w:p>
        </w:tc>
        <w:tc>
          <w:tcPr>
            <w:tcW w:w="2098" w:type="dxa"/>
            <w:shd w:val="clear" w:color="auto" w:fill="auto"/>
            <w:vAlign w:val="center"/>
          </w:tcPr>
          <w:p w14:paraId="7C085CFE" w14:textId="77777777" w:rsidR="00781F05" w:rsidRPr="00781F05" w:rsidRDefault="00781F05" w:rsidP="00781F05">
            <w:pPr>
              <w:keepNext/>
              <w:jc w:val="center"/>
              <w:outlineLvl w:val="0"/>
              <w:rPr>
                <w:sz w:val="20"/>
                <w:szCs w:val="20"/>
                <w:lang w:val="en-US"/>
              </w:rPr>
            </w:pPr>
            <w:r w:rsidRPr="00781F05">
              <w:rPr>
                <w:sz w:val="20"/>
                <w:szCs w:val="20"/>
                <w:lang w:val="en-US"/>
              </w:rPr>
              <w:t>PN-EN ISO 2592</w:t>
            </w:r>
          </w:p>
          <w:p w14:paraId="67E48324" w14:textId="77777777" w:rsidR="00781F05" w:rsidRPr="00781F05" w:rsidRDefault="00781F05" w:rsidP="00781F05">
            <w:pPr>
              <w:keepNext/>
              <w:jc w:val="center"/>
              <w:outlineLvl w:val="0"/>
              <w:rPr>
                <w:bCs/>
                <w:sz w:val="20"/>
                <w:szCs w:val="20"/>
                <w:lang w:val="en-US"/>
              </w:rPr>
            </w:pPr>
            <w:r w:rsidRPr="00781F05">
              <w:rPr>
                <w:bCs/>
                <w:sz w:val="20"/>
                <w:szCs w:val="20"/>
                <w:lang w:val="en-US"/>
              </w:rPr>
              <w:t>PN-C-04008</w:t>
            </w:r>
          </w:p>
          <w:p w14:paraId="4487FA7B" w14:textId="77777777" w:rsidR="00781F05" w:rsidRPr="00781F05" w:rsidRDefault="00781F05" w:rsidP="00781F05">
            <w:pPr>
              <w:jc w:val="center"/>
              <w:rPr>
                <w:sz w:val="20"/>
                <w:szCs w:val="20"/>
              </w:rPr>
            </w:pPr>
            <w:r w:rsidRPr="00781F05">
              <w:rPr>
                <w:sz w:val="20"/>
                <w:szCs w:val="20"/>
              </w:rPr>
              <w:t>PN-C-04197</w:t>
            </w:r>
          </w:p>
        </w:tc>
        <w:tc>
          <w:tcPr>
            <w:tcW w:w="1984" w:type="dxa"/>
            <w:shd w:val="clear" w:color="auto" w:fill="auto"/>
            <w:vAlign w:val="center"/>
          </w:tcPr>
          <w:p w14:paraId="2FA12AEF" w14:textId="77777777" w:rsidR="00781F05" w:rsidRPr="00781F05" w:rsidRDefault="00781F05" w:rsidP="00781F05">
            <w:pPr>
              <w:keepNext/>
              <w:jc w:val="center"/>
              <w:outlineLvl w:val="0"/>
              <w:rPr>
                <w:bCs/>
                <w:sz w:val="20"/>
                <w:szCs w:val="20"/>
              </w:rPr>
            </w:pPr>
            <w:r w:rsidRPr="00781F05">
              <w:rPr>
                <w:sz w:val="20"/>
                <w:szCs w:val="20"/>
              </w:rPr>
              <w:t>ASTM D 92</w:t>
            </w:r>
          </w:p>
        </w:tc>
        <w:tc>
          <w:tcPr>
            <w:tcW w:w="1843" w:type="dxa"/>
            <w:shd w:val="clear" w:color="auto" w:fill="auto"/>
            <w:vAlign w:val="center"/>
          </w:tcPr>
          <w:p w14:paraId="54F8DC07" w14:textId="77777777" w:rsidR="00781F05" w:rsidRPr="00781F05" w:rsidRDefault="00781F05" w:rsidP="00781F05">
            <w:pPr>
              <w:jc w:val="center"/>
              <w:rPr>
                <w:bCs/>
                <w:sz w:val="20"/>
                <w:szCs w:val="20"/>
              </w:rPr>
            </w:pPr>
            <w:r w:rsidRPr="00781F05">
              <w:rPr>
                <w:bCs/>
                <w:sz w:val="20"/>
                <w:szCs w:val="20"/>
              </w:rPr>
              <w:t>IP 36</w:t>
            </w:r>
          </w:p>
        </w:tc>
        <w:tc>
          <w:tcPr>
            <w:tcW w:w="1872" w:type="dxa"/>
            <w:shd w:val="clear" w:color="auto" w:fill="auto"/>
            <w:vAlign w:val="center"/>
          </w:tcPr>
          <w:p w14:paraId="6A1DE423" w14:textId="77777777" w:rsidR="00781F05" w:rsidRPr="00781F05" w:rsidRDefault="00781F05" w:rsidP="00781F05">
            <w:pPr>
              <w:keepNext/>
              <w:jc w:val="center"/>
              <w:outlineLvl w:val="0"/>
              <w:rPr>
                <w:bCs/>
                <w:sz w:val="16"/>
                <w:szCs w:val="16"/>
              </w:rPr>
            </w:pPr>
          </w:p>
        </w:tc>
      </w:tr>
      <w:tr w:rsidR="00781F05" w:rsidRPr="00781F05" w14:paraId="2377B989" w14:textId="77777777" w:rsidTr="00781F05">
        <w:tc>
          <w:tcPr>
            <w:tcW w:w="851" w:type="dxa"/>
            <w:shd w:val="clear" w:color="auto" w:fill="auto"/>
            <w:vAlign w:val="center"/>
          </w:tcPr>
          <w:p w14:paraId="23DF1DE9"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418B2792" w14:textId="77777777" w:rsidR="00781F05" w:rsidRPr="00781F05" w:rsidRDefault="00781F05" w:rsidP="00781F05">
            <w:pPr>
              <w:keepNext/>
              <w:outlineLvl w:val="0"/>
              <w:rPr>
                <w:bCs/>
                <w:sz w:val="20"/>
                <w:szCs w:val="20"/>
              </w:rPr>
            </w:pPr>
            <w:r w:rsidRPr="00781F05">
              <w:rPr>
                <w:bCs/>
                <w:sz w:val="20"/>
                <w:szCs w:val="20"/>
              </w:rPr>
              <w:t>Temp. zapłonu – tygiel zamknięty</w:t>
            </w:r>
          </w:p>
        </w:tc>
        <w:tc>
          <w:tcPr>
            <w:tcW w:w="2098" w:type="dxa"/>
            <w:shd w:val="clear" w:color="auto" w:fill="auto"/>
            <w:vAlign w:val="center"/>
          </w:tcPr>
          <w:p w14:paraId="1279E129" w14:textId="77777777" w:rsidR="00781F05" w:rsidRPr="00781F05" w:rsidRDefault="00781F05" w:rsidP="00781F05">
            <w:pPr>
              <w:keepNext/>
              <w:jc w:val="center"/>
              <w:outlineLvl w:val="0"/>
              <w:rPr>
                <w:sz w:val="20"/>
                <w:szCs w:val="20"/>
              </w:rPr>
            </w:pPr>
            <w:r w:rsidRPr="00781F05">
              <w:rPr>
                <w:sz w:val="20"/>
                <w:szCs w:val="20"/>
              </w:rPr>
              <w:t>PN-EN ISO 2719</w:t>
            </w:r>
          </w:p>
          <w:p w14:paraId="68BFA28E" w14:textId="77777777" w:rsidR="00781F05" w:rsidRPr="00781F05" w:rsidRDefault="00781F05" w:rsidP="00781F05">
            <w:pPr>
              <w:jc w:val="center"/>
              <w:rPr>
                <w:sz w:val="20"/>
                <w:szCs w:val="20"/>
              </w:rPr>
            </w:pPr>
            <w:r w:rsidRPr="00781F05">
              <w:rPr>
                <w:sz w:val="20"/>
                <w:szCs w:val="20"/>
              </w:rPr>
              <w:t>PN-EN ISO 13736</w:t>
            </w:r>
          </w:p>
          <w:p w14:paraId="1ACC186D" w14:textId="77777777" w:rsidR="00781F05" w:rsidRPr="00781F05" w:rsidRDefault="00781F05" w:rsidP="00781F05">
            <w:pPr>
              <w:jc w:val="center"/>
              <w:rPr>
                <w:sz w:val="20"/>
                <w:szCs w:val="20"/>
              </w:rPr>
            </w:pPr>
            <w:r w:rsidRPr="00781F05">
              <w:rPr>
                <w:sz w:val="20"/>
                <w:szCs w:val="20"/>
              </w:rPr>
              <w:t>PN-V-04043</w:t>
            </w:r>
          </w:p>
        </w:tc>
        <w:tc>
          <w:tcPr>
            <w:tcW w:w="1984" w:type="dxa"/>
            <w:shd w:val="clear" w:color="auto" w:fill="auto"/>
            <w:vAlign w:val="center"/>
          </w:tcPr>
          <w:p w14:paraId="22D1C439" w14:textId="77777777" w:rsidR="00781F05" w:rsidRPr="00781F05" w:rsidRDefault="00781F05" w:rsidP="00781F05">
            <w:pPr>
              <w:keepNext/>
              <w:jc w:val="center"/>
              <w:outlineLvl w:val="0"/>
              <w:rPr>
                <w:bCs/>
                <w:sz w:val="20"/>
                <w:szCs w:val="20"/>
              </w:rPr>
            </w:pPr>
            <w:r w:rsidRPr="00781F05">
              <w:rPr>
                <w:bCs/>
                <w:sz w:val="20"/>
                <w:szCs w:val="20"/>
              </w:rPr>
              <w:t>ASTM D 93</w:t>
            </w:r>
          </w:p>
          <w:p w14:paraId="64618224" w14:textId="77777777" w:rsidR="00781F05" w:rsidRPr="00781F05" w:rsidRDefault="00781F05" w:rsidP="00781F05">
            <w:pPr>
              <w:keepNext/>
              <w:jc w:val="center"/>
              <w:outlineLvl w:val="0"/>
              <w:rPr>
                <w:bCs/>
                <w:sz w:val="20"/>
                <w:szCs w:val="20"/>
              </w:rPr>
            </w:pPr>
            <w:r w:rsidRPr="00781F05">
              <w:rPr>
                <w:bCs/>
                <w:sz w:val="20"/>
                <w:szCs w:val="20"/>
              </w:rPr>
              <w:t>ASTM D 56</w:t>
            </w:r>
          </w:p>
          <w:p w14:paraId="0BCA8B34" w14:textId="77777777" w:rsidR="00781F05" w:rsidRPr="00781F05" w:rsidRDefault="00781F05" w:rsidP="00781F05">
            <w:pPr>
              <w:jc w:val="center"/>
              <w:rPr>
                <w:bCs/>
                <w:sz w:val="20"/>
              </w:rPr>
            </w:pPr>
            <w:r w:rsidRPr="00781F05">
              <w:rPr>
                <w:bCs/>
                <w:sz w:val="20"/>
              </w:rPr>
              <w:t>ASTM D 6450</w:t>
            </w:r>
          </w:p>
          <w:p w14:paraId="744B017C" w14:textId="77777777" w:rsidR="00781F05" w:rsidRPr="00781F05" w:rsidRDefault="00781F05" w:rsidP="00781F05">
            <w:pPr>
              <w:jc w:val="center"/>
            </w:pPr>
            <w:r w:rsidRPr="00781F05">
              <w:rPr>
                <w:bCs/>
                <w:sz w:val="20"/>
              </w:rPr>
              <w:t>ASTM D 7094</w:t>
            </w:r>
          </w:p>
        </w:tc>
        <w:tc>
          <w:tcPr>
            <w:tcW w:w="1843" w:type="dxa"/>
            <w:shd w:val="clear" w:color="auto" w:fill="auto"/>
            <w:vAlign w:val="center"/>
          </w:tcPr>
          <w:p w14:paraId="7C84E9B4" w14:textId="77777777" w:rsidR="00781F05" w:rsidRPr="00781F05" w:rsidRDefault="00781F05" w:rsidP="00781F05">
            <w:pPr>
              <w:keepNext/>
              <w:jc w:val="center"/>
              <w:outlineLvl w:val="0"/>
              <w:rPr>
                <w:bCs/>
                <w:sz w:val="20"/>
                <w:szCs w:val="20"/>
              </w:rPr>
            </w:pPr>
            <w:r w:rsidRPr="00781F05">
              <w:rPr>
                <w:bCs/>
                <w:sz w:val="20"/>
                <w:szCs w:val="20"/>
              </w:rPr>
              <w:t>IP 34</w:t>
            </w:r>
          </w:p>
        </w:tc>
        <w:tc>
          <w:tcPr>
            <w:tcW w:w="1872" w:type="dxa"/>
            <w:shd w:val="clear" w:color="auto" w:fill="auto"/>
            <w:vAlign w:val="center"/>
          </w:tcPr>
          <w:p w14:paraId="1206A1BE" w14:textId="77777777" w:rsidR="00781F05" w:rsidRPr="00781F05" w:rsidRDefault="00781F05" w:rsidP="00781F05">
            <w:pPr>
              <w:jc w:val="center"/>
              <w:rPr>
                <w:sz w:val="16"/>
                <w:szCs w:val="16"/>
              </w:rPr>
            </w:pPr>
          </w:p>
        </w:tc>
      </w:tr>
      <w:tr w:rsidR="00781F05" w:rsidRPr="00781F05" w14:paraId="2FEEFA90" w14:textId="77777777" w:rsidTr="00781F05">
        <w:tc>
          <w:tcPr>
            <w:tcW w:w="851" w:type="dxa"/>
            <w:shd w:val="clear" w:color="auto" w:fill="auto"/>
            <w:vAlign w:val="center"/>
          </w:tcPr>
          <w:p w14:paraId="4315897F"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2C48A6FA" w14:textId="77777777" w:rsidR="00781F05" w:rsidRPr="00781F05" w:rsidRDefault="00781F05" w:rsidP="00781F05">
            <w:pPr>
              <w:keepNext/>
              <w:outlineLvl w:val="0"/>
              <w:rPr>
                <w:bCs/>
                <w:sz w:val="20"/>
                <w:szCs w:val="20"/>
              </w:rPr>
            </w:pPr>
            <w:r w:rsidRPr="00781F05">
              <w:rPr>
                <w:bCs/>
                <w:sz w:val="20"/>
                <w:szCs w:val="20"/>
              </w:rPr>
              <w:t>Temp. płynięcia</w:t>
            </w:r>
          </w:p>
        </w:tc>
        <w:tc>
          <w:tcPr>
            <w:tcW w:w="2098" w:type="dxa"/>
            <w:shd w:val="clear" w:color="auto" w:fill="auto"/>
            <w:vAlign w:val="center"/>
          </w:tcPr>
          <w:p w14:paraId="7A3A967D" w14:textId="77777777" w:rsidR="00781F05" w:rsidRPr="00781F05" w:rsidRDefault="00781F05" w:rsidP="00781F05">
            <w:pPr>
              <w:keepNext/>
              <w:jc w:val="center"/>
              <w:outlineLvl w:val="0"/>
              <w:rPr>
                <w:bCs/>
                <w:sz w:val="20"/>
                <w:szCs w:val="20"/>
              </w:rPr>
            </w:pPr>
            <w:r w:rsidRPr="00781F05">
              <w:rPr>
                <w:bCs/>
                <w:sz w:val="20"/>
                <w:szCs w:val="20"/>
              </w:rPr>
              <w:t>PN-ISO 3016</w:t>
            </w:r>
          </w:p>
          <w:p w14:paraId="34AC392A" w14:textId="77777777" w:rsidR="00781F05" w:rsidRPr="00781F05" w:rsidRDefault="00781F05" w:rsidP="00781F05">
            <w:pPr>
              <w:keepNext/>
              <w:jc w:val="center"/>
              <w:outlineLvl w:val="0"/>
              <w:rPr>
                <w:bCs/>
                <w:sz w:val="20"/>
                <w:szCs w:val="20"/>
              </w:rPr>
            </w:pPr>
            <w:r w:rsidRPr="00781F05">
              <w:rPr>
                <w:bCs/>
                <w:sz w:val="20"/>
                <w:szCs w:val="20"/>
              </w:rPr>
              <w:t>PN-C-04117</w:t>
            </w:r>
          </w:p>
        </w:tc>
        <w:tc>
          <w:tcPr>
            <w:tcW w:w="1984" w:type="dxa"/>
            <w:shd w:val="clear" w:color="auto" w:fill="auto"/>
            <w:vAlign w:val="center"/>
          </w:tcPr>
          <w:p w14:paraId="4E19CE8F" w14:textId="77777777" w:rsidR="00781F05" w:rsidRPr="00781F05" w:rsidRDefault="00781F05" w:rsidP="00781F05">
            <w:pPr>
              <w:keepNext/>
              <w:jc w:val="center"/>
              <w:outlineLvl w:val="0"/>
              <w:rPr>
                <w:bCs/>
                <w:sz w:val="20"/>
                <w:szCs w:val="20"/>
                <w:lang w:val="en-US"/>
              </w:rPr>
            </w:pPr>
            <w:r w:rsidRPr="00781F05">
              <w:rPr>
                <w:bCs/>
                <w:sz w:val="20"/>
                <w:szCs w:val="20"/>
                <w:lang w:val="en-US"/>
              </w:rPr>
              <w:t>ASTM D 97</w:t>
            </w:r>
          </w:p>
          <w:p w14:paraId="4F1616AB" w14:textId="77777777" w:rsidR="00781F05" w:rsidRPr="00781F05" w:rsidRDefault="00781F05" w:rsidP="00781F05">
            <w:pPr>
              <w:keepNext/>
              <w:jc w:val="center"/>
              <w:outlineLvl w:val="0"/>
              <w:rPr>
                <w:sz w:val="20"/>
                <w:szCs w:val="20"/>
                <w:lang w:val="en-US"/>
              </w:rPr>
            </w:pPr>
            <w:r w:rsidRPr="00781F05">
              <w:rPr>
                <w:sz w:val="20"/>
                <w:szCs w:val="20"/>
                <w:lang w:val="en-US"/>
              </w:rPr>
              <w:t>ASTM D 5985</w:t>
            </w:r>
          </w:p>
          <w:p w14:paraId="1D708C58" w14:textId="77777777" w:rsidR="00781F05" w:rsidRPr="00781F05" w:rsidRDefault="00781F05" w:rsidP="00781F05">
            <w:pPr>
              <w:keepNext/>
              <w:jc w:val="center"/>
              <w:outlineLvl w:val="0"/>
              <w:rPr>
                <w:bCs/>
                <w:sz w:val="20"/>
                <w:szCs w:val="20"/>
                <w:lang w:val="en-US"/>
              </w:rPr>
            </w:pPr>
            <w:r w:rsidRPr="00781F05">
              <w:rPr>
                <w:bCs/>
                <w:sz w:val="20"/>
                <w:szCs w:val="20"/>
                <w:lang w:val="en-US"/>
              </w:rPr>
              <w:t>ASTM D 5950</w:t>
            </w:r>
          </w:p>
        </w:tc>
        <w:tc>
          <w:tcPr>
            <w:tcW w:w="1843" w:type="dxa"/>
            <w:shd w:val="clear" w:color="auto" w:fill="auto"/>
            <w:vAlign w:val="center"/>
          </w:tcPr>
          <w:p w14:paraId="01C4C6DE" w14:textId="77777777" w:rsidR="00781F05" w:rsidRPr="00781F05" w:rsidRDefault="00781F05" w:rsidP="00781F05">
            <w:pPr>
              <w:keepNext/>
              <w:jc w:val="center"/>
              <w:outlineLvl w:val="0"/>
              <w:rPr>
                <w:sz w:val="20"/>
                <w:szCs w:val="20"/>
                <w:lang w:val="en-US"/>
              </w:rPr>
            </w:pPr>
            <w:r w:rsidRPr="00781F05">
              <w:rPr>
                <w:sz w:val="20"/>
                <w:szCs w:val="20"/>
                <w:lang w:val="en-US"/>
              </w:rPr>
              <w:t>IP 15</w:t>
            </w:r>
          </w:p>
        </w:tc>
        <w:tc>
          <w:tcPr>
            <w:tcW w:w="1872" w:type="dxa"/>
            <w:shd w:val="clear" w:color="auto" w:fill="auto"/>
            <w:vAlign w:val="center"/>
          </w:tcPr>
          <w:p w14:paraId="750DDD48" w14:textId="77777777" w:rsidR="00781F05" w:rsidRPr="00781F05" w:rsidRDefault="00781F05" w:rsidP="00781F05">
            <w:pPr>
              <w:jc w:val="center"/>
              <w:rPr>
                <w:sz w:val="16"/>
                <w:szCs w:val="16"/>
                <w:lang w:val="en-US"/>
              </w:rPr>
            </w:pPr>
          </w:p>
        </w:tc>
      </w:tr>
      <w:tr w:rsidR="00781F05" w:rsidRPr="00781F05" w14:paraId="312640B4" w14:textId="77777777" w:rsidTr="00781F05">
        <w:trPr>
          <w:trHeight w:val="795"/>
        </w:trPr>
        <w:tc>
          <w:tcPr>
            <w:tcW w:w="851" w:type="dxa"/>
            <w:shd w:val="clear" w:color="auto" w:fill="auto"/>
            <w:vAlign w:val="center"/>
          </w:tcPr>
          <w:p w14:paraId="7E0F23FA" w14:textId="77777777" w:rsidR="00781F05" w:rsidRPr="00781F05" w:rsidRDefault="00781F05" w:rsidP="00781F05">
            <w:pPr>
              <w:numPr>
                <w:ilvl w:val="0"/>
                <w:numId w:val="82"/>
              </w:numPr>
              <w:contextualSpacing/>
              <w:jc w:val="center"/>
              <w:rPr>
                <w:lang w:val="en-US"/>
              </w:rPr>
            </w:pPr>
          </w:p>
        </w:tc>
        <w:tc>
          <w:tcPr>
            <w:tcW w:w="2268" w:type="dxa"/>
            <w:shd w:val="clear" w:color="auto" w:fill="auto"/>
            <w:vAlign w:val="center"/>
          </w:tcPr>
          <w:p w14:paraId="25E41A78" w14:textId="77777777" w:rsidR="00781F05" w:rsidRPr="00781F05" w:rsidRDefault="00781F05" w:rsidP="00781F05">
            <w:pPr>
              <w:keepNext/>
              <w:outlineLvl w:val="0"/>
              <w:rPr>
                <w:bCs/>
                <w:sz w:val="20"/>
                <w:szCs w:val="20"/>
              </w:rPr>
            </w:pPr>
            <w:r w:rsidRPr="00781F05">
              <w:rPr>
                <w:bCs/>
                <w:sz w:val="20"/>
                <w:szCs w:val="20"/>
              </w:rPr>
              <w:t>Skład frakcyjny</w:t>
            </w:r>
          </w:p>
        </w:tc>
        <w:tc>
          <w:tcPr>
            <w:tcW w:w="2098" w:type="dxa"/>
            <w:shd w:val="clear" w:color="auto" w:fill="auto"/>
            <w:vAlign w:val="center"/>
          </w:tcPr>
          <w:p w14:paraId="3AD82FC2" w14:textId="77777777" w:rsidR="00781F05" w:rsidRPr="00781F05" w:rsidRDefault="00781F05" w:rsidP="00781F05">
            <w:pPr>
              <w:keepNext/>
              <w:jc w:val="center"/>
              <w:outlineLvl w:val="0"/>
              <w:rPr>
                <w:sz w:val="20"/>
                <w:szCs w:val="20"/>
                <w:lang w:val="en-GB"/>
              </w:rPr>
            </w:pPr>
            <w:r w:rsidRPr="00781F05">
              <w:rPr>
                <w:sz w:val="20"/>
                <w:szCs w:val="20"/>
                <w:lang w:val="en-GB"/>
              </w:rPr>
              <w:t>PN-EN ISO 3405</w:t>
            </w:r>
          </w:p>
          <w:p w14:paraId="12ACE7DE" w14:textId="77777777" w:rsidR="00781F05" w:rsidRPr="00781F05" w:rsidRDefault="00781F05" w:rsidP="00781F05">
            <w:pPr>
              <w:keepNext/>
              <w:jc w:val="center"/>
              <w:outlineLvl w:val="0"/>
              <w:rPr>
                <w:bCs/>
                <w:sz w:val="20"/>
                <w:szCs w:val="20"/>
                <w:lang w:val="en-US"/>
              </w:rPr>
            </w:pPr>
            <w:r w:rsidRPr="00781F05">
              <w:rPr>
                <w:bCs/>
                <w:sz w:val="20"/>
                <w:szCs w:val="20"/>
                <w:lang w:val="en-US"/>
              </w:rPr>
              <w:t>PN-C-04012</w:t>
            </w:r>
          </w:p>
          <w:p w14:paraId="0E47E094" w14:textId="77777777" w:rsidR="00781F05" w:rsidRPr="00781F05" w:rsidRDefault="00781F05" w:rsidP="00781F05">
            <w:pPr>
              <w:jc w:val="center"/>
              <w:rPr>
                <w:sz w:val="20"/>
                <w:szCs w:val="20"/>
                <w:lang w:val="en-US"/>
              </w:rPr>
            </w:pPr>
            <w:r w:rsidRPr="00781F05">
              <w:rPr>
                <w:sz w:val="20"/>
                <w:szCs w:val="20"/>
                <w:lang w:val="en-US"/>
              </w:rPr>
              <w:t>PN-EN ISO 3924</w:t>
            </w:r>
          </w:p>
        </w:tc>
        <w:tc>
          <w:tcPr>
            <w:tcW w:w="1984" w:type="dxa"/>
            <w:shd w:val="clear" w:color="auto" w:fill="auto"/>
            <w:vAlign w:val="center"/>
          </w:tcPr>
          <w:p w14:paraId="767F58B1" w14:textId="77777777" w:rsidR="00781F05" w:rsidRPr="00781F05" w:rsidRDefault="00781F05" w:rsidP="00781F05">
            <w:pPr>
              <w:keepNext/>
              <w:jc w:val="center"/>
              <w:outlineLvl w:val="0"/>
              <w:rPr>
                <w:bCs/>
                <w:sz w:val="20"/>
                <w:szCs w:val="20"/>
                <w:lang w:val="en-GB"/>
              </w:rPr>
            </w:pPr>
            <w:r w:rsidRPr="00781F05">
              <w:rPr>
                <w:bCs/>
                <w:sz w:val="20"/>
                <w:szCs w:val="20"/>
                <w:lang w:val="en-GB"/>
              </w:rPr>
              <w:t>ASTM D 86</w:t>
            </w:r>
          </w:p>
          <w:p w14:paraId="0E7A70B8" w14:textId="77777777" w:rsidR="00781F05" w:rsidRPr="00781F05" w:rsidRDefault="00781F05" w:rsidP="00781F05">
            <w:pPr>
              <w:jc w:val="center"/>
              <w:rPr>
                <w:sz w:val="20"/>
                <w:szCs w:val="20"/>
                <w:lang w:val="en-GB"/>
              </w:rPr>
            </w:pPr>
            <w:r w:rsidRPr="00781F05">
              <w:rPr>
                <w:sz w:val="20"/>
                <w:szCs w:val="20"/>
                <w:lang w:val="en-GB"/>
              </w:rPr>
              <w:t>ASTM D 7345</w:t>
            </w:r>
          </w:p>
        </w:tc>
        <w:tc>
          <w:tcPr>
            <w:tcW w:w="1843" w:type="dxa"/>
            <w:shd w:val="clear" w:color="auto" w:fill="auto"/>
            <w:vAlign w:val="center"/>
          </w:tcPr>
          <w:p w14:paraId="0A430469" w14:textId="77777777" w:rsidR="00781F05" w:rsidRPr="00781F05" w:rsidRDefault="00781F05" w:rsidP="00781F05">
            <w:pPr>
              <w:keepNext/>
              <w:jc w:val="center"/>
              <w:outlineLvl w:val="0"/>
              <w:rPr>
                <w:bCs/>
                <w:sz w:val="20"/>
                <w:szCs w:val="20"/>
                <w:lang w:val="en-GB"/>
              </w:rPr>
            </w:pPr>
          </w:p>
        </w:tc>
        <w:tc>
          <w:tcPr>
            <w:tcW w:w="1872" w:type="dxa"/>
            <w:shd w:val="clear" w:color="auto" w:fill="auto"/>
            <w:vAlign w:val="center"/>
          </w:tcPr>
          <w:p w14:paraId="480CE126" w14:textId="77777777" w:rsidR="00781F05" w:rsidRPr="00781F05" w:rsidRDefault="00781F05" w:rsidP="00781F05">
            <w:pPr>
              <w:keepNext/>
              <w:jc w:val="center"/>
              <w:outlineLvl w:val="0"/>
              <w:rPr>
                <w:bCs/>
                <w:sz w:val="16"/>
                <w:szCs w:val="16"/>
                <w:lang w:val="en-GB"/>
              </w:rPr>
            </w:pPr>
          </w:p>
        </w:tc>
      </w:tr>
      <w:tr w:rsidR="00781F05" w:rsidRPr="00781F05" w14:paraId="5ADD8490" w14:textId="77777777" w:rsidTr="00781F05">
        <w:tc>
          <w:tcPr>
            <w:tcW w:w="851" w:type="dxa"/>
            <w:shd w:val="clear" w:color="auto" w:fill="auto"/>
            <w:vAlign w:val="center"/>
          </w:tcPr>
          <w:p w14:paraId="238D0153"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73788F03" w14:textId="77777777" w:rsidR="00781F05" w:rsidRPr="00781F05" w:rsidRDefault="00781F05" w:rsidP="00781F05">
            <w:pPr>
              <w:keepNext/>
              <w:outlineLvl w:val="0"/>
              <w:rPr>
                <w:bCs/>
                <w:sz w:val="20"/>
                <w:szCs w:val="20"/>
              </w:rPr>
            </w:pPr>
            <w:r w:rsidRPr="00781F05">
              <w:rPr>
                <w:bCs/>
                <w:sz w:val="20"/>
                <w:szCs w:val="20"/>
              </w:rPr>
              <w:t>Korozja na miedzi</w:t>
            </w:r>
          </w:p>
        </w:tc>
        <w:tc>
          <w:tcPr>
            <w:tcW w:w="2098" w:type="dxa"/>
            <w:shd w:val="clear" w:color="auto" w:fill="auto"/>
            <w:vAlign w:val="center"/>
          </w:tcPr>
          <w:p w14:paraId="73135954" w14:textId="77777777" w:rsidR="00781F05" w:rsidRPr="00781F05" w:rsidRDefault="00781F05" w:rsidP="00781F05">
            <w:pPr>
              <w:keepNext/>
              <w:jc w:val="center"/>
              <w:outlineLvl w:val="0"/>
              <w:rPr>
                <w:sz w:val="20"/>
                <w:szCs w:val="20"/>
                <w:lang w:val="en-US"/>
              </w:rPr>
            </w:pPr>
            <w:r w:rsidRPr="00781F05">
              <w:rPr>
                <w:sz w:val="20"/>
                <w:szCs w:val="20"/>
                <w:lang w:val="en-US"/>
              </w:rPr>
              <w:t>PN-EN ISO 2160</w:t>
            </w:r>
          </w:p>
          <w:p w14:paraId="4856D371" w14:textId="77777777" w:rsidR="00781F05" w:rsidRPr="00781F05" w:rsidRDefault="00781F05" w:rsidP="00781F05">
            <w:pPr>
              <w:keepNext/>
              <w:jc w:val="center"/>
              <w:outlineLvl w:val="0"/>
              <w:rPr>
                <w:bCs/>
                <w:sz w:val="20"/>
                <w:szCs w:val="20"/>
              </w:rPr>
            </w:pPr>
            <w:r w:rsidRPr="00781F05">
              <w:rPr>
                <w:bCs/>
                <w:sz w:val="20"/>
                <w:szCs w:val="20"/>
                <w:lang w:val="en-US"/>
              </w:rPr>
              <w:t xml:space="preserve">PN-C-04093 met. </w:t>
            </w:r>
            <w:r w:rsidRPr="00781F05">
              <w:rPr>
                <w:bCs/>
                <w:sz w:val="20"/>
                <w:szCs w:val="20"/>
              </w:rPr>
              <w:t>A</w:t>
            </w:r>
          </w:p>
        </w:tc>
        <w:tc>
          <w:tcPr>
            <w:tcW w:w="1984" w:type="dxa"/>
            <w:shd w:val="clear" w:color="auto" w:fill="auto"/>
            <w:vAlign w:val="center"/>
          </w:tcPr>
          <w:p w14:paraId="45FA6D7E" w14:textId="77777777" w:rsidR="00781F05" w:rsidRPr="00781F05" w:rsidRDefault="00781F05" w:rsidP="00781F05">
            <w:pPr>
              <w:keepNext/>
              <w:jc w:val="center"/>
              <w:outlineLvl w:val="0"/>
              <w:rPr>
                <w:bCs/>
                <w:sz w:val="20"/>
                <w:szCs w:val="20"/>
              </w:rPr>
            </w:pPr>
            <w:r w:rsidRPr="00781F05">
              <w:rPr>
                <w:sz w:val="20"/>
                <w:szCs w:val="20"/>
              </w:rPr>
              <w:t>ASTM D 130</w:t>
            </w:r>
          </w:p>
        </w:tc>
        <w:tc>
          <w:tcPr>
            <w:tcW w:w="1843" w:type="dxa"/>
            <w:shd w:val="clear" w:color="auto" w:fill="auto"/>
            <w:vAlign w:val="center"/>
          </w:tcPr>
          <w:p w14:paraId="334753A4" w14:textId="77777777" w:rsidR="00781F05" w:rsidRPr="00781F05" w:rsidRDefault="00781F05" w:rsidP="00781F05">
            <w:pPr>
              <w:keepNext/>
              <w:jc w:val="center"/>
              <w:outlineLvl w:val="0"/>
              <w:rPr>
                <w:bCs/>
                <w:sz w:val="20"/>
                <w:szCs w:val="20"/>
              </w:rPr>
            </w:pPr>
            <w:r w:rsidRPr="00781F05">
              <w:rPr>
                <w:bCs/>
                <w:sz w:val="20"/>
                <w:szCs w:val="20"/>
              </w:rPr>
              <w:t>IP 154</w:t>
            </w:r>
          </w:p>
        </w:tc>
        <w:tc>
          <w:tcPr>
            <w:tcW w:w="1872" w:type="dxa"/>
            <w:shd w:val="clear" w:color="auto" w:fill="auto"/>
            <w:vAlign w:val="center"/>
          </w:tcPr>
          <w:p w14:paraId="52607E63" w14:textId="77777777" w:rsidR="00781F05" w:rsidRPr="00781F05" w:rsidRDefault="00781F05" w:rsidP="00781F05">
            <w:pPr>
              <w:keepNext/>
              <w:jc w:val="center"/>
              <w:outlineLvl w:val="0"/>
              <w:rPr>
                <w:bCs/>
                <w:sz w:val="16"/>
                <w:szCs w:val="16"/>
              </w:rPr>
            </w:pPr>
            <w:r w:rsidRPr="00781F05">
              <w:rPr>
                <w:sz w:val="16"/>
                <w:szCs w:val="16"/>
              </w:rPr>
              <w:t>dotyczy olejów</w:t>
            </w:r>
          </w:p>
        </w:tc>
      </w:tr>
      <w:tr w:rsidR="00781F05" w:rsidRPr="00781F05" w14:paraId="1ACC511D" w14:textId="77777777" w:rsidTr="00781F05">
        <w:trPr>
          <w:trHeight w:val="1648"/>
        </w:trPr>
        <w:tc>
          <w:tcPr>
            <w:tcW w:w="851" w:type="dxa"/>
            <w:shd w:val="clear" w:color="auto" w:fill="auto"/>
            <w:vAlign w:val="center"/>
          </w:tcPr>
          <w:p w14:paraId="7F337807"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74909E13" w14:textId="77777777" w:rsidR="00781F05" w:rsidRPr="00781F05" w:rsidRDefault="00781F05" w:rsidP="00781F05">
            <w:pPr>
              <w:keepNext/>
              <w:outlineLvl w:val="0"/>
              <w:rPr>
                <w:bCs/>
                <w:sz w:val="20"/>
                <w:szCs w:val="20"/>
              </w:rPr>
            </w:pPr>
            <w:r w:rsidRPr="00781F05">
              <w:rPr>
                <w:bCs/>
                <w:sz w:val="20"/>
                <w:szCs w:val="20"/>
              </w:rPr>
              <w:t>Korozja na miedzi</w:t>
            </w:r>
          </w:p>
        </w:tc>
        <w:tc>
          <w:tcPr>
            <w:tcW w:w="2098" w:type="dxa"/>
            <w:shd w:val="clear" w:color="auto" w:fill="auto"/>
            <w:vAlign w:val="center"/>
          </w:tcPr>
          <w:p w14:paraId="6B0D30B7" w14:textId="77777777" w:rsidR="00781F05" w:rsidRPr="00781F05" w:rsidRDefault="00781F05" w:rsidP="00781F05">
            <w:pPr>
              <w:keepNext/>
              <w:jc w:val="center"/>
              <w:outlineLvl w:val="0"/>
              <w:rPr>
                <w:sz w:val="20"/>
                <w:szCs w:val="20"/>
              </w:rPr>
            </w:pPr>
          </w:p>
        </w:tc>
        <w:tc>
          <w:tcPr>
            <w:tcW w:w="1984" w:type="dxa"/>
            <w:shd w:val="clear" w:color="auto" w:fill="auto"/>
            <w:vAlign w:val="center"/>
          </w:tcPr>
          <w:p w14:paraId="7412D962" w14:textId="77777777" w:rsidR="00781F05" w:rsidRPr="00781F05" w:rsidRDefault="00781F05" w:rsidP="00781F05">
            <w:pPr>
              <w:keepNext/>
              <w:jc w:val="center"/>
              <w:outlineLvl w:val="0"/>
              <w:rPr>
                <w:sz w:val="20"/>
                <w:szCs w:val="20"/>
                <w:vertAlign w:val="superscript"/>
              </w:rPr>
            </w:pPr>
            <w:r w:rsidRPr="00781F05">
              <w:rPr>
                <w:sz w:val="20"/>
                <w:szCs w:val="20"/>
              </w:rPr>
              <w:t>ASTM D 4048</w:t>
            </w:r>
          </w:p>
        </w:tc>
        <w:tc>
          <w:tcPr>
            <w:tcW w:w="1843" w:type="dxa"/>
            <w:shd w:val="clear" w:color="auto" w:fill="auto"/>
            <w:vAlign w:val="center"/>
          </w:tcPr>
          <w:p w14:paraId="122A7D04" w14:textId="77777777" w:rsidR="00781F05" w:rsidRPr="00781F05" w:rsidRDefault="00781F05" w:rsidP="00781F05">
            <w:pPr>
              <w:keepNext/>
              <w:jc w:val="center"/>
              <w:outlineLvl w:val="0"/>
              <w:rPr>
                <w:bCs/>
                <w:sz w:val="20"/>
                <w:szCs w:val="20"/>
              </w:rPr>
            </w:pPr>
            <w:r w:rsidRPr="00781F05">
              <w:rPr>
                <w:bCs/>
                <w:sz w:val="20"/>
                <w:szCs w:val="20"/>
              </w:rPr>
              <w:t>BS 2000:112*</w:t>
            </w:r>
          </w:p>
        </w:tc>
        <w:tc>
          <w:tcPr>
            <w:tcW w:w="1872" w:type="dxa"/>
            <w:shd w:val="clear" w:color="auto" w:fill="auto"/>
            <w:vAlign w:val="center"/>
          </w:tcPr>
          <w:p w14:paraId="030AB209" w14:textId="77777777" w:rsidR="00781F05" w:rsidRPr="00781F05" w:rsidRDefault="00781F05" w:rsidP="00781F05">
            <w:pPr>
              <w:keepNext/>
              <w:jc w:val="center"/>
              <w:outlineLvl w:val="0"/>
              <w:rPr>
                <w:sz w:val="16"/>
                <w:szCs w:val="16"/>
              </w:rPr>
            </w:pPr>
            <w:r w:rsidRPr="00781F05">
              <w:rPr>
                <w:sz w:val="16"/>
                <w:szCs w:val="16"/>
              </w:rPr>
              <w:t>dotyczy smarów:</w:t>
            </w:r>
          </w:p>
          <w:p w14:paraId="4C5CC3DB" w14:textId="270858B6" w:rsidR="00781F05" w:rsidRPr="00781F05" w:rsidRDefault="00781F05" w:rsidP="00781F05">
            <w:pPr>
              <w:keepNext/>
              <w:jc w:val="center"/>
              <w:outlineLvl w:val="0"/>
              <w:rPr>
                <w:bCs/>
                <w:sz w:val="16"/>
                <w:szCs w:val="16"/>
              </w:rPr>
            </w:pPr>
            <w:r w:rsidRPr="00781F05">
              <w:rPr>
                <w:bCs/>
                <w:sz w:val="16"/>
                <w:szCs w:val="16"/>
              </w:rPr>
              <w:t>badanie działania korodującego smarów, na płytce z miedzi</w:t>
            </w:r>
          </w:p>
          <w:p w14:paraId="1DD2986E" w14:textId="77777777" w:rsidR="00781F05" w:rsidRPr="00781F05" w:rsidRDefault="00781F05" w:rsidP="00781F05">
            <w:pPr>
              <w:keepNext/>
              <w:jc w:val="center"/>
              <w:outlineLvl w:val="0"/>
              <w:rPr>
                <w:bCs/>
                <w:sz w:val="16"/>
                <w:szCs w:val="16"/>
              </w:rPr>
            </w:pPr>
            <w:r w:rsidRPr="00781F05">
              <w:rPr>
                <w:bCs/>
                <w:sz w:val="16"/>
                <w:szCs w:val="16"/>
              </w:rPr>
              <w:t xml:space="preserve">w temp. 100 </w:t>
            </w:r>
            <w:r w:rsidRPr="00781F05">
              <w:rPr>
                <w:bCs/>
                <w:sz w:val="16"/>
                <w:szCs w:val="16"/>
                <w:vertAlign w:val="superscript"/>
              </w:rPr>
              <w:t>o</w:t>
            </w:r>
            <w:r w:rsidRPr="00781F05">
              <w:rPr>
                <w:bCs/>
                <w:sz w:val="16"/>
                <w:szCs w:val="16"/>
              </w:rPr>
              <w:t>C,</w:t>
            </w:r>
          </w:p>
          <w:p w14:paraId="332E85B5" w14:textId="064005E7" w:rsidR="00781F05" w:rsidRPr="00781F05" w:rsidRDefault="00781F05" w:rsidP="00781F05">
            <w:pPr>
              <w:keepNext/>
              <w:jc w:val="center"/>
              <w:outlineLvl w:val="0"/>
              <w:rPr>
                <w:szCs w:val="20"/>
              </w:rPr>
            </w:pPr>
            <w:r w:rsidRPr="00781F05">
              <w:rPr>
                <w:bCs/>
                <w:sz w:val="16"/>
                <w:szCs w:val="16"/>
              </w:rPr>
              <w:t>w ciągu 24 h                * do mycia płytek Cu stosować izooktan lub n-heptan</w:t>
            </w:r>
          </w:p>
        </w:tc>
      </w:tr>
      <w:tr w:rsidR="00781F05" w:rsidRPr="00781F05" w14:paraId="45E00681" w14:textId="77777777" w:rsidTr="00781F05">
        <w:tc>
          <w:tcPr>
            <w:tcW w:w="851" w:type="dxa"/>
            <w:vMerge w:val="restart"/>
            <w:shd w:val="clear" w:color="auto" w:fill="auto"/>
            <w:vAlign w:val="center"/>
          </w:tcPr>
          <w:p w14:paraId="2B508FA4" w14:textId="77777777" w:rsidR="00781F05" w:rsidRPr="00781F05" w:rsidRDefault="00781F05" w:rsidP="00781F05">
            <w:pPr>
              <w:numPr>
                <w:ilvl w:val="0"/>
                <w:numId w:val="82"/>
              </w:numPr>
              <w:contextualSpacing/>
              <w:jc w:val="center"/>
            </w:pPr>
          </w:p>
        </w:tc>
        <w:tc>
          <w:tcPr>
            <w:tcW w:w="2268" w:type="dxa"/>
            <w:vMerge w:val="restart"/>
            <w:shd w:val="clear" w:color="auto" w:fill="auto"/>
            <w:vAlign w:val="center"/>
          </w:tcPr>
          <w:p w14:paraId="4CA352B4" w14:textId="77777777" w:rsidR="00781F05" w:rsidRPr="00781F05" w:rsidRDefault="00781F05" w:rsidP="00781F05">
            <w:pPr>
              <w:keepNext/>
              <w:outlineLvl w:val="0"/>
              <w:rPr>
                <w:bCs/>
                <w:sz w:val="20"/>
                <w:szCs w:val="20"/>
              </w:rPr>
            </w:pPr>
            <w:r w:rsidRPr="00781F05">
              <w:rPr>
                <w:bCs/>
                <w:sz w:val="20"/>
                <w:szCs w:val="20"/>
              </w:rPr>
              <w:t>Liczba kwasowa</w:t>
            </w:r>
          </w:p>
        </w:tc>
        <w:tc>
          <w:tcPr>
            <w:tcW w:w="2098" w:type="dxa"/>
            <w:shd w:val="clear" w:color="auto" w:fill="auto"/>
            <w:vAlign w:val="center"/>
          </w:tcPr>
          <w:p w14:paraId="30A8B236" w14:textId="77777777" w:rsidR="00781F05" w:rsidRPr="00781F05" w:rsidRDefault="00781F05" w:rsidP="00781F05">
            <w:pPr>
              <w:keepNext/>
              <w:jc w:val="center"/>
              <w:outlineLvl w:val="0"/>
              <w:rPr>
                <w:bCs/>
                <w:sz w:val="20"/>
                <w:szCs w:val="20"/>
              </w:rPr>
            </w:pPr>
            <w:r w:rsidRPr="00781F05">
              <w:rPr>
                <w:bCs/>
                <w:sz w:val="20"/>
                <w:szCs w:val="20"/>
              </w:rPr>
              <w:t>PN-ISO 6618</w:t>
            </w:r>
          </w:p>
          <w:p w14:paraId="52C98DE5" w14:textId="77777777" w:rsidR="00781F05" w:rsidRPr="00781F05" w:rsidRDefault="00781F05" w:rsidP="00781F05">
            <w:pPr>
              <w:keepNext/>
              <w:jc w:val="center"/>
              <w:outlineLvl w:val="0"/>
              <w:rPr>
                <w:sz w:val="20"/>
                <w:szCs w:val="20"/>
              </w:rPr>
            </w:pPr>
            <w:r w:rsidRPr="00781F05">
              <w:rPr>
                <w:sz w:val="20"/>
                <w:szCs w:val="20"/>
              </w:rPr>
              <w:t>PN-C-04066</w:t>
            </w:r>
          </w:p>
        </w:tc>
        <w:tc>
          <w:tcPr>
            <w:tcW w:w="1984" w:type="dxa"/>
            <w:shd w:val="clear" w:color="auto" w:fill="auto"/>
            <w:vAlign w:val="center"/>
          </w:tcPr>
          <w:p w14:paraId="19556096" w14:textId="77777777" w:rsidR="00781F05" w:rsidRPr="00781F05" w:rsidRDefault="00781F05" w:rsidP="00781F05">
            <w:pPr>
              <w:keepNext/>
              <w:jc w:val="center"/>
              <w:outlineLvl w:val="0"/>
              <w:rPr>
                <w:bCs/>
                <w:sz w:val="20"/>
                <w:szCs w:val="20"/>
              </w:rPr>
            </w:pPr>
            <w:r w:rsidRPr="00781F05">
              <w:rPr>
                <w:sz w:val="20"/>
                <w:szCs w:val="20"/>
              </w:rPr>
              <w:t>ASTM D 974</w:t>
            </w:r>
          </w:p>
        </w:tc>
        <w:tc>
          <w:tcPr>
            <w:tcW w:w="1843" w:type="dxa"/>
            <w:shd w:val="clear" w:color="auto" w:fill="auto"/>
            <w:vAlign w:val="center"/>
          </w:tcPr>
          <w:p w14:paraId="7B671E86" w14:textId="77777777" w:rsidR="00781F05" w:rsidRPr="00781F05" w:rsidRDefault="00781F05" w:rsidP="00781F05">
            <w:pPr>
              <w:keepNext/>
              <w:jc w:val="center"/>
              <w:outlineLvl w:val="0"/>
              <w:rPr>
                <w:bCs/>
                <w:sz w:val="20"/>
                <w:szCs w:val="20"/>
              </w:rPr>
            </w:pPr>
            <w:r w:rsidRPr="00781F05">
              <w:rPr>
                <w:bCs/>
                <w:sz w:val="20"/>
                <w:szCs w:val="20"/>
              </w:rPr>
              <w:t>IP 1</w:t>
            </w:r>
          </w:p>
        </w:tc>
        <w:tc>
          <w:tcPr>
            <w:tcW w:w="1872" w:type="dxa"/>
            <w:shd w:val="clear" w:color="auto" w:fill="auto"/>
            <w:vAlign w:val="center"/>
          </w:tcPr>
          <w:p w14:paraId="3E0AF82F" w14:textId="77777777" w:rsidR="00781F05" w:rsidRPr="00781F05" w:rsidRDefault="00781F05" w:rsidP="00781F05">
            <w:pPr>
              <w:keepNext/>
              <w:jc w:val="center"/>
              <w:outlineLvl w:val="0"/>
              <w:rPr>
                <w:bCs/>
                <w:sz w:val="16"/>
                <w:szCs w:val="16"/>
              </w:rPr>
            </w:pPr>
            <w:r w:rsidRPr="00781F05">
              <w:rPr>
                <w:bCs/>
                <w:sz w:val="16"/>
                <w:szCs w:val="16"/>
              </w:rPr>
              <w:t>metoda miareczkowania wobec wskaźników barwnych</w:t>
            </w:r>
          </w:p>
        </w:tc>
      </w:tr>
      <w:tr w:rsidR="00781F05" w:rsidRPr="00781F05" w14:paraId="601BFFC9" w14:textId="77777777" w:rsidTr="00781F05">
        <w:trPr>
          <w:trHeight w:val="453"/>
        </w:trPr>
        <w:tc>
          <w:tcPr>
            <w:tcW w:w="851" w:type="dxa"/>
            <w:vMerge/>
            <w:shd w:val="clear" w:color="auto" w:fill="auto"/>
            <w:vAlign w:val="center"/>
          </w:tcPr>
          <w:p w14:paraId="3E665E20" w14:textId="77777777" w:rsidR="00781F05" w:rsidRPr="00781F05" w:rsidRDefault="00781F05" w:rsidP="00781F05">
            <w:pPr>
              <w:numPr>
                <w:ilvl w:val="0"/>
                <w:numId w:val="82"/>
              </w:numPr>
              <w:contextualSpacing/>
              <w:jc w:val="center"/>
            </w:pPr>
          </w:p>
        </w:tc>
        <w:tc>
          <w:tcPr>
            <w:tcW w:w="2268" w:type="dxa"/>
            <w:vMerge/>
            <w:shd w:val="clear" w:color="auto" w:fill="auto"/>
            <w:vAlign w:val="center"/>
          </w:tcPr>
          <w:p w14:paraId="7835D49A" w14:textId="77777777" w:rsidR="00781F05" w:rsidRPr="00781F05" w:rsidRDefault="00781F05" w:rsidP="00781F05">
            <w:pPr>
              <w:keepNext/>
              <w:outlineLvl w:val="0"/>
              <w:rPr>
                <w:bCs/>
                <w:sz w:val="20"/>
                <w:szCs w:val="20"/>
              </w:rPr>
            </w:pPr>
          </w:p>
        </w:tc>
        <w:tc>
          <w:tcPr>
            <w:tcW w:w="2098" w:type="dxa"/>
            <w:shd w:val="clear" w:color="auto" w:fill="auto"/>
            <w:vAlign w:val="center"/>
          </w:tcPr>
          <w:p w14:paraId="442A1620" w14:textId="77777777" w:rsidR="00781F05" w:rsidRPr="00781F05" w:rsidRDefault="00781F05" w:rsidP="00781F05">
            <w:pPr>
              <w:keepNext/>
              <w:jc w:val="center"/>
              <w:outlineLvl w:val="0"/>
              <w:rPr>
                <w:sz w:val="20"/>
                <w:szCs w:val="20"/>
              </w:rPr>
            </w:pPr>
            <w:r w:rsidRPr="00781F05">
              <w:rPr>
                <w:sz w:val="20"/>
                <w:szCs w:val="20"/>
              </w:rPr>
              <w:t>PN-C-04049</w:t>
            </w:r>
          </w:p>
          <w:p w14:paraId="1D9F9EF9" w14:textId="77777777" w:rsidR="00781F05" w:rsidRPr="00781F05" w:rsidRDefault="00781F05" w:rsidP="00781F05">
            <w:pPr>
              <w:keepNext/>
              <w:jc w:val="center"/>
              <w:outlineLvl w:val="0"/>
              <w:rPr>
                <w:szCs w:val="20"/>
              </w:rPr>
            </w:pPr>
            <w:r w:rsidRPr="00781F05">
              <w:rPr>
                <w:sz w:val="20"/>
                <w:szCs w:val="20"/>
              </w:rPr>
              <w:t>PN-ISO 6619</w:t>
            </w:r>
          </w:p>
        </w:tc>
        <w:tc>
          <w:tcPr>
            <w:tcW w:w="1984" w:type="dxa"/>
            <w:shd w:val="clear" w:color="auto" w:fill="auto"/>
            <w:vAlign w:val="center"/>
          </w:tcPr>
          <w:p w14:paraId="0FA265AA" w14:textId="77777777" w:rsidR="00781F05" w:rsidRPr="00781F05" w:rsidRDefault="00781F05" w:rsidP="00781F05">
            <w:pPr>
              <w:keepNext/>
              <w:jc w:val="center"/>
              <w:outlineLvl w:val="0"/>
              <w:rPr>
                <w:sz w:val="20"/>
                <w:szCs w:val="20"/>
              </w:rPr>
            </w:pPr>
            <w:r w:rsidRPr="00781F05">
              <w:rPr>
                <w:bCs/>
                <w:sz w:val="20"/>
                <w:szCs w:val="20"/>
              </w:rPr>
              <w:t>ASTM D 664</w:t>
            </w:r>
          </w:p>
        </w:tc>
        <w:tc>
          <w:tcPr>
            <w:tcW w:w="1843" w:type="dxa"/>
            <w:shd w:val="clear" w:color="auto" w:fill="auto"/>
            <w:vAlign w:val="center"/>
          </w:tcPr>
          <w:p w14:paraId="6422EEDE" w14:textId="77777777" w:rsidR="00781F05" w:rsidRPr="00781F05" w:rsidRDefault="00781F05" w:rsidP="00781F05">
            <w:pPr>
              <w:keepNext/>
              <w:jc w:val="center"/>
              <w:outlineLvl w:val="0"/>
              <w:rPr>
                <w:bCs/>
                <w:sz w:val="20"/>
                <w:szCs w:val="20"/>
              </w:rPr>
            </w:pPr>
            <w:r w:rsidRPr="00781F05">
              <w:rPr>
                <w:bCs/>
                <w:sz w:val="20"/>
                <w:szCs w:val="20"/>
              </w:rPr>
              <w:t>IP 177</w:t>
            </w:r>
          </w:p>
          <w:p w14:paraId="2B3298C3" w14:textId="77777777" w:rsidR="00781F05" w:rsidRPr="00781F05" w:rsidRDefault="00781F05" w:rsidP="00781F05">
            <w:pPr>
              <w:keepNext/>
              <w:jc w:val="center"/>
              <w:outlineLvl w:val="0"/>
              <w:rPr>
                <w:bCs/>
                <w:sz w:val="20"/>
                <w:szCs w:val="20"/>
              </w:rPr>
            </w:pPr>
            <w:r w:rsidRPr="00781F05">
              <w:rPr>
                <w:bCs/>
                <w:sz w:val="20"/>
                <w:szCs w:val="20"/>
              </w:rPr>
              <w:t>SAE-ARP 5088</w:t>
            </w:r>
          </w:p>
        </w:tc>
        <w:tc>
          <w:tcPr>
            <w:tcW w:w="1872" w:type="dxa"/>
            <w:shd w:val="clear" w:color="auto" w:fill="auto"/>
            <w:vAlign w:val="center"/>
          </w:tcPr>
          <w:p w14:paraId="4F1B29B6" w14:textId="77777777" w:rsidR="00781F05" w:rsidRPr="00781F05" w:rsidRDefault="00781F05" w:rsidP="00781F05">
            <w:pPr>
              <w:keepNext/>
              <w:jc w:val="center"/>
              <w:outlineLvl w:val="0"/>
              <w:rPr>
                <w:bCs/>
                <w:sz w:val="16"/>
                <w:szCs w:val="16"/>
              </w:rPr>
            </w:pPr>
            <w:r w:rsidRPr="00781F05">
              <w:rPr>
                <w:bCs/>
                <w:sz w:val="16"/>
                <w:szCs w:val="16"/>
              </w:rPr>
              <w:t>metoda miareczkowania potencjometrycznego</w:t>
            </w:r>
          </w:p>
        </w:tc>
      </w:tr>
      <w:tr w:rsidR="00781F05" w:rsidRPr="00781F05" w14:paraId="56FBAA88" w14:textId="77777777" w:rsidTr="00781F05">
        <w:trPr>
          <w:trHeight w:val="261"/>
        </w:trPr>
        <w:tc>
          <w:tcPr>
            <w:tcW w:w="851" w:type="dxa"/>
            <w:vMerge/>
            <w:shd w:val="clear" w:color="auto" w:fill="auto"/>
            <w:vAlign w:val="center"/>
          </w:tcPr>
          <w:p w14:paraId="2D30A59A" w14:textId="77777777" w:rsidR="00781F05" w:rsidRPr="00781F05" w:rsidRDefault="00781F05" w:rsidP="00781F05">
            <w:pPr>
              <w:numPr>
                <w:ilvl w:val="0"/>
                <w:numId w:val="82"/>
              </w:numPr>
              <w:contextualSpacing/>
              <w:jc w:val="center"/>
            </w:pPr>
          </w:p>
        </w:tc>
        <w:tc>
          <w:tcPr>
            <w:tcW w:w="2268" w:type="dxa"/>
            <w:vMerge/>
            <w:shd w:val="clear" w:color="auto" w:fill="auto"/>
            <w:vAlign w:val="center"/>
          </w:tcPr>
          <w:p w14:paraId="3E4DC7C8" w14:textId="77777777" w:rsidR="00781F05" w:rsidRPr="00781F05" w:rsidRDefault="00781F05" w:rsidP="00781F05">
            <w:pPr>
              <w:keepNext/>
              <w:outlineLvl w:val="0"/>
              <w:rPr>
                <w:bCs/>
                <w:sz w:val="20"/>
                <w:szCs w:val="20"/>
              </w:rPr>
            </w:pPr>
          </w:p>
        </w:tc>
        <w:tc>
          <w:tcPr>
            <w:tcW w:w="2098" w:type="dxa"/>
            <w:shd w:val="clear" w:color="auto" w:fill="auto"/>
            <w:vAlign w:val="center"/>
          </w:tcPr>
          <w:p w14:paraId="48F61E65" w14:textId="612F22D7" w:rsidR="00781F05" w:rsidRPr="00781F05" w:rsidRDefault="00781F05" w:rsidP="00781F05">
            <w:pPr>
              <w:jc w:val="center"/>
              <w:rPr>
                <w:sz w:val="20"/>
              </w:rPr>
            </w:pPr>
          </w:p>
        </w:tc>
        <w:tc>
          <w:tcPr>
            <w:tcW w:w="1984" w:type="dxa"/>
            <w:shd w:val="clear" w:color="auto" w:fill="auto"/>
            <w:vAlign w:val="center"/>
          </w:tcPr>
          <w:p w14:paraId="24F8E142" w14:textId="77777777" w:rsidR="00781F05" w:rsidRPr="00781F05" w:rsidRDefault="00781F05" w:rsidP="00781F05">
            <w:pPr>
              <w:keepNext/>
              <w:jc w:val="center"/>
              <w:outlineLvl w:val="0"/>
              <w:rPr>
                <w:bCs/>
                <w:sz w:val="20"/>
                <w:szCs w:val="20"/>
              </w:rPr>
            </w:pPr>
            <w:r w:rsidRPr="00781F05">
              <w:rPr>
                <w:rFonts w:eastAsia="Calibri"/>
                <w:sz w:val="20"/>
                <w:szCs w:val="20"/>
                <w:lang w:eastAsia="en-US"/>
              </w:rPr>
              <w:t>ASTM D 3242</w:t>
            </w:r>
          </w:p>
        </w:tc>
        <w:tc>
          <w:tcPr>
            <w:tcW w:w="1843" w:type="dxa"/>
            <w:shd w:val="clear" w:color="auto" w:fill="auto"/>
            <w:vAlign w:val="center"/>
          </w:tcPr>
          <w:p w14:paraId="7AE66F46" w14:textId="77777777" w:rsidR="00781F05" w:rsidRPr="00781F05" w:rsidRDefault="00781F05" w:rsidP="00781F05">
            <w:pPr>
              <w:autoSpaceDE w:val="0"/>
              <w:autoSpaceDN w:val="0"/>
              <w:adjustRightInd w:val="0"/>
              <w:jc w:val="center"/>
              <w:rPr>
                <w:rFonts w:eastAsia="Calibri"/>
                <w:sz w:val="20"/>
                <w:szCs w:val="20"/>
                <w:lang w:eastAsia="en-US"/>
              </w:rPr>
            </w:pPr>
            <w:r w:rsidRPr="00781F05">
              <w:rPr>
                <w:rFonts w:eastAsia="Calibri"/>
                <w:sz w:val="20"/>
                <w:szCs w:val="20"/>
                <w:lang w:eastAsia="en-US"/>
              </w:rPr>
              <w:t>NO-91-A258-1</w:t>
            </w:r>
          </w:p>
          <w:p w14:paraId="7547C983" w14:textId="77777777" w:rsidR="00781F05" w:rsidRPr="00781F05" w:rsidRDefault="00781F05" w:rsidP="00781F05">
            <w:pPr>
              <w:keepNext/>
              <w:jc w:val="center"/>
              <w:outlineLvl w:val="0"/>
              <w:rPr>
                <w:bCs/>
                <w:strike/>
                <w:sz w:val="20"/>
                <w:szCs w:val="20"/>
              </w:rPr>
            </w:pPr>
          </w:p>
        </w:tc>
        <w:tc>
          <w:tcPr>
            <w:tcW w:w="1872" w:type="dxa"/>
            <w:shd w:val="clear" w:color="auto" w:fill="auto"/>
            <w:vAlign w:val="center"/>
          </w:tcPr>
          <w:p w14:paraId="5E0A94CF" w14:textId="77777777" w:rsidR="00781F05" w:rsidRPr="00781F05" w:rsidRDefault="00781F05" w:rsidP="00781F05">
            <w:pPr>
              <w:keepNext/>
              <w:jc w:val="center"/>
              <w:outlineLvl w:val="0"/>
              <w:rPr>
                <w:bCs/>
                <w:sz w:val="16"/>
                <w:szCs w:val="16"/>
              </w:rPr>
            </w:pPr>
          </w:p>
        </w:tc>
      </w:tr>
      <w:tr w:rsidR="00781F05" w:rsidRPr="00781F05" w14:paraId="1494C01A" w14:textId="77777777" w:rsidTr="00781F05">
        <w:tc>
          <w:tcPr>
            <w:tcW w:w="851" w:type="dxa"/>
            <w:shd w:val="clear" w:color="auto" w:fill="auto"/>
            <w:vAlign w:val="center"/>
          </w:tcPr>
          <w:p w14:paraId="0FC9FB60"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52BD4ECA" w14:textId="77777777" w:rsidR="00781F05" w:rsidRPr="00781F05" w:rsidRDefault="00781F05" w:rsidP="00781F05">
            <w:pPr>
              <w:keepNext/>
              <w:outlineLvl w:val="0"/>
              <w:rPr>
                <w:bCs/>
                <w:sz w:val="20"/>
                <w:szCs w:val="20"/>
              </w:rPr>
            </w:pPr>
            <w:r w:rsidRPr="00781F05">
              <w:rPr>
                <w:bCs/>
                <w:sz w:val="20"/>
                <w:szCs w:val="20"/>
              </w:rPr>
              <w:t>Liczba zasadowa</w:t>
            </w:r>
          </w:p>
        </w:tc>
        <w:tc>
          <w:tcPr>
            <w:tcW w:w="2098" w:type="dxa"/>
            <w:shd w:val="clear" w:color="auto" w:fill="auto"/>
            <w:vAlign w:val="center"/>
          </w:tcPr>
          <w:p w14:paraId="43848F12" w14:textId="77777777" w:rsidR="00781F05" w:rsidRPr="00781F05" w:rsidRDefault="00781F05" w:rsidP="00781F05">
            <w:pPr>
              <w:keepNext/>
              <w:jc w:val="center"/>
              <w:outlineLvl w:val="0"/>
              <w:rPr>
                <w:bCs/>
                <w:sz w:val="20"/>
                <w:szCs w:val="20"/>
              </w:rPr>
            </w:pPr>
            <w:r w:rsidRPr="00781F05">
              <w:rPr>
                <w:bCs/>
                <w:sz w:val="20"/>
                <w:szCs w:val="20"/>
              </w:rPr>
              <w:t>PN-ISO 3771</w:t>
            </w:r>
          </w:p>
          <w:p w14:paraId="4F7190C3" w14:textId="77777777" w:rsidR="00781F05" w:rsidRPr="00781F05" w:rsidRDefault="00781F05" w:rsidP="00781F05">
            <w:pPr>
              <w:keepNext/>
              <w:jc w:val="center"/>
              <w:outlineLvl w:val="0"/>
              <w:rPr>
                <w:sz w:val="20"/>
                <w:szCs w:val="20"/>
              </w:rPr>
            </w:pPr>
            <w:r w:rsidRPr="00781F05">
              <w:rPr>
                <w:sz w:val="20"/>
                <w:szCs w:val="20"/>
              </w:rPr>
              <w:t>PN-C-04163</w:t>
            </w:r>
          </w:p>
          <w:p w14:paraId="52CB5FE8" w14:textId="77777777" w:rsidR="00781F05" w:rsidRPr="00781F05" w:rsidRDefault="00781F05" w:rsidP="00781F05">
            <w:pPr>
              <w:jc w:val="center"/>
              <w:rPr>
                <w:sz w:val="20"/>
                <w:szCs w:val="20"/>
              </w:rPr>
            </w:pPr>
            <w:r w:rsidRPr="00781F05">
              <w:rPr>
                <w:sz w:val="20"/>
                <w:szCs w:val="20"/>
              </w:rPr>
              <w:t>PN-C-04049</w:t>
            </w:r>
          </w:p>
        </w:tc>
        <w:tc>
          <w:tcPr>
            <w:tcW w:w="1984" w:type="dxa"/>
            <w:shd w:val="clear" w:color="auto" w:fill="auto"/>
            <w:vAlign w:val="center"/>
          </w:tcPr>
          <w:p w14:paraId="5F2B23AB" w14:textId="77777777" w:rsidR="00781F05" w:rsidRPr="00781F05" w:rsidRDefault="00781F05" w:rsidP="00781F05">
            <w:pPr>
              <w:keepNext/>
              <w:jc w:val="center"/>
              <w:outlineLvl w:val="0"/>
              <w:rPr>
                <w:bCs/>
                <w:sz w:val="20"/>
                <w:szCs w:val="20"/>
              </w:rPr>
            </w:pPr>
            <w:r w:rsidRPr="00781F05">
              <w:rPr>
                <w:sz w:val="20"/>
                <w:szCs w:val="20"/>
              </w:rPr>
              <w:t>ASTM D 2896</w:t>
            </w:r>
          </w:p>
        </w:tc>
        <w:tc>
          <w:tcPr>
            <w:tcW w:w="1843" w:type="dxa"/>
            <w:shd w:val="clear" w:color="auto" w:fill="auto"/>
            <w:vAlign w:val="center"/>
          </w:tcPr>
          <w:p w14:paraId="15042F8A" w14:textId="77777777" w:rsidR="00781F05" w:rsidRPr="00781F05" w:rsidRDefault="00781F05" w:rsidP="00781F05">
            <w:pPr>
              <w:keepNext/>
              <w:jc w:val="center"/>
              <w:outlineLvl w:val="0"/>
              <w:rPr>
                <w:sz w:val="20"/>
                <w:szCs w:val="20"/>
              </w:rPr>
            </w:pPr>
          </w:p>
        </w:tc>
        <w:tc>
          <w:tcPr>
            <w:tcW w:w="1872" w:type="dxa"/>
            <w:shd w:val="clear" w:color="auto" w:fill="auto"/>
            <w:vAlign w:val="center"/>
          </w:tcPr>
          <w:p w14:paraId="5CA0817F" w14:textId="77777777" w:rsidR="00781F05" w:rsidRPr="00781F05" w:rsidRDefault="00781F05" w:rsidP="00781F05">
            <w:pPr>
              <w:keepNext/>
              <w:jc w:val="center"/>
              <w:outlineLvl w:val="0"/>
              <w:rPr>
                <w:bCs/>
                <w:sz w:val="16"/>
                <w:szCs w:val="16"/>
              </w:rPr>
            </w:pPr>
          </w:p>
        </w:tc>
      </w:tr>
      <w:tr w:rsidR="00781F05" w:rsidRPr="00781F05" w14:paraId="675BB082" w14:textId="77777777" w:rsidTr="00781F05">
        <w:tc>
          <w:tcPr>
            <w:tcW w:w="851" w:type="dxa"/>
            <w:shd w:val="clear" w:color="auto" w:fill="auto"/>
            <w:vAlign w:val="center"/>
          </w:tcPr>
          <w:p w14:paraId="299A6C8E"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24434586" w14:textId="77777777" w:rsidR="00781F05" w:rsidRPr="00781F05" w:rsidRDefault="00781F05" w:rsidP="00781F05">
            <w:pPr>
              <w:keepNext/>
              <w:outlineLvl w:val="0"/>
              <w:rPr>
                <w:bCs/>
                <w:sz w:val="20"/>
                <w:szCs w:val="20"/>
              </w:rPr>
            </w:pPr>
            <w:r w:rsidRPr="00781F05">
              <w:rPr>
                <w:bCs/>
                <w:sz w:val="20"/>
                <w:szCs w:val="20"/>
              </w:rPr>
              <w:t>Popiół siarczanowy</w:t>
            </w:r>
          </w:p>
        </w:tc>
        <w:tc>
          <w:tcPr>
            <w:tcW w:w="2098" w:type="dxa"/>
            <w:shd w:val="clear" w:color="auto" w:fill="auto"/>
            <w:vAlign w:val="center"/>
          </w:tcPr>
          <w:p w14:paraId="43CEF986" w14:textId="77777777" w:rsidR="00781F05" w:rsidRPr="00781F05" w:rsidRDefault="00781F05" w:rsidP="00781F05">
            <w:pPr>
              <w:keepNext/>
              <w:jc w:val="center"/>
              <w:outlineLvl w:val="0"/>
              <w:rPr>
                <w:sz w:val="20"/>
                <w:szCs w:val="20"/>
              </w:rPr>
            </w:pPr>
            <w:r w:rsidRPr="00781F05">
              <w:rPr>
                <w:sz w:val="20"/>
                <w:szCs w:val="20"/>
              </w:rPr>
              <w:t>PN-ISO 3987</w:t>
            </w:r>
          </w:p>
          <w:p w14:paraId="76476D55" w14:textId="77777777" w:rsidR="00781F05" w:rsidRPr="00781F05" w:rsidRDefault="00781F05" w:rsidP="00781F05">
            <w:pPr>
              <w:keepNext/>
              <w:jc w:val="center"/>
              <w:outlineLvl w:val="0"/>
              <w:rPr>
                <w:bCs/>
                <w:sz w:val="20"/>
                <w:szCs w:val="20"/>
              </w:rPr>
            </w:pPr>
            <w:r w:rsidRPr="00781F05">
              <w:rPr>
                <w:sz w:val="20"/>
                <w:szCs w:val="20"/>
              </w:rPr>
              <w:t>PN-C-04077</w:t>
            </w:r>
          </w:p>
        </w:tc>
        <w:tc>
          <w:tcPr>
            <w:tcW w:w="1984" w:type="dxa"/>
            <w:shd w:val="clear" w:color="auto" w:fill="auto"/>
            <w:vAlign w:val="center"/>
          </w:tcPr>
          <w:p w14:paraId="2D3A460C" w14:textId="77777777" w:rsidR="00781F05" w:rsidRPr="00781F05" w:rsidRDefault="00781F05" w:rsidP="00781F05">
            <w:pPr>
              <w:keepNext/>
              <w:jc w:val="center"/>
              <w:outlineLvl w:val="0"/>
              <w:rPr>
                <w:bCs/>
                <w:sz w:val="20"/>
                <w:szCs w:val="20"/>
              </w:rPr>
            </w:pPr>
            <w:r w:rsidRPr="00781F05">
              <w:rPr>
                <w:sz w:val="20"/>
                <w:szCs w:val="20"/>
              </w:rPr>
              <w:t>ASTM D 874</w:t>
            </w:r>
          </w:p>
        </w:tc>
        <w:tc>
          <w:tcPr>
            <w:tcW w:w="1843" w:type="dxa"/>
            <w:shd w:val="clear" w:color="auto" w:fill="auto"/>
            <w:vAlign w:val="center"/>
          </w:tcPr>
          <w:p w14:paraId="2F9E110E" w14:textId="77777777" w:rsidR="00781F05" w:rsidRPr="00781F05" w:rsidRDefault="00781F05" w:rsidP="00781F05">
            <w:pPr>
              <w:keepNext/>
              <w:jc w:val="center"/>
              <w:outlineLvl w:val="0"/>
              <w:rPr>
                <w:bCs/>
                <w:sz w:val="20"/>
                <w:szCs w:val="20"/>
              </w:rPr>
            </w:pPr>
          </w:p>
        </w:tc>
        <w:tc>
          <w:tcPr>
            <w:tcW w:w="1872" w:type="dxa"/>
            <w:shd w:val="clear" w:color="auto" w:fill="auto"/>
            <w:vAlign w:val="center"/>
          </w:tcPr>
          <w:p w14:paraId="5E00FFA1" w14:textId="77777777" w:rsidR="00781F05" w:rsidRPr="00781F05" w:rsidRDefault="00781F05" w:rsidP="00781F05">
            <w:pPr>
              <w:keepNext/>
              <w:jc w:val="center"/>
              <w:outlineLvl w:val="0"/>
              <w:rPr>
                <w:bCs/>
                <w:sz w:val="16"/>
                <w:szCs w:val="16"/>
              </w:rPr>
            </w:pPr>
          </w:p>
        </w:tc>
      </w:tr>
      <w:tr w:rsidR="00781F05" w:rsidRPr="00781F05" w14:paraId="76844270" w14:textId="77777777" w:rsidTr="00781F05">
        <w:tc>
          <w:tcPr>
            <w:tcW w:w="851" w:type="dxa"/>
            <w:shd w:val="clear" w:color="auto" w:fill="auto"/>
            <w:vAlign w:val="center"/>
          </w:tcPr>
          <w:p w14:paraId="438F5015"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6BFFFBD6" w14:textId="68588D96" w:rsidR="00781F05" w:rsidRPr="00781F05" w:rsidRDefault="00781F05" w:rsidP="00781F05">
            <w:pPr>
              <w:keepNext/>
              <w:outlineLvl w:val="0"/>
              <w:rPr>
                <w:bCs/>
                <w:sz w:val="20"/>
                <w:szCs w:val="20"/>
              </w:rPr>
            </w:pPr>
            <w:r w:rsidRPr="00781F05">
              <w:rPr>
                <w:bCs/>
                <w:sz w:val="20"/>
                <w:szCs w:val="20"/>
              </w:rPr>
              <w:t>Pozostałość po spopieleniu</w:t>
            </w:r>
          </w:p>
        </w:tc>
        <w:tc>
          <w:tcPr>
            <w:tcW w:w="2098" w:type="dxa"/>
            <w:shd w:val="clear" w:color="auto" w:fill="auto"/>
            <w:vAlign w:val="center"/>
          </w:tcPr>
          <w:p w14:paraId="566D2226" w14:textId="77777777" w:rsidR="00781F05" w:rsidRPr="00781F05" w:rsidRDefault="00781F05" w:rsidP="00781F05">
            <w:pPr>
              <w:keepNext/>
              <w:jc w:val="center"/>
              <w:outlineLvl w:val="0"/>
              <w:rPr>
                <w:sz w:val="20"/>
                <w:szCs w:val="20"/>
              </w:rPr>
            </w:pPr>
            <w:r w:rsidRPr="00781F05">
              <w:rPr>
                <w:sz w:val="20"/>
                <w:szCs w:val="20"/>
              </w:rPr>
              <w:t>PN-EN ISO 6245</w:t>
            </w:r>
          </w:p>
          <w:p w14:paraId="33C3EABD" w14:textId="77777777" w:rsidR="00781F05" w:rsidRPr="00781F05" w:rsidRDefault="00781F05" w:rsidP="00781F05">
            <w:pPr>
              <w:keepNext/>
              <w:jc w:val="center"/>
              <w:outlineLvl w:val="0"/>
              <w:rPr>
                <w:bCs/>
                <w:sz w:val="20"/>
                <w:szCs w:val="20"/>
              </w:rPr>
            </w:pPr>
            <w:r w:rsidRPr="00781F05">
              <w:rPr>
                <w:sz w:val="20"/>
                <w:szCs w:val="20"/>
              </w:rPr>
              <w:t>PN-C-04077</w:t>
            </w:r>
          </w:p>
        </w:tc>
        <w:tc>
          <w:tcPr>
            <w:tcW w:w="1984" w:type="dxa"/>
            <w:shd w:val="clear" w:color="auto" w:fill="auto"/>
            <w:vAlign w:val="center"/>
          </w:tcPr>
          <w:p w14:paraId="7E1133D1" w14:textId="77777777" w:rsidR="00781F05" w:rsidRPr="00781F05" w:rsidRDefault="00781F05" w:rsidP="00781F05">
            <w:pPr>
              <w:keepNext/>
              <w:jc w:val="center"/>
              <w:outlineLvl w:val="0"/>
              <w:rPr>
                <w:bCs/>
                <w:sz w:val="20"/>
                <w:szCs w:val="20"/>
              </w:rPr>
            </w:pPr>
            <w:r w:rsidRPr="00781F05">
              <w:rPr>
                <w:bCs/>
                <w:sz w:val="20"/>
                <w:szCs w:val="20"/>
              </w:rPr>
              <w:t>ASTM D 482</w:t>
            </w:r>
          </w:p>
        </w:tc>
        <w:tc>
          <w:tcPr>
            <w:tcW w:w="1843" w:type="dxa"/>
            <w:shd w:val="clear" w:color="auto" w:fill="auto"/>
            <w:vAlign w:val="center"/>
          </w:tcPr>
          <w:p w14:paraId="74FDCCFD" w14:textId="77777777" w:rsidR="00781F05" w:rsidRPr="00781F05" w:rsidRDefault="00781F05" w:rsidP="00781F05">
            <w:pPr>
              <w:keepNext/>
              <w:jc w:val="center"/>
              <w:outlineLvl w:val="0"/>
              <w:rPr>
                <w:bCs/>
                <w:sz w:val="20"/>
                <w:szCs w:val="20"/>
              </w:rPr>
            </w:pPr>
            <w:r w:rsidRPr="00781F05">
              <w:rPr>
                <w:bCs/>
                <w:sz w:val="20"/>
                <w:szCs w:val="20"/>
              </w:rPr>
              <w:t>IP 4</w:t>
            </w:r>
          </w:p>
        </w:tc>
        <w:tc>
          <w:tcPr>
            <w:tcW w:w="1872" w:type="dxa"/>
            <w:shd w:val="clear" w:color="auto" w:fill="auto"/>
            <w:vAlign w:val="center"/>
          </w:tcPr>
          <w:p w14:paraId="47ADEDB0" w14:textId="77777777" w:rsidR="00781F05" w:rsidRPr="00781F05" w:rsidRDefault="00781F05" w:rsidP="00781F05">
            <w:pPr>
              <w:keepNext/>
              <w:jc w:val="center"/>
              <w:outlineLvl w:val="0"/>
              <w:rPr>
                <w:bCs/>
                <w:sz w:val="16"/>
                <w:szCs w:val="16"/>
              </w:rPr>
            </w:pPr>
          </w:p>
        </w:tc>
      </w:tr>
      <w:tr w:rsidR="00781F05" w:rsidRPr="00781F05" w14:paraId="0781C835" w14:textId="77777777" w:rsidTr="00781F05">
        <w:tc>
          <w:tcPr>
            <w:tcW w:w="851" w:type="dxa"/>
            <w:shd w:val="clear" w:color="auto" w:fill="auto"/>
            <w:vAlign w:val="center"/>
          </w:tcPr>
          <w:p w14:paraId="4AF5CA28"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525949F4" w14:textId="77777777" w:rsidR="00781F05" w:rsidRPr="00781F05" w:rsidRDefault="00781F05" w:rsidP="00781F05">
            <w:pPr>
              <w:keepNext/>
              <w:outlineLvl w:val="0"/>
              <w:rPr>
                <w:bCs/>
                <w:sz w:val="20"/>
                <w:szCs w:val="20"/>
              </w:rPr>
            </w:pPr>
            <w:r w:rsidRPr="00781F05">
              <w:rPr>
                <w:bCs/>
                <w:sz w:val="20"/>
                <w:szCs w:val="20"/>
              </w:rPr>
              <w:t>Odporność na pienienie / Charakterystyka pienienia</w:t>
            </w:r>
          </w:p>
        </w:tc>
        <w:tc>
          <w:tcPr>
            <w:tcW w:w="2098" w:type="dxa"/>
            <w:shd w:val="clear" w:color="auto" w:fill="auto"/>
            <w:vAlign w:val="center"/>
          </w:tcPr>
          <w:p w14:paraId="46770549" w14:textId="77777777" w:rsidR="00781F05" w:rsidRPr="00781F05" w:rsidRDefault="00781F05" w:rsidP="00781F05">
            <w:pPr>
              <w:keepNext/>
              <w:jc w:val="center"/>
              <w:outlineLvl w:val="0"/>
              <w:rPr>
                <w:bCs/>
                <w:sz w:val="20"/>
                <w:szCs w:val="20"/>
                <w:vertAlign w:val="superscript"/>
              </w:rPr>
            </w:pPr>
            <w:r w:rsidRPr="00781F05">
              <w:rPr>
                <w:bCs/>
                <w:sz w:val="20"/>
                <w:szCs w:val="20"/>
              </w:rPr>
              <w:t>PN-ISO 6247</w:t>
            </w:r>
          </w:p>
          <w:p w14:paraId="5F128DB8" w14:textId="77777777" w:rsidR="00781F05" w:rsidRPr="00781F05" w:rsidRDefault="00781F05" w:rsidP="00781F05">
            <w:pPr>
              <w:jc w:val="center"/>
              <w:rPr>
                <w:sz w:val="20"/>
                <w:szCs w:val="20"/>
              </w:rPr>
            </w:pPr>
            <w:r w:rsidRPr="00781F05">
              <w:rPr>
                <w:sz w:val="20"/>
                <w:szCs w:val="20"/>
              </w:rPr>
              <w:t>PN-C-04055</w:t>
            </w:r>
          </w:p>
        </w:tc>
        <w:tc>
          <w:tcPr>
            <w:tcW w:w="1984" w:type="dxa"/>
            <w:shd w:val="clear" w:color="auto" w:fill="auto"/>
            <w:vAlign w:val="center"/>
          </w:tcPr>
          <w:p w14:paraId="65D3C1A1" w14:textId="77777777" w:rsidR="00781F05" w:rsidRPr="00781F05" w:rsidRDefault="00781F05" w:rsidP="00781F05">
            <w:pPr>
              <w:keepNext/>
              <w:jc w:val="center"/>
              <w:outlineLvl w:val="0"/>
              <w:rPr>
                <w:bCs/>
                <w:sz w:val="20"/>
                <w:szCs w:val="20"/>
                <w:vertAlign w:val="superscript"/>
              </w:rPr>
            </w:pPr>
            <w:r w:rsidRPr="00781F05">
              <w:rPr>
                <w:sz w:val="20"/>
                <w:szCs w:val="20"/>
              </w:rPr>
              <w:t>ASTM D 892</w:t>
            </w:r>
          </w:p>
        </w:tc>
        <w:tc>
          <w:tcPr>
            <w:tcW w:w="1843" w:type="dxa"/>
            <w:shd w:val="clear" w:color="auto" w:fill="auto"/>
            <w:vAlign w:val="center"/>
          </w:tcPr>
          <w:p w14:paraId="07B82C03" w14:textId="77777777" w:rsidR="00781F05" w:rsidRPr="00781F05" w:rsidRDefault="00781F05" w:rsidP="00781F05">
            <w:pPr>
              <w:keepNext/>
              <w:jc w:val="center"/>
              <w:outlineLvl w:val="0"/>
              <w:rPr>
                <w:bCs/>
                <w:sz w:val="20"/>
                <w:szCs w:val="20"/>
              </w:rPr>
            </w:pPr>
            <w:r w:rsidRPr="00781F05">
              <w:rPr>
                <w:bCs/>
                <w:sz w:val="20"/>
                <w:szCs w:val="20"/>
              </w:rPr>
              <w:t>IP 146</w:t>
            </w:r>
          </w:p>
          <w:p w14:paraId="3F7D1F7E" w14:textId="77777777" w:rsidR="00781F05" w:rsidRPr="00781F05" w:rsidRDefault="00781F05" w:rsidP="00781F05">
            <w:pPr>
              <w:jc w:val="center"/>
              <w:rPr>
                <w:sz w:val="20"/>
                <w:szCs w:val="20"/>
              </w:rPr>
            </w:pPr>
            <w:r w:rsidRPr="00781F05">
              <w:rPr>
                <w:sz w:val="20"/>
                <w:szCs w:val="20"/>
              </w:rPr>
              <w:t>BS 2000:146 FED-STD-791 met.3213</w:t>
            </w:r>
          </w:p>
        </w:tc>
        <w:tc>
          <w:tcPr>
            <w:tcW w:w="1872" w:type="dxa"/>
            <w:shd w:val="clear" w:color="auto" w:fill="auto"/>
            <w:vAlign w:val="center"/>
          </w:tcPr>
          <w:p w14:paraId="3E2E0BA7" w14:textId="77777777" w:rsidR="00781F05" w:rsidRPr="00781F05" w:rsidRDefault="00781F05" w:rsidP="00781F05">
            <w:pPr>
              <w:keepNext/>
              <w:jc w:val="center"/>
              <w:outlineLvl w:val="0"/>
              <w:rPr>
                <w:bCs/>
                <w:strike/>
                <w:sz w:val="16"/>
                <w:szCs w:val="16"/>
              </w:rPr>
            </w:pPr>
          </w:p>
        </w:tc>
      </w:tr>
      <w:tr w:rsidR="00781F05" w:rsidRPr="00781F05" w14:paraId="1B45B16E" w14:textId="77777777" w:rsidTr="00781F05">
        <w:tc>
          <w:tcPr>
            <w:tcW w:w="851" w:type="dxa"/>
            <w:shd w:val="clear" w:color="auto" w:fill="auto"/>
            <w:vAlign w:val="center"/>
          </w:tcPr>
          <w:p w14:paraId="18EA581F"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71435FF2" w14:textId="77777777" w:rsidR="00781F05" w:rsidRPr="00781F05" w:rsidRDefault="00781F05" w:rsidP="00781F05">
            <w:pPr>
              <w:keepNext/>
              <w:outlineLvl w:val="0"/>
              <w:rPr>
                <w:bCs/>
                <w:sz w:val="20"/>
                <w:szCs w:val="20"/>
              </w:rPr>
            </w:pPr>
            <w:r w:rsidRPr="00781F05">
              <w:rPr>
                <w:bCs/>
                <w:sz w:val="20"/>
                <w:szCs w:val="20"/>
              </w:rPr>
              <w:t>Prężność par</w:t>
            </w:r>
          </w:p>
        </w:tc>
        <w:tc>
          <w:tcPr>
            <w:tcW w:w="2098" w:type="dxa"/>
            <w:shd w:val="clear" w:color="auto" w:fill="auto"/>
            <w:vAlign w:val="center"/>
          </w:tcPr>
          <w:p w14:paraId="40C4BA14" w14:textId="283C9A85" w:rsidR="00781F05" w:rsidRPr="00781F05" w:rsidRDefault="00781F05" w:rsidP="00781F05">
            <w:pPr>
              <w:tabs>
                <w:tab w:val="left" w:pos="709"/>
                <w:tab w:val="left" w:pos="993"/>
              </w:tabs>
              <w:jc w:val="center"/>
              <w:rPr>
                <w:sz w:val="20"/>
                <w:szCs w:val="20"/>
                <w:lang w:val="en-US"/>
              </w:rPr>
            </w:pPr>
            <w:r w:rsidRPr="00781F05">
              <w:rPr>
                <w:sz w:val="20"/>
                <w:szCs w:val="20"/>
                <w:lang w:val="en-US"/>
              </w:rPr>
              <w:t>PN-EN 13016-1</w:t>
            </w:r>
            <w:r w:rsidRPr="00781F05">
              <w:rPr>
                <w:sz w:val="20"/>
                <w:szCs w:val="20"/>
                <w:lang w:val="en-US"/>
              </w:rPr>
              <w:br/>
              <w:t>PN-EN 12</w:t>
            </w:r>
          </w:p>
          <w:p w14:paraId="56237226" w14:textId="77777777" w:rsidR="00781F05" w:rsidRPr="00781F05" w:rsidRDefault="00781F05" w:rsidP="00781F05">
            <w:pPr>
              <w:tabs>
                <w:tab w:val="left" w:pos="709"/>
                <w:tab w:val="left" w:pos="993"/>
              </w:tabs>
              <w:jc w:val="center"/>
              <w:rPr>
                <w:bCs/>
                <w:sz w:val="20"/>
                <w:szCs w:val="20"/>
                <w:lang w:val="en-US"/>
              </w:rPr>
            </w:pPr>
            <w:r w:rsidRPr="00781F05">
              <w:rPr>
                <w:sz w:val="20"/>
                <w:szCs w:val="20"/>
                <w:lang w:val="en-US"/>
              </w:rPr>
              <w:t>PN-C-04044</w:t>
            </w:r>
          </w:p>
        </w:tc>
        <w:tc>
          <w:tcPr>
            <w:tcW w:w="1984" w:type="dxa"/>
            <w:shd w:val="clear" w:color="auto" w:fill="auto"/>
            <w:vAlign w:val="center"/>
          </w:tcPr>
          <w:p w14:paraId="28DEF053" w14:textId="77777777" w:rsidR="00781F05" w:rsidRPr="00781F05" w:rsidRDefault="00781F05" w:rsidP="00781F05">
            <w:pPr>
              <w:keepNext/>
              <w:jc w:val="center"/>
              <w:outlineLvl w:val="0"/>
              <w:rPr>
                <w:bCs/>
                <w:sz w:val="20"/>
                <w:szCs w:val="20"/>
              </w:rPr>
            </w:pPr>
            <w:r w:rsidRPr="00781F05">
              <w:rPr>
                <w:bCs/>
                <w:sz w:val="20"/>
                <w:szCs w:val="20"/>
              </w:rPr>
              <w:t>ASTM D 4953</w:t>
            </w:r>
          </w:p>
        </w:tc>
        <w:tc>
          <w:tcPr>
            <w:tcW w:w="1843" w:type="dxa"/>
            <w:shd w:val="clear" w:color="auto" w:fill="auto"/>
            <w:vAlign w:val="center"/>
          </w:tcPr>
          <w:p w14:paraId="0BB675CD" w14:textId="77777777" w:rsidR="00781F05" w:rsidRPr="00781F05" w:rsidRDefault="00781F05" w:rsidP="00781F05">
            <w:pPr>
              <w:keepNext/>
              <w:jc w:val="center"/>
              <w:outlineLvl w:val="0"/>
              <w:rPr>
                <w:bCs/>
                <w:sz w:val="20"/>
                <w:szCs w:val="20"/>
              </w:rPr>
            </w:pPr>
          </w:p>
        </w:tc>
        <w:tc>
          <w:tcPr>
            <w:tcW w:w="1872" w:type="dxa"/>
            <w:shd w:val="clear" w:color="auto" w:fill="auto"/>
            <w:vAlign w:val="center"/>
          </w:tcPr>
          <w:p w14:paraId="71D1DE2F" w14:textId="77777777" w:rsidR="00781F05" w:rsidRPr="00781F05" w:rsidRDefault="00781F05" w:rsidP="00781F05">
            <w:pPr>
              <w:keepNext/>
              <w:jc w:val="center"/>
              <w:outlineLvl w:val="0"/>
              <w:rPr>
                <w:bCs/>
                <w:sz w:val="16"/>
                <w:szCs w:val="16"/>
              </w:rPr>
            </w:pPr>
          </w:p>
        </w:tc>
      </w:tr>
      <w:tr w:rsidR="00781F05" w:rsidRPr="00781F05" w14:paraId="4A7D2670" w14:textId="77777777" w:rsidTr="00781F05">
        <w:trPr>
          <w:trHeight w:val="933"/>
        </w:trPr>
        <w:tc>
          <w:tcPr>
            <w:tcW w:w="851" w:type="dxa"/>
            <w:shd w:val="clear" w:color="auto" w:fill="auto"/>
            <w:vAlign w:val="center"/>
          </w:tcPr>
          <w:p w14:paraId="5BB48248"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36F6DC46" w14:textId="77777777" w:rsidR="00781F05" w:rsidRPr="00781F05" w:rsidRDefault="00781F05" w:rsidP="00781F05">
            <w:pPr>
              <w:keepNext/>
              <w:outlineLvl w:val="0"/>
              <w:rPr>
                <w:bCs/>
                <w:sz w:val="20"/>
                <w:szCs w:val="20"/>
                <w:vertAlign w:val="superscript"/>
              </w:rPr>
            </w:pPr>
            <w:r w:rsidRPr="00781F05">
              <w:rPr>
                <w:bCs/>
                <w:sz w:val="20"/>
                <w:szCs w:val="20"/>
              </w:rPr>
              <w:t>Zawartość siarki</w:t>
            </w:r>
          </w:p>
        </w:tc>
        <w:tc>
          <w:tcPr>
            <w:tcW w:w="2098" w:type="dxa"/>
            <w:shd w:val="clear" w:color="auto" w:fill="auto"/>
            <w:vAlign w:val="center"/>
          </w:tcPr>
          <w:p w14:paraId="376D3449" w14:textId="77777777" w:rsidR="00781F05" w:rsidRPr="00781F05" w:rsidRDefault="00781F05" w:rsidP="00781F05">
            <w:pPr>
              <w:keepNext/>
              <w:jc w:val="center"/>
              <w:outlineLvl w:val="0"/>
              <w:rPr>
                <w:bCs/>
                <w:sz w:val="20"/>
                <w:szCs w:val="20"/>
                <w:vertAlign w:val="superscript"/>
                <w:lang w:val="en-GB"/>
              </w:rPr>
            </w:pPr>
            <w:r w:rsidRPr="00781F05">
              <w:rPr>
                <w:bCs/>
                <w:sz w:val="20"/>
                <w:szCs w:val="20"/>
                <w:lang w:val="en-GB"/>
              </w:rPr>
              <w:t>PN-EN ISO 20846</w:t>
            </w:r>
          </w:p>
          <w:p w14:paraId="737B999A" w14:textId="77777777" w:rsidR="00781F05" w:rsidRPr="00781F05" w:rsidRDefault="00781F05" w:rsidP="00781F05">
            <w:pPr>
              <w:jc w:val="center"/>
              <w:rPr>
                <w:sz w:val="20"/>
                <w:szCs w:val="20"/>
                <w:vertAlign w:val="superscript"/>
                <w:lang w:val="en-GB"/>
              </w:rPr>
            </w:pPr>
            <w:r w:rsidRPr="00781F05">
              <w:rPr>
                <w:sz w:val="20"/>
                <w:szCs w:val="20"/>
                <w:lang w:val="en-GB"/>
              </w:rPr>
              <w:t>PN-EN ISO 20884</w:t>
            </w:r>
          </w:p>
          <w:p w14:paraId="67C094EA" w14:textId="77777777" w:rsidR="00781F05" w:rsidRPr="00781F05" w:rsidRDefault="00781F05" w:rsidP="00781F05">
            <w:pPr>
              <w:keepNext/>
              <w:jc w:val="center"/>
              <w:outlineLvl w:val="0"/>
              <w:rPr>
                <w:bCs/>
                <w:sz w:val="20"/>
                <w:szCs w:val="20"/>
                <w:vertAlign w:val="superscript"/>
                <w:lang w:val="en-GB"/>
              </w:rPr>
            </w:pPr>
            <w:r w:rsidRPr="00781F05">
              <w:rPr>
                <w:sz w:val="20"/>
                <w:szCs w:val="20"/>
                <w:lang w:val="en-GB"/>
              </w:rPr>
              <w:t>PN-EN ISO 13032</w:t>
            </w:r>
          </w:p>
          <w:p w14:paraId="621DCB78" w14:textId="3800B0CA" w:rsidR="00781F05" w:rsidRPr="00781F05" w:rsidRDefault="00781F05" w:rsidP="00781F05">
            <w:pPr>
              <w:keepNext/>
              <w:jc w:val="center"/>
              <w:outlineLvl w:val="0"/>
              <w:rPr>
                <w:bCs/>
                <w:sz w:val="20"/>
                <w:szCs w:val="20"/>
                <w:lang w:val="en-GB"/>
              </w:rPr>
            </w:pPr>
            <w:r w:rsidRPr="00781F05">
              <w:rPr>
                <w:bCs/>
                <w:sz w:val="20"/>
                <w:szCs w:val="20"/>
                <w:lang w:val="en-GB"/>
              </w:rPr>
              <w:t>PN-EN ISO 8754</w:t>
            </w:r>
          </w:p>
          <w:p w14:paraId="2C139B1A" w14:textId="77777777" w:rsidR="00781F05" w:rsidRPr="00781F05" w:rsidRDefault="00781F05" w:rsidP="00781F05">
            <w:pPr>
              <w:jc w:val="center"/>
              <w:rPr>
                <w:lang w:val="en-GB"/>
              </w:rPr>
            </w:pPr>
            <w:r w:rsidRPr="00781F05">
              <w:rPr>
                <w:bCs/>
                <w:sz w:val="20"/>
                <w:lang w:val="en-US"/>
              </w:rPr>
              <w:t>PN-EN ISO 14596</w:t>
            </w:r>
          </w:p>
        </w:tc>
        <w:tc>
          <w:tcPr>
            <w:tcW w:w="1984" w:type="dxa"/>
            <w:shd w:val="clear" w:color="auto" w:fill="auto"/>
            <w:vAlign w:val="center"/>
          </w:tcPr>
          <w:p w14:paraId="07320C7D" w14:textId="77777777" w:rsidR="00781F05" w:rsidRPr="00781F05" w:rsidRDefault="00781F05" w:rsidP="00781F05">
            <w:pPr>
              <w:jc w:val="center"/>
              <w:rPr>
                <w:bCs/>
                <w:sz w:val="20"/>
                <w:lang w:val="en-US"/>
              </w:rPr>
            </w:pPr>
            <w:r w:rsidRPr="00781F05">
              <w:rPr>
                <w:bCs/>
                <w:sz w:val="20"/>
                <w:lang w:val="en-US"/>
              </w:rPr>
              <w:t>ASTM D 4294 ASTM D 5453</w:t>
            </w:r>
          </w:p>
          <w:p w14:paraId="2615DB4C" w14:textId="77777777" w:rsidR="00781F05" w:rsidRPr="00781F05" w:rsidRDefault="00781F05" w:rsidP="00781F05">
            <w:pPr>
              <w:jc w:val="center"/>
              <w:rPr>
                <w:sz w:val="20"/>
                <w:szCs w:val="20"/>
                <w:lang w:val="en-GB"/>
              </w:rPr>
            </w:pPr>
            <w:r w:rsidRPr="00781F05">
              <w:rPr>
                <w:bCs/>
                <w:sz w:val="20"/>
                <w:lang w:val="en-US"/>
              </w:rPr>
              <w:t>ASTM D 2622</w:t>
            </w:r>
          </w:p>
        </w:tc>
        <w:tc>
          <w:tcPr>
            <w:tcW w:w="1843" w:type="dxa"/>
            <w:shd w:val="clear" w:color="auto" w:fill="auto"/>
            <w:vAlign w:val="center"/>
          </w:tcPr>
          <w:p w14:paraId="2F8ABBD1" w14:textId="77777777" w:rsidR="00781F05" w:rsidRPr="00781F05" w:rsidRDefault="00781F05" w:rsidP="00781F05">
            <w:pPr>
              <w:keepNext/>
              <w:jc w:val="center"/>
              <w:outlineLvl w:val="0"/>
              <w:rPr>
                <w:bCs/>
                <w:sz w:val="20"/>
                <w:szCs w:val="20"/>
                <w:lang w:val="en-US"/>
              </w:rPr>
            </w:pPr>
          </w:p>
        </w:tc>
        <w:tc>
          <w:tcPr>
            <w:tcW w:w="1872" w:type="dxa"/>
            <w:shd w:val="clear" w:color="auto" w:fill="auto"/>
            <w:vAlign w:val="center"/>
          </w:tcPr>
          <w:p w14:paraId="78540628" w14:textId="77777777" w:rsidR="00781F05" w:rsidRPr="00781F05" w:rsidRDefault="00781F05" w:rsidP="00781F05">
            <w:pPr>
              <w:keepNext/>
              <w:jc w:val="center"/>
              <w:outlineLvl w:val="0"/>
              <w:rPr>
                <w:bCs/>
                <w:sz w:val="16"/>
                <w:szCs w:val="16"/>
              </w:rPr>
            </w:pPr>
            <w:r w:rsidRPr="00781F05">
              <w:rPr>
                <w:sz w:val="16"/>
                <w:szCs w:val="16"/>
              </w:rPr>
              <w:t>dotyczy paliw do pojazdów samochodowych</w:t>
            </w:r>
          </w:p>
        </w:tc>
      </w:tr>
      <w:tr w:rsidR="00781F05" w:rsidRPr="00781F05" w14:paraId="2983EF00" w14:textId="77777777" w:rsidTr="00781F05">
        <w:trPr>
          <w:trHeight w:val="847"/>
        </w:trPr>
        <w:tc>
          <w:tcPr>
            <w:tcW w:w="851" w:type="dxa"/>
            <w:shd w:val="clear" w:color="auto" w:fill="auto"/>
            <w:vAlign w:val="center"/>
          </w:tcPr>
          <w:p w14:paraId="3E3884E8"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194F998A" w14:textId="77777777" w:rsidR="00781F05" w:rsidRPr="00781F05" w:rsidRDefault="00781F05" w:rsidP="00781F05">
            <w:pPr>
              <w:keepNext/>
              <w:outlineLvl w:val="0"/>
              <w:rPr>
                <w:bCs/>
                <w:sz w:val="20"/>
                <w:szCs w:val="20"/>
                <w:vertAlign w:val="superscript"/>
                <w:lang w:val="en-GB"/>
              </w:rPr>
            </w:pPr>
            <w:r w:rsidRPr="00781F05">
              <w:rPr>
                <w:bCs/>
                <w:sz w:val="20"/>
                <w:szCs w:val="20"/>
                <w:lang w:val="en-GB"/>
              </w:rPr>
              <w:t>Zawartość siarki</w:t>
            </w:r>
          </w:p>
        </w:tc>
        <w:tc>
          <w:tcPr>
            <w:tcW w:w="2098" w:type="dxa"/>
            <w:shd w:val="clear" w:color="auto" w:fill="auto"/>
            <w:vAlign w:val="center"/>
          </w:tcPr>
          <w:p w14:paraId="1DC21422" w14:textId="77777777" w:rsidR="00781F05" w:rsidRPr="00781F05" w:rsidRDefault="00781F05" w:rsidP="00781F05">
            <w:pPr>
              <w:keepNext/>
              <w:jc w:val="center"/>
              <w:outlineLvl w:val="0"/>
              <w:rPr>
                <w:bCs/>
                <w:sz w:val="20"/>
                <w:szCs w:val="20"/>
                <w:vertAlign w:val="superscript"/>
                <w:lang w:val="en-GB"/>
              </w:rPr>
            </w:pPr>
            <w:r w:rsidRPr="00781F05">
              <w:rPr>
                <w:bCs/>
                <w:sz w:val="20"/>
                <w:szCs w:val="20"/>
                <w:lang w:val="en-GB"/>
              </w:rPr>
              <w:t>PN-C-04091</w:t>
            </w:r>
          </w:p>
          <w:p w14:paraId="398B1D64" w14:textId="77777777" w:rsidR="00781F05" w:rsidRPr="00781F05" w:rsidRDefault="00781F05" w:rsidP="00781F05">
            <w:pPr>
              <w:jc w:val="center"/>
              <w:rPr>
                <w:bCs/>
                <w:sz w:val="20"/>
                <w:lang w:val="en-US"/>
              </w:rPr>
            </w:pPr>
            <w:r w:rsidRPr="00781F05">
              <w:rPr>
                <w:bCs/>
                <w:sz w:val="20"/>
                <w:lang w:val="en-US"/>
              </w:rPr>
              <w:t>PN-C-04092</w:t>
            </w:r>
          </w:p>
          <w:p w14:paraId="28F35248" w14:textId="0D8B125F" w:rsidR="00781F05" w:rsidRPr="00781F05" w:rsidRDefault="00781F05" w:rsidP="00781F05">
            <w:pPr>
              <w:keepNext/>
              <w:jc w:val="center"/>
              <w:outlineLvl w:val="0"/>
              <w:rPr>
                <w:bCs/>
                <w:sz w:val="20"/>
                <w:szCs w:val="20"/>
                <w:lang w:val="en-GB"/>
              </w:rPr>
            </w:pPr>
            <w:r w:rsidRPr="00781F05">
              <w:rPr>
                <w:bCs/>
                <w:sz w:val="20"/>
                <w:szCs w:val="20"/>
                <w:lang w:val="en-GB"/>
              </w:rPr>
              <w:t>PN-EN ISO 8754</w:t>
            </w:r>
          </w:p>
          <w:p w14:paraId="19A85C8A" w14:textId="77777777" w:rsidR="00781F05" w:rsidRPr="00781F05" w:rsidRDefault="00781F05" w:rsidP="00781F05">
            <w:pPr>
              <w:jc w:val="center"/>
              <w:rPr>
                <w:lang w:val="en-GB"/>
              </w:rPr>
            </w:pPr>
            <w:r w:rsidRPr="00781F05">
              <w:rPr>
                <w:bCs/>
                <w:sz w:val="20"/>
                <w:lang w:val="en-US"/>
              </w:rPr>
              <w:t>PN-EN ISO 14596</w:t>
            </w:r>
          </w:p>
        </w:tc>
        <w:tc>
          <w:tcPr>
            <w:tcW w:w="1984" w:type="dxa"/>
            <w:shd w:val="clear" w:color="auto" w:fill="auto"/>
            <w:vAlign w:val="center"/>
          </w:tcPr>
          <w:p w14:paraId="6AF2DF70" w14:textId="77777777" w:rsidR="00781F05" w:rsidRPr="00781F05" w:rsidRDefault="00781F05" w:rsidP="00781F05">
            <w:pPr>
              <w:keepNext/>
              <w:jc w:val="center"/>
              <w:outlineLvl w:val="0"/>
              <w:rPr>
                <w:bCs/>
                <w:sz w:val="20"/>
                <w:szCs w:val="20"/>
                <w:lang w:val="en-GB"/>
              </w:rPr>
            </w:pPr>
            <w:r w:rsidRPr="00781F05">
              <w:rPr>
                <w:sz w:val="20"/>
                <w:szCs w:val="20"/>
                <w:lang w:val="en-US"/>
              </w:rPr>
              <w:t>ASTM D 129</w:t>
            </w:r>
          </w:p>
          <w:p w14:paraId="0272CC91" w14:textId="2B4C89F3" w:rsidR="00781F05" w:rsidRPr="00781F05" w:rsidRDefault="00781F05" w:rsidP="00781F05">
            <w:pPr>
              <w:jc w:val="center"/>
              <w:rPr>
                <w:bCs/>
                <w:sz w:val="20"/>
                <w:lang w:val="en-US"/>
              </w:rPr>
            </w:pPr>
            <w:r w:rsidRPr="00781F05">
              <w:rPr>
                <w:bCs/>
                <w:sz w:val="20"/>
                <w:lang w:val="en-US"/>
              </w:rPr>
              <w:t>ASTM D 4294</w:t>
            </w:r>
          </w:p>
          <w:p w14:paraId="091E9A57" w14:textId="77777777" w:rsidR="00781F05" w:rsidRPr="00781F05" w:rsidRDefault="00781F05" w:rsidP="00781F05">
            <w:pPr>
              <w:jc w:val="center"/>
              <w:rPr>
                <w:sz w:val="20"/>
                <w:szCs w:val="20"/>
                <w:lang w:val="en-GB"/>
              </w:rPr>
            </w:pPr>
            <w:r w:rsidRPr="00781F05">
              <w:rPr>
                <w:bCs/>
                <w:sz w:val="20"/>
                <w:lang w:val="en-US"/>
              </w:rPr>
              <w:t>ASTM D 2622</w:t>
            </w:r>
          </w:p>
          <w:p w14:paraId="7613AFE8" w14:textId="3254F509" w:rsidR="00781F05" w:rsidRPr="00781F05" w:rsidRDefault="00781F05" w:rsidP="00781F05">
            <w:pPr>
              <w:keepNext/>
              <w:jc w:val="center"/>
              <w:outlineLvl w:val="0"/>
              <w:rPr>
                <w:bCs/>
                <w:sz w:val="20"/>
                <w:szCs w:val="20"/>
              </w:rPr>
            </w:pPr>
            <w:r w:rsidRPr="00781F05">
              <w:rPr>
                <w:bCs/>
                <w:sz w:val="20"/>
                <w:szCs w:val="20"/>
              </w:rPr>
              <w:t>ASTM D 1266</w:t>
            </w:r>
          </w:p>
          <w:p w14:paraId="6C503FDF" w14:textId="77777777" w:rsidR="00781F05" w:rsidRPr="00781F05" w:rsidRDefault="00781F05" w:rsidP="00781F05">
            <w:pPr>
              <w:jc w:val="center"/>
              <w:rPr>
                <w:bCs/>
                <w:sz w:val="20"/>
                <w:lang w:val="en-US"/>
              </w:rPr>
            </w:pPr>
            <w:r w:rsidRPr="00781F05">
              <w:rPr>
                <w:bCs/>
                <w:sz w:val="20"/>
                <w:lang w:val="en-US"/>
              </w:rPr>
              <w:t>ASTM D 5453</w:t>
            </w:r>
          </w:p>
          <w:p w14:paraId="5DAF2E98" w14:textId="77777777" w:rsidR="00781F05" w:rsidRPr="00781F05" w:rsidRDefault="00781F05" w:rsidP="00781F05">
            <w:pPr>
              <w:jc w:val="center"/>
            </w:pPr>
            <w:r w:rsidRPr="00781F05">
              <w:rPr>
                <w:bCs/>
                <w:sz w:val="20"/>
                <w:lang w:val="en-US"/>
              </w:rPr>
              <w:t>ASTM D 6481</w:t>
            </w:r>
          </w:p>
        </w:tc>
        <w:tc>
          <w:tcPr>
            <w:tcW w:w="1843" w:type="dxa"/>
            <w:shd w:val="clear" w:color="auto" w:fill="auto"/>
            <w:vAlign w:val="center"/>
          </w:tcPr>
          <w:p w14:paraId="249B5C4E" w14:textId="77777777" w:rsidR="00781F05" w:rsidRPr="00781F05" w:rsidRDefault="00781F05" w:rsidP="00781F05">
            <w:pPr>
              <w:keepNext/>
              <w:jc w:val="center"/>
              <w:outlineLvl w:val="0"/>
              <w:rPr>
                <w:bCs/>
                <w:sz w:val="20"/>
                <w:szCs w:val="20"/>
                <w:lang w:val="en-US"/>
              </w:rPr>
            </w:pPr>
          </w:p>
        </w:tc>
        <w:tc>
          <w:tcPr>
            <w:tcW w:w="1872" w:type="dxa"/>
            <w:shd w:val="clear" w:color="auto" w:fill="auto"/>
            <w:vAlign w:val="center"/>
          </w:tcPr>
          <w:p w14:paraId="7730E311" w14:textId="77777777" w:rsidR="00781F05" w:rsidRPr="00781F05" w:rsidRDefault="00781F05" w:rsidP="00781F05">
            <w:pPr>
              <w:keepNext/>
              <w:jc w:val="center"/>
              <w:outlineLvl w:val="0"/>
              <w:rPr>
                <w:bCs/>
                <w:sz w:val="16"/>
                <w:szCs w:val="16"/>
              </w:rPr>
            </w:pPr>
            <w:r w:rsidRPr="00781F05">
              <w:rPr>
                <w:sz w:val="16"/>
                <w:szCs w:val="16"/>
              </w:rPr>
              <w:t>dotyczy olejów</w:t>
            </w:r>
          </w:p>
        </w:tc>
      </w:tr>
      <w:tr w:rsidR="00781F05" w:rsidRPr="00781F05" w14:paraId="1B543787" w14:textId="77777777" w:rsidTr="00781F05">
        <w:tc>
          <w:tcPr>
            <w:tcW w:w="851" w:type="dxa"/>
            <w:shd w:val="clear" w:color="auto" w:fill="auto"/>
            <w:vAlign w:val="center"/>
          </w:tcPr>
          <w:p w14:paraId="45749529"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248B2EA5" w14:textId="77777777" w:rsidR="00781F05" w:rsidRPr="00781F05" w:rsidRDefault="00781F05" w:rsidP="00781F05">
            <w:pPr>
              <w:keepNext/>
              <w:outlineLvl w:val="0"/>
              <w:rPr>
                <w:bCs/>
                <w:sz w:val="20"/>
                <w:szCs w:val="20"/>
              </w:rPr>
            </w:pPr>
            <w:r w:rsidRPr="00781F05">
              <w:rPr>
                <w:bCs/>
                <w:sz w:val="20"/>
                <w:szCs w:val="20"/>
              </w:rPr>
              <w:t>Zawartość alkoholi</w:t>
            </w:r>
          </w:p>
        </w:tc>
        <w:tc>
          <w:tcPr>
            <w:tcW w:w="2098" w:type="dxa"/>
            <w:shd w:val="clear" w:color="auto" w:fill="auto"/>
            <w:vAlign w:val="center"/>
          </w:tcPr>
          <w:p w14:paraId="0A89473D" w14:textId="77777777" w:rsidR="00781F05" w:rsidRPr="00781F05" w:rsidRDefault="00781F05" w:rsidP="00781F05">
            <w:pPr>
              <w:keepNext/>
              <w:jc w:val="center"/>
              <w:outlineLvl w:val="0"/>
              <w:rPr>
                <w:bCs/>
                <w:sz w:val="20"/>
                <w:szCs w:val="20"/>
                <w:lang w:val="en-GB"/>
              </w:rPr>
            </w:pPr>
            <w:r w:rsidRPr="00781F05">
              <w:rPr>
                <w:bCs/>
                <w:sz w:val="20"/>
                <w:szCs w:val="20"/>
                <w:lang w:val="en-GB"/>
              </w:rPr>
              <w:t>PN-EN ISO 22854 PN-EN 13132</w:t>
            </w:r>
          </w:p>
          <w:p w14:paraId="4F7E93B9" w14:textId="77777777" w:rsidR="00781F05" w:rsidRPr="00781F05" w:rsidRDefault="00781F05" w:rsidP="00781F05">
            <w:pPr>
              <w:keepNext/>
              <w:jc w:val="center"/>
              <w:outlineLvl w:val="0"/>
              <w:rPr>
                <w:bCs/>
                <w:strike/>
                <w:sz w:val="20"/>
                <w:szCs w:val="20"/>
              </w:rPr>
            </w:pPr>
            <w:r w:rsidRPr="00781F05">
              <w:rPr>
                <w:bCs/>
                <w:sz w:val="20"/>
                <w:szCs w:val="20"/>
              </w:rPr>
              <w:t>PN-C-04196</w:t>
            </w:r>
          </w:p>
          <w:p w14:paraId="45F6129F" w14:textId="77777777" w:rsidR="00781F05" w:rsidRPr="00781F05" w:rsidRDefault="00781F05" w:rsidP="00781F05">
            <w:pPr>
              <w:jc w:val="center"/>
              <w:rPr>
                <w:sz w:val="20"/>
                <w:szCs w:val="20"/>
              </w:rPr>
            </w:pPr>
            <w:r w:rsidRPr="00781F05">
              <w:rPr>
                <w:sz w:val="20"/>
                <w:szCs w:val="20"/>
              </w:rPr>
              <w:t>PN-EN 1601</w:t>
            </w:r>
          </w:p>
        </w:tc>
        <w:tc>
          <w:tcPr>
            <w:tcW w:w="1984" w:type="dxa"/>
            <w:shd w:val="clear" w:color="auto" w:fill="auto"/>
            <w:vAlign w:val="center"/>
          </w:tcPr>
          <w:p w14:paraId="0C35459E" w14:textId="77777777" w:rsidR="00781F05" w:rsidRPr="00781F05" w:rsidRDefault="00781F05" w:rsidP="00781F05">
            <w:pPr>
              <w:keepNext/>
              <w:jc w:val="center"/>
              <w:outlineLvl w:val="0"/>
              <w:rPr>
                <w:bCs/>
                <w:sz w:val="20"/>
                <w:szCs w:val="20"/>
              </w:rPr>
            </w:pPr>
            <w:r w:rsidRPr="00781F05">
              <w:rPr>
                <w:bCs/>
                <w:sz w:val="20"/>
                <w:szCs w:val="20"/>
              </w:rPr>
              <w:t>ASTM D 4815</w:t>
            </w:r>
          </w:p>
        </w:tc>
        <w:tc>
          <w:tcPr>
            <w:tcW w:w="1843" w:type="dxa"/>
            <w:shd w:val="clear" w:color="auto" w:fill="auto"/>
            <w:vAlign w:val="center"/>
          </w:tcPr>
          <w:p w14:paraId="72BC686E" w14:textId="77777777" w:rsidR="00781F05" w:rsidRPr="00781F05" w:rsidRDefault="00781F05" w:rsidP="00781F05">
            <w:pPr>
              <w:keepNext/>
              <w:jc w:val="center"/>
              <w:outlineLvl w:val="0"/>
              <w:rPr>
                <w:bCs/>
                <w:sz w:val="20"/>
                <w:szCs w:val="20"/>
              </w:rPr>
            </w:pPr>
          </w:p>
        </w:tc>
        <w:tc>
          <w:tcPr>
            <w:tcW w:w="1872" w:type="dxa"/>
            <w:shd w:val="clear" w:color="auto" w:fill="auto"/>
            <w:vAlign w:val="center"/>
          </w:tcPr>
          <w:p w14:paraId="40FF4058" w14:textId="77777777" w:rsidR="00781F05" w:rsidRPr="00781F05" w:rsidRDefault="00781F05" w:rsidP="00781F05">
            <w:pPr>
              <w:keepNext/>
              <w:jc w:val="center"/>
              <w:outlineLvl w:val="0"/>
              <w:rPr>
                <w:bCs/>
                <w:sz w:val="16"/>
                <w:szCs w:val="16"/>
              </w:rPr>
            </w:pPr>
          </w:p>
        </w:tc>
      </w:tr>
      <w:tr w:rsidR="00781F05" w:rsidRPr="00781F05" w14:paraId="1E304B27" w14:textId="77777777" w:rsidTr="00781F05">
        <w:tc>
          <w:tcPr>
            <w:tcW w:w="851" w:type="dxa"/>
            <w:shd w:val="clear" w:color="auto" w:fill="auto"/>
            <w:vAlign w:val="center"/>
          </w:tcPr>
          <w:p w14:paraId="08E2FB6E"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06D46615" w14:textId="77777777" w:rsidR="00781F05" w:rsidRPr="00781F05" w:rsidRDefault="00781F05" w:rsidP="00781F05">
            <w:pPr>
              <w:keepNext/>
              <w:outlineLvl w:val="0"/>
              <w:rPr>
                <w:bCs/>
                <w:sz w:val="20"/>
                <w:szCs w:val="20"/>
              </w:rPr>
            </w:pPr>
            <w:r w:rsidRPr="00781F05">
              <w:rPr>
                <w:bCs/>
                <w:sz w:val="20"/>
                <w:szCs w:val="20"/>
              </w:rPr>
              <w:t>Okres indukcyjny</w:t>
            </w:r>
          </w:p>
        </w:tc>
        <w:tc>
          <w:tcPr>
            <w:tcW w:w="2098" w:type="dxa"/>
            <w:shd w:val="clear" w:color="auto" w:fill="auto"/>
            <w:vAlign w:val="center"/>
          </w:tcPr>
          <w:p w14:paraId="1D5CF32C" w14:textId="77777777" w:rsidR="00781F05" w:rsidRPr="00781F05" w:rsidRDefault="00781F05" w:rsidP="00781F05">
            <w:pPr>
              <w:keepNext/>
              <w:jc w:val="center"/>
              <w:outlineLvl w:val="0"/>
              <w:rPr>
                <w:bCs/>
                <w:sz w:val="20"/>
                <w:szCs w:val="20"/>
              </w:rPr>
            </w:pPr>
            <w:r w:rsidRPr="00781F05">
              <w:rPr>
                <w:bCs/>
                <w:sz w:val="20"/>
                <w:szCs w:val="20"/>
              </w:rPr>
              <w:t>PN-ISO 7536</w:t>
            </w:r>
          </w:p>
        </w:tc>
        <w:tc>
          <w:tcPr>
            <w:tcW w:w="1984" w:type="dxa"/>
            <w:shd w:val="clear" w:color="auto" w:fill="auto"/>
            <w:vAlign w:val="center"/>
          </w:tcPr>
          <w:p w14:paraId="11E993A9" w14:textId="77777777" w:rsidR="00781F05" w:rsidRPr="00781F05" w:rsidRDefault="00781F05" w:rsidP="00781F05">
            <w:pPr>
              <w:keepNext/>
              <w:jc w:val="center"/>
              <w:outlineLvl w:val="0"/>
              <w:rPr>
                <w:bCs/>
                <w:sz w:val="20"/>
                <w:szCs w:val="20"/>
              </w:rPr>
            </w:pPr>
            <w:r w:rsidRPr="00781F05">
              <w:rPr>
                <w:bCs/>
                <w:sz w:val="20"/>
                <w:szCs w:val="20"/>
              </w:rPr>
              <w:t>ASTM D 525</w:t>
            </w:r>
          </w:p>
        </w:tc>
        <w:tc>
          <w:tcPr>
            <w:tcW w:w="1843" w:type="dxa"/>
            <w:shd w:val="clear" w:color="auto" w:fill="auto"/>
            <w:vAlign w:val="center"/>
          </w:tcPr>
          <w:p w14:paraId="48D28878" w14:textId="77777777" w:rsidR="00781F05" w:rsidRPr="00781F05" w:rsidRDefault="00781F05" w:rsidP="00781F05">
            <w:pPr>
              <w:keepNext/>
              <w:jc w:val="center"/>
              <w:outlineLvl w:val="0"/>
              <w:rPr>
                <w:bCs/>
                <w:sz w:val="20"/>
                <w:szCs w:val="20"/>
              </w:rPr>
            </w:pPr>
          </w:p>
        </w:tc>
        <w:tc>
          <w:tcPr>
            <w:tcW w:w="1872" w:type="dxa"/>
            <w:shd w:val="clear" w:color="auto" w:fill="auto"/>
            <w:vAlign w:val="center"/>
          </w:tcPr>
          <w:p w14:paraId="4FCA47C6" w14:textId="77777777" w:rsidR="00781F05" w:rsidRPr="00781F05" w:rsidRDefault="00781F05" w:rsidP="00781F05">
            <w:pPr>
              <w:keepNext/>
              <w:jc w:val="center"/>
              <w:outlineLvl w:val="0"/>
              <w:rPr>
                <w:bCs/>
                <w:sz w:val="16"/>
                <w:szCs w:val="16"/>
              </w:rPr>
            </w:pPr>
          </w:p>
        </w:tc>
      </w:tr>
      <w:tr w:rsidR="00781F05" w:rsidRPr="00781F05" w14:paraId="6647FB2C" w14:textId="77777777" w:rsidTr="00781F05">
        <w:tc>
          <w:tcPr>
            <w:tcW w:w="851" w:type="dxa"/>
            <w:shd w:val="clear" w:color="auto" w:fill="auto"/>
            <w:vAlign w:val="center"/>
          </w:tcPr>
          <w:p w14:paraId="3DBFD0F0"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02BF62C1" w14:textId="77777777" w:rsidR="00781F05" w:rsidRPr="00781F05" w:rsidRDefault="00781F05" w:rsidP="00781F05">
            <w:pPr>
              <w:keepNext/>
              <w:outlineLvl w:val="0"/>
              <w:rPr>
                <w:bCs/>
                <w:sz w:val="20"/>
                <w:szCs w:val="20"/>
              </w:rPr>
            </w:pPr>
            <w:r w:rsidRPr="00781F05">
              <w:rPr>
                <w:bCs/>
                <w:sz w:val="20"/>
                <w:szCs w:val="20"/>
              </w:rPr>
              <w:t>Ochrona przed korozją</w:t>
            </w:r>
          </w:p>
        </w:tc>
        <w:tc>
          <w:tcPr>
            <w:tcW w:w="2098" w:type="dxa"/>
            <w:shd w:val="clear" w:color="auto" w:fill="auto"/>
            <w:vAlign w:val="center"/>
          </w:tcPr>
          <w:p w14:paraId="033C383F" w14:textId="77777777" w:rsidR="00781F05" w:rsidRPr="00781F05" w:rsidRDefault="00781F05" w:rsidP="00781F05">
            <w:pPr>
              <w:keepNext/>
              <w:jc w:val="center"/>
              <w:outlineLvl w:val="0"/>
              <w:rPr>
                <w:bCs/>
                <w:sz w:val="20"/>
                <w:szCs w:val="20"/>
              </w:rPr>
            </w:pPr>
            <w:r w:rsidRPr="00781F05">
              <w:rPr>
                <w:sz w:val="20"/>
                <w:szCs w:val="20"/>
              </w:rPr>
              <w:t>PN-C-04082</w:t>
            </w:r>
          </w:p>
        </w:tc>
        <w:tc>
          <w:tcPr>
            <w:tcW w:w="1984" w:type="dxa"/>
            <w:shd w:val="clear" w:color="auto" w:fill="auto"/>
            <w:vAlign w:val="center"/>
          </w:tcPr>
          <w:p w14:paraId="384669DC" w14:textId="77777777" w:rsidR="00781F05" w:rsidRPr="00781F05" w:rsidRDefault="00781F05" w:rsidP="00781F05">
            <w:pPr>
              <w:keepNext/>
              <w:jc w:val="center"/>
              <w:outlineLvl w:val="0"/>
              <w:rPr>
                <w:bCs/>
                <w:sz w:val="20"/>
                <w:szCs w:val="20"/>
              </w:rPr>
            </w:pPr>
            <w:r w:rsidRPr="00781F05">
              <w:rPr>
                <w:sz w:val="20"/>
                <w:szCs w:val="20"/>
              </w:rPr>
              <w:t>ASTM D 665</w:t>
            </w:r>
          </w:p>
        </w:tc>
        <w:tc>
          <w:tcPr>
            <w:tcW w:w="1843" w:type="dxa"/>
            <w:shd w:val="clear" w:color="auto" w:fill="auto"/>
            <w:vAlign w:val="center"/>
          </w:tcPr>
          <w:p w14:paraId="0057E467" w14:textId="77777777" w:rsidR="00781F05" w:rsidRPr="00781F05" w:rsidRDefault="00781F05" w:rsidP="00781F05">
            <w:pPr>
              <w:keepNext/>
              <w:jc w:val="center"/>
              <w:outlineLvl w:val="0"/>
              <w:rPr>
                <w:bCs/>
                <w:sz w:val="20"/>
                <w:szCs w:val="20"/>
              </w:rPr>
            </w:pPr>
          </w:p>
        </w:tc>
        <w:tc>
          <w:tcPr>
            <w:tcW w:w="1872" w:type="dxa"/>
            <w:shd w:val="clear" w:color="auto" w:fill="auto"/>
            <w:vAlign w:val="center"/>
          </w:tcPr>
          <w:p w14:paraId="46E1FA31" w14:textId="77777777" w:rsidR="00781F05" w:rsidRPr="00781F05" w:rsidRDefault="00781F05" w:rsidP="00781F05">
            <w:pPr>
              <w:keepNext/>
              <w:jc w:val="center"/>
              <w:outlineLvl w:val="0"/>
              <w:rPr>
                <w:bCs/>
                <w:sz w:val="16"/>
                <w:szCs w:val="16"/>
              </w:rPr>
            </w:pPr>
          </w:p>
        </w:tc>
      </w:tr>
      <w:tr w:rsidR="00781F05" w:rsidRPr="00781F05" w14:paraId="25189847" w14:textId="77777777" w:rsidTr="00781F05">
        <w:tc>
          <w:tcPr>
            <w:tcW w:w="851" w:type="dxa"/>
            <w:shd w:val="clear" w:color="auto" w:fill="auto"/>
            <w:vAlign w:val="center"/>
          </w:tcPr>
          <w:p w14:paraId="727BB93F"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0F7EA62B" w14:textId="77777777" w:rsidR="00781F05" w:rsidRPr="00781F05" w:rsidRDefault="00781F05" w:rsidP="00781F05">
            <w:pPr>
              <w:keepNext/>
              <w:outlineLvl w:val="0"/>
              <w:rPr>
                <w:bCs/>
                <w:sz w:val="20"/>
                <w:szCs w:val="20"/>
                <w:vertAlign w:val="superscript"/>
              </w:rPr>
            </w:pPr>
            <w:r w:rsidRPr="00781F05">
              <w:rPr>
                <w:bCs/>
                <w:sz w:val="20"/>
                <w:szCs w:val="20"/>
              </w:rPr>
              <w:t>Barwa kolorymetrycznie</w:t>
            </w:r>
          </w:p>
        </w:tc>
        <w:tc>
          <w:tcPr>
            <w:tcW w:w="2098" w:type="dxa"/>
            <w:shd w:val="clear" w:color="auto" w:fill="auto"/>
            <w:vAlign w:val="center"/>
          </w:tcPr>
          <w:p w14:paraId="08B971E7" w14:textId="77777777" w:rsidR="00781F05" w:rsidRPr="00781F05" w:rsidRDefault="00781F05" w:rsidP="00781F05">
            <w:pPr>
              <w:keepNext/>
              <w:jc w:val="center"/>
              <w:outlineLvl w:val="0"/>
              <w:rPr>
                <w:bCs/>
                <w:sz w:val="20"/>
                <w:szCs w:val="20"/>
              </w:rPr>
            </w:pPr>
            <w:r w:rsidRPr="00781F05">
              <w:rPr>
                <w:bCs/>
                <w:sz w:val="20"/>
                <w:szCs w:val="20"/>
              </w:rPr>
              <w:t>PN-ISO 2049*</w:t>
            </w:r>
          </w:p>
          <w:p w14:paraId="4D5359D3" w14:textId="77777777" w:rsidR="00781F05" w:rsidRPr="00781F05" w:rsidRDefault="00781F05" w:rsidP="00781F05">
            <w:pPr>
              <w:jc w:val="center"/>
              <w:rPr>
                <w:sz w:val="20"/>
                <w:szCs w:val="20"/>
                <w:vertAlign w:val="superscript"/>
              </w:rPr>
            </w:pPr>
            <w:r w:rsidRPr="00781F05">
              <w:rPr>
                <w:sz w:val="20"/>
                <w:szCs w:val="20"/>
              </w:rPr>
              <w:t>PN-C-04034</w:t>
            </w:r>
          </w:p>
        </w:tc>
        <w:tc>
          <w:tcPr>
            <w:tcW w:w="1984" w:type="dxa"/>
            <w:shd w:val="clear" w:color="auto" w:fill="auto"/>
            <w:vAlign w:val="center"/>
          </w:tcPr>
          <w:p w14:paraId="11A9C241" w14:textId="77777777" w:rsidR="00781F05" w:rsidRPr="00781F05" w:rsidRDefault="00781F05" w:rsidP="00781F05">
            <w:pPr>
              <w:keepNext/>
              <w:jc w:val="center"/>
              <w:outlineLvl w:val="0"/>
              <w:rPr>
                <w:sz w:val="20"/>
                <w:szCs w:val="20"/>
                <w:lang w:val="en-US"/>
              </w:rPr>
            </w:pPr>
            <w:r w:rsidRPr="00781F05">
              <w:rPr>
                <w:sz w:val="20"/>
                <w:szCs w:val="20"/>
                <w:lang w:val="en-US"/>
              </w:rPr>
              <w:t>ASTM D 1500*</w:t>
            </w:r>
          </w:p>
          <w:p w14:paraId="388DFFD8" w14:textId="77777777" w:rsidR="00781F05" w:rsidRPr="00781F05" w:rsidRDefault="00781F05" w:rsidP="00781F05">
            <w:pPr>
              <w:keepNext/>
              <w:jc w:val="center"/>
              <w:outlineLvl w:val="0"/>
              <w:rPr>
                <w:sz w:val="20"/>
                <w:szCs w:val="20"/>
                <w:lang w:val="en-US"/>
              </w:rPr>
            </w:pPr>
            <w:r w:rsidRPr="00781F05">
              <w:rPr>
                <w:sz w:val="20"/>
                <w:szCs w:val="20"/>
                <w:lang w:val="en-US"/>
              </w:rPr>
              <w:t>ASTM D 6045</w:t>
            </w:r>
          </w:p>
        </w:tc>
        <w:tc>
          <w:tcPr>
            <w:tcW w:w="1843" w:type="dxa"/>
            <w:shd w:val="clear" w:color="auto" w:fill="auto"/>
            <w:vAlign w:val="center"/>
          </w:tcPr>
          <w:p w14:paraId="3A9CDF34" w14:textId="77777777" w:rsidR="00781F05" w:rsidRPr="00781F05" w:rsidRDefault="00781F05" w:rsidP="00781F05">
            <w:pPr>
              <w:keepNext/>
              <w:jc w:val="center"/>
              <w:outlineLvl w:val="0"/>
              <w:rPr>
                <w:bCs/>
                <w:sz w:val="20"/>
                <w:szCs w:val="20"/>
                <w:vertAlign w:val="superscript"/>
                <w:lang w:val="en-US"/>
              </w:rPr>
            </w:pPr>
          </w:p>
        </w:tc>
        <w:tc>
          <w:tcPr>
            <w:tcW w:w="1872" w:type="dxa"/>
            <w:shd w:val="clear" w:color="auto" w:fill="auto"/>
            <w:vAlign w:val="center"/>
          </w:tcPr>
          <w:p w14:paraId="2F2BB0A6" w14:textId="0049383C" w:rsidR="00781F05" w:rsidRPr="00781F05" w:rsidRDefault="00781F05" w:rsidP="00781F05">
            <w:pPr>
              <w:jc w:val="center"/>
              <w:rPr>
                <w:sz w:val="16"/>
                <w:szCs w:val="16"/>
              </w:rPr>
            </w:pPr>
            <w:r w:rsidRPr="00781F05">
              <w:rPr>
                <w:sz w:val="16"/>
                <w:szCs w:val="16"/>
              </w:rPr>
              <w:t>dotyczy produktów</w:t>
            </w:r>
          </w:p>
          <w:p w14:paraId="3A249337" w14:textId="77777777" w:rsidR="00781F05" w:rsidRPr="00781F05" w:rsidRDefault="00781F05" w:rsidP="00781F05">
            <w:pPr>
              <w:jc w:val="center"/>
              <w:rPr>
                <w:sz w:val="16"/>
                <w:szCs w:val="16"/>
              </w:rPr>
            </w:pPr>
            <w:r w:rsidRPr="00781F05">
              <w:rPr>
                <w:sz w:val="16"/>
                <w:szCs w:val="16"/>
              </w:rPr>
              <w:t>o barwie żółtej</w:t>
            </w:r>
          </w:p>
          <w:p w14:paraId="283086B0" w14:textId="77777777" w:rsidR="00781F05" w:rsidRPr="00781F05" w:rsidRDefault="00781F05" w:rsidP="00781F05">
            <w:pPr>
              <w:jc w:val="center"/>
              <w:rPr>
                <w:sz w:val="16"/>
                <w:szCs w:val="16"/>
              </w:rPr>
            </w:pPr>
            <w:r w:rsidRPr="00781F05">
              <w:rPr>
                <w:sz w:val="16"/>
                <w:szCs w:val="16"/>
              </w:rPr>
              <w:t>i brązowej</w:t>
            </w:r>
          </w:p>
          <w:p w14:paraId="68ABE261" w14:textId="77777777" w:rsidR="00781F05" w:rsidRPr="00781F05" w:rsidRDefault="00781F05" w:rsidP="00781F05">
            <w:pPr>
              <w:jc w:val="center"/>
              <w:rPr>
                <w:sz w:val="16"/>
                <w:szCs w:val="16"/>
              </w:rPr>
            </w:pPr>
            <w:r w:rsidRPr="00781F05">
              <w:rPr>
                <w:sz w:val="16"/>
                <w:szCs w:val="16"/>
              </w:rPr>
              <w:t>* skala ASTM</w:t>
            </w:r>
          </w:p>
        </w:tc>
      </w:tr>
      <w:tr w:rsidR="00781F05" w:rsidRPr="00781F05" w14:paraId="7817C944" w14:textId="77777777" w:rsidTr="00781F05">
        <w:tc>
          <w:tcPr>
            <w:tcW w:w="851" w:type="dxa"/>
            <w:shd w:val="clear" w:color="auto" w:fill="auto"/>
            <w:vAlign w:val="center"/>
          </w:tcPr>
          <w:p w14:paraId="3B96AAFE"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1E2AABE4" w14:textId="77777777" w:rsidR="00781F05" w:rsidRPr="00781F05" w:rsidRDefault="00781F05" w:rsidP="00781F05">
            <w:pPr>
              <w:keepNext/>
              <w:outlineLvl w:val="0"/>
              <w:rPr>
                <w:bCs/>
                <w:sz w:val="20"/>
                <w:szCs w:val="20"/>
                <w:vertAlign w:val="superscript"/>
              </w:rPr>
            </w:pPr>
            <w:r w:rsidRPr="00781F05">
              <w:rPr>
                <w:bCs/>
                <w:sz w:val="20"/>
                <w:szCs w:val="20"/>
              </w:rPr>
              <w:t>Barwa kolorymetrycznie</w:t>
            </w:r>
          </w:p>
        </w:tc>
        <w:tc>
          <w:tcPr>
            <w:tcW w:w="2098" w:type="dxa"/>
            <w:shd w:val="clear" w:color="auto" w:fill="auto"/>
            <w:vAlign w:val="center"/>
          </w:tcPr>
          <w:p w14:paraId="66110698" w14:textId="77777777" w:rsidR="00781F05" w:rsidRPr="00781F05" w:rsidRDefault="00781F05" w:rsidP="00781F05">
            <w:pPr>
              <w:keepNext/>
              <w:jc w:val="center"/>
              <w:outlineLvl w:val="0"/>
              <w:rPr>
                <w:bCs/>
                <w:sz w:val="20"/>
                <w:szCs w:val="20"/>
              </w:rPr>
            </w:pPr>
          </w:p>
        </w:tc>
        <w:tc>
          <w:tcPr>
            <w:tcW w:w="1984" w:type="dxa"/>
            <w:shd w:val="clear" w:color="auto" w:fill="auto"/>
            <w:vAlign w:val="center"/>
          </w:tcPr>
          <w:p w14:paraId="3636DAF9" w14:textId="77777777" w:rsidR="00781F05" w:rsidRPr="00781F05" w:rsidRDefault="00781F05" w:rsidP="00781F05">
            <w:pPr>
              <w:keepNext/>
              <w:jc w:val="center"/>
              <w:outlineLvl w:val="0"/>
              <w:rPr>
                <w:sz w:val="20"/>
                <w:szCs w:val="20"/>
                <w:lang w:val="en-GB"/>
              </w:rPr>
            </w:pPr>
            <w:r w:rsidRPr="00781F05">
              <w:rPr>
                <w:sz w:val="20"/>
                <w:szCs w:val="20"/>
                <w:lang w:val="en-GB"/>
              </w:rPr>
              <w:t>ASTM D 156*</w:t>
            </w:r>
          </w:p>
          <w:p w14:paraId="717B4F8E" w14:textId="77777777" w:rsidR="00781F05" w:rsidRPr="00781F05" w:rsidRDefault="00781F05" w:rsidP="00781F05">
            <w:pPr>
              <w:keepNext/>
              <w:jc w:val="center"/>
              <w:outlineLvl w:val="0"/>
              <w:rPr>
                <w:sz w:val="20"/>
                <w:szCs w:val="20"/>
                <w:lang w:val="en-US"/>
              </w:rPr>
            </w:pPr>
            <w:r w:rsidRPr="00781F05">
              <w:rPr>
                <w:sz w:val="20"/>
                <w:szCs w:val="20"/>
                <w:lang w:val="en-US"/>
              </w:rPr>
              <w:t>ASTM D 6045</w:t>
            </w:r>
          </w:p>
          <w:p w14:paraId="22A7F745" w14:textId="77777777" w:rsidR="00781F05" w:rsidRPr="00781F05" w:rsidRDefault="00781F05" w:rsidP="00781F05">
            <w:pPr>
              <w:jc w:val="center"/>
              <w:rPr>
                <w:sz w:val="20"/>
                <w:szCs w:val="20"/>
                <w:lang w:val="en-US"/>
              </w:rPr>
            </w:pPr>
            <w:r w:rsidRPr="00781F05">
              <w:rPr>
                <w:sz w:val="20"/>
                <w:szCs w:val="20"/>
                <w:lang w:val="en-US"/>
              </w:rPr>
              <w:t>ASTM D 1500</w:t>
            </w:r>
          </w:p>
        </w:tc>
        <w:tc>
          <w:tcPr>
            <w:tcW w:w="1843" w:type="dxa"/>
            <w:shd w:val="clear" w:color="auto" w:fill="auto"/>
            <w:vAlign w:val="center"/>
          </w:tcPr>
          <w:p w14:paraId="20C5CF23" w14:textId="77777777" w:rsidR="00781F05" w:rsidRPr="00781F05" w:rsidRDefault="00781F05" w:rsidP="00781F05">
            <w:pPr>
              <w:keepNext/>
              <w:jc w:val="center"/>
              <w:outlineLvl w:val="0"/>
              <w:rPr>
                <w:bCs/>
                <w:sz w:val="20"/>
                <w:szCs w:val="20"/>
                <w:vertAlign w:val="superscript"/>
                <w:lang w:val="en-US"/>
              </w:rPr>
            </w:pPr>
          </w:p>
        </w:tc>
        <w:tc>
          <w:tcPr>
            <w:tcW w:w="1872" w:type="dxa"/>
            <w:shd w:val="clear" w:color="auto" w:fill="auto"/>
            <w:vAlign w:val="center"/>
          </w:tcPr>
          <w:p w14:paraId="5FA8269D" w14:textId="77777777" w:rsidR="00781F05" w:rsidRPr="00781F05" w:rsidRDefault="00781F05" w:rsidP="00781F05">
            <w:pPr>
              <w:keepNext/>
              <w:jc w:val="center"/>
              <w:outlineLvl w:val="0"/>
              <w:rPr>
                <w:bCs/>
                <w:sz w:val="16"/>
                <w:szCs w:val="16"/>
              </w:rPr>
            </w:pPr>
            <w:r w:rsidRPr="00781F05">
              <w:rPr>
                <w:bCs/>
                <w:sz w:val="16"/>
                <w:szCs w:val="16"/>
              </w:rPr>
              <w:t>Paliwo lotnicze kod NATO F-34 i F-44</w:t>
            </w:r>
          </w:p>
          <w:p w14:paraId="50DE3804" w14:textId="77777777" w:rsidR="00781F05" w:rsidRPr="00781F05" w:rsidRDefault="00781F05" w:rsidP="00781F05">
            <w:pPr>
              <w:keepNext/>
              <w:jc w:val="center"/>
              <w:outlineLvl w:val="0"/>
              <w:rPr>
                <w:bCs/>
                <w:sz w:val="16"/>
                <w:szCs w:val="16"/>
              </w:rPr>
            </w:pPr>
            <w:r w:rsidRPr="00781F05">
              <w:rPr>
                <w:bCs/>
                <w:sz w:val="16"/>
                <w:szCs w:val="16"/>
              </w:rPr>
              <w:t>* skala Saybolt</w:t>
            </w:r>
          </w:p>
        </w:tc>
      </w:tr>
      <w:tr w:rsidR="00781F05" w:rsidRPr="00781F05" w14:paraId="636C13C1" w14:textId="77777777" w:rsidTr="00781F05">
        <w:tc>
          <w:tcPr>
            <w:tcW w:w="851" w:type="dxa"/>
            <w:shd w:val="clear" w:color="auto" w:fill="auto"/>
            <w:vAlign w:val="center"/>
          </w:tcPr>
          <w:p w14:paraId="43913169"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34215ECA" w14:textId="77777777" w:rsidR="00781F05" w:rsidRPr="00781F05" w:rsidRDefault="00781F05" w:rsidP="00781F05">
            <w:pPr>
              <w:keepNext/>
              <w:outlineLvl w:val="0"/>
              <w:rPr>
                <w:bCs/>
                <w:sz w:val="20"/>
                <w:szCs w:val="20"/>
              </w:rPr>
            </w:pPr>
            <w:r w:rsidRPr="00781F05">
              <w:rPr>
                <w:bCs/>
                <w:sz w:val="20"/>
                <w:szCs w:val="20"/>
              </w:rPr>
              <w:t>Pozostałość po koksowaniu</w:t>
            </w:r>
          </w:p>
        </w:tc>
        <w:tc>
          <w:tcPr>
            <w:tcW w:w="2098" w:type="dxa"/>
            <w:shd w:val="clear" w:color="auto" w:fill="auto"/>
            <w:vAlign w:val="center"/>
          </w:tcPr>
          <w:p w14:paraId="7F3E3675" w14:textId="77777777" w:rsidR="00781F05" w:rsidRPr="00781F05" w:rsidRDefault="00781F05" w:rsidP="00781F05">
            <w:pPr>
              <w:keepNext/>
              <w:jc w:val="center"/>
              <w:outlineLvl w:val="0"/>
              <w:rPr>
                <w:bCs/>
                <w:sz w:val="20"/>
                <w:szCs w:val="20"/>
                <w:lang w:val="en-GB"/>
              </w:rPr>
            </w:pPr>
            <w:r w:rsidRPr="00781F05">
              <w:rPr>
                <w:bCs/>
                <w:sz w:val="20"/>
                <w:szCs w:val="20"/>
                <w:lang w:val="en-GB"/>
              </w:rPr>
              <w:t>PN-EN ISO 10370</w:t>
            </w:r>
          </w:p>
          <w:p w14:paraId="10BC26DC" w14:textId="77777777" w:rsidR="00781F05" w:rsidRPr="00781F05" w:rsidRDefault="00781F05" w:rsidP="00781F05">
            <w:pPr>
              <w:keepNext/>
              <w:jc w:val="center"/>
              <w:outlineLvl w:val="0"/>
              <w:rPr>
                <w:sz w:val="20"/>
                <w:szCs w:val="20"/>
                <w:lang w:val="en-GB"/>
              </w:rPr>
            </w:pPr>
            <w:r w:rsidRPr="00781F05">
              <w:rPr>
                <w:sz w:val="20"/>
                <w:szCs w:val="20"/>
                <w:lang w:val="en-GB"/>
              </w:rPr>
              <w:t>PN-C-04075</w:t>
            </w:r>
          </w:p>
          <w:p w14:paraId="1D2B7F3F" w14:textId="77777777" w:rsidR="00781F05" w:rsidRPr="00781F05" w:rsidRDefault="00781F05" w:rsidP="00781F05">
            <w:pPr>
              <w:jc w:val="center"/>
              <w:rPr>
                <w:lang w:val="en-GB"/>
              </w:rPr>
            </w:pPr>
            <w:r w:rsidRPr="00781F05">
              <w:rPr>
                <w:bCs/>
                <w:sz w:val="20"/>
                <w:lang w:val="en-GB"/>
              </w:rPr>
              <w:t>PN-ISO 6615</w:t>
            </w:r>
          </w:p>
        </w:tc>
        <w:tc>
          <w:tcPr>
            <w:tcW w:w="1984" w:type="dxa"/>
            <w:shd w:val="clear" w:color="auto" w:fill="auto"/>
            <w:vAlign w:val="center"/>
          </w:tcPr>
          <w:p w14:paraId="28BD45A4" w14:textId="77777777" w:rsidR="00781F05" w:rsidRPr="00781F05" w:rsidRDefault="00781F05" w:rsidP="00781F05">
            <w:pPr>
              <w:keepNext/>
              <w:jc w:val="center"/>
              <w:outlineLvl w:val="0"/>
              <w:rPr>
                <w:bCs/>
                <w:sz w:val="20"/>
                <w:szCs w:val="20"/>
                <w:lang w:val="en-GB"/>
              </w:rPr>
            </w:pPr>
            <w:r w:rsidRPr="00781F05">
              <w:rPr>
                <w:sz w:val="20"/>
                <w:szCs w:val="20"/>
              </w:rPr>
              <w:t>ASTM D 4530 ASTM D 189</w:t>
            </w:r>
          </w:p>
        </w:tc>
        <w:tc>
          <w:tcPr>
            <w:tcW w:w="1843" w:type="dxa"/>
            <w:shd w:val="clear" w:color="auto" w:fill="auto"/>
            <w:vAlign w:val="center"/>
          </w:tcPr>
          <w:p w14:paraId="00256F70" w14:textId="77777777" w:rsidR="00781F05" w:rsidRPr="00781F05" w:rsidRDefault="00781F05" w:rsidP="00781F05">
            <w:pPr>
              <w:jc w:val="center"/>
              <w:rPr>
                <w:bCs/>
                <w:sz w:val="20"/>
                <w:szCs w:val="20"/>
              </w:rPr>
            </w:pPr>
          </w:p>
        </w:tc>
        <w:tc>
          <w:tcPr>
            <w:tcW w:w="1872" w:type="dxa"/>
            <w:shd w:val="clear" w:color="auto" w:fill="auto"/>
            <w:vAlign w:val="center"/>
          </w:tcPr>
          <w:p w14:paraId="3730BA69" w14:textId="77777777" w:rsidR="00781F05" w:rsidRPr="00781F05" w:rsidRDefault="00781F05" w:rsidP="00781F05">
            <w:pPr>
              <w:jc w:val="center"/>
              <w:rPr>
                <w:bCs/>
                <w:sz w:val="16"/>
                <w:szCs w:val="16"/>
              </w:rPr>
            </w:pPr>
          </w:p>
        </w:tc>
      </w:tr>
      <w:tr w:rsidR="00781F05" w:rsidRPr="00781F05" w14:paraId="3B2FDDBB" w14:textId="77777777" w:rsidTr="00781F05">
        <w:trPr>
          <w:trHeight w:val="634"/>
        </w:trPr>
        <w:tc>
          <w:tcPr>
            <w:tcW w:w="851" w:type="dxa"/>
            <w:vMerge w:val="restart"/>
            <w:shd w:val="clear" w:color="auto" w:fill="auto"/>
            <w:vAlign w:val="center"/>
          </w:tcPr>
          <w:p w14:paraId="443EB186" w14:textId="77777777" w:rsidR="00781F05" w:rsidRPr="00781F05" w:rsidRDefault="00781F05" w:rsidP="00781F05">
            <w:pPr>
              <w:numPr>
                <w:ilvl w:val="0"/>
                <w:numId w:val="82"/>
              </w:numPr>
              <w:contextualSpacing/>
              <w:jc w:val="center"/>
            </w:pPr>
          </w:p>
        </w:tc>
        <w:tc>
          <w:tcPr>
            <w:tcW w:w="2268" w:type="dxa"/>
            <w:vMerge w:val="restart"/>
            <w:shd w:val="clear" w:color="auto" w:fill="auto"/>
            <w:vAlign w:val="center"/>
          </w:tcPr>
          <w:p w14:paraId="342D366D" w14:textId="77777777" w:rsidR="00781F05" w:rsidRPr="00781F05" w:rsidRDefault="00781F05" w:rsidP="00781F05">
            <w:pPr>
              <w:keepNext/>
              <w:outlineLvl w:val="0"/>
              <w:rPr>
                <w:bCs/>
                <w:sz w:val="20"/>
                <w:szCs w:val="20"/>
              </w:rPr>
            </w:pPr>
            <w:r w:rsidRPr="00781F05">
              <w:rPr>
                <w:bCs/>
                <w:sz w:val="20"/>
                <w:szCs w:val="20"/>
              </w:rPr>
              <w:t>Odporność na ścinanie</w:t>
            </w:r>
          </w:p>
        </w:tc>
        <w:tc>
          <w:tcPr>
            <w:tcW w:w="2098" w:type="dxa"/>
            <w:shd w:val="clear" w:color="auto" w:fill="auto"/>
            <w:vAlign w:val="center"/>
          </w:tcPr>
          <w:p w14:paraId="458DB7C8" w14:textId="77777777" w:rsidR="00781F05" w:rsidRPr="00781F05" w:rsidRDefault="00781F05" w:rsidP="00781F05">
            <w:pPr>
              <w:keepNext/>
              <w:jc w:val="center"/>
              <w:outlineLvl w:val="0"/>
              <w:rPr>
                <w:sz w:val="20"/>
                <w:szCs w:val="20"/>
              </w:rPr>
            </w:pPr>
            <w:r w:rsidRPr="00781F05">
              <w:rPr>
                <w:sz w:val="20"/>
                <w:szCs w:val="20"/>
              </w:rPr>
              <w:t>PN-EN ISO 20844</w:t>
            </w:r>
          </w:p>
          <w:p w14:paraId="68D058BB" w14:textId="77777777" w:rsidR="00781F05" w:rsidRPr="00781F05" w:rsidRDefault="00781F05" w:rsidP="00781F05">
            <w:pPr>
              <w:jc w:val="center"/>
            </w:pPr>
            <w:r w:rsidRPr="00781F05">
              <w:rPr>
                <w:bCs/>
                <w:sz w:val="20"/>
              </w:rPr>
              <w:t>PN-C-04165</w:t>
            </w:r>
          </w:p>
        </w:tc>
        <w:tc>
          <w:tcPr>
            <w:tcW w:w="1984" w:type="dxa"/>
            <w:shd w:val="clear" w:color="auto" w:fill="auto"/>
            <w:vAlign w:val="center"/>
          </w:tcPr>
          <w:p w14:paraId="1BE8FF6A" w14:textId="77777777" w:rsidR="00781F05" w:rsidRPr="00781F05" w:rsidRDefault="00781F05" w:rsidP="00781F05">
            <w:pPr>
              <w:keepNext/>
              <w:jc w:val="center"/>
              <w:outlineLvl w:val="0"/>
              <w:rPr>
                <w:szCs w:val="20"/>
              </w:rPr>
            </w:pPr>
            <w:r w:rsidRPr="00781F05">
              <w:rPr>
                <w:sz w:val="20"/>
                <w:szCs w:val="20"/>
              </w:rPr>
              <w:t>ASTM D 3945 ASTM D 6278</w:t>
            </w:r>
          </w:p>
        </w:tc>
        <w:tc>
          <w:tcPr>
            <w:tcW w:w="1843" w:type="dxa"/>
            <w:shd w:val="clear" w:color="auto" w:fill="auto"/>
            <w:vAlign w:val="center"/>
          </w:tcPr>
          <w:p w14:paraId="549B3430" w14:textId="77777777" w:rsidR="00781F05" w:rsidRPr="00781F05" w:rsidRDefault="00781F05" w:rsidP="00781F05">
            <w:pPr>
              <w:keepNext/>
              <w:jc w:val="center"/>
              <w:outlineLvl w:val="0"/>
              <w:rPr>
                <w:bCs/>
                <w:strike/>
                <w:sz w:val="20"/>
                <w:szCs w:val="20"/>
              </w:rPr>
            </w:pPr>
          </w:p>
        </w:tc>
        <w:tc>
          <w:tcPr>
            <w:tcW w:w="1872" w:type="dxa"/>
            <w:shd w:val="clear" w:color="auto" w:fill="auto"/>
            <w:vAlign w:val="center"/>
          </w:tcPr>
          <w:p w14:paraId="612DF57E" w14:textId="77777777" w:rsidR="00781F05" w:rsidRPr="00781F05" w:rsidRDefault="00781F05" w:rsidP="00781F05">
            <w:pPr>
              <w:keepNext/>
              <w:jc w:val="center"/>
              <w:outlineLvl w:val="0"/>
              <w:rPr>
                <w:bCs/>
                <w:sz w:val="16"/>
                <w:szCs w:val="16"/>
              </w:rPr>
            </w:pPr>
            <w:r w:rsidRPr="00781F05">
              <w:rPr>
                <w:bCs/>
                <w:sz w:val="16"/>
                <w:szCs w:val="16"/>
              </w:rPr>
              <w:t>aparat z końcówką wtryskiwacza diesla</w:t>
            </w:r>
          </w:p>
        </w:tc>
      </w:tr>
      <w:tr w:rsidR="00781F05" w:rsidRPr="00781F05" w14:paraId="7C9FA94B" w14:textId="77777777" w:rsidTr="00781F05">
        <w:tc>
          <w:tcPr>
            <w:tcW w:w="851" w:type="dxa"/>
            <w:vMerge/>
            <w:shd w:val="clear" w:color="auto" w:fill="auto"/>
            <w:vAlign w:val="center"/>
          </w:tcPr>
          <w:p w14:paraId="365A2B8C" w14:textId="77777777" w:rsidR="00781F05" w:rsidRPr="00781F05" w:rsidRDefault="00781F05" w:rsidP="00781F05">
            <w:pPr>
              <w:numPr>
                <w:ilvl w:val="0"/>
                <w:numId w:val="82"/>
              </w:numPr>
              <w:contextualSpacing/>
              <w:jc w:val="center"/>
            </w:pPr>
          </w:p>
        </w:tc>
        <w:tc>
          <w:tcPr>
            <w:tcW w:w="2268" w:type="dxa"/>
            <w:vMerge/>
            <w:shd w:val="clear" w:color="auto" w:fill="auto"/>
            <w:vAlign w:val="center"/>
          </w:tcPr>
          <w:p w14:paraId="3C4560D1" w14:textId="77777777" w:rsidR="00781F05" w:rsidRPr="00781F05" w:rsidRDefault="00781F05" w:rsidP="00781F05">
            <w:pPr>
              <w:keepNext/>
              <w:outlineLvl w:val="0"/>
              <w:rPr>
                <w:bCs/>
                <w:sz w:val="20"/>
                <w:szCs w:val="20"/>
              </w:rPr>
            </w:pPr>
          </w:p>
        </w:tc>
        <w:tc>
          <w:tcPr>
            <w:tcW w:w="2098" w:type="dxa"/>
            <w:shd w:val="clear" w:color="auto" w:fill="auto"/>
            <w:vAlign w:val="center"/>
          </w:tcPr>
          <w:p w14:paraId="4CA00C4A" w14:textId="77777777" w:rsidR="00781F05" w:rsidRPr="00781F05" w:rsidRDefault="00781F05" w:rsidP="00781F05">
            <w:pPr>
              <w:keepNext/>
              <w:jc w:val="center"/>
              <w:outlineLvl w:val="0"/>
              <w:rPr>
                <w:sz w:val="20"/>
                <w:szCs w:val="20"/>
              </w:rPr>
            </w:pPr>
            <w:r w:rsidRPr="00781F05">
              <w:rPr>
                <w:sz w:val="20"/>
                <w:szCs w:val="20"/>
              </w:rPr>
              <w:t>PN-C-04166</w:t>
            </w:r>
          </w:p>
        </w:tc>
        <w:tc>
          <w:tcPr>
            <w:tcW w:w="1984" w:type="dxa"/>
            <w:shd w:val="clear" w:color="auto" w:fill="auto"/>
            <w:vAlign w:val="center"/>
          </w:tcPr>
          <w:p w14:paraId="33044EF9" w14:textId="77777777" w:rsidR="00781F05" w:rsidRPr="00781F05" w:rsidRDefault="00781F05" w:rsidP="00781F05">
            <w:pPr>
              <w:keepNext/>
              <w:jc w:val="center"/>
              <w:outlineLvl w:val="0"/>
              <w:rPr>
                <w:sz w:val="20"/>
                <w:szCs w:val="20"/>
              </w:rPr>
            </w:pPr>
            <w:r w:rsidRPr="00781F05">
              <w:rPr>
                <w:sz w:val="20"/>
                <w:szCs w:val="20"/>
              </w:rPr>
              <w:t>ASTM D 2603 ASTM D 5621</w:t>
            </w:r>
          </w:p>
        </w:tc>
        <w:tc>
          <w:tcPr>
            <w:tcW w:w="1843" w:type="dxa"/>
            <w:shd w:val="clear" w:color="auto" w:fill="auto"/>
            <w:vAlign w:val="center"/>
          </w:tcPr>
          <w:p w14:paraId="47566300" w14:textId="77777777" w:rsidR="00781F05" w:rsidRPr="00781F05" w:rsidRDefault="00781F05" w:rsidP="00781F05">
            <w:pPr>
              <w:keepNext/>
              <w:jc w:val="center"/>
              <w:outlineLvl w:val="0"/>
              <w:rPr>
                <w:bCs/>
                <w:strike/>
                <w:sz w:val="20"/>
                <w:szCs w:val="20"/>
              </w:rPr>
            </w:pPr>
          </w:p>
        </w:tc>
        <w:tc>
          <w:tcPr>
            <w:tcW w:w="1872" w:type="dxa"/>
            <w:shd w:val="clear" w:color="auto" w:fill="auto"/>
            <w:vAlign w:val="center"/>
          </w:tcPr>
          <w:p w14:paraId="5820C7D9" w14:textId="77777777" w:rsidR="00781F05" w:rsidRPr="00781F05" w:rsidRDefault="00781F05" w:rsidP="00781F05">
            <w:pPr>
              <w:keepNext/>
              <w:jc w:val="center"/>
              <w:outlineLvl w:val="0"/>
              <w:rPr>
                <w:bCs/>
                <w:sz w:val="16"/>
                <w:szCs w:val="16"/>
              </w:rPr>
            </w:pPr>
            <w:r w:rsidRPr="00781F05">
              <w:rPr>
                <w:bCs/>
                <w:sz w:val="16"/>
                <w:szCs w:val="16"/>
              </w:rPr>
              <w:t>aparat ultradźwiękowy</w:t>
            </w:r>
          </w:p>
        </w:tc>
      </w:tr>
      <w:tr w:rsidR="00781F05" w:rsidRPr="00781F05" w14:paraId="57ADDCC3" w14:textId="77777777" w:rsidTr="00781F05">
        <w:trPr>
          <w:trHeight w:val="845"/>
        </w:trPr>
        <w:tc>
          <w:tcPr>
            <w:tcW w:w="851" w:type="dxa"/>
            <w:shd w:val="clear" w:color="auto" w:fill="auto"/>
            <w:vAlign w:val="center"/>
          </w:tcPr>
          <w:p w14:paraId="142E9DCE"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5B68AF8A" w14:textId="77777777" w:rsidR="00781F05" w:rsidRPr="00781F05" w:rsidRDefault="00781F05" w:rsidP="00781F05">
            <w:pPr>
              <w:keepNext/>
              <w:outlineLvl w:val="0"/>
              <w:rPr>
                <w:bCs/>
                <w:sz w:val="20"/>
                <w:szCs w:val="20"/>
              </w:rPr>
            </w:pPr>
            <w:r w:rsidRPr="00781F05">
              <w:rPr>
                <w:bCs/>
                <w:sz w:val="20"/>
                <w:szCs w:val="20"/>
              </w:rPr>
              <w:t>Właściwości przeciwzużyciowe   250 h</w:t>
            </w:r>
          </w:p>
        </w:tc>
        <w:tc>
          <w:tcPr>
            <w:tcW w:w="2098" w:type="dxa"/>
            <w:shd w:val="clear" w:color="auto" w:fill="auto"/>
            <w:vAlign w:val="center"/>
          </w:tcPr>
          <w:p w14:paraId="5A233AD1" w14:textId="77777777" w:rsidR="00781F05" w:rsidRPr="00781F05" w:rsidRDefault="00781F05" w:rsidP="00781F05">
            <w:pPr>
              <w:keepNext/>
              <w:jc w:val="center"/>
              <w:outlineLvl w:val="0"/>
              <w:rPr>
                <w:sz w:val="20"/>
                <w:szCs w:val="20"/>
              </w:rPr>
            </w:pPr>
            <w:r w:rsidRPr="00781F05">
              <w:rPr>
                <w:sz w:val="20"/>
                <w:szCs w:val="20"/>
              </w:rPr>
              <w:t>PN-EN ISO 20763</w:t>
            </w:r>
          </w:p>
          <w:p w14:paraId="14943D2B" w14:textId="77777777" w:rsidR="00781F05" w:rsidRPr="00781F05" w:rsidRDefault="00781F05" w:rsidP="00781F05">
            <w:pPr>
              <w:keepNext/>
              <w:jc w:val="center"/>
              <w:outlineLvl w:val="0"/>
              <w:rPr>
                <w:bCs/>
                <w:sz w:val="20"/>
                <w:szCs w:val="20"/>
              </w:rPr>
            </w:pPr>
            <w:r w:rsidRPr="00781F05">
              <w:rPr>
                <w:bCs/>
                <w:sz w:val="20"/>
                <w:szCs w:val="20"/>
              </w:rPr>
              <w:t>PN-C-04048</w:t>
            </w:r>
          </w:p>
        </w:tc>
        <w:tc>
          <w:tcPr>
            <w:tcW w:w="1984" w:type="dxa"/>
            <w:shd w:val="clear" w:color="auto" w:fill="auto"/>
            <w:vAlign w:val="center"/>
          </w:tcPr>
          <w:p w14:paraId="15FB5AEA" w14:textId="77777777" w:rsidR="00781F05" w:rsidRPr="00781F05" w:rsidRDefault="00781F05" w:rsidP="00781F05">
            <w:pPr>
              <w:keepNext/>
              <w:jc w:val="center"/>
              <w:outlineLvl w:val="0"/>
              <w:rPr>
                <w:sz w:val="20"/>
                <w:szCs w:val="20"/>
              </w:rPr>
            </w:pPr>
          </w:p>
        </w:tc>
        <w:tc>
          <w:tcPr>
            <w:tcW w:w="1843" w:type="dxa"/>
            <w:shd w:val="clear" w:color="auto" w:fill="auto"/>
            <w:vAlign w:val="center"/>
          </w:tcPr>
          <w:p w14:paraId="66DB70A3" w14:textId="77777777" w:rsidR="00781F05" w:rsidRPr="00781F05" w:rsidRDefault="00781F05" w:rsidP="00781F05">
            <w:pPr>
              <w:keepNext/>
              <w:jc w:val="center"/>
              <w:outlineLvl w:val="0"/>
              <w:rPr>
                <w:sz w:val="20"/>
                <w:szCs w:val="20"/>
              </w:rPr>
            </w:pPr>
          </w:p>
        </w:tc>
        <w:tc>
          <w:tcPr>
            <w:tcW w:w="1872" w:type="dxa"/>
            <w:shd w:val="clear" w:color="auto" w:fill="auto"/>
            <w:vAlign w:val="center"/>
          </w:tcPr>
          <w:p w14:paraId="0B7D0ECF" w14:textId="77777777" w:rsidR="00781F05" w:rsidRPr="00781F05" w:rsidRDefault="00781F05" w:rsidP="00781F05">
            <w:pPr>
              <w:keepNext/>
              <w:jc w:val="center"/>
              <w:outlineLvl w:val="0"/>
              <w:rPr>
                <w:bCs/>
                <w:sz w:val="16"/>
                <w:szCs w:val="16"/>
              </w:rPr>
            </w:pPr>
          </w:p>
        </w:tc>
      </w:tr>
      <w:tr w:rsidR="00781F05" w:rsidRPr="00781F05" w14:paraId="6A197937" w14:textId="77777777" w:rsidTr="00781F05">
        <w:tc>
          <w:tcPr>
            <w:tcW w:w="851" w:type="dxa"/>
            <w:shd w:val="clear" w:color="auto" w:fill="auto"/>
            <w:vAlign w:val="center"/>
          </w:tcPr>
          <w:p w14:paraId="43FAFC35"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0EAA4F27" w14:textId="77777777" w:rsidR="00781F05" w:rsidRPr="00781F05" w:rsidRDefault="00781F05" w:rsidP="00781F05">
            <w:pPr>
              <w:keepNext/>
              <w:outlineLvl w:val="0"/>
              <w:rPr>
                <w:bCs/>
                <w:sz w:val="20"/>
                <w:szCs w:val="20"/>
              </w:rPr>
            </w:pPr>
            <w:r w:rsidRPr="00781F05">
              <w:rPr>
                <w:bCs/>
                <w:sz w:val="20"/>
                <w:szCs w:val="20"/>
              </w:rPr>
              <w:t>Deemulgacja</w:t>
            </w:r>
          </w:p>
        </w:tc>
        <w:tc>
          <w:tcPr>
            <w:tcW w:w="2098" w:type="dxa"/>
            <w:shd w:val="clear" w:color="auto" w:fill="auto"/>
            <w:vAlign w:val="center"/>
          </w:tcPr>
          <w:p w14:paraId="36AB531A" w14:textId="77777777" w:rsidR="00781F05" w:rsidRPr="00781F05" w:rsidRDefault="00781F05" w:rsidP="00781F05">
            <w:pPr>
              <w:keepNext/>
              <w:jc w:val="center"/>
              <w:outlineLvl w:val="0"/>
              <w:rPr>
                <w:sz w:val="20"/>
                <w:szCs w:val="20"/>
              </w:rPr>
            </w:pPr>
            <w:r w:rsidRPr="00781F05">
              <w:rPr>
                <w:sz w:val="20"/>
                <w:szCs w:val="20"/>
              </w:rPr>
              <w:t>PN-ISO 6614</w:t>
            </w:r>
          </w:p>
          <w:p w14:paraId="659FCE4E" w14:textId="77777777" w:rsidR="00781F05" w:rsidRPr="00781F05" w:rsidRDefault="00781F05" w:rsidP="00781F05">
            <w:pPr>
              <w:keepNext/>
              <w:jc w:val="center"/>
              <w:outlineLvl w:val="0"/>
              <w:rPr>
                <w:bCs/>
                <w:sz w:val="20"/>
                <w:szCs w:val="20"/>
              </w:rPr>
            </w:pPr>
            <w:r w:rsidRPr="00781F05">
              <w:rPr>
                <w:bCs/>
                <w:sz w:val="20"/>
                <w:szCs w:val="20"/>
              </w:rPr>
              <w:t>PN-C-04065</w:t>
            </w:r>
          </w:p>
        </w:tc>
        <w:tc>
          <w:tcPr>
            <w:tcW w:w="1984" w:type="dxa"/>
            <w:shd w:val="clear" w:color="auto" w:fill="auto"/>
            <w:vAlign w:val="center"/>
          </w:tcPr>
          <w:p w14:paraId="3EBA7993" w14:textId="77777777" w:rsidR="00781F05" w:rsidRPr="00781F05" w:rsidRDefault="00781F05" w:rsidP="00781F05">
            <w:pPr>
              <w:keepNext/>
              <w:jc w:val="center"/>
              <w:outlineLvl w:val="0"/>
              <w:rPr>
                <w:sz w:val="20"/>
                <w:szCs w:val="20"/>
              </w:rPr>
            </w:pPr>
            <w:r w:rsidRPr="00781F05">
              <w:rPr>
                <w:sz w:val="20"/>
                <w:szCs w:val="20"/>
              </w:rPr>
              <w:t>ASTM D 1401</w:t>
            </w:r>
          </w:p>
        </w:tc>
        <w:tc>
          <w:tcPr>
            <w:tcW w:w="1843" w:type="dxa"/>
            <w:shd w:val="clear" w:color="auto" w:fill="auto"/>
            <w:vAlign w:val="center"/>
          </w:tcPr>
          <w:p w14:paraId="12D6E42E" w14:textId="77777777" w:rsidR="00781F05" w:rsidRPr="00781F05" w:rsidRDefault="00781F05" w:rsidP="00781F05">
            <w:pPr>
              <w:keepNext/>
              <w:jc w:val="center"/>
              <w:outlineLvl w:val="0"/>
              <w:rPr>
                <w:sz w:val="20"/>
                <w:szCs w:val="20"/>
              </w:rPr>
            </w:pPr>
          </w:p>
        </w:tc>
        <w:tc>
          <w:tcPr>
            <w:tcW w:w="1872" w:type="dxa"/>
            <w:shd w:val="clear" w:color="auto" w:fill="auto"/>
            <w:vAlign w:val="center"/>
          </w:tcPr>
          <w:p w14:paraId="58FC8224" w14:textId="77777777" w:rsidR="00781F05" w:rsidRPr="00781F05" w:rsidRDefault="00781F05" w:rsidP="00781F05">
            <w:pPr>
              <w:keepNext/>
              <w:jc w:val="center"/>
              <w:outlineLvl w:val="0"/>
              <w:rPr>
                <w:bCs/>
                <w:sz w:val="16"/>
                <w:szCs w:val="16"/>
              </w:rPr>
            </w:pPr>
          </w:p>
        </w:tc>
      </w:tr>
      <w:tr w:rsidR="00781F05" w:rsidRPr="00781F05" w14:paraId="5543C9AF" w14:textId="77777777" w:rsidTr="00781F05">
        <w:tc>
          <w:tcPr>
            <w:tcW w:w="851" w:type="dxa"/>
            <w:shd w:val="clear" w:color="auto" w:fill="auto"/>
            <w:vAlign w:val="center"/>
          </w:tcPr>
          <w:p w14:paraId="6E4C2086"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7988A3F2" w14:textId="77777777" w:rsidR="00781F05" w:rsidRPr="00781F05" w:rsidRDefault="00781F05" w:rsidP="00781F05">
            <w:pPr>
              <w:keepNext/>
              <w:outlineLvl w:val="0"/>
              <w:rPr>
                <w:bCs/>
                <w:sz w:val="20"/>
                <w:szCs w:val="20"/>
              </w:rPr>
            </w:pPr>
            <w:r w:rsidRPr="00781F05">
              <w:rPr>
                <w:bCs/>
                <w:sz w:val="20"/>
                <w:szCs w:val="20"/>
              </w:rPr>
              <w:t>Działanie korodujące</w:t>
            </w:r>
          </w:p>
          <w:p w14:paraId="0A067114" w14:textId="77777777" w:rsidR="00781F05" w:rsidRPr="00781F05" w:rsidRDefault="00781F05" w:rsidP="00781F05">
            <w:pPr>
              <w:keepNext/>
              <w:outlineLvl w:val="0"/>
              <w:rPr>
                <w:bCs/>
                <w:sz w:val="20"/>
                <w:szCs w:val="20"/>
              </w:rPr>
            </w:pPr>
            <w:r w:rsidRPr="00781F05">
              <w:rPr>
                <w:bCs/>
                <w:sz w:val="20"/>
                <w:szCs w:val="20"/>
              </w:rPr>
              <w:t>i odporność na utlenianie</w:t>
            </w:r>
          </w:p>
        </w:tc>
        <w:tc>
          <w:tcPr>
            <w:tcW w:w="2098" w:type="dxa"/>
            <w:shd w:val="clear" w:color="auto" w:fill="auto"/>
            <w:vAlign w:val="center"/>
          </w:tcPr>
          <w:p w14:paraId="342CD0FA" w14:textId="77777777" w:rsidR="00781F05" w:rsidRPr="00781F05" w:rsidRDefault="00781F05" w:rsidP="00781F05">
            <w:pPr>
              <w:keepNext/>
              <w:jc w:val="center"/>
              <w:outlineLvl w:val="0"/>
              <w:rPr>
                <w:sz w:val="20"/>
                <w:szCs w:val="20"/>
              </w:rPr>
            </w:pPr>
            <w:r w:rsidRPr="00781F05">
              <w:rPr>
                <w:bCs/>
                <w:sz w:val="20"/>
                <w:szCs w:val="20"/>
              </w:rPr>
              <w:t>PN-C-04365</w:t>
            </w:r>
          </w:p>
        </w:tc>
        <w:tc>
          <w:tcPr>
            <w:tcW w:w="1984" w:type="dxa"/>
            <w:shd w:val="clear" w:color="auto" w:fill="auto"/>
            <w:vAlign w:val="center"/>
          </w:tcPr>
          <w:p w14:paraId="3659CFF4" w14:textId="77777777" w:rsidR="00781F05" w:rsidRPr="00781F05" w:rsidRDefault="00781F05" w:rsidP="00781F05">
            <w:pPr>
              <w:keepNext/>
              <w:jc w:val="center"/>
              <w:outlineLvl w:val="0"/>
              <w:rPr>
                <w:sz w:val="20"/>
                <w:szCs w:val="20"/>
              </w:rPr>
            </w:pPr>
            <w:r w:rsidRPr="00781F05">
              <w:rPr>
                <w:sz w:val="20"/>
                <w:szCs w:val="20"/>
              </w:rPr>
              <w:t>ASTM D 4636</w:t>
            </w:r>
          </w:p>
        </w:tc>
        <w:tc>
          <w:tcPr>
            <w:tcW w:w="1843" w:type="dxa"/>
            <w:shd w:val="clear" w:color="auto" w:fill="auto"/>
            <w:vAlign w:val="center"/>
          </w:tcPr>
          <w:p w14:paraId="2E8B81E8" w14:textId="77777777" w:rsidR="00781F05" w:rsidRPr="00781F05" w:rsidRDefault="00781F05" w:rsidP="00781F05">
            <w:pPr>
              <w:keepNext/>
              <w:jc w:val="center"/>
              <w:outlineLvl w:val="0"/>
              <w:rPr>
                <w:sz w:val="20"/>
                <w:szCs w:val="20"/>
              </w:rPr>
            </w:pPr>
            <w:r w:rsidRPr="00781F05">
              <w:rPr>
                <w:bCs/>
                <w:sz w:val="20"/>
                <w:szCs w:val="20"/>
              </w:rPr>
              <w:t>FED-STD-791 method 5308</w:t>
            </w:r>
          </w:p>
        </w:tc>
        <w:tc>
          <w:tcPr>
            <w:tcW w:w="1872" w:type="dxa"/>
            <w:shd w:val="clear" w:color="auto" w:fill="auto"/>
            <w:vAlign w:val="center"/>
          </w:tcPr>
          <w:p w14:paraId="390378F3" w14:textId="77777777" w:rsidR="00781F05" w:rsidRPr="00781F05" w:rsidRDefault="00781F05" w:rsidP="00781F05">
            <w:pPr>
              <w:keepNext/>
              <w:jc w:val="center"/>
              <w:outlineLvl w:val="0"/>
              <w:rPr>
                <w:bCs/>
                <w:sz w:val="16"/>
                <w:szCs w:val="16"/>
              </w:rPr>
            </w:pPr>
          </w:p>
        </w:tc>
      </w:tr>
      <w:tr w:rsidR="00781F05" w:rsidRPr="00781F05" w14:paraId="303149C1" w14:textId="77777777" w:rsidTr="00781F05">
        <w:trPr>
          <w:trHeight w:val="708"/>
        </w:trPr>
        <w:tc>
          <w:tcPr>
            <w:tcW w:w="851" w:type="dxa"/>
            <w:shd w:val="clear" w:color="auto" w:fill="auto"/>
            <w:vAlign w:val="center"/>
          </w:tcPr>
          <w:p w14:paraId="249D1C63"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3A56C553" w14:textId="77777777" w:rsidR="00781F05" w:rsidRPr="00781F05" w:rsidRDefault="00781F05" w:rsidP="00781F05">
            <w:pPr>
              <w:keepNext/>
              <w:outlineLvl w:val="0"/>
              <w:rPr>
                <w:bCs/>
                <w:sz w:val="20"/>
                <w:szCs w:val="20"/>
              </w:rPr>
            </w:pPr>
            <w:r w:rsidRPr="00781F05">
              <w:rPr>
                <w:bCs/>
                <w:sz w:val="20"/>
                <w:szCs w:val="20"/>
              </w:rPr>
              <w:t>Wygląd zewnętrzny</w:t>
            </w:r>
          </w:p>
        </w:tc>
        <w:tc>
          <w:tcPr>
            <w:tcW w:w="2098" w:type="dxa"/>
            <w:shd w:val="clear" w:color="auto" w:fill="auto"/>
            <w:vAlign w:val="center"/>
          </w:tcPr>
          <w:p w14:paraId="2DDCE64F" w14:textId="77777777" w:rsidR="00781F05" w:rsidRPr="00781F05" w:rsidRDefault="00781F05" w:rsidP="00781F05">
            <w:pPr>
              <w:keepNext/>
              <w:jc w:val="center"/>
              <w:outlineLvl w:val="0"/>
              <w:rPr>
                <w:bCs/>
                <w:sz w:val="20"/>
                <w:szCs w:val="20"/>
              </w:rPr>
            </w:pPr>
          </w:p>
        </w:tc>
        <w:tc>
          <w:tcPr>
            <w:tcW w:w="1984" w:type="dxa"/>
            <w:shd w:val="clear" w:color="auto" w:fill="auto"/>
            <w:vAlign w:val="center"/>
          </w:tcPr>
          <w:p w14:paraId="0E7C206C" w14:textId="77777777" w:rsidR="00781F05" w:rsidRPr="00781F05" w:rsidRDefault="00781F05" w:rsidP="00781F05">
            <w:pPr>
              <w:keepNext/>
              <w:jc w:val="center"/>
              <w:outlineLvl w:val="0"/>
              <w:rPr>
                <w:sz w:val="20"/>
                <w:szCs w:val="20"/>
              </w:rPr>
            </w:pPr>
          </w:p>
        </w:tc>
        <w:tc>
          <w:tcPr>
            <w:tcW w:w="1843" w:type="dxa"/>
            <w:shd w:val="clear" w:color="auto" w:fill="auto"/>
            <w:vAlign w:val="center"/>
          </w:tcPr>
          <w:p w14:paraId="4AF479CB" w14:textId="77777777" w:rsidR="00781F05" w:rsidRPr="00781F05" w:rsidRDefault="00781F05" w:rsidP="00781F05">
            <w:pPr>
              <w:keepNext/>
              <w:jc w:val="center"/>
              <w:outlineLvl w:val="0"/>
              <w:rPr>
                <w:sz w:val="20"/>
                <w:szCs w:val="20"/>
              </w:rPr>
            </w:pPr>
            <w:r w:rsidRPr="00781F05">
              <w:rPr>
                <w:sz w:val="20"/>
                <w:szCs w:val="20"/>
              </w:rPr>
              <w:t>NO-91-A535</w:t>
            </w:r>
          </w:p>
          <w:p w14:paraId="1FF1412E" w14:textId="77777777" w:rsidR="00781F05" w:rsidRPr="00781F05" w:rsidRDefault="00781F05" w:rsidP="00781F05">
            <w:pPr>
              <w:keepNext/>
              <w:jc w:val="center"/>
              <w:outlineLvl w:val="0"/>
              <w:rPr>
                <w:szCs w:val="20"/>
              </w:rPr>
            </w:pPr>
            <w:r w:rsidRPr="00781F05">
              <w:rPr>
                <w:szCs w:val="20"/>
              </w:rPr>
              <w:t>--------------------</w:t>
            </w:r>
          </w:p>
          <w:p w14:paraId="055E52CA" w14:textId="77777777" w:rsidR="00781F05" w:rsidRPr="00781F05" w:rsidRDefault="00781F05" w:rsidP="00781F05">
            <w:pPr>
              <w:keepNext/>
              <w:jc w:val="center"/>
              <w:outlineLvl w:val="0"/>
              <w:rPr>
                <w:bCs/>
                <w:sz w:val="20"/>
                <w:szCs w:val="20"/>
              </w:rPr>
            </w:pPr>
            <w:r w:rsidRPr="00781F05">
              <w:rPr>
                <w:bCs/>
                <w:sz w:val="20"/>
                <w:szCs w:val="20"/>
              </w:rPr>
              <w:t>MB-MPS-028</w:t>
            </w:r>
          </w:p>
          <w:p w14:paraId="0E9AB107" w14:textId="77777777" w:rsidR="00781F05" w:rsidRPr="00781F05" w:rsidRDefault="00781F05" w:rsidP="00781F05">
            <w:pPr>
              <w:jc w:val="center"/>
            </w:pPr>
            <w:r w:rsidRPr="00781F05">
              <w:t>--------------------</w:t>
            </w:r>
          </w:p>
          <w:p w14:paraId="5F86225F" w14:textId="77777777" w:rsidR="00781F05" w:rsidRPr="00781F05" w:rsidRDefault="00781F05" w:rsidP="00781F05">
            <w:pPr>
              <w:jc w:val="center"/>
              <w:rPr>
                <w:sz w:val="20"/>
                <w:szCs w:val="20"/>
              </w:rPr>
            </w:pPr>
            <w:r w:rsidRPr="00781F05">
              <w:rPr>
                <w:sz w:val="20"/>
                <w:szCs w:val="20"/>
              </w:rPr>
              <w:t>MB-LAB MPS MW-001</w:t>
            </w:r>
          </w:p>
          <w:p w14:paraId="37E185A2" w14:textId="77777777" w:rsidR="00781F05" w:rsidRPr="00781F05" w:rsidRDefault="00781F05" w:rsidP="00781F05">
            <w:pPr>
              <w:jc w:val="center"/>
              <w:rPr>
                <w:sz w:val="20"/>
                <w:szCs w:val="20"/>
              </w:rPr>
            </w:pPr>
            <w:r w:rsidRPr="00781F05">
              <w:rPr>
                <w:sz w:val="20"/>
                <w:szCs w:val="20"/>
              </w:rPr>
              <w:t>------------------------</w:t>
            </w:r>
          </w:p>
          <w:p w14:paraId="61D059A3" w14:textId="77777777" w:rsidR="00781F05" w:rsidRPr="00781F05" w:rsidRDefault="00781F05" w:rsidP="00781F05">
            <w:pPr>
              <w:jc w:val="center"/>
              <w:rPr>
                <w:sz w:val="20"/>
                <w:szCs w:val="20"/>
              </w:rPr>
            </w:pPr>
            <w:r w:rsidRPr="00781F05">
              <w:rPr>
                <w:sz w:val="20"/>
                <w:szCs w:val="20"/>
              </w:rPr>
              <w:t>MB-RLMPS WRO-001</w:t>
            </w:r>
          </w:p>
          <w:p w14:paraId="110BAE7D" w14:textId="77777777" w:rsidR="00781F05" w:rsidRPr="00781F05" w:rsidRDefault="00781F05" w:rsidP="00781F05">
            <w:pPr>
              <w:jc w:val="center"/>
              <w:rPr>
                <w:sz w:val="20"/>
                <w:szCs w:val="20"/>
              </w:rPr>
            </w:pPr>
            <w:r w:rsidRPr="00781F05">
              <w:rPr>
                <w:sz w:val="20"/>
                <w:szCs w:val="20"/>
              </w:rPr>
              <w:t>------------------------</w:t>
            </w:r>
          </w:p>
          <w:p w14:paraId="0831B6F3" w14:textId="77777777" w:rsidR="00781F05" w:rsidRPr="00781F05" w:rsidRDefault="00781F05" w:rsidP="00781F05">
            <w:pPr>
              <w:keepNext/>
              <w:jc w:val="center"/>
              <w:outlineLvl w:val="0"/>
              <w:rPr>
                <w:sz w:val="20"/>
                <w:szCs w:val="20"/>
              </w:rPr>
            </w:pPr>
            <w:r w:rsidRPr="00781F05">
              <w:rPr>
                <w:sz w:val="20"/>
                <w:szCs w:val="20"/>
              </w:rPr>
              <w:t>wzrokowo</w:t>
            </w:r>
          </w:p>
        </w:tc>
        <w:tc>
          <w:tcPr>
            <w:tcW w:w="1872" w:type="dxa"/>
            <w:shd w:val="clear" w:color="auto" w:fill="auto"/>
            <w:vAlign w:val="center"/>
          </w:tcPr>
          <w:p w14:paraId="76442AF7" w14:textId="77777777" w:rsidR="00781F05" w:rsidRPr="00781F05" w:rsidRDefault="00781F05" w:rsidP="00781F05">
            <w:pPr>
              <w:keepNext/>
              <w:jc w:val="center"/>
              <w:outlineLvl w:val="0"/>
              <w:rPr>
                <w:bCs/>
                <w:sz w:val="16"/>
                <w:szCs w:val="16"/>
              </w:rPr>
            </w:pPr>
          </w:p>
        </w:tc>
      </w:tr>
      <w:tr w:rsidR="00781F05" w:rsidRPr="00781F05" w14:paraId="6EE56A86" w14:textId="77777777" w:rsidTr="00781F05">
        <w:trPr>
          <w:trHeight w:val="411"/>
        </w:trPr>
        <w:tc>
          <w:tcPr>
            <w:tcW w:w="851" w:type="dxa"/>
            <w:shd w:val="clear" w:color="auto" w:fill="auto"/>
            <w:vAlign w:val="center"/>
          </w:tcPr>
          <w:p w14:paraId="6DE74D0C"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5D83C0B1" w14:textId="77777777" w:rsidR="00781F05" w:rsidRPr="00781F05" w:rsidRDefault="00781F05" w:rsidP="00781F05">
            <w:pPr>
              <w:keepNext/>
              <w:outlineLvl w:val="0"/>
              <w:rPr>
                <w:bCs/>
                <w:sz w:val="20"/>
                <w:szCs w:val="20"/>
              </w:rPr>
            </w:pPr>
            <w:r w:rsidRPr="00781F05">
              <w:rPr>
                <w:bCs/>
                <w:sz w:val="20"/>
                <w:szCs w:val="20"/>
              </w:rPr>
              <w:t>Widmo w podczerwieni</w:t>
            </w:r>
          </w:p>
        </w:tc>
        <w:tc>
          <w:tcPr>
            <w:tcW w:w="2098" w:type="dxa"/>
            <w:shd w:val="clear" w:color="auto" w:fill="auto"/>
            <w:vAlign w:val="center"/>
          </w:tcPr>
          <w:p w14:paraId="22841F8B" w14:textId="77777777" w:rsidR="00781F05" w:rsidRPr="00781F05" w:rsidRDefault="00781F05" w:rsidP="00781F05">
            <w:pPr>
              <w:keepNext/>
              <w:jc w:val="center"/>
              <w:outlineLvl w:val="0"/>
              <w:rPr>
                <w:bCs/>
                <w:sz w:val="20"/>
                <w:szCs w:val="20"/>
              </w:rPr>
            </w:pPr>
          </w:p>
        </w:tc>
        <w:tc>
          <w:tcPr>
            <w:tcW w:w="1984" w:type="dxa"/>
            <w:shd w:val="clear" w:color="auto" w:fill="auto"/>
            <w:vAlign w:val="center"/>
          </w:tcPr>
          <w:p w14:paraId="41BAD7C9" w14:textId="77777777" w:rsidR="00781F05" w:rsidRPr="00781F05" w:rsidRDefault="00781F05" w:rsidP="00781F05">
            <w:pPr>
              <w:keepNext/>
              <w:jc w:val="center"/>
              <w:outlineLvl w:val="0"/>
              <w:rPr>
                <w:sz w:val="20"/>
                <w:szCs w:val="20"/>
              </w:rPr>
            </w:pPr>
          </w:p>
        </w:tc>
        <w:tc>
          <w:tcPr>
            <w:tcW w:w="1843" w:type="dxa"/>
            <w:shd w:val="clear" w:color="auto" w:fill="auto"/>
            <w:vAlign w:val="center"/>
          </w:tcPr>
          <w:p w14:paraId="37F50E04" w14:textId="77777777" w:rsidR="00781F05" w:rsidRPr="00781F05" w:rsidRDefault="00781F05" w:rsidP="00781F05">
            <w:pPr>
              <w:keepNext/>
              <w:jc w:val="center"/>
              <w:outlineLvl w:val="0"/>
              <w:rPr>
                <w:bCs/>
                <w:sz w:val="20"/>
                <w:szCs w:val="20"/>
              </w:rPr>
            </w:pPr>
            <w:r w:rsidRPr="00781F05">
              <w:rPr>
                <w:bCs/>
                <w:sz w:val="20"/>
                <w:szCs w:val="20"/>
              </w:rPr>
              <w:t>MB-MPS-020</w:t>
            </w:r>
          </w:p>
          <w:p w14:paraId="4F277AAE" w14:textId="13FF00BC" w:rsidR="00781F05" w:rsidRPr="00781F05" w:rsidRDefault="00781F05" w:rsidP="00781F05">
            <w:pPr>
              <w:keepNext/>
              <w:jc w:val="center"/>
              <w:outlineLvl w:val="0"/>
              <w:rPr>
                <w:sz w:val="20"/>
                <w:szCs w:val="20"/>
              </w:rPr>
            </w:pPr>
            <w:r w:rsidRPr="00781F05">
              <w:rPr>
                <w:sz w:val="20"/>
                <w:szCs w:val="20"/>
              </w:rPr>
              <w:t>metoda IR</w:t>
            </w:r>
          </w:p>
          <w:p w14:paraId="389A4D23" w14:textId="77777777" w:rsidR="00781F05" w:rsidRPr="00781F05" w:rsidRDefault="00781F05" w:rsidP="00781F05">
            <w:pPr>
              <w:keepNext/>
              <w:jc w:val="center"/>
              <w:outlineLvl w:val="0"/>
              <w:rPr>
                <w:sz w:val="20"/>
                <w:szCs w:val="20"/>
              </w:rPr>
            </w:pPr>
            <w:r w:rsidRPr="00781F05">
              <w:rPr>
                <w:sz w:val="20"/>
                <w:szCs w:val="20"/>
              </w:rPr>
              <w:t>FTIR</w:t>
            </w:r>
          </w:p>
        </w:tc>
        <w:tc>
          <w:tcPr>
            <w:tcW w:w="1872" w:type="dxa"/>
            <w:shd w:val="clear" w:color="auto" w:fill="auto"/>
            <w:vAlign w:val="center"/>
          </w:tcPr>
          <w:p w14:paraId="128E0F16" w14:textId="77777777" w:rsidR="00781F05" w:rsidRPr="00781F05" w:rsidRDefault="00781F05" w:rsidP="00781F05">
            <w:pPr>
              <w:keepNext/>
              <w:jc w:val="center"/>
              <w:outlineLvl w:val="0"/>
              <w:rPr>
                <w:bCs/>
                <w:sz w:val="16"/>
                <w:szCs w:val="16"/>
              </w:rPr>
            </w:pPr>
          </w:p>
        </w:tc>
      </w:tr>
      <w:tr w:rsidR="00781F05" w:rsidRPr="00781F05" w14:paraId="4A941E3B" w14:textId="77777777" w:rsidTr="00781F05">
        <w:tc>
          <w:tcPr>
            <w:tcW w:w="851" w:type="dxa"/>
            <w:shd w:val="clear" w:color="auto" w:fill="auto"/>
            <w:vAlign w:val="center"/>
          </w:tcPr>
          <w:p w14:paraId="723484F9"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63DE2CAE" w14:textId="77777777" w:rsidR="00781F05" w:rsidRPr="00781F05" w:rsidRDefault="00781F05" w:rsidP="00781F05">
            <w:pPr>
              <w:keepNext/>
              <w:outlineLvl w:val="0"/>
              <w:rPr>
                <w:bCs/>
                <w:sz w:val="20"/>
                <w:szCs w:val="20"/>
              </w:rPr>
            </w:pPr>
            <w:r w:rsidRPr="00781F05">
              <w:rPr>
                <w:bCs/>
                <w:sz w:val="20"/>
                <w:szCs w:val="20"/>
              </w:rPr>
              <w:t>Zdolność wydzielania powietrza</w:t>
            </w:r>
          </w:p>
        </w:tc>
        <w:tc>
          <w:tcPr>
            <w:tcW w:w="2098" w:type="dxa"/>
            <w:shd w:val="clear" w:color="auto" w:fill="auto"/>
            <w:vAlign w:val="center"/>
          </w:tcPr>
          <w:p w14:paraId="5D650286" w14:textId="77777777" w:rsidR="00781F05" w:rsidRPr="00781F05" w:rsidRDefault="00781F05" w:rsidP="00781F05">
            <w:pPr>
              <w:keepNext/>
              <w:jc w:val="center"/>
              <w:outlineLvl w:val="0"/>
              <w:rPr>
                <w:sz w:val="20"/>
                <w:szCs w:val="20"/>
              </w:rPr>
            </w:pPr>
            <w:r w:rsidRPr="00781F05">
              <w:rPr>
                <w:sz w:val="20"/>
                <w:szCs w:val="20"/>
              </w:rPr>
              <w:t>PN-ISO 9120</w:t>
            </w:r>
          </w:p>
          <w:p w14:paraId="071EBD6D" w14:textId="77777777" w:rsidR="00781F05" w:rsidRPr="00781F05" w:rsidRDefault="00781F05" w:rsidP="00781F05">
            <w:pPr>
              <w:keepNext/>
              <w:jc w:val="center"/>
              <w:outlineLvl w:val="0"/>
              <w:rPr>
                <w:bCs/>
                <w:sz w:val="20"/>
                <w:szCs w:val="20"/>
              </w:rPr>
            </w:pPr>
            <w:r w:rsidRPr="00781F05">
              <w:rPr>
                <w:bCs/>
                <w:sz w:val="20"/>
                <w:szCs w:val="20"/>
              </w:rPr>
              <w:t>PN-C-04174</w:t>
            </w:r>
          </w:p>
        </w:tc>
        <w:tc>
          <w:tcPr>
            <w:tcW w:w="1984" w:type="dxa"/>
            <w:shd w:val="clear" w:color="auto" w:fill="auto"/>
            <w:vAlign w:val="center"/>
          </w:tcPr>
          <w:p w14:paraId="4155C3E8" w14:textId="77777777" w:rsidR="00781F05" w:rsidRPr="00781F05" w:rsidRDefault="00781F05" w:rsidP="00781F05">
            <w:pPr>
              <w:keepNext/>
              <w:jc w:val="center"/>
              <w:outlineLvl w:val="0"/>
              <w:rPr>
                <w:sz w:val="20"/>
                <w:szCs w:val="20"/>
              </w:rPr>
            </w:pPr>
          </w:p>
        </w:tc>
        <w:tc>
          <w:tcPr>
            <w:tcW w:w="1843" w:type="dxa"/>
            <w:shd w:val="clear" w:color="auto" w:fill="auto"/>
            <w:vAlign w:val="center"/>
          </w:tcPr>
          <w:p w14:paraId="124975CC" w14:textId="77777777" w:rsidR="00781F05" w:rsidRPr="00781F05" w:rsidRDefault="00781F05" w:rsidP="00781F05">
            <w:pPr>
              <w:keepNext/>
              <w:jc w:val="center"/>
              <w:outlineLvl w:val="0"/>
              <w:rPr>
                <w:sz w:val="20"/>
                <w:szCs w:val="20"/>
              </w:rPr>
            </w:pPr>
          </w:p>
        </w:tc>
        <w:tc>
          <w:tcPr>
            <w:tcW w:w="1872" w:type="dxa"/>
            <w:shd w:val="clear" w:color="auto" w:fill="auto"/>
            <w:vAlign w:val="center"/>
          </w:tcPr>
          <w:p w14:paraId="2738D6C5" w14:textId="77777777" w:rsidR="00781F05" w:rsidRPr="00781F05" w:rsidRDefault="00781F05" w:rsidP="00781F05">
            <w:pPr>
              <w:keepNext/>
              <w:jc w:val="center"/>
              <w:outlineLvl w:val="0"/>
              <w:rPr>
                <w:bCs/>
                <w:sz w:val="16"/>
                <w:szCs w:val="16"/>
              </w:rPr>
            </w:pPr>
          </w:p>
        </w:tc>
      </w:tr>
      <w:tr w:rsidR="00781F05" w:rsidRPr="00781F05" w14:paraId="56367C98" w14:textId="77777777" w:rsidTr="00781F05">
        <w:tc>
          <w:tcPr>
            <w:tcW w:w="851" w:type="dxa"/>
            <w:shd w:val="clear" w:color="auto" w:fill="auto"/>
            <w:vAlign w:val="center"/>
          </w:tcPr>
          <w:p w14:paraId="2F588F08"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7373F853" w14:textId="77777777" w:rsidR="00781F05" w:rsidRPr="00781F05" w:rsidRDefault="00781F05" w:rsidP="00781F05">
            <w:pPr>
              <w:keepNext/>
              <w:outlineLvl w:val="0"/>
              <w:rPr>
                <w:bCs/>
                <w:sz w:val="20"/>
                <w:szCs w:val="20"/>
              </w:rPr>
            </w:pPr>
            <w:r w:rsidRPr="00781F05">
              <w:rPr>
                <w:bCs/>
                <w:sz w:val="20"/>
                <w:szCs w:val="20"/>
              </w:rPr>
              <w:t>Liczba zmydlenia</w:t>
            </w:r>
          </w:p>
        </w:tc>
        <w:tc>
          <w:tcPr>
            <w:tcW w:w="2098" w:type="dxa"/>
            <w:shd w:val="clear" w:color="auto" w:fill="auto"/>
            <w:vAlign w:val="center"/>
          </w:tcPr>
          <w:p w14:paraId="430A80DD" w14:textId="77777777" w:rsidR="00781F05" w:rsidRPr="00781F05" w:rsidRDefault="00781F05" w:rsidP="00781F05">
            <w:pPr>
              <w:keepNext/>
              <w:jc w:val="center"/>
              <w:outlineLvl w:val="0"/>
              <w:rPr>
                <w:bCs/>
                <w:sz w:val="20"/>
                <w:szCs w:val="20"/>
              </w:rPr>
            </w:pPr>
            <w:r w:rsidRPr="00781F05">
              <w:rPr>
                <w:bCs/>
                <w:sz w:val="20"/>
                <w:szCs w:val="20"/>
              </w:rPr>
              <w:t>PN-ISO 6293-1</w:t>
            </w:r>
          </w:p>
          <w:p w14:paraId="04FE69BE" w14:textId="77777777" w:rsidR="00781F05" w:rsidRPr="00781F05" w:rsidRDefault="00781F05" w:rsidP="00781F05">
            <w:pPr>
              <w:keepNext/>
              <w:jc w:val="center"/>
              <w:outlineLvl w:val="0"/>
              <w:rPr>
                <w:sz w:val="20"/>
                <w:szCs w:val="20"/>
              </w:rPr>
            </w:pPr>
            <w:r w:rsidRPr="00781F05">
              <w:rPr>
                <w:sz w:val="20"/>
                <w:szCs w:val="20"/>
              </w:rPr>
              <w:t>PN-ISO 6293-2</w:t>
            </w:r>
          </w:p>
          <w:p w14:paraId="2F2B4E21" w14:textId="77777777" w:rsidR="00781F05" w:rsidRPr="00781F05" w:rsidRDefault="00781F05" w:rsidP="00781F05">
            <w:pPr>
              <w:keepNext/>
              <w:jc w:val="center"/>
              <w:outlineLvl w:val="0"/>
              <w:rPr>
                <w:bCs/>
                <w:sz w:val="20"/>
                <w:szCs w:val="20"/>
              </w:rPr>
            </w:pPr>
            <w:r w:rsidRPr="00781F05">
              <w:rPr>
                <w:bCs/>
                <w:sz w:val="20"/>
                <w:szCs w:val="20"/>
              </w:rPr>
              <w:t>PN-C-04043</w:t>
            </w:r>
          </w:p>
        </w:tc>
        <w:tc>
          <w:tcPr>
            <w:tcW w:w="1984" w:type="dxa"/>
            <w:shd w:val="clear" w:color="auto" w:fill="auto"/>
            <w:vAlign w:val="center"/>
          </w:tcPr>
          <w:p w14:paraId="2B6112FE" w14:textId="77777777" w:rsidR="00781F05" w:rsidRPr="00781F05" w:rsidRDefault="00781F05" w:rsidP="00781F05">
            <w:pPr>
              <w:keepNext/>
              <w:jc w:val="center"/>
              <w:outlineLvl w:val="0"/>
              <w:rPr>
                <w:sz w:val="20"/>
                <w:szCs w:val="20"/>
              </w:rPr>
            </w:pPr>
            <w:r w:rsidRPr="00781F05">
              <w:rPr>
                <w:sz w:val="20"/>
                <w:szCs w:val="20"/>
              </w:rPr>
              <w:t>ASTM D 94</w:t>
            </w:r>
          </w:p>
        </w:tc>
        <w:tc>
          <w:tcPr>
            <w:tcW w:w="1843" w:type="dxa"/>
            <w:shd w:val="clear" w:color="auto" w:fill="auto"/>
            <w:vAlign w:val="center"/>
          </w:tcPr>
          <w:p w14:paraId="46226D4B" w14:textId="77777777" w:rsidR="00781F05" w:rsidRPr="00781F05" w:rsidRDefault="00781F05" w:rsidP="00781F05">
            <w:pPr>
              <w:keepNext/>
              <w:jc w:val="center"/>
              <w:outlineLvl w:val="0"/>
              <w:rPr>
                <w:sz w:val="20"/>
                <w:szCs w:val="20"/>
              </w:rPr>
            </w:pPr>
            <w:r w:rsidRPr="00781F05">
              <w:rPr>
                <w:sz w:val="20"/>
                <w:szCs w:val="20"/>
              </w:rPr>
              <w:t>IP 136</w:t>
            </w:r>
          </w:p>
        </w:tc>
        <w:tc>
          <w:tcPr>
            <w:tcW w:w="1872" w:type="dxa"/>
            <w:shd w:val="clear" w:color="auto" w:fill="auto"/>
            <w:vAlign w:val="center"/>
          </w:tcPr>
          <w:p w14:paraId="31C7B9FA" w14:textId="77777777" w:rsidR="00781F05" w:rsidRPr="00781F05" w:rsidRDefault="00781F05" w:rsidP="00781F05">
            <w:pPr>
              <w:keepNext/>
              <w:jc w:val="center"/>
              <w:outlineLvl w:val="0"/>
              <w:rPr>
                <w:bCs/>
                <w:sz w:val="16"/>
                <w:szCs w:val="16"/>
              </w:rPr>
            </w:pPr>
          </w:p>
        </w:tc>
      </w:tr>
      <w:tr w:rsidR="00781F05" w:rsidRPr="00781F05" w14:paraId="79B57062" w14:textId="77777777" w:rsidTr="00781F05">
        <w:tc>
          <w:tcPr>
            <w:tcW w:w="851" w:type="dxa"/>
            <w:shd w:val="clear" w:color="auto" w:fill="auto"/>
            <w:vAlign w:val="center"/>
          </w:tcPr>
          <w:p w14:paraId="0356A5B8"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2E2036CC" w14:textId="38CBE2D9" w:rsidR="00781F05" w:rsidRPr="00781F05" w:rsidRDefault="00781F05" w:rsidP="00781F05">
            <w:pPr>
              <w:keepNext/>
              <w:outlineLvl w:val="0"/>
              <w:rPr>
                <w:bCs/>
                <w:sz w:val="20"/>
                <w:szCs w:val="20"/>
              </w:rPr>
            </w:pPr>
            <w:r w:rsidRPr="00781F05">
              <w:rPr>
                <w:bCs/>
                <w:sz w:val="20"/>
                <w:szCs w:val="20"/>
              </w:rPr>
              <w:t>Zawartość grup węglowodorów</w:t>
            </w:r>
          </w:p>
        </w:tc>
        <w:tc>
          <w:tcPr>
            <w:tcW w:w="2098" w:type="dxa"/>
            <w:shd w:val="clear" w:color="auto" w:fill="auto"/>
            <w:vAlign w:val="center"/>
          </w:tcPr>
          <w:p w14:paraId="24E2F75E" w14:textId="77777777" w:rsidR="00781F05" w:rsidRPr="00781F05" w:rsidRDefault="00781F05" w:rsidP="00781F05">
            <w:pPr>
              <w:keepNext/>
              <w:jc w:val="center"/>
              <w:outlineLvl w:val="0"/>
              <w:rPr>
                <w:bCs/>
                <w:sz w:val="20"/>
                <w:szCs w:val="20"/>
              </w:rPr>
            </w:pPr>
            <w:r w:rsidRPr="00781F05">
              <w:rPr>
                <w:bCs/>
                <w:sz w:val="20"/>
                <w:szCs w:val="20"/>
              </w:rPr>
              <w:t>PN-EN 15553</w:t>
            </w:r>
          </w:p>
          <w:p w14:paraId="3238A106" w14:textId="00CA69AC" w:rsidR="00781F05" w:rsidRPr="00781F05" w:rsidRDefault="00781F05" w:rsidP="00781F05">
            <w:pPr>
              <w:keepNext/>
              <w:jc w:val="center"/>
              <w:outlineLvl w:val="0"/>
              <w:rPr>
                <w:sz w:val="20"/>
                <w:szCs w:val="20"/>
              </w:rPr>
            </w:pPr>
            <w:r w:rsidRPr="00781F05">
              <w:rPr>
                <w:sz w:val="20"/>
                <w:szCs w:val="20"/>
              </w:rPr>
              <w:t>PN-EN 12916</w:t>
            </w:r>
          </w:p>
          <w:p w14:paraId="41862EC8" w14:textId="77777777" w:rsidR="00781F05" w:rsidRPr="00781F05" w:rsidRDefault="00781F05" w:rsidP="00781F05">
            <w:pPr>
              <w:jc w:val="center"/>
              <w:rPr>
                <w:sz w:val="20"/>
                <w:szCs w:val="20"/>
              </w:rPr>
            </w:pPr>
            <w:r w:rsidRPr="00781F05">
              <w:rPr>
                <w:sz w:val="20"/>
                <w:szCs w:val="20"/>
              </w:rPr>
              <w:t>PN-EN ISO 22854</w:t>
            </w:r>
          </w:p>
          <w:p w14:paraId="53BD930F" w14:textId="77777777" w:rsidR="00781F05" w:rsidRPr="00781F05" w:rsidRDefault="00781F05" w:rsidP="00781F05">
            <w:pPr>
              <w:jc w:val="center"/>
              <w:rPr>
                <w:sz w:val="20"/>
                <w:szCs w:val="20"/>
              </w:rPr>
            </w:pPr>
            <w:r w:rsidRPr="00781F05">
              <w:rPr>
                <w:sz w:val="20"/>
                <w:szCs w:val="20"/>
              </w:rPr>
              <w:t>PN-C-04100</w:t>
            </w:r>
          </w:p>
        </w:tc>
        <w:tc>
          <w:tcPr>
            <w:tcW w:w="1984" w:type="dxa"/>
            <w:shd w:val="clear" w:color="auto" w:fill="auto"/>
            <w:vAlign w:val="center"/>
          </w:tcPr>
          <w:p w14:paraId="2ABF8F93" w14:textId="77777777" w:rsidR="00781F05" w:rsidRPr="00781F05" w:rsidRDefault="00781F05" w:rsidP="00781F05">
            <w:pPr>
              <w:keepNext/>
              <w:jc w:val="center"/>
              <w:outlineLvl w:val="0"/>
              <w:rPr>
                <w:bCs/>
                <w:sz w:val="20"/>
                <w:szCs w:val="20"/>
              </w:rPr>
            </w:pPr>
            <w:r w:rsidRPr="00781F05">
              <w:rPr>
                <w:bCs/>
                <w:sz w:val="20"/>
                <w:szCs w:val="20"/>
              </w:rPr>
              <w:t>ASTM D 1319</w:t>
            </w:r>
          </w:p>
          <w:p w14:paraId="11F3CE2D" w14:textId="77777777" w:rsidR="00781F05" w:rsidRPr="00781F05" w:rsidRDefault="00781F05" w:rsidP="00781F05">
            <w:pPr>
              <w:jc w:val="center"/>
              <w:rPr>
                <w:sz w:val="20"/>
                <w:szCs w:val="20"/>
              </w:rPr>
            </w:pPr>
            <w:r w:rsidRPr="00781F05">
              <w:rPr>
                <w:sz w:val="20"/>
                <w:szCs w:val="20"/>
              </w:rPr>
              <w:t>ASTM D 6379</w:t>
            </w:r>
          </w:p>
        </w:tc>
        <w:tc>
          <w:tcPr>
            <w:tcW w:w="1843" w:type="dxa"/>
            <w:shd w:val="clear" w:color="auto" w:fill="auto"/>
            <w:vAlign w:val="center"/>
          </w:tcPr>
          <w:p w14:paraId="51394AAC" w14:textId="77777777" w:rsidR="00781F05" w:rsidRPr="00781F05" w:rsidRDefault="00781F05" w:rsidP="00781F05">
            <w:pPr>
              <w:keepNext/>
              <w:jc w:val="center"/>
              <w:outlineLvl w:val="0"/>
              <w:rPr>
                <w:sz w:val="20"/>
                <w:szCs w:val="20"/>
              </w:rPr>
            </w:pPr>
            <w:r w:rsidRPr="00781F05">
              <w:rPr>
                <w:sz w:val="20"/>
                <w:szCs w:val="20"/>
              </w:rPr>
              <w:t>ISO 3837</w:t>
            </w:r>
          </w:p>
        </w:tc>
        <w:tc>
          <w:tcPr>
            <w:tcW w:w="1872" w:type="dxa"/>
            <w:shd w:val="clear" w:color="auto" w:fill="auto"/>
            <w:vAlign w:val="center"/>
          </w:tcPr>
          <w:p w14:paraId="1DF2766A" w14:textId="77777777" w:rsidR="00781F05" w:rsidRPr="00781F05" w:rsidRDefault="00781F05" w:rsidP="00781F05">
            <w:pPr>
              <w:keepNext/>
              <w:jc w:val="center"/>
              <w:outlineLvl w:val="0"/>
              <w:rPr>
                <w:bCs/>
                <w:sz w:val="16"/>
                <w:szCs w:val="16"/>
              </w:rPr>
            </w:pPr>
          </w:p>
        </w:tc>
      </w:tr>
      <w:tr w:rsidR="00781F05" w:rsidRPr="00781F05" w14:paraId="4A5299C0" w14:textId="77777777" w:rsidTr="00781F05">
        <w:tc>
          <w:tcPr>
            <w:tcW w:w="851" w:type="dxa"/>
            <w:shd w:val="clear" w:color="auto" w:fill="auto"/>
            <w:vAlign w:val="center"/>
          </w:tcPr>
          <w:p w14:paraId="40A5626D"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23BDCF22" w14:textId="77777777" w:rsidR="00781F05" w:rsidRPr="00781F05" w:rsidRDefault="00781F05" w:rsidP="00781F05">
            <w:pPr>
              <w:keepNext/>
              <w:outlineLvl w:val="0"/>
              <w:rPr>
                <w:bCs/>
                <w:sz w:val="20"/>
                <w:szCs w:val="20"/>
              </w:rPr>
            </w:pPr>
            <w:r w:rsidRPr="00781F05">
              <w:rPr>
                <w:bCs/>
                <w:sz w:val="20"/>
                <w:szCs w:val="20"/>
              </w:rPr>
              <w:t>Odparowalność / zawartość substancji lotnych</w:t>
            </w:r>
          </w:p>
        </w:tc>
        <w:tc>
          <w:tcPr>
            <w:tcW w:w="2098" w:type="dxa"/>
            <w:shd w:val="clear" w:color="auto" w:fill="auto"/>
            <w:vAlign w:val="center"/>
          </w:tcPr>
          <w:p w14:paraId="43C01588" w14:textId="77777777" w:rsidR="00781F05" w:rsidRPr="00781F05" w:rsidRDefault="00781F05" w:rsidP="00781F05">
            <w:pPr>
              <w:keepNext/>
              <w:jc w:val="center"/>
              <w:outlineLvl w:val="0"/>
              <w:rPr>
                <w:bCs/>
                <w:sz w:val="20"/>
                <w:szCs w:val="20"/>
              </w:rPr>
            </w:pPr>
            <w:r w:rsidRPr="00781F05">
              <w:rPr>
                <w:bCs/>
                <w:sz w:val="20"/>
                <w:szCs w:val="20"/>
              </w:rPr>
              <w:t>PN-C-04190*</w:t>
            </w:r>
          </w:p>
        </w:tc>
        <w:tc>
          <w:tcPr>
            <w:tcW w:w="1984" w:type="dxa"/>
            <w:shd w:val="clear" w:color="auto" w:fill="auto"/>
            <w:vAlign w:val="center"/>
          </w:tcPr>
          <w:p w14:paraId="3B06D581" w14:textId="70449212" w:rsidR="00781F05" w:rsidRPr="00781F05" w:rsidRDefault="00781F05" w:rsidP="00781F05">
            <w:pPr>
              <w:keepNext/>
              <w:jc w:val="center"/>
              <w:outlineLvl w:val="0"/>
              <w:rPr>
                <w:sz w:val="20"/>
                <w:szCs w:val="20"/>
              </w:rPr>
            </w:pPr>
            <w:r w:rsidRPr="00781F05">
              <w:rPr>
                <w:sz w:val="20"/>
                <w:szCs w:val="20"/>
              </w:rPr>
              <w:t>ASTM D 972</w:t>
            </w:r>
          </w:p>
          <w:p w14:paraId="10397A33" w14:textId="77777777" w:rsidR="00781F05" w:rsidRPr="00781F05" w:rsidRDefault="00781F05" w:rsidP="00781F05">
            <w:pPr>
              <w:keepNext/>
              <w:jc w:val="center"/>
              <w:outlineLvl w:val="0"/>
              <w:rPr>
                <w:sz w:val="20"/>
                <w:szCs w:val="20"/>
              </w:rPr>
            </w:pPr>
            <w:r w:rsidRPr="00781F05">
              <w:rPr>
                <w:sz w:val="20"/>
                <w:szCs w:val="20"/>
              </w:rPr>
              <w:t>ASTM D 2595**</w:t>
            </w:r>
          </w:p>
        </w:tc>
        <w:tc>
          <w:tcPr>
            <w:tcW w:w="1843" w:type="dxa"/>
            <w:shd w:val="clear" w:color="auto" w:fill="auto"/>
            <w:vAlign w:val="center"/>
          </w:tcPr>
          <w:p w14:paraId="0811C32F" w14:textId="77777777" w:rsidR="00781F05" w:rsidRPr="00781F05" w:rsidRDefault="00781F05" w:rsidP="00781F05">
            <w:pPr>
              <w:keepNext/>
              <w:jc w:val="center"/>
              <w:outlineLvl w:val="0"/>
              <w:rPr>
                <w:sz w:val="20"/>
                <w:szCs w:val="20"/>
              </w:rPr>
            </w:pPr>
          </w:p>
        </w:tc>
        <w:tc>
          <w:tcPr>
            <w:tcW w:w="1872" w:type="dxa"/>
            <w:shd w:val="clear" w:color="auto" w:fill="auto"/>
            <w:vAlign w:val="center"/>
          </w:tcPr>
          <w:p w14:paraId="2C798E95" w14:textId="77777777" w:rsidR="00781F05" w:rsidRPr="00781F05" w:rsidRDefault="00781F05" w:rsidP="00781F05">
            <w:pPr>
              <w:keepNext/>
              <w:jc w:val="center"/>
              <w:outlineLvl w:val="0"/>
              <w:rPr>
                <w:bCs/>
                <w:sz w:val="16"/>
                <w:szCs w:val="16"/>
              </w:rPr>
            </w:pPr>
            <w:r w:rsidRPr="00781F05">
              <w:rPr>
                <w:bCs/>
                <w:sz w:val="16"/>
                <w:szCs w:val="16"/>
              </w:rPr>
              <w:t>*dla olejów</w:t>
            </w:r>
          </w:p>
          <w:p w14:paraId="4E5FBFEC" w14:textId="77777777" w:rsidR="00781F05" w:rsidRPr="00781F05" w:rsidRDefault="00781F05" w:rsidP="00781F05">
            <w:pPr>
              <w:keepNext/>
              <w:jc w:val="center"/>
              <w:outlineLvl w:val="0"/>
              <w:rPr>
                <w:bCs/>
                <w:sz w:val="16"/>
                <w:szCs w:val="16"/>
              </w:rPr>
            </w:pPr>
            <w:r w:rsidRPr="00781F05">
              <w:rPr>
                <w:bCs/>
                <w:sz w:val="16"/>
                <w:szCs w:val="16"/>
              </w:rPr>
              <w:t>**dla smarów</w:t>
            </w:r>
          </w:p>
        </w:tc>
      </w:tr>
      <w:tr w:rsidR="00781F05" w:rsidRPr="00781F05" w14:paraId="5C872319" w14:textId="77777777" w:rsidTr="00781F05">
        <w:tc>
          <w:tcPr>
            <w:tcW w:w="851" w:type="dxa"/>
            <w:shd w:val="clear" w:color="auto" w:fill="auto"/>
            <w:vAlign w:val="center"/>
          </w:tcPr>
          <w:p w14:paraId="5DE12C7F"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2274E47F" w14:textId="77777777" w:rsidR="00781F05" w:rsidRPr="00781F05" w:rsidRDefault="00781F05" w:rsidP="00781F05">
            <w:pPr>
              <w:keepNext/>
              <w:outlineLvl w:val="0"/>
              <w:rPr>
                <w:bCs/>
                <w:sz w:val="20"/>
                <w:szCs w:val="20"/>
              </w:rPr>
            </w:pPr>
            <w:r w:rsidRPr="00781F05">
              <w:rPr>
                <w:bCs/>
                <w:sz w:val="20"/>
                <w:szCs w:val="20"/>
              </w:rPr>
              <w:t>Odporność na utlenianie / stabilność oksydacyjna</w:t>
            </w:r>
          </w:p>
        </w:tc>
        <w:tc>
          <w:tcPr>
            <w:tcW w:w="2098" w:type="dxa"/>
            <w:shd w:val="clear" w:color="auto" w:fill="auto"/>
            <w:vAlign w:val="center"/>
          </w:tcPr>
          <w:p w14:paraId="796EA63D" w14:textId="77777777" w:rsidR="00781F05" w:rsidRPr="00781F05" w:rsidRDefault="00781F05" w:rsidP="00781F05">
            <w:pPr>
              <w:jc w:val="center"/>
              <w:rPr>
                <w:sz w:val="20"/>
                <w:szCs w:val="20"/>
                <w:lang w:val="en-US"/>
              </w:rPr>
            </w:pPr>
            <w:r w:rsidRPr="00781F05">
              <w:rPr>
                <w:sz w:val="20"/>
                <w:szCs w:val="20"/>
                <w:lang w:val="en-US"/>
              </w:rPr>
              <w:t>PN-EN ISO 12205</w:t>
            </w:r>
          </w:p>
          <w:p w14:paraId="24EC64A7" w14:textId="77777777" w:rsidR="00781F05" w:rsidRPr="00781F05" w:rsidRDefault="00781F05" w:rsidP="00781F05">
            <w:pPr>
              <w:jc w:val="center"/>
              <w:rPr>
                <w:sz w:val="20"/>
                <w:szCs w:val="20"/>
                <w:lang w:val="en-US"/>
              </w:rPr>
            </w:pPr>
            <w:r w:rsidRPr="00781F05">
              <w:rPr>
                <w:sz w:val="20"/>
                <w:szCs w:val="20"/>
                <w:lang w:val="en-US"/>
              </w:rPr>
              <w:t>PN-EN 15751</w:t>
            </w:r>
          </w:p>
        </w:tc>
        <w:tc>
          <w:tcPr>
            <w:tcW w:w="1984" w:type="dxa"/>
            <w:shd w:val="clear" w:color="auto" w:fill="auto"/>
            <w:vAlign w:val="center"/>
          </w:tcPr>
          <w:p w14:paraId="1BDE2320" w14:textId="77777777" w:rsidR="00781F05" w:rsidRPr="00781F05" w:rsidRDefault="00781F05" w:rsidP="00781F05">
            <w:pPr>
              <w:keepNext/>
              <w:jc w:val="center"/>
              <w:outlineLvl w:val="0"/>
              <w:rPr>
                <w:sz w:val="20"/>
                <w:szCs w:val="20"/>
              </w:rPr>
            </w:pPr>
            <w:r w:rsidRPr="00781F05">
              <w:rPr>
                <w:sz w:val="20"/>
                <w:szCs w:val="20"/>
              </w:rPr>
              <w:t>ASTM D 2274</w:t>
            </w:r>
          </w:p>
        </w:tc>
        <w:tc>
          <w:tcPr>
            <w:tcW w:w="1843" w:type="dxa"/>
            <w:shd w:val="clear" w:color="auto" w:fill="auto"/>
            <w:vAlign w:val="center"/>
          </w:tcPr>
          <w:p w14:paraId="33F64EE7" w14:textId="77777777" w:rsidR="00781F05" w:rsidRPr="00781F05" w:rsidRDefault="00781F05" w:rsidP="00781F05">
            <w:pPr>
              <w:keepNext/>
              <w:jc w:val="center"/>
              <w:outlineLvl w:val="0"/>
              <w:rPr>
                <w:sz w:val="20"/>
                <w:szCs w:val="20"/>
              </w:rPr>
            </w:pPr>
          </w:p>
        </w:tc>
        <w:tc>
          <w:tcPr>
            <w:tcW w:w="1872" w:type="dxa"/>
            <w:shd w:val="clear" w:color="auto" w:fill="auto"/>
            <w:vAlign w:val="center"/>
          </w:tcPr>
          <w:p w14:paraId="0B3DCA50" w14:textId="77777777" w:rsidR="00781F05" w:rsidRPr="00781F05" w:rsidRDefault="00781F05" w:rsidP="00781F05">
            <w:pPr>
              <w:keepNext/>
              <w:jc w:val="center"/>
              <w:outlineLvl w:val="0"/>
              <w:rPr>
                <w:bCs/>
                <w:sz w:val="16"/>
                <w:szCs w:val="16"/>
              </w:rPr>
            </w:pPr>
          </w:p>
        </w:tc>
      </w:tr>
      <w:tr w:rsidR="00781F05" w:rsidRPr="00781F05" w14:paraId="4A823F56" w14:textId="77777777" w:rsidTr="00781F05">
        <w:tc>
          <w:tcPr>
            <w:tcW w:w="851" w:type="dxa"/>
            <w:shd w:val="clear" w:color="auto" w:fill="auto"/>
            <w:vAlign w:val="center"/>
          </w:tcPr>
          <w:p w14:paraId="475A4D39"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6E51670F" w14:textId="11A4AB4A" w:rsidR="00781F05" w:rsidRPr="00781F05" w:rsidRDefault="00781F05" w:rsidP="00781F05">
            <w:pPr>
              <w:keepNext/>
              <w:outlineLvl w:val="0"/>
              <w:rPr>
                <w:bCs/>
                <w:sz w:val="20"/>
                <w:szCs w:val="20"/>
              </w:rPr>
            </w:pPr>
            <w:r w:rsidRPr="00781F05">
              <w:rPr>
                <w:bCs/>
                <w:sz w:val="20"/>
                <w:szCs w:val="20"/>
              </w:rPr>
              <w:t>Temp. kroplenia</w:t>
            </w:r>
          </w:p>
        </w:tc>
        <w:tc>
          <w:tcPr>
            <w:tcW w:w="2098" w:type="dxa"/>
            <w:shd w:val="clear" w:color="auto" w:fill="auto"/>
            <w:vAlign w:val="center"/>
          </w:tcPr>
          <w:p w14:paraId="43EBA51B" w14:textId="77777777" w:rsidR="00781F05" w:rsidRPr="00781F05" w:rsidRDefault="00781F05" w:rsidP="00781F05">
            <w:pPr>
              <w:keepNext/>
              <w:jc w:val="center"/>
              <w:outlineLvl w:val="0"/>
              <w:rPr>
                <w:sz w:val="20"/>
                <w:szCs w:val="20"/>
                <w:lang w:val="en-US"/>
              </w:rPr>
            </w:pPr>
            <w:r w:rsidRPr="00781F05">
              <w:rPr>
                <w:sz w:val="20"/>
                <w:szCs w:val="20"/>
                <w:lang w:val="en-US"/>
              </w:rPr>
              <w:t>PN-C-04139</w:t>
            </w:r>
          </w:p>
          <w:p w14:paraId="4229E3FC" w14:textId="77777777" w:rsidR="00781F05" w:rsidRPr="00781F05" w:rsidRDefault="00781F05" w:rsidP="00781F05">
            <w:pPr>
              <w:keepNext/>
              <w:jc w:val="center"/>
              <w:outlineLvl w:val="0"/>
              <w:rPr>
                <w:sz w:val="20"/>
                <w:szCs w:val="20"/>
                <w:lang w:val="en-US"/>
              </w:rPr>
            </w:pPr>
            <w:r w:rsidRPr="00781F05">
              <w:rPr>
                <w:sz w:val="20"/>
                <w:szCs w:val="20"/>
                <w:lang w:val="en-US"/>
              </w:rPr>
              <w:t>PN-C-04020</w:t>
            </w:r>
          </w:p>
          <w:p w14:paraId="5C1C18F5" w14:textId="77777777" w:rsidR="00781F05" w:rsidRPr="00781F05" w:rsidRDefault="00781F05" w:rsidP="00781F05">
            <w:pPr>
              <w:jc w:val="center"/>
              <w:rPr>
                <w:sz w:val="20"/>
                <w:szCs w:val="20"/>
                <w:lang w:val="en-US"/>
              </w:rPr>
            </w:pPr>
            <w:r w:rsidRPr="00781F05">
              <w:rPr>
                <w:sz w:val="20"/>
                <w:szCs w:val="20"/>
                <w:lang w:val="en-US"/>
              </w:rPr>
              <w:t>PN-ISO 6299</w:t>
            </w:r>
          </w:p>
          <w:p w14:paraId="3CF643C0" w14:textId="77777777" w:rsidR="00781F05" w:rsidRPr="00781F05" w:rsidRDefault="00781F05" w:rsidP="00781F05">
            <w:pPr>
              <w:jc w:val="center"/>
              <w:rPr>
                <w:sz w:val="20"/>
                <w:szCs w:val="20"/>
                <w:lang w:val="en-US"/>
              </w:rPr>
            </w:pPr>
            <w:r w:rsidRPr="00781F05">
              <w:rPr>
                <w:sz w:val="20"/>
                <w:szCs w:val="20"/>
                <w:lang w:val="en-US"/>
              </w:rPr>
              <w:t>PN-ISO 6244</w:t>
            </w:r>
          </w:p>
          <w:p w14:paraId="4E91E0EF" w14:textId="77777777" w:rsidR="00781F05" w:rsidRPr="00781F05" w:rsidRDefault="00781F05" w:rsidP="00781F05">
            <w:pPr>
              <w:jc w:val="center"/>
              <w:rPr>
                <w:sz w:val="20"/>
                <w:szCs w:val="20"/>
                <w:lang w:val="en-US"/>
              </w:rPr>
            </w:pPr>
            <w:r w:rsidRPr="00781F05">
              <w:rPr>
                <w:sz w:val="20"/>
                <w:szCs w:val="20"/>
                <w:lang w:val="en-US"/>
              </w:rPr>
              <w:t>PN-ISO 2176</w:t>
            </w:r>
          </w:p>
        </w:tc>
        <w:tc>
          <w:tcPr>
            <w:tcW w:w="1984" w:type="dxa"/>
            <w:shd w:val="clear" w:color="auto" w:fill="auto"/>
            <w:vAlign w:val="center"/>
          </w:tcPr>
          <w:p w14:paraId="4D6F15E7" w14:textId="77777777" w:rsidR="00781F05" w:rsidRPr="00781F05" w:rsidRDefault="00781F05" w:rsidP="00781F05">
            <w:pPr>
              <w:keepNext/>
              <w:jc w:val="center"/>
              <w:outlineLvl w:val="0"/>
              <w:rPr>
                <w:sz w:val="20"/>
                <w:szCs w:val="20"/>
              </w:rPr>
            </w:pPr>
            <w:r w:rsidRPr="00781F05">
              <w:rPr>
                <w:sz w:val="20"/>
                <w:szCs w:val="20"/>
              </w:rPr>
              <w:t>ASTM D 2265</w:t>
            </w:r>
          </w:p>
        </w:tc>
        <w:tc>
          <w:tcPr>
            <w:tcW w:w="1843" w:type="dxa"/>
            <w:shd w:val="clear" w:color="auto" w:fill="auto"/>
            <w:vAlign w:val="center"/>
          </w:tcPr>
          <w:p w14:paraId="39A81A08" w14:textId="77777777" w:rsidR="00781F05" w:rsidRPr="00781F05" w:rsidRDefault="00781F05" w:rsidP="00781F05">
            <w:pPr>
              <w:keepNext/>
              <w:jc w:val="center"/>
              <w:outlineLvl w:val="0"/>
              <w:rPr>
                <w:sz w:val="20"/>
                <w:szCs w:val="20"/>
              </w:rPr>
            </w:pPr>
            <w:r w:rsidRPr="00781F05">
              <w:rPr>
                <w:sz w:val="20"/>
                <w:szCs w:val="20"/>
              </w:rPr>
              <w:t>GOST 6793</w:t>
            </w:r>
          </w:p>
        </w:tc>
        <w:tc>
          <w:tcPr>
            <w:tcW w:w="1872" w:type="dxa"/>
            <w:shd w:val="clear" w:color="auto" w:fill="auto"/>
            <w:vAlign w:val="center"/>
          </w:tcPr>
          <w:p w14:paraId="00FB79F4" w14:textId="77777777" w:rsidR="00781F05" w:rsidRPr="00781F05" w:rsidRDefault="00781F05" w:rsidP="00781F05">
            <w:pPr>
              <w:keepNext/>
              <w:jc w:val="center"/>
              <w:outlineLvl w:val="0"/>
              <w:rPr>
                <w:bCs/>
                <w:sz w:val="16"/>
                <w:szCs w:val="16"/>
              </w:rPr>
            </w:pPr>
          </w:p>
        </w:tc>
      </w:tr>
      <w:tr w:rsidR="00781F05" w:rsidRPr="00781F05" w14:paraId="169876CC" w14:textId="77777777" w:rsidTr="00781F05">
        <w:tc>
          <w:tcPr>
            <w:tcW w:w="851" w:type="dxa"/>
            <w:shd w:val="clear" w:color="auto" w:fill="auto"/>
            <w:vAlign w:val="center"/>
          </w:tcPr>
          <w:p w14:paraId="01C49AD7"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6E74EBD1" w14:textId="754BE05D" w:rsidR="00781F05" w:rsidRPr="00781F05" w:rsidRDefault="00781F05" w:rsidP="00781F05">
            <w:pPr>
              <w:keepNext/>
              <w:outlineLvl w:val="0"/>
              <w:rPr>
                <w:bCs/>
                <w:sz w:val="20"/>
                <w:szCs w:val="20"/>
              </w:rPr>
            </w:pPr>
            <w:r w:rsidRPr="00781F05">
              <w:rPr>
                <w:bCs/>
                <w:sz w:val="20"/>
                <w:szCs w:val="20"/>
              </w:rPr>
              <w:t>Temp. mętnienia</w:t>
            </w:r>
          </w:p>
        </w:tc>
        <w:tc>
          <w:tcPr>
            <w:tcW w:w="2098" w:type="dxa"/>
            <w:shd w:val="clear" w:color="auto" w:fill="auto"/>
            <w:vAlign w:val="center"/>
          </w:tcPr>
          <w:p w14:paraId="1687963C" w14:textId="77777777" w:rsidR="00781F05" w:rsidRPr="00781F05" w:rsidRDefault="00781F05" w:rsidP="00781F05">
            <w:pPr>
              <w:keepNext/>
              <w:jc w:val="center"/>
              <w:outlineLvl w:val="0"/>
              <w:rPr>
                <w:sz w:val="20"/>
                <w:szCs w:val="20"/>
              </w:rPr>
            </w:pPr>
            <w:r w:rsidRPr="00781F05">
              <w:rPr>
                <w:sz w:val="20"/>
                <w:szCs w:val="20"/>
              </w:rPr>
              <w:t>PN-ISO 3015</w:t>
            </w:r>
          </w:p>
        </w:tc>
        <w:tc>
          <w:tcPr>
            <w:tcW w:w="1984" w:type="dxa"/>
            <w:shd w:val="clear" w:color="auto" w:fill="auto"/>
            <w:vAlign w:val="center"/>
          </w:tcPr>
          <w:p w14:paraId="6A9B362A" w14:textId="77777777" w:rsidR="00781F05" w:rsidRPr="00781F05" w:rsidRDefault="00781F05" w:rsidP="00781F05">
            <w:pPr>
              <w:keepNext/>
              <w:jc w:val="center"/>
              <w:outlineLvl w:val="0"/>
              <w:rPr>
                <w:sz w:val="20"/>
                <w:szCs w:val="20"/>
              </w:rPr>
            </w:pPr>
            <w:r w:rsidRPr="00781F05">
              <w:rPr>
                <w:sz w:val="20"/>
                <w:szCs w:val="20"/>
              </w:rPr>
              <w:t>ASTM D 2500</w:t>
            </w:r>
          </w:p>
          <w:p w14:paraId="5F79D634" w14:textId="77777777" w:rsidR="00781F05" w:rsidRPr="00781F05" w:rsidRDefault="00781F05" w:rsidP="00781F05">
            <w:pPr>
              <w:jc w:val="center"/>
              <w:rPr>
                <w:sz w:val="20"/>
                <w:szCs w:val="20"/>
              </w:rPr>
            </w:pPr>
            <w:r w:rsidRPr="00781F05">
              <w:rPr>
                <w:sz w:val="20"/>
                <w:szCs w:val="20"/>
              </w:rPr>
              <w:t>ASTM D 5772</w:t>
            </w:r>
          </w:p>
        </w:tc>
        <w:tc>
          <w:tcPr>
            <w:tcW w:w="1843" w:type="dxa"/>
            <w:shd w:val="clear" w:color="auto" w:fill="auto"/>
            <w:vAlign w:val="center"/>
          </w:tcPr>
          <w:p w14:paraId="601B66C6" w14:textId="77777777" w:rsidR="00781F05" w:rsidRPr="00781F05" w:rsidRDefault="00781F05" w:rsidP="00781F05">
            <w:pPr>
              <w:keepNext/>
              <w:jc w:val="center"/>
              <w:outlineLvl w:val="0"/>
              <w:rPr>
                <w:sz w:val="20"/>
                <w:szCs w:val="20"/>
              </w:rPr>
            </w:pPr>
          </w:p>
        </w:tc>
        <w:tc>
          <w:tcPr>
            <w:tcW w:w="1872" w:type="dxa"/>
            <w:shd w:val="clear" w:color="auto" w:fill="auto"/>
            <w:vAlign w:val="center"/>
          </w:tcPr>
          <w:p w14:paraId="1642AAA0" w14:textId="77777777" w:rsidR="00781F05" w:rsidRPr="00781F05" w:rsidRDefault="00781F05" w:rsidP="00781F05">
            <w:pPr>
              <w:keepNext/>
              <w:jc w:val="center"/>
              <w:outlineLvl w:val="0"/>
              <w:rPr>
                <w:bCs/>
                <w:sz w:val="16"/>
                <w:szCs w:val="16"/>
              </w:rPr>
            </w:pPr>
          </w:p>
        </w:tc>
      </w:tr>
      <w:tr w:rsidR="00781F05" w:rsidRPr="00781F05" w14:paraId="6F6FB0AA" w14:textId="77777777" w:rsidTr="00781F05">
        <w:tc>
          <w:tcPr>
            <w:tcW w:w="851" w:type="dxa"/>
            <w:vMerge w:val="restart"/>
            <w:shd w:val="clear" w:color="auto" w:fill="auto"/>
            <w:vAlign w:val="center"/>
          </w:tcPr>
          <w:p w14:paraId="72122C33" w14:textId="77777777" w:rsidR="00781F05" w:rsidRPr="00781F05" w:rsidRDefault="00781F05" w:rsidP="00781F05">
            <w:pPr>
              <w:numPr>
                <w:ilvl w:val="0"/>
                <w:numId w:val="82"/>
              </w:numPr>
              <w:contextualSpacing/>
              <w:jc w:val="center"/>
            </w:pPr>
          </w:p>
        </w:tc>
        <w:tc>
          <w:tcPr>
            <w:tcW w:w="2268" w:type="dxa"/>
            <w:vMerge w:val="restart"/>
            <w:shd w:val="clear" w:color="auto" w:fill="auto"/>
            <w:vAlign w:val="center"/>
          </w:tcPr>
          <w:p w14:paraId="3E36944B" w14:textId="77777777" w:rsidR="00781F05" w:rsidRPr="00781F05" w:rsidRDefault="00781F05" w:rsidP="00781F05">
            <w:pPr>
              <w:keepNext/>
              <w:outlineLvl w:val="0"/>
              <w:rPr>
                <w:bCs/>
                <w:sz w:val="20"/>
                <w:szCs w:val="20"/>
              </w:rPr>
            </w:pPr>
            <w:r w:rsidRPr="00781F05">
              <w:rPr>
                <w:bCs/>
                <w:sz w:val="20"/>
                <w:szCs w:val="20"/>
              </w:rPr>
              <w:t>Temp. krystalizacji</w:t>
            </w:r>
          </w:p>
        </w:tc>
        <w:tc>
          <w:tcPr>
            <w:tcW w:w="2098" w:type="dxa"/>
            <w:shd w:val="clear" w:color="auto" w:fill="auto"/>
            <w:vAlign w:val="center"/>
          </w:tcPr>
          <w:p w14:paraId="4EE3CD26" w14:textId="7AEB4F9C" w:rsidR="00781F05" w:rsidRPr="00781F05" w:rsidRDefault="00781F05" w:rsidP="00781F05">
            <w:pPr>
              <w:keepNext/>
              <w:jc w:val="center"/>
              <w:outlineLvl w:val="0"/>
              <w:rPr>
                <w:sz w:val="20"/>
                <w:szCs w:val="20"/>
              </w:rPr>
            </w:pPr>
            <w:r w:rsidRPr="00781F05">
              <w:rPr>
                <w:sz w:val="20"/>
                <w:szCs w:val="20"/>
              </w:rPr>
              <w:t>PN-C-04026</w:t>
            </w:r>
          </w:p>
          <w:p w14:paraId="144204B9" w14:textId="77777777" w:rsidR="00781F05" w:rsidRPr="00781F05" w:rsidRDefault="00781F05" w:rsidP="00781F05">
            <w:pPr>
              <w:keepNext/>
              <w:jc w:val="center"/>
              <w:outlineLvl w:val="0"/>
              <w:rPr>
                <w:sz w:val="20"/>
                <w:szCs w:val="20"/>
              </w:rPr>
            </w:pPr>
            <w:r w:rsidRPr="00781F05">
              <w:rPr>
                <w:sz w:val="20"/>
                <w:szCs w:val="20"/>
              </w:rPr>
              <w:t>PN-C-04017</w:t>
            </w:r>
          </w:p>
        </w:tc>
        <w:tc>
          <w:tcPr>
            <w:tcW w:w="1984" w:type="dxa"/>
            <w:shd w:val="clear" w:color="auto" w:fill="auto"/>
            <w:vAlign w:val="center"/>
          </w:tcPr>
          <w:p w14:paraId="43BBDF7C" w14:textId="305A0F61" w:rsidR="00781F05" w:rsidRPr="00781F05" w:rsidRDefault="00781F05" w:rsidP="00781F05">
            <w:pPr>
              <w:keepNext/>
              <w:jc w:val="center"/>
              <w:outlineLvl w:val="0"/>
              <w:rPr>
                <w:sz w:val="20"/>
                <w:szCs w:val="20"/>
              </w:rPr>
            </w:pPr>
            <w:r w:rsidRPr="00781F05">
              <w:rPr>
                <w:sz w:val="20"/>
                <w:szCs w:val="20"/>
              </w:rPr>
              <w:t>ASTM D 7153</w:t>
            </w:r>
          </w:p>
          <w:p w14:paraId="19796D51" w14:textId="77777777" w:rsidR="00781F05" w:rsidRPr="00781F05" w:rsidRDefault="00781F05" w:rsidP="00781F05">
            <w:pPr>
              <w:jc w:val="center"/>
              <w:rPr>
                <w:sz w:val="20"/>
                <w:szCs w:val="20"/>
                <w:lang w:val="en-GB"/>
              </w:rPr>
            </w:pPr>
            <w:r w:rsidRPr="00781F05">
              <w:rPr>
                <w:sz w:val="20"/>
                <w:szCs w:val="20"/>
                <w:lang w:val="en-GB"/>
              </w:rPr>
              <w:t>ASTM D 7154</w:t>
            </w:r>
            <w:r w:rsidRPr="00781F05">
              <w:rPr>
                <w:sz w:val="20"/>
                <w:lang w:val="en-GB"/>
              </w:rPr>
              <w:t xml:space="preserve"> ASTM D 2386 ASTM D 5901</w:t>
            </w:r>
            <w:r w:rsidRPr="00781F05">
              <w:rPr>
                <w:bCs/>
                <w:sz w:val="20"/>
                <w:lang w:val="en-GB"/>
              </w:rPr>
              <w:t xml:space="preserve"> ASTM D 5972</w:t>
            </w:r>
          </w:p>
        </w:tc>
        <w:tc>
          <w:tcPr>
            <w:tcW w:w="1843" w:type="dxa"/>
            <w:shd w:val="clear" w:color="auto" w:fill="auto"/>
            <w:vAlign w:val="center"/>
          </w:tcPr>
          <w:p w14:paraId="62638B06" w14:textId="77777777" w:rsidR="00781F05" w:rsidRPr="00781F05" w:rsidRDefault="00781F05" w:rsidP="00781F05">
            <w:pPr>
              <w:keepNext/>
              <w:jc w:val="center"/>
              <w:outlineLvl w:val="0"/>
              <w:rPr>
                <w:sz w:val="20"/>
                <w:szCs w:val="20"/>
                <w:lang w:val="en-GB"/>
              </w:rPr>
            </w:pPr>
            <w:r w:rsidRPr="00781F05">
              <w:rPr>
                <w:sz w:val="20"/>
                <w:szCs w:val="20"/>
              </w:rPr>
              <w:t>ISO 3013</w:t>
            </w:r>
          </w:p>
        </w:tc>
        <w:tc>
          <w:tcPr>
            <w:tcW w:w="1872" w:type="dxa"/>
            <w:shd w:val="clear" w:color="auto" w:fill="auto"/>
            <w:vAlign w:val="center"/>
          </w:tcPr>
          <w:p w14:paraId="1FD953C7" w14:textId="77777777" w:rsidR="00781F05" w:rsidRPr="00781F05" w:rsidRDefault="00781F05" w:rsidP="00781F05">
            <w:pPr>
              <w:keepNext/>
              <w:jc w:val="center"/>
              <w:outlineLvl w:val="0"/>
              <w:rPr>
                <w:bCs/>
                <w:sz w:val="16"/>
                <w:szCs w:val="16"/>
                <w:lang w:val="en-GB"/>
              </w:rPr>
            </w:pPr>
          </w:p>
        </w:tc>
      </w:tr>
      <w:tr w:rsidR="00781F05" w:rsidRPr="00781F05" w14:paraId="3A7E6AC9" w14:textId="77777777" w:rsidTr="00781F05">
        <w:tc>
          <w:tcPr>
            <w:tcW w:w="851" w:type="dxa"/>
            <w:vMerge/>
            <w:shd w:val="clear" w:color="auto" w:fill="auto"/>
            <w:vAlign w:val="center"/>
          </w:tcPr>
          <w:p w14:paraId="2AD94C84" w14:textId="77777777" w:rsidR="00781F05" w:rsidRPr="00781F05" w:rsidRDefault="00781F05" w:rsidP="00781F05">
            <w:pPr>
              <w:numPr>
                <w:ilvl w:val="0"/>
                <w:numId w:val="82"/>
              </w:numPr>
              <w:contextualSpacing/>
              <w:jc w:val="center"/>
            </w:pPr>
          </w:p>
        </w:tc>
        <w:tc>
          <w:tcPr>
            <w:tcW w:w="2268" w:type="dxa"/>
            <w:vMerge/>
            <w:shd w:val="clear" w:color="auto" w:fill="auto"/>
            <w:vAlign w:val="center"/>
          </w:tcPr>
          <w:p w14:paraId="6D592703" w14:textId="77777777" w:rsidR="00781F05" w:rsidRPr="00781F05" w:rsidRDefault="00781F05" w:rsidP="00781F05"/>
        </w:tc>
        <w:tc>
          <w:tcPr>
            <w:tcW w:w="2098" w:type="dxa"/>
            <w:shd w:val="clear" w:color="auto" w:fill="auto"/>
            <w:vAlign w:val="center"/>
          </w:tcPr>
          <w:p w14:paraId="103A8DBC" w14:textId="77777777" w:rsidR="00781F05" w:rsidRPr="00781F05" w:rsidRDefault="00781F05" w:rsidP="00781F05">
            <w:pPr>
              <w:keepNext/>
              <w:jc w:val="center"/>
              <w:outlineLvl w:val="0"/>
              <w:rPr>
                <w:sz w:val="20"/>
                <w:szCs w:val="20"/>
              </w:rPr>
            </w:pPr>
            <w:r w:rsidRPr="00781F05">
              <w:rPr>
                <w:sz w:val="20"/>
                <w:szCs w:val="20"/>
              </w:rPr>
              <w:t>PN-C-40008-10</w:t>
            </w:r>
          </w:p>
        </w:tc>
        <w:tc>
          <w:tcPr>
            <w:tcW w:w="1984" w:type="dxa"/>
            <w:shd w:val="clear" w:color="auto" w:fill="auto"/>
            <w:vAlign w:val="center"/>
          </w:tcPr>
          <w:p w14:paraId="315C31A6" w14:textId="77777777" w:rsidR="00781F05" w:rsidRPr="00781F05" w:rsidRDefault="00781F05" w:rsidP="00781F05">
            <w:pPr>
              <w:keepNext/>
              <w:jc w:val="center"/>
              <w:outlineLvl w:val="0"/>
              <w:rPr>
                <w:sz w:val="20"/>
                <w:szCs w:val="20"/>
                <w:lang w:val="en-GB"/>
              </w:rPr>
            </w:pPr>
            <w:r w:rsidRPr="00781F05">
              <w:rPr>
                <w:sz w:val="20"/>
                <w:szCs w:val="20"/>
                <w:lang w:val="en-GB"/>
              </w:rPr>
              <w:t>ASTM D 1177</w:t>
            </w:r>
          </w:p>
        </w:tc>
        <w:tc>
          <w:tcPr>
            <w:tcW w:w="1843" w:type="dxa"/>
            <w:shd w:val="clear" w:color="auto" w:fill="auto"/>
            <w:vAlign w:val="center"/>
          </w:tcPr>
          <w:p w14:paraId="38E98AAB" w14:textId="77777777" w:rsidR="00781F05" w:rsidRPr="00781F05" w:rsidRDefault="00781F05" w:rsidP="00781F05">
            <w:pPr>
              <w:jc w:val="center"/>
            </w:pPr>
          </w:p>
        </w:tc>
        <w:tc>
          <w:tcPr>
            <w:tcW w:w="1872" w:type="dxa"/>
            <w:shd w:val="clear" w:color="auto" w:fill="auto"/>
            <w:vAlign w:val="center"/>
          </w:tcPr>
          <w:p w14:paraId="72798208" w14:textId="77777777" w:rsidR="00781F05" w:rsidRPr="00781F05" w:rsidRDefault="00781F05" w:rsidP="00781F05">
            <w:pPr>
              <w:jc w:val="center"/>
              <w:rPr>
                <w:sz w:val="16"/>
                <w:szCs w:val="16"/>
              </w:rPr>
            </w:pPr>
          </w:p>
        </w:tc>
      </w:tr>
      <w:tr w:rsidR="00781F05" w:rsidRPr="00781F05" w14:paraId="43192F4D" w14:textId="77777777" w:rsidTr="00781F05">
        <w:tc>
          <w:tcPr>
            <w:tcW w:w="851" w:type="dxa"/>
            <w:shd w:val="clear" w:color="auto" w:fill="auto"/>
            <w:vAlign w:val="center"/>
          </w:tcPr>
          <w:p w14:paraId="1ED380DB"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33031140" w14:textId="77777777" w:rsidR="00781F05" w:rsidRPr="00781F05" w:rsidRDefault="00781F05" w:rsidP="00781F05">
            <w:pPr>
              <w:keepNext/>
              <w:outlineLvl w:val="0"/>
              <w:rPr>
                <w:bCs/>
                <w:sz w:val="20"/>
                <w:szCs w:val="20"/>
              </w:rPr>
            </w:pPr>
            <w:r w:rsidRPr="00781F05">
              <w:rPr>
                <w:bCs/>
                <w:sz w:val="20"/>
                <w:szCs w:val="20"/>
              </w:rPr>
              <w:t>Temp. blokady zimnego filtra (CFPP)</w:t>
            </w:r>
          </w:p>
        </w:tc>
        <w:tc>
          <w:tcPr>
            <w:tcW w:w="2098" w:type="dxa"/>
            <w:shd w:val="clear" w:color="auto" w:fill="auto"/>
            <w:vAlign w:val="center"/>
          </w:tcPr>
          <w:p w14:paraId="17B986DD" w14:textId="77777777" w:rsidR="00781F05" w:rsidRPr="00781F05" w:rsidRDefault="00781F05" w:rsidP="00781F05">
            <w:pPr>
              <w:keepNext/>
              <w:jc w:val="center"/>
              <w:outlineLvl w:val="0"/>
              <w:rPr>
                <w:sz w:val="20"/>
                <w:szCs w:val="20"/>
              </w:rPr>
            </w:pPr>
            <w:r w:rsidRPr="00781F05">
              <w:rPr>
                <w:sz w:val="20"/>
                <w:szCs w:val="20"/>
              </w:rPr>
              <w:t>PN-EN 116</w:t>
            </w:r>
          </w:p>
          <w:p w14:paraId="4377921E" w14:textId="77777777" w:rsidR="00781F05" w:rsidRPr="00781F05" w:rsidRDefault="00781F05" w:rsidP="00781F05">
            <w:pPr>
              <w:jc w:val="center"/>
              <w:rPr>
                <w:sz w:val="20"/>
                <w:szCs w:val="20"/>
              </w:rPr>
            </w:pPr>
            <w:r w:rsidRPr="00781F05">
              <w:rPr>
                <w:sz w:val="20"/>
                <w:szCs w:val="20"/>
              </w:rPr>
              <w:t>PN-EN 16329</w:t>
            </w:r>
          </w:p>
        </w:tc>
        <w:tc>
          <w:tcPr>
            <w:tcW w:w="1984" w:type="dxa"/>
            <w:shd w:val="clear" w:color="auto" w:fill="auto"/>
            <w:vAlign w:val="center"/>
          </w:tcPr>
          <w:p w14:paraId="5D2D6DD3" w14:textId="77777777" w:rsidR="00781F05" w:rsidRPr="00781F05" w:rsidRDefault="00781F05" w:rsidP="00781F05">
            <w:pPr>
              <w:keepNext/>
              <w:jc w:val="center"/>
              <w:outlineLvl w:val="0"/>
              <w:rPr>
                <w:sz w:val="20"/>
                <w:szCs w:val="20"/>
              </w:rPr>
            </w:pPr>
            <w:r w:rsidRPr="00781F05">
              <w:rPr>
                <w:sz w:val="20"/>
                <w:szCs w:val="20"/>
              </w:rPr>
              <w:t>ASTM D 6371</w:t>
            </w:r>
          </w:p>
        </w:tc>
        <w:tc>
          <w:tcPr>
            <w:tcW w:w="1843" w:type="dxa"/>
            <w:shd w:val="clear" w:color="auto" w:fill="auto"/>
            <w:vAlign w:val="center"/>
          </w:tcPr>
          <w:p w14:paraId="32DB2B31" w14:textId="77777777" w:rsidR="00781F05" w:rsidRPr="00781F05" w:rsidRDefault="00781F05" w:rsidP="00781F05">
            <w:pPr>
              <w:keepNext/>
              <w:jc w:val="center"/>
              <w:outlineLvl w:val="0"/>
              <w:rPr>
                <w:sz w:val="20"/>
                <w:szCs w:val="20"/>
              </w:rPr>
            </w:pPr>
          </w:p>
        </w:tc>
        <w:tc>
          <w:tcPr>
            <w:tcW w:w="1872" w:type="dxa"/>
            <w:shd w:val="clear" w:color="auto" w:fill="auto"/>
            <w:vAlign w:val="center"/>
          </w:tcPr>
          <w:p w14:paraId="1D14D417" w14:textId="77777777" w:rsidR="00781F05" w:rsidRPr="00781F05" w:rsidRDefault="00781F05" w:rsidP="00781F05">
            <w:pPr>
              <w:keepNext/>
              <w:jc w:val="center"/>
              <w:outlineLvl w:val="0"/>
              <w:rPr>
                <w:bCs/>
                <w:sz w:val="16"/>
                <w:szCs w:val="16"/>
              </w:rPr>
            </w:pPr>
          </w:p>
        </w:tc>
      </w:tr>
      <w:tr w:rsidR="00781F05" w:rsidRPr="00781F05" w14:paraId="24B452A0" w14:textId="77777777" w:rsidTr="00781F05">
        <w:tc>
          <w:tcPr>
            <w:tcW w:w="851" w:type="dxa"/>
            <w:shd w:val="clear" w:color="auto" w:fill="auto"/>
            <w:vAlign w:val="center"/>
          </w:tcPr>
          <w:p w14:paraId="3838789C"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6977D821" w14:textId="77777777" w:rsidR="00781F05" w:rsidRPr="00781F05" w:rsidRDefault="00781F05" w:rsidP="00781F05">
            <w:pPr>
              <w:keepNext/>
              <w:outlineLvl w:val="0"/>
              <w:rPr>
                <w:bCs/>
                <w:sz w:val="20"/>
                <w:szCs w:val="20"/>
              </w:rPr>
            </w:pPr>
            <w:r w:rsidRPr="00781F05">
              <w:rPr>
                <w:bCs/>
                <w:sz w:val="20"/>
                <w:szCs w:val="20"/>
              </w:rPr>
              <w:t>Temp. zapłonu – metoda MCCCFP</w:t>
            </w:r>
          </w:p>
        </w:tc>
        <w:tc>
          <w:tcPr>
            <w:tcW w:w="2098" w:type="dxa"/>
            <w:shd w:val="clear" w:color="auto" w:fill="auto"/>
            <w:vAlign w:val="center"/>
          </w:tcPr>
          <w:p w14:paraId="35AB5390" w14:textId="77777777" w:rsidR="00781F05" w:rsidRPr="00781F05" w:rsidRDefault="00781F05" w:rsidP="00781F05">
            <w:pPr>
              <w:keepNext/>
              <w:jc w:val="center"/>
              <w:outlineLvl w:val="0"/>
              <w:rPr>
                <w:sz w:val="20"/>
                <w:szCs w:val="20"/>
              </w:rPr>
            </w:pPr>
            <w:r w:rsidRPr="00781F05">
              <w:rPr>
                <w:sz w:val="20"/>
                <w:szCs w:val="20"/>
              </w:rPr>
              <w:t>PN-EN ISO 2719</w:t>
            </w:r>
          </w:p>
        </w:tc>
        <w:tc>
          <w:tcPr>
            <w:tcW w:w="1984" w:type="dxa"/>
            <w:shd w:val="clear" w:color="auto" w:fill="auto"/>
            <w:vAlign w:val="center"/>
          </w:tcPr>
          <w:p w14:paraId="08B19288" w14:textId="77777777" w:rsidR="00781F05" w:rsidRPr="00781F05" w:rsidRDefault="00781F05" w:rsidP="00781F05">
            <w:pPr>
              <w:keepNext/>
              <w:jc w:val="center"/>
              <w:outlineLvl w:val="0"/>
              <w:rPr>
                <w:sz w:val="20"/>
                <w:szCs w:val="20"/>
              </w:rPr>
            </w:pPr>
            <w:r w:rsidRPr="00781F05">
              <w:rPr>
                <w:sz w:val="20"/>
                <w:szCs w:val="20"/>
              </w:rPr>
              <w:t>ASTM D 7094</w:t>
            </w:r>
          </w:p>
          <w:p w14:paraId="1F4F2F5E" w14:textId="77777777" w:rsidR="00781F05" w:rsidRPr="00781F05" w:rsidRDefault="00781F05" w:rsidP="00781F05">
            <w:pPr>
              <w:keepNext/>
              <w:jc w:val="center"/>
              <w:outlineLvl w:val="0"/>
              <w:rPr>
                <w:sz w:val="20"/>
                <w:szCs w:val="20"/>
              </w:rPr>
            </w:pPr>
            <w:r w:rsidRPr="00781F05">
              <w:rPr>
                <w:sz w:val="20"/>
                <w:szCs w:val="20"/>
              </w:rPr>
              <w:t>ASTM D 93</w:t>
            </w:r>
          </w:p>
        </w:tc>
        <w:tc>
          <w:tcPr>
            <w:tcW w:w="1843" w:type="dxa"/>
            <w:shd w:val="clear" w:color="auto" w:fill="auto"/>
            <w:vAlign w:val="center"/>
          </w:tcPr>
          <w:p w14:paraId="3BD8F953" w14:textId="77777777" w:rsidR="00781F05" w:rsidRPr="00781F05" w:rsidRDefault="00781F05" w:rsidP="00781F05">
            <w:pPr>
              <w:keepNext/>
              <w:jc w:val="center"/>
              <w:outlineLvl w:val="0"/>
              <w:rPr>
                <w:sz w:val="20"/>
                <w:szCs w:val="20"/>
              </w:rPr>
            </w:pPr>
          </w:p>
        </w:tc>
        <w:tc>
          <w:tcPr>
            <w:tcW w:w="1872" w:type="dxa"/>
            <w:shd w:val="clear" w:color="auto" w:fill="auto"/>
            <w:vAlign w:val="center"/>
          </w:tcPr>
          <w:p w14:paraId="0DE1A645" w14:textId="77777777" w:rsidR="00781F05" w:rsidRPr="00781F05" w:rsidRDefault="00781F05" w:rsidP="00781F05">
            <w:pPr>
              <w:keepNext/>
              <w:jc w:val="center"/>
              <w:outlineLvl w:val="0"/>
              <w:rPr>
                <w:bCs/>
                <w:sz w:val="16"/>
                <w:szCs w:val="16"/>
              </w:rPr>
            </w:pPr>
          </w:p>
        </w:tc>
      </w:tr>
      <w:tr w:rsidR="00781F05" w:rsidRPr="00781F05" w14:paraId="62BAD8D4" w14:textId="77777777" w:rsidTr="00781F05">
        <w:tc>
          <w:tcPr>
            <w:tcW w:w="851" w:type="dxa"/>
            <w:shd w:val="clear" w:color="auto" w:fill="auto"/>
            <w:vAlign w:val="center"/>
          </w:tcPr>
          <w:p w14:paraId="34D28863"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0BC703A7" w14:textId="77777777" w:rsidR="00781F05" w:rsidRPr="00781F05" w:rsidRDefault="00781F05" w:rsidP="00781F05">
            <w:pPr>
              <w:keepNext/>
              <w:outlineLvl w:val="0"/>
              <w:rPr>
                <w:bCs/>
                <w:sz w:val="20"/>
                <w:szCs w:val="20"/>
              </w:rPr>
            </w:pPr>
            <w:r w:rsidRPr="00781F05">
              <w:rPr>
                <w:bCs/>
                <w:sz w:val="20"/>
                <w:szCs w:val="20"/>
              </w:rPr>
              <w:t>Oddziaływanie z wodą</w:t>
            </w:r>
          </w:p>
        </w:tc>
        <w:tc>
          <w:tcPr>
            <w:tcW w:w="2098" w:type="dxa"/>
            <w:shd w:val="clear" w:color="auto" w:fill="auto"/>
            <w:vAlign w:val="center"/>
          </w:tcPr>
          <w:p w14:paraId="6CE3CE4B" w14:textId="77777777" w:rsidR="00781F05" w:rsidRPr="00781F05" w:rsidRDefault="00781F05" w:rsidP="00781F05">
            <w:pPr>
              <w:keepNext/>
              <w:jc w:val="center"/>
              <w:outlineLvl w:val="0"/>
              <w:rPr>
                <w:sz w:val="20"/>
                <w:szCs w:val="20"/>
              </w:rPr>
            </w:pPr>
            <w:r w:rsidRPr="00781F05">
              <w:rPr>
                <w:sz w:val="20"/>
                <w:szCs w:val="20"/>
              </w:rPr>
              <w:t>PN-C-04057</w:t>
            </w:r>
          </w:p>
        </w:tc>
        <w:tc>
          <w:tcPr>
            <w:tcW w:w="1984" w:type="dxa"/>
            <w:shd w:val="clear" w:color="auto" w:fill="auto"/>
            <w:vAlign w:val="center"/>
          </w:tcPr>
          <w:p w14:paraId="7A6E0F06" w14:textId="0A0CD1E3" w:rsidR="00781F05" w:rsidRPr="00781F05" w:rsidRDefault="00781F05" w:rsidP="00781F05">
            <w:pPr>
              <w:keepNext/>
              <w:jc w:val="center"/>
              <w:outlineLvl w:val="0"/>
              <w:rPr>
                <w:sz w:val="20"/>
                <w:szCs w:val="20"/>
              </w:rPr>
            </w:pPr>
            <w:r w:rsidRPr="00781F05">
              <w:rPr>
                <w:sz w:val="20"/>
                <w:szCs w:val="20"/>
              </w:rPr>
              <w:t>ASTM D 1094</w:t>
            </w:r>
          </w:p>
        </w:tc>
        <w:tc>
          <w:tcPr>
            <w:tcW w:w="1843" w:type="dxa"/>
            <w:shd w:val="clear" w:color="auto" w:fill="auto"/>
            <w:vAlign w:val="center"/>
          </w:tcPr>
          <w:p w14:paraId="6B435C14" w14:textId="77777777" w:rsidR="00781F05" w:rsidRPr="00781F05" w:rsidRDefault="00781F05" w:rsidP="00781F05">
            <w:pPr>
              <w:keepNext/>
              <w:jc w:val="center"/>
              <w:outlineLvl w:val="0"/>
              <w:rPr>
                <w:sz w:val="20"/>
                <w:szCs w:val="20"/>
              </w:rPr>
            </w:pPr>
            <w:r w:rsidRPr="00781F05">
              <w:rPr>
                <w:sz w:val="20"/>
                <w:szCs w:val="20"/>
              </w:rPr>
              <w:t>ISO 6250</w:t>
            </w:r>
          </w:p>
        </w:tc>
        <w:tc>
          <w:tcPr>
            <w:tcW w:w="1872" w:type="dxa"/>
            <w:shd w:val="clear" w:color="auto" w:fill="auto"/>
            <w:vAlign w:val="center"/>
          </w:tcPr>
          <w:p w14:paraId="123051B2" w14:textId="77777777" w:rsidR="00781F05" w:rsidRPr="00781F05" w:rsidRDefault="00781F05" w:rsidP="00781F05">
            <w:pPr>
              <w:keepNext/>
              <w:jc w:val="center"/>
              <w:outlineLvl w:val="0"/>
              <w:rPr>
                <w:bCs/>
                <w:sz w:val="16"/>
                <w:szCs w:val="16"/>
              </w:rPr>
            </w:pPr>
          </w:p>
        </w:tc>
      </w:tr>
      <w:tr w:rsidR="00781F05" w:rsidRPr="00781F05" w14:paraId="1A64E742" w14:textId="77777777" w:rsidTr="00781F05">
        <w:tc>
          <w:tcPr>
            <w:tcW w:w="851" w:type="dxa"/>
            <w:shd w:val="clear" w:color="auto" w:fill="auto"/>
            <w:vAlign w:val="center"/>
          </w:tcPr>
          <w:p w14:paraId="351D1B93"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38B7B915" w14:textId="77777777" w:rsidR="00781F05" w:rsidRPr="00781F05" w:rsidRDefault="00781F05" w:rsidP="00781F05">
            <w:pPr>
              <w:keepNext/>
              <w:outlineLvl w:val="0"/>
              <w:rPr>
                <w:bCs/>
                <w:sz w:val="20"/>
                <w:szCs w:val="20"/>
              </w:rPr>
            </w:pPr>
            <w:r w:rsidRPr="00781F05">
              <w:rPr>
                <w:bCs/>
                <w:sz w:val="20"/>
                <w:szCs w:val="20"/>
              </w:rPr>
              <w:t>Zawartość ołowiu</w:t>
            </w:r>
          </w:p>
        </w:tc>
        <w:tc>
          <w:tcPr>
            <w:tcW w:w="2098" w:type="dxa"/>
            <w:shd w:val="clear" w:color="auto" w:fill="auto"/>
            <w:vAlign w:val="center"/>
          </w:tcPr>
          <w:p w14:paraId="7B443CEE" w14:textId="77777777" w:rsidR="00781F05" w:rsidRPr="00781F05" w:rsidRDefault="00781F05" w:rsidP="00781F05">
            <w:pPr>
              <w:keepNext/>
              <w:jc w:val="center"/>
              <w:outlineLvl w:val="0"/>
              <w:rPr>
                <w:sz w:val="20"/>
                <w:szCs w:val="20"/>
              </w:rPr>
            </w:pPr>
            <w:r w:rsidRPr="00781F05">
              <w:rPr>
                <w:sz w:val="20"/>
                <w:szCs w:val="20"/>
              </w:rPr>
              <w:t>PN-EN 237</w:t>
            </w:r>
          </w:p>
        </w:tc>
        <w:tc>
          <w:tcPr>
            <w:tcW w:w="1984" w:type="dxa"/>
            <w:shd w:val="clear" w:color="auto" w:fill="auto"/>
            <w:vAlign w:val="center"/>
          </w:tcPr>
          <w:p w14:paraId="03E282A8" w14:textId="77777777" w:rsidR="00781F05" w:rsidRPr="00781F05" w:rsidRDefault="00781F05" w:rsidP="00781F05">
            <w:pPr>
              <w:keepNext/>
              <w:jc w:val="center"/>
              <w:outlineLvl w:val="0"/>
              <w:rPr>
                <w:sz w:val="20"/>
                <w:szCs w:val="20"/>
              </w:rPr>
            </w:pPr>
            <w:r w:rsidRPr="00781F05">
              <w:rPr>
                <w:sz w:val="20"/>
                <w:szCs w:val="20"/>
              </w:rPr>
              <w:t>ASTM D 5059</w:t>
            </w:r>
          </w:p>
        </w:tc>
        <w:tc>
          <w:tcPr>
            <w:tcW w:w="1843" w:type="dxa"/>
            <w:shd w:val="clear" w:color="auto" w:fill="auto"/>
            <w:vAlign w:val="center"/>
          </w:tcPr>
          <w:p w14:paraId="23BB14D1" w14:textId="77777777" w:rsidR="00781F05" w:rsidRPr="00781F05" w:rsidRDefault="00781F05" w:rsidP="00781F05">
            <w:pPr>
              <w:keepNext/>
              <w:jc w:val="center"/>
              <w:outlineLvl w:val="0"/>
              <w:rPr>
                <w:sz w:val="20"/>
                <w:szCs w:val="20"/>
              </w:rPr>
            </w:pPr>
          </w:p>
        </w:tc>
        <w:tc>
          <w:tcPr>
            <w:tcW w:w="1872" w:type="dxa"/>
            <w:shd w:val="clear" w:color="auto" w:fill="auto"/>
            <w:vAlign w:val="center"/>
          </w:tcPr>
          <w:p w14:paraId="5B1A48BA" w14:textId="77777777" w:rsidR="00781F05" w:rsidRPr="00781F05" w:rsidRDefault="00781F05" w:rsidP="00781F05">
            <w:pPr>
              <w:keepNext/>
              <w:jc w:val="center"/>
              <w:outlineLvl w:val="0"/>
              <w:rPr>
                <w:bCs/>
                <w:sz w:val="16"/>
                <w:szCs w:val="16"/>
              </w:rPr>
            </w:pPr>
          </w:p>
        </w:tc>
      </w:tr>
      <w:tr w:rsidR="00781F05" w:rsidRPr="00781F05" w14:paraId="51667FC2" w14:textId="77777777" w:rsidTr="00781F05">
        <w:trPr>
          <w:trHeight w:val="477"/>
        </w:trPr>
        <w:tc>
          <w:tcPr>
            <w:tcW w:w="851" w:type="dxa"/>
            <w:vMerge w:val="restart"/>
            <w:shd w:val="clear" w:color="auto" w:fill="auto"/>
            <w:vAlign w:val="center"/>
          </w:tcPr>
          <w:p w14:paraId="2C0880BB"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5D3F50C9" w14:textId="77777777" w:rsidR="00781F05" w:rsidRPr="00781F05" w:rsidRDefault="00781F05" w:rsidP="00781F05">
            <w:pPr>
              <w:keepNext/>
              <w:outlineLvl w:val="0"/>
              <w:rPr>
                <w:bCs/>
                <w:sz w:val="20"/>
                <w:szCs w:val="20"/>
              </w:rPr>
            </w:pPr>
            <w:r w:rsidRPr="00781F05">
              <w:rPr>
                <w:bCs/>
                <w:sz w:val="20"/>
                <w:szCs w:val="20"/>
              </w:rPr>
              <w:t>Właściwości smarne:</w:t>
            </w:r>
          </w:p>
          <w:p w14:paraId="610B1A77" w14:textId="77777777" w:rsidR="00781F05" w:rsidRPr="00781F05" w:rsidRDefault="00781F05" w:rsidP="00781F05">
            <w:pPr>
              <w:keepNext/>
              <w:outlineLvl w:val="0"/>
              <w:rPr>
                <w:bCs/>
                <w:sz w:val="20"/>
                <w:szCs w:val="20"/>
              </w:rPr>
            </w:pPr>
            <w:r w:rsidRPr="00781F05">
              <w:rPr>
                <w:bCs/>
                <w:sz w:val="20"/>
                <w:szCs w:val="20"/>
              </w:rPr>
              <w:t>-średnia średnica skaz</w:t>
            </w:r>
          </w:p>
        </w:tc>
        <w:tc>
          <w:tcPr>
            <w:tcW w:w="2098" w:type="dxa"/>
            <w:shd w:val="clear" w:color="auto" w:fill="auto"/>
            <w:vAlign w:val="center"/>
          </w:tcPr>
          <w:p w14:paraId="02033335" w14:textId="28DC962E" w:rsidR="00781F05" w:rsidRPr="00781F05" w:rsidRDefault="00781F05" w:rsidP="00781F05">
            <w:pPr>
              <w:keepNext/>
              <w:jc w:val="center"/>
              <w:outlineLvl w:val="0"/>
              <w:rPr>
                <w:sz w:val="20"/>
                <w:szCs w:val="20"/>
              </w:rPr>
            </w:pPr>
            <w:r w:rsidRPr="00781F05">
              <w:rPr>
                <w:sz w:val="20"/>
                <w:szCs w:val="20"/>
              </w:rPr>
              <w:t>PN-C-04147</w:t>
            </w:r>
          </w:p>
          <w:p w14:paraId="4FD021EA" w14:textId="317A3CB3" w:rsidR="00781F05" w:rsidRPr="00781F05" w:rsidRDefault="00781F05" w:rsidP="00781F05">
            <w:pPr>
              <w:jc w:val="center"/>
              <w:rPr>
                <w:sz w:val="20"/>
                <w:szCs w:val="20"/>
              </w:rPr>
            </w:pPr>
            <w:r w:rsidRPr="00781F05">
              <w:rPr>
                <w:sz w:val="20"/>
                <w:szCs w:val="20"/>
              </w:rPr>
              <w:t>PN-C-04362</w:t>
            </w:r>
          </w:p>
        </w:tc>
        <w:tc>
          <w:tcPr>
            <w:tcW w:w="1984" w:type="dxa"/>
            <w:shd w:val="clear" w:color="auto" w:fill="auto"/>
            <w:vAlign w:val="center"/>
          </w:tcPr>
          <w:p w14:paraId="7EB1E78C" w14:textId="77777777" w:rsidR="00781F05" w:rsidRPr="00781F05" w:rsidRDefault="00781F05" w:rsidP="00781F05">
            <w:pPr>
              <w:jc w:val="center"/>
              <w:rPr>
                <w:sz w:val="20"/>
                <w:szCs w:val="20"/>
              </w:rPr>
            </w:pPr>
            <w:r w:rsidRPr="00781F05">
              <w:rPr>
                <w:sz w:val="20"/>
                <w:szCs w:val="20"/>
              </w:rPr>
              <w:t>ASTM D 2266*</w:t>
            </w:r>
          </w:p>
          <w:p w14:paraId="0A0CD907" w14:textId="77777777" w:rsidR="00781F05" w:rsidRPr="00781F05" w:rsidRDefault="00781F05" w:rsidP="00781F05">
            <w:pPr>
              <w:jc w:val="center"/>
              <w:rPr>
                <w:sz w:val="20"/>
                <w:szCs w:val="20"/>
              </w:rPr>
            </w:pPr>
            <w:r w:rsidRPr="00781F05">
              <w:rPr>
                <w:sz w:val="20"/>
                <w:szCs w:val="20"/>
              </w:rPr>
              <w:t>ASTM D 4172**</w:t>
            </w:r>
          </w:p>
        </w:tc>
        <w:tc>
          <w:tcPr>
            <w:tcW w:w="1843" w:type="dxa"/>
            <w:shd w:val="clear" w:color="auto" w:fill="auto"/>
            <w:vAlign w:val="center"/>
          </w:tcPr>
          <w:p w14:paraId="29EE9C10" w14:textId="39777EA3" w:rsidR="00781F05" w:rsidRPr="00781F05" w:rsidRDefault="00781F05" w:rsidP="00781F05">
            <w:pPr>
              <w:keepNext/>
              <w:jc w:val="center"/>
              <w:outlineLvl w:val="0"/>
              <w:rPr>
                <w:sz w:val="20"/>
                <w:szCs w:val="20"/>
              </w:rPr>
            </w:pPr>
            <w:r w:rsidRPr="00781F05">
              <w:rPr>
                <w:sz w:val="20"/>
                <w:szCs w:val="20"/>
              </w:rPr>
              <w:t>MB-MPS-002</w:t>
            </w:r>
          </w:p>
        </w:tc>
        <w:tc>
          <w:tcPr>
            <w:tcW w:w="1872" w:type="dxa"/>
            <w:shd w:val="clear" w:color="auto" w:fill="auto"/>
            <w:vAlign w:val="center"/>
          </w:tcPr>
          <w:p w14:paraId="41E5E655" w14:textId="77777777" w:rsidR="00781F05" w:rsidRPr="00781F05" w:rsidRDefault="00781F05" w:rsidP="00781F05">
            <w:pPr>
              <w:keepNext/>
              <w:jc w:val="center"/>
              <w:outlineLvl w:val="0"/>
              <w:rPr>
                <w:bCs/>
                <w:sz w:val="16"/>
                <w:szCs w:val="16"/>
              </w:rPr>
            </w:pPr>
            <w:r w:rsidRPr="00781F05">
              <w:rPr>
                <w:bCs/>
                <w:sz w:val="16"/>
                <w:szCs w:val="16"/>
              </w:rPr>
              <w:t>*dla smarów</w:t>
            </w:r>
          </w:p>
          <w:p w14:paraId="2BC22086" w14:textId="77777777" w:rsidR="00781F05" w:rsidRPr="00781F05" w:rsidRDefault="00781F05" w:rsidP="00781F05">
            <w:pPr>
              <w:jc w:val="center"/>
              <w:rPr>
                <w:sz w:val="16"/>
                <w:szCs w:val="16"/>
              </w:rPr>
            </w:pPr>
            <w:r w:rsidRPr="00781F05">
              <w:rPr>
                <w:sz w:val="16"/>
                <w:szCs w:val="16"/>
              </w:rPr>
              <w:t>**dla olejów</w:t>
            </w:r>
          </w:p>
        </w:tc>
      </w:tr>
      <w:tr w:rsidR="00781F05" w:rsidRPr="00781F05" w14:paraId="6990C018" w14:textId="77777777" w:rsidTr="00781F05">
        <w:trPr>
          <w:trHeight w:val="1552"/>
        </w:trPr>
        <w:tc>
          <w:tcPr>
            <w:tcW w:w="851" w:type="dxa"/>
            <w:vMerge/>
            <w:shd w:val="clear" w:color="auto" w:fill="auto"/>
            <w:vAlign w:val="center"/>
          </w:tcPr>
          <w:p w14:paraId="64400F77"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089E27D8" w14:textId="77777777" w:rsidR="00781F05" w:rsidRPr="00781F05" w:rsidRDefault="00781F05" w:rsidP="00781F05">
            <w:pPr>
              <w:keepNext/>
              <w:outlineLvl w:val="0"/>
              <w:rPr>
                <w:bCs/>
                <w:sz w:val="20"/>
                <w:szCs w:val="20"/>
              </w:rPr>
            </w:pPr>
            <w:r w:rsidRPr="00781F05">
              <w:rPr>
                <w:bCs/>
                <w:sz w:val="20"/>
                <w:szCs w:val="20"/>
              </w:rPr>
              <w:t xml:space="preserve">-obciążenie niezacierające </w:t>
            </w:r>
            <w:r w:rsidRPr="00781F05">
              <w:rPr>
                <w:bCs/>
                <w:i/>
                <w:sz w:val="20"/>
                <w:szCs w:val="20"/>
              </w:rPr>
              <w:t>(P</w:t>
            </w:r>
            <w:r w:rsidRPr="00781F05">
              <w:rPr>
                <w:bCs/>
                <w:i/>
                <w:sz w:val="20"/>
                <w:szCs w:val="20"/>
                <w:vertAlign w:val="subscript"/>
              </w:rPr>
              <w:t>n</w:t>
            </w:r>
            <w:r w:rsidRPr="00781F05">
              <w:rPr>
                <w:bCs/>
                <w:i/>
                <w:sz w:val="20"/>
                <w:szCs w:val="20"/>
              </w:rPr>
              <w:t>)</w:t>
            </w:r>
          </w:p>
          <w:p w14:paraId="366B3441" w14:textId="77777777" w:rsidR="00781F05" w:rsidRPr="00781F05" w:rsidRDefault="00781F05" w:rsidP="00781F05">
            <w:pPr>
              <w:keepNext/>
              <w:outlineLvl w:val="0"/>
              <w:rPr>
                <w:bCs/>
                <w:sz w:val="20"/>
                <w:szCs w:val="20"/>
              </w:rPr>
            </w:pPr>
            <w:r w:rsidRPr="00781F05">
              <w:rPr>
                <w:bCs/>
                <w:sz w:val="20"/>
                <w:szCs w:val="20"/>
              </w:rPr>
              <w:t xml:space="preserve">-obciążenie zacierające </w:t>
            </w:r>
            <w:r w:rsidRPr="00781F05">
              <w:rPr>
                <w:bCs/>
                <w:i/>
                <w:sz w:val="20"/>
                <w:szCs w:val="20"/>
              </w:rPr>
              <w:t>(P</w:t>
            </w:r>
            <w:r w:rsidRPr="00781F05">
              <w:rPr>
                <w:bCs/>
                <w:i/>
                <w:sz w:val="20"/>
                <w:szCs w:val="20"/>
                <w:vertAlign w:val="subscript"/>
              </w:rPr>
              <w:t>z</w:t>
            </w:r>
            <w:r w:rsidRPr="00781F05">
              <w:rPr>
                <w:bCs/>
                <w:i/>
                <w:sz w:val="20"/>
                <w:szCs w:val="20"/>
              </w:rPr>
              <w:t>)</w:t>
            </w:r>
          </w:p>
          <w:p w14:paraId="49C07096" w14:textId="77777777" w:rsidR="00781F05" w:rsidRPr="00781F05" w:rsidRDefault="00781F05" w:rsidP="00781F05">
            <w:pPr>
              <w:rPr>
                <w:sz w:val="20"/>
                <w:szCs w:val="20"/>
              </w:rPr>
            </w:pPr>
            <w:r w:rsidRPr="00781F05">
              <w:rPr>
                <w:sz w:val="20"/>
                <w:szCs w:val="20"/>
              </w:rPr>
              <w:t xml:space="preserve">-wskaźnik zużycia pod obciążeniem </w:t>
            </w:r>
            <w:r w:rsidRPr="00781F05">
              <w:rPr>
                <w:i/>
                <w:sz w:val="20"/>
                <w:szCs w:val="20"/>
              </w:rPr>
              <w:t>(I</w:t>
            </w:r>
            <w:r w:rsidRPr="00781F05">
              <w:rPr>
                <w:i/>
                <w:sz w:val="20"/>
                <w:szCs w:val="20"/>
                <w:vertAlign w:val="subscript"/>
              </w:rPr>
              <w:t>h</w:t>
            </w:r>
            <w:r w:rsidRPr="00781F05">
              <w:rPr>
                <w:i/>
                <w:sz w:val="20"/>
                <w:szCs w:val="20"/>
              </w:rPr>
              <w:t>)</w:t>
            </w:r>
          </w:p>
        </w:tc>
        <w:tc>
          <w:tcPr>
            <w:tcW w:w="2098" w:type="dxa"/>
            <w:shd w:val="clear" w:color="auto" w:fill="auto"/>
            <w:vAlign w:val="center"/>
          </w:tcPr>
          <w:p w14:paraId="76AC1590" w14:textId="77777777" w:rsidR="00781F05" w:rsidRPr="00781F05" w:rsidRDefault="00781F05" w:rsidP="00781F05">
            <w:pPr>
              <w:keepNext/>
              <w:jc w:val="center"/>
              <w:outlineLvl w:val="0"/>
              <w:rPr>
                <w:sz w:val="20"/>
                <w:szCs w:val="20"/>
                <w:lang w:val="en-US"/>
              </w:rPr>
            </w:pPr>
            <w:r w:rsidRPr="00781F05">
              <w:rPr>
                <w:sz w:val="20"/>
                <w:szCs w:val="20"/>
                <w:lang w:val="en-US"/>
              </w:rPr>
              <w:t>PN-C-04147                PN-EN ISO 20623**</w:t>
            </w:r>
          </w:p>
          <w:p w14:paraId="42C424CE" w14:textId="3842045D" w:rsidR="00781F05" w:rsidRPr="00781F05" w:rsidRDefault="00781F05" w:rsidP="00781F05">
            <w:pPr>
              <w:jc w:val="center"/>
              <w:rPr>
                <w:sz w:val="20"/>
                <w:szCs w:val="20"/>
                <w:lang w:val="en-US"/>
              </w:rPr>
            </w:pPr>
            <w:r w:rsidRPr="00781F05">
              <w:rPr>
                <w:sz w:val="20"/>
                <w:szCs w:val="20"/>
                <w:lang w:val="en-US"/>
              </w:rPr>
              <w:t>PN-C-04362</w:t>
            </w:r>
          </w:p>
        </w:tc>
        <w:tc>
          <w:tcPr>
            <w:tcW w:w="1984" w:type="dxa"/>
            <w:shd w:val="clear" w:color="auto" w:fill="auto"/>
            <w:vAlign w:val="center"/>
          </w:tcPr>
          <w:p w14:paraId="79C4D776" w14:textId="77777777" w:rsidR="00781F05" w:rsidRPr="00781F05" w:rsidRDefault="00781F05" w:rsidP="00781F05">
            <w:pPr>
              <w:keepNext/>
              <w:jc w:val="center"/>
              <w:outlineLvl w:val="0"/>
              <w:rPr>
                <w:sz w:val="20"/>
                <w:szCs w:val="20"/>
              </w:rPr>
            </w:pPr>
            <w:r w:rsidRPr="00781F05">
              <w:rPr>
                <w:sz w:val="20"/>
                <w:szCs w:val="20"/>
              </w:rPr>
              <w:t>ASTM D 2596*</w:t>
            </w:r>
          </w:p>
          <w:p w14:paraId="0F8AC7E6" w14:textId="77777777" w:rsidR="00781F05" w:rsidRPr="00781F05" w:rsidRDefault="00781F05" w:rsidP="00781F05">
            <w:pPr>
              <w:jc w:val="center"/>
              <w:rPr>
                <w:sz w:val="20"/>
                <w:szCs w:val="20"/>
              </w:rPr>
            </w:pPr>
            <w:r w:rsidRPr="00781F05">
              <w:rPr>
                <w:sz w:val="20"/>
                <w:szCs w:val="20"/>
              </w:rPr>
              <w:t>ASTM D 2783**</w:t>
            </w:r>
          </w:p>
        </w:tc>
        <w:tc>
          <w:tcPr>
            <w:tcW w:w="1843" w:type="dxa"/>
            <w:shd w:val="clear" w:color="auto" w:fill="auto"/>
            <w:vAlign w:val="center"/>
          </w:tcPr>
          <w:p w14:paraId="5A238A1C" w14:textId="57AE32C2" w:rsidR="00781F05" w:rsidRPr="00781F05" w:rsidRDefault="00781F05" w:rsidP="00781F05">
            <w:pPr>
              <w:keepNext/>
              <w:jc w:val="center"/>
              <w:outlineLvl w:val="0"/>
              <w:rPr>
                <w:sz w:val="20"/>
                <w:szCs w:val="20"/>
              </w:rPr>
            </w:pPr>
            <w:r w:rsidRPr="00781F05">
              <w:rPr>
                <w:sz w:val="20"/>
                <w:szCs w:val="20"/>
              </w:rPr>
              <w:t>MB-MPS-002</w:t>
            </w:r>
          </w:p>
        </w:tc>
        <w:tc>
          <w:tcPr>
            <w:tcW w:w="1872" w:type="dxa"/>
            <w:shd w:val="clear" w:color="auto" w:fill="auto"/>
            <w:vAlign w:val="center"/>
          </w:tcPr>
          <w:p w14:paraId="20763FEC" w14:textId="77777777" w:rsidR="00781F05" w:rsidRPr="00781F05" w:rsidRDefault="00781F05" w:rsidP="00781F05">
            <w:pPr>
              <w:keepNext/>
              <w:jc w:val="center"/>
              <w:outlineLvl w:val="0"/>
              <w:rPr>
                <w:bCs/>
                <w:sz w:val="16"/>
                <w:szCs w:val="16"/>
              </w:rPr>
            </w:pPr>
            <w:r w:rsidRPr="00781F05">
              <w:rPr>
                <w:bCs/>
                <w:sz w:val="16"/>
                <w:szCs w:val="16"/>
              </w:rPr>
              <w:t>*dla smarów</w:t>
            </w:r>
          </w:p>
          <w:p w14:paraId="737EFBDA" w14:textId="77777777" w:rsidR="00781F05" w:rsidRPr="00781F05" w:rsidRDefault="00781F05" w:rsidP="00781F05">
            <w:pPr>
              <w:keepNext/>
              <w:jc w:val="center"/>
              <w:outlineLvl w:val="0"/>
              <w:rPr>
                <w:bCs/>
                <w:sz w:val="16"/>
                <w:szCs w:val="16"/>
              </w:rPr>
            </w:pPr>
            <w:r w:rsidRPr="00781F05">
              <w:rPr>
                <w:bCs/>
                <w:sz w:val="16"/>
                <w:szCs w:val="16"/>
              </w:rPr>
              <w:t>**dla olejów</w:t>
            </w:r>
          </w:p>
        </w:tc>
      </w:tr>
      <w:tr w:rsidR="00781F05" w:rsidRPr="00781F05" w14:paraId="61FB2880" w14:textId="77777777" w:rsidTr="00781F05">
        <w:tc>
          <w:tcPr>
            <w:tcW w:w="851" w:type="dxa"/>
            <w:vMerge w:val="restart"/>
            <w:shd w:val="clear" w:color="auto" w:fill="auto"/>
            <w:vAlign w:val="center"/>
          </w:tcPr>
          <w:p w14:paraId="71265A1E" w14:textId="77777777" w:rsidR="00781F05" w:rsidRPr="00781F05" w:rsidRDefault="00781F05" w:rsidP="00781F05">
            <w:pPr>
              <w:numPr>
                <w:ilvl w:val="0"/>
                <w:numId w:val="82"/>
              </w:numPr>
              <w:contextualSpacing/>
              <w:jc w:val="center"/>
            </w:pPr>
          </w:p>
        </w:tc>
        <w:tc>
          <w:tcPr>
            <w:tcW w:w="2268" w:type="dxa"/>
            <w:vMerge w:val="restart"/>
            <w:shd w:val="clear" w:color="auto" w:fill="auto"/>
            <w:vAlign w:val="center"/>
          </w:tcPr>
          <w:p w14:paraId="675C2556" w14:textId="77777777" w:rsidR="00781F05" w:rsidRPr="00781F05" w:rsidRDefault="00781F05" w:rsidP="00781F05">
            <w:pPr>
              <w:keepNext/>
              <w:outlineLvl w:val="0"/>
              <w:rPr>
                <w:bCs/>
                <w:sz w:val="20"/>
                <w:szCs w:val="20"/>
              </w:rPr>
            </w:pPr>
            <w:r w:rsidRPr="00781F05">
              <w:rPr>
                <w:bCs/>
                <w:sz w:val="20"/>
                <w:szCs w:val="20"/>
              </w:rPr>
              <w:t>pH</w:t>
            </w:r>
          </w:p>
        </w:tc>
        <w:tc>
          <w:tcPr>
            <w:tcW w:w="2098" w:type="dxa"/>
            <w:shd w:val="clear" w:color="auto" w:fill="auto"/>
            <w:vAlign w:val="center"/>
          </w:tcPr>
          <w:p w14:paraId="55113892" w14:textId="77777777" w:rsidR="00781F05" w:rsidRPr="00781F05" w:rsidRDefault="00781F05" w:rsidP="00781F05">
            <w:pPr>
              <w:keepNext/>
              <w:jc w:val="center"/>
              <w:outlineLvl w:val="0"/>
              <w:rPr>
                <w:sz w:val="20"/>
                <w:szCs w:val="20"/>
              </w:rPr>
            </w:pPr>
            <w:r w:rsidRPr="00781F05">
              <w:rPr>
                <w:sz w:val="20"/>
                <w:szCs w:val="20"/>
              </w:rPr>
              <w:t>PN-C-04963</w:t>
            </w:r>
          </w:p>
        </w:tc>
        <w:tc>
          <w:tcPr>
            <w:tcW w:w="1984" w:type="dxa"/>
            <w:shd w:val="clear" w:color="auto" w:fill="auto"/>
            <w:vAlign w:val="center"/>
          </w:tcPr>
          <w:p w14:paraId="10B41B33" w14:textId="77777777" w:rsidR="00781F05" w:rsidRPr="00781F05" w:rsidRDefault="00781F05" w:rsidP="00781F05">
            <w:pPr>
              <w:keepNext/>
              <w:jc w:val="center"/>
              <w:outlineLvl w:val="0"/>
              <w:rPr>
                <w:sz w:val="20"/>
                <w:szCs w:val="20"/>
              </w:rPr>
            </w:pPr>
            <w:r w:rsidRPr="00781F05">
              <w:rPr>
                <w:sz w:val="20"/>
                <w:szCs w:val="20"/>
              </w:rPr>
              <w:t>ASTM E 70</w:t>
            </w:r>
          </w:p>
        </w:tc>
        <w:tc>
          <w:tcPr>
            <w:tcW w:w="1843" w:type="dxa"/>
            <w:shd w:val="clear" w:color="auto" w:fill="auto"/>
            <w:vAlign w:val="center"/>
          </w:tcPr>
          <w:p w14:paraId="6884250E" w14:textId="77777777" w:rsidR="00781F05" w:rsidRPr="00781F05" w:rsidRDefault="00781F05" w:rsidP="00781F05">
            <w:pPr>
              <w:keepNext/>
              <w:jc w:val="center"/>
              <w:outlineLvl w:val="0"/>
              <w:rPr>
                <w:sz w:val="20"/>
                <w:szCs w:val="20"/>
              </w:rPr>
            </w:pPr>
          </w:p>
        </w:tc>
        <w:tc>
          <w:tcPr>
            <w:tcW w:w="1872" w:type="dxa"/>
            <w:shd w:val="clear" w:color="auto" w:fill="auto"/>
            <w:vAlign w:val="center"/>
          </w:tcPr>
          <w:p w14:paraId="308E6666" w14:textId="77777777" w:rsidR="00781F05" w:rsidRPr="00781F05" w:rsidRDefault="00781F05" w:rsidP="00781F05">
            <w:pPr>
              <w:keepNext/>
              <w:jc w:val="center"/>
              <w:outlineLvl w:val="0"/>
              <w:rPr>
                <w:bCs/>
                <w:sz w:val="16"/>
                <w:szCs w:val="16"/>
              </w:rPr>
            </w:pPr>
          </w:p>
        </w:tc>
      </w:tr>
      <w:tr w:rsidR="00781F05" w:rsidRPr="00781F05" w14:paraId="3A335B60" w14:textId="77777777" w:rsidTr="00781F05">
        <w:tc>
          <w:tcPr>
            <w:tcW w:w="851" w:type="dxa"/>
            <w:vMerge/>
            <w:shd w:val="clear" w:color="auto" w:fill="auto"/>
            <w:vAlign w:val="center"/>
          </w:tcPr>
          <w:p w14:paraId="7B4DA158" w14:textId="77777777" w:rsidR="00781F05" w:rsidRPr="00781F05" w:rsidRDefault="00781F05" w:rsidP="00781F05">
            <w:pPr>
              <w:numPr>
                <w:ilvl w:val="0"/>
                <w:numId w:val="82"/>
              </w:numPr>
              <w:contextualSpacing/>
              <w:jc w:val="center"/>
            </w:pPr>
          </w:p>
        </w:tc>
        <w:tc>
          <w:tcPr>
            <w:tcW w:w="2268" w:type="dxa"/>
            <w:vMerge/>
            <w:shd w:val="clear" w:color="auto" w:fill="auto"/>
            <w:vAlign w:val="center"/>
          </w:tcPr>
          <w:p w14:paraId="6C33ADEB" w14:textId="77777777" w:rsidR="00781F05" w:rsidRPr="00781F05" w:rsidRDefault="00781F05" w:rsidP="00781F05">
            <w:pPr>
              <w:keepNext/>
              <w:outlineLvl w:val="0"/>
              <w:rPr>
                <w:bCs/>
                <w:sz w:val="20"/>
                <w:szCs w:val="20"/>
              </w:rPr>
            </w:pPr>
          </w:p>
        </w:tc>
        <w:tc>
          <w:tcPr>
            <w:tcW w:w="2098" w:type="dxa"/>
            <w:shd w:val="clear" w:color="auto" w:fill="auto"/>
            <w:vAlign w:val="center"/>
          </w:tcPr>
          <w:p w14:paraId="15A40171" w14:textId="77777777" w:rsidR="00781F05" w:rsidRPr="00781F05" w:rsidRDefault="00781F05" w:rsidP="00781F05">
            <w:pPr>
              <w:keepNext/>
              <w:jc w:val="center"/>
              <w:outlineLvl w:val="0"/>
              <w:rPr>
                <w:sz w:val="20"/>
                <w:szCs w:val="20"/>
              </w:rPr>
            </w:pPr>
            <w:r w:rsidRPr="00781F05">
              <w:rPr>
                <w:sz w:val="20"/>
                <w:szCs w:val="20"/>
              </w:rPr>
              <w:t>PN-C-40008-04</w:t>
            </w:r>
          </w:p>
        </w:tc>
        <w:tc>
          <w:tcPr>
            <w:tcW w:w="1984" w:type="dxa"/>
            <w:shd w:val="clear" w:color="auto" w:fill="auto"/>
            <w:vAlign w:val="center"/>
          </w:tcPr>
          <w:p w14:paraId="4FD80346" w14:textId="77777777" w:rsidR="00781F05" w:rsidRPr="00781F05" w:rsidRDefault="00781F05" w:rsidP="00781F05">
            <w:pPr>
              <w:keepNext/>
              <w:jc w:val="center"/>
              <w:outlineLvl w:val="0"/>
              <w:rPr>
                <w:sz w:val="20"/>
                <w:szCs w:val="20"/>
              </w:rPr>
            </w:pPr>
            <w:r w:rsidRPr="00781F05">
              <w:rPr>
                <w:sz w:val="20"/>
                <w:szCs w:val="20"/>
              </w:rPr>
              <w:t>ASTM D 1287</w:t>
            </w:r>
          </w:p>
        </w:tc>
        <w:tc>
          <w:tcPr>
            <w:tcW w:w="1843" w:type="dxa"/>
            <w:shd w:val="clear" w:color="auto" w:fill="auto"/>
            <w:vAlign w:val="center"/>
          </w:tcPr>
          <w:p w14:paraId="2D026940" w14:textId="77777777" w:rsidR="00781F05" w:rsidRPr="00781F05" w:rsidRDefault="00781F05" w:rsidP="00781F05">
            <w:pPr>
              <w:keepNext/>
              <w:jc w:val="center"/>
              <w:outlineLvl w:val="0"/>
              <w:rPr>
                <w:sz w:val="20"/>
                <w:szCs w:val="20"/>
              </w:rPr>
            </w:pPr>
          </w:p>
        </w:tc>
        <w:tc>
          <w:tcPr>
            <w:tcW w:w="1872" w:type="dxa"/>
            <w:shd w:val="clear" w:color="auto" w:fill="auto"/>
            <w:vAlign w:val="center"/>
          </w:tcPr>
          <w:p w14:paraId="508C8767" w14:textId="77777777" w:rsidR="00781F05" w:rsidRPr="00781F05" w:rsidRDefault="00781F05" w:rsidP="00781F05">
            <w:pPr>
              <w:keepNext/>
              <w:jc w:val="center"/>
              <w:outlineLvl w:val="0"/>
              <w:rPr>
                <w:bCs/>
                <w:sz w:val="16"/>
                <w:szCs w:val="16"/>
              </w:rPr>
            </w:pPr>
          </w:p>
        </w:tc>
      </w:tr>
      <w:tr w:rsidR="00781F05" w:rsidRPr="00781F05" w14:paraId="6D0CE9C9" w14:textId="77777777" w:rsidTr="00781F05">
        <w:tc>
          <w:tcPr>
            <w:tcW w:w="851" w:type="dxa"/>
            <w:vMerge/>
            <w:shd w:val="clear" w:color="auto" w:fill="auto"/>
            <w:vAlign w:val="center"/>
          </w:tcPr>
          <w:p w14:paraId="5F454D5C" w14:textId="77777777" w:rsidR="00781F05" w:rsidRPr="00781F05" w:rsidRDefault="00781F05" w:rsidP="00781F05">
            <w:pPr>
              <w:numPr>
                <w:ilvl w:val="0"/>
                <w:numId w:val="82"/>
              </w:numPr>
              <w:contextualSpacing/>
              <w:jc w:val="center"/>
            </w:pPr>
          </w:p>
        </w:tc>
        <w:tc>
          <w:tcPr>
            <w:tcW w:w="2268" w:type="dxa"/>
            <w:vMerge/>
            <w:shd w:val="clear" w:color="auto" w:fill="auto"/>
            <w:vAlign w:val="center"/>
          </w:tcPr>
          <w:p w14:paraId="00B5BA50" w14:textId="77777777" w:rsidR="00781F05" w:rsidRPr="00781F05" w:rsidRDefault="00781F05" w:rsidP="00781F05">
            <w:pPr>
              <w:keepNext/>
              <w:outlineLvl w:val="0"/>
              <w:rPr>
                <w:bCs/>
                <w:sz w:val="20"/>
                <w:szCs w:val="20"/>
              </w:rPr>
            </w:pPr>
          </w:p>
        </w:tc>
        <w:tc>
          <w:tcPr>
            <w:tcW w:w="2098" w:type="dxa"/>
            <w:shd w:val="clear" w:color="auto" w:fill="auto"/>
            <w:vAlign w:val="center"/>
          </w:tcPr>
          <w:p w14:paraId="56B93427" w14:textId="77777777" w:rsidR="00781F05" w:rsidRPr="00781F05" w:rsidRDefault="00781F05" w:rsidP="00781F05">
            <w:pPr>
              <w:keepNext/>
              <w:jc w:val="center"/>
              <w:outlineLvl w:val="0"/>
              <w:rPr>
                <w:sz w:val="20"/>
                <w:szCs w:val="20"/>
              </w:rPr>
            </w:pPr>
            <w:r w:rsidRPr="00781F05">
              <w:rPr>
                <w:sz w:val="20"/>
                <w:szCs w:val="20"/>
              </w:rPr>
              <w:t>PN-C-40005 p.5.6</w:t>
            </w:r>
          </w:p>
        </w:tc>
        <w:tc>
          <w:tcPr>
            <w:tcW w:w="1984" w:type="dxa"/>
            <w:shd w:val="clear" w:color="auto" w:fill="auto"/>
            <w:vAlign w:val="center"/>
          </w:tcPr>
          <w:p w14:paraId="1A1292A4" w14:textId="77777777" w:rsidR="00781F05" w:rsidRPr="00781F05" w:rsidRDefault="00781F05" w:rsidP="00781F05">
            <w:pPr>
              <w:keepNext/>
              <w:jc w:val="center"/>
              <w:outlineLvl w:val="0"/>
              <w:rPr>
                <w:sz w:val="20"/>
                <w:szCs w:val="20"/>
              </w:rPr>
            </w:pPr>
          </w:p>
        </w:tc>
        <w:tc>
          <w:tcPr>
            <w:tcW w:w="1843" w:type="dxa"/>
            <w:shd w:val="clear" w:color="auto" w:fill="auto"/>
            <w:vAlign w:val="center"/>
          </w:tcPr>
          <w:p w14:paraId="55904DAE" w14:textId="77777777" w:rsidR="00781F05" w:rsidRPr="00781F05" w:rsidRDefault="00781F05" w:rsidP="00781F05">
            <w:pPr>
              <w:keepNext/>
              <w:jc w:val="center"/>
              <w:outlineLvl w:val="0"/>
              <w:rPr>
                <w:sz w:val="20"/>
                <w:szCs w:val="20"/>
              </w:rPr>
            </w:pPr>
            <w:r w:rsidRPr="00781F05">
              <w:rPr>
                <w:sz w:val="20"/>
                <w:szCs w:val="20"/>
              </w:rPr>
              <w:t>SAE J1704</w:t>
            </w:r>
          </w:p>
        </w:tc>
        <w:tc>
          <w:tcPr>
            <w:tcW w:w="1872" w:type="dxa"/>
            <w:shd w:val="clear" w:color="auto" w:fill="auto"/>
            <w:vAlign w:val="center"/>
          </w:tcPr>
          <w:p w14:paraId="1C00FD94" w14:textId="77777777" w:rsidR="00781F05" w:rsidRPr="00781F05" w:rsidRDefault="00781F05" w:rsidP="00781F05">
            <w:pPr>
              <w:keepNext/>
              <w:jc w:val="center"/>
              <w:outlineLvl w:val="0"/>
              <w:rPr>
                <w:bCs/>
                <w:sz w:val="16"/>
                <w:szCs w:val="16"/>
              </w:rPr>
            </w:pPr>
          </w:p>
        </w:tc>
      </w:tr>
      <w:tr w:rsidR="00781F05" w:rsidRPr="00781F05" w14:paraId="39D88C2E" w14:textId="77777777" w:rsidTr="00781F05">
        <w:trPr>
          <w:trHeight w:val="917"/>
        </w:trPr>
        <w:tc>
          <w:tcPr>
            <w:tcW w:w="851" w:type="dxa"/>
            <w:shd w:val="clear" w:color="auto" w:fill="auto"/>
            <w:vAlign w:val="center"/>
          </w:tcPr>
          <w:p w14:paraId="2371A7C0"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5A3D4199" w14:textId="77777777" w:rsidR="00781F05" w:rsidRPr="00781F05" w:rsidRDefault="00781F05" w:rsidP="00781F05">
            <w:pPr>
              <w:keepNext/>
              <w:outlineLvl w:val="0"/>
              <w:rPr>
                <w:bCs/>
                <w:sz w:val="20"/>
                <w:szCs w:val="20"/>
              </w:rPr>
            </w:pPr>
            <w:r w:rsidRPr="00781F05">
              <w:rPr>
                <w:bCs/>
                <w:sz w:val="20"/>
                <w:szCs w:val="20"/>
              </w:rPr>
              <w:t>Penetracja;</w:t>
            </w:r>
          </w:p>
          <w:p w14:paraId="7B0A640B" w14:textId="77777777" w:rsidR="00781F05" w:rsidRPr="00781F05" w:rsidRDefault="00781F05" w:rsidP="00781F05">
            <w:pPr>
              <w:keepNext/>
              <w:outlineLvl w:val="0"/>
              <w:rPr>
                <w:bCs/>
                <w:sz w:val="20"/>
                <w:szCs w:val="20"/>
              </w:rPr>
            </w:pPr>
            <w:r w:rsidRPr="00781F05">
              <w:rPr>
                <w:bCs/>
                <w:sz w:val="20"/>
                <w:szCs w:val="20"/>
              </w:rPr>
              <w:t>Stabilność pracy, po 100 000 podwójnych cykli ugniatania</w:t>
            </w:r>
          </w:p>
        </w:tc>
        <w:tc>
          <w:tcPr>
            <w:tcW w:w="2098" w:type="dxa"/>
            <w:shd w:val="clear" w:color="auto" w:fill="auto"/>
            <w:vAlign w:val="center"/>
          </w:tcPr>
          <w:p w14:paraId="58ACF58D" w14:textId="77777777" w:rsidR="00781F05" w:rsidRPr="00781F05" w:rsidRDefault="00781F05" w:rsidP="00781F05">
            <w:pPr>
              <w:keepNext/>
              <w:jc w:val="center"/>
              <w:outlineLvl w:val="0"/>
              <w:rPr>
                <w:sz w:val="20"/>
                <w:szCs w:val="20"/>
              </w:rPr>
            </w:pPr>
            <w:r w:rsidRPr="00781F05">
              <w:rPr>
                <w:sz w:val="20"/>
                <w:szCs w:val="20"/>
              </w:rPr>
              <w:t>PN-C-04133</w:t>
            </w:r>
          </w:p>
          <w:p w14:paraId="7E55104A" w14:textId="77777777" w:rsidR="00781F05" w:rsidRPr="00781F05" w:rsidRDefault="00781F05" w:rsidP="00781F05">
            <w:pPr>
              <w:jc w:val="center"/>
              <w:rPr>
                <w:sz w:val="20"/>
                <w:szCs w:val="20"/>
              </w:rPr>
            </w:pPr>
            <w:r w:rsidRPr="00781F05">
              <w:rPr>
                <w:sz w:val="20"/>
                <w:szCs w:val="20"/>
              </w:rPr>
              <w:t>PN-ISO 2137</w:t>
            </w:r>
          </w:p>
        </w:tc>
        <w:tc>
          <w:tcPr>
            <w:tcW w:w="1984" w:type="dxa"/>
            <w:shd w:val="clear" w:color="auto" w:fill="auto"/>
            <w:vAlign w:val="center"/>
          </w:tcPr>
          <w:p w14:paraId="205EE092" w14:textId="77777777" w:rsidR="00781F05" w:rsidRPr="00781F05" w:rsidRDefault="00781F05" w:rsidP="00781F05">
            <w:pPr>
              <w:keepNext/>
              <w:jc w:val="center"/>
              <w:outlineLvl w:val="0"/>
              <w:rPr>
                <w:sz w:val="20"/>
                <w:szCs w:val="20"/>
              </w:rPr>
            </w:pPr>
            <w:r w:rsidRPr="00781F05">
              <w:rPr>
                <w:sz w:val="20"/>
                <w:szCs w:val="20"/>
              </w:rPr>
              <w:t>ASTM D 217</w:t>
            </w:r>
          </w:p>
        </w:tc>
        <w:tc>
          <w:tcPr>
            <w:tcW w:w="1843" w:type="dxa"/>
            <w:shd w:val="clear" w:color="auto" w:fill="auto"/>
            <w:vAlign w:val="center"/>
          </w:tcPr>
          <w:p w14:paraId="72D9F3EA" w14:textId="77777777" w:rsidR="00781F05" w:rsidRPr="00781F05" w:rsidRDefault="00781F05" w:rsidP="00781F05">
            <w:pPr>
              <w:keepNext/>
              <w:jc w:val="center"/>
              <w:outlineLvl w:val="0"/>
              <w:rPr>
                <w:sz w:val="20"/>
                <w:szCs w:val="20"/>
              </w:rPr>
            </w:pPr>
            <w:r w:rsidRPr="00781F05">
              <w:rPr>
                <w:sz w:val="20"/>
                <w:szCs w:val="20"/>
              </w:rPr>
              <w:t>IP 50</w:t>
            </w:r>
          </w:p>
          <w:p w14:paraId="2E6F3EA9" w14:textId="77777777" w:rsidR="00781F05" w:rsidRPr="00781F05" w:rsidRDefault="00781F05" w:rsidP="00781F05">
            <w:pPr>
              <w:keepNext/>
              <w:jc w:val="center"/>
              <w:outlineLvl w:val="0"/>
              <w:rPr>
                <w:sz w:val="20"/>
                <w:szCs w:val="20"/>
              </w:rPr>
            </w:pPr>
            <w:r w:rsidRPr="00781F05">
              <w:rPr>
                <w:sz w:val="20"/>
                <w:szCs w:val="20"/>
              </w:rPr>
              <w:t>BS 2000:50</w:t>
            </w:r>
          </w:p>
          <w:p w14:paraId="7CC3AD89" w14:textId="77777777" w:rsidR="00781F05" w:rsidRPr="00781F05" w:rsidRDefault="00781F05" w:rsidP="00781F05">
            <w:pPr>
              <w:jc w:val="center"/>
              <w:rPr>
                <w:sz w:val="20"/>
                <w:szCs w:val="20"/>
              </w:rPr>
            </w:pPr>
            <w:r w:rsidRPr="00781F05">
              <w:rPr>
                <w:sz w:val="20"/>
                <w:szCs w:val="20"/>
              </w:rPr>
              <w:t>GOST 5346</w:t>
            </w:r>
          </w:p>
          <w:p w14:paraId="79E5604B" w14:textId="77777777" w:rsidR="00781F05" w:rsidRPr="00781F05" w:rsidRDefault="00781F05" w:rsidP="00781F05">
            <w:pPr>
              <w:jc w:val="center"/>
              <w:rPr>
                <w:sz w:val="20"/>
                <w:szCs w:val="20"/>
              </w:rPr>
            </w:pPr>
            <w:r w:rsidRPr="00781F05">
              <w:rPr>
                <w:sz w:val="20"/>
                <w:szCs w:val="20"/>
              </w:rPr>
              <w:t>FED-STD-791 met.313</w:t>
            </w:r>
          </w:p>
        </w:tc>
        <w:tc>
          <w:tcPr>
            <w:tcW w:w="1872" w:type="dxa"/>
            <w:shd w:val="clear" w:color="auto" w:fill="auto"/>
            <w:vAlign w:val="center"/>
          </w:tcPr>
          <w:p w14:paraId="6FAC2371" w14:textId="77777777" w:rsidR="00781F05" w:rsidRPr="00781F05" w:rsidRDefault="00781F05" w:rsidP="00781F05">
            <w:pPr>
              <w:keepNext/>
              <w:jc w:val="center"/>
              <w:outlineLvl w:val="0"/>
              <w:rPr>
                <w:bCs/>
                <w:sz w:val="16"/>
                <w:szCs w:val="16"/>
              </w:rPr>
            </w:pPr>
          </w:p>
        </w:tc>
      </w:tr>
      <w:tr w:rsidR="00781F05" w:rsidRPr="00781F05" w14:paraId="4087064E" w14:textId="77777777" w:rsidTr="00781F05">
        <w:trPr>
          <w:trHeight w:val="1183"/>
        </w:trPr>
        <w:tc>
          <w:tcPr>
            <w:tcW w:w="851" w:type="dxa"/>
            <w:shd w:val="clear" w:color="auto" w:fill="auto"/>
            <w:vAlign w:val="center"/>
          </w:tcPr>
          <w:p w14:paraId="43868A5E"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1B7700D5" w14:textId="77777777" w:rsidR="00781F05" w:rsidRPr="00781F05" w:rsidRDefault="00781F05" w:rsidP="00781F05">
            <w:pPr>
              <w:keepNext/>
              <w:outlineLvl w:val="0"/>
              <w:rPr>
                <w:bCs/>
                <w:sz w:val="20"/>
                <w:szCs w:val="20"/>
              </w:rPr>
            </w:pPr>
            <w:r w:rsidRPr="00781F05">
              <w:rPr>
                <w:bCs/>
                <w:sz w:val="20"/>
                <w:szCs w:val="20"/>
              </w:rPr>
              <w:t>Liczba cząstek stałych</w:t>
            </w:r>
          </w:p>
        </w:tc>
        <w:tc>
          <w:tcPr>
            <w:tcW w:w="2098" w:type="dxa"/>
            <w:shd w:val="clear" w:color="auto" w:fill="auto"/>
            <w:vAlign w:val="center"/>
          </w:tcPr>
          <w:p w14:paraId="3F67A633" w14:textId="77777777" w:rsidR="00781F05" w:rsidRPr="00781F05" w:rsidRDefault="00781F05" w:rsidP="00781F05">
            <w:pPr>
              <w:keepNext/>
              <w:jc w:val="center"/>
              <w:outlineLvl w:val="0"/>
              <w:rPr>
                <w:sz w:val="20"/>
                <w:szCs w:val="20"/>
              </w:rPr>
            </w:pPr>
            <w:r w:rsidRPr="00781F05">
              <w:rPr>
                <w:sz w:val="20"/>
                <w:szCs w:val="20"/>
              </w:rPr>
              <w:t>PN-EN 60970</w:t>
            </w:r>
          </w:p>
          <w:p w14:paraId="065FBC8F" w14:textId="77777777" w:rsidR="00781F05" w:rsidRPr="00781F05" w:rsidRDefault="00781F05" w:rsidP="00781F05">
            <w:pPr>
              <w:jc w:val="center"/>
              <w:rPr>
                <w:sz w:val="20"/>
                <w:szCs w:val="20"/>
              </w:rPr>
            </w:pPr>
            <w:r w:rsidRPr="00781F05">
              <w:rPr>
                <w:sz w:val="20"/>
                <w:szCs w:val="20"/>
              </w:rPr>
              <w:t>PN-C-04177</w:t>
            </w:r>
          </w:p>
        </w:tc>
        <w:tc>
          <w:tcPr>
            <w:tcW w:w="1984" w:type="dxa"/>
            <w:shd w:val="clear" w:color="auto" w:fill="auto"/>
            <w:vAlign w:val="center"/>
          </w:tcPr>
          <w:p w14:paraId="21D17F1C" w14:textId="77777777" w:rsidR="00781F05" w:rsidRPr="00781F05" w:rsidRDefault="00781F05" w:rsidP="00781F05">
            <w:pPr>
              <w:keepNext/>
              <w:jc w:val="center"/>
              <w:outlineLvl w:val="0"/>
              <w:rPr>
                <w:sz w:val="20"/>
                <w:szCs w:val="20"/>
              </w:rPr>
            </w:pPr>
          </w:p>
        </w:tc>
        <w:tc>
          <w:tcPr>
            <w:tcW w:w="1843" w:type="dxa"/>
            <w:shd w:val="clear" w:color="auto" w:fill="auto"/>
            <w:vAlign w:val="center"/>
          </w:tcPr>
          <w:p w14:paraId="7D0621BF" w14:textId="77777777" w:rsidR="00781F05" w:rsidRPr="00781F05" w:rsidRDefault="00781F05" w:rsidP="00781F05">
            <w:pPr>
              <w:keepNext/>
              <w:jc w:val="center"/>
              <w:outlineLvl w:val="0"/>
              <w:rPr>
                <w:sz w:val="20"/>
                <w:szCs w:val="20"/>
                <w:lang w:val="en-US"/>
              </w:rPr>
            </w:pPr>
            <w:r w:rsidRPr="00781F05">
              <w:rPr>
                <w:sz w:val="20"/>
                <w:szCs w:val="20"/>
                <w:lang w:val="en-US"/>
              </w:rPr>
              <w:t>FED-STD-791 method 3009</w:t>
            </w:r>
          </w:p>
          <w:p w14:paraId="6F498EA6" w14:textId="77777777" w:rsidR="00781F05" w:rsidRPr="00781F05" w:rsidRDefault="00781F05" w:rsidP="00781F05">
            <w:pPr>
              <w:jc w:val="center"/>
              <w:rPr>
                <w:sz w:val="20"/>
                <w:szCs w:val="20"/>
                <w:lang w:val="en-US"/>
              </w:rPr>
            </w:pPr>
            <w:r w:rsidRPr="00781F05">
              <w:rPr>
                <w:sz w:val="20"/>
                <w:szCs w:val="20"/>
                <w:lang w:val="en-US"/>
              </w:rPr>
              <w:t>FED-STD-791 method 3012</w:t>
            </w:r>
          </w:p>
          <w:p w14:paraId="73F276A7" w14:textId="77777777" w:rsidR="00781F05" w:rsidRPr="00781F05" w:rsidRDefault="00781F05" w:rsidP="00781F05">
            <w:pPr>
              <w:jc w:val="center"/>
              <w:rPr>
                <w:sz w:val="20"/>
                <w:szCs w:val="20"/>
                <w:lang w:val="en-US"/>
              </w:rPr>
            </w:pPr>
            <w:r w:rsidRPr="00781F05">
              <w:rPr>
                <w:sz w:val="20"/>
                <w:szCs w:val="20"/>
                <w:lang w:val="en-US"/>
              </w:rPr>
              <w:t>STANAG 3713</w:t>
            </w:r>
          </w:p>
          <w:p w14:paraId="37BEEAB7" w14:textId="77777777" w:rsidR="00781F05" w:rsidRPr="00781F05" w:rsidRDefault="00781F05" w:rsidP="00781F05">
            <w:pPr>
              <w:jc w:val="center"/>
              <w:rPr>
                <w:strike/>
                <w:sz w:val="20"/>
                <w:lang w:val="en-US"/>
              </w:rPr>
            </w:pPr>
            <w:r w:rsidRPr="00781F05">
              <w:rPr>
                <w:sz w:val="20"/>
                <w:szCs w:val="20"/>
              </w:rPr>
              <w:t>NO-91-A530</w:t>
            </w:r>
          </w:p>
        </w:tc>
        <w:tc>
          <w:tcPr>
            <w:tcW w:w="1872" w:type="dxa"/>
            <w:shd w:val="clear" w:color="auto" w:fill="auto"/>
            <w:vAlign w:val="center"/>
          </w:tcPr>
          <w:p w14:paraId="323F46AC" w14:textId="77777777" w:rsidR="00781F05" w:rsidRPr="00781F05" w:rsidRDefault="00781F05" w:rsidP="00781F05">
            <w:pPr>
              <w:keepNext/>
              <w:jc w:val="center"/>
              <w:outlineLvl w:val="0"/>
              <w:rPr>
                <w:bCs/>
                <w:sz w:val="16"/>
                <w:szCs w:val="16"/>
                <w:lang w:val="en-US"/>
              </w:rPr>
            </w:pPr>
          </w:p>
        </w:tc>
      </w:tr>
      <w:tr w:rsidR="00781F05" w:rsidRPr="00781F05" w14:paraId="3DEDC349" w14:textId="77777777" w:rsidTr="00781F05">
        <w:trPr>
          <w:trHeight w:val="566"/>
        </w:trPr>
        <w:tc>
          <w:tcPr>
            <w:tcW w:w="851" w:type="dxa"/>
            <w:shd w:val="clear" w:color="auto" w:fill="auto"/>
            <w:vAlign w:val="center"/>
          </w:tcPr>
          <w:p w14:paraId="1709C5AA" w14:textId="77777777" w:rsidR="00781F05" w:rsidRPr="00781F05" w:rsidRDefault="00781F05" w:rsidP="00781F05">
            <w:pPr>
              <w:numPr>
                <w:ilvl w:val="0"/>
                <w:numId w:val="82"/>
              </w:numPr>
              <w:contextualSpacing/>
              <w:jc w:val="center"/>
              <w:rPr>
                <w:lang w:val="en-US"/>
              </w:rPr>
            </w:pPr>
          </w:p>
        </w:tc>
        <w:tc>
          <w:tcPr>
            <w:tcW w:w="2268" w:type="dxa"/>
            <w:shd w:val="clear" w:color="auto" w:fill="auto"/>
            <w:vAlign w:val="center"/>
          </w:tcPr>
          <w:p w14:paraId="6CF0D0BD" w14:textId="77777777" w:rsidR="00781F05" w:rsidRPr="00781F05" w:rsidRDefault="00781F05" w:rsidP="00781F05">
            <w:pPr>
              <w:keepNext/>
              <w:outlineLvl w:val="0"/>
              <w:rPr>
                <w:bCs/>
                <w:sz w:val="20"/>
                <w:szCs w:val="20"/>
              </w:rPr>
            </w:pPr>
            <w:r w:rsidRPr="00781F05">
              <w:rPr>
                <w:bCs/>
                <w:sz w:val="20"/>
                <w:szCs w:val="20"/>
              </w:rPr>
              <w:t>Test Doctora</w:t>
            </w:r>
          </w:p>
        </w:tc>
        <w:tc>
          <w:tcPr>
            <w:tcW w:w="2098" w:type="dxa"/>
            <w:shd w:val="clear" w:color="auto" w:fill="auto"/>
            <w:vAlign w:val="center"/>
          </w:tcPr>
          <w:p w14:paraId="6D84D586" w14:textId="77777777" w:rsidR="00781F05" w:rsidRPr="00781F05" w:rsidRDefault="00781F05" w:rsidP="00781F05">
            <w:pPr>
              <w:keepNext/>
              <w:jc w:val="center"/>
              <w:outlineLvl w:val="0"/>
              <w:rPr>
                <w:sz w:val="20"/>
                <w:szCs w:val="20"/>
              </w:rPr>
            </w:pPr>
            <w:r w:rsidRPr="00781F05">
              <w:rPr>
                <w:sz w:val="20"/>
                <w:szCs w:val="20"/>
              </w:rPr>
              <w:t>PN-C-04135</w:t>
            </w:r>
          </w:p>
          <w:p w14:paraId="1C00610E" w14:textId="77777777" w:rsidR="00781F05" w:rsidRPr="00781F05" w:rsidRDefault="00781F05" w:rsidP="00781F05">
            <w:pPr>
              <w:jc w:val="center"/>
              <w:rPr>
                <w:sz w:val="20"/>
                <w:szCs w:val="20"/>
              </w:rPr>
            </w:pPr>
            <w:r w:rsidRPr="00781F05">
              <w:rPr>
                <w:sz w:val="20"/>
                <w:szCs w:val="20"/>
              </w:rPr>
              <w:t>PN-ISO 5275</w:t>
            </w:r>
          </w:p>
        </w:tc>
        <w:tc>
          <w:tcPr>
            <w:tcW w:w="1984" w:type="dxa"/>
            <w:shd w:val="clear" w:color="auto" w:fill="auto"/>
            <w:vAlign w:val="center"/>
          </w:tcPr>
          <w:p w14:paraId="559814CD" w14:textId="77777777" w:rsidR="00781F05" w:rsidRPr="00781F05" w:rsidRDefault="00781F05" w:rsidP="00781F05">
            <w:pPr>
              <w:keepNext/>
              <w:jc w:val="center"/>
              <w:outlineLvl w:val="0"/>
              <w:rPr>
                <w:sz w:val="20"/>
                <w:szCs w:val="20"/>
              </w:rPr>
            </w:pPr>
            <w:r w:rsidRPr="00781F05">
              <w:rPr>
                <w:sz w:val="20"/>
                <w:szCs w:val="20"/>
              </w:rPr>
              <w:t>ASTM D 4952</w:t>
            </w:r>
          </w:p>
        </w:tc>
        <w:tc>
          <w:tcPr>
            <w:tcW w:w="1843" w:type="dxa"/>
            <w:shd w:val="clear" w:color="auto" w:fill="auto"/>
            <w:vAlign w:val="center"/>
          </w:tcPr>
          <w:p w14:paraId="4662D796" w14:textId="77777777" w:rsidR="00781F05" w:rsidRPr="00781F05" w:rsidRDefault="00781F05" w:rsidP="00781F05">
            <w:pPr>
              <w:keepNext/>
              <w:jc w:val="center"/>
              <w:outlineLvl w:val="0"/>
              <w:rPr>
                <w:sz w:val="20"/>
                <w:szCs w:val="20"/>
              </w:rPr>
            </w:pPr>
          </w:p>
          <w:p w14:paraId="58F56A89" w14:textId="77777777" w:rsidR="00781F05" w:rsidRPr="00781F05" w:rsidRDefault="00781F05" w:rsidP="00781F05">
            <w:pPr>
              <w:jc w:val="center"/>
            </w:pPr>
          </w:p>
          <w:p w14:paraId="5A04E9D4" w14:textId="77777777" w:rsidR="00781F05" w:rsidRPr="00781F05" w:rsidRDefault="00781F05" w:rsidP="00781F05">
            <w:pPr>
              <w:jc w:val="center"/>
            </w:pPr>
          </w:p>
        </w:tc>
        <w:tc>
          <w:tcPr>
            <w:tcW w:w="1872" w:type="dxa"/>
            <w:shd w:val="clear" w:color="auto" w:fill="auto"/>
            <w:vAlign w:val="center"/>
          </w:tcPr>
          <w:p w14:paraId="098B3E9D" w14:textId="77777777" w:rsidR="00781F05" w:rsidRPr="00781F05" w:rsidRDefault="00781F05" w:rsidP="00781F05">
            <w:pPr>
              <w:keepNext/>
              <w:jc w:val="center"/>
              <w:outlineLvl w:val="0"/>
              <w:rPr>
                <w:bCs/>
                <w:sz w:val="16"/>
                <w:szCs w:val="16"/>
              </w:rPr>
            </w:pPr>
          </w:p>
        </w:tc>
      </w:tr>
      <w:tr w:rsidR="00781F05" w:rsidRPr="00781F05" w14:paraId="629D634E" w14:textId="77777777" w:rsidTr="00781F05">
        <w:tc>
          <w:tcPr>
            <w:tcW w:w="851" w:type="dxa"/>
            <w:shd w:val="clear" w:color="auto" w:fill="auto"/>
            <w:vAlign w:val="center"/>
          </w:tcPr>
          <w:p w14:paraId="65698E7A" w14:textId="77777777" w:rsidR="00781F05" w:rsidRPr="00781F05" w:rsidRDefault="00781F05" w:rsidP="00781F05">
            <w:pPr>
              <w:numPr>
                <w:ilvl w:val="0"/>
                <w:numId w:val="82"/>
              </w:numPr>
              <w:contextualSpacing/>
              <w:jc w:val="center"/>
              <w:rPr>
                <w:lang w:val="en-US"/>
              </w:rPr>
            </w:pPr>
          </w:p>
        </w:tc>
        <w:tc>
          <w:tcPr>
            <w:tcW w:w="2268" w:type="dxa"/>
            <w:shd w:val="clear" w:color="auto" w:fill="auto"/>
            <w:vAlign w:val="center"/>
          </w:tcPr>
          <w:p w14:paraId="1D8BB8B0" w14:textId="77777777" w:rsidR="00781F05" w:rsidRPr="00781F05" w:rsidRDefault="00781F05" w:rsidP="00781F05">
            <w:pPr>
              <w:keepNext/>
              <w:outlineLvl w:val="0"/>
              <w:rPr>
                <w:bCs/>
                <w:sz w:val="20"/>
                <w:szCs w:val="20"/>
              </w:rPr>
            </w:pPr>
            <w:r w:rsidRPr="00781F05">
              <w:rPr>
                <w:bCs/>
                <w:sz w:val="20"/>
                <w:szCs w:val="20"/>
              </w:rPr>
              <w:t>Wskaźnik wydzielania wody (MSEP)</w:t>
            </w:r>
          </w:p>
        </w:tc>
        <w:tc>
          <w:tcPr>
            <w:tcW w:w="2098" w:type="dxa"/>
            <w:shd w:val="clear" w:color="auto" w:fill="auto"/>
            <w:vAlign w:val="center"/>
          </w:tcPr>
          <w:p w14:paraId="1438EDAA" w14:textId="77777777" w:rsidR="00781F05" w:rsidRPr="00781F05" w:rsidRDefault="00781F05" w:rsidP="00781F05">
            <w:pPr>
              <w:keepNext/>
              <w:jc w:val="center"/>
              <w:outlineLvl w:val="0"/>
              <w:rPr>
                <w:sz w:val="20"/>
                <w:szCs w:val="20"/>
              </w:rPr>
            </w:pPr>
            <w:r w:rsidRPr="00781F05">
              <w:rPr>
                <w:sz w:val="20"/>
                <w:szCs w:val="20"/>
              </w:rPr>
              <w:t>PN-V-04017</w:t>
            </w:r>
          </w:p>
        </w:tc>
        <w:tc>
          <w:tcPr>
            <w:tcW w:w="1984" w:type="dxa"/>
            <w:shd w:val="clear" w:color="auto" w:fill="auto"/>
            <w:vAlign w:val="center"/>
          </w:tcPr>
          <w:p w14:paraId="67024F4C" w14:textId="77777777" w:rsidR="00781F05" w:rsidRPr="00781F05" w:rsidRDefault="00781F05" w:rsidP="00781F05">
            <w:pPr>
              <w:keepNext/>
              <w:jc w:val="center"/>
              <w:outlineLvl w:val="0"/>
              <w:rPr>
                <w:sz w:val="20"/>
                <w:szCs w:val="20"/>
              </w:rPr>
            </w:pPr>
            <w:r w:rsidRPr="00781F05">
              <w:rPr>
                <w:sz w:val="20"/>
                <w:szCs w:val="20"/>
              </w:rPr>
              <w:t>ASTM D 3948 ASTM D 7224</w:t>
            </w:r>
          </w:p>
        </w:tc>
        <w:tc>
          <w:tcPr>
            <w:tcW w:w="1843" w:type="dxa"/>
            <w:shd w:val="clear" w:color="auto" w:fill="auto"/>
            <w:vAlign w:val="center"/>
          </w:tcPr>
          <w:p w14:paraId="5EA90DD2" w14:textId="77777777" w:rsidR="00781F05" w:rsidRPr="00781F05" w:rsidRDefault="00781F05" w:rsidP="00781F05">
            <w:pPr>
              <w:keepNext/>
              <w:jc w:val="center"/>
              <w:outlineLvl w:val="0"/>
              <w:rPr>
                <w:sz w:val="20"/>
                <w:szCs w:val="20"/>
              </w:rPr>
            </w:pPr>
          </w:p>
        </w:tc>
        <w:tc>
          <w:tcPr>
            <w:tcW w:w="1872" w:type="dxa"/>
            <w:shd w:val="clear" w:color="auto" w:fill="auto"/>
            <w:vAlign w:val="center"/>
          </w:tcPr>
          <w:p w14:paraId="16840AC2" w14:textId="77777777" w:rsidR="00781F05" w:rsidRPr="00781F05" w:rsidRDefault="00781F05" w:rsidP="00781F05">
            <w:pPr>
              <w:keepNext/>
              <w:jc w:val="center"/>
              <w:outlineLvl w:val="0"/>
              <w:rPr>
                <w:bCs/>
                <w:sz w:val="16"/>
                <w:szCs w:val="16"/>
              </w:rPr>
            </w:pPr>
          </w:p>
        </w:tc>
      </w:tr>
      <w:tr w:rsidR="00781F05" w:rsidRPr="00781F05" w14:paraId="64221F30" w14:textId="77777777" w:rsidTr="00781F05">
        <w:tc>
          <w:tcPr>
            <w:tcW w:w="851" w:type="dxa"/>
            <w:shd w:val="clear" w:color="auto" w:fill="auto"/>
            <w:vAlign w:val="center"/>
          </w:tcPr>
          <w:p w14:paraId="4AF79555" w14:textId="77777777" w:rsidR="00781F05" w:rsidRPr="00781F05" w:rsidRDefault="00781F05" w:rsidP="00781F05">
            <w:pPr>
              <w:numPr>
                <w:ilvl w:val="0"/>
                <w:numId w:val="82"/>
              </w:numPr>
              <w:contextualSpacing/>
              <w:jc w:val="center"/>
              <w:rPr>
                <w:lang w:val="en-US"/>
              </w:rPr>
            </w:pPr>
          </w:p>
        </w:tc>
        <w:tc>
          <w:tcPr>
            <w:tcW w:w="2268" w:type="dxa"/>
            <w:shd w:val="clear" w:color="auto" w:fill="auto"/>
            <w:vAlign w:val="center"/>
          </w:tcPr>
          <w:p w14:paraId="1728AA3C" w14:textId="77777777" w:rsidR="00781F05" w:rsidRPr="00781F05" w:rsidRDefault="00781F05" w:rsidP="00781F05">
            <w:pPr>
              <w:keepNext/>
              <w:outlineLvl w:val="0"/>
              <w:rPr>
                <w:bCs/>
                <w:sz w:val="20"/>
                <w:szCs w:val="20"/>
              </w:rPr>
            </w:pPr>
            <w:r w:rsidRPr="00781F05">
              <w:rPr>
                <w:bCs/>
                <w:sz w:val="20"/>
                <w:szCs w:val="20"/>
              </w:rPr>
              <w:t>Zawartość dodatku zapobiegającego krystalizacji wody w paliwie</w:t>
            </w:r>
          </w:p>
        </w:tc>
        <w:tc>
          <w:tcPr>
            <w:tcW w:w="2098" w:type="dxa"/>
            <w:shd w:val="clear" w:color="auto" w:fill="auto"/>
            <w:vAlign w:val="center"/>
          </w:tcPr>
          <w:p w14:paraId="0E1776CC" w14:textId="77777777" w:rsidR="00781F05" w:rsidRPr="00781F05" w:rsidRDefault="00781F05" w:rsidP="00781F05">
            <w:pPr>
              <w:keepNext/>
              <w:jc w:val="center"/>
              <w:outlineLvl w:val="0"/>
              <w:rPr>
                <w:sz w:val="20"/>
                <w:szCs w:val="20"/>
              </w:rPr>
            </w:pPr>
          </w:p>
        </w:tc>
        <w:tc>
          <w:tcPr>
            <w:tcW w:w="1984" w:type="dxa"/>
            <w:shd w:val="clear" w:color="auto" w:fill="auto"/>
            <w:vAlign w:val="center"/>
          </w:tcPr>
          <w:p w14:paraId="35353006" w14:textId="77777777" w:rsidR="00781F05" w:rsidRPr="00781F05" w:rsidRDefault="00781F05" w:rsidP="00781F05">
            <w:pPr>
              <w:keepNext/>
              <w:jc w:val="center"/>
              <w:outlineLvl w:val="0"/>
              <w:rPr>
                <w:sz w:val="20"/>
                <w:szCs w:val="20"/>
              </w:rPr>
            </w:pPr>
            <w:r w:rsidRPr="00781F05">
              <w:rPr>
                <w:sz w:val="20"/>
                <w:szCs w:val="20"/>
              </w:rPr>
              <w:t>ASTM D 5006</w:t>
            </w:r>
          </w:p>
        </w:tc>
        <w:tc>
          <w:tcPr>
            <w:tcW w:w="1843" w:type="dxa"/>
            <w:shd w:val="clear" w:color="auto" w:fill="auto"/>
            <w:vAlign w:val="center"/>
          </w:tcPr>
          <w:p w14:paraId="54802DB2" w14:textId="77777777" w:rsidR="00781F05" w:rsidRPr="00781F05" w:rsidRDefault="00781F05" w:rsidP="00781F05">
            <w:pPr>
              <w:keepNext/>
              <w:jc w:val="center"/>
              <w:outlineLvl w:val="0"/>
              <w:rPr>
                <w:sz w:val="20"/>
                <w:szCs w:val="20"/>
              </w:rPr>
            </w:pPr>
            <w:r w:rsidRPr="00781F05">
              <w:rPr>
                <w:sz w:val="20"/>
                <w:szCs w:val="20"/>
              </w:rPr>
              <w:t>NO-91-A258-2</w:t>
            </w:r>
          </w:p>
        </w:tc>
        <w:tc>
          <w:tcPr>
            <w:tcW w:w="1872" w:type="dxa"/>
            <w:shd w:val="clear" w:color="auto" w:fill="auto"/>
            <w:vAlign w:val="center"/>
          </w:tcPr>
          <w:p w14:paraId="5465E57F" w14:textId="77777777" w:rsidR="00781F05" w:rsidRPr="00781F05" w:rsidRDefault="00781F05" w:rsidP="00781F05">
            <w:pPr>
              <w:keepNext/>
              <w:jc w:val="center"/>
              <w:outlineLvl w:val="0"/>
              <w:rPr>
                <w:bCs/>
                <w:sz w:val="16"/>
                <w:szCs w:val="16"/>
              </w:rPr>
            </w:pPr>
          </w:p>
        </w:tc>
      </w:tr>
      <w:tr w:rsidR="00781F05" w:rsidRPr="00781F05" w14:paraId="098BF4B3" w14:textId="77777777" w:rsidTr="00781F05">
        <w:tc>
          <w:tcPr>
            <w:tcW w:w="851" w:type="dxa"/>
            <w:shd w:val="clear" w:color="auto" w:fill="auto"/>
            <w:vAlign w:val="center"/>
          </w:tcPr>
          <w:p w14:paraId="0C135D6A" w14:textId="77777777" w:rsidR="00781F05" w:rsidRPr="00781F05" w:rsidRDefault="00781F05" w:rsidP="00781F05">
            <w:pPr>
              <w:numPr>
                <w:ilvl w:val="0"/>
                <w:numId w:val="82"/>
              </w:numPr>
              <w:contextualSpacing/>
              <w:jc w:val="center"/>
              <w:rPr>
                <w:lang w:val="en-US"/>
              </w:rPr>
            </w:pPr>
          </w:p>
        </w:tc>
        <w:tc>
          <w:tcPr>
            <w:tcW w:w="2268" w:type="dxa"/>
            <w:shd w:val="clear" w:color="auto" w:fill="auto"/>
            <w:vAlign w:val="center"/>
          </w:tcPr>
          <w:p w14:paraId="5DF37157" w14:textId="77777777" w:rsidR="00781F05" w:rsidRPr="00781F05" w:rsidRDefault="00781F05" w:rsidP="00781F05">
            <w:pPr>
              <w:keepNext/>
              <w:outlineLvl w:val="0"/>
              <w:rPr>
                <w:bCs/>
                <w:sz w:val="20"/>
                <w:szCs w:val="20"/>
              </w:rPr>
            </w:pPr>
            <w:r w:rsidRPr="00781F05">
              <w:rPr>
                <w:bCs/>
                <w:sz w:val="20"/>
                <w:szCs w:val="20"/>
              </w:rPr>
              <w:t>Zawartość wodoru</w:t>
            </w:r>
          </w:p>
        </w:tc>
        <w:tc>
          <w:tcPr>
            <w:tcW w:w="2098" w:type="dxa"/>
            <w:shd w:val="clear" w:color="auto" w:fill="auto"/>
            <w:vAlign w:val="center"/>
          </w:tcPr>
          <w:p w14:paraId="5F4FFB88" w14:textId="77777777" w:rsidR="00781F05" w:rsidRPr="00781F05" w:rsidRDefault="00781F05" w:rsidP="00781F05">
            <w:pPr>
              <w:keepNext/>
              <w:jc w:val="center"/>
              <w:outlineLvl w:val="0"/>
              <w:rPr>
                <w:sz w:val="20"/>
                <w:szCs w:val="20"/>
              </w:rPr>
            </w:pPr>
            <w:r w:rsidRPr="00781F05">
              <w:rPr>
                <w:sz w:val="20"/>
                <w:szCs w:val="20"/>
              </w:rPr>
              <w:t>PN-V-04029</w:t>
            </w:r>
          </w:p>
        </w:tc>
        <w:tc>
          <w:tcPr>
            <w:tcW w:w="1984" w:type="dxa"/>
            <w:shd w:val="clear" w:color="auto" w:fill="auto"/>
            <w:vAlign w:val="center"/>
          </w:tcPr>
          <w:p w14:paraId="1A7183F3" w14:textId="77777777" w:rsidR="00781F05" w:rsidRPr="00781F05" w:rsidRDefault="00781F05" w:rsidP="00781F05">
            <w:pPr>
              <w:keepNext/>
              <w:jc w:val="center"/>
              <w:outlineLvl w:val="0"/>
              <w:rPr>
                <w:sz w:val="20"/>
                <w:szCs w:val="20"/>
              </w:rPr>
            </w:pPr>
            <w:r w:rsidRPr="00781F05">
              <w:rPr>
                <w:sz w:val="20"/>
                <w:szCs w:val="20"/>
              </w:rPr>
              <w:t>ASTM D 3343</w:t>
            </w:r>
          </w:p>
          <w:p w14:paraId="0FDFB834" w14:textId="77777777" w:rsidR="00781F05" w:rsidRPr="00781F05" w:rsidRDefault="00781F05" w:rsidP="00781F05">
            <w:pPr>
              <w:jc w:val="center"/>
              <w:rPr>
                <w:sz w:val="20"/>
                <w:szCs w:val="20"/>
              </w:rPr>
            </w:pPr>
            <w:r w:rsidRPr="00781F05">
              <w:rPr>
                <w:sz w:val="20"/>
                <w:szCs w:val="20"/>
              </w:rPr>
              <w:t>ASTM D 3701</w:t>
            </w:r>
          </w:p>
        </w:tc>
        <w:tc>
          <w:tcPr>
            <w:tcW w:w="1843" w:type="dxa"/>
            <w:shd w:val="clear" w:color="auto" w:fill="auto"/>
            <w:vAlign w:val="center"/>
          </w:tcPr>
          <w:p w14:paraId="14AA5BD7" w14:textId="77777777" w:rsidR="00781F05" w:rsidRPr="00781F05" w:rsidRDefault="00781F05" w:rsidP="00781F05">
            <w:pPr>
              <w:keepNext/>
              <w:jc w:val="center"/>
              <w:outlineLvl w:val="0"/>
              <w:rPr>
                <w:sz w:val="20"/>
                <w:szCs w:val="20"/>
              </w:rPr>
            </w:pPr>
          </w:p>
        </w:tc>
        <w:tc>
          <w:tcPr>
            <w:tcW w:w="1872" w:type="dxa"/>
            <w:shd w:val="clear" w:color="auto" w:fill="auto"/>
            <w:vAlign w:val="center"/>
          </w:tcPr>
          <w:p w14:paraId="6691FC61" w14:textId="77777777" w:rsidR="00781F05" w:rsidRPr="00781F05" w:rsidRDefault="00781F05" w:rsidP="00781F05">
            <w:pPr>
              <w:keepNext/>
              <w:jc w:val="center"/>
              <w:outlineLvl w:val="0"/>
              <w:rPr>
                <w:bCs/>
                <w:sz w:val="16"/>
                <w:szCs w:val="16"/>
              </w:rPr>
            </w:pPr>
          </w:p>
        </w:tc>
      </w:tr>
      <w:tr w:rsidR="00781F05" w:rsidRPr="00781F05" w14:paraId="0CCC7F27" w14:textId="77777777" w:rsidTr="00781F05">
        <w:tc>
          <w:tcPr>
            <w:tcW w:w="851" w:type="dxa"/>
            <w:shd w:val="clear" w:color="auto" w:fill="auto"/>
            <w:vAlign w:val="center"/>
          </w:tcPr>
          <w:p w14:paraId="59373A3D" w14:textId="77777777" w:rsidR="00781F05" w:rsidRPr="00781F05" w:rsidRDefault="00781F05" w:rsidP="00781F05">
            <w:pPr>
              <w:numPr>
                <w:ilvl w:val="0"/>
                <w:numId w:val="82"/>
              </w:numPr>
              <w:contextualSpacing/>
              <w:jc w:val="center"/>
              <w:rPr>
                <w:lang w:val="en-US"/>
              </w:rPr>
            </w:pPr>
          </w:p>
        </w:tc>
        <w:tc>
          <w:tcPr>
            <w:tcW w:w="2268" w:type="dxa"/>
            <w:shd w:val="clear" w:color="auto" w:fill="auto"/>
            <w:vAlign w:val="center"/>
          </w:tcPr>
          <w:p w14:paraId="36C20D61" w14:textId="77777777" w:rsidR="00781F05" w:rsidRPr="00781F05" w:rsidRDefault="00781F05" w:rsidP="00781F05">
            <w:pPr>
              <w:keepNext/>
              <w:outlineLvl w:val="0"/>
              <w:rPr>
                <w:bCs/>
                <w:sz w:val="20"/>
                <w:szCs w:val="20"/>
              </w:rPr>
            </w:pPr>
            <w:r w:rsidRPr="00781F05">
              <w:rPr>
                <w:bCs/>
                <w:sz w:val="20"/>
                <w:szCs w:val="20"/>
              </w:rPr>
              <w:t>Zawartość żywic</w:t>
            </w:r>
          </w:p>
        </w:tc>
        <w:tc>
          <w:tcPr>
            <w:tcW w:w="2098" w:type="dxa"/>
            <w:shd w:val="clear" w:color="auto" w:fill="auto"/>
            <w:vAlign w:val="center"/>
          </w:tcPr>
          <w:p w14:paraId="4D880633" w14:textId="77777777" w:rsidR="00781F05" w:rsidRPr="00781F05" w:rsidRDefault="00781F05" w:rsidP="00781F05">
            <w:pPr>
              <w:keepNext/>
              <w:jc w:val="center"/>
              <w:outlineLvl w:val="0"/>
              <w:rPr>
                <w:sz w:val="20"/>
                <w:szCs w:val="20"/>
              </w:rPr>
            </w:pPr>
            <w:r w:rsidRPr="00781F05">
              <w:rPr>
                <w:sz w:val="20"/>
                <w:szCs w:val="20"/>
              </w:rPr>
              <w:t>PN-EN ISO 6246</w:t>
            </w:r>
          </w:p>
        </w:tc>
        <w:tc>
          <w:tcPr>
            <w:tcW w:w="1984" w:type="dxa"/>
            <w:shd w:val="clear" w:color="auto" w:fill="auto"/>
            <w:vAlign w:val="center"/>
          </w:tcPr>
          <w:p w14:paraId="7662A2B3" w14:textId="77777777" w:rsidR="00781F05" w:rsidRPr="00781F05" w:rsidRDefault="00781F05" w:rsidP="00781F05">
            <w:pPr>
              <w:keepNext/>
              <w:jc w:val="center"/>
              <w:outlineLvl w:val="0"/>
              <w:rPr>
                <w:sz w:val="20"/>
                <w:szCs w:val="20"/>
              </w:rPr>
            </w:pPr>
            <w:r w:rsidRPr="00781F05">
              <w:rPr>
                <w:sz w:val="20"/>
                <w:szCs w:val="20"/>
              </w:rPr>
              <w:t>ASTM D 381</w:t>
            </w:r>
          </w:p>
        </w:tc>
        <w:tc>
          <w:tcPr>
            <w:tcW w:w="1843" w:type="dxa"/>
            <w:shd w:val="clear" w:color="auto" w:fill="auto"/>
            <w:vAlign w:val="center"/>
          </w:tcPr>
          <w:p w14:paraId="41089481" w14:textId="77777777" w:rsidR="00781F05" w:rsidRPr="00781F05" w:rsidRDefault="00781F05" w:rsidP="00781F05">
            <w:pPr>
              <w:keepNext/>
              <w:jc w:val="center"/>
              <w:outlineLvl w:val="0"/>
              <w:rPr>
                <w:sz w:val="20"/>
                <w:szCs w:val="20"/>
              </w:rPr>
            </w:pPr>
            <w:r w:rsidRPr="00781F05">
              <w:rPr>
                <w:sz w:val="20"/>
                <w:szCs w:val="20"/>
              </w:rPr>
              <w:t>IP 540</w:t>
            </w:r>
          </w:p>
        </w:tc>
        <w:tc>
          <w:tcPr>
            <w:tcW w:w="1872" w:type="dxa"/>
            <w:shd w:val="clear" w:color="auto" w:fill="auto"/>
            <w:vAlign w:val="center"/>
          </w:tcPr>
          <w:p w14:paraId="0135ECDD" w14:textId="77777777" w:rsidR="00781F05" w:rsidRPr="00781F05" w:rsidRDefault="00781F05" w:rsidP="00781F05">
            <w:pPr>
              <w:keepNext/>
              <w:jc w:val="center"/>
              <w:outlineLvl w:val="0"/>
              <w:rPr>
                <w:bCs/>
                <w:sz w:val="16"/>
                <w:szCs w:val="16"/>
              </w:rPr>
            </w:pPr>
          </w:p>
        </w:tc>
      </w:tr>
      <w:tr w:rsidR="00781F05" w:rsidRPr="00781F05" w14:paraId="4036E43F" w14:textId="77777777" w:rsidTr="00781F05">
        <w:tc>
          <w:tcPr>
            <w:tcW w:w="851" w:type="dxa"/>
            <w:shd w:val="clear" w:color="auto" w:fill="auto"/>
            <w:vAlign w:val="center"/>
          </w:tcPr>
          <w:p w14:paraId="1C36BCBC"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7AF334CC" w14:textId="77777777" w:rsidR="00781F05" w:rsidRPr="00781F05" w:rsidRDefault="00781F05" w:rsidP="00781F05">
            <w:pPr>
              <w:keepNext/>
              <w:outlineLvl w:val="0"/>
              <w:rPr>
                <w:bCs/>
                <w:sz w:val="20"/>
                <w:szCs w:val="20"/>
              </w:rPr>
            </w:pPr>
            <w:r w:rsidRPr="00781F05">
              <w:rPr>
                <w:bCs/>
                <w:sz w:val="20"/>
                <w:szCs w:val="20"/>
              </w:rPr>
              <w:t>Przewodność elektryczna</w:t>
            </w:r>
          </w:p>
        </w:tc>
        <w:tc>
          <w:tcPr>
            <w:tcW w:w="2098" w:type="dxa"/>
            <w:shd w:val="clear" w:color="auto" w:fill="auto"/>
            <w:vAlign w:val="center"/>
          </w:tcPr>
          <w:p w14:paraId="5F3D7D04" w14:textId="77777777" w:rsidR="00781F05" w:rsidRPr="00781F05" w:rsidRDefault="00781F05" w:rsidP="00781F05">
            <w:pPr>
              <w:keepNext/>
              <w:jc w:val="center"/>
              <w:outlineLvl w:val="0"/>
              <w:rPr>
                <w:sz w:val="20"/>
                <w:szCs w:val="20"/>
              </w:rPr>
            </w:pPr>
            <w:r w:rsidRPr="00781F05">
              <w:rPr>
                <w:sz w:val="20"/>
                <w:szCs w:val="20"/>
              </w:rPr>
              <w:t>PN-C-04199</w:t>
            </w:r>
          </w:p>
          <w:p w14:paraId="54F1F145" w14:textId="77777777" w:rsidR="00781F05" w:rsidRPr="00781F05" w:rsidRDefault="00781F05" w:rsidP="00781F05">
            <w:pPr>
              <w:jc w:val="center"/>
            </w:pPr>
            <w:r w:rsidRPr="00781F05">
              <w:rPr>
                <w:sz w:val="20"/>
              </w:rPr>
              <w:t>PN-ISO 6297</w:t>
            </w:r>
          </w:p>
        </w:tc>
        <w:tc>
          <w:tcPr>
            <w:tcW w:w="1984" w:type="dxa"/>
            <w:shd w:val="clear" w:color="auto" w:fill="auto"/>
            <w:vAlign w:val="center"/>
          </w:tcPr>
          <w:p w14:paraId="60C1D6B4" w14:textId="77777777" w:rsidR="00781F05" w:rsidRPr="00781F05" w:rsidRDefault="00781F05" w:rsidP="00781F05">
            <w:pPr>
              <w:keepNext/>
              <w:jc w:val="center"/>
              <w:outlineLvl w:val="0"/>
              <w:rPr>
                <w:sz w:val="20"/>
                <w:szCs w:val="20"/>
              </w:rPr>
            </w:pPr>
            <w:r w:rsidRPr="00781F05">
              <w:rPr>
                <w:sz w:val="20"/>
                <w:szCs w:val="20"/>
              </w:rPr>
              <w:t>ASTM D 2624</w:t>
            </w:r>
          </w:p>
        </w:tc>
        <w:tc>
          <w:tcPr>
            <w:tcW w:w="1843" w:type="dxa"/>
            <w:shd w:val="clear" w:color="auto" w:fill="auto"/>
            <w:vAlign w:val="center"/>
          </w:tcPr>
          <w:p w14:paraId="0756B426" w14:textId="77777777" w:rsidR="00781F05" w:rsidRPr="00781F05" w:rsidRDefault="00781F05" w:rsidP="00781F05">
            <w:pPr>
              <w:keepNext/>
              <w:jc w:val="center"/>
              <w:outlineLvl w:val="0"/>
              <w:rPr>
                <w:sz w:val="20"/>
                <w:szCs w:val="20"/>
              </w:rPr>
            </w:pPr>
          </w:p>
        </w:tc>
        <w:tc>
          <w:tcPr>
            <w:tcW w:w="1872" w:type="dxa"/>
            <w:shd w:val="clear" w:color="auto" w:fill="auto"/>
            <w:vAlign w:val="center"/>
          </w:tcPr>
          <w:p w14:paraId="2449D9D7" w14:textId="77777777" w:rsidR="00781F05" w:rsidRPr="00781F05" w:rsidRDefault="00781F05" w:rsidP="00781F05">
            <w:pPr>
              <w:keepNext/>
              <w:jc w:val="center"/>
              <w:outlineLvl w:val="0"/>
              <w:rPr>
                <w:bCs/>
                <w:sz w:val="16"/>
                <w:szCs w:val="16"/>
              </w:rPr>
            </w:pPr>
          </w:p>
        </w:tc>
      </w:tr>
      <w:tr w:rsidR="00781F05" w:rsidRPr="00781F05" w14:paraId="3C817C07" w14:textId="77777777" w:rsidTr="00781F05">
        <w:tc>
          <w:tcPr>
            <w:tcW w:w="851" w:type="dxa"/>
            <w:vMerge w:val="restart"/>
            <w:shd w:val="clear" w:color="auto" w:fill="auto"/>
            <w:vAlign w:val="center"/>
          </w:tcPr>
          <w:p w14:paraId="14DF283F" w14:textId="77777777" w:rsidR="00781F05" w:rsidRPr="00781F05" w:rsidRDefault="00781F05" w:rsidP="00781F05">
            <w:pPr>
              <w:numPr>
                <w:ilvl w:val="0"/>
                <w:numId w:val="82"/>
              </w:numPr>
              <w:contextualSpacing/>
              <w:jc w:val="center"/>
            </w:pPr>
          </w:p>
        </w:tc>
        <w:tc>
          <w:tcPr>
            <w:tcW w:w="2268" w:type="dxa"/>
            <w:vMerge w:val="restart"/>
            <w:shd w:val="clear" w:color="auto" w:fill="auto"/>
            <w:vAlign w:val="center"/>
          </w:tcPr>
          <w:p w14:paraId="5017A6D1" w14:textId="77777777" w:rsidR="00781F05" w:rsidRPr="00781F05" w:rsidRDefault="00781F05" w:rsidP="00781F05">
            <w:pPr>
              <w:keepNext/>
              <w:outlineLvl w:val="0"/>
              <w:rPr>
                <w:bCs/>
                <w:sz w:val="20"/>
                <w:szCs w:val="20"/>
              </w:rPr>
            </w:pPr>
            <w:r w:rsidRPr="00781F05">
              <w:rPr>
                <w:bCs/>
                <w:sz w:val="20"/>
                <w:szCs w:val="20"/>
              </w:rPr>
              <w:t>Wydzielanie oleju ze smaru</w:t>
            </w:r>
          </w:p>
        </w:tc>
        <w:tc>
          <w:tcPr>
            <w:tcW w:w="2098" w:type="dxa"/>
            <w:shd w:val="clear" w:color="auto" w:fill="auto"/>
            <w:vAlign w:val="center"/>
          </w:tcPr>
          <w:p w14:paraId="36678707" w14:textId="77777777" w:rsidR="00781F05" w:rsidRPr="00781F05" w:rsidRDefault="00781F05" w:rsidP="00781F05">
            <w:pPr>
              <w:keepNext/>
              <w:jc w:val="center"/>
              <w:outlineLvl w:val="0"/>
              <w:rPr>
                <w:sz w:val="20"/>
                <w:szCs w:val="20"/>
              </w:rPr>
            </w:pPr>
            <w:r w:rsidRPr="00781F05">
              <w:rPr>
                <w:sz w:val="20"/>
                <w:szCs w:val="20"/>
              </w:rPr>
              <w:t>PN-C-96016</w:t>
            </w:r>
          </w:p>
        </w:tc>
        <w:tc>
          <w:tcPr>
            <w:tcW w:w="1984" w:type="dxa"/>
            <w:shd w:val="clear" w:color="auto" w:fill="auto"/>
            <w:vAlign w:val="center"/>
          </w:tcPr>
          <w:p w14:paraId="3CB3EEFC" w14:textId="77777777" w:rsidR="00781F05" w:rsidRPr="00781F05" w:rsidRDefault="00781F05" w:rsidP="00781F05">
            <w:pPr>
              <w:keepNext/>
              <w:jc w:val="center"/>
              <w:outlineLvl w:val="0"/>
              <w:rPr>
                <w:sz w:val="20"/>
                <w:szCs w:val="20"/>
              </w:rPr>
            </w:pPr>
          </w:p>
        </w:tc>
        <w:tc>
          <w:tcPr>
            <w:tcW w:w="1843" w:type="dxa"/>
            <w:shd w:val="clear" w:color="auto" w:fill="auto"/>
            <w:vAlign w:val="center"/>
          </w:tcPr>
          <w:p w14:paraId="5DE41269" w14:textId="77777777" w:rsidR="00781F05" w:rsidRPr="00781F05" w:rsidRDefault="00781F05" w:rsidP="00781F05">
            <w:pPr>
              <w:keepNext/>
              <w:jc w:val="center"/>
              <w:outlineLvl w:val="0"/>
              <w:rPr>
                <w:sz w:val="20"/>
                <w:szCs w:val="20"/>
              </w:rPr>
            </w:pPr>
            <w:r w:rsidRPr="00781F05">
              <w:rPr>
                <w:sz w:val="20"/>
                <w:szCs w:val="20"/>
              </w:rPr>
              <w:t>IP 121</w:t>
            </w:r>
          </w:p>
        </w:tc>
        <w:tc>
          <w:tcPr>
            <w:tcW w:w="1872" w:type="dxa"/>
            <w:shd w:val="clear" w:color="auto" w:fill="auto"/>
            <w:vAlign w:val="center"/>
          </w:tcPr>
          <w:p w14:paraId="11A33052" w14:textId="77777777" w:rsidR="00781F05" w:rsidRPr="00781F05" w:rsidRDefault="00781F05" w:rsidP="00781F05">
            <w:pPr>
              <w:keepNext/>
              <w:jc w:val="center"/>
              <w:outlineLvl w:val="0"/>
              <w:rPr>
                <w:bCs/>
                <w:sz w:val="16"/>
                <w:szCs w:val="16"/>
              </w:rPr>
            </w:pPr>
          </w:p>
        </w:tc>
      </w:tr>
      <w:tr w:rsidR="00781F05" w:rsidRPr="00781F05" w14:paraId="0A5631D7" w14:textId="77777777" w:rsidTr="00781F05">
        <w:trPr>
          <w:trHeight w:val="460"/>
        </w:trPr>
        <w:tc>
          <w:tcPr>
            <w:tcW w:w="851" w:type="dxa"/>
            <w:vMerge/>
            <w:shd w:val="clear" w:color="auto" w:fill="auto"/>
            <w:vAlign w:val="center"/>
          </w:tcPr>
          <w:p w14:paraId="4E7FE1E6" w14:textId="77777777" w:rsidR="00781F05" w:rsidRPr="00781F05" w:rsidRDefault="00781F05" w:rsidP="00781F05">
            <w:pPr>
              <w:numPr>
                <w:ilvl w:val="0"/>
                <w:numId w:val="82"/>
              </w:numPr>
              <w:contextualSpacing/>
              <w:jc w:val="center"/>
            </w:pPr>
          </w:p>
        </w:tc>
        <w:tc>
          <w:tcPr>
            <w:tcW w:w="2268" w:type="dxa"/>
            <w:vMerge/>
            <w:shd w:val="clear" w:color="auto" w:fill="auto"/>
            <w:vAlign w:val="center"/>
          </w:tcPr>
          <w:p w14:paraId="1B0A07BA" w14:textId="77777777" w:rsidR="00781F05" w:rsidRPr="00781F05" w:rsidRDefault="00781F05" w:rsidP="00781F05">
            <w:pPr>
              <w:keepNext/>
              <w:outlineLvl w:val="0"/>
              <w:rPr>
                <w:bCs/>
                <w:sz w:val="20"/>
                <w:szCs w:val="20"/>
              </w:rPr>
            </w:pPr>
          </w:p>
        </w:tc>
        <w:tc>
          <w:tcPr>
            <w:tcW w:w="2098" w:type="dxa"/>
            <w:shd w:val="clear" w:color="auto" w:fill="auto"/>
            <w:vAlign w:val="center"/>
          </w:tcPr>
          <w:p w14:paraId="6AD735DF" w14:textId="77777777" w:rsidR="00781F05" w:rsidRPr="00781F05" w:rsidRDefault="00781F05" w:rsidP="00781F05">
            <w:pPr>
              <w:keepNext/>
              <w:jc w:val="center"/>
              <w:outlineLvl w:val="0"/>
              <w:rPr>
                <w:sz w:val="20"/>
                <w:szCs w:val="20"/>
              </w:rPr>
            </w:pPr>
            <w:r w:rsidRPr="00781F05">
              <w:rPr>
                <w:sz w:val="20"/>
                <w:szCs w:val="20"/>
              </w:rPr>
              <w:t>PN-V-04047</w:t>
            </w:r>
          </w:p>
        </w:tc>
        <w:tc>
          <w:tcPr>
            <w:tcW w:w="1984" w:type="dxa"/>
            <w:shd w:val="clear" w:color="auto" w:fill="auto"/>
            <w:vAlign w:val="center"/>
          </w:tcPr>
          <w:p w14:paraId="5D3A9AE7" w14:textId="77777777" w:rsidR="00781F05" w:rsidRPr="00781F05" w:rsidRDefault="00781F05" w:rsidP="00781F05">
            <w:pPr>
              <w:keepNext/>
              <w:jc w:val="center"/>
              <w:outlineLvl w:val="0"/>
              <w:rPr>
                <w:sz w:val="20"/>
                <w:szCs w:val="20"/>
              </w:rPr>
            </w:pPr>
            <w:r w:rsidRPr="00781F05">
              <w:rPr>
                <w:sz w:val="20"/>
                <w:szCs w:val="20"/>
              </w:rPr>
              <w:t>ASTM D 6184</w:t>
            </w:r>
          </w:p>
        </w:tc>
        <w:tc>
          <w:tcPr>
            <w:tcW w:w="1843" w:type="dxa"/>
            <w:shd w:val="clear" w:color="auto" w:fill="auto"/>
            <w:vAlign w:val="center"/>
          </w:tcPr>
          <w:p w14:paraId="2C558987" w14:textId="77777777" w:rsidR="00781F05" w:rsidRPr="00781F05" w:rsidRDefault="00781F05" w:rsidP="00781F05">
            <w:pPr>
              <w:keepNext/>
              <w:jc w:val="center"/>
              <w:outlineLvl w:val="0"/>
              <w:rPr>
                <w:sz w:val="20"/>
                <w:szCs w:val="20"/>
              </w:rPr>
            </w:pPr>
            <w:r w:rsidRPr="00781F05">
              <w:rPr>
                <w:sz w:val="20"/>
                <w:szCs w:val="20"/>
              </w:rPr>
              <w:t>FED-STD-791 method 321</w:t>
            </w:r>
          </w:p>
        </w:tc>
        <w:tc>
          <w:tcPr>
            <w:tcW w:w="1872" w:type="dxa"/>
            <w:shd w:val="clear" w:color="auto" w:fill="auto"/>
            <w:vAlign w:val="center"/>
          </w:tcPr>
          <w:p w14:paraId="6889D250" w14:textId="77777777" w:rsidR="00781F05" w:rsidRPr="00781F05" w:rsidRDefault="00781F05" w:rsidP="00781F05">
            <w:pPr>
              <w:keepNext/>
              <w:jc w:val="center"/>
              <w:outlineLvl w:val="0"/>
              <w:rPr>
                <w:bCs/>
                <w:sz w:val="16"/>
                <w:szCs w:val="16"/>
              </w:rPr>
            </w:pPr>
          </w:p>
        </w:tc>
      </w:tr>
      <w:tr w:rsidR="00781F05" w:rsidRPr="00781F05" w14:paraId="128BEAC1" w14:textId="77777777" w:rsidTr="00781F05">
        <w:trPr>
          <w:trHeight w:val="460"/>
        </w:trPr>
        <w:tc>
          <w:tcPr>
            <w:tcW w:w="851" w:type="dxa"/>
            <w:shd w:val="clear" w:color="auto" w:fill="auto"/>
            <w:vAlign w:val="center"/>
          </w:tcPr>
          <w:p w14:paraId="27C2B25D"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73416888" w14:textId="50DE278C" w:rsidR="00781F05" w:rsidRPr="00781F05" w:rsidRDefault="00781F05" w:rsidP="00781F05">
            <w:pPr>
              <w:keepNext/>
              <w:outlineLvl w:val="0"/>
              <w:rPr>
                <w:bCs/>
                <w:sz w:val="20"/>
                <w:szCs w:val="20"/>
              </w:rPr>
            </w:pPr>
            <w:r w:rsidRPr="00781F05">
              <w:rPr>
                <w:bCs/>
                <w:sz w:val="20"/>
                <w:szCs w:val="20"/>
              </w:rPr>
              <w:t>Największa wysokość niekopcącego płomienia / Punkt dymienia</w:t>
            </w:r>
          </w:p>
        </w:tc>
        <w:tc>
          <w:tcPr>
            <w:tcW w:w="2098" w:type="dxa"/>
            <w:shd w:val="clear" w:color="auto" w:fill="auto"/>
            <w:vAlign w:val="center"/>
          </w:tcPr>
          <w:p w14:paraId="2F5425F0" w14:textId="77777777" w:rsidR="00781F05" w:rsidRPr="00781F05" w:rsidRDefault="00781F05" w:rsidP="00781F05">
            <w:pPr>
              <w:keepNext/>
              <w:jc w:val="center"/>
              <w:outlineLvl w:val="0"/>
              <w:rPr>
                <w:sz w:val="20"/>
                <w:szCs w:val="20"/>
              </w:rPr>
            </w:pPr>
            <w:r w:rsidRPr="00781F05">
              <w:rPr>
                <w:sz w:val="20"/>
                <w:szCs w:val="20"/>
              </w:rPr>
              <w:t>PN-C-04121</w:t>
            </w:r>
          </w:p>
          <w:p w14:paraId="4A403DD5" w14:textId="77777777" w:rsidR="00781F05" w:rsidRPr="00781F05" w:rsidRDefault="00781F05" w:rsidP="00781F05">
            <w:pPr>
              <w:jc w:val="center"/>
              <w:rPr>
                <w:sz w:val="20"/>
                <w:szCs w:val="20"/>
              </w:rPr>
            </w:pPr>
            <w:r w:rsidRPr="00781F05">
              <w:rPr>
                <w:sz w:val="20"/>
                <w:szCs w:val="20"/>
              </w:rPr>
              <w:t>PN-ISO 3014</w:t>
            </w:r>
          </w:p>
        </w:tc>
        <w:tc>
          <w:tcPr>
            <w:tcW w:w="1984" w:type="dxa"/>
            <w:shd w:val="clear" w:color="auto" w:fill="auto"/>
            <w:vAlign w:val="center"/>
          </w:tcPr>
          <w:p w14:paraId="1D90DF76" w14:textId="77777777" w:rsidR="00781F05" w:rsidRPr="00781F05" w:rsidRDefault="00781F05" w:rsidP="00781F05">
            <w:pPr>
              <w:keepNext/>
              <w:jc w:val="center"/>
              <w:outlineLvl w:val="0"/>
              <w:rPr>
                <w:sz w:val="20"/>
                <w:szCs w:val="20"/>
              </w:rPr>
            </w:pPr>
            <w:r w:rsidRPr="00781F05">
              <w:rPr>
                <w:sz w:val="20"/>
                <w:szCs w:val="20"/>
              </w:rPr>
              <w:t>ASTM D 1322</w:t>
            </w:r>
          </w:p>
        </w:tc>
        <w:tc>
          <w:tcPr>
            <w:tcW w:w="1843" w:type="dxa"/>
            <w:shd w:val="clear" w:color="auto" w:fill="auto"/>
            <w:vAlign w:val="center"/>
          </w:tcPr>
          <w:p w14:paraId="59D9657E" w14:textId="77777777" w:rsidR="00781F05" w:rsidRPr="00781F05" w:rsidRDefault="00781F05" w:rsidP="00781F05">
            <w:pPr>
              <w:keepNext/>
              <w:jc w:val="center"/>
              <w:outlineLvl w:val="0"/>
              <w:rPr>
                <w:sz w:val="20"/>
                <w:szCs w:val="20"/>
              </w:rPr>
            </w:pPr>
          </w:p>
        </w:tc>
        <w:tc>
          <w:tcPr>
            <w:tcW w:w="1872" w:type="dxa"/>
            <w:shd w:val="clear" w:color="auto" w:fill="auto"/>
            <w:vAlign w:val="center"/>
          </w:tcPr>
          <w:p w14:paraId="04177263" w14:textId="77777777" w:rsidR="00781F05" w:rsidRPr="00781F05" w:rsidRDefault="00781F05" w:rsidP="00781F05">
            <w:pPr>
              <w:keepNext/>
              <w:jc w:val="center"/>
              <w:outlineLvl w:val="0"/>
              <w:rPr>
                <w:bCs/>
                <w:sz w:val="16"/>
                <w:szCs w:val="16"/>
              </w:rPr>
            </w:pPr>
            <w:r w:rsidRPr="00781F05">
              <w:rPr>
                <w:bCs/>
                <w:sz w:val="16"/>
                <w:szCs w:val="16"/>
              </w:rPr>
              <w:t>dotyczy metody ręcznej</w:t>
            </w:r>
          </w:p>
        </w:tc>
      </w:tr>
      <w:tr w:rsidR="00781F05" w:rsidRPr="00781F05" w14:paraId="4C37137C" w14:textId="77777777" w:rsidTr="00781F05">
        <w:trPr>
          <w:trHeight w:val="460"/>
        </w:trPr>
        <w:tc>
          <w:tcPr>
            <w:tcW w:w="851" w:type="dxa"/>
            <w:shd w:val="clear" w:color="auto" w:fill="auto"/>
            <w:vAlign w:val="center"/>
          </w:tcPr>
          <w:p w14:paraId="1CB996BA"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16D82248" w14:textId="75A0155A" w:rsidR="00781F05" w:rsidRPr="00781F05" w:rsidRDefault="00781F05" w:rsidP="00781F05">
            <w:pPr>
              <w:keepNext/>
              <w:outlineLvl w:val="0"/>
              <w:rPr>
                <w:bCs/>
                <w:sz w:val="20"/>
                <w:szCs w:val="20"/>
              </w:rPr>
            </w:pPr>
            <w:r w:rsidRPr="00781F05">
              <w:rPr>
                <w:bCs/>
                <w:sz w:val="20"/>
                <w:szCs w:val="20"/>
              </w:rPr>
              <w:t>Odporność na wymywanie wodą</w:t>
            </w:r>
          </w:p>
        </w:tc>
        <w:tc>
          <w:tcPr>
            <w:tcW w:w="2098" w:type="dxa"/>
            <w:shd w:val="clear" w:color="auto" w:fill="auto"/>
            <w:vAlign w:val="center"/>
          </w:tcPr>
          <w:p w14:paraId="7CA7ED48" w14:textId="77777777" w:rsidR="00781F05" w:rsidRPr="00781F05" w:rsidRDefault="00781F05" w:rsidP="00781F05">
            <w:pPr>
              <w:keepNext/>
              <w:jc w:val="center"/>
              <w:outlineLvl w:val="0"/>
              <w:rPr>
                <w:sz w:val="20"/>
                <w:szCs w:val="20"/>
              </w:rPr>
            </w:pPr>
            <w:r w:rsidRPr="00781F05">
              <w:rPr>
                <w:sz w:val="20"/>
                <w:szCs w:val="20"/>
              </w:rPr>
              <w:t>PN-ISO 11009</w:t>
            </w:r>
          </w:p>
        </w:tc>
        <w:tc>
          <w:tcPr>
            <w:tcW w:w="1984" w:type="dxa"/>
            <w:shd w:val="clear" w:color="auto" w:fill="auto"/>
            <w:vAlign w:val="center"/>
          </w:tcPr>
          <w:p w14:paraId="5146EE26" w14:textId="77777777" w:rsidR="00781F05" w:rsidRPr="00781F05" w:rsidRDefault="00781F05" w:rsidP="00781F05">
            <w:pPr>
              <w:keepNext/>
              <w:jc w:val="center"/>
              <w:outlineLvl w:val="0"/>
              <w:rPr>
                <w:sz w:val="20"/>
                <w:szCs w:val="20"/>
              </w:rPr>
            </w:pPr>
            <w:r w:rsidRPr="00781F05">
              <w:rPr>
                <w:sz w:val="20"/>
                <w:szCs w:val="20"/>
              </w:rPr>
              <w:t>ASTM D 1264</w:t>
            </w:r>
          </w:p>
        </w:tc>
        <w:tc>
          <w:tcPr>
            <w:tcW w:w="1843" w:type="dxa"/>
            <w:shd w:val="clear" w:color="auto" w:fill="auto"/>
            <w:vAlign w:val="center"/>
          </w:tcPr>
          <w:p w14:paraId="292AFF8C" w14:textId="77777777" w:rsidR="00781F05" w:rsidRPr="00781F05" w:rsidRDefault="00781F05" w:rsidP="00781F05">
            <w:pPr>
              <w:keepNext/>
              <w:jc w:val="center"/>
              <w:outlineLvl w:val="0"/>
              <w:rPr>
                <w:sz w:val="20"/>
                <w:szCs w:val="20"/>
              </w:rPr>
            </w:pPr>
          </w:p>
        </w:tc>
        <w:tc>
          <w:tcPr>
            <w:tcW w:w="1872" w:type="dxa"/>
            <w:shd w:val="clear" w:color="auto" w:fill="auto"/>
            <w:vAlign w:val="center"/>
          </w:tcPr>
          <w:p w14:paraId="719A6C3B" w14:textId="77777777" w:rsidR="00781F05" w:rsidRPr="00781F05" w:rsidRDefault="00781F05" w:rsidP="00781F05">
            <w:pPr>
              <w:keepNext/>
              <w:jc w:val="center"/>
              <w:outlineLvl w:val="0"/>
              <w:rPr>
                <w:bCs/>
                <w:sz w:val="16"/>
                <w:szCs w:val="16"/>
              </w:rPr>
            </w:pPr>
          </w:p>
        </w:tc>
      </w:tr>
      <w:tr w:rsidR="00781F05" w:rsidRPr="00781F05" w14:paraId="6AF97D15" w14:textId="77777777" w:rsidTr="00781F05">
        <w:trPr>
          <w:trHeight w:val="460"/>
        </w:trPr>
        <w:tc>
          <w:tcPr>
            <w:tcW w:w="851" w:type="dxa"/>
            <w:shd w:val="clear" w:color="auto" w:fill="auto"/>
            <w:vAlign w:val="center"/>
          </w:tcPr>
          <w:p w14:paraId="77F36638"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4FA55AF1" w14:textId="19600254" w:rsidR="00781F05" w:rsidRPr="00781F05" w:rsidRDefault="00781F05" w:rsidP="00781F05">
            <w:pPr>
              <w:keepNext/>
              <w:outlineLvl w:val="0"/>
              <w:rPr>
                <w:bCs/>
                <w:sz w:val="20"/>
                <w:szCs w:val="20"/>
              </w:rPr>
            </w:pPr>
            <w:r w:rsidRPr="00781F05">
              <w:rPr>
                <w:bCs/>
                <w:sz w:val="20"/>
                <w:szCs w:val="20"/>
              </w:rPr>
              <w:t>Przeciwkorozyjne właściwości ochronne</w:t>
            </w:r>
          </w:p>
        </w:tc>
        <w:tc>
          <w:tcPr>
            <w:tcW w:w="2098" w:type="dxa"/>
            <w:shd w:val="clear" w:color="auto" w:fill="auto"/>
            <w:vAlign w:val="center"/>
          </w:tcPr>
          <w:p w14:paraId="159EBF46" w14:textId="77777777" w:rsidR="00781F05" w:rsidRPr="00781F05" w:rsidRDefault="00781F05" w:rsidP="00781F05">
            <w:pPr>
              <w:keepNext/>
              <w:jc w:val="center"/>
              <w:outlineLvl w:val="0"/>
              <w:rPr>
                <w:sz w:val="20"/>
                <w:szCs w:val="20"/>
              </w:rPr>
            </w:pPr>
            <w:r w:rsidRPr="00781F05">
              <w:rPr>
                <w:sz w:val="20"/>
                <w:szCs w:val="20"/>
              </w:rPr>
              <w:t>PN-ISO 11007</w:t>
            </w:r>
          </w:p>
        </w:tc>
        <w:tc>
          <w:tcPr>
            <w:tcW w:w="1984" w:type="dxa"/>
            <w:shd w:val="clear" w:color="auto" w:fill="auto"/>
            <w:vAlign w:val="center"/>
          </w:tcPr>
          <w:p w14:paraId="061C8D3E" w14:textId="77777777" w:rsidR="00781F05" w:rsidRPr="00781F05" w:rsidRDefault="00781F05" w:rsidP="00781F05">
            <w:pPr>
              <w:keepNext/>
              <w:jc w:val="center"/>
              <w:outlineLvl w:val="0"/>
              <w:rPr>
                <w:sz w:val="20"/>
                <w:szCs w:val="20"/>
              </w:rPr>
            </w:pPr>
            <w:r w:rsidRPr="00781F05">
              <w:rPr>
                <w:sz w:val="20"/>
                <w:szCs w:val="20"/>
              </w:rPr>
              <w:t>ASTM D 1743</w:t>
            </w:r>
          </w:p>
        </w:tc>
        <w:tc>
          <w:tcPr>
            <w:tcW w:w="1843" w:type="dxa"/>
            <w:shd w:val="clear" w:color="auto" w:fill="auto"/>
            <w:vAlign w:val="center"/>
          </w:tcPr>
          <w:p w14:paraId="10632877" w14:textId="77777777" w:rsidR="00781F05" w:rsidRPr="00781F05" w:rsidRDefault="00781F05" w:rsidP="00781F05">
            <w:pPr>
              <w:keepNext/>
              <w:jc w:val="center"/>
              <w:outlineLvl w:val="0"/>
              <w:rPr>
                <w:sz w:val="20"/>
                <w:szCs w:val="20"/>
              </w:rPr>
            </w:pPr>
          </w:p>
        </w:tc>
        <w:tc>
          <w:tcPr>
            <w:tcW w:w="1872" w:type="dxa"/>
            <w:shd w:val="clear" w:color="auto" w:fill="auto"/>
            <w:vAlign w:val="center"/>
          </w:tcPr>
          <w:p w14:paraId="471425C3" w14:textId="77777777" w:rsidR="00781F05" w:rsidRPr="00781F05" w:rsidRDefault="00781F05" w:rsidP="00781F05">
            <w:pPr>
              <w:keepNext/>
              <w:jc w:val="center"/>
              <w:outlineLvl w:val="0"/>
              <w:rPr>
                <w:bCs/>
                <w:sz w:val="16"/>
                <w:szCs w:val="16"/>
              </w:rPr>
            </w:pPr>
          </w:p>
        </w:tc>
      </w:tr>
      <w:tr w:rsidR="00781F05" w:rsidRPr="00781F05" w14:paraId="246E4DAC" w14:textId="77777777" w:rsidTr="00781F05">
        <w:trPr>
          <w:trHeight w:val="460"/>
        </w:trPr>
        <w:tc>
          <w:tcPr>
            <w:tcW w:w="851" w:type="dxa"/>
            <w:shd w:val="clear" w:color="auto" w:fill="auto"/>
            <w:vAlign w:val="center"/>
          </w:tcPr>
          <w:p w14:paraId="00408745" w14:textId="77777777" w:rsidR="00781F05" w:rsidRPr="00781F05" w:rsidRDefault="00781F05" w:rsidP="00781F05">
            <w:pPr>
              <w:numPr>
                <w:ilvl w:val="0"/>
                <w:numId w:val="82"/>
              </w:numPr>
              <w:contextualSpacing/>
              <w:jc w:val="center"/>
            </w:pPr>
          </w:p>
        </w:tc>
        <w:tc>
          <w:tcPr>
            <w:tcW w:w="2268" w:type="dxa"/>
            <w:shd w:val="clear" w:color="auto" w:fill="auto"/>
            <w:vAlign w:val="center"/>
          </w:tcPr>
          <w:p w14:paraId="46920043" w14:textId="77777777" w:rsidR="00781F05" w:rsidRPr="00781F05" w:rsidRDefault="00781F05" w:rsidP="00781F05">
            <w:pPr>
              <w:keepNext/>
              <w:outlineLvl w:val="0"/>
              <w:rPr>
                <w:bCs/>
                <w:sz w:val="20"/>
                <w:szCs w:val="20"/>
              </w:rPr>
            </w:pPr>
            <w:r w:rsidRPr="00781F05">
              <w:rPr>
                <w:bCs/>
                <w:sz w:val="20"/>
                <w:szCs w:val="20"/>
              </w:rPr>
              <w:t xml:space="preserve">Odporność na utlenianie w temperaturze 95 </w:t>
            </w:r>
            <w:r w:rsidRPr="00781F05">
              <w:rPr>
                <w:bCs/>
                <w:sz w:val="20"/>
                <w:szCs w:val="20"/>
                <w:vertAlign w:val="superscript"/>
              </w:rPr>
              <w:t>o</w:t>
            </w:r>
            <w:r w:rsidRPr="00781F05">
              <w:rPr>
                <w:bCs/>
                <w:sz w:val="20"/>
                <w:szCs w:val="20"/>
              </w:rPr>
              <w:t>C</w:t>
            </w:r>
            <w:r w:rsidRPr="00781F05">
              <w:rPr>
                <w:bCs/>
                <w:sz w:val="20"/>
                <w:szCs w:val="20"/>
              </w:rPr>
              <w:br/>
              <w:t>w ciągu 1000 h</w:t>
            </w:r>
          </w:p>
        </w:tc>
        <w:tc>
          <w:tcPr>
            <w:tcW w:w="2098" w:type="dxa"/>
            <w:shd w:val="clear" w:color="auto" w:fill="auto"/>
            <w:vAlign w:val="center"/>
          </w:tcPr>
          <w:p w14:paraId="6A20EBE5" w14:textId="77777777" w:rsidR="00781F05" w:rsidRPr="00781F05" w:rsidRDefault="00781F05" w:rsidP="00781F05">
            <w:pPr>
              <w:keepNext/>
              <w:jc w:val="center"/>
              <w:outlineLvl w:val="0"/>
              <w:rPr>
                <w:sz w:val="20"/>
                <w:szCs w:val="20"/>
              </w:rPr>
            </w:pPr>
            <w:r w:rsidRPr="00781F05">
              <w:rPr>
                <w:sz w:val="20"/>
                <w:szCs w:val="20"/>
              </w:rPr>
              <w:t>PN-C-04148</w:t>
            </w:r>
          </w:p>
          <w:p w14:paraId="0C06AB74" w14:textId="77777777" w:rsidR="00781F05" w:rsidRPr="00781F05" w:rsidRDefault="00781F05" w:rsidP="00781F05">
            <w:pPr>
              <w:jc w:val="center"/>
            </w:pPr>
            <w:r w:rsidRPr="00781F05">
              <w:rPr>
                <w:sz w:val="20"/>
              </w:rPr>
              <w:t>PN-EN ISO 4263-1</w:t>
            </w:r>
          </w:p>
        </w:tc>
        <w:tc>
          <w:tcPr>
            <w:tcW w:w="1984" w:type="dxa"/>
            <w:shd w:val="clear" w:color="auto" w:fill="auto"/>
            <w:vAlign w:val="center"/>
          </w:tcPr>
          <w:p w14:paraId="76EC2CE5" w14:textId="77777777" w:rsidR="00781F05" w:rsidRPr="00781F05" w:rsidRDefault="00781F05" w:rsidP="00781F05">
            <w:pPr>
              <w:keepNext/>
              <w:jc w:val="center"/>
              <w:outlineLvl w:val="0"/>
              <w:rPr>
                <w:sz w:val="20"/>
                <w:szCs w:val="20"/>
              </w:rPr>
            </w:pPr>
          </w:p>
        </w:tc>
        <w:tc>
          <w:tcPr>
            <w:tcW w:w="1843" w:type="dxa"/>
            <w:shd w:val="clear" w:color="auto" w:fill="auto"/>
            <w:vAlign w:val="center"/>
          </w:tcPr>
          <w:p w14:paraId="5D835064" w14:textId="77777777" w:rsidR="00781F05" w:rsidRPr="00781F05" w:rsidRDefault="00781F05" w:rsidP="00781F05">
            <w:pPr>
              <w:keepNext/>
              <w:jc w:val="center"/>
              <w:outlineLvl w:val="0"/>
              <w:rPr>
                <w:sz w:val="20"/>
                <w:szCs w:val="20"/>
              </w:rPr>
            </w:pPr>
          </w:p>
        </w:tc>
        <w:tc>
          <w:tcPr>
            <w:tcW w:w="1872" w:type="dxa"/>
            <w:shd w:val="clear" w:color="auto" w:fill="auto"/>
            <w:vAlign w:val="center"/>
          </w:tcPr>
          <w:p w14:paraId="11AFE845" w14:textId="77777777" w:rsidR="00781F05" w:rsidRPr="00781F05" w:rsidRDefault="00781F05" w:rsidP="00781F05">
            <w:pPr>
              <w:keepNext/>
              <w:jc w:val="center"/>
              <w:outlineLvl w:val="0"/>
              <w:rPr>
                <w:bCs/>
                <w:sz w:val="16"/>
                <w:szCs w:val="16"/>
              </w:rPr>
            </w:pPr>
          </w:p>
        </w:tc>
      </w:tr>
      <w:tr w:rsidR="00781F05" w:rsidRPr="00781F05" w14:paraId="3887C397" w14:textId="77777777" w:rsidTr="00781F05">
        <w:trPr>
          <w:trHeight w:val="460"/>
        </w:trPr>
        <w:tc>
          <w:tcPr>
            <w:tcW w:w="851" w:type="dxa"/>
            <w:shd w:val="clear" w:color="auto" w:fill="auto"/>
            <w:vAlign w:val="center"/>
          </w:tcPr>
          <w:p w14:paraId="36A69893" w14:textId="77777777" w:rsidR="00781F05" w:rsidRPr="00781F05" w:rsidRDefault="00781F05" w:rsidP="00781F05">
            <w:pPr>
              <w:numPr>
                <w:ilvl w:val="0"/>
                <w:numId w:val="82"/>
              </w:numPr>
              <w:contextualSpacing/>
              <w:jc w:val="center"/>
              <w:rPr>
                <w:color w:val="FF0000"/>
              </w:rPr>
            </w:pPr>
          </w:p>
        </w:tc>
        <w:tc>
          <w:tcPr>
            <w:tcW w:w="2268" w:type="dxa"/>
            <w:shd w:val="clear" w:color="auto" w:fill="auto"/>
            <w:vAlign w:val="center"/>
          </w:tcPr>
          <w:p w14:paraId="3038181E" w14:textId="77777777" w:rsidR="00781F05" w:rsidRPr="00781F05" w:rsidRDefault="00781F05" w:rsidP="00781F05">
            <w:pPr>
              <w:keepNext/>
              <w:outlineLvl w:val="0"/>
              <w:rPr>
                <w:bCs/>
                <w:sz w:val="20"/>
                <w:szCs w:val="20"/>
              </w:rPr>
            </w:pPr>
            <w:r w:rsidRPr="00781F05">
              <w:rPr>
                <w:bCs/>
                <w:sz w:val="20"/>
                <w:szCs w:val="20"/>
              </w:rPr>
              <w:t>Zawartość substancji rysujących</w:t>
            </w:r>
          </w:p>
        </w:tc>
        <w:tc>
          <w:tcPr>
            <w:tcW w:w="2098" w:type="dxa"/>
            <w:shd w:val="clear" w:color="auto" w:fill="auto"/>
            <w:vAlign w:val="center"/>
          </w:tcPr>
          <w:p w14:paraId="73021322" w14:textId="77777777" w:rsidR="00781F05" w:rsidRPr="00781F05" w:rsidRDefault="00781F05" w:rsidP="00781F05">
            <w:pPr>
              <w:keepNext/>
              <w:jc w:val="center"/>
              <w:outlineLvl w:val="0"/>
              <w:rPr>
                <w:sz w:val="20"/>
                <w:szCs w:val="20"/>
              </w:rPr>
            </w:pPr>
            <w:r w:rsidRPr="00781F05">
              <w:rPr>
                <w:sz w:val="20"/>
                <w:szCs w:val="20"/>
              </w:rPr>
              <w:t>PN-C-04142</w:t>
            </w:r>
          </w:p>
        </w:tc>
        <w:tc>
          <w:tcPr>
            <w:tcW w:w="1984" w:type="dxa"/>
            <w:shd w:val="clear" w:color="auto" w:fill="auto"/>
            <w:vAlign w:val="center"/>
          </w:tcPr>
          <w:p w14:paraId="31A4F032" w14:textId="77777777" w:rsidR="00781F05" w:rsidRPr="00781F05" w:rsidRDefault="00781F05" w:rsidP="00781F05">
            <w:pPr>
              <w:keepNext/>
              <w:jc w:val="center"/>
              <w:outlineLvl w:val="0"/>
              <w:rPr>
                <w:sz w:val="20"/>
                <w:szCs w:val="20"/>
              </w:rPr>
            </w:pPr>
          </w:p>
        </w:tc>
        <w:tc>
          <w:tcPr>
            <w:tcW w:w="1843" w:type="dxa"/>
            <w:shd w:val="clear" w:color="auto" w:fill="auto"/>
            <w:vAlign w:val="center"/>
          </w:tcPr>
          <w:p w14:paraId="1F9F76EC" w14:textId="77777777" w:rsidR="00781F05" w:rsidRPr="00781F05" w:rsidRDefault="00781F05" w:rsidP="00781F05">
            <w:pPr>
              <w:keepNext/>
              <w:jc w:val="center"/>
              <w:outlineLvl w:val="0"/>
              <w:rPr>
                <w:sz w:val="20"/>
                <w:szCs w:val="20"/>
              </w:rPr>
            </w:pPr>
            <w:r w:rsidRPr="00781F05">
              <w:rPr>
                <w:sz w:val="20"/>
                <w:szCs w:val="20"/>
              </w:rPr>
              <w:t>NO-91-A250</w:t>
            </w:r>
          </w:p>
        </w:tc>
        <w:tc>
          <w:tcPr>
            <w:tcW w:w="1872" w:type="dxa"/>
            <w:shd w:val="clear" w:color="auto" w:fill="auto"/>
            <w:vAlign w:val="center"/>
          </w:tcPr>
          <w:p w14:paraId="43A1FD86" w14:textId="77777777" w:rsidR="00781F05" w:rsidRPr="00781F05" w:rsidRDefault="00781F05" w:rsidP="00781F05">
            <w:pPr>
              <w:keepNext/>
              <w:jc w:val="center"/>
              <w:outlineLvl w:val="0"/>
              <w:rPr>
                <w:bCs/>
                <w:sz w:val="16"/>
                <w:szCs w:val="16"/>
              </w:rPr>
            </w:pPr>
          </w:p>
        </w:tc>
      </w:tr>
      <w:tr w:rsidR="00781F05" w:rsidRPr="00781F05" w14:paraId="0F7E7D06" w14:textId="77777777" w:rsidTr="00781F05">
        <w:trPr>
          <w:trHeight w:val="460"/>
        </w:trPr>
        <w:tc>
          <w:tcPr>
            <w:tcW w:w="851" w:type="dxa"/>
            <w:shd w:val="clear" w:color="auto" w:fill="auto"/>
            <w:vAlign w:val="center"/>
          </w:tcPr>
          <w:p w14:paraId="4B673D63" w14:textId="77777777" w:rsidR="00781F05" w:rsidRPr="00781F05" w:rsidRDefault="00781F05" w:rsidP="00781F05">
            <w:pPr>
              <w:numPr>
                <w:ilvl w:val="0"/>
                <w:numId w:val="82"/>
              </w:numPr>
              <w:contextualSpacing/>
              <w:jc w:val="center"/>
              <w:rPr>
                <w:color w:val="FF0000"/>
              </w:rPr>
            </w:pPr>
          </w:p>
        </w:tc>
        <w:tc>
          <w:tcPr>
            <w:tcW w:w="2268" w:type="dxa"/>
            <w:shd w:val="clear" w:color="auto" w:fill="auto"/>
            <w:vAlign w:val="center"/>
          </w:tcPr>
          <w:p w14:paraId="52AAEE62" w14:textId="77777777" w:rsidR="00781F05" w:rsidRPr="00781F05" w:rsidRDefault="00781F05" w:rsidP="00781F05">
            <w:pPr>
              <w:keepNext/>
              <w:outlineLvl w:val="0"/>
              <w:rPr>
                <w:bCs/>
                <w:sz w:val="20"/>
                <w:szCs w:val="20"/>
              </w:rPr>
            </w:pPr>
            <w:r w:rsidRPr="00781F05">
              <w:rPr>
                <w:bCs/>
                <w:sz w:val="20"/>
                <w:szCs w:val="20"/>
              </w:rPr>
              <w:t>Odczyn wyciągu wodnego</w:t>
            </w:r>
          </w:p>
        </w:tc>
        <w:tc>
          <w:tcPr>
            <w:tcW w:w="2098" w:type="dxa"/>
            <w:shd w:val="clear" w:color="auto" w:fill="auto"/>
            <w:vAlign w:val="center"/>
          </w:tcPr>
          <w:p w14:paraId="02880344" w14:textId="77777777" w:rsidR="00781F05" w:rsidRPr="00781F05" w:rsidRDefault="00781F05" w:rsidP="00781F05">
            <w:pPr>
              <w:keepNext/>
              <w:jc w:val="center"/>
              <w:outlineLvl w:val="0"/>
              <w:rPr>
                <w:sz w:val="20"/>
                <w:szCs w:val="20"/>
              </w:rPr>
            </w:pPr>
            <w:r w:rsidRPr="00781F05">
              <w:rPr>
                <w:sz w:val="20"/>
                <w:szCs w:val="20"/>
              </w:rPr>
              <w:t>PN-C-04064</w:t>
            </w:r>
          </w:p>
          <w:p w14:paraId="36F1FD21" w14:textId="77777777" w:rsidR="00781F05" w:rsidRPr="00781F05" w:rsidRDefault="00781F05" w:rsidP="00781F05">
            <w:pPr>
              <w:jc w:val="center"/>
              <w:rPr>
                <w:sz w:val="20"/>
                <w:szCs w:val="20"/>
              </w:rPr>
            </w:pPr>
            <w:r w:rsidRPr="00781F05">
              <w:rPr>
                <w:sz w:val="20"/>
                <w:szCs w:val="20"/>
              </w:rPr>
              <w:t>PN-C-96060</w:t>
            </w:r>
          </w:p>
        </w:tc>
        <w:tc>
          <w:tcPr>
            <w:tcW w:w="1984" w:type="dxa"/>
            <w:shd w:val="clear" w:color="auto" w:fill="auto"/>
            <w:vAlign w:val="center"/>
          </w:tcPr>
          <w:p w14:paraId="7C88A205" w14:textId="77777777" w:rsidR="00781F05" w:rsidRPr="00781F05" w:rsidRDefault="00781F05" w:rsidP="00781F05">
            <w:pPr>
              <w:keepNext/>
              <w:jc w:val="center"/>
              <w:outlineLvl w:val="0"/>
              <w:rPr>
                <w:color w:val="FF0000"/>
                <w:sz w:val="20"/>
                <w:szCs w:val="20"/>
              </w:rPr>
            </w:pPr>
          </w:p>
        </w:tc>
        <w:tc>
          <w:tcPr>
            <w:tcW w:w="1843" w:type="dxa"/>
            <w:shd w:val="clear" w:color="auto" w:fill="auto"/>
            <w:vAlign w:val="center"/>
          </w:tcPr>
          <w:p w14:paraId="20BC9227" w14:textId="77777777" w:rsidR="00781F05" w:rsidRPr="00781F05" w:rsidRDefault="00781F05" w:rsidP="00781F05">
            <w:pPr>
              <w:keepNext/>
              <w:jc w:val="center"/>
              <w:outlineLvl w:val="0"/>
              <w:rPr>
                <w:color w:val="FF0000"/>
                <w:sz w:val="20"/>
                <w:szCs w:val="20"/>
              </w:rPr>
            </w:pPr>
          </w:p>
        </w:tc>
        <w:tc>
          <w:tcPr>
            <w:tcW w:w="1872" w:type="dxa"/>
            <w:shd w:val="clear" w:color="auto" w:fill="auto"/>
            <w:vAlign w:val="center"/>
          </w:tcPr>
          <w:p w14:paraId="7D3FB137" w14:textId="77777777" w:rsidR="00781F05" w:rsidRPr="00781F05" w:rsidRDefault="00781F05" w:rsidP="00781F05">
            <w:pPr>
              <w:keepNext/>
              <w:jc w:val="center"/>
              <w:outlineLvl w:val="0"/>
              <w:rPr>
                <w:bCs/>
                <w:color w:val="FF0000"/>
                <w:sz w:val="16"/>
                <w:szCs w:val="16"/>
              </w:rPr>
            </w:pPr>
          </w:p>
        </w:tc>
      </w:tr>
      <w:tr w:rsidR="00781F05" w:rsidRPr="00781F05" w14:paraId="12D2ED53" w14:textId="77777777" w:rsidTr="00781F05">
        <w:trPr>
          <w:trHeight w:val="460"/>
        </w:trPr>
        <w:tc>
          <w:tcPr>
            <w:tcW w:w="851" w:type="dxa"/>
            <w:shd w:val="clear" w:color="auto" w:fill="auto"/>
            <w:vAlign w:val="center"/>
          </w:tcPr>
          <w:p w14:paraId="028F1458" w14:textId="77777777" w:rsidR="00781F05" w:rsidRPr="00781F05" w:rsidRDefault="00781F05" w:rsidP="00781F05">
            <w:pPr>
              <w:numPr>
                <w:ilvl w:val="0"/>
                <w:numId w:val="82"/>
              </w:numPr>
              <w:contextualSpacing/>
              <w:jc w:val="center"/>
              <w:rPr>
                <w:color w:val="FF0000"/>
              </w:rPr>
            </w:pPr>
          </w:p>
        </w:tc>
        <w:tc>
          <w:tcPr>
            <w:tcW w:w="2268" w:type="dxa"/>
            <w:shd w:val="clear" w:color="auto" w:fill="auto"/>
            <w:vAlign w:val="center"/>
          </w:tcPr>
          <w:p w14:paraId="460C1A2F" w14:textId="77777777" w:rsidR="00781F05" w:rsidRPr="00781F05" w:rsidRDefault="00781F05" w:rsidP="00781F05">
            <w:pPr>
              <w:keepNext/>
              <w:outlineLvl w:val="0"/>
              <w:rPr>
                <w:bCs/>
                <w:sz w:val="20"/>
                <w:szCs w:val="20"/>
              </w:rPr>
            </w:pPr>
            <w:r w:rsidRPr="00781F05">
              <w:rPr>
                <w:sz w:val="20"/>
                <w:szCs w:val="20"/>
              </w:rPr>
              <w:t xml:space="preserve">Zdolność do przenoszenia obciążeń, badanie na stanowisku FZG </w:t>
            </w:r>
            <w:r w:rsidRPr="00781F05">
              <w:rPr>
                <w:bCs/>
                <w:sz w:val="20"/>
                <w:szCs w:val="20"/>
              </w:rPr>
              <w:t>/ Właściwości przeciwzużyciowe</w:t>
            </w:r>
          </w:p>
        </w:tc>
        <w:tc>
          <w:tcPr>
            <w:tcW w:w="2098" w:type="dxa"/>
            <w:shd w:val="clear" w:color="auto" w:fill="auto"/>
            <w:vAlign w:val="center"/>
          </w:tcPr>
          <w:p w14:paraId="595548FA" w14:textId="77777777" w:rsidR="00781F05" w:rsidRPr="00781F05" w:rsidRDefault="00781F05" w:rsidP="00781F05">
            <w:pPr>
              <w:keepNext/>
              <w:jc w:val="center"/>
              <w:outlineLvl w:val="0"/>
              <w:rPr>
                <w:sz w:val="20"/>
                <w:szCs w:val="20"/>
              </w:rPr>
            </w:pPr>
            <w:r w:rsidRPr="00781F05">
              <w:rPr>
                <w:sz w:val="20"/>
                <w:szCs w:val="20"/>
              </w:rPr>
              <w:t>PN-ISO 14635-1</w:t>
            </w:r>
          </w:p>
          <w:p w14:paraId="37DD8FBD" w14:textId="77777777" w:rsidR="00781F05" w:rsidRPr="00781F05" w:rsidRDefault="00781F05" w:rsidP="00781F05">
            <w:pPr>
              <w:jc w:val="center"/>
              <w:rPr>
                <w:sz w:val="20"/>
                <w:szCs w:val="20"/>
              </w:rPr>
            </w:pPr>
            <w:r w:rsidRPr="00781F05">
              <w:rPr>
                <w:sz w:val="20"/>
                <w:szCs w:val="20"/>
              </w:rPr>
              <w:t>PN-C-04169</w:t>
            </w:r>
          </w:p>
        </w:tc>
        <w:tc>
          <w:tcPr>
            <w:tcW w:w="1984" w:type="dxa"/>
            <w:shd w:val="clear" w:color="auto" w:fill="auto"/>
            <w:vAlign w:val="center"/>
          </w:tcPr>
          <w:p w14:paraId="49E0153C" w14:textId="77777777" w:rsidR="00781F05" w:rsidRPr="00781F05" w:rsidRDefault="00781F05" w:rsidP="00781F05">
            <w:pPr>
              <w:keepNext/>
              <w:jc w:val="center"/>
              <w:outlineLvl w:val="0"/>
              <w:rPr>
                <w:color w:val="FF0000"/>
                <w:sz w:val="20"/>
                <w:szCs w:val="20"/>
              </w:rPr>
            </w:pPr>
          </w:p>
        </w:tc>
        <w:tc>
          <w:tcPr>
            <w:tcW w:w="1843" w:type="dxa"/>
            <w:shd w:val="clear" w:color="auto" w:fill="auto"/>
            <w:vAlign w:val="center"/>
          </w:tcPr>
          <w:p w14:paraId="349B74E4" w14:textId="77777777" w:rsidR="00781F05" w:rsidRPr="00781F05" w:rsidRDefault="00781F05" w:rsidP="00781F05">
            <w:pPr>
              <w:keepNext/>
              <w:jc w:val="center"/>
              <w:outlineLvl w:val="0"/>
              <w:rPr>
                <w:color w:val="FF0000"/>
                <w:sz w:val="20"/>
                <w:szCs w:val="20"/>
              </w:rPr>
            </w:pPr>
          </w:p>
        </w:tc>
        <w:tc>
          <w:tcPr>
            <w:tcW w:w="1872" w:type="dxa"/>
            <w:shd w:val="clear" w:color="auto" w:fill="auto"/>
            <w:vAlign w:val="center"/>
          </w:tcPr>
          <w:p w14:paraId="4AE01D5A" w14:textId="77777777" w:rsidR="00781F05" w:rsidRPr="00781F05" w:rsidRDefault="00781F05" w:rsidP="00781F05">
            <w:pPr>
              <w:keepNext/>
              <w:jc w:val="center"/>
              <w:outlineLvl w:val="0"/>
              <w:rPr>
                <w:bCs/>
                <w:color w:val="FF0000"/>
                <w:sz w:val="16"/>
                <w:szCs w:val="16"/>
              </w:rPr>
            </w:pPr>
          </w:p>
        </w:tc>
      </w:tr>
      <w:tr w:rsidR="00781F05" w:rsidRPr="00781F05" w14:paraId="5F6D10ED" w14:textId="77777777" w:rsidTr="00781F05">
        <w:trPr>
          <w:trHeight w:val="460"/>
        </w:trPr>
        <w:tc>
          <w:tcPr>
            <w:tcW w:w="851" w:type="dxa"/>
            <w:shd w:val="clear" w:color="auto" w:fill="auto"/>
            <w:vAlign w:val="center"/>
          </w:tcPr>
          <w:p w14:paraId="40E744A5" w14:textId="77777777" w:rsidR="00781F05" w:rsidRPr="00781F05" w:rsidRDefault="00781F05" w:rsidP="00781F05">
            <w:pPr>
              <w:numPr>
                <w:ilvl w:val="0"/>
                <w:numId w:val="82"/>
              </w:numPr>
              <w:contextualSpacing/>
              <w:jc w:val="center"/>
              <w:rPr>
                <w:color w:val="FF0000"/>
              </w:rPr>
            </w:pPr>
          </w:p>
        </w:tc>
        <w:tc>
          <w:tcPr>
            <w:tcW w:w="2268" w:type="dxa"/>
            <w:shd w:val="clear" w:color="auto" w:fill="auto"/>
            <w:vAlign w:val="center"/>
          </w:tcPr>
          <w:p w14:paraId="03415054" w14:textId="77777777" w:rsidR="00781F05" w:rsidRPr="00781F05" w:rsidRDefault="00781F05" w:rsidP="00781F05">
            <w:pPr>
              <w:keepNext/>
              <w:outlineLvl w:val="0"/>
              <w:rPr>
                <w:sz w:val="20"/>
                <w:szCs w:val="20"/>
              </w:rPr>
            </w:pPr>
            <w:r w:rsidRPr="00781F05">
              <w:rPr>
                <w:sz w:val="20"/>
                <w:szCs w:val="20"/>
              </w:rPr>
              <w:t>Rezerwa alkaliczna</w:t>
            </w:r>
          </w:p>
        </w:tc>
        <w:tc>
          <w:tcPr>
            <w:tcW w:w="2098" w:type="dxa"/>
            <w:shd w:val="clear" w:color="auto" w:fill="auto"/>
            <w:vAlign w:val="center"/>
          </w:tcPr>
          <w:p w14:paraId="7BB34695" w14:textId="77777777" w:rsidR="00781F05" w:rsidRPr="00781F05" w:rsidRDefault="00781F05" w:rsidP="00781F05">
            <w:pPr>
              <w:keepNext/>
              <w:jc w:val="center"/>
              <w:outlineLvl w:val="0"/>
              <w:rPr>
                <w:sz w:val="20"/>
                <w:szCs w:val="20"/>
              </w:rPr>
            </w:pPr>
            <w:r w:rsidRPr="00781F05">
              <w:rPr>
                <w:sz w:val="20"/>
                <w:szCs w:val="20"/>
              </w:rPr>
              <w:t>PN-C-40008-05</w:t>
            </w:r>
          </w:p>
        </w:tc>
        <w:tc>
          <w:tcPr>
            <w:tcW w:w="1984" w:type="dxa"/>
            <w:shd w:val="clear" w:color="auto" w:fill="auto"/>
            <w:vAlign w:val="center"/>
          </w:tcPr>
          <w:p w14:paraId="27A7B872" w14:textId="77777777" w:rsidR="00781F05" w:rsidRPr="00781F05" w:rsidRDefault="00781F05" w:rsidP="00781F05">
            <w:pPr>
              <w:keepNext/>
              <w:jc w:val="center"/>
              <w:outlineLvl w:val="0"/>
              <w:rPr>
                <w:sz w:val="20"/>
                <w:szCs w:val="20"/>
              </w:rPr>
            </w:pPr>
            <w:r w:rsidRPr="00781F05">
              <w:rPr>
                <w:sz w:val="20"/>
                <w:szCs w:val="20"/>
              </w:rPr>
              <w:t>ASTM D 1121</w:t>
            </w:r>
          </w:p>
        </w:tc>
        <w:tc>
          <w:tcPr>
            <w:tcW w:w="1843" w:type="dxa"/>
            <w:shd w:val="clear" w:color="auto" w:fill="auto"/>
            <w:vAlign w:val="center"/>
          </w:tcPr>
          <w:p w14:paraId="685BB09F" w14:textId="77777777" w:rsidR="00781F05" w:rsidRPr="00781F05" w:rsidRDefault="00781F05" w:rsidP="00781F05">
            <w:pPr>
              <w:keepNext/>
              <w:jc w:val="center"/>
              <w:outlineLvl w:val="0"/>
              <w:rPr>
                <w:color w:val="FF0000"/>
                <w:sz w:val="20"/>
                <w:szCs w:val="20"/>
              </w:rPr>
            </w:pPr>
          </w:p>
        </w:tc>
        <w:tc>
          <w:tcPr>
            <w:tcW w:w="1872" w:type="dxa"/>
            <w:shd w:val="clear" w:color="auto" w:fill="auto"/>
            <w:vAlign w:val="center"/>
          </w:tcPr>
          <w:p w14:paraId="2093C158" w14:textId="77777777" w:rsidR="00781F05" w:rsidRPr="00781F05" w:rsidRDefault="00781F05" w:rsidP="00781F05">
            <w:pPr>
              <w:keepNext/>
              <w:jc w:val="center"/>
              <w:outlineLvl w:val="0"/>
              <w:rPr>
                <w:bCs/>
                <w:color w:val="FF0000"/>
                <w:sz w:val="16"/>
                <w:szCs w:val="16"/>
              </w:rPr>
            </w:pPr>
          </w:p>
        </w:tc>
      </w:tr>
      <w:tr w:rsidR="00781F05" w:rsidRPr="00781F05" w14:paraId="541DD735" w14:textId="77777777" w:rsidTr="00781F05">
        <w:trPr>
          <w:trHeight w:val="460"/>
        </w:trPr>
        <w:tc>
          <w:tcPr>
            <w:tcW w:w="851" w:type="dxa"/>
            <w:shd w:val="clear" w:color="auto" w:fill="auto"/>
            <w:vAlign w:val="center"/>
          </w:tcPr>
          <w:p w14:paraId="762F4AA2" w14:textId="77777777" w:rsidR="00781F05" w:rsidRPr="00781F05" w:rsidRDefault="00781F05" w:rsidP="00781F05">
            <w:pPr>
              <w:numPr>
                <w:ilvl w:val="0"/>
                <w:numId w:val="82"/>
              </w:numPr>
              <w:contextualSpacing/>
              <w:jc w:val="center"/>
              <w:rPr>
                <w:color w:val="FF0000"/>
              </w:rPr>
            </w:pPr>
          </w:p>
        </w:tc>
        <w:tc>
          <w:tcPr>
            <w:tcW w:w="2268" w:type="dxa"/>
            <w:shd w:val="clear" w:color="auto" w:fill="auto"/>
            <w:vAlign w:val="center"/>
          </w:tcPr>
          <w:p w14:paraId="0F4F1055" w14:textId="77777777" w:rsidR="00781F05" w:rsidRPr="00781F05" w:rsidRDefault="00781F05" w:rsidP="00781F05">
            <w:pPr>
              <w:keepNext/>
              <w:outlineLvl w:val="0"/>
              <w:rPr>
                <w:sz w:val="20"/>
                <w:szCs w:val="20"/>
              </w:rPr>
            </w:pPr>
            <w:r w:rsidRPr="00781F05">
              <w:rPr>
                <w:sz w:val="20"/>
                <w:szCs w:val="20"/>
              </w:rPr>
              <w:t>Temperatura wrzenia</w:t>
            </w:r>
          </w:p>
        </w:tc>
        <w:tc>
          <w:tcPr>
            <w:tcW w:w="2098" w:type="dxa"/>
            <w:shd w:val="clear" w:color="auto" w:fill="auto"/>
            <w:vAlign w:val="center"/>
          </w:tcPr>
          <w:p w14:paraId="67323A82" w14:textId="77777777" w:rsidR="00781F05" w:rsidRPr="00781F05" w:rsidRDefault="00781F05" w:rsidP="00781F05">
            <w:pPr>
              <w:keepNext/>
              <w:jc w:val="center"/>
              <w:outlineLvl w:val="0"/>
              <w:rPr>
                <w:sz w:val="20"/>
                <w:szCs w:val="20"/>
              </w:rPr>
            </w:pPr>
            <w:r w:rsidRPr="00781F05">
              <w:rPr>
                <w:sz w:val="20"/>
                <w:szCs w:val="20"/>
              </w:rPr>
              <w:t>PN-C-40005 p.5.3</w:t>
            </w:r>
          </w:p>
        </w:tc>
        <w:tc>
          <w:tcPr>
            <w:tcW w:w="1984" w:type="dxa"/>
            <w:shd w:val="clear" w:color="auto" w:fill="auto"/>
            <w:vAlign w:val="center"/>
          </w:tcPr>
          <w:p w14:paraId="0CFB7ED2" w14:textId="77777777" w:rsidR="00781F05" w:rsidRPr="00781F05" w:rsidRDefault="00781F05" w:rsidP="00781F05">
            <w:pPr>
              <w:keepNext/>
              <w:jc w:val="center"/>
              <w:outlineLvl w:val="0"/>
              <w:rPr>
                <w:sz w:val="20"/>
                <w:szCs w:val="20"/>
              </w:rPr>
            </w:pPr>
            <w:r w:rsidRPr="00781F05">
              <w:rPr>
                <w:sz w:val="20"/>
                <w:szCs w:val="20"/>
              </w:rPr>
              <w:t>ASTM D 1120</w:t>
            </w:r>
          </w:p>
        </w:tc>
        <w:tc>
          <w:tcPr>
            <w:tcW w:w="1843" w:type="dxa"/>
            <w:shd w:val="clear" w:color="auto" w:fill="auto"/>
            <w:vAlign w:val="center"/>
          </w:tcPr>
          <w:p w14:paraId="273CFFDA" w14:textId="77777777" w:rsidR="00781F05" w:rsidRPr="00781F05" w:rsidRDefault="00781F05" w:rsidP="00781F05">
            <w:pPr>
              <w:keepNext/>
              <w:jc w:val="center"/>
              <w:outlineLvl w:val="0"/>
              <w:rPr>
                <w:color w:val="FF0000"/>
                <w:sz w:val="20"/>
                <w:szCs w:val="20"/>
              </w:rPr>
            </w:pPr>
            <w:r w:rsidRPr="00781F05">
              <w:rPr>
                <w:sz w:val="20"/>
                <w:szCs w:val="20"/>
              </w:rPr>
              <w:t>SAE J1704</w:t>
            </w:r>
          </w:p>
        </w:tc>
        <w:tc>
          <w:tcPr>
            <w:tcW w:w="1872" w:type="dxa"/>
            <w:shd w:val="clear" w:color="auto" w:fill="auto"/>
            <w:vAlign w:val="center"/>
          </w:tcPr>
          <w:p w14:paraId="6A30258F" w14:textId="77777777" w:rsidR="00781F05" w:rsidRPr="00781F05" w:rsidRDefault="00781F05" w:rsidP="00781F05">
            <w:pPr>
              <w:keepNext/>
              <w:jc w:val="center"/>
              <w:outlineLvl w:val="0"/>
              <w:rPr>
                <w:bCs/>
                <w:color w:val="FF0000"/>
                <w:sz w:val="16"/>
                <w:szCs w:val="16"/>
              </w:rPr>
            </w:pPr>
          </w:p>
        </w:tc>
      </w:tr>
      <w:tr w:rsidR="00781F05" w:rsidRPr="00781F05" w14:paraId="3642EAC2" w14:textId="77777777" w:rsidTr="00781F05">
        <w:trPr>
          <w:trHeight w:val="460"/>
        </w:trPr>
        <w:tc>
          <w:tcPr>
            <w:tcW w:w="851" w:type="dxa"/>
            <w:shd w:val="clear" w:color="auto" w:fill="auto"/>
            <w:vAlign w:val="center"/>
          </w:tcPr>
          <w:p w14:paraId="17D5FA8D" w14:textId="77777777" w:rsidR="00781F05" w:rsidRPr="00781F05" w:rsidRDefault="00781F05" w:rsidP="00781F05">
            <w:pPr>
              <w:numPr>
                <w:ilvl w:val="0"/>
                <w:numId w:val="82"/>
              </w:numPr>
              <w:contextualSpacing/>
              <w:jc w:val="center"/>
              <w:rPr>
                <w:color w:val="FF0000"/>
              </w:rPr>
            </w:pPr>
          </w:p>
        </w:tc>
        <w:tc>
          <w:tcPr>
            <w:tcW w:w="2268" w:type="dxa"/>
            <w:shd w:val="clear" w:color="auto" w:fill="auto"/>
            <w:vAlign w:val="center"/>
          </w:tcPr>
          <w:p w14:paraId="06F9B517" w14:textId="77777777" w:rsidR="00781F05" w:rsidRPr="00781F05" w:rsidRDefault="00781F05" w:rsidP="00781F05">
            <w:pPr>
              <w:keepNext/>
              <w:outlineLvl w:val="0"/>
              <w:rPr>
                <w:sz w:val="20"/>
                <w:szCs w:val="20"/>
              </w:rPr>
            </w:pPr>
            <w:r w:rsidRPr="00781F05">
              <w:rPr>
                <w:sz w:val="20"/>
                <w:szCs w:val="20"/>
              </w:rPr>
              <w:t>Zawartość pierwiastków</w:t>
            </w:r>
          </w:p>
        </w:tc>
        <w:tc>
          <w:tcPr>
            <w:tcW w:w="2098" w:type="dxa"/>
            <w:shd w:val="clear" w:color="auto" w:fill="auto"/>
            <w:vAlign w:val="center"/>
          </w:tcPr>
          <w:p w14:paraId="34A4D9DF" w14:textId="77777777" w:rsidR="00781F05" w:rsidRPr="00781F05" w:rsidRDefault="00781F05" w:rsidP="00781F05">
            <w:pPr>
              <w:keepNext/>
              <w:jc w:val="center"/>
              <w:outlineLvl w:val="0"/>
              <w:rPr>
                <w:sz w:val="20"/>
                <w:szCs w:val="20"/>
              </w:rPr>
            </w:pPr>
          </w:p>
        </w:tc>
        <w:tc>
          <w:tcPr>
            <w:tcW w:w="1984" w:type="dxa"/>
            <w:shd w:val="clear" w:color="auto" w:fill="auto"/>
            <w:vAlign w:val="center"/>
          </w:tcPr>
          <w:p w14:paraId="3347016D" w14:textId="77777777" w:rsidR="00781F05" w:rsidRPr="00781F05" w:rsidRDefault="00781F05" w:rsidP="00781F05">
            <w:pPr>
              <w:keepNext/>
              <w:jc w:val="center"/>
              <w:outlineLvl w:val="0"/>
              <w:rPr>
                <w:sz w:val="20"/>
                <w:szCs w:val="20"/>
              </w:rPr>
            </w:pPr>
            <w:r w:rsidRPr="00781F05">
              <w:rPr>
                <w:sz w:val="20"/>
                <w:szCs w:val="20"/>
              </w:rPr>
              <w:t>ASTM D 5185 ASTM D 6595</w:t>
            </w:r>
          </w:p>
        </w:tc>
        <w:tc>
          <w:tcPr>
            <w:tcW w:w="1843" w:type="dxa"/>
            <w:shd w:val="clear" w:color="auto" w:fill="auto"/>
            <w:vAlign w:val="center"/>
          </w:tcPr>
          <w:p w14:paraId="460E7C07" w14:textId="77777777" w:rsidR="00781F05" w:rsidRPr="00781F05" w:rsidRDefault="00781F05" w:rsidP="00781F05">
            <w:pPr>
              <w:keepNext/>
              <w:jc w:val="center"/>
              <w:outlineLvl w:val="0"/>
              <w:rPr>
                <w:color w:val="FF0000"/>
                <w:sz w:val="20"/>
                <w:szCs w:val="20"/>
              </w:rPr>
            </w:pPr>
          </w:p>
        </w:tc>
        <w:tc>
          <w:tcPr>
            <w:tcW w:w="1872" w:type="dxa"/>
            <w:shd w:val="clear" w:color="auto" w:fill="auto"/>
            <w:vAlign w:val="center"/>
          </w:tcPr>
          <w:p w14:paraId="34B8F2AF" w14:textId="77777777" w:rsidR="00781F05" w:rsidRPr="00781F05" w:rsidRDefault="00781F05" w:rsidP="00781F05">
            <w:pPr>
              <w:keepNext/>
              <w:jc w:val="center"/>
              <w:outlineLvl w:val="0"/>
              <w:rPr>
                <w:bCs/>
                <w:color w:val="FF0000"/>
                <w:sz w:val="16"/>
                <w:szCs w:val="16"/>
              </w:rPr>
            </w:pPr>
          </w:p>
        </w:tc>
      </w:tr>
      <w:tr w:rsidR="00781F05" w:rsidRPr="00781F05" w14:paraId="1F8F1F0F" w14:textId="77777777" w:rsidTr="00781F05">
        <w:trPr>
          <w:trHeight w:val="460"/>
        </w:trPr>
        <w:tc>
          <w:tcPr>
            <w:tcW w:w="851" w:type="dxa"/>
            <w:shd w:val="clear" w:color="auto" w:fill="auto"/>
            <w:vAlign w:val="center"/>
          </w:tcPr>
          <w:p w14:paraId="4034DD62" w14:textId="77777777" w:rsidR="00781F05" w:rsidRPr="00781F05" w:rsidRDefault="00781F05" w:rsidP="00781F05">
            <w:pPr>
              <w:numPr>
                <w:ilvl w:val="0"/>
                <w:numId w:val="82"/>
              </w:numPr>
              <w:contextualSpacing/>
              <w:jc w:val="center"/>
              <w:rPr>
                <w:color w:val="FF0000"/>
              </w:rPr>
            </w:pPr>
          </w:p>
        </w:tc>
        <w:tc>
          <w:tcPr>
            <w:tcW w:w="2268" w:type="dxa"/>
            <w:shd w:val="clear" w:color="auto" w:fill="auto"/>
            <w:vAlign w:val="center"/>
          </w:tcPr>
          <w:p w14:paraId="471DC853" w14:textId="77777777" w:rsidR="00781F05" w:rsidRPr="00781F05" w:rsidRDefault="00781F05" w:rsidP="00781F05">
            <w:pPr>
              <w:keepNext/>
              <w:outlineLvl w:val="0"/>
              <w:rPr>
                <w:sz w:val="20"/>
                <w:szCs w:val="20"/>
              </w:rPr>
            </w:pPr>
            <w:r w:rsidRPr="00781F05">
              <w:rPr>
                <w:sz w:val="20"/>
                <w:szCs w:val="20"/>
              </w:rPr>
              <w:t>Zawartość benzenu</w:t>
            </w:r>
          </w:p>
        </w:tc>
        <w:tc>
          <w:tcPr>
            <w:tcW w:w="2098" w:type="dxa"/>
            <w:shd w:val="clear" w:color="auto" w:fill="auto"/>
            <w:vAlign w:val="center"/>
          </w:tcPr>
          <w:p w14:paraId="5C9AFC2E" w14:textId="77777777" w:rsidR="00781F05" w:rsidRPr="00781F05" w:rsidRDefault="00781F05" w:rsidP="00781F05">
            <w:pPr>
              <w:keepNext/>
              <w:jc w:val="center"/>
              <w:outlineLvl w:val="0"/>
              <w:rPr>
                <w:sz w:val="20"/>
                <w:szCs w:val="20"/>
              </w:rPr>
            </w:pPr>
            <w:r w:rsidRPr="00781F05">
              <w:rPr>
                <w:sz w:val="20"/>
                <w:szCs w:val="20"/>
              </w:rPr>
              <w:t>PN-EN 238</w:t>
            </w:r>
          </w:p>
          <w:p w14:paraId="40C95D5B" w14:textId="77777777" w:rsidR="00781F05" w:rsidRPr="00781F05" w:rsidRDefault="00781F05" w:rsidP="00781F05">
            <w:pPr>
              <w:keepNext/>
              <w:jc w:val="center"/>
              <w:outlineLvl w:val="0"/>
              <w:rPr>
                <w:sz w:val="20"/>
                <w:szCs w:val="20"/>
              </w:rPr>
            </w:pPr>
            <w:r w:rsidRPr="00781F05">
              <w:rPr>
                <w:sz w:val="20"/>
                <w:szCs w:val="20"/>
              </w:rPr>
              <w:t>PN-EN 12177</w:t>
            </w:r>
          </w:p>
          <w:p w14:paraId="080F5470" w14:textId="77777777" w:rsidR="00781F05" w:rsidRPr="00781F05" w:rsidRDefault="00781F05" w:rsidP="00781F05">
            <w:pPr>
              <w:keepNext/>
              <w:jc w:val="center"/>
              <w:outlineLvl w:val="0"/>
              <w:rPr>
                <w:sz w:val="20"/>
                <w:szCs w:val="20"/>
              </w:rPr>
            </w:pPr>
            <w:r w:rsidRPr="00781F05">
              <w:rPr>
                <w:sz w:val="20"/>
                <w:szCs w:val="20"/>
              </w:rPr>
              <w:t>PN-EN ISO 22854</w:t>
            </w:r>
          </w:p>
        </w:tc>
        <w:tc>
          <w:tcPr>
            <w:tcW w:w="1984" w:type="dxa"/>
            <w:shd w:val="clear" w:color="auto" w:fill="auto"/>
            <w:vAlign w:val="center"/>
          </w:tcPr>
          <w:p w14:paraId="4F270123" w14:textId="77777777" w:rsidR="00781F05" w:rsidRPr="00781F05" w:rsidRDefault="00781F05" w:rsidP="00781F05">
            <w:pPr>
              <w:keepNext/>
              <w:jc w:val="center"/>
              <w:outlineLvl w:val="0"/>
              <w:rPr>
                <w:sz w:val="20"/>
                <w:szCs w:val="20"/>
              </w:rPr>
            </w:pPr>
          </w:p>
        </w:tc>
        <w:tc>
          <w:tcPr>
            <w:tcW w:w="1843" w:type="dxa"/>
            <w:shd w:val="clear" w:color="auto" w:fill="auto"/>
            <w:vAlign w:val="center"/>
          </w:tcPr>
          <w:p w14:paraId="26637B40" w14:textId="77777777" w:rsidR="00781F05" w:rsidRPr="00781F05" w:rsidRDefault="00781F05" w:rsidP="00781F05">
            <w:pPr>
              <w:keepNext/>
              <w:jc w:val="center"/>
              <w:outlineLvl w:val="0"/>
              <w:rPr>
                <w:color w:val="FF0000"/>
                <w:sz w:val="20"/>
                <w:szCs w:val="20"/>
              </w:rPr>
            </w:pPr>
          </w:p>
        </w:tc>
        <w:tc>
          <w:tcPr>
            <w:tcW w:w="1872" w:type="dxa"/>
            <w:shd w:val="clear" w:color="auto" w:fill="auto"/>
            <w:vAlign w:val="center"/>
          </w:tcPr>
          <w:p w14:paraId="517C106E" w14:textId="77777777" w:rsidR="00781F05" w:rsidRPr="00781F05" w:rsidRDefault="00781F05" w:rsidP="00781F05">
            <w:pPr>
              <w:keepNext/>
              <w:jc w:val="center"/>
              <w:outlineLvl w:val="0"/>
              <w:rPr>
                <w:bCs/>
                <w:color w:val="FF0000"/>
                <w:sz w:val="16"/>
                <w:szCs w:val="16"/>
              </w:rPr>
            </w:pPr>
          </w:p>
        </w:tc>
      </w:tr>
      <w:tr w:rsidR="00781F05" w:rsidRPr="00781F05" w14:paraId="07050908" w14:textId="77777777" w:rsidTr="00781F05">
        <w:trPr>
          <w:trHeight w:val="460"/>
        </w:trPr>
        <w:tc>
          <w:tcPr>
            <w:tcW w:w="851" w:type="dxa"/>
            <w:shd w:val="clear" w:color="auto" w:fill="auto"/>
            <w:vAlign w:val="center"/>
          </w:tcPr>
          <w:p w14:paraId="50A746C8" w14:textId="77777777" w:rsidR="00781F05" w:rsidRPr="00781F05" w:rsidRDefault="00781F05" w:rsidP="00781F05">
            <w:pPr>
              <w:numPr>
                <w:ilvl w:val="0"/>
                <w:numId w:val="82"/>
              </w:numPr>
              <w:contextualSpacing/>
              <w:jc w:val="center"/>
              <w:rPr>
                <w:color w:val="FF0000"/>
              </w:rPr>
            </w:pPr>
          </w:p>
        </w:tc>
        <w:tc>
          <w:tcPr>
            <w:tcW w:w="2268" w:type="dxa"/>
            <w:shd w:val="clear" w:color="auto" w:fill="auto"/>
            <w:vAlign w:val="center"/>
          </w:tcPr>
          <w:p w14:paraId="3C5359AC" w14:textId="77777777" w:rsidR="00781F05" w:rsidRPr="00781F05" w:rsidRDefault="00781F05" w:rsidP="00781F05">
            <w:pPr>
              <w:keepNext/>
              <w:outlineLvl w:val="0"/>
              <w:rPr>
                <w:sz w:val="20"/>
                <w:szCs w:val="20"/>
              </w:rPr>
            </w:pPr>
            <w:r w:rsidRPr="00781F05">
              <w:rPr>
                <w:sz w:val="20"/>
                <w:szCs w:val="20"/>
              </w:rPr>
              <w:t>Zawartość tlenu</w:t>
            </w:r>
          </w:p>
        </w:tc>
        <w:tc>
          <w:tcPr>
            <w:tcW w:w="2098" w:type="dxa"/>
            <w:shd w:val="clear" w:color="auto" w:fill="auto"/>
            <w:vAlign w:val="center"/>
          </w:tcPr>
          <w:p w14:paraId="64A3EE5A" w14:textId="77777777" w:rsidR="00781F05" w:rsidRPr="00781F05" w:rsidRDefault="00781F05" w:rsidP="00781F05">
            <w:pPr>
              <w:keepNext/>
              <w:jc w:val="center"/>
              <w:outlineLvl w:val="0"/>
              <w:rPr>
                <w:sz w:val="20"/>
                <w:szCs w:val="20"/>
              </w:rPr>
            </w:pPr>
            <w:r w:rsidRPr="00781F05">
              <w:rPr>
                <w:sz w:val="20"/>
                <w:szCs w:val="20"/>
              </w:rPr>
              <w:t>PN-EN 1601</w:t>
            </w:r>
          </w:p>
          <w:p w14:paraId="7FFBEED9" w14:textId="134601E5" w:rsidR="00781F05" w:rsidRPr="00781F05" w:rsidRDefault="00781F05" w:rsidP="00781F05">
            <w:pPr>
              <w:keepNext/>
              <w:jc w:val="center"/>
              <w:outlineLvl w:val="0"/>
              <w:rPr>
                <w:sz w:val="20"/>
                <w:szCs w:val="20"/>
              </w:rPr>
            </w:pPr>
            <w:r w:rsidRPr="00781F05">
              <w:rPr>
                <w:sz w:val="20"/>
                <w:szCs w:val="20"/>
              </w:rPr>
              <w:t>PN-EN 13132</w:t>
            </w:r>
          </w:p>
          <w:p w14:paraId="7F06FA35" w14:textId="77777777" w:rsidR="00781F05" w:rsidRPr="00781F05" w:rsidRDefault="00781F05" w:rsidP="00781F05">
            <w:pPr>
              <w:keepNext/>
              <w:jc w:val="center"/>
              <w:outlineLvl w:val="0"/>
              <w:rPr>
                <w:sz w:val="20"/>
                <w:szCs w:val="20"/>
              </w:rPr>
            </w:pPr>
            <w:r w:rsidRPr="00781F05">
              <w:rPr>
                <w:sz w:val="20"/>
                <w:szCs w:val="20"/>
              </w:rPr>
              <w:t>PN-EN ISO 22854</w:t>
            </w:r>
          </w:p>
        </w:tc>
        <w:tc>
          <w:tcPr>
            <w:tcW w:w="1984" w:type="dxa"/>
            <w:shd w:val="clear" w:color="auto" w:fill="auto"/>
            <w:vAlign w:val="center"/>
          </w:tcPr>
          <w:p w14:paraId="49B9BB5D" w14:textId="77777777" w:rsidR="00781F05" w:rsidRPr="00781F05" w:rsidRDefault="00781F05" w:rsidP="00781F05">
            <w:pPr>
              <w:keepNext/>
              <w:jc w:val="center"/>
              <w:outlineLvl w:val="0"/>
              <w:rPr>
                <w:sz w:val="20"/>
                <w:szCs w:val="20"/>
              </w:rPr>
            </w:pPr>
          </w:p>
        </w:tc>
        <w:tc>
          <w:tcPr>
            <w:tcW w:w="1843" w:type="dxa"/>
            <w:shd w:val="clear" w:color="auto" w:fill="auto"/>
            <w:vAlign w:val="center"/>
          </w:tcPr>
          <w:p w14:paraId="7555BF37" w14:textId="77777777" w:rsidR="00781F05" w:rsidRPr="00781F05" w:rsidRDefault="00781F05" w:rsidP="00781F05">
            <w:pPr>
              <w:keepNext/>
              <w:jc w:val="center"/>
              <w:outlineLvl w:val="0"/>
              <w:rPr>
                <w:color w:val="FF0000"/>
                <w:sz w:val="20"/>
                <w:szCs w:val="20"/>
              </w:rPr>
            </w:pPr>
          </w:p>
        </w:tc>
        <w:tc>
          <w:tcPr>
            <w:tcW w:w="1872" w:type="dxa"/>
            <w:shd w:val="clear" w:color="auto" w:fill="auto"/>
            <w:vAlign w:val="center"/>
          </w:tcPr>
          <w:p w14:paraId="7595986A" w14:textId="77777777" w:rsidR="00781F05" w:rsidRPr="00781F05" w:rsidRDefault="00781F05" w:rsidP="00781F05">
            <w:pPr>
              <w:keepNext/>
              <w:jc w:val="center"/>
              <w:outlineLvl w:val="0"/>
              <w:rPr>
                <w:bCs/>
                <w:color w:val="FF0000"/>
                <w:sz w:val="16"/>
                <w:szCs w:val="16"/>
              </w:rPr>
            </w:pPr>
          </w:p>
        </w:tc>
      </w:tr>
      <w:tr w:rsidR="00781F05" w:rsidRPr="00781F05" w14:paraId="07C080AB" w14:textId="77777777" w:rsidTr="00781F05">
        <w:trPr>
          <w:trHeight w:val="460"/>
        </w:trPr>
        <w:tc>
          <w:tcPr>
            <w:tcW w:w="851" w:type="dxa"/>
            <w:shd w:val="clear" w:color="auto" w:fill="auto"/>
            <w:vAlign w:val="center"/>
          </w:tcPr>
          <w:p w14:paraId="67382862" w14:textId="77777777" w:rsidR="00781F05" w:rsidRPr="00781F05" w:rsidRDefault="00781F05" w:rsidP="00781F05">
            <w:pPr>
              <w:numPr>
                <w:ilvl w:val="0"/>
                <w:numId w:val="82"/>
              </w:numPr>
              <w:contextualSpacing/>
              <w:jc w:val="center"/>
              <w:rPr>
                <w:color w:val="FF0000"/>
              </w:rPr>
            </w:pPr>
          </w:p>
        </w:tc>
        <w:tc>
          <w:tcPr>
            <w:tcW w:w="2268" w:type="dxa"/>
            <w:shd w:val="clear" w:color="auto" w:fill="auto"/>
            <w:vAlign w:val="center"/>
          </w:tcPr>
          <w:p w14:paraId="70722572" w14:textId="7FC37C90" w:rsidR="00781F05" w:rsidRPr="00781F05" w:rsidRDefault="00781F05" w:rsidP="00781F05">
            <w:pPr>
              <w:keepNext/>
              <w:outlineLvl w:val="0"/>
              <w:rPr>
                <w:sz w:val="20"/>
                <w:szCs w:val="20"/>
              </w:rPr>
            </w:pPr>
            <w:r w:rsidRPr="00781F05">
              <w:rPr>
                <w:sz w:val="20"/>
                <w:szCs w:val="20"/>
              </w:rPr>
              <w:t>Zawartość eterów</w:t>
            </w:r>
          </w:p>
          <w:p w14:paraId="66136B31" w14:textId="77777777" w:rsidR="00781F05" w:rsidRPr="00781F05" w:rsidRDefault="00781F05" w:rsidP="00781F05">
            <w:pPr>
              <w:keepNext/>
              <w:outlineLvl w:val="0"/>
              <w:rPr>
                <w:sz w:val="20"/>
                <w:szCs w:val="20"/>
              </w:rPr>
            </w:pPr>
            <w:r w:rsidRPr="00781F05">
              <w:rPr>
                <w:sz w:val="20"/>
                <w:szCs w:val="20"/>
              </w:rPr>
              <w:t>(z 5 lub więcej atomami węgla )</w:t>
            </w:r>
          </w:p>
        </w:tc>
        <w:tc>
          <w:tcPr>
            <w:tcW w:w="2098" w:type="dxa"/>
            <w:shd w:val="clear" w:color="auto" w:fill="auto"/>
            <w:vAlign w:val="center"/>
          </w:tcPr>
          <w:p w14:paraId="12041C7B" w14:textId="098EA05E" w:rsidR="00781F05" w:rsidRPr="00781F05" w:rsidRDefault="00781F05" w:rsidP="00781F05">
            <w:pPr>
              <w:jc w:val="center"/>
              <w:rPr>
                <w:sz w:val="20"/>
                <w:szCs w:val="20"/>
              </w:rPr>
            </w:pPr>
            <w:r w:rsidRPr="00781F05">
              <w:rPr>
                <w:sz w:val="20"/>
                <w:szCs w:val="20"/>
              </w:rPr>
              <w:t>PN-EN 1601</w:t>
            </w:r>
          </w:p>
          <w:p w14:paraId="42C560D1" w14:textId="77777777" w:rsidR="00781F05" w:rsidRPr="00781F05" w:rsidRDefault="00781F05" w:rsidP="00781F05">
            <w:pPr>
              <w:jc w:val="center"/>
              <w:rPr>
                <w:sz w:val="20"/>
                <w:szCs w:val="20"/>
              </w:rPr>
            </w:pPr>
            <w:r w:rsidRPr="00781F05">
              <w:rPr>
                <w:sz w:val="20"/>
                <w:szCs w:val="20"/>
              </w:rPr>
              <w:t>PN-EN 13132</w:t>
            </w:r>
          </w:p>
          <w:p w14:paraId="29200C5E" w14:textId="77777777" w:rsidR="00781F05" w:rsidRPr="00781F05" w:rsidRDefault="00781F05" w:rsidP="00781F05">
            <w:pPr>
              <w:jc w:val="center"/>
              <w:rPr>
                <w:sz w:val="20"/>
                <w:szCs w:val="20"/>
              </w:rPr>
            </w:pPr>
            <w:r w:rsidRPr="00781F05">
              <w:rPr>
                <w:sz w:val="20"/>
                <w:szCs w:val="20"/>
              </w:rPr>
              <w:t>PN-EN ISO 22854</w:t>
            </w:r>
          </w:p>
        </w:tc>
        <w:tc>
          <w:tcPr>
            <w:tcW w:w="1984" w:type="dxa"/>
            <w:shd w:val="clear" w:color="auto" w:fill="auto"/>
            <w:vAlign w:val="center"/>
          </w:tcPr>
          <w:p w14:paraId="4D872ED7" w14:textId="77777777" w:rsidR="00781F05" w:rsidRPr="00781F05" w:rsidRDefault="00781F05" w:rsidP="00781F05">
            <w:pPr>
              <w:keepNext/>
              <w:jc w:val="center"/>
              <w:outlineLvl w:val="0"/>
              <w:rPr>
                <w:sz w:val="20"/>
                <w:szCs w:val="20"/>
              </w:rPr>
            </w:pPr>
          </w:p>
        </w:tc>
        <w:tc>
          <w:tcPr>
            <w:tcW w:w="1843" w:type="dxa"/>
            <w:shd w:val="clear" w:color="auto" w:fill="auto"/>
            <w:vAlign w:val="center"/>
          </w:tcPr>
          <w:p w14:paraId="561CCCE4" w14:textId="77777777" w:rsidR="00781F05" w:rsidRPr="00781F05" w:rsidRDefault="00781F05" w:rsidP="00781F05">
            <w:pPr>
              <w:keepNext/>
              <w:jc w:val="center"/>
              <w:outlineLvl w:val="0"/>
              <w:rPr>
                <w:color w:val="FF0000"/>
                <w:sz w:val="20"/>
                <w:szCs w:val="20"/>
              </w:rPr>
            </w:pPr>
          </w:p>
        </w:tc>
        <w:tc>
          <w:tcPr>
            <w:tcW w:w="1872" w:type="dxa"/>
            <w:shd w:val="clear" w:color="auto" w:fill="auto"/>
            <w:vAlign w:val="center"/>
          </w:tcPr>
          <w:p w14:paraId="29ED180D" w14:textId="77777777" w:rsidR="00781F05" w:rsidRPr="00781F05" w:rsidRDefault="00781F05" w:rsidP="00781F05">
            <w:pPr>
              <w:keepNext/>
              <w:jc w:val="center"/>
              <w:outlineLvl w:val="0"/>
              <w:rPr>
                <w:bCs/>
                <w:color w:val="FF0000"/>
                <w:sz w:val="16"/>
                <w:szCs w:val="16"/>
              </w:rPr>
            </w:pPr>
          </w:p>
        </w:tc>
      </w:tr>
    </w:tbl>
    <w:p w14:paraId="7F14E0B5" w14:textId="77777777" w:rsidR="00781F05" w:rsidRPr="00781F05" w:rsidRDefault="00781F05" w:rsidP="00781F05">
      <w:pPr>
        <w:rPr>
          <w:sz w:val="16"/>
          <w:szCs w:val="16"/>
        </w:rPr>
      </w:pPr>
    </w:p>
    <w:p w14:paraId="5EFD6F9F" w14:textId="77777777" w:rsidR="00781F05" w:rsidRPr="00781F05" w:rsidRDefault="00781F05" w:rsidP="00781F05">
      <w:pPr>
        <w:numPr>
          <w:ilvl w:val="0"/>
          <w:numId w:val="83"/>
        </w:numPr>
        <w:rPr>
          <w:sz w:val="20"/>
          <w:szCs w:val="20"/>
        </w:rPr>
      </w:pPr>
      <w:r w:rsidRPr="00781F05">
        <w:rPr>
          <w:sz w:val="20"/>
          <w:szCs w:val="20"/>
        </w:rPr>
        <w:t>Przy badaniu olejów smarowych należy stosować rozpuszczalnik naftowy.</w:t>
      </w:r>
    </w:p>
    <w:p w14:paraId="3BB007F2" w14:textId="77777777" w:rsidR="00781F05" w:rsidRPr="00781F05" w:rsidRDefault="00781F05" w:rsidP="00781F05">
      <w:pPr>
        <w:ind w:left="785"/>
        <w:rPr>
          <w:sz w:val="20"/>
          <w:szCs w:val="20"/>
        </w:rPr>
      </w:pPr>
    </w:p>
    <w:p w14:paraId="6B2D98F1" w14:textId="77777777" w:rsidR="00781F05" w:rsidRPr="00781F05" w:rsidRDefault="00781F05" w:rsidP="00781F05">
      <w:pPr>
        <w:rPr>
          <w:sz w:val="22"/>
          <w:szCs w:val="22"/>
        </w:rPr>
      </w:pPr>
      <w:r w:rsidRPr="00781F05">
        <w:rPr>
          <w:b/>
          <w:sz w:val="22"/>
          <w:szCs w:val="22"/>
        </w:rPr>
        <w:t>UWAGA:</w:t>
      </w:r>
      <w:r w:rsidRPr="00781F05">
        <w:rPr>
          <w:b/>
          <w:sz w:val="22"/>
          <w:szCs w:val="22"/>
        </w:rPr>
        <w:tab/>
        <w:t>Podanie numeru normy bez określenia roku jej wydania oznacza najnowsze wydanie normy, natomiast w przypadku norm wycofanych ostatnie ich wydanie.</w:t>
      </w:r>
      <w:r w:rsidRPr="00781F05">
        <w:rPr>
          <w:sz w:val="22"/>
          <w:szCs w:val="22"/>
        </w:rPr>
        <w:t xml:space="preserve">  </w:t>
      </w:r>
    </w:p>
    <w:p w14:paraId="4F514113" w14:textId="77777777" w:rsidR="00781F05" w:rsidRPr="00781F05" w:rsidRDefault="00781F05" w:rsidP="00781F05">
      <w:pPr>
        <w:rPr>
          <w:sz w:val="22"/>
          <w:szCs w:val="22"/>
        </w:rPr>
      </w:pPr>
    </w:p>
    <w:p w14:paraId="7B3A428D" w14:textId="77777777" w:rsidR="00781F05" w:rsidRPr="00781F05" w:rsidRDefault="00781F05" w:rsidP="00781F05">
      <w:pPr>
        <w:rPr>
          <w:sz w:val="22"/>
          <w:szCs w:val="22"/>
        </w:rPr>
      </w:pPr>
    </w:p>
    <w:p w14:paraId="05181476" w14:textId="77777777" w:rsidR="00781F05" w:rsidRPr="00781F05" w:rsidRDefault="00781F05" w:rsidP="00781F05">
      <w:pPr>
        <w:rPr>
          <w:sz w:val="22"/>
          <w:szCs w:val="22"/>
        </w:rPr>
      </w:pPr>
    </w:p>
    <w:p w14:paraId="07D5A273" w14:textId="77777777" w:rsidR="00781F05" w:rsidRPr="00781F05" w:rsidRDefault="00781F05" w:rsidP="00781F05">
      <w:pPr>
        <w:rPr>
          <w:sz w:val="22"/>
          <w:szCs w:val="22"/>
        </w:rPr>
      </w:pPr>
    </w:p>
    <w:p w14:paraId="29C5D65E" w14:textId="77777777" w:rsidR="00781F05" w:rsidRPr="00781F05" w:rsidRDefault="00781F05" w:rsidP="00781F05">
      <w:pPr>
        <w:ind w:firstLine="3402"/>
        <w:jc w:val="center"/>
        <w:rPr>
          <w:b/>
        </w:rPr>
      </w:pPr>
      <w:r w:rsidRPr="00781F05">
        <w:rPr>
          <w:b/>
        </w:rPr>
        <w:t>SZEF</w:t>
      </w:r>
    </w:p>
    <w:p w14:paraId="25BD9DA8" w14:textId="77777777" w:rsidR="00781F05" w:rsidRPr="00781F05" w:rsidRDefault="00781F05" w:rsidP="00781F05">
      <w:pPr>
        <w:ind w:firstLine="3402"/>
        <w:jc w:val="center"/>
        <w:rPr>
          <w:b/>
        </w:rPr>
      </w:pPr>
      <w:r w:rsidRPr="00781F05">
        <w:rPr>
          <w:b/>
        </w:rPr>
        <w:t>SZEFOSTWA SŁUŻBY MPS</w:t>
      </w:r>
    </w:p>
    <w:p w14:paraId="7655F0C6" w14:textId="77777777" w:rsidR="00781F05" w:rsidRPr="00781F05" w:rsidRDefault="00781F05" w:rsidP="00781F05">
      <w:pPr>
        <w:ind w:firstLine="3402"/>
        <w:jc w:val="center"/>
        <w:rPr>
          <w:b/>
        </w:rPr>
      </w:pPr>
      <w:r w:rsidRPr="00781F05">
        <w:rPr>
          <w:b/>
        </w:rPr>
        <w:t>INSPEKTORATU WSPARCIA SZ</w:t>
      </w:r>
    </w:p>
    <w:p w14:paraId="5A02C55A" w14:textId="77777777" w:rsidR="00781F05" w:rsidRPr="00781F05" w:rsidRDefault="00781F05" w:rsidP="00781F05">
      <w:pPr>
        <w:ind w:firstLine="3402"/>
        <w:jc w:val="center"/>
        <w:rPr>
          <w:b/>
        </w:rPr>
      </w:pPr>
    </w:p>
    <w:p w14:paraId="3759FD6A" w14:textId="77777777" w:rsidR="00781F05" w:rsidRPr="00781F05" w:rsidRDefault="00781F05" w:rsidP="00781F05">
      <w:pPr>
        <w:ind w:firstLine="3402"/>
        <w:jc w:val="center"/>
        <w:rPr>
          <w:b/>
        </w:rPr>
      </w:pPr>
    </w:p>
    <w:p w14:paraId="125B9EAE" w14:textId="32AE9404" w:rsidR="00781F05" w:rsidRPr="00781F05" w:rsidRDefault="00C368DC" w:rsidP="00781F05">
      <w:pPr>
        <w:ind w:firstLine="3402"/>
        <w:jc w:val="center"/>
        <w:rPr>
          <w:b/>
        </w:rPr>
      </w:pPr>
      <w:r>
        <w:rPr>
          <w:b/>
        </w:rPr>
        <w:t xml:space="preserve">(-) </w:t>
      </w:r>
      <w:r w:rsidR="00781F05" w:rsidRPr="00781F05">
        <w:rPr>
          <w:b/>
        </w:rPr>
        <w:t>płk Dariusz Kujawa</w:t>
      </w:r>
    </w:p>
    <w:p w14:paraId="09D7C04A" w14:textId="77777777" w:rsidR="001F549E" w:rsidRPr="00781F05" w:rsidRDefault="001F549E" w:rsidP="001F549E">
      <w:pPr>
        <w:rPr>
          <w:b/>
          <w:sz w:val="22"/>
          <w:szCs w:val="22"/>
        </w:rPr>
      </w:pPr>
    </w:p>
    <w:p w14:paraId="34F885CA" w14:textId="77777777" w:rsidR="008A312B" w:rsidRPr="000E59F5" w:rsidRDefault="008A312B" w:rsidP="008A312B">
      <w:pPr>
        <w:rPr>
          <w:sz w:val="22"/>
          <w:szCs w:val="22"/>
        </w:rPr>
      </w:pPr>
    </w:p>
    <w:p w14:paraId="3D3164FC" w14:textId="77777777" w:rsidR="008A312B" w:rsidRPr="000E59F5" w:rsidRDefault="008A312B" w:rsidP="008A312B">
      <w:pPr>
        <w:rPr>
          <w:sz w:val="22"/>
          <w:szCs w:val="22"/>
        </w:rPr>
      </w:pPr>
    </w:p>
    <w:p w14:paraId="2AFBDFC8" w14:textId="77777777" w:rsidR="008A312B" w:rsidRDefault="008A312B" w:rsidP="008A312B">
      <w:pPr>
        <w:rPr>
          <w:sz w:val="22"/>
          <w:szCs w:val="22"/>
        </w:rPr>
      </w:pPr>
    </w:p>
    <w:p w14:paraId="1BC4B308" w14:textId="77777777" w:rsidR="008A312B" w:rsidRDefault="008A312B" w:rsidP="008A312B">
      <w:pPr>
        <w:rPr>
          <w:sz w:val="22"/>
          <w:szCs w:val="22"/>
        </w:rPr>
      </w:pPr>
    </w:p>
    <w:p w14:paraId="6414F64C" w14:textId="77777777" w:rsidR="008A312B" w:rsidRDefault="008A312B" w:rsidP="008A312B">
      <w:pPr>
        <w:rPr>
          <w:sz w:val="22"/>
          <w:szCs w:val="22"/>
        </w:rPr>
      </w:pPr>
    </w:p>
    <w:p w14:paraId="1339AAE3" w14:textId="77777777" w:rsidR="008A312B" w:rsidRDefault="008A312B" w:rsidP="008A312B">
      <w:pPr>
        <w:rPr>
          <w:sz w:val="22"/>
          <w:szCs w:val="22"/>
        </w:rPr>
      </w:pPr>
    </w:p>
    <w:p w14:paraId="265D81CF" w14:textId="77777777" w:rsidR="008A312B" w:rsidRDefault="008A312B" w:rsidP="008A312B">
      <w:pPr>
        <w:rPr>
          <w:sz w:val="22"/>
          <w:szCs w:val="22"/>
        </w:rPr>
      </w:pPr>
    </w:p>
    <w:p w14:paraId="6C49B6A4" w14:textId="77777777" w:rsidR="008A312B" w:rsidRDefault="008A312B" w:rsidP="008A312B">
      <w:pPr>
        <w:rPr>
          <w:sz w:val="22"/>
          <w:szCs w:val="22"/>
        </w:rPr>
      </w:pPr>
    </w:p>
    <w:p w14:paraId="62F0A69D" w14:textId="77777777" w:rsidR="008A312B" w:rsidRDefault="008A312B" w:rsidP="008A312B">
      <w:pPr>
        <w:rPr>
          <w:sz w:val="22"/>
          <w:szCs w:val="22"/>
        </w:rPr>
      </w:pPr>
    </w:p>
    <w:p w14:paraId="4534CABF" w14:textId="77777777" w:rsidR="008A312B" w:rsidRDefault="008A312B" w:rsidP="008A312B">
      <w:pPr>
        <w:rPr>
          <w:sz w:val="22"/>
          <w:szCs w:val="22"/>
        </w:rPr>
      </w:pPr>
    </w:p>
    <w:p w14:paraId="1552E8F1" w14:textId="77777777" w:rsidR="001F549E" w:rsidRDefault="001F549E" w:rsidP="008A312B">
      <w:pPr>
        <w:rPr>
          <w:sz w:val="22"/>
          <w:szCs w:val="22"/>
        </w:rPr>
      </w:pPr>
    </w:p>
    <w:p w14:paraId="28BF1A14" w14:textId="77777777" w:rsidR="001F549E" w:rsidRDefault="001F549E" w:rsidP="008A312B">
      <w:pPr>
        <w:rPr>
          <w:sz w:val="22"/>
          <w:szCs w:val="22"/>
        </w:rPr>
      </w:pPr>
    </w:p>
    <w:p w14:paraId="46583167" w14:textId="77777777" w:rsidR="001F549E" w:rsidRDefault="001F549E" w:rsidP="008A312B">
      <w:pPr>
        <w:rPr>
          <w:sz w:val="22"/>
          <w:szCs w:val="22"/>
        </w:rPr>
      </w:pPr>
    </w:p>
    <w:p w14:paraId="406C28D7" w14:textId="77777777" w:rsidR="001F549E" w:rsidRDefault="001F549E" w:rsidP="008A312B">
      <w:pPr>
        <w:rPr>
          <w:sz w:val="22"/>
          <w:szCs w:val="22"/>
        </w:rPr>
      </w:pPr>
    </w:p>
    <w:p w14:paraId="10679394" w14:textId="77777777" w:rsidR="001F549E" w:rsidRDefault="001F549E" w:rsidP="008A312B">
      <w:pPr>
        <w:rPr>
          <w:sz w:val="22"/>
          <w:szCs w:val="22"/>
        </w:rPr>
      </w:pPr>
    </w:p>
    <w:p w14:paraId="70955593" w14:textId="77777777" w:rsidR="001F549E" w:rsidRDefault="001F549E" w:rsidP="008A312B">
      <w:pPr>
        <w:rPr>
          <w:sz w:val="22"/>
          <w:szCs w:val="22"/>
        </w:rPr>
      </w:pPr>
    </w:p>
    <w:p w14:paraId="2C00ED2D" w14:textId="77777777" w:rsidR="001F549E" w:rsidRDefault="001F549E" w:rsidP="008A312B">
      <w:pPr>
        <w:rPr>
          <w:sz w:val="22"/>
          <w:szCs w:val="22"/>
        </w:rPr>
      </w:pPr>
    </w:p>
    <w:p w14:paraId="3A97AC18" w14:textId="77777777" w:rsidR="001F549E" w:rsidRDefault="001F549E" w:rsidP="008A312B">
      <w:pPr>
        <w:rPr>
          <w:sz w:val="22"/>
          <w:szCs w:val="22"/>
        </w:rPr>
      </w:pPr>
    </w:p>
    <w:p w14:paraId="67B1D8E7" w14:textId="77777777" w:rsidR="001F549E" w:rsidRDefault="001F549E" w:rsidP="008A312B">
      <w:pPr>
        <w:rPr>
          <w:sz w:val="22"/>
          <w:szCs w:val="22"/>
        </w:rPr>
      </w:pPr>
    </w:p>
    <w:p w14:paraId="2CDAFAFF" w14:textId="77777777" w:rsidR="00B642CE" w:rsidRDefault="00B642CE" w:rsidP="008A312B">
      <w:pPr>
        <w:rPr>
          <w:sz w:val="22"/>
          <w:szCs w:val="22"/>
        </w:rPr>
      </w:pPr>
    </w:p>
    <w:p w14:paraId="67DBE3BF" w14:textId="77777777" w:rsidR="00B642CE" w:rsidRDefault="00B642CE" w:rsidP="008A312B">
      <w:pPr>
        <w:rPr>
          <w:sz w:val="22"/>
          <w:szCs w:val="22"/>
        </w:rPr>
      </w:pPr>
    </w:p>
    <w:p w14:paraId="79BD11CA" w14:textId="77777777" w:rsidR="00B642CE" w:rsidRDefault="00B642CE" w:rsidP="008A312B">
      <w:pPr>
        <w:rPr>
          <w:sz w:val="22"/>
          <w:szCs w:val="22"/>
        </w:rPr>
      </w:pPr>
    </w:p>
    <w:p w14:paraId="656078CD" w14:textId="77777777" w:rsidR="00B642CE" w:rsidRDefault="00B642CE" w:rsidP="008A312B">
      <w:pPr>
        <w:rPr>
          <w:sz w:val="22"/>
          <w:szCs w:val="22"/>
        </w:rPr>
      </w:pPr>
    </w:p>
    <w:p w14:paraId="41074B95" w14:textId="77777777" w:rsidR="00B642CE" w:rsidRDefault="00B642CE" w:rsidP="008A312B">
      <w:pPr>
        <w:rPr>
          <w:sz w:val="22"/>
          <w:szCs w:val="22"/>
        </w:rPr>
      </w:pPr>
    </w:p>
    <w:p w14:paraId="4FEB5750" w14:textId="77777777" w:rsidR="006923FC" w:rsidRDefault="006923FC" w:rsidP="008A312B">
      <w:pPr>
        <w:rPr>
          <w:sz w:val="22"/>
          <w:szCs w:val="22"/>
        </w:rPr>
      </w:pPr>
    </w:p>
    <w:p w14:paraId="12817D25" w14:textId="77777777" w:rsidR="006923FC" w:rsidRDefault="006923FC" w:rsidP="008A312B">
      <w:pPr>
        <w:rPr>
          <w:sz w:val="22"/>
          <w:szCs w:val="22"/>
        </w:rPr>
      </w:pPr>
    </w:p>
    <w:p w14:paraId="0CAAA932" w14:textId="77777777" w:rsidR="006923FC" w:rsidRDefault="006923FC" w:rsidP="008A312B">
      <w:pPr>
        <w:rPr>
          <w:sz w:val="22"/>
          <w:szCs w:val="22"/>
        </w:rPr>
      </w:pPr>
    </w:p>
    <w:p w14:paraId="0A2991D9" w14:textId="77777777" w:rsidR="006923FC" w:rsidRDefault="006923FC" w:rsidP="008A312B">
      <w:pPr>
        <w:rPr>
          <w:sz w:val="22"/>
          <w:szCs w:val="22"/>
        </w:rPr>
      </w:pPr>
    </w:p>
    <w:p w14:paraId="77CCEB86" w14:textId="21E0E6E8" w:rsidR="006923FC" w:rsidRDefault="006923FC" w:rsidP="008A312B">
      <w:pPr>
        <w:rPr>
          <w:sz w:val="22"/>
          <w:szCs w:val="22"/>
        </w:rPr>
      </w:pPr>
    </w:p>
    <w:p w14:paraId="4C0704B5" w14:textId="1969C8A5" w:rsidR="008B45F8" w:rsidRDefault="008B45F8" w:rsidP="008A312B">
      <w:pPr>
        <w:rPr>
          <w:sz w:val="22"/>
          <w:szCs w:val="22"/>
        </w:rPr>
      </w:pPr>
    </w:p>
    <w:p w14:paraId="0A43321E" w14:textId="2845CC72" w:rsidR="008B45F8" w:rsidRDefault="008B45F8" w:rsidP="008A312B">
      <w:pPr>
        <w:rPr>
          <w:sz w:val="22"/>
          <w:szCs w:val="22"/>
        </w:rPr>
      </w:pPr>
    </w:p>
    <w:p w14:paraId="18C0EAF6" w14:textId="6CF2AD00" w:rsidR="008B45F8" w:rsidRDefault="008B45F8" w:rsidP="008A312B">
      <w:pPr>
        <w:rPr>
          <w:sz w:val="22"/>
          <w:szCs w:val="22"/>
        </w:rPr>
      </w:pPr>
    </w:p>
    <w:p w14:paraId="34E3BE27" w14:textId="77777777" w:rsidR="008B45F8" w:rsidRDefault="008B45F8" w:rsidP="008A312B">
      <w:pPr>
        <w:rPr>
          <w:sz w:val="22"/>
          <w:szCs w:val="22"/>
        </w:rPr>
      </w:pPr>
    </w:p>
    <w:p w14:paraId="0B746EA4" w14:textId="77777777" w:rsidR="006923FC" w:rsidRDefault="006923FC" w:rsidP="008A312B">
      <w:pPr>
        <w:rPr>
          <w:sz w:val="22"/>
          <w:szCs w:val="22"/>
        </w:rPr>
      </w:pPr>
    </w:p>
    <w:p w14:paraId="0CC53FE8" w14:textId="77777777" w:rsidR="006923FC" w:rsidRDefault="006923FC" w:rsidP="008A312B">
      <w:pPr>
        <w:rPr>
          <w:sz w:val="22"/>
          <w:szCs w:val="22"/>
        </w:rPr>
      </w:pPr>
    </w:p>
    <w:p w14:paraId="06314ED9" w14:textId="77777777" w:rsidR="006923FC" w:rsidRDefault="006923FC" w:rsidP="008A312B">
      <w:pPr>
        <w:rPr>
          <w:sz w:val="22"/>
          <w:szCs w:val="22"/>
        </w:rPr>
      </w:pPr>
    </w:p>
    <w:p w14:paraId="2CAA8AB6" w14:textId="77777777" w:rsidR="006923FC" w:rsidRDefault="006923FC" w:rsidP="008A312B">
      <w:pPr>
        <w:rPr>
          <w:sz w:val="22"/>
          <w:szCs w:val="22"/>
        </w:rPr>
      </w:pPr>
    </w:p>
    <w:p w14:paraId="25984495" w14:textId="77777777" w:rsidR="001F549E" w:rsidRDefault="001F549E" w:rsidP="008A312B">
      <w:pPr>
        <w:rPr>
          <w:sz w:val="22"/>
          <w:szCs w:val="22"/>
        </w:rPr>
      </w:pPr>
    </w:p>
    <w:p w14:paraId="5D8BC126" w14:textId="77777777" w:rsidR="001F549E" w:rsidRPr="003E5E60" w:rsidRDefault="003E5E60" w:rsidP="003E5E60">
      <w:pPr>
        <w:ind w:left="2836" w:firstLine="709"/>
        <w:rPr>
          <w:b/>
          <w:color w:val="FF0000"/>
          <w:sz w:val="22"/>
          <w:szCs w:val="22"/>
          <w:u w:val="single"/>
        </w:rPr>
      </w:pPr>
      <w:r w:rsidRPr="003E5E60">
        <w:rPr>
          <w:color w:val="FF0000"/>
          <w:sz w:val="22"/>
          <w:szCs w:val="22"/>
        </w:rPr>
        <w:lastRenderedPageBreak/>
        <w:t xml:space="preserve">   </w:t>
      </w:r>
      <w:r>
        <w:rPr>
          <w:color w:val="FF0000"/>
          <w:sz w:val="22"/>
          <w:szCs w:val="22"/>
        </w:rPr>
        <w:t xml:space="preserve"> </w:t>
      </w:r>
      <w:r w:rsidRPr="003E5E60">
        <w:rPr>
          <w:color w:val="FF0000"/>
          <w:sz w:val="22"/>
          <w:szCs w:val="22"/>
        </w:rPr>
        <w:t xml:space="preserve"> </w:t>
      </w:r>
      <w:r w:rsidRPr="003E5E60">
        <w:rPr>
          <w:b/>
          <w:color w:val="C00000"/>
          <w:sz w:val="22"/>
          <w:szCs w:val="22"/>
          <w:u w:val="single"/>
        </w:rPr>
        <w:t>w zakresie zadania nr 1</w:t>
      </w:r>
    </w:p>
    <w:p w14:paraId="557DB169" w14:textId="77777777" w:rsidR="001F549E" w:rsidRDefault="001F549E" w:rsidP="008A312B">
      <w:pPr>
        <w:rPr>
          <w:sz w:val="22"/>
          <w:szCs w:val="22"/>
        </w:rPr>
      </w:pPr>
    </w:p>
    <w:p w14:paraId="0242C592" w14:textId="77777777" w:rsidR="008B45F8" w:rsidRPr="008B45F8" w:rsidRDefault="008B45F8" w:rsidP="008B45F8">
      <w:pPr>
        <w:keepNext/>
        <w:tabs>
          <w:tab w:val="left" w:pos="1843"/>
        </w:tabs>
        <w:jc w:val="center"/>
        <w:outlineLvl w:val="0"/>
        <w:rPr>
          <w:b/>
          <w:szCs w:val="20"/>
          <w:lang w:eastAsia="x-none"/>
        </w:rPr>
      </w:pPr>
      <w:r w:rsidRPr="008B45F8">
        <w:rPr>
          <w:b/>
          <w:szCs w:val="20"/>
          <w:lang w:eastAsia="x-none"/>
        </w:rPr>
        <w:t>WYMAGANIA</w:t>
      </w:r>
      <w:r w:rsidRPr="008B45F8">
        <w:rPr>
          <w:b/>
          <w:szCs w:val="20"/>
          <w:lang w:val="x-none" w:eastAsia="x-none"/>
        </w:rPr>
        <w:t xml:space="preserve"> JAKOŚCIOW</w:t>
      </w:r>
      <w:r w:rsidRPr="008B45F8">
        <w:rPr>
          <w:b/>
          <w:szCs w:val="20"/>
          <w:lang w:eastAsia="x-none"/>
        </w:rPr>
        <w:t>E</w:t>
      </w:r>
      <w:r w:rsidRPr="008B45F8">
        <w:rPr>
          <w:b/>
          <w:szCs w:val="20"/>
          <w:lang w:val="x-none" w:eastAsia="x-none"/>
        </w:rPr>
        <w:t xml:space="preserve"> NR </w:t>
      </w:r>
      <w:r w:rsidRPr="008B45F8">
        <w:rPr>
          <w:b/>
          <w:szCs w:val="20"/>
          <w:lang w:eastAsia="x-none"/>
        </w:rPr>
        <w:t>19</w:t>
      </w:r>
    </w:p>
    <w:tbl>
      <w:tblPr>
        <w:tblW w:w="10348" w:type="dxa"/>
        <w:tblInd w:w="-459" w:type="dxa"/>
        <w:tblLook w:val="04A0" w:firstRow="1" w:lastRow="0" w:firstColumn="1" w:lastColumn="0" w:noHBand="0" w:noVBand="1"/>
      </w:tblPr>
      <w:tblGrid>
        <w:gridCol w:w="2694"/>
        <w:gridCol w:w="5017"/>
        <w:gridCol w:w="2410"/>
        <w:gridCol w:w="227"/>
      </w:tblGrid>
      <w:tr w:rsidR="008B45F8" w:rsidRPr="008B45F8" w14:paraId="231C066F" w14:textId="77777777" w:rsidTr="00315EB7">
        <w:trPr>
          <w:gridBefore w:val="2"/>
          <w:gridAfter w:val="1"/>
          <w:wBefore w:w="7711" w:type="dxa"/>
          <w:wAfter w:w="227" w:type="dxa"/>
        </w:trPr>
        <w:tc>
          <w:tcPr>
            <w:tcW w:w="2410" w:type="dxa"/>
          </w:tcPr>
          <w:p w14:paraId="56A21567" w14:textId="77777777" w:rsidR="008B45F8" w:rsidRPr="008B45F8" w:rsidRDefault="008B45F8" w:rsidP="008B45F8">
            <w:pPr>
              <w:jc w:val="center"/>
              <w:rPr>
                <w:b/>
                <w:bCs/>
              </w:rPr>
            </w:pPr>
            <w:r w:rsidRPr="008B45F8">
              <w:rPr>
                <w:b/>
                <w:bCs/>
              </w:rPr>
              <w:t>Wydanie 5</w:t>
            </w:r>
          </w:p>
        </w:tc>
      </w:tr>
      <w:tr w:rsidR="008B45F8" w:rsidRPr="008B45F8" w14:paraId="4F5F9D92" w14:textId="77777777" w:rsidTr="00315EB7">
        <w:trPr>
          <w:gridBefore w:val="2"/>
          <w:gridAfter w:val="1"/>
          <w:wBefore w:w="7711" w:type="dxa"/>
          <w:wAfter w:w="227" w:type="dxa"/>
        </w:trPr>
        <w:tc>
          <w:tcPr>
            <w:tcW w:w="2410" w:type="dxa"/>
          </w:tcPr>
          <w:p w14:paraId="052F9E07" w14:textId="77777777" w:rsidR="008B45F8" w:rsidRPr="008B45F8" w:rsidRDefault="008B45F8" w:rsidP="008B45F8">
            <w:pPr>
              <w:jc w:val="center"/>
              <w:rPr>
                <w:bCs/>
                <w:sz w:val="6"/>
                <w:szCs w:val="6"/>
              </w:rPr>
            </w:pPr>
          </w:p>
          <w:p w14:paraId="0ECE33E2" w14:textId="77777777" w:rsidR="008B45F8" w:rsidRPr="008B45F8" w:rsidRDefault="008B45F8" w:rsidP="008B45F8">
            <w:pPr>
              <w:jc w:val="center"/>
              <w:rPr>
                <w:bCs/>
              </w:rPr>
            </w:pPr>
            <w:r w:rsidRPr="008B45F8">
              <w:rPr>
                <w:bCs/>
              </w:rPr>
              <w:t>z dnia 21.05.2024 r.</w:t>
            </w:r>
          </w:p>
          <w:p w14:paraId="17A92791" w14:textId="77777777" w:rsidR="008B45F8" w:rsidRPr="008B45F8" w:rsidRDefault="008B45F8" w:rsidP="008B45F8">
            <w:pPr>
              <w:jc w:val="center"/>
              <w:rPr>
                <w:bCs/>
              </w:rPr>
            </w:pPr>
          </w:p>
        </w:tc>
      </w:tr>
      <w:tr w:rsidR="008B45F8" w:rsidRPr="008B45F8" w14:paraId="3C68CD97" w14:textId="77777777" w:rsidTr="00315EB7">
        <w:tc>
          <w:tcPr>
            <w:tcW w:w="2694" w:type="dxa"/>
          </w:tcPr>
          <w:p w14:paraId="222CD736" w14:textId="77777777" w:rsidR="008B45F8" w:rsidRPr="008B45F8" w:rsidRDefault="008B45F8" w:rsidP="008B45F8">
            <w:pPr>
              <w:rPr>
                <w:bCs/>
              </w:rPr>
            </w:pPr>
            <w:r w:rsidRPr="008B45F8">
              <w:rPr>
                <w:bCs/>
              </w:rPr>
              <w:t xml:space="preserve">NAZWA PRODUKTU: </w:t>
            </w:r>
          </w:p>
        </w:tc>
        <w:tc>
          <w:tcPr>
            <w:tcW w:w="7654" w:type="dxa"/>
            <w:gridSpan w:val="3"/>
          </w:tcPr>
          <w:p w14:paraId="2D48FF0C" w14:textId="77777777" w:rsidR="008B45F8" w:rsidRPr="008B45F8" w:rsidRDefault="008B45F8" w:rsidP="008B45F8">
            <w:pPr>
              <w:rPr>
                <w:b/>
                <w:bCs/>
                <w:szCs w:val="20"/>
              </w:rPr>
            </w:pPr>
            <w:r w:rsidRPr="008B45F8">
              <w:rPr>
                <w:b/>
                <w:bCs/>
                <w:szCs w:val="20"/>
              </w:rPr>
              <w:t>Olej do szybkoobrotowych silników okrętowych</w:t>
            </w:r>
          </w:p>
          <w:p w14:paraId="646D2D53" w14:textId="77777777" w:rsidR="008B45F8" w:rsidRPr="008B45F8" w:rsidRDefault="008B45F8" w:rsidP="008B45F8">
            <w:pPr>
              <w:rPr>
                <w:b/>
                <w:bCs/>
                <w:szCs w:val="20"/>
              </w:rPr>
            </w:pPr>
            <w:r w:rsidRPr="008B45F8">
              <w:rPr>
                <w:b/>
                <w:bCs/>
                <w:szCs w:val="20"/>
              </w:rPr>
              <w:t xml:space="preserve"> (np. Marinol MW-50 WOJ lub równoważny)</w:t>
            </w:r>
          </w:p>
          <w:p w14:paraId="4B70AB4F" w14:textId="77777777" w:rsidR="008B45F8" w:rsidRPr="008B45F8" w:rsidRDefault="008B45F8" w:rsidP="008B45F8">
            <w:pPr>
              <w:jc w:val="both"/>
              <w:rPr>
                <w:bCs/>
                <w:sz w:val="16"/>
                <w:szCs w:val="16"/>
              </w:rPr>
            </w:pPr>
          </w:p>
        </w:tc>
      </w:tr>
    </w:tbl>
    <w:p w14:paraId="1BA3F62B" w14:textId="77777777" w:rsidR="008B45F8" w:rsidRPr="008B45F8" w:rsidRDefault="008B45F8" w:rsidP="008B45F8">
      <w:pPr>
        <w:tabs>
          <w:tab w:val="left" w:pos="1843"/>
        </w:tabs>
        <w:ind w:left="142"/>
        <w:rPr>
          <w:b/>
          <w:szCs w:val="20"/>
        </w:rPr>
      </w:pPr>
    </w:p>
    <w:p w14:paraId="7C27A111" w14:textId="77777777" w:rsidR="008B45F8" w:rsidRPr="008B45F8" w:rsidRDefault="008B45F8" w:rsidP="00BC1652">
      <w:pPr>
        <w:numPr>
          <w:ilvl w:val="0"/>
          <w:numId w:val="168"/>
        </w:numPr>
        <w:tabs>
          <w:tab w:val="clear" w:pos="720"/>
          <w:tab w:val="left" w:pos="1843"/>
        </w:tabs>
        <w:ind w:left="426" w:hanging="349"/>
        <w:rPr>
          <w:b/>
          <w:szCs w:val="20"/>
        </w:rPr>
      </w:pPr>
      <w:r w:rsidRPr="008B45F8">
        <w:rPr>
          <w:b/>
          <w:szCs w:val="20"/>
        </w:rPr>
        <w:t xml:space="preserve">Wymagania ogólne </w:t>
      </w:r>
      <w:r w:rsidRPr="008B45F8">
        <w:rPr>
          <w:szCs w:val="20"/>
        </w:rPr>
        <w:t xml:space="preserve">– opisane w wymaganiach nr 1A. </w:t>
      </w:r>
    </w:p>
    <w:p w14:paraId="175AF407" w14:textId="77777777" w:rsidR="008B45F8" w:rsidRPr="008B45F8" w:rsidRDefault="008B45F8" w:rsidP="008B45F8">
      <w:pPr>
        <w:jc w:val="both"/>
        <w:rPr>
          <w:bCs/>
          <w:sz w:val="16"/>
          <w:szCs w:val="16"/>
        </w:rPr>
      </w:pPr>
    </w:p>
    <w:p w14:paraId="175064EC" w14:textId="77777777" w:rsidR="008B45F8" w:rsidRPr="008B45F8" w:rsidRDefault="008B45F8" w:rsidP="00BC1652">
      <w:pPr>
        <w:numPr>
          <w:ilvl w:val="0"/>
          <w:numId w:val="168"/>
        </w:numPr>
        <w:tabs>
          <w:tab w:val="clear" w:pos="720"/>
          <w:tab w:val="left" w:pos="0"/>
          <w:tab w:val="left" w:pos="1843"/>
        </w:tabs>
        <w:ind w:left="426"/>
        <w:rPr>
          <w:b/>
          <w:szCs w:val="20"/>
        </w:rPr>
      </w:pPr>
      <w:r w:rsidRPr="008B45F8">
        <w:rPr>
          <w:b/>
          <w:szCs w:val="20"/>
        </w:rPr>
        <w:t>Wymagania szczegółowe</w:t>
      </w:r>
    </w:p>
    <w:p w14:paraId="023C63F1" w14:textId="77777777" w:rsidR="008B45F8" w:rsidRPr="008B45F8" w:rsidRDefault="008B45F8" w:rsidP="008B45F8">
      <w:pPr>
        <w:jc w:val="both"/>
        <w:rPr>
          <w:sz w:val="16"/>
          <w:szCs w:val="16"/>
        </w:rPr>
      </w:pPr>
    </w:p>
    <w:p w14:paraId="61D2BC7C" w14:textId="4A177A8C" w:rsidR="008B45F8" w:rsidRPr="008B45F8" w:rsidRDefault="008B45F8" w:rsidP="00BC1652">
      <w:pPr>
        <w:numPr>
          <w:ilvl w:val="0"/>
          <w:numId w:val="108"/>
        </w:numPr>
        <w:tabs>
          <w:tab w:val="num" w:pos="426"/>
        </w:tabs>
        <w:ind w:hanging="426"/>
        <w:jc w:val="both"/>
        <w:rPr>
          <w:lang w:val="x-none" w:eastAsia="x-none"/>
        </w:rPr>
      </w:pPr>
      <w:r w:rsidRPr="008B45F8">
        <w:rPr>
          <w:lang w:val="x-none" w:eastAsia="x-none"/>
        </w:rPr>
        <w:t xml:space="preserve">Wyrób musi spełniać wymagania </w:t>
      </w:r>
      <w:r w:rsidRPr="008B45F8">
        <w:rPr>
          <w:lang w:eastAsia="x-none"/>
        </w:rPr>
        <w:t xml:space="preserve">zawarte w pkt. 2 </w:t>
      </w:r>
      <w:r w:rsidRPr="008B45F8">
        <w:rPr>
          <w:lang w:val="x-none" w:eastAsia="x-none"/>
        </w:rPr>
        <w:t xml:space="preserve">Normy Obronnej </w:t>
      </w:r>
      <w:r w:rsidRPr="008B45F8">
        <w:rPr>
          <w:b/>
          <w:lang w:val="x-none" w:eastAsia="x-none"/>
        </w:rPr>
        <w:t>NO</w:t>
      </w:r>
      <w:r w:rsidRPr="008B45F8">
        <w:rPr>
          <w:b/>
          <w:lang w:val="x-none" w:eastAsia="x-none"/>
        </w:rPr>
        <w:noBreakHyphen/>
        <w:t>91</w:t>
      </w:r>
      <w:r w:rsidRPr="008B45F8">
        <w:rPr>
          <w:b/>
          <w:lang w:val="x-none" w:eastAsia="x-none"/>
        </w:rPr>
        <w:noBreakHyphen/>
        <w:t xml:space="preserve">A254:2019 </w:t>
      </w:r>
      <w:r w:rsidRPr="008B45F8">
        <w:rPr>
          <w:lang w:val="x-none" w:eastAsia="x-none"/>
        </w:rPr>
        <w:t xml:space="preserve">dla </w:t>
      </w:r>
      <w:r w:rsidRPr="008B45F8">
        <w:rPr>
          <w:b/>
          <w:lang w:val="x-none" w:eastAsia="x-none"/>
        </w:rPr>
        <w:t xml:space="preserve">oleju do szybkoobrotowych silników okrętowych </w:t>
      </w:r>
      <w:r w:rsidRPr="008B45F8">
        <w:rPr>
          <w:b/>
          <w:lang w:eastAsia="x-none"/>
        </w:rPr>
        <w:t xml:space="preserve">o </w:t>
      </w:r>
      <w:r w:rsidRPr="008B45F8">
        <w:rPr>
          <w:b/>
          <w:lang w:val="x-none" w:eastAsia="x-none"/>
        </w:rPr>
        <w:t>kod</w:t>
      </w:r>
      <w:r w:rsidRPr="008B45F8">
        <w:rPr>
          <w:b/>
          <w:lang w:eastAsia="x-none"/>
        </w:rPr>
        <w:t>zie</w:t>
      </w:r>
      <w:r w:rsidRPr="008B45F8">
        <w:rPr>
          <w:b/>
          <w:lang w:val="x-none" w:eastAsia="x-none"/>
        </w:rPr>
        <w:t xml:space="preserve"> MPS</w:t>
      </w:r>
      <w:r w:rsidRPr="008B45F8">
        <w:rPr>
          <w:lang w:val="x-none" w:eastAsia="x-none"/>
        </w:rPr>
        <w:t xml:space="preserve"> </w:t>
      </w:r>
      <w:r w:rsidRPr="008B45F8">
        <w:rPr>
          <w:b/>
          <w:lang w:val="x-none" w:eastAsia="x-none"/>
        </w:rPr>
        <w:t>O</w:t>
      </w:r>
      <w:r w:rsidRPr="008B45F8">
        <w:rPr>
          <w:b/>
          <w:lang w:val="x-none" w:eastAsia="x-none"/>
        </w:rPr>
        <w:noBreakHyphen/>
        <w:t>9</w:t>
      </w:r>
      <w:r>
        <w:rPr>
          <w:b/>
          <w:lang w:val="x-none" w:eastAsia="x-none"/>
        </w:rPr>
        <w:t>276</w:t>
      </w:r>
      <w:r w:rsidRPr="008B45F8">
        <w:rPr>
          <w:b/>
          <w:lang w:eastAsia="x-none"/>
        </w:rPr>
        <w:t xml:space="preserve"> </w:t>
      </w:r>
      <w:r w:rsidRPr="008B45F8">
        <w:rPr>
          <w:lang w:val="x-none" w:eastAsia="x-none"/>
        </w:rPr>
        <w:t xml:space="preserve">z </w:t>
      </w:r>
      <w:r w:rsidRPr="008B45F8">
        <w:rPr>
          <w:lang w:eastAsia="x-none"/>
        </w:rPr>
        <w:t>wyłączeniem</w:t>
      </w:r>
      <w:r w:rsidRPr="008B45F8">
        <w:rPr>
          <w:lang w:val="x-none" w:eastAsia="x-none"/>
        </w:rPr>
        <w:t>:</w:t>
      </w:r>
    </w:p>
    <w:p w14:paraId="6C95DA22" w14:textId="77777777" w:rsidR="008B45F8" w:rsidRPr="008B45F8" w:rsidRDefault="008B45F8" w:rsidP="00BC1652">
      <w:pPr>
        <w:numPr>
          <w:ilvl w:val="0"/>
          <w:numId w:val="142"/>
        </w:numPr>
        <w:jc w:val="both"/>
        <w:rPr>
          <w:lang w:val="x-none" w:eastAsia="x-none"/>
        </w:rPr>
      </w:pPr>
      <w:r w:rsidRPr="008B45F8">
        <w:rPr>
          <w:lang w:eastAsia="x-none"/>
        </w:rPr>
        <w:t>M</w:t>
      </w:r>
      <w:r w:rsidRPr="008B45F8">
        <w:rPr>
          <w:lang w:val="x-none" w:eastAsia="x-none"/>
        </w:rPr>
        <w:t>ieszalnoś</w:t>
      </w:r>
      <w:r w:rsidRPr="008B45F8">
        <w:rPr>
          <w:lang w:eastAsia="x-none"/>
        </w:rPr>
        <w:t>ć.</w:t>
      </w:r>
    </w:p>
    <w:p w14:paraId="4BDE2936" w14:textId="77777777" w:rsidR="008B45F8" w:rsidRPr="008B45F8" w:rsidRDefault="008B45F8" w:rsidP="00BC1652">
      <w:pPr>
        <w:numPr>
          <w:ilvl w:val="0"/>
          <w:numId w:val="108"/>
        </w:numPr>
        <w:tabs>
          <w:tab w:val="num" w:pos="426"/>
        </w:tabs>
        <w:ind w:hanging="426"/>
        <w:jc w:val="both"/>
        <w:rPr>
          <w:lang w:val="x-none" w:eastAsia="x-none"/>
        </w:rPr>
      </w:pPr>
      <w:r w:rsidRPr="008B45F8">
        <w:rPr>
          <w:lang w:eastAsia="x-none"/>
        </w:rPr>
        <w:t xml:space="preserve">Produkt równoważny </w:t>
      </w:r>
      <w:r w:rsidRPr="008B45F8">
        <w:rPr>
          <w:lang w:val="x-none" w:eastAsia="x-none"/>
        </w:rPr>
        <w:t xml:space="preserve">musi spełniać wymagania </w:t>
      </w:r>
      <w:r w:rsidRPr="008B45F8">
        <w:rPr>
          <w:lang w:eastAsia="x-none"/>
        </w:rPr>
        <w:t xml:space="preserve">zawarte w pkt. 2 </w:t>
      </w:r>
      <w:r w:rsidRPr="008B45F8">
        <w:rPr>
          <w:lang w:val="x-none" w:eastAsia="x-none"/>
        </w:rPr>
        <w:t xml:space="preserve">Normy Obronnej </w:t>
      </w:r>
      <w:r w:rsidRPr="008B45F8">
        <w:rPr>
          <w:b/>
          <w:lang w:val="x-none" w:eastAsia="x-none"/>
        </w:rPr>
        <w:t>NO</w:t>
      </w:r>
      <w:r w:rsidRPr="008B45F8">
        <w:rPr>
          <w:b/>
          <w:lang w:val="x-none" w:eastAsia="x-none"/>
        </w:rPr>
        <w:noBreakHyphen/>
        <w:t>91</w:t>
      </w:r>
      <w:r w:rsidRPr="008B45F8">
        <w:rPr>
          <w:b/>
          <w:lang w:val="x-none" w:eastAsia="x-none"/>
        </w:rPr>
        <w:noBreakHyphen/>
        <w:t xml:space="preserve">A254:2019 </w:t>
      </w:r>
      <w:r w:rsidRPr="008B45F8">
        <w:rPr>
          <w:lang w:val="x-none" w:eastAsia="x-none"/>
        </w:rPr>
        <w:t xml:space="preserve">dla </w:t>
      </w:r>
      <w:r w:rsidRPr="008B45F8">
        <w:rPr>
          <w:b/>
          <w:lang w:val="x-none" w:eastAsia="x-none"/>
        </w:rPr>
        <w:t xml:space="preserve">oleju do szybkoobrotowych silników okrętowych </w:t>
      </w:r>
      <w:r w:rsidRPr="008B45F8">
        <w:rPr>
          <w:b/>
          <w:lang w:eastAsia="x-none"/>
        </w:rPr>
        <w:t xml:space="preserve">o </w:t>
      </w:r>
      <w:r w:rsidRPr="008B45F8">
        <w:rPr>
          <w:b/>
          <w:lang w:val="x-none" w:eastAsia="x-none"/>
        </w:rPr>
        <w:t>kod</w:t>
      </w:r>
      <w:r w:rsidRPr="008B45F8">
        <w:rPr>
          <w:b/>
          <w:lang w:eastAsia="x-none"/>
        </w:rPr>
        <w:t>zie</w:t>
      </w:r>
      <w:r w:rsidRPr="008B45F8">
        <w:rPr>
          <w:b/>
          <w:lang w:val="x-none" w:eastAsia="x-none"/>
        </w:rPr>
        <w:t xml:space="preserve"> MPS</w:t>
      </w:r>
      <w:r w:rsidRPr="008B45F8">
        <w:rPr>
          <w:lang w:val="x-none" w:eastAsia="x-none"/>
        </w:rPr>
        <w:t xml:space="preserve"> </w:t>
      </w:r>
      <w:r w:rsidRPr="008B45F8">
        <w:rPr>
          <w:b/>
          <w:lang w:val="x-none" w:eastAsia="x-none"/>
        </w:rPr>
        <w:t>O</w:t>
      </w:r>
      <w:r w:rsidRPr="008B45F8">
        <w:rPr>
          <w:b/>
          <w:lang w:val="x-none" w:eastAsia="x-none"/>
        </w:rPr>
        <w:noBreakHyphen/>
        <w:t xml:space="preserve">9276 </w:t>
      </w:r>
      <w:r w:rsidRPr="008B45F8">
        <w:rPr>
          <w:lang w:val="x-none" w:eastAsia="x-none"/>
        </w:rPr>
        <w:t xml:space="preserve">z </w:t>
      </w:r>
      <w:r w:rsidRPr="008B45F8">
        <w:rPr>
          <w:lang w:eastAsia="x-none"/>
        </w:rPr>
        <w:t>wyłączeniem</w:t>
      </w:r>
      <w:r w:rsidRPr="008B45F8">
        <w:rPr>
          <w:lang w:val="x-none" w:eastAsia="x-none"/>
        </w:rPr>
        <w:t>:</w:t>
      </w:r>
    </w:p>
    <w:p w14:paraId="24DFD4F6" w14:textId="77777777" w:rsidR="008B45F8" w:rsidRPr="008B45F8" w:rsidRDefault="008B45F8" w:rsidP="00BC1652">
      <w:pPr>
        <w:numPr>
          <w:ilvl w:val="0"/>
          <w:numId w:val="167"/>
        </w:numPr>
        <w:jc w:val="both"/>
        <w:rPr>
          <w:lang w:val="x-none" w:eastAsia="x-none"/>
        </w:rPr>
      </w:pPr>
      <w:r w:rsidRPr="008B45F8">
        <w:rPr>
          <w:lang w:eastAsia="x-none"/>
        </w:rPr>
        <w:t>M</w:t>
      </w:r>
      <w:r w:rsidRPr="008B45F8">
        <w:rPr>
          <w:lang w:val="x-none" w:eastAsia="x-none"/>
        </w:rPr>
        <w:t>ieszalnoś</w:t>
      </w:r>
      <w:r w:rsidRPr="008B45F8">
        <w:rPr>
          <w:lang w:eastAsia="x-none"/>
        </w:rPr>
        <w:t>ć.</w:t>
      </w:r>
    </w:p>
    <w:p w14:paraId="39F99AC3" w14:textId="5D1DB51D" w:rsidR="008B45F8" w:rsidRPr="008B45F8" w:rsidRDefault="008B45F8" w:rsidP="00BC1652">
      <w:pPr>
        <w:numPr>
          <w:ilvl w:val="0"/>
          <w:numId w:val="108"/>
        </w:numPr>
        <w:tabs>
          <w:tab w:val="num" w:pos="426"/>
        </w:tabs>
        <w:ind w:hanging="426"/>
        <w:jc w:val="both"/>
        <w:rPr>
          <w:lang w:val="x-none" w:eastAsia="x-none"/>
        </w:rPr>
      </w:pPr>
      <w:r w:rsidRPr="008B45F8">
        <w:rPr>
          <w:lang w:val="x-none" w:eastAsia="x-none"/>
        </w:rPr>
        <w:t xml:space="preserve">W </w:t>
      </w:r>
      <w:r w:rsidRPr="008B45F8">
        <w:rPr>
          <w:lang w:eastAsia="x-none"/>
        </w:rPr>
        <w:t>trakcie procesu nadzorowania jakości</w:t>
      </w:r>
      <w:r w:rsidRPr="008B45F8">
        <w:rPr>
          <w:lang w:val="x-none" w:eastAsia="x-none"/>
        </w:rPr>
        <w:t xml:space="preserve"> kontroli podlegają parametry wyszczególnione w Tablicy</w:t>
      </w:r>
      <w:r w:rsidRPr="008B45F8">
        <w:rPr>
          <w:lang w:eastAsia="x-none"/>
        </w:rPr>
        <w:t xml:space="preserve"> </w:t>
      </w:r>
      <w:r w:rsidRPr="008B45F8">
        <w:rPr>
          <w:lang w:val="x-none" w:eastAsia="x-none"/>
        </w:rPr>
        <w:t>1</w:t>
      </w:r>
      <w:r w:rsidRPr="008B45F8">
        <w:rPr>
          <w:lang w:eastAsia="x-none"/>
        </w:rPr>
        <w:t xml:space="preserve"> </w:t>
      </w:r>
      <w:r w:rsidRPr="008B45F8">
        <w:rPr>
          <w:lang w:val="x-none" w:eastAsia="x-none"/>
        </w:rPr>
        <w:t>Normy Obronnej</w:t>
      </w:r>
      <w:r w:rsidRPr="008B45F8">
        <w:rPr>
          <w:b/>
          <w:bCs/>
          <w:lang w:val="x-none" w:eastAsia="x-none"/>
        </w:rPr>
        <w:t xml:space="preserve"> </w:t>
      </w:r>
      <w:r w:rsidRPr="008B45F8">
        <w:rPr>
          <w:b/>
          <w:lang w:val="x-none" w:eastAsia="x-none"/>
        </w:rPr>
        <w:t>NO</w:t>
      </w:r>
      <w:r w:rsidRPr="008B45F8">
        <w:rPr>
          <w:b/>
          <w:lang w:val="x-none" w:eastAsia="x-none"/>
        </w:rPr>
        <w:noBreakHyphen/>
        <w:t>91</w:t>
      </w:r>
      <w:r w:rsidRPr="008B45F8">
        <w:rPr>
          <w:b/>
          <w:lang w:val="x-none" w:eastAsia="x-none"/>
        </w:rPr>
        <w:noBreakHyphen/>
        <w:t xml:space="preserve">A254:2019 </w:t>
      </w:r>
      <w:r w:rsidRPr="008B45F8">
        <w:rPr>
          <w:lang w:val="x-none" w:eastAsia="x-none"/>
        </w:rPr>
        <w:t xml:space="preserve">dla </w:t>
      </w:r>
      <w:r w:rsidRPr="008B45F8">
        <w:rPr>
          <w:b/>
          <w:lang w:val="x-none" w:eastAsia="x-none"/>
        </w:rPr>
        <w:t>oleju do szybkoobrotowych silników okrętowych</w:t>
      </w:r>
      <w:r w:rsidRPr="008B45F8">
        <w:rPr>
          <w:b/>
          <w:lang w:eastAsia="x-none"/>
        </w:rPr>
        <w:t xml:space="preserve"> o</w:t>
      </w:r>
      <w:r w:rsidRPr="008B45F8">
        <w:rPr>
          <w:b/>
          <w:lang w:val="x-none" w:eastAsia="x-none"/>
        </w:rPr>
        <w:t xml:space="preserve"> kod</w:t>
      </w:r>
      <w:r w:rsidRPr="008B45F8">
        <w:rPr>
          <w:b/>
          <w:lang w:eastAsia="x-none"/>
        </w:rPr>
        <w:t>zie</w:t>
      </w:r>
      <w:r w:rsidRPr="008B45F8">
        <w:rPr>
          <w:b/>
          <w:lang w:val="x-none" w:eastAsia="x-none"/>
        </w:rPr>
        <w:t xml:space="preserve"> MPS</w:t>
      </w:r>
      <w:r w:rsidRPr="008B45F8">
        <w:rPr>
          <w:lang w:val="x-none" w:eastAsia="x-none"/>
        </w:rPr>
        <w:t xml:space="preserve"> </w:t>
      </w:r>
      <w:r w:rsidRPr="008B45F8">
        <w:rPr>
          <w:b/>
          <w:lang w:val="x-none" w:eastAsia="x-none"/>
        </w:rPr>
        <w:t>O</w:t>
      </w:r>
      <w:r w:rsidRPr="008B45F8">
        <w:rPr>
          <w:b/>
          <w:lang w:val="x-none" w:eastAsia="x-none"/>
        </w:rPr>
        <w:noBreakHyphen/>
        <w:t>9276</w:t>
      </w:r>
      <w:r w:rsidRPr="008B45F8">
        <w:rPr>
          <w:lang w:eastAsia="x-none"/>
        </w:rPr>
        <w:t xml:space="preserve"> </w:t>
      </w:r>
      <w:r w:rsidRPr="008B45F8">
        <w:rPr>
          <w:lang w:val="x-none" w:eastAsia="x-none"/>
        </w:rPr>
        <w:t xml:space="preserve">z </w:t>
      </w:r>
      <w:r w:rsidRPr="008B45F8">
        <w:rPr>
          <w:lang w:eastAsia="x-none"/>
        </w:rPr>
        <w:t>wyłączeniem</w:t>
      </w:r>
      <w:r w:rsidRPr="008B45F8">
        <w:rPr>
          <w:lang w:val="x-none" w:eastAsia="x-none"/>
        </w:rPr>
        <w:t>:</w:t>
      </w:r>
    </w:p>
    <w:p w14:paraId="37B309ED" w14:textId="77777777" w:rsidR="008B45F8" w:rsidRPr="008B45F8" w:rsidRDefault="008B45F8" w:rsidP="00BC1652">
      <w:pPr>
        <w:numPr>
          <w:ilvl w:val="0"/>
          <w:numId w:val="166"/>
        </w:numPr>
        <w:jc w:val="both"/>
        <w:rPr>
          <w:lang w:val="x-none" w:eastAsia="x-none"/>
        </w:rPr>
      </w:pPr>
      <w:r w:rsidRPr="008B45F8">
        <w:rPr>
          <w:lang w:eastAsia="x-none"/>
        </w:rPr>
        <w:t>M</w:t>
      </w:r>
      <w:r w:rsidRPr="008B45F8">
        <w:rPr>
          <w:lang w:val="x-none" w:eastAsia="x-none"/>
        </w:rPr>
        <w:t>ieszalnoś</w:t>
      </w:r>
      <w:r w:rsidRPr="008B45F8">
        <w:rPr>
          <w:lang w:eastAsia="x-none"/>
        </w:rPr>
        <w:t>ć.</w:t>
      </w:r>
    </w:p>
    <w:p w14:paraId="6A908FD4" w14:textId="77777777" w:rsidR="008B45F8" w:rsidRPr="008B45F8" w:rsidRDefault="008B45F8" w:rsidP="00BC1652">
      <w:pPr>
        <w:numPr>
          <w:ilvl w:val="0"/>
          <w:numId w:val="108"/>
        </w:numPr>
        <w:tabs>
          <w:tab w:val="num" w:pos="426"/>
        </w:tabs>
        <w:ind w:hanging="426"/>
        <w:jc w:val="both"/>
        <w:rPr>
          <w:lang w:val="x-none" w:eastAsia="x-none"/>
        </w:rPr>
      </w:pPr>
      <w:r w:rsidRPr="008B45F8">
        <w:rPr>
          <w:lang w:val="x-none" w:eastAsia="x-none"/>
        </w:rPr>
        <w:t>Gwarantowany okres przechowywania – 4 lata.</w:t>
      </w:r>
    </w:p>
    <w:p w14:paraId="46EAA3D6" w14:textId="77777777" w:rsidR="008B45F8" w:rsidRPr="008B45F8" w:rsidRDefault="008B45F8" w:rsidP="00BC1652">
      <w:pPr>
        <w:numPr>
          <w:ilvl w:val="0"/>
          <w:numId w:val="108"/>
        </w:numPr>
        <w:tabs>
          <w:tab w:val="num" w:pos="426"/>
        </w:tabs>
        <w:ind w:hanging="426"/>
        <w:jc w:val="both"/>
        <w:rPr>
          <w:lang w:val="x-none" w:eastAsia="x-none"/>
        </w:rPr>
      </w:pPr>
      <w:r w:rsidRPr="008B45F8">
        <w:rPr>
          <w:szCs w:val="20"/>
          <w:lang w:val="x-none" w:eastAsia="x-none"/>
        </w:rPr>
        <w:t xml:space="preserve">Wymagana jest „Deklaracja zgodności” wg </w:t>
      </w:r>
      <w:r w:rsidRPr="008B45F8">
        <w:rPr>
          <w:b/>
          <w:szCs w:val="20"/>
          <w:lang w:val="x-none" w:eastAsia="x-none"/>
        </w:rPr>
        <w:t>PN-EN ISO/IEC 17050-1</w:t>
      </w:r>
      <w:r w:rsidRPr="008B45F8">
        <w:rPr>
          <w:szCs w:val="20"/>
          <w:lang w:val="x-none" w:eastAsia="x-none"/>
        </w:rPr>
        <w:t>.</w:t>
      </w:r>
    </w:p>
    <w:p w14:paraId="329C3132" w14:textId="77777777" w:rsidR="008B45F8" w:rsidRPr="008B45F8" w:rsidRDefault="008B45F8" w:rsidP="008B45F8">
      <w:pPr>
        <w:ind w:firstLine="3402"/>
        <w:jc w:val="center"/>
        <w:rPr>
          <w:b/>
        </w:rPr>
      </w:pPr>
    </w:p>
    <w:p w14:paraId="2D180695" w14:textId="77777777" w:rsidR="008B45F8" w:rsidRPr="008B45F8" w:rsidRDefault="008B45F8" w:rsidP="008B45F8">
      <w:pPr>
        <w:jc w:val="both"/>
      </w:pPr>
      <w:r w:rsidRPr="008B45F8">
        <w:t>Uwaga:</w:t>
      </w:r>
    </w:p>
    <w:p w14:paraId="0DC15D8B" w14:textId="51209AD3" w:rsidR="008B45F8" w:rsidRPr="008B45F8" w:rsidRDefault="008B45F8" w:rsidP="008B45F8">
      <w:pPr>
        <w:jc w:val="both"/>
        <w:rPr>
          <w:sz w:val="20"/>
          <w:szCs w:val="20"/>
        </w:rPr>
      </w:pPr>
      <w:r w:rsidRPr="008B45F8">
        <w:t>„…</w:t>
      </w:r>
      <w:r w:rsidRPr="008B45F8">
        <w:rPr>
          <w:b/>
        </w:rPr>
        <w:t>z wyłączeniem</w:t>
      </w:r>
      <w:r w:rsidRPr="008B45F8">
        <w:t>…” – Odbiorca (Siły Zbrojne RP) nie będzie żądał spełnienia wymagań własności produktu na zgodność z przedmiotową normą, na żadnym z etapów dostawy i procesu nadzorowania jakości.</w:t>
      </w:r>
    </w:p>
    <w:p w14:paraId="4E2E680D" w14:textId="77777777" w:rsidR="008B45F8" w:rsidRPr="008B45F8" w:rsidRDefault="008B45F8" w:rsidP="008B45F8">
      <w:pPr>
        <w:jc w:val="both"/>
        <w:rPr>
          <w:b/>
        </w:rPr>
      </w:pPr>
    </w:p>
    <w:p w14:paraId="655A8A4B" w14:textId="77777777" w:rsidR="008B45F8" w:rsidRPr="008B45F8" w:rsidRDefault="008B45F8" w:rsidP="008B45F8">
      <w:pPr>
        <w:jc w:val="both"/>
      </w:pPr>
      <w:r w:rsidRPr="008B45F8">
        <w:t>Podanie numeru normy bez określenia roku jej wydania oznacza najnowsze wydanie normy, natomiast w przypadku norm wycofanych ostatnie ich wydanie.</w:t>
      </w:r>
    </w:p>
    <w:p w14:paraId="5D785BB3" w14:textId="77777777" w:rsidR="008B45F8" w:rsidRPr="008B45F8" w:rsidRDefault="008B45F8" w:rsidP="008B45F8">
      <w:pPr>
        <w:rPr>
          <w:b/>
        </w:rPr>
      </w:pPr>
    </w:p>
    <w:p w14:paraId="6D62D6EA" w14:textId="77777777" w:rsidR="008B45F8" w:rsidRPr="008B45F8" w:rsidRDefault="008B45F8" w:rsidP="008B45F8">
      <w:pPr>
        <w:ind w:firstLine="3402"/>
        <w:jc w:val="center"/>
        <w:rPr>
          <w:b/>
        </w:rPr>
      </w:pPr>
    </w:p>
    <w:p w14:paraId="03DBB6A3" w14:textId="77777777" w:rsidR="008B45F8" w:rsidRPr="008B45F8" w:rsidRDefault="008B45F8" w:rsidP="008B45F8">
      <w:pPr>
        <w:ind w:firstLine="3402"/>
        <w:jc w:val="center"/>
        <w:rPr>
          <w:b/>
        </w:rPr>
      </w:pPr>
      <w:r w:rsidRPr="008B45F8">
        <w:rPr>
          <w:b/>
        </w:rPr>
        <w:t>SZEF</w:t>
      </w:r>
    </w:p>
    <w:p w14:paraId="1EFA46C9" w14:textId="77777777" w:rsidR="008B45F8" w:rsidRPr="008B45F8" w:rsidRDefault="008B45F8" w:rsidP="008B45F8">
      <w:pPr>
        <w:ind w:firstLine="3402"/>
        <w:jc w:val="center"/>
        <w:rPr>
          <w:b/>
        </w:rPr>
      </w:pPr>
      <w:r w:rsidRPr="008B45F8">
        <w:rPr>
          <w:b/>
        </w:rPr>
        <w:t>SZEFOSTWA SŁUŻBY MPS</w:t>
      </w:r>
    </w:p>
    <w:p w14:paraId="027A5002" w14:textId="77777777" w:rsidR="008B45F8" w:rsidRPr="008B45F8" w:rsidRDefault="008B45F8" w:rsidP="008B45F8">
      <w:pPr>
        <w:ind w:firstLine="3402"/>
        <w:jc w:val="center"/>
        <w:rPr>
          <w:b/>
        </w:rPr>
      </w:pPr>
      <w:r w:rsidRPr="008B45F8">
        <w:rPr>
          <w:b/>
        </w:rPr>
        <w:t>INSPEKTORATU WSPARCIA SZ</w:t>
      </w:r>
    </w:p>
    <w:p w14:paraId="295C1F0A" w14:textId="77777777" w:rsidR="008B45F8" w:rsidRPr="008B45F8" w:rsidRDefault="008B45F8" w:rsidP="008B45F8">
      <w:pPr>
        <w:ind w:firstLine="3402"/>
        <w:jc w:val="center"/>
        <w:rPr>
          <w:b/>
        </w:rPr>
      </w:pPr>
    </w:p>
    <w:p w14:paraId="4E1F92F5" w14:textId="77777777" w:rsidR="008B45F8" w:rsidRPr="008B45F8" w:rsidRDefault="008B45F8" w:rsidP="008B45F8">
      <w:pPr>
        <w:ind w:firstLine="3402"/>
        <w:jc w:val="center"/>
        <w:rPr>
          <w:b/>
        </w:rPr>
      </w:pPr>
    </w:p>
    <w:p w14:paraId="2C55A70F" w14:textId="14A25E51" w:rsidR="008B45F8" w:rsidRPr="008B45F8" w:rsidRDefault="00C368DC" w:rsidP="008B45F8">
      <w:pPr>
        <w:ind w:firstLine="3402"/>
        <w:jc w:val="center"/>
        <w:rPr>
          <w:b/>
        </w:rPr>
      </w:pPr>
      <w:r>
        <w:rPr>
          <w:b/>
        </w:rPr>
        <w:t xml:space="preserve">(-) </w:t>
      </w:r>
      <w:r w:rsidR="008B45F8" w:rsidRPr="008B45F8">
        <w:rPr>
          <w:b/>
        </w:rPr>
        <w:t>płk Dariusz KUJAWA</w:t>
      </w:r>
    </w:p>
    <w:p w14:paraId="781F1067" w14:textId="77777777" w:rsidR="003E5E60" w:rsidRPr="003E5E60" w:rsidRDefault="003E5E60" w:rsidP="003E5E60">
      <w:pPr>
        <w:rPr>
          <w:sz w:val="22"/>
          <w:szCs w:val="22"/>
        </w:rPr>
      </w:pPr>
    </w:p>
    <w:p w14:paraId="5AC53667" w14:textId="77777777" w:rsidR="00BB64AE" w:rsidRPr="003E5E60" w:rsidRDefault="00BB64AE" w:rsidP="00BB64AE">
      <w:pPr>
        <w:rPr>
          <w:sz w:val="22"/>
          <w:szCs w:val="22"/>
        </w:rPr>
      </w:pPr>
    </w:p>
    <w:p w14:paraId="5AC4F857" w14:textId="38086EB7" w:rsidR="00C26D7B" w:rsidRDefault="00C26D7B" w:rsidP="00BB64AE">
      <w:pPr>
        <w:rPr>
          <w:sz w:val="22"/>
          <w:szCs w:val="22"/>
        </w:rPr>
      </w:pPr>
    </w:p>
    <w:p w14:paraId="368C2924" w14:textId="364919E0" w:rsidR="008B45F8" w:rsidRDefault="008B45F8" w:rsidP="00BB64AE">
      <w:pPr>
        <w:rPr>
          <w:sz w:val="22"/>
          <w:szCs w:val="22"/>
        </w:rPr>
      </w:pPr>
    </w:p>
    <w:p w14:paraId="2D7267A4" w14:textId="71EEC285" w:rsidR="008B45F8" w:rsidRDefault="008B45F8" w:rsidP="00BB64AE">
      <w:pPr>
        <w:rPr>
          <w:sz w:val="22"/>
          <w:szCs w:val="22"/>
        </w:rPr>
      </w:pPr>
    </w:p>
    <w:p w14:paraId="6FA94FCA" w14:textId="411FDABB" w:rsidR="008B45F8" w:rsidRDefault="008B45F8" w:rsidP="00BB64AE">
      <w:pPr>
        <w:rPr>
          <w:sz w:val="22"/>
          <w:szCs w:val="22"/>
        </w:rPr>
      </w:pPr>
    </w:p>
    <w:p w14:paraId="041E28C5" w14:textId="78CDEA39" w:rsidR="003E5E60" w:rsidRDefault="00FA2C0E" w:rsidP="00FA2C0E">
      <w:pPr>
        <w:jc w:val="center"/>
        <w:rPr>
          <w:b/>
          <w:sz w:val="22"/>
          <w:szCs w:val="22"/>
        </w:rPr>
      </w:pPr>
      <w:r>
        <w:rPr>
          <w:sz w:val="22"/>
          <w:szCs w:val="22"/>
        </w:rPr>
        <w:br w:type="column"/>
      </w:r>
      <w:r w:rsidR="003E5E60" w:rsidRPr="003E5E60">
        <w:rPr>
          <w:b/>
          <w:color w:val="C00000"/>
          <w:sz w:val="22"/>
          <w:szCs w:val="22"/>
          <w:u w:val="single"/>
        </w:rPr>
        <w:lastRenderedPageBreak/>
        <w:t xml:space="preserve">w zakresie zadania nr </w:t>
      </w:r>
      <w:r w:rsidR="003E5E60">
        <w:rPr>
          <w:b/>
          <w:color w:val="C00000"/>
          <w:sz w:val="22"/>
          <w:szCs w:val="22"/>
          <w:u w:val="single"/>
        </w:rPr>
        <w:t>2</w:t>
      </w:r>
    </w:p>
    <w:p w14:paraId="140EBE1F" w14:textId="77777777" w:rsidR="003E5E60" w:rsidRPr="00FA2C0E" w:rsidRDefault="003E5E60" w:rsidP="00FA2C0E"/>
    <w:p w14:paraId="68E4D19A" w14:textId="77777777" w:rsidR="008B45F8" w:rsidRPr="008B45F8" w:rsidRDefault="008B45F8" w:rsidP="008B45F8">
      <w:pPr>
        <w:keepNext/>
        <w:tabs>
          <w:tab w:val="left" w:pos="1843"/>
        </w:tabs>
        <w:jc w:val="center"/>
        <w:outlineLvl w:val="0"/>
        <w:rPr>
          <w:b/>
          <w:szCs w:val="28"/>
          <w:lang w:eastAsia="x-none"/>
        </w:rPr>
      </w:pPr>
      <w:r w:rsidRPr="008B45F8">
        <w:rPr>
          <w:b/>
          <w:szCs w:val="28"/>
          <w:lang w:eastAsia="x-none"/>
        </w:rPr>
        <w:t>WYMAGANIA</w:t>
      </w:r>
      <w:r w:rsidRPr="008B45F8">
        <w:rPr>
          <w:b/>
          <w:szCs w:val="28"/>
          <w:lang w:val="x-none" w:eastAsia="x-none"/>
        </w:rPr>
        <w:t xml:space="preserve"> JAKOŚCIOW</w:t>
      </w:r>
      <w:r w:rsidRPr="008B45F8">
        <w:rPr>
          <w:b/>
          <w:szCs w:val="28"/>
          <w:lang w:eastAsia="x-none"/>
        </w:rPr>
        <w:t>E</w:t>
      </w:r>
      <w:r w:rsidRPr="008B45F8">
        <w:rPr>
          <w:b/>
          <w:szCs w:val="28"/>
          <w:lang w:val="x-none" w:eastAsia="x-none"/>
        </w:rPr>
        <w:t xml:space="preserve"> NR </w:t>
      </w:r>
      <w:r w:rsidRPr="008B45F8">
        <w:rPr>
          <w:b/>
          <w:szCs w:val="28"/>
          <w:lang w:eastAsia="x-none"/>
        </w:rPr>
        <w:t>132</w:t>
      </w:r>
    </w:p>
    <w:tbl>
      <w:tblPr>
        <w:tblW w:w="2410" w:type="dxa"/>
        <w:tblInd w:w="7252" w:type="dxa"/>
        <w:tblLook w:val="04A0" w:firstRow="1" w:lastRow="0" w:firstColumn="1" w:lastColumn="0" w:noHBand="0" w:noVBand="1"/>
      </w:tblPr>
      <w:tblGrid>
        <w:gridCol w:w="2410"/>
      </w:tblGrid>
      <w:tr w:rsidR="008B45F8" w:rsidRPr="008B45F8" w14:paraId="41829471" w14:textId="77777777" w:rsidTr="00315EB7">
        <w:tc>
          <w:tcPr>
            <w:tcW w:w="2410" w:type="dxa"/>
          </w:tcPr>
          <w:p w14:paraId="2D49DE62" w14:textId="77777777" w:rsidR="008B45F8" w:rsidRPr="008B45F8" w:rsidRDefault="008B45F8" w:rsidP="008B45F8">
            <w:pPr>
              <w:jc w:val="center"/>
              <w:rPr>
                <w:b/>
                <w:bCs/>
              </w:rPr>
            </w:pPr>
          </w:p>
          <w:p w14:paraId="05E51C7D" w14:textId="77777777" w:rsidR="008B45F8" w:rsidRPr="008B45F8" w:rsidRDefault="008B45F8" w:rsidP="008B45F8">
            <w:pPr>
              <w:jc w:val="center"/>
              <w:rPr>
                <w:b/>
                <w:bCs/>
              </w:rPr>
            </w:pPr>
            <w:r w:rsidRPr="008B45F8">
              <w:rPr>
                <w:b/>
                <w:bCs/>
              </w:rPr>
              <w:t>Wydanie 4</w:t>
            </w:r>
          </w:p>
        </w:tc>
      </w:tr>
      <w:tr w:rsidR="008B45F8" w:rsidRPr="008B45F8" w14:paraId="246F2D82" w14:textId="77777777" w:rsidTr="00315EB7">
        <w:tc>
          <w:tcPr>
            <w:tcW w:w="2410" w:type="dxa"/>
          </w:tcPr>
          <w:p w14:paraId="49859342" w14:textId="77777777" w:rsidR="008B45F8" w:rsidRPr="008B45F8" w:rsidRDefault="008B45F8" w:rsidP="008B45F8">
            <w:pPr>
              <w:jc w:val="center"/>
              <w:rPr>
                <w:bCs/>
              </w:rPr>
            </w:pPr>
            <w:r w:rsidRPr="008B45F8">
              <w:rPr>
                <w:bCs/>
              </w:rPr>
              <w:t>z dnia 03.02.2025 r.</w:t>
            </w:r>
          </w:p>
        </w:tc>
      </w:tr>
    </w:tbl>
    <w:p w14:paraId="5831A898" w14:textId="77777777" w:rsidR="008B45F8" w:rsidRPr="008B45F8" w:rsidRDefault="008B45F8" w:rsidP="008B45F8">
      <w:pPr>
        <w:ind w:hanging="284"/>
        <w:jc w:val="both"/>
        <w:rPr>
          <w:bCs/>
        </w:rPr>
      </w:pPr>
    </w:p>
    <w:tbl>
      <w:tblPr>
        <w:tblW w:w="10348" w:type="dxa"/>
        <w:tblInd w:w="-459" w:type="dxa"/>
        <w:tblLook w:val="04A0" w:firstRow="1" w:lastRow="0" w:firstColumn="1" w:lastColumn="0" w:noHBand="0" w:noVBand="1"/>
      </w:tblPr>
      <w:tblGrid>
        <w:gridCol w:w="2694"/>
        <w:gridCol w:w="7654"/>
      </w:tblGrid>
      <w:tr w:rsidR="008B45F8" w:rsidRPr="008B45F8" w14:paraId="1CAED7A4" w14:textId="77777777" w:rsidTr="00315EB7">
        <w:tc>
          <w:tcPr>
            <w:tcW w:w="2694" w:type="dxa"/>
          </w:tcPr>
          <w:p w14:paraId="041DBD4B" w14:textId="77777777" w:rsidR="008B45F8" w:rsidRPr="008B45F8" w:rsidRDefault="008B45F8" w:rsidP="008B45F8">
            <w:pPr>
              <w:rPr>
                <w:bCs/>
              </w:rPr>
            </w:pPr>
            <w:r w:rsidRPr="008B45F8">
              <w:rPr>
                <w:bCs/>
              </w:rPr>
              <w:t xml:space="preserve">NAZWA PRODUKTU: </w:t>
            </w:r>
          </w:p>
        </w:tc>
        <w:tc>
          <w:tcPr>
            <w:tcW w:w="7654" w:type="dxa"/>
          </w:tcPr>
          <w:p w14:paraId="03F39335" w14:textId="77777777" w:rsidR="008B45F8" w:rsidRPr="008B45F8" w:rsidRDefault="008B45F8" w:rsidP="008B45F8">
            <w:pPr>
              <w:rPr>
                <w:b/>
                <w:bCs/>
              </w:rPr>
            </w:pPr>
            <w:r w:rsidRPr="008B45F8">
              <w:rPr>
                <w:b/>
              </w:rPr>
              <w:t xml:space="preserve">Olej hydrauliczny mineralny o </w:t>
            </w:r>
            <w:r w:rsidRPr="008B45F8">
              <w:rPr>
                <w:b/>
                <w:sz w:val="22"/>
                <w:lang w:val="x-none" w:eastAsia="x-none"/>
              </w:rPr>
              <w:t>kod</w:t>
            </w:r>
            <w:r w:rsidRPr="008B45F8">
              <w:rPr>
                <w:b/>
                <w:sz w:val="22"/>
                <w:lang w:eastAsia="x-none"/>
              </w:rPr>
              <w:t>zie</w:t>
            </w:r>
            <w:r w:rsidRPr="008B45F8">
              <w:rPr>
                <w:b/>
                <w:sz w:val="22"/>
                <w:lang w:val="x-none" w:eastAsia="x-none"/>
              </w:rPr>
              <w:t xml:space="preserve"> NATO H-515</w:t>
            </w:r>
            <w:r w:rsidRPr="008B45F8">
              <w:rPr>
                <w:b/>
              </w:rPr>
              <w:br/>
              <w:t>(np. AeroShell Fluid 41 lub równoważny)</w:t>
            </w:r>
          </w:p>
          <w:p w14:paraId="32630B22" w14:textId="77777777" w:rsidR="008B45F8" w:rsidRPr="008B45F8" w:rsidRDefault="008B45F8" w:rsidP="008B45F8">
            <w:pPr>
              <w:jc w:val="both"/>
              <w:rPr>
                <w:bCs/>
              </w:rPr>
            </w:pPr>
            <w:r w:rsidRPr="008B45F8">
              <w:rPr>
                <w:bCs/>
              </w:rPr>
              <w:t xml:space="preserve"> </w:t>
            </w:r>
          </w:p>
        </w:tc>
      </w:tr>
    </w:tbl>
    <w:p w14:paraId="7A938292" w14:textId="77777777" w:rsidR="008B45F8" w:rsidRPr="008B45F8" w:rsidRDefault="008B45F8" w:rsidP="00BC1652">
      <w:pPr>
        <w:numPr>
          <w:ilvl w:val="0"/>
          <w:numId w:val="174"/>
        </w:numPr>
        <w:tabs>
          <w:tab w:val="clear" w:pos="720"/>
          <w:tab w:val="left" w:pos="1843"/>
        </w:tabs>
        <w:ind w:left="426"/>
        <w:rPr>
          <w:b/>
        </w:rPr>
      </w:pPr>
      <w:r w:rsidRPr="008B45F8">
        <w:rPr>
          <w:b/>
        </w:rPr>
        <w:t xml:space="preserve">Wymagania ogólne </w:t>
      </w:r>
      <w:r w:rsidRPr="008B45F8">
        <w:t xml:space="preserve">– opisane w wymaganiach nr 1A. </w:t>
      </w:r>
    </w:p>
    <w:p w14:paraId="08050CA2" w14:textId="77777777" w:rsidR="008B45F8" w:rsidRPr="008B45F8" w:rsidRDefault="008B45F8" w:rsidP="008B45F8">
      <w:pPr>
        <w:jc w:val="both"/>
        <w:rPr>
          <w:bCs/>
        </w:rPr>
      </w:pPr>
    </w:p>
    <w:p w14:paraId="44C2646A" w14:textId="77777777" w:rsidR="008B45F8" w:rsidRPr="008B45F8" w:rsidRDefault="008B45F8" w:rsidP="00BC1652">
      <w:pPr>
        <w:numPr>
          <w:ilvl w:val="0"/>
          <w:numId w:val="174"/>
        </w:numPr>
        <w:tabs>
          <w:tab w:val="clear" w:pos="720"/>
          <w:tab w:val="left" w:pos="0"/>
          <w:tab w:val="left" w:pos="1843"/>
        </w:tabs>
        <w:ind w:left="426"/>
        <w:rPr>
          <w:b/>
        </w:rPr>
      </w:pPr>
      <w:r w:rsidRPr="008B45F8">
        <w:rPr>
          <w:b/>
        </w:rPr>
        <w:t>Wymagania szczegółowe</w:t>
      </w:r>
    </w:p>
    <w:p w14:paraId="70930DDF" w14:textId="77777777" w:rsidR="008B45F8" w:rsidRPr="008B45F8" w:rsidRDefault="008B45F8" w:rsidP="008B45F8">
      <w:pPr>
        <w:jc w:val="both"/>
      </w:pPr>
    </w:p>
    <w:tbl>
      <w:tblPr>
        <w:tblW w:w="0" w:type="auto"/>
        <w:tblLayout w:type="fixed"/>
        <w:tblLook w:val="0000" w:firstRow="0" w:lastRow="0" w:firstColumn="0" w:lastColumn="0" w:noHBand="0" w:noVBand="0"/>
      </w:tblPr>
      <w:tblGrid>
        <w:gridCol w:w="9747"/>
      </w:tblGrid>
      <w:tr w:rsidR="008B45F8" w:rsidRPr="008B45F8" w14:paraId="04B17171" w14:textId="77777777" w:rsidTr="00315EB7">
        <w:trPr>
          <w:trHeight w:val="421"/>
        </w:trPr>
        <w:tc>
          <w:tcPr>
            <w:tcW w:w="9747" w:type="dxa"/>
          </w:tcPr>
          <w:p w14:paraId="54881C45" w14:textId="204C5CCF" w:rsidR="008B45F8" w:rsidRPr="008B45F8" w:rsidRDefault="008B45F8" w:rsidP="00BC1652">
            <w:pPr>
              <w:numPr>
                <w:ilvl w:val="0"/>
                <w:numId w:val="169"/>
              </w:numPr>
              <w:ind w:left="426" w:hanging="426"/>
              <w:jc w:val="both"/>
              <w:rPr>
                <w:lang w:val="x-none" w:eastAsia="x-none"/>
              </w:rPr>
            </w:pPr>
            <w:r w:rsidRPr="008B45F8">
              <w:rPr>
                <w:lang w:val="x-none" w:eastAsia="x-none"/>
              </w:rPr>
              <w:t>Wyrób musi spełniać wymagania jakościowe</w:t>
            </w:r>
            <w:r w:rsidRPr="008B45F8">
              <w:rPr>
                <w:lang w:eastAsia="x-none"/>
              </w:rPr>
              <w:t xml:space="preserve"> określone w pkt. 3.2, 3.4, 3.5, Table II </w:t>
            </w:r>
            <w:r w:rsidRPr="008B45F8">
              <w:rPr>
                <w:b/>
                <w:lang w:eastAsia="x-none"/>
              </w:rPr>
              <w:t>MIL-PRF-5606J</w:t>
            </w:r>
            <w:r w:rsidRPr="008B45F8">
              <w:rPr>
                <w:b/>
                <w:lang w:val="x-none" w:eastAsia="x-none"/>
              </w:rPr>
              <w:t xml:space="preserve"> </w:t>
            </w:r>
            <w:r w:rsidRPr="008B45F8">
              <w:rPr>
                <w:b/>
                <w:lang w:eastAsia="x-none"/>
              </w:rPr>
              <w:t>dla o</w:t>
            </w:r>
            <w:r w:rsidRPr="008B45F8">
              <w:rPr>
                <w:b/>
                <w:lang w:val="x-none" w:eastAsia="x-none"/>
              </w:rPr>
              <w:t>lej</w:t>
            </w:r>
            <w:r w:rsidRPr="008B45F8">
              <w:rPr>
                <w:b/>
                <w:lang w:eastAsia="x-none"/>
              </w:rPr>
              <w:t>u</w:t>
            </w:r>
            <w:r w:rsidRPr="008B45F8">
              <w:rPr>
                <w:b/>
                <w:lang w:val="x-none" w:eastAsia="x-none"/>
              </w:rPr>
              <w:t xml:space="preserve"> hydrauliczn</w:t>
            </w:r>
            <w:r w:rsidRPr="008B45F8">
              <w:rPr>
                <w:b/>
                <w:lang w:eastAsia="x-none"/>
              </w:rPr>
              <w:t>ego mineralnego</w:t>
            </w:r>
            <w:r w:rsidRPr="008B45F8">
              <w:rPr>
                <w:b/>
                <w:lang w:val="x-none" w:eastAsia="x-none"/>
              </w:rPr>
              <w:t xml:space="preserve"> dla lotnictwa kod NATO H-515 </w:t>
            </w:r>
            <w:r w:rsidR="00B4015E">
              <w:rPr>
                <w:bCs/>
                <w:lang w:val="x-none" w:eastAsia="x-none"/>
              </w:rPr>
              <w:t>z</w:t>
            </w:r>
            <w:r w:rsidR="00B4015E">
              <w:rPr>
                <w:bCs/>
                <w:lang w:eastAsia="x-none"/>
              </w:rPr>
              <w:t> </w:t>
            </w:r>
            <w:r w:rsidRPr="008B45F8">
              <w:rPr>
                <w:bCs/>
                <w:lang w:eastAsia="x-none"/>
              </w:rPr>
              <w:t>wyłączeniem</w:t>
            </w:r>
            <w:r w:rsidRPr="008B45F8">
              <w:rPr>
                <w:bCs/>
                <w:lang w:val="x-none" w:eastAsia="x-none"/>
              </w:rPr>
              <w:t>:</w:t>
            </w:r>
          </w:p>
        </w:tc>
      </w:tr>
    </w:tbl>
    <w:p w14:paraId="26599E85" w14:textId="77777777" w:rsidR="008B45F8" w:rsidRPr="008B45F8" w:rsidRDefault="008B45F8" w:rsidP="00BC1652">
      <w:pPr>
        <w:numPr>
          <w:ilvl w:val="0"/>
          <w:numId w:val="175"/>
        </w:numPr>
        <w:jc w:val="both"/>
        <w:rPr>
          <w:lang w:val="x-none" w:eastAsia="x-none"/>
        </w:rPr>
      </w:pPr>
      <w:r w:rsidRPr="008B45F8">
        <w:rPr>
          <w:lang w:eastAsia="x-none"/>
        </w:rPr>
        <w:t>Mieszalność (Compatibility);</w:t>
      </w:r>
    </w:p>
    <w:p w14:paraId="57231D12" w14:textId="77777777" w:rsidR="008B45F8" w:rsidRPr="008B45F8" w:rsidRDefault="008B45F8" w:rsidP="00BC1652">
      <w:pPr>
        <w:numPr>
          <w:ilvl w:val="0"/>
          <w:numId w:val="175"/>
        </w:numPr>
        <w:jc w:val="both"/>
        <w:rPr>
          <w:lang w:val="x-none" w:eastAsia="x-none"/>
        </w:rPr>
      </w:pPr>
      <w:r w:rsidRPr="008B45F8">
        <w:rPr>
          <w:lang w:eastAsia="x-none"/>
        </w:rPr>
        <w:t>Stabilność przechowywania (Storage stability);</w:t>
      </w:r>
    </w:p>
    <w:p w14:paraId="791F23B0" w14:textId="77777777" w:rsidR="008B45F8" w:rsidRPr="008B45F8" w:rsidRDefault="008B45F8" w:rsidP="008B45F8">
      <w:pPr>
        <w:jc w:val="both"/>
        <w:rPr>
          <w:lang w:val="x-none" w:eastAsia="x-none"/>
        </w:rPr>
      </w:pPr>
      <w:r w:rsidRPr="008B45F8">
        <w:rPr>
          <w:lang w:eastAsia="x-none"/>
        </w:rPr>
        <w:t xml:space="preserve">      z odstępstwem:</w:t>
      </w:r>
    </w:p>
    <w:p w14:paraId="3AA90336" w14:textId="77777777" w:rsidR="008B45F8" w:rsidRPr="008B45F8" w:rsidRDefault="008B45F8" w:rsidP="00BC1652">
      <w:pPr>
        <w:numPr>
          <w:ilvl w:val="0"/>
          <w:numId w:val="171"/>
        </w:numPr>
        <w:tabs>
          <w:tab w:val="left" w:pos="709"/>
        </w:tabs>
        <w:ind w:left="1134" w:hanging="425"/>
        <w:jc w:val="both"/>
        <w:rPr>
          <w:lang w:val="x-none" w:eastAsia="x-none"/>
        </w:rPr>
      </w:pPr>
      <w:r w:rsidRPr="008B45F8">
        <w:rPr>
          <w:lang w:eastAsia="x-none"/>
        </w:rPr>
        <w:t>Odporność na ścinanie (Shear stability): spadek lepkości w temperaturze 40</w:t>
      </w:r>
      <w:r w:rsidRPr="008B45F8">
        <w:rPr>
          <w:vertAlign w:val="superscript"/>
          <w:lang w:eastAsia="x-none"/>
        </w:rPr>
        <w:t>o</w:t>
      </w:r>
      <w:r w:rsidRPr="008B45F8">
        <w:rPr>
          <w:lang w:eastAsia="x-none"/>
        </w:rPr>
        <w:t>C, 30 cykli, wymaganie: nie więcej niż 1,0 %, wg PN-EN ISO 20844.</w:t>
      </w:r>
    </w:p>
    <w:tbl>
      <w:tblPr>
        <w:tblW w:w="0" w:type="auto"/>
        <w:tblLayout w:type="fixed"/>
        <w:tblLook w:val="0000" w:firstRow="0" w:lastRow="0" w:firstColumn="0" w:lastColumn="0" w:noHBand="0" w:noVBand="0"/>
      </w:tblPr>
      <w:tblGrid>
        <w:gridCol w:w="9747"/>
      </w:tblGrid>
      <w:tr w:rsidR="008B45F8" w:rsidRPr="008B45F8" w14:paraId="1D622519" w14:textId="77777777" w:rsidTr="00315EB7">
        <w:trPr>
          <w:trHeight w:val="421"/>
        </w:trPr>
        <w:tc>
          <w:tcPr>
            <w:tcW w:w="9747" w:type="dxa"/>
          </w:tcPr>
          <w:p w14:paraId="00ECF43B" w14:textId="77777777" w:rsidR="008B45F8" w:rsidRPr="008B45F8" w:rsidRDefault="008B45F8" w:rsidP="00BC1652">
            <w:pPr>
              <w:numPr>
                <w:ilvl w:val="0"/>
                <w:numId w:val="169"/>
              </w:numPr>
              <w:ind w:left="426" w:hanging="426"/>
              <w:jc w:val="both"/>
              <w:rPr>
                <w:lang w:val="x-none" w:eastAsia="x-none"/>
              </w:rPr>
            </w:pPr>
            <w:r w:rsidRPr="008B45F8">
              <w:rPr>
                <w:lang w:eastAsia="x-none"/>
              </w:rPr>
              <w:t xml:space="preserve">Produkt równoważny </w:t>
            </w:r>
            <w:r w:rsidRPr="008B45F8">
              <w:rPr>
                <w:lang w:val="x-none" w:eastAsia="x-none"/>
              </w:rPr>
              <w:t>musi spełniać wymagania jakościowe</w:t>
            </w:r>
            <w:r w:rsidRPr="008B45F8">
              <w:rPr>
                <w:lang w:eastAsia="x-none"/>
              </w:rPr>
              <w:t xml:space="preserve"> określone w pkt. 3.2, 3.4, 3.5, Table II </w:t>
            </w:r>
            <w:r w:rsidRPr="008B45F8">
              <w:rPr>
                <w:b/>
                <w:lang w:eastAsia="x-none"/>
              </w:rPr>
              <w:t>MIL-PRF-5606J</w:t>
            </w:r>
            <w:r w:rsidRPr="008B45F8">
              <w:rPr>
                <w:b/>
                <w:lang w:val="x-none" w:eastAsia="x-none"/>
              </w:rPr>
              <w:t xml:space="preserve"> </w:t>
            </w:r>
            <w:r w:rsidRPr="008B45F8">
              <w:rPr>
                <w:b/>
                <w:lang w:eastAsia="x-none"/>
              </w:rPr>
              <w:t>dla o</w:t>
            </w:r>
            <w:r w:rsidRPr="008B45F8">
              <w:rPr>
                <w:b/>
                <w:lang w:val="x-none" w:eastAsia="x-none"/>
              </w:rPr>
              <w:t>lej</w:t>
            </w:r>
            <w:r w:rsidRPr="008B45F8">
              <w:rPr>
                <w:b/>
                <w:lang w:eastAsia="x-none"/>
              </w:rPr>
              <w:t>u</w:t>
            </w:r>
            <w:r w:rsidRPr="008B45F8">
              <w:rPr>
                <w:b/>
                <w:lang w:val="x-none" w:eastAsia="x-none"/>
              </w:rPr>
              <w:t xml:space="preserve"> hydrauliczn</w:t>
            </w:r>
            <w:r w:rsidRPr="008B45F8">
              <w:rPr>
                <w:b/>
                <w:lang w:eastAsia="x-none"/>
              </w:rPr>
              <w:t>ego mineralnego</w:t>
            </w:r>
            <w:r w:rsidRPr="008B45F8">
              <w:rPr>
                <w:b/>
                <w:lang w:val="x-none" w:eastAsia="x-none"/>
              </w:rPr>
              <w:t xml:space="preserve"> dla lotnictwa kod NATO H-515 </w:t>
            </w:r>
            <w:r w:rsidRPr="008B45F8">
              <w:rPr>
                <w:bCs/>
                <w:lang w:val="x-none" w:eastAsia="x-none"/>
              </w:rPr>
              <w:t xml:space="preserve">z </w:t>
            </w:r>
            <w:r w:rsidRPr="008B45F8">
              <w:rPr>
                <w:bCs/>
                <w:lang w:eastAsia="x-none"/>
              </w:rPr>
              <w:t>wyłączeniem</w:t>
            </w:r>
            <w:r w:rsidRPr="008B45F8">
              <w:rPr>
                <w:bCs/>
                <w:lang w:val="x-none" w:eastAsia="x-none"/>
              </w:rPr>
              <w:t>:</w:t>
            </w:r>
          </w:p>
        </w:tc>
      </w:tr>
    </w:tbl>
    <w:p w14:paraId="5935E342" w14:textId="77777777" w:rsidR="008B45F8" w:rsidRPr="008B45F8" w:rsidRDefault="008B45F8" w:rsidP="00BC1652">
      <w:pPr>
        <w:numPr>
          <w:ilvl w:val="0"/>
          <w:numId w:val="172"/>
        </w:numPr>
        <w:jc w:val="both"/>
        <w:rPr>
          <w:lang w:val="x-none" w:eastAsia="x-none"/>
        </w:rPr>
      </w:pPr>
      <w:r w:rsidRPr="008B45F8">
        <w:rPr>
          <w:lang w:eastAsia="x-none"/>
        </w:rPr>
        <w:t>Mieszalność (Compatibility);</w:t>
      </w:r>
    </w:p>
    <w:p w14:paraId="035C42A5" w14:textId="77777777" w:rsidR="008B45F8" w:rsidRPr="008B45F8" w:rsidRDefault="008B45F8" w:rsidP="00BC1652">
      <w:pPr>
        <w:numPr>
          <w:ilvl w:val="0"/>
          <w:numId w:val="172"/>
        </w:numPr>
        <w:jc w:val="both"/>
        <w:rPr>
          <w:lang w:val="x-none" w:eastAsia="x-none"/>
        </w:rPr>
      </w:pPr>
      <w:r w:rsidRPr="008B45F8">
        <w:rPr>
          <w:lang w:eastAsia="x-none"/>
        </w:rPr>
        <w:t>Stabilność przechowywania (Storage stability);</w:t>
      </w:r>
    </w:p>
    <w:p w14:paraId="05755FB4" w14:textId="77777777" w:rsidR="008B45F8" w:rsidRPr="008B45F8" w:rsidRDefault="008B45F8" w:rsidP="008B45F8">
      <w:pPr>
        <w:jc w:val="both"/>
        <w:rPr>
          <w:lang w:val="x-none" w:eastAsia="x-none"/>
        </w:rPr>
      </w:pPr>
      <w:r w:rsidRPr="008B45F8">
        <w:rPr>
          <w:lang w:eastAsia="x-none"/>
        </w:rPr>
        <w:t xml:space="preserve">      z odstępstwem:</w:t>
      </w:r>
    </w:p>
    <w:p w14:paraId="02E532DE" w14:textId="77777777" w:rsidR="008B45F8" w:rsidRPr="008B45F8" w:rsidRDefault="008B45F8" w:rsidP="00BC1652">
      <w:pPr>
        <w:numPr>
          <w:ilvl w:val="0"/>
          <w:numId w:val="173"/>
        </w:numPr>
        <w:tabs>
          <w:tab w:val="left" w:pos="709"/>
        </w:tabs>
        <w:ind w:left="1134" w:hanging="425"/>
        <w:jc w:val="both"/>
        <w:rPr>
          <w:lang w:val="x-none" w:eastAsia="x-none"/>
        </w:rPr>
      </w:pPr>
      <w:r w:rsidRPr="008B45F8">
        <w:rPr>
          <w:lang w:eastAsia="x-none"/>
        </w:rPr>
        <w:t>Odporność na ścinanie (Shear stability): spadek lepkości w temperaturze 40</w:t>
      </w:r>
      <w:r w:rsidRPr="008B45F8">
        <w:rPr>
          <w:vertAlign w:val="superscript"/>
          <w:lang w:eastAsia="x-none"/>
        </w:rPr>
        <w:t>o</w:t>
      </w:r>
      <w:r w:rsidRPr="008B45F8">
        <w:rPr>
          <w:lang w:eastAsia="x-none"/>
        </w:rPr>
        <w:t>C, 30 cykli, wymaganie: nie więcej niż 1,0 %, wg PN-EN ISO 20844.</w:t>
      </w:r>
    </w:p>
    <w:tbl>
      <w:tblPr>
        <w:tblW w:w="0" w:type="auto"/>
        <w:tblLayout w:type="fixed"/>
        <w:tblLook w:val="0000" w:firstRow="0" w:lastRow="0" w:firstColumn="0" w:lastColumn="0" w:noHBand="0" w:noVBand="0"/>
      </w:tblPr>
      <w:tblGrid>
        <w:gridCol w:w="9747"/>
      </w:tblGrid>
      <w:tr w:rsidR="008B45F8" w:rsidRPr="008B45F8" w14:paraId="17C093CF" w14:textId="77777777" w:rsidTr="00315EB7">
        <w:trPr>
          <w:trHeight w:val="421"/>
        </w:trPr>
        <w:tc>
          <w:tcPr>
            <w:tcW w:w="9747" w:type="dxa"/>
          </w:tcPr>
          <w:p w14:paraId="2DDD2426" w14:textId="77777777" w:rsidR="008B45F8" w:rsidRPr="008B45F8" w:rsidRDefault="008B45F8" w:rsidP="00BC1652">
            <w:pPr>
              <w:numPr>
                <w:ilvl w:val="0"/>
                <w:numId w:val="169"/>
              </w:numPr>
              <w:ind w:left="426" w:hanging="426"/>
              <w:jc w:val="both"/>
              <w:rPr>
                <w:lang w:val="x-none" w:eastAsia="x-none"/>
              </w:rPr>
            </w:pPr>
            <w:r w:rsidRPr="008B45F8">
              <w:rPr>
                <w:lang w:val="x-none" w:eastAsia="x-none"/>
              </w:rPr>
              <w:t xml:space="preserve">W </w:t>
            </w:r>
            <w:r w:rsidRPr="008B45F8">
              <w:rPr>
                <w:lang w:eastAsia="x-none"/>
              </w:rPr>
              <w:t>trakcie procesu nadzorowania jakości</w:t>
            </w:r>
            <w:r w:rsidRPr="008B45F8">
              <w:rPr>
                <w:lang w:val="x-none" w:eastAsia="x-none"/>
              </w:rPr>
              <w:t xml:space="preserve"> kontroli podlegają wszystkie parametry wyszczególnione</w:t>
            </w:r>
            <w:r w:rsidRPr="008B45F8">
              <w:rPr>
                <w:lang w:eastAsia="x-none"/>
              </w:rPr>
              <w:t xml:space="preserve"> w Table II </w:t>
            </w:r>
            <w:r w:rsidRPr="008B45F8">
              <w:rPr>
                <w:b/>
                <w:lang w:eastAsia="x-none"/>
              </w:rPr>
              <w:t>MIL-PRF-5606J</w:t>
            </w:r>
            <w:r w:rsidRPr="008B45F8">
              <w:rPr>
                <w:b/>
                <w:lang w:val="x-none" w:eastAsia="x-none"/>
              </w:rPr>
              <w:t xml:space="preserve"> </w:t>
            </w:r>
            <w:r w:rsidRPr="008B45F8">
              <w:rPr>
                <w:b/>
                <w:lang w:eastAsia="x-none"/>
              </w:rPr>
              <w:t>dla o</w:t>
            </w:r>
            <w:r w:rsidRPr="008B45F8">
              <w:rPr>
                <w:b/>
                <w:lang w:val="x-none" w:eastAsia="x-none"/>
              </w:rPr>
              <w:t>lej</w:t>
            </w:r>
            <w:r w:rsidRPr="008B45F8">
              <w:rPr>
                <w:b/>
                <w:lang w:eastAsia="x-none"/>
              </w:rPr>
              <w:t>u</w:t>
            </w:r>
            <w:r w:rsidRPr="008B45F8">
              <w:rPr>
                <w:b/>
                <w:lang w:val="x-none" w:eastAsia="x-none"/>
              </w:rPr>
              <w:t xml:space="preserve"> hydrauliczn</w:t>
            </w:r>
            <w:r w:rsidRPr="008B45F8">
              <w:rPr>
                <w:b/>
                <w:lang w:eastAsia="x-none"/>
              </w:rPr>
              <w:t>ego mineralnego</w:t>
            </w:r>
            <w:r w:rsidRPr="008B45F8">
              <w:rPr>
                <w:b/>
                <w:lang w:val="x-none" w:eastAsia="x-none"/>
              </w:rPr>
              <w:t xml:space="preserve"> dla lotnictwa kod NATO H-515 </w:t>
            </w:r>
            <w:r w:rsidRPr="008B45F8">
              <w:rPr>
                <w:bCs/>
                <w:lang w:val="x-none" w:eastAsia="x-none"/>
              </w:rPr>
              <w:t xml:space="preserve">z </w:t>
            </w:r>
            <w:r w:rsidRPr="008B45F8">
              <w:rPr>
                <w:bCs/>
                <w:lang w:eastAsia="x-none"/>
              </w:rPr>
              <w:t>wyłączeniem</w:t>
            </w:r>
            <w:r w:rsidRPr="008B45F8">
              <w:rPr>
                <w:bCs/>
                <w:lang w:val="x-none" w:eastAsia="x-none"/>
              </w:rPr>
              <w:t>:</w:t>
            </w:r>
          </w:p>
        </w:tc>
      </w:tr>
    </w:tbl>
    <w:p w14:paraId="51F33A0D" w14:textId="77777777" w:rsidR="008B45F8" w:rsidRPr="008B45F8" w:rsidRDefault="008B45F8" w:rsidP="00BC1652">
      <w:pPr>
        <w:numPr>
          <w:ilvl w:val="0"/>
          <w:numId w:val="176"/>
        </w:numPr>
        <w:jc w:val="both"/>
        <w:rPr>
          <w:lang w:val="x-none" w:eastAsia="x-none"/>
        </w:rPr>
      </w:pPr>
      <w:r w:rsidRPr="008B45F8">
        <w:rPr>
          <w:lang w:eastAsia="x-none"/>
        </w:rPr>
        <w:t>Mieszalność (Compatibility);</w:t>
      </w:r>
    </w:p>
    <w:p w14:paraId="7B06D3FE" w14:textId="77777777" w:rsidR="008B45F8" w:rsidRPr="008B45F8" w:rsidRDefault="008B45F8" w:rsidP="00BC1652">
      <w:pPr>
        <w:numPr>
          <w:ilvl w:val="0"/>
          <w:numId w:val="176"/>
        </w:numPr>
        <w:jc w:val="both"/>
        <w:rPr>
          <w:lang w:val="x-none" w:eastAsia="x-none"/>
        </w:rPr>
      </w:pPr>
      <w:r w:rsidRPr="008B45F8">
        <w:rPr>
          <w:lang w:eastAsia="x-none"/>
        </w:rPr>
        <w:t>Stabilność przechowywania (Storage stability);</w:t>
      </w:r>
    </w:p>
    <w:p w14:paraId="4FFFBE38" w14:textId="77777777" w:rsidR="008B45F8" w:rsidRPr="008B45F8" w:rsidRDefault="008B45F8" w:rsidP="008B45F8">
      <w:pPr>
        <w:jc w:val="both"/>
        <w:rPr>
          <w:lang w:val="x-none" w:eastAsia="x-none"/>
        </w:rPr>
      </w:pPr>
      <w:r w:rsidRPr="008B45F8">
        <w:rPr>
          <w:lang w:eastAsia="x-none"/>
        </w:rPr>
        <w:t xml:space="preserve">      z odstępstwem:</w:t>
      </w:r>
    </w:p>
    <w:p w14:paraId="2131496E" w14:textId="77777777" w:rsidR="008B45F8" w:rsidRPr="008B45F8" w:rsidRDefault="008B45F8" w:rsidP="00BC1652">
      <w:pPr>
        <w:numPr>
          <w:ilvl w:val="0"/>
          <w:numId w:val="177"/>
        </w:numPr>
        <w:tabs>
          <w:tab w:val="left" w:pos="709"/>
        </w:tabs>
        <w:jc w:val="both"/>
        <w:rPr>
          <w:lang w:val="x-none" w:eastAsia="x-none"/>
        </w:rPr>
      </w:pPr>
      <w:r w:rsidRPr="008B45F8">
        <w:rPr>
          <w:lang w:eastAsia="x-none"/>
        </w:rPr>
        <w:t>Odporność na ścinanie (Shear stability): spadek lepkości w temperaturze 40</w:t>
      </w:r>
      <w:r w:rsidRPr="008B45F8">
        <w:rPr>
          <w:vertAlign w:val="superscript"/>
          <w:lang w:eastAsia="x-none"/>
        </w:rPr>
        <w:t>o</w:t>
      </w:r>
      <w:r w:rsidRPr="008B45F8">
        <w:rPr>
          <w:lang w:eastAsia="x-none"/>
        </w:rPr>
        <w:t>C, 30 cykli, wymaganie: nie więcej niż 1,0 %, wg PN-EN ISO 20844.</w:t>
      </w:r>
    </w:p>
    <w:p w14:paraId="7ADAC7B1" w14:textId="77777777" w:rsidR="008B45F8" w:rsidRPr="008B45F8" w:rsidRDefault="008B45F8" w:rsidP="008B45F8">
      <w:pPr>
        <w:ind w:left="426"/>
        <w:jc w:val="both"/>
        <w:rPr>
          <w:lang w:val="x-none" w:eastAsia="x-none"/>
        </w:rPr>
      </w:pPr>
      <w:r w:rsidRPr="008B45F8">
        <w:rPr>
          <w:lang w:eastAsia="x-none"/>
        </w:rPr>
        <w:t>z pominięciem:</w:t>
      </w:r>
    </w:p>
    <w:p w14:paraId="362BBD20" w14:textId="77777777" w:rsidR="008B45F8" w:rsidRPr="008B45F8" w:rsidRDefault="008B45F8" w:rsidP="00BC1652">
      <w:pPr>
        <w:numPr>
          <w:ilvl w:val="0"/>
          <w:numId w:val="170"/>
        </w:numPr>
        <w:jc w:val="both"/>
        <w:rPr>
          <w:lang w:val="x-none" w:eastAsia="x-none"/>
        </w:rPr>
      </w:pPr>
      <w:r w:rsidRPr="008B45F8">
        <w:rPr>
          <w:lang w:eastAsia="x-none"/>
        </w:rPr>
        <w:t>Barwa (Color);</w:t>
      </w:r>
    </w:p>
    <w:p w14:paraId="470336C9" w14:textId="77777777" w:rsidR="008B45F8" w:rsidRPr="008B45F8" w:rsidRDefault="008B45F8" w:rsidP="00BC1652">
      <w:pPr>
        <w:numPr>
          <w:ilvl w:val="0"/>
          <w:numId w:val="170"/>
        </w:numPr>
        <w:jc w:val="both"/>
        <w:rPr>
          <w:lang w:val="x-none" w:eastAsia="x-none"/>
        </w:rPr>
      </w:pPr>
      <w:r w:rsidRPr="008B45F8">
        <w:rPr>
          <w:lang w:eastAsia="x-none"/>
        </w:rPr>
        <w:t>Izotermiczny sieczny moduł objętościowy (Isothermal secant bulk modulus);</w:t>
      </w:r>
    </w:p>
    <w:p w14:paraId="6159A5C4" w14:textId="77777777" w:rsidR="008B45F8" w:rsidRPr="008B45F8" w:rsidRDefault="008B45F8" w:rsidP="00BC1652">
      <w:pPr>
        <w:numPr>
          <w:ilvl w:val="0"/>
          <w:numId w:val="170"/>
        </w:numPr>
        <w:jc w:val="both"/>
        <w:rPr>
          <w:lang w:val="x-none" w:eastAsia="x-none"/>
        </w:rPr>
      </w:pPr>
      <w:r w:rsidRPr="008B45F8">
        <w:rPr>
          <w:lang w:eastAsia="x-none"/>
        </w:rPr>
        <w:t>Zawartość stałych ciał obcych (Particulate contamination);</w:t>
      </w:r>
    </w:p>
    <w:p w14:paraId="47394DDC" w14:textId="77777777" w:rsidR="008B45F8" w:rsidRPr="008B45F8" w:rsidRDefault="008B45F8" w:rsidP="00BC1652">
      <w:pPr>
        <w:numPr>
          <w:ilvl w:val="0"/>
          <w:numId w:val="170"/>
        </w:numPr>
        <w:jc w:val="both"/>
        <w:rPr>
          <w:lang w:val="x-none" w:eastAsia="x-none"/>
        </w:rPr>
      </w:pPr>
      <w:r w:rsidRPr="008B45F8">
        <w:rPr>
          <w:lang w:eastAsia="x-none"/>
        </w:rPr>
        <w:t>Pęcznienie gumy syntetycznej (Rubber swell, standard synthetic rubber L);</w:t>
      </w:r>
    </w:p>
    <w:p w14:paraId="7C6CBBD9" w14:textId="77777777" w:rsidR="008B45F8" w:rsidRPr="008B45F8" w:rsidRDefault="008B45F8" w:rsidP="00BC1652">
      <w:pPr>
        <w:numPr>
          <w:ilvl w:val="0"/>
          <w:numId w:val="169"/>
        </w:numPr>
        <w:ind w:left="426" w:hanging="426"/>
        <w:jc w:val="both"/>
        <w:rPr>
          <w:lang w:val="x-none" w:eastAsia="x-none"/>
        </w:rPr>
      </w:pPr>
      <w:r w:rsidRPr="008B45F8">
        <w:rPr>
          <w:lang w:val="x-none" w:eastAsia="x-none"/>
        </w:rPr>
        <w:t>Gwarantowany okres przechowywania – 3 lata.</w:t>
      </w:r>
    </w:p>
    <w:p w14:paraId="726F663F" w14:textId="77777777" w:rsidR="008B45F8" w:rsidRPr="008B45F8" w:rsidRDefault="008B45F8" w:rsidP="00BC1652">
      <w:pPr>
        <w:numPr>
          <w:ilvl w:val="0"/>
          <w:numId w:val="169"/>
        </w:numPr>
        <w:ind w:left="426" w:hanging="426"/>
        <w:jc w:val="both"/>
        <w:rPr>
          <w:lang w:val="x-none" w:eastAsia="x-none"/>
        </w:rPr>
      </w:pPr>
      <w:r w:rsidRPr="008B45F8">
        <w:rPr>
          <w:lang w:val="x-none" w:eastAsia="x-none"/>
        </w:rPr>
        <w:t xml:space="preserve">Produkt równoważny musi być dopuszczony do eksploatacji w </w:t>
      </w:r>
      <w:r w:rsidRPr="008B45F8">
        <w:rPr>
          <w:lang w:eastAsia="x-none"/>
        </w:rPr>
        <w:t xml:space="preserve">układach hydraulicznych statków powietrznych </w:t>
      </w:r>
      <w:r w:rsidRPr="008B45F8">
        <w:rPr>
          <w:color w:val="000000"/>
          <w:lang w:val="x-none" w:eastAsia="x-none"/>
        </w:rPr>
        <w:t>MiG-29, Su-22</w:t>
      </w:r>
      <w:r w:rsidRPr="008B45F8">
        <w:rPr>
          <w:color w:val="000000"/>
          <w:lang w:eastAsia="x-none"/>
        </w:rPr>
        <w:t xml:space="preserve">, </w:t>
      </w:r>
      <w:r w:rsidRPr="008B45F8">
        <w:rPr>
          <w:color w:val="000000"/>
          <w:lang w:val="x-none" w:eastAsia="x-none"/>
        </w:rPr>
        <w:t>Mi-24,</w:t>
      </w:r>
      <w:r w:rsidRPr="008B45F8">
        <w:rPr>
          <w:color w:val="000000"/>
          <w:lang w:eastAsia="x-none"/>
        </w:rPr>
        <w:t xml:space="preserve"> </w:t>
      </w:r>
      <w:r w:rsidRPr="008B45F8">
        <w:rPr>
          <w:color w:val="000000"/>
          <w:lang w:val="x-none" w:eastAsia="x-none"/>
        </w:rPr>
        <w:t>Mi-14, Mi-8, Mi-2, W-3, SW-4</w:t>
      </w:r>
      <w:r w:rsidRPr="008B45F8">
        <w:rPr>
          <w:lang w:eastAsia="x-none"/>
        </w:rPr>
        <w:t xml:space="preserve"> – eksploatowanych w SZ RP</w:t>
      </w:r>
      <w:r w:rsidRPr="008B45F8">
        <w:rPr>
          <w:lang w:val="x-none" w:eastAsia="x-none"/>
        </w:rPr>
        <w:t>. Zaświadczenie (wystawione przez Szefa Szefostwa Służby MPS Inspektoratu Wsparcia SZ), potwierdzające dopuszczenie dostarczanego</w:t>
      </w:r>
      <w:r w:rsidRPr="008B45F8">
        <w:rPr>
          <w:lang w:eastAsia="x-none"/>
        </w:rPr>
        <w:t xml:space="preserve"> produktu,  </w:t>
      </w:r>
      <w:r w:rsidRPr="008B45F8">
        <w:rPr>
          <w:lang w:val="x-none" w:eastAsia="x-none"/>
        </w:rPr>
        <w:t xml:space="preserve">oferent zobowiązany jest przedstawić w trakcie prowadzonej procedury przetargowej. Olej Aeroshell Fluid </w:t>
      </w:r>
      <w:r w:rsidRPr="008B45F8">
        <w:rPr>
          <w:lang w:eastAsia="x-none"/>
        </w:rPr>
        <w:t>41</w:t>
      </w:r>
      <w:r w:rsidRPr="008B45F8">
        <w:rPr>
          <w:lang w:val="x-none" w:eastAsia="x-none"/>
        </w:rPr>
        <w:t xml:space="preserve"> produkcji Shell nie wymaga posiadania ww. zaświadczenia.</w:t>
      </w:r>
    </w:p>
    <w:p w14:paraId="36B266D0" w14:textId="77777777" w:rsidR="008B45F8" w:rsidRPr="008B45F8" w:rsidRDefault="008B45F8" w:rsidP="00BC1652">
      <w:pPr>
        <w:numPr>
          <w:ilvl w:val="0"/>
          <w:numId w:val="169"/>
        </w:numPr>
        <w:ind w:left="425" w:hanging="426"/>
        <w:jc w:val="both"/>
        <w:rPr>
          <w:lang w:val="x-none" w:eastAsia="x-none"/>
        </w:rPr>
      </w:pPr>
      <w:r w:rsidRPr="008B45F8">
        <w:rPr>
          <w:lang w:val="x-none" w:eastAsia="x-none"/>
        </w:rPr>
        <w:t xml:space="preserve">Wymagana jest „Deklaracja zgodności” wg </w:t>
      </w:r>
      <w:r w:rsidRPr="008B45F8">
        <w:rPr>
          <w:b/>
          <w:lang w:val="x-none" w:eastAsia="x-none"/>
        </w:rPr>
        <w:t>PN-EN ISO/IEC 17050-1</w:t>
      </w:r>
      <w:r w:rsidRPr="008B45F8">
        <w:rPr>
          <w:lang w:val="x-none" w:eastAsia="x-none"/>
        </w:rPr>
        <w:t>.</w:t>
      </w:r>
    </w:p>
    <w:p w14:paraId="4F51CDDD" w14:textId="10A17F96" w:rsidR="008B45F8" w:rsidRPr="008B45F8" w:rsidRDefault="008B45F8" w:rsidP="008B45F8">
      <w:pPr>
        <w:autoSpaceDE w:val="0"/>
        <w:autoSpaceDN w:val="0"/>
        <w:adjustRightInd w:val="0"/>
        <w:jc w:val="both"/>
      </w:pPr>
      <w:r w:rsidRPr="008B45F8">
        <w:t>Uwaga:</w:t>
      </w:r>
    </w:p>
    <w:p w14:paraId="10537EEA" w14:textId="4EBB8227" w:rsidR="008B45F8" w:rsidRPr="008B45F8" w:rsidRDefault="008B45F8" w:rsidP="008B45F8">
      <w:pPr>
        <w:jc w:val="both"/>
      </w:pPr>
      <w:r w:rsidRPr="008B45F8">
        <w:lastRenderedPageBreak/>
        <w:t>„…</w:t>
      </w:r>
      <w:r w:rsidRPr="008B45F8">
        <w:rPr>
          <w:b/>
        </w:rPr>
        <w:t>z wyłączeniem</w:t>
      </w:r>
      <w:r w:rsidRPr="008B45F8">
        <w:t>…” – Odbiorca (Siły Zbrojne RP) nie będzie żądał spełnienia wymagań własności produktu na zgodność z przedmiotową normą, na żadnym z etapów dostawy i procesu nadzorowania jakości;</w:t>
      </w:r>
    </w:p>
    <w:p w14:paraId="6E389280" w14:textId="77777777" w:rsidR="008B45F8" w:rsidRPr="008B45F8" w:rsidRDefault="008B45F8" w:rsidP="008B45F8">
      <w:pPr>
        <w:jc w:val="both"/>
      </w:pPr>
      <w:r w:rsidRPr="008B45F8">
        <w:t>„…</w:t>
      </w:r>
      <w:r w:rsidRPr="008B45F8">
        <w:rPr>
          <w:b/>
        </w:rPr>
        <w:t>z odstępstwem</w:t>
      </w:r>
      <w:r w:rsidRPr="008B45F8">
        <w:t xml:space="preserve">…” - postępowanie niezgodne z obowiązującą normą – oznacza </w:t>
      </w:r>
      <w:r w:rsidRPr="008B45F8">
        <w:br/>
        <w:t xml:space="preserve">to, że produkt oprócz spełnienia wymagań normy ma spełniać jeszcze inne wymagania </w:t>
      </w:r>
      <w:r w:rsidRPr="008B45F8">
        <w:br/>
        <w:t>w niej nie zawarte lub spełniać wymagania w innym zakresie niż podaje norma przedmiotowa na wyrób.</w:t>
      </w:r>
    </w:p>
    <w:p w14:paraId="0B591AE2" w14:textId="77777777" w:rsidR="008B45F8" w:rsidRPr="008B45F8" w:rsidRDefault="008B45F8" w:rsidP="008B45F8">
      <w:pPr>
        <w:jc w:val="both"/>
      </w:pPr>
      <w:r w:rsidRPr="008B45F8">
        <w:t xml:space="preserve"> „…</w:t>
      </w:r>
      <w:r w:rsidRPr="008B45F8">
        <w:rPr>
          <w:b/>
        </w:rPr>
        <w:t>z pominięciem</w:t>
      </w:r>
      <w:r w:rsidRPr="008B45F8">
        <w:t>…” – oznacza to, że podczas procesu nadzorowania jakości badanie wskazanego normą (innym wymaganiem) parametru fizyko-chemicznego  nie będzie wykonywane. Jednakże dostawca musi  przedstawić certyfikat, raport z badań lub inne świadectwo jakości (np. producenta) potwierdzające spełnienie wymagania tego parametru;</w:t>
      </w:r>
    </w:p>
    <w:p w14:paraId="7469169B" w14:textId="77777777" w:rsidR="008B45F8" w:rsidRPr="008B45F8" w:rsidRDefault="008B45F8" w:rsidP="008B45F8">
      <w:pPr>
        <w:rPr>
          <w:b/>
        </w:rPr>
      </w:pPr>
    </w:p>
    <w:p w14:paraId="7E953596" w14:textId="77777777" w:rsidR="008B45F8" w:rsidRPr="008B45F8" w:rsidRDefault="008B45F8" w:rsidP="008B45F8">
      <w:r w:rsidRPr="008B45F8">
        <w:t>Podanie numeru normy bez określenia roku jej wydania oznacza najnowsze wydanie normy, natomiast w przypadku norm wycofanych ostatnie ich wydanie.</w:t>
      </w:r>
    </w:p>
    <w:p w14:paraId="3D35B04E" w14:textId="77777777" w:rsidR="008B45F8" w:rsidRPr="008B45F8" w:rsidRDefault="008B45F8" w:rsidP="008B45F8"/>
    <w:p w14:paraId="4FB98111" w14:textId="77777777" w:rsidR="008B45F8" w:rsidRPr="008B45F8" w:rsidRDefault="008B45F8" w:rsidP="008B45F8">
      <w:pPr>
        <w:rPr>
          <w:b/>
        </w:rPr>
      </w:pPr>
    </w:p>
    <w:p w14:paraId="1A995620" w14:textId="77777777" w:rsidR="008B45F8" w:rsidRPr="008B45F8" w:rsidRDefault="008B45F8" w:rsidP="008B45F8">
      <w:pPr>
        <w:ind w:firstLine="3402"/>
        <w:jc w:val="center"/>
        <w:rPr>
          <w:b/>
        </w:rPr>
      </w:pPr>
    </w:p>
    <w:p w14:paraId="0789C127" w14:textId="77777777" w:rsidR="008B45F8" w:rsidRPr="008B45F8" w:rsidRDefault="008B45F8" w:rsidP="008B45F8">
      <w:pPr>
        <w:ind w:firstLine="3402"/>
        <w:jc w:val="center"/>
        <w:rPr>
          <w:b/>
        </w:rPr>
      </w:pPr>
      <w:r w:rsidRPr="008B45F8">
        <w:rPr>
          <w:b/>
        </w:rPr>
        <w:t>SZEF</w:t>
      </w:r>
    </w:p>
    <w:p w14:paraId="4AC39922" w14:textId="77777777" w:rsidR="008B45F8" w:rsidRPr="008B45F8" w:rsidRDefault="008B45F8" w:rsidP="008B45F8">
      <w:pPr>
        <w:ind w:firstLine="3402"/>
        <w:jc w:val="center"/>
        <w:rPr>
          <w:b/>
        </w:rPr>
      </w:pPr>
      <w:r w:rsidRPr="008B45F8">
        <w:rPr>
          <w:b/>
        </w:rPr>
        <w:t>SZEFOSTWA SŁUŻBY MPS</w:t>
      </w:r>
    </w:p>
    <w:p w14:paraId="4CD68E62" w14:textId="77777777" w:rsidR="008B45F8" w:rsidRPr="008B45F8" w:rsidRDefault="008B45F8" w:rsidP="008B45F8">
      <w:pPr>
        <w:ind w:firstLine="3402"/>
        <w:jc w:val="center"/>
        <w:rPr>
          <w:b/>
        </w:rPr>
      </w:pPr>
      <w:r w:rsidRPr="008B45F8">
        <w:rPr>
          <w:b/>
        </w:rPr>
        <w:t>INSPEKTORATU WSPARCIA SZ</w:t>
      </w:r>
    </w:p>
    <w:p w14:paraId="5E21280E" w14:textId="77777777" w:rsidR="008B45F8" w:rsidRPr="008B45F8" w:rsidRDefault="008B45F8" w:rsidP="008B45F8">
      <w:pPr>
        <w:ind w:firstLine="3402"/>
        <w:jc w:val="center"/>
        <w:rPr>
          <w:b/>
        </w:rPr>
      </w:pPr>
    </w:p>
    <w:p w14:paraId="390A94DA" w14:textId="77777777" w:rsidR="008B45F8" w:rsidRPr="008B45F8" w:rsidRDefault="008B45F8" w:rsidP="008B45F8">
      <w:pPr>
        <w:ind w:firstLine="3402"/>
        <w:jc w:val="center"/>
        <w:rPr>
          <w:b/>
        </w:rPr>
      </w:pPr>
    </w:p>
    <w:p w14:paraId="65FD3B05" w14:textId="2A6045B8" w:rsidR="008B45F8" w:rsidRPr="008B45F8" w:rsidRDefault="00C368DC" w:rsidP="008B45F8">
      <w:pPr>
        <w:ind w:firstLine="3402"/>
        <w:jc w:val="center"/>
        <w:rPr>
          <w:b/>
        </w:rPr>
      </w:pPr>
      <w:r>
        <w:rPr>
          <w:b/>
        </w:rPr>
        <w:t xml:space="preserve">(-) </w:t>
      </w:r>
      <w:r w:rsidR="008B45F8" w:rsidRPr="008B45F8">
        <w:rPr>
          <w:b/>
        </w:rPr>
        <w:t>cz.p.o płk Waldemar Majkowski</w:t>
      </w:r>
    </w:p>
    <w:p w14:paraId="2D1857F0" w14:textId="77777777" w:rsidR="00BE5F3B" w:rsidRPr="00B4015E" w:rsidRDefault="00BE5F3B" w:rsidP="00B4015E"/>
    <w:p w14:paraId="19F262BD" w14:textId="77777777" w:rsidR="003E5E60" w:rsidRPr="00B4015E" w:rsidRDefault="003E5E60" w:rsidP="00B4015E"/>
    <w:p w14:paraId="02C2AA41" w14:textId="77777777" w:rsidR="003E5E60" w:rsidRPr="00B4015E" w:rsidRDefault="003E5E60" w:rsidP="00B4015E"/>
    <w:p w14:paraId="010A3EEF" w14:textId="0E73E2E6" w:rsidR="003E5E60" w:rsidRDefault="003E5E60" w:rsidP="003E5E60"/>
    <w:p w14:paraId="0ED44B54" w14:textId="0FA1BBE8" w:rsidR="00315EB7" w:rsidRDefault="00315EB7" w:rsidP="003E5E60"/>
    <w:p w14:paraId="4AB26DF3" w14:textId="070E9544" w:rsidR="00315EB7" w:rsidRDefault="00315EB7" w:rsidP="003E5E60"/>
    <w:p w14:paraId="5580F332" w14:textId="7005F236" w:rsidR="00315EB7" w:rsidRDefault="00315EB7" w:rsidP="003E5E60"/>
    <w:p w14:paraId="2F29E619" w14:textId="3DB3366C" w:rsidR="00315EB7" w:rsidRDefault="00315EB7" w:rsidP="003E5E60"/>
    <w:p w14:paraId="1F3BA654" w14:textId="63CD282C" w:rsidR="00315EB7" w:rsidRDefault="00315EB7" w:rsidP="003E5E60"/>
    <w:p w14:paraId="508B1A0B" w14:textId="0C3B9239" w:rsidR="00315EB7" w:rsidRDefault="00315EB7" w:rsidP="003E5E60"/>
    <w:p w14:paraId="646549E7" w14:textId="20B974C6" w:rsidR="00315EB7" w:rsidRDefault="00315EB7" w:rsidP="003E5E60"/>
    <w:p w14:paraId="05C1A0C8" w14:textId="34B3337A" w:rsidR="00315EB7" w:rsidRDefault="00315EB7" w:rsidP="003E5E60"/>
    <w:p w14:paraId="59CAA1D1" w14:textId="43B58E2E" w:rsidR="00315EB7" w:rsidRDefault="00315EB7" w:rsidP="003E5E60"/>
    <w:p w14:paraId="271C4531" w14:textId="424CB0C6" w:rsidR="00315EB7" w:rsidRDefault="00315EB7" w:rsidP="003E5E60"/>
    <w:p w14:paraId="1326832F" w14:textId="4A0ABCC9" w:rsidR="00315EB7" w:rsidRDefault="00315EB7" w:rsidP="003E5E60"/>
    <w:p w14:paraId="18F93D98" w14:textId="42BA290D" w:rsidR="00315EB7" w:rsidRDefault="00315EB7" w:rsidP="003E5E60"/>
    <w:p w14:paraId="7AC5A3B2" w14:textId="554C74B1" w:rsidR="00315EB7" w:rsidRDefault="00315EB7" w:rsidP="003E5E60"/>
    <w:p w14:paraId="71257F57" w14:textId="46E17C00" w:rsidR="00315EB7" w:rsidRDefault="00315EB7" w:rsidP="003E5E60"/>
    <w:p w14:paraId="535EE4DE" w14:textId="1A16DDD3" w:rsidR="00315EB7" w:rsidRDefault="00315EB7" w:rsidP="003E5E60"/>
    <w:p w14:paraId="7A48B294" w14:textId="1E93D890" w:rsidR="00315EB7" w:rsidRDefault="00315EB7" w:rsidP="003E5E60"/>
    <w:p w14:paraId="28E7DECF" w14:textId="39228F68" w:rsidR="00315EB7" w:rsidRDefault="00315EB7" w:rsidP="003E5E60"/>
    <w:p w14:paraId="7DE46CBB" w14:textId="77777777" w:rsidR="00315EB7" w:rsidRDefault="00315EB7" w:rsidP="003E5E60"/>
    <w:p w14:paraId="011CF69A" w14:textId="77777777" w:rsidR="003E5E60" w:rsidRDefault="003E5E60" w:rsidP="003E5E60"/>
    <w:p w14:paraId="4F2D16A7" w14:textId="77777777" w:rsidR="003E5E60" w:rsidRDefault="003E5E60" w:rsidP="003E5E60"/>
    <w:p w14:paraId="0FCAF1E6" w14:textId="77777777" w:rsidR="003E5E60" w:rsidRPr="003E5E60" w:rsidRDefault="003E5E60" w:rsidP="003E5E60"/>
    <w:p w14:paraId="77AEB973" w14:textId="77777777" w:rsidR="003E5E60" w:rsidRPr="00B4015E" w:rsidRDefault="003E5E60" w:rsidP="00B4015E"/>
    <w:p w14:paraId="6C6FD1A4" w14:textId="77777777" w:rsidR="00B4015E" w:rsidRDefault="00B4015E" w:rsidP="00B4015E">
      <w:r>
        <w:br/>
      </w:r>
    </w:p>
    <w:p w14:paraId="2A8EE7F5" w14:textId="77777777" w:rsidR="00B4015E" w:rsidRDefault="00B4015E">
      <w:r>
        <w:br w:type="page"/>
      </w:r>
    </w:p>
    <w:p w14:paraId="050D7A20" w14:textId="18CA78F4" w:rsidR="003E5E60" w:rsidRPr="00B4015E" w:rsidRDefault="003E5E60" w:rsidP="00B4015E">
      <w:pPr>
        <w:jc w:val="center"/>
        <w:rPr>
          <w:b/>
          <w:color w:val="C00000"/>
          <w:sz w:val="22"/>
          <w:u w:val="single"/>
        </w:rPr>
      </w:pPr>
      <w:r w:rsidRPr="00B4015E">
        <w:rPr>
          <w:b/>
          <w:color w:val="C00000"/>
          <w:sz w:val="22"/>
          <w:u w:val="single"/>
        </w:rPr>
        <w:lastRenderedPageBreak/>
        <w:t>w zakresie zadania nr 3</w:t>
      </w:r>
    </w:p>
    <w:p w14:paraId="79A1E77A" w14:textId="031C1ABC" w:rsidR="003E5E60" w:rsidRPr="00B4015E" w:rsidRDefault="003E5E60" w:rsidP="00B4015E"/>
    <w:p w14:paraId="6CA977B8" w14:textId="77777777" w:rsidR="00315EB7" w:rsidRPr="00315EB7" w:rsidRDefault="00315EB7" w:rsidP="00315EB7">
      <w:pPr>
        <w:keepNext/>
        <w:tabs>
          <w:tab w:val="left" w:pos="1843"/>
        </w:tabs>
        <w:jc w:val="center"/>
        <w:outlineLvl w:val="0"/>
        <w:rPr>
          <w:b/>
          <w:sz w:val="28"/>
          <w:szCs w:val="20"/>
          <w:lang w:eastAsia="x-none"/>
        </w:rPr>
      </w:pPr>
      <w:r w:rsidRPr="00315EB7">
        <w:rPr>
          <w:b/>
          <w:sz w:val="28"/>
          <w:szCs w:val="20"/>
          <w:lang w:val="x-none" w:eastAsia="x-none"/>
        </w:rPr>
        <w:t xml:space="preserve">WYMAGANIA JAKOŚCIOWE  NR </w:t>
      </w:r>
      <w:r w:rsidRPr="00315EB7">
        <w:rPr>
          <w:b/>
          <w:sz w:val="28"/>
          <w:szCs w:val="20"/>
          <w:lang w:eastAsia="x-none"/>
        </w:rPr>
        <w:t>21</w:t>
      </w:r>
    </w:p>
    <w:tbl>
      <w:tblPr>
        <w:tblW w:w="10348" w:type="dxa"/>
        <w:tblInd w:w="-459" w:type="dxa"/>
        <w:tblLook w:val="04A0" w:firstRow="1" w:lastRow="0" w:firstColumn="1" w:lastColumn="0" w:noHBand="0" w:noVBand="1"/>
      </w:tblPr>
      <w:tblGrid>
        <w:gridCol w:w="2694"/>
        <w:gridCol w:w="5017"/>
        <w:gridCol w:w="2410"/>
        <w:gridCol w:w="227"/>
      </w:tblGrid>
      <w:tr w:rsidR="00315EB7" w:rsidRPr="00315EB7" w14:paraId="30856DC9" w14:textId="77777777" w:rsidTr="00315EB7">
        <w:trPr>
          <w:gridBefore w:val="2"/>
          <w:gridAfter w:val="1"/>
          <w:wBefore w:w="7711" w:type="dxa"/>
          <w:wAfter w:w="227" w:type="dxa"/>
        </w:trPr>
        <w:tc>
          <w:tcPr>
            <w:tcW w:w="2410" w:type="dxa"/>
          </w:tcPr>
          <w:p w14:paraId="3C62ACA1" w14:textId="77777777" w:rsidR="00315EB7" w:rsidRPr="00315EB7" w:rsidRDefault="00315EB7" w:rsidP="00315EB7">
            <w:pPr>
              <w:jc w:val="center"/>
              <w:rPr>
                <w:b/>
                <w:bCs/>
              </w:rPr>
            </w:pPr>
            <w:r w:rsidRPr="00315EB7">
              <w:rPr>
                <w:b/>
                <w:bCs/>
              </w:rPr>
              <w:t>Wydanie 5</w:t>
            </w:r>
          </w:p>
        </w:tc>
      </w:tr>
      <w:tr w:rsidR="00315EB7" w:rsidRPr="00315EB7" w14:paraId="50C5CD36" w14:textId="77777777" w:rsidTr="00315EB7">
        <w:trPr>
          <w:gridBefore w:val="2"/>
          <w:gridAfter w:val="1"/>
          <w:wBefore w:w="7711" w:type="dxa"/>
          <w:wAfter w:w="227" w:type="dxa"/>
        </w:trPr>
        <w:tc>
          <w:tcPr>
            <w:tcW w:w="2410" w:type="dxa"/>
          </w:tcPr>
          <w:p w14:paraId="09D194EF" w14:textId="77777777" w:rsidR="00315EB7" w:rsidRPr="00315EB7" w:rsidRDefault="00315EB7" w:rsidP="00315EB7">
            <w:pPr>
              <w:jc w:val="center"/>
              <w:rPr>
                <w:bCs/>
                <w:sz w:val="6"/>
                <w:szCs w:val="6"/>
              </w:rPr>
            </w:pPr>
          </w:p>
          <w:p w14:paraId="484B514B" w14:textId="77777777" w:rsidR="00315EB7" w:rsidRPr="00315EB7" w:rsidRDefault="00315EB7" w:rsidP="00315EB7">
            <w:pPr>
              <w:jc w:val="center"/>
              <w:rPr>
                <w:bCs/>
              </w:rPr>
            </w:pPr>
            <w:r w:rsidRPr="00315EB7">
              <w:rPr>
                <w:bCs/>
              </w:rPr>
              <w:t>z dnia 21.05.2024 r.</w:t>
            </w:r>
          </w:p>
          <w:p w14:paraId="0C7A7421" w14:textId="77777777" w:rsidR="00315EB7" w:rsidRPr="00315EB7" w:rsidRDefault="00315EB7" w:rsidP="00315EB7">
            <w:pPr>
              <w:jc w:val="center"/>
              <w:rPr>
                <w:bCs/>
              </w:rPr>
            </w:pPr>
          </w:p>
        </w:tc>
      </w:tr>
      <w:tr w:rsidR="00315EB7" w:rsidRPr="00315EB7" w14:paraId="2E4BAD3D" w14:textId="77777777" w:rsidTr="00315EB7">
        <w:tc>
          <w:tcPr>
            <w:tcW w:w="2694" w:type="dxa"/>
          </w:tcPr>
          <w:p w14:paraId="4F5E656F" w14:textId="77777777" w:rsidR="00315EB7" w:rsidRPr="00315EB7" w:rsidRDefault="00315EB7" w:rsidP="00315EB7">
            <w:pPr>
              <w:rPr>
                <w:bCs/>
              </w:rPr>
            </w:pPr>
            <w:r w:rsidRPr="00315EB7">
              <w:rPr>
                <w:bCs/>
              </w:rPr>
              <w:t xml:space="preserve">NAZWA PRODUKTU: </w:t>
            </w:r>
          </w:p>
        </w:tc>
        <w:tc>
          <w:tcPr>
            <w:tcW w:w="7654" w:type="dxa"/>
            <w:gridSpan w:val="3"/>
          </w:tcPr>
          <w:p w14:paraId="736644D6" w14:textId="77777777" w:rsidR="00315EB7" w:rsidRPr="00315EB7" w:rsidRDefault="00315EB7" w:rsidP="00315EB7">
            <w:pPr>
              <w:jc w:val="both"/>
              <w:rPr>
                <w:b/>
                <w:bCs/>
              </w:rPr>
            </w:pPr>
            <w:r w:rsidRPr="00315EB7">
              <w:rPr>
                <w:b/>
                <w:bCs/>
              </w:rPr>
              <w:t xml:space="preserve">Olej do silników okrętowych </w:t>
            </w:r>
          </w:p>
          <w:p w14:paraId="356BCD10" w14:textId="77777777" w:rsidR="00315EB7" w:rsidRPr="00315EB7" w:rsidRDefault="00315EB7" w:rsidP="00315EB7">
            <w:pPr>
              <w:jc w:val="both"/>
              <w:rPr>
                <w:b/>
                <w:bCs/>
              </w:rPr>
            </w:pPr>
            <w:r w:rsidRPr="00315EB7">
              <w:rPr>
                <w:b/>
                <w:bCs/>
              </w:rPr>
              <w:t xml:space="preserve">(np. Marinol RG-1230 WOJ lub równoważny) </w:t>
            </w:r>
          </w:p>
          <w:p w14:paraId="03A6BA74" w14:textId="77777777" w:rsidR="00315EB7" w:rsidRPr="00315EB7" w:rsidRDefault="00315EB7" w:rsidP="00315EB7">
            <w:pPr>
              <w:jc w:val="both"/>
              <w:rPr>
                <w:bCs/>
                <w:sz w:val="16"/>
                <w:szCs w:val="16"/>
              </w:rPr>
            </w:pPr>
          </w:p>
        </w:tc>
      </w:tr>
    </w:tbl>
    <w:p w14:paraId="2841C05F" w14:textId="77777777" w:rsidR="00315EB7" w:rsidRPr="00315EB7" w:rsidRDefault="00315EB7" w:rsidP="00BC1652">
      <w:pPr>
        <w:numPr>
          <w:ilvl w:val="0"/>
          <w:numId w:val="180"/>
        </w:numPr>
        <w:tabs>
          <w:tab w:val="clear" w:pos="720"/>
          <w:tab w:val="left" w:pos="1843"/>
        </w:tabs>
        <w:ind w:left="284"/>
        <w:rPr>
          <w:b/>
          <w:szCs w:val="20"/>
        </w:rPr>
      </w:pPr>
      <w:r w:rsidRPr="00315EB7">
        <w:rPr>
          <w:b/>
          <w:szCs w:val="20"/>
        </w:rPr>
        <w:t xml:space="preserve">Wymagania ogólne </w:t>
      </w:r>
      <w:r w:rsidRPr="00315EB7">
        <w:rPr>
          <w:szCs w:val="20"/>
        </w:rPr>
        <w:t>– opisane w wymaganiach nr 1A.</w:t>
      </w:r>
    </w:p>
    <w:p w14:paraId="7D7DD3BA" w14:textId="77777777" w:rsidR="00315EB7" w:rsidRPr="00315EB7" w:rsidRDefault="00315EB7" w:rsidP="00315EB7">
      <w:pPr>
        <w:jc w:val="both"/>
        <w:rPr>
          <w:bCs/>
          <w:sz w:val="16"/>
          <w:szCs w:val="16"/>
        </w:rPr>
      </w:pPr>
    </w:p>
    <w:p w14:paraId="5F3070E4" w14:textId="77777777" w:rsidR="00315EB7" w:rsidRPr="00315EB7" w:rsidRDefault="00315EB7" w:rsidP="00BC1652">
      <w:pPr>
        <w:numPr>
          <w:ilvl w:val="0"/>
          <w:numId w:val="180"/>
        </w:numPr>
        <w:tabs>
          <w:tab w:val="clear" w:pos="720"/>
          <w:tab w:val="left" w:pos="0"/>
          <w:tab w:val="left" w:pos="1843"/>
        </w:tabs>
        <w:ind w:left="284"/>
        <w:rPr>
          <w:b/>
          <w:szCs w:val="20"/>
        </w:rPr>
      </w:pPr>
      <w:r w:rsidRPr="00315EB7">
        <w:rPr>
          <w:b/>
          <w:szCs w:val="20"/>
        </w:rPr>
        <w:t>Wymagania szczegółowe</w:t>
      </w:r>
    </w:p>
    <w:p w14:paraId="6067D170" w14:textId="77777777" w:rsidR="00315EB7" w:rsidRPr="00315EB7" w:rsidRDefault="00315EB7" w:rsidP="00315EB7">
      <w:pPr>
        <w:jc w:val="both"/>
        <w:rPr>
          <w:sz w:val="16"/>
          <w:szCs w:val="16"/>
        </w:rPr>
      </w:pPr>
    </w:p>
    <w:p w14:paraId="09DAA423" w14:textId="77777777" w:rsidR="00315EB7" w:rsidRPr="00315EB7" w:rsidRDefault="00315EB7" w:rsidP="00BC1652">
      <w:pPr>
        <w:numPr>
          <w:ilvl w:val="0"/>
          <w:numId w:val="181"/>
        </w:numPr>
        <w:ind w:hanging="426"/>
        <w:jc w:val="both"/>
        <w:rPr>
          <w:lang w:val="x-none" w:eastAsia="x-none"/>
        </w:rPr>
      </w:pPr>
      <w:r w:rsidRPr="00315EB7">
        <w:rPr>
          <w:lang w:val="x-none" w:eastAsia="x-none"/>
        </w:rPr>
        <w:t xml:space="preserve">Wyrób musi spełniać wymagania </w:t>
      </w:r>
      <w:r w:rsidRPr="00315EB7">
        <w:rPr>
          <w:lang w:eastAsia="x-none"/>
        </w:rPr>
        <w:t xml:space="preserve">zawarte w pkt. 2 </w:t>
      </w:r>
      <w:r w:rsidRPr="00315EB7">
        <w:rPr>
          <w:lang w:val="x-none" w:eastAsia="x-none"/>
        </w:rPr>
        <w:t xml:space="preserve">Normy Obronnej </w:t>
      </w:r>
      <w:r w:rsidRPr="00315EB7">
        <w:rPr>
          <w:b/>
          <w:lang w:val="x-none" w:eastAsia="x-none"/>
        </w:rPr>
        <w:t>NO</w:t>
      </w:r>
      <w:r w:rsidRPr="00315EB7">
        <w:rPr>
          <w:b/>
          <w:lang w:val="x-none" w:eastAsia="x-none"/>
        </w:rPr>
        <w:noBreakHyphen/>
        <w:t>91</w:t>
      </w:r>
      <w:r w:rsidRPr="00315EB7">
        <w:rPr>
          <w:b/>
          <w:lang w:val="x-none" w:eastAsia="x-none"/>
        </w:rPr>
        <w:noBreakHyphen/>
        <w:t>A252:201</w:t>
      </w:r>
      <w:r w:rsidRPr="00315EB7">
        <w:rPr>
          <w:b/>
          <w:lang w:eastAsia="x-none"/>
        </w:rPr>
        <w:t>9</w:t>
      </w:r>
      <w:r w:rsidRPr="00315EB7">
        <w:rPr>
          <w:b/>
          <w:lang w:val="x-none" w:eastAsia="x-none"/>
        </w:rPr>
        <w:t xml:space="preserve"> </w:t>
      </w:r>
      <w:r w:rsidRPr="00315EB7">
        <w:rPr>
          <w:lang w:val="x-none" w:eastAsia="x-none"/>
        </w:rPr>
        <w:t xml:space="preserve">dla </w:t>
      </w:r>
      <w:r w:rsidRPr="00315EB7">
        <w:rPr>
          <w:b/>
          <w:lang w:val="x-none" w:eastAsia="x-none"/>
        </w:rPr>
        <w:t xml:space="preserve">oleju do silników okrętowych </w:t>
      </w:r>
      <w:r w:rsidRPr="00315EB7">
        <w:rPr>
          <w:b/>
          <w:lang w:eastAsia="x-none"/>
        </w:rPr>
        <w:t xml:space="preserve">o </w:t>
      </w:r>
      <w:r w:rsidRPr="00315EB7">
        <w:rPr>
          <w:b/>
          <w:lang w:val="x-none" w:eastAsia="x-none"/>
        </w:rPr>
        <w:t>kod</w:t>
      </w:r>
      <w:r w:rsidRPr="00315EB7">
        <w:rPr>
          <w:b/>
          <w:lang w:eastAsia="x-none"/>
        </w:rPr>
        <w:t>zie</w:t>
      </w:r>
      <w:r w:rsidRPr="00315EB7">
        <w:rPr>
          <w:b/>
          <w:lang w:val="x-none" w:eastAsia="x-none"/>
        </w:rPr>
        <w:t xml:space="preserve"> MPS</w:t>
      </w:r>
      <w:r w:rsidRPr="00315EB7">
        <w:rPr>
          <w:lang w:val="x-none" w:eastAsia="x-none"/>
        </w:rPr>
        <w:t xml:space="preserve"> </w:t>
      </w:r>
      <w:r w:rsidRPr="00315EB7">
        <w:rPr>
          <w:b/>
          <w:lang w:val="x-none" w:eastAsia="x-none"/>
        </w:rPr>
        <w:t>O</w:t>
      </w:r>
      <w:r w:rsidRPr="00315EB7">
        <w:rPr>
          <w:b/>
          <w:lang w:val="x-none" w:eastAsia="x-none"/>
        </w:rPr>
        <w:noBreakHyphen/>
        <w:t>9275</w:t>
      </w:r>
      <w:r w:rsidRPr="00315EB7">
        <w:rPr>
          <w:b/>
          <w:lang w:eastAsia="x-none"/>
        </w:rPr>
        <w:t xml:space="preserve"> </w:t>
      </w:r>
      <w:r w:rsidRPr="00315EB7">
        <w:rPr>
          <w:lang w:val="x-none" w:eastAsia="x-none"/>
        </w:rPr>
        <w:t xml:space="preserve">z </w:t>
      </w:r>
      <w:r w:rsidRPr="00315EB7">
        <w:rPr>
          <w:lang w:eastAsia="x-none"/>
        </w:rPr>
        <w:t>wyłączeniem</w:t>
      </w:r>
      <w:r w:rsidRPr="00315EB7">
        <w:rPr>
          <w:lang w:val="x-none" w:eastAsia="x-none"/>
        </w:rPr>
        <w:t>:</w:t>
      </w:r>
    </w:p>
    <w:p w14:paraId="23D77C27" w14:textId="77777777" w:rsidR="00315EB7" w:rsidRPr="00315EB7" w:rsidRDefault="00315EB7" w:rsidP="00BC1652">
      <w:pPr>
        <w:numPr>
          <w:ilvl w:val="0"/>
          <w:numId w:val="182"/>
        </w:numPr>
        <w:jc w:val="both"/>
        <w:rPr>
          <w:lang w:val="x-none" w:eastAsia="x-none"/>
        </w:rPr>
      </w:pPr>
      <w:r w:rsidRPr="00315EB7">
        <w:rPr>
          <w:lang w:eastAsia="x-none"/>
        </w:rPr>
        <w:t>M</w:t>
      </w:r>
      <w:r w:rsidRPr="00315EB7">
        <w:rPr>
          <w:lang w:val="x-none" w:eastAsia="x-none"/>
        </w:rPr>
        <w:t>ieszalnoś</w:t>
      </w:r>
      <w:r w:rsidRPr="00315EB7">
        <w:rPr>
          <w:lang w:eastAsia="x-none"/>
        </w:rPr>
        <w:t>ć.</w:t>
      </w:r>
    </w:p>
    <w:p w14:paraId="1CC2A8CE" w14:textId="77777777" w:rsidR="00315EB7" w:rsidRPr="00315EB7" w:rsidRDefault="00315EB7" w:rsidP="00BC1652">
      <w:pPr>
        <w:numPr>
          <w:ilvl w:val="0"/>
          <w:numId w:val="181"/>
        </w:numPr>
        <w:tabs>
          <w:tab w:val="num" w:pos="426"/>
        </w:tabs>
        <w:ind w:hanging="426"/>
        <w:jc w:val="both"/>
        <w:rPr>
          <w:lang w:val="x-none" w:eastAsia="x-none"/>
        </w:rPr>
      </w:pPr>
      <w:r w:rsidRPr="00315EB7">
        <w:rPr>
          <w:lang w:eastAsia="x-none"/>
        </w:rPr>
        <w:t xml:space="preserve">Produkt równoważny </w:t>
      </w:r>
      <w:r w:rsidRPr="00315EB7">
        <w:rPr>
          <w:lang w:val="x-none" w:eastAsia="x-none"/>
        </w:rPr>
        <w:t xml:space="preserve">musi spełniać wymagania </w:t>
      </w:r>
      <w:r w:rsidRPr="00315EB7">
        <w:rPr>
          <w:lang w:eastAsia="x-none"/>
        </w:rPr>
        <w:t xml:space="preserve">zawarte w pkt. 2 </w:t>
      </w:r>
      <w:r w:rsidRPr="00315EB7">
        <w:rPr>
          <w:lang w:val="x-none" w:eastAsia="x-none"/>
        </w:rPr>
        <w:t xml:space="preserve">Normy Obronnej </w:t>
      </w:r>
      <w:r w:rsidRPr="00315EB7">
        <w:rPr>
          <w:b/>
          <w:lang w:val="x-none" w:eastAsia="x-none"/>
        </w:rPr>
        <w:t>NO</w:t>
      </w:r>
      <w:r w:rsidRPr="00315EB7">
        <w:rPr>
          <w:b/>
          <w:lang w:val="x-none" w:eastAsia="x-none"/>
        </w:rPr>
        <w:noBreakHyphen/>
        <w:t>91</w:t>
      </w:r>
      <w:r w:rsidRPr="00315EB7">
        <w:rPr>
          <w:b/>
          <w:lang w:val="x-none" w:eastAsia="x-none"/>
        </w:rPr>
        <w:noBreakHyphen/>
        <w:t>A252:201</w:t>
      </w:r>
      <w:r w:rsidRPr="00315EB7">
        <w:rPr>
          <w:b/>
          <w:lang w:eastAsia="x-none"/>
        </w:rPr>
        <w:t>9</w:t>
      </w:r>
      <w:r w:rsidRPr="00315EB7">
        <w:rPr>
          <w:b/>
          <w:lang w:val="x-none" w:eastAsia="x-none"/>
        </w:rPr>
        <w:t xml:space="preserve"> </w:t>
      </w:r>
      <w:r w:rsidRPr="00315EB7">
        <w:rPr>
          <w:lang w:val="x-none" w:eastAsia="x-none"/>
        </w:rPr>
        <w:t xml:space="preserve">dla </w:t>
      </w:r>
      <w:r w:rsidRPr="00315EB7">
        <w:rPr>
          <w:b/>
          <w:lang w:val="x-none" w:eastAsia="x-none"/>
        </w:rPr>
        <w:t xml:space="preserve">oleju do silników okrętowych </w:t>
      </w:r>
      <w:r w:rsidRPr="00315EB7">
        <w:rPr>
          <w:b/>
          <w:lang w:eastAsia="x-none"/>
        </w:rPr>
        <w:t xml:space="preserve">o </w:t>
      </w:r>
      <w:r w:rsidRPr="00315EB7">
        <w:rPr>
          <w:b/>
          <w:lang w:val="x-none" w:eastAsia="x-none"/>
        </w:rPr>
        <w:t>kod</w:t>
      </w:r>
      <w:r w:rsidRPr="00315EB7">
        <w:rPr>
          <w:b/>
          <w:lang w:eastAsia="x-none"/>
        </w:rPr>
        <w:t>zie</w:t>
      </w:r>
      <w:r w:rsidRPr="00315EB7">
        <w:rPr>
          <w:b/>
          <w:lang w:val="x-none" w:eastAsia="x-none"/>
        </w:rPr>
        <w:t xml:space="preserve"> MPS</w:t>
      </w:r>
      <w:r w:rsidRPr="00315EB7">
        <w:rPr>
          <w:lang w:val="x-none" w:eastAsia="x-none"/>
        </w:rPr>
        <w:t xml:space="preserve"> </w:t>
      </w:r>
      <w:r w:rsidRPr="00315EB7">
        <w:rPr>
          <w:b/>
          <w:lang w:val="x-none" w:eastAsia="x-none"/>
        </w:rPr>
        <w:t>O</w:t>
      </w:r>
      <w:r w:rsidRPr="00315EB7">
        <w:rPr>
          <w:b/>
          <w:lang w:val="x-none" w:eastAsia="x-none"/>
        </w:rPr>
        <w:noBreakHyphen/>
        <w:t>9275</w:t>
      </w:r>
      <w:r w:rsidRPr="00315EB7">
        <w:rPr>
          <w:b/>
          <w:lang w:eastAsia="x-none"/>
        </w:rPr>
        <w:t xml:space="preserve"> </w:t>
      </w:r>
    </w:p>
    <w:p w14:paraId="72D2A8FF" w14:textId="77777777" w:rsidR="00315EB7" w:rsidRPr="00315EB7" w:rsidRDefault="00315EB7" w:rsidP="00315EB7">
      <w:pPr>
        <w:ind w:left="426"/>
        <w:jc w:val="both"/>
        <w:rPr>
          <w:lang w:val="x-none" w:eastAsia="x-none"/>
        </w:rPr>
      </w:pPr>
      <w:r w:rsidRPr="00315EB7">
        <w:rPr>
          <w:lang w:val="x-none" w:eastAsia="x-none"/>
        </w:rPr>
        <w:t xml:space="preserve">z </w:t>
      </w:r>
      <w:r w:rsidRPr="00315EB7">
        <w:rPr>
          <w:lang w:eastAsia="x-none"/>
        </w:rPr>
        <w:t>wyłączeniem</w:t>
      </w:r>
      <w:r w:rsidRPr="00315EB7">
        <w:rPr>
          <w:lang w:val="x-none" w:eastAsia="x-none"/>
        </w:rPr>
        <w:t>:</w:t>
      </w:r>
    </w:p>
    <w:p w14:paraId="16AA2764" w14:textId="77777777" w:rsidR="00315EB7" w:rsidRPr="00315EB7" w:rsidRDefault="00315EB7" w:rsidP="00BC1652">
      <w:pPr>
        <w:numPr>
          <w:ilvl w:val="0"/>
          <w:numId w:val="178"/>
        </w:numPr>
        <w:jc w:val="both"/>
        <w:rPr>
          <w:lang w:val="x-none" w:eastAsia="x-none"/>
        </w:rPr>
      </w:pPr>
      <w:r w:rsidRPr="00315EB7">
        <w:rPr>
          <w:lang w:eastAsia="x-none"/>
        </w:rPr>
        <w:t>M</w:t>
      </w:r>
      <w:r w:rsidRPr="00315EB7">
        <w:rPr>
          <w:lang w:val="x-none" w:eastAsia="x-none"/>
        </w:rPr>
        <w:t>ieszalnoś</w:t>
      </w:r>
      <w:r w:rsidRPr="00315EB7">
        <w:rPr>
          <w:lang w:eastAsia="x-none"/>
        </w:rPr>
        <w:t>ć.</w:t>
      </w:r>
    </w:p>
    <w:p w14:paraId="18B5D869" w14:textId="77777777" w:rsidR="00315EB7" w:rsidRPr="00315EB7" w:rsidRDefault="00315EB7" w:rsidP="00BC1652">
      <w:pPr>
        <w:numPr>
          <w:ilvl w:val="0"/>
          <w:numId w:val="181"/>
        </w:numPr>
        <w:tabs>
          <w:tab w:val="num" w:pos="426"/>
        </w:tabs>
        <w:ind w:hanging="426"/>
        <w:jc w:val="both"/>
        <w:rPr>
          <w:lang w:val="x-none" w:eastAsia="x-none"/>
        </w:rPr>
      </w:pPr>
      <w:r w:rsidRPr="00315EB7">
        <w:rPr>
          <w:lang w:val="x-none" w:eastAsia="x-none"/>
        </w:rPr>
        <w:t xml:space="preserve">W </w:t>
      </w:r>
      <w:r w:rsidRPr="00315EB7">
        <w:rPr>
          <w:lang w:eastAsia="x-none"/>
        </w:rPr>
        <w:t>trakcie procesu nadzorowania jakości</w:t>
      </w:r>
      <w:r w:rsidRPr="00315EB7">
        <w:rPr>
          <w:lang w:val="x-none" w:eastAsia="x-none"/>
        </w:rPr>
        <w:t xml:space="preserve"> kontroli podlegają parametry wyszczególnione w Tabli</w:t>
      </w:r>
      <w:r w:rsidRPr="00315EB7">
        <w:rPr>
          <w:lang w:eastAsia="x-none"/>
        </w:rPr>
        <w:t>cy</w:t>
      </w:r>
      <w:r w:rsidRPr="00315EB7">
        <w:rPr>
          <w:lang w:val="x-none" w:eastAsia="x-none"/>
        </w:rPr>
        <w:t xml:space="preserve"> 1 Normy Obronnej</w:t>
      </w:r>
      <w:r w:rsidRPr="00315EB7">
        <w:rPr>
          <w:b/>
          <w:bCs/>
          <w:lang w:val="x-none" w:eastAsia="x-none"/>
        </w:rPr>
        <w:t xml:space="preserve"> </w:t>
      </w:r>
      <w:r w:rsidRPr="00315EB7">
        <w:rPr>
          <w:b/>
          <w:lang w:val="x-none" w:eastAsia="x-none"/>
        </w:rPr>
        <w:t>NO</w:t>
      </w:r>
      <w:r w:rsidRPr="00315EB7">
        <w:rPr>
          <w:b/>
          <w:lang w:val="x-none" w:eastAsia="x-none"/>
        </w:rPr>
        <w:noBreakHyphen/>
        <w:t>91</w:t>
      </w:r>
      <w:r w:rsidRPr="00315EB7">
        <w:rPr>
          <w:b/>
          <w:lang w:val="x-none" w:eastAsia="x-none"/>
        </w:rPr>
        <w:noBreakHyphen/>
        <w:t xml:space="preserve">A252:2019 </w:t>
      </w:r>
      <w:r w:rsidRPr="00315EB7">
        <w:rPr>
          <w:lang w:val="x-none" w:eastAsia="x-none"/>
        </w:rPr>
        <w:t xml:space="preserve">dla </w:t>
      </w:r>
      <w:r w:rsidRPr="00315EB7">
        <w:rPr>
          <w:b/>
          <w:lang w:val="x-none" w:eastAsia="x-none"/>
        </w:rPr>
        <w:t xml:space="preserve">oleju do silników okrętowych </w:t>
      </w:r>
      <w:r w:rsidRPr="00315EB7">
        <w:rPr>
          <w:b/>
          <w:lang w:eastAsia="x-none"/>
        </w:rPr>
        <w:t xml:space="preserve">o </w:t>
      </w:r>
      <w:r w:rsidRPr="00315EB7">
        <w:rPr>
          <w:b/>
          <w:lang w:val="x-none" w:eastAsia="x-none"/>
        </w:rPr>
        <w:t>kod</w:t>
      </w:r>
      <w:r w:rsidRPr="00315EB7">
        <w:rPr>
          <w:b/>
          <w:lang w:eastAsia="x-none"/>
        </w:rPr>
        <w:t>zie</w:t>
      </w:r>
      <w:r w:rsidRPr="00315EB7">
        <w:rPr>
          <w:b/>
          <w:lang w:val="x-none" w:eastAsia="x-none"/>
        </w:rPr>
        <w:t xml:space="preserve"> MPS</w:t>
      </w:r>
      <w:r w:rsidRPr="00315EB7">
        <w:rPr>
          <w:lang w:val="x-none" w:eastAsia="x-none"/>
        </w:rPr>
        <w:t xml:space="preserve"> </w:t>
      </w:r>
      <w:r w:rsidRPr="00315EB7">
        <w:rPr>
          <w:b/>
          <w:lang w:val="x-none" w:eastAsia="x-none"/>
        </w:rPr>
        <w:t>O</w:t>
      </w:r>
      <w:r w:rsidRPr="00315EB7">
        <w:rPr>
          <w:b/>
          <w:lang w:val="x-none" w:eastAsia="x-none"/>
        </w:rPr>
        <w:noBreakHyphen/>
        <w:t>9275</w:t>
      </w:r>
      <w:r w:rsidRPr="00315EB7">
        <w:rPr>
          <w:lang w:eastAsia="x-none"/>
        </w:rPr>
        <w:t xml:space="preserve"> </w:t>
      </w:r>
      <w:r w:rsidRPr="00315EB7">
        <w:rPr>
          <w:lang w:val="x-none" w:eastAsia="x-none"/>
        </w:rPr>
        <w:t xml:space="preserve">z </w:t>
      </w:r>
      <w:r w:rsidRPr="00315EB7">
        <w:rPr>
          <w:lang w:eastAsia="x-none"/>
        </w:rPr>
        <w:t>wyłączeniem</w:t>
      </w:r>
      <w:r w:rsidRPr="00315EB7">
        <w:rPr>
          <w:lang w:val="x-none" w:eastAsia="x-none"/>
        </w:rPr>
        <w:t>:</w:t>
      </w:r>
    </w:p>
    <w:p w14:paraId="133BE6A6" w14:textId="77777777" w:rsidR="00315EB7" w:rsidRPr="00315EB7" w:rsidRDefault="00315EB7" w:rsidP="00BC1652">
      <w:pPr>
        <w:numPr>
          <w:ilvl w:val="0"/>
          <w:numId w:val="179"/>
        </w:numPr>
        <w:jc w:val="both"/>
        <w:rPr>
          <w:lang w:val="x-none" w:eastAsia="x-none"/>
        </w:rPr>
      </w:pPr>
      <w:r w:rsidRPr="00315EB7">
        <w:rPr>
          <w:lang w:eastAsia="x-none"/>
        </w:rPr>
        <w:t>M</w:t>
      </w:r>
      <w:r w:rsidRPr="00315EB7">
        <w:rPr>
          <w:lang w:val="x-none" w:eastAsia="x-none"/>
        </w:rPr>
        <w:t>ieszalnoś</w:t>
      </w:r>
      <w:r w:rsidRPr="00315EB7">
        <w:rPr>
          <w:lang w:eastAsia="x-none"/>
        </w:rPr>
        <w:t>ć.</w:t>
      </w:r>
    </w:p>
    <w:p w14:paraId="7C0C321D" w14:textId="77777777" w:rsidR="00315EB7" w:rsidRPr="00315EB7" w:rsidRDefault="00315EB7" w:rsidP="00BC1652">
      <w:pPr>
        <w:numPr>
          <w:ilvl w:val="0"/>
          <w:numId w:val="181"/>
        </w:numPr>
        <w:tabs>
          <w:tab w:val="num" w:pos="426"/>
        </w:tabs>
        <w:ind w:hanging="426"/>
        <w:jc w:val="both"/>
        <w:rPr>
          <w:lang w:val="x-none" w:eastAsia="x-none"/>
        </w:rPr>
      </w:pPr>
      <w:r w:rsidRPr="00315EB7">
        <w:rPr>
          <w:lang w:val="x-none" w:eastAsia="x-none"/>
        </w:rPr>
        <w:t>Gwarantowany okres przechowywania – 4 lata.</w:t>
      </w:r>
    </w:p>
    <w:p w14:paraId="7AEB6B22" w14:textId="77777777" w:rsidR="00315EB7" w:rsidRPr="00315EB7" w:rsidRDefault="00315EB7" w:rsidP="00BC1652">
      <w:pPr>
        <w:numPr>
          <w:ilvl w:val="0"/>
          <w:numId w:val="181"/>
        </w:numPr>
        <w:tabs>
          <w:tab w:val="num" w:pos="426"/>
        </w:tabs>
        <w:ind w:hanging="426"/>
        <w:jc w:val="both"/>
        <w:rPr>
          <w:lang w:val="x-none" w:eastAsia="x-none"/>
        </w:rPr>
      </w:pPr>
      <w:r w:rsidRPr="00315EB7">
        <w:rPr>
          <w:szCs w:val="20"/>
          <w:lang w:val="x-none" w:eastAsia="x-none"/>
        </w:rPr>
        <w:t xml:space="preserve">Wymagana jest „Deklaracja zgodności” wg </w:t>
      </w:r>
      <w:r w:rsidRPr="00315EB7">
        <w:rPr>
          <w:b/>
          <w:szCs w:val="20"/>
          <w:lang w:val="x-none" w:eastAsia="x-none"/>
        </w:rPr>
        <w:t>PN-EN ISO/IEC 17050-1</w:t>
      </w:r>
      <w:r w:rsidRPr="00315EB7">
        <w:rPr>
          <w:szCs w:val="20"/>
          <w:lang w:val="x-none" w:eastAsia="x-none"/>
        </w:rPr>
        <w:t>.</w:t>
      </w:r>
    </w:p>
    <w:p w14:paraId="3479E712" w14:textId="77777777" w:rsidR="00315EB7" w:rsidRPr="00315EB7" w:rsidRDefault="00315EB7" w:rsidP="00315EB7">
      <w:pPr>
        <w:rPr>
          <w:b/>
        </w:rPr>
      </w:pPr>
    </w:p>
    <w:p w14:paraId="43A270C9" w14:textId="77777777" w:rsidR="00315EB7" w:rsidRPr="00315EB7" w:rsidRDefault="00315EB7" w:rsidP="00315EB7">
      <w:pPr>
        <w:jc w:val="both"/>
      </w:pPr>
      <w:r w:rsidRPr="00315EB7">
        <w:t>Uwaga:</w:t>
      </w:r>
    </w:p>
    <w:p w14:paraId="49CDA14A" w14:textId="2F68D5E9" w:rsidR="00315EB7" w:rsidRPr="00315EB7" w:rsidRDefault="00315EB7" w:rsidP="00315EB7">
      <w:pPr>
        <w:jc w:val="both"/>
        <w:rPr>
          <w:sz w:val="20"/>
          <w:szCs w:val="20"/>
        </w:rPr>
      </w:pPr>
      <w:r w:rsidRPr="00315EB7">
        <w:t>„…</w:t>
      </w:r>
      <w:r w:rsidRPr="00315EB7">
        <w:rPr>
          <w:b/>
        </w:rPr>
        <w:t>z wyłączeniem</w:t>
      </w:r>
      <w:r w:rsidRPr="00315EB7">
        <w:t>…” – Odbiorca (Siły Zbrojne RP) nie będzie żądał spełnienia wymagań własności produktu na zgodność z przedmiotową normą, na żadnym z etapów dostawy i procesu nadzorowania jakości.</w:t>
      </w:r>
    </w:p>
    <w:p w14:paraId="70B17EA7" w14:textId="77777777" w:rsidR="00315EB7" w:rsidRPr="00315EB7" w:rsidRDefault="00315EB7" w:rsidP="00315EB7">
      <w:pPr>
        <w:jc w:val="both"/>
        <w:rPr>
          <w:sz w:val="20"/>
          <w:szCs w:val="20"/>
        </w:rPr>
      </w:pPr>
    </w:p>
    <w:p w14:paraId="6454C6A6" w14:textId="77777777" w:rsidR="00315EB7" w:rsidRPr="00315EB7" w:rsidRDefault="00315EB7" w:rsidP="00315EB7">
      <w:pPr>
        <w:jc w:val="both"/>
      </w:pPr>
      <w:r w:rsidRPr="00315EB7">
        <w:t>Podanie numeru normy bez określenia roku jej wydania oznacza najnowsze wydanie normy, natomiast w przypadku norm wycofanych ostatnie ich wydanie.</w:t>
      </w:r>
    </w:p>
    <w:p w14:paraId="2355C36B" w14:textId="77777777" w:rsidR="00315EB7" w:rsidRPr="00315EB7" w:rsidRDefault="00315EB7" w:rsidP="00315EB7">
      <w:pPr>
        <w:rPr>
          <w:sz w:val="20"/>
          <w:szCs w:val="20"/>
        </w:rPr>
      </w:pPr>
    </w:p>
    <w:p w14:paraId="2C36B60A" w14:textId="77777777" w:rsidR="00315EB7" w:rsidRPr="00315EB7" w:rsidRDefault="00315EB7" w:rsidP="00315EB7">
      <w:pPr>
        <w:ind w:firstLine="3402"/>
        <w:jc w:val="center"/>
        <w:rPr>
          <w:b/>
        </w:rPr>
      </w:pPr>
    </w:p>
    <w:p w14:paraId="49F27320" w14:textId="77777777" w:rsidR="00315EB7" w:rsidRPr="00315EB7" w:rsidRDefault="00315EB7" w:rsidP="00315EB7">
      <w:pPr>
        <w:ind w:firstLine="3402"/>
        <w:jc w:val="center"/>
        <w:rPr>
          <w:b/>
        </w:rPr>
      </w:pPr>
    </w:p>
    <w:p w14:paraId="75377620" w14:textId="77777777" w:rsidR="00315EB7" w:rsidRPr="00315EB7" w:rsidRDefault="00315EB7" w:rsidP="00315EB7">
      <w:pPr>
        <w:ind w:firstLine="3402"/>
        <w:jc w:val="center"/>
        <w:rPr>
          <w:b/>
        </w:rPr>
      </w:pPr>
      <w:r w:rsidRPr="00315EB7">
        <w:rPr>
          <w:b/>
        </w:rPr>
        <w:t>SZEF</w:t>
      </w:r>
    </w:p>
    <w:p w14:paraId="6BBBB238" w14:textId="77777777" w:rsidR="00315EB7" w:rsidRPr="00315EB7" w:rsidRDefault="00315EB7" w:rsidP="00315EB7">
      <w:pPr>
        <w:ind w:firstLine="3402"/>
        <w:jc w:val="center"/>
        <w:rPr>
          <w:b/>
        </w:rPr>
      </w:pPr>
      <w:r w:rsidRPr="00315EB7">
        <w:rPr>
          <w:b/>
        </w:rPr>
        <w:t>SZEFOSTWA SŁUŻBY MPS</w:t>
      </w:r>
    </w:p>
    <w:p w14:paraId="1AB0ED48" w14:textId="77777777" w:rsidR="00315EB7" w:rsidRPr="00315EB7" w:rsidRDefault="00315EB7" w:rsidP="00315EB7">
      <w:pPr>
        <w:ind w:firstLine="3402"/>
        <w:jc w:val="center"/>
        <w:rPr>
          <w:b/>
        </w:rPr>
      </w:pPr>
      <w:r w:rsidRPr="00315EB7">
        <w:rPr>
          <w:b/>
        </w:rPr>
        <w:t>INSPEKTORATU WSPARCIA SZ</w:t>
      </w:r>
    </w:p>
    <w:p w14:paraId="108B9C08" w14:textId="77777777" w:rsidR="00315EB7" w:rsidRPr="00315EB7" w:rsidRDefault="00315EB7" w:rsidP="00315EB7">
      <w:pPr>
        <w:ind w:firstLine="3402"/>
        <w:jc w:val="center"/>
        <w:rPr>
          <w:b/>
        </w:rPr>
      </w:pPr>
    </w:p>
    <w:p w14:paraId="56ED8D36" w14:textId="77777777" w:rsidR="00315EB7" w:rsidRPr="00315EB7" w:rsidRDefault="00315EB7" w:rsidP="00315EB7">
      <w:pPr>
        <w:ind w:firstLine="3402"/>
        <w:jc w:val="center"/>
        <w:rPr>
          <w:b/>
        </w:rPr>
      </w:pPr>
    </w:p>
    <w:p w14:paraId="724F3432" w14:textId="31C2830E" w:rsidR="00315EB7" w:rsidRPr="00315EB7" w:rsidRDefault="00C368DC" w:rsidP="00315EB7">
      <w:pPr>
        <w:ind w:firstLine="3402"/>
        <w:jc w:val="center"/>
        <w:rPr>
          <w:b/>
        </w:rPr>
      </w:pPr>
      <w:r>
        <w:rPr>
          <w:b/>
        </w:rPr>
        <w:t xml:space="preserve">(-) </w:t>
      </w:r>
      <w:r w:rsidR="00315EB7" w:rsidRPr="00315EB7">
        <w:rPr>
          <w:b/>
        </w:rPr>
        <w:t>płk Dariusz KUJAWA</w:t>
      </w:r>
    </w:p>
    <w:p w14:paraId="0089B74F" w14:textId="4A20376A" w:rsidR="003F68CA" w:rsidRDefault="003E5E60" w:rsidP="003E5E60">
      <w:pPr>
        <w:ind w:firstLine="3402"/>
        <w:rPr>
          <w:b/>
          <w:color w:val="C00000"/>
          <w:sz w:val="22"/>
          <w:szCs w:val="22"/>
        </w:rPr>
      </w:pPr>
      <w:r w:rsidRPr="003E5E60">
        <w:rPr>
          <w:b/>
          <w:color w:val="C00000"/>
          <w:sz w:val="22"/>
          <w:szCs w:val="22"/>
        </w:rPr>
        <w:t xml:space="preserve"> </w:t>
      </w:r>
    </w:p>
    <w:p w14:paraId="50FAB1A7" w14:textId="7C1E9F26" w:rsidR="00315EB7" w:rsidRDefault="00315EB7" w:rsidP="003E5E60">
      <w:pPr>
        <w:ind w:firstLine="3402"/>
        <w:rPr>
          <w:b/>
          <w:color w:val="C00000"/>
          <w:sz w:val="22"/>
          <w:szCs w:val="22"/>
        </w:rPr>
      </w:pPr>
    </w:p>
    <w:p w14:paraId="3DCC64D3" w14:textId="4523CBC6" w:rsidR="00315EB7" w:rsidRDefault="00315EB7" w:rsidP="003E5E60">
      <w:pPr>
        <w:ind w:firstLine="3402"/>
        <w:rPr>
          <w:b/>
          <w:color w:val="C00000"/>
          <w:sz w:val="22"/>
          <w:szCs w:val="22"/>
        </w:rPr>
      </w:pPr>
    </w:p>
    <w:p w14:paraId="094D4931" w14:textId="6586AD59" w:rsidR="00315EB7" w:rsidRDefault="00315EB7" w:rsidP="003E5E60">
      <w:pPr>
        <w:ind w:firstLine="3402"/>
        <w:rPr>
          <w:b/>
          <w:color w:val="C00000"/>
          <w:sz w:val="22"/>
          <w:szCs w:val="22"/>
        </w:rPr>
      </w:pPr>
    </w:p>
    <w:p w14:paraId="7AB52C29" w14:textId="0A554E54" w:rsidR="00315EB7" w:rsidRDefault="00315EB7" w:rsidP="003E5E60">
      <w:pPr>
        <w:ind w:firstLine="3402"/>
        <w:rPr>
          <w:b/>
          <w:color w:val="C00000"/>
          <w:sz w:val="22"/>
          <w:szCs w:val="22"/>
        </w:rPr>
      </w:pPr>
    </w:p>
    <w:p w14:paraId="05AAA7A3" w14:textId="076726FA" w:rsidR="00315EB7" w:rsidRDefault="00315EB7" w:rsidP="003E5E60">
      <w:pPr>
        <w:ind w:firstLine="3402"/>
        <w:rPr>
          <w:b/>
          <w:color w:val="C00000"/>
          <w:sz w:val="22"/>
          <w:szCs w:val="22"/>
        </w:rPr>
      </w:pPr>
    </w:p>
    <w:p w14:paraId="1B4EEE8F" w14:textId="7CCC0C9F" w:rsidR="00315EB7" w:rsidRDefault="00315EB7" w:rsidP="003E5E60">
      <w:pPr>
        <w:ind w:firstLine="3402"/>
        <w:rPr>
          <w:b/>
          <w:color w:val="C00000"/>
          <w:sz w:val="22"/>
          <w:szCs w:val="22"/>
        </w:rPr>
      </w:pPr>
    </w:p>
    <w:p w14:paraId="3B0D32F6" w14:textId="77777777" w:rsidR="00315EB7" w:rsidRDefault="00315EB7" w:rsidP="003E5E60">
      <w:pPr>
        <w:ind w:firstLine="3402"/>
        <w:rPr>
          <w:b/>
          <w:color w:val="C00000"/>
          <w:sz w:val="22"/>
          <w:szCs w:val="22"/>
        </w:rPr>
      </w:pPr>
    </w:p>
    <w:p w14:paraId="3E4A0AF2" w14:textId="77777777" w:rsidR="003F68CA" w:rsidRDefault="003F68CA" w:rsidP="003E5E60">
      <w:pPr>
        <w:ind w:firstLine="3402"/>
        <w:rPr>
          <w:b/>
          <w:color w:val="C00000"/>
          <w:sz w:val="22"/>
          <w:szCs w:val="22"/>
        </w:rPr>
      </w:pPr>
    </w:p>
    <w:p w14:paraId="7D011805" w14:textId="77777777" w:rsidR="00B4015E" w:rsidRDefault="003E5E60" w:rsidP="003E5E60">
      <w:pPr>
        <w:ind w:firstLine="3402"/>
        <w:rPr>
          <w:b/>
          <w:color w:val="C00000"/>
          <w:sz w:val="22"/>
          <w:szCs w:val="22"/>
        </w:rPr>
      </w:pPr>
      <w:r w:rsidRPr="003E5E60">
        <w:rPr>
          <w:b/>
          <w:color w:val="C00000"/>
          <w:sz w:val="22"/>
          <w:szCs w:val="22"/>
        </w:rPr>
        <w:t xml:space="preserve">    </w:t>
      </w:r>
    </w:p>
    <w:p w14:paraId="3992B710" w14:textId="2E0373F9" w:rsidR="00065A70" w:rsidRPr="003E5E60" w:rsidRDefault="00B4015E" w:rsidP="003E5E60">
      <w:pPr>
        <w:ind w:firstLine="3402"/>
        <w:rPr>
          <w:b/>
          <w:sz w:val="22"/>
          <w:szCs w:val="22"/>
        </w:rPr>
      </w:pPr>
      <w:r>
        <w:rPr>
          <w:b/>
          <w:color w:val="C00000"/>
          <w:sz w:val="22"/>
          <w:szCs w:val="22"/>
        </w:rPr>
        <w:br w:type="column"/>
      </w:r>
      <w:r w:rsidR="003E5E60" w:rsidRPr="003E5E60">
        <w:rPr>
          <w:b/>
          <w:color w:val="C00000"/>
          <w:sz w:val="22"/>
          <w:szCs w:val="22"/>
          <w:u w:val="single"/>
        </w:rPr>
        <w:lastRenderedPageBreak/>
        <w:t xml:space="preserve">w zakresie zadania nr </w:t>
      </w:r>
      <w:r w:rsidR="003E5E60">
        <w:rPr>
          <w:b/>
          <w:color w:val="C00000"/>
          <w:sz w:val="22"/>
          <w:szCs w:val="22"/>
          <w:u w:val="single"/>
        </w:rPr>
        <w:t>4</w:t>
      </w:r>
    </w:p>
    <w:p w14:paraId="4C85BB40" w14:textId="77777777" w:rsidR="00065A70" w:rsidRPr="003E5E60" w:rsidRDefault="00065A70" w:rsidP="002C1ED7">
      <w:pPr>
        <w:ind w:firstLine="3402"/>
        <w:jc w:val="right"/>
        <w:rPr>
          <w:b/>
          <w:sz w:val="22"/>
          <w:szCs w:val="22"/>
        </w:rPr>
      </w:pPr>
    </w:p>
    <w:p w14:paraId="1431A1F4" w14:textId="77777777" w:rsidR="00315EB7" w:rsidRPr="00315EB7" w:rsidRDefault="00315EB7" w:rsidP="00315EB7">
      <w:pPr>
        <w:keepNext/>
        <w:tabs>
          <w:tab w:val="left" w:pos="1843"/>
        </w:tabs>
        <w:jc w:val="center"/>
        <w:outlineLvl w:val="0"/>
        <w:rPr>
          <w:b/>
          <w:szCs w:val="20"/>
          <w:lang w:eastAsia="x-none"/>
        </w:rPr>
      </w:pPr>
      <w:r w:rsidRPr="00315EB7">
        <w:rPr>
          <w:b/>
          <w:szCs w:val="20"/>
          <w:lang w:val="x-none" w:eastAsia="x-none"/>
        </w:rPr>
        <w:t xml:space="preserve">WYMAGANIA JAKOŚCIOWE NR </w:t>
      </w:r>
      <w:r w:rsidRPr="00315EB7">
        <w:rPr>
          <w:b/>
          <w:szCs w:val="20"/>
          <w:lang w:eastAsia="x-none"/>
        </w:rPr>
        <w:t>22</w:t>
      </w:r>
    </w:p>
    <w:tbl>
      <w:tblPr>
        <w:tblW w:w="10348" w:type="dxa"/>
        <w:tblInd w:w="-459" w:type="dxa"/>
        <w:tblLook w:val="04A0" w:firstRow="1" w:lastRow="0" w:firstColumn="1" w:lastColumn="0" w:noHBand="0" w:noVBand="1"/>
      </w:tblPr>
      <w:tblGrid>
        <w:gridCol w:w="2694"/>
        <w:gridCol w:w="5017"/>
        <w:gridCol w:w="2410"/>
        <w:gridCol w:w="227"/>
      </w:tblGrid>
      <w:tr w:rsidR="00315EB7" w:rsidRPr="00315EB7" w14:paraId="6DBA8157" w14:textId="77777777" w:rsidTr="00315EB7">
        <w:trPr>
          <w:gridBefore w:val="2"/>
          <w:gridAfter w:val="1"/>
          <w:wBefore w:w="7711" w:type="dxa"/>
          <w:wAfter w:w="227" w:type="dxa"/>
        </w:trPr>
        <w:tc>
          <w:tcPr>
            <w:tcW w:w="2410" w:type="dxa"/>
          </w:tcPr>
          <w:p w14:paraId="4F1EDABE" w14:textId="77777777" w:rsidR="00315EB7" w:rsidRPr="00315EB7" w:rsidRDefault="00315EB7" w:rsidP="00315EB7">
            <w:pPr>
              <w:jc w:val="center"/>
              <w:rPr>
                <w:b/>
                <w:bCs/>
              </w:rPr>
            </w:pPr>
            <w:r w:rsidRPr="00315EB7">
              <w:rPr>
                <w:b/>
                <w:bCs/>
              </w:rPr>
              <w:t>Wydanie 5</w:t>
            </w:r>
          </w:p>
        </w:tc>
      </w:tr>
      <w:tr w:rsidR="00315EB7" w:rsidRPr="00315EB7" w14:paraId="39EE91AC" w14:textId="77777777" w:rsidTr="00315EB7">
        <w:trPr>
          <w:gridBefore w:val="2"/>
          <w:gridAfter w:val="1"/>
          <w:wBefore w:w="7711" w:type="dxa"/>
          <w:wAfter w:w="227" w:type="dxa"/>
        </w:trPr>
        <w:tc>
          <w:tcPr>
            <w:tcW w:w="2410" w:type="dxa"/>
          </w:tcPr>
          <w:p w14:paraId="2700CA0A" w14:textId="77777777" w:rsidR="00315EB7" w:rsidRPr="00315EB7" w:rsidRDefault="00315EB7" w:rsidP="00315EB7">
            <w:pPr>
              <w:jc w:val="center"/>
              <w:rPr>
                <w:bCs/>
                <w:sz w:val="6"/>
                <w:szCs w:val="6"/>
              </w:rPr>
            </w:pPr>
          </w:p>
          <w:p w14:paraId="6453969B" w14:textId="77777777" w:rsidR="00315EB7" w:rsidRPr="00315EB7" w:rsidRDefault="00315EB7" w:rsidP="00315EB7">
            <w:pPr>
              <w:jc w:val="center"/>
              <w:rPr>
                <w:bCs/>
              </w:rPr>
            </w:pPr>
            <w:r w:rsidRPr="00315EB7">
              <w:rPr>
                <w:bCs/>
              </w:rPr>
              <w:t>z dnia 21.05.2024 r.</w:t>
            </w:r>
          </w:p>
          <w:p w14:paraId="75C5A241" w14:textId="77777777" w:rsidR="00315EB7" w:rsidRPr="00315EB7" w:rsidRDefault="00315EB7" w:rsidP="00315EB7">
            <w:pPr>
              <w:jc w:val="center"/>
              <w:rPr>
                <w:bCs/>
              </w:rPr>
            </w:pPr>
          </w:p>
        </w:tc>
      </w:tr>
      <w:tr w:rsidR="00315EB7" w:rsidRPr="00315EB7" w14:paraId="4DAC4667" w14:textId="77777777" w:rsidTr="00315EB7">
        <w:tc>
          <w:tcPr>
            <w:tcW w:w="2694" w:type="dxa"/>
          </w:tcPr>
          <w:p w14:paraId="10574948" w14:textId="77777777" w:rsidR="00315EB7" w:rsidRPr="00315EB7" w:rsidRDefault="00315EB7" w:rsidP="00315EB7">
            <w:pPr>
              <w:rPr>
                <w:bCs/>
              </w:rPr>
            </w:pPr>
            <w:r w:rsidRPr="00315EB7">
              <w:rPr>
                <w:bCs/>
              </w:rPr>
              <w:t xml:space="preserve">NAZWA PRODUKTU: </w:t>
            </w:r>
          </w:p>
        </w:tc>
        <w:tc>
          <w:tcPr>
            <w:tcW w:w="7654" w:type="dxa"/>
            <w:gridSpan w:val="3"/>
          </w:tcPr>
          <w:p w14:paraId="7FA301CE" w14:textId="77777777" w:rsidR="00315EB7" w:rsidRPr="00315EB7" w:rsidRDefault="00315EB7" w:rsidP="00315EB7">
            <w:pPr>
              <w:jc w:val="both"/>
              <w:rPr>
                <w:b/>
                <w:bCs/>
              </w:rPr>
            </w:pPr>
            <w:r w:rsidRPr="00315EB7">
              <w:rPr>
                <w:b/>
                <w:bCs/>
              </w:rPr>
              <w:t xml:space="preserve">Olej do silników okrętowych </w:t>
            </w:r>
          </w:p>
          <w:p w14:paraId="2B8933F3" w14:textId="77777777" w:rsidR="00315EB7" w:rsidRPr="00315EB7" w:rsidRDefault="00315EB7" w:rsidP="00315EB7">
            <w:pPr>
              <w:jc w:val="both"/>
              <w:rPr>
                <w:b/>
                <w:bCs/>
              </w:rPr>
            </w:pPr>
            <w:r w:rsidRPr="00315EB7">
              <w:rPr>
                <w:b/>
                <w:bCs/>
              </w:rPr>
              <w:t xml:space="preserve">(np. Marinol RG-1240 WOJ lub równoważny) </w:t>
            </w:r>
          </w:p>
          <w:p w14:paraId="499AAB59" w14:textId="77777777" w:rsidR="00315EB7" w:rsidRPr="00315EB7" w:rsidRDefault="00315EB7" w:rsidP="00315EB7">
            <w:pPr>
              <w:jc w:val="both"/>
              <w:rPr>
                <w:bCs/>
                <w:sz w:val="16"/>
                <w:szCs w:val="16"/>
              </w:rPr>
            </w:pPr>
          </w:p>
        </w:tc>
      </w:tr>
    </w:tbl>
    <w:p w14:paraId="6515CBC9" w14:textId="77777777" w:rsidR="00315EB7" w:rsidRPr="00315EB7" w:rsidRDefault="00315EB7" w:rsidP="00BC1652">
      <w:pPr>
        <w:numPr>
          <w:ilvl w:val="0"/>
          <w:numId w:val="185"/>
        </w:numPr>
        <w:tabs>
          <w:tab w:val="clear" w:pos="720"/>
          <w:tab w:val="num" w:pos="360"/>
          <w:tab w:val="left" w:pos="1843"/>
        </w:tabs>
        <w:ind w:left="284"/>
        <w:rPr>
          <w:b/>
          <w:szCs w:val="20"/>
        </w:rPr>
      </w:pPr>
      <w:r w:rsidRPr="00315EB7">
        <w:rPr>
          <w:b/>
          <w:szCs w:val="20"/>
        </w:rPr>
        <w:t xml:space="preserve">Wymagania ogólne </w:t>
      </w:r>
      <w:r w:rsidRPr="00315EB7">
        <w:rPr>
          <w:szCs w:val="20"/>
        </w:rPr>
        <w:t xml:space="preserve">– opisane w wymaganiach nr 1A. </w:t>
      </w:r>
    </w:p>
    <w:p w14:paraId="1037CD37" w14:textId="77777777" w:rsidR="00315EB7" w:rsidRPr="00315EB7" w:rsidRDefault="00315EB7" w:rsidP="00315EB7">
      <w:pPr>
        <w:jc w:val="both"/>
        <w:rPr>
          <w:bCs/>
          <w:sz w:val="16"/>
          <w:szCs w:val="16"/>
        </w:rPr>
      </w:pPr>
    </w:p>
    <w:p w14:paraId="47C87FBC" w14:textId="77777777" w:rsidR="00315EB7" w:rsidRPr="00315EB7" w:rsidRDefault="00315EB7" w:rsidP="00BC1652">
      <w:pPr>
        <w:numPr>
          <w:ilvl w:val="0"/>
          <w:numId w:val="185"/>
        </w:numPr>
        <w:tabs>
          <w:tab w:val="clear" w:pos="720"/>
          <w:tab w:val="left" w:pos="0"/>
          <w:tab w:val="left" w:pos="1843"/>
        </w:tabs>
        <w:ind w:left="284"/>
        <w:rPr>
          <w:b/>
          <w:szCs w:val="20"/>
        </w:rPr>
      </w:pPr>
      <w:r w:rsidRPr="00315EB7">
        <w:rPr>
          <w:b/>
          <w:szCs w:val="20"/>
        </w:rPr>
        <w:t>Wymagania szczegółowe</w:t>
      </w:r>
    </w:p>
    <w:p w14:paraId="71D93772" w14:textId="77777777" w:rsidR="00315EB7" w:rsidRPr="00315EB7" w:rsidRDefault="00315EB7" w:rsidP="00315EB7">
      <w:pPr>
        <w:jc w:val="both"/>
        <w:rPr>
          <w:sz w:val="16"/>
          <w:szCs w:val="16"/>
        </w:rPr>
      </w:pPr>
    </w:p>
    <w:p w14:paraId="3530FCB0" w14:textId="77777777" w:rsidR="00315EB7" w:rsidRPr="00315EB7" w:rsidRDefault="00315EB7" w:rsidP="00BC1652">
      <w:pPr>
        <w:numPr>
          <w:ilvl w:val="0"/>
          <w:numId w:val="186"/>
        </w:numPr>
        <w:ind w:hanging="426"/>
        <w:jc w:val="both"/>
        <w:rPr>
          <w:lang w:val="x-none" w:eastAsia="x-none"/>
        </w:rPr>
      </w:pPr>
      <w:r w:rsidRPr="00315EB7">
        <w:rPr>
          <w:lang w:val="x-none" w:eastAsia="x-none"/>
        </w:rPr>
        <w:t>Wyrób musi spełniać wymagania</w:t>
      </w:r>
      <w:r w:rsidRPr="00315EB7">
        <w:rPr>
          <w:lang w:eastAsia="x-none"/>
        </w:rPr>
        <w:t xml:space="preserve"> zawarte w pkt. 2 </w:t>
      </w:r>
      <w:r w:rsidRPr="00315EB7">
        <w:rPr>
          <w:lang w:val="x-none" w:eastAsia="x-none"/>
        </w:rPr>
        <w:t xml:space="preserve">Normy Obronnej </w:t>
      </w:r>
      <w:r w:rsidRPr="00315EB7">
        <w:rPr>
          <w:b/>
          <w:lang w:val="x-none" w:eastAsia="x-none"/>
        </w:rPr>
        <w:t>NO</w:t>
      </w:r>
      <w:r w:rsidRPr="00315EB7">
        <w:rPr>
          <w:b/>
          <w:lang w:val="x-none" w:eastAsia="x-none"/>
        </w:rPr>
        <w:noBreakHyphen/>
        <w:t>91</w:t>
      </w:r>
      <w:r w:rsidRPr="00315EB7">
        <w:rPr>
          <w:b/>
          <w:lang w:val="x-none" w:eastAsia="x-none"/>
        </w:rPr>
        <w:noBreakHyphen/>
        <w:t xml:space="preserve">A252:2019 </w:t>
      </w:r>
      <w:r w:rsidRPr="00315EB7">
        <w:rPr>
          <w:lang w:val="x-none" w:eastAsia="x-none"/>
        </w:rPr>
        <w:t xml:space="preserve">dla </w:t>
      </w:r>
      <w:r w:rsidRPr="00315EB7">
        <w:rPr>
          <w:b/>
          <w:lang w:val="x-none" w:eastAsia="x-none"/>
        </w:rPr>
        <w:t xml:space="preserve">oleju do silników okrętowych </w:t>
      </w:r>
      <w:r w:rsidRPr="00315EB7">
        <w:rPr>
          <w:b/>
          <w:lang w:eastAsia="x-none"/>
        </w:rPr>
        <w:t xml:space="preserve">o </w:t>
      </w:r>
      <w:r w:rsidRPr="00315EB7">
        <w:rPr>
          <w:b/>
          <w:szCs w:val="20"/>
          <w:lang w:val="x-none" w:eastAsia="x-none"/>
        </w:rPr>
        <w:t>kod</w:t>
      </w:r>
      <w:r w:rsidRPr="00315EB7">
        <w:rPr>
          <w:b/>
          <w:szCs w:val="20"/>
          <w:lang w:eastAsia="x-none"/>
        </w:rPr>
        <w:t>zie</w:t>
      </w:r>
      <w:r w:rsidRPr="00315EB7">
        <w:rPr>
          <w:b/>
          <w:szCs w:val="20"/>
          <w:lang w:val="x-none" w:eastAsia="x-none"/>
        </w:rPr>
        <w:t xml:space="preserve"> MPS O-9279</w:t>
      </w:r>
      <w:r w:rsidRPr="00315EB7">
        <w:rPr>
          <w:b/>
          <w:szCs w:val="20"/>
          <w:lang w:eastAsia="x-none"/>
        </w:rPr>
        <w:t xml:space="preserve"> </w:t>
      </w:r>
      <w:r w:rsidRPr="00315EB7">
        <w:rPr>
          <w:lang w:val="x-none" w:eastAsia="x-none"/>
        </w:rPr>
        <w:t xml:space="preserve">z </w:t>
      </w:r>
      <w:r w:rsidRPr="00315EB7">
        <w:rPr>
          <w:lang w:eastAsia="x-none"/>
        </w:rPr>
        <w:t>wyłączeniem</w:t>
      </w:r>
      <w:r w:rsidRPr="00315EB7">
        <w:rPr>
          <w:lang w:val="x-none" w:eastAsia="x-none"/>
        </w:rPr>
        <w:t>:</w:t>
      </w:r>
    </w:p>
    <w:p w14:paraId="335AB18C" w14:textId="77777777" w:rsidR="00315EB7" w:rsidRPr="00315EB7" w:rsidRDefault="00315EB7" w:rsidP="00BC1652">
      <w:pPr>
        <w:numPr>
          <w:ilvl w:val="0"/>
          <w:numId w:val="187"/>
        </w:numPr>
        <w:jc w:val="both"/>
        <w:rPr>
          <w:lang w:val="x-none" w:eastAsia="x-none"/>
        </w:rPr>
      </w:pPr>
      <w:r w:rsidRPr="00315EB7">
        <w:rPr>
          <w:lang w:eastAsia="x-none"/>
        </w:rPr>
        <w:t>M</w:t>
      </w:r>
      <w:r w:rsidRPr="00315EB7">
        <w:rPr>
          <w:lang w:val="x-none" w:eastAsia="x-none"/>
        </w:rPr>
        <w:t>ieszalnoś</w:t>
      </w:r>
      <w:r w:rsidRPr="00315EB7">
        <w:rPr>
          <w:lang w:eastAsia="x-none"/>
        </w:rPr>
        <w:t>ć.</w:t>
      </w:r>
    </w:p>
    <w:p w14:paraId="395A17E2" w14:textId="77777777" w:rsidR="00315EB7" w:rsidRPr="00315EB7" w:rsidRDefault="00315EB7" w:rsidP="00BC1652">
      <w:pPr>
        <w:numPr>
          <w:ilvl w:val="0"/>
          <w:numId w:val="186"/>
        </w:numPr>
        <w:tabs>
          <w:tab w:val="num" w:pos="426"/>
        </w:tabs>
        <w:ind w:hanging="426"/>
        <w:jc w:val="both"/>
        <w:rPr>
          <w:lang w:val="x-none" w:eastAsia="x-none"/>
        </w:rPr>
      </w:pPr>
      <w:r w:rsidRPr="00315EB7">
        <w:rPr>
          <w:lang w:eastAsia="x-none"/>
        </w:rPr>
        <w:t xml:space="preserve">Produkt równoważny </w:t>
      </w:r>
      <w:r w:rsidRPr="00315EB7">
        <w:rPr>
          <w:lang w:val="x-none" w:eastAsia="x-none"/>
        </w:rPr>
        <w:t>musi spełniać wymagania</w:t>
      </w:r>
      <w:r w:rsidRPr="00315EB7">
        <w:rPr>
          <w:lang w:eastAsia="x-none"/>
        </w:rPr>
        <w:t xml:space="preserve"> zawarte w pkt. 2 </w:t>
      </w:r>
      <w:r w:rsidRPr="00315EB7">
        <w:rPr>
          <w:lang w:val="x-none" w:eastAsia="x-none"/>
        </w:rPr>
        <w:t xml:space="preserve">Normy Obronnej </w:t>
      </w:r>
      <w:r w:rsidRPr="00315EB7">
        <w:rPr>
          <w:b/>
          <w:lang w:val="x-none" w:eastAsia="x-none"/>
        </w:rPr>
        <w:t>NO</w:t>
      </w:r>
      <w:r w:rsidRPr="00315EB7">
        <w:rPr>
          <w:b/>
          <w:lang w:val="x-none" w:eastAsia="x-none"/>
        </w:rPr>
        <w:noBreakHyphen/>
        <w:t>91</w:t>
      </w:r>
      <w:r w:rsidRPr="00315EB7">
        <w:rPr>
          <w:b/>
          <w:lang w:val="x-none" w:eastAsia="x-none"/>
        </w:rPr>
        <w:noBreakHyphen/>
        <w:t xml:space="preserve">A252:2019 </w:t>
      </w:r>
      <w:r w:rsidRPr="00315EB7">
        <w:rPr>
          <w:lang w:val="x-none" w:eastAsia="x-none"/>
        </w:rPr>
        <w:t xml:space="preserve">dla </w:t>
      </w:r>
      <w:r w:rsidRPr="00315EB7">
        <w:rPr>
          <w:b/>
          <w:lang w:val="x-none" w:eastAsia="x-none"/>
        </w:rPr>
        <w:t xml:space="preserve">oleju do silników okrętowych </w:t>
      </w:r>
      <w:r w:rsidRPr="00315EB7">
        <w:rPr>
          <w:b/>
          <w:lang w:eastAsia="x-none"/>
        </w:rPr>
        <w:t xml:space="preserve">o </w:t>
      </w:r>
      <w:r w:rsidRPr="00315EB7">
        <w:rPr>
          <w:b/>
          <w:szCs w:val="20"/>
          <w:lang w:val="x-none" w:eastAsia="x-none"/>
        </w:rPr>
        <w:t>kod</w:t>
      </w:r>
      <w:r w:rsidRPr="00315EB7">
        <w:rPr>
          <w:b/>
          <w:szCs w:val="20"/>
          <w:lang w:eastAsia="x-none"/>
        </w:rPr>
        <w:t>zie</w:t>
      </w:r>
      <w:r w:rsidRPr="00315EB7">
        <w:rPr>
          <w:b/>
          <w:szCs w:val="20"/>
          <w:lang w:val="x-none" w:eastAsia="x-none"/>
        </w:rPr>
        <w:t xml:space="preserve"> MPS O-9279</w:t>
      </w:r>
      <w:r w:rsidRPr="00315EB7">
        <w:rPr>
          <w:b/>
          <w:szCs w:val="20"/>
          <w:lang w:eastAsia="x-none"/>
        </w:rPr>
        <w:t xml:space="preserve"> </w:t>
      </w:r>
      <w:r w:rsidRPr="00315EB7">
        <w:rPr>
          <w:b/>
          <w:szCs w:val="20"/>
          <w:lang w:eastAsia="x-none"/>
        </w:rPr>
        <w:br/>
      </w:r>
      <w:r w:rsidRPr="00315EB7">
        <w:rPr>
          <w:lang w:val="x-none" w:eastAsia="x-none"/>
        </w:rPr>
        <w:t xml:space="preserve">z </w:t>
      </w:r>
      <w:r w:rsidRPr="00315EB7">
        <w:rPr>
          <w:lang w:eastAsia="x-none"/>
        </w:rPr>
        <w:t>wyłączeniem</w:t>
      </w:r>
      <w:r w:rsidRPr="00315EB7">
        <w:rPr>
          <w:lang w:val="x-none" w:eastAsia="x-none"/>
        </w:rPr>
        <w:t>:</w:t>
      </w:r>
    </w:p>
    <w:p w14:paraId="505312A4" w14:textId="77777777" w:rsidR="00315EB7" w:rsidRPr="00315EB7" w:rsidRDefault="00315EB7" w:rsidP="00BC1652">
      <w:pPr>
        <w:numPr>
          <w:ilvl w:val="0"/>
          <w:numId w:val="183"/>
        </w:numPr>
        <w:jc w:val="both"/>
        <w:rPr>
          <w:lang w:val="x-none" w:eastAsia="x-none"/>
        </w:rPr>
      </w:pPr>
      <w:r w:rsidRPr="00315EB7">
        <w:rPr>
          <w:lang w:eastAsia="x-none"/>
        </w:rPr>
        <w:t>M</w:t>
      </w:r>
      <w:r w:rsidRPr="00315EB7">
        <w:rPr>
          <w:lang w:val="x-none" w:eastAsia="x-none"/>
        </w:rPr>
        <w:t>ieszalnoś</w:t>
      </w:r>
      <w:r w:rsidRPr="00315EB7">
        <w:rPr>
          <w:lang w:eastAsia="x-none"/>
        </w:rPr>
        <w:t>ć.</w:t>
      </w:r>
    </w:p>
    <w:p w14:paraId="1DFEF9BE" w14:textId="77777777" w:rsidR="00315EB7" w:rsidRPr="00315EB7" w:rsidRDefault="00315EB7" w:rsidP="00BC1652">
      <w:pPr>
        <w:numPr>
          <w:ilvl w:val="0"/>
          <w:numId w:val="186"/>
        </w:numPr>
        <w:tabs>
          <w:tab w:val="num" w:pos="426"/>
        </w:tabs>
        <w:ind w:hanging="426"/>
        <w:jc w:val="both"/>
        <w:rPr>
          <w:lang w:val="x-none" w:eastAsia="x-none"/>
        </w:rPr>
      </w:pPr>
      <w:r w:rsidRPr="00315EB7">
        <w:rPr>
          <w:lang w:val="x-none" w:eastAsia="x-none"/>
        </w:rPr>
        <w:t xml:space="preserve">W </w:t>
      </w:r>
      <w:r w:rsidRPr="00315EB7">
        <w:rPr>
          <w:lang w:eastAsia="x-none"/>
        </w:rPr>
        <w:t xml:space="preserve">trakcie </w:t>
      </w:r>
      <w:r w:rsidRPr="00315EB7">
        <w:rPr>
          <w:lang w:val="x-none" w:eastAsia="x-none"/>
        </w:rPr>
        <w:t>procesu nadzorowania jakości kontroli podlegają parametry wyszczególnione w Tabli</w:t>
      </w:r>
      <w:r w:rsidRPr="00315EB7">
        <w:rPr>
          <w:lang w:eastAsia="x-none"/>
        </w:rPr>
        <w:t xml:space="preserve">cy </w:t>
      </w:r>
      <w:r w:rsidRPr="00315EB7">
        <w:rPr>
          <w:lang w:val="x-none" w:eastAsia="x-none"/>
        </w:rPr>
        <w:t>1 Normy Obronnej</w:t>
      </w:r>
      <w:r w:rsidRPr="00315EB7">
        <w:rPr>
          <w:b/>
          <w:bCs/>
          <w:lang w:val="x-none" w:eastAsia="x-none"/>
        </w:rPr>
        <w:t xml:space="preserve"> </w:t>
      </w:r>
      <w:r w:rsidRPr="00315EB7">
        <w:rPr>
          <w:b/>
          <w:lang w:val="x-none" w:eastAsia="x-none"/>
        </w:rPr>
        <w:t>NO</w:t>
      </w:r>
      <w:r w:rsidRPr="00315EB7">
        <w:rPr>
          <w:b/>
          <w:lang w:val="x-none" w:eastAsia="x-none"/>
        </w:rPr>
        <w:noBreakHyphen/>
        <w:t>91</w:t>
      </w:r>
      <w:r w:rsidRPr="00315EB7">
        <w:rPr>
          <w:b/>
          <w:lang w:val="x-none" w:eastAsia="x-none"/>
        </w:rPr>
        <w:noBreakHyphen/>
        <w:t>A252:201</w:t>
      </w:r>
      <w:r w:rsidRPr="00315EB7">
        <w:rPr>
          <w:b/>
          <w:lang w:eastAsia="x-none"/>
        </w:rPr>
        <w:t>9</w:t>
      </w:r>
      <w:r w:rsidRPr="00315EB7">
        <w:rPr>
          <w:b/>
          <w:lang w:val="x-none" w:eastAsia="x-none"/>
        </w:rPr>
        <w:t xml:space="preserve"> </w:t>
      </w:r>
      <w:r w:rsidRPr="00315EB7">
        <w:rPr>
          <w:lang w:val="x-none" w:eastAsia="x-none"/>
        </w:rPr>
        <w:t xml:space="preserve">dla </w:t>
      </w:r>
      <w:r w:rsidRPr="00315EB7">
        <w:rPr>
          <w:b/>
          <w:lang w:val="x-none" w:eastAsia="x-none"/>
        </w:rPr>
        <w:t xml:space="preserve">oleju do silników okrętowych </w:t>
      </w:r>
      <w:r w:rsidRPr="00315EB7">
        <w:rPr>
          <w:b/>
          <w:lang w:eastAsia="x-none"/>
        </w:rPr>
        <w:t xml:space="preserve">o </w:t>
      </w:r>
      <w:r w:rsidRPr="00315EB7">
        <w:rPr>
          <w:b/>
          <w:lang w:val="x-none" w:eastAsia="x-none"/>
        </w:rPr>
        <w:t>kod</w:t>
      </w:r>
      <w:r w:rsidRPr="00315EB7">
        <w:rPr>
          <w:b/>
          <w:lang w:eastAsia="x-none"/>
        </w:rPr>
        <w:t>zie</w:t>
      </w:r>
      <w:r w:rsidRPr="00315EB7">
        <w:rPr>
          <w:b/>
          <w:lang w:val="x-none" w:eastAsia="x-none"/>
        </w:rPr>
        <w:t xml:space="preserve"> MPS O-9279</w:t>
      </w:r>
      <w:r w:rsidRPr="00315EB7">
        <w:rPr>
          <w:lang w:eastAsia="x-none"/>
        </w:rPr>
        <w:t xml:space="preserve"> </w:t>
      </w:r>
      <w:r w:rsidRPr="00315EB7">
        <w:rPr>
          <w:lang w:val="x-none" w:eastAsia="x-none"/>
        </w:rPr>
        <w:t xml:space="preserve">z </w:t>
      </w:r>
      <w:r w:rsidRPr="00315EB7">
        <w:rPr>
          <w:lang w:eastAsia="x-none"/>
        </w:rPr>
        <w:t>wyłączeniem</w:t>
      </w:r>
      <w:r w:rsidRPr="00315EB7">
        <w:rPr>
          <w:lang w:val="x-none" w:eastAsia="x-none"/>
        </w:rPr>
        <w:t>:</w:t>
      </w:r>
    </w:p>
    <w:p w14:paraId="59BFB188" w14:textId="77777777" w:rsidR="00315EB7" w:rsidRPr="00315EB7" w:rsidRDefault="00315EB7" w:rsidP="00BC1652">
      <w:pPr>
        <w:numPr>
          <w:ilvl w:val="0"/>
          <w:numId w:val="184"/>
        </w:numPr>
        <w:jc w:val="both"/>
        <w:rPr>
          <w:lang w:val="x-none" w:eastAsia="x-none"/>
        </w:rPr>
      </w:pPr>
      <w:r w:rsidRPr="00315EB7">
        <w:rPr>
          <w:lang w:eastAsia="x-none"/>
        </w:rPr>
        <w:t>M</w:t>
      </w:r>
      <w:r w:rsidRPr="00315EB7">
        <w:rPr>
          <w:lang w:val="x-none" w:eastAsia="x-none"/>
        </w:rPr>
        <w:t>ieszalnoś</w:t>
      </w:r>
      <w:r w:rsidRPr="00315EB7">
        <w:rPr>
          <w:lang w:eastAsia="x-none"/>
        </w:rPr>
        <w:t>ć.</w:t>
      </w:r>
    </w:p>
    <w:p w14:paraId="2A0AA17F" w14:textId="77777777" w:rsidR="00315EB7" w:rsidRPr="00315EB7" w:rsidRDefault="00315EB7" w:rsidP="00BC1652">
      <w:pPr>
        <w:numPr>
          <w:ilvl w:val="0"/>
          <w:numId w:val="186"/>
        </w:numPr>
        <w:tabs>
          <w:tab w:val="num" w:pos="426"/>
        </w:tabs>
        <w:ind w:hanging="426"/>
        <w:jc w:val="both"/>
        <w:rPr>
          <w:lang w:val="x-none" w:eastAsia="x-none"/>
        </w:rPr>
      </w:pPr>
      <w:r w:rsidRPr="00315EB7">
        <w:rPr>
          <w:lang w:val="x-none" w:eastAsia="x-none"/>
        </w:rPr>
        <w:t>Gwarantowany okres przechowywania – 4 lata.</w:t>
      </w:r>
    </w:p>
    <w:p w14:paraId="74E25EF9" w14:textId="77777777" w:rsidR="00315EB7" w:rsidRPr="00315EB7" w:rsidRDefault="00315EB7" w:rsidP="00BC1652">
      <w:pPr>
        <w:numPr>
          <w:ilvl w:val="0"/>
          <w:numId w:val="186"/>
        </w:numPr>
        <w:tabs>
          <w:tab w:val="num" w:pos="426"/>
        </w:tabs>
        <w:ind w:hanging="426"/>
        <w:jc w:val="both"/>
        <w:rPr>
          <w:lang w:val="x-none" w:eastAsia="x-none"/>
        </w:rPr>
      </w:pPr>
      <w:r w:rsidRPr="00315EB7">
        <w:rPr>
          <w:szCs w:val="20"/>
          <w:lang w:val="x-none" w:eastAsia="x-none"/>
        </w:rPr>
        <w:t xml:space="preserve">Wymagana jest „Deklaracja zgodności” wg </w:t>
      </w:r>
      <w:r w:rsidRPr="00315EB7">
        <w:rPr>
          <w:b/>
          <w:szCs w:val="20"/>
          <w:lang w:val="x-none" w:eastAsia="x-none"/>
        </w:rPr>
        <w:t>PN-EN ISO/IEC 17050-1</w:t>
      </w:r>
      <w:r w:rsidRPr="00315EB7">
        <w:rPr>
          <w:szCs w:val="20"/>
          <w:lang w:val="x-none" w:eastAsia="x-none"/>
        </w:rPr>
        <w:t>.</w:t>
      </w:r>
    </w:p>
    <w:p w14:paraId="2B626E7E" w14:textId="77777777" w:rsidR="00315EB7" w:rsidRPr="00315EB7" w:rsidRDefault="00315EB7" w:rsidP="00315EB7">
      <w:pPr>
        <w:ind w:left="426"/>
        <w:jc w:val="both"/>
        <w:rPr>
          <w:szCs w:val="20"/>
          <w:lang w:eastAsia="x-none"/>
        </w:rPr>
      </w:pPr>
    </w:p>
    <w:p w14:paraId="7A35B14F" w14:textId="77777777" w:rsidR="00315EB7" w:rsidRPr="00315EB7" w:rsidRDefault="00315EB7" w:rsidP="00315EB7">
      <w:pPr>
        <w:jc w:val="both"/>
        <w:rPr>
          <w:szCs w:val="20"/>
          <w:lang w:eastAsia="x-none"/>
        </w:rPr>
      </w:pPr>
      <w:r w:rsidRPr="00315EB7">
        <w:rPr>
          <w:szCs w:val="20"/>
          <w:lang w:eastAsia="x-none"/>
        </w:rPr>
        <w:t>Uwaga:</w:t>
      </w:r>
    </w:p>
    <w:p w14:paraId="78E02639" w14:textId="05CAE89E" w:rsidR="00315EB7" w:rsidRPr="00315EB7" w:rsidRDefault="00315EB7" w:rsidP="00315EB7">
      <w:pPr>
        <w:jc w:val="both"/>
      </w:pPr>
      <w:r w:rsidRPr="00315EB7">
        <w:t>„…</w:t>
      </w:r>
      <w:r w:rsidRPr="00315EB7">
        <w:rPr>
          <w:b/>
        </w:rPr>
        <w:t>z wyłączeniem</w:t>
      </w:r>
      <w:r w:rsidRPr="00315EB7">
        <w:t>…” – Odbiorca (Siły Zbrojne RP) nie będzie żądał spełnienia wymagań własności produktu na zgodność z przedmiotową normą, na żadnym z etapów dostawy</w:t>
      </w:r>
      <w:r>
        <w:t xml:space="preserve"> </w:t>
      </w:r>
      <w:r w:rsidRPr="00315EB7">
        <w:t>i procesu nadzorowania jakości.</w:t>
      </w:r>
    </w:p>
    <w:p w14:paraId="4A2742BB" w14:textId="77777777" w:rsidR="00315EB7" w:rsidRPr="00315EB7" w:rsidRDefault="00315EB7" w:rsidP="00315EB7">
      <w:pPr>
        <w:jc w:val="both"/>
      </w:pPr>
    </w:p>
    <w:p w14:paraId="5F37DAAC" w14:textId="77777777" w:rsidR="00315EB7" w:rsidRPr="00315EB7" w:rsidRDefault="00315EB7" w:rsidP="00315EB7">
      <w:pPr>
        <w:jc w:val="both"/>
        <w:rPr>
          <w:sz w:val="20"/>
          <w:szCs w:val="20"/>
        </w:rPr>
      </w:pPr>
      <w:r w:rsidRPr="00315EB7">
        <w:t>Podanie numeru normy bez określenia roku jej wydania oznacza najnowsze wydanie normy, natomiast w przypadku norm wycofanych ostatnie ich wydanie.</w:t>
      </w:r>
    </w:p>
    <w:p w14:paraId="7CCCD10C" w14:textId="77777777" w:rsidR="00315EB7" w:rsidRPr="00315EB7" w:rsidRDefault="00315EB7" w:rsidP="00315EB7">
      <w:pPr>
        <w:ind w:left="426"/>
        <w:jc w:val="both"/>
        <w:rPr>
          <w:lang w:val="x-none" w:eastAsia="x-none"/>
        </w:rPr>
      </w:pPr>
    </w:p>
    <w:p w14:paraId="587CAE06" w14:textId="77777777" w:rsidR="00315EB7" w:rsidRPr="00315EB7" w:rsidRDefault="00315EB7" w:rsidP="00315EB7">
      <w:pPr>
        <w:ind w:firstLine="3402"/>
        <w:jc w:val="center"/>
        <w:rPr>
          <w:b/>
        </w:rPr>
      </w:pPr>
    </w:p>
    <w:p w14:paraId="422CEEFA" w14:textId="77777777" w:rsidR="00315EB7" w:rsidRPr="00315EB7" w:rsidRDefault="00315EB7" w:rsidP="00315EB7">
      <w:pPr>
        <w:ind w:firstLine="3402"/>
        <w:jc w:val="center"/>
        <w:rPr>
          <w:b/>
        </w:rPr>
      </w:pPr>
    </w:p>
    <w:p w14:paraId="50D8BBA5" w14:textId="77777777" w:rsidR="00315EB7" w:rsidRPr="00315EB7" w:rsidRDefault="00315EB7" w:rsidP="00315EB7">
      <w:pPr>
        <w:ind w:firstLine="3402"/>
        <w:jc w:val="center"/>
        <w:rPr>
          <w:b/>
        </w:rPr>
      </w:pPr>
      <w:r w:rsidRPr="00315EB7">
        <w:rPr>
          <w:b/>
        </w:rPr>
        <w:t>SZEF</w:t>
      </w:r>
    </w:p>
    <w:p w14:paraId="25A38614" w14:textId="77777777" w:rsidR="00315EB7" w:rsidRPr="00315EB7" w:rsidRDefault="00315EB7" w:rsidP="00315EB7">
      <w:pPr>
        <w:ind w:firstLine="3402"/>
        <w:jc w:val="center"/>
        <w:rPr>
          <w:b/>
        </w:rPr>
      </w:pPr>
      <w:r w:rsidRPr="00315EB7">
        <w:rPr>
          <w:b/>
        </w:rPr>
        <w:t>SZEFOSTWA SŁUŻBY MPS</w:t>
      </w:r>
    </w:p>
    <w:p w14:paraId="0D5B7EA4" w14:textId="77777777" w:rsidR="00315EB7" w:rsidRPr="00315EB7" w:rsidRDefault="00315EB7" w:rsidP="00315EB7">
      <w:pPr>
        <w:ind w:firstLine="3402"/>
        <w:jc w:val="center"/>
        <w:rPr>
          <w:b/>
        </w:rPr>
      </w:pPr>
      <w:r w:rsidRPr="00315EB7">
        <w:rPr>
          <w:b/>
        </w:rPr>
        <w:t>INSPEKTORATU WSPARCIA SZ</w:t>
      </w:r>
    </w:p>
    <w:p w14:paraId="0A161719" w14:textId="77777777" w:rsidR="00315EB7" w:rsidRPr="00315EB7" w:rsidRDefault="00315EB7" w:rsidP="00315EB7">
      <w:pPr>
        <w:ind w:firstLine="3402"/>
        <w:jc w:val="center"/>
        <w:rPr>
          <w:b/>
        </w:rPr>
      </w:pPr>
    </w:p>
    <w:p w14:paraId="0C80D26E" w14:textId="77777777" w:rsidR="00315EB7" w:rsidRPr="00315EB7" w:rsidRDefault="00315EB7" w:rsidP="00315EB7">
      <w:pPr>
        <w:ind w:firstLine="3402"/>
        <w:jc w:val="center"/>
        <w:rPr>
          <w:b/>
        </w:rPr>
      </w:pPr>
    </w:p>
    <w:p w14:paraId="45159037" w14:textId="24E90410" w:rsidR="00315EB7" w:rsidRPr="00315EB7" w:rsidRDefault="00C368DC" w:rsidP="00315EB7">
      <w:pPr>
        <w:ind w:firstLine="3402"/>
        <w:jc w:val="center"/>
        <w:rPr>
          <w:b/>
        </w:rPr>
      </w:pPr>
      <w:r>
        <w:rPr>
          <w:b/>
        </w:rPr>
        <w:t xml:space="preserve">(-) </w:t>
      </w:r>
      <w:r w:rsidR="00315EB7" w:rsidRPr="00315EB7">
        <w:rPr>
          <w:b/>
        </w:rPr>
        <w:t>płk Dariusz KUJAWA</w:t>
      </w:r>
    </w:p>
    <w:p w14:paraId="5AF220B8" w14:textId="77777777" w:rsidR="003E5E60" w:rsidRPr="00315EB7" w:rsidRDefault="003E5E60" w:rsidP="003E5E60">
      <w:pPr>
        <w:ind w:firstLine="3402"/>
        <w:jc w:val="center"/>
        <w:rPr>
          <w:b/>
          <w:sz w:val="22"/>
          <w:szCs w:val="22"/>
        </w:rPr>
      </w:pPr>
    </w:p>
    <w:p w14:paraId="15DE148E" w14:textId="77777777" w:rsidR="00BE5F3B" w:rsidRPr="00315EB7" w:rsidRDefault="00BE5F3B" w:rsidP="00BE5F3B">
      <w:pPr>
        <w:jc w:val="both"/>
        <w:rPr>
          <w:b/>
          <w:sz w:val="22"/>
          <w:szCs w:val="22"/>
        </w:rPr>
      </w:pPr>
    </w:p>
    <w:p w14:paraId="03C739AC" w14:textId="77777777" w:rsidR="00BB64AE" w:rsidRPr="00315EB7" w:rsidRDefault="00BB64AE" w:rsidP="00BE5F3B">
      <w:pPr>
        <w:rPr>
          <w:b/>
          <w:sz w:val="22"/>
          <w:szCs w:val="22"/>
        </w:rPr>
      </w:pPr>
    </w:p>
    <w:p w14:paraId="0CFC23CD" w14:textId="77777777" w:rsidR="00C26D7B" w:rsidRPr="00315EB7" w:rsidRDefault="00C26D7B" w:rsidP="00BB64AE">
      <w:pPr>
        <w:ind w:firstLine="3402"/>
        <w:jc w:val="center"/>
        <w:rPr>
          <w:b/>
          <w:sz w:val="22"/>
          <w:szCs w:val="22"/>
        </w:rPr>
      </w:pPr>
    </w:p>
    <w:p w14:paraId="3FF6184F" w14:textId="77777777" w:rsidR="00BB64AE" w:rsidRPr="003E5E60" w:rsidRDefault="00BB64AE" w:rsidP="00BB64AE">
      <w:pPr>
        <w:ind w:firstLine="3402"/>
        <w:jc w:val="center"/>
        <w:rPr>
          <w:b/>
          <w:sz w:val="22"/>
          <w:szCs w:val="22"/>
        </w:rPr>
      </w:pPr>
    </w:p>
    <w:p w14:paraId="52FF25D6" w14:textId="7FFF989E" w:rsidR="00A27DBC" w:rsidRPr="00B4015E" w:rsidRDefault="00A27DBC" w:rsidP="00B4015E"/>
    <w:p w14:paraId="215B6700" w14:textId="77777777" w:rsidR="00A27DBC" w:rsidRPr="003E5E60" w:rsidRDefault="00A27DBC" w:rsidP="00A27DBC">
      <w:pPr>
        <w:rPr>
          <w:sz w:val="22"/>
          <w:szCs w:val="22"/>
        </w:rPr>
      </w:pPr>
    </w:p>
    <w:p w14:paraId="216DF179" w14:textId="77777777" w:rsidR="00315EB7" w:rsidRDefault="00315EB7" w:rsidP="003E5E60">
      <w:pPr>
        <w:ind w:left="2836" w:firstLine="709"/>
        <w:rPr>
          <w:b/>
          <w:color w:val="C00000"/>
          <w:sz w:val="22"/>
          <w:szCs w:val="22"/>
          <w:u w:val="single"/>
        </w:rPr>
      </w:pPr>
    </w:p>
    <w:p w14:paraId="3B9692E6" w14:textId="247D85F4" w:rsidR="00A27DBC" w:rsidRPr="003E5E60" w:rsidRDefault="00B4015E" w:rsidP="00B4015E">
      <w:pPr>
        <w:ind w:hanging="1"/>
        <w:jc w:val="center"/>
        <w:rPr>
          <w:sz w:val="22"/>
          <w:szCs w:val="22"/>
        </w:rPr>
      </w:pPr>
      <w:r>
        <w:rPr>
          <w:b/>
          <w:color w:val="C00000"/>
          <w:sz w:val="22"/>
          <w:szCs w:val="22"/>
          <w:u w:val="single"/>
        </w:rPr>
        <w:br w:type="column"/>
      </w:r>
      <w:r w:rsidR="003E5E60" w:rsidRPr="003E5E60">
        <w:rPr>
          <w:b/>
          <w:color w:val="C00000"/>
          <w:sz w:val="22"/>
          <w:szCs w:val="22"/>
          <w:u w:val="single"/>
        </w:rPr>
        <w:lastRenderedPageBreak/>
        <w:t xml:space="preserve">w zakresie zadania nr </w:t>
      </w:r>
      <w:r w:rsidR="003E5E60">
        <w:rPr>
          <w:b/>
          <w:color w:val="C00000"/>
          <w:sz w:val="22"/>
          <w:szCs w:val="22"/>
          <w:u w:val="single"/>
        </w:rPr>
        <w:t>5</w:t>
      </w:r>
    </w:p>
    <w:p w14:paraId="1A8E496A" w14:textId="77777777" w:rsidR="00A27DBC" w:rsidRPr="00315EB7" w:rsidRDefault="00A27DBC" w:rsidP="00B4015E">
      <w:pPr>
        <w:ind w:hanging="1"/>
        <w:jc w:val="center"/>
        <w:rPr>
          <w:sz w:val="20"/>
          <w:szCs w:val="22"/>
        </w:rPr>
      </w:pPr>
    </w:p>
    <w:p w14:paraId="001D8E25" w14:textId="77777777" w:rsidR="00315EB7" w:rsidRPr="00315EB7" w:rsidRDefault="00315EB7" w:rsidP="00B4015E">
      <w:pPr>
        <w:keepNext/>
        <w:tabs>
          <w:tab w:val="left" w:pos="1843"/>
        </w:tabs>
        <w:ind w:hanging="1"/>
        <w:jc w:val="center"/>
        <w:outlineLvl w:val="0"/>
        <w:rPr>
          <w:b/>
          <w:szCs w:val="20"/>
          <w:lang w:eastAsia="x-none"/>
        </w:rPr>
      </w:pPr>
      <w:r w:rsidRPr="00315EB7">
        <w:rPr>
          <w:b/>
          <w:szCs w:val="20"/>
          <w:lang w:val="x-none" w:eastAsia="x-none"/>
        </w:rPr>
        <w:t xml:space="preserve">WYMAGANIA JAKOŚCIOWE  NR </w:t>
      </w:r>
      <w:r w:rsidRPr="00315EB7">
        <w:rPr>
          <w:b/>
          <w:szCs w:val="20"/>
          <w:lang w:eastAsia="x-none"/>
        </w:rPr>
        <w:t>23</w:t>
      </w:r>
    </w:p>
    <w:tbl>
      <w:tblPr>
        <w:tblW w:w="10348" w:type="dxa"/>
        <w:tblInd w:w="-459" w:type="dxa"/>
        <w:tblLook w:val="04A0" w:firstRow="1" w:lastRow="0" w:firstColumn="1" w:lastColumn="0" w:noHBand="0" w:noVBand="1"/>
      </w:tblPr>
      <w:tblGrid>
        <w:gridCol w:w="2694"/>
        <w:gridCol w:w="5017"/>
        <w:gridCol w:w="2410"/>
        <w:gridCol w:w="227"/>
      </w:tblGrid>
      <w:tr w:rsidR="00315EB7" w:rsidRPr="00315EB7" w14:paraId="7CABF42D" w14:textId="77777777" w:rsidTr="00315EB7">
        <w:trPr>
          <w:gridBefore w:val="2"/>
          <w:gridAfter w:val="1"/>
          <w:wBefore w:w="7711" w:type="dxa"/>
          <w:wAfter w:w="227" w:type="dxa"/>
        </w:trPr>
        <w:tc>
          <w:tcPr>
            <w:tcW w:w="2410" w:type="dxa"/>
          </w:tcPr>
          <w:p w14:paraId="08E2CA5B" w14:textId="77777777" w:rsidR="00315EB7" w:rsidRPr="00315EB7" w:rsidRDefault="00315EB7" w:rsidP="00315EB7">
            <w:pPr>
              <w:jc w:val="center"/>
              <w:rPr>
                <w:b/>
                <w:bCs/>
              </w:rPr>
            </w:pPr>
          </w:p>
          <w:p w14:paraId="7F79BF47" w14:textId="77777777" w:rsidR="00315EB7" w:rsidRPr="00315EB7" w:rsidRDefault="00315EB7" w:rsidP="00315EB7">
            <w:pPr>
              <w:jc w:val="center"/>
              <w:rPr>
                <w:b/>
                <w:bCs/>
              </w:rPr>
            </w:pPr>
            <w:r w:rsidRPr="00315EB7">
              <w:rPr>
                <w:b/>
                <w:bCs/>
              </w:rPr>
              <w:t>Wydanie 6</w:t>
            </w:r>
          </w:p>
        </w:tc>
      </w:tr>
      <w:tr w:rsidR="00315EB7" w:rsidRPr="00315EB7" w14:paraId="40835A29" w14:textId="77777777" w:rsidTr="00315EB7">
        <w:trPr>
          <w:gridBefore w:val="2"/>
          <w:gridAfter w:val="1"/>
          <w:wBefore w:w="7711" w:type="dxa"/>
          <w:wAfter w:w="227" w:type="dxa"/>
        </w:trPr>
        <w:tc>
          <w:tcPr>
            <w:tcW w:w="2410" w:type="dxa"/>
          </w:tcPr>
          <w:p w14:paraId="6BC35AE8" w14:textId="77777777" w:rsidR="00315EB7" w:rsidRPr="00315EB7" w:rsidRDefault="00315EB7" w:rsidP="00315EB7">
            <w:pPr>
              <w:jc w:val="center"/>
              <w:rPr>
                <w:bCs/>
              </w:rPr>
            </w:pPr>
            <w:r w:rsidRPr="00315EB7">
              <w:rPr>
                <w:bCs/>
              </w:rPr>
              <w:t>z dnia 29.01.2025 r.</w:t>
            </w:r>
          </w:p>
        </w:tc>
      </w:tr>
      <w:tr w:rsidR="00315EB7" w:rsidRPr="00315EB7" w14:paraId="0A14A570" w14:textId="77777777" w:rsidTr="00315EB7">
        <w:trPr>
          <w:gridBefore w:val="2"/>
          <w:gridAfter w:val="1"/>
          <w:wBefore w:w="7711" w:type="dxa"/>
          <w:wAfter w:w="227" w:type="dxa"/>
        </w:trPr>
        <w:tc>
          <w:tcPr>
            <w:tcW w:w="2410" w:type="dxa"/>
          </w:tcPr>
          <w:p w14:paraId="0A26B5AF" w14:textId="77777777" w:rsidR="00315EB7" w:rsidRPr="00315EB7" w:rsidRDefault="00315EB7" w:rsidP="00315EB7">
            <w:pPr>
              <w:jc w:val="center"/>
              <w:rPr>
                <w:bCs/>
              </w:rPr>
            </w:pPr>
          </w:p>
        </w:tc>
      </w:tr>
      <w:tr w:rsidR="00315EB7" w:rsidRPr="00315EB7" w14:paraId="73B145C0" w14:textId="77777777" w:rsidTr="00315EB7">
        <w:tc>
          <w:tcPr>
            <w:tcW w:w="2694" w:type="dxa"/>
          </w:tcPr>
          <w:p w14:paraId="551B6944" w14:textId="77777777" w:rsidR="00315EB7" w:rsidRPr="00315EB7" w:rsidRDefault="00315EB7" w:rsidP="00315EB7">
            <w:pPr>
              <w:rPr>
                <w:bCs/>
              </w:rPr>
            </w:pPr>
            <w:r w:rsidRPr="00315EB7">
              <w:rPr>
                <w:bCs/>
              </w:rPr>
              <w:t xml:space="preserve">NAZWA PRODUKTU: </w:t>
            </w:r>
          </w:p>
        </w:tc>
        <w:tc>
          <w:tcPr>
            <w:tcW w:w="7654" w:type="dxa"/>
            <w:gridSpan w:val="3"/>
          </w:tcPr>
          <w:p w14:paraId="17A23CA8" w14:textId="77777777" w:rsidR="00315EB7" w:rsidRPr="00315EB7" w:rsidRDefault="00315EB7" w:rsidP="00315EB7">
            <w:pPr>
              <w:keepNext/>
              <w:tabs>
                <w:tab w:val="left" w:pos="1843"/>
              </w:tabs>
              <w:outlineLvl w:val="0"/>
              <w:rPr>
                <w:b/>
                <w:bCs/>
              </w:rPr>
            </w:pPr>
            <w:r w:rsidRPr="00315EB7">
              <w:rPr>
                <w:b/>
                <w:bCs/>
              </w:rPr>
              <w:t xml:space="preserve">Olej do okrętowych silników spalinowych dużej mocy </w:t>
            </w:r>
          </w:p>
          <w:p w14:paraId="45FDC289" w14:textId="77777777" w:rsidR="00315EB7" w:rsidRPr="00315EB7" w:rsidRDefault="00315EB7" w:rsidP="00315EB7">
            <w:pPr>
              <w:keepNext/>
              <w:tabs>
                <w:tab w:val="left" w:pos="1843"/>
              </w:tabs>
              <w:outlineLvl w:val="0"/>
              <w:rPr>
                <w:b/>
                <w:bCs/>
              </w:rPr>
            </w:pPr>
            <w:r w:rsidRPr="00315EB7">
              <w:rPr>
                <w:b/>
                <w:bCs/>
              </w:rPr>
              <w:t>klasy SAE 40 o kodzie NATO O-278</w:t>
            </w:r>
          </w:p>
          <w:p w14:paraId="331CE2E1" w14:textId="77777777" w:rsidR="00315EB7" w:rsidRPr="00315EB7" w:rsidRDefault="00315EB7" w:rsidP="00315EB7">
            <w:pPr>
              <w:rPr>
                <w:sz w:val="20"/>
                <w:szCs w:val="20"/>
              </w:rPr>
            </w:pPr>
          </w:p>
          <w:p w14:paraId="763894CC" w14:textId="77777777" w:rsidR="00315EB7" w:rsidRPr="00315EB7" w:rsidRDefault="00315EB7" w:rsidP="00315EB7">
            <w:pPr>
              <w:rPr>
                <w:bCs/>
                <w:sz w:val="8"/>
                <w:szCs w:val="8"/>
              </w:rPr>
            </w:pPr>
          </w:p>
        </w:tc>
      </w:tr>
    </w:tbl>
    <w:p w14:paraId="72CDC976" w14:textId="77777777" w:rsidR="00315EB7" w:rsidRPr="00315EB7" w:rsidRDefault="00315EB7" w:rsidP="00BC1652">
      <w:pPr>
        <w:numPr>
          <w:ilvl w:val="0"/>
          <w:numId w:val="190"/>
        </w:numPr>
        <w:tabs>
          <w:tab w:val="clear" w:pos="720"/>
          <w:tab w:val="num" w:pos="360"/>
          <w:tab w:val="left" w:pos="1843"/>
        </w:tabs>
        <w:ind w:left="284"/>
        <w:rPr>
          <w:b/>
          <w:szCs w:val="20"/>
        </w:rPr>
      </w:pPr>
      <w:r w:rsidRPr="00315EB7">
        <w:rPr>
          <w:b/>
          <w:szCs w:val="20"/>
        </w:rPr>
        <w:t xml:space="preserve">Wymagania ogólne </w:t>
      </w:r>
      <w:r w:rsidRPr="00315EB7">
        <w:rPr>
          <w:szCs w:val="20"/>
        </w:rPr>
        <w:t>– opisane w wymaganiach nr 1A.</w:t>
      </w:r>
    </w:p>
    <w:p w14:paraId="5BB6B7AA" w14:textId="77777777" w:rsidR="00315EB7" w:rsidRPr="00315EB7" w:rsidRDefault="00315EB7" w:rsidP="00315EB7">
      <w:pPr>
        <w:jc w:val="both"/>
        <w:rPr>
          <w:bCs/>
          <w:sz w:val="8"/>
          <w:szCs w:val="8"/>
        </w:rPr>
      </w:pPr>
    </w:p>
    <w:p w14:paraId="0BB0E215" w14:textId="77777777" w:rsidR="00315EB7" w:rsidRPr="00315EB7" w:rsidRDefault="00315EB7" w:rsidP="00BC1652">
      <w:pPr>
        <w:numPr>
          <w:ilvl w:val="0"/>
          <w:numId w:val="190"/>
        </w:numPr>
        <w:tabs>
          <w:tab w:val="clear" w:pos="720"/>
          <w:tab w:val="left" w:pos="0"/>
          <w:tab w:val="num" w:pos="426"/>
          <w:tab w:val="left" w:pos="1843"/>
        </w:tabs>
        <w:ind w:left="284"/>
        <w:rPr>
          <w:b/>
          <w:szCs w:val="20"/>
        </w:rPr>
      </w:pPr>
      <w:r w:rsidRPr="00315EB7">
        <w:rPr>
          <w:b/>
          <w:szCs w:val="20"/>
        </w:rPr>
        <w:t>Wymagania szczegółowe</w:t>
      </w:r>
    </w:p>
    <w:p w14:paraId="1BDDF3A2" w14:textId="77777777" w:rsidR="00315EB7" w:rsidRPr="00315EB7" w:rsidRDefault="00315EB7" w:rsidP="00315EB7">
      <w:pPr>
        <w:jc w:val="both"/>
        <w:rPr>
          <w:sz w:val="8"/>
          <w:szCs w:val="8"/>
        </w:rPr>
      </w:pPr>
    </w:p>
    <w:p w14:paraId="2CD84394" w14:textId="77777777" w:rsidR="00315EB7" w:rsidRPr="00315EB7" w:rsidRDefault="00315EB7" w:rsidP="00BC1652">
      <w:pPr>
        <w:numPr>
          <w:ilvl w:val="0"/>
          <w:numId w:val="161"/>
        </w:numPr>
        <w:tabs>
          <w:tab w:val="num" w:pos="426"/>
        </w:tabs>
        <w:spacing w:line="276" w:lineRule="auto"/>
        <w:ind w:left="426" w:hanging="426"/>
        <w:jc w:val="both"/>
        <w:rPr>
          <w:lang w:val="x-none" w:eastAsia="x-none"/>
        </w:rPr>
      </w:pPr>
      <w:r w:rsidRPr="00315EB7">
        <w:rPr>
          <w:lang w:val="x-none" w:eastAsia="x-none"/>
        </w:rPr>
        <w:t xml:space="preserve">Wyrób musi spełniać wymagania jakościowe  określone w specyfikacji </w:t>
      </w:r>
      <w:r w:rsidRPr="00315EB7">
        <w:rPr>
          <w:lang w:val="x-none" w:eastAsia="x-none"/>
        </w:rPr>
        <w:br/>
      </w:r>
      <w:r w:rsidRPr="00315EB7">
        <w:rPr>
          <w:b/>
          <w:lang w:val="x-none" w:eastAsia="x-none"/>
        </w:rPr>
        <w:t>MIL-PRF-9000</w:t>
      </w:r>
      <w:r w:rsidRPr="00315EB7">
        <w:rPr>
          <w:b/>
          <w:lang w:eastAsia="x-none"/>
        </w:rPr>
        <w:t>M</w:t>
      </w:r>
      <w:r w:rsidRPr="00315EB7">
        <w:rPr>
          <w:b/>
          <w:lang w:val="x-none" w:eastAsia="x-none"/>
        </w:rPr>
        <w:t xml:space="preserve"> (SH) </w:t>
      </w:r>
      <w:r w:rsidRPr="00315EB7">
        <w:rPr>
          <w:lang w:eastAsia="x-none"/>
        </w:rPr>
        <w:t xml:space="preserve">dla </w:t>
      </w:r>
      <w:r w:rsidRPr="00315EB7">
        <w:rPr>
          <w:b/>
          <w:lang w:val="x-none" w:eastAsia="x-none"/>
        </w:rPr>
        <w:t xml:space="preserve">Oleju do </w:t>
      </w:r>
      <w:r w:rsidRPr="00315EB7">
        <w:rPr>
          <w:b/>
          <w:bCs/>
          <w:lang w:val="x-none" w:eastAsia="x-none"/>
        </w:rPr>
        <w:t>okrętowych silników spalinowych dużej mocy</w:t>
      </w:r>
      <w:r w:rsidRPr="00315EB7">
        <w:rPr>
          <w:b/>
          <w:lang w:val="x-none" w:eastAsia="x-none"/>
        </w:rPr>
        <w:t xml:space="preserve"> o kodzie </w:t>
      </w:r>
      <w:r w:rsidRPr="00315EB7">
        <w:rPr>
          <w:b/>
          <w:lang w:eastAsia="x-none"/>
        </w:rPr>
        <w:t>NATO O-278</w:t>
      </w:r>
      <w:r w:rsidRPr="00315EB7">
        <w:rPr>
          <w:b/>
          <w:lang w:val="x-none" w:eastAsia="x-none"/>
        </w:rPr>
        <w:t xml:space="preserve"> </w:t>
      </w:r>
      <w:r w:rsidRPr="00315EB7">
        <w:rPr>
          <w:lang w:eastAsia="x-none"/>
        </w:rPr>
        <w:t>z pominięciem</w:t>
      </w:r>
      <w:r w:rsidRPr="00315EB7">
        <w:rPr>
          <w:b/>
          <w:lang w:val="x-none" w:eastAsia="x-none"/>
        </w:rPr>
        <w:t>:</w:t>
      </w:r>
    </w:p>
    <w:p w14:paraId="7FA5414E" w14:textId="77777777" w:rsidR="00315EB7" w:rsidRPr="00315EB7" w:rsidRDefault="00315EB7" w:rsidP="00BC1652">
      <w:pPr>
        <w:numPr>
          <w:ilvl w:val="0"/>
          <w:numId w:val="188"/>
        </w:numPr>
        <w:tabs>
          <w:tab w:val="num" w:pos="709"/>
          <w:tab w:val="num" w:pos="2160"/>
        </w:tabs>
        <w:spacing w:line="276" w:lineRule="auto"/>
        <w:jc w:val="both"/>
      </w:pPr>
      <w:r w:rsidRPr="00315EB7">
        <w:t>Właściwości przeciwkorozyjne (Rust prevention, rating),</w:t>
      </w:r>
    </w:p>
    <w:p w14:paraId="01C7448D" w14:textId="77777777" w:rsidR="00315EB7" w:rsidRPr="00315EB7" w:rsidRDefault="00315EB7" w:rsidP="00BC1652">
      <w:pPr>
        <w:numPr>
          <w:ilvl w:val="0"/>
          <w:numId w:val="188"/>
        </w:numPr>
        <w:tabs>
          <w:tab w:val="num" w:pos="709"/>
          <w:tab w:val="num" w:pos="2160"/>
        </w:tabs>
        <w:spacing w:line="276" w:lineRule="auto"/>
        <w:jc w:val="both"/>
      </w:pPr>
      <w:r w:rsidRPr="00315EB7">
        <w:t>Zdolność do przenoszenia obciążeń na stanowisku FZG (Scuffing load capacity (FZG), failure load stage).</w:t>
      </w:r>
    </w:p>
    <w:p w14:paraId="549D8866" w14:textId="77777777" w:rsidR="00315EB7" w:rsidRPr="00315EB7" w:rsidRDefault="00315EB7" w:rsidP="00BC1652">
      <w:pPr>
        <w:numPr>
          <w:ilvl w:val="0"/>
          <w:numId w:val="189"/>
        </w:numPr>
        <w:tabs>
          <w:tab w:val="num" w:pos="426"/>
        </w:tabs>
        <w:spacing w:line="276" w:lineRule="auto"/>
        <w:ind w:left="426" w:hanging="426"/>
        <w:jc w:val="both"/>
        <w:rPr>
          <w:lang w:val="x-none" w:eastAsia="x-none"/>
        </w:rPr>
      </w:pPr>
      <w:r w:rsidRPr="00315EB7">
        <w:rPr>
          <w:lang w:val="x-none" w:eastAsia="x-none"/>
        </w:rPr>
        <w:t xml:space="preserve">W </w:t>
      </w:r>
      <w:r w:rsidRPr="00315EB7">
        <w:rPr>
          <w:lang w:eastAsia="x-none"/>
        </w:rPr>
        <w:t>trakcie procesu nadzorowania jakości</w:t>
      </w:r>
      <w:r w:rsidRPr="00315EB7">
        <w:rPr>
          <w:lang w:val="x-none" w:eastAsia="x-none"/>
        </w:rPr>
        <w:t xml:space="preserve"> kontroli podlegają wszystkie parametry wyszczególnione w pkt. II.1</w:t>
      </w:r>
      <w:r w:rsidRPr="00315EB7">
        <w:rPr>
          <w:lang w:eastAsia="x-none"/>
        </w:rPr>
        <w:t xml:space="preserve"> niniejszych Wymagań Jakościowych.</w:t>
      </w:r>
    </w:p>
    <w:p w14:paraId="3A868D38" w14:textId="77777777" w:rsidR="00315EB7" w:rsidRPr="00315EB7" w:rsidRDefault="00315EB7" w:rsidP="00BC1652">
      <w:pPr>
        <w:numPr>
          <w:ilvl w:val="0"/>
          <w:numId w:val="189"/>
        </w:numPr>
        <w:tabs>
          <w:tab w:val="num" w:pos="426"/>
        </w:tabs>
        <w:spacing w:line="276" w:lineRule="auto"/>
        <w:ind w:left="426" w:hanging="426"/>
        <w:jc w:val="both"/>
        <w:rPr>
          <w:lang w:val="x-none" w:eastAsia="x-none"/>
        </w:rPr>
      </w:pPr>
      <w:r w:rsidRPr="00315EB7">
        <w:rPr>
          <w:lang w:val="x-none" w:eastAsia="x-none"/>
        </w:rPr>
        <w:t>Gwarantowany okres przechowywania – 3 lata.</w:t>
      </w:r>
    </w:p>
    <w:p w14:paraId="56E477DB" w14:textId="77777777" w:rsidR="00315EB7" w:rsidRPr="00315EB7" w:rsidRDefault="00315EB7" w:rsidP="00BC1652">
      <w:pPr>
        <w:numPr>
          <w:ilvl w:val="0"/>
          <w:numId w:val="189"/>
        </w:numPr>
        <w:tabs>
          <w:tab w:val="num" w:pos="426"/>
        </w:tabs>
        <w:spacing w:line="276" w:lineRule="auto"/>
        <w:ind w:left="426" w:hanging="426"/>
        <w:jc w:val="both"/>
        <w:rPr>
          <w:lang w:val="x-none" w:eastAsia="x-none"/>
        </w:rPr>
      </w:pPr>
      <w:r w:rsidRPr="00315EB7">
        <w:rPr>
          <w:lang w:val="x-none" w:eastAsia="x-none"/>
        </w:rPr>
        <w:t xml:space="preserve">Wymagana jest „Deklaracja zgodności” wg </w:t>
      </w:r>
      <w:r w:rsidRPr="00315EB7">
        <w:rPr>
          <w:b/>
          <w:lang w:val="x-none" w:eastAsia="x-none"/>
        </w:rPr>
        <w:t>PN-EN ISO/IEC 17050-1</w:t>
      </w:r>
      <w:r w:rsidRPr="00315EB7">
        <w:rPr>
          <w:lang w:val="x-none" w:eastAsia="x-none"/>
        </w:rPr>
        <w:t>.</w:t>
      </w:r>
    </w:p>
    <w:p w14:paraId="15D6F696" w14:textId="77777777" w:rsidR="00315EB7" w:rsidRPr="00315EB7" w:rsidRDefault="00315EB7" w:rsidP="00315EB7">
      <w:pPr>
        <w:tabs>
          <w:tab w:val="left" w:pos="7095"/>
        </w:tabs>
        <w:spacing w:line="276" w:lineRule="auto"/>
        <w:ind w:firstLine="3402"/>
        <w:rPr>
          <w:b/>
          <w:sz w:val="16"/>
          <w:szCs w:val="16"/>
        </w:rPr>
      </w:pPr>
      <w:r w:rsidRPr="00315EB7">
        <w:rPr>
          <w:b/>
          <w:sz w:val="16"/>
          <w:szCs w:val="16"/>
        </w:rPr>
        <w:tab/>
      </w:r>
    </w:p>
    <w:p w14:paraId="72BE8CCA" w14:textId="77777777" w:rsidR="00315EB7" w:rsidRPr="00315EB7" w:rsidRDefault="00315EB7" w:rsidP="00315EB7">
      <w:pPr>
        <w:spacing w:line="276" w:lineRule="auto"/>
        <w:jc w:val="both"/>
      </w:pPr>
      <w:r w:rsidRPr="00315EB7">
        <w:t>Uwaga:</w:t>
      </w:r>
    </w:p>
    <w:p w14:paraId="132C1959" w14:textId="77777777" w:rsidR="00315EB7" w:rsidRPr="00315EB7" w:rsidRDefault="00315EB7" w:rsidP="00315EB7">
      <w:pPr>
        <w:jc w:val="both"/>
        <w:rPr>
          <w:sz w:val="20"/>
          <w:szCs w:val="20"/>
        </w:rPr>
      </w:pPr>
      <w:r w:rsidRPr="00315EB7">
        <w:t>„…</w:t>
      </w:r>
      <w:r w:rsidRPr="00315EB7">
        <w:rPr>
          <w:b/>
        </w:rPr>
        <w:t>z pominięciem</w:t>
      </w:r>
      <w:r w:rsidRPr="00315EB7">
        <w:t>…” – oznacza to, że podczas procesu nadzorowania jakości badanie wskazanego normą (innym wymaganiem) parametru fizyko-chemicznego  nie będzie wykonywane. Jednakże dostawca musi  przedstawić certyfikat, raport z badań lub inne świadectwo jakości (np. producenta) potwierdzające spełnienie wymagania tego parametru.</w:t>
      </w:r>
    </w:p>
    <w:p w14:paraId="1DD51778" w14:textId="77777777" w:rsidR="00315EB7" w:rsidRPr="00315EB7" w:rsidRDefault="00315EB7" w:rsidP="00315EB7">
      <w:pPr>
        <w:spacing w:line="276" w:lineRule="auto"/>
        <w:jc w:val="both"/>
      </w:pPr>
    </w:p>
    <w:p w14:paraId="12F2098C" w14:textId="77777777" w:rsidR="00315EB7" w:rsidRPr="00315EB7" w:rsidRDefault="00315EB7" w:rsidP="00315EB7">
      <w:pPr>
        <w:spacing w:line="276" w:lineRule="auto"/>
        <w:jc w:val="both"/>
      </w:pPr>
      <w:r w:rsidRPr="00315EB7">
        <w:t>Podanie numeru normy bez określenia roku jej wydania oznacza najnowsze wydanie normy, natomiast w przypadku norm wycofanych ostatnie ich wydanie.</w:t>
      </w:r>
    </w:p>
    <w:p w14:paraId="6A65071D" w14:textId="77777777" w:rsidR="00315EB7" w:rsidRPr="00315EB7" w:rsidRDefault="00315EB7" w:rsidP="00315EB7">
      <w:pPr>
        <w:ind w:firstLine="3402"/>
        <w:jc w:val="center"/>
        <w:rPr>
          <w:b/>
        </w:rPr>
      </w:pPr>
    </w:p>
    <w:p w14:paraId="40CED9C6" w14:textId="77777777" w:rsidR="00315EB7" w:rsidRPr="00315EB7" w:rsidRDefault="00315EB7" w:rsidP="00315EB7">
      <w:pPr>
        <w:ind w:firstLine="3402"/>
        <w:jc w:val="center"/>
        <w:rPr>
          <w:b/>
        </w:rPr>
      </w:pPr>
    </w:p>
    <w:p w14:paraId="5A854C88" w14:textId="77777777" w:rsidR="00315EB7" w:rsidRPr="00315EB7" w:rsidRDefault="00315EB7" w:rsidP="00315EB7">
      <w:pPr>
        <w:ind w:firstLine="3402"/>
        <w:jc w:val="center"/>
        <w:rPr>
          <w:b/>
        </w:rPr>
      </w:pPr>
      <w:r w:rsidRPr="00315EB7">
        <w:rPr>
          <w:b/>
        </w:rPr>
        <w:t>SZEF</w:t>
      </w:r>
    </w:p>
    <w:p w14:paraId="46D5E1CF" w14:textId="77777777" w:rsidR="00315EB7" w:rsidRPr="00315EB7" w:rsidRDefault="00315EB7" w:rsidP="00315EB7">
      <w:pPr>
        <w:ind w:firstLine="3402"/>
        <w:jc w:val="center"/>
        <w:rPr>
          <w:b/>
        </w:rPr>
      </w:pPr>
      <w:r w:rsidRPr="00315EB7">
        <w:rPr>
          <w:b/>
        </w:rPr>
        <w:t>SZEFOSTWA SŁUŻBY MPS</w:t>
      </w:r>
    </w:p>
    <w:p w14:paraId="1644AB54" w14:textId="77777777" w:rsidR="00315EB7" w:rsidRPr="00315EB7" w:rsidRDefault="00315EB7" w:rsidP="00315EB7">
      <w:pPr>
        <w:ind w:firstLine="3402"/>
        <w:jc w:val="center"/>
        <w:rPr>
          <w:b/>
        </w:rPr>
      </w:pPr>
      <w:r w:rsidRPr="00315EB7">
        <w:rPr>
          <w:b/>
        </w:rPr>
        <w:t>INSPEKTORATU WSPARCIA SZ</w:t>
      </w:r>
    </w:p>
    <w:p w14:paraId="636D62EC" w14:textId="77777777" w:rsidR="00315EB7" w:rsidRPr="00315EB7" w:rsidRDefault="00315EB7" w:rsidP="00315EB7">
      <w:pPr>
        <w:ind w:firstLine="3402"/>
        <w:jc w:val="center"/>
        <w:rPr>
          <w:b/>
        </w:rPr>
      </w:pPr>
    </w:p>
    <w:p w14:paraId="7678D46B" w14:textId="77777777" w:rsidR="00315EB7" w:rsidRPr="00315EB7" w:rsidRDefault="00315EB7" w:rsidP="00315EB7">
      <w:pPr>
        <w:ind w:firstLine="3402"/>
        <w:jc w:val="center"/>
        <w:rPr>
          <w:b/>
        </w:rPr>
      </w:pPr>
    </w:p>
    <w:p w14:paraId="406C0A2D" w14:textId="0FE1131D" w:rsidR="003E5E60" w:rsidRPr="00315EB7" w:rsidRDefault="00C368DC" w:rsidP="00315EB7">
      <w:pPr>
        <w:ind w:firstLine="3402"/>
        <w:jc w:val="center"/>
        <w:rPr>
          <w:b/>
          <w:sz w:val="22"/>
          <w:szCs w:val="22"/>
        </w:rPr>
      </w:pPr>
      <w:r>
        <w:rPr>
          <w:b/>
        </w:rPr>
        <w:t xml:space="preserve">(-) </w:t>
      </w:r>
      <w:r w:rsidR="00315EB7" w:rsidRPr="00315EB7">
        <w:rPr>
          <w:b/>
        </w:rPr>
        <w:t>wz. płk Waldemar</w:t>
      </w:r>
    </w:p>
    <w:p w14:paraId="0BCF4847" w14:textId="77777777" w:rsidR="00BE5F3B" w:rsidRPr="003E5E60" w:rsidRDefault="00BE5F3B" w:rsidP="00BE5F3B">
      <w:pPr>
        <w:ind w:firstLine="3402"/>
        <w:jc w:val="center"/>
        <w:rPr>
          <w:b/>
          <w:sz w:val="22"/>
          <w:szCs w:val="22"/>
        </w:rPr>
      </w:pPr>
    </w:p>
    <w:p w14:paraId="2A147CCC" w14:textId="77777777" w:rsidR="00BE5F3B" w:rsidRPr="003E5E60" w:rsidRDefault="00BE5F3B" w:rsidP="00BE5F3B">
      <w:pPr>
        <w:rPr>
          <w:b/>
          <w:sz w:val="22"/>
          <w:szCs w:val="22"/>
        </w:rPr>
      </w:pPr>
    </w:p>
    <w:p w14:paraId="6F047001" w14:textId="77777777" w:rsidR="00C26D7B" w:rsidRDefault="00C26D7B" w:rsidP="002C1ED7">
      <w:pPr>
        <w:ind w:firstLine="3402"/>
        <w:jc w:val="center"/>
        <w:rPr>
          <w:b/>
          <w:sz w:val="22"/>
          <w:szCs w:val="22"/>
        </w:rPr>
      </w:pPr>
    </w:p>
    <w:p w14:paraId="1849C4A9" w14:textId="77777777" w:rsidR="008E1CEB" w:rsidRDefault="008E1CEB" w:rsidP="002C1ED7">
      <w:pPr>
        <w:ind w:firstLine="3402"/>
        <w:jc w:val="center"/>
        <w:rPr>
          <w:b/>
          <w:sz w:val="22"/>
          <w:szCs w:val="22"/>
        </w:rPr>
      </w:pPr>
    </w:p>
    <w:p w14:paraId="610A4941" w14:textId="77777777" w:rsidR="008E1CEB" w:rsidRDefault="008E1CEB" w:rsidP="002C1ED7">
      <w:pPr>
        <w:ind w:firstLine="3402"/>
        <w:jc w:val="center"/>
        <w:rPr>
          <w:b/>
          <w:sz w:val="22"/>
          <w:szCs w:val="22"/>
        </w:rPr>
      </w:pPr>
    </w:p>
    <w:p w14:paraId="62A935DA" w14:textId="77777777" w:rsidR="008E1CEB" w:rsidRDefault="008E1CEB" w:rsidP="002C1ED7">
      <w:pPr>
        <w:ind w:firstLine="3402"/>
        <w:jc w:val="center"/>
        <w:rPr>
          <w:b/>
          <w:sz w:val="22"/>
          <w:szCs w:val="22"/>
        </w:rPr>
      </w:pPr>
    </w:p>
    <w:p w14:paraId="1083D3F9" w14:textId="77777777" w:rsidR="008E1CEB" w:rsidRDefault="008E1CEB" w:rsidP="002C1ED7">
      <w:pPr>
        <w:ind w:firstLine="3402"/>
        <w:jc w:val="center"/>
        <w:rPr>
          <w:b/>
          <w:sz w:val="22"/>
          <w:szCs w:val="22"/>
        </w:rPr>
      </w:pPr>
    </w:p>
    <w:p w14:paraId="2C67C0E3" w14:textId="77777777" w:rsidR="008E1CEB" w:rsidRDefault="008E1CEB" w:rsidP="002C1ED7">
      <w:pPr>
        <w:ind w:firstLine="3402"/>
        <w:jc w:val="center"/>
        <w:rPr>
          <w:b/>
          <w:sz w:val="22"/>
          <w:szCs w:val="22"/>
        </w:rPr>
      </w:pPr>
    </w:p>
    <w:p w14:paraId="235F9E9B" w14:textId="77777777" w:rsidR="008E1CEB" w:rsidRDefault="008E1CEB" w:rsidP="002C1ED7">
      <w:pPr>
        <w:ind w:firstLine="3402"/>
        <w:jc w:val="center"/>
        <w:rPr>
          <w:b/>
          <w:sz w:val="22"/>
          <w:szCs w:val="22"/>
        </w:rPr>
      </w:pPr>
    </w:p>
    <w:p w14:paraId="2654677E" w14:textId="77777777" w:rsidR="008E1CEB" w:rsidRPr="003E5E60" w:rsidRDefault="008E1CEB" w:rsidP="002C1ED7">
      <w:pPr>
        <w:ind w:firstLine="3402"/>
        <w:jc w:val="center"/>
        <w:rPr>
          <w:b/>
          <w:sz w:val="22"/>
          <w:szCs w:val="22"/>
        </w:rPr>
      </w:pPr>
    </w:p>
    <w:p w14:paraId="0F1315AF" w14:textId="46B39DC8" w:rsidR="008E1CEB" w:rsidRPr="00B4015E" w:rsidRDefault="00B4015E" w:rsidP="00B4015E">
      <w:pPr>
        <w:ind w:hanging="1"/>
        <w:jc w:val="center"/>
        <w:rPr>
          <w:b/>
          <w:color w:val="C00000"/>
          <w:sz w:val="22"/>
          <w:szCs w:val="22"/>
          <w:u w:val="single"/>
        </w:rPr>
      </w:pPr>
      <w:r>
        <w:rPr>
          <w:b/>
          <w:color w:val="C00000"/>
          <w:sz w:val="22"/>
          <w:szCs w:val="22"/>
          <w:u w:val="single"/>
        </w:rPr>
        <w:br w:type="column"/>
      </w:r>
      <w:r w:rsidR="008E1CEB" w:rsidRPr="00B4015E">
        <w:rPr>
          <w:b/>
          <w:color w:val="C00000"/>
          <w:sz w:val="22"/>
          <w:szCs w:val="22"/>
          <w:u w:val="single"/>
        </w:rPr>
        <w:lastRenderedPageBreak/>
        <w:t>w zakresie zadania nr 6</w:t>
      </w:r>
    </w:p>
    <w:p w14:paraId="6A3383EF" w14:textId="77777777" w:rsidR="008E1CEB" w:rsidRPr="00B4015E" w:rsidRDefault="008E1CEB" w:rsidP="00B4015E"/>
    <w:p w14:paraId="3CDC16F3" w14:textId="77777777" w:rsidR="00315EB7" w:rsidRPr="00315EB7" w:rsidRDefault="00315EB7" w:rsidP="00315EB7">
      <w:pPr>
        <w:keepNext/>
        <w:tabs>
          <w:tab w:val="left" w:pos="1843"/>
        </w:tabs>
        <w:jc w:val="center"/>
        <w:outlineLvl w:val="0"/>
        <w:rPr>
          <w:b/>
          <w:szCs w:val="20"/>
          <w:lang w:eastAsia="x-none"/>
        </w:rPr>
      </w:pPr>
      <w:r w:rsidRPr="00315EB7">
        <w:rPr>
          <w:b/>
          <w:szCs w:val="20"/>
          <w:lang w:val="x-none" w:eastAsia="x-none"/>
        </w:rPr>
        <w:t xml:space="preserve">WYMAGANIA JAKOŚCIOWE  NR </w:t>
      </w:r>
      <w:r w:rsidRPr="00315EB7">
        <w:rPr>
          <w:b/>
          <w:szCs w:val="20"/>
          <w:lang w:eastAsia="x-none"/>
        </w:rPr>
        <w:t>26</w:t>
      </w:r>
    </w:p>
    <w:p w14:paraId="6269318E" w14:textId="77777777" w:rsidR="00315EB7" w:rsidRPr="00315EB7" w:rsidRDefault="00315EB7" w:rsidP="00315EB7">
      <w:pPr>
        <w:rPr>
          <w:sz w:val="16"/>
          <w:szCs w:val="16"/>
        </w:rPr>
      </w:pPr>
    </w:p>
    <w:tbl>
      <w:tblPr>
        <w:tblW w:w="2410" w:type="dxa"/>
        <w:tblInd w:w="7252" w:type="dxa"/>
        <w:tblLook w:val="04A0" w:firstRow="1" w:lastRow="0" w:firstColumn="1" w:lastColumn="0" w:noHBand="0" w:noVBand="1"/>
      </w:tblPr>
      <w:tblGrid>
        <w:gridCol w:w="2410"/>
      </w:tblGrid>
      <w:tr w:rsidR="00315EB7" w:rsidRPr="00315EB7" w14:paraId="07E23299" w14:textId="77777777" w:rsidTr="00315EB7">
        <w:tc>
          <w:tcPr>
            <w:tcW w:w="2410" w:type="dxa"/>
          </w:tcPr>
          <w:p w14:paraId="789F0726" w14:textId="77777777" w:rsidR="00315EB7" w:rsidRPr="00315EB7" w:rsidRDefault="00315EB7" w:rsidP="00315EB7">
            <w:pPr>
              <w:jc w:val="center"/>
              <w:rPr>
                <w:b/>
                <w:bCs/>
              </w:rPr>
            </w:pPr>
            <w:r w:rsidRPr="00315EB7">
              <w:rPr>
                <w:b/>
                <w:bCs/>
              </w:rPr>
              <w:t>Wydanie 1</w:t>
            </w:r>
          </w:p>
        </w:tc>
      </w:tr>
      <w:tr w:rsidR="00315EB7" w:rsidRPr="00315EB7" w14:paraId="53787074" w14:textId="77777777" w:rsidTr="00315EB7">
        <w:tc>
          <w:tcPr>
            <w:tcW w:w="2410" w:type="dxa"/>
          </w:tcPr>
          <w:p w14:paraId="0BBBB961" w14:textId="77777777" w:rsidR="00315EB7" w:rsidRPr="00315EB7" w:rsidRDefault="00315EB7" w:rsidP="00315EB7">
            <w:pPr>
              <w:jc w:val="center"/>
              <w:rPr>
                <w:bCs/>
                <w:sz w:val="6"/>
                <w:szCs w:val="6"/>
              </w:rPr>
            </w:pPr>
          </w:p>
          <w:p w14:paraId="3BC36EA4" w14:textId="77777777" w:rsidR="00315EB7" w:rsidRPr="00315EB7" w:rsidRDefault="00315EB7" w:rsidP="00315EB7">
            <w:pPr>
              <w:jc w:val="center"/>
              <w:rPr>
                <w:bCs/>
              </w:rPr>
            </w:pPr>
            <w:r w:rsidRPr="00315EB7">
              <w:rPr>
                <w:bCs/>
              </w:rPr>
              <w:t>z dnia 21.10.2021 r.</w:t>
            </w:r>
          </w:p>
        </w:tc>
      </w:tr>
    </w:tbl>
    <w:p w14:paraId="4E7EFB0A" w14:textId="77777777" w:rsidR="00315EB7" w:rsidRPr="00315EB7" w:rsidRDefault="00315EB7" w:rsidP="00315EB7">
      <w:pPr>
        <w:ind w:hanging="284"/>
        <w:jc w:val="both"/>
        <w:rPr>
          <w:bCs/>
          <w:sz w:val="16"/>
          <w:szCs w:val="16"/>
        </w:rPr>
      </w:pPr>
    </w:p>
    <w:tbl>
      <w:tblPr>
        <w:tblW w:w="10348" w:type="dxa"/>
        <w:tblInd w:w="-459" w:type="dxa"/>
        <w:tblLook w:val="04A0" w:firstRow="1" w:lastRow="0" w:firstColumn="1" w:lastColumn="0" w:noHBand="0" w:noVBand="1"/>
      </w:tblPr>
      <w:tblGrid>
        <w:gridCol w:w="2694"/>
        <w:gridCol w:w="7654"/>
      </w:tblGrid>
      <w:tr w:rsidR="00315EB7" w:rsidRPr="00315EB7" w14:paraId="0013CC88" w14:textId="77777777" w:rsidTr="00315EB7">
        <w:tc>
          <w:tcPr>
            <w:tcW w:w="2694" w:type="dxa"/>
          </w:tcPr>
          <w:p w14:paraId="787193DC" w14:textId="77777777" w:rsidR="00315EB7" w:rsidRPr="00315EB7" w:rsidRDefault="00315EB7" w:rsidP="00315EB7">
            <w:pPr>
              <w:rPr>
                <w:bCs/>
              </w:rPr>
            </w:pPr>
            <w:r w:rsidRPr="00315EB7">
              <w:rPr>
                <w:bCs/>
              </w:rPr>
              <w:t xml:space="preserve">NAZWA PRODUKTU: </w:t>
            </w:r>
          </w:p>
        </w:tc>
        <w:tc>
          <w:tcPr>
            <w:tcW w:w="7654" w:type="dxa"/>
          </w:tcPr>
          <w:p w14:paraId="384247F9" w14:textId="77777777" w:rsidR="00315EB7" w:rsidRPr="00315EB7" w:rsidRDefault="00315EB7" w:rsidP="00315EB7">
            <w:pPr>
              <w:rPr>
                <w:b/>
                <w:szCs w:val="20"/>
              </w:rPr>
            </w:pPr>
            <w:r w:rsidRPr="00315EB7">
              <w:rPr>
                <w:b/>
                <w:szCs w:val="20"/>
              </w:rPr>
              <w:t>Dodatek zapobiegający krystalizacji wody w paliwach</w:t>
            </w:r>
            <w:r w:rsidRPr="00315EB7">
              <w:rPr>
                <w:b/>
                <w:szCs w:val="20"/>
              </w:rPr>
              <w:br/>
              <w:t xml:space="preserve"> do turbinowych silników </w:t>
            </w:r>
            <w:r w:rsidRPr="00315EB7">
              <w:rPr>
                <w:b/>
              </w:rPr>
              <w:t xml:space="preserve">lotniczych o </w:t>
            </w:r>
            <w:r w:rsidRPr="00315EB7">
              <w:rPr>
                <w:b/>
                <w:lang w:val="x-none" w:eastAsia="x-none"/>
              </w:rPr>
              <w:t>kod</w:t>
            </w:r>
            <w:r w:rsidRPr="00315EB7">
              <w:rPr>
                <w:b/>
                <w:lang w:eastAsia="x-none"/>
              </w:rPr>
              <w:t xml:space="preserve">zie </w:t>
            </w:r>
            <w:r w:rsidRPr="00315EB7">
              <w:rPr>
                <w:b/>
                <w:lang w:val="x-none" w:eastAsia="x-none"/>
              </w:rPr>
              <w:t>NATO S-1745</w:t>
            </w:r>
          </w:p>
          <w:p w14:paraId="61CFE868" w14:textId="77777777" w:rsidR="00315EB7" w:rsidRPr="00315EB7" w:rsidRDefault="00315EB7" w:rsidP="00315EB7">
            <w:pPr>
              <w:jc w:val="both"/>
              <w:rPr>
                <w:bCs/>
              </w:rPr>
            </w:pPr>
          </w:p>
        </w:tc>
      </w:tr>
    </w:tbl>
    <w:p w14:paraId="129A1C5B" w14:textId="77777777" w:rsidR="00315EB7" w:rsidRPr="00315EB7" w:rsidRDefault="00315EB7" w:rsidP="00BC1652">
      <w:pPr>
        <w:numPr>
          <w:ilvl w:val="0"/>
          <w:numId w:val="191"/>
        </w:numPr>
        <w:tabs>
          <w:tab w:val="clear" w:pos="720"/>
          <w:tab w:val="left" w:pos="1843"/>
        </w:tabs>
        <w:ind w:left="284"/>
        <w:rPr>
          <w:b/>
          <w:szCs w:val="20"/>
        </w:rPr>
      </w:pPr>
      <w:r w:rsidRPr="00315EB7">
        <w:rPr>
          <w:b/>
          <w:szCs w:val="20"/>
        </w:rPr>
        <w:t xml:space="preserve">Wymagania ogólne </w:t>
      </w:r>
      <w:r w:rsidRPr="00315EB7">
        <w:rPr>
          <w:szCs w:val="20"/>
        </w:rPr>
        <w:t>– opisane w wymaganiach nr 1A.</w:t>
      </w:r>
    </w:p>
    <w:p w14:paraId="3D3E8336" w14:textId="77777777" w:rsidR="00315EB7" w:rsidRPr="00315EB7" w:rsidRDefault="00315EB7" w:rsidP="00315EB7">
      <w:pPr>
        <w:jc w:val="both"/>
        <w:rPr>
          <w:bCs/>
          <w:sz w:val="16"/>
          <w:szCs w:val="16"/>
        </w:rPr>
      </w:pPr>
    </w:p>
    <w:p w14:paraId="223C7FEF" w14:textId="77777777" w:rsidR="00315EB7" w:rsidRPr="00315EB7" w:rsidRDefault="00315EB7" w:rsidP="00BC1652">
      <w:pPr>
        <w:numPr>
          <w:ilvl w:val="0"/>
          <w:numId w:val="191"/>
        </w:numPr>
        <w:tabs>
          <w:tab w:val="clear" w:pos="720"/>
          <w:tab w:val="left" w:pos="0"/>
          <w:tab w:val="num" w:pos="567"/>
          <w:tab w:val="left" w:pos="1843"/>
        </w:tabs>
        <w:ind w:left="284"/>
        <w:rPr>
          <w:b/>
          <w:szCs w:val="20"/>
        </w:rPr>
      </w:pPr>
      <w:r w:rsidRPr="00315EB7">
        <w:rPr>
          <w:b/>
          <w:szCs w:val="20"/>
        </w:rPr>
        <w:t>Wymagania szczegółowe</w:t>
      </w:r>
    </w:p>
    <w:p w14:paraId="0604C8DF" w14:textId="77777777" w:rsidR="00315EB7" w:rsidRPr="00315EB7" w:rsidRDefault="00315EB7" w:rsidP="00315EB7">
      <w:pPr>
        <w:jc w:val="both"/>
        <w:rPr>
          <w:sz w:val="16"/>
          <w:szCs w:val="16"/>
        </w:rPr>
      </w:pPr>
    </w:p>
    <w:p w14:paraId="009ACCB6" w14:textId="77777777" w:rsidR="00315EB7" w:rsidRPr="00315EB7" w:rsidRDefault="00315EB7" w:rsidP="00BC1652">
      <w:pPr>
        <w:numPr>
          <w:ilvl w:val="0"/>
          <w:numId w:val="192"/>
        </w:numPr>
        <w:jc w:val="both"/>
        <w:rPr>
          <w:lang w:val="x-none" w:eastAsia="x-none"/>
        </w:rPr>
      </w:pPr>
      <w:r w:rsidRPr="00315EB7">
        <w:rPr>
          <w:lang w:val="x-none" w:eastAsia="x-none"/>
        </w:rPr>
        <w:t xml:space="preserve">Wyrób musi spełniać wymagania </w:t>
      </w:r>
      <w:r w:rsidRPr="00315EB7">
        <w:rPr>
          <w:lang w:eastAsia="x-none"/>
        </w:rPr>
        <w:t xml:space="preserve">zawarte </w:t>
      </w:r>
      <w:r w:rsidRPr="00315EB7">
        <w:rPr>
          <w:lang w:val="x-none" w:eastAsia="x-none"/>
        </w:rPr>
        <w:t>w</w:t>
      </w:r>
      <w:r w:rsidRPr="00315EB7">
        <w:rPr>
          <w:lang w:eastAsia="x-none"/>
        </w:rPr>
        <w:t xml:space="preserve"> pkt. 2 </w:t>
      </w:r>
      <w:r w:rsidRPr="00315EB7">
        <w:rPr>
          <w:lang w:val="x-none" w:eastAsia="x-none"/>
        </w:rPr>
        <w:t xml:space="preserve">Normy Obronnej </w:t>
      </w:r>
      <w:r w:rsidRPr="00315EB7">
        <w:rPr>
          <w:b/>
          <w:szCs w:val="20"/>
          <w:lang w:val="x-none" w:eastAsia="x-none"/>
        </w:rPr>
        <w:t>NO</w:t>
      </w:r>
      <w:r w:rsidRPr="00315EB7">
        <w:rPr>
          <w:b/>
          <w:szCs w:val="20"/>
          <w:lang w:val="x-none" w:eastAsia="x-none"/>
        </w:rPr>
        <w:noBreakHyphen/>
        <w:t>91</w:t>
      </w:r>
      <w:r w:rsidRPr="00315EB7">
        <w:rPr>
          <w:b/>
          <w:szCs w:val="20"/>
          <w:lang w:val="x-none" w:eastAsia="x-none"/>
        </w:rPr>
        <w:noBreakHyphen/>
        <w:t xml:space="preserve">A264:2021 dla dodatku zapobiegającego krystalizacji wody w paliwach do turbinowych silników lotniczych </w:t>
      </w:r>
      <w:r w:rsidRPr="00315EB7">
        <w:rPr>
          <w:b/>
          <w:szCs w:val="20"/>
          <w:lang w:eastAsia="x-none"/>
        </w:rPr>
        <w:t xml:space="preserve">o </w:t>
      </w:r>
      <w:r w:rsidRPr="00315EB7">
        <w:rPr>
          <w:b/>
          <w:szCs w:val="20"/>
          <w:lang w:val="x-none" w:eastAsia="x-none"/>
        </w:rPr>
        <w:t>kod</w:t>
      </w:r>
      <w:r w:rsidRPr="00315EB7">
        <w:rPr>
          <w:b/>
          <w:szCs w:val="20"/>
          <w:lang w:eastAsia="x-none"/>
        </w:rPr>
        <w:t>zie</w:t>
      </w:r>
      <w:r w:rsidRPr="00315EB7">
        <w:rPr>
          <w:b/>
          <w:szCs w:val="20"/>
          <w:lang w:val="x-none" w:eastAsia="x-none"/>
        </w:rPr>
        <w:t xml:space="preserve"> NATO S-1745. </w:t>
      </w:r>
    </w:p>
    <w:p w14:paraId="4DAC1059" w14:textId="77777777" w:rsidR="00315EB7" w:rsidRPr="00315EB7" w:rsidRDefault="00315EB7" w:rsidP="00BC1652">
      <w:pPr>
        <w:numPr>
          <w:ilvl w:val="0"/>
          <w:numId w:val="192"/>
        </w:numPr>
        <w:tabs>
          <w:tab w:val="num" w:pos="426"/>
        </w:tabs>
        <w:ind w:hanging="426"/>
        <w:jc w:val="both"/>
        <w:rPr>
          <w:lang w:val="x-none" w:eastAsia="x-none"/>
        </w:rPr>
      </w:pPr>
      <w:r w:rsidRPr="00315EB7">
        <w:rPr>
          <w:lang w:val="x-none" w:eastAsia="x-none"/>
        </w:rPr>
        <w:t xml:space="preserve">W </w:t>
      </w:r>
      <w:r w:rsidRPr="00315EB7">
        <w:rPr>
          <w:lang w:eastAsia="x-none"/>
        </w:rPr>
        <w:t>trakcie procesu nadzorowania</w:t>
      </w:r>
      <w:r w:rsidRPr="00315EB7">
        <w:rPr>
          <w:lang w:val="x-none" w:eastAsia="x-none"/>
        </w:rPr>
        <w:t xml:space="preserve"> jakości</w:t>
      </w:r>
      <w:r w:rsidRPr="00315EB7">
        <w:rPr>
          <w:lang w:eastAsia="x-none"/>
        </w:rPr>
        <w:t xml:space="preserve"> </w:t>
      </w:r>
      <w:r w:rsidRPr="00315EB7">
        <w:rPr>
          <w:lang w:val="x-none" w:eastAsia="x-none"/>
        </w:rPr>
        <w:t>kontroli podlegają wszystkie parametry wyszczególnione w Tabli</w:t>
      </w:r>
      <w:r w:rsidRPr="00315EB7">
        <w:rPr>
          <w:lang w:eastAsia="x-none"/>
        </w:rPr>
        <w:t xml:space="preserve">cy </w:t>
      </w:r>
      <w:r w:rsidRPr="00315EB7">
        <w:rPr>
          <w:lang w:val="x-none" w:eastAsia="x-none"/>
        </w:rPr>
        <w:t>1 Normy Obronnej</w:t>
      </w:r>
      <w:r w:rsidRPr="00315EB7">
        <w:rPr>
          <w:b/>
          <w:bCs/>
          <w:lang w:val="x-none" w:eastAsia="x-none"/>
        </w:rPr>
        <w:t xml:space="preserve"> </w:t>
      </w:r>
      <w:r w:rsidRPr="00315EB7">
        <w:rPr>
          <w:b/>
          <w:lang w:val="x-none" w:eastAsia="x-none"/>
        </w:rPr>
        <w:t>NO</w:t>
      </w:r>
      <w:r w:rsidRPr="00315EB7">
        <w:rPr>
          <w:b/>
          <w:lang w:val="x-none" w:eastAsia="x-none"/>
        </w:rPr>
        <w:noBreakHyphen/>
        <w:t>91</w:t>
      </w:r>
      <w:r w:rsidRPr="00315EB7">
        <w:rPr>
          <w:b/>
          <w:lang w:val="x-none" w:eastAsia="x-none"/>
        </w:rPr>
        <w:noBreakHyphen/>
        <w:t>A264:2021 dla dodatku zapobiegającego krystalizacji wody w paliwach do turbinowych silników lotniczych</w:t>
      </w:r>
      <w:r w:rsidRPr="00315EB7">
        <w:rPr>
          <w:b/>
          <w:lang w:eastAsia="x-none"/>
        </w:rPr>
        <w:t xml:space="preserve"> o</w:t>
      </w:r>
      <w:r w:rsidRPr="00315EB7">
        <w:rPr>
          <w:b/>
          <w:lang w:val="x-none" w:eastAsia="x-none"/>
        </w:rPr>
        <w:t xml:space="preserve"> kod</w:t>
      </w:r>
      <w:r w:rsidRPr="00315EB7">
        <w:rPr>
          <w:b/>
          <w:lang w:eastAsia="x-none"/>
        </w:rPr>
        <w:t>zie</w:t>
      </w:r>
      <w:r w:rsidRPr="00315EB7">
        <w:rPr>
          <w:b/>
          <w:lang w:val="x-none" w:eastAsia="x-none"/>
        </w:rPr>
        <w:t xml:space="preserve"> NATO S-1745. </w:t>
      </w:r>
    </w:p>
    <w:p w14:paraId="5CFC02F1" w14:textId="77777777" w:rsidR="00315EB7" w:rsidRPr="00315EB7" w:rsidRDefault="00315EB7" w:rsidP="00BC1652">
      <w:pPr>
        <w:numPr>
          <w:ilvl w:val="0"/>
          <w:numId w:val="192"/>
        </w:numPr>
        <w:tabs>
          <w:tab w:val="num" w:pos="426"/>
        </w:tabs>
        <w:ind w:hanging="426"/>
        <w:jc w:val="both"/>
        <w:rPr>
          <w:lang w:val="x-none" w:eastAsia="x-none"/>
        </w:rPr>
      </w:pPr>
      <w:r w:rsidRPr="00315EB7">
        <w:rPr>
          <w:lang w:val="x-none" w:eastAsia="x-none"/>
        </w:rPr>
        <w:t>Gwarantowany okres przechowywania – 2 lata.</w:t>
      </w:r>
    </w:p>
    <w:p w14:paraId="4B09D056" w14:textId="77777777" w:rsidR="00315EB7" w:rsidRPr="00315EB7" w:rsidRDefault="00315EB7" w:rsidP="00BC1652">
      <w:pPr>
        <w:numPr>
          <w:ilvl w:val="0"/>
          <w:numId w:val="192"/>
        </w:numPr>
        <w:tabs>
          <w:tab w:val="num" w:pos="426"/>
        </w:tabs>
        <w:ind w:hanging="426"/>
        <w:jc w:val="both"/>
        <w:rPr>
          <w:lang w:val="x-none" w:eastAsia="x-none"/>
        </w:rPr>
      </w:pPr>
      <w:r w:rsidRPr="00315EB7">
        <w:rPr>
          <w:lang w:val="x-none" w:eastAsia="x-none"/>
        </w:rPr>
        <w:t xml:space="preserve">Wymagana jest „Deklaracja zgodności” wg </w:t>
      </w:r>
      <w:r w:rsidRPr="00315EB7">
        <w:rPr>
          <w:b/>
          <w:lang w:val="x-none" w:eastAsia="x-none"/>
        </w:rPr>
        <w:t>PN-EN ISO/IEC 17050-1</w:t>
      </w:r>
      <w:r w:rsidRPr="00315EB7">
        <w:rPr>
          <w:lang w:val="x-none" w:eastAsia="x-none"/>
        </w:rPr>
        <w:t>.</w:t>
      </w:r>
    </w:p>
    <w:p w14:paraId="528A4596" w14:textId="77777777" w:rsidR="00315EB7" w:rsidRPr="00315EB7" w:rsidRDefault="00315EB7" w:rsidP="00315EB7">
      <w:pPr>
        <w:ind w:firstLine="3402"/>
        <w:jc w:val="both"/>
        <w:rPr>
          <w:b/>
        </w:rPr>
      </w:pPr>
    </w:p>
    <w:p w14:paraId="1D9C7D3C" w14:textId="77777777" w:rsidR="00315EB7" w:rsidRPr="00315EB7" w:rsidRDefault="00315EB7" w:rsidP="00315EB7">
      <w:pPr>
        <w:jc w:val="both"/>
      </w:pPr>
      <w:r w:rsidRPr="00315EB7">
        <w:t>Uwaga:</w:t>
      </w:r>
    </w:p>
    <w:p w14:paraId="177D364C" w14:textId="77777777" w:rsidR="00315EB7" w:rsidRPr="00315EB7" w:rsidRDefault="00315EB7" w:rsidP="00315EB7">
      <w:pPr>
        <w:jc w:val="both"/>
        <w:rPr>
          <w:b/>
        </w:rPr>
      </w:pPr>
      <w:r w:rsidRPr="00315EB7">
        <w:t>Podanie numeru normy bez określenia roku jej wydania oznacza najnowsze wydanie normy, natomiast w przypadku norm wycofanych ostatnie ich wydanie.</w:t>
      </w:r>
    </w:p>
    <w:p w14:paraId="3998D0BC" w14:textId="77777777" w:rsidR="00315EB7" w:rsidRPr="00315EB7" w:rsidRDefault="00315EB7" w:rsidP="00315EB7">
      <w:pPr>
        <w:ind w:firstLine="3402"/>
        <w:jc w:val="center"/>
        <w:rPr>
          <w:b/>
        </w:rPr>
      </w:pPr>
    </w:p>
    <w:p w14:paraId="368C8EF2" w14:textId="77777777" w:rsidR="00315EB7" w:rsidRPr="00315EB7" w:rsidRDefault="00315EB7" w:rsidP="00315EB7">
      <w:pPr>
        <w:ind w:firstLine="3402"/>
        <w:jc w:val="center"/>
        <w:rPr>
          <w:b/>
        </w:rPr>
      </w:pPr>
    </w:p>
    <w:p w14:paraId="49549ACD" w14:textId="77777777" w:rsidR="00315EB7" w:rsidRPr="00315EB7" w:rsidRDefault="00315EB7" w:rsidP="00315EB7">
      <w:pPr>
        <w:ind w:firstLine="3402"/>
        <w:jc w:val="center"/>
        <w:rPr>
          <w:b/>
        </w:rPr>
      </w:pPr>
      <w:r w:rsidRPr="00315EB7">
        <w:rPr>
          <w:b/>
        </w:rPr>
        <w:t>SZEF</w:t>
      </w:r>
    </w:p>
    <w:p w14:paraId="4DC38FDA" w14:textId="77777777" w:rsidR="00315EB7" w:rsidRPr="00315EB7" w:rsidRDefault="00315EB7" w:rsidP="00315EB7">
      <w:pPr>
        <w:ind w:firstLine="3402"/>
        <w:jc w:val="center"/>
        <w:rPr>
          <w:b/>
        </w:rPr>
      </w:pPr>
      <w:r w:rsidRPr="00315EB7">
        <w:rPr>
          <w:b/>
        </w:rPr>
        <w:t>SZEFOSTWA SŁUŻBY MPS</w:t>
      </w:r>
    </w:p>
    <w:p w14:paraId="62726ED1" w14:textId="77777777" w:rsidR="00315EB7" w:rsidRPr="00315EB7" w:rsidRDefault="00315EB7" w:rsidP="00315EB7">
      <w:pPr>
        <w:ind w:firstLine="3402"/>
        <w:jc w:val="center"/>
        <w:rPr>
          <w:b/>
        </w:rPr>
      </w:pPr>
      <w:r w:rsidRPr="00315EB7">
        <w:rPr>
          <w:b/>
        </w:rPr>
        <w:t>INSPEKTORATU WSPARCIA SZ</w:t>
      </w:r>
    </w:p>
    <w:p w14:paraId="5B1232D9" w14:textId="77777777" w:rsidR="00315EB7" w:rsidRPr="00315EB7" w:rsidRDefault="00315EB7" w:rsidP="00315EB7">
      <w:pPr>
        <w:ind w:firstLine="3402"/>
        <w:jc w:val="center"/>
        <w:rPr>
          <w:b/>
        </w:rPr>
      </w:pPr>
    </w:p>
    <w:p w14:paraId="64359063" w14:textId="77777777" w:rsidR="00315EB7" w:rsidRPr="00315EB7" w:rsidRDefault="00315EB7" w:rsidP="00315EB7">
      <w:pPr>
        <w:ind w:firstLine="3402"/>
        <w:jc w:val="center"/>
        <w:rPr>
          <w:b/>
        </w:rPr>
      </w:pPr>
    </w:p>
    <w:p w14:paraId="75F112D5" w14:textId="77777777" w:rsidR="00315EB7" w:rsidRPr="00315EB7" w:rsidRDefault="00315EB7" w:rsidP="00315EB7">
      <w:pPr>
        <w:ind w:firstLine="3402"/>
        <w:jc w:val="center"/>
        <w:rPr>
          <w:b/>
        </w:rPr>
      </w:pPr>
    </w:p>
    <w:p w14:paraId="3C6C72A9" w14:textId="13FC17CC" w:rsidR="00315EB7" w:rsidRPr="00315EB7" w:rsidRDefault="00C368DC" w:rsidP="00315EB7">
      <w:pPr>
        <w:ind w:firstLine="3402"/>
        <w:jc w:val="center"/>
        <w:rPr>
          <w:b/>
        </w:rPr>
      </w:pPr>
      <w:r>
        <w:rPr>
          <w:b/>
        </w:rPr>
        <w:t xml:space="preserve">(-) </w:t>
      </w:r>
      <w:r w:rsidR="00315EB7" w:rsidRPr="00315EB7">
        <w:rPr>
          <w:b/>
        </w:rPr>
        <w:t>płk Dariusz KUJAWA</w:t>
      </w:r>
    </w:p>
    <w:p w14:paraId="32C8156A" w14:textId="77777777" w:rsidR="00575FB2" w:rsidRPr="003E5E60" w:rsidRDefault="00575FB2" w:rsidP="00BE5F3B">
      <w:pPr>
        <w:rPr>
          <w:b/>
          <w:sz w:val="22"/>
          <w:szCs w:val="22"/>
        </w:rPr>
      </w:pPr>
    </w:p>
    <w:p w14:paraId="40EA5E05" w14:textId="77777777" w:rsidR="00575FB2" w:rsidRPr="003E5E60" w:rsidRDefault="00575FB2" w:rsidP="003D4302">
      <w:pPr>
        <w:ind w:firstLine="3402"/>
        <w:jc w:val="center"/>
        <w:rPr>
          <w:b/>
          <w:sz w:val="22"/>
          <w:szCs w:val="22"/>
        </w:rPr>
      </w:pPr>
    </w:p>
    <w:p w14:paraId="7A25CFD6" w14:textId="77777777" w:rsidR="00575FB2" w:rsidRPr="003E5E60" w:rsidRDefault="00575FB2" w:rsidP="003D4302">
      <w:pPr>
        <w:ind w:firstLine="3402"/>
        <w:jc w:val="center"/>
        <w:rPr>
          <w:b/>
          <w:sz w:val="22"/>
          <w:szCs w:val="22"/>
        </w:rPr>
      </w:pPr>
    </w:p>
    <w:p w14:paraId="17A345C6" w14:textId="77777777" w:rsidR="00575FB2" w:rsidRPr="003E5E60" w:rsidRDefault="00575FB2" w:rsidP="003D4302">
      <w:pPr>
        <w:ind w:firstLine="3402"/>
        <w:jc w:val="center"/>
        <w:rPr>
          <w:b/>
          <w:sz w:val="22"/>
          <w:szCs w:val="22"/>
        </w:rPr>
      </w:pPr>
    </w:p>
    <w:p w14:paraId="6DB86850" w14:textId="77777777" w:rsidR="00575FB2" w:rsidRPr="003E5E60" w:rsidRDefault="00575FB2" w:rsidP="003D4302">
      <w:pPr>
        <w:ind w:firstLine="3402"/>
        <w:jc w:val="center"/>
        <w:rPr>
          <w:b/>
          <w:sz w:val="22"/>
          <w:szCs w:val="22"/>
        </w:rPr>
      </w:pPr>
    </w:p>
    <w:p w14:paraId="0A63F019" w14:textId="77777777" w:rsidR="00761614" w:rsidRPr="00761614" w:rsidRDefault="00761614" w:rsidP="00761614">
      <w:pPr>
        <w:ind w:firstLine="3402"/>
        <w:jc w:val="right"/>
        <w:rPr>
          <w:b/>
          <w:sz w:val="22"/>
          <w:szCs w:val="22"/>
        </w:rPr>
        <w:sectPr w:rsidR="00761614" w:rsidRPr="00761614" w:rsidSect="00CF2CF4">
          <w:footerReference w:type="even" r:id="rId43"/>
          <w:footerReference w:type="default" r:id="rId44"/>
          <w:pgSz w:w="11907" w:h="16840" w:code="9"/>
          <w:pgMar w:top="1134" w:right="851" w:bottom="1134" w:left="1134" w:header="709" w:footer="709" w:gutter="0"/>
          <w:cols w:space="708"/>
          <w:docGrid w:linePitch="360"/>
        </w:sectPr>
      </w:pPr>
    </w:p>
    <w:p w14:paraId="36FEB092" w14:textId="77777777" w:rsidR="00C507EF" w:rsidRPr="00315EB7" w:rsidRDefault="00C507EF" w:rsidP="00B4015E">
      <w:pPr>
        <w:pStyle w:val="Nagwek2"/>
      </w:pPr>
      <w:r w:rsidRPr="00B4015E">
        <w:lastRenderedPageBreak/>
        <w:t>Załącznik</w:t>
      </w:r>
      <w:r w:rsidRPr="00315EB7">
        <w:t xml:space="preserve"> nr </w:t>
      </w:r>
      <w:r w:rsidR="00D43235" w:rsidRPr="00315EB7">
        <w:t>7</w:t>
      </w:r>
      <w:r w:rsidRPr="00315EB7">
        <w:t xml:space="preserve"> do SWZ </w:t>
      </w:r>
    </w:p>
    <w:p w14:paraId="63C8A16F" w14:textId="70DAA5D8" w:rsidR="00C507EF" w:rsidRPr="006A4CE5" w:rsidRDefault="00C507EF" w:rsidP="00C507EF">
      <w:pPr>
        <w:ind w:left="284" w:hanging="284"/>
        <w:jc w:val="right"/>
        <w:rPr>
          <w:i/>
          <w:sz w:val="22"/>
          <w:szCs w:val="22"/>
        </w:rPr>
      </w:pPr>
      <w:r w:rsidRPr="006A4CE5">
        <w:rPr>
          <w:i/>
          <w:sz w:val="22"/>
          <w:szCs w:val="22"/>
        </w:rPr>
        <w:t xml:space="preserve">(stanowiący </w:t>
      </w:r>
      <w:r w:rsidR="006A4CE5" w:rsidRPr="006A4CE5">
        <w:rPr>
          <w:i/>
          <w:sz w:val="22"/>
          <w:szCs w:val="22"/>
        </w:rPr>
        <w:t>Z</w:t>
      </w:r>
      <w:r w:rsidRPr="006A4CE5">
        <w:rPr>
          <w:i/>
          <w:sz w:val="22"/>
          <w:szCs w:val="22"/>
        </w:rPr>
        <w:t xml:space="preserve">ałącznik nr 2 </w:t>
      </w:r>
      <w:r w:rsidR="000F2748">
        <w:rPr>
          <w:i/>
          <w:sz w:val="22"/>
          <w:szCs w:val="22"/>
        </w:rPr>
        <w:t>U</w:t>
      </w:r>
      <w:r w:rsidR="00EF0165" w:rsidRPr="006A4CE5">
        <w:rPr>
          <w:i/>
          <w:sz w:val="22"/>
          <w:szCs w:val="22"/>
        </w:rPr>
        <w:t>mowy</w:t>
      </w:r>
      <w:r w:rsidRPr="006A4CE5">
        <w:rPr>
          <w:i/>
          <w:sz w:val="22"/>
          <w:szCs w:val="22"/>
        </w:rPr>
        <w:t>)</w:t>
      </w:r>
    </w:p>
    <w:p w14:paraId="22E61BB5" w14:textId="2B29ED93" w:rsidR="006A5FE2" w:rsidRDefault="006A5FE2" w:rsidP="006A5FE2">
      <w:pPr>
        <w:ind w:left="284" w:hanging="284"/>
        <w:jc w:val="center"/>
        <w:rPr>
          <w:b/>
          <w:sz w:val="22"/>
          <w:szCs w:val="22"/>
        </w:rPr>
      </w:pPr>
      <w:r w:rsidRPr="006A5FE2">
        <w:rPr>
          <w:b/>
          <w:sz w:val="22"/>
          <w:szCs w:val="22"/>
        </w:rPr>
        <w:t>Plan dostaw</w:t>
      </w:r>
    </w:p>
    <w:p w14:paraId="028BFA78" w14:textId="77777777" w:rsidR="000F2748" w:rsidRPr="006A5FE2" w:rsidRDefault="000F2748" w:rsidP="006A5FE2">
      <w:pPr>
        <w:ind w:left="284" w:hanging="284"/>
        <w:jc w:val="center"/>
        <w:rPr>
          <w:b/>
          <w:sz w:val="22"/>
          <w:szCs w:val="22"/>
        </w:rPr>
      </w:pPr>
    </w:p>
    <w:tbl>
      <w:tblPr>
        <w:tblW w:w="15300" w:type="dxa"/>
        <w:tblCellMar>
          <w:left w:w="70" w:type="dxa"/>
          <w:right w:w="70" w:type="dxa"/>
        </w:tblCellMar>
        <w:tblLook w:val="04A0" w:firstRow="1" w:lastRow="0" w:firstColumn="1" w:lastColumn="0" w:noHBand="0" w:noVBand="1"/>
      </w:tblPr>
      <w:tblGrid>
        <w:gridCol w:w="960"/>
        <w:gridCol w:w="4740"/>
        <w:gridCol w:w="960"/>
        <w:gridCol w:w="960"/>
        <w:gridCol w:w="960"/>
        <w:gridCol w:w="960"/>
        <w:gridCol w:w="960"/>
        <w:gridCol w:w="960"/>
        <w:gridCol w:w="960"/>
        <w:gridCol w:w="960"/>
        <w:gridCol w:w="960"/>
        <w:gridCol w:w="960"/>
      </w:tblGrid>
      <w:tr w:rsidR="000F2748" w14:paraId="7AC55330" w14:textId="77777777" w:rsidTr="000F2748">
        <w:trPr>
          <w:trHeight w:val="2190"/>
        </w:trPr>
        <w:tc>
          <w:tcPr>
            <w:tcW w:w="9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8519D0F" w14:textId="77777777" w:rsidR="000F2748" w:rsidRDefault="000F2748">
            <w:pPr>
              <w:jc w:val="center"/>
              <w:rPr>
                <w:b/>
                <w:bCs/>
                <w:sz w:val="20"/>
                <w:szCs w:val="20"/>
              </w:rPr>
            </w:pPr>
            <w:r>
              <w:rPr>
                <w:b/>
                <w:bCs/>
                <w:sz w:val="20"/>
                <w:szCs w:val="20"/>
              </w:rPr>
              <w:t>NR ZADANIA</w:t>
            </w:r>
          </w:p>
        </w:tc>
        <w:tc>
          <w:tcPr>
            <w:tcW w:w="4740" w:type="dxa"/>
            <w:tcBorders>
              <w:top w:val="single" w:sz="4" w:space="0" w:color="auto"/>
              <w:left w:val="nil"/>
              <w:bottom w:val="single" w:sz="4" w:space="0" w:color="auto"/>
              <w:right w:val="single" w:sz="4" w:space="0" w:color="auto"/>
            </w:tcBorders>
            <w:shd w:val="clear" w:color="auto" w:fill="auto"/>
            <w:vAlign w:val="center"/>
            <w:hideMark/>
          </w:tcPr>
          <w:p w14:paraId="1E033F96" w14:textId="77777777" w:rsidR="000F2748" w:rsidRDefault="000F2748">
            <w:pPr>
              <w:jc w:val="center"/>
              <w:rPr>
                <w:sz w:val="22"/>
                <w:szCs w:val="22"/>
              </w:rPr>
            </w:pPr>
            <w:r>
              <w:rPr>
                <w:sz w:val="22"/>
                <w:szCs w:val="22"/>
              </w:rPr>
              <w:t>Nazwa zadania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DAB2FFC" w14:textId="77777777" w:rsidR="000F2748" w:rsidRDefault="000F2748">
            <w:pPr>
              <w:jc w:val="center"/>
              <w:rPr>
                <w:sz w:val="20"/>
                <w:szCs w:val="20"/>
              </w:rPr>
            </w:pPr>
            <w:r>
              <w:rPr>
                <w:sz w:val="20"/>
                <w:szCs w:val="20"/>
              </w:rPr>
              <w:t>J.m.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B5CD63A" w14:textId="77777777" w:rsidR="000F2748" w:rsidRDefault="000F2748">
            <w:pPr>
              <w:jc w:val="center"/>
              <w:rPr>
                <w:sz w:val="20"/>
                <w:szCs w:val="20"/>
              </w:rPr>
            </w:pPr>
            <w:r>
              <w:rPr>
                <w:sz w:val="20"/>
                <w:szCs w:val="20"/>
              </w:rPr>
              <w:t>Ilość</w:t>
            </w:r>
          </w:p>
        </w:tc>
        <w:tc>
          <w:tcPr>
            <w:tcW w:w="9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23933654" w14:textId="77777777" w:rsidR="000F2748" w:rsidRDefault="000F2748">
            <w:pPr>
              <w:jc w:val="center"/>
              <w:rPr>
                <w:b/>
                <w:bCs/>
                <w:sz w:val="20"/>
                <w:szCs w:val="20"/>
              </w:rPr>
            </w:pPr>
            <w:r>
              <w:rPr>
                <w:b/>
                <w:bCs/>
                <w:sz w:val="20"/>
                <w:szCs w:val="20"/>
              </w:rPr>
              <w:t>1 RBLog</w:t>
            </w:r>
            <w:r>
              <w:rPr>
                <w:b/>
                <w:bCs/>
                <w:sz w:val="20"/>
                <w:szCs w:val="20"/>
              </w:rPr>
              <w:br/>
              <w:t>Skład CYBOWO</w:t>
            </w:r>
          </w:p>
        </w:tc>
        <w:tc>
          <w:tcPr>
            <w:tcW w:w="9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61980463" w14:textId="77777777" w:rsidR="000F2748" w:rsidRDefault="000F2748">
            <w:pPr>
              <w:jc w:val="center"/>
              <w:rPr>
                <w:b/>
                <w:bCs/>
                <w:sz w:val="20"/>
                <w:szCs w:val="20"/>
              </w:rPr>
            </w:pPr>
            <w:r>
              <w:rPr>
                <w:b/>
                <w:bCs/>
                <w:sz w:val="20"/>
                <w:szCs w:val="20"/>
              </w:rPr>
              <w:t>1 RBLog</w:t>
            </w:r>
            <w:r>
              <w:rPr>
                <w:b/>
                <w:bCs/>
                <w:sz w:val="20"/>
                <w:szCs w:val="20"/>
              </w:rPr>
              <w:br/>
              <w:t>Skad MAKSYMILIANOWO</w:t>
            </w:r>
          </w:p>
        </w:tc>
        <w:tc>
          <w:tcPr>
            <w:tcW w:w="9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1FED3BEF" w14:textId="77777777" w:rsidR="000F2748" w:rsidRDefault="000F2748">
            <w:pPr>
              <w:jc w:val="center"/>
              <w:rPr>
                <w:b/>
                <w:bCs/>
                <w:sz w:val="20"/>
                <w:szCs w:val="20"/>
              </w:rPr>
            </w:pPr>
            <w:r>
              <w:rPr>
                <w:b/>
                <w:bCs/>
                <w:sz w:val="20"/>
                <w:szCs w:val="20"/>
              </w:rPr>
              <w:t>1 RBLog</w:t>
            </w:r>
            <w:r>
              <w:rPr>
                <w:b/>
                <w:bCs/>
                <w:sz w:val="20"/>
                <w:szCs w:val="20"/>
              </w:rPr>
              <w:br/>
              <w:t xml:space="preserve">Skład DOLASZEWO </w:t>
            </w:r>
          </w:p>
        </w:tc>
        <w:tc>
          <w:tcPr>
            <w:tcW w:w="9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6B20FDDD" w14:textId="77777777" w:rsidR="000F2748" w:rsidRDefault="000F2748">
            <w:pPr>
              <w:jc w:val="center"/>
              <w:rPr>
                <w:b/>
                <w:bCs/>
                <w:sz w:val="20"/>
                <w:szCs w:val="20"/>
              </w:rPr>
            </w:pPr>
            <w:r>
              <w:rPr>
                <w:b/>
                <w:bCs/>
                <w:sz w:val="20"/>
                <w:szCs w:val="20"/>
              </w:rPr>
              <w:t>3 RBLog</w:t>
            </w:r>
            <w:r>
              <w:rPr>
                <w:b/>
                <w:bCs/>
                <w:sz w:val="20"/>
                <w:szCs w:val="20"/>
              </w:rPr>
              <w:br/>
              <w:t>Skład NIEDŹWIEDŹ</w:t>
            </w:r>
          </w:p>
        </w:tc>
        <w:tc>
          <w:tcPr>
            <w:tcW w:w="9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6BB7F068" w14:textId="77777777" w:rsidR="000F2748" w:rsidRDefault="000F2748">
            <w:pPr>
              <w:jc w:val="center"/>
              <w:rPr>
                <w:b/>
                <w:bCs/>
                <w:sz w:val="20"/>
                <w:szCs w:val="20"/>
              </w:rPr>
            </w:pPr>
            <w:r>
              <w:rPr>
                <w:b/>
                <w:bCs/>
                <w:sz w:val="20"/>
                <w:szCs w:val="20"/>
              </w:rPr>
              <w:t>3 RBLog</w:t>
            </w:r>
            <w:r>
              <w:rPr>
                <w:b/>
                <w:bCs/>
                <w:sz w:val="20"/>
                <w:szCs w:val="20"/>
              </w:rPr>
              <w:br/>
              <w:t xml:space="preserve">Skład ŻYCZYN </w:t>
            </w:r>
          </w:p>
        </w:tc>
        <w:tc>
          <w:tcPr>
            <w:tcW w:w="9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0A8EBFFE" w14:textId="77777777" w:rsidR="000F2748" w:rsidRDefault="000F2748">
            <w:pPr>
              <w:jc w:val="center"/>
              <w:rPr>
                <w:b/>
                <w:bCs/>
                <w:sz w:val="20"/>
                <w:szCs w:val="20"/>
              </w:rPr>
            </w:pPr>
            <w:r>
              <w:rPr>
                <w:b/>
                <w:bCs/>
                <w:sz w:val="20"/>
                <w:szCs w:val="20"/>
              </w:rPr>
              <w:t>4 RBLog</w:t>
            </w:r>
            <w:r>
              <w:rPr>
                <w:b/>
                <w:bCs/>
                <w:sz w:val="20"/>
                <w:szCs w:val="20"/>
              </w:rPr>
              <w:br/>
              <w:t>Skład PORAŻYN</w:t>
            </w:r>
          </w:p>
        </w:tc>
        <w:tc>
          <w:tcPr>
            <w:tcW w:w="9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216830A4" w14:textId="77777777" w:rsidR="000F2748" w:rsidRDefault="000F2748">
            <w:pPr>
              <w:jc w:val="center"/>
              <w:rPr>
                <w:b/>
                <w:bCs/>
                <w:sz w:val="20"/>
                <w:szCs w:val="20"/>
              </w:rPr>
            </w:pPr>
            <w:r>
              <w:rPr>
                <w:b/>
                <w:bCs/>
                <w:sz w:val="20"/>
                <w:szCs w:val="20"/>
              </w:rPr>
              <w:t>KPW GDYNIA</w:t>
            </w:r>
          </w:p>
        </w:tc>
        <w:tc>
          <w:tcPr>
            <w:tcW w:w="9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351ED45A" w14:textId="77777777" w:rsidR="000F2748" w:rsidRDefault="000F2748">
            <w:pPr>
              <w:jc w:val="center"/>
              <w:rPr>
                <w:b/>
                <w:bCs/>
                <w:sz w:val="20"/>
                <w:szCs w:val="20"/>
              </w:rPr>
            </w:pPr>
            <w:r>
              <w:rPr>
                <w:b/>
                <w:bCs/>
                <w:sz w:val="20"/>
                <w:szCs w:val="20"/>
              </w:rPr>
              <w:t>KPW ŚWINOUJŚCIE</w:t>
            </w:r>
          </w:p>
        </w:tc>
      </w:tr>
      <w:tr w:rsidR="000F2748" w14:paraId="380BD49F" w14:textId="77777777" w:rsidTr="000F27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15581D" w14:textId="77777777" w:rsidR="000F2748" w:rsidRDefault="000F2748">
            <w:pPr>
              <w:jc w:val="center"/>
              <w:rPr>
                <w:b/>
                <w:bCs/>
                <w:sz w:val="16"/>
                <w:szCs w:val="16"/>
              </w:rPr>
            </w:pPr>
            <w:r>
              <w:rPr>
                <w:b/>
                <w:bCs/>
                <w:sz w:val="16"/>
                <w:szCs w:val="16"/>
              </w:rPr>
              <w:t>1</w:t>
            </w:r>
          </w:p>
        </w:tc>
        <w:tc>
          <w:tcPr>
            <w:tcW w:w="4740" w:type="dxa"/>
            <w:tcBorders>
              <w:top w:val="nil"/>
              <w:left w:val="nil"/>
              <w:bottom w:val="single" w:sz="4" w:space="0" w:color="auto"/>
              <w:right w:val="single" w:sz="4" w:space="0" w:color="auto"/>
            </w:tcBorders>
            <w:shd w:val="clear" w:color="auto" w:fill="auto"/>
            <w:vAlign w:val="center"/>
            <w:hideMark/>
          </w:tcPr>
          <w:p w14:paraId="70E23E27" w14:textId="77777777" w:rsidR="000F2748" w:rsidRDefault="000F2748">
            <w:pPr>
              <w:jc w:val="center"/>
              <w:rPr>
                <w:b/>
                <w:bCs/>
                <w:sz w:val="16"/>
                <w:szCs w:val="16"/>
              </w:rPr>
            </w:pPr>
            <w:r>
              <w:rPr>
                <w:b/>
                <w:bCs/>
                <w:sz w:val="16"/>
                <w:szCs w:val="16"/>
              </w:rPr>
              <w:t>2</w:t>
            </w:r>
          </w:p>
        </w:tc>
        <w:tc>
          <w:tcPr>
            <w:tcW w:w="960" w:type="dxa"/>
            <w:tcBorders>
              <w:top w:val="nil"/>
              <w:left w:val="nil"/>
              <w:bottom w:val="single" w:sz="4" w:space="0" w:color="auto"/>
              <w:right w:val="single" w:sz="4" w:space="0" w:color="auto"/>
            </w:tcBorders>
            <w:shd w:val="clear" w:color="auto" w:fill="auto"/>
            <w:vAlign w:val="center"/>
            <w:hideMark/>
          </w:tcPr>
          <w:p w14:paraId="3277547B" w14:textId="77777777" w:rsidR="000F2748" w:rsidRDefault="000F2748">
            <w:pPr>
              <w:jc w:val="center"/>
              <w:rPr>
                <w:b/>
                <w:bCs/>
                <w:sz w:val="16"/>
                <w:szCs w:val="16"/>
              </w:rPr>
            </w:pPr>
            <w:r>
              <w:rPr>
                <w:b/>
                <w:bCs/>
                <w:sz w:val="16"/>
                <w:szCs w:val="16"/>
              </w:rPr>
              <w:t>3</w:t>
            </w:r>
          </w:p>
        </w:tc>
        <w:tc>
          <w:tcPr>
            <w:tcW w:w="960" w:type="dxa"/>
            <w:tcBorders>
              <w:top w:val="nil"/>
              <w:left w:val="nil"/>
              <w:bottom w:val="single" w:sz="4" w:space="0" w:color="auto"/>
              <w:right w:val="single" w:sz="4" w:space="0" w:color="auto"/>
            </w:tcBorders>
            <w:shd w:val="clear" w:color="auto" w:fill="auto"/>
            <w:vAlign w:val="center"/>
            <w:hideMark/>
          </w:tcPr>
          <w:p w14:paraId="26F0C555" w14:textId="77777777" w:rsidR="000F2748" w:rsidRDefault="000F2748">
            <w:pPr>
              <w:jc w:val="center"/>
              <w:rPr>
                <w:b/>
                <w:bCs/>
                <w:sz w:val="16"/>
                <w:szCs w:val="16"/>
              </w:rPr>
            </w:pPr>
            <w:r>
              <w:rPr>
                <w:b/>
                <w:bCs/>
                <w:sz w:val="16"/>
                <w:szCs w:val="16"/>
              </w:rPr>
              <w:t>4</w:t>
            </w:r>
          </w:p>
        </w:tc>
        <w:tc>
          <w:tcPr>
            <w:tcW w:w="960" w:type="dxa"/>
            <w:tcBorders>
              <w:top w:val="nil"/>
              <w:left w:val="nil"/>
              <w:bottom w:val="single" w:sz="4" w:space="0" w:color="auto"/>
              <w:right w:val="single" w:sz="4" w:space="0" w:color="auto"/>
            </w:tcBorders>
            <w:shd w:val="clear" w:color="auto" w:fill="auto"/>
            <w:vAlign w:val="center"/>
            <w:hideMark/>
          </w:tcPr>
          <w:p w14:paraId="7DCF0EC3" w14:textId="77777777" w:rsidR="000F2748" w:rsidRDefault="000F2748">
            <w:pPr>
              <w:jc w:val="center"/>
              <w:rPr>
                <w:b/>
                <w:bCs/>
                <w:sz w:val="16"/>
                <w:szCs w:val="16"/>
              </w:rPr>
            </w:pPr>
            <w:r>
              <w:rPr>
                <w:b/>
                <w:bCs/>
                <w:sz w:val="16"/>
                <w:szCs w:val="16"/>
              </w:rPr>
              <w:t>5</w:t>
            </w:r>
          </w:p>
        </w:tc>
        <w:tc>
          <w:tcPr>
            <w:tcW w:w="960" w:type="dxa"/>
            <w:tcBorders>
              <w:top w:val="nil"/>
              <w:left w:val="nil"/>
              <w:bottom w:val="single" w:sz="4" w:space="0" w:color="auto"/>
              <w:right w:val="single" w:sz="4" w:space="0" w:color="auto"/>
            </w:tcBorders>
            <w:shd w:val="clear" w:color="auto" w:fill="auto"/>
            <w:vAlign w:val="center"/>
            <w:hideMark/>
          </w:tcPr>
          <w:p w14:paraId="0B765A96" w14:textId="77777777" w:rsidR="000F2748" w:rsidRDefault="000F2748">
            <w:pPr>
              <w:jc w:val="center"/>
              <w:rPr>
                <w:b/>
                <w:bCs/>
                <w:sz w:val="16"/>
                <w:szCs w:val="16"/>
              </w:rPr>
            </w:pPr>
            <w:r>
              <w:rPr>
                <w:b/>
                <w:bCs/>
                <w:sz w:val="16"/>
                <w:szCs w:val="16"/>
              </w:rPr>
              <w:t> </w:t>
            </w:r>
          </w:p>
        </w:tc>
        <w:tc>
          <w:tcPr>
            <w:tcW w:w="960" w:type="dxa"/>
            <w:tcBorders>
              <w:top w:val="nil"/>
              <w:left w:val="nil"/>
              <w:bottom w:val="single" w:sz="4" w:space="0" w:color="auto"/>
              <w:right w:val="single" w:sz="4" w:space="0" w:color="auto"/>
            </w:tcBorders>
            <w:shd w:val="clear" w:color="auto" w:fill="auto"/>
            <w:vAlign w:val="center"/>
            <w:hideMark/>
          </w:tcPr>
          <w:p w14:paraId="567DD6D3" w14:textId="77777777" w:rsidR="000F2748" w:rsidRDefault="000F2748">
            <w:pPr>
              <w:jc w:val="center"/>
              <w:rPr>
                <w:b/>
                <w:bCs/>
                <w:sz w:val="16"/>
                <w:szCs w:val="16"/>
              </w:rPr>
            </w:pPr>
            <w:r>
              <w:rPr>
                <w:b/>
                <w:bCs/>
                <w:sz w:val="16"/>
                <w:szCs w:val="16"/>
              </w:rPr>
              <w:t>7</w:t>
            </w:r>
          </w:p>
        </w:tc>
        <w:tc>
          <w:tcPr>
            <w:tcW w:w="960" w:type="dxa"/>
            <w:tcBorders>
              <w:top w:val="nil"/>
              <w:left w:val="nil"/>
              <w:bottom w:val="single" w:sz="4" w:space="0" w:color="auto"/>
              <w:right w:val="single" w:sz="4" w:space="0" w:color="auto"/>
            </w:tcBorders>
            <w:shd w:val="clear" w:color="auto" w:fill="auto"/>
            <w:vAlign w:val="center"/>
            <w:hideMark/>
          </w:tcPr>
          <w:p w14:paraId="34A74E8B" w14:textId="77777777" w:rsidR="000F2748" w:rsidRDefault="000F2748">
            <w:pPr>
              <w:jc w:val="center"/>
              <w:rPr>
                <w:b/>
                <w:bCs/>
                <w:sz w:val="16"/>
                <w:szCs w:val="16"/>
              </w:rPr>
            </w:pPr>
            <w:r>
              <w:rPr>
                <w:b/>
                <w:bCs/>
                <w:sz w:val="16"/>
                <w:szCs w:val="16"/>
              </w:rPr>
              <w:t>8</w:t>
            </w:r>
          </w:p>
        </w:tc>
        <w:tc>
          <w:tcPr>
            <w:tcW w:w="960" w:type="dxa"/>
            <w:tcBorders>
              <w:top w:val="nil"/>
              <w:left w:val="nil"/>
              <w:bottom w:val="single" w:sz="4" w:space="0" w:color="auto"/>
              <w:right w:val="single" w:sz="4" w:space="0" w:color="auto"/>
            </w:tcBorders>
            <w:shd w:val="clear" w:color="auto" w:fill="auto"/>
            <w:vAlign w:val="center"/>
            <w:hideMark/>
          </w:tcPr>
          <w:p w14:paraId="117D07EF" w14:textId="77777777" w:rsidR="000F2748" w:rsidRDefault="000F2748">
            <w:pPr>
              <w:jc w:val="center"/>
              <w:rPr>
                <w:b/>
                <w:bCs/>
                <w:sz w:val="16"/>
                <w:szCs w:val="16"/>
              </w:rPr>
            </w:pPr>
            <w:r>
              <w:rPr>
                <w:b/>
                <w:bCs/>
                <w:sz w:val="16"/>
                <w:szCs w:val="16"/>
              </w:rPr>
              <w:t>9</w:t>
            </w:r>
          </w:p>
        </w:tc>
        <w:tc>
          <w:tcPr>
            <w:tcW w:w="960" w:type="dxa"/>
            <w:tcBorders>
              <w:top w:val="nil"/>
              <w:left w:val="nil"/>
              <w:bottom w:val="single" w:sz="4" w:space="0" w:color="auto"/>
              <w:right w:val="single" w:sz="4" w:space="0" w:color="auto"/>
            </w:tcBorders>
            <w:shd w:val="clear" w:color="auto" w:fill="auto"/>
            <w:vAlign w:val="center"/>
            <w:hideMark/>
          </w:tcPr>
          <w:p w14:paraId="04A622B6" w14:textId="77777777" w:rsidR="000F2748" w:rsidRDefault="000F2748">
            <w:pPr>
              <w:jc w:val="center"/>
              <w:rPr>
                <w:b/>
                <w:bCs/>
                <w:sz w:val="16"/>
                <w:szCs w:val="16"/>
              </w:rPr>
            </w:pPr>
            <w:r>
              <w:rPr>
                <w:b/>
                <w:bCs/>
                <w:sz w:val="16"/>
                <w:szCs w:val="16"/>
              </w:rPr>
              <w:t>10</w:t>
            </w:r>
          </w:p>
        </w:tc>
        <w:tc>
          <w:tcPr>
            <w:tcW w:w="960" w:type="dxa"/>
            <w:tcBorders>
              <w:top w:val="nil"/>
              <w:left w:val="nil"/>
              <w:bottom w:val="single" w:sz="4" w:space="0" w:color="auto"/>
              <w:right w:val="single" w:sz="4" w:space="0" w:color="auto"/>
            </w:tcBorders>
            <w:shd w:val="clear" w:color="auto" w:fill="auto"/>
            <w:vAlign w:val="center"/>
            <w:hideMark/>
          </w:tcPr>
          <w:p w14:paraId="748E4D25" w14:textId="77777777" w:rsidR="000F2748" w:rsidRDefault="000F2748">
            <w:pPr>
              <w:jc w:val="center"/>
              <w:rPr>
                <w:b/>
                <w:bCs/>
                <w:sz w:val="16"/>
                <w:szCs w:val="16"/>
              </w:rPr>
            </w:pPr>
            <w:r>
              <w:rPr>
                <w:b/>
                <w:bCs/>
                <w:sz w:val="16"/>
                <w:szCs w:val="16"/>
              </w:rPr>
              <w:t>11</w:t>
            </w:r>
          </w:p>
        </w:tc>
        <w:tc>
          <w:tcPr>
            <w:tcW w:w="960" w:type="dxa"/>
            <w:tcBorders>
              <w:top w:val="nil"/>
              <w:left w:val="nil"/>
              <w:bottom w:val="single" w:sz="4" w:space="0" w:color="auto"/>
              <w:right w:val="single" w:sz="4" w:space="0" w:color="auto"/>
            </w:tcBorders>
            <w:shd w:val="clear" w:color="auto" w:fill="auto"/>
            <w:vAlign w:val="center"/>
            <w:hideMark/>
          </w:tcPr>
          <w:p w14:paraId="12328B04" w14:textId="77777777" w:rsidR="000F2748" w:rsidRDefault="000F2748">
            <w:pPr>
              <w:jc w:val="center"/>
              <w:rPr>
                <w:b/>
                <w:bCs/>
                <w:sz w:val="16"/>
                <w:szCs w:val="16"/>
              </w:rPr>
            </w:pPr>
            <w:r>
              <w:rPr>
                <w:b/>
                <w:bCs/>
                <w:sz w:val="16"/>
                <w:szCs w:val="16"/>
              </w:rPr>
              <w:t>12</w:t>
            </w:r>
          </w:p>
        </w:tc>
      </w:tr>
      <w:tr w:rsidR="000F2748" w14:paraId="773B51E1" w14:textId="77777777" w:rsidTr="000F2748">
        <w:trPr>
          <w:trHeight w:val="51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38E8AC22" w14:textId="77777777" w:rsidR="000F2748" w:rsidRDefault="000F2748">
            <w:pPr>
              <w:jc w:val="center"/>
              <w:rPr>
                <w:b/>
                <w:bCs/>
                <w:sz w:val="20"/>
                <w:szCs w:val="20"/>
              </w:rPr>
            </w:pPr>
            <w:r>
              <w:rPr>
                <w:b/>
                <w:bCs/>
                <w:sz w:val="20"/>
                <w:szCs w:val="20"/>
              </w:rPr>
              <w:t>1</w:t>
            </w:r>
          </w:p>
        </w:tc>
        <w:tc>
          <w:tcPr>
            <w:tcW w:w="4740" w:type="dxa"/>
            <w:tcBorders>
              <w:top w:val="nil"/>
              <w:left w:val="nil"/>
              <w:bottom w:val="single" w:sz="4" w:space="0" w:color="auto"/>
              <w:right w:val="single" w:sz="4" w:space="0" w:color="auto"/>
            </w:tcBorders>
            <w:shd w:val="clear" w:color="auto" w:fill="auto"/>
            <w:vAlign w:val="center"/>
            <w:hideMark/>
          </w:tcPr>
          <w:p w14:paraId="51205C0F" w14:textId="77777777" w:rsidR="000F2748" w:rsidRDefault="000F2748">
            <w:pPr>
              <w:rPr>
                <w:b/>
                <w:bCs/>
                <w:sz w:val="20"/>
                <w:szCs w:val="20"/>
              </w:rPr>
            </w:pPr>
            <w:r>
              <w:rPr>
                <w:b/>
                <w:bCs/>
                <w:sz w:val="20"/>
                <w:szCs w:val="20"/>
              </w:rPr>
              <w:t>Olej do szybkoobrotowych silników okrętowych (np. Marinol MW-50 WOJ lub równoważny)</w:t>
            </w:r>
          </w:p>
        </w:tc>
        <w:tc>
          <w:tcPr>
            <w:tcW w:w="960" w:type="dxa"/>
            <w:tcBorders>
              <w:top w:val="nil"/>
              <w:left w:val="nil"/>
              <w:bottom w:val="single" w:sz="4" w:space="0" w:color="auto"/>
              <w:right w:val="single" w:sz="4" w:space="0" w:color="auto"/>
            </w:tcBorders>
            <w:shd w:val="clear" w:color="auto" w:fill="auto"/>
            <w:noWrap/>
            <w:vAlign w:val="center"/>
            <w:hideMark/>
          </w:tcPr>
          <w:p w14:paraId="61787EC5" w14:textId="77777777" w:rsidR="000F2748" w:rsidRDefault="000F2748">
            <w:pPr>
              <w:jc w:val="center"/>
              <w:rPr>
                <w:b/>
                <w:bCs/>
                <w:sz w:val="20"/>
                <w:szCs w:val="20"/>
              </w:rPr>
            </w:pPr>
            <w:r>
              <w:rPr>
                <w:b/>
                <w:bCs/>
                <w:sz w:val="20"/>
                <w:szCs w:val="20"/>
              </w:rPr>
              <w:t>kg</w:t>
            </w:r>
          </w:p>
        </w:tc>
        <w:tc>
          <w:tcPr>
            <w:tcW w:w="960" w:type="dxa"/>
            <w:tcBorders>
              <w:top w:val="nil"/>
              <w:left w:val="nil"/>
              <w:bottom w:val="single" w:sz="4" w:space="0" w:color="auto"/>
              <w:right w:val="single" w:sz="4" w:space="0" w:color="auto"/>
            </w:tcBorders>
            <w:shd w:val="clear" w:color="auto" w:fill="auto"/>
            <w:vAlign w:val="center"/>
            <w:hideMark/>
          </w:tcPr>
          <w:p w14:paraId="66A424CE" w14:textId="77777777" w:rsidR="000F2748" w:rsidRDefault="000F2748">
            <w:pPr>
              <w:jc w:val="right"/>
              <w:rPr>
                <w:b/>
                <w:bCs/>
                <w:sz w:val="20"/>
                <w:szCs w:val="20"/>
              </w:rPr>
            </w:pPr>
            <w:r>
              <w:rPr>
                <w:b/>
                <w:bCs/>
                <w:sz w:val="20"/>
                <w:szCs w:val="20"/>
              </w:rPr>
              <w:t>10 000</w:t>
            </w:r>
          </w:p>
        </w:tc>
        <w:tc>
          <w:tcPr>
            <w:tcW w:w="960" w:type="dxa"/>
            <w:tcBorders>
              <w:top w:val="nil"/>
              <w:left w:val="nil"/>
              <w:bottom w:val="single" w:sz="4" w:space="0" w:color="auto"/>
              <w:right w:val="single" w:sz="4" w:space="0" w:color="auto"/>
            </w:tcBorders>
            <w:shd w:val="clear" w:color="auto" w:fill="auto"/>
            <w:vAlign w:val="center"/>
            <w:hideMark/>
          </w:tcPr>
          <w:p w14:paraId="4224D97D" w14:textId="77777777" w:rsidR="000F2748" w:rsidRDefault="000F2748">
            <w:pPr>
              <w:jc w:val="right"/>
              <w:rPr>
                <w:b/>
                <w:bCs/>
                <w:sz w:val="20"/>
                <w:szCs w:val="20"/>
              </w:rPr>
            </w:pPr>
            <w:r>
              <w:rPr>
                <w:b/>
                <w:bCs/>
                <w:sz w:val="20"/>
                <w:szCs w:val="20"/>
              </w:rPr>
              <w:t>1 500</w:t>
            </w:r>
          </w:p>
        </w:tc>
        <w:tc>
          <w:tcPr>
            <w:tcW w:w="960" w:type="dxa"/>
            <w:tcBorders>
              <w:top w:val="nil"/>
              <w:left w:val="nil"/>
              <w:bottom w:val="single" w:sz="4" w:space="0" w:color="auto"/>
              <w:right w:val="single" w:sz="4" w:space="0" w:color="auto"/>
            </w:tcBorders>
            <w:shd w:val="clear" w:color="auto" w:fill="auto"/>
            <w:vAlign w:val="center"/>
            <w:hideMark/>
          </w:tcPr>
          <w:p w14:paraId="1AB86468" w14:textId="77777777" w:rsidR="000F2748" w:rsidRDefault="000F2748">
            <w:pPr>
              <w:jc w:val="right"/>
              <w:rPr>
                <w:b/>
                <w:bCs/>
                <w:sz w:val="20"/>
                <w:szCs w:val="20"/>
              </w:rPr>
            </w:pPr>
            <w:r>
              <w:rPr>
                <w:b/>
                <w:bCs/>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2EF0B503" w14:textId="77777777" w:rsidR="000F2748" w:rsidRDefault="000F2748">
            <w:pPr>
              <w:jc w:val="right"/>
              <w:rPr>
                <w:b/>
                <w:bCs/>
                <w:sz w:val="20"/>
                <w:szCs w:val="20"/>
              </w:rPr>
            </w:pPr>
            <w:r>
              <w:rPr>
                <w:b/>
                <w:bCs/>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635CF5A6" w14:textId="77777777" w:rsidR="000F2748" w:rsidRDefault="000F2748">
            <w:pPr>
              <w:jc w:val="right"/>
              <w:rPr>
                <w:b/>
                <w:bCs/>
                <w:sz w:val="20"/>
                <w:szCs w:val="20"/>
              </w:rPr>
            </w:pPr>
            <w:r>
              <w:rPr>
                <w:b/>
                <w:bCs/>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0048DF0A" w14:textId="77777777" w:rsidR="000F2748" w:rsidRDefault="000F2748">
            <w:pPr>
              <w:jc w:val="right"/>
              <w:rPr>
                <w:b/>
                <w:bCs/>
                <w:sz w:val="20"/>
                <w:szCs w:val="20"/>
              </w:rPr>
            </w:pPr>
            <w:r>
              <w:rPr>
                <w:b/>
                <w:bCs/>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06A12E2C" w14:textId="77777777" w:rsidR="000F2748" w:rsidRDefault="000F2748">
            <w:pPr>
              <w:jc w:val="right"/>
              <w:rPr>
                <w:b/>
                <w:bCs/>
                <w:sz w:val="20"/>
                <w:szCs w:val="20"/>
              </w:rPr>
            </w:pPr>
            <w:r>
              <w:rPr>
                <w:b/>
                <w:bCs/>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7074EF8D" w14:textId="77777777" w:rsidR="000F2748" w:rsidRDefault="000F2748">
            <w:pPr>
              <w:jc w:val="right"/>
              <w:rPr>
                <w:b/>
                <w:bCs/>
                <w:sz w:val="20"/>
                <w:szCs w:val="20"/>
              </w:rPr>
            </w:pPr>
            <w:r>
              <w:rPr>
                <w:b/>
                <w:bCs/>
                <w:sz w:val="20"/>
                <w:szCs w:val="20"/>
              </w:rPr>
              <w:t>4 000</w:t>
            </w:r>
          </w:p>
        </w:tc>
        <w:tc>
          <w:tcPr>
            <w:tcW w:w="960" w:type="dxa"/>
            <w:tcBorders>
              <w:top w:val="nil"/>
              <w:left w:val="nil"/>
              <w:bottom w:val="single" w:sz="4" w:space="0" w:color="auto"/>
              <w:right w:val="single" w:sz="4" w:space="0" w:color="auto"/>
            </w:tcBorders>
            <w:shd w:val="clear" w:color="auto" w:fill="auto"/>
            <w:vAlign w:val="center"/>
            <w:hideMark/>
          </w:tcPr>
          <w:p w14:paraId="5116EAD2" w14:textId="77777777" w:rsidR="000F2748" w:rsidRDefault="000F2748">
            <w:pPr>
              <w:jc w:val="right"/>
              <w:rPr>
                <w:b/>
                <w:bCs/>
                <w:sz w:val="20"/>
                <w:szCs w:val="20"/>
              </w:rPr>
            </w:pPr>
            <w:r>
              <w:rPr>
                <w:b/>
                <w:bCs/>
                <w:sz w:val="20"/>
                <w:szCs w:val="20"/>
              </w:rPr>
              <w:t>4 500</w:t>
            </w:r>
          </w:p>
        </w:tc>
      </w:tr>
      <w:tr w:rsidR="000F2748" w14:paraId="625365F9" w14:textId="77777777" w:rsidTr="000F2748">
        <w:trPr>
          <w:trHeight w:val="300"/>
        </w:trPr>
        <w:tc>
          <w:tcPr>
            <w:tcW w:w="960" w:type="dxa"/>
            <w:vMerge/>
            <w:tcBorders>
              <w:top w:val="nil"/>
              <w:left w:val="single" w:sz="4" w:space="0" w:color="auto"/>
              <w:bottom w:val="single" w:sz="4" w:space="0" w:color="auto"/>
              <w:right w:val="single" w:sz="4" w:space="0" w:color="auto"/>
            </w:tcBorders>
            <w:vAlign w:val="center"/>
            <w:hideMark/>
          </w:tcPr>
          <w:p w14:paraId="39C10B8A" w14:textId="77777777" w:rsidR="000F2748" w:rsidRDefault="000F2748">
            <w:pPr>
              <w:rPr>
                <w:b/>
                <w:bCs/>
                <w:sz w:val="20"/>
                <w:szCs w:val="20"/>
              </w:rPr>
            </w:pPr>
          </w:p>
        </w:tc>
        <w:tc>
          <w:tcPr>
            <w:tcW w:w="4740" w:type="dxa"/>
            <w:tcBorders>
              <w:top w:val="nil"/>
              <w:left w:val="nil"/>
              <w:bottom w:val="single" w:sz="4" w:space="0" w:color="auto"/>
              <w:right w:val="single" w:sz="4" w:space="0" w:color="auto"/>
            </w:tcBorders>
            <w:shd w:val="clear" w:color="auto" w:fill="auto"/>
            <w:noWrap/>
            <w:vAlign w:val="center"/>
            <w:hideMark/>
          </w:tcPr>
          <w:p w14:paraId="3DE48F11" w14:textId="77777777" w:rsidR="000F2748" w:rsidRDefault="000F2748">
            <w:pPr>
              <w:jc w:val="center"/>
              <w:rPr>
                <w:b/>
                <w:bCs/>
                <w:sz w:val="20"/>
                <w:szCs w:val="20"/>
              </w:rPr>
            </w:pPr>
            <w:r>
              <w:rPr>
                <w:b/>
                <w:bCs/>
                <w:sz w:val="20"/>
                <w:szCs w:val="20"/>
              </w:rPr>
              <w:t xml:space="preserve">PODSTAWA </w:t>
            </w:r>
          </w:p>
        </w:tc>
        <w:tc>
          <w:tcPr>
            <w:tcW w:w="960" w:type="dxa"/>
            <w:tcBorders>
              <w:top w:val="nil"/>
              <w:left w:val="nil"/>
              <w:bottom w:val="single" w:sz="4" w:space="0" w:color="auto"/>
              <w:right w:val="single" w:sz="4" w:space="0" w:color="auto"/>
            </w:tcBorders>
            <w:shd w:val="clear" w:color="auto" w:fill="auto"/>
            <w:noWrap/>
            <w:vAlign w:val="center"/>
            <w:hideMark/>
          </w:tcPr>
          <w:p w14:paraId="0451422A" w14:textId="77777777" w:rsidR="000F2748" w:rsidRDefault="000F2748">
            <w:pPr>
              <w:jc w:val="center"/>
              <w:rPr>
                <w:sz w:val="20"/>
                <w:szCs w:val="20"/>
              </w:rPr>
            </w:pPr>
            <w:r>
              <w:rPr>
                <w:sz w:val="20"/>
                <w:szCs w:val="20"/>
              </w:rPr>
              <w:t>kg</w:t>
            </w:r>
          </w:p>
        </w:tc>
        <w:tc>
          <w:tcPr>
            <w:tcW w:w="960" w:type="dxa"/>
            <w:tcBorders>
              <w:top w:val="nil"/>
              <w:left w:val="nil"/>
              <w:bottom w:val="single" w:sz="4" w:space="0" w:color="auto"/>
              <w:right w:val="single" w:sz="4" w:space="0" w:color="auto"/>
            </w:tcBorders>
            <w:shd w:val="clear" w:color="auto" w:fill="auto"/>
            <w:vAlign w:val="center"/>
            <w:hideMark/>
          </w:tcPr>
          <w:p w14:paraId="3C640792" w14:textId="77777777" w:rsidR="000F2748" w:rsidRDefault="000F2748">
            <w:pPr>
              <w:jc w:val="right"/>
              <w:rPr>
                <w:sz w:val="20"/>
                <w:szCs w:val="20"/>
              </w:rPr>
            </w:pPr>
            <w:r>
              <w:rPr>
                <w:sz w:val="20"/>
                <w:szCs w:val="20"/>
              </w:rPr>
              <w:t>4 500</w:t>
            </w:r>
          </w:p>
        </w:tc>
        <w:tc>
          <w:tcPr>
            <w:tcW w:w="960" w:type="dxa"/>
            <w:tcBorders>
              <w:top w:val="nil"/>
              <w:left w:val="nil"/>
              <w:bottom w:val="single" w:sz="4" w:space="0" w:color="auto"/>
              <w:right w:val="single" w:sz="4" w:space="0" w:color="auto"/>
            </w:tcBorders>
            <w:shd w:val="clear" w:color="auto" w:fill="auto"/>
            <w:vAlign w:val="center"/>
            <w:hideMark/>
          </w:tcPr>
          <w:p w14:paraId="64833C5C" w14:textId="77777777" w:rsidR="000F2748" w:rsidRDefault="000F2748">
            <w:pPr>
              <w:jc w:val="right"/>
              <w:rPr>
                <w:sz w:val="20"/>
                <w:szCs w:val="20"/>
              </w:rPr>
            </w:pPr>
            <w:r>
              <w:rPr>
                <w:sz w:val="20"/>
                <w:szCs w:val="20"/>
              </w:rPr>
              <w:t>1 500</w:t>
            </w:r>
          </w:p>
        </w:tc>
        <w:tc>
          <w:tcPr>
            <w:tcW w:w="960" w:type="dxa"/>
            <w:tcBorders>
              <w:top w:val="nil"/>
              <w:left w:val="nil"/>
              <w:bottom w:val="single" w:sz="4" w:space="0" w:color="auto"/>
              <w:right w:val="single" w:sz="4" w:space="0" w:color="auto"/>
            </w:tcBorders>
            <w:shd w:val="clear" w:color="auto" w:fill="auto"/>
            <w:vAlign w:val="center"/>
            <w:hideMark/>
          </w:tcPr>
          <w:p w14:paraId="19AF8AD6"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7E6DFF6B"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5CEC973E"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7B730A99"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076A9110"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1E4BC17F" w14:textId="77777777" w:rsidR="000F2748" w:rsidRDefault="000F2748">
            <w:pPr>
              <w:jc w:val="right"/>
              <w:rPr>
                <w:sz w:val="20"/>
                <w:szCs w:val="20"/>
              </w:rPr>
            </w:pPr>
            <w:r>
              <w:rPr>
                <w:sz w:val="20"/>
                <w:szCs w:val="20"/>
              </w:rPr>
              <w:t>1 500</w:t>
            </w:r>
          </w:p>
        </w:tc>
        <w:tc>
          <w:tcPr>
            <w:tcW w:w="960" w:type="dxa"/>
            <w:tcBorders>
              <w:top w:val="nil"/>
              <w:left w:val="nil"/>
              <w:bottom w:val="single" w:sz="4" w:space="0" w:color="auto"/>
              <w:right w:val="single" w:sz="4" w:space="0" w:color="auto"/>
            </w:tcBorders>
            <w:shd w:val="clear" w:color="auto" w:fill="auto"/>
            <w:vAlign w:val="center"/>
            <w:hideMark/>
          </w:tcPr>
          <w:p w14:paraId="5B4ADED5" w14:textId="77777777" w:rsidR="000F2748" w:rsidRDefault="000F2748">
            <w:pPr>
              <w:jc w:val="right"/>
              <w:rPr>
                <w:sz w:val="20"/>
                <w:szCs w:val="20"/>
              </w:rPr>
            </w:pPr>
            <w:r>
              <w:rPr>
                <w:sz w:val="20"/>
                <w:szCs w:val="20"/>
              </w:rPr>
              <w:t>1 500</w:t>
            </w:r>
          </w:p>
        </w:tc>
      </w:tr>
      <w:tr w:rsidR="000F2748" w14:paraId="72F3F292" w14:textId="77777777" w:rsidTr="000F2748">
        <w:trPr>
          <w:trHeight w:val="300"/>
        </w:trPr>
        <w:tc>
          <w:tcPr>
            <w:tcW w:w="960" w:type="dxa"/>
            <w:vMerge/>
            <w:tcBorders>
              <w:top w:val="nil"/>
              <w:left w:val="single" w:sz="4" w:space="0" w:color="auto"/>
              <w:bottom w:val="single" w:sz="4" w:space="0" w:color="auto"/>
              <w:right w:val="single" w:sz="4" w:space="0" w:color="auto"/>
            </w:tcBorders>
            <w:vAlign w:val="center"/>
            <w:hideMark/>
          </w:tcPr>
          <w:p w14:paraId="347BDE12" w14:textId="77777777" w:rsidR="000F2748" w:rsidRDefault="000F2748">
            <w:pPr>
              <w:rPr>
                <w:b/>
                <w:bCs/>
                <w:sz w:val="20"/>
                <w:szCs w:val="20"/>
              </w:rPr>
            </w:pPr>
          </w:p>
        </w:tc>
        <w:tc>
          <w:tcPr>
            <w:tcW w:w="4740" w:type="dxa"/>
            <w:tcBorders>
              <w:top w:val="nil"/>
              <w:left w:val="nil"/>
              <w:bottom w:val="single" w:sz="4" w:space="0" w:color="auto"/>
              <w:right w:val="single" w:sz="4" w:space="0" w:color="auto"/>
            </w:tcBorders>
            <w:shd w:val="clear" w:color="auto" w:fill="auto"/>
            <w:noWrap/>
            <w:vAlign w:val="center"/>
            <w:hideMark/>
          </w:tcPr>
          <w:p w14:paraId="0F031F80" w14:textId="77777777" w:rsidR="000F2748" w:rsidRDefault="000F2748">
            <w:pPr>
              <w:jc w:val="center"/>
              <w:rPr>
                <w:b/>
                <w:bCs/>
                <w:sz w:val="20"/>
                <w:szCs w:val="20"/>
              </w:rPr>
            </w:pPr>
            <w:r>
              <w:rPr>
                <w:b/>
                <w:bCs/>
                <w:sz w:val="20"/>
                <w:szCs w:val="20"/>
              </w:rPr>
              <w:t>OPCJA</w:t>
            </w:r>
          </w:p>
        </w:tc>
        <w:tc>
          <w:tcPr>
            <w:tcW w:w="960" w:type="dxa"/>
            <w:tcBorders>
              <w:top w:val="nil"/>
              <w:left w:val="nil"/>
              <w:bottom w:val="single" w:sz="4" w:space="0" w:color="auto"/>
              <w:right w:val="single" w:sz="4" w:space="0" w:color="auto"/>
            </w:tcBorders>
            <w:shd w:val="clear" w:color="auto" w:fill="auto"/>
            <w:noWrap/>
            <w:vAlign w:val="center"/>
            <w:hideMark/>
          </w:tcPr>
          <w:p w14:paraId="05DC2581" w14:textId="77777777" w:rsidR="000F2748" w:rsidRDefault="000F2748">
            <w:pPr>
              <w:jc w:val="center"/>
              <w:rPr>
                <w:sz w:val="20"/>
                <w:szCs w:val="20"/>
              </w:rPr>
            </w:pPr>
            <w:r>
              <w:rPr>
                <w:sz w:val="20"/>
                <w:szCs w:val="20"/>
              </w:rPr>
              <w:t>kg</w:t>
            </w:r>
          </w:p>
        </w:tc>
        <w:tc>
          <w:tcPr>
            <w:tcW w:w="960" w:type="dxa"/>
            <w:tcBorders>
              <w:top w:val="nil"/>
              <w:left w:val="nil"/>
              <w:bottom w:val="single" w:sz="4" w:space="0" w:color="auto"/>
              <w:right w:val="single" w:sz="4" w:space="0" w:color="auto"/>
            </w:tcBorders>
            <w:shd w:val="clear" w:color="auto" w:fill="auto"/>
            <w:vAlign w:val="center"/>
            <w:hideMark/>
          </w:tcPr>
          <w:p w14:paraId="69977B96" w14:textId="77777777" w:rsidR="000F2748" w:rsidRDefault="000F2748">
            <w:pPr>
              <w:jc w:val="right"/>
              <w:rPr>
                <w:sz w:val="20"/>
                <w:szCs w:val="20"/>
              </w:rPr>
            </w:pPr>
            <w:r>
              <w:rPr>
                <w:sz w:val="20"/>
                <w:szCs w:val="20"/>
              </w:rPr>
              <w:t>5 500</w:t>
            </w:r>
          </w:p>
        </w:tc>
        <w:tc>
          <w:tcPr>
            <w:tcW w:w="960" w:type="dxa"/>
            <w:tcBorders>
              <w:top w:val="nil"/>
              <w:left w:val="nil"/>
              <w:bottom w:val="single" w:sz="4" w:space="0" w:color="auto"/>
              <w:right w:val="single" w:sz="4" w:space="0" w:color="auto"/>
            </w:tcBorders>
            <w:shd w:val="clear" w:color="auto" w:fill="auto"/>
            <w:vAlign w:val="center"/>
            <w:hideMark/>
          </w:tcPr>
          <w:p w14:paraId="736D0C65"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398175E7"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3694F875"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0C0C7CAB"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56176FA1"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5C226694"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2EC6159B" w14:textId="77777777" w:rsidR="000F2748" w:rsidRDefault="000F2748">
            <w:pPr>
              <w:jc w:val="right"/>
              <w:rPr>
                <w:sz w:val="20"/>
                <w:szCs w:val="20"/>
              </w:rPr>
            </w:pPr>
            <w:r>
              <w:rPr>
                <w:sz w:val="20"/>
                <w:szCs w:val="20"/>
              </w:rPr>
              <w:t>2 500</w:t>
            </w:r>
          </w:p>
        </w:tc>
        <w:tc>
          <w:tcPr>
            <w:tcW w:w="960" w:type="dxa"/>
            <w:tcBorders>
              <w:top w:val="nil"/>
              <w:left w:val="nil"/>
              <w:bottom w:val="single" w:sz="4" w:space="0" w:color="auto"/>
              <w:right w:val="single" w:sz="4" w:space="0" w:color="auto"/>
            </w:tcBorders>
            <w:shd w:val="clear" w:color="auto" w:fill="auto"/>
            <w:vAlign w:val="center"/>
            <w:hideMark/>
          </w:tcPr>
          <w:p w14:paraId="0037ACFC" w14:textId="77777777" w:rsidR="000F2748" w:rsidRDefault="000F2748">
            <w:pPr>
              <w:jc w:val="right"/>
              <w:rPr>
                <w:sz w:val="20"/>
                <w:szCs w:val="20"/>
              </w:rPr>
            </w:pPr>
            <w:r>
              <w:rPr>
                <w:sz w:val="20"/>
                <w:szCs w:val="20"/>
              </w:rPr>
              <w:t>3 000</w:t>
            </w:r>
          </w:p>
        </w:tc>
      </w:tr>
      <w:tr w:rsidR="000F2748" w14:paraId="13A0A533" w14:textId="77777777" w:rsidTr="000F2748">
        <w:trPr>
          <w:trHeight w:val="51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13ADBFA2" w14:textId="77777777" w:rsidR="000F2748" w:rsidRDefault="000F2748">
            <w:pPr>
              <w:jc w:val="center"/>
              <w:rPr>
                <w:b/>
                <w:bCs/>
                <w:sz w:val="20"/>
                <w:szCs w:val="20"/>
              </w:rPr>
            </w:pPr>
            <w:r>
              <w:rPr>
                <w:b/>
                <w:bCs/>
                <w:sz w:val="20"/>
                <w:szCs w:val="20"/>
              </w:rPr>
              <w:t>2</w:t>
            </w:r>
          </w:p>
        </w:tc>
        <w:tc>
          <w:tcPr>
            <w:tcW w:w="4740" w:type="dxa"/>
            <w:tcBorders>
              <w:top w:val="nil"/>
              <w:left w:val="nil"/>
              <w:bottom w:val="single" w:sz="4" w:space="0" w:color="auto"/>
              <w:right w:val="single" w:sz="4" w:space="0" w:color="auto"/>
            </w:tcBorders>
            <w:shd w:val="clear" w:color="auto" w:fill="auto"/>
            <w:vAlign w:val="center"/>
            <w:hideMark/>
          </w:tcPr>
          <w:p w14:paraId="0B9D5DA1" w14:textId="77777777" w:rsidR="000F2748" w:rsidRDefault="000F2748">
            <w:pPr>
              <w:rPr>
                <w:b/>
                <w:bCs/>
                <w:sz w:val="20"/>
                <w:szCs w:val="20"/>
              </w:rPr>
            </w:pPr>
            <w:r>
              <w:rPr>
                <w:b/>
                <w:bCs/>
                <w:sz w:val="20"/>
                <w:szCs w:val="20"/>
              </w:rPr>
              <w:t>Olej hydrauliczny mineralny o kodzie NATO H-515 (np. AeroShell Fluid 41 lub równoważny)</w:t>
            </w:r>
          </w:p>
        </w:tc>
        <w:tc>
          <w:tcPr>
            <w:tcW w:w="960" w:type="dxa"/>
            <w:tcBorders>
              <w:top w:val="nil"/>
              <w:left w:val="nil"/>
              <w:bottom w:val="single" w:sz="4" w:space="0" w:color="auto"/>
              <w:right w:val="single" w:sz="4" w:space="0" w:color="auto"/>
            </w:tcBorders>
            <w:shd w:val="clear" w:color="auto" w:fill="auto"/>
            <w:noWrap/>
            <w:vAlign w:val="center"/>
            <w:hideMark/>
          </w:tcPr>
          <w:p w14:paraId="2F1DB0AC" w14:textId="77777777" w:rsidR="000F2748" w:rsidRDefault="000F2748">
            <w:pPr>
              <w:jc w:val="center"/>
              <w:rPr>
                <w:b/>
                <w:bCs/>
                <w:sz w:val="20"/>
                <w:szCs w:val="20"/>
              </w:rPr>
            </w:pPr>
            <w:r>
              <w:rPr>
                <w:b/>
                <w:bCs/>
                <w:sz w:val="20"/>
                <w:szCs w:val="20"/>
              </w:rPr>
              <w:t>kg</w:t>
            </w:r>
          </w:p>
        </w:tc>
        <w:tc>
          <w:tcPr>
            <w:tcW w:w="960" w:type="dxa"/>
            <w:tcBorders>
              <w:top w:val="nil"/>
              <w:left w:val="nil"/>
              <w:bottom w:val="single" w:sz="4" w:space="0" w:color="auto"/>
              <w:right w:val="single" w:sz="4" w:space="0" w:color="auto"/>
            </w:tcBorders>
            <w:shd w:val="clear" w:color="auto" w:fill="auto"/>
            <w:vAlign w:val="center"/>
            <w:hideMark/>
          </w:tcPr>
          <w:p w14:paraId="210F7F64" w14:textId="77777777" w:rsidR="000F2748" w:rsidRDefault="000F2748">
            <w:pPr>
              <w:jc w:val="right"/>
              <w:rPr>
                <w:b/>
                <w:bCs/>
                <w:sz w:val="20"/>
                <w:szCs w:val="20"/>
              </w:rPr>
            </w:pPr>
            <w:r>
              <w:rPr>
                <w:b/>
                <w:bCs/>
                <w:sz w:val="20"/>
                <w:szCs w:val="20"/>
              </w:rPr>
              <w:t>30 000</w:t>
            </w:r>
          </w:p>
        </w:tc>
        <w:tc>
          <w:tcPr>
            <w:tcW w:w="960" w:type="dxa"/>
            <w:tcBorders>
              <w:top w:val="nil"/>
              <w:left w:val="nil"/>
              <w:bottom w:val="single" w:sz="4" w:space="0" w:color="auto"/>
              <w:right w:val="single" w:sz="4" w:space="0" w:color="auto"/>
            </w:tcBorders>
            <w:shd w:val="clear" w:color="auto" w:fill="auto"/>
            <w:vAlign w:val="center"/>
            <w:hideMark/>
          </w:tcPr>
          <w:p w14:paraId="6A96EF0D" w14:textId="77777777" w:rsidR="000F2748" w:rsidRDefault="000F2748">
            <w:pPr>
              <w:jc w:val="right"/>
              <w:rPr>
                <w:b/>
                <w:bCs/>
                <w:sz w:val="20"/>
                <w:szCs w:val="20"/>
              </w:rPr>
            </w:pPr>
            <w:r>
              <w:rPr>
                <w:b/>
                <w:bCs/>
                <w:sz w:val="20"/>
                <w:szCs w:val="20"/>
              </w:rPr>
              <w:t>9 000</w:t>
            </w:r>
          </w:p>
        </w:tc>
        <w:tc>
          <w:tcPr>
            <w:tcW w:w="960" w:type="dxa"/>
            <w:tcBorders>
              <w:top w:val="nil"/>
              <w:left w:val="nil"/>
              <w:bottom w:val="single" w:sz="4" w:space="0" w:color="auto"/>
              <w:right w:val="single" w:sz="4" w:space="0" w:color="auto"/>
            </w:tcBorders>
            <w:shd w:val="clear" w:color="auto" w:fill="auto"/>
            <w:vAlign w:val="center"/>
            <w:hideMark/>
          </w:tcPr>
          <w:p w14:paraId="3B5DA9C1" w14:textId="77777777" w:rsidR="000F2748" w:rsidRDefault="000F2748">
            <w:pPr>
              <w:jc w:val="right"/>
              <w:rPr>
                <w:b/>
                <w:bCs/>
                <w:sz w:val="20"/>
                <w:szCs w:val="20"/>
              </w:rPr>
            </w:pPr>
            <w:r>
              <w:rPr>
                <w:b/>
                <w:bCs/>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13461766" w14:textId="77777777" w:rsidR="000F2748" w:rsidRDefault="000F2748">
            <w:pPr>
              <w:jc w:val="right"/>
              <w:rPr>
                <w:b/>
                <w:bCs/>
                <w:sz w:val="20"/>
                <w:szCs w:val="20"/>
              </w:rPr>
            </w:pPr>
            <w:r>
              <w:rPr>
                <w:b/>
                <w:bCs/>
                <w:sz w:val="20"/>
                <w:szCs w:val="20"/>
              </w:rPr>
              <w:t>8 000</w:t>
            </w:r>
          </w:p>
        </w:tc>
        <w:tc>
          <w:tcPr>
            <w:tcW w:w="960" w:type="dxa"/>
            <w:tcBorders>
              <w:top w:val="nil"/>
              <w:left w:val="nil"/>
              <w:bottom w:val="single" w:sz="4" w:space="0" w:color="auto"/>
              <w:right w:val="single" w:sz="4" w:space="0" w:color="auto"/>
            </w:tcBorders>
            <w:shd w:val="clear" w:color="auto" w:fill="auto"/>
            <w:vAlign w:val="center"/>
            <w:hideMark/>
          </w:tcPr>
          <w:p w14:paraId="02FC6612" w14:textId="77777777" w:rsidR="000F2748" w:rsidRDefault="000F2748">
            <w:pPr>
              <w:jc w:val="right"/>
              <w:rPr>
                <w:b/>
                <w:bCs/>
                <w:sz w:val="20"/>
                <w:szCs w:val="20"/>
              </w:rPr>
            </w:pPr>
            <w:r>
              <w:rPr>
                <w:b/>
                <w:bCs/>
                <w:sz w:val="20"/>
                <w:szCs w:val="20"/>
              </w:rPr>
              <w:t>5 000</w:t>
            </w:r>
          </w:p>
        </w:tc>
        <w:tc>
          <w:tcPr>
            <w:tcW w:w="960" w:type="dxa"/>
            <w:tcBorders>
              <w:top w:val="nil"/>
              <w:left w:val="nil"/>
              <w:bottom w:val="single" w:sz="4" w:space="0" w:color="auto"/>
              <w:right w:val="single" w:sz="4" w:space="0" w:color="auto"/>
            </w:tcBorders>
            <w:shd w:val="clear" w:color="auto" w:fill="auto"/>
            <w:vAlign w:val="center"/>
            <w:hideMark/>
          </w:tcPr>
          <w:p w14:paraId="27E474FE" w14:textId="77777777" w:rsidR="000F2748" w:rsidRDefault="000F2748">
            <w:pPr>
              <w:jc w:val="right"/>
              <w:rPr>
                <w:b/>
                <w:bCs/>
                <w:sz w:val="20"/>
                <w:szCs w:val="20"/>
              </w:rPr>
            </w:pPr>
            <w:r>
              <w:rPr>
                <w:b/>
                <w:bCs/>
                <w:sz w:val="20"/>
                <w:szCs w:val="20"/>
              </w:rPr>
              <w:t>5 000</w:t>
            </w:r>
          </w:p>
        </w:tc>
        <w:tc>
          <w:tcPr>
            <w:tcW w:w="960" w:type="dxa"/>
            <w:tcBorders>
              <w:top w:val="nil"/>
              <w:left w:val="nil"/>
              <w:bottom w:val="single" w:sz="4" w:space="0" w:color="auto"/>
              <w:right w:val="single" w:sz="4" w:space="0" w:color="auto"/>
            </w:tcBorders>
            <w:shd w:val="clear" w:color="auto" w:fill="auto"/>
            <w:vAlign w:val="center"/>
            <w:hideMark/>
          </w:tcPr>
          <w:p w14:paraId="0268ED73" w14:textId="77777777" w:rsidR="000F2748" w:rsidRDefault="000F2748">
            <w:pPr>
              <w:jc w:val="right"/>
              <w:rPr>
                <w:b/>
                <w:bCs/>
                <w:sz w:val="20"/>
                <w:szCs w:val="20"/>
              </w:rPr>
            </w:pPr>
            <w:r>
              <w:rPr>
                <w:b/>
                <w:bCs/>
                <w:sz w:val="20"/>
                <w:szCs w:val="20"/>
              </w:rPr>
              <w:t>3 000</w:t>
            </w:r>
          </w:p>
        </w:tc>
        <w:tc>
          <w:tcPr>
            <w:tcW w:w="960" w:type="dxa"/>
            <w:tcBorders>
              <w:top w:val="nil"/>
              <w:left w:val="nil"/>
              <w:bottom w:val="single" w:sz="4" w:space="0" w:color="auto"/>
              <w:right w:val="single" w:sz="4" w:space="0" w:color="auto"/>
            </w:tcBorders>
            <w:shd w:val="clear" w:color="auto" w:fill="auto"/>
            <w:vAlign w:val="center"/>
            <w:hideMark/>
          </w:tcPr>
          <w:p w14:paraId="0E6A0F99" w14:textId="77777777" w:rsidR="000F2748" w:rsidRDefault="000F2748">
            <w:pPr>
              <w:jc w:val="right"/>
              <w:rPr>
                <w:b/>
                <w:bCs/>
                <w:sz w:val="20"/>
                <w:szCs w:val="20"/>
              </w:rPr>
            </w:pPr>
            <w:r>
              <w:rPr>
                <w:b/>
                <w:bCs/>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15E52A9E" w14:textId="77777777" w:rsidR="000F2748" w:rsidRDefault="000F2748">
            <w:pPr>
              <w:jc w:val="right"/>
              <w:rPr>
                <w:b/>
                <w:bCs/>
                <w:sz w:val="20"/>
                <w:szCs w:val="20"/>
              </w:rPr>
            </w:pPr>
            <w:r>
              <w:rPr>
                <w:b/>
                <w:bCs/>
                <w:sz w:val="20"/>
                <w:szCs w:val="20"/>
              </w:rPr>
              <w:t>0</w:t>
            </w:r>
          </w:p>
        </w:tc>
      </w:tr>
      <w:tr w:rsidR="000F2748" w14:paraId="25BBA90B" w14:textId="77777777" w:rsidTr="000F2748">
        <w:trPr>
          <w:trHeight w:val="300"/>
        </w:trPr>
        <w:tc>
          <w:tcPr>
            <w:tcW w:w="960" w:type="dxa"/>
            <w:vMerge/>
            <w:tcBorders>
              <w:top w:val="nil"/>
              <w:left w:val="single" w:sz="4" w:space="0" w:color="auto"/>
              <w:bottom w:val="single" w:sz="4" w:space="0" w:color="auto"/>
              <w:right w:val="single" w:sz="4" w:space="0" w:color="auto"/>
            </w:tcBorders>
            <w:vAlign w:val="center"/>
            <w:hideMark/>
          </w:tcPr>
          <w:p w14:paraId="14EE590A" w14:textId="77777777" w:rsidR="000F2748" w:rsidRDefault="000F2748">
            <w:pPr>
              <w:rPr>
                <w:b/>
                <w:bCs/>
                <w:sz w:val="20"/>
                <w:szCs w:val="20"/>
              </w:rPr>
            </w:pPr>
          </w:p>
        </w:tc>
        <w:tc>
          <w:tcPr>
            <w:tcW w:w="4740" w:type="dxa"/>
            <w:tcBorders>
              <w:top w:val="nil"/>
              <w:left w:val="nil"/>
              <w:bottom w:val="single" w:sz="4" w:space="0" w:color="auto"/>
              <w:right w:val="single" w:sz="4" w:space="0" w:color="auto"/>
            </w:tcBorders>
            <w:shd w:val="clear" w:color="auto" w:fill="auto"/>
            <w:noWrap/>
            <w:vAlign w:val="center"/>
            <w:hideMark/>
          </w:tcPr>
          <w:p w14:paraId="16DAA15D" w14:textId="77777777" w:rsidR="000F2748" w:rsidRDefault="000F2748">
            <w:pPr>
              <w:jc w:val="center"/>
              <w:rPr>
                <w:b/>
                <w:bCs/>
                <w:sz w:val="20"/>
                <w:szCs w:val="20"/>
              </w:rPr>
            </w:pPr>
            <w:r>
              <w:rPr>
                <w:b/>
                <w:bCs/>
                <w:sz w:val="20"/>
                <w:szCs w:val="20"/>
              </w:rPr>
              <w:t xml:space="preserve">PODSTAWA </w:t>
            </w:r>
          </w:p>
        </w:tc>
        <w:tc>
          <w:tcPr>
            <w:tcW w:w="960" w:type="dxa"/>
            <w:tcBorders>
              <w:top w:val="nil"/>
              <w:left w:val="nil"/>
              <w:bottom w:val="single" w:sz="4" w:space="0" w:color="auto"/>
              <w:right w:val="single" w:sz="4" w:space="0" w:color="auto"/>
            </w:tcBorders>
            <w:shd w:val="clear" w:color="auto" w:fill="auto"/>
            <w:noWrap/>
            <w:vAlign w:val="center"/>
            <w:hideMark/>
          </w:tcPr>
          <w:p w14:paraId="5C6D2042" w14:textId="77777777" w:rsidR="000F2748" w:rsidRDefault="000F2748">
            <w:pPr>
              <w:jc w:val="center"/>
              <w:rPr>
                <w:sz w:val="20"/>
                <w:szCs w:val="20"/>
              </w:rPr>
            </w:pPr>
            <w:r>
              <w:rPr>
                <w:sz w:val="20"/>
                <w:szCs w:val="20"/>
              </w:rPr>
              <w:t>kg</w:t>
            </w:r>
          </w:p>
        </w:tc>
        <w:tc>
          <w:tcPr>
            <w:tcW w:w="960" w:type="dxa"/>
            <w:tcBorders>
              <w:top w:val="nil"/>
              <w:left w:val="nil"/>
              <w:bottom w:val="single" w:sz="4" w:space="0" w:color="auto"/>
              <w:right w:val="single" w:sz="4" w:space="0" w:color="auto"/>
            </w:tcBorders>
            <w:shd w:val="clear" w:color="auto" w:fill="auto"/>
            <w:vAlign w:val="center"/>
            <w:hideMark/>
          </w:tcPr>
          <w:p w14:paraId="617B7C03" w14:textId="77777777" w:rsidR="000F2748" w:rsidRDefault="000F2748">
            <w:pPr>
              <w:jc w:val="right"/>
              <w:rPr>
                <w:sz w:val="20"/>
                <w:szCs w:val="20"/>
              </w:rPr>
            </w:pPr>
            <w:r>
              <w:rPr>
                <w:sz w:val="20"/>
                <w:szCs w:val="20"/>
              </w:rPr>
              <w:t>17 000</w:t>
            </w:r>
          </w:p>
        </w:tc>
        <w:tc>
          <w:tcPr>
            <w:tcW w:w="960" w:type="dxa"/>
            <w:tcBorders>
              <w:top w:val="nil"/>
              <w:left w:val="nil"/>
              <w:bottom w:val="single" w:sz="4" w:space="0" w:color="auto"/>
              <w:right w:val="single" w:sz="4" w:space="0" w:color="auto"/>
            </w:tcBorders>
            <w:shd w:val="clear" w:color="auto" w:fill="auto"/>
            <w:vAlign w:val="center"/>
            <w:hideMark/>
          </w:tcPr>
          <w:p w14:paraId="5951587A" w14:textId="77777777" w:rsidR="000F2748" w:rsidRDefault="000F2748">
            <w:pPr>
              <w:jc w:val="right"/>
              <w:rPr>
                <w:sz w:val="20"/>
                <w:szCs w:val="20"/>
              </w:rPr>
            </w:pPr>
            <w:r>
              <w:rPr>
                <w:sz w:val="20"/>
                <w:szCs w:val="20"/>
              </w:rPr>
              <w:t>5 000</w:t>
            </w:r>
          </w:p>
        </w:tc>
        <w:tc>
          <w:tcPr>
            <w:tcW w:w="960" w:type="dxa"/>
            <w:tcBorders>
              <w:top w:val="nil"/>
              <w:left w:val="nil"/>
              <w:bottom w:val="single" w:sz="4" w:space="0" w:color="auto"/>
              <w:right w:val="single" w:sz="4" w:space="0" w:color="auto"/>
            </w:tcBorders>
            <w:shd w:val="clear" w:color="auto" w:fill="auto"/>
            <w:vAlign w:val="center"/>
            <w:hideMark/>
          </w:tcPr>
          <w:p w14:paraId="20BC34E9"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6F469A65" w14:textId="77777777" w:rsidR="000F2748" w:rsidRDefault="000F2748">
            <w:pPr>
              <w:jc w:val="right"/>
              <w:rPr>
                <w:sz w:val="20"/>
                <w:szCs w:val="20"/>
              </w:rPr>
            </w:pPr>
            <w:r>
              <w:rPr>
                <w:sz w:val="20"/>
                <w:szCs w:val="20"/>
              </w:rPr>
              <w:t>4 000</w:t>
            </w:r>
          </w:p>
        </w:tc>
        <w:tc>
          <w:tcPr>
            <w:tcW w:w="960" w:type="dxa"/>
            <w:tcBorders>
              <w:top w:val="nil"/>
              <w:left w:val="nil"/>
              <w:bottom w:val="single" w:sz="4" w:space="0" w:color="auto"/>
              <w:right w:val="single" w:sz="4" w:space="0" w:color="auto"/>
            </w:tcBorders>
            <w:shd w:val="clear" w:color="auto" w:fill="auto"/>
            <w:vAlign w:val="center"/>
            <w:hideMark/>
          </w:tcPr>
          <w:p w14:paraId="029E0709" w14:textId="77777777" w:rsidR="000F2748" w:rsidRDefault="000F2748">
            <w:pPr>
              <w:jc w:val="right"/>
              <w:rPr>
                <w:sz w:val="20"/>
                <w:szCs w:val="20"/>
              </w:rPr>
            </w:pPr>
            <w:r>
              <w:rPr>
                <w:sz w:val="20"/>
                <w:szCs w:val="20"/>
              </w:rPr>
              <w:t>3 000</w:t>
            </w:r>
          </w:p>
        </w:tc>
        <w:tc>
          <w:tcPr>
            <w:tcW w:w="960" w:type="dxa"/>
            <w:tcBorders>
              <w:top w:val="nil"/>
              <w:left w:val="nil"/>
              <w:bottom w:val="single" w:sz="4" w:space="0" w:color="auto"/>
              <w:right w:val="single" w:sz="4" w:space="0" w:color="auto"/>
            </w:tcBorders>
            <w:shd w:val="clear" w:color="auto" w:fill="auto"/>
            <w:vAlign w:val="center"/>
            <w:hideMark/>
          </w:tcPr>
          <w:p w14:paraId="03809EF1" w14:textId="77777777" w:rsidR="000F2748" w:rsidRDefault="000F2748">
            <w:pPr>
              <w:jc w:val="right"/>
              <w:rPr>
                <w:sz w:val="20"/>
                <w:szCs w:val="20"/>
              </w:rPr>
            </w:pPr>
            <w:r>
              <w:rPr>
                <w:sz w:val="20"/>
                <w:szCs w:val="20"/>
              </w:rPr>
              <w:t>3 000</w:t>
            </w:r>
          </w:p>
        </w:tc>
        <w:tc>
          <w:tcPr>
            <w:tcW w:w="960" w:type="dxa"/>
            <w:tcBorders>
              <w:top w:val="nil"/>
              <w:left w:val="nil"/>
              <w:bottom w:val="single" w:sz="4" w:space="0" w:color="auto"/>
              <w:right w:val="single" w:sz="4" w:space="0" w:color="auto"/>
            </w:tcBorders>
            <w:shd w:val="clear" w:color="auto" w:fill="auto"/>
            <w:vAlign w:val="center"/>
            <w:hideMark/>
          </w:tcPr>
          <w:p w14:paraId="785E3FA4" w14:textId="77777777" w:rsidR="000F2748" w:rsidRDefault="000F2748">
            <w:pPr>
              <w:jc w:val="right"/>
              <w:rPr>
                <w:sz w:val="20"/>
                <w:szCs w:val="20"/>
              </w:rPr>
            </w:pPr>
            <w:r>
              <w:rPr>
                <w:sz w:val="20"/>
                <w:szCs w:val="20"/>
              </w:rPr>
              <w:t>2 000</w:t>
            </w:r>
          </w:p>
        </w:tc>
        <w:tc>
          <w:tcPr>
            <w:tcW w:w="960" w:type="dxa"/>
            <w:tcBorders>
              <w:top w:val="nil"/>
              <w:left w:val="nil"/>
              <w:bottom w:val="single" w:sz="4" w:space="0" w:color="auto"/>
              <w:right w:val="single" w:sz="4" w:space="0" w:color="auto"/>
            </w:tcBorders>
            <w:shd w:val="clear" w:color="auto" w:fill="auto"/>
            <w:vAlign w:val="center"/>
            <w:hideMark/>
          </w:tcPr>
          <w:p w14:paraId="52BC8156"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24BA9A3C" w14:textId="77777777" w:rsidR="000F2748" w:rsidRDefault="000F2748">
            <w:pPr>
              <w:jc w:val="right"/>
              <w:rPr>
                <w:b/>
                <w:bCs/>
                <w:sz w:val="20"/>
                <w:szCs w:val="20"/>
              </w:rPr>
            </w:pPr>
            <w:r>
              <w:rPr>
                <w:b/>
                <w:bCs/>
                <w:sz w:val="20"/>
                <w:szCs w:val="20"/>
              </w:rPr>
              <w:t> </w:t>
            </w:r>
          </w:p>
        </w:tc>
      </w:tr>
      <w:tr w:rsidR="000F2748" w14:paraId="6B3381E8" w14:textId="77777777" w:rsidTr="000F2748">
        <w:trPr>
          <w:trHeight w:val="300"/>
        </w:trPr>
        <w:tc>
          <w:tcPr>
            <w:tcW w:w="960" w:type="dxa"/>
            <w:vMerge/>
            <w:tcBorders>
              <w:top w:val="nil"/>
              <w:left w:val="single" w:sz="4" w:space="0" w:color="auto"/>
              <w:bottom w:val="single" w:sz="4" w:space="0" w:color="auto"/>
              <w:right w:val="single" w:sz="4" w:space="0" w:color="auto"/>
            </w:tcBorders>
            <w:vAlign w:val="center"/>
            <w:hideMark/>
          </w:tcPr>
          <w:p w14:paraId="2B50DC25" w14:textId="77777777" w:rsidR="000F2748" w:rsidRDefault="000F2748">
            <w:pPr>
              <w:rPr>
                <w:b/>
                <w:bCs/>
                <w:sz w:val="20"/>
                <w:szCs w:val="20"/>
              </w:rPr>
            </w:pPr>
          </w:p>
        </w:tc>
        <w:tc>
          <w:tcPr>
            <w:tcW w:w="4740" w:type="dxa"/>
            <w:tcBorders>
              <w:top w:val="nil"/>
              <w:left w:val="nil"/>
              <w:bottom w:val="single" w:sz="4" w:space="0" w:color="auto"/>
              <w:right w:val="single" w:sz="4" w:space="0" w:color="auto"/>
            </w:tcBorders>
            <w:shd w:val="clear" w:color="auto" w:fill="auto"/>
            <w:noWrap/>
            <w:vAlign w:val="center"/>
            <w:hideMark/>
          </w:tcPr>
          <w:p w14:paraId="581A466A" w14:textId="77777777" w:rsidR="000F2748" w:rsidRDefault="000F2748">
            <w:pPr>
              <w:jc w:val="center"/>
              <w:rPr>
                <w:b/>
                <w:bCs/>
                <w:sz w:val="20"/>
                <w:szCs w:val="20"/>
              </w:rPr>
            </w:pPr>
            <w:r>
              <w:rPr>
                <w:b/>
                <w:bCs/>
                <w:sz w:val="20"/>
                <w:szCs w:val="20"/>
              </w:rPr>
              <w:t>OPCJA</w:t>
            </w:r>
          </w:p>
        </w:tc>
        <w:tc>
          <w:tcPr>
            <w:tcW w:w="960" w:type="dxa"/>
            <w:tcBorders>
              <w:top w:val="nil"/>
              <w:left w:val="nil"/>
              <w:bottom w:val="single" w:sz="4" w:space="0" w:color="auto"/>
              <w:right w:val="single" w:sz="4" w:space="0" w:color="auto"/>
            </w:tcBorders>
            <w:shd w:val="clear" w:color="auto" w:fill="auto"/>
            <w:noWrap/>
            <w:vAlign w:val="center"/>
            <w:hideMark/>
          </w:tcPr>
          <w:p w14:paraId="030C3B96" w14:textId="77777777" w:rsidR="000F2748" w:rsidRDefault="000F2748">
            <w:pPr>
              <w:jc w:val="center"/>
              <w:rPr>
                <w:sz w:val="20"/>
                <w:szCs w:val="20"/>
              </w:rPr>
            </w:pPr>
            <w:r>
              <w:rPr>
                <w:sz w:val="20"/>
                <w:szCs w:val="20"/>
              </w:rPr>
              <w:t>kg</w:t>
            </w:r>
          </w:p>
        </w:tc>
        <w:tc>
          <w:tcPr>
            <w:tcW w:w="960" w:type="dxa"/>
            <w:tcBorders>
              <w:top w:val="nil"/>
              <w:left w:val="nil"/>
              <w:bottom w:val="single" w:sz="4" w:space="0" w:color="auto"/>
              <w:right w:val="single" w:sz="4" w:space="0" w:color="auto"/>
            </w:tcBorders>
            <w:shd w:val="clear" w:color="auto" w:fill="auto"/>
            <w:vAlign w:val="center"/>
            <w:hideMark/>
          </w:tcPr>
          <w:p w14:paraId="07568C43" w14:textId="77777777" w:rsidR="000F2748" w:rsidRDefault="000F2748">
            <w:pPr>
              <w:jc w:val="right"/>
              <w:rPr>
                <w:sz w:val="20"/>
                <w:szCs w:val="20"/>
              </w:rPr>
            </w:pPr>
            <w:r>
              <w:rPr>
                <w:sz w:val="20"/>
                <w:szCs w:val="20"/>
              </w:rPr>
              <w:t>13 000</w:t>
            </w:r>
          </w:p>
        </w:tc>
        <w:tc>
          <w:tcPr>
            <w:tcW w:w="960" w:type="dxa"/>
            <w:tcBorders>
              <w:top w:val="nil"/>
              <w:left w:val="nil"/>
              <w:bottom w:val="single" w:sz="4" w:space="0" w:color="auto"/>
              <w:right w:val="single" w:sz="4" w:space="0" w:color="auto"/>
            </w:tcBorders>
            <w:shd w:val="clear" w:color="auto" w:fill="auto"/>
            <w:vAlign w:val="center"/>
            <w:hideMark/>
          </w:tcPr>
          <w:p w14:paraId="1E4FA49C" w14:textId="77777777" w:rsidR="000F2748" w:rsidRDefault="000F2748">
            <w:pPr>
              <w:jc w:val="right"/>
              <w:rPr>
                <w:sz w:val="20"/>
                <w:szCs w:val="20"/>
              </w:rPr>
            </w:pPr>
            <w:r>
              <w:rPr>
                <w:sz w:val="20"/>
                <w:szCs w:val="20"/>
              </w:rPr>
              <w:t>4 000</w:t>
            </w:r>
          </w:p>
        </w:tc>
        <w:tc>
          <w:tcPr>
            <w:tcW w:w="960" w:type="dxa"/>
            <w:tcBorders>
              <w:top w:val="nil"/>
              <w:left w:val="nil"/>
              <w:bottom w:val="single" w:sz="4" w:space="0" w:color="auto"/>
              <w:right w:val="single" w:sz="4" w:space="0" w:color="auto"/>
            </w:tcBorders>
            <w:shd w:val="clear" w:color="auto" w:fill="auto"/>
            <w:vAlign w:val="center"/>
            <w:hideMark/>
          </w:tcPr>
          <w:p w14:paraId="706ABCF7"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49E04B8D" w14:textId="77777777" w:rsidR="000F2748" w:rsidRDefault="000F2748">
            <w:pPr>
              <w:jc w:val="right"/>
              <w:rPr>
                <w:sz w:val="20"/>
                <w:szCs w:val="20"/>
              </w:rPr>
            </w:pPr>
            <w:r>
              <w:rPr>
                <w:sz w:val="20"/>
                <w:szCs w:val="20"/>
              </w:rPr>
              <w:t>4 000</w:t>
            </w:r>
          </w:p>
        </w:tc>
        <w:tc>
          <w:tcPr>
            <w:tcW w:w="960" w:type="dxa"/>
            <w:tcBorders>
              <w:top w:val="nil"/>
              <w:left w:val="nil"/>
              <w:bottom w:val="single" w:sz="4" w:space="0" w:color="auto"/>
              <w:right w:val="single" w:sz="4" w:space="0" w:color="auto"/>
            </w:tcBorders>
            <w:shd w:val="clear" w:color="auto" w:fill="auto"/>
            <w:vAlign w:val="center"/>
            <w:hideMark/>
          </w:tcPr>
          <w:p w14:paraId="3CBF2D2D" w14:textId="77777777" w:rsidR="000F2748" w:rsidRDefault="000F2748">
            <w:pPr>
              <w:jc w:val="right"/>
              <w:rPr>
                <w:sz w:val="20"/>
                <w:szCs w:val="20"/>
              </w:rPr>
            </w:pPr>
            <w:r>
              <w:rPr>
                <w:sz w:val="20"/>
                <w:szCs w:val="20"/>
              </w:rPr>
              <w:t>2 000</w:t>
            </w:r>
          </w:p>
        </w:tc>
        <w:tc>
          <w:tcPr>
            <w:tcW w:w="960" w:type="dxa"/>
            <w:tcBorders>
              <w:top w:val="nil"/>
              <w:left w:val="nil"/>
              <w:bottom w:val="single" w:sz="4" w:space="0" w:color="auto"/>
              <w:right w:val="single" w:sz="4" w:space="0" w:color="auto"/>
            </w:tcBorders>
            <w:shd w:val="clear" w:color="auto" w:fill="auto"/>
            <w:vAlign w:val="center"/>
            <w:hideMark/>
          </w:tcPr>
          <w:p w14:paraId="0D34DFBB" w14:textId="77777777" w:rsidR="000F2748" w:rsidRDefault="000F2748">
            <w:pPr>
              <w:jc w:val="right"/>
              <w:rPr>
                <w:sz w:val="20"/>
                <w:szCs w:val="20"/>
              </w:rPr>
            </w:pPr>
            <w:r>
              <w:rPr>
                <w:sz w:val="20"/>
                <w:szCs w:val="20"/>
              </w:rPr>
              <w:t>2 000</w:t>
            </w:r>
          </w:p>
        </w:tc>
        <w:tc>
          <w:tcPr>
            <w:tcW w:w="960" w:type="dxa"/>
            <w:tcBorders>
              <w:top w:val="nil"/>
              <w:left w:val="nil"/>
              <w:bottom w:val="single" w:sz="4" w:space="0" w:color="auto"/>
              <w:right w:val="single" w:sz="4" w:space="0" w:color="auto"/>
            </w:tcBorders>
            <w:shd w:val="clear" w:color="auto" w:fill="auto"/>
            <w:vAlign w:val="center"/>
            <w:hideMark/>
          </w:tcPr>
          <w:p w14:paraId="4077CE3E" w14:textId="77777777" w:rsidR="000F2748" w:rsidRDefault="000F2748">
            <w:pPr>
              <w:jc w:val="right"/>
              <w:rPr>
                <w:sz w:val="20"/>
                <w:szCs w:val="20"/>
              </w:rPr>
            </w:pPr>
            <w:r>
              <w:rPr>
                <w:sz w:val="20"/>
                <w:szCs w:val="20"/>
              </w:rPr>
              <w:t>1 000</w:t>
            </w:r>
          </w:p>
        </w:tc>
        <w:tc>
          <w:tcPr>
            <w:tcW w:w="960" w:type="dxa"/>
            <w:tcBorders>
              <w:top w:val="nil"/>
              <w:left w:val="nil"/>
              <w:bottom w:val="single" w:sz="4" w:space="0" w:color="auto"/>
              <w:right w:val="single" w:sz="4" w:space="0" w:color="auto"/>
            </w:tcBorders>
            <w:shd w:val="clear" w:color="auto" w:fill="auto"/>
            <w:vAlign w:val="center"/>
            <w:hideMark/>
          </w:tcPr>
          <w:p w14:paraId="4F2FFB09" w14:textId="77777777" w:rsidR="000F2748" w:rsidRDefault="000F2748">
            <w:pPr>
              <w:jc w:val="right"/>
              <w:rPr>
                <w:b/>
                <w:bCs/>
                <w:sz w:val="20"/>
                <w:szCs w:val="20"/>
              </w:rPr>
            </w:pPr>
            <w:r>
              <w:rPr>
                <w:b/>
                <w:bCs/>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7EBE724A" w14:textId="77777777" w:rsidR="000F2748" w:rsidRDefault="000F2748">
            <w:pPr>
              <w:jc w:val="right"/>
              <w:rPr>
                <w:b/>
                <w:bCs/>
                <w:sz w:val="20"/>
                <w:szCs w:val="20"/>
              </w:rPr>
            </w:pPr>
            <w:r>
              <w:rPr>
                <w:b/>
                <w:bCs/>
                <w:sz w:val="20"/>
                <w:szCs w:val="20"/>
              </w:rPr>
              <w:t> </w:t>
            </w:r>
          </w:p>
        </w:tc>
      </w:tr>
      <w:tr w:rsidR="000F2748" w14:paraId="6BFB1CA2" w14:textId="77777777" w:rsidTr="000F2748">
        <w:trPr>
          <w:trHeight w:val="51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320B9964" w14:textId="77777777" w:rsidR="000F2748" w:rsidRDefault="000F2748">
            <w:pPr>
              <w:jc w:val="center"/>
              <w:rPr>
                <w:b/>
                <w:bCs/>
                <w:sz w:val="20"/>
                <w:szCs w:val="20"/>
              </w:rPr>
            </w:pPr>
            <w:r>
              <w:rPr>
                <w:b/>
                <w:bCs/>
                <w:sz w:val="20"/>
                <w:szCs w:val="20"/>
              </w:rPr>
              <w:t>3</w:t>
            </w:r>
          </w:p>
        </w:tc>
        <w:tc>
          <w:tcPr>
            <w:tcW w:w="4740" w:type="dxa"/>
            <w:tcBorders>
              <w:top w:val="nil"/>
              <w:left w:val="nil"/>
              <w:bottom w:val="single" w:sz="4" w:space="0" w:color="auto"/>
              <w:right w:val="single" w:sz="4" w:space="0" w:color="auto"/>
            </w:tcBorders>
            <w:shd w:val="clear" w:color="auto" w:fill="auto"/>
            <w:vAlign w:val="center"/>
            <w:hideMark/>
          </w:tcPr>
          <w:p w14:paraId="020871C4" w14:textId="77777777" w:rsidR="000F2748" w:rsidRDefault="000F2748">
            <w:pPr>
              <w:rPr>
                <w:b/>
                <w:bCs/>
                <w:sz w:val="20"/>
                <w:szCs w:val="20"/>
              </w:rPr>
            </w:pPr>
            <w:r>
              <w:rPr>
                <w:b/>
                <w:bCs/>
                <w:sz w:val="20"/>
                <w:szCs w:val="20"/>
              </w:rPr>
              <w:t>Olej do silników okrętowych (np. Marinol RG-1230 WOJ lub równoważny)</w:t>
            </w:r>
          </w:p>
        </w:tc>
        <w:tc>
          <w:tcPr>
            <w:tcW w:w="960" w:type="dxa"/>
            <w:tcBorders>
              <w:top w:val="nil"/>
              <w:left w:val="nil"/>
              <w:bottom w:val="single" w:sz="4" w:space="0" w:color="auto"/>
              <w:right w:val="single" w:sz="4" w:space="0" w:color="auto"/>
            </w:tcBorders>
            <w:shd w:val="clear" w:color="auto" w:fill="auto"/>
            <w:noWrap/>
            <w:vAlign w:val="center"/>
            <w:hideMark/>
          </w:tcPr>
          <w:p w14:paraId="190116EA" w14:textId="77777777" w:rsidR="000F2748" w:rsidRDefault="000F2748">
            <w:pPr>
              <w:jc w:val="center"/>
              <w:rPr>
                <w:b/>
                <w:bCs/>
                <w:sz w:val="20"/>
                <w:szCs w:val="20"/>
              </w:rPr>
            </w:pPr>
            <w:r>
              <w:rPr>
                <w:b/>
                <w:bCs/>
                <w:sz w:val="20"/>
                <w:szCs w:val="20"/>
              </w:rPr>
              <w:t>kg</w:t>
            </w:r>
          </w:p>
        </w:tc>
        <w:tc>
          <w:tcPr>
            <w:tcW w:w="960" w:type="dxa"/>
            <w:tcBorders>
              <w:top w:val="nil"/>
              <w:left w:val="nil"/>
              <w:bottom w:val="single" w:sz="4" w:space="0" w:color="auto"/>
              <w:right w:val="single" w:sz="4" w:space="0" w:color="auto"/>
            </w:tcBorders>
            <w:shd w:val="clear" w:color="auto" w:fill="auto"/>
            <w:vAlign w:val="center"/>
            <w:hideMark/>
          </w:tcPr>
          <w:p w14:paraId="59D8D704" w14:textId="77777777" w:rsidR="000F2748" w:rsidRDefault="000F2748">
            <w:pPr>
              <w:jc w:val="right"/>
              <w:rPr>
                <w:b/>
                <w:bCs/>
                <w:sz w:val="20"/>
                <w:szCs w:val="20"/>
              </w:rPr>
            </w:pPr>
            <w:r>
              <w:rPr>
                <w:b/>
                <w:bCs/>
                <w:sz w:val="20"/>
                <w:szCs w:val="20"/>
              </w:rPr>
              <w:t>90 000</w:t>
            </w:r>
          </w:p>
        </w:tc>
        <w:tc>
          <w:tcPr>
            <w:tcW w:w="960" w:type="dxa"/>
            <w:tcBorders>
              <w:top w:val="nil"/>
              <w:left w:val="nil"/>
              <w:bottom w:val="single" w:sz="4" w:space="0" w:color="auto"/>
              <w:right w:val="single" w:sz="4" w:space="0" w:color="auto"/>
            </w:tcBorders>
            <w:shd w:val="clear" w:color="auto" w:fill="auto"/>
            <w:vAlign w:val="center"/>
            <w:hideMark/>
          </w:tcPr>
          <w:p w14:paraId="6EBD9449" w14:textId="77777777" w:rsidR="000F2748" w:rsidRDefault="000F2748">
            <w:pPr>
              <w:jc w:val="right"/>
              <w:rPr>
                <w:b/>
                <w:bCs/>
                <w:sz w:val="20"/>
                <w:szCs w:val="20"/>
              </w:rPr>
            </w:pPr>
            <w:r>
              <w:rPr>
                <w:b/>
                <w:bCs/>
                <w:sz w:val="20"/>
                <w:szCs w:val="20"/>
              </w:rPr>
              <w:t>15 000</w:t>
            </w:r>
          </w:p>
        </w:tc>
        <w:tc>
          <w:tcPr>
            <w:tcW w:w="960" w:type="dxa"/>
            <w:tcBorders>
              <w:top w:val="nil"/>
              <w:left w:val="nil"/>
              <w:bottom w:val="single" w:sz="4" w:space="0" w:color="auto"/>
              <w:right w:val="single" w:sz="4" w:space="0" w:color="auto"/>
            </w:tcBorders>
            <w:shd w:val="clear" w:color="auto" w:fill="auto"/>
            <w:vAlign w:val="center"/>
            <w:hideMark/>
          </w:tcPr>
          <w:p w14:paraId="79EE9A92" w14:textId="77777777" w:rsidR="000F2748" w:rsidRDefault="000F2748">
            <w:pPr>
              <w:jc w:val="right"/>
              <w:rPr>
                <w:b/>
                <w:bCs/>
                <w:sz w:val="20"/>
                <w:szCs w:val="20"/>
              </w:rPr>
            </w:pPr>
            <w:r>
              <w:rPr>
                <w:b/>
                <w:bCs/>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51ACBC2A" w14:textId="77777777" w:rsidR="000F2748" w:rsidRDefault="000F2748">
            <w:pPr>
              <w:jc w:val="right"/>
              <w:rPr>
                <w:b/>
                <w:bCs/>
                <w:sz w:val="20"/>
                <w:szCs w:val="20"/>
              </w:rPr>
            </w:pPr>
            <w:r>
              <w:rPr>
                <w:b/>
                <w:bCs/>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6ABB6B1A" w14:textId="77777777" w:rsidR="000F2748" w:rsidRDefault="000F2748">
            <w:pPr>
              <w:jc w:val="right"/>
              <w:rPr>
                <w:b/>
                <w:bCs/>
                <w:sz w:val="20"/>
                <w:szCs w:val="20"/>
              </w:rPr>
            </w:pPr>
            <w:r>
              <w:rPr>
                <w:b/>
                <w:bCs/>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3308A81A" w14:textId="77777777" w:rsidR="000F2748" w:rsidRDefault="000F2748">
            <w:pPr>
              <w:jc w:val="right"/>
              <w:rPr>
                <w:b/>
                <w:bCs/>
                <w:sz w:val="20"/>
                <w:szCs w:val="20"/>
              </w:rPr>
            </w:pPr>
            <w:r>
              <w:rPr>
                <w:b/>
                <w:bCs/>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6E25B73F" w14:textId="77777777" w:rsidR="000F2748" w:rsidRDefault="000F2748">
            <w:pPr>
              <w:jc w:val="right"/>
              <w:rPr>
                <w:b/>
                <w:bCs/>
                <w:sz w:val="20"/>
                <w:szCs w:val="20"/>
              </w:rPr>
            </w:pPr>
            <w:r>
              <w:rPr>
                <w:b/>
                <w:bCs/>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37F3E8DE" w14:textId="77777777" w:rsidR="000F2748" w:rsidRDefault="000F2748">
            <w:pPr>
              <w:jc w:val="right"/>
              <w:rPr>
                <w:b/>
                <w:bCs/>
                <w:sz w:val="20"/>
                <w:szCs w:val="20"/>
              </w:rPr>
            </w:pPr>
            <w:r>
              <w:rPr>
                <w:b/>
                <w:bCs/>
                <w:sz w:val="20"/>
                <w:szCs w:val="20"/>
              </w:rPr>
              <w:t>37 500</w:t>
            </w:r>
          </w:p>
        </w:tc>
        <w:tc>
          <w:tcPr>
            <w:tcW w:w="960" w:type="dxa"/>
            <w:tcBorders>
              <w:top w:val="nil"/>
              <w:left w:val="nil"/>
              <w:bottom w:val="single" w:sz="4" w:space="0" w:color="auto"/>
              <w:right w:val="single" w:sz="4" w:space="0" w:color="auto"/>
            </w:tcBorders>
            <w:shd w:val="clear" w:color="auto" w:fill="auto"/>
            <w:vAlign w:val="center"/>
            <w:hideMark/>
          </w:tcPr>
          <w:p w14:paraId="23396597" w14:textId="77777777" w:rsidR="000F2748" w:rsidRDefault="000F2748">
            <w:pPr>
              <w:jc w:val="right"/>
              <w:rPr>
                <w:b/>
                <w:bCs/>
                <w:sz w:val="20"/>
                <w:szCs w:val="20"/>
              </w:rPr>
            </w:pPr>
            <w:r>
              <w:rPr>
                <w:b/>
                <w:bCs/>
                <w:sz w:val="20"/>
                <w:szCs w:val="20"/>
              </w:rPr>
              <w:t>37 500</w:t>
            </w:r>
          </w:p>
        </w:tc>
      </w:tr>
      <w:tr w:rsidR="000F2748" w14:paraId="5DEE6AA0" w14:textId="77777777" w:rsidTr="000F2748">
        <w:trPr>
          <w:trHeight w:val="300"/>
        </w:trPr>
        <w:tc>
          <w:tcPr>
            <w:tcW w:w="960" w:type="dxa"/>
            <w:vMerge/>
            <w:tcBorders>
              <w:top w:val="nil"/>
              <w:left w:val="single" w:sz="4" w:space="0" w:color="auto"/>
              <w:bottom w:val="single" w:sz="4" w:space="0" w:color="auto"/>
              <w:right w:val="single" w:sz="4" w:space="0" w:color="auto"/>
            </w:tcBorders>
            <w:vAlign w:val="center"/>
            <w:hideMark/>
          </w:tcPr>
          <w:p w14:paraId="1B865755" w14:textId="77777777" w:rsidR="000F2748" w:rsidRDefault="000F2748">
            <w:pPr>
              <w:rPr>
                <w:b/>
                <w:bCs/>
                <w:sz w:val="20"/>
                <w:szCs w:val="20"/>
              </w:rPr>
            </w:pPr>
          </w:p>
        </w:tc>
        <w:tc>
          <w:tcPr>
            <w:tcW w:w="4740" w:type="dxa"/>
            <w:tcBorders>
              <w:top w:val="nil"/>
              <w:left w:val="nil"/>
              <w:bottom w:val="single" w:sz="4" w:space="0" w:color="auto"/>
              <w:right w:val="single" w:sz="4" w:space="0" w:color="auto"/>
            </w:tcBorders>
            <w:shd w:val="clear" w:color="auto" w:fill="auto"/>
            <w:noWrap/>
            <w:vAlign w:val="center"/>
            <w:hideMark/>
          </w:tcPr>
          <w:p w14:paraId="0BD121B0" w14:textId="77777777" w:rsidR="000F2748" w:rsidRDefault="000F2748">
            <w:pPr>
              <w:jc w:val="center"/>
              <w:rPr>
                <w:b/>
                <w:bCs/>
                <w:sz w:val="20"/>
                <w:szCs w:val="20"/>
              </w:rPr>
            </w:pPr>
            <w:r>
              <w:rPr>
                <w:b/>
                <w:bCs/>
                <w:sz w:val="20"/>
                <w:szCs w:val="20"/>
              </w:rPr>
              <w:t xml:space="preserve">PODSTAWA </w:t>
            </w:r>
          </w:p>
        </w:tc>
        <w:tc>
          <w:tcPr>
            <w:tcW w:w="960" w:type="dxa"/>
            <w:tcBorders>
              <w:top w:val="nil"/>
              <w:left w:val="nil"/>
              <w:bottom w:val="single" w:sz="4" w:space="0" w:color="auto"/>
              <w:right w:val="single" w:sz="4" w:space="0" w:color="auto"/>
            </w:tcBorders>
            <w:shd w:val="clear" w:color="auto" w:fill="auto"/>
            <w:noWrap/>
            <w:vAlign w:val="center"/>
            <w:hideMark/>
          </w:tcPr>
          <w:p w14:paraId="71060D30" w14:textId="77777777" w:rsidR="000F2748" w:rsidRDefault="000F2748">
            <w:pPr>
              <w:jc w:val="center"/>
              <w:rPr>
                <w:sz w:val="20"/>
                <w:szCs w:val="20"/>
              </w:rPr>
            </w:pPr>
            <w:r>
              <w:rPr>
                <w:sz w:val="20"/>
                <w:szCs w:val="20"/>
              </w:rPr>
              <w:t>kg</w:t>
            </w:r>
          </w:p>
        </w:tc>
        <w:tc>
          <w:tcPr>
            <w:tcW w:w="960" w:type="dxa"/>
            <w:tcBorders>
              <w:top w:val="nil"/>
              <w:left w:val="nil"/>
              <w:bottom w:val="single" w:sz="4" w:space="0" w:color="auto"/>
              <w:right w:val="single" w:sz="4" w:space="0" w:color="auto"/>
            </w:tcBorders>
            <w:shd w:val="clear" w:color="auto" w:fill="auto"/>
            <w:vAlign w:val="center"/>
            <w:hideMark/>
          </w:tcPr>
          <w:p w14:paraId="1034E9BE" w14:textId="77777777" w:rsidR="000F2748" w:rsidRDefault="000F2748">
            <w:pPr>
              <w:jc w:val="right"/>
              <w:rPr>
                <w:sz w:val="20"/>
                <w:szCs w:val="20"/>
              </w:rPr>
            </w:pPr>
            <w:r>
              <w:rPr>
                <w:sz w:val="20"/>
                <w:szCs w:val="20"/>
              </w:rPr>
              <w:t>70 000</w:t>
            </w:r>
          </w:p>
        </w:tc>
        <w:tc>
          <w:tcPr>
            <w:tcW w:w="960" w:type="dxa"/>
            <w:tcBorders>
              <w:top w:val="nil"/>
              <w:left w:val="nil"/>
              <w:bottom w:val="single" w:sz="4" w:space="0" w:color="auto"/>
              <w:right w:val="single" w:sz="4" w:space="0" w:color="auto"/>
            </w:tcBorders>
            <w:shd w:val="clear" w:color="auto" w:fill="auto"/>
            <w:vAlign w:val="center"/>
            <w:hideMark/>
          </w:tcPr>
          <w:p w14:paraId="58F7E8E0" w14:textId="77777777" w:rsidR="000F2748" w:rsidRDefault="000F2748">
            <w:pPr>
              <w:jc w:val="right"/>
              <w:rPr>
                <w:sz w:val="20"/>
                <w:szCs w:val="20"/>
              </w:rPr>
            </w:pPr>
            <w:r>
              <w:rPr>
                <w:sz w:val="20"/>
                <w:szCs w:val="20"/>
              </w:rPr>
              <w:t>10 000</w:t>
            </w:r>
          </w:p>
        </w:tc>
        <w:tc>
          <w:tcPr>
            <w:tcW w:w="960" w:type="dxa"/>
            <w:tcBorders>
              <w:top w:val="nil"/>
              <w:left w:val="nil"/>
              <w:bottom w:val="single" w:sz="4" w:space="0" w:color="auto"/>
              <w:right w:val="single" w:sz="4" w:space="0" w:color="auto"/>
            </w:tcBorders>
            <w:shd w:val="clear" w:color="auto" w:fill="auto"/>
            <w:vAlign w:val="center"/>
            <w:hideMark/>
          </w:tcPr>
          <w:p w14:paraId="39ADC4D3"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5A649842"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6032125D"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7BF75352"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5A447350"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0F08AE17" w14:textId="77777777" w:rsidR="000F2748" w:rsidRDefault="000F2748">
            <w:pPr>
              <w:jc w:val="right"/>
              <w:rPr>
                <w:sz w:val="20"/>
                <w:szCs w:val="20"/>
              </w:rPr>
            </w:pPr>
            <w:r>
              <w:rPr>
                <w:sz w:val="20"/>
                <w:szCs w:val="20"/>
              </w:rPr>
              <w:t>30 000</w:t>
            </w:r>
          </w:p>
        </w:tc>
        <w:tc>
          <w:tcPr>
            <w:tcW w:w="960" w:type="dxa"/>
            <w:tcBorders>
              <w:top w:val="nil"/>
              <w:left w:val="nil"/>
              <w:bottom w:val="single" w:sz="4" w:space="0" w:color="auto"/>
              <w:right w:val="single" w:sz="4" w:space="0" w:color="auto"/>
            </w:tcBorders>
            <w:shd w:val="clear" w:color="auto" w:fill="auto"/>
            <w:vAlign w:val="center"/>
            <w:hideMark/>
          </w:tcPr>
          <w:p w14:paraId="5B0B5CA7" w14:textId="77777777" w:rsidR="000F2748" w:rsidRDefault="000F2748">
            <w:pPr>
              <w:jc w:val="right"/>
              <w:rPr>
                <w:sz w:val="20"/>
                <w:szCs w:val="20"/>
              </w:rPr>
            </w:pPr>
            <w:r>
              <w:rPr>
                <w:sz w:val="20"/>
                <w:szCs w:val="20"/>
              </w:rPr>
              <w:t>30 000</w:t>
            </w:r>
          </w:p>
        </w:tc>
      </w:tr>
      <w:tr w:rsidR="000F2748" w14:paraId="6B6C674E" w14:textId="77777777" w:rsidTr="000F2748">
        <w:trPr>
          <w:trHeight w:val="300"/>
        </w:trPr>
        <w:tc>
          <w:tcPr>
            <w:tcW w:w="960" w:type="dxa"/>
            <w:vMerge/>
            <w:tcBorders>
              <w:top w:val="nil"/>
              <w:left w:val="single" w:sz="4" w:space="0" w:color="auto"/>
              <w:bottom w:val="single" w:sz="4" w:space="0" w:color="auto"/>
              <w:right w:val="single" w:sz="4" w:space="0" w:color="auto"/>
            </w:tcBorders>
            <w:vAlign w:val="center"/>
            <w:hideMark/>
          </w:tcPr>
          <w:p w14:paraId="1E7D74E9" w14:textId="77777777" w:rsidR="000F2748" w:rsidRDefault="000F2748">
            <w:pPr>
              <w:rPr>
                <w:b/>
                <w:bCs/>
                <w:sz w:val="20"/>
                <w:szCs w:val="20"/>
              </w:rPr>
            </w:pPr>
          </w:p>
        </w:tc>
        <w:tc>
          <w:tcPr>
            <w:tcW w:w="4740" w:type="dxa"/>
            <w:tcBorders>
              <w:top w:val="nil"/>
              <w:left w:val="nil"/>
              <w:bottom w:val="single" w:sz="4" w:space="0" w:color="auto"/>
              <w:right w:val="single" w:sz="4" w:space="0" w:color="auto"/>
            </w:tcBorders>
            <w:shd w:val="clear" w:color="auto" w:fill="auto"/>
            <w:noWrap/>
            <w:vAlign w:val="center"/>
            <w:hideMark/>
          </w:tcPr>
          <w:p w14:paraId="4DFAE0FD" w14:textId="77777777" w:rsidR="000F2748" w:rsidRDefault="000F2748">
            <w:pPr>
              <w:jc w:val="center"/>
              <w:rPr>
                <w:b/>
                <w:bCs/>
                <w:sz w:val="20"/>
                <w:szCs w:val="20"/>
              </w:rPr>
            </w:pPr>
            <w:r>
              <w:rPr>
                <w:b/>
                <w:bCs/>
                <w:sz w:val="20"/>
                <w:szCs w:val="20"/>
              </w:rPr>
              <w:t>OPCJA</w:t>
            </w:r>
          </w:p>
        </w:tc>
        <w:tc>
          <w:tcPr>
            <w:tcW w:w="960" w:type="dxa"/>
            <w:tcBorders>
              <w:top w:val="nil"/>
              <w:left w:val="nil"/>
              <w:bottom w:val="single" w:sz="4" w:space="0" w:color="auto"/>
              <w:right w:val="single" w:sz="4" w:space="0" w:color="auto"/>
            </w:tcBorders>
            <w:shd w:val="clear" w:color="auto" w:fill="auto"/>
            <w:noWrap/>
            <w:vAlign w:val="center"/>
            <w:hideMark/>
          </w:tcPr>
          <w:p w14:paraId="2C963BA7" w14:textId="77777777" w:rsidR="000F2748" w:rsidRDefault="000F2748">
            <w:pPr>
              <w:jc w:val="center"/>
              <w:rPr>
                <w:sz w:val="20"/>
                <w:szCs w:val="20"/>
              </w:rPr>
            </w:pPr>
            <w:r>
              <w:rPr>
                <w:sz w:val="20"/>
                <w:szCs w:val="20"/>
              </w:rPr>
              <w:t>kg</w:t>
            </w:r>
          </w:p>
        </w:tc>
        <w:tc>
          <w:tcPr>
            <w:tcW w:w="960" w:type="dxa"/>
            <w:tcBorders>
              <w:top w:val="nil"/>
              <w:left w:val="nil"/>
              <w:bottom w:val="single" w:sz="4" w:space="0" w:color="auto"/>
              <w:right w:val="single" w:sz="4" w:space="0" w:color="auto"/>
            </w:tcBorders>
            <w:shd w:val="clear" w:color="auto" w:fill="auto"/>
            <w:vAlign w:val="center"/>
            <w:hideMark/>
          </w:tcPr>
          <w:p w14:paraId="1A7B452B" w14:textId="77777777" w:rsidR="000F2748" w:rsidRDefault="000F2748">
            <w:pPr>
              <w:jc w:val="right"/>
              <w:rPr>
                <w:sz w:val="20"/>
                <w:szCs w:val="20"/>
              </w:rPr>
            </w:pPr>
            <w:r>
              <w:rPr>
                <w:sz w:val="20"/>
                <w:szCs w:val="20"/>
              </w:rPr>
              <w:t>20 000</w:t>
            </w:r>
          </w:p>
        </w:tc>
        <w:tc>
          <w:tcPr>
            <w:tcW w:w="960" w:type="dxa"/>
            <w:tcBorders>
              <w:top w:val="nil"/>
              <w:left w:val="nil"/>
              <w:bottom w:val="single" w:sz="4" w:space="0" w:color="auto"/>
              <w:right w:val="single" w:sz="4" w:space="0" w:color="auto"/>
            </w:tcBorders>
            <w:shd w:val="clear" w:color="auto" w:fill="auto"/>
            <w:vAlign w:val="center"/>
            <w:hideMark/>
          </w:tcPr>
          <w:p w14:paraId="061951C0" w14:textId="77777777" w:rsidR="000F2748" w:rsidRDefault="000F2748">
            <w:pPr>
              <w:jc w:val="right"/>
              <w:rPr>
                <w:sz w:val="20"/>
                <w:szCs w:val="20"/>
              </w:rPr>
            </w:pPr>
            <w:r>
              <w:rPr>
                <w:sz w:val="20"/>
                <w:szCs w:val="20"/>
              </w:rPr>
              <w:t>5 000</w:t>
            </w:r>
          </w:p>
        </w:tc>
        <w:tc>
          <w:tcPr>
            <w:tcW w:w="960" w:type="dxa"/>
            <w:tcBorders>
              <w:top w:val="nil"/>
              <w:left w:val="nil"/>
              <w:bottom w:val="single" w:sz="4" w:space="0" w:color="auto"/>
              <w:right w:val="single" w:sz="4" w:space="0" w:color="auto"/>
            </w:tcBorders>
            <w:shd w:val="clear" w:color="auto" w:fill="auto"/>
            <w:vAlign w:val="center"/>
            <w:hideMark/>
          </w:tcPr>
          <w:p w14:paraId="1461DF09"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09B61D29"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2A896CE9"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7523F744"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7FD1D69F"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302399C2" w14:textId="77777777" w:rsidR="000F2748" w:rsidRDefault="000F2748">
            <w:pPr>
              <w:jc w:val="right"/>
              <w:rPr>
                <w:sz w:val="20"/>
                <w:szCs w:val="20"/>
              </w:rPr>
            </w:pPr>
            <w:r>
              <w:rPr>
                <w:sz w:val="20"/>
                <w:szCs w:val="20"/>
              </w:rPr>
              <w:t>7 500</w:t>
            </w:r>
          </w:p>
        </w:tc>
        <w:tc>
          <w:tcPr>
            <w:tcW w:w="960" w:type="dxa"/>
            <w:tcBorders>
              <w:top w:val="nil"/>
              <w:left w:val="nil"/>
              <w:bottom w:val="single" w:sz="4" w:space="0" w:color="auto"/>
              <w:right w:val="single" w:sz="4" w:space="0" w:color="auto"/>
            </w:tcBorders>
            <w:shd w:val="clear" w:color="auto" w:fill="auto"/>
            <w:vAlign w:val="center"/>
            <w:hideMark/>
          </w:tcPr>
          <w:p w14:paraId="60CE7507" w14:textId="77777777" w:rsidR="000F2748" w:rsidRDefault="000F2748">
            <w:pPr>
              <w:jc w:val="right"/>
              <w:rPr>
                <w:sz w:val="20"/>
                <w:szCs w:val="20"/>
              </w:rPr>
            </w:pPr>
            <w:r>
              <w:rPr>
                <w:sz w:val="20"/>
                <w:szCs w:val="20"/>
              </w:rPr>
              <w:t>7 500</w:t>
            </w:r>
          </w:p>
        </w:tc>
      </w:tr>
      <w:tr w:rsidR="000F2748" w14:paraId="37E6890E" w14:textId="77777777" w:rsidTr="000F2748">
        <w:trPr>
          <w:trHeight w:val="51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38C40C67" w14:textId="77777777" w:rsidR="000F2748" w:rsidRDefault="000F2748">
            <w:pPr>
              <w:jc w:val="center"/>
              <w:rPr>
                <w:b/>
                <w:bCs/>
                <w:sz w:val="20"/>
                <w:szCs w:val="20"/>
              </w:rPr>
            </w:pPr>
            <w:r>
              <w:rPr>
                <w:b/>
                <w:bCs/>
                <w:sz w:val="20"/>
                <w:szCs w:val="20"/>
              </w:rPr>
              <w:t>4</w:t>
            </w:r>
          </w:p>
        </w:tc>
        <w:tc>
          <w:tcPr>
            <w:tcW w:w="4740" w:type="dxa"/>
            <w:tcBorders>
              <w:top w:val="nil"/>
              <w:left w:val="nil"/>
              <w:bottom w:val="single" w:sz="4" w:space="0" w:color="auto"/>
              <w:right w:val="single" w:sz="4" w:space="0" w:color="auto"/>
            </w:tcBorders>
            <w:shd w:val="clear" w:color="auto" w:fill="auto"/>
            <w:vAlign w:val="center"/>
            <w:hideMark/>
          </w:tcPr>
          <w:p w14:paraId="541CA901" w14:textId="77777777" w:rsidR="000F2748" w:rsidRDefault="000F2748">
            <w:pPr>
              <w:rPr>
                <w:b/>
                <w:bCs/>
                <w:sz w:val="20"/>
                <w:szCs w:val="20"/>
              </w:rPr>
            </w:pPr>
            <w:r>
              <w:rPr>
                <w:b/>
                <w:bCs/>
                <w:sz w:val="20"/>
                <w:szCs w:val="20"/>
              </w:rPr>
              <w:t>Olej do silników okrętowych (np. Marinol RG-1240 WOJ lub równoważny)</w:t>
            </w:r>
          </w:p>
        </w:tc>
        <w:tc>
          <w:tcPr>
            <w:tcW w:w="960" w:type="dxa"/>
            <w:tcBorders>
              <w:top w:val="nil"/>
              <w:left w:val="nil"/>
              <w:bottom w:val="single" w:sz="4" w:space="0" w:color="auto"/>
              <w:right w:val="single" w:sz="4" w:space="0" w:color="auto"/>
            </w:tcBorders>
            <w:shd w:val="clear" w:color="auto" w:fill="auto"/>
            <w:noWrap/>
            <w:vAlign w:val="center"/>
            <w:hideMark/>
          </w:tcPr>
          <w:p w14:paraId="6A8C602E" w14:textId="77777777" w:rsidR="000F2748" w:rsidRDefault="000F2748">
            <w:pPr>
              <w:jc w:val="center"/>
              <w:rPr>
                <w:b/>
                <w:bCs/>
                <w:sz w:val="20"/>
                <w:szCs w:val="20"/>
              </w:rPr>
            </w:pPr>
            <w:r>
              <w:rPr>
                <w:b/>
                <w:bCs/>
                <w:sz w:val="20"/>
                <w:szCs w:val="20"/>
              </w:rPr>
              <w:t>kg</w:t>
            </w:r>
          </w:p>
        </w:tc>
        <w:tc>
          <w:tcPr>
            <w:tcW w:w="960" w:type="dxa"/>
            <w:tcBorders>
              <w:top w:val="nil"/>
              <w:left w:val="nil"/>
              <w:bottom w:val="single" w:sz="4" w:space="0" w:color="auto"/>
              <w:right w:val="single" w:sz="4" w:space="0" w:color="auto"/>
            </w:tcBorders>
            <w:shd w:val="clear" w:color="auto" w:fill="auto"/>
            <w:vAlign w:val="center"/>
            <w:hideMark/>
          </w:tcPr>
          <w:p w14:paraId="2652B63B" w14:textId="77777777" w:rsidR="000F2748" w:rsidRDefault="000F2748">
            <w:pPr>
              <w:jc w:val="right"/>
              <w:rPr>
                <w:b/>
                <w:bCs/>
                <w:sz w:val="20"/>
                <w:szCs w:val="20"/>
              </w:rPr>
            </w:pPr>
            <w:r>
              <w:rPr>
                <w:b/>
                <w:bCs/>
                <w:sz w:val="20"/>
                <w:szCs w:val="20"/>
              </w:rPr>
              <w:t>50 000</w:t>
            </w:r>
          </w:p>
        </w:tc>
        <w:tc>
          <w:tcPr>
            <w:tcW w:w="960" w:type="dxa"/>
            <w:tcBorders>
              <w:top w:val="nil"/>
              <w:left w:val="nil"/>
              <w:bottom w:val="single" w:sz="4" w:space="0" w:color="auto"/>
              <w:right w:val="single" w:sz="4" w:space="0" w:color="auto"/>
            </w:tcBorders>
            <w:shd w:val="clear" w:color="auto" w:fill="auto"/>
            <w:vAlign w:val="center"/>
            <w:hideMark/>
          </w:tcPr>
          <w:p w14:paraId="4E25B007" w14:textId="77777777" w:rsidR="000F2748" w:rsidRDefault="000F2748">
            <w:pPr>
              <w:jc w:val="right"/>
              <w:rPr>
                <w:b/>
                <w:bCs/>
                <w:sz w:val="20"/>
                <w:szCs w:val="20"/>
              </w:rPr>
            </w:pPr>
            <w:r>
              <w:rPr>
                <w:b/>
                <w:bCs/>
                <w:sz w:val="20"/>
                <w:szCs w:val="20"/>
              </w:rPr>
              <w:t>12 000</w:t>
            </w:r>
          </w:p>
        </w:tc>
        <w:tc>
          <w:tcPr>
            <w:tcW w:w="960" w:type="dxa"/>
            <w:tcBorders>
              <w:top w:val="nil"/>
              <w:left w:val="nil"/>
              <w:bottom w:val="single" w:sz="4" w:space="0" w:color="auto"/>
              <w:right w:val="single" w:sz="4" w:space="0" w:color="auto"/>
            </w:tcBorders>
            <w:shd w:val="clear" w:color="auto" w:fill="auto"/>
            <w:vAlign w:val="center"/>
            <w:hideMark/>
          </w:tcPr>
          <w:p w14:paraId="16DED809" w14:textId="77777777" w:rsidR="000F2748" w:rsidRDefault="000F2748">
            <w:pPr>
              <w:jc w:val="right"/>
              <w:rPr>
                <w:b/>
                <w:bCs/>
                <w:sz w:val="20"/>
                <w:szCs w:val="20"/>
              </w:rPr>
            </w:pPr>
            <w:r>
              <w:rPr>
                <w:b/>
                <w:bCs/>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7E127C6D" w14:textId="77777777" w:rsidR="000F2748" w:rsidRDefault="000F2748">
            <w:pPr>
              <w:jc w:val="right"/>
              <w:rPr>
                <w:b/>
                <w:bCs/>
                <w:sz w:val="20"/>
                <w:szCs w:val="20"/>
              </w:rPr>
            </w:pPr>
            <w:r>
              <w:rPr>
                <w:b/>
                <w:bCs/>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263C536A" w14:textId="77777777" w:rsidR="000F2748" w:rsidRDefault="000F2748">
            <w:pPr>
              <w:jc w:val="right"/>
              <w:rPr>
                <w:b/>
                <w:bCs/>
                <w:sz w:val="20"/>
                <w:szCs w:val="20"/>
              </w:rPr>
            </w:pPr>
            <w:r>
              <w:rPr>
                <w:b/>
                <w:bCs/>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7358E00C" w14:textId="77777777" w:rsidR="000F2748" w:rsidRDefault="000F2748">
            <w:pPr>
              <w:jc w:val="right"/>
              <w:rPr>
                <w:b/>
                <w:bCs/>
                <w:sz w:val="20"/>
                <w:szCs w:val="20"/>
              </w:rPr>
            </w:pPr>
            <w:r>
              <w:rPr>
                <w:b/>
                <w:bCs/>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339824B2" w14:textId="77777777" w:rsidR="000F2748" w:rsidRDefault="000F2748">
            <w:pPr>
              <w:jc w:val="right"/>
              <w:rPr>
                <w:b/>
                <w:bCs/>
                <w:sz w:val="20"/>
                <w:szCs w:val="20"/>
              </w:rPr>
            </w:pPr>
            <w:r>
              <w:rPr>
                <w:b/>
                <w:bCs/>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6EC48FB6" w14:textId="77777777" w:rsidR="000F2748" w:rsidRDefault="000F2748">
            <w:pPr>
              <w:jc w:val="right"/>
              <w:rPr>
                <w:b/>
                <w:bCs/>
                <w:sz w:val="20"/>
                <w:szCs w:val="20"/>
              </w:rPr>
            </w:pPr>
            <w:r>
              <w:rPr>
                <w:b/>
                <w:bCs/>
                <w:sz w:val="20"/>
                <w:szCs w:val="20"/>
              </w:rPr>
              <w:t>22 000</w:t>
            </w:r>
          </w:p>
        </w:tc>
        <w:tc>
          <w:tcPr>
            <w:tcW w:w="960" w:type="dxa"/>
            <w:tcBorders>
              <w:top w:val="nil"/>
              <w:left w:val="nil"/>
              <w:bottom w:val="single" w:sz="4" w:space="0" w:color="auto"/>
              <w:right w:val="single" w:sz="4" w:space="0" w:color="auto"/>
            </w:tcBorders>
            <w:shd w:val="clear" w:color="auto" w:fill="auto"/>
            <w:vAlign w:val="center"/>
            <w:hideMark/>
          </w:tcPr>
          <w:p w14:paraId="05CA2B29" w14:textId="77777777" w:rsidR="000F2748" w:rsidRDefault="000F2748">
            <w:pPr>
              <w:jc w:val="right"/>
              <w:rPr>
                <w:b/>
                <w:bCs/>
                <w:sz w:val="20"/>
                <w:szCs w:val="20"/>
              </w:rPr>
            </w:pPr>
            <w:r>
              <w:rPr>
                <w:b/>
                <w:bCs/>
                <w:sz w:val="20"/>
                <w:szCs w:val="20"/>
              </w:rPr>
              <w:t>16 000</w:t>
            </w:r>
          </w:p>
        </w:tc>
      </w:tr>
      <w:tr w:rsidR="000F2748" w14:paraId="7563169A" w14:textId="77777777" w:rsidTr="000F2748">
        <w:trPr>
          <w:trHeight w:val="300"/>
        </w:trPr>
        <w:tc>
          <w:tcPr>
            <w:tcW w:w="960" w:type="dxa"/>
            <w:vMerge/>
            <w:tcBorders>
              <w:top w:val="nil"/>
              <w:left w:val="single" w:sz="4" w:space="0" w:color="auto"/>
              <w:bottom w:val="single" w:sz="4" w:space="0" w:color="auto"/>
              <w:right w:val="single" w:sz="4" w:space="0" w:color="auto"/>
            </w:tcBorders>
            <w:vAlign w:val="center"/>
            <w:hideMark/>
          </w:tcPr>
          <w:p w14:paraId="2224AAAA" w14:textId="77777777" w:rsidR="000F2748" w:rsidRDefault="000F2748">
            <w:pPr>
              <w:rPr>
                <w:b/>
                <w:bCs/>
                <w:sz w:val="20"/>
                <w:szCs w:val="20"/>
              </w:rPr>
            </w:pPr>
          </w:p>
        </w:tc>
        <w:tc>
          <w:tcPr>
            <w:tcW w:w="4740" w:type="dxa"/>
            <w:tcBorders>
              <w:top w:val="nil"/>
              <w:left w:val="nil"/>
              <w:bottom w:val="single" w:sz="4" w:space="0" w:color="auto"/>
              <w:right w:val="single" w:sz="4" w:space="0" w:color="auto"/>
            </w:tcBorders>
            <w:shd w:val="clear" w:color="auto" w:fill="auto"/>
            <w:noWrap/>
            <w:vAlign w:val="center"/>
            <w:hideMark/>
          </w:tcPr>
          <w:p w14:paraId="73B407A8" w14:textId="77777777" w:rsidR="000F2748" w:rsidRDefault="000F2748">
            <w:pPr>
              <w:jc w:val="center"/>
              <w:rPr>
                <w:b/>
                <w:bCs/>
                <w:sz w:val="20"/>
                <w:szCs w:val="20"/>
              </w:rPr>
            </w:pPr>
            <w:r>
              <w:rPr>
                <w:b/>
                <w:bCs/>
                <w:sz w:val="20"/>
                <w:szCs w:val="20"/>
              </w:rPr>
              <w:t xml:space="preserve">PODSTAWA </w:t>
            </w:r>
          </w:p>
        </w:tc>
        <w:tc>
          <w:tcPr>
            <w:tcW w:w="960" w:type="dxa"/>
            <w:tcBorders>
              <w:top w:val="nil"/>
              <w:left w:val="nil"/>
              <w:bottom w:val="single" w:sz="4" w:space="0" w:color="auto"/>
              <w:right w:val="single" w:sz="4" w:space="0" w:color="auto"/>
            </w:tcBorders>
            <w:shd w:val="clear" w:color="auto" w:fill="auto"/>
            <w:noWrap/>
            <w:vAlign w:val="center"/>
            <w:hideMark/>
          </w:tcPr>
          <w:p w14:paraId="5C96B84F" w14:textId="77777777" w:rsidR="000F2748" w:rsidRDefault="000F2748">
            <w:pPr>
              <w:jc w:val="center"/>
              <w:rPr>
                <w:sz w:val="20"/>
                <w:szCs w:val="20"/>
              </w:rPr>
            </w:pPr>
            <w:r>
              <w:rPr>
                <w:sz w:val="20"/>
                <w:szCs w:val="20"/>
              </w:rPr>
              <w:t>kg</w:t>
            </w:r>
          </w:p>
        </w:tc>
        <w:tc>
          <w:tcPr>
            <w:tcW w:w="960" w:type="dxa"/>
            <w:tcBorders>
              <w:top w:val="nil"/>
              <w:left w:val="nil"/>
              <w:bottom w:val="single" w:sz="4" w:space="0" w:color="auto"/>
              <w:right w:val="single" w:sz="4" w:space="0" w:color="auto"/>
            </w:tcBorders>
            <w:shd w:val="clear" w:color="auto" w:fill="auto"/>
            <w:vAlign w:val="center"/>
            <w:hideMark/>
          </w:tcPr>
          <w:p w14:paraId="1D298758" w14:textId="77777777" w:rsidR="000F2748" w:rsidRDefault="000F2748">
            <w:pPr>
              <w:jc w:val="right"/>
              <w:rPr>
                <w:sz w:val="20"/>
                <w:szCs w:val="20"/>
              </w:rPr>
            </w:pPr>
            <w:r>
              <w:rPr>
                <w:sz w:val="20"/>
                <w:szCs w:val="20"/>
              </w:rPr>
              <w:t>30 000</w:t>
            </w:r>
          </w:p>
        </w:tc>
        <w:tc>
          <w:tcPr>
            <w:tcW w:w="960" w:type="dxa"/>
            <w:tcBorders>
              <w:top w:val="nil"/>
              <w:left w:val="nil"/>
              <w:bottom w:val="single" w:sz="4" w:space="0" w:color="auto"/>
              <w:right w:val="single" w:sz="4" w:space="0" w:color="auto"/>
            </w:tcBorders>
            <w:shd w:val="clear" w:color="auto" w:fill="auto"/>
            <w:vAlign w:val="center"/>
            <w:hideMark/>
          </w:tcPr>
          <w:p w14:paraId="5D39E9DF" w14:textId="77777777" w:rsidR="000F2748" w:rsidRDefault="000F2748">
            <w:pPr>
              <w:jc w:val="right"/>
              <w:rPr>
                <w:sz w:val="20"/>
                <w:szCs w:val="20"/>
              </w:rPr>
            </w:pPr>
            <w:r>
              <w:rPr>
                <w:sz w:val="20"/>
                <w:szCs w:val="20"/>
              </w:rPr>
              <w:t>10 000</w:t>
            </w:r>
          </w:p>
        </w:tc>
        <w:tc>
          <w:tcPr>
            <w:tcW w:w="960" w:type="dxa"/>
            <w:tcBorders>
              <w:top w:val="nil"/>
              <w:left w:val="nil"/>
              <w:bottom w:val="single" w:sz="4" w:space="0" w:color="auto"/>
              <w:right w:val="single" w:sz="4" w:space="0" w:color="auto"/>
            </w:tcBorders>
            <w:shd w:val="clear" w:color="auto" w:fill="auto"/>
            <w:vAlign w:val="center"/>
            <w:hideMark/>
          </w:tcPr>
          <w:p w14:paraId="11CE04FA"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27A1B30E"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015ED776"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2E7C8643"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7A377B40"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3D803375" w14:textId="77777777" w:rsidR="000F2748" w:rsidRDefault="000F2748">
            <w:pPr>
              <w:jc w:val="right"/>
              <w:rPr>
                <w:sz w:val="20"/>
                <w:szCs w:val="20"/>
              </w:rPr>
            </w:pPr>
            <w:r>
              <w:rPr>
                <w:sz w:val="20"/>
                <w:szCs w:val="20"/>
              </w:rPr>
              <w:t>10 000</w:t>
            </w:r>
          </w:p>
        </w:tc>
        <w:tc>
          <w:tcPr>
            <w:tcW w:w="960" w:type="dxa"/>
            <w:tcBorders>
              <w:top w:val="nil"/>
              <w:left w:val="nil"/>
              <w:bottom w:val="single" w:sz="4" w:space="0" w:color="auto"/>
              <w:right w:val="single" w:sz="4" w:space="0" w:color="auto"/>
            </w:tcBorders>
            <w:shd w:val="clear" w:color="auto" w:fill="auto"/>
            <w:vAlign w:val="center"/>
            <w:hideMark/>
          </w:tcPr>
          <w:p w14:paraId="7A42F2A1" w14:textId="77777777" w:rsidR="000F2748" w:rsidRDefault="000F2748">
            <w:pPr>
              <w:jc w:val="right"/>
              <w:rPr>
                <w:sz w:val="20"/>
                <w:szCs w:val="20"/>
              </w:rPr>
            </w:pPr>
            <w:r>
              <w:rPr>
                <w:sz w:val="20"/>
                <w:szCs w:val="20"/>
              </w:rPr>
              <w:t>10 000</w:t>
            </w:r>
          </w:p>
        </w:tc>
      </w:tr>
      <w:tr w:rsidR="000F2748" w14:paraId="484F5210" w14:textId="77777777" w:rsidTr="000F2748">
        <w:trPr>
          <w:trHeight w:val="300"/>
        </w:trPr>
        <w:tc>
          <w:tcPr>
            <w:tcW w:w="960" w:type="dxa"/>
            <w:vMerge/>
            <w:tcBorders>
              <w:top w:val="nil"/>
              <w:left w:val="single" w:sz="4" w:space="0" w:color="auto"/>
              <w:bottom w:val="single" w:sz="4" w:space="0" w:color="auto"/>
              <w:right w:val="single" w:sz="4" w:space="0" w:color="auto"/>
            </w:tcBorders>
            <w:vAlign w:val="center"/>
            <w:hideMark/>
          </w:tcPr>
          <w:p w14:paraId="7567058F" w14:textId="77777777" w:rsidR="000F2748" w:rsidRDefault="000F2748">
            <w:pPr>
              <w:rPr>
                <w:b/>
                <w:bCs/>
                <w:sz w:val="20"/>
                <w:szCs w:val="20"/>
              </w:rPr>
            </w:pPr>
          </w:p>
        </w:tc>
        <w:tc>
          <w:tcPr>
            <w:tcW w:w="4740" w:type="dxa"/>
            <w:tcBorders>
              <w:top w:val="nil"/>
              <w:left w:val="nil"/>
              <w:bottom w:val="single" w:sz="4" w:space="0" w:color="auto"/>
              <w:right w:val="single" w:sz="4" w:space="0" w:color="auto"/>
            </w:tcBorders>
            <w:shd w:val="clear" w:color="auto" w:fill="auto"/>
            <w:noWrap/>
            <w:vAlign w:val="center"/>
            <w:hideMark/>
          </w:tcPr>
          <w:p w14:paraId="0C4D2348" w14:textId="77777777" w:rsidR="000F2748" w:rsidRDefault="000F2748">
            <w:pPr>
              <w:jc w:val="center"/>
              <w:rPr>
                <w:b/>
                <w:bCs/>
                <w:sz w:val="20"/>
                <w:szCs w:val="20"/>
              </w:rPr>
            </w:pPr>
            <w:r>
              <w:rPr>
                <w:b/>
                <w:bCs/>
                <w:sz w:val="20"/>
                <w:szCs w:val="20"/>
              </w:rPr>
              <w:t>OPCJA</w:t>
            </w:r>
          </w:p>
        </w:tc>
        <w:tc>
          <w:tcPr>
            <w:tcW w:w="960" w:type="dxa"/>
            <w:tcBorders>
              <w:top w:val="nil"/>
              <w:left w:val="nil"/>
              <w:bottom w:val="single" w:sz="4" w:space="0" w:color="auto"/>
              <w:right w:val="single" w:sz="4" w:space="0" w:color="auto"/>
            </w:tcBorders>
            <w:shd w:val="clear" w:color="auto" w:fill="auto"/>
            <w:noWrap/>
            <w:vAlign w:val="center"/>
            <w:hideMark/>
          </w:tcPr>
          <w:p w14:paraId="064F3D07" w14:textId="77777777" w:rsidR="000F2748" w:rsidRDefault="000F2748">
            <w:pPr>
              <w:jc w:val="center"/>
              <w:rPr>
                <w:sz w:val="20"/>
                <w:szCs w:val="20"/>
              </w:rPr>
            </w:pPr>
            <w:r>
              <w:rPr>
                <w:sz w:val="20"/>
                <w:szCs w:val="20"/>
              </w:rPr>
              <w:t>kg</w:t>
            </w:r>
          </w:p>
        </w:tc>
        <w:tc>
          <w:tcPr>
            <w:tcW w:w="960" w:type="dxa"/>
            <w:tcBorders>
              <w:top w:val="nil"/>
              <w:left w:val="nil"/>
              <w:bottom w:val="single" w:sz="4" w:space="0" w:color="auto"/>
              <w:right w:val="single" w:sz="4" w:space="0" w:color="auto"/>
            </w:tcBorders>
            <w:shd w:val="clear" w:color="auto" w:fill="auto"/>
            <w:vAlign w:val="center"/>
            <w:hideMark/>
          </w:tcPr>
          <w:p w14:paraId="28E4EE0A" w14:textId="77777777" w:rsidR="000F2748" w:rsidRDefault="000F2748">
            <w:pPr>
              <w:jc w:val="right"/>
              <w:rPr>
                <w:sz w:val="20"/>
                <w:szCs w:val="20"/>
              </w:rPr>
            </w:pPr>
            <w:r>
              <w:rPr>
                <w:sz w:val="20"/>
                <w:szCs w:val="20"/>
              </w:rPr>
              <w:t>20 000</w:t>
            </w:r>
          </w:p>
        </w:tc>
        <w:tc>
          <w:tcPr>
            <w:tcW w:w="960" w:type="dxa"/>
            <w:tcBorders>
              <w:top w:val="nil"/>
              <w:left w:val="nil"/>
              <w:bottom w:val="single" w:sz="4" w:space="0" w:color="auto"/>
              <w:right w:val="single" w:sz="4" w:space="0" w:color="auto"/>
            </w:tcBorders>
            <w:shd w:val="clear" w:color="auto" w:fill="auto"/>
            <w:vAlign w:val="center"/>
            <w:hideMark/>
          </w:tcPr>
          <w:p w14:paraId="718CCDD2" w14:textId="77777777" w:rsidR="000F2748" w:rsidRDefault="000F2748">
            <w:pPr>
              <w:jc w:val="right"/>
              <w:rPr>
                <w:sz w:val="20"/>
                <w:szCs w:val="20"/>
              </w:rPr>
            </w:pPr>
            <w:r>
              <w:rPr>
                <w:sz w:val="20"/>
                <w:szCs w:val="20"/>
              </w:rPr>
              <w:t>2 000</w:t>
            </w:r>
          </w:p>
        </w:tc>
        <w:tc>
          <w:tcPr>
            <w:tcW w:w="960" w:type="dxa"/>
            <w:tcBorders>
              <w:top w:val="nil"/>
              <w:left w:val="nil"/>
              <w:bottom w:val="single" w:sz="4" w:space="0" w:color="auto"/>
              <w:right w:val="single" w:sz="4" w:space="0" w:color="auto"/>
            </w:tcBorders>
            <w:shd w:val="clear" w:color="auto" w:fill="auto"/>
            <w:vAlign w:val="center"/>
            <w:hideMark/>
          </w:tcPr>
          <w:p w14:paraId="41C0E979"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20C9AE49"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742FEC80"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6D90DD5D"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69892428"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4D3CF79C" w14:textId="77777777" w:rsidR="000F2748" w:rsidRDefault="000F2748">
            <w:pPr>
              <w:jc w:val="right"/>
              <w:rPr>
                <w:sz w:val="20"/>
                <w:szCs w:val="20"/>
              </w:rPr>
            </w:pPr>
            <w:r>
              <w:rPr>
                <w:sz w:val="20"/>
                <w:szCs w:val="20"/>
              </w:rPr>
              <w:t>12 000</w:t>
            </w:r>
          </w:p>
        </w:tc>
        <w:tc>
          <w:tcPr>
            <w:tcW w:w="960" w:type="dxa"/>
            <w:tcBorders>
              <w:top w:val="nil"/>
              <w:left w:val="nil"/>
              <w:bottom w:val="single" w:sz="4" w:space="0" w:color="auto"/>
              <w:right w:val="single" w:sz="4" w:space="0" w:color="auto"/>
            </w:tcBorders>
            <w:shd w:val="clear" w:color="auto" w:fill="auto"/>
            <w:vAlign w:val="center"/>
            <w:hideMark/>
          </w:tcPr>
          <w:p w14:paraId="36F3F6C9" w14:textId="77777777" w:rsidR="000F2748" w:rsidRDefault="000F2748">
            <w:pPr>
              <w:jc w:val="right"/>
              <w:rPr>
                <w:sz w:val="20"/>
                <w:szCs w:val="20"/>
              </w:rPr>
            </w:pPr>
            <w:r>
              <w:rPr>
                <w:sz w:val="20"/>
                <w:szCs w:val="20"/>
              </w:rPr>
              <w:t>6 000</w:t>
            </w:r>
          </w:p>
        </w:tc>
      </w:tr>
      <w:tr w:rsidR="000F2748" w14:paraId="280EA18B" w14:textId="77777777" w:rsidTr="000F2748">
        <w:trPr>
          <w:trHeight w:val="51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260C0FDF" w14:textId="77777777" w:rsidR="000F2748" w:rsidRDefault="000F2748">
            <w:pPr>
              <w:jc w:val="center"/>
              <w:rPr>
                <w:b/>
                <w:bCs/>
                <w:sz w:val="20"/>
                <w:szCs w:val="20"/>
              </w:rPr>
            </w:pPr>
            <w:r>
              <w:rPr>
                <w:b/>
                <w:bCs/>
                <w:sz w:val="20"/>
                <w:szCs w:val="20"/>
              </w:rPr>
              <w:t>5</w:t>
            </w:r>
          </w:p>
        </w:tc>
        <w:tc>
          <w:tcPr>
            <w:tcW w:w="4740" w:type="dxa"/>
            <w:tcBorders>
              <w:top w:val="nil"/>
              <w:left w:val="nil"/>
              <w:bottom w:val="single" w:sz="4" w:space="0" w:color="auto"/>
              <w:right w:val="single" w:sz="4" w:space="0" w:color="auto"/>
            </w:tcBorders>
            <w:shd w:val="clear" w:color="auto" w:fill="auto"/>
            <w:vAlign w:val="center"/>
            <w:hideMark/>
          </w:tcPr>
          <w:p w14:paraId="37C9B29B" w14:textId="77777777" w:rsidR="000F2748" w:rsidRDefault="000F2748">
            <w:pPr>
              <w:rPr>
                <w:b/>
                <w:bCs/>
                <w:sz w:val="20"/>
                <w:szCs w:val="20"/>
              </w:rPr>
            </w:pPr>
            <w:r>
              <w:rPr>
                <w:b/>
                <w:bCs/>
                <w:sz w:val="20"/>
                <w:szCs w:val="20"/>
              </w:rPr>
              <w:t>Olej do okrętowych silników spalinowych dużej mocy klasy SAE 40 o kodzie NATO O-278</w:t>
            </w:r>
          </w:p>
        </w:tc>
        <w:tc>
          <w:tcPr>
            <w:tcW w:w="960" w:type="dxa"/>
            <w:tcBorders>
              <w:top w:val="nil"/>
              <w:left w:val="nil"/>
              <w:bottom w:val="single" w:sz="4" w:space="0" w:color="auto"/>
              <w:right w:val="single" w:sz="4" w:space="0" w:color="auto"/>
            </w:tcBorders>
            <w:shd w:val="clear" w:color="auto" w:fill="auto"/>
            <w:noWrap/>
            <w:vAlign w:val="center"/>
            <w:hideMark/>
          </w:tcPr>
          <w:p w14:paraId="4FD5C0EB" w14:textId="77777777" w:rsidR="000F2748" w:rsidRDefault="000F2748">
            <w:pPr>
              <w:jc w:val="center"/>
              <w:rPr>
                <w:b/>
                <w:bCs/>
                <w:sz w:val="20"/>
                <w:szCs w:val="20"/>
              </w:rPr>
            </w:pPr>
            <w:r>
              <w:rPr>
                <w:b/>
                <w:bCs/>
                <w:sz w:val="20"/>
                <w:szCs w:val="20"/>
              </w:rPr>
              <w:t>kg</w:t>
            </w:r>
          </w:p>
        </w:tc>
        <w:tc>
          <w:tcPr>
            <w:tcW w:w="960" w:type="dxa"/>
            <w:tcBorders>
              <w:top w:val="nil"/>
              <w:left w:val="nil"/>
              <w:bottom w:val="single" w:sz="4" w:space="0" w:color="auto"/>
              <w:right w:val="single" w:sz="4" w:space="0" w:color="auto"/>
            </w:tcBorders>
            <w:shd w:val="clear" w:color="auto" w:fill="auto"/>
            <w:vAlign w:val="center"/>
            <w:hideMark/>
          </w:tcPr>
          <w:p w14:paraId="5656E4B1" w14:textId="77777777" w:rsidR="000F2748" w:rsidRDefault="000F2748">
            <w:pPr>
              <w:jc w:val="right"/>
              <w:rPr>
                <w:b/>
                <w:bCs/>
                <w:sz w:val="20"/>
                <w:szCs w:val="20"/>
              </w:rPr>
            </w:pPr>
            <w:r>
              <w:rPr>
                <w:b/>
                <w:bCs/>
                <w:sz w:val="20"/>
                <w:szCs w:val="20"/>
              </w:rPr>
              <w:t>17 500</w:t>
            </w:r>
          </w:p>
        </w:tc>
        <w:tc>
          <w:tcPr>
            <w:tcW w:w="960" w:type="dxa"/>
            <w:tcBorders>
              <w:top w:val="nil"/>
              <w:left w:val="nil"/>
              <w:bottom w:val="single" w:sz="4" w:space="0" w:color="auto"/>
              <w:right w:val="single" w:sz="4" w:space="0" w:color="auto"/>
            </w:tcBorders>
            <w:shd w:val="clear" w:color="auto" w:fill="auto"/>
            <w:vAlign w:val="center"/>
            <w:hideMark/>
          </w:tcPr>
          <w:p w14:paraId="5E9034AA" w14:textId="77777777" w:rsidR="000F2748" w:rsidRDefault="000F2748">
            <w:pPr>
              <w:jc w:val="right"/>
              <w:rPr>
                <w:b/>
                <w:bCs/>
                <w:sz w:val="20"/>
                <w:szCs w:val="20"/>
              </w:rPr>
            </w:pPr>
            <w:r>
              <w:rPr>
                <w:b/>
                <w:bCs/>
                <w:sz w:val="20"/>
                <w:szCs w:val="20"/>
              </w:rPr>
              <w:t>4 000</w:t>
            </w:r>
          </w:p>
        </w:tc>
        <w:tc>
          <w:tcPr>
            <w:tcW w:w="960" w:type="dxa"/>
            <w:tcBorders>
              <w:top w:val="nil"/>
              <w:left w:val="nil"/>
              <w:bottom w:val="single" w:sz="4" w:space="0" w:color="auto"/>
              <w:right w:val="single" w:sz="4" w:space="0" w:color="auto"/>
            </w:tcBorders>
            <w:shd w:val="clear" w:color="auto" w:fill="auto"/>
            <w:vAlign w:val="center"/>
            <w:hideMark/>
          </w:tcPr>
          <w:p w14:paraId="5D4139D8" w14:textId="77777777" w:rsidR="000F2748" w:rsidRDefault="000F2748">
            <w:pPr>
              <w:jc w:val="right"/>
              <w:rPr>
                <w:b/>
                <w:bCs/>
                <w:sz w:val="20"/>
                <w:szCs w:val="20"/>
              </w:rPr>
            </w:pPr>
            <w:r>
              <w:rPr>
                <w:b/>
                <w:bCs/>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2A54F660" w14:textId="77777777" w:rsidR="000F2748" w:rsidRDefault="000F2748">
            <w:pPr>
              <w:jc w:val="right"/>
              <w:rPr>
                <w:b/>
                <w:bCs/>
                <w:sz w:val="20"/>
                <w:szCs w:val="20"/>
              </w:rPr>
            </w:pPr>
            <w:r>
              <w:rPr>
                <w:b/>
                <w:bCs/>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187C91BA" w14:textId="77777777" w:rsidR="000F2748" w:rsidRDefault="000F2748">
            <w:pPr>
              <w:jc w:val="right"/>
              <w:rPr>
                <w:b/>
                <w:bCs/>
                <w:sz w:val="20"/>
                <w:szCs w:val="20"/>
              </w:rPr>
            </w:pPr>
            <w:r>
              <w:rPr>
                <w:b/>
                <w:bCs/>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7DEF3FAB" w14:textId="77777777" w:rsidR="000F2748" w:rsidRDefault="000F2748">
            <w:pPr>
              <w:jc w:val="right"/>
              <w:rPr>
                <w:b/>
                <w:bCs/>
                <w:sz w:val="20"/>
                <w:szCs w:val="20"/>
              </w:rPr>
            </w:pPr>
            <w:r>
              <w:rPr>
                <w:b/>
                <w:bCs/>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5E6A7EAD" w14:textId="77777777" w:rsidR="000F2748" w:rsidRDefault="000F2748">
            <w:pPr>
              <w:jc w:val="right"/>
              <w:rPr>
                <w:b/>
                <w:bCs/>
                <w:sz w:val="20"/>
                <w:szCs w:val="20"/>
              </w:rPr>
            </w:pPr>
            <w:r>
              <w:rPr>
                <w:b/>
                <w:bCs/>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368AA0EB" w14:textId="77777777" w:rsidR="000F2748" w:rsidRDefault="000F2748">
            <w:pPr>
              <w:jc w:val="right"/>
              <w:rPr>
                <w:b/>
                <w:bCs/>
                <w:sz w:val="20"/>
                <w:szCs w:val="20"/>
              </w:rPr>
            </w:pPr>
            <w:r>
              <w:rPr>
                <w:b/>
                <w:bCs/>
                <w:sz w:val="20"/>
                <w:szCs w:val="20"/>
              </w:rPr>
              <w:t>9 500</w:t>
            </w:r>
          </w:p>
        </w:tc>
        <w:tc>
          <w:tcPr>
            <w:tcW w:w="960" w:type="dxa"/>
            <w:tcBorders>
              <w:top w:val="nil"/>
              <w:left w:val="nil"/>
              <w:bottom w:val="single" w:sz="4" w:space="0" w:color="auto"/>
              <w:right w:val="single" w:sz="4" w:space="0" w:color="auto"/>
            </w:tcBorders>
            <w:shd w:val="clear" w:color="auto" w:fill="auto"/>
            <w:vAlign w:val="center"/>
            <w:hideMark/>
          </w:tcPr>
          <w:p w14:paraId="7F4C2AB0" w14:textId="77777777" w:rsidR="000F2748" w:rsidRDefault="000F2748">
            <w:pPr>
              <w:jc w:val="right"/>
              <w:rPr>
                <w:b/>
                <w:bCs/>
                <w:sz w:val="20"/>
                <w:szCs w:val="20"/>
              </w:rPr>
            </w:pPr>
            <w:r>
              <w:rPr>
                <w:b/>
                <w:bCs/>
                <w:sz w:val="20"/>
                <w:szCs w:val="20"/>
              </w:rPr>
              <w:t>4 000</w:t>
            </w:r>
          </w:p>
        </w:tc>
      </w:tr>
      <w:tr w:rsidR="000F2748" w14:paraId="074F4614" w14:textId="77777777" w:rsidTr="000F2748">
        <w:trPr>
          <w:trHeight w:val="300"/>
        </w:trPr>
        <w:tc>
          <w:tcPr>
            <w:tcW w:w="960" w:type="dxa"/>
            <w:vMerge/>
            <w:tcBorders>
              <w:top w:val="nil"/>
              <w:left w:val="single" w:sz="4" w:space="0" w:color="auto"/>
              <w:bottom w:val="single" w:sz="4" w:space="0" w:color="auto"/>
              <w:right w:val="single" w:sz="4" w:space="0" w:color="auto"/>
            </w:tcBorders>
            <w:vAlign w:val="center"/>
            <w:hideMark/>
          </w:tcPr>
          <w:p w14:paraId="545811DC" w14:textId="77777777" w:rsidR="000F2748" w:rsidRDefault="000F2748">
            <w:pPr>
              <w:rPr>
                <w:b/>
                <w:bCs/>
                <w:sz w:val="20"/>
                <w:szCs w:val="20"/>
              </w:rPr>
            </w:pPr>
          </w:p>
        </w:tc>
        <w:tc>
          <w:tcPr>
            <w:tcW w:w="4740" w:type="dxa"/>
            <w:tcBorders>
              <w:top w:val="nil"/>
              <w:left w:val="nil"/>
              <w:bottom w:val="single" w:sz="4" w:space="0" w:color="auto"/>
              <w:right w:val="single" w:sz="4" w:space="0" w:color="auto"/>
            </w:tcBorders>
            <w:shd w:val="clear" w:color="auto" w:fill="auto"/>
            <w:noWrap/>
            <w:vAlign w:val="center"/>
            <w:hideMark/>
          </w:tcPr>
          <w:p w14:paraId="51B1FFE2" w14:textId="77777777" w:rsidR="000F2748" w:rsidRDefault="000F2748">
            <w:pPr>
              <w:jc w:val="center"/>
              <w:rPr>
                <w:b/>
                <w:bCs/>
                <w:sz w:val="20"/>
                <w:szCs w:val="20"/>
              </w:rPr>
            </w:pPr>
            <w:r>
              <w:rPr>
                <w:b/>
                <w:bCs/>
                <w:sz w:val="20"/>
                <w:szCs w:val="20"/>
              </w:rPr>
              <w:t xml:space="preserve">PODSTAWA </w:t>
            </w:r>
          </w:p>
        </w:tc>
        <w:tc>
          <w:tcPr>
            <w:tcW w:w="960" w:type="dxa"/>
            <w:tcBorders>
              <w:top w:val="nil"/>
              <w:left w:val="nil"/>
              <w:bottom w:val="single" w:sz="4" w:space="0" w:color="auto"/>
              <w:right w:val="single" w:sz="4" w:space="0" w:color="auto"/>
            </w:tcBorders>
            <w:shd w:val="clear" w:color="auto" w:fill="auto"/>
            <w:noWrap/>
            <w:vAlign w:val="center"/>
            <w:hideMark/>
          </w:tcPr>
          <w:p w14:paraId="34B26E93" w14:textId="77777777" w:rsidR="000F2748" w:rsidRDefault="000F2748">
            <w:pPr>
              <w:jc w:val="center"/>
              <w:rPr>
                <w:sz w:val="20"/>
                <w:szCs w:val="20"/>
              </w:rPr>
            </w:pPr>
            <w:r>
              <w:rPr>
                <w:sz w:val="20"/>
                <w:szCs w:val="20"/>
              </w:rPr>
              <w:t>kg</w:t>
            </w:r>
          </w:p>
        </w:tc>
        <w:tc>
          <w:tcPr>
            <w:tcW w:w="960" w:type="dxa"/>
            <w:tcBorders>
              <w:top w:val="nil"/>
              <w:left w:val="nil"/>
              <w:bottom w:val="single" w:sz="4" w:space="0" w:color="auto"/>
              <w:right w:val="single" w:sz="4" w:space="0" w:color="auto"/>
            </w:tcBorders>
            <w:shd w:val="clear" w:color="auto" w:fill="auto"/>
            <w:vAlign w:val="center"/>
            <w:hideMark/>
          </w:tcPr>
          <w:p w14:paraId="3C48BF57" w14:textId="77777777" w:rsidR="000F2748" w:rsidRDefault="000F2748">
            <w:pPr>
              <w:jc w:val="right"/>
              <w:rPr>
                <w:sz w:val="20"/>
                <w:szCs w:val="20"/>
              </w:rPr>
            </w:pPr>
            <w:r>
              <w:rPr>
                <w:sz w:val="20"/>
                <w:szCs w:val="20"/>
              </w:rPr>
              <w:t>15 000</w:t>
            </w:r>
          </w:p>
        </w:tc>
        <w:tc>
          <w:tcPr>
            <w:tcW w:w="960" w:type="dxa"/>
            <w:tcBorders>
              <w:top w:val="nil"/>
              <w:left w:val="nil"/>
              <w:bottom w:val="single" w:sz="4" w:space="0" w:color="auto"/>
              <w:right w:val="single" w:sz="4" w:space="0" w:color="auto"/>
            </w:tcBorders>
            <w:shd w:val="clear" w:color="auto" w:fill="auto"/>
            <w:vAlign w:val="center"/>
            <w:hideMark/>
          </w:tcPr>
          <w:p w14:paraId="4DE14073" w14:textId="77777777" w:rsidR="000F2748" w:rsidRDefault="000F2748">
            <w:pPr>
              <w:jc w:val="right"/>
              <w:rPr>
                <w:sz w:val="20"/>
                <w:szCs w:val="20"/>
              </w:rPr>
            </w:pPr>
            <w:r>
              <w:rPr>
                <w:sz w:val="20"/>
                <w:szCs w:val="20"/>
              </w:rPr>
              <w:t>4 000</w:t>
            </w:r>
          </w:p>
        </w:tc>
        <w:tc>
          <w:tcPr>
            <w:tcW w:w="960" w:type="dxa"/>
            <w:tcBorders>
              <w:top w:val="nil"/>
              <w:left w:val="nil"/>
              <w:bottom w:val="single" w:sz="4" w:space="0" w:color="auto"/>
              <w:right w:val="single" w:sz="4" w:space="0" w:color="auto"/>
            </w:tcBorders>
            <w:shd w:val="clear" w:color="auto" w:fill="auto"/>
            <w:vAlign w:val="center"/>
            <w:hideMark/>
          </w:tcPr>
          <w:p w14:paraId="55725F6E"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1FC3EF22"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3AB99B9B"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7D93623F"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1A2CFC08"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4ACD7D2C" w14:textId="77777777" w:rsidR="000F2748" w:rsidRDefault="000F2748">
            <w:pPr>
              <w:jc w:val="right"/>
              <w:rPr>
                <w:sz w:val="20"/>
                <w:szCs w:val="20"/>
              </w:rPr>
            </w:pPr>
            <w:r>
              <w:rPr>
                <w:sz w:val="20"/>
                <w:szCs w:val="20"/>
              </w:rPr>
              <w:t>7 000</w:t>
            </w:r>
          </w:p>
        </w:tc>
        <w:tc>
          <w:tcPr>
            <w:tcW w:w="960" w:type="dxa"/>
            <w:tcBorders>
              <w:top w:val="nil"/>
              <w:left w:val="nil"/>
              <w:bottom w:val="single" w:sz="4" w:space="0" w:color="auto"/>
              <w:right w:val="single" w:sz="4" w:space="0" w:color="auto"/>
            </w:tcBorders>
            <w:shd w:val="clear" w:color="auto" w:fill="auto"/>
            <w:vAlign w:val="center"/>
            <w:hideMark/>
          </w:tcPr>
          <w:p w14:paraId="4847D8A6" w14:textId="77777777" w:rsidR="000F2748" w:rsidRDefault="000F2748">
            <w:pPr>
              <w:jc w:val="right"/>
              <w:rPr>
                <w:sz w:val="20"/>
                <w:szCs w:val="20"/>
              </w:rPr>
            </w:pPr>
            <w:r>
              <w:rPr>
                <w:sz w:val="20"/>
                <w:szCs w:val="20"/>
              </w:rPr>
              <w:t>4 000</w:t>
            </w:r>
          </w:p>
        </w:tc>
      </w:tr>
      <w:tr w:rsidR="000F2748" w14:paraId="2FAA5A90" w14:textId="77777777" w:rsidTr="00C368DC">
        <w:trPr>
          <w:trHeight w:val="300"/>
        </w:trPr>
        <w:tc>
          <w:tcPr>
            <w:tcW w:w="960" w:type="dxa"/>
            <w:vMerge/>
            <w:tcBorders>
              <w:top w:val="nil"/>
              <w:left w:val="single" w:sz="4" w:space="0" w:color="auto"/>
              <w:bottom w:val="single" w:sz="4" w:space="0" w:color="auto"/>
              <w:right w:val="single" w:sz="4" w:space="0" w:color="auto"/>
            </w:tcBorders>
            <w:vAlign w:val="center"/>
            <w:hideMark/>
          </w:tcPr>
          <w:p w14:paraId="074024B7" w14:textId="77777777" w:rsidR="000F2748" w:rsidRDefault="000F2748">
            <w:pPr>
              <w:rPr>
                <w:b/>
                <w:bCs/>
                <w:sz w:val="20"/>
                <w:szCs w:val="20"/>
              </w:rPr>
            </w:pPr>
          </w:p>
        </w:tc>
        <w:tc>
          <w:tcPr>
            <w:tcW w:w="4740" w:type="dxa"/>
            <w:tcBorders>
              <w:top w:val="nil"/>
              <w:left w:val="nil"/>
              <w:bottom w:val="single" w:sz="4" w:space="0" w:color="auto"/>
              <w:right w:val="single" w:sz="4" w:space="0" w:color="auto"/>
            </w:tcBorders>
            <w:shd w:val="clear" w:color="auto" w:fill="auto"/>
            <w:noWrap/>
            <w:vAlign w:val="center"/>
            <w:hideMark/>
          </w:tcPr>
          <w:p w14:paraId="42CD43D7" w14:textId="77777777" w:rsidR="000F2748" w:rsidRDefault="000F2748">
            <w:pPr>
              <w:jc w:val="center"/>
              <w:rPr>
                <w:b/>
                <w:bCs/>
                <w:sz w:val="20"/>
                <w:szCs w:val="20"/>
              </w:rPr>
            </w:pPr>
            <w:r>
              <w:rPr>
                <w:b/>
                <w:bCs/>
                <w:sz w:val="20"/>
                <w:szCs w:val="20"/>
              </w:rPr>
              <w:t>OPCJA</w:t>
            </w:r>
          </w:p>
        </w:tc>
        <w:tc>
          <w:tcPr>
            <w:tcW w:w="960" w:type="dxa"/>
            <w:tcBorders>
              <w:top w:val="nil"/>
              <w:left w:val="nil"/>
              <w:bottom w:val="single" w:sz="4" w:space="0" w:color="auto"/>
              <w:right w:val="single" w:sz="4" w:space="0" w:color="auto"/>
            </w:tcBorders>
            <w:shd w:val="clear" w:color="auto" w:fill="auto"/>
            <w:noWrap/>
            <w:vAlign w:val="center"/>
            <w:hideMark/>
          </w:tcPr>
          <w:p w14:paraId="57B07442" w14:textId="77777777" w:rsidR="000F2748" w:rsidRDefault="000F2748">
            <w:pPr>
              <w:jc w:val="center"/>
              <w:rPr>
                <w:sz w:val="20"/>
                <w:szCs w:val="20"/>
              </w:rPr>
            </w:pPr>
            <w:r>
              <w:rPr>
                <w:sz w:val="20"/>
                <w:szCs w:val="20"/>
              </w:rPr>
              <w:t>kg</w:t>
            </w:r>
          </w:p>
        </w:tc>
        <w:tc>
          <w:tcPr>
            <w:tcW w:w="960" w:type="dxa"/>
            <w:tcBorders>
              <w:top w:val="nil"/>
              <w:left w:val="nil"/>
              <w:bottom w:val="single" w:sz="4" w:space="0" w:color="auto"/>
              <w:right w:val="single" w:sz="4" w:space="0" w:color="auto"/>
            </w:tcBorders>
            <w:shd w:val="clear" w:color="auto" w:fill="auto"/>
            <w:vAlign w:val="center"/>
            <w:hideMark/>
          </w:tcPr>
          <w:p w14:paraId="2768EA0F" w14:textId="77777777" w:rsidR="000F2748" w:rsidRDefault="000F2748">
            <w:pPr>
              <w:jc w:val="right"/>
              <w:rPr>
                <w:sz w:val="20"/>
                <w:szCs w:val="20"/>
              </w:rPr>
            </w:pPr>
            <w:r>
              <w:rPr>
                <w:sz w:val="20"/>
                <w:szCs w:val="20"/>
              </w:rPr>
              <w:t>2 500</w:t>
            </w:r>
          </w:p>
        </w:tc>
        <w:tc>
          <w:tcPr>
            <w:tcW w:w="960" w:type="dxa"/>
            <w:tcBorders>
              <w:top w:val="nil"/>
              <w:left w:val="nil"/>
              <w:bottom w:val="single" w:sz="4" w:space="0" w:color="auto"/>
              <w:right w:val="single" w:sz="4" w:space="0" w:color="auto"/>
            </w:tcBorders>
            <w:shd w:val="clear" w:color="auto" w:fill="auto"/>
            <w:vAlign w:val="center"/>
            <w:hideMark/>
          </w:tcPr>
          <w:p w14:paraId="7EE8125E"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2815A6F2"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61B2630F"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138F2BCA"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768FA917"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0056C6DA"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1C175777" w14:textId="77777777" w:rsidR="000F2748" w:rsidRDefault="000F2748">
            <w:pPr>
              <w:jc w:val="right"/>
              <w:rPr>
                <w:sz w:val="20"/>
                <w:szCs w:val="20"/>
              </w:rPr>
            </w:pPr>
            <w:r>
              <w:rPr>
                <w:sz w:val="20"/>
                <w:szCs w:val="20"/>
              </w:rPr>
              <w:t>2 500</w:t>
            </w:r>
          </w:p>
        </w:tc>
        <w:tc>
          <w:tcPr>
            <w:tcW w:w="960" w:type="dxa"/>
            <w:tcBorders>
              <w:top w:val="nil"/>
              <w:left w:val="nil"/>
              <w:bottom w:val="single" w:sz="4" w:space="0" w:color="auto"/>
              <w:right w:val="single" w:sz="4" w:space="0" w:color="auto"/>
            </w:tcBorders>
            <w:shd w:val="clear" w:color="auto" w:fill="auto"/>
            <w:vAlign w:val="center"/>
            <w:hideMark/>
          </w:tcPr>
          <w:p w14:paraId="46832189" w14:textId="77777777" w:rsidR="000F2748" w:rsidRDefault="000F2748">
            <w:pPr>
              <w:jc w:val="right"/>
              <w:rPr>
                <w:sz w:val="20"/>
                <w:szCs w:val="20"/>
              </w:rPr>
            </w:pPr>
            <w:r>
              <w:rPr>
                <w:sz w:val="20"/>
                <w:szCs w:val="20"/>
              </w:rPr>
              <w:t>0</w:t>
            </w:r>
          </w:p>
        </w:tc>
      </w:tr>
      <w:tr w:rsidR="000F2748" w14:paraId="712F1508" w14:textId="77777777" w:rsidTr="00C368DC">
        <w:trPr>
          <w:trHeight w:val="76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611F54" w14:textId="77777777" w:rsidR="000F2748" w:rsidRDefault="000F2748">
            <w:pPr>
              <w:jc w:val="center"/>
              <w:rPr>
                <w:b/>
                <w:bCs/>
                <w:sz w:val="20"/>
                <w:szCs w:val="20"/>
              </w:rPr>
            </w:pPr>
            <w:r>
              <w:rPr>
                <w:b/>
                <w:bCs/>
                <w:sz w:val="20"/>
                <w:szCs w:val="20"/>
              </w:rPr>
              <w:lastRenderedPageBreak/>
              <w:t>6</w:t>
            </w:r>
          </w:p>
        </w:tc>
        <w:tc>
          <w:tcPr>
            <w:tcW w:w="4740" w:type="dxa"/>
            <w:tcBorders>
              <w:top w:val="single" w:sz="4" w:space="0" w:color="auto"/>
              <w:left w:val="nil"/>
              <w:bottom w:val="single" w:sz="4" w:space="0" w:color="auto"/>
              <w:right w:val="single" w:sz="4" w:space="0" w:color="auto"/>
            </w:tcBorders>
            <w:shd w:val="clear" w:color="auto" w:fill="auto"/>
            <w:vAlign w:val="center"/>
            <w:hideMark/>
          </w:tcPr>
          <w:p w14:paraId="69FBAB43" w14:textId="77777777" w:rsidR="000F2748" w:rsidRDefault="000F2748">
            <w:pPr>
              <w:rPr>
                <w:b/>
                <w:bCs/>
                <w:sz w:val="20"/>
                <w:szCs w:val="20"/>
              </w:rPr>
            </w:pPr>
            <w:r>
              <w:rPr>
                <w:b/>
                <w:bCs/>
                <w:sz w:val="20"/>
                <w:szCs w:val="20"/>
              </w:rPr>
              <w:t>Dodatek zapobiegający krystalizacji wody w paliwach do turbinowych silników lotniczych o kodzie NATO S-1745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6E609B2" w14:textId="77777777" w:rsidR="000F2748" w:rsidRDefault="000F2748">
            <w:pPr>
              <w:jc w:val="center"/>
              <w:rPr>
                <w:b/>
                <w:bCs/>
                <w:sz w:val="20"/>
                <w:szCs w:val="20"/>
              </w:rPr>
            </w:pPr>
            <w:r>
              <w:rPr>
                <w:b/>
                <w:bCs/>
                <w:sz w:val="20"/>
                <w:szCs w:val="20"/>
              </w:rPr>
              <w:t>kg</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20EE221" w14:textId="77777777" w:rsidR="000F2748" w:rsidRDefault="000F2748">
            <w:pPr>
              <w:jc w:val="right"/>
              <w:rPr>
                <w:b/>
                <w:bCs/>
                <w:sz w:val="20"/>
                <w:szCs w:val="20"/>
              </w:rPr>
            </w:pPr>
            <w:r>
              <w:rPr>
                <w:b/>
                <w:bCs/>
                <w:sz w:val="20"/>
                <w:szCs w:val="20"/>
              </w:rPr>
              <w:t>50 000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005FE8E" w14:textId="77777777" w:rsidR="000F2748" w:rsidRDefault="000F2748">
            <w:pPr>
              <w:jc w:val="right"/>
              <w:rPr>
                <w:b/>
                <w:bCs/>
                <w:sz w:val="20"/>
                <w:szCs w:val="20"/>
              </w:rPr>
            </w:pPr>
            <w:r>
              <w:rPr>
                <w:b/>
                <w:bCs/>
                <w:sz w:val="20"/>
                <w:szCs w:val="20"/>
              </w:rPr>
              <w:t>9 000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1035D16" w14:textId="77777777" w:rsidR="000F2748" w:rsidRDefault="000F2748">
            <w:pPr>
              <w:jc w:val="right"/>
              <w:rPr>
                <w:b/>
                <w:bCs/>
                <w:sz w:val="20"/>
                <w:szCs w:val="20"/>
              </w:rPr>
            </w:pPr>
            <w:r>
              <w:rPr>
                <w:b/>
                <w:bCs/>
                <w:sz w:val="20"/>
                <w:szCs w:val="20"/>
              </w:rPr>
              <w:t>5 000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916E41E" w14:textId="77777777" w:rsidR="000F2748" w:rsidRDefault="000F2748">
            <w:pPr>
              <w:jc w:val="right"/>
              <w:rPr>
                <w:b/>
                <w:bCs/>
                <w:sz w:val="20"/>
                <w:szCs w:val="20"/>
              </w:rPr>
            </w:pPr>
            <w:r>
              <w:rPr>
                <w:b/>
                <w:bCs/>
                <w:sz w:val="20"/>
                <w:szCs w:val="20"/>
              </w:rPr>
              <w:t>16 000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E3A258B" w14:textId="77777777" w:rsidR="000F2748" w:rsidRDefault="000F2748">
            <w:pPr>
              <w:jc w:val="right"/>
              <w:rPr>
                <w:b/>
                <w:bCs/>
                <w:sz w:val="20"/>
                <w:szCs w:val="20"/>
              </w:rPr>
            </w:pPr>
            <w:r>
              <w:rPr>
                <w:b/>
                <w:bCs/>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7BF2CBF" w14:textId="77777777" w:rsidR="000F2748" w:rsidRDefault="000F2748">
            <w:pPr>
              <w:jc w:val="right"/>
              <w:rPr>
                <w:b/>
                <w:bCs/>
                <w:sz w:val="20"/>
                <w:szCs w:val="20"/>
              </w:rPr>
            </w:pPr>
            <w:r>
              <w:rPr>
                <w:b/>
                <w:bCs/>
                <w:sz w:val="20"/>
                <w:szCs w:val="20"/>
              </w:rPr>
              <w:t>20 000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C2480C3" w14:textId="77777777" w:rsidR="000F2748" w:rsidRDefault="000F2748">
            <w:pPr>
              <w:jc w:val="right"/>
              <w:rPr>
                <w:b/>
                <w:bCs/>
                <w:sz w:val="20"/>
                <w:szCs w:val="20"/>
              </w:rPr>
            </w:pPr>
            <w:r>
              <w:rPr>
                <w:b/>
                <w:bCs/>
                <w:sz w:val="20"/>
                <w:szCs w:val="20"/>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F6CAFD3" w14:textId="77777777" w:rsidR="000F2748" w:rsidRDefault="000F2748">
            <w:pPr>
              <w:jc w:val="right"/>
              <w:rPr>
                <w:b/>
                <w:bCs/>
                <w:sz w:val="20"/>
                <w:szCs w:val="20"/>
              </w:rPr>
            </w:pPr>
            <w:r>
              <w:rPr>
                <w:b/>
                <w:bCs/>
                <w:sz w:val="20"/>
                <w:szCs w:val="20"/>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7A21C94" w14:textId="77777777" w:rsidR="000F2748" w:rsidRDefault="000F2748">
            <w:pPr>
              <w:jc w:val="right"/>
              <w:rPr>
                <w:b/>
                <w:bCs/>
                <w:sz w:val="20"/>
                <w:szCs w:val="20"/>
              </w:rPr>
            </w:pPr>
            <w:r>
              <w:rPr>
                <w:b/>
                <w:bCs/>
                <w:sz w:val="20"/>
                <w:szCs w:val="20"/>
              </w:rPr>
              <w:t> </w:t>
            </w:r>
          </w:p>
        </w:tc>
      </w:tr>
      <w:tr w:rsidR="000F2748" w14:paraId="35218A58" w14:textId="77777777" w:rsidTr="000F2748">
        <w:trPr>
          <w:trHeight w:val="300"/>
        </w:trPr>
        <w:tc>
          <w:tcPr>
            <w:tcW w:w="960" w:type="dxa"/>
            <w:vMerge/>
            <w:tcBorders>
              <w:top w:val="nil"/>
              <w:left w:val="single" w:sz="4" w:space="0" w:color="auto"/>
              <w:bottom w:val="single" w:sz="4" w:space="0" w:color="auto"/>
              <w:right w:val="single" w:sz="4" w:space="0" w:color="auto"/>
            </w:tcBorders>
            <w:vAlign w:val="center"/>
            <w:hideMark/>
          </w:tcPr>
          <w:p w14:paraId="3646C7BF" w14:textId="77777777" w:rsidR="000F2748" w:rsidRDefault="000F2748">
            <w:pPr>
              <w:rPr>
                <w:b/>
                <w:bCs/>
                <w:sz w:val="20"/>
                <w:szCs w:val="20"/>
              </w:rPr>
            </w:pPr>
          </w:p>
        </w:tc>
        <w:tc>
          <w:tcPr>
            <w:tcW w:w="4740" w:type="dxa"/>
            <w:tcBorders>
              <w:top w:val="nil"/>
              <w:left w:val="nil"/>
              <w:bottom w:val="single" w:sz="4" w:space="0" w:color="auto"/>
              <w:right w:val="single" w:sz="4" w:space="0" w:color="auto"/>
            </w:tcBorders>
            <w:shd w:val="clear" w:color="auto" w:fill="auto"/>
            <w:noWrap/>
            <w:vAlign w:val="center"/>
            <w:hideMark/>
          </w:tcPr>
          <w:p w14:paraId="5469BD55" w14:textId="77777777" w:rsidR="000F2748" w:rsidRDefault="000F2748">
            <w:pPr>
              <w:jc w:val="center"/>
              <w:rPr>
                <w:b/>
                <w:bCs/>
                <w:sz w:val="20"/>
                <w:szCs w:val="20"/>
              </w:rPr>
            </w:pPr>
            <w:r>
              <w:rPr>
                <w:b/>
                <w:bCs/>
                <w:sz w:val="20"/>
                <w:szCs w:val="20"/>
              </w:rPr>
              <w:t xml:space="preserve">PODSTAWA </w:t>
            </w:r>
          </w:p>
        </w:tc>
        <w:tc>
          <w:tcPr>
            <w:tcW w:w="960" w:type="dxa"/>
            <w:tcBorders>
              <w:top w:val="nil"/>
              <w:left w:val="nil"/>
              <w:bottom w:val="single" w:sz="4" w:space="0" w:color="auto"/>
              <w:right w:val="single" w:sz="4" w:space="0" w:color="auto"/>
            </w:tcBorders>
            <w:shd w:val="clear" w:color="auto" w:fill="auto"/>
            <w:noWrap/>
            <w:vAlign w:val="center"/>
            <w:hideMark/>
          </w:tcPr>
          <w:p w14:paraId="779142A3" w14:textId="77777777" w:rsidR="000F2748" w:rsidRDefault="000F2748">
            <w:pPr>
              <w:jc w:val="center"/>
              <w:rPr>
                <w:sz w:val="20"/>
                <w:szCs w:val="20"/>
              </w:rPr>
            </w:pPr>
            <w:r>
              <w:rPr>
                <w:sz w:val="20"/>
                <w:szCs w:val="20"/>
              </w:rPr>
              <w:t>kg</w:t>
            </w:r>
          </w:p>
        </w:tc>
        <w:tc>
          <w:tcPr>
            <w:tcW w:w="960" w:type="dxa"/>
            <w:tcBorders>
              <w:top w:val="nil"/>
              <w:left w:val="nil"/>
              <w:bottom w:val="single" w:sz="4" w:space="0" w:color="auto"/>
              <w:right w:val="single" w:sz="4" w:space="0" w:color="auto"/>
            </w:tcBorders>
            <w:shd w:val="clear" w:color="auto" w:fill="auto"/>
            <w:vAlign w:val="center"/>
            <w:hideMark/>
          </w:tcPr>
          <w:p w14:paraId="1AB66279" w14:textId="77777777" w:rsidR="000F2748" w:rsidRDefault="000F2748">
            <w:pPr>
              <w:jc w:val="right"/>
              <w:rPr>
                <w:sz w:val="20"/>
                <w:szCs w:val="20"/>
              </w:rPr>
            </w:pPr>
            <w:r>
              <w:rPr>
                <w:sz w:val="20"/>
                <w:szCs w:val="20"/>
              </w:rPr>
              <w:t>30 000</w:t>
            </w:r>
          </w:p>
        </w:tc>
        <w:tc>
          <w:tcPr>
            <w:tcW w:w="960" w:type="dxa"/>
            <w:tcBorders>
              <w:top w:val="nil"/>
              <w:left w:val="nil"/>
              <w:bottom w:val="single" w:sz="4" w:space="0" w:color="auto"/>
              <w:right w:val="single" w:sz="4" w:space="0" w:color="auto"/>
            </w:tcBorders>
            <w:shd w:val="clear" w:color="auto" w:fill="auto"/>
            <w:vAlign w:val="center"/>
            <w:hideMark/>
          </w:tcPr>
          <w:p w14:paraId="61EC8E27" w14:textId="77777777" w:rsidR="000F2748" w:rsidRDefault="000F2748">
            <w:pPr>
              <w:jc w:val="right"/>
              <w:rPr>
                <w:sz w:val="20"/>
                <w:szCs w:val="20"/>
              </w:rPr>
            </w:pPr>
            <w:r>
              <w:rPr>
                <w:sz w:val="20"/>
                <w:szCs w:val="20"/>
              </w:rPr>
              <w:t>7 000</w:t>
            </w:r>
          </w:p>
        </w:tc>
        <w:tc>
          <w:tcPr>
            <w:tcW w:w="960" w:type="dxa"/>
            <w:tcBorders>
              <w:top w:val="nil"/>
              <w:left w:val="nil"/>
              <w:bottom w:val="single" w:sz="4" w:space="0" w:color="auto"/>
              <w:right w:val="single" w:sz="4" w:space="0" w:color="auto"/>
            </w:tcBorders>
            <w:shd w:val="clear" w:color="auto" w:fill="auto"/>
            <w:vAlign w:val="center"/>
            <w:hideMark/>
          </w:tcPr>
          <w:p w14:paraId="4B1651F9" w14:textId="77777777" w:rsidR="000F2748" w:rsidRDefault="000F2748">
            <w:pPr>
              <w:jc w:val="right"/>
              <w:rPr>
                <w:sz w:val="20"/>
                <w:szCs w:val="20"/>
              </w:rPr>
            </w:pPr>
            <w:r>
              <w:rPr>
                <w:sz w:val="20"/>
                <w:szCs w:val="20"/>
              </w:rPr>
              <w:t>5 000</w:t>
            </w:r>
          </w:p>
        </w:tc>
        <w:tc>
          <w:tcPr>
            <w:tcW w:w="960" w:type="dxa"/>
            <w:tcBorders>
              <w:top w:val="nil"/>
              <w:left w:val="nil"/>
              <w:bottom w:val="single" w:sz="4" w:space="0" w:color="auto"/>
              <w:right w:val="single" w:sz="4" w:space="0" w:color="auto"/>
            </w:tcBorders>
            <w:shd w:val="clear" w:color="auto" w:fill="auto"/>
            <w:vAlign w:val="center"/>
            <w:hideMark/>
          </w:tcPr>
          <w:p w14:paraId="32539533" w14:textId="77777777" w:rsidR="000F2748" w:rsidRDefault="000F2748">
            <w:pPr>
              <w:jc w:val="right"/>
              <w:rPr>
                <w:sz w:val="20"/>
                <w:szCs w:val="20"/>
              </w:rPr>
            </w:pPr>
            <w:r>
              <w:rPr>
                <w:sz w:val="20"/>
                <w:szCs w:val="20"/>
              </w:rPr>
              <w:t>8 000</w:t>
            </w:r>
          </w:p>
        </w:tc>
        <w:tc>
          <w:tcPr>
            <w:tcW w:w="960" w:type="dxa"/>
            <w:tcBorders>
              <w:top w:val="nil"/>
              <w:left w:val="nil"/>
              <w:bottom w:val="single" w:sz="4" w:space="0" w:color="auto"/>
              <w:right w:val="single" w:sz="4" w:space="0" w:color="auto"/>
            </w:tcBorders>
            <w:shd w:val="clear" w:color="auto" w:fill="auto"/>
            <w:vAlign w:val="center"/>
            <w:hideMark/>
          </w:tcPr>
          <w:p w14:paraId="4B8F93E7" w14:textId="77777777" w:rsidR="000F2748" w:rsidRDefault="000F2748">
            <w:pPr>
              <w:jc w:val="right"/>
              <w:rPr>
                <w:sz w:val="20"/>
                <w:szCs w:val="20"/>
              </w:rPr>
            </w:pPr>
            <w:r>
              <w:rPr>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5E29DE9B" w14:textId="77777777" w:rsidR="000F2748" w:rsidRDefault="000F2748">
            <w:pPr>
              <w:jc w:val="right"/>
              <w:rPr>
                <w:sz w:val="20"/>
                <w:szCs w:val="20"/>
              </w:rPr>
            </w:pPr>
            <w:r>
              <w:rPr>
                <w:sz w:val="20"/>
                <w:szCs w:val="20"/>
              </w:rPr>
              <w:t>10 000</w:t>
            </w:r>
          </w:p>
        </w:tc>
        <w:tc>
          <w:tcPr>
            <w:tcW w:w="960" w:type="dxa"/>
            <w:tcBorders>
              <w:top w:val="nil"/>
              <w:left w:val="nil"/>
              <w:bottom w:val="single" w:sz="4" w:space="0" w:color="auto"/>
              <w:right w:val="single" w:sz="4" w:space="0" w:color="auto"/>
            </w:tcBorders>
            <w:shd w:val="clear" w:color="auto" w:fill="auto"/>
            <w:vAlign w:val="center"/>
            <w:hideMark/>
          </w:tcPr>
          <w:p w14:paraId="074DCA69"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4E5AD96A"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0E5384FD" w14:textId="77777777" w:rsidR="000F2748" w:rsidRDefault="000F2748">
            <w:pPr>
              <w:jc w:val="right"/>
              <w:rPr>
                <w:sz w:val="20"/>
                <w:szCs w:val="20"/>
              </w:rPr>
            </w:pPr>
            <w:r>
              <w:rPr>
                <w:sz w:val="20"/>
                <w:szCs w:val="20"/>
              </w:rPr>
              <w:t> </w:t>
            </w:r>
          </w:p>
        </w:tc>
      </w:tr>
      <w:tr w:rsidR="000F2748" w14:paraId="2230BDFE" w14:textId="77777777" w:rsidTr="000F2748">
        <w:trPr>
          <w:trHeight w:val="300"/>
        </w:trPr>
        <w:tc>
          <w:tcPr>
            <w:tcW w:w="960" w:type="dxa"/>
            <w:vMerge/>
            <w:tcBorders>
              <w:top w:val="nil"/>
              <w:left w:val="single" w:sz="4" w:space="0" w:color="auto"/>
              <w:bottom w:val="single" w:sz="4" w:space="0" w:color="auto"/>
              <w:right w:val="single" w:sz="4" w:space="0" w:color="auto"/>
            </w:tcBorders>
            <w:vAlign w:val="center"/>
            <w:hideMark/>
          </w:tcPr>
          <w:p w14:paraId="62C520CB" w14:textId="77777777" w:rsidR="000F2748" w:rsidRDefault="000F2748">
            <w:pPr>
              <w:rPr>
                <w:b/>
                <w:bCs/>
                <w:sz w:val="20"/>
                <w:szCs w:val="20"/>
              </w:rPr>
            </w:pPr>
          </w:p>
        </w:tc>
        <w:tc>
          <w:tcPr>
            <w:tcW w:w="4740" w:type="dxa"/>
            <w:tcBorders>
              <w:top w:val="nil"/>
              <w:left w:val="nil"/>
              <w:bottom w:val="single" w:sz="4" w:space="0" w:color="auto"/>
              <w:right w:val="single" w:sz="4" w:space="0" w:color="auto"/>
            </w:tcBorders>
            <w:shd w:val="clear" w:color="auto" w:fill="auto"/>
            <w:noWrap/>
            <w:vAlign w:val="center"/>
            <w:hideMark/>
          </w:tcPr>
          <w:p w14:paraId="3F87E8E2" w14:textId="77777777" w:rsidR="000F2748" w:rsidRDefault="000F2748">
            <w:pPr>
              <w:jc w:val="center"/>
              <w:rPr>
                <w:b/>
                <w:bCs/>
                <w:sz w:val="20"/>
                <w:szCs w:val="20"/>
              </w:rPr>
            </w:pPr>
            <w:r>
              <w:rPr>
                <w:b/>
                <w:bCs/>
                <w:sz w:val="20"/>
                <w:szCs w:val="20"/>
              </w:rPr>
              <w:t>OPCJA</w:t>
            </w:r>
          </w:p>
        </w:tc>
        <w:tc>
          <w:tcPr>
            <w:tcW w:w="960" w:type="dxa"/>
            <w:tcBorders>
              <w:top w:val="nil"/>
              <w:left w:val="nil"/>
              <w:bottom w:val="single" w:sz="4" w:space="0" w:color="auto"/>
              <w:right w:val="single" w:sz="4" w:space="0" w:color="auto"/>
            </w:tcBorders>
            <w:shd w:val="clear" w:color="auto" w:fill="auto"/>
            <w:noWrap/>
            <w:vAlign w:val="center"/>
            <w:hideMark/>
          </w:tcPr>
          <w:p w14:paraId="5BFDF779" w14:textId="77777777" w:rsidR="000F2748" w:rsidRDefault="000F2748">
            <w:pPr>
              <w:jc w:val="center"/>
              <w:rPr>
                <w:sz w:val="20"/>
                <w:szCs w:val="20"/>
              </w:rPr>
            </w:pPr>
            <w:r>
              <w:rPr>
                <w:sz w:val="20"/>
                <w:szCs w:val="20"/>
              </w:rPr>
              <w:t>kg</w:t>
            </w:r>
          </w:p>
        </w:tc>
        <w:tc>
          <w:tcPr>
            <w:tcW w:w="960" w:type="dxa"/>
            <w:tcBorders>
              <w:top w:val="nil"/>
              <w:left w:val="nil"/>
              <w:bottom w:val="single" w:sz="4" w:space="0" w:color="auto"/>
              <w:right w:val="single" w:sz="4" w:space="0" w:color="auto"/>
            </w:tcBorders>
            <w:shd w:val="clear" w:color="auto" w:fill="auto"/>
            <w:vAlign w:val="center"/>
            <w:hideMark/>
          </w:tcPr>
          <w:p w14:paraId="390BC0D6" w14:textId="77777777" w:rsidR="000F2748" w:rsidRDefault="000F2748">
            <w:pPr>
              <w:jc w:val="right"/>
              <w:rPr>
                <w:sz w:val="20"/>
                <w:szCs w:val="20"/>
              </w:rPr>
            </w:pPr>
            <w:r>
              <w:rPr>
                <w:sz w:val="20"/>
                <w:szCs w:val="20"/>
              </w:rPr>
              <w:t>20 000</w:t>
            </w:r>
          </w:p>
        </w:tc>
        <w:tc>
          <w:tcPr>
            <w:tcW w:w="960" w:type="dxa"/>
            <w:tcBorders>
              <w:top w:val="nil"/>
              <w:left w:val="nil"/>
              <w:bottom w:val="single" w:sz="4" w:space="0" w:color="auto"/>
              <w:right w:val="single" w:sz="4" w:space="0" w:color="auto"/>
            </w:tcBorders>
            <w:shd w:val="clear" w:color="auto" w:fill="auto"/>
            <w:noWrap/>
            <w:vAlign w:val="center"/>
            <w:hideMark/>
          </w:tcPr>
          <w:p w14:paraId="12F1B074" w14:textId="77777777" w:rsidR="000F2748" w:rsidRDefault="000F2748">
            <w:pPr>
              <w:jc w:val="right"/>
              <w:rPr>
                <w:sz w:val="20"/>
                <w:szCs w:val="20"/>
              </w:rPr>
            </w:pPr>
            <w:r>
              <w:rPr>
                <w:sz w:val="20"/>
                <w:szCs w:val="20"/>
              </w:rPr>
              <w:t>2 000</w:t>
            </w:r>
          </w:p>
        </w:tc>
        <w:tc>
          <w:tcPr>
            <w:tcW w:w="960" w:type="dxa"/>
            <w:tcBorders>
              <w:top w:val="nil"/>
              <w:left w:val="nil"/>
              <w:bottom w:val="single" w:sz="4" w:space="0" w:color="auto"/>
              <w:right w:val="single" w:sz="4" w:space="0" w:color="auto"/>
            </w:tcBorders>
            <w:shd w:val="clear" w:color="auto" w:fill="auto"/>
            <w:noWrap/>
            <w:vAlign w:val="center"/>
            <w:hideMark/>
          </w:tcPr>
          <w:p w14:paraId="5D0B1C65" w14:textId="77777777" w:rsidR="000F2748" w:rsidRDefault="000F2748">
            <w:pPr>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E4D28C2" w14:textId="77777777" w:rsidR="000F2748" w:rsidRDefault="000F2748">
            <w:pPr>
              <w:jc w:val="right"/>
              <w:rPr>
                <w:sz w:val="20"/>
                <w:szCs w:val="20"/>
              </w:rPr>
            </w:pPr>
            <w:r>
              <w:rPr>
                <w:sz w:val="20"/>
                <w:szCs w:val="20"/>
              </w:rPr>
              <w:t>8 000</w:t>
            </w:r>
          </w:p>
        </w:tc>
        <w:tc>
          <w:tcPr>
            <w:tcW w:w="960" w:type="dxa"/>
            <w:tcBorders>
              <w:top w:val="nil"/>
              <w:left w:val="nil"/>
              <w:bottom w:val="single" w:sz="4" w:space="0" w:color="auto"/>
              <w:right w:val="single" w:sz="4" w:space="0" w:color="auto"/>
            </w:tcBorders>
            <w:shd w:val="clear" w:color="auto" w:fill="auto"/>
            <w:noWrap/>
            <w:vAlign w:val="center"/>
            <w:hideMark/>
          </w:tcPr>
          <w:p w14:paraId="41215AB1" w14:textId="77777777" w:rsidR="000F2748" w:rsidRDefault="000F2748">
            <w:pPr>
              <w:jc w:val="right"/>
              <w:rPr>
                <w:sz w:val="20"/>
                <w:szCs w:val="20"/>
              </w:rPr>
            </w:pPr>
            <w:r>
              <w:rPr>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37A10554" w14:textId="77777777" w:rsidR="000F2748" w:rsidRDefault="000F2748">
            <w:pPr>
              <w:jc w:val="right"/>
              <w:rPr>
                <w:sz w:val="20"/>
                <w:szCs w:val="20"/>
              </w:rPr>
            </w:pPr>
            <w:r>
              <w:rPr>
                <w:sz w:val="20"/>
                <w:szCs w:val="20"/>
              </w:rPr>
              <w:t>10 000</w:t>
            </w:r>
          </w:p>
        </w:tc>
        <w:tc>
          <w:tcPr>
            <w:tcW w:w="960" w:type="dxa"/>
            <w:tcBorders>
              <w:top w:val="nil"/>
              <w:left w:val="nil"/>
              <w:bottom w:val="single" w:sz="4" w:space="0" w:color="auto"/>
              <w:right w:val="single" w:sz="4" w:space="0" w:color="auto"/>
            </w:tcBorders>
            <w:shd w:val="clear" w:color="auto" w:fill="auto"/>
            <w:noWrap/>
            <w:vAlign w:val="bottom"/>
            <w:hideMark/>
          </w:tcPr>
          <w:p w14:paraId="375636DE" w14:textId="77777777" w:rsidR="000F2748" w:rsidRDefault="000F2748">
            <w:pPr>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0183A3D7" w14:textId="77777777" w:rsidR="000F2748" w:rsidRDefault="000F2748">
            <w:pPr>
              <w:jc w:val="right"/>
              <w:rPr>
                <w:sz w:val="20"/>
                <w:szCs w:val="20"/>
              </w:rPr>
            </w:pPr>
            <w:r>
              <w:rPr>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323123A2" w14:textId="77777777" w:rsidR="000F2748" w:rsidRDefault="000F2748">
            <w:pPr>
              <w:jc w:val="right"/>
              <w:rPr>
                <w:sz w:val="20"/>
                <w:szCs w:val="20"/>
              </w:rPr>
            </w:pPr>
            <w:r>
              <w:rPr>
                <w:sz w:val="20"/>
                <w:szCs w:val="20"/>
              </w:rPr>
              <w:t> </w:t>
            </w:r>
          </w:p>
        </w:tc>
      </w:tr>
    </w:tbl>
    <w:p w14:paraId="70C1B64F" w14:textId="77777777" w:rsidR="006A5FE2" w:rsidRDefault="006A5FE2" w:rsidP="006A5FE2">
      <w:pPr>
        <w:ind w:left="284" w:hanging="284"/>
        <w:rPr>
          <w:i/>
        </w:rPr>
      </w:pPr>
    </w:p>
    <w:p w14:paraId="527BE072" w14:textId="77777777" w:rsidR="006A5FE2" w:rsidRDefault="006A5FE2" w:rsidP="006A5FE2">
      <w:pPr>
        <w:ind w:left="284" w:hanging="284"/>
        <w:rPr>
          <w:i/>
        </w:rPr>
      </w:pPr>
      <w:r>
        <w:rPr>
          <w:sz w:val="20"/>
          <w:szCs w:val="20"/>
        </w:rPr>
        <w:t xml:space="preserve"> </w:t>
      </w:r>
    </w:p>
    <w:p w14:paraId="7A7AEE41" w14:textId="77777777" w:rsidR="003607B3" w:rsidRPr="00055629" w:rsidRDefault="003607B3" w:rsidP="003607B3">
      <w:pPr>
        <w:ind w:left="284" w:hanging="284"/>
        <w:rPr>
          <w:i/>
        </w:rPr>
      </w:pPr>
    </w:p>
    <w:p w14:paraId="59132521" w14:textId="77777777" w:rsidR="00D0470C" w:rsidRDefault="00D0470C" w:rsidP="00D0470C">
      <w:pPr>
        <w:widowControl w:val="0"/>
      </w:pPr>
    </w:p>
    <w:tbl>
      <w:tblPr>
        <w:tblW w:w="15300" w:type="dxa"/>
        <w:tblCellMar>
          <w:left w:w="70" w:type="dxa"/>
          <w:right w:w="70" w:type="dxa"/>
        </w:tblCellMar>
        <w:tblLook w:val="04A0" w:firstRow="1" w:lastRow="0" w:firstColumn="1" w:lastColumn="0" w:noHBand="0" w:noVBand="1"/>
      </w:tblPr>
      <w:tblGrid>
        <w:gridCol w:w="5700"/>
        <w:gridCol w:w="960"/>
        <w:gridCol w:w="960"/>
        <w:gridCol w:w="960"/>
        <w:gridCol w:w="960"/>
        <w:gridCol w:w="960"/>
        <w:gridCol w:w="960"/>
        <w:gridCol w:w="960"/>
        <w:gridCol w:w="960"/>
        <w:gridCol w:w="960"/>
        <w:gridCol w:w="960"/>
      </w:tblGrid>
      <w:tr w:rsidR="000F2748" w14:paraId="2E5DE560" w14:textId="77777777" w:rsidTr="000F2748">
        <w:trPr>
          <w:trHeight w:val="300"/>
        </w:trPr>
        <w:tc>
          <w:tcPr>
            <w:tcW w:w="5700" w:type="dxa"/>
            <w:tcBorders>
              <w:top w:val="nil"/>
              <w:left w:val="nil"/>
              <w:bottom w:val="nil"/>
              <w:right w:val="nil"/>
            </w:tcBorders>
            <w:shd w:val="clear" w:color="auto" w:fill="auto"/>
            <w:noWrap/>
            <w:vAlign w:val="center"/>
            <w:hideMark/>
          </w:tcPr>
          <w:p w14:paraId="5C057AB8" w14:textId="77777777" w:rsidR="000F2748" w:rsidRDefault="000F2748">
            <w:pPr>
              <w:rPr>
                <w:b/>
                <w:bCs/>
                <w:sz w:val="20"/>
                <w:szCs w:val="20"/>
                <w:u w:val="single"/>
              </w:rPr>
            </w:pPr>
            <w:r>
              <w:rPr>
                <w:b/>
                <w:bCs/>
                <w:sz w:val="20"/>
                <w:szCs w:val="20"/>
                <w:u w:val="single"/>
              </w:rPr>
              <w:t>ADRESY POSZCZEGÓLNYCH ODBIOCÓW:</w:t>
            </w:r>
          </w:p>
        </w:tc>
        <w:tc>
          <w:tcPr>
            <w:tcW w:w="960" w:type="dxa"/>
            <w:tcBorders>
              <w:top w:val="nil"/>
              <w:left w:val="nil"/>
              <w:bottom w:val="nil"/>
              <w:right w:val="nil"/>
            </w:tcBorders>
            <w:shd w:val="clear" w:color="auto" w:fill="auto"/>
            <w:noWrap/>
            <w:vAlign w:val="bottom"/>
            <w:hideMark/>
          </w:tcPr>
          <w:p w14:paraId="5941B949" w14:textId="77777777" w:rsidR="000F2748" w:rsidRDefault="000F2748">
            <w:pPr>
              <w:rPr>
                <w:b/>
                <w:bCs/>
                <w:sz w:val="20"/>
                <w:szCs w:val="20"/>
                <w:u w:val="single"/>
              </w:rPr>
            </w:pPr>
          </w:p>
        </w:tc>
        <w:tc>
          <w:tcPr>
            <w:tcW w:w="960" w:type="dxa"/>
            <w:tcBorders>
              <w:top w:val="nil"/>
              <w:left w:val="nil"/>
              <w:bottom w:val="nil"/>
              <w:right w:val="nil"/>
            </w:tcBorders>
            <w:shd w:val="clear" w:color="auto" w:fill="auto"/>
            <w:vAlign w:val="center"/>
            <w:hideMark/>
          </w:tcPr>
          <w:p w14:paraId="496E1A8F" w14:textId="77777777" w:rsidR="000F2748" w:rsidRDefault="000F2748">
            <w:pPr>
              <w:rPr>
                <w:sz w:val="20"/>
                <w:szCs w:val="20"/>
              </w:rPr>
            </w:pPr>
          </w:p>
        </w:tc>
        <w:tc>
          <w:tcPr>
            <w:tcW w:w="960" w:type="dxa"/>
            <w:tcBorders>
              <w:top w:val="nil"/>
              <w:left w:val="nil"/>
              <w:bottom w:val="nil"/>
              <w:right w:val="nil"/>
            </w:tcBorders>
            <w:shd w:val="clear" w:color="auto" w:fill="auto"/>
            <w:noWrap/>
            <w:vAlign w:val="bottom"/>
            <w:hideMark/>
          </w:tcPr>
          <w:p w14:paraId="1FFDAF27" w14:textId="77777777" w:rsidR="000F2748" w:rsidRDefault="000F2748">
            <w:pPr>
              <w:rPr>
                <w:sz w:val="20"/>
                <w:szCs w:val="20"/>
              </w:rPr>
            </w:pPr>
          </w:p>
        </w:tc>
        <w:tc>
          <w:tcPr>
            <w:tcW w:w="960" w:type="dxa"/>
            <w:tcBorders>
              <w:top w:val="nil"/>
              <w:left w:val="nil"/>
              <w:bottom w:val="nil"/>
              <w:right w:val="nil"/>
            </w:tcBorders>
            <w:shd w:val="clear" w:color="auto" w:fill="auto"/>
            <w:noWrap/>
            <w:vAlign w:val="bottom"/>
            <w:hideMark/>
          </w:tcPr>
          <w:p w14:paraId="62351E6B" w14:textId="77777777" w:rsidR="000F2748" w:rsidRDefault="000F2748">
            <w:pPr>
              <w:rPr>
                <w:sz w:val="20"/>
                <w:szCs w:val="20"/>
              </w:rPr>
            </w:pPr>
          </w:p>
        </w:tc>
        <w:tc>
          <w:tcPr>
            <w:tcW w:w="960" w:type="dxa"/>
            <w:tcBorders>
              <w:top w:val="nil"/>
              <w:left w:val="nil"/>
              <w:bottom w:val="nil"/>
              <w:right w:val="nil"/>
            </w:tcBorders>
            <w:shd w:val="clear" w:color="auto" w:fill="auto"/>
            <w:noWrap/>
            <w:vAlign w:val="bottom"/>
            <w:hideMark/>
          </w:tcPr>
          <w:p w14:paraId="2ADCD201" w14:textId="77777777" w:rsidR="000F2748" w:rsidRDefault="000F2748">
            <w:pPr>
              <w:rPr>
                <w:sz w:val="20"/>
                <w:szCs w:val="20"/>
              </w:rPr>
            </w:pPr>
          </w:p>
        </w:tc>
        <w:tc>
          <w:tcPr>
            <w:tcW w:w="960" w:type="dxa"/>
            <w:tcBorders>
              <w:top w:val="nil"/>
              <w:left w:val="nil"/>
              <w:bottom w:val="nil"/>
              <w:right w:val="nil"/>
            </w:tcBorders>
            <w:shd w:val="clear" w:color="auto" w:fill="auto"/>
            <w:noWrap/>
            <w:vAlign w:val="bottom"/>
            <w:hideMark/>
          </w:tcPr>
          <w:p w14:paraId="74712FC0" w14:textId="77777777" w:rsidR="000F2748" w:rsidRDefault="000F2748">
            <w:pPr>
              <w:rPr>
                <w:sz w:val="20"/>
                <w:szCs w:val="20"/>
              </w:rPr>
            </w:pPr>
          </w:p>
        </w:tc>
        <w:tc>
          <w:tcPr>
            <w:tcW w:w="960" w:type="dxa"/>
            <w:tcBorders>
              <w:top w:val="nil"/>
              <w:left w:val="nil"/>
              <w:bottom w:val="nil"/>
              <w:right w:val="nil"/>
            </w:tcBorders>
            <w:shd w:val="clear" w:color="auto" w:fill="auto"/>
            <w:noWrap/>
            <w:vAlign w:val="bottom"/>
            <w:hideMark/>
          </w:tcPr>
          <w:p w14:paraId="3541CC37" w14:textId="77777777" w:rsidR="000F2748" w:rsidRDefault="000F2748">
            <w:pPr>
              <w:rPr>
                <w:sz w:val="20"/>
                <w:szCs w:val="20"/>
              </w:rPr>
            </w:pPr>
          </w:p>
        </w:tc>
        <w:tc>
          <w:tcPr>
            <w:tcW w:w="960" w:type="dxa"/>
            <w:tcBorders>
              <w:top w:val="nil"/>
              <w:left w:val="nil"/>
              <w:bottom w:val="nil"/>
              <w:right w:val="nil"/>
            </w:tcBorders>
            <w:shd w:val="clear" w:color="auto" w:fill="auto"/>
            <w:noWrap/>
            <w:vAlign w:val="bottom"/>
            <w:hideMark/>
          </w:tcPr>
          <w:p w14:paraId="38443060" w14:textId="77777777" w:rsidR="000F2748" w:rsidRDefault="000F2748">
            <w:pPr>
              <w:rPr>
                <w:sz w:val="20"/>
                <w:szCs w:val="20"/>
              </w:rPr>
            </w:pPr>
          </w:p>
        </w:tc>
        <w:tc>
          <w:tcPr>
            <w:tcW w:w="960" w:type="dxa"/>
            <w:tcBorders>
              <w:top w:val="nil"/>
              <w:left w:val="nil"/>
              <w:bottom w:val="nil"/>
              <w:right w:val="nil"/>
            </w:tcBorders>
            <w:shd w:val="clear" w:color="auto" w:fill="auto"/>
            <w:noWrap/>
            <w:vAlign w:val="bottom"/>
            <w:hideMark/>
          </w:tcPr>
          <w:p w14:paraId="2B0096E9" w14:textId="77777777" w:rsidR="000F2748" w:rsidRDefault="000F2748">
            <w:pPr>
              <w:rPr>
                <w:sz w:val="20"/>
                <w:szCs w:val="20"/>
              </w:rPr>
            </w:pPr>
          </w:p>
        </w:tc>
        <w:tc>
          <w:tcPr>
            <w:tcW w:w="960" w:type="dxa"/>
            <w:tcBorders>
              <w:top w:val="nil"/>
              <w:left w:val="nil"/>
              <w:bottom w:val="nil"/>
              <w:right w:val="nil"/>
            </w:tcBorders>
            <w:shd w:val="clear" w:color="auto" w:fill="auto"/>
            <w:noWrap/>
            <w:vAlign w:val="bottom"/>
            <w:hideMark/>
          </w:tcPr>
          <w:p w14:paraId="50AA3FC9" w14:textId="77777777" w:rsidR="000F2748" w:rsidRDefault="000F2748">
            <w:pPr>
              <w:rPr>
                <w:sz w:val="20"/>
                <w:szCs w:val="20"/>
              </w:rPr>
            </w:pPr>
          </w:p>
        </w:tc>
      </w:tr>
      <w:tr w:rsidR="000F2748" w14:paraId="12EA20BA" w14:textId="77777777" w:rsidTr="000F2748">
        <w:trPr>
          <w:trHeight w:val="300"/>
        </w:trPr>
        <w:tc>
          <w:tcPr>
            <w:tcW w:w="15300" w:type="dxa"/>
            <w:gridSpan w:val="11"/>
            <w:tcBorders>
              <w:top w:val="nil"/>
              <w:left w:val="nil"/>
              <w:bottom w:val="nil"/>
              <w:right w:val="nil"/>
            </w:tcBorders>
            <w:shd w:val="clear" w:color="auto" w:fill="auto"/>
            <w:vAlign w:val="center"/>
            <w:hideMark/>
          </w:tcPr>
          <w:p w14:paraId="6335682B" w14:textId="77777777" w:rsidR="000F2748" w:rsidRDefault="000F2748">
            <w:pPr>
              <w:rPr>
                <w:sz w:val="20"/>
                <w:szCs w:val="20"/>
              </w:rPr>
            </w:pPr>
            <w:r>
              <w:rPr>
                <w:sz w:val="20"/>
                <w:szCs w:val="20"/>
              </w:rPr>
              <w:t>1 REGIONALNA BAZA LOGISTYCZNA SKŁAD CYBOWO 78-540 KALISZ POMORSKI, tel.261 478 100, 261 478 138, fax.: 261 478 185, ka.kaczmarek@ron.mil.pl</w:t>
            </w:r>
          </w:p>
        </w:tc>
      </w:tr>
      <w:tr w:rsidR="000F2748" w14:paraId="11B5292C" w14:textId="77777777" w:rsidTr="000F2748">
        <w:trPr>
          <w:trHeight w:val="300"/>
        </w:trPr>
        <w:tc>
          <w:tcPr>
            <w:tcW w:w="15300" w:type="dxa"/>
            <w:gridSpan w:val="11"/>
            <w:tcBorders>
              <w:top w:val="nil"/>
              <w:left w:val="nil"/>
              <w:bottom w:val="nil"/>
              <w:right w:val="nil"/>
            </w:tcBorders>
            <w:shd w:val="clear" w:color="auto" w:fill="auto"/>
            <w:vAlign w:val="center"/>
            <w:hideMark/>
          </w:tcPr>
          <w:p w14:paraId="3AF630A6" w14:textId="77777777" w:rsidR="000F2748" w:rsidRDefault="000F2748">
            <w:pPr>
              <w:rPr>
                <w:sz w:val="20"/>
                <w:szCs w:val="20"/>
              </w:rPr>
            </w:pPr>
            <w:r>
              <w:rPr>
                <w:sz w:val="20"/>
                <w:szCs w:val="20"/>
              </w:rPr>
              <w:t>1 REGIONALNA BAZA LOGISTYCZNA SKŁAD MAKSYMILIANOWO, 86-031 OSIELSKO, tel.:261 419 400, 261 419 414. fax.: 261 419 454, 1rblog.maksymilianowo.sp@ron.mil.pl</w:t>
            </w:r>
          </w:p>
        </w:tc>
      </w:tr>
      <w:tr w:rsidR="000F2748" w14:paraId="0E379459" w14:textId="77777777" w:rsidTr="000F2748">
        <w:trPr>
          <w:trHeight w:val="300"/>
        </w:trPr>
        <w:tc>
          <w:tcPr>
            <w:tcW w:w="15300" w:type="dxa"/>
            <w:gridSpan w:val="11"/>
            <w:tcBorders>
              <w:top w:val="nil"/>
              <w:left w:val="nil"/>
              <w:bottom w:val="nil"/>
              <w:right w:val="nil"/>
            </w:tcBorders>
            <w:shd w:val="clear" w:color="auto" w:fill="auto"/>
            <w:vAlign w:val="center"/>
            <w:hideMark/>
          </w:tcPr>
          <w:p w14:paraId="6DF940CB" w14:textId="77777777" w:rsidR="000F2748" w:rsidRDefault="000F2748">
            <w:pPr>
              <w:rPr>
                <w:sz w:val="20"/>
                <w:szCs w:val="20"/>
              </w:rPr>
            </w:pPr>
            <w:r>
              <w:rPr>
                <w:sz w:val="20"/>
                <w:szCs w:val="20"/>
              </w:rPr>
              <w:t>1 REGIONALNA BAZA LOGISTYCZNA SKŁAD DOLASZEWO 70, 64-920 PIŁA, tel.: 261 473 301, 261 473 311. fax.: 261 473 339, sklad_dolaszewo@ron.mil.pl</w:t>
            </w:r>
          </w:p>
        </w:tc>
      </w:tr>
      <w:tr w:rsidR="000F2748" w14:paraId="7225AA1B" w14:textId="77777777" w:rsidTr="000F2748">
        <w:trPr>
          <w:trHeight w:val="300"/>
        </w:trPr>
        <w:tc>
          <w:tcPr>
            <w:tcW w:w="15300" w:type="dxa"/>
            <w:gridSpan w:val="11"/>
            <w:tcBorders>
              <w:top w:val="nil"/>
              <w:left w:val="nil"/>
              <w:bottom w:val="nil"/>
              <w:right w:val="nil"/>
            </w:tcBorders>
            <w:shd w:val="clear" w:color="auto" w:fill="auto"/>
            <w:vAlign w:val="center"/>
            <w:hideMark/>
          </w:tcPr>
          <w:p w14:paraId="0542E3B1" w14:textId="77777777" w:rsidR="000F2748" w:rsidRDefault="000F2748">
            <w:pPr>
              <w:rPr>
                <w:sz w:val="20"/>
                <w:szCs w:val="20"/>
              </w:rPr>
            </w:pPr>
            <w:r>
              <w:rPr>
                <w:sz w:val="20"/>
                <w:szCs w:val="20"/>
              </w:rPr>
              <w:t>3 REGIONALNA BAZA LOGISTYCZNA SKŁAD NIEDŹWIEDŹ, 32-090 SŁOMNIKI tel.:261 137 122; 261 137 115; fax.: 261 137 113; skladniedzwiedz@ron.mil.pl</w:t>
            </w:r>
          </w:p>
        </w:tc>
      </w:tr>
      <w:tr w:rsidR="000F2748" w14:paraId="39ED73ED" w14:textId="77777777" w:rsidTr="000F2748">
        <w:trPr>
          <w:trHeight w:val="300"/>
        </w:trPr>
        <w:tc>
          <w:tcPr>
            <w:tcW w:w="15300" w:type="dxa"/>
            <w:gridSpan w:val="11"/>
            <w:tcBorders>
              <w:top w:val="nil"/>
              <w:left w:val="nil"/>
              <w:bottom w:val="nil"/>
              <w:right w:val="nil"/>
            </w:tcBorders>
            <w:shd w:val="clear" w:color="auto" w:fill="auto"/>
            <w:vAlign w:val="center"/>
            <w:hideMark/>
          </w:tcPr>
          <w:p w14:paraId="29FBBF7A" w14:textId="77777777" w:rsidR="000F2748" w:rsidRDefault="000F2748">
            <w:pPr>
              <w:rPr>
                <w:sz w:val="20"/>
                <w:szCs w:val="20"/>
              </w:rPr>
            </w:pPr>
            <w:r>
              <w:rPr>
                <w:sz w:val="20"/>
                <w:szCs w:val="20"/>
              </w:rPr>
              <w:t>3 REGIONALNA BAZA LOGISTYCZNA SKŁAD ŻYCZYN, 08-455 TROJANÓW tel.:261 514 184; 261 514 186 (-183); fax.: 261 514 124; skladzyczyn@ron.mil.pl</w:t>
            </w:r>
          </w:p>
        </w:tc>
      </w:tr>
      <w:tr w:rsidR="000F2748" w14:paraId="3FF53C37" w14:textId="77777777" w:rsidTr="000F2748">
        <w:trPr>
          <w:trHeight w:val="600"/>
        </w:trPr>
        <w:tc>
          <w:tcPr>
            <w:tcW w:w="15300" w:type="dxa"/>
            <w:gridSpan w:val="11"/>
            <w:tcBorders>
              <w:top w:val="nil"/>
              <w:left w:val="nil"/>
              <w:bottom w:val="nil"/>
              <w:right w:val="nil"/>
            </w:tcBorders>
            <w:shd w:val="clear" w:color="auto" w:fill="auto"/>
            <w:vAlign w:val="center"/>
            <w:hideMark/>
          </w:tcPr>
          <w:p w14:paraId="6585254F" w14:textId="77777777" w:rsidR="000F2748" w:rsidRDefault="000F2748">
            <w:pPr>
              <w:rPr>
                <w:sz w:val="20"/>
                <w:szCs w:val="20"/>
              </w:rPr>
            </w:pPr>
            <w:r>
              <w:rPr>
                <w:sz w:val="20"/>
                <w:szCs w:val="20"/>
              </w:rPr>
              <w:t>4 REGIONALNA BAZA LOGISTYCZNA SKŁAD PORAŻYN, 64-330 OPALENICA, tel. 261 579-610 ; 261 579 630,  Kierownik Magazynu MPS 261 579 664; 261 579 662, 261579 661, ra.ziemkowski@ron.mil.pl, 4rblog.skladporazyn@ron.mil.pl</w:t>
            </w:r>
          </w:p>
        </w:tc>
      </w:tr>
      <w:tr w:rsidR="000F2748" w14:paraId="18F0054E" w14:textId="77777777" w:rsidTr="000F2748">
        <w:trPr>
          <w:trHeight w:val="300"/>
        </w:trPr>
        <w:tc>
          <w:tcPr>
            <w:tcW w:w="15300" w:type="dxa"/>
            <w:gridSpan w:val="11"/>
            <w:tcBorders>
              <w:top w:val="nil"/>
              <w:left w:val="nil"/>
              <w:bottom w:val="nil"/>
              <w:right w:val="nil"/>
            </w:tcBorders>
            <w:shd w:val="clear" w:color="auto" w:fill="auto"/>
            <w:vAlign w:val="center"/>
            <w:hideMark/>
          </w:tcPr>
          <w:p w14:paraId="3E13CEC4" w14:textId="7AC3B546" w:rsidR="000F2748" w:rsidRDefault="000F2748">
            <w:pPr>
              <w:rPr>
                <w:sz w:val="20"/>
                <w:szCs w:val="20"/>
              </w:rPr>
            </w:pPr>
            <w:r>
              <w:rPr>
                <w:sz w:val="20"/>
                <w:szCs w:val="20"/>
              </w:rPr>
              <w:t>Komenda Portu Wojennego Gdynia,</w:t>
            </w:r>
            <w:r w:rsidR="00B4015E">
              <w:rPr>
                <w:sz w:val="20"/>
                <w:szCs w:val="20"/>
              </w:rPr>
              <w:t xml:space="preserve"> </w:t>
            </w:r>
            <w:r>
              <w:rPr>
                <w:sz w:val="20"/>
                <w:szCs w:val="20"/>
              </w:rPr>
              <w:t>ul. Rondo Bitwy pod Oliwą 1, 81-103 Gdynia Oksywie, tel.: 261 262 285 fax: 261 262 314, kpwgdynia.mps@ron.mil.pl</w:t>
            </w:r>
          </w:p>
        </w:tc>
      </w:tr>
      <w:tr w:rsidR="000F2748" w14:paraId="15DEB5BA" w14:textId="77777777" w:rsidTr="000F2748">
        <w:trPr>
          <w:trHeight w:val="300"/>
        </w:trPr>
        <w:tc>
          <w:tcPr>
            <w:tcW w:w="15300" w:type="dxa"/>
            <w:gridSpan w:val="11"/>
            <w:tcBorders>
              <w:top w:val="nil"/>
              <w:left w:val="nil"/>
              <w:bottom w:val="nil"/>
              <w:right w:val="nil"/>
            </w:tcBorders>
            <w:shd w:val="clear" w:color="auto" w:fill="auto"/>
            <w:vAlign w:val="center"/>
            <w:hideMark/>
          </w:tcPr>
          <w:p w14:paraId="4B083B7B" w14:textId="54A750AA" w:rsidR="000F2748" w:rsidRDefault="000F2748" w:rsidP="00B4015E">
            <w:pPr>
              <w:rPr>
                <w:sz w:val="20"/>
                <w:szCs w:val="20"/>
              </w:rPr>
            </w:pPr>
            <w:r>
              <w:rPr>
                <w:sz w:val="20"/>
                <w:szCs w:val="20"/>
              </w:rPr>
              <w:t>Komenda Portu Wojennego Świnoujście, ul</w:t>
            </w:r>
            <w:r w:rsidR="00B4015E">
              <w:rPr>
                <w:sz w:val="20"/>
                <w:szCs w:val="20"/>
              </w:rPr>
              <w:t xml:space="preserve">. </w:t>
            </w:r>
            <w:r>
              <w:rPr>
                <w:sz w:val="20"/>
                <w:szCs w:val="20"/>
              </w:rPr>
              <w:t>Steyera 28, 72-600 Świnoujście, tel.: 261 242 377, fax.: 261 242 802, w.jeglinski@ron.mil.pl, kpws.kancelaria_jawna@ron.mil.pl</w:t>
            </w:r>
          </w:p>
        </w:tc>
      </w:tr>
    </w:tbl>
    <w:p w14:paraId="15C07B61" w14:textId="77777777" w:rsidR="00CF4D52" w:rsidRPr="003D4302" w:rsidRDefault="00CF4D52" w:rsidP="00C368DC">
      <w:pPr>
        <w:pBdr>
          <w:top w:val="single" w:sz="4" w:space="1" w:color="auto"/>
        </w:pBdr>
        <w:sectPr w:rsidR="00CF4D52" w:rsidRPr="003D4302" w:rsidSect="00CF4D52">
          <w:pgSz w:w="16840" w:h="11907" w:orient="landscape" w:code="9"/>
          <w:pgMar w:top="1134" w:right="1134" w:bottom="851" w:left="1134" w:header="709" w:footer="709" w:gutter="0"/>
          <w:cols w:space="708"/>
          <w:docGrid w:linePitch="360"/>
        </w:sectPr>
      </w:pPr>
    </w:p>
    <w:p w14:paraId="1449F588" w14:textId="77777777" w:rsidR="002A6709" w:rsidRPr="00917D3B" w:rsidRDefault="002A6709" w:rsidP="00A9734F">
      <w:pPr>
        <w:ind w:right="566"/>
        <w:jc w:val="right"/>
        <w:rPr>
          <w:b/>
        </w:rPr>
      </w:pPr>
    </w:p>
    <w:p w14:paraId="745D2C35" w14:textId="65A2FE28" w:rsidR="00A9734F" w:rsidRPr="000F2748" w:rsidRDefault="000F2748" w:rsidP="009311B0">
      <w:pPr>
        <w:pStyle w:val="Nagwek2"/>
      </w:pPr>
      <w:r>
        <w:t>Załącznik n</w:t>
      </w:r>
      <w:r w:rsidR="00A9734F" w:rsidRPr="000F2748">
        <w:t xml:space="preserve">r 3 </w:t>
      </w:r>
      <w:r w:rsidR="009311B0">
        <w:t xml:space="preserve">do </w:t>
      </w:r>
      <w:r w:rsidRPr="000F2748">
        <w:t>Umowy</w:t>
      </w:r>
    </w:p>
    <w:p w14:paraId="3575EA3C" w14:textId="77777777" w:rsidR="002A6709" w:rsidRPr="00B760E9" w:rsidRDefault="002A6709" w:rsidP="00A9734F">
      <w:pPr>
        <w:ind w:right="566"/>
        <w:jc w:val="right"/>
        <w:rPr>
          <w:b/>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48"/>
        <w:gridCol w:w="540"/>
        <w:gridCol w:w="2518"/>
        <w:gridCol w:w="1535"/>
        <w:gridCol w:w="267"/>
        <w:gridCol w:w="504"/>
        <w:gridCol w:w="2290"/>
      </w:tblGrid>
      <w:tr w:rsidR="00A9734F" w:rsidRPr="00CB71A2" w14:paraId="67437958" w14:textId="77777777" w:rsidTr="00D6216C">
        <w:trPr>
          <w:jc w:val="center"/>
        </w:trPr>
        <w:tc>
          <w:tcPr>
            <w:tcW w:w="6408" w:type="dxa"/>
            <w:gridSpan w:val="5"/>
            <w:tcBorders>
              <w:top w:val="single" w:sz="4" w:space="0" w:color="auto"/>
              <w:left w:val="single" w:sz="4" w:space="0" w:color="auto"/>
              <w:bottom w:val="nil"/>
              <w:right w:val="single" w:sz="4" w:space="0" w:color="auto"/>
            </w:tcBorders>
          </w:tcPr>
          <w:p w14:paraId="07A7D8BE" w14:textId="77777777" w:rsidR="00A9734F" w:rsidRPr="00CB71A2" w:rsidRDefault="00A9734F" w:rsidP="00D6216C">
            <w:pPr>
              <w:jc w:val="center"/>
              <w:rPr>
                <w:b/>
              </w:rPr>
            </w:pPr>
            <w:r w:rsidRPr="000D38D9">
              <w:rPr>
                <w:sz w:val="20"/>
                <w:szCs w:val="20"/>
              </w:rPr>
              <w:tab/>
            </w:r>
            <w:r w:rsidRPr="00CB71A2">
              <w:tab/>
            </w:r>
            <w:r w:rsidRPr="00CB71A2">
              <w:tab/>
            </w:r>
            <w:r w:rsidRPr="00CB71A2">
              <w:tab/>
            </w:r>
            <w:r w:rsidRPr="00CB71A2">
              <w:tab/>
            </w:r>
          </w:p>
          <w:p w14:paraId="4D329570" w14:textId="77777777" w:rsidR="00A9734F" w:rsidRPr="00CB71A2" w:rsidRDefault="00A9734F" w:rsidP="00D6216C">
            <w:pPr>
              <w:jc w:val="center"/>
              <w:rPr>
                <w:b/>
              </w:rPr>
            </w:pPr>
            <w:r w:rsidRPr="00CB71A2">
              <w:rPr>
                <w:b/>
              </w:rPr>
              <w:t xml:space="preserve">PROTOKÓŁ ODBIORU </w:t>
            </w:r>
          </w:p>
          <w:p w14:paraId="289BCE2B" w14:textId="77777777" w:rsidR="00A9734F" w:rsidRPr="00CB71A2" w:rsidRDefault="00A9734F" w:rsidP="00D6216C">
            <w:pPr>
              <w:jc w:val="center"/>
              <w:rPr>
                <w:b/>
              </w:rPr>
            </w:pPr>
          </w:p>
        </w:tc>
        <w:tc>
          <w:tcPr>
            <w:tcW w:w="2794" w:type="dxa"/>
            <w:gridSpan w:val="2"/>
            <w:tcBorders>
              <w:top w:val="single" w:sz="4" w:space="0" w:color="auto"/>
              <w:left w:val="single" w:sz="4" w:space="0" w:color="auto"/>
              <w:bottom w:val="nil"/>
              <w:right w:val="single" w:sz="4" w:space="0" w:color="auto"/>
            </w:tcBorders>
            <w:vAlign w:val="center"/>
          </w:tcPr>
          <w:p w14:paraId="7C411159" w14:textId="77777777" w:rsidR="00A9734F" w:rsidRPr="00CB71A2" w:rsidRDefault="00A9734F" w:rsidP="00D6216C">
            <w:pPr>
              <w:rPr>
                <w:sz w:val="16"/>
              </w:rPr>
            </w:pPr>
            <w:r w:rsidRPr="00CB71A2">
              <w:rPr>
                <w:sz w:val="16"/>
              </w:rPr>
              <w:t>1. Numer protokołu (nadaje  Odbiorca)</w:t>
            </w:r>
          </w:p>
        </w:tc>
      </w:tr>
      <w:tr w:rsidR="00A9734F" w:rsidRPr="00CB71A2" w14:paraId="1CE8A398" w14:textId="77777777" w:rsidTr="00D6216C">
        <w:trPr>
          <w:trHeight w:val="80"/>
          <w:jc w:val="center"/>
        </w:trPr>
        <w:tc>
          <w:tcPr>
            <w:tcW w:w="6408" w:type="dxa"/>
            <w:gridSpan w:val="5"/>
            <w:tcBorders>
              <w:top w:val="nil"/>
              <w:left w:val="single" w:sz="4" w:space="0" w:color="auto"/>
              <w:bottom w:val="single" w:sz="4" w:space="0" w:color="auto"/>
              <w:right w:val="single" w:sz="4" w:space="0" w:color="auto"/>
            </w:tcBorders>
          </w:tcPr>
          <w:p w14:paraId="2293021B" w14:textId="77777777" w:rsidR="00A9734F" w:rsidRPr="00CB71A2" w:rsidRDefault="00A9734F" w:rsidP="00D6216C">
            <w:pPr>
              <w:jc w:val="center"/>
              <w:rPr>
                <w:b/>
              </w:rPr>
            </w:pPr>
          </w:p>
        </w:tc>
        <w:tc>
          <w:tcPr>
            <w:tcW w:w="2794" w:type="dxa"/>
            <w:gridSpan w:val="2"/>
            <w:tcBorders>
              <w:top w:val="nil"/>
              <w:left w:val="single" w:sz="4" w:space="0" w:color="auto"/>
              <w:bottom w:val="single" w:sz="4" w:space="0" w:color="auto"/>
              <w:right w:val="single" w:sz="4" w:space="0" w:color="auto"/>
            </w:tcBorders>
            <w:vAlign w:val="center"/>
          </w:tcPr>
          <w:p w14:paraId="7CC4972D" w14:textId="77777777" w:rsidR="00A9734F" w:rsidRPr="00CB71A2" w:rsidRDefault="00A9734F" w:rsidP="00D6216C">
            <w:pPr>
              <w:rPr>
                <w:sz w:val="20"/>
              </w:rPr>
            </w:pPr>
          </w:p>
        </w:tc>
      </w:tr>
      <w:tr w:rsidR="00A9734F" w:rsidRPr="00CB71A2" w14:paraId="721DC86A" w14:textId="77777777" w:rsidTr="00D6216C">
        <w:trPr>
          <w:jc w:val="center"/>
        </w:trPr>
        <w:tc>
          <w:tcPr>
            <w:tcW w:w="4606" w:type="dxa"/>
            <w:gridSpan w:val="3"/>
            <w:tcBorders>
              <w:top w:val="single" w:sz="4" w:space="0" w:color="auto"/>
              <w:left w:val="single" w:sz="4" w:space="0" w:color="auto"/>
              <w:bottom w:val="nil"/>
              <w:right w:val="single" w:sz="4" w:space="0" w:color="auto"/>
            </w:tcBorders>
            <w:vAlign w:val="center"/>
          </w:tcPr>
          <w:p w14:paraId="23D8B6A4" w14:textId="77777777" w:rsidR="00A9734F" w:rsidRPr="00CB71A2" w:rsidRDefault="00A9734F" w:rsidP="00D6216C">
            <w:pPr>
              <w:rPr>
                <w:sz w:val="16"/>
              </w:rPr>
            </w:pPr>
            <w:r w:rsidRPr="00CB71A2">
              <w:rPr>
                <w:sz w:val="16"/>
              </w:rPr>
              <w:t>2. Dostawca (Nazwa, Adres, Email itp.)</w:t>
            </w:r>
          </w:p>
        </w:tc>
        <w:tc>
          <w:tcPr>
            <w:tcW w:w="4596" w:type="dxa"/>
            <w:gridSpan w:val="4"/>
            <w:tcBorders>
              <w:top w:val="single" w:sz="4" w:space="0" w:color="auto"/>
              <w:left w:val="single" w:sz="4" w:space="0" w:color="auto"/>
              <w:bottom w:val="nil"/>
              <w:right w:val="single" w:sz="4" w:space="0" w:color="auto"/>
            </w:tcBorders>
            <w:vAlign w:val="center"/>
          </w:tcPr>
          <w:p w14:paraId="4BE382CD" w14:textId="77777777" w:rsidR="00A9734F" w:rsidRPr="00CB71A2" w:rsidRDefault="00A9734F" w:rsidP="00D6216C">
            <w:pPr>
              <w:rPr>
                <w:sz w:val="16"/>
              </w:rPr>
            </w:pPr>
            <w:r w:rsidRPr="00CB71A2">
              <w:rPr>
                <w:sz w:val="16"/>
              </w:rPr>
              <w:t>3. Numer umowy / zamówienia, data</w:t>
            </w:r>
          </w:p>
        </w:tc>
      </w:tr>
      <w:tr w:rsidR="00A9734F" w:rsidRPr="00CB71A2" w14:paraId="52D62E6F" w14:textId="77777777" w:rsidTr="00D6216C">
        <w:trPr>
          <w:cantSplit/>
          <w:trHeight w:val="454"/>
          <w:jc w:val="center"/>
        </w:trPr>
        <w:tc>
          <w:tcPr>
            <w:tcW w:w="4606" w:type="dxa"/>
            <w:gridSpan w:val="3"/>
            <w:vMerge w:val="restart"/>
            <w:tcBorders>
              <w:top w:val="nil"/>
              <w:left w:val="single" w:sz="4" w:space="0" w:color="auto"/>
              <w:bottom w:val="single" w:sz="4" w:space="0" w:color="auto"/>
              <w:right w:val="single" w:sz="4" w:space="0" w:color="auto"/>
            </w:tcBorders>
          </w:tcPr>
          <w:p w14:paraId="7B9E7175" w14:textId="77777777" w:rsidR="00A9734F" w:rsidRPr="00CB71A2" w:rsidRDefault="00A9734F" w:rsidP="00D6216C">
            <w:pPr>
              <w:rPr>
                <w:sz w:val="20"/>
              </w:rPr>
            </w:pPr>
          </w:p>
        </w:tc>
        <w:tc>
          <w:tcPr>
            <w:tcW w:w="4596" w:type="dxa"/>
            <w:gridSpan w:val="4"/>
            <w:tcBorders>
              <w:top w:val="nil"/>
              <w:left w:val="single" w:sz="4" w:space="0" w:color="auto"/>
              <w:bottom w:val="single" w:sz="4" w:space="0" w:color="auto"/>
              <w:right w:val="single" w:sz="4" w:space="0" w:color="auto"/>
            </w:tcBorders>
            <w:vAlign w:val="center"/>
          </w:tcPr>
          <w:p w14:paraId="08738587" w14:textId="77777777" w:rsidR="00A9734F" w:rsidRPr="00CB71A2" w:rsidRDefault="00A9734F" w:rsidP="00D6216C">
            <w:pPr>
              <w:rPr>
                <w:sz w:val="20"/>
              </w:rPr>
            </w:pPr>
          </w:p>
        </w:tc>
      </w:tr>
      <w:tr w:rsidR="00A9734F" w:rsidRPr="00CB71A2" w14:paraId="7CA3F30A" w14:textId="77777777" w:rsidTr="00D6216C">
        <w:trPr>
          <w:cantSplit/>
          <w:jc w:val="center"/>
        </w:trPr>
        <w:tc>
          <w:tcPr>
            <w:tcW w:w="4606" w:type="dxa"/>
            <w:gridSpan w:val="3"/>
            <w:vMerge/>
            <w:tcBorders>
              <w:top w:val="single" w:sz="4" w:space="0" w:color="auto"/>
              <w:left w:val="single" w:sz="4" w:space="0" w:color="auto"/>
              <w:bottom w:val="single" w:sz="4" w:space="0" w:color="auto"/>
              <w:right w:val="single" w:sz="4" w:space="0" w:color="auto"/>
            </w:tcBorders>
          </w:tcPr>
          <w:p w14:paraId="7DC04079" w14:textId="77777777" w:rsidR="00A9734F" w:rsidRPr="00CB71A2" w:rsidRDefault="00A9734F" w:rsidP="00D6216C"/>
        </w:tc>
        <w:tc>
          <w:tcPr>
            <w:tcW w:w="4596" w:type="dxa"/>
            <w:gridSpan w:val="4"/>
            <w:tcBorders>
              <w:top w:val="single" w:sz="4" w:space="0" w:color="auto"/>
              <w:left w:val="single" w:sz="4" w:space="0" w:color="auto"/>
              <w:bottom w:val="nil"/>
              <w:right w:val="single" w:sz="4" w:space="0" w:color="auto"/>
            </w:tcBorders>
            <w:vAlign w:val="center"/>
          </w:tcPr>
          <w:p w14:paraId="53764E3A" w14:textId="77777777" w:rsidR="00A9734F" w:rsidRPr="00CB71A2" w:rsidRDefault="00A9734F" w:rsidP="00D6216C">
            <w:pPr>
              <w:rPr>
                <w:sz w:val="16"/>
              </w:rPr>
            </w:pPr>
            <w:r w:rsidRPr="00CB71A2">
              <w:rPr>
                <w:sz w:val="16"/>
              </w:rPr>
              <w:t>4. Numer aneksu do umowy, data</w:t>
            </w:r>
          </w:p>
        </w:tc>
      </w:tr>
      <w:tr w:rsidR="00A9734F" w:rsidRPr="00CB71A2" w14:paraId="37457939" w14:textId="77777777" w:rsidTr="00D6216C">
        <w:trPr>
          <w:cantSplit/>
          <w:trHeight w:val="510"/>
          <w:jc w:val="center"/>
        </w:trPr>
        <w:tc>
          <w:tcPr>
            <w:tcW w:w="4606" w:type="dxa"/>
            <w:gridSpan w:val="3"/>
            <w:vMerge/>
            <w:tcBorders>
              <w:top w:val="single" w:sz="4" w:space="0" w:color="auto"/>
              <w:left w:val="single" w:sz="4" w:space="0" w:color="auto"/>
              <w:bottom w:val="single" w:sz="4" w:space="0" w:color="auto"/>
              <w:right w:val="single" w:sz="4" w:space="0" w:color="auto"/>
            </w:tcBorders>
          </w:tcPr>
          <w:p w14:paraId="38AFBD05" w14:textId="77777777" w:rsidR="00A9734F" w:rsidRPr="00CB71A2" w:rsidRDefault="00A9734F" w:rsidP="00D6216C"/>
        </w:tc>
        <w:tc>
          <w:tcPr>
            <w:tcW w:w="4596" w:type="dxa"/>
            <w:gridSpan w:val="4"/>
            <w:tcBorders>
              <w:top w:val="nil"/>
              <w:left w:val="single" w:sz="4" w:space="0" w:color="auto"/>
              <w:bottom w:val="single" w:sz="4" w:space="0" w:color="auto"/>
              <w:right w:val="single" w:sz="4" w:space="0" w:color="auto"/>
            </w:tcBorders>
            <w:vAlign w:val="center"/>
          </w:tcPr>
          <w:p w14:paraId="48F3425B" w14:textId="77777777" w:rsidR="00A9734F" w:rsidRPr="00CB71A2" w:rsidRDefault="00A9734F" w:rsidP="00D6216C">
            <w:pPr>
              <w:jc w:val="center"/>
              <w:rPr>
                <w:sz w:val="20"/>
              </w:rPr>
            </w:pPr>
          </w:p>
        </w:tc>
      </w:tr>
      <w:tr w:rsidR="00A9734F" w:rsidRPr="00CB71A2" w14:paraId="5D3BF460" w14:textId="77777777" w:rsidTr="00D6216C">
        <w:trPr>
          <w:jc w:val="center"/>
        </w:trPr>
        <w:tc>
          <w:tcPr>
            <w:tcW w:w="4606" w:type="dxa"/>
            <w:gridSpan w:val="3"/>
            <w:tcBorders>
              <w:top w:val="single" w:sz="4" w:space="0" w:color="auto"/>
              <w:left w:val="single" w:sz="4" w:space="0" w:color="auto"/>
              <w:bottom w:val="nil"/>
              <w:right w:val="single" w:sz="4" w:space="0" w:color="auto"/>
            </w:tcBorders>
            <w:vAlign w:val="center"/>
          </w:tcPr>
          <w:p w14:paraId="7F484337" w14:textId="77777777" w:rsidR="00A9734F" w:rsidRPr="00CB71A2" w:rsidRDefault="00A9734F" w:rsidP="00D6216C">
            <w:pPr>
              <w:rPr>
                <w:sz w:val="16"/>
              </w:rPr>
            </w:pPr>
            <w:r w:rsidRPr="00CB71A2">
              <w:rPr>
                <w:sz w:val="16"/>
              </w:rPr>
              <w:t>5. Zaakceptowane wnioski o zgodę na odstępstwo / zezwolenie</w:t>
            </w:r>
          </w:p>
        </w:tc>
        <w:tc>
          <w:tcPr>
            <w:tcW w:w="4596" w:type="dxa"/>
            <w:gridSpan w:val="4"/>
            <w:tcBorders>
              <w:top w:val="single" w:sz="4" w:space="0" w:color="auto"/>
              <w:left w:val="single" w:sz="4" w:space="0" w:color="auto"/>
              <w:bottom w:val="nil"/>
              <w:right w:val="single" w:sz="4" w:space="0" w:color="auto"/>
            </w:tcBorders>
            <w:vAlign w:val="center"/>
          </w:tcPr>
          <w:p w14:paraId="12478813" w14:textId="77777777" w:rsidR="00A9734F" w:rsidRPr="00CB71A2" w:rsidRDefault="00A9734F" w:rsidP="00D6216C">
            <w:pPr>
              <w:rPr>
                <w:sz w:val="16"/>
              </w:rPr>
            </w:pPr>
            <w:r w:rsidRPr="00CB71A2">
              <w:rPr>
                <w:sz w:val="16"/>
              </w:rPr>
              <w:t>6. Zamawiający (Nazwa, Adres, Email itp.)</w:t>
            </w:r>
          </w:p>
        </w:tc>
      </w:tr>
      <w:tr w:rsidR="00A9734F" w:rsidRPr="00CB71A2" w14:paraId="70426EE1" w14:textId="77777777" w:rsidTr="00D6216C">
        <w:trPr>
          <w:trHeight w:val="964"/>
          <w:jc w:val="center"/>
        </w:trPr>
        <w:tc>
          <w:tcPr>
            <w:tcW w:w="4606" w:type="dxa"/>
            <w:gridSpan w:val="3"/>
            <w:tcBorders>
              <w:top w:val="nil"/>
              <w:left w:val="single" w:sz="4" w:space="0" w:color="auto"/>
              <w:bottom w:val="single" w:sz="4" w:space="0" w:color="auto"/>
              <w:right w:val="single" w:sz="4" w:space="0" w:color="auto"/>
            </w:tcBorders>
          </w:tcPr>
          <w:p w14:paraId="601AFEE9" w14:textId="77777777" w:rsidR="00A9734F" w:rsidRPr="00CB71A2" w:rsidRDefault="00A9734F" w:rsidP="00D6216C">
            <w:pPr>
              <w:rPr>
                <w:sz w:val="20"/>
              </w:rPr>
            </w:pPr>
          </w:p>
        </w:tc>
        <w:tc>
          <w:tcPr>
            <w:tcW w:w="4596" w:type="dxa"/>
            <w:gridSpan w:val="4"/>
            <w:tcBorders>
              <w:top w:val="nil"/>
              <w:left w:val="single" w:sz="4" w:space="0" w:color="auto"/>
              <w:bottom w:val="single" w:sz="4" w:space="0" w:color="auto"/>
              <w:right w:val="single" w:sz="4" w:space="0" w:color="auto"/>
            </w:tcBorders>
          </w:tcPr>
          <w:p w14:paraId="06B20A0A" w14:textId="77777777" w:rsidR="00A9734F" w:rsidRPr="00CB71A2" w:rsidRDefault="00A9734F" w:rsidP="00D6216C">
            <w:pPr>
              <w:rPr>
                <w:sz w:val="20"/>
              </w:rPr>
            </w:pPr>
            <w:r w:rsidRPr="00CB71A2">
              <w:rPr>
                <w:sz w:val="20"/>
              </w:rPr>
              <w:t>1 REGIONALNA BAZA LOGISTYCZNA</w:t>
            </w:r>
          </w:p>
          <w:p w14:paraId="7737C97E" w14:textId="77777777" w:rsidR="00A9734F" w:rsidRPr="00CB71A2" w:rsidRDefault="00A9734F" w:rsidP="00D6216C">
            <w:pPr>
              <w:rPr>
                <w:sz w:val="20"/>
              </w:rPr>
            </w:pPr>
            <w:r w:rsidRPr="00CB71A2">
              <w:rPr>
                <w:sz w:val="20"/>
              </w:rPr>
              <w:t>ul. Ciasna 7</w:t>
            </w:r>
          </w:p>
          <w:p w14:paraId="3239D8E4" w14:textId="77777777" w:rsidR="00A9734F" w:rsidRPr="00CB71A2" w:rsidRDefault="00A9734F" w:rsidP="00D6216C">
            <w:pPr>
              <w:rPr>
                <w:sz w:val="20"/>
              </w:rPr>
            </w:pPr>
            <w:r w:rsidRPr="00CB71A2">
              <w:rPr>
                <w:sz w:val="20"/>
              </w:rPr>
              <w:t>78-600 WAŁCZ</w:t>
            </w:r>
          </w:p>
        </w:tc>
      </w:tr>
      <w:tr w:rsidR="00A9734F" w:rsidRPr="00CB71A2" w14:paraId="5EFC5D5F" w14:textId="77777777" w:rsidTr="00D6216C">
        <w:trPr>
          <w:jc w:val="center"/>
        </w:trPr>
        <w:tc>
          <w:tcPr>
            <w:tcW w:w="4606" w:type="dxa"/>
            <w:gridSpan w:val="3"/>
            <w:tcBorders>
              <w:top w:val="single" w:sz="4" w:space="0" w:color="auto"/>
              <w:left w:val="single" w:sz="4" w:space="0" w:color="auto"/>
              <w:bottom w:val="nil"/>
              <w:right w:val="single" w:sz="4" w:space="0" w:color="auto"/>
            </w:tcBorders>
            <w:vAlign w:val="center"/>
          </w:tcPr>
          <w:p w14:paraId="3FA49597" w14:textId="77777777" w:rsidR="00A9734F" w:rsidRPr="00CB71A2" w:rsidRDefault="00A9734F" w:rsidP="00D6216C">
            <w:pPr>
              <w:rPr>
                <w:sz w:val="16"/>
              </w:rPr>
            </w:pPr>
            <w:r w:rsidRPr="00CB71A2">
              <w:rPr>
                <w:sz w:val="16"/>
              </w:rPr>
              <w:t>7. Odbiorca (Nazwa, Adres, Email itp.)</w:t>
            </w:r>
          </w:p>
        </w:tc>
        <w:tc>
          <w:tcPr>
            <w:tcW w:w="4596" w:type="dxa"/>
            <w:gridSpan w:val="4"/>
            <w:tcBorders>
              <w:top w:val="single" w:sz="4" w:space="0" w:color="auto"/>
              <w:left w:val="single" w:sz="4" w:space="0" w:color="auto"/>
              <w:bottom w:val="nil"/>
              <w:right w:val="single" w:sz="4" w:space="0" w:color="auto"/>
            </w:tcBorders>
            <w:vAlign w:val="center"/>
          </w:tcPr>
          <w:p w14:paraId="280B9268" w14:textId="77777777" w:rsidR="00A9734F" w:rsidRPr="00CB71A2" w:rsidRDefault="00A9734F" w:rsidP="00D6216C">
            <w:pPr>
              <w:rPr>
                <w:sz w:val="16"/>
              </w:rPr>
            </w:pPr>
            <w:r w:rsidRPr="00CB71A2">
              <w:rPr>
                <w:sz w:val="16"/>
              </w:rPr>
              <w:t>8. Ma zastosowanie do:</w:t>
            </w:r>
          </w:p>
        </w:tc>
      </w:tr>
      <w:tr w:rsidR="00A9734F" w:rsidRPr="00CB71A2" w14:paraId="69E56865" w14:textId="77777777" w:rsidTr="00D6216C">
        <w:trPr>
          <w:cantSplit/>
          <w:trHeight w:val="567"/>
          <w:jc w:val="center"/>
        </w:trPr>
        <w:tc>
          <w:tcPr>
            <w:tcW w:w="4606" w:type="dxa"/>
            <w:gridSpan w:val="3"/>
            <w:vMerge w:val="restart"/>
            <w:tcBorders>
              <w:top w:val="nil"/>
              <w:left w:val="single" w:sz="4" w:space="0" w:color="auto"/>
              <w:bottom w:val="single" w:sz="4" w:space="0" w:color="auto"/>
              <w:right w:val="single" w:sz="4" w:space="0" w:color="auto"/>
            </w:tcBorders>
          </w:tcPr>
          <w:p w14:paraId="1296EB31" w14:textId="77777777" w:rsidR="00A9734F" w:rsidRPr="00CB71A2" w:rsidRDefault="00A9734F" w:rsidP="00D6216C">
            <w:pPr>
              <w:rPr>
                <w:sz w:val="20"/>
              </w:rPr>
            </w:pPr>
          </w:p>
        </w:tc>
        <w:tc>
          <w:tcPr>
            <w:tcW w:w="2306" w:type="dxa"/>
            <w:gridSpan w:val="3"/>
            <w:tcBorders>
              <w:top w:val="nil"/>
              <w:left w:val="single" w:sz="4" w:space="0" w:color="auto"/>
              <w:bottom w:val="nil"/>
              <w:right w:val="nil"/>
            </w:tcBorders>
            <w:vAlign w:val="center"/>
          </w:tcPr>
          <w:p w14:paraId="42C97CEF" w14:textId="77777777" w:rsidR="00A9734F" w:rsidRPr="00CB71A2" w:rsidRDefault="00A9734F" w:rsidP="00D6216C">
            <w:pPr>
              <w:rPr>
                <w:sz w:val="20"/>
                <w:szCs w:val="20"/>
              </w:rPr>
            </w:pPr>
            <w:r w:rsidRPr="00CB71A2">
              <w:rPr>
                <w:sz w:val="20"/>
                <w:szCs w:val="20"/>
              </w:rPr>
              <w:t xml:space="preserve">    Dostawa częściowa:</w:t>
            </w:r>
          </w:p>
        </w:tc>
        <w:tc>
          <w:tcPr>
            <w:tcW w:w="2290" w:type="dxa"/>
            <w:tcBorders>
              <w:top w:val="nil"/>
              <w:left w:val="nil"/>
              <w:bottom w:val="nil"/>
              <w:right w:val="single" w:sz="4" w:space="0" w:color="auto"/>
            </w:tcBorders>
            <w:vAlign w:val="center"/>
          </w:tcPr>
          <w:p w14:paraId="46CAB743" w14:textId="77777777" w:rsidR="00A9734F" w:rsidRPr="00CB71A2" w:rsidRDefault="00A9734F" w:rsidP="00D6216C">
            <w:pPr>
              <w:rPr>
                <w:b/>
              </w:rPr>
            </w:pPr>
          </w:p>
        </w:tc>
      </w:tr>
      <w:tr w:rsidR="00A9734F" w:rsidRPr="00CB71A2" w14:paraId="59E9FFA3" w14:textId="77777777" w:rsidTr="00D6216C">
        <w:trPr>
          <w:cantSplit/>
          <w:trHeight w:val="513"/>
          <w:jc w:val="center"/>
        </w:trPr>
        <w:tc>
          <w:tcPr>
            <w:tcW w:w="4606" w:type="dxa"/>
            <w:gridSpan w:val="3"/>
            <w:vMerge/>
            <w:tcBorders>
              <w:top w:val="single" w:sz="4" w:space="0" w:color="auto"/>
              <w:left w:val="single" w:sz="4" w:space="0" w:color="auto"/>
              <w:bottom w:val="single" w:sz="4" w:space="0" w:color="auto"/>
              <w:right w:val="single" w:sz="4" w:space="0" w:color="auto"/>
            </w:tcBorders>
          </w:tcPr>
          <w:p w14:paraId="20E2C97A" w14:textId="77777777" w:rsidR="00A9734F" w:rsidRPr="00CB71A2" w:rsidRDefault="00A9734F" w:rsidP="00D6216C"/>
        </w:tc>
        <w:tc>
          <w:tcPr>
            <w:tcW w:w="2306" w:type="dxa"/>
            <w:gridSpan w:val="3"/>
            <w:tcBorders>
              <w:top w:val="nil"/>
              <w:left w:val="single" w:sz="4" w:space="0" w:color="auto"/>
              <w:bottom w:val="single" w:sz="4" w:space="0" w:color="auto"/>
              <w:right w:val="nil"/>
            </w:tcBorders>
            <w:vAlign w:val="center"/>
          </w:tcPr>
          <w:p w14:paraId="37581E8B" w14:textId="77777777" w:rsidR="00A9734F" w:rsidRPr="00CB71A2" w:rsidRDefault="00A9734F" w:rsidP="00D6216C">
            <w:pPr>
              <w:rPr>
                <w:sz w:val="20"/>
              </w:rPr>
            </w:pPr>
            <w:r w:rsidRPr="00CB71A2">
              <w:rPr>
                <w:sz w:val="20"/>
              </w:rPr>
              <w:t xml:space="preserve">    Dostawa końcowa:</w:t>
            </w:r>
          </w:p>
        </w:tc>
        <w:tc>
          <w:tcPr>
            <w:tcW w:w="2290" w:type="dxa"/>
            <w:tcBorders>
              <w:top w:val="nil"/>
              <w:left w:val="nil"/>
              <w:bottom w:val="single" w:sz="4" w:space="0" w:color="auto"/>
              <w:right w:val="single" w:sz="4" w:space="0" w:color="auto"/>
            </w:tcBorders>
            <w:vAlign w:val="center"/>
          </w:tcPr>
          <w:p w14:paraId="4A989070" w14:textId="77777777" w:rsidR="00A9734F" w:rsidRPr="00CB71A2" w:rsidRDefault="00A9734F" w:rsidP="00D6216C">
            <w:pPr>
              <w:rPr>
                <w:b/>
                <w:sz w:val="20"/>
              </w:rPr>
            </w:pPr>
          </w:p>
        </w:tc>
      </w:tr>
      <w:tr w:rsidR="00A9734F" w:rsidRPr="00CB71A2" w14:paraId="076F98BA" w14:textId="77777777" w:rsidTr="00D6216C">
        <w:trPr>
          <w:cantSplit/>
          <w:trHeight w:val="510"/>
          <w:jc w:val="center"/>
        </w:trPr>
        <w:tc>
          <w:tcPr>
            <w:tcW w:w="4606" w:type="dxa"/>
            <w:gridSpan w:val="3"/>
            <w:vMerge w:val="restart"/>
            <w:tcBorders>
              <w:top w:val="single" w:sz="4" w:space="0" w:color="auto"/>
            </w:tcBorders>
            <w:vAlign w:val="center"/>
          </w:tcPr>
          <w:p w14:paraId="01010016" w14:textId="77777777" w:rsidR="00A9734F" w:rsidRPr="00CB71A2" w:rsidRDefault="00A9734F" w:rsidP="00D6216C">
            <w:pPr>
              <w:jc w:val="center"/>
              <w:rPr>
                <w:sz w:val="20"/>
              </w:rPr>
            </w:pPr>
            <w:r w:rsidRPr="00CB71A2">
              <w:rPr>
                <w:sz w:val="20"/>
              </w:rPr>
              <w:t>Wyroby poniższe zostały wyprodukowane</w:t>
            </w:r>
          </w:p>
          <w:p w14:paraId="1E6D06BD" w14:textId="77777777" w:rsidR="00A9734F" w:rsidRPr="00CB71A2" w:rsidRDefault="00A9734F" w:rsidP="00D6216C">
            <w:pPr>
              <w:jc w:val="center"/>
            </w:pPr>
            <w:r w:rsidRPr="00CB71A2">
              <w:rPr>
                <w:sz w:val="20"/>
              </w:rPr>
              <w:t>oraz zgłoszone do odbioru</w:t>
            </w:r>
            <w:r w:rsidRPr="00CB71A2">
              <w:t>:</w:t>
            </w:r>
          </w:p>
        </w:tc>
        <w:tc>
          <w:tcPr>
            <w:tcW w:w="2306" w:type="dxa"/>
            <w:gridSpan w:val="3"/>
            <w:vAlign w:val="center"/>
          </w:tcPr>
          <w:p w14:paraId="57A843B9" w14:textId="77777777" w:rsidR="00A9734F" w:rsidRPr="00CB71A2" w:rsidRDefault="00A9734F" w:rsidP="00D6216C">
            <w:pPr>
              <w:rPr>
                <w:sz w:val="20"/>
                <w:szCs w:val="20"/>
              </w:rPr>
            </w:pPr>
            <w:r w:rsidRPr="00CB71A2">
              <w:rPr>
                <w:sz w:val="20"/>
                <w:szCs w:val="20"/>
              </w:rPr>
              <w:t>Data produkcji:</w:t>
            </w:r>
          </w:p>
        </w:tc>
        <w:tc>
          <w:tcPr>
            <w:tcW w:w="2290" w:type="dxa"/>
            <w:vAlign w:val="center"/>
          </w:tcPr>
          <w:p w14:paraId="6D3AE4FC" w14:textId="77777777" w:rsidR="00A9734F" w:rsidRPr="00CB71A2" w:rsidRDefault="00A9734F" w:rsidP="00D6216C">
            <w:pPr>
              <w:rPr>
                <w:sz w:val="20"/>
              </w:rPr>
            </w:pPr>
          </w:p>
        </w:tc>
      </w:tr>
      <w:tr w:rsidR="00A9734F" w:rsidRPr="00CB71A2" w14:paraId="46A8623F" w14:textId="77777777" w:rsidTr="00D6216C">
        <w:trPr>
          <w:cantSplit/>
          <w:trHeight w:val="510"/>
          <w:jc w:val="center"/>
        </w:trPr>
        <w:tc>
          <w:tcPr>
            <w:tcW w:w="4606" w:type="dxa"/>
            <w:gridSpan w:val="3"/>
            <w:vMerge/>
          </w:tcPr>
          <w:p w14:paraId="5F42D0BD" w14:textId="77777777" w:rsidR="00A9734F" w:rsidRPr="00CB71A2" w:rsidRDefault="00A9734F" w:rsidP="00D6216C"/>
        </w:tc>
        <w:tc>
          <w:tcPr>
            <w:tcW w:w="2306" w:type="dxa"/>
            <w:gridSpan w:val="3"/>
            <w:vAlign w:val="center"/>
          </w:tcPr>
          <w:p w14:paraId="214ED334" w14:textId="77777777" w:rsidR="00A9734F" w:rsidRPr="00CB71A2" w:rsidRDefault="00A9734F" w:rsidP="00D6216C">
            <w:pPr>
              <w:rPr>
                <w:sz w:val="20"/>
                <w:szCs w:val="20"/>
              </w:rPr>
            </w:pPr>
            <w:r w:rsidRPr="00CB71A2">
              <w:rPr>
                <w:sz w:val="20"/>
                <w:szCs w:val="20"/>
              </w:rPr>
              <w:t>Numer zgłoszenia:</w:t>
            </w:r>
          </w:p>
        </w:tc>
        <w:tc>
          <w:tcPr>
            <w:tcW w:w="2290" w:type="dxa"/>
            <w:vAlign w:val="center"/>
          </w:tcPr>
          <w:p w14:paraId="680944FC" w14:textId="77777777" w:rsidR="00A9734F" w:rsidRPr="00CB71A2" w:rsidRDefault="00A9734F" w:rsidP="00D6216C">
            <w:pPr>
              <w:jc w:val="center"/>
              <w:rPr>
                <w:b/>
                <w:sz w:val="18"/>
              </w:rPr>
            </w:pPr>
          </w:p>
        </w:tc>
      </w:tr>
      <w:tr w:rsidR="00A9734F" w:rsidRPr="00CB71A2" w14:paraId="791ECF9A" w14:textId="77777777" w:rsidTr="00D6216C">
        <w:trPr>
          <w:jc w:val="center"/>
        </w:trPr>
        <w:tc>
          <w:tcPr>
            <w:tcW w:w="1548" w:type="dxa"/>
            <w:tcBorders>
              <w:top w:val="single" w:sz="4" w:space="0" w:color="auto"/>
              <w:left w:val="single" w:sz="4" w:space="0" w:color="auto"/>
              <w:bottom w:val="nil"/>
              <w:right w:val="single" w:sz="4" w:space="0" w:color="auto"/>
            </w:tcBorders>
            <w:vAlign w:val="center"/>
          </w:tcPr>
          <w:p w14:paraId="44CDD78A" w14:textId="77777777" w:rsidR="00A9734F" w:rsidRPr="00CB71A2" w:rsidRDefault="00A9734F" w:rsidP="00D6216C">
            <w:pPr>
              <w:rPr>
                <w:sz w:val="16"/>
              </w:rPr>
            </w:pPr>
            <w:r w:rsidRPr="00CB71A2">
              <w:rPr>
                <w:sz w:val="16"/>
              </w:rPr>
              <w:t xml:space="preserve">9. Numer pozycji  </w:t>
            </w:r>
          </w:p>
          <w:p w14:paraId="27D29C01" w14:textId="77777777" w:rsidR="00A9734F" w:rsidRPr="00CB71A2" w:rsidRDefault="00A9734F" w:rsidP="00D6216C">
            <w:pPr>
              <w:rPr>
                <w:sz w:val="16"/>
              </w:rPr>
            </w:pPr>
            <w:r w:rsidRPr="00CB71A2">
              <w:rPr>
                <w:sz w:val="16"/>
              </w:rPr>
              <w:t xml:space="preserve">    umowy</w:t>
            </w:r>
          </w:p>
        </w:tc>
        <w:tc>
          <w:tcPr>
            <w:tcW w:w="5364" w:type="dxa"/>
            <w:gridSpan w:val="5"/>
            <w:tcBorders>
              <w:top w:val="single" w:sz="4" w:space="0" w:color="auto"/>
              <w:left w:val="single" w:sz="4" w:space="0" w:color="auto"/>
              <w:bottom w:val="nil"/>
              <w:right w:val="single" w:sz="4" w:space="0" w:color="auto"/>
            </w:tcBorders>
            <w:vAlign w:val="center"/>
          </w:tcPr>
          <w:p w14:paraId="55B7A828" w14:textId="77777777" w:rsidR="00A9734F" w:rsidRPr="00CB71A2" w:rsidRDefault="00A9734F" w:rsidP="00D6216C">
            <w:pPr>
              <w:rPr>
                <w:sz w:val="16"/>
              </w:rPr>
            </w:pPr>
            <w:r w:rsidRPr="00CB71A2">
              <w:rPr>
                <w:sz w:val="16"/>
              </w:rPr>
              <w:t>10. Nazwa  wyrobu i numer partii</w:t>
            </w:r>
          </w:p>
        </w:tc>
        <w:tc>
          <w:tcPr>
            <w:tcW w:w="2290" w:type="dxa"/>
            <w:tcBorders>
              <w:top w:val="single" w:sz="4" w:space="0" w:color="auto"/>
              <w:left w:val="single" w:sz="4" w:space="0" w:color="auto"/>
              <w:bottom w:val="nil"/>
              <w:right w:val="single" w:sz="4" w:space="0" w:color="auto"/>
            </w:tcBorders>
            <w:vAlign w:val="center"/>
          </w:tcPr>
          <w:p w14:paraId="01BADF8D" w14:textId="77777777" w:rsidR="00A9734F" w:rsidRPr="00CB71A2" w:rsidRDefault="00A9734F" w:rsidP="00D6216C">
            <w:pPr>
              <w:rPr>
                <w:sz w:val="16"/>
              </w:rPr>
            </w:pPr>
            <w:r w:rsidRPr="00CB71A2">
              <w:rPr>
                <w:sz w:val="16"/>
              </w:rPr>
              <w:t>11. Ilość</w:t>
            </w:r>
          </w:p>
        </w:tc>
      </w:tr>
      <w:tr w:rsidR="00A9734F" w:rsidRPr="00CB71A2" w14:paraId="42F3A794" w14:textId="77777777" w:rsidTr="00D6216C">
        <w:trPr>
          <w:trHeight w:hRule="exact" w:val="2354"/>
          <w:jc w:val="center"/>
        </w:trPr>
        <w:tc>
          <w:tcPr>
            <w:tcW w:w="1548" w:type="dxa"/>
            <w:tcBorders>
              <w:top w:val="nil"/>
              <w:left w:val="single" w:sz="4" w:space="0" w:color="auto"/>
              <w:bottom w:val="single" w:sz="4" w:space="0" w:color="auto"/>
              <w:right w:val="single" w:sz="4" w:space="0" w:color="auto"/>
            </w:tcBorders>
          </w:tcPr>
          <w:p w14:paraId="2E0F4DAC" w14:textId="77777777" w:rsidR="00A9734F" w:rsidRPr="00CB71A2" w:rsidRDefault="00A9734F" w:rsidP="00D6216C">
            <w:pPr>
              <w:rPr>
                <w:sz w:val="20"/>
              </w:rPr>
            </w:pPr>
          </w:p>
        </w:tc>
        <w:tc>
          <w:tcPr>
            <w:tcW w:w="5364" w:type="dxa"/>
            <w:gridSpan w:val="5"/>
            <w:tcBorders>
              <w:top w:val="nil"/>
              <w:left w:val="single" w:sz="4" w:space="0" w:color="auto"/>
              <w:bottom w:val="single" w:sz="4" w:space="0" w:color="auto"/>
              <w:right w:val="single" w:sz="4" w:space="0" w:color="auto"/>
            </w:tcBorders>
            <w:shd w:val="clear" w:color="auto" w:fill="auto"/>
          </w:tcPr>
          <w:p w14:paraId="1C237A4E" w14:textId="77777777" w:rsidR="00A9734F" w:rsidRPr="00CB71A2" w:rsidRDefault="00A9734F" w:rsidP="00D6216C"/>
          <w:p w14:paraId="1817CC5E" w14:textId="77777777" w:rsidR="00A9734F" w:rsidRPr="00CB71A2" w:rsidRDefault="00A9734F" w:rsidP="00D6216C"/>
          <w:p w14:paraId="6407F74E" w14:textId="77777777" w:rsidR="00A9734F" w:rsidRPr="00CB71A2" w:rsidRDefault="00A9734F" w:rsidP="00D6216C"/>
          <w:p w14:paraId="20A75E47" w14:textId="77777777" w:rsidR="00A9734F" w:rsidRPr="00CB71A2" w:rsidRDefault="00A9734F" w:rsidP="00D6216C">
            <w:pPr>
              <w:rPr>
                <w:lang w:val="en-US"/>
              </w:rPr>
            </w:pPr>
          </w:p>
        </w:tc>
        <w:tc>
          <w:tcPr>
            <w:tcW w:w="2290" w:type="dxa"/>
            <w:tcBorders>
              <w:top w:val="nil"/>
              <w:left w:val="single" w:sz="4" w:space="0" w:color="auto"/>
              <w:bottom w:val="single" w:sz="4" w:space="0" w:color="auto"/>
              <w:right w:val="single" w:sz="4" w:space="0" w:color="auto"/>
            </w:tcBorders>
          </w:tcPr>
          <w:p w14:paraId="4FD895B2" w14:textId="77777777" w:rsidR="00A9734F" w:rsidRPr="00CB71A2" w:rsidRDefault="00A9734F" w:rsidP="00D6216C">
            <w:pPr>
              <w:rPr>
                <w:sz w:val="20"/>
              </w:rPr>
            </w:pPr>
          </w:p>
        </w:tc>
      </w:tr>
      <w:tr w:rsidR="00A9734F" w:rsidRPr="00CB71A2" w14:paraId="3652B80D" w14:textId="77777777" w:rsidTr="00D6216C">
        <w:trPr>
          <w:jc w:val="center"/>
        </w:trPr>
        <w:tc>
          <w:tcPr>
            <w:tcW w:w="9202" w:type="dxa"/>
            <w:gridSpan w:val="7"/>
            <w:tcBorders>
              <w:top w:val="single" w:sz="4" w:space="0" w:color="auto"/>
              <w:left w:val="single" w:sz="4" w:space="0" w:color="auto"/>
              <w:bottom w:val="nil"/>
              <w:right w:val="single" w:sz="4" w:space="0" w:color="auto"/>
            </w:tcBorders>
            <w:vAlign w:val="center"/>
          </w:tcPr>
          <w:p w14:paraId="1870B169" w14:textId="77777777" w:rsidR="00A9734F" w:rsidRPr="00CB71A2" w:rsidRDefault="00A9734F" w:rsidP="00D6216C">
            <w:pPr>
              <w:rPr>
                <w:sz w:val="16"/>
              </w:rPr>
            </w:pPr>
            <w:r w:rsidRPr="00CB71A2">
              <w:rPr>
                <w:sz w:val="16"/>
              </w:rPr>
              <w:t>12. Uwagi lub komentarz</w:t>
            </w:r>
          </w:p>
        </w:tc>
      </w:tr>
      <w:tr w:rsidR="00A9734F" w:rsidRPr="00CB71A2" w14:paraId="2B050657" w14:textId="77777777" w:rsidTr="00D6216C">
        <w:trPr>
          <w:trHeight w:hRule="exact" w:val="954"/>
          <w:jc w:val="center"/>
        </w:trPr>
        <w:tc>
          <w:tcPr>
            <w:tcW w:w="9202" w:type="dxa"/>
            <w:gridSpan w:val="7"/>
            <w:tcBorders>
              <w:top w:val="nil"/>
              <w:left w:val="single" w:sz="4" w:space="0" w:color="auto"/>
              <w:bottom w:val="single" w:sz="4" w:space="0" w:color="auto"/>
              <w:right w:val="single" w:sz="4" w:space="0" w:color="auto"/>
            </w:tcBorders>
          </w:tcPr>
          <w:p w14:paraId="1E6B9953" w14:textId="77777777" w:rsidR="00A9734F" w:rsidRPr="00CB71A2" w:rsidRDefault="00A9734F" w:rsidP="00D6216C">
            <w:pPr>
              <w:rPr>
                <w:sz w:val="20"/>
              </w:rPr>
            </w:pPr>
          </w:p>
          <w:p w14:paraId="20E5CD63" w14:textId="77777777" w:rsidR="00A9734F" w:rsidRPr="00CB71A2" w:rsidRDefault="00A9734F" w:rsidP="00D6216C">
            <w:pPr>
              <w:rPr>
                <w:sz w:val="20"/>
              </w:rPr>
            </w:pPr>
            <w:r w:rsidRPr="00CB71A2">
              <w:rPr>
                <w:sz w:val="20"/>
              </w:rPr>
              <w:t>Np. informacja o opakowaniach zbiorczych</w:t>
            </w:r>
          </w:p>
        </w:tc>
      </w:tr>
      <w:tr w:rsidR="00A9734F" w:rsidRPr="00CB71A2" w14:paraId="3D2D66E9" w14:textId="77777777" w:rsidTr="00D6216C">
        <w:trPr>
          <w:jc w:val="center"/>
        </w:trPr>
        <w:tc>
          <w:tcPr>
            <w:tcW w:w="9202" w:type="dxa"/>
            <w:gridSpan w:val="7"/>
            <w:tcBorders>
              <w:top w:val="single" w:sz="4" w:space="0" w:color="auto"/>
              <w:left w:val="single" w:sz="4" w:space="0" w:color="auto"/>
              <w:bottom w:val="nil"/>
              <w:right w:val="single" w:sz="4" w:space="0" w:color="auto"/>
            </w:tcBorders>
            <w:vAlign w:val="center"/>
          </w:tcPr>
          <w:p w14:paraId="7AD0F3FF" w14:textId="77777777" w:rsidR="00A9734F" w:rsidRPr="00CB71A2" w:rsidRDefault="00A9734F" w:rsidP="00D6216C">
            <w:pPr>
              <w:rPr>
                <w:sz w:val="16"/>
              </w:rPr>
            </w:pPr>
            <w:r w:rsidRPr="00CB71A2">
              <w:rPr>
                <w:sz w:val="16"/>
              </w:rPr>
              <w:t>13. Oświadczenie dostawcy dotyczące jakości:</w:t>
            </w:r>
          </w:p>
        </w:tc>
      </w:tr>
      <w:tr w:rsidR="00A9734F" w:rsidRPr="00CB71A2" w14:paraId="3AB56303" w14:textId="77777777" w:rsidTr="00D6216C">
        <w:trPr>
          <w:jc w:val="center"/>
        </w:trPr>
        <w:tc>
          <w:tcPr>
            <w:tcW w:w="9202" w:type="dxa"/>
            <w:gridSpan w:val="7"/>
            <w:tcBorders>
              <w:top w:val="nil"/>
              <w:left w:val="single" w:sz="4" w:space="0" w:color="auto"/>
              <w:bottom w:val="single" w:sz="4" w:space="0" w:color="auto"/>
              <w:right w:val="single" w:sz="4" w:space="0" w:color="auto"/>
            </w:tcBorders>
          </w:tcPr>
          <w:p w14:paraId="11D1DA6E" w14:textId="77777777" w:rsidR="00A9734F" w:rsidRPr="00CB71A2" w:rsidRDefault="00A9734F" w:rsidP="00D6216C">
            <w:r w:rsidRPr="00CB71A2">
              <w:rPr>
                <w:i/>
              </w:rPr>
              <w:t>Niniejszym potwierdza się, że niezależnie od zaakceptowanych wniosków o zgodę na odstępstwo / zezwolenie wymienionych w rubryce numer 5, wyroby wyszczególnione powyżej spełniają pod każdym względem wymagania określone w umowie / zamówieniu</w:t>
            </w:r>
            <w:r w:rsidRPr="00CB71A2">
              <w:t>.</w:t>
            </w:r>
          </w:p>
        </w:tc>
      </w:tr>
      <w:tr w:rsidR="00A9734F" w:rsidRPr="00CB71A2" w14:paraId="79CE95E2" w14:textId="77777777" w:rsidTr="00D6216C">
        <w:trPr>
          <w:jc w:val="center"/>
        </w:trPr>
        <w:tc>
          <w:tcPr>
            <w:tcW w:w="2088" w:type="dxa"/>
            <w:gridSpan w:val="2"/>
            <w:tcBorders>
              <w:top w:val="single" w:sz="4" w:space="0" w:color="auto"/>
              <w:left w:val="single" w:sz="4" w:space="0" w:color="auto"/>
              <w:bottom w:val="nil"/>
              <w:right w:val="single" w:sz="4" w:space="0" w:color="auto"/>
            </w:tcBorders>
            <w:vAlign w:val="center"/>
          </w:tcPr>
          <w:p w14:paraId="5BA434A4" w14:textId="77777777" w:rsidR="00A9734F" w:rsidRPr="00CB71A2" w:rsidRDefault="00A9734F" w:rsidP="00D6216C">
            <w:pPr>
              <w:rPr>
                <w:sz w:val="16"/>
              </w:rPr>
            </w:pPr>
            <w:r w:rsidRPr="00CB71A2">
              <w:rPr>
                <w:sz w:val="16"/>
              </w:rPr>
              <w:t>14. Miejscowość i data</w:t>
            </w:r>
          </w:p>
        </w:tc>
        <w:tc>
          <w:tcPr>
            <w:tcW w:w="4053" w:type="dxa"/>
            <w:gridSpan w:val="2"/>
            <w:tcBorders>
              <w:top w:val="single" w:sz="4" w:space="0" w:color="auto"/>
              <w:left w:val="single" w:sz="4" w:space="0" w:color="auto"/>
              <w:bottom w:val="nil"/>
              <w:right w:val="single" w:sz="4" w:space="0" w:color="auto"/>
            </w:tcBorders>
            <w:vAlign w:val="center"/>
          </w:tcPr>
          <w:p w14:paraId="45846D84" w14:textId="77777777" w:rsidR="00A9734F" w:rsidRPr="00CB71A2" w:rsidRDefault="00A9734F" w:rsidP="00D6216C">
            <w:pPr>
              <w:rPr>
                <w:sz w:val="16"/>
              </w:rPr>
            </w:pPr>
            <w:r w:rsidRPr="00CB71A2">
              <w:rPr>
                <w:sz w:val="16"/>
              </w:rPr>
              <w:t>15. Nazwisko i tytuł przedstawiciela dostawcy.</w:t>
            </w:r>
          </w:p>
        </w:tc>
        <w:tc>
          <w:tcPr>
            <w:tcW w:w="3061" w:type="dxa"/>
            <w:gridSpan w:val="3"/>
            <w:tcBorders>
              <w:top w:val="single" w:sz="4" w:space="0" w:color="auto"/>
              <w:left w:val="single" w:sz="4" w:space="0" w:color="auto"/>
              <w:bottom w:val="nil"/>
              <w:right w:val="single" w:sz="4" w:space="0" w:color="auto"/>
            </w:tcBorders>
            <w:vAlign w:val="center"/>
          </w:tcPr>
          <w:p w14:paraId="046A370D" w14:textId="77777777" w:rsidR="00A9734F" w:rsidRPr="00CB71A2" w:rsidRDefault="00A9734F" w:rsidP="00D6216C">
            <w:pPr>
              <w:rPr>
                <w:sz w:val="16"/>
              </w:rPr>
            </w:pPr>
            <w:r w:rsidRPr="00CB71A2">
              <w:rPr>
                <w:sz w:val="16"/>
              </w:rPr>
              <w:t>16. Podpis przedstawiciela dostawcy.</w:t>
            </w:r>
          </w:p>
        </w:tc>
      </w:tr>
      <w:tr w:rsidR="00A9734F" w:rsidRPr="00CB71A2" w14:paraId="508FD0FF" w14:textId="77777777" w:rsidTr="00D6216C">
        <w:trPr>
          <w:cantSplit/>
          <w:trHeight w:val="1134"/>
          <w:jc w:val="center"/>
        </w:trPr>
        <w:tc>
          <w:tcPr>
            <w:tcW w:w="2088" w:type="dxa"/>
            <w:gridSpan w:val="2"/>
            <w:tcBorders>
              <w:top w:val="nil"/>
              <w:left w:val="single" w:sz="4" w:space="0" w:color="auto"/>
              <w:bottom w:val="single" w:sz="4" w:space="0" w:color="auto"/>
              <w:right w:val="single" w:sz="4" w:space="0" w:color="auto"/>
            </w:tcBorders>
          </w:tcPr>
          <w:p w14:paraId="0558E6BB" w14:textId="77777777" w:rsidR="00A9734F" w:rsidRPr="00CB71A2" w:rsidRDefault="00A9734F" w:rsidP="00D6216C">
            <w:pPr>
              <w:rPr>
                <w:sz w:val="20"/>
              </w:rPr>
            </w:pPr>
          </w:p>
        </w:tc>
        <w:tc>
          <w:tcPr>
            <w:tcW w:w="4053" w:type="dxa"/>
            <w:gridSpan w:val="2"/>
            <w:tcBorders>
              <w:top w:val="nil"/>
              <w:left w:val="single" w:sz="4" w:space="0" w:color="auto"/>
              <w:bottom w:val="single" w:sz="4" w:space="0" w:color="auto"/>
              <w:right w:val="single" w:sz="4" w:space="0" w:color="auto"/>
            </w:tcBorders>
          </w:tcPr>
          <w:p w14:paraId="3E984F81" w14:textId="77777777" w:rsidR="00A9734F" w:rsidRPr="00CB71A2" w:rsidRDefault="00A9734F" w:rsidP="00D6216C">
            <w:pPr>
              <w:rPr>
                <w:sz w:val="20"/>
              </w:rPr>
            </w:pPr>
          </w:p>
          <w:p w14:paraId="742ECAD9" w14:textId="77777777" w:rsidR="00A9734F" w:rsidRPr="00CB71A2" w:rsidRDefault="00A9734F" w:rsidP="00D6216C">
            <w:pPr>
              <w:jc w:val="center"/>
              <w:rPr>
                <w:sz w:val="20"/>
              </w:rPr>
            </w:pPr>
          </w:p>
          <w:p w14:paraId="4228CF82" w14:textId="77777777" w:rsidR="00A9734F" w:rsidRPr="00CB71A2" w:rsidRDefault="00A9734F" w:rsidP="00D6216C">
            <w:pPr>
              <w:jc w:val="center"/>
              <w:rPr>
                <w:sz w:val="20"/>
              </w:rPr>
            </w:pPr>
          </w:p>
        </w:tc>
        <w:tc>
          <w:tcPr>
            <w:tcW w:w="3061" w:type="dxa"/>
            <w:gridSpan w:val="3"/>
            <w:tcBorders>
              <w:top w:val="nil"/>
              <w:left w:val="single" w:sz="4" w:space="0" w:color="auto"/>
              <w:bottom w:val="single" w:sz="4" w:space="0" w:color="auto"/>
              <w:right w:val="single" w:sz="4" w:space="0" w:color="auto"/>
            </w:tcBorders>
          </w:tcPr>
          <w:p w14:paraId="32AD7EA0" w14:textId="77777777" w:rsidR="00A9734F" w:rsidRPr="00CB71A2" w:rsidRDefault="00A9734F" w:rsidP="00D6216C"/>
          <w:p w14:paraId="44DF9625" w14:textId="77777777" w:rsidR="00A9734F" w:rsidRPr="00CB71A2" w:rsidRDefault="00A9734F" w:rsidP="00D6216C"/>
        </w:tc>
      </w:tr>
    </w:tbl>
    <w:p w14:paraId="3851B262" w14:textId="77777777" w:rsidR="00A9734F" w:rsidRDefault="00A9734F" w:rsidP="00A9734F">
      <w:pPr>
        <w:ind w:left="284" w:hanging="284"/>
        <w:rPr>
          <w:b/>
          <w:sz w:val="22"/>
          <w:szCs w:val="22"/>
        </w:rPr>
      </w:pPr>
    </w:p>
    <w:p w14:paraId="31353B16" w14:textId="77777777" w:rsidR="00A9734F" w:rsidRDefault="00A9734F" w:rsidP="00A9734F">
      <w:pPr>
        <w:ind w:left="284" w:hanging="284"/>
        <w:rPr>
          <w:b/>
          <w:sz w:val="22"/>
          <w:szCs w:val="22"/>
        </w:rPr>
      </w:pPr>
    </w:p>
    <w:p w14:paraId="62287A88" w14:textId="77777777" w:rsidR="00A9734F" w:rsidRDefault="00A9734F" w:rsidP="00A9734F">
      <w:pPr>
        <w:ind w:left="284" w:hanging="284"/>
        <w:rPr>
          <w:b/>
          <w:sz w:val="22"/>
          <w:szCs w:val="22"/>
        </w:rPr>
      </w:pPr>
    </w:p>
    <w:p w14:paraId="45F18E72" w14:textId="77777777" w:rsidR="00A9734F" w:rsidRDefault="00A9734F" w:rsidP="00A9734F">
      <w:pPr>
        <w:ind w:left="284" w:hanging="284"/>
        <w:rPr>
          <w:b/>
          <w:sz w:val="22"/>
          <w:szCs w:val="22"/>
        </w:rPr>
      </w:pPr>
    </w:p>
    <w:p w14:paraId="5EF2797D" w14:textId="77777777" w:rsidR="00A9734F" w:rsidRDefault="00A9734F" w:rsidP="00A9734F">
      <w:pPr>
        <w:ind w:left="284" w:hanging="284"/>
        <w:rPr>
          <w:b/>
          <w:sz w:val="22"/>
          <w:szCs w:val="22"/>
        </w:rPr>
      </w:pPr>
    </w:p>
    <w:p w14:paraId="172B9498" w14:textId="77777777" w:rsidR="00A9734F" w:rsidRDefault="00A9734F" w:rsidP="00A9734F">
      <w:pPr>
        <w:ind w:left="284" w:hanging="284"/>
        <w:rPr>
          <w:b/>
          <w:sz w:val="22"/>
          <w:szCs w:val="22"/>
        </w:rPr>
      </w:pPr>
    </w:p>
    <w:p w14:paraId="7DF03912" w14:textId="77777777" w:rsidR="002A6709" w:rsidRDefault="002A6709" w:rsidP="00A9734F">
      <w:pPr>
        <w:ind w:left="284" w:hanging="284"/>
        <w:rPr>
          <w:b/>
          <w:sz w:val="22"/>
          <w:szCs w:val="22"/>
        </w:rPr>
      </w:pPr>
    </w:p>
    <w:p w14:paraId="03CA6E0A" w14:textId="77777777" w:rsidR="002A6709" w:rsidRDefault="002A6709" w:rsidP="00A9734F">
      <w:pPr>
        <w:ind w:left="284" w:hanging="284"/>
        <w:rPr>
          <w:b/>
          <w:sz w:val="22"/>
          <w:szCs w:val="22"/>
        </w:rPr>
      </w:pPr>
    </w:p>
    <w:p w14:paraId="07EC2AE9" w14:textId="77777777" w:rsidR="00A9734F" w:rsidRDefault="00A9734F" w:rsidP="00A9734F">
      <w:pPr>
        <w:ind w:left="284" w:hanging="284"/>
        <w:rPr>
          <w:b/>
          <w:sz w:val="22"/>
          <w:szCs w:val="22"/>
        </w:rPr>
      </w:pPr>
    </w:p>
    <w:p w14:paraId="0A36E5BE" w14:textId="77777777" w:rsidR="00A9734F" w:rsidRDefault="00A9734F" w:rsidP="00A9734F">
      <w:pPr>
        <w:ind w:left="284" w:hanging="284"/>
        <w:rPr>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71"/>
        <w:gridCol w:w="2195"/>
        <w:gridCol w:w="4523"/>
      </w:tblGrid>
      <w:tr w:rsidR="00A9734F" w:rsidRPr="00CB71A2" w14:paraId="7F236E03" w14:textId="77777777" w:rsidTr="00D6216C">
        <w:trPr>
          <w:trHeight w:val="194"/>
          <w:jc w:val="center"/>
        </w:trPr>
        <w:tc>
          <w:tcPr>
            <w:tcW w:w="9089" w:type="dxa"/>
            <w:gridSpan w:val="3"/>
            <w:tcBorders>
              <w:bottom w:val="single" w:sz="4" w:space="0" w:color="auto"/>
            </w:tcBorders>
            <w:vAlign w:val="center"/>
          </w:tcPr>
          <w:p w14:paraId="77186D3B" w14:textId="77777777" w:rsidR="00A9734F" w:rsidRPr="00CB71A2" w:rsidRDefault="00A9734F" w:rsidP="00D6216C">
            <w:pPr>
              <w:jc w:val="center"/>
            </w:pPr>
            <w:r w:rsidRPr="00CB71A2">
              <w:t>OCENA JAKOŚCI WYROBU</w:t>
            </w:r>
          </w:p>
        </w:tc>
      </w:tr>
      <w:tr w:rsidR="00A9734F" w:rsidRPr="00CB71A2" w14:paraId="77CCD9C1" w14:textId="77777777" w:rsidTr="00D6216C">
        <w:trPr>
          <w:cantSplit/>
          <w:trHeight w:val="272"/>
          <w:jc w:val="center"/>
        </w:trPr>
        <w:tc>
          <w:tcPr>
            <w:tcW w:w="9089" w:type="dxa"/>
            <w:gridSpan w:val="3"/>
            <w:tcBorders>
              <w:top w:val="single" w:sz="4" w:space="0" w:color="auto"/>
              <w:bottom w:val="nil"/>
            </w:tcBorders>
            <w:vAlign w:val="center"/>
          </w:tcPr>
          <w:p w14:paraId="0D40536B" w14:textId="77777777" w:rsidR="00A9734F" w:rsidRPr="00CB71A2" w:rsidRDefault="00A9734F" w:rsidP="00D6216C">
            <w:pPr>
              <w:rPr>
                <w:sz w:val="16"/>
              </w:rPr>
            </w:pPr>
            <w:r w:rsidRPr="00CB71A2">
              <w:rPr>
                <w:sz w:val="16"/>
              </w:rPr>
              <w:t>17. Wyniki badań i wnioski Odbiorcy:</w:t>
            </w:r>
          </w:p>
        </w:tc>
      </w:tr>
      <w:tr w:rsidR="00A9734F" w:rsidRPr="00CB71A2" w14:paraId="62BDD0E5" w14:textId="77777777" w:rsidTr="00D6216C">
        <w:trPr>
          <w:cantSplit/>
          <w:trHeight w:val="810"/>
          <w:jc w:val="center"/>
        </w:trPr>
        <w:tc>
          <w:tcPr>
            <w:tcW w:w="9089" w:type="dxa"/>
            <w:gridSpan w:val="3"/>
            <w:tcBorders>
              <w:top w:val="nil"/>
              <w:bottom w:val="single" w:sz="4" w:space="0" w:color="auto"/>
            </w:tcBorders>
            <w:vAlign w:val="center"/>
          </w:tcPr>
          <w:p w14:paraId="08CAAF90" w14:textId="77777777" w:rsidR="00A9734F" w:rsidRPr="00CB71A2" w:rsidRDefault="00A9734F" w:rsidP="00D6216C">
            <w:pPr>
              <w:jc w:val="both"/>
              <w:rPr>
                <w:i/>
                <w:iCs/>
                <w:sz w:val="16"/>
              </w:rPr>
            </w:pPr>
            <w:r w:rsidRPr="00CB71A2">
              <w:rPr>
                <w:sz w:val="20"/>
              </w:rPr>
              <w:t xml:space="preserve">Drugostronnie wymienione w rubrykach 9 – 11 wyroby, oceniono zgodnie </w:t>
            </w:r>
            <w:r w:rsidRPr="00CB71A2">
              <w:rPr>
                <w:i/>
                <w:iCs/>
                <w:sz w:val="20"/>
              </w:rPr>
              <w:t>……………….</w:t>
            </w:r>
          </w:p>
        </w:tc>
      </w:tr>
      <w:tr w:rsidR="00A9734F" w:rsidRPr="00CB71A2" w14:paraId="2FF4F6C8" w14:textId="77777777" w:rsidTr="00D6216C">
        <w:trPr>
          <w:cantSplit/>
          <w:trHeight w:val="422"/>
          <w:jc w:val="center"/>
        </w:trPr>
        <w:tc>
          <w:tcPr>
            <w:tcW w:w="2371" w:type="dxa"/>
            <w:tcBorders>
              <w:top w:val="single" w:sz="4" w:space="0" w:color="auto"/>
              <w:bottom w:val="single" w:sz="4" w:space="0" w:color="auto"/>
            </w:tcBorders>
            <w:vAlign w:val="center"/>
          </w:tcPr>
          <w:p w14:paraId="2703DA21" w14:textId="77777777" w:rsidR="00A9734F" w:rsidRPr="00CB71A2" w:rsidRDefault="00A9734F" w:rsidP="00D6216C">
            <w:pPr>
              <w:rPr>
                <w:sz w:val="20"/>
              </w:rPr>
            </w:pPr>
            <w:r w:rsidRPr="00CB71A2">
              <w:rPr>
                <w:sz w:val="20"/>
              </w:rPr>
              <w:t>Do badań pobrano próbkę:</w:t>
            </w:r>
          </w:p>
        </w:tc>
        <w:tc>
          <w:tcPr>
            <w:tcW w:w="6718" w:type="dxa"/>
            <w:gridSpan w:val="2"/>
            <w:tcBorders>
              <w:top w:val="single" w:sz="4" w:space="0" w:color="auto"/>
              <w:bottom w:val="single" w:sz="4" w:space="0" w:color="auto"/>
            </w:tcBorders>
            <w:vAlign w:val="center"/>
          </w:tcPr>
          <w:p w14:paraId="59D3DDE8" w14:textId="77777777" w:rsidR="00A9734F" w:rsidRPr="00CB71A2" w:rsidRDefault="00A9734F" w:rsidP="00D6216C">
            <w:pPr>
              <w:jc w:val="center"/>
              <w:rPr>
                <w:b/>
                <w:sz w:val="20"/>
              </w:rPr>
            </w:pPr>
          </w:p>
        </w:tc>
      </w:tr>
      <w:tr w:rsidR="00A9734F" w:rsidRPr="00CB71A2" w14:paraId="2E5F5027" w14:textId="77777777" w:rsidTr="00D6216C">
        <w:trPr>
          <w:cantSplit/>
          <w:trHeight w:val="1420"/>
          <w:jc w:val="center"/>
        </w:trPr>
        <w:tc>
          <w:tcPr>
            <w:tcW w:w="9089" w:type="dxa"/>
            <w:gridSpan w:val="3"/>
            <w:tcBorders>
              <w:top w:val="single" w:sz="4" w:space="0" w:color="auto"/>
              <w:bottom w:val="nil"/>
            </w:tcBorders>
            <w:vAlign w:val="center"/>
          </w:tcPr>
          <w:p w14:paraId="63AC26E7" w14:textId="77777777" w:rsidR="00A9734F" w:rsidRPr="00CB71A2" w:rsidRDefault="00A9734F" w:rsidP="00D6216C">
            <w:pPr>
              <w:jc w:val="both"/>
              <w:rPr>
                <w:sz w:val="20"/>
              </w:rPr>
            </w:pPr>
            <w:r w:rsidRPr="00CB71A2">
              <w:rPr>
                <w:sz w:val="20"/>
              </w:rPr>
              <w:t>Na podstawie przedstawionych wyników badań, atestów i protokołów stwierdza się, że wyroby przedstawione do odbioru</w:t>
            </w:r>
          </w:p>
          <w:p w14:paraId="5E5D5A5C" w14:textId="77777777" w:rsidR="00A9734F" w:rsidRPr="00CB71A2" w:rsidRDefault="00A9734F" w:rsidP="00D6216C"/>
          <w:p w14:paraId="3E607196" w14:textId="77777777" w:rsidR="00A9734F" w:rsidRPr="00CB71A2" w:rsidRDefault="00A9734F" w:rsidP="00D6216C"/>
          <w:p w14:paraId="14F24C21" w14:textId="77777777" w:rsidR="00A9734F" w:rsidRPr="00CB71A2" w:rsidRDefault="00A9734F" w:rsidP="00D6216C">
            <w:pPr>
              <w:rPr>
                <w:sz w:val="20"/>
              </w:rPr>
            </w:pPr>
          </w:p>
        </w:tc>
      </w:tr>
      <w:tr w:rsidR="00A9734F" w:rsidRPr="00CB71A2" w14:paraId="2AA5E0E1" w14:textId="77777777" w:rsidTr="00D6216C">
        <w:trPr>
          <w:cantSplit/>
          <w:trHeight w:val="404"/>
          <w:jc w:val="center"/>
        </w:trPr>
        <w:tc>
          <w:tcPr>
            <w:tcW w:w="9089" w:type="dxa"/>
            <w:gridSpan w:val="3"/>
            <w:tcBorders>
              <w:top w:val="nil"/>
              <w:left w:val="single" w:sz="4" w:space="0" w:color="auto"/>
              <w:bottom w:val="single" w:sz="4" w:space="0" w:color="auto"/>
              <w:right w:val="single" w:sz="4" w:space="0" w:color="auto"/>
            </w:tcBorders>
            <w:vAlign w:val="center"/>
          </w:tcPr>
          <w:p w14:paraId="1992AA8F" w14:textId="77777777" w:rsidR="00A9734F" w:rsidRPr="00CB71A2" w:rsidRDefault="00A9734F" w:rsidP="00D6216C">
            <w:pPr>
              <w:keepNext/>
              <w:jc w:val="both"/>
              <w:outlineLvl w:val="0"/>
              <w:rPr>
                <w:b/>
                <w:sz w:val="22"/>
                <w:szCs w:val="22"/>
              </w:rPr>
            </w:pPr>
            <w:r w:rsidRPr="000F2748">
              <w:rPr>
                <w:sz w:val="20"/>
                <w:szCs w:val="22"/>
              </w:rPr>
              <w:t>Do czasu wysyłki do Odbiorcy/Użytkownika pozostają jako depozyt w magazynach  dostawcy.</w:t>
            </w:r>
          </w:p>
        </w:tc>
      </w:tr>
      <w:tr w:rsidR="00A9734F" w:rsidRPr="00CB71A2" w14:paraId="74F4862C" w14:textId="77777777" w:rsidTr="00D6216C">
        <w:trPr>
          <w:cantSplit/>
          <w:trHeight w:val="212"/>
          <w:jc w:val="center"/>
        </w:trPr>
        <w:tc>
          <w:tcPr>
            <w:tcW w:w="9089" w:type="dxa"/>
            <w:gridSpan w:val="3"/>
            <w:tcBorders>
              <w:top w:val="single" w:sz="4" w:space="0" w:color="auto"/>
              <w:bottom w:val="nil"/>
            </w:tcBorders>
            <w:vAlign w:val="center"/>
          </w:tcPr>
          <w:p w14:paraId="38B0E2AB" w14:textId="77777777" w:rsidR="00A9734F" w:rsidRPr="00CB71A2" w:rsidRDefault="00A9734F" w:rsidP="00D6216C">
            <w:pPr>
              <w:rPr>
                <w:sz w:val="16"/>
              </w:rPr>
            </w:pPr>
            <w:r w:rsidRPr="00CB71A2">
              <w:rPr>
                <w:sz w:val="16"/>
              </w:rPr>
              <w:t>18. Uzasadnienie</w:t>
            </w:r>
          </w:p>
        </w:tc>
      </w:tr>
      <w:tr w:rsidR="00A9734F" w:rsidRPr="00CB71A2" w14:paraId="4F7A69D6" w14:textId="77777777" w:rsidTr="00D6216C">
        <w:trPr>
          <w:cantSplit/>
          <w:trHeight w:val="515"/>
          <w:jc w:val="center"/>
        </w:trPr>
        <w:tc>
          <w:tcPr>
            <w:tcW w:w="9089" w:type="dxa"/>
            <w:gridSpan w:val="3"/>
            <w:tcBorders>
              <w:top w:val="nil"/>
              <w:bottom w:val="single" w:sz="4" w:space="0" w:color="auto"/>
            </w:tcBorders>
          </w:tcPr>
          <w:p w14:paraId="63CC2DD5" w14:textId="77777777" w:rsidR="00A9734F" w:rsidRPr="00CB71A2" w:rsidRDefault="00A9734F" w:rsidP="00D6216C">
            <w:pPr>
              <w:rPr>
                <w:sz w:val="20"/>
              </w:rPr>
            </w:pPr>
          </w:p>
          <w:p w14:paraId="2B073B4B" w14:textId="77777777" w:rsidR="00A9734F" w:rsidRPr="00CB71A2" w:rsidRDefault="00A9734F" w:rsidP="00D6216C">
            <w:pPr>
              <w:rPr>
                <w:sz w:val="20"/>
              </w:rPr>
            </w:pPr>
          </w:p>
        </w:tc>
      </w:tr>
      <w:tr w:rsidR="00A9734F" w:rsidRPr="00CB71A2" w14:paraId="44BE215E" w14:textId="77777777" w:rsidTr="00D6216C">
        <w:trPr>
          <w:cantSplit/>
          <w:trHeight w:val="103"/>
          <w:jc w:val="center"/>
        </w:trPr>
        <w:tc>
          <w:tcPr>
            <w:tcW w:w="9089" w:type="dxa"/>
            <w:gridSpan w:val="3"/>
            <w:tcBorders>
              <w:top w:val="single" w:sz="4" w:space="0" w:color="auto"/>
              <w:bottom w:val="nil"/>
            </w:tcBorders>
            <w:vAlign w:val="center"/>
          </w:tcPr>
          <w:p w14:paraId="263B1C6C" w14:textId="77777777" w:rsidR="00A9734F" w:rsidRPr="00CB71A2" w:rsidRDefault="00A9734F" w:rsidP="00D6216C">
            <w:pPr>
              <w:rPr>
                <w:sz w:val="16"/>
              </w:rPr>
            </w:pPr>
            <w:r w:rsidRPr="00CB71A2">
              <w:rPr>
                <w:sz w:val="16"/>
              </w:rPr>
              <w:t>19. Uwagi</w:t>
            </w:r>
          </w:p>
        </w:tc>
      </w:tr>
      <w:tr w:rsidR="00A9734F" w:rsidRPr="00CB71A2" w14:paraId="35484F34" w14:textId="77777777" w:rsidTr="00D6216C">
        <w:trPr>
          <w:cantSplit/>
          <w:trHeight w:val="422"/>
          <w:jc w:val="center"/>
        </w:trPr>
        <w:tc>
          <w:tcPr>
            <w:tcW w:w="9089" w:type="dxa"/>
            <w:gridSpan w:val="3"/>
            <w:tcBorders>
              <w:top w:val="single" w:sz="4" w:space="0" w:color="auto"/>
              <w:bottom w:val="single" w:sz="4" w:space="0" w:color="auto"/>
            </w:tcBorders>
            <w:vAlign w:val="center"/>
          </w:tcPr>
          <w:p w14:paraId="4D12ED96" w14:textId="77777777" w:rsidR="00A9734F" w:rsidRPr="00CB71A2" w:rsidRDefault="00A9734F" w:rsidP="00D6216C">
            <w:pPr>
              <w:rPr>
                <w:b/>
                <w:bCs/>
                <w:sz w:val="18"/>
              </w:rPr>
            </w:pPr>
          </w:p>
          <w:p w14:paraId="6A31768C" w14:textId="77777777" w:rsidR="00A9734F" w:rsidRPr="000F2748" w:rsidRDefault="00A9734F" w:rsidP="00D6216C">
            <w:pPr>
              <w:rPr>
                <w:bCs/>
                <w:sz w:val="18"/>
              </w:rPr>
            </w:pPr>
            <w:r w:rsidRPr="000F2748">
              <w:rPr>
                <w:bCs/>
                <w:sz w:val="18"/>
              </w:rPr>
              <w:t>Oplombowanie:</w:t>
            </w:r>
          </w:p>
          <w:p w14:paraId="069DB7A6" w14:textId="77777777" w:rsidR="00A9734F" w:rsidRPr="00CB71A2" w:rsidRDefault="00A9734F" w:rsidP="00D6216C">
            <w:pPr>
              <w:rPr>
                <w:sz w:val="20"/>
              </w:rPr>
            </w:pPr>
          </w:p>
          <w:p w14:paraId="6B9B0629" w14:textId="77777777" w:rsidR="00A9734F" w:rsidRPr="00CB71A2" w:rsidRDefault="00A9734F" w:rsidP="00D6216C">
            <w:pPr>
              <w:rPr>
                <w:sz w:val="20"/>
              </w:rPr>
            </w:pPr>
          </w:p>
        </w:tc>
      </w:tr>
      <w:tr w:rsidR="00A9734F" w:rsidRPr="00CB71A2" w14:paraId="27539E10" w14:textId="77777777" w:rsidTr="00D6216C">
        <w:trPr>
          <w:cantSplit/>
          <w:trHeight w:val="422"/>
          <w:jc w:val="center"/>
        </w:trPr>
        <w:tc>
          <w:tcPr>
            <w:tcW w:w="9089" w:type="dxa"/>
            <w:gridSpan w:val="3"/>
            <w:tcBorders>
              <w:top w:val="single" w:sz="4" w:space="0" w:color="auto"/>
              <w:bottom w:val="single" w:sz="4" w:space="0" w:color="auto"/>
            </w:tcBorders>
            <w:vAlign w:val="center"/>
          </w:tcPr>
          <w:p w14:paraId="32133E8E" w14:textId="77777777" w:rsidR="00A9734F" w:rsidRPr="00CB71A2" w:rsidRDefault="00A9734F" w:rsidP="00D6216C">
            <w:pPr>
              <w:rPr>
                <w:b/>
                <w:bCs/>
                <w:sz w:val="18"/>
              </w:rPr>
            </w:pPr>
            <w:r w:rsidRPr="00CB71A2">
              <w:rPr>
                <w:sz w:val="16"/>
              </w:rPr>
              <w:t>20. Załączniki</w:t>
            </w:r>
          </w:p>
        </w:tc>
      </w:tr>
      <w:tr w:rsidR="00A9734F" w:rsidRPr="00CB71A2" w14:paraId="74307F61" w14:textId="77777777" w:rsidTr="00D6216C">
        <w:trPr>
          <w:cantSplit/>
          <w:trHeight w:val="1102"/>
          <w:jc w:val="center"/>
        </w:trPr>
        <w:tc>
          <w:tcPr>
            <w:tcW w:w="9089" w:type="dxa"/>
            <w:gridSpan w:val="3"/>
            <w:tcBorders>
              <w:top w:val="single" w:sz="4" w:space="0" w:color="auto"/>
              <w:bottom w:val="single" w:sz="4" w:space="0" w:color="auto"/>
            </w:tcBorders>
            <w:vAlign w:val="center"/>
          </w:tcPr>
          <w:p w14:paraId="1DFC4122" w14:textId="77777777" w:rsidR="000F2748" w:rsidRPr="00CB71A2" w:rsidRDefault="000F2748" w:rsidP="000F2748">
            <w:pPr>
              <w:rPr>
                <w:sz w:val="20"/>
              </w:rPr>
            </w:pPr>
            <w:r>
              <w:rPr>
                <w:sz w:val="20"/>
              </w:rPr>
              <w:t xml:space="preserve">1. </w:t>
            </w:r>
            <w:r w:rsidRPr="00CB71A2">
              <w:rPr>
                <w:sz w:val="20"/>
              </w:rPr>
              <w:t>Świadectwa Jakości</w:t>
            </w:r>
            <w:r>
              <w:rPr>
                <w:sz w:val="20"/>
              </w:rPr>
              <w:t xml:space="preserve"> nr</w:t>
            </w:r>
            <w:r w:rsidRPr="00CB71A2">
              <w:rPr>
                <w:sz w:val="20"/>
              </w:rPr>
              <w:t xml:space="preserve"> </w:t>
            </w:r>
            <w:r>
              <w:rPr>
                <w:sz w:val="20"/>
              </w:rPr>
              <w:cr/>
              <w:t>2. Raport  z badań nr</w:t>
            </w:r>
          </w:p>
          <w:p w14:paraId="2C0FC620" w14:textId="715B8513" w:rsidR="00A9734F" w:rsidRPr="00CB71A2" w:rsidRDefault="000F2748" w:rsidP="000F2748">
            <w:pPr>
              <w:rPr>
                <w:b/>
                <w:bCs/>
                <w:sz w:val="18"/>
              </w:rPr>
            </w:pPr>
            <w:r>
              <w:rPr>
                <w:sz w:val="20"/>
              </w:rPr>
              <w:t xml:space="preserve">3. </w:t>
            </w:r>
            <w:r w:rsidRPr="00CB71A2">
              <w:rPr>
                <w:sz w:val="20"/>
              </w:rPr>
              <w:t>Deklaracje zgodności</w:t>
            </w:r>
          </w:p>
        </w:tc>
      </w:tr>
      <w:tr w:rsidR="00A9734F" w:rsidRPr="00CB71A2" w14:paraId="26517D97" w14:textId="77777777" w:rsidTr="000F2748">
        <w:trPr>
          <w:cantSplit/>
          <w:trHeight w:val="1102"/>
          <w:jc w:val="center"/>
        </w:trPr>
        <w:tc>
          <w:tcPr>
            <w:tcW w:w="4566" w:type="dxa"/>
            <w:gridSpan w:val="2"/>
            <w:tcBorders>
              <w:top w:val="single" w:sz="4" w:space="0" w:color="auto"/>
              <w:bottom w:val="single" w:sz="4" w:space="0" w:color="auto"/>
            </w:tcBorders>
          </w:tcPr>
          <w:p w14:paraId="0393B091" w14:textId="0C3C5631" w:rsidR="00A9734F" w:rsidRPr="00CB71A2" w:rsidRDefault="00A9734F" w:rsidP="000F2748">
            <w:pPr>
              <w:spacing w:before="60"/>
              <w:rPr>
                <w:sz w:val="20"/>
              </w:rPr>
            </w:pPr>
            <w:r w:rsidRPr="00CB71A2">
              <w:t>Miejscowość, data</w:t>
            </w:r>
            <w:r w:rsidR="000F2748">
              <w:t xml:space="preserve"> odbioru</w:t>
            </w:r>
            <w:r w:rsidRPr="00CB71A2">
              <w:t>:</w:t>
            </w:r>
          </w:p>
        </w:tc>
        <w:tc>
          <w:tcPr>
            <w:tcW w:w="4523" w:type="dxa"/>
            <w:tcBorders>
              <w:top w:val="single" w:sz="4" w:space="0" w:color="auto"/>
              <w:bottom w:val="single" w:sz="4" w:space="0" w:color="auto"/>
            </w:tcBorders>
            <w:vAlign w:val="center"/>
          </w:tcPr>
          <w:p w14:paraId="53E955C2" w14:textId="77777777" w:rsidR="00A9734F" w:rsidRPr="00CB71A2" w:rsidRDefault="00A9734F" w:rsidP="00D6216C">
            <w:pPr>
              <w:rPr>
                <w:sz w:val="22"/>
                <w:szCs w:val="22"/>
              </w:rPr>
            </w:pPr>
            <w:r w:rsidRPr="00CB71A2">
              <w:rPr>
                <w:sz w:val="22"/>
                <w:szCs w:val="22"/>
              </w:rPr>
              <w:t>Przedstawiciel …. Odbiorcy/Użytkownika</w:t>
            </w:r>
            <w:r w:rsidRPr="00CB71A2">
              <w:rPr>
                <w:sz w:val="22"/>
                <w:szCs w:val="22"/>
              </w:rPr>
              <w:cr/>
              <w:t xml:space="preserve">dokonujący odbioru. </w:t>
            </w:r>
          </w:p>
          <w:p w14:paraId="398BDE53" w14:textId="77777777" w:rsidR="00A9734F" w:rsidRPr="00CB71A2" w:rsidRDefault="00A9734F" w:rsidP="00D6216C"/>
          <w:p w14:paraId="45DCF0BE" w14:textId="77777777" w:rsidR="00A9734F" w:rsidRPr="00CB71A2" w:rsidRDefault="00A9734F" w:rsidP="00D6216C"/>
          <w:p w14:paraId="480C73A7" w14:textId="77777777" w:rsidR="00A9734F" w:rsidRPr="00CB71A2" w:rsidRDefault="00A9734F" w:rsidP="00D6216C"/>
          <w:p w14:paraId="20BDA436" w14:textId="77777777" w:rsidR="00A9734F" w:rsidRPr="00CB71A2" w:rsidRDefault="00A9734F" w:rsidP="00D6216C">
            <w:pPr>
              <w:rPr>
                <w:sz w:val="20"/>
              </w:rPr>
            </w:pPr>
            <w:r w:rsidRPr="00CB71A2">
              <w:t>…………………………………………..</w:t>
            </w:r>
          </w:p>
        </w:tc>
      </w:tr>
    </w:tbl>
    <w:p w14:paraId="1F4BD8C2" w14:textId="77777777" w:rsidR="00A9734F" w:rsidRDefault="00A9734F" w:rsidP="00A9734F">
      <w:r w:rsidRPr="00893C9C">
        <w:tab/>
      </w:r>
    </w:p>
    <w:p w14:paraId="3BC74838" w14:textId="77777777" w:rsidR="00A9734F" w:rsidRPr="00893C9C" w:rsidRDefault="00A9734F" w:rsidP="00A9734F">
      <w:r w:rsidRPr="00893C9C">
        <w:t>Rozdzielnik:</w:t>
      </w:r>
    </w:p>
    <w:p w14:paraId="672A5998" w14:textId="77777777" w:rsidR="00A9734F" w:rsidRPr="00893C9C" w:rsidRDefault="00A9734F" w:rsidP="00BC1652">
      <w:pPr>
        <w:pStyle w:val="Akapitzlist"/>
        <w:numPr>
          <w:ilvl w:val="0"/>
          <w:numId w:val="91"/>
        </w:numPr>
      </w:pPr>
      <w:r w:rsidRPr="00893C9C">
        <w:t>Zamawiający</w:t>
      </w:r>
    </w:p>
    <w:p w14:paraId="5EBC0079" w14:textId="77777777" w:rsidR="00A9734F" w:rsidRPr="00893C9C" w:rsidRDefault="00A9734F" w:rsidP="00BC1652">
      <w:pPr>
        <w:pStyle w:val="Akapitzlist"/>
        <w:numPr>
          <w:ilvl w:val="0"/>
          <w:numId w:val="91"/>
        </w:numPr>
      </w:pPr>
      <w:r w:rsidRPr="00893C9C">
        <w:t>Odbiorca</w:t>
      </w:r>
    </w:p>
    <w:p w14:paraId="6D6AFD24" w14:textId="77777777" w:rsidR="00A9734F" w:rsidRPr="00893C9C" w:rsidRDefault="00A9734F" w:rsidP="00BC1652">
      <w:pPr>
        <w:pStyle w:val="Akapitzlist"/>
        <w:numPr>
          <w:ilvl w:val="0"/>
          <w:numId w:val="91"/>
        </w:numPr>
      </w:pPr>
      <w:r w:rsidRPr="00893C9C">
        <w:t>Wykonawca</w:t>
      </w:r>
    </w:p>
    <w:p w14:paraId="3C7E5074" w14:textId="77777777" w:rsidR="00A9734F" w:rsidRDefault="00A9734F" w:rsidP="00A9734F">
      <w:pPr>
        <w:ind w:left="284" w:hanging="284"/>
        <w:rPr>
          <w:b/>
          <w:sz w:val="22"/>
          <w:szCs w:val="22"/>
        </w:rPr>
      </w:pPr>
    </w:p>
    <w:p w14:paraId="54E14E14" w14:textId="77777777" w:rsidR="00A9734F" w:rsidRDefault="00A9734F" w:rsidP="00582DD1">
      <w:pPr>
        <w:widowControl w:val="0"/>
        <w:ind w:left="284" w:hanging="284"/>
        <w:rPr>
          <w:b/>
          <w:sz w:val="22"/>
          <w:szCs w:val="22"/>
        </w:rPr>
      </w:pPr>
    </w:p>
    <w:p w14:paraId="627D2A3C" w14:textId="77777777" w:rsidR="00A9734F" w:rsidRDefault="00A9734F" w:rsidP="00582DD1">
      <w:pPr>
        <w:widowControl w:val="0"/>
        <w:ind w:left="284" w:hanging="284"/>
        <w:rPr>
          <w:b/>
          <w:sz w:val="22"/>
          <w:szCs w:val="22"/>
        </w:rPr>
      </w:pPr>
    </w:p>
    <w:p w14:paraId="76CA18E2" w14:textId="77777777" w:rsidR="00D55B79" w:rsidRDefault="00D55B79" w:rsidP="00582DD1">
      <w:pPr>
        <w:widowControl w:val="0"/>
        <w:ind w:left="284" w:hanging="284"/>
        <w:rPr>
          <w:b/>
          <w:sz w:val="22"/>
          <w:szCs w:val="22"/>
        </w:rPr>
      </w:pPr>
    </w:p>
    <w:p w14:paraId="4229952E" w14:textId="77777777" w:rsidR="00D55B79" w:rsidRDefault="00D55B79" w:rsidP="00582DD1">
      <w:pPr>
        <w:widowControl w:val="0"/>
        <w:ind w:left="284" w:hanging="284"/>
        <w:rPr>
          <w:b/>
          <w:sz w:val="22"/>
          <w:szCs w:val="22"/>
        </w:rPr>
      </w:pPr>
    </w:p>
    <w:p w14:paraId="504CE1F2" w14:textId="77777777" w:rsidR="00D55B79" w:rsidRDefault="00D55B79" w:rsidP="00582DD1">
      <w:pPr>
        <w:widowControl w:val="0"/>
        <w:ind w:left="284" w:hanging="284"/>
        <w:rPr>
          <w:b/>
          <w:sz w:val="22"/>
          <w:szCs w:val="22"/>
        </w:rPr>
      </w:pPr>
    </w:p>
    <w:p w14:paraId="3084F1C2" w14:textId="77777777" w:rsidR="00D55B79" w:rsidRDefault="00D55B79" w:rsidP="00582DD1">
      <w:pPr>
        <w:widowControl w:val="0"/>
        <w:ind w:left="284" w:hanging="284"/>
        <w:rPr>
          <w:b/>
          <w:sz w:val="22"/>
          <w:szCs w:val="22"/>
        </w:rPr>
      </w:pPr>
    </w:p>
    <w:p w14:paraId="773B6814" w14:textId="77777777" w:rsidR="00D55B79" w:rsidRDefault="00D55B79" w:rsidP="00582DD1">
      <w:pPr>
        <w:widowControl w:val="0"/>
        <w:ind w:left="284" w:hanging="284"/>
        <w:rPr>
          <w:b/>
          <w:sz w:val="22"/>
          <w:szCs w:val="22"/>
        </w:rPr>
      </w:pPr>
    </w:p>
    <w:p w14:paraId="3D14C7D8" w14:textId="77777777" w:rsidR="00D55B79" w:rsidRDefault="00D55B79" w:rsidP="00582DD1">
      <w:pPr>
        <w:widowControl w:val="0"/>
        <w:ind w:left="284" w:hanging="284"/>
        <w:rPr>
          <w:b/>
          <w:sz w:val="22"/>
          <w:szCs w:val="22"/>
        </w:rPr>
      </w:pPr>
    </w:p>
    <w:p w14:paraId="6143779E" w14:textId="77777777" w:rsidR="00D55B79" w:rsidRDefault="00D55B79" w:rsidP="00582DD1">
      <w:pPr>
        <w:widowControl w:val="0"/>
        <w:ind w:left="284" w:hanging="284"/>
        <w:rPr>
          <w:b/>
          <w:sz w:val="22"/>
          <w:szCs w:val="22"/>
        </w:rPr>
      </w:pPr>
    </w:p>
    <w:p w14:paraId="7450D38B" w14:textId="77777777" w:rsidR="00D55B79" w:rsidRDefault="00D55B79" w:rsidP="00582DD1">
      <w:pPr>
        <w:widowControl w:val="0"/>
        <w:ind w:left="284" w:hanging="284"/>
        <w:rPr>
          <w:b/>
          <w:sz w:val="22"/>
          <w:szCs w:val="22"/>
        </w:rPr>
      </w:pPr>
    </w:p>
    <w:p w14:paraId="5BD071F5" w14:textId="77777777" w:rsidR="00D55B79" w:rsidRDefault="00D55B79" w:rsidP="00582DD1">
      <w:pPr>
        <w:widowControl w:val="0"/>
        <w:ind w:left="284" w:hanging="284"/>
        <w:rPr>
          <w:b/>
          <w:sz w:val="22"/>
          <w:szCs w:val="22"/>
        </w:rPr>
      </w:pPr>
    </w:p>
    <w:p w14:paraId="66B0A496" w14:textId="77777777" w:rsidR="00D55B79" w:rsidRDefault="00D55B79" w:rsidP="00582DD1">
      <w:pPr>
        <w:widowControl w:val="0"/>
        <w:ind w:left="284" w:hanging="284"/>
        <w:rPr>
          <w:b/>
          <w:sz w:val="22"/>
          <w:szCs w:val="22"/>
        </w:rPr>
      </w:pPr>
    </w:p>
    <w:p w14:paraId="21A6ED81" w14:textId="77777777" w:rsidR="00D55B79" w:rsidRDefault="00D55B79" w:rsidP="00582DD1">
      <w:pPr>
        <w:widowControl w:val="0"/>
        <w:ind w:left="284" w:hanging="284"/>
        <w:rPr>
          <w:b/>
          <w:sz w:val="22"/>
          <w:szCs w:val="22"/>
        </w:rPr>
      </w:pPr>
    </w:p>
    <w:p w14:paraId="1BF22DA1" w14:textId="77777777" w:rsidR="00D55B79" w:rsidRDefault="00D55B79" w:rsidP="00582DD1">
      <w:pPr>
        <w:widowControl w:val="0"/>
        <w:ind w:left="284" w:hanging="284"/>
        <w:rPr>
          <w:b/>
          <w:sz w:val="22"/>
          <w:szCs w:val="22"/>
        </w:rPr>
      </w:pPr>
    </w:p>
    <w:p w14:paraId="34CD4312" w14:textId="77777777" w:rsidR="00D55B79" w:rsidRDefault="00D55B79" w:rsidP="00582DD1">
      <w:pPr>
        <w:widowControl w:val="0"/>
        <w:ind w:left="284" w:hanging="284"/>
        <w:rPr>
          <w:b/>
          <w:sz w:val="22"/>
          <w:szCs w:val="22"/>
        </w:rPr>
      </w:pPr>
    </w:p>
    <w:p w14:paraId="4192CB40" w14:textId="77777777" w:rsidR="00D55B79" w:rsidRDefault="00D55B79" w:rsidP="00582DD1">
      <w:pPr>
        <w:widowControl w:val="0"/>
        <w:ind w:left="284" w:hanging="284"/>
        <w:rPr>
          <w:b/>
          <w:sz w:val="22"/>
          <w:szCs w:val="22"/>
        </w:rPr>
      </w:pPr>
    </w:p>
    <w:p w14:paraId="378C3B8E" w14:textId="77777777" w:rsidR="00F02AD6" w:rsidRDefault="00F02AD6" w:rsidP="003607B3">
      <w:pPr>
        <w:widowControl w:val="0"/>
        <w:ind w:right="-1" w:firstLine="1418"/>
        <w:rPr>
          <w:b/>
          <w:i/>
        </w:rPr>
      </w:pPr>
    </w:p>
    <w:p w14:paraId="19D5803E" w14:textId="77777777" w:rsidR="00F02AD6" w:rsidRDefault="00F02AD6" w:rsidP="003607B3">
      <w:pPr>
        <w:widowControl w:val="0"/>
        <w:ind w:right="-1" w:firstLine="1418"/>
        <w:rPr>
          <w:b/>
          <w:i/>
        </w:rPr>
      </w:pPr>
    </w:p>
    <w:p w14:paraId="2EA59335" w14:textId="46C70298" w:rsidR="00F02AD6" w:rsidRPr="000F2748" w:rsidRDefault="00F447BB" w:rsidP="009311B0">
      <w:pPr>
        <w:pStyle w:val="Nagwek2"/>
      </w:pPr>
      <w:r w:rsidRPr="000F2748">
        <w:t>Załącznik nr 4 d</w:t>
      </w:r>
      <w:r w:rsidR="00F02AD6" w:rsidRPr="000F2748">
        <w:t xml:space="preserve">o </w:t>
      </w:r>
      <w:r w:rsidR="000F2748" w:rsidRPr="000F2748">
        <w:t>Umowy</w:t>
      </w:r>
    </w:p>
    <w:p w14:paraId="210D1313" w14:textId="671DC514" w:rsidR="001C3A22" w:rsidRDefault="001D3A2F" w:rsidP="009311B0">
      <w:r>
        <w:pict w14:anchorId="7E7847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658.8pt">
            <v:imagedata r:id="rId45" o:title="doc00240020250303140506_0001" croptop="5603f"/>
          </v:shape>
        </w:pict>
      </w:r>
    </w:p>
    <w:p w14:paraId="39137DEC" w14:textId="3DBC192B" w:rsidR="00FB7123" w:rsidRDefault="00FB7123" w:rsidP="009311B0"/>
    <w:p w14:paraId="741E6A0C" w14:textId="1540ED44" w:rsidR="00FB7123" w:rsidRDefault="00FB7123" w:rsidP="009311B0">
      <w:r>
        <w:br w:type="column"/>
      </w:r>
    </w:p>
    <w:p w14:paraId="578EDC64" w14:textId="2D812A39" w:rsidR="00FB7123" w:rsidRDefault="00FB7123" w:rsidP="009311B0"/>
    <w:p w14:paraId="4F3D8C2C" w14:textId="64CDC0D2" w:rsidR="00FB7123" w:rsidRDefault="00FB7123" w:rsidP="009311B0"/>
    <w:p w14:paraId="446B34AC" w14:textId="2B74A8E6" w:rsidR="00FB7123" w:rsidRDefault="001D3A2F" w:rsidP="009311B0">
      <w:r>
        <w:pict w14:anchorId="71375635">
          <v:shape id="_x0000_i1026" type="#_x0000_t75" style="width:510pt;height:675pt">
            <v:imagedata r:id="rId46" o:title="doc00240020250303140506_0002" croptop="4181f"/>
          </v:shape>
        </w:pict>
      </w:r>
    </w:p>
    <w:p w14:paraId="44518486" w14:textId="77777777" w:rsidR="00FB7123" w:rsidRPr="009311B0" w:rsidRDefault="00FB7123" w:rsidP="009311B0"/>
    <w:p w14:paraId="46C039DE" w14:textId="77777777" w:rsidR="00E62630" w:rsidRDefault="00E62630" w:rsidP="00F02AD6">
      <w:pPr>
        <w:ind w:right="566"/>
        <w:jc w:val="right"/>
        <w:rPr>
          <w:b/>
          <w:sz w:val="22"/>
          <w:szCs w:val="22"/>
        </w:rPr>
      </w:pPr>
    </w:p>
    <w:p w14:paraId="5778C613" w14:textId="77777777" w:rsidR="00E62630" w:rsidRDefault="00E62630" w:rsidP="00F02AD6">
      <w:pPr>
        <w:ind w:right="566"/>
        <w:jc w:val="right"/>
        <w:rPr>
          <w:b/>
          <w:sz w:val="22"/>
          <w:szCs w:val="22"/>
        </w:rPr>
      </w:pPr>
    </w:p>
    <w:p w14:paraId="4F53AB3B" w14:textId="77777777" w:rsidR="00E62630" w:rsidRDefault="00E62630" w:rsidP="00F02AD6">
      <w:pPr>
        <w:ind w:right="566"/>
        <w:jc w:val="right"/>
        <w:rPr>
          <w:b/>
          <w:sz w:val="22"/>
          <w:szCs w:val="22"/>
        </w:rPr>
      </w:pPr>
    </w:p>
    <w:p w14:paraId="57DCD897" w14:textId="77777777" w:rsidR="003C6F03" w:rsidRPr="003C6F03" w:rsidRDefault="003C6F03" w:rsidP="003C6F03">
      <w:pPr>
        <w:spacing w:line="259" w:lineRule="auto"/>
        <w:ind w:left="5846"/>
        <w:jc w:val="center"/>
        <w:rPr>
          <w:color w:val="000000"/>
          <w:sz w:val="14"/>
          <w:szCs w:val="22"/>
        </w:rPr>
      </w:pPr>
    </w:p>
    <w:p w14:paraId="4E6DF0BF" w14:textId="77777777" w:rsidR="003C6F03" w:rsidRPr="00B22187" w:rsidRDefault="003C6F03" w:rsidP="003C6F03">
      <w:pPr>
        <w:spacing w:line="259" w:lineRule="auto"/>
        <w:ind w:left="5846"/>
        <w:jc w:val="center"/>
        <w:rPr>
          <w:color w:val="000000"/>
          <w:sz w:val="20"/>
          <w:szCs w:val="20"/>
        </w:rPr>
      </w:pPr>
      <w:r>
        <w:rPr>
          <w:color w:val="000000"/>
          <w:sz w:val="20"/>
          <w:szCs w:val="20"/>
        </w:rPr>
        <w:t xml:space="preserve">   </w:t>
      </w:r>
      <w:r w:rsidRPr="00B22187">
        <w:rPr>
          <w:color w:val="000000"/>
          <w:sz w:val="20"/>
          <w:szCs w:val="20"/>
        </w:rPr>
        <w:t xml:space="preserve">Załącznik nr 1 do klauzuli jakościowej </w:t>
      </w:r>
    </w:p>
    <w:tbl>
      <w:tblPr>
        <w:tblW w:w="5000" w:type="pct"/>
        <w:tblCellMar>
          <w:left w:w="70" w:type="dxa"/>
          <w:right w:w="70" w:type="dxa"/>
        </w:tblCellMar>
        <w:tblLook w:val="04A0" w:firstRow="1" w:lastRow="0" w:firstColumn="1" w:lastColumn="0" w:noHBand="0" w:noVBand="1"/>
      </w:tblPr>
      <w:tblGrid>
        <w:gridCol w:w="742"/>
        <w:gridCol w:w="5682"/>
        <w:gridCol w:w="507"/>
        <w:gridCol w:w="3274"/>
      </w:tblGrid>
      <w:tr w:rsidR="000F2748" w:rsidRPr="00B22187" w14:paraId="138A67CF" w14:textId="77777777" w:rsidTr="000F2748">
        <w:trPr>
          <w:trHeight w:val="276"/>
        </w:trPr>
        <w:tc>
          <w:tcPr>
            <w:tcW w:w="5000" w:type="pct"/>
            <w:gridSpan w:val="4"/>
            <w:vMerge w:val="restart"/>
            <w:tcBorders>
              <w:top w:val="nil"/>
              <w:left w:val="nil"/>
              <w:bottom w:val="nil"/>
              <w:right w:val="nil"/>
            </w:tcBorders>
            <w:shd w:val="clear" w:color="000000" w:fill="FFFFFF"/>
            <w:noWrap/>
            <w:vAlign w:val="bottom"/>
            <w:hideMark/>
          </w:tcPr>
          <w:p w14:paraId="3E7116F4" w14:textId="77777777" w:rsidR="000F2748" w:rsidRPr="00B22187" w:rsidRDefault="000F2748">
            <w:pPr>
              <w:jc w:val="center"/>
              <w:rPr>
                <w:bCs/>
                <w:color w:val="000000"/>
                <w:sz w:val="20"/>
                <w:szCs w:val="20"/>
                <w:u w:val="single"/>
              </w:rPr>
            </w:pPr>
            <w:r w:rsidRPr="00B22187">
              <w:rPr>
                <w:bCs/>
                <w:color w:val="000000"/>
                <w:sz w:val="20"/>
                <w:szCs w:val="20"/>
                <w:u w:val="single"/>
              </w:rPr>
              <w:t>Wykaz produktów MPS planowanych do zakupu w latach 2022-2026</w:t>
            </w:r>
          </w:p>
        </w:tc>
      </w:tr>
      <w:tr w:rsidR="000F2748" w:rsidRPr="00B22187" w14:paraId="56EEAB6E" w14:textId="77777777" w:rsidTr="000F2748">
        <w:trPr>
          <w:trHeight w:val="276"/>
        </w:trPr>
        <w:tc>
          <w:tcPr>
            <w:tcW w:w="5000" w:type="pct"/>
            <w:gridSpan w:val="4"/>
            <w:vMerge/>
            <w:tcBorders>
              <w:top w:val="nil"/>
              <w:left w:val="nil"/>
              <w:bottom w:val="nil"/>
              <w:right w:val="nil"/>
            </w:tcBorders>
            <w:vAlign w:val="center"/>
            <w:hideMark/>
          </w:tcPr>
          <w:p w14:paraId="3FBD2985" w14:textId="77777777" w:rsidR="000F2748" w:rsidRPr="00B22187" w:rsidRDefault="000F2748">
            <w:pPr>
              <w:rPr>
                <w:b/>
                <w:bCs/>
                <w:color w:val="000000"/>
                <w:sz w:val="20"/>
                <w:szCs w:val="20"/>
                <w:u w:val="single"/>
              </w:rPr>
            </w:pPr>
          </w:p>
        </w:tc>
      </w:tr>
      <w:tr w:rsidR="000F2748" w:rsidRPr="00FB7123" w14:paraId="777BA02F" w14:textId="77777777" w:rsidTr="00B22187">
        <w:trPr>
          <w:trHeight w:val="255"/>
        </w:trPr>
        <w:tc>
          <w:tcPr>
            <w:tcW w:w="364" w:type="pct"/>
            <w:tcBorders>
              <w:top w:val="nil"/>
              <w:left w:val="nil"/>
              <w:bottom w:val="nil"/>
              <w:right w:val="nil"/>
            </w:tcBorders>
            <w:shd w:val="clear" w:color="000000" w:fill="FFFFFF"/>
            <w:noWrap/>
            <w:vAlign w:val="center"/>
            <w:hideMark/>
          </w:tcPr>
          <w:p w14:paraId="1D338C2E" w14:textId="77777777" w:rsidR="000F2748" w:rsidRPr="00B22187" w:rsidRDefault="000F2748">
            <w:pPr>
              <w:jc w:val="center"/>
              <w:rPr>
                <w:color w:val="000000"/>
                <w:sz w:val="20"/>
                <w:szCs w:val="20"/>
              </w:rPr>
            </w:pPr>
            <w:r w:rsidRPr="00B22187">
              <w:rPr>
                <w:color w:val="000000"/>
                <w:sz w:val="20"/>
                <w:szCs w:val="20"/>
              </w:rPr>
              <w:t> </w:t>
            </w:r>
          </w:p>
        </w:tc>
        <w:tc>
          <w:tcPr>
            <w:tcW w:w="2784" w:type="pct"/>
            <w:tcBorders>
              <w:top w:val="nil"/>
              <w:left w:val="nil"/>
              <w:bottom w:val="nil"/>
              <w:right w:val="nil"/>
            </w:tcBorders>
            <w:shd w:val="clear" w:color="000000" w:fill="FFFFFF"/>
            <w:vAlign w:val="center"/>
            <w:hideMark/>
          </w:tcPr>
          <w:p w14:paraId="5D9585CB" w14:textId="77777777" w:rsidR="000F2748" w:rsidRPr="00B22187" w:rsidRDefault="000F2748">
            <w:pPr>
              <w:rPr>
                <w:color w:val="000000"/>
                <w:sz w:val="20"/>
                <w:szCs w:val="20"/>
              </w:rPr>
            </w:pPr>
            <w:r w:rsidRPr="00B22187">
              <w:rPr>
                <w:color w:val="000000"/>
                <w:sz w:val="20"/>
                <w:szCs w:val="20"/>
              </w:rPr>
              <w:t> </w:t>
            </w:r>
          </w:p>
        </w:tc>
        <w:tc>
          <w:tcPr>
            <w:tcW w:w="248" w:type="pct"/>
            <w:tcBorders>
              <w:top w:val="nil"/>
              <w:left w:val="nil"/>
              <w:bottom w:val="nil"/>
              <w:right w:val="nil"/>
            </w:tcBorders>
            <w:shd w:val="clear" w:color="000000" w:fill="FFFFFF"/>
            <w:noWrap/>
            <w:vAlign w:val="center"/>
            <w:hideMark/>
          </w:tcPr>
          <w:p w14:paraId="4C3AA8B8" w14:textId="77777777" w:rsidR="000F2748" w:rsidRPr="00B22187" w:rsidRDefault="000F2748">
            <w:pPr>
              <w:jc w:val="center"/>
              <w:rPr>
                <w:color w:val="000000"/>
                <w:sz w:val="20"/>
                <w:szCs w:val="20"/>
              </w:rPr>
            </w:pPr>
            <w:r w:rsidRPr="00B22187">
              <w:rPr>
                <w:color w:val="000000"/>
                <w:sz w:val="20"/>
                <w:szCs w:val="20"/>
              </w:rPr>
              <w:t> </w:t>
            </w:r>
          </w:p>
        </w:tc>
        <w:tc>
          <w:tcPr>
            <w:tcW w:w="1604" w:type="pct"/>
            <w:tcBorders>
              <w:top w:val="nil"/>
              <w:left w:val="nil"/>
              <w:bottom w:val="nil"/>
              <w:right w:val="nil"/>
            </w:tcBorders>
            <w:shd w:val="clear" w:color="000000" w:fill="FFFFFF"/>
            <w:noWrap/>
            <w:vAlign w:val="center"/>
            <w:hideMark/>
          </w:tcPr>
          <w:p w14:paraId="01676ADF" w14:textId="77777777" w:rsidR="000F2748" w:rsidRPr="00B22187" w:rsidRDefault="000F2748">
            <w:pPr>
              <w:jc w:val="center"/>
              <w:rPr>
                <w:color w:val="000000"/>
                <w:sz w:val="20"/>
                <w:szCs w:val="20"/>
              </w:rPr>
            </w:pPr>
            <w:r w:rsidRPr="00B22187">
              <w:rPr>
                <w:color w:val="000000"/>
                <w:sz w:val="20"/>
                <w:szCs w:val="20"/>
              </w:rPr>
              <w:t> </w:t>
            </w:r>
          </w:p>
        </w:tc>
      </w:tr>
      <w:tr w:rsidR="00B22187" w:rsidRPr="00FB7123" w14:paraId="70F08853" w14:textId="77777777" w:rsidTr="00B22187">
        <w:trPr>
          <w:trHeight w:val="630"/>
        </w:trPr>
        <w:tc>
          <w:tcPr>
            <w:tcW w:w="36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BD2D99" w14:textId="57C6CE0D" w:rsidR="00B22187" w:rsidRPr="00B22187" w:rsidRDefault="00B22187" w:rsidP="00B22187">
            <w:pPr>
              <w:jc w:val="center"/>
              <w:rPr>
                <w:b/>
                <w:bCs/>
                <w:sz w:val="20"/>
                <w:szCs w:val="20"/>
                <w:highlight w:val="magenta"/>
              </w:rPr>
            </w:pPr>
            <w:r w:rsidRPr="00B22187">
              <w:rPr>
                <w:b/>
                <w:sz w:val="20"/>
                <w:szCs w:val="20"/>
              </w:rPr>
              <w:t>Lp.</w:t>
            </w:r>
          </w:p>
        </w:tc>
        <w:tc>
          <w:tcPr>
            <w:tcW w:w="2784" w:type="pct"/>
            <w:tcBorders>
              <w:top w:val="single" w:sz="4" w:space="0" w:color="auto"/>
              <w:left w:val="nil"/>
              <w:bottom w:val="single" w:sz="4" w:space="0" w:color="auto"/>
              <w:right w:val="single" w:sz="4" w:space="0" w:color="auto"/>
            </w:tcBorders>
            <w:shd w:val="clear" w:color="000000" w:fill="FFFFFF"/>
            <w:vAlign w:val="center"/>
            <w:hideMark/>
          </w:tcPr>
          <w:p w14:paraId="608B3BFE" w14:textId="04DE6127" w:rsidR="00B22187" w:rsidRPr="00B22187" w:rsidRDefault="00B22187" w:rsidP="00B22187">
            <w:pPr>
              <w:jc w:val="center"/>
              <w:rPr>
                <w:b/>
                <w:bCs/>
                <w:sz w:val="20"/>
                <w:szCs w:val="20"/>
                <w:highlight w:val="magenta"/>
              </w:rPr>
            </w:pPr>
            <w:r w:rsidRPr="00B22187">
              <w:rPr>
                <w:b/>
                <w:sz w:val="20"/>
                <w:szCs w:val="20"/>
              </w:rPr>
              <w:t>Nazwa zadania/ asortymentu</w:t>
            </w:r>
          </w:p>
        </w:tc>
        <w:tc>
          <w:tcPr>
            <w:tcW w:w="248" w:type="pct"/>
            <w:tcBorders>
              <w:top w:val="single" w:sz="4" w:space="0" w:color="auto"/>
              <w:left w:val="nil"/>
              <w:bottom w:val="single" w:sz="4" w:space="0" w:color="auto"/>
              <w:right w:val="single" w:sz="4" w:space="0" w:color="auto"/>
            </w:tcBorders>
            <w:shd w:val="clear" w:color="000000" w:fill="FFFFFF"/>
            <w:noWrap/>
            <w:vAlign w:val="center"/>
            <w:hideMark/>
          </w:tcPr>
          <w:p w14:paraId="58897150" w14:textId="10792216" w:rsidR="00B22187" w:rsidRPr="00B22187" w:rsidRDefault="00B22187" w:rsidP="00B22187">
            <w:pPr>
              <w:jc w:val="center"/>
              <w:rPr>
                <w:b/>
                <w:bCs/>
                <w:sz w:val="20"/>
                <w:szCs w:val="20"/>
                <w:highlight w:val="magenta"/>
              </w:rPr>
            </w:pPr>
            <w:r w:rsidRPr="00B22187">
              <w:rPr>
                <w:b/>
                <w:sz w:val="20"/>
                <w:szCs w:val="20"/>
              </w:rPr>
              <w:t>J.m.</w:t>
            </w:r>
          </w:p>
        </w:tc>
        <w:tc>
          <w:tcPr>
            <w:tcW w:w="1604" w:type="pct"/>
            <w:tcBorders>
              <w:top w:val="single" w:sz="4" w:space="0" w:color="auto"/>
              <w:left w:val="nil"/>
              <w:bottom w:val="single" w:sz="4" w:space="0" w:color="auto"/>
              <w:right w:val="single" w:sz="4" w:space="0" w:color="auto"/>
            </w:tcBorders>
            <w:shd w:val="clear" w:color="000000" w:fill="FFFFFF"/>
            <w:vAlign w:val="center"/>
            <w:hideMark/>
          </w:tcPr>
          <w:p w14:paraId="2BCCF570" w14:textId="0EAFD7B9" w:rsidR="00B22187" w:rsidRPr="00B22187" w:rsidRDefault="00B22187" w:rsidP="00B22187">
            <w:pPr>
              <w:jc w:val="center"/>
              <w:rPr>
                <w:b/>
                <w:bCs/>
                <w:sz w:val="20"/>
                <w:szCs w:val="20"/>
                <w:highlight w:val="magenta"/>
              </w:rPr>
            </w:pPr>
            <w:r w:rsidRPr="00B22187">
              <w:rPr>
                <w:b/>
                <w:sz w:val="20"/>
                <w:szCs w:val="20"/>
              </w:rPr>
              <w:t>Norma/</w:t>
            </w:r>
            <w:r w:rsidRPr="00B22187">
              <w:rPr>
                <w:b/>
                <w:sz w:val="20"/>
                <w:szCs w:val="20"/>
              </w:rPr>
              <w:br/>
              <w:t>DTT/ Rozkaz</w:t>
            </w:r>
          </w:p>
        </w:tc>
      </w:tr>
      <w:tr w:rsidR="00B22187" w:rsidRPr="000F2748" w14:paraId="726076A2" w14:textId="77777777" w:rsidTr="000F2748">
        <w:trPr>
          <w:trHeight w:val="315"/>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6AAD2A9" w14:textId="39A0CDA8" w:rsidR="00B22187" w:rsidRPr="00B22187" w:rsidRDefault="00B22187" w:rsidP="00B22187">
            <w:pPr>
              <w:jc w:val="center"/>
              <w:rPr>
                <w:b/>
                <w:bCs/>
                <w:sz w:val="20"/>
                <w:szCs w:val="20"/>
              </w:rPr>
            </w:pPr>
            <w:r w:rsidRPr="00B22187">
              <w:rPr>
                <w:b/>
                <w:sz w:val="20"/>
                <w:szCs w:val="20"/>
              </w:rPr>
              <w:t>Paliwa</w:t>
            </w:r>
          </w:p>
        </w:tc>
      </w:tr>
      <w:tr w:rsidR="00B22187" w:rsidRPr="000F2748" w14:paraId="10AF5AC0" w14:textId="77777777" w:rsidTr="00B22187">
        <w:trPr>
          <w:trHeight w:val="938"/>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79B40B80" w14:textId="0337E552" w:rsidR="00B22187" w:rsidRPr="00B22187" w:rsidRDefault="00B22187" w:rsidP="00B22187">
            <w:pPr>
              <w:jc w:val="center"/>
              <w:rPr>
                <w:sz w:val="20"/>
                <w:szCs w:val="20"/>
              </w:rPr>
            </w:pPr>
            <w:r w:rsidRPr="00B22187">
              <w:rPr>
                <w:bCs/>
                <w:sz w:val="20"/>
                <w:szCs w:val="20"/>
              </w:rPr>
              <w:t>1</w:t>
            </w:r>
          </w:p>
        </w:tc>
        <w:tc>
          <w:tcPr>
            <w:tcW w:w="2784" w:type="pct"/>
            <w:tcBorders>
              <w:top w:val="nil"/>
              <w:left w:val="nil"/>
              <w:bottom w:val="single" w:sz="4" w:space="0" w:color="auto"/>
              <w:right w:val="single" w:sz="4" w:space="0" w:color="auto"/>
            </w:tcBorders>
            <w:shd w:val="clear" w:color="000000" w:fill="FFFFFF"/>
            <w:vAlign w:val="center"/>
            <w:hideMark/>
          </w:tcPr>
          <w:p w14:paraId="0B2A2803" w14:textId="5019C7F4" w:rsidR="00B22187" w:rsidRPr="00B22187" w:rsidRDefault="00B22187" w:rsidP="00B22187">
            <w:pPr>
              <w:rPr>
                <w:sz w:val="20"/>
                <w:szCs w:val="20"/>
              </w:rPr>
            </w:pPr>
            <w:r w:rsidRPr="00B22187">
              <w:rPr>
                <w:bCs/>
                <w:sz w:val="20"/>
                <w:szCs w:val="20"/>
              </w:rPr>
              <w:t>Paliwo okrętowe</w:t>
            </w:r>
          </w:p>
        </w:tc>
        <w:tc>
          <w:tcPr>
            <w:tcW w:w="248" w:type="pct"/>
            <w:tcBorders>
              <w:top w:val="nil"/>
              <w:left w:val="nil"/>
              <w:bottom w:val="single" w:sz="4" w:space="0" w:color="auto"/>
              <w:right w:val="single" w:sz="4" w:space="0" w:color="auto"/>
            </w:tcBorders>
            <w:shd w:val="clear" w:color="000000" w:fill="FFFFFF"/>
            <w:vAlign w:val="center"/>
            <w:hideMark/>
          </w:tcPr>
          <w:p w14:paraId="6B4DADF7" w14:textId="36A684FA"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1E17C362" w14:textId="48791953" w:rsidR="00B22187" w:rsidRPr="00B22187" w:rsidRDefault="00B22187" w:rsidP="00B22187">
            <w:pPr>
              <w:jc w:val="center"/>
              <w:rPr>
                <w:sz w:val="20"/>
                <w:szCs w:val="20"/>
              </w:rPr>
            </w:pPr>
            <w:r w:rsidRPr="00B22187">
              <w:rPr>
                <w:bCs/>
                <w:sz w:val="20"/>
                <w:szCs w:val="20"/>
              </w:rPr>
              <w:t xml:space="preserve">N0-91-A268:2014 </w:t>
            </w:r>
            <w:r w:rsidRPr="00B22187">
              <w:rPr>
                <w:bCs/>
                <w:sz w:val="20"/>
                <w:szCs w:val="20"/>
              </w:rPr>
              <w:br/>
              <w:t>NO-91-A268/A1:2017</w:t>
            </w:r>
            <w:r w:rsidRPr="00B22187">
              <w:rPr>
                <w:bCs/>
                <w:sz w:val="20"/>
                <w:szCs w:val="20"/>
              </w:rPr>
              <w:br/>
              <w:t xml:space="preserve"> kod NATO F-75</w:t>
            </w:r>
          </w:p>
        </w:tc>
      </w:tr>
      <w:tr w:rsidR="00B22187" w:rsidRPr="000F2748" w14:paraId="59FD5CCD"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32392A8D" w14:textId="2AECFA7F" w:rsidR="00B22187" w:rsidRPr="00B22187" w:rsidRDefault="00B22187" w:rsidP="00B22187">
            <w:pPr>
              <w:jc w:val="center"/>
              <w:rPr>
                <w:sz w:val="20"/>
                <w:szCs w:val="20"/>
              </w:rPr>
            </w:pPr>
            <w:r w:rsidRPr="00B22187">
              <w:rPr>
                <w:bCs/>
                <w:sz w:val="20"/>
                <w:szCs w:val="20"/>
              </w:rPr>
              <w:t>2</w:t>
            </w:r>
          </w:p>
        </w:tc>
        <w:tc>
          <w:tcPr>
            <w:tcW w:w="2784" w:type="pct"/>
            <w:tcBorders>
              <w:top w:val="nil"/>
              <w:left w:val="nil"/>
              <w:bottom w:val="single" w:sz="4" w:space="0" w:color="auto"/>
              <w:right w:val="single" w:sz="4" w:space="0" w:color="auto"/>
            </w:tcBorders>
            <w:shd w:val="clear" w:color="000000" w:fill="FFFFFF"/>
            <w:vAlign w:val="center"/>
            <w:hideMark/>
          </w:tcPr>
          <w:p w14:paraId="562242E8" w14:textId="5EC11BA6" w:rsidR="00B22187" w:rsidRPr="00B22187" w:rsidRDefault="00B22187" w:rsidP="00B22187">
            <w:pPr>
              <w:rPr>
                <w:sz w:val="20"/>
                <w:szCs w:val="20"/>
              </w:rPr>
            </w:pPr>
            <w:r w:rsidRPr="00B22187">
              <w:rPr>
                <w:bCs/>
                <w:sz w:val="20"/>
                <w:szCs w:val="20"/>
              </w:rPr>
              <w:t>Paliwo do turbinowych silników lotniczych</w:t>
            </w:r>
          </w:p>
        </w:tc>
        <w:tc>
          <w:tcPr>
            <w:tcW w:w="248" w:type="pct"/>
            <w:tcBorders>
              <w:top w:val="nil"/>
              <w:left w:val="nil"/>
              <w:bottom w:val="single" w:sz="4" w:space="0" w:color="auto"/>
              <w:right w:val="single" w:sz="4" w:space="0" w:color="auto"/>
            </w:tcBorders>
            <w:shd w:val="clear" w:color="000000" w:fill="FFFFFF"/>
            <w:vAlign w:val="center"/>
            <w:hideMark/>
          </w:tcPr>
          <w:p w14:paraId="7B6D9665" w14:textId="2D6E9C6D"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362F91E9" w14:textId="7E779A3E" w:rsidR="00B22187" w:rsidRPr="00B22187" w:rsidRDefault="00B22187" w:rsidP="00B22187">
            <w:pPr>
              <w:jc w:val="center"/>
              <w:rPr>
                <w:sz w:val="20"/>
                <w:szCs w:val="20"/>
              </w:rPr>
            </w:pPr>
            <w:r w:rsidRPr="00B22187">
              <w:rPr>
                <w:bCs/>
                <w:sz w:val="20"/>
                <w:szCs w:val="20"/>
              </w:rPr>
              <w:t>MIL-DTL-5624 V</w:t>
            </w:r>
            <w:r w:rsidRPr="00B22187">
              <w:rPr>
                <w:bCs/>
                <w:sz w:val="20"/>
                <w:szCs w:val="20"/>
              </w:rPr>
              <w:br/>
              <w:t>kod NATO F-44</w:t>
            </w:r>
          </w:p>
        </w:tc>
      </w:tr>
      <w:tr w:rsidR="00B22187" w:rsidRPr="000F2748" w14:paraId="4E350969" w14:textId="77777777" w:rsidTr="000F2748">
        <w:trPr>
          <w:trHeight w:val="349"/>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7DE1769" w14:textId="3D819838" w:rsidR="00B22187" w:rsidRPr="00B22187" w:rsidRDefault="00B22187" w:rsidP="00B22187">
            <w:pPr>
              <w:jc w:val="center"/>
              <w:rPr>
                <w:b/>
                <w:bCs/>
                <w:sz w:val="20"/>
                <w:szCs w:val="20"/>
              </w:rPr>
            </w:pPr>
            <w:r w:rsidRPr="00B22187">
              <w:rPr>
                <w:b/>
                <w:sz w:val="20"/>
                <w:szCs w:val="20"/>
              </w:rPr>
              <w:t>Oleje smarowe i płyny specjalne</w:t>
            </w:r>
          </w:p>
        </w:tc>
      </w:tr>
      <w:tr w:rsidR="00B22187" w:rsidRPr="000F2748" w14:paraId="1EDF118B"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63B6DB0E" w14:textId="762BFAF2" w:rsidR="00B22187" w:rsidRPr="00B22187" w:rsidRDefault="00B22187" w:rsidP="00B22187">
            <w:pPr>
              <w:jc w:val="center"/>
              <w:rPr>
                <w:sz w:val="20"/>
                <w:szCs w:val="20"/>
              </w:rPr>
            </w:pPr>
            <w:r w:rsidRPr="00B22187">
              <w:rPr>
                <w:bCs/>
                <w:sz w:val="20"/>
                <w:szCs w:val="20"/>
              </w:rPr>
              <w:t>3</w:t>
            </w:r>
          </w:p>
        </w:tc>
        <w:tc>
          <w:tcPr>
            <w:tcW w:w="2784" w:type="pct"/>
            <w:tcBorders>
              <w:top w:val="nil"/>
              <w:left w:val="nil"/>
              <w:bottom w:val="single" w:sz="4" w:space="0" w:color="auto"/>
              <w:right w:val="single" w:sz="4" w:space="0" w:color="auto"/>
            </w:tcBorders>
            <w:shd w:val="clear" w:color="000000" w:fill="FFFFFF"/>
            <w:vAlign w:val="center"/>
            <w:hideMark/>
          </w:tcPr>
          <w:p w14:paraId="78FEA716" w14:textId="10A44008" w:rsidR="00B22187" w:rsidRPr="00B22187" w:rsidRDefault="00B22187" w:rsidP="00B22187">
            <w:pPr>
              <w:rPr>
                <w:sz w:val="20"/>
                <w:szCs w:val="20"/>
              </w:rPr>
            </w:pPr>
            <w:r w:rsidRPr="00B22187">
              <w:rPr>
                <w:bCs/>
                <w:sz w:val="20"/>
                <w:szCs w:val="20"/>
              </w:rPr>
              <w:t>Olej hydrauliczny mineralny dla lotnictwa (np. Aeroshell Fluid 41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5C5CF29F" w14:textId="1653CED1"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74D4B2DF" w14:textId="1BE02E69" w:rsidR="00B22187" w:rsidRPr="00B22187" w:rsidRDefault="00B22187" w:rsidP="00B22187">
            <w:pPr>
              <w:jc w:val="center"/>
              <w:rPr>
                <w:sz w:val="20"/>
                <w:szCs w:val="20"/>
              </w:rPr>
            </w:pPr>
            <w:r w:rsidRPr="00B22187">
              <w:rPr>
                <w:bCs/>
                <w:sz w:val="20"/>
                <w:szCs w:val="20"/>
              </w:rPr>
              <w:t xml:space="preserve">MIL-PRF-5606J </w:t>
            </w:r>
            <w:r w:rsidRPr="00B22187">
              <w:rPr>
                <w:bCs/>
                <w:sz w:val="20"/>
                <w:szCs w:val="20"/>
              </w:rPr>
              <w:br/>
              <w:t>kod NATO H-515</w:t>
            </w:r>
          </w:p>
        </w:tc>
      </w:tr>
      <w:tr w:rsidR="00B22187" w:rsidRPr="000F2748" w14:paraId="3614B107" w14:textId="77777777" w:rsidTr="00B22187">
        <w:trPr>
          <w:trHeight w:val="780"/>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6EB0D723" w14:textId="67540F3F" w:rsidR="00B22187" w:rsidRPr="00B22187" w:rsidRDefault="00B22187" w:rsidP="00B22187">
            <w:pPr>
              <w:jc w:val="center"/>
              <w:rPr>
                <w:sz w:val="20"/>
                <w:szCs w:val="20"/>
              </w:rPr>
            </w:pPr>
            <w:r w:rsidRPr="00B22187">
              <w:rPr>
                <w:bCs/>
                <w:sz w:val="20"/>
                <w:szCs w:val="20"/>
              </w:rPr>
              <w:t>4</w:t>
            </w:r>
          </w:p>
        </w:tc>
        <w:tc>
          <w:tcPr>
            <w:tcW w:w="2784" w:type="pct"/>
            <w:tcBorders>
              <w:top w:val="nil"/>
              <w:left w:val="nil"/>
              <w:bottom w:val="single" w:sz="4" w:space="0" w:color="auto"/>
              <w:right w:val="single" w:sz="4" w:space="0" w:color="auto"/>
            </w:tcBorders>
            <w:shd w:val="clear" w:color="000000" w:fill="FFFFFF"/>
            <w:vAlign w:val="center"/>
            <w:hideMark/>
          </w:tcPr>
          <w:p w14:paraId="113A4B29" w14:textId="24D73426" w:rsidR="00B22187" w:rsidRPr="00B22187" w:rsidRDefault="00B22187" w:rsidP="00B22187">
            <w:pPr>
              <w:rPr>
                <w:sz w:val="20"/>
                <w:szCs w:val="20"/>
              </w:rPr>
            </w:pPr>
            <w:r w:rsidRPr="00B22187">
              <w:rPr>
                <w:bCs/>
                <w:sz w:val="20"/>
                <w:szCs w:val="20"/>
              </w:rPr>
              <w:t>Syntetyczny turbinowy olej lotniczy klasy lepkościowej 5mm</w:t>
            </w:r>
            <w:r w:rsidRPr="00B22187">
              <w:rPr>
                <w:bCs/>
                <w:sz w:val="20"/>
                <w:szCs w:val="20"/>
                <w:vertAlign w:val="superscript"/>
              </w:rPr>
              <w:t>2</w:t>
            </w:r>
            <w:r w:rsidRPr="00B22187">
              <w:rPr>
                <w:bCs/>
                <w:sz w:val="20"/>
                <w:szCs w:val="20"/>
              </w:rPr>
              <w:t>/s (np. Turbonycoil 699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046217AD" w14:textId="4978BA4A"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4232E8AB" w14:textId="1774466F" w:rsidR="00B22187" w:rsidRPr="00B22187" w:rsidRDefault="00B22187" w:rsidP="00B22187">
            <w:pPr>
              <w:jc w:val="center"/>
              <w:rPr>
                <w:sz w:val="20"/>
                <w:szCs w:val="20"/>
              </w:rPr>
            </w:pPr>
            <w:r w:rsidRPr="00B22187">
              <w:rPr>
                <w:bCs/>
                <w:sz w:val="20"/>
                <w:szCs w:val="20"/>
              </w:rPr>
              <w:t>NO-91-A243:2011</w:t>
            </w:r>
            <w:r w:rsidRPr="00B22187">
              <w:rPr>
                <w:bCs/>
                <w:sz w:val="20"/>
                <w:szCs w:val="20"/>
              </w:rPr>
              <w:br/>
              <w:t>kod MPS O-160</w:t>
            </w:r>
          </w:p>
        </w:tc>
      </w:tr>
      <w:tr w:rsidR="00B22187" w:rsidRPr="000F2748" w14:paraId="0DF11CE5"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52D82944" w14:textId="4D028EC8" w:rsidR="00B22187" w:rsidRPr="00B22187" w:rsidRDefault="00B22187" w:rsidP="00B22187">
            <w:pPr>
              <w:jc w:val="center"/>
              <w:rPr>
                <w:sz w:val="20"/>
                <w:szCs w:val="20"/>
              </w:rPr>
            </w:pPr>
            <w:r w:rsidRPr="00B22187">
              <w:rPr>
                <w:bCs/>
                <w:sz w:val="20"/>
                <w:szCs w:val="20"/>
              </w:rPr>
              <w:t>5</w:t>
            </w:r>
          </w:p>
        </w:tc>
        <w:tc>
          <w:tcPr>
            <w:tcW w:w="2784" w:type="pct"/>
            <w:tcBorders>
              <w:top w:val="nil"/>
              <w:left w:val="nil"/>
              <w:bottom w:val="single" w:sz="4" w:space="0" w:color="auto"/>
              <w:right w:val="single" w:sz="4" w:space="0" w:color="auto"/>
            </w:tcBorders>
            <w:shd w:val="clear" w:color="000000" w:fill="FFFFFF"/>
            <w:vAlign w:val="center"/>
            <w:hideMark/>
          </w:tcPr>
          <w:p w14:paraId="49B3F9BB" w14:textId="1F2AB366" w:rsidR="00B22187" w:rsidRPr="00B22187" w:rsidRDefault="00B22187" w:rsidP="00B22187">
            <w:pPr>
              <w:rPr>
                <w:sz w:val="20"/>
                <w:szCs w:val="20"/>
              </w:rPr>
            </w:pPr>
            <w:r w:rsidRPr="00B22187">
              <w:rPr>
                <w:bCs/>
                <w:sz w:val="20"/>
                <w:szCs w:val="20"/>
              </w:rPr>
              <w:t>Dodatek zapobiegający krystalizacji wody w paliwach do turbinowych silników lotniczych</w:t>
            </w:r>
          </w:p>
        </w:tc>
        <w:tc>
          <w:tcPr>
            <w:tcW w:w="248" w:type="pct"/>
            <w:tcBorders>
              <w:top w:val="nil"/>
              <w:left w:val="nil"/>
              <w:bottom w:val="single" w:sz="4" w:space="0" w:color="auto"/>
              <w:right w:val="single" w:sz="4" w:space="0" w:color="auto"/>
            </w:tcBorders>
            <w:shd w:val="clear" w:color="000000" w:fill="FFFFFF"/>
            <w:vAlign w:val="center"/>
            <w:hideMark/>
          </w:tcPr>
          <w:p w14:paraId="18806795" w14:textId="2AD6A23F"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11128125" w14:textId="36CD0BB6" w:rsidR="00B22187" w:rsidRPr="00B22187" w:rsidRDefault="00B22187" w:rsidP="00B22187">
            <w:pPr>
              <w:jc w:val="center"/>
              <w:rPr>
                <w:sz w:val="20"/>
                <w:szCs w:val="20"/>
              </w:rPr>
            </w:pPr>
            <w:r w:rsidRPr="00B22187">
              <w:rPr>
                <w:bCs/>
                <w:sz w:val="20"/>
                <w:szCs w:val="20"/>
              </w:rPr>
              <w:t xml:space="preserve">NO-91-A264:2021 </w:t>
            </w:r>
            <w:r w:rsidRPr="00B22187">
              <w:rPr>
                <w:bCs/>
                <w:sz w:val="20"/>
                <w:szCs w:val="20"/>
              </w:rPr>
              <w:br/>
              <w:t>kod NATO S-1745</w:t>
            </w:r>
          </w:p>
        </w:tc>
      </w:tr>
      <w:tr w:rsidR="00B22187" w:rsidRPr="000F2748" w14:paraId="048B9B22"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75EE365C" w14:textId="06CC9919" w:rsidR="00B22187" w:rsidRPr="00B22187" w:rsidRDefault="00B22187" w:rsidP="00B22187">
            <w:pPr>
              <w:jc w:val="center"/>
              <w:rPr>
                <w:sz w:val="20"/>
                <w:szCs w:val="20"/>
              </w:rPr>
            </w:pPr>
            <w:r w:rsidRPr="00B22187">
              <w:rPr>
                <w:bCs/>
                <w:sz w:val="20"/>
                <w:szCs w:val="20"/>
              </w:rPr>
              <w:t>6</w:t>
            </w:r>
          </w:p>
        </w:tc>
        <w:tc>
          <w:tcPr>
            <w:tcW w:w="2784" w:type="pct"/>
            <w:tcBorders>
              <w:top w:val="nil"/>
              <w:left w:val="nil"/>
              <w:bottom w:val="single" w:sz="4" w:space="0" w:color="auto"/>
              <w:right w:val="single" w:sz="4" w:space="0" w:color="auto"/>
            </w:tcBorders>
            <w:shd w:val="clear" w:color="000000" w:fill="FFFFFF"/>
            <w:vAlign w:val="center"/>
            <w:hideMark/>
          </w:tcPr>
          <w:p w14:paraId="4EA857F7" w14:textId="6CEE3B9E" w:rsidR="00B22187" w:rsidRPr="00B22187" w:rsidRDefault="00B22187" w:rsidP="00B22187">
            <w:pPr>
              <w:rPr>
                <w:sz w:val="20"/>
                <w:szCs w:val="20"/>
              </w:rPr>
            </w:pPr>
            <w:r w:rsidRPr="00B22187">
              <w:rPr>
                <w:bCs/>
                <w:sz w:val="20"/>
                <w:szCs w:val="20"/>
              </w:rPr>
              <w:t>Płyn do odladzania samolotów  typ II</w:t>
            </w:r>
          </w:p>
        </w:tc>
        <w:tc>
          <w:tcPr>
            <w:tcW w:w="248" w:type="pct"/>
            <w:tcBorders>
              <w:top w:val="nil"/>
              <w:left w:val="nil"/>
              <w:bottom w:val="single" w:sz="4" w:space="0" w:color="auto"/>
              <w:right w:val="single" w:sz="4" w:space="0" w:color="auto"/>
            </w:tcBorders>
            <w:shd w:val="clear" w:color="000000" w:fill="FFFFFF"/>
            <w:vAlign w:val="center"/>
            <w:hideMark/>
          </w:tcPr>
          <w:p w14:paraId="2B4371FA" w14:textId="540E30BB"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55785617" w14:textId="526953D5" w:rsidR="00B22187" w:rsidRPr="00B22187" w:rsidRDefault="00B22187" w:rsidP="00B22187">
            <w:pPr>
              <w:jc w:val="center"/>
              <w:rPr>
                <w:sz w:val="20"/>
                <w:szCs w:val="20"/>
              </w:rPr>
            </w:pPr>
            <w:r w:rsidRPr="00B22187">
              <w:rPr>
                <w:bCs/>
                <w:sz w:val="20"/>
                <w:szCs w:val="20"/>
              </w:rPr>
              <w:t>AMS - 1428 H</w:t>
            </w:r>
          </w:p>
        </w:tc>
      </w:tr>
      <w:tr w:rsidR="00B22187" w:rsidRPr="000F2748" w14:paraId="0491180B"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7ACB149B" w14:textId="076FA567" w:rsidR="00B22187" w:rsidRPr="00B22187" w:rsidRDefault="00B22187" w:rsidP="00B22187">
            <w:pPr>
              <w:jc w:val="center"/>
              <w:rPr>
                <w:sz w:val="20"/>
                <w:szCs w:val="20"/>
              </w:rPr>
            </w:pPr>
            <w:r w:rsidRPr="00B22187">
              <w:rPr>
                <w:bCs/>
                <w:sz w:val="20"/>
                <w:szCs w:val="20"/>
              </w:rPr>
              <w:t>7</w:t>
            </w:r>
          </w:p>
        </w:tc>
        <w:tc>
          <w:tcPr>
            <w:tcW w:w="2784" w:type="pct"/>
            <w:tcBorders>
              <w:top w:val="nil"/>
              <w:left w:val="nil"/>
              <w:bottom w:val="single" w:sz="4" w:space="0" w:color="auto"/>
              <w:right w:val="single" w:sz="4" w:space="0" w:color="auto"/>
            </w:tcBorders>
            <w:shd w:val="clear" w:color="000000" w:fill="FFFFFF"/>
            <w:vAlign w:val="center"/>
            <w:hideMark/>
          </w:tcPr>
          <w:p w14:paraId="5BE2736C" w14:textId="7F82AEA5" w:rsidR="00B22187" w:rsidRPr="00B22187" w:rsidRDefault="00B22187" w:rsidP="00B22187">
            <w:pPr>
              <w:rPr>
                <w:sz w:val="20"/>
                <w:szCs w:val="20"/>
              </w:rPr>
            </w:pPr>
            <w:r w:rsidRPr="00B22187">
              <w:rPr>
                <w:bCs/>
                <w:sz w:val="20"/>
                <w:szCs w:val="20"/>
              </w:rPr>
              <w:t xml:space="preserve">Olej klasy SAE 50 do tłokowych silników lotniczych </w:t>
            </w:r>
            <w:r w:rsidRPr="00B22187">
              <w:rPr>
                <w:bCs/>
                <w:sz w:val="20"/>
                <w:szCs w:val="20"/>
              </w:rPr>
              <w:br/>
              <w:t>(np. Aeroshell Oil 100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1972CC7B" w14:textId="7B3CEF91"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641B40C8" w14:textId="2EDDE09F" w:rsidR="00B22187" w:rsidRPr="00B22187" w:rsidRDefault="00B22187" w:rsidP="00B22187">
            <w:pPr>
              <w:jc w:val="center"/>
              <w:rPr>
                <w:sz w:val="20"/>
                <w:szCs w:val="20"/>
              </w:rPr>
            </w:pPr>
            <w:r w:rsidRPr="00B22187">
              <w:rPr>
                <w:bCs/>
                <w:sz w:val="20"/>
                <w:szCs w:val="20"/>
              </w:rPr>
              <w:t>SAE J1966:2020</w:t>
            </w:r>
            <w:r w:rsidRPr="00B22187">
              <w:rPr>
                <w:bCs/>
                <w:sz w:val="20"/>
                <w:szCs w:val="20"/>
              </w:rPr>
              <w:br/>
              <w:t>kod NATO O-117</w:t>
            </w:r>
          </w:p>
        </w:tc>
      </w:tr>
      <w:tr w:rsidR="00B22187" w:rsidRPr="000F2748" w14:paraId="6020AFA7"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4D541A3D" w14:textId="223E2FB1" w:rsidR="00B22187" w:rsidRPr="00B22187" w:rsidRDefault="00B22187" w:rsidP="00B22187">
            <w:pPr>
              <w:jc w:val="center"/>
              <w:rPr>
                <w:sz w:val="20"/>
                <w:szCs w:val="20"/>
              </w:rPr>
            </w:pPr>
            <w:r w:rsidRPr="00B22187">
              <w:rPr>
                <w:bCs/>
                <w:sz w:val="20"/>
                <w:szCs w:val="20"/>
              </w:rPr>
              <w:t>8</w:t>
            </w:r>
          </w:p>
        </w:tc>
        <w:tc>
          <w:tcPr>
            <w:tcW w:w="2784" w:type="pct"/>
            <w:tcBorders>
              <w:top w:val="nil"/>
              <w:left w:val="nil"/>
              <w:bottom w:val="single" w:sz="4" w:space="0" w:color="auto"/>
              <w:right w:val="single" w:sz="4" w:space="0" w:color="auto"/>
            </w:tcBorders>
            <w:shd w:val="clear" w:color="000000" w:fill="FFFFFF"/>
            <w:vAlign w:val="center"/>
            <w:hideMark/>
          </w:tcPr>
          <w:p w14:paraId="2E7F7180" w14:textId="285D74D8" w:rsidR="00B22187" w:rsidRPr="00B22187" w:rsidRDefault="00B22187" w:rsidP="00B22187">
            <w:pPr>
              <w:rPr>
                <w:sz w:val="20"/>
                <w:szCs w:val="20"/>
              </w:rPr>
            </w:pPr>
            <w:r w:rsidRPr="00B22187">
              <w:rPr>
                <w:bCs/>
                <w:sz w:val="20"/>
                <w:szCs w:val="20"/>
              </w:rPr>
              <w:t xml:space="preserve">Olej mineralny do turbinowych silników lotniczych </w:t>
            </w:r>
            <w:r w:rsidRPr="00B22187">
              <w:rPr>
                <w:bCs/>
                <w:sz w:val="20"/>
                <w:szCs w:val="20"/>
              </w:rPr>
              <w:br/>
              <w:t>(np. Turbonycoil 321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6A31FF15" w14:textId="6B6A24EC"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1B13C2B1" w14:textId="36F9A744" w:rsidR="00B22187" w:rsidRPr="00B22187" w:rsidRDefault="00B22187" w:rsidP="00B22187">
            <w:pPr>
              <w:jc w:val="center"/>
              <w:rPr>
                <w:sz w:val="20"/>
                <w:szCs w:val="20"/>
              </w:rPr>
            </w:pPr>
            <w:r w:rsidRPr="00B22187">
              <w:rPr>
                <w:bCs/>
                <w:sz w:val="20"/>
                <w:szCs w:val="20"/>
              </w:rPr>
              <w:t xml:space="preserve">NO-91-A223:2006 </w:t>
            </w:r>
            <w:r w:rsidRPr="00B22187">
              <w:rPr>
                <w:bCs/>
                <w:sz w:val="20"/>
                <w:szCs w:val="20"/>
              </w:rPr>
              <w:br/>
              <w:t>kod NATO O-135</w:t>
            </w:r>
          </w:p>
        </w:tc>
      </w:tr>
      <w:tr w:rsidR="00B22187" w:rsidRPr="000F2748" w14:paraId="09F22862"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60FF9213" w14:textId="6ECA6401" w:rsidR="00B22187" w:rsidRPr="00B22187" w:rsidRDefault="00B22187" w:rsidP="00B22187">
            <w:pPr>
              <w:jc w:val="center"/>
              <w:rPr>
                <w:sz w:val="20"/>
                <w:szCs w:val="20"/>
              </w:rPr>
            </w:pPr>
            <w:r w:rsidRPr="00B22187">
              <w:rPr>
                <w:bCs/>
                <w:sz w:val="20"/>
                <w:szCs w:val="20"/>
              </w:rPr>
              <w:t>9</w:t>
            </w:r>
          </w:p>
        </w:tc>
        <w:tc>
          <w:tcPr>
            <w:tcW w:w="2784" w:type="pct"/>
            <w:tcBorders>
              <w:top w:val="nil"/>
              <w:left w:val="nil"/>
              <w:bottom w:val="single" w:sz="4" w:space="0" w:color="auto"/>
              <w:right w:val="single" w:sz="4" w:space="0" w:color="auto"/>
            </w:tcBorders>
            <w:shd w:val="clear" w:color="000000" w:fill="FFFFFF"/>
            <w:vAlign w:val="center"/>
            <w:hideMark/>
          </w:tcPr>
          <w:p w14:paraId="4793DF22" w14:textId="66F6823F" w:rsidR="00B22187" w:rsidRPr="00B22187" w:rsidRDefault="00B22187" w:rsidP="00B22187">
            <w:pPr>
              <w:rPr>
                <w:sz w:val="20"/>
                <w:szCs w:val="20"/>
              </w:rPr>
            </w:pPr>
            <w:r w:rsidRPr="00B22187">
              <w:rPr>
                <w:bCs/>
                <w:sz w:val="20"/>
                <w:szCs w:val="20"/>
              </w:rPr>
              <w:t>Syntetyczny turbinowy olej lotniczy klasy lepkościowej 5mm</w:t>
            </w:r>
            <w:r w:rsidRPr="00B22187">
              <w:rPr>
                <w:bCs/>
                <w:sz w:val="20"/>
                <w:szCs w:val="20"/>
                <w:vertAlign w:val="superscript"/>
              </w:rPr>
              <w:t>2</w:t>
            </w:r>
            <w:r w:rsidRPr="00B22187">
              <w:rPr>
                <w:bCs/>
                <w:sz w:val="20"/>
                <w:szCs w:val="20"/>
              </w:rPr>
              <w:t>/s (np. Aeroshell Turbine Oil 560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0EE3FB57" w14:textId="1772A656"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5B2DDFDE" w14:textId="291903B2" w:rsidR="00B22187" w:rsidRPr="00B22187" w:rsidRDefault="00B22187" w:rsidP="00B22187">
            <w:pPr>
              <w:jc w:val="center"/>
              <w:rPr>
                <w:sz w:val="20"/>
                <w:szCs w:val="20"/>
              </w:rPr>
            </w:pPr>
            <w:r w:rsidRPr="00B22187">
              <w:rPr>
                <w:bCs/>
                <w:sz w:val="20"/>
                <w:szCs w:val="20"/>
              </w:rPr>
              <w:t xml:space="preserve">MIL-PRF-23699 G (HTS) </w:t>
            </w:r>
            <w:r w:rsidRPr="00B22187">
              <w:rPr>
                <w:bCs/>
                <w:sz w:val="20"/>
                <w:szCs w:val="20"/>
              </w:rPr>
              <w:br/>
              <w:t>kod NATO O-154</w:t>
            </w:r>
          </w:p>
        </w:tc>
      </w:tr>
      <w:tr w:rsidR="00B22187" w:rsidRPr="000F2748" w14:paraId="67D2CD1E"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2A03FE30" w14:textId="4D76E3D7" w:rsidR="00B22187" w:rsidRPr="00B22187" w:rsidRDefault="00B22187" w:rsidP="00B22187">
            <w:pPr>
              <w:jc w:val="center"/>
              <w:rPr>
                <w:sz w:val="20"/>
                <w:szCs w:val="20"/>
              </w:rPr>
            </w:pPr>
            <w:r w:rsidRPr="00B22187">
              <w:rPr>
                <w:bCs/>
                <w:sz w:val="20"/>
                <w:szCs w:val="20"/>
              </w:rPr>
              <w:t>10</w:t>
            </w:r>
          </w:p>
        </w:tc>
        <w:tc>
          <w:tcPr>
            <w:tcW w:w="2784" w:type="pct"/>
            <w:tcBorders>
              <w:top w:val="nil"/>
              <w:left w:val="nil"/>
              <w:bottom w:val="single" w:sz="4" w:space="0" w:color="auto"/>
              <w:right w:val="single" w:sz="4" w:space="0" w:color="auto"/>
            </w:tcBorders>
            <w:shd w:val="clear" w:color="000000" w:fill="FFFFFF"/>
            <w:vAlign w:val="center"/>
            <w:hideMark/>
          </w:tcPr>
          <w:p w14:paraId="763B2EF5" w14:textId="1F2DE74A" w:rsidR="00B22187" w:rsidRPr="00B22187" w:rsidRDefault="00B22187" w:rsidP="00B22187">
            <w:pPr>
              <w:rPr>
                <w:sz w:val="20"/>
                <w:szCs w:val="20"/>
              </w:rPr>
            </w:pPr>
            <w:r w:rsidRPr="00B22187">
              <w:rPr>
                <w:bCs/>
                <w:sz w:val="20"/>
                <w:szCs w:val="20"/>
              </w:rPr>
              <w:t>Syntetyczny turbinowy olej lotniczy klasy lepkościowej 3mm</w:t>
            </w:r>
            <w:r w:rsidRPr="00B22187">
              <w:rPr>
                <w:bCs/>
                <w:sz w:val="20"/>
                <w:szCs w:val="20"/>
                <w:vertAlign w:val="superscript"/>
              </w:rPr>
              <w:t>2</w:t>
            </w:r>
            <w:r w:rsidRPr="00B22187">
              <w:rPr>
                <w:bCs/>
                <w:sz w:val="20"/>
                <w:szCs w:val="20"/>
              </w:rPr>
              <w:t>/s (np. Turbonycoil 160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57855DB2" w14:textId="3292791F"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326856B3" w14:textId="25D5DB10" w:rsidR="00B22187" w:rsidRPr="00B22187" w:rsidRDefault="00B22187" w:rsidP="00B22187">
            <w:pPr>
              <w:jc w:val="center"/>
              <w:rPr>
                <w:sz w:val="20"/>
                <w:szCs w:val="20"/>
              </w:rPr>
            </w:pPr>
            <w:r w:rsidRPr="00B22187">
              <w:rPr>
                <w:bCs/>
                <w:sz w:val="20"/>
                <w:szCs w:val="20"/>
              </w:rPr>
              <w:t xml:space="preserve">MIL-PRF-7808 M </w:t>
            </w:r>
            <w:r w:rsidRPr="00B22187">
              <w:rPr>
                <w:bCs/>
                <w:sz w:val="20"/>
                <w:szCs w:val="20"/>
              </w:rPr>
              <w:br/>
              <w:t>kod NATO O-148</w:t>
            </w:r>
          </w:p>
        </w:tc>
      </w:tr>
      <w:tr w:rsidR="00B22187" w:rsidRPr="000F2748" w14:paraId="1A68AAAC"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1D13EBAA" w14:textId="2CE16E07" w:rsidR="00B22187" w:rsidRPr="00B22187" w:rsidRDefault="00B22187" w:rsidP="00B22187">
            <w:pPr>
              <w:jc w:val="center"/>
              <w:rPr>
                <w:sz w:val="20"/>
                <w:szCs w:val="20"/>
              </w:rPr>
            </w:pPr>
            <w:r w:rsidRPr="00B22187">
              <w:rPr>
                <w:bCs/>
                <w:sz w:val="20"/>
                <w:szCs w:val="20"/>
              </w:rPr>
              <w:t>11</w:t>
            </w:r>
          </w:p>
        </w:tc>
        <w:tc>
          <w:tcPr>
            <w:tcW w:w="2784" w:type="pct"/>
            <w:tcBorders>
              <w:top w:val="nil"/>
              <w:left w:val="nil"/>
              <w:bottom w:val="single" w:sz="4" w:space="0" w:color="auto"/>
              <w:right w:val="single" w:sz="4" w:space="0" w:color="auto"/>
            </w:tcBorders>
            <w:shd w:val="clear" w:color="000000" w:fill="FFFFFF"/>
            <w:vAlign w:val="center"/>
            <w:hideMark/>
          </w:tcPr>
          <w:p w14:paraId="2044A496" w14:textId="3884FB2F" w:rsidR="00B22187" w:rsidRPr="00B22187" w:rsidRDefault="00B22187" w:rsidP="00B22187">
            <w:pPr>
              <w:rPr>
                <w:sz w:val="20"/>
                <w:szCs w:val="20"/>
              </w:rPr>
            </w:pPr>
            <w:r w:rsidRPr="00B22187">
              <w:rPr>
                <w:bCs/>
                <w:sz w:val="20"/>
                <w:szCs w:val="20"/>
              </w:rPr>
              <w:t>Syntetyczny turbinowy olej lotniczy klasy lepkościowej 5mm</w:t>
            </w:r>
            <w:r w:rsidRPr="00B22187">
              <w:rPr>
                <w:bCs/>
                <w:sz w:val="20"/>
                <w:szCs w:val="20"/>
                <w:vertAlign w:val="superscript"/>
              </w:rPr>
              <w:t>2</w:t>
            </w:r>
            <w:r w:rsidRPr="00B22187">
              <w:rPr>
                <w:bCs/>
                <w:sz w:val="20"/>
                <w:szCs w:val="20"/>
              </w:rPr>
              <w:t>/s (np. Aeroshell Turbine Oil 500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046AE171" w14:textId="38AEE188"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13576274" w14:textId="629B2BF1" w:rsidR="00B22187" w:rsidRPr="00B22187" w:rsidRDefault="00B22187" w:rsidP="00B22187">
            <w:pPr>
              <w:jc w:val="center"/>
              <w:rPr>
                <w:sz w:val="20"/>
                <w:szCs w:val="20"/>
              </w:rPr>
            </w:pPr>
            <w:r w:rsidRPr="00B22187">
              <w:rPr>
                <w:bCs/>
                <w:sz w:val="20"/>
                <w:szCs w:val="20"/>
              </w:rPr>
              <w:t xml:space="preserve">MIL-PRF-23699 G (STD)  </w:t>
            </w:r>
            <w:r w:rsidRPr="00B22187">
              <w:rPr>
                <w:bCs/>
                <w:sz w:val="20"/>
                <w:szCs w:val="20"/>
              </w:rPr>
              <w:br/>
              <w:t>kod NATO O-156</w:t>
            </w:r>
          </w:p>
        </w:tc>
      </w:tr>
      <w:tr w:rsidR="00B22187" w:rsidRPr="000F2748" w14:paraId="02455288"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3C685A9B" w14:textId="5505B3BE" w:rsidR="00B22187" w:rsidRPr="00B22187" w:rsidRDefault="00B22187" w:rsidP="00B22187">
            <w:pPr>
              <w:jc w:val="center"/>
              <w:rPr>
                <w:sz w:val="20"/>
                <w:szCs w:val="20"/>
              </w:rPr>
            </w:pPr>
            <w:r w:rsidRPr="00B22187">
              <w:rPr>
                <w:bCs/>
                <w:sz w:val="20"/>
                <w:szCs w:val="20"/>
              </w:rPr>
              <w:t>12</w:t>
            </w:r>
          </w:p>
        </w:tc>
        <w:tc>
          <w:tcPr>
            <w:tcW w:w="2784" w:type="pct"/>
            <w:tcBorders>
              <w:top w:val="nil"/>
              <w:left w:val="nil"/>
              <w:bottom w:val="single" w:sz="4" w:space="0" w:color="auto"/>
              <w:right w:val="single" w:sz="4" w:space="0" w:color="auto"/>
            </w:tcBorders>
            <w:shd w:val="clear" w:color="000000" w:fill="FFFFFF"/>
            <w:vAlign w:val="center"/>
            <w:hideMark/>
          </w:tcPr>
          <w:p w14:paraId="0A68C926" w14:textId="207E73A1" w:rsidR="00B22187" w:rsidRPr="00B22187" w:rsidRDefault="00B22187" w:rsidP="00B22187">
            <w:pPr>
              <w:rPr>
                <w:sz w:val="20"/>
                <w:szCs w:val="20"/>
              </w:rPr>
            </w:pPr>
            <w:r w:rsidRPr="00B22187">
              <w:rPr>
                <w:bCs/>
                <w:sz w:val="20"/>
                <w:szCs w:val="20"/>
              </w:rPr>
              <w:t>Syntetyczny olej węglowodorowy do turbinowych silników lotniczych (np.Turbonycoil 210A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70F96C4D" w14:textId="1D7DA017"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2BBCBA56" w14:textId="1E337811" w:rsidR="00B22187" w:rsidRPr="00B22187" w:rsidRDefault="00B22187" w:rsidP="00B22187">
            <w:pPr>
              <w:jc w:val="center"/>
              <w:rPr>
                <w:sz w:val="20"/>
                <w:szCs w:val="20"/>
              </w:rPr>
            </w:pPr>
            <w:r w:rsidRPr="00B22187">
              <w:rPr>
                <w:bCs/>
                <w:sz w:val="20"/>
                <w:szCs w:val="20"/>
              </w:rPr>
              <w:t xml:space="preserve">NO-91-A244:2019 </w:t>
            </w:r>
            <w:r w:rsidRPr="00B22187">
              <w:rPr>
                <w:bCs/>
                <w:sz w:val="20"/>
                <w:szCs w:val="20"/>
              </w:rPr>
              <w:br/>
              <w:t>kod MPS O-9161</w:t>
            </w:r>
          </w:p>
        </w:tc>
      </w:tr>
      <w:tr w:rsidR="00B22187" w:rsidRPr="000F2748" w14:paraId="33B09994"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387BE45A" w14:textId="7538433A" w:rsidR="00B22187" w:rsidRPr="00B22187" w:rsidRDefault="00B22187" w:rsidP="00B22187">
            <w:pPr>
              <w:jc w:val="center"/>
              <w:rPr>
                <w:sz w:val="20"/>
                <w:szCs w:val="20"/>
              </w:rPr>
            </w:pPr>
            <w:r w:rsidRPr="00B22187">
              <w:rPr>
                <w:bCs/>
                <w:sz w:val="20"/>
                <w:szCs w:val="20"/>
              </w:rPr>
              <w:t>13</w:t>
            </w:r>
          </w:p>
        </w:tc>
        <w:tc>
          <w:tcPr>
            <w:tcW w:w="2784" w:type="pct"/>
            <w:tcBorders>
              <w:top w:val="nil"/>
              <w:left w:val="nil"/>
              <w:bottom w:val="single" w:sz="4" w:space="0" w:color="auto"/>
              <w:right w:val="single" w:sz="4" w:space="0" w:color="auto"/>
            </w:tcBorders>
            <w:shd w:val="clear" w:color="000000" w:fill="FFFFFF"/>
            <w:vAlign w:val="center"/>
            <w:hideMark/>
          </w:tcPr>
          <w:p w14:paraId="03F42C57" w14:textId="3A0A755E" w:rsidR="00B22187" w:rsidRPr="00B22187" w:rsidRDefault="00B22187" w:rsidP="00B22187">
            <w:pPr>
              <w:rPr>
                <w:sz w:val="20"/>
                <w:szCs w:val="20"/>
              </w:rPr>
            </w:pPr>
            <w:r w:rsidRPr="00B22187">
              <w:rPr>
                <w:bCs/>
                <w:sz w:val="20"/>
                <w:szCs w:val="20"/>
              </w:rPr>
              <w:t>Olej syntetyczny do turbinowych silników lotniczych klasy lepkościowej 7,5mm</w:t>
            </w:r>
            <w:r w:rsidRPr="00B22187">
              <w:rPr>
                <w:bCs/>
                <w:sz w:val="20"/>
                <w:szCs w:val="20"/>
                <w:vertAlign w:val="superscript"/>
              </w:rPr>
              <w:t>2</w:t>
            </w:r>
            <w:r w:rsidRPr="00B22187">
              <w:rPr>
                <w:bCs/>
                <w:sz w:val="20"/>
                <w:szCs w:val="20"/>
              </w:rPr>
              <w:t>/s (np.Turbonycoil 35M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4955AF57" w14:textId="0720E1B3"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77347D1C" w14:textId="165B85DF" w:rsidR="00B22187" w:rsidRPr="00B22187" w:rsidRDefault="00B22187" w:rsidP="00B22187">
            <w:pPr>
              <w:jc w:val="center"/>
              <w:rPr>
                <w:sz w:val="20"/>
                <w:szCs w:val="20"/>
              </w:rPr>
            </w:pPr>
            <w:r w:rsidRPr="00B22187">
              <w:rPr>
                <w:bCs/>
                <w:sz w:val="20"/>
                <w:szCs w:val="20"/>
              </w:rPr>
              <w:t>NO-91-A234:2006</w:t>
            </w:r>
            <w:r w:rsidRPr="00B22187">
              <w:rPr>
                <w:bCs/>
                <w:sz w:val="20"/>
                <w:szCs w:val="20"/>
              </w:rPr>
              <w:br/>
              <w:t>kod NATO O-149</w:t>
            </w:r>
          </w:p>
        </w:tc>
      </w:tr>
      <w:tr w:rsidR="00B22187" w:rsidRPr="000F2748" w14:paraId="2240DE7F"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190086BA" w14:textId="2F46AA3A" w:rsidR="00B22187" w:rsidRPr="00B22187" w:rsidRDefault="00B22187" w:rsidP="00B22187">
            <w:pPr>
              <w:jc w:val="center"/>
              <w:rPr>
                <w:sz w:val="20"/>
                <w:szCs w:val="20"/>
              </w:rPr>
            </w:pPr>
            <w:r w:rsidRPr="00B22187">
              <w:rPr>
                <w:bCs/>
                <w:sz w:val="20"/>
                <w:szCs w:val="20"/>
              </w:rPr>
              <w:t>14</w:t>
            </w:r>
          </w:p>
        </w:tc>
        <w:tc>
          <w:tcPr>
            <w:tcW w:w="2784" w:type="pct"/>
            <w:tcBorders>
              <w:top w:val="nil"/>
              <w:left w:val="nil"/>
              <w:bottom w:val="single" w:sz="4" w:space="0" w:color="auto"/>
              <w:right w:val="single" w:sz="4" w:space="0" w:color="auto"/>
            </w:tcBorders>
            <w:shd w:val="clear" w:color="000000" w:fill="FFFFFF"/>
            <w:vAlign w:val="center"/>
            <w:hideMark/>
          </w:tcPr>
          <w:p w14:paraId="443D5DBE" w14:textId="4388034F" w:rsidR="00B22187" w:rsidRPr="00B22187" w:rsidRDefault="00B22187" w:rsidP="00B22187">
            <w:pPr>
              <w:rPr>
                <w:sz w:val="20"/>
                <w:szCs w:val="20"/>
              </w:rPr>
            </w:pPr>
            <w:r w:rsidRPr="00B22187">
              <w:rPr>
                <w:bCs/>
                <w:sz w:val="20"/>
                <w:szCs w:val="20"/>
              </w:rPr>
              <w:t>Olej lotniczy klasy SAE 40 (np. Olej Turbonycoil 307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01422981" w14:textId="4AEA22EA"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623EE76B" w14:textId="25C10DAB" w:rsidR="00B22187" w:rsidRPr="00B22187" w:rsidRDefault="00B22187" w:rsidP="00B22187">
            <w:pPr>
              <w:jc w:val="center"/>
              <w:rPr>
                <w:sz w:val="20"/>
                <w:szCs w:val="20"/>
              </w:rPr>
            </w:pPr>
            <w:r w:rsidRPr="00B22187">
              <w:rPr>
                <w:bCs/>
                <w:sz w:val="20"/>
                <w:szCs w:val="20"/>
              </w:rPr>
              <w:t xml:space="preserve">NO-91-A247:2012 </w:t>
            </w:r>
            <w:r w:rsidRPr="00B22187">
              <w:rPr>
                <w:bCs/>
                <w:sz w:val="20"/>
                <w:szCs w:val="20"/>
              </w:rPr>
              <w:br/>
              <w:t>kod MPS O-9115</w:t>
            </w:r>
          </w:p>
        </w:tc>
      </w:tr>
      <w:tr w:rsidR="00B22187" w:rsidRPr="000F2748" w14:paraId="01BB5101"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2DA47F49" w14:textId="06BEF90F" w:rsidR="00B22187" w:rsidRPr="00B22187" w:rsidRDefault="00B22187" w:rsidP="00B22187">
            <w:pPr>
              <w:jc w:val="center"/>
              <w:rPr>
                <w:sz w:val="20"/>
                <w:szCs w:val="20"/>
              </w:rPr>
            </w:pPr>
            <w:r w:rsidRPr="00B22187">
              <w:rPr>
                <w:bCs/>
                <w:sz w:val="20"/>
                <w:szCs w:val="20"/>
              </w:rPr>
              <w:t>15</w:t>
            </w:r>
          </w:p>
        </w:tc>
        <w:tc>
          <w:tcPr>
            <w:tcW w:w="2784" w:type="pct"/>
            <w:tcBorders>
              <w:top w:val="nil"/>
              <w:left w:val="nil"/>
              <w:bottom w:val="single" w:sz="4" w:space="0" w:color="auto"/>
              <w:right w:val="single" w:sz="4" w:space="0" w:color="auto"/>
            </w:tcBorders>
            <w:shd w:val="clear" w:color="000000" w:fill="FFFFFF"/>
            <w:vAlign w:val="center"/>
            <w:hideMark/>
          </w:tcPr>
          <w:p w14:paraId="1AB3E27F" w14:textId="394235E8" w:rsidR="00B22187" w:rsidRPr="00B22187" w:rsidRDefault="00B22187" w:rsidP="00B22187">
            <w:pPr>
              <w:rPr>
                <w:sz w:val="20"/>
                <w:szCs w:val="20"/>
              </w:rPr>
            </w:pPr>
            <w:r w:rsidRPr="00B22187">
              <w:rPr>
                <w:bCs/>
                <w:sz w:val="20"/>
                <w:szCs w:val="20"/>
              </w:rPr>
              <w:t>Olej smarowy, ochronny, niskotemperaturowy (np. Aeroshell Fluid 18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0204E6DA" w14:textId="6DBABC42"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1118DBF7" w14:textId="20332BA2" w:rsidR="00B22187" w:rsidRPr="00B22187" w:rsidRDefault="00B22187" w:rsidP="00B22187">
            <w:pPr>
              <w:jc w:val="center"/>
              <w:rPr>
                <w:sz w:val="20"/>
                <w:szCs w:val="20"/>
              </w:rPr>
            </w:pPr>
            <w:r w:rsidRPr="00B22187">
              <w:rPr>
                <w:bCs/>
                <w:sz w:val="20"/>
                <w:szCs w:val="20"/>
              </w:rPr>
              <w:t xml:space="preserve">NO-91-A270:2008 </w:t>
            </w:r>
            <w:r w:rsidRPr="00B22187">
              <w:rPr>
                <w:bCs/>
                <w:sz w:val="20"/>
                <w:szCs w:val="20"/>
              </w:rPr>
              <w:br/>
              <w:t>kod NATO O-190</w:t>
            </w:r>
          </w:p>
        </w:tc>
      </w:tr>
      <w:tr w:rsidR="00B22187" w:rsidRPr="000F2748" w14:paraId="095FE421"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0A1F354F" w14:textId="1B3EFE48" w:rsidR="00B22187" w:rsidRPr="00B22187" w:rsidRDefault="00B22187" w:rsidP="00B22187">
            <w:pPr>
              <w:jc w:val="center"/>
              <w:rPr>
                <w:sz w:val="20"/>
                <w:szCs w:val="20"/>
              </w:rPr>
            </w:pPr>
            <w:r w:rsidRPr="00B22187">
              <w:rPr>
                <w:bCs/>
                <w:sz w:val="20"/>
                <w:szCs w:val="20"/>
              </w:rPr>
              <w:t>16</w:t>
            </w:r>
          </w:p>
        </w:tc>
        <w:tc>
          <w:tcPr>
            <w:tcW w:w="2784" w:type="pct"/>
            <w:tcBorders>
              <w:top w:val="nil"/>
              <w:left w:val="nil"/>
              <w:bottom w:val="single" w:sz="4" w:space="0" w:color="auto"/>
              <w:right w:val="single" w:sz="4" w:space="0" w:color="auto"/>
            </w:tcBorders>
            <w:shd w:val="clear" w:color="000000" w:fill="FFFFFF"/>
            <w:vAlign w:val="center"/>
            <w:hideMark/>
          </w:tcPr>
          <w:p w14:paraId="6A4CD60A" w14:textId="5905BAB3" w:rsidR="00B22187" w:rsidRPr="00B22187" w:rsidRDefault="00B22187" w:rsidP="00B22187">
            <w:pPr>
              <w:rPr>
                <w:sz w:val="20"/>
                <w:szCs w:val="20"/>
              </w:rPr>
            </w:pPr>
            <w:r w:rsidRPr="00B22187">
              <w:rPr>
                <w:bCs/>
                <w:sz w:val="20"/>
                <w:szCs w:val="20"/>
              </w:rPr>
              <w:t>Olej mineralny do turbinowych silników lotniczych (np. Aeroshell Turbine Oil 3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20BC3343" w14:textId="45ED0E69"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6F0762A2" w14:textId="0E511DEC" w:rsidR="00B22187" w:rsidRPr="00B22187" w:rsidRDefault="00B22187" w:rsidP="00B22187">
            <w:pPr>
              <w:jc w:val="center"/>
              <w:rPr>
                <w:sz w:val="20"/>
                <w:szCs w:val="20"/>
              </w:rPr>
            </w:pPr>
            <w:r w:rsidRPr="00B22187">
              <w:rPr>
                <w:bCs/>
                <w:sz w:val="20"/>
                <w:szCs w:val="20"/>
              </w:rPr>
              <w:t xml:space="preserve">DEF STAN 91-99 Issue 2 </w:t>
            </w:r>
            <w:r w:rsidRPr="00B22187">
              <w:rPr>
                <w:bCs/>
                <w:sz w:val="20"/>
                <w:szCs w:val="20"/>
              </w:rPr>
              <w:br/>
              <w:t>kod NATO O-135</w:t>
            </w:r>
          </w:p>
        </w:tc>
      </w:tr>
      <w:tr w:rsidR="00B22187" w:rsidRPr="000F2748" w14:paraId="124A4E22" w14:textId="77777777" w:rsidTr="00B22187">
        <w:trPr>
          <w:trHeight w:val="732"/>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3EBF8275" w14:textId="616BF850" w:rsidR="00B22187" w:rsidRPr="00B22187" w:rsidRDefault="00B22187" w:rsidP="00B22187">
            <w:pPr>
              <w:jc w:val="center"/>
              <w:rPr>
                <w:sz w:val="20"/>
                <w:szCs w:val="20"/>
              </w:rPr>
            </w:pPr>
            <w:r w:rsidRPr="00B22187">
              <w:rPr>
                <w:bCs/>
                <w:sz w:val="20"/>
                <w:szCs w:val="20"/>
              </w:rPr>
              <w:t>17</w:t>
            </w:r>
          </w:p>
        </w:tc>
        <w:tc>
          <w:tcPr>
            <w:tcW w:w="2784" w:type="pct"/>
            <w:tcBorders>
              <w:top w:val="nil"/>
              <w:left w:val="nil"/>
              <w:bottom w:val="single" w:sz="4" w:space="0" w:color="auto"/>
              <w:right w:val="single" w:sz="4" w:space="0" w:color="auto"/>
            </w:tcBorders>
            <w:shd w:val="clear" w:color="000000" w:fill="FFFFFF"/>
            <w:vAlign w:val="center"/>
            <w:hideMark/>
          </w:tcPr>
          <w:p w14:paraId="53FC8C62" w14:textId="61D0A351" w:rsidR="00B22187" w:rsidRPr="00B22187" w:rsidRDefault="00B22187" w:rsidP="00B22187">
            <w:pPr>
              <w:rPr>
                <w:sz w:val="20"/>
                <w:szCs w:val="20"/>
              </w:rPr>
            </w:pPr>
            <w:r w:rsidRPr="00B22187">
              <w:rPr>
                <w:bCs/>
                <w:sz w:val="20"/>
                <w:szCs w:val="20"/>
              </w:rPr>
              <w:t>Olej mineralny do turbinowych silników lotniczych (np. Aeroshell Turbine Oil 2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1AA26931" w14:textId="1DDF63D9"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63AA2B41" w14:textId="70150710" w:rsidR="00B22187" w:rsidRPr="00B22187" w:rsidRDefault="00B22187" w:rsidP="00B22187">
            <w:pPr>
              <w:jc w:val="center"/>
              <w:rPr>
                <w:sz w:val="20"/>
                <w:szCs w:val="20"/>
              </w:rPr>
            </w:pPr>
            <w:r w:rsidRPr="00B22187">
              <w:rPr>
                <w:bCs/>
                <w:sz w:val="20"/>
                <w:szCs w:val="20"/>
              </w:rPr>
              <w:t xml:space="preserve">MIL-PRF-6081E Grade 1010 </w:t>
            </w:r>
            <w:r w:rsidRPr="00B22187">
              <w:rPr>
                <w:bCs/>
                <w:sz w:val="20"/>
                <w:szCs w:val="20"/>
              </w:rPr>
              <w:br/>
              <w:t>kod NATO O-133</w:t>
            </w:r>
          </w:p>
        </w:tc>
      </w:tr>
      <w:tr w:rsidR="00B22187" w:rsidRPr="000F2748" w14:paraId="212024D5"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47A428F2" w14:textId="792C1020" w:rsidR="00B22187" w:rsidRPr="00B22187" w:rsidRDefault="00B22187" w:rsidP="00B22187">
            <w:pPr>
              <w:jc w:val="center"/>
              <w:rPr>
                <w:sz w:val="20"/>
                <w:szCs w:val="20"/>
              </w:rPr>
            </w:pPr>
            <w:r w:rsidRPr="00B22187">
              <w:rPr>
                <w:bCs/>
                <w:sz w:val="20"/>
                <w:szCs w:val="20"/>
              </w:rPr>
              <w:t>18</w:t>
            </w:r>
          </w:p>
        </w:tc>
        <w:tc>
          <w:tcPr>
            <w:tcW w:w="2784" w:type="pct"/>
            <w:tcBorders>
              <w:top w:val="single" w:sz="4" w:space="0" w:color="auto"/>
              <w:left w:val="nil"/>
              <w:bottom w:val="single" w:sz="4" w:space="0" w:color="auto"/>
              <w:right w:val="single" w:sz="4" w:space="0" w:color="auto"/>
            </w:tcBorders>
            <w:shd w:val="clear" w:color="000000" w:fill="FFFFFF"/>
            <w:vAlign w:val="center"/>
            <w:hideMark/>
          </w:tcPr>
          <w:p w14:paraId="7FC3A766" w14:textId="2DCC812E" w:rsidR="00B22187" w:rsidRPr="00B22187" w:rsidRDefault="00B22187" w:rsidP="00B22187">
            <w:pPr>
              <w:rPr>
                <w:sz w:val="20"/>
                <w:szCs w:val="20"/>
              </w:rPr>
            </w:pPr>
            <w:r w:rsidRPr="00B22187">
              <w:rPr>
                <w:bCs/>
                <w:sz w:val="20"/>
                <w:szCs w:val="20"/>
              </w:rPr>
              <w:t>Syntetyczny turbinowy olej lotniczy klasy lepkościowej 5 mm2/s, (np. olej Aeroshell Turbine Oil 555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0FF9EBF1" w14:textId="0EFCE5A6"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01DD4802" w14:textId="60DC5779" w:rsidR="00B22187" w:rsidRPr="00B22187" w:rsidRDefault="00B22187" w:rsidP="00B22187">
            <w:pPr>
              <w:jc w:val="center"/>
              <w:rPr>
                <w:sz w:val="20"/>
                <w:szCs w:val="20"/>
              </w:rPr>
            </w:pPr>
            <w:r w:rsidRPr="00B22187">
              <w:rPr>
                <w:bCs/>
                <w:sz w:val="20"/>
                <w:szCs w:val="20"/>
              </w:rPr>
              <w:t>DOD-PRF-85734A</w:t>
            </w:r>
            <w:r w:rsidRPr="00B22187">
              <w:rPr>
                <w:bCs/>
                <w:sz w:val="20"/>
                <w:szCs w:val="20"/>
              </w:rPr>
              <w:br/>
              <w:t>kod NATO O-160</w:t>
            </w:r>
          </w:p>
        </w:tc>
      </w:tr>
      <w:tr w:rsidR="00B22187" w:rsidRPr="000F2748" w14:paraId="6789C89A" w14:textId="77777777" w:rsidTr="00B22187">
        <w:trPr>
          <w:trHeight w:val="623"/>
        </w:trPr>
        <w:tc>
          <w:tcPr>
            <w:tcW w:w="36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31CA62" w14:textId="329BEE41" w:rsidR="00B22187" w:rsidRPr="00B22187" w:rsidRDefault="00B22187" w:rsidP="00B22187">
            <w:pPr>
              <w:jc w:val="center"/>
              <w:rPr>
                <w:sz w:val="20"/>
                <w:szCs w:val="20"/>
              </w:rPr>
            </w:pPr>
            <w:r w:rsidRPr="00B22187">
              <w:rPr>
                <w:bCs/>
                <w:sz w:val="20"/>
                <w:szCs w:val="20"/>
              </w:rPr>
              <w:lastRenderedPageBreak/>
              <w:t>19</w:t>
            </w:r>
          </w:p>
        </w:tc>
        <w:tc>
          <w:tcPr>
            <w:tcW w:w="2784" w:type="pct"/>
            <w:tcBorders>
              <w:top w:val="single" w:sz="4" w:space="0" w:color="auto"/>
              <w:left w:val="nil"/>
              <w:bottom w:val="single" w:sz="4" w:space="0" w:color="auto"/>
              <w:right w:val="single" w:sz="4" w:space="0" w:color="auto"/>
            </w:tcBorders>
            <w:shd w:val="clear" w:color="000000" w:fill="FFFFFF"/>
            <w:vAlign w:val="center"/>
            <w:hideMark/>
          </w:tcPr>
          <w:p w14:paraId="362DFBA0" w14:textId="388AE9D7" w:rsidR="00B22187" w:rsidRPr="00B22187" w:rsidRDefault="00B22187" w:rsidP="00B22187">
            <w:pPr>
              <w:rPr>
                <w:sz w:val="20"/>
                <w:szCs w:val="20"/>
              </w:rPr>
            </w:pPr>
            <w:r w:rsidRPr="00B22187">
              <w:rPr>
                <w:bCs/>
                <w:sz w:val="20"/>
                <w:szCs w:val="20"/>
              </w:rPr>
              <w:t>Hydrauliczny płyn syntetyczny (np.Aeroshell Fluid 31 lub równoważny)</w:t>
            </w:r>
          </w:p>
        </w:tc>
        <w:tc>
          <w:tcPr>
            <w:tcW w:w="248" w:type="pct"/>
            <w:tcBorders>
              <w:top w:val="single" w:sz="4" w:space="0" w:color="auto"/>
              <w:left w:val="nil"/>
              <w:bottom w:val="single" w:sz="4" w:space="0" w:color="auto"/>
              <w:right w:val="single" w:sz="4" w:space="0" w:color="auto"/>
            </w:tcBorders>
            <w:shd w:val="clear" w:color="000000" w:fill="FFFFFF"/>
            <w:vAlign w:val="center"/>
            <w:hideMark/>
          </w:tcPr>
          <w:p w14:paraId="1D1B03CA" w14:textId="74321ED6" w:rsidR="00B22187" w:rsidRPr="00B22187" w:rsidRDefault="00B22187" w:rsidP="00B22187">
            <w:pPr>
              <w:jc w:val="center"/>
              <w:rPr>
                <w:sz w:val="20"/>
                <w:szCs w:val="20"/>
              </w:rPr>
            </w:pPr>
            <w:r w:rsidRPr="00B22187">
              <w:rPr>
                <w:bCs/>
                <w:sz w:val="20"/>
                <w:szCs w:val="20"/>
              </w:rPr>
              <w:t>kg</w:t>
            </w:r>
          </w:p>
        </w:tc>
        <w:tc>
          <w:tcPr>
            <w:tcW w:w="1604" w:type="pct"/>
            <w:tcBorders>
              <w:top w:val="single" w:sz="4" w:space="0" w:color="auto"/>
              <w:left w:val="nil"/>
              <w:bottom w:val="single" w:sz="4" w:space="0" w:color="auto"/>
              <w:right w:val="single" w:sz="4" w:space="0" w:color="auto"/>
            </w:tcBorders>
            <w:shd w:val="clear" w:color="000000" w:fill="FFFFFF"/>
            <w:vAlign w:val="center"/>
            <w:hideMark/>
          </w:tcPr>
          <w:p w14:paraId="306D2DFB" w14:textId="44C19CD6" w:rsidR="00B22187" w:rsidRPr="00B22187" w:rsidRDefault="00B22187" w:rsidP="00B22187">
            <w:pPr>
              <w:jc w:val="center"/>
              <w:rPr>
                <w:sz w:val="20"/>
                <w:szCs w:val="20"/>
              </w:rPr>
            </w:pPr>
            <w:r w:rsidRPr="00B22187">
              <w:rPr>
                <w:bCs/>
                <w:sz w:val="20"/>
                <w:szCs w:val="20"/>
              </w:rPr>
              <w:t>MIL-PRF-83282 D</w:t>
            </w:r>
            <w:r w:rsidRPr="00B22187">
              <w:rPr>
                <w:bCs/>
                <w:sz w:val="20"/>
                <w:szCs w:val="20"/>
              </w:rPr>
              <w:br/>
              <w:t>kod NATO H-537</w:t>
            </w:r>
          </w:p>
        </w:tc>
      </w:tr>
      <w:tr w:rsidR="00B22187" w:rsidRPr="000F2748" w14:paraId="573E12D2"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2BE1B4A8" w14:textId="756C21F6" w:rsidR="00B22187" w:rsidRPr="00B22187" w:rsidRDefault="00B22187" w:rsidP="00B22187">
            <w:pPr>
              <w:jc w:val="center"/>
              <w:rPr>
                <w:sz w:val="20"/>
                <w:szCs w:val="20"/>
              </w:rPr>
            </w:pPr>
            <w:r w:rsidRPr="00B22187">
              <w:rPr>
                <w:bCs/>
                <w:sz w:val="20"/>
                <w:szCs w:val="20"/>
              </w:rPr>
              <w:t>20</w:t>
            </w:r>
          </w:p>
        </w:tc>
        <w:tc>
          <w:tcPr>
            <w:tcW w:w="2784" w:type="pct"/>
            <w:tcBorders>
              <w:top w:val="nil"/>
              <w:left w:val="nil"/>
              <w:bottom w:val="single" w:sz="4" w:space="0" w:color="auto"/>
              <w:right w:val="single" w:sz="4" w:space="0" w:color="auto"/>
            </w:tcBorders>
            <w:shd w:val="clear" w:color="000000" w:fill="FFFFFF"/>
            <w:vAlign w:val="center"/>
            <w:hideMark/>
          </w:tcPr>
          <w:p w14:paraId="0CDC5C6A" w14:textId="080EC7B0" w:rsidR="00B22187" w:rsidRPr="00B22187" w:rsidRDefault="00B22187" w:rsidP="00B22187">
            <w:pPr>
              <w:rPr>
                <w:sz w:val="20"/>
                <w:szCs w:val="20"/>
              </w:rPr>
            </w:pPr>
            <w:r w:rsidRPr="00B22187">
              <w:rPr>
                <w:bCs/>
                <w:sz w:val="20"/>
                <w:szCs w:val="20"/>
              </w:rPr>
              <w:t>Mineralny olej smarujący (np. Aeroshell Fluid 3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7CD1F7A4" w14:textId="7D495BC9"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1E164411" w14:textId="4AA88352" w:rsidR="00B22187" w:rsidRPr="00B22187" w:rsidRDefault="00B22187" w:rsidP="00B22187">
            <w:pPr>
              <w:jc w:val="center"/>
              <w:rPr>
                <w:sz w:val="20"/>
                <w:szCs w:val="20"/>
              </w:rPr>
            </w:pPr>
            <w:r w:rsidRPr="00B22187">
              <w:rPr>
                <w:bCs/>
                <w:sz w:val="20"/>
                <w:szCs w:val="20"/>
              </w:rPr>
              <w:t>MIL-PRF-7870E</w:t>
            </w:r>
            <w:r w:rsidRPr="00B22187">
              <w:rPr>
                <w:bCs/>
                <w:sz w:val="20"/>
                <w:szCs w:val="20"/>
              </w:rPr>
              <w:br/>
              <w:t>kod NATO O-142</w:t>
            </w:r>
          </w:p>
        </w:tc>
      </w:tr>
      <w:tr w:rsidR="00B22187" w:rsidRPr="000F2748" w14:paraId="4953E3C4"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0364E98B" w14:textId="72D7B727" w:rsidR="00B22187" w:rsidRPr="00B22187" w:rsidRDefault="00B22187" w:rsidP="00B22187">
            <w:pPr>
              <w:jc w:val="center"/>
              <w:rPr>
                <w:sz w:val="20"/>
                <w:szCs w:val="20"/>
              </w:rPr>
            </w:pPr>
            <w:r w:rsidRPr="00B22187">
              <w:rPr>
                <w:bCs/>
                <w:sz w:val="20"/>
                <w:szCs w:val="20"/>
              </w:rPr>
              <w:t>21</w:t>
            </w:r>
          </w:p>
        </w:tc>
        <w:tc>
          <w:tcPr>
            <w:tcW w:w="2784" w:type="pct"/>
            <w:tcBorders>
              <w:top w:val="nil"/>
              <w:left w:val="nil"/>
              <w:bottom w:val="single" w:sz="4" w:space="0" w:color="auto"/>
              <w:right w:val="single" w:sz="4" w:space="0" w:color="auto"/>
            </w:tcBorders>
            <w:shd w:val="clear" w:color="000000" w:fill="FFFFFF"/>
            <w:vAlign w:val="center"/>
            <w:hideMark/>
          </w:tcPr>
          <w:p w14:paraId="51603883" w14:textId="302A5B8A" w:rsidR="00B22187" w:rsidRPr="00B22187" w:rsidRDefault="00B22187" w:rsidP="00B22187">
            <w:pPr>
              <w:rPr>
                <w:sz w:val="20"/>
                <w:szCs w:val="20"/>
              </w:rPr>
            </w:pPr>
            <w:r w:rsidRPr="00B22187">
              <w:rPr>
                <w:bCs/>
                <w:sz w:val="20"/>
                <w:szCs w:val="20"/>
              </w:rPr>
              <w:t>Olej do szybkoobrotowych silników okrętowych (np. Marinol MW 50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7364CA36" w14:textId="6BA9C253"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7CAE6489" w14:textId="536A6304" w:rsidR="00B22187" w:rsidRPr="00B22187" w:rsidRDefault="00B22187" w:rsidP="00B22187">
            <w:pPr>
              <w:jc w:val="center"/>
              <w:rPr>
                <w:sz w:val="20"/>
                <w:szCs w:val="20"/>
              </w:rPr>
            </w:pPr>
            <w:r w:rsidRPr="00B22187">
              <w:rPr>
                <w:bCs/>
                <w:sz w:val="20"/>
                <w:szCs w:val="20"/>
              </w:rPr>
              <w:t xml:space="preserve">NO-91-A254:2019 </w:t>
            </w:r>
            <w:r w:rsidRPr="00B22187">
              <w:rPr>
                <w:bCs/>
                <w:sz w:val="20"/>
                <w:szCs w:val="20"/>
              </w:rPr>
              <w:br/>
              <w:t>kod MPS O-9276</w:t>
            </w:r>
          </w:p>
        </w:tc>
      </w:tr>
      <w:tr w:rsidR="00B22187" w:rsidRPr="000F2748" w14:paraId="01F37C2B"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3255A3C1" w14:textId="55C8241D" w:rsidR="00B22187" w:rsidRPr="00B22187" w:rsidRDefault="00B22187" w:rsidP="00B22187">
            <w:pPr>
              <w:jc w:val="center"/>
              <w:rPr>
                <w:sz w:val="20"/>
                <w:szCs w:val="20"/>
              </w:rPr>
            </w:pPr>
            <w:r w:rsidRPr="00B22187">
              <w:rPr>
                <w:bCs/>
                <w:sz w:val="20"/>
                <w:szCs w:val="20"/>
              </w:rPr>
              <w:t>22</w:t>
            </w:r>
          </w:p>
        </w:tc>
        <w:tc>
          <w:tcPr>
            <w:tcW w:w="2784" w:type="pct"/>
            <w:tcBorders>
              <w:top w:val="nil"/>
              <w:left w:val="nil"/>
              <w:bottom w:val="single" w:sz="4" w:space="0" w:color="auto"/>
              <w:right w:val="single" w:sz="4" w:space="0" w:color="auto"/>
            </w:tcBorders>
            <w:shd w:val="clear" w:color="000000" w:fill="FFFFFF"/>
            <w:vAlign w:val="center"/>
            <w:hideMark/>
          </w:tcPr>
          <w:p w14:paraId="1A77FCE1" w14:textId="7886EB23" w:rsidR="00B22187" w:rsidRPr="00B22187" w:rsidRDefault="00B22187" w:rsidP="00B22187">
            <w:pPr>
              <w:rPr>
                <w:sz w:val="20"/>
                <w:szCs w:val="20"/>
              </w:rPr>
            </w:pPr>
            <w:r w:rsidRPr="00B22187">
              <w:rPr>
                <w:bCs/>
                <w:sz w:val="20"/>
                <w:szCs w:val="20"/>
              </w:rPr>
              <w:t>Olej do silników okrętowych (np. Marinol RG 630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082D0E72" w14:textId="35D7301F"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438FE290" w14:textId="7E3483E8" w:rsidR="00B22187" w:rsidRPr="00B22187" w:rsidRDefault="00B22187" w:rsidP="00B22187">
            <w:pPr>
              <w:jc w:val="center"/>
              <w:rPr>
                <w:sz w:val="20"/>
                <w:szCs w:val="20"/>
              </w:rPr>
            </w:pPr>
            <w:r w:rsidRPr="00B22187">
              <w:rPr>
                <w:bCs/>
                <w:sz w:val="20"/>
                <w:szCs w:val="20"/>
              </w:rPr>
              <w:t xml:space="preserve">NO-91-A253:2010 </w:t>
            </w:r>
            <w:r w:rsidRPr="00B22187">
              <w:rPr>
                <w:bCs/>
                <w:sz w:val="20"/>
                <w:szCs w:val="20"/>
              </w:rPr>
              <w:br/>
              <w:t>kod MPS O-9274</w:t>
            </w:r>
          </w:p>
        </w:tc>
      </w:tr>
      <w:tr w:rsidR="00B22187" w:rsidRPr="000F2748" w14:paraId="73D6D083"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74EF2687" w14:textId="2A8C40EB" w:rsidR="00B22187" w:rsidRPr="00B22187" w:rsidRDefault="00B22187" w:rsidP="00B22187">
            <w:pPr>
              <w:jc w:val="center"/>
              <w:rPr>
                <w:sz w:val="20"/>
                <w:szCs w:val="20"/>
              </w:rPr>
            </w:pPr>
            <w:r w:rsidRPr="00B22187">
              <w:rPr>
                <w:bCs/>
                <w:sz w:val="20"/>
                <w:szCs w:val="20"/>
              </w:rPr>
              <w:t>23</w:t>
            </w:r>
          </w:p>
        </w:tc>
        <w:tc>
          <w:tcPr>
            <w:tcW w:w="2784" w:type="pct"/>
            <w:tcBorders>
              <w:top w:val="nil"/>
              <w:left w:val="nil"/>
              <w:bottom w:val="single" w:sz="4" w:space="0" w:color="auto"/>
              <w:right w:val="single" w:sz="4" w:space="0" w:color="auto"/>
            </w:tcBorders>
            <w:shd w:val="clear" w:color="000000" w:fill="FFFFFF"/>
            <w:vAlign w:val="center"/>
            <w:hideMark/>
          </w:tcPr>
          <w:p w14:paraId="15A60FFE" w14:textId="4E085D79" w:rsidR="00B22187" w:rsidRPr="00B22187" w:rsidRDefault="00B22187" w:rsidP="00B22187">
            <w:pPr>
              <w:rPr>
                <w:sz w:val="20"/>
                <w:szCs w:val="20"/>
              </w:rPr>
            </w:pPr>
            <w:r w:rsidRPr="00B22187">
              <w:rPr>
                <w:bCs/>
                <w:sz w:val="20"/>
                <w:szCs w:val="20"/>
              </w:rPr>
              <w:t>Olej do silników okrętowych (np. Marinol RG 1230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1EC052ED" w14:textId="65FF1437"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533A04CB" w14:textId="68DC9B58" w:rsidR="00B22187" w:rsidRPr="00B22187" w:rsidRDefault="00B22187" w:rsidP="00B22187">
            <w:pPr>
              <w:jc w:val="center"/>
              <w:rPr>
                <w:sz w:val="20"/>
                <w:szCs w:val="20"/>
              </w:rPr>
            </w:pPr>
            <w:r w:rsidRPr="00B22187">
              <w:rPr>
                <w:bCs/>
                <w:sz w:val="20"/>
                <w:szCs w:val="20"/>
              </w:rPr>
              <w:t xml:space="preserve">NO-91/A252:2010 </w:t>
            </w:r>
            <w:r w:rsidRPr="00B22187">
              <w:rPr>
                <w:bCs/>
                <w:sz w:val="20"/>
                <w:szCs w:val="20"/>
              </w:rPr>
              <w:br/>
              <w:t>kod MPS O-9275</w:t>
            </w:r>
          </w:p>
        </w:tc>
      </w:tr>
      <w:tr w:rsidR="00B22187" w:rsidRPr="000F2748" w14:paraId="0F9FE63F"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130A1998" w14:textId="2BD7D523" w:rsidR="00B22187" w:rsidRPr="00B22187" w:rsidRDefault="00B22187" w:rsidP="00B22187">
            <w:pPr>
              <w:jc w:val="center"/>
              <w:rPr>
                <w:sz w:val="20"/>
                <w:szCs w:val="20"/>
              </w:rPr>
            </w:pPr>
            <w:r w:rsidRPr="00B22187">
              <w:rPr>
                <w:bCs/>
                <w:sz w:val="20"/>
                <w:szCs w:val="20"/>
              </w:rPr>
              <w:t>24</w:t>
            </w:r>
          </w:p>
        </w:tc>
        <w:tc>
          <w:tcPr>
            <w:tcW w:w="2784" w:type="pct"/>
            <w:tcBorders>
              <w:top w:val="nil"/>
              <w:left w:val="nil"/>
              <w:bottom w:val="single" w:sz="4" w:space="0" w:color="auto"/>
              <w:right w:val="single" w:sz="4" w:space="0" w:color="auto"/>
            </w:tcBorders>
            <w:shd w:val="clear" w:color="000000" w:fill="FFFFFF"/>
            <w:vAlign w:val="center"/>
            <w:hideMark/>
          </w:tcPr>
          <w:p w14:paraId="05849432" w14:textId="4DC2E7DD" w:rsidR="00B22187" w:rsidRPr="00B22187" w:rsidRDefault="00B22187" w:rsidP="00B22187">
            <w:pPr>
              <w:rPr>
                <w:sz w:val="20"/>
                <w:szCs w:val="20"/>
              </w:rPr>
            </w:pPr>
            <w:r w:rsidRPr="00B22187">
              <w:rPr>
                <w:bCs/>
                <w:sz w:val="20"/>
                <w:szCs w:val="20"/>
              </w:rPr>
              <w:t>Olej do silników okrętowych (np. Marinol RG 1240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4A35E993" w14:textId="1AA2833A"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114E9B13" w14:textId="44B505FE" w:rsidR="00B22187" w:rsidRPr="00B22187" w:rsidRDefault="00B22187" w:rsidP="00B22187">
            <w:pPr>
              <w:jc w:val="center"/>
              <w:rPr>
                <w:sz w:val="20"/>
                <w:szCs w:val="20"/>
              </w:rPr>
            </w:pPr>
            <w:r w:rsidRPr="00B22187">
              <w:rPr>
                <w:bCs/>
                <w:sz w:val="20"/>
                <w:szCs w:val="20"/>
              </w:rPr>
              <w:t xml:space="preserve">NO-91-A252:2019 </w:t>
            </w:r>
            <w:r w:rsidRPr="00B22187">
              <w:rPr>
                <w:bCs/>
                <w:sz w:val="20"/>
                <w:szCs w:val="20"/>
              </w:rPr>
              <w:br/>
              <w:t>kod MPS O-9279</w:t>
            </w:r>
          </w:p>
        </w:tc>
      </w:tr>
      <w:tr w:rsidR="00B22187" w:rsidRPr="000F2748" w14:paraId="784F2F3C"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0450B729" w14:textId="5A553947" w:rsidR="00B22187" w:rsidRPr="00B22187" w:rsidRDefault="00B22187" w:rsidP="00B22187">
            <w:pPr>
              <w:jc w:val="center"/>
              <w:rPr>
                <w:sz w:val="20"/>
                <w:szCs w:val="20"/>
              </w:rPr>
            </w:pPr>
            <w:r w:rsidRPr="00B22187">
              <w:rPr>
                <w:bCs/>
                <w:sz w:val="20"/>
                <w:szCs w:val="20"/>
              </w:rPr>
              <w:t>25</w:t>
            </w:r>
          </w:p>
        </w:tc>
        <w:tc>
          <w:tcPr>
            <w:tcW w:w="2784" w:type="pct"/>
            <w:tcBorders>
              <w:top w:val="nil"/>
              <w:left w:val="nil"/>
              <w:bottom w:val="single" w:sz="4" w:space="0" w:color="auto"/>
              <w:right w:val="single" w:sz="4" w:space="0" w:color="auto"/>
            </w:tcBorders>
            <w:shd w:val="clear" w:color="000000" w:fill="FFFFFF"/>
            <w:vAlign w:val="center"/>
            <w:hideMark/>
          </w:tcPr>
          <w:p w14:paraId="278F632F" w14:textId="51DD989F" w:rsidR="00B22187" w:rsidRPr="00B22187" w:rsidRDefault="00B22187" w:rsidP="00B22187">
            <w:pPr>
              <w:rPr>
                <w:sz w:val="20"/>
                <w:szCs w:val="20"/>
              </w:rPr>
            </w:pPr>
            <w:r w:rsidRPr="00B22187">
              <w:rPr>
                <w:bCs/>
                <w:sz w:val="20"/>
                <w:szCs w:val="20"/>
              </w:rPr>
              <w:t>Olej do okrętowych silników spalinowych dużej mocy (np. Shell Gadinia 40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42DCB9E5" w14:textId="32674A76"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28D46C65" w14:textId="07897AAC" w:rsidR="00B22187" w:rsidRPr="00B22187" w:rsidRDefault="00B22187" w:rsidP="00B22187">
            <w:pPr>
              <w:jc w:val="center"/>
              <w:rPr>
                <w:sz w:val="20"/>
                <w:szCs w:val="20"/>
              </w:rPr>
            </w:pPr>
            <w:r w:rsidRPr="00B22187">
              <w:rPr>
                <w:bCs/>
                <w:sz w:val="20"/>
                <w:szCs w:val="20"/>
              </w:rPr>
              <w:t>MIL-PRF-9000 L(SH)</w:t>
            </w:r>
          </w:p>
        </w:tc>
      </w:tr>
      <w:tr w:rsidR="00B22187" w:rsidRPr="000F2748" w14:paraId="55B762FE"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10D41B1E" w14:textId="1E2A2DC8" w:rsidR="00B22187" w:rsidRPr="00B22187" w:rsidRDefault="00B22187" w:rsidP="00B22187">
            <w:pPr>
              <w:jc w:val="center"/>
              <w:rPr>
                <w:sz w:val="20"/>
                <w:szCs w:val="20"/>
              </w:rPr>
            </w:pPr>
            <w:r w:rsidRPr="00B22187">
              <w:rPr>
                <w:bCs/>
                <w:sz w:val="20"/>
                <w:szCs w:val="20"/>
              </w:rPr>
              <w:t>26</w:t>
            </w:r>
          </w:p>
        </w:tc>
        <w:tc>
          <w:tcPr>
            <w:tcW w:w="2784" w:type="pct"/>
            <w:tcBorders>
              <w:top w:val="nil"/>
              <w:left w:val="nil"/>
              <w:bottom w:val="single" w:sz="4" w:space="0" w:color="auto"/>
              <w:right w:val="single" w:sz="4" w:space="0" w:color="auto"/>
            </w:tcBorders>
            <w:shd w:val="clear" w:color="000000" w:fill="FFFFFF"/>
            <w:vAlign w:val="center"/>
            <w:hideMark/>
          </w:tcPr>
          <w:p w14:paraId="34210D5D" w14:textId="38E307D0" w:rsidR="00B22187" w:rsidRPr="00B22187" w:rsidRDefault="00B22187" w:rsidP="00B22187">
            <w:pPr>
              <w:rPr>
                <w:sz w:val="20"/>
                <w:szCs w:val="20"/>
              </w:rPr>
            </w:pPr>
            <w:r w:rsidRPr="00B22187">
              <w:rPr>
                <w:bCs/>
                <w:sz w:val="20"/>
                <w:szCs w:val="20"/>
              </w:rPr>
              <w:t>Syntetyczny turbinowy olej lotniczy klasy lepkościowej 5mm2/s o kodzie NATO O-156 (np. Turbonycoil 600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730A7CDA" w14:textId="7F18F58E"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7464AFC1" w14:textId="11402C83" w:rsidR="00B22187" w:rsidRPr="00B22187" w:rsidRDefault="00B22187" w:rsidP="00B22187">
            <w:pPr>
              <w:jc w:val="center"/>
              <w:rPr>
                <w:sz w:val="20"/>
                <w:szCs w:val="20"/>
              </w:rPr>
            </w:pPr>
            <w:r w:rsidRPr="00B22187">
              <w:rPr>
                <w:bCs/>
                <w:sz w:val="20"/>
                <w:szCs w:val="20"/>
              </w:rPr>
              <w:t>MIL-PRF-23699 G (STD)</w:t>
            </w:r>
            <w:r w:rsidRPr="00B22187">
              <w:rPr>
                <w:bCs/>
                <w:sz w:val="20"/>
                <w:szCs w:val="20"/>
              </w:rPr>
              <w:br/>
              <w:t>kod NATO O-156</w:t>
            </w:r>
          </w:p>
        </w:tc>
      </w:tr>
      <w:tr w:rsidR="00B22187" w:rsidRPr="000F2748" w14:paraId="336C5BBA"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775D890E" w14:textId="0095DE82" w:rsidR="00B22187" w:rsidRPr="00B22187" w:rsidRDefault="00B22187" w:rsidP="00B22187">
            <w:pPr>
              <w:jc w:val="center"/>
              <w:rPr>
                <w:sz w:val="20"/>
                <w:szCs w:val="20"/>
              </w:rPr>
            </w:pPr>
            <w:r w:rsidRPr="00B22187">
              <w:rPr>
                <w:bCs/>
                <w:sz w:val="20"/>
                <w:szCs w:val="20"/>
              </w:rPr>
              <w:t>27</w:t>
            </w:r>
          </w:p>
        </w:tc>
        <w:tc>
          <w:tcPr>
            <w:tcW w:w="2784" w:type="pct"/>
            <w:tcBorders>
              <w:top w:val="nil"/>
              <w:left w:val="nil"/>
              <w:bottom w:val="single" w:sz="4" w:space="0" w:color="auto"/>
              <w:right w:val="single" w:sz="4" w:space="0" w:color="auto"/>
            </w:tcBorders>
            <w:shd w:val="clear" w:color="000000" w:fill="FFFFFF"/>
            <w:vAlign w:val="center"/>
            <w:hideMark/>
          </w:tcPr>
          <w:p w14:paraId="5A5FD5AC" w14:textId="7B0F7A1C" w:rsidR="00B22187" w:rsidRPr="00B22187" w:rsidRDefault="00B22187" w:rsidP="00B22187">
            <w:pPr>
              <w:rPr>
                <w:sz w:val="20"/>
                <w:szCs w:val="20"/>
              </w:rPr>
            </w:pPr>
            <w:r w:rsidRPr="00B22187">
              <w:rPr>
                <w:bCs/>
                <w:sz w:val="20"/>
                <w:szCs w:val="20"/>
              </w:rPr>
              <w:t>Olej hydrauliczny mineralny o kodzie NATO</w:t>
            </w:r>
            <w:r w:rsidRPr="00B22187">
              <w:rPr>
                <w:bCs/>
                <w:sz w:val="20"/>
                <w:szCs w:val="20"/>
              </w:rPr>
              <w:br/>
              <w:t xml:space="preserve"> H-515 (np. ORLEN OIL H-515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2994FD6E" w14:textId="0F57003A"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53CB258C" w14:textId="68301C72" w:rsidR="00B22187" w:rsidRPr="00B22187" w:rsidRDefault="00B22187" w:rsidP="00B22187">
            <w:pPr>
              <w:jc w:val="center"/>
              <w:rPr>
                <w:sz w:val="20"/>
                <w:szCs w:val="20"/>
              </w:rPr>
            </w:pPr>
            <w:r w:rsidRPr="00B22187">
              <w:rPr>
                <w:bCs/>
                <w:sz w:val="20"/>
                <w:szCs w:val="20"/>
              </w:rPr>
              <w:t>NO-91-A202:2019</w:t>
            </w:r>
            <w:r w:rsidRPr="00B22187">
              <w:rPr>
                <w:bCs/>
                <w:sz w:val="20"/>
                <w:szCs w:val="20"/>
              </w:rPr>
              <w:br/>
              <w:t>kod NATO H-515</w:t>
            </w:r>
          </w:p>
        </w:tc>
      </w:tr>
      <w:tr w:rsidR="00B22187" w:rsidRPr="000F2748" w14:paraId="73E2C636"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5F07CFAD" w14:textId="22BBFAE9" w:rsidR="00B22187" w:rsidRPr="00B22187" w:rsidRDefault="00B22187" w:rsidP="00B22187">
            <w:pPr>
              <w:jc w:val="center"/>
              <w:rPr>
                <w:sz w:val="20"/>
                <w:szCs w:val="20"/>
              </w:rPr>
            </w:pPr>
            <w:r w:rsidRPr="00B22187">
              <w:rPr>
                <w:bCs/>
                <w:sz w:val="20"/>
                <w:szCs w:val="20"/>
              </w:rPr>
              <w:t>28</w:t>
            </w:r>
          </w:p>
        </w:tc>
        <w:tc>
          <w:tcPr>
            <w:tcW w:w="2784" w:type="pct"/>
            <w:tcBorders>
              <w:top w:val="nil"/>
              <w:left w:val="nil"/>
              <w:bottom w:val="single" w:sz="4" w:space="0" w:color="auto"/>
              <w:right w:val="single" w:sz="4" w:space="0" w:color="auto"/>
            </w:tcBorders>
            <w:shd w:val="clear" w:color="000000" w:fill="FFFFFF"/>
            <w:vAlign w:val="center"/>
            <w:hideMark/>
          </w:tcPr>
          <w:p w14:paraId="49B70946" w14:textId="201AC583" w:rsidR="00B22187" w:rsidRPr="00B22187" w:rsidRDefault="00B22187" w:rsidP="00B22187">
            <w:pPr>
              <w:rPr>
                <w:sz w:val="20"/>
                <w:szCs w:val="20"/>
              </w:rPr>
            </w:pPr>
            <w:r w:rsidRPr="00B22187">
              <w:rPr>
                <w:bCs/>
                <w:sz w:val="20"/>
                <w:szCs w:val="20"/>
              </w:rPr>
              <w:t>Syntetyczny turbinowy olej lotniczy klasy lepkościowej 5mm2/s o kodzie NATO O-156 (np. Mobil Jet Oil II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0DEB8BB7" w14:textId="3A851670"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205B9152" w14:textId="768265AC" w:rsidR="00B22187" w:rsidRPr="00B22187" w:rsidRDefault="00B22187" w:rsidP="00B22187">
            <w:pPr>
              <w:jc w:val="center"/>
              <w:rPr>
                <w:sz w:val="20"/>
                <w:szCs w:val="20"/>
              </w:rPr>
            </w:pPr>
            <w:r w:rsidRPr="00B22187">
              <w:rPr>
                <w:bCs/>
                <w:sz w:val="20"/>
                <w:szCs w:val="20"/>
              </w:rPr>
              <w:t>MIL-PRF-23699 G (STD)</w:t>
            </w:r>
            <w:r w:rsidRPr="00B22187">
              <w:rPr>
                <w:bCs/>
                <w:sz w:val="20"/>
                <w:szCs w:val="20"/>
              </w:rPr>
              <w:br/>
              <w:t>kod NATO O-156</w:t>
            </w:r>
          </w:p>
        </w:tc>
      </w:tr>
      <w:tr w:rsidR="00B22187" w:rsidRPr="000F2748" w14:paraId="19C15245"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5DDAF423" w14:textId="63F85F1A" w:rsidR="00B22187" w:rsidRPr="00B22187" w:rsidRDefault="00B22187" w:rsidP="00B22187">
            <w:pPr>
              <w:jc w:val="center"/>
              <w:rPr>
                <w:sz w:val="20"/>
                <w:szCs w:val="20"/>
              </w:rPr>
            </w:pPr>
            <w:r w:rsidRPr="00B22187">
              <w:rPr>
                <w:bCs/>
                <w:sz w:val="20"/>
                <w:szCs w:val="20"/>
              </w:rPr>
              <w:t>29</w:t>
            </w:r>
          </w:p>
        </w:tc>
        <w:tc>
          <w:tcPr>
            <w:tcW w:w="2784" w:type="pct"/>
            <w:tcBorders>
              <w:top w:val="nil"/>
              <w:left w:val="nil"/>
              <w:bottom w:val="single" w:sz="4" w:space="0" w:color="auto"/>
              <w:right w:val="single" w:sz="4" w:space="0" w:color="auto"/>
            </w:tcBorders>
            <w:shd w:val="clear" w:color="000000" w:fill="FFFFFF"/>
            <w:vAlign w:val="center"/>
            <w:hideMark/>
          </w:tcPr>
          <w:p w14:paraId="33D4B98F" w14:textId="2BAF450B" w:rsidR="00B22187" w:rsidRPr="00B22187" w:rsidRDefault="00B22187" w:rsidP="00B22187">
            <w:pPr>
              <w:rPr>
                <w:sz w:val="20"/>
                <w:szCs w:val="20"/>
              </w:rPr>
            </w:pPr>
            <w:r w:rsidRPr="00B22187">
              <w:rPr>
                <w:bCs/>
                <w:sz w:val="20"/>
                <w:szCs w:val="20"/>
              </w:rPr>
              <w:t>Olej mineralny do turbinowych silników lotniczych (np. Aero Shell Turbine Oil 3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02DF6A6F" w14:textId="4277A352"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5002E2BD" w14:textId="4FE996B6" w:rsidR="00B22187" w:rsidRPr="00B22187" w:rsidRDefault="00B22187" w:rsidP="00B22187">
            <w:pPr>
              <w:jc w:val="center"/>
              <w:rPr>
                <w:sz w:val="20"/>
                <w:szCs w:val="20"/>
              </w:rPr>
            </w:pPr>
            <w:r w:rsidRPr="00B22187">
              <w:rPr>
                <w:bCs/>
                <w:sz w:val="20"/>
                <w:szCs w:val="20"/>
              </w:rPr>
              <w:t>DEF-STAN 91-99 Issue 2</w:t>
            </w:r>
            <w:r w:rsidRPr="00B22187">
              <w:rPr>
                <w:bCs/>
                <w:sz w:val="20"/>
                <w:szCs w:val="20"/>
              </w:rPr>
              <w:br/>
              <w:t xml:space="preserve"> NATO O-135</w:t>
            </w:r>
          </w:p>
        </w:tc>
      </w:tr>
      <w:tr w:rsidR="00B22187" w:rsidRPr="000F2748" w14:paraId="7DC2D080" w14:textId="77777777" w:rsidTr="000F2748">
        <w:trPr>
          <w:trHeight w:val="360"/>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87DD0DF" w14:textId="087574D7" w:rsidR="00B22187" w:rsidRPr="00B22187" w:rsidRDefault="00B22187" w:rsidP="00B22187">
            <w:pPr>
              <w:jc w:val="center"/>
              <w:rPr>
                <w:b/>
                <w:bCs/>
                <w:sz w:val="20"/>
                <w:szCs w:val="20"/>
              </w:rPr>
            </w:pPr>
            <w:r w:rsidRPr="00B22187">
              <w:rPr>
                <w:b/>
                <w:sz w:val="20"/>
                <w:szCs w:val="20"/>
              </w:rPr>
              <w:t>Smary plastyczne</w:t>
            </w:r>
          </w:p>
        </w:tc>
      </w:tr>
      <w:tr w:rsidR="00B22187" w:rsidRPr="000F2748" w14:paraId="7E11B1FD"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35C5C85E" w14:textId="0B5542C3" w:rsidR="00B22187" w:rsidRPr="00B22187" w:rsidRDefault="00B22187" w:rsidP="00B22187">
            <w:pPr>
              <w:jc w:val="center"/>
              <w:rPr>
                <w:sz w:val="20"/>
                <w:szCs w:val="20"/>
              </w:rPr>
            </w:pPr>
            <w:r w:rsidRPr="00B22187">
              <w:rPr>
                <w:bCs/>
                <w:sz w:val="20"/>
                <w:szCs w:val="20"/>
              </w:rPr>
              <w:t>30</w:t>
            </w:r>
          </w:p>
        </w:tc>
        <w:tc>
          <w:tcPr>
            <w:tcW w:w="2784" w:type="pct"/>
            <w:tcBorders>
              <w:top w:val="nil"/>
              <w:left w:val="nil"/>
              <w:bottom w:val="single" w:sz="4" w:space="0" w:color="auto"/>
              <w:right w:val="single" w:sz="4" w:space="0" w:color="auto"/>
            </w:tcBorders>
            <w:shd w:val="clear" w:color="000000" w:fill="FFFFFF"/>
            <w:vAlign w:val="center"/>
            <w:hideMark/>
          </w:tcPr>
          <w:p w14:paraId="7FA4A060" w14:textId="4984D1E6" w:rsidR="00B22187" w:rsidRPr="00B22187" w:rsidRDefault="00B22187" w:rsidP="00B22187">
            <w:pPr>
              <w:rPr>
                <w:sz w:val="20"/>
                <w:szCs w:val="20"/>
              </w:rPr>
            </w:pPr>
            <w:r w:rsidRPr="00B22187">
              <w:rPr>
                <w:bCs/>
                <w:sz w:val="20"/>
                <w:szCs w:val="20"/>
              </w:rPr>
              <w:t>Wielofunkcyjny smar lotniczy</w:t>
            </w:r>
          </w:p>
        </w:tc>
        <w:tc>
          <w:tcPr>
            <w:tcW w:w="248" w:type="pct"/>
            <w:tcBorders>
              <w:top w:val="nil"/>
              <w:left w:val="nil"/>
              <w:bottom w:val="single" w:sz="4" w:space="0" w:color="auto"/>
              <w:right w:val="single" w:sz="4" w:space="0" w:color="auto"/>
            </w:tcBorders>
            <w:shd w:val="clear" w:color="000000" w:fill="FFFFFF"/>
            <w:vAlign w:val="center"/>
            <w:hideMark/>
          </w:tcPr>
          <w:p w14:paraId="69A98818" w14:textId="362FAE27"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27D6FF6D" w14:textId="44D96C8D" w:rsidR="00B22187" w:rsidRPr="00B22187" w:rsidRDefault="00B22187" w:rsidP="00B22187">
            <w:pPr>
              <w:jc w:val="center"/>
              <w:rPr>
                <w:sz w:val="20"/>
                <w:szCs w:val="20"/>
              </w:rPr>
            </w:pPr>
            <w:r w:rsidRPr="00B22187">
              <w:rPr>
                <w:bCs/>
                <w:sz w:val="20"/>
                <w:szCs w:val="20"/>
              </w:rPr>
              <w:t>NO-91-A201:2015</w:t>
            </w:r>
            <w:r w:rsidRPr="00B22187">
              <w:rPr>
                <w:bCs/>
                <w:sz w:val="20"/>
                <w:szCs w:val="20"/>
              </w:rPr>
              <w:br/>
              <w:t>kod MPS G-9395</w:t>
            </w:r>
          </w:p>
        </w:tc>
      </w:tr>
      <w:tr w:rsidR="00B22187" w:rsidRPr="000F2748" w14:paraId="30DB2C68"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07E63C5C" w14:textId="2740E7D3" w:rsidR="00B22187" w:rsidRPr="00B22187" w:rsidRDefault="00B22187" w:rsidP="00B22187">
            <w:pPr>
              <w:jc w:val="center"/>
              <w:rPr>
                <w:sz w:val="20"/>
                <w:szCs w:val="20"/>
              </w:rPr>
            </w:pPr>
            <w:r w:rsidRPr="00B22187">
              <w:rPr>
                <w:bCs/>
                <w:sz w:val="20"/>
                <w:szCs w:val="20"/>
              </w:rPr>
              <w:t>31</w:t>
            </w:r>
          </w:p>
        </w:tc>
        <w:tc>
          <w:tcPr>
            <w:tcW w:w="2784" w:type="pct"/>
            <w:tcBorders>
              <w:top w:val="nil"/>
              <w:left w:val="nil"/>
              <w:bottom w:val="single" w:sz="4" w:space="0" w:color="auto"/>
              <w:right w:val="single" w:sz="4" w:space="0" w:color="auto"/>
            </w:tcBorders>
            <w:shd w:val="clear" w:color="000000" w:fill="FFFFFF"/>
            <w:vAlign w:val="center"/>
            <w:hideMark/>
          </w:tcPr>
          <w:p w14:paraId="26A65C3B" w14:textId="27F11D75" w:rsidR="00B22187" w:rsidRPr="00B22187" w:rsidRDefault="00B22187" w:rsidP="00B22187">
            <w:pPr>
              <w:rPr>
                <w:sz w:val="20"/>
                <w:szCs w:val="20"/>
              </w:rPr>
            </w:pPr>
            <w:r w:rsidRPr="00B22187">
              <w:rPr>
                <w:bCs/>
                <w:sz w:val="20"/>
                <w:szCs w:val="20"/>
              </w:rPr>
              <w:t>Smar lotniczy (np. Aeroshell Grease 33 MS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572D0FDC" w14:textId="78239CE3"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76C64F3F" w14:textId="790575A7" w:rsidR="00B22187" w:rsidRPr="00B22187" w:rsidRDefault="00B22187" w:rsidP="00B22187">
            <w:pPr>
              <w:jc w:val="center"/>
              <w:rPr>
                <w:sz w:val="20"/>
                <w:szCs w:val="20"/>
              </w:rPr>
            </w:pPr>
            <w:r w:rsidRPr="00B22187">
              <w:rPr>
                <w:bCs/>
                <w:sz w:val="20"/>
                <w:szCs w:val="20"/>
              </w:rPr>
              <w:t>MIL-G-21164D</w:t>
            </w:r>
            <w:r w:rsidRPr="00B22187">
              <w:rPr>
                <w:bCs/>
                <w:sz w:val="20"/>
                <w:szCs w:val="20"/>
              </w:rPr>
              <w:br/>
              <w:t>kod NATO G-353</w:t>
            </w:r>
          </w:p>
        </w:tc>
      </w:tr>
      <w:tr w:rsidR="00B22187" w:rsidRPr="000F2748" w14:paraId="56F7F3A6"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634369D2" w14:textId="7563DE22" w:rsidR="00B22187" w:rsidRPr="00B22187" w:rsidRDefault="00B22187" w:rsidP="00B22187">
            <w:pPr>
              <w:jc w:val="center"/>
              <w:rPr>
                <w:sz w:val="20"/>
                <w:szCs w:val="20"/>
              </w:rPr>
            </w:pPr>
            <w:r w:rsidRPr="00B22187">
              <w:rPr>
                <w:bCs/>
                <w:sz w:val="20"/>
                <w:szCs w:val="20"/>
              </w:rPr>
              <w:t>32</w:t>
            </w:r>
          </w:p>
        </w:tc>
        <w:tc>
          <w:tcPr>
            <w:tcW w:w="2784" w:type="pct"/>
            <w:tcBorders>
              <w:top w:val="nil"/>
              <w:left w:val="nil"/>
              <w:bottom w:val="single" w:sz="4" w:space="0" w:color="auto"/>
              <w:right w:val="single" w:sz="4" w:space="0" w:color="auto"/>
            </w:tcBorders>
            <w:shd w:val="clear" w:color="000000" w:fill="FFFFFF"/>
            <w:vAlign w:val="center"/>
            <w:hideMark/>
          </w:tcPr>
          <w:p w14:paraId="2C3F878A" w14:textId="24866E19" w:rsidR="00B22187" w:rsidRPr="00B22187" w:rsidRDefault="00B22187" w:rsidP="00B22187">
            <w:pPr>
              <w:rPr>
                <w:sz w:val="20"/>
                <w:szCs w:val="20"/>
              </w:rPr>
            </w:pPr>
            <w:r w:rsidRPr="00B22187">
              <w:rPr>
                <w:bCs/>
                <w:sz w:val="20"/>
                <w:szCs w:val="20"/>
              </w:rPr>
              <w:t>Smar lotniczy (np. Aeroshell Grease 64, Nyco Grease GN17, Royco 64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1C3F8257" w14:textId="608A9EF4"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4B7808D7" w14:textId="5BD6FBFA" w:rsidR="00B22187" w:rsidRPr="00B22187" w:rsidRDefault="00B22187" w:rsidP="00B22187">
            <w:pPr>
              <w:jc w:val="center"/>
              <w:rPr>
                <w:sz w:val="20"/>
                <w:szCs w:val="20"/>
              </w:rPr>
            </w:pPr>
            <w:r w:rsidRPr="00B22187">
              <w:rPr>
                <w:bCs/>
                <w:sz w:val="20"/>
                <w:szCs w:val="20"/>
              </w:rPr>
              <w:t>MIL-G-21164 D</w:t>
            </w:r>
            <w:r w:rsidRPr="00B22187">
              <w:rPr>
                <w:bCs/>
                <w:sz w:val="20"/>
                <w:szCs w:val="20"/>
              </w:rPr>
              <w:br/>
              <w:t>kod NATO G-353</w:t>
            </w:r>
          </w:p>
        </w:tc>
      </w:tr>
      <w:tr w:rsidR="00B22187" w:rsidRPr="000F2748" w14:paraId="1121EA1E"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014B1574" w14:textId="0F2D4820" w:rsidR="00B22187" w:rsidRPr="00B22187" w:rsidRDefault="00B22187" w:rsidP="00B22187">
            <w:pPr>
              <w:jc w:val="center"/>
              <w:rPr>
                <w:sz w:val="20"/>
                <w:szCs w:val="20"/>
              </w:rPr>
            </w:pPr>
            <w:r w:rsidRPr="00B22187">
              <w:rPr>
                <w:bCs/>
                <w:sz w:val="20"/>
                <w:szCs w:val="20"/>
              </w:rPr>
              <w:t>33</w:t>
            </w:r>
          </w:p>
        </w:tc>
        <w:tc>
          <w:tcPr>
            <w:tcW w:w="2784" w:type="pct"/>
            <w:tcBorders>
              <w:top w:val="nil"/>
              <w:left w:val="nil"/>
              <w:bottom w:val="single" w:sz="4" w:space="0" w:color="auto"/>
              <w:right w:val="single" w:sz="4" w:space="0" w:color="auto"/>
            </w:tcBorders>
            <w:shd w:val="clear" w:color="000000" w:fill="FFFFFF"/>
            <w:vAlign w:val="center"/>
            <w:hideMark/>
          </w:tcPr>
          <w:p w14:paraId="3882B711" w14:textId="1C9923FD" w:rsidR="00B22187" w:rsidRPr="00B22187" w:rsidRDefault="00B22187" w:rsidP="00B22187">
            <w:pPr>
              <w:rPr>
                <w:sz w:val="20"/>
                <w:szCs w:val="20"/>
              </w:rPr>
            </w:pPr>
            <w:r w:rsidRPr="00B22187">
              <w:rPr>
                <w:bCs/>
                <w:sz w:val="20"/>
                <w:szCs w:val="20"/>
              </w:rPr>
              <w:t>Syntetyczny smar lotniczy (np. Aeroshell Grease 7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09B5DC4D" w14:textId="1FA3CE5B"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20D11BBD" w14:textId="5690A546" w:rsidR="00B22187" w:rsidRPr="00B22187" w:rsidRDefault="00B22187" w:rsidP="00B22187">
            <w:pPr>
              <w:jc w:val="center"/>
              <w:rPr>
                <w:sz w:val="20"/>
                <w:szCs w:val="20"/>
              </w:rPr>
            </w:pPr>
            <w:r w:rsidRPr="00B22187">
              <w:rPr>
                <w:bCs/>
                <w:sz w:val="20"/>
                <w:szCs w:val="20"/>
              </w:rPr>
              <w:t>MIL-PRF-23827 C</w:t>
            </w:r>
          </w:p>
        </w:tc>
      </w:tr>
      <w:tr w:rsidR="00B22187" w:rsidRPr="000F2748" w14:paraId="02D72837"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5D1F4D2D" w14:textId="49174B9F" w:rsidR="00B22187" w:rsidRPr="00B22187" w:rsidRDefault="00B22187" w:rsidP="00B22187">
            <w:pPr>
              <w:jc w:val="center"/>
              <w:rPr>
                <w:sz w:val="20"/>
                <w:szCs w:val="20"/>
              </w:rPr>
            </w:pPr>
            <w:r w:rsidRPr="00B22187">
              <w:rPr>
                <w:bCs/>
                <w:sz w:val="20"/>
                <w:szCs w:val="20"/>
              </w:rPr>
              <w:t>34</w:t>
            </w:r>
          </w:p>
        </w:tc>
        <w:tc>
          <w:tcPr>
            <w:tcW w:w="2784" w:type="pct"/>
            <w:tcBorders>
              <w:top w:val="nil"/>
              <w:left w:val="nil"/>
              <w:bottom w:val="single" w:sz="4" w:space="0" w:color="auto"/>
              <w:right w:val="single" w:sz="4" w:space="0" w:color="auto"/>
            </w:tcBorders>
            <w:shd w:val="clear" w:color="000000" w:fill="FFFFFF"/>
            <w:vAlign w:val="center"/>
            <w:hideMark/>
          </w:tcPr>
          <w:p w14:paraId="14E08DBE" w14:textId="74B67724" w:rsidR="00B22187" w:rsidRPr="00B22187" w:rsidRDefault="00B22187" w:rsidP="00B22187">
            <w:pPr>
              <w:rPr>
                <w:sz w:val="20"/>
                <w:szCs w:val="20"/>
              </w:rPr>
            </w:pPr>
            <w:r w:rsidRPr="00B22187">
              <w:rPr>
                <w:bCs/>
                <w:sz w:val="20"/>
                <w:szCs w:val="20"/>
              </w:rPr>
              <w:t>Smar lotniczy (np. Aeroshell Grease 22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05AA7610" w14:textId="49C98B2E"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777FF496" w14:textId="529816C7" w:rsidR="00B22187" w:rsidRPr="00B22187" w:rsidRDefault="00B22187" w:rsidP="00B22187">
            <w:pPr>
              <w:jc w:val="center"/>
              <w:rPr>
                <w:sz w:val="20"/>
                <w:szCs w:val="20"/>
              </w:rPr>
            </w:pPr>
            <w:r w:rsidRPr="00B22187">
              <w:rPr>
                <w:bCs/>
                <w:sz w:val="20"/>
                <w:szCs w:val="20"/>
              </w:rPr>
              <w:t xml:space="preserve">MIL-PRF-81322G </w:t>
            </w:r>
            <w:r w:rsidRPr="00B22187">
              <w:rPr>
                <w:bCs/>
                <w:sz w:val="20"/>
                <w:szCs w:val="20"/>
              </w:rPr>
              <w:br/>
              <w:t>kod NATO G-395</w:t>
            </w:r>
          </w:p>
        </w:tc>
      </w:tr>
      <w:tr w:rsidR="00B22187" w:rsidRPr="000F2748" w14:paraId="3E77F415"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132E7410" w14:textId="5BAA818C" w:rsidR="00B22187" w:rsidRPr="00B22187" w:rsidRDefault="00B22187" w:rsidP="00B22187">
            <w:pPr>
              <w:jc w:val="center"/>
              <w:rPr>
                <w:sz w:val="20"/>
                <w:szCs w:val="20"/>
              </w:rPr>
            </w:pPr>
            <w:r w:rsidRPr="00B22187">
              <w:rPr>
                <w:bCs/>
                <w:sz w:val="20"/>
                <w:szCs w:val="20"/>
              </w:rPr>
              <w:t>35</w:t>
            </w:r>
          </w:p>
        </w:tc>
        <w:tc>
          <w:tcPr>
            <w:tcW w:w="2784" w:type="pct"/>
            <w:tcBorders>
              <w:top w:val="nil"/>
              <w:left w:val="nil"/>
              <w:bottom w:val="single" w:sz="4" w:space="0" w:color="auto"/>
              <w:right w:val="single" w:sz="4" w:space="0" w:color="auto"/>
            </w:tcBorders>
            <w:shd w:val="clear" w:color="000000" w:fill="FFFFFF"/>
            <w:vAlign w:val="center"/>
            <w:hideMark/>
          </w:tcPr>
          <w:p w14:paraId="7827587D" w14:textId="16AC7EB1" w:rsidR="00B22187" w:rsidRPr="00B22187" w:rsidRDefault="00B22187" w:rsidP="00B22187">
            <w:pPr>
              <w:rPr>
                <w:sz w:val="20"/>
                <w:szCs w:val="20"/>
              </w:rPr>
            </w:pPr>
            <w:r w:rsidRPr="00B22187">
              <w:rPr>
                <w:bCs/>
                <w:sz w:val="20"/>
                <w:szCs w:val="20"/>
              </w:rPr>
              <w:t>Syntetyczny smar lotniczy (np. Aeroshell Grease 33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187A999D" w14:textId="747799E6"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3263EC96" w14:textId="6CBD36E9" w:rsidR="00B22187" w:rsidRPr="00B22187" w:rsidRDefault="00B22187" w:rsidP="00B22187">
            <w:pPr>
              <w:jc w:val="center"/>
              <w:rPr>
                <w:sz w:val="20"/>
                <w:szCs w:val="20"/>
              </w:rPr>
            </w:pPr>
            <w:r w:rsidRPr="00B22187">
              <w:rPr>
                <w:bCs/>
                <w:sz w:val="20"/>
                <w:szCs w:val="20"/>
              </w:rPr>
              <w:t>MIL-PRF-23827C</w:t>
            </w:r>
            <w:r w:rsidRPr="00B22187">
              <w:rPr>
                <w:bCs/>
                <w:sz w:val="20"/>
                <w:szCs w:val="20"/>
              </w:rPr>
              <w:br/>
              <w:t>typ I kod NATO G-354</w:t>
            </w:r>
          </w:p>
        </w:tc>
      </w:tr>
      <w:tr w:rsidR="00B22187" w:rsidRPr="000F2748" w14:paraId="6EB1D7E9"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1ADBAF4F" w14:textId="70800407" w:rsidR="00B22187" w:rsidRPr="00B22187" w:rsidRDefault="00B22187" w:rsidP="00B22187">
            <w:pPr>
              <w:jc w:val="center"/>
              <w:rPr>
                <w:sz w:val="20"/>
                <w:szCs w:val="20"/>
              </w:rPr>
            </w:pPr>
            <w:r w:rsidRPr="00B22187">
              <w:rPr>
                <w:bCs/>
                <w:sz w:val="20"/>
                <w:szCs w:val="20"/>
              </w:rPr>
              <w:t>36</w:t>
            </w:r>
          </w:p>
        </w:tc>
        <w:tc>
          <w:tcPr>
            <w:tcW w:w="2784" w:type="pct"/>
            <w:tcBorders>
              <w:top w:val="nil"/>
              <w:left w:val="nil"/>
              <w:bottom w:val="single" w:sz="4" w:space="0" w:color="auto"/>
              <w:right w:val="single" w:sz="4" w:space="0" w:color="auto"/>
            </w:tcBorders>
            <w:shd w:val="clear" w:color="000000" w:fill="FFFFFF"/>
            <w:vAlign w:val="center"/>
            <w:hideMark/>
          </w:tcPr>
          <w:p w14:paraId="78E12FD4" w14:textId="550AB92B" w:rsidR="00B22187" w:rsidRPr="00B22187" w:rsidRDefault="00B22187" w:rsidP="00B22187">
            <w:pPr>
              <w:rPr>
                <w:sz w:val="20"/>
                <w:szCs w:val="20"/>
              </w:rPr>
            </w:pPr>
            <w:r w:rsidRPr="00B22187">
              <w:rPr>
                <w:bCs/>
                <w:sz w:val="20"/>
                <w:szCs w:val="20"/>
              </w:rPr>
              <w:t>Smar ogólnego przeznaczenia, odporny na działanie wody (np. Aeroshell Grease 6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71F4D8D1" w14:textId="0867DC55"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592EAD0E" w14:textId="246BA6AE" w:rsidR="00B22187" w:rsidRPr="00B22187" w:rsidRDefault="00B22187" w:rsidP="00B22187">
            <w:pPr>
              <w:jc w:val="center"/>
              <w:rPr>
                <w:sz w:val="20"/>
                <w:szCs w:val="20"/>
              </w:rPr>
            </w:pPr>
            <w:r w:rsidRPr="00B22187">
              <w:rPr>
                <w:bCs/>
                <w:sz w:val="20"/>
                <w:szCs w:val="20"/>
              </w:rPr>
              <w:t>MIL-G-24139A(SH)</w:t>
            </w:r>
            <w:r w:rsidRPr="00B22187">
              <w:rPr>
                <w:bCs/>
                <w:sz w:val="20"/>
                <w:szCs w:val="20"/>
              </w:rPr>
              <w:br/>
              <w:t xml:space="preserve"> kod NATO G-382</w:t>
            </w:r>
          </w:p>
        </w:tc>
      </w:tr>
      <w:tr w:rsidR="00B22187" w:rsidRPr="000F2748" w14:paraId="78503CD9"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37B50014" w14:textId="2B0CB80D" w:rsidR="00B22187" w:rsidRPr="00B22187" w:rsidRDefault="00B22187" w:rsidP="00B22187">
            <w:pPr>
              <w:jc w:val="center"/>
              <w:rPr>
                <w:sz w:val="20"/>
                <w:szCs w:val="20"/>
              </w:rPr>
            </w:pPr>
            <w:r w:rsidRPr="00B22187">
              <w:rPr>
                <w:bCs/>
                <w:sz w:val="20"/>
                <w:szCs w:val="20"/>
              </w:rPr>
              <w:t>37</w:t>
            </w:r>
          </w:p>
        </w:tc>
        <w:tc>
          <w:tcPr>
            <w:tcW w:w="2784" w:type="pct"/>
            <w:tcBorders>
              <w:top w:val="nil"/>
              <w:left w:val="nil"/>
              <w:bottom w:val="single" w:sz="4" w:space="0" w:color="auto"/>
              <w:right w:val="single" w:sz="4" w:space="0" w:color="auto"/>
            </w:tcBorders>
            <w:shd w:val="clear" w:color="000000" w:fill="FFFFFF"/>
            <w:vAlign w:val="center"/>
            <w:hideMark/>
          </w:tcPr>
          <w:p w14:paraId="35D0D19D" w14:textId="19CA438F" w:rsidR="00B22187" w:rsidRPr="00B22187" w:rsidRDefault="00B22187" w:rsidP="00B22187">
            <w:pPr>
              <w:rPr>
                <w:sz w:val="20"/>
                <w:szCs w:val="20"/>
              </w:rPr>
            </w:pPr>
            <w:r w:rsidRPr="00B22187">
              <w:rPr>
                <w:bCs/>
                <w:sz w:val="20"/>
                <w:szCs w:val="20"/>
              </w:rPr>
              <w:t>Smar lotniczy (np. AeroShell Grease 22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27063F6A" w14:textId="1752C369"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35BB9502" w14:textId="165D76FC" w:rsidR="00B22187" w:rsidRPr="00B22187" w:rsidRDefault="00B22187" w:rsidP="00B22187">
            <w:pPr>
              <w:jc w:val="center"/>
              <w:rPr>
                <w:sz w:val="20"/>
                <w:szCs w:val="20"/>
              </w:rPr>
            </w:pPr>
            <w:r w:rsidRPr="00B22187">
              <w:rPr>
                <w:bCs/>
                <w:sz w:val="20"/>
                <w:szCs w:val="20"/>
              </w:rPr>
              <w:t>MIL-PRF-81322G</w:t>
            </w:r>
            <w:r w:rsidRPr="00B22187">
              <w:rPr>
                <w:bCs/>
                <w:sz w:val="20"/>
                <w:szCs w:val="20"/>
              </w:rPr>
              <w:br/>
              <w:t>kod NATO G-395</w:t>
            </w:r>
          </w:p>
        </w:tc>
      </w:tr>
      <w:tr w:rsidR="00B22187" w:rsidRPr="000F2748" w14:paraId="3BF7A2D3"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393B49D8" w14:textId="1597C151" w:rsidR="00B22187" w:rsidRPr="00B22187" w:rsidRDefault="00B22187" w:rsidP="00B22187">
            <w:pPr>
              <w:jc w:val="center"/>
              <w:rPr>
                <w:sz w:val="20"/>
                <w:szCs w:val="20"/>
              </w:rPr>
            </w:pPr>
            <w:r w:rsidRPr="00B22187">
              <w:rPr>
                <w:bCs/>
                <w:sz w:val="20"/>
                <w:szCs w:val="20"/>
              </w:rPr>
              <w:t>38</w:t>
            </w:r>
          </w:p>
        </w:tc>
        <w:tc>
          <w:tcPr>
            <w:tcW w:w="2784" w:type="pct"/>
            <w:tcBorders>
              <w:top w:val="nil"/>
              <w:left w:val="nil"/>
              <w:bottom w:val="single" w:sz="4" w:space="0" w:color="auto"/>
              <w:right w:val="single" w:sz="4" w:space="0" w:color="auto"/>
            </w:tcBorders>
            <w:shd w:val="clear" w:color="000000" w:fill="FFFFFF"/>
            <w:vAlign w:val="center"/>
            <w:hideMark/>
          </w:tcPr>
          <w:p w14:paraId="328CA46F" w14:textId="2220999F" w:rsidR="00B22187" w:rsidRPr="00B22187" w:rsidRDefault="00B22187" w:rsidP="00B22187">
            <w:pPr>
              <w:rPr>
                <w:sz w:val="20"/>
                <w:szCs w:val="20"/>
              </w:rPr>
            </w:pPr>
            <w:r w:rsidRPr="00B22187">
              <w:rPr>
                <w:bCs/>
                <w:sz w:val="20"/>
                <w:szCs w:val="20"/>
              </w:rPr>
              <w:t>Smar odporny na działanie wody morskiej (np. WSA 605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588CFC4E" w14:textId="6C4A6445"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33B82F34" w14:textId="76E39161" w:rsidR="00B22187" w:rsidRPr="00B22187" w:rsidRDefault="00B22187" w:rsidP="00B22187">
            <w:pPr>
              <w:jc w:val="center"/>
              <w:rPr>
                <w:sz w:val="20"/>
                <w:szCs w:val="20"/>
              </w:rPr>
            </w:pPr>
            <w:r w:rsidRPr="00B22187">
              <w:rPr>
                <w:bCs/>
                <w:sz w:val="20"/>
                <w:szCs w:val="20"/>
              </w:rPr>
              <w:t>DEF-STAN 91-34 wyd.2:2000</w:t>
            </w:r>
            <w:r w:rsidRPr="00B22187">
              <w:rPr>
                <w:bCs/>
                <w:sz w:val="20"/>
                <w:szCs w:val="20"/>
              </w:rPr>
              <w:br/>
              <w:t>kod NATO G-460</w:t>
            </w:r>
          </w:p>
        </w:tc>
      </w:tr>
      <w:tr w:rsidR="00B22187" w:rsidRPr="000F2748" w14:paraId="4145763B" w14:textId="77777777" w:rsidTr="00B22187">
        <w:trPr>
          <w:trHeight w:val="623"/>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262E56B0" w14:textId="14E096C8" w:rsidR="00B22187" w:rsidRPr="00B22187" w:rsidRDefault="00B22187" w:rsidP="00B22187">
            <w:pPr>
              <w:jc w:val="center"/>
              <w:rPr>
                <w:sz w:val="20"/>
                <w:szCs w:val="20"/>
              </w:rPr>
            </w:pPr>
            <w:r w:rsidRPr="00B22187">
              <w:rPr>
                <w:bCs/>
                <w:sz w:val="20"/>
                <w:szCs w:val="20"/>
              </w:rPr>
              <w:t>39</w:t>
            </w:r>
          </w:p>
        </w:tc>
        <w:tc>
          <w:tcPr>
            <w:tcW w:w="2784" w:type="pct"/>
            <w:tcBorders>
              <w:top w:val="nil"/>
              <w:left w:val="nil"/>
              <w:bottom w:val="single" w:sz="4" w:space="0" w:color="auto"/>
              <w:right w:val="single" w:sz="4" w:space="0" w:color="auto"/>
            </w:tcBorders>
            <w:shd w:val="clear" w:color="000000" w:fill="FFFFFF"/>
            <w:vAlign w:val="center"/>
            <w:hideMark/>
          </w:tcPr>
          <w:p w14:paraId="5AC07634" w14:textId="6F1C6A44" w:rsidR="00B22187" w:rsidRPr="00B22187" w:rsidRDefault="00B22187" w:rsidP="00B22187">
            <w:pPr>
              <w:rPr>
                <w:sz w:val="20"/>
                <w:szCs w:val="20"/>
              </w:rPr>
            </w:pPr>
            <w:r w:rsidRPr="00B22187">
              <w:rPr>
                <w:bCs/>
                <w:sz w:val="20"/>
                <w:szCs w:val="20"/>
              </w:rPr>
              <w:t>Smar lotniczy ogólnego przeznaczenia, odporny na działanie wody o kodzie NATO G-382 (np. Aeroshell Grease 6 lub równoważny)</w:t>
            </w:r>
          </w:p>
        </w:tc>
        <w:tc>
          <w:tcPr>
            <w:tcW w:w="248" w:type="pct"/>
            <w:tcBorders>
              <w:top w:val="nil"/>
              <w:left w:val="nil"/>
              <w:bottom w:val="single" w:sz="4" w:space="0" w:color="auto"/>
              <w:right w:val="single" w:sz="4" w:space="0" w:color="auto"/>
            </w:tcBorders>
            <w:shd w:val="clear" w:color="000000" w:fill="FFFFFF"/>
            <w:vAlign w:val="center"/>
            <w:hideMark/>
          </w:tcPr>
          <w:p w14:paraId="248381AF" w14:textId="31056356" w:rsidR="00B22187" w:rsidRPr="00B22187" w:rsidRDefault="00B22187" w:rsidP="00B22187">
            <w:pPr>
              <w:jc w:val="center"/>
              <w:rPr>
                <w:sz w:val="20"/>
                <w:szCs w:val="20"/>
              </w:rPr>
            </w:pPr>
            <w:r w:rsidRPr="00B22187">
              <w:rPr>
                <w:bCs/>
                <w:sz w:val="20"/>
                <w:szCs w:val="20"/>
              </w:rPr>
              <w:t>kg</w:t>
            </w:r>
          </w:p>
        </w:tc>
        <w:tc>
          <w:tcPr>
            <w:tcW w:w="1604" w:type="pct"/>
            <w:tcBorders>
              <w:top w:val="nil"/>
              <w:left w:val="nil"/>
              <w:bottom w:val="single" w:sz="4" w:space="0" w:color="auto"/>
              <w:right w:val="single" w:sz="4" w:space="0" w:color="auto"/>
            </w:tcBorders>
            <w:shd w:val="clear" w:color="000000" w:fill="FFFFFF"/>
            <w:vAlign w:val="center"/>
            <w:hideMark/>
          </w:tcPr>
          <w:p w14:paraId="6412D36A" w14:textId="19FFF8D9" w:rsidR="00B22187" w:rsidRPr="00B22187" w:rsidRDefault="00B22187" w:rsidP="00B22187">
            <w:pPr>
              <w:jc w:val="center"/>
              <w:rPr>
                <w:sz w:val="20"/>
                <w:szCs w:val="20"/>
              </w:rPr>
            </w:pPr>
            <w:r w:rsidRPr="00B22187">
              <w:rPr>
                <w:bCs/>
                <w:sz w:val="20"/>
                <w:szCs w:val="20"/>
              </w:rPr>
              <w:t>DEF-STAN 91-12 Issue 1</w:t>
            </w:r>
            <w:r w:rsidRPr="00B22187">
              <w:rPr>
                <w:bCs/>
                <w:sz w:val="20"/>
                <w:szCs w:val="20"/>
              </w:rPr>
              <w:br/>
              <w:t xml:space="preserve"> NATO G-382</w:t>
            </w:r>
          </w:p>
        </w:tc>
      </w:tr>
    </w:tbl>
    <w:p w14:paraId="05123326" w14:textId="77777777" w:rsidR="00E62630" w:rsidRDefault="00E62630" w:rsidP="00E62630">
      <w:pPr>
        <w:ind w:right="566"/>
        <w:jc w:val="center"/>
        <w:rPr>
          <w:b/>
          <w:sz w:val="22"/>
          <w:szCs w:val="22"/>
        </w:rPr>
      </w:pPr>
    </w:p>
    <w:p w14:paraId="2640DAD3" w14:textId="77777777" w:rsidR="001C3A22" w:rsidRDefault="001C3A22" w:rsidP="00F02AD6">
      <w:pPr>
        <w:ind w:right="566"/>
        <w:jc w:val="right"/>
        <w:rPr>
          <w:b/>
          <w:sz w:val="22"/>
          <w:szCs w:val="22"/>
        </w:rPr>
      </w:pPr>
    </w:p>
    <w:p w14:paraId="211795F7" w14:textId="77777777" w:rsidR="001C3A22" w:rsidRDefault="001C3A22" w:rsidP="00F02AD6">
      <w:pPr>
        <w:ind w:right="566"/>
        <w:jc w:val="right"/>
        <w:rPr>
          <w:b/>
          <w:sz w:val="22"/>
          <w:szCs w:val="22"/>
        </w:rPr>
      </w:pPr>
    </w:p>
    <w:p w14:paraId="20E0D8E2" w14:textId="77777777" w:rsidR="001C3A22" w:rsidRDefault="001C3A22" w:rsidP="00F02AD6">
      <w:pPr>
        <w:ind w:right="566"/>
        <w:jc w:val="right"/>
        <w:rPr>
          <w:b/>
          <w:sz w:val="22"/>
          <w:szCs w:val="22"/>
        </w:rPr>
      </w:pPr>
    </w:p>
    <w:p w14:paraId="6CED19C2" w14:textId="77777777" w:rsidR="001C3A22" w:rsidRDefault="001C3A22" w:rsidP="00F02AD6">
      <w:pPr>
        <w:ind w:right="566"/>
        <w:jc w:val="right"/>
        <w:rPr>
          <w:b/>
          <w:sz w:val="22"/>
          <w:szCs w:val="22"/>
        </w:rPr>
      </w:pPr>
    </w:p>
    <w:p w14:paraId="714F583E" w14:textId="4E2DD856" w:rsidR="001C3A22" w:rsidRPr="000F2748" w:rsidRDefault="001C3A22" w:rsidP="009311B0">
      <w:pPr>
        <w:pStyle w:val="Nagwek2"/>
      </w:pPr>
      <w:r w:rsidRPr="000F2748">
        <w:lastRenderedPageBreak/>
        <w:t xml:space="preserve">Załącznik nr 5 do </w:t>
      </w:r>
      <w:r w:rsidR="000F2748" w:rsidRPr="000F2748">
        <w:t>Umowy</w:t>
      </w:r>
    </w:p>
    <w:p w14:paraId="0BF935FE" w14:textId="77777777" w:rsidR="001C3A22" w:rsidRDefault="001C3A22" w:rsidP="00F02AD6">
      <w:pPr>
        <w:ind w:right="566"/>
        <w:jc w:val="right"/>
        <w:rPr>
          <w:b/>
          <w:sz w:val="22"/>
          <w:szCs w:val="22"/>
        </w:rPr>
      </w:pPr>
    </w:p>
    <w:p w14:paraId="7299014D" w14:textId="77777777" w:rsidR="00CE01E3" w:rsidRPr="00CE01E3" w:rsidRDefault="00CE01E3" w:rsidP="00CE01E3">
      <w:pPr>
        <w:rPr>
          <w:sz w:val="20"/>
        </w:rPr>
      </w:pPr>
    </w:p>
    <w:p w14:paraId="72D3D15E" w14:textId="77777777" w:rsidR="00CE01E3" w:rsidRPr="00CE01E3" w:rsidRDefault="00C60581" w:rsidP="00CE01E3">
      <w:pPr>
        <w:rPr>
          <w:sz w:val="20"/>
        </w:rPr>
      </w:pPr>
      <w:r>
        <w:rPr>
          <w:noProof/>
          <w:sz w:val="20"/>
        </w:rPr>
        <mc:AlternateContent>
          <mc:Choice Requires="wpg">
            <w:drawing>
              <wp:anchor distT="0" distB="0" distL="114300" distR="114300" simplePos="0" relativeHeight="251658240" behindDoc="0" locked="0" layoutInCell="1" allowOverlap="1" wp14:anchorId="109F1C0C" wp14:editId="4303C0BE">
                <wp:simplePos x="0" y="0"/>
                <wp:positionH relativeFrom="column">
                  <wp:posOffset>14605</wp:posOffset>
                </wp:positionH>
                <wp:positionV relativeFrom="paragraph">
                  <wp:posOffset>-1905</wp:posOffset>
                </wp:positionV>
                <wp:extent cx="6526530" cy="3042920"/>
                <wp:effectExtent l="0" t="0" r="0" b="0"/>
                <wp:wrapNone/>
                <wp:docPr id="1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6530" cy="3042920"/>
                          <a:chOff x="1157" y="1065"/>
                          <a:chExt cx="10278" cy="4792"/>
                        </a:xfrm>
                      </wpg:grpSpPr>
                      <wps:wsp>
                        <wps:cNvPr id="20" name="Text Box 19"/>
                        <wps:cNvSpPr txBox="1">
                          <a:spLocks noChangeArrowheads="1"/>
                        </wps:cNvSpPr>
                        <wps:spPr bwMode="auto">
                          <a:xfrm>
                            <a:off x="1157" y="1065"/>
                            <a:ext cx="2880" cy="11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8DAC2E" w14:textId="77777777" w:rsidR="001D3A2F" w:rsidRDefault="001D3A2F" w:rsidP="00CE01E3">
                              <w:pPr>
                                <w:jc w:val="center"/>
                                <w:rPr>
                                  <w:spacing w:val="90"/>
                                  <w:sz w:val="20"/>
                                </w:rPr>
                              </w:pPr>
                              <w:r>
                                <w:rPr>
                                  <w:spacing w:val="90"/>
                                  <w:sz w:val="20"/>
                                </w:rPr>
                                <w:t>ZATWIERDZAM</w:t>
                              </w:r>
                            </w:p>
                            <w:p w14:paraId="5A13433E" w14:textId="77777777" w:rsidR="001D3A2F" w:rsidRDefault="001D3A2F" w:rsidP="00CE01E3">
                              <w:pPr>
                                <w:jc w:val="center"/>
                                <w:rPr>
                                  <w:spacing w:val="90"/>
                                  <w:sz w:val="20"/>
                                </w:rPr>
                              </w:pPr>
                            </w:p>
                            <w:p w14:paraId="300775E5" w14:textId="77777777" w:rsidR="001D3A2F" w:rsidRDefault="001D3A2F" w:rsidP="00CE01E3">
                              <w:pPr>
                                <w:spacing w:line="160" w:lineRule="exact"/>
                                <w:jc w:val="center"/>
                                <w:rPr>
                                  <w:sz w:val="16"/>
                                </w:rPr>
                              </w:pPr>
                              <w:r>
                                <w:rPr>
                                  <w:sz w:val="16"/>
                                </w:rPr>
                                <w:t>.........................................................</w:t>
                              </w:r>
                            </w:p>
                            <w:p w14:paraId="294299E6" w14:textId="77777777" w:rsidR="001D3A2F" w:rsidRDefault="001D3A2F" w:rsidP="00CE01E3">
                              <w:pPr>
                                <w:spacing w:line="160" w:lineRule="exact"/>
                                <w:jc w:val="center"/>
                                <w:rPr>
                                  <w:position w:val="4"/>
                                  <w:sz w:val="16"/>
                                </w:rPr>
                              </w:pPr>
                              <w:r>
                                <w:rPr>
                                  <w:position w:val="4"/>
                                  <w:sz w:val="16"/>
                                </w:rPr>
                                <w:t>(podpis dowódcy, szefa)</w:t>
                              </w:r>
                            </w:p>
                            <w:p w14:paraId="7B16DFDF" w14:textId="77777777" w:rsidR="001D3A2F" w:rsidRDefault="001D3A2F" w:rsidP="00CE01E3">
                              <w:pPr>
                                <w:jc w:val="center"/>
                              </w:pPr>
                              <w:r>
                                <w:rPr>
                                  <w:sz w:val="20"/>
                                </w:rPr>
                                <w:t xml:space="preserve">Dnia </w:t>
                              </w:r>
                              <w:r>
                                <w:rPr>
                                  <w:sz w:val="16"/>
                                </w:rPr>
                                <w:t xml:space="preserve">.......................... </w:t>
                              </w:r>
                              <w:r>
                                <w:rPr>
                                  <w:sz w:val="20"/>
                                </w:rPr>
                                <w:t xml:space="preserve">20 </w:t>
                              </w:r>
                              <w:r>
                                <w:rPr>
                                  <w:sz w:val="16"/>
                                </w:rPr>
                                <w:t xml:space="preserve">................ </w:t>
                              </w:r>
                              <w:r>
                                <w:rPr>
                                  <w:sz w:val="20"/>
                                </w:rPr>
                                <w:t>r.</w:t>
                              </w:r>
                            </w:p>
                          </w:txbxContent>
                        </wps:txbx>
                        <wps:bodyPr rot="0" vert="horz" wrap="square" lIns="91440" tIns="45720" rIns="91440" bIns="45720" anchor="t" anchorCtr="0" upright="1">
                          <a:noAutofit/>
                        </wps:bodyPr>
                      </wps:wsp>
                      <wps:wsp>
                        <wps:cNvPr id="21" name="Text Box 20"/>
                        <wps:cNvSpPr txBox="1">
                          <a:spLocks noChangeArrowheads="1"/>
                        </wps:cNvSpPr>
                        <wps:spPr bwMode="auto">
                          <a:xfrm>
                            <a:off x="8441" y="1066"/>
                            <a:ext cx="2880" cy="10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506C3" w14:textId="77777777" w:rsidR="001D3A2F" w:rsidRDefault="001D3A2F" w:rsidP="00CE01E3">
                              <w:pPr>
                                <w:jc w:val="center"/>
                                <w:rPr>
                                  <w:sz w:val="20"/>
                                </w:rPr>
                              </w:pPr>
                              <w:r>
                                <w:rPr>
                                  <w:sz w:val="20"/>
                                </w:rPr>
                                <w:t xml:space="preserve">Dnia </w:t>
                              </w:r>
                              <w:r>
                                <w:rPr>
                                  <w:sz w:val="16"/>
                                </w:rPr>
                                <w:t xml:space="preserve">.......................... </w:t>
                              </w:r>
                              <w:r>
                                <w:rPr>
                                  <w:sz w:val="20"/>
                                </w:rPr>
                                <w:t xml:space="preserve">20 </w:t>
                              </w:r>
                              <w:r>
                                <w:rPr>
                                  <w:sz w:val="16"/>
                                </w:rPr>
                                <w:t xml:space="preserve">................ </w:t>
                              </w:r>
                              <w:r>
                                <w:rPr>
                                  <w:sz w:val="20"/>
                                </w:rPr>
                                <w:t>r.</w:t>
                              </w:r>
                            </w:p>
                            <w:p w14:paraId="23F141CE" w14:textId="77777777" w:rsidR="001D3A2F" w:rsidRDefault="001D3A2F" w:rsidP="00CE01E3">
                              <w:pPr>
                                <w:jc w:val="right"/>
                                <w:rPr>
                                  <w:sz w:val="20"/>
                                </w:rPr>
                              </w:pPr>
                            </w:p>
                            <w:p w14:paraId="797642F1" w14:textId="77777777" w:rsidR="001D3A2F" w:rsidRDefault="001D3A2F" w:rsidP="00CE01E3">
                              <w:pPr>
                                <w:jc w:val="right"/>
                              </w:pPr>
                              <w:r>
                                <w:rPr>
                                  <w:sz w:val="20"/>
                                </w:rPr>
                                <w:t>Egz. nr .................</w:t>
                              </w:r>
                            </w:p>
                          </w:txbxContent>
                        </wps:txbx>
                        <wps:bodyPr rot="0" vert="horz" wrap="square" lIns="91440" tIns="45720" rIns="91440" bIns="45720" anchor="t" anchorCtr="0" upright="1">
                          <a:noAutofit/>
                        </wps:bodyPr>
                      </wps:wsp>
                      <wpg:grpSp>
                        <wpg:cNvPr id="22" name="Group 21"/>
                        <wpg:cNvGrpSpPr>
                          <a:grpSpLocks/>
                        </wpg:cNvGrpSpPr>
                        <wpg:grpSpPr bwMode="auto">
                          <a:xfrm>
                            <a:off x="6900" y="4301"/>
                            <a:ext cx="4535" cy="1556"/>
                            <a:chOff x="6900" y="3569"/>
                            <a:chExt cx="4535" cy="1556"/>
                          </a:xfrm>
                        </wpg:grpSpPr>
                        <wps:wsp>
                          <wps:cNvPr id="23" name="Text Box 22"/>
                          <wps:cNvSpPr txBox="1">
                            <a:spLocks noChangeArrowheads="1"/>
                          </wps:cNvSpPr>
                          <wps:spPr bwMode="auto">
                            <a:xfrm>
                              <a:off x="6900" y="3569"/>
                              <a:ext cx="4535" cy="15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4E220B" w14:textId="77777777" w:rsidR="001D3A2F" w:rsidRDefault="001D3A2F" w:rsidP="00CE01E3">
                                <w:pPr>
                                  <w:rPr>
                                    <w:sz w:val="16"/>
                                  </w:rPr>
                                </w:pPr>
                                <w:r>
                                  <w:rPr>
                                    <w:sz w:val="16"/>
                                  </w:rPr>
                                  <w:t>(ewentualne nazwiska członków komisji)</w:t>
                                </w:r>
                              </w:p>
                              <w:p w14:paraId="297CBD4A" w14:textId="77777777" w:rsidR="001D3A2F" w:rsidRDefault="001D3A2F" w:rsidP="00CE01E3">
                                <w:pPr>
                                  <w:pStyle w:val="Tekstpodstawowy2"/>
                                </w:pPr>
                                <w:r w:rsidRPr="00FC6F9A">
                                  <w:rPr>
                                    <w:color w:val="auto"/>
                                  </w:rPr>
                                  <w:t>....................................................................................................................................................................................................................................................................................................................................................</w:t>
                                </w:r>
                                <w:r>
                                  <w:t>................................................................................</w:t>
                                </w:r>
                              </w:p>
                            </w:txbxContent>
                          </wps:txbx>
                          <wps:bodyPr rot="0" vert="horz" wrap="square" lIns="91440" tIns="45720" rIns="91440" bIns="45720" anchor="t" anchorCtr="0" upright="1">
                            <a:noAutofit/>
                          </wps:bodyPr>
                        </wps:wsp>
                        <wps:wsp>
                          <wps:cNvPr id="24" name="Line 23"/>
                          <wps:cNvCnPr>
                            <a:cxnSpLocks noChangeShapeType="1"/>
                          </wps:cNvCnPr>
                          <wps:spPr bwMode="auto">
                            <a:xfrm>
                              <a:off x="6952" y="3649"/>
                              <a:ext cx="0" cy="14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09F1C0C" id="Group 18" o:spid="_x0000_s1026" style="position:absolute;margin-left:1.15pt;margin-top:-.15pt;width:513.9pt;height:239.6pt;z-index:251658240" coordorigin="1157,1065" coordsize="10278,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">
                <v:shapetype id="_x0000_t202" coordsize="21600,21600" o:spt="202" path="m,l,21600r21600,l21600,xe">
                  <v:stroke joinstyle="miter"/>
                  <v:path gradientshapeok="t" o:connecttype="rect"/>
                </v:shapetype>
                <v:shape id="Text Box 19" o:spid="_x0000_s1027" type="#_x0000_t202" style="position:absolute;left:1157;top:1065;width:2880;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548DAC2E" w14:textId="77777777" w:rsidR="001D3A2F" w:rsidRDefault="001D3A2F" w:rsidP="00CE01E3">
                        <w:pPr>
                          <w:jc w:val="center"/>
                          <w:rPr>
                            <w:spacing w:val="90"/>
                            <w:sz w:val="20"/>
                          </w:rPr>
                        </w:pPr>
                        <w:r>
                          <w:rPr>
                            <w:spacing w:val="90"/>
                            <w:sz w:val="20"/>
                          </w:rPr>
                          <w:t>ZATWIERDZAM</w:t>
                        </w:r>
                      </w:p>
                      <w:p w14:paraId="5A13433E" w14:textId="77777777" w:rsidR="001D3A2F" w:rsidRDefault="001D3A2F" w:rsidP="00CE01E3">
                        <w:pPr>
                          <w:jc w:val="center"/>
                          <w:rPr>
                            <w:spacing w:val="90"/>
                            <w:sz w:val="20"/>
                          </w:rPr>
                        </w:pPr>
                      </w:p>
                      <w:p w14:paraId="300775E5" w14:textId="77777777" w:rsidR="001D3A2F" w:rsidRDefault="001D3A2F" w:rsidP="00CE01E3">
                        <w:pPr>
                          <w:spacing w:line="160" w:lineRule="exact"/>
                          <w:jc w:val="center"/>
                          <w:rPr>
                            <w:sz w:val="16"/>
                          </w:rPr>
                        </w:pPr>
                        <w:r>
                          <w:rPr>
                            <w:sz w:val="16"/>
                          </w:rPr>
                          <w:t>.........................................................</w:t>
                        </w:r>
                      </w:p>
                      <w:p w14:paraId="294299E6" w14:textId="77777777" w:rsidR="001D3A2F" w:rsidRDefault="001D3A2F" w:rsidP="00CE01E3">
                        <w:pPr>
                          <w:spacing w:line="160" w:lineRule="exact"/>
                          <w:jc w:val="center"/>
                          <w:rPr>
                            <w:position w:val="4"/>
                            <w:sz w:val="16"/>
                          </w:rPr>
                        </w:pPr>
                        <w:r>
                          <w:rPr>
                            <w:position w:val="4"/>
                            <w:sz w:val="16"/>
                          </w:rPr>
                          <w:t>(podpis dowódcy, szefa)</w:t>
                        </w:r>
                      </w:p>
                      <w:p w14:paraId="7B16DFDF" w14:textId="77777777" w:rsidR="001D3A2F" w:rsidRDefault="001D3A2F" w:rsidP="00CE01E3">
                        <w:pPr>
                          <w:jc w:val="center"/>
                        </w:pPr>
                        <w:r>
                          <w:rPr>
                            <w:sz w:val="20"/>
                          </w:rPr>
                          <w:t xml:space="preserve">Dnia </w:t>
                        </w:r>
                        <w:r>
                          <w:rPr>
                            <w:sz w:val="16"/>
                          </w:rPr>
                          <w:t xml:space="preserve">.......................... </w:t>
                        </w:r>
                        <w:r>
                          <w:rPr>
                            <w:sz w:val="20"/>
                          </w:rPr>
                          <w:t xml:space="preserve">20 </w:t>
                        </w:r>
                        <w:r>
                          <w:rPr>
                            <w:sz w:val="16"/>
                          </w:rPr>
                          <w:t xml:space="preserve">................ </w:t>
                        </w:r>
                        <w:r>
                          <w:rPr>
                            <w:sz w:val="20"/>
                          </w:rPr>
                          <w:t>r.</w:t>
                        </w:r>
                      </w:p>
                    </w:txbxContent>
                  </v:textbox>
                </v:shape>
                <v:shape id="Text Box 20" o:spid="_x0000_s1028" type="#_x0000_t202" style="position:absolute;left:8441;top:1066;width:2880;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475506C3" w14:textId="77777777" w:rsidR="001D3A2F" w:rsidRDefault="001D3A2F" w:rsidP="00CE01E3">
                        <w:pPr>
                          <w:jc w:val="center"/>
                          <w:rPr>
                            <w:sz w:val="20"/>
                          </w:rPr>
                        </w:pPr>
                        <w:r>
                          <w:rPr>
                            <w:sz w:val="20"/>
                          </w:rPr>
                          <w:t xml:space="preserve">Dnia </w:t>
                        </w:r>
                        <w:r>
                          <w:rPr>
                            <w:sz w:val="16"/>
                          </w:rPr>
                          <w:t xml:space="preserve">.......................... </w:t>
                        </w:r>
                        <w:r>
                          <w:rPr>
                            <w:sz w:val="20"/>
                          </w:rPr>
                          <w:t xml:space="preserve">20 </w:t>
                        </w:r>
                        <w:r>
                          <w:rPr>
                            <w:sz w:val="16"/>
                          </w:rPr>
                          <w:t xml:space="preserve">................ </w:t>
                        </w:r>
                        <w:r>
                          <w:rPr>
                            <w:sz w:val="20"/>
                          </w:rPr>
                          <w:t>r.</w:t>
                        </w:r>
                      </w:p>
                      <w:p w14:paraId="23F141CE" w14:textId="77777777" w:rsidR="001D3A2F" w:rsidRDefault="001D3A2F" w:rsidP="00CE01E3">
                        <w:pPr>
                          <w:jc w:val="right"/>
                          <w:rPr>
                            <w:sz w:val="20"/>
                          </w:rPr>
                        </w:pPr>
                      </w:p>
                      <w:p w14:paraId="797642F1" w14:textId="77777777" w:rsidR="001D3A2F" w:rsidRDefault="001D3A2F" w:rsidP="00CE01E3">
                        <w:pPr>
                          <w:jc w:val="right"/>
                        </w:pPr>
                        <w:r>
                          <w:rPr>
                            <w:sz w:val="20"/>
                          </w:rPr>
                          <w:t>Egz. nr .................</w:t>
                        </w:r>
                      </w:p>
                    </w:txbxContent>
                  </v:textbox>
                </v:shape>
                <v:group id="Group 21" o:spid="_x0000_s1029" style="position:absolute;left:6900;top:4301;width:4535;height:1556" coordorigin="6900,3569" coordsize="4535,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 Box 22" o:spid="_x0000_s1030" type="#_x0000_t202" style="position:absolute;left:6900;top:3569;width:453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D4E220B" w14:textId="77777777" w:rsidR="001D3A2F" w:rsidRDefault="001D3A2F" w:rsidP="00CE01E3">
                          <w:pPr>
                            <w:rPr>
                              <w:sz w:val="16"/>
                            </w:rPr>
                          </w:pPr>
                          <w:r>
                            <w:rPr>
                              <w:sz w:val="16"/>
                            </w:rPr>
                            <w:t>(ewentualne nazwiska członków komisji)</w:t>
                          </w:r>
                        </w:p>
                        <w:p w14:paraId="297CBD4A" w14:textId="77777777" w:rsidR="001D3A2F" w:rsidRDefault="001D3A2F" w:rsidP="00CE01E3">
                          <w:pPr>
                            <w:pStyle w:val="Tekstpodstawowy2"/>
                          </w:pPr>
                          <w:r w:rsidRPr="00FC6F9A">
                            <w:rPr>
                              <w:color w:val="auto"/>
                            </w:rPr>
                            <w:t>....................................................................................................................................................................................................................................................................................................................................................</w:t>
                          </w:r>
                          <w:r>
                            <w:t>................................................................................</w:t>
                          </w:r>
                        </w:p>
                      </w:txbxContent>
                    </v:textbox>
                  </v:shape>
                  <v:line id="Line 23" o:spid="_x0000_s1031" style="position:absolute;visibility:visible;mso-wrap-style:square" from="6952,3649" to="6952,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group>
              </v:group>
            </w:pict>
          </mc:Fallback>
        </mc:AlternateContent>
      </w:r>
    </w:p>
    <w:p w14:paraId="431400A7" w14:textId="77777777" w:rsidR="00CE01E3" w:rsidRPr="00CE01E3" w:rsidRDefault="00CE01E3" w:rsidP="00CE01E3">
      <w:pPr>
        <w:rPr>
          <w:sz w:val="20"/>
        </w:rPr>
      </w:pPr>
    </w:p>
    <w:p w14:paraId="7169EA18" w14:textId="77777777" w:rsidR="00CE01E3" w:rsidRPr="00CE01E3" w:rsidRDefault="00CE01E3" w:rsidP="00CE01E3">
      <w:pPr>
        <w:rPr>
          <w:sz w:val="20"/>
        </w:rPr>
      </w:pPr>
    </w:p>
    <w:p w14:paraId="07469C59" w14:textId="77777777" w:rsidR="00CE01E3" w:rsidRPr="00CE01E3" w:rsidRDefault="00CE01E3" w:rsidP="00CE01E3">
      <w:pPr>
        <w:rPr>
          <w:sz w:val="20"/>
        </w:rPr>
      </w:pPr>
    </w:p>
    <w:p w14:paraId="3AE8BF19" w14:textId="77777777" w:rsidR="00CE01E3" w:rsidRPr="00CE01E3" w:rsidRDefault="00CE01E3" w:rsidP="00CE01E3">
      <w:pPr>
        <w:rPr>
          <w:sz w:val="20"/>
        </w:rPr>
      </w:pPr>
    </w:p>
    <w:p w14:paraId="0DF807D7" w14:textId="77777777" w:rsidR="00CE01E3" w:rsidRPr="00CE01E3" w:rsidRDefault="00CE01E3" w:rsidP="00CE01E3">
      <w:pPr>
        <w:jc w:val="center"/>
        <w:rPr>
          <w:b/>
          <w:bCs/>
          <w:sz w:val="32"/>
        </w:rPr>
      </w:pPr>
    </w:p>
    <w:p w14:paraId="7F5169D7" w14:textId="77777777" w:rsidR="00CE01E3" w:rsidRPr="00CE01E3" w:rsidRDefault="00CE01E3" w:rsidP="00CE01E3">
      <w:pPr>
        <w:jc w:val="center"/>
        <w:rPr>
          <w:sz w:val="16"/>
        </w:rPr>
      </w:pPr>
      <w:r w:rsidRPr="00CE01E3">
        <w:rPr>
          <w:b/>
          <w:bCs/>
          <w:sz w:val="32"/>
        </w:rPr>
        <w:t>Protokół reklamacji Nr</w:t>
      </w:r>
      <w:r w:rsidRPr="00CE01E3">
        <w:rPr>
          <w:b/>
          <w:bCs/>
          <w:sz w:val="20"/>
        </w:rPr>
        <w:t xml:space="preserve"> </w:t>
      </w:r>
      <w:r w:rsidRPr="00CE01E3">
        <w:rPr>
          <w:sz w:val="16"/>
        </w:rPr>
        <w:t>.....................</w:t>
      </w:r>
    </w:p>
    <w:p w14:paraId="715659C9" w14:textId="77777777" w:rsidR="00CE01E3" w:rsidRPr="00CE01E3" w:rsidRDefault="00CE01E3" w:rsidP="00CE01E3">
      <w:pPr>
        <w:jc w:val="center"/>
        <w:rPr>
          <w:sz w:val="16"/>
        </w:rPr>
      </w:pPr>
    </w:p>
    <w:p w14:paraId="18BF5774" w14:textId="77777777" w:rsidR="00CE01E3" w:rsidRPr="00CE01E3" w:rsidRDefault="00CE01E3" w:rsidP="00CE01E3">
      <w:pPr>
        <w:spacing w:line="180" w:lineRule="exact"/>
        <w:jc w:val="both"/>
        <w:rPr>
          <w:sz w:val="20"/>
        </w:rPr>
      </w:pPr>
    </w:p>
    <w:p w14:paraId="7F8AB21D" w14:textId="77777777" w:rsidR="00CE01E3" w:rsidRPr="00CE01E3" w:rsidRDefault="00CE01E3" w:rsidP="00CE01E3">
      <w:pPr>
        <w:spacing w:line="180" w:lineRule="exact"/>
        <w:jc w:val="both"/>
        <w:rPr>
          <w:sz w:val="16"/>
        </w:rPr>
      </w:pPr>
      <w:r w:rsidRPr="00CE01E3">
        <w:rPr>
          <w:sz w:val="20"/>
        </w:rPr>
        <w:t xml:space="preserve">Sporządzony w </w:t>
      </w:r>
      <w:r w:rsidRPr="00CE01E3">
        <w:rPr>
          <w:sz w:val="12"/>
        </w:rPr>
        <w:t>......................................................................................................................................................................................................................................................................................................</w:t>
      </w:r>
    </w:p>
    <w:p w14:paraId="06DFEC7D" w14:textId="77777777" w:rsidR="00CE01E3" w:rsidRPr="00CE01E3" w:rsidRDefault="00CE01E3" w:rsidP="00CE01E3">
      <w:pPr>
        <w:spacing w:line="180" w:lineRule="exact"/>
        <w:jc w:val="center"/>
        <w:rPr>
          <w:position w:val="4"/>
          <w:sz w:val="16"/>
        </w:rPr>
      </w:pPr>
      <w:r w:rsidRPr="00CE01E3">
        <w:rPr>
          <w:position w:val="4"/>
          <w:sz w:val="16"/>
        </w:rPr>
        <w:t>(nazwa jednostki wojskowej)</w:t>
      </w:r>
    </w:p>
    <w:p w14:paraId="578024E4" w14:textId="77777777" w:rsidR="00CE01E3" w:rsidRPr="00CE01E3" w:rsidRDefault="00CE01E3" w:rsidP="00CE01E3">
      <w:pPr>
        <w:spacing w:line="400" w:lineRule="exact"/>
        <w:rPr>
          <w:sz w:val="20"/>
        </w:rPr>
      </w:pPr>
      <w:r w:rsidRPr="00CE01E3">
        <w:rPr>
          <w:sz w:val="20"/>
        </w:rPr>
        <w:t xml:space="preserve">przez </w:t>
      </w:r>
      <w:r w:rsidRPr="00CE01E3">
        <w:rPr>
          <w:sz w:val="16"/>
        </w:rPr>
        <w:t>....................................................................................................................................</w:t>
      </w:r>
    </w:p>
    <w:p w14:paraId="6A14227B" w14:textId="77777777" w:rsidR="00CE01E3" w:rsidRPr="00CE01E3" w:rsidRDefault="00CE01E3" w:rsidP="00CE01E3">
      <w:pPr>
        <w:spacing w:line="400" w:lineRule="exact"/>
        <w:rPr>
          <w:sz w:val="20"/>
        </w:rPr>
      </w:pPr>
      <w:r w:rsidRPr="00CE01E3">
        <w:rPr>
          <w:sz w:val="20"/>
        </w:rPr>
        <w:t xml:space="preserve">przyjęty sprzęt, materiał, urządzenie, maszyna* </w:t>
      </w:r>
    </w:p>
    <w:p w14:paraId="217BB8DA" w14:textId="77777777" w:rsidR="00CE01E3" w:rsidRPr="00CE01E3" w:rsidRDefault="00CE01E3" w:rsidP="00CE01E3">
      <w:pPr>
        <w:spacing w:line="400" w:lineRule="exact"/>
        <w:rPr>
          <w:sz w:val="20"/>
        </w:rPr>
      </w:pPr>
      <w:r w:rsidRPr="00CE01E3">
        <w:rPr>
          <w:sz w:val="20"/>
        </w:rPr>
        <w:t xml:space="preserve">z </w:t>
      </w:r>
      <w:r w:rsidRPr="00CE01E3">
        <w:rPr>
          <w:sz w:val="16"/>
        </w:rPr>
        <w:t>...........................................................................................................................................</w:t>
      </w:r>
    </w:p>
    <w:p w14:paraId="226F59D1" w14:textId="77777777" w:rsidR="00CE01E3" w:rsidRPr="00CE01E3" w:rsidRDefault="00CE01E3" w:rsidP="00CE01E3">
      <w:pPr>
        <w:spacing w:line="180" w:lineRule="exact"/>
        <w:ind w:left="2124" w:firstLine="570"/>
        <w:rPr>
          <w:position w:val="4"/>
          <w:sz w:val="16"/>
        </w:rPr>
      </w:pPr>
      <w:r w:rsidRPr="00CE01E3">
        <w:rPr>
          <w:position w:val="4"/>
          <w:sz w:val="16"/>
        </w:rPr>
        <w:t>(skąd)</w:t>
      </w:r>
    </w:p>
    <w:p w14:paraId="24D55981" w14:textId="77777777" w:rsidR="00CE01E3" w:rsidRPr="00CE01E3" w:rsidRDefault="00CE01E3" w:rsidP="00CE01E3">
      <w:pPr>
        <w:spacing w:line="400" w:lineRule="exact"/>
        <w:rPr>
          <w:sz w:val="20"/>
        </w:rPr>
      </w:pPr>
      <w:r w:rsidRPr="00CE01E3">
        <w:rPr>
          <w:sz w:val="20"/>
        </w:rPr>
        <w:t xml:space="preserve">na podstawie </w:t>
      </w:r>
      <w:r w:rsidRPr="00CE01E3">
        <w:rPr>
          <w:sz w:val="16"/>
        </w:rPr>
        <w:t>...................................................................................................................</w:t>
      </w:r>
    </w:p>
    <w:p w14:paraId="27D774A5" w14:textId="77777777" w:rsidR="00CE01E3" w:rsidRPr="00CE01E3" w:rsidRDefault="00CE01E3" w:rsidP="00CE01E3">
      <w:pPr>
        <w:spacing w:line="180" w:lineRule="exact"/>
        <w:ind w:left="2124" w:firstLine="570"/>
        <w:rPr>
          <w:position w:val="4"/>
          <w:sz w:val="16"/>
        </w:rPr>
      </w:pPr>
      <w:r w:rsidRPr="00CE01E3">
        <w:rPr>
          <w:position w:val="4"/>
          <w:sz w:val="16"/>
        </w:rPr>
        <w:t>(nazwa nr i data dokumentu)</w:t>
      </w:r>
    </w:p>
    <w:p w14:paraId="0FA29C0F" w14:textId="77777777" w:rsidR="00CE01E3" w:rsidRPr="00CE01E3" w:rsidRDefault="00CE01E3" w:rsidP="00CE01E3">
      <w:pPr>
        <w:spacing w:line="180" w:lineRule="exact"/>
        <w:rPr>
          <w:sz w:val="20"/>
        </w:rPr>
      </w:pPr>
    </w:p>
    <w:p w14:paraId="6C49B52D" w14:textId="77777777" w:rsidR="00CE01E3" w:rsidRPr="00CE01E3" w:rsidRDefault="00CE01E3" w:rsidP="00CE01E3">
      <w:pPr>
        <w:spacing w:line="180" w:lineRule="exact"/>
        <w:rPr>
          <w:sz w:val="20"/>
        </w:rPr>
      </w:pPr>
    </w:p>
    <w:p w14:paraId="62B8755C" w14:textId="77777777" w:rsidR="00CE01E3" w:rsidRPr="00CE01E3" w:rsidRDefault="00CE01E3" w:rsidP="00CE01E3">
      <w:pPr>
        <w:spacing w:line="180" w:lineRule="exact"/>
        <w:rPr>
          <w:sz w:val="20"/>
        </w:rPr>
      </w:pPr>
      <w:r w:rsidRPr="00CE01E3">
        <w:rPr>
          <w:sz w:val="20"/>
        </w:rPr>
        <w:t xml:space="preserve">Dane ewidencyjno-techniczne sprzętu, materiału, urządzenia, maszyny* </w:t>
      </w:r>
      <w:r w:rsidRPr="00CE01E3">
        <w:rPr>
          <w:sz w:val="16"/>
        </w:rPr>
        <w:t>............................................................................................................</w:t>
      </w:r>
    </w:p>
    <w:p w14:paraId="597B278E" w14:textId="77777777" w:rsidR="00CE01E3" w:rsidRPr="00CE01E3" w:rsidRDefault="00CE01E3" w:rsidP="00CE01E3">
      <w:pPr>
        <w:spacing w:line="220" w:lineRule="exact"/>
        <w:jc w:val="center"/>
        <w:rPr>
          <w:position w:val="4"/>
          <w:sz w:val="16"/>
        </w:rPr>
      </w:pPr>
      <w:r w:rsidRPr="00CE01E3">
        <w:rPr>
          <w:position w:val="4"/>
          <w:sz w:val="16"/>
        </w:rPr>
        <w:t>(nazwa, typ, rok produkcji, nr rejestracyjny itp.)</w:t>
      </w:r>
    </w:p>
    <w:p w14:paraId="64A96A52" w14:textId="77777777" w:rsidR="00CE01E3" w:rsidRPr="00CE01E3" w:rsidRDefault="00CE01E3" w:rsidP="00CE01E3">
      <w:pPr>
        <w:spacing w:line="400" w:lineRule="exact"/>
        <w:rPr>
          <w:sz w:val="16"/>
        </w:rPr>
      </w:pPr>
      <w:r w:rsidRPr="00CE01E3">
        <w:rPr>
          <w:sz w:val="16"/>
        </w:rPr>
        <w:t>..............................................................................................................................................................................................................................................................</w:t>
      </w:r>
    </w:p>
    <w:p w14:paraId="5260AFAB" w14:textId="77777777" w:rsidR="00CE01E3" w:rsidRPr="00CE01E3" w:rsidRDefault="00CE01E3" w:rsidP="00CE01E3">
      <w:pPr>
        <w:spacing w:line="400" w:lineRule="exact"/>
        <w:rPr>
          <w:sz w:val="16"/>
        </w:rPr>
      </w:pPr>
      <w:r w:rsidRPr="00CE01E3">
        <w:rPr>
          <w:sz w:val="16"/>
        </w:rPr>
        <w:t>...............................................................................................................................................................................................................................................................</w:t>
      </w:r>
    </w:p>
    <w:p w14:paraId="624011D4" w14:textId="77777777" w:rsidR="00CE01E3" w:rsidRPr="00CE01E3" w:rsidRDefault="00CE01E3" w:rsidP="00CE01E3">
      <w:pPr>
        <w:spacing w:line="400" w:lineRule="exact"/>
        <w:rPr>
          <w:sz w:val="20"/>
        </w:rPr>
      </w:pPr>
      <w:r w:rsidRPr="00CE01E3">
        <w:rPr>
          <w:sz w:val="20"/>
        </w:rPr>
        <w:t>posiada braki lub uszkodzenia (różnice ilościowe podać w tabeli na odwrocie)</w:t>
      </w:r>
    </w:p>
    <w:p w14:paraId="4EF8E2A2" w14:textId="77777777" w:rsidR="00CE01E3" w:rsidRPr="00CE01E3" w:rsidRDefault="00CE01E3" w:rsidP="00CE01E3">
      <w:pPr>
        <w:spacing w:line="400" w:lineRule="exact"/>
        <w:rPr>
          <w:sz w:val="16"/>
        </w:rPr>
      </w:pPr>
      <w:r w:rsidRPr="00CE01E3">
        <w:rPr>
          <w:sz w:val="16"/>
        </w:rPr>
        <w:t>...............................................................................................................................................................................................................................................................</w:t>
      </w:r>
    </w:p>
    <w:p w14:paraId="3D1B3AEA" w14:textId="77777777" w:rsidR="00CE01E3" w:rsidRPr="00CE01E3" w:rsidRDefault="00CE01E3" w:rsidP="00CE01E3">
      <w:pPr>
        <w:spacing w:line="400" w:lineRule="exact"/>
        <w:rPr>
          <w:sz w:val="16"/>
        </w:rPr>
      </w:pPr>
      <w:r w:rsidRPr="00CE01E3">
        <w:rPr>
          <w:sz w:val="16"/>
        </w:rPr>
        <w:t>...............................................................................................................................................................................................................................................................</w:t>
      </w:r>
    </w:p>
    <w:p w14:paraId="58B00995" w14:textId="77777777" w:rsidR="00CE01E3" w:rsidRPr="00CE01E3" w:rsidRDefault="00CE01E3" w:rsidP="00CE01E3">
      <w:pPr>
        <w:spacing w:line="400" w:lineRule="exact"/>
        <w:rPr>
          <w:sz w:val="16"/>
        </w:rPr>
      </w:pPr>
      <w:r w:rsidRPr="00CE01E3">
        <w:rPr>
          <w:sz w:val="16"/>
        </w:rPr>
        <w:t>...............................................................................................................................................................................................................................................................</w:t>
      </w:r>
    </w:p>
    <w:p w14:paraId="746C8C84" w14:textId="77777777" w:rsidR="00CE01E3" w:rsidRPr="00CE01E3" w:rsidRDefault="00CE01E3" w:rsidP="00CE01E3">
      <w:pPr>
        <w:spacing w:line="400" w:lineRule="exact"/>
        <w:rPr>
          <w:sz w:val="16"/>
        </w:rPr>
      </w:pPr>
      <w:r w:rsidRPr="00CE01E3">
        <w:rPr>
          <w:sz w:val="16"/>
        </w:rPr>
        <w:t>...............................................................................................................................................................................................................................................................</w:t>
      </w:r>
    </w:p>
    <w:p w14:paraId="035799AB" w14:textId="77777777" w:rsidR="00CE01E3" w:rsidRPr="00CE01E3" w:rsidRDefault="00CE01E3" w:rsidP="00CE01E3">
      <w:pPr>
        <w:spacing w:line="400" w:lineRule="exact"/>
        <w:rPr>
          <w:sz w:val="16"/>
        </w:rPr>
      </w:pPr>
      <w:r w:rsidRPr="00CE01E3">
        <w:rPr>
          <w:sz w:val="16"/>
        </w:rPr>
        <w:t>...............................................................................................................................................................................................................................................................</w:t>
      </w:r>
    </w:p>
    <w:p w14:paraId="52AEF662" w14:textId="77777777" w:rsidR="00CE01E3" w:rsidRPr="00CE01E3" w:rsidRDefault="00CE01E3" w:rsidP="00CE01E3">
      <w:pPr>
        <w:spacing w:line="400" w:lineRule="exact"/>
        <w:rPr>
          <w:sz w:val="20"/>
        </w:rPr>
      </w:pPr>
      <w:r w:rsidRPr="00CE01E3">
        <w:rPr>
          <w:sz w:val="20"/>
        </w:rPr>
        <w:t xml:space="preserve">Uszkodzenie (braki) stwierdzono w dniu </w:t>
      </w:r>
      <w:r w:rsidRPr="00CE01E3">
        <w:rPr>
          <w:sz w:val="16"/>
        </w:rPr>
        <w:t>...............................</w:t>
      </w:r>
      <w:r w:rsidRPr="00CE01E3">
        <w:rPr>
          <w:sz w:val="20"/>
        </w:rPr>
        <w:t xml:space="preserve"> 20</w:t>
      </w:r>
      <w:r w:rsidRPr="00CE01E3">
        <w:rPr>
          <w:sz w:val="16"/>
        </w:rPr>
        <w:t>............</w:t>
      </w:r>
      <w:r w:rsidRPr="00CE01E3">
        <w:rPr>
          <w:sz w:val="20"/>
        </w:rPr>
        <w:t xml:space="preserve"> r.</w:t>
      </w:r>
    </w:p>
    <w:p w14:paraId="1D2EEF76" w14:textId="77777777" w:rsidR="00CE01E3" w:rsidRPr="00CE01E3" w:rsidRDefault="00CE01E3" w:rsidP="00CE01E3">
      <w:pPr>
        <w:spacing w:line="400" w:lineRule="exact"/>
        <w:rPr>
          <w:sz w:val="20"/>
        </w:rPr>
      </w:pPr>
      <w:r w:rsidRPr="00CE01E3">
        <w:rPr>
          <w:sz w:val="20"/>
        </w:rPr>
        <w:t xml:space="preserve">Określenie przyczyn uszkodzenia (braku) </w:t>
      </w:r>
      <w:r w:rsidRPr="00CE01E3">
        <w:rPr>
          <w:sz w:val="16"/>
        </w:rPr>
        <w:t>..........................................................................................................................................................................</w:t>
      </w:r>
    </w:p>
    <w:p w14:paraId="2CA53DE3" w14:textId="77777777" w:rsidR="00CE01E3" w:rsidRPr="00CE01E3" w:rsidRDefault="00CE01E3" w:rsidP="00CE01E3">
      <w:pPr>
        <w:spacing w:line="400" w:lineRule="exact"/>
        <w:rPr>
          <w:sz w:val="16"/>
        </w:rPr>
      </w:pPr>
      <w:r w:rsidRPr="00CE01E3">
        <w:rPr>
          <w:sz w:val="16"/>
        </w:rPr>
        <w:t>..............................................................................................................................................................................................................................................................</w:t>
      </w:r>
    </w:p>
    <w:p w14:paraId="5A43F3E5" w14:textId="77777777" w:rsidR="00CE01E3" w:rsidRPr="00CE01E3" w:rsidRDefault="00CE01E3" w:rsidP="00CE01E3">
      <w:pPr>
        <w:spacing w:line="400" w:lineRule="exact"/>
        <w:rPr>
          <w:sz w:val="20"/>
        </w:rPr>
      </w:pPr>
      <w:r w:rsidRPr="00CE01E3">
        <w:rPr>
          <w:sz w:val="16"/>
        </w:rPr>
        <w:t>...............................................................................................................................................................................................................................................................</w:t>
      </w:r>
    </w:p>
    <w:p w14:paraId="7BF08E80" w14:textId="77777777" w:rsidR="00CE01E3" w:rsidRPr="00CE01E3" w:rsidRDefault="00CE01E3" w:rsidP="00CE01E3">
      <w:pPr>
        <w:spacing w:line="400" w:lineRule="exact"/>
        <w:rPr>
          <w:sz w:val="20"/>
        </w:rPr>
      </w:pPr>
      <w:r w:rsidRPr="00CE01E3">
        <w:rPr>
          <w:sz w:val="20"/>
        </w:rPr>
        <w:t>Reklamowany sprzęt, materiał, urządzenie, maszyna* posiada okres gwarancyjny</w:t>
      </w:r>
    </w:p>
    <w:p w14:paraId="5697BD6F" w14:textId="77777777" w:rsidR="00CE01E3" w:rsidRPr="00CE01E3" w:rsidRDefault="00CE01E3" w:rsidP="00CE01E3">
      <w:pPr>
        <w:spacing w:line="400" w:lineRule="exact"/>
        <w:rPr>
          <w:sz w:val="20"/>
        </w:rPr>
      </w:pPr>
      <w:r w:rsidRPr="00CE01E3">
        <w:rPr>
          <w:sz w:val="20"/>
        </w:rPr>
        <w:t xml:space="preserve">od </w:t>
      </w:r>
      <w:r w:rsidRPr="00CE01E3">
        <w:rPr>
          <w:sz w:val="16"/>
        </w:rPr>
        <w:t>.................</w:t>
      </w:r>
      <w:r w:rsidRPr="00CE01E3">
        <w:rPr>
          <w:sz w:val="20"/>
        </w:rPr>
        <w:t xml:space="preserve"> 20</w:t>
      </w:r>
      <w:r w:rsidRPr="00CE01E3">
        <w:rPr>
          <w:sz w:val="16"/>
        </w:rPr>
        <w:t>...............</w:t>
      </w:r>
      <w:r w:rsidRPr="00CE01E3">
        <w:rPr>
          <w:sz w:val="20"/>
        </w:rPr>
        <w:t xml:space="preserve"> r. do </w:t>
      </w:r>
      <w:r w:rsidRPr="00CE01E3">
        <w:rPr>
          <w:sz w:val="16"/>
        </w:rPr>
        <w:t>.............</w:t>
      </w:r>
      <w:r w:rsidRPr="00CE01E3">
        <w:rPr>
          <w:sz w:val="20"/>
        </w:rPr>
        <w:t xml:space="preserve"> 20</w:t>
      </w:r>
      <w:r w:rsidRPr="00CE01E3">
        <w:rPr>
          <w:sz w:val="16"/>
        </w:rPr>
        <w:t>.........</w:t>
      </w:r>
      <w:r w:rsidRPr="00CE01E3">
        <w:rPr>
          <w:sz w:val="20"/>
        </w:rPr>
        <w:t xml:space="preserve"> r. ilość gwarantowanych godzin</w:t>
      </w:r>
    </w:p>
    <w:p w14:paraId="164B2BC3" w14:textId="77777777" w:rsidR="00CE01E3" w:rsidRPr="00CE01E3" w:rsidRDefault="00CE01E3" w:rsidP="00CE01E3">
      <w:pPr>
        <w:spacing w:line="400" w:lineRule="exact"/>
        <w:rPr>
          <w:sz w:val="20"/>
        </w:rPr>
      </w:pPr>
      <w:r w:rsidRPr="00CE01E3">
        <w:rPr>
          <w:sz w:val="20"/>
        </w:rPr>
        <w:t xml:space="preserve">pracy (lotu),  motogodzin, km itp. </w:t>
      </w:r>
      <w:r w:rsidRPr="00CE01E3">
        <w:rPr>
          <w:sz w:val="16"/>
        </w:rPr>
        <w:t>........................................................................................................................................................................................</w:t>
      </w:r>
      <w:r w:rsidRPr="00CE01E3">
        <w:rPr>
          <w:sz w:val="20"/>
        </w:rPr>
        <w:t>.</w:t>
      </w:r>
    </w:p>
    <w:p w14:paraId="5CDA828C" w14:textId="77777777" w:rsidR="00CE01E3" w:rsidRPr="00CE01E3" w:rsidRDefault="00CE01E3" w:rsidP="00CE01E3">
      <w:pPr>
        <w:spacing w:line="400" w:lineRule="exact"/>
        <w:rPr>
          <w:sz w:val="20"/>
        </w:rPr>
      </w:pPr>
      <w:r w:rsidRPr="00CE01E3">
        <w:rPr>
          <w:sz w:val="20"/>
        </w:rPr>
        <w:t xml:space="preserve">zgodnie z </w:t>
      </w:r>
      <w:r w:rsidRPr="00CE01E3">
        <w:rPr>
          <w:sz w:val="16"/>
        </w:rPr>
        <w:t>..........................................................................................................................................................................................................................................</w:t>
      </w:r>
    </w:p>
    <w:p w14:paraId="45CF233B" w14:textId="77777777" w:rsidR="00CE01E3" w:rsidRPr="00CE01E3" w:rsidRDefault="00CE01E3" w:rsidP="00CE01E3">
      <w:pPr>
        <w:spacing w:line="180" w:lineRule="exact"/>
        <w:jc w:val="center"/>
        <w:rPr>
          <w:position w:val="4"/>
          <w:sz w:val="16"/>
        </w:rPr>
      </w:pPr>
      <w:r w:rsidRPr="00CE01E3">
        <w:rPr>
          <w:position w:val="4"/>
          <w:sz w:val="16"/>
        </w:rPr>
        <w:t>(podać podstawę gwarancji)</w:t>
      </w:r>
    </w:p>
    <w:p w14:paraId="36875744" w14:textId="77777777" w:rsidR="00CE01E3" w:rsidRPr="00CE01E3" w:rsidRDefault="00CE01E3" w:rsidP="00CE01E3">
      <w:pPr>
        <w:spacing w:line="180" w:lineRule="exact"/>
        <w:jc w:val="center"/>
        <w:rPr>
          <w:position w:val="4"/>
          <w:sz w:val="16"/>
        </w:rPr>
      </w:pPr>
    </w:p>
    <w:p w14:paraId="012B9476" w14:textId="77777777" w:rsidR="00CE01E3" w:rsidRPr="00CE01E3" w:rsidRDefault="00CE01E3" w:rsidP="00CE01E3">
      <w:pPr>
        <w:spacing w:line="400" w:lineRule="exact"/>
        <w:rPr>
          <w:sz w:val="20"/>
        </w:rPr>
      </w:pPr>
      <w:r w:rsidRPr="00CE01E3">
        <w:rPr>
          <w:sz w:val="20"/>
        </w:rPr>
        <w:t>Odpowiedzialny za eksploatację (przechowywanie sprzętu, materiału, urządzenia, maszyny*</w:t>
      </w:r>
    </w:p>
    <w:p w14:paraId="7FEB34A7" w14:textId="77777777" w:rsidR="00CE01E3" w:rsidRPr="00CE01E3" w:rsidRDefault="00CE01E3" w:rsidP="00CE01E3">
      <w:pPr>
        <w:spacing w:line="400" w:lineRule="exact"/>
        <w:rPr>
          <w:sz w:val="16"/>
        </w:rPr>
      </w:pPr>
      <w:r w:rsidRPr="00CE01E3">
        <w:rPr>
          <w:sz w:val="16"/>
        </w:rPr>
        <w:t>...............................................................................................................................................................................................................................................................</w:t>
      </w:r>
    </w:p>
    <w:p w14:paraId="7D4FD6F0" w14:textId="77777777" w:rsidR="00CE01E3" w:rsidRPr="00CE01E3" w:rsidRDefault="00CE01E3" w:rsidP="00CE01E3">
      <w:pPr>
        <w:spacing w:line="180" w:lineRule="exact"/>
        <w:jc w:val="center"/>
        <w:rPr>
          <w:position w:val="4"/>
          <w:sz w:val="16"/>
        </w:rPr>
      </w:pPr>
      <w:r w:rsidRPr="00CE01E3">
        <w:rPr>
          <w:position w:val="4"/>
          <w:sz w:val="16"/>
        </w:rPr>
        <w:t>(stopień, imię i nazwisko, kwalifikacje lub stanowisko służbowe)</w:t>
      </w:r>
    </w:p>
    <w:p w14:paraId="7AF5ACB2" w14:textId="77777777" w:rsidR="00712298" w:rsidRDefault="00CE01E3" w:rsidP="00CE01E3">
      <w:pPr>
        <w:spacing w:line="400" w:lineRule="exact"/>
        <w:rPr>
          <w:sz w:val="16"/>
        </w:rPr>
        <w:sectPr w:rsidR="00712298" w:rsidSect="00FC6F9A">
          <w:footerReference w:type="even" r:id="rId47"/>
          <w:footerReference w:type="default" r:id="rId48"/>
          <w:pgSz w:w="11906" w:h="16838" w:code="9"/>
          <w:pgMar w:top="612" w:right="567" w:bottom="896" w:left="1134" w:header="709" w:footer="709" w:gutter="0"/>
          <w:cols w:space="708"/>
          <w:docGrid w:linePitch="360"/>
        </w:sectPr>
      </w:pPr>
      <w:r w:rsidRPr="00CE01E3">
        <w:rPr>
          <w:sz w:val="16"/>
        </w:rPr>
        <w:t>* niepotrzebne skreślić</w:t>
      </w:r>
    </w:p>
    <w:tbl>
      <w:tblPr>
        <w:tblW w:w="15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
        <w:gridCol w:w="4329"/>
        <w:gridCol w:w="1846"/>
        <w:gridCol w:w="564"/>
        <w:gridCol w:w="1280"/>
        <w:gridCol w:w="539"/>
        <w:gridCol w:w="147"/>
        <w:gridCol w:w="164"/>
        <w:gridCol w:w="740"/>
        <w:gridCol w:w="1180"/>
        <w:gridCol w:w="739"/>
        <w:gridCol w:w="1029"/>
        <w:gridCol w:w="1177"/>
        <w:gridCol w:w="1211"/>
      </w:tblGrid>
      <w:tr w:rsidR="00712298" w:rsidRPr="00712298" w14:paraId="544F837B" w14:textId="77777777" w:rsidTr="00FC6F9A">
        <w:trPr>
          <w:cantSplit/>
          <w:trHeight w:val="318"/>
          <w:jc w:val="center"/>
        </w:trPr>
        <w:tc>
          <w:tcPr>
            <w:tcW w:w="156" w:type="pct"/>
            <w:vMerge w:val="restart"/>
            <w:tcBorders>
              <w:top w:val="single" w:sz="12" w:space="0" w:color="auto"/>
              <w:left w:val="single" w:sz="12" w:space="0" w:color="auto"/>
              <w:right w:val="single" w:sz="12" w:space="0" w:color="auto"/>
            </w:tcBorders>
            <w:vAlign w:val="center"/>
          </w:tcPr>
          <w:p w14:paraId="3DEF1E14" w14:textId="77777777" w:rsidR="00712298" w:rsidRPr="00712298" w:rsidRDefault="00712298" w:rsidP="00712298">
            <w:pPr>
              <w:jc w:val="center"/>
              <w:rPr>
                <w:sz w:val="18"/>
              </w:rPr>
            </w:pPr>
            <w:r w:rsidRPr="00712298">
              <w:rPr>
                <w:sz w:val="18"/>
              </w:rPr>
              <w:lastRenderedPageBreak/>
              <w:t>Lp.</w:t>
            </w:r>
          </w:p>
        </w:tc>
        <w:tc>
          <w:tcPr>
            <w:tcW w:w="1403" w:type="pct"/>
            <w:vMerge w:val="restart"/>
            <w:tcBorders>
              <w:top w:val="single" w:sz="12" w:space="0" w:color="auto"/>
              <w:left w:val="single" w:sz="12" w:space="0" w:color="auto"/>
              <w:right w:val="single" w:sz="12" w:space="0" w:color="auto"/>
            </w:tcBorders>
            <w:vAlign w:val="center"/>
          </w:tcPr>
          <w:p w14:paraId="1961B105" w14:textId="77777777" w:rsidR="00712298" w:rsidRPr="00712298" w:rsidRDefault="00712298" w:rsidP="00712298">
            <w:pPr>
              <w:jc w:val="center"/>
              <w:rPr>
                <w:sz w:val="18"/>
              </w:rPr>
            </w:pPr>
            <w:r w:rsidRPr="00712298">
              <w:rPr>
                <w:sz w:val="18"/>
              </w:rPr>
              <w:t>Wyszczególnienie</w:t>
            </w:r>
          </w:p>
        </w:tc>
        <w:tc>
          <w:tcPr>
            <w:tcW w:w="598" w:type="pct"/>
            <w:tcBorders>
              <w:top w:val="single" w:sz="12" w:space="0" w:color="auto"/>
              <w:left w:val="single" w:sz="12" w:space="0" w:color="auto"/>
              <w:right w:val="single" w:sz="12" w:space="0" w:color="auto"/>
            </w:tcBorders>
            <w:vAlign w:val="center"/>
          </w:tcPr>
          <w:p w14:paraId="53D0D8CB" w14:textId="77777777" w:rsidR="00712298" w:rsidRPr="00712298" w:rsidRDefault="00712298" w:rsidP="00712298">
            <w:pPr>
              <w:spacing w:before="60" w:after="60"/>
              <w:jc w:val="center"/>
              <w:rPr>
                <w:sz w:val="18"/>
              </w:rPr>
            </w:pPr>
            <w:r w:rsidRPr="00712298">
              <w:rPr>
                <w:sz w:val="18"/>
              </w:rPr>
              <w:t>Symbol indeksowy</w:t>
            </w:r>
          </w:p>
        </w:tc>
        <w:tc>
          <w:tcPr>
            <w:tcW w:w="183" w:type="pct"/>
            <w:vMerge w:val="restart"/>
            <w:tcBorders>
              <w:top w:val="single" w:sz="12" w:space="0" w:color="auto"/>
              <w:left w:val="single" w:sz="12" w:space="0" w:color="auto"/>
              <w:right w:val="single" w:sz="12" w:space="0" w:color="auto"/>
            </w:tcBorders>
            <w:vAlign w:val="center"/>
          </w:tcPr>
          <w:p w14:paraId="0E19C4A2" w14:textId="77777777" w:rsidR="00712298" w:rsidRPr="00712298" w:rsidRDefault="00712298" w:rsidP="00712298">
            <w:pPr>
              <w:jc w:val="center"/>
              <w:rPr>
                <w:sz w:val="18"/>
              </w:rPr>
            </w:pPr>
            <w:r w:rsidRPr="00712298">
              <w:rPr>
                <w:sz w:val="18"/>
              </w:rPr>
              <w:t>JM.</w:t>
            </w:r>
          </w:p>
        </w:tc>
        <w:tc>
          <w:tcPr>
            <w:tcW w:w="415" w:type="pct"/>
            <w:vMerge w:val="restart"/>
            <w:tcBorders>
              <w:top w:val="single" w:sz="12" w:space="0" w:color="auto"/>
              <w:left w:val="single" w:sz="12" w:space="0" w:color="auto"/>
              <w:right w:val="single" w:sz="12" w:space="0" w:color="auto"/>
            </w:tcBorders>
            <w:vAlign w:val="center"/>
          </w:tcPr>
          <w:p w14:paraId="0D992903" w14:textId="77777777" w:rsidR="00712298" w:rsidRPr="00712298" w:rsidRDefault="00712298" w:rsidP="00712298">
            <w:pPr>
              <w:jc w:val="center"/>
              <w:rPr>
                <w:sz w:val="18"/>
              </w:rPr>
            </w:pPr>
            <w:r w:rsidRPr="00712298">
              <w:rPr>
                <w:sz w:val="18"/>
              </w:rPr>
              <w:t xml:space="preserve">Rodzaj i nr </w:t>
            </w:r>
            <w:r w:rsidRPr="00712298">
              <w:rPr>
                <w:sz w:val="18"/>
              </w:rPr>
              <w:br/>
              <w:t xml:space="preserve">opakowania </w:t>
            </w:r>
          </w:p>
        </w:tc>
        <w:tc>
          <w:tcPr>
            <w:tcW w:w="514" w:type="pct"/>
            <w:gridSpan w:val="4"/>
            <w:tcBorders>
              <w:top w:val="single" w:sz="12" w:space="0" w:color="auto"/>
              <w:left w:val="single" w:sz="12" w:space="0" w:color="auto"/>
              <w:right w:val="single" w:sz="12" w:space="0" w:color="auto"/>
            </w:tcBorders>
            <w:vAlign w:val="center"/>
          </w:tcPr>
          <w:p w14:paraId="47C7075F" w14:textId="77777777" w:rsidR="00712298" w:rsidRPr="00712298" w:rsidRDefault="00712298" w:rsidP="00712298">
            <w:pPr>
              <w:jc w:val="center"/>
              <w:rPr>
                <w:sz w:val="18"/>
              </w:rPr>
            </w:pPr>
            <w:r w:rsidRPr="00712298">
              <w:rPr>
                <w:sz w:val="18"/>
              </w:rPr>
              <w:t xml:space="preserve">Podano wg </w:t>
            </w:r>
            <w:r w:rsidRPr="00712298">
              <w:rPr>
                <w:sz w:val="18"/>
              </w:rPr>
              <w:br/>
              <w:t>dokumentu</w:t>
            </w:r>
          </w:p>
        </w:tc>
        <w:tc>
          <w:tcPr>
            <w:tcW w:w="623" w:type="pct"/>
            <w:gridSpan w:val="2"/>
            <w:tcBorders>
              <w:top w:val="single" w:sz="12" w:space="0" w:color="auto"/>
              <w:left w:val="single" w:sz="12" w:space="0" w:color="auto"/>
              <w:right w:val="single" w:sz="12" w:space="0" w:color="auto"/>
            </w:tcBorders>
            <w:vAlign w:val="center"/>
          </w:tcPr>
          <w:p w14:paraId="39729297" w14:textId="77777777" w:rsidR="00712298" w:rsidRPr="00712298" w:rsidRDefault="00712298" w:rsidP="00712298">
            <w:pPr>
              <w:jc w:val="center"/>
              <w:rPr>
                <w:sz w:val="18"/>
              </w:rPr>
            </w:pPr>
            <w:r w:rsidRPr="00712298">
              <w:rPr>
                <w:sz w:val="18"/>
              </w:rPr>
              <w:t>Faktycznie</w:t>
            </w:r>
            <w:r w:rsidRPr="00712298">
              <w:rPr>
                <w:sz w:val="18"/>
              </w:rPr>
              <w:br/>
              <w:t xml:space="preserve"> przyjęto</w:t>
            </w:r>
          </w:p>
        </w:tc>
        <w:tc>
          <w:tcPr>
            <w:tcW w:w="334" w:type="pct"/>
            <w:vMerge w:val="restart"/>
            <w:tcBorders>
              <w:top w:val="single" w:sz="12" w:space="0" w:color="auto"/>
              <w:left w:val="single" w:sz="12" w:space="0" w:color="auto"/>
              <w:right w:val="single" w:sz="12" w:space="0" w:color="auto"/>
            </w:tcBorders>
            <w:vAlign w:val="center"/>
          </w:tcPr>
          <w:p w14:paraId="7B6E84D7" w14:textId="77777777" w:rsidR="00712298" w:rsidRPr="00712298" w:rsidRDefault="00712298" w:rsidP="00712298">
            <w:pPr>
              <w:jc w:val="center"/>
              <w:rPr>
                <w:sz w:val="18"/>
              </w:rPr>
            </w:pPr>
            <w:r w:rsidRPr="00712298">
              <w:rPr>
                <w:sz w:val="18"/>
              </w:rPr>
              <w:t>Brak</w:t>
            </w:r>
          </w:p>
        </w:tc>
        <w:tc>
          <w:tcPr>
            <w:tcW w:w="382" w:type="pct"/>
            <w:vMerge w:val="restart"/>
            <w:tcBorders>
              <w:top w:val="single" w:sz="12" w:space="0" w:color="auto"/>
              <w:left w:val="single" w:sz="12" w:space="0" w:color="auto"/>
              <w:right w:val="single" w:sz="12" w:space="0" w:color="auto"/>
            </w:tcBorders>
            <w:vAlign w:val="center"/>
          </w:tcPr>
          <w:p w14:paraId="59EB3213" w14:textId="77777777" w:rsidR="00712298" w:rsidRPr="00712298" w:rsidRDefault="00712298" w:rsidP="00712298">
            <w:pPr>
              <w:jc w:val="center"/>
              <w:rPr>
                <w:sz w:val="18"/>
              </w:rPr>
            </w:pPr>
            <w:r w:rsidRPr="00712298">
              <w:rPr>
                <w:sz w:val="18"/>
              </w:rPr>
              <w:t>Nadwyżka</w:t>
            </w:r>
          </w:p>
        </w:tc>
        <w:tc>
          <w:tcPr>
            <w:tcW w:w="393" w:type="pct"/>
            <w:vMerge w:val="restart"/>
            <w:tcBorders>
              <w:top w:val="single" w:sz="12" w:space="0" w:color="auto"/>
              <w:left w:val="single" w:sz="12" w:space="0" w:color="auto"/>
              <w:right w:val="single" w:sz="12" w:space="0" w:color="auto"/>
            </w:tcBorders>
            <w:vAlign w:val="center"/>
          </w:tcPr>
          <w:p w14:paraId="2EECFA6A" w14:textId="77777777" w:rsidR="00712298" w:rsidRPr="00712298" w:rsidRDefault="00712298" w:rsidP="00712298">
            <w:pPr>
              <w:jc w:val="center"/>
              <w:rPr>
                <w:sz w:val="18"/>
              </w:rPr>
            </w:pPr>
            <w:r w:rsidRPr="00712298">
              <w:rPr>
                <w:sz w:val="18"/>
              </w:rPr>
              <w:t xml:space="preserve">Informacje </w:t>
            </w:r>
            <w:r w:rsidRPr="00712298">
              <w:rPr>
                <w:sz w:val="18"/>
              </w:rPr>
              <w:br/>
              <w:t xml:space="preserve">uzupełniające </w:t>
            </w:r>
            <w:r w:rsidRPr="00712298">
              <w:rPr>
                <w:sz w:val="18"/>
              </w:rPr>
              <w:br/>
              <w:t>lub uwagi</w:t>
            </w:r>
          </w:p>
        </w:tc>
      </w:tr>
      <w:tr w:rsidR="00712298" w:rsidRPr="00712298" w14:paraId="05AC4876" w14:textId="77777777" w:rsidTr="00FC6F9A">
        <w:trPr>
          <w:cantSplit/>
          <w:jc w:val="center"/>
        </w:trPr>
        <w:tc>
          <w:tcPr>
            <w:tcW w:w="156" w:type="pct"/>
            <w:vMerge/>
            <w:tcBorders>
              <w:left w:val="single" w:sz="12" w:space="0" w:color="auto"/>
              <w:right w:val="single" w:sz="12" w:space="0" w:color="auto"/>
            </w:tcBorders>
            <w:vAlign w:val="center"/>
          </w:tcPr>
          <w:p w14:paraId="0973F0C3" w14:textId="77777777" w:rsidR="00712298" w:rsidRPr="00712298" w:rsidRDefault="00712298" w:rsidP="00712298">
            <w:pPr>
              <w:jc w:val="center"/>
              <w:rPr>
                <w:sz w:val="20"/>
              </w:rPr>
            </w:pPr>
          </w:p>
        </w:tc>
        <w:tc>
          <w:tcPr>
            <w:tcW w:w="1403" w:type="pct"/>
            <w:vMerge/>
            <w:tcBorders>
              <w:left w:val="single" w:sz="12" w:space="0" w:color="auto"/>
              <w:right w:val="single" w:sz="12" w:space="0" w:color="auto"/>
            </w:tcBorders>
            <w:vAlign w:val="center"/>
          </w:tcPr>
          <w:p w14:paraId="3FE80B9B" w14:textId="77777777" w:rsidR="00712298" w:rsidRPr="00712298" w:rsidRDefault="00712298" w:rsidP="00712298">
            <w:pPr>
              <w:jc w:val="center"/>
              <w:rPr>
                <w:sz w:val="20"/>
              </w:rPr>
            </w:pPr>
          </w:p>
        </w:tc>
        <w:tc>
          <w:tcPr>
            <w:tcW w:w="598" w:type="pct"/>
            <w:tcBorders>
              <w:left w:val="single" w:sz="12" w:space="0" w:color="auto"/>
              <w:right w:val="single" w:sz="12" w:space="0" w:color="auto"/>
            </w:tcBorders>
            <w:vAlign w:val="center"/>
          </w:tcPr>
          <w:p w14:paraId="44121DF0" w14:textId="77777777" w:rsidR="00712298" w:rsidRPr="00712298" w:rsidRDefault="00712298" w:rsidP="00712298">
            <w:pPr>
              <w:spacing w:before="60" w:after="60"/>
              <w:jc w:val="center"/>
              <w:rPr>
                <w:sz w:val="20"/>
              </w:rPr>
            </w:pPr>
            <w:r w:rsidRPr="00712298">
              <w:rPr>
                <w:sz w:val="20"/>
              </w:rPr>
              <w:t>Nr katalogowy</w:t>
            </w:r>
          </w:p>
        </w:tc>
        <w:tc>
          <w:tcPr>
            <w:tcW w:w="183" w:type="pct"/>
            <w:vMerge/>
            <w:tcBorders>
              <w:left w:val="single" w:sz="12" w:space="0" w:color="auto"/>
              <w:right w:val="single" w:sz="12" w:space="0" w:color="auto"/>
            </w:tcBorders>
            <w:vAlign w:val="center"/>
          </w:tcPr>
          <w:p w14:paraId="061357DC" w14:textId="77777777" w:rsidR="00712298" w:rsidRPr="00712298" w:rsidRDefault="00712298" w:rsidP="00712298">
            <w:pPr>
              <w:jc w:val="center"/>
              <w:rPr>
                <w:sz w:val="20"/>
              </w:rPr>
            </w:pPr>
          </w:p>
        </w:tc>
        <w:tc>
          <w:tcPr>
            <w:tcW w:w="415" w:type="pct"/>
            <w:vMerge/>
            <w:tcBorders>
              <w:left w:val="single" w:sz="12" w:space="0" w:color="auto"/>
              <w:right w:val="single" w:sz="12" w:space="0" w:color="auto"/>
            </w:tcBorders>
            <w:vAlign w:val="center"/>
          </w:tcPr>
          <w:p w14:paraId="2F1E33F7" w14:textId="77777777" w:rsidR="00712298" w:rsidRPr="00712298" w:rsidRDefault="00712298" w:rsidP="00712298">
            <w:pPr>
              <w:jc w:val="center"/>
              <w:rPr>
                <w:sz w:val="20"/>
              </w:rPr>
            </w:pPr>
          </w:p>
        </w:tc>
        <w:tc>
          <w:tcPr>
            <w:tcW w:w="275" w:type="pct"/>
            <w:gridSpan w:val="3"/>
            <w:tcBorders>
              <w:left w:val="single" w:sz="12" w:space="0" w:color="auto"/>
            </w:tcBorders>
            <w:vAlign w:val="center"/>
          </w:tcPr>
          <w:p w14:paraId="34BC688B" w14:textId="77777777" w:rsidR="00712298" w:rsidRPr="00712298" w:rsidRDefault="00712298" w:rsidP="00712298">
            <w:pPr>
              <w:jc w:val="center"/>
              <w:rPr>
                <w:sz w:val="18"/>
              </w:rPr>
            </w:pPr>
            <w:r w:rsidRPr="00712298">
              <w:rPr>
                <w:sz w:val="18"/>
              </w:rPr>
              <w:t>Ilość</w:t>
            </w:r>
          </w:p>
        </w:tc>
        <w:tc>
          <w:tcPr>
            <w:tcW w:w="240" w:type="pct"/>
            <w:tcBorders>
              <w:right w:val="single" w:sz="12" w:space="0" w:color="auto"/>
            </w:tcBorders>
            <w:vAlign w:val="center"/>
          </w:tcPr>
          <w:p w14:paraId="3B035FDB" w14:textId="77777777" w:rsidR="00712298" w:rsidRPr="00712298" w:rsidRDefault="00712298" w:rsidP="00712298">
            <w:pPr>
              <w:jc w:val="center"/>
              <w:rPr>
                <w:sz w:val="18"/>
              </w:rPr>
            </w:pPr>
            <w:r w:rsidRPr="00712298">
              <w:rPr>
                <w:sz w:val="18"/>
              </w:rPr>
              <w:t>KT</w:t>
            </w:r>
          </w:p>
        </w:tc>
        <w:tc>
          <w:tcPr>
            <w:tcW w:w="383" w:type="pct"/>
            <w:tcBorders>
              <w:left w:val="single" w:sz="12" w:space="0" w:color="auto"/>
            </w:tcBorders>
            <w:vAlign w:val="center"/>
          </w:tcPr>
          <w:p w14:paraId="0B8139B7" w14:textId="77777777" w:rsidR="00712298" w:rsidRPr="00712298" w:rsidRDefault="00712298" w:rsidP="00712298">
            <w:pPr>
              <w:jc w:val="center"/>
              <w:rPr>
                <w:sz w:val="18"/>
              </w:rPr>
            </w:pPr>
            <w:r w:rsidRPr="00712298">
              <w:rPr>
                <w:sz w:val="18"/>
              </w:rPr>
              <w:t>Ilość</w:t>
            </w:r>
          </w:p>
        </w:tc>
        <w:tc>
          <w:tcPr>
            <w:tcW w:w="240" w:type="pct"/>
            <w:tcBorders>
              <w:right w:val="single" w:sz="12" w:space="0" w:color="auto"/>
            </w:tcBorders>
            <w:vAlign w:val="center"/>
          </w:tcPr>
          <w:p w14:paraId="778FDD32" w14:textId="77777777" w:rsidR="00712298" w:rsidRPr="00712298" w:rsidRDefault="00712298" w:rsidP="00712298">
            <w:pPr>
              <w:jc w:val="center"/>
              <w:rPr>
                <w:sz w:val="18"/>
              </w:rPr>
            </w:pPr>
            <w:r w:rsidRPr="00712298">
              <w:rPr>
                <w:sz w:val="18"/>
              </w:rPr>
              <w:t>KT</w:t>
            </w:r>
          </w:p>
        </w:tc>
        <w:tc>
          <w:tcPr>
            <w:tcW w:w="334" w:type="pct"/>
            <w:vMerge/>
            <w:tcBorders>
              <w:left w:val="single" w:sz="12" w:space="0" w:color="auto"/>
              <w:right w:val="single" w:sz="12" w:space="0" w:color="auto"/>
            </w:tcBorders>
            <w:vAlign w:val="center"/>
          </w:tcPr>
          <w:p w14:paraId="6525BE73" w14:textId="77777777" w:rsidR="00712298" w:rsidRPr="00712298" w:rsidRDefault="00712298" w:rsidP="00712298">
            <w:pPr>
              <w:jc w:val="center"/>
              <w:rPr>
                <w:sz w:val="20"/>
              </w:rPr>
            </w:pPr>
          </w:p>
        </w:tc>
        <w:tc>
          <w:tcPr>
            <w:tcW w:w="382" w:type="pct"/>
            <w:vMerge/>
            <w:tcBorders>
              <w:left w:val="single" w:sz="12" w:space="0" w:color="auto"/>
              <w:right w:val="single" w:sz="12" w:space="0" w:color="auto"/>
            </w:tcBorders>
            <w:vAlign w:val="center"/>
          </w:tcPr>
          <w:p w14:paraId="74082235" w14:textId="77777777" w:rsidR="00712298" w:rsidRPr="00712298" w:rsidRDefault="00712298" w:rsidP="00712298">
            <w:pPr>
              <w:jc w:val="center"/>
              <w:rPr>
                <w:sz w:val="20"/>
              </w:rPr>
            </w:pPr>
          </w:p>
        </w:tc>
        <w:tc>
          <w:tcPr>
            <w:tcW w:w="393" w:type="pct"/>
            <w:vMerge/>
            <w:tcBorders>
              <w:left w:val="single" w:sz="12" w:space="0" w:color="auto"/>
              <w:right w:val="single" w:sz="12" w:space="0" w:color="auto"/>
            </w:tcBorders>
            <w:vAlign w:val="center"/>
          </w:tcPr>
          <w:p w14:paraId="771542B0" w14:textId="77777777" w:rsidR="00712298" w:rsidRPr="00712298" w:rsidRDefault="00712298" w:rsidP="00712298">
            <w:pPr>
              <w:jc w:val="center"/>
              <w:rPr>
                <w:sz w:val="20"/>
              </w:rPr>
            </w:pPr>
          </w:p>
        </w:tc>
      </w:tr>
      <w:tr w:rsidR="00712298" w:rsidRPr="00712298" w14:paraId="077A2230" w14:textId="77777777" w:rsidTr="00FC6F9A">
        <w:trPr>
          <w:jc w:val="center"/>
        </w:trPr>
        <w:tc>
          <w:tcPr>
            <w:tcW w:w="156" w:type="pct"/>
            <w:tcBorders>
              <w:left w:val="single" w:sz="12" w:space="0" w:color="auto"/>
              <w:bottom w:val="single" w:sz="12" w:space="0" w:color="auto"/>
              <w:right w:val="single" w:sz="12" w:space="0" w:color="auto"/>
            </w:tcBorders>
          </w:tcPr>
          <w:p w14:paraId="3D648759" w14:textId="77777777" w:rsidR="00712298" w:rsidRPr="00712298" w:rsidRDefault="00712298" w:rsidP="00712298">
            <w:pPr>
              <w:spacing w:before="20" w:after="20"/>
              <w:jc w:val="center"/>
              <w:rPr>
                <w:sz w:val="18"/>
              </w:rPr>
            </w:pPr>
            <w:r w:rsidRPr="00712298">
              <w:rPr>
                <w:sz w:val="18"/>
              </w:rPr>
              <w:t>1</w:t>
            </w:r>
          </w:p>
        </w:tc>
        <w:tc>
          <w:tcPr>
            <w:tcW w:w="1403" w:type="pct"/>
            <w:tcBorders>
              <w:left w:val="single" w:sz="12" w:space="0" w:color="auto"/>
              <w:bottom w:val="single" w:sz="12" w:space="0" w:color="auto"/>
              <w:right w:val="single" w:sz="12" w:space="0" w:color="auto"/>
            </w:tcBorders>
          </w:tcPr>
          <w:p w14:paraId="54A928D0" w14:textId="77777777" w:rsidR="00712298" w:rsidRPr="00712298" w:rsidRDefault="00712298" w:rsidP="00712298">
            <w:pPr>
              <w:spacing w:before="20" w:after="20"/>
              <w:jc w:val="center"/>
              <w:rPr>
                <w:sz w:val="18"/>
              </w:rPr>
            </w:pPr>
            <w:r w:rsidRPr="00712298">
              <w:rPr>
                <w:sz w:val="18"/>
              </w:rPr>
              <w:t>2</w:t>
            </w:r>
          </w:p>
        </w:tc>
        <w:tc>
          <w:tcPr>
            <w:tcW w:w="598" w:type="pct"/>
            <w:tcBorders>
              <w:left w:val="single" w:sz="12" w:space="0" w:color="auto"/>
              <w:bottom w:val="single" w:sz="12" w:space="0" w:color="auto"/>
              <w:right w:val="single" w:sz="12" w:space="0" w:color="auto"/>
            </w:tcBorders>
          </w:tcPr>
          <w:p w14:paraId="788F9857" w14:textId="77777777" w:rsidR="00712298" w:rsidRPr="00712298" w:rsidRDefault="00712298" w:rsidP="00712298">
            <w:pPr>
              <w:spacing w:before="20" w:after="20"/>
              <w:jc w:val="center"/>
              <w:rPr>
                <w:sz w:val="18"/>
              </w:rPr>
            </w:pPr>
            <w:r w:rsidRPr="00712298">
              <w:rPr>
                <w:sz w:val="18"/>
              </w:rPr>
              <w:t>3</w:t>
            </w:r>
          </w:p>
        </w:tc>
        <w:tc>
          <w:tcPr>
            <w:tcW w:w="183" w:type="pct"/>
            <w:tcBorders>
              <w:left w:val="single" w:sz="12" w:space="0" w:color="auto"/>
              <w:bottom w:val="single" w:sz="12" w:space="0" w:color="auto"/>
              <w:right w:val="single" w:sz="12" w:space="0" w:color="auto"/>
            </w:tcBorders>
          </w:tcPr>
          <w:p w14:paraId="37D42736" w14:textId="77777777" w:rsidR="00712298" w:rsidRPr="00712298" w:rsidRDefault="00712298" w:rsidP="00712298">
            <w:pPr>
              <w:spacing w:before="20" w:after="20"/>
              <w:jc w:val="center"/>
              <w:rPr>
                <w:sz w:val="18"/>
              </w:rPr>
            </w:pPr>
            <w:r w:rsidRPr="00712298">
              <w:rPr>
                <w:sz w:val="18"/>
              </w:rPr>
              <w:t>4</w:t>
            </w:r>
          </w:p>
        </w:tc>
        <w:tc>
          <w:tcPr>
            <w:tcW w:w="415" w:type="pct"/>
            <w:tcBorders>
              <w:left w:val="single" w:sz="12" w:space="0" w:color="auto"/>
              <w:bottom w:val="single" w:sz="12" w:space="0" w:color="auto"/>
              <w:right w:val="single" w:sz="12" w:space="0" w:color="auto"/>
            </w:tcBorders>
          </w:tcPr>
          <w:p w14:paraId="60F101C8" w14:textId="77777777" w:rsidR="00712298" w:rsidRPr="00712298" w:rsidRDefault="00712298" w:rsidP="00712298">
            <w:pPr>
              <w:spacing w:before="20" w:after="20"/>
              <w:jc w:val="center"/>
              <w:rPr>
                <w:sz w:val="18"/>
              </w:rPr>
            </w:pPr>
            <w:r w:rsidRPr="00712298">
              <w:rPr>
                <w:sz w:val="18"/>
              </w:rPr>
              <w:t>5</w:t>
            </w:r>
          </w:p>
        </w:tc>
        <w:tc>
          <w:tcPr>
            <w:tcW w:w="275" w:type="pct"/>
            <w:gridSpan w:val="3"/>
            <w:tcBorders>
              <w:left w:val="single" w:sz="12" w:space="0" w:color="auto"/>
              <w:bottom w:val="single" w:sz="12" w:space="0" w:color="auto"/>
            </w:tcBorders>
          </w:tcPr>
          <w:p w14:paraId="18DE3438" w14:textId="77777777" w:rsidR="00712298" w:rsidRPr="00712298" w:rsidRDefault="00712298" w:rsidP="00712298">
            <w:pPr>
              <w:spacing w:before="20" w:after="20"/>
              <w:jc w:val="center"/>
              <w:rPr>
                <w:sz w:val="18"/>
              </w:rPr>
            </w:pPr>
            <w:r w:rsidRPr="00712298">
              <w:rPr>
                <w:sz w:val="18"/>
              </w:rPr>
              <w:t>6</w:t>
            </w:r>
          </w:p>
        </w:tc>
        <w:tc>
          <w:tcPr>
            <w:tcW w:w="240" w:type="pct"/>
            <w:tcBorders>
              <w:bottom w:val="single" w:sz="12" w:space="0" w:color="auto"/>
              <w:right w:val="single" w:sz="12" w:space="0" w:color="auto"/>
            </w:tcBorders>
          </w:tcPr>
          <w:p w14:paraId="1F8604AA" w14:textId="77777777" w:rsidR="00712298" w:rsidRPr="00712298" w:rsidRDefault="00712298" w:rsidP="00712298">
            <w:pPr>
              <w:spacing w:before="20" w:after="20"/>
              <w:jc w:val="center"/>
              <w:rPr>
                <w:sz w:val="18"/>
              </w:rPr>
            </w:pPr>
            <w:r w:rsidRPr="00712298">
              <w:rPr>
                <w:sz w:val="18"/>
              </w:rPr>
              <w:t>7</w:t>
            </w:r>
          </w:p>
        </w:tc>
        <w:tc>
          <w:tcPr>
            <w:tcW w:w="383" w:type="pct"/>
            <w:tcBorders>
              <w:left w:val="single" w:sz="12" w:space="0" w:color="auto"/>
              <w:bottom w:val="single" w:sz="12" w:space="0" w:color="auto"/>
            </w:tcBorders>
          </w:tcPr>
          <w:p w14:paraId="736DA9B3" w14:textId="77777777" w:rsidR="00712298" w:rsidRPr="00712298" w:rsidRDefault="00712298" w:rsidP="00712298">
            <w:pPr>
              <w:spacing w:before="20" w:after="20"/>
              <w:jc w:val="center"/>
              <w:rPr>
                <w:sz w:val="18"/>
              </w:rPr>
            </w:pPr>
            <w:r w:rsidRPr="00712298">
              <w:rPr>
                <w:sz w:val="18"/>
              </w:rPr>
              <w:t>8</w:t>
            </w:r>
          </w:p>
        </w:tc>
        <w:tc>
          <w:tcPr>
            <w:tcW w:w="240" w:type="pct"/>
            <w:tcBorders>
              <w:bottom w:val="single" w:sz="12" w:space="0" w:color="auto"/>
              <w:right w:val="single" w:sz="12" w:space="0" w:color="auto"/>
            </w:tcBorders>
          </w:tcPr>
          <w:p w14:paraId="51141DDB" w14:textId="77777777" w:rsidR="00712298" w:rsidRPr="00712298" w:rsidRDefault="00712298" w:rsidP="00712298">
            <w:pPr>
              <w:spacing w:before="20" w:after="20"/>
              <w:jc w:val="center"/>
              <w:rPr>
                <w:sz w:val="18"/>
              </w:rPr>
            </w:pPr>
            <w:r w:rsidRPr="00712298">
              <w:rPr>
                <w:sz w:val="18"/>
              </w:rPr>
              <w:t>9</w:t>
            </w:r>
          </w:p>
        </w:tc>
        <w:tc>
          <w:tcPr>
            <w:tcW w:w="334" w:type="pct"/>
            <w:tcBorders>
              <w:left w:val="single" w:sz="12" w:space="0" w:color="auto"/>
              <w:bottom w:val="single" w:sz="12" w:space="0" w:color="auto"/>
              <w:right w:val="single" w:sz="12" w:space="0" w:color="auto"/>
            </w:tcBorders>
          </w:tcPr>
          <w:p w14:paraId="0BCA2EB5" w14:textId="77777777" w:rsidR="00712298" w:rsidRPr="00712298" w:rsidRDefault="00712298" w:rsidP="00712298">
            <w:pPr>
              <w:spacing w:before="20" w:after="20"/>
              <w:jc w:val="center"/>
              <w:rPr>
                <w:sz w:val="18"/>
              </w:rPr>
            </w:pPr>
            <w:r w:rsidRPr="00712298">
              <w:rPr>
                <w:sz w:val="18"/>
              </w:rPr>
              <w:t>10</w:t>
            </w:r>
          </w:p>
        </w:tc>
        <w:tc>
          <w:tcPr>
            <w:tcW w:w="382" w:type="pct"/>
            <w:tcBorders>
              <w:left w:val="single" w:sz="12" w:space="0" w:color="auto"/>
              <w:bottom w:val="single" w:sz="12" w:space="0" w:color="auto"/>
              <w:right w:val="single" w:sz="12" w:space="0" w:color="auto"/>
            </w:tcBorders>
          </w:tcPr>
          <w:p w14:paraId="666E888E" w14:textId="77777777" w:rsidR="00712298" w:rsidRPr="00712298" w:rsidRDefault="00712298" w:rsidP="00712298">
            <w:pPr>
              <w:spacing w:before="20" w:after="20"/>
              <w:jc w:val="center"/>
              <w:rPr>
                <w:sz w:val="18"/>
              </w:rPr>
            </w:pPr>
            <w:r w:rsidRPr="00712298">
              <w:rPr>
                <w:sz w:val="18"/>
              </w:rPr>
              <w:t>11</w:t>
            </w:r>
          </w:p>
        </w:tc>
        <w:tc>
          <w:tcPr>
            <w:tcW w:w="393" w:type="pct"/>
            <w:tcBorders>
              <w:left w:val="single" w:sz="12" w:space="0" w:color="auto"/>
              <w:bottom w:val="single" w:sz="12" w:space="0" w:color="auto"/>
              <w:right w:val="single" w:sz="12" w:space="0" w:color="auto"/>
            </w:tcBorders>
          </w:tcPr>
          <w:p w14:paraId="39798F45" w14:textId="77777777" w:rsidR="00712298" w:rsidRPr="00712298" w:rsidRDefault="00712298" w:rsidP="00712298">
            <w:pPr>
              <w:spacing w:before="20" w:after="20"/>
              <w:jc w:val="center"/>
              <w:rPr>
                <w:sz w:val="18"/>
              </w:rPr>
            </w:pPr>
            <w:r w:rsidRPr="00712298">
              <w:rPr>
                <w:sz w:val="18"/>
              </w:rPr>
              <w:t>12</w:t>
            </w:r>
          </w:p>
        </w:tc>
      </w:tr>
      <w:tr w:rsidR="00712298" w:rsidRPr="00712298" w14:paraId="5ABDBA88" w14:textId="77777777" w:rsidTr="00FC6F9A">
        <w:trPr>
          <w:cantSplit/>
          <w:trHeight w:val="214"/>
          <w:jc w:val="center"/>
        </w:trPr>
        <w:tc>
          <w:tcPr>
            <w:tcW w:w="156" w:type="pct"/>
            <w:vMerge w:val="restart"/>
            <w:tcBorders>
              <w:top w:val="single" w:sz="12" w:space="0" w:color="auto"/>
              <w:left w:val="single" w:sz="12" w:space="0" w:color="auto"/>
              <w:right w:val="single" w:sz="12" w:space="0" w:color="auto"/>
            </w:tcBorders>
          </w:tcPr>
          <w:p w14:paraId="737E2FED" w14:textId="77777777" w:rsidR="00712298" w:rsidRPr="00712298" w:rsidRDefault="00712298" w:rsidP="00712298">
            <w:pPr>
              <w:rPr>
                <w:sz w:val="20"/>
              </w:rPr>
            </w:pPr>
          </w:p>
        </w:tc>
        <w:tc>
          <w:tcPr>
            <w:tcW w:w="1403" w:type="pct"/>
            <w:vMerge w:val="restart"/>
            <w:tcBorders>
              <w:top w:val="single" w:sz="12" w:space="0" w:color="auto"/>
              <w:left w:val="single" w:sz="12" w:space="0" w:color="auto"/>
              <w:right w:val="single" w:sz="12" w:space="0" w:color="auto"/>
            </w:tcBorders>
          </w:tcPr>
          <w:p w14:paraId="4B01828B" w14:textId="77777777" w:rsidR="00712298" w:rsidRPr="00712298" w:rsidRDefault="00712298" w:rsidP="00712298">
            <w:pPr>
              <w:rPr>
                <w:sz w:val="20"/>
              </w:rPr>
            </w:pPr>
          </w:p>
        </w:tc>
        <w:tc>
          <w:tcPr>
            <w:tcW w:w="598" w:type="pct"/>
            <w:tcBorders>
              <w:top w:val="single" w:sz="12" w:space="0" w:color="auto"/>
              <w:left w:val="single" w:sz="12" w:space="0" w:color="auto"/>
              <w:bottom w:val="dashSmallGap" w:sz="4" w:space="0" w:color="auto"/>
              <w:right w:val="single" w:sz="12" w:space="0" w:color="auto"/>
            </w:tcBorders>
          </w:tcPr>
          <w:p w14:paraId="13F9FA9F" w14:textId="77777777" w:rsidR="00712298" w:rsidRPr="00712298" w:rsidRDefault="00712298" w:rsidP="00712298">
            <w:pPr>
              <w:rPr>
                <w:sz w:val="20"/>
              </w:rPr>
            </w:pPr>
          </w:p>
        </w:tc>
        <w:tc>
          <w:tcPr>
            <w:tcW w:w="183" w:type="pct"/>
            <w:vMerge w:val="restart"/>
            <w:tcBorders>
              <w:top w:val="single" w:sz="12" w:space="0" w:color="auto"/>
              <w:left w:val="single" w:sz="12" w:space="0" w:color="auto"/>
              <w:right w:val="single" w:sz="12" w:space="0" w:color="auto"/>
            </w:tcBorders>
          </w:tcPr>
          <w:p w14:paraId="78105D5B" w14:textId="77777777" w:rsidR="00712298" w:rsidRPr="00712298" w:rsidRDefault="00712298" w:rsidP="00712298">
            <w:pPr>
              <w:rPr>
                <w:sz w:val="20"/>
              </w:rPr>
            </w:pPr>
          </w:p>
        </w:tc>
        <w:tc>
          <w:tcPr>
            <w:tcW w:w="415" w:type="pct"/>
            <w:vMerge w:val="restart"/>
            <w:tcBorders>
              <w:top w:val="single" w:sz="12" w:space="0" w:color="auto"/>
              <w:left w:val="single" w:sz="12" w:space="0" w:color="auto"/>
              <w:right w:val="single" w:sz="12" w:space="0" w:color="auto"/>
            </w:tcBorders>
          </w:tcPr>
          <w:p w14:paraId="26DA63B9" w14:textId="77777777" w:rsidR="00712298" w:rsidRPr="00712298" w:rsidRDefault="00712298" w:rsidP="00712298">
            <w:pPr>
              <w:rPr>
                <w:sz w:val="20"/>
              </w:rPr>
            </w:pPr>
          </w:p>
        </w:tc>
        <w:tc>
          <w:tcPr>
            <w:tcW w:w="275" w:type="pct"/>
            <w:gridSpan w:val="3"/>
            <w:vMerge w:val="restart"/>
            <w:tcBorders>
              <w:top w:val="single" w:sz="12" w:space="0" w:color="auto"/>
              <w:left w:val="single" w:sz="12" w:space="0" w:color="auto"/>
            </w:tcBorders>
          </w:tcPr>
          <w:p w14:paraId="233066D5" w14:textId="77777777" w:rsidR="00712298" w:rsidRPr="00712298" w:rsidRDefault="00712298" w:rsidP="00712298">
            <w:pPr>
              <w:rPr>
                <w:sz w:val="20"/>
              </w:rPr>
            </w:pPr>
          </w:p>
        </w:tc>
        <w:tc>
          <w:tcPr>
            <w:tcW w:w="240" w:type="pct"/>
            <w:vMerge w:val="restart"/>
            <w:tcBorders>
              <w:top w:val="single" w:sz="12" w:space="0" w:color="auto"/>
              <w:right w:val="single" w:sz="12" w:space="0" w:color="auto"/>
            </w:tcBorders>
          </w:tcPr>
          <w:p w14:paraId="12E5BCD1" w14:textId="77777777" w:rsidR="00712298" w:rsidRPr="00712298" w:rsidRDefault="00712298" w:rsidP="00712298">
            <w:pPr>
              <w:rPr>
                <w:sz w:val="20"/>
              </w:rPr>
            </w:pPr>
          </w:p>
        </w:tc>
        <w:tc>
          <w:tcPr>
            <w:tcW w:w="383" w:type="pct"/>
            <w:vMerge w:val="restart"/>
            <w:tcBorders>
              <w:top w:val="single" w:sz="12" w:space="0" w:color="auto"/>
              <w:left w:val="single" w:sz="12" w:space="0" w:color="auto"/>
            </w:tcBorders>
          </w:tcPr>
          <w:p w14:paraId="128963B0" w14:textId="77777777" w:rsidR="00712298" w:rsidRPr="00712298" w:rsidRDefault="00712298" w:rsidP="00712298">
            <w:pPr>
              <w:rPr>
                <w:sz w:val="20"/>
              </w:rPr>
            </w:pPr>
          </w:p>
        </w:tc>
        <w:tc>
          <w:tcPr>
            <w:tcW w:w="240" w:type="pct"/>
            <w:vMerge w:val="restart"/>
            <w:tcBorders>
              <w:top w:val="single" w:sz="12" w:space="0" w:color="auto"/>
              <w:right w:val="single" w:sz="12" w:space="0" w:color="auto"/>
            </w:tcBorders>
          </w:tcPr>
          <w:p w14:paraId="3BC20E89" w14:textId="77777777" w:rsidR="00712298" w:rsidRPr="00712298" w:rsidRDefault="00712298" w:rsidP="00712298">
            <w:pPr>
              <w:rPr>
                <w:sz w:val="20"/>
              </w:rPr>
            </w:pPr>
          </w:p>
        </w:tc>
        <w:tc>
          <w:tcPr>
            <w:tcW w:w="334" w:type="pct"/>
            <w:vMerge w:val="restart"/>
            <w:tcBorders>
              <w:left w:val="single" w:sz="12" w:space="0" w:color="auto"/>
              <w:right w:val="single" w:sz="12" w:space="0" w:color="auto"/>
            </w:tcBorders>
          </w:tcPr>
          <w:p w14:paraId="1EB46F12" w14:textId="77777777" w:rsidR="00712298" w:rsidRPr="00712298" w:rsidRDefault="00712298" w:rsidP="00712298">
            <w:pPr>
              <w:rPr>
                <w:sz w:val="20"/>
              </w:rPr>
            </w:pPr>
          </w:p>
        </w:tc>
        <w:tc>
          <w:tcPr>
            <w:tcW w:w="382" w:type="pct"/>
            <w:vMerge w:val="restart"/>
            <w:tcBorders>
              <w:top w:val="single" w:sz="12" w:space="0" w:color="auto"/>
              <w:left w:val="single" w:sz="12" w:space="0" w:color="auto"/>
              <w:right w:val="single" w:sz="12" w:space="0" w:color="auto"/>
            </w:tcBorders>
          </w:tcPr>
          <w:p w14:paraId="0B15BC17" w14:textId="77777777" w:rsidR="00712298" w:rsidRPr="00712298" w:rsidRDefault="00712298" w:rsidP="00712298">
            <w:pPr>
              <w:rPr>
                <w:sz w:val="20"/>
              </w:rPr>
            </w:pPr>
          </w:p>
        </w:tc>
        <w:tc>
          <w:tcPr>
            <w:tcW w:w="393" w:type="pct"/>
            <w:vMerge w:val="restart"/>
            <w:tcBorders>
              <w:top w:val="single" w:sz="12" w:space="0" w:color="auto"/>
              <w:left w:val="single" w:sz="12" w:space="0" w:color="auto"/>
              <w:right w:val="single" w:sz="12" w:space="0" w:color="auto"/>
            </w:tcBorders>
          </w:tcPr>
          <w:p w14:paraId="5BDD7AD2" w14:textId="77777777" w:rsidR="00712298" w:rsidRPr="00712298" w:rsidRDefault="00712298" w:rsidP="00712298">
            <w:pPr>
              <w:rPr>
                <w:sz w:val="20"/>
              </w:rPr>
            </w:pPr>
          </w:p>
        </w:tc>
      </w:tr>
      <w:tr w:rsidR="00712298" w:rsidRPr="00712298" w14:paraId="019F277C" w14:textId="77777777" w:rsidTr="00FC6F9A">
        <w:trPr>
          <w:cantSplit/>
          <w:trHeight w:val="228"/>
          <w:jc w:val="center"/>
        </w:trPr>
        <w:tc>
          <w:tcPr>
            <w:tcW w:w="156" w:type="pct"/>
            <w:vMerge/>
            <w:tcBorders>
              <w:left w:val="single" w:sz="12" w:space="0" w:color="auto"/>
              <w:right w:val="single" w:sz="12" w:space="0" w:color="auto"/>
            </w:tcBorders>
          </w:tcPr>
          <w:p w14:paraId="3BA9D0FE" w14:textId="77777777" w:rsidR="00712298" w:rsidRPr="00712298" w:rsidRDefault="00712298" w:rsidP="00712298">
            <w:pPr>
              <w:rPr>
                <w:sz w:val="20"/>
              </w:rPr>
            </w:pPr>
          </w:p>
        </w:tc>
        <w:tc>
          <w:tcPr>
            <w:tcW w:w="1403" w:type="pct"/>
            <w:vMerge/>
            <w:tcBorders>
              <w:left w:val="single" w:sz="12" w:space="0" w:color="auto"/>
              <w:right w:val="single" w:sz="12" w:space="0" w:color="auto"/>
            </w:tcBorders>
          </w:tcPr>
          <w:p w14:paraId="7CC37517" w14:textId="77777777" w:rsidR="00712298" w:rsidRPr="00712298" w:rsidRDefault="00712298" w:rsidP="00712298">
            <w:pPr>
              <w:rPr>
                <w:sz w:val="20"/>
              </w:rPr>
            </w:pPr>
          </w:p>
        </w:tc>
        <w:tc>
          <w:tcPr>
            <w:tcW w:w="598" w:type="pct"/>
            <w:tcBorders>
              <w:top w:val="dashSmallGap" w:sz="4" w:space="0" w:color="auto"/>
              <w:left w:val="single" w:sz="12" w:space="0" w:color="auto"/>
              <w:right w:val="single" w:sz="12" w:space="0" w:color="auto"/>
            </w:tcBorders>
          </w:tcPr>
          <w:p w14:paraId="716FE4DF" w14:textId="77777777" w:rsidR="00712298" w:rsidRPr="00712298" w:rsidRDefault="00712298" w:rsidP="00712298">
            <w:pPr>
              <w:rPr>
                <w:sz w:val="20"/>
              </w:rPr>
            </w:pPr>
          </w:p>
        </w:tc>
        <w:tc>
          <w:tcPr>
            <w:tcW w:w="183" w:type="pct"/>
            <w:vMerge/>
            <w:tcBorders>
              <w:left w:val="single" w:sz="12" w:space="0" w:color="auto"/>
              <w:right w:val="single" w:sz="12" w:space="0" w:color="auto"/>
            </w:tcBorders>
          </w:tcPr>
          <w:p w14:paraId="6CAC200B" w14:textId="77777777" w:rsidR="00712298" w:rsidRPr="00712298" w:rsidRDefault="00712298" w:rsidP="00712298">
            <w:pPr>
              <w:rPr>
                <w:sz w:val="20"/>
              </w:rPr>
            </w:pPr>
          </w:p>
        </w:tc>
        <w:tc>
          <w:tcPr>
            <w:tcW w:w="415" w:type="pct"/>
            <w:vMerge/>
            <w:tcBorders>
              <w:left w:val="single" w:sz="12" w:space="0" w:color="auto"/>
              <w:right w:val="single" w:sz="12" w:space="0" w:color="auto"/>
            </w:tcBorders>
          </w:tcPr>
          <w:p w14:paraId="22562887" w14:textId="77777777" w:rsidR="00712298" w:rsidRPr="00712298" w:rsidRDefault="00712298" w:rsidP="00712298">
            <w:pPr>
              <w:rPr>
                <w:sz w:val="20"/>
              </w:rPr>
            </w:pPr>
          </w:p>
        </w:tc>
        <w:tc>
          <w:tcPr>
            <w:tcW w:w="275" w:type="pct"/>
            <w:gridSpan w:val="3"/>
            <w:vMerge/>
            <w:tcBorders>
              <w:left w:val="single" w:sz="12" w:space="0" w:color="auto"/>
            </w:tcBorders>
          </w:tcPr>
          <w:p w14:paraId="5E5D977C" w14:textId="77777777" w:rsidR="00712298" w:rsidRPr="00712298" w:rsidRDefault="00712298" w:rsidP="00712298">
            <w:pPr>
              <w:rPr>
                <w:sz w:val="20"/>
              </w:rPr>
            </w:pPr>
          </w:p>
        </w:tc>
        <w:tc>
          <w:tcPr>
            <w:tcW w:w="240" w:type="pct"/>
            <w:vMerge/>
            <w:tcBorders>
              <w:right w:val="single" w:sz="12" w:space="0" w:color="auto"/>
            </w:tcBorders>
          </w:tcPr>
          <w:p w14:paraId="47896516" w14:textId="77777777" w:rsidR="00712298" w:rsidRPr="00712298" w:rsidRDefault="00712298" w:rsidP="00712298">
            <w:pPr>
              <w:rPr>
                <w:sz w:val="20"/>
              </w:rPr>
            </w:pPr>
          </w:p>
        </w:tc>
        <w:tc>
          <w:tcPr>
            <w:tcW w:w="383" w:type="pct"/>
            <w:vMerge/>
            <w:tcBorders>
              <w:left w:val="single" w:sz="12" w:space="0" w:color="auto"/>
            </w:tcBorders>
          </w:tcPr>
          <w:p w14:paraId="7CF7CC30" w14:textId="77777777" w:rsidR="00712298" w:rsidRPr="00712298" w:rsidRDefault="00712298" w:rsidP="00712298">
            <w:pPr>
              <w:rPr>
                <w:sz w:val="20"/>
              </w:rPr>
            </w:pPr>
          </w:p>
        </w:tc>
        <w:tc>
          <w:tcPr>
            <w:tcW w:w="240" w:type="pct"/>
            <w:vMerge/>
            <w:tcBorders>
              <w:right w:val="single" w:sz="12" w:space="0" w:color="auto"/>
            </w:tcBorders>
          </w:tcPr>
          <w:p w14:paraId="49614D6A" w14:textId="77777777" w:rsidR="00712298" w:rsidRPr="00712298" w:rsidRDefault="00712298" w:rsidP="00712298">
            <w:pPr>
              <w:rPr>
                <w:sz w:val="20"/>
              </w:rPr>
            </w:pPr>
          </w:p>
        </w:tc>
        <w:tc>
          <w:tcPr>
            <w:tcW w:w="334" w:type="pct"/>
            <w:vMerge/>
            <w:tcBorders>
              <w:left w:val="single" w:sz="12" w:space="0" w:color="auto"/>
              <w:right w:val="single" w:sz="12" w:space="0" w:color="auto"/>
            </w:tcBorders>
          </w:tcPr>
          <w:p w14:paraId="34E3BEA4" w14:textId="77777777" w:rsidR="00712298" w:rsidRPr="00712298" w:rsidRDefault="00712298" w:rsidP="00712298">
            <w:pPr>
              <w:rPr>
                <w:sz w:val="20"/>
              </w:rPr>
            </w:pPr>
          </w:p>
        </w:tc>
        <w:tc>
          <w:tcPr>
            <w:tcW w:w="382" w:type="pct"/>
            <w:vMerge/>
            <w:tcBorders>
              <w:left w:val="single" w:sz="12" w:space="0" w:color="auto"/>
              <w:right w:val="single" w:sz="12" w:space="0" w:color="auto"/>
            </w:tcBorders>
          </w:tcPr>
          <w:p w14:paraId="201558F8" w14:textId="77777777" w:rsidR="00712298" w:rsidRPr="00712298" w:rsidRDefault="00712298" w:rsidP="00712298">
            <w:pPr>
              <w:rPr>
                <w:sz w:val="20"/>
              </w:rPr>
            </w:pPr>
          </w:p>
        </w:tc>
        <w:tc>
          <w:tcPr>
            <w:tcW w:w="393" w:type="pct"/>
            <w:vMerge/>
            <w:tcBorders>
              <w:left w:val="single" w:sz="12" w:space="0" w:color="auto"/>
              <w:right w:val="single" w:sz="12" w:space="0" w:color="auto"/>
            </w:tcBorders>
          </w:tcPr>
          <w:p w14:paraId="6E02EF31" w14:textId="77777777" w:rsidR="00712298" w:rsidRPr="00712298" w:rsidRDefault="00712298" w:rsidP="00712298">
            <w:pPr>
              <w:rPr>
                <w:sz w:val="20"/>
              </w:rPr>
            </w:pPr>
          </w:p>
        </w:tc>
      </w:tr>
      <w:tr w:rsidR="00712298" w:rsidRPr="00712298" w14:paraId="3436B376" w14:textId="77777777" w:rsidTr="00FC6F9A">
        <w:trPr>
          <w:cantSplit/>
          <w:trHeight w:val="228"/>
          <w:jc w:val="center"/>
        </w:trPr>
        <w:tc>
          <w:tcPr>
            <w:tcW w:w="156" w:type="pct"/>
            <w:vMerge w:val="restart"/>
            <w:tcBorders>
              <w:left w:val="single" w:sz="12" w:space="0" w:color="auto"/>
              <w:right w:val="single" w:sz="12" w:space="0" w:color="auto"/>
            </w:tcBorders>
          </w:tcPr>
          <w:p w14:paraId="51BA7D1D" w14:textId="77777777" w:rsidR="00712298" w:rsidRPr="00712298" w:rsidRDefault="00712298" w:rsidP="00712298">
            <w:pPr>
              <w:rPr>
                <w:sz w:val="20"/>
              </w:rPr>
            </w:pPr>
          </w:p>
        </w:tc>
        <w:tc>
          <w:tcPr>
            <w:tcW w:w="1403" w:type="pct"/>
            <w:vMerge w:val="restart"/>
            <w:tcBorders>
              <w:left w:val="single" w:sz="12" w:space="0" w:color="auto"/>
              <w:right w:val="single" w:sz="12" w:space="0" w:color="auto"/>
            </w:tcBorders>
          </w:tcPr>
          <w:p w14:paraId="7A5E9CCC" w14:textId="77777777" w:rsidR="00712298" w:rsidRPr="00712298" w:rsidRDefault="00712298" w:rsidP="00712298">
            <w:pPr>
              <w:rPr>
                <w:sz w:val="20"/>
              </w:rPr>
            </w:pPr>
          </w:p>
        </w:tc>
        <w:tc>
          <w:tcPr>
            <w:tcW w:w="598" w:type="pct"/>
            <w:tcBorders>
              <w:left w:val="single" w:sz="12" w:space="0" w:color="auto"/>
              <w:bottom w:val="dashSmallGap" w:sz="4" w:space="0" w:color="auto"/>
              <w:right w:val="single" w:sz="12" w:space="0" w:color="auto"/>
            </w:tcBorders>
          </w:tcPr>
          <w:p w14:paraId="1AB22C8E" w14:textId="77777777" w:rsidR="00712298" w:rsidRPr="00712298" w:rsidRDefault="00712298" w:rsidP="00712298">
            <w:pPr>
              <w:rPr>
                <w:sz w:val="20"/>
              </w:rPr>
            </w:pPr>
          </w:p>
        </w:tc>
        <w:tc>
          <w:tcPr>
            <w:tcW w:w="183" w:type="pct"/>
            <w:vMerge w:val="restart"/>
            <w:tcBorders>
              <w:left w:val="single" w:sz="12" w:space="0" w:color="auto"/>
              <w:right w:val="single" w:sz="12" w:space="0" w:color="auto"/>
            </w:tcBorders>
          </w:tcPr>
          <w:p w14:paraId="40641389" w14:textId="77777777" w:rsidR="00712298" w:rsidRPr="00712298" w:rsidRDefault="00712298" w:rsidP="00712298">
            <w:pPr>
              <w:rPr>
                <w:sz w:val="20"/>
              </w:rPr>
            </w:pPr>
          </w:p>
        </w:tc>
        <w:tc>
          <w:tcPr>
            <w:tcW w:w="415" w:type="pct"/>
            <w:vMerge w:val="restart"/>
            <w:tcBorders>
              <w:left w:val="single" w:sz="12" w:space="0" w:color="auto"/>
              <w:right w:val="single" w:sz="12" w:space="0" w:color="auto"/>
            </w:tcBorders>
          </w:tcPr>
          <w:p w14:paraId="5A4E4157" w14:textId="77777777" w:rsidR="00712298" w:rsidRPr="00712298" w:rsidRDefault="00712298" w:rsidP="00712298">
            <w:pPr>
              <w:rPr>
                <w:sz w:val="20"/>
              </w:rPr>
            </w:pPr>
          </w:p>
        </w:tc>
        <w:tc>
          <w:tcPr>
            <w:tcW w:w="275" w:type="pct"/>
            <w:gridSpan w:val="3"/>
            <w:vMerge w:val="restart"/>
            <w:tcBorders>
              <w:left w:val="single" w:sz="12" w:space="0" w:color="auto"/>
            </w:tcBorders>
          </w:tcPr>
          <w:p w14:paraId="072D86E4" w14:textId="77777777" w:rsidR="00712298" w:rsidRPr="00712298" w:rsidRDefault="00712298" w:rsidP="00712298">
            <w:pPr>
              <w:rPr>
                <w:sz w:val="20"/>
              </w:rPr>
            </w:pPr>
          </w:p>
        </w:tc>
        <w:tc>
          <w:tcPr>
            <w:tcW w:w="240" w:type="pct"/>
            <w:vMerge w:val="restart"/>
            <w:tcBorders>
              <w:right w:val="single" w:sz="12" w:space="0" w:color="auto"/>
            </w:tcBorders>
          </w:tcPr>
          <w:p w14:paraId="789C9BF6" w14:textId="77777777" w:rsidR="00712298" w:rsidRPr="00712298" w:rsidRDefault="00712298" w:rsidP="00712298">
            <w:pPr>
              <w:rPr>
                <w:sz w:val="20"/>
              </w:rPr>
            </w:pPr>
          </w:p>
        </w:tc>
        <w:tc>
          <w:tcPr>
            <w:tcW w:w="383" w:type="pct"/>
            <w:vMerge w:val="restart"/>
            <w:tcBorders>
              <w:left w:val="single" w:sz="12" w:space="0" w:color="auto"/>
            </w:tcBorders>
          </w:tcPr>
          <w:p w14:paraId="2B1822FB" w14:textId="77777777" w:rsidR="00712298" w:rsidRPr="00712298" w:rsidRDefault="00712298" w:rsidP="00712298">
            <w:pPr>
              <w:rPr>
                <w:sz w:val="20"/>
              </w:rPr>
            </w:pPr>
          </w:p>
        </w:tc>
        <w:tc>
          <w:tcPr>
            <w:tcW w:w="240" w:type="pct"/>
            <w:vMerge w:val="restart"/>
            <w:tcBorders>
              <w:right w:val="single" w:sz="12" w:space="0" w:color="auto"/>
            </w:tcBorders>
          </w:tcPr>
          <w:p w14:paraId="5802BF57" w14:textId="77777777" w:rsidR="00712298" w:rsidRPr="00712298" w:rsidRDefault="00712298" w:rsidP="00712298">
            <w:pPr>
              <w:rPr>
                <w:sz w:val="20"/>
              </w:rPr>
            </w:pPr>
          </w:p>
        </w:tc>
        <w:tc>
          <w:tcPr>
            <w:tcW w:w="334" w:type="pct"/>
            <w:vMerge w:val="restart"/>
            <w:tcBorders>
              <w:left w:val="single" w:sz="12" w:space="0" w:color="auto"/>
              <w:right w:val="single" w:sz="12" w:space="0" w:color="auto"/>
            </w:tcBorders>
          </w:tcPr>
          <w:p w14:paraId="7C73435E" w14:textId="77777777" w:rsidR="00712298" w:rsidRPr="00712298" w:rsidRDefault="00712298" w:rsidP="00712298">
            <w:pPr>
              <w:rPr>
                <w:sz w:val="20"/>
              </w:rPr>
            </w:pPr>
          </w:p>
        </w:tc>
        <w:tc>
          <w:tcPr>
            <w:tcW w:w="382" w:type="pct"/>
            <w:vMerge w:val="restart"/>
            <w:tcBorders>
              <w:left w:val="single" w:sz="12" w:space="0" w:color="auto"/>
              <w:right w:val="single" w:sz="12" w:space="0" w:color="auto"/>
            </w:tcBorders>
          </w:tcPr>
          <w:p w14:paraId="6CEC7A63" w14:textId="77777777" w:rsidR="00712298" w:rsidRPr="00712298" w:rsidRDefault="00712298" w:rsidP="00712298">
            <w:pPr>
              <w:rPr>
                <w:sz w:val="20"/>
              </w:rPr>
            </w:pPr>
          </w:p>
        </w:tc>
        <w:tc>
          <w:tcPr>
            <w:tcW w:w="393" w:type="pct"/>
            <w:vMerge w:val="restart"/>
            <w:tcBorders>
              <w:left w:val="single" w:sz="12" w:space="0" w:color="auto"/>
              <w:right w:val="single" w:sz="12" w:space="0" w:color="auto"/>
            </w:tcBorders>
          </w:tcPr>
          <w:p w14:paraId="472010F0" w14:textId="77777777" w:rsidR="00712298" w:rsidRPr="00712298" w:rsidRDefault="00712298" w:rsidP="00712298">
            <w:pPr>
              <w:rPr>
                <w:sz w:val="20"/>
              </w:rPr>
            </w:pPr>
          </w:p>
        </w:tc>
      </w:tr>
      <w:tr w:rsidR="00712298" w:rsidRPr="00712298" w14:paraId="3B9D53D2" w14:textId="77777777" w:rsidTr="00FC6F9A">
        <w:trPr>
          <w:cantSplit/>
          <w:trHeight w:val="214"/>
          <w:jc w:val="center"/>
        </w:trPr>
        <w:tc>
          <w:tcPr>
            <w:tcW w:w="156" w:type="pct"/>
            <w:vMerge/>
            <w:tcBorders>
              <w:left w:val="single" w:sz="12" w:space="0" w:color="auto"/>
              <w:right w:val="single" w:sz="12" w:space="0" w:color="auto"/>
            </w:tcBorders>
          </w:tcPr>
          <w:p w14:paraId="318F7B67" w14:textId="77777777" w:rsidR="00712298" w:rsidRPr="00712298" w:rsidRDefault="00712298" w:rsidP="00712298">
            <w:pPr>
              <w:rPr>
                <w:sz w:val="20"/>
              </w:rPr>
            </w:pPr>
          </w:p>
        </w:tc>
        <w:tc>
          <w:tcPr>
            <w:tcW w:w="1403" w:type="pct"/>
            <w:vMerge/>
            <w:tcBorders>
              <w:left w:val="single" w:sz="12" w:space="0" w:color="auto"/>
              <w:right w:val="single" w:sz="12" w:space="0" w:color="auto"/>
            </w:tcBorders>
          </w:tcPr>
          <w:p w14:paraId="687DE779" w14:textId="77777777" w:rsidR="00712298" w:rsidRPr="00712298" w:rsidRDefault="00712298" w:rsidP="00712298">
            <w:pPr>
              <w:rPr>
                <w:sz w:val="20"/>
              </w:rPr>
            </w:pPr>
          </w:p>
        </w:tc>
        <w:tc>
          <w:tcPr>
            <w:tcW w:w="598" w:type="pct"/>
            <w:tcBorders>
              <w:top w:val="dashSmallGap" w:sz="4" w:space="0" w:color="auto"/>
              <w:left w:val="single" w:sz="12" w:space="0" w:color="auto"/>
              <w:right w:val="single" w:sz="12" w:space="0" w:color="auto"/>
            </w:tcBorders>
          </w:tcPr>
          <w:p w14:paraId="4125EA9E" w14:textId="77777777" w:rsidR="00712298" w:rsidRPr="00712298" w:rsidRDefault="00712298" w:rsidP="00712298">
            <w:pPr>
              <w:rPr>
                <w:sz w:val="20"/>
              </w:rPr>
            </w:pPr>
          </w:p>
        </w:tc>
        <w:tc>
          <w:tcPr>
            <w:tcW w:w="183" w:type="pct"/>
            <w:vMerge/>
            <w:tcBorders>
              <w:left w:val="single" w:sz="12" w:space="0" w:color="auto"/>
              <w:right w:val="single" w:sz="12" w:space="0" w:color="auto"/>
            </w:tcBorders>
          </w:tcPr>
          <w:p w14:paraId="66A68B2F" w14:textId="77777777" w:rsidR="00712298" w:rsidRPr="00712298" w:rsidRDefault="00712298" w:rsidP="00712298">
            <w:pPr>
              <w:rPr>
                <w:sz w:val="20"/>
              </w:rPr>
            </w:pPr>
          </w:p>
        </w:tc>
        <w:tc>
          <w:tcPr>
            <w:tcW w:w="415" w:type="pct"/>
            <w:vMerge/>
            <w:tcBorders>
              <w:left w:val="single" w:sz="12" w:space="0" w:color="auto"/>
              <w:right w:val="single" w:sz="12" w:space="0" w:color="auto"/>
            </w:tcBorders>
          </w:tcPr>
          <w:p w14:paraId="1E367779" w14:textId="77777777" w:rsidR="00712298" w:rsidRPr="00712298" w:rsidRDefault="00712298" w:rsidP="00712298">
            <w:pPr>
              <w:rPr>
                <w:sz w:val="20"/>
              </w:rPr>
            </w:pPr>
          </w:p>
        </w:tc>
        <w:tc>
          <w:tcPr>
            <w:tcW w:w="275" w:type="pct"/>
            <w:gridSpan w:val="3"/>
            <w:vMerge/>
            <w:tcBorders>
              <w:left w:val="single" w:sz="12" w:space="0" w:color="auto"/>
            </w:tcBorders>
          </w:tcPr>
          <w:p w14:paraId="2A9217ED" w14:textId="77777777" w:rsidR="00712298" w:rsidRPr="00712298" w:rsidRDefault="00712298" w:rsidP="00712298">
            <w:pPr>
              <w:rPr>
                <w:sz w:val="20"/>
              </w:rPr>
            </w:pPr>
          </w:p>
        </w:tc>
        <w:tc>
          <w:tcPr>
            <w:tcW w:w="240" w:type="pct"/>
            <w:vMerge/>
            <w:tcBorders>
              <w:right w:val="single" w:sz="12" w:space="0" w:color="auto"/>
            </w:tcBorders>
          </w:tcPr>
          <w:p w14:paraId="41ACB710" w14:textId="77777777" w:rsidR="00712298" w:rsidRPr="00712298" w:rsidRDefault="00712298" w:rsidP="00712298">
            <w:pPr>
              <w:rPr>
                <w:sz w:val="20"/>
              </w:rPr>
            </w:pPr>
          </w:p>
        </w:tc>
        <w:tc>
          <w:tcPr>
            <w:tcW w:w="383" w:type="pct"/>
            <w:vMerge/>
            <w:tcBorders>
              <w:left w:val="single" w:sz="12" w:space="0" w:color="auto"/>
            </w:tcBorders>
          </w:tcPr>
          <w:p w14:paraId="19F7C418" w14:textId="77777777" w:rsidR="00712298" w:rsidRPr="00712298" w:rsidRDefault="00712298" w:rsidP="00712298">
            <w:pPr>
              <w:rPr>
                <w:sz w:val="20"/>
              </w:rPr>
            </w:pPr>
          </w:p>
        </w:tc>
        <w:tc>
          <w:tcPr>
            <w:tcW w:w="240" w:type="pct"/>
            <w:vMerge/>
            <w:tcBorders>
              <w:right w:val="single" w:sz="12" w:space="0" w:color="auto"/>
            </w:tcBorders>
          </w:tcPr>
          <w:p w14:paraId="512A9A0B" w14:textId="77777777" w:rsidR="00712298" w:rsidRPr="00712298" w:rsidRDefault="00712298" w:rsidP="00712298">
            <w:pPr>
              <w:rPr>
                <w:sz w:val="20"/>
              </w:rPr>
            </w:pPr>
          </w:p>
        </w:tc>
        <w:tc>
          <w:tcPr>
            <w:tcW w:w="334" w:type="pct"/>
            <w:vMerge/>
            <w:tcBorders>
              <w:left w:val="single" w:sz="12" w:space="0" w:color="auto"/>
              <w:right w:val="single" w:sz="12" w:space="0" w:color="auto"/>
            </w:tcBorders>
          </w:tcPr>
          <w:p w14:paraId="6A648337" w14:textId="77777777" w:rsidR="00712298" w:rsidRPr="00712298" w:rsidRDefault="00712298" w:rsidP="00712298">
            <w:pPr>
              <w:rPr>
                <w:sz w:val="20"/>
              </w:rPr>
            </w:pPr>
          </w:p>
        </w:tc>
        <w:tc>
          <w:tcPr>
            <w:tcW w:w="382" w:type="pct"/>
            <w:vMerge/>
            <w:tcBorders>
              <w:left w:val="single" w:sz="12" w:space="0" w:color="auto"/>
              <w:right w:val="single" w:sz="12" w:space="0" w:color="auto"/>
            </w:tcBorders>
          </w:tcPr>
          <w:p w14:paraId="2D0AD269" w14:textId="77777777" w:rsidR="00712298" w:rsidRPr="00712298" w:rsidRDefault="00712298" w:rsidP="00712298">
            <w:pPr>
              <w:rPr>
                <w:sz w:val="20"/>
              </w:rPr>
            </w:pPr>
          </w:p>
        </w:tc>
        <w:tc>
          <w:tcPr>
            <w:tcW w:w="393" w:type="pct"/>
            <w:vMerge/>
            <w:tcBorders>
              <w:left w:val="single" w:sz="12" w:space="0" w:color="auto"/>
              <w:right w:val="single" w:sz="12" w:space="0" w:color="auto"/>
            </w:tcBorders>
          </w:tcPr>
          <w:p w14:paraId="1336E289" w14:textId="77777777" w:rsidR="00712298" w:rsidRPr="00712298" w:rsidRDefault="00712298" w:rsidP="00712298">
            <w:pPr>
              <w:rPr>
                <w:sz w:val="20"/>
              </w:rPr>
            </w:pPr>
          </w:p>
        </w:tc>
      </w:tr>
      <w:tr w:rsidR="00712298" w:rsidRPr="00712298" w14:paraId="5940ABCB" w14:textId="77777777" w:rsidTr="00FC6F9A">
        <w:trPr>
          <w:cantSplit/>
          <w:trHeight w:val="257"/>
          <w:jc w:val="center"/>
        </w:trPr>
        <w:tc>
          <w:tcPr>
            <w:tcW w:w="156" w:type="pct"/>
            <w:vMerge w:val="restart"/>
            <w:tcBorders>
              <w:left w:val="single" w:sz="12" w:space="0" w:color="auto"/>
              <w:right w:val="single" w:sz="12" w:space="0" w:color="auto"/>
            </w:tcBorders>
          </w:tcPr>
          <w:p w14:paraId="1DA58605" w14:textId="77777777" w:rsidR="00712298" w:rsidRPr="00712298" w:rsidRDefault="00712298" w:rsidP="00712298">
            <w:pPr>
              <w:rPr>
                <w:sz w:val="20"/>
              </w:rPr>
            </w:pPr>
          </w:p>
        </w:tc>
        <w:tc>
          <w:tcPr>
            <w:tcW w:w="1403" w:type="pct"/>
            <w:vMerge w:val="restart"/>
            <w:tcBorders>
              <w:left w:val="single" w:sz="12" w:space="0" w:color="auto"/>
              <w:right w:val="single" w:sz="12" w:space="0" w:color="auto"/>
            </w:tcBorders>
          </w:tcPr>
          <w:p w14:paraId="7213226A" w14:textId="77777777" w:rsidR="00712298" w:rsidRPr="00712298" w:rsidRDefault="00712298" w:rsidP="00712298">
            <w:pPr>
              <w:rPr>
                <w:sz w:val="20"/>
              </w:rPr>
            </w:pPr>
          </w:p>
        </w:tc>
        <w:tc>
          <w:tcPr>
            <w:tcW w:w="598" w:type="pct"/>
            <w:tcBorders>
              <w:left w:val="single" w:sz="12" w:space="0" w:color="auto"/>
              <w:bottom w:val="dashSmallGap" w:sz="4" w:space="0" w:color="auto"/>
              <w:right w:val="single" w:sz="12" w:space="0" w:color="auto"/>
            </w:tcBorders>
          </w:tcPr>
          <w:p w14:paraId="631C29FA" w14:textId="77777777" w:rsidR="00712298" w:rsidRPr="00712298" w:rsidRDefault="00712298" w:rsidP="00712298">
            <w:pPr>
              <w:rPr>
                <w:sz w:val="20"/>
              </w:rPr>
            </w:pPr>
          </w:p>
        </w:tc>
        <w:tc>
          <w:tcPr>
            <w:tcW w:w="183" w:type="pct"/>
            <w:vMerge w:val="restart"/>
            <w:tcBorders>
              <w:left w:val="single" w:sz="12" w:space="0" w:color="auto"/>
              <w:right w:val="single" w:sz="12" w:space="0" w:color="auto"/>
            </w:tcBorders>
          </w:tcPr>
          <w:p w14:paraId="4A834432" w14:textId="77777777" w:rsidR="00712298" w:rsidRPr="00712298" w:rsidRDefault="00712298" w:rsidP="00712298">
            <w:pPr>
              <w:rPr>
                <w:sz w:val="20"/>
              </w:rPr>
            </w:pPr>
          </w:p>
        </w:tc>
        <w:tc>
          <w:tcPr>
            <w:tcW w:w="415" w:type="pct"/>
            <w:vMerge w:val="restart"/>
            <w:tcBorders>
              <w:left w:val="single" w:sz="12" w:space="0" w:color="auto"/>
              <w:right w:val="single" w:sz="12" w:space="0" w:color="auto"/>
            </w:tcBorders>
          </w:tcPr>
          <w:p w14:paraId="28DC0CFB" w14:textId="77777777" w:rsidR="00712298" w:rsidRPr="00712298" w:rsidRDefault="00712298" w:rsidP="00712298">
            <w:pPr>
              <w:rPr>
                <w:sz w:val="20"/>
              </w:rPr>
            </w:pPr>
          </w:p>
        </w:tc>
        <w:tc>
          <w:tcPr>
            <w:tcW w:w="275" w:type="pct"/>
            <w:gridSpan w:val="3"/>
            <w:vMerge w:val="restart"/>
            <w:tcBorders>
              <w:left w:val="single" w:sz="12" w:space="0" w:color="auto"/>
            </w:tcBorders>
          </w:tcPr>
          <w:p w14:paraId="1CEAB25B" w14:textId="77777777" w:rsidR="00712298" w:rsidRPr="00712298" w:rsidRDefault="00712298" w:rsidP="00712298">
            <w:pPr>
              <w:rPr>
                <w:sz w:val="20"/>
              </w:rPr>
            </w:pPr>
          </w:p>
        </w:tc>
        <w:tc>
          <w:tcPr>
            <w:tcW w:w="240" w:type="pct"/>
            <w:vMerge w:val="restart"/>
            <w:tcBorders>
              <w:right w:val="single" w:sz="12" w:space="0" w:color="auto"/>
            </w:tcBorders>
          </w:tcPr>
          <w:p w14:paraId="72C9173C" w14:textId="77777777" w:rsidR="00712298" w:rsidRPr="00712298" w:rsidRDefault="00712298" w:rsidP="00712298">
            <w:pPr>
              <w:rPr>
                <w:sz w:val="20"/>
              </w:rPr>
            </w:pPr>
          </w:p>
        </w:tc>
        <w:tc>
          <w:tcPr>
            <w:tcW w:w="383" w:type="pct"/>
            <w:vMerge w:val="restart"/>
            <w:tcBorders>
              <w:left w:val="single" w:sz="12" w:space="0" w:color="auto"/>
            </w:tcBorders>
          </w:tcPr>
          <w:p w14:paraId="278D5242" w14:textId="77777777" w:rsidR="00712298" w:rsidRPr="00712298" w:rsidRDefault="00712298" w:rsidP="00712298">
            <w:pPr>
              <w:rPr>
                <w:sz w:val="20"/>
              </w:rPr>
            </w:pPr>
          </w:p>
        </w:tc>
        <w:tc>
          <w:tcPr>
            <w:tcW w:w="240" w:type="pct"/>
            <w:vMerge w:val="restart"/>
            <w:tcBorders>
              <w:right w:val="single" w:sz="12" w:space="0" w:color="auto"/>
            </w:tcBorders>
          </w:tcPr>
          <w:p w14:paraId="73997262" w14:textId="77777777" w:rsidR="00712298" w:rsidRPr="00712298" w:rsidRDefault="00712298" w:rsidP="00712298">
            <w:pPr>
              <w:rPr>
                <w:sz w:val="20"/>
              </w:rPr>
            </w:pPr>
          </w:p>
        </w:tc>
        <w:tc>
          <w:tcPr>
            <w:tcW w:w="334" w:type="pct"/>
            <w:vMerge w:val="restart"/>
            <w:tcBorders>
              <w:left w:val="single" w:sz="12" w:space="0" w:color="auto"/>
              <w:right w:val="single" w:sz="12" w:space="0" w:color="auto"/>
            </w:tcBorders>
          </w:tcPr>
          <w:p w14:paraId="60C61395" w14:textId="77777777" w:rsidR="00712298" w:rsidRPr="00712298" w:rsidRDefault="00712298" w:rsidP="00712298">
            <w:pPr>
              <w:rPr>
                <w:sz w:val="20"/>
              </w:rPr>
            </w:pPr>
          </w:p>
        </w:tc>
        <w:tc>
          <w:tcPr>
            <w:tcW w:w="382" w:type="pct"/>
            <w:vMerge w:val="restart"/>
            <w:tcBorders>
              <w:left w:val="single" w:sz="12" w:space="0" w:color="auto"/>
              <w:right w:val="single" w:sz="12" w:space="0" w:color="auto"/>
            </w:tcBorders>
          </w:tcPr>
          <w:p w14:paraId="29EA303E" w14:textId="77777777" w:rsidR="00712298" w:rsidRPr="00712298" w:rsidRDefault="00712298" w:rsidP="00712298">
            <w:pPr>
              <w:rPr>
                <w:sz w:val="20"/>
              </w:rPr>
            </w:pPr>
          </w:p>
        </w:tc>
        <w:tc>
          <w:tcPr>
            <w:tcW w:w="393" w:type="pct"/>
            <w:vMerge w:val="restart"/>
            <w:tcBorders>
              <w:left w:val="single" w:sz="12" w:space="0" w:color="auto"/>
              <w:right w:val="single" w:sz="12" w:space="0" w:color="auto"/>
            </w:tcBorders>
          </w:tcPr>
          <w:p w14:paraId="184990B2" w14:textId="77777777" w:rsidR="00712298" w:rsidRPr="00712298" w:rsidRDefault="00712298" w:rsidP="00712298">
            <w:pPr>
              <w:rPr>
                <w:sz w:val="20"/>
              </w:rPr>
            </w:pPr>
          </w:p>
        </w:tc>
      </w:tr>
      <w:tr w:rsidR="00712298" w:rsidRPr="00712298" w14:paraId="0FF8011B" w14:textId="77777777" w:rsidTr="00FC6F9A">
        <w:trPr>
          <w:cantSplit/>
          <w:trHeight w:val="185"/>
          <w:jc w:val="center"/>
        </w:trPr>
        <w:tc>
          <w:tcPr>
            <w:tcW w:w="156" w:type="pct"/>
            <w:vMerge/>
            <w:tcBorders>
              <w:left w:val="single" w:sz="12" w:space="0" w:color="auto"/>
              <w:right w:val="single" w:sz="12" w:space="0" w:color="auto"/>
            </w:tcBorders>
          </w:tcPr>
          <w:p w14:paraId="210B6E41" w14:textId="77777777" w:rsidR="00712298" w:rsidRPr="00712298" w:rsidRDefault="00712298" w:rsidP="00712298">
            <w:pPr>
              <w:rPr>
                <w:sz w:val="20"/>
              </w:rPr>
            </w:pPr>
          </w:p>
        </w:tc>
        <w:tc>
          <w:tcPr>
            <w:tcW w:w="1403" w:type="pct"/>
            <w:vMerge/>
            <w:tcBorders>
              <w:left w:val="single" w:sz="12" w:space="0" w:color="auto"/>
              <w:right w:val="single" w:sz="12" w:space="0" w:color="auto"/>
            </w:tcBorders>
          </w:tcPr>
          <w:p w14:paraId="4E916F7B" w14:textId="77777777" w:rsidR="00712298" w:rsidRPr="00712298" w:rsidRDefault="00712298" w:rsidP="00712298">
            <w:pPr>
              <w:rPr>
                <w:sz w:val="20"/>
              </w:rPr>
            </w:pPr>
          </w:p>
        </w:tc>
        <w:tc>
          <w:tcPr>
            <w:tcW w:w="598" w:type="pct"/>
            <w:tcBorders>
              <w:top w:val="dashSmallGap" w:sz="4" w:space="0" w:color="auto"/>
              <w:left w:val="single" w:sz="12" w:space="0" w:color="auto"/>
              <w:right w:val="single" w:sz="12" w:space="0" w:color="auto"/>
            </w:tcBorders>
          </w:tcPr>
          <w:p w14:paraId="3C6EA08B" w14:textId="77777777" w:rsidR="00712298" w:rsidRPr="00712298" w:rsidRDefault="00712298" w:rsidP="00712298">
            <w:pPr>
              <w:rPr>
                <w:sz w:val="20"/>
              </w:rPr>
            </w:pPr>
          </w:p>
        </w:tc>
        <w:tc>
          <w:tcPr>
            <w:tcW w:w="183" w:type="pct"/>
            <w:vMerge/>
            <w:tcBorders>
              <w:left w:val="single" w:sz="12" w:space="0" w:color="auto"/>
              <w:right w:val="single" w:sz="12" w:space="0" w:color="auto"/>
            </w:tcBorders>
          </w:tcPr>
          <w:p w14:paraId="7B11CCAF" w14:textId="77777777" w:rsidR="00712298" w:rsidRPr="00712298" w:rsidRDefault="00712298" w:rsidP="00712298">
            <w:pPr>
              <w:rPr>
                <w:sz w:val="20"/>
              </w:rPr>
            </w:pPr>
          </w:p>
        </w:tc>
        <w:tc>
          <w:tcPr>
            <w:tcW w:w="415" w:type="pct"/>
            <w:vMerge/>
            <w:tcBorders>
              <w:left w:val="single" w:sz="12" w:space="0" w:color="auto"/>
              <w:right w:val="single" w:sz="12" w:space="0" w:color="auto"/>
            </w:tcBorders>
          </w:tcPr>
          <w:p w14:paraId="74E64DC2" w14:textId="77777777" w:rsidR="00712298" w:rsidRPr="00712298" w:rsidRDefault="00712298" w:rsidP="00712298">
            <w:pPr>
              <w:rPr>
                <w:sz w:val="20"/>
              </w:rPr>
            </w:pPr>
          </w:p>
        </w:tc>
        <w:tc>
          <w:tcPr>
            <w:tcW w:w="275" w:type="pct"/>
            <w:gridSpan w:val="3"/>
            <w:vMerge/>
            <w:tcBorders>
              <w:left w:val="single" w:sz="12" w:space="0" w:color="auto"/>
            </w:tcBorders>
          </w:tcPr>
          <w:p w14:paraId="4241F2CE" w14:textId="77777777" w:rsidR="00712298" w:rsidRPr="00712298" w:rsidRDefault="00712298" w:rsidP="00712298">
            <w:pPr>
              <w:rPr>
                <w:sz w:val="20"/>
              </w:rPr>
            </w:pPr>
          </w:p>
        </w:tc>
        <w:tc>
          <w:tcPr>
            <w:tcW w:w="240" w:type="pct"/>
            <w:vMerge/>
            <w:tcBorders>
              <w:right w:val="single" w:sz="12" w:space="0" w:color="auto"/>
            </w:tcBorders>
          </w:tcPr>
          <w:p w14:paraId="770C8EE4" w14:textId="77777777" w:rsidR="00712298" w:rsidRPr="00712298" w:rsidRDefault="00712298" w:rsidP="00712298">
            <w:pPr>
              <w:rPr>
                <w:sz w:val="20"/>
              </w:rPr>
            </w:pPr>
          </w:p>
        </w:tc>
        <w:tc>
          <w:tcPr>
            <w:tcW w:w="383" w:type="pct"/>
            <w:vMerge/>
            <w:tcBorders>
              <w:left w:val="single" w:sz="12" w:space="0" w:color="auto"/>
            </w:tcBorders>
          </w:tcPr>
          <w:p w14:paraId="37D2BAAA" w14:textId="77777777" w:rsidR="00712298" w:rsidRPr="00712298" w:rsidRDefault="00712298" w:rsidP="00712298">
            <w:pPr>
              <w:rPr>
                <w:sz w:val="20"/>
              </w:rPr>
            </w:pPr>
          </w:p>
        </w:tc>
        <w:tc>
          <w:tcPr>
            <w:tcW w:w="240" w:type="pct"/>
            <w:vMerge/>
            <w:tcBorders>
              <w:right w:val="single" w:sz="12" w:space="0" w:color="auto"/>
            </w:tcBorders>
          </w:tcPr>
          <w:p w14:paraId="2A4FCCB9" w14:textId="77777777" w:rsidR="00712298" w:rsidRPr="00712298" w:rsidRDefault="00712298" w:rsidP="00712298">
            <w:pPr>
              <w:rPr>
                <w:sz w:val="20"/>
              </w:rPr>
            </w:pPr>
          </w:p>
        </w:tc>
        <w:tc>
          <w:tcPr>
            <w:tcW w:w="334" w:type="pct"/>
            <w:vMerge/>
            <w:tcBorders>
              <w:left w:val="single" w:sz="12" w:space="0" w:color="auto"/>
              <w:right w:val="single" w:sz="12" w:space="0" w:color="auto"/>
            </w:tcBorders>
          </w:tcPr>
          <w:p w14:paraId="526D9B30" w14:textId="77777777" w:rsidR="00712298" w:rsidRPr="00712298" w:rsidRDefault="00712298" w:rsidP="00712298">
            <w:pPr>
              <w:rPr>
                <w:sz w:val="20"/>
              </w:rPr>
            </w:pPr>
          </w:p>
        </w:tc>
        <w:tc>
          <w:tcPr>
            <w:tcW w:w="382" w:type="pct"/>
            <w:vMerge/>
            <w:tcBorders>
              <w:left w:val="single" w:sz="12" w:space="0" w:color="auto"/>
              <w:right w:val="single" w:sz="12" w:space="0" w:color="auto"/>
            </w:tcBorders>
          </w:tcPr>
          <w:p w14:paraId="51E7734D" w14:textId="77777777" w:rsidR="00712298" w:rsidRPr="00712298" w:rsidRDefault="00712298" w:rsidP="00712298">
            <w:pPr>
              <w:rPr>
                <w:sz w:val="20"/>
              </w:rPr>
            </w:pPr>
          </w:p>
        </w:tc>
        <w:tc>
          <w:tcPr>
            <w:tcW w:w="393" w:type="pct"/>
            <w:vMerge/>
            <w:tcBorders>
              <w:left w:val="single" w:sz="12" w:space="0" w:color="auto"/>
              <w:right w:val="single" w:sz="12" w:space="0" w:color="auto"/>
            </w:tcBorders>
          </w:tcPr>
          <w:p w14:paraId="373F3C45" w14:textId="77777777" w:rsidR="00712298" w:rsidRPr="00712298" w:rsidRDefault="00712298" w:rsidP="00712298">
            <w:pPr>
              <w:rPr>
                <w:sz w:val="20"/>
              </w:rPr>
            </w:pPr>
          </w:p>
        </w:tc>
      </w:tr>
      <w:tr w:rsidR="00712298" w:rsidRPr="00712298" w14:paraId="1C9EBE1F" w14:textId="77777777" w:rsidTr="00FC6F9A">
        <w:trPr>
          <w:cantSplit/>
          <w:trHeight w:val="257"/>
          <w:jc w:val="center"/>
        </w:trPr>
        <w:tc>
          <w:tcPr>
            <w:tcW w:w="156" w:type="pct"/>
            <w:vMerge w:val="restart"/>
            <w:tcBorders>
              <w:left w:val="single" w:sz="12" w:space="0" w:color="auto"/>
              <w:right w:val="single" w:sz="12" w:space="0" w:color="auto"/>
            </w:tcBorders>
          </w:tcPr>
          <w:p w14:paraId="384F1AB6" w14:textId="77777777" w:rsidR="00712298" w:rsidRPr="00712298" w:rsidRDefault="00712298" w:rsidP="00712298">
            <w:pPr>
              <w:rPr>
                <w:sz w:val="20"/>
              </w:rPr>
            </w:pPr>
          </w:p>
        </w:tc>
        <w:tc>
          <w:tcPr>
            <w:tcW w:w="1403" w:type="pct"/>
            <w:vMerge w:val="restart"/>
            <w:tcBorders>
              <w:left w:val="single" w:sz="12" w:space="0" w:color="auto"/>
              <w:right w:val="single" w:sz="12" w:space="0" w:color="auto"/>
            </w:tcBorders>
          </w:tcPr>
          <w:p w14:paraId="4DC090E8" w14:textId="77777777" w:rsidR="00712298" w:rsidRPr="00712298" w:rsidRDefault="00712298" w:rsidP="00712298">
            <w:pPr>
              <w:rPr>
                <w:sz w:val="20"/>
              </w:rPr>
            </w:pPr>
          </w:p>
        </w:tc>
        <w:tc>
          <w:tcPr>
            <w:tcW w:w="598" w:type="pct"/>
            <w:tcBorders>
              <w:left w:val="single" w:sz="12" w:space="0" w:color="auto"/>
              <w:bottom w:val="dashSmallGap" w:sz="4" w:space="0" w:color="auto"/>
              <w:right w:val="single" w:sz="12" w:space="0" w:color="auto"/>
            </w:tcBorders>
          </w:tcPr>
          <w:p w14:paraId="6F83F77C" w14:textId="77777777" w:rsidR="00712298" w:rsidRPr="00712298" w:rsidRDefault="00712298" w:rsidP="00712298">
            <w:pPr>
              <w:rPr>
                <w:sz w:val="20"/>
              </w:rPr>
            </w:pPr>
          </w:p>
        </w:tc>
        <w:tc>
          <w:tcPr>
            <w:tcW w:w="183" w:type="pct"/>
            <w:vMerge w:val="restart"/>
            <w:tcBorders>
              <w:left w:val="single" w:sz="12" w:space="0" w:color="auto"/>
              <w:right w:val="single" w:sz="12" w:space="0" w:color="auto"/>
            </w:tcBorders>
          </w:tcPr>
          <w:p w14:paraId="34BA3CC5" w14:textId="77777777" w:rsidR="00712298" w:rsidRPr="00712298" w:rsidRDefault="00712298" w:rsidP="00712298">
            <w:pPr>
              <w:rPr>
                <w:sz w:val="20"/>
              </w:rPr>
            </w:pPr>
          </w:p>
        </w:tc>
        <w:tc>
          <w:tcPr>
            <w:tcW w:w="415" w:type="pct"/>
            <w:vMerge w:val="restart"/>
            <w:tcBorders>
              <w:left w:val="single" w:sz="12" w:space="0" w:color="auto"/>
              <w:right w:val="single" w:sz="12" w:space="0" w:color="auto"/>
            </w:tcBorders>
          </w:tcPr>
          <w:p w14:paraId="67BA1A9F" w14:textId="77777777" w:rsidR="00712298" w:rsidRPr="00712298" w:rsidRDefault="00712298" w:rsidP="00712298">
            <w:pPr>
              <w:rPr>
                <w:sz w:val="20"/>
              </w:rPr>
            </w:pPr>
          </w:p>
        </w:tc>
        <w:tc>
          <w:tcPr>
            <w:tcW w:w="275" w:type="pct"/>
            <w:gridSpan w:val="3"/>
            <w:vMerge w:val="restart"/>
            <w:tcBorders>
              <w:left w:val="single" w:sz="12" w:space="0" w:color="auto"/>
            </w:tcBorders>
          </w:tcPr>
          <w:p w14:paraId="699C236B" w14:textId="77777777" w:rsidR="00712298" w:rsidRPr="00712298" w:rsidRDefault="00712298" w:rsidP="00712298">
            <w:pPr>
              <w:rPr>
                <w:sz w:val="20"/>
              </w:rPr>
            </w:pPr>
          </w:p>
        </w:tc>
        <w:tc>
          <w:tcPr>
            <w:tcW w:w="240" w:type="pct"/>
            <w:vMerge w:val="restart"/>
            <w:tcBorders>
              <w:right w:val="single" w:sz="12" w:space="0" w:color="auto"/>
            </w:tcBorders>
          </w:tcPr>
          <w:p w14:paraId="2607C206" w14:textId="77777777" w:rsidR="00712298" w:rsidRPr="00712298" w:rsidRDefault="00712298" w:rsidP="00712298">
            <w:pPr>
              <w:rPr>
                <w:sz w:val="20"/>
              </w:rPr>
            </w:pPr>
          </w:p>
        </w:tc>
        <w:tc>
          <w:tcPr>
            <w:tcW w:w="383" w:type="pct"/>
            <w:vMerge w:val="restart"/>
            <w:tcBorders>
              <w:left w:val="single" w:sz="12" w:space="0" w:color="auto"/>
            </w:tcBorders>
          </w:tcPr>
          <w:p w14:paraId="12AB2737" w14:textId="77777777" w:rsidR="00712298" w:rsidRPr="00712298" w:rsidRDefault="00712298" w:rsidP="00712298">
            <w:pPr>
              <w:rPr>
                <w:sz w:val="20"/>
              </w:rPr>
            </w:pPr>
          </w:p>
        </w:tc>
        <w:tc>
          <w:tcPr>
            <w:tcW w:w="240" w:type="pct"/>
            <w:vMerge w:val="restart"/>
            <w:tcBorders>
              <w:right w:val="single" w:sz="12" w:space="0" w:color="auto"/>
            </w:tcBorders>
          </w:tcPr>
          <w:p w14:paraId="4B0C23F3" w14:textId="77777777" w:rsidR="00712298" w:rsidRPr="00712298" w:rsidRDefault="00712298" w:rsidP="00712298">
            <w:pPr>
              <w:rPr>
                <w:sz w:val="20"/>
              </w:rPr>
            </w:pPr>
          </w:p>
        </w:tc>
        <w:tc>
          <w:tcPr>
            <w:tcW w:w="334" w:type="pct"/>
            <w:vMerge w:val="restart"/>
            <w:tcBorders>
              <w:left w:val="single" w:sz="12" w:space="0" w:color="auto"/>
              <w:right w:val="single" w:sz="12" w:space="0" w:color="auto"/>
            </w:tcBorders>
          </w:tcPr>
          <w:p w14:paraId="2BCBF93F" w14:textId="77777777" w:rsidR="00712298" w:rsidRPr="00712298" w:rsidRDefault="00712298" w:rsidP="00712298">
            <w:pPr>
              <w:rPr>
                <w:sz w:val="20"/>
              </w:rPr>
            </w:pPr>
          </w:p>
        </w:tc>
        <w:tc>
          <w:tcPr>
            <w:tcW w:w="382" w:type="pct"/>
            <w:vMerge w:val="restart"/>
            <w:tcBorders>
              <w:left w:val="single" w:sz="12" w:space="0" w:color="auto"/>
              <w:right w:val="single" w:sz="12" w:space="0" w:color="auto"/>
            </w:tcBorders>
          </w:tcPr>
          <w:p w14:paraId="4B25A2CE" w14:textId="77777777" w:rsidR="00712298" w:rsidRPr="00712298" w:rsidRDefault="00712298" w:rsidP="00712298">
            <w:pPr>
              <w:rPr>
                <w:sz w:val="20"/>
              </w:rPr>
            </w:pPr>
          </w:p>
        </w:tc>
        <w:tc>
          <w:tcPr>
            <w:tcW w:w="393" w:type="pct"/>
            <w:vMerge w:val="restart"/>
            <w:tcBorders>
              <w:left w:val="single" w:sz="12" w:space="0" w:color="auto"/>
              <w:right w:val="single" w:sz="12" w:space="0" w:color="auto"/>
            </w:tcBorders>
          </w:tcPr>
          <w:p w14:paraId="7DE38629" w14:textId="77777777" w:rsidR="00712298" w:rsidRPr="00712298" w:rsidRDefault="00712298" w:rsidP="00712298">
            <w:pPr>
              <w:rPr>
                <w:sz w:val="20"/>
              </w:rPr>
            </w:pPr>
          </w:p>
        </w:tc>
      </w:tr>
      <w:tr w:rsidR="00712298" w:rsidRPr="00712298" w14:paraId="6BD8DFBB" w14:textId="77777777" w:rsidTr="00FC6F9A">
        <w:trPr>
          <w:cantSplit/>
          <w:trHeight w:val="185"/>
          <w:jc w:val="center"/>
        </w:trPr>
        <w:tc>
          <w:tcPr>
            <w:tcW w:w="156" w:type="pct"/>
            <w:vMerge/>
            <w:tcBorders>
              <w:left w:val="single" w:sz="12" w:space="0" w:color="auto"/>
              <w:right w:val="single" w:sz="12" w:space="0" w:color="auto"/>
            </w:tcBorders>
          </w:tcPr>
          <w:p w14:paraId="10F05C0B" w14:textId="77777777" w:rsidR="00712298" w:rsidRPr="00712298" w:rsidRDefault="00712298" w:rsidP="00712298">
            <w:pPr>
              <w:rPr>
                <w:sz w:val="20"/>
              </w:rPr>
            </w:pPr>
          </w:p>
        </w:tc>
        <w:tc>
          <w:tcPr>
            <w:tcW w:w="1403" w:type="pct"/>
            <w:vMerge/>
            <w:tcBorders>
              <w:left w:val="single" w:sz="12" w:space="0" w:color="auto"/>
              <w:right w:val="single" w:sz="12" w:space="0" w:color="auto"/>
            </w:tcBorders>
          </w:tcPr>
          <w:p w14:paraId="7007CEFC" w14:textId="77777777" w:rsidR="00712298" w:rsidRPr="00712298" w:rsidRDefault="00712298" w:rsidP="00712298">
            <w:pPr>
              <w:rPr>
                <w:sz w:val="20"/>
              </w:rPr>
            </w:pPr>
          </w:p>
        </w:tc>
        <w:tc>
          <w:tcPr>
            <w:tcW w:w="598" w:type="pct"/>
            <w:tcBorders>
              <w:top w:val="dashSmallGap" w:sz="4" w:space="0" w:color="auto"/>
              <w:left w:val="single" w:sz="12" w:space="0" w:color="auto"/>
              <w:right w:val="single" w:sz="12" w:space="0" w:color="auto"/>
            </w:tcBorders>
          </w:tcPr>
          <w:p w14:paraId="769C9434" w14:textId="77777777" w:rsidR="00712298" w:rsidRPr="00712298" w:rsidRDefault="00712298" w:rsidP="00712298">
            <w:pPr>
              <w:rPr>
                <w:sz w:val="20"/>
              </w:rPr>
            </w:pPr>
          </w:p>
        </w:tc>
        <w:tc>
          <w:tcPr>
            <w:tcW w:w="183" w:type="pct"/>
            <w:vMerge/>
            <w:tcBorders>
              <w:left w:val="single" w:sz="12" w:space="0" w:color="auto"/>
              <w:right w:val="single" w:sz="12" w:space="0" w:color="auto"/>
            </w:tcBorders>
          </w:tcPr>
          <w:p w14:paraId="6FEE7610" w14:textId="77777777" w:rsidR="00712298" w:rsidRPr="00712298" w:rsidRDefault="00712298" w:rsidP="00712298">
            <w:pPr>
              <w:rPr>
                <w:sz w:val="20"/>
              </w:rPr>
            </w:pPr>
          </w:p>
        </w:tc>
        <w:tc>
          <w:tcPr>
            <w:tcW w:w="415" w:type="pct"/>
            <w:vMerge/>
            <w:tcBorders>
              <w:left w:val="single" w:sz="12" w:space="0" w:color="auto"/>
              <w:right w:val="single" w:sz="12" w:space="0" w:color="auto"/>
            </w:tcBorders>
          </w:tcPr>
          <w:p w14:paraId="2A3448A9" w14:textId="77777777" w:rsidR="00712298" w:rsidRPr="00712298" w:rsidRDefault="00712298" w:rsidP="00712298">
            <w:pPr>
              <w:rPr>
                <w:sz w:val="20"/>
              </w:rPr>
            </w:pPr>
          </w:p>
        </w:tc>
        <w:tc>
          <w:tcPr>
            <w:tcW w:w="275" w:type="pct"/>
            <w:gridSpan w:val="3"/>
            <w:vMerge/>
            <w:tcBorders>
              <w:left w:val="single" w:sz="12" w:space="0" w:color="auto"/>
            </w:tcBorders>
          </w:tcPr>
          <w:p w14:paraId="32D4572F" w14:textId="77777777" w:rsidR="00712298" w:rsidRPr="00712298" w:rsidRDefault="00712298" w:rsidP="00712298">
            <w:pPr>
              <w:rPr>
                <w:sz w:val="20"/>
              </w:rPr>
            </w:pPr>
          </w:p>
        </w:tc>
        <w:tc>
          <w:tcPr>
            <w:tcW w:w="240" w:type="pct"/>
            <w:vMerge/>
            <w:tcBorders>
              <w:right w:val="single" w:sz="12" w:space="0" w:color="auto"/>
            </w:tcBorders>
          </w:tcPr>
          <w:p w14:paraId="17216D1C" w14:textId="77777777" w:rsidR="00712298" w:rsidRPr="00712298" w:rsidRDefault="00712298" w:rsidP="00712298">
            <w:pPr>
              <w:rPr>
                <w:sz w:val="20"/>
              </w:rPr>
            </w:pPr>
          </w:p>
        </w:tc>
        <w:tc>
          <w:tcPr>
            <w:tcW w:w="383" w:type="pct"/>
            <w:vMerge/>
            <w:tcBorders>
              <w:left w:val="single" w:sz="12" w:space="0" w:color="auto"/>
            </w:tcBorders>
          </w:tcPr>
          <w:p w14:paraId="78638623" w14:textId="77777777" w:rsidR="00712298" w:rsidRPr="00712298" w:rsidRDefault="00712298" w:rsidP="00712298">
            <w:pPr>
              <w:rPr>
                <w:sz w:val="20"/>
              </w:rPr>
            </w:pPr>
          </w:p>
        </w:tc>
        <w:tc>
          <w:tcPr>
            <w:tcW w:w="240" w:type="pct"/>
            <w:vMerge/>
            <w:tcBorders>
              <w:right w:val="single" w:sz="12" w:space="0" w:color="auto"/>
            </w:tcBorders>
          </w:tcPr>
          <w:p w14:paraId="1D1DEB0C" w14:textId="77777777" w:rsidR="00712298" w:rsidRPr="00712298" w:rsidRDefault="00712298" w:rsidP="00712298">
            <w:pPr>
              <w:rPr>
                <w:sz w:val="20"/>
              </w:rPr>
            </w:pPr>
          </w:p>
        </w:tc>
        <w:tc>
          <w:tcPr>
            <w:tcW w:w="334" w:type="pct"/>
            <w:vMerge/>
            <w:tcBorders>
              <w:left w:val="single" w:sz="12" w:space="0" w:color="auto"/>
              <w:right w:val="single" w:sz="12" w:space="0" w:color="auto"/>
            </w:tcBorders>
          </w:tcPr>
          <w:p w14:paraId="1FCEE86E" w14:textId="77777777" w:rsidR="00712298" w:rsidRPr="00712298" w:rsidRDefault="00712298" w:rsidP="00712298">
            <w:pPr>
              <w:rPr>
                <w:sz w:val="20"/>
              </w:rPr>
            </w:pPr>
          </w:p>
        </w:tc>
        <w:tc>
          <w:tcPr>
            <w:tcW w:w="382" w:type="pct"/>
            <w:vMerge/>
            <w:tcBorders>
              <w:left w:val="single" w:sz="12" w:space="0" w:color="auto"/>
              <w:right w:val="single" w:sz="12" w:space="0" w:color="auto"/>
            </w:tcBorders>
          </w:tcPr>
          <w:p w14:paraId="5FB778DC" w14:textId="77777777" w:rsidR="00712298" w:rsidRPr="00712298" w:rsidRDefault="00712298" w:rsidP="00712298">
            <w:pPr>
              <w:rPr>
                <w:sz w:val="20"/>
              </w:rPr>
            </w:pPr>
          </w:p>
        </w:tc>
        <w:tc>
          <w:tcPr>
            <w:tcW w:w="393" w:type="pct"/>
            <w:vMerge/>
            <w:tcBorders>
              <w:left w:val="single" w:sz="12" w:space="0" w:color="auto"/>
              <w:right w:val="single" w:sz="12" w:space="0" w:color="auto"/>
            </w:tcBorders>
          </w:tcPr>
          <w:p w14:paraId="1CA472E8" w14:textId="77777777" w:rsidR="00712298" w:rsidRPr="00712298" w:rsidRDefault="00712298" w:rsidP="00712298">
            <w:pPr>
              <w:rPr>
                <w:sz w:val="20"/>
              </w:rPr>
            </w:pPr>
          </w:p>
        </w:tc>
      </w:tr>
      <w:tr w:rsidR="00712298" w:rsidRPr="00712298" w14:paraId="314A8501" w14:textId="77777777" w:rsidTr="00FC6F9A">
        <w:trPr>
          <w:cantSplit/>
          <w:trHeight w:val="228"/>
          <w:jc w:val="center"/>
        </w:trPr>
        <w:tc>
          <w:tcPr>
            <w:tcW w:w="156" w:type="pct"/>
            <w:vMerge w:val="restart"/>
            <w:tcBorders>
              <w:left w:val="single" w:sz="12" w:space="0" w:color="auto"/>
              <w:right w:val="single" w:sz="12" w:space="0" w:color="auto"/>
            </w:tcBorders>
          </w:tcPr>
          <w:p w14:paraId="7A0C04A3" w14:textId="77777777" w:rsidR="00712298" w:rsidRPr="00712298" w:rsidRDefault="00712298" w:rsidP="00712298">
            <w:pPr>
              <w:rPr>
                <w:sz w:val="20"/>
              </w:rPr>
            </w:pPr>
          </w:p>
        </w:tc>
        <w:tc>
          <w:tcPr>
            <w:tcW w:w="1403" w:type="pct"/>
            <w:vMerge w:val="restart"/>
            <w:tcBorders>
              <w:left w:val="single" w:sz="12" w:space="0" w:color="auto"/>
              <w:right w:val="single" w:sz="12" w:space="0" w:color="auto"/>
            </w:tcBorders>
          </w:tcPr>
          <w:p w14:paraId="3A1ADD39" w14:textId="77777777" w:rsidR="00712298" w:rsidRPr="00712298" w:rsidRDefault="00712298" w:rsidP="00712298">
            <w:pPr>
              <w:rPr>
                <w:sz w:val="20"/>
              </w:rPr>
            </w:pPr>
          </w:p>
        </w:tc>
        <w:tc>
          <w:tcPr>
            <w:tcW w:w="598" w:type="pct"/>
            <w:tcBorders>
              <w:left w:val="single" w:sz="12" w:space="0" w:color="auto"/>
              <w:bottom w:val="dashSmallGap" w:sz="4" w:space="0" w:color="auto"/>
              <w:right w:val="single" w:sz="12" w:space="0" w:color="auto"/>
            </w:tcBorders>
          </w:tcPr>
          <w:p w14:paraId="33A59EDC" w14:textId="77777777" w:rsidR="00712298" w:rsidRPr="00712298" w:rsidRDefault="00712298" w:rsidP="00712298">
            <w:pPr>
              <w:rPr>
                <w:sz w:val="20"/>
              </w:rPr>
            </w:pPr>
          </w:p>
        </w:tc>
        <w:tc>
          <w:tcPr>
            <w:tcW w:w="183" w:type="pct"/>
            <w:vMerge w:val="restart"/>
            <w:tcBorders>
              <w:left w:val="single" w:sz="12" w:space="0" w:color="auto"/>
              <w:right w:val="single" w:sz="12" w:space="0" w:color="auto"/>
            </w:tcBorders>
          </w:tcPr>
          <w:p w14:paraId="73CC3EE0" w14:textId="77777777" w:rsidR="00712298" w:rsidRPr="00712298" w:rsidRDefault="00712298" w:rsidP="00712298">
            <w:pPr>
              <w:rPr>
                <w:sz w:val="20"/>
              </w:rPr>
            </w:pPr>
          </w:p>
        </w:tc>
        <w:tc>
          <w:tcPr>
            <w:tcW w:w="415" w:type="pct"/>
            <w:vMerge w:val="restart"/>
            <w:tcBorders>
              <w:left w:val="single" w:sz="12" w:space="0" w:color="auto"/>
              <w:right w:val="single" w:sz="12" w:space="0" w:color="auto"/>
            </w:tcBorders>
          </w:tcPr>
          <w:p w14:paraId="7D951939" w14:textId="77777777" w:rsidR="00712298" w:rsidRPr="00712298" w:rsidRDefault="00712298" w:rsidP="00712298">
            <w:pPr>
              <w:rPr>
                <w:sz w:val="20"/>
              </w:rPr>
            </w:pPr>
          </w:p>
        </w:tc>
        <w:tc>
          <w:tcPr>
            <w:tcW w:w="275" w:type="pct"/>
            <w:gridSpan w:val="3"/>
            <w:vMerge w:val="restart"/>
            <w:tcBorders>
              <w:left w:val="single" w:sz="12" w:space="0" w:color="auto"/>
            </w:tcBorders>
          </w:tcPr>
          <w:p w14:paraId="5BF597AA" w14:textId="77777777" w:rsidR="00712298" w:rsidRPr="00712298" w:rsidRDefault="00712298" w:rsidP="00712298">
            <w:pPr>
              <w:rPr>
                <w:sz w:val="20"/>
              </w:rPr>
            </w:pPr>
          </w:p>
        </w:tc>
        <w:tc>
          <w:tcPr>
            <w:tcW w:w="240" w:type="pct"/>
            <w:vMerge w:val="restart"/>
            <w:tcBorders>
              <w:right w:val="single" w:sz="12" w:space="0" w:color="auto"/>
            </w:tcBorders>
          </w:tcPr>
          <w:p w14:paraId="77C84D9D" w14:textId="77777777" w:rsidR="00712298" w:rsidRPr="00712298" w:rsidRDefault="00712298" w:rsidP="00712298">
            <w:pPr>
              <w:rPr>
                <w:sz w:val="20"/>
              </w:rPr>
            </w:pPr>
          </w:p>
        </w:tc>
        <w:tc>
          <w:tcPr>
            <w:tcW w:w="383" w:type="pct"/>
            <w:vMerge w:val="restart"/>
            <w:tcBorders>
              <w:left w:val="single" w:sz="12" w:space="0" w:color="auto"/>
            </w:tcBorders>
          </w:tcPr>
          <w:p w14:paraId="5A567FB6" w14:textId="77777777" w:rsidR="00712298" w:rsidRPr="00712298" w:rsidRDefault="00712298" w:rsidP="00712298">
            <w:pPr>
              <w:rPr>
                <w:sz w:val="20"/>
              </w:rPr>
            </w:pPr>
          </w:p>
        </w:tc>
        <w:tc>
          <w:tcPr>
            <w:tcW w:w="240" w:type="pct"/>
            <w:vMerge w:val="restart"/>
            <w:tcBorders>
              <w:right w:val="single" w:sz="12" w:space="0" w:color="auto"/>
            </w:tcBorders>
          </w:tcPr>
          <w:p w14:paraId="436E56BD" w14:textId="77777777" w:rsidR="00712298" w:rsidRPr="00712298" w:rsidRDefault="00712298" w:rsidP="00712298">
            <w:pPr>
              <w:rPr>
                <w:sz w:val="20"/>
              </w:rPr>
            </w:pPr>
          </w:p>
        </w:tc>
        <w:tc>
          <w:tcPr>
            <w:tcW w:w="334" w:type="pct"/>
            <w:vMerge w:val="restart"/>
            <w:tcBorders>
              <w:left w:val="single" w:sz="12" w:space="0" w:color="auto"/>
              <w:right w:val="single" w:sz="12" w:space="0" w:color="auto"/>
            </w:tcBorders>
          </w:tcPr>
          <w:p w14:paraId="7B026088" w14:textId="77777777" w:rsidR="00712298" w:rsidRPr="00712298" w:rsidRDefault="00712298" w:rsidP="00712298">
            <w:pPr>
              <w:rPr>
                <w:sz w:val="20"/>
              </w:rPr>
            </w:pPr>
          </w:p>
        </w:tc>
        <w:tc>
          <w:tcPr>
            <w:tcW w:w="382" w:type="pct"/>
            <w:vMerge w:val="restart"/>
            <w:tcBorders>
              <w:left w:val="single" w:sz="12" w:space="0" w:color="auto"/>
              <w:right w:val="single" w:sz="12" w:space="0" w:color="auto"/>
            </w:tcBorders>
          </w:tcPr>
          <w:p w14:paraId="253E3360" w14:textId="77777777" w:rsidR="00712298" w:rsidRPr="00712298" w:rsidRDefault="00712298" w:rsidP="00712298">
            <w:pPr>
              <w:rPr>
                <w:sz w:val="20"/>
              </w:rPr>
            </w:pPr>
          </w:p>
        </w:tc>
        <w:tc>
          <w:tcPr>
            <w:tcW w:w="393" w:type="pct"/>
            <w:vMerge w:val="restart"/>
            <w:tcBorders>
              <w:left w:val="single" w:sz="12" w:space="0" w:color="auto"/>
              <w:right w:val="single" w:sz="12" w:space="0" w:color="auto"/>
            </w:tcBorders>
          </w:tcPr>
          <w:p w14:paraId="5E45A7FD" w14:textId="77777777" w:rsidR="00712298" w:rsidRPr="00712298" w:rsidRDefault="00712298" w:rsidP="00712298">
            <w:pPr>
              <w:rPr>
                <w:sz w:val="20"/>
              </w:rPr>
            </w:pPr>
          </w:p>
        </w:tc>
      </w:tr>
      <w:tr w:rsidR="00712298" w:rsidRPr="00712298" w14:paraId="439B7B64" w14:textId="77777777" w:rsidTr="00FC6F9A">
        <w:trPr>
          <w:cantSplit/>
          <w:trHeight w:val="214"/>
          <w:jc w:val="center"/>
        </w:trPr>
        <w:tc>
          <w:tcPr>
            <w:tcW w:w="156" w:type="pct"/>
            <w:vMerge/>
            <w:tcBorders>
              <w:left w:val="single" w:sz="12" w:space="0" w:color="auto"/>
              <w:right w:val="single" w:sz="12" w:space="0" w:color="auto"/>
            </w:tcBorders>
          </w:tcPr>
          <w:p w14:paraId="12DD4704" w14:textId="77777777" w:rsidR="00712298" w:rsidRPr="00712298" w:rsidRDefault="00712298" w:rsidP="00712298">
            <w:pPr>
              <w:rPr>
                <w:sz w:val="20"/>
              </w:rPr>
            </w:pPr>
          </w:p>
        </w:tc>
        <w:tc>
          <w:tcPr>
            <w:tcW w:w="1403" w:type="pct"/>
            <w:vMerge/>
            <w:tcBorders>
              <w:left w:val="single" w:sz="12" w:space="0" w:color="auto"/>
              <w:right w:val="single" w:sz="12" w:space="0" w:color="auto"/>
            </w:tcBorders>
          </w:tcPr>
          <w:p w14:paraId="4DFA1B26" w14:textId="77777777" w:rsidR="00712298" w:rsidRPr="00712298" w:rsidRDefault="00712298" w:rsidP="00712298">
            <w:pPr>
              <w:rPr>
                <w:sz w:val="20"/>
              </w:rPr>
            </w:pPr>
          </w:p>
        </w:tc>
        <w:tc>
          <w:tcPr>
            <w:tcW w:w="598" w:type="pct"/>
            <w:tcBorders>
              <w:top w:val="dashSmallGap" w:sz="4" w:space="0" w:color="auto"/>
              <w:left w:val="single" w:sz="12" w:space="0" w:color="auto"/>
              <w:right w:val="single" w:sz="12" w:space="0" w:color="auto"/>
            </w:tcBorders>
          </w:tcPr>
          <w:p w14:paraId="0EF07193" w14:textId="77777777" w:rsidR="00712298" w:rsidRPr="00712298" w:rsidRDefault="00712298" w:rsidP="00712298">
            <w:pPr>
              <w:rPr>
                <w:sz w:val="20"/>
              </w:rPr>
            </w:pPr>
          </w:p>
        </w:tc>
        <w:tc>
          <w:tcPr>
            <w:tcW w:w="183" w:type="pct"/>
            <w:vMerge/>
            <w:tcBorders>
              <w:left w:val="single" w:sz="12" w:space="0" w:color="auto"/>
              <w:right w:val="single" w:sz="12" w:space="0" w:color="auto"/>
            </w:tcBorders>
          </w:tcPr>
          <w:p w14:paraId="3941D60A" w14:textId="77777777" w:rsidR="00712298" w:rsidRPr="00712298" w:rsidRDefault="00712298" w:rsidP="00712298">
            <w:pPr>
              <w:rPr>
                <w:sz w:val="20"/>
              </w:rPr>
            </w:pPr>
          </w:p>
        </w:tc>
        <w:tc>
          <w:tcPr>
            <w:tcW w:w="415" w:type="pct"/>
            <w:vMerge/>
            <w:tcBorders>
              <w:left w:val="single" w:sz="12" w:space="0" w:color="auto"/>
              <w:right w:val="single" w:sz="12" w:space="0" w:color="auto"/>
            </w:tcBorders>
          </w:tcPr>
          <w:p w14:paraId="2DBD1BF8" w14:textId="77777777" w:rsidR="00712298" w:rsidRPr="00712298" w:rsidRDefault="00712298" w:rsidP="00712298">
            <w:pPr>
              <w:rPr>
                <w:sz w:val="20"/>
              </w:rPr>
            </w:pPr>
          </w:p>
        </w:tc>
        <w:tc>
          <w:tcPr>
            <w:tcW w:w="275" w:type="pct"/>
            <w:gridSpan w:val="3"/>
            <w:vMerge/>
            <w:tcBorders>
              <w:left w:val="single" w:sz="12" w:space="0" w:color="auto"/>
            </w:tcBorders>
          </w:tcPr>
          <w:p w14:paraId="4AE6C6DE" w14:textId="77777777" w:rsidR="00712298" w:rsidRPr="00712298" w:rsidRDefault="00712298" w:rsidP="00712298">
            <w:pPr>
              <w:rPr>
                <w:sz w:val="20"/>
              </w:rPr>
            </w:pPr>
          </w:p>
        </w:tc>
        <w:tc>
          <w:tcPr>
            <w:tcW w:w="240" w:type="pct"/>
            <w:vMerge/>
            <w:tcBorders>
              <w:right w:val="single" w:sz="12" w:space="0" w:color="auto"/>
            </w:tcBorders>
          </w:tcPr>
          <w:p w14:paraId="12682152" w14:textId="77777777" w:rsidR="00712298" w:rsidRPr="00712298" w:rsidRDefault="00712298" w:rsidP="00712298">
            <w:pPr>
              <w:rPr>
                <w:sz w:val="20"/>
              </w:rPr>
            </w:pPr>
          </w:p>
        </w:tc>
        <w:tc>
          <w:tcPr>
            <w:tcW w:w="383" w:type="pct"/>
            <w:vMerge/>
            <w:tcBorders>
              <w:left w:val="single" w:sz="12" w:space="0" w:color="auto"/>
            </w:tcBorders>
          </w:tcPr>
          <w:p w14:paraId="3FD30521" w14:textId="77777777" w:rsidR="00712298" w:rsidRPr="00712298" w:rsidRDefault="00712298" w:rsidP="00712298">
            <w:pPr>
              <w:rPr>
                <w:sz w:val="20"/>
              </w:rPr>
            </w:pPr>
          </w:p>
        </w:tc>
        <w:tc>
          <w:tcPr>
            <w:tcW w:w="240" w:type="pct"/>
            <w:vMerge/>
            <w:tcBorders>
              <w:right w:val="single" w:sz="12" w:space="0" w:color="auto"/>
            </w:tcBorders>
          </w:tcPr>
          <w:p w14:paraId="1D78A1A0" w14:textId="77777777" w:rsidR="00712298" w:rsidRPr="00712298" w:rsidRDefault="00712298" w:rsidP="00712298">
            <w:pPr>
              <w:rPr>
                <w:sz w:val="20"/>
              </w:rPr>
            </w:pPr>
          </w:p>
        </w:tc>
        <w:tc>
          <w:tcPr>
            <w:tcW w:w="334" w:type="pct"/>
            <w:vMerge/>
            <w:tcBorders>
              <w:left w:val="single" w:sz="12" w:space="0" w:color="auto"/>
              <w:right w:val="single" w:sz="12" w:space="0" w:color="auto"/>
            </w:tcBorders>
          </w:tcPr>
          <w:p w14:paraId="37DD3A69" w14:textId="77777777" w:rsidR="00712298" w:rsidRPr="00712298" w:rsidRDefault="00712298" w:rsidP="00712298">
            <w:pPr>
              <w:rPr>
                <w:sz w:val="20"/>
              </w:rPr>
            </w:pPr>
          </w:p>
        </w:tc>
        <w:tc>
          <w:tcPr>
            <w:tcW w:w="382" w:type="pct"/>
            <w:vMerge/>
            <w:tcBorders>
              <w:left w:val="single" w:sz="12" w:space="0" w:color="auto"/>
              <w:right w:val="single" w:sz="12" w:space="0" w:color="auto"/>
            </w:tcBorders>
          </w:tcPr>
          <w:p w14:paraId="3D16AC54" w14:textId="77777777" w:rsidR="00712298" w:rsidRPr="00712298" w:rsidRDefault="00712298" w:rsidP="00712298">
            <w:pPr>
              <w:rPr>
                <w:sz w:val="20"/>
              </w:rPr>
            </w:pPr>
          </w:p>
        </w:tc>
        <w:tc>
          <w:tcPr>
            <w:tcW w:w="393" w:type="pct"/>
            <w:vMerge/>
            <w:tcBorders>
              <w:left w:val="single" w:sz="12" w:space="0" w:color="auto"/>
              <w:right w:val="single" w:sz="12" w:space="0" w:color="auto"/>
            </w:tcBorders>
          </w:tcPr>
          <w:p w14:paraId="29DDF8B8" w14:textId="77777777" w:rsidR="00712298" w:rsidRPr="00712298" w:rsidRDefault="00712298" w:rsidP="00712298">
            <w:pPr>
              <w:rPr>
                <w:sz w:val="20"/>
              </w:rPr>
            </w:pPr>
          </w:p>
        </w:tc>
      </w:tr>
      <w:tr w:rsidR="00712298" w:rsidRPr="00712298" w14:paraId="0B655357" w14:textId="77777777" w:rsidTr="00FC6F9A">
        <w:trPr>
          <w:cantSplit/>
          <w:trHeight w:val="243"/>
          <w:jc w:val="center"/>
        </w:trPr>
        <w:tc>
          <w:tcPr>
            <w:tcW w:w="156" w:type="pct"/>
            <w:vMerge w:val="restart"/>
            <w:tcBorders>
              <w:left w:val="single" w:sz="12" w:space="0" w:color="auto"/>
              <w:right w:val="single" w:sz="12" w:space="0" w:color="auto"/>
            </w:tcBorders>
          </w:tcPr>
          <w:p w14:paraId="3ED98F48" w14:textId="77777777" w:rsidR="00712298" w:rsidRPr="00712298" w:rsidRDefault="00712298" w:rsidP="00712298">
            <w:pPr>
              <w:rPr>
                <w:sz w:val="20"/>
              </w:rPr>
            </w:pPr>
          </w:p>
        </w:tc>
        <w:tc>
          <w:tcPr>
            <w:tcW w:w="1403" w:type="pct"/>
            <w:vMerge w:val="restart"/>
            <w:tcBorders>
              <w:left w:val="single" w:sz="12" w:space="0" w:color="auto"/>
              <w:right w:val="single" w:sz="12" w:space="0" w:color="auto"/>
            </w:tcBorders>
          </w:tcPr>
          <w:p w14:paraId="3B5AA2D6" w14:textId="77777777" w:rsidR="00712298" w:rsidRPr="00712298" w:rsidRDefault="00712298" w:rsidP="00712298">
            <w:pPr>
              <w:rPr>
                <w:sz w:val="20"/>
              </w:rPr>
            </w:pPr>
          </w:p>
        </w:tc>
        <w:tc>
          <w:tcPr>
            <w:tcW w:w="598" w:type="pct"/>
            <w:tcBorders>
              <w:left w:val="single" w:sz="12" w:space="0" w:color="auto"/>
              <w:bottom w:val="dashSmallGap" w:sz="4" w:space="0" w:color="auto"/>
              <w:right w:val="single" w:sz="12" w:space="0" w:color="auto"/>
            </w:tcBorders>
          </w:tcPr>
          <w:p w14:paraId="1F25B1E1" w14:textId="77777777" w:rsidR="00712298" w:rsidRPr="00712298" w:rsidRDefault="00712298" w:rsidP="00712298">
            <w:pPr>
              <w:rPr>
                <w:sz w:val="20"/>
              </w:rPr>
            </w:pPr>
          </w:p>
        </w:tc>
        <w:tc>
          <w:tcPr>
            <w:tcW w:w="183" w:type="pct"/>
            <w:vMerge w:val="restart"/>
            <w:tcBorders>
              <w:left w:val="single" w:sz="12" w:space="0" w:color="auto"/>
              <w:right w:val="single" w:sz="12" w:space="0" w:color="auto"/>
            </w:tcBorders>
          </w:tcPr>
          <w:p w14:paraId="0425B8D1" w14:textId="77777777" w:rsidR="00712298" w:rsidRPr="00712298" w:rsidRDefault="00712298" w:rsidP="00712298">
            <w:pPr>
              <w:rPr>
                <w:sz w:val="20"/>
              </w:rPr>
            </w:pPr>
          </w:p>
        </w:tc>
        <w:tc>
          <w:tcPr>
            <w:tcW w:w="415" w:type="pct"/>
            <w:vMerge w:val="restart"/>
            <w:tcBorders>
              <w:left w:val="single" w:sz="12" w:space="0" w:color="auto"/>
              <w:right w:val="single" w:sz="12" w:space="0" w:color="auto"/>
            </w:tcBorders>
          </w:tcPr>
          <w:p w14:paraId="362FE69E" w14:textId="77777777" w:rsidR="00712298" w:rsidRPr="00712298" w:rsidRDefault="00712298" w:rsidP="00712298">
            <w:pPr>
              <w:rPr>
                <w:sz w:val="20"/>
              </w:rPr>
            </w:pPr>
          </w:p>
        </w:tc>
        <w:tc>
          <w:tcPr>
            <w:tcW w:w="275" w:type="pct"/>
            <w:gridSpan w:val="3"/>
            <w:vMerge w:val="restart"/>
            <w:tcBorders>
              <w:left w:val="single" w:sz="12" w:space="0" w:color="auto"/>
            </w:tcBorders>
          </w:tcPr>
          <w:p w14:paraId="66AF1A2E" w14:textId="77777777" w:rsidR="00712298" w:rsidRPr="00712298" w:rsidRDefault="00712298" w:rsidP="00712298">
            <w:pPr>
              <w:rPr>
                <w:sz w:val="20"/>
              </w:rPr>
            </w:pPr>
          </w:p>
        </w:tc>
        <w:tc>
          <w:tcPr>
            <w:tcW w:w="240" w:type="pct"/>
            <w:vMerge w:val="restart"/>
            <w:tcBorders>
              <w:right w:val="single" w:sz="12" w:space="0" w:color="auto"/>
            </w:tcBorders>
          </w:tcPr>
          <w:p w14:paraId="668C4E4B" w14:textId="77777777" w:rsidR="00712298" w:rsidRPr="00712298" w:rsidRDefault="00712298" w:rsidP="00712298">
            <w:pPr>
              <w:rPr>
                <w:sz w:val="20"/>
              </w:rPr>
            </w:pPr>
          </w:p>
        </w:tc>
        <w:tc>
          <w:tcPr>
            <w:tcW w:w="383" w:type="pct"/>
            <w:vMerge w:val="restart"/>
            <w:tcBorders>
              <w:left w:val="single" w:sz="12" w:space="0" w:color="auto"/>
            </w:tcBorders>
          </w:tcPr>
          <w:p w14:paraId="2FA48F8E" w14:textId="77777777" w:rsidR="00712298" w:rsidRPr="00712298" w:rsidRDefault="00712298" w:rsidP="00712298">
            <w:pPr>
              <w:rPr>
                <w:sz w:val="20"/>
              </w:rPr>
            </w:pPr>
          </w:p>
        </w:tc>
        <w:tc>
          <w:tcPr>
            <w:tcW w:w="240" w:type="pct"/>
            <w:vMerge w:val="restart"/>
            <w:tcBorders>
              <w:right w:val="single" w:sz="12" w:space="0" w:color="auto"/>
            </w:tcBorders>
          </w:tcPr>
          <w:p w14:paraId="5723FB2C" w14:textId="77777777" w:rsidR="00712298" w:rsidRPr="00712298" w:rsidRDefault="00712298" w:rsidP="00712298">
            <w:pPr>
              <w:rPr>
                <w:sz w:val="20"/>
              </w:rPr>
            </w:pPr>
          </w:p>
        </w:tc>
        <w:tc>
          <w:tcPr>
            <w:tcW w:w="334" w:type="pct"/>
            <w:vMerge w:val="restart"/>
            <w:tcBorders>
              <w:left w:val="single" w:sz="12" w:space="0" w:color="auto"/>
              <w:right w:val="single" w:sz="12" w:space="0" w:color="auto"/>
            </w:tcBorders>
          </w:tcPr>
          <w:p w14:paraId="1A67B6DB" w14:textId="77777777" w:rsidR="00712298" w:rsidRPr="00712298" w:rsidRDefault="00712298" w:rsidP="00712298">
            <w:pPr>
              <w:rPr>
                <w:sz w:val="20"/>
              </w:rPr>
            </w:pPr>
          </w:p>
        </w:tc>
        <w:tc>
          <w:tcPr>
            <w:tcW w:w="382" w:type="pct"/>
            <w:vMerge w:val="restart"/>
            <w:tcBorders>
              <w:left w:val="single" w:sz="12" w:space="0" w:color="auto"/>
              <w:right w:val="single" w:sz="12" w:space="0" w:color="auto"/>
            </w:tcBorders>
          </w:tcPr>
          <w:p w14:paraId="17DEAA4E" w14:textId="77777777" w:rsidR="00712298" w:rsidRPr="00712298" w:rsidRDefault="00712298" w:rsidP="00712298">
            <w:pPr>
              <w:rPr>
                <w:sz w:val="20"/>
              </w:rPr>
            </w:pPr>
          </w:p>
        </w:tc>
        <w:tc>
          <w:tcPr>
            <w:tcW w:w="393" w:type="pct"/>
            <w:vMerge w:val="restart"/>
            <w:tcBorders>
              <w:left w:val="single" w:sz="12" w:space="0" w:color="auto"/>
              <w:right w:val="single" w:sz="12" w:space="0" w:color="auto"/>
            </w:tcBorders>
          </w:tcPr>
          <w:p w14:paraId="54383565" w14:textId="77777777" w:rsidR="00712298" w:rsidRPr="00712298" w:rsidRDefault="00712298" w:rsidP="00712298">
            <w:pPr>
              <w:rPr>
                <w:sz w:val="20"/>
              </w:rPr>
            </w:pPr>
          </w:p>
        </w:tc>
      </w:tr>
      <w:tr w:rsidR="00712298" w:rsidRPr="00712298" w14:paraId="2CAA3FB3" w14:textId="77777777" w:rsidTr="00FC6F9A">
        <w:trPr>
          <w:cantSplit/>
          <w:trHeight w:val="199"/>
          <w:jc w:val="center"/>
        </w:trPr>
        <w:tc>
          <w:tcPr>
            <w:tcW w:w="156" w:type="pct"/>
            <w:vMerge/>
            <w:tcBorders>
              <w:left w:val="single" w:sz="12" w:space="0" w:color="auto"/>
              <w:right w:val="single" w:sz="12" w:space="0" w:color="auto"/>
            </w:tcBorders>
          </w:tcPr>
          <w:p w14:paraId="493AD672" w14:textId="77777777" w:rsidR="00712298" w:rsidRPr="00712298" w:rsidRDefault="00712298" w:rsidP="00712298">
            <w:pPr>
              <w:rPr>
                <w:sz w:val="20"/>
              </w:rPr>
            </w:pPr>
          </w:p>
        </w:tc>
        <w:tc>
          <w:tcPr>
            <w:tcW w:w="1403" w:type="pct"/>
            <w:vMerge/>
            <w:tcBorders>
              <w:left w:val="single" w:sz="12" w:space="0" w:color="auto"/>
              <w:right w:val="single" w:sz="12" w:space="0" w:color="auto"/>
            </w:tcBorders>
          </w:tcPr>
          <w:p w14:paraId="7141A2D6" w14:textId="77777777" w:rsidR="00712298" w:rsidRPr="00712298" w:rsidRDefault="00712298" w:rsidP="00712298">
            <w:pPr>
              <w:rPr>
                <w:sz w:val="20"/>
              </w:rPr>
            </w:pPr>
          </w:p>
        </w:tc>
        <w:tc>
          <w:tcPr>
            <w:tcW w:w="598" w:type="pct"/>
            <w:tcBorders>
              <w:top w:val="dashSmallGap" w:sz="4" w:space="0" w:color="auto"/>
              <w:left w:val="single" w:sz="12" w:space="0" w:color="auto"/>
              <w:right w:val="single" w:sz="12" w:space="0" w:color="auto"/>
            </w:tcBorders>
          </w:tcPr>
          <w:p w14:paraId="7E10DA42" w14:textId="77777777" w:rsidR="00712298" w:rsidRPr="00712298" w:rsidRDefault="00712298" w:rsidP="00712298">
            <w:pPr>
              <w:rPr>
                <w:sz w:val="20"/>
              </w:rPr>
            </w:pPr>
          </w:p>
        </w:tc>
        <w:tc>
          <w:tcPr>
            <w:tcW w:w="183" w:type="pct"/>
            <w:vMerge/>
            <w:tcBorders>
              <w:left w:val="single" w:sz="12" w:space="0" w:color="auto"/>
              <w:right w:val="single" w:sz="12" w:space="0" w:color="auto"/>
            </w:tcBorders>
          </w:tcPr>
          <w:p w14:paraId="6792132E" w14:textId="77777777" w:rsidR="00712298" w:rsidRPr="00712298" w:rsidRDefault="00712298" w:rsidP="00712298">
            <w:pPr>
              <w:rPr>
                <w:sz w:val="20"/>
              </w:rPr>
            </w:pPr>
          </w:p>
        </w:tc>
        <w:tc>
          <w:tcPr>
            <w:tcW w:w="415" w:type="pct"/>
            <w:vMerge/>
            <w:tcBorders>
              <w:left w:val="single" w:sz="12" w:space="0" w:color="auto"/>
              <w:right w:val="single" w:sz="12" w:space="0" w:color="auto"/>
            </w:tcBorders>
          </w:tcPr>
          <w:p w14:paraId="69F6B9A1" w14:textId="77777777" w:rsidR="00712298" w:rsidRPr="00712298" w:rsidRDefault="00712298" w:rsidP="00712298">
            <w:pPr>
              <w:rPr>
                <w:sz w:val="20"/>
              </w:rPr>
            </w:pPr>
          </w:p>
        </w:tc>
        <w:tc>
          <w:tcPr>
            <w:tcW w:w="275" w:type="pct"/>
            <w:gridSpan w:val="3"/>
            <w:vMerge/>
            <w:tcBorders>
              <w:left w:val="single" w:sz="12" w:space="0" w:color="auto"/>
            </w:tcBorders>
          </w:tcPr>
          <w:p w14:paraId="393C413C" w14:textId="77777777" w:rsidR="00712298" w:rsidRPr="00712298" w:rsidRDefault="00712298" w:rsidP="00712298">
            <w:pPr>
              <w:rPr>
                <w:sz w:val="20"/>
              </w:rPr>
            </w:pPr>
          </w:p>
        </w:tc>
        <w:tc>
          <w:tcPr>
            <w:tcW w:w="240" w:type="pct"/>
            <w:vMerge/>
            <w:tcBorders>
              <w:right w:val="single" w:sz="12" w:space="0" w:color="auto"/>
            </w:tcBorders>
          </w:tcPr>
          <w:p w14:paraId="579F7C47" w14:textId="77777777" w:rsidR="00712298" w:rsidRPr="00712298" w:rsidRDefault="00712298" w:rsidP="00712298">
            <w:pPr>
              <w:rPr>
                <w:sz w:val="20"/>
              </w:rPr>
            </w:pPr>
          </w:p>
        </w:tc>
        <w:tc>
          <w:tcPr>
            <w:tcW w:w="383" w:type="pct"/>
            <w:vMerge/>
            <w:tcBorders>
              <w:left w:val="single" w:sz="12" w:space="0" w:color="auto"/>
            </w:tcBorders>
          </w:tcPr>
          <w:p w14:paraId="1C6F95B3" w14:textId="77777777" w:rsidR="00712298" w:rsidRPr="00712298" w:rsidRDefault="00712298" w:rsidP="00712298">
            <w:pPr>
              <w:rPr>
                <w:sz w:val="20"/>
              </w:rPr>
            </w:pPr>
          </w:p>
        </w:tc>
        <w:tc>
          <w:tcPr>
            <w:tcW w:w="240" w:type="pct"/>
            <w:vMerge/>
            <w:tcBorders>
              <w:right w:val="single" w:sz="12" w:space="0" w:color="auto"/>
            </w:tcBorders>
          </w:tcPr>
          <w:p w14:paraId="7FCEA8B3" w14:textId="77777777" w:rsidR="00712298" w:rsidRPr="00712298" w:rsidRDefault="00712298" w:rsidP="00712298">
            <w:pPr>
              <w:rPr>
                <w:sz w:val="20"/>
              </w:rPr>
            </w:pPr>
          </w:p>
        </w:tc>
        <w:tc>
          <w:tcPr>
            <w:tcW w:w="334" w:type="pct"/>
            <w:vMerge/>
            <w:tcBorders>
              <w:left w:val="single" w:sz="12" w:space="0" w:color="auto"/>
              <w:right w:val="single" w:sz="12" w:space="0" w:color="auto"/>
            </w:tcBorders>
          </w:tcPr>
          <w:p w14:paraId="362ACF78" w14:textId="77777777" w:rsidR="00712298" w:rsidRPr="00712298" w:rsidRDefault="00712298" w:rsidP="00712298">
            <w:pPr>
              <w:rPr>
                <w:sz w:val="20"/>
              </w:rPr>
            </w:pPr>
          </w:p>
        </w:tc>
        <w:tc>
          <w:tcPr>
            <w:tcW w:w="382" w:type="pct"/>
            <w:vMerge/>
            <w:tcBorders>
              <w:left w:val="single" w:sz="12" w:space="0" w:color="auto"/>
              <w:right w:val="single" w:sz="12" w:space="0" w:color="auto"/>
            </w:tcBorders>
          </w:tcPr>
          <w:p w14:paraId="2365EC90" w14:textId="77777777" w:rsidR="00712298" w:rsidRPr="00712298" w:rsidRDefault="00712298" w:rsidP="00712298">
            <w:pPr>
              <w:rPr>
                <w:sz w:val="20"/>
              </w:rPr>
            </w:pPr>
          </w:p>
        </w:tc>
        <w:tc>
          <w:tcPr>
            <w:tcW w:w="393" w:type="pct"/>
            <w:vMerge/>
            <w:tcBorders>
              <w:left w:val="single" w:sz="12" w:space="0" w:color="auto"/>
              <w:right w:val="single" w:sz="12" w:space="0" w:color="auto"/>
            </w:tcBorders>
          </w:tcPr>
          <w:p w14:paraId="18310C1C" w14:textId="77777777" w:rsidR="00712298" w:rsidRPr="00712298" w:rsidRDefault="00712298" w:rsidP="00712298">
            <w:pPr>
              <w:rPr>
                <w:sz w:val="20"/>
              </w:rPr>
            </w:pPr>
          </w:p>
        </w:tc>
      </w:tr>
      <w:tr w:rsidR="00712298" w:rsidRPr="00712298" w14:paraId="187856B7" w14:textId="77777777" w:rsidTr="00FC6F9A">
        <w:trPr>
          <w:cantSplit/>
          <w:trHeight w:val="257"/>
          <w:jc w:val="center"/>
        </w:trPr>
        <w:tc>
          <w:tcPr>
            <w:tcW w:w="156" w:type="pct"/>
            <w:vMerge w:val="restart"/>
            <w:tcBorders>
              <w:left w:val="single" w:sz="12" w:space="0" w:color="auto"/>
              <w:right w:val="single" w:sz="12" w:space="0" w:color="auto"/>
            </w:tcBorders>
          </w:tcPr>
          <w:p w14:paraId="1A5A9257" w14:textId="77777777" w:rsidR="00712298" w:rsidRPr="00712298" w:rsidRDefault="00712298" w:rsidP="00712298">
            <w:pPr>
              <w:rPr>
                <w:sz w:val="20"/>
              </w:rPr>
            </w:pPr>
          </w:p>
        </w:tc>
        <w:tc>
          <w:tcPr>
            <w:tcW w:w="1403" w:type="pct"/>
            <w:vMerge w:val="restart"/>
            <w:tcBorders>
              <w:left w:val="single" w:sz="12" w:space="0" w:color="auto"/>
              <w:right w:val="single" w:sz="12" w:space="0" w:color="auto"/>
            </w:tcBorders>
          </w:tcPr>
          <w:p w14:paraId="1FACE50E" w14:textId="77777777" w:rsidR="00712298" w:rsidRPr="00712298" w:rsidRDefault="00712298" w:rsidP="00712298">
            <w:pPr>
              <w:rPr>
                <w:sz w:val="20"/>
              </w:rPr>
            </w:pPr>
          </w:p>
        </w:tc>
        <w:tc>
          <w:tcPr>
            <w:tcW w:w="598" w:type="pct"/>
            <w:tcBorders>
              <w:left w:val="single" w:sz="12" w:space="0" w:color="auto"/>
              <w:bottom w:val="dashSmallGap" w:sz="4" w:space="0" w:color="auto"/>
              <w:right w:val="single" w:sz="12" w:space="0" w:color="auto"/>
            </w:tcBorders>
          </w:tcPr>
          <w:p w14:paraId="46DC0E92" w14:textId="77777777" w:rsidR="00712298" w:rsidRPr="00712298" w:rsidRDefault="00712298" w:rsidP="00712298">
            <w:pPr>
              <w:rPr>
                <w:sz w:val="20"/>
              </w:rPr>
            </w:pPr>
          </w:p>
        </w:tc>
        <w:tc>
          <w:tcPr>
            <w:tcW w:w="183" w:type="pct"/>
            <w:vMerge w:val="restart"/>
            <w:tcBorders>
              <w:left w:val="single" w:sz="12" w:space="0" w:color="auto"/>
              <w:right w:val="single" w:sz="12" w:space="0" w:color="auto"/>
            </w:tcBorders>
          </w:tcPr>
          <w:p w14:paraId="0327D1A2" w14:textId="77777777" w:rsidR="00712298" w:rsidRPr="00712298" w:rsidRDefault="00712298" w:rsidP="00712298">
            <w:pPr>
              <w:rPr>
                <w:sz w:val="20"/>
              </w:rPr>
            </w:pPr>
          </w:p>
        </w:tc>
        <w:tc>
          <w:tcPr>
            <w:tcW w:w="415" w:type="pct"/>
            <w:vMerge w:val="restart"/>
            <w:tcBorders>
              <w:left w:val="single" w:sz="12" w:space="0" w:color="auto"/>
              <w:right w:val="single" w:sz="12" w:space="0" w:color="auto"/>
            </w:tcBorders>
          </w:tcPr>
          <w:p w14:paraId="29A1D81E" w14:textId="77777777" w:rsidR="00712298" w:rsidRPr="00712298" w:rsidRDefault="00712298" w:rsidP="00712298">
            <w:pPr>
              <w:rPr>
                <w:sz w:val="20"/>
              </w:rPr>
            </w:pPr>
          </w:p>
        </w:tc>
        <w:tc>
          <w:tcPr>
            <w:tcW w:w="275" w:type="pct"/>
            <w:gridSpan w:val="3"/>
            <w:vMerge w:val="restart"/>
            <w:tcBorders>
              <w:left w:val="single" w:sz="12" w:space="0" w:color="auto"/>
            </w:tcBorders>
          </w:tcPr>
          <w:p w14:paraId="40ECCD71" w14:textId="77777777" w:rsidR="00712298" w:rsidRPr="00712298" w:rsidRDefault="00712298" w:rsidP="00712298">
            <w:pPr>
              <w:rPr>
                <w:sz w:val="20"/>
              </w:rPr>
            </w:pPr>
          </w:p>
        </w:tc>
        <w:tc>
          <w:tcPr>
            <w:tcW w:w="240" w:type="pct"/>
            <w:vMerge w:val="restart"/>
            <w:tcBorders>
              <w:right w:val="single" w:sz="12" w:space="0" w:color="auto"/>
            </w:tcBorders>
          </w:tcPr>
          <w:p w14:paraId="57925106" w14:textId="77777777" w:rsidR="00712298" w:rsidRPr="00712298" w:rsidRDefault="00712298" w:rsidP="00712298">
            <w:pPr>
              <w:rPr>
                <w:sz w:val="20"/>
              </w:rPr>
            </w:pPr>
          </w:p>
        </w:tc>
        <w:tc>
          <w:tcPr>
            <w:tcW w:w="383" w:type="pct"/>
            <w:vMerge w:val="restart"/>
            <w:tcBorders>
              <w:left w:val="single" w:sz="12" w:space="0" w:color="auto"/>
            </w:tcBorders>
          </w:tcPr>
          <w:p w14:paraId="233B3F61" w14:textId="77777777" w:rsidR="00712298" w:rsidRPr="00712298" w:rsidRDefault="00712298" w:rsidP="00712298">
            <w:pPr>
              <w:rPr>
                <w:sz w:val="20"/>
              </w:rPr>
            </w:pPr>
          </w:p>
        </w:tc>
        <w:tc>
          <w:tcPr>
            <w:tcW w:w="240" w:type="pct"/>
            <w:vMerge w:val="restart"/>
            <w:tcBorders>
              <w:right w:val="single" w:sz="12" w:space="0" w:color="auto"/>
            </w:tcBorders>
          </w:tcPr>
          <w:p w14:paraId="32FB2ACE" w14:textId="77777777" w:rsidR="00712298" w:rsidRPr="00712298" w:rsidRDefault="00712298" w:rsidP="00712298">
            <w:pPr>
              <w:rPr>
                <w:sz w:val="20"/>
              </w:rPr>
            </w:pPr>
          </w:p>
        </w:tc>
        <w:tc>
          <w:tcPr>
            <w:tcW w:w="334" w:type="pct"/>
            <w:vMerge w:val="restart"/>
            <w:tcBorders>
              <w:left w:val="single" w:sz="12" w:space="0" w:color="auto"/>
              <w:right w:val="single" w:sz="12" w:space="0" w:color="auto"/>
            </w:tcBorders>
          </w:tcPr>
          <w:p w14:paraId="68A5EE03" w14:textId="77777777" w:rsidR="00712298" w:rsidRPr="00712298" w:rsidRDefault="00712298" w:rsidP="00712298">
            <w:pPr>
              <w:rPr>
                <w:sz w:val="20"/>
              </w:rPr>
            </w:pPr>
          </w:p>
        </w:tc>
        <w:tc>
          <w:tcPr>
            <w:tcW w:w="382" w:type="pct"/>
            <w:vMerge w:val="restart"/>
            <w:tcBorders>
              <w:left w:val="single" w:sz="12" w:space="0" w:color="auto"/>
              <w:right w:val="single" w:sz="12" w:space="0" w:color="auto"/>
            </w:tcBorders>
          </w:tcPr>
          <w:p w14:paraId="40A8C660" w14:textId="77777777" w:rsidR="00712298" w:rsidRPr="00712298" w:rsidRDefault="00712298" w:rsidP="00712298">
            <w:pPr>
              <w:rPr>
                <w:sz w:val="20"/>
              </w:rPr>
            </w:pPr>
          </w:p>
        </w:tc>
        <w:tc>
          <w:tcPr>
            <w:tcW w:w="393" w:type="pct"/>
            <w:vMerge w:val="restart"/>
            <w:tcBorders>
              <w:left w:val="single" w:sz="12" w:space="0" w:color="auto"/>
              <w:right w:val="single" w:sz="12" w:space="0" w:color="auto"/>
            </w:tcBorders>
          </w:tcPr>
          <w:p w14:paraId="25CF3030" w14:textId="77777777" w:rsidR="00712298" w:rsidRPr="00712298" w:rsidRDefault="00712298" w:rsidP="00712298">
            <w:pPr>
              <w:rPr>
                <w:sz w:val="20"/>
              </w:rPr>
            </w:pPr>
          </w:p>
        </w:tc>
      </w:tr>
      <w:tr w:rsidR="00712298" w:rsidRPr="00712298" w14:paraId="5ABDEA40" w14:textId="77777777" w:rsidTr="00FC6F9A">
        <w:trPr>
          <w:cantSplit/>
          <w:trHeight w:val="185"/>
          <w:jc w:val="center"/>
        </w:trPr>
        <w:tc>
          <w:tcPr>
            <w:tcW w:w="156" w:type="pct"/>
            <w:vMerge/>
            <w:tcBorders>
              <w:left w:val="single" w:sz="12" w:space="0" w:color="auto"/>
              <w:right w:val="single" w:sz="12" w:space="0" w:color="auto"/>
            </w:tcBorders>
          </w:tcPr>
          <w:p w14:paraId="5BA36393" w14:textId="77777777" w:rsidR="00712298" w:rsidRPr="00712298" w:rsidRDefault="00712298" w:rsidP="00712298">
            <w:pPr>
              <w:rPr>
                <w:sz w:val="20"/>
              </w:rPr>
            </w:pPr>
          </w:p>
        </w:tc>
        <w:tc>
          <w:tcPr>
            <w:tcW w:w="1403" w:type="pct"/>
            <w:vMerge/>
            <w:tcBorders>
              <w:left w:val="single" w:sz="12" w:space="0" w:color="auto"/>
              <w:right w:val="single" w:sz="12" w:space="0" w:color="auto"/>
            </w:tcBorders>
          </w:tcPr>
          <w:p w14:paraId="262FE7FA" w14:textId="77777777" w:rsidR="00712298" w:rsidRPr="00712298" w:rsidRDefault="00712298" w:rsidP="00712298">
            <w:pPr>
              <w:rPr>
                <w:sz w:val="20"/>
              </w:rPr>
            </w:pPr>
          </w:p>
        </w:tc>
        <w:tc>
          <w:tcPr>
            <w:tcW w:w="598" w:type="pct"/>
            <w:tcBorders>
              <w:top w:val="dashSmallGap" w:sz="4" w:space="0" w:color="auto"/>
              <w:left w:val="single" w:sz="12" w:space="0" w:color="auto"/>
              <w:right w:val="single" w:sz="12" w:space="0" w:color="auto"/>
            </w:tcBorders>
          </w:tcPr>
          <w:p w14:paraId="16E3390A" w14:textId="77777777" w:rsidR="00712298" w:rsidRPr="00712298" w:rsidRDefault="00712298" w:rsidP="00712298">
            <w:pPr>
              <w:rPr>
                <w:sz w:val="20"/>
              </w:rPr>
            </w:pPr>
          </w:p>
        </w:tc>
        <w:tc>
          <w:tcPr>
            <w:tcW w:w="183" w:type="pct"/>
            <w:vMerge/>
            <w:tcBorders>
              <w:left w:val="single" w:sz="12" w:space="0" w:color="auto"/>
              <w:right w:val="single" w:sz="12" w:space="0" w:color="auto"/>
            </w:tcBorders>
          </w:tcPr>
          <w:p w14:paraId="260FF898" w14:textId="77777777" w:rsidR="00712298" w:rsidRPr="00712298" w:rsidRDefault="00712298" w:rsidP="00712298">
            <w:pPr>
              <w:rPr>
                <w:sz w:val="20"/>
              </w:rPr>
            </w:pPr>
          </w:p>
        </w:tc>
        <w:tc>
          <w:tcPr>
            <w:tcW w:w="415" w:type="pct"/>
            <w:vMerge/>
            <w:tcBorders>
              <w:left w:val="single" w:sz="12" w:space="0" w:color="auto"/>
              <w:right w:val="single" w:sz="12" w:space="0" w:color="auto"/>
            </w:tcBorders>
          </w:tcPr>
          <w:p w14:paraId="4DC0AF64" w14:textId="77777777" w:rsidR="00712298" w:rsidRPr="00712298" w:rsidRDefault="00712298" w:rsidP="00712298">
            <w:pPr>
              <w:rPr>
                <w:sz w:val="20"/>
              </w:rPr>
            </w:pPr>
          </w:p>
        </w:tc>
        <w:tc>
          <w:tcPr>
            <w:tcW w:w="275" w:type="pct"/>
            <w:gridSpan w:val="3"/>
            <w:vMerge/>
            <w:tcBorders>
              <w:left w:val="single" w:sz="12" w:space="0" w:color="auto"/>
            </w:tcBorders>
          </w:tcPr>
          <w:p w14:paraId="741576CD" w14:textId="77777777" w:rsidR="00712298" w:rsidRPr="00712298" w:rsidRDefault="00712298" w:rsidP="00712298">
            <w:pPr>
              <w:rPr>
                <w:sz w:val="20"/>
              </w:rPr>
            </w:pPr>
          </w:p>
        </w:tc>
        <w:tc>
          <w:tcPr>
            <w:tcW w:w="240" w:type="pct"/>
            <w:vMerge/>
            <w:tcBorders>
              <w:right w:val="single" w:sz="12" w:space="0" w:color="auto"/>
            </w:tcBorders>
          </w:tcPr>
          <w:p w14:paraId="767B90C1" w14:textId="77777777" w:rsidR="00712298" w:rsidRPr="00712298" w:rsidRDefault="00712298" w:rsidP="00712298">
            <w:pPr>
              <w:rPr>
                <w:sz w:val="20"/>
              </w:rPr>
            </w:pPr>
          </w:p>
        </w:tc>
        <w:tc>
          <w:tcPr>
            <w:tcW w:w="383" w:type="pct"/>
            <w:vMerge/>
            <w:tcBorders>
              <w:left w:val="single" w:sz="12" w:space="0" w:color="auto"/>
            </w:tcBorders>
          </w:tcPr>
          <w:p w14:paraId="7D6D26BC" w14:textId="77777777" w:rsidR="00712298" w:rsidRPr="00712298" w:rsidRDefault="00712298" w:rsidP="00712298">
            <w:pPr>
              <w:rPr>
                <w:sz w:val="20"/>
              </w:rPr>
            </w:pPr>
          </w:p>
        </w:tc>
        <w:tc>
          <w:tcPr>
            <w:tcW w:w="240" w:type="pct"/>
            <w:vMerge/>
            <w:tcBorders>
              <w:right w:val="single" w:sz="12" w:space="0" w:color="auto"/>
            </w:tcBorders>
          </w:tcPr>
          <w:p w14:paraId="5F73E66B" w14:textId="77777777" w:rsidR="00712298" w:rsidRPr="00712298" w:rsidRDefault="00712298" w:rsidP="00712298">
            <w:pPr>
              <w:rPr>
                <w:sz w:val="20"/>
              </w:rPr>
            </w:pPr>
          </w:p>
        </w:tc>
        <w:tc>
          <w:tcPr>
            <w:tcW w:w="334" w:type="pct"/>
            <w:vMerge/>
            <w:tcBorders>
              <w:left w:val="single" w:sz="12" w:space="0" w:color="auto"/>
              <w:right w:val="single" w:sz="12" w:space="0" w:color="auto"/>
            </w:tcBorders>
          </w:tcPr>
          <w:p w14:paraId="7C5B74E7" w14:textId="77777777" w:rsidR="00712298" w:rsidRPr="00712298" w:rsidRDefault="00712298" w:rsidP="00712298">
            <w:pPr>
              <w:rPr>
                <w:sz w:val="20"/>
              </w:rPr>
            </w:pPr>
          </w:p>
        </w:tc>
        <w:tc>
          <w:tcPr>
            <w:tcW w:w="382" w:type="pct"/>
            <w:vMerge/>
            <w:tcBorders>
              <w:left w:val="single" w:sz="12" w:space="0" w:color="auto"/>
              <w:right w:val="single" w:sz="12" w:space="0" w:color="auto"/>
            </w:tcBorders>
          </w:tcPr>
          <w:p w14:paraId="5BA0C08C" w14:textId="77777777" w:rsidR="00712298" w:rsidRPr="00712298" w:rsidRDefault="00712298" w:rsidP="00712298">
            <w:pPr>
              <w:rPr>
                <w:sz w:val="20"/>
              </w:rPr>
            </w:pPr>
          </w:p>
        </w:tc>
        <w:tc>
          <w:tcPr>
            <w:tcW w:w="393" w:type="pct"/>
            <w:vMerge/>
            <w:tcBorders>
              <w:left w:val="single" w:sz="12" w:space="0" w:color="auto"/>
              <w:right w:val="single" w:sz="12" w:space="0" w:color="auto"/>
            </w:tcBorders>
          </w:tcPr>
          <w:p w14:paraId="410793CD" w14:textId="77777777" w:rsidR="00712298" w:rsidRPr="00712298" w:rsidRDefault="00712298" w:rsidP="00712298">
            <w:pPr>
              <w:rPr>
                <w:sz w:val="20"/>
              </w:rPr>
            </w:pPr>
          </w:p>
        </w:tc>
      </w:tr>
      <w:tr w:rsidR="00712298" w:rsidRPr="00712298" w14:paraId="78FC4D7E" w14:textId="77777777" w:rsidTr="00FC6F9A">
        <w:trPr>
          <w:cantSplit/>
          <w:trHeight w:val="228"/>
          <w:jc w:val="center"/>
        </w:trPr>
        <w:tc>
          <w:tcPr>
            <w:tcW w:w="156" w:type="pct"/>
            <w:vMerge w:val="restart"/>
            <w:tcBorders>
              <w:left w:val="single" w:sz="12" w:space="0" w:color="auto"/>
              <w:right w:val="single" w:sz="12" w:space="0" w:color="auto"/>
            </w:tcBorders>
          </w:tcPr>
          <w:p w14:paraId="42D07DBB" w14:textId="77777777" w:rsidR="00712298" w:rsidRPr="00712298" w:rsidRDefault="00712298" w:rsidP="00712298">
            <w:pPr>
              <w:rPr>
                <w:sz w:val="20"/>
              </w:rPr>
            </w:pPr>
          </w:p>
        </w:tc>
        <w:tc>
          <w:tcPr>
            <w:tcW w:w="1403" w:type="pct"/>
            <w:vMerge w:val="restart"/>
            <w:tcBorders>
              <w:left w:val="single" w:sz="12" w:space="0" w:color="auto"/>
              <w:right w:val="single" w:sz="12" w:space="0" w:color="auto"/>
            </w:tcBorders>
          </w:tcPr>
          <w:p w14:paraId="537438AA" w14:textId="77777777" w:rsidR="00712298" w:rsidRPr="00712298" w:rsidRDefault="00712298" w:rsidP="00712298">
            <w:pPr>
              <w:rPr>
                <w:sz w:val="20"/>
              </w:rPr>
            </w:pPr>
          </w:p>
        </w:tc>
        <w:tc>
          <w:tcPr>
            <w:tcW w:w="598" w:type="pct"/>
            <w:tcBorders>
              <w:left w:val="single" w:sz="12" w:space="0" w:color="auto"/>
              <w:bottom w:val="dashSmallGap" w:sz="4" w:space="0" w:color="auto"/>
              <w:right w:val="single" w:sz="12" w:space="0" w:color="auto"/>
            </w:tcBorders>
          </w:tcPr>
          <w:p w14:paraId="2CAEA168" w14:textId="77777777" w:rsidR="00712298" w:rsidRPr="00712298" w:rsidRDefault="00712298" w:rsidP="00712298">
            <w:pPr>
              <w:rPr>
                <w:sz w:val="20"/>
              </w:rPr>
            </w:pPr>
          </w:p>
        </w:tc>
        <w:tc>
          <w:tcPr>
            <w:tcW w:w="183" w:type="pct"/>
            <w:vMerge w:val="restart"/>
            <w:tcBorders>
              <w:left w:val="single" w:sz="12" w:space="0" w:color="auto"/>
              <w:right w:val="single" w:sz="12" w:space="0" w:color="auto"/>
            </w:tcBorders>
          </w:tcPr>
          <w:p w14:paraId="4272EFD8" w14:textId="77777777" w:rsidR="00712298" w:rsidRPr="00712298" w:rsidRDefault="00712298" w:rsidP="00712298">
            <w:pPr>
              <w:rPr>
                <w:sz w:val="20"/>
              </w:rPr>
            </w:pPr>
          </w:p>
        </w:tc>
        <w:tc>
          <w:tcPr>
            <w:tcW w:w="415" w:type="pct"/>
            <w:vMerge w:val="restart"/>
            <w:tcBorders>
              <w:left w:val="single" w:sz="12" w:space="0" w:color="auto"/>
              <w:right w:val="single" w:sz="12" w:space="0" w:color="auto"/>
            </w:tcBorders>
          </w:tcPr>
          <w:p w14:paraId="4E67FBDF" w14:textId="77777777" w:rsidR="00712298" w:rsidRPr="00712298" w:rsidRDefault="00712298" w:rsidP="00712298">
            <w:pPr>
              <w:rPr>
                <w:sz w:val="20"/>
              </w:rPr>
            </w:pPr>
          </w:p>
        </w:tc>
        <w:tc>
          <w:tcPr>
            <w:tcW w:w="275" w:type="pct"/>
            <w:gridSpan w:val="3"/>
            <w:vMerge w:val="restart"/>
            <w:tcBorders>
              <w:left w:val="single" w:sz="12" w:space="0" w:color="auto"/>
            </w:tcBorders>
          </w:tcPr>
          <w:p w14:paraId="06368204" w14:textId="77777777" w:rsidR="00712298" w:rsidRPr="00712298" w:rsidRDefault="00712298" w:rsidP="00712298">
            <w:pPr>
              <w:rPr>
                <w:sz w:val="20"/>
              </w:rPr>
            </w:pPr>
          </w:p>
        </w:tc>
        <w:tc>
          <w:tcPr>
            <w:tcW w:w="240" w:type="pct"/>
            <w:vMerge w:val="restart"/>
            <w:tcBorders>
              <w:right w:val="single" w:sz="12" w:space="0" w:color="auto"/>
            </w:tcBorders>
          </w:tcPr>
          <w:p w14:paraId="74268B6C" w14:textId="77777777" w:rsidR="00712298" w:rsidRPr="00712298" w:rsidRDefault="00712298" w:rsidP="00712298">
            <w:pPr>
              <w:rPr>
                <w:sz w:val="20"/>
              </w:rPr>
            </w:pPr>
          </w:p>
        </w:tc>
        <w:tc>
          <w:tcPr>
            <w:tcW w:w="383" w:type="pct"/>
            <w:vMerge w:val="restart"/>
            <w:tcBorders>
              <w:left w:val="single" w:sz="12" w:space="0" w:color="auto"/>
            </w:tcBorders>
          </w:tcPr>
          <w:p w14:paraId="05BFA261" w14:textId="77777777" w:rsidR="00712298" w:rsidRPr="00712298" w:rsidRDefault="00712298" w:rsidP="00712298">
            <w:pPr>
              <w:rPr>
                <w:sz w:val="20"/>
              </w:rPr>
            </w:pPr>
          </w:p>
        </w:tc>
        <w:tc>
          <w:tcPr>
            <w:tcW w:w="240" w:type="pct"/>
            <w:vMerge w:val="restart"/>
            <w:tcBorders>
              <w:right w:val="single" w:sz="12" w:space="0" w:color="auto"/>
            </w:tcBorders>
          </w:tcPr>
          <w:p w14:paraId="23C50555" w14:textId="77777777" w:rsidR="00712298" w:rsidRPr="00712298" w:rsidRDefault="00712298" w:rsidP="00712298">
            <w:pPr>
              <w:rPr>
                <w:sz w:val="20"/>
              </w:rPr>
            </w:pPr>
          </w:p>
        </w:tc>
        <w:tc>
          <w:tcPr>
            <w:tcW w:w="334" w:type="pct"/>
            <w:vMerge w:val="restart"/>
            <w:tcBorders>
              <w:left w:val="single" w:sz="12" w:space="0" w:color="auto"/>
              <w:right w:val="single" w:sz="12" w:space="0" w:color="auto"/>
            </w:tcBorders>
          </w:tcPr>
          <w:p w14:paraId="586A5A28" w14:textId="77777777" w:rsidR="00712298" w:rsidRPr="00712298" w:rsidRDefault="00712298" w:rsidP="00712298">
            <w:pPr>
              <w:rPr>
                <w:sz w:val="20"/>
              </w:rPr>
            </w:pPr>
          </w:p>
        </w:tc>
        <w:tc>
          <w:tcPr>
            <w:tcW w:w="382" w:type="pct"/>
            <w:vMerge w:val="restart"/>
            <w:tcBorders>
              <w:left w:val="single" w:sz="12" w:space="0" w:color="auto"/>
              <w:right w:val="single" w:sz="12" w:space="0" w:color="auto"/>
            </w:tcBorders>
          </w:tcPr>
          <w:p w14:paraId="031186ED" w14:textId="77777777" w:rsidR="00712298" w:rsidRPr="00712298" w:rsidRDefault="00712298" w:rsidP="00712298">
            <w:pPr>
              <w:rPr>
                <w:sz w:val="20"/>
              </w:rPr>
            </w:pPr>
          </w:p>
        </w:tc>
        <w:tc>
          <w:tcPr>
            <w:tcW w:w="393" w:type="pct"/>
            <w:vMerge w:val="restart"/>
            <w:tcBorders>
              <w:left w:val="single" w:sz="12" w:space="0" w:color="auto"/>
              <w:right w:val="single" w:sz="12" w:space="0" w:color="auto"/>
            </w:tcBorders>
          </w:tcPr>
          <w:p w14:paraId="5271F622" w14:textId="77777777" w:rsidR="00712298" w:rsidRPr="00712298" w:rsidRDefault="00712298" w:rsidP="00712298">
            <w:pPr>
              <w:rPr>
                <w:sz w:val="20"/>
              </w:rPr>
            </w:pPr>
          </w:p>
        </w:tc>
      </w:tr>
      <w:tr w:rsidR="00712298" w:rsidRPr="00712298" w14:paraId="79569155" w14:textId="77777777" w:rsidTr="00FC6F9A">
        <w:trPr>
          <w:cantSplit/>
          <w:trHeight w:val="214"/>
          <w:jc w:val="center"/>
        </w:trPr>
        <w:tc>
          <w:tcPr>
            <w:tcW w:w="156" w:type="pct"/>
            <w:vMerge/>
            <w:tcBorders>
              <w:left w:val="single" w:sz="12" w:space="0" w:color="auto"/>
              <w:right w:val="single" w:sz="12" w:space="0" w:color="auto"/>
            </w:tcBorders>
          </w:tcPr>
          <w:p w14:paraId="0235D523" w14:textId="77777777" w:rsidR="00712298" w:rsidRPr="00712298" w:rsidRDefault="00712298" w:rsidP="00712298">
            <w:pPr>
              <w:rPr>
                <w:sz w:val="20"/>
              </w:rPr>
            </w:pPr>
          </w:p>
        </w:tc>
        <w:tc>
          <w:tcPr>
            <w:tcW w:w="1403" w:type="pct"/>
            <w:vMerge/>
            <w:tcBorders>
              <w:left w:val="single" w:sz="12" w:space="0" w:color="auto"/>
              <w:right w:val="single" w:sz="12" w:space="0" w:color="auto"/>
            </w:tcBorders>
          </w:tcPr>
          <w:p w14:paraId="663E44A7" w14:textId="77777777" w:rsidR="00712298" w:rsidRPr="00712298" w:rsidRDefault="00712298" w:rsidP="00712298">
            <w:pPr>
              <w:rPr>
                <w:sz w:val="20"/>
              </w:rPr>
            </w:pPr>
          </w:p>
        </w:tc>
        <w:tc>
          <w:tcPr>
            <w:tcW w:w="598" w:type="pct"/>
            <w:tcBorders>
              <w:top w:val="dashSmallGap" w:sz="4" w:space="0" w:color="auto"/>
              <w:left w:val="single" w:sz="12" w:space="0" w:color="auto"/>
              <w:right w:val="single" w:sz="12" w:space="0" w:color="auto"/>
            </w:tcBorders>
          </w:tcPr>
          <w:p w14:paraId="7DDCA990" w14:textId="77777777" w:rsidR="00712298" w:rsidRPr="00712298" w:rsidRDefault="00712298" w:rsidP="00712298">
            <w:pPr>
              <w:rPr>
                <w:sz w:val="20"/>
              </w:rPr>
            </w:pPr>
          </w:p>
        </w:tc>
        <w:tc>
          <w:tcPr>
            <w:tcW w:w="183" w:type="pct"/>
            <w:vMerge/>
            <w:tcBorders>
              <w:left w:val="single" w:sz="12" w:space="0" w:color="auto"/>
              <w:right w:val="single" w:sz="12" w:space="0" w:color="auto"/>
            </w:tcBorders>
          </w:tcPr>
          <w:p w14:paraId="1561E390" w14:textId="77777777" w:rsidR="00712298" w:rsidRPr="00712298" w:rsidRDefault="00712298" w:rsidP="00712298">
            <w:pPr>
              <w:rPr>
                <w:sz w:val="20"/>
              </w:rPr>
            </w:pPr>
          </w:p>
        </w:tc>
        <w:tc>
          <w:tcPr>
            <w:tcW w:w="415" w:type="pct"/>
            <w:vMerge/>
            <w:tcBorders>
              <w:left w:val="single" w:sz="12" w:space="0" w:color="auto"/>
              <w:right w:val="single" w:sz="12" w:space="0" w:color="auto"/>
            </w:tcBorders>
          </w:tcPr>
          <w:p w14:paraId="6763D4AA" w14:textId="77777777" w:rsidR="00712298" w:rsidRPr="00712298" w:rsidRDefault="00712298" w:rsidP="00712298">
            <w:pPr>
              <w:rPr>
                <w:sz w:val="20"/>
              </w:rPr>
            </w:pPr>
          </w:p>
        </w:tc>
        <w:tc>
          <w:tcPr>
            <w:tcW w:w="275" w:type="pct"/>
            <w:gridSpan w:val="3"/>
            <w:vMerge/>
            <w:tcBorders>
              <w:left w:val="single" w:sz="12" w:space="0" w:color="auto"/>
            </w:tcBorders>
          </w:tcPr>
          <w:p w14:paraId="7BE2774A" w14:textId="77777777" w:rsidR="00712298" w:rsidRPr="00712298" w:rsidRDefault="00712298" w:rsidP="00712298">
            <w:pPr>
              <w:rPr>
                <w:sz w:val="20"/>
              </w:rPr>
            </w:pPr>
          </w:p>
        </w:tc>
        <w:tc>
          <w:tcPr>
            <w:tcW w:w="240" w:type="pct"/>
            <w:vMerge/>
            <w:tcBorders>
              <w:right w:val="single" w:sz="12" w:space="0" w:color="auto"/>
            </w:tcBorders>
          </w:tcPr>
          <w:p w14:paraId="3A07438D" w14:textId="77777777" w:rsidR="00712298" w:rsidRPr="00712298" w:rsidRDefault="00712298" w:rsidP="00712298">
            <w:pPr>
              <w:rPr>
                <w:sz w:val="20"/>
              </w:rPr>
            </w:pPr>
          </w:p>
        </w:tc>
        <w:tc>
          <w:tcPr>
            <w:tcW w:w="383" w:type="pct"/>
            <w:vMerge/>
            <w:tcBorders>
              <w:left w:val="single" w:sz="12" w:space="0" w:color="auto"/>
            </w:tcBorders>
          </w:tcPr>
          <w:p w14:paraId="43B740D4" w14:textId="77777777" w:rsidR="00712298" w:rsidRPr="00712298" w:rsidRDefault="00712298" w:rsidP="00712298">
            <w:pPr>
              <w:rPr>
                <w:sz w:val="20"/>
              </w:rPr>
            </w:pPr>
          </w:p>
        </w:tc>
        <w:tc>
          <w:tcPr>
            <w:tcW w:w="240" w:type="pct"/>
            <w:vMerge/>
            <w:tcBorders>
              <w:right w:val="single" w:sz="12" w:space="0" w:color="auto"/>
            </w:tcBorders>
          </w:tcPr>
          <w:p w14:paraId="683EDF3A" w14:textId="77777777" w:rsidR="00712298" w:rsidRPr="00712298" w:rsidRDefault="00712298" w:rsidP="00712298">
            <w:pPr>
              <w:rPr>
                <w:sz w:val="20"/>
              </w:rPr>
            </w:pPr>
          </w:p>
        </w:tc>
        <w:tc>
          <w:tcPr>
            <w:tcW w:w="334" w:type="pct"/>
            <w:vMerge/>
            <w:tcBorders>
              <w:left w:val="single" w:sz="12" w:space="0" w:color="auto"/>
              <w:right w:val="single" w:sz="12" w:space="0" w:color="auto"/>
            </w:tcBorders>
          </w:tcPr>
          <w:p w14:paraId="4F06A895" w14:textId="77777777" w:rsidR="00712298" w:rsidRPr="00712298" w:rsidRDefault="00712298" w:rsidP="00712298">
            <w:pPr>
              <w:rPr>
                <w:sz w:val="20"/>
              </w:rPr>
            </w:pPr>
          </w:p>
        </w:tc>
        <w:tc>
          <w:tcPr>
            <w:tcW w:w="382" w:type="pct"/>
            <w:vMerge/>
            <w:tcBorders>
              <w:left w:val="single" w:sz="12" w:space="0" w:color="auto"/>
              <w:right w:val="single" w:sz="12" w:space="0" w:color="auto"/>
            </w:tcBorders>
          </w:tcPr>
          <w:p w14:paraId="4D7E4747" w14:textId="77777777" w:rsidR="00712298" w:rsidRPr="00712298" w:rsidRDefault="00712298" w:rsidP="00712298">
            <w:pPr>
              <w:rPr>
                <w:sz w:val="20"/>
              </w:rPr>
            </w:pPr>
          </w:p>
        </w:tc>
        <w:tc>
          <w:tcPr>
            <w:tcW w:w="393" w:type="pct"/>
            <w:vMerge/>
            <w:tcBorders>
              <w:left w:val="single" w:sz="12" w:space="0" w:color="auto"/>
              <w:right w:val="single" w:sz="12" w:space="0" w:color="auto"/>
            </w:tcBorders>
          </w:tcPr>
          <w:p w14:paraId="00813EE5" w14:textId="77777777" w:rsidR="00712298" w:rsidRPr="00712298" w:rsidRDefault="00712298" w:rsidP="00712298">
            <w:pPr>
              <w:rPr>
                <w:sz w:val="20"/>
              </w:rPr>
            </w:pPr>
          </w:p>
        </w:tc>
      </w:tr>
      <w:tr w:rsidR="00712298" w:rsidRPr="00712298" w14:paraId="74C1B8DD" w14:textId="77777777" w:rsidTr="00FC6F9A">
        <w:trPr>
          <w:cantSplit/>
          <w:trHeight w:val="243"/>
          <w:jc w:val="center"/>
        </w:trPr>
        <w:tc>
          <w:tcPr>
            <w:tcW w:w="156" w:type="pct"/>
            <w:vMerge w:val="restart"/>
            <w:tcBorders>
              <w:left w:val="single" w:sz="12" w:space="0" w:color="auto"/>
              <w:right w:val="single" w:sz="12" w:space="0" w:color="auto"/>
            </w:tcBorders>
          </w:tcPr>
          <w:p w14:paraId="0912684A" w14:textId="77777777" w:rsidR="00712298" w:rsidRPr="00712298" w:rsidRDefault="00712298" w:rsidP="00712298">
            <w:pPr>
              <w:rPr>
                <w:sz w:val="20"/>
              </w:rPr>
            </w:pPr>
          </w:p>
        </w:tc>
        <w:tc>
          <w:tcPr>
            <w:tcW w:w="1403" w:type="pct"/>
            <w:vMerge w:val="restart"/>
            <w:tcBorders>
              <w:left w:val="single" w:sz="12" w:space="0" w:color="auto"/>
              <w:right w:val="single" w:sz="12" w:space="0" w:color="auto"/>
            </w:tcBorders>
          </w:tcPr>
          <w:p w14:paraId="22378805" w14:textId="77777777" w:rsidR="00712298" w:rsidRPr="00712298" w:rsidRDefault="00712298" w:rsidP="00712298">
            <w:pPr>
              <w:rPr>
                <w:sz w:val="20"/>
              </w:rPr>
            </w:pPr>
          </w:p>
        </w:tc>
        <w:tc>
          <w:tcPr>
            <w:tcW w:w="598" w:type="pct"/>
            <w:tcBorders>
              <w:left w:val="single" w:sz="12" w:space="0" w:color="auto"/>
              <w:bottom w:val="dashSmallGap" w:sz="4" w:space="0" w:color="auto"/>
              <w:right w:val="single" w:sz="12" w:space="0" w:color="auto"/>
            </w:tcBorders>
          </w:tcPr>
          <w:p w14:paraId="4769F6F1" w14:textId="77777777" w:rsidR="00712298" w:rsidRPr="00712298" w:rsidRDefault="00712298" w:rsidP="00712298">
            <w:pPr>
              <w:rPr>
                <w:sz w:val="20"/>
              </w:rPr>
            </w:pPr>
          </w:p>
        </w:tc>
        <w:tc>
          <w:tcPr>
            <w:tcW w:w="183" w:type="pct"/>
            <w:vMerge w:val="restart"/>
            <w:tcBorders>
              <w:left w:val="single" w:sz="12" w:space="0" w:color="auto"/>
              <w:right w:val="single" w:sz="12" w:space="0" w:color="auto"/>
            </w:tcBorders>
          </w:tcPr>
          <w:p w14:paraId="47334E32" w14:textId="77777777" w:rsidR="00712298" w:rsidRPr="00712298" w:rsidRDefault="00712298" w:rsidP="00712298">
            <w:pPr>
              <w:rPr>
                <w:sz w:val="20"/>
              </w:rPr>
            </w:pPr>
          </w:p>
        </w:tc>
        <w:tc>
          <w:tcPr>
            <w:tcW w:w="415" w:type="pct"/>
            <w:vMerge w:val="restart"/>
            <w:tcBorders>
              <w:left w:val="single" w:sz="12" w:space="0" w:color="auto"/>
              <w:right w:val="single" w:sz="12" w:space="0" w:color="auto"/>
            </w:tcBorders>
          </w:tcPr>
          <w:p w14:paraId="164BBB6B" w14:textId="77777777" w:rsidR="00712298" w:rsidRPr="00712298" w:rsidRDefault="00712298" w:rsidP="00712298">
            <w:pPr>
              <w:rPr>
                <w:sz w:val="20"/>
              </w:rPr>
            </w:pPr>
          </w:p>
        </w:tc>
        <w:tc>
          <w:tcPr>
            <w:tcW w:w="275" w:type="pct"/>
            <w:gridSpan w:val="3"/>
            <w:vMerge w:val="restart"/>
            <w:tcBorders>
              <w:left w:val="single" w:sz="12" w:space="0" w:color="auto"/>
            </w:tcBorders>
          </w:tcPr>
          <w:p w14:paraId="7261B6E2" w14:textId="77777777" w:rsidR="00712298" w:rsidRPr="00712298" w:rsidRDefault="00712298" w:rsidP="00712298">
            <w:pPr>
              <w:rPr>
                <w:sz w:val="20"/>
              </w:rPr>
            </w:pPr>
          </w:p>
        </w:tc>
        <w:tc>
          <w:tcPr>
            <w:tcW w:w="240" w:type="pct"/>
            <w:vMerge w:val="restart"/>
            <w:tcBorders>
              <w:right w:val="single" w:sz="12" w:space="0" w:color="auto"/>
            </w:tcBorders>
          </w:tcPr>
          <w:p w14:paraId="29B1F317" w14:textId="77777777" w:rsidR="00712298" w:rsidRPr="00712298" w:rsidRDefault="00712298" w:rsidP="00712298">
            <w:pPr>
              <w:rPr>
                <w:sz w:val="20"/>
              </w:rPr>
            </w:pPr>
          </w:p>
        </w:tc>
        <w:tc>
          <w:tcPr>
            <w:tcW w:w="383" w:type="pct"/>
            <w:vMerge w:val="restart"/>
            <w:tcBorders>
              <w:left w:val="single" w:sz="12" w:space="0" w:color="auto"/>
            </w:tcBorders>
          </w:tcPr>
          <w:p w14:paraId="2AC77DEB" w14:textId="77777777" w:rsidR="00712298" w:rsidRPr="00712298" w:rsidRDefault="00712298" w:rsidP="00712298">
            <w:pPr>
              <w:rPr>
                <w:sz w:val="20"/>
              </w:rPr>
            </w:pPr>
          </w:p>
        </w:tc>
        <w:tc>
          <w:tcPr>
            <w:tcW w:w="240" w:type="pct"/>
            <w:vMerge w:val="restart"/>
            <w:tcBorders>
              <w:right w:val="single" w:sz="12" w:space="0" w:color="auto"/>
            </w:tcBorders>
          </w:tcPr>
          <w:p w14:paraId="42365B91" w14:textId="77777777" w:rsidR="00712298" w:rsidRPr="00712298" w:rsidRDefault="00712298" w:rsidP="00712298">
            <w:pPr>
              <w:rPr>
                <w:sz w:val="20"/>
              </w:rPr>
            </w:pPr>
          </w:p>
        </w:tc>
        <w:tc>
          <w:tcPr>
            <w:tcW w:w="334" w:type="pct"/>
            <w:vMerge w:val="restart"/>
            <w:tcBorders>
              <w:left w:val="single" w:sz="12" w:space="0" w:color="auto"/>
              <w:right w:val="single" w:sz="12" w:space="0" w:color="auto"/>
            </w:tcBorders>
          </w:tcPr>
          <w:p w14:paraId="3A63902F" w14:textId="77777777" w:rsidR="00712298" w:rsidRPr="00712298" w:rsidRDefault="00712298" w:rsidP="00712298">
            <w:pPr>
              <w:rPr>
                <w:sz w:val="20"/>
              </w:rPr>
            </w:pPr>
          </w:p>
        </w:tc>
        <w:tc>
          <w:tcPr>
            <w:tcW w:w="382" w:type="pct"/>
            <w:vMerge w:val="restart"/>
            <w:tcBorders>
              <w:left w:val="single" w:sz="12" w:space="0" w:color="auto"/>
              <w:right w:val="single" w:sz="12" w:space="0" w:color="auto"/>
            </w:tcBorders>
          </w:tcPr>
          <w:p w14:paraId="189F31FE" w14:textId="77777777" w:rsidR="00712298" w:rsidRPr="00712298" w:rsidRDefault="00712298" w:rsidP="00712298">
            <w:pPr>
              <w:rPr>
                <w:sz w:val="20"/>
              </w:rPr>
            </w:pPr>
          </w:p>
        </w:tc>
        <w:tc>
          <w:tcPr>
            <w:tcW w:w="393" w:type="pct"/>
            <w:vMerge w:val="restart"/>
            <w:tcBorders>
              <w:left w:val="single" w:sz="12" w:space="0" w:color="auto"/>
              <w:right w:val="single" w:sz="12" w:space="0" w:color="auto"/>
            </w:tcBorders>
          </w:tcPr>
          <w:p w14:paraId="2E4DABBA" w14:textId="77777777" w:rsidR="00712298" w:rsidRPr="00712298" w:rsidRDefault="00712298" w:rsidP="00712298">
            <w:pPr>
              <w:rPr>
                <w:sz w:val="20"/>
              </w:rPr>
            </w:pPr>
          </w:p>
        </w:tc>
      </w:tr>
      <w:tr w:rsidR="00712298" w:rsidRPr="00712298" w14:paraId="61CC06F9" w14:textId="77777777" w:rsidTr="00FC6F9A">
        <w:trPr>
          <w:cantSplit/>
          <w:trHeight w:val="200"/>
          <w:jc w:val="center"/>
        </w:trPr>
        <w:tc>
          <w:tcPr>
            <w:tcW w:w="156" w:type="pct"/>
            <w:vMerge/>
            <w:tcBorders>
              <w:left w:val="single" w:sz="12" w:space="0" w:color="auto"/>
              <w:right w:val="single" w:sz="12" w:space="0" w:color="auto"/>
            </w:tcBorders>
          </w:tcPr>
          <w:p w14:paraId="46DDDC43" w14:textId="77777777" w:rsidR="00712298" w:rsidRPr="00712298" w:rsidRDefault="00712298" w:rsidP="00712298">
            <w:pPr>
              <w:rPr>
                <w:sz w:val="20"/>
              </w:rPr>
            </w:pPr>
          </w:p>
        </w:tc>
        <w:tc>
          <w:tcPr>
            <w:tcW w:w="1403" w:type="pct"/>
            <w:vMerge/>
            <w:tcBorders>
              <w:left w:val="single" w:sz="12" w:space="0" w:color="auto"/>
              <w:right w:val="single" w:sz="12" w:space="0" w:color="auto"/>
            </w:tcBorders>
          </w:tcPr>
          <w:p w14:paraId="4857D86C" w14:textId="77777777" w:rsidR="00712298" w:rsidRPr="00712298" w:rsidRDefault="00712298" w:rsidP="00712298">
            <w:pPr>
              <w:rPr>
                <w:sz w:val="20"/>
              </w:rPr>
            </w:pPr>
          </w:p>
        </w:tc>
        <w:tc>
          <w:tcPr>
            <w:tcW w:w="598" w:type="pct"/>
            <w:tcBorders>
              <w:top w:val="dashSmallGap" w:sz="4" w:space="0" w:color="auto"/>
              <w:left w:val="single" w:sz="12" w:space="0" w:color="auto"/>
              <w:right w:val="single" w:sz="12" w:space="0" w:color="auto"/>
            </w:tcBorders>
          </w:tcPr>
          <w:p w14:paraId="6D167828" w14:textId="77777777" w:rsidR="00712298" w:rsidRPr="00712298" w:rsidRDefault="00712298" w:rsidP="00712298">
            <w:pPr>
              <w:rPr>
                <w:sz w:val="20"/>
              </w:rPr>
            </w:pPr>
          </w:p>
        </w:tc>
        <w:tc>
          <w:tcPr>
            <w:tcW w:w="183" w:type="pct"/>
            <w:vMerge/>
            <w:tcBorders>
              <w:left w:val="single" w:sz="12" w:space="0" w:color="auto"/>
              <w:right w:val="single" w:sz="12" w:space="0" w:color="auto"/>
            </w:tcBorders>
          </w:tcPr>
          <w:p w14:paraId="120C76F8" w14:textId="77777777" w:rsidR="00712298" w:rsidRPr="00712298" w:rsidRDefault="00712298" w:rsidP="00712298">
            <w:pPr>
              <w:rPr>
                <w:sz w:val="20"/>
              </w:rPr>
            </w:pPr>
          </w:p>
        </w:tc>
        <w:tc>
          <w:tcPr>
            <w:tcW w:w="415" w:type="pct"/>
            <w:vMerge/>
            <w:tcBorders>
              <w:left w:val="single" w:sz="12" w:space="0" w:color="auto"/>
              <w:right w:val="single" w:sz="12" w:space="0" w:color="auto"/>
            </w:tcBorders>
          </w:tcPr>
          <w:p w14:paraId="033CB2E2" w14:textId="77777777" w:rsidR="00712298" w:rsidRPr="00712298" w:rsidRDefault="00712298" w:rsidP="00712298">
            <w:pPr>
              <w:rPr>
                <w:sz w:val="20"/>
              </w:rPr>
            </w:pPr>
          </w:p>
        </w:tc>
        <w:tc>
          <w:tcPr>
            <w:tcW w:w="275" w:type="pct"/>
            <w:gridSpan w:val="3"/>
            <w:vMerge/>
            <w:tcBorders>
              <w:left w:val="single" w:sz="12" w:space="0" w:color="auto"/>
            </w:tcBorders>
          </w:tcPr>
          <w:p w14:paraId="4AA730B6" w14:textId="77777777" w:rsidR="00712298" w:rsidRPr="00712298" w:rsidRDefault="00712298" w:rsidP="00712298">
            <w:pPr>
              <w:rPr>
                <w:sz w:val="20"/>
              </w:rPr>
            </w:pPr>
          </w:p>
        </w:tc>
        <w:tc>
          <w:tcPr>
            <w:tcW w:w="240" w:type="pct"/>
            <w:vMerge/>
            <w:tcBorders>
              <w:right w:val="single" w:sz="12" w:space="0" w:color="auto"/>
            </w:tcBorders>
          </w:tcPr>
          <w:p w14:paraId="0B04A132" w14:textId="77777777" w:rsidR="00712298" w:rsidRPr="00712298" w:rsidRDefault="00712298" w:rsidP="00712298">
            <w:pPr>
              <w:rPr>
                <w:sz w:val="20"/>
              </w:rPr>
            </w:pPr>
          </w:p>
        </w:tc>
        <w:tc>
          <w:tcPr>
            <w:tcW w:w="383" w:type="pct"/>
            <w:vMerge/>
            <w:tcBorders>
              <w:left w:val="single" w:sz="12" w:space="0" w:color="auto"/>
            </w:tcBorders>
          </w:tcPr>
          <w:p w14:paraId="4BA8B4EF" w14:textId="77777777" w:rsidR="00712298" w:rsidRPr="00712298" w:rsidRDefault="00712298" w:rsidP="00712298">
            <w:pPr>
              <w:rPr>
                <w:sz w:val="20"/>
              </w:rPr>
            </w:pPr>
          </w:p>
        </w:tc>
        <w:tc>
          <w:tcPr>
            <w:tcW w:w="240" w:type="pct"/>
            <w:vMerge/>
            <w:tcBorders>
              <w:right w:val="single" w:sz="12" w:space="0" w:color="auto"/>
            </w:tcBorders>
          </w:tcPr>
          <w:p w14:paraId="22321064" w14:textId="77777777" w:rsidR="00712298" w:rsidRPr="00712298" w:rsidRDefault="00712298" w:rsidP="00712298">
            <w:pPr>
              <w:rPr>
                <w:sz w:val="20"/>
              </w:rPr>
            </w:pPr>
          </w:p>
        </w:tc>
        <w:tc>
          <w:tcPr>
            <w:tcW w:w="334" w:type="pct"/>
            <w:vMerge/>
            <w:tcBorders>
              <w:left w:val="single" w:sz="12" w:space="0" w:color="auto"/>
              <w:right w:val="single" w:sz="12" w:space="0" w:color="auto"/>
            </w:tcBorders>
          </w:tcPr>
          <w:p w14:paraId="75AB7E74" w14:textId="77777777" w:rsidR="00712298" w:rsidRPr="00712298" w:rsidRDefault="00712298" w:rsidP="00712298">
            <w:pPr>
              <w:rPr>
                <w:sz w:val="20"/>
              </w:rPr>
            </w:pPr>
          </w:p>
        </w:tc>
        <w:tc>
          <w:tcPr>
            <w:tcW w:w="382" w:type="pct"/>
            <w:vMerge/>
            <w:tcBorders>
              <w:left w:val="single" w:sz="12" w:space="0" w:color="auto"/>
              <w:right w:val="single" w:sz="12" w:space="0" w:color="auto"/>
            </w:tcBorders>
          </w:tcPr>
          <w:p w14:paraId="4F1F15D6" w14:textId="77777777" w:rsidR="00712298" w:rsidRPr="00712298" w:rsidRDefault="00712298" w:rsidP="00712298">
            <w:pPr>
              <w:rPr>
                <w:sz w:val="20"/>
              </w:rPr>
            </w:pPr>
          </w:p>
        </w:tc>
        <w:tc>
          <w:tcPr>
            <w:tcW w:w="393" w:type="pct"/>
            <w:vMerge/>
            <w:tcBorders>
              <w:left w:val="single" w:sz="12" w:space="0" w:color="auto"/>
              <w:right w:val="single" w:sz="12" w:space="0" w:color="auto"/>
            </w:tcBorders>
          </w:tcPr>
          <w:p w14:paraId="76958995" w14:textId="77777777" w:rsidR="00712298" w:rsidRPr="00712298" w:rsidRDefault="00712298" w:rsidP="00712298">
            <w:pPr>
              <w:rPr>
                <w:sz w:val="20"/>
              </w:rPr>
            </w:pPr>
          </w:p>
        </w:tc>
      </w:tr>
      <w:tr w:rsidR="00712298" w:rsidRPr="00712298" w14:paraId="2DAE1C85" w14:textId="77777777" w:rsidTr="00FC6F9A">
        <w:trPr>
          <w:cantSplit/>
          <w:trHeight w:val="199"/>
          <w:jc w:val="center"/>
        </w:trPr>
        <w:tc>
          <w:tcPr>
            <w:tcW w:w="156" w:type="pct"/>
            <w:vMerge/>
            <w:tcBorders>
              <w:left w:val="single" w:sz="12" w:space="0" w:color="auto"/>
              <w:bottom w:val="single" w:sz="12" w:space="0" w:color="auto"/>
              <w:right w:val="single" w:sz="12" w:space="0" w:color="auto"/>
            </w:tcBorders>
          </w:tcPr>
          <w:p w14:paraId="6B346362" w14:textId="77777777" w:rsidR="00712298" w:rsidRPr="00712298" w:rsidRDefault="00712298" w:rsidP="00712298">
            <w:pPr>
              <w:rPr>
                <w:sz w:val="20"/>
              </w:rPr>
            </w:pPr>
          </w:p>
        </w:tc>
        <w:tc>
          <w:tcPr>
            <w:tcW w:w="1403" w:type="pct"/>
            <w:vMerge/>
            <w:tcBorders>
              <w:left w:val="single" w:sz="12" w:space="0" w:color="auto"/>
              <w:bottom w:val="single" w:sz="12" w:space="0" w:color="auto"/>
              <w:right w:val="single" w:sz="12" w:space="0" w:color="auto"/>
            </w:tcBorders>
          </w:tcPr>
          <w:p w14:paraId="53D59A24" w14:textId="77777777" w:rsidR="00712298" w:rsidRPr="00712298" w:rsidRDefault="00712298" w:rsidP="00712298">
            <w:pPr>
              <w:rPr>
                <w:sz w:val="20"/>
              </w:rPr>
            </w:pPr>
          </w:p>
        </w:tc>
        <w:tc>
          <w:tcPr>
            <w:tcW w:w="598" w:type="pct"/>
            <w:tcBorders>
              <w:top w:val="dashSmallGap" w:sz="4" w:space="0" w:color="auto"/>
              <w:left w:val="single" w:sz="12" w:space="0" w:color="auto"/>
              <w:bottom w:val="single" w:sz="12" w:space="0" w:color="auto"/>
              <w:right w:val="single" w:sz="12" w:space="0" w:color="auto"/>
            </w:tcBorders>
          </w:tcPr>
          <w:p w14:paraId="44873484" w14:textId="77777777" w:rsidR="00712298" w:rsidRPr="00712298" w:rsidRDefault="00712298" w:rsidP="00712298">
            <w:pPr>
              <w:rPr>
                <w:sz w:val="20"/>
              </w:rPr>
            </w:pPr>
          </w:p>
        </w:tc>
        <w:tc>
          <w:tcPr>
            <w:tcW w:w="183" w:type="pct"/>
            <w:vMerge/>
            <w:tcBorders>
              <w:left w:val="single" w:sz="12" w:space="0" w:color="auto"/>
              <w:bottom w:val="single" w:sz="12" w:space="0" w:color="auto"/>
              <w:right w:val="single" w:sz="12" w:space="0" w:color="auto"/>
            </w:tcBorders>
          </w:tcPr>
          <w:p w14:paraId="11F672D7" w14:textId="77777777" w:rsidR="00712298" w:rsidRPr="00712298" w:rsidRDefault="00712298" w:rsidP="00712298">
            <w:pPr>
              <w:rPr>
                <w:sz w:val="20"/>
              </w:rPr>
            </w:pPr>
          </w:p>
        </w:tc>
        <w:tc>
          <w:tcPr>
            <w:tcW w:w="415" w:type="pct"/>
            <w:vMerge/>
            <w:tcBorders>
              <w:left w:val="single" w:sz="12" w:space="0" w:color="auto"/>
              <w:bottom w:val="single" w:sz="12" w:space="0" w:color="auto"/>
              <w:right w:val="single" w:sz="12" w:space="0" w:color="auto"/>
            </w:tcBorders>
          </w:tcPr>
          <w:p w14:paraId="36A04F23" w14:textId="77777777" w:rsidR="00712298" w:rsidRPr="00712298" w:rsidRDefault="00712298" w:rsidP="00712298">
            <w:pPr>
              <w:rPr>
                <w:sz w:val="20"/>
              </w:rPr>
            </w:pPr>
          </w:p>
        </w:tc>
        <w:tc>
          <w:tcPr>
            <w:tcW w:w="275" w:type="pct"/>
            <w:gridSpan w:val="3"/>
            <w:vMerge/>
            <w:tcBorders>
              <w:left w:val="single" w:sz="12" w:space="0" w:color="auto"/>
              <w:bottom w:val="single" w:sz="12" w:space="0" w:color="auto"/>
            </w:tcBorders>
          </w:tcPr>
          <w:p w14:paraId="3F08D1EC" w14:textId="77777777" w:rsidR="00712298" w:rsidRPr="00712298" w:rsidRDefault="00712298" w:rsidP="00712298">
            <w:pPr>
              <w:rPr>
                <w:sz w:val="20"/>
              </w:rPr>
            </w:pPr>
          </w:p>
        </w:tc>
        <w:tc>
          <w:tcPr>
            <w:tcW w:w="240" w:type="pct"/>
            <w:vMerge/>
            <w:tcBorders>
              <w:bottom w:val="single" w:sz="12" w:space="0" w:color="auto"/>
              <w:right w:val="single" w:sz="12" w:space="0" w:color="auto"/>
            </w:tcBorders>
          </w:tcPr>
          <w:p w14:paraId="506A2D44" w14:textId="77777777" w:rsidR="00712298" w:rsidRPr="00712298" w:rsidRDefault="00712298" w:rsidP="00712298">
            <w:pPr>
              <w:rPr>
                <w:sz w:val="20"/>
              </w:rPr>
            </w:pPr>
          </w:p>
        </w:tc>
        <w:tc>
          <w:tcPr>
            <w:tcW w:w="383" w:type="pct"/>
            <w:vMerge/>
            <w:tcBorders>
              <w:left w:val="single" w:sz="12" w:space="0" w:color="auto"/>
              <w:bottom w:val="single" w:sz="12" w:space="0" w:color="auto"/>
            </w:tcBorders>
          </w:tcPr>
          <w:p w14:paraId="14575E13" w14:textId="77777777" w:rsidR="00712298" w:rsidRPr="00712298" w:rsidRDefault="00712298" w:rsidP="00712298">
            <w:pPr>
              <w:rPr>
                <w:sz w:val="20"/>
              </w:rPr>
            </w:pPr>
          </w:p>
        </w:tc>
        <w:tc>
          <w:tcPr>
            <w:tcW w:w="240" w:type="pct"/>
            <w:vMerge/>
            <w:tcBorders>
              <w:bottom w:val="single" w:sz="12" w:space="0" w:color="auto"/>
              <w:right w:val="single" w:sz="12" w:space="0" w:color="auto"/>
            </w:tcBorders>
          </w:tcPr>
          <w:p w14:paraId="76C0C69B" w14:textId="77777777" w:rsidR="00712298" w:rsidRPr="00712298" w:rsidRDefault="00712298" w:rsidP="00712298">
            <w:pPr>
              <w:rPr>
                <w:sz w:val="20"/>
              </w:rPr>
            </w:pPr>
          </w:p>
        </w:tc>
        <w:tc>
          <w:tcPr>
            <w:tcW w:w="334" w:type="pct"/>
            <w:vMerge/>
            <w:tcBorders>
              <w:left w:val="single" w:sz="12" w:space="0" w:color="auto"/>
              <w:bottom w:val="single" w:sz="12" w:space="0" w:color="auto"/>
              <w:right w:val="single" w:sz="12" w:space="0" w:color="auto"/>
            </w:tcBorders>
          </w:tcPr>
          <w:p w14:paraId="5C9021FE" w14:textId="77777777" w:rsidR="00712298" w:rsidRPr="00712298" w:rsidRDefault="00712298" w:rsidP="00712298">
            <w:pPr>
              <w:rPr>
                <w:sz w:val="20"/>
              </w:rPr>
            </w:pPr>
          </w:p>
        </w:tc>
        <w:tc>
          <w:tcPr>
            <w:tcW w:w="382" w:type="pct"/>
            <w:vMerge/>
            <w:tcBorders>
              <w:left w:val="single" w:sz="12" w:space="0" w:color="auto"/>
              <w:bottom w:val="single" w:sz="12" w:space="0" w:color="auto"/>
              <w:right w:val="single" w:sz="12" w:space="0" w:color="auto"/>
            </w:tcBorders>
          </w:tcPr>
          <w:p w14:paraId="2074E684" w14:textId="77777777" w:rsidR="00712298" w:rsidRPr="00712298" w:rsidRDefault="00712298" w:rsidP="00712298">
            <w:pPr>
              <w:rPr>
                <w:sz w:val="20"/>
              </w:rPr>
            </w:pPr>
          </w:p>
        </w:tc>
        <w:tc>
          <w:tcPr>
            <w:tcW w:w="393" w:type="pct"/>
            <w:vMerge/>
            <w:tcBorders>
              <w:left w:val="single" w:sz="12" w:space="0" w:color="auto"/>
              <w:bottom w:val="single" w:sz="12" w:space="0" w:color="auto"/>
              <w:right w:val="single" w:sz="12" w:space="0" w:color="auto"/>
            </w:tcBorders>
          </w:tcPr>
          <w:p w14:paraId="3FBC163E" w14:textId="77777777" w:rsidR="00712298" w:rsidRPr="00712298" w:rsidRDefault="00712298" w:rsidP="00712298">
            <w:pPr>
              <w:rPr>
                <w:sz w:val="20"/>
              </w:rPr>
            </w:pPr>
          </w:p>
        </w:tc>
      </w:tr>
      <w:tr w:rsidR="00712298" w:rsidRPr="00712298" w14:paraId="22D62F22" w14:textId="77777777" w:rsidTr="00FC6F9A">
        <w:trPr>
          <w:cantSplit/>
          <w:jc w:val="center"/>
        </w:trPr>
        <w:tc>
          <w:tcPr>
            <w:tcW w:w="2930" w:type="pct"/>
            <w:gridSpan w:val="6"/>
            <w:tcBorders>
              <w:top w:val="single" w:sz="12" w:space="0" w:color="auto"/>
              <w:left w:val="single" w:sz="12" w:space="0" w:color="auto"/>
              <w:bottom w:val="single" w:sz="12" w:space="0" w:color="auto"/>
              <w:right w:val="single" w:sz="6" w:space="0" w:color="auto"/>
            </w:tcBorders>
          </w:tcPr>
          <w:p w14:paraId="0B88E58C" w14:textId="77777777" w:rsidR="00712298" w:rsidRPr="00712298" w:rsidRDefault="00712298" w:rsidP="00712298">
            <w:pPr>
              <w:spacing w:line="360" w:lineRule="exact"/>
              <w:rPr>
                <w:sz w:val="20"/>
              </w:rPr>
            </w:pPr>
            <w:r w:rsidRPr="00712298">
              <w:rPr>
                <w:sz w:val="18"/>
              </w:rPr>
              <w:t xml:space="preserve">Orzeczenie (wnioski) </w:t>
            </w:r>
            <w:r w:rsidRPr="00712298">
              <w:rPr>
                <w:sz w:val="20"/>
              </w:rPr>
              <w:t>..............................................................................................................................................</w:t>
            </w:r>
          </w:p>
          <w:p w14:paraId="1DDAED6D" w14:textId="77777777" w:rsidR="00712298" w:rsidRPr="00712298" w:rsidRDefault="00712298" w:rsidP="00712298">
            <w:pPr>
              <w:spacing w:line="360" w:lineRule="exact"/>
              <w:rPr>
                <w:sz w:val="20"/>
              </w:rPr>
            </w:pPr>
            <w:r w:rsidRPr="00712298">
              <w:rPr>
                <w:sz w:val="20"/>
              </w:rPr>
              <w:t>..................................................................................................................................................................................</w:t>
            </w:r>
          </w:p>
          <w:p w14:paraId="72D31F99" w14:textId="77777777" w:rsidR="00712298" w:rsidRPr="00712298" w:rsidRDefault="00712298" w:rsidP="00712298">
            <w:pPr>
              <w:spacing w:line="360" w:lineRule="exact"/>
              <w:rPr>
                <w:sz w:val="20"/>
              </w:rPr>
            </w:pPr>
            <w:r w:rsidRPr="00712298">
              <w:rPr>
                <w:sz w:val="20"/>
              </w:rPr>
              <w:t>..................................................................................................................................................................................</w:t>
            </w:r>
          </w:p>
          <w:p w14:paraId="287028D8" w14:textId="77777777" w:rsidR="00712298" w:rsidRPr="00712298" w:rsidRDefault="00712298" w:rsidP="00712298">
            <w:pPr>
              <w:spacing w:line="360" w:lineRule="exact"/>
              <w:rPr>
                <w:sz w:val="20"/>
              </w:rPr>
            </w:pPr>
            <w:r w:rsidRPr="00712298">
              <w:rPr>
                <w:sz w:val="20"/>
              </w:rPr>
              <w:t>..................................................................................................................................................................................</w:t>
            </w:r>
          </w:p>
        </w:tc>
        <w:tc>
          <w:tcPr>
            <w:tcW w:w="47" w:type="pct"/>
            <w:tcBorders>
              <w:top w:val="single" w:sz="12" w:space="0" w:color="auto"/>
              <w:left w:val="single" w:sz="6" w:space="0" w:color="auto"/>
              <w:bottom w:val="single" w:sz="12" w:space="0" w:color="auto"/>
              <w:right w:val="nil"/>
            </w:tcBorders>
          </w:tcPr>
          <w:p w14:paraId="71DBAE79" w14:textId="77777777" w:rsidR="00712298" w:rsidRPr="00712298" w:rsidRDefault="00712298" w:rsidP="00712298">
            <w:pPr>
              <w:spacing w:line="360" w:lineRule="exact"/>
              <w:rPr>
                <w:sz w:val="20"/>
              </w:rPr>
            </w:pPr>
          </w:p>
        </w:tc>
        <w:tc>
          <w:tcPr>
            <w:tcW w:w="2022" w:type="pct"/>
            <w:gridSpan w:val="7"/>
            <w:tcBorders>
              <w:top w:val="single" w:sz="12" w:space="0" w:color="auto"/>
              <w:left w:val="nil"/>
              <w:bottom w:val="single" w:sz="12" w:space="0" w:color="auto"/>
              <w:right w:val="single" w:sz="12" w:space="0" w:color="auto"/>
            </w:tcBorders>
          </w:tcPr>
          <w:p w14:paraId="13C14727" w14:textId="77777777" w:rsidR="00712298" w:rsidRPr="00712298" w:rsidRDefault="00712298" w:rsidP="00712298">
            <w:pPr>
              <w:spacing w:before="60"/>
              <w:jc w:val="center"/>
              <w:rPr>
                <w:sz w:val="18"/>
              </w:rPr>
            </w:pPr>
            <w:r w:rsidRPr="00712298">
              <w:rPr>
                <w:sz w:val="18"/>
              </w:rPr>
              <w:t>Podpisy osób sporządzających protokół</w:t>
            </w:r>
          </w:p>
          <w:p w14:paraId="78D36BEC" w14:textId="77777777" w:rsidR="00712298" w:rsidRPr="00712298" w:rsidRDefault="00712298" w:rsidP="00712298">
            <w:pPr>
              <w:spacing w:line="360" w:lineRule="exact"/>
              <w:rPr>
                <w:sz w:val="20"/>
              </w:rPr>
            </w:pPr>
            <w:r w:rsidRPr="00712298">
              <w:rPr>
                <w:sz w:val="20"/>
              </w:rPr>
              <w:t>.........................................................................................................................</w:t>
            </w:r>
          </w:p>
          <w:p w14:paraId="61E024E2" w14:textId="77777777" w:rsidR="00712298" w:rsidRPr="00712298" w:rsidRDefault="00712298" w:rsidP="00712298">
            <w:pPr>
              <w:spacing w:line="360" w:lineRule="exact"/>
              <w:rPr>
                <w:sz w:val="20"/>
              </w:rPr>
            </w:pPr>
            <w:r w:rsidRPr="00712298">
              <w:rPr>
                <w:sz w:val="20"/>
              </w:rPr>
              <w:t>..........................................................................................................................</w:t>
            </w:r>
          </w:p>
          <w:p w14:paraId="6EF3DE85" w14:textId="77777777" w:rsidR="00712298" w:rsidRPr="00712298" w:rsidRDefault="00712298" w:rsidP="00712298">
            <w:pPr>
              <w:spacing w:line="360" w:lineRule="exact"/>
              <w:rPr>
                <w:sz w:val="20"/>
              </w:rPr>
            </w:pPr>
            <w:r w:rsidRPr="00712298">
              <w:rPr>
                <w:sz w:val="20"/>
              </w:rPr>
              <w:t>..........................................................................................................................</w:t>
            </w:r>
          </w:p>
          <w:p w14:paraId="1CAC8E27" w14:textId="77777777" w:rsidR="00712298" w:rsidRPr="00712298" w:rsidRDefault="00712298" w:rsidP="00712298">
            <w:pPr>
              <w:spacing w:line="360" w:lineRule="exact"/>
              <w:rPr>
                <w:sz w:val="20"/>
              </w:rPr>
            </w:pPr>
            <w:r w:rsidRPr="00712298">
              <w:rPr>
                <w:sz w:val="20"/>
              </w:rPr>
              <w:t>..........................................................................................................................</w:t>
            </w:r>
          </w:p>
        </w:tc>
      </w:tr>
    </w:tbl>
    <w:p w14:paraId="0DDAF157" w14:textId="77777777" w:rsidR="00CE01E3" w:rsidRDefault="00CE01E3" w:rsidP="00CE01E3">
      <w:pPr>
        <w:spacing w:line="400" w:lineRule="exact"/>
        <w:rPr>
          <w:sz w:val="16"/>
        </w:rPr>
      </w:pPr>
    </w:p>
    <w:p w14:paraId="23693CBF" w14:textId="77777777" w:rsidR="00055629" w:rsidRDefault="00055629" w:rsidP="00CE01E3">
      <w:pPr>
        <w:spacing w:line="400" w:lineRule="exact"/>
        <w:rPr>
          <w:sz w:val="16"/>
        </w:rPr>
      </w:pPr>
    </w:p>
    <w:p w14:paraId="174C3053" w14:textId="77777777" w:rsidR="00055629" w:rsidRPr="00CE01E3" w:rsidRDefault="00055629" w:rsidP="00CE01E3">
      <w:pPr>
        <w:spacing w:line="400" w:lineRule="exact"/>
        <w:rPr>
          <w:sz w:val="16"/>
        </w:rPr>
        <w:sectPr w:rsidR="00055629" w:rsidRPr="00CE01E3" w:rsidSect="00712298">
          <w:pgSz w:w="16838" w:h="11906" w:orient="landscape" w:code="9"/>
          <w:pgMar w:top="1134" w:right="612" w:bottom="567" w:left="896" w:header="709" w:footer="709" w:gutter="0"/>
          <w:cols w:space="708"/>
          <w:docGrid w:linePitch="360"/>
        </w:sectPr>
      </w:pPr>
    </w:p>
    <w:p w14:paraId="60E697D3" w14:textId="77777777" w:rsidR="00AC3D3D" w:rsidRDefault="00AC3D3D" w:rsidP="00877BF5">
      <w:pPr>
        <w:rPr>
          <w:sz w:val="22"/>
          <w:szCs w:val="22"/>
          <w:u w:val="single"/>
        </w:rPr>
      </w:pPr>
    </w:p>
    <w:p w14:paraId="095B51EC" w14:textId="77777777" w:rsidR="00055629" w:rsidRDefault="00055629" w:rsidP="00055629">
      <w:pPr>
        <w:jc w:val="right"/>
        <w:rPr>
          <w:b/>
        </w:rPr>
      </w:pPr>
    </w:p>
    <w:p w14:paraId="0F627D2A" w14:textId="64C2FA34" w:rsidR="00F02AD6" w:rsidRDefault="00F02AD6" w:rsidP="009311B0">
      <w:pPr>
        <w:pStyle w:val="Nagwek2"/>
      </w:pPr>
      <w:r w:rsidRPr="00852C12">
        <w:t xml:space="preserve">Załącznik nr 6 do </w:t>
      </w:r>
      <w:r w:rsidR="00852C12" w:rsidRPr="00852C12">
        <w:t>Umowy</w:t>
      </w:r>
    </w:p>
    <w:p w14:paraId="044C8EF7" w14:textId="77777777" w:rsidR="00852C12" w:rsidRDefault="00852C12" w:rsidP="00852C12">
      <w:pPr>
        <w:rPr>
          <w:noProof/>
        </w:rPr>
      </w:pPr>
      <w:r>
        <w:rPr>
          <w:noProof/>
        </w:rPr>
        <w:t>…………………………….</w:t>
      </w:r>
    </w:p>
    <w:p w14:paraId="081551B5" w14:textId="77777777" w:rsidR="00852C12" w:rsidRPr="009003C8" w:rsidRDefault="00852C12" w:rsidP="00852C12">
      <w:pPr>
        <w:rPr>
          <w:noProof/>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sidRPr="009003C8">
        <w:rPr>
          <w:noProof/>
          <w:sz w:val="16"/>
        </w:rPr>
        <w:t xml:space="preserve">       </w:t>
      </w:r>
      <w:r>
        <w:rPr>
          <w:noProof/>
          <w:sz w:val="16"/>
        </w:rPr>
        <w:t xml:space="preserve">            (miejscowość</w:t>
      </w:r>
      <w:r w:rsidRPr="009003C8">
        <w:rPr>
          <w:noProof/>
          <w:sz w:val="16"/>
        </w:rPr>
        <w:t>, data)</w:t>
      </w:r>
    </w:p>
    <w:p w14:paraId="34EC342B" w14:textId="77777777" w:rsidR="00852C12" w:rsidRPr="00E554CC" w:rsidRDefault="00852C12" w:rsidP="00852C12">
      <w:pPr>
        <w:autoSpaceDE w:val="0"/>
        <w:autoSpaceDN w:val="0"/>
        <w:adjustRightInd w:val="0"/>
        <w:jc w:val="center"/>
        <w:rPr>
          <w:rFonts w:eastAsia="Calibri"/>
          <w:b/>
          <w:bCs/>
          <w:sz w:val="28"/>
          <w:szCs w:val="28"/>
        </w:rPr>
      </w:pPr>
      <w:r w:rsidRPr="00E554CC">
        <w:rPr>
          <w:rFonts w:eastAsia="Calibri"/>
          <w:b/>
          <w:bCs/>
          <w:sz w:val="28"/>
          <w:szCs w:val="28"/>
        </w:rPr>
        <w:t>PROTOKÓŁ</w:t>
      </w:r>
    </w:p>
    <w:p w14:paraId="649A1DED" w14:textId="77777777" w:rsidR="00852C12" w:rsidRPr="00E554CC" w:rsidRDefault="00852C12" w:rsidP="00852C12">
      <w:pPr>
        <w:autoSpaceDE w:val="0"/>
        <w:autoSpaceDN w:val="0"/>
        <w:adjustRightInd w:val="0"/>
        <w:jc w:val="center"/>
        <w:rPr>
          <w:rFonts w:eastAsia="Calibri"/>
        </w:rPr>
      </w:pPr>
      <w:r w:rsidRPr="00E554CC">
        <w:rPr>
          <w:rFonts w:eastAsia="Calibri"/>
        </w:rPr>
        <w:t>z zakończenia postępowania reklamacyjnego</w:t>
      </w:r>
    </w:p>
    <w:p w14:paraId="077AF1CE" w14:textId="77777777" w:rsidR="00852C12" w:rsidRPr="00E554CC" w:rsidRDefault="00852C12" w:rsidP="00852C12">
      <w:pPr>
        <w:autoSpaceDE w:val="0"/>
        <w:autoSpaceDN w:val="0"/>
        <w:adjustRightInd w:val="0"/>
        <w:rPr>
          <w:rFonts w:eastAsia="Calibri"/>
          <w:sz w:val="22"/>
          <w:szCs w:val="22"/>
        </w:rPr>
      </w:pPr>
      <w:r w:rsidRPr="00E554CC">
        <w:rPr>
          <w:rFonts w:eastAsia="Calibri"/>
          <w:sz w:val="22"/>
          <w:szCs w:val="22"/>
        </w:rPr>
        <w:t>1. SpW……………………………………………..…………….…..… nr umowy……………………</w:t>
      </w:r>
      <w:r>
        <w:rPr>
          <w:rFonts w:eastAsia="Calibri"/>
          <w:sz w:val="22"/>
          <w:szCs w:val="22"/>
        </w:rPr>
        <w:t>..</w:t>
      </w:r>
    </w:p>
    <w:p w14:paraId="129B241C" w14:textId="77777777" w:rsidR="00852C12" w:rsidRPr="00E554CC" w:rsidRDefault="00852C12" w:rsidP="00852C12">
      <w:pPr>
        <w:autoSpaceDE w:val="0"/>
        <w:autoSpaceDN w:val="0"/>
        <w:adjustRightInd w:val="0"/>
        <w:rPr>
          <w:rFonts w:eastAsia="Calibri"/>
          <w:sz w:val="22"/>
          <w:szCs w:val="22"/>
        </w:rPr>
      </w:pPr>
      <w:r w:rsidRPr="00E554CC">
        <w:rPr>
          <w:rFonts w:eastAsia="Calibri"/>
          <w:sz w:val="22"/>
          <w:szCs w:val="22"/>
        </w:rPr>
        <w:t>nr fabryczny SpW*……………………. ………………………………. data produkcji ……………….</w:t>
      </w:r>
    </w:p>
    <w:p w14:paraId="64C50975" w14:textId="77777777" w:rsidR="00852C12" w:rsidRPr="00E554CC" w:rsidRDefault="00852C12" w:rsidP="00852C12">
      <w:pPr>
        <w:autoSpaceDE w:val="0"/>
        <w:autoSpaceDN w:val="0"/>
        <w:adjustRightInd w:val="0"/>
        <w:rPr>
          <w:rFonts w:eastAsia="Calibri"/>
          <w:sz w:val="22"/>
          <w:szCs w:val="22"/>
        </w:rPr>
      </w:pPr>
      <w:r w:rsidRPr="00E554CC">
        <w:rPr>
          <w:rFonts w:eastAsia="Calibri"/>
          <w:sz w:val="22"/>
          <w:szCs w:val="22"/>
        </w:rPr>
        <w:t>data przyjęcia przez Odbiorcę</w:t>
      </w:r>
      <w:r>
        <w:rPr>
          <w:rFonts w:eastAsia="Calibri"/>
          <w:sz w:val="22"/>
          <w:szCs w:val="22"/>
        </w:rPr>
        <w:t>/Użytkownika **……………………....…</w:t>
      </w:r>
      <w:r w:rsidRPr="00E554CC">
        <w:rPr>
          <w:rFonts w:eastAsia="Calibri"/>
          <w:sz w:val="22"/>
          <w:szCs w:val="22"/>
        </w:rPr>
        <w:t>wielkość partii* ……………</w:t>
      </w:r>
      <w:r>
        <w:rPr>
          <w:rFonts w:eastAsia="Calibri"/>
          <w:sz w:val="22"/>
          <w:szCs w:val="22"/>
        </w:rPr>
        <w:t>.</w:t>
      </w:r>
      <w:r w:rsidRPr="00E554CC">
        <w:rPr>
          <w:rFonts w:eastAsia="Calibri"/>
          <w:sz w:val="22"/>
          <w:szCs w:val="22"/>
        </w:rPr>
        <w:t>.</w:t>
      </w:r>
    </w:p>
    <w:p w14:paraId="7608ABB0" w14:textId="77777777" w:rsidR="00852C12" w:rsidRPr="00E554CC" w:rsidRDefault="00852C12" w:rsidP="00852C12">
      <w:pPr>
        <w:autoSpaceDE w:val="0"/>
        <w:autoSpaceDN w:val="0"/>
        <w:adjustRightInd w:val="0"/>
        <w:rPr>
          <w:rFonts w:eastAsia="Calibri"/>
          <w:sz w:val="22"/>
          <w:szCs w:val="22"/>
        </w:rPr>
      </w:pPr>
      <w:r w:rsidRPr="00E554CC">
        <w:rPr>
          <w:rFonts w:eastAsia="Calibri"/>
          <w:sz w:val="22"/>
          <w:szCs w:val="22"/>
        </w:rPr>
        <w:t>2. Numer i data protokołu (zgłoszenia) reklamacyjnego …………………………………………….…</w:t>
      </w:r>
      <w:r>
        <w:rPr>
          <w:rFonts w:eastAsia="Calibri"/>
          <w:sz w:val="22"/>
          <w:szCs w:val="22"/>
        </w:rPr>
        <w:t>.</w:t>
      </w:r>
    </w:p>
    <w:p w14:paraId="45AF6524" w14:textId="77777777" w:rsidR="00852C12" w:rsidRPr="00E554CC" w:rsidRDefault="00852C12" w:rsidP="00852C12">
      <w:pPr>
        <w:autoSpaceDE w:val="0"/>
        <w:autoSpaceDN w:val="0"/>
        <w:adjustRightInd w:val="0"/>
        <w:rPr>
          <w:rFonts w:eastAsia="Calibri"/>
          <w:sz w:val="22"/>
          <w:szCs w:val="22"/>
        </w:rPr>
      </w:pPr>
      <w:r w:rsidRPr="00E554CC">
        <w:rPr>
          <w:rFonts w:eastAsia="Calibri"/>
          <w:sz w:val="22"/>
          <w:szCs w:val="22"/>
        </w:rPr>
        <w:t>3. Rodzaj i powód niezgodności (niesprawności) ………………………………………..…………..….</w:t>
      </w:r>
    </w:p>
    <w:p w14:paraId="74C7E6A0" w14:textId="77777777" w:rsidR="00852C12" w:rsidRPr="00E554CC" w:rsidRDefault="00852C12" w:rsidP="00852C12">
      <w:pPr>
        <w:autoSpaceDE w:val="0"/>
        <w:autoSpaceDN w:val="0"/>
        <w:adjustRightInd w:val="0"/>
        <w:rPr>
          <w:rFonts w:eastAsia="Calibri"/>
          <w:sz w:val="22"/>
          <w:szCs w:val="22"/>
        </w:rPr>
      </w:pPr>
      <w:r w:rsidRPr="00E554CC">
        <w:rPr>
          <w:rFonts w:eastAsia="Calibri"/>
          <w:sz w:val="22"/>
          <w:szCs w:val="22"/>
        </w:rPr>
        <w:t>……………………………………………………………………………………………………………</w:t>
      </w:r>
    </w:p>
    <w:p w14:paraId="33E76C15" w14:textId="77777777" w:rsidR="00852C12" w:rsidRPr="00E554CC" w:rsidRDefault="00852C12" w:rsidP="00852C12">
      <w:pPr>
        <w:autoSpaceDE w:val="0"/>
        <w:autoSpaceDN w:val="0"/>
        <w:adjustRightInd w:val="0"/>
        <w:rPr>
          <w:rFonts w:eastAsia="Calibri"/>
          <w:sz w:val="22"/>
          <w:szCs w:val="22"/>
        </w:rPr>
      </w:pPr>
      <w:r w:rsidRPr="00E554CC">
        <w:rPr>
          <w:rFonts w:eastAsia="Calibri"/>
          <w:sz w:val="22"/>
          <w:szCs w:val="22"/>
        </w:rPr>
        <w:t xml:space="preserve">4. Reklamacja uznana / nieuznana** </w:t>
      </w:r>
    </w:p>
    <w:p w14:paraId="502A2118" w14:textId="77777777" w:rsidR="00852C12" w:rsidRDefault="00852C12" w:rsidP="00852C12">
      <w:pPr>
        <w:autoSpaceDE w:val="0"/>
        <w:autoSpaceDN w:val="0"/>
        <w:adjustRightInd w:val="0"/>
        <w:rPr>
          <w:rFonts w:eastAsia="Calibri"/>
          <w:sz w:val="22"/>
          <w:szCs w:val="22"/>
        </w:rPr>
      </w:pPr>
      <w:r>
        <w:rPr>
          <w:rFonts w:eastAsia="Calibri"/>
          <w:sz w:val="22"/>
          <w:szCs w:val="22"/>
        </w:rPr>
        <w:t>5. Powód nieuznania reklamacji .</w:t>
      </w:r>
      <w:r w:rsidRPr="00E554CC">
        <w:rPr>
          <w:rFonts w:eastAsia="Calibri"/>
          <w:sz w:val="22"/>
          <w:szCs w:val="22"/>
        </w:rPr>
        <w:t>…………………………</w:t>
      </w:r>
      <w:r>
        <w:rPr>
          <w:rFonts w:eastAsia="Calibri"/>
          <w:sz w:val="22"/>
          <w:szCs w:val="22"/>
        </w:rPr>
        <w:t>………………………………………….......</w:t>
      </w:r>
    </w:p>
    <w:p w14:paraId="7B4469C9" w14:textId="77777777" w:rsidR="00852C12" w:rsidRPr="00E554CC" w:rsidRDefault="00852C12" w:rsidP="00852C12">
      <w:pPr>
        <w:autoSpaceDE w:val="0"/>
        <w:autoSpaceDN w:val="0"/>
        <w:adjustRightInd w:val="0"/>
        <w:rPr>
          <w:rFonts w:eastAsia="Calibri"/>
          <w:sz w:val="22"/>
          <w:szCs w:val="22"/>
        </w:rPr>
      </w:pPr>
      <w:r>
        <w:rPr>
          <w:rFonts w:eastAsia="Calibri"/>
          <w:sz w:val="22"/>
          <w:szCs w:val="22"/>
        </w:rPr>
        <w:t>……………………………………………………………………………………………………………</w:t>
      </w:r>
    </w:p>
    <w:p w14:paraId="0A9B3C95" w14:textId="77777777" w:rsidR="00852C12" w:rsidRDefault="00852C12" w:rsidP="00852C12">
      <w:pPr>
        <w:autoSpaceDE w:val="0"/>
        <w:autoSpaceDN w:val="0"/>
        <w:adjustRightInd w:val="0"/>
        <w:rPr>
          <w:rFonts w:eastAsia="Calibri"/>
          <w:sz w:val="22"/>
          <w:szCs w:val="22"/>
        </w:rPr>
      </w:pPr>
      <w:r>
        <w:rPr>
          <w:rFonts w:eastAsia="Calibri"/>
          <w:sz w:val="22"/>
          <w:szCs w:val="22"/>
        </w:rPr>
        <w:t xml:space="preserve">6. Opis usunięcia niesprawności </w:t>
      </w:r>
      <w:r w:rsidRPr="00E554CC">
        <w:rPr>
          <w:rFonts w:eastAsia="Calibri"/>
          <w:sz w:val="22"/>
          <w:szCs w:val="22"/>
        </w:rPr>
        <w:t>…………………………………………….………………………</w:t>
      </w:r>
      <w:r>
        <w:rPr>
          <w:rFonts w:eastAsia="Calibri"/>
          <w:sz w:val="22"/>
          <w:szCs w:val="22"/>
        </w:rPr>
        <w:t>…...</w:t>
      </w:r>
    </w:p>
    <w:p w14:paraId="006FDDA6" w14:textId="77777777" w:rsidR="00852C12" w:rsidRPr="00E554CC" w:rsidRDefault="00852C12" w:rsidP="00852C12">
      <w:pPr>
        <w:autoSpaceDE w:val="0"/>
        <w:autoSpaceDN w:val="0"/>
        <w:adjustRightInd w:val="0"/>
        <w:rPr>
          <w:rFonts w:eastAsia="Calibri"/>
          <w:sz w:val="22"/>
          <w:szCs w:val="22"/>
        </w:rPr>
      </w:pPr>
      <w:r>
        <w:rPr>
          <w:rFonts w:eastAsia="Calibri"/>
          <w:sz w:val="22"/>
          <w:szCs w:val="22"/>
        </w:rPr>
        <w:t>…………………………………………………………………………………………………………....</w:t>
      </w:r>
    </w:p>
    <w:p w14:paraId="5E96E1A6" w14:textId="77777777" w:rsidR="00852C12" w:rsidRDefault="00852C12" w:rsidP="00852C12">
      <w:pPr>
        <w:autoSpaceDE w:val="0"/>
        <w:autoSpaceDN w:val="0"/>
        <w:adjustRightInd w:val="0"/>
        <w:rPr>
          <w:rFonts w:eastAsia="Calibri"/>
          <w:sz w:val="22"/>
          <w:szCs w:val="22"/>
        </w:rPr>
      </w:pPr>
      <w:r w:rsidRPr="00E554CC">
        <w:rPr>
          <w:rFonts w:eastAsia="Calibri"/>
          <w:sz w:val="22"/>
          <w:szCs w:val="22"/>
        </w:rPr>
        <w:t xml:space="preserve">7. Wymieniono części </w:t>
      </w:r>
      <w:r>
        <w:rPr>
          <w:rFonts w:eastAsia="Calibri"/>
          <w:sz w:val="22"/>
          <w:szCs w:val="22"/>
        </w:rPr>
        <w:t>…………………………………..………………………………………………..</w:t>
      </w:r>
    </w:p>
    <w:p w14:paraId="5D5B8DEC" w14:textId="77777777" w:rsidR="00852C12" w:rsidRPr="00E554CC" w:rsidRDefault="00852C12" w:rsidP="00852C12">
      <w:pPr>
        <w:autoSpaceDE w:val="0"/>
        <w:autoSpaceDN w:val="0"/>
        <w:adjustRightInd w:val="0"/>
        <w:rPr>
          <w:rFonts w:eastAsia="Calibri"/>
          <w:sz w:val="22"/>
          <w:szCs w:val="22"/>
        </w:rPr>
      </w:pPr>
      <w:r>
        <w:rPr>
          <w:rFonts w:eastAsia="Calibri"/>
          <w:sz w:val="22"/>
          <w:szCs w:val="22"/>
        </w:rPr>
        <w:t>……………………………………………………………………………………………………………</w:t>
      </w:r>
    </w:p>
    <w:p w14:paraId="1C607C44" w14:textId="77777777" w:rsidR="00852C12" w:rsidRPr="00E554CC" w:rsidRDefault="00852C12" w:rsidP="00852C12">
      <w:pPr>
        <w:autoSpaceDE w:val="0"/>
        <w:autoSpaceDN w:val="0"/>
        <w:adjustRightInd w:val="0"/>
        <w:rPr>
          <w:rFonts w:eastAsia="Calibri"/>
          <w:sz w:val="22"/>
          <w:szCs w:val="22"/>
        </w:rPr>
      </w:pPr>
      <w:r w:rsidRPr="00E554CC">
        <w:rPr>
          <w:rFonts w:eastAsia="Calibri"/>
          <w:sz w:val="22"/>
          <w:szCs w:val="22"/>
        </w:rPr>
        <w:t xml:space="preserve">8. Zastosowanie zamiennika technologicznego, tak / nie** </w:t>
      </w:r>
    </w:p>
    <w:p w14:paraId="3C8BF4E6" w14:textId="77777777" w:rsidR="00852C12" w:rsidRDefault="00852C12" w:rsidP="00852C12">
      <w:pPr>
        <w:autoSpaceDE w:val="0"/>
        <w:autoSpaceDN w:val="0"/>
        <w:adjustRightInd w:val="0"/>
        <w:rPr>
          <w:rFonts w:eastAsia="Calibri"/>
          <w:sz w:val="22"/>
          <w:szCs w:val="22"/>
        </w:rPr>
      </w:pPr>
      <w:r w:rsidRPr="00E554CC">
        <w:rPr>
          <w:rFonts w:eastAsia="Calibri"/>
          <w:sz w:val="22"/>
          <w:szCs w:val="22"/>
        </w:rPr>
        <w:t>9. Adnotacja o uzupełnieniu dokumentacji / karty gwarancyjnej …</w:t>
      </w:r>
      <w:r>
        <w:rPr>
          <w:rFonts w:eastAsia="Calibri"/>
          <w:sz w:val="22"/>
          <w:szCs w:val="22"/>
        </w:rPr>
        <w:t>……………………………………..</w:t>
      </w:r>
    </w:p>
    <w:p w14:paraId="603EFE3C" w14:textId="77777777" w:rsidR="00852C12" w:rsidRPr="00E554CC" w:rsidRDefault="00852C12" w:rsidP="00852C12">
      <w:pPr>
        <w:autoSpaceDE w:val="0"/>
        <w:autoSpaceDN w:val="0"/>
        <w:adjustRightInd w:val="0"/>
        <w:rPr>
          <w:rFonts w:eastAsia="Calibri"/>
          <w:sz w:val="22"/>
          <w:szCs w:val="22"/>
        </w:rPr>
      </w:pPr>
      <w:r>
        <w:rPr>
          <w:rFonts w:eastAsia="Calibri"/>
          <w:sz w:val="22"/>
          <w:szCs w:val="22"/>
        </w:rPr>
        <w:t>……………………………………………………………………………………………………………</w:t>
      </w:r>
    </w:p>
    <w:p w14:paraId="6BAC261A" w14:textId="77777777" w:rsidR="00852C12" w:rsidRPr="00E554CC" w:rsidRDefault="00852C12" w:rsidP="00852C12">
      <w:pPr>
        <w:autoSpaceDE w:val="0"/>
        <w:autoSpaceDN w:val="0"/>
        <w:adjustRightInd w:val="0"/>
        <w:rPr>
          <w:rFonts w:eastAsia="Calibri"/>
          <w:sz w:val="22"/>
          <w:szCs w:val="22"/>
        </w:rPr>
      </w:pPr>
      <w:r w:rsidRPr="00E554CC">
        <w:rPr>
          <w:rFonts w:eastAsia="Calibri"/>
          <w:sz w:val="22"/>
          <w:szCs w:val="22"/>
        </w:rPr>
        <w:t xml:space="preserve">10. Datą zakończenia procesu reklamacyjnego jest data przyjęcia SpW przez </w:t>
      </w:r>
      <w:r>
        <w:rPr>
          <w:rFonts w:eastAsia="Calibri"/>
          <w:sz w:val="22"/>
          <w:szCs w:val="22"/>
        </w:rPr>
        <w:t>użytkownika……</w:t>
      </w:r>
      <w:r w:rsidRPr="00E554CC">
        <w:rPr>
          <w:rFonts w:eastAsia="Calibri"/>
          <w:sz w:val="22"/>
          <w:szCs w:val="22"/>
        </w:rPr>
        <w:t>…</w:t>
      </w:r>
      <w:r>
        <w:rPr>
          <w:rFonts w:eastAsia="Calibri"/>
          <w:sz w:val="22"/>
          <w:szCs w:val="22"/>
        </w:rPr>
        <w:t>……</w:t>
      </w:r>
    </w:p>
    <w:p w14:paraId="463E9946" w14:textId="77777777" w:rsidR="00852C12" w:rsidRPr="00E554CC" w:rsidRDefault="00852C12" w:rsidP="00852C12">
      <w:pPr>
        <w:autoSpaceDE w:val="0"/>
        <w:autoSpaceDN w:val="0"/>
        <w:adjustRightInd w:val="0"/>
        <w:rPr>
          <w:rFonts w:eastAsia="Calibri"/>
        </w:rPr>
      </w:pPr>
    </w:p>
    <w:p w14:paraId="6A8AE692" w14:textId="77777777" w:rsidR="00852C12" w:rsidRPr="00E554CC" w:rsidRDefault="00852C12" w:rsidP="00852C12">
      <w:pPr>
        <w:autoSpaceDE w:val="0"/>
        <w:autoSpaceDN w:val="0"/>
        <w:adjustRightInd w:val="0"/>
        <w:rPr>
          <w:rFonts w:eastAsia="Calibri"/>
          <w:b/>
          <w:bCs/>
        </w:rPr>
      </w:pPr>
    </w:p>
    <w:p w14:paraId="6DBC6E91" w14:textId="77777777" w:rsidR="00852C12" w:rsidRDefault="00852C12" w:rsidP="00852C12">
      <w:pPr>
        <w:autoSpaceDE w:val="0"/>
        <w:autoSpaceDN w:val="0"/>
        <w:adjustRightInd w:val="0"/>
        <w:rPr>
          <w:rFonts w:eastAsia="Calibri"/>
          <w:b/>
          <w:bCs/>
        </w:rPr>
      </w:pPr>
      <w:r w:rsidRPr="00E554CC">
        <w:rPr>
          <w:rFonts w:eastAsia="Calibri"/>
          <w:b/>
          <w:bCs/>
        </w:rPr>
        <w:t xml:space="preserve">Oświadczenie Wykonawcy: </w:t>
      </w:r>
    </w:p>
    <w:p w14:paraId="70EA905B" w14:textId="77777777" w:rsidR="00852C12" w:rsidRDefault="00852C12" w:rsidP="00852C12">
      <w:pPr>
        <w:autoSpaceDE w:val="0"/>
        <w:autoSpaceDN w:val="0"/>
        <w:adjustRightInd w:val="0"/>
        <w:rPr>
          <w:rFonts w:eastAsia="Calibri"/>
          <w:i/>
          <w:iCs/>
        </w:rPr>
      </w:pPr>
      <w:r w:rsidRPr="00E554CC">
        <w:rPr>
          <w:rFonts w:eastAsia="Calibri"/>
          <w:i/>
          <w:iCs/>
        </w:rPr>
        <w:t xml:space="preserve">oświadczam, że reklamowany SpW po usunięciu niezgodności spełnia wymagania techniczne </w:t>
      </w:r>
    </w:p>
    <w:p w14:paraId="71B0F19C" w14:textId="77777777" w:rsidR="00852C12" w:rsidRPr="00E554CC" w:rsidRDefault="00852C12" w:rsidP="00852C12">
      <w:pPr>
        <w:autoSpaceDE w:val="0"/>
        <w:autoSpaceDN w:val="0"/>
        <w:adjustRightInd w:val="0"/>
        <w:rPr>
          <w:rFonts w:eastAsia="Calibri"/>
          <w:i/>
          <w:iCs/>
        </w:rPr>
      </w:pPr>
      <w:r w:rsidRPr="00E554CC">
        <w:rPr>
          <w:rFonts w:eastAsia="Calibri"/>
          <w:i/>
          <w:iCs/>
        </w:rPr>
        <w:t xml:space="preserve">i jest zdatny do dalszej eksploatacji. </w:t>
      </w:r>
    </w:p>
    <w:p w14:paraId="2C31E5EF" w14:textId="77777777" w:rsidR="00852C12" w:rsidRPr="00E554CC" w:rsidRDefault="00852C12" w:rsidP="00852C12">
      <w:pPr>
        <w:autoSpaceDE w:val="0"/>
        <w:autoSpaceDN w:val="0"/>
        <w:adjustRightInd w:val="0"/>
        <w:rPr>
          <w:rFonts w:eastAsia="Calibri"/>
        </w:rPr>
      </w:pPr>
    </w:p>
    <w:p w14:paraId="114EC9D5" w14:textId="77777777" w:rsidR="00852C12" w:rsidRPr="00E554CC" w:rsidRDefault="00852C12" w:rsidP="00852C12">
      <w:pPr>
        <w:autoSpaceDE w:val="0"/>
        <w:autoSpaceDN w:val="0"/>
        <w:adjustRightInd w:val="0"/>
        <w:jc w:val="right"/>
        <w:rPr>
          <w:rFonts w:eastAsia="Calibri"/>
        </w:rPr>
      </w:pPr>
      <w:r w:rsidRPr="00E554CC">
        <w:rPr>
          <w:rFonts w:eastAsia="Calibri"/>
        </w:rPr>
        <w:t xml:space="preserve">…………………….…………………… </w:t>
      </w:r>
    </w:p>
    <w:p w14:paraId="16A1B936" w14:textId="77777777" w:rsidR="00852C12" w:rsidRPr="00E554CC" w:rsidRDefault="00852C12" w:rsidP="00852C12">
      <w:pPr>
        <w:autoSpaceDE w:val="0"/>
        <w:autoSpaceDN w:val="0"/>
        <w:adjustRightInd w:val="0"/>
        <w:jc w:val="center"/>
        <w:rPr>
          <w:rFonts w:eastAsia="Calibri"/>
          <w:sz w:val="16"/>
          <w:szCs w:val="16"/>
        </w:rPr>
      </w:pPr>
      <w:r w:rsidRPr="00E554CC">
        <w:rPr>
          <w:rFonts w:eastAsia="Calibri"/>
          <w:sz w:val="16"/>
          <w:szCs w:val="16"/>
        </w:rPr>
        <w:t xml:space="preserve">                                                                                                                                   data, pieczęć i podpis wykonawcy </w:t>
      </w:r>
    </w:p>
    <w:p w14:paraId="554B155F" w14:textId="77777777" w:rsidR="00852C12" w:rsidRPr="00E554CC" w:rsidRDefault="00852C12" w:rsidP="00852C12">
      <w:pPr>
        <w:autoSpaceDE w:val="0"/>
        <w:autoSpaceDN w:val="0"/>
        <w:adjustRightInd w:val="0"/>
        <w:rPr>
          <w:rFonts w:eastAsia="Calibri"/>
          <w:b/>
          <w:bCs/>
        </w:rPr>
      </w:pPr>
    </w:p>
    <w:p w14:paraId="3C7FC5AA" w14:textId="77777777" w:rsidR="00852C12" w:rsidRDefault="00852C12" w:rsidP="00852C12">
      <w:pPr>
        <w:autoSpaceDE w:val="0"/>
        <w:autoSpaceDN w:val="0"/>
        <w:adjustRightInd w:val="0"/>
        <w:rPr>
          <w:rFonts w:eastAsia="Calibri"/>
        </w:rPr>
      </w:pPr>
      <w:r w:rsidRPr="00E554CC">
        <w:rPr>
          <w:rFonts w:eastAsia="Calibri"/>
          <w:b/>
          <w:bCs/>
        </w:rPr>
        <w:t>Oświadczenie użytkownika SpW</w:t>
      </w:r>
      <w:r w:rsidRPr="00E554CC">
        <w:rPr>
          <w:rFonts w:eastAsia="Calibri"/>
        </w:rPr>
        <w:t xml:space="preserve">: </w:t>
      </w:r>
    </w:p>
    <w:p w14:paraId="0CCED0AB" w14:textId="77777777" w:rsidR="00852C12" w:rsidRDefault="00852C12" w:rsidP="00852C12">
      <w:pPr>
        <w:autoSpaceDE w:val="0"/>
        <w:autoSpaceDN w:val="0"/>
        <w:adjustRightInd w:val="0"/>
        <w:rPr>
          <w:rFonts w:eastAsia="Calibri"/>
          <w:i/>
          <w:iCs/>
        </w:rPr>
      </w:pPr>
      <w:r w:rsidRPr="00E554CC">
        <w:rPr>
          <w:rFonts w:eastAsia="Calibri"/>
          <w:i/>
          <w:iCs/>
        </w:rPr>
        <w:t>niniejszym oświadczam, że reklamowany SpW</w:t>
      </w:r>
      <w:r>
        <w:rPr>
          <w:rFonts w:eastAsia="Calibri"/>
          <w:i/>
          <w:iCs/>
        </w:rPr>
        <w:t xml:space="preserve"> przyjąłem po naprawie bez uwag/ zgłaszam następujące uwagi**</w:t>
      </w:r>
      <w:r w:rsidRPr="009003C8">
        <w:rPr>
          <w:rFonts w:eastAsia="Calibri"/>
          <w:iCs/>
        </w:rPr>
        <w:t>.....................................................................................................................</w:t>
      </w:r>
    </w:p>
    <w:p w14:paraId="7527F5A7" w14:textId="77777777" w:rsidR="00852C12" w:rsidRPr="009003C8" w:rsidRDefault="00852C12" w:rsidP="00852C12">
      <w:pPr>
        <w:autoSpaceDE w:val="0"/>
        <w:autoSpaceDN w:val="0"/>
        <w:adjustRightInd w:val="0"/>
        <w:rPr>
          <w:rFonts w:eastAsia="Calibri"/>
          <w:iCs/>
        </w:rPr>
      </w:pPr>
      <w:r w:rsidRPr="009003C8">
        <w:rPr>
          <w:rFonts w:eastAsia="Calibri"/>
          <w:iCs/>
        </w:rPr>
        <w:t>…………………………………………………………………………………………………</w:t>
      </w:r>
      <w:r>
        <w:rPr>
          <w:rFonts w:eastAsia="Calibri"/>
          <w:iCs/>
        </w:rPr>
        <w:t>...</w:t>
      </w:r>
      <w:r w:rsidRPr="009003C8">
        <w:rPr>
          <w:rFonts w:eastAsia="Calibri"/>
          <w:iCs/>
        </w:rPr>
        <w:t xml:space="preserve"> </w:t>
      </w:r>
    </w:p>
    <w:p w14:paraId="1907F717" w14:textId="77777777" w:rsidR="00852C12" w:rsidRDefault="00852C12" w:rsidP="00852C12">
      <w:pPr>
        <w:autoSpaceDE w:val="0"/>
        <w:autoSpaceDN w:val="0"/>
        <w:adjustRightInd w:val="0"/>
        <w:rPr>
          <w:rFonts w:eastAsia="Calibri"/>
        </w:rPr>
      </w:pPr>
    </w:p>
    <w:p w14:paraId="619EE4BA" w14:textId="77777777" w:rsidR="00852C12" w:rsidRPr="00E554CC" w:rsidRDefault="00852C12" w:rsidP="00852C12">
      <w:pPr>
        <w:autoSpaceDE w:val="0"/>
        <w:autoSpaceDN w:val="0"/>
        <w:adjustRightInd w:val="0"/>
        <w:rPr>
          <w:rFonts w:eastAsia="Calibri"/>
        </w:rPr>
      </w:pPr>
    </w:p>
    <w:p w14:paraId="27B99654" w14:textId="77777777" w:rsidR="00852C12" w:rsidRPr="00E554CC" w:rsidRDefault="00852C12" w:rsidP="00852C12">
      <w:pPr>
        <w:autoSpaceDE w:val="0"/>
        <w:autoSpaceDN w:val="0"/>
        <w:adjustRightInd w:val="0"/>
        <w:jc w:val="right"/>
        <w:rPr>
          <w:rFonts w:eastAsia="Calibri"/>
        </w:rPr>
      </w:pPr>
      <w:r w:rsidRPr="00E554CC">
        <w:rPr>
          <w:rFonts w:eastAsia="Calibri"/>
        </w:rPr>
        <w:t xml:space="preserve">…………………….…………………… </w:t>
      </w:r>
    </w:p>
    <w:p w14:paraId="15C8D76E" w14:textId="77777777" w:rsidR="00852C12" w:rsidRPr="00E554CC" w:rsidRDefault="00852C12" w:rsidP="00852C12">
      <w:pPr>
        <w:autoSpaceDE w:val="0"/>
        <w:autoSpaceDN w:val="0"/>
        <w:adjustRightInd w:val="0"/>
        <w:jc w:val="center"/>
        <w:rPr>
          <w:rFonts w:eastAsia="Calibri"/>
          <w:sz w:val="16"/>
          <w:szCs w:val="16"/>
        </w:rPr>
      </w:pPr>
      <w:r w:rsidRPr="00E554CC">
        <w:rPr>
          <w:rFonts w:eastAsia="Calibri"/>
          <w:sz w:val="16"/>
          <w:szCs w:val="16"/>
        </w:rPr>
        <w:t xml:space="preserve">                                                                                                                                       data, pieczęć i podpis Odbiorcy SpW </w:t>
      </w:r>
    </w:p>
    <w:p w14:paraId="54FD524E" w14:textId="77777777" w:rsidR="00852C12" w:rsidRPr="00E554CC" w:rsidRDefault="00852C12" w:rsidP="00852C12">
      <w:pPr>
        <w:autoSpaceDE w:val="0"/>
        <w:autoSpaceDN w:val="0"/>
        <w:adjustRightInd w:val="0"/>
        <w:rPr>
          <w:rFonts w:eastAsia="Calibri"/>
          <w:b/>
          <w:bCs/>
          <w:sz w:val="22"/>
          <w:szCs w:val="22"/>
        </w:rPr>
      </w:pPr>
    </w:p>
    <w:p w14:paraId="154B4EC8" w14:textId="77777777" w:rsidR="00852C12" w:rsidRPr="00E554CC" w:rsidRDefault="00852C12" w:rsidP="00852C12">
      <w:pPr>
        <w:autoSpaceDE w:val="0"/>
        <w:autoSpaceDN w:val="0"/>
        <w:adjustRightInd w:val="0"/>
        <w:rPr>
          <w:rFonts w:eastAsia="Calibri"/>
          <w:sz w:val="22"/>
          <w:szCs w:val="22"/>
        </w:rPr>
      </w:pPr>
      <w:r w:rsidRPr="00E554CC">
        <w:rPr>
          <w:rFonts w:eastAsia="Calibri"/>
          <w:b/>
          <w:bCs/>
          <w:sz w:val="22"/>
          <w:szCs w:val="22"/>
        </w:rPr>
        <w:t xml:space="preserve">Adnotacja RPW: </w:t>
      </w:r>
    </w:p>
    <w:p w14:paraId="051A1D56" w14:textId="77777777" w:rsidR="00852C12" w:rsidRPr="00E554CC" w:rsidRDefault="00852C12" w:rsidP="00852C12">
      <w:pPr>
        <w:autoSpaceDE w:val="0"/>
        <w:autoSpaceDN w:val="0"/>
        <w:adjustRightInd w:val="0"/>
        <w:rPr>
          <w:rFonts w:eastAsia="Calibri"/>
          <w:sz w:val="22"/>
          <w:szCs w:val="22"/>
        </w:rPr>
      </w:pPr>
      <w:r w:rsidRPr="00E554CC">
        <w:rPr>
          <w:rFonts w:eastAsia="Calibri"/>
          <w:i/>
          <w:iCs/>
          <w:sz w:val="22"/>
          <w:szCs w:val="22"/>
        </w:rPr>
        <w:t xml:space="preserve">Niniejszym poświadczam, że proces reklamacyjny był nadzorowany przez RPW w zakresie: </w:t>
      </w:r>
    </w:p>
    <w:p w14:paraId="55E41514" w14:textId="77777777" w:rsidR="00852C12" w:rsidRPr="00E554CC" w:rsidRDefault="00852C12" w:rsidP="00852C12">
      <w:pPr>
        <w:autoSpaceDE w:val="0"/>
        <w:autoSpaceDN w:val="0"/>
        <w:adjustRightInd w:val="0"/>
        <w:rPr>
          <w:rFonts w:eastAsia="Calibri"/>
          <w:sz w:val="22"/>
          <w:szCs w:val="22"/>
        </w:rPr>
      </w:pPr>
      <w:r w:rsidRPr="00E554CC">
        <w:rPr>
          <w:rFonts w:eastAsia="Calibri"/>
          <w:sz w:val="22"/>
          <w:szCs w:val="22"/>
        </w:rPr>
        <w:sym w:font="Times New Roman" w:char="F02D"/>
      </w:r>
      <w:r w:rsidRPr="00E554CC">
        <w:rPr>
          <w:rFonts w:eastAsia="Calibri"/>
          <w:sz w:val="22"/>
          <w:szCs w:val="22"/>
        </w:rPr>
        <w:t xml:space="preserve"> </w:t>
      </w:r>
      <w:r w:rsidRPr="00E554CC">
        <w:rPr>
          <w:rFonts w:eastAsia="Calibri"/>
          <w:i/>
          <w:iCs/>
          <w:sz w:val="22"/>
          <w:szCs w:val="22"/>
        </w:rPr>
        <w:t xml:space="preserve">działań Wykonawcy w ramach wyjaśniania przyczyn powstania niezgodności oraz skuteczności wprowadzonych działań korygujących; </w:t>
      </w:r>
    </w:p>
    <w:p w14:paraId="2A0979E2" w14:textId="77777777" w:rsidR="00852C12" w:rsidRPr="00E554CC" w:rsidRDefault="00852C12" w:rsidP="00852C12">
      <w:pPr>
        <w:autoSpaceDE w:val="0"/>
        <w:autoSpaceDN w:val="0"/>
        <w:adjustRightInd w:val="0"/>
        <w:rPr>
          <w:rFonts w:eastAsia="Calibri"/>
          <w:sz w:val="22"/>
          <w:szCs w:val="22"/>
        </w:rPr>
      </w:pPr>
      <w:r w:rsidRPr="00E554CC">
        <w:rPr>
          <w:rFonts w:eastAsia="Calibri"/>
          <w:sz w:val="22"/>
          <w:szCs w:val="22"/>
        </w:rPr>
        <w:sym w:font="Times New Roman" w:char="F02D"/>
      </w:r>
      <w:r w:rsidRPr="00E554CC">
        <w:rPr>
          <w:rFonts w:eastAsia="Calibri"/>
          <w:sz w:val="22"/>
          <w:szCs w:val="22"/>
        </w:rPr>
        <w:t xml:space="preserve"> </w:t>
      </w:r>
      <w:r w:rsidRPr="00E554CC">
        <w:rPr>
          <w:rFonts w:eastAsia="Calibri"/>
          <w:i/>
          <w:iCs/>
          <w:sz w:val="22"/>
          <w:szCs w:val="22"/>
        </w:rPr>
        <w:t xml:space="preserve">działań Wykonawcy dotyczących usunięcia niezgodności (niesprawności)***. </w:t>
      </w:r>
    </w:p>
    <w:p w14:paraId="48958FDE" w14:textId="77777777" w:rsidR="00852C12" w:rsidRDefault="00852C12" w:rsidP="00852C12">
      <w:pPr>
        <w:rPr>
          <w:rFonts w:eastAsia="Calibri"/>
          <w:sz w:val="22"/>
          <w:szCs w:val="22"/>
        </w:rPr>
      </w:pPr>
      <w:r w:rsidRPr="00E554CC">
        <w:rPr>
          <w:rFonts w:eastAsia="Calibri"/>
          <w:i/>
          <w:iCs/>
          <w:sz w:val="22"/>
          <w:szCs w:val="22"/>
        </w:rPr>
        <w:t>Nie zgłaszam uwag /Zgłaszam nast</w:t>
      </w:r>
      <w:r>
        <w:rPr>
          <w:rFonts w:eastAsia="Calibri"/>
          <w:i/>
          <w:iCs/>
          <w:sz w:val="22"/>
          <w:szCs w:val="22"/>
        </w:rPr>
        <w:t>ępujące uwagi**:</w:t>
      </w:r>
      <w:r>
        <w:rPr>
          <w:rFonts w:eastAsia="Calibri"/>
          <w:sz w:val="22"/>
          <w:szCs w:val="22"/>
        </w:rPr>
        <w:t>……………………………………………………</w:t>
      </w:r>
    </w:p>
    <w:p w14:paraId="2CBD1D67" w14:textId="77777777" w:rsidR="00852C12" w:rsidRDefault="00852C12" w:rsidP="00852C12">
      <w:pPr>
        <w:rPr>
          <w:rFonts w:eastAsia="Calibri"/>
          <w:sz w:val="22"/>
          <w:szCs w:val="22"/>
        </w:rPr>
      </w:pPr>
      <w:r>
        <w:rPr>
          <w:rFonts w:eastAsia="Calibri"/>
          <w:sz w:val="22"/>
          <w:szCs w:val="22"/>
        </w:rPr>
        <w:t>……………………………………………………………………………………………………………</w:t>
      </w:r>
    </w:p>
    <w:p w14:paraId="6E1DC584" w14:textId="77777777" w:rsidR="00852C12" w:rsidRPr="00E554CC" w:rsidRDefault="00852C12" w:rsidP="00852C12">
      <w:pPr>
        <w:rPr>
          <w:rFonts w:eastAsia="Calibri"/>
          <w:sz w:val="22"/>
          <w:szCs w:val="22"/>
        </w:rPr>
      </w:pPr>
      <w:r w:rsidRPr="00E554CC">
        <w:rPr>
          <w:rFonts w:eastAsia="Calibri"/>
          <w:sz w:val="22"/>
          <w:szCs w:val="22"/>
        </w:rPr>
        <w:t xml:space="preserve"> </w:t>
      </w:r>
    </w:p>
    <w:p w14:paraId="072F55A3" w14:textId="77777777" w:rsidR="00852C12" w:rsidRPr="00E554CC" w:rsidRDefault="00852C12" w:rsidP="00852C12">
      <w:pPr>
        <w:rPr>
          <w:rFonts w:eastAsia="Calibri"/>
        </w:rPr>
      </w:pPr>
    </w:p>
    <w:p w14:paraId="3DF50B48" w14:textId="77777777" w:rsidR="00852C12" w:rsidRPr="00E554CC" w:rsidRDefault="00852C12" w:rsidP="00852C12">
      <w:pPr>
        <w:autoSpaceDE w:val="0"/>
        <w:autoSpaceDN w:val="0"/>
        <w:adjustRightInd w:val="0"/>
        <w:jc w:val="right"/>
        <w:rPr>
          <w:rFonts w:eastAsia="Calibri"/>
        </w:rPr>
      </w:pPr>
      <w:r w:rsidRPr="00E554CC">
        <w:rPr>
          <w:rFonts w:eastAsia="Calibri"/>
        </w:rPr>
        <w:t xml:space="preserve">…………………….…………………… </w:t>
      </w:r>
    </w:p>
    <w:p w14:paraId="7CBEA46A" w14:textId="77777777" w:rsidR="00852C12" w:rsidRPr="00E554CC" w:rsidRDefault="00852C12" w:rsidP="00852C12">
      <w:pPr>
        <w:jc w:val="center"/>
        <w:rPr>
          <w:rFonts w:eastAsia="Calibri"/>
          <w:sz w:val="16"/>
          <w:szCs w:val="16"/>
        </w:rPr>
      </w:pPr>
      <w:r w:rsidRPr="00E554CC">
        <w:rPr>
          <w:rFonts w:eastAsia="Calibri"/>
          <w:sz w:val="16"/>
          <w:szCs w:val="16"/>
        </w:rPr>
        <w:t xml:space="preserve">                                                                                                                                                        data, pieczęć i podpis PW</w:t>
      </w:r>
    </w:p>
    <w:p w14:paraId="38B67FDA" w14:textId="77777777" w:rsidR="00852C12" w:rsidRPr="00E554CC" w:rsidRDefault="00852C12" w:rsidP="00852C12">
      <w:pPr>
        <w:rPr>
          <w:rFonts w:eastAsia="Calibri"/>
          <w:sz w:val="16"/>
          <w:szCs w:val="16"/>
        </w:rPr>
      </w:pPr>
      <w:r w:rsidRPr="00E554CC">
        <w:rPr>
          <w:rFonts w:eastAsia="Calibri"/>
          <w:sz w:val="16"/>
          <w:szCs w:val="16"/>
        </w:rPr>
        <w:t>*) jeżeli dotyczy</w:t>
      </w:r>
    </w:p>
    <w:p w14:paraId="4C53A616" w14:textId="77777777" w:rsidR="00852C12" w:rsidRPr="00E554CC" w:rsidRDefault="00852C12" w:rsidP="00852C12">
      <w:pPr>
        <w:rPr>
          <w:rFonts w:eastAsia="Calibri"/>
          <w:sz w:val="16"/>
          <w:szCs w:val="16"/>
        </w:rPr>
      </w:pPr>
      <w:r w:rsidRPr="00E554CC">
        <w:rPr>
          <w:rFonts w:eastAsia="Calibri"/>
          <w:sz w:val="16"/>
          <w:szCs w:val="16"/>
        </w:rPr>
        <w:t>**) niepotrzebne skreślić</w:t>
      </w:r>
    </w:p>
    <w:p w14:paraId="4017764E" w14:textId="77777777" w:rsidR="00852C12" w:rsidRPr="00193E60" w:rsidRDefault="00852C12" w:rsidP="00852C12">
      <w:pPr>
        <w:rPr>
          <w:rFonts w:eastAsia="Calibri"/>
          <w:sz w:val="16"/>
          <w:szCs w:val="16"/>
        </w:rPr>
      </w:pPr>
      <w:r w:rsidRPr="00E554CC">
        <w:rPr>
          <w:rFonts w:eastAsia="Calibri"/>
          <w:sz w:val="16"/>
          <w:szCs w:val="16"/>
        </w:rPr>
        <w:t>***) skreślić, jeżeli działania nie były nadzorowanie przez RPW</w:t>
      </w:r>
    </w:p>
    <w:p w14:paraId="1F92FB05" w14:textId="6834F2C4" w:rsidR="001C3A22" w:rsidRPr="00852C12" w:rsidRDefault="009311B0" w:rsidP="009311B0">
      <w:pPr>
        <w:pStyle w:val="Nagwek2"/>
      </w:pPr>
      <w:r>
        <w:lastRenderedPageBreak/>
        <w:t>Załącznik n</w:t>
      </w:r>
      <w:r w:rsidR="001C3A22" w:rsidRPr="00852C12">
        <w:t xml:space="preserve">r 7 do </w:t>
      </w:r>
      <w:r w:rsidR="00852C12" w:rsidRPr="00852C12">
        <w:t>Umowy</w:t>
      </w:r>
    </w:p>
    <w:p w14:paraId="64B4B71F" w14:textId="77777777" w:rsidR="001C3A22" w:rsidRDefault="001C3A22" w:rsidP="001C3A22">
      <w:pPr>
        <w:jc w:val="right"/>
        <w:rPr>
          <w:b/>
          <w:sz w:val="22"/>
          <w:szCs w:val="22"/>
        </w:rPr>
      </w:pPr>
    </w:p>
    <w:p w14:paraId="10E5565E" w14:textId="77777777" w:rsidR="006521D5" w:rsidRDefault="006521D5" w:rsidP="006521D5">
      <w:pPr>
        <w:jc w:val="center"/>
        <w:rPr>
          <w:b/>
        </w:rPr>
      </w:pPr>
      <w:r>
        <w:rPr>
          <w:b/>
        </w:rPr>
        <w:t>Świadectwo zgodności (CoC)</w:t>
      </w:r>
    </w:p>
    <w:p w14:paraId="492F176F" w14:textId="77777777" w:rsidR="006521D5" w:rsidRPr="00A9592C" w:rsidRDefault="006521D5" w:rsidP="006521D5">
      <w:pPr>
        <w:jc w:val="right"/>
        <w:rPr>
          <w:b/>
          <w:i/>
        </w:rPr>
      </w:pPr>
    </w:p>
    <w:tbl>
      <w:tblPr>
        <w:tblW w:w="919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018"/>
        <w:gridCol w:w="69"/>
        <w:gridCol w:w="2341"/>
        <w:gridCol w:w="177"/>
        <w:gridCol w:w="815"/>
        <w:gridCol w:w="720"/>
        <w:gridCol w:w="267"/>
        <w:gridCol w:w="501"/>
        <w:gridCol w:w="496"/>
        <w:gridCol w:w="1795"/>
      </w:tblGrid>
      <w:tr w:rsidR="006521D5" w:rsidRPr="00A9592C" w14:paraId="2288A965" w14:textId="77777777" w:rsidTr="00B642CE">
        <w:tc>
          <w:tcPr>
            <w:tcW w:w="6407" w:type="dxa"/>
            <w:gridSpan w:val="7"/>
            <w:tcBorders>
              <w:top w:val="single" w:sz="4" w:space="0" w:color="auto"/>
              <w:left w:val="single" w:sz="4" w:space="0" w:color="auto"/>
              <w:bottom w:val="nil"/>
              <w:right w:val="single" w:sz="4" w:space="0" w:color="auto"/>
            </w:tcBorders>
          </w:tcPr>
          <w:p w14:paraId="2EA2DB83" w14:textId="77777777" w:rsidR="006521D5" w:rsidRPr="00A9592C" w:rsidRDefault="006521D5" w:rsidP="00B642CE">
            <w:pPr>
              <w:jc w:val="center"/>
              <w:rPr>
                <w:b/>
              </w:rPr>
            </w:pPr>
          </w:p>
          <w:p w14:paraId="38CBF06E" w14:textId="77777777" w:rsidR="006521D5" w:rsidRPr="00A9592C" w:rsidRDefault="006521D5" w:rsidP="00B642CE">
            <w:pPr>
              <w:jc w:val="center"/>
              <w:rPr>
                <w:b/>
              </w:rPr>
            </w:pPr>
            <w:r w:rsidRPr="00A9592C">
              <w:rPr>
                <w:b/>
              </w:rPr>
              <w:t xml:space="preserve">Część I – Świadectwo Zgodności Wykonawcy </w:t>
            </w:r>
          </w:p>
          <w:p w14:paraId="02D37C83" w14:textId="77777777" w:rsidR="006521D5" w:rsidRPr="00A9592C" w:rsidRDefault="006521D5" w:rsidP="00B642CE">
            <w:pPr>
              <w:jc w:val="center"/>
              <w:rPr>
                <w:b/>
              </w:rPr>
            </w:pPr>
          </w:p>
        </w:tc>
        <w:tc>
          <w:tcPr>
            <w:tcW w:w="2792" w:type="dxa"/>
            <w:gridSpan w:val="3"/>
            <w:tcBorders>
              <w:top w:val="single" w:sz="4" w:space="0" w:color="auto"/>
              <w:left w:val="single" w:sz="4" w:space="0" w:color="auto"/>
              <w:bottom w:val="nil"/>
              <w:right w:val="single" w:sz="4" w:space="0" w:color="auto"/>
            </w:tcBorders>
            <w:hideMark/>
          </w:tcPr>
          <w:p w14:paraId="065C6B2F" w14:textId="77777777" w:rsidR="006521D5" w:rsidRPr="00A9592C" w:rsidRDefault="006521D5" w:rsidP="00B642CE">
            <w:pPr>
              <w:rPr>
                <w:sz w:val="16"/>
              </w:rPr>
            </w:pPr>
            <w:r w:rsidRPr="00A9592C">
              <w:rPr>
                <w:sz w:val="16"/>
              </w:rPr>
              <w:t>1. Nr seryjny CoC Wykonawcy</w:t>
            </w:r>
          </w:p>
        </w:tc>
      </w:tr>
      <w:tr w:rsidR="006521D5" w:rsidRPr="00A9592C" w14:paraId="6EE782AF" w14:textId="77777777" w:rsidTr="00B642CE">
        <w:trPr>
          <w:trHeight w:val="80"/>
        </w:trPr>
        <w:tc>
          <w:tcPr>
            <w:tcW w:w="6407" w:type="dxa"/>
            <w:gridSpan w:val="7"/>
            <w:tcBorders>
              <w:top w:val="nil"/>
              <w:left w:val="single" w:sz="4" w:space="0" w:color="auto"/>
              <w:bottom w:val="single" w:sz="4" w:space="0" w:color="auto"/>
              <w:right w:val="single" w:sz="4" w:space="0" w:color="auto"/>
            </w:tcBorders>
          </w:tcPr>
          <w:p w14:paraId="6FD73E74" w14:textId="77777777" w:rsidR="006521D5" w:rsidRPr="00A9592C" w:rsidRDefault="006521D5" w:rsidP="00B642CE">
            <w:pPr>
              <w:jc w:val="center"/>
              <w:rPr>
                <w:b/>
              </w:rPr>
            </w:pPr>
          </w:p>
        </w:tc>
        <w:tc>
          <w:tcPr>
            <w:tcW w:w="2792" w:type="dxa"/>
            <w:gridSpan w:val="3"/>
            <w:tcBorders>
              <w:top w:val="nil"/>
              <w:left w:val="single" w:sz="4" w:space="0" w:color="auto"/>
              <w:bottom w:val="single" w:sz="4" w:space="0" w:color="auto"/>
              <w:right w:val="single" w:sz="4" w:space="0" w:color="auto"/>
            </w:tcBorders>
            <w:vAlign w:val="center"/>
          </w:tcPr>
          <w:p w14:paraId="2F83D0A1" w14:textId="77777777" w:rsidR="006521D5" w:rsidRPr="00A9592C" w:rsidRDefault="006521D5" w:rsidP="00B642CE">
            <w:pPr>
              <w:rPr>
                <w:sz w:val="20"/>
              </w:rPr>
            </w:pPr>
          </w:p>
        </w:tc>
      </w:tr>
      <w:tr w:rsidR="006521D5" w:rsidRPr="00A9592C" w14:paraId="07989A90" w14:textId="77777777" w:rsidTr="00B642CE">
        <w:tc>
          <w:tcPr>
            <w:tcW w:w="4605" w:type="dxa"/>
            <w:gridSpan w:val="4"/>
            <w:tcBorders>
              <w:top w:val="single" w:sz="4" w:space="0" w:color="auto"/>
              <w:left w:val="single" w:sz="4" w:space="0" w:color="auto"/>
              <w:bottom w:val="nil"/>
              <w:right w:val="single" w:sz="4" w:space="0" w:color="auto"/>
            </w:tcBorders>
            <w:vAlign w:val="center"/>
            <w:hideMark/>
          </w:tcPr>
          <w:p w14:paraId="428D5761" w14:textId="77777777" w:rsidR="006521D5" w:rsidRPr="00A9592C" w:rsidRDefault="006521D5" w:rsidP="00B642CE">
            <w:pPr>
              <w:rPr>
                <w:sz w:val="16"/>
              </w:rPr>
            </w:pPr>
            <w:r w:rsidRPr="00A9592C">
              <w:rPr>
                <w:sz w:val="16"/>
              </w:rPr>
              <w:t>2. Wykonawca  (Nazwa, Adres, Email itd.)</w:t>
            </w:r>
          </w:p>
        </w:tc>
        <w:tc>
          <w:tcPr>
            <w:tcW w:w="4594" w:type="dxa"/>
            <w:gridSpan w:val="6"/>
            <w:tcBorders>
              <w:top w:val="single" w:sz="4" w:space="0" w:color="auto"/>
              <w:left w:val="single" w:sz="4" w:space="0" w:color="auto"/>
              <w:bottom w:val="nil"/>
              <w:right w:val="single" w:sz="4" w:space="0" w:color="auto"/>
            </w:tcBorders>
            <w:vAlign w:val="center"/>
            <w:hideMark/>
          </w:tcPr>
          <w:p w14:paraId="435DFBFB" w14:textId="77777777" w:rsidR="006521D5" w:rsidRPr="00A9592C" w:rsidRDefault="006521D5" w:rsidP="00B642CE">
            <w:pPr>
              <w:rPr>
                <w:sz w:val="16"/>
              </w:rPr>
            </w:pPr>
            <w:r w:rsidRPr="00A9592C">
              <w:rPr>
                <w:sz w:val="16"/>
              </w:rPr>
              <w:t>3. Nr Umowy:</w:t>
            </w:r>
          </w:p>
        </w:tc>
      </w:tr>
      <w:tr w:rsidR="006521D5" w:rsidRPr="00A9592C" w14:paraId="64333AB1" w14:textId="77777777" w:rsidTr="00B642CE">
        <w:trPr>
          <w:cantSplit/>
          <w:trHeight w:val="454"/>
        </w:trPr>
        <w:tc>
          <w:tcPr>
            <w:tcW w:w="4605" w:type="dxa"/>
            <w:gridSpan w:val="4"/>
            <w:vMerge w:val="restart"/>
            <w:tcBorders>
              <w:top w:val="nil"/>
              <w:left w:val="single" w:sz="4" w:space="0" w:color="auto"/>
              <w:bottom w:val="single" w:sz="4" w:space="0" w:color="auto"/>
              <w:right w:val="single" w:sz="4" w:space="0" w:color="auto"/>
            </w:tcBorders>
          </w:tcPr>
          <w:p w14:paraId="046E39A4" w14:textId="77777777" w:rsidR="006521D5" w:rsidRPr="00A9592C" w:rsidRDefault="006521D5" w:rsidP="00B642CE">
            <w:pPr>
              <w:rPr>
                <w:sz w:val="20"/>
              </w:rPr>
            </w:pPr>
          </w:p>
        </w:tc>
        <w:tc>
          <w:tcPr>
            <w:tcW w:w="4594" w:type="dxa"/>
            <w:gridSpan w:val="6"/>
            <w:tcBorders>
              <w:top w:val="nil"/>
              <w:left w:val="single" w:sz="4" w:space="0" w:color="auto"/>
              <w:bottom w:val="single" w:sz="4" w:space="0" w:color="auto"/>
              <w:right w:val="single" w:sz="4" w:space="0" w:color="auto"/>
            </w:tcBorders>
            <w:vAlign w:val="center"/>
          </w:tcPr>
          <w:p w14:paraId="13A60C51" w14:textId="77777777" w:rsidR="006521D5" w:rsidRPr="00A9592C" w:rsidRDefault="006521D5" w:rsidP="00B642CE">
            <w:pPr>
              <w:rPr>
                <w:sz w:val="20"/>
              </w:rPr>
            </w:pPr>
          </w:p>
        </w:tc>
      </w:tr>
      <w:tr w:rsidR="006521D5" w:rsidRPr="00A9592C" w14:paraId="6A574733" w14:textId="77777777" w:rsidTr="00B642CE">
        <w:trPr>
          <w:cantSplit/>
        </w:trPr>
        <w:tc>
          <w:tcPr>
            <w:tcW w:w="4605" w:type="dxa"/>
            <w:gridSpan w:val="4"/>
            <w:vMerge/>
            <w:tcBorders>
              <w:top w:val="nil"/>
              <w:left w:val="single" w:sz="4" w:space="0" w:color="auto"/>
              <w:bottom w:val="single" w:sz="4" w:space="0" w:color="auto"/>
              <w:right w:val="single" w:sz="4" w:space="0" w:color="auto"/>
            </w:tcBorders>
            <w:vAlign w:val="center"/>
            <w:hideMark/>
          </w:tcPr>
          <w:p w14:paraId="1C5F8C24" w14:textId="77777777" w:rsidR="006521D5" w:rsidRPr="00A9592C" w:rsidRDefault="006521D5" w:rsidP="00B642CE">
            <w:pPr>
              <w:rPr>
                <w:sz w:val="20"/>
              </w:rPr>
            </w:pPr>
          </w:p>
        </w:tc>
        <w:tc>
          <w:tcPr>
            <w:tcW w:w="4594" w:type="dxa"/>
            <w:gridSpan w:val="6"/>
            <w:tcBorders>
              <w:top w:val="single" w:sz="4" w:space="0" w:color="auto"/>
              <w:left w:val="single" w:sz="4" w:space="0" w:color="auto"/>
              <w:bottom w:val="nil"/>
              <w:right w:val="single" w:sz="4" w:space="0" w:color="auto"/>
            </w:tcBorders>
            <w:vAlign w:val="center"/>
            <w:hideMark/>
          </w:tcPr>
          <w:p w14:paraId="189013E0" w14:textId="77777777" w:rsidR="006521D5" w:rsidRPr="00A9592C" w:rsidRDefault="006521D5" w:rsidP="00B642CE">
            <w:pPr>
              <w:rPr>
                <w:sz w:val="16"/>
              </w:rPr>
            </w:pPr>
            <w:r w:rsidRPr="00A9592C">
              <w:rPr>
                <w:sz w:val="16"/>
              </w:rPr>
              <w:t>4. Nr Aneksu do Umowy, data</w:t>
            </w:r>
          </w:p>
        </w:tc>
      </w:tr>
      <w:tr w:rsidR="006521D5" w:rsidRPr="00A9592C" w14:paraId="149FC0DF" w14:textId="77777777" w:rsidTr="00B642CE">
        <w:trPr>
          <w:cantSplit/>
          <w:trHeight w:val="510"/>
        </w:trPr>
        <w:tc>
          <w:tcPr>
            <w:tcW w:w="4605" w:type="dxa"/>
            <w:gridSpan w:val="4"/>
            <w:vMerge/>
            <w:tcBorders>
              <w:top w:val="nil"/>
              <w:left w:val="single" w:sz="4" w:space="0" w:color="auto"/>
              <w:bottom w:val="single" w:sz="4" w:space="0" w:color="auto"/>
              <w:right w:val="single" w:sz="4" w:space="0" w:color="auto"/>
            </w:tcBorders>
            <w:vAlign w:val="center"/>
            <w:hideMark/>
          </w:tcPr>
          <w:p w14:paraId="31534CAA" w14:textId="77777777" w:rsidR="006521D5" w:rsidRPr="00A9592C" w:rsidRDefault="006521D5" w:rsidP="00B642CE">
            <w:pPr>
              <w:rPr>
                <w:sz w:val="20"/>
              </w:rPr>
            </w:pPr>
          </w:p>
        </w:tc>
        <w:tc>
          <w:tcPr>
            <w:tcW w:w="4594" w:type="dxa"/>
            <w:gridSpan w:val="6"/>
            <w:tcBorders>
              <w:top w:val="nil"/>
              <w:left w:val="single" w:sz="4" w:space="0" w:color="auto"/>
              <w:bottom w:val="single" w:sz="4" w:space="0" w:color="auto"/>
              <w:right w:val="single" w:sz="4" w:space="0" w:color="auto"/>
            </w:tcBorders>
            <w:vAlign w:val="center"/>
          </w:tcPr>
          <w:p w14:paraId="63B0E721" w14:textId="77777777" w:rsidR="006521D5" w:rsidRPr="00A9592C" w:rsidRDefault="006521D5" w:rsidP="00B642CE">
            <w:pPr>
              <w:jc w:val="center"/>
              <w:rPr>
                <w:sz w:val="20"/>
              </w:rPr>
            </w:pPr>
          </w:p>
        </w:tc>
      </w:tr>
      <w:tr w:rsidR="006521D5" w:rsidRPr="00A9592C" w14:paraId="5ECF68E9" w14:textId="77777777" w:rsidTr="00B642CE">
        <w:tc>
          <w:tcPr>
            <w:tcW w:w="4605" w:type="dxa"/>
            <w:gridSpan w:val="4"/>
            <w:tcBorders>
              <w:top w:val="single" w:sz="4" w:space="0" w:color="auto"/>
              <w:left w:val="single" w:sz="4" w:space="0" w:color="auto"/>
              <w:bottom w:val="nil"/>
              <w:right w:val="single" w:sz="4" w:space="0" w:color="auto"/>
            </w:tcBorders>
            <w:vAlign w:val="center"/>
            <w:hideMark/>
          </w:tcPr>
          <w:p w14:paraId="4FB6E35B" w14:textId="77777777" w:rsidR="006521D5" w:rsidRPr="00A9592C" w:rsidRDefault="006521D5" w:rsidP="00B642CE">
            <w:pPr>
              <w:rPr>
                <w:sz w:val="16"/>
              </w:rPr>
            </w:pPr>
            <w:r w:rsidRPr="00A9592C">
              <w:rPr>
                <w:sz w:val="16"/>
              </w:rPr>
              <w:t>5. Zaakceptowane  odstępstwa i/lub zezwolenia:</w:t>
            </w:r>
          </w:p>
        </w:tc>
        <w:tc>
          <w:tcPr>
            <w:tcW w:w="4594" w:type="dxa"/>
            <w:gridSpan w:val="6"/>
            <w:tcBorders>
              <w:top w:val="single" w:sz="4" w:space="0" w:color="auto"/>
              <w:left w:val="single" w:sz="4" w:space="0" w:color="auto"/>
              <w:bottom w:val="nil"/>
              <w:right w:val="single" w:sz="4" w:space="0" w:color="auto"/>
            </w:tcBorders>
            <w:vAlign w:val="center"/>
            <w:hideMark/>
          </w:tcPr>
          <w:p w14:paraId="363D0AAD" w14:textId="77777777" w:rsidR="006521D5" w:rsidRPr="00A9592C" w:rsidRDefault="006521D5" w:rsidP="00B642CE">
            <w:pPr>
              <w:rPr>
                <w:sz w:val="16"/>
              </w:rPr>
            </w:pPr>
            <w:r w:rsidRPr="00A9592C">
              <w:rPr>
                <w:sz w:val="16"/>
              </w:rPr>
              <w:t>6. Zamawiający (Nazwa, Adres, Email itp.)</w:t>
            </w:r>
          </w:p>
        </w:tc>
      </w:tr>
      <w:tr w:rsidR="006521D5" w:rsidRPr="00A9592C" w14:paraId="2513E8AA" w14:textId="77777777" w:rsidTr="00B642CE">
        <w:trPr>
          <w:trHeight w:val="964"/>
        </w:trPr>
        <w:tc>
          <w:tcPr>
            <w:tcW w:w="4605" w:type="dxa"/>
            <w:gridSpan w:val="4"/>
            <w:tcBorders>
              <w:top w:val="nil"/>
              <w:left w:val="single" w:sz="4" w:space="0" w:color="auto"/>
              <w:bottom w:val="single" w:sz="4" w:space="0" w:color="auto"/>
              <w:right w:val="single" w:sz="4" w:space="0" w:color="auto"/>
            </w:tcBorders>
          </w:tcPr>
          <w:p w14:paraId="55F89938" w14:textId="77777777" w:rsidR="006521D5" w:rsidRPr="00A9592C" w:rsidRDefault="006521D5" w:rsidP="00B642CE">
            <w:pPr>
              <w:rPr>
                <w:sz w:val="20"/>
              </w:rPr>
            </w:pPr>
          </w:p>
        </w:tc>
        <w:tc>
          <w:tcPr>
            <w:tcW w:w="4594" w:type="dxa"/>
            <w:gridSpan w:val="6"/>
            <w:tcBorders>
              <w:top w:val="nil"/>
              <w:left w:val="single" w:sz="4" w:space="0" w:color="auto"/>
              <w:bottom w:val="single" w:sz="4" w:space="0" w:color="auto"/>
              <w:right w:val="single" w:sz="4" w:space="0" w:color="auto"/>
            </w:tcBorders>
            <w:hideMark/>
          </w:tcPr>
          <w:p w14:paraId="3D1AECBC" w14:textId="77777777" w:rsidR="006521D5" w:rsidRPr="00A9592C" w:rsidRDefault="006521D5" w:rsidP="00B642CE">
            <w:pPr>
              <w:rPr>
                <w:sz w:val="20"/>
              </w:rPr>
            </w:pPr>
            <w:r w:rsidRPr="00A9592C">
              <w:rPr>
                <w:sz w:val="20"/>
              </w:rPr>
              <w:t>1 REGIONALNA BAZA LOGISTYCZNA</w:t>
            </w:r>
          </w:p>
          <w:p w14:paraId="4CF8B7A5" w14:textId="77777777" w:rsidR="006521D5" w:rsidRPr="00A9592C" w:rsidRDefault="006521D5" w:rsidP="00B642CE">
            <w:pPr>
              <w:rPr>
                <w:sz w:val="20"/>
              </w:rPr>
            </w:pPr>
            <w:r w:rsidRPr="00A9592C">
              <w:rPr>
                <w:sz w:val="20"/>
              </w:rPr>
              <w:t>ul. CIASNA 7</w:t>
            </w:r>
          </w:p>
          <w:p w14:paraId="7CAA1C7D" w14:textId="77777777" w:rsidR="006521D5" w:rsidRPr="00A9592C" w:rsidRDefault="006521D5" w:rsidP="00B642CE">
            <w:pPr>
              <w:rPr>
                <w:sz w:val="20"/>
              </w:rPr>
            </w:pPr>
            <w:r w:rsidRPr="00A9592C">
              <w:rPr>
                <w:sz w:val="20"/>
              </w:rPr>
              <w:t>WAŁCZ</w:t>
            </w:r>
          </w:p>
        </w:tc>
      </w:tr>
      <w:tr w:rsidR="006521D5" w:rsidRPr="00A9592C" w14:paraId="7B5D3665" w14:textId="77777777" w:rsidTr="00B642CE">
        <w:tc>
          <w:tcPr>
            <w:tcW w:w="4605" w:type="dxa"/>
            <w:gridSpan w:val="4"/>
            <w:tcBorders>
              <w:top w:val="single" w:sz="4" w:space="0" w:color="auto"/>
              <w:left w:val="single" w:sz="4" w:space="0" w:color="auto"/>
              <w:bottom w:val="nil"/>
              <w:right w:val="single" w:sz="4" w:space="0" w:color="auto"/>
            </w:tcBorders>
            <w:vAlign w:val="center"/>
            <w:hideMark/>
          </w:tcPr>
          <w:p w14:paraId="07D181FA" w14:textId="77777777" w:rsidR="006521D5" w:rsidRPr="00A9592C" w:rsidRDefault="006521D5" w:rsidP="00B642CE">
            <w:pPr>
              <w:rPr>
                <w:sz w:val="16"/>
              </w:rPr>
            </w:pPr>
            <w:r w:rsidRPr="00A9592C">
              <w:rPr>
                <w:sz w:val="16"/>
              </w:rPr>
              <w:t>7. Adres dostawy (Nazwa, Adres, Email itp.):</w:t>
            </w:r>
          </w:p>
        </w:tc>
        <w:tc>
          <w:tcPr>
            <w:tcW w:w="4594" w:type="dxa"/>
            <w:gridSpan w:val="6"/>
            <w:tcBorders>
              <w:top w:val="single" w:sz="4" w:space="0" w:color="auto"/>
              <w:left w:val="single" w:sz="4" w:space="0" w:color="auto"/>
              <w:bottom w:val="nil"/>
              <w:right w:val="single" w:sz="4" w:space="0" w:color="auto"/>
            </w:tcBorders>
            <w:vAlign w:val="center"/>
            <w:hideMark/>
          </w:tcPr>
          <w:p w14:paraId="0B73FA7D" w14:textId="77777777" w:rsidR="006521D5" w:rsidRPr="00A9592C" w:rsidRDefault="006521D5" w:rsidP="00B642CE">
            <w:pPr>
              <w:rPr>
                <w:sz w:val="16"/>
              </w:rPr>
            </w:pPr>
            <w:r w:rsidRPr="00A9592C">
              <w:rPr>
                <w:sz w:val="16"/>
              </w:rPr>
              <w:t>8. Ma zastosowanie do:</w:t>
            </w:r>
          </w:p>
        </w:tc>
      </w:tr>
      <w:tr w:rsidR="006521D5" w:rsidRPr="00A9592C" w14:paraId="6F08A924" w14:textId="77777777" w:rsidTr="00B642CE">
        <w:trPr>
          <w:cantSplit/>
          <w:trHeight w:val="567"/>
        </w:trPr>
        <w:tc>
          <w:tcPr>
            <w:tcW w:w="4605" w:type="dxa"/>
            <w:gridSpan w:val="4"/>
            <w:vMerge w:val="restart"/>
            <w:tcBorders>
              <w:top w:val="nil"/>
              <w:left w:val="single" w:sz="4" w:space="0" w:color="auto"/>
              <w:right w:val="single" w:sz="4" w:space="0" w:color="auto"/>
            </w:tcBorders>
          </w:tcPr>
          <w:p w14:paraId="41FCA83E" w14:textId="77777777" w:rsidR="006521D5" w:rsidRPr="00A9592C" w:rsidRDefault="006521D5" w:rsidP="00B642CE">
            <w:pPr>
              <w:rPr>
                <w:sz w:val="20"/>
              </w:rPr>
            </w:pPr>
          </w:p>
        </w:tc>
        <w:tc>
          <w:tcPr>
            <w:tcW w:w="2303" w:type="dxa"/>
            <w:gridSpan w:val="4"/>
            <w:tcBorders>
              <w:top w:val="nil"/>
              <w:left w:val="single" w:sz="4" w:space="0" w:color="auto"/>
              <w:bottom w:val="nil"/>
              <w:right w:val="nil"/>
            </w:tcBorders>
            <w:vAlign w:val="center"/>
            <w:hideMark/>
          </w:tcPr>
          <w:p w14:paraId="14CF2D90" w14:textId="77777777" w:rsidR="006521D5" w:rsidRPr="00A9592C" w:rsidRDefault="006521D5" w:rsidP="00B642CE">
            <w:pPr>
              <w:rPr>
                <w:sz w:val="20"/>
                <w:szCs w:val="20"/>
              </w:rPr>
            </w:pPr>
            <w:r w:rsidRPr="00A9592C">
              <w:rPr>
                <w:sz w:val="20"/>
                <w:szCs w:val="20"/>
              </w:rPr>
              <w:t xml:space="preserve">    Nr dostawy częściowej :</w:t>
            </w:r>
          </w:p>
        </w:tc>
        <w:tc>
          <w:tcPr>
            <w:tcW w:w="2291" w:type="dxa"/>
            <w:gridSpan w:val="2"/>
            <w:tcBorders>
              <w:top w:val="nil"/>
              <w:left w:val="nil"/>
              <w:bottom w:val="nil"/>
              <w:right w:val="single" w:sz="4" w:space="0" w:color="auto"/>
            </w:tcBorders>
            <w:vAlign w:val="center"/>
          </w:tcPr>
          <w:p w14:paraId="6B13BB63" w14:textId="77777777" w:rsidR="006521D5" w:rsidRPr="00A9592C" w:rsidRDefault="006521D5" w:rsidP="00B642CE">
            <w:pPr>
              <w:rPr>
                <w:b/>
              </w:rPr>
            </w:pPr>
          </w:p>
        </w:tc>
      </w:tr>
      <w:tr w:rsidR="006521D5" w:rsidRPr="00A9592C" w14:paraId="5349A9E4" w14:textId="77777777" w:rsidTr="00B642CE">
        <w:trPr>
          <w:cantSplit/>
          <w:trHeight w:val="513"/>
        </w:trPr>
        <w:tc>
          <w:tcPr>
            <w:tcW w:w="4605" w:type="dxa"/>
            <w:gridSpan w:val="4"/>
            <w:vMerge/>
            <w:tcBorders>
              <w:left w:val="single" w:sz="4" w:space="0" w:color="auto"/>
              <w:bottom w:val="single" w:sz="4" w:space="0" w:color="auto"/>
              <w:right w:val="single" w:sz="4" w:space="0" w:color="auto"/>
            </w:tcBorders>
            <w:vAlign w:val="center"/>
            <w:hideMark/>
          </w:tcPr>
          <w:p w14:paraId="3A4DC4BD" w14:textId="77777777" w:rsidR="006521D5" w:rsidRPr="00A9592C" w:rsidRDefault="006521D5" w:rsidP="00B642CE">
            <w:pPr>
              <w:rPr>
                <w:sz w:val="20"/>
              </w:rPr>
            </w:pPr>
          </w:p>
        </w:tc>
        <w:tc>
          <w:tcPr>
            <w:tcW w:w="2303" w:type="dxa"/>
            <w:gridSpan w:val="4"/>
            <w:tcBorders>
              <w:top w:val="nil"/>
              <w:left w:val="single" w:sz="4" w:space="0" w:color="auto"/>
              <w:bottom w:val="single" w:sz="4" w:space="0" w:color="auto"/>
              <w:right w:val="nil"/>
            </w:tcBorders>
            <w:vAlign w:val="center"/>
            <w:hideMark/>
          </w:tcPr>
          <w:p w14:paraId="54814779" w14:textId="77777777" w:rsidR="006521D5" w:rsidRPr="00A9592C" w:rsidRDefault="006521D5" w:rsidP="00B642CE">
            <w:pPr>
              <w:rPr>
                <w:sz w:val="20"/>
              </w:rPr>
            </w:pPr>
            <w:r w:rsidRPr="00A9592C">
              <w:rPr>
                <w:sz w:val="20"/>
              </w:rPr>
              <w:t xml:space="preserve">    Nr dostawy końcowej:</w:t>
            </w:r>
          </w:p>
        </w:tc>
        <w:tc>
          <w:tcPr>
            <w:tcW w:w="2291" w:type="dxa"/>
            <w:gridSpan w:val="2"/>
            <w:tcBorders>
              <w:top w:val="nil"/>
              <w:left w:val="nil"/>
              <w:bottom w:val="single" w:sz="4" w:space="0" w:color="auto"/>
              <w:right w:val="single" w:sz="4" w:space="0" w:color="auto"/>
            </w:tcBorders>
            <w:vAlign w:val="center"/>
          </w:tcPr>
          <w:p w14:paraId="7E9FCB5D" w14:textId="77777777" w:rsidR="006521D5" w:rsidRPr="00A9592C" w:rsidRDefault="006521D5" w:rsidP="00B642CE">
            <w:pPr>
              <w:rPr>
                <w:b/>
                <w:sz w:val="20"/>
              </w:rPr>
            </w:pPr>
          </w:p>
        </w:tc>
      </w:tr>
      <w:tr w:rsidR="006521D5" w:rsidRPr="00A9592C" w14:paraId="7A666C8A" w14:textId="77777777" w:rsidTr="00B642CE">
        <w:tc>
          <w:tcPr>
            <w:tcW w:w="2018" w:type="dxa"/>
            <w:tcBorders>
              <w:top w:val="single" w:sz="4" w:space="0" w:color="auto"/>
              <w:left w:val="single" w:sz="4" w:space="0" w:color="auto"/>
              <w:bottom w:val="nil"/>
              <w:right w:val="single" w:sz="4" w:space="0" w:color="auto"/>
            </w:tcBorders>
            <w:hideMark/>
          </w:tcPr>
          <w:p w14:paraId="4C077A73" w14:textId="77777777" w:rsidR="006521D5" w:rsidRPr="00A9592C" w:rsidRDefault="006521D5" w:rsidP="00B642CE">
            <w:pPr>
              <w:rPr>
                <w:sz w:val="16"/>
              </w:rPr>
            </w:pPr>
            <w:r w:rsidRPr="00A9592C">
              <w:rPr>
                <w:sz w:val="16"/>
              </w:rPr>
              <w:t>9. Numer pozycji  w umowie</w:t>
            </w:r>
          </w:p>
          <w:p w14:paraId="55F179D3" w14:textId="77777777" w:rsidR="006521D5" w:rsidRPr="00A9592C" w:rsidRDefault="006521D5" w:rsidP="00B642CE">
            <w:pPr>
              <w:jc w:val="center"/>
              <w:rPr>
                <w:sz w:val="16"/>
              </w:rPr>
            </w:pPr>
          </w:p>
        </w:tc>
        <w:tc>
          <w:tcPr>
            <w:tcW w:w="2410" w:type="dxa"/>
            <w:gridSpan w:val="2"/>
            <w:tcBorders>
              <w:top w:val="single" w:sz="4" w:space="0" w:color="auto"/>
              <w:left w:val="single" w:sz="4" w:space="0" w:color="auto"/>
              <w:bottom w:val="nil"/>
              <w:right w:val="single" w:sz="4" w:space="0" w:color="auto"/>
            </w:tcBorders>
            <w:hideMark/>
          </w:tcPr>
          <w:p w14:paraId="2BDB6AA5" w14:textId="77777777" w:rsidR="006521D5" w:rsidRPr="00A9592C" w:rsidRDefault="006521D5" w:rsidP="00B642CE">
            <w:pPr>
              <w:jc w:val="center"/>
              <w:rPr>
                <w:sz w:val="16"/>
              </w:rPr>
            </w:pPr>
            <w:r w:rsidRPr="00A9592C">
              <w:rPr>
                <w:sz w:val="16"/>
              </w:rPr>
              <w:t>10. Nazwa  wyrobu i numer partii:</w:t>
            </w:r>
          </w:p>
        </w:tc>
        <w:tc>
          <w:tcPr>
            <w:tcW w:w="992" w:type="dxa"/>
            <w:gridSpan w:val="2"/>
            <w:tcBorders>
              <w:top w:val="single" w:sz="4" w:space="0" w:color="auto"/>
              <w:left w:val="single" w:sz="4" w:space="0" w:color="auto"/>
              <w:bottom w:val="nil"/>
              <w:right w:val="single" w:sz="4" w:space="0" w:color="auto"/>
            </w:tcBorders>
          </w:tcPr>
          <w:p w14:paraId="1B97115D" w14:textId="77777777" w:rsidR="006521D5" w:rsidRPr="00A9592C" w:rsidRDefault="006521D5" w:rsidP="00B642CE">
            <w:pPr>
              <w:rPr>
                <w:sz w:val="16"/>
              </w:rPr>
            </w:pPr>
            <w:r w:rsidRPr="00A9592C">
              <w:rPr>
                <w:sz w:val="16"/>
              </w:rPr>
              <w:t xml:space="preserve"> 11. Ilość</w:t>
            </w:r>
          </w:p>
        </w:tc>
        <w:tc>
          <w:tcPr>
            <w:tcW w:w="1984" w:type="dxa"/>
            <w:gridSpan w:val="4"/>
            <w:tcBorders>
              <w:top w:val="single" w:sz="4" w:space="0" w:color="auto"/>
              <w:left w:val="single" w:sz="4" w:space="0" w:color="auto"/>
              <w:bottom w:val="nil"/>
              <w:right w:val="single" w:sz="4" w:space="0" w:color="auto"/>
            </w:tcBorders>
          </w:tcPr>
          <w:p w14:paraId="0D81D2F6" w14:textId="77777777" w:rsidR="006521D5" w:rsidRPr="00A9592C" w:rsidRDefault="006521D5" w:rsidP="00B642CE">
            <w:pPr>
              <w:rPr>
                <w:sz w:val="16"/>
              </w:rPr>
            </w:pPr>
            <w:r w:rsidRPr="00A9592C">
              <w:rPr>
                <w:sz w:val="16"/>
              </w:rPr>
              <w:t xml:space="preserve">12. Dokument  przesyłki </w:t>
            </w:r>
          </w:p>
        </w:tc>
        <w:tc>
          <w:tcPr>
            <w:tcW w:w="1795" w:type="dxa"/>
            <w:tcBorders>
              <w:top w:val="single" w:sz="4" w:space="0" w:color="auto"/>
              <w:left w:val="single" w:sz="4" w:space="0" w:color="auto"/>
              <w:bottom w:val="nil"/>
              <w:right w:val="single" w:sz="4" w:space="0" w:color="auto"/>
            </w:tcBorders>
            <w:hideMark/>
          </w:tcPr>
          <w:p w14:paraId="4886E75B" w14:textId="77777777" w:rsidR="006521D5" w:rsidRPr="00A9592C" w:rsidRDefault="006521D5" w:rsidP="00B642CE">
            <w:pPr>
              <w:jc w:val="center"/>
              <w:rPr>
                <w:sz w:val="16"/>
              </w:rPr>
            </w:pPr>
            <w:r w:rsidRPr="00A9592C">
              <w:rPr>
                <w:sz w:val="16"/>
              </w:rPr>
              <w:t>13. Ilość niedostarczona</w:t>
            </w:r>
          </w:p>
        </w:tc>
      </w:tr>
      <w:tr w:rsidR="006521D5" w:rsidRPr="00A9592C" w14:paraId="587091A2" w14:textId="77777777" w:rsidTr="00B642CE">
        <w:trPr>
          <w:trHeight w:hRule="exact" w:val="3052"/>
        </w:trPr>
        <w:tc>
          <w:tcPr>
            <w:tcW w:w="2018" w:type="dxa"/>
            <w:tcBorders>
              <w:top w:val="nil"/>
              <w:left w:val="single" w:sz="4" w:space="0" w:color="auto"/>
              <w:bottom w:val="single" w:sz="4" w:space="0" w:color="auto"/>
              <w:right w:val="single" w:sz="4" w:space="0" w:color="auto"/>
            </w:tcBorders>
          </w:tcPr>
          <w:p w14:paraId="465EEC35" w14:textId="77777777" w:rsidR="006521D5" w:rsidRPr="00A9592C" w:rsidRDefault="006521D5" w:rsidP="00B642CE">
            <w:pPr>
              <w:rPr>
                <w:sz w:val="20"/>
              </w:rPr>
            </w:pPr>
          </w:p>
        </w:tc>
        <w:tc>
          <w:tcPr>
            <w:tcW w:w="2410" w:type="dxa"/>
            <w:gridSpan w:val="2"/>
            <w:tcBorders>
              <w:top w:val="nil"/>
              <w:left w:val="single" w:sz="4" w:space="0" w:color="auto"/>
              <w:bottom w:val="single" w:sz="4" w:space="0" w:color="auto"/>
              <w:right w:val="single" w:sz="4" w:space="0" w:color="auto"/>
            </w:tcBorders>
          </w:tcPr>
          <w:p w14:paraId="429893AE" w14:textId="77777777" w:rsidR="006521D5" w:rsidRPr="00A9592C" w:rsidRDefault="006521D5" w:rsidP="00B642CE"/>
          <w:p w14:paraId="72665FA9" w14:textId="77777777" w:rsidR="006521D5" w:rsidRPr="00A9592C" w:rsidRDefault="006521D5" w:rsidP="00B642CE"/>
          <w:p w14:paraId="5C70D459" w14:textId="77777777" w:rsidR="006521D5" w:rsidRPr="00A9592C" w:rsidRDefault="006521D5" w:rsidP="00B642CE"/>
          <w:p w14:paraId="6F8F4135" w14:textId="77777777" w:rsidR="006521D5" w:rsidRPr="00A9592C" w:rsidRDefault="006521D5" w:rsidP="00B642CE">
            <w:pPr>
              <w:rPr>
                <w:lang w:val="en-US"/>
              </w:rPr>
            </w:pPr>
          </w:p>
        </w:tc>
        <w:tc>
          <w:tcPr>
            <w:tcW w:w="992" w:type="dxa"/>
            <w:gridSpan w:val="2"/>
            <w:tcBorders>
              <w:top w:val="nil"/>
              <w:left w:val="single" w:sz="4" w:space="0" w:color="auto"/>
              <w:bottom w:val="single" w:sz="4" w:space="0" w:color="auto"/>
              <w:right w:val="single" w:sz="4" w:space="0" w:color="auto"/>
            </w:tcBorders>
          </w:tcPr>
          <w:p w14:paraId="65C57727" w14:textId="77777777" w:rsidR="006521D5" w:rsidRPr="00A9592C" w:rsidRDefault="006521D5" w:rsidP="00B642CE">
            <w:pPr>
              <w:spacing w:after="160" w:line="259" w:lineRule="auto"/>
              <w:rPr>
                <w:lang w:val="en-US"/>
              </w:rPr>
            </w:pPr>
          </w:p>
          <w:p w14:paraId="6378F865" w14:textId="77777777" w:rsidR="006521D5" w:rsidRPr="00A9592C" w:rsidRDefault="006521D5" w:rsidP="00B642CE">
            <w:pPr>
              <w:spacing w:after="160" w:line="259" w:lineRule="auto"/>
              <w:rPr>
                <w:lang w:val="en-US"/>
              </w:rPr>
            </w:pPr>
          </w:p>
          <w:p w14:paraId="32DE23BE" w14:textId="77777777" w:rsidR="006521D5" w:rsidRPr="00A9592C" w:rsidRDefault="006521D5" w:rsidP="00B642CE">
            <w:pPr>
              <w:rPr>
                <w:lang w:val="en-US"/>
              </w:rPr>
            </w:pPr>
          </w:p>
        </w:tc>
        <w:tc>
          <w:tcPr>
            <w:tcW w:w="1984" w:type="dxa"/>
            <w:gridSpan w:val="4"/>
            <w:tcBorders>
              <w:top w:val="nil"/>
              <w:left w:val="single" w:sz="4" w:space="0" w:color="auto"/>
              <w:bottom w:val="single" w:sz="4" w:space="0" w:color="auto"/>
              <w:right w:val="single" w:sz="4" w:space="0" w:color="auto"/>
            </w:tcBorders>
          </w:tcPr>
          <w:p w14:paraId="0F0DFCD4" w14:textId="77777777" w:rsidR="006521D5" w:rsidRPr="00A9592C" w:rsidRDefault="006521D5" w:rsidP="00B642CE">
            <w:pPr>
              <w:spacing w:after="160" w:line="259" w:lineRule="auto"/>
              <w:rPr>
                <w:lang w:val="en-US"/>
              </w:rPr>
            </w:pPr>
          </w:p>
          <w:p w14:paraId="26A90B76" w14:textId="77777777" w:rsidR="006521D5" w:rsidRPr="00A9592C" w:rsidRDefault="006521D5" w:rsidP="00B642CE">
            <w:pPr>
              <w:rPr>
                <w:lang w:val="en-US"/>
              </w:rPr>
            </w:pPr>
          </w:p>
        </w:tc>
        <w:tc>
          <w:tcPr>
            <w:tcW w:w="1795" w:type="dxa"/>
            <w:tcBorders>
              <w:top w:val="nil"/>
              <w:left w:val="single" w:sz="4" w:space="0" w:color="auto"/>
              <w:bottom w:val="single" w:sz="4" w:space="0" w:color="auto"/>
              <w:right w:val="single" w:sz="4" w:space="0" w:color="auto"/>
            </w:tcBorders>
          </w:tcPr>
          <w:p w14:paraId="3E297B6B" w14:textId="77777777" w:rsidR="006521D5" w:rsidRPr="00A9592C" w:rsidRDefault="006521D5" w:rsidP="00B642CE">
            <w:pPr>
              <w:rPr>
                <w:sz w:val="20"/>
              </w:rPr>
            </w:pPr>
          </w:p>
        </w:tc>
      </w:tr>
      <w:tr w:rsidR="006521D5" w:rsidRPr="00A9592C" w14:paraId="384DE8E2" w14:textId="77777777" w:rsidTr="00B642CE">
        <w:tc>
          <w:tcPr>
            <w:tcW w:w="9199" w:type="dxa"/>
            <w:gridSpan w:val="10"/>
            <w:tcBorders>
              <w:top w:val="single" w:sz="4" w:space="0" w:color="auto"/>
              <w:left w:val="single" w:sz="4" w:space="0" w:color="auto"/>
              <w:bottom w:val="nil"/>
              <w:right w:val="single" w:sz="4" w:space="0" w:color="auto"/>
            </w:tcBorders>
            <w:vAlign w:val="center"/>
            <w:hideMark/>
          </w:tcPr>
          <w:p w14:paraId="718FE4EA" w14:textId="77777777" w:rsidR="006521D5" w:rsidRPr="00A9592C" w:rsidRDefault="006521D5" w:rsidP="00B642CE">
            <w:pPr>
              <w:rPr>
                <w:sz w:val="16"/>
              </w:rPr>
            </w:pPr>
            <w:r w:rsidRPr="00A9592C">
              <w:rPr>
                <w:sz w:val="16"/>
              </w:rPr>
              <w:t>14. Komentarze lub uwagi:</w:t>
            </w:r>
          </w:p>
        </w:tc>
      </w:tr>
      <w:tr w:rsidR="006521D5" w:rsidRPr="00A9592C" w14:paraId="5FE23F97" w14:textId="77777777" w:rsidTr="00B642CE">
        <w:trPr>
          <w:trHeight w:val="1124"/>
        </w:trPr>
        <w:tc>
          <w:tcPr>
            <w:tcW w:w="9199" w:type="dxa"/>
            <w:gridSpan w:val="10"/>
            <w:tcBorders>
              <w:top w:val="nil"/>
              <w:left w:val="single" w:sz="4" w:space="0" w:color="auto"/>
              <w:bottom w:val="single" w:sz="4" w:space="0" w:color="auto"/>
              <w:right w:val="single" w:sz="4" w:space="0" w:color="auto"/>
            </w:tcBorders>
          </w:tcPr>
          <w:p w14:paraId="1FEBF3F4" w14:textId="77777777" w:rsidR="006521D5" w:rsidRPr="00A9592C" w:rsidRDefault="006521D5" w:rsidP="00B642CE">
            <w:pPr>
              <w:rPr>
                <w:sz w:val="20"/>
              </w:rPr>
            </w:pPr>
          </w:p>
          <w:p w14:paraId="39FAA6EA" w14:textId="77777777" w:rsidR="006521D5" w:rsidRPr="00A9592C" w:rsidRDefault="006521D5" w:rsidP="00B642CE">
            <w:pPr>
              <w:rPr>
                <w:sz w:val="20"/>
              </w:rPr>
            </w:pPr>
            <w:r w:rsidRPr="00A9592C">
              <w:rPr>
                <w:sz w:val="20"/>
              </w:rPr>
              <w:t>Np. informacja o opakowaniach zbiorczych</w:t>
            </w:r>
          </w:p>
        </w:tc>
      </w:tr>
      <w:tr w:rsidR="006521D5" w:rsidRPr="00A9592C" w14:paraId="21B11217" w14:textId="77777777" w:rsidTr="00B642CE">
        <w:tc>
          <w:tcPr>
            <w:tcW w:w="9199" w:type="dxa"/>
            <w:gridSpan w:val="10"/>
            <w:tcBorders>
              <w:top w:val="single" w:sz="4" w:space="0" w:color="auto"/>
              <w:left w:val="single" w:sz="4" w:space="0" w:color="auto"/>
              <w:bottom w:val="nil"/>
              <w:right w:val="single" w:sz="4" w:space="0" w:color="auto"/>
            </w:tcBorders>
            <w:vAlign w:val="center"/>
            <w:hideMark/>
          </w:tcPr>
          <w:p w14:paraId="05AE62DE" w14:textId="77777777" w:rsidR="006521D5" w:rsidRPr="00A9592C" w:rsidRDefault="006521D5" w:rsidP="00B642CE">
            <w:pPr>
              <w:rPr>
                <w:sz w:val="16"/>
              </w:rPr>
            </w:pPr>
            <w:r w:rsidRPr="00A9592C">
              <w:rPr>
                <w:sz w:val="16"/>
              </w:rPr>
              <w:t>13. Oświadczenie Wykonawcy o zgodności:</w:t>
            </w:r>
          </w:p>
          <w:p w14:paraId="0E139E6A" w14:textId="77777777" w:rsidR="006521D5" w:rsidRPr="00A9592C" w:rsidRDefault="006521D5" w:rsidP="00B642CE">
            <w:pPr>
              <w:rPr>
                <w:sz w:val="16"/>
              </w:rPr>
            </w:pPr>
          </w:p>
        </w:tc>
      </w:tr>
      <w:tr w:rsidR="006521D5" w:rsidRPr="00A9592C" w14:paraId="73FB777A" w14:textId="77777777" w:rsidTr="00B642CE">
        <w:trPr>
          <w:trHeight w:val="1084"/>
        </w:trPr>
        <w:tc>
          <w:tcPr>
            <w:tcW w:w="9199" w:type="dxa"/>
            <w:gridSpan w:val="10"/>
            <w:tcBorders>
              <w:top w:val="nil"/>
              <w:left w:val="single" w:sz="4" w:space="0" w:color="auto"/>
              <w:bottom w:val="single" w:sz="4" w:space="0" w:color="auto"/>
              <w:right w:val="single" w:sz="4" w:space="0" w:color="auto"/>
            </w:tcBorders>
            <w:hideMark/>
          </w:tcPr>
          <w:p w14:paraId="210FBE12" w14:textId="77777777" w:rsidR="006521D5" w:rsidRPr="00A9592C" w:rsidRDefault="006521D5" w:rsidP="00B642CE">
            <w:r w:rsidRPr="00A9592C">
              <w:rPr>
                <w:i/>
              </w:rPr>
              <w:t>Niniejszym potwierdza się, że niezależnie od zaakceptowanych wniosków o zgodę na odstępstwo / zezwolenie wymienionych w rubryce numer 5, wyroby wyszczególnione powyżej spełniają pod każdym względem wymagania określone w umowie / zamówieniu</w:t>
            </w:r>
            <w:r w:rsidRPr="00A9592C">
              <w:t>.</w:t>
            </w:r>
          </w:p>
        </w:tc>
      </w:tr>
      <w:tr w:rsidR="006521D5" w:rsidRPr="00A9592C" w14:paraId="3FF43B50" w14:textId="77777777" w:rsidTr="00B642CE">
        <w:tc>
          <w:tcPr>
            <w:tcW w:w="2087" w:type="dxa"/>
            <w:gridSpan w:val="2"/>
            <w:tcBorders>
              <w:top w:val="single" w:sz="4" w:space="0" w:color="auto"/>
              <w:left w:val="single" w:sz="4" w:space="0" w:color="auto"/>
              <w:bottom w:val="nil"/>
              <w:right w:val="single" w:sz="4" w:space="0" w:color="auto"/>
            </w:tcBorders>
            <w:vAlign w:val="center"/>
            <w:hideMark/>
          </w:tcPr>
          <w:p w14:paraId="11237357" w14:textId="77777777" w:rsidR="006521D5" w:rsidRPr="00A9592C" w:rsidRDefault="006521D5" w:rsidP="00B642CE">
            <w:pPr>
              <w:rPr>
                <w:sz w:val="16"/>
              </w:rPr>
            </w:pPr>
            <w:r w:rsidRPr="00A9592C">
              <w:rPr>
                <w:sz w:val="16"/>
              </w:rPr>
              <w:t>Miejscowość i data:</w:t>
            </w:r>
          </w:p>
        </w:tc>
        <w:tc>
          <w:tcPr>
            <w:tcW w:w="4053" w:type="dxa"/>
            <w:gridSpan w:val="4"/>
            <w:tcBorders>
              <w:top w:val="single" w:sz="4" w:space="0" w:color="auto"/>
              <w:left w:val="single" w:sz="4" w:space="0" w:color="auto"/>
              <w:bottom w:val="nil"/>
              <w:right w:val="single" w:sz="4" w:space="0" w:color="auto"/>
            </w:tcBorders>
            <w:vAlign w:val="center"/>
            <w:hideMark/>
          </w:tcPr>
          <w:p w14:paraId="180C995D" w14:textId="77777777" w:rsidR="006521D5" w:rsidRPr="00A9592C" w:rsidRDefault="006521D5" w:rsidP="00B642CE">
            <w:pPr>
              <w:rPr>
                <w:sz w:val="16"/>
              </w:rPr>
            </w:pPr>
            <w:r w:rsidRPr="00A9592C">
              <w:rPr>
                <w:sz w:val="16"/>
              </w:rPr>
              <w:t>Nazwisko i tytuł Wykonawcy</w:t>
            </w:r>
          </w:p>
        </w:tc>
        <w:tc>
          <w:tcPr>
            <w:tcW w:w="3059" w:type="dxa"/>
            <w:gridSpan w:val="4"/>
            <w:tcBorders>
              <w:top w:val="single" w:sz="4" w:space="0" w:color="auto"/>
              <w:left w:val="single" w:sz="4" w:space="0" w:color="auto"/>
              <w:bottom w:val="nil"/>
              <w:right w:val="single" w:sz="4" w:space="0" w:color="auto"/>
            </w:tcBorders>
            <w:vAlign w:val="center"/>
            <w:hideMark/>
          </w:tcPr>
          <w:p w14:paraId="36644693" w14:textId="77777777" w:rsidR="006521D5" w:rsidRPr="00A9592C" w:rsidRDefault="006521D5" w:rsidP="00B642CE">
            <w:pPr>
              <w:rPr>
                <w:sz w:val="16"/>
              </w:rPr>
            </w:pPr>
            <w:r w:rsidRPr="00A9592C">
              <w:rPr>
                <w:sz w:val="16"/>
              </w:rPr>
              <w:t>Podpis Wykonawcy</w:t>
            </w:r>
          </w:p>
        </w:tc>
      </w:tr>
      <w:tr w:rsidR="006521D5" w:rsidRPr="00A9592C" w14:paraId="0C2521F3" w14:textId="77777777" w:rsidTr="00B642CE">
        <w:trPr>
          <w:cantSplit/>
          <w:trHeight w:val="1134"/>
        </w:trPr>
        <w:tc>
          <w:tcPr>
            <w:tcW w:w="2087" w:type="dxa"/>
            <w:gridSpan w:val="2"/>
            <w:tcBorders>
              <w:top w:val="nil"/>
              <w:left w:val="single" w:sz="4" w:space="0" w:color="auto"/>
              <w:bottom w:val="single" w:sz="4" w:space="0" w:color="auto"/>
              <w:right w:val="single" w:sz="4" w:space="0" w:color="auto"/>
            </w:tcBorders>
          </w:tcPr>
          <w:p w14:paraId="17943199" w14:textId="77777777" w:rsidR="006521D5" w:rsidRPr="00A9592C" w:rsidRDefault="006521D5" w:rsidP="00B642CE">
            <w:pPr>
              <w:rPr>
                <w:sz w:val="20"/>
              </w:rPr>
            </w:pPr>
          </w:p>
        </w:tc>
        <w:tc>
          <w:tcPr>
            <w:tcW w:w="4053" w:type="dxa"/>
            <w:gridSpan w:val="4"/>
            <w:tcBorders>
              <w:top w:val="nil"/>
              <w:left w:val="single" w:sz="4" w:space="0" w:color="auto"/>
              <w:bottom w:val="single" w:sz="4" w:space="0" w:color="auto"/>
              <w:right w:val="single" w:sz="4" w:space="0" w:color="auto"/>
            </w:tcBorders>
          </w:tcPr>
          <w:p w14:paraId="2B3F83A4" w14:textId="77777777" w:rsidR="006521D5" w:rsidRPr="00A9592C" w:rsidRDefault="006521D5" w:rsidP="00B642CE">
            <w:pPr>
              <w:rPr>
                <w:sz w:val="20"/>
              </w:rPr>
            </w:pPr>
          </w:p>
          <w:p w14:paraId="3EA9E1E0" w14:textId="77777777" w:rsidR="006521D5" w:rsidRPr="00A9592C" w:rsidRDefault="006521D5" w:rsidP="00B642CE">
            <w:pPr>
              <w:jc w:val="center"/>
              <w:rPr>
                <w:sz w:val="20"/>
              </w:rPr>
            </w:pPr>
          </w:p>
          <w:p w14:paraId="164B2A2A" w14:textId="77777777" w:rsidR="006521D5" w:rsidRPr="00A9592C" w:rsidRDefault="006521D5" w:rsidP="00B642CE">
            <w:pPr>
              <w:jc w:val="center"/>
              <w:rPr>
                <w:sz w:val="20"/>
              </w:rPr>
            </w:pPr>
          </w:p>
        </w:tc>
        <w:tc>
          <w:tcPr>
            <w:tcW w:w="3059" w:type="dxa"/>
            <w:gridSpan w:val="4"/>
            <w:tcBorders>
              <w:top w:val="nil"/>
              <w:left w:val="single" w:sz="4" w:space="0" w:color="auto"/>
              <w:bottom w:val="single" w:sz="4" w:space="0" w:color="auto"/>
              <w:right w:val="single" w:sz="4" w:space="0" w:color="auto"/>
            </w:tcBorders>
          </w:tcPr>
          <w:p w14:paraId="5C9D544A" w14:textId="77777777" w:rsidR="006521D5" w:rsidRPr="00A9592C" w:rsidRDefault="006521D5" w:rsidP="00B642CE"/>
          <w:p w14:paraId="1AB77C38" w14:textId="77777777" w:rsidR="006521D5" w:rsidRPr="00A9592C" w:rsidRDefault="006521D5" w:rsidP="00B642CE"/>
        </w:tc>
      </w:tr>
    </w:tbl>
    <w:p w14:paraId="07942433" w14:textId="77777777" w:rsidR="006521D5" w:rsidRPr="00A9592C" w:rsidRDefault="006521D5" w:rsidP="006521D5">
      <w:pPr>
        <w:jc w:val="right"/>
        <w:rPr>
          <w:b/>
        </w:rPr>
      </w:pPr>
    </w:p>
    <w:p w14:paraId="593D5F7D" w14:textId="77777777" w:rsidR="006521D5" w:rsidRPr="00A9592C" w:rsidRDefault="006521D5" w:rsidP="006521D5">
      <w:pPr>
        <w:jc w:val="right"/>
        <w:rPr>
          <w:b/>
        </w:rPr>
      </w:pPr>
    </w:p>
    <w:p w14:paraId="228529A2" w14:textId="77777777" w:rsidR="006521D5" w:rsidRPr="00A9592C" w:rsidRDefault="006521D5" w:rsidP="006521D5">
      <w:pPr>
        <w:jc w:val="right"/>
        <w:rPr>
          <w:b/>
        </w:rPr>
      </w:pPr>
    </w:p>
    <w:tbl>
      <w:tblPr>
        <w:tblW w:w="92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90"/>
        <w:gridCol w:w="1504"/>
        <w:gridCol w:w="676"/>
        <w:gridCol w:w="1843"/>
        <w:gridCol w:w="2268"/>
      </w:tblGrid>
      <w:tr w:rsidR="006521D5" w:rsidRPr="00A9592C" w14:paraId="77A163E4" w14:textId="77777777" w:rsidTr="00B642CE">
        <w:trPr>
          <w:cantSplit/>
          <w:trHeight w:val="1717"/>
        </w:trPr>
        <w:tc>
          <w:tcPr>
            <w:tcW w:w="5170" w:type="dxa"/>
            <w:gridSpan w:val="3"/>
            <w:tcBorders>
              <w:top w:val="single" w:sz="4" w:space="0" w:color="auto"/>
              <w:left w:val="single" w:sz="4" w:space="0" w:color="auto"/>
              <w:bottom w:val="single" w:sz="4" w:space="0" w:color="auto"/>
              <w:right w:val="single" w:sz="4" w:space="0" w:color="auto"/>
            </w:tcBorders>
            <w:vAlign w:val="center"/>
            <w:hideMark/>
          </w:tcPr>
          <w:p w14:paraId="699B02EB" w14:textId="77777777" w:rsidR="006521D5" w:rsidRPr="00A9592C" w:rsidRDefault="006521D5" w:rsidP="00B642CE">
            <w:pPr>
              <w:jc w:val="center"/>
              <w:rPr>
                <w:b/>
              </w:rPr>
            </w:pPr>
            <w:r w:rsidRPr="00A9592C">
              <w:rPr>
                <w:b/>
              </w:rPr>
              <w:lastRenderedPageBreak/>
              <w:t>Część II – Oświadczenie GQAR o GQA</w:t>
            </w:r>
          </w:p>
        </w:tc>
        <w:tc>
          <w:tcPr>
            <w:tcW w:w="4111" w:type="dxa"/>
            <w:gridSpan w:val="2"/>
            <w:tcBorders>
              <w:top w:val="single" w:sz="4" w:space="0" w:color="auto"/>
              <w:left w:val="single" w:sz="4" w:space="0" w:color="auto"/>
              <w:bottom w:val="single" w:sz="4" w:space="0" w:color="auto"/>
              <w:right w:val="single" w:sz="4" w:space="0" w:color="auto"/>
            </w:tcBorders>
            <w:hideMark/>
          </w:tcPr>
          <w:p w14:paraId="7ACBCDC1" w14:textId="77777777" w:rsidR="006521D5" w:rsidRPr="00A9592C" w:rsidRDefault="006521D5" w:rsidP="00BC1652">
            <w:pPr>
              <w:numPr>
                <w:ilvl w:val="0"/>
                <w:numId w:val="162"/>
              </w:numPr>
              <w:ind w:left="220" w:hanging="207"/>
              <w:contextualSpacing/>
              <w:rPr>
                <w:sz w:val="20"/>
                <w:szCs w:val="20"/>
              </w:rPr>
            </w:pPr>
            <w:r w:rsidRPr="00A9592C">
              <w:rPr>
                <w:sz w:val="20"/>
                <w:szCs w:val="20"/>
              </w:rPr>
              <w:t>Nr seryjny CoC Wykonawcy</w:t>
            </w:r>
          </w:p>
        </w:tc>
      </w:tr>
      <w:tr w:rsidR="006521D5" w:rsidRPr="00A9592C" w14:paraId="688F0A9F" w14:textId="77777777" w:rsidTr="00B642CE">
        <w:trPr>
          <w:cantSplit/>
          <w:trHeight w:val="1420"/>
        </w:trPr>
        <w:tc>
          <w:tcPr>
            <w:tcW w:w="9281" w:type="dxa"/>
            <w:gridSpan w:val="5"/>
            <w:tcBorders>
              <w:top w:val="single" w:sz="4" w:space="0" w:color="auto"/>
              <w:left w:val="single" w:sz="4" w:space="0" w:color="auto"/>
              <w:bottom w:val="nil"/>
              <w:right w:val="single" w:sz="4" w:space="0" w:color="auto"/>
            </w:tcBorders>
          </w:tcPr>
          <w:p w14:paraId="0582088F" w14:textId="77777777" w:rsidR="006521D5" w:rsidRPr="00A9592C" w:rsidRDefault="006521D5" w:rsidP="00BC1652">
            <w:pPr>
              <w:numPr>
                <w:ilvl w:val="0"/>
                <w:numId w:val="162"/>
              </w:numPr>
              <w:ind w:left="280" w:hanging="280"/>
              <w:contextualSpacing/>
              <w:rPr>
                <w:sz w:val="20"/>
                <w:szCs w:val="20"/>
              </w:rPr>
            </w:pPr>
            <w:r w:rsidRPr="00A9592C">
              <w:rPr>
                <w:sz w:val="20"/>
                <w:szCs w:val="20"/>
              </w:rPr>
              <w:t>Wykonawca (Nazwa, Adres, Email, itd.):</w:t>
            </w:r>
          </w:p>
        </w:tc>
      </w:tr>
      <w:tr w:rsidR="006521D5" w:rsidRPr="00A9592C" w14:paraId="15D20AB6" w14:textId="77777777" w:rsidTr="00B642CE">
        <w:trPr>
          <w:cantSplit/>
          <w:trHeight w:val="242"/>
        </w:trPr>
        <w:tc>
          <w:tcPr>
            <w:tcW w:w="9281" w:type="dxa"/>
            <w:gridSpan w:val="5"/>
            <w:tcBorders>
              <w:top w:val="nil"/>
              <w:left w:val="single" w:sz="4" w:space="0" w:color="auto"/>
              <w:bottom w:val="single" w:sz="4" w:space="0" w:color="auto"/>
              <w:right w:val="single" w:sz="4" w:space="0" w:color="auto"/>
            </w:tcBorders>
            <w:vAlign w:val="center"/>
            <w:hideMark/>
          </w:tcPr>
          <w:p w14:paraId="52976A33" w14:textId="77777777" w:rsidR="006521D5" w:rsidRPr="00A9592C" w:rsidRDefault="006521D5" w:rsidP="00B642CE">
            <w:pPr>
              <w:keepNext/>
              <w:jc w:val="both"/>
              <w:outlineLvl w:val="0"/>
              <w:rPr>
                <w:b/>
                <w:sz w:val="20"/>
                <w:szCs w:val="20"/>
              </w:rPr>
            </w:pPr>
          </w:p>
        </w:tc>
      </w:tr>
      <w:tr w:rsidR="006521D5" w:rsidRPr="00A9592C" w14:paraId="502DE96B" w14:textId="77777777" w:rsidTr="00B642CE">
        <w:trPr>
          <w:cantSplit/>
          <w:trHeight w:val="212"/>
        </w:trPr>
        <w:tc>
          <w:tcPr>
            <w:tcW w:w="4494" w:type="dxa"/>
            <w:gridSpan w:val="2"/>
            <w:tcBorders>
              <w:top w:val="single" w:sz="4" w:space="0" w:color="auto"/>
              <w:left w:val="single" w:sz="4" w:space="0" w:color="auto"/>
              <w:bottom w:val="nil"/>
              <w:right w:val="single" w:sz="4" w:space="0" w:color="auto"/>
            </w:tcBorders>
            <w:vAlign w:val="center"/>
            <w:hideMark/>
          </w:tcPr>
          <w:p w14:paraId="35F195F9" w14:textId="77777777" w:rsidR="006521D5" w:rsidRPr="00A9592C" w:rsidRDefault="006521D5" w:rsidP="00BC1652">
            <w:pPr>
              <w:numPr>
                <w:ilvl w:val="0"/>
                <w:numId w:val="162"/>
              </w:numPr>
              <w:ind w:left="280" w:hanging="280"/>
              <w:contextualSpacing/>
              <w:rPr>
                <w:sz w:val="20"/>
                <w:szCs w:val="20"/>
              </w:rPr>
            </w:pPr>
            <w:r w:rsidRPr="00A9592C">
              <w:rPr>
                <w:sz w:val="20"/>
                <w:szCs w:val="20"/>
              </w:rPr>
              <w:t>Nr Umowy:</w:t>
            </w:r>
          </w:p>
        </w:tc>
        <w:tc>
          <w:tcPr>
            <w:tcW w:w="4787" w:type="dxa"/>
            <w:gridSpan w:val="3"/>
            <w:tcBorders>
              <w:top w:val="single" w:sz="4" w:space="0" w:color="auto"/>
              <w:left w:val="single" w:sz="4" w:space="0" w:color="auto"/>
              <w:bottom w:val="nil"/>
              <w:right w:val="single" w:sz="4" w:space="0" w:color="auto"/>
            </w:tcBorders>
            <w:vAlign w:val="center"/>
          </w:tcPr>
          <w:p w14:paraId="10135198" w14:textId="77777777" w:rsidR="006521D5" w:rsidRPr="00A9592C" w:rsidRDefault="006521D5" w:rsidP="00BC1652">
            <w:pPr>
              <w:numPr>
                <w:ilvl w:val="0"/>
                <w:numId w:val="162"/>
              </w:numPr>
              <w:ind w:left="278" w:hanging="278"/>
              <w:contextualSpacing/>
              <w:rPr>
                <w:sz w:val="20"/>
                <w:szCs w:val="20"/>
              </w:rPr>
            </w:pPr>
            <w:r w:rsidRPr="00A9592C">
              <w:rPr>
                <w:sz w:val="20"/>
                <w:szCs w:val="20"/>
              </w:rPr>
              <w:t>Nr Aneksu do Umowy:</w:t>
            </w:r>
          </w:p>
        </w:tc>
      </w:tr>
      <w:tr w:rsidR="006521D5" w:rsidRPr="00A9592C" w14:paraId="25BA6E95" w14:textId="77777777" w:rsidTr="00B642CE">
        <w:trPr>
          <w:cantSplit/>
          <w:trHeight w:val="875"/>
        </w:trPr>
        <w:tc>
          <w:tcPr>
            <w:tcW w:w="4494" w:type="dxa"/>
            <w:gridSpan w:val="2"/>
            <w:tcBorders>
              <w:top w:val="nil"/>
              <w:left w:val="single" w:sz="4" w:space="0" w:color="auto"/>
              <w:bottom w:val="single" w:sz="4" w:space="0" w:color="auto"/>
              <w:right w:val="single" w:sz="4" w:space="0" w:color="auto"/>
            </w:tcBorders>
          </w:tcPr>
          <w:p w14:paraId="0C60865D" w14:textId="77777777" w:rsidR="006521D5" w:rsidRPr="00A9592C" w:rsidRDefault="006521D5" w:rsidP="00B642CE">
            <w:pPr>
              <w:rPr>
                <w:sz w:val="20"/>
                <w:szCs w:val="20"/>
              </w:rPr>
            </w:pPr>
          </w:p>
        </w:tc>
        <w:tc>
          <w:tcPr>
            <w:tcW w:w="4787" w:type="dxa"/>
            <w:gridSpan w:val="3"/>
            <w:tcBorders>
              <w:top w:val="nil"/>
              <w:left w:val="single" w:sz="4" w:space="0" w:color="auto"/>
              <w:bottom w:val="single" w:sz="4" w:space="0" w:color="auto"/>
              <w:right w:val="single" w:sz="4" w:space="0" w:color="auto"/>
            </w:tcBorders>
          </w:tcPr>
          <w:p w14:paraId="6E0F651D" w14:textId="77777777" w:rsidR="006521D5" w:rsidRPr="00A9592C" w:rsidRDefault="006521D5" w:rsidP="00B642CE">
            <w:pPr>
              <w:spacing w:after="160" w:line="259" w:lineRule="auto"/>
              <w:rPr>
                <w:sz w:val="20"/>
                <w:szCs w:val="20"/>
              </w:rPr>
            </w:pPr>
          </w:p>
          <w:p w14:paraId="5FA706BD" w14:textId="77777777" w:rsidR="006521D5" w:rsidRPr="00A9592C" w:rsidRDefault="006521D5" w:rsidP="00B642CE">
            <w:pPr>
              <w:rPr>
                <w:sz w:val="20"/>
                <w:szCs w:val="20"/>
              </w:rPr>
            </w:pPr>
          </w:p>
        </w:tc>
      </w:tr>
      <w:tr w:rsidR="006521D5" w:rsidRPr="00A9592C" w14:paraId="012CF613" w14:textId="77777777" w:rsidTr="00B642CE">
        <w:trPr>
          <w:cantSplit/>
          <w:trHeight w:val="2150"/>
        </w:trPr>
        <w:tc>
          <w:tcPr>
            <w:tcW w:w="9281" w:type="dxa"/>
            <w:gridSpan w:val="5"/>
            <w:tcBorders>
              <w:top w:val="single" w:sz="4" w:space="0" w:color="auto"/>
              <w:left w:val="single" w:sz="4" w:space="0" w:color="auto"/>
              <w:bottom w:val="nil"/>
              <w:right w:val="single" w:sz="4" w:space="0" w:color="auto"/>
            </w:tcBorders>
            <w:hideMark/>
          </w:tcPr>
          <w:p w14:paraId="7C310F82" w14:textId="77777777" w:rsidR="006521D5" w:rsidRPr="00A9592C" w:rsidRDefault="006521D5" w:rsidP="00BC1652">
            <w:pPr>
              <w:numPr>
                <w:ilvl w:val="0"/>
                <w:numId w:val="162"/>
              </w:numPr>
              <w:ind w:left="280" w:hanging="280"/>
              <w:contextualSpacing/>
              <w:rPr>
                <w:sz w:val="20"/>
                <w:szCs w:val="20"/>
              </w:rPr>
            </w:pPr>
            <w:r w:rsidRPr="00A9592C">
              <w:rPr>
                <w:sz w:val="20"/>
                <w:szCs w:val="20"/>
              </w:rPr>
              <w:t>Komentarz lub uwagi:</w:t>
            </w:r>
          </w:p>
        </w:tc>
      </w:tr>
      <w:tr w:rsidR="006521D5" w:rsidRPr="00A9592C" w14:paraId="684607F5" w14:textId="77777777" w:rsidTr="00B642CE">
        <w:trPr>
          <w:cantSplit/>
          <w:trHeight w:val="1968"/>
        </w:trPr>
        <w:tc>
          <w:tcPr>
            <w:tcW w:w="9281" w:type="dxa"/>
            <w:gridSpan w:val="5"/>
            <w:tcBorders>
              <w:top w:val="single" w:sz="4" w:space="0" w:color="auto"/>
              <w:left w:val="single" w:sz="4" w:space="0" w:color="auto"/>
              <w:bottom w:val="single" w:sz="4" w:space="0" w:color="auto"/>
              <w:right w:val="single" w:sz="4" w:space="0" w:color="auto"/>
            </w:tcBorders>
          </w:tcPr>
          <w:p w14:paraId="34E8F684" w14:textId="77777777" w:rsidR="006521D5" w:rsidRPr="00A9592C" w:rsidRDefault="006521D5" w:rsidP="00BC1652">
            <w:pPr>
              <w:numPr>
                <w:ilvl w:val="0"/>
                <w:numId w:val="162"/>
              </w:numPr>
              <w:ind w:left="280" w:hanging="280"/>
              <w:contextualSpacing/>
              <w:jc w:val="both"/>
              <w:rPr>
                <w:b/>
                <w:bCs/>
                <w:sz w:val="20"/>
                <w:szCs w:val="20"/>
              </w:rPr>
            </w:pPr>
            <w:r w:rsidRPr="00A9592C">
              <w:rPr>
                <w:bCs/>
                <w:sz w:val="20"/>
                <w:szCs w:val="20"/>
              </w:rPr>
              <w:t xml:space="preserve">Oświadczenie  Przedstawiciela Wojskowego/Przedstawiciela  Zapewnienia Jakości [GQAR] </w:t>
            </w:r>
            <w:r w:rsidRPr="00A9592C">
              <w:rPr>
                <w:bCs/>
                <w:sz w:val="20"/>
                <w:szCs w:val="20"/>
              </w:rPr>
              <w:br/>
              <w:t>o przeprowadzeniu  procesu GQA</w:t>
            </w:r>
            <w:r w:rsidRPr="00A9592C">
              <w:rPr>
                <w:b/>
                <w:bCs/>
                <w:sz w:val="20"/>
                <w:szCs w:val="20"/>
              </w:rPr>
              <w:t>:</w:t>
            </w:r>
          </w:p>
        </w:tc>
      </w:tr>
      <w:tr w:rsidR="006521D5" w:rsidRPr="00A9592C" w14:paraId="7E4FB0E5" w14:textId="77777777" w:rsidTr="00B642CE">
        <w:trPr>
          <w:cantSplit/>
          <w:trHeight w:val="4247"/>
        </w:trPr>
        <w:tc>
          <w:tcPr>
            <w:tcW w:w="2990" w:type="dxa"/>
            <w:tcBorders>
              <w:top w:val="single" w:sz="4" w:space="0" w:color="auto"/>
              <w:left w:val="single" w:sz="4" w:space="0" w:color="auto"/>
              <w:bottom w:val="single" w:sz="4" w:space="0" w:color="auto"/>
              <w:right w:val="single" w:sz="4" w:space="0" w:color="auto"/>
            </w:tcBorders>
            <w:hideMark/>
          </w:tcPr>
          <w:p w14:paraId="61AC3DD2" w14:textId="77777777" w:rsidR="006521D5" w:rsidRPr="00A9592C" w:rsidRDefault="006521D5" w:rsidP="00B642CE">
            <w:pPr>
              <w:rPr>
                <w:sz w:val="20"/>
                <w:szCs w:val="20"/>
              </w:rPr>
            </w:pPr>
            <w:r w:rsidRPr="00A9592C">
              <w:rPr>
                <w:sz w:val="20"/>
                <w:szCs w:val="20"/>
              </w:rPr>
              <w:t>Miejscowość, data:</w:t>
            </w:r>
          </w:p>
        </w:tc>
        <w:tc>
          <w:tcPr>
            <w:tcW w:w="4023" w:type="dxa"/>
            <w:gridSpan w:val="3"/>
            <w:tcBorders>
              <w:top w:val="single" w:sz="4" w:space="0" w:color="auto"/>
              <w:left w:val="single" w:sz="4" w:space="0" w:color="auto"/>
              <w:bottom w:val="single" w:sz="4" w:space="0" w:color="auto"/>
              <w:right w:val="single" w:sz="4" w:space="0" w:color="auto"/>
            </w:tcBorders>
          </w:tcPr>
          <w:p w14:paraId="27CC9488" w14:textId="77777777" w:rsidR="006521D5" w:rsidRPr="00A9592C" w:rsidRDefault="006521D5" w:rsidP="00B642CE">
            <w:pPr>
              <w:spacing w:after="160" w:line="259" w:lineRule="auto"/>
              <w:rPr>
                <w:sz w:val="20"/>
                <w:szCs w:val="20"/>
              </w:rPr>
            </w:pPr>
            <w:r w:rsidRPr="00A9592C">
              <w:rPr>
                <w:sz w:val="20"/>
                <w:szCs w:val="20"/>
              </w:rPr>
              <w:t>Informacja o PW/GQAR</w:t>
            </w:r>
          </w:p>
          <w:p w14:paraId="6E6AE6D1" w14:textId="77777777" w:rsidR="006521D5" w:rsidRPr="00A9592C" w:rsidRDefault="006521D5" w:rsidP="00B642CE">
            <w:pPr>
              <w:spacing w:after="160" w:line="259" w:lineRule="auto"/>
              <w:ind w:left="267"/>
              <w:contextualSpacing/>
              <w:rPr>
                <w:sz w:val="20"/>
                <w:szCs w:val="20"/>
              </w:rPr>
            </w:pPr>
          </w:p>
          <w:p w14:paraId="1625CFB9" w14:textId="77777777" w:rsidR="006521D5" w:rsidRPr="00A9592C" w:rsidRDefault="006521D5" w:rsidP="00B642CE">
            <w:pPr>
              <w:spacing w:after="160" w:line="259" w:lineRule="auto"/>
              <w:ind w:left="267"/>
              <w:contextualSpacing/>
              <w:rPr>
                <w:sz w:val="20"/>
                <w:szCs w:val="20"/>
              </w:rPr>
            </w:pPr>
          </w:p>
          <w:p w14:paraId="439E9FFC" w14:textId="77777777" w:rsidR="006521D5" w:rsidRPr="00A9592C" w:rsidRDefault="006521D5" w:rsidP="00B642CE">
            <w:pPr>
              <w:spacing w:after="160" w:line="259" w:lineRule="auto"/>
              <w:rPr>
                <w:sz w:val="20"/>
                <w:szCs w:val="20"/>
              </w:rPr>
            </w:pPr>
            <w:r w:rsidRPr="00A9592C">
              <w:rPr>
                <w:sz w:val="20"/>
                <w:szCs w:val="20"/>
              </w:rPr>
              <w:t>Imię i Nazwisko</w:t>
            </w:r>
          </w:p>
          <w:p w14:paraId="376C4DBB" w14:textId="77777777" w:rsidR="006521D5" w:rsidRPr="00A9592C" w:rsidRDefault="006521D5" w:rsidP="00B642CE">
            <w:pPr>
              <w:spacing w:after="160" w:line="259" w:lineRule="auto"/>
              <w:rPr>
                <w:sz w:val="20"/>
                <w:szCs w:val="20"/>
              </w:rPr>
            </w:pPr>
          </w:p>
          <w:p w14:paraId="50EEC7D7" w14:textId="77777777" w:rsidR="006521D5" w:rsidRPr="00A9592C" w:rsidRDefault="006521D5" w:rsidP="00B642CE">
            <w:pPr>
              <w:spacing w:after="160" w:line="259" w:lineRule="auto"/>
              <w:rPr>
                <w:sz w:val="20"/>
                <w:szCs w:val="20"/>
              </w:rPr>
            </w:pPr>
            <w:r w:rsidRPr="00A9592C">
              <w:rPr>
                <w:sz w:val="20"/>
                <w:szCs w:val="20"/>
              </w:rPr>
              <w:t>Telefon</w:t>
            </w:r>
          </w:p>
          <w:p w14:paraId="737552D4" w14:textId="77777777" w:rsidR="006521D5" w:rsidRPr="00A9592C" w:rsidRDefault="006521D5" w:rsidP="00B642CE">
            <w:pPr>
              <w:spacing w:after="160" w:line="259" w:lineRule="auto"/>
              <w:rPr>
                <w:sz w:val="20"/>
                <w:szCs w:val="20"/>
              </w:rPr>
            </w:pPr>
          </w:p>
          <w:p w14:paraId="76F7730B" w14:textId="77777777" w:rsidR="006521D5" w:rsidRPr="00A9592C" w:rsidRDefault="006521D5" w:rsidP="00B642CE">
            <w:pPr>
              <w:spacing w:after="160" w:line="259" w:lineRule="auto"/>
              <w:rPr>
                <w:sz w:val="20"/>
                <w:szCs w:val="20"/>
              </w:rPr>
            </w:pPr>
            <w:r w:rsidRPr="00A9592C">
              <w:rPr>
                <w:sz w:val="20"/>
                <w:szCs w:val="20"/>
              </w:rPr>
              <w:t>Adres e-mail:</w:t>
            </w:r>
          </w:p>
        </w:tc>
        <w:tc>
          <w:tcPr>
            <w:tcW w:w="2268" w:type="dxa"/>
            <w:tcBorders>
              <w:top w:val="single" w:sz="4" w:space="0" w:color="auto"/>
              <w:left w:val="single" w:sz="4" w:space="0" w:color="auto"/>
              <w:bottom w:val="single" w:sz="4" w:space="0" w:color="auto"/>
              <w:right w:val="single" w:sz="4" w:space="0" w:color="auto"/>
            </w:tcBorders>
          </w:tcPr>
          <w:p w14:paraId="0E0559B8" w14:textId="77777777" w:rsidR="006521D5" w:rsidRPr="00A9592C" w:rsidRDefault="006521D5" w:rsidP="00B642CE">
            <w:pPr>
              <w:rPr>
                <w:sz w:val="20"/>
                <w:szCs w:val="20"/>
              </w:rPr>
            </w:pPr>
            <w:r w:rsidRPr="00A9592C">
              <w:rPr>
                <w:sz w:val="20"/>
                <w:szCs w:val="20"/>
              </w:rPr>
              <w:t>Podpis PW/GQAR</w:t>
            </w:r>
          </w:p>
        </w:tc>
      </w:tr>
    </w:tbl>
    <w:p w14:paraId="52424537" w14:textId="77777777" w:rsidR="006521D5" w:rsidRPr="00A9592C" w:rsidRDefault="006521D5" w:rsidP="006521D5">
      <w:pPr>
        <w:jc w:val="right"/>
        <w:rPr>
          <w:b/>
        </w:rPr>
      </w:pPr>
    </w:p>
    <w:p w14:paraId="53662AEB" w14:textId="77777777" w:rsidR="001C3A22" w:rsidRDefault="001C3A22" w:rsidP="001C3A22">
      <w:pPr>
        <w:jc w:val="center"/>
        <w:rPr>
          <w:b/>
          <w:sz w:val="22"/>
          <w:szCs w:val="22"/>
        </w:rPr>
      </w:pPr>
    </w:p>
    <w:p w14:paraId="11894E58" w14:textId="77777777" w:rsidR="001C3A22" w:rsidRDefault="001C3A22" w:rsidP="001C3A22">
      <w:pPr>
        <w:jc w:val="right"/>
        <w:rPr>
          <w:b/>
          <w:sz w:val="22"/>
          <w:szCs w:val="22"/>
        </w:rPr>
      </w:pPr>
    </w:p>
    <w:p w14:paraId="5B8F38B2" w14:textId="77777777" w:rsidR="001C3A22" w:rsidRPr="00EF0165" w:rsidRDefault="001C3A22" w:rsidP="001C3A22">
      <w:pPr>
        <w:ind w:right="566"/>
        <w:jc w:val="right"/>
        <w:rPr>
          <w:b/>
          <w:i/>
          <w:sz w:val="22"/>
          <w:szCs w:val="22"/>
        </w:rPr>
      </w:pPr>
    </w:p>
    <w:p w14:paraId="5366BA79" w14:textId="7BB2EA86" w:rsidR="002C11EE" w:rsidRDefault="001C3A22" w:rsidP="008B3A44">
      <w:pPr>
        <w:pStyle w:val="Nagwek2"/>
      </w:pPr>
      <w:r w:rsidRPr="00852C12">
        <w:t xml:space="preserve">Załącznik </w:t>
      </w:r>
      <w:r w:rsidR="009311B0">
        <w:t>n</w:t>
      </w:r>
      <w:r w:rsidRPr="00852C12">
        <w:t xml:space="preserve">r 8 do </w:t>
      </w:r>
      <w:r w:rsidR="00852C12" w:rsidRPr="00852C12">
        <w:t>Umowy</w:t>
      </w:r>
    </w:p>
    <w:p w14:paraId="55F22616" w14:textId="19DC1E61" w:rsidR="008B3A44" w:rsidRDefault="009B4285" w:rsidP="008B3A44">
      <w:r>
        <w:rPr>
          <w:noProof/>
        </w:rPr>
        <w:lastRenderedPageBreak/>
        <w:drawing>
          <wp:anchor distT="0" distB="0" distL="114300" distR="114300" simplePos="0" relativeHeight="251670528" behindDoc="0" locked="0" layoutInCell="1" allowOverlap="1" wp14:anchorId="3672AE33" wp14:editId="232BA3D5">
            <wp:simplePos x="0" y="0"/>
            <wp:positionH relativeFrom="margin">
              <wp:align>center</wp:align>
            </wp:positionH>
            <wp:positionV relativeFrom="paragraph">
              <wp:posOffset>222250</wp:posOffset>
            </wp:positionV>
            <wp:extent cx="6067425" cy="8546365"/>
            <wp:effectExtent l="0" t="0" r="0" b="7620"/>
            <wp:wrapNone/>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67425" cy="8546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F9691" w14:textId="77777777" w:rsidR="009B4285" w:rsidRDefault="009B4285" w:rsidP="009B4285">
      <w:pPr>
        <w:pageBreakBefore/>
        <w:jc w:val="center"/>
      </w:pPr>
      <w:r>
        <w:lastRenderedPageBreak/>
        <w:t>WYMAGANIA</w:t>
      </w:r>
    </w:p>
    <w:p w14:paraId="38AFF704" w14:textId="77777777" w:rsidR="009B4285" w:rsidRDefault="009B4285" w:rsidP="009B4285">
      <w:pPr>
        <w:jc w:val="center"/>
      </w:pPr>
      <w:r>
        <w:t>W ZAKRESIE ZNAKOWANIA KODEM KRESKOWYM</w:t>
      </w:r>
    </w:p>
    <w:p w14:paraId="51A43316" w14:textId="77777777" w:rsidR="009B4285" w:rsidRDefault="009B4285" w:rsidP="009B4285">
      <w:pPr>
        <w:pStyle w:val="Akapitzlist"/>
        <w:ind w:left="360"/>
        <w:jc w:val="center"/>
      </w:pPr>
      <w:r>
        <w:t>OLEJÓW SMAROWYCH, SMARÓW PLASTYCZNYCH I PRODUKTÓW SPECJALNYCH (PŁYNY CHŁODZĄCE, HAMULCOWE ITP.) ORAZ SPRZĘTU I TECHNICZNYCH ŚRODKÓW MATERIAŁOWYCH (TŚM) SŁUŻBY MATERIAŁÓW PĘDNYCH I SMARÓW DOSTARCZANEGO DO RESORTU OBRONY NARODOWEJ W RAMACH POSTĘPOWANIA O UDZIELENIE ZAMÓWIENIA PUBLICZNEGO</w:t>
      </w:r>
    </w:p>
    <w:p w14:paraId="2348BCA5" w14:textId="77777777" w:rsidR="009B4285" w:rsidRDefault="009B4285" w:rsidP="009B4285">
      <w:pPr>
        <w:pStyle w:val="Akapitzlist"/>
        <w:ind w:left="360"/>
        <w:jc w:val="both"/>
        <w:rPr>
          <w:color w:val="C00000"/>
        </w:rPr>
      </w:pPr>
    </w:p>
    <w:p w14:paraId="3879BDC4" w14:textId="77777777" w:rsidR="009B4285" w:rsidRDefault="009B4285" w:rsidP="009B4285">
      <w:pPr>
        <w:pStyle w:val="Akapitzlist"/>
        <w:ind w:left="360"/>
        <w:jc w:val="both"/>
        <w:rPr>
          <w:color w:val="C00000"/>
        </w:rPr>
      </w:pPr>
    </w:p>
    <w:p w14:paraId="3171C80B" w14:textId="77777777" w:rsidR="009B4285" w:rsidRDefault="009B4285" w:rsidP="009B4285">
      <w:pPr>
        <w:pStyle w:val="Akapitzlist"/>
        <w:numPr>
          <w:ilvl w:val="0"/>
          <w:numId w:val="92"/>
        </w:numPr>
        <w:suppressAutoHyphens/>
        <w:spacing w:line="276" w:lineRule="auto"/>
        <w:jc w:val="both"/>
      </w:pPr>
      <w:r>
        <w:rPr>
          <w:iCs/>
        </w:rPr>
        <w:t xml:space="preserve">W związku z koniecznością spełnienia wymagań uczestnictwa Polski w strukturach NATO  (dot. norm </w:t>
      </w:r>
      <w:r>
        <w:t>STANAG 2494, STANAG 2495, STANAG 4329, NO-02-A080:2008</w:t>
      </w:r>
      <w:r>
        <w:rPr>
          <w:iCs/>
        </w:rPr>
        <w:t xml:space="preserve">) oraz wdrażaniem systemu informatycznego gospodarki magazynowej do jednostek wojskowych Sił Zbrojnych RP, wyroby będące przedmiotem zamówienia publicznego muszą być oznaczone wg </w:t>
      </w:r>
      <w:r>
        <w:rPr>
          <w:i/>
          <w:iCs/>
        </w:rPr>
        <w:t xml:space="preserve">Wytycznych Ministra Obrony Narodowej, w sprawie  </w:t>
      </w:r>
      <w:r>
        <w:rPr>
          <w:i/>
        </w:rPr>
        <w:t>wymagań w zakresie znakowania kodem kreskowym wyrobów dostarczanych do resortu obrony narodowej</w:t>
      </w:r>
      <w:r>
        <w:t xml:space="preserve"> (załącznik do Decyzji Min. ON nr 3 z dnia 3 stycznia 2014 r. zawartej </w:t>
      </w:r>
      <w:r>
        <w:br/>
        <w:t>w Dz. Urz. z 2014 r. poz. 11) – zwanych dalej „</w:t>
      </w:r>
      <w:r>
        <w:rPr>
          <w:i/>
        </w:rPr>
        <w:t>Wytycznymi Ministra ON”</w:t>
      </w:r>
      <w:r>
        <w:t>.</w:t>
      </w:r>
    </w:p>
    <w:p w14:paraId="75141E8B" w14:textId="77777777" w:rsidR="009B4285" w:rsidRDefault="009B4285" w:rsidP="009B4285">
      <w:pPr>
        <w:pStyle w:val="Akapitzlist"/>
        <w:numPr>
          <w:ilvl w:val="0"/>
          <w:numId w:val="92"/>
        </w:numPr>
        <w:suppressAutoHyphens/>
        <w:spacing w:line="276" w:lineRule="auto"/>
        <w:ind w:left="357" w:hanging="357"/>
        <w:jc w:val="both"/>
      </w:pPr>
      <w:r>
        <w:t xml:space="preserve">Zamawiający, w oparciu o treść niniejszych Wymagań, opracowuje „Klauzulę </w:t>
      </w:r>
      <w:r>
        <w:br/>
        <w:t>do znakowania” i umieszcza ją w formie załącznika do umowy z Wykonawcą. Przykłady klauzul do znakowania przedstawiono w załączniku nr 7 do niniejszych Wytycznych.</w:t>
      </w:r>
    </w:p>
    <w:p w14:paraId="1FE49E74" w14:textId="77777777" w:rsidR="009B4285" w:rsidRDefault="009B4285" w:rsidP="009B4285">
      <w:pPr>
        <w:pStyle w:val="Akapitzlist"/>
        <w:numPr>
          <w:ilvl w:val="0"/>
          <w:numId w:val="92"/>
        </w:numPr>
        <w:suppressAutoHyphens/>
        <w:spacing w:line="276" w:lineRule="auto"/>
        <w:jc w:val="both"/>
      </w:pPr>
      <w:r>
        <w:t xml:space="preserve">Wymagania </w:t>
      </w:r>
      <w:r>
        <w:rPr>
          <w:b/>
        </w:rPr>
        <w:t>stosuje się</w:t>
      </w:r>
      <w:r>
        <w:t>:</w:t>
      </w:r>
    </w:p>
    <w:p w14:paraId="209F879B" w14:textId="77777777" w:rsidR="009B4285" w:rsidRDefault="009B4285" w:rsidP="009B4285">
      <w:pPr>
        <w:pStyle w:val="Akapitzlist"/>
        <w:numPr>
          <w:ilvl w:val="1"/>
          <w:numId w:val="92"/>
        </w:numPr>
        <w:suppressAutoHyphens/>
        <w:spacing w:line="276" w:lineRule="auto"/>
        <w:jc w:val="both"/>
      </w:pPr>
      <w:r>
        <w:t xml:space="preserve">dla wyrobów stanowiących produkty naftowe i specjalne kwalifikowane do Grupy materiałowej 4 „produkty Materiałów Pędnych i Smarów (MPS)”, o których mowa w §1 ust. 7 lit. d </w:t>
      </w:r>
      <w:r>
        <w:rPr>
          <w:i/>
        </w:rPr>
        <w:t>Wytycznych Ministra ON</w:t>
      </w:r>
      <w:r>
        <w:t>;</w:t>
      </w:r>
    </w:p>
    <w:p w14:paraId="23221961" w14:textId="77777777" w:rsidR="009B4285" w:rsidRPr="00BF3B5B" w:rsidRDefault="009B4285" w:rsidP="009B4285">
      <w:pPr>
        <w:pStyle w:val="Akapitzlist"/>
        <w:numPr>
          <w:ilvl w:val="1"/>
          <w:numId w:val="92"/>
        </w:numPr>
        <w:suppressAutoHyphens/>
        <w:spacing w:line="276" w:lineRule="auto"/>
        <w:jc w:val="both"/>
      </w:pPr>
      <w:r w:rsidRPr="00BF3B5B">
        <w:t xml:space="preserve">dla pozostałych wyrobów stanowiących przedmiot zamówienia kwalifikowanych do Grupy materiałowej 5 „pozostałe wyroby, w tym sprzęt wojskowy”, o których mowa w §1 ust. 7 lit. e </w:t>
      </w:r>
      <w:r w:rsidRPr="00BF3B5B">
        <w:rPr>
          <w:i/>
        </w:rPr>
        <w:t>Wytycznych Ministra ON;</w:t>
      </w:r>
    </w:p>
    <w:p w14:paraId="6E34706F" w14:textId="77777777" w:rsidR="009B4285" w:rsidRPr="00EB2818" w:rsidRDefault="009B4285" w:rsidP="009B4285">
      <w:pPr>
        <w:pStyle w:val="Akapitzlist"/>
        <w:jc w:val="both"/>
      </w:pPr>
      <w:r w:rsidRPr="00EB2818">
        <w:rPr>
          <w:rFonts w:eastAsia="Arial"/>
        </w:rPr>
        <w:t xml:space="preserve">– </w:t>
      </w:r>
      <w:r w:rsidRPr="00EB2818">
        <w:t>które pozostają w kompetencji Szefostwa Służby MPS Inspektoratu Wsparcia Sił Zbrojnych, zwanych dalej „wyrobami”.</w:t>
      </w:r>
    </w:p>
    <w:p w14:paraId="6CCA3620" w14:textId="77777777" w:rsidR="009B4285" w:rsidRDefault="009B4285" w:rsidP="009B4285">
      <w:pPr>
        <w:pStyle w:val="Akapitzlist"/>
        <w:numPr>
          <w:ilvl w:val="0"/>
          <w:numId w:val="92"/>
        </w:numPr>
        <w:suppressAutoHyphens/>
        <w:spacing w:line="276" w:lineRule="auto"/>
        <w:jc w:val="both"/>
      </w:pPr>
      <w:r>
        <w:t xml:space="preserve">Wymagań </w:t>
      </w:r>
      <w:r>
        <w:rPr>
          <w:b/>
        </w:rPr>
        <w:t>nie stosuje się</w:t>
      </w:r>
      <w:r>
        <w:t>:</w:t>
      </w:r>
    </w:p>
    <w:p w14:paraId="248B67BB" w14:textId="77777777" w:rsidR="009B4285" w:rsidRDefault="009B4285" w:rsidP="009B4285">
      <w:pPr>
        <w:pStyle w:val="Akapitzlist"/>
        <w:ind w:left="709"/>
        <w:jc w:val="both"/>
      </w:pPr>
      <w:r>
        <w:t>Przy zamówieniach dotyczących pozyskania technicznych środków materiałowych oraz materiałów technicznych dostarczanych w ramach programu Foreign Military Financing (FMF) oraz programu Foreign Military Sales (FMS).</w:t>
      </w:r>
    </w:p>
    <w:p w14:paraId="13173F63" w14:textId="77777777" w:rsidR="009B4285" w:rsidRDefault="009B4285" w:rsidP="009B4285">
      <w:pPr>
        <w:pStyle w:val="Akapitzlist"/>
        <w:numPr>
          <w:ilvl w:val="0"/>
          <w:numId w:val="92"/>
        </w:numPr>
        <w:suppressAutoHyphens/>
        <w:spacing w:line="276" w:lineRule="auto"/>
        <w:jc w:val="both"/>
      </w:pPr>
      <w:r>
        <w:rPr>
          <w:b/>
        </w:rPr>
        <w:t>Zezwala się na odstąpienie</w:t>
      </w:r>
      <w:r>
        <w:t xml:space="preserve"> od określenia wymagań na znakowanie kodem kreskowym  w przypadku realizacji zamówień:</w:t>
      </w:r>
    </w:p>
    <w:p w14:paraId="7DE77341" w14:textId="77777777" w:rsidR="009B4285" w:rsidRDefault="009B4285" w:rsidP="009B4285">
      <w:pPr>
        <w:pStyle w:val="Akapitzlist"/>
        <w:numPr>
          <w:ilvl w:val="1"/>
          <w:numId w:val="92"/>
        </w:numPr>
        <w:suppressAutoHyphens/>
        <w:spacing w:line="276" w:lineRule="auto"/>
        <w:jc w:val="both"/>
      </w:pPr>
      <w:r>
        <w:t>zamówień dotyczących pozyskania technicznych środków materiałowych;</w:t>
      </w:r>
    </w:p>
    <w:p w14:paraId="333D90F5" w14:textId="77777777" w:rsidR="009B4285" w:rsidRDefault="009B4285" w:rsidP="009B4285">
      <w:pPr>
        <w:pStyle w:val="Akapitzlist"/>
        <w:ind w:left="1080"/>
        <w:jc w:val="both"/>
      </w:pPr>
      <w:r>
        <w:t>(części zamiennych i materiały eksploatacyjne) przeznaczonych do realizacji zadań związanych z naprawą sprzętu, które po zakupie (dostawie) nie są przechowywane w magazynach, lecz kierowane do natychmiastowego użycia (np. usprawnienia sprzętu);</w:t>
      </w:r>
    </w:p>
    <w:p w14:paraId="5BEEC2B8" w14:textId="77777777" w:rsidR="009B4285" w:rsidRDefault="009B4285" w:rsidP="009B4285">
      <w:pPr>
        <w:pStyle w:val="Akapitzlist"/>
        <w:numPr>
          <w:ilvl w:val="1"/>
          <w:numId w:val="92"/>
        </w:numPr>
        <w:suppressAutoHyphens/>
        <w:spacing w:line="276" w:lineRule="auto"/>
        <w:jc w:val="both"/>
      </w:pPr>
      <w:r>
        <w:t>wyrobów niekonfekcjonowanych np.: paliwa;</w:t>
      </w:r>
    </w:p>
    <w:p w14:paraId="71B10420" w14:textId="77777777" w:rsidR="009B4285" w:rsidRDefault="009B4285" w:rsidP="009B4285">
      <w:pPr>
        <w:pStyle w:val="Akapitzlist"/>
        <w:ind w:left="1080"/>
        <w:jc w:val="both"/>
      </w:pPr>
      <w:r>
        <w:t>wyrobów i sprzętu Służby MPS, które po zakupie (dostawie) nie są przechowywane w magazynach, lecz kierowane do natychmiastowego zużycia. np.: olej do natychmiastowego zużycia, sprzęt laboratoryjny itp..</w:t>
      </w:r>
    </w:p>
    <w:p w14:paraId="2EF8466C" w14:textId="77777777" w:rsidR="009B4285" w:rsidRDefault="009B4285" w:rsidP="009B4285">
      <w:pPr>
        <w:pStyle w:val="Akapitzlist"/>
        <w:jc w:val="both"/>
      </w:pPr>
      <w:r>
        <w:t xml:space="preserve">Odstępując od określenia wymagań realizujący zamówienie (RBLog, WOG lub jw pełniąca funkcję WOG) przyjmuje na siebie obowiązek oznakowania zakupionych  wyrobów zgodnie z obowiązującymi zasadami znakowania w RON. </w:t>
      </w:r>
    </w:p>
    <w:p w14:paraId="05B26E63" w14:textId="77777777" w:rsidR="009B4285" w:rsidRDefault="009B4285" w:rsidP="009B4285">
      <w:pPr>
        <w:pStyle w:val="Akapitzlist"/>
        <w:numPr>
          <w:ilvl w:val="0"/>
          <w:numId w:val="92"/>
        </w:numPr>
        <w:suppressAutoHyphens/>
        <w:spacing w:line="276" w:lineRule="auto"/>
        <w:jc w:val="both"/>
      </w:pPr>
      <w:r>
        <w:lastRenderedPageBreak/>
        <w:t>Jednostkami handlowymi dla dostarczanych wyrobów są:</w:t>
      </w:r>
    </w:p>
    <w:p w14:paraId="29417494" w14:textId="77777777" w:rsidR="009B4285" w:rsidRDefault="009B4285" w:rsidP="009B4285">
      <w:pPr>
        <w:pStyle w:val="Akapitzlist"/>
        <w:numPr>
          <w:ilvl w:val="1"/>
          <w:numId w:val="92"/>
        </w:numPr>
        <w:suppressAutoHyphens/>
        <w:spacing w:line="276" w:lineRule="auto"/>
        <w:jc w:val="both"/>
      </w:pPr>
      <w:r>
        <w:rPr>
          <w:b/>
        </w:rPr>
        <w:t>jednostka handlowa detaliczna</w:t>
      </w:r>
      <w:r>
        <w:t xml:space="preserve"> (w opakowaniu detalicznym) – pojedynczy wyrób</w:t>
      </w:r>
      <w:r>
        <w:rPr>
          <w:rStyle w:val="Odwoaniedokomentarza1"/>
        </w:rPr>
        <w:t xml:space="preserve"> </w:t>
      </w:r>
      <w:r>
        <w:t>lub opakowanie handlowe zbiorcze, przechodzące przez kasę w detalu w opakowaniu producenta, (np.: olej silnikowy klasy wg API SG/CD SAE 10W/40 – 1 litr)  w opakowaniu producenta;</w:t>
      </w:r>
    </w:p>
    <w:p w14:paraId="4F221679" w14:textId="77777777" w:rsidR="009B4285" w:rsidRDefault="009B4285" w:rsidP="009B4285">
      <w:pPr>
        <w:pStyle w:val="Akapitzlist"/>
        <w:numPr>
          <w:ilvl w:val="1"/>
          <w:numId w:val="92"/>
        </w:numPr>
        <w:suppressAutoHyphens/>
        <w:spacing w:line="276" w:lineRule="auto"/>
        <w:jc w:val="both"/>
      </w:pPr>
      <w:r>
        <w:rPr>
          <w:b/>
        </w:rPr>
        <w:t>jednostka handlowa niedetaliczna</w:t>
      </w:r>
      <w:r>
        <w:t xml:space="preserve"> o stałej ilości jednorodnych wyrobów </w:t>
      </w:r>
      <w:r>
        <w:br/>
        <w:t xml:space="preserve">w jednostkach handlowych detalicznych (np.: karton - stanowiący opakowanie zbiorcze - zawierający 8 sztuk pojemników 1 ltr. z olejem silnikowym) </w:t>
      </w:r>
      <w:r>
        <w:br/>
        <w:t xml:space="preserve">stanowiących </w:t>
      </w:r>
      <w:r w:rsidRPr="00680AF1">
        <w:t>opakowania producenta</w:t>
      </w:r>
      <w:r>
        <w:t xml:space="preserve"> lub wyrób w opakowaniu jednostkowym nie przechodzącym przez kasę w detalu</w:t>
      </w:r>
      <w:r>
        <w:rPr>
          <w:rStyle w:val="Odwoaniedokomentarza1"/>
        </w:rPr>
        <w:t>.</w:t>
      </w:r>
    </w:p>
    <w:p w14:paraId="69C50F73" w14:textId="77777777" w:rsidR="009B4285" w:rsidRDefault="009B4285" w:rsidP="009B4285">
      <w:pPr>
        <w:pStyle w:val="Akapitzlist"/>
        <w:numPr>
          <w:ilvl w:val="0"/>
          <w:numId w:val="92"/>
        </w:numPr>
        <w:suppressAutoHyphens/>
        <w:spacing w:line="276" w:lineRule="auto"/>
        <w:jc w:val="both"/>
      </w:pPr>
      <w:r>
        <w:rPr>
          <w:b/>
        </w:rPr>
        <w:t>Jednostkami logistycznymi</w:t>
      </w:r>
      <w:r>
        <w:t xml:space="preserve"> dla dostarczanych wyrobów</w:t>
      </w:r>
      <w:r>
        <w:rPr>
          <w:color w:val="C00000"/>
        </w:rPr>
        <w:t xml:space="preserve"> </w:t>
      </w:r>
      <w:r>
        <w:t>są wszelkie formy opakowaniowe oznaczone etykietą logistyczną z Seryjnym Numerem Jednostki  Logistycznej (SSCC) wg Systemu GS1, przygotowane na potrzeby transportu, dostawy oraz magazynowania (np. dla magazynów wielkopowierzchniowych wojska), w tym:</w:t>
      </w:r>
    </w:p>
    <w:p w14:paraId="47EE9368" w14:textId="77777777" w:rsidR="009B4285" w:rsidRDefault="009B4285" w:rsidP="009B4285">
      <w:pPr>
        <w:pStyle w:val="Akapitzlist"/>
        <w:numPr>
          <w:ilvl w:val="1"/>
          <w:numId w:val="92"/>
        </w:numPr>
        <w:suppressAutoHyphens/>
        <w:spacing w:line="276" w:lineRule="auto"/>
        <w:jc w:val="both"/>
      </w:pPr>
      <w:r>
        <w:rPr>
          <w:b/>
        </w:rPr>
        <w:t>Jednostka logistyczna handlowa</w:t>
      </w:r>
      <w:r>
        <w:t xml:space="preserve">  (informację o ilości nie umieszcza się </w:t>
      </w:r>
      <w:r>
        <w:br/>
        <w:t>w kodzie kreskowym na etykiecie logistycznej), gdzie ilość wyrobu jest stała i musi być wprowadzona do systemu informatycznego JIM przy realizacji dostawy.</w:t>
      </w:r>
    </w:p>
    <w:p w14:paraId="2699D473" w14:textId="77777777" w:rsidR="009B4285" w:rsidRDefault="009B4285" w:rsidP="009B4285">
      <w:pPr>
        <w:pStyle w:val="Akapitzlist"/>
        <w:ind w:left="1080"/>
        <w:jc w:val="both"/>
      </w:pPr>
      <w:r>
        <w:t>Przykład jednostki logistycznej handlowej: paleta EURO ze zbiornikiem na produkty mps 1000 l.</w:t>
      </w:r>
    </w:p>
    <w:p w14:paraId="7678072E" w14:textId="77777777" w:rsidR="009B4285" w:rsidRDefault="009B4285" w:rsidP="009B4285">
      <w:pPr>
        <w:pStyle w:val="Akapitzlist"/>
        <w:numPr>
          <w:ilvl w:val="1"/>
          <w:numId w:val="92"/>
        </w:numPr>
        <w:suppressAutoHyphens/>
        <w:spacing w:line="276" w:lineRule="auto"/>
        <w:jc w:val="both"/>
      </w:pPr>
      <w:r>
        <w:rPr>
          <w:b/>
        </w:rPr>
        <w:t xml:space="preserve">Jednostka logistyczna niehandlowa </w:t>
      </w:r>
      <w:r>
        <w:t xml:space="preserve">zawierająca jednorodną zawartością produktów, gdzie ilość wyrobu wynika z warunków umowy i jest zapisana tylko </w:t>
      </w:r>
      <w:r>
        <w:br/>
        <w:t>w odpowiedniej symbolice kodu kreskowego na etykiecie.</w:t>
      </w:r>
    </w:p>
    <w:p w14:paraId="75B873E2" w14:textId="77777777" w:rsidR="009B4285" w:rsidRDefault="009B4285" w:rsidP="009B4285">
      <w:pPr>
        <w:pStyle w:val="Akapitzlist"/>
        <w:ind w:left="1080"/>
        <w:jc w:val="both"/>
      </w:pPr>
      <w:r>
        <w:t>Przykłady jednostek logistycznych niehandlowych:</w:t>
      </w:r>
    </w:p>
    <w:p w14:paraId="40428ED3" w14:textId="77777777" w:rsidR="009B4285" w:rsidRDefault="009B4285" w:rsidP="009B4285">
      <w:pPr>
        <w:pStyle w:val="Akapitzlist"/>
        <w:numPr>
          <w:ilvl w:val="2"/>
          <w:numId w:val="92"/>
        </w:numPr>
        <w:suppressAutoHyphens/>
        <w:spacing w:line="276" w:lineRule="auto"/>
        <w:ind w:left="1418" w:hanging="284"/>
        <w:jc w:val="both"/>
      </w:pPr>
      <w:r>
        <w:t>zamówienie obejmujące małą ilość towaru, np. domyślnie jednostką logistyczną handlową jest paleta EURO z 32 kartonami oleju silnikowego po 8 sztuk w kartonie w tym samym opakowaniu. Zamawiający jednak zamówił jedynie 24 kartony oleju silnikowego po 8 sztuk w kartonie w tym samym opakowaniu i dla tej liczby tworzy się jednostkę niehandlową logistyczną (tzn. z podaniem ilością sztuk lub kartonów) w odpowiedniej symbolice kodu kreskowego;</w:t>
      </w:r>
    </w:p>
    <w:p w14:paraId="546E19E1" w14:textId="77777777" w:rsidR="009B4285" w:rsidRDefault="009B4285" w:rsidP="009B4285">
      <w:pPr>
        <w:pStyle w:val="Akapitzlist"/>
        <w:numPr>
          <w:ilvl w:val="2"/>
          <w:numId w:val="92"/>
        </w:numPr>
        <w:suppressAutoHyphens/>
        <w:spacing w:line="276" w:lineRule="auto"/>
        <w:ind w:left="1418" w:hanging="284"/>
        <w:jc w:val="both"/>
      </w:pPr>
      <w:r>
        <w:t>zamówienie obejmujące dużą ilość towaru w postaci kilku palet EURO oraz dodatkowych jednostek handlowych (tzw. „końcówek zamówienia”) dla których nie da się stworzyć osobnej jednostki logistycznej handlowej, np. zamówiono 100 sztuk kanistrów stalowych 20 l,  co oznacza, że w dostawie będą 2 palety EURO po 40 szt. (każda z nich będzie jednostką logistyczną handlową) oraz 1 paleta EURO z 20 szt. kanistrów stalowych 20 l w oddzielnej jednostce logistycznej niehandlowej (tzn. z podaniem ilości sztuk) w odpowiedniej symbolice kodu kreskowego;</w:t>
      </w:r>
    </w:p>
    <w:p w14:paraId="1EE3B5CA" w14:textId="77777777" w:rsidR="009B4285" w:rsidRDefault="009B4285" w:rsidP="009B4285">
      <w:pPr>
        <w:pStyle w:val="Akapitzlist"/>
        <w:numPr>
          <w:ilvl w:val="2"/>
          <w:numId w:val="92"/>
        </w:numPr>
        <w:suppressAutoHyphens/>
        <w:spacing w:line="276" w:lineRule="auto"/>
        <w:ind w:left="1418" w:hanging="284"/>
        <w:jc w:val="both"/>
      </w:pPr>
      <w:r>
        <w:t>zamówienie obejmujące dużą ilość towaru w postaci kilku palet EURO kanistrów stalowych 20 l oraz końcówki zamówienia w postaci niepełnego kartonu kanistrów stalowych 20 l (4 sztuki), gdzie dla końcówki zamówienia tworzy się jednostkę logistyczną niehandlową.</w:t>
      </w:r>
    </w:p>
    <w:p w14:paraId="20C1D330" w14:textId="77777777" w:rsidR="009B4285" w:rsidRDefault="009B4285" w:rsidP="009B4285">
      <w:pPr>
        <w:pStyle w:val="Akapitzlist"/>
        <w:ind w:left="1418"/>
        <w:jc w:val="both"/>
      </w:pPr>
    </w:p>
    <w:p w14:paraId="46CF92E2" w14:textId="77777777" w:rsidR="009B4285" w:rsidRDefault="009B4285" w:rsidP="009B4285">
      <w:pPr>
        <w:pStyle w:val="Akapitzlist"/>
        <w:ind w:left="1418"/>
        <w:jc w:val="both"/>
      </w:pPr>
    </w:p>
    <w:p w14:paraId="2442B5A8" w14:textId="77777777" w:rsidR="009B4285" w:rsidRDefault="009B4285" w:rsidP="009B4285">
      <w:pPr>
        <w:pStyle w:val="Akapitzlist"/>
        <w:numPr>
          <w:ilvl w:val="1"/>
          <w:numId w:val="92"/>
        </w:numPr>
        <w:suppressAutoHyphens/>
        <w:spacing w:line="276" w:lineRule="auto"/>
        <w:jc w:val="both"/>
      </w:pPr>
      <w:r>
        <w:t xml:space="preserve">W szczególnych, uzasadnionych przypadkach, </w:t>
      </w:r>
      <w:r>
        <w:rPr>
          <w:b/>
        </w:rPr>
        <w:t>Jednostka logistyczna z niejednorodna zawartością</w:t>
      </w:r>
      <w:r>
        <w:t xml:space="preserve"> (MIX), zawierająca:</w:t>
      </w:r>
    </w:p>
    <w:p w14:paraId="2E3FA16F" w14:textId="77777777" w:rsidR="009B4285" w:rsidRDefault="009B4285" w:rsidP="009B4285">
      <w:pPr>
        <w:pStyle w:val="Akapitzlist"/>
        <w:numPr>
          <w:ilvl w:val="2"/>
          <w:numId w:val="92"/>
        </w:numPr>
        <w:suppressAutoHyphens/>
        <w:spacing w:line="276" w:lineRule="auto"/>
        <w:ind w:left="1418" w:hanging="284"/>
        <w:jc w:val="both"/>
      </w:pPr>
      <w:r>
        <w:lastRenderedPageBreak/>
        <w:t xml:space="preserve">wyroby określonego typu/klasy o różnej nazwie (różne JIM) </w:t>
      </w:r>
      <w:r>
        <w:br/>
        <w:t>z różną ilością sztukową wyrobów, np. paleta EURO zawierająca 54 sztuki oleju silnikowego ASOP OIL klasy SAE 10W/40 w opakowaniu 1 litrowym, 11 sztuk oleju silnikowego HASO OIL klasy SAE 10W/40 w opakowaniu 5 litrowym;</w:t>
      </w:r>
    </w:p>
    <w:p w14:paraId="5A20EA07" w14:textId="77777777" w:rsidR="009B4285" w:rsidRDefault="009B4285" w:rsidP="009B4285">
      <w:pPr>
        <w:numPr>
          <w:ilvl w:val="2"/>
          <w:numId w:val="92"/>
        </w:numPr>
        <w:suppressAutoHyphens/>
        <w:spacing w:line="276" w:lineRule="auto"/>
        <w:ind w:left="1418" w:hanging="284"/>
        <w:jc w:val="both"/>
      </w:pPr>
      <w:r>
        <w:t>różne wyroby z różną ilością, np. paleta EURO zawierająca 10 kartonów  oleju silnikowego klasy wg API SG/CD SAE 10W/40, 5 kartonów płynu chłodzącego.</w:t>
      </w:r>
    </w:p>
    <w:p w14:paraId="3BBEEC0E" w14:textId="77777777" w:rsidR="009B4285" w:rsidRDefault="009B4285" w:rsidP="009B4285">
      <w:pPr>
        <w:pStyle w:val="Akapitzlist"/>
        <w:ind w:left="1080" w:firstLine="54"/>
        <w:jc w:val="both"/>
      </w:pPr>
      <w:r>
        <w:t>Ze względu na uproszczenie systemu zarządzania zasobami nie zaleca się stosowania jednostek logistycznych typu MIX, gdyż wymusza konieczność przepakowywania i ponownego oznakowywania zasobów w łańcuchu dostaw do jednostek wojskowych. Należy dążyć, aby wszystkie jednostki logistyczne były jednorodne - zawierały wyroby o tym samym oznaczeniu Globalnego Numeru Jednostki Handlowej (</w:t>
      </w:r>
      <w:r>
        <w:rPr>
          <w:i/>
        </w:rPr>
        <w:t>ang. Global Trade Item Number</w:t>
      </w:r>
      <w:r>
        <w:t xml:space="preserve">) - GTIN. </w:t>
      </w:r>
    </w:p>
    <w:p w14:paraId="2672A2F0" w14:textId="77777777" w:rsidR="009B4285" w:rsidRDefault="009B4285" w:rsidP="009B4285">
      <w:pPr>
        <w:pStyle w:val="Akapitzlist"/>
        <w:numPr>
          <w:ilvl w:val="0"/>
          <w:numId w:val="92"/>
        </w:numPr>
        <w:suppressAutoHyphens/>
        <w:spacing w:line="276" w:lineRule="auto"/>
        <w:jc w:val="both"/>
      </w:pPr>
      <w:r>
        <w:t>Wszystkie jednostki handlowe i niehandlowe stanowiące przedmiot zamówienia muszą być oznaczane przez producenta/dostawcę bezpośredniego kodem kreskowym wg zasad o których mowa w „</w:t>
      </w:r>
      <w:r>
        <w:rPr>
          <w:i/>
        </w:rPr>
        <w:t>Wytycznych Ministra ON”</w:t>
      </w:r>
      <w:r>
        <w:t xml:space="preserve">: </w:t>
      </w:r>
    </w:p>
    <w:p w14:paraId="16E1A077" w14:textId="77777777" w:rsidR="009B4285" w:rsidRDefault="009B4285" w:rsidP="009B4285">
      <w:pPr>
        <w:pStyle w:val="Akapitzlist"/>
        <w:numPr>
          <w:ilvl w:val="1"/>
          <w:numId w:val="92"/>
        </w:numPr>
        <w:suppressAutoHyphens/>
        <w:spacing w:line="276" w:lineRule="auto"/>
        <w:jc w:val="both"/>
      </w:pPr>
      <w:r>
        <w:t>Numery GTIN wyrobów handlowych w opakowaniach jednostkowych i zbiorczych handlowych wykonawca może przedstawić w odpowiedniej symbolice kodu kreskowego:</w:t>
      </w:r>
    </w:p>
    <w:p w14:paraId="68D5AF73" w14:textId="77777777" w:rsidR="009B4285" w:rsidRDefault="009B4285" w:rsidP="009B4285">
      <w:pPr>
        <w:pStyle w:val="Akapitzlist"/>
        <w:numPr>
          <w:ilvl w:val="2"/>
          <w:numId w:val="92"/>
        </w:numPr>
        <w:suppressAutoHyphens/>
        <w:spacing w:line="276" w:lineRule="auto"/>
        <w:ind w:left="1418" w:hanging="284"/>
        <w:jc w:val="both"/>
      </w:pPr>
      <w:r>
        <w:rPr>
          <w:b/>
        </w:rPr>
        <w:t>EAN-8</w:t>
      </w:r>
      <w:r>
        <w:t xml:space="preserve"> (osiem cyfr) dla wyrobów detalicznych o bardzo małych gabarytach </w:t>
      </w:r>
      <w:r>
        <w:br/>
        <w:t>w opakowaniu producenta, gdzie kod kreskowy jest umieszczony na wyrobie lub jego opakowaniu;</w:t>
      </w:r>
    </w:p>
    <w:p w14:paraId="68B8ADC9" w14:textId="77777777" w:rsidR="009B4285" w:rsidRPr="00680AF1" w:rsidRDefault="009B4285" w:rsidP="009B4285">
      <w:pPr>
        <w:pStyle w:val="Akapitzlist"/>
        <w:numPr>
          <w:ilvl w:val="2"/>
          <w:numId w:val="92"/>
        </w:numPr>
        <w:suppressAutoHyphens/>
        <w:spacing w:line="276" w:lineRule="auto"/>
        <w:ind w:left="1418" w:hanging="284"/>
        <w:jc w:val="both"/>
      </w:pPr>
      <w:r w:rsidRPr="00680AF1">
        <w:rPr>
          <w:b/>
        </w:rPr>
        <w:t>EAN-13</w:t>
      </w:r>
      <w:r w:rsidRPr="00680AF1">
        <w:t xml:space="preserve"> (trzynaście cyfr) najczęściej dla wyrobów detalicznych o małych gabarytach, w opakowaniu producenta, gdzie kod kreskowy jest umieszczony na wyrobie lub jego opakowaniu</w:t>
      </w:r>
      <w:r>
        <w:t xml:space="preserve">. Przykłady etykiet przedstawiono </w:t>
      </w:r>
      <w:r>
        <w:br/>
        <w:t>w załączniku nr 1</w:t>
      </w:r>
      <w:r w:rsidRPr="00680AF1">
        <w:t>;</w:t>
      </w:r>
    </w:p>
    <w:p w14:paraId="0FEFDE26" w14:textId="77777777" w:rsidR="009B4285" w:rsidRPr="00680AF1" w:rsidRDefault="009B4285" w:rsidP="009B4285">
      <w:pPr>
        <w:pStyle w:val="Akapitzlist"/>
        <w:numPr>
          <w:ilvl w:val="2"/>
          <w:numId w:val="92"/>
        </w:numPr>
        <w:suppressAutoHyphens/>
        <w:spacing w:line="276" w:lineRule="auto"/>
        <w:ind w:left="1418" w:hanging="284"/>
        <w:jc w:val="both"/>
      </w:pPr>
      <w:r w:rsidRPr="00680AF1">
        <w:rPr>
          <w:b/>
        </w:rPr>
        <w:t>ITF-14</w:t>
      </w:r>
      <w:r w:rsidRPr="00680AF1">
        <w:t xml:space="preserve"> (czternaście cyfr) najczęściej dla wyrobów umieszczanych w</w:t>
      </w:r>
      <w:r>
        <w:t> </w:t>
      </w:r>
      <w:r w:rsidRPr="00680AF1">
        <w:t>opakowaniach zbiorczych zawierających stałą ilość przedmiotów tego samego rodzaju, wzoru i rozmiaru;</w:t>
      </w:r>
    </w:p>
    <w:p w14:paraId="002A2163" w14:textId="77777777" w:rsidR="009B4285" w:rsidRDefault="009B4285" w:rsidP="009B4285">
      <w:pPr>
        <w:pStyle w:val="Akapitzlist"/>
        <w:numPr>
          <w:ilvl w:val="2"/>
          <w:numId w:val="92"/>
        </w:numPr>
        <w:suppressAutoHyphens/>
        <w:spacing w:line="276" w:lineRule="auto"/>
        <w:ind w:left="1418" w:hanging="284"/>
        <w:jc w:val="both"/>
      </w:pPr>
      <w:r>
        <w:rPr>
          <w:b/>
        </w:rPr>
        <w:t>GS1-128</w:t>
      </w:r>
      <w:r>
        <w:t xml:space="preserve"> dla wyrobów dla, których należy przedstawić dodatkową informację </w:t>
      </w:r>
      <w:r>
        <w:br/>
        <w:t>w postaci Identyfikatorów Zastosowania GS1 (IZ);</w:t>
      </w:r>
    </w:p>
    <w:p w14:paraId="6B4F94AD" w14:textId="77777777" w:rsidR="009B4285" w:rsidRDefault="009B4285" w:rsidP="009B4285">
      <w:pPr>
        <w:pStyle w:val="Akapitzlist"/>
        <w:numPr>
          <w:ilvl w:val="2"/>
          <w:numId w:val="92"/>
        </w:numPr>
        <w:suppressAutoHyphens/>
        <w:spacing w:line="276" w:lineRule="auto"/>
        <w:ind w:left="1418" w:hanging="284"/>
        <w:jc w:val="both"/>
      </w:pPr>
      <w:r>
        <w:t>UPC-E, UPC-A dla wyrobów oznakowanych np. w USA i Kanadzie.</w:t>
      </w:r>
    </w:p>
    <w:p w14:paraId="67079626" w14:textId="77777777" w:rsidR="009B4285" w:rsidRDefault="009B4285" w:rsidP="009B4285">
      <w:pPr>
        <w:pStyle w:val="Akapitzlist"/>
        <w:numPr>
          <w:ilvl w:val="1"/>
          <w:numId w:val="92"/>
        </w:numPr>
        <w:suppressAutoHyphens/>
        <w:spacing w:line="276" w:lineRule="auto"/>
        <w:jc w:val="both"/>
      </w:pPr>
      <w:r>
        <w:t>Numery GTIN dla jednostek handlowych niedetalicznych wykonawca przedstawi na etykiecie umieszczonej na opakowaniu zbiorczym (np. karton), zawierającej kod kreskowy typu:</w:t>
      </w:r>
    </w:p>
    <w:p w14:paraId="29182E36" w14:textId="77777777" w:rsidR="009B4285" w:rsidRDefault="009B4285" w:rsidP="009B4285">
      <w:pPr>
        <w:pStyle w:val="Akapitzlist"/>
        <w:numPr>
          <w:ilvl w:val="2"/>
          <w:numId w:val="92"/>
        </w:numPr>
        <w:suppressAutoHyphens/>
        <w:spacing w:line="276" w:lineRule="auto"/>
        <w:ind w:left="1418" w:hanging="284"/>
        <w:jc w:val="both"/>
      </w:pPr>
      <w:r>
        <w:rPr>
          <w:b/>
        </w:rPr>
        <w:t>ITF-14 lub EAN-</w:t>
      </w:r>
      <w:r w:rsidRPr="00E014A8">
        <w:rPr>
          <w:b/>
        </w:rPr>
        <w:t>13</w:t>
      </w:r>
      <w:r w:rsidRPr="00096811">
        <w:rPr>
          <w:b/>
          <w:color w:val="FF0000"/>
        </w:rPr>
        <w:t xml:space="preserve"> </w:t>
      </w:r>
      <w:r>
        <w:t>– z numerem GTIN (od 2016 r. jest zastępowany przez kod GS1-128 z IZ) - jeżeli kod ITF-14 lub EAN-13</w:t>
      </w:r>
      <w:r>
        <w:rPr>
          <w:b/>
        </w:rPr>
        <w:t xml:space="preserve"> </w:t>
      </w:r>
      <w:r>
        <w:t>został już wydrukowany należy dołączyć dodatkową etykietę w kodzie GS1-128 z dodatkowymi informacjami zapisanymi w IZ;</w:t>
      </w:r>
    </w:p>
    <w:p w14:paraId="1FB19181" w14:textId="77777777" w:rsidR="009B4285" w:rsidRDefault="009B4285" w:rsidP="009B4285">
      <w:pPr>
        <w:pStyle w:val="Akapitzlist"/>
        <w:numPr>
          <w:ilvl w:val="2"/>
          <w:numId w:val="92"/>
        </w:numPr>
        <w:suppressAutoHyphens/>
        <w:spacing w:line="276" w:lineRule="auto"/>
        <w:ind w:left="1418" w:hanging="284"/>
        <w:jc w:val="both"/>
      </w:pPr>
      <w:r>
        <w:rPr>
          <w:b/>
        </w:rPr>
        <w:t>GS1-128 –</w:t>
      </w:r>
      <w:r>
        <w:t xml:space="preserve"> dla wyrobów dla których należy przedstawić dodatkową informację w postaci IZ.</w:t>
      </w:r>
    </w:p>
    <w:p w14:paraId="7A27CB11" w14:textId="77777777" w:rsidR="009B4285" w:rsidRDefault="009B4285" w:rsidP="009B4285">
      <w:pPr>
        <w:pStyle w:val="Akapitzlist"/>
        <w:ind w:left="1418"/>
        <w:jc w:val="both"/>
      </w:pPr>
      <w:r>
        <w:t xml:space="preserve">Wykaz IZ w GS1-128 oraz przykłady etykiet przedstawiono w załączniku nr 2. </w:t>
      </w:r>
    </w:p>
    <w:p w14:paraId="63A636C5" w14:textId="77777777" w:rsidR="009B4285" w:rsidRDefault="009B4285" w:rsidP="009B4285">
      <w:pPr>
        <w:pStyle w:val="Akapitzlist"/>
        <w:ind w:left="1418"/>
        <w:jc w:val="both"/>
      </w:pPr>
      <w:r>
        <w:t>Przykładowe rozmieszczenie etykiety z kodem kreskowym na jednostce handlowej niedetalicznej przedstawiono w załączniku nr 6;</w:t>
      </w:r>
    </w:p>
    <w:p w14:paraId="7A901D79" w14:textId="77777777" w:rsidR="009B4285" w:rsidRDefault="009B4285" w:rsidP="009B4285">
      <w:pPr>
        <w:pStyle w:val="Akapitzlist"/>
        <w:numPr>
          <w:ilvl w:val="1"/>
          <w:numId w:val="92"/>
        </w:numPr>
        <w:suppressAutoHyphens/>
        <w:spacing w:line="276" w:lineRule="auto"/>
        <w:jc w:val="both"/>
      </w:pPr>
      <w:r>
        <w:t>Dane dla jednostek logistycznych (np.: paleta EURO) wykonawca przedstawi w kodzie kreskowym GS1-128 wraz z numerem SSCC.</w:t>
      </w:r>
    </w:p>
    <w:p w14:paraId="05C7991B" w14:textId="77777777" w:rsidR="009B4285" w:rsidRDefault="009B4285" w:rsidP="009B4285">
      <w:pPr>
        <w:pStyle w:val="Akapitzlist"/>
        <w:ind w:left="1080"/>
        <w:jc w:val="both"/>
      </w:pPr>
      <w:r>
        <w:lastRenderedPageBreak/>
        <w:t>Szczegółowy zakres danych informacyjnych w postaci IZ określono w § 4 „Wytycznych Ministra ON”, gdzie:</w:t>
      </w:r>
    </w:p>
    <w:p w14:paraId="554954E2" w14:textId="77777777" w:rsidR="009B4285" w:rsidRDefault="009B4285" w:rsidP="009B4285">
      <w:pPr>
        <w:pStyle w:val="Akapitzlist"/>
        <w:numPr>
          <w:ilvl w:val="2"/>
          <w:numId w:val="92"/>
        </w:numPr>
        <w:suppressAutoHyphens/>
        <w:spacing w:line="276" w:lineRule="auto"/>
        <w:ind w:left="1418" w:hanging="284"/>
        <w:jc w:val="both"/>
      </w:pPr>
      <w:r>
        <w:t>dla jednostek logistycznych będących handlowymi stosuje się dane informacyjne zgodnie z załącznikiem nr 3,</w:t>
      </w:r>
    </w:p>
    <w:p w14:paraId="794A4527" w14:textId="77777777" w:rsidR="009B4285" w:rsidRDefault="009B4285" w:rsidP="009B4285">
      <w:pPr>
        <w:pStyle w:val="Akapitzlist"/>
        <w:numPr>
          <w:ilvl w:val="2"/>
          <w:numId w:val="92"/>
        </w:numPr>
        <w:suppressAutoHyphens/>
        <w:spacing w:line="276" w:lineRule="auto"/>
        <w:ind w:left="1418" w:hanging="284"/>
        <w:jc w:val="both"/>
      </w:pPr>
      <w:r>
        <w:t>dla jednostek logistycznych niebędących handlowymi o jednorodnej zawartości (wymagane podanie ilości wyrobu) stosuje się dane informacyjne zgodnie z załącznikiem nr 4,</w:t>
      </w:r>
    </w:p>
    <w:p w14:paraId="314BEE51" w14:textId="77777777" w:rsidR="009B4285" w:rsidRDefault="009B4285" w:rsidP="009B4285">
      <w:pPr>
        <w:pStyle w:val="Akapitzlist"/>
        <w:numPr>
          <w:ilvl w:val="2"/>
          <w:numId w:val="92"/>
        </w:numPr>
        <w:suppressAutoHyphens/>
        <w:spacing w:line="276" w:lineRule="auto"/>
        <w:ind w:left="1418" w:hanging="284"/>
        <w:jc w:val="both"/>
      </w:pPr>
      <w:r>
        <w:t>dla jednostek logistycznych niebędących handlowymi typu MIX (asortyment w jednostce logistycznej jest różnorodny wg rodzaju lub rozmiaru) stosuje się dane informacyjne zgodnie z załącznikiem nr 5,</w:t>
      </w:r>
    </w:p>
    <w:p w14:paraId="49026AB9" w14:textId="77777777" w:rsidR="009B4285" w:rsidRDefault="009B4285" w:rsidP="009B4285">
      <w:pPr>
        <w:pStyle w:val="Akapitzlist"/>
        <w:numPr>
          <w:ilvl w:val="2"/>
          <w:numId w:val="92"/>
        </w:numPr>
        <w:suppressAutoHyphens/>
        <w:spacing w:line="276" w:lineRule="auto"/>
        <w:ind w:left="1418" w:hanging="284"/>
        <w:jc w:val="both"/>
      </w:pPr>
      <w:r>
        <w:t>sposób rozmieszczania etykiet logistycznych z kodem kreskowym na jednostce logistycznej przedstawiono w załączniku nr 6.</w:t>
      </w:r>
    </w:p>
    <w:p w14:paraId="7CC5181D" w14:textId="77777777" w:rsidR="009B4285" w:rsidRDefault="009B4285" w:rsidP="009B4285">
      <w:pPr>
        <w:pStyle w:val="Akapitzlist"/>
        <w:numPr>
          <w:ilvl w:val="0"/>
          <w:numId w:val="92"/>
        </w:numPr>
        <w:suppressAutoHyphens/>
        <w:spacing w:line="276" w:lineRule="auto"/>
        <w:jc w:val="both"/>
      </w:pPr>
      <w:r>
        <w:t>Zalecane jest aby zamawiający w opisie przedmiotu zamówienia definiował standaryzowane opakowania zbiorcze dla wyrobów stosownie do już istniejących rodzajów opakowań zbiorczych wprowadzonych do systemu informatycznego JIM, np.</w:t>
      </w:r>
    </w:p>
    <w:p w14:paraId="303B19BB" w14:textId="77777777" w:rsidR="009B4285" w:rsidRDefault="009B4285" w:rsidP="009B4285">
      <w:pPr>
        <w:pStyle w:val="Akapitzlist"/>
        <w:numPr>
          <w:ilvl w:val="1"/>
          <w:numId w:val="92"/>
        </w:numPr>
        <w:suppressAutoHyphens/>
        <w:spacing w:line="276" w:lineRule="auto"/>
        <w:jc w:val="both"/>
      </w:pPr>
      <w:r>
        <w:t xml:space="preserve">Olej silnikowy ma być dostarczany w kartonach w jednym rozmiarze - jako jednostki handlowe detaliczne/niedetaliczne - w dopuszczalnych ilościach po </w:t>
      </w:r>
      <w:r>
        <w:br/>
        <w:t>8 sztuk opakowań 1 litrowych;</w:t>
      </w:r>
    </w:p>
    <w:p w14:paraId="6656E4E3" w14:textId="77777777" w:rsidR="009B4285" w:rsidRDefault="009B4285" w:rsidP="009B4285">
      <w:pPr>
        <w:pStyle w:val="Akapitzlist"/>
        <w:numPr>
          <w:ilvl w:val="1"/>
          <w:numId w:val="92"/>
        </w:numPr>
        <w:suppressAutoHyphens/>
        <w:spacing w:line="276" w:lineRule="auto"/>
        <w:jc w:val="both"/>
      </w:pPr>
      <w:r>
        <w:t xml:space="preserve">Uszczelki do beczek mają być dostarczane w opakowaniach zbiorczych (woreczki foliowe lub karton) - jako jednostki handlowe detaliczne/niedetaliczne - </w:t>
      </w:r>
      <w:r>
        <w:br/>
        <w:t xml:space="preserve">w dopuszczalnych ilościach po 100, </w:t>
      </w:r>
      <w:r w:rsidRPr="00680AF1">
        <w:t>200 lub 500</w:t>
      </w:r>
      <w:r>
        <w:t xml:space="preserve"> sztuk.</w:t>
      </w:r>
    </w:p>
    <w:p w14:paraId="2E97BD05" w14:textId="77777777" w:rsidR="009B4285" w:rsidRDefault="009B4285" w:rsidP="009B4285">
      <w:pPr>
        <w:pStyle w:val="Akapitzlist"/>
        <w:numPr>
          <w:ilvl w:val="0"/>
          <w:numId w:val="92"/>
        </w:numPr>
        <w:suppressAutoHyphens/>
        <w:spacing w:line="276" w:lineRule="auto"/>
        <w:jc w:val="both"/>
      </w:pPr>
      <w:r>
        <w:t>Dla MPS oraz sprzętu stanowiącego przedmiot zamówienia stosuje się następujące dodatkowe zasady oznaczeń:</w:t>
      </w:r>
    </w:p>
    <w:p w14:paraId="0E3B3984" w14:textId="77777777" w:rsidR="009B4285" w:rsidRDefault="009B4285" w:rsidP="009B4285">
      <w:pPr>
        <w:pStyle w:val="Akapitzlist"/>
        <w:numPr>
          <w:ilvl w:val="1"/>
          <w:numId w:val="92"/>
        </w:numPr>
        <w:suppressAutoHyphens/>
        <w:spacing w:line="276" w:lineRule="auto"/>
        <w:jc w:val="both"/>
      </w:pPr>
      <w:r>
        <w:t xml:space="preserve">Stosownie do warunków umowy zaleca się umieszczać na etykietach logistycznych (jednostek z jednorodną zawartością) nazwy wyrobów zgodnie </w:t>
      </w:r>
      <w:r>
        <w:br/>
        <w:t>z treścią zamówienia - z uwzględnieniem formy opakowaniowej i ilość wyrobu. Dodatkowo w celu przedstawienia nazw jednostek handlowych wyższego rzędu (pudło, paleta) po nazwie podaje się ilość wyrobów jednostkowych, np.:</w:t>
      </w:r>
    </w:p>
    <w:p w14:paraId="111A487C" w14:textId="77777777" w:rsidR="009B4285" w:rsidRDefault="009B4285" w:rsidP="009B4285">
      <w:pPr>
        <w:pStyle w:val="Akapitzlist"/>
        <w:numPr>
          <w:ilvl w:val="2"/>
          <w:numId w:val="92"/>
        </w:numPr>
        <w:suppressAutoHyphens/>
        <w:spacing w:line="276" w:lineRule="auto"/>
        <w:ind w:left="1418" w:hanging="284"/>
        <w:jc w:val="both"/>
      </w:pPr>
      <w:r>
        <w:t>dla kartonu: kanister stalowy 5 l – 4 szt.;</w:t>
      </w:r>
    </w:p>
    <w:p w14:paraId="385B741F" w14:textId="77777777" w:rsidR="009B4285" w:rsidRDefault="009B4285" w:rsidP="009B4285">
      <w:pPr>
        <w:pStyle w:val="Akapitzlist"/>
        <w:numPr>
          <w:ilvl w:val="2"/>
          <w:numId w:val="92"/>
        </w:numPr>
        <w:suppressAutoHyphens/>
        <w:spacing w:line="276" w:lineRule="auto"/>
        <w:ind w:left="1418" w:hanging="284"/>
        <w:jc w:val="both"/>
      </w:pPr>
      <w:r>
        <w:t xml:space="preserve">dla palety: kanister stalowy </w:t>
      </w:r>
      <w:r w:rsidRPr="00E014A8">
        <w:t>5 l</w:t>
      </w:r>
      <w:r>
        <w:t xml:space="preserve"> – 4 szt. x 10 kartonów.</w:t>
      </w:r>
    </w:p>
    <w:p w14:paraId="27829025" w14:textId="77777777" w:rsidR="009B4285" w:rsidRDefault="009B4285" w:rsidP="009B4285">
      <w:pPr>
        <w:pStyle w:val="Akapitzlist"/>
        <w:numPr>
          <w:ilvl w:val="1"/>
          <w:numId w:val="92"/>
        </w:numPr>
        <w:suppressAutoHyphens/>
        <w:spacing w:line="276" w:lineRule="auto"/>
        <w:jc w:val="both"/>
      </w:pPr>
      <w:r>
        <w:t xml:space="preserve">Numery GLN odbiorców dostaw do umieszczenia na etykietach logistycznych dla jednostek typu mix przez wykonawcę umów należy określić w treści umowy – jeżeli są znane zamawiającemu. Numery GLN aktualnie posiadają RBLog, </w:t>
      </w:r>
      <w:r>
        <w:br/>
        <w:t>składy RBLog oraz BLog – wykaz znajduje się w serwisie intranetowym SharePoint ST MILNET-Z IWsp SZ pt. „Logistyczne systemy informatyczne” (menu: „Kody kreskowe”).</w:t>
      </w:r>
    </w:p>
    <w:p w14:paraId="56E0AED6" w14:textId="77777777" w:rsidR="009B4285" w:rsidRDefault="009B4285" w:rsidP="009B4285">
      <w:pPr>
        <w:pStyle w:val="Akapitzlist"/>
        <w:numPr>
          <w:ilvl w:val="0"/>
          <w:numId w:val="92"/>
        </w:numPr>
        <w:suppressAutoHyphens/>
        <w:spacing w:line="276" w:lineRule="auto"/>
        <w:ind w:left="357" w:hanging="357"/>
        <w:jc w:val="both"/>
      </w:pPr>
      <w:r>
        <w:t>Trwałość etykiet dla grupy materiałowej 4 określono dla:</w:t>
      </w:r>
    </w:p>
    <w:p w14:paraId="04A027F4" w14:textId="77777777" w:rsidR="009B4285" w:rsidRDefault="009B4285" w:rsidP="009B4285">
      <w:pPr>
        <w:pStyle w:val="Akapitzlist"/>
        <w:numPr>
          <w:ilvl w:val="1"/>
          <w:numId w:val="92"/>
        </w:numPr>
        <w:suppressAutoHyphens/>
        <w:spacing w:line="276" w:lineRule="auto"/>
        <w:ind w:left="1077" w:hanging="357"/>
        <w:jc w:val="both"/>
      </w:pPr>
      <w:r>
        <w:rPr>
          <w:color w:val="000000"/>
        </w:rPr>
        <w:t>wyrobów z przeznaczeniem na przechowywanie długoterminowe - minimalna trwałość etykiety 120 miesięcy,</w:t>
      </w:r>
    </w:p>
    <w:p w14:paraId="0F2977D0" w14:textId="77777777" w:rsidR="009B4285" w:rsidRDefault="009B4285" w:rsidP="009B4285">
      <w:pPr>
        <w:pStyle w:val="Akapitzlist"/>
        <w:numPr>
          <w:ilvl w:val="1"/>
          <w:numId w:val="92"/>
        </w:numPr>
        <w:suppressAutoHyphens/>
        <w:spacing w:line="276" w:lineRule="auto"/>
        <w:ind w:left="1077" w:hanging="357"/>
        <w:jc w:val="both"/>
      </w:pPr>
      <w:r>
        <w:rPr>
          <w:color w:val="000000"/>
        </w:rPr>
        <w:t>wyrobów z przeznaczeniem na przechowywanie krótkoterminowe - minimalna trwałość etykiety 24 miesiące,</w:t>
      </w:r>
    </w:p>
    <w:p w14:paraId="44E61492" w14:textId="77777777" w:rsidR="009B4285" w:rsidRDefault="009B4285" w:rsidP="009B4285">
      <w:pPr>
        <w:pStyle w:val="Akapitzlist"/>
        <w:numPr>
          <w:ilvl w:val="1"/>
          <w:numId w:val="92"/>
        </w:numPr>
        <w:suppressAutoHyphens/>
        <w:spacing w:line="276" w:lineRule="auto"/>
        <w:ind w:left="1077" w:hanging="357"/>
        <w:jc w:val="both"/>
      </w:pPr>
      <w:r>
        <w:rPr>
          <w:color w:val="000000"/>
        </w:rPr>
        <w:t xml:space="preserve">wyrobów z przeznaczeniem na przechowywanie na wolnym powietrzu - minimalna trwałość etykiety 24 miesiące w zakresie temperatur od -40 do +60 stopni Celsjusza i wilgotności względnej do 95%, wymagana odporność na działanie substancji </w:t>
      </w:r>
      <w:r>
        <w:rPr>
          <w:color w:val="000000"/>
        </w:rPr>
        <w:lastRenderedPageBreak/>
        <w:t>konserwacyjnych wskazanych przez producenta wyrobu oraz na bezpośrednie oddziaływanie promieni słonecznych.</w:t>
      </w:r>
    </w:p>
    <w:p w14:paraId="49AFECBF" w14:textId="77777777" w:rsidR="009B4285" w:rsidRDefault="009B4285" w:rsidP="009B4285">
      <w:pPr>
        <w:pStyle w:val="Akapitzlist"/>
        <w:numPr>
          <w:ilvl w:val="0"/>
          <w:numId w:val="92"/>
        </w:numPr>
        <w:suppressAutoHyphens/>
        <w:spacing w:line="276" w:lineRule="auto"/>
        <w:jc w:val="both"/>
      </w:pPr>
      <w:r>
        <w:t xml:space="preserve">W celu identyfikacji wyrobów dostarczanych do jednostek wojskowych, zgodnie </w:t>
      </w:r>
      <w:r>
        <w:br/>
        <w:t>z zasadami o których mowa w „</w:t>
      </w:r>
      <w:r>
        <w:rPr>
          <w:i/>
        </w:rPr>
        <w:t>Wytycznych Ministra ON”</w:t>
      </w:r>
      <w:r>
        <w:t>, wykonawca jest zobowiązany do opracowania Karty wyrobu w postaci elektronicznej (format MS Excel), w tym:</w:t>
      </w:r>
    </w:p>
    <w:p w14:paraId="7D1A2EB4" w14:textId="77777777" w:rsidR="009B4285" w:rsidRDefault="009B4285" w:rsidP="009B4285">
      <w:pPr>
        <w:pStyle w:val="Akapitzlist"/>
        <w:numPr>
          <w:ilvl w:val="1"/>
          <w:numId w:val="92"/>
        </w:numPr>
        <w:suppressAutoHyphens/>
        <w:spacing w:line="276" w:lineRule="auto"/>
        <w:jc w:val="both"/>
      </w:pPr>
      <w:r>
        <w:t>Zamawiający przekaże wykonawcy pustą kartę wyrobu w wersji elektronicznej z informacją o GLN i zamawianych JIM. Aktualny wzór Karty wyrobu należy pobrać z serwisu intranetowego ST MILNET-Z IWsp SZ pt. „Logistyczne systemy informatyczne” (menu: „Kody kreskowe”);</w:t>
      </w:r>
    </w:p>
    <w:p w14:paraId="707EAEFE" w14:textId="77777777" w:rsidR="009B4285" w:rsidRDefault="009B4285" w:rsidP="009B4285">
      <w:pPr>
        <w:pStyle w:val="Akapitzlist"/>
        <w:numPr>
          <w:ilvl w:val="1"/>
          <w:numId w:val="92"/>
        </w:numPr>
        <w:suppressAutoHyphens/>
        <w:spacing w:line="276" w:lineRule="auto"/>
        <w:jc w:val="both"/>
      </w:pPr>
      <w:r>
        <w:t xml:space="preserve">W karcie wyrobu Wykonawca umieści numery GTIN i dane uzupełniające wyrobu </w:t>
      </w:r>
      <w:r>
        <w:br/>
        <w:t>w całej hierarchii opakowań handlowych;</w:t>
      </w:r>
    </w:p>
    <w:p w14:paraId="470C2D00" w14:textId="77777777" w:rsidR="009B4285" w:rsidRDefault="009B4285" w:rsidP="009B4285">
      <w:pPr>
        <w:pStyle w:val="Akapitzlist"/>
        <w:numPr>
          <w:ilvl w:val="1"/>
          <w:numId w:val="92"/>
        </w:numPr>
        <w:suppressAutoHyphens/>
        <w:spacing w:line="276" w:lineRule="auto"/>
        <w:jc w:val="both"/>
      </w:pPr>
      <w:r>
        <w:t>Karta wyrobu jest przekazywana do wszystkich odbiorców przedmiotu zamówienia wskazanych w umowie na dostawę – w terminie najpóźniej 3 dni roboczych przed dostawą;</w:t>
      </w:r>
    </w:p>
    <w:p w14:paraId="3927340A" w14:textId="77777777" w:rsidR="009B4285" w:rsidRDefault="009B4285" w:rsidP="009B4285">
      <w:pPr>
        <w:pStyle w:val="Akapitzlist"/>
        <w:numPr>
          <w:ilvl w:val="1"/>
          <w:numId w:val="92"/>
        </w:numPr>
        <w:suppressAutoHyphens/>
        <w:spacing w:line="276" w:lineRule="auto"/>
        <w:jc w:val="both"/>
      </w:pPr>
      <w:r>
        <w:t xml:space="preserve">Odbiorcy przedmiotu zamówienia wprowadzą dane GTIN z karty wyrobu do systemu informatycznego JIM wg przepisów „Tymczasowej instrukcji aktualizacji SI JIM o identyfikatory GTIN w kodzie kreskowym” umieszczonej w serwisie intranetowym MIL-WAN IWsp SZ (menu: Logistyka </w:t>
      </w:r>
      <w:r>
        <w:rPr>
          <w:rFonts w:ascii="Wingdings" w:eastAsia="Wingdings" w:hAnsi="Wingdings" w:cs="Wingdings"/>
        </w:rPr>
        <w:t></w:t>
      </w:r>
      <w:r>
        <w:rPr>
          <w:rFonts w:eastAsia="Wingdings" w:cs="Wingdings"/>
        </w:rPr>
        <w:t xml:space="preserve"> Szefostwo Planowania Logistycznego </w:t>
      </w:r>
      <w:r>
        <w:rPr>
          <w:rFonts w:ascii="Wingdings" w:eastAsia="Wingdings" w:hAnsi="Wingdings" w:cs="Wingdings"/>
        </w:rPr>
        <w:t></w:t>
      </w:r>
      <w:r>
        <w:rPr>
          <w:rFonts w:eastAsia="Wingdings" w:cs="Wingdings"/>
        </w:rPr>
        <w:t xml:space="preserve"> dział: Znakowanie wyrobów kodem kreskowym).</w:t>
      </w:r>
    </w:p>
    <w:p w14:paraId="300431B6" w14:textId="77777777" w:rsidR="009B4285" w:rsidRDefault="009B4285" w:rsidP="009B4285">
      <w:pPr>
        <w:pStyle w:val="Akapitzlist"/>
        <w:numPr>
          <w:ilvl w:val="0"/>
          <w:numId w:val="92"/>
        </w:numPr>
        <w:suppressAutoHyphens/>
        <w:spacing w:before="120" w:line="276" w:lineRule="auto"/>
        <w:ind w:left="357" w:hanging="357"/>
        <w:jc w:val="both"/>
      </w:pPr>
      <w:r>
        <w:rPr>
          <w:rFonts w:eastAsia="Wingdings" w:cs="Wingdings"/>
        </w:rPr>
        <w:t>Oceny właściwego, zgodnego z dokumentacją, oznakowania wyrobów dostarczonych przez wykonawców, dokonują Odbiorcy dostaw. Odbiorca odmówi przyjęcia towaru, jeżeli oznaczenia wyrobu/opakowań w kodzie kreskowych:</w:t>
      </w:r>
    </w:p>
    <w:p w14:paraId="2BF3D0EF" w14:textId="77777777" w:rsidR="009B4285" w:rsidRDefault="009B4285" w:rsidP="009B4285">
      <w:pPr>
        <w:pStyle w:val="Akapitzlist"/>
        <w:numPr>
          <w:ilvl w:val="1"/>
          <w:numId w:val="92"/>
        </w:numPr>
        <w:suppressAutoHyphens/>
        <w:spacing w:line="276" w:lineRule="auto"/>
        <w:jc w:val="both"/>
      </w:pPr>
      <w:r>
        <w:rPr>
          <w:rFonts w:eastAsia="Wingdings" w:cs="Wingdings"/>
        </w:rPr>
        <w:t>nie spełniają wymagań określonych w niniejszych Wymaganiach;</w:t>
      </w:r>
    </w:p>
    <w:p w14:paraId="43A3350B" w14:textId="77777777" w:rsidR="009B4285" w:rsidRDefault="009B4285" w:rsidP="009B4285">
      <w:pPr>
        <w:pStyle w:val="Akapitzlist"/>
        <w:numPr>
          <w:ilvl w:val="1"/>
          <w:numId w:val="92"/>
        </w:numPr>
        <w:suppressAutoHyphens/>
        <w:spacing w:line="276" w:lineRule="auto"/>
        <w:jc w:val="both"/>
      </w:pPr>
      <w:r>
        <w:rPr>
          <w:rFonts w:eastAsia="Wingdings" w:cs="Wingdings"/>
        </w:rPr>
        <w:t xml:space="preserve">nie są zgodne z zasadami Systemu GS1; </w:t>
      </w:r>
    </w:p>
    <w:p w14:paraId="6736C721" w14:textId="77777777" w:rsidR="009B4285" w:rsidRDefault="009B4285" w:rsidP="009B4285">
      <w:pPr>
        <w:pStyle w:val="Akapitzlist"/>
        <w:numPr>
          <w:ilvl w:val="1"/>
          <w:numId w:val="92"/>
        </w:numPr>
        <w:suppressAutoHyphens/>
        <w:spacing w:line="276" w:lineRule="auto"/>
        <w:jc w:val="both"/>
      </w:pPr>
      <w:r>
        <w:rPr>
          <w:rFonts w:eastAsia="Wingdings" w:cs="Wingdings"/>
        </w:rPr>
        <w:t>są nadrukowane nieczytelne i umieszczone w sposób uniemożliwiający ich wykorzystanie.</w:t>
      </w:r>
    </w:p>
    <w:p w14:paraId="3B82188D" w14:textId="77777777" w:rsidR="009B4285" w:rsidRDefault="009B4285" w:rsidP="009B4285">
      <w:pPr>
        <w:pStyle w:val="Akapitzlist"/>
        <w:ind w:left="360"/>
        <w:jc w:val="both"/>
      </w:pPr>
      <w:r>
        <w:rPr>
          <w:rFonts w:eastAsia="Wingdings" w:cs="Wingdings"/>
        </w:rPr>
        <w:t xml:space="preserve">W sytuacjach gdy jakość etykiet i ich zawartość merytoryczna budzi zastrzeżenia, zamawiający lub odbiorcy przedmiotu zamówienia powinni zażądać od wykonawcy kopii poświadczenia poprawności merytoryczno-technicznej etykiety z kodem kreskowym </w:t>
      </w:r>
      <w:r>
        <w:rPr>
          <w:rFonts w:eastAsia="Wingdings" w:cs="Wingdings"/>
        </w:rPr>
        <w:br/>
        <w:t>wg procedur Systemu GS1.</w:t>
      </w:r>
    </w:p>
    <w:p w14:paraId="08F4B1B7" w14:textId="77777777" w:rsidR="009B4285" w:rsidRDefault="009B4285" w:rsidP="009B4285">
      <w:pPr>
        <w:pStyle w:val="Akapitzlist"/>
        <w:numPr>
          <w:ilvl w:val="0"/>
          <w:numId w:val="92"/>
        </w:numPr>
        <w:suppressAutoHyphens/>
        <w:spacing w:line="276" w:lineRule="auto"/>
        <w:ind w:left="357" w:hanging="357"/>
        <w:jc w:val="both"/>
      </w:pPr>
      <w:r>
        <w:rPr>
          <w:rFonts w:eastAsia="Wingdings" w:cs="Wingdings"/>
        </w:rPr>
        <w:t>W zakresie odstępstw od niniejszych Wymagań, na wniosek Wykonawcy, ostateczną decyzję podejmuje:</w:t>
      </w:r>
    </w:p>
    <w:p w14:paraId="2E5280D0" w14:textId="77777777" w:rsidR="009B4285" w:rsidRPr="004142C5" w:rsidRDefault="009B4285" w:rsidP="009B4285">
      <w:pPr>
        <w:pStyle w:val="Akapitzlist"/>
        <w:numPr>
          <w:ilvl w:val="1"/>
          <w:numId w:val="92"/>
        </w:numPr>
        <w:suppressAutoHyphens/>
        <w:spacing w:before="120" w:line="276" w:lineRule="auto"/>
        <w:jc w:val="both"/>
      </w:pPr>
      <w:r w:rsidRPr="004142C5">
        <w:rPr>
          <w:rFonts w:eastAsia="Wingdings" w:cs="Wingdings"/>
        </w:rPr>
        <w:t>Zamawiający, w uzgodnieniu z właściwą Instytucją Ekspercką SpW – dla zamówień realizowanych w ramach planu modernizacji technicznej (PMT) i</w:t>
      </w:r>
      <w:r>
        <w:rPr>
          <w:rFonts w:eastAsia="Wingdings" w:cs="Wingdings"/>
        </w:rPr>
        <w:t> </w:t>
      </w:r>
      <w:r w:rsidRPr="004142C5">
        <w:rPr>
          <w:rFonts w:eastAsia="Wingdings" w:cs="Wingdings"/>
        </w:rPr>
        <w:t>centralnych planów rzeczowych (CPR),</w:t>
      </w:r>
    </w:p>
    <w:p w14:paraId="2E248268" w14:textId="77777777" w:rsidR="009B4285" w:rsidRDefault="009B4285" w:rsidP="009B4285">
      <w:pPr>
        <w:pStyle w:val="Akapitzlist"/>
        <w:numPr>
          <w:ilvl w:val="1"/>
          <w:numId w:val="92"/>
        </w:numPr>
        <w:suppressAutoHyphens/>
        <w:spacing w:before="120" w:line="276" w:lineRule="auto"/>
        <w:jc w:val="both"/>
      </w:pPr>
      <w:r>
        <w:rPr>
          <w:rFonts w:eastAsia="Wingdings" w:cs="Wingdings"/>
        </w:rPr>
        <w:t>Zamawiający – dla pozostałych zamówień.</w:t>
      </w:r>
    </w:p>
    <w:p w14:paraId="49AB9743" w14:textId="77777777" w:rsidR="009B4285" w:rsidRDefault="009B4285" w:rsidP="009B4285">
      <w:pPr>
        <w:pStyle w:val="Akapitzlist"/>
        <w:numPr>
          <w:ilvl w:val="0"/>
          <w:numId w:val="92"/>
        </w:numPr>
        <w:suppressAutoHyphens/>
        <w:spacing w:before="120" w:line="276" w:lineRule="auto"/>
        <w:jc w:val="both"/>
      </w:pPr>
      <w:r>
        <w:rPr>
          <w:rFonts w:eastAsia="Wingdings" w:cs="Wingdings"/>
        </w:rPr>
        <w:t>Tracą moc „</w:t>
      </w:r>
      <w:r>
        <w:rPr>
          <w:rFonts w:eastAsia="Wingdings" w:cs="Wingdings"/>
          <w:i/>
        </w:rPr>
        <w:t>Wymagania w zakresie znakowania kodem kreskowym olejów smarowych, smarów plastycznych i produktów specjalnych (płyny chłodzące, hamulcowe itp.), oraz sprzętu i technicznych środków materiałowych (tśm) służby materiałów pędnych dostarczanego do resortu obrony narodowej w ramach postępowania o udzielenie zamówienia publicznego</w:t>
      </w:r>
      <w:r>
        <w:rPr>
          <w:rFonts w:eastAsia="Wingdings" w:cs="Wingdings"/>
        </w:rPr>
        <w:t>” z dnia 03 kwietnia 2019 r.</w:t>
      </w:r>
    </w:p>
    <w:p w14:paraId="56D6CA1E" w14:textId="77777777" w:rsidR="009B4285" w:rsidRDefault="009B4285" w:rsidP="009B4285">
      <w:pPr>
        <w:pStyle w:val="Akapitzlist"/>
        <w:spacing w:before="120"/>
        <w:ind w:left="360"/>
        <w:jc w:val="both"/>
        <w:rPr>
          <w:rFonts w:eastAsia="Wingdings" w:cs="Wingdings"/>
        </w:rPr>
      </w:pPr>
    </w:p>
    <w:p w14:paraId="0914C681" w14:textId="77777777" w:rsidR="009B4285" w:rsidRDefault="009B4285" w:rsidP="009B4285">
      <w:pPr>
        <w:textAlignment w:val="baseline"/>
        <w:rPr>
          <w:rFonts w:eastAsia="Wingdings" w:cs="Wingdings"/>
        </w:rPr>
      </w:pPr>
    </w:p>
    <w:p w14:paraId="7D100206" w14:textId="77777777" w:rsidR="009B4285" w:rsidRDefault="009B4285" w:rsidP="009B4285">
      <w:pPr>
        <w:textAlignment w:val="baseline"/>
      </w:pPr>
      <w:r>
        <w:rPr>
          <w:sz w:val="20"/>
          <w:szCs w:val="16"/>
          <w:u w:val="single"/>
        </w:rPr>
        <w:t>Wykonano w 1 egz. – a/a</w:t>
      </w:r>
    </w:p>
    <w:p w14:paraId="6A2AA51A" w14:textId="77777777" w:rsidR="009B4285" w:rsidRDefault="009B4285" w:rsidP="009B4285">
      <w:pPr>
        <w:textAlignment w:val="baseline"/>
        <w:sectPr w:rsidR="009B4285">
          <w:footerReference w:type="default" r:id="rId50"/>
          <w:pgSz w:w="11906" w:h="16838"/>
          <w:pgMar w:top="993" w:right="1417" w:bottom="1560" w:left="1417" w:header="708" w:footer="708" w:gutter="0"/>
          <w:cols w:space="708"/>
          <w:docGrid w:linePitch="360"/>
        </w:sectPr>
      </w:pPr>
      <w:r>
        <w:rPr>
          <w:sz w:val="20"/>
          <w:szCs w:val="16"/>
        </w:rPr>
        <w:t>Wykonał: kmdr por. Marcin FLORCZYK  (261-416-663) – SSMPS</w:t>
      </w:r>
    </w:p>
    <w:p w14:paraId="010CB948" w14:textId="77777777" w:rsidR="009B4285" w:rsidRDefault="009B4285" w:rsidP="009B4285">
      <w:pPr>
        <w:pStyle w:val="Akapitzlist"/>
        <w:spacing w:before="120" w:line="23" w:lineRule="atLeast"/>
        <w:ind w:left="0"/>
        <w:jc w:val="right"/>
      </w:pPr>
      <w:r>
        <w:rPr>
          <w:b/>
        </w:rPr>
        <w:lastRenderedPageBreak/>
        <w:t>Załącznik nr 1</w:t>
      </w:r>
    </w:p>
    <w:p w14:paraId="602CA2AC" w14:textId="77777777" w:rsidR="009B4285" w:rsidRDefault="009B4285" w:rsidP="009B4285">
      <w:pPr>
        <w:pStyle w:val="Akapitzlist"/>
        <w:ind w:left="0"/>
        <w:jc w:val="center"/>
      </w:pPr>
      <w:r>
        <w:t>Przykłady jednostek handlowych detalicznych w opakowaniach jednostkowych oznaczonych etykietami z kodem kreskowym EAN-13 wg standardów Systemu GS1</w:t>
      </w:r>
    </w:p>
    <w:tbl>
      <w:tblPr>
        <w:tblW w:w="0" w:type="auto"/>
        <w:tblLook w:val="04A0" w:firstRow="1" w:lastRow="0" w:firstColumn="1" w:lastColumn="0" w:noHBand="0" w:noVBand="1"/>
      </w:tblPr>
      <w:tblGrid>
        <w:gridCol w:w="4532"/>
        <w:gridCol w:w="4540"/>
      </w:tblGrid>
      <w:tr w:rsidR="009B4285" w14:paraId="395A59CA" w14:textId="77777777" w:rsidTr="001D3A2F">
        <w:tc>
          <w:tcPr>
            <w:tcW w:w="4606" w:type="dxa"/>
          </w:tcPr>
          <w:p w14:paraId="2B697E13" w14:textId="77777777" w:rsidR="009B4285" w:rsidRDefault="009B4285" w:rsidP="001D3A2F">
            <w:r>
              <w:rPr>
                <w:noProof/>
              </w:rPr>
              <w:drawing>
                <wp:anchor distT="0" distB="0" distL="114300" distR="114300" simplePos="0" relativeHeight="251661312" behindDoc="0" locked="0" layoutInCell="1" allowOverlap="1" wp14:anchorId="0A3000C4" wp14:editId="6E9A0304">
                  <wp:simplePos x="0" y="0"/>
                  <wp:positionH relativeFrom="margin">
                    <wp:posOffset>1272540</wp:posOffset>
                  </wp:positionH>
                  <wp:positionV relativeFrom="margin">
                    <wp:posOffset>565785</wp:posOffset>
                  </wp:positionV>
                  <wp:extent cx="1389380" cy="1694815"/>
                  <wp:effectExtent l="19050" t="19050" r="20320" b="19685"/>
                  <wp:wrapSquare wrapText="bothSides"/>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1389380" cy="16948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572A9EA" wp14:editId="3AED3A6B">
                  <wp:simplePos x="0" y="0"/>
                  <wp:positionH relativeFrom="margin">
                    <wp:posOffset>-50800</wp:posOffset>
                  </wp:positionH>
                  <wp:positionV relativeFrom="margin">
                    <wp:posOffset>44450</wp:posOffset>
                  </wp:positionV>
                  <wp:extent cx="1289050" cy="2006600"/>
                  <wp:effectExtent l="0" t="0" r="6350" b="0"/>
                  <wp:wrapSquare wrapText="bothSides"/>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1289050" cy="2006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06" w:type="dxa"/>
          </w:tcPr>
          <w:p w14:paraId="091658D3" w14:textId="77777777" w:rsidR="009B4285" w:rsidRDefault="009B4285" w:rsidP="001D3A2F">
            <w:r>
              <w:rPr>
                <w:noProof/>
              </w:rPr>
              <w:drawing>
                <wp:anchor distT="0" distB="0" distL="114300" distR="114300" simplePos="0" relativeHeight="251662336" behindDoc="0" locked="0" layoutInCell="1" allowOverlap="1" wp14:anchorId="39E6EE7E" wp14:editId="6B582685">
                  <wp:simplePos x="0" y="0"/>
                  <wp:positionH relativeFrom="margin">
                    <wp:posOffset>-56515</wp:posOffset>
                  </wp:positionH>
                  <wp:positionV relativeFrom="margin">
                    <wp:posOffset>6985</wp:posOffset>
                  </wp:positionV>
                  <wp:extent cx="1466215" cy="1943735"/>
                  <wp:effectExtent l="0" t="0" r="635" b="0"/>
                  <wp:wrapSquare wrapText="bothSides"/>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grayscl/>
                            <a:extLst>
                              <a:ext uri="{28A0092B-C50C-407E-A947-70E740481C1C}">
                                <a14:useLocalDpi xmlns:a14="http://schemas.microsoft.com/office/drawing/2010/main" val="0"/>
                              </a:ext>
                            </a:extLst>
                          </a:blip>
                          <a:srcRect/>
                          <a:stretch>
                            <a:fillRect/>
                          </a:stretch>
                        </pic:blipFill>
                        <pic:spPr bwMode="auto">
                          <a:xfrm>
                            <a:off x="0" y="0"/>
                            <a:ext cx="1466215" cy="194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FCAB8D9" wp14:editId="0F22327A">
                  <wp:simplePos x="0" y="0"/>
                  <wp:positionH relativeFrom="margin">
                    <wp:posOffset>1270000</wp:posOffset>
                  </wp:positionH>
                  <wp:positionV relativeFrom="margin">
                    <wp:posOffset>1067435</wp:posOffset>
                  </wp:positionV>
                  <wp:extent cx="1522095" cy="1132205"/>
                  <wp:effectExtent l="19050" t="19050" r="20955" b="10795"/>
                  <wp:wrapSquare wrapText="bothSides"/>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grayscl/>
                            <a:extLst>
                              <a:ext uri="{28A0092B-C50C-407E-A947-70E740481C1C}">
                                <a14:useLocalDpi xmlns:a14="http://schemas.microsoft.com/office/drawing/2010/main" val="0"/>
                              </a:ext>
                            </a:extLst>
                          </a:blip>
                          <a:srcRect/>
                          <a:stretch>
                            <a:fillRect/>
                          </a:stretch>
                        </pic:blipFill>
                        <pic:spPr bwMode="auto">
                          <a:xfrm>
                            <a:off x="0" y="0"/>
                            <a:ext cx="1522095" cy="11322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r w:rsidR="009B4285" w14:paraId="234D7C78" w14:textId="77777777" w:rsidTr="001D3A2F">
        <w:tc>
          <w:tcPr>
            <w:tcW w:w="4606" w:type="dxa"/>
          </w:tcPr>
          <w:p w14:paraId="5A336AA1" w14:textId="77777777" w:rsidR="009B4285" w:rsidRDefault="009B4285" w:rsidP="001D3A2F">
            <w:pPr>
              <w:pStyle w:val="Akapitzlist"/>
              <w:ind w:left="0"/>
            </w:pPr>
            <w:r>
              <w:t xml:space="preserve">Rys. 1. Przykładowa etykieta na </w:t>
            </w:r>
            <w:r w:rsidRPr="0095085D">
              <w:t>jednostkę handlową detaliczną – Olej silnikowy</w:t>
            </w:r>
          </w:p>
          <w:p w14:paraId="018E90F0" w14:textId="77777777" w:rsidR="009B4285" w:rsidRDefault="009B4285" w:rsidP="001D3A2F">
            <w:r w:rsidRPr="0095085D">
              <w:t>CC-30 – 5 litrów</w:t>
            </w:r>
          </w:p>
        </w:tc>
        <w:tc>
          <w:tcPr>
            <w:tcW w:w="4606" w:type="dxa"/>
          </w:tcPr>
          <w:p w14:paraId="555AF09F" w14:textId="77777777" w:rsidR="009B4285" w:rsidRDefault="009B4285" w:rsidP="001D3A2F">
            <w:pPr>
              <w:pStyle w:val="Akapitzlist"/>
              <w:ind w:left="0"/>
            </w:pPr>
            <w:r>
              <w:t xml:space="preserve">Rys. 2. Przykładowa etykieta na </w:t>
            </w:r>
            <w:r w:rsidRPr="0095085D">
              <w:t>jednostkę handlową detaliczną – Płyn hamulcowy</w:t>
            </w:r>
          </w:p>
          <w:p w14:paraId="1CCDEEC3" w14:textId="77777777" w:rsidR="009B4285" w:rsidRDefault="009B4285" w:rsidP="001D3A2F">
            <w:r w:rsidRPr="0095085D">
              <w:t>DOT-5.1 – 5 kg</w:t>
            </w:r>
          </w:p>
        </w:tc>
      </w:tr>
    </w:tbl>
    <w:p w14:paraId="6EACC1F6" w14:textId="77777777" w:rsidR="009B4285" w:rsidRDefault="009B4285" w:rsidP="009B4285">
      <w:pPr>
        <w:pStyle w:val="Akapitzlist"/>
        <w:spacing w:before="120" w:line="23" w:lineRule="atLeast"/>
        <w:ind w:left="0"/>
        <w:jc w:val="right"/>
        <w:rPr>
          <w:b/>
        </w:rPr>
      </w:pPr>
    </w:p>
    <w:p w14:paraId="7499E74F" w14:textId="77777777" w:rsidR="009B4285" w:rsidRDefault="009B4285" w:rsidP="009B4285">
      <w:pPr>
        <w:pStyle w:val="Akapitzlist"/>
        <w:spacing w:before="120" w:line="23" w:lineRule="atLeast"/>
        <w:ind w:left="0"/>
        <w:jc w:val="right"/>
      </w:pPr>
      <w:r>
        <w:rPr>
          <w:b/>
        </w:rPr>
        <w:br w:type="page"/>
      </w:r>
      <w:r>
        <w:rPr>
          <w:b/>
        </w:rPr>
        <w:lastRenderedPageBreak/>
        <w:t>Załącznik nr 2</w:t>
      </w:r>
    </w:p>
    <w:p w14:paraId="4F4BC619" w14:textId="77777777" w:rsidR="009B4285" w:rsidRDefault="009B4285" w:rsidP="009B4285">
      <w:pPr>
        <w:pStyle w:val="Akapitzlist"/>
        <w:ind w:left="0"/>
        <w:jc w:val="center"/>
      </w:pPr>
      <w:r>
        <w:t>Przykłady jednostek handlowych niedetalicznych w opakowaniach zbiorczych oznaczonych etykietami z kodem kreskowym GS1-128 wg standardów Systemu GS1</w:t>
      </w:r>
    </w:p>
    <w:p w14:paraId="28FB856D" w14:textId="77777777" w:rsidR="009B4285" w:rsidRDefault="009B4285" w:rsidP="009B4285">
      <w:pPr>
        <w:pStyle w:val="Akapitzlist"/>
        <w:ind w:left="0"/>
      </w:pPr>
    </w:p>
    <w:p w14:paraId="543A5FFE" w14:textId="77777777" w:rsidR="009B4285" w:rsidRPr="009D0E7D" w:rsidRDefault="009B4285" w:rsidP="009B4285">
      <w:pPr>
        <w:pStyle w:val="Akapitzlist"/>
        <w:numPr>
          <w:ilvl w:val="0"/>
          <w:numId w:val="94"/>
        </w:numPr>
        <w:suppressAutoHyphens/>
        <w:spacing w:line="276" w:lineRule="auto"/>
      </w:pPr>
      <w:r>
        <w:t>Wykaz Identyfikatorów Zastosowania GS1 w kodzie GS1-128 stosowanych dla jednostek handlowych niedetalicznych</w:t>
      </w:r>
    </w:p>
    <w:tbl>
      <w:tblPr>
        <w:tblW w:w="9296" w:type="dxa"/>
        <w:tblInd w:w="108" w:type="dxa"/>
        <w:tblLayout w:type="fixed"/>
        <w:tblLook w:val="0000" w:firstRow="0" w:lastRow="0" w:firstColumn="0" w:lastColumn="0" w:noHBand="0" w:noVBand="0"/>
      </w:tblPr>
      <w:tblGrid>
        <w:gridCol w:w="709"/>
        <w:gridCol w:w="2093"/>
        <w:gridCol w:w="2126"/>
        <w:gridCol w:w="4368"/>
      </w:tblGrid>
      <w:tr w:rsidR="009B4285" w14:paraId="7DB7F35B" w14:textId="77777777" w:rsidTr="001D3A2F">
        <w:trPr>
          <w:cantSplit/>
          <w:trHeight w:val="214"/>
        </w:trPr>
        <w:tc>
          <w:tcPr>
            <w:tcW w:w="709" w:type="dxa"/>
            <w:vMerge w:val="restart"/>
            <w:tcBorders>
              <w:top w:val="single" w:sz="4" w:space="0" w:color="000000"/>
              <w:left w:val="single" w:sz="4" w:space="0" w:color="000000"/>
              <w:bottom w:val="single" w:sz="4" w:space="0" w:color="000000"/>
            </w:tcBorders>
            <w:shd w:val="clear" w:color="auto" w:fill="auto"/>
            <w:vAlign w:val="center"/>
          </w:tcPr>
          <w:p w14:paraId="5E81725B" w14:textId="77777777" w:rsidR="009B4285" w:rsidRDefault="009B4285" w:rsidP="001D3A2F">
            <w:pPr>
              <w:pStyle w:val="Bezodstpw"/>
              <w:jc w:val="center"/>
            </w:pPr>
            <w:r>
              <w:rPr>
                <w:sz w:val="20"/>
              </w:rPr>
              <w:t>IZ</w:t>
            </w:r>
          </w:p>
        </w:tc>
        <w:tc>
          <w:tcPr>
            <w:tcW w:w="4219" w:type="dxa"/>
            <w:gridSpan w:val="2"/>
            <w:tcBorders>
              <w:top w:val="single" w:sz="4" w:space="0" w:color="000000"/>
              <w:left w:val="single" w:sz="4" w:space="0" w:color="000000"/>
              <w:bottom w:val="single" w:sz="4" w:space="0" w:color="000000"/>
            </w:tcBorders>
            <w:shd w:val="clear" w:color="auto" w:fill="auto"/>
            <w:vAlign w:val="center"/>
          </w:tcPr>
          <w:p w14:paraId="270CFA28" w14:textId="77777777" w:rsidR="009B4285" w:rsidRDefault="009B4285" w:rsidP="001D3A2F">
            <w:pPr>
              <w:pStyle w:val="Bezodstpw"/>
              <w:jc w:val="center"/>
            </w:pPr>
            <w:r>
              <w:rPr>
                <w:sz w:val="20"/>
                <w:szCs w:val="16"/>
              </w:rPr>
              <w:t>Rodzaj informacji IZ</w:t>
            </w:r>
          </w:p>
        </w:tc>
        <w:tc>
          <w:tcPr>
            <w:tcW w:w="43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E595FE" w14:textId="77777777" w:rsidR="009B4285" w:rsidRDefault="009B4285" w:rsidP="001D3A2F">
            <w:pPr>
              <w:pStyle w:val="Bezodstpw"/>
              <w:jc w:val="center"/>
            </w:pPr>
            <w:r>
              <w:rPr>
                <w:sz w:val="20"/>
              </w:rPr>
              <w:t>Uwagi</w:t>
            </w:r>
          </w:p>
        </w:tc>
      </w:tr>
      <w:tr w:rsidR="009B4285" w14:paraId="304901B8" w14:textId="77777777" w:rsidTr="001D3A2F">
        <w:trPr>
          <w:cantSplit/>
          <w:trHeight w:val="130"/>
        </w:trPr>
        <w:tc>
          <w:tcPr>
            <w:tcW w:w="709" w:type="dxa"/>
            <w:vMerge/>
            <w:tcBorders>
              <w:top w:val="single" w:sz="4" w:space="0" w:color="000000"/>
              <w:left w:val="single" w:sz="4" w:space="0" w:color="000000"/>
              <w:bottom w:val="single" w:sz="4" w:space="0" w:color="000000"/>
            </w:tcBorders>
            <w:shd w:val="clear" w:color="auto" w:fill="auto"/>
            <w:vAlign w:val="center"/>
          </w:tcPr>
          <w:p w14:paraId="14FFF235" w14:textId="77777777" w:rsidR="009B4285" w:rsidRDefault="009B4285" w:rsidP="001D3A2F">
            <w:pPr>
              <w:pStyle w:val="Bezodstpw"/>
              <w:snapToGrid w:val="0"/>
              <w:jc w:val="center"/>
              <w:rPr>
                <w:sz w:val="20"/>
              </w:rPr>
            </w:pPr>
          </w:p>
        </w:tc>
        <w:tc>
          <w:tcPr>
            <w:tcW w:w="2093" w:type="dxa"/>
            <w:tcBorders>
              <w:top w:val="single" w:sz="4" w:space="0" w:color="000000"/>
              <w:left w:val="single" w:sz="4" w:space="0" w:color="000000"/>
              <w:bottom w:val="single" w:sz="4" w:space="0" w:color="000000"/>
            </w:tcBorders>
            <w:shd w:val="clear" w:color="auto" w:fill="auto"/>
            <w:vAlign w:val="center"/>
          </w:tcPr>
          <w:p w14:paraId="39FB9061" w14:textId="77777777" w:rsidR="009B4285" w:rsidRDefault="009B4285" w:rsidP="001D3A2F">
            <w:pPr>
              <w:pStyle w:val="Bezodstpw"/>
              <w:jc w:val="center"/>
            </w:pPr>
            <w:r>
              <w:rPr>
                <w:sz w:val="20"/>
              </w:rPr>
              <w:t>mps</w:t>
            </w:r>
          </w:p>
        </w:tc>
        <w:tc>
          <w:tcPr>
            <w:tcW w:w="2126" w:type="dxa"/>
            <w:tcBorders>
              <w:top w:val="single" w:sz="4" w:space="0" w:color="000000"/>
              <w:left w:val="single" w:sz="4" w:space="0" w:color="000000"/>
              <w:bottom w:val="single" w:sz="4" w:space="0" w:color="000000"/>
            </w:tcBorders>
            <w:shd w:val="clear" w:color="auto" w:fill="auto"/>
            <w:vAlign w:val="center"/>
          </w:tcPr>
          <w:p w14:paraId="02DEAAC4" w14:textId="77777777" w:rsidR="009B4285" w:rsidRDefault="009B4285" w:rsidP="001D3A2F">
            <w:pPr>
              <w:pStyle w:val="Bezodstpw"/>
              <w:jc w:val="center"/>
            </w:pPr>
            <w:r>
              <w:rPr>
                <w:sz w:val="20"/>
                <w:szCs w:val="24"/>
              </w:rPr>
              <w:t>Sprzęt</w:t>
            </w:r>
          </w:p>
        </w:tc>
        <w:tc>
          <w:tcPr>
            <w:tcW w:w="43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49C64B" w14:textId="77777777" w:rsidR="009B4285" w:rsidRDefault="009B4285" w:rsidP="001D3A2F">
            <w:pPr>
              <w:pStyle w:val="Bezodstpw"/>
              <w:snapToGrid w:val="0"/>
              <w:rPr>
                <w:sz w:val="20"/>
              </w:rPr>
            </w:pPr>
          </w:p>
        </w:tc>
      </w:tr>
      <w:tr w:rsidR="009B4285" w14:paraId="16B23FE5" w14:textId="77777777" w:rsidTr="001D3A2F">
        <w:tc>
          <w:tcPr>
            <w:tcW w:w="709" w:type="dxa"/>
            <w:tcBorders>
              <w:top w:val="single" w:sz="4" w:space="0" w:color="000000"/>
              <w:left w:val="single" w:sz="4" w:space="0" w:color="000000"/>
              <w:bottom w:val="single" w:sz="4" w:space="0" w:color="000000"/>
            </w:tcBorders>
            <w:shd w:val="clear" w:color="auto" w:fill="auto"/>
            <w:vAlign w:val="center"/>
          </w:tcPr>
          <w:p w14:paraId="7BD3AB7C" w14:textId="77777777" w:rsidR="009B4285" w:rsidRDefault="009B4285" w:rsidP="001D3A2F">
            <w:pPr>
              <w:pStyle w:val="Akapitzlist"/>
              <w:ind w:left="0"/>
              <w:jc w:val="center"/>
            </w:pPr>
            <w:r>
              <w:rPr>
                <w:sz w:val="20"/>
                <w:szCs w:val="16"/>
              </w:rPr>
              <w:t>01</w:t>
            </w:r>
          </w:p>
        </w:tc>
        <w:tc>
          <w:tcPr>
            <w:tcW w:w="2093" w:type="dxa"/>
            <w:tcBorders>
              <w:top w:val="single" w:sz="4" w:space="0" w:color="000000"/>
              <w:left w:val="single" w:sz="4" w:space="0" w:color="000000"/>
              <w:bottom w:val="single" w:sz="4" w:space="0" w:color="000000"/>
            </w:tcBorders>
            <w:shd w:val="clear" w:color="auto" w:fill="auto"/>
            <w:vAlign w:val="center"/>
          </w:tcPr>
          <w:p w14:paraId="0266A45E" w14:textId="77777777" w:rsidR="009B4285" w:rsidRPr="00680AF1" w:rsidRDefault="009B4285" w:rsidP="001D3A2F">
            <w:pPr>
              <w:pStyle w:val="Akapitzlist"/>
              <w:ind w:left="0"/>
              <w:jc w:val="center"/>
            </w:pPr>
            <w:r w:rsidRPr="00680AF1">
              <w:rPr>
                <w:sz w:val="20"/>
                <w:szCs w:val="16"/>
              </w:rPr>
              <w:t>GTIN</w:t>
            </w:r>
          </w:p>
        </w:tc>
        <w:tc>
          <w:tcPr>
            <w:tcW w:w="2126" w:type="dxa"/>
            <w:tcBorders>
              <w:top w:val="single" w:sz="4" w:space="0" w:color="000000"/>
              <w:left w:val="single" w:sz="4" w:space="0" w:color="000000"/>
              <w:bottom w:val="single" w:sz="4" w:space="0" w:color="000000"/>
            </w:tcBorders>
            <w:shd w:val="clear" w:color="auto" w:fill="auto"/>
            <w:vAlign w:val="center"/>
          </w:tcPr>
          <w:p w14:paraId="36BC686A" w14:textId="77777777" w:rsidR="009B4285" w:rsidRPr="00680AF1" w:rsidRDefault="009B4285" w:rsidP="001D3A2F">
            <w:pPr>
              <w:pStyle w:val="Akapitzlist"/>
              <w:ind w:left="0"/>
              <w:jc w:val="center"/>
            </w:pPr>
            <w:r w:rsidRPr="00680AF1">
              <w:rPr>
                <w:sz w:val="20"/>
                <w:szCs w:val="16"/>
              </w:rPr>
              <w:t>GTIN</w:t>
            </w:r>
          </w:p>
        </w:tc>
        <w:tc>
          <w:tcPr>
            <w:tcW w:w="4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E822C" w14:textId="77777777" w:rsidR="009B4285" w:rsidRPr="00680AF1" w:rsidRDefault="009B4285" w:rsidP="001D3A2F">
            <w:pPr>
              <w:pStyle w:val="Akapitzlist"/>
              <w:spacing w:line="23" w:lineRule="atLeast"/>
              <w:ind w:left="0"/>
            </w:pPr>
            <w:r w:rsidRPr="00680AF1">
              <w:rPr>
                <w:sz w:val="20"/>
                <w:szCs w:val="16"/>
              </w:rPr>
              <w:t>14 cyfr, gdzie:</w:t>
            </w:r>
          </w:p>
          <w:p w14:paraId="62D4D6C1" w14:textId="77777777" w:rsidR="009B4285" w:rsidRPr="00680AF1" w:rsidRDefault="009B4285" w:rsidP="009B4285">
            <w:pPr>
              <w:pStyle w:val="Akapitzlist"/>
              <w:numPr>
                <w:ilvl w:val="0"/>
                <w:numId w:val="93"/>
              </w:numPr>
              <w:tabs>
                <w:tab w:val="clear" w:pos="360"/>
                <w:tab w:val="num" w:pos="0"/>
              </w:tabs>
              <w:suppressAutoHyphens/>
              <w:spacing w:line="23" w:lineRule="atLeast"/>
            </w:pPr>
            <w:r w:rsidRPr="00680AF1">
              <w:rPr>
                <w:sz w:val="20"/>
                <w:szCs w:val="16"/>
              </w:rPr>
              <w:t xml:space="preserve">pierwsza cyfra „0” </w:t>
            </w:r>
            <w:r w:rsidRPr="00680AF1">
              <w:rPr>
                <w:sz w:val="20"/>
              </w:rPr>
              <w:t>najczęściej</w:t>
            </w:r>
            <w:r w:rsidRPr="00680AF1">
              <w:rPr>
                <w:sz w:val="20"/>
                <w:szCs w:val="16"/>
              </w:rPr>
              <w:t xml:space="preserve"> określa wyrób jednostkowy (sztukowy), </w:t>
            </w:r>
          </w:p>
          <w:p w14:paraId="1A3FA539" w14:textId="77777777" w:rsidR="009B4285" w:rsidRPr="00680AF1" w:rsidRDefault="009B4285" w:rsidP="009B4285">
            <w:pPr>
              <w:pStyle w:val="Akapitzlist"/>
              <w:numPr>
                <w:ilvl w:val="0"/>
                <w:numId w:val="93"/>
              </w:numPr>
              <w:tabs>
                <w:tab w:val="clear" w:pos="360"/>
                <w:tab w:val="num" w:pos="0"/>
              </w:tabs>
              <w:suppressAutoHyphens/>
            </w:pPr>
            <w:r w:rsidRPr="00680AF1">
              <w:rPr>
                <w:sz w:val="20"/>
              </w:rPr>
              <w:t>cyfry od 1 do 8 określają kolejny rodzaj opakowania w hierarchii opakowaniowej</w:t>
            </w:r>
          </w:p>
        </w:tc>
      </w:tr>
      <w:tr w:rsidR="009B4285" w14:paraId="4CFE6FCD" w14:textId="77777777" w:rsidTr="001D3A2F">
        <w:tc>
          <w:tcPr>
            <w:tcW w:w="709" w:type="dxa"/>
            <w:tcBorders>
              <w:top w:val="single" w:sz="4" w:space="0" w:color="000000"/>
              <w:left w:val="single" w:sz="4" w:space="0" w:color="000000"/>
              <w:bottom w:val="single" w:sz="4" w:space="0" w:color="000000"/>
            </w:tcBorders>
            <w:shd w:val="clear" w:color="auto" w:fill="auto"/>
            <w:vAlign w:val="center"/>
          </w:tcPr>
          <w:p w14:paraId="4F49F2E8" w14:textId="77777777" w:rsidR="009B4285" w:rsidRDefault="009B4285" w:rsidP="001D3A2F">
            <w:pPr>
              <w:pStyle w:val="Akapitzlist"/>
              <w:ind w:left="0"/>
              <w:jc w:val="center"/>
            </w:pPr>
            <w:r>
              <w:rPr>
                <w:sz w:val="20"/>
                <w:szCs w:val="16"/>
              </w:rPr>
              <w:t>10</w:t>
            </w:r>
          </w:p>
        </w:tc>
        <w:tc>
          <w:tcPr>
            <w:tcW w:w="2093" w:type="dxa"/>
            <w:tcBorders>
              <w:top w:val="single" w:sz="4" w:space="0" w:color="000000"/>
              <w:left w:val="single" w:sz="4" w:space="0" w:color="000000"/>
              <w:bottom w:val="single" w:sz="4" w:space="0" w:color="000000"/>
            </w:tcBorders>
            <w:shd w:val="clear" w:color="auto" w:fill="auto"/>
            <w:vAlign w:val="center"/>
          </w:tcPr>
          <w:p w14:paraId="62F88964" w14:textId="77777777" w:rsidR="009B4285" w:rsidRPr="00680AF1" w:rsidRDefault="009B4285" w:rsidP="001D3A2F">
            <w:pPr>
              <w:pStyle w:val="Akapitzlist"/>
              <w:ind w:left="0"/>
              <w:jc w:val="center"/>
            </w:pPr>
            <w:r w:rsidRPr="00680AF1">
              <w:rPr>
                <w:sz w:val="20"/>
                <w:szCs w:val="16"/>
              </w:rPr>
              <w:t>Partia producenta -numer serii/partii produkcyjnej</w:t>
            </w:r>
          </w:p>
        </w:tc>
        <w:tc>
          <w:tcPr>
            <w:tcW w:w="2126" w:type="dxa"/>
            <w:tcBorders>
              <w:top w:val="single" w:sz="4" w:space="0" w:color="000000"/>
              <w:left w:val="single" w:sz="4" w:space="0" w:color="000000"/>
              <w:bottom w:val="single" w:sz="4" w:space="0" w:color="000000"/>
            </w:tcBorders>
            <w:shd w:val="clear" w:color="auto" w:fill="auto"/>
            <w:vAlign w:val="center"/>
          </w:tcPr>
          <w:p w14:paraId="73BBBCBB" w14:textId="77777777" w:rsidR="009B4285" w:rsidRPr="00680AF1" w:rsidRDefault="009B4285" w:rsidP="001D3A2F">
            <w:pPr>
              <w:pStyle w:val="Akapitzlist"/>
              <w:ind w:left="0"/>
              <w:jc w:val="center"/>
            </w:pPr>
            <w:r w:rsidRPr="00680AF1">
              <w:rPr>
                <w:sz w:val="20"/>
                <w:szCs w:val="16"/>
              </w:rPr>
              <w:t>Partia producenta -numer serii/partii produkcyjnej</w:t>
            </w:r>
          </w:p>
        </w:tc>
        <w:tc>
          <w:tcPr>
            <w:tcW w:w="4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4585C" w14:textId="77777777" w:rsidR="009B4285" w:rsidRPr="00680AF1" w:rsidRDefault="009B4285" w:rsidP="001D3A2F">
            <w:pPr>
              <w:pStyle w:val="Akapitzlist"/>
              <w:ind w:left="0"/>
            </w:pPr>
            <w:r>
              <w:rPr>
                <w:sz w:val="20"/>
                <w:szCs w:val="16"/>
              </w:rPr>
              <w:t>Numer partii dla wyrobów produkowanych z rozróżnieniem partii (np. oleje smarowe) – zamiennie do IZ 21</w:t>
            </w:r>
          </w:p>
        </w:tc>
      </w:tr>
      <w:tr w:rsidR="009B4285" w14:paraId="21F1504C" w14:textId="77777777" w:rsidTr="001D3A2F">
        <w:tc>
          <w:tcPr>
            <w:tcW w:w="709" w:type="dxa"/>
            <w:tcBorders>
              <w:top w:val="single" w:sz="4" w:space="0" w:color="000000"/>
              <w:left w:val="single" w:sz="4" w:space="0" w:color="000000"/>
              <w:bottom w:val="single" w:sz="4" w:space="0" w:color="000000"/>
            </w:tcBorders>
            <w:shd w:val="clear" w:color="auto" w:fill="auto"/>
            <w:vAlign w:val="center"/>
          </w:tcPr>
          <w:p w14:paraId="5813F605" w14:textId="77777777" w:rsidR="009B4285" w:rsidRDefault="009B4285" w:rsidP="001D3A2F">
            <w:pPr>
              <w:pStyle w:val="Akapitzlist"/>
              <w:ind w:left="0"/>
              <w:jc w:val="center"/>
            </w:pPr>
            <w:r>
              <w:rPr>
                <w:sz w:val="20"/>
                <w:szCs w:val="16"/>
              </w:rPr>
              <w:t>11</w:t>
            </w:r>
          </w:p>
        </w:tc>
        <w:tc>
          <w:tcPr>
            <w:tcW w:w="2093" w:type="dxa"/>
            <w:tcBorders>
              <w:top w:val="single" w:sz="4" w:space="0" w:color="000000"/>
              <w:left w:val="single" w:sz="4" w:space="0" w:color="000000"/>
              <w:bottom w:val="single" w:sz="4" w:space="0" w:color="000000"/>
            </w:tcBorders>
            <w:shd w:val="clear" w:color="auto" w:fill="auto"/>
            <w:vAlign w:val="center"/>
          </w:tcPr>
          <w:p w14:paraId="10D202E6" w14:textId="77777777" w:rsidR="009B4285" w:rsidRPr="00680AF1" w:rsidRDefault="009B4285" w:rsidP="001D3A2F">
            <w:pPr>
              <w:pStyle w:val="Akapitzlist"/>
              <w:ind w:left="0"/>
              <w:jc w:val="center"/>
            </w:pPr>
            <w:r w:rsidRPr="00680AF1">
              <w:rPr>
                <w:sz w:val="20"/>
                <w:szCs w:val="16"/>
              </w:rPr>
              <w:t>Data produkcji</w:t>
            </w:r>
          </w:p>
        </w:tc>
        <w:tc>
          <w:tcPr>
            <w:tcW w:w="2126" w:type="dxa"/>
            <w:tcBorders>
              <w:top w:val="single" w:sz="4" w:space="0" w:color="000000"/>
              <w:left w:val="single" w:sz="4" w:space="0" w:color="000000"/>
              <w:bottom w:val="single" w:sz="4" w:space="0" w:color="000000"/>
            </w:tcBorders>
            <w:shd w:val="clear" w:color="auto" w:fill="auto"/>
            <w:vAlign w:val="center"/>
          </w:tcPr>
          <w:p w14:paraId="63C5E64D" w14:textId="77777777" w:rsidR="009B4285" w:rsidRPr="00680AF1" w:rsidRDefault="009B4285" w:rsidP="001D3A2F">
            <w:pPr>
              <w:pStyle w:val="Akapitzlist"/>
              <w:ind w:left="0"/>
              <w:jc w:val="center"/>
            </w:pPr>
            <w:r w:rsidRPr="00680AF1">
              <w:rPr>
                <w:sz w:val="20"/>
                <w:szCs w:val="16"/>
              </w:rPr>
              <w:t>Data produkcji</w:t>
            </w:r>
          </w:p>
        </w:tc>
        <w:tc>
          <w:tcPr>
            <w:tcW w:w="4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11361" w14:textId="77777777" w:rsidR="009B4285" w:rsidRPr="00680AF1" w:rsidRDefault="009B4285" w:rsidP="001D3A2F">
            <w:pPr>
              <w:pStyle w:val="Tekstkomentarza1"/>
            </w:pPr>
            <w:r w:rsidRPr="00680AF1">
              <w:t>Struktura danych: RRMMDD</w:t>
            </w:r>
          </w:p>
        </w:tc>
      </w:tr>
      <w:tr w:rsidR="009B4285" w14:paraId="62E3EAC1" w14:textId="77777777" w:rsidTr="001D3A2F">
        <w:tc>
          <w:tcPr>
            <w:tcW w:w="709" w:type="dxa"/>
            <w:tcBorders>
              <w:top w:val="single" w:sz="4" w:space="0" w:color="000000"/>
              <w:left w:val="single" w:sz="4" w:space="0" w:color="000000"/>
              <w:bottom w:val="single" w:sz="4" w:space="0" w:color="000000"/>
            </w:tcBorders>
            <w:shd w:val="clear" w:color="auto" w:fill="auto"/>
            <w:vAlign w:val="center"/>
          </w:tcPr>
          <w:p w14:paraId="41A24834" w14:textId="77777777" w:rsidR="009B4285" w:rsidRDefault="009B4285" w:rsidP="001D3A2F">
            <w:pPr>
              <w:pStyle w:val="Akapitzlist"/>
              <w:ind w:left="0"/>
              <w:jc w:val="center"/>
            </w:pPr>
            <w:r>
              <w:rPr>
                <w:sz w:val="20"/>
                <w:szCs w:val="16"/>
              </w:rPr>
              <w:t>17</w:t>
            </w:r>
          </w:p>
        </w:tc>
        <w:tc>
          <w:tcPr>
            <w:tcW w:w="2093" w:type="dxa"/>
            <w:tcBorders>
              <w:top w:val="single" w:sz="4" w:space="0" w:color="000000"/>
              <w:left w:val="single" w:sz="4" w:space="0" w:color="000000"/>
              <w:bottom w:val="single" w:sz="4" w:space="0" w:color="000000"/>
            </w:tcBorders>
            <w:shd w:val="clear" w:color="auto" w:fill="auto"/>
            <w:vAlign w:val="center"/>
          </w:tcPr>
          <w:p w14:paraId="09B8CF81" w14:textId="77777777" w:rsidR="009B4285" w:rsidRPr="00680AF1" w:rsidRDefault="009B4285" w:rsidP="001D3A2F">
            <w:pPr>
              <w:pStyle w:val="Akapitzlist"/>
              <w:ind w:left="0"/>
              <w:jc w:val="center"/>
            </w:pPr>
            <w:r w:rsidRPr="00680AF1">
              <w:rPr>
                <w:sz w:val="20"/>
                <w:szCs w:val="16"/>
              </w:rPr>
              <w:t xml:space="preserve">Data ważności </w:t>
            </w:r>
          </w:p>
        </w:tc>
        <w:tc>
          <w:tcPr>
            <w:tcW w:w="2126" w:type="dxa"/>
            <w:tcBorders>
              <w:top w:val="single" w:sz="4" w:space="0" w:color="000000"/>
              <w:left w:val="single" w:sz="4" w:space="0" w:color="000000"/>
              <w:bottom w:val="single" w:sz="4" w:space="0" w:color="000000"/>
            </w:tcBorders>
            <w:shd w:val="clear" w:color="auto" w:fill="auto"/>
            <w:vAlign w:val="center"/>
          </w:tcPr>
          <w:p w14:paraId="11FD4ED3" w14:textId="77777777" w:rsidR="009B4285" w:rsidRPr="00680AF1" w:rsidRDefault="009B4285" w:rsidP="001D3A2F">
            <w:pPr>
              <w:pStyle w:val="Akapitzlist"/>
              <w:ind w:left="0"/>
              <w:jc w:val="center"/>
            </w:pPr>
            <w:r w:rsidRPr="00680AF1">
              <w:rPr>
                <w:sz w:val="20"/>
                <w:szCs w:val="16"/>
              </w:rPr>
              <w:t>Data ważności</w:t>
            </w:r>
          </w:p>
        </w:tc>
        <w:tc>
          <w:tcPr>
            <w:tcW w:w="4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5A8A7" w14:textId="77777777" w:rsidR="009B4285" w:rsidRPr="00680AF1" w:rsidRDefault="009B4285" w:rsidP="001D3A2F">
            <w:pPr>
              <w:pStyle w:val="Tekstkomentarza1"/>
            </w:pPr>
            <w:r w:rsidRPr="00680AF1">
              <w:rPr>
                <w:szCs w:val="16"/>
              </w:rPr>
              <w:t xml:space="preserve">Nieobowiązkowo, </w:t>
            </w:r>
            <w:r w:rsidRPr="00680AF1">
              <w:t>struktura danych: RRMMDD</w:t>
            </w:r>
          </w:p>
        </w:tc>
      </w:tr>
      <w:tr w:rsidR="009B4285" w14:paraId="4F7184A0" w14:textId="77777777" w:rsidTr="001D3A2F">
        <w:tc>
          <w:tcPr>
            <w:tcW w:w="709" w:type="dxa"/>
            <w:tcBorders>
              <w:top w:val="single" w:sz="4" w:space="0" w:color="000000"/>
              <w:left w:val="single" w:sz="4" w:space="0" w:color="000000"/>
              <w:bottom w:val="single" w:sz="4" w:space="0" w:color="000000"/>
            </w:tcBorders>
            <w:shd w:val="clear" w:color="auto" w:fill="auto"/>
            <w:vAlign w:val="center"/>
          </w:tcPr>
          <w:p w14:paraId="5CB1D104" w14:textId="77777777" w:rsidR="009B4285" w:rsidRDefault="009B4285" w:rsidP="001D3A2F">
            <w:pPr>
              <w:pStyle w:val="Akapitzlist"/>
              <w:ind w:left="0"/>
              <w:jc w:val="center"/>
            </w:pPr>
            <w:r>
              <w:rPr>
                <w:sz w:val="20"/>
                <w:szCs w:val="16"/>
              </w:rPr>
              <w:t>21</w:t>
            </w:r>
          </w:p>
        </w:tc>
        <w:tc>
          <w:tcPr>
            <w:tcW w:w="2093" w:type="dxa"/>
            <w:tcBorders>
              <w:top w:val="single" w:sz="4" w:space="0" w:color="000000"/>
              <w:left w:val="single" w:sz="4" w:space="0" w:color="000000"/>
              <w:bottom w:val="single" w:sz="4" w:space="0" w:color="000000"/>
            </w:tcBorders>
            <w:shd w:val="clear" w:color="auto" w:fill="auto"/>
            <w:vAlign w:val="center"/>
          </w:tcPr>
          <w:p w14:paraId="2CAC7DAA" w14:textId="77777777" w:rsidR="009B4285" w:rsidRPr="00680AF1" w:rsidRDefault="009B4285" w:rsidP="001D3A2F">
            <w:pPr>
              <w:pStyle w:val="Akapitzlist"/>
              <w:ind w:left="0"/>
              <w:jc w:val="center"/>
            </w:pPr>
            <w:r w:rsidRPr="00680AF1">
              <w:rPr>
                <w:sz w:val="20"/>
                <w:szCs w:val="16"/>
              </w:rPr>
              <w:t>-</w:t>
            </w:r>
          </w:p>
        </w:tc>
        <w:tc>
          <w:tcPr>
            <w:tcW w:w="2126" w:type="dxa"/>
            <w:tcBorders>
              <w:top w:val="single" w:sz="4" w:space="0" w:color="000000"/>
              <w:left w:val="single" w:sz="4" w:space="0" w:color="000000"/>
              <w:bottom w:val="single" w:sz="4" w:space="0" w:color="000000"/>
            </w:tcBorders>
            <w:shd w:val="clear" w:color="auto" w:fill="auto"/>
            <w:vAlign w:val="center"/>
          </w:tcPr>
          <w:p w14:paraId="705DBC38" w14:textId="77777777" w:rsidR="009B4285" w:rsidRPr="00680AF1" w:rsidRDefault="009B4285" w:rsidP="001D3A2F">
            <w:pPr>
              <w:pStyle w:val="Akapitzlist"/>
              <w:ind w:left="0"/>
              <w:jc w:val="center"/>
            </w:pPr>
            <w:r w:rsidRPr="00680AF1">
              <w:rPr>
                <w:sz w:val="20"/>
                <w:szCs w:val="16"/>
              </w:rPr>
              <w:t>Numer seryjny</w:t>
            </w:r>
          </w:p>
        </w:tc>
        <w:tc>
          <w:tcPr>
            <w:tcW w:w="4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AABE6" w14:textId="77777777" w:rsidR="009B4285" w:rsidRPr="00680AF1" w:rsidRDefault="009B4285" w:rsidP="001D3A2F">
            <w:pPr>
              <w:pStyle w:val="Akapitzlist"/>
              <w:ind w:left="0"/>
            </w:pPr>
            <w:r>
              <w:rPr>
                <w:sz w:val="20"/>
                <w:szCs w:val="16"/>
              </w:rPr>
              <w:t>Jeśli występuje i tylko  dla wyrobu sztukowego – zamiennie do IZ10</w:t>
            </w:r>
          </w:p>
        </w:tc>
      </w:tr>
      <w:tr w:rsidR="009B4285" w14:paraId="1D6BBF40" w14:textId="77777777" w:rsidTr="001D3A2F">
        <w:tc>
          <w:tcPr>
            <w:tcW w:w="709" w:type="dxa"/>
            <w:tcBorders>
              <w:top w:val="single" w:sz="4" w:space="0" w:color="000000"/>
              <w:left w:val="single" w:sz="4" w:space="0" w:color="000000"/>
              <w:bottom w:val="single" w:sz="4" w:space="0" w:color="000000"/>
            </w:tcBorders>
            <w:shd w:val="clear" w:color="auto" w:fill="auto"/>
            <w:vAlign w:val="center"/>
          </w:tcPr>
          <w:p w14:paraId="50F9C172" w14:textId="77777777" w:rsidR="009B4285" w:rsidRDefault="009B4285" w:rsidP="001D3A2F">
            <w:pPr>
              <w:pStyle w:val="Akapitzlist"/>
              <w:ind w:left="0"/>
              <w:jc w:val="center"/>
            </w:pPr>
            <w:r>
              <w:rPr>
                <w:sz w:val="20"/>
                <w:szCs w:val="16"/>
              </w:rPr>
              <w:t>7001</w:t>
            </w:r>
          </w:p>
        </w:tc>
        <w:tc>
          <w:tcPr>
            <w:tcW w:w="2093" w:type="dxa"/>
            <w:tcBorders>
              <w:top w:val="single" w:sz="4" w:space="0" w:color="000000"/>
              <w:left w:val="single" w:sz="4" w:space="0" w:color="000000"/>
              <w:bottom w:val="single" w:sz="4" w:space="0" w:color="000000"/>
            </w:tcBorders>
            <w:shd w:val="clear" w:color="auto" w:fill="auto"/>
            <w:vAlign w:val="center"/>
          </w:tcPr>
          <w:p w14:paraId="187F0BA8" w14:textId="77777777" w:rsidR="009B4285" w:rsidRPr="00680AF1" w:rsidRDefault="009B4285" w:rsidP="001D3A2F">
            <w:pPr>
              <w:pStyle w:val="Akapitzlist"/>
              <w:ind w:left="0"/>
              <w:jc w:val="center"/>
            </w:pPr>
            <w:r w:rsidRPr="00680AF1">
              <w:rPr>
                <w:sz w:val="20"/>
                <w:szCs w:val="16"/>
              </w:rPr>
              <w:t>NSN</w:t>
            </w:r>
          </w:p>
        </w:tc>
        <w:tc>
          <w:tcPr>
            <w:tcW w:w="2126" w:type="dxa"/>
            <w:tcBorders>
              <w:top w:val="single" w:sz="4" w:space="0" w:color="000000"/>
              <w:left w:val="single" w:sz="4" w:space="0" w:color="000000"/>
              <w:bottom w:val="single" w:sz="4" w:space="0" w:color="000000"/>
            </w:tcBorders>
            <w:shd w:val="clear" w:color="auto" w:fill="auto"/>
            <w:vAlign w:val="center"/>
          </w:tcPr>
          <w:p w14:paraId="5CEEEC51" w14:textId="77777777" w:rsidR="009B4285" w:rsidRPr="00680AF1" w:rsidRDefault="009B4285" w:rsidP="001D3A2F">
            <w:pPr>
              <w:pStyle w:val="Akapitzlist"/>
              <w:ind w:left="0"/>
              <w:jc w:val="center"/>
            </w:pPr>
            <w:r w:rsidRPr="00680AF1">
              <w:rPr>
                <w:sz w:val="20"/>
                <w:szCs w:val="16"/>
              </w:rPr>
              <w:t>NSN</w:t>
            </w:r>
          </w:p>
        </w:tc>
        <w:tc>
          <w:tcPr>
            <w:tcW w:w="4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CD9C8" w14:textId="77777777" w:rsidR="009B4285" w:rsidRPr="00680AF1" w:rsidRDefault="009B4285" w:rsidP="001D3A2F">
            <w:pPr>
              <w:pStyle w:val="Akapitzlist"/>
              <w:ind w:left="0"/>
            </w:pPr>
            <w:r w:rsidRPr="00680AF1">
              <w:rPr>
                <w:sz w:val="20"/>
                <w:szCs w:val="16"/>
              </w:rPr>
              <w:t>13 cyfr, jeżeli jest podany przez zamawiającego</w:t>
            </w:r>
          </w:p>
        </w:tc>
      </w:tr>
      <w:tr w:rsidR="009B4285" w14:paraId="69F5F1ED" w14:textId="77777777" w:rsidTr="001D3A2F">
        <w:tc>
          <w:tcPr>
            <w:tcW w:w="929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994BBD0" w14:textId="77777777" w:rsidR="009B4285" w:rsidRPr="00680AF1" w:rsidRDefault="009B4285" w:rsidP="001D3A2F">
            <w:pPr>
              <w:pStyle w:val="Akapitzlist"/>
              <w:ind w:left="0"/>
            </w:pPr>
            <w:r w:rsidRPr="00680AF1">
              <w:rPr>
                <w:sz w:val="20"/>
                <w:szCs w:val="16"/>
              </w:rPr>
              <w:t>UWAGA: Dane IZ o zmiennej długości (np. IZ 10, 21) oraz 7001 zaleca się umieszczać pojedynczo  na końcu wiersza  kodu kreskowego</w:t>
            </w:r>
          </w:p>
        </w:tc>
      </w:tr>
    </w:tbl>
    <w:p w14:paraId="1B4F095C" w14:textId="77777777" w:rsidR="009B4285" w:rsidRDefault="009B4285" w:rsidP="009B4285">
      <w:pPr>
        <w:pStyle w:val="Akapitzlist"/>
        <w:ind w:left="360"/>
      </w:pPr>
    </w:p>
    <w:p w14:paraId="4226D65A" w14:textId="77777777" w:rsidR="009B4285" w:rsidRDefault="009B4285" w:rsidP="009B4285">
      <w:pPr>
        <w:pStyle w:val="Akapitzlist"/>
        <w:numPr>
          <w:ilvl w:val="0"/>
          <w:numId w:val="94"/>
        </w:numPr>
        <w:suppressAutoHyphens/>
        <w:spacing w:line="276" w:lineRule="auto"/>
      </w:pPr>
      <w:r>
        <w:t>Przykłady oznaczeń jednostek handlowych niedetalicznych</w:t>
      </w:r>
    </w:p>
    <w:tbl>
      <w:tblPr>
        <w:tblW w:w="9606" w:type="dxa"/>
        <w:tblLayout w:type="fixed"/>
        <w:tblLook w:val="0000" w:firstRow="0" w:lastRow="0" w:firstColumn="0" w:lastColumn="0" w:noHBand="0" w:noVBand="0"/>
      </w:tblPr>
      <w:tblGrid>
        <w:gridCol w:w="4928"/>
        <w:gridCol w:w="4678"/>
      </w:tblGrid>
      <w:tr w:rsidR="009B4285" w14:paraId="11AB776F" w14:textId="77777777" w:rsidTr="001D3A2F">
        <w:trPr>
          <w:trHeight w:val="57"/>
        </w:trPr>
        <w:tc>
          <w:tcPr>
            <w:tcW w:w="4928" w:type="dxa"/>
            <w:shd w:val="clear" w:color="auto" w:fill="auto"/>
            <w:vAlign w:val="center"/>
          </w:tcPr>
          <w:p w14:paraId="66FA22EB" w14:textId="77777777" w:rsidR="009B4285" w:rsidRDefault="009B4285" w:rsidP="001D3A2F">
            <w:pPr>
              <w:jc w:val="center"/>
              <w:rPr>
                <w:color w:val="FF0000"/>
              </w:rPr>
            </w:pPr>
            <w:r>
              <w:rPr>
                <w:noProof/>
              </w:rPr>
              <w:drawing>
                <wp:anchor distT="0" distB="0" distL="114300" distR="114300" simplePos="0" relativeHeight="251664384" behindDoc="0" locked="0" layoutInCell="1" allowOverlap="1" wp14:anchorId="2DF73D66" wp14:editId="00FB4C0C">
                  <wp:simplePos x="0" y="0"/>
                  <wp:positionH relativeFrom="margin">
                    <wp:posOffset>145415</wp:posOffset>
                  </wp:positionH>
                  <wp:positionV relativeFrom="margin">
                    <wp:posOffset>2500630</wp:posOffset>
                  </wp:positionV>
                  <wp:extent cx="2699385" cy="1426210"/>
                  <wp:effectExtent l="0" t="0" r="5715" b="2540"/>
                  <wp:wrapSquare wrapText="bothSides"/>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grayscl/>
                            <a:extLst>
                              <a:ext uri="{28A0092B-C50C-407E-A947-70E740481C1C}">
                                <a14:useLocalDpi xmlns:a14="http://schemas.microsoft.com/office/drawing/2010/main" val="0"/>
                              </a:ext>
                            </a:extLst>
                          </a:blip>
                          <a:srcRect/>
                          <a:stretch>
                            <a:fillRect/>
                          </a:stretch>
                        </pic:blipFill>
                        <pic:spPr bwMode="auto">
                          <a:xfrm>
                            <a:off x="0" y="0"/>
                            <a:ext cx="2699385"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3A1219B" wp14:editId="17930876">
                  <wp:simplePos x="0" y="0"/>
                  <wp:positionH relativeFrom="margin">
                    <wp:posOffset>16510</wp:posOffset>
                  </wp:positionH>
                  <wp:positionV relativeFrom="margin">
                    <wp:posOffset>34925</wp:posOffset>
                  </wp:positionV>
                  <wp:extent cx="2226945" cy="2575560"/>
                  <wp:effectExtent l="19050" t="19050" r="20955" b="15240"/>
                  <wp:wrapSquare wrapText="bothSides"/>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26945" cy="25755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4678" w:type="dxa"/>
          </w:tcPr>
          <w:p w14:paraId="251A849D" w14:textId="77777777" w:rsidR="009B4285" w:rsidRDefault="009B4285" w:rsidP="001D3A2F">
            <w:pPr>
              <w:rPr>
                <w:color w:val="FF0000"/>
              </w:rPr>
            </w:pPr>
            <w:r>
              <w:rPr>
                <w:noProof/>
              </w:rPr>
              <w:drawing>
                <wp:anchor distT="0" distB="0" distL="114300" distR="114300" simplePos="0" relativeHeight="251668480" behindDoc="0" locked="0" layoutInCell="1" allowOverlap="1" wp14:anchorId="7EB84AF0" wp14:editId="7F1FE29A">
                  <wp:simplePos x="0" y="0"/>
                  <wp:positionH relativeFrom="margin">
                    <wp:posOffset>151765</wp:posOffset>
                  </wp:positionH>
                  <wp:positionV relativeFrom="margin">
                    <wp:posOffset>116840</wp:posOffset>
                  </wp:positionV>
                  <wp:extent cx="2655570" cy="826770"/>
                  <wp:effectExtent l="19050" t="19050" r="11430" b="11430"/>
                  <wp:wrapSquare wrapText="bothSides"/>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55570" cy="8267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545333F" wp14:editId="4ACBB0C2">
                  <wp:simplePos x="0" y="0"/>
                  <wp:positionH relativeFrom="margin">
                    <wp:posOffset>27305</wp:posOffset>
                  </wp:positionH>
                  <wp:positionV relativeFrom="margin">
                    <wp:posOffset>676275</wp:posOffset>
                  </wp:positionV>
                  <wp:extent cx="1880235" cy="2055495"/>
                  <wp:effectExtent l="0" t="0" r="5715" b="1905"/>
                  <wp:wrapSquare wrapText="bothSides"/>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grayscl/>
                            <a:extLst>
                              <a:ext uri="{28A0092B-C50C-407E-A947-70E740481C1C}">
                                <a14:useLocalDpi xmlns:a14="http://schemas.microsoft.com/office/drawing/2010/main" val="0"/>
                              </a:ext>
                            </a:extLst>
                          </a:blip>
                          <a:srcRect/>
                          <a:stretch>
                            <a:fillRect/>
                          </a:stretch>
                        </pic:blipFill>
                        <pic:spPr bwMode="auto">
                          <a:xfrm>
                            <a:off x="0" y="0"/>
                            <a:ext cx="1880235" cy="2055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E3C74" w14:textId="77777777" w:rsidR="009B4285" w:rsidRDefault="009B4285" w:rsidP="001D3A2F">
            <w:pPr>
              <w:rPr>
                <w:color w:val="FF0000"/>
              </w:rPr>
            </w:pPr>
          </w:p>
          <w:p w14:paraId="0B41D136" w14:textId="77777777" w:rsidR="009B4285" w:rsidRDefault="009B4285" w:rsidP="001D3A2F">
            <w:pPr>
              <w:rPr>
                <w:color w:val="FF0000"/>
              </w:rPr>
            </w:pPr>
          </w:p>
          <w:p w14:paraId="7703B864" w14:textId="77777777" w:rsidR="009B4285" w:rsidRDefault="009B4285" w:rsidP="001D3A2F">
            <w:pPr>
              <w:rPr>
                <w:color w:val="FF0000"/>
              </w:rPr>
            </w:pPr>
          </w:p>
          <w:p w14:paraId="64C5C1DF" w14:textId="77777777" w:rsidR="009B4285" w:rsidRDefault="009B4285" w:rsidP="001D3A2F">
            <w:pPr>
              <w:jc w:val="center"/>
              <w:rPr>
                <w:color w:val="FF0000"/>
              </w:rPr>
            </w:pPr>
            <w:r>
              <w:rPr>
                <w:noProof/>
              </w:rPr>
              <w:drawing>
                <wp:anchor distT="0" distB="0" distL="114300" distR="114300" simplePos="0" relativeHeight="251666432" behindDoc="0" locked="0" layoutInCell="1" allowOverlap="1" wp14:anchorId="0348D726" wp14:editId="1C728A06">
                  <wp:simplePos x="0" y="0"/>
                  <wp:positionH relativeFrom="margin">
                    <wp:posOffset>1053465</wp:posOffset>
                  </wp:positionH>
                  <wp:positionV relativeFrom="margin">
                    <wp:posOffset>2755265</wp:posOffset>
                  </wp:positionV>
                  <wp:extent cx="1594485" cy="1199515"/>
                  <wp:effectExtent l="0" t="0" r="5715" b="635"/>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1594485" cy="11995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B4285" w14:paraId="2780AF55" w14:textId="77777777" w:rsidTr="001D3A2F">
        <w:trPr>
          <w:trHeight w:val="57"/>
        </w:trPr>
        <w:tc>
          <w:tcPr>
            <w:tcW w:w="4928" w:type="dxa"/>
            <w:shd w:val="clear" w:color="auto" w:fill="auto"/>
            <w:vAlign w:val="center"/>
          </w:tcPr>
          <w:p w14:paraId="7A11949E" w14:textId="77777777" w:rsidR="009B4285" w:rsidRDefault="009B4285" w:rsidP="001D3A2F">
            <w:pPr>
              <w:jc w:val="center"/>
              <w:rPr>
                <w:noProof/>
              </w:rPr>
            </w:pPr>
            <w:r>
              <w:t>Rys. 3. Przykładowa etykieta na jednostkę handlową niedetaliczną - 12 szt. oleju silnikowego w opakowaniu zbiorczym.</w:t>
            </w:r>
          </w:p>
        </w:tc>
        <w:tc>
          <w:tcPr>
            <w:tcW w:w="4678" w:type="dxa"/>
          </w:tcPr>
          <w:p w14:paraId="0F7F738D" w14:textId="77777777" w:rsidR="009B4285" w:rsidRDefault="009B4285" w:rsidP="001D3A2F">
            <w:pPr>
              <w:jc w:val="center"/>
              <w:rPr>
                <w:color w:val="FF0000"/>
              </w:rPr>
            </w:pPr>
            <w:r>
              <w:t>Rys. 4. Przykładowa etykieta na jednostki handlowe niedetaliczne - 200l oleju w beczkach stalowych.</w:t>
            </w:r>
          </w:p>
        </w:tc>
      </w:tr>
    </w:tbl>
    <w:p w14:paraId="0ED311D2" w14:textId="77777777" w:rsidR="009B4285" w:rsidRDefault="009B4285" w:rsidP="009B4285">
      <w:pPr>
        <w:pStyle w:val="Akapitzlist"/>
        <w:ind w:firstLine="696"/>
        <w:jc w:val="both"/>
      </w:pPr>
    </w:p>
    <w:p w14:paraId="525F52C5" w14:textId="77777777" w:rsidR="009B4285" w:rsidRDefault="009B4285" w:rsidP="009B4285">
      <w:pPr>
        <w:pStyle w:val="Akapitzlist"/>
        <w:spacing w:before="120" w:line="23" w:lineRule="atLeast"/>
        <w:ind w:left="0"/>
      </w:pPr>
    </w:p>
    <w:p w14:paraId="2DF73339" w14:textId="77777777" w:rsidR="009B4285" w:rsidRDefault="009B4285" w:rsidP="009B4285">
      <w:pPr>
        <w:pStyle w:val="Akapitzlist"/>
        <w:pageBreakBefore/>
        <w:spacing w:before="120" w:line="23" w:lineRule="atLeast"/>
        <w:ind w:left="0"/>
        <w:jc w:val="right"/>
      </w:pPr>
      <w:r>
        <w:rPr>
          <w:b/>
        </w:rPr>
        <w:lastRenderedPageBreak/>
        <w:t>Załącznik nr 3</w:t>
      </w:r>
    </w:p>
    <w:p w14:paraId="7F74DB82" w14:textId="77777777" w:rsidR="009B4285" w:rsidRDefault="009B4285" w:rsidP="009B4285">
      <w:pPr>
        <w:pStyle w:val="Akapitzlist"/>
        <w:spacing w:before="120" w:line="23" w:lineRule="atLeast"/>
        <w:ind w:left="0"/>
        <w:jc w:val="center"/>
      </w:pPr>
      <w:r>
        <w:t>Wykaz Identyfikatorów Zastosowania GS1 w kodzie GS1-128 stosowanych dla jednostek logistycznych będących handlowymi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211"/>
        <w:gridCol w:w="1918"/>
        <w:gridCol w:w="4270"/>
      </w:tblGrid>
      <w:tr w:rsidR="009B4285" w:rsidRPr="00244E1D" w14:paraId="0699E709" w14:textId="77777777" w:rsidTr="001D3A2F">
        <w:trPr>
          <w:tblHeader/>
          <w:jc w:val="center"/>
        </w:trPr>
        <w:tc>
          <w:tcPr>
            <w:tcW w:w="366" w:type="pct"/>
            <w:vMerge w:val="restart"/>
            <w:vAlign w:val="center"/>
          </w:tcPr>
          <w:p w14:paraId="41160735" w14:textId="77777777" w:rsidR="009B4285" w:rsidRPr="00244E1D" w:rsidRDefault="009B4285" w:rsidP="001D3A2F">
            <w:pPr>
              <w:pStyle w:val="Bezodstpw"/>
              <w:spacing w:line="23" w:lineRule="atLeast"/>
              <w:jc w:val="center"/>
              <w:rPr>
                <w:sz w:val="20"/>
              </w:rPr>
            </w:pPr>
            <w:r w:rsidRPr="00244E1D">
              <w:rPr>
                <w:sz w:val="20"/>
              </w:rPr>
              <w:t>IZ</w:t>
            </w:r>
          </w:p>
        </w:tc>
        <w:tc>
          <w:tcPr>
            <w:tcW w:w="2278" w:type="pct"/>
            <w:gridSpan w:val="2"/>
            <w:vAlign w:val="center"/>
          </w:tcPr>
          <w:p w14:paraId="051F5533" w14:textId="77777777" w:rsidR="009B4285" w:rsidRPr="00244E1D" w:rsidRDefault="009B4285" w:rsidP="001D3A2F">
            <w:pPr>
              <w:pStyle w:val="Bezodstpw"/>
              <w:spacing w:line="23" w:lineRule="atLeast"/>
              <w:jc w:val="center"/>
              <w:rPr>
                <w:sz w:val="20"/>
              </w:rPr>
            </w:pPr>
            <w:r w:rsidRPr="00244E1D">
              <w:rPr>
                <w:sz w:val="20"/>
              </w:rPr>
              <w:t>Nazwa IZ</w:t>
            </w:r>
          </w:p>
        </w:tc>
        <w:tc>
          <w:tcPr>
            <w:tcW w:w="2356" w:type="pct"/>
            <w:vMerge w:val="restart"/>
            <w:vAlign w:val="center"/>
          </w:tcPr>
          <w:p w14:paraId="1E1429F2" w14:textId="77777777" w:rsidR="009B4285" w:rsidRPr="00244E1D" w:rsidRDefault="009B4285" w:rsidP="001D3A2F">
            <w:pPr>
              <w:pStyle w:val="Bezodstpw"/>
              <w:spacing w:line="23" w:lineRule="atLeast"/>
              <w:jc w:val="center"/>
              <w:rPr>
                <w:sz w:val="20"/>
              </w:rPr>
            </w:pPr>
            <w:r w:rsidRPr="00244E1D">
              <w:rPr>
                <w:sz w:val="20"/>
              </w:rPr>
              <w:t>Uwagi</w:t>
            </w:r>
          </w:p>
        </w:tc>
      </w:tr>
      <w:tr w:rsidR="009B4285" w:rsidRPr="00AC731F" w14:paraId="50578A4C" w14:textId="77777777" w:rsidTr="001D3A2F">
        <w:trPr>
          <w:tblHeader/>
          <w:jc w:val="center"/>
        </w:trPr>
        <w:tc>
          <w:tcPr>
            <w:tcW w:w="366" w:type="pct"/>
            <w:vMerge/>
            <w:vAlign w:val="center"/>
          </w:tcPr>
          <w:p w14:paraId="5940E7A2" w14:textId="77777777" w:rsidR="009B4285" w:rsidRPr="00CA44EB" w:rsidRDefault="009B4285" w:rsidP="001D3A2F">
            <w:pPr>
              <w:pStyle w:val="Bezodstpw"/>
              <w:spacing w:line="23" w:lineRule="atLeast"/>
              <w:jc w:val="center"/>
              <w:rPr>
                <w:b/>
                <w:sz w:val="20"/>
              </w:rPr>
            </w:pPr>
          </w:p>
        </w:tc>
        <w:tc>
          <w:tcPr>
            <w:tcW w:w="1220" w:type="pct"/>
            <w:vAlign w:val="center"/>
          </w:tcPr>
          <w:p w14:paraId="2A0327DE" w14:textId="77777777" w:rsidR="009B4285" w:rsidRPr="00244E1D" w:rsidRDefault="009B4285" w:rsidP="001D3A2F">
            <w:pPr>
              <w:pStyle w:val="Bezodstpw"/>
              <w:jc w:val="center"/>
              <w:rPr>
                <w:sz w:val="20"/>
              </w:rPr>
            </w:pPr>
            <w:r w:rsidRPr="00244E1D">
              <w:rPr>
                <w:sz w:val="20"/>
              </w:rPr>
              <w:t>mps</w:t>
            </w:r>
          </w:p>
        </w:tc>
        <w:tc>
          <w:tcPr>
            <w:tcW w:w="1058" w:type="pct"/>
            <w:vAlign w:val="center"/>
          </w:tcPr>
          <w:p w14:paraId="561D2658" w14:textId="77777777" w:rsidR="009B4285" w:rsidRPr="00244E1D" w:rsidRDefault="009B4285" w:rsidP="001D3A2F">
            <w:pPr>
              <w:pStyle w:val="Bezodstpw"/>
              <w:spacing w:line="23" w:lineRule="atLeast"/>
              <w:jc w:val="center"/>
              <w:rPr>
                <w:sz w:val="20"/>
              </w:rPr>
            </w:pPr>
            <w:r w:rsidRPr="00244E1D">
              <w:rPr>
                <w:sz w:val="20"/>
                <w:szCs w:val="24"/>
              </w:rPr>
              <w:t xml:space="preserve">Sprzęt </w:t>
            </w:r>
          </w:p>
        </w:tc>
        <w:tc>
          <w:tcPr>
            <w:tcW w:w="2356" w:type="pct"/>
            <w:vMerge/>
            <w:vAlign w:val="center"/>
          </w:tcPr>
          <w:p w14:paraId="3754EEBD" w14:textId="77777777" w:rsidR="009B4285" w:rsidRPr="00CA44EB" w:rsidRDefault="009B4285" w:rsidP="001D3A2F">
            <w:pPr>
              <w:pStyle w:val="Bezodstpw"/>
              <w:spacing w:line="23" w:lineRule="atLeast"/>
              <w:jc w:val="center"/>
              <w:rPr>
                <w:b/>
                <w:sz w:val="20"/>
              </w:rPr>
            </w:pPr>
          </w:p>
        </w:tc>
      </w:tr>
      <w:tr w:rsidR="009B4285" w:rsidRPr="002A0A59" w14:paraId="59BB74DB" w14:textId="77777777" w:rsidTr="001D3A2F">
        <w:trPr>
          <w:trHeight w:val="450"/>
          <w:jc w:val="center"/>
        </w:trPr>
        <w:tc>
          <w:tcPr>
            <w:tcW w:w="366" w:type="pct"/>
            <w:vAlign w:val="center"/>
          </w:tcPr>
          <w:p w14:paraId="496163F2" w14:textId="77777777" w:rsidR="009B4285" w:rsidRDefault="009B4285" w:rsidP="001D3A2F">
            <w:pPr>
              <w:pStyle w:val="Bezodstpw"/>
              <w:spacing w:line="23" w:lineRule="atLeast"/>
              <w:jc w:val="center"/>
              <w:rPr>
                <w:sz w:val="20"/>
              </w:rPr>
            </w:pPr>
          </w:p>
          <w:p w14:paraId="384408B1" w14:textId="77777777" w:rsidR="009B4285" w:rsidRPr="00CA44EB" w:rsidRDefault="009B4285" w:rsidP="001D3A2F">
            <w:pPr>
              <w:pStyle w:val="Bezodstpw"/>
              <w:spacing w:line="23" w:lineRule="atLeast"/>
              <w:jc w:val="center"/>
              <w:rPr>
                <w:sz w:val="20"/>
              </w:rPr>
            </w:pPr>
            <w:r w:rsidRPr="00CA44EB">
              <w:rPr>
                <w:sz w:val="20"/>
              </w:rPr>
              <w:t>00</w:t>
            </w:r>
          </w:p>
        </w:tc>
        <w:tc>
          <w:tcPr>
            <w:tcW w:w="1220" w:type="pct"/>
            <w:vAlign w:val="center"/>
          </w:tcPr>
          <w:p w14:paraId="250E369C" w14:textId="77777777" w:rsidR="009B4285" w:rsidRPr="00CA44EB" w:rsidRDefault="009B4285" w:rsidP="001D3A2F">
            <w:pPr>
              <w:pStyle w:val="Bezodstpw"/>
              <w:spacing w:line="23" w:lineRule="atLeast"/>
              <w:jc w:val="center"/>
              <w:rPr>
                <w:sz w:val="20"/>
              </w:rPr>
            </w:pPr>
            <w:r w:rsidRPr="00CA44EB">
              <w:rPr>
                <w:sz w:val="20"/>
              </w:rPr>
              <w:t>SSCC</w:t>
            </w:r>
          </w:p>
        </w:tc>
        <w:tc>
          <w:tcPr>
            <w:tcW w:w="1058" w:type="pct"/>
            <w:vAlign w:val="center"/>
          </w:tcPr>
          <w:p w14:paraId="2D51BD04" w14:textId="77777777" w:rsidR="009B4285" w:rsidRPr="00CA44EB" w:rsidRDefault="009B4285" w:rsidP="001D3A2F">
            <w:pPr>
              <w:pStyle w:val="Bezodstpw"/>
              <w:spacing w:line="23" w:lineRule="atLeast"/>
              <w:jc w:val="center"/>
              <w:rPr>
                <w:sz w:val="20"/>
              </w:rPr>
            </w:pPr>
            <w:r w:rsidRPr="00CA44EB">
              <w:rPr>
                <w:sz w:val="20"/>
              </w:rPr>
              <w:t>SSCC</w:t>
            </w:r>
          </w:p>
        </w:tc>
        <w:tc>
          <w:tcPr>
            <w:tcW w:w="2356" w:type="pct"/>
            <w:vAlign w:val="center"/>
          </w:tcPr>
          <w:p w14:paraId="33CCFABA" w14:textId="77777777" w:rsidR="009B4285" w:rsidRPr="00CA44EB" w:rsidRDefault="009B4285" w:rsidP="001D3A2F">
            <w:pPr>
              <w:pStyle w:val="Bezodstpw"/>
              <w:spacing w:line="23" w:lineRule="atLeast"/>
              <w:jc w:val="center"/>
              <w:rPr>
                <w:sz w:val="20"/>
              </w:rPr>
            </w:pPr>
            <w:r w:rsidRPr="00CA44EB">
              <w:rPr>
                <w:sz w:val="20"/>
              </w:rPr>
              <w:t>Seryjny Numer Jednostki Logistycznej, 18 cyfr</w:t>
            </w:r>
          </w:p>
        </w:tc>
      </w:tr>
      <w:tr w:rsidR="009B4285" w:rsidRPr="002A0A59" w14:paraId="5A69B22A" w14:textId="77777777" w:rsidTr="001D3A2F">
        <w:trPr>
          <w:jc w:val="center"/>
        </w:trPr>
        <w:tc>
          <w:tcPr>
            <w:tcW w:w="366" w:type="pct"/>
            <w:vAlign w:val="center"/>
          </w:tcPr>
          <w:p w14:paraId="077ED3BF" w14:textId="77777777" w:rsidR="009B4285" w:rsidRPr="00CA44EB" w:rsidRDefault="009B4285" w:rsidP="001D3A2F">
            <w:pPr>
              <w:pStyle w:val="Bezodstpw"/>
              <w:spacing w:line="23" w:lineRule="atLeast"/>
              <w:jc w:val="center"/>
              <w:rPr>
                <w:sz w:val="20"/>
              </w:rPr>
            </w:pPr>
            <w:r w:rsidRPr="00CA44EB">
              <w:rPr>
                <w:sz w:val="20"/>
              </w:rPr>
              <w:t>01</w:t>
            </w:r>
          </w:p>
        </w:tc>
        <w:tc>
          <w:tcPr>
            <w:tcW w:w="1220" w:type="pct"/>
            <w:vAlign w:val="center"/>
          </w:tcPr>
          <w:p w14:paraId="278E063A" w14:textId="77777777" w:rsidR="009B4285" w:rsidRPr="00CA44EB" w:rsidRDefault="009B4285" w:rsidP="001D3A2F">
            <w:pPr>
              <w:pStyle w:val="Bezodstpw"/>
              <w:spacing w:line="23" w:lineRule="atLeast"/>
              <w:jc w:val="center"/>
              <w:rPr>
                <w:sz w:val="20"/>
              </w:rPr>
            </w:pPr>
            <w:r w:rsidRPr="00CA44EB">
              <w:rPr>
                <w:sz w:val="20"/>
              </w:rPr>
              <w:t>GTIN</w:t>
            </w:r>
          </w:p>
        </w:tc>
        <w:tc>
          <w:tcPr>
            <w:tcW w:w="1058" w:type="pct"/>
            <w:vAlign w:val="center"/>
          </w:tcPr>
          <w:p w14:paraId="0E91AF9F" w14:textId="77777777" w:rsidR="009B4285" w:rsidRPr="00CA44EB" w:rsidRDefault="009B4285" w:rsidP="001D3A2F">
            <w:pPr>
              <w:pStyle w:val="Bezodstpw"/>
              <w:spacing w:line="23" w:lineRule="atLeast"/>
              <w:jc w:val="center"/>
              <w:rPr>
                <w:sz w:val="20"/>
              </w:rPr>
            </w:pPr>
            <w:r w:rsidRPr="00CA44EB">
              <w:rPr>
                <w:sz w:val="20"/>
              </w:rPr>
              <w:t>GTIN</w:t>
            </w:r>
          </w:p>
        </w:tc>
        <w:tc>
          <w:tcPr>
            <w:tcW w:w="2356" w:type="pct"/>
            <w:vAlign w:val="center"/>
          </w:tcPr>
          <w:p w14:paraId="060B245B" w14:textId="77777777" w:rsidR="009B4285" w:rsidRPr="00CA44EB" w:rsidRDefault="009B4285" w:rsidP="001D3A2F">
            <w:pPr>
              <w:pStyle w:val="Bezodstpw"/>
              <w:spacing w:line="23" w:lineRule="atLeast"/>
              <w:rPr>
                <w:sz w:val="20"/>
              </w:rPr>
            </w:pPr>
            <w:r w:rsidRPr="00CA44EB">
              <w:rPr>
                <w:sz w:val="20"/>
              </w:rPr>
              <w:t>GTIN jednostki handlowej, 14 cyfr, gdzie:</w:t>
            </w:r>
          </w:p>
          <w:p w14:paraId="747E765F" w14:textId="77777777" w:rsidR="009B4285" w:rsidRPr="00CA44EB" w:rsidRDefault="009B4285" w:rsidP="009B4285">
            <w:pPr>
              <w:pStyle w:val="Bezodstpw"/>
              <w:numPr>
                <w:ilvl w:val="0"/>
                <w:numId w:val="84"/>
              </w:numPr>
              <w:spacing w:line="23" w:lineRule="atLeast"/>
              <w:ind w:left="191" w:hanging="218"/>
              <w:rPr>
                <w:sz w:val="20"/>
                <w:szCs w:val="20"/>
              </w:rPr>
            </w:pPr>
            <w:r w:rsidRPr="00CA44EB">
              <w:rPr>
                <w:sz w:val="20"/>
                <w:szCs w:val="20"/>
              </w:rPr>
              <w:t>pierwsza cyfra „0” najczęściej określa wyrób jednostkowy (sztukowy),</w:t>
            </w:r>
          </w:p>
          <w:p w14:paraId="32900702" w14:textId="77777777" w:rsidR="009B4285" w:rsidRPr="00A7357C" w:rsidRDefault="009B4285" w:rsidP="009B4285">
            <w:pPr>
              <w:pStyle w:val="Bezodstpw"/>
              <w:numPr>
                <w:ilvl w:val="0"/>
                <w:numId w:val="84"/>
              </w:numPr>
              <w:spacing w:line="23" w:lineRule="atLeast"/>
              <w:ind w:left="191" w:hanging="218"/>
              <w:rPr>
                <w:sz w:val="20"/>
              </w:rPr>
            </w:pPr>
            <w:r w:rsidRPr="00CA44EB">
              <w:rPr>
                <w:sz w:val="20"/>
                <w:szCs w:val="20"/>
              </w:rPr>
              <w:t>cyfry od 1 do 8 określają kolejny rodzaj opakowania w hierarchii opakowaniowej</w:t>
            </w:r>
          </w:p>
        </w:tc>
      </w:tr>
      <w:tr w:rsidR="009B4285" w:rsidRPr="002A0A59" w14:paraId="745BEB91" w14:textId="77777777" w:rsidTr="001D3A2F">
        <w:trPr>
          <w:jc w:val="center"/>
        </w:trPr>
        <w:tc>
          <w:tcPr>
            <w:tcW w:w="366" w:type="pct"/>
            <w:tcBorders>
              <w:top w:val="single" w:sz="4" w:space="0" w:color="auto"/>
              <w:left w:val="single" w:sz="4" w:space="0" w:color="auto"/>
              <w:bottom w:val="single" w:sz="4" w:space="0" w:color="auto"/>
              <w:right w:val="single" w:sz="4" w:space="0" w:color="auto"/>
            </w:tcBorders>
            <w:vAlign w:val="center"/>
          </w:tcPr>
          <w:p w14:paraId="23E4D851" w14:textId="77777777" w:rsidR="009B4285" w:rsidRPr="00CA44EB" w:rsidRDefault="009B4285" w:rsidP="001D3A2F">
            <w:pPr>
              <w:pStyle w:val="Bezodstpw"/>
              <w:spacing w:line="23" w:lineRule="atLeast"/>
              <w:jc w:val="center"/>
              <w:rPr>
                <w:sz w:val="20"/>
              </w:rPr>
            </w:pPr>
            <w:r w:rsidRPr="00CA44EB">
              <w:rPr>
                <w:sz w:val="20"/>
              </w:rPr>
              <w:t>10</w:t>
            </w:r>
          </w:p>
        </w:tc>
        <w:tc>
          <w:tcPr>
            <w:tcW w:w="1220" w:type="pct"/>
            <w:tcBorders>
              <w:top w:val="single" w:sz="4" w:space="0" w:color="auto"/>
              <w:left w:val="single" w:sz="4" w:space="0" w:color="auto"/>
              <w:bottom w:val="single" w:sz="4" w:space="0" w:color="auto"/>
              <w:right w:val="single" w:sz="4" w:space="0" w:color="auto"/>
            </w:tcBorders>
            <w:vAlign w:val="center"/>
          </w:tcPr>
          <w:p w14:paraId="1D4B53D9" w14:textId="77777777" w:rsidR="009B4285" w:rsidRPr="00CA44EB" w:rsidRDefault="009B4285" w:rsidP="001D3A2F">
            <w:pPr>
              <w:pStyle w:val="Bezodstpw"/>
              <w:spacing w:line="23" w:lineRule="atLeast"/>
              <w:jc w:val="center"/>
              <w:rPr>
                <w:sz w:val="20"/>
              </w:rPr>
            </w:pPr>
            <w:r w:rsidRPr="00CA44EB">
              <w:rPr>
                <w:sz w:val="20"/>
              </w:rPr>
              <w:t>Batch/Seria</w:t>
            </w:r>
          </w:p>
        </w:tc>
        <w:tc>
          <w:tcPr>
            <w:tcW w:w="1058" w:type="pct"/>
            <w:tcBorders>
              <w:top w:val="single" w:sz="4" w:space="0" w:color="auto"/>
              <w:left w:val="single" w:sz="4" w:space="0" w:color="auto"/>
              <w:bottom w:val="single" w:sz="4" w:space="0" w:color="auto"/>
              <w:right w:val="single" w:sz="4" w:space="0" w:color="auto"/>
            </w:tcBorders>
            <w:vAlign w:val="center"/>
          </w:tcPr>
          <w:p w14:paraId="6DDC7D0D" w14:textId="77777777" w:rsidR="009B4285" w:rsidRPr="00CA44EB" w:rsidRDefault="009B4285" w:rsidP="001D3A2F">
            <w:pPr>
              <w:pStyle w:val="Bezodstpw"/>
              <w:spacing w:line="23" w:lineRule="atLeast"/>
              <w:jc w:val="center"/>
              <w:rPr>
                <w:sz w:val="20"/>
              </w:rPr>
            </w:pPr>
            <w:r w:rsidRPr="00CA44EB">
              <w:rPr>
                <w:sz w:val="20"/>
              </w:rPr>
              <w:t>Batch/Seria</w:t>
            </w:r>
          </w:p>
        </w:tc>
        <w:tc>
          <w:tcPr>
            <w:tcW w:w="2356" w:type="pct"/>
            <w:tcBorders>
              <w:top w:val="single" w:sz="4" w:space="0" w:color="auto"/>
              <w:left w:val="single" w:sz="4" w:space="0" w:color="auto"/>
              <w:bottom w:val="single" w:sz="4" w:space="0" w:color="auto"/>
              <w:right w:val="single" w:sz="4" w:space="0" w:color="auto"/>
            </w:tcBorders>
            <w:vAlign w:val="center"/>
          </w:tcPr>
          <w:p w14:paraId="3EB65807" w14:textId="77777777" w:rsidR="009B4285" w:rsidRPr="00A7357C" w:rsidRDefault="009B4285" w:rsidP="001D3A2F">
            <w:pPr>
              <w:pStyle w:val="Bezodstpw"/>
              <w:spacing w:line="23" w:lineRule="atLeast"/>
              <w:rPr>
                <w:sz w:val="20"/>
                <w:szCs w:val="16"/>
              </w:rPr>
            </w:pPr>
            <w:r w:rsidRPr="00CA44EB">
              <w:rPr>
                <w:sz w:val="20"/>
              </w:rPr>
              <w:t xml:space="preserve">Numer partii producenta - </w:t>
            </w:r>
            <w:r w:rsidRPr="00CA44EB">
              <w:rPr>
                <w:sz w:val="20"/>
                <w:szCs w:val="16"/>
              </w:rPr>
              <w:t>numer serii/partii produkcyjnej</w:t>
            </w:r>
            <w:r w:rsidRPr="00CA44EB">
              <w:rPr>
                <w:sz w:val="20"/>
              </w:rPr>
              <w:t xml:space="preserve"> – zamiennie do IZ 21 </w:t>
            </w:r>
            <w:r w:rsidRPr="00CA44EB">
              <w:rPr>
                <w:sz w:val="20"/>
                <w:szCs w:val="16"/>
              </w:rPr>
              <w:t>(dot. sprzętu)</w:t>
            </w:r>
          </w:p>
        </w:tc>
      </w:tr>
      <w:tr w:rsidR="009B4285" w:rsidRPr="002A0A59" w14:paraId="633B6DAB" w14:textId="77777777" w:rsidTr="001D3A2F">
        <w:trPr>
          <w:jc w:val="center"/>
        </w:trPr>
        <w:tc>
          <w:tcPr>
            <w:tcW w:w="366" w:type="pct"/>
            <w:vAlign w:val="center"/>
          </w:tcPr>
          <w:p w14:paraId="05691084" w14:textId="77777777" w:rsidR="009B4285" w:rsidRPr="00CA44EB" w:rsidRDefault="009B4285" w:rsidP="001D3A2F">
            <w:pPr>
              <w:pStyle w:val="Bezodstpw"/>
              <w:spacing w:line="23" w:lineRule="atLeast"/>
              <w:jc w:val="center"/>
              <w:rPr>
                <w:sz w:val="20"/>
              </w:rPr>
            </w:pPr>
            <w:r w:rsidRPr="00CA44EB">
              <w:rPr>
                <w:sz w:val="20"/>
              </w:rPr>
              <w:t>11</w:t>
            </w:r>
          </w:p>
        </w:tc>
        <w:tc>
          <w:tcPr>
            <w:tcW w:w="1220" w:type="pct"/>
            <w:tcBorders>
              <w:top w:val="single" w:sz="4" w:space="0" w:color="auto"/>
            </w:tcBorders>
            <w:vAlign w:val="center"/>
          </w:tcPr>
          <w:p w14:paraId="2AAB4EBA" w14:textId="77777777" w:rsidR="009B4285" w:rsidRPr="00CA44EB" w:rsidRDefault="009B4285" w:rsidP="001D3A2F">
            <w:pPr>
              <w:pStyle w:val="Bezodstpw"/>
              <w:spacing w:line="23" w:lineRule="atLeast"/>
              <w:jc w:val="center"/>
              <w:rPr>
                <w:sz w:val="20"/>
              </w:rPr>
            </w:pPr>
            <w:r w:rsidRPr="00CA44EB">
              <w:rPr>
                <w:sz w:val="20"/>
              </w:rPr>
              <w:t xml:space="preserve">Prod Date/ </w:t>
            </w:r>
            <w:r w:rsidRPr="00CA44EB">
              <w:rPr>
                <w:sz w:val="20"/>
              </w:rPr>
              <w:br/>
              <w:t>Data Prod.</w:t>
            </w:r>
          </w:p>
        </w:tc>
        <w:tc>
          <w:tcPr>
            <w:tcW w:w="1058" w:type="pct"/>
            <w:tcBorders>
              <w:top w:val="single" w:sz="4" w:space="0" w:color="auto"/>
            </w:tcBorders>
            <w:vAlign w:val="center"/>
          </w:tcPr>
          <w:p w14:paraId="08F806F2" w14:textId="77777777" w:rsidR="009B4285" w:rsidRPr="00CA44EB" w:rsidRDefault="009B4285" w:rsidP="001D3A2F">
            <w:pPr>
              <w:pStyle w:val="Bezodstpw"/>
              <w:spacing w:line="23" w:lineRule="atLeast"/>
              <w:jc w:val="center"/>
              <w:rPr>
                <w:sz w:val="20"/>
              </w:rPr>
            </w:pPr>
            <w:r w:rsidRPr="00CA44EB">
              <w:rPr>
                <w:sz w:val="20"/>
              </w:rPr>
              <w:t xml:space="preserve">Prod Date/ </w:t>
            </w:r>
            <w:r w:rsidRPr="00CA44EB">
              <w:rPr>
                <w:sz w:val="20"/>
              </w:rPr>
              <w:br/>
              <w:t>Data Prod.</w:t>
            </w:r>
          </w:p>
        </w:tc>
        <w:tc>
          <w:tcPr>
            <w:tcW w:w="2356" w:type="pct"/>
            <w:tcBorders>
              <w:top w:val="nil"/>
            </w:tcBorders>
            <w:vAlign w:val="center"/>
          </w:tcPr>
          <w:p w14:paraId="2E2F2F6E" w14:textId="77777777" w:rsidR="009B4285" w:rsidRPr="00A7357C" w:rsidRDefault="009B4285" w:rsidP="001D3A2F">
            <w:pPr>
              <w:pStyle w:val="Bezodstpw"/>
              <w:spacing w:line="23" w:lineRule="atLeast"/>
              <w:rPr>
                <w:sz w:val="20"/>
                <w:szCs w:val="16"/>
              </w:rPr>
            </w:pPr>
            <w:r w:rsidRPr="00CA44EB">
              <w:rPr>
                <w:sz w:val="20"/>
                <w:szCs w:val="16"/>
              </w:rPr>
              <w:t>Data produkcji - nieobowiązkowo dla produktów spożywczych, 6 cyfr w formacje: RRMMDD, gdzie RR to dwie ostatnie cyfry roku</w:t>
            </w:r>
          </w:p>
        </w:tc>
      </w:tr>
      <w:tr w:rsidR="009B4285" w:rsidRPr="002A0A59" w14:paraId="632C577D" w14:textId="77777777" w:rsidTr="001D3A2F">
        <w:trPr>
          <w:jc w:val="center"/>
        </w:trPr>
        <w:tc>
          <w:tcPr>
            <w:tcW w:w="366" w:type="pct"/>
            <w:vAlign w:val="center"/>
          </w:tcPr>
          <w:p w14:paraId="79EB29BC" w14:textId="77777777" w:rsidR="009B4285" w:rsidRPr="00CA44EB" w:rsidRDefault="009B4285" w:rsidP="001D3A2F">
            <w:pPr>
              <w:pStyle w:val="Bezodstpw"/>
              <w:spacing w:line="23" w:lineRule="atLeast"/>
              <w:jc w:val="center"/>
              <w:rPr>
                <w:sz w:val="20"/>
              </w:rPr>
            </w:pPr>
            <w:r w:rsidRPr="00CA44EB">
              <w:rPr>
                <w:sz w:val="20"/>
              </w:rPr>
              <w:t>17</w:t>
            </w:r>
          </w:p>
        </w:tc>
        <w:tc>
          <w:tcPr>
            <w:tcW w:w="1220" w:type="pct"/>
            <w:vAlign w:val="center"/>
          </w:tcPr>
          <w:p w14:paraId="4DAD11B9" w14:textId="77777777" w:rsidR="009B4285" w:rsidRPr="00680AF1" w:rsidRDefault="009B4285" w:rsidP="001D3A2F">
            <w:pPr>
              <w:pStyle w:val="Bezodstpw"/>
              <w:spacing w:line="23" w:lineRule="atLeast"/>
              <w:jc w:val="center"/>
              <w:rPr>
                <w:sz w:val="20"/>
              </w:rPr>
            </w:pPr>
            <w:r w:rsidRPr="00680AF1">
              <w:rPr>
                <w:sz w:val="20"/>
              </w:rPr>
              <w:t xml:space="preserve">Use by/ </w:t>
            </w:r>
            <w:r w:rsidRPr="00680AF1">
              <w:rPr>
                <w:sz w:val="20"/>
              </w:rPr>
              <w:br/>
              <w:t>Zużyć do</w:t>
            </w:r>
          </w:p>
        </w:tc>
        <w:tc>
          <w:tcPr>
            <w:tcW w:w="1058" w:type="pct"/>
            <w:vAlign w:val="center"/>
          </w:tcPr>
          <w:p w14:paraId="038DCCF0" w14:textId="77777777" w:rsidR="009B4285" w:rsidRPr="00680AF1" w:rsidRDefault="009B4285" w:rsidP="001D3A2F">
            <w:pPr>
              <w:pStyle w:val="Bezodstpw"/>
              <w:spacing w:line="23" w:lineRule="atLeast"/>
              <w:jc w:val="center"/>
              <w:rPr>
                <w:sz w:val="20"/>
              </w:rPr>
            </w:pPr>
            <w:r w:rsidRPr="00680AF1">
              <w:rPr>
                <w:sz w:val="20"/>
              </w:rPr>
              <w:t xml:space="preserve">Use by/ </w:t>
            </w:r>
            <w:r w:rsidRPr="00680AF1">
              <w:rPr>
                <w:sz w:val="20"/>
              </w:rPr>
              <w:br/>
              <w:t>Zużyć do</w:t>
            </w:r>
          </w:p>
        </w:tc>
        <w:tc>
          <w:tcPr>
            <w:tcW w:w="2356" w:type="pct"/>
            <w:vAlign w:val="center"/>
          </w:tcPr>
          <w:p w14:paraId="71FBC7C9" w14:textId="77777777" w:rsidR="009B4285" w:rsidRPr="00CA44EB" w:rsidRDefault="009B4285" w:rsidP="001D3A2F">
            <w:pPr>
              <w:pStyle w:val="Bezodstpw"/>
              <w:spacing w:line="23" w:lineRule="atLeast"/>
              <w:rPr>
                <w:sz w:val="20"/>
              </w:rPr>
            </w:pPr>
            <w:r w:rsidRPr="00CA44EB">
              <w:rPr>
                <w:sz w:val="20"/>
              </w:rPr>
              <w:t>Data ważności gwarancji (</w:t>
            </w:r>
            <w:r w:rsidRPr="00CA44EB">
              <w:rPr>
                <w:sz w:val="20"/>
                <w:szCs w:val="16"/>
              </w:rPr>
              <w:t>certyfikat</w:t>
            </w:r>
            <w:r w:rsidRPr="00CA44EB">
              <w:rPr>
                <w:sz w:val="20"/>
              </w:rPr>
              <w:t>)</w:t>
            </w:r>
            <w:r w:rsidRPr="00CA44EB">
              <w:rPr>
                <w:sz w:val="20"/>
                <w:szCs w:val="16"/>
              </w:rPr>
              <w:t>, 6 cyfr w formacje: RRMMDD</w:t>
            </w:r>
            <w:r w:rsidRPr="00CA44EB">
              <w:rPr>
                <w:sz w:val="20"/>
              </w:rPr>
              <w:t xml:space="preserve"> </w:t>
            </w:r>
            <w:r>
              <w:rPr>
                <w:sz w:val="20"/>
              </w:rPr>
              <w:t>–</w:t>
            </w:r>
            <w:r w:rsidRPr="00CA44EB">
              <w:rPr>
                <w:sz w:val="20"/>
              </w:rPr>
              <w:t xml:space="preserve"> nieobowiązkowo</w:t>
            </w:r>
          </w:p>
        </w:tc>
      </w:tr>
      <w:tr w:rsidR="009B4285" w:rsidRPr="00036582" w14:paraId="49FDA888" w14:textId="77777777" w:rsidTr="001D3A2F">
        <w:trPr>
          <w:jc w:val="center"/>
        </w:trPr>
        <w:tc>
          <w:tcPr>
            <w:tcW w:w="366" w:type="pct"/>
            <w:vAlign w:val="center"/>
          </w:tcPr>
          <w:p w14:paraId="37253EC9" w14:textId="77777777" w:rsidR="009B4285" w:rsidRPr="00CA44EB" w:rsidRDefault="009B4285" w:rsidP="001D3A2F">
            <w:pPr>
              <w:pStyle w:val="Bezodstpw"/>
              <w:spacing w:line="23" w:lineRule="atLeast"/>
              <w:jc w:val="center"/>
              <w:rPr>
                <w:sz w:val="20"/>
              </w:rPr>
            </w:pPr>
            <w:r w:rsidRPr="00CA44EB">
              <w:rPr>
                <w:sz w:val="20"/>
              </w:rPr>
              <w:t>21</w:t>
            </w:r>
          </w:p>
        </w:tc>
        <w:tc>
          <w:tcPr>
            <w:tcW w:w="1220" w:type="pct"/>
            <w:vAlign w:val="center"/>
          </w:tcPr>
          <w:p w14:paraId="2AE67FD6" w14:textId="77777777" w:rsidR="009B4285" w:rsidRPr="00CA44EB" w:rsidRDefault="009B4285" w:rsidP="001D3A2F">
            <w:pPr>
              <w:pStyle w:val="Bezodstpw"/>
              <w:spacing w:line="23" w:lineRule="atLeast"/>
              <w:jc w:val="center"/>
              <w:rPr>
                <w:sz w:val="20"/>
              </w:rPr>
            </w:pPr>
            <w:r w:rsidRPr="00CA44EB">
              <w:rPr>
                <w:sz w:val="20"/>
              </w:rPr>
              <w:t>-</w:t>
            </w:r>
          </w:p>
        </w:tc>
        <w:tc>
          <w:tcPr>
            <w:tcW w:w="1058" w:type="pct"/>
            <w:vAlign w:val="center"/>
          </w:tcPr>
          <w:p w14:paraId="67C2EDE9" w14:textId="77777777" w:rsidR="009B4285" w:rsidRPr="00CA44EB" w:rsidRDefault="009B4285" w:rsidP="001D3A2F">
            <w:pPr>
              <w:pStyle w:val="Bezodstpw"/>
              <w:spacing w:line="23" w:lineRule="atLeast"/>
              <w:jc w:val="center"/>
              <w:rPr>
                <w:sz w:val="20"/>
              </w:rPr>
            </w:pPr>
            <w:r w:rsidRPr="00CA44EB">
              <w:rPr>
                <w:sz w:val="20"/>
              </w:rPr>
              <w:t>Serial/Nr seryjny</w:t>
            </w:r>
          </w:p>
        </w:tc>
        <w:tc>
          <w:tcPr>
            <w:tcW w:w="2356" w:type="pct"/>
            <w:vAlign w:val="center"/>
          </w:tcPr>
          <w:p w14:paraId="3C2DF430" w14:textId="77777777" w:rsidR="009B4285" w:rsidRPr="00CA44EB" w:rsidRDefault="009B4285" w:rsidP="001D3A2F">
            <w:pPr>
              <w:pStyle w:val="Bezodstpw"/>
              <w:spacing w:line="23" w:lineRule="atLeast"/>
              <w:rPr>
                <w:sz w:val="20"/>
              </w:rPr>
            </w:pPr>
            <w:r w:rsidRPr="00CA44EB">
              <w:rPr>
                <w:sz w:val="20"/>
                <w:szCs w:val="16"/>
              </w:rPr>
              <w:t>Numer seryjny</w:t>
            </w:r>
            <w:r w:rsidRPr="00CA44EB">
              <w:rPr>
                <w:sz w:val="20"/>
              </w:rPr>
              <w:t xml:space="preserve"> - jeżeli występuje i tylko dla wyrobu sztukowego – zamiennie do IZ 10</w:t>
            </w:r>
          </w:p>
        </w:tc>
      </w:tr>
      <w:tr w:rsidR="009B4285" w:rsidRPr="00FF3FB7" w14:paraId="5F3DD827" w14:textId="77777777" w:rsidTr="001D3A2F">
        <w:tblPrEx>
          <w:jc w:val="left"/>
        </w:tblPrEx>
        <w:tc>
          <w:tcPr>
            <w:tcW w:w="366" w:type="pct"/>
            <w:vAlign w:val="center"/>
          </w:tcPr>
          <w:p w14:paraId="2337541B" w14:textId="77777777" w:rsidR="009B4285" w:rsidRPr="00A44E3E" w:rsidRDefault="009B4285" w:rsidP="001D3A2F">
            <w:pPr>
              <w:pStyle w:val="Akapitzlist"/>
              <w:ind w:left="0"/>
              <w:jc w:val="center"/>
              <w:rPr>
                <w:sz w:val="20"/>
                <w:szCs w:val="16"/>
              </w:rPr>
            </w:pPr>
            <w:r w:rsidRPr="00A44E3E">
              <w:rPr>
                <w:sz w:val="20"/>
                <w:szCs w:val="16"/>
              </w:rPr>
              <w:t>412</w:t>
            </w:r>
          </w:p>
        </w:tc>
        <w:tc>
          <w:tcPr>
            <w:tcW w:w="1220" w:type="pct"/>
            <w:vAlign w:val="center"/>
          </w:tcPr>
          <w:p w14:paraId="1CA25C76" w14:textId="77777777" w:rsidR="009B4285" w:rsidRPr="00A44E3E" w:rsidRDefault="009B4285" w:rsidP="001D3A2F">
            <w:pPr>
              <w:pStyle w:val="Akapitzlist"/>
              <w:ind w:left="0"/>
              <w:jc w:val="center"/>
              <w:rPr>
                <w:sz w:val="20"/>
                <w:szCs w:val="16"/>
              </w:rPr>
            </w:pPr>
            <w:r w:rsidRPr="00A44E3E">
              <w:rPr>
                <w:sz w:val="20"/>
                <w:szCs w:val="16"/>
              </w:rPr>
              <w:t>Purchase from/Kupiono od</w:t>
            </w:r>
          </w:p>
        </w:tc>
        <w:tc>
          <w:tcPr>
            <w:tcW w:w="1058" w:type="pct"/>
            <w:vAlign w:val="center"/>
          </w:tcPr>
          <w:p w14:paraId="1BC1EDBE" w14:textId="77777777" w:rsidR="009B4285" w:rsidRPr="00A44E3E" w:rsidRDefault="009B4285" w:rsidP="001D3A2F">
            <w:pPr>
              <w:pStyle w:val="Akapitzlist"/>
              <w:ind w:left="0"/>
              <w:jc w:val="center"/>
              <w:rPr>
                <w:sz w:val="20"/>
                <w:szCs w:val="16"/>
              </w:rPr>
            </w:pPr>
            <w:r w:rsidRPr="00A44E3E">
              <w:rPr>
                <w:sz w:val="20"/>
                <w:szCs w:val="16"/>
              </w:rPr>
              <w:t>Purchase from/Kupiono od</w:t>
            </w:r>
          </w:p>
        </w:tc>
        <w:tc>
          <w:tcPr>
            <w:tcW w:w="2356" w:type="pct"/>
            <w:vAlign w:val="center"/>
          </w:tcPr>
          <w:p w14:paraId="79CA4173" w14:textId="77777777" w:rsidR="009B4285" w:rsidRPr="00A44E3E" w:rsidRDefault="009B4285" w:rsidP="001D3A2F">
            <w:pPr>
              <w:pStyle w:val="Akapitzlist"/>
              <w:ind w:left="0"/>
              <w:rPr>
                <w:sz w:val="20"/>
                <w:szCs w:val="16"/>
              </w:rPr>
            </w:pPr>
            <w:r w:rsidRPr="00A44E3E">
              <w:rPr>
                <w:sz w:val="20"/>
                <w:szCs w:val="16"/>
              </w:rPr>
              <w:t>GLN dostawcy -"Zakupiono od", 13 cyfr</w:t>
            </w:r>
          </w:p>
        </w:tc>
      </w:tr>
      <w:tr w:rsidR="009B4285" w:rsidRPr="00A31261" w14:paraId="0E2B4969" w14:textId="77777777" w:rsidTr="001D3A2F">
        <w:tblPrEx>
          <w:jc w:val="left"/>
        </w:tblPrEx>
        <w:tc>
          <w:tcPr>
            <w:tcW w:w="366" w:type="pct"/>
          </w:tcPr>
          <w:p w14:paraId="629A4847" w14:textId="77777777" w:rsidR="009B4285" w:rsidRPr="00CA44EB" w:rsidRDefault="009B4285" w:rsidP="001D3A2F">
            <w:pPr>
              <w:pStyle w:val="Akapitzlist"/>
              <w:spacing w:line="23" w:lineRule="atLeast"/>
              <w:ind w:left="0"/>
              <w:contextualSpacing w:val="0"/>
              <w:jc w:val="center"/>
              <w:rPr>
                <w:sz w:val="20"/>
                <w:szCs w:val="16"/>
              </w:rPr>
            </w:pPr>
            <w:r w:rsidRPr="00CA44EB">
              <w:rPr>
                <w:sz w:val="20"/>
                <w:szCs w:val="16"/>
              </w:rPr>
              <w:t>7001</w:t>
            </w:r>
          </w:p>
        </w:tc>
        <w:tc>
          <w:tcPr>
            <w:tcW w:w="1220" w:type="pct"/>
            <w:tcBorders>
              <w:bottom w:val="single" w:sz="4" w:space="0" w:color="auto"/>
            </w:tcBorders>
          </w:tcPr>
          <w:p w14:paraId="53D3AC26" w14:textId="77777777" w:rsidR="009B4285" w:rsidRPr="00CA44EB" w:rsidRDefault="009B4285" w:rsidP="001D3A2F">
            <w:pPr>
              <w:pStyle w:val="Akapitzlist"/>
              <w:spacing w:line="23" w:lineRule="atLeast"/>
              <w:ind w:left="0"/>
              <w:contextualSpacing w:val="0"/>
              <w:jc w:val="center"/>
              <w:rPr>
                <w:sz w:val="20"/>
                <w:szCs w:val="16"/>
              </w:rPr>
            </w:pPr>
            <w:r w:rsidRPr="00CA44EB">
              <w:rPr>
                <w:sz w:val="20"/>
                <w:szCs w:val="16"/>
              </w:rPr>
              <w:t>NSN</w:t>
            </w:r>
          </w:p>
        </w:tc>
        <w:tc>
          <w:tcPr>
            <w:tcW w:w="1058" w:type="pct"/>
            <w:tcBorders>
              <w:bottom w:val="single" w:sz="4" w:space="0" w:color="auto"/>
            </w:tcBorders>
          </w:tcPr>
          <w:p w14:paraId="7A801E45" w14:textId="77777777" w:rsidR="009B4285" w:rsidRPr="00CA44EB" w:rsidRDefault="009B4285" w:rsidP="001D3A2F">
            <w:pPr>
              <w:pStyle w:val="Akapitzlist"/>
              <w:spacing w:line="23" w:lineRule="atLeast"/>
              <w:ind w:left="0"/>
              <w:contextualSpacing w:val="0"/>
              <w:jc w:val="center"/>
              <w:rPr>
                <w:sz w:val="20"/>
                <w:szCs w:val="16"/>
              </w:rPr>
            </w:pPr>
            <w:r w:rsidRPr="00CA44EB">
              <w:rPr>
                <w:sz w:val="20"/>
                <w:szCs w:val="16"/>
              </w:rPr>
              <w:t>NSN</w:t>
            </w:r>
          </w:p>
        </w:tc>
        <w:tc>
          <w:tcPr>
            <w:tcW w:w="2356" w:type="pct"/>
            <w:tcBorders>
              <w:bottom w:val="single" w:sz="4" w:space="0" w:color="auto"/>
            </w:tcBorders>
          </w:tcPr>
          <w:p w14:paraId="20162F8F" w14:textId="77777777" w:rsidR="009B4285" w:rsidRPr="00CA44EB" w:rsidRDefault="009B4285" w:rsidP="001D3A2F">
            <w:pPr>
              <w:pStyle w:val="Akapitzlist"/>
              <w:spacing w:line="23" w:lineRule="atLeast"/>
              <w:ind w:left="0"/>
              <w:contextualSpacing w:val="0"/>
              <w:rPr>
                <w:sz w:val="20"/>
                <w:szCs w:val="16"/>
              </w:rPr>
            </w:pPr>
            <w:r w:rsidRPr="00CA44EB">
              <w:rPr>
                <w:sz w:val="20"/>
                <w:szCs w:val="16"/>
              </w:rPr>
              <w:t>13 cyfr, jeżeli dotyczy</w:t>
            </w:r>
          </w:p>
        </w:tc>
      </w:tr>
      <w:tr w:rsidR="009B4285" w:rsidRPr="002A0A59" w14:paraId="36CC00D8" w14:textId="77777777" w:rsidTr="001D3A2F">
        <w:trPr>
          <w:jc w:val="center"/>
        </w:trPr>
        <w:tc>
          <w:tcPr>
            <w:tcW w:w="5000" w:type="pct"/>
            <w:gridSpan w:val="4"/>
            <w:vAlign w:val="center"/>
          </w:tcPr>
          <w:p w14:paraId="2DABE70F" w14:textId="77777777" w:rsidR="009B4285" w:rsidRPr="00CA44EB" w:rsidRDefault="009B4285" w:rsidP="001D3A2F">
            <w:pPr>
              <w:pStyle w:val="Akapitzlist"/>
              <w:spacing w:line="23" w:lineRule="atLeast"/>
              <w:ind w:left="0"/>
              <w:contextualSpacing w:val="0"/>
              <w:rPr>
                <w:sz w:val="20"/>
                <w:szCs w:val="16"/>
              </w:rPr>
            </w:pPr>
            <w:r w:rsidRPr="00CA44EB">
              <w:rPr>
                <w:sz w:val="20"/>
                <w:szCs w:val="16"/>
              </w:rPr>
              <w:t>UWAGA: Dane IZ o zmiennej długości (np. IZ 10, 21) oraz</w:t>
            </w:r>
            <w:r>
              <w:rPr>
                <w:sz w:val="20"/>
                <w:szCs w:val="16"/>
              </w:rPr>
              <w:t xml:space="preserve"> </w:t>
            </w:r>
            <w:r w:rsidRPr="00CA44EB">
              <w:rPr>
                <w:sz w:val="20"/>
                <w:szCs w:val="20"/>
              </w:rPr>
              <w:t>7001 zaleca się umieszczać pojedynczo</w:t>
            </w:r>
            <w:r w:rsidRPr="00CA44EB">
              <w:rPr>
                <w:sz w:val="20"/>
                <w:szCs w:val="16"/>
              </w:rPr>
              <w:t xml:space="preserve"> na końcu wiersza kodu kreskowego</w:t>
            </w:r>
          </w:p>
        </w:tc>
      </w:tr>
    </w:tbl>
    <w:p w14:paraId="4B492281" w14:textId="77777777" w:rsidR="009B4285" w:rsidRDefault="009B4285" w:rsidP="009B4285">
      <w:pPr>
        <w:pStyle w:val="Akapitzlist"/>
        <w:tabs>
          <w:tab w:val="left" w:pos="4534"/>
        </w:tabs>
        <w:ind w:left="0"/>
        <w:jc w:val="both"/>
        <w:rPr>
          <w:noProof/>
        </w:rPr>
      </w:pPr>
    </w:p>
    <w:tbl>
      <w:tblPr>
        <w:tblW w:w="0" w:type="auto"/>
        <w:tblLook w:val="04A0" w:firstRow="1" w:lastRow="0" w:firstColumn="1" w:lastColumn="0" w:noHBand="0" w:noVBand="1"/>
      </w:tblPr>
      <w:tblGrid>
        <w:gridCol w:w="9072"/>
      </w:tblGrid>
      <w:tr w:rsidR="009B4285" w14:paraId="34CAB7B8" w14:textId="77777777" w:rsidTr="001D3A2F">
        <w:tc>
          <w:tcPr>
            <w:tcW w:w="9212" w:type="dxa"/>
          </w:tcPr>
          <w:p w14:paraId="4FBD8601" w14:textId="77777777" w:rsidR="009B4285" w:rsidRDefault="009B4285" w:rsidP="001D3A2F">
            <w:pPr>
              <w:pStyle w:val="Akapitzlist"/>
              <w:spacing w:before="120" w:line="23" w:lineRule="atLeast"/>
              <w:ind w:left="0"/>
              <w:jc w:val="center"/>
            </w:pPr>
            <w:r>
              <w:rPr>
                <w:noProof/>
              </w:rPr>
              <w:drawing>
                <wp:inline distT="0" distB="0" distL="0" distR="0" wp14:anchorId="7125CB04" wp14:editId="51EA4A32">
                  <wp:extent cx="2490470" cy="3350260"/>
                  <wp:effectExtent l="0" t="0" r="5080" b="254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90470" cy="3350260"/>
                          </a:xfrm>
                          <a:prstGeom prst="rect">
                            <a:avLst/>
                          </a:prstGeom>
                          <a:noFill/>
                          <a:ln>
                            <a:noFill/>
                          </a:ln>
                        </pic:spPr>
                      </pic:pic>
                    </a:graphicData>
                  </a:graphic>
                </wp:inline>
              </w:drawing>
            </w:r>
          </w:p>
        </w:tc>
      </w:tr>
      <w:tr w:rsidR="009B4285" w14:paraId="1D4E3FD2" w14:textId="77777777" w:rsidTr="001D3A2F">
        <w:tc>
          <w:tcPr>
            <w:tcW w:w="9212" w:type="dxa"/>
          </w:tcPr>
          <w:p w14:paraId="5FF6E223" w14:textId="77777777" w:rsidR="009B4285" w:rsidRDefault="009B4285" w:rsidP="001D3A2F">
            <w:pPr>
              <w:pStyle w:val="Akapitzlist"/>
              <w:spacing w:before="120" w:line="23" w:lineRule="atLeast"/>
              <w:ind w:left="0"/>
              <w:jc w:val="center"/>
            </w:pPr>
            <w:r w:rsidRPr="00680AF1">
              <w:t>Rys. 5. Przykład</w:t>
            </w:r>
            <w:r>
              <w:t xml:space="preserve"> etykiety z kodem kreskowym GS1-128 dla </w:t>
            </w:r>
            <w:r w:rsidRPr="00F5304E">
              <w:t xml:space="preserve">jednostki logistycznej </w:t>
            </w:r>
            <w:r>
              <w:br/>
            </w:r>
            <w:r w:rsidRPr="00F5304E">
              <w:t>będącej handlową</w:t>
            </w:r>
            <w:r>
              <w:t xml:space="preserve"> (widoczny brak informacji nt. ilości opakowań jednostkowych </w:t>
            </w:r>
            <w:r>
              <w:br/>
              <w:t>w postaci IZ37)</w:t>
            </w:r>
          </w:p>
        </w:tc>
      </w:tr>
    </w:tbl>
    <w:p w14:paraId="5DF30C5E" w14:textId="77777777" w:rsidR="009B4285" w:rsidRDefault="009B4285" w:rsidP="009B4285">
      <w:pPr>
        <w:pStyle w:val="Akapitzlist"/>
        <w:spacing w:before="120" w:line="23" w:lineRule="atLeast"/>
        <w:ind w:left="0"/>
        <w:jc w:val="center"/>
      </w:pPr>
    </w:p>
    <w:p w14:paraId="502E4B03" w14:textId="77777777" w:rsidR="009B4285" w:rsidRDefault="009B4285" w:rsidP="009B4285">
      <w:pPr>
        <w:pStyle w:val="Akapitzlist"/>
        <w:spacing w:before="120" w:line="23" w:lineRule="atLeast"/>
        <w:ind w:left="0"/>
        <w:jc w:val="center"/>
      </w:pPr>
    </w:p>
    <w:p w14:paraId="1B009C44" w14:textId="77777777" w:rsidR="009B4285" w:rsidRDefault="009B4285" w:rsidP="009B4285">
      <w:pPr>
        <w:pStyle w:val="Akapitzlist"/>
        <w:spacing w:before="120" w:line="23" w:lineRule="atLeast"/>
        <w:ind w:left="0"/>
        <w:jc w:val="center"/>
      </w:pPr>
    </w:p>
    <w:p w14:paraId="01779EF2" w14:textId="77777777" w:rsidR="009B4285" w:rsidRDefault="009B4285" w:rsidP="009B4285">
      <w:pPr>
        <w:pStyle w:val="Akapitzlist"/>
        <w:spacing w:before="120" w:line="23" w:lineRule="atLeast"/>
        <w:ind w:left="0"/>
        <w:jc w:val="center"/>
      </w:pPr>
    </w:p>
    <w:p w14:paraId="65194CE7" w14:textId="77777777" w:rsidR="009B4285" w:rsidRDefault="009B4285" w:rsidP="009B4285">
      <w:pPr>
        <w:pStyle w:val="Akapitzlist"/>
        <w:spacing w:before="120" w:line="23" w:lineRule="atLeast"/>
        <w:ind w:left="0"/>
        <w:jc w:val="right"/>
      </w:pPr>
      <w:r>
        <w:rPr>
          <w:b/>
        </w:rPr>
        <w:lastRenderedPageBreak/>
        <w:t>Załącznik nr 4</w:t>
      </w:r>
    </w:p>
    <w:p w14:paraId="16A83375" w14:textId="77777777" w:rsidR="009B4285" w:rsidRDefault="009B4285" w:rsidP="009B4285">
      <w:pPr>
        <w:pStyle w:val="Akapitzlist"/>
        <w:spacing w:before="120" w:line="23" w:lineRule="atLeast"/>
        <w:ind w:left="0"/>
        <w:jc w:val="center"/>
      </w:pPr>
      <w:r>
        <w:t xml:space="preserve">Wykaz Identyfikatorów Zastosowania GS1 w kodzie GS1-128 </w:t>
      </w:r>
      <w:r>
        <w:br/>
        <w:t>stosowanych dla jednostek logistycznych niebędących handlowymi o jednorodnej zawartości (wymagane podanie ilości wyrobu)</w:t>
      </w:r>
    </w:p>
    <w:tbl>
      <w:tblPr>
        <w:tblW w:w="0" w:type="auto"/>
        <w:tblInd w:w="57" w:type="dxa"/>
        <w:tblLayout w:type="fixed"/>
        <w:tblCellMar>
          <w:left w:w="57" w:type="dxa"/>
          <w:right w:w="57" w:type="dxa"/>
        </w:tblCellMar>
        <w:tblLook w:val="0000" w:firstRow="0" w:lastRow="0" w:firstColumn="0" w:lastColumn="0" w:noHBand="0" w:noVBand="0"/>
      </w:tblPr>
      <w:tblGrid>
        <w:gridCol w:w="671"/>
        <w:gridCol w:w="2242"/>
        <w:gridCol w:w="1944"/>
        <w:gridCol w:w="4341"/>
      </w:tblGrid>
      <w:tr w:rsidR="009B4285" w14:paraId="351F4A31" w14:textId="77777777" w:rsidTr="001D3A2F">
        <w:trPr>
          <w:cantSplit/>
          <w:trHeight w:val="214"/>
          <w:tblHeader/>
        </w:trPr>
        <w:tc>
          <w:tcPr>
            <w:tcW w:w="671" w:type="dxa"/>
            <w:vMerge w:val="restart"/>
            <w:tcBorders>
              <w:top w:val="single" w:sz="4" w:space="0" w:color="000000"/>
              <w:left w:val="single" w:sz="4" w:space="0" w:color="000000"/>
              <w:bottom w:val="single" w:sz="4" w:space="0" w:color="000000"/>
            </w:tcBorders>
            <w:shd w:val="clear" w:color="auto" w:fill="auto"/>
            <w:vAlign w:val="center"/>
          </w:tcPr>
          <w:p w14:paraId="4DCABFE8" w14:textId="77777777" w:rsidR="009B4285" w:rsidRDefault="009B4285" w:rsidP="001D3A2F">
            <w:pPr>
              <w:pStyle w:val="Bezodstpw"/>
              <w:jc w:val="center"/>
            </w:pPr>
            <w:r>
              <w:rPr>
                <w:b/>
                <w:sz w:val="20"/>
              </w:rPr>
              <w:t>IZ</w:t>
            </w:r>
          </w:p>
        </w:tc>
        <w:tc>
          <w:tcPr>
            <w:tcW w:w="4186" w:type="dxa"/>
            <w:gridSpan w:val="2"/>
            <w:tcBorders>
              <w:top w:val="single" w:sz="4" w:space="0" w:color="000000"/>
              <w:left w:val="single" w:sz="4" w:space="0" w:color="000000"/>
              <w:bottom w:val="single" w:sz="4" w:space="0" w:color="000000"/>
            </w:tcBorders>
            <w:shd w:val="clear" w:color="auto" w:fill="auto"/>
            <w:vAlign w:val="center"/>
          </w:tcPr>
          <w:p w14:paraId="76310E28" w14:textId="77777777" w:rsidR="009B4285" w:rsidRDefault="009B4285" w:rsidP="001D3A2F">
            <w:pPr>
              <w:pStyle w:val="Bezodstpw"/>
              <w:jc w:val="center"/>
            </w:pPr>
            <w:r>
              <w:rPr>
                <w:b/>
                <w:sz w:val="20"/>
              </w:rPr>
              <w:t>Nazwa IZ</w:t>
            </w:r>
          </w:p>
        </w:tc>
        <w:tc>
          <w:tcPr>
            <w:tcW w:w="43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2F8FD6E" w14:textId="77777777" w:rsidR="009B4285" w:rsidRDefault="009B4285" w:rsidP="001D3A2F">
            <w:pPr>
              <w:pStyle w:val="Bezodstpw"/>
              <w:jc w:val="center"/>
            </w:pPr>
            <w:r>
              <w:rPr>
                <w:b/>
                <w:sz w:val="20"/>
              </w:rPr>
              <w:t>Uwagi</w:t>
            </w:r>
          </w:p>
        </w:tc>
      </w:tr>
      <w:tr w:rsidR="009B4285" w14:paraId="36755E92" w14:textId="77777777" w:rsidTr="001D3A2F">
        <w:trPr>
          <w:cantSplit/>
          <w:trHeight w:val="150"/>
          <w:tblHeader/>
        </w:trPr>
        <w:tc>
          <w:tcPr>
            <w:tcW w:w="671" w:type="dxa"/>
            <w:vMerge/>
            <w:tcBorders>
              <w:top w:val="single" w:sz="4" w:space="0" w:color="000000"/>
              <w:left w:val="single" w:sz="4" w:space="0" w:color="000000"/>
              <w:bottom w:val="single" w:sz="4" w:space="0" w:color="000000"/>
            </w:tcBorders>
            <w:shd w:val="clear" w:color="auto" w:fill="auto"/>
            <w:vAlign w:val="center"/>
          </w:tcPr>
          <w:p w14:paraId="0C6DFC7E" w14:textId="77777777" w:rsidR="009B4285" w:rsidRDefault="009B4285" w:rsidP="001D3A2F">
            <w:pPr>
              <w:pStyle w:val="Bezodstpw"/>
              <w:snapToGrid w:val="0"/>
              <w:jc w:val="center"/>
              <w:rPr>
                <w:b/>
                <w:sz w:val="20"/>
              </w:rPr>
            </w:pPr>
          </w:p>
        </w:tc>
        <w:tc>
          <w:tcPr>
            <w:tcW w:w="2242" w:type="dxa"/>
            <w:tcBorders>
              <w:top w:val="single" w:sz="4" w:space="0" w:color="000000"/>
              <w:left w:val="single" w:sz="4" w:space="0" w:color="000000"/>
              <w:bottom w:val="single" w:sz="4" w:space="0" w:color="000000"/>
            </w:tcBorders>
            <w:shd w:val="clear" w:color="auto" w:fill="auto"/>
            <w:vAlign w:val="center"/>
          </w:tcPr>
          <w:p w14:paraId="727C1435" w14:textId="77777777" w:rsidR="009B4285" w:rsidRDefault="009B4285" w:rsidP="001D3A2F">
            <w:pPr>
              <w:pStyle w:val="Bezodstpw"/>
              <w:jc w:val="center"/>
            </w:pPr>
            <w:r>
              <w:rPr>
                <w:b/>
                <w:sz w:val="20"/>
              </w:rPr>
              <w:t>mps</w:t>
            </w:r>
          </w:p>
        </w:tc>
        <w:tc>
          <w:tcPr>
            <w:tcW w:w="1944" w:type="dxa"/>
            <w:tcBorders>
              <w:top w:val="single" w:sz="4" w:space="0" w:color="000000"/>
              <w:left w:val="single" w:sz="4" w:space="0" w:color="000000"/>
              <w:bottom w:val="single" w:sz="4" w:space="0" w:color="000000"/>
            </w:tcBorders>
            <w:shd w:val="clear" w:color="auto" w:fill="auto"/>
            <w:vAlign w:val="center"/>
          </w:tcPr>
          <w:p w14:paraId="1D203C6D" w14:textId="77777777" w:rsidR="009B4285" w:rsidRDefault="009B4285" w:rsidP="001D3A2F">
            <w:pPr>
              <w:pStyle w:val="Bezodstpw"/>
              <w:jc w:val="center"/>
            </w:pPr>
            <w:r>
              <w:rPr>
                <w:b/>
                <w:sz w:val="20"/>
                <w:szCs w:val="24"/>
              </w:rPr>
              <w:t xml:space="preserve">sprzęt </w:t>
            </w:r>
          </w:p>
        </w:tc>
        <w:tc>
          <w:tcPr>
            <w:tcW w:w="43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BAEF25" w14:textId="77777777" w:rsidR="009B4285" w:rsidRDefault="009B4285" w:rsidP="001D3A2F">
            <w:pPr>
              <w:pStyle w:val="Bezodstpw"/>
              <w:snapToGrid w:val="0"/>
              <w:jc w:val="center"/>
              <w:rPr>
                <w:b/>
                <w:sz w:val="20"/>
              </w:rPr>
            </w:pPr>
          </w:p>
        </w:tc>
      </w:tr>
      <w:tr w:rsidR="009B4285" w14:paraId="77872B96" w14:textId="77777777" w:rsidTr="001D3A2F">
        <w:tc>
          <w:tcPr>
            <w:tcW w:w="671" w:type="dxa"/>
            <w:tcBorders>
              <w:top w:val="single" w:sz="4" w:space="0" w:color="000000"/>
              <w:left w:val="single" w:sz="4" w:space="0" w:color="000000"/>
              <w:bottom w:val="single" w:sz="4" w:space="0" w:color="000000"/>
            </w:tcBorders>
            <w:shd w:val="clear" w:color="auto" w:fill="auto"/>
            <w:vAlign w:val="center"/>
          </w:tcPr>
          <w:p w14:paraId="4FB9D1E4" w14:textId="77777777" w:rsidR="009B4285" w:rsidRDefault="009B4285" w:rsidP="001D3A2F">
            <w:pPr>
              <w:pStyle w:val="Bezodstpw"/>
              <w:jc w:val="center"/>
            </w:pPr>
            <w:r>
              <w:rPr>
                <w:sz w:val="20"/>
              </w:rPr>
              <w:t>00</w:t>
            </w:r>
          </w:p>
        </w:tc>
        <w:tc>
          <w:tcPr>
            <w:tcW w:w="2242" w:type="dxa"/>
            <w:tcBorders>
              <w:top w:val="single" w:sz="4" w:space="0" w:color="000000"/>
              <w:left w:val="single" w:sz="4" w:space="0" w:color="000000"/>
              <w:bottom w:val="single" w:sz="4" w:space="0" w:color="000000"/>
            </w:tcBorders>
            <w:shd w:val="clear" w:color="auto" w:fill="auto"/>
            <w:vAlign w:val="center"/>
          </w:tcPr>
          <w:p w14:paraId="26B60347" w14:textId="77777777" w:rsidR="009B4285" w:rsidRDefault="009B4285" w:rsidP="001D3A2F">
            <w:pPr>
              <w:pStyle w:val="Bezodstpw"/>
              <w:jc w:val="center"/>
            </w:pPr>
            <w:r>
              <w:rPr>
                <w:sz w:val="20"/>
              </w:rPr>
              <w:t>SSCC</w:t>
            </w:r>
          </w:p>
        </w:tc>
        <w:tc>
          <w:tcPr>
            <w:tcW w:w="1944" w:type="dxa"/>
            <w:tcBorders>
              <w:top w:val="single" w:sz="4" w:space="0" w:color="000000"/>
              <w:left w:val="single" w:sz="4" w:space="0" w:color="000000"/>
              <w:bottom w:val="single" w:sz="4" w:space="0" w:color="000000"/>
            </w:tcBorders>
            <w:shd w:val="clear" w:color="auto" w:fill="auto"/>
            <w:vAlign w:val="center"/>
          </w:tcPr>
          <w:p w14:paraId="2FA88067" w14:textId="77777777" w:rsidR="009B4285" w:rsidRDefault="009B4285" w:rsidP="001D3A2F">
            <w:pPr>
              <w:pStyle w:val="Bezodstpw"/>
              <w:jc w:val="center"/>
            </w:pPr>
            <w:r>
              <w:rPr>
                <w:sz w:val="20"/>
              </w:rPr>
              <w:t>SSCC</w:t>
            </w:r>
          </w:p>
        </w:tc>
        <w:tc>
          <w:tcPr>
            <w:tcW w:w="4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2BF70" w14:textId="77777777" w:rsidR="009B4285" w:rsidRDefault="009B4285" w:rsidP="001D3A2F">
            <w:pPr>
              <w:pStyle w:val="Bezodstpw"/>
              <w:jc w:val="center"/>
            </w:pPr>
            <w:r>
              <w:rPr>
                <w:sz w:val="20"/>
              </w:rPr>
              <w:t>Seryjny Numer Jednostki Logistycznej, 18 cyfr</w:t>
            </w:r>
          </w:p>
        </w:tc>
      </w:tr>
      <w:tr w:rsidR="009B4285" w14:paraId="726712F5" w14:textId="77777777" w:rsidTr="001D3A2F">
        <w:tc>
          <w:tcPr>
            <w:tcW w:w="671" w:type="dxa"/>
            <w:tcBorders>
              <w:top w:val="single" w:sz="4" w:space="0" w:color="000000"/>
              <w:left w:val="single" w:sz="4" w:space="0" w:color="000000"/>
              <w:bottom w:val="single" w:sz="4" w:space="0" w:color="000000"/>
            </w:tcBorders>
            <w:shd w:val="clear" w:color="auto" w:fill="auto"/>
            <w:vAlign w:val="center"/>
          </w:tcPr>
          <w:p w14:paraId="17A01C18" w14:textId="77777777" w:rsidR="009B4285" w:rsidRDefault="009B4285" w:rsidP="001D3A2F">
            <w:pPr>
              <w:pStyle w:val="Bezodstpw"/>
              <w:jc w:val="center"/>
            </w:pPr>
            <w:r>
              <w:rPr>
                <w:sz w:val="20"/>
              </w:rPr>
              <w:t>02</w:t>
            </w:r>
          </w:p>
        </w:tc>
        <w:tc>
          <w:tcPr>
            <w:tcW w:w="2242" w:type="dxa"/>
            <w:tcBorders>
              <w:top w:val="single" w:sz="4" w:space="0" w:color="000000"/>
              <w:left w:val="single" w:sz="4" w:space="0" w:color="000000"/>
              <w:bottom w:val="single" w:sz="4" w:space="0" w:color="000000"/>
            </w:tcBorders>
            <w:shd w:val="clear" w:color="auto" w:fill="auto"/>
            <w:vAlign w:val="center"/>
          </w:tcPr>
          <w:p w14:paraId="74628F45" w14:textId="77777777" w:rsidR="009B4285" w:rsidRDefault="009B4285" w:rsidP="001D3A2F">
            <w:pPr>
              <w:pStyle w:val="Bezodstpw"/>
              <w:jc w:val="center"/>
            </w:pPr>
            <w:r>
              <w:rPr>
                <w:sz w:val="20"/>
              </w:rPr>
              <w:t>Content/</w:t>
            </w:r>
            <w:r>
              <w:rPr>
                <w:sz w:val="20"/>
                <w:szCs w:val="16"/>
              </w:rPr>
              <w:t>Zawartość</w:t>
            </w:r>
          </w:p>
        </w:tc>
        <w:tc>
          <w:tcPr>
            <w:tcW w:w="1944" w:type="dxa"/>
            <w:tcBorders>
              <w:top w:val="single" w:sz="4" w:space="0" w:color="000000"/>
              <w:left w:val="single" w:sz="4" w:space="0" w:color="000000"/>
              <w:bottom w:val="single" w:sz="4" w:space="0" w:color="000000"/>
            </w:tcBorders>
            <w:shd w:val="clear" w:color="auto" w:fill="auto"/>
            <w:vAlign w:val="center"/>
          </w:tcPr>
          <w:p w14:paraId="041F4002" w14:textId="77777777" w:rsidR="009B4285" w:rsidRDefault="009B4285" w:rsidP="001D3A2F">
            <w:pPr>
              <w:pStyle w:val="Bezodstpw"/>
              <w:jc w:val="center"/>
            </w:pPr>
            <w:r>
              <w:rPr>
                <w:sz w:val="20"/>
              </w:rPr>
              <w:t>Content/</w:t>
            </w:r>
            <w:r>
              <w:rPr>
                <w:sz w:val="20"/>
                <w:szCs w:val="16"/>
              </w:rPr>
              <w:t>Zawartość</w:t>
            </w:r>
          </w:p>
        </w:tc>
        <w:tc>
          <w:tcPr>
            <w:tcW w:w="4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73C9B" w14:textId="77777777" w:rsidR="009B4285" w:rsidRDefault="009B4285" w:rsidP="001D3A2F">
            <w:pPr>
              <w:pStyle w:val="Bezodstpw"/>
            </w:pPr>
            <w:r>
              <w:rPr>
                <w:sz w:val="20"/>
              </w:rPr>
              <w:t>GTIN jednostek handlowych, zawartych w jednostce logistycznej, 14 cyfr, gdzie:</w:t>
            </w:r>
          </w:p>
          <w:p w14:paraId="6B0CE2C5" w14:textId="77777777" w:rsidR="009B4285" w:rsidRDefault="009B4285" w:rsidP="009B4285">
            <w:pPr>
              <w:pStyle w:val="Bezodstpw"/>
              <w:numPr>
                <w:ilvl w:val="0"/>
                <w:numId w:val="95"/>
              </w:numPr>
              <w:suppressAutoHyphens/>
              <w:ind w:left="191" w:hanging="218"/>
            </w:pPr>
            <w:r>
              <w:rPr>
                <w:sz w:val="20"/>
                <w:szCs w:val="20"/>
              </w:rPr>
              <w:t>pierwsza cyfra „0” najczęściej określa wyrób jednostkowy (sztukowy),</w:t>
            </w:r>
          </w:p>
          <w:p w14:paraId="68647EF3" w14:textId="77777777" w:rsidR="009B4285" w:rsidRDefault="009B4285" w:rsidP="009B4285">
            <w:pPr>
              <w:pStyle w:val="Bezodstpw"/>
              <w:numPr>
                <w:ilvl w:val="0"/>
                <w:numId w:val="95"/>
              </w:numPr>
              <w:suppressAutoHyphens/>
              <w:ind w:left="191" w:hanging="218"/>
            </w:pPr>
            <w:r>
              <w:rPr>
                <w:sz w:val="20"/>
              </w:rPr>
              <w:t>cyfry od 1 do 8 określają kolejny rodzaj opakowania w hierarchii opakowaniowej</w:t>
            </w:r>
          </w:p>
        </w:tc>
      </w:tr>
      <w:tr w:rsidR="009B4285" w14:paraId="3DFB9BA1" w14:textId="77777777" w:rsidTr="001D3A2F">
        <w:tc>
          <w:tcPr>
            <w:tcW w:w="671" w:type="dxa"/>
            <w:tcBorders>
              <w:top w:val="single" w:sz="4" w:space="0" w:color="000000"/>
              <w:left w:val="single" w:sz="4" w:space="0" w:color="000000"/>
              <w:bottom w:val="single" w:sz="4" w:space="0" w:color="000000"/>
            </w:tcBorders>
            <w:shd w:val="clear" w:color="auto" w:fill="auto"/>
            <w:vAlign w:val="center"/>
          </w:tcPr>
          <w:p w14:paraId="774F234F" w14:textId="77777777" w:rsidR="009B4285" w:rsidRDefault="009B4285" w:rsidP="001D3A2F">
            <w:pPr>
              <w:pStyle w:val="Bezodstpw"/>
              <w:jc w:val="center"/>
            </w:pPr>
            <w:r>
              <w:rPr>
                <w:sz w:val="20"/>
              </w:rPr>
              <w:t>10</w:t>
            </w:r>
          </w:p>
        </w:tc>
        <w:tc>
          <w:tcPr>
            <w:tcW w:w="2242" w:type="dxa"/>
            <w:tcBorders>
              <w:top w:val="single" w:sz="4" w:space="0" w:color="000000"/>
              <w:left w:val="single" w:sz="4" w:space="0" w:color="000000"/>
              <w:bottom w:val="single" w:sz="4" w:space="0" w:color="000000"/>
            </w:tcBorders>
            <w:shd w:val="clear" w:color="auto" w:fill="auto"/>
            <w:vAlign w:val="center"/>
          </w:tcPr>
          <w:p w14:paraId="320A7387" w14:textId="77777777" w:rsidR="009B4285" w:rsidRDefault="009B4285" w:rsidP="001D3A2F">
            <w:pPr>
              <w:pStyle w:val="Bezodstpw"/>
              <w:jc w:val="center"/>
            </w:pPr>
            <w:r>
              <w:rPr>
                <w:sz w:val="20"/>
              </w:rPr>
              <w:t>Batch/Seria</w:t>
            </w:r>
          </w:p>
        </w:tc>
        <w:tc>
          <w:tcPr>
            <w:tcW w:w="1944" w:type="dxa"/>
            <w:tcBorders>
              <w:top w:val="single" w:sz="4" w:space="0" w:color="000000"/>
              <w:left w:val="single" w:sz="4" w:space="0" w:color="000000"/>
              <w:bottom w:val="single" w:sz="4" w:space="0" w:color="000000"/>
            </w:tcBorders>
            <w:shd w:val="clear" w:color="auto" w:fill="auto"/>
            <w:vAlign w:val="center"/>
          </w:tcPr>
          <w:p w14:paraId="55FED630" w14:textId="77777777" w:rsidR="009B4285" w:rsidRDefault="009B4285" w:rsidP="001D3A2F">
            <w:pPr>
              <w:pStyle w:val="Bezodstpw"/>
              <w:jc w:val="center"/>
            </w:pPr>
            <w:r>
              <w:rPr>
                <w:sz w:val="20"/>
              </w:rPr>
              <w:t>Batch/Seria</w:t>
            </w:r>
          </w:p>
        </w:tc>
        <w:tc>
          <w:tcPr>
            <w:tcW w:w="4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BC89B" w14:textId="77777777" w:rsidR="009B4285" w:rsidRDefault="009B4285" w:rsidP="001D3A2F">
            <w:pPr>
              <w:pStyle w:val="Bezodstpw"/>
            </w:pPr>
            <w:r>
              <w:rPr>
                <w:sz w:val="20"/>
              </w:rPr>
              <w:t>Numer partii producenta - numer serii/partii produkcyjnej – zamiennie do IZ 21 (dot. sprzętu)</w:t>
            </w:r>
          </w:p>
        </w:tc>
      </w:tr>
      <w:tr w:rsidR="009B4285" w14:paraId="565208D4" w14:textId="77777777" w:rsidTr="001D3A2F">
        <w:trPr>
          <w:trHeight w:val="576"/>
        </w:trPr>
        <w:tc>
          <w:tcPr>
            <w:tcW w:w="671" w:type="dxa"/>
            <w:tcBorders>
              <w:top w:val="single" w:sz="4" w:space="0" w:color="000000"/>
              <w:left w:val="single" w:sz="4" w:space="0" w:color="000000"/>
              <w:bottom w:val="single" w:sz="4" w:space="0" w:color="000000"/>
            </w:tcBorders>
            <w:shd w:val="clear" w:color="auto" w:fill="auto"/>
            <w:vAlign w:val="center"/>
          </w:tcPr>
          <w:p w14:paraId="788E479A" w14:textId="77777777" w:rsidR="009B4285" w:rsidRDefault="009B4285" w:rsidP="001D3A2F">
            <w:pPr>
              <w:pStyle w:val="Bezodstpw"/>
              <w:jc w:val="center"/>
            </w:pPr>
            <w:r>
              <w:rPr>
                <w:sz w:val="20"/>
              </w:rPr>
              <w:t>11</w:t>
            </w:r>
          </w:p>
        </w:tc>
        <w:tc>
          <w:tcPr>
            <w:tcW w:w="2242" w:type="dxa"/>
            <w:tcBorders>
              <w:top w:val="single" w:sz="4" w:space="0" w:color="000000"/>
              <w:left w:val="single" w:sz="4" w:space="0" w:color="000000"/>
              <w:bottom w:val="single" w:sz="4" w:space="0" w:color="000000"/>
            </w:tcBorders>
            <w:shd w:val="clear" w:color="auto" w:fill="auto"/>
            <w:vAlign w:val="center"/>
          </w:tcPr>
          <w:p w14:paraId="055DD02A" w14:textId="77777777" w:rsidR="009B4285" w:rsidRDefault="009B4285" w:rsidP="001D3A2F">
            <w:pPr>
              <w:pStyle w:val="Bezodstpw"/>
              <w:jc w:val="center"/>
            </w:pPr>
            <w:r>
              <w:rPr>
                <w:sz w:val="20"/>
              </w:rPr>
              <w:t xml:space="preserve">Prod Date/ </w:t>
            </w:r>
            <w:r>
              <w:rPr>
                <w:sz w:val="20"/>
              </w:rPr>
              <w:br/>
              <w:t>Data Prod.</w:t>
            </w:r>
          </w:p>
        </w:tc>
        <w:tc>
          <w:tcPr>
            <w:tcW w:w="1944" w:type="dxa"/>
            <w:tcBorders>
              <w:top w:val="single" w:sz="4" w:space="0" w:color="000000"/>
              <w:left w:val="single" w:sz="4" w:space="0" w:color="000000"/>
              <w:bottom w:val="single" w:sz="4" w:space="0" w:color="000000"/>
            </w:tcBorders>
            <w:shd w:val="clear" w:color="auto" w:fill="auto"/>
            <w:vAlign w:val="center"/>
          </w:tcPr>
          <w:p w14:paraId="7B07A06A" w14:textId="77777777" w:rsidR="009B4285" w:rsidRDefault="009B4285" w:rsidP="001D3A2F">
            <w:pPr>
              <w:pStyle w:val="Bezodstpw"/>
              <w:jc w:val="center"/>
            </w:pPr>
            <w:r>
              <w:rPr>
                <w:sz w:val="20"/>
              </w:rPr>
              <w:t xml:space="preserve">Prod Date/ </w:t>
            </w:r>
            <w:r>
              <w:rPr>
                <w:sz w:val="20"/>
              </w:rPr>
              <w:br/>
              <w:t>Data Prod.</w:t>
            </w:r>
          </w:p>
        </w:tc>
        <w:tc>
          <w:tcPr>
            <w:tcW w:w="4341" w:type="dxa"/>
            <w:tcBorders>
              <w:left w:val="single" w:sz="4" w:space="0" w:color="000000"/>
              <w:bottom w:val="single" w:sz="4" w:space="0" w:color="000000"/>
              <w:right w:val="single" w:sz="4" w:space="0" w:color="000000"/>
            </w:tcBorders>
            <w:shd w:val="clear" w:color="auto" w:fill="auto"/>
            <w:vAlign w:val="center"/>
          </w:tcPr>
          <w:p w14:paraId="6EA1F572" w14:textId="77777777" w:rsidR="009B4285" w:rsidRDefault="009B4285" w:rsidP="001D3A2F">
            <w:pPr>
              <w:pStyle w:val="Bezodstpw"/>
            </w:pPr>
            <w:r>
              <w:rPr>
                <w:sz w:val="20"/>
                <w:szCs w:val="16"/>
              </w:rPr>
              <w:t xml:space="preserve">Data produkcji - nieobowiązkowo dla produktów spożywczych, </w:t>
            </w:r>
            <w:r>
              <w:rPr>
                <w:sz w:val="20"/>
              </w:rPr>
              <w:t>6 cyfr w formacje: RRMMDD, gdzie RR to dwie ostatnie cyfry roku</w:t>
            </w:r>
          </w:p>
        </w:tc>
      </w:tr>
      <w:tr w:rsidR="009B4285" w14:paraId="0A7BADDE" w14:textId="77777777" w:rsidTr="001D3A2F">
        <w:tc>
          <w:tcPr>
            <w:tcW w:w="671" w:type="dxa"/>
            <w:tcBorders>
              <w:top w:val="single" w:sz="4" w:space="0" w:color="000000"/>
              <w:left w:val="single" w:sz="4" w:space="0" w:color="000000"/>
              <w:bottom w:val="single" w:sz="4" w:space="0" w:color="000000"/>
            </w:tcBorders>
            <w:shd w:val="clear" w:color="auto" w:fill="auto"/>
            <w:vAlign w:val="center"/>
          </w:tcPr>
          <w:p w14:paraId="242994F1" w14:textId="77777777" w:rsidR="009B4285" w:rsidRDefault="009B4285" w:rsidP="001D3A2F">
            <w:pPr>
              <w:pStyle w:val="Bezodstpw"/>
              <w:jc w:val="center"/>
            </w:pPr>
            <w:r>
              <w:rPr>
                <w:sz w:val="20"/>
              </w:rPr>
              <w:t>17</w:t>
            </w:r>
          </w:p>
        </w:tc>
        <w:tc>
          <w:tcPr>
            <w:tcW w:w="2242" w:type="dxa"/>
            <w:tcBorders>
              <w:top w:val="single" w:sz="4" w:space="0" w:color="000000"/>
              <w:left w:val="single" w:sz="4" w:space="0" w:color="000000"/>
              <w:bottom w:val="single" w:sz="4" w:space="0" w:color="000000"/>
            </w:tcBorders>
            <w:shd w:val="clear" w:color="auto" w:fill="auto"/>
            <w:vAlign w:val="center"/>
          </w:tcPr>
          <w:p w14:paraId="6A43B8EA" w14:textId="77777777" w:rsidR="009B4285" w:rsidRPr="00680AF1" w:rsidRDefault="009B4285" w:rsidP="001D3A2F">
            <w:pPr>
              <w:pStyle w:val="Bezodstpw"/>
              <w:jc w:val="center"/>
            </w:pPr>
            <w:r w:rsidRPr="00680AF1">
              <w:rPr>
                <w:sz w:val="20"/>
              </w:rPr>
              <w:t xml:space="preserve">Use by/ </w:t>
            </w:r>
            <w:r w:rsidRPr="00680AF1">
              <w:rPr>
                <w:sz w:val="20"/>
              </w:rPr>
              <w:br/>
              <w:t>Zużyć do</w:t>
            </w:r>
          </w:p>
        </w:tc>
        <w:tc>
          <w:tcPr>
            <w:tcW w:w="1944" w:type="dxa"/>
            <w:tcBorders>
              <w:top w:val="single" w:sz="4" w:space="0" w:color="000000"/>
              <w:left w:val="single" w:sz="4" w:space="0" w:color="000000"/>
              <w:bottom w:val="single" w:sz="4" w:space="0" w:color="000000"/>
            </w:tcBorders>
            <w:shd w:val="clear" w:color="auto" w:fill="auto"/>
            <w:vAlign w:val="center"/>
          </w:tcPr>
          <w:p w14:paraId="4319E145" w14:textId="77777777" w:rsidR="009B4285" w:rsidRPr="00680AF1" w:rsidRDefault="009B4285" w:rsidP="001D3A2F">
            <w:pPr>
              <w:pStyle w:val="Bezodstpw"/>
              <w:jc w:val="center"/>
            </w:pPr>
            <w:r w:rsidRPr="00680AF1">
              <w:rPr>
                <w:sz w:val="20"/>
              </w:rPr>
              <w:t xml:space="preserve">Use by/ </w:t>
            </w:r>
            <w:r w:rsidRPr="00680AF1">
              <w:rPr>
                <w:sz w:val="20"/>
              </w:rPr>
              <w:br/>
              <w:t>Zużyć do</w:t>
            </w:r>
          </w:p>
        </w:tc>
        <w:tc>
          <w:tcPr>
            <w:tcW w:w="4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3DBFF" w14:textId="77777777" w:rsidR="009B4285" w:rsidRDefault="009B4285" w:rsidP="001D3A2F">
            <w:pPr>
              <w:pStyle w:val="Bezodstpw"/>
            </w:pPr>
            <w:r>
              <w:rPr>
                <w:sz w:val="20"/>
              </w:rPr>
              <w:t>Data ważności gwarancji (certyfikat), 6 cyfr w formacje: RRMMDD - nieobowiązkowo</w:t>
            </w:r>
          </w:p>
        </w:tc>
      </w:tr>
      <w:tr w:rsidR="009B4285" w14:paraId="068A5EFE" w14:textId="77777777" w:rsidTr="001D3A2F">
        <w:tc>
          <w:tcPr>
            <w:tcW w:w="671" w:type="dxa"/>
            <w:tcBorders>
              <w:top w:val="single" w:sz="4" w:space="0" w:color="000000"/>
              <w:left w:val="single" w:sz="4" w:space="0" w:color="000000"/>
              <w:bottom w:val="single" w:sz="4" w:space="0" w:color="000000"/>
            </w:tcBorders>
            <w:shd w:val="clear" w:color="auto" w:fill="auto"/>
            <w:vAlign w:val="center"/>
          </w:tcPr>
          <w:p w14:paraId="45C9C429" w14:textId="77777777" w:rsidR="009B4285" w:rsidRDefault="009B4285" w:rsidP="001D3A2F">
            <w:pPr>
              <w:pStyle w:val="Bezodstpw"/>
              <w:jc w:val="center"/>
            </w:pPr>
            <w:r>
              <w:rPr>
                <w:sz w:val="20"/>
              </w:rPr>
              <w:t>21</w:t>
            </w:r>
          </w:p>
        </w:tc>
        <w:tc>
          <w:tcPr>
            <w:tcW w:w="2242" w:type="dxa"/>
            <w:tcBorders>
              <w:top w:val="single" w:sz="4" w:space="0" w:color="000000"/>
              <w:left w:val="single" w:sz="4" w:space="0" w:color="000000"/>
              <w:bottom w:val="single" w:sz="4" w:space="0" w:color="000000"/>
            </w:tcBorders>
            <w:shd w:val="clear" w:color="auto" w:fill="auto"/>
            <w:vAlign w:val="center"/>
          </w:tcPr>
          <w:p w14:paraId="687740AB" w14:textId="77777777" w:rsidR="009B4285" w:rsidRDefault="009B4285" w:rsidP="001D3A2F">
            <w:pPr>
              <w:pStyle w:val="Bezodstpw"/>
              <w:jc w:val="center"/>
            </w:pPr>
            <w:r>
              <w:rPr>
                <w:sz w:val="20"/>
              </w:rPr>
              <w:t>-</w:t>
            </w:r>
          </w:p>
        </w:tc>
        <w:tc>
          <w:tcPr>
            <w:tcW w:w="1944" w:type="dxa"/>
            <w:tcBorders>
              <w:top w:val="single" w:sz="4" w:space="0" w:color="000000"/>
              <w:left w:val="single" w:sz="4" w:space="0" w:color="000000"/>
              <w:bottom w:val="single" w:sz="4" w:space="0" w:color="000000"/>
            </w:tcBorders>
            <w:shd w:val="clear" w:color="auto" w:fill="auto"/>
            <w:vAlign w:val="center"/>
          </w:tcPr>
          <w:p w14:paraId="41F8CFEA" w14:textId="77777777" w:rsidR="009B4285" w:rsidRDefault="009B4285" w:rsidP="001D3A2F">
            <w:pPr>
              <w:pStyle w:val="Bezodstpw"/>
              <w:jc w:val="center"/>
            </w:pPr>
            <w:r>
              <w:rPr>
                <w:sz w:val="20"/>
              </w:rPr>
              <w:t>Serial/Nr seryjny</w:t>
            </w:r>
          </w:p>
        </w:tc>
        <w:tc>
          <w:tcPr>
            <w:tcW w:w="4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D1E27" w14:textId="77777777" w:rsidR="009B4285" w:rsidRDefault="009B4285" w:rsidP="001D3A2F">
            <w:pPr>
              <w:pStyle w:val="Bezodstpw"/>
            </w:pPr>
            <w:r>
              <w:rPr>
                <w:sz w:val="20"/>
                <w:szCs w:val="16"/>
              </w:rPr>
              <w:t>Numer seryjny</w:t>
            </w:r>
            <w:r>
              <w:rPr>
                <w:sz w:val="20"/>
              </w:rPr>
              <w:t xml:space="preserve"> - jeżeli występuje i tylko dla wyrobu sztukowego – zamiennie do IZ 10</w:t>
            </w:r>
          </w:p>
        </w:tc>
      </w:tr>
      <w:tr w:rsidR="009B4285" w14:paraId="20B8C329" w14:textId="77777777" w:rsidTr="001D3A2F">
        <w:tc>
          <w:tcPr>
            <w:tcW w:w="671" w:type="dxa"/>
            <w:tcBorders>
              <w:top w:val="single" w:sz="4" w:space="0" w:color="000000"/>
              <w:left w:val="single" w:sz="4" w:space="0" w:color="000000"/>
              <w:bottom w:val="single" w:sz="4" w:space="0" w:color="000000"/>
            </w:tcBorders>
            <w:shd w:val="clear" w:color="auto" w:fill="auto"/>
            <w:vAlign w:val="center"/>
          </w:tcPr>
          <w:p w14:paraId="056AD8D2" w14:textId="77777777" w:rsidR="009B4285" w:rsidRDefault="009B4285" w:rsidP="001D3A2F">
            <w:pPr>
              <w:pStyle w:val="Bezodstpw"/>
              <w:jc w:val="center"/>
            </w:pPr>
            <w:r>
              <w:rPr>
                <w:sz w:val="20"/>
              </w:rPr>
              <w:t>37</w:t>
            </w:r>
          </w:p>
        </w:tc>
        <w:tc>
          <w:tcPr>
            <w:tcW w:w="2242" w:type="dxa"/>
            <w:tcBorders>
              <w:top w:val="single" w:sz="4" w:space="0" w:color="000000"/>
              <w:left w:val="single" w:sz="4" w:space="0" w:color="000000"/>
              <w:bottom w:val="single" w:sz="4" w:space="0" w:color="000000"/>
            </w:tcBorders>
            <w:shd w:val="clear" w:color="auto" w:fill="auto"/>
            <w:vAlign w:val="center"/>
          </w:tcPr>
          <w:p w14:paraId="6F0CA525" w14:textId="77777777" w:rsidR="009B4285" w:rsidRDefault="009B4285" w:rsidP="001D3A2F">
            <w:pPr>
              <w:pStyle w:val="Bezodstpw"/>
              <w:jc w:val="center"/>
            </w:pPr>
            <w:r>
              <w:rPr>
                <w:sz w:val="20"/>
              </w:rPr>
              <w:t>Count/Liczba</w:t>
            </w:r>
          </w:p>
        </w:tc>
        <w:tc>
          <w:tcPr>
            <w:tcW w:w="1944" w:type="dxa"/>
            <w:tcBorders>
              <w:top w:val="single" w:sz="4" w:space="0" w:color="000000"/>
              <w:left w:val="single" w:sz="4" w:space="0" w:color="000000"/>
              <w:bottom w:val="single" w:sz="4" w:space="0" w:color="000000"/>
            </w:tcBorders>
            <w:shd w:val="clear" w:color="auto" w:fill="auto"/>
            <w:vAlign w:val="center"/>
          </w:tcPr>
          <w:p w14:paraId="5328677D" w14:textId="77777777" w:rsidR="009B4285" w:rsidRDefault="009B4285" w:rsidP="001D3A2F">
            <w:pPr>
              <w:pStyle w:val="Bezodstpw"/>
              <w:jc w:val="center"/>
            </w:pPr>
            <w:r>
              <w:rPr>
                <w:sz w:val="20"/>
              </w:rPr>
              <w:t>Count/Liczba</w:t>
            </w:r>
          </w:p>
        </w:tc>
        <w:tc>
          <w:tcPr>
            <w:tcW w:w="4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71621" w14:textId="77777777" w:rsidR="009B4285" w:rsidRDefault="009B4285" w:rsidP="001D3A2F">
            <w:pPr>
              <w:pStyle w:val="Bezodstpw"/>
            </w:pPr>
            <w:r>
              <w:rPr>
                <w:sz w:val="20"/>
                <w:szCs w:val="16"/>
              </w:rPr>
              <w:t>Liczba jednostek handlowych zawartych w jednostce logistycznej wg IZ 02</w:t>
            </w:r>
          </w:p>
        </w:tc>
      </w:tr>
      <w:tr w:rsidR="009B4285" w14:paraId="33313BBF" w14:textId="77777777" w:rsidTr="001D3A2F">
        <w:tc>
          <w:tcPr>
            <w:tcW w:w="671" w:type="dxa"/>
            <w:tcBorders>
              <w:top w:val="single" w:sz="4" w:space="0" w:color="000000"/>
              <w:left w:val="single" w:sz="4" w:space="0" w:color="000000"/>
              <w:bottom w:val="single" w:sz="4" w:space="0" w:color="000000"/>
            </w:tcBorders>
            <w:shd w:val="clear" w:color="auto" w:fill="auto"/>
            <w:vAlign w:val="center"/>
          </w:tcPr>
          <w:p w14:paraId="6B23C732" w14:textId="77777777" w:rsidR="009B4285" w:rsidRDefault="009B4285" w:rsidP="001D3A2F">
            <w:pPr>
              <w:pStyle w:val="Akapitzlist"/>
              <w:ind w:left="0"/>
              <w:jc w:val="center"/>
            </w:pPr>
            <w:r>
              <w:rPr>
                <w:sz w:val="20"/>
                <w:szCs w:val="16"/>
              </w:rPr>
              <w:t>412</w:t>
            </w:r>
          </w:p>
        </w:tc>
        <w:tc>
          <w:tcPr>
            <w:tcW w:w="2242" w:type="dxa"/>
            <w:tcBorders>
              <w:top w:val="single" w:sz="4" w:space="0" w:color="000000"/>
              <w:left w:val="single" w:sz="4" w:space="0" w:color="000000"/>
              <w:bottom w:val="single" w:sz="4" w:space="0" w:color="000000"/>
            </w:tcBorders>
            <w:shd w:val="clear" w:color="auto" w:fill="auto"/>
            <w:vAlign w:val="center"/>
          </w:tcPr>
          <w:p w14:paraId="569DB80F" w14:textId="77777777" w:rsidR="009B4285" w:rsidRDefault="009B4285" w:rsidP="001D3A2F">
            <w:pPr>
              <w:pStyle w:val="Bezodstpw"/>
              <w:jc w:val="center"/>
            </w:pPr>
            <w:r>
              <w:rPr>
                <w:sz w:val="20"/>
              </w:rPr>
              <w:t>Purchase from</w:t>
            </w:r>
            <w:r>
              <w:rPr>
                <w:sz w:val="20"/>
              </w:rPr>
              <w:br/>
              <w:t>/Kupiono od</w:t>
            </w:r>
          </w:p>
        </w:tc>
        <w:tc>
          <w:tcPr>
            <w:tcW w:w="1944" w:type="dxa"/>
            <w:tcBorders>
              <w:top w:val="single" w:sz="4" w:space="0" w:color="000000"/>
              <w:left w:val="single" w:sz="4" w:space="0" w:color="000000"/>
              <w:bottom w:val="single" w:sz="4" w:space="0" w:color="000000"/>
            </w:tcBorders>
            <w:shd w:val="clear" w:color="auto" w:fill="auto"/>
            <w:vAlign w:val="center"/>
          </w:tcPr>
          <w:p w14:paraId="7BAAEAB1" w14:textId="77777777" w:rsidR="009B4285" w:rsidRDefault="009B4285" w:rsidP="001D3A2F">
            <w:pPr>
              <w:pStyle w:val="Bezodstpw"/>
              <w:jc w:val="center"/>
            </w:pPr>
            <w:r>
              <w:rPr>
                <w:sz w:val="20"/>
              </w:rPr>
              <w:t>Purchase from</w:t>
            </w:r>
            <w:r>
              <w:rPr>
                <w:sz w:val="20"/>
              </w:rPr>
              <w:br/>
              <w:t>/Kupiono od</w:t>
            </w:r>
          </w:p>
        </w:tc>
        <w:tc>
          <w:tcPr>
            <w:tcW w:w="4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A80EF" w14:textId="77777777" w:rsidR="009B4285" w:rsidRDefault="009B4285" w:rsidP="001D3A2F">
            <w:pPr>
              <w:pStyle w:val="Akapitzlist"/>
              <w:ind w:left="0"/>
            </w:pPr>
            <w:r>
              <w:rPr>
                <w:sz w:val="20"/>
                <w:szCs w:val="16"/>
              </w:rPr>
              <w:t xml:space="preserve">GLN </w:t>
            </w:r>
            <w:r>
              <w:rPr>
                <w:sz w:val="20"/>
              </w:rPr>
              <w:t>dostawcy -"Zakupiono od", 13 cyfr</w:t>
            </w:r>
          </w:p>
        </w:tc>
      </w:tr>
      <w:tr w:rsidR="009B4285" w14:paraId="05475B5B" w14:textId="77777777" w:rsidTr="001D3A2F">
        <w:tc>
          <w:tcPr>
            <w:tcW w:w="671" w:type="dxa"/>
            <w:tcBorders>
              <w:top w:val="single" w:sz="4" w:space="0" w:color="000000"/>
              <w:left w:val="single" w:sz="4" w:space="0" w:color="000000"/>
              <w:bottom w:val="single" w:sz="4" w:space="0" w:color="000000"/>
            </w:tcBorders>
            <w:shd w:val="clear" w:color="auto" w:fill="auto"/>
          </w:tcPr>
          <w:p w14:paraId="02CDEFF3" w14:textId="77777777" w:rsidR="009B4285" w:rsidRDefault="009B4285" w:rsidP="001D3A2F">
            <w:pPr>
              <w:pStyle w:val="Akapitzlist"/>
              <w:ind w:left="0"/>
              <w:jc w:val="center"/>
            </w:pPr>
            <w:r>
              <w:rPr>
                <w:sz w:val="20"/>
                <w:szCs w:val="16"/>
              </w:rPr>
              <w:t>7001</w:t>
            </w:r>
          </w:p>
        </w:tc>
        <w:tc>
          <w:tcPr>
            <w:tcW w:w="2242" w:type="dxa"/>
            <w:tcBorders>
              <w:top w:val="single" w:sz="4" w:space="0" w:color="000000"/>
              <w:left w:val="single" w:sz="4" w:space="0" w:color="000000"/>
              <w:bottom w:val="single" w:sz="4" w:space="0" w:color="000000"/>
            </w:tcBorders>
            <w:shd w:val="clear" w:color="auto" w:fill="auto"/>
          </w:tcPr>
          <w:p w14:paraId="317ADD6C" w14:textId="77777777" w:rsidR="009B4285" w:rsidRDefault="009B4285" w:rsidP="001D3A2F">
            <w:pPr>
              <w:pStyle w:val="Akapitzlist"/>
              <w:ind w:left="0"/>
              <w:jc w:val="center"/>
            </w:pPr>
            <w:r>
              <w:rPr>
                <w:sz w:val="20"/>
                <w:szCs w:val="16"/>
              </w:rPr>
              <w:t>NSN</w:t>
            </w:r>
          </w:p>
        </w:tc>
        <w:tc>
          <w:tcPr>
            <w:tcW w:w="1944" w:type="dxa"/>
            <w:tcBorders>
              <w:top w:val="single" w:sz="4" w:space="0" w:color="000000"/>
              <w:left w:val="single" w:sz="4" w:space="0" w:color="000000"/>
              <w:bottom w:val="single" w:sz="4" w:space="0" w:color="000000"/>
            </w:tcBorders>
            <w:shd w:val="clear" w:color="auto" w:fill="auto"/>
          </w:tcPr>
          <w:p w14:paraId="518D4F27" w14:textId="77777777" w:rsidR="009B4285" w:rsidRDefault="009B4285" w:rsidP="001D3A2F">
            <w:pPr>
              <w:pStyle w:val="Akapitzlist"/>
              <w:ind w:left="0"/>
              <w:jc w:val="center"/>
            </w:pPr>
            <w:r>
              <w:rPr>
                <w:sz w:val="20"/>
                <w:szCs w:val="16"/>
              </w:rPr>
              <w:t>NSN</w:t>
            </w:r>
          </w:p>
        </w:tc>
        <w:tc>
          <w:tcPr>
            <w:tcW w:w="4341" w:type="dxa"/>
            <w:tcBorders>
              <w:top w:val="single" w:sz="4" w:space="0" w:color="000000"/>
              <w:left w:val="single" w:sz="4" w:space="0" w:color="000000"/>
              <w:bottom w:val="single" w:sz="4" w:space="0" w:color="000000"/>
              <w:right w:val="single" w:sz="4" w:space="0" w:color="000000"/>
            </w:tcBorders>
            <w:shd w:val="clear" w:color="auto" w:fill="auto"/>
          </w:tcPr>
          <w:p w14:paraId="3522709F" w14:textId="77777777" w:rsidR="009B4285" w:rsidRDefault="009B4285" w:rsidP="001D3A2F">
            <w:pPr>
              <w:pStyle w:val="Akapitzlist"/>
              <w:ind w:left="0"/>
            </w:pPr>
            <w:r>
              <w:rPr>
                <w:sz w:val="20"/>
              </w:rPr>
              <w:t>13 cyfr, jeżeli dotyczy</w:t>
            </w:r>
          </w:p>
        </w:tc>
      </w:tr>
      <w:tr w:rsidR="009B4285" w14:paraId="169D5412" w14:textId="77777777" w:rsidTr="001D3A2F">
        <w:tc>
          <w:tcPr>
            <w:tcW w:w="919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D887280" w14:textId="77777777" w:rsidR="009B4285" w:rsidRDefault="009B4285" w:rsidP="001D3A2F">
            <w:pPr>
              <w:pStyle w:val="Akapitzlist"/>
              <w:ind w:left="0"/>
            </w:pPr>
            <w:r>
              <w:rPr>
                <w:sz w:val="20"/>
                <w:szCs w:val="16"/>
              </w:rPr>
              <w:t xml:space="preserve">UWAGA: Dane IZ o zmiennej długości (np. IZ </w:t>
            </w:r>
            <w:r>
              <w:rPr>
                <w:sz w:val="20"/>
              </w:rPr>
              <w:t>10, 21) oraz 7001 zaleca się umieszczać pojedynczo na końcu wiersza kodu kreskowego</w:t>
            </w:r>
          </w:p>
        </w:tc>
      </w:tr>
    </w:tbl>
    <w:p w14:paraId="2CAEF987" w14:textId="77777777" w:rsidR="009B4285" w:rsidRDefault="009B4285" w:rsidP="009B4285">
      <w:pPr>
        <w:pStyle w:val="Akapitzlist"/>
        <w:spacing w:before="120" w:line="23" w:lineRule="atLeast"/>
        <w:ind w:left="0"/>
        <w:jc w:val="center"/>
      </w:pPr>
    </w:p>
    <w:tbl>
      <w:tblPr>
        <w:tblW w:w="9214" w:type="dxa"/>
        <w:tblInd w:w="108" w:type="dxa"/>
        <w:tblLayout w:type="fixed"/>
        <w:tblLook w:val="0000" w:firstRow="0" w:lastRow="0" w:firstColumn="0" w:lastColumn="0" w:noHBand="0" w:noVBand="0"/>
      </w:tblPr>
      <w:tblGrid>
        <w:gridCol w:w="4820"/>
        <w:gridCol w:w="4394"/>
      </w:tblGrid>
      <w:tr w:rsidR="009B4285" w14:paraId="186BC7A7" w14:textId="77777777" w:rsidTr="001D3A2F">
        <w:trPr>
          <w:trHeight w:val="5425"/>
        </w:trPr>
        <w:tc>
          <w:tcPr>
            <w:tcW w:w="4820" w:type="dxa"/>
          </w:tcPr>
          <w:p w14:paraId="4FA7725B" w14:textId="77777777" w:rsidR="009B4285" w:rsidRDefault="009B4285" w:rsidP="001D3A2F">
            <w:pPr>
              <w:pStyle w:val="Bezodstpw"/>
              <w:jc w:val="center"/>
              <w:rPr>
                <w:color w:val="FF0000"/>
                <w:lang w:eastAsia="pl-PL"/>
              </w:rPr>
            </w:pPr>
            <w:r>
              <w:object w:dxaOrig="4787" w:dyaOrig="6409" w14:anchorId="20605F2A">
                <v:shape id="_x0000_i1027" type="#_x0000_t75" style="width:199.8pt;height:269.4pt" o:ole="">
                  <v:imagedata r:id="rId61" o:title=""/>
                </v:shape>
                <o:OLEObject Type="Embed" ProgID="Unknown" ShapeID="_x0000_i1027" DrawAspect="Content" ObjectID="_1802844055" r:id="rId62"/>
              </w:object>
            </w:r>
          </w:p>
        </w:tc>
        <w:tc>
          <w:tcPr>
            <w:tcW w:w="4394" w:type="dxa"/>
            <w:shd w:val="clear" w:color="auto" w:fill="auto"/>
          </w:tcPr>
          <w:p w14:paraId="65DADD61" w14:textId="77777777" w:rsidR="009B4285" w:rsidRDefault="009B4285" w:rsidP="001D3A2F">
            <w:pPr>
              <w:pStyle w:val="Bezodstpw"/>
              <w:jc w:val="center"/>
            </w:pPr>
            <w:r>
              <w:rPr>
                <w:noProof/>
                <w:color w:val="FF0000"/>
                <w:lang w:eastAsia="pl-PL"/>
              </w:rPr>
              <w:drawing>
                <wp:inline distT="0" distB="0" distL="0" distR="0" wp14:anchorId="242D2FD1" wp14:editId="74901B9F">
                  <wp:extent cx="2272665" cy="3384550"/>
                  <wp:effectExtent l="0" t="0" r="0" b="635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72665" cy="3384550"/>
                          </a:xfrm>
                          <a:prstGeom prst="rect">
                            <a:avLst/>
                          </a:prstGeom>
                          <a:solidFill>
                            <a:srgbClr val="FFFFFF"/>
                          </a:solidFill>
                          <a:ln>
                            <a:noFill/>
                          </a:ln>
                        </pic:spPr>
                      </pic:pic>
                    </a:graphicData>
                  </a:graphic>
                </wp:inline>
              </w:drawing>
            </w:r>
          </w:p>
        </w:tc>
      </w:tr>
      <w:tr w:rsidR="009B4285" w14:paraId="70E682AE" w14:textId="77777777" w:rsidTr="001D3A2F">
        <w:tc>
          <w:tcPr>
            <w:tcW w:w="4820" w:type="dxa"/>
          </w:tcPr>
          <w:p w14:paraId="79D71D58" w14:textId="77777777" w:rsidR="009B4285" w:rsidRPr="00680AF1" w:rsidRDefault="009B4285" w:rsidP="001D3A2F">
            <w:pPr>
              <w:pStyle w:val="Bezodstpw"/>
              <w:jc w:val="center"/>
            </w:pPr>
            <w:r w:rsidRPr="00680AF1">
              <w:t xml:space="preserve">Rys. 6. Przykład etykiety z kodem kreskowym GS1-128 dla jednostki logistycznej </w:t>
            </w:r>
            <w:r w:rsidRPr="00680AF1">
              <w:br/>
              <w:t>niehandlowej (widoczna informacja</w:t>
            </w:r>
            <w:r w:rsidRPr="00680AF1">
              <w:br/>
              <w:t>nt. ilości opakowań jednostkowych)</w:t>
            </w:r>
          </w:p>
        </w:tc>
        <w:tc>
          <w:tcPr>
            <w:tcW w:w="4394" w:type="dxa"/>
            <w:shd w:val="clear" w:color="auto" w:fill="auto"/>
          </w:tcPr>
          <w:p w14:paraId="4C8DA457" w14:textId="77777777" w:rsidR="009B4285" w:rsidRPr="00680AF1" w:rsidRDefault="009B4285" w:rsidP="001D3A2F">
            <w:pPr>
              <w:pStyle w:val="Bezodstpw"/>
              <w:jc w:val="center"/>
            </w:pPr>
            <w:r w:rsidRPr="00680AF1">
              <w:t>Rys.  7. Inny przykład etykiety z kodem kreskowym GS1-128 dla jednostki logistycznej niehandlowej – smar grafitowany 4,5 kg w ilości 90 wiader ułożonych na palecie</w:t>
            </w:r>
          </w:p>
        </w:tc>
      </w:tr>
    </w:tbl>
    <w:p w14:paraId="56304EB0" w14:textId="77777777" w:rsidR="009B4285" w:rsidRDefault="009B4285" w:rsidP="009B4285">
      <w:pPr>
        <w:pStyle w:val="Akapitzlist"/>
        <w:spacing w:before="120" w:line="23" w:lineRule="atLeast"/>
        <w:ind w:left="0"/>
        <w:jc w:val="right"/>
        <w:rPr>
          <w:b/>
        </w:rPr>
      </w:pPr>
    </w:p>
    <w:p w14:paraId="16478AFC" w14:textId="77777777" w:rsidR="009B4285" w:rsidRDefault="009B4285" w:rsidP="009B4285">
      <w:pPr>
        <w:pStyle w:val="Akapitzlist"/>
        <w:spacing w:before="120" w:line="23" w:lineRule="atLeast"/>
        <w:ind w:left="0"/>
        <w:jc w:val="right"/>
      </w:pPr>
      <w:r>
        <w:rPr>
          <w:b/>
        </w:rPr>
        <w:t>Załącznik nr 5</w:t>
      </w:r>
    </w:p>
    <w:p w14:paraId="51AB9F3E" w14:textId="77777777" w:rsidR="009B4285" w:rsidRDefault="009B4285" w:rsidP="009B4285">
      <w:pPr>
        <w:pStyle w:val="Akapitzlist"/>
        <w:spacing w:before="120" w:line="23" w:lineRule="atLeast"/>
        <w:ind w:left="0"/>
        <w:jc w:val="center"/>
      </w:pPr>
      <w:r>
        <w:t>Wykaz Identyfikatorów Zastosowania GS1 w kodzie GS1-128 stosowanych dla jednostek logistycznych typu MIX (asortyment w jednostce logistycznej jest różnorodny wg rodzaju)</w:t>
      </w:r>
    </w:p>
    <w:p w14:paraId="4008E21E" w14:textId="77777777" w:rsidR="009B4285" w:rsidRDefault="009B4285" w:rsidP="009B4285">
      <w:pPr>
        <w:pStyle w:val="Akapitzlist"/>
        <w:ind w:left="1800"/>
        <w:jc w:val="both"/>
      </w:pPr>
    </w:p>
    <w:tbl>
      <w:tblPr>
        <w:tblW w:w="0" w:type="auto"/>
        <w:tblInd w:w="108" w:type="dxa"/>
        <w:tblLayout w:type="fixed"/>
        <w:tblLook w:val="0000" w:firstRow="0" w:lastRow="0" w:firstColumn="0" w:lastColumn="0" w:noHBand="0" w:noVBand="0"/>
      </w:tblPr>
      <w:tblGrid>
        <w:gridCol w:w="564"/>
        <w:gridCol w:w="2418"/>
        <w:gridCol w:w="2380"/>
        <w:gridCol w:w="3384"/>
      </w:tblGrid>
      <w:tr w:rsidR="009B4285" w14:paraId="7ED4B8F1" w14:textId="77777777" w:rsidTr="001D3A2F">
        <w:trPr>
          <w:cantSplit/>
          <w:trHeight w:val="214"/>
          <w:tblHeader/>
        </w:trPr>
        <w:tc>
          <w:tcPr>
            <w:tcW w:w="564" w:type="dxa"/>
            <w:vMerge w:val="restart"/>
            <w:tcBorders>
              <w:top w:val="single" w:sz="4" w:space="0" w:color="000000"/>
              <w:left w:val="single" w:sz="4" w:space="0" w:color="000000"/>
              <w:bottom w:val="single" w:sz="4" w:space="0" w:color="000000"/>
            </w:tcBorders>
            <w:shd w:val="clear" w:color="auto" w:fill="auto"/>
          </w:tcPr>
          <w:p w14:paraId="2FD77583" w14:textId="77777777" w:rsidR="009B4285" w:rsidRDefault="009B4285" w:rsidP="001D3A2F">
            <w:pPr>
              <w:pStyle w:val="Bezodstpw"/>
              <w:spacing w:line="23" w:lineRule="atLeast"/>
              <w:jc w:val="center"/>
            </w:pPr>
            <w:r>
              <w:rPr>
                <w:b/>
                <w:sz w:val="20"/>
              </w:rPr>
              <w:t>IZ</w:t>
            </w:r>
          </w:p>
        </w:tc>
        <w:tc>
          <w:tcPr>
            <w:tcW w:w="4798" w:type="dxa"/>
            <w:gridSpan w:val="2"/>
            <w:tcBorders>
              <w:top w:val="single" w:sz="4" w:space="0" w:color="000000"/>
              <w:left w:val="single" w:sz="4" w:space="0" w:color="000000"/>
              <w:bottom w:val="single" w:sz="4" w:space="0" w:color="000000"/>
            </w:tcBorders>
            <w:shd w:val="clear" w:color="auto" w:fill="auto"/>
          </w:tcPr>
          <w:p w14:paraId="77C3E98B" w14:textId="77777777" w:rsidR="009B4285" w:rsidRDefault="009B4285" w:rsidP="001D3A2F">
            <w:pPr>
              <w:pStyle w:val="Bezodstpw"/>
              <w:spacing w:line="23" w:lineRule="atLeast"/>
              <w:jc w:val="center"/>
            </w:pPr>
            <w:r>
              <w:rPr>
                <w:b/>
                <w:sz w:val="20"/>
              </w:rPr>
              <w:t>Nazwa IZ</w:t>
            </w:r>
          </w:p>
        </w:tc>
        <w:tc>
          <w:tcPr>
            <w:tcW w:w="3384" w:type="dxa"/>
            <w:tcBorders>
              <w:top w:val="single" w:sz="4" w:space="0" w:color="000000"/>
              <w:left w:val="single" w:sz="4" w:space="0" w:color="000000"/>
              <w:bottom w:val="single" w:sz="4" w:space="0" w:color="000000"/>
              <w:right w:val="single" w:sz="4" w:space="0" w:color="000000"/>
            </w:tcBorders>
            <w:shd w:val="clear" w:color="auto" w:fill="auto"/>
          </w:tcPr>
          <w:p w14:paraId="31E37A39" w14:textId="77777777" w:rsidR="009B4285" w:rsidRDefault="009B4285" w:rsidP="001D3A2F">
            <w:pPr>
              <w:pStyle w:val="Bezodstpw"/>
              <w:spacing w:line="23" w:lineRule="atLeast"/>
              <w:jc w:val="center"/>
            </w:pPr>
            <w:r>
              <w:rPr>
                <w:b/>
                <w:sz w:val="20"/>
              </w:rPr>
              <w:t>Uwagi</w:t>
            </w:r>
          </w:p>
        </w:tc>
      </w:tr>
      <w:tr w:rsidR="009B4285" w14:paraId="30E0C21A" w14:textId="77777777" w:rsidTr="001D3A2F">
        <w:trPr>
          <w:cantSplit/>
          <w:trHeight w:val="172"/>
          <w:tblHeader/>
        </w:trPr>
        <w:tc>
          <w:tcPr>
            <w:tcW w:w="564" w:type="dxa"/>
            <w:vMerge/>
            <w:tcBorders>
              <w:top w:val="single" w:sz="4" w:space="0" w:color="000000"/>
              <w:left w:val="single" w:sz="4" w:space="0" w:color="000000"/>
              <w:bottom w:val="single" w:sz="4" w:space="0" w:color="000000"/>
            </w:tcBorders>
            <w:shd w:val="clear" w:color="auto" w:fill="auto"/>
          </w:tcPr>
          <w:p w14:paraId="41C7E665" w14:textId="77777777" w:rsidR="009B4285" w:rsidRDefault="009B4285" w:rsidP="001D3A2F">
            <w:pPr>
              <w:pStyle w:val="Bezodstpw"/>
              <w:snapToGrid w:val="0"/>
              <w:spacing w:line="23" w:lineRule="atLeast"/>
              <w:rPr>
                <w:b/>
                <w:sz w:val="20"/>
              </w:rPr>
            </w:pPr>
          </w:p>
        </w:tc>
        <w:tc>
          <w:tcPr>
            <w:tcW w:w="2418" w:type="dxa"/>
            <w:tcBorders>
              <w:top w:val="single" w:sz="4" w:space="0" w:color="000000"/>
              <w:left w:val="single" w:sz="4" w:space="0" w:color="000000"/>
              <w:bottom w:val="single" w:sz="4" w:space="0" w:color="000000"/>
            </w:tcBorders>
            <w:shd w:val="clear" w:color="auto" w:fill="auto"/>
          </w:tcPr>
          <w:p w14:paraId="2CDE7973" w14:textId="77777777" w:rsidR="009B4285" w:rsidRDefault="009B4285" w:rsidP="001D3A2F">
            <w:pPr>
              <w:pStyle w:val="Bezodstpw"/>
              <w:spacing w:line="23" w:lineRule="atLeast"/>
              <w:jc w:val="center"/>
            </w:pPr>
            <w:r>
              <w:rPr>
                <w:b/>
                <w:sz w:val="20"/>
              </w:rPr>
              <w:t>mps</w:t>
            </w:r>
          </w:p>
        </w:tc>
        <w:tc>
          <w:tcPr>
            <w:tcW w:w="2380" w:type="dxa"/>
            <w:tcBorders>
              <w:top w:val="single" w:sz="4" w:space="0" w:color="000000"/>
              <w:left w:val="single" w:sz="4" w:space="0" w:color="000000"/>
              <w:bottom w:val="single" w:sz="4" w:space="0" w:color="000000"/>
            </w:tcBorders>
            <w:shd w:val="clear" w:color="auto" w:fill="auto"/>
          </w:tcPr>
          <w:p w14:paraId="6DE5F290" w14:textId="77777777" w:rsidR="009B4285" w:rsidRDefault="009B4285" w:rsidP="001D3A2F">
            <w:pPr>
              <w:pStyle w:val="Bezodstpw"/>
              <w:spacing w:line="23" w:lineRule="atLeast"/>
              <w:jc w:val="center"/>
            </w:pPr>
            <w:r>
              <w:rPr>
                <w:b/>
                <w:sz w:val="20"/>
                <w:szCs w:val="24"/>
              </w:rPr>
              <w:t>sprzęt</w:t>
            </w:r>
          </w:p>
        </w:tc>
        <w:tc>
          <w:tcPr>
            <w:tcW w:w="3384" w:type="dxa"/>
            <w:tcBorders>
              <w:top w:val="single" w:sz="4" w:space="0" w:color="000000"/>
              <w:left w:val="single" w:sz="4" w:space="0" w:color="000000"/>
              <w:bottom w:val="single" w:sz="4" w:space="0" w:color="000000"/>
              <w:right w:val="single" w:sz="4" w:space="0" w:color="000000"/>
            </w:tcBorders>
            <w:shd w:val="clear" w:color="auto" w:fill="auto"/>
          </w:tcPr>
          <w:p w14:paraId="29976A96" w14:textId="77777777" w:rsidR="009B4285" w:rsidRDefault="009B4285" w:rsidP="001D3A2F">
            <w:pPr>
              <w:pStyle w:val="Bezodstpw"/>
              <w:snapToGrid w:val="0"/>
              <w:spacing w:line="23" w:lineRule="atLeast"/>
              <w:rPr>
                <w:b/>
                <w:sz w:val="20"/>
              </w:rPr>
            </w:pPr>
          </w:p>
        </w:tc>
      </w:tr>
      <w:tr w:rsidR="009B4285" w14:paraId="21D9FCB3" w14:textId="77777777" w:rsidTr="001D3A2F">
        <w:tc>
          <w:tcPr>
            <w:tcW w:w="564" w:type="dxa"/>
            <w:tcBorders>
              <w:top w:val="single" w:sz="4" w:space="0" w:color="000000"/>
              <w:left w:val="single" w:sz="4" w:space="0" w:color="000000"/>
              <w:bottom w:val="single" w:sz="4" w:space="0" w:color="000000"/>
            </w:tcBorders>
            <w:shd w:val="clear" w:color="auto" w:fill="auto"/>
          </w:tcPr>
          <w:p w14:paraId="39832F78" w14:textId="77777777" w:rsidR="009B4285" w:rsidRDefault="009B4285" w:rsidP="001D3A2F">
            <w:pPr>
              <w:pStyle w:val="Akapitzlist"/>
              <w:spacing w:line="23" w:lineRule="atLeast"/>
              <w:ind w:left="0"/>
              <w:jc w:val="center"/>
            </w:pPr>
            <w:r>
              <w:rPr>
                <w:sz w:val="20"/>
                <w:szCs w:val="16"/>
              </w:rPr>
              <w:t>00</w:t>
            </w:r>
          </w:p>
        </w:tc>
        <w:tc>
          <w:tcPr>
            <w:tcW w:w="2418" w:type="dxa"/>
            <w:tcBorders>
              <w:top w:val="single" w:sz="4" w:space="0" w:color="000000"/>
              <w:left w:val="single" w:sz="4" w:space="0" w:color="000000"/>
              <w:bottom w:val="single" w:sz="4" w:space="0" w:color="000000"/>
            </w:tcBorders>
            <w:shd w:val="clear" w:color="auto" w:fill="auto"/>
          </w:tcPr>
          <w:p w14:paraId="78C0E821" w14:textId="77777777" w:rsidR="009B4285" w:rsidRDefault="009B4285" w:rsidP="001D3A2F">
            <w:pPr>
              <w:pStyle w:val="Akapitzlist"/>
              <w:spacing w:line="23" w:lineRule="atLeast"/>
              <w:ind w:left="0"/>
              <w:jc w:val="center"/>
            </w:pPr>
            <w:r>
              <w:rPr>
                <w:sz w:val="20"/>
                <w:szCs w:val="16"/>
              </w:rPr>
              <w:t>SSCC</w:t>
            </w:r>
          </w:p>
        </w:tc>
        <w:tc>
          <w:tcPr>
            <w:tcW w:w="2380" w:type="dxa"/>
            <w:tcBorders>
              <w:top w:val="single" w:sz="4" w:space="0" w:color="000000"/>
              <w:left w:val="single" w:sz="4" w:space="0" w:color="000000"/>
              <w:bottom w:val="single" w:sz="4" w:space="0" w:color="000000"/>
            </w:tcBorders>
            <w:shd w:val="clear" w:color="auto" w:fill="auto"/>
          </w:tcPr>
          <w:p w14:paraId="1B963C84" w14:textId="77777777" w:rsidR="009B4285" w:rsidRDefault="009B4285" w:rsidP="001D3A2F">
            <w:pPr>
              <w:pStyle w:val="Bezodstpw"/>
              <w:spacing w:line="23" w:lineRule="atLeast"/>
              <w:jc w:val="center"/>
            </w:pPr>
            <w:r>
              <w:rPr>
                <w:sz w:val="20"/>
              </w:rPr>
              <w:t>SSCC</w:t>
            </w:r>
          </w:p>
        </w:tc>
        <w:tc>
          <w:tcPr>
            <w:tcW w:w="3384" w:type="dxa"/>
            <w:tcBorders>
              <w:top w:val="single" w:sz="4" w:space="0" w:color="000000"/>
              <w:left w:val="single" w:sz="4" w:space="0" w:color="000000"/>
              <w:bottom w:val="single" w:sz="4" w:space="0" w:color="000000"/>
              <w:right w:val="single" w:sz="4" w:space="0" w:color="000000"/>
            </w:tcBorders>
            <w:shd w:val="clear" w:color="auto" w:fill="auto"/>
          </w:tcPr>
          <w:p w14:paraId="6D9C579C" w14:textId="77777777" w:rsidR="009B4285" w:rsidRDefault="009B4285" w:rsidP="001D3A2F">
            <w:pPr>
              <w:pStyle w:val="Bezodstpw"/>
              <w:snapToGrid w:val="0"/>
              <w:spacing w:line="23" w:lineRule="atLeast"/>
              <w:jc w:val="center"/>
              <w:rPr>
                <w:sz w:val="20"/>
              </w:rPr>
            </w:pPr>
          </w:p>
        </w:tc>
      </w:tr>
      <w:tr w:rsidR="009B4285" w14:paraId="05093218" w14:textId="77777777" w:rsidTr="001D3A2F">
        <w:tc>
          <w:tcPr>
            <w:tcW w:w="564" w:type="dxa"/>
            <w:tcBorders>
              <w:top w:val="single" w:sz="4" w:space="0" w:color="000000"/>
              <w:left w:val="single" w:sz="4" w:space="0" w:color="000000"/>
              <w:bottom w:val="single" w:sz="4" w:space="0" w:color="000000"/>
            </w:tcBorders>
            <w:shd w:val="clear" w:color="auto" w:fill="auto"/>
          </w:tcPr>
          <w:p w14:paraId="42C030C6" w14:textId="77777777" w:rsidR="009B4285" w:rsidRDefault="009B4285" w:rsidP="001D3A2F">
            <w:pPr>
              <w:pStyle w:val="Akapitzlist"/>
              <w:spacing w:line="23" w:lineRule="atLeast"/>
              <w:ind w:left="0"/>
            </w:pPr>
            <w:r>
              <w:rPr>
                <w:sz w:val="20"/>
                <w:szCs w:val="16"/>
              </w:rPr>
              <w:t>13</w:t>
            </w:r>
          </w:p>
        </w:tc>
        <w:tc>
          <w:tcPr>
            <w:tcW w:w="2418" w:type="dxa"/>
            <w:tcBorders>
              <w:top w:val="single" w:sz="4" w:space="0" w:color="000000"/>
              <w:left w:val="single" w:sz="4" w:space="0" w:color="000000"/>
              <w:bottom w:val="single" w:sz="4" w:space="0" w:color="000000"/>
            </w:tcBorders>
            <w:shd w:val="clear" w:color="auto" w:fill="auto"/>
          </w:tcPr>
          <w:p w14:paraId="621BFC49" w14:textId="77777777" w:rsidR="009B4285" w:rsidRDefault="009B4285" w:rsidP="001D3A2F">
            <w:pPr>
              <w:pStyle w:val="Akapitzlist"/>
              <w:spacing w:line="23" w:lineRule="atLeast"/>
              <w:ind w:left="0"/>
            </w:pPr>
            <w:r>
              <w:rPr>
                <w:sz w:val="20"/>
              </w:rPr>
              <w:t>Pack Date/Data pakow.</w:t>
            </w:r>
          </w:p>
        </w:tc>
        <w:tc>
          <w:tcPr>
            <w:tcW w:w="2380" w:type="dxa"/>
            <w:tcBorders>
              <w:top w:val="single" w:sz="4" w:space="0" w:color="000000"/>
              <w:left w:val="single" w:sz="4" w:space="0" w:color="000000"/>
              <w:bottom w:val="single" w:sz="4" w:space="0" w:color="000000"/>
            </w:tcBorders>
            <w:shd w:val="clear" w:color="auto" w:fill="auto"/>
          </w:tcPr>
          <w:p w14:paraId="66AA6CFC" w14:textId="77777777" w:rsidR="009B4285" w:rsidRDefault="009B4285" w:rsidP="001D3A2F">
            <w:pPr>
              <w:pStyle w:val="Bezodstpw"/>
              <w:spacing w:line="23" w:lineRule="atLeast"/>
            </w:pPr>
            <w:r>
              <w:rPr>
                <w:sz w:val="20"/>
              </w:rPr>
              <w:t>Pack Date/Data pakow.</w:t>
            </w:r>
          </w:p>
        </w:tc>
        <w:tc>
          <w:tcPr>
            <w:tcW w:w="3384" w:type="dxa"/>
            <w:tcBorders>
              <w:top w:val="single" w:sz="4" w:space="0" w:color="000000"/>
              <w:left w:val="single" w:sz="4" w:space="0" w:color="000000"/>
              <w:bottom w:val="single" w:sz="4" w:space="0" w:color="000000"/>
              <w:right w:val="single" w:sz="4" w:space="0" w:color="000000"/>
            </w:tcBorders>
            <w:shd w:val="clear" w:color="auto" w:fill="auto"/>
          </w:tcPr>
          <w:p w14:paraId="3323F20A" w14:textId="77777777" w:rsidR="009B4285" w:rsidRDefault="009B4285" w:rsidP="001D3A2F">
            <w:pPr>
              <w:pStyle w:val="Bezodstpw"/>
              <w:spacing w:line="23" w:lineRule="atLeast"/>
            </w:pPr>
            <w:r>
              <w:rPr>
                <w:sz w:val="20"/>
                <w:szCs w:val="16"/>
              </w:rPr>
              <w:t>Data pakowania - 6 cyfr w formacje: RRMMDD, gdzie RR to dwie ostatnie cyfry roku</w:t>
            </w:r>
          </w:p>
        </w:tc>
      </w:tr>
      <w:tr w:rsidR="009B4285" w14:paraId="4D0DA5CE" w14:textId="77777777" w:rsidTr="001D3A2F">
        <w:tc>
          <w:tcPr>
            <w:tcW w:w="564" w:type="dxa"/>
            <w:tcBorders>
              <w:top w:val="single" w:sz="4" w:space="0" w:color="000000"/>
              <w:left w:val="single" w:sz="4" w:space="0" w:color="000000"/>
              <w:bottom w:val="single" w:sz="4" w:space="0" w:color="000000"/>
            </w:tcBorders>
            <w:shd w:val="clear" w:color="auto" w:fill="auto"/>
          </w:tcPr>
          <w:p w14:paraId="4CD368A2" w14:textId="77777777" w:rsidR="009B4285" w:rsidRDefault="009B4285" w:rsidP="001D3A2F">
            <w:pPr>
              <w:pStyle w:val="Akapitzlist"/>
              <w:spacing w:line="23" w:lineRule="atLeast"/>
              <w:ind w:left="0"/>
            </w:pPr>
            <w:r>
              <w:rPr>
                <w:sz w:val="20"/>
                <w:szCs w:val="16"/>
              </w:rPr>
              <w:t>400</w:t>
            </w:r>
          </w:p>
        </w:tc>
        <w:tc>
          <w:tcPr>
            <w:tcW w:w="2418" w:type="dxa"/>
            <w:tcBorders>
              <w:top w:val="single" w:sz="4" w:space="0" w:color="000000"/>
              <w:left w:val="single" w:sz="4" w:space="0" w:color="000000"/>
              <w:bottom w:val="single" w:sz="4" w:space="0" w:color="000000"/>
            </w:tcBorders>
            <w:shd w:val="clear" w:color="auto" w:fill="auto"/>
          </w:tcPr>
          <w:p w14:paraId="6561E53E" w14:textId="77777777" w:rsidR="009B4285" w:rsidRDefault="009B4285" w:rsidP="001D3A2F">
            <w:pPr>
              <w:pStyle w:val="Akapitzlist"/>
              <w:spacing w:line="23" w:lineRule="atLeast"/>
              <w:ind w:left="0"/>
            </w:pPr>
            <w:r>
              <w:rPr>
                <w:sz w:val="20"/>
              </w:rPr>
              <w:t xml:space="preserve">Order numer/ </w:t>
            </w:r>
            <w:r>
              <w:rPr>
                <w:sz w:val="20"/>
              </w:rPr>
              <w:br/>
              <w:t>Nr zamówienia</w:t>
            </w:r>
          </w:p>
        </w:tc>
        <w:tc>
          <w:tcPr>
            <w:tcW w:w="2380" w:type="dxa"/>
            <w:tcBorders>
              <w:top w:val="single" w:sz="4" w:space="0" w:color="000000"/>
              <w:left w:val="single" w:sz="4" w:space="0" w:color="000000"/>
              <w:bottom w:val="single" w:sz="4" w:space="0" w:color="000000"/>
            </w:tcBorders>
            <w:shd w:val="clear" w:color="auto" w:fill="auto"/>
          </w:tcPr>
          <w:p w14:paraId="77A465EB" w14:textId="77777777" w:rsidR="009B4285" w:rsidRDefault="009B4285" w:rsidP="001D3A2F">
            <w:pPr>
              <w:pStyle w:val="Akapitzlist"/>
              <w:spacing w:line="23" w:lineRule="atLeast"/>
              <w:ind w:left="0"/>
            </w:pPr>
            <w:r>
              <w:rPr>
                <w:sz w:val="20"/>
              </w:rPr>
              <w:t xml:space="preserve">Order numer/ </w:t>
            </w:r>
            <w:r>
              <w:rPr>
                <w:sz w:val="20"/>
              </w:rPr>
              <w:br/>
              <w:t>Nr zamówienia</w:t>
            </w:r>
          </w:p>
        </w:tc>
        <w:tc>
          <w:tcPr>
            <w:tcW w:w="3384" w:type="dxa"/>
            <w:tcBorders>
              <w:top w:val="single" w:sz="4" w:space="0" w:color="000000"/>
              <w:left w:val="single" w:sz="4" w:space="0" w:color="000000"/>
              <w:bottom w:val="single" w:sz="4" w:space="0" w:color="000000"/>
              <w:right w:val="single" w:sz="4" w:space="0" w:color="000000"/>
            </w:tcBorders>
            <w:shd w:val="clear" w:color="auto" w:fill="auto"/>
          </w:tcPr>
          <w:p w14:paraId="78E6E5DF" w14:textId="77777777" w:rsidR="009B4285" w:rsidRDefault="009B4285" w:rsidP="001D3A2F">
            <w:pPr>
              <w:pStyle w:val="Akapitzlist"/>
              <w:spacing w:line="23" w:lineRule="atLeast"/>
              <w:ind w:left="0"/>
            </w:pPr>
            <w:r>
              <w:rPr>
                <w:sz w:val="20"/>
                <w:szCs w:val="16"/>
              </w:rPr>
              <w:t>Numer zamówienia wg umowy</w:t>
            </w:r>
          </w:p>
        </w:tc>
      </w:tr>
      <w:tr w:rsidR="009B4285" w14:paraId="4CAE2D3B" w14:textId="77777777" w:rsidTr="001D3A2F">
        <w:tc>
          <w:tcPr>
            <w:tcW w:w="564" w:type="dxa"/>
            <w:tcBorders>
              <w:top w:val="single" w:sz="4" w:space="0" w:color="000000"/>
              <w:left w:val="single" w:sz="4" w:space="0" w:color="000000"/>
              <w:bottom w:val="single" w:sz="4" w:space="0" w:color="000000"/>
            </w:tcBorders>
            <w:shd w:val="clear" w:color="auto" w:fill="auto"/>
          </w:tcPr>
          <w:p w14:paraId="1F9EAB2D" w14:textId="77777777" w:rsidR="009B4285" w:rsidRDefault="009B4285" w:rsidP="001D3A2F">
            <w:pPr>
              <w:pStyle w:val="Akapitzlist"/>
              <w:spacing w:line="23" w:lineRule="atLeast"/>
              <w:ind w:left="0"/>
            </w:pPr>
            <w:r>
              <w:rPr>
                <w:sz w:val="20"/>
                <w:szCs w:val="16"/>
              </w:rPr>
              <w:t>410</w:t>
            </w:r>
          </w:p>
        </w:tc>
        <w:tc>
          <w:tcPr>
            <w:tcW w:w="2418" w:type="dxa"/>
            <w:tcBorders>
              <w:top w:val="single" w:sz="4" w:space="0" w:color="000000"/>
              <w:left w:val="single" w:sz="4" w:space="0" w:color="000000"/>
              <w:bottom w:val="single" w:sz="4" w:space="0" w:color="000000"/>
            </w:tcBorders>
            <w:shd w:val="clear" w:color="auto" w:fill="auto"/>
          </w:tcPr>
          <w:p w14:paraId="2519A0EF" w14:textId="77777777" w:rsidR="009B4285" w:rsidRDefault="009B4285" w:rsidP="001D3A2F">
            <w:pPr>
              <w:pStyle w:val="Akapitzlist"/>
              <w:spacing w:line="23" w:lineRule="atLeast"/>
              <w:ind w:left="0"/>
            </w:pPr>
            <w:r>
              <w:rPr>
                <w:sz w:val="20"/>
              </w:rPr>
              <w:t>Ship to loc/</w:t>
            </w:r>
          </w:p>
          <w:p w14:paraId="633FC484" w14:textId="77777777" w:rsidR="009B4285" w:rsidRDefault="009B4285" w:rsidP="001D3A2F">
            <w:pPr>
              <w:pStyle w:val="Akapitzlist"/>
              <w:spacing w:line="23" w:lineRule="atLeast"/>
              <w:ind w:left="0"/>
            </w:pPr>
            <w:r>
              <w:rPr>
                <w:sz w:val="20"/>
              </w:rPr>
              <w:t>Wysłać do</w:t>
            </w:r>
          </w:p>
        </w:tc>
        <w:tc>
          <w:tcPr>
            <w:tcW w:w="2380" w:type="dxa"/>
            <w:tcBorders>
              <w:top w:val="single" w:sz="4" w:space="0" w:color="000000"/>
              <w:left w:val="single" w:sz="4" w:space="0" w:color="000000"/>
              <w:bottom w:val="single" w:sz="4" w:space="0" w:color="000000"/>
            </w:tcBorders>
            <w:shd w:val="clear" w:color="auto" w:fill="auto"/>
          </w:tcPr>
          <w:p w14:paraId="2062F809" w14:textId="77777777" w:rsidR="009B4285" w:rsidRDefault="009B4285" w:rsidP="001D3A2F">
            <w:pPr>
              <w:pStyle w:val="Akapitzlist"/>
              <w:spacing w:line="23" w:lineRule="atLeast"/>
              <w:ind w:left="0"/>
            </w:pPr>
            <w:r>
              <w:rPr>
                <w:sz w:val="20"/>
              </w:rPr>
              <w:t>Ship to loc/</w:t>
            </w:r>
          </w:p>
          <w:p w14:paraId="0FD24352" w14:textId="77777777" w:rsidR="009B4285" w:rsidRDefault="009B4285" w:rsidP="001D3A2F">
            <w:pPr>
              <w:pStyle w:val="Akapitzlist"/>
              <w:spacing w:line="23" w:lineRule="atLeast"/>
              <w:ind w:left="0"/>
            </w:pPr>
            <w:r>
              <w:rPr>
                <w:sz w:val="20"/>
              </w:rPr>
              <w:t>Wysłać do</w:t>
            </w:r>
          </w:p>
        </w:tc>
        <w:tc>
          <w:tcPr>
            <w:tcW w:w="3384" w:type="dxa"/>
            <w:tcBorders>
              <w:top w:val="single" w:sz="4" w:space="0" w:color="000000"/>
              <w:left w:val="single" w:sz="4" w:space="0" w:color="000000"/>
              <w:bottom w:val="single" w:sz="4" w:space="0" w:color="000000"/>
              <w:right w:val="single" w:sz="4" w:space="0" w:color="000000"/>
            </w:tcBorders>
            <w:shd w:val="clear" w:color="auto" w:fill="auto"/>
          </w:tcPr>
          <w:p w14:paraId="106D504C" w14:textId="77777777" w:rsidR="009B4285" w:rsidRDefault="009B4285" w:rsidP="001D3A2F">
            <w:pPr>
              <w:pStyle w:val="Bezodstpw"/>
              <w:spacing w:line="23" w:lineRule="atLeast"/>
            </w:pPr>
            <w:r>
              <w:rPr>
                <w:sz w:val="20"/>
                <w:szCs w:val="16"/>
              </w:rPr>
              <w:t xml:space="preserve">GLN odbiorcy - “Wysłać do - dostarczyć do”, 13 cyfr </w:t>
            </w:r>
          </w:p>
        </w:tc>
      </w:tr>
      <w:tr w:rsidR="009B4285" w14:paraId="7E4E8FE7" w14:textId="77777777" w:rsidTr="001D3A2F">
        <w:tc>
          <w:tcPr>
            <w:tcW w:w="564" w:type="dxa"/>
            <w:tcBorders>
              <w:top w:val="single" w:sz="4" w:space="0" w:color="000000"/>
              <w:left w:val="single" w:sz="4" w:space="0" w:color="000000"/>
              <w:bottom w:val="single" w:sz="4" w:space="0" w:color="000000"/>
            </w:tcBorders>
            <w:shd w:val="clear" w:color="auto" w:fill="auto"/>
          </w:tcPr>
          <w:p w14:paraId="5109FE0F" w14:textId="77777777" w:rsidR="009B4285" w:rsidRDefault="009B4285" w:rsidP="001D3A2F">
            <w:pPr>
              <w:pStyle w:val="Akapitzlist"/>
              <w:spacing w:line="23" w:lineRule="atLeast"/>
              <w:ind w:left="0"/>
            </w:pPr>
            <w:r>
              <w:rPr>
                <w:sz w:val="20"/>
                <w:szCs w:val="16"/>
              </w:rPr>
              <w:t>412</w:t>
            </w:r>
          </w:p>
        </w:tc>
        <w:tc>
          <w:tcPr>
            <w:tcW w:w="2418" w:type="dxa"/>
            <w:tcBorders>
              <w:top w:val="single" w:sz="4" w:space="0" w:color="000000"/>
              <w:left w:val="single" w:sz="4" w:space="0" w:color="000000"/>
              <w:bottom w:val="single" w:sz="4" w:space="0" w:color="000000"/>
            </w:tcBorders>
            <w:shd w:val="clear" w:color="auto" w:fill="auto"/>
          </w:tcPr>
          <w:p w14:paraId="0764662F" w14:textId="77777777" w:rsidR="009B4285" w:rsidRDefault="009B4285" w:rsidP="001D3A2F">
            <w:pPr>
              <w:pStyle w:val="Akapitzlist"/>
              <w:spacing w:line="23" w:lineRule="atLeast"/>
              <w:ind w:left="0"/>
            </w:pPr>
            <w:r>
              <w:rPr>
                <w:sz w:val="20"/>
              </w:rPr>
              <w:t>Purchase from/</w:t>
            </w:r>
          </w:p>
          <w:p w14:paraId="31B0DFA8" w14:textId="77777777" w:rsidR="009B4285" w:rsidRDefault="009B4285" w:rsidP="001D3A2F">
            <w:pPr>
              <w:pStyle w:val="Akapitzlist"/>
              <w:spacing w:line="23" w:lineRule="atLeast"/>
              <w:ind w:left="0"/>
            </w:pPr>
            <w:r>
              <w:rPr>
                <w:sz w:val="20"/>
              </w:rPr>
              <w:t>Kupiono od</w:t>
            </w:r>
          </w:p>
        </w:tc>
        <w:tc>
          <w:tcPr>
            <w:tcW w:w="2380" w:type="dxa"/>
            <w:tcBorders>
              <w:top w:val="single" w:sz="4" w:space="0" w:color="000000"/>
              <w:left w:val="single" w:sz="4" w:space="0" w:color="000000"/>
              <w:bottom w:val="single" w:sz="4" w:space="0" w:color="000000"/>
            </w:tcBorders>
            <w:shd w:val="clear" w:color="auto" w:fill="auto"/>
          </w:tcPr>
          <w:p w14:paraId="69810DEA" w14:textId="77777777" w:rsidR="009B4285" w:rsidRDefault="009B4285" w:rsidP="001D3A2F">
            <w:pPr>
              <w:pStyle w:val="Akapitzlist"/>
              <w:spacing w:line="23" w:lineRule="atLeast"/>
              <w:ind w:left="0"/>
            </w:pPr>
            <w:r>
              <w:rPr>
                <w:sz w:val="20"/>
              </w:rPr>
              <w:t>Purchase from/</w:t>
            </w:r>
          </w:p>
          <w:p w14:paraId="16FFBAB4" w14:textId="77777777" w:rsidR="009B4285" w:rsidRDefault="009B4285" w:rsidP="001D3A2F">
            <w:pPr>
              <w:pStyle w:val="Akapitzlist"/>
              <w:spacing w:line="23" w:lineRule="atLeast"/>
              <w:ind w:left="0"/>
            </w:pPr>
            <w:r>
              <w:rPr>
                <w:sz w:val="20"/>
              </w:rPr>
              <w:t>Kupiono od</w:t>
            </w:r>
          </w:p>
        </w:tc>
        <w:tc>
          <w:tcPr>
            <w:tcW w:w="3384" w:type="dxa"/>
            <w:tcBorders>
              <w:top w:val="single" w:sz="4" w:space="0" w:color="000000"/>
              <w:left w:val="single" w:sz="4" w:space="0" w:color="000000"/>
              <w:bottom w:val="single" w:sz="4" w:space="0" w:color="000000"/>
              <w:right w:val="single" w:sz="4" w:space="0" w:color="000000"/>
            </w:tcBorders>
            <w:shd w:val="clear" w:color="auto" w:fill="auto"/>
          </w:tcPr>
          <w:p w14:paraId="6BAA460F" w14:textId="77777777" w:rsidR="009B4285" w:rsidRDefault="009B4285" w:rsidP="001D3A2F">
            <w:pPr>
              <w:pStyle w:val="Bezodstpw"/>
              <w:spacing w:line="23" w:lineRule="atLeast"/>
            </w:pPr>
            <w:r>
              <w:rPr>
                <w:sz w:val="20"/>
                <w:szCs w:val="16"/>
              </w:rPr>
              <w:t xml:space="preserve">GLN dostawcy -"Zakupiono od", 13 cyfr </w:t>
            </w:r>
          </w:p>
        </w:tc>
      </w:tr>
      <w:tr w:rsidR="009B4285" w14:paraId="673BB937" w14:textId="77777777" w:rsidTr="001D3A2F">
        <w:trPr>
          <w:cantSplit/>
        </w:trPr>
        <w:tc>
          <w:tcPr>
            <w:tcW w:w="87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6F384D5" w14:textId="77777777" w:rsidR="009B4285" w:rsidRDefault="009B4285" w:rsidP="001D3A2F">
            <w:pPr>
              <w:pStyle w:val="Akapitzlist"/>
              <w:spacing w:line="23" w:lineRule="atLeast"/>
              <w:ind w:left="0"/>
            </w:pPr>
            <w:r>
              <w:rPr>
                <w:sz w:val="20"/>
                <w:szCs w:val="16"/>
              </w:rPr>
              <w:t>UWAGA: Dane IZ 400 zaleca się</w:t>
            </w:r>
            <w:r>
              <w:t xml:space="preserve"> </w:t>
            </w:r>
            <w:r>
              <w:rPr>
                <w:sz w:val="20"/>
                <w:szCs w:val="16"/>
              </w:rPr>
              <w:t>umieszczać na końcu wiersza kodu kreskowego</w:t>
            </w:r>
          </w:p>
        </w:tc>
      </w:tr>
    </w:tbl>
    <w:p w14:paraId="793D6B03" w14:textId="77777777" w:rsidR="009B4285" w:rsidRDefault="009B4285" w:rsidP="009B4285">
      <w:pPr>
        <w:pStyle w:val="Akapitzlist"/>
        <w:spacing w:before="120" w:line="23" w:lineRule="atLeast"/>
        <w:ind w:left="0"/>
        <w:jc w:val="center"/>
      </w:pPr>
    </w:p>
    <w:p w14:paraId="443F51D8" w14:textId="77777777" w:rsidR="009B4285" w:rsidRDefault="009B4285" w:rsidP="009B4285">
      <w:pPr>
        <w:pStyle w:val="Akapitzlist"/>
        <w:spacing w:before="120" w:line="23" w:lineRule="atLeast"/>
        <w:ind w:left="0"/>
        <w:jc w:val="center"/>
      </w:pPr>
    </w:p>
    <w:tbl>
      <w:tblPr>
        <w:tblW w:w="0" w:type="auto"/>
        <w:tblLayout w:type="fixed"/>
        <w:tblLook w:val="0000" w:firstRow="0" w:lastRow="0" w:firstColumn="0" w:lastColumn="0" w:noHBand="0" w:noVBand="0"/>
      </w:tblPr>
      <w:tblGrid>
        <w:gridCol w:w="9039"/>
      </w:tblGrid>
      <w:tr w:rsidR="009B4285" w14:paraId="729EED49" w14:textId="77777777" w:rsidTr="001D3A2F">
        <w:tc>
          <w:tcPr>
            <w:tcW w:w="9039" w:type="dxa"/>
            <w:shd w:val="clear" w:color="auto" w:fill="auto"/>
          </w:tcPr>
          <w:p w14:paraId="4C3399C5" w14:textId="77777777" w:rsidR="009B4285" w:rsidRDefault="009B4285" w:rsidP="001D3A2F">
            <w:pPr>
              <w:pStyle w:val="Bezodstpw"/>
              <w:jc w:val="center"/>
              <w:rPr>
                <w:color w:val="FF0000"/>
              </w:rPr>
            </w:pPr>
            <w:r>
              <w:rPr>
                <w:noProof/>
                <w:lang w:eastAsia="pl-PL"/>
              </w:rPr>
              <w:drawing>
                <wp:inline distT="0" distB="0" distL="0" distR="0" wp14:anchorId="57809387" wp14:editId="7AA88A1D">
                  <wp:extent cx="2736215" cy="3869055"/>
                  <wp:effectExtent l="0" t="0" r="698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36215" cy="3869055"/>
                          </a:xfrm>
                          <a:prstGeom prst="rect">
                            <a:avLst/>
                          </a:prstGeom>
                          <a:solidFill>
                            <a:srgbClr val="FFFFFF"/>
                          </a:solidFill>
                          <a:ln>
                            <a:noFill/>
                          </a:ln>
                        </pic:spPr>
                      </pic:pic>
                    </a:graphicData>
                  </a:graphic>
                </wp:inline>
              </w:drawing>
            </w:r>
          </w:p>
        </w:tc>
      </w:tr>
      <w:tr w:rsidR="009B4285" w14:paraId="5AA25E3D" w14:textId="77777777" w:rsidTr="001D3A2F">
        <w:tc>
          <w:tcPr>
            <w:tcW w:w="9039" w:type="dxa"/>
            <w:shd w:val="clear" w:color="auto" w:fill="auto"/>
          </w:tcPr>
          <w:p w14:paraId="5601F7BD" w14:textId="77777777" w:rsidR="009B4285" w:rsidRDefault="009B4285" w:rsidP="001D3A2F">
            <w:pPr>
              <w:pStyle w:val="Bezodstpw"/>
              <w:snapToGrid w:val="0"/>
              <w:jc w:val="center"/>
              <w:rPr>
                <w:color w:val="FF0000"/>
              </w:rPr>
            </w:pPr>
          </w:p>
          <w:p w14:paraId="2489EEFE" w14:textId="77777777" w:rsidR="009B4285" w:rsidRPr="00680AF1" w:rsidRDefault="009B4285" w:rsidP="001D3A2F">
            <w:pPr>
              <w:pStyle w:val="Bezodstpw"/>
              <w:jc w:val="center"/>
            </w:pPr>
            <w:r w:rsidRPr="00680AF1">
              <w:t xml:space="preserve">Rys.  8. Przykładowa etykieta logistyczna </w:t>
            </w:r>
            <w:r w:rsidRPr="00680AF1">
              <w:br/>
              <w:t>typu MIX</w:t>
            </w:r>
          </w:p>
        </w:tc>
      </w:tr>
    </w:tbl>
    <w:p w14:paraId="22062D71" w14:textId="77777777" w:rsidR="009B4285" w:rsidRDefault="009B4285" w:rsidP="009B4285">
      <w:pPr>
        <w:pStyle w:val="Akapitzlist"/>
        <w:spacing w:before="120" w:line="23" w:lineRule="atLeast"/>
        <w:ind w:left="0"/>
      </w:pPr>
    </w:p>
    <w:p w14:paraId="620A1560" w14:textId="77777777" w:rsidR="009B4285" w:rsidRDefault="009B4285" w:rsidP="009B4285">
      <w:pPr>
        <w:pStyle w:val="Akapitzlist"/>
        <w:spacing w:before="120" w:line="23" w:lineRule="atLeast"/>
        <w:ind w:left="0"/>
      </w:pPr>
    </w:p>
    <w:p w14:paraId="37E2EF19" w14:textId="77777777" w:rsidR="009B4285" w:rsidRDefault="009B4285" w:rsidP="009B4285">
      <w:pPr>
        <w:pStyle w:val="Akapitzlist"/>
        <w:spacing w:before="120" w:line="23" w:lineRule="atLeast"/>
        <w:ind w:left="0"/>
      </w:pPr>
    </w:p>
    <w:p w14:paraId="17FB6927" w14:textId="77777777" w:rsidR="009B4285" w:rsidRDefault="009B4285" w:rsidP="009B4285">
      <w:pPr>
        <w:pStyle w:val="Akapitzlist"/>
        <w:spacing w:before="120" w:line="23" w:lineRule="atLeast"/>
        <w:ind w:left="0"/>
      </w:pPr>
    </w:p>
    <w:p w14:paraId="22FDB332" w14:textId="77777777" w:rsidR="009B4285" w:rsidRDefault="009B4285" w:rsidP="009B4285">
      <w:pPr>
        <w:pStyle w:val="Akapitzlist"/>
        <w:spacing w:before="120" w:line="23" w:lineRule="atLeast"/>
        <w:ind w:left="0"/>
        <w:jc w:val="right"/>
        <w:rPr>
          <w:b/>
        </w:rPr>
      </w:pPr>
    </w:p>
    <w:p w14:paraId="79D03737" w14:textId="77777777" w:rsidR="009B4285" w:rsidRDefault="009B4285" w:rsidP="009B4285">
      <w:pPr>
        <w:pStyle w:val="Akapitzlist"/>
        <w:spacing w:before="120" w:line="23" w:lineRule="atLeast"/>
        <w:ind w:left="0"/>
        <w:jc w:val="right"/>
        <w:rPr>
          <w:b/>
        </w:rPr>
      </w:pPr>
    </w:p>
    <w:p w14:paraId="43E31FB5" w14:textId="77777777" w:rsidR="009B4285" w:rsidRDefault="009B4285" w:rsidP="009B4285">
      <w:pPr>
        <w:pStyle w:val="Akapitzlist"/>
        <w:spacing w:before="120" w:line="23" w:lineRule="atLeast"/>
        <w:ind w:left="0"/>
        <w:jc w:val="right"/>
      </w:pPr>
      <w:r>
        <w:rPr>
          <w:b/>
        </w:rPr>
        <w:br w:type="page"/>
      </w:r>
      <w:r>
        <w:rPr>
          <w:b/>
        </w:rPr>
        <w:lastRenderedPageBreak/>
        <w:t>Załącznik nr 6</w:t>
      </w:r>
    </w:p>
    <w:p w14:paraId="7B443DCA" w14:textId="77777777" w:rsidR="009B4285" w:rsidRDefault="009B4285" w:rsidP="009B4285">
      <w:pPr>
        <w:pStyle w:val="Akapitzlist"/>
        <w:spacing w:before="120" w:line="23" w:lineRule="atLeast"/>
        <w:ind w:left="0"/>
        <w:jc w:val="center"/>
      </w:pPr>
      <w:r>
        <w:t>Przykładowe rozmieszczenie etykiety z kodem kreskowym na jednostce handlowej niedetalicznej i logistycznej</w:t>
      </w:r>
    </w:p>
    <w:p w14:paraId="040362D3" w14:textId="77777777" w:rsidR="009B4285" w:rsidRDefault="009B4285" w:rsidP="009B4285">
      <w:pPr>
        <w:pStyle w:val="Akapitzlist"/>
        <w:spacing w:before="120" w:line="23" w:lineRule="atLeast"/>
        <w:ind w:left="0"/>
      </w:pPr>
    </w:p>
    <w:tbl>
      <w:tblPr>
        <w:tblW w:w="0" w:type="auto"/>
        <w:tblLayout w:type="fixed"/>
        <w:tblLook w:val="0000" w:firstRow="0" w:lastRow="0" w:firstColumn="0" w:lastColumn="0" w:noHBand="0" w:noVBand="0"/>
      </w:tblPr>
      <w:tblGrid>
        <w:gridCol w:w="4530"/>
        <w:gridCol w:w="4530"/>
      </w:tblGrid>
      <w:tr w:rsidR="009B4285" w14:paraId="6B036288" w14:textId="77777777" w:rsidTr="001D3A2F">
        <w:tc>
          <w:tcPr>
            <w:tcW w:w="4530" w:type="dxa"/>
            <w:shd w:val="clear" w:color="auto" w:fill="auto"/>
            <w:vAlign w:val="bottom"/>
          </w:tcPr>
          <w:p w14:paraId="10F2F69F" w14:textId="77777777" w:rsidR="009B4285" w:rsidRPr="00680AF1" w:rsidRDefault="009B4285" w:rsidP="001D3A2F">
            <w:pPr>
              <w:pStyle w:val="Akapitzlist"/>
              <w:spacing w:before="120" w:line="23" w:lineRule="atLeast"/>
              <w:ind w:left="0"/>
              <w:jc w:val="center"/>
            </w:pPr>
            <w:r w:rsidRPr="00680AF1">
              <w:rPr>
                <w:noProof/>
              </w:rPr>
              <w:drawing>
                <wp:inline distT="0" distB="0" distL="0" distR="0" wp14:anchorId="2EC78634" wp14:editId="3774428C">
                  <wp:extent cx="1617345" cy="1098550"/>
                  <wp:effectExtent l="0" t="0" r="1905"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17345" cy="1098550"/>
                          </a:xfrm>
                          <a:prstGeom prst="rect">
                            <a:avLst/>
                          </a:prstGeom>
                          <a:solidFill>
                            <a:srgbClr val="FFFFFF"/>
                          </a:solidFill>
                          <a:ln>
                            <a:noFill/>
                          </a:ln>
                        </pic:spPr>
                      </pic:pic>
                    </a:graphicData>
                  </a:graphic>
                </wp:inline>
              </w:drawing>
            </w:r>
          </w:p>
          <w:p w14:paraId="53EBED8E" w14:textId="77777777" w:rsidR="009B4285" w:rsidRPr="00680AF1" w:rsidRDefault="009B4285" w:rsidP="001D3A2F">
            <w:pPr>
              <w:pStyle w:val="Akapitzlist"/>
              <w:spacing w:before="120" w:line="23" w:lineRule="atLeast"/>
              <w:ind w:left="0"/>
              <w:jc w:val="center"/>
            </w:pPr>
          </w:p>
          <w:p w14:paraId="1D05387B" w14:textId="77777777" w:rsidR="009B4285" w:rsidRPr="00680AF1" w:rsidRDefault="009B4285" w:rsidP="001D3A2F">
            <w:pPr>
              <w:pStyle w:val="Akapitzlist"/>
              <w:spacing w:before="120" w:line="23" w:lineRule="atLeast"/>
              <w:ind w:left="0"/>
              <w:jc w:val="center"/>
            </w:pPr>
            <w:r w:rsidRPr="00680AF1">
              <w:t>Rys.  9. Rozmieszczenie etykiety z kodem kreskowym na jednostce handlowej niedetalicznej</w:t>
            </w:r>
          </w:p>
        </w:tc>
        <w:tc>
          <w:tcPr>
            <w:tcW w:w="4530" w:type="dxa"/>
            <w:shd w:val="clear" w:color="auto" w:fill="auto"/>
          </w:tcPr>
          <w:p w14:paraId="6C547CA1" w14:textId="77777777" w:rsidR="009B4285" w:rsidRPr="00680AF1" w:rsidRDefault="009B4285" w:rsidP="001D3A2F">
            <w:pPr>
              <w:pStyle w:val="Akapitzlist"/>
              <w:spacing w:before="120" w:line="23" w:lineRule="atLeast"/>
              <w:ind w:left="0"/>
              <w:jc w:val="center"/>
            </w:pPr>
            <w:r w:rsidRPr="00680AF1">
              <w:rPr>
                <w:noProof/>
              </w:rPr>
              <w:drawing>
                <wp:inline distT="0" distB="0" distL="0" distR="0" wp14:anchorId="0229BD8B" wp14:editId="16593851">
                  <wp:extent cx="2422525" cy="2552065"/>
                  <wp:effectExtent l="0" t="0" r="0" b="63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22525" cy="2552065"/>
                          </a:xfrm>
                          <a:prstGeom prst="rect">
                            <a:avLst/>
                          </a:prstGeom>
                          <a:solidFill>
                            <a:srgbClr val="FFFFFF"/>
                          </a:solidFill>
                          <a:ln>
                            <a:noFill/>
                          </a:ln>
                        </pic:spPr>
                      </pic:pic>
                    </a:graphicData>
                  </a:graphic>
                </wp:inline>
              </w:drawing>
            </w:r>
          </w:p>
          <w:p w14:paraId="003E244E" w14:textId="77777777" w:rsidR="009B4285" w:rsidRPr="00680AF1" w:rsidRDefault="009B4285" w:rsidP="001D3A2F">
            <w:pPr>
              <w:pStyle w:val="Akapitzlist"/>
              <w:spacing w:before="120" w:line="23" w:lineRule="atLeast"/>
              <w:ind w:left="0"/>
              <w:jc w:val="center"/>
            </w:pPr>
            <w:r w:rsidRPr="00680AF1">
              <w:t>Rys.  10. Rozmieszczenie etykiety z kodem kreskowym na jednostce handlowej logistycznej</w:t>
            </w:r>
          </w:p>
        </w:tc>
      </w:tr>
    </w:tbl>
    <w:p w14:paraId="7BE7DCF6" w14:textId="77777777" w:rsidR="009B4285" w:rsidRDefault="009B4285" w:rsidP="009B4285">
      <w:pPr>
        <w:pStyle w:val="Akapitzlist"/>
        <w:spacing w:before="120" w:line="23" w:lineRule="atLeast"/>
        <w:ind w:left="0"/>
      </w:pPr>
    </w:p>
    <w:p w14:paraId="0914C4A1" w14:textId="77777777" w:rsidR="009B4285" w:rsidRDefault="009B4285" w:rsidP="009B4285">
      <w:pPr>
        <w:pStyle w:val="Akapitzlist"/>
        <w:spacing w:before="120" w:line="23" w:lineRule="atLeast"/>
        <w:ind w:left="0"/>
      </w:pPr>
    </w:p>
    <w:p w14:paraId="7CC80051" w14:textId="77777777" w:rsidR="009B4285" w:rsidRDefault="009B4285" w:rsidP="009B4285">
      <w:pPr>
        <w:pStyle w:val="Akapitzlist"/>
        <w:pageBreakBefore/>
        <w:spacing w:before="120" w:line="23" w:lineRule="atLeast"/>
        <w:ind w:left="0"/>
        <w:jc w:val="right"/>
      </w:pPr>
      <w:r>
        <w:rPr>
          <w:b/>
        </w:rPr>
        <w:lastRenderedPageBreak/>
        <w:t>Załącznik nr 7</w:t>
      </w:r>
    </w:p>
    <w:p w14:paraId="1FC12D99" w14:textId="77777777" w:rsidR="009B4285" w:rsidRDefault="009B4285" w:rsidP="009B4285">
      <w:pPr>
        <w:pStyle w:val="Akapitzlist"/>
        <w:spacing w:before="120" w:line="23" w:lineRule="atLeast"/>
        <w:ind w:left="0"/>
        <w:jc w:val="center"/>
      </w:pPr>
      <w:r>
        <w:t>Przykłady klauzul dot. oznakowania zasobów kodem kreskowym - do umów na dostawę wyrobów do jednostek wojskowych przez kontrahentów cywilnych</w:t>
      </w:r>
    </w:p>
    <w:p w14:paraId="50FEF7F6" w14:textId="77777777" w:rsidR="009B4285" w:rsidRDefault="009B4285" w:rsidP="009B4285"/>
    <w:p w14:paraId="607B66BE" w14:textId="77777777" w:rsidR="009B4285" w:rsidRDefault="009B4285" w:rsidP="009B4285">
      <w:r>
        <w:rPr>
          <w:b/>
        </w:rPr>
        <w:t>Przykład 1.</w:t>
      </w:r>
      <w:r>
        <w:t xml:space="preserve"> Przykład klauzuli dot. umowy na zakup oleju silnikowego w ilości: </w:t>
      </w:r>
      <w:r>
        <w:br/>
        <w:t xml:space="preserve">                    1350 kg (nie wymagany JIM i NSN) w opakowaniach 0.9 kg.</w:t>
      </w:r>
      <w:r>
        <w:br/>
        <w:t xml:space="preserve">                    o schemacie opakowań </w:t>
      </w:r>
    </w:p>
    <w:tbl>
      <w:tblPr>
        <w:tblW w:w="0" w:type="auto"/>
        <w:tblInd w:w="108" w:type="dxa"/>
        <w:tblLayout w:type="fixed"/>
        <w:tblLook w:val="0000" w:firstRow="0" w:lastRow="0" w:firstColumn="0" w:lastColumn="0" w:noHBand="0" w:noVBand="0"/>
      </w:tblPr>
      <w:tblGrid>
        <w:gridCol w:w="2238"/>
        <w:gridCol w:w="2235"/>
        <w:gridCol w:w="3128"/>
      </w:tblGrid>
      <w:tr w:rsidR="009B4285" w14:paraId="327D5D60" w14:textId="77777777" w:rsidTr="001D3A2F">
        <w:tc>
          <w:tcPr>
            <w:tcW w:w="2238" w:type="dxa"/>
            <w:tcBorders>
              <w:top w:val="single" w:sz="4" w:space="0" w:color="000000"/>
              <w:left w:val="single" w:sz="4" w:space="0" w:color="000000"/>
              <w:bottom w:val="single" w:sz="4" w:space="0" w:color="000000"/>
            </w:tcBorders>
            <w:shd w:val="clear" w:color="auto" w:fill="auto"/>
            <w:vAlign w:val="center"/>
          </w:tcPr>
          <w:p w14:paraId="792160B6" w14:textId="77777777" w:rsidR="009B4285" w:rsidRDefault="009B4285" w:rsidP="001D3A2F">
            <w:pPr>
              <w:snapToGrid w:val="0"/>
              <w:jc w:val="center"/>
              <w:rPr>
                <w:iCs/>
                <w:sz w:val="16"/>
              </w:rPr>
            </w:pPr>
          </w:p>
          <w:p w14:paraId="10881038" w14:textId="77777777" w:rsidR="009B4285" w:rsidRDefault="009B4285" w:rsidP="001D3A2F">
            <w:pPr>
              <w:jc w:val="center"/>
            </w:pPr>
            <w:r>
              <w:rPr>
                <w:iCs/>
                <w:sz w:val="16"/>
              </w:rPr>
              <w:t xml:space="preserve">jednostka handlowa </w:t>
            </w:r>
            <w:r>
              <w:rPr>
                <w:iCs/>
                <w:sz w:val="16"/>
              </w:rPr>
              <w:br/>
              <w:t>detaliczna oznaczona GTIN-13 w kodzie EAN-13</w:t>
            </w:r>
          </w:p>
          <w:p w14:paraId="4EE2EF9D" w14:textId="77777777" w:rsidR="009B4285" w:rsidRDefault="009B4285" w:rsidP="001D3A2F">
            <w:pPr>
              <w:jc w:val="center"/>
              <w:rPr>
                <w:iCs/>
                <w:sz w:val="16"/>
              </w:rPr>
            </w:pPr>
          </w:p>
          <w:p w14:paraId="730F2782" w14:textId="77777777" w:rsidR="009B4285" w:rsidRDefault="009B4285" w:rsidP="001D3A2F">
            <w:pPr>
              <w:jc w:val="center"/>
            </w:pPr>
            <w:r>
              <w:rPr>
                <w:iCs/>
                <w:sz w:val="16"/>
              </w:rPr>
              <w:t>- 1 butelka</w:t>
            </w:r>
          </w:p>
        </w:tc>
        <w:tc>
          <w:tcPr>
            <w:tcW w:w="2235" w:type="dxa"/>
            <w:tcBorders>
              <w:top w:val="single" w:sz="4" w:space="0" w:color="000000"/>
              <w:left w:val="single" w:sz="4" w:space="0" w:color="000000"/>
              <w:bottom w:val="single" w:sz="4" w:space="0" w:color="000000"/>
            </w:tcBorders>
            <w:shd w:val="clear" w:color="auto" w:fill="auto"/>
            <w:vAlign w:val="center"/>
          </w:tcPr>
          <w:p w14:paraId="276B9F63" w14:textId="77777777" w:rsidR="009B4285" w:rsidRDefault="009B4285" w:rsidP="001D3A2F">
            <w:pPr>
              <w:jc w:val="center"/>
            </w:pPr>
            <w:r>
              <w:rPr>
                <w:iCs/>
                <w:sz w:val="16"/>
              </w:rPr>
              <w:t xml:space="preserve">jednostka handlowa </w:t>
            </w:r>
            <w:r>
              <w:rPr>
                <w:iCs/>
                <w:sz w:val="16"/>
              </w:rPr>
              <w:br/>
              <w:t xml:space="preserve">niedetaliczna </w:t>
            </w:r>
            <w:r>
              <w:rPr>
                <w:iCs/>
                <w:sz w:val="16"/>
              </w:rPr>
              <w:br/>
              <w:t>w opakowaniu zbiorczym oznaczona kodem GS1-128 z GTIN-14</w:t>
            </w:r>
          </w:p>
          <w:p w14:paraId="66CE67DD" w14:textId="77777777" w:rsidR="009B4285" w:rsidRDefault="009B4285" w:rsidP="001D3A2F">
            <w:pPr>
              <w:jc w:val="center"/>
            </w:pPr>
            <w:r>
              <w:rPr>
                <w:iCs/>
                <w:sz w:val="16"/>
              </w:rPr>
              <w:t>- 8 butelek w paczce</w:t>
            </w:r>
          </w:p>
        </w:tc>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36D64" w14:textId="77777777" w:rsidR="009B4285" w:rsidRDefault="009B4285" w:rsidP="001D3A2F">
            <w:pPr>
              <w:jc w:val="center"/>
            </w:pPr>
            <w:r>
              <w:rPr>
                <w:iCs/>
                <w:sz w:val="16"/>
              </w:rPr>
              <w:t xml:space="preserve">jednostka logistyczna handlowa oznaczona kodem GS1-128 </w:t>
            </w:r>
          </w:p>
          <w:p w14:paraId="42386294" w14:textId="77777777" w:rsidR="009B4285" w:rsidRDefault="009B4285" w:rsidP="001D3A2F">
            <w:pPr>
              <w:jc w:val="center"/>
            </w:pPr>
            <w:r>
              <w:rPr>
                <w:iCs/>
                <w:sz w:val="16"/>
              </w:rPr>
              <w:t xml:space="preserve">- pełna paleta – 30 paczek </w:t>
            </w:r>
            <w:r>
              <w:rPr>
                <w:iCs/>
                <w:sz w:val="16"/>
              </w:rPr>
              <w:br/>
              <w:t>(240 butelek)</w:t>
            </w:r>
          </w:p>
          <w:p w14:paraId="082AAC06" w14:textId="77777777" w:rsidR="009B4285" w:rsidRDefault="009B4285" w:rsidP="001D3A2F">
            <w:pPr>
              <w:jc w:val="center"/>
              <w:rPr>
                <w:iCs/>
                <w:sz w:val="16"/>
              </w:rPr>
            </w:pPr>
          </w:p>
          <w:p w14:paraId="68161701" w14:textId="77777777" w:rsidR="009B4285" w:rsidRDefault="009B4285" w:rsidP="001D3A2F">
            <w:pPr>
              <w:jc w:val="center"/>
              <w:rPr>
                <w:iCs/>
                <w:sz w:val="16"/>
              </w:rPr>
            </w:pPr>
          </w:p>
        </w:tc>
      </w:tr>
      <w:tr w:rsidR="009B4285" w14:paraId="691615DA" w14:textId="77777777" w:rsidTr="001D3A2F">
        <w:tc>
          <w:tcPr>
            <w:tcW w:w="2238" w:type="dxa"/>
            <w:tcBorders>
              <w:top w:val="single" w:sz="4" w:space="0" w:color="000000"/>
              <w:left w:val="single" w:sz="4" w:space="0" w:color="000000"/>
              <w:bottom w:val="single" w:sz="4" w:space="0" w:color="000000"/>
            </w:tcBorders>
            <w:shd w:val="clear" w:color="auto" w:fill="auto"/>
            <w:vAlign w:val="center"/>
          </w:tcPr>
          <w:p w14:paraId="0E7407D1" w14:textId="77777777" w:rsidR="009B4285" w:rsidRDefault="009B4285" w:rsidP="001D3A2F">
            <w:pPr>
              <w:jc w:val="center"/>
            </w:pPr>
            <w:r>
              <w:rPr>
                <w:noProof/>
              </w:rPr>
              <w:drawing>
                <wp:inline distT="0" distB="0" distL="0" distR="0" wp14:anchorId="77D24574" wp14:editId="58BF75AA">
                  <wp:extent cx="163830" cy="307340"/>
                  <wp:effectExtent l="0" t="0" r="762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grayscl/>
                            <a:extLst>
                              <a:ext uri="{28A0092B-C50C-407E-A947-70E740481C1C}">
                                <a14:useLocalDpi xmlns:a14="http://schemas.microsoft.com/office/drawing/2010/main" val="0"/>
                              </a:ext>
                            </a:extLst>
                          </a:blip>
                          <a:srcRect/>
                          <a:stretch>
                            <a:fillRect/>
                          </a:stretch>
                        </pic:blipFill>
                        <pic:spPr bwMode="auto">
                          <a:xfrm>
                            <a:off x="0" y="0"/>
                            <a:ext cx="163830" cy="307340"/>
                          </a:xfrm>
                          <a:prstGeom prst="rect">
                            <a:avLst/>
                          </a:prstGeom>
                          <a:solidFill>
                            <a:srgbClr val="FFFFFF"/>
                          </a:solidFill>
                          <a:ln>
                            <a:noFill/>
                          </a:ln>
                        </pic:spPr>
                      </pic:pic>
                    </a:graphicData>
                  </a:graphic>
                </wp:inline>
              </w:drawing>
            </w:r>
          </w:p>
        </w:tc>
        <w:tc>
          <w:tcPr>
            <w:tcW w:w="2235" w:type="dxa"/>
            <w:tcBorders>
              <w:top w:val="single" w:sz="4" w:space="0" w:color="000000"/>
              <w:left w:val="single" w:sz="4" w:space="0" w:color="000000"/>
              <w:bottom w:val="single" w:sz="4" w:space="0" w:color="000000"/>
            </w:tcBorders>
            <w:shd w:val="clear" w:color="auto" w:fill="auto"/>
            <w:vAlign w:val="center"/>
          </w:tcPr>
          <w:p w14:paraId="145C8B89" w14:textId="77777777" w:rsidR="009B4285" w:rsidRDefault="009B4285" w:rsidP="001D3A2F">
            <w:pPr>
              <w:jc w:val="center"/>
            </w:pPr>
            <w:r>
              <w:rPr>
                <w:noProof/>
              </w:rPr>
              <w:drawing>
                <wp:inline distT="0" distB="0" distL="0" distR="0" wp14:anchorId="4411E4C8" wp14:editId="7D82A751">
                  <wp:extent cx="641350" cy="320675"/>
                  <wp:effectExtent l="0" t="0" r="6350" b="317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grayscl/>
                            <a:extLst>
                              <a:ext uri="{28A0092B-C50C-407E-A947-70E740481C1C}">
                                <a14:useLocalDpi xmlns:a14="http://schemas.microsoft.com/office/drawing/2010/main" val="0"/>
                              </a:ext>
                            </a:extLst>
                          </a:blip>
                          <a:srcRect/>
                          <a:stretch>
                            <a:fillRect/>
                          </a:stretch>
                        </pic:blipFill>
                        <pic:spPr bwMode="auto">
                          <a:xfrm>
                            <a:off x="0" y="0"/>
                            <a:ext cx="641350" cy="320675"/>
                          </a:xfrm>
                          <a:prstGeom prst="rect">
                            <a:avLst/>
                          </a:prstGeom>
                          <a:solidFill>
                            <a:srgbClr val="FFFFFF"/>
                          </a:solidFill>
                          <a:ln>
                            <a:noFill/>
                          </a:ln>
                        </pic:spPr>
                      </pic:pic>
                    </a:graphicData>
                  </a:graphic>
                </wp:inline>
              </w:drawing>
            </w:r>
          </w:p>
        </w:tc>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1B97F" w14:textId="77777777" w:rsidR="009B4285" w:rsidRDefault="009B4285" w:rsidP="001D3A2F">
            <w:pPr>
              <w:jc w:val="center"/>
              <w:rPr>
                <w:iCs/>
                <w:sz w:val="16"/>
              </w:rPr>
            </w:pPr>
            <w:r>
              <w:rPr>
                <w:noProof/>
              </w:rPr>
              <w:drawing>
                <wp:inline distT="0" distB="0" distL="0" distR="0" wp14:anchorId="1859C664" wp14:editId="471C9676">
                  <wp:extent cx="791845" cy="791845"/>
                  <wp:effectExtent l="0" t="0" r="8255" b="825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grayscl/>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solidFill>
                            <a:srgbClr val="FFFFFF"/>
                          </a:solidFill>
                          <a:ln>
                            <a:noFill/>
                          </a:ln>
                        </pic:spPr>
                      </pic:pic>
                    </a:graphicData>
                  </a:graphic>
                </wp:inline>
              </w:drawing>
            </w:r>
          </w:p>
        </w:tc>
      </w:tr>
      <w:tr w:rsidR="009B4285" w14:paraId="3788F4CE" w14:textId="77777777" w:rsidTr="001D3A2F">
        <w:tc>
          <w:tcPr>
            <w:tcW w:w="7601" w:type="dxa"/>
            <w:gridSpan w:val="3"/>
            <w:tcBorders>
              <w:top w:val="single" w:sz="4" w:space="0" w:color="000000"/>
              <w:left w:val="single" w:sz="4" w:space="0" w:color="000000"/>
              <w:bottom w:val="single" w:sz="4" w:space="0" w:color="000000"/>
              <w:right w:val="single" w:sz="4" w:space="0" w:color="000000"/>
            </w:tcBorders>
            <w:shd w:val="clear" w:color="auto" w:fill="auto"/>
          </w:tcPr>
          <w:p w14:paraId="0F51286F" w14:textId="77777777" w:rsidR="009B4285" w:rsidRDefault="009B4285" w:rsidP="001D3A2F">
            <w:pPr>
              <w:pStyle w:val="Tekstkomentarza1"/>
            </w:pPr>
            <w:r>
              <w:rPr>
                <w:iCs/>
                <w:sz w:val="16"/>
                <w:szCs w:val="24"/>
              </w:rPr>
              <w:t>Ilość wyrobów dostawy: 6 palet pełnych (</w:t>
            </w:r>
            <w:r>
              <w:t>8 szt. x 30 x 6 palet / 1296 kg</w:t>
            </w:r>
            <w:r>
              <w:rPr>
                <w:iCs/>
                <w:sz w:val="16"/>
                <w:szCs w:val="24"/>
              </w:rPr>
              <w:t xml:space="preserve"> )oraz 1 paleta niepełna (tzw. „końcówka zamówienia” jako jednostka logistyczna) zawierająca 7 paczek </w:t>
            </w:r>
            <w:r>
              <w:t xml:space="preserve">(8 szt. x 7 </w:t>
            </w:r>
            <w:r>
              <w:rPr>
                <w:iCs/>
                <w:sz w:val="16"/>
                <w:szCs w:val="24"/>
              </w:rPr>
              <w:t>paczek</w:t>
            </w:r>
            <w:r>
              <w:t xml:space="preserve"> / 50,4 kg) </w:t>
            </w:r>
            <w:r>
              <w:rPr>
                <w:iCs/>
                <w:sz w:val="16"/>
                <w:szCs w:val="24"/>
              </w:rPr>
              <w:t>) i 4 butelki.</w:t>
            </w:r>
          </w:p>
        </w:tc>
      </w:tr>
    </w:tbl>
    <w:p w14:paraId="1C244B72" w14:textId="77777777" w:rsidR="009B4285" w:rsidRDefault="009B4285" w:rsidP="009B4285"/>
    <w:p w14:paraId="376F0844" w14:textId="77777777" w:rsidR="009B4285" w:rsidRDefault="009B4285" w:rsidP="009B4285">
      <w:r>
        <w:t>Treść „Klauzuli do znakowania”:</w:t>
      </w:r>
    </w:p>
    <w:tbl>
      <w:tblPr>
        <w:tblW w:w="0" w:type="auto"/>
        <w:tblInd w:w="-5" w:type="dxa"/>
        <w:tblLayout w:type="fixed"/>
        <w:tblLook w:val="0000" w:firstRow="0" w:lastRow="0" w:firstColumn="0" w:lastColumn="0" w:noHBand="0" w:noVBand="0"/>
      </w:tblPr>
      <w:tblGrid>
        <w:gridCol w:w="9222"/>
      </w:tblGrid>
      <w:tr w:rsidR="009B4285" w14:paraId="19CD0214" w14:textId="77777777" w:rsidTr="001D3A2F">
        <w:tc>
          <w:tcPr>
            <w:tcW w:w="9222" w:type="dxa"/>
            <w:tcBorders>
              <w:top w:val="single" w:sz="4" w:space="0" w:color="000000"/>
              <w:left w:val="single" w:sz="4" w:space="0" w:color="000000"/>
              <w:bottom w:val="single" w:sz="4" w:space="0" w:color="000000"/>
              <w:right w:val="single" w:sz="4" w:space="0" w:color="000000"/>
            </w:tcBorders>
            <w:shd w:val="clear" w:color="auto" w:fill="auto"/>
          </w:tcPr>
          <w:p w14:paraId="399CE6DB" w14:textId="77777777" w:rsidR="009B4285" w:rsidRDefault="009B4285" w:rsidP="009B4285">
            <w:pPr>
              <w:pStyle w:val="Akapitzlist"/>
              <w:numPr>
                <w:ilvl w:val="0"/>
                <w:numId w:val="96"/>
              </w:numPr>
              <w:tabs>
                <w:tab w:val="clear" w:pos="360"/>
                <w:tab w:val="num" w:pos="0"/>
              </w:tabs>
              <w:suppressAutoHyphens/>
              <w:spacing w:line="276" w:lineRule="auto"/>
              <w:jc w:val="both"/>
            </w:pPr>
            <w:r>
              <w:rPr>
                <w:iCs/>
                <w:sz w:val="20"/>
              </w:rPr>
              <w:t xml:space="preserve">W związku z koniecznością spełnienia wymagań uczestnictwa Polski w strukturach NATO  (dot. norm </w:t>
            </w:r>
            <w:r>
              <w:rPr>
                <w:sz w:val="20"/>
              </w:rPr>
              <w:t>STANAG 2494, STANAG 2495, STANAG 4329, NO-02-A080:2008</w:t>
            </w:r>
            <w:r>
              <w:rPr>
                <w:iCs/>
                <w:sz w:val="20"/>
              </w:rPr>
              <w:t xml:space="preserve">) oraz wdrażaniem systemu informatycznego gospodarki magazynowej do jednostek wojskowych Sił Zbrojnych RP, wyroby będące przedmiotem zamówienia </w:t>
            </w:r>
            <w:r>
              <w:rPr>
                <w:b/>
                <w:iCs/>
                <w:sz w:val="20"/>
                <w:u w:val="single"/>
              </w:rPr>
              <w:t>muszą być oznaczone</w:t>
            </w:r>
            <w:r>
              <w:rPr>
                <w:iCs/>
                <w:sz w:val="20"/>
              </w:rPr>
              <w:t xml:space="preserve"> wg załącznika </w:t>
            </w:r>
            <w:r>
              <w:rPr>
                <w:i/>
                <w:iCs/>
                <w:sz w:val="20"/>
              </w:rPr>
              <w:t xml:space="preserve">Wytycznych Ministra Obrony Narodowej </w:t>
            </w:r>
            <w:r>
              <w:rPr>
                <w:i/>
                <w:sz w:val="20"/>
              </w:rPr>
              <w:t>określających wymagania w zakresie znakowania kodem kreskowym wyrobów dostarczanych do resortu obrony narodowej</w:t>
            </w:r>
            <w:r>
              <w:rPr>
                <w:sz w:val="20"/>
              </w:rPr>
              <w:t xml:space="preserve"> (załącznik do Decyzji Min. ON nr 3 </w:t>
            </w:r>
            <w:r>
              <w:rPr>
                <w:sz w:val="20"/>
              </w:rPr>
              <w:br/>
              <w:t>z dnia 3 stycznia 2014 r. zawartej w Dz. Urz. z 2014 r. poz. 11) – zwanych dalej „</w:t>
            </w:r>
            <w:r>
              <w:rPr>
                <w:b/>
                <w:sz w:val="20"/>
              </w:rPr>
              <w:t xml:space="preserve">Wytycznymi </w:t>
            </w:r>
            <w:r>
              <w:rPr>
                <w:b/>
                <w:sz w:val="20"/>
              </w:rPr>
              <w:br/>
              <w:t>MON”</w:t>
            </w:r>
            <w:r>
              <w:rPr>
                <w:sz w:val="20"/>
              </w:rPr>
              <w:t>.</w:t>
            </w:r>
          </w:p>
          <w:p w14:paraId="53512458" w14:textId="77777777" w:rsidR="009B4285" w:rsidRDefault="009B4285" w:rsidP="009B4285">
            <w:pPr>
              <w:pStyle w:val="Akapitzlist"/>
              <w:numPr>
                <w:ilvl w:val="0"/>
                <w:numId w:val="96"/>
              </w:numPr>
              <w:tabs>
                <w:tab w:val="clear" w:pos="360"/>
                <w:tab w:val="num" w:pos="0"/>
              </w:tabs>
              <w:suppressAutoHyphens/>
              <w:spacing w:line="276" w:lineRule="auto"/>
              <w:jc w:val="both"/>
            </w:pPr>
            <w:r>
              <w:rPr>
                <w:iCs/>
                <w:sz w:val="20"/>
              </w:rPr>
              <w:t>Wyroby będące przedmiotem niniejszego zamówienia – zwane dalej „wyrobami”  - kwalifikuje się do materiałowej 4 „produkty Materiałów Pędnych i Smarów (MPS)”, o których mowa w §1 ust. 7 lit. d Wytycznych Ministra ON;</w:t>
            </w:r>
          </w:p>
          <w:p w14:paraId="6AEC1411" w14:textId="77777777" w:rsidR="009B4285" w:rsidRPr="00680AF1" w:rsidRDefault="009B4285" w:rsidP="009B4285">
            <w:pPr>
              <w:pStyle w:val="Akapitzlist"/>
              <w:numPr>
                <w:ilvl w:val="0"/>
                <w:numId w:val="96"/>
              </w:numPr>
              <w:tabs>
                <w:tab w:val="clear" w:pos="360"/>
                <w:tab w:val="num" w:pos="0"/>
              </w:tabs>
              <w:suppressAutoHyphens/>
              <w:spacing w:line="276" w:lineRule="auto"/>
              <w:jc w:val="both"/>
            </w:pPr>
            <w:r>
              <w:rPr>
                <w:iCs/>
                <w:sz w:val="20"/>
              </w:rPr>
              <w:t>Wszystkie jednostki handlowe i niehandlowe stanowiące przedmiot umowy muszą być oznaczane przez Wykonawcę umowy (producenta lub dostawcę) kodem kreskowym wg zasad,</w:t>
            </w:r>
            <w:r>
              <w:rPr>
                <w:iCs/>
                <w:sz w:val="20"/>
              </w:rPr>
              <w:br/>
              <w:t xml:space="preserve"> o których mowa w „</w:t>
            </w:r>
            <w:r w:rsidRPr="00680AF1">
              <w:rPr>
                <w:iCs/>
                <w:sz w:val="20"/>
              </w:rPr>
              <w:t>Wytycznych MON” w tym:</w:t>
            </w:r>
          </w:p>
          <w:p w14:paraId="7DCAB0AE" w14:textId="77777777" w:rsidR="009B4285" w:rsidRPr="00680AF1" w:rsidRDefault="009B4285" w:rsidP="009B4285">
            <w:pPr>
              <w:pStyle w:val="Akapitzlist"/>
              <w:numPr>
                <w:ilvl w:val="1"/>
                <w:numId w:val="96"/>
              </w:numPr>
              <w:tabs>
                <w:tab w:val="clear" w:pos="1080"/>
                <w:tab w:val="num" w:pos="0"/>
              </w:tabs>
              <w:suppressAutoHyphens/>
              <w:spacing w:line="276" w:lineRule="auto"/>
              <w:ind w:hanging="360"/>
              <w:jc w:val="both"/>
            </w:pPr>
            <w:r w:rsidRPr="00680AF1">
              <w:rPr>
                <w:iCs/>
                <w:sz w:val="20"/>
              </w:rPr>
              <w:t xml:space="preserve">opakowanie jednostkowe stanowi </w:t>
            </w:r>
            <w:r w:rsidRPr="00680AF1">
              <w:rPr>
                <w:b/>
                <w:iCs/>
                <w:sz w:val="20"/>
              </w:rPr>
              <w:t>jednostkę handlową detaliczną</w:t>
            </w:r>
            <w:r w:rsidRPr="00680AF1">
              <w:rPr>
                <w:iCs/>
                <w:sz w:val="20"/>
              </w:rPr>
              <w:t xml:space="preserve"> i powinna być oznakowana zgodnie z §3 ust. 1. oraz §3 ust. 4. ppkt. 1). „Wytycznych Ministra ON”.</w:t>
            </w:r>
          </w:p>
          <w:p w14:paraId="63E9019D" w14:textId="77777777" w:rsidR="009B4285" w:rsidRPr="00680AF1" w:rsidRDefault="009B4285" w:rsidP="009B4285">
            <w:pPr>
              <w:pStyle w:val="Akapitzlist"/>
              <w:numPr>
                <w:ilvl w:val="1"/>
                <w:numId w:val="96"/>
              </w:numPr>
              <w:tabs>
                <w:tab w:val="clear" w:pos="1080"/>
                <w:tab w:val="num" w:pos="0"/>
              </w:tabs>
              <w:suppressAutoHyphens/>
              <w:spacing w:line="276" w:lineRule="auto"/>
              <w:ind w:hanging="360"/>
              <w:jc w:val="both"/>
            </w:pPr>
            <w:r w:rsidRPr="00680AF1">
              <w:rPr>
                <w:iCs/>
                <w:sz w:val="20"/>
              </w:rPr>
              <w:t xml:space="preserve">opakowanie zbiorcze (karton) stanowi: jednostkę handlową niedetaliczną o stałej ilości jednorodnych wyrobów w jednostkach handlowych detalicznych i powinna być oznakowana zgodnie z §4 ust. 1. „Wytycznych Ministra ON”, </w:t>
            </w:r>
          </w:p>
          <w:p w14:paraId="7CEFCE5B" w14:textId="77777777" w:rsidR="009B4285" w:rsidRPr="00680AF1" w:rsidRDefault="009B4285" w:rsidP="009B4285">
            <w:pPr>
              <w:pStyle w:val="Akapitzlist"/>
              <w:numPr>
                <w:ilvl w:val="1"/>
                <w:numId w:val="96"/>
              </w:numPr>
              <w:tabs>
                <w:tab w:val="clear" w:pos="1080"/>
                <w:tab w:val="num" w:pos="0"/>
              </w:tabs>
              <w:suppressAutoHyphens/>
              <w:spacing w:line="276" w:lineRule="auto"/>
              <w:ind w:hanging="360"/>
              <w:jc w:val="both"/>
            </w:pPr>
            <w:r w:rsidRPr="00680AF1">
              <w:rPr>
                <w:iCs/>
                <w:sz w:val="20"/>
              </w:rPr>
              <w:t xml:space="preserve">paletowa Jednostka Ładunkowa (paleta) stanowi: jednostkę logistyczną handlową </w:t>
            </w:r>
            <w:r w:rsidRPr="00680AF1">
              <w:rPr>
                <w:iCs/>
                <w:sz w:val="20"/>
              </w:rPr>
              <w:br/>
              <w:t>niedetaliczną i powinna być oznakowana zgodnie z §4 ust. 4. „Wytycznych MON” – jeżeli jednostka ta jest jednorodna,</w:t>
            </w:r>
          </w:p>
          <w:p w14:paraId="16CC6F99" w14:textId="77777777" w:rsidR="009B4285" w:rsidRPr="00680AF1" w:rsidRDefault="009B4285" w:rsidP="009B4285">
            <w:pPr>
              <w:numPr>
                <w:ilvl w:val="1"/>
                <w:numId w:val="96"/>
              </w:numPr>
              <w:tabs>
                <w:tab w:val="clear" w:pos="1080"/>
                <w:tab w:val="num" w:pos="0"/>
              </w:tabs>
              <w:suppressAutoHyphens/>
              <w:spacing w:line="276" w:lineRule="auto"/>
              <w:ind w:hanging="360"/>
            </w:pPr>
            <w:r w:rsidRPr="00680AF1">
              <w:rPr>
                <w:iCs/>
                <w:sz w:val="20"/>
              </w:rPr>
              <w:t>opakowania jednostkowe i zbiorcze stanowiące tzw. „końcówką zamówienia” umieszcza się w jednostce logistycznej oznakowanej jak jednostkę logistyczną niehandlową, o jednorodnej zawartości, zgodnie z § 4 ust. 6. „Wytycznych MON”.</w:t>
            </w:r>
          </w:p>
          <w:p w14:paraId="3BE201D8" w14:textId="77777777" w:rsidR="009B4285" w:rsidRDefault="009B4285" w:rsidP="009B4285">
            <w:pPr>
              <w:pStyle w:val="Akapitzlist"/>
              <w:numPr>
                <w:ilvl w:val="0"/>
                <w:numId w:val="96"/>
              </w:numPr>
              <w:tabs>
                <w:tab w:val="clear" w:pos="360"/>
                <w:tab w:val="num" w:pos="0"/>
              </w:tabs>
              <w:suppressAutoHyphens/>
              <w:spacing w:line="276" w:lineRule="auto"/>
              <w:jc w:val="both"/>
            </w:pPr>
            <w:r w:rsidRPr="00680AF1">
              <w:rPr>
                <w:iCs/>
                <w:sz w:val="20"/>
              </w:rPr>
              <w:t xml:space="preserve">Dopuszczalne wymiary i wagi jednostek handlowych w opakowaniach zbiorczych i logistycznych oraz ilość wyrobów w opakowaniach wyższego rzędu określono w treści </w:t>
            </w:r>
            <w:r>
              <w:rPr>
                <w:iCs/>
                <w:sz w:val="20"/>
              </w:rPr>
              <w:t>umowy.</w:t>
            </w:r>
          </w:p>
          <w:p w14:paraId="686D9D53" w14:textId="77777777" w:rsidR="009B4285" w:rsidRDefault="009B4285" w:rsidP="009B4285">
            <w:pPr>
              <w:pStyle w:val="Akapitzlist"/>
              <w:numPr>
                <w:ilvl w:val="0"/>
                <w:numId w:val="96"/>
              </w:numPr>
              <w:tabs>
                <w:tab w:val="clear" w:pos="360"/>
                <w:tab w:val="num" w:pos="0"/>
              </w:tabs>
              <w:suppressAutoHyphens/>
              <w:spacing w:line="276" w:lineRule="auto"/>
              <w:jc w:val="both"/>
            </w:pPr>
            <w:r>
              <w:rPr>
                <w:iCs/>
                <w:sz w:val="20"/>
              </w:rPr>
              <w:t>W realizacji dostawy w zakresie oznakowania wyrobów kodem kreskowym obowiązuje następująca procedura:</w:t>
            </w:r>
          </w:p>
          <w:p w14:paraId="50395B88" w14:textId="77777777" w:rsidR="009B4285" w:rsidRDefault="009B4285" w:rsidP="009B4285">
            <w:pPr>
              <w:pStyle w:val="Akapitzlist"/>
              <w:numPr>
                <w:ilvl w:val="1"/>
                <w:numId w:val="96"/>
              </w:numPr>
              <w:tabs>
                <w:tab w:val="clear" w:pos="1080"/>
                <w:tab w:val="num" w:pos="0"/>
              </w:tabs>
              <w:suppressAutoHyphens/>
              <w:spacing w:line="276" w:lineRule="auto"/>
              <w:ind w:hanging="360"/>
              <w:jc w:val="both"/>
            </w:pPr>
            <w:r>
              <w:rPr>
                <w:iCs/>
                <w:sz w:val="20"/>
              </w:rPr>
              <w:t xml:space="preserve">Zamawiający – poprzez stronę internetową (link do strony WWW) lub załącznik </w:t>
            </w:r>
            <w:r>
              <w:rPr>
                <w:iCs/>
                <w:sz w:val="20"/>
              </w:rPr>
              <w:br/>
              <w:t xml:space="preserve">w umowie udostępni Wykonawcy „Kartę wyrobu” według „Wytycznych Ministra ON” </w:t>
            </w:r>
            <w:r>
              <w:rPr>
                <w:iCs/>
                <w:sz w:val="20"/>
              </w:rPr>
              <w:br/>
            </w:r>
            <w:r>
              <w:rPr>
                <w:iCs/>
                <w:sz w:val="20"/>
              </w:rPr>
              <w:lastRenderedPageBreak/>
              <w:t>w wersji MS Excel. Wykaz danych GLN stanowi załącznik nr 1 do klauzuli dotyczącej znakowania zasobów kodem kreskowym;</w:t>
            </w:r>
          </w:p>
          <w:p w14:paraId="43795D34" w14:textId="77777777" w:rsidR="009B4285" w:rsidRDefault="009B4285" w:rsidP="009B4285">
            <w:pPr>
              <w:pStyle w:val="Akapitzlist"/>
              <w:numPr>
                <w:ilvl w:val="1"/>
                <w:numId w:val="96"/>
              </w:numPr>
              <w:tabs>
                <w:tab w:val="clear" w:pos="1080"/>
                <w:tab w:val="num" w:pos="0"/>
              </w:tabs>
              <w:suppressAutoHyphens/>
              <w:spacing w:line="276" w:lineRule="auto"/>
              <w:ind w:hanging="360"/>
              <w:jc w:val="both"/>
            </w:pPr>
            <w:r>
              <w:rPr>
                <w:iCs/>
                <w:sz w:val="20"/>
              </w:rPr>
              <w:t xml:space="preserve">Wykonawca jest zobowiązany do wypełnienia „Karty wyrobu” danymi: </w:t>
            </w:r>
          </w:p>
          <w:p w14:paraId="21F963D7" w14:textId="77777777" w:rsidR="009B4285" w:rsidRDefault="009B4285" w:rsidP="009B4285">
            <w:pPr>
              <w:pStyle w:val="Akapitzlist"/>
              <w:numPr>
                <w:ilvl w:val="2"/>
                <w:numId w:val="96"/>
              </w:numPr>
              <w:tabs>
                <w:tab w:val="clear" w:pos="1800"/>
                <w:tab w:val="num" w:pos="0"/>
              </w:tabs>
              <w:suppressAutoHyphens/>
              <w:spacing w:line="276" w:lineRule="auto"/>
              <w:ind w:hanging="180"/>
              <w:jc w:val="both"/>
            </w:pPr>
            <w:r>
              <w:rPr>
                <w:iCs/>
                <w:sz w:val="20"/>
              </w:rPr>
              <w:t>Dostawcy / Wykonawcy umowy - część B „Karty wyrobu”,</w:t>
            </w:r>
          </w:p>
          <w:p w14:paraId="777801AC" w14:textId="77777777" w:rsidR="009B4285" w:rsidRDefault="009B4285" w:rsidP="009B4285">
            <w:pPr>
              <w:pStyle w:val="Akapitzlist"/>
              <w:numPr>
                <w:ilvl w:val="2"/>
                <w:numId w:val="96"/>
              </w:numPr>
              <w:tabs>
                <w:tab w:val="clear" w:pos="1800"/>
                <w:tab w:val="num" w:pos="0"/>
              </w:tabs>
              <w:suppressAutoHyphens/>
              <w:spacing w:line="276" w:lineRule="auto"/>
              <w:ind w:hanging="180"/>
              <w:jc w:val="both"/>
            </w:pPr>
            <w:r>
              <w:rPr>
                <w:iCs/>
                <w:sz w:val="20"/>
              </w:rPr>
              <w:t>wyrobu jednostkowego - część C „Karty wyrobu”,</w:t>
            </w:r>
          </w:p>
          <w:p w14:paraId="51E52A21" w14:textId="77777777" w:rsidR="009B4285" w:rsidRDefault="009B4285" w:rsidP="009B4285">
            <w:pPr>
              <w:pStyle w:val="Akapitzlist"/>
              <w:numPr>
                <w:ilvl w:val="2"/>
                <w:numId w:val="96"/>
              </w:numPr>
              <w:tabs>
                <w:tab w:val="clear" w:pos="1800"/>
                <w:tab w:val="num" w:pos="0"/>
              </w:tabs>
              <w:suppressAutoHyphens/>
              <w:spacing w:line="276" w:lineRule="auto"/>
              <w:ind w:hanging="180"/>
              <w:jc w:val="both"/>
            </w:pPr>
            <w:r>
              <w:rPr>
                <w:iCs/>
                <w:sz w:val="20"/>
              </w:rPr>
              <w:t>wyrobu w hierarchii opakowań - część D „Karty wyrobu”, gdzie ilość części D odpowiada kolejnym opakowaniom w hierarchii opakowań,</w:t>
            </w:r>
          </w:p>
          <w:p w14:paraId="5F8E1D90" w14:textId="77777777" w:rsidR="009B4285" w:rsidRDefault="009B4285" w:rsidP="009B4285">
            <w:pPr>
              <w:pStyle w:val="Akapitzlist"/>
              <w:numPr>
                <w:ilvl w:val="1"/>
                <w:numId w:val="96"/>
              </w:numPr>
              <w:tabs>
                <w:tab w:val="clear" w:pos="1080"/>
                <w:tab w:val="num" w:pos="0"/>
              </w:tabs>
              <w:suppressAutoHyphens/>
              <w:spacing w:line="276" w:lineRule="auto"/>
              <w:ind w:hanging="360"/>
              <w:jc w:val="both"/>
            </w:pPr>
            <w:r>
              <w:rPr>
                <w:iCs/>
                <w:sz w:val="20"/>
              </w:rPr>
              <w:t xml:space="preserve">Wykonawca po wypełnieniu „Karty wyrobu” przekaże ją do Zamawiającego (do osób wskazanych w umowie do kontaktów roboczych) oraz do wszystkich odbiorców przedmiotu zamówienia wskazanych w umowie na dostawę w ciągu 14 dni przed dostawą; </w:t>
            </w:r>
          </w:p>
          <w:p w14:paraId="6A10F487" w14:textId="77777777" w:rsidR="009B4285" w:rsidRDefault="009B4285" w:rsidP="009B4285">
            <w:pPr>
              <w:pStyle w:val="Akapitzlist"/>
              <w:numPr>
                <w:ilvl w:val="1"/>
                <w:numId w:val="96"/>
              </w:numPr>
              <w:tabs>
                <w:tab w:val="clear" w:pos="1080"/>
                <w:tab w:val="num" w:pos="0"/>
              </w:tabs>
              <w:suppressAutoHyphens/>
              <w:spacing w:line="276" w:lineRule="auto"/>
              <w:ind w:hanging="360"/>
              <w:jc w:val="both"/>
            </w:pPr>
            <w:r>
              <w:rPr>
                <w:iCs/>
                <w:sz w:val="20"/>
              </w:rPr>
              <w:t>Odbiorcy przedmiotu zamówienia wprowadzają dane GTIN (weryfikują dane jeżeli są już w systemie) z karty wyrobu do systemu informatycznego JIM wg przepisów „Tymczasowej instrukcji aktualizacji SI JIM o identyfikatory GTIN w kodzie kreskowym”;</w:t>
            </w:r>
          </w:p>
          <w:p w14:paraId="2781C95E" w14:textId="77777777" w:rsidR="009B4285" w:rsidRDefault="009B4285" w:rsidP="009B4285">
            <w:pPr>
              <w:pStyle w:val="Akapitzlist"/>
              <w:numPr>
                <w:ilvl w:val="0"/>
                <w:numId w:val="96"/>
              </w:numPr>
              <w:tabs>
                <w:tab w:val="clear" w:pos="360"/>
                <w:tab w:val="num" w:pos="0"/>
              </w:tabs>
              <w:suppressAutoHyphens/>
              <w:spacing w:line="276" w:lineRule="auto"/>
              <w:jc w:val="both"/>
            </w:pPr>
            <w:r>
              <w:rPr>
                <w:iCs/>
                <w:sz w:val="20"/>
              </w:rPr>
              <w:t>Oceny właściwego, zgodnego z dokumentacją, oznakowania wyrobów dostarczonych przez Wykonawcę, dokonują Odbiorcy dostaw – magazynierzy w punkcie odbioru. Odbiorca odmówi przyjęcia towaru, jeżeli oznaczenia wyrobu/opakowań w kodzie kreskowych:</w:t>
            </w:r>
          </w:p>
          <w:p w14:paraId="3916EB53" w14:textId="77777777" w:rsidR="009B4285" w:rsidRDefault="009B4285" w:rsidP="009B4285">
            <w:pPr>
              <w:pStyle w:val="Akapitzlist"/>
              <w:numPr>
                <w:ilvl w:val="1"/>
                <w:numId w:val="96"/>
              </w:numPr>
              <w:tabs>
                <w:tab w:val="clear" w:pos="1080"/>
                <w:tab w:val="num" w:pos="0"/>
              </w:tabs>
              <w:suppressAutoHyphens/>
              <w:spacing w:line="276" w:lineRule="auto"/>
              <w:ind w:hanging="360"/>
              <w:jc w:val="both"/>
            </w:pPr>
            <w:r>
              <w:rPr>
                <w:iCs/>
                <w:sz w:val="20"/>
              </w:rPr>
              <w:t>nie spełniają wymagań określonych w niniejszych Wymaganiach;</w:t>
            </w:r>
          </w:p>
          <w:p w14:paraId="3F4E9044" w14:textId="77777777" w:rsidR="009B4285" w:rsidRDefault="009B4285" w:rsidP="009B4285">
            <w:pPr>
              <w:pStyle w:val="Akapitzlist"/>
              <w:numPr>
                <w:ilvl w:val="1"/>
                <w:numId w:val="96"/>
              </w:numPr>
              <w:tabs>
                <w:tab w:val="clear" w:pos="1080"/>
                <w:tab w:val="num" w:pos="0"/>
              </w:tabs>
              <w:suppressAutoHyphens/>
              <w:spacing w:line="276" w:lineRule="auto"/>
              <w:ind w:hanging="360"/>
              <w:jc w:val="both"/>
            </w:pPr>
            <w:r>
              <w:rPr>
                <w:iCs/>
                <w:sz w:val="20"/>
              </w:rPr>
              <w:t xml:space="preserve">nie są zgodne z zasadami Systemu GS1; </w:t>
            </w:r>
          </w:p>
          <w:p w14:paraId="4401549F" w14:textId="77777777" w:rsidR="009B4285" w:rsidRDefault="009B4285" w:rsidP="009B4285">
            <w:pPr>
              <w:pStyle w:val="Akapitzlist"/>
              <w:numPr>
                <w:ilvl w:val="1"/>
                <w:numId w:val="96"/>
              </w:numPr>
              <w:tabs>
                <w:tab w:val="clear" w:pos="1080"/>
                <w:tab w:val="num" w:pos="0"/>
              </w:tabs>
              <w:suppressAutoHyphens/>
              <w:spacing w:line="276" w:lineRule="auto"/>
              <w:ind w:hanging="360"/>
              <w:jc w:val="both"/>
            </w:pPr>
            <w:r>
              <w:rPr>
                <w:iCs/>
                <w:sz w:val="20"/>
              </w:rPr>
              <w:t>są nadrukowane nieczytelne i umieszczone w sposób uniemożliwiający ich wykorzystanie.</w:t>
            </w:r>
          </w:p>
          <w:p w14:paraId="02184264" w14:textId="77777777" w:rsidR="009B4285" w:rsidRDefault="009B4285" w:rsidP="009B4285">
            <w:pPr>
              <w:pStyle w:val="Akapitzlist"/>
              <w:numPr>
                <w:ilvl w:val="0"/>
                <w:numId w:val="96"/>
              </w:numPr>
              <w:tabs>
                <w:tab w:val="clear" w:pos="360"/>
                <w:tab w:val="num" w:pos="0"/>
              </w:tabs>
              <w:suppressAutoHyphens/>
              <w:spacing w:line="276" w:lineRule="auto"/>
              <w:jc w:val="both"/>
            </w:pPr>
            <w:r>
              <w:rPr>
                <w:iCs/>
                <w:sz w:val="20"/>
              </w:rPr>
              <w:t>Zamawiający zażąda od Wykonawcy świadectwa poprawności merytoryczno-technicznej etykiety z kodem kreskowym wg procedur Systemu GS1. Kopię świadectwa należy dostarczyć do Zamawiającego podczas realizacji pierwszej dostawy oraz do odbiorców wraz z dokumentami dostawy.</w:t>
            </w:r>
          </w:p>
          <w:p w14:paraId="77B795A5" w14:textId="77777777" w:rsidR="009B4285" w:rsidRPr="009741B8" w:rsidRDefault="009B4285" w:rsidP="009B4285">
            <w:pPr>
              <w:pStyle w:val="Akapitzlist"/>
              <w:numPr>
                <w:ilvl w:val="0"/>
                <w:numId w:val="96"/>
              </w:numPr>
              <w:tabs>
                <w:tab w:val="clear" w:pos="360"/>
                <w:tab w:val="num" w:pos="0"/>
              </w:tabs>
              <w:suppressAutoHyphens/>
              <w:spacing w:line="276" w:lineRule="auto"/>
              <w:jc w:val="both"/>
            </w:pPr>
            <w:r w:rsidRPr="009741B8">
              <w:rPr>
                <w:iCs/>
                <w:sz w:val="20"/>
              </w:rPr>
              <w:t>W zakresie odstępstw od niniejszych Wymagań, na wniosek Sprzedawcy, ostateczną decyzję podejmuje Zamawiający, w uzgodnieniu z właściwą Instytucją Ekspercką.</w:t>
            </w:r>
          </w:p>
          <w:p w14:paraId="58F4D84C" w14:textId="77777777" w:rsidR="009B4285" w:rsidRDefault="009B4285" w:rsidP="001D3A2F">
            <w:pPr>
              <w:pStyle w:val="Akapitzlist"/>
              <w:jc w:val="both"/>
              <w:rPr>
                <w:iCs/>
                <w:sz w:val="20"/>
              </w:rPr>
            </w:pPr>
          </w:p>
          <w:p w14:paraId="441AC808" w14:textId="77777777" w:rsidR="009B4285" w:rsidRDefault="009B4285" w:rsidP="001D3A2F">
            <w:pPr>
              <w:pStyle w:val="Akapitzlist"/>
              <w:ind w:left="0"/>
            </w:pPr>
            <w:r>
              <w:rPr>
                <w:iCs/>
                <w:sz w:val="20"/>
              </w:rPr>
              <w:t>Załącznik nr 1 do klauzuli dot. oznakowania zasobów kodem kreskowym</w:t>
            </w:r>
          </w:p>
          <w:p w14:paraId="5278AE60" w14:textId="77777777" w:rsidR="009B4285" w:rsidRDefault="009B4285" w:rsidP="001D3A2F">
            <w:pPr>
              <w:pStyle w:val="Akapitzlist"/>
              <w:ind w:left="0"/>
              <w:rPr>
                <w:b/>
                <w:i/>
                <w:iCs/>
                <w:sz w:val="6"/>
              </w:rPr>
            </w:pPr>
          </w:p>
          <w:p w14:paraId="7AC6800C" w14:textId="77777777" w:rsidR="009B4285" w:rsidRDefault="009B4285" w:rsidP="001D3A2F">
            <w:pPr>
              <w:pStyle w:val="Akapitzlist"/>
              <w:ind w:left="0"/>
              <w:jc w:val="center"/>
              <w:rPr>
                <w:i/>
                <w:iCs/>
                <w:sz w:val="20"/>
              </w:rPr>
            </w:pPr>
          </w:p>
          <w:p w14:paraId="2C2B5122" w14:textId="77777777" w:rsidR="009B4285" w:rsidRDefault="009B4285" w:rsidP="001D3A2F">
            <w:pPr>
              <w:pStyle w:val="Akapitzlist"/>
              <w:ind w:left="0"/>
              <w:jc w:val="center"/>
            </w:pPr>
            <w:r>
              <w:t>Numery GLN odbiorców dostaw</w:t>
            </w:r>
          </w:p>
          <w:tbl>
            <w:tblPr>
              <w:tblW w:w="0" w:type="auto"/>
              <w:tblLayout w:type="fixed"/>
              <w:tblLook w:val="0000" w:firstRow="0" w:lastRow="0" w:firstColumn="0" w:lastColumn="0" w:noHBand="0" w:noVBand="0"/>
            </w:tblPr>
            <w:tblGrid>
              <w:gridCol w:w="439"/>
              <w:gridCol w:w="3622"/>
              <w:gridCol w:w="2992"/>
            </w:tblGrid>
            <w:tr w:rsidR="009B4285" w14:paraId="09CF11C6" w14:textId="77777777" w:rsidTr="001D3A2F">
              <w:trPr>
                <w:trHeight w:val="56"/>
              </w:trPr>
              <w:tc>
                <w:tcPr>
                  <w:tcW w:w="439" w:type="dxa"/>
                  <w:tcBorders>
                    <w:top w:val="single" w:sz="4" w:space="0" w:color="000000"/>
                    <w:left w:val="single" w:sz="4" w:space="0" w:color="000000"/>
                    <w:bottom w:val="single" w:sz="4" w:space="0" w:color="000000"/>
                  </w:tcBorders>
                  <w:shd w:val="clear" w:color="auto" w:fill="F2F2F2"/>
                  <w:vAlign w:val="center"/>
                </w:tcPr>
                <w:p w14:paraId="14D45A19" w14:textId="77777777" w:rsidR="009B4285" w:rsidRDefault="009B4285" w:rsidP="001D3A2F">
                  <w:pPr>
                    <w:jc w:val="center"/>
                  </w:pPr>
                  <w:r>
                    <w:rPr>
                      <w:sz w:val="16"/>
                      <w:szCs w:val="16"/>
                    </w:rPr>
                    <w:t>Lp.</w:t>
                  </w:r>
                </w:p>
              </w:tc>
              <w:tc>
                <w:tcPr>
                  <w:tcW w:w="3622" w:type="dxa"/>
                  <w:tcBorders>
                    <w:top w:val="single" w:sz="4" w:space="0" w:color="000000"/>
                    <w:left w:val="single" w:sz="4" w:space="0" w:color="000000"/>
                    <w:bottom w:val="single" w:sz="4" w:space="0" w:color="000000"/>
                  </w:tcBorders>
                  <w:shd w:val="clear" w:color="auto" w:fill="F2F2F2"/>
                  <w:vAlign w:val="center"/>
                </w:tcPr>
                <w:p w14:paraId="31913545" w14:textId="77777777" w:rsidR="009B4285" w:rsidRDefault="009B4285" w:rsidP="001D3A2F">
                  <w:pPr>
                    <w:jc w:val="center"/>
                  </w:pPr>
                  <w:r>
                    <w:rPr>
                      <w:sz w:val="16"/>
                      <w:szCs w:val="16"/>
                    </w:rPr>
                    <w:t>Odbiorca</w:t>
                  </w:r>
                </w:p>
              </w:tc>
              <w:tc>
                <w:tcPr>
                  <w:tcW w:w="299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B556C8" w14:textId="77777777" w:rsidR="009B4285" w:rsidRDefault="009B4285" w:rsidP="001D3A2F">
                  <w:pPr>
                    <w:jc w:val="center"/>
                  </w:pPr>
                  <w:r>
                    <w:rPr>
                      <w:b/>
                      <w:sz w:val="16"/>
                      <w:szCs w:val="16"/>
                    </w:rPr>
                    <w:t>GLN</w:t>
                  </w:r>
                  <w:r>
                    <w:rPr>
                      <w:sz w:val="16"/>
                      <w:szCs w:val="16"/>
                    </w:rPr>
                    <w:t xml:space="preserve"> odbiorcy (IZ 410)</w:t>
                  </w:r>
                </w:p>
              </w:tc>
            </w:tr>
            <w:tr w:rsidR="009B4285" w14:paraId="1A122CA8" w14:textId="77777777" w:rsidTr="001D3A2F">
              <w:trPr>
                <w:trHeight w:val="368"/>
              </w:trPr>
              <w:tc>
                <w:tcPr>
                  <w:tcW w:w="439" w:type="dxa"/>
                  <w:tcBorders>
                    <w:top w:val="single" w:sz="4" w:space="0" w:color="000000"/>
                    <w:left w:val="single" w:sz="4" w:space="0" w:color="000000"/>
                    <w:bottom w:val="single" w:sz="4" w:space="0" w:color="000000"/>
                  </w:tcBorders>
                  <w:shd w:val="clear" w:color="auto" w:fill="auto"/>
                  <w:vAlign w:val="center"/>
                </w:tcPr>
                <w:p w14:paraId="67E9879C" w14:textId="77777777" w:rsidR="009B4285" w:rsidRDefault="009B4285" w:rsidP="001D3A2F">
                  <w:pPr>
                    <w:jc w:val="center"/>
                  </w:pPr>
                  <w:r>
                    <w:rPr>
                      <w:sz w:val="16"/>
                      <w:szCs w:val="16"/>
                    </w:rPr>
                    <w:t>1.</w:t>
                  </w:r>
                </w:p>
              </w:tc>
              <w:tc>
                <w:tcPr>
                  <w:tcW w:w="3622" w:type="dxa"/>
                  <w:tcBorders>
                    <w:top w:val="single" w:sz="4" w:space="0" w:color="000000"/>
                    <w:left w:val="single" w:sz="4" w:space="0" w:color="000000"/>
                    <w:bottom w:val="single" w:sz="4" w:space="0" w:color="000000"/>
                  </w:tcBorders>
                  <w:shd w:val="clear" w:color="auto" w:fill="auto"/>
                  <w:vAlign w:val="center"/>
                </w:tcPr>
                <w:p w14:paraId="05044BBC" w14:textId="77777777" w:rsidR="009B4285" w:rsidRDefault="009B4285" w:rsidP="001D3A2F">
                  <w:r>
                    <w:rPr>
                      <w:sz w:val="16"/>
                      <w:szCs w:val="16"/>
                    </w:rPr>
                    <w:t>Jednostka Wojskowa 4224 Wałcz - Skład Wałcz</w:t>
                  </w: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A1988" w14:textId="77777777" w:rsidR="009B4285" w:rsidRDefault="009B4285" w:rsidP="001D3A2F">
                  <w:pPr>
                    <w:jc w:val="center"/>
                  </w:pPr>
                  <w:r>
                    <w:rPr>
                      <w:sz w:val="16"/>
                      <w:szCs w:val="16"/>
                    </w:rPr>
                    <w:t>5902768359015</w:t>
                  </w:r>
                </w:p>
              </w:tc>
            </w:tr>
            <w:tr w:rsidR="009B4285" w14:paraId="0A818EDD" w14:textId="77777777" w:rsidTr="001D3A2F">
              <w:trPr>
                <w:trHeight w:val="368"/>
              </w:trPr>
              <w:tc>
                <w:tcPr>
                  <w:tcW w:w="439" w:type="dxa"/>
                  <w:tcBorders>
                    <w:top w:val="single" w:sz="4" w:space="0" w:color="000000"/>
                    <w:left w:val="single" w:sz="4" w:space="0" w:color="000000"/>
                    <w:bottom w:val="single" w:sz="4" w:space="0" w:color="000000"/>
                  </w:tcBorders>
                  <w:shd w:val="clear" w:color="auto" w:fill="auto"/>
                  <w:vAlign w:val="center"/>
                </w:tcPr>
                <w:p w14:paraId="4647EFFD" w14:textId="77777777" w:rsidR="009B4285" w:rsidRDefault="009B4285" w:rsidP="001D3A2F">
                  <w:pPr>
                    <w:jc w:val="center"/>
                  </w:pPr>
                  <w:r>
                    <w:rPr>
                      <w:sz w:val="16"/>
                      <w:szCs w:val="16"/>
                    </w:rPr>
                    <w:t>2.</w:t>
                  </w:r>
                </w:p>
              </w:tc>
              <w:tc>
                <w:tcPr>
                  <w:tcW w:w="3622" w:type="dxa"/>
                  <w:tcBorders>
                    <w:top w:val="single" w:sz="4" w:space="0" w:color="000000"/>
                    <w:left w:val="single" w:sz="4" w:space="0" w:color="000000"/>
                    <w:bottom w:val="single" w:sz="4" w:space="0" w:color="000000"/>
                  </w:tcBorders>
                  <w:shd w:val="clear" w:color="auto" w:fill="auto"/>
                  <w:vAlign w:val="center"/>
                </w:tcPr>
                <w:p w14:paraId="50CE9746" w14:textId="77777777" w:rsidR="009B4285" w:rsidRDefault="009B4285" w:rsidP="001D3A2F">
                  <w:r>
                    <w:rPr>
                      <w:sz w:val="16"/>
                      <w:szCs w:val="20"/>
                    </w:rPr>
                    <w:t>43. Baza Lotnictwa Morskiego w Gdyni.</w:t>
                  </w: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E3485" w14:textId="77777777" w:rsidR="009B4285" w:rsidRDefault="009B4285" w:rsidP="001D3A2F">
                  <w:pPr>
                    <w:jc w:val="center"/>
                  </w:pPr>
                  <w:r>
                    <w:rPr>
                      <w:sz w:val="16"/>
                      <w:szCs w:val="20"/>
                    </w:rPr>
                    <w:t xml:space="preserve">Jednostka nie posiada nr GLN </w:t>
                  </w:r>
                  <w:r>
                    <w:rPr>
                      <w:sz w:val="16"/>
                      <w:szCs w:val="20"/>
                    </w:rPr>
                    <w:br/>
                    <w:t>(nie podawać na etykiecie logistycznej)</w:t>
                  </w:r>
                </w:p>
              </w:tc>
            </w:tr>
          </w:tbl>
          <w:p w14:paraId="27525EC5" w14:textId="77777777" w:rsidR="009B4285" w:rsidRDefault="009B4285" w:rsidP="001D3A2F">
            <w:pPr>
              <w:pStyle w:val="Akapitzlist"/>
              <w:ind w:left="0"/>
              <w:jc w:val="both"/>
              <w:rPr>
                <w:iCs/>
                <w:sz w:val="20"/>
              </w:rPr>
            </w:pPr>
          </w:p>
          <w:p w14:paraId="1E0A8508" w14:textId="77777777" w:rsidR="009B4285" w:rsidRDefault="009B4285" w:rsidP="001D3A2F">
            <w:pPr>
              <w:pStyle w:val="Akapitzlist"/>
              <w:ind w:left="0"/>
              <w:jc w:val="both"/>
              <w:rPr>
                <w:iCs/>
                <w:sz w:val="20"/>
              </w:rPr>
            </w:pPr>
          </w:p>
          <w:p w14:paraId="149E591A" w14:textId="77777777" w:rsidR="009B4285" w:rsidRDefault="009B4285" w:rsidP="001D3A2F">
            <w:pPr>
              <w:pStyle w:val="Akapitzlist"/>
              <w:jc w:val="both"/>
              <w:rPr>
                <w:iCs/>
                <w:sz w:val="20"/>
              </w:rPr>
            </w:pPr>
          </w:p>
        </w:tc>
      </w:tr>
    </w:tbl>
    <w:p w14:paraId="68D5859E" w14:textId="77777777" w:rsidR="009B4285" w:rsidRDefault="009B4285" w:rsidP="009B4285">
      <w:pPr>
        <w:rPr>
          <w:color w:val="FF0000"/>
        </w:rPr>
      </w:pPr>
    </w:p>
    <w:p w14:paraId="6273DBC2" w14:textId="77777777" w:rsidR="009B4285" w:rsidRDefault="009B4285" w:rsidP="009B4285">
      <w:r>
        <w:rPr>
          <w:rFonts w:eastAsia="Arial"/>
          <w:color w:val="FF0000"/>
        </w:rPr>
        <w:t xml:space="preserve"> </w:t>
      </w:r>
    </w:p>
    <w:p w14:paraId="11C287C2" w14:textId="77777777" w:rsidR="009B4285" w:rsidRDefault="009B4285" w:rsidP="009B4285">
      <w:pPr>
        <w:rPr>
          <w:color w:val="FF0000"/>
        </w:rPr>
      </w:pPr>
    </w:p>
    <w:p w14:paraId="6EDECEA1" w14:textId="77777777" w:rsidR="009B4285" w:rsidRDefault="009B4285" w:rsidP="009B4285">
      <w:r>
        <w:rPr>
          <w:rFonts w:eastAsia="Arial"/>
        </w:rPr>
        <w:t xml:space="preserve"> </w:t>
      </w:r>
    </w:p>
    <w:p w14:paraId="74A9D652" w14:textId="77777777" w:rsidR="009B4285" w:rsidRDefault="009B4285" w:rsidP="009B4285">
      <w:pPr>
        <w:pageBreakBefore/>
      </w:pPr>
      <w:r>
        <w:rPr>
          <w:b/>
        </w:rPr>
        <w:lastRenderedPageBreak/>
        <w:t>Przykład 2.</w:t>
      </w:r>
      <w:r>
        <w:t xml:space="preserve"> Przykład klauzuli dot. umowy na zakup materiałów pędnych i smarów: </w:t>
      </w:r>
      <w:r>
        <w:br/>
        <w:t xml:space="preserve">                   740 kg smaru w puszkach 1 kg o znanym JIM o schemacie opakowań:</w:t>
      </w:r>
    </w:p>
    <w:tbl>
      <w:tblPr>
        <w:tblW w:w="0" w:type="auto"/>
        <w:tblInd w:w="108" w:type="dxa"/>
        <w:tblLayout w:type="fixed"/>
        <w:tblLook w:val="0000" w:firstRow="0" w:lastRow="0" w:firstColumn="0" w:lastColumn="0" w:noHBand="0" w:noVBand="0"/>
      </w:tblPr>
      <w:tblGrid>
        <w:gridCol w:w="2461"/>
        <w:gridCol w:w="2552"/>
        <w:gridCol w:w="3034"/>
      </w:tblGrid>
      <w:tr w:rsidR="009B4285" w14:paraId="7AD3C714" w14:textId="77777777" w:rsidTr="001D3A2F">
        <w:tc>
          <w:tcPr>
            <w:tcW w:w="2461" w:type="dxa"/>
            <w:tcBorders>
              <w:top w:val="single" w:sz="4" w:space="0" w:color="000000"/>
              <w:left w:val="single" w:sz="4" w:space="0" w:color="000000"/>
              <w:bottom w:val="single" w:sz="4" w:space="0" w:color="000000"/>
            </w:tcBorders>
            <w:shd w:val="clear" w:color="auto" w:fill="auto"/>
            <w:vAlign w:val="center"/>
          </w:tcPr>
          <w:p w14:paraId="328FEDEB" w14:textId="77777777" w:rsidR="009B4285" w:rsidRDefault="009B4285" w:rsidP="001D3A2F">
            <w:pPr>
              <w:jc w:val="center"/>
            </w:pPr>
            <w:r>
              <w:rPr>
                <w:iCs/>
                <w:sz w:val="16"/>
              </w:rPr>
              <w:t xml:space="preserve">jednostka handlowa </w:t>
            </w:r>
            <w:r>
              <w:rPr>
                <w:iCs/>
                <w:sz w:val="16"/>
              </w:rPr>
              <w:br/>
              <w:t xml:space="preserve">detaliczna oznaczona numerem GTIN-13 </w:t>
            </w:r>
            <w:r>
              <w:rPr>
                <w:iCs/>
                <w:sz w:val="16"/>
              </w:rPr>
              <w:br/>
              <w:t xml:space="preserve">w kodzie EAN-13 - 1 </w:t>
            </w:r>
            <w:r>
              <w:rPr>
                <w:rStyle w:val="Odwoaniedokomentarza1"/>
              </w:rPr>
              <w:t>puszka</w:t>
            </w:r>
          </w:p>
        </w:tc>
        <w:tc>
          <w:tcPr>
            <w:tcW w:w="2552" w:type="dxa"/>
            <w:tcBorders>
              <w:top w:val="single" w:sz="4" w:space="0" w:color="000000"/>
              <w:left w:val="single" w:sz="4" w:space="0" w:color="000000"/>
              <w:bottom w:val="single" w:sz="4" w:space="0" w:color="000000"/>
            </w:tcBorders>
            <w:shd w:val="clear" w:color="auto" w:fill="auto"/>
            <w:vAlign w:val="center"/>
          </w:tcPr>
          <w:p w14:paraId="56A71A06" w14:textId="77777777" w:rsidR="009B4285" w:rsidRDefault="009B4285" w:rsidP="001D3A2F">
            <w:pPr>
              <w:pStyle w:val="Tekstkomentarza1"/>
              <w:jc w:val="center"/>
            </w:pPr>
            <w:r>
              <w:rPr>
                <w:iCs/>
                <w:sz w:val="16"/>
                <w:szCs w:val="24"/>
              </w:rPr>
              <w:t xml:space="preserve">Jednostka handlowa </w:t>
            </w:r>
            <w:r>
              <w:rPr>
                <w:iCs/>
                <w:sz w:val="16"/>
                <w:szCs w:val="24"/>
              </w:rPr>
              <w:br/>
              <w:t>niedetaliczna oznaczona kodem  GS1-128 z GTIN-14</w:t>
            </w:r>
          </w:p>
          <w:p w14:paraId="639E4739" w14:textId="77777777" w:rsidR="009B4285" w:rsidRDefault="009B4285" w:rsidP="001D3A2F">
            <w:pPr>
              <w:jc w:val="center"/>
            </w:pPr>
            <w:r>
              <w:rPr>
                <w:iCs/>
                <w:sz w:val="16"/>
              </w:rPr>
              <w:t>- 1 karton (20 puszek)</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F36E4" w14:textId="77777777" w:rsidR="009B4285" w:rsidRDefault="009B4285" w:rsidP="001D3A2F">
            <w:pPr>
              <w:jc w:val="center"/>
            </w:pPr>
            <w:r>
              <w:rPr>
                <w:iCs/>
                <w:sz w:val="16"/>
              </w:rPr>
              <w:t>Jednostka logistyczna handlowa oznaczona kodem GS1-128 z IZ</w:t>
            </w:r>
          </w:p>
          <w:p w14:paraId="2A8992DC" w14:textId="77777777" w:rsidR="009B4285" w:rsidRDefault="009B4285" w:rsidP="001D3A2F">
            <w:pPr>
              <w:jc w:val="center"/>
            </w:pPr>
            <w:r>
              <w:rPr>
                <w:iCs/>
                <w:sz w:val="16"/>
              </w:rPr>
              <w:t>- pełna paleta – 8 kartonów</w:t>
            </w:r>
            <w:r>
              <w:rPr>
                <w:iCs/>
                <w:sz w:val="16"/>
              </w:rPr>
              <w:br/>
              <w:t>(20 puszek x 8 kartonów)</w:t>
            </w:r>
          </w:p>
        </w:tc>
      </w:tr>
      <w:tr w:rsidR="009B4285" w14:paraId="7DBACFD5" w14:textId="77777777" w:rsidTr="001D3A2F">
        <w:tc>
          <w:tcPr>
            <w:tcW w:w="2461" w:type="dxa"/>
            <w:tcBorders>
              <w:top w:val="single" w:sz="4" w:space="0" w:color="000000"/>
              <w:left w:val="single" w:sz="4" w:space="0" w:color="000000"/>
              <w:bottom w:val="single" w:sz="4" w:space="0" w:color="000000"/>
            </w:tcBorders>
            <w:shd w:val="clear" w:color="auto" w:fill="auto"/>
            <w:vAlign w:val="center"/>
          </w:tcPr>
          <w:p w14:paraId="29893D35" w14:textId="77777777" w:rsidR="009B4285" w:rsidRDefault="009B4285" w:rsidP="001D3A2F">
            <w:pPr>
              <w:jc w:val="center"/>
            </w:pPr>
            <w:r>
              <w:rPr>
                <w:noProof/>
              </w:rPr>
              <w:drawing>
                <wp:inline distT="0" distB="0" distL="0" distR="0" wp14:anchorId="2EC5062F" wp14:editId="578B0054">
                  <wp:extent cx="231775" cy="21145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grayscl/>
                            <a:extLst>
                              <a:ext uri="{28A0092B-C50C-407E-A947-70E740481C1C}">
                                <a14:useLocalDpi xmlns:a14="http://schemas.microsoft.com/office/drawing/2010/main" val="0"/>
                              </a:ext>
                            </a:extLst>
                          </a:blip>
                          <a:srcRect/>
                          <a:stretch>
                            <a:fillRect/>
                          </a:stretch>
                        </pic:blipFill>
                        <pic:spPr bwMode="auto">
                          <a:xfrm>
                            <a:off x="0" y="0"/>
                            <a:ext cx="231775" cy="211455"/>
                          </a:xfrm>
                          <a:prstGeom prst="rect">
                            <a:avLst/>
                          </a:prstGeom>
                          <a:solidFill>
                            <a:srgbClr val="FFFFFF"/>
                          </a:solidFill>
                          <a:ln>
                            <a:noFill/>
                          </a:ln>
                        </pic:spPr>
                      </pic:pic>
                    </a:graphicData>
                  </a:graphic>
                </wp:inline>
              </w:drawing>
            </w:r>
          </w:p>
        </w:tc>
        <w:tc>
          <w:tcPr>
            <w:tcW w:w="2552" w:type="dxa"/>
            <w:tcBorders>
              <w:top w:val="single" w:sz="4" w:space="0" w:color="000000"/>
              <w:left w:val="single" w:sz="4" w:space="0" w:color="000000"/>
              <w:bottom w:val="single" w:sz="4" w:space="0" w:color="000000"/>
            </w:tcBorders>
            <w:shd w:val="clear" w:color="auto" w:fill="auto"/>
            <w:vAlign w:val="center"/>
          </w:tcPr>
          <w:p w14:paraId="10FDE64F" w14:textId="77777777" w:rsidR="009B4285" w:rsidRDefault="009B4285" w:rsidP="001D3A2F">
            <w:pPr>
              <w:jc w:val="center"/>
            </w:pPr>
            <w:r>
              <w:rPr>
                <w:noProof/>
              </w:rPr>
              <w:drawing>
                <wp:inline distT="0" distB="0" distL="0" distR="0" wp14:anchorId="0A988CC2" wp14:editId="195C93B8">
                  <wp:extent cx="641350" cy="320675"/>
                  <wp:effectExtent l="0" t="0" r="6350" b="317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grayscl/>
                            <a:extLst>
                              <a:ext uri="{28A0092B-C50C-407E-A947-70E740481C1C}">
                                <a14:useLocalDpi xmlns:a14="http://schemas.microsoft.com/office/drawing/2010/main" val="0"/>
                              </a:ext>
                            </a:extLst>
                          </a:blip>
                          <a:srcRect/>
                          <a:stretch>
                            <a:fillRect/>
                          </a:stretch>
                        </pic:blipFill>
                        <pic:spPr bwMode="auto">
                          <a:xfrm>
                            <a:off x="0" y="0"/>
                            <a:ext cx="641350" cy="320675"/>
                          </a:xfrm>
                          <a:prstGeom prst="rect">
                            <a:avLst/>
                          </a:prstGeom>
                          <a:solidFill>
                            <a:srgbClr val="FFFFFF"/>
                          </a:solidFill>
                          <a:ln>
                            <a:noFill/>
                          </a:ln>
                        </pic:spPr>
                      </pic:pic>
                    </a:graphicData>
                  </a:graphic>
                </wp:inline>
              </w:drawing>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9262F" w14:textId="77777777" w:rsidR="009B4285" w:rsidRDefault="009B4285" w:rsidP="001D3A2F">
            <w:pPr>
              <w:jc w:val="center"/>
              <w:rPr>
                <w:iCs/>
                <w:sz w:val="16"/>
              </w:rPr>
            </w:pPr>
            <w:r>
              <w:rPr>
                <w:noProof/>
              </w:rPr>
              <w:drawing>
                <wp:inline distT="0" distB="0" distL="0" distR="0" wp14:anchorId="0F9BB7E3" wp14:editId="63EA4239">
                  <wp:extent cx="791845" cy="791845"/>
                  <wp:effectExtent l="0" t="0" r="8255" b="825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grayscl/>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solidFill>
                            <a:srgbClr val="FFFFFF"/>
                          </a:solidFill>
                          <a:ln>
                            <a:noFill/>
                          </a:ln>
                        </pic:spPr>
                      </pic:pic>
                    </a:graphicData>
                  </a:graphic>
                </wp:inline>
              </w:drawing>
            </w:r>
          </w:p>
        </w:tc>
      </w:tr>
      <w:tr w:rsidR="009B4285" w14:paraId="38465258" w14:textId="77777777" w:rsidTr="001D3A2F">
        <w:tc>
          <w:tcPr>
            <w:tcW w:w="8047" w:type="dxa"/>
            <w:gridSpan w:val="3"/>
            <w:tcBorders>
              <w:top w:val="single" w:sz="4" w:space="0" w:color="000000"/>
              <w:left w:val="single" w:sz="4" w:space="0" w:color="000000"/>
              <w:bottom w:val="single" w:sz="4" w:space="0" w:color="000000"/>
              <w:right w:val="single" w:sz="4" w:space="0" w:color="000000"/>
            </w:tcBorders>
            <w:shd w:val="clear" w:color="auto" w:fill="auto"/>
          </w:tcPr>
          <w:p w14:paraId="02C41AD7" w14:textId="77777777" w:rsidR="009B4285" w:rsidRDefault="009B4285" w:rsidP="001D3A2F">
            <w:pPr>
              <w:jc w:val="center"/>
            </w:pPr>
            <w:r>
              <w:rPr>
                <w:iCs/>
                <w:sz w:val="16"/>
              </w:rPr>
              <w:t>Ilość wyrobów dostawy: 4 palety pełne (20 szt. x 8 kartonów x 4 palety / 640 kg) oraz 1 paleta niepełna (tzw. „końcówka zamówienia” jako jednostka logistyczna) zawierająca 5 kartonów (20 szt. x 5 kartonów / 100 kg)</w:t>
            </w:r>
          </w:p>
        </w:tc>
      </w:tr>
    </w:tbl>
    <w:p w14:paraId="7CD1C233" w14:textId="77777777" w:rsidR="009B4285" w:rsidRDefault="009B4285" w:rsidP="009B4285">
      <w:pPr>
        <w:rPr>
          <w:iCs/>
          <w:sz w:val="16"/>
        </w:rPr>
      </w:pPr>
    </w:p>
    <w:p w14:paraId="16141345" w14:textId="77777777" w:rsidR="009B4285" w:rsidRDefault="009B4285" w:rsidP="009B4285">
      <w:r>
        <w:t>Treść „Klauzuli do znakowania”:</w:t>
      </w:r>
    </w:p>
    <w:tbl>
      <w:tblPr>
        <w:tblW w:w="0" w:type="auto"/>
        <w:tblInd w:w="-5" w:type="dxa"/>
        <w:tblLayout w:type="fixed"/>
        <w:tblLook w:val="0000" w:firstRow="0" w:lastRow="0" w:firstColumn="0" w:lastColumn="0" w:noHBand="0" w:noVBand="0"/>
      </w:tblPr>
      <w:tblGrid>
        <w:gridCol w:w="9222"/>
      </w:tblGrid>
      <w:tr w:rsidR="009B4285" w14:paraId="785D598E" w14:textId="77777777" w:rsidTr="001D3A2F">
        <w:tc>
          <w:tcPr>
            <w:tcW w:w="9222" w:type="dxa"/>
            <w:tcBorders>
              <w:top w:val="single" w:sz="4" w:space="0" w:color="000000"/>
              <w:left w:val="single" w:sz="4" w:space="0" w:color="000000"/>
              <w:bottom w:val="single" w:sz="4" w:space="0" w:color="000000"/>
              <w:right w:val="single" w:sz="4" w:space="0" w:color="000000"/>
            </w:tcBorders>
            <w:shd w:val="clear" w:color="auto" w:fill="auto"/>
          </w:tcPr>
          <w:p w14:paraId="1B33F18B" w14:textId="77777777" w:rsidR="009B4285" w:rsidRDefault="009B4285" w:rsidP="009B4285">
            <w:pPr>
              <w:pStyle w:val="Akapitzlist"/>
              <w:numPr>
                <w:ilvl w:val="0"/>
                <w:numId w:val="97"/>
              </w:numPr>
              <w:tabs>
                <w:tab w:val="clear" w:pos="360"/>
                <w:tab w:val="num" w:pos="0"/>
              </w:tabs>
              <w:suppressAutoHyphens/>
              <w:spacing w:line="276" w:lineRule="auto"/>
              <w:jc w:val="both"/>
            </w:pPr>
            <w:r>
              <w:rPr>
                <w:iCs/>
                <w:sz w:val="20"/>
              </w:rPr>
              <w:t xml:space="preserve">W związku z koniecznością spełnienia wymagań uczestnictwa Polski w strukturach NATO  (dot. norm </w:t>
            </w:r>
            <w:r>
              <w:rPr>
                <w:sz w:val="20"/>
              </w:rPr>
              <w:t>STANAG 2494, STANAG 2495, STANAG 4329, NO-02-A080:2008</w:t>
            </w:r>
            <w:r>
              <w:rPr>
                <w:iCs/>
                <w:sz w:val="20"/>
              </w:rPr>
              <w:t xml:space="preserve">) oraz wdrażaniem systemu informatycznego gospodarki magazynowej do jednostek wojskowych Sił Zbrojnych RP, wyroby będące przedmiotem zamówienia </w:t>
            </w:r>
            <w:r>
              <w:rPr>
                <w:b/>
                <w:iCs/>
                <w:sz w:val="20"/>
                <w:u w:val="single"/>
              </w:rPr>
              <w:t>muszą być oznaczone</w:t>
            </w:r>
            <w:r>
              <w:rPr>
                <w:iCs/>
                <w:sz w:val="20"/>
              </w:rPr>
              <w:t xml:space="preserve"> wg załącznika </w:t>
            </w:r>
            <w:r>
              <w:rPr>
                <w:i/>
                <w:iCs/>
                <w:sz w:val="20"/>
              </w:rPr>
              <w:t xml:space="preserve">Wytycznych Ministra Obrony Narodowej </w:t>
            </w:r>
            <w:r>
              <w:rPr>
                <w:i/>
                <w:sz w:val="20"/>
              </w:rPr>
              <w:t>określających wymagania w zakresie znakowania kodem kreskowym wyrobów dostarczanych do resortu obrony narodowej</w:t>
            </w:r>
            <w:r>
              <w:rPr>
                <w:sz w:val="20"/>
              </w:rPr>
              <w:t xml:space="preserve"> (załącznik do Decyzji Min. ON nr 3 </w:t>
            </w:r>
            <w:r>
              <w:rPr>
                <w:sz w:val="20"/>
              </w:rPr>
              <w:br/>
              <w:t>z dnia 3 stycznia 2014 r. zawartej w Dz. Urz. z 2014 r. poz. 11) – zwanych dalej „</w:t>
            </w:r>
            <w:r>
              <w:rPr>
                <w:b/>
                <w:sz w:val="20"/>
              </w:rPr>
              <w:t xml:space="preserve">Wytycznymi </w:t>
            </w:r>
            <w:r>
              <w:rPr>
                <w:b/>
                <w:sz w:val="20"/>
              </w:rPr>
              <w:br/>
              <w:t>Ministra ON”</w:t>
            </w:r>
            <w:r>
              <w:rPr>
                <w:sz w:val="20"/>
              </w:rPr>
              <w:t>.</w:t>
            </w:r>
          </w:p>
          <w:p w14:paraId="32C6332B" w14:textId="77777777" w:rsidR="009B4285" w:rsidRDefault="009B4285" w:rsidP="009B4285">
            <w:pPr>
              <w:pStyle w:val="Akapitzlist"/>
              <w:numPr>
                <w:ilvl w:val="0"/>
                <w:numId w:val="97"/>
              </w:numPr>
              <w:tabs>
                <w:tab w:val="clear" w:pos="360"/>
                <w:tab w:val="num" w:pos="0"/>
              </w:tabs>
              <w:suppressAutoHyphens/>
              <w:spacing w:line="276" w:lineRule="auto"/>
              <w:jc w:val="both"/>
            </w:pPr>
            <w:r>
              <w:rPr>
                <w:iCs/>
                <w:sz w:val="20"/>
              </w:rPr>
              <w:t>Wyroby będące przedmiotem niniejszego zamówienia – zwane dalej „wyrobami”  - kwalifikuje się do materiałowej 4 „produkty Materiałów Pędnych i Smarów (MPS)”, o których mowa w §1 ust. 7 lit. d Wytycznych Ministra ON;</w:t>
            </w:r>
          </w:p>
          <w:p w14:paraId="78A5D202" w14:textId="77777777" w:rsidR="009B4285" w:rsidRDefault="009B4285" w:rsidP="009B4285">
            <w:pPr>
              <w:pStyle w:val="Akapitzlist"/>
              <w:numPr>
                <w:ilvl w:val="0"/>
                <w:numId w:val="97"/>
              </w:numPr>
              <w:tabs>
                <w:tab w:val="clear" w:pos="360"/>
                <w:tab w:val="num" w:pos="0"/>
              </w:tabs>
              <w:suppressAutoHyphens/>
              <w:spacing w:line="276" w:lineRule="auto"/>
              <w:jc w:val="both"/>
            </w:pPr>
            <w:r>
              <w:rPr>
                <w:iCs/>
                <w:sz w:val="20"/>
              </w:rPr>
              <w:t>Wyroby jednostkowe mają być dostarczone w opakowaniach zbiorczych w postaci kartonów na paletach o dopuszczalnej wadze do 160 kg;</w:t>
            </w:r>
          </w:p>
          <w:p w14:paraId="0C768B52" w14:textId="77777777" w:rsidR="009B4285" w:rsidRPr="00680AF1" w:rsidRDefault="009B4285" w:rsidP="009B4285">
            <w:pPr>
              <w:pStyle w:val="Akapitzlist"/>
              <w:numPr>
                <w:ilvl w:val="0"/>
                <w:numId w:val="97"/>
              </w:numPr>
              <w:tabs>
                <w:tab w:val="clear" w:pos="360"/>
                <w:tab w:val="num" w:pos="0"/>
              </w:tabs>
              <w:suppressAutoHyphens/>
              <w:spacing w:line="276" w:lineRule="auto"/>
              <w:jc w:val="both"/>
            </w:pPr>
            <w:r>
              <w:rPr>
                <w:iCs/>
                <w:sz w:val="20"/>
              </w:rPr>
              <w:t xml:space="preserve">Wszystkie jednostki handlowe i niehandlowe stanowiące przedmiot umowy muszą być oznaczane przez </w:t>
            </w:r>
            <w:r w:rsidRPr="00680AF1">
              <w:rPr>
                <w:iCs/>
                <w:sz w:val="20"/>
              </w:rPr>
              <w:t>Wykonawcę umowy (producenta lub dostawcę) kodem kreskowym wg zasad,</w:t>
            </w:r>
            <w:r w:rsidRPr="00680AF1">
              <w:rPr>
                <w:iCs/>
                <w:sz w:val="20"/>
              </w:rPr>
              <w:br/>
              <w:t xml:space="preserve"> o których mowa w „Wytycznych MON” w tym:</w:t>
            </w:r>
          </w:p>
          <w:p w14:paraId="3ACB6E2E" w14:textId="77777777" w:rsidR="009B4285" w:rsidRPr="00680AF1" w:rsidRDefault="009B4285" w:rsidP="009B4285">
            <w:pPr>
              <w:pStyle w:val="Akapitzlist"/>
              <w:numPr>
                <w:ilvl w:val="1"/>
                <w:numId w:val="97"/>
              </w:numPr>
              <w:tabs>
                <w:tab w:val="clear" w:pos="1080"/>
                <w:tab w:val="num" w:pos="0"/>
              </w:tabs>
              <w:suppressAutoHyphens/>
              <w:spacing w:line="276" w:lineRule="auto"/>
              <w:ind w:hanging="360"/>
              <w:jc w:val="both"/>
            </w:pPr>
            <w:r w:rsidRPr="00680AF1">
              <w:rPr>
                <w:iCs/>
                <w:sz w:val="20"/>
              </w:rPr>
              <w:t xml:space="preserve">opakowanie jednostkowe stanowi </w:t>
            </w:r>
            <w:r w:rsidRPr="00680AF1">
              <w:rPr>
                <w:b/>
                <w:iCs/>
                <w:sz w:val="20"/>
              </w:rPr>
              <w:t>jednostkę handlową detaliczną</w:t>
            </w:r>
            <w:r w:rsidRPr="00680AF1">
              <w:rPr>
                <w:iCs/>
                <w:sz w:val="20"/>
              </w:rPr>
              <w:t xml:space="preserve"> i powinna być oznakowana zgodnie z §3 ust. 1. oraz §3 ust. 4. ppkt. 1). „Wytycznych Ministra ON”,</w:t>
            </w:r>
          </w:p>
          <w:p w14:paraId="294EA6B1" w14:textId="77777777" w:rsidR="009B4285" w:rsidRPr="00680AF1" w:rsidRDefault="009B4285" w:rsidP="009B4285">
            <w:pPr>
              <w:pStyle w:val="Akapitzlist"/>
              <w:numPr>
                <w:ilvl w:val="1"/>
                <w:numId w:val="97"/>
              </w:numPr>
              <w:tabs>
                <w:tab w:val="clear" w:pos="1080"/>
                <w:tab w:val="num" w:pos="0"/>
              </w:tabs>
              <w:suppressAutoHyphens/>
              <w:spacing w:line="276" w:lineRule="auto"/>
              <w:ind w:hanging="360"/>
              <w:jc w:val="both"/>
            </w:pPr>
            <w:r w:rsidRPr="00680AF1">
              <w:rPr>
                <w:iCs/>
                <w:sz w:val="20"/>
              </w:rPr>
              <w:t>opakowanie zbiorcze (karton) stanowi: jednostkę handlową niedetaliczną o stałej ilości jednorodnych wyrobów w jednostkach handlowych detalicznych i powinna być oznakowana zgodnie z §4 ust. 1. „Wytycznych Ministra ON”,</w:t>
            </w:r>
          </w:p>
          <w:p w14:paraId="495D8ED2" w14:textId="77777777" w:rsidR="009B4285" w:rsidRPr="00680AF1" w:rsidRDefault="009B4285" w:rsidP="009B4285">
            <w:pPr>
              <w:pStyle w:val="Akapitzlist"/>
              <w:numPr>
                <w:ilvl w:val="1"/>
                <w:numId w:val="97"/>
              </w:numPr>
              <w:tabs>
                <w:tab w:val="clear" w:pos="1080"/>
                <w:tab w:val="num" w:pos="0"/>
              </w:tabs>
              <w:suppressAutoHyphens/>
              <w:spacing w:line="276" w:lineRule="auto"/>
              <w:ind w:hanging="360"/>
              <w:jc w:val="both"/>
            </w:pPr>
            <w:r w:rsidRPr="00680AF1">
              <w:rPr>
                <w:iCs/>
                <w:sz w:val="20"/>
              </w:rPr>
              <w:t xml:space="preserve">Paletowa Jednostka Ładunkowa (paleta) stanowi: jednostkę logistyczną handlową </w:t>
            </w:r>
            <w:r w:rsidRPr="00680AF1">
              <w:rPr>
                <w:iCs/>
                <w:sz w:val="20"/>
              </w:rPr>
              <w:br/>
              <w:t>niedetaliczną i powinna być oznakowana zgodnie z §4 ust.4. „Wytycznych MON” – jeżeli jednostka ta jest jednorodna,</w:t>
            </w:r>
          </w:p>
          <w:p w14:paraId="253CE2CF" w14:textId="77777777" w:rsidR="009B4285" w:rsidRDefault="009B4285" w:rsidP="009B4285">
            <w:pPr>
              <w:pStyle w:val="Akapitzlist"/>
              <w:numPr>
                <w:ilvl w:val="1"/>
                <w:numId w:val="97"/>
              </w:numPr>
              <w:tabs>
                <w:tab w:val="clear" w:pos="1080"/>
                <w:tab w:val="num" w:pos="0"/>
              </w:tabs>
              <w:suppressAutoHyphens/>
              <w:spacing w:line="276" w:lineRule="auto"/>
              <w:ind w:hanging="360"/>
              <w:jc w:val="both"/>
            </w:pPr>
            <w:r w:rsidRPr="00680AF1">
              <w:rPr>
                <w:iCs/>
                <w:sz w:val="20"/>
              </w:rPr>
              <w:t>opakowania jednostkowe i zbiorcze stanowiące tzw. „końcówką</w:t>
            </w:r>
            <w:r>
              <w:rPr>
                <w:iCs/>
                <w:sz w:val="20"/>
              </w:rPr>
              <w:t xml:space="preserve"> zamówienia” umieszcza się w jednostce logistycznej oznakowanej jak jednostka logistyczna niehandlowa, o jednorodnej zawartości, zgodnie z § 4 ust. 6. „Wytycznych MON”.</w:t>
            </w:r>
          </w:p>
          <w:p w14:paraId="2BD5F4D8" w14:textId="77777777" w:rsidR="009B4285" w:rsidRDefault="009B4285" w:rsidP="009B4285">
            <w:pPr>
              <w:pStyle w:val="Akapitzlist"/>
              <w:numPr>
                <w:ilvl w:val="0"/>
                <w:numId w:val="97"/>
              </w:numPr>
              <w:tabs>
                <w:tab w:val="clear" w:pos="360"/>
                <w:tab w:val="num" w:pos="0"/>
              </w:tabs>
              <w:suppressAutoHyphens/>
              <w:spacing w:line="276" w:lineRule="auto"/>
              <w:jc w:val="both"/>
            </w:pPr>
            <w:r>
              <w:rPr>
                <w:iCs/>
                <w:sz w:val="20"/>
              </w:rPr>
              <w:t>Dopuszczalne wymiary i wagi jednostek handlowych w opakowaniowych zbiorczych i logistycznych oraz ilość wyrobów w opakowaniach wyższego rzędu określano w treści umowy.</w:t>
            </w:r>
          </w:p>
          <w:p w14:paraId="4A1ECD8C" w14:textId="77777777" w:rsidR="009B4285" w:rsidRDefault="009B4285" w:rsidP="009B4285">
            <w:pPr>
              <w:pStyle w:val="Akapitzlist"/>
              <w:numPr>
                <w:ilvl w:val="0"/>
                <w:numId w:val="97"/>
              </w:numPr>
              <w:tabs>
                <w:tab w:val="clear" w:pos="360"/>
                <w:tab w:val="num" w:pos="0"/>
              </w:tabs>
              <w:suppressAutoHyphens/>
              <w:spacing w:line="276" w:lineRule="auto"/>
              <w:jc w:val="both"/>
            </w:pPr>
            <w:r>
              <w:rPr>
                <w:iCs/>
                <w:sz w:val="20"/>
              </w:rPr>
              <w:t>W realizacji dostawy w zakresie oznakowania wyrobów kodem kreskowym obowiązuje następująca procedura:</w:t>
            </w:r>
          </w:p>
          <w:p w14:paraId="1AC04DDA" w14:textId="77777777" w:rsidR="009B4285" w:rsidRDefault="009B4285" w:rsidP="009B4285">
            <w:pPr>
              <w:pStyle w:val="Akapitzlist"/>
              <w:numPr>
                <w:ilvl w:val="1"/>
                <w:numId w:val="97"/>
              </w:numPr>
              <w:tabs>
                <w:tab w:val="clear" w:pos="1080"/>
                <w:tab w:val="num" w:pos="0"/>
              </w:tabs>
              <w:suppressAutoHyphens/>
              <w:spacing w:line="276" w:lineRule="auto"/>
              <w:ind w:hanging="360"/>
              <w:jc w:val="both"/>
            </w:pPr>
            <w:r>
              <w:rPr>
                <w:iCs/>
                <w:sz w:val="20"/>
              </w:rPr>
              <w:t xml:space="preserve">Zamawiający – poprzez stronę internetową (link do strony WWW) lub załącznik </w:t>
            </w:r>
            <w:r>
              <w:rPr>
                <w:iCs/>
                <w:sz w:val="20"/>
              </w:rPr>
              <w:br/>
              <w:t xml:space="preserve">w umowie udostępni Wykonawcy „Kartę wyrobu” według „Wytycznych Ministra ON” </w:t>
            </w:r>
            <w:r>
              <w:rPr>
                <w:iCs/>
                <w:sz w:val="20"/>
              </w:rPr>
              <w:br/>
              <w:t>w wersji MS Excel. Wykaz danych GLN stanowi załącznik nr 1 do klauzuli dotyczącej znakowania zasobów kodem kreskowym;</w:t>
            </w:r>
          </w:p>
          <w:p w14:paraId="5E775D70" w14:textId="77777777" w:rsidR="009B4285" w:rsidRDefault="009B4285" w:rsidP="009B4285">
            <w:pPr>
              <w:pStyle w:val="Akapitzlist"/>
              <w:numPr>
                <w:ilvl w:val="1"/>
                <w:numId w:val="97"/>
              </w:numPr>
              <w:tabs>
                <w:tab w:val="clear" w:pos="1080"/>
                <w:tab w:val="num" w:pos="0"/>
              </w:tabs>
              <w:suppressAutoHyphens/>
              <w:spacing w:line="276" w:lineRule="auto"/>
              <w:ind w:hanging="360"/>
              <w:jc w:val="both"/>
            </w:pPr>
            <w:r>
              <w:rPr>
                <w:iCs/>
                <w:sz w:val="20"/>
              </w:rPr>
              <w:t xml:space="preserve">Wykonawca jest zobowiązany do wypełnienia „Karty wyrobu” danymi: </w:t>
            </w:r>
          </w:p>
          <w:p w14:paraId="24488933" w14:textId="77777777" w:rsidR="009B4285" w:rsidRDefault="009B4285" w:rsidP="009B4285">
            <w:pPr>
              <w:pStyle w:val="Akapitzlist"/>
              <w:numPr>
                <w:ilvl w:val="2"/>
                <w:numId w:val="97"/>
              </w:numPr>
              <w:tabs>
                <w:tab w:val="clear" w:pos="1800"/>
                <w:tab w:val="num" w:pos="0"/>
              </w:tabs>
              <w:suppressAutoHyphens/>
              <w:spacing w:line="276" w:lineRule="auto"/>
              <w:ind w:hanging="180"/>
              <w:jc w:val="both"/>
            </w:pPr>
            <w:r>
              <w:rPr>
                <w:iCs/>
                <w:sz w:val="20"/>
              </w:rPr>
              <w:t>numeru JIM wg wykazu poniżej (załącznik nr 1 do klauzuli) – cześć A „Karty wyrobu” pole 8.;</w:t>
            </w:r>
          </w:p>
          <w:p w14:paraId="0DC43881" w14:textId="77777777" w:rsidR="009B4285" w:rsidRDefault="009B4285" w:rsidP="009B4285">
            <w:pPr>
              <w:pStyle w:val="Akapitzlist"/>
              <w:numPr>
                <w:ilvl w:val="2"/>
                <w:numId w:val="97"/>
              </w:numPr>
              <w:tabs>
                <w:tab w:val="clear" w:pos="1800"/>
                <w:tab w:val="num" w:pos="0"/>
              </w:tabs>
              <w:suppressAutoHyphens/>
              <w:spacing w:line="276" w:lineRule="auto"/>
              <w:ind w:hanging="180"/>
              <w:jc w:val="both"/>
            </w:pPr>
            <w:r>
              <w:rPr>
                <w:iCs/>
                <w:sz w:val="20"/>
              </w:rPr>
              <w:lastRenderedPageBreak/>
              <w:t>Dostawcy / Wykonawcy umowy - część B „Karty wyrobu”,</w:t>
            </w:r>
          </w:p>
          <w:p w14:paraId="3BB87193" w14:textId="77777777" w:rsidR="009B4285" w:rsidRDefault="009B4285" w:rsidP="009B4285">
            <w:pPr>
              <w:pStyle w:val="Akapitzlist"/>
              <w:numPr>
                <w:ilvl w:val="2"/>
                <w:numId w:val="97"/>
              </w:numPr>
              <w:tabs>
                <w:tab w:val="clear" w:pos="1800"/>
                <w:tab w:val="num" w:pos="0"/>
              </w:tabs>
              <w:suppressAutoHyphens/>
              <w:spacing w:line="276" w:lineRule="auto"/>
              <w:ind w:hanging="180"/>
              <w:jc w:val="both"/>
            </w:pPr>
            <w:r>
              <w:rPr>
                <w:iCs/>
                <w:sz w:val="20"/>
              </w:rPr>
              <w:t>wyrobu jednostkowego - część C „Karty wyrobu”,</w:t>
            </w:r>
          </w:p>
          <w:p w14:paraId="2DE9DD89" w14:textId="77777777" w:rsidR="009B4285" w:rsidRDefault="009B4285" w:rsidP="009B4285">
            <w:pPr>
              <w:pStyle w:val="Akapitzlist"/>
              <w:numPr>
                <w:ilvl w:val="2"/>
                <w:numId w:val="97"/>
              </w:numPr>
              <w:tabs>
                <w:tab w:val="clear" w:pos="1800"/>
                <w:tab w:val="num" w:pos="0"/>
              </w:tabs>
              <w:suppressAutoHyphens/>
              <w:spacing w:line="276" w:lineRule="auto"/>
              <w:ind w:hanging="180"/>
              <w:jc w:val="both"/>
            </w:pPr>
            <w:r>
              <w:rPr>
                <w:iCs/>
                <w:sz w:val="20"/>
              </w:rPr>
              <w:t>wyrobu w hierarchii opakowań - część D „Karty wyrobu”, gdzie ilość części D odpowiada kolejnym opakowaniom w hierarchii opakowań,</w:t>
            </w:r>
          </w:p>
          <w:p w14:paraId="7FE48F08" w14:textId="77777777" w:rsidR="009B4285" w:rsidRDefault="009B4285" w:rsidP="009B4285">
            <w:pPr>
              <w:pStyle w:val="Akapitzlist"/>
              <w:numPr>
                <w:ilvl w:val="1"/>
                <w:numId w:val="97"/>
              </w:numPr>
              <w:tabs>
                <w:tab w:val="clear" w:pos="1080"/>
                <w:tab w:val="num" w:pos="0"/>
              </w:tabs>
              <w:suppressAutoHyphens/>
              <w:spacing w:line="276" w:lineRule="auto"/>
              <w:ind w:hanging="360"/>
              <w:jc w:val="both"/>
            </w:pPr>
            <w:r>
              <w:rPr>
                <w:iCs/>
                <w:sz w:val="20"/>
              </w:rPr>
              <w:t xml:space="preserve">Wykonawca po wypełnieniu „Karty wyrobu” przekaże ją do Zamawiającego (do osób wskazanych w umowie do kontaktów roboczych) oraz do wszystkich odbiorców przedmiotu zamówienia wskazanych w umowie na dostawę w ciągu 14 dni przed dostawą; </w:t>
            </w:r>
          </w:p>
          <w:p w14:paraId="7E5023EF" w14:textId="77777777" w:rsidR="009B4285" w:rsidRDefault="009B4285" w:rsidP="009B4285">
            <w:pPr>
              <w:pStyle w:val="Akapitzlist"/>
              <w:numPr>
                <w:ilvl w:val="1"/>
                <w:numId w:val="97"/>
              </w:numPr>
              <w:tabs>
                <w:tab w:val="clear" w:pos="1080"/>
                <w:tab w:val="num" w:pos="0"/>
              </w:tabs>
              <w:suppressAutoHyphens/>
              <w:spacing w:line="276" w:lineRule="auto"/>
              <w:ind w:hanging="360"/>
              <w:jc w:val="both"/>
            </w:pPr>
            <w:r>
              <w:rPr>
                <w:iCs/>
                <w:sz w:val="20"/>
              </w:rPr>
              <w:t>Odbiorcy przedmiotu zamówienia wprowadzają dane GTIN (weryfikują dane jeżeli są już w systemie) z karty wyrobu do systemu informatycznego JIM wg przepisów „Tymczasowej instrukcji aktualizacji SI JIM o identyfikatory GTIN w kodzie kreskowym”;</w:t>
            </w:r>
          </w:p>
          <w:p w14:paraId="637F75BE" w14:textId="77777777" w:rsidR="009B4285" w:rsidRDefault="009B4285" w:rsidP="009B4285">
            <w:pPr>
              <w:pStyle w:val="Akapitzlist"/>
              <w:numPr>
                <w:ilvl w:val="1"/>
                <w:numId w:val="97"/>
              </w:numPr>
              <w:tabs>
                <w:tab w:val="clear" w:pos="1080"/>
                <w:tab w:val="num" w:pos="0"/>
              </w:tabs>
              <w:suppressAutoHyphens/>
              <w:spacing w:line="276" w:lineRule="auto"/>
              <w:ind w:hanging="360"/>
              <w:jc w:val="both"/>
            </w:pPr>
            <w:r>
              <w:rPr>
                <w:iCs/>
                <w:sz w:val="20"/>
              </w:rPr>
              <w:t xml:space="preserve">Wykonawca stosownie do „Wytycznych Ministra ON” oraz WDTT wyrobu przygotuje etykiety jednostek handlowych i logistycznych oraz umieści je we właściwych formach opakowaniowych. Na etykietach umieści informację nt. numerów GTIN, indeksów JIM </w:t>
            </w:r>
            <w:r>
              <w:rPr>
                <w:iCs/>
                <w:sz w:val="20"/>
              </w:rPr>
              <w:br/>
              <w:t>i NSN wg załącznika nr 1. Dodatkowo na etykietach logistycznych typu mix wykorzysta numery GLN odbiorców dostaw wg załącznik nr 2 - wg §4 ust. 9. „Wytycznych Ministra ON”,</w:t>
            </w:r>
          </w:p>
          <w:p w14:paraId="2BD4E5D9" w14:textId="77777777" w:rsidR="009B4285" w:rsidRDefault="009B4285" w:rsidP="009B4285">
            <w:pPr>
              <w:pStyle w:val="Akapitzlist"/>
              <w:numPr>
                <w:ilvl w:val="1"/>
                <w:numId w:val="97"/>
              </w:numPr>
              <w:tabs>
                <w:tab w:val="clear" w:pos="1080"/>
                <w:tab w:val="num" w:pos="0"/>
              </w:tabs>
              <w:suppressAutoHyphens/>
              <w:spacing w:line="276" w:lineRule="auto"/>
              <w:ind w:hanging="360"/>
              <w:jc w:val="both"/>
            </w:pPr>
            <w:r>
              <w:rPr>
                <w:iCs/>
                <w:sz w:val="20"/>
              </w:rPr>
              <w:t>Trwałość i czytelność etykiet z kodem kreskowym na jednostkach logistycznych zamawiający określa na 10 lat.</w:t>
            </w:r>
          </w:p>
          <w:p w14:paraId="218277EC" w14:textId="77777777" w:rsidR="009B4285" w:rsidRDefault="009B4285" w:rsidP="009B4285">
            <w:pPr>
              <w:pStyle w:val="Akapitzlist"/>
              <w:numPr>
                <w:ilvl w:val="0"/>
                <w:numId w:val="97"/>
              </w:numPr>
              <w:tabs>
                <w:tab w:val="clear" w:pos="360"/>
                <w:tab w:val="num" w:pos="0"/>
              </w:tabs>
              <w:suppressAutoHyphens/>
              <w:spacing w:line="276" w:lineRule="auto"/>
              <w:jc w:val="both"/>
            </w:pPr>
            <w:r>
              <w:rPr>
                <w:iCs/>
                <w:sz w:val="20"/>
              </w:rPr>
              <w:t>Oceny właściwego, zgodnego z dokumentacją, oznakowania wyrobów dostarczonych przez Wykonawcę, dokonują Odbiorcy dostaw – magazynierzy w punkcie odbioru. Odbiorca odmówi przyjęcia towaru, jeżeli oznaczenia wyrobu/opakowań w kodzie kreskowych:</w:t>
            </w:r>
          </w:p>
          <w:p w14:paraId="253F5428" w14:textId="77777777" w:rsidR="009B4285" w:rsidRDefault="009B4285" w:rsidP="009B4285">
            <w:pPr>
              <w:pStyle w:val="Akapitzlist"/>
              <w:numPr>
                <w:ilvl w:val="1"/>
                <w:numId w:val="97"/>
              </w:numPr>
              <w:tabs>
                <w:tab w:val="clear" w:pos="1080"/>
                <w:tab w:val="num" w:pos="0"/>
              </w:tabs>
              <w:suppressAutoHyphens/>
              <w:spacing w:line="276" w:lineRule="auto"/>
              <w:ind w:hanging="360"/>
              <w:jc w:val="both"/>
            </w:pPr>
            <w:r>
              <w:rPr>
                <w:iCs/>
                <w:sz w:val="20"/>
              </w:rPr>
              <w:t>nie spełniają wymagań określonych w niniejszych Wymaganiach;</w:t>
            </w:r>
          </w:p>
          <w:p w14:paraId="098C3796" w14:textId="77777777" w:rsidR="009B4285" w:rsidRDefault="009B4285" w:rsidP="009B4285">
            <w:pPr>
              <w:pStyle w:val="Akapitzlist"/>
              <w:numPr>
                <w:ilvl w:val="1"/>
                <w:numId w:val="97"/>
              </w:numPr>
              <w:tabs>
                <w:tab w:val="clear" w:pos="1080"/>
                <w:tab w:val="num" w:pos="0"/>
              </w:tabs>
              <w:suppressAutoHyphens/>
              <w:spacing w:line="276" w:lineRule="auto"/>
              <w:ind w:hanging="360"/>
              <w:jc w:val="both"/>
            </w:pPr>
            <w:r>
              <w:rPr>
                <w:iCs/>
                <w:sz w:val="20"/>
              </w:rPr>
              <w:t xml:space="preserve">nie są zgodne z zasadami Systemu GS1; </w:t>
            </w:r>
          </w:p>
          <w:p w14:paraId="633D19AE" w14:textId="77777777" w:rsidR="009B4285" w:rsidRDefault="009B4285" w:rsidP="009B4285">
            <w:pPr>
              <w:pStyle w:val="Akapitzlist"/>
              <w:numPr>
                <w:ilvl w:val="1"/>
                <w:numId w:val="97"/>
              </w:numPr>
              <w:tabs>
                <w:tab w:val="clear" w:pos="1080"/>
                <w:tab w:val="num" w:pos="0"/>
              </w:tabs>
              <w:suppressAutoHyphens/>
              <w:spacing w:line="276" w:lineRule="auto"/>
              <w:ind w:hanging="360"/>
              <w:jc w:val="both"/>
            </w:pPr>
            <w:r>
              <w:rPr>
                <w:iCs/>
                <w:sz w:val="20"/>
              </w:rPr>
              <w:t>są nadrukowane nieczytelne i umieszczone w sposób uniemożliwiający ich wykorzystanie.</w:t>
            </w:r>
          </w:p>
          <w:p w14:paraId="3A0F1E26" w14:textId="77777777" w:rsidR="009B4285" w:rsidRDefault="009B4285" w:rsidP="009B4285">
            <w:pPr>
              <w:pStyle w:val="Akapitzlist"/>
              <w:numPr>
                <w:ilvl w:val="0"/>
                <w:numId w:val="97"/>
              </w:numPr>
              <w:tabs>
                <w:tab w:val="clear" w:pos="360"/>
                <w:tab w:val="num" w:pos="0"/>
              </w:tabs>
              <w:suppressAutoHyphens/>
              <w:spacing w:line="276" w:lineRule="auto"/>
              <w:jc w:val="both"/>
            </w:pPr>
            <w:r>
              <w:rPr>
                <w:iCs/>
                <w:sz w:val="20"/>
              </w:rPr>
              <w:t>Zaleca się aby Zamawiający</w:t>
            </w:r>
            <w:r>
              <w:rPr>
                <w:iCs/>
                <w:color w:val="538135"/>
                <w:sz w:val="20"/>
              </w:rPr>
              <w:t xml:space="preserve"> </w:t>
            </w:r>
            <w:r>
              <w:rPr>
                <w:iCs/>
                <w:sz w:val="20"/>
              </w:rPr>
              <w:t>zażądał od Wykonawcy świadectwa poprawności merytoryczno-technicznej etykiety z kodem kreskowym wg procedur Systemu GS1. Kopię świadectwa należy dostarczyć do Zamawiającego podczas realizacji pierwszej dostawy oraz do odbiorców wraz z dokumentami dostawy.</w:t>
            </w:r>
          </w:p>
          <w:p w14:paraId="71046DE5" w14:textId="77777777" w:rsidR="009B4285" w:rsidRDefault="009B4285" w:rsidP="009B4285">
            <w:pPr>
              <w:pStyle w:val="Akapitzlist"/>
              <w:numPr>
                <w:ilvl w:val="0"/>
                <w:numId w:val="97"/>
              </w:numPr>
              <w:tabs>
                <w:tab w:val="clear" w:pos="360"/>
                <w:tab w:val="num" w:pos="0"/>
              </w:tabs>
              <w:suppressAutoHyphens/>
              <w:spacing w:line="276" w:lineRule="auto"/>
              <w:jc w:val="both"/>
            </w:pPr>
            <w:r>
              <w:rPr>
                <w:iCs/>
                <w:sz w:val="20"/>
              </w:rPr>
              <w:t xml:space="preserve">W </w:t>
            </w:r>
            <w:r w:rsidRPr="009741B8">
              <w:rPr>
                <w:iCs/>
                <w:sz w:val="20"/>
              </w:rPr>
              <w:t>zakresie odstępstw od niniejszych Wymagań, na wniosek Sprzedawcy, ostateczną decyzję podejmuje Zamawiający, w uzgodnieniu z właściwą Instytucją Ekspercką.</w:t>
            </w:r>
          </w:p>
          <w:p w14:paraId="51F8DF14" w14:textId="77777777" w:rsidR="009B4285" w:rsidRDefault="009B4285" w:rsidP="001D3A2F">
            <w:pPr>
              <w:pStyle w:val="Akapitzlist"/>
              <w:ind w:left="0"/>
              <w:jc w:val="both"/>
              <w:rPr>
                <w:iCs/>
                <w:sz w:val="20"/>
              </w:rPr>
            </w:pPr>
          </w:p>
          <w:p w14:paraId="5392E9E4" w14:textId="77777777" w:rsidR="009B4285" w:rsidRDefault="009B4285" w:rsidP="001D3A2F">
            <w:pPr>
              <w:pStyle w:val="Akapitzlist"/>
              <w:ind w:left="0"/>
              <w:jc w:val="both"/>
            </w:pPr>
            <w:r>
              <w:rPr>
                <w:iCs/>
                <w:sz w:val="20"/>
              </w:rPr>
              <w:t>Załącznik nr 1 do klauzuli dot. oznakowania zasobów kodem kreskowym</w:t>
            </w:r>
          </w:p>
          <w:p w14:paraId="4623B1AF" w14:textId="77777777" w:rsidR="009B4285" w:rsidRDefault="009B4285" w:rsidP="001D3A2F">
            <w:pPr>
              <w:pStyle w:val="Akapitzlist"/>
              <w:jc w:val="center"/>
            </w:pPr>
            <w:r>
              <w:rPr>
                <w:i/>
                <w:iCs/>
                <w:sz w:val="20"/>
              </w:rPr>
              <w:t xml:space="preserve">Dane Jednolitego Indeksu Materiałowego </w:t>
            </w:r>
            <w:r>
              <w:t>Resortu Obrony Narodowej</w:t>
            </w:r>
          </w:p>
          <w:tbl>
            <w:tblPr>
              <w:tblW w:w="0" w:type="auto"/>
              <w:tblLayout w:type="fixed"/>
              <w:tblLook w:val="0000" w:firstRow="0" w:lastRow="0" w:firstColumn="0" w:lastColumn="0" w:noHBand="0" w:noVBand="0"/>
            </w:tblPr>
            <w:tblGrid>
              <w:gridCol w:w="687"/>
              <w:gridCol w:w="5196"/>
              <w:gridCol w:w="1806"/>
            </w:tblGrid>
            <w:tr w:rsidR="009B4285" w14:paraId="14CFA4CA" w14:textId="77777777" w:rsidTr="001D3A2F">
              <w:tc>
                <w:tcPr>
                  <w:tcW w:w="687" w:type="dxa"/>
                  <w:tcBorders>
                    <w:top w:val="single" w:sz="4" w:space="0" w:color="000000"/>
                    <w:left w:val="single" w:sz="4" w:space="0" w:color="000000"/>
                    <w:bottom w:val="single" w:sz="4" w:space="0" w:color="000000"/>
                  </w:tcBorders>
                  <w:shd w:val="clear" w:color="auto" w:fill="F2F2F2"/>
                </w:tcPr>
                <w:p w14:paraId="626468F4" w14:textId="77777777" w:rsidR="009B4285" w:rsidRDefault="009B4285" w:rsidP="001D3A2F">
                  <w:pPr>
                    <w:pStyle w:val="Akapitzlist"/>
                    <w:ind w:left="0"/>
                    <w:jc w:val="center"/>
                  </w:pPr>
                  <w:r>
                    <w:rPr>
                      <w:b/>
                      <w:iCs/>
                      <w:sz w:val="20"/>
                    </w:rPr>
                    <w:t>Lp.</w:t>
                  </w:r>
                </w:p>
              </w:tc>
              <w:tc>
                <w:tcPr>
                  <w:tcW w:w="5196" w:type="dxa"/>
                  <w:tcBorders>
                    <w:top w:val="single" w:sz="4" w:space="0" w:color="000000"/>
                    <w:left w:val="single" w:sz="4" w:space="0" w:color="000000"/>
                    <w:bottom w:val="single" w:sz="4" w:space="0" w:color="000000"/>
                  </w:tcBorders>
                  <w:shd w:val="clear" w:color="auto" w:fill="F2F2F2"/>
                </w:tcPr>
                <w:p w14:paraId="411B4570" w14:textId="77777777" w:rsidR="009B4285" w:rsidRDefault="009B4285" w:rsidP="001D3A2F">
                  <w:pPr>
                    <w:pStyle w:val="Akapitzlist"/>
                    <w:ind w:left="0"/>
                    <w:jc w:val="center"/>
                  </w:pPr>
                  <w:r>
                    <w:rPr>
                      <w:b/>
                      <w:iCs/>
                      <w:sz w:val="20"/>
                    </w:rPr>
                    <w:t>Nazwa</w:t>
                  </w:r>
                </w:p>
              </w:tc>
              <w:tc>
                <w:tcPr>
                  <w:tcW w:w="1806" w:type="dxa"/>
                  <w:tcBorders>
                    <w:top w:val="single" w:sz="4" w:space="0" w:color="000000"/>
                    <w:left w:val="single" w:sz="4" w:space="0" w:color="000000"/>
                    <w:bottom w:val="single" w:sz="4" w:space="0" w:color="000000"/>
                    <w:right w:val="single" w:sz="4" w:space="0" w:color="000000"/>
                  </w:tcBorders>
                  <w:shd w:val="clear" w:color="auto" w:fill="F2F2F2"/>
                </w:tcPr>
                <w:p w14:paraId="4E43A9A3" w14:textId="77777777" w:rsidR="009B4285" w:rsidRDefault="009B4285" w:rsidP="001D3A2F">
                  <w:pPr>
                    <w:pStyle w:val="Akapitzlist"/>
                    <w:ind w:left="0"/>
                    <w:jc w:val="center"/>
                  </w:pPr>
                  <w:r>
                    <w:rPr>
                      <w:b/>
                      <w:iCs/>
                      <w:sz w:val="20"/>
                    </w:rPr>
                    <w:t>JIM</w:t>
                  </w:r>
                </w:p>
              </w:tc>
            </w:tr>
            <w:tr w:rsidR="009B4285" w14:paraId="01E7CD57" w14:textId="77777777" w:rsidTr="001D3A2F">
              <w:tc>
                <w:tcPr>
                  <w:tcW w:w="687" w:type="dxa"/>
                  <w:tcBorders>
                    <w:top w:val="single" w:sz="4" w:space="0" w:color="000000"/>
                    <w:left w:val="single" w:sz="4" w:space="0" w:color="000000"/>
                    <w:bottom w:val="single" w:sz="4" w:space="0" w:color="000000"/>
                  </w:tcBorders>
                  <w:shd w:val="clear" w:color="auto" w:fill="auto"/>
                  <w:vAlign w:val="center"/>
                </w:tcPr>
                <w:p w14:paraId="7CF1934D" w14:textId="77777777" w:rsidR="009B4285" w:rsidRDefault="009B4285" w:rsidP="001D3A2F">
                  <w:pPr>
                    <w:pStyle w:val="Akapitzlist"/>
                    <w:ind w:left="0"/>
                    <w:jc w:val="center"/>
                  </w:pPr>
                  <w:r>
                    <w:rPr>
                      <w:iCs/>
                      <w:sz w:val="20"/>
                    </w:rPr>
                    <w:t>1.</w:t>
                  </w:r>
                </w:p>
              </w:tc>
              <w:tc>
                <w:tcPr>
                  <w:tcW w:w="5196" w:type="dxa"/>
                  <w:tcBorders>
                    <w:top w:val="single" w:sz="4" w:space="0" w:color="000000"/>
                    <w:left w:val="single" w:sz="4" w:space="0" w:color="000000"/>
                    <w:bottom w:val="single" w:sz="4" w:space="0" w:color="000000"/>
                  </w:tcBorders>
                  <w:shd w:val="clear" w:color="auto" w:fill="auto"/>
                </w:tcPr>
                <w:p w14:paraId="5AACDA78" w14:textId="77777777" w:rsidR="009B4285" w:rsidRDefault="009B4285" w:rsidP="001D3A2F">
                  <w:pPr>
                    <w:pStyle w:val="Akapitzlist"/>
                    <w:ind w:left="0"/>
                  </w:pPr>
                  <w:r>
                    <w:rPr>
                      <w:iCs/>
                      <w:sz w:val="20"/>
                    </w:rPr>
                    <w:t>SMAR SAMOCHODOWY ŁT-4S-2  1 kg</w:t>
                  </w:r>
                </w:p>
              </w:tc>
              <w:tc>
                <w:tcPr>
                  <w:tcW w:w="1806" w:type="dxa"/>
                  <w:tcBorders>
                    <w:top w:val="single" w:sz="4" w:space="0" w:color="000000"/>
                    <w:left w:val="single" w:sz="4" w:space="0" w:color="000000"/>
                    <w:bottom w:val="single" w:sz="4" w:space="0" w:color="000000"/>
                    <w:right w:val="single" w:sz="4" w:space="0" w:color="000000"/>
                  </w:tcBorders>
                  <w:shd w:val="clear" w:color="auto" w:fill="auto"/>
                </w:tcPr>
                <w:p w14:paraId="34462435" w14:textId="77777777" w:rsidR="009B4285" w:rsidRDefault="009B4285" w:rsidP="001D3A2F">
                  <w:pPr>
                    <w:pStyle w:val="Akapitzlist"/>
                    <w:ind w:left="0"/>
                    <w:jc w:val="center"/>
                  </w:pPr>
                  <w:r>
                    <w:rPr>
                      <w:iCs/>
                      <w:sz w:val="20"/>
                    </w:rPr>
                    <w:t>9150PL0024900</w:t>
                  </w:r>
                </w:p>
              </w:tc>
            </w:tr>
          </w:tbl>
          <w:p w14:paraId="34BD2C0B" w14:textId="77777777" w:rsidR="009B4285" w:rsidRDefault="009B4285" w:rsidP="001D3A2F">
            <w:pPr>
              <w:pStyle w:val="Akapitzlist"/>
              <w:ind w:left="0"/>
              <w:rPr>
                <w:iCs/>
                <w:sz w:val="20"/>
              </w:rPr>
            </w:pPr>
          </w:p>
          <w:p w14:paraId="584F66A2" w14:textId="77777777" w:rsidR="009B4285" w:rsidRDefault="009B4285" w:rsidP="001D3A2F">
            <w:pPr>
              <w:pStyle w:val="Akapitzlist"/>
              <w:ind w:left="0"/>
            </w:pPr>
            <w:r>
              <w:rPr>
                <w:iCs/>
                <w:sz w:val="20"/>
              </w:rPr>
              <w:t>Załącznik nr 2 do klauzuli dot. oznakowania zasobów kodem kreskowym</w:t>
            </w:r>
          </w:p>
          <w:p w14:paraId="79212E03" w14:textId="77777777" w:rsidR="009B4285" w:rsidRDefault="009B4285" w:rsidP="001D3A2F">
            <w:pPr>
              <w:pStyle w:val="Akapitzlist"/>
              <w:ind w:left="0"/>
              <w:jc w:val="center"/>
            </w:pPr>
            <w:r>
              <w:t>Numery GLN odbiorców dostaw</w:t>
            </w:r>
          </w:p>
          <w:tbl>
            <w:tblPr>
              <w:tblW w:w="0" w:type="auto"/>
              <w:tblLayout w:type="fixed"/>
              <w:tblLook w:val="0000" w:firstRow="0" w:lastRow="0" w:firstColumn="0" w:lastColumn="0" w:noHBand="0" w:noVBand="0"/>
            </w:tblPr>
            <w:tblGrid>
              <w:gridCol w:w="534"/>
              <w:gridCol w:w="5363"/>
              <w:gridCol w:w="1795"/>
            </w:tblGrid>
            <w:tr w:rsidR="009B4285" w14:paraId="046020EB" w14:textId="77777777" w:rsidTr="001D3A2F">
              <w:trPr>
                <w:trHeight w:val="676"/>
              </w:trPr>
              <w:tc>
                <w:tcPr>
                  <w:tcW w:w="534" w:type="dxa"/>
                  <w:tcBorders>
                    <w:top w:val="single" w:sz="4" w:space="0" w:color="000000"/>
                    <w:left w:val="single" w:sz="4" w:space="0" w:color="000000"/>
                    <w:bottom w:val="single" w:sz="4" w:space="0" w:color="000000"/>
                  </w:tcBorders>
                  <w:shd w:val="clear" w:color="auto" w:fill="F2F2F2"/>
                  <w:vAlign w:val="center"/>
                </w:tcPr>
                <w:p w14:paraId="08EF2F24" w14:textId="77777777" w:rsidR="009B4285" w:rsidRDefault="009B4285" w:rsidP="001D3A2F">
                  <w:pPr>
                    <w:jc w:val="center"/>
                  </w:pPr>
                  <w:r>
                    <w:rPr>
                      <w:sz w:val="20"/>
                      <w:szCs w:val="20"/>
                    </w:rPr>
                    <w:t>Lp.</w:t>
                  </w:r>
                </w:p>
              </w:tc>
              <w:tc>
                <w:tcPr>
                  <w:tcW w:w="5363" w:type="dxa"/>
                  <w:tcBorders>
                    <w:top w:val="single" w:sz="4" w:space="0" w:color="000000"/>
                    <w:left w:val="single" w:sz="4" w:space="0" w:color="000000"/>
                    <w:bottom w:val="single" w:sz="4" w:space="0" w:color="000000"/>
                  </w:tcBorders>
                  <w:shd w:val="clear" w:color="auto" w:fill="F2F2F2"/>
                  <w:vAlign w:val="center"/>
                </w:tcPr>
                <w:p w14:paraId="5AF029E7" w14:textId="77777777" w:rsidR="009B4285" w:rsidRDefault="009B4285" w:rsidP="001D3A2F">
                  <w:pPr>
                    <w:jc w:val="center"/>
                  </w:pPr>
                  <w:r>
                    <w:rPr>
                      <w:sz w:val="20"/>
                      <w:szCs w:val="20"/>
                    </w:rPr>
                    <w:t>Odbiorca</w:t>
                  </w:r>
                </w:p>
              </w:tc>
              <w:tc>
                <w:tcPr>
                  <w:tcW w:w="179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A847B1A" w14:textId="77777777" w:rsidR="009B4285" w:rsidRDefault="009B4285" w:rsidP="001D3A2F">
                  <w:pPr>
                    <w:jc w:val="center"/>
                  </w:pPr>
                  <w:r>
                    <w:rPr>
                      <w:b/>
                      <w:sz w:val="20"/>
                      <w:szCs w:val="20"/>
                    </w:rPr>
                    <w:t>GLN</w:t>
                  </w:r>
                  <w:r>
                    <w:rPr>
                      <w:sz w:val="20"/>
                      <w:szCs w:val="20"/>
                    </w:rPr>
                    <w:t xml:space="preserve"> o</w:t>
                  </w:r>
                  <w:r>
                    <w:rPr>
                      <w:sz w:val="18"/>
                      <w:szCs w:val="18"/>
                    </w:rPr>
                    <w:t>dbiorcy</w:t>
                  </w:r>
                </w:p>
                <w:p w14:paraId="57737BC5" w14:textId="77777777" w:rsidR="009B4285" w:rsidRDefault="009B4285" w:rsidP="001D3A2F">
                  <w:pPr>
                    <w:jc w:val="center"/>
                  </w:pPr>
                  <w:r>
                    <w:rPr>
                      <w:sz w:val="18"/>
                      <w:szCs w:val="18"/>
                    </w:rPr>
                    <w:t>(IZ 410)</w:t>
                  </w:r>
                </w:p>
              </w:tc>
            </w:tr>
            <w:tr w:rsidR="009B4285" w14:paraId="7EBBB5BE" w14:textId="77777777" w:rsidTr="001D3A2F">
              <w:trPr>
                <w:trHeight w:val="368"/>
              </w:trPr>
              <w:tc>
                <w:tcPr>
                  <w:tcW w:w="534" w:type="dxa"/>
                  <w:tcBorders>
                    <w:top w:val="single" w:sz="4" w:space="0" w:color="000000"/>
                    <w:left w:val="single" w:sz="4" w:space="0" w:color="000000"/>
                    <w:bottom w:val="single" w:sz="4" w:space="0" w:color="000000"/>
                  </w:tcBorders>
                  <w:shd w:val="clear" w:color="auto" w:fill="auto"/>
                  <w:vAlign w:val="center"/>
                </w:tcPr>
                <w:p w14:paraId="76DB7D82" w14:textId="77777777" w:rsidR="009B4285" w:rsidRDefault="009B4285" w:rsidP="001D3A2F">
                  <w:pPr>
                    <w:jc w:val="center"/>
                  </w:pPr>
                  <w:r>
                    <w:rPr>
                      <w:sz w:val="20"/>
                      <w:szCs w:val="20"/>
                    </w:rPr>
                    <w:t>1.</w:t>
                  </w:r>
                </w:p>
              </w:tc>
              <w:tc>
                <w:tcPr>
                  <w:tcW w:w="5363" w:type="dxa"/>
                  <w:tcBorders>
                    <w:top w:val="single" w:sz="4" w:space="0" w:color="000000"/>
                    <w:left w:val="single" w:sz="4" w:space="0" w:color="000000"/>
                    <w:bottom w:val="single" w:sz="4" w:space="0" w:color="000000"/>
                  </w:tcBorders>
                  <w:shd w:val="clear" w:color="auto" w:fill="auto"/>
                  <w:vAlign w:val="center"/>
                </w:tcPr>
                <w:p w14:paraId="5D6ACF86" w14:textId="77777777" w:rsidR="009B4285" w:rsidRDefault="009B4285" w:rsidP="001D3A2F">
                  <w:r>
                    <w:rPr>
                      <w:sz w:val="20"/>
                      <w:szCs w:val="20"/>
                    </w:rPr>
                    <w:t>Jednostka Wojskowa 4224 Wałcz - Skład Cybowo</w:t>
                  </w:r>
                </w:p>
              </w:tc>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825B6" w14:textId="77777777" w:rsidR="009B4285" w:rsidRDefault="009B4285" w:rsidP="001D3A2F">
                  <w:pPr>
                    <w:jc w:val="center"/>
                  </w:pPr>
                  <w:r>
                    <w:rPr>
                      <w:sz w:val="20"/>
                      <w:szCs w:val="20"/>
                    </w:rPr>
                    <w:t>5902768359015</w:t>
                  </w:r>
                </w:p>
              </w:tc>
            </w:tr>
            <w:tr w:rsidR="009B4285" w14:paraId="44ABCCCA" w14:textId="77777777" w:rsidTr="001D3A2F">
              <w:trPr>
                <w:trHeight w:val="274"/>
              </w:trPr>
              <w:tc>
                <w:tcPr>
                  <w:tcW w:w="534" w:type="dxa"/>
                  <w:tcBorders>
                    <w:top w:val="single" w:sz="4" w:space="0" w:color="000000"/>
                    <w:left w:val="single" w:sz="4" w:space="0" w:color="000000"/>
                    <w:bottom w:val="single" w:sz="4" w:space="0" w:color="000000"/>
                  </w:tcBorders>
                  <w:shd w:val="clear" w:color="auto" w:fill="auto"/>
                  <w:vAlign w:val="center"/>
                </w:tcPr>
                <w:p w14:paraId="0238392E" w14:textId="77777777" w:rsidR="009B4285" w:rsidRDefault="009B4285" w:rsidP="001D3A2F">
                  <w:pPr>
                    <w:jc w:val="center"/>
                  </w:pPr>
                  <w:r>
                    <w:rPr>
                      <w:sz w:val="20"/>
                      <w:szCs w:val="20"/>
                    </w:rPr>
                    <w:t>2.</w:t>
                  </w:r>
                </w:p>
              </w:tc>
              <w:tc>
                <w:tcPr>
                  <w:tcW w:w="5363" w:type="dxa"/>
                  <w:tcBorders>
                    <w:top w:val="single" w:sz="4" w:space="0" w:color="000000"/>
                    <w:left w:val="single" w:sz="4" w:space="0" w:color="000000"/>
                    <w:bottom w:val="single" w:sz="4" w:space="0" w:color="000000"/>
                  </w:tcBorders>
                  <w:shd w:val="clear" w:color="auto" w:fill="auto"/>
                  <w:vAlign w:val="center"/>
                </w:tcPr>
                <w:p w14:paraId="41F656A1" w14:textId="77777777" w:rsidR="009B4285" w:rsidRDefault="009B4285" w:rsidP="001D3A2F">
                  <w:r>
                    <w:rPr>
                      <w:sz w:val="20"/>
                      <w:szCs w:val="20"/>
                    </w:rPr>
                    <w:t>Jednostka Wojskowa 4224 Wałcz - Skład Dębogórze</w:t>
                  </w:r>
                </w:p>
              </w:tc>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62BD2" w14:textId="77777777" w:rsidR="009B4285" w:rsidRDefault="009B4285" w:rsidP="001D3A2F">
                  <w:pPr>
                    <w:jc w:val="center"/>
                  </w:pPr>
                  <w:r>
                    <w:rPr>
                      <w:sz w:val="20"/>
                      <w:szCs w:val="20"/>
                    </w:rPr>
                    <w:t>5902768359046</w:t>
                  </w:r>
                </w:p>
              </w:tc>
            </w:tr>
            <w:tr w:rsidR="009B4285" w14:paraId="1CA06BAE" w14:textId="77777777" w:rsidTr="001D3A2F">
              <w:trPr>
                <w:trHeight w:val="314"/>
              </w:trPr>
              <w:tc>
                <w:tcPr>
                  <w:tcW w:w="534" w:type="dxa"/>
                  <w:tcBorders>
                    <w:top w:val="single" w:sz="4" w:space="0" w:color="000000"/>
                    <w:left w:val="single" w:sz="4" w:space="0" w:color="000000"/>
                    <w:bottom w:val="single" w:sz="4" w:space="0" w:color="000000"/>
                  </w:tcBorders>
                  <w:shd w:val="clear" w:color="auto" w:fill="auto"/>
                  <w:vAlign w:val="center"/>
                </w:tcPr>
                <w:p w14:paraId="0DDC2F63" w14:textId="77777777" w:rsidR="009B4285" w:rsidRDefault="009B4285" w:rsidP="001D3A2F">
                  <w:pPr>
                    <w:jc w:val="center"/>
                  </w:pPr>
                  <w:r>
                    <w:rPr>
                      <w:sz w:val="20"/>
                      <w:szCs w:val="20"/>
                    </w:rPr>
                    <w:t>4.</w:t>
                  </w:r>
                </w:p>
              </w:tc>
              <w:tc>
                <w:tcPr>
                  <w:tcW w:w="5363" w:type="dxa"/>
                  <w:tcBorders>
                    <w:top w:val="single" w:sz="4" w:space="0" w:color="000000"/>
                    <w:left w:val="single" w:sz="4" w:space="0" w:color="000000"/>
                    <w:bottom w:val="single" w:sz="4" w:space="0" w:color="000000"/>
                  </w:tcBorders>
                  <w:shd w:val="clear" w:color="auto" w:fill="auto"/>
                  <w:vAlign w:val="center"/>
                </w:tcPr>
                <w:p w14:paraId="53129FD0" w14:textId="77777777" w:rsidR="009B4285" w:rsidRDefault="009B4285" w:rsidP="001D3A2F">
                  <w:r>
                    <w:rPr>
                      <w:sz w:val="20"/>
                      <w:szCs w:val="20"/>
                    </w:rPr>
                    <w:t>Jednostka Wojskowa 4226 Warszawa - Skład Dolaszewo</w:t>
                  </w:r>
                </w:p>
              </w:tc>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9C6E8" w14:textId="77777777" w:rsidR="009B4285" w:rsidRDefault="009B4285" w:rsidP="001D3A2F">
                  <w:pPr>
                    <w:jc w:val="center"/>
                  </w:pPr>
                  <w:r>
                    <w:rPr>
                      <w:sz w:val="20"/>
                      <w:szCs w:val="20"/>
                    </w:rPr>
                    <w:t>5902768359011</w:t>
                  </w:r>
                </w:p>
              </w:tc>
            </w:tr>
          </w:tbl>
          <w:p w14:paraId="514FAAEE" w14:textId="77777777" w:rsidR="009B4285" w:rsidRDefault="009B4285" w:rsidP="001D3A2F">
            <w:pPr>
              <w:pStyle w:val="Akapitzlist"/>
              <w:ind w:left="0"/>
              <w:jc w:val="both"/>
            </w:pPr>
            <w:r>
              <w:rPr>
                <w:rFonts w:eastAsia="Arial"/>
                <w:iCs/>
                <w:sz w:val="20"/>
              </w:rPr>
              <w:t xml:space="preserve"> </w:t>
            </w:r>
          </w:p>
        </w:tc>
      </w:tr>
    </w:tbl>
    <w:p w14:paraId="30418869" w14:textId="77777777" w:rsidR="009B4285" w:rsidRDefault="009B4285" w:rsidP="009B4285">
      <w:pPr>
        <w:pageBreakBefore/>
        <w:ind w:left="1276" w:hanging="1276"/>
      </w:pPr>
      <w:r>
        <w:rPr>
          <w:b/>
        </w:rPr>
        <w:lastRenderedPageBreak/>
        <w:t>Przykład 3.</w:t>
      </w:r>
      <w:r>
        <w:t xml:space="preserve"> Przykład klauzuli dot. umowy na dostawę sprzętu wojskowego:</w:t>
      </w:r>
    </w:p>
    <w:p w14:paraId="5D1AE64E" w14:textId="77777777" w:rsidR="009B4285" w:rsidRDefault="009B4285" w:rsidP="009B4285">
      <w:pPr>
        <w:ind w:left="1276"/>
      </w:pPr>
      <w:r>
        <w:t>zbiornik do magazynowania mps o nieznanym JIM</w:t>
      </w:r>
    </w:p>
    <w:tbl>
      <w:tblPr>
        <w:tblW w:w="0" w:type="auto"/>
        <w:jc w:val="center"/>
        <w:tblLayout w:type="fixed"/>
        <w:tblLook w:val="0000" w:firstRow="0" w:lastRow="0" w:firstColumn="0" w:lastColumn="0" w:noHBand="0" w:noVBand="0"/>
      </w:tblPr>
      <w:tblGrid>
        <w:gridCol w:w="7801"/>
      </w:tblGrid>
      <w:tr w:rsidR="009B4285" w14:paraId="29A24E49" w14:textId="77777777" w:rsidTr="001D3A2F">
        <w:trPr>
          <w:trHeight w:val="693"/>
          <w:jc w:val="center"/>
        </w:trPr>
        <w:tc>
          <w:tcPr>
            <w:tcW w:w="7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22715" w14:textId="77777777" w:rsidR="009B4285" w:rsidRDefault="009B4285" w:rsidP="001D3A2F">
            <w:pPr>
              <w:jc w:val="center"/>
            </w:pPr>
            <w:r>
              <w:rPr>
                <w:iCs/>
                <w:sz w:val="16"/>
              </w:rPr>
              <w:t>jednostka logistyczna będąca jednocześnie handlową</w:t>
            </w:r>
          </w:p>
        </w:tc>
      </w:tr>
      <w:tr w:rsidR="009B4285" w14:paraId="2E8714B4" w14:textId="77777777" w:rsidTr="001D3A2F">
        <w:trPr>
          <w:trHeight w:val="3948"/>
          <w:jc w:val="center"/>
        </w:trPr>
        <w:tc>
          <w:tcPr>
            <w:tcW w:w="7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21186" w14:textId="77777777" w:rsidR="009B4285" w:rsidRDefault="009B4285" w:rsidP="001D3A2F">
            <w:pPr>
              <w:jc w:val="center"/>
            </w:pPr>
            <w:r>
              <w:rPr>
                <w:noProof/>
              </w:rPr>
              <w:drawing>
                <wp:inline distT="0" distB="0" distL="0" distR="0" wp14:anchorId="2CFB7ED7" wp14:editId="473DDACB">
                  <wp:extent cx="3350260" cy="2722880"/>
                  <wp:effectExtent l="0" t="0" r="2540" b="12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grayscl/>
                            <a:extLst>
                              <a:ext uri="{28A0092B-C50C-407E-A947-70E740481C1C}">
                                <a14:useLocalDpi xmlns:a14="http://schemas.microsoft.com/office/drawing/2010/main" val="0"/>
                              </a:ext>
                            </a:extLst>
                          </a:blip>
                          <a:srcRect/>
                          <a:stretch>
                            <a:fillRect/>
                          </a:stretch>
                        </pic:blipFill>
                        <pic:spPr bwMode="auto">
                          <a:xfrm>
                            <a:off x="0" y="0"/>
                            <a:ext cx="3350260" cy="2722880"/>
                          </a:xfrm>
                          <a:prstGeom prst="rect">
                            <a:avLst/>
                          </a:prstGeom>
                          <a:noFill/>
                          <a:ln>
                            <a:noFill/>
                          </a:ln>
                        </pic:spPr>
                      </pic:pic>
                    </a:graphicData>
                  </a:graphic>
                </wp:inline>
              </w:drawing>
            </w:r>
          </w:p>
        </w:tc>
      </w:tr>
    </w:tbl>
    <w:p w14:paraId="0F31FAC3" w14:textId="77777777" w:rsidR="009B4285" w:rsidRDefault="009B4285" w:rsidP="009B4285"/>
    <w:p w14:paraId="0B6DB541" w14:textId="77777777" w:rsidR="009B4285" w:rsidRDefault="009B4285" w:rsidP="009B4285">
      <w:r>
        <w:t>Treść „Klauzuli do znakowania”:</w:t>
      </w:r>
    </w:p>
    <w:tbl>
      <w:tblPr>
        <w:tblW w:w="0" w:type="auto"/>
        <w:tblInd w:w="-5" w:type="dxa"/>
        <w:tblLayout w:type="fixed"/>
        <w:tblLook w:val="0000" w:firstRow="0" w:lastRow="0" w:firstColumn="0" w:lastColumn="0" w:noHBand="0" w:noVBand="0"/>
      </w:tblPr>
      <w:tblGrid>
        <w:gridCol w:w="9222"/>
      </w:tblGrid>
      <w:tr w:rsidR="009B4285" w14:paraId="509C3C0A" w14:textId="77777777" w:rsidTr="001D3A2F">
        <w:trPr>
          <w:trHeight w:val="4952"/>
        </w:trPr>
        <w:tc>
          <w:tcPr>
            <w:tcW w:w="9222" w:type="dxa"/>
            <w:tcBorders>
              <w:top w:val="single" w:sz="4" w:space="0" w:color="000000"/>
              <w:left w:val="single" w:sz="4" w:space="0" w:color="000000"/>
              <w:bottom w:val="single" w:sz="4" w:space="0" w:color="000000"/>
              <w:right w:val="single" w:sz="4" w:space="0" w:color="000000"/>
            </w:tcBorders>
            <w:shd w:val="clear" w:color="auto" w:fill="auto"/>
          </w:tcPr>
          <w:p w14:paraId="0ACF2AC0" w14:textId="77777777" w:rsidR="009B4285" w:rsidRDefault="009B4285" w:rsidP="009B4285">
            <w:pPr>
              <w:pStyle w:val="Akapitzlist"/>
              <w:numPr>
                <w:ilvl w:val="0"/>
                <w:numId w:val="98"/>
              </w:numPr>
              <w:suppressAutoHyphens/>
              <w:spacing w:line="276" w:lineRule="auto"/>
              <w:ind w:left="360"/>
              <w:jc w:val="both"/>
            </w:pPr>
            <w:r>
              <w:rPr>
                <w:iCs/>
                <w:sz w:val="20"/>
              </w:rPr>
              <w:t xml:space="preserve">W związku z koniecznością spełnienia wymagań uczestnictwa Polski w strukturach NATO  (dot. norm </w:t>
            </w:r>
            <w:r>
              <w:rPr>
                <w:sz w:val="20"/>
              </w:rPr>
              <w:t>STANAG 2494, STANAG 2495, STANAG 4329, NO-02-A080:2008</w:t>
            </w:r>
            <w:r>
              <w:rPr>
                <w:iCs/>
                <w:sz w:val="20"/>
              </w:rPr>
              <w:t xml:space="preserve">) oraz wdrażaniem systemu informatycznego gospodarki magazynowej do jednostek wojskowych Sił Zbrojnych RP, wyroby będące przedmiotem zamówienia </w:t>
            </w:r>
            <w:r>
              <w:rPr>
                <w:b/>
                <w:iCs/>
                <w:sz w:val="20"/>
                <w:u w:val="single"/>
              </w:rPr>
              <w:t>muszą być oznaczone</w:t>
            </w:r>
            <w:r>
              <w:rPr>
                <w:iCs/>
                <w:sz w:val="20"/>
              </w:rPr>
              <w:t xml:space="preserve"> wg załącznika </w:t>
            </w:r>
            <w:r>
              <w:rPr>
                <w:i/>
                <w:iCs/>
                <w:sz w:val="20"/>
              </w:rPr>
              <w:t xml:space="preserve">Wytycznych Ministra Obrony Narodowej </w:t>
            </w:r>
            <w:r>
              <w:rPr>
                <w:i/>
                <w:sz w:val="20"/>
              </w:rPr>
              <w:t>określających wymagania w zakresie znakowania kodem kreskowym wyrobów dostarczanych do resortu obrony narodowej</w:t>
            </w:r>
            <w:r>
              <w:rPr>
                <w:sz w:val="20"/>
              </w:rPr>
              <w:t xml:space="preserve"> (załącznik do Decyzji Min. ON nr 3 </w:t>
            </w:r>
            <w:r>
              <w:rPr>
                <w:sz w:val="20"/>
              </w:rPr>
              <w:br/>
              <w:t>z dnia 3 stycznia 2014 r. zawartej w Dz. Urz. z 2014 r. poz. 11) – zwanych dalej „</w:t>
            </w:r>
            <w:r>
              <w:rPr>
                <w:b/>
                <w:sz w:val="20"/>
              </w:rPr>
              <w:t xml:space="preserve">Wytycznymi </w:t>
            </w:r>
            <w:r>
              <w:rPr>
                <w:b/>
                <w:sz w:val="20"/>
              </w:rPr>
              <w:br/>
              <w:t>MON”</w:t>
            </w:r>
            <w:r>
              <w:rPr>
                <w:sz w:val="20"/>
              </w:rPr>
              <w:t>.</w:t>
            </w:r>
          </w:p>
          <w:p w14:paraId="48A7BAB3" w14:textId="77777777" w:rsidR="009B4285" w:rsidRDefault="009B4285" w:rsidP="009B4285">
            <w:pPr>
              <w:pStyle w:val="Akapitzlist"/>
              <w:numPr>
                <w:ilvl w:val="0"/>
                <w:numId w:val="98"/>
              </w:numPr>
              <w:suppressAutoHyphens/>
              <w:spacing w:line="276" w:lineRule="auto"/>
              <w:ind w:left="360"/>
              <w:jc w:val="both"/>
            </w:pPr>
            <w:r>
              <w:rPr>
                <w:iCs/>
                <w:sz w:val="20"/>
              </w:rPr>
              <w:t>Wyrób będący przedmiotem niniejszego zamówienia – zwane dalej „wyrobami”  - kwalifikuje się do Grupy materiałowej 5. „pozostałe wyroby, w tym sprzęt wojskowy”, o której mowa w §1 ust. 7 „Wytycznych MON”;</w:t>
            </w:r>
          </w:p>
          <w:p w14:paraId="65B252A5" w14:textId="77777777" w:rsidR="009B4285" w:rsidRDefault="009B4285" w:rsidP="009B4285">
            <w:pPr>
              <w:pStyle w:val="Akapitzlist"/>
              <w:numPr>
                <w:ilvl w:val="0"/>
                <w:numId w:val="98"/>
              </w:numPr>
              <w:suppressAutoHyphens/>
              <w:spacing w:line="276" w:lineRule="auto"/>
              <w:ind w:left="360"/>
              <w:jc w:val="both"/>
            </w:pPr>
            <w:r>
              <w:rPr>
                <w:iCs/>
                <w:sz w:val="20"/>
              </w:rPr>
              <w:t>Wyrób musi być oznaczony przez Wykonawcę umowy (producenta lub dostawcę) kodem kreskowym jak dla jednostki logistycznej handlowej wg zasad,  o których mowa w §4 ust. 4 pkt. 5.  „Wytycznych MON”.</w:t>
            </w:r>
          </w:p>
          <w:p w14:paraId="05197A2F" w14:textId="77777777" w:rsidR="009B4285" w:rsidRPr="00680AF1" w:rsidRDefault="009B4285" w:rsidP="009B4285">
            <w:pPr>
              <w:pStyle w:val="Akapitzlist"/>
              <w:numPr>
                <w:ilvl w:val="0"/>
                <w:numId w:val="98"/>
              </w:numPr>
              <w:suppressAutoHyphens/>
              <w:spacing w:line="276" w:lineRule="auto"/>
              <w:ind w:left="360"/>
              <w:jc w:val="both"/>
            </w:pPr>
            <w:r>
              <w:rPr>
                <w:iCs/>
                <w:sz w:val="20"/>
              </w:rPr>
              <w:t xml:space="preserve">W realizacji dostawy w zakresie oznakowania </w:t>
            </w:r>
            <w:r w:rsidRPr="00680AF1">
              <w:rPr>
                <w:iCs/>
                <w:sz w:val="20"/>
              </w:rPr>
              <w:t>wyrobów kodem kreskowym obowiązuje następująca procedura:</w:t>
            </w:r>
          </w:p>
          <w:p w14:paraId="3D710250" w14:textId="77777777" w:rsidR="009B4285" w:rsidRDefault="009B4285" w:rsidP="009B4285">
            <w:pPr>
              <w:pStyle w:val="Akapitzlist"/>
              <w:numPr>
                <w:ilvl w:val="1"/>
                <w:numId w:val="98"/>
              </w:numPr>
              <w:suppressAutoHyphens/>
              <w:spacing w:line="276" w:lineRule="auto"/>
              <w:ind w:left="1080"/>
              <w:jc w:val="both"/>
            </w:pPr>
            <w:r w:rsidRPr="00680AF1">
              <w:rPr>
                <w:iCs/>
                <w:sz w:val="20"/>
              </w:rPr>
              <w:t xml:space="preserve">Zamawiający – poprzez stronę internetową (link do strony WWW) lub załącznik </w:t>
            </w:r>
            <w:r w:rsidRPr="00680AF1">
              <w:rPr>
                <w:iCs/>
                <w:sz w:val="20"/>
              </w:rPr>
              <w:br/>
              <w:t xml:space="preserve">w umowie udostępni Wykonawcy „Kartę wyrobu” według „Wytycznych Ministra ON” </w:t>
            </w:r>
            <w:r w:rsidRPr="00680AF1">
              <w:rPr>
                <w:iCs/>
                <w:sz w:val="20"/>
              </w:rPr>
              <w:br/>
              <w:t>w wersji MS Excel. Wykaz danych GLN stanowi załącznik</w:t>
            </w:r>
            <w:r>
              <w:rPr>
                <w:iCs/>
                <w:sz w:val="20"/>
              </w:rPr>
              <w:t xml:space="preserve"> nr 1 do klauzuli dotyczącej znakowania zasobów kodem kreskowym;</w:t>
            </w:r>
          </w:p>
          <w:p w14:paraId="33729B78" w14:textId="77777777" w:rsidR="009B4285" w:rsidRDefault="009B4285" w:rsidP="009B4285">
            <w:pPr>
              <w:pStyle w:val="Akapitzlist"/>
              <w:numPr>
                <w:ilvl w:val="1"/>
                <w:numId w:val="98"/>
              </w:numPr>
              <w:suppressAutoHyphens/>
              <w:spacing w:line="276" w:lineRule="auto"/>
              <w:ind w:left="1080"/>
              <w:jc w:val="both"/>
            </w:pPr>
            <w:r>
              <w:rPr>
                <w:iCs/>
                <w:sz w:val="20"/>
              </w:rPr>
              <w:t xml:space="preserve">Wykonawca jest zobowiązany do wypełnienia „Karty wyrobu” danymi: </w:t>
            </w:r>
          </w:p>
          <w:p w14:paraId="4EC30D5B" w14:textId="77777777" w:rsidR="009B4285" w:rsidRDefault="009B4285" w:rsidP="009B4285">
            <w:pPr>
              <w:pStyle w:val="Akapitzlist"/>
              <w:numPr>
                <w:ilvl w:val="2"/>
                <w:numId w:val="98"/>
              </w:numPr>
              <w:suppressAutoHyphens/>
              <w:spacing w:line="276" w:lineRule="auto"/>
              <w:ind w:left="1800" w:hanging="180"/>
              <w:jc w:val="both"/>
            </w:pPr>
            <w:r>
              <w:rPr>
                <w:iCs/>
                <w:sz w:val="20"/>
              </w:rPr>
              <w:t>Dostawcy / Wykonawcy umowy - część B „Karty wyrobu”,</w:t>
            </w:r>
          </w:p>
          <w:p w14:paraId="2BE42FD4" w14:textId="77777777" w:rsidR="009B4285" w:rsidRDefault="009B4285" w:rsidP="009B4285">
            <w:pPr>
              <w:pStyle w:val="Akapitzlist"/>
              <w:numPr>
                <w:ilvl w:val="2"/>
                <w:numId w:val="98"/>
              </w:numPr>
              <w:suppressAutoHyphens/>
              <w:spacing w:line="276" w:lineRule="auto"/>
              <w:ind w:left="1800" w:hanging="180"/>
              <w:jc w:val="both"/>
            </w:pPr>
            <w:r>
              <w:rPr>
                <w:iCs/>
                <w:sz w:val="20"/>
              </w:rPr>
              <w:t>wyrobu jednostkowego - część C „Karty wyrobu”,</w:t>
            </w:r>
          </w:p>
          <w:p w14:paraId="6C0BB4B3" w14:textId="77777777" w:rsidR="009B4285" w:rsidRDefault="009B4285" w:rsidP="009B4285">
            <w:pPr>
              <w:pStyle w:val="Akapitzlist"/>
              <w:numPr>
                <w:ilvl w:val="2"/>
                <w:numId w:val="98"/>
              </w:numPr>
              <w:suppressAutoHyphens/>
              <w:spacing w:line="276" w:lineRule="auto"/>
              <w:ind w:left="1800" w:hanging="180"/>
              <w:jc w:val="both"/>
            </w:pPr>
            <w:r>
              <w:rPr>
                <w:iCs/>
                <w:sz w:val="20"/>
              </w:rPr>
              <w:t>wyrobu w hierarchii opakowań - część D „Karty wyrobu”, gdzie ilość części D odpowiada kolejnym opakowaniom w hierarchii opakowań,</w:t>
            </w:r>
          </w:p>
          <w:p w14:paraId="18202B52" w14:textId="77777777" w:rsidR="009B4285" w:rsidRDefault="009B4285" w:rsidP="009B4285">
            <w:pPr>
              <w:pStyle w:val="Akapitzlist"/>
              <w:numPr>
                <w:ilvl w:val="1"/>
                <w:numId w:val="98"/>
              </w:numPr>
              <w:suppressAutoHyphens/>
              <w:spacing w:line="276" w:lineRule="auto"/>
              <w:ind w:left="1080"/>
              <w:jc w:val="both"/>
            </w:pPr>
            <w:r>
              <w:rPr>
                <w:iCs/>
                <w:sz w:val="20"/>
              </w:rPr>
              <w:t xml:space="preserve">Wykonawca po wypełnieniu „Karty wyrobu” przekaże ją do Zamawiającego (do osób wskazanych w umowie do kontaktów roboczych) oraz do wszystkich odbiorców przedmiotu zamówienia wskazanych w umowie na dostawę w ciągu 14 dni przed dostawą, </w:t>
            </w:r>
          </w:p>
          <w:p w14:paraId="252A98AC" w14:textId="77777777" w:rsidR="009B4285" w:rsidRDefault="009B4285" w:rsidP="009B4285">
            <w:pPr>
              <w:pStyle w:val="Akapitzlist"/>
              <w:numPr>
                <w:ilvl w:val="1"/>
                <w:numId w:val="98"/>
              </w:numPr>
              <w:suppressAutoHyphens/>
              <w:spacing w:line="276" w:lineRule="auto"/>
              <w:ind w:left="1080"/>
              <w:jc w:val="both"/>
            </w:pPr>
            <w:r>
              <w:rPr>
                <w:iCs/>
                <w:sz w:val="20"/>
              </w:rPr>
              <w:lastRenderedPageBreak/>
              <w:t>Odbiorcy przedmiotu zamówienia wprowadzają dane GTIN (weryfikują dane jeżeli są już w systemie) z karty wyrobu do systemu informatycznego JIM wg przepisów „Tymczasowej instrukcji aktualizacji SI JIM o identyfikatory GTIN w kodzie kreskowym”,</w:t>
            </w:r>
          </w:p>
          <w:p w14:paraId="6E2FB495" w14:textId="77777777" w:rsidR="009B4285" w:rsidRDefault="009B4285" w:rsidP="009B4285">
            <w:pPr>
              <w:pStyle w:val="Akapitzlist"/>
              <w:numPr>
                <w:ilvl w:val="1"/>
                <w:numId w:val="98"/>
              </w:numPr>
              <w:suppressAutoHyphens/>
              <w:spacing w:line="276" w:lineRule="auto"/>
              <w:ind w:left="1080"/>
              <w:jc w:val="both"/>
            </w:pPr>
            <w:r>
              <w:rPr>
                <w:iCs/>
                <w:sz w:val="20"/>
              </w:rPr>
              <w:t xml:space="preserve">Wykonawca stosownie do „Wytycznych Ministra ON” oraz WDTT wyrobu przygotuje etykiety logistyczne dla jednostek handlowych oraz umieści je na korpusie wyrobu.  </w:t>
            </w:r>
          </w:p>
          <w:p w14:paraId="372F9783" w14:textId="77777777" w:rsidR="009B4285" w:rsidRDefault="009B4285" w:rsidP="009B4285">
            <w:pPr>
              <w:pStyle w:val="Akapitzlist"/>
              <w:numPr>
                <w:ilvl w:val="1"/>
                <w:numId w:val="98"/>
              </w:numPr>
              <w:suppressAutoHyphens/>
              <w:spacing w:line="276" w:lineRule="auto"/>
              <w:ind w:left="1080"/>
              <w:jc w:val="both"/>
            </w:pPr>
            <w:r>
              <w:rPr>
                <w:iCs/>
                <w:sz w:val="20"/>
              </w:rPr>
              <w:t>trwałość i czytelność etykiet z kodem kreskowym zamawiający określa na 10 lat;</w:t>
            </w:r>
          </w:p>
          <w:p w14:paraId="37D45F45" w14:textId="77777777" w:rsidR="009B4285" w:rsidRDefault="009B4285" w:rsidP="009B4285">
            <w:pPr>
              <w:pStyle w:val="Akapitzlist"/>
              <w:numPr>
                <w:ilvl w:val="0"/>
                <w:numId w:val="98"/>
              </w:numPr>
              <w:suppressAutoHyphens/>
              <w:spacing w:line="276" w:lineRule="auto"/>
              <w:ind w:left="360"/>
              <w:jc w:val="both"/>
            </w:pPr>
            <w:r>
              <w:rPr>
                <w:iCs/>
                <w:sz w:val="20"/>
              </w:rPr>
              <w:t>Oceny właściwego, zgodnego z dokumentacją, oznakowania wyrobów dostarczonych przez Wykonawcę, dokonują Odbiorcy dostaw – magazynierzy w punkcie odbioru. Odbiorca odmówi przyjęcia towaru, jeżeli oznaczenia wyrobu/opakowań w kodzie kreskowych:</w:t>
            </w:r>
          </w:p>
          <w:p w14:paraId="6957BC5F" w14:textId="77777777" w:rsidR="009B4285" w:rsidRDefault="009B4285" w:rsidP="009B4285">
            <w:pPr>
              <w:pStyle w:val="Akapitzlist"/>
              <w:numPr>
                <w:ilvl w:val="1"/>
                <w:numId w:val="98"/>
              </w:numPr>
              <w:suppressAutoHyphens/>
              <w:spacing w:line="276" w:lineRule="auto"/>
              <w:ind w:left="1080"/>
              <w:jc w:val="both"/>
            </w:pPr>
            <w:r>
              <w:rPr>
                <w:iCs/>
                <w:sz w:val="20"/>
              </w:rPr>
              <w:t>nie spełniają wymagań określonych w niniejszych Wymaganiach;</w:t>
            </w:r>
          </w:p>
          <w:p w14:paraId="65E26E56" w14:textId="77777777" w:rsidR="009B4285" w:rsidRDefault="009B4285" w:rsidP="009B4285">
            <w:pPr>
              <w:pStyle w:val="Akapitzlist"/>
              <w:numPr>
                <w:ilvl w:val="1"/>
                <w:numId w:val="98"/>
              </w:numPr>
              <w:suppressAutoHyphens/>
              <w:spacing w:line="276" w:lineRule="auto"/>
              <w:ind w:left="1080"/>
              <w:jc w:val="both"/>
            </w:pPr>
            <w:r>
              <w:rPr>
                <w:iCs/>
                <w:sz w:val="20"/>
              </w:rPr>
              <w:t xml:space="preserve">nie są zgodne z zasadami Systemu GS1; </w:t>
            </w:r>
          </w:p>
          <w:p w14:paraId="3AAFD3AD" w14:textId="77777777" w:rsidR="009B4285" w:rsidRDefault="009B4285" w:rsidP="009B4285">
            <w:pPr>
              <w:pStyle w:val="Akapitzlist"/>
              <w:numPr>
                <w:ilvl w:val="1"/>
                <w:numId w:val="98"/>
              </w:numPr>
              <w:suppressAutoHyphens/>
              <w:spacing w:line="276" w:lineRule="auto"/>
              <w:ind w:left="1080"/>
              <w:jc w:val="both"/>
            </w:pPr>
            <w:r>
              <w:rPr>
                <w:iCs/>
                <w:sz w:val="20"/>
              </w:rPr>
              <w:t>są nadrukowane nieczytelne i umieszczone w sposób uniemożliwiający ich wykorzystanie.</w:t>
            </w:r>
          </w:p>
          <w:p w14:paraId="0658660C" w14:textId="77777777" w:rsidR="009B4285" w:rsidRDefault="009B4285" w:rsidP="009B4285">
            <w:pPr>
              <w:pStyle w:val="Akapitzlist"/>
              <w:numPr>
                <w:ilvl w:val="0"/>
                <w:numId w:val="98"/>
              </w:numPr>
              <w:suppressAutoHyphens/>
              <w:spacing w:line="276" w:lineRule="auto"/>
              <w:ind w:left="360"/>
              <w:jc w:val="both"/>
            </w:pPr>
            <w:r>
              <w:rPr>
                <w:iCs/>
                <w:sz w:val="20"/>
              </w:rPr>
              <w:t>Zaleca się aby Zamawiający zażądał od Wykonawcy świadectwa poprawności merytoryczno-technicznej etykiety z kodem kreskowym wg procedur Systemu GS1. Kopię świadectwa należy dostarczyć do Zamawiającego podczas realizacji pierwszej dostawy oraz do odbiorców wraz z dokumentami dostawy.</w:t>
            </w:r>
          </w:p>
          <w:p w14:paraId="084F97CE" w14:textId="77777777" w:rsidR="009B4285" w:rsidRPr="009741B8" w:rsidRDefault="009B4285" w:rsidP="009B4285">
            <w:pPr>
              <w:pStyle w:val="Akapitzlist"/>
              <w:numPr>
                <w:ilvl w:val="0"/>
                <w:numId w:val="98"/>
              </w:numPr>
              <w:suppressAutoHyphens/>
              <w:spacing w:line="276" w:lineRule="auto"/>
              <w:ind w:left="360"/>
              <w:jc w:val="both"/>
            </w:pPr>
            <w:r w:rsidRPr="009741B8">
              <w:rPr>
                <w:iCs/>
                <w:sz w:val="20"/>
              </w:rPr>
              <w:t>W zakresie odstępstw od niniejszych Wymagań, na wniosek Sprzedawcy, ostateczną decyzję podejmuje Zamawiający, w uzgodnieniu z właściwą Instytucją Ekspercką.</w:t>
            </w:r>
          </w:p>
          <w:p w14:paraId="707F6B36" w14:textId="77777777" w:rsidR="009B4285" w:rsidRDefault="009B4285" w:rsidP="001D3A2F">
            <w:pPr>
              <w:pStyle w:val="Akapitzlist"/>
              <w:ind w:left="0"/>
              <w:jc w:val="both"/>
              <w:rPr>
                <w:iCs/>
                <w:sz w:val="20"/>
              </w:rPr>
            </w:pPr>
          </w:p>
          <w:p w14:paraId="6340EB5B" w14:textId="77777777" w:rsidR="009B4285" w:rsidRDefault="009B4285" w:rsidP="001D3A2F">
            <w:pPr>
              <w:pStyle w:val="Akapitzlist"/>
              <w:ind w:left="0"/>
            </w:pPr>
            <w:r>
              <w:rPr>
                <w:iCs/>
                <w:sz w:val="20"/>
              </w:rPr>
              <w:t>Załącznik nr 1 do klauzuli dot. oznakowania zasobów kodem kreskowym</w:t>
            </w:r>
          </w:p>
          <w:p w14:paraId="4C91DBE6" w14:textId="77777777" w:rsidR="009B4285" w:rsidRDefault="009B4285" w:rsidP="001D3A2F">
            <w:pPr>
              <w:pStyle w:val="Akapitzlist"/>
              <w:ind w:left="0"/>
              <w:jc w:val="center"/>
            </w:pPr>
            <w:r>
              <w:t>Numery GLN odbiorców dostaw</w:t>
            </w:r>
          </w:p>
          <w:tbl>
            <w:tblPr>
              <w:tblW w:w="0" w:type="auto"/>
              <w:tblLayout w:type="fixed"/>
              <w:tblLook w:val="0000" w:firstRow="0" w:lastRow="0" w:firstColumn="0" w:lastColumn="0" w:noHBand="0" w:noVBand="0"/>
            </w:tblPr>
            <w:tblGrid>
              <w:gridCol w:w="534"/>
              <w:gridCol w:w="5363"/>
              <w:gridCol w:w="1795"/>
            </w:tblGrid>
            <w:tr w:rsidR="009B4285" w14:paraId="3A3570EF" w14:textId="77777777" w:rsidTr="001D3A2F">
              <w:trPr>
                <w:trHeight w:val="676"/>
              </w:trPr>
              <w:tc>
                <w:tcPr>
                  <w:tcW w:w="534" w:type="dxa"/>
                  <w:tcBorders>
                    <w:top w:val="single" w:sz="4" w:space="0" w:color="000000"/>
                    <w:left w:val="single" w:sz="4" w:space="0" w:color="000000"/>
                    <w:bottom w:val="single" w:sz="4" w:space="0" w:color="000000"/>
                  </w:tcBorders>
                  <w:shd w:val="clear" w:color="auto" w:fill="F2F2F2"/>
                  <w:vAlign w:val="center"/>
                </w:tcPr>
                <w:p w14:paraId="12ADD83B" w14:textId="77777777" w:rsidR="009B4285" w:rsidRDefault="009B4285" w:rsidP="001D3A2F">
                  <w:pPr>
                    <w:jc w:val="center"/>
                  </w:pPr>
                  <w:r>
                    <w:rPr>
                      <w:sz w:val="20"/>
                      <w:szCs w:val="20"/>
                    </w:rPr>
                    <w:t>Lp.</w:t>
                  </w:r>
                </w:p>
              </w:tc>
              <w:tc>
                <w:tcPr>
                  <w:tcW w:w="5363" w:type="dxa"/>
                  <w:tcBorders>
                    <w:top w:val="single" w:sz="4" w:space="0" w:color="000000"/>
                    <w:left w:val="single" w:sz="4" w:space="0" w:color="000000"/>
                    <w:bottom w:val="single" w:sz="4" w:space="0" w:color="000000"/>
                  </w:tcBorders>
                  <w:shd w:val="clear" w:color="auto" w:fill="F2F2F2"/>
                  <w:vAlign w:val="center"/>
                </w:tcPr>
                <w:p w14:paraId="324D0276" w14:textId="77777777" w:rsidR="009B4285" w:rsidRDefault="009B4285" w:rsidP="001D3A2F">
                  <w:pPr>
                    <w:jc w:val="center"/>
                  </w:pPr>
                  <w:r>
                    <w:rPr>
                      <w:b/>
                      <w:sz w:val="20"/>
                      <w:szCs w:val="20"/>
                    </w:rPr>
                    <w:t>Odbiorca</w:t>
                  </w:r>
                </w:p>
              </w:tc>
              <w:tc>
                <w:tcPr>
                  <w:tcW w:w="179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643717" w14:textId="77777777" w:rsidR="009B4285" w:rsidRDefault="009B4285" w:rsidP="001D3A2F">
                  <w:pPr>
                    <w:jc w:val="center"/>
                  </w:pPr>
                  <w:r>
                    <w:rPr>
                      <w:b/>
                      <w:sz w:val="20"/>
                      <w:szCs w:val="20"/>
                    </w:rPr>
                    <w:t>GLN</w:t>
                  </w:r>
                  <w:r>
                    <w:rPr>
                      <w:sz w:val="20"/>
                      <w:szCs w:val="20"/>
                    </w:rPr>
                    <w:t xml:space="preserve"> o</w:t>
                  </w:r>
                  <w:r>
                    <w:rPr>
                      <w:sz w:val="18"/>
                      <w:szCs w:val="18"/>
                    </w:rPr>
                    <w:t>dbiorcy</w:t>
                  </w:r>
                </w:p>
                <w:p w14:paraId="52A25F78" w14:textId="77777777" w:rsidR="009B4285" w:rsidRDefault="009B4285" w:rsidP="001D3A2F">
                  <w:pPr>
                    <w:jc w:val="center"/>
                  </w:pPr>
                  <w:r>
                    <w:rPr>
                      <w:sz w:val="18"/>
                      <w:szCs w:val="18"/>
                    </w:rPr>
                    <w:t>(IZ 410)</w:t>
                  </w:r>
                </w:p>
              </w:tc>
            </w:tr>
            <w:tr w:rsidR="009B4285" w14:paraId="4149440E" w14:textId="77777777" w:rsidTr="001D3A2F">
              <w:trPr>
                <w:trHeight w:val="368"/>
              </w:trPr>
              <w:tc>
                <w:tcPr>
                  <w:tcW w:w="534" w:type="dxa"/>
                  <w:tcBorders>
                    <w:top w:val="single" w:sz="4" w:space="0" w:color="000000"/>
                    <w:left w:val="single" w:sz="4" w:space="0" w:color="000000"/>
                    <w:bottom w:val="single" w:sz="4" w:space="0" w:color="000000"/>
                  </w:tcBorders>
                  <w:shd w:val="clear" w:color="auto" w:fill="auto"/>
                  <w:vAlign w:val="center"/>
                </w:tcPr>
                <w:p w14:paraId="2F3A61B5" w14:textId="77777777" w:rsidR="009B4285" w:rsidRDefault="009B4285" w:rsidP="001D3A2F">
                  <w:pPr>
                    <w:jc w:val="center"/>
                  </w:pPr>
                  <w:r>
                    <w:rPr>
                      <w:sz w:val="20"/>
                      <w:szCs w:val="20"/>
                    </w:rPr>
                    <w:t>1.</w:t>
                  </w:r>
                </w:p>
              </w:tc>
              <w:tc>
                <w:tcPr>
                  <w:tcW w:w="5363" w:type="dxa"/>
                  <w:tcBorders>
                    <w:top w:val="single" w:sz="4" w:space="0" w:color="000000"/>
                    <w:left w:val="single" w:sz="4" w:space="0" w:color="000000"/>
                    <w:bottom w:val="single" w:sz="4" w:space="0" w:color="000000"/>
                  </w:tcBorders>
                  <w:shd w:val="clear" w:color="auto" w:fill="auto"/>
                  <w:vAlign w:val="center"/>
                </w:tcPr>
                <w:p w14:paraId="6DC33145" w14:textId="77777777" w:rsidR="009B4285" w:rsidRDefault="009B4285" w:rsidP="001D3A2F">
                  <w:r>
                    <w:rPr>
                      <w:sz w:val="20"/>
                      <w:szCs w:val="20"/>
                    </w:rPr>
                    <w:t>Jednostka Wojskowa 4224 Wałcz - Skład Cybowo</w:t>
                  </w:r>
                </w:p>
              </w:tc>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62012" w14:textId="77777777" w:rsidR="009B4285" w:rsidRDefault="009B4285" w:rsidP="001D3A2F">
                  <w:pPr>
                    <w:jc w:val="center"/>
                  </w:pPr>
                  <w:r>
                    <w:rPr>
                      <w:sz w:val="20"/>
                      <w:szCs w:val="20"/>
                    </w:rPr>
                    <w:t>5902768359015</w:t>
                  </w:r>
                </w:p>
              </w:tc>
            </w:tr>
            <w:tr w:rsidR="009B4285" w14:paraId="6462B9B1" w14:textId="77777777" w:rsidTr="001D3A2F">
              <w:trPr>
                <w:trHeight w:val="274"/>
              </w:trPr>
              <w:tc>
                <w:tcPr>
                  <w:tcW w:w="534" w:type="dxa"/>
                  <w:tcBorders>
                    <w:top w:val="single" w:sz="4" w:space="0" w:color="000000"/>
                    <w:left w:val="single" w:sz="4" w:space="0" w:color="000000"/>
                    <w:bottom w:val="single" w:sz="4" w:space="0" w:color="000000"/>
                  </w:tcBorders>
                  <w:shd w:val="clear" w:color="auto" w:fill="auto"/>
                  <w:vAlign w:val="center"/>
                </w:tcPr>
                <w:p w14:paraId="32C4AE1F" w14:textId="77777777" w:rsidR="009B4285" w:rsidRDefault="009B4285" w:rsidP="001D3A2F">
                  <w:pPr>
                    <w:jc w:val="center"/>
                  </w:pPr>
                  <w:r>
                    <w:rPr>
                      <w:sz w:val="20"/>
                      <w:szCs w:val="20"/>
                    </w:rPr>
                    <w:t>2.</w:t>
                  </w:r>
                </w:p>
              </w:tc>
              <w:tc>
                <w:tcPr>
                  <w:tcW w:w="5363" w:type="dxa"/>
                  <w:tcBorders>
                    <w:top w:val="single" w:sz="4" w:space="0" w:color="000000"/>
                    <w:left w:val="single" w:sz="4" w:space="0" w:color="000000"/>
                    <w:bottom w:val="single" w:sz="4" w:space="0" w:color="000000"/>
                  </w:tcBorders>
                  <w:shd w:val="clear" w:color="auto" w:fill="auto"/>
                  <w:vAlign w:val="center"/>
                </w:tcPr>
                <w:p w14:paraId="3E58975B" w14:textId="77777777" w:rsidR="009B4285" w:rsidRDefault="009B4285" w:rsidP="001D3A2F">
                  <w:r>
                    <w:rPr>
                      <w:sz w:val="20"/>
                      <w:szCs w:val="20"/>
                    </w:rPr>
                    <w:t>Jednostka Wojskowa 4224 Wałcz - Skład Dębogórze</w:t>
                  </w:r>
                </w:p>
              </w:tc>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34B75" w14:textId="77777777" w:rsidR="009B4285" w:rsidRDefault="009B4285" w:rsidP="001D3A2F">
                  <w:pPr>
                    <w:jc w:val="center"/>
                  </w:pPr>
                  <w:r>
                    <w:rPr>
                      <w:sz w:val="20"/>
                      <w:szCs w:val="20"/>
                    </w:rPr>
                    <w:t>5902768359046</w:t>
                  </w:r>
                </w:p>
              </w:tc>
            </w:tr>
            <w:tr w:rsidR="009B4285" w14:paraId="44F5DA77" w14:textId="77777777" w:rsidTr="001D3A2F">
              <w:trPr>
                <w:trHeight w:val="290"/>
              </w:trPr>
              <w:tc>
                <w:tcPr>
                  <w:tcW w:w="534" w:type="dxa"/>
                  <w:tcBorders>
                    <w:top w:val="single" w:sz="4" w:space="0" w:color="000000"/>
                    <w:left w:val="single" w:sz="4" w:space="0" w:color="000000"/>
                    <w:bottom w:val="single" w:sz="4" w:space="0" w:color="000000"/>
                  </w:tcBorders>
                  <w:shd w:val="clear" w:color="auto" w:fill="auto"/>
                  <w:vAlign w:val="center"/>
                </w:tcPr>
                <w:p w14:paraId="3A7AB49C" w14:textId="77777777" w:rsidR="009B4285" w:rsidRDefault="009B4285" w:rsidP="001D3A2F">
                  <w:pPr>
                    <w:jc w:val="center"/>
                  </w:pPr>
                  <w:r>
                    <w:rPr>
                      <w:sz w:val="20"/>
                      <w:szCs w:val="20"/>
                    </w:rPr>
                    <w:t>3.</w:t>
                  </w:r>
                </w:p>
              </w:tc>
              <w:tc>
                <w:tcPr>
                  <w:tcW w:w="5363" w:type="dxa"/>
                  <w:tcBorders>
                    <w:top w:val="single" w:sz="4" w:space="0" w:color="000000"/>
                    <w:left w:val="single" w:sz="4" w:space="0" w:color="000000"/>
                    <w:bottom w:val="single" w:sz="4" w:space="0" w:color="000000"/>
                  </w:tcBorders>
                  <w:shd w:val="clear" w:color="auto" w:fill="auto"/>
                  <w:vAlign w:val="center"/>
                </w:tcPr>
                <w:p w14:paraId="106FA170" w14:textId="77777777" w:rsidR="009B4285" w:rsidRDefault="009B4285" w:rsidP="001D3A2F">
                  <w:r>
                    <w:rPr>
                      <w:sz w:val="20"/>
                      <w:szCs w:val="20"/>
                    </w:rPr>
                    <w:t>Jednostka Wojskowa 4226 Warszawa - Skład Puszcza M.</w:t>
                  </w:r>
                </w:p>
              </w:tc>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0F438" w14:textId="77777777" w:rsidR="009B4285" w:rsidRDefault="009B4285" w:rsidP="001D3A2F">
                  <w:pPr>
                    <w:jc w:val="center"/>
                  </w:pPr>
                  <w:r>
                    <w:rPr>
                      <w:sz w:val="20"/>
                      <w:szCs w:val="20"/>
                    </w:rPr>
                    <w:t>5902768360097</w:t>
                  </w:r>
                </w:p>
              </w:tc>
            </w:tr>
          </w:tbl>
          <w:p w14:paraId="26CAE412" w14:textId="77777777" w:rsidR="009B4285" w:rsidRDefault="009B4285" w:rsidP="001D3A2F">
            <w:pPr>
              <w:pStyle w:val="Akapitzlist"/>
              <w:ind w:left="0"/>
              <w:jc w:val="both"/>
            </w:pPr>
            <w:r>
              <w:rPr>
                <w:rFonts w:eastAsia="Arial"/>
                <w:iCs/>
                <w:sz w:val="20"/>
              </w:rPr>
              <w:t xml:space="preserve"> </w:t>
            </w:r>
          </w:p>
        </w:tc>
      </w:tr>
    </w:tbl>
    <w:p w14:paraId="14B819A3" w14:textId="77777777" w:rsidR="009B4285" w:rsidRDefault="009B4285" w:rsidP="009B4285"/>
    <w:p w14:paraId="75BC390F" w14:textId="77777777" w:rsidR="009B4285" w:rsidRDefault="009B4285" w:rsidP="009B4285">
      <w:pPr>
        <w:rPr>
          <w:b/>
        </w:rPr>
      </w:pPr>
    </w:p>
    <w:p w14:paraId="50E5F327" w14:textId="77777777" w:rsidR="009B4285" w:rsidRDefault="009B4285" w:rsidP="009B4285">
      <w:pPr>
        <w:rPr>
          <w:b/>
        </w:rPr>
      </w:pPr>
    </w:p>
    <w:p w14:paraId="20ADFF01" w14:textId="77777777" w:rsidR="009B4285" w:rsidRDefault="009B4285" w:rsidP="009B4285">
      <w:pPr>
        <w:ind w:left="1418" w:hanging="1418"/>
        <w:jc w:val="both"/>
      </w:pPr>
      <w:r>
        <w:rPr>
          <w:b/>
        </w:rPr>
        <w:t>Przykład 4.</w:t>
      </w:r>
      <w:r>
        <w:t xml:space="preserve"> </w:t>
      </w:r>
      <w:r>
        <w:tab/>
        <w:t>Przykład klauzuli dotyczącej umowy na zakup wyrobów dla których odstąpiono od określenia wymagań na znakowanie kodem kreskowym: paliwa .</w:t>
      </w:r>
    </w:p>
    <w:p w14:paraId="4E1C890D" w14:textId="77777777" w:rsidR="009B4285" w:rsidRDefault="009B4285" w:rsidP="009B4285"/>
    <w:p w14:paraId="37C2A0B3" w14:textId="77777777" w:rsidR="009B4285" w:rsidRDefault="009B4285" w:rsidP="009B4285">
      <w:r>
        <w:t>Treść „Klauzuli do znakowania”:</w:t>
      </w:r>
    </w:p>
    <w:tbl>
      <w:tblPr>
        <w:tblW w:w="0" w:type="auto"/>
        <w:tblInd w:w="-5" w:type="dxa"/>
        <w:tblLayout w:type="fixed"/>
        <w:tblLook w:val="0000" w:firstRow="0" w:lastRow="0" w:firstColumn="0" w:lastColumn="0" w:noHBand="0" w:noVBand="0"/>
      </w:tblPr>
      <w:tblGrid>
        <w:gridCol w:w="9298"/>
      </w:tblGrid>
      <w:tr w:rsidR="009B4285" w14:paraId="310FB4DA" w14:textId="77777777" w:rsidTr="001D3A2F">
        <w:tc>
          <w:tcPr>
            <w:tcW w:w="9298" w:type="dxa"/>
            <w:tcBorders>
              <w:top w:val="single" w:sz="4" w:space="0" w:color="000000"/>
              <w:left w:val="single" w:sz="4" w:space="0" w:color="000000"/>
              <w:bottom w:val="single" w:sz="4" w:space="0" w:color="000000"/>
              <w:right w:val="single" w:sz="4" w:space="0" w:color="000000"/>
            </w:tcBorders>
            <w:shd w:val="clear" w:color="auto" w:fill="auto"/>
          </w:tcPr>
          <w:p w14:paraId="409BB8DC" w14:textId="77777777" w:rsidR="009B4285" w:rsidRDefault="009B4285" w:rsidP="009B4285">
            <w:pPr>
              <w:pStyle w:val="Akapitzlist"/>
              <w:numPr>
                <w:ilvl w:val="0"/>
                <w:numId w:val="99"/>
              </w:numPr>
              <w:tabs>
                <w:tab w:val="clear" w:pos="360"/>
                <w:tab w:val="num" w:pos="0"/>
              </w:tabs>
              <w:suppressAutoHyphens/>
              <w:spacing w:line="276" w:lineRule="auto"/>
              <w:jc w:val="both"/>
            </w:pPr>
            <w:r>
              <w:rPr>
                <w:iCs/>
                <w:sz w:val="20"/>
              </w:rPr>
              <w:t xml:space="preserve">Dla wyrobów będących przedmiotem zamówienia </w:t>
            </w:r>
            <w:r>
              <w:rPr>
                <w:iCs/>
                <w:sz w:val="20"/>
                <w:u w:val="single"/>
              </w:rPr>
              <w:t>nie zostały określone</w:t>
            </w:r>
            <w:r>
              <w:rPr>
                <w:iCs/>
                <w:sz w:val="20"/>
              </w:rPr>
              <w:t xml:space="preserve"> wymagania dotyczące oznakowania kodem kreskowym – stosownie </w:t>
            </w:r>
            <w:r w:rsidRPr="00D472A8">
              <w:rPr>
                <w:iCs/>
                <w:sz w:val="20"/>
              </w:rPr>
              <w:t>do kompetencji Instytucji Eksperckiej, o której mowa w § 2 załącznika do  Decyzji Nr 3/MON Ministra Obrony Narodowej z dnia 3 stycznia</w:t>
            </w:r>
            <w:r>
              <w:rPr>
                <w:iCs/>
                <w:sz w:val="20"/>
              </w:rPr>
              <w:t xml:space="preserve"> 2014 r. w sprawie wytycznych określających wymagania w zakresie znakowania kodem kreskowym wyrobów dostarczanych do resortu obrony narodowej (Dz. Urz. Min. Obr. Nar. poz. 11).</w:t>
            </w:r>
          </w:p>
        </w:tc>
      </w:tr>
    </w:tbl>
    <w:p w14:paraId="4299DC5F" w14:textId="77777777" w:rsidR="009B4285" w:rsidRDefault="009B4285" w:rsidP="009B4285">
      <w:pPr>
        <w:pStyle w:val="Akapitzlist"/>
        <w:ind w:firstLine="696"/>
        <w:jc w:val="both"/>
      </w:pPr>
    </w:p>
    <w:p w14:paraId="23A805CD" w14:textId="77777777" w:rsidR="009B4285" w:rsidRDefault="009B4285" w:rsidP="009B4285">
      <w:pPr>
        <w:ind w:left="720"/>
        <w:rPr>
          <w:b/>
        </w:rPr>
      </w:pPr>
    </w:p>
    <w:p w14:paraId="7FF3426A" w14:textId="77777777" w:rsidR="009B4285" w:rsidRPr="00673358" w:rsidRDefault="009B4285" w:rsidP="009B4285">
      <w:pPr>
        <w:ind w:left="720"/>
        <w:rPr>
          <w:b/>
        </w:rPr>
      </w:pPr>
    </w:p>
    <w:p w14:paraId="3247DE82" w14:textId="77777777" w:rsidR="009B4285" w:rsidRDefault="009B4285" w:rsidP="009B4285">
      <w:pPr>
        <w:jc w:val="right"/>
        <w:rPr>
          <w:b/>
        </w:rPr>
      </w:pPr>
    </w:p>
    <w:p w14:paraId="1C976EF8" w14:textId="5C17F117" w:rsidR="008B3A44" w:rsidRDefault="008B3A44" w:rsidP="008B3A44"/>
    <w:p w14:paraId="5972BE0F" w14:textId="77777777" w:rsidR="002C11EE" w:rsidRDefault="002C11EE" w:rsidP="002C11EE">
      <w:pPr>
        <w:jc w:val="right"/>
        <w:rPr>
          <w:b/>
        </w:rPr>
      </w:pPr>
    </w:p>
    <w:p w14:paraId="21F2256F" w14:textId="77777777" w:rsidR="002C11EE" w:rsidRDefault="002C11EE" w:rsidP="002C11EE">
      <w:pPr>
        <w:jc w:val="right"/>
        <w:rPr>
          <w:b/>
        </w:rPr>
      </w:pPr>
    </w:p>
    <w:p w14:paraId="6192E0F3" w14:textId="77777777" w:rsidR="00AF2074" w:rsidRDefault="00AF2074" w:rsidP="002E2D78">
      <w:pPr>
        <w:jc w:val="right"/>
        <w:rPr>
          <w:b/>
          <w:sz w:val="22"/>
          <w:szCs w:val="22"/>
        </w:rPr>
      </w:pPr>
    </w:p>
    <w:p w14:paraId="5ACCAB02" w14:textId="77777777" w:rsidR="00AF2074" w:rsidRDefault="00AF2074" w:rsidP="002E2D78">
      <w:pPr>
        <w:jc w:val="right"/>
        <w:rPr>
          <w:b/>
          <w:sz w:val="22"/>
          <w:szCs w:val="22"/>
        </w:rPr>
      </w:pPr>
    </w:p>
    <w:p w14:paraId="78C958AB" w14:textId="77777777" w:rsidR="00AF2074" w:rsidRDefault="00AF2074" w:rsidP="002E2D78">
      <w:pPr>
        <w:jc w:val="right"/>
        <w:rPr>
          <w:b/>
          <w:sz w:val="22"/>
          <w:szCs w:val="22"/>
        </w:rPr>
      </w:pPr>
    </w:p>
    <w:p w14:paraId="5F5B9C5E" w14:textId="77777777" w:rsidR="00AF2074" w:rsidRDefault="00AF2074" w:rsidP="002E2D78">
      <w:pPr>
        <w:jc w:val="right"/>
        <w:rPr>
          <w:b/>
          <w:sz w:val="22"/>
          <w:szCs w:val="22"/>
        </w:rPr>
      </w:pPr>
    </w:p>
    <w:p w14:paraId="588AB2EA" w14:textId="695CE83A" w:rsidR="001C3A22" w:rsidRPr="00852C12" w:rsidRDefault="009B4285" w:rsidP="008B3A44">
      <w:pPr>
        <w:pStyle w:val="Nagwek2"/>
      </w:pPr>
      <w:r>
        <w:br w:type="column"/>
      </w:r>
      <w:r w:rsidR="00852C12" w:rsidRPr="00852C12">
        <w:lastRenderedPageBreak/>
        <w:t>Załącznik n</w:t>
      </w:r>
      <w:r w:rsidR="001C3A22" w:rsidRPr="00852C12">
        <w:t xml:space="preserve">r 9 do </w:t>
      </w:r>
      <w:r w:rsidR="00852C12" w:rsidRPr="00852C12">
        <w:t>Umowy</w:t>
      </w:r>
    </w:p>
    <w:p w14:paraId="5BFEA302" w14:textId="77777777" w:rsidR="001C3A22" w:rsidRDefault="001C3A22" w:rsidP="002E2D78">
      <w:pPr>
        <w:jc w:val="right"/>
        <w:rPr>
          <w:b/>
          <w:sz w:val="22"/>
          <w:szCs w:val="22"/>
        </w:rPr>
      </w:pPr>
    </w:p>
    <w:tbl>
      <w:tblPr>
        <w:tblW w:w="0" w:type="auto"/>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3680"/>
        <w:gridCol w:w="1430"/>
        <w:gridCol w:w="63"/>
        <w:gridCol w:w="4605"/>
      </w:tblGrid>
      <w:tr w:rsidR="001C3A22" w:rsidRPr="00EB0A2D" w14:paraId="50A1E229" w14:textId="77777777" w:rsidTr="00AF2074">
        <w:trPr>
          <w:trHeight w:val="688"/>
        </w:trPr>
        <w:tc>
          <w:tcPr>
            <w:tcW w:w="9778" w:type="dxa"/>
            <w:gridSpan w:val="4"/>
            <w:tcBorders>
              <w:top w:val="single" w:sz="4" w:space="0" w:color="auto"/>
              <w:left w:val="single" w:sz="4" w:space="0" w:color="auto"/>
              <w:bottom w:val="single" w:sz="4" w:space="0" w:color="auto"/>
              <w:right w:val="single" w:sz="4" w:space="0" w:color="auto"/>
            </w:tcBorders>
            <w:vAlign w:val="center"/>
          </w:tcPr>
          <w:p w14:paraId="52C0620F" w14:textId="77777777" w:rsidR="001C3A22" w:rsidRPr="00F84ED7" w:rsidRDefault="001C3A22" w:rsidP="00F84ED7">
            <w:pPr>
              <w:rPr>
                <w:b/>
              </w:rPr>
            </w:pPr>
            <w:r w:rsidRPr="00F84ED7">
              <w:rPr>
                <w:b/>
              </w:rPr>
              <w:t xml:space="preserve">PROTOKÓŁ NIEZGODNOŚCI                                                             </w:t>
            </w:r>
          </w:p>
          <w:p w14:paraId="397ECD97" w14:textId="77777777" w:rsidR="001C3A22" w:rsidRPr="00EB0A2D" w:rsidRDefault="001C3A22" w:rsidP="00AF2074">
            <w:pPr>
              <w:jc w:val="center"/>
              <w:rPr>
                <w:sz w:val="20"/>
                <w:szCs w:val="20"/>
              </w:rPr>
            </w:pPr>
            <w:r w:rsidRPr="00EB0A2D">
              <w:rPr>
                <w:b/>
                <w:bCs/>
                <w:sz w:val="20"/>
                <w:szCs w:val="20"/>
              </w:rPr>
              <w:t xml:space="preserve">  Nr...........................</w:t>
            </w:r>
          </w:p>
        </w:tc>
      </w:tr>
      <w:tr w:rsidR="001C3A22" w:rsidRPr="00EB0A2D" w14:paraId="1FAEBEB5" w14:textId="77777777" w:rsidTr="00AF2074">
        <w:trPr>
          <w:trHeight w:val="173"/>
        </w:trPr>
        <w:tc>
          <w:tcPr>
            <w:tcW w:w="5173" w:type="dxa"/>
            <w:gridSpan w:val="3"/>
            <w:tcBorders>
              <w:top w:val="single" w:sz="4" w:space="0" w:color="auto"/>
              <w:left w:val="single" w:sz="4" w:space="0" w:color="auto"/>
              <w:bottom w:val="nil"/>
              <w:right w:val="single" w:sz="4" w:space="0" w:color="auto"/>
            </w:tcBorders>
            <w:vAlign w:val="center"/>
          </w:tcPr>
          <w:p w14:paraId="6D6E2399" w14:textId="77777777" w:rsidR="001C3A22" w:rsidRPr="00EB0A2D" w:rsidRDefault="001C3A22" w:rsidP="00AF2074">
            <w:pPr>
              <w:rPr>
                <w:sz w:val="20"/>
                <w:szCs w:val="20"/>
              </w:rPr>
            </w:pPr>
            <w:r w:rsidRPr="00EB0A2D">
              <w:rPr>
                <w:sz w:val="20"/>
                <w:szCs w:val="20"/>
              </w:rPr>
              <w:t>Do Wykonawcy:</w:t>
            </w:r>
          </w:p>
        </w:tc>
        <w:tc>
          <w:tcPr>
            <w:tcW w:w="4605" w:type="dxa"/>
            <w:tcBorders>
              <w:top w:val="single" w:sz="4" w:space="0" w:color="auto"/>
              <w:left w:val="single" w:sz="4" w:space="0" w:color="auto"/>
              <w:bottom w:val="nil"/>
              <w:right w:val="single" w:sz="4" w:space="0" w:color="auto"/>
            </w:tcBorders>
            <w:vAlign w:val="center"/>
          </w:tcPr>
          <w:p w14:paraId="35588338" w14:textId="77777777" w:rsidR="001C3A22" w:rsidRPr="00EB0A2D" w:rsidRDefault="001C3A22" w:rsidP="00AF2074">
            <w:pPr>
              <w:rPr>
                <w:sz w:val="20"/>
                <w:szCs w:val="20"/>
              </w:rPr>
            </w:pPr>
            <w:r w:rsidRPr="00EB0A2D">
              <w:rPr>
                <w:sz w:val="20"/>
                <w:szCs w:val="20"/>
              </w:rPr>
              <w:t>Umowa zawarta przez:</w:t>
            </w:r>
          </w:p>
        </w:tc>
      </w:tr>
      <w:tr w:rsidR="001C3A22" w:rsidRPr="00EB0A2D" w14:paraId="177320B1" w14:textId="77777777" w:rsidTr="00AF2074">
        <w:trPr>
          <w:trHeight w:val="666"/>
        </w:trPr>
        <w:tc>
          <w:tcPr>
            <w:tcW w:w="5173" w:type="dxa"/>
            <w:gridSpan w:val="3"/>
            <w:tcBorders>
              <w:top w:val="nil"/>
              <w:left w:val="single" w:sz="4" w:space="0" w:color="auto"/>
              <w:bottom w:val="single" w:sz="4" w:space="0" w:color="auto"/>
              <w:right w:val="single" w:sz="4" w:space="0" w:color="auto"/>
            </w:tcBorders>
            <w:vAlign w:val="center"/>
          </w:tcPr>
          <w:p w14:paraId="0DD6E48C" w14:textId="77777777" w:rsidR="001C3A22" w:rsidRPr="00EB0A2D" w:rsidRDefault="001C3A22" w:rsidP="00AF2074">
            <w:pPr>
              <w:rPr>
                <w:sz w:val="20"/>
                <w:szCs w:val="20"/>
              </w:rPr>
            </w:pPr>
          </w:p>
        </w:tc>
        <w:tc>
          <w:tcPr>
            <w:tcW w:w="4605" w:type="dxa"/>
            <w:tcBorders>
              <w:top w:val="nil"/>
              <w:left w:val="single" w:sz="4" w:space="0" w:color="auto"/>
              <w:bottom w:val="single" w:sz="4" w:space="0" w:color="auto"/>
              <w:right w:val="single" w:sz="4" w:space="0" w:color="auto"/>
            </w:tcBorders>
            <w:vAlign w:val="center"/>
          </w:tcPr>
          <w:p w14:paraId="080A8A95" w14:textId="77777777" w:rsidR="001C3A22" w:rsidRPr="00EB0A2D" w:rsidRDefault="001C3A22" w:rsidP="00AF2074">
            <w:pPr>
              <w:rPr>
                <w:sz w:val="20"/>
                <w:szCs w:val="20"/>
              </w:rPr>
            </w:pPr>
          </w:p>
        </w:tc>
      </w:tr>
      <w:tr w:rsidR="001C3A22" w:rsidRPr="00EB0A2D" w14:paraId="0F328655" w14:textId="77777777" w:rsidTr="00AF2074">
        <w:trPr>
          <w:trHeight w:val="173"/>
        </w:trPr>
        <w:tc>
          <w:tcPr>
            <w:tcW w:w="5173" w:type="dxa"/>
            <w:gridSpan w:val="3"/>
            <w:vMerge w:val="restart"/>
            <w:tcBorders>
              <w:top w:val="single" w:sz="4" w:space="0" w:color="auto"/>
              <w:left w:val="single" w:sz="4" w:space="0" w:color="auto"/>
              <w:right w:val="single" w:sz="4" w:space="0" w:color="auto"/>
            </w:tcBorders>
            <w:vAlign w:val="center"/>
          </w:tcPr>
          <w:p w14:paraId="36B9E05F" w14:textId="77777777" w:rsidR="001C3A22" w:rsidRPr="00EB0A2D" w:rsidRDefault="001C3A22" w:rsidP="00AF2074">
            <w:pPr>
              <w:rPr>
                <w:sz w:val="20"/>
                <w:szCs w:val="20"/>
              </w:rPr>
            </w:pPr>
            <w:r w:rsidRPr="00EB0A2D">
              <w:rPr>
                <w:sz w:val="20"/>
                <w:szCs w:val="20"/>
              </w:rPr>
              <w:t xml:space="preserve">Umowa Nr: </w:t>
            </w:r>
          </w:p>
          <w:p w14:paraId="13E16D96" w14:textId="77777777" w:rsidR="001C3A22" w:rsidRPr="00EB0A2D" w:rsidRDefault="001C3A22" w:rsidP="00AF2074">
            <w:pPr>
              <w:rPr>
                <w:sz w:val="20"/>
                <w:szCs w:val="20"/>
              </w:rPr>
            </w:pPr>
          </w:p>
        </w:tc>
        <w:tc>
          <w:tcPr>
            <w:tcW w:w="4605" w:type="dxa"/>
            <w:tcBorders>
              <w:top w:val="single" w:sz="4" w:space="0" w:color="auto"/>
              <w:left w:val="single" w:sz="4" w:space="0" w:color="auto"/>
              <w:bottom w:val="nil"/>
              <w:right w:val="single" w:sz="4" w:space="0" w:color="auto"/>
            </w:tcBorders>
            <w:vAlign w:val="center"/>
          </w:tcPr>
          <w:p w14:paraId="4A35DB7F" w14:textId="77777777" w:rsidR="001C3A22" w:rsidRPr="00EB0A2D" w:rsidRDefault="001C3A22" w:rsidP="00AF2074">
            <w:pPr>
              <w:rPr>
                <w:sz w:val="20"/>
                <w:szCs w:val="20"/>
              </w:rPr>
            </w:pPr>
            <w:r w:rsidRPr="00EB0A2D">
              <w:rPr>
                <w:sz w:val="20"/>
                <w:szCs w:val="20"/>
              </w:rPr>
              <w:t>Do wiadomości:</w:t>
            </w:r>
          </w:p>
        </w:tc>
      </w:tr>
      <w:tr w:rsidR="001C3A22" w:rsidRPr="00EB0A2D" w14:paraId="0C700A46" w14:textId="77777777" w:rsidTr="00AF2074">
        <w:trPr>
          <w:trHeight w:val="944"/>
        </w:trPr>
        <w:tc>
          <w:tcPr>
            <w:tcW w:w="5173" w:type="dxa"/>
            <w:gridSpan w:val="3"/>
            <w:vMerge/>
            <w:tcBorders>
              <w:left w:val="single" w:sz="4" w:space="0" w:color="auto"/>
              <w:bottom w:val="single" w:sz="4" w:space="0" w:color="auto"/>
              <w:right w:val="single" w:sz="4" w:space="0" w:color="auto"/>
            </w:tcBorders>
            <w:vAlign w:val="center"/>
          </w:tcPr>
          <w:p w14:paraId="205833A3" w14:textId="77777777" w:rsidR="001C3A22" w:rsidRPr="00EB0A2D" w:rsidRDefault="001C3A22" w:rsidP="00AF2074">
            <w:pPr>
              <w:jc w:val="center"/>
              <w:rPr>
                <w:sz w:val="20"/>
                <w:szCs w:val="20"/>
              </w:rPr>
            </w:pPr>
          </w:p>
        </w:tc>
        <w:tc>
          <w:tcPr>
            <w:tcW w:w="4605" w:type="dxa"/>
            <w:tcBorders>
              <w:top w:val="nil"/>
              <w:left w:val="single" w:sz="4" w:space="0" w:color="auto"/>
              <w:bottom w:val="single" w:sz="4" w:space="0" w:color="auto"/>
              <w:right w:val="single" w:sz="4" w:space="0" w:color="auto"/>
            </w:tcBorders>
            <w:vAlign w:val="center"/>
          </w:tcPr>
          <w:p w14:paraId="72C1B600" w14:textId="77777777" w:rsidR="001C3A22" w:rsidRPr="00EB0A2D" w:rsidRDefault="001C3A22" w:rsidP="00AF2074">
            <w:pPr>
              <w:rPr>
                <w:sz w:val="20"/>
                <w:szCs w:val="20"/>
              </w:rPr>
            </w:pPr>
          </w:p>
        </w:tc>
      </w:tr>
      <w:tr w:rsidR="001C3A22" w:rsidRPr="00EB0A2D" w14:paraId="57CD80A8" w14:textId="77777777" w:rsidTr="00AF2074">
        <w:trPr>
          <w:trHeight w:val="183"/>
        </w:trPr>
        <w:tc>
          <w:tcPr>
            <w:tcW w:w="9778" w:type="dxa"/>
            <w:gridSpan w:val="4"/>
            <w:tcBorders>
              <w:top w:val="single" w:sz="4" w:space="0" w:color="auto"/>
              <w:left w:val="single" w:sz="4" w:space="0" w:color="auto"/>
              <w:bottom w:val="nil"/>
              <w:right w:val="single" w:sz="4" w:space="0" w:color="auto"/>
            </w:tcBorders>
          </w:tcPr>
          <w:p w14:paraId="4146E50A" w14:textId="77777777" w:rsidR="001C3A22" w:rsidRPr="00EB0A2D" w:rsidRDefault="001C3A22" w:rsidP="00AF2074">
            <w:pPr>
              <w:rPr>
                <w:sz w:val="20"/>
                <w:szCs w:val="20"/>
              </w:rPr>
            </w:pPr>
            <w:r w:rsidRPr="00EB0A2D">
              <w:rPr>
                <w:sz w:val="20"/>
                <w:szCs w:val="20"/>
              </w:rPr>
              <w:t>Odpowiednie wymagania umowy, jeżeli to możliwe określone numerem artykułu umowy:</w:t>
            </w:r>
          </w:p>
        </w:tc>
      </w:tr>
      <w:tr w:rsidR="001C3A22" w:rsidRPr="00EB0A2D" w14:paraId="3F0D6D67" w14:textId="77777777" w:rsidTr="00AF2074">
        <w:trPr>
          <w:trHeight w:val="1372"/>
        </w:trPr>
        <w:tc>
          <w:tcPr>
            <w:tcW w:w="9778" w:type="dxa"/>
            <w:gridSpan w:val="4"/>
            <w:tcBorders>
              <w:top w:val="nil"/>
              <w:left w:val="single" w:sz="4" w:space="0" w:color="auto"/>
              <w:bottom w:val="single" w:sz="4" w:space="0" w:color="auto"/>
              <w:right w:val="single" w:sz="4" w:space="0" w:color="auto"/>
            </w:tcBorders>
          </w:tcPr>
          <w:p w14:paraId="01CD8693" w14:textId="77777777" w:rsidR="001C3A22" w:rsidRPr="00EB0A2D" w:rsidRDefault="001C3A22" w:rsidP="00AF2074">
            <w:pPr>
              <w:rPr>
                <w:b/>
                <w:bCs/>
                <w:sz w:val="20"/>
                <w:szCs w:val="20"/>
              </w:rPr>
            </w:pPr>
          </w:p>
          <w:p w14:paraId="44B06B33" w14:textId="77777777" w:rsidR="001C3A22" w:rsidRPr="00EB0A2D" w:rsidRDefault="001C3A22" w:rsidP="00AF2074">
            <w:pPr>
              <w:jc w:val="both"/>
              <w:rPr>
                <w:sz w:val="20"/>
                <w:szCs w:val="20"/>
              </w:rPr>
            </w:pPr>
          </w:p>
        </w:tc>
      </w:tr>
      <w:tr w:rsidR="001C3A22" w:rsidRPr="00EB0A2D" w14:paraId="5F178643" w14:textId="77777777" w:rsidTr="00AF2074">
        <w:trPr>
          <w:trHeight w:val="531"/>
        </w:trPr>
        <w:tc>
          <w:tcPr>
            <w:tcW w:w="9778" w:type="dxa"/>
            <w:gridSpan w:val="4"/>
            <w:tcBorders>
              <w:top w:val="single" w:sz="4" w:space="0" w:color="auto"/>
              <w:left w:val="single" w:sz="4" w:space="0" w:color="auto"/>
              <w:bottom w:val="nil"/>
              <w:right w:val="single" w:sz="4" w:space="0" w:color="auto"/>
            </w:tcBorders>
            <w:vAlign w:val="center"/>
          </w:tcPr>
          <w:p w14:paraId="012AEC27" w14:textId="77777777" w:rsidR="001C3A22" w:rsidRPr="00EB0A2D" w:rsidRDefault="001C3A22" w:rsidP="00AF2074">
            <w:pPr>
              <w:ind w:left="2090" w:hanging="2090"/>
              <w:rPr>
                <w:sz w:val="20"/>
                <w:szCs w:val="20"/>
              </w:rPr>
            </w:pPr>
            <w:r w:rsidRPr="00EB0A2D">
              <w:rPr>
                <w:sz w:val="20"/>
                <w:szCs w:val="20"/>
              </w:rPr>
              <w:t xml:space="preserve">OŚWIADCZENIE: </w:t>
            </w:r>
            <w:r w:rsidRPr="00EB0A2D">
              <w:rPr>
                <w:sz w:val="20"/>
                <w:szCs w:val="20"/>
              </w:rPr>
              <w:tab/>
              <w:t xml:space="preserve">……….. zawiadamia, że występują czynniki niezgodne z określonymi w powyższej umowie wymaganiami. </w:t>
            </w:r>
          </w:p>
          <w:p w14:paraId="66B23E93" w14:textId="77777777" w:rsidR="001C3A22" w:rsidRPr="00EB0A2D" w:rsidRDefault="001C3A22" w:rsidP="00AF2074">
            <w:pPr>
              <w:ind w:left="2090" w:hanging="2090"/>
              <w:rPr>
                <w:sz w:val="20"/>
                <w:szCs w:val="20"/>
              </w:rPr>
            </w:pPr>
          </w:p>
        </w:tc>
      </w:tr>
      <w:tr w:rsidR="001C3A22" w:rsidRPr="00EB0A2D" w14:paraId="5B466D80" w14:textId="77777777" w:rsidTr="00AF2074">
        <w:trPr>
          <w:trHeight w:val="2725"/>
        </w:trPr>
        <w:tc>
          <w:tcPr>
            <w:tcW w:w="9778" w:type="dxa"/>
            <w:gridSpan w:val="4"/>
            <w:tcBorders>
              <w:top w:val="nil"/>
              <w:left w:val="single" w:sz="4" w:space="0" w:color="auto"/>
              <w:bottom w:val="nil"/>
              <w:right w:val="single" w:sz="4" w:space="0" w:color="auto"/>
            </w:tcBorders>
          </w:tcPr>
          <w:p w14:paraId="24869D1F" w14:textId="7B15BA71" w:rsidR="001C3A22" w:rsidRPr="00EB0A2D" w:rsidRDefault="001C3A22" w:rsidP="00AF2074">
            <w:pPr>
              <w:jc w:val="both"/>
              <w:rPr>
                <w:sz w:val="20"/>
                <w:szCs w:val="20"/>
              </w:rPr>
            </w:pPr>
          </w:p>
        </w:tc>
      </w:tr>
      <w:tr w:rsidR="001C3A22" w:rsidRPr="00EB0A2D" w14:paraId="54E139EE" w14:textId="77777777" w:rsidTr="00AF2074">
        <w:trPr>
          <w:trHeight w:val="335"/>
        </w:trPr>
        <w:tc>
          <w:tcPr>
            <w:tcW w:w="9778" w:type="dxa"/>
            <w:gridSpan w:val="4"/>
            <w:tcBorders>
              <w:top w:val="nil"/>
              <w:left w:val="single" w:sz="4" w:space="0" w:color="auto"/>
              <w:bottom w:val="nil"/>
              <w:right w:val="single" w:sz="4" w:space="0" w:color="auto"/>
            </w:tcBorders>
          </w:tcPr>
          <w:p w14:paraId="37E3AD07" w14:textId="77777777" w:rsidR="001C3A22" w:rsidRPr="00EB0A2D" w:rsidRDefault="001C3A22" w:rsidP="00AF2074">
            <w:pPr>
              <w:jc w:val="both"/>
              <w:rPr>
                <w:sz w:val="20"/>
                <w:szCs w:val="20"/>
              </w:rPr>
            </w:pPr>
          </w:p>
          <w:p w14:paraId="3471C41A" w14:textId="77777777" w:rsidR="001C3A22" w:rsidRPr="00EB0A2D" w:rsidRDefault="001C3A22" w:rsidP="00AF2074">
            <w:pPr>
              <w:jc w:val="both"/>
              <w:rPr>
                <w:sz w:val="20"/>
                <w:szCs w:val="20"/>
              </w:rPr>
            </w:pPr>
            <w:r w:rsidRPr="00EB0A2D">
              <w:rPr>
                <w:sz w:val="20"/>
                <w:szCs w:val="20"/>
              </w:rPr>
              <w:t>Niniejszym wnioskuje się o przeprowadzenie działań korygujących.</w:t>
            </w:r>
          </w:p>
          <w:p w14:paraId="0B7CFC21" w14:textId="77777777" w:rsidR="001C3A22" w:rsidRPr="00EB0A2D" w:rsidRDefault="001C3A22" w:rsidP="00AF2074">
            <w:pPr>
              <w:ind w:left="2090" w:hanging="2090"/>
              <w:jc w:val="both"/>
              <w:rPr>
                <w:sz w:val="20"/>
                <w:szCs w:val="20"/>
              </w:rPr>
            </w:pPr>
          </w:p>
        </w:tc>
      </w:tr>
      <w:tr w:rsidR="001C3A22" w:rsidRPr="00EB0A2D" w14:paraId="2406FBF4" w14:textId="77777777" w:rsidTr="00AF2074">
        <w:trPr>
          <w:trHeight w:val="183"/>
        </w:trPr>
        <w:tc>
          <w:tcPr>
            <w:tcW w:w="9778" w:type="dxa"/>
            <w:gridSpan w:val="4"/>
            <w:tcBorders>
              <w:top w:val="nil"/>
              <w:left w:val="single" w:sz="4" w:space="0" w:color="auto"/>
              <w:bottom w:val="nil"/>
              <w:right w:val="single" w:sz="4" w:space="0" w:color="auto"/>
            </w:tcBorders>
            <w:vAlign w:val="center"/>
          </w:tcPr>
          <w:p w14:paraId="5F784549" w14:textId="77777777" w:rsidR="001C3A22" w:rsidRPr="00EB0A2D" w:rsidRDefault="001C3A22" w:rsidP="00AF2074">
            <w:pPr>
              <w:rPr>
                <w:sz w:val="20"/>
                <w:szCs w:val="20"/>
              </w:rPr>
            </w:pPr>
            <w:r w:rsidRPr="00EB0A2D">
              <w:rPr>
                <w:sz w:val="20"/>
                <w:szCs w:val="20"/>
              </w:rPr>
              <w:t>Przyjął do wiadomości:</w:t>
            </w:r>
          </w:p>
        </w:tc>
      </w:tr>
      <w:tr w:rsidR="001C3A22" w:rsidRPr="00EB0A2D" w14:paraId="3B18497B" w14:textId="77777777" w:rsidTr="00AF2074">
        <w:trPr>
          <w:trHeight w:val="333"/>
        </w:trPr>
        <w:tc>
          <w:tcPr>
            <w:tcW w:w="9778" w:type="dxa"/>
            <w:gridSpan w:val="4"/>
            <w:tcBorders>
              <w:top w:val="nil"/>
              <w:left w:val="single" w:sz="4" w:space="0" w:color="auto"/>
              <w:bottom w:val="single" w:sz="4" w:space="0" w:color="auto"/>
              <w:right w:val="single" w:sz="4" w:space="0" w:color="auto"/>
            </w:tcBorders>
            <w:vAlign w:val="center"/>
          </w:tcPr>
          <w:p w14:paraId="3AFC91D6" w14:textId="77777777" w:rsidR="001C3A22" w:rsidRDefault="001C3A22" w:rsidP="00AF2074">
            <w:pPr>
              <w:jc w:val="both"/>
              <w:rPr>
                <w:sz w:val="20"/>
                <w:szCs w:val="20"/>
              </w:rPr>
            </w:pPr>
          </w:p>
          <w:p w14:paraId="0673A28D" w14:textId="77777777" w:rsidR="001C3A22" w:rsidRPr="00EB0A2D" w:rsidRDefault="001C3A22" w:rsidP="00AF2074">
            <w:pPr>
              <w:jc w:val="both"/>
              <w:rPr>
                <w:sz w:val="20"/>
                <w:szCs w:val="20"/>
              </w:rPr>
            </w:pPr>
          </w:p>
          <w:p w14:paraId="1D2FAC9A" w14:textId="77777777" w:rsidR="001C3A22" w:rsidRPr="00EB0A2D" w:rsidRDefault="001C3A22" w:rsidP="00AF2074">
            <w:pPr>
              <w:rPr>
                <w:sz w:val="20"/>
                <w:szCs w:val="20"/>
              </w:rPr>
            </w:pPr>
            <w:r w:rsidRPr="00EB0A2D">
              <w:rPr>
                <w:sz w:val="20"/>
                <w:szCs w:val="20"/>
              </w:rPr>
              <w:t>Data                                                                                                       podpis przedstawiciela Wykonawcy</w:t>
            </w:r>
          </w:p>
          <w:p w14:paraId="48FD5E52" w14:textId="77777777" w:rsidR="001C3A22" w:rsidRPr="00EB0A2D" w:rsidRDefault="001C3A22" w:rsidP="00AF2074">
            <w:pPr>
              <w:jc w:val="both"/>
              <w:rPr>
                <w:sz w:val="20"/>
                <w:szCs w:val="20"/>
              </w:rPr>
            </w:pPr>
          </w:p>
        </w:tc>
      </w:tr>
      <w:tr w:rsidR="001C3A22" w:rsidRPr="00EB0A2D" w14:paraId="711137FC" w14:textId="77777777" w:rsidTr="00AF2074">
        <w:trPr>
          <w:trHeight w:val="1185"/>
        </w:trPr>
        <w:tc>
          <w:tcPr>
            <w:tcW w:w="3680" w:type="dxa"/>
            <w:tcBorders>
              <w:top w:val="single" w:sz="4" w:space="0" w:color="auto"/>
              <w:left w:val="single" w:sz="4" w:space="0" w:color="auto"/>
              <w:bottom w:val="single" w:sz="4" w:space="0" w:color="auto"/>
              <w:right w:val="single" w:sz="4" w:space="0" w:color="auto"/>
            </w:tcBorders>
            <w:vAlign w:val="center"/>
          </w:tcPr>
          <w:p w14:paraId="2DC7B76C" w14:textId="77777777" w:rsidR="001C3A22" w:rsidRPr="00EB0A2D" w:rsidRDefault="001C3A22" w:rsidP="00AF2074">
            <w:pPr>
              <w:jc w:val="center"/>
              <w:rPr>
                <w:sz w:val="20"/>
                <w:szCs w:val="20"/>
              </w:rPr>
            </w:pPr>
          </w:p>
        </w:tc>
        <w:tc>
          <w:tcPr>
            <w:tcW w:w="1430" w:type="dxa"/>
            <w:tcBorders>
              <w:top w:val="single" w:sz="4" w:space="0" w:color="auto"/>
              <w:bottom w:val="single" w:sz="4" w:space="0" w:color="auto"/>
              <w:right w:val="single" w:sz="4" w:space="0" w:color="auto"/>
            </w:tcBorders>
            <w:vAlign w:val="bottom"/>
          </w:tcPr>
          <w:p w14:paraId="61D46580" w14:textId="77777777" w:rsidR="001C3A22" w:rsidRPr="00EB0A2D" w:rsidRDefault="001C3A22" w:rsidP="00AF2074">
            <w:pPr>
              <w:pStyle w:val="Tekstpodstawowy2"/>
              <w:rPr>
                <w:color w:val="auto"/>
                <w:sz w:val="20"/>
                <w:szCs w:val="20"/>
              </w:rPr>
            </w:pPr>
            <w:r w:rsidRPr="00EB0A2D">
              <w:rPr>
                <w:color w:val="auto"/>
                <w:sz w:val="20"/>
                <w:szCs w:val="20"/>
              </w:rPr>
              <w:t>Data</w:t>
            </w:r>
          </w:p>
          <w:p w14:paraId="2C46D357" w14:textId="77777777" w:rsidR="001C3A22" w:rsidRPr="00EB0A2D" w:rsidRDefault="001C3A22" w:rsidP="00AF2074">
            <w:pPr>
              <w:jc w:val="center"/>
              <w:rPr>
                <w:sz w:val="20"/>
                <w:szCs w:val="20"/>
              </w:rPr>
            </w:pPr>
          </w:p>
        </w:tc>
        <w:tc>
          <w:tcPr>
            <w:tcW w:w="4668" w:type="dxa"/>
            <w:gridSpan w:val="2"/>
            <w:tcBorders>
              <w:top w:val="single" w:sz="4" w:space="0" w:color="auto"/>
              <w:left w:val="single" w:sz="4" w:space="0" w:color="auto"/>
              <w:bottom w:val="single" w:sz="4" w:space="0" w:color="auto"/>
              <w:right w:val="single" w:sz="4" w:space="0" w:color="auto"/>
            </w:tcBorders>
            <w:vAlign w:val="bottom"/>
          </w:tcPr>
          <w:p w14:paraId="34268367" w14:textId="77777777" w:rsidR="001C3A22" w:rsidRPr="00EB0A2D" w:rsidRDefault="001C3A22" w:rsidP="00AF2074">
            <w:pPr>
              <w:jc w:val="center"/>
              <w:rPr>
                <w:sz w:val="20"/>
                <w:szCs w:val="20"/>
              </w:rPr>
            </w:pPr>
          </w:p>
          <w:p w14:paraId="448BD53E" w14:textId="77777777" w:rsidR="001C3A22" w:rsidRPr="00EB0A2D" w:rsidRDefault="001C3A22" w:rsidP="00AF2074">
            <w:pPr>
              <w:jc w:val="center"/>
              <w:rPr>
                <w:sz w:val="20"/>
                <w:szCs w:val="20"/>
              </w:rPr>
            </w:pPr>
          </w:p>
          <w:p w14:paraId="438088A9" w14:textId="77777777" w:rsidR="001C3A22" w:rsidRPr="00EB0A2D" w:rsidRDefault="001C3A22" w:rsidP="00AF2074">
            <w:pPr>
              <w:jc w:val="center"/>
              <w:rPr>
                <w:sz w:val="20"/>
                <w:szCs w:val="20"/>
              </w:rPr>
            </w:pPr>
          </w:p>
          <w:p w14:paraId="35078CC5" w14:textId="77777777" w:rsidR="001C3A22" w:rsidRPr="00EB0A2D" w:rsidRDefault="001C3A22" w:rsidP="00AF2074">
            <w:pPr>
              <w:jc w:val="center"/>
              <w:rPr>
                <w:sz w:val="20"/>
                <w:szCs w:val="20"/>
              </w:rPr>
            </w:pPr>
          </w:p>
          <w:p w14:paraId="7DB01F14" w14:textId="77777777" w:rsidR="001C3A22" w:rsidRPr="00EB0A2D" w:rsidRDefault="001C3A22" w:rsidP="00AF2074">
            <w:pPr>
              <w:jc w:val="center"/>
              <w:rPr>
                <w:sz w:val="20"/>
                <w:szCs w:val="20"/>
              </w:rPr>
            </w:pPr>
          </w:p>
          <w:p w14:paraId="68A54756" w14:textId="77777777" w:rsidR="001C3A22" w:rsidRPr="00EB0A2D" w:rsidRDefault="001C3A22" w:rsidP="00AF2074">
            <w:pPr>
              <w:jc w:val="center"/>
              <w:rPr>
                <w:sz w:val="20"/>
                <w:szCs w:val="20"/>
              </w:rPr>
            </w:pPr>
            <w:r w:rsidRPr="00EB0A2D">
              <w:rPr>
                <w:sz w:val="20"/>
                <w:szCs w:val="20"/>
              </w:rPr>
              <w:t>podpis przewodniczącego komisji Odbiorcy</w:t>
            </w:r>
          </w:p>
          <w:p w14:paraId="27AE9EDC" w14:textId="77777777" w:rsidR="001C3A22" w:rsidRPr="00EB0A2D" w:rsidRDefault="001C3A22" w:rsidP="00AF2074">
            <w:pPr>
              <w:jc w:val="center"/>
              <w:rPr>
                <w:sz w:val="20"/>
                <w:szCs w:val="20"/>
              </w:rPr>
            </w:pPr>
          </w:p>
        </w:tc>
      </w:tr>
    </w:tbl>
    <w:p w14:paraId="4058298A" w14:textId="77777777" w:rsidR="00852C12" w:rsidRPr="0003396F" w:rsidRDefault="00852C12" w:rsidP="00852C12">
      <w:pPr>
        <w:rPr>
          <w:sz w:val="20"/>
          <w:szCs w:val="16"/>
        </w:rPr>
      </w:pPr>
      <w:r w:rsidRPr="0003396F">
        <w:rPr>
          <w:sz w:val="20"/>
          <w:szCs w:val="16"/>
        </w:rPr>
        <w:t>Wykonano w 1 egz</w:t>
      </w:r>
    </w:p>
    <w:p w14:paraId="113E6D6D" w14:textId="77777777" w:rsidR="00852C12" w:rsidRPr="0003396F" w:rsidRDefault="00852C12" w:rsidP="00852C12">
      <w:pPr>
        <w:rPr>
          <w:sz w:val="20"/>
          <w:szCs w:val="16"/>
        </w:rPr>
      </w:pPr>
      <w:r w:rsidRPr="0003396F">
        <w:rPr>
          <w:sz w:val="20"/>
          <w:szCs w:val="16"/>
        </w:rPr>
        <w:t>Wykonał: ………….. tel.:</w:t>
      </w:r>
      <w:r w:rsidRPr="0003396F">
        <w:rPr>
          <w:sz w:val="20"/>
          <w:szCs w:val="16"/>
        </w:rPr>
        <w:br/>
        <w:t>Dnia: …………</w:t>
      </w:r>
    </w:p>
    <w:p w14:paraId="22F89D5B" w14:textId="77777777" w:rsidR="00852C12" w:rsidRPr="0003396F" w:rsidRDefault="00852C12" w:rsidP="00852C12">
      <w:pPr>
        <w:rPr>
          <w:sz w:val="20"/>
          <w:szCs w:val="16"/>
          <w:u w:val="single"/>
        </w:rPr>
      </w:pPr>
      <w:r w:rsidRPr="0003396F">
        <w:rPr>
          <w:sz w:val="20"/>
          <w:szCs w:val="16"/>
          <w:u w:val="single"/>
        </w:rPr>
        <w:t>Kopie otrzymują:</w:t>
      </w:r>
    </w:p>
    <w:p w14:paraId="36B96CB9" w14:textId="77777777" w:rsidR="00852C12" w:rsidRPr="0003396F" w:rsidRDefault="00852C12" w:rsidP="00BC1652">
      <w:pPr>
        <w:numPr>
          <w:ilvl w:val="0"/>
          <w:numId w:val="193"/>
        </w:numPr>
        <w:rPr>
          <w:sz w:val="20"/>
          <w:szCs w:val="16"/>
        </w:rPr>
      </w:pPr>
      <w:r w:rsidRPr="0003396F">
        <w:rPr>
          <w:sz w:val="20"/>
          <w:szCs w:val="16"/>
        </w:rPr>
        <w:t>Wykonawca</w:t>
      </w:r>
    </w:p>
    <w:p w14:paraId="028CC5AF" w14:textId="7B9062E6" w:rsidR="008B3A44" w:rsidRDefault="00852C12" w:rsidP="00BC1652">
      <w:pPr>
        <w:numPr>
          <w:ilvl w:val="0"/>
          <w:numId w:val="193"/>
        </w:numPr>
        <w:rPr>
          <w:sz w:val="20"/>
          <w:szCs w:val="16"/>
        </w:rPr>
      </w:pPr>
      <w:r w:rsidRPr="0003396F">
        <w:rPr>
          <w:sz w:val="20"/>
          <w:szCs w:val="16"/>
        </w:rPr>
        <w:t>Zamawiający</w:t>
      </w:r>
    </w:p>
    <w:p w14:paraId="28C72984" w14:textId="77777777" w:rsidR="00852C12" w:rsidRPr="00057180" w:rsidRDefault="008B3A44" w:rsidP="008B3A44">
      <w:pPr>
        <w:ind w:left="720"/>
        <w:rPr>
          <w:b/>
        </w:rPr>
      </w:pPr>
      <w:r>
        <w:rPr>
          <w:sz w:val="20"/>
          <w:szCs w:val="16"/>
        </w:rPr>
        <w:br w:type="column"/>
      </w:r>
    </w:p>
    <w:p w14:paraId="50BF0AB8" w14:textId="6AD1E781" w:rsidR="002E2D78" w:rsidRPr="00852C12" w:rsidRDefault="002E2D78" w:rsidP="008B3A44">
      <w:pPr>
        <w:pStyle w:val="Nagwek2"/>
      </w:pPr>
      <w:r w:rsidRPr="00852C12">
        <w:t>Załącznik</w:t>
      </w:r>
      <w:r w:rsidR="00852C12" w:rsidRPr="00852C12">
        <w:t xml:space="preserve"> nr</w:t>
      </w:r>
      <w:r w:rsidRPr="00852C12">
        <w:t xml:space="preserve"> </w:t>
      </w:r>
      <w:r w:rsidR="001C3A22" w:rsidRPr="00852C12">
        <w:t>10</w:t>
      </w:r>
      <w:r w:rsidRPr="00852C12">
        <w:t xml:space="preserve"> do </w:t>
      </w:r>
      <w:r w:rsidR="00852C12" w:rsidRPr="00852C12">
        <w:t>Umowy</w:t>
      </w:r>
    </w:p>
    <w:p w14:paraId="2E582F28" w14:textId="77777777" w:rsidR="005F5044" w:rsidRDefault="005F5044" w:rsidP="005F5044">
      <w:pPr>
        <w:jc w:val="center"/>
        <w:rPr>
          <w:b/>
        </w:rPr>
      </w:pPr>
    </w:p>
    <w:p w14:paraId="30402296" w14:textId="77777777" w:rsidR="005F5044" w:rsidRPr="00EA60EC" w:rsidRDefault="005F5044" w:rsidP="005F5044">
      <w:pPr>
        <w:keepNext/>
        <w:keepLines/>
        <w:autoSpaceDE w:val="0"/>
        <w:autoSpaceDN w:val="0"/>
        <w:adjustRightInd w:val="0"/>
        <w:jc w:val="center"/>
        <w:rPr>
          <w:b/>
        </w:rPr>
      </w:pPr>
      <w:r w:rsidRPr="00EA60EC">
        <w:rPr>
          <w:b/>
        </w:rPr>
        <w:t>OŚWIADCZENIE WYKONAWCÓW DZIAŁAJĄCYCH WSPÓLNIE (KONSORCJUM)</w:t>
      </w:r>
      <w:r>
        <w:rPr>
          <w:b/>
        </w:rPr>
        <w:t xml:space="preserve"> O</w:t>
      </w:r>
      <w:r w:rsidRPr="00EA60EC">
        <w:rPr>
          <w:b/>
        </w:rPr>
        <w:t xml:space="preserve"> SPOSOBIE DOKONANIA ZAPŁATY ZA WYKONANIE UMOWY.</w:t>
      </w:r>
    </w:p>
    <w:p w14:paraId="0103C349" w14:textId="77777777" w:rsidR="005F5044" w:rsidRPr="005F5044" w:rsidRDefault="005F5044" w:rsidP="005F5044">
      <w:pPr>
        <w:jc w:val="center"/>
        <w:rPr>
          <w:b/>
          <w:u w:val="single"/>
        </w:rPr>
      </w:pPr>
    </w:p>
    <w:p w14:paraId="5F619FB1" w14:textId="3CCAA065" w:rsidR="00055629" w:rsidRPr="005F5044" w:rsidRDefault="005F5044" w:rsidP="008B3A44">
      <w:pPr>
        <w:jc w:val="center"/>
        <w:rPr>
          <w:i/>
          <w:color w:val="5B9BD5" w:themeColor="accent1"/>
          <w:szCs w:val="22"/>
        </w:rPr>
      </w:pPr>
      <w:r>
        <w:rPr>
          <w:i/>
          <w:color w:val="5B9BD5" w:themeColor="accent1"/>
          <w:szCs w:val="22"/>
        </w:rPr>
        <w:t>/</w:t>
      </w:r>
      <w:r w:rsidR="008B3A44" w:rsidRPr="005F5044">
        <w:rPr>
          <w:i/>
          <w:color w:val="5B9BD5" w:themeColor="accent1"/>
          <w:szCs w:val="22"/>
        </w:rPr>
        <w:t>Do uzupełnienia przez członków konsorcjum</w:t>
      </w:r>
      <w:r>
        <w:rPr>
          <w:i/>
          <w:color w:val="5B9BD5" w:themeColor="accent1"/>
          <w:szCs w:val="22"/>
        </w:rPr>
        <w:t>/</w:t>
      </w:r>
    </w:p>
    <w:p w14:paraId="23DB43FA" w14:textId="7CFD6722" w:rsidR="008B3A44" w:rsidRPr="00852C12" w:rsidRDefault="008B3A44" w:rsidP="008B3A44">
      <w:pPr>
        <w:pStyle w:val="Nagwek2"/>
      </w:pPr>
      <w:r>
        <w:rPr>
          <w:b/>
        </w:rPr>
        <w:br w:type="column"/>
      </w:r>
      <w:r w:rsidRPr="00852C12">
        <w:lastRenderedPageBreak/>
        <w:t>Załącznik nr 1</w:t>
      </w:r>
      <w:r>
        <w:t>1</w:t>
      </w:r>
      <w:r w:rsidRPr="00852C12">
        <w:t xml:space="preserve"> do Umowy</w:t>
      </w:r>
    </w:p>
    <w:p w14:paraId="340DEA04" w14:textId="77777777" w:rsidR="008B3A44" w:rsidRDefault="008B3A44" w:rsidP="00055629">
      <w:pPr>
        <w:pStyle w:val="Zwykytekst"/>
        <w:jc w:val="center"/>
        <w:rPr>
          <w:rFonts w:ascii="Times New Roman" w:hAnsi="Times New Roman"/>
          <w:b/>
          <w:sz w:val="22"/>
        </w:rPr>
      </w:pPr>
    </w:p>
    <w:p w14:paraId="3F383DF7" w14:textId="3DF32637" w:rsidR="00055629" w:rsidRPr="00FC628D" w:rsidRDefault="00055629" w:rsidP="00055629">
      <w:pPr>
        <w:pStyle w:val="Zwykytekst"/>
        <w:jc w:val="center"/>
        <w:rPr>
          <w:rFonts w:ascii="Times New Roman" w:hAnsi="Times New Roman"/>
          <w:b/>
          <w:sz w:val="22"/>
        </w:rPr>
      </w:pPr>
      <w:r w:rsidRPr="00FC628D">
        <w:rPr>
          <w:rFonts w:ascii="Times New Roman" w:hAnsi="Times New Roman"/>
          <w:b/>
          <w:sz w:val="22"/>
        </w:rPr>
        <w:t>WYKAZ PODMIOTÓW, KTÓRE BĘDĄ UCZESTNICZYĆ W WYKONANIU ZAMÓWIENIA</w:t>
      </w:r>
    </w:p>
    <w:p w14:paraId="6BADFF73" w14:textId="77777777" w:rsidR="00055629" w:rsidRPr="00F93964" w:rsidRDefault="00055629" w:rsidP="00055629">
      <w:pPr>
        <w:pStyle w:val="Zwykytekst"/>
        <w:jc w:val="both"/>
        <w:rPr>
          <w:rFonts w:ascii="Times New Roman" w:hAnsi="Times New Roman"/>
          <w:b/>
        </w:rPr>
      </w:pPr>
    </w:p>
    <w:p w14:paraId="0D2DCD00" w14:textId="77777777" w:rsidR="00055629" w:rsidRPr="00F93964" w:rsidRDefault="00055629" w:rsidP="00055629">
      <w:pPr>
        <w:pStyle w:val="Zwykytekst"/>
        <w:jc w:val="both"/>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4299"/>
        <w:gridCol w:w="3848"/>
      </w:tblGrid>
      <w:tr w:rsidR="00055629" w:rsidRPr="00F93964" w14:paraId="6A19467C" w14:textId="77777777" w:rsidTr="005F5044">
        <w:trPr>
          <w:trHeight w:val="761"/>
        </w:trPr>
        <w:tc>
          <w:tcPr>
            <w:tcW w:w="959" w:type="dxa"/>
            <w:tcBorders>
              <w:top w:val="single" w:sz="4" w:space="0" w:color="auto"/>
              <w:left w:val="single" w:sz="4" w:space="0" w:color="auto"/>
              <w:bottom w:val="single" w:sz="4" w:space="0" w:color="auto"/>
              <w:right w:val="single" w:sz="4" w:space="0" w:color="auto"/>
            </w:tcBorders>
            <w:vAlign w:val="center"/>
          </w:tcPr>
          <w:p w14:paraId="6EBC890F" w14:textId="367A795B" w:rsidR="00055629" w:rsidRPr="00FC628D" w:rsidRDefault="00055629" w:rsidP="005F5044">
            <w:pPr>
              <w:pStyle w:val="Zwykytekst"/>
              <w:jc w:val="center"/>
              <w:rPr>
                <w:rFonts w:ascii="Times New Roman" w:hAnsi="Times New Roman"/>
                <w:b/>
                <w:sz w:val="22"/>
              </w:rPr>
            </w:pPr>
            <w:r w:rsidRPr="00FC628D">
              <w:rPr>
                <w:rFonts w:ascii="Times New Roman" w:hAnsi="Times New Roman"/>
                <w:b/>
                <w:sz w:val="22"/>
              </w:rPr>
              <w:t>L.p.</w:t>
            </w:r>
          </w:p>
        </w:tc>
        <w:tc>
          <w:tcPr>
            <w:tcW w:w="4665" w:type="dxa"/>
            <w:tcBorders>
              <w:top w:val="single" w:sz="4" w:space="0" w:color="auto"/>
              <w:left w:val="single" w:sz="4" w:space="0" w:color="auto"/>
              <w:bottom w:val="single" w:sz="4" w:space="0" w:color="auto"/>
              <w:right w:val="single" w:sz="4" w:space="0" w:color="auto"/>
            </w:tcBorders>
            <w:vAlign w:val="center"/>
          </w:tcPr>
          <w:p w14:paraId="08E0BE57" w14:textId="3D9F1993" w:rsidR="00055629" w:rsidRPr="00FC628D" w:rsidRDefault="00055629" w:rsidP="005F5044">
            <w:pPr>
              <w:pStyle w:val="Zwykytekst"/>
              <w:jc w:val="center"/>
              <w:rPr>
                <w:rFonts w:ascii="Times New Roman" w:hAnsi="Times New Roman"/>
                <w:b/>
                <w:sz w:val="22"/>
              </w:rPr>
            </w:pPr>
            <w:r w:rsidRPr="00FC628D">
              <w:rPr>
                <w:rFonts w:ascii="Times New Roman" w:hAnsi="Times New Roman"/>
                <w:b/>
                <w:sz w:val="22"/>
              </w:rPr>
              <w:t>Nazwa i adre</w:t>
            </w:r>
            <w:r>
              <w:rPr>
                <w:rFonts w:ascii="Times New Roman" w:hAnsi="Times New Roman"/>
                <w:b/>
                <w:sz w:val="22"/>
              </w:rPr>
              <w:t xml:space="preserve">s podmiotu   uczestniczącego w </w:t>
            </w:r>
            <w:r w:rsidRPr="00FC628D">
              <w:rPr>
                <w:rFonts w:ascii="Times New Roman" w:hAnsi="Times New Roman"/>
                <w:b/>
                <w:sz w:val="22"/>
              </w:rPr>
              <w:t>wykonaniu  zamówienia</w:t>
            </w:r>
          </w:p>
        </w:tc>
        <w:tc>
          <w:tcPr>
            <w:tcW w:w="4154" w:type="dxa"/>
            <w:tcBorders>
              <w:top w:val="single" w:sz="4" w:space="0" w:color="auto"/>
              <w:left w:val="single" w:sz="4" w:space="0" w:color="auto"/>
              <w:bottom w:val="single" w:sz="4" w:space="0" w:color="auto"/>
              <w:right w:val="single" w:sz="4" w:space="0" w:color="auto"/>
            </w:tcBorders>
            <w:vAlign w:val="center"/>
          </w:tcPr>
          <w:p w14:paraId="30F2B512" w14:textId="77777777" w:rsidR="00055629" w:rsidRPr="00FC628D" w:rsidRDefault="00055629" w:rsidP="005F5044">
            <w:pPr>
              <w:pStyle w:val="Zwykytekst"/>
              <w:jc w:val="center"/>
              <w:rPr>
                <w:rFonts w:ascii="Times New Roman" w:hAnsi="Times New Roman"/>
                <w:b/>
                <w:sz w:val="22"/>
              </w:rPr>
            </w:pPr>
            <w:r w:rsidRPr="00FC628D">
              <w:rPr>
                <w:rFonts w:ascii="Times New Roman" w:hAnsi="Times New Roman"/>
                <w:b/>
                <w:sz w:val="22"/>
              </w:rPr>
              <w:t>Zakres wykonywanych czynności</w:t>
            </w:r>
          </w:p>
        </w:tc>
      </w:tr>
      <w:tr w:rsidR="00055629" w:rsidRPr="00F93964" w14:paraId="45A971FF" w14:textId="77777777" w:rsidTr="00C45E6A">
        <w:tc>
          <w:tcPr>
            <w:tcW w:w="959" w:type="dxa"/>
            <w:tcBorders>
              <w:top w:val="single" w:sz="4" w:space="0" w:color="auto"/>
              <w:left w:val="single" w:sz="4" w:space="0" w:color="auto"/>
              <w:bottom w:val="single" w:sz="4" w:space="0" w:color="auto"/>
              <w:right w:val="single" w:sz="4" w:space="0" w:color="auto"/>
            </w:tcBorders>
          </w:tcPr>
          <w:p w14:paraId="66B1DFCE" w14:textId="77777777" w:rsidR="00055629" w:rsidRPr="00F93964" w:rsidRDefault="00055629" w:rsidP="00C45E6A">
            <w:pPr>
              <w:pStyle w:val="Zwykytekst"/>
              <w:rPr>
                <w:rFonts w:ascii="Times New Roman" w:hAnsi="Times New Roman"/>
                <w:b/>
              </w:rPr>
            </w:pPr>
          </w:p>
          <w:p w14:paraId="50E3DD18" w14:textId="77777777" w:rsidR="00055629" w:rsidRPr="00F93964" w:rsidRDefault="00055629" w:rsidP="00C45E6A">
            <w:pPr>
              <w:pStyle w:val="Zwykytekst"/>
              <w:rPr>
                <w:rFonts w:ascii="Times New Roman" w:hAnsi="Times New Roman"/>
                <w:b/>
              </w:rPr>
            </w:pPr>
          </w:p>
          <w:p w14:paraId="50A5B3D7" w14:textId="77777777" w:rsidR="00055629" w:rsidRPr="00F93964" w:rsidRDefault="00055629" w:rsidP="00C45E6A">
            <w:pPr>
              <w:pStyle w:val="Zwykytekst"/>
              <w:rPr>
                <w:rFonts w:ascii="Times New Roman" w:hAnsi="Times New Roman"/>
                <w:b/>
              </w:rPr>
            </w:pPr>
          </w:p>
          <w:p w14:paraId="7FF11BF0" w14:textId="77777777" w:rsidR="00055629" w:rsidRPr="00F93964" w:rsidRDefault="00055629" w:rsidP="00C45E6A">
            <w:pPr>
              <w:pStyle w:val="Zwykytekst"/>
              <w:rPr>
                <w:rFonts w:ascii="Times New Roman" w:hAnsi="Times New Roman"/>
                <w:b/>
              </w:rPr>
            </w:pPr>
          </w:p>
        </w:tc>
        <w:tc>
          <w:tcPr>
            <w:tcW w:w="4665" w:type="dxa"/>
            <w:tcBorders>
              <w:top w:val="single" w:sz="4" w:space="0" w:color="auto"/>
              <w:left w:val="single" w:sz="4" w:space="0" w:color="auto"/>
              <w:bottom w:val="single" w:sz="4" w:space="0" w:color="auto"/>
              <w:right w:val="single" w:sz="4" w:space="0" w:color="auto"/>
            </w:tcBorders>
          </w:tcPr>
          <w:p w14:paraId="5FC9C869" w14:textId="77777777" w:rsidR="00055629" w:rsidRPr="00F93964" w:rsidRDefault="00055629" w:rsidP="00C45E6A">
            <w:pPr>
              <w:rPr>
                <w:b/>
                <w:sz w:val="20"/>
                <w:szCs w:val="20"/>
              </w:rPr>
            </w:pPr>
          </w:p>
          <w:p w14:paraId="5B1A58A8" w14:textId="77777777" w:rsidR="00055629" w:rsidRPr="00F93964" w:rsidRDefault="00055629" w:rsidP="00C45E6A">
            <w:pPr>
              <w:rPr>
                <w:b/>
                <w:sz w:val="20"/>
                <w:szCs w:val="20"/>
              </w:rPr>
            </w:pPr>
          </w:p>
          <w:p w14:paraId="1CC8102E" w14:textId="77777777" w:rsidR="00055629" w:rsidRPr="00F93964" w:rsidRDefault="00055629" w:rsidP="00C45E6A">
            <w:pPr>
              <w:pStyle w:val="Zwykytekst"/>
              <w:rPr>
                <w:rFonts w:ascii="Times New Roman" w:hAnsi="Times New Roman"/>
                <w:b/>
              </w:rPr>
            </w:pPr>
          </w:p>
        </w:tc>
        <w:tc>
          <w:tcPr>
            <w:tcW w:w="4154" w:type="dxa"/>
            <w:tcBorders>
              <w:top w:val="single" w:sz="4" w:space="0" w:color="auto"/>
              <w:left w:val="single" w:sz="4" w:space="0" w:color="auto"/>
              <w:bottom w:val="single" w:sz="4" w:space="0" w:color="auto"/>
              <w:right w:val="single" w:sz="4" w:space="0" w:color="auto"/>
            </w:tcBorders>
          </w:tcPr>
          <w:p w14:paraId="422184CF" w14:textId="77777777" w:rsidR="00055629" w:rsidRPr="00F93964" w:rsidRDefault="00055629" w:rsidP="00C45E6A">
            <w:pPr>
              <w:rPr>
                <w:b/>
                <w:sz w:val="20"/>
                <w:szCs w:val="20"/>
              </w:rPr>
            </w:pPr>
          </w:p>
          <w:p w14:paraId="1AF0D9B6" w14:textId="77777777" w:rsidR="00055629" w:rsidRPr="00F93964" w:rsidRDefault="00055629" w:rsidP="00C45E6A">
            <w:pPr>
              <w:rPr>
                <w:b/>
                <w:sz w:val="20"/>
                <w:szCs w:val="20"/>
              </w:rPr>
            </w:pPr>
          </w:p>
          <w:p w14:paraId="24DCCCCC" w14:textId="77777777" w:rsidR="00055629" w:rsidRPr="00F93964" w:rsidRDefault="00055629" w:rsidP="00C45E6A">
            <w:pPr>
              <w:pStyle w:val="Zwykytekst"/>
              <w:rPr>
                <w:rFonts w:ascii="Times New Roman" w:hAnsi="Times New Roman"/>
                <w:b/>
              </w:rPr>
            </w:pPr>
          </w:p>
        </w:tc>
      </w:tr>
      <w:tr w:rsidR="00055629" w:rsidRPr="00F93964" w14:paraId="2CCC1585" w14:textId="77777777" w:rsidTr="00C45E6A">
        <w:tc>
          <w:tcPr>
            <w:tcW w:w="959" w:type="dxa"/>
            <w:tcBorders>
              <w:top w:val="single" w:sz="4" w:space="0" w:color="auto"/>
              <w:left w:val="single" w:sz="4" w:space="0" w:color="auto"/>
              <w:bottom w:val="single" w:sz="4" w:space="0" w:color="auto"/>
              <w:right w:val="single" w:sz="4" w:space="0" w:color="auto"/>
            </w:tcBorders>
          </w:tcPr>
          <w:p w14:paraId="10870CD8" w14:textId="77777777" w:rsidR="00055629" w:rsidRPr="00F93964" w:rsidRDefault="00055629" w:rsidP="00C45E6A">
            <w:pPr>
              <w:pStyle w:val="Zwykytekst"/>
              <w:rPr>
                <w:rFonts w:ascii="Times New Roman" w:hAnsi="Times New Roman"/>
                <w:b/>
              </w:rPr>
            </w:pPr>
          </w:p>
          <w:p w14:paraId="28047FB4" w14:textId="77777777" w:rsidR="00055629" w:rsidRPr="00F93964" w:rsidRDefault="00055629" w:rsidP="00C45E6A">
            <w:pPr>
              <w:pStyle w:val="Zwykytekst"/>
              <w:rPr>
                <w:rFonts w:ascii="Times New Roman" w:hAnsi="Times New Roman"/>
                <w:b/>
              </w:rPr>
            </w:pPr>
          </w:p>
          <w:p w14:paraId="4FA3EFEF" w14:textId="77777777" w:rsidR="00055629" w:rsidRPr="00F93964" w:rsidRDefault="00055629" w:rsidP="00C45E6A">
            <w:pPr>
              <w:pStyle w:val="Zwykytekst"/>
              <w:rPr>
                <w:rFonts w:ascii="Times New Roman" w:hAnsi="Times New Roman"/>
                <w:b/>
              </w:rPr>
            </w:pPr>
          </w:p>
          <w:p w14:paraId="5F3891F8" w14:textId="77777777" w:rsidR="00055629" w:rsidRPr="00F93964" w:rsidRDefault="00055629" w:rsidP="00C45E6A">
            <w:pPr>
              <w:pStyle w:val="Zwykytekst"/>
              <w:rPr>
                <w:rFonts w:ascii="Times New Roman" w:hAnsi="Times New Roman"/>
                <w:b/>
              </w:rPr>
            </w:pPr>
          </w:p>
        </w:tc>
        <w:tc>
          <w:tcPr>
            <w:tcW w:w="4665" w:type="dxa"/>
            <w:tcBorders>
              <w:top w:val="single" w:sz="4" w:space="0" w:color="auto"/>
              <w:left w:val="single" w:sz="4" w:space="0" w:color="auto"/>
              <w:bottom w:val="single" w:sz="4" w:space="0" w:color="auto"/>
              <w:right w:val="single" w:sz="4" w:space="0" w:color="auto"/>
            </w:tcBorders>
          </w:tcPr>
          <w:p w14:paraId="1844B163" w14:textId="77777777" w:rsidR="00055629" w:rsidRPr="00F93964" w:rsidRDefault="00055629" w:rsidP="00C45E6A">
            <w:pPr>
              <w:rPr>
                <w:b/>
                <w:sz w:val="20"/>
                <w:szCs w:val="20"/>
              </w:rPr>
            </w:pPr>
          </w:p>
          <w:p w14:paraId="1E55D1B9" w14:textId="77777777" w:rsidR="00055629" w:rsidRPr="00F93964" w:rsidRDefault="00055629" w:rsidP="00C45E6A">
            <w:pPr>
              <w:rPr>
                <w:b/>
                <w:sz w:val="20"/>
                <w:szCs w:val="20"/>
              </w:rPr>
            </w:pPr>
          </w:p>
          <w:p w14:paraId="5D5B66DE" w14:textId="77777777" w:rsidR="00055629" w:rsidRPr="00F93964" w:rsidRDefault="00055629" w:rsidP="00C45E6A">
            <w:pPr>
              <w:rPr>
                <w:b/>
                <w:sz w:val="20"/>
                <w:szCs w:val="20"/>
              </w:rPr>
            </w:pPr>
          </w:p>
          <w:p w14:paraId="1686497D" w14:textId="77777777" w:rsidR="00055629" w:rsidRPr="00F93964" w:rsidRDefault="00055629" w:rsidP="00C45E6A">
            <w:pPr>
              <w:pStyle w:val="Zwykytekst"/>
              <w:rPr>
                <w:rFonts w:ascii="Times New Roman" w:hAnsi="Times New Roman"/>
                <w:b/>
              </w:rPr>
            </w:pPr>
          </w:p>
        </w:tc>
        <w:tc>
          <w:tcPr>
            <w:tcW w:w="4154" w:type="dxa"/>
            <w:tcBorders>
              <w:top w:val="single" w:sz="4" w:space="0" w:color="auto"/>
              <w:left w:val="single" w:sz="4" w:space="0" w:color="auto"/>
              <w:bottom w:val="single" w:sz="4" w:space="0" w:color="auto"/>
              <w:right w:val="single" w:sz="4" w:space="0" w:color="auto"/>
            </w:tcBorders>
          </w:tcPr>
          <w:p w14:paraId="38BDF709" w14:textId="77777777" w:rsidR="00055629" w:rsidRPr="00F93964" w:rsidRDefault="00055629" w:rsidP="00C45E6A">
            <w:pPr>
              <w:rPr>
                <w:b/>
                <w:sz w:val="20"/>
                <w:szCs w:val="20"/>
              </w:rPr>
            </w:pPr>
          </w:p>
          <w:p w14:paraId="6ABAD7B4" w14:textId="77777777" w:rsidR="00055629" w:rsidRPr="00F93964" w:rsidRDefault="00055629" w:rsidP="00C45E6A">
            <w:pPr>
              <w:rPr>
                <w:b/>
                <w:sz w:val="20"/>
                <w:szCs w:val="20"/>
              </w:rPr>
            </w:pPr>
          </w:p>
          <w:p w14:paraId="1CF20084" w14:textId="77777777" w:rsidR="00055629" w:rsidRPr="00F93964" w:rsidRDefault="00055629" w:rsidP="00C45E6A">
            <w:pPr>
              <w:rPr>
                <w:b/>
                <w:sz w:val="20"/>
                <w:szCs w:val="20"/>
              </w:rPr>
            </w:pPr>
          </w:p>
          <w:p w14:paraId="0B0A7F8E" w14:textId="77777777" w:rsidR="00055629" w:rsidRPr="00F93964" w:rsidRDefault="00055629" w:rsidP="00C45E6A">
            <w:pPr>
              <w:pStyle w:val="Zwykytekst"/>
              <w:rPr>
                <w:rFonts w:ascii="Times New Roman" w:hAnsi="Times New Roman"/>
                <w:b/>
              </w:rPr>
            </w:pPr>
          </w:p>
        </w:tc>
      </w:tr>
      <w:tr w:rsidR="00055629" w:rsidRPr="00F93964" w14:paraId="195B6F2A" w14:textId="77777777" w:rsidTr="00C45E6A">
        <w:tc>
          <w:tcPr>
            <w:tcW w:w="959" w:type="dxa"/>
            <w:tcBorders>
              <w:top w:val="single" w:sz="4" w:space="0" w:color="auto"/>
              <w:left w:val="single" w:sz="4" w:space="0" w:color="auto"/>
              <w:bottom w:val="single" w:sz="4" w:space="0" w:color="auto"/>
              <w:right w:val="single" w:sz="4" w:space="0" w:color="auto"/>
            </w:tcBorders>
          </w:tcPr>
          <w:p w14:paraId="2C626C3B" w14:textId="77777777" w:rsidR="00055629" w:rsidRPr="00F93964" w:rsidRDefault="00055629" w:rsidP="00C45E6A">
            <w:pPr>
              <w:pStyle w:val="Zwykytekst"/>
              <w:rPr>
                <w:rFonts w:ascii="Times New Roman" w:hAnsi="Times New Roman"/>
                <w:b/>
              </w:rPr>
            </w:pPr>
          </w:p>
          <w:p w14:paraId="56DECFE6" w14:textId="77777777" w:rsidR="00055629" w:rsidRPr="00F93964" w:rsidRDefault="00055629" w:rsidP="00C45E6A">
            <w:pPr>
              <w:pStyle w:val="Zwykytekst"/>
              <w:rPr>
                <w:rFonts w:ascii="Times New Roman" w:hAnsi="Times New Roman"/>
                <w:b/>
              </w:rPr>
            </w:pPr>
          </w:p>
          <w:p w14:paraId="3CDA9ACC" w14:textId="77777777" w:rsidR="00055629" w:rsidRPr="00F93964" w:rsidRDefault="00055629" w:rsidP="00C45E6A">
            <w:pPr>
              <w:pStyle w:val="Zwykytekst"/>
              <w:rPr>
                <w:rFonts w:ascii="Times New Roman" w:hAnsi="Times New Roman"/>
                <w:b/>
              </w:rPr>
            </w:pPr>
          </w:p>
          <w:p w14:paraId="297161B2" w14:textId="77777777" w:rsidR="00055629" w:rsidRPr="00F93964" w:rsidRDefault="00055629" w:rsidP="00C45E6A">
            <w:pPr>
              <w:pStyle w:val="Zwykytekst"/>
              <w:rPr>
                <w:rFonts w:ascii="Times New Roman" w:hAnsi="Times New Roman"/>
                <w:b/>
              </w:rPr>
            </w:pPr>
          </w:p>
        </w:tc>
        <w:tc>
          <w:tcPr>
            <w:tcW w:w="4665" w:type="dxa"/>
            <w:tcBorders>
              <w:top w:val="single" w:sz="4" w:space="0" w:color="auto"/>
              <w:left w:val="single" w:sz="4" w:space="0" w:color="auto"/>
              <w:bottom w:val="single" w:sz="4" w:space="0" w:color="auto"/>
              <w:right w:val="single" w:sz="4" w:space="0" w:color="auto"/>
            </w:tcBorders>
          </w:tcPr>
          <w:p w14:paraId="7DBDBE7B" w14:textId="77777777" w:rsidR="00055629" w:rsidRPr="00F93964" w:rsidRDefault="00055629" w:rsidP="00C45E6A">
            <w:pPr>
              <w:rPr>
                <w:b/>
                <w:sz w:val="20"/>
                <w:szCs w:val="20"/>
              </w:rPr>
            </w:pPr>
          </w:p>
          <w:p w14:paraId="73416632" w14:textId="77777777" w:rsidR="00055629" w:rsidRPr="00F93964" w:rsidRDefault="00055629" w:rsidP="00C45E6A">
            <w:pPr>
              <w:rPr>
                <w:b/>
                <w:sz w:val="20"/>
                <w:szCs w:val="20"/>
              </w:rPr>
            </w:pPr>
          </w:p>
          <w:p w14:paraId="2EFA9390" w14:textId="77777777" w:rsidR="00055629" w:rsidRPr="00F93964" w:rsidRDefault="00055629" w:rsidP="00C45E6A">
            <w:pPr>
              <w:rPr>
                <w:b/>
                <w:sz w:val="20"/>
                <w:szCs w:val="20"/>
              </w:rPr>
            </w:pPr>
          </w:p>
          <w:p w14:paraId="5DFBB77A" w14:textId="77777777" w:rsidR="00055629" w:rsidRPr="00F93964" w:rsidRDefault="00055629" w:rsidP="00C45E6A">
            <w:pPr>
              <w:pStyle w:val="Zwykytekst"/>
              <w:rPr>
                <w:rFonts w:ascii="Times New Roman" w:hAnsi="Times New Roman"/>
                <w:b/>
              </w:rPr>
            </w:pPr>
          </w:p>
        </w:tc>
        <w:tc>
          <w:tcPr>
            <w:tcW w:w="4154" w:type="dxa"/>
            <w:tcBorders>
              <w:top w:val="single" w:sz="4" w:space="0" w:color="auto"/>
              <w:left w:val="single" w:sz="4" w:space="0" w:color="auto"/>
              <w:bottom w:val="single" w:sz="4" w:space="0" w:color="auto"/>
              <w:right w:val="single" w:sz="4" w:space="0" w:color="auto"/>
            </w:tcBorders>
          </w:tcPr>
          <w:p w14:paraId="1CBABE0E" w14:textId="77777777" w:rsidR="00055629" w:rsidRPr="00F93964" w:rsidRDefault="00055629" w:rsidP="00C45E6A">
            <w:pPr>
              <w:rPr>
                <w:b/>
                <w:sz w:val="20"/>
                <w:szCs w:val="20"/>
              </w:rPr>
            </w:pPr>
          </w:p>
          <w:p w14:paraId="4319E6CB" w14:textId="77777777" w:rsidR="00055629" w:rsidRPr="00F93964" w:rsidRDefault="00055629" w:rsidP="00C45E6A">
            <w:pPr>
              <w:rPr>
                <w:b/>
                <w:sz w:val="20"/>
                <w:szCs w:val="20"/>
              </w:rPr>
            </w:pPr>
          </w:p>
          <w:p w14:paraId="53B7CD11" w14:textId="77777777" w:rsidR="00055629" w:rsidRPr="00F93964" w:rsidRDefault="00055629" w:rsidP="00C45E6A">
            <w:pPr>
              <w:rPr>
                <w:b/>
                <w:sz w:val="20"/>
                <w:szCs w:val="20"/>
              </w:rPr>
            </w:pPr>
          </w:p>
          <w:p w14:paraId="4D42DE6A" w14:textId="77777777" w:rsidR="00055629" w:rsidRPr="00F93964" w:rsidRDefault="00055629" w:rsidP="00C45E6A">
            <w:pPr>
              <w:pStyle w:val="Zwykytekst"/>
              <w:rPr>
                <w:rFonts w:ascii="Times New Roman" w:hAnsi="Times New Roman"/>
                <w:b/>
              </w:rPr>
            </w:pPr>
          </w:p>
        </w:tc>
      </w:tr>
      <w:tr w:rsidR="00055629" w:rsidRPr="00F93964" w14:paraId="796BB7AC" w14:textId="77777777" w:rsidTr="00C45E6A">
        <w:tc>
          <w:tcPr>
            <w:tcW w:w="959" w:type="dxa"/>
            <w:tcBorders>
              <w:top w:val="single" w:sz="4" w:space="0" w:color="auto"/>
              <w:left w:val="single" w:sz="4" w:space="0" w:color="auto"/>
              <w:bottom w:val="single" w:sz="4" w:space="0" w:color="auto"/>
              <w:right w:val="single" w:sz="4" w:space="0" w:color="auto"/>
            </w:tcBorders>
          </w:tcPr>
          <w:p w14:paraId="63C44BE3" w14:textId="77777777" w:rsidR="00055629" w:rsidRPr="00F93964" w:rsidRDefault="00055629" w:rsidP="00C45E6A">
            <w:pPr>
              <w:pStyle w:val="Zwykytekst"/>
              <w:rPr>
                <w:rFonts w:ascii="Times New Roman" w:hAnsi="Times New Roman"/>
                <w:b/>
              </w:rPr>
            </w:pPr>
          </w:p>
          <w:p w14:paraId="7CA0350E" w14:textId="77777777" w:rsidR="00055629" w:rsidRPr="00F93964" w:rsidRDefault="00055629" w:rsidP="00C45E6A">
            <w:pPr>
              <w:pStyle w:val="Zwykytekst"/>
              <w:rPr>
                <w:rFonts w:ascii="Times New Roman" w:hAnsi="Times New Roman"/>
                <w:b/>
              </w:rPr>
            </w:pPr>
          </w:p>
          <w:p w14:paraId="29204203" w14:textId="77777777" w:rsidR="00055629" w:rsidRPr="00F93964" w:rsidRDefault="00055629" w:rsidP="00C45E6A">
            <w:pPr>
              <w:pStyle w:val="Zwykytekst"/>
              <w:rPr>
                <w:rFonts w:ascii="Times New Roman" w:hAnsi="Times New Roman"/>
                <w:b/>
              </w:rPr>
            </w:pPr>
          </w:p>
          <w:p w14:paraId="55914488" w14:textId="77777777" w:rsidR="00055629" w:rsidRPr="00F93964" w:rsidRDefault="00055629" w:rsidP="00C45E6A">
            <w:pPr>
              <w:pStyle w:val="Zwykytekst"/>
              <w:rPr>
                <w:rFonts w:ascii="Times New Roman" w:hAnsi="Times New Roman"/>
                <w:b/>
              </w:rPr>
            </w:pPr>
          </w:p>
        </w:tc>
        <w:tc>
          <w:tcPr>
            <w:tcW w:w="4665" w:type="dxa"/>
            <w:tcBorders>
              <w:top w:val="single" w:sz="4" w:space="0" w:color="auto"/>
              <w:left w:val="single" w:sz="4" w:space="0" w:color="auto"/>
              <w:bottom w:val="single" w:sz="4" w:space="0" w:color="auto"/>
              <w:right w:val="single" w:sz="4" w:space="0" w:color="auto"/>
            </w:tcBorders>
          </w:tcPr>
          <w:p w14:paraId="40FEEE45" w14:textId="77777777" w:rsidR="00055629" w:rsidRPr="00F93964" w:rsidRDefault="00055629" w:rsidP="00C45E6A">
            <w:pPr>
              <w:rPr>
                <w:b/>
                <w:sz w:val="20"/>
                <w:szCs w:val="20"/>
              </w:rPr>
            </w:pPr>
          </w:p>
          <w:p w14:paraId="0F07B73E" w14:textId="77777777" w:rsidR="00055629" w:rsidRPr="00F93964" w:rsidRDefault="00055629" w:rsidP="00C45E6A">
            <w:pPr>
              <w:rPr>
                <w:b/>
                <w:sz w:val="20"/>
                <w:szCs w:val="20"/>
              </w:rPr>
            </w:pPr>
          </w:p>
          <w:p w14:paraId="360D87C3" w14:textId="77777777" w:rsidR="00055629" w:rsidRPr="00F93964" w:rsidRDefault="00055629" w:rsidP="00C45E6A">
            <w:pPr>
              <w:rPr>
                <w:b/>
                <w:sz w:val="20"/>
                <w:szCs w:val="20"/>
              </w:rPr>
            </w:pPr>
          </w:p>
          <w:p w14:paraId="401E0D32" w14:textId="77777777" w:rsidR="00055629" w:rsidRPr="00F93964" w:rsidRDefault="00055629" w:rsidP="00C45E6A">
            <w:pPr>
              <w:pStyle w:val="Zwykytekst"/>
              <w:rPr>
                <w:rFonts w:ascii="Times New Roman" w:hAnsi="Times New Roman"/>
                <w:b/>
              </w:rPr>
            </w:pPr>
          </w:p>
        </w:tc>
        <w:tc>
          <w:tcPr>
            <w:tcW w:w="4154" w:type="dxa"/>
            <w:tcBorders>
              <w:top w:val="single" w:sz="4" w:space="0" w:color="auto"/>
              <w:left w:val="single" w:sz="4" w:space="0" w:color="auto"/>
              <w:bottom w:val="single" w:sz="4" w:space="0" w:color="auto"/>
              <w:right w:val="single" w:sz="4" w:space="0" w:color="auto"/>
            </w:tcBorders>
          </w:tcPr>
          <w:p w14:paraId="5BED0A55" w14:textId="77777777" w:rsidR="00055629" w:rsidRPr="00F93964" w:rsidRDefault="00055629" w:rsidP="00C45E6A">
            <w:pPr>
              <w:rPr>
                <w:b/>
                <w:sz w:val="20"/>
                <w:szCs w:val="20"/>
              </w:rPr>
            </w:pPr>
          </w:p>
          <w:p w14:paraId="2FB2508C" w14:textId="77777777" w:rsidR="00055629" w:rsidRPr="00F93964" w:rsidRDefault="00055629" w:rsidP="00C45E6A">
            <w:pPr>
              <w:rPr>
                <w:b/>
                <w:sz w:val="20"/>
                <w:szCs w:val="20"/>
              </w:rPr>
            </w:pPr>
          </w:p>
          <w:p w14:paraId="66C8D363" w14:textId="77777777" w:rsidR="00055629" w:rsidRPr="00F93964" w:rsidRDefault="00055629" w:rsidP="00C45E6A">
            <w:pPr>
              <w:rPr>
                <w:b/>
                <w:sz w:val="20"/>
                <w:szCs w:val="20"/>
              </w:rPr>
            </w:pPr>
          </w:p>
          <w:p w14:paraId="41627693" w14:textId="77777777" w:rsidR="00055629" w:rsidRPr="00F93964" w:rsidRDefault="00055629" w:rsidP="00C45E6A">
            <w:pPr>
              <w:pStyle w:val="Zwykytekst"/>
              <w:rPr>
                <w:rFonts w:ascii="Times New Roman" w:hAnsi="Times New Roman"/>
                <w:b/>
              </w:rPr>
            </w:pPr>
          </w:p>
        </w:tc>
      </w:tr>
      <w:tr w:rsidR="00055629" w:rsidRPr="00F93964" w14:paraId="6E94959D" w14:textId="77777777" w:rsidTr="00C45E6A">
        <w:tc>
          <w:tcPr>
            <w:tcW w:w="959" w:type="dxa"/>
            <w:tcBorders>
              <w:top w:val="single" w:sz="4" w:space="0" w:color="auto"/>
              <w:left w:val="single" w:sz="4" w:space="0" w:color="auto"/>
              <w:bottom w:val="single" w:sz="4" w:space="0" w:color="auto"/>
              <w:right w:val="single" w:sz="4" w:space="0" w:color="auto"/>
            </w:tcBorders>
          </w:tcPr>
          <w:p w14:paraId="34722C42" w14:textId="77777777" w:rsidR="00055629" w:rsidRPr="00F93964" w:rsidRDefault="00055629" w:rsidP="00C45E6A">
            <w:pPr>
              <w:pStyle w:val="Zwykytekst"/>
              <w:rPr>
                <w:rFonts w:ascii="Times New Roman" w:hAnsi="Times New Roman"/>
                <w:b/>
              </w:rPr>
            </w:pPr>
          </w:p>
          <w:p w14:paraId="1B18B3AD" w14:textId="77777777" w:rsidR="00055629" w:rsidRPr="00F93964" w:rsidRDefault="00055629" w:rsidP="00C45E6A">
            <w:pPr>
              <w:pStyle w:val="Zwykytekst"/>
              <w:rPr>
                <w:rFonts w:ascii="Times New Roman" w:hAnsi="Times New Roman"/>
                <w:b/>
              </w:rPr>
            </w:pPr>
          </w:p>
          <w:p w14:paraId="1DB1A334" w14:textId="77777777" w:rsidR="00055629" w:rsidRPr="00F93964" w:rsidRDefault="00055629" w:rsidP="00C45E6A">
            <w:pPr>
              <w:pStyle w:val="Zwykytekst"/>
              <w:rPr>
                <w:rFonts w:ascii="Times New Roman" w:hAnsi="Times New Roman"/>
                <w:b/>
              </w:rPr>
            </w:pPr>
          </w:p>
          <w:p w14:paraId="42CED3F0" w14:textId="77777777" w:rsidR="00055629" w:rsidRPr="00F93964" w:rsidRDefault="00055629" w:rsidP="00C45E6A">
            <w:pPr>
              <w:pStyle w:val="Zwykytekst"/>
              <w:rPr>
                <w:rFonts w:ascii="Times New Roman" w:hAnsi="Times New Roman"/>
                <w:b/>
              </w:rPr>
            </w:pPr>
          </w:p>
        </w:tc>
        <w:tc>
          <w:tcPr>
            <w:tcW w:w="4665" w:type="dxa"/>
            <w:tcBorders>
              <w:top w:val="single" w:sz="4" w:space="0" w:color="auto"/>
              <w:left w:val="single" w:sz="4" w:space="0" w:color="auto"/>
              <w:bottom w:val="single" w:sz="4" w:space="0" w:color="auto"/>
              <w:right w:val="single" w:sz="4" w:space="0" w:color="auto"/>
            </w:tcBorders>
          </w:tcPr>
          <w:p w14:paraId="13A5740F" w14:textId="77777777" w:rsidR="00055629" w:rsidRPr="00F93964" w:rsidRDefault="00055629" w:rsidP="00C45E6A">
            <w:pPr>
              <w:rPr>
                <w:b/>
                <w:sz w:val="20"/>
                <w:szCs w:val="20"/>
              </w:rPr>
            </w:pPr>
          </w:p>
          <w:p w14:paraId="4D621D12" w14:textId="77777777" w:rsidR="00055629" w:rsidRPr="00F93964" w:rsidRDefault="00055629" w:rsidP="00C45E6A">
            <w:pPr>
              <w:rPr>
                <w:b/>
                <w:sz w:val="20"/>
                <w:szCs w:val="20"/>
              </w:rPr>
            </w:pPr>
          </w:p>
          <w:p w14:paraId="4802092A" w14:textId="77777777" w:rsidR="00055629" w:rsidRPr="00F93964" w:rsidRDefault="00055629" w:rsidP="00C45E6A">
            <w:pPr>
              <w:rPr>
                <w:b/>
                <w:sz w:val="20"/>
                <w:szCs w:val="20"/>
              </w:rPr>
            </w:pPr>
          </w:p>
          <w:p w14:paraId="112670FE" w14:textId="77777777" w:rsidR="00055629" w:rsidRPr="00F93964" w:rsidRDefault="00055629" w:rsidP="00C45E6A">
            <w:pPr>
              <w:pStyle w:val="Zwykytekst"/>
              <w:rPr>
                <w:rFonts w:ascii="Times New Roman" w:hAnsi="Times New Roman"/>
                <w:b/>
              </w:rPr>
            </w:pPr>
          </w:p>
        </w:tc>
        <w:tc>
          <w:tcPr>
            <w:tcW w:w="4154" w:type="dxa"/>
            <w:tcBorders>
              <w:top w:val="single" w:sz="4" w:space="0" w:color="auto"/>
              <w:left w:val="single" w:sz="4" w:space="0" w:color="auto"/>
              <w:bottom w:val="single" w:sz="4" w:space="0" w:color="auto"/>
              <w:right w:val="single" w:sz="4" w:space="0" w:color="auto"/>
            </w:tcBorders>
          </w:tcPr>
          <w:p w14:paraId="0AC986DC" w14:textId="77777777" w:rsidR="00055629" w:rsidRPr="00F93964" w:rsidRDefault="00055629" w:rsidP="00C45E6A">
            <w:pPr>
              <w:rPr>
                <w:b/>
                <w:sz w:val="20"/>
                <w:szCs w:val="20"/>
              </w:rPr>
            </w:pPr>
          </w:p>
          <w:p w14:paraId="70475D71" w14:textId="77777777" w:rsidR="00055629" w:rsidRPr="00F93964" w:rsidRDefault="00055629" w:rsidP="00C45E6A">
            <w:pPr>
              <w:rPr>
                <w:b/>
                <w:sz w:val="20"/>
                <w:szCs w:val="20"/>
              </w:rPr>
            </w:pPr>
          </w:p>
          <w:p w14:paraId="7CD8A8BD" w14:textId="77777777" w:rsidR="00055629" w:rsidRPr="00F93964" w:rsidRDefault="00055629" w:rsidP="00C45E6A">
            <w:pPr>
              <w:rPr>
                <w:b/>
                <w:sz w:val="20"/>
                <w:szCs w:val="20"/>
              </w:rPr>
            </w:pPr>
          </w:p>
          <w:p w14:paraId="1ECE620F" w14:textId="77777777" w:rsidR="00055629" w:rsidRPr="00F93964" w:rsidRDefault="00055629" w:rsidP="00C45E6A">
            <w:pPr>
              <w:pStyle w:val="Zwykytekst"/>
              <w:rPr>
                <w:rFonts w:ascii="Times New Roman" w:hAnsi="Times New Roman"/>
                <w:b/>
              </w:rPr>
            </w:pPr>
          </w:p>
        </w:tc>
      </w:tr>
    </w:tbl>
    <w:p w14:paraId="553CA2C4" w14:textId="77777777" w:rsidR="00055629" w:rsidRDefault="00055629" w:rsidP="00055629">
      <w:pPr>
        <w:rPr>
          <w:sz w:val="22"/>
          <w:szCs w:val="22"/>
          <w:u w:val="single"/>
        </w:rPr>
      </w:pPr>
    </w:p>
    <w:p w14:paraId="123D276D" w14:textId="77777777" w:rsidR="00055629" w:rsidRDefault="00055629" w:rsidP="00055629">
      <w:pPr>
        <w:rPr>
          <w:sz w:val="22"/>
          <w:szCs w:val="22"/>
          <w:u w:val="single"/>
        </w:rPr>
      </w:pPr>
    </w:p>
    <w:p w14:paraId="4F1E3B7E" w14:textId="77777777" w:rsidR="00F6682C" w:rsidRDefault="00F6682C" w:rsidP="00055629">
      <w:pPr>
        <w:tabs>
          <w:tab w:val="center" w:pos="4536"/>
          <w:tab w:val="right" w:pos="9072"/>
        </w:tabs>
        <w:rPr>
          <w:b/>
          <w:sz w:val="22"/>
        </w:rPr>
      </w:pPr>
    </w:p>
    <w:sectPr w:rsidR="00F6682C" w:rsidSect="004E04DF">
      <w:footerReference w:type="default" r:id="rId71"/>
      <w:pgSz w:w="11906" w:h="16838"/>
      <w:pgMar w:top="993" w:right="1417" w:bottom="156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6BC4C3" w14:textId="77777777" w:rsidR="00923741" w:rsidRDefault="00923741">
      <w:r>
        <w:separator/>
      </w:r>
    </w:p>
  </w:endnote>
  <w:endnote w:type="continuationSeparator" w:id="0">
    <w:p w14:paraId="76534D98" w14:textId="77777777" w:rsidR="00923741" w:rsidRDefault="00923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yriadPro-Regular">
    <w:altName w:val="Times New Roman"/>
    <w:panose1 w:val="00000000000000000000"/>
    <w:charset w:val="00"/>
    <w:family w:val="auto"/>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Bold">
    <w:panose1 w:val="00000000000000000000"/>
    <w:charset w:val="00"/>
    <w:family w:val="swiss"/>
    <w:notTrueType/>
    <w:pitch w:val="default"/>
    <w:sig w:usb0="00000007" w:usb1="00000000" w:usb2="00000000" w:usb3="00000000" w:csb0="00000003" w:csb1="00000000"/>
  </w:font>
  <w:font w:name="Futura Medium">
    <w:altName w:val="Arial"/>
    <w:charset w:val="00"/>
    <w:family w:val="auto"/>
    <w:pitch w:val="variable"/>
    <w:sig w:usb0="00000000" w:usb1="00000000" w:usb2="00000000" w:usb3="00000000" w:csb0="000001FB" w:csb1="00000000"/>
  </w:font>
  <w:font w:name="Times">
    <w:panose1 w:val="02020603050405020304"/>
    <w:charset w:val="EE"/>
    <w:family w:val="roman"/>
    <w:pitch w:val="variable"/>
    <w:sig w:usb0="E0002EFF" w:usb1="C000785B" w:usb2="00000009" w:usb3="00000000" w:csb0="000001FF" w:csb1="00000000"/>
  </w:font>
  <w:font w:name="Lucida Console">
    <w:panose1 w:val="020B0609040504020204"/>
    <w:charset w:val="EE"/>
    <w:family w:val="modern"/>
    <w:pitch w:val="fixed"/>
    <w:sig w:usb0="8000028F" w:usb1="00001800" w:usb2="00000000" w:usb3="00000000" w:csb0="0000001F" w:csb1="00000000"/>
  </w:font>
  <w:font w:name="Roboto">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B755E" w14:textId="77777777" w:rsidR="001D3A2F" w:rsidRDefault="001D3A2F">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7F225D34" w14:textId="77777777" w:rsidR="001D3A2F" w:rsidRDefault="001D3A2F">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FD989" w14:textId="2F1AA167" w:rsidR="001D3A2F" w:rsidRDefault="001D3A2F" w:rsidP="00D25688">
    <w:pPr>
      <w:pStyle w:val="Stopka"/>
      <w:jc w:val="right"/>
    </w:pPr>
    <w:r>
      <w:t xml:space="preserve">Strona </w:t>
    </w:r>
    <w:r>
      <w:rPr>
        <w:bCs/>
      </w:rPr>
      <w:fldChar w:fldCharType="begin"/>
    </w:r>
    <w:r>
      <w:rPr>
        <w:bCs/>
      </w:rPr>
      <w:instrText xml:space="preserve"> PAGE </w:instrText>
    </w:r>
    <w:r>
      <w:rPr>
        <w:bCs/>
      </w:rPr>
      <w:fldChar w:fldCharType="separate"/>
    </w:r>
    <w:r>
      <w:rPr>
        <w:bCs/>
        <w:noProof/>
      </w:rPr>
      <w:t>35</w:t>
    </w:r>
    <w:r>
      <w:rPr>
        <w:bCs/>
      </w:rPr>
      <w:fldChar w:fldCharType="end"/>
    </w:r>
    <w:r>
      <w:t xml:space="preserve"> z </w:t>
    </w:r>
    <w:r>
      <w:rPr>
        <w:bCs/>
      </w:rPr>
      <w:fldChar w:fldCharType="begin"/>
    </w:r>
    <w:r>
      <w:rPr>
        <w:bCs/>
      </w:rPr>
      <w:instrText xml:space="preserve"> NUMPAGES \* ARABIC </w:instrText>
    </w:r>
    <w:r>
      <w:rPr>
        <w:bCs/>
      </w:rPr>
      <w:fldChar w:fldCharType="separate"/>
    </w:r>
    <w:r>
      <w:rPr>
        <w:bCs/>
        <w:noProof/>
      </w:rPr>
      <w:t>109</w:t>
    </w:r>
    <w:r>
      <w:rPr>
        <w:bCs/>
      </w:rPr>
      <w:fldChar w:fldCharType="end"/>
    </w:r>
  </w:p>
  <w:p w14:paraId="4FF922C0" w14:textId="77777777" w:rsidR="001D3A2F" w:rsidRDefault="001D3A2F" w:rsidP="00D25688">
    <w:pPr>
      <w:pStyle w:val="Stopk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2591686"/>
      <w:docPartObj>
        <w:docPartGallery w:val="Page Numbers (Bottom of Page)"/>
        <w:docPartUnique/>
      </w:docPartObj>
    </w:sdtPr>
    <w:sdtContent>
      <w:sdt>
        <w:sdtPr>
          <w:id w:val="-1769616900"/>
          <w:docPartObj>
            <w:docPartGallery w:val="Page Numbers (Top of Page)"/>
            <w:docPartUnique/>
          </w:docPartObj>
        </w:sdtPr>
        <w:sdtContent>
          <w:p w14:paraId="4151FC55" w14:textId="3EF1B181" w:rsidR="001D3A2F" w:rsidRDefault="001D3A2F" w:rsidP="00D25688">
            <w:pPr>
              <w:pStyle w:val="Stopka"/>
              <w:jc w:val="right"/>
            </w:pPr>
            <w:r>
              <w:t xml:space="preserve">Strona </w:t>
            </w:r>
            <w:r>
              <w:rPr>
                <w:bCs/>
              </w:rPr>
              <w:fldChar w:fldCharType="begin"/>
            </w:r>
            <w:r>
              <w:rPr>
                <w:bCs/>
              </w:rPr>
              <w:instrText xml:space="preserve"> PAGE </w:instrText>
            </w:r>
            <w:r>
              <w:rPr>
                <w:bCs/>
              </w:rPr>
              <w:fldChar w:fldCharType="separate"/>
            </w:r>
            <w:r>
              <w:rPr>
                <w:bCs/>
                <w:noProof/>
              </w:rPr>
              <w:t>34</w:t>
            </w:r>
            <w:r>
              <w:rPr>
                <w:bCs/>
              </w:rPr>
              <w:fldChar w:fldCharType="end"/>
            </w:r>
            <w:r>
              <w:t xml:space="preserve"> z </w:t>
            </w:r>
            <w:r>
              <w:rPr>
                <w:bCs/>
              </w:rPr>
              <w:fldChar w:fldCharType="begin"/>
            </w:r>
            <w:r>
              <w:rPr>
                <w:bCs/>
              </w:rPr>
              <w:instrText xml:space="preserve"> NUMPAGES \* ARABIC </w:instrText>
            </w:r>
            <w:r>
              <w:rPr>
                <w:bCs/>
              </w:rPr>
              <w:fldChar w:fldCharType="separate"/>
            </w:r>
            <w:r>
              <w:rPr>
                <w:bCs/>
                <w:noProof/>
              </w:rPr>
              <w:t>109</w:t>
            </w:r>
            <w:r>
              <w:rPr>
                <w:bCs/>
              </w:rPr>
              <w:fldChar w:fldCharType="end"/>
            </w:r>
          </w:p>
          <w:p w14:paraId="014A26EB" w14:textId="77777777" w:rsidR="001D3A2F" w:rsidRDefault="001D3A2F" w:rsidP="00E119B0">
            <w:pPr>
              <w:pStyle w:val="Stopka"/>
              <w:jc w:val="right"/>
            </w:pPr>
          </w:p>
        </w:sdtContent>
      </w:sdt>
    </w:sdtContent>
  </w:sdt>
  <w:p w14:paraId="14C3B747" w14:textId="77777777" w:rsidR="001D3A2F" w:rsidRDefault="001D3A2F">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9400D" w14:textId="77777777" w:rsidR="001D3A2F" w:rsidRDefault="001D3A2F">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69BB07BA" w14:textId="77777777" w:rsidR="001D3A2F" w:rsidRDefault="001D3A2F">
    <w:pPr>
      <w:pStyle w:val="Stopk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B7BEC" w14:textId="6F678917" w:rsidR="001D3A2F" w:rsidRDefault="001D3A2F" w:rsidP="00D25688">
    <w:pPr>
      <w:pStyle w:val="Stopka"/>
      <w:jc w:val="right"/>
    </w:pPr>
    <w:r>
      <w:t xml:space="preserve">Strona </w:t>
    </w:r>
    <w:r>
      <w:rPr>
        <w:bCs/>
      </w:rPr>
      <w:fldChar w:fldCharType="begin"/>
    </w:r>
    <w:r>
      <w:rPr>
        <w:bCs/>
      </w:rPr>
      <w:instrText xml:space="preserve"> PAGE </w:instrText>
    </w:r>
    <w:r>
      <w:rPr>
        <w:bCs/>
      </w:rPr>
      <w:fldChar w:fldCharType="separate"/>
    </w:r>
    <w:r>
      <w:rPr>
        <w:bCs/>
        <w:noProof/>
      </w:rPr>
      <w:t>77</w:t>
    </w:r>
    <w:r>
      <w:rPr>
        <w:bCs/>
      </w:rPr>
      <w:fldChar w:fldCharType="end"/>
    </w:r>
    <w:r>
      <w:t xml:space="preserve"> z </w:t>
    </w:r>
    <w:r>
      <w:rPr>
        <w:bCs/>
      </w:rPr>
      <w:fldChar w:fldCharType="begin"/>
    </w:r>
    <w:r>
      <w:rPr>
        <w:bCs/>
      </w:rPr>
      <w:instrText xml:space="preserve"> NUMPAGES \* ARABIC </w:instrText>
    </w:r>
    <w:r>
      <w:rPr>
        <w:bCs/>
      </w:rPr>
      <w:fldChar w:fldCharType="separate"/>
    </w:r>
    <w:r>
      <w:rPr>
        <w:bCs/>
        <w:noProof/>
      </w:rPr>
      <w:t>109</w:t>
    </w:r>
    <w:r>
      <w:rPr>
        <w:bCs/>
      </w:rPr>
      <w:fldChar w:fldCharType="end"/>
    </w:r>
  </w:p>
  <w:p w14:paraId="45BDFA48" w14:textId="77777777" w:rsidR="001D3A2F" w:rsidRPr="00205D66" w:rsidRDefault="001D3A2F" w:rsidP="00D25688">
    <w:pPr>
      <w:pStyle w:val="Stopka"/>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CE688" w14:textId="77777777" w:rsidR="001D3A2F" w:rsidRDefault="001D3A2F">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6194F9CC" w14:textId="77777777" w:rsidR="001D3A2F" w:rsidRDefault="001D3A2F">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9661662"/>
      <w:docPartObj>
        <w:docPartGallery w:val="Page Numbers (Bottom of Page)"/>
        <w:docPartUnique/>
      </w:docPartObj>
    </w:sdtPr>
    <w:sdtContent>
      <w:sdt>
        <w:sdtPr>
          <w:id w:val="1154262353"/>
          <w:docPartObj>
            <w:docPartGallery w:val="Page Numbers (Top of Page)"/>
            <w:docPartUnique/>
          </w:docPartObj>
        </w:sdtPr>
        <w:sdtContent>
          <w:p w14:paraId="4F79FB5C" w14:textId="18A60210" w:rsidR="001D3A2F" w:rsidRDefault="001D3A2F">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85</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109</w:t>
            </w:r>
            <w:r>
              <w:rPr>
                <w:b/>
                <w:bCs/>
                <w:sz w:val="24"/>
                <w:szCs w:val="24"/>
              </w:rPr>
              <w:fldChar w:fldCharType="end"/>
            </w:r>
          </w:p>
        </w:sdtContent>
      </w:sdt>
    </w:sdtContent>
  </w:sdt>
  <w:p w14:paraId="15ACCF1E" w14:textId="77777777" w:rsidR="001D3A2F" w:rsidRDefault="001D3A2F" w:rsidP="002A6709">
    <w:pPr>
      <w:pStyle w:val="Stopka"/>
      <w:jc w:val="right"/>
      <w:rPr>
        <w:color w:val="FFFFFF"/>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F6BAC" w14:textId="20A1D646" w:rsidR="001D3A2F" w:rsidRDefault="001D3A2F">
    <w:pPr>
      <w:pStyle w:val="Stopka"/>
      <w:jc w:val="right"/>
    </w:pPr>
    <w:r>
      <w:t xml:space="preserve">Strona </w:t>
    </w:r>
    <w:r>
      <w:rPr>
        <w:bCs/>
      </w:rPr>
      <w:fldChar w:fldCharType="begin"/>
    </w:r>
    <w:r>
      <w:rPr>
        <w:bCs/>
      </w:rPr>
      <w:instrText xml:space="preserve"> PAGE </w:instrText>
    </w:r>
    <w:r>
      <w:rPr>
        <w:bCs/>
      </w:rPr>
      <w:fldChar w:fldCharType="separate"/>
    </w:r>
    <w:r>
      <w:rPr>
        <w:bCs/>
        <w:noProof/>
      </w:rPr>
      <w:t>94</w:t>
    </w:r>
    <w:r>
      <w:rPr>
        <w:bCs/>
      </w:rPr>
      <w:fldChar w:fldCharType="end"/>
    </w:r>
    <w:r>
      <w:t xml:space="preserve"> z </w:t>
    </w:r>
    <w:r>
      <w:rPr>
        <w:bCs/>
      </w:rPr>
      <w:fldChar w:fldCharType="begin"/>
    </w:r>
    <w:r>
      <w:rPr>
        <w:bCs/>
      </w:rPr>
      <w:instrText xml:space="preserve"> NUMPAGES \* ARABIC </w:instrText>
    </w:r>
    <w:r>
      <w:rPr>
        <w:bCs/>
      </w:rPr>
      <w:fldChar w:fldCharType="separate"/>
    </w:r>
    <w:r>
      <w:rPr>
        <w:bCs/>
        <w:noProof/>
      </w:rPr>
      <w:t>109</w:t>
    </w:r>
    <w:r>
      <w:rPr>
        <w:bCs/>
      </w:rPr>
      <w:fldChar w:fldCharType="end"/>
    </w:r>
  </w:p>
  <w:p w14:paraId="23D27BBB" w14:textId="77777777" w:rsidR="001D3A2F" w:rsidRDefault="001D3A2F">
    <w:pPr>
      <w:pStyle w:val="Stopk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6D6F6" w14:textId="4613FC75" w:rsidR="001D3A2F" w:rsidRDefault="001D3A2F" w:rsidP="00D25688">
    <w:pPr>
      <w:pStyle w:val="Stopka"/>
      <w:jc w:val="right"/>
    </w:pPr>
    <w:r>
      <w:t xml:space="preserve">Strona </w:t>
    </w:r>
    <w:r>
      <w:rPr>
        <w:bCs/>
      </w:rPr>
      <w:fldChar w:fldCharType="begin"/>
    </w:r>
    <w:r>
      <w:rPr>
        <w:bCs/>
      </w:rPr>
      <w:instrText xml:space="preserve"> PAGE </w:instrText>
    </w:r>
    <w:r>
      <w:rPr>
        <w:bCs/>
      </w:rPr>
      <w:fldChar w:fldCharType="separate"/>
    </w:r>
    <w:r>
      <w:rPr>
        <w:bCs/>
        <w:noProof/>
      </w:rPr>
      <w:t>95</w:t>
    </w:r>
    <w:r>
      <w:rPr>
        <w:bCs/>
      </w:rPr>
      <w:fldChar w:fldCharType="end"/>
    </w:r>
    <w:r>
      <w:t xml:space="preserve"> z </w:t>
    </w:r>
    <w:r>
      <w:rPr>
        <w:bCs/>
      </w:rPr>
      <w:fldChar w:fldCharType="begin"/>
    </w:r>
    <w:r>
      <w:rPr>
        <w:bCs/>
      </w:rPr>
      <w:instrText xml:space="preserve"> NUMPAGES \* ARABIC </w:instrText>
    </w:r>
    <w:r>
      <w:rPr>
        <w:bCs/>
      </w:rPr>
      <w:fldChar w:fldCharType="separate"/>
    </w:r>
    <w:r>
      <w:rPr>
        <w:bCs/>
        <w:noProof/>
      </w:rPr>
      <w:t>109</w:t>
    </w:r>
    <w:r>
      <w:rPr>
        <w:bCs/>
      </w:rPr>
      <w:fldChar w:fldCharType="end"/>
    </w:r>
  </w:p>
  <w:p w14:paraId="23F17A4E" w14:textId="77777777" w:rsidR="001D3A2F" w:rsidRPr="00F6682C" w:rsidRDefault="001D3A2F">
    <w:pPr>
      <w:pStyle w:val="Stopka"/>
      <w:jc w:val="right"/>
    </w:pPr>
  </w:p>
  <w:p w14:paraId="01EDBB23" w14:textId="77777777" w:rsidR="001D3A2F" w:rsidRDefault="001D3A2F" w:rsidP="00C967C0">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7FE93E" w14:textId="77777777" w:rsidR="00923741" w:rsidRDefault="00923741">
      <w:r>
        <w:separator/>
      </w:r>
    </w:p>
  </w:footnote>
  <w:footnote w:type="continuationSeparator" w:id="0">
    <w:p w14:paraId="4962E7BC" w14:textId="77777777" w:rsidR="00923741" w:rsidRDefault="00923741">
      <w:r>
        <w:continuationSeparator/>
      </w:r>
    </w:p>
  </w:footnote>
  <w:footnote w:id="1">
    <w:p w14:paraId="1A769E11" w14:textId="77777777" w:rsidR="001D3A2F" w:rsidRPr="00186A07" w:rsidRDefault="001D3A2F" w:rsidP="008076C3">
      <w:pPr>
        <w:pStyle w:val="Tekstprzypisudolnego"/>
        <w:jc w:val="both"/>
        <w:rPr>
          <w:sz w:val="16"/>
          <w:szCs w:val="16"/>
        </w:rPr>
      </w:pPr>
      <w:r w:rsidRPr="00186A07">
        <w:rPr>
          <w:rStyle w:val="Odwoanieprzypisudolnego"/>
        </w:rPr>
        <w:footnoteRef/>
      </w:r>
      <w:r w:rsidRPr="00186A07">
        <w:t xml:space="preserve"> </w:t>
      </w:r>
      <w:r w:rsidRPr="00186A07">
        <w:rPr>
          <w:sz w:val="16"/>
          <w:szCs w:val="16"/>
        </w:rPr>
        <w:t>Zgodnie z treścią art. 5k ust. 1 rozporządzenia 833/2014 w brzmieniu nadanym rozporządzeniem 2022/576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539AA101" w14:textId="77777777" w:rsidR="001D3A2F" w:rsidRPr="00186A07" w:rsidRDefault="001D3A2F" w:rsidP="00BC1652">
      <w:pPr>
        <w:pStyle w:val="Tekstprzypisudolnego"/>
        <w:numPr>
          <w:ilvl w:val="0"/>
          <w:numId w:val="106"/>
        </w:numPr>
        <w:rPr>
          <w:sz w:val="16"/>
          <w:szCs w:val="16"/>
        </w:rPr>
      </w:pPr>
      <w:r w:rsidRPr="00186A07">
        <w:rPr>
          <w:sz w:val="16"/>
          <w:szCs w:val="16"/>
        </w:rPr>
        <w:t>obywateli rosyjskich lub osób fizycznych lub prawnych, podmiotów lub organów z siedzibą w Rosji;</w:t>
      </w:r>
    </w:p>
    <w:p w14:paraId="6E1F915B" w14:textId="77777777" w:rsidR="001D3A2F" w:rsidRPr="00186A07" w:rsidRDefault="001D3A2F" w:rsidP="00BC1652">
      <w:pPr>
        <w:pStyle w:val="Tekstprzypisudolnego"/>
        <w:numPr>
          <w:ilvl w:val="0"/>
          <w:numId w:val="106"/>
        </w:numPr>
        <w:rPr>
          <w:sz w:val="16"/>
          <w:szCs w:val="16"/>
        </w:rPr>
      </w:pPr>
      <w:bookmarkStart w:id="1" w:name="_Hlk102557314"/>
      <w:r w:rsidRPr="00186A07">
        <w:rPr>
          <w:sz w:val="16"/>
          <w:szCs w:val="16"/>
        </w:rPr>
        <w:t>osób prawnych, podmiotów lub organów, do których prawa własności bezpośrednio lub pośrednio w ponad 50 % należą do podmiotu, o którym mowa w lit. a) niniejszego ustępu; lub</w:t>
      </w:r>
      <w:bookmarkEnd w:id="1"/>
    </w:p>
    <w:p w14:paraId="4C1842C6" w14:textId="77777777" w:rsidR="001D3A2F" w:rsidRPr="00186A07" w:rsidRDefault="001D3A2F" w:rsidP="00BC1652">
      <w:pPr>
        <w:pStyle w:val="Tekstprzypisudolnego"/>
        <w:numPr>
          <w:ilvl w:val="0"/>
          <w:numId w:val="106"/>
        </w:numPr>
        <w:rPr>
          <w:sz w:val="16"/>
          <w:szCs w:val="16"/>
        </w:rPr>
      </w:pPr>
      <w:r w:rsidRPr="00186A07">
        <w:rPr>
          <w:sz w:val="16"/>
          <w:szCs w:val="16"/>
        </w:rPr>
        <w:t>osób fizycznych lub prawnych, podmiotów lub organów działających w imieniu lub pod kierunkiem podmiotu, o którym mowa w lit. a) lub b) niniejszego ustępu,</w:t>
      </w:r>
    </w:p>
    <w:p w14:paraId="59C6835D" w14:textId="77777777" w:rsidR="001D3A2F" w:rsidRPr="00186A07" w:rsidRDefault="001D3A2F" w:rsidP="008076C3">
      <w:pPr>
        <w:pStyle w:val="Tekstprzypisudolnego"/>
        <w:jc w:val="both"/>
      </w:pPr>
      <w:r w:rsidRPr="00186A07">
        <w:rPr>
          <w:sz w:val="16"/>
          <w:szCs w:val="16"/>
        </w:rPr>
        <w:t>w tym podwykonawców, dostawców lub podmiotów, na których zdolności polega się w rozumieniu dyrektyw w sprawie zamówień publicznych, w przypadku gdy przypada na nich ponad 10 % wartości zamówienia.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ADA86F0"/>
    <w:styleLink w:val="Styl53"/>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CEA6409A"/>
    <w:styleLink w:val="Styl33"/>
    <w:lvl w:ilvl="0">
      <w:start w:val="1"/>
      <w:numFmt w:val="bullet"/>
      <w:pStyle w:val="Listapunktowana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C1E8665C"/>
    <w:styleLink w:val="Styl113"/>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01"/>
    <w:multiLevelType w:val="multilevel"/>
    <w:tmpl w:val="2142503E"/>
    <w:name w:val="WW8Num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720"/>
      </w:pPr>
    </w:lvl>
    <w:lvl w:ilvl="2">
      <w:start w:val="1"/>
      <w:numFmt w:val="decimal"/>
      <w:lvlText w:val="%1.%2.%3."/>
      <w:lvlJc w:val="left"/>
      <w:pPr>
        <w:tabs>
          <w:tab w:val="num" w:pos="1800"/>
        </w:tabs>
        <w:ind w:left="1800" w:hanging="1080"/>
      </w:pPr>
    </w:lvl>
    <w:lvl w:ilvl="3">
      <w:start w:val="1"/>
      <w:numFmt w:val="decimal"/>
      <w:lvlText w:val="%1.%2.%3.%4."/>
      <w:lvlJc w:val="left"/>
      <w:pPr>
        <w:tabs>
          <w:tab w:val="num" w:pos="2520"/>
        </w:tabs>
        <w:ind w:left="2520" w:hanging="1440"/>
      </w:pPr>
    </w:lvl>
    <w:lvl w:ilvl="4">
      <w:start w:val="1"/>
      <w:numFmt w:val="decimal"/>
      <w:lvlText w:val="%1.%2.%3.%4.%5."/>
      <w:lvlJc w:val="left"/>
      <w:pPr>
        <w:tabs>
          <w:tab w:val="num" w:pos="3240"/>
        </w:tabs>
        <w:ind w:left="3240" w:hanging="1800"/>
      </w:pPr>
    </w:lvl>
    <w:lvl w:ilvl="5">
      <w:start w:val="1"/>
      <w:numFmt w:val="decimal"/>
      <w:lvlText w:val="%1.%2.%3.%4.%5.%6."/>
      <w:lvlJc w:val="left"/>
      <w:pPr>
        <w:tabs>
          <w:tab w:val="num" w:pos="3960"/>
        </w:tabs>
        <w:ind w:left="3960" w:hanging="2160"/>
      </w:pPr>
    </w:lvl>
    <w:lvl w:ilvl="6">
      <w:start w:val="1"/>
      <w:numFmt w:val="decimal"/>
      <w:lvlText w:val="%1.%2.%3.%4.%5.%6.%7."/>
      <w:lvlJc w:val="left"/>
      <w:pPr>
        <w:tabs>
          <w:tab w:val="num" w:pos="4680"/>
        </w:tabs>
        <w:ind w:left="4680" w:hanging="2520"/>
      </w:pPr>
    </w:lvl>
    <w:lvl w:ilvl="7">
      <w:start w:val="1"/>
      <w:numFmt w:val="decimal"/>
      <w:lvlText w:val="%1.%2.%3.%4.%5.%6.%7.%8."/>
      <w:lvlJc w:val="left"/>
      <w:pPr>
        <w:tabs>
          <w:tab w:val="num" w:pos="5400"/>
        </w:tabs>
        <w:ind w:left="5400" w:hanging="2880"/>
      </w:pPr>
    </w:lvl>
    <w:lvl w:ilvl="8">
      <w:start w:val="1"/>
      <w:numFmt w:val="decimal"/>
      <w:lvlText w:val="%1.%2.%3.%4.%5.%6.%7.%8.%9."/>
      <w:lvlJc w:val="left"/>
      <w:pPr>
        <w:tabs>
          <w:tab w:val="num" w:pos="6120"/>
        </w:tabs>
        <w:ind w:left="6120" w:hanging="3240"/>
      </w:pPr>
    </w:lvl>
  </w:abstractNum>
  <w:abstractNum w:abstractNumId="4" w15:restartNumberingAfterBreak="0">
    <w:nsid w:val="00000002"/>
    <w:multiLevelType w:val="multilevel"/>
    <w:tmpl w:val="450A034E"/>
    <w:name w:val="WW8Num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2.%3."/>
      <w:lvlJc w:val="left"/>
      <w:pPr>
        <w:tabs>
          <w:tab w:val="num" w:pos="454"/>
        </w:tabs>
        <w:ind w:left="454" w:hanging="284"/>
      </w:pPr>
    </w:lvl>
    <w:lvl w:ilvl="3">
      <w:start w:val="1"/>
      <w:numFmt w:val="bullet"/>
      <w:lvlText w:val=""/>
      <w:lvlJc w:val="left"/>
      <w:pPr>
        <w:tabs>
          <w:tab w:val="num" w:pos="1418"/>
        </w:tabs>
        <w:ind w:left="1247" w:hanging="396"/>
      </w:pPr>
      <w:rPr>
        <w:rFonts w:ascii="Symbol" w:hAnsi="Symbol"/>
        <w:strike w:val="0"/>
        <w:dstrike w:val="0"/>
        <w:color w:val="auto"/>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04"/>
    <w:multiLevelType w:val="multilevel"/>
    <w:tmpl w:val="4926858E"/>
    <w:name w:val="Outline"/>
    <w:lvl w:ilvl="0">
      <w:start w:val="1"/>
      <w:numFmt w:val="upperRoman"/>
      <w:lvlText w:val="%1."/>
      <w:lvlJc w:val="left"/>
      <w:pPr>
        <w:tabs>
          <w:tab w:val="num" w:pos="360"/>
        </w:tabs>
        <w:ind w:left="36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800"/>
        </w:tabs>
        <w:ind w:left="1800" w:hanging="1080"/>
      </w:pPr>
    </w:lvl>
    <w:lvl w:ilvl="3">
      <w:start w:val="1"/>
      <w:numFmt w:val="bullet"/>
      <w:lvlText w:val=""/>
      <w:lvlJc w:val="left"/>
      <w:pPr>
        <w:tabs>
          <w:tab w:val="num" w:pos="2520"/>
        </w:tabs>
        <w:ind w:left="2520" w:hanging="1440"/>
      </w:pPr>
      <w:rPr>
        <w:rFonts w:ascii="Symbol" w:hAnsi="Symbol" w:hint="default"/>
      </w:rPr>
    </w:lvl>
    <w:lvl w:ilvl="4">
      <w:start w:val="1"/>
      <w:numFmt w:val="decimal"/>
      <w:lvlText w:val="%1.%2.%3.%4.%5."/>
      <w:lvlJc w:val="left"/>
      <w:pPr>
        <w:tabs>
          <w:tab w:val="num" w:pos="3240"/>
        </w:tabs>
        <w:ind w:left="3240" w:hanging="1800"/>
      </w:pPr>
    </w:lvl>
    <w:lvl w:ilvl="5">
      <w:start w:val="1"/>
      <w:numFmt w:val="decimal"/>
      <w:lvlText w:val="%1.%2.%3.%4.%5.%6."/>
      <w:lvlJc w:val="left"/>
      <w:pPr>
        <w:tabs>
          <w:tab w:val="num" w:pos="3960"/>
        </w:tabs>
        <w:ind w:left="3960" w:hanging="2160"/>
      </w:pPr>
    </w:lvl>
    <w:lvl w:ilvl="6">
      <w:start w:val="1"/>
      <w:numFmt w:val="decimal"/>
      <w:lvlText w:val="%1.%2.%3.%4.%5.%6.%7."/>
      <w:lvlJc w:val="left"/>
      <w:pPr>
        <w:tabs>
          <w:tab w:val="num" w:pos="4680"/>
        </w:tabs>
        <w:ind w:left="4680" w:hanging="2520"/>
      </w:pPr>
    </w:lvl>
    <w:lvl w:ilvl="7">
      <w:start w:val="1"/>
      <w:numFmt w:val="decimal"/>
      <w:lvlText w:val="%1.%2.%3.%4.%5.%6.%7.%8."/>
      <w:lvlJc w:val="left"/>
      <w:pPr>
        <w:tabs>
          <w:tab w:val="num" w:pos="5400"/>
        </w:tabs>
        <w:ind w:left="5400" w:hanging="2880"/>
      </w:pPr>
    </w:lvl>
    <w:lvl w:ilvl="8">
      <w:start w:val="1"/>
      <w:numFmt w:val="decimal"/>
      <w:lvlText w:val="%1.%2.%3.%4.%5.%6.%7.%8.%9."/>
      <w:lvlJc w:val="left"/>
      <w:pPr>
        <w:tabs>
          <w:tab w:val="num" w:pos="6120"/>
        </w:tabs>
        <w:ind w:left="6120" w:hanging="3240"/>
      </w:pPr>
    </w:lvl>
  </w:abstractNum>
  <w:abstractNum w:abstractNumId="7" w15:restartNumberingAfterBreak="0">
    <w:nsid w:val="00000005"/>
    <w:multiLevelType w:val="multilevel"/>
    <w:tmpl w:val="7A5485E2"/>
    <w:name w:val="WW8Num5"/>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2.%3."/>
      <w:lvlJc w:val="left"/>
      <w:pPr>
        <w:tabs>
          <w:tab w:val="num" w:pos="454"/>
        </w:tabs>
        <w:ind w:left="454" w:hanging="284"/>
      </w:pPr>
    </w:lvl>
    <w:lvl w:ilvl="3">
      <w:start w:val="1"/>
      <w:numFmt w:val="bullet"/>
      <w:lvlText w:val=""/>
      <w:lvlJc w:val="left"/>
      <w:pPr>
        <w:tabs>
          <w:tab w:val="num" w:pos="1418"/>
        </w:tabs>
        <w:ind w:left="1247" w:hanging="396"/>
      </w:pPr>
      <w:rPr>
        <w:rFonts w:ascii="Symbol" w:hAnsi="Symbol"/>
        <w:strike w:val="0"/>
        <w:dstrike w:val="0"/>
        <w:color w:val="auto"/>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00000006"/>
    <w:multiLevelType w:val="singleLevel"/>
    <w:tmpl w:val="00000006"/>
    <w:lvl w:ilvl="0">
      <w:start w:val="1"/>
      <w:numFmt w:val="bullet"/>
      <w:lvlText w:val=""/>
      <w:lvlJc w:val="left"/>
      <w:pPr>
        <w:tabs>
          <w:tab w:val="num" w:pos="0"/>
        </w:tabs>
        <w:ind w:left="720" w:hanging="360"/>
      </w:pPr>
      <w:rPr>
        <w:rFonts w:ascii="Symbol" w:hAnsi="Symbol" w:cs="Symbol" w:hint="default"/>
      </w:rPr>
    </w:lvl>
  </w:abstractNum>
  <w:abstractNum w:abstractNumId="9" w15:restartNumberingAfterBreak="0">
    <w:nsid w:val="00000007"/>
    <w:multiLevelType w:val="multilevel"/>
    <w:tmpl w:val="5106AC72"/>
    <w:name w:val="WW8Num14"/>
    <w:lvl w:ilvl="0">
      <w:start w:val="1"/>
      <w:numFmt w:val="upperRoman"/>
      <w:lvlText w:val="%1."/>
      <w:lvlJc w:val="right"/>
      <w:pPr>
        <w:tabs>
          <w:tab w:val="num" w:pos="0"/>
        </w:tabs>
        <w:ind w:left="360" w:hanging="360"/>
      </w:pPr>
      <w:rPr>
        <w:rFonts w:cs="Arial"/>
        <w:color w:val="auto"/>
        <w:sz w:val="24"/>
        <w:szCs w:val="24"/>
      </w:rPr>
    </w:lvl>
    <w:lvl w:ilvl="1">
      <w:start w:val="1"/>
      <w:numFmt w:val="decimal"/>
      <w:lvlText w:val="%2)"/>
      <w:lvlJc w:val="left"/>
      <w:pPr>
        <w:tabs>
          <w:tab w:val="num" w:pos="0"/>
        </w:tabs>
        <w:ind w:left="1080" w:hanging="360"/>
      </w:pPr>
      <w:rPr>
        <w:rFonts w:eastAsia="Wingdings" w:cs="Arial"/>
        <w:b w:val="0"/>
        <w:i/>
        <w:strike w:val="0"/>
        <w:dstrike w:val="0"/>
        <w:szCs w:val="24"/>
      </w:rPr>
    </w:lvl>
    <w:lvl w:ilvl="2">
      <w:start w:val="1"/>
      <w:numFmt w:val="lowerLetter"/>
      <w:lvlText w:val="%3)"/>
      <w:lvlJc w:val="left"/>
      <w:pPr>
        <w:tabs>
          <w:tab w:val="num" w:pos="0"/>
        </w:tabs>
        <w:ind w:left="5284" w:hanging="180"/>
      </w:pPr>
      <w:rPr>
        <w:rFonts w:cs="Arial"/>
        <w:strike w:val="0"/>
        <w:dstrike w:val="0"/>
        <w:color w:val="auto"/>
        <w:szCs w:val="24"/>
      </w:rPr>
    </w:lvl>
    <w:lvl w:ilvl="3">
      <w:start w:val="1"/>
      <w:numFmt w:val="lowerLetter"/>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15:restartNumberingAfterBreak="0">
    <w:nsid w:val="00000008"/>
    <w:multiLevelType w:val="multilevel"/>
    <w:tmpl w:val="00000008"/>
    <w:name w:val="WW8Num15"/>
    <w:lvl w:ilvl="0">
      <w:start w:val="2"/>
      <w:numFmt w:val="decimal"/>
      <w:lvlText w:val="%1."/>
      <w:lvlJc w:val="left"/>
      <w:pPr>
        <w:tabs>
          <w:tab w:val="num" w:pos="0"/>
        </w:tabs>
        <w:ind w:left="495" w:hanging="495"/>
      </w:pPr>
    </w:lvl>
    <w:lvl w:ilvl="1">
      <w:start w:val="5"/>
      <w:numFmt w:val="decimal"/>
      <w:lvlText w:val="%1.%2."/>
      <w:lvlJc w:val="left"/>
      <w:pPr>
        <w:tabs>
          <w:tab w:val="num" w:pos="0"/>
        </w:tabs>
        <w:ind w:left="495" w:hanging="49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1" w15:restartNumberingAfterBreak="0">
    <w:nsid w:val="00000009"/>
    <w:multiLevelType w:val="singleLevel"/>
    <w:tmpl w:val="00000009"/>
    <w:name w:val="WW8Num17"/>
    <w:lvl w:ilvl="0">
      <w:numFmt w:val="bullet"/>
      <w:lvlText w:val="-"/>
      <w:lvlJc w:val="left"/>
      <w:pPr>
        <w:tabs>
          <w:tab w:val="num" w:pos="1068"/>
        </w:tabs>
        <w:ind w:left="1068" w:hanging="360"/>
      </w:pPr>
      <w:rPr>
        <w:rFonts w:ascii="OpenSymbol" w:hAnsi="OpenSymbol"/>
      </w:rPr>
    </w:lvl>
  </w:abstractNum>
  <w:abstractNum w:abstractNumId="12" w15:restartNumberingAfterBreak="0">
    <w:nsid w:val="0000000B"/>
    <w:multiLevelType w:val="multilevel"/>
    <w:tmpl w:val="0000000B"/>
    <w:name w:val="WW8Num21"/>
    <w:lvl w:ilvl="0">
      <w:start w:val="5"/>
      <w:numFmt w:val="decimal"/>
      <w:lvlText w:val="%1."/>
      <w:lvlJc w:val="left"/>
      <w:pPr>
        <w:tabs>
          <w:tab w:val="num" w:pos="480"/>
        </w:tabs>
        <w:ind w:left="480" w:hanging="480"/>
      </w:pPr>
    </w:lvl>
    <w:lvl w:ilvl="1">
      <w:start w:val="1"/>
      <w:numFmt w:val="decimal"/>
      <w:lvlText w:val="%1.%2."/>
      <w:lvlJc w:val="left"/>
      <w:pPr>
        <w:tabs>
          <w:tab w:val="num" w:pos="704"/>
        </w:tabs>
        <w:ind w:left="704"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00000011"/>
    <w:multiLevelType w:val="singleLevel"/>
    <w:tmpl w:val="474C9D84"/>
    <w:name w:val="WW8Num33"/>
    <w:lvl w:ilvl="0">
      <w:start w:val="1"/>
      <w:numFmt w:val="decimal"/>
      <w:lvlText w:val="%1)"/>
      <w:lvlJc w:val="left"/>
      <w:pPr>
        <w:tabs>
          <w:tab w:val="num" w:pos="780"/>
        </w:tabs>
        <w:ind w:left="780" w:hanging="420"/>
      </w:pPr>
      <w:rPr>
        <w:rFonts w:ascii="Arial" w:eastAsia="Times New Roman" w:hAnsi="Arial" w:cs="Arial"/>
      </w:rPr>
    </w:lvl>
  </w:abstractNum>
  <w:abstractNum w:abstractNumId="14" w15:restartNumberingAfterBreak="0">
    <w:nsid w:val="00000012"/>
    <w:multiLevelType w:val="multilevel"/>
    <w:tmpl w:val="00000012"/>
    <w:name w:val="WW8Num34"/>
    <w:lvl w:ilvl="0">
      <w:start w:val="2"/>
      <w:numFmt w:val="decimal"/>
      <w:lvlText w:val="%1."/>
      <w:lvlJc w:val="left"/>
      <w:pPr>
        <w:tabs>
          <w:tab w:val="num" w:pos="0"/>
        </w:tabs>
        <w:ind w:left="495" w:hanging="495"/>
      </w:pPr>
    </w:lvl>
    <w:lvl w:ilvl="1">
      <w:start w:val="4"/>
      <w:numFmt w:val="decimal"/>
      <w:lvlText w:val="%1.%2."/>
      <w:lvlJc w:val="left"/>
      <w:pPr>
        <w:tabs>
          <w:tab w:val="num" w:pos="0"/>
        </w:tabs>
        <w:ind w:left="495" w:hanging="495"/>
      </w:pPr>
    </w:lvl>
    <w:lvl w:ilvl="2">
      <w:start w:val="3"/>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5" w15:restartNumberingAfterBreak="0">
    <w:nsid w:val="009751BE"/>
    <w:multiLevelType w:val="hybridMultilevel"/>
    <w:tmpl w:val="3AC28634"/>
    <w:lvl w:ilvl="0" w:tplc="04150011">
      <w:start w:val="1"/>
      <w:numFmt w:val="decimal"/>
      <w:lvlText w:val="%1)"/>
      <w:lvlJc w:val="left"/>
      <w:pPr>
        <w:ind w:left="720" w:hanging="360"/>
      </w:pPr>
      <w:rPr>
        <w:rFonts w:hint="default"/>
        <w:b w:val="0"/>
        <w:i w:val="0"/>
        <w:sz w:val="22"/>
        <w:szCs w:val="22"/>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0E8753F"/>
    <w:multiLevelType w:val="hybridMultilevel"/>
    <w:tmpl w:val="33F0D27A"/>
    <w:lvl w:ilvl="0" w:tplc="DFAC518E">
      <w:start w:val="1"/>
      <w:numFmt w:val="decimal"/>
      <w:lvlText w:val="%1."/>
      <w:lvlJc w:val="left"/>
      <w:pPr>
        <w:ind w:left="600" w:hanging="360"/>
      </w:pPr>
      <w:rPr>
        <w:rFonts w:ascii="Times New Roman" w:hAnsi="Times New Roman" w:cs="Times New Roman" w:hint="default"/>
        <w:b w:val="0"/>
        <w:i w:val="0"/>
        <w:color w:val="0000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0FB3B35"/>
    <w:multiLevelType w:val="hybridMultilevel"/>
    <w:tmpl w:val="43B01726"/>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02273330"/>
    <w:multiLevelType w:val="multilevel"/>
    <w:tmpl w:val="67406CB6"/>
    <w:name w:val="WW8Num55"/>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2.%3."/>
      <w:lvlJc w:val="left"/>
      <w:pPr>
        <w:tabs>
          <w:tab w:val="num" w:pos="454"/>
        </w:tabs>
        <w:ind w:left="454" w:hanging="284"/>
      </w:pPr>
      <w:rPr>
        <w:rFonts w:hint="default"/>
      </w:rPr>
    </w:lvl>
    <w:lvl w:ilvl="3">
      <w:start w:val="1"/>
      <w:numFmt w:val="bullet"/>
      <w:lvlText w:val=""/>
      <w:lvlJc w:val="left"/>
      <w:pPr>
        <w:tabs>
          <w:tab w:val="num" w:pos="1418"/>
        </w:tabs>
        <w:ind w:left="1247" w:hanging="396"/>
      </w:pPr>
      <w:rPr>
        <w:rFonts w:ascii="Symbol" w:hAnsi="Symbol" w:hint="default"/>
        <w:strike w:val="0"/>
        <w:dstrike w:val="0"/>
        <w:color w:val="auto"/>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025A6E2F"/>
    <w:multiLevelType w:val="hybridMultilevel"/>
    <w:tmpl w:val="AAC02A7E"/>
    <w:styleLink w:val="Styl121"/>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2BA5A5D"/>
    <w:multiLevelType w:val="multilevel"/>
    <w:tmpl w:val="EA38FD6E"/>
    <w:styleLink w:val="WWNum5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 w15:restartNumberingAfterBreak="0">
    <w:nsid w:val="02F8023C"/>
    <w:multiLevelType w:val="hybridMultilevel"/>
    <w:tmpl w:val="B144F122"/>
    <w:styleLink w:val="WWNum3811"/>
    <w:lvl w:ilvl="0" w:tplc="04150017">
      <w:start w:val="1"/>
      <w:numFmt w:val="lowerLetter"/>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36B47D4"/>
    <w:multiLevelType w:val="hybridMultilevel"/>
    <w:tmpl w:val="0DE8DDA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3" w15:restartNumberingAfterBreak="0">
    <w:nsid w:val="04FF4E69"/>
    <w:multiLevelType w:val="hybridMultilevel"/>
    <w:tmpl w:val="CDF6036A"/>
    <w:lvl w:ilvl="0" w:tplc="3E5A50E4">
      <w:start w:val="1"/>
      <w:numFmt w:val="decimal"/>
      <w:lvlText w:val="%1)"/>
      <w:lvlJc w:val="left"/>
      <w:pPr>
        <w:ind w:left="1506" w:hanging="360"/>
      </w:pPr>
      <w:rPr>
        <w:rFonts w:hint="default"/>
      </w:r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24" w15:restartNumberingAfterBreak="0">
    <w:nsid w:val="06396D20"/>
    <w:multiLevelType w:val="hybridMultilevel"/>
    <w:tmpl w:val="5D1455E2"/>
    <w:styleLink w:val="Styl111"/>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6E24C2F"/>
    <w:multiLevelType w:val="hybridMultilevel"/>
    <w:tmpl w:val="E5DE1D6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6" w15:restartNumberingAfterBreak="0">
    <w:nsid w:val="079A479F"/>
    <w:multiLevelType w:val="hybridMultilevel"/>
    <w:tmpl w:val="8D187736"/>
    <w:lvl w:ilvl="0" w:tplc="0415000F">
      <w:start w:val="1"/>
      <w:numFmt w:val="decimal"/>
      <w:lvlText w:val="%1."/>
      <w:lvlJc w:val="left"/>
      <w:pPr>
        <w:ind w:left="502" w:hanging="360"/>
      </w:pPr>
      <w:rPr>
        <w:rFonts w:hint="default"/>
        <w:b w:val="0"/>
        <w:i w:val="0"/>
        <w:strike w:val="0"/>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7" w15:restartNumberingAfterBreak="0">
    <w:nsid w:val="07FD1265"/>
    <w:multiLevelType w:val="multilevel"/>
    <w:tmpl w:val="7B4ED6CC"/>
    <w:lvl w:ilvl="0">
      <w:start w:val="1"/>
      <w:numFmt w:val="decimal"/>
      <w:lvlText w:val="%1."/>
      <w:lvlJc w:val="right"/>
      <w:pPr>
        <w:tabs>
          <w:tab w:val="num" w:pos="360"/>
        </w:tabs>
        <w:ind w:left="360" w:hanging="360"/>
      </w:pPr>
      <w:rPr>
        <w:rFonts w:ascii="Times New Roman" w:eastAsia="Times New Roman" w:hAnsi="Times New Roman" w:cs="Times New Roman" w:hint="default"/>
        <w:b w:val="0"/>
        <w:i w:val="0"/>
        <w:color w:val="auto"/>
      </w:rPr>
    </w:lvl>
    <w:lvl w:ilvl="1">
      <w:start w:val="1"/>
      <w:numFmt w:val="decimal"/>
      <w:isLgl/>
      <w:lvlText w:val="%1.%2"/>
      <w:lvlJc w:val="left"/>
      <w:pPr>
        <w:ind w:left="502" w:hanging="360"/>
      </w:pPr>
      <w:rPr>
        <w:rFonts w:hint="default"/>
        <w:color w:val="auto"/>
      </w:rPr>
    </w:lvl>
    <w:lvl w:ilvl="2">
      <w:start w:val="1"/>
      <w:numFmt w:val="decimal"/>
      <w:isLgl/>
      <w:lvlText w:val="%1.%2.%3"/>
      <w:lvlJc w:val="left"/>
      <w:pPr>
        <w:ind w:left="1004"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794" w:hanging="1800"/>
      </w:pPr>
      <w:rPr>
        <w:rFonts w:hint="default"/>
      </w:rPr>
    </w:lvl>
    <w:lvl w:ilvl="8">
      <w:start w:val="1"/>
      <w:numFmt w:val="decimal"/>
      <w:isLgl/>
      <w:lvlText w:val="%1.%2.%3.%4.%5.%6.%7.%8.%9"/>
      <w:lvlJc w:val="left"/>
      <w:pPr>
        <w:ind w:left="2936" w:hanging="1800"/>
      </w:pPr>
      <w:rPr>
        <w:rFonts w:hint="default"/>
      </w:rPr>
    </w:lvl>
  </w:abstractNum>
  <w:abstractNum w:abstractNumId="28" w15:restartNumberingAfterBreak="0">
    <w:nsid w:val="0A6161AA"/>
    <w:multiLevelType w:val="hybridMultilevel"/>
    <w:tmpl w:val="1EFC0E7E"/>
    <w:lvl w:ilvl="0" w:tplc="0415000F">
      <w:start w:val="1"/>
      <w:numFmt w:val="decimal"/>
      <w:lvlText w:val="%1."/>
      <w:lvlJc w:val="left"/>
      <w:pPr>
        <w:ind w:left="720" w:hanging="360"/>
      </w:pPr>
    </w:lvl>
    <w:lvl w:ilvl="1" w:tplc="1D0CB5B2">
      <w:start w:val="1"/>
      <w:numFmt w:val="decimal"/>
      <w:lvlText w:val="%2."/>
      <w:lvlJc w:val="left"/>
      <w:pPr>
        <w:ind w:left="1440" w:hanging="360"/>
      </w:pPr>
      <w:rPr>
        <w:rFonts w:hint="default"/>
        <w:b w:val="0"/>
      </w:rPr>
    </w:lvl>
    <w:lvl w:ilvl="2" w:tplc="49607836">
      <w:start w:val="1"/>
      <w:numFmt w:val="lowerLetter"/>
      <w:lvlText w:val="%3)"/>
      <w:lvlJc w:val="right"/>
      <w:pPr>
        <w:ind w:left="2160" w:hanging="180"/>
      </w:pPr>
      <w:rPr>
        <w:rFonts w:ascii="Times New Roman" w:eastAsia="Times New Roman" w:hAnsi="Times New Roman" w:cs="Times New Roman"/>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AB32E3D"/>
    <w:multiLevelType w:val="hybridMultilevel"/>
    <w:tmpl w:val="32B6F8D2"/>
    <w:lvl w:ilvl="0" w:tplc="04150017">
      <w:start w:val="1"/>
      <w:numFmt w:val="lowerLetter"/>
      <w:lvlText w:val="%1)"/>
      <w:lvlJc w:val="left"/>
      <w:pPr>
        <w:ind w:left="766" w:hanging="360"/>
      </w:pPr>
    </w:lvl>
    <w:lvl w:ilvl="1" w:tplc="04150019" w:tentative="1">
      <w:start w:val="1"/>
      <w:numFmt w:val="lowerLetter"/>
      <w:lvlText w:val="%2."/>
      <w:lvlJc w:val="left"/>
      <w:pPr>
        <w:ind w:left="1486" w:hanging="360"/>
      </w:pPr>
    </w:lvl>
    <w:lvl w:ilvl="2" w:tplc="0415001B" w:tentative="1">
      <w:start w:val="1"/>
      <w:numFmt w:val="lowerRoman"/>
      <w:lvlText w:val="%3."/>
      <w:lvlJc w:val="right"/>
      <w:pPr>
        <w:ind w:left="2206" w:hanging="180"/>
      </w:pPr>
    </w:lvl>
    <w:lvl w:ilvl="3" w:tplc="0415000F" w:tentative="1">
      <w:start w:val="1"/>
      <w:numFmt w:val="decimal"/>
      <w:lvlText w:val="%4."/>
      <w:lvlJc w:val="left"/>
      <w:pPr>
        <w:ind w:left="2926" w:hanging="360"/>
      </w:pPr>
    </w:lvl>
    <w:lvl w:ilvl="4" w:tplc="04150019" w:tentative="1">
      <w:start w:val="1"/>
      <w:numFmt w:val="lowerLetter"/>
      <w:lvlText w:val="%5."/>
      <w:lvlJc w:val="left"/>
      <w:pPr>
        <w:ind w:left="3646" w:hanging="360"/>
      </w:pPr>
    </w:lvl>
    <w:lvl w:ilvl="5" w:tplc="0415001B" w:tentative="1">
      <w:start w:val="1"/>
      <w:numFmt w:val="lowerRoman"/>
      <w:lvlText w:val="%6."/>
      <w:lvlJc w:val="right"/>
      <w:pPr>
        <w:ind w:left="4366" w:hanging="180"/>
      </w:pPr>
    </w:lvl>
    <w:lvl w:ilvl="6" w:tplc="0415000F" w:tentative="1">
      <w:start w:val="1"/>
      <w:numFmt w:val="decimal"/>
      <w:lvlText w:val="%7."/>
      <w:lvlJc w:val="left"/>
      <w:pPr>
        <w:ind w:left="5086" w:hanging="360"/>
      </w:pPr>
    </w:lvl>
    <w:lvl w:ilvl="7" w:tplc="04150019" w:tentative="1">
      <w:start w:val="1"/>
      <w:numFmt w:val="lowerLetter"/>
      <w:lvlText w:val="%8."/>
      <w:lvlJc w:val="left"/>
      <w:pPr>
        <w:ind w:left="5806" w:hanging="360"/>
      </w:pPr>
    </w:lvl>
    <w:lvl w:ilvl="8" w:tplc="0415001B" w:tentative="1">
      <w:start w:val="1"/>
      <w:numFmt w:val="lowerRoman"/>
      <w:lvlText w:val="%9."/>
      <w:lvlJc w:val="right"/>
      <w:pPr>
        <w:ind w:left="6526" w:hanging="180"/>
      </w:pPr>
    </w:lvl>
  </w:abstractNum>
  <w:abstractNum w:abstractNumId="30" w15:restartNumberingAfterBreak="0">
    <w:nsid w:val="0AF32C51"/>
    <w:multiLevelType w:val="hybridMultilevel"/>
    <w:tmpl w:val="BD3C2AD4"/>
    <w:lvl w:ilvl="0" w:tplc="04150011">
      <w:start w:val="1"/>
      <w:numFmt w:val="decimal"/>
      <w:lvlText w:val="%1)"/>
      <w:lvlJc w:val="left"/>
      <w:pPr>
        <w:tabs>
          <w:tab w:val="num" w:pos="360"/>
        </w:tabs>
        <w:ind w:left="644" w:hanging="284"/>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0B58738E"/>
    <w:multiLevelType w:val="hybridMultilevel"/>
    <w:tmpl w:val="14A6A08C"/>
    <w:lvl w:ilvl="0" w:tplc="AE14AB76">
      <w:start w:val="1"/>
      <w:numFmt w:val="lowerLetter"/>
      <w:lvlText w:val="%1)"/>
      <w:lvlJc w:val="left"/>
      <w:pPr>
        <w:ind w:left="1146" w:hanging="360"/>
      </w:pPr>
      <w:rPr>
        <w:rFonts w:ascii="Times New Roman" w:eastAsia="Calibri" w:hAnsi="Times New Roman" w:cs="Times New Roman"/>
      </w:rPr>
    </w:lvl>
    <w:lvl w:ilvl="1" w:tplc="04150019" w:tentative="1">
      <w:start w:val="1"/>
      <w:numFmt w:val="lowerLetter"/>
      <w:lvlText w:val="%2."/>
      <w:lvlJc w:val="left"/>
      <w:pPr>
        <w:ind w:left="1866" w:hanging="360"/>
      </w:pPr>
    </w:lvl>
    <w:lvl w:ilvl="2" w:tplc="E1003B0A">
      <w:start w:val="1"/>
      <w:numFmt w:val="decimal"/>
      <w:lvlText w:val="%3)"/>
      <w:lvlJc w:val="lef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2" w15:restartNumberingAfterBreak="0">
    <w:nsid w:val="0C431602"/>
    <w:multiLevelType w:val="hybridMultilevel"/>
    <w:tmpl w:val="0DE8DDA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3" w15:restartNumberingAfterBreak="0">
    <w:nsid w:val="0C820595"/>
    <w:multiLevelType w:val="hybridMultilevel"/>
    <w:tmpl w:val="CDF6036A"/>
    <w:lvl w:ilvl="0" w:tplc="3E5A50E4">
      <w:start w:val="1"/>
      <w:numFmt w:val="decimal"/>
      <w:lvlText w:val="%1)"/>
      <w:lvlJc w:val="left"/>
      <w:pPr>
        <w:ind w:left="1506" w:hanging="360"/>
      </w:pPr>
      <w:rPr>
        <w:rFonts w:hint="default"/>
      </w:r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34" w15:restartNumberingAfterBreak="0">
    <w:nsid w:val="0CE85828"/>
    <w:multiLevelType w:val="hybridMultilevel"/>
    <w:tmpl w:val="921005B4"/>
    <w:styleLink w:val="WWNum8111"/>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DD96626"/>
    <w:multiLevelType w:val="hybridMultilevel"/>
    <w:tmpl w:val="2138A656"/>
    <w:lvl w:ilvl="0" w:tplc="04150011">
      <w:start w:val="1"/>
      <w:numFmt w:val="decimal"/>
      <w:lvlText w:val="%1)"/>
      <w:lvlJc w:val="left"/>
      <w:pPr>
        <w:tabs>
          <w:tab w:val="num" w:pos="1158"/>
        </w:tabs>
        <w:ind w:left="1158" w:hanging="360"/>
      </w:pPr>
      <w:rPr>
        <w:b w:val="0"/>
      </w:rPr>
    </w:lvl>
    <w:lvl w:ilvl="1" w:tplc="04150003">
      <w:start w:val="1"/>
      <w:numFmt w:val="bullet"/>
      <w:lvlText w:val="o"/>
      <w:lvlJc w:val="left"/>
      <w:pPr>
        <w:tabs>
          <w:tab w:val="num" w:pos="1812"/>
        </w:tabs>
        <w:ind w:left="1812" w:hanging="360"/>
      </w:pPr>
      <w:rPr>
        <w:rFonts w:ascii="Courier New" w:hAnsi="Courier New" w:cs="Courier New" w:hint="default"/>
      </w:rPr>
    </w:lvl>
    <w:lvl w:ilvl="2" w:tplc="04150005">
      <w:start w:val="1"/>
      <w:numFmt w:val="bullet"/>
      <w:lvlText w:val=""/>
      <w:lvlJc w:val="left"/>
      <w:pPr>
        <w:tabs>
          <w:tab w:val="num" w:pos="2532"/>
        </w:tabs>
        <w:ind w:left="2532" w:hanging="360"/>
      </w:pPr>
      <w:rPr>
        <w:rFonts w:ascii="Wingdings" w:hAnsi="Wingdings" w:hint="default"/>
      </w:rPr>
    </w:lvl>
    <w:lvl w:ilvl="3" w:tplc="04150001">
      <w:start w:val="1"/>
      <w:numFmt w:val="bullet"/>
      <w:lvlText w:val=""/>
      <w:lvlJc w:val="left"/>
      <w:pPr>
        <w:tabs>
          <w:tab w:val="num" w:pos="3252"/>
        </w:tabs>
        <w:ind w:left="3252" w:hanging="360"/>
      </w:pPr>
      <w:rPr>
        <w:rFonts w:ascii="Symbol" w:hAnsi="Symbol" w:hint="default"/>
      </w:rPr>
    </w:lvl>
    <w:lvl w:ilvl="4" w:tplc="04150003">
      <w:start w:val="1"/>
      <w:numFmt w:val="bullet"/>
      <w:lvlText w:val="o"/>
      <w:lvlJc w:val="left"/>
      <w:pPr>
        <w:tabs>
          <w:tab w:val="num" w:pos="3972"/>
        </w:tabs>
        <w:ind w:left="3972" w:hanging="360"/>
      </w:pPr>
      <w:rPr>
        <w:rFonts w:ascii="Courier New" w:hAnsi="Courier New" w:cs="Courier New" w:hint="default"/>
      </w:rPr>
    </w:lvl>
    <w:lvl w:ilvl="5" w:tplc="04150005">
      <w:start w:val="1"/>
      <w:numFmt w:val="bullet"/>
      <w:lvlText w:val=""/>
      <w:lvlJc w:val="left"/>
      <w:pPr>
        <w:tabs>
          <w:tab w:val="num" w:pos="4692"/>
        </w:tabs>
        <w:ind w:left="4692" w:hanging="360"/>
      </w:pPr>
      <w:rPr>
        <w:rFonts w:ascii="Wingdings" w:hAnsi="Wingdings" w:hint="default"/>
      </w:rPr>
    </w:lvl>
    <w:lvl w:ilvl="6" w:tplc="04150001">
      <w:start w:val="1"/>
      <w:numFmt w:val="bullet"/>
      <w:lvlText w:val=""/>
      <w:lvlJc w:val="left"/>
      <w:pPr>
        <w:tabs>
          <w:tab w:val="num" w:pos="5412"/>
        </w:tabs>
        <w:ind w:left="5412" w:hanging="360"/>
      </w:pPr>
      <w:rPr>
        <w:rFonts w:ascii="Symbol" w:hAnsi="Symbol" w:hint="default"/>
      </w:rPr>
    </w:lvl>
    <w:lvl w:ilvl="7" w:tplc="04150003">
      <w:start w:val="1"/>
      <w:numFmt w:val="bullet"/>
      <w:lvlText w:val="o"/>
      <w:lvlJc w:val="left"/>
      <w:pPr>
        <w:tabs>
          <w:tab w:val="num" w:pos="6132"/>
        </w:tabs>
        <w:ind w:left="6132" w:hanging="360"/>
      </w:pPr>
      <w:rPr>
        <w:rFonts w:ascii="Courier New" w:hAnsi="Courier New" w:cs="Courier New" w:hint="default"/>
      </w:rPr>
    </w:lvl>
    <w:lvl w:ilvl="8" w:tplc="04150005">
      <w:start w:val="1"/>
      <w:numFmt w:val="bullet"/>
      <w:lvlText w:val=""/>
      <w:lvlJc w:val="left"/>
      <w:pPr>
        <w:tabs>
          <w:tab w:val="num" w:pos="6852"/>
        </w:tabs>
        <w:ind w:left="6852" w:hanging="360"/>
      </w:pPr>
      <w:rPr>
        <w:rFonts w:ascii="Wingdings" w:hAnsi="Wingdings" w:hint="default"/>
      </w:rPr>
    </w:lvl>
  </w:abstractNum>
  <w:abstractNum w:abstractNumId="36" w15:restartNumberingAfterBreak="0">
    <w:nsid w:val="0DE5383E"/>
    <w:multiLevelType w:val="multilevel"/>
    <w:tmpl w:val="AAD67B52"/>
    <w:styleLink w:val="Styl412"/>
    <w:lvl w:ilvl="0">
      <w:start w:val="8"/>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0DF510DE"/>
    <w:multiLevelType w:val="hybridMultilevel"/>
    <w:tmpl w:val="AC8C264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E404D29"/>
    <w:multiLevelType w:val="hybridMultilevel"/>
    <w:tmpl w:val="544A35CC"/>
    <w:lvl w:ilvl="0" w:tplc="3D2AF346">
      <w:start w:val="1"/>
      <w:numFmt w:val="decimal"/>
      <w:lvlText w:val="%1."/>
      <w:lvlJc w:val="left"/>
      <w:pPr>
        <w:ind w:left="1069" w:hanging="360"/>
      </w:pPr>
      <w:rPr>
        <w:b w:val="0"/>
        <w:sz w:val="24"/>
        <w:szCs w:val="24"/>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39" w15:restartNumberingAfterBreak="0">
    <w:nsid w:val="0E811B17"/>
    <w:multiLevelType w:val="hybridMultilevel"/>
    <w:tmpl w:val="D5FEEE8E"/>
    <w:lvl w:ilvl="0" w:tplc="04150011">
      <w:start w:val="1"/>
      <w:numFmt w:val="decimal"/>
      <w:lvlText w:val="%1)"/>
      <w:lvlJc w:val="left"/>
      <w:pPr>
        <w:ind w:left="1004" w:hanging="360"/>
      </w:pPr>
    </w:lvl>
    <w:lvl w:ilvl="1" w:tplc="801AE170">
      <w:start w:val="1"/>
      <w:numFmt w:val="lowerLetter"/>
      <w:lvlText w:val="%2)"/>
      <w:lvlJc w:val="left"/>
      <w:pPr>
        <w:ind w:left="1724" w:hanging="36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0" w15:restartNumberingAfterBreak="0">
    <w:nsid w:val="0F6724DA"/>
    <w:multiLevelType w:val="hybridMultilevel"/>
    <w:tmpl w:val="EA905270"/>
    <w:styleLink w:val="WWNum3611"/>
    <w:lvl w:ilvl="0" w:tplc="075817E8">
      <w:start w:val="1"/>
      <w:numFmt w:val="decimal"/>
      <w:lvlText w:val="%1."/>
      <w:lvlJc w:val="left"/>
      <w:pPr>
        <w:ind w:left="786" w:hanging="360"/>
      </w:pPr>
      <w:rPr>
        <w:rFonts w:hint="default"/>
        <w:b w:val="0"/>
        <w:i w:val="0"/>
        <w:color w:val="auto"/>
      </w:rPr>
    </w:lvl>
    <w:lvl w:ilvl="1" w:tplc="01848BE6" w:tentative="1">
      <w:start w:val="1"/>
      <w:numFmt w:val="lowerLetter"/>
      <w:lvlText w:val="%2."/>
      <w:lvlJc w:val="left"/>
      <w:pPr>
        <w:ind w:left="1440" w:hanging="360"/>
      </w:pPr>
    </w:lvl>
    <w:lvl w:ilvl="2" w:tplc="A0A08668" w:tentative="1">
      <w:start w:val="1"/>
      <w:numFmt w:val="lowerRoman"/>
      <w:lvlText w:val="%3."/>
      <w:lvlJc w:val="right"/>
      <w:pPr>
        <w:ind w:left="2160" w:hanging="180"/>
      </w:pPr>
    </w:lvl>
    <w:lvl w:ilvl="3" w:tplc="EE0CE964" w:tentative="1">
      <w:start w:val="1"/>
      <w:numFmt w:val="decimal"/>
      <w:lvlText w:val="%4."/>
      <w:lvlJc w:val="left"/>
      <w:pPr>
        <w:ind w:left="2880" w:hanging="360"/>
      </w:pPr>
    </w:lvl>
    <w:lvl w:ilvl="4" w:tplc="2D962940" w:tentative="1">
      <w:start w:val="1"/>
      <w:numFmt w:val="lowerLetter"/>
      <w:lvlText w:val="%5."/>
      <w:lvlJc w:val="left"/>
      <w:pPr>
        <w:ind w:left="3600" w:hanging="360"/>
      </w:pPr>
    </w:lvl>
    <w:lvl w:ilvl="5" w:tplc="08A06044" w:tentative="1">
      <w:start w:val="1"/>
      <w:numFmt w:val="lowerRoman"/>
      <w:lvlText w:val="%6."/>
      <w:lvlJc w:val="right"/>
      <w:pPr>
        <w:ind w:left="4320" w:hanging="180"/>
      </w:pPr>
    </w:lvl>
    <w:lvl w:ilvl="6" w:tplc="6966FED0" w:tentative="1">
      <w:start w:val="1"/>
      <w:numFmt w:val="decimal"/>
      <w:lvlText w:val="%7."/>
      <w:lvlJc w:val="left"/>
      <w:pPr>
        <w:ind w:left="5040" w:hanging="360"/>
      </w:pPr>
    </w:lvl>
    <w:lvl w:ilvl="7" w:tplc="06E26A2E" w:tentative="1">
      <w:start w:val="1"/>
      <w:numFmt w:val="lowerLetter"/>
      <w:lvlText w:val="%8."/>
      <w:lvlJc w:val="left"/>
      <w:pPr>
        <w:ind w:left="5760" w:hanging="360"/>
      </w:pPr>
    </w:lvl>
    <w:lvl w:ilvl="8" w:tplc="08D890DE" w:tentative="1">
      <w:start w:val="1"/>
      <w:numFmt w:val="lowerRoman"/>
      <w:lvlText w:val="%9."/>
      <w:lvlJc w:val="right"/>
      <w:pPr>
        <w:ind w:left="6480" w:hanging="180"/>
      </w:pPr>
    </w:lvl>
  </w:abstractNum>
  <w:abstractNum w:abstractNumId="41" w15:restartNumberingAfterBreak="0">
    <w:nsid w:val="0F682AB4"/>
    <w:multiLevelType w:val="hybridMultilevel"/>
    <w:tmpl w:val="0D249AE2"/>
    <w:styleLink w:val="WWNum3821"/>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 w15:restartNumberingAfterBreak="0">
    <w:nsid w:val="118955F9"/>
    <w:multiLevelType w:val="hybridMultilevel"/>
    <w:tmpl w:val="D9C0412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3" w15:restartNumberingAfterBreak="0">
    <w:nsid w:val="11AA602D"/>
    <w:multiLevelType w:val="hybridMultilevel"/>
    <w:tmpl w:val="3EB6196C"/>
    <w:lvl w:ilvl="0" w:tplc="ADA2AC78">
      <w:start w:val="1"/>
      <w:numFmt w:val="decimal"/>
      <w:lvlText w:val="%1."/>
      <w:lvlJc w:val="left"/>
      <w:pPr>
        <w:tabs>
          <w:tab w:val="num" w:pos="142"/>
        </w:tabs>
        <w:ind w:left="426" w:hanging="284"/>
      </w:pPr>
      <w:rPr>
        <w:rFonts w:ascii="Times New Roman" w:hAnsi="Times New Roman" w:cs="Times New Roman"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12382B3A"/>
    <w:multiLevelType w:val="hybridMultilevel"/>
    <w:tmpl w:val="C06692AC"/>
    <w:lvl w:ilvl="0" w:tplc="F4C27C0E">
      <w:start w:val="1"/>
      <w:numFmt w:val="upperRoman"/>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13EC68C0"/>
    <w:multiLevelType w:val="hybridMultilevel"/>
    <w:tmpl w:val="CD862E0C"/>
    <w:lvl w:ilvl="0" w:tplc="00DA10F2">
      <w:start w:val="1"/>
      <w:numFmt w:val="decimal"/>
      <w:lvlText w:val="%1)"/>
      <w:lvlJc w:val="left"/>
      <w:pPr>
        <w:ind w:left="1146" w:hanging="360"/>
      </w:pPr>
      <w:rPr>
        <w:rFonts w:hint="default"/>
        <w:i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6" w15:restartNumberingAfterBreak="0">
    <w:nsid w:val="14E6741A"/>
    <w:multiLevelType w:val="hybridMultilevel"/>
    <w:tmpl w:val="0DE8DDA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7" w15:restartNumberingAfterBreak="0">
    <w:nsid w:val="15016AA4"/>
    <w:multiLevelType w:val="multilevel"/>
    <w:tmpl w:val="A98CF37C"/>
    <w:lvl w:ilvl="0">
      <w:start w:val="2"/>
      <w:numFmt w:val="bullet"/>
      <w:lvlText w:val="-"/>
      <w:lvlJc w:val="left"/>
      <w:pPr>
        <w:tabs>
          <w:tab w:val="num" w:pos="800"/>
        </w:tabs>
        <w:ind w:left="800" w:hanging="620"/>
      </w:pPr>
      <w:rPr>
        <w:rFonts w:ascii="Times New Roman" w:eastAsia="Times New Roman" w:hAnsi="Times New Roman" w:cs="Times New Roman" w:hint="default"/>
        <w:b w:val="0"/>
        <w:color w:val="auto"/>
      </w:rPr>
    </w:lvl>
    <w:lvl w:ilvl="1">
      <w:start w:val="1"/>
      <w:numFmt w:val="decimal"/>
      <w:isLgl/>
      <w:lvlText w:val="%1.%2"/>
      <w:lvlJc w:val="left"/>
      <w:pPr>
        <w:ind w:left="1129" w:hanging="420"/>
      </w:pPr>
      <w:rPr>
        <w:rFonts w:hint="default"/>
        <w:color w:val="auto"/>
        <w:u w:val="single"/>
      </w:rPr>
    </w:lvl>
    <w:lvl w:ilvl="2">
      <w:start w:val="1"/>
      <w:numFmt w:val="decimal"/>
      <w:isLgl/>
      <w:lvlText w:val="%1.%2.%3"/>
      <w:lvlJc w:val="left"/>
      <w:pPr>
        <w:ind w:left="1958" w:hanging="720"/>
      </w:pPr>
      <w:rPr>
        <w:rFonts w:hint="default"/>
        <w:color w:val="auto"/>
        <w:u w:val="single"/>
      </w:rPr>
    </w:lvl>
    <w:lvl w:ilvl="3">
      <w:start w:val="1"/>
      <w:numFmt w:val="decimal"/>
      <w:isLgl/>
      <w:lvlText w:val="%1.%2.%3.%4"/>
      <w:lvlJc w:val="left"/>
      <w:pPr>
        <w:ind w:left="2487" w:hanging="720"/>
      </w:pPr>
      <w:rPr>
        <w:rFonts w:hint="default"/>
        <w:color w:val="auto"/>
        <w:u w:val="single"/>
      </w:rPr>
    </w:lvl>
    <w:lvl w:ilvl="4">
      <w:start w:val="1"/>
      <w:numFmt w:val="decimal"/>
      <w:isLgl/>
      <w:lvlText w:val="%1.%2.%3.%4.%5"/>
      <w:lvlJc w:val="left"/>
      <w:pPr>
        <w:ind w:left="3376" w:hanging="1080"/>
      </w:pPr>
      <w:rPr>
        <w:rFonts w:hint="default"/>
        <w:color w:val="auto"/>
        <w:u w:val="single"/>
      </w:rPr>
    </w:lvl>
    <w:lvl w:ilvl="5">
      <w:start w:val="1"/>
      <w:numFmt w:val="decimal"/>
      <w:isLgl/>
      <w:lvlText w:val="%1.%2.%3.%4.%5.%6"/>
      <w:lvlJc w:val="left"/>
      <w:pPr>
        <w:ind w:left="3905" w:hanging="1080"/>
      </w:pPr>
      <w:rPr>
        <w:rFonts w:hint="default"/>
        <w:color w:val="auto"/>
        <w:u w:val="single"/>
      </w:rPr>
    </w:lvl>
    <w:lvl w:ilvl="6">
      <w:start w:val="1"/>
      <w:numFmt w:val="decimal"/>
      <w:isLgl/>
      <w:lvlText w:val="%1.%2.%3.%4.%5.%6.%7"/>
      <w:lvlJc w:val="left"/>
      <w:pPr>
        <w:ind w:left="4794" w:hanging="1440"/>
      </w:pPr>
      <w:rPr>
        <w:rFonts w:hint="default"/>
        <w:color w:val="auto"/>
        <w:u w:val="single"/>
      </w:rPr>
    </w:lvl>
    <w:lvl w:ilvl="7">
      <w:start w:val="1"/>
      <w:numFmt w:val="decimal"/>
      <w:isLgl/>
      <w:lvlText w:val="%1.%2.%3.%4.%5.%6.%7.%8"/>
      <w:lvlJc w:val="left"/>
      <w:pPr>
        <w:ind w:left="5323" w:hanging="1440"/>
      </w:pPr>
      <w:rPr>
        <w:rFonts w:hint="default"/>
        <w:color w:val="auto"/>
        <w:u w:val="single"/>
      </w:rPr>
    </w:lvl>
    <w:lvl w:ilvl="8">
      <w:start w:val="1"/>
      <w:numFmt w:val="decimal"/>
      <w:isLgl/>
      <w:lvlText w:val="%1.%2.%3.%4.%5.%6.%7.%8.%9"/>
      <w:lvlJc w:val="left"/>
      <w:pPr>
        <w:ind w:left="6212" w:hanging="1800"/>
      </w:pPr>
      <w:rPr>
        <w:rFonts w:hint="default"/>
        <w:color w:val="auto"/>
        <w:u w:val="single"/>
      </w:rPr>
    </w:lvl>
  </w:abstractNum>
  <w:abstractNum w:abstractNumId="48" w15:restartNumberingAfterBreak="0">
    <w:nsid w:val="155932B6"/>
    <w:multiLevelType w:val="multilevel"/>
    <w:tmpl w:val="AAD67B52"/>
    <w:styleLink w:val="Styl312"/>
    <w:lvl w:ilvl="0">
      <w:start w:val="7"/>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190A52C1"/>
    <w:multiLevelType w:val="hybridMultilevel"/>
    <w:tmpl w:val="F1969B1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0" w15:restartNumberingAfterBreak="0">
    <w:nsid w:val="1A91621F"/>
    <w:multiLevelType w:val="hybridMultilevel"/>
    <w:tmpl w:val="03729F12"/>
    <w:lvl w:ilvl="0" w:tplc="04150017">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51" w15:restartNumberingAfterBreak="0">
    <w:nsid w:val="1C6A372A"/>
    <w:multiLevelType w:val="hybridMultilevel"/>
    <w:tmpl w:val="A744582E"/>
    <w:lvl w:ilvl="0" w:tplc="5BA09BFA">
      <w:start w:val="1"/>
      <w:numFmt w:val="decimal"/>
      <w:lvlText w:val="%1."/>
      <w:lvlJc w:val="left"/>
      <w:pPr>
        <w:ind w:left="720" w:hanging="360"/>
      </w:pPr>
      <w:rPr>
        <w:rFonts w:ascii="Times New Roman" w:hAnsi="Times New Roman" w:cs="Times New Roman" w:hint="default"/>
        <w:b/>
        <w:i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1D7A13B8"/>
    <w:multiLevelType w:val="multilevel"/>
    <w:tmpl w:val="9BC2EFC2"/>
    <w:styleLink w:val="WWNum36"/>
    <w:lvl w:ilvl="0">
      <w:start w:val="1"/>
      <w:numFmt w:val="decimal"/>
      <w:lvlText w:val="%1."/>
      <w:lvlJc w:val="left"/>
      <w:rPr>
        <w:b w:val="0"/>
      </w:rPr>
    </w:lvl>
    <w:lvl w:ilvl="1">
      <w:numFmt w:val="bullet"/>
      <w:lvlText w:val=""/>
      <w:lvlJc w:val="left"/>
      <w:rPr>
        <w:rFonts w:ascii="Symbol" w:hAnsi="Symbol"/>
      </w:rPr>
    </w:lvl>
    <w:lvl w:ilvl="2">
      <w:start w:val="1"/>
      <w:numFmt w:val="lowerRoman"/>
      <w:lvlText w:val="%1.%2.%3."/>
      <w:lvlJc w:val="right"/>
    </w:lvl>
    <w:lvl w:ilvl="3">
      <w:start w:val="1"/>
      <w:numFmt w:val="decimal"/>
      <w:lvlText w:val="%4)"/>
      <w:lvlJc w:val="left"/>
      <w:rPr>
        <w:b w:val="0"/>
        <w:i w:val="0"/>
        <w:color w:val="00000A"/>
      </w:rPr>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3" w15:restartNumberingAfterBreak="0">
    <w:nsid w:val="1D7E2995"/>
    <w:multiLevelType w:val="hybridMultilevel"/>
    <w:tmpl w:val="FC12DBB4"/>
    <w:lvl w:ilvl="0" w:tplc="0AAA7768">
      <w:start w:val="2"/>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E2E0E17"/>
    <w:multiLevelType w:val="hybridMultilevel"/>
    <w:tmpl w:val="4436558A"/>
    <w:lvl w:ilvl="0" w:tplc="E856CA64">
      <w:start w:val="1"/>
      <w:numFmt w:val="decimal"/>
      <w:lvlText w:val="%1."/>
      <w:lvlJc w:val="left"/>
      <w:pPr>
        <w:ind w:left="1004" w:hanging="360"/>
      </w:pPr>
      <w:rPr>
        <w:b w:val="0"/>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5" w15:restartNumberingAfterBreak="0">
    <w:nsid w:val="1E462A34"/>
    <w:multiLevelType w:val="hybridMultilevel"/>
    <w:tmpl w:val="A57405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E583DF6"/>
    <w:multiLevelType w:val="hybridMultilevel"/>
    <w:tmpl w:val="0DE8DDA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7" w15:restartNumberingAfterBreak="0">
    <w:nsid w:val="1E991B82"/>
    <w:multiLevelType w:val="hybridMultilevel"/>
    <w:tmpl w:val="DDBAE16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8" w15:restartNumberingAfterBreak="0">
    <w:nsid w:val="1F8E5381"/>
    <w:multiLevelType w:val="hybridMultilevel"/>
    <w:tmpl w:val="9E1C4718"/>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59" w15:restartNumberingAfterBreak="0">
    <w:nsid w:val="1FD73E9D"/>
    <w:multiLevelType w:val="hybridMultilevel"/>
    <w:tmpl w:val="5C9A198C"/>
    <w:lvl w:ilvl="0" w:tplc="BF107DA2">
      <w:start w:val="1"/>
      <w:numFmt w:val="decimal"/>
      <w:lvlText w:val="%1."/>
      <w:lvlJc w:val="left"/>
      <w:pPr>
        <w:ind w:left="798" w:hanging="360"/>
      </w:pPr>
      <w:rPr>
        <w:b w:val="0"/>
      </w:rPr>
    </w:lvl>
    <w:lvl w:ilvl="1" w:tplc="04150019" w:tentative="1">
      <w:start w:val="1"/>
      <w:numFmt w:val="lowerLetter"/>
      <w:lvlText w:val="%2."/>
      <w:lvlJc w:val="left"/>
      <w:pPr>
        <w:ind w:left="1518" w:hanging="360"/>
      </w:pPr>
    </w:lvl>
    <w:lvl w:ilvl="2" w:tplc="0415001B" w:tentative="1">
      <w:start w:val="1"/>
      <w:numFmt w:val="lowerRoman"/>
      <w:lvlText w:val="%3."/>
      <w:lvlJc w:val="right"/>
      <w:pPr>
        <w:ind w:left="2238" w:hanging="180"/>
      </w:pPr>
    </w:lvl>
    <w:lvl w:ilvl="3" w:tplc="0415000F" w:tentative="1">
      <w:start w:val="1"/>
      <w:numFmt w:val="decimal"/>
      <w:lvlText w:val="%4."/>
      <w:lvlJc w:val="left"/>
      <w:pPr>
        <w:ind w:left="2958" w:hanging="360"/>
      </w:pPr>
    </w:lvl>
    <w:lvl w:ilvl="4" w:tplc="04150019" w:tentative="1">
      <w:start w:val="1"/>
      <w:numFmt w:val="lowerLetter"/>
      <w:lvlText w:val="%5."/>
      <w:lvlJc w:val="left"/>
      <w:pPr>
        <w:ind w:left="3678" w:hanging="360"/>
      </w:pPr>
    </w:lvl>
    <w:lvl w:ilvl="5" w:tplc="0415001B" w:tentative="1">
      <w:start w:val="1"/>
      <w:numFmt w:val="lowerRoman"/>
      <w:lvlText w:val="%6."/>
      <w:lvlJc w:val="right"/>
      <w:pPr>
        <w:ind w:left="4398" w:hanging="180"/>
      </w:pPr>
    </w:lvl>
    <w:lvl w:ilvl="6" w:tplc="0415000F" w:tentative="1">
      <w:start w:val="1"/>
      <w:numFmt w:val="decimal"/>
      <w:lvlText w:val="%7."/>
      <w:lvlJc w:val="left"/>
      <w:pPr>
        <w:ind w:left="5118" w:hanging="360"/>
      </w:pPr>
    </w:lvl>
    <w:lvl w:ilvl="7" w:tplc="04150019" w:tentative="1">
      <w:start w:val="1"/>
      <w:numFmt w:val="lowerLetter"/>
      <w:lvlText w:val="%8."/>
      <w:lvlJc w:val="left"/>
      <w:pPr>
        <w:ind w:left="5838" w:hanging="360"/>
      </w:pPr>
    </w:lvl>
    <w:lvl w:ilvl="8" w:tplc="0415001B" w:tentative="1">
      <w:start w:val="1"/>
      <w:numFmt w:val="lowerRoman"/>
      <w:lvlText w:val="%9."/>
      <w:lvlJc w:val="right"/>
      <w:pPr>
        <w:ind w:left="6558" w:hanging="180"/>
      </w:pPr>
    </w:lvl>
  </w:abstractNum>
  <w:abstractNum w:abstractNumId="60" w15:restartNumberingAfterBreak="0">
    <w:nsid w:val="206F71F3"/>
    <w:multiLevelType w:val="hybridMultilevel"/>
    <w:tmpl w:val="5822A45A"/>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61" w15:restartNumberingAfterBreak="0">
    <w:nsid w:val="20DF4F36"/>
    <w:multiLevelType w:val="hybridMultilevel"/>
    <w:tmpl w:val="A8925984"/>
    <w:lvl w:ilvl="0" w:tplc="B886917E">
      <w:start w:val="1"/>
      <w:numFmt w:val="decimal"/>
      <w:lvlText w:val="%1."/>
      <w:lvlJc w:val="left"/>
      <w:pPr>
        <w:ind w:left="720" w:hanging="360"/>
      </w:pPr>
      <w:rPr>
        <w:rFonts w:ascii="Times New Roman" w:hAnsi="Times New Roman" w:cs="Times New Roman" w:hint="default"/>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26B14B3"/>
    <w:multiLevelType w:val="hybridMultilevel"/>
    <w:tmpl w:val="2514DFA8"/>
    <w:styleLink w:val="Styl93"/>
    <w:lvl w:ilvl="0" w:tplc="04150001">
      <w:start w:val="1"/>
      <w:numFmt w:val="bullet"/>
      <w:lvlText w:val=""/>
      <w:lvlJc w:val="left"/>
      <w:pPr>
        <w:ind w:left="1327" w:hanging="360"/>
      </w:pPr>
      <w:rPr>
        <w:rFonts w:ascii="Symbol" w:hAnsi="Symbol" w:hint="default"/>
      </w:rPr>
    </w:lvl>
    <w:lvl w:ilvl="1" w:tplc="04150003" w:tentative="1">
      <w:start w:val="1"/>
      <w:numFmt w:val="bullet"/>
      <w:lvlText w:val="o"/>
      <w:lvlJc w:val="left"/>
      <w:pPr>
        <w:ind w:left="2047" w:hanging="360"/>
      </w:pPr>
      <w:rPr>
        <w:rFonts w:ascii="Courier New" w:hAnsi="Courier New" w:cs="Courier New" w:hint="default"/>
      </w:rPr>
    </w:lvl>
    <w:lvl w:ilvl="2" w:tplc="04150005" w:tentative="1">
      <w:start w:val="1"/>
      <w:numFmt w:val="bullet"/>
      <w:lvlText w:val=""/>
      <w:lvlJc w:val="left"/>
      <w:pPr>
        <w:ind w:left="2767" w:hanging="360"/>
      </w:pPr>
      <w:rPr>
        <w:rFonts w:ascii="Wingdings" w:hAnsi="Wingdings" w:hint="default"/>
      </w:rPr>
    </w:lvl>
    <w:lvl w:ilvl="3" w:tplc="04150001">
      <w:start w:val="1"/>
      <w:numFmt w:val="bullet"/>
      <w:lvlText w:val=""/>
      <w:lvlJc w:val="left"/>
      <w:pPr>
        <w:ind w:left="3487" w:hanging="360"/>
      </w:pPr>
      <w:rPr>
        <w:rFonts w:ascii="Symbol" w:hAnsi="Symbol" w:hint="default"/>
      </w:rPr>
    </w:lvl>
    <w:lvl w:ilvl="4" w:tplc="04150003" w:tentative="1">
      <w:start w:val="1"/>
      <w:numFmt w:val="bullet"/>
      <w:lvlText w:val="o"/>
      <w:lvlJc w:val="left"/>
      <w:pPr>
        <w:ind w:left="4207" w:hanging="360"/>
      </w:pPr>
      <w:rPr>
        <w:rFonts w:ascii="Courier New" w:hAnsi="Courier New" w:cs="Courier New" w:hint="default"/>
      </w:rPr>
    </w:lvl>
    <w:lvl w:ilvl="5" w:tplc="04150005" w:tentative="1">
      <w:start w:val="1"/>
      <w:numFmt w:val="bullet"/>
      <w:lvlText w:val=""/>
      <w:lvlJc w:val="left"/>
      <w:pPr>
        <w:ind w:left="4927" w:hanging="360"/>
      </w:pPr>
      <w:rPr>
        <w:rFonts w:ascii="Wingdings" w:hAnsi="Wingdings" w:hint="default"/>
      </w:rPr>
    </w:lvl>
    <w:lvl w:ilvl="6" w:tplc="04150001" w:tentative="1">
      <w:start w:val="1"/>
      <w:numFmt w:val="bullet"/>
      <w:lvlText w:val=""/>
      <w:lvlJc w:val="left"/>
      <w:pPr>
        <w:ind w:left="5647" w:hanging="360"/>
      </w:pPr>
      <w:rPr>
        <w:rFonts w:ascii="Symbol" w:hAnsi="Symbol" w:hint="default"/>
      </w:rPr>
    </w:lvl>
    <w:lvl w:ilvl="7" w:tplc="04150003" w:tentative="1">
      <w:start w:val="1"/>
      <w:numFmt w:val="bullet"/>
      <w:lvlText w:val="o"/>
      <w:lvlJc w:val="left"/>
      <w:pPr>
        <w:ind w:left="6367" w:hanging="360"/>
      </w:pPr>
      <w:rPr>
        <w:rFonts w:ascii="Courier New" w:hAnsi="Courier New" w:cs="Courier New" w:hint="default"/>
      </w:rPr>
    </w:lvl>
    <w:lvl w:ilvl="8" w:tplc="04150005" w:tentative="1">
      <w:start w:val="1"/>
      <w:numFmt w:val="bullet"/>
      <w:lvlText w:val=""/>
      <w:lvlJc w:val="left"/>
      <w:pPr>
        <w:ind w:left="7087" w:hanging="360"/>
      </w:pPr>
      <w:rPr>
        <w:rFonts w:ascii="Wingdings" w:hAnsi="Wingdings" w:hint="default"/>
      </w:rPr>
    </w:lvl>
  </w:abstractNum>
  <w:abstractNum w:abstractNumId="63" w15:restartNumberingAfterBreak="0">
    <w:nsid w:val="23047E83"/>
    <w:multiLevelType w:val="hybridMultilevel"/>
    <w:tmpl w:val="5E8CB010"/>
    <w:lvl w:ilvl="0" w:tplc="04150001">
      <w:start w:val="1"/>
      <w:numFmt w:val="bullet"/>
      <w:lvlText w:val=""/>
      <w:lvlJc w:val="left"/>
      <w:pPr>
        <w:ind w:left="1145" w:hanging="360"/>
      </w:pPr>
      <w:rPr>
        <w:rFonts w:ascii="Symbol" w:hAnsi="Symbol" w:hint="default"/>
        <w:b w:val="0"/>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64" w15:restartNumberingAfterBreak="0">
    <w:nsid w:val="23900CBA"/>
    <w:multiLevelType w:val="hybridMultilevel"/>
    <w:tmpl w:val="EC389F0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5" w15:restartNumberingAfterBreak="0">
    <w:nsid w:val="240055E1"/>
    <w:multiLevelType w:val="hybridMultilevel"/>
    <w:tmpl w:val="60AE5E40"/>
    <w:lvl w:ilvl="0" w:tplc="F5D48C82">
      <w:start w:val="1"/>
      <w:numFmt w:val="decimal"/>
      <w:lvlText w:val="%1."/>
      <w:lvlJc w:val="left"/>
      <w:pPr>
        <w:tabs>
          <w:tab w:val="num" w:pos="1080"/>
        </w:tabs>
        <w:ind w:left="1080" w:hanging="360"/>
      </w:pPr>
      <w:rPr>
        <w:rFonts w:ascii="Times New Roman" w:hAnsi="Times New Roman" w:cs="Times New Roman"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6" w15:restartNumberingAfterBreak="0">
    <w:nsid w:val="244A6AD4"/>
    <w:multiLevelType w:val="hybridMultilevel"/>
    <w:tmpl w:val="0DE8DDA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7" w15:restartNumberingAfterBreak="0">
    <w:nsid w:val="24771F52"/>
    <w:multiLevelType w:val="multilevel"/>
    <w:tmpl w:val="60A632E2"/>
    <w:styleLink w:val="Styl712"/>
    <w:lvl w:ilvl="0">
      <w:start w:val="11"/>
      <w:numFmt w:val="decimal"/>
      <w:lvlText w:val="%1."/>
      <w:lvlJc w:val="left"/>
      <w:pPr>
        <w:ind w:left="360" w:hanging="360"/>
      </w:pPr>
      <w:rPr>
        <w:rFonts w:hint="default"/>
        <w:b/>
        <w:i w:val="0"/>
      </w:rPr>
    </w:lvl>
    <w:lvl w:ilvl="1">
      <w:start w:val="1"/>
      <w:numFmt w:val="decimal"/>
      <w:lvlText w:val="1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248072AB"/>
    <w:multiLevelType w:val="hybridMultilevel"/>
    <w:tmpl w:val="CDF6036A"/>
    <w:lvl w:ilvl="0" w:tplc="3E5A50E4">
      <w:start w:val="1"/>
      <w:numFmt w:val="decimal"/>
      <w:lvlText w:val="%1)"/>
      <w:lvlJc w:val="left"/>
      <w:pPr>
        <w:ind w:left="1506" w:hanging="360"/>
      </w:pPr>
      <w:rPr>
        <w:rFonts w:hint="default"/>
      </w:r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69" w15:restartNumberingAfterBreak="0">
    <w:nsid w:val="249773D1"/>
    <w:multiLevelType w:val="hybridMultilevel"/>
    <w:tmpl w:val="D78CADF6"/>
    <w:lvl w:ilvl="0" w:tplc="04150003">
      <w:start w:val="1"/>
      <w:numFmt w:val="decimal"/>
      <w:lvlText w:val="%1)"/>
      <w:lvlJc w:val="left"/>
      <w:pPr>
        <w:ind w:left="600" w:hanging="360"/>
      </w:pPr>
      <w:rPr>
        <w:rFonts w:hint="default"/>
        <w:b w:val="0"/>
        <w:i w:val="0"/>
        <w:color w:val="auto"/>
        <w:sz w:val="22"/>
        <w:szCs w:val="24"/>
      </w:rPr>
    </w:lvl>
    <w:lvl w:ilvl="1" w:tplc="1C44AC30">
      <w:start w:val="11"/>
      <w:numFmt w:val="lowerLetter"/>
      <w:lvlText w:val="%2)"/>
      <w:lvlJc w:val="left"/>
      <w:pPr>
        <w:tabs>
          <w:tab w:val="num" w:pos="2149"/>
        </w:tabs>
        <w:ind w:left="2149" w:hanging="360"/>
      </w:pPr>
      <w:rPr>
        <w:rFonts w:hint="default"/>
        <w:color w:val="000000"/>
      </w:rPr>
    </w:lvl>
    <w:lvl w:ilvl="2" w:tplc="0415001B">
      <w:start w:val="1"/>
      <w:numFmt w:val="lowerRoman"/>
      <w:lvlText w:val="%3."/>
      <w:lvlJc w:val="right"/>
      <w:pPr>
        <w:ind w:left="2869" w:hanging="180"/>
      </w:pPr>
    </w:lvl>
    <w:lvl w:ilvl="3" w:tplc="0415000F">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0" w15:restartNumberingAfterBreak="0">
    <w:nsid w:val="24CE3CE4"/>
    <w:multiLevelType w:val="hybridMultilevel"/>
    <w:tmpl w:val="6346F9B8"/>
    <w:lvl w:ilvl="0" w:tplc="C8867368">
      <w:start w:val="1"/>
      <w:numFmt w:val="decimal"/>
      <w:lvlText w:val="Załącznik nr %1."/>
      <w:lvlJc w:val="left"/>
      <w:pPr>
        <w:ind w:left="2345" w:hanging="360"/>
      </w:pPr>
      <w:rPr>
        <w:rFonts w:hint="default"/>
      </w:rPr>
    </w:lvl>
    <w:lvl w:ilvl="1" w:tplc="04150019" w:tentative="1">
      <w:start w:val="1"/>
      <w:numFmt w:val="lowerLetter"/>
      <w:lvlText w:val="%2."/>
      <w:lvlJc w:val="left"/>
      <w:pPr>
        <w:ind w:left="3065" w:hanging="360"/>
      </w:pPr>
    </w:lvl>
    <w:lvl w:ilvl="2" w:tplc="0415001B">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71" w15:restartNumberingAfterBreak="0">
    <w:nsid w:val="24F0433A"/>
    <w:multiLevelType w:val="hybridMultilevel"/>
    <w:tmpl w:val="F4C823A2"/>
    <w:lvl w:ilvl="0" w:tplc="98AA1A0C">
      <w:start w:val="1"/>
      <w:numFmt w:val="decimal"/>
      <w:lvlText w:val="%1."/>
      <w:lvlJc w:val="left"/>
      <w:pPr>
        <w:tabs>
          <w:tab w:val="num" w:pos="720"/>
        </w:tabs>
        <w:ind w:left="720" w:hanging="360"/>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26A8456D"/>
    <w:multiLevelType w:val="hybridMultilevel"/>
    <w:tmpl w:val="D96E138C"/>
    <w:lvl w:ilvl="0" w:tplc="516E4350">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71E561D"/>
    <w:multiLevelType w:val="multilevel"/>
    <w:tmpl w:val="2F180B92"/>
    <w:styleLink w:val="WWNum381"/>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ind w:left="3600" w:hanging="360"/>
      </w:pPr>
      <w:rPr>
        <w:rFonts w:hint="default"/>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15:restartNumberingAfterBreak="0">
    <w:nsid w:val="283E1234"/>
    <w:multiLevelType w:val="hybridMultilevel"/>
    <w:tmpl w:val="307A0D78"/>
    <w:lvl w:ilvl="0" w:tplc="04150011">
      <w:start w:val="1"/>
      <w:numFmt w:val="decimal"/>
      <w:lvlText w:val="%1)"/>
      <w:lvlJc w:val="left"/>
      <w:pPr>
        <w:ind w:left="1146" w:hanging="360"/>
      </w:pPr>
    </w:lvl>
    <w:lvl w:ilvl="1" w:tplc="04150011">
      <w:start w:val="1"/>
      <w:numFmt w:val="decimal"/>
      <w:lvlText w:val="%2)"/>
      <w:lvlJc w:val="left"/>
      <w:pPr>
        <w:ind w:left="1866" w:hanging="360"/>
      </w:pPr>
    </w:lvl>
    <w:lvl w:ilvl="2" w:tplc="0415001B">
      <w:start w:val="1"/>
      <w:numFmt w:val="lowerRoman"/>
      <w:lvlText w:val="%3."/>
      <w:lvlJc w:val="right"/>
      <w:pPr>
        <w:ind w:left="2586" w:hanging="180"/>
      </w:pPr>
    </w:lvl>
    <w:lvl w:ilvl="3" w:tplc="04150011">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27A8D21A">
      <w:start w:val="1"/>
      <w:numFmt w:val="decimal"/>
      <w:lvlText w:val="%7."/>
      <w:lvlJc w:val="left"/>
      <w:pPr>
        <w:ind w:left="360" w:hanging="360"/>
      </w:pPr>
      <w:rPr>
        <w:i w:val="0"/>
        <w:color w:val="auto"/>
      </w:r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75" w15:restartNumberingAfterBreak="0">
    <w:nsid w:val="298E7944"/>
    <w:multiLevelType w:val="multilevel"/>
    <w:tmpl w:val="16CE4A86"/>
    <w:name w:val="WW8Num5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2.%3."/>
      <w:lvlJc w:val="left"/>
      <w:pPr>
        <w:tabs>
          <w:tab w:val="num" w:pos="454"/>
        </w:tabs>
        <w:ind w:left="454" w:hanging="284"/>
      </w:pPr>
      <w:rPr>
        <w:rFonts w:hint="default"/>
      </w:rPr>
    </w:lvl>
    <w:lvl w:ilvl="3">
      <w:start w:val="1"/>
      <w:numFmt w:val="bullet"/>
      <w:lvlText w:val=""/>
      <w:lvlJc w:val="left"/>
      <w:pPr>
        <w:tabs>
          <w:tab w:val="num" w:pos="1418"/>
        </w:tabs>
        <w:ind w:left="1247" w:hanging="396"/>
      </w:pPr>
      <w:rPr>
        <w:rFonts w:ascii="Symbol" w:hAnsi="Symbol" w:hint="default"/>
        <w:strike w:val="0"/>
        <w:dstrike w:val="0"/>
        <w:color w:val="auto"/>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6" w15:restartNumberingAfterBreak="0">
    <w:nsid w:val="2A907EBB"/>
    <w:multiLevelType w:val="hybridMultilevel"/>
    <w:tmpl w:val="AB7EAFD2"/>
    <w:styleLink w:val="WWNum3712"/>
    <w:lvl w:ilvl="0" w:tplc="9602551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B68727F"/>
    <w:multiLevelType w:val="hybridMultilevel"/>
    <w:tmpl w:val="83583656"/>
    <w:lvl w:ilvl="0" w:tplc="F6B05540">
      <w:start w:val="1"/>
      <w:numFmt w:val="lowerLetter"/>
      <w:lvlText w:val="%1)"/>
      <w:lvlJc w:val="left"/>
      <w:pPr>
        <w:ind w:left="1485" w:hanging="360"/>
      </w:pPr>
      <w:rPr>
        <w:color w:val="auto"/>
      </w:r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78" w15:restartNumberingAfterBreak="0">
    <w:nsid w:val="2BDD71EA"/>
    <w:multiLevelType w:val="hybridMultilevel"/>
    <w:tmpl w:val="7870EB12"/>
    <w:lvl w:ilvl="0" w:tplc="F4C27C0E">
      <w:start w:val="1"/>
      <w:numFmt w:val="upperRoman"/>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9" w15:restartNumberingAfterBreak="0">
    <w:nsid w:val="2D8804D9"/>
    <w:multiLevelType w:val="hybridMultilevel"/>
    <w:tmpl w:val="5E22C380"/>
    <w:lvl w:ilvl="0" w:tplc="711CAC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2D8C1F17"/>
    <w:multiLevelType w:val="hybridMultilevel"/>
    <w:tmpl w:val="DE783B64"/>
    <w:lvl w:ilvl="0" w:tplc="2C9E17D0">
      <w:start w:val="1"/>
      <w:numFmt w:val="decimal"/>
      <w:lvlText w:val="%1."/>
      <w:lvlJc w:val="right"/>
      <w:pPr>
        <w:ind w:left="1080" w:hanging="360"/>
      </w:pPr>
      <w:rPr>
        <w:rFonts w:hint="default"/>
        <w:b w:val="0"/>
        <w:i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1" w15:restartNumberingAfterBreak="0">
    <w:nsid w:val="2DF00A0B"/>
    <w:multiLevelType w:val="hybridMultilevel"/>
    <w:tmpl w:val="90CC5E0E"/>
    <w:lvl w:ilvl="0" w:tplc="F4C27C0E">
      <w:start w:val="1"/>
      <w:numFmt w:val="upperRoman"/>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2" w15:restartNumberingAfterBreak="0">
    <w:nsid w:val="2E29174A"/>
    <w:multiLevelType w:val="multilevel"/>
    <w:tmpl w:val="37984C8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3" w15:restartNumberingAfterBreak="0">
    <w:nsid w:val="2F2310D4"/>
    <w:multiLevelType w:val="multilevel"/>
    <w:tmpl w:val="93A0C678"/>
    <w:styleLink w:val="Styl812"/>
    <w:lvl w:ilvl="0">
      <w:start w:val="2"/>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2F9F2EDD"/>
    <w:multiLevelType w:val="hybridMultilevel"/>
    <w:tmpl w:val="0DE8DDA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5" w15:restartNumberingAfterBreak="0">
    <w:nsid w:val="30A15147"/>
    <w:multiLevelType w:val="hybridMultilevel"/>
    <w:tmpl w:val="18446B7C"/>
    <w:lvl w:ilvl="0" w:tplc="04150011">
      <w:start w:val="1"/>
      <w:numFmt w:val="decimal"/>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86" w15:restartNumberingAfterBreak="0">
    <w:nsid w:val="30F13ED4"/>
    <w:multiLevelType w:val="hybridMultilevel"/>
    <w:tmpl w:val="0D0CCDCE"/>
    <w:lvl w:ilvl="0" w:tplc="B420CF76">
      <w:start w:val="2"/>
      <w:numFmt w:val="decimal"/>
      <w:lvlText w:val="%1."/>
      <w:lvlJc w:val="left"/>
      <w:pPr>
        <w:tabs>
          <w:tab w:val="num" w:pos="757"/>
        </w:tabs>
        <w:ind w:left="75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31814CFD"/>
    <w:multiLevelType w:val="multilevel"/>
    <w:tmpl w:val="FC54AAA8"/>
    <w:name w:val="WW8Num222"/>
    <w:lvl w:ilvl="0">
      <w:start w:val="19"/>
      <w:numFmt w:val="decimal"/>
      <w:lvlText w:val="%1."/>
      <w:lvlJc w:val="left"/>
      <w:pPr>
        <w:tabs>
          <w:tab w:val="num" w:pos="0"/>
        </w:tabs>
        <w:ind w:left="0" w:firstLine="0"/>
      </w:pPr>
      <w:rPr>
        <w:rFonts w:ascii="Arial" w:eastAsia="Arial" w:hAnsi="Arial" w:cs="Arial" w:hint="default"/>
        <w:b/>
        <w:bCs/>
        <w:i w:val="0"/>
        <w:iCs w:val="0"/>
        <w:caps w:val="0"/>
        <w:smallCaps w:val="0"/>
        <w:strike w:val="0"/>
        <w:dstrike w:val="0"/>
        <w:color w:val="000000"/>
        <w:spacing w:val="0"/>
        <w:w w:val="100"/>
        <w:position w:val="0"/>
        <w:sz w:val="24"/>
        <w:szCs w:val="24"/>
        <w:u w:val="none"/>
        <w:vertAlign w:val="baseline"/>
      </w:rPr>
    </w:lvl>
    <w:lvl w:ilvl="1">
      <w:start w:val="1"/>
      <w:numFmt w:val="decimal"/>
      <w:lvlText w:val="%1.%2."/>
      <w:lvlJc w:val="left"/>
      <w:pPr>
        <w:tabs>
          <w:tab w:val="num" w:pos="0"/>
        </w:tabs>
        <w:ind w:left="0" w:firstLine="0"/>
      </w:pPr>
      <w:rPr>
        <w:rFonts w:ascii="Arial" w:eastAsia="Arial" w:hAnsi="Arial" w:cs="Arial" w:hint="default"/>
        <w:b/>
        <w:bCs/>
        <w:i w:val="0"/>
        <w:iCs w:val="0"/>
        <w:caps w:val="0"/>
        <w:smallCaps w:val="0"/>
        <w:strike w:val="0"/>
        <w:dstrike w:val="0"/>
        <w:color w:val="000000"/>
        <w:spacing w:val="0"/>
        <w:w w:val="100"/>
        <w:position w:val="0"/>
        <w:sz w:val="21"/>
        <w:szCs w:val="21"/>
        <w:u w:val="none"/>
        <w:vertAlign w:val="baseline"/>
      </w:rPr>
    </w:lvl>
    <w:lvl w:ilvl="2">
      <w:start w:val="1"/>
      <w:numFmt w:val="decimal"/>
      <w:lvlText w:val="%3)"/>
      <w:lvlJc w:val="left"/>
      <w:pPr>
        <w:tabs>
          <w:tab w:val="num" w:pos="0"/>
        </w:tabs>
        <w:ind w:left="0" w:firstLine="0"/>
      </w:pPr>
      <w:rPr>
        <w:rFonts w:ascii="Arial" w:eastAsia="Arial" w:hAnsi="Arial" w:cs="Arial" w:hint="default"/>
        <w:b w:val="0"/>
        <w:bCs w:val="0"/>
        <w:i w:val="0"/>
        <w:iCs w:val="0"/>
        <w:caps w:val="0"/>
        <w:smallCaps w:val="0"/>
        <w:strike w:val="0"/>
        <w:dstrike w:val="0"/>
        <w:color w:val="000000"/>
        <w:spacing w:val="0"/>
        <w:w w:val="100"/>
        <w:position w:val="0"/>
        <w:sz w:val="24"/>
        <w:szCs w:val="24"/>
        <w:u w:val="none"/>
        <w:vertAlign w:val="baseline"/>
      </w:rPr>
    </w:lvl>
    <w:lvl w:ilvl="3">
      <w:numFmt w:val="decimal"/>
      <w:lvlText w:val="%4"/>
      <w:lvlJc w:val="left"/>
      <w:pPr>
        <w:tabs>
          <w:tab w:val="num" w:pos="0"/>
        </w:tabs>
        <w:ind w:left="0" w:firstLine="0"/>
      </w:pPr>
      <w:rPr>
        <w:rFonts w:hint="default"/>
      </w:rPr>
    </w:lvl>
    <w:lvl w:ilvl="4">
      <w:numFmt w:val="decimal"/>
      <w:lvlText w:val="%5"/>
      <w:lvlJc w:val="left"/>
      <w:pPr>
        <w:tabs>
          <w:tab w:val="num" w:pos="0"/>
        </w:tabs>
        <w:ind w:left="0" w:firstLine="0"/>
      </w:pPr>
      <w:rPr>
        <w:rFonts w:hint="default"/>
      </w:rPr>
    </w:lvl>
    <w:lvl w:ilvl="5">
      <w:numFmt w:val="decimal"/>
      <w:lvlText w:val="%6"/>
      <w:lvlJc w:val="left"/>
      <w:pPr>
        <w:tabs>
          <w:tab w:val="num" w:pos="0"/>
        </w:tabs>
        <w:ind w:left="0" w:firstLine="0"/>
      </w:pPr>
      <w:rPr>
        <w:rFonts w:hint="default"/>
      </w:rPr>
    </w:lvl>
    <w:lvl w:ilvl="6">
      <w:numFmt w:val="decimal"/>
      <w:lvlText w:val="%7"/>
      <w:lvlJc w:val="left"/>
      <w:pPr>
        <w:tabs>
          <w:tab w:val="num" w:pos="0"/>
        </w:tabs>
        <w:ind w:left="0" w:firstLine="0"/>
      </w:pPr>
      <w:rPr>
        <w:rFonts w:hint="default"/>
      </w:rPr>
    </w:lvl>
    <w:lvl w:ilvl="7">
      <w:numFmt w:val="decimal"/>
      <w:lvlText w:val="%8"/>
      <w:lvlJc w:val="left"/>
      <w:pPr>
        <w:tabs>
          <w:tab w:val="num" w:pos="0"/>
        </w:tabs>
        <w:ind w:left="0" w:firstLine="0"/>
      </w:pPr>
      <w:rPr>
        <w:rFonts w:hint="default"/>
      </w:rPr>
    </w:lvl>
    <w:lvl w:ilvl="8">
      <w:numFmt w:val="decimal"/>
      <w:lvlText w:val="%9"/>
      <w:lvlJc w:val="left"/>
      <w:pPr>
        <w:tabs>
          <w:tab w:val="num" w:pos="0"/>
        </w:tabs>
        <w:ind w:left="0" w:firstLine="0"/>
      </w:pPr>
      <w:rPr>
        <w:rFonts w:hint="default"/>
      </w:rPr>
    </w:lvl>
  </w:abstractNum>
  <w:abstractNum w:abstractNumId="88" w15:restartNumberingAfterBreak="0">
    <w:nsid w:val="31D87233"/>
    <w:multiLevelType w:val="hybridMultilevel"/>
    <w:tmpl w:val="A686D4D4"/>
    <w:lvl w:ilvl="0" w:tplc="E22EC2B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325A6BAD"/>
    <w:multiLevelType w:val="hybridMultilevel"/>
    <w:tmpl w:val="A9F81564"/>
    <w:lvl w:ilvl="0" w:tplc="C5FE5980">
      <w:start w:val="1"/>
      <w:numFmt w:val="decimal"/>
      <w:lvlText w:val="%1."/>
      <w:lvlJc w:val="left"/>
      <w:pPr>
        <w:ind w:left="1069" w:hanging="360"/>
      </w:pPr>
      <w:rPr>
        <w:rFonts w:hint="default"/>
      </w:rPr>
    </w:lvl>
    <w:lvl w:ilvl="1" w:tplc="04150017">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0" w15:restartNumberingAfterBreak="0">
    <w:nsid w:val="337F5392"/>
    <w:multiLevelType w:val="hybridMultilevel"/>
    <w:tmpl w:val="AC7469FC"/>
    <w:styleLink w:val="WWNum811"/>
    <w:lvl w:ilvl="0" w:tplc="F926EAE8">
      <w:start w:val="1"/>
      <w:numFmt w:val="bullet"/>
      <w:lvlText w:val=""/>
      <w:lvlJc w:val="left"/>
      <w:pPr>
        <w:ind w:left="1260" w:hanging="360"/>
      </w:pPr>
      <w:rPr>
        <w:rFonts w:ascii="Symbol" w:hAnsi="Symbol" w:hint="default"/>
      </w:rPr>
    </w:lvl>
    <w:lvl w:ilvl="1" w:tplc="04150019" w:tentative="1">
      <w:start w:val="1"/>
      <w:numFmt w:val="bullet"/>
      <w:lvlText w:val="o"/>
      <w:lvlJc w:val="left"/>
      <w:pPr>
        <w:ind w:left="1980" w:hanging="360"/>
      </w:pPr>
      <w:rPr>
        <w:rFonts w:ascii="Courier New" w:hAnsi="Courier New" w:cs="Courier New" w:hint="default"/>
      </w:rPr>
    </w:lvl>
    <w:lvl w:ilvl="2" w:tplc="0415001B" w:tentative="1">
      <w:start w:val="1"/>
      <w:numFmt w:val="bullet"/>
      <w:lvlText w:val=""/>
      <w:lvlJc w:val="left"/>
      <w:pPr>
        <w:ind w:left="2700" w:hanging="360"/>
      </w:pPr>
      <w:rPr>
        <w:rFonts w:ascii="Wingdings" w:hAnsi="Wingdings" w:hint="default"/>
      </w:rPr>
    </w:lvl>
    <w:lvl w:ilvl="3" w:tplc="0415000F" w:tentative="1">
      <w:start w:val="1"/>
      <w:numFmt w:val="bullet"/>
      <w:lvlText w:val=""/>
      <w:lvlJc w:val="left"/>
      <w:pPr>
        <w:ind w:left="3420" w:hanging="360"/>
      </w:pPr>
      <w:rPr>
        <w:rFonts w:ascii="Symbol" w:hAnsi="Symbol" w:hint="default"/>
      </w:rPr>
    </w:lvl>
    <w:lvl w:ilvl="4" w:tplc="04150019" w:tentative="1">
      <w:start w:val="1"/>
      <w:numFmt w:val="bullet"/>
      <w:lvlText w:val="o"/>
      <w:lvlJc w:val="left"/>
      <w:pPr>
        <w:ind w:left="4140" w:hanging="360"/>
      </w:pPr>
      <w:rPr>
        <w:rFonts w:ascii="Courier New" w:hAnsi="Courier New" w:cs="Courier New" w:hint="default"/>
      </w:rPr>
    </w:lvl>
    <w:lvl w:ilvl="5" w:tplc="0415001B" w:tentative="1">
      <w:start w:val="1"/>
      <w:numFmt w:val="bullet"/>
      <w:lvlText w:val=""/>
      <w:lvlJc w:val="left"/>
      <w:pPr>
        <w:ind w:left="4860" w:hanging="360"/>
      </w:pPr>
      <w:rPr>
        <w:rFonts w:ascii="Wingdings" w:hAnsi="Wingdings" w:hint="default"/>
      </w:rPr>
    </w:lvl>
    <w:lvl w:ilvl="6" w:tplc="0415000F" w:tentative="1">
      <w:start w:val="1"/>
      <w:numFmt w:val="bullet"/>
      <w:lvlText w:val=""/>
      <w:lvlJc w:val="left"/>
      <w:pPr>
        <w:ind w:left="5580" w:hanging="360"/>
      </w:pPr>
      <w:rPr>
        <w:rFonts w:ascii="Symbol" w:hAnsi="Symbol" w:hint="default"/>
      </w:rPr>
    </w:lvl>
    <w:lvl w:ilvl="7" w:tplc="04150019" w:tentative="1">
      <w:start w:val="1"/>
      <w:numFmt w:val="bullet"/>
      <w:lvlText w:val="o"/>
      <w:lvlJc w:val="left"/>
      <w:pPr>
        <w:ind w:left="6300" w:hanging="360"/>
      </w:pPr>
      <w:rPr>
        <w:rFonts w:ascii="Courier New" w:hAnsi="Courier New" w:cs="Courier New" w:hint="default"/>
      </w:rPr>
    </w:lvl>
    <w:lvl w:ilvl="8" w:tplc="0415001B" w:tentative="1">
      <w:start w:val="1"/>
      <w:numFmt w:val="bullet"/>
      <w:lvlText w:val=""/>
      <w:lvlJc w:val="left"/>
      <w:pPr>
        <w:ind w:left="7020" w:hanging="360"/>
      </w:pPr>
      <w:rPr>
        <w:rFonts w:ascii="Wingdings" w:hAnsi="Wingdings" w:hint="default"/>
      </w:rPr>
    </w:lvl>
  </w:abstractNum>
  <w:abstractNum w:abstractNumId="91" w15:restartNumberingAfterBreak="0">
    <w:nsid w:val="33AF0F84"/>
    <w:multiLevelType w:val="hybridMultilevel"/>
    <w:tmpl w:val="DC123734"/>
    <w:lvl w:ilvl="0" w:tplc="04150003">
      <w:start w:val="1"/>
      <w:numFmt w:val="bullet"/>
      <w:lvlText w:val="-"/>
      <w:lvlJc w:val="left"/>
      <w:pPr>
        <w:ind w:left="1004" w:hanging="360"/>
      </w:pPr>
      <w:rPr>
        <w:rFonts w:ascii="Times New Roman" w:hAnsi="Times New Roman" w:cs="Times New Roman" w:hint="default"/>
        <w:b/>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2" w15:restartNumberingAfterBreak="0">
    <w:nsid w:val="33B44AC9"/>
    <w:multiLevelType w:val="hybridMultilevel"/>
    <w:tmpl w:val="6FC4557C"/>
    <w:lvl w:ilvl="0" w:tplc="0415000B">
      <w:start w:val="1"/>
      <w:numFmt w:val="bullet"/>
      <w:lvlText w:val=""/>
      <w:lvlJc w:val="left"/>
      <w:pPr>
        <w:ind w:left="783" w:hanging="360"/>
      </w:pPr>
      <w:rPr>
        <w:rFonts w:ascii="Wingdings" w:hAnsi="Wingdings"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93" w15:restartNumberingAfterBreak="0">
    <w:nsid w:val="343C1E55"/>
    <w:multiLevelType w:val="hybridMultilevel"/>
    <w:tmpl w:val="D6D4083E"/>
    <w:name w:val="WW8Num13"/>
    <w:lvl w:ilvl="0" w:tplc="0415000F">
      <w:start w:val="1"/>
      <w:numFmt w:val="decimal"/>
      <w:lvlText w:val="%1."/>
      <w:lvlJc w:val="left"/>
      <w:pPr>
        <w:tabs>
          <w:tab w:val="num" w:pos="1080"/>
        </w:tabs>
        <w:ind w:left="1080" w:hanging="360"/>
      </w:pPr>
      <w:rPr>
        <w:rFonts w:hint="default"/>
        <w:b w:val="0"/>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4" w15:restartNumberingAfterBreak="0">
    <w:nsid w:val="343F22AD"/>
    <w:multiLevelType w:val="hybridMultilevel"/>
    <w:tmpl w:val="D9786C1C"/>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95" w15:restartNumberingAfterBreak="0">
    <w:nsid w:val="346B2C7D"/>
    <w:multiLevelType w:val="hybridMultilevel"/>
    <w:tmpl w:val="DD7C6884"/>
    <w:styleLink w:val="Styl32"/>
    <w:lvl w:ilvl="0" w:tplc="04150001">
      <w:start w:val="1"/>
      <w:numFmt w:val="decimal"/>
      <w:lvlText w:val="%1."/>
      <w:lvlJc w:val="left"/>
      <w:pPr>
        <w:tabs>
          <w:tab w:val="num" w:pos="928"/>
        </w:tabs>
        <w:ind w:left="928" w:hanging="360"/>
      </w:pPr>
      <w:rPr>
        <w:rFonts w:hint="default"/>
      </w:rPr>
    </w:lvl>
    <w:lvl w:ilvl="1" w:tplc="04150003" w:tentative="1">
      <w:start w:val="1"/>
      <w:numFmt w:val="lowerLetter"/>
      <w:lvlText w:val="%2."/>
      <w:lvlJc w:val="left"/>
      <w:pPr>
        <w:tabs>
          <w:tab w:val="num" w:pos="1364"/>
        </w:tabs>
        <w:ind w:left="1364" w:hanging="360"/>
      </w:pPr>
    </w:lvl>
    <w:lvl w:ilvl="2" w:tplc="04150005">
      <w:start w:val="1"/>
      <w:numFmt w:val="lowerRoman"/>
      <w:lvlText w:val="%3."/>
      <w:lvlJc w:val="right"/>
      <w:pPr>
        <w:tabs>
          <w:tab w:val="num" w:pos="2084"/>
        </w:tabs>
        <w:ind w:left="2084" w:hanging="180"/>
      </w:pPr>
    </w:lvl>
    <w:lvl w:ilvl="3" w:tplc="2CD202D0">
      <w:start w:val="1"/>
      <w:numFmt w:val="decimal"/>
      <w:lvlText w:val="%4."/>
      <w:lvlJc w:val="left"/>
      <w:pPr>
        <w:tabs>
          <w:tab w:val="num" w:pos="540"/>
        </w:tabs>
        <w:ind w:left="540" w:hanging="360"/>
      </w:pPr>
      <w:rPr>
        <w:rFonts w:hint="default"/>
        <w:b w:val="0"/>
        <w:i w:val="0"/>
        <w:color w:val="auto"/>
      </w:rPr>
    </w:lvl>
    <w:lvl w:ilvl="4" w:tplc="04150003">
      <w:start w:val="1"/>
      <w:numFmt w:val="decimal"/>
      <w:lvlText w:val="%5)"/>
      <w:lvlJc w:val="left"/>
      <w:pPr>
        <w:tabs>
          <w:tab w:val="num" w:pos="1174"/>
        </w:tabs>
        <w:ind w:left="1174" w:hanging="454"/>
      </w:pPr>
      <w:rPr>
        <w:rFonts w:hint="default"/>
        <w:color w:val="auto"/>
      </w:rPr>
    </w:lvl>
    <w:lvl w:ilvl="5" w:tplc="04150005" w:tentative="1">
      <w:start w:val="1"/>
      <w:numFmt w:val="lowerRoman"/>
      <w:lvlText w:val="%6."/>
      <w:lvlJc w:val="right"/>
      <w:pPr>
        <w:tabs>
          <w:tab w:val="num" w:pos="4244"/>
        </w:tabs>
        <w:ind w:left="4244" w:hanging="180"/>
      </w:pPr>
    </w:lvl>
    <w:lvl w:ilvl="6" w:tplc="04150001" w:tentative="1">
      <w:start w:val="1"/>
      <w:numFmt w:val="decimal"/>
      <w:lvlText w:val="%7."/>
      <w:lvlJc w:val="left"/>
      <w:pPr>
        <w:tabs>
          <w:tab w:val="num" w:pos="4964"/>
        </w:tabs>
        <w:ind w:left="4964" w:hanging="360"/>
      </w:pPr>
    </w:lvl>
    <w:lvl w:ilvl="7" w:tplc="04150003" w:tentative="1">
      <w:start w:val="1"/>
      <w:numFmt w:val="lowerLetter"/>
      <w:lvlText w:val="%8."/>
      <w:lvlJc w:val="left"/>
      <w:pPr>
        <w:tabs>
          <w:tab w:val="num" w:pos="5684"/>
        </w:tabs>
        <w:ind w:left="5684" w:hanging="360"/>
      </w:pPr>
    </w:lvl>
    <w:lvl w:ilvl="8" w:tplc="04150005" w:tentative="1">
      <w:start w:val="1"/>
      <w:numFmt w:val="lowerRoman"/>
      <w:lvlText w:val="%9."/>
      <w:lvlJc w:val="right"/>
      <w:pPr>
        <w:tabs>
          <w:tab w:val="num" w:pos="6404"/>
        </w:tabs>
        <w:ind w:left="6404" w:hanging="180"/>
      </w:pPr>
    </w:lvl>
  </w:abstractNum>
  <w:abstractNum w:abstractNumId="96" w15:restartNumberingAfterBreak="0">
    <w:nsid w:val="34D64196"/>
    <w:multiLevelType w:val="hybridMultilevel"/>
    <w:tmpl w:val="3EB6196C"/>
    <w:lvl w:ilvl="0" w:tplc="ADA2AC78">
      <w:start w:val="1"/>
      <w:numFmt w:val="decimal"/>
      <w:lvlText w:val="%1."/>
      <w:lvlJc w:val="left"/>
      <w:pPr>
        <w:tabs>
          <w:tab w:val="num" w:pos="142"/>
        </w:tabs>
        <w:ind w:left="426" w:hanging="284"/>
      </w:pPr>
      <w:rPr>
        <w:rFonts w:ascii="Times New Roman" w:hAnsi="Times New Roman" w:cs="Times New Roman"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7" w15:restartNumberingAfterBreak="0">
    <w:nsid w:val="35082DD7"/>
    <w:multiLevelType w:val="hybridMultilevel"/>
    <w:tmpl w:val="2A0A20B2"/>
    <w:lvl w:ilvl="0" w:tplc="B908204A">
      <w:start w:val="1"/>
      <w:numFmt w:val="decimal"/>
      <w:lvlText w:val="%1."/>
      <w:lvlJc w:val="left"/>
      <w:pPr>
        <w:ind w:left="1146"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35890EC1"/>
    <w:multiLevelType w:val="hybridMultilevel"/>
    <w:tmpl w:val="F4060C60"/>
    <w:lvl w:ilvl="0" w:tplc="1D1C18DA">
      <w:start w:val="1"/>
      <w:numFmt w:val="decimal"/>
      <w:lvlText w:val="%1."/>
      <w:lvlJc w:val="right"/>
      <w:pPr>
        <w:ind w:left="360" w:hanging="360"/>
      </w:pPr>
      <w:rPr>
        <w:rFonts w:hint="default"/>
        <w:b w:val="0"/>
        <w:i w:val="0"/>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9" w15:restartNumberingAfterBreak="0">
    <w:nsid w:val="35B805FD"/>
    <w:multiLevelType w:val="hybridMultilevel"/>
    <w:tmpl w:val="0DE8DDA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0" w15:restartNumberingAfterBreak="0">
    <w:nsid w:val="371E3447"/>
    <w:multiLevelType w:val="hybridMultilevel"/>
    <w:tmpl w:val="11BCDABA"/>
    <w:lvl w:ilvl="0" w:tplc="EF669C40">
      <w:start w:val="2"/>
      <w:numFmt w:val="upperRoman"/>
      <w:lvlText w:val="%1."/>
      <w:lvlJc w:val="left"/>
      <w:pPr>
        <w:tabs>
          <w:tab w:val="num" w:pos="1920"/>
        </w:tabs>
        <w:ind w:left="1920" w:hanging="360"/>
      </w:pPr>
      <w:rPr>
        <w:rFonts w:hint="default"/>
      </w:r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101" w15:restartNumberingAfterBreak="0">
    <w:nsid w:val="38E55BA3"/>
    <w:multiLevelType w:val="hybridMultilevel"/>
    <w:tmpl w:val="78E67CE4"/>
    <w:lvl w:ilvl="0" w:tplc="F4C27C0E">
      <w:start w:val="1"/>
      <w:numFmt w:val="upperRoman"/>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2" w15:restartNumberingAfterBreak="0">
    <w:nsid w:val="38FE352E"/>
    <w:multiLevelType w:val="hybridMultilevel"/>
    <w:tmpl w:val="E5408D84"/>
    <w:styleLink w:val="WWNum531"/>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39756C4A"/>
    <w:multiLevelType w:val="hybridMultilevel"/>
    <w:tmpl w:val="5F744EFA"/>
    <w:lvl w:ilvl="0" w:tplc="04150011">
      <w:start w:val="1"/>
      <w:numFmt w:val="decimal"/>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104" w15:restartNumberingAfterBreak="0">
    <w:nsid w:val="3ACC770B"/>
    <w:multiLevelType w:val="multilevel"/>
    <w:tmpl w:val="2A102B48"/>
    <w:styleLink w:val="WWNum385"/>
    <w:lvl w:ilvl="0">
      <w:start w:val="10"/>
      <w:numFmt w:val="decimal"/>
      <w:lvlText w:val="%1."/>
      <w:lvlJc w:val="left"/>
      <w:pPr>
        <w:ind w:left="360" w:hanging="360"/>
      </w:pPr>
      <w:rPr>
        <w:rFonts w:hint="default"/>
        <w:b/>
        <w:i w:val="0"/>
      </w:rPr>
    </w:lvl>
    <w:lvl w:ilvl="1">
      <w:start w:val="1"/>
      <w:numFmt w:val="decimal"/>
      <w:lvlText w:val="11.%2."/>
      <w:lvlJc w:val="left"/>
      <w:pPr>
        <w:ind w:left="1142" w:hanging="432"/>
      </w:pPr>
      <w:rPr>
        <w:rFonts w:hint="default"/>
      </w:rPr>
    </w:lvl>
    <w:lvl w:ilvl="2">
      <w:start w:val="1"/>
      <w:numFmt w:val="decimal"/>
      <w:lvlText w:val="%1.5.%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3B6C5147"/>
    <w:multiLevelType w:val="hybridMultilevel"/>
    <w:tmpl w:val="5FFCA3B8"/>
    <w:lvl w:ilvl="0" w:tplc="BAFE25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6" w15:restartNumberingAfterBreak="0">
    <w:nsid w:val="3B805C81"/>
    <w:multiLevelType w:val="hybridMultilevel"/>
    <w:tmpl w:val="8B84CFEC"/>
    <w:lvl w:ilvl="0" w:tplc="456482B4">
      <w:start w:val="1"/>
      <w:numFmt w:val="decimal"/>
      <w:lvlText w:val="%1."/>
      <w:lvlJc w:val="left"/>
      <w:pPr>
        <w:ind w:left="1687" w:hanging="360"/>
      </w:pPr>
      <w:rPr>
        <w:rFonts w:ascii="Times New Roman" w:eastAsia="Times New Roman" w:hAnsi="Times New Roman" w:cs="Times New Roman"/>
      </w:rPr>
    </w:lvl>
    <w:lvl w:ilvl="1" w:tplc="04150003">
      <w:start w:val="1"/>
      <w:numFmt w:val="decimal"/>
      <w:lvlText w:val="%2."/>
      <w:lvlJc w:val="left"/>
      <w:pPr>
        <w:ind w:left="2407" w:hanging="360"/>
      </w:pPr>
      <w:rPr>
        <w:rFonts w:ascii="Times New Roman" w:eastAsia="Times New Roman" w:hAnsi="Times New Roman" w:cs="Times New Roman"/>
      </w:rPr>
    </w:lvl>
    <w:lvl w:ilvl="2" w:tplc="04150011">
      <w:start w:val="1"/>
      <w:numFmt w:val="decimal"/>
      <w:lvlText w:val="%3)"/>
      <w:lvlJc w:val="left"/>
      <w:pPr>
        <w:ind w:left="3307" w:hanging="360"/>
      </w:pPr>
      <w:rPr>
        <w:rFonts w:hint="default"/>
      </w:rPr>
    </w:lvl>
    <w:lvl w:ilvl="3" w:tplc="04150001">
      <w:start w:val="1"/>
      <w:numFmt w:val="decimal"/>
      <w:lvlText w:val="%4."/>
      <w:lvlJc w:val="left"/>
      <w:pPr>
        <w:ind w:left="3847" w:hanging="360"/>
      </w:pPr>
    </w:lvl>
    <w:lvl w:ilvl="4" w:tplc="04150003">
      <w:start w:val="1"/>
      <w:numFmt w:val="lowerLetter"/>
      <w:lvlText w:val="%5."/>
      <w:lvlJc w:val="left"/>
      <w:pPr>
        <w:ind w:left="4567" w:hanging="360"/>
      </w:pPr>
    </w:lvl>
    <w:lvl w:ilvl="5" w:tplc="3AA8B2B2">
      <w:start w:val="1"/>
      <w:numFmt w:val="upperLetter"/>
      <w:lvlText w:val="%6."/>
      <w:lvlJc w:val="left"/>
      <w:pPr>
        <w:ind w:left="5467" w:hanging="360"/>
      </w:pPr>
      <w:rPr>
        <w:rFonts w:hint="default"/>
      </w:rPr>
    </w:lvl>
    <w:lvl w:ilvl="6" w:tplc="25EE921A">
      <w:start w:val="1"/>
      <w:numFmt w:val="lowerLetter"/>
      <w:lvlText w:val="%7)"/>
      <w:lvlJc w:val="left"/>
      <w:pPr>
        <w:ind w:left="6007" w:hanging="360"/>
      </w:pPr>
      <w:rPr>
        <w:rFonts w:hint="default"/>
      </w:rPr>
    </w:lvl>
    <w:lvl w:ilvl="7" w:tplc="04150003" w:tentative="1">
      <w:start w:val="1"/>
      <w:numFmt w:val="lowerLetter"/>
      <w:lvlText w:val="%8."/>
      <w:lvlJc w:val="left"/>
      <w:pPr>
        <w:ind w:left="6727" w:hanging="360"/>
      </w:pPr>
    </w:lvl>
    <w:lvl w:ilvl="8" w:tplc="04150005" w:tentative="1">
      <w:start w:val="1"/>
      <w:numFmt w:val="lowerRoman"/>
      <w:lvlText w:val="%9."/>
      <w:lvlJc w:val="right"/>
      <w:pPr>
        <w:ind w:left="7447" w:hanging="180"/>
      </w:pPr>
    </w:lvl>
  </w:abstractNum>
  <w:abstractNum w:abstractNumId="107" w15:restartNumberingAfterBreak="0">
    <w:nsid w:val="3C35798A"/>
    <w:multiLevelType w:val="hybridMultilevel"/>
    <w:tmpl w:val="6C58C412"/>
    <w:lvl w:ilvl="0" w:tplc="F4C27C0E">
      <w:start w:val="1"/>
      <w:numFmt w:val="upperRoman"/>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8" w15:restartNumberingAfterBreak="0">
    <w:nsid w:val="3D3853F2"/>
    <w:multiLevelType w:val="hybridMultilevel"/>
    <w:tmpl w:val="262CDAD8"/>
    <w:lvl w:ilvl="0" w:tplc="F4C27C0E">
      <w:start w:val="1"/>
      <w:numFmt w:val="upperRoman"/>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9" w15:restartNumberingAfterBreak="0">
    <w:nsid w:val="3E296C0C"/>
    <w:multiLevelType w:val="hybridMultilevel"/>
    <w:tmpl w:val="8B28DD96"/>
    <w:lvl w:ilvl="0" w:tplc="4AF290C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3F1B35BE"/>
    <w:multiLevelType w:val="hybridMultilevel"/>
    <w:tmpl w:val="9DD80C40"/>
    <w:lvl w:ilvl="0" w:tplc="8648099A">
      <w:start w:val="1"/>
      <w:numFmt w:val="decimal"/>
      <w:lvlText w:val="%1."/>
      <w:lvlJc w:val="left"/>
      <w:pPr>
        <w:ind w:left="720" w:hanging="360"/>
      </w:pPr>
      <w:rPr>
        <w:rFonts w:cs="Arial"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3FB07C79"/>
    <w:multiLevelType w:val="hybridMultilevel"/>
    <w:tmpl w:val="D0803752"/>
    <w:lvl w:ilvl="0" w:tplc="3CCA5EAE">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40204E67"/>
    <w:multiLevelType w:val="hybridMultilevel"/>
    <w:tmpl w:val="1486A0D2"/>
    <w:styleLink w:val="Styl123"/>
    <w:lvl w:ilvl="0" w:tplc="04150011">
      <w:start w:val="1"/>
      <w:numFmt w:val="decimal"/>
      <w:lvlText w:val="%1)"/>
      <w:lvlJc w:val="left"/>
      <w:pPr>
        <w:ind w:left="1258" w:hanging="360"/>
      </w:pPr>
    </w:lvl>
    <w:lvl w:ilvl="1" w:tplc="04150019" w:tentative="1">
      <w:start w:val="1"/>
      <w:numFmt w:val="lowerLetter"/>
      <w:lvlText w:val="%2."/>
      <w:lvlJc w:val="left"/>
      <w:pPr>
        <w:ind w:left="1978" w:hanging="360"/>
      </w:pPr>
    </w:lvl>
    <w:lvl w:ilvl="2" w:tplc="0415001B" w:tentative="1">
      <w:start w:val="1"/>
      <w:numFmt w:val="lowerRoman"/>
      <w:lvlText w:val="%3."/>
      <w:lvlJc w:val="right"/>
      <w:pPr>
        <w:ind w:left="2698" w:hanging="180"/>
      </w:pPr>
    </w:lvl>
    <w:lvl w:ilvl="3" w:tplc="0415000F" w:tentative="1">
      <w:start w:val="1"/>
      <w:numFmt w:val="decimal"/>
      <w:lvlText w:val="%4."/>
      <w:lvlJc w:val="left"/>
      <w:pPr>
        <w:ind w:left="3418" w:hanging="360"/>
      </w:pPr>
    </w:lvl>
    <w:lvl w:ilvl="4" w:tplc="04150019" w:tentative="1">
      <w:start w:val="1"/>
      <w:numFmt w:val="lowerLetter"/>
      <w:lvlText w:val="%5."/>
      <w:lvlJc w:val="left"/>
      <w:pPr>
        <w:ind w:left="4138" w:hanging="360"/>
      </w:pPr>
    </w:lvl>
    <w:lvl w:ilvl="5" w:tplc="0415001B" w:tentative="1">
      <w:start w:val="1"/>
      <w:numFmt w:val="lowerRoman"/>
      <w:lvlText w:val="%6."/>
      <w:lvlJc w:val="right"/>
      <w:pPr>
        <w:ind w:left="4858" w:hanging="180"/>
      </w:pPr>
    </w:lvl>
    <w:lvl w:ilvl="6" w:tplc="0415000F" w:tentative="1">
      <w:start w:val="1"/>
      <w:numFmt w:val="decimal"/>
      <w:lvlText w:val="%7."/>
      <w:lvlJc w:val="left"/>
      <w:pPr>
        <w:ind w:left="5578" w:hanging="360"/>
      </w:pPr>
    </w:lvl>
    <w:lvl w:ilvl="7" w:tplc="04150019" w:tentative="1">
      <w:start w:val="1"/>
      <w:numFmt w:val="lowerLetter"/>
      <w:lvlText w:val="%8."/>
      <w:lvlJc w:val="left"/>
      <w:pPr>
        <w:ind w:left="6298" w:hanging="360"/>
      </w:pPr>
    </w:lvl>
    <w:lvl w:ilvl="8" w:tplc="0415001B" w:tentative="1">
      <w:start w:val="1"/>
      <w:numFmt w:val="lowerRoman"/>
      <w:lvlText w:val="%9."/>
      <w:lvlJc w:val="right"/>
      <w:pPr>
        <w:ind w:left="7018" w:hanging="180"/>
      </w:pPr>
    </w:lvl>
  </w:abstractNum>
  <w:abstractNum w:abstractNumId="113" w15:restartNumberingAfterBreak="0">
    <w:nsid w:val="40205EF2"/>
    <w:multiLevelType w:val="hybridMultilevel"/>
    <w:tmpl w:val="BB287CB2"/>
    <w:lvl w:ilvl="0" w:tplc="F4C27C0E">
      <w:start w:val="1"/>
      <w:numFmt w:val="upperRoman"/>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4" w15:restartNumberingAfterBreak="0">
    <w:nsid w:val="40E25EEB"/>
    <w:multiLevelType w:val="hybridMultilevel"/>
    <w:tmpl w:val="4E22F82E"/>
    <w:styleLink w:val="WWNum382"/>
    <w:lvl w:ilvl="0" w:tplc="70D8977A">
      <w:start w:val="1"/>
      <w:numFmt w:val="decimal"/>
      <w:lvlText w:val="%1)"/>
      <w:lvlJc w:val="left"/>
      <w:pPr>
        <w:tabs>
          <w:tab w:val="num" w:pos="1173"/>
        </w:tabs>
        <w:ind w:left="1173" w:hanging="453"/>
      </w:pPr>
      <w:rPr>
        <w:rFonts w:hint="default"/>
      </w:rPr>
    </w:lvl>
    <w:lvl w:ilvl="1" w:tplc="04150019" w:tentative="1">
      <w:start w:val="1"/>
      <w:numFmt w:val="lowerLetter"/>
      <w:lvlText w:val="%2."/>
      <w:lvlJc w:val="left"/>
      <w:pPr>
        <w:tabs>
          <w:tab w:val="num" w:pos="1706"/>
        </w:tabs>
        <w:ind w:left="1706" w:hanging="360"/>
      </w:pPr>
    </w:lvl>
    <w:lvl w:ilvl="2" w:tplc="0415001B" w:tentative="1">
      <w:start w:val="1"/>
      <w:numFmt w:val="lowerRoman"/>
      <w:lvlText w:val="%3."/>
      <w:lvlJc w:val="right"/>
      <w:pPr>
        <w:tabs>
          <w:tab w:val="num" w:pos="2426"/>
        </w:tabs>
        <w:ind w:left="2426" w:hanging="180"/>
      </w:pPr>
    </w:lvl>
    <w:lvl w:ilvl="3" w:tplc="0415000F" w:tentative="1">
      <w:start w:val="1"/>
      <w:numFmt w:val="decimal"/>
      <w:lvlText w:val="%4."/>
      <w:lvlJc w:val="left"/>
      <w:pPr>
        <w:tabs>
          <w:tab w:val="num" w:pos="3146"/>
        </w:tabs>
        <w:ind w:left="3146" w:hanging="360"/>
      </w:pPr>
    </w:lvl>
    <w:lvl w:ilvl="4" w:tplc="04150019" w:tentative="1">
      <w:start w:val="1"/>
      <w:numFmt w:val="lowerLetter"/>
      <w:lvlText w:val="%5."/>
      <w:lvlJc w:val="left"/>
      <w:pPr>
        <w:tabs>
          <w:tab w:val="num" w:pos="3866"/>
        </w:tabs>
        <w:ind w:left="3866" w:hanging="360"/>
      </w:pPr>
    </w:lvl>
    <w:lvl w:ilvl="5" w:tplc="0415001B" w:tentative="1">
      <w:start w:val="1"/>
      <w:numFmt w:val="lowerRoman"/>
      <w:lvlText w:val="%6."/>
      <w:lvlJc w:val="right"/>
      <w:pPr>
        <w:tabs>
          <w:tab w:val="num" w:pos="4586"/>
        </w:tabs>
        <w:ind w:left="4586" w:hanging="180"/>
      </w:pPr>
    </w:lvl>
    <w:lvl w:ilvl="6" w:tplc="0415000F" w:tentative="1">
      <w:start w:val="1"/>
      <w:numFmt w:val="decimal"/>
      <w:lvlText w:val="%7."/>
      <w:lvlJc w:val="left"/>
      <w:pPr>
        <w:tabs>
          <w:tab w:val="num" w:pos="5306"/>
        </w:tabs>
        <w:ind w:left="5306" w:hanging="360"/>
      </w:pPr>
    </w:lvl>
    <w:lvl w:ilvl="7" w:tplc="04150019" w:tentative="1">
      <w:start w:val="1"/>
      <w:numFmt w:val="lowerLetter"/>
      <w:lvlText w:val="%8."/>
      <w:lvlJc w:val="left"/>
      <w:pPr>
        <w:tabs>
          <w:tab w:val="num" w:pos="6026"/>
        </w:tabs>
        <w:ind w:left="6026" w:hanging="360"/>
      </w:pPr>
    </w:lvl>
    <w:lvl w:ilvl="8" w:tplc="0415001B" w:tentative="1">
      <w:start w:val="1"/>
      <w:numFmt w:val="lowerRoman"/>
      <w:lvlText w:val="%9."/>
      <w:lvlJc w:val="right"/>
      <w:pPr>
        <w:tabs>
          <w:tab w:val="num" w:pos="6746"/>
        </w:tabs>
        <w:ind w:left="6746" w:hanging="180"/>
      </w:pPr>
    </w:lvl>
  </w:abstractNum>
  <w:abstractNum w:abstractNumId="115" w15:restartNumberingAfterBreak="0">
    <w:nsid w:val="413B33F7"/>
    <w:multiLevelType w:val="hybridMultilevel"/>
    <w:tmpl w:val="FF003F0A"/>
    <w:lvl w:ilvl="0" w:tplc="C384178E">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16" w15:restartNumberingAfterBreak="0">
    <w:nsid w:val="41C152D5"/>
    <w:multiLevelType w:val="multilevel"/>
    <w:tmpl w:val="93AA5D7E"/>
    <w:lvl w:ilvl="0">
      <w:start w:val="1"/>
      <w:numFmt w:val="decimal"/>
      <w:lvlText w:val="%1."/>
      <w:lvlJc w:val="left"/>
      <w:pPr>
        <w:tabs>
          <w:tab w:val="num" w:pos="502"/>
        </w:tabs>
        <w:ind w:left="502" w:hanging="360"/>
      </w:pPr>
      <w:rPr>
        <w:rFonts w:hint="default"/>
      </w:rPr>
    </w:lvl>
    <w:lvl w:ilvl="1">
      <w:start w:val="2"/>
      <w:numFmt w:val="decimal"/>
      <w:isLgl/>
      <w:lvlText w:val="%1.%2"/>
      <w:lvlJc w:val="left"/>
      <w:pPr>
        <w:ind w:left="644"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932" w:hanging="1080"/>
      </w:pPr>
      <w:rPr>
        <w:rFonts w:hint="default"/>
      </w:rPr>
    </w:lvl>
    <w:lvl w:ilvl="6">
      <w:start w:val="1"/>
      <w:numFmt w:val="decimal"/>
      <w:isLgl/>
      <w:lvlText w:val="%1.%2.%3.%4.%5.%6.%7"/>
      <w:lvlJc w:val="left"/>
      <w:pPr>
        <w:ind w:left="2434" w:hanging="1440"/>
      </w:pPr>
      <w:rPr>
        <w:rFonts w:hint="default"/>
      </w:rPr>
    </w:lvl>
    <w:lvl w:ilvl="7">
      <w:start w:val="1"/>
      <w:numFmt w:val="decimal"/>
      <w:isLgl/>
      <w:lvlText w:val="%1.%2.%3.%4.%5.%6.%7.%8"/>
      <w:lvlJc w:val="left"/>
      <w:pPr>
        <w:ind w:left="2576" w:hanging="1440"/>
      </w:pPr>
      <w:rPr>
        <w:rFonts w:hint="default"/>
      </w:rPr>
    </w:lvl>
    <w:lvl w:ilvl="8">
      <w:start w:val="1"/>
      <w:numFmt w:val="decimal"/>
      <w:isLgl/>
      <w:lvlText w:val="%1.%2.%3.%4.%5.%6.%7.%8.%9"/>
      <w:lvlJc w:val="left"/>
      <w:pPr>
        <w:ind w:left="2718" w:hanging="1440"/>
      </w:pPr>
      <w:rPr>
        <w:rFonts w:hint="default"/>
      </w:rPr>
    </w:lvl>
  </w:abstractNum>
  <w:abstractNum w:abstractNumId="117" w15:restartNumberingAfterBreak="0">
    <w:nsid w:val="42B132D8"/>
    <w:multiLevelType w:val="multilevel"/>
    <w:tmpl w:val="5074D5D6"/>
    <w:lvl w:ilvl="0">
      <w:start w:val="1"/>
      <w:numFmt w:val="decimal"/>
      <w:lvlText w:val="%1."/>
      <w:lvlJc w:val="left"/>
      <w:pPr>
        <w:ind w:left="1146" w:hanging="360"/>
      </w:pPr>
      <w:rPr>
        <w:b w:val="0"/>
      </w:rPr>
    </w:lvl>
    <w:lvl w:ilvl="1">
      <w:start w:val="1"/>
      <w:numFmt w:val="decimal"/>
      <w:isLgl/>
      <w:lvlText w:val="%1.%2"/>
      <w:lvlJc w:val="left"/>
      <w:pPr>
        <w:ind w:left="1500" w:hanging="420"/>
      </w:pPr>
      <w:rPr>
        <w:rFonts w:hint="default"/>
      </w:rPr>
    </w:lvl>
    <w:lvl w:ilvl="2">
      <w:start w:val="1"/>
      <w:numFmt w:val="decimal"/>
      <w:isLgl/>
      <w:lvlText w:val="%1.%2.%3"/>
      <w:lvlJc w:val="left"/>
      <w:pPr>
        <w:ind w:left="2094" w:hanging="720"/>
      </w:pPr>
      <w:rPr>
        <w:rFonts w:hint="default"/>
      </w:rPr>
    </w:lvl>
    <w:lvl w:ilvl="3">
      <w:start w:val="1"/>
      <w:numFmt w:val="decimal"/>
      <w:isLgl/>
      <w:lvlText w:val="%1.%2.%3.%4"/>
      <w:lvlJc w:val="left"/>
      <w:pPr>
        <w:ind w:left="2388" w:hanging="720"/>
      </w:pPr>
      <w:rPr>
        <w:rFonts w:hint="default"/>
      </w:rPr>
    </w:lvl>
    <w:lvl w:ilvl="4">
      <w:start w:val="1"/>
      <w:numFmt w:val="decimal"/>
      <w:isLgl/>
      <w:lvlText w:val="%1.%2.%3.%4.%5"/>
      <w:lvlJc w:val="left"/>
      <w:pPr>
        <w:ind w:left="3042" w:hanging="1080"/>
      </w:pPr>
      <w:rPr>
        <w:rFonts w:hint="default"/>
      </w:rPr>
    </w:lvl>
    <w:lvl w:ilvl="5">
      <w:start w:val="1"/>
      <w:numFmt w:val="decimal"/>
      <w:isLgl/>
      <w:lvlText w:val="%1.%2.%3.%4.%5.%6"/>
      <w:lvlJc w:val="left"/>
      <w:pPr>
        <w:ind w:left="3336" w:hanging="108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284" w:hanging="1440"/>
      </w:pPr>
      <w:rPr>
        <w:rFonts w:hint="default"/>
      </w:rPr>
    </w:lvl>
    <w:lvl w:ilvl="8">
      <w:start w:val="1"/>
      <w:numFmt w:val="decimal"/>
      <w:isLgl/>
      <w:lvlText w:val="%1.%2.%3.%4.%5.%6.%7.%8.%9"/>
      <w:lvlJc w:val="left"/>
      <w:pPr>
        <w:ind w:left="4578" w:hanging="1440"/>
      </w:pPr>
      <w:rPr>
        <w:rFonts w:hint="default"/>
      </w:rPr>
    </w:lvl>
  </w:abstractNum>
  <w:abstractNum w:abstractNumId="118" w15:restartNumberingAfterBreak="0">
    <w:nsid w:val="447343FF"/>
    <w:multiLevelType w:val="hybridMultilevel"/>
    <w:tmpl w:val="B242235A"/>
    <w:lvl w:ilvl="0" w:tplc="3CCA5EAE">
      <w:start w:val="1"/>
      <w:numFmt w:val="decimal"/>
      <w:lvlText w:val="%1."/>
      <w:lvlJc w:val="left"/>
      <w:pPr>
        <w:tabs>
          <w:tab w:val="num" w:pos="720"/>
        </w:tabs>
        <w:ind w:left="720" w:hanging="360"/>
      </w:pPr>
    </w:lvl>
    <w:lvl w:ilvl="1" w:tplc="4E4E9018"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9" w15:restartNumberingAfterBreak="0">
    <w:nsid w:val="453C449A"/>
    <w:multiLevelType w:val="hybridMultilevel"/>
    <w:tmpl w:val="9B6036FA"/>
    <w:lvl w:ilvl="0" w:tplc="72267F3A">
      <w:start w:val="1"/>
      <w:numFmt w:val="decimal"/>
      <w:lvlText w:val="%1."/>
      <w:lvlJc w:val="left"/>
      <w:pPr>
        <w:ind w:left="578" w:hanging="360"/>
      </w:pPr>
      <w:rPr>
        <w:strike w:val="0"/>
      </w:r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120" w15:restartNumberingAfterBreak="0">
    <w:nsid w:val="46E505D4"/>
    <w:multiLevelType w:val="multilevel"/>
    <w:tmpl w:val="A13AC6F4"/>
    <w:styleLink w:val="WWNum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1" w15:restartNumberingAfterBreak="0">
    <w:nsid w:val="47F11DF8"/>
    <w:multiLevelType w:val="hybridMultilevel"/>
    <w:tmpl w:val="FE34ABA4"/>
    <w:lvl w:ilvl="0" w:tplc="04150011">
      <w:start w:val="1"/>
      <w:numFmt w:val="decimal"/>
      <w:lvlText w:val="%1)"/>
      <w:lvlJc w:val="left"/>
      <w:pPr>
        <w:ind w:left="1287" w:hanging="360"/>
      </w:pPr>
      <w:rPr>
        <w:rFont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2" w15:restartNumberingAfterBreak="0">
    <w:nsid w:val="48522DAB"/>
    <w:multiLevelType w:val="hybridMultilevel"/>
    <w:tmpl w:val="762866D8"/>
    <w:lvl w:ilvl="0" w:tplc="D944B23E">
      <w:start w:val="1"/>
      <w:numFmt w:val="bullet"/>
      <w:lvlText w:val="−"/>
      <w:lvlJc w:val="left"/>
      <w:pPr>
        <w:ind w:left="996" w:hanging="360"/>
      </w:pPr>
      <w:rPr>
        <w:rFonts w:ascii="Times New Roman" w:hAnsi="Times New Roman" w:cs="Times New Roman" w:hint="default"/>
        <w:color w:val="auto"/>
      </w:rPr>
    </w:lvl>
    <w:lvl w:ilvl="1" w:tplc="04150003" w:tentative="1">
      <w:start w:val="1"/>
      <w:numFmt w:val="bullet"/>
      <w:lvlText w:val="o"/>
      <w:lvlJc w:val="left"/>
      <w:pPr>
        <w:ind w:left="1716" w:hanging="360"/>
      </w:pPr>
      <w:rPr>
        <w:rFonts w:ascii="Courier New" w:hAnsi="Courier New" w:cs="Courier New" w:hint="default"/>
      </w:rPr>
    </w:lvl>
    <w:lvl w:ilvl="2" w:tplc="04150005" w:tentative="1">
      <w:start w:val="1"/>
      <w:numFmt w:val="bullet"/>
      <w:lvlText w:val=""/>
      <w:lvlJc w:val="left"/>
      <w:pPr>
        <w:ind w:left="2436" w:hanging="360"/>
      </w:pPr>
      <w:rPr>
        <w:rFonts w:ascii="Wingdings" w:hAnsi="Wingdings" w:hint="default"/>
      </w:rPr>
    </w:lvl>
    <w:lvl w:ilvl="3" w:tplc="04150001" w:tentative="1">
      <w:start w:val="1"/>
      <w:numFmt w:val="bullet"/>
      <w:lvlText w:val=""/>
      <w:lvlJc w:val="left"/>
      <w:pPr>
        <w:ind w:left="3156" w:hanging="360"/>
      </w:pPr>
      <w:rPr>
        <w:rFonts w:ascii="Symbol" w:hAnsi="Symbol" w:hint="default"/>
      </w:rPr>
    </w:lvl>
    <w:lvl w:ilvl="4" w:tplc="04150003" w:tentative="1">
      <w:start w:val="1"/>
      <w:numFmt w:val="bullet"/>
      <w:lvlText w:val="o"/>
      <w:lvlJc w:val="left"/>
      <w:pPr>
        <w:ind w:left="3876" w:hanging="360"/>
      </w:pPr>
      <w:rPr>
        <w:rFonts w:ascii="Courier New" w:hAnsi="Courier New" w:cs="Courier New" w:hint="default"/>
      </w:rPr>
    </w:lvl>
    <w:lvl w:ilvl="5" w:tplc="04150005" w:tentative="1">
      <w:start w:val="1"/>
      <w:numFmt w:val="bullet"/>
      <w:lvlText w:val=""/>
      <w:lvlJc w:val="left"/>
      <w:pPr>
        <w:ind w:left="4596" w:hanging="360"/>
      </w:pPr>
      <w:rPr>
        <w:rFonts w:ascii="Wingdings" w:hAnsi="Wingdings" w:hint="default"/>
      </w:rPr>
    </w:lvl>
    <w:lvl w:ilvl="6" w:tplc="04150001" w:tentative="1">
      <w:start w:val="1"/>
      <w:numFmt w:val="bullet"/>
      <w:lvlText w:val=""/>
      <w:lvlJc w:val="left"/>
      <w:pPr>
        <w:ind w:left="5316" w:hanging="360"/>
      </w:pPr>
      <w:rPr>
        <w:rFonts w:ascii="Symbol" w:hAnsi="Symbol" w:hint="default"/>
      </w:rPr>
    </w:lvl>
    <w:lvl w:ilvl="7" w:tplc="04150003" w:tentative="1">
      <w:start w:val="1"/>
      <w:numFmt w:val="bullet"/>
      <w:lvlText w:val="o"/>
      <w:lvlJc w:val="left"/>
      <w:pPr>
        <w:ind w:left="6036" w:hanging="360"/>
      </w:pPr>
      <w:rPr>
        <w:rFonts w:ascii="Courier New" w:hAnsi="Courier New" w:cs="Courier New" w:hint="default"/>
      </w:rPr>
    </w:lvl>
    <w:lvl w:ilvl="8" w:tplc="04150005" w:tentative="1">
      <w:start w:val="1"/>
      <w:numFmt w:val="bullet"/>
      <w:lvlText w:val=""/>
      <w:lvlJc w:val="left"/>
      <w:pPr>
        <w:ind w:left="6756" w:hanging="360"/>
      </w:pPr>
      <w:rPr>
        <w:rFonts w:ascii="Wingdings" w:hAnsi="Wingdings" w:hint="default"/>
      </w:rPr>
    </w:lvl>
  </w:abstractNum>
  <w:abstractNum w:abstractNumId="123" w15:restartNumberingAfterBreak="0">
    <w:nsid w:val="4860405B"/>
    <w:multiLevelType w:val="hybridMultilevel"/>
    <w:tmpl w:val="4BBA8D6E"/>
    <w:lvl w:ilvl="0" w:tplc="04150017">
      <w:start w:val="1"/>
      <w:numFmt w:val="lowerLetter"/>
      <w:lvlText w:val="%1)"/>
      <w:lvlJc w:val="left"/>
      <w:pPr>
        <w:ind w:left="1287" w:hanging="360"/>
      </w:pPr>
    </w:lvl>
    <w:lvl w:ilvl="1" w:tplc="04150017">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24" w15:restartNumberingAfterBreak="0">
    <w:nsid w:val="488978EE"/>
    <w:multiLevelType w:val="hybridMultilevel"/>
    <w:tmpl w:val="3EB6196C"/>
    <w:lvl w:ilvl="0" w:tplc="ADA2AC78">
      <w:start w:val="1"/>
      <w:numFmt w:val="decimal"/>
      <w:lvlText w:val="%1."/>
      <w:lvlJc w:val="left"/>
      <w:pPr>
        <w:tabs>
          <w:tab w:val="num" w:pos="142"/>
        </w:tabs>
        <w:ind w:left="426" w:hanging="284"/>
      </w:pPr>
      <w:rPr>
        <w:rFonts w:ascii="Times New Roman" w:hAnsi="Times New Roman" w:cs="Times New Roman"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5" w15:restartNumberingAfterBreak="0">
    <w:nsid w:val="4A032217"/>
    <w:multiLevelType w:val="hybridMultilevel"/>
    <w:tmpl w:val="EDB4C3F8"/>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4AB12A56"/>
    <w:multiLevelType w:val="hybridMultilevel"/>
    <w:tmpl w:val="0DE8DDA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7" w15:restartNumberingAfterBreak="0">
    <w:nsid w:val="4BE420B3"/>
    <w:multiLevelType w:val="multilevel"/>
    <w:tmpl w:val="C866AE80"/>
    <w:lvl w:ilvl="0">
      <w:start w:val="1"/>
      <w:numFmt w:val="decimal"/>
      <w:lvlText w:val="%1."/>
      <w:lvlJc w:val="left"/>
      <w:pPr>
        <w:ind w:left="1146" w:hanging="360"/>
      </w:pPr>
    </w:lvl>
    <w:lvl w:ilvl="1">
      <w:start w:val="1"/>
      <w:numFmt w:val="decimal"/>
      <w:isLgl/>
      <w:lvlText w:val="%1.%2"/>
      <w:lvlJc w:val="left"/>
      <w:pPr>
        <w:ind w:left="1440" w:hanging="360"/>
      </w:pPr>
      <w:rPr>
        <w:rFonts w:hint="default"/>
        <w:u w:val="none"/>
      </w:rPr>
    </w:lvl>
    <w:lvl w:ilvl="2">
      <w:start w:val="1"/>
      <w:numFmt w:val="decimal"/>
      <w:isLgl/>
      <w:lvlText w:val="%1.%2.%3"/>
      <w:lvlJc w:val="left"/>
      <w:pPr>
        <w:ind w:left="2094" w:hanging="720"/>
      </w:pPr>
      <w:rPr>
        <w:rFonts w:hint="default"/>
        <w:u w:val="single"/>
      </w:rPr>
    </w:lvl>
    <w:lvl w:ilvl="3">
      <w:start w:val="1"/>
      <w:numFmt w:val="decimal"/>
      <w:isLgl/>
      <w:lvlText w:val="%1.%2.%3.%4"/>
      <w:lvlJc w:val="left"/>
      <w:pPr>
        <w:ind w:left="2388" w:hanging="720"/>
      </w:pPr>
      <w:rPr>
        <w:rFonts w:hint="default"/>
        <w:u w:val="single"/>
      </w:rPr>
    </w:lvl>
    <w:lvl w:ilvl="4">
      <w:start w:val="1"/>
      <w:numFmt w:val="decimal"/>
      <w:isLgl/>
      <w:lvlText w:val="%1.%2.%3.%4.%5"/>
      <w:lvlJc w:val="left"/>
      <w:pPr>
        <w:ind w:left="3042" w:hanging="1080"/>
      </w:pPr>
      <w:rPr>
        <w:rFonts w:hint="default"/>
        <w:u w:val="single"/>
      </w:rPr>
    </w:lvl>
    <w:lvl w:ilvl="5">
      <w:start w:val="1"/>
      <w:numFmt w:val="decimal"/>
      <w:isLgl/>
      <w:lvlText w:val="%1.%2.%3.%4.%5.%6"/>
      <w:lvlJc w:val="left"/>
      <w:pPr>
        <w:ind w:left="3336" w:hanging="1080"/>
      </w:pPr>
      <w:rPr>
        <w:rFonts w:hint="default"/>
        <w:u w:val="single"/>
      </w:rPr>
    </w:lvl>
    <w:lvl w:ilvl="6">
      <w:start w:val="1"/>
      <w:numFmt w:val="decimal"/>
      <w:isLgl/>
      <w:lvlText w:val="%1.%2.%3.%4.%5.%6.%7"/>
      <w:lvlJc w:val="left"/>
      <w:pPr>
        <w:ind w:left="3990" w:hanging="1440"/>
      </w:pPr>
      <w:rPr>
        <w:rFonts w:hint="default"/>
        <w:u w:val="single"/>
      </w:rPr>
    </w:lvl>
    <w:lvl w:ilvl="7">
      <w:start w:val="1"/>
      <w:numFmt w:val="decimal"/>
      <w:isLgl/>
      <w:lvlText w:val="%1.%2.%3.%4.%5.%6.%7.%8"/>
      <w:lvlJc w:val="left"/>
      <w:pPr>
        <w:ind w:left="4284" w:hanging="1440"/>
      </w:pPr>
      <w:rPr>
        <w:rFonts w:hint="default"/>
        <w:u w:val="single"/>
      </w:rPr>
    </w:lvl>
    <w:lvl w:ilvl="8">
      <w:start w:val="1"/>
      <w:numFmt w:val="decimal"/>
      <w:isLgl/>
      <w:lvlText w:val="%1.%2.%3.%4.%5.%6.%7.%8.%9"/>
      <w:lvlJc w:val="left"/>
      <w:pPr>
        <w:ind w:left="4578" w:hanging="1440"/>
      </w:pPr>
      <w:rPr>
        <w:rFonts w:hint="default"/>
        <w:u w:val="single"/>
      </w:rPr>
    </w:lvl>
  </w:abstractNum>
  <w:abstractNum w:abstractNumId="128" w15:restartNumberingAfterBreak="0">
    <w:nsid w:val="4BF00417"/>
    <w:multiLevelType w:val="multilevel"/>
    <w:tmpl w:val="0415001D"/>
    <w:styleLink w:val="Styl612"/>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9" w15:restartNumberingAfterBreak="0">
    <w:nsid w:val="4D2C65E0"/>
    <w:multiLevelType w:val="hybridMultilevel"/>
    <w:tmpl w:val="4244B768"/>
    <w:lvl w:ilvl="0" w:tplc="9C469332">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0" w15:restartNumberingAfterBreak="0">
    <w:nsid w:val="5053494D"/>
    <w:multiLevelType w:val="singleLevel"/>
    <w:tmpl w:val="95240CF2"/>
    <w:styleLink w:val="Styl83"/>
    <w:lvl w:ilvl="0">
      <w:start w:val="1"/>
      <w:numFmt w:val="bullet"/>
      <w:pStyle w:val="tekst-wyliczanka"/>
      <w:lvlText w:val=""/>
      <w:lvlJc w:val="left"/>
      <w:pPr>
        <w:tabs>
          <w:tab w:val="num" w:pos="360"/>
        </w:tabs>
        <w:ind w:left="360" w:hanging="360"/>
      </w:pPr>
      <w:rPr>
        <w:rFonts w:ascii="Symbol" w:hAnsi="Symbol" w:hint="default"/>
      </w:rPr>
    </w:lvl>
  </w:abstractNum>
  <w:abstractNum w:abstractNumId="131" w15:restartNumberingAfterBreak="0">
    <w:nsid w:val="50DB15D1"/>
    <w:multiLevelType w:val="hybridMultilevel"/>
    <w:tmpl w:val="0DE8DDA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2" w15:restartNumberingAfterBreak="0">
    <w:nsid w:val="512657C6"/>
    <w:multiLevelType w:val="hybridMultilevel"/>
    <w:tmpl w:val="C0946FEA"/>
    <w:lvl w:ilvl="0" w:tplc="BD8E97FE">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52501DA8"/>
    <w:multiLevelType w:val="hybridMultilevel"/>
    <w:tmpl w:val="7F66E7CA"/>
    <w:name w:val="WW8Num12"/>
    <w:lvl w:ilvl="0" w:tplc="E1680B42">
      <w:start w:val="1"/>
      <w:numFmt w:val="lowerLetter"/>
      <w:lvlText w:val="%1)"/>
      <w:lvlJc w:val="left"/>
      <w:pPr>
        <w:tabs>
          <w:tab w:val="num" w:pos="1421"/>
        </w:tabs>
        <w:ind w:left="1421" w:hanging="341"/>
      </w:pPr>
      <w:rPr>
        <w:rFonts w:ascii="Times New Roman" w:eastAsia="Times New Roman" w:hAnsi="Times New Roman" w:cs="Times New Roman"/>
      </w:rPr>
    </w:lvl>
    <w:lvl w:ilvl="1" w:tplc="41244F5A" w:tentative="1">
      <w:start w:val="1"/>
      <w:numFmt w:val="lowerLetter"/>
      <w:lvlText w:val="%2."/>
      <w:lvlJc w:val="left"/>
      <w:pPr>
        <w:tabs>
          <w:tab w:val="num" w:pos="1443"/>
        </w:tabs>
        <w:ind w:left="1443" w:hanging="360"/>
      </w:pPr>
    </w:lvl>
    <w:lvl w:ilvl="2" w:tplc="9A8A3612" w:tentative="1">
      <w:start w:val="1"/>
      <w:numFmt w:val="lowerRoman"/>
      <w:lvlText w:val="%3."/>
      <w:lvlJc w:val="right"/>
      <w:pPr>
        <w:tabs>
          <w:tab w:val="num" w:pos="2163"/>
        </w:tabs>
        <w:ind w:left="2163" w:hanging="180"/>
      </w:pPr>
    </w:lvl>
    <w:lvl w:ilvl="3" w:tplc="ADF62B48" w:tentative="1">
      <w:start w:val="1"/>
      <w:numFmt w:val="decimal"/>
      <w:lvlText w:val="%4."/>
      <w:lvlJc w:val="left"/>
      <w:pPr>
        <w:tabs>
          <w:tab w:val="num" w:pos="2883"/>
        </w:tabs>
        <w:ind w:left="2883" w:hanging="360"/>
      </w:pPr>
    </w:lvl>
    <w:lvl w:ilvl="4" w:tplc="B39E2624" w:tentative="1">
      <w:start w:val="1"/>
      <w:numFmt w:val="lowerLetter"/>
      <w:lvlText w:val="%5."/>
      <w:lvlJc w:val="left"/>
      <w:pPr>
        <w:tabs>
          <w:tab w:val="num" w:pos="3603"/>
        </w:tabs>
        <w:ind w:left="3603" w:hanging="360"/>
      </w:pPr>
    </w:lvl>
    <w:lvl w:ilvl="5" w:tplc="BBD42DA8" w:tentative="1">
      <w:start w:val="1"/>
      <w:numFmt w:val="lowerRoman"/>
      <w:lvlText w:val="%6."/>
      <w:lvlJc w:val="right"/>
      <w:pPr>
        <w:tabs>
          <w:tab w:val="num" w:pos="4323"/>
        </w:tabs>
        <w:ind w:left="4323" w:hanging="180"/>
      </w:pPr>
    </w:lvl>
    <w:lvl w:ilvl="6" w:tplc="D24E7DE2" w:tentative="1">
      <w:start w:val="1"/>
      <w:numFmt w:val="decimal"/>
      <w:lvlText w:val="%7."/>
      <w:lvlJc w:val="left"/>
      <w:pPr>
        <w:tabs>
          <w:tab w:val="num" w:pos="5043"/>
        </w:tabs>
        <w:ind w:left="5043" w:hanging="360"/>
      </w:pPr>
    </w:lvl>
    <w:lvl w:ilvl="7" w:tplc="B66CEF6E" w:tentative="1">
      <w:start w:val="1"/>
      <w:numFmt w:val="lowerLetter"/>
      <w:lvlText w:val="%8."/>
      <w:lvlJc w:val="left"/>
      <w:pPr>
        <w:tabs>
          <w:tab w:val="num" w:pos="5763"/>
        </w:tabs>
        <w:ind w:left="5763" w:hanging="360"/>
      </w:pPr>
    </w:lvl>
    <w:lvl w:ilvl="8" w:tplc="D11E2104" w:tentative="1">
      <w:start w:val="1"/>
      <w:numFmt w:val="lowerRoman"/>
      <w:lvlText w:val="%9."/>
      <w:lvlJc w:val="right"/>
      <w:pPr>
        <w:tabs>
          <w:tab w:val="num" w:pos="6483"/>
        </w:tabs>
        <w:ind w:left="6483" w:hanging="180"/>
      </w:pPr>
    </w:lvl>
  </w:abstractNum>
  <w:abstractNum w:abstractNumId="134" w15:restartNumberingAfterBreak="0">
    <w:nsid w:val="53547CE4"/>
    <w:multiLevelType w:val="hybridMultilevel"/>
    <w:tmpl w:val="1F846200"/>
    <w:lvl w:ilvl="0" w:tplc="1A34B040">
      <w:start w:val="1"/>
      <w:numFmt w:val="decimal"/>
      <w:lvlText w:val="%1."/>
      <w:lvlJc w:val="left"/>
      <w:pPr>
        <w:ind w:left="360" w:hanging="360"/>
      </w:pPr>
      <w:rPr>
        <w:rFonts w:hint="default"/>
        <w:b w:val="0"/>
        <w:i w:val="0"/>
        <w:color w:val="auto"/>
        <w:sz w:val="24"/>
        <w:szCs w:val="24"/>
      </w:rPr>
    </w:lvl>
    <w:lvl w:ilvl="1" w:tplc="B860D4F8" w:tentative="1">
      <w:start w:val="1"/>
      <w:numFmt w:val="lowerLetter"/>
      <w:lvlText w:val="%2."/>
      <w:lvlJc w:val="left"/>
      <w:pPr>
        <w:ind w:left="1298" w:hanging="360"/>
      </w:pPr>
    </w:lvl>
    <w:lvl w:ilvl="2" w:tplc="A62A081C" w:tentative="1">
      <w:start w:val="1"/>
      <w:numFmt w:val="lowerRoman"/>
      <w:lvlText w:val="%3."/>
      <w:lvlJc w:val="right"/>
      <w:pPr>
        <w:ind w:left="2018" w:hanging="180"/>
      </w:pPr>
    </w:lvl>
    <w:lvl w:ilvl="3" w:tplc="8C3EAA02" w:tentative="1">
      <w:start w:val="1"/>
      <w:numFmt w:val="decimal"/>
      <w:lvlText w:val="%4."/>
      <w:lvlJc w:val="left"/>
      <w:pPr>
        <w:ind w:left="2738" w:hanging="360"/>
      </w:pPr>
    </w:lvl>
    <w:lvl w:ilvl="4" w:tplc="C206DE3A" w:tentative="1">
      <w:start w:val="1"/>
      <w:numFmt w:val="lowerLetter"/>
      <w:lvlText w:val="%5."/>
      <w:lvlJc w:val="left"/>
      <w:pPr>
        <w:ind w:left="3458" w:hanging="360"/>
      </w:pPr>
    </w:lvl>
    <w:lvl w:ilvl="5" w:tplc="E6E0DDF2" w:tentative="1">
      <w:start w:val="1"/>
      <w:numFmt w:val="lowerRoman"/>
      <w:lvlText w:val="%6."/>
      <w:lvlJc w:val="right"/>
      <w:pPr>
        <w:ind w:left="4178" w:hanging="180"/>
      </w:pPr>
    </w:lvl>
    <w:lvl w:ilvl="6" w:tplc="42BED398" w:tentative="1">
      <w:start w:val="1"/>
      <w:numFmt w:val="decimal"/>
      <w:lvlText w:val="%7."/>
      <w:lvlJc w:val="left"/>
      <w:pPr>
        <w:ind w:left="4898" w:hanging="360"/>
      </w:pPr>
    </w:lvl>
    <w:lvl w:ilvl="7" w:tplc="0CAEB8D8" w:tentative="1">
      <w:start w:val="1"/>
      <w:numFmt w:val="lowerLetter"/>
      <w:lvlText w:val="%8."/>
      <w:lvlJc w:val="left"/>
      <w:pPr>
        <w:ind w:left="5618" w:hanging="360"/>
      </w:pPr>
    </w:lvl>
    <w:lvl w:ilvl="8" w:tplc="DC08BDE2" w:tentative="1">
      <w:start w:val="1"/>
      <w:numFmt w:val="lowerRoman"/>
      <w:lvlText w:val="%9."/>
      <w:lvlJc w:val="right"/>
      <w:pPr>
        <w:ind w:left="6338" w:hanging="180"/>
      </w:pPr>
    </w:lvl>
  </w:abstractNum>
  <w:abstractNum w:abstractNumId="135" w15:restartNumberingAfterBreak="0">
    <w:nsid w:val="53E0775C"/>
    <w:multiLevelType w:val="hybridMultilevel"/>
    <w:tmpl w:val="ED6E522A"/>
    <w:lvl w:ilvl="0" w:tplc="AC1E6E54">
      <w:start w:val="1"/>
      <w:numFmt w:val="decimal"/>
      <w:lvlText w:val="%1."/>
      <w:lvlJc w:val="left"/>
      <w:pPr>
        <w:ind w:left="502" w:hanging="360"/>
      </w:pPr>
      <w:rPr>
        <w:rFonts w:hint="default"/>
        <w:b w:val="0"/>
        <w:i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540B03FA"/>
    <w:multiLevelType w:val="multilevel"/>
    <w:tmpl w:val="A63E2684"/>
    <w:lvl w:ilvl="0">
      <w:start w:val="5"/>
      <w:numFmt w:val="decimal"/>
      <w:lvlText w:val="%1."/>
      <w:lvlJc w:val="right"/>
      <w:pPr>
        <w:tabs>
          <w:tab w:val="num" w:pos="360"/>
        </w:tabs>
        <w:ind w:left="360" w:hanging="360"/>
      </w:pPr>
      <w:rPr>
        <w:rFonts w:hint="default"/>
        <w:b w:val="0"/>
        <w:i w:val="0"/>
        <w:color w:val="auto"/>
      </w:rPr>
    </w:lvl>
    <w:lvl w:ilvl="1">
      <w:start w:val="1"/>
      <w:numFmt w:val="decimal"/>
      <w:isLgl/>
      <w:lvlText w:val="%1.%2"/>
      <w:lvlJc w:val="left"/>
      <w:pPr>
        <w:ind w:left="502" w:hanging="360"/>
      </w:pPr>
      <w:rPr>
        <w:rFonts w:hint="default"/>
        <w:color w:val="auto"/>
      </w:rPr>
    </w:lvl>
    <w:lvl w:ilvl="2">
      <w:start w:val="1"/>
      <w:numFmt w:val="decimal"/>
      <w:isLgl/>
      <w:lvlText w:val="%1.%2.%3"/>
      <w:lvlJc w:val="left"/>
      <w:pPr>
        <w:ind w:left="1004"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794" w:hanging="1800"/>
      </w:pPr>
      <w:rPr>
        <w:rFonts w:hint="default"/>
      </w:rPr>
    </w:lvl>
    <w:lvl w:ilvl="8">
      <w:start w:val="1"/>
      <w:numFmt w:val="decimal"/>
      <w:isLgl/>
      <w:lvlText w:val="%1.%2.%3.%4.%5.%6.%7.%8.%9"/>
      <w:lvlJc w:val="left"/>
      <w:pPr>
        <w:ind w:left="2936" w:hanging="1800"/>
      </w:pPr>
      <w:rPr>
        <w:rFonts w:hint="default"/>
      </w:rPr>
    </w:lvl>
  </w:abstractNum>
  <w:abstractNum w:abstractNumId="137" w15:restartNumberingAfterBreak="0">
    <w:nsid w:val="541B6587"/>
    <w:multiLevelType w:val="multilevel"/>
    <w:tmpl w:val="AAD67B52"/>
    <w:styleLink w:val="Styl512"/>
    <w:lvl w:ilvl="0">
      <w:start w:val="9"/>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8" w15:restartNumberingAfterBreak="0">
    <w:nsid w:val="55B6620A"/>
    <w:multiLevelType w:val="hybridMultilevel"/>
    <w:tmpl w:val="C10A323A"/>
    <w:lvl w:ilvl="0" w:tplc="C8867368">
      <w:start w:val="1"/>
      <w:numFmt w:val="decimal"/>
      <w:lvlText w:val="Załącznik nr %1."/>
      <w:lvlJc w:val="left"/>
      <w:pPr>
        <w:ind w:left="1920" w:hanging="360"/>
      </w:pPr>
      <w:rPr>
        <w:rFonts w:hint="default"/>
      </w:rPr>
    </w:lvl>
    <w:lvl w:ilvl="1" w:tplc="04150011">
      <w:start w:val="1"/>
      <w:numFmt w:val="decimal"/>
      <w:lvlText w:val="%2)"/>
      <w:lvlJc w:val="left"/>
      <w:pPr>
        <w:ind w:left="2640" w:hanging="360"/>
      </w:pPr>
    </w:lvl>
    <w:lvl w:ilvl="2" w:tplc="0415001B">
      <w:start w:val="1"/>
      <w:numFmt w:val="lowerRoman"/>
      <w:lvlText w:val="%3."/>
      <w:lvlJc w:val="right"/>
      <w:pPr>
        <w:ind w:left="3360" w:hanging="180"/>
      </w:pPr>
    </w:lvl>
    <w:lvl w:ilvl="3" w:tplc="04150011">
      <w:start w:val="1"/>
      <w:numFmt w:val="decimal"/>
      <w:lvlText w:val="%4)"/>
      <w:lvlJc w:val="left"/>
      <w:pPr>
        <w:ind w:left="4080" w:hanging="360"/>
      </w:pPr>
    </w:lvl>
    <w:lvl w:ilvl="4" w:tplc="04150019">
      <w:start w:val="1"/>
      <w:numFmt w:val="lowerLetter"/>
      <w:lvlText w:val="%5."/>
      <w:lvlJc w:val="left"/>
      <w:pPr>
        <w:ind w:left="4800" w:hanging="360"/>
      </w:pPr>
    </w:lvl>
    <w:lvl w:ilvl="5" w:tplc="0415001B">
      <w:start w:val="1"/>
      <w:numFmt w:val="lowerRoman"/>
      <w:lvlText w:val="%6."/>
      <w:lvlJc w:val="right"/>
      <w:pPr>
        <w:ind w:left="5520" w:hanging="180"/>
      </w:pPr>
    </w:lvl>
    <w:lvl w:ilvl="6" w:tplc="0415000F">
      <w:start w:val="1"/>
      <w:numFmt w:val="decimal"/>
      <w:lvlText w:val="%7."/>
      <w:lvlJc w:val="left"/>
      <w:pPr>
        <w:ind w:left="1134" w:hanging="360"/>
      </w:pPr>
    </w:lvl>
    <w:lvl w:ilvl="7" w:tplc="04150019">
      <w:start w:val="1"/>
      <w:numFmt w:val="lowerLetter"/>
      <w:lvlText w:val="%8."/>
      <w:lvlJc w:val="left"/>
      <w:pPr>
        <w:ind w:left="6960" w:hanging="360"/>
      </w:pPr>
    </w:lvl>
    <w:lvl w:ilvl="8" w:tplc="0415001B">
      <w:start w:val="1"/>
      <w:numFmt w:val="lowerRoman"/>
      <w:lvlText w:val="%9."/>
      <w:lvlJc w:val="right"/>
      <w:pPr>
        <w:ind w:left="7680" w:hanging="180"/>
      </w:pPr>
    </w:lvl>
  </w:abstractNum>
  <w:abstractNum w:abstractNumId="139" w15:restartNumberingAfterBreak="0">
    <w:nsid w:val="57650BFB"/>
    <w:multiLevelType w:val="hybridMultilevel"/>
    <w:tmpl w:val="8B001258"/>
    <w:lvl w:ilvl="0" w:tplc="04150017">
      <w:start w:val="1"/>
      <w:numFmt w:val="lowerLetter"/>
      <w:lvlText w:val="%1)"/>
      <w:lvlJc w:val="left"/>
      <w:pPr>
        <w:ind w:left="8724" w:hanging="360"/>
      </w:pPr>
    </w:lvl>
    <w:lvl w:ilvl="1" w:tplc="04150019" w:tentative="1">
      <w:start w:val="1"/>
      <w:numFmt w:val="lowerLetter"/>
      <w:lvlText w:val="%2."/>
      <w:lvlJc w:val="left"/>
      <w:pPr>
        <w:ind w:left="2240" w:hanging="360"/>
      </w:pPr>
    </w:lvl>
    <w:lvl w:ilvl="2" w:tplc="0415001B" w:tentative="1">
      <w:start w:val="1"/>
      <w:numFmt w:val="lowerRoman"/>
      <w:lvlText w:val="%3."/>
      <w:lvlJc w:val="right"/>
      <w:pPr>
        <w:ind w:left="2960" w:hanging="180"/>
      </w:pPr>
    </w:lvl>
    <w:lvl w:ilvl="3" w:tplc="0415000F" w:tentative="1">
      <w:start w:val="1"/>
      <w:numFmt w:val="decimal"/>
      <w:lvlText w:val="%4."/>
      <w:lvlJc w:val="left"/>
      <w:pPr>
        <w:ind w:left="3680" w:hanging="360"/>
      </w:pPr>
    </w:lvl>
    <w:lvl w:ilvl="4" w:tplc="04150019" w:tentative="1">
      <w:start w:val="1"/>
      <w:numFmt w:val="lowerLetter"/>
      <w:lvlText w:val="%5."/>
      <w:lvlJc w:val="left"/>
      <w:pPr>
        <w:ind w:left="4400" w:hanging="360"/>
      </w:pPr>
    </w:lvl>
    <w:lvl w:ilvl="5" w:tplc="0415001B" w:tentative="1">
      <w:start w:val="1"/>
      <w:numFmt w:val="lowerRoman"/>
      <w:lvlText w:val="%6."/>
      <w:lvlJc w:val="right"/>
      <w:pPr>
        <w:ind w:left="5120" w:hanging="180"/>
      </w:pPr>
    </w:lvl>
    <w:lvl w:ilvl="6" w:tplc="0415000F" w:tentative="1">
      <w:start w:val="1"/>
      <w:numFmt w:val="decimal"/>
      <w:lvlText w:val="%7."/>
      <w:lvlJc w:val="left"/>
      <w:pPr>
        <w:ind w:left="5840" w:hanging="360"/>
      </w:pPr>
    </w:lvl>
    <w:lvl w:ilvl="7" w:tplc="04150019" w:tentative="1">
      <w:start w:val="1"/>
      <w:numFmt w:val="lowerLetter"/>
      <w:lvlText w:val="%8."/>
      <w:lvlJc w:val="left"/>
      <w:pPr>
        <w:ind w:left="6560" w:hanging="360"/>
      </w:pPr>
    </w:lvl>
    <w:lvl w:ilvl="8" w:tplc="0415001B" w:tentative="1">
      <w:start w:val="1"/>
      <w:numFmt w:val="lowerRoman"/>
      <w:lvlText w:val="%9."/>
      <w:lvlJc w:val="right"/>
      <w:pPr>
        <w:ind w:left="7280" w:hanging="180"/>
      </w:pPr>
    </w:lvl>
  </w:abstractNum>
  <w:abstractNum w:abstractNumId="140" w15:restartNumberingAfterBreak="0">
    <w:nsid w:val="58B029BF"/>
    <w:multiLevelType w:val="hybridMultilevel"/>
    <w:tmpl w:val="BA0277AC"/>
    <w:styleLink w:val="WWNum3812"/>
    <w:lvl w:ilvl="0" w:tplc="0415000F">
      <w:start w:val="1"/>
      <w:numFmt w:val="decimal"/>
      <w:lvlText w:val="%1."/>
      <w:lvlJc w:val="left"/>
      <w:pPr>
        <w:tabs>
          <w:tab w:val="num" w:pos="720"/>
        </w:tabs>
        <w:ind w:left="720" w:hanging="360"/>
      </w:pPr>
      <w:rPr>
        <w:b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1" w15:restartNumberingAfterBreak="0">
    <w:nsid w:val="5A88593C"/>
    <w:multiLevelType w:val="hybridMultilevel"/>
    <w:tmpl w:val="5256189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2" w15:restartNumberingAfterBreak="0">
    <w:nsid w:val="5B701CA6"/>
    <w:multiLevelType w:val="hybridMultilevel"/>
    <w:tmpl w:val="73C4CB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5C7709F4"/>
    <w:multiLevelType w:val="multilevel"/>
    <w:tmpl w:val="7B88A950"/>
    <w:lvl w:ilvl="0">
      <w:start w:val="7"/>
      <w:numFmt w:val="decimal"/>
      <w:lvlText w:val="%1."/>
      <w:lvlJc w:val="left"/>
      <w:pPr>
        <w:tabs>
          <w:tab w:val="num" w:pos="510"/>
        </w:tabs>
        <w:ind w:left="510" w:hanging="510"/>
      </w:pPr>
      <w:rPr>
        <w:rFonts w:hint="default"/>
      </w:rPr>
    </w:lvl>
    <w:lvl w:ilvl="1">
      <w:start w:val="1"/>
      <w:numFmt w:val="decimal"/>
      <w:lvlText w:val="%2."/>
      <w:lvlJc w:val="left"/>
      <w:pPr>
        <w:tabs>
          <w:tab w:val="num" w:pos="1218"/>
        </w:tabs>
        <w:ind w:left="1218" w:hanging="510"/>
      </w:pPr>
      <w:rPr>
        <w:rFonts w:hint="default"/>
        <w:b w:val="0"/>
        <w:i w:val="0"/>
        <w:sz w:val="24"/>
        <w:szCs w:val="24"/>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44" w15:restartNumberingAfterBreak="0">
    <w:nsid w:val="5D037BAE"/>
    <w:multiLevelType w:val="hybridMultilevel"/>
    <w:tmpl w:val="22E62B58"/>
    <w:styleLink w:val="Styl73"/>
    <w:lvl w:ilvl="0" w:tplc="496E6EF2">
      <w:start w:val="1"/>
      <w:numFmt w:val="bullet"/>
      <w:pStyle w:val="wypunktowanie"/>
      <w:lvlText w:val=""/>
      <w:lvlJc w:val="left"/>
      <w:pPr>
        <w:ind w:left="1493" w:hanging="360"/>
      </w:pPr>
      <w:rPr>
        <w:rFonts w:ascii="Symbol" w:hAnsi="Symbol" w:hint="default"/>
      </w:rPr>
    </w:lvl>
    <w:lvl w:ilvl="1" w:tplc="04150003">
      <w:start w:val="1"/>
      <w:numFmt w:val="bullet"/>
      <w:lvlText w:val="-"/>
      <w:lvlJc w:val="left"/>
      <w:pPr>
        <w:ind w:left="2213" w:hanging="360"/>
      </w:pPr>
      <w:rPr>
        <w:rFonts w:ascii="Times New Roman" w:hAnsi="Times New Roman" w:cs="Times New Roman" w:hint="default"/>
        <w:b/>
      </w:rPr>
    </w:lvl>
    <w:lvl w:ilvl="2" w:tplc="04150005">
      <w:start w:val="1"/>
      <w:numFmt w:val="bullet"/>
      <w:lvlText w:val=""/>
      <w:lvlJc w:val="left"/>
      <w:pPr>
        <w:ind w:left="2933" w:hanging="360"/>
      </w:pPr>
      <w:rPr>
        <w:rFonts w:ascii="Wingdings" w:hAnsi="Wingdings" w:hint="default"/>
      </w:rPr>
    </w:lvl>
    <w:lvl w:ilvl="3" w:tplc="04150001">
      <w:start w:val="1"/>
      <w:numFmt w:val="bullet"/>
      <w:lvlText w:val=""/>
      <w:lvlJc w:val="left"/>
      <w:pPr>
        <w:ind w:left="3653" w:hanging="360"/>
      </w:pPr>
      <w:rPr>
        <w:rFonts w:ascii="Symbol" w:hAnsi="Symbol" w:hint="default"/>
      </w:rPr>
    </w:lvl>
    <w:lvl w:ilvl="4" w:tplc="04150003" w:tentative="1">
      <w:start w:val="1"/>
      <w:numFmt w:val="bullet"/>
      <w:lvlText w:val="o"/>
      <w:lvlJc w:val="left"/>
      <w:pPr>
        <w:ind w:left="4373" w:hanging="360"/>
      </w:pPr>
      <w:rPr>
        <w:rFonts w:ascii="Courier New" w:hAnsi="Courier New" w:cs="Courier New" w:hint="default"/>
      </w:rPr>
    </w:lvl>
    <w:lvl w:ilvl="5" w:tplc="04150005" w:tentative="1">
      <w:start w:val="1"/>
      <w:numFmt w:val="bullet"/>
      <w:lvlText w:val=""/>
      <w:lvlJc w:val="left"/>
      <w:pPr>
        <w:ind w:left="5093" w:hanging="360"/>
      </w:pPr>
      <w:rPr>
        <w:rFonts w:ascii="Wingdings" w:hAnsi="Wingdings" w:hint="default"/>
      </w:rPr>
    </w:lvl>
    <w:lvl w:ilvl="6" w:tplc="04150001" w:tentative="1">
      <w:start w:val="1"/>
      <w:numFmt w:val="bullet"/>
      <w:lvlText w:val=""/>
      <w:lvlJc w:val="left"/>
      <w:pPr>
        <w:ind w:left="5813" w:hanging="360"/>
      </w:pPr>
      <w:rPr>
        <w:rFonts w:ascii="Symbol" w:hAnsi="Symbol" w:hint="default"/>
      </w:rPr>
    </w:lvl>
    <w:lvl w:ilvl="7" w:tplc="04150003" w:tentative="1">
      <w:start w:val="1"/>
      <w:numFmt w:val="bullet"/>
      <w:lvlText w:val="o"/>
      <w:lvlJc w:val="left"/>
      <w:pPr>
        <w:ind w:left="6533" w:hanging="360"/>
      </w:pPr>
      <w:rPr>
        <w:rFonts w:ascii="Courier New" w:hAnsi="Courier New" w:cs="Courier New" w:hint="default"/>
      </w:rPr>
    </w:lvl>
    <w:lvl w:ilvl="8" w:tplc="04150005" w:tentative="1">
      <w:start w:val="1"/>
      <w:numFmt w:val="bullet"/>
      <w:lvlText w:val=""/>
      <w:lvlJc w:val="left"/>
      <w:pPr>
        <w:ind w:left="7253" w:hanging="360"/>
      </w:pPr>
      <w:rPr>
        <w:rFonts w:ascii="Wingdings" w:hAnsi="Wingdings" w:hint="default"/>
      </w:rPr>
    </w:lvl>
  </w:abstractNum>
  <w:abstractNum w:abstractNumId="145" w15:restartNumberingAfterBreak="0">
    <w:nsid w:val="5D234810"/>
    <w:multiLevelType w:val="multilevel"/>
    <w:tmpl w:val="37984C8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46" w15:restartNumberingAfterBreak="0">
    <w:nsid w:val="5D850257"/>
    <w:multiLevelType w:val="hybridMultilevel"/>
    <w:tmpl w:val="77B0123E"/>
    <w:lvl w:ilvl="0" w:tplc="5B94C054">
      <w:start w:val="1"/>
      <w:numFmt w:val="decimal"/>
      <w:lvlText w:val="%1."/>
      <w:lvlJc w:val="left"/>
      <w:pPr>
        <w:ind w:left="36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5EA076AD"/>
    <w:multiLevelType w:val="hybridMultilevel"/>
    <w:tmpl w:val="B5228ED8"/>
    <w:styleLink w:val="Styl63"/>
    <w:lvl w:ilvl="0" w:tplc="3A542CA2">
      <w:start w:val="1"/>
      <w:numFmt w:val="decimal"/>
      <w:pStyle w:val="Styl2"/>
      <w:lvlText w:val="%1."/>
      <w:lvlJc w:val="left"/>
      <w:pPr>
        <w:tabs>
          <w:tab w:val="num" w:pos="397"/>
        </w:tabs>
        <w:ind w:left="397" w:hanging="397"/>
      </w:pPr>
      <w:rPr>
        <w:rFonts w:ascii="Times New Roman" w:hAnsi="Times New Roman" w:cs="Times New Roman"/>
        <w:b w:val="0"/>
        <w:bCs w:val="0"/>
        <w:i w:val="0"/>
        <w:iCs w:val="0"/>
        <w:caps w:val="0"/>
        <w:smallCaps w:val="0"/>
        <w:strike w:val="0"/>
        <w:dstrike w:val="0"/>
        <w:vanish w:val="0"/>
        <w:color w:val="auto"/>
        <w:spacing w:val="0"/>
        <w:kern w:val="0"/>
        <w:position w:val="0"/>
        <w:u w:val="none"/>
        <w:vertAlign w:val="baseline"/>
      </w:rPr>
    </w:lvl>
    <w:lvl w:ilvl="1" w:tplc="04150019">
      <w:start w:val="1"/>
      <w:numFmt w:val="lowerLetter"/>
      <w:lvlText w:val="%2."/>
      <w:lvlJc w:val="left"/>
      <w:pPr>
        <w:tabs>
          <w:tab w:val="num" w:pos="1440"/>
        </w:tabs>
        <w:ind w:left="1440" w:hanging="360"/>
      </w:pPr>
      <w:rPr>
        <w:rFonts w:cs="Times New Roman"/>
      </w:rPr>
    </w:lvl>
    <w:lvl w:ilvl="2" w:tplc="0415001B">
      <w:start w:val="19"/>
      <w:numFmt w:val="lowerLetter"/>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8" w15:restartNumberingAfterBreak="0">
    <w:nsid w:val="5EB214F1"/>
    <w:multiLevelType w:val="hybridMultilevel"/>
    <w:tmpl w:val="200602D4"/>
    <w:styleLink w:val="WWNum8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5ECD2D5D"/>
    <w:multiLevelType w:val="hybridMultilevel"/>
    <w:tmpl w:val="135624EE"/>
    <w:lvl w:ilvl="0" w:tplc="711CAC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5F1A2BE4"/>
    <w:multiLevelType w:val="hybridMultilevel"/>
    <w:tmpl w:val="F0CA08DE"/>
    <w:lvl w:ilvl="0" w:tplc="04150017">
      <w:start w:val="1"/>
      <w:numFmt w:val="lowerLetter"/>
      <w:lvlText w:val="%1)"/>
      <w:lvlJc w:val="left"/>
      <w:pPr>
        <w:ind w:left="1504" w:hanging="360"/>
      </w:pPr>
    </w:lvl>
    <w:lvl w:ilvl="1" w:tplc="04150019" w:tentative="1">
      <w:start w:val="1"/>
      <w:numFmt w:val="lowerLetter"/>
      <w:lvlText w:val="%2."/>
      <w:lvlJc w:val="left"/>
      <w:pPr>
        <w:ind w:left="2224" w:hanging="360"/>
      </w:pPr>
    </w:lvl>
    <w:lvl w:ilvl="2" w:tplc="0415001B" w:tentative="1">
      <w:start w:val="1"/>
      <w:numFmt w:val="lowerRoman"/>
      <w:lvlText w:val="%3."/>
      <w:lvlJc w:val="right"/>
      <w:pPr>
        <w:ind w:left="2944" w:hanging="180"/>
      </w:pPr>
    </w:lvl>
    <w:lvl w:ilvl="3" w:tplc="0415000F" w:tentative="1">
      <w:start w:val="1"/>
      <w:numFmt w:val="decimal"/>
      <w:lvlText w:val="%4."/>
      <w:lvlJc w:val="left"/>
      <w:pPr>
        <w:ind w:left="3664" w:hanging="360"/>
      </w:pPr>
    </w:lvl>
    <w:lvl w:ilvl="4" w:tplc="04150019" w:tentative="1">
      <w:start w:val="1"/>
      <w:numFmt w:val="lowerLetter"/>
      <w:lvlText w:val="%5."/>
      <w:lvlJc w:val="left"/>
      <w:pPr>
        <w:ind w:left="4384" w:hanging="360"/>
      </w:pPr>
    </w:lvl>
    <w:lvl w:ilvl="5" w:tplc="0415001B" w:tentative="1">
      <w:start w:val="1"/>
      <w:numFmt w:val="lowerRoman"/>
      <w:lvlText w:val="%6."/>
      <w:lvlJc w:val="right"/>
      <w:pPr>
        <w:ind w:left="5104" w:hanging="180"/>
      </w:pPr>
    </w:lvl>
    <w:lvl w:ilvl="6" w:tplc="0415000F" w:tentative="1">
      <w:start w:val="1"/>
      <w:numFmt w:val="decimal"/>
      <w:lvlText w:val="%7."/>
      <w:lvlJc w:val="left"/>
      <w:pPr>
        <w:ind w:left="5824" w:hanging="360"/>
      </w:pPr>
    </w:lvl>
    <w:lvl w:ilvl="7" w:tplc="04150019" w:tentative="1">
      <w:start w:val="1"/>
      <w:numFmt w:val="lowerLetter"/>
      <w:lvlText w:val="%8."/>
      <w:lvlJc w:val="left"/>
      <w:pPr>
        <w:ind w:left="6544" w:hanging="360"/>
      </w:pPr>
    </w:lvl>
    <w:lvl w:ilvl="8" w:tplc="0415001B" w:tentative="1">
      <w:start w:val="1"/>
      <w:numFmt w:val="lowerRoman"/>
      <w:lvlText w:val="%9."/>
      <w:lvlJc w:val="right"/>
      <w:pPr>
        <w:ind w:left="7264" w:hanging="180"/>
      </w:pPr>
    </w:lvl>
  </w:abstractNum>
  <w:abstractNum w:abstractNumId="151" w15:restartNumberingAfterBreak="0">
    <w:nsid w:val="5FFC20F3"/>
    <w:multiLevelType w:val="hybridMultilevel"/>
    <w:tmpl w:val="34A4E562"/>
    <w:lvl w:ilvl="0" w:tplc="0415000F">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2" w15:restartNumberingAfterBreak="0">
    <w:nsid w:val="61024D20"/>
    <w:multiLevelType w:val="hybridMultilevel"/>
    <w:tmpl w:val="6546A418"/>
    <w:styleLink w:val="WWNum36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61595E76"/>
    <w:multiLevelType w:val="hybridMultilevel"/>
    <w:tmpl w:val="B510B2A6"/>
    <w:lvl w:ilvl="0" w:tplc="04150011">
      <w:start w:val="1"/>
      <w:numFmt w:val="decimal"/>
      <w:lvlText w:val="%1)"/>
      <w:lvlJc w:val="left"/>
      <w:pPr>
        <w:ind w:left="785" w:hanging="360"/>
      </w:pPr>
    </w:lvl>
    <w:lvl w:ilvl="1" w:tplc="04150011">
      <w:start w:val="1"/>
      <w:numFmt w:val="decimal"/>
      <w:lvlText w:val="%2)"/>
      <w:lvlJc w:val="left"/>
      <w:pPr>
        <w:ind w:left="1505" w:hanging="360"/>
      </w:pPr>
    </w:lvl>
    <w:lvl w:ilvl="2" w:tplc="0415001B">
      <w:start w:val="1"/>
      <w:numFmt w:val="lowerRoman"/>
      <w:lvlText w:val="%3."/>
      <w:lvlJc w:val="right"/>
      <w:pPr>
        <w:ind w:left="2225" w:hanging="180"/>
      </w:pPr>
    </w:lvl>
    <w:lvl w:ilvl="3" w:tplc="04150011">
      <w:start w:val="1"/>
      <w:numFmt w:val="decimal"/>
      <w:lvlText w:val="%4)"/>
      <w:lvlJc w:val="left"/>
      <w:pPr>
        <w:ind w:left="2945" w:hanging="360"/>
      </w:pPr>
    </w:lvl>
    <w:lvl w:ilvl="4" w:tplc="04150019">
      <w:start w:val="1"/>
      <w:numFmt w:val="lowerLetter"/>
      <w:lvlText w:val="%5."/>
      <w:lvlJc w:val="left"/>
      <w:pPr>
        <w:ind w:left="3665" w:hanging="360"/>
      </w:pPr>
    </w:lvl>
    <w:lvl w:ilvl="5" w:tplc="0415001B">
      <w:start w:val="1"/>
      <w:numFmt w:val="lowerRoman"/>
      <w:lvlText w:val="%6."/>
      <w:lvlJc w:val="right"/>
      <w:pPr>
        <w:ind w:left="4385" w:hanging="180"/>
      </w:pPr>
    </w:lvl>
    <w:lvl w:ilvl="6" w:tplc="0415000F">
      <w:start w:val="1"/>
      <w:numFmt w:val="decimal"/>
      <w:lvlText w:val="%7."/>
      <w:lvlJc w:val="left"/>
      <w:pPr>
        <w:ind w:left="-1" w:hanging="360"/>
      </w:pPr>
    </w:lvl>
    <w:lvl w:ilvl="7" w:tplc="04150019">
      <w:start w:val="1"/>
      <w:numFmt w:val="lowerLetter"/>
      <w:lvlText w:val="%8."/>
      <w:lvlJc w:val="left"/>
      <w:pPr>
        <w:ind w:left="5825" w:hanging="360"/>
      </w:pPr>
    </w:lvl>
    <w:lvl w:ilvl="8" w:tplc="0415001B">
      <w:start w:val="1"/>
      <w:numFmt w:val="lowerRoman"/>
      <w:lvlText w:val="%9."/>
      <w:lvlJc w:val="right"/>
      <w:pPr>
        <w:ind w:left="6545" w:hanging="180"/>
      </w:pPr>
    </w:lvl>
  </w:abstractNum>
  <w:abstractNum w:abstractNumId="154" w15:restartNumberingAfterBreak="0">
    <w:nsid w:val="631B5BA1"/>
    <w:multiLevelType w:val="hybridMultilevel"/>
    <w:tmpl w:val="E06635CE"/>
    <w:lvl w:ilvl="0" w:tplc="A8C896CA">
      <w:start w:val="1"/>
      <w:numFmt w:val="bullet"/>
      <w:lvlText w:val=""/>
      <w:lvlJc w:val="left"/>
      <w:pPr>
        <w:ind w:left="502" w:hanging="360"/>
      </w:pPr>
      <w:rPr>
        <w:rFonts w:ascii="Symbol" w:hAnsi="Symbol" w:hint="default"/>
        <w:b w:val="0"/>
        <w:i w:val="0"/>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5" w15:restartNumberingAfterBreak="0">
    <w:nsid w:val="631D1BB7"/>
    <w:multiLevelType w:val="hybridMultilevel"/>
    <w:tmpl w:val="FF96A33E"/>
    <w:lvl w:ilvl="0" w:tplc="A8C896CA">
      <w:start w:val="1"/>
      <w:numFmt w:val="bullet"/>
      <w:lvlText w:val=""/>
      <w:lvlJc w:val="left"/>
      <w:pPr>
        <w:ind w:left="2847" w:hanging="360"/>
      </w:pPr>
      <w:rPr>
        <w:rFonts w:ascii="Symbol" w:hAnsi="Symbol" w:hint="default"/>
      </w:rPr>
    </w:lvl>
    <w:lvl w:ilvl="1" w:tplc="04150003" w:tentative="1">
      <w:start w:val="1"/>
      <w:numFmt w:val="bullet"/>
      <w:lvlText w:val="o"/>
      <w:lvlJc w:val="left"/>
      <w:pPr>
        <w:ind w:left="3567" w:hanging="360"/>
      </w:pPr>
      <w:rPr>
        <w:rFonts w:ascii="Courier New" w:hAnsi="Courier New" w:cs="Courier New" w:hint="default"/>
      </w:rPr>
    </w:lvl>
    <w:lvl w:ilvl="2" w:tplc="04150005" w:tentative="1">
      <w:start w:val="1"/>
      <w:numFmt w:val="bullet"/>
      <w:lvlText w:val=""/>
      <w:lvlJc w:val="left"/>
      <w:pPr>
        <w:ind w:left="4287" w:hanging="360"/>
      </w:pPr>
      <w:rPr>
        <w:rFonts w:ascii="Wingdings" w:hAnsi="Wingdings" w:hint="default"/>
      </w:rPr>
    </w:lvl>
    <w:lvl w:ilvl="3" w:tplc="04150001" w:tentative="1">
      <w:start w:val="1"/>
      <w:numFmt w:val="bullet"/>
      <w:lvlText w:val=""/>
      <w:lvlJc w:val="left"/>
      <w:pPr>
        <w:ind w:left="5007" w:hanging="360"/>
      </w:pPr>
      <w:rPr>
        <w:rFonts w:ascii="Symbol" w:hAnsi="Symbol" w:hint="default"/>
      </w:rPr>
    </w:lvl>
    <w:lvl w:ilvl="4" w:tplc="04150003" w:tentative="1">
      <w:start w:val="1"/>
      <w:numFmt w:val="bullet"/>
      <w:lvlText w:val="o"/>
      <w:lvlJc w:val="left"/>
      <w:pPr>
        <w:ind w:left="5727" w:hanging="360"/>
      </w:pPr>
      <w:rPr>
        <w:rFonts w:ascii="Courier New" w:hAnsi="Courier New" w:cs="Courier New" w:hint="default"/>
      </w:rPr>
    </w:lvl>
    <w:lvl w:ilvl="5" w:tplc="04150005" w:tentative="1">
      <w:start w:val="1"/>
      <w:numFmt w:val="bullet"/>
      <w:lvlText w:val=""/>
      <w:lvlJc w:val="left"/>
      <w:pPr>
        <w:ind w:left="6447" w:hanging="360"/>
      </w:pPr>
      <w:rPr>
        <w:rFonts w:ascii="Wingdings" w:hAnsi="Wingdings" w:hint="default"/>
      </w:rPr>
    </w:lvl>
    <w:lvl w:ilvl="6" w:tplc="04150001" w:tentative="1">
      <w:start w:val="1"/>
      <w:numFmt w:val="bullet"/>
      <w:lvlText w:val=""/>
      <w:lvlJc w:val="left"/>
      <w:pPr>
        <w:ind w:left="7167" w:hanging="360"/>
      </w:pPr>
      <w:rPr>
        <w:rFonts w:ascii="Symbol" w:hAnsi="Symbol" w:hint="default"/>
      </w:rPr>
    </w:lvl>
    <w:lvl w:ilvl="7" w:tplc="04150003" w:tentative="1">
      <w:start w:val="1"/>
      <w:numFmt w:val="bullet"/>
      <w:lvlText w:val="o"/>
      <w:lvlJc w:val="left"/>
      <w:pPr>
        <w:ind w:left="7887" w:hanging="360"/>
      </w:pPr>
      <w:rPr>
        <w:rFonts w:ascii="Courier New" w:hAnsi="Courier New" w:cs="Courier New" w:hint="default"/>
      </w:rPr>
    </w:lvl>
    <w:lvl w:ilvl="8" w:tplc="04150005" w:tentative="1">
      <w:start w:val="1"/>
      <w:numFmt w:val="bullet"/>
      <w:lvlText w:val=""/>
      <w:lvlJc w:val="left"/>
      <w:pPr>
        <w:ind w:left="8607" w:hanging="360"/>
      </w:pPr>
      <w:rPr>
        <w:rFonts w:ascii="Wingdings" w:hAnsi="Wingdings" w:hint="default"/>
      </w:rPr>
    </w:lvl>
  </w:abstractNum>
  <w:abstractNum w:abstractNumId="156" w15:restartNumberingAfterBreak="0">
    <w:nsid w:val="64F855CC"/>
    <w:multiLevelType w:val="hybridMultilevel"/>
    <w:tmpl w:val="74BA74E8"/>
    <w:lvl w:ilvl="0" w:tplc="7CBCC43A">
      <w:start w:val="2"/>
      <w:numFmt w:val="decimal"/>
      <w:lvlText w:val="%1."/>
      <w:lvlJc w:val="left"/>
      <w:pPr>
        <w:ind w:left="1080" w:hanging="360"/>
      </w:pPr>
      <w:rPr>
        <w:rFonts w:hint="default"/>
        <w:b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7" w15:restartNumberingAfterBreak="0">
    <w:nsid w:val="667273ED"/>
    <w:multiLevelType w:val="hybridMultilevel"/>
    <w:tmpl w:val="B6C42810"/>
    <w:lvl w:ilvl="0" w:tplc="69F0A1E2">
      <w:start w:val="1"/>
      <w:numFmt w:val="upperRoman"/>
      <w:lvlText w:val="%1."/>
      <w:lvlJc w:val="right"/>
      <w:pPr>
        <w:ind w:left="720" w:hanging="360"/>
      </w:pPr>
      <w:rPr>
        <w:b/>
        <w:i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675B6AB4"/>
    <w:multiLevelType w:val="hybridMultilevel"/>
    <w:tmpl w:val="A1F01438"/>
    <w:lvl w:ilvl="0" w:tplc="155CDF92">
      <w:start w:val="1"/>
      <w:numFmt w:val="decimal"/>
      <w:lvlText w:val="%1."/>
      <w:lvlJc w:val="left"/>
      <w:pPr>
        <w:ind w:left="2062" w:hanging="360"/>
      </w:pPr>
      <w:rPr>
        <w:rFonts w:hint="default"/>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67B025AE"/>
    <w:multiLevelType w:val="hybridMultilevel"/>
    <w:tmpl w:val="6C9E86DA"/>
    <w:lvl w:ilvl="0" w:tplc="1A64F5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67B26F12"/>
    <w:multiLevelType w:val="multilevel"/>
    <w:tmpl w:val="7D022B0A"/>
    <w:lvl w:ilvl="0">
      <w:start w:val="1"/>
      <w:numFmt w:val="upperRoman"/>
      <w:lvlText w:val="%1."/>
      <w:lvlJc w:val="left"/>
      <w:pPr>
        <w:tabs>
          <w:tab w:val="num" w:pos="680"/>
        </w:tabs>
        <w:ind w:left="680" w:hanging="680"/>
      </w:pPr>
      <w:rPr>
        <w:rFonts w:hint="default"/>
        <w:b/>
        <w:i w:val="0"/>
        <w:color w:val="auto"/>
        <w:sz w:val="24"/>
        <w:szCs w:val="24"/>
      </w:rPr>
    </w:lvl>
    <w:lvl w:ilvl="1">
      <w:start w:val="3"/>
      <w:numFmt w:val="decimal"/>
      <w:pStyle w:val="Poziom1-czesc"/>
      <w:lvlText w:val="%2."/>
      <w:lvlJc w:val="left"/>
      <w:pPr>
        <w:tabs>
          <w:tab w:val="num" w:pos="680"/>
        </w:tabs>
        <w:ind w:left="680" w:hanging="396"/>
      </w:pPr>
      <w:rPr>
        <w:rFonts w:ascii="Times New Roman" w:hAnsi="Times New Roman" w:hint="default"/>
        <w:b w:val="0"/>
        <w:i w:val="0"/>
        <w:color w:val="auto"/>
        <w:sz w:val="24"/>
        <w:szCs w:val="24"/>
      </w:rPr>
    </w:lvl>
    <w:lvl w:ilvl="2">
      <w:start w:val="1"/>
      <w:numFmt w:val="decimal"/>
      <w:lvlText w:val="%3)"/>
      <w:lvlJc w:val="left"/>
      <w:pPr>
        <w:tabs>
          <w:tab w:val="num" w:pos="1134"/>
        </w:tabs>
        <w:ind w:left="1134" w:hanging="397"/>
      </w:pPr>
      <w:rPr>
        <w:rFonts w:hint="default"/>
      </w:rPr>
    </w:lvl>
    <w:lvl w:ilvl="3">
      <w:start w:val="1"/>
      <w:numFmt w:val="decimal"/>
      <w:lvlText w:val="(%4)"/>
      <w:lvlJc w:val="left"/>
      <w:pPr>
        <w:tabs>
          <w:tab w:val="num" w:pos="1287"/>
        </w:tabs>
        <w:ind w:left="1287" w:hanging="360"/>
      </w:pPr>
      <w:rPr>
        <w:rFonts w:hint="default"/>
      </w:rPr>
    </w:lvl>
    <w:lvl w:ilvl="4">
      <w:start w:val="1"/>
      <w:numFmt w:val="lowerLetter"/>
      <w:lvlText w:val="(%5)"/>
      <w:lvlJc w:val="left"/>
      <w:pPr>
        <w:tabs>
          <w:tab w:val="num" w:pos="1647"/>
        </w:tabs>
        <w:ind w:left="1647" w:hanging="360"/>
      </w:pPr>
      <w:rPr>
        <w:rFonts w:hint="default"/>
      </w:rPr>
    </w:lvl>
    <w:lvl w:ilvl="5">
      <w:start w:val="1"/>
      <w:numFmt w:val="lowerRoman"/>
      <w:lvlText w:val="(%6)"/>
      <w:lvlJc w:val="left"/>
      <w:pPr>
        <w:tabs>
          <w:tab w:val="num" w:pos="2007"/>
        </w:tabs>
        <w:ind w:left="2007" w:hanging="360"/>
      </w:pPr>
      <w:rPr>
        <w:rFonts w:hint="default"/>
      </w:rPr>
    </w:lvl>
    <w:lvl w:ilvl="6">
      <w:start w:val="1"/>
      <w:numFmt w:val="decimal"/>
      <w:lvlText w:val="%7."/>
      <w:lvlJc w:val="left"/>
      <w:pPr>
        <w:tabs>
          <w:tab w:val="num" w:pos="2367"/>
        </w:tabs>
        <w:ind w:left="2367" w:hanging="360"/>
      </w:pPr>
      <w:rPr>
        <w:rFonts w:hint="default"/>
        <w:i w:val="0"/>
      </w:rPr>
    </w:lvl>
    <w:lvl w:ilvl="7">
      <w:start w:val="1"/>
      <w:numFmt w:val="lowerLetter"/>
      <w:lvlText w:val="%8."/>
      <w:lvlJc w:val="left"/>
      <w:pPr>
        <w:tabs>
          <w:tab w:val="num" w:pos="2727"/>
        </w:tabs>
        <w:ind w:left="2727" w:hanging="360"/>
      </w:pPr>
      <w:rPr>
        <w:rFonts w:hint="default"/>
      </w:rPr>
    </w:lvl>
    <w:lvl w:ilvl="8">
      <w:start w:val="1"/>
      <w:numFmt w:val="lowerRoman"/>
      <w:lvlText w:val="%9."/>
      <w:lvlJc w:val="left"/>
      <w:pPr>
        <w:tabs>
          <w:tab w:val="num" w:pos="3087"/>
        </w:tabs>
        <w:ind w:left="3087" w:hanging="360"/>
      </w:pPr>
      <w:rPr>
        <w:rFonts w:hint="default"/>
      </w:rPr>
    </w:lvl>
  </w:abstractNum>
  <w:abstractNum w:abstractNumId="161" w15:restartNumberingAfterBreak="0">
    <w:nsid w:val="684612F0"/>
    <w:multiLevelType w:val="multilevel"/>
    <w:tmpl w:val="8796F72C"/>
    <w:styleLink w:val="WWNum81"/>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2" w15:restartNumberingAfterBreak="0">
    <w:nsid w:val="68986A31"/>
    <w:multiLevelType w:val="hybridMultilevel"/>
    <w:tmpl w:val="0394BABE"/>
    <w:lvl w:ilvl="0" w:tplc="CB143C5E">
      <w:start w:val="1"/>
      <w:numFmt w:val="decimal"/>
      <w:lvlText w:val="%1."/>
      <w:lvlJc w:val="left"/>
      <w:pPr>
        <w:tabs>
          <w:tab w:val="num" w:pos="360"/>
        </w:tabs>
        <w:ind w:left="644" w:hanging="284"/>
      </w:pPr>
      <w:rPr>
        <w:rFonts w:hint="default"/>
      </w:rPr>
    </w:lvl>
    <w:lvl w:ilvl="1" w:tplc="04150011">
      <w:start w:val="1"/>
      <w:numFmt w:val="decimal"/>
      <w:lvlText w:val="%2)"/>
      <w:lvlJc w:val="left"/>
      <w:pPr>
        <w:tabs>
          <w:tab w:val="num" w:pos="949"/>
        </w:tabs>
        <w:ind w:left="949" w:hanging="360"/>
      </w:pPr>
      <w:rPr>
        <w:rFonts w:hint="default"/>
      </w:rPr>
    </w:lvl>
    <w:lvl w:ilvl="2" w:tplc="296A2D3C">
      <w:start w:val="1"/>
      <w:numFmt w:val="decimal"/>
      <w:lvlText w:val="%3)"/>
      <w:lvlJc w:val="left"/>
      <w:pPr>
        <w:tabs>
          <w:tab w:val="num" w:pos="1849"/>
        </w:tabs>
        <w:ind w:left="1849" w:hanging="360"/>
      </w:pPr>
      <w:rPr>
        <w:rFonts w:hint="default"/>
      </w:rPr>
    </w:lvl>
    <w:lvl w:ilvl="3" w:tplc="0415000F" w:tentative="1">
      <w:start w:val="1"/>
      <w:numFmt w:val="decimal"/>
      <w:lvlText w:val="%4."/>
      <w:lvlJc w:val="left"/>
      <w:pPr>
        <w:tabs>
          <w:tab w:val="num" w:pos="2389"/>
        </w:tabs>
        <w:ind w:left="2389" w:hanging="360"/>
      </w:pPr>
    </w:lvl>
    <w:lvl w:ilvl="4" w:tplc="04150019" w:tentative="1">
      <w:start w:val="1"/>
      <w:numFmt w:val="lowerLetter"/>
      <w:lvlText w:val="%5."/>
      <w:lvlJc w:val="left"/>
      <w:pPr>
        <w:tabs>
          <w:tab w:val="num" w:pos="3109"/>
        </w:tabs>
        <w:ind w:left="3109" w:hanging="360"/>
      </w:pPr>
    </w:lvl>
    <w:lvl w:ilvl="5" w:tplc="0415001B" w:tentative="1">
      <w:start w:val="1"/>
      <w:numFmt w:val="lowerRoman"/>
      <w:lvlText w:val="%6."/>
      <w:lvlJc w:val="right"/>
      <w:pPr>
        <w:tabs>
          <w:tab w:val="num" w:pos="3829"/>
        </w:tabs>
        <w:ind w:left="3829" w:hanging="180"/>
      </w:pPr>
    </w:lvl>
    <w:lvl w:ilvl="6" w:tplc="0415000F" w:tentative="1">
      <w:start w:val="1"/>
      <w:numFmt w:val="decimal"/>
      <w:lvlText w:val="%7."/>
      <w:lvlJc w:val="left"/>
      <w:pPr>
        <w:tabs>
          <w:tab w:val="num" w:pos="4549"/>
        </w:tabs>
        <w:ind w:left="4549" w:hanging="360"/>
      </w:pPr>
    </w:lvl>
    <w:lvl w:ilvl="7" w:tplc="04150019" w:tentative="1">
      <w:start w:val="1"/>
      <w:numFmt w:val="lowerLetter"/>
      <w:lvlText w:val="%8."/>
      <w:lvlJc w:val="left"/>
      <w:pPr>
        <w:tabs>
          <w:tab w:val="num" w:pos="5269"/>
        </w:tabs>
        <w:ind w:left="5269" w:hanging="360"/>
      </w:pPr>
    </w:lvl>
    <w:lvl w:ilvl="8" w:tplc="0415001B" w:tentative="1">
      <w:start w:val="1"/>
      <w:numFmt w:val="lowerRoman"/>
      <w:lvlText w:val="%9."/>
      <w:lvlJc w:val="right"/>
      <w:pPr>
        <w:tabs>
          <w:tab w:val="num" w:pos="5989"/>
        </w:tabs>
        <w:ind w:left="5989" w:hanging="180"/>
      </w:pPr>
    </w:lvl>
  </w:abstractNum>
  <w:abstractNum w:abstractNumId="163" w15:restartNumberingAfterBreak="0">
    <w:nsid w:val="696A44BB"/>
    <w:multiLevelType w:val="hybridMultilevel"/>
    <w:tmpl w:val="18446B7C"/>
    <w:lvl w:ilvl="0" w:tplc="04150011">
      <w:start w:val="1"/>
      <w:numFmt w:val="decimal"/>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64" w15:restartNumberingAfterBreak="0">
    <w:nsid w:val="69D13E6F"/>
    <w:multiLevelType w:val="hybridMultilevel"/>
    <w:tmpl w:val="8E0CC396"/>
    <w:lvl w:ilvl="0" w:tplc="F9A27C4A">
      <w:start w:val="1"/>
      <w:numFmt w:val="decimal"/>
      <w:lvlText w:val="%1."/>
      <w:lvlJc w:val="left"/>
      <w:pPr>
        <w:ind w:left="600" w:hanging="360"/>
      </w:pPr>
      <w:rPr>
        <w:rFonts w:ascii="Times New Roman" w:hAnsi="Times New Roman" w:cs="Times New Roman" w:hint="default"/>
        <w:b w:val="0"/>
        <w:i w:val="0"/>
        <w:color w:val="000000"/>
        <w:sz w:val="22"/>
        <w:szCs w:val="22"/>
      </w:rPr>
    </w:lvl>
    <w:lvl w:ilvl="1" w:tplc="1C44AC30">
      <w:start w:val="11"/>
      <w:numFmt w:val="lowerLetter"/>
      <w:lvlText w:val="%2)"/>
      <w:lvlJc w:val="left"/>
      <w:pPr>
        <w:tabs>
          <w:tab w:val="num" w:pos="2149"/>
        </w:tabs>
        <w:ind w:left="2149" w:hanging="360"/>
      </w:pPr>
      <w:rPr>
        <w:rFonts w:hint="default"/>
        <w:color w:val="000000"/>
      </w:rPr>
    </w:lvl>
    <w:lvl w:ilvl="2" w:tplc="0415001B">
      <w:start w:val="1"/>
      <w:numFmt w:val="lowerRoman"/>
      <w:lvlText w:val="%3."/>
      <w:lvlJc w:val="right"/>
      <w:pPr>
        <w:ind w:left="2869" w:hanging="180"/>
      </w:pPr>
    </w:lvl>
    <w:lvl w:ilvl="3" w:tplc="0415000F">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65" w15:restartNumberingAfterBreak="0">
    <w:nsid w:val="6A0D5348"/>
    <w:multiLevelType w:val="hybridMultilevel"/>
    <w:tmpl w:val="A08A76D2"/>
    <w:styleLink w:val="Styl103"/>
    <w:lvl w:ilvl="0" w:tplc="F2D0C920">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6A145130"/>
    <w:multiLevelType w:val="hybridMultilevel"/>
    <w:tmpl w:val="94A29184"/>
    <w:lvl w:ilvl="0" w:tplc="CE6236DA">
      <w:start w:val="1"/>
      <w:numFmt w:val="decimal"/>
      <w:lvlText w:val="%1."/>
      <w:lvlJc w:val="left"/>
      <w:pPr>
        <w:ind w:left="1211" w:hanging="360"/>
      </w:pPr>
      <w:rPr>
        <w:rFonts w:hint="default"/>
        <w:b/>
        <w:i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67" w15:restartNumberingAfterBreak="0">
    <w:nsid w:val="6A410A3C"/>
    <w:multiLevelType w:val="hybridMultilevel"/>
    <w:tmpl w:val="1486A0D2"/>
    <w:lvl w:ilvl="0" w:tplc="04150011">
      <w:start w:val="1"/>
      <w:numFmt w:val="decimal"/>
      <w:lvlText w:val="%1)"/>
      <w:lvlJc w:val="left"/>
      <w:pPr>
        <w:ind w:left="1258" w:hanging="360"/>
      </w:pPr>
    </w:lvl>
    <w:lvl w:ilvl="1" w:tplc="04150019" w:tentative="1">
      <w:start w:val="1"/>
      <w:numFmt w:val="lowerLetter"/>
      <w:lvlText w:val="%2."/>
      <w:lvlJc w:val="left"/>
      <w:pPr>
        <w:ind w:left="1978" w:hanging="360"/>
      </w:pPr>
    </w:lvl>
    <w:lvl w:ilvl="2" w:tplc="0415001B" w:tentative="1">
      <w:start w:val="1"/>
      <w:numFmt w:val="lowerRoman"/>
      <w:lvlText w:val="%3."/>
      <w:lvlJc w:val="right"/>
      <w:pPr>
        <w:ind w:left="2698" w:hanging="180"/>
      </w:pPr>
    </w:lvl>
    <w:lvl w:ilvl="3" w:tplc="0415000F" w:tentative="1">
      <w:start w:val="1"/>
      <w:numFmt w:val="decimal"/>
      <w:lvlText w:val="%4."/>
      <w:lvlJc w:val="left"/>
      <w:pPr>
        <w:ind w:left="3418" w:hanging="360"/>
      </w:pPr>
    </w:lvl>
    <w:lvl w:ilvl="4" w:tplc="04150019" w:tentative="1">
      <w:start w:val="1"/>
      <w:numFmt w:val="lowerLetter"/>
      <w:lvlText w:val="%5."/>
      <w:lvlJc w:val="left"/>
      <w:pPr>
        <w:ind w:left="4138" w:hanging="360"/>
      </w:pPr>
    </w:lvl>
    <w:lvl w:ilvl="5" w:tplc="0415001B" w:tentative="1">
      <w:start w:val="1"/>
      <w:numFmt w:val="lowerRoman"/>
      <w:lvlText w:val="%6."/>
      <w:lvlJc w:val="right"/>
      <w:pPr>
        <w:ind w:left="4858" w:hanging="180"/>
      </w:pPr>
    </w:lvl>
    <w:lvl w:ilvl="6" w:tplc="0415000F" w:tentative="1">
      <w:start w:val="1"/>
      <w:numFmt w:val="decimal"/>
      <w:lvlText w:val="%7."/>
      <w:lvlJc w:val="left"/>
      <w:pPr>
        <w:ind w:left="5578" w:hanging="360"/>
      </w:pPr>
    </w:lvl>
    <w:lvl w:ilvl="7" w:tplc="04150019" w:tentative="1">
      <w:start w:val="1"/>
      <w:numFmt w:val="lowerLetter"/>
      <w:lvlText w:val="%8."/>
      <w:lvlJc w:val="left"/>
      <w:pPr>
        <w:ind w:left="6298" w:hanging="360"/>
      </w:pPr>
    </w:lvl>
    <w:lvl w:ilvl="8" w:tplc="0415001B" w:tentative="1">
      <w:start w:val="1"/>
      <w:numFmt w:val="lowerRoman"/>
      <w:lvlText w:val="%9."/>
      <w:lvlJc w:val="right"/>
      <w:pPr>
        <w:ind w:left="7018" w:hanging="180"/>
      </w:pPr>
    </w:lvl>
  </w:abstractNum>
  <w:abstractNum w:abstractNumId="168" w15:restartNumberingAfterBreak="0">
    <w:nsid w:val="6C0F565C"/>
    <w:multiLevelType w:val="hybridMultilevel"/>
    <w:tmpl w:val="BE64768C"/>
    <w:styleLink w:val="WWNum151"/>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6C1363CD"/>
    <w:multiLevelType w:val="hybridMultilevel"/>
    <w:tmpl w:val="02222A8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0" w15:restartNumberingAfterBreak="0">
    <w:nsid w:val="6D5C42DB"/>
    <w:multiLevelType w:val="multilevel"/>
    <w:tmpl w:val="FC04BFC2"/>
    <w:styleLink w:val="WWNum38"/>
    <w:lvl w:ilvl="0">
      <w:numFmt w:val="bullet"/>
      <w:lvlText w:val="-"/>
      <w:lvlJc w:val="left"/>
      <w:rPr>
        <w:rFonts w:ascii="Times New Roman" w:hAnsi="Times New Roman" w:cs="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1" w15:restartNumberingAfterBreak="0">
    <w:nsid w:val="6DDF5317"/>
    <w:multiLevelType w:val="hybridMultilevel"/>
    <w:tmpl w:val="173CDF62"/>
    <w:lvl w:ilvl="0" w:tplc="68804BFE">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2" w15:restartNumberingAfterBreak="0">
    <w:nsid w:val="6F542DB8"/>
    <w:multiLevelType w:val="hybridMultilevel"/>
    <w:tmpl w:val="3D4E30B2"/>
    <w:styleLink w:val="WWNum3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6F6D7B04"/>
    <w:multiLevelType w:val="hybridMultilevel"/>
    <w:tmpl w:val="3EB6196C"/>
    <w:lvl w:ilvl="0" w:tplc="ADA2AC78">
      <w:start w:val="1"/>
      <w:numFmt w:val="decimal"/>
      <w:lvlText w:val="%1."/>
      <w:lvlJc w:val="left"/>
      <w:pPr>
        <w:tabs>
          <w:tab w:val="num" w:pos="142"/>
        </w:tabs>
        <w:ind w:left="426" w:hanging="284"/>
      </w:pPr>
      <w:rPr>
        <w:rFonts w:ascii="Times New Roman" w:hAnsi="Times New Roman" w:cs="Times New Roman"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4" w15:restartNumberingAfterBreak="0">
    <w:nsid w:val="6FB4162B"/>
    <w:multiLevelType w:val="multilevel"/>
    <w:tmpl w:val="60A632E2"/>
    <w:styleLink w:val="Styl912"/>
    <w:lvl w:ilvl="0">
      <w:start w:val="10"/>
      <w:numFmt w:val="decimal"/>
      <w:lvlText w:val="%1."/>
      <w:lvlJc w:val="left"/>
      <w:pPr>
        <w:ind w:left="360" w:hanging="360"/>
      </w:pPr>
      <w:rPr>
        <w:rFonts w:hint="default"/>
        <w:b/>
        <w:i w:val="0"/>
      </w:rPr>
    </w:lvl>
    <w:lvl w:ilvl="1">
      <w:start w:val="1"/>
      <w:numFmt w:val="decimal"/>
      <w:lvlText w:val="1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5" w15:restartNumberingAfterBreak="0">
    <w:nsid w:val="70D437A9"/>
    <w:multiLevelType w:val="hybridMultilevel"/>
    <w:tmpl w:val="986AA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70EE1EA9"/>
    <w:multiLevelType w:val="hybridMultilevel"/>
    <w:tmpl w:val="F46A42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71103C72"/>
    <w:multiLevelType w:val="hybridMultilevel"/>
    <w:tmpl w:val="B15806BA"/>
    <w:lvl w:ilvl="0" w:tplc="8C9CAD66">
      <w:start w:val="1"/>
      <w:numFmt w:val="decimal"/>
      <w:lvlText w:val="%1."/>
      <w:lvlJc w:val="left"/>
      <w:pPr>
        <w:ind w:left="1080" w:hanging="360"/>
      </w:pPr>
      <w:rPr>
        <w:rFonts w:hint="default"/>
        <w:b/>
        <w:i w:val="0"/>
        <w:color w:val="auto"/>
        <w:sz w:val="24"/>
        <w:szCs w:val="24"/>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8" w15:restartNumberingAfterBreak="0">
    <w:nsid w:val="72296324"/>
    <w:multiLevelType w:val="multilevel"/>
    <w:tmpl w:val="C4AA519C"/>
    <w:styleLink w:val="WWNum38121"/>
    <w:lvl w:ilvl="0">
      <w:start w:val="1"/>
      <w:numFmt w:val="decimal"/>
      <w:lvlText w:val="%1."/>
      <w:lvlJc w:val="left"/>
      <w:pPr>
        <w:tabs>
          <w:tab w:val="num" w:pos="700"/>
        </w:tabs>
        <w:ind w:left="624" w:hanging="284"/>
      </w:pPr>
      <w:rPr>
        <w:rFonts w:ascii="Times New Roman" w:hAnsi="Times New Roman" w:cs="Times New Roman" w:hint="default"/>
        <w:b w:val="0"/>
        <w:i w:val="0"/>
        <w:strike w:val="0"/>
        <w:w w:val="100"/>
        <w:sz w:val="22"/>
        <w:szCs w:val="22"/>
      </w:rPr>
    </w:lvl>
    <w:lvl w:ilvl="1">
      <w:start w:val="1"/>
      <w:numFmt w:val="decimal"/>
      <w:lvlText w:val="%2)"/>
      <w:lvlJc w:val="left"/>
      <w:pPr>
        <w:ind w:left="1636" w:hanging="360"/>
      </w:pPr>
      <w:rPr>
        <w:rFonts w:hint="default"/>
        <w:b w:val="0"/>
        <w:i w:val="0"/>
        <w:sz w:val="22"/>
        <w:szCs w:val="22"/>
      </w:rPr>
    </w:lvl>
    <w:lvl w:ilvl="2">
      <w:start w:val="1"/>
      <w:numFmt w:val="decimal"/>
      <w:isLgl/>
      <w:lvlText w:val="%1.%2.%3."/>
      <w:lvlJc w:val="left"/>
      <w:pPr>
        <w:ind w:left="2932" w:hanging="720"/>
      </w:pPr>
      <w:rPr>
        <w:rFonts w:hint="default"/>
      </w:rPr>
    </w:lvl>
    <w:lvl w:ilvl="3">
      <w:start w:val="1"/>
      <w:numFmt w:val="decimal"/>
      <w:lvlText w:val="%4)"/>
      <w:lvlJc w:val="left"/>
      <w:pPr>
        <w:ind w:left="3868" w:hanging="720"/>
      </w:pPr>
      <w:rPr>
        <w:rFonts w:hint="default"/>
      </w:rPr>
    </w:lvl>
    <w:lvl w:ilvl="4">
      <w:start w:val="1"/>
      <w:numFmt w:val="decimal"/>
      <w:isLgl/>
      <w:lvlText w:val="%1.%2.%3.%4.%5."/>
      <w:lvlJc w:val="left"/>
      <w:pPr>
        <w:ind w:left="5164" w:hanging="1080"/>
      </w:pPr>
      <w:rPr>
        <w:rFonts w:hint="default"/>
      </w:rPr>
    </w:lvl>
    <w:lvl w:ilvl="5">
      <w:start w:val="1"/>
      <w:numFmt w:val="decimal"/>
      <w:isLgl/>
      <w:lvlText w:val="%1.%2.%3.%4.%5.%6."/>
      <w:lvlJc w:val="left"/>
      <w:pPr>
        <w:ind w:left="6100" w:hanging="1080"/>
      </w:pPr>
      <w:rPr>
        <w:rFonts w:hint="default"/>
      </w:rPr>
    </w:lvl>
    <w:lvl w:ilvl="6">
      <w:start w:val="1"/>
      <w:numFmt w:val="decimal"/>
      <w:isLgl/>
      <w:lvlText w:val="%1.%2.%3.%4.%5.%6.%7."/>
      <w:lvlJc w:val="left"/>
      <w:pPr>
        <w:ind w:left="7396" w:hanging="1440"/>
      </w:pPr>
      <w:rPr>
        <w:rFonts w:hint="default"/>
      </w:rPr>
    </w:lvl>
    <w:lvl w:ilvl="7">
      <w:start w:val="1"/>
      <w:numFmt w:val="decimal"/>
      <w:isLgl/>
      <w:lvlText w:val="%1.%2.%3.%4.%5.%6.%7.%8."/>
      <w:lvlJc w:val="left"/>
      <w:pPr>
        <w:ind w:left="8332" w:hanging="1440"/>
      </w:pPr>
      <w:rPr>
        <w:rFonts w:hint="default"/>
      </w:rPr>
    </w:lvl>
    <w:lvl w:ilvl="8">
      <w:start w:val="1"/>
      <w:numFmt w:val="decimal"/>
      <w:isLgl/>
      <w:lvlText w:val="%1.%2.%3.%4.%5.%6.%7.%8.%9."/>
      <w:lvlJc w:val="left"/>
      <w:pPr>
        <w:ind w:left="9628" w:hanging="1800"/>
      </w:pPr>
      <w:rPr>
        <w:rFonts w:hint="default"/>
      </w:rPr>
    </w:lvl>
  </w:abstractNum>
  <w:abstractNum w:abstractNumId="179" w15:restartNumberingAfterBreak="0">
    <w:nsid w:val="723C430E"/>
    <w:multiLevelType w:val="hybridMultilevel"/>
    <w:tmpl w:val="A0A2E55C"/>
    <w:lvl w:ilvl="0" w:tplc="B2027272">
      <w:start w:val="1"/>
      <w:numFmt w:val="decimal"/>
      <w:lvlText w:val="%1."/>
      <w:lvlJc w:val="left"/>
      <w:pPr>
        <w:ind w:left="600" w:hanging="360"/>
      </w:pPr>
      <w:rPr>
        <w:rFonts w:ascii="Times New Roman" w:hAnsi="Times New Roman" w:cs="Times New Roman" w:hint="default"/>
        <w:b w:val="0"/>
        <w:i w:val="0"/>
        <w:color w:val="0000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72FB6012"/>
    <w:multiLevelType w:val="hybridMultilevel"/>
    <w:tmpl w:val="0B121D58"/>
    <w:lvl w:ilvl="0" w:tplc="09569A30">
      <w:start w:val="1"/>
      <w:numFmt w:val="lowerLetter"/>
      <w:lvlText w:val="%1)"/>
      <w:lvlJc w:val="left"/>
      <w:pPr>
        <w:tabs>
          <w:tab w:val="num" w:pos="4472"/>
        </w:tabs>
        <w:ind w:left="4472" w:hanging="360"/>
      </w:pPr>
      <w:rPr>
        <w:rFonts w:ascii="Times New Roman" w:eastAsia="Times New Roman" w:hAnsi="Times New Roman" w:cs="Times New Roman" w:hint="default"/>
        <w:color w:val="auto"/>
        <w:sz w:val="22"/>
        <w:szCs w:val="22"/>
      </w:rPr>
    </w:lvl>
    <w:lvl w:ilvl="1" w:tplc="04150019">
      <w:start w:val="1"/>
      <w:numFmt w:val="lowerLetter"/>
      <w:lvlText w:val="%2."/>
      <w:lvlJc w:val="left"/>
      <w:pPr>
        <w:tabs>
          <w:tab w:val="num" w:pos="1264"/>
        </w:tabs>
        <w:ind w:left="1264" w:hanging="360"/>
      </w:pPr>
    </w:lvl>
    <w:lvl w:ilvl="2" w:tplc="0415001B" w:tentative="1">
      <w:start w:val="1"/>
      <w:numFmt w:val="lowerRoman"/>
      <w:lvlText w:val="%3."/>
      <w:lvlJc w:val="right"/>
      <w:pPr>
        <w:tabs>
          <w:tab w:val="num" w:pos="1984"/>
        </w:tabs>
        <w:ind w:left="1984" w:hanging="180"/>
      </w:pPr>
    </w:lvl>
    <w:lvl w:ilvl="3" w:tplc="0415000F" w:tentative="1">
      <w:start w:val="1"/>
      <w:numFmt w:val="decimal"/>
      <w:lvlText w:val="%4."/>
      <w:lvlJc w:val="left"/>
      <w:pPr>
        <w:tabs>
          <w:tab w:val="num" w:pos="2704"/>
        </w:tabs>
        <w:ind w:left="2704" w:hanging="360"/>
      </w:pPr>
    </w:lvl>
    <w:lvl w:ilvl="4" w:tplc="04150019" w:tentative="1">
      <w:start w:val="1"/>
      <w:numFmt w:val="lowerLetter"/>
      <w:lvlText w:val="%5."/>
      <w:lvlJc w:val="left"/>
      <w:pPr>
        <w:tabs>
          <w:tab w:val="num" w:pos="3424"/>
        </w:tabs>
        <w:ind w:left="3424" w:hanging="360"/>
      </w:pPr>
    </w:lvl>
    <w:lvl w:ilvl="5" w:tplc="0415001B" w:tentative="1">
      <w:start w:val="1"/>
      <w:numFmt w:val="lowerRoman"/>
      <w:lvlText w:val="%6."/>
      <w:lvlJc w:val="right"/>
      <w:pPr>
        <w:tabs>
          <w:tab w:val="num" w:pos="4144"/>
        </w:tabs>
        <w:ind w:left="4144" w:hanging="180"/>
      </w:pPr>
    </w:lvl>
    <w:lvl w:ilvl="6" w:tplc="0415000F" w:tentative="1">
      <w:start w:val="1"/>
      <w:numFmt w:val="decimal"/>
      <w:lvlText w:val="%7."/>
      <w:lvlJc w:val="left"/>
      <w:pPr>
        <w:tabs>
          <w:tab w:val="num" w:pos="4864"/>
        </w:tabs>
        <w:ind w:left="4864" w:hanging="360"/>
      </w:pPr>
    </w:lvl>
    <w:lvl w:ilvl="7" w:tplc="04150019" w:tentative="1">
      <w:start w:val="1"/>
      <w:numFmt w:val="lowerLetter"/>
      <w:lvlText w:val="%8."/>
      <w:lvlJc w:val="left"/>
      <w:pPr>
        <w:tabs>
          <w:tab w:val="num" w:pos="5584"/>
        </w:tabs>
        <w:ind w:left="5584" w:hanging="360"/>
      </w:pPr>
    </w:lvl>
    <w:lvl w:ilvl="8" w:tplc="0415001B" w:tentative="1">
      <w:start w:val="1"/>
      <w:numFmt w:val="lowerRoman"/>
      <w:lvlText w:val="%9."/>
      <w:lvlJc w:val="right"/>
      <w:pPr>
        <w:tabs>
          <w:tab w:val="num" w:pos="6304"/>
        </w:tabs>
        <w:ind w:left="6304" w:hanging="180"/>
      </w:pPr>
    </w:lvl>
  </w:abstractNum>
  <w:abstractNum w:abstractNumId="181" w15:restartNumberingAfterBreak="0">
    <w:nsid w:val="73D57BEC"/>
    <w:multiLevelType w:val="hybridMultilevel"/>
    <w:tmpl w:val="2416CFCA"/>
    <w:lvl w:ilvl="0" w:tplc="1F2C35B6">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73D7400B"/>
    <w:multiLevelType w:val="hybridMultilevel"/>
    <w:tmpl w:val="29E8EBEE"/>
    <w:lvl w:ilvl="0" w:tplc="06F683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73E31F30"/>
    <w:multiLevelType w:val="hybridMultilevel"/>
    <w:tmpl w:val="7A12A032"/>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73E85FD8"/>
    <w:multiLevelType w:val="hybridMultilevel"/>
    <w:tmpl w:val="C464E4BE"/>
    <w:lvl w:ilvl="0" w:tplc="04150017">
      <w:start w:val="1"/>
      <w:numFmt w:val="decimal"/>
      <w:lvlText w:val="%1."/>
      <w:lvlJc w:val="left"/>
      <w:pPr>
        <w:tabs>
          <w:tab w:val="num" w:pos="927"/>
        </w:tabs>
        <w:ind w:left="927" w:hanging="360"/>
      </w:pPr>
      <w:rPr>
        <w:rFonts w:ascii="Times New Roman" w:eastAsia="Times New Roman" w:hAnsi="Times New Roman" w:cs="Times New Roman"/>
      </w:rPr>
    </w:lvl>
    <w:lvl w:ilvl="1" w:tplc="04150019">
      <w:start w:val="1"/>
      <w:numFmt w:val="lowerLetter"/>
      <w:lvlText w:val="%2)"/>
      <w:lvlJc w:val="left"/>
      <w:pPr>
        <w:tabs>
          <w:tab w:val="num" w:pos="1647"/>
        </w:tabs>
        <w:ind w:left="1647" w:hanging="360"/>
      </w:pPr>
      <w:rPr>
        <w:rFonts w:hint="default"/>
      </w:rPr>
    </w:lvl>
    <w:lvl w:ilvl="2" w:tplc="0415001B">
      <w:start w:val="4"/>
      <w:numFmt w:val="decimal"/>
      <w:lvlText w:val="%3"/>
      <w:lvlJc w:val="left"/>
      <w:pPr>
        <w:tabs>
          <w:tab w:val="num" w:pos="2547"/>
        </w:tabs>
        <w:ind w:left="2547" w:hanging="360"/>
      </w:pPr>
      <w:rPr>
        <w:rFonts w:hint="default"/>
        <w:b/>
      </w:rPr>
    </w:lvl>
    <w:lvl w:ilvl="3" w:tplc="C884EBD4">
      <w:start w:val="1"/>
      <w:numFmt w:val="decimal"/>
      <w:lvlText w:val="%4."/>
      <w:lvlJc w:val="left"/>
      <w:pPr>
        <w:tabs>
          <w:tab w:val="num" w:pos="786"/>
        </w:tabs>
        <w:ind w:left="786" w:hanging="360"/>
      </w:pPr>
      <w:rPr>
        <w:rFonts w:hint="default"/>
        <w:strike w:val="0"/>
        <w:color w:val="auto"/>
      </w:rPr>
    </w:lvl>
    <w:lvl w:ilvl="4" w:tplc="04150019">
      <w:start w:val="2"/>
      <w:numFmt w:val="bullet"/>
      <w:lvlText w:val="-"/>
      <w:lvlJc w:val="left"/>
      <w:pPr>
        <w:tabs>
          <w:tab w:val="num" w:pos="900"/>
        </w:tabs>
        <w:ind w:left="900" w:hanging="360"/>
      </w:pPr>
      <w:rPr>
        <w:rFonts w:ascii="Times New Roman" w:eastAsia="Times New Roman" w:hAnsi="Times New Roman" w:cs="Times New Roman" w:hint="default"/>
      </w:rPr>
    </w:lvl>
    <w:lvl w:ilvl="5" w:tplc="0415001B">
      <w:start w:val="1"/>
      <w:numFmt w:val="lowerRoman"/>
      <w:lvlText w:val="%6."/>
      <w:lvlJc w:val="right"/>
      <w:pPr>
        <w:tabs>
          <w:tab w:val="num" w:pos="4527"/>
        </w:tabs>
        <w:ind w:left="4527" w:hanging="180"/>
      </w:pPr>
    </w:lvl>
    <w:lvl w:ilvl="6" w:tplc="0415000F" w:tentative="1">
      <w:start w:val="1"/>
      <w:numFmt w:val="decimal"/>
      <w:lvlText w:val="%7."/>
      <w:lvlJc w:val="left"/>
      <w:pPr>
        <w:tabs>
          <w:tab w:val="num" w:pos="5247"/>
        </w:tabs>
        <w:ind w:left="5247" w:hanging="360"/>
      </w:pPr>
    </w:lvl>
    <w:lvl w:ilvl="7" w:tplc="04150019" w:tentative="1">
      <w:start w:val="1"/>
      <w:numFmt w:val="lowerLetter"/>
      <w:lvlText w:val="%8."/>
      <w:lvlJc w:val="left"/>
      <w:pPr>
        <w:tabs>
          <w:tab w:val="num" w:pos="5967"/>
        </w:tabs>
        <w:ind w:left="5967" w:hanging="360"/>
      </w:pPr>
    </w:lvl>
    <w:lvl w:ilvl="8" w:tplc="0415001B" w:tentative="1">
      <w:start w:val="1"/>
      <w:numFmt w:val="lowerRoman"/>
      <w:lvlText w:val="%9."/>
      <w:lvlJc w:val="right"/>
      <w:pPr>
        <w:tabs>
          <w:tab w:val="num" w:pos="6687"/>
        </w:tabs>
        <w:ind w:left="6687" w:hanging="180"/>
      </w:pPr>
    </w:lvl>
  </w:abstractNum>
  <w:abstractNum w:abstractNumId="185" w15:restartNumberingAfterBreak="0">
    <w:nsid w:val="7495458A"/>
    <w:multiLevelType w:val="hybridMultilevel"/>
    <w:tmpl w:val="10A6F74E"/>
    <w:lvl w:ilvl="0" w:tplc="FF08667E">
      <w:start w:val="1"/>
      <w:numFmt w:val="decimal"/>
      <w:lvlText w:val="%1)"/>
      <w:lvlJc w:val="left"/>
      <w:pPr>
        <w:ind w:left="785" w:hanging="360"/>
      </w:pPr>
      <w:rPr>
        <w:rFonts w:ascii="Times New Roman" w:hAnsi="Times New Roman" w:cs="Times New Roman" w:hint="default"/>
        <w:sz w:val="20"/>
        <w:szCs w:val="20"/>
        <w:vertAlign w:val="baseline"/>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6" w15:restartNumberingAfterBreak="0">
    <w:nsid w:val="74A47EC6"/>
    <w:multiLevelType w:val="hybridMultilevel"/>
    <w:tmpl w:val="0DE8DDA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7" w15:restartNumberingAfterBreak="0">
    <w:nsid w:val="754539C8"/>
    <w:multiLevelType w:val="hybridMultilevel"/>
    <w:tmpl w:val="BE36D808"/>
    <w:lvl w:ilvl="0" w:tplc="04150011">
      <w:start w:val="1"/>
      <w:numFmt w:val="decimal"/>
      <w:lvlText w:val="%1)"/>
      <w:lvlJc w:val="left"/>
      <w:pPr>
        <w:ind w:left="1070"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88" w15:restartNumberingAfterBreak="0">
    <w:nsid w:val="75E80C87"/>
    <w:multiLevelType w:val="hybridMultilevel"/>
    <w:tmpl w:val="C00E51D8"/>
    <w:styleLink w:val="WWNum3612"/>
    <w:lvl w:ilvl="0" w:tplc="425883A4">
      <w:start w:val="1"/>
      <w:numFmt w:val="decimal"/>
      <w:lvlText w:val="%1."/>
      <w:lvlJc w:val="left"/>
      <w:pPr>
        <w:ind w:left="2629" w:hanging="360"/>
      </w:pPr>
      <w:rPr>
        <w:b w:val="0"/>
        <w:color w:val="auto"/>
      </w:rPr>
    </w:lvl>
    <w:lvl w:ilvl="1" w:tplc="BEF8C2F6">
      <w:start w:val="1"/>
      <w:numFmt w:val="decimal"/>
      <w:lvlText w:val="%2."/>
      <w:lvlJc w:val="left"/>
      <w:pPr>
        <w:ind w:left="1980" w:hanging="360"/>
      </w:pPr>
      <w:rPr>
        <w:b w:val="0"/>
        <w:i w:val="0"/>
      </w:rPr>
    </w:lvl>
    <w:lvl w:ilvl="2" w:tplc="130287EE">
      <w:start w:val="1"/>
      <w:numFmt w:val="lowerLetter"/>
      <w:lvlText w:val="%3)"/>
      <w:lvlJc w:val="left"/>
      <w:pPr>
        <w:ind w:left="606" w:hanging="180"/>
      </w:pPr>
      <w:rPr>
        <w:rFonts w:ascii="Times New Roman" w:hAnsi="Times New Roman" w:cs="Times New Roman" w:hint="default"/>
        <w:b w:val="0"/>
        <w:i w:val="0"/>
        <w:color w:val="auto"/>
      </w:rPr>
    </w:lvl>
    <w:lvl w:ilvl="3" w:tplc="4EE6245C">
      <w:start w:val="1"/>
      <w:numFmt w:val="decimal"/>
      <w:lvlText w:val="%4)"/>
      <w:lvlJc w:val="left"/>
      <w:pPr>
        <w:ind w:left="3420" w:hanging="360"/>
      </w:pPr>
      <w:rPr>
        <w:rFonts w:hint="default"/>
        <w:b w:val="0"/>
        <w:i w:val="0"/>
      </w:r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89" w15:restartNumberingAfterBreak="0">
    <w:nsid w:val="76463A7C"/>
    <w:multiLevelType w:val="multilevel"/>
    <w:tmpl w:val="0415001D"/>
    <w:styleLink w:val="Styl1012"/>
    <w:lvl w:ilvl="0">
      <w:start w:val="1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0" w15:restartNumberingAfterBreak="0">
    <w:nsid w:val="76C24A82"/>
    <w:multiLevelType w:val="hybridMultilevel"/>
    <w:tmpl w:val="25F0C37A"/>
    <w:lvl w:ilvl="0" w:tplc="04150001">
      <w:start w:val="1"/>
      <w:numFmt w:val="bullet"/>
      <w:lvlText w:val=""/>
      <w:lvlJc w:val="left"/>
      <w:pPr>
        <w:ind w:left="420" w:hanging="360"/>
      </w:pPr>
      <w:rPr>
        <w:rFonts w:ascii="Symbol" w:hAnsi="Symbol" w:hint="default"/>
        <w:b w:val="0"/>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191" w15:restartNumberingAfterBreak="0">
    <w:nsid w:val="778E41AB"/>
    <w:multiLevelType w:val="multilevel"/>
    <w:tmpl w:val="0415001D"/>
    <w:styleLink w:val="Styl1211"/>
    <w:lvl w:ilvl="0">
      <w:start w:val="1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2" w15:restartNumberingAfterBreak="0">
    <w:nsid w:val="780A61AB"/>
    <w:multiLevelType w:val="hybridMultilevel"/>
    <w:tmpl w:val="2F7AEB44"/>
    <w:lvl w:ilvl="0" w:tplc="BF104F26">
      <w:start w:val="1"/>
      <w:numFmt w:val="decimal"/>
      <w:lvlText w:val="%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78372852"/>
    <w:multiLevelType w:val="hybridMultilevel"/>
    <w:tmpl w:val="18968BE8"/>
    <w:lvl w:ilvl="0" w:tplc="13807B26">
      <w:start w:val="1"/>
      <w:numFmt w:val="decimal"/>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78A77E89"/>
    <w:multiLevelType w:val="hybridMultilevel"/>
    <w:tmpl w:val="1DAE2256"/>
    <w:lvl w:ilvl="0" w:tplc="AB5EA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79092331"/>
    <w:multiLevelType w:val="hybridMultilevel"/>
    <w:tmpl w:val="9A2862A6"/>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6" w15:restartNumberingAfterBreak="0">
    <w:nsid w:val="7C256308"/>
    <w:multiLevelType w:val="hybridMultilevel"/>
    <w:tmpl w:val="0DE8DDA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7" w15:restartNumberingAfterBreak="0">
    <w:nsid w:val="7CA05D99"/>
    <w:multiLevelType w:val="hybridMultilevel"/>
    <w:tmpl w:val="41F01B40"/>
    <w:styleLink w:val="Styl43"/>
    <w:lvl w:ilvl="0" w:tplc="04150011">
      <w:start w:val="1"/>
      <w:numFmt w:val="decimal"/>
      <w:lvlText w:val="%1)"/>
      <w:lvlJc w:val="left"/>
      <w:pPr>
        <w:ind w:left="1069" w:hanging="360"/>
      </w:pPr>
      <w:rPr>
        <w:rFonts w:hint="default"/>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98" w15:restartNumberingAfterBreak="0">
    <w:nsid w:val="7D225AF9"/>
    <w:multiLevelType w:val="multilevel"/>
    <w:tmpl w:val="FDFC5E06"/>
    <w:styleLink w:val="WWNum37"/>
    <w:lvl w:ilvl="0">
      <w:start w:val="1"/>
      <w:numFmt w:val="decimal"/>
      <w:lvlText w:val="%1."/>
      <w:lvlJc w:val="left"/>
      <w:rPr>
        <w:b w:val="0"/>
        <w:sz w:val="22"/>
        <w:szCs w:val="22"/>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9" w15:restartNumberingAfterBreak="0">
    <w:nsid w:val="7FD6017B"/>
    <w:multiLevelType w:val="hybridMultilevel"/>
    <w:tmpl w:val="0DE8DDA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184"/>
  </w:num>
  <w:num w:numId="2">
    <w:abstractNumId w:val="140"/>
  </w:num>
  <w:num w:numId="3">
    <w:abstractNumId w:val="47"/>
  </w:num>
  <w:num w:numId="4">
    <w:abstractNumId w:val="116"/>
  </w:num>
  <w:num w:numId="5">
    <w:abstractNumId w:val="160"/>
  </w:num>
  <w:num w:numId="6">
    <w:abstractNumId w:val="40"/>
  </w:num>
  <w:num w:numId="7">
    <w:abstractNumId w:val="188"/>
    <w:lvlOverride w:ilvl="0">
      <w:lvl w:ilvl="0" w:tplc="425883A4">
        <w:start w:val="1"/>
        <w:numFmt w:val="decimal"/>
        <w:lvlText w:val="%1."/>
        <w:lvlJc w:val="left"/>
        <w:pPr>
          <w:ind w:left="2629" w:hanging="360"/>
        </w:pPr>
        <w:rPr>
          <w:b w:val="0"/>
          <w:color w:val="auto"/>
        </w:rPr>
      </w:lvl>
    </w:lvlOverride>
  </w:num>
  <w:num w:numId="8">
    <w:abstractNumId w:val="76"/>
  </w:num>
  <w:num w:numId="9">
    <w:abstractNumId w:val="95"/>
  </w:num>
  <w:num w:numId="10">
    <w:abstractNumId w:val="1"/>
  </w:num>
  <w:num w:numId="11">
    <w:abstractNumId w:val="197"/>
  </w:num>
  <w:num w:numId="12">
    <w:abstractNumId w:val="0"/>
  </w:num>
  <w:num w:numId="13">
    <w:abstractNumId w:val="147"/>
  </w:num>
  <w:num w:numId="14">
    <w:abstractNumId w:val="144"/>
  </w:num>
  <w:num w:numId="15">
    <w:abstractNumId w:val="130"/>
  </w:num>
  <w:num w:numId="16">
    <w:abstractNumId w:val="62"/>
  </w:num>
  <w:num w:numId="17">
    <w:abstractNumId w:val="165"/>
    <w:lvlOverride w:ilvl="0">
      <w:lvl w:ilvl="0" w:tplc="F2D0C920">
        <w:start w:val="1"/>
        <w:numFmt w:val="decimal"/>
        <w:lvlText w:val="%1."/>
        <w:lvlJc w:val="left"/>
        <w:pPr>
          <w:ind w:left="720" w:hanging="360"/>
        </w:pPr>
        <w:rPr>
          <w:b w:val="0"/>
          <w:color w:val="auto"/>
        </w:rPr>
      </w:lvl>
    </w:lvlOverride>
  </w:num>
  <w:num w:numId="18">
    <w:abstractNumId w:val="2"/>
  </w:num>
  <w:num w:numId="19">
    <w:abstractNumId w:val="112"/>
  </w:num>
  <w:num w:numId="20">
    <w:abstractNumId w:val="48"/>
  </w:num>
  <w:num w:numId="21">
    <w:abstractNumId w:val="36"/>
  </w:num>
  <w:num w:numId="22">
    <w:abstractNumId w:val="137"/>
  </w:num>
  <w:num w:numId="23">
    <w:abstractNumId w:val="128"/>
  </w:num>
  <w:num w:numId="24">
    <w:abstractNumId w:val="67"/>
  </w:num>
  <w:num w:numId="25">
    <w:abstractNumId w:val="83"/>
  </w:num>
  <w:num w:numId="26">
    <w:abstractNumId w:val="174"/>
  </w:num>
  <w:num w:numId="27">
    <w:abstractNumId w:val="189"/>
  </w:num>
  <w:num w:numId="28">
    <w:abstractNumId w:val="191"/>
  </w:num>
  <w:num w:numId="29">
    <w:abstractNumId w:val="104"/>
  </w:num>
  <w:num w:numId="30">
    <w:abstractNumId w:val="34"/>
  </w:num>
  <w:num w:numId="31">
    <w:abstractNumId w:val="148"/>
  </w:num>
  <w:num w:numId="32">
    <w:abstractNumId w:val="168"/>
  </w:num>
  <w:num w:numId="33">
    <w:abstractNumId w:val="102"/>
  </w:num>
  <w:num w:numId="34">
    <w:abstractNumId w:val="152"/>
  </w:num>
  <w:num w:numId="35">
    <w:abstractNumId w:val="41"/>
  </w:num>
  <w:num w:numId="36">
    <w:abstractNumId w:val="21"/>
  </w:num>
  <w:num w:numId="37">
    <w:abstractNumId w:val="172"/>
  </w:num>
  <w:num w:numId="38">
    <w:abstractNumId w:val="24"/>
  </w:num>
  <w:num w:numId="39">
    <w:abstractNumId w:val="19"/>
  </w:num>
  <w:num w:numId="40">
    <w:abstractNumId w:val="170"/>
  </w:num>
  <w:num w:numId="41">
    <w:abstractNumId w:val="54"/>
  </w:num>
  <w:num w:numId="42">
    <w:abstractNumId w:val="181"/>
  </w:num>
  <w:num w:numId="43">
    <w:abstractNumId w:val="157"/>
  </w:num>
  <w:num w:numId="44">
    <w:abstractNumId w:val="143"/>
  </w:num>
  <w:num w:numId="45">
    <w:abstractNumId w:val="195"/>
  </w:num>
  <w:num w:numId="46">
    <w:abstractNumId w:val="171"/>
  </w:num>
  <w:num w:numId="47">
    <w:abstractNumId w:val="90"/>
  </w:num>
  <w:num w:numId="48">
    <w:abstractNumId w:val="161"/>
  </w:num>
  <w:num w:numId="49">
    <w:abstractNumId w:val="120"/>
  </w:num>
  <w:num w:numId="50">
    <w:abstractNumId w:val="20"/>
  </w:num>
  <w:num w:numId="51">
    <w:abstractNumId w:val="52"/>
  </w:num>
  <w:num w:numId="52">
    <w:abstractNumId w:val="156"/>
  </w:num>
  <w:num w:numId="53">
    <w:abstractNumId w:val="178"/>
    <w:lvlOverride w:ilvl="0">
      <w:lvl w:ilvl="0">
        <w:start w:val="1"/>
        <w:numFmt w:val="decimal"/>
        <w:lvlText w:val="%1."/>
        <w:lvlJc w:val="left"/>
        <w:pPr>
          <w:tabs>
            <w:tab w:val="num" w:pos="700"/>
          </w:tabs>
          <w:ind w:left="624" w:hanging="284"/>
        </w:pPr>
        <w:rPr>
          <w:rFonts w:ascii="Times New Roman" w:hAnsi="Times New Roman" w:cs="Times New Roman" w:hint="default"/>
          <w:b w:val="0"/>
          <w:i w:val="0"/>
          <w:strike w:val="0"/>
          <w:w w:val="100"/>
          <w:sz w:val="24"/>
          <w:szCs w:val="24"/>
        </w:rPr>
      </w:lvl>
    </w:lvlOverride>
  </w:num>
  <w:num w:numId="54">
    <w:abstractNumId w:val="190"/>
  </w:num>
  <w:num w:numId="55">
    <w:abstractNumId w:val="91"/>
  </w:num>
  <w:num w:numId="56">
    <w:abstractNumId w:val="28"/>
  </w:num>
  <w:num w:numId="57">
    <w:abstractNumId w:val="188"/>
    <w:lvlOverride w:ilvl="0">
      <w:lvl w:ilvl="0" w:tplc="425883A4">
        <w:start w:val="1"/>
        <w:numFmt w:val="decimal"/>
        <w:lvlText w:val="%1."/>
        <w:lvlJc w:val="left"/>
        <w:pPr>
          <w:ind w:left="2629" w:hanging="360"/>
        </w:pPr>
        <w:rPr>
          <w:b w:val="0"/>
          <w:color w:val="auto"/>
        </w:rPr>
      </w:lvl>
    </w:lvlOverride>
    <w:lvlOverride w:ilvl="1">
      <w:lvl w:ilvl="1" w:tplc="BEF8C2F6">
        <w:start w:val="1"/>
        <w:numFmt w:val="decimal"/>
        <w:lvlText w:val="%2."/>
        <w:lvlJc w:val="left"/>
        <w:pPr>
          <w:ind w:left="1980" w:hanging="360"/>
        </w:pPr>
        <w:rPr>
          <w:b w:val="0"/>
        </w:rPr>
      </w:lvl>
    </w:lvlOverride>
  </w:num>
  <w:num w:numId="58">
    <w:abstractNumId w:val="98"/>
  </w:num>
  <w:num w:numId="59">
    <w:abstractNumId w:val="114"/>
  </w:num>
  <w:num w:numId="60">
    <w:abstractNumId w:val="155"/>
  </w:num>
  <w:num w:numId="61">
    <w:abstractNumId w:val="92"/>
  </w:num>
  <w:num w:numId="62">
    <w:abstractNumId w:val="142"/>
  </w:num>
  <w:num w:numId="63">
    <w:abstractNumId w:val="103"/>
  </w:num>
  <w:num w:numId="64">
    <w:abstractNumId w:val="50"/>
  </w:num>
  <w:num w:numId="65">
    <w:abstractNumId w:val="121"/>
  </w:num>
  <w:num w:numId="66">
    <w:abstractNumId w:val="163"/>
  </w:num>
  <w:num w:numId="67">
    <w:abstractNumId w:val="85"/>
  </w:num>
  <w:num w:numId="68">
    <w:abstractNumId w:val="60"/>
  </w:num>
  <w:num w:numId="69">
    <w:abstractNumId w:val="39"/>
  </w:num>
  <w:num w:numId="70">
    <w:abstractNumId w:val="123"/>
  </w:num>
  <w:num w:numId="71">
    <w:abstractNumId w:val="117"/>
  </w:num>
  <w:num w:numId="72">
    <w:abstractNumId w:val="139"/>
  </w:num>
  <w:num w:numId="73">
    <w:abstractNumId w:val="134"/>
  </w:num>
  <w:num w:numId="74">
    <w:abstractNumId w:val="129"/>
  </w:num>
  <w:num w:numId="75">
    <w:abstractNumId w:val="26"/>
  </w:num>
  <w:num w:numId="76">
    <w:abstractNumId w:val="187"/>
  </w:num>
  <w:num w:numId="77">
    <w:abstractNumId w:val="53"/>
  </w:num>
  <w:num w:numId="78">
    <w:abstractNumId w:val="88"/>
  </w:num>
  <w:num w:numId="79">
    <w:abstractNumId w:val="154"/>
  </w:num>
  <w:num w:numId="80">
    <w:abstractNumId w:val="113"/>
  </w:num>
  <w:num w:numId="8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1"/>
  </w:num>
  <w:num w:numId="83">
    <w:abstractNumId w:val="185"/>
  </w:num>
  <w:num w:numId="84">
    <w:abstractNumId w:val="182"/>
  </w:num>
  <w:num w:numId="85">
    <w:abstractNumId w:val="73"/>
  </w:num>
  <w:num w:numId="86">
    <w:abstractNumId w:val="198"/>
  </w:num>
  <w:num w:numId="87">
    <w:abstractNumId w:val="72"/>
  </w:num>
  <w:num w:numId="8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79"/>
  </w:num>
  <w:num w:numId="90">
    <w:abstractNumId w:val="16"/>
  </w:num>
  <w:num w:numId="91">
    <w:abstractNumId w:val="151"/>
  </w:num>
  <w:num w:numId="92">
    <w:abstractNumId w:val="9"/>
  </w:num>
  <w:num w:numId="93">
    <w:abstractNumId w:val="4"/>
  </w:num>
  <w:num w:numId="94">
    <w:abstractNumId w:val="169"/>
  </w:num>
  <w:num w:numId="95">
    <w:abstractNumId w:val="8"/>
  </w:num>
  <w:num w:numId="96">
    <w:abstractNumId w:val="3"/>
  </w:num>
  <w:num w:numId="97">
    <w:abstractNumId w:val="6"/>
  </w:num>
  <w:num w:numId="98">
    <w:abstractNumId w:val="5"/>
  </w:num>
  <w:num w:numId="99">
    <w:abstractNumId w:val="7"/>
  </w:num>
  <w:num w:numId="100">
    <w:abstractNumId w:val="45"/>
  </w:num>
  <w:num w:numId="101">
    <w:abstractNumId w:val="57"/>
  </w:num>
  <w:num w:numId="102">
    <w:abstractNumId w:val="159"/>
  </w:num>
  <w:num w:numId="103">
    <w:abstractNumId w:val="29"/>
  </w:num>
  <w:num w:numId="104">
    <w:abstractNumId w:val="105"/>
  </w:num>
  <w:num w:numId="105">
    <w:abstractNumId w:val="51"/>
  </w:num>
  <w:num w:numId="106">
    <w:abstractNumId w:val="175"/>
  </w:num>
  <w:num w:numId="107">
    <w:abstractNumId w:val="132"/>
  </w:num>
  <w:num w:numId="108">
    <w:abstractNumId w:val="43"/>
  </w:num>
  <w:num w:numId="109">
    <w:abstractNumId w:val="135"/>
  </w:num>
  <w:num w:numId="110">
    <w:abstractNumId w:val="15"/>
  </w:num>
  <w:num w:numId="111">
    <w:abstractNumId w:val="166"/>
  </w:num>
  <w:num w:numId="112">
    <w:abstractNumId w:val="177"/>
  </w:num>
  <w:num w:numId="113">
    <w:abstractNumId w:val="100"/>
  </w:num>
  <w:num w:numId="114">
    <w:abstractNumId w:val="55"/>
  </w:num>
  <w:num w:numId="115">
    <w:abstractNumId w:val="127"/>
  </w:num>
  <w:num w:numId="11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6"/>
  </w:num>
  <w:num w:numId="118">
    <w:abstractNumId w:val="25"/>
  </w:num>
  <w:num w:numId="119">
    <w:abstractNumId w:val="141"/>
  </w:num>
  <w:num w:numId="120">
    <w:abstractNumId w:val="118"/>
  </w:num>
  <w:num w:numId="121">
    <w:abstractNumId w:val="65"/>
  </w:num>
  <w:num w:numId="122">
    <w:abstractNumId w:val="109"/>
  </w:num>
  <w:num w:numId="123">
    <w:abstractNumId w:val="49"/>
  </w:num>
  <w:num w:numId="124">
    <w:abstractNumId w:val="183"/>
  </w:num>
  <w:num w:numId="125">
    <w:abstractNumId w:val="164"/>
  </w:num>
  <w:num w:numId="126">
    <w:abstractNumId w:val="180"/>
  </w:num>
  <w:num w:numId="127">
    <w:abstractNumId w:val="64"/>
  </w:num>
  <w:num w:numId="128">
    <w:abstractNumId w:val="69"/>
  </w:num>
  <w:num w:numId="129">
    <w:abstractNumId w:val="176"/>
  </w:num>
  <w:num w:numId="130">
    <w:abstractNumId w:val="97"/>
  </w:num>
  <w:num w:numId="131">
    <w:abstractNumId w:val="111"/>
  </w:num>
  <w:num w:numId="132">
    <w:abstractNumId w:val="42"/>
  </w:num>
  <w:num w:numId="13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22"/>
  </w:num>
  <w:num w:numId="135">
    <w:abstractNumId w:val="145"/>
  </w:num>
  <w:num w:numId="136">
    <w:abstractNumId w:val="178"/>
  </w:num>
  <w:num w:numId="137">
    <w:abstractNumId w:val="165"/>
  </w:num>
  <w:num w:numId="138">
    <w:abstractNumId w:val="79"/>
  </w:num>
  <w:num w:numId="139">
    <w:abstractNumId w:val="194"/>
  </w:num>
  <w:num w:numId="140">
    <w:abstractNumId w:val="125"/>
  </w:num>
  <w:num w:numId="141">
    <w:abstractNumId w:val="149"/>
  </w:num>
  <w:num w:numId="142">
    <w:abstractNumId w:val="196"/>
  </w:num>
  <w:num w:numId="143">
    <w:abstractNumId w:val="150"/>
  </w:num>
  <w:num w:numId="144">
    <w:abstractNumId w:val="31"/>
  </w:num>
  <w:num w:numId="145">
    <w:abstractNumId w:val="167"/>
  </w:num>
  <w:num w:numId="146">
    <w:abstractNumId w:val="37"/>
  </w:num>
  <w:num w:numId="147">
    <w:abstractNumId w:val="73"/>
    <w:lvlOverride w:ilvl="0">
      <w:lvl w:ilvl="0">
        <w:start w:val="1"/>
        <w:numFmt w:val="decimal"/>
        <w:lvlText w:val="%1."/>
        <w:lvlJc w:val="left"/>
        <w:pPr>
          <w:tabs>
            <w:tab w:val="num" w:pos="360"/>
          </w:tabs>
          <w:ind w:left="360" w:hanging="360"/>
        </w:pPr>
        <w:rPr>
          <w:rFonts w:hint="default"/>
        </w:rPr>
      </w:lvl>
    </w:lvlOverride>
    <w:lvlOverride w:ilvl="1">
      <w:lvl w:ilvl="1">
        <w:start w:val="1"/>
        <w:numFmt w:val="lowerLetter"/>
        <w:lvlText w:val="%2."/>
        <w:lvlJc w:val="left"/>
        <w:pPr>
          <w:tabs>
            <w:tab w:val="num" w:pos="1440"/>
          </w:tabs>
          <w:ind w:left="1440" w:hanging="360"/>
        </w:pPr>
      </w:lvl>
    </w:lvlOverride>
    <w:lvlOverride w:ilvl="2">
      <w:lvl w:ilvl="2">
        <w:start w:val="1"/>
        <w:numFmt w:val="lowerRoman"/>
        <w:lvlText w:val="%3."/>
        <w:lvlJc w:val="right"/>
        <w:pPr>
          <w:tabs>
            <w:tab w:val="num" w:pos="2160"/>
          </w:tabs>
          <w:ind w:left="2160" w:hanging="180"/>
        </w:pPr>
      </w:lvl>
    </w:lvlOverride>
    <w:lvlOverride w:ilvl="3">
      <w:lvl w:ilvl="3">
        <w:start w:val="1"/>
        <w:numFmt w:val="decimal"/>
        <w:lvlText w:val="%4."/>
        <w:lvlJc w:val="left"/>
        <w:pPr>
          <w:tabs>
            <w:tab w:val="num" w:pos="2880"/>
          </w:tabs>
          <w:ind w:left="2880" w:hanging="360"/>
        </w:pPr>
      </w:lvl>
    </w:lvlOverride>
    <w:lvlOverride w:ilvl="4">
      <w:lvl w:ilvl="4">
        <w:start w:val="1"/>
        <w:numFmt w:val="lowerLetter"/>
        <w:lvlText w:val="%5)"/>
        <w:lvlJc w:val="left"/>
        <w:pPr>
          <w:ind w:left="3600" w:hanging="360"/>
        </w:pPr>
        <w:rPr>
          <w:rFonts w:hint="default"/>
        </w:rPr>
      </w:lvl>
    </w:lvlOverride>
    <w:lvlOverride w:ilvl="5">
      <w:lvl w:ilvl="5" w:tentative="1">
        <w:start w:val="1"/>
        <w:numFmt w:val="lowerRoman"/>
        <w:lvlText w:val="%6."/>
        <w:lvlJc w:val="right"/>
        <w:pPr>
          <w:tabs>
            <w:tab w:val="num" w:pos="4320"/>
          </w:tabs>
          <w:ind w:left="4320" w:hanging="18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lowerLetter"/>
        <w:lvlText w:val="%8."/>
        <w:lvlJc w:val="left"/>
        <w:pPr>
          <w:tabs>
            <w:tab w:val="num" w:pos="5760"/>
          </w:tabs>
          <w:ind w:left="5760" w:hanging="360"/>
        </w:pPr>
      </w:lvl>
    </w:lvlOverride>
    <w:lvlOverride w:ilvl="8">
      <w:lvl w:ilvl="8" w:tentative="1">
        <w:start w:val="1"/>
        <w:numFmt w:val="lowerRoman"/>
        <w:lvlText w:val="%9."/>
        <w:lvlJc w:val="right"/>
        <w:pPr>
          <w:tabs>
            <w:tab w:val="num" w:pos="6480"/>
          </w:tabs>
          <w:ind w:left="6480" w:hanging="180"/>
        </w:pPr>
      </w:lvl>
    </w:lvlOverride>
  </w:num>
  <w:num w:numId="148">
    <w:abstractNumId w:val="158"/>
  </w:num>
  <w:num w:numId="149">
    <w:abstractNumId w:val="146"/>
  </w:num>
  <w:num w:numId="150">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19"/>
  </w:num>
  <w:num w:numId="152">
    <w:abstractNumId w:val="35"/>
    <w:lvlOverride w:ilvl="0">
      <w:startOverride w:val="1"/>
    </w:lvlOverride>
    <w:lvlOverride w:ilvl="1"/>
    <w:lvlOverride w:ilvl="2"/>
    <w:lvlOverride w:ilvl="3"/>
    <w:lvlOverride w:ilvl="4"/>
    <w:lvlOverride w:ilvl="5"/>
    <w:lvlOverride w:ilvl="6"/>
    <w:lvlOverride w:ilvl="7"/>
    <w:lvlOverride w:ilvl="8"/>
  </w:num>
  <w:num w:numId="153">
    <w:abstractNumId w:val="58"/>
  </w:num>
  <w:num w:numId="154">
    <w:abstractNumId w:val="192"/>
  </w:num>
  <w:num w:numId="15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53"/>
  </w:num>
  <w:num w:numId="157">
    <w:abstractNumId w:val="27"/>
  </w:num>
  <w:num w:numId="158">
    <w:abstractNumId w:val="80"/>
  </w:num>
  <w:num w:numId="159">
    <w:abstractNumId w:val="77"/>
  </w:num>
  <w:num w:numId="160">
    <w:abstractNumId w:val="136"/>
  </w:num>
  <w:num w:numId="161">
    <w:abstractNumId w:val="162"/>
  </w:num>
  <w:num w:numId="162">
    <w:abstractNumId w:val="59"/>
  </w:num>
  <w:num w:numId="163">
    <w:abstractNumId w:val="63"/>
  </w:num>
  <w:num w:numId="164">
    <w:abstractNumId w:val="188"/>
  </w:num>
  <w:num w:numId="1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6"/>
  </w:num>
  <w:num w:numId="167">
    <w:abstractNumId w:val="32"/>
  </w:num>
  <w:num w:numId="168">
    <w:abstractNumId w:val="101"/>
  </w:num>
  <w:num w:numId="169">
    <w:abstractNumId w:val="110"/>
  </w:num>
  <w:num w:numId="170">
    <w:abstractNumId w:val="115"/>
  </w:num>
  <w:num w:numId="171">
    <w:abstractNumId w:val="68"/>
  </w:num>
  <w:num w:numId="172">
    <w:abstractNumId w:val="199"/>
  </w:num>
  <w:num w:numId="173">
    <w:abstractNumId w:val="33"/>
  </w:num>
  <w:num w:numId="174">
    <w:abstractNumId w:val="107"/>
  </w:num>
  <w:num w:numId="175">
    <w:abstractNumId w:val="84"/>
  </w:num>
  <w:num w:numId="176">
    <w:abstractNumId w:val="126"/>
  </w:num>
  <w:num w:numId="177">
    <w:abstractNumId w:val="23"/>
  </w:num>
  <w:num w:numId="178">
    <w:abstractNumId w:val="66"/>
  </w:num>
  <w:num w:numId="179">
    <w:abstractNumId w:val="22"/>
  </w:num>
  <w:num w:numId="180">
    <w:abstractNumId w:val="44"/>
  </w:num>
  <w:num w:numId="181">
    <w:abstractNumId w:val="124"/>
  </w:num>
  <w:num w:numId="182">
    <w:abstractNumId w:val="186"/>
  </w:num>
  <w:num w:numId="183">
    <w:abstractNumId w:val="131"/>
  </w:num>
  <w:num w:numId="184">
    <w:abstractNumId w:val="99"/>
  </w:num>
  <w:num w:numId="185">
    <w:abstractNumId w:val="108"/>
  </w:num>
  <w:num w:numId="186">
    <w:abstractNumId w:val="173"/>
  </w:num>
  <w:num w:numId="187">
    <w:abstractNumId w:val="56"/>
  </w:num>
  <w:num w:numId="188">
    <w:abstractNumId w:val="30"/>
  </w:num>
  <w:num w:numId="189">
    <w:abstractNumId w:val="86"/>
  </w:num>
  <w:num w:numId="190">
    <w:abstractNumId w:val="81"/>
  </w:num>
  <w:num w:numId="191">
    <w:abstractNumId w:val="78"/>
  </w:num>
  <w:num w:numId="192">
    <w:abstractNumId w:val="96"/>
  </w:num>
  <w:num w:numId="193">
    <w:abstractNumId w:val="71"/>
  </w:num>
  <w:num w:numId="194">
    <w:abstractNumId w:val="89"/>
  </w:num>
  <w:num w:numId="195">
    <w:abstractNumId w:val="70"/>
  </w:num>
  <w:num w:numId="196">
    <w:abstractNumId w:val="138"/>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pl-PL" w:vendorID="12"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E50"/>
    <w:rsid w:val="00000202"/>
    <w:rsid w:val="000006F6"/>
    <w:rsid w:val="00000BF6"/>
    <w:rsid w:val="00000F15"/>
    <w:rsid w:val="00001036"/>
    <w:rsid w:val="00001209"/>
    <w:rsid w:val="0000122D"/>
    <w:rsid w:val="00001710"/>
    <w:rsid w:val="00001859"/>
    <w:rsid w:val="00001926"/>
    <w:rsid w:val="00001A28"/>
    <w:rsid w:val="00001B5C"/>
    <w:rsid w:val="00001B94"/>
    <w:rsid w:val="00001BFB"/>
    <w:rsid w:val="00001EFB"/>
    <w:rsid w:val="00002554"/>
    <w:rsid w:val="00002800"/>
    <w:rsid w:val="000028CD"/>
    <w:rsid w:val="000029B6"/>
    <w:rsid w:val="00002F81"/>
    <w:rsid w:val="000032CB"/>
    <w:rsid w:val="00003405"/>
    <w:rsid w:val="000036E8"/>
    <w:rsid w:val="000037BF"/>
    <w:rsid w:val="00003801"/>
    <w:rsid w:val="00003A4A"/>
    <w:rsid w:val="00003B4C"/>
    <w:rsid w:val="00003EDF"/>
    <w:rsid w:val="000044A5"/>
    <w:rsid w:val="0000470C"/>
    <w:rsid w:val="0000482B"/>
    <w:rsid w:val="00004DF5"/>
    <w:rsid w:val="00004F0A"/>
    <w:rsid w:val="00005737"/>
    <w:rsid w:val="00005782"/>
    <w:rsid w:val="0000589E"/>
    <w:rsid w:val="00005AD9"/>
    <w:rsid w:val="00005B51"/>
    <w:rsid w:val="00005C78"/>
    <w:rsid w:val="00006232"/>
    <w:rsid w:val="00006283"/>
    <w:rsid w:val="00006290"/>
    <w:rsid w:val="000064C6"/>
    <w:rsid w:val="00006637"/>
    <w:rsid w:val="0000689C"/>
    <w:rsid w:val="000069F7"/>
    <w:rsid w:val="00006C73"/>
    <w:rsid w:val="00007018"/>
    <w:rsid w:val="000075C3"/>
    <w:rsid w:val="00007893"/>
    <w:rsid w:val="000078DE"/>
    <w:rsid w:val="0001012E"/>
    <w:rsid w:val="0001017B"/>
    <w:rsid w:val="00010B42"/>
    <w:rsid w:val="00010DE7"/>
    <w:rsid w:val="00010EE3"/>
    <w:rsid w:val="00011818"/>
    <w:rsid w:val="00011917"/>
    <w:rsid w:val="00011941"/>
    <w:rsid w:val="00011A0E"/>
    <w:rsid w:val="00011A44"/>
    <w:rsid w:val="00011B30"/>
    <w:rsid w:val="00011B68"/>
    <w:rsid w:val="00011E55"/>
    <w:rsid w:val="0001206A"/>
    <w:rsid w:val="0001225F"/>
    <w:rsid w:val="00012310"/>
    <w:rsid w:val="00012566"/>
    <w:rsid w:val="00012B75"/>
    <w:rsid w:val="00012D27"/>
    <w:rsid w:val="0001305A"/>
    <w:rsid w:val="000138AC"/>
    <w:rsid w:val="00013C1D"/>
    <w:rsid w:val="00014107"/>
    <w:rsid w:val="0001482C"/>
    <w:rsid w:val="00014903"/>
    <w:rsid w:val="00014A45"/>
    <w:rsid w:val="00014EBC"/>
    <w:rsid w:val="0001513E"/>
    <w:rsid w:val="000153D7"/>
    <w:rsid w:val="000154E8"/>
    <w:rsid w:val="00015877"/>
    <w:rsid w:val="00015907"/>
    <w:rsid w:val="000165DD"/>
    <w:rsid w:val="00016711"/>
    <w:rsid w:val="00016735"/>
    <w:rsid w:val="00016A30"/>
    <w:rsid w:val="00016B7D"/>
    <w:rsid w:val="00016C33"/>
    <w:rsid w:val="00016DF7"/>
    <w:rsid w:val="000171DD"/>
    <w:rsid w:val="00017437"/>
    <w:rsid w:val="00017688"/>
    <w:rsid w:val="000178F3"/>
    <w:rsid w:val="00017AC6"/>
    <w:rsid w:val="00017D66"/>
    <w:rsid w:val="00017E1D"/>
    <w:rsid w:val="0002008F"/>
    <w:rsid w:val="0002043A"/>
    <w:rsid w:val="00020C2F"/>
    <w:rsid w:val="000212E0"/>
    <w:rsid w:val="0002153E"/>
    <w:rsid w:val="00021B50"/>
    <w:rsid w:val="00021BF3"/>
    <w:rsid w:val="00022381"/>
    <w:rsid w:val="000225FA"/>
    <w:rsid w:val="00022D0F"/>
    <w:rsid w:val="00022E4C"/>
    <w:rsid w:val="00022F33"/>
    <w:rsid w:val="00023035"/>
    <w:rsid w:val="00024218"/>
    <w:rsid w:val="000243D5"/>
    <w:rsid w:val="000247F0"/>
    <w:rsid w:val="00024A75"/>
    <w:rsid w:val="00024AE6"/>
    <w:rsid w:val="00024EA7"/>
    <w:rsid w:val="00025A94"/>
    <w:rsid w:val="00025B17"/>
    <w:rsid w:val="00025EC9"/>
    <w:rsid w:val="00026056"/>
    <w:rsid w:val="00026190"/>
    <w:rsid w:val="00026397"/>
    <w:rsid w:val="000265A6"/>
    <w:rsid w:val="000265CA"/>
    <w:rsid w:val="000266BD"/>
    <w:rsid w:val="00026722"/>
    <w:rsid w:val="00026DC6"/>
    <w:rsid w:val="00026FA9"/>
    <w:rsid w:val="00026FC5"/>
    <w:rsid w:val="0002742B"/>
    <w:rsid w:val="00027609"/>
    <w:rsid w:val="00027685"/>
    <w:rsid w:val="0002782E"/>
    <w:rsid w:val="00027CF0"/>
    <w:rsid w:val="00027D54"/>
    <w:rsid w:val="00030342"/>
    <w:rsid w:val="000307E4"/>
    <w:rsid w:val="000309F4"/>
    <w:rsid w:val="00030A21"/>
    <w:rsid w:val="00030E24"/>
    <w:rsid w:val="00030F2F"/>
    <w:rsid w:val="00030FD3"/>
    <w:rsid w:val="000310D5"/>
    <w:rsid w:val="000314FB"/>
    <w:rsid w:val="00031DD9"/>
    <w:rsid w:val="00031F62"/>
    <w:rsid w:val="000321F4"/>
    <w:rsid w:val="000327F0"/>
    <w:rsid w:val="0003286B"/>
    <w:rsid w:val="00032FB0"/>
    <w:rsid w:val="0003377B"/>
    <w:rsid w:val="000337F8"/>
    <w:rsid w:val="000338BA"/>
    <w:rsid w:val="0003396F"/>
    <w:rsid w:val="000339FB"/>
    <w:rsid w:val="00033AC2"/>
    <w:rsid w:val="00034506"/>
    <w:rsid w:val="0003450E"/>
    <w:rsid w:val="00034551"/>
    <w:rsid w:val="00034576"/>
    <w:rsid w:val="00034ADF"/>
    <w:rsid w:val="00034D7D"/>
    <w:rsid w:val="00034FC0"/>
    <w:rsid w:val="0003537C"/>
    <w:rsid w:val="00035647"/>
    <w:rsid w:val="00035D90"/>
    <w:rsid w:val="00035FBE"/>
    <w:rsid w:val="00036067"/>
    <w:rsid w:val="000360E3"/>
    <w:rsid w:val="0003655E"/>
    <w:rsid w:val="00036573"/>
    <w:rsid w:val="000365FC"/>
    <w:rsid w:val="00036787"/>
    <w:rsid w:val="000367C0"/>
    <w:rsid w:val="00036948"/>
    <w:rsid w:val="00036C0E"/>
    <w:rsid w:val="00036D97"/>
    <w:rsid w:val="00037135"/>
    <w:rsid w:val="000375F9"/>
    <w:rsid w:val="00037615"/>
    <w:rsid w:val="0003773D"/>
    <w:rsid w:val="00037853"/>
    <w:rsid w:val="00037A5D"/>
    <w:rsid w:val="00037B84"/>
    <w:rsid w:val="00037E42"/>
    <w:rsid w:val="00040745"/>
    <w:rsid w:val="0004074C"/>
    <w:rsid w:val="0004095C"/>
    <w:rsid w:val="000409FB"/>
    <w:rsid w:val="00040A1E"/>
    <w:rsid w:val="00040BFF"/>
    <w:rsid w:val="00040DD3"/>
    <w:rsid w:val="00040E7A"/>
    <w:rsid w:val="00040FDB"/>
    <w:rsid w:val="0004102C"/>
    <w:rsid w:val="00041186"/>
    <w:rsid w:val="00041313"/>
    <w:rsid w:val="000413AD"/>
    <w:rsid w:val="00041560"/>
    <w:rsid w:val="00042092"/>
    <w:rsid w:val="000421AC"/>
    <w:rsid w:val="00042207"/>
    <w:rsid w:val="00042263"/>
    <w:rsid w:val="00042455"/>
    <w:rsid w:val="000426B3"/>
    <w:rsid w:val="000428C3"/>
    <w:rsid w:val="0004297B"/>
    <w:rsid w:val="00042BA2"/>
    <w:rsid w:val="00042E21"/>
    <w:rsid w:val="00043000"/>
    <w:rsid w:val="00043164"/>
    <w:rsid w:val="000433E4"/>
    <w:rsid w:val="00043592"/>
    <w:rsid w:val="00043C5D"/>
    <w:rsid w:val="00043D3C"/>
    <w:rsid w:val="0004437C"/>
    <w:rsid w:val="000443F6"/>
    <w:rsid w:val="0004466B"/>
    <w:rsid w:val="0004482D"/>
    <w:rsid w:val="000449E0"/>
    <w:rsid w:val="00044AAB"/>
    <w:rsid w:val="00044CB0"/>
    <w:rsid w:val="00044EB6"/>
    <w:rsid w:val="00044F42"/>
    <w:rsid w:val="00045148"/>
    <w:rsid w:val="0004532E"/>
    <w:rsid w:val="00045424"/>
    <w:rsid w:val="000457CB"/>
    <w:rsid w:val="0004582F"/>
    <w:rsid w:val="0004589A"/>
    <w:rsid w:val="00045A7B"/>
    <w:rsid w:val="00045B76"/>
    <w:rsid w:val="00045D83"/>
    <w:rsid w:val="000463D7"/>
    <w:rsid w:val="00046589"/>
    <w:rsid w:val="000468CF"/>
    <w:rsid w:val="00046ADB"/>
    <w:rsid w:val="00046C08"/>
    <w:rsid w:val="00046C6C"/>
    <w:rsid w:val="000471EA"/>
    <w:rsid w:val="00047958"/>
    <w:rsid w:val="00047B94"/>
    <w:rsid w:val="00047D92"/>
    <w:rsid w:val="0005011A"/>
    <w:rsid w:val="000503AB"/>
    <w:rsid w:val="000503C4"/>
    <w:rsid w:val="00050627"/>
    <w:rsid w:val="00050645"/>
    <w:rsid w:val="00050C59"/>
    <w:rsid w:val="00050E3B"/>
    <w:rsid w:val="000514A6"/>
    <w:rsid w:val="00051B53"/>
    <w:rsid w:val="00051B68"/>
    <w:rsid w:val="00051DF1"/>
    <w:rsid w:val="00051EFB"/>
    <w:rsid w:val="00051F9F"/>
    <w:rsid w:val="0005226F"/>
    <w:rsid w:val="0005232F"/>
    <w:rsid w:val="00052930"/>
    <w:rsid w:val="00052AAE"/>
    <w:rsid w:val="00052ECA"/>
    <w:rsid w:val="0005303E"/>
    <w:rsid w:val="0005323D"/>
    <w:rsid w:val="000532D3"/>
    <w:rsid w:val="00053594"/>
    <w:rsid w:val="000537A1"/>
    <w:rsid w:val="00053820"/>
    <w:rsid w:val="000538BD"/>
    <w:rsid w:val="00053A56"/>
    <w:rsid w:val="00053CDE"/>
    <w:rsid w:val="00053CEE"/>
    <w:rsid w:val="00054166"/>
    <w:rsid w:val="000543EE"/>
    <w:rsid w:val="000547F3"/>
    <w:rsid w:val="0005505A"/>
    <w:rsid w:val="00055629"/>
    <w:rsid w:val="00055E09"/>
    <w:rsid w:val="00056087"/>
    <w:rsid w:val="00056304"/>
    <w:rsid w:val="000563E7"/>
    <w:rsid w:val="00056438"/>
    <w:rsid w:val="00056694"/>
    <w:rsid w:val="00056714"/>
    <w:rsid w:val="0005688D"/>
    <w:rsid w:val="00056909"/>
    <w:rsid w:val="00056EFE"/>
    <w:rsid w:val="00056F55"/>
    <w:rsid w:val="00057099"/>
    <w:rsid w:val="00057650"/>
    <w:rsid w:val="00057965"/>
    <w:rsid w:val="00057978"/>
    <w:rsid w:val="00057AAD"/>
    <w:rsid w:val="00057AFA"/>
    <w:rsid w:val="00057D38"/>
    <w:rsid w:val="00057E63"/>
    <w:rsid w:val="000600D6"/>
    <w:rsid w:val="0006011D"/>
    <w:rsid w:val="00060603"/>
    <w:rsid w:val="00060676"/>
    <w:rsid w:val="0006086A"/>
    <w:rsid w:val="00060897"/>
    <w:rsid w:val="00060F97"/>
    <w:rsid w:val="00061230"/>
    <w:rsid w:val="00061325"/>
    <w:rsid w:val="000614CA"/>
    <w:rsid w:val="0006179D"/>
    <w:rsid w:val="000617A7"/>
    <w:rsid w:val="00061E19"/>
    <w:rsid w:val="0006222E"/>
    <w:rsid w:val="000622D6"/>
    <w:rsid w:val="0006236A"/>
    <w:rsid w:val="00062530"/>
    <w:rsid w:val="00062976"/>
    <w:rsid w:val="00062D92"/>
    <w:rsid w:val="00063AAE"/>
    <w:rsid w:val="00063B28"/>
    <w:rsid w:val="00063C28"/>
    <w:rsid w:val="00063CF3"/>
    <w:rsid w:val="00064774"/>
    <w:rsid w:val="0006480B"/>
    <w:rsid w:val="000651C7"/>
    <w:rsid w:val="00065A35"/>
    <w:rsid w:val="00065A70"/>
    <w:rsid w:val="00065C12"/>
    <w:rsid w:val="00065C7C"/>
    <w:rsid w:val="00065D61"/>
    <w:rsid w:val="00065FC9"/>
    <w:rsid w:val="00066060"/>
    <w:rsid w:val="0006637F"/>
    <w:rsid w:val="00066848"/>
    <w:rsid w:val="00066B46"/>
    <w:rsid w:val="00066C9D"/>
    <w:rsid w:val="000678A5"/>
    <w:rsid w:val="000678BD"/>
    <w:rsid w:val="00067AC1"/>
    <w:rsid w:val="00067DEF"/>
    <w:rsid w:val="00070248"/>
    <w:rsid w:val="00070253"/>
    <w:rsid w:val="00070566"/>
    <w:rsid w:val="000707D8"/>
    <w:rsid w:val="000715F8"/>
    <w:rsid w:val="000717A2"/>
    <w:rsid w:val="00071D04"/>
    <w:rsid w:val="00071D3F"/>
    <w:rsid w:val="00071F1E"/>
    <w:rsid w:val="00072180"/>
    <w:rsid w:val="00073083"/>
    <w:rsid w:val="00073224"/>
    <w:rsid w:val="0007332B"/>
    <w:rsid w:val="000734A0"/>
    <w:rsid w:val="00073947"/>
    <w:rsid w:val="00073C12"/>
    <w:rsid w:val="00073D89"/>
    <w:rsid w:val="0007447B"/>
    <w:rsid w:val="00074641"/>
    <w:rsid w:val="000746B9"/>
    <w:rsid w:val="00074D1B"/>
    <w:rsid w:val="00074DAA"/>
    <w:rsid w:val="00074F44"/>
    <w:rsid w:val="00075441"/>
    <w:rsid w:val="00075537"/>
    <w:rsid w:val="0007564C"/>
    <w:rsid w:val="000757A3"/>
    <w:rsid w:val="00075833"/>
    <w:rsid w:val="00075E21"/>
    <w:rsid w:val="00075ECF"/>
    <w:rsid w:val="000760CA"/>
    <w:rsid w:val="000760F4"/>
    <w:rsid w:val="00076A04"/>
    <w:rsid w:val="00076C04"/>
    <w:rsid w:val="00076F1B"/>
    <w:rsid w:val="000773CD"/>
    <w:rsid w:val="00080125"/>
    <w:rsid w:val="00080183"/>
    <w:rsid w:val="000805E0"/>
    <w:rsid w:val="000807B3"/>
    <w:rsid w:val="0008090D"/>
    <w:rsid w:val="00080A1D"/>
    <w:rsid w:val="00080F3B"/>
    <w:rsid w:val="00080F4B"/>
    <w:rsid w:val="0008140A"/>
    <w:rsid w:val="0008176A"/>
    <w:rsid w:val="000817A1"/>
    <w:rsid w:val="000819CF"/>
    <w:rsid w:val="00081A47"/>
    <w:rsid w:val="000820CF"/>
    <w:rsid w:val="00082164"/>
    <w:rsid w:val="00082778"/>
    <w:rsid w:val="000828A9"/>
    <w:rsid w:val="00082992"/>
    <w:rsid w:val="00082E61"/>
    <w:rsid w:val="00083485"/>
    <w:rsid w:val="00083C27"/>
    <w:rsid w:val="00083C3B"/>
    <w:rsid w:val="00083F32"/>
    <w:rsid w:val="00084E45"/>
    <w:rsid w:val="000853E9"/>
    <w:rsid w:val="0008551E"/>
    <w:rsid w:val="0008565C"/>
    <w:rsid w:val="0008581B"/>
    <w:rsid w:val="00085948"/>
    <w:rsid w:val="00085A16"/>
    <w:rsid w:val="00085A6D"/>
    <w:rsid w:val="00085BA2"/>
    <w:rsid w:val="0008641C"/>
    <w:rsid w:val="000864CD"/>
    <w:rsid w:val="00086701"/>
    <w:rsid w:val="00086874"/>
    <w:rsid w:val="00086BE6"/>
    <w:rsid w:val="00086D6C"/>
    <w:rsid w:val="00086E3B"/>
    <w:rsid w:val="00086F1B"/>
    <w:rsid w:val="0008722D"/>
    <w:rsid w:val="00087A51"/>
    <w:rsid w:val="00090641"/>
    <w:rsid w:val="0009079E"/>
    <w:rsid w:val="000909C4"/>
    <w:rsid w:val="00090D33"/>
    <w:rsid w:val="00090DE1"/>
    <w:rsid w:val="0009174C"/>
    <w:rsid w:val="00091D94"/>
    <w:rsid w:val="00091E05"/>
    <w:rsid w:val="000920FD"/>
    <w:rsid w:val="0009227A"/>
    <w:rsid w:val="0009229C"/>
    <w:rsid w:val="000927BC"/>
    <w:rsid w:val="000927E0"/>
    <w:rsid w:val="00092E71"/>
    <w:rsid w:val="00093270"/>
    <w:rsid w:val="000932F6"/>
    <w:rsid w:val="000934AA"/>
    <w:rsid w:val="0009364C"/>
    <w:rsid w:val="0009383A"/>
    <w:rsid w:val="00093A7B"/>
    <w:rsid w:val="00094287"/>
    <w:rsid w:val="00094A81"/>
    <w:rsid w:val="00094C44"/>
    <w:rsid w:val="00094CC9"/>
    <w:rsid w:val="00094DAB"/>
    <w:rsid w:val="00095942"/>
    <w:rsid w:val="000959F8"/>
    <w:rsid w:val="000959FC"/>
    <w:rsid w:val="00095EA7"/>
    <w:rsid w:val="00095FAF"/>
    <w:rsid w:val="00096206"/>
    <w:rsid w:val="0009665C"/>
    <w:rsid w:val="000967CB"/>
    <w:rsid w:val="0009681B"/>
    <w:rsid w:val="00097481"/>
    <w:rsid w:val="000975A9"/>
    <w:rsid w:val="000975BD"/>
    <w:rsid w:val="0009779C"/>
    <w:rsid w:val="00097988"/>
    <w:rsid w:val="00097B16"/>
    <w:rsid w:val="00097C51"/>
    <w:rsid w:val="000A0012"/>
    <w:rsid w:val="000A0587"/>
    <w:rsid w:val="000A07E1"/>
    <w:rsid w:val="000A0916"/>
    <w:rsid w:val="000A0A6F"/>
    <w:rsid w:val="000A0CA8"/>
    <w:rsid w:val="000A1076"/>
    <w:rsid w:val="000A152F"/>
    <w:rsid w:val="000A2215"/>
    <w:rsid w:val="000A2420"/>
    <w:rsid w:val="000A27DA"/>
    <w:rsid w:val="000A2C9E"/>
    <w:rsid w:val="000A2CAC"/>
    <w:rsid w:val="000A33A2"/>
    <w:rsid w:val="000A33DB"/>
    <w:rsid w:val="000A3860"/>
    <w:rsid w:val="000A39B4"/>
    <w:rsid w:val="000A4340"/>
    <w:rsid w:val="000A4528"/>
    <w:rsid w:val="000A472C"/>
    <w:rsid w:val="000A479C"/>
    <w:rsid w:val="000A47DB"/>
    <w:rsid w:val="000A4B0A"/>
    <w:rsid w:val="000A5364"/>
    <w:rsid w:val="000A554F"/>
    <w:rsid w:val="000A5768"/>
    <w:rsid w:val="000A5E64"/>
    <w:rsid w:val="000A60BB"/>
    <w:rsid w:val="000A6181"/>
    <w:rsid w:val="000A62CF"/>
    <w:rsid w:val="000A6415"/>
    <w:rsid w:val="000A67E0"/>
    <w:rsid w:val="000A6A02"/>
    <w:rsid w:val="000A6B01"/>
    <w:rsid w:val="000A7671"/>
    <w:rsid w:val="000A7758"/>
    <w:rsid w:val="000A77DD"/>
    <w:rsid w:val="000A7B7A"/>
    <w:rsid w:val="000B01C0"/>
    <w:rsid w:val="000B028C"/>
    <w:rsid w:val="000B02BF"/>
    <w:rsid w:val="000B04C5"/>
    <w:rsid w:val="000B060A"/>
    <w:rsid w:val="000B0BCC"/>
    <w:rsid w:val="000B0DCC"/>
    <w:rsid w:val="000B13FC"/>
    <w:rsid w:val="000B1645"/>
    <w:rsid w:val="000B17C8"/>
    <w:rsid w:val="000B1A9E"/>
    <w:rsid w:val="000B1E6C"/>
    <w:rsid w:val="000B22E6"/>
    <w:rsid w:val="000B2CF1"/>
    <w:rsid w:val="000B32CE"/>
    <w:rsid w:val="000B3415"/>
    <w:rsid w:val="000B342B"/>
    <w:rsid w:val="000B346F"/>
    <w:rsid w:val="000B37B8"/>
    <w:rsid w:val="000B37B9"/>
    <w:rsid w:val="000B3840"/>
    <w:rsid w:val="000B430E"/>
    <w:rsid w:val="000B4479"/>
    <w:rsid w:val="000B4B8B"/>
    <w:rsid w:val="000B534E"/>
    <w:rsid w:val="000B5488"/>
    <w:rsid w:val="000B5B2B"/>
    <w:rsid w:val="000B5DA4"/>
    <w:rsid w:val="000B6636"/>
    <w:rsid w:val="000B6944"/>
    <w:rsid w:val="000B6B7A"/>
    <w:rsid w:val="000B71F1"/>
    <w:rsid w:val="000B7248"/>
    <w:rsid w:val="000B750F"/>
    <w:rsid w:val="000B7ED8"/>
    <w:rsid w:val="000B7FA9"/>
    <w:rsid w:val="000C044D"/>
    <w:rsid w:val="000C0470"/>
    <w:rsid w:val="000C04F3"/>
    <w:rsid w:val="000C0E90"/>
    <w:rsid w:val="000C148B"/>
    <w:rsid w:val="000C15B5"/>
    <w:rsid w:val="000C1776"/>
    <w:rsid w:val="000C17E3"/>
    <w:rsid w:val="000C1B15"/>
    <w:rsid w:val="000C216E"/>
    <w:rsid w:val="000C239D"/>
    <w:rsid w:val="000C257E"/>
    <w:rsid w:val="000C27C4"/>
    <w:rsid w:val="000C2F3C"/>
    <w:rsid w:val="000C3309"/>
    <w:rsid w:val="000C3411"/>
    <w:rsid w:val="000C34FA"/>
    <w:rsid w:val="000C398A"/>
    <w:rsid w:val="000C3CB9"/>
    <w:rsid w:val="000C3EBF"/>
    <w:rsid w:val="000C4303"/>
    <w:rsid w:val="000C43C2"/>
    <w:rsid w:val="000C4558"/>
    <w:rsid w:val="000C4748"/>
    <w:rsid w:val="000C4760"/>
    <w:rsid w:val="000C4AB1"/>
    <w:rsid w:val="000C4BEE"/>
    <w:rsid w:val="000C4DC4"/>
    <w:rsid w:val="000C57C4"/>
    <w:rsid w:val="000C585A"/>
    <w:rsid w:val="000C5C80"/>
    <w:rsid w:val="000C5D2C"/>
    <w:rsid w:val="000C5FFE"/>
    <w:rsid w:val="000C609A"/>
    <w:rsid w:val="000C649C"/>
    <w:rsid w:val="000C6609"/>
    <w:rsid w:val="000C6830"/>
    <w:rsid w:val="000C6903"/>
    <w:rsid w:val="000C6947"/>
    <w:rsid w:val="000C6D86"/>
    <w:rsid w:val="000C6D9A"/>
    <w:rsid w:val="000C6E0A"/>
    <w:rsid w:val="000C7021"/>
    <w:rsid w:val="000C70E2"/>
    <w:rsid w:val="000C7191"/>
    <w:rsid w:val="000C7502"/>
    <w:rsid w:val="000C7514"/>
    <w:rsid w:val="000C7532"/>
    <w:rsid w:val="000C75ED"/>
    <w:rsid w:val="000C7689"/>
    <w:rsid w:val="000C78EA"/>
    <w:rsid w:val="000C792F"/>
    <w:rsid w:val="000C7A0F"/>
    <w:rsid w:val="000C7AAC"/>
    <w:rsid w:val="000C7C85"/>
    <w:rsid w:val="000D0147"/>
    <w:rsid w:val="000D0792"/>
    <w:rsid w:val="000D09EA"/>
    <w:rsid w:val="000D0B2B"/>
    <w:rsid w:val="000D0C07"/>
    <w:rsid w:val="000D0D52"/>
    <w:rsid w:val="000D0E52"/>
    <w:rsid w:val="000D1289"/>
    <w:rsid w:val="000D14D8"/>
    <w:rsid w:val="000D163D"/>
    <w:rsid w:val="000D1866"/>
    <w:rsid w:val="000D1889"/>
    <w:rsid w:val="000D1AB5"/>
    <w:rsid w:val="000D1B94"/>
    <w:rsid w:val="000D1CD8"/>
    <w:rsid w:val="000D1E76"/>
    <w:rsid w:val="000D1FAF"/>
    <w:rsid w:val="000D259A"/>
    <w:rsid w:val="000D2EC5"/>
    <w:rsid w:val="000D3255"/>
    <w:rsid w:val="000D38D0"/>
    <w:rsid w:val="000D3A33"/>
    <w:rsid w:val="000D3FE0"/>
    <w:rsid w:val="000D4118"/>
    <w:rsid w:val="000D47AC"/>
    <w:rsid w:val="000D47E6"/>
    <w:rsid w:val="000D497A"/>
    <w:rsid w:val="000D4B00"/>
    <w:rsid w:val="000D4C79"/>
    <w:rsid w:val="000D4CE0"/>
    <w:rsid w:val="000D4E89"/>
    <w:rsid w:val="000D50DD"/>
    <w:rsid w:val="000D5221"/>
    <w:rsid w:val="000D52C4"/>
    <w:rsid w:val="000D5388"/>
    <w:rsid w:val="000D545E"/>
    <w:rsid w:val="000D5478"/>
    <w:rsid w:val="000D58A5"/>
    <w:rsid w:val="000D5D32"/>
    <w:rsid w:val="000D5E98"/>
    <w:rsid w:val="000D6369"/>
    <w:rsid w:val="000D664F"/>
    <w:rsid w:val="000D688B"/>
    <w:rsid w:val="000D6D42"/>
    <w:rsid w:val="000D6EF7"/>
    <w:rsid w:val="000D6F94"/>
    <w:rsid w:val="000D700B"/>
    <w:rsid w:val="000D7490"/>
    <w:rsid w:val="000D758B"/>
    <w:rsid w:val="000D77DC"/>
    <w:rsid w:val="000D7A76"/>
    <w:rsid w:val="000D7B68"/>
    <w:rsid w:val="000D7C43"/>
    <w:rsid w:val="000D7D0D"/>
    <w:rsid w:val="000E0059"/>
    <w:rsid w:val="000E0190"/>
    <w:rsid w:val="000E01D9"/>
    <w:rsid w:val="000E039B"/>
    <w:rsid w:val="000E0C69"/>
    <w:rsid w:val="000E0C94"/>
    <w:rsid w:val="000E10EB"/>
    <w:rsid w:val="000E12DC"/>
    <w:rsid w:val="000E1431"/>
    <w:rsid w:val="000E16CE"/>
    <w:rsid w:val="000E1711"/>
    <w:rsid w:val="000E196F"/>
    <w:rsid w:val="000E1B48"/>
    <w:rsid w:val="000E1D39"/>
    <w:rsid w:val="000E1FC8"/>
    <w:rsid w:val="000E2043"/>
    <w:rsid w:val="000E2274"/>
    <w:rsid w:val="000E249A"/>
    <w:rsid w:val="000E26EA"/>
    <w:rsid w:val="000E2752"/>
    <w:rsid w:val="000E2949"/>
    <w:rsid w:val="000E2DEC"/>
    <w:rsid w:val="000E34CA"/>
    <w:rsid w:val="000E36E7"/>
    <w:rsid w:val="000E377D"/>
    <w:rsid w:val="000E3BD0"/>
    <w:rsid w:val="000E3BF3"/>
    <w:rsid w:val="000E3D36"/>
    <w:rsid w:val="000E3DC8"/>
    <w:rsid w:val="000E3E6B"/>
    <w:rsid w:val="000E3F5B"/>
    <w:rsid w:val="000E4010"/>
    <w:rsid w:val="000E45D5"/>
    <w:rsid w:val="000E4906"/>
    <w:rsid w:val="000E4DAF"/>
    <w:rsid w:val="000E4F54"/>
    <w:rsid w:val="000E5221"/>
    <w:rsid w:val="000E537A"/>
    <w:rsid w:val="000E5923"/>
    <w:rsid w:val="000E59A4"/>
    <w:rsid w:val="000E59F0"/>
    <w:rsid w:val="000E5A4C"/>
    <w:rsid w:val="000E5D4B"/>
    <w:rsid w:val="000E5E67"/>
    <w:rsid w:val="000E5FB7"/>
    <w:rsid w:val="000E62B8"/>
    <w:rsid w:val="000E691F"/>
    <w:rsid w:val="000E6DF1"/>
    <w:rsid w:val="000E7028"/>
    <w:rsid w:val="000E7079"/>
    <w:rsid w:val="000E7299"/>
    <w:rsid w:val="000E7566"/>
    <w:rsid w:val="000E76AC"/>
    <w:rsid w:val="000E78BF"/>
    <w:rsid w:val="000E7A15"/>
    <w:rsid w:val="000E7AC4"/>
    <w:rsid w:val="000F0247"/>
    <w:rsid w:val="000F036C"/>
    <w:rsid w:val="000F0C0C"/>
    <w:rsid w:val="000F0C71"/>
    <w:rsid w:val="000F0CFB"/>
    <w:rsid w:val="000F1511"/>
    <w:rsid w:val="000F1E0C"/>
    <w:rsid w:val="000F1FC7"/>
    <w:rsid w:val="000F20CA"/>
    <w:rsid w:val="000F20FF"/>
    <w:rsid w:val="000F2583"/>
    <w:rsid w:val="000F2748"/>
    <w:rsid w:val="000F27F0"/>
    <w:rsid w:val="000F293D"/>
    <w:rsid w:val="000F2E13"/>
    <w:rsid w:val="000F2E7B"/>
    <w:rsid w:val="000F3356"/>
    <w:rsid w:val="000F35FA"/>
    <w:rsid w:val="000F3C36"/>
    <w:rsid w:val="000F3CA2"/>
    <w:rsid w:val="000F49B1"/>
    <w:rsid w:val="000F4C0A"/>
    <w:rsid w:val="000F4C21"/>
    <w:rsid w:val="000F4DDF"/>
    <w:rsid w:val="000F4E65"/>
    <w:rsid w:val="000F4E8F"/>
    <w:rsid w:val="000F5619"/>
    <w:rsid w:val="000F5829"/>
    <w:rsid w:val="000F5875"/>
    <w:rsid w:val="000F5B3B"/>
    <w:rsid w:val="000F5BED"/>
    <w:rsid w:val="000F5CB3"/>
    <w:rsid w:val="000F6255"/>
    <w:rsid w:val="000F6662"/>
    <w:rsid w:val="000F67BD"/>
    <w:rsid w:val="000F6998"/>
    <w:rsid w:val="000F69DB"/>
    <w:rsid w:val="000F6A49"/>
    <w:rsid w:val="000F6C80"/>
    <w:rsid w:val="000F7258"/>
    <w:rsid w:val="000F757A"/>
    <w:rsid w:val="000F784C"/>
    <w:rsid w:val="000F7943"/>
    <w:rsid w:val="00101528"/>
    <w:rsid w:val="00101727"/>
    <w:rsid w:val="00101827"/>
    <w:rsid w:val="00101937"/>
    <w:rsid w:val="00101AB0"/>
    <w:rsid w:val="00101B30"/>
    <w:rsid w:val="00101BB6"/>
    <w:rsid w:val="00102272"/>
    <w:rsid w:val="001023A4"/>
    <w:rsid w:val="0010253E"/>
    <w:rsid w:val="00102683"/>
    <w:rsid w:val="001026B8"/>
    <w:rsid w:val="001029B1"/>
    <w:rsid w:val="00102D8A"/>
    <w:rsid w:val="00102EE0"/>
    <w:rsid w:val="001035AA"/>
    <w:rsid w:val="00103672"/>
    <w:rsid w:val="001038A1"/>
    <w:rsid w:val="001039F6"/>
    <w:rsid w:val="00103A55"/>
    <w:rsid w:val="00103AB9"/>
    <w:rsid w:val="00103D57"/>
    <w:rsid w:val="001042A1"/>
    <w:rsid w:val="001042E8"/>
    <w:rsid w:val="00104B33"/>
    <w:rsid w:val="00104C18"/>
    <w:rsid w:val="00104F7A"/>
    <w:rsid w:val="00105061"/>
    <w:rsid w:val="00105139"/>
    <w:rsid w:val="001051A9"/>
    <w:rsid w:val="001056F7"/>
    <w:rsid w:val="0010572B"/>
    <w:rsid w:val="001058B5"/>
    <w:rsid w:val="001058E3"/>
    <w:rsid w:val="0010591F"/>
    <w:rsid w:val="00105BF5"/>
    <w:rsid w:val="00105CD9"/>
    <w:rsid w:val="00106011"/>
    <w:rsid w:val="00106B71"/>
    <w:rsid w:val="00106E89"/>
    <w:rsid w:val="00106F83"/>
    <w:rsid w:val="001078D3"/>
    <w:rsid w:val="001079CB"/>
    <w:rsid w:val="00107CB1"/>
    <w:rsid w:val="001100FB"/>
    <w:rsid w:val="001101B4"/>
    <w:rsid w:val="001105DC"/>
    <w:rsid w:val="0011066C"/>
    <w:rsid w:val="00110771"/>
    <w:rsid w:val="00110872"/>
    <w:rsid w:val="00110B34"/>
    <w:rsid w:val="00110B5D"/>
    <w:rsid w:val="00110ECD"/>
    <w:rsid w:val="00110F0B"/>
    <w:rsid w:val="00111188"/>
    <w:rsid w:val="0011131C"/>
    <w:rsid w:val="00111329"/>
    <w:rsid w:val="001117B4"/>
    <w:rsid w:val="00111C32"/>
    <w:rsid w:val="00111C47"/>
    <w:rsid w:val="00111FBE"/>
    <w:rsid w:val="0011241C"/>
    <w:rsid w:val="001126CB"/>
    <w:rsid w:val="001129AD"/>
    <w:rsid w:val="00112EA0"/>
    <w:rsid w:val="00113666"/>
    <w:rsid w:val="00113797"/>
    <w:rsid w:val="0011395F"/>
    <w:rsid w:val="00113AE8"/>
    <w:rsid w:val="00113BFC"/>
    <w:rsid w:val="00113C77"/>
    <w:rsid w:val="00113EE3"/>
    <w:rsid w:val="0011416A"/>
    <w:rsid w:val="001144B9"/>
    <w:rsid w:val="00114867"/>
    <w:rsid w:val="00114A79"/>
    <w:rsid w:val="00114E17"/>
    <w:rsid w:val="00114EE0"/>
    <w:rsid w:val="00114FBD"/>
    <w:rsid w:val="0011508A"/>
    <w:rsid w:val="001154AE"/>
    <w:rsid w:val="00115C41"/>
    <w:rsid w:val="00115F78"/>
    <w:rsid w:val="00116562"/>
    <w:rsid w:val="0011691E"/>
    <w:rsid w:val="001169D1"/>
    <w:rsid w:val="00116A40"/>
    <w:rsid w:val="00116C34"/>
    <w:rsid w:val="00116E1E"/>
    <w:rsid w:val="00116F37"/>
    <w:rsid w:val="00116F6A"/>
    <w:rsid w:val="0011706F"/>
    <w:rsid w:val="001177A4"/>
    <w:rsid w:val="001178D0"/>
    <w:rsid w:val="0011790A"/>
    <w:rsid w:val="00117929"/>
    <w:rsid w:val="00117D07"/>
    <w:rsid w:val="001201DA"/>
    <w:rsid w:val="00120307"/>
    <w:rsid w:val="0012046C"/>
    <w:rsid w:val="00120C2C"/>
    <w:rsid w:val="00120C56"/>
    <w:rsid w:val="00120CC1"/>
    <w:rsid w:val="0012161E"/>
    <w:rsid w:val="0012169A"/>
    <w:rsid w:val="0012173A"/>
    <w:rsid w:val="00121A0F"/>
    <w:rsid w:val="00121B68"/>
    <w:rsid w:val="00121C1C"/>
    <w:rsid w:val="00122A91"/>
    <w:rsid w:val="00122BBE"/>
    <w:rsid w:val="00122CA8"/>
    <w:rsid w:val="00122E46"/>
    <w:rsid w:val="00123237"/>
    <w:rsid w:val="001235BA"/>
    <w:rsid w:val="00123B80"/>
    <w:rsid w:val="00123B91"/>
    <w:rsid w:val="00123F12"/>
    <w:rsid w:val="00125082"/>
    <w:rsid w:val="00125504"/>
    <w:rsid w:val="0012630E"/>
    <w:rsid w:val="00126A3B"/>
    <w:rsid w:val="00127B65"/>
    <w:rsid w:val="00127D26"/>
    <w:rsid w:val="00127D4E"/>
    <w:rsid w:val="00127FFB"/>
    <w:rsid w:val="001300AD"/>
    <w:rsid w:val="00130110"/>
    <w:rsid w:val="0013083E"/>
    <w:rsid w:val="00130913"/>
    <w:rsid w:val="00130C73"/>
    <w:rsid w:val="00130FDB"/>
    <w:rsid w:val="0013189F"/>
    <w:rsid w:val="001319C9"/>
    <w:rsid w:val="00131ABE"/>
    <w:rsid w:val="00131F34"/>
    <w:rsid w:val="0013261A"/>
    <w:rsid w:val="001328B5"/>
    <w:rsid w:val="001329CA"/>
    <w:rsid w:val="00133144"/>
    <w:rsid w:val="0013316C"/>
    <w:rsid w:val="001331A5"/>
    <w:rsid w:val="001333AF"/>
    <w:rsid w:val="00133541"/>
    <w:rsid w:val="0013363A"/>
    <w:rsid w:val="001338DA"/>
    <w:rsid w:val="00133902"/>
    <w:rsid w:val="00133939"/>
    <w:rsid w:val="00133A2C"/>
    <w:rsid w:val="00133ABC"/>
    <w:rsid w:val="00133D5F"/>
    <w:rsid w:val="00133D9E"/>
    <w:rsid w:val="00133DDE"/>
    <w:rsid w:val="001341A9"/>
    <w:rsid w:val="0013423F"/>
    <w:rsid w:val="00134311"/>
    <w:rsid w:val="00134B28"/>
    <w:rsid w:val="00134C95"/>
    <w:rsid w:val="00134E7D"/>
    <w:rsid w:val="001352D2"/>
    <w:rsid w:val="001353C0"/>
    <w:rsid w:val="00135AC9"/>
    <w:rsid w:val="001364DC"/>
    <w:rsid w:val="001366A0"/>
    <w:rsid w:val="00136736"/>
    <w:rsid w:val="00136860"/>
    <w:rsid w:val="00136AD0"/>
    <w:rsid w:val="00136B34"/>
    <w:rsid w:val="00136C55"/>
    <w:rsid w:val="00136E0E"/>
    <w:rsid w:val="00136E17"/>
    <w:rsid w:val="001372AC"/>
    <w:rsid w:val="00137305"/>
    <w:rsid w:val="00137C50"/>
    <w:rsid w:val="001402F6"/>
    <w:rsid w:val="00140342"/>
    <w:rsid w:val="001405B6"/>
    <w:rsid w:val="0014085F"/>
    <w:rsid w:val="001408D2"/>
    <w:rsid w:val="001408DB"/>
    <w:rsid w:val="001410F7"/>
    <w:rsid w:val="00141423"/>
    <w:rsid w:val="001416D3"/>
    <w:rsid w:val="001419E3"/>
    <w:rsid w:val="00141E21"/>
    <w:rsid w:val="00142C9D"/>
    <w:rsid w:val="00142DBD"/>
    <w:rsid w:val="00142E74"/>
    <w:rsid w:val="00142F96"/>
    <w:rsid w:val="001437F7"/>
    <w:rsid w:val="0014392E"/>
    <w:rsid w:val="00143BCC"/>
    <w:rsid w:val="0014416A"/>
    <w:rsid w:val="00144561"/>
    <w:rsid w:val="001447F1"/>
    <w:rsid w:val="00144DE5"/>
    <w:rsid w:val="001451B4"/>
    <w:rsid w:val="00145512"/>
    <w:rsid w:val="0014560F"/>
    <w:rsid w:val="00145CCC"/>
    <w:rsid w:val="00145E42"/>
    <w:rsid w:val="00145F55"/>
    <w:rsid w:val="0014629C"/>
    <w:rsid w:val="001462B4"/>
    <w:rsid w:val="001470F7"/>
    <w:rsid w:val="00147200"/>
    <w:rsid w:val="001472AA"/>
    <w:rsid w:val="001472CF"/>
    <w:rsid w:val="0014740A"/>
    <w:rsid w:val="001476D6"/>
    <w:rsid w:val="0014791A"/>
    <w:rsid w:val="00147B33"/>
    <w:rsid w:val="00147C59"/>
    <w:rsid w:val="00147F37"/>
    <w:rsid w:val="00150723"/>
    <w:rsid w:val="00150B25"/>
    <w:rsid w:val="00150F74"/>
    <w:rsid w:val="001511B3"/>
    <w:rsid w:val="00151652"/>
    <w:rsid w:val="00151847"/>
    <w:rsid w:val="00151850"/>
    <w:rsid w:val="00151DD5"/>
    <w:rsid w:val="00151E4A"/>
    <w:rsid w:val="00151EB7"/>
    <w:rsid w:val="00151F09"/>
    <w:rsid w:val="00152188"/>
    <w:rsid w:val="00152394"/>
    <w:rsid w:val="00152613"/>
    <w:rsid w:val="0015264B"/>
    <w:rsid w:val="00152656"/>
    <w:rsid w:val="00152995"/>
    <w:rsid w:val="00152AE4"/>
    <w:rsid w:val="00152EEA"/>
    <w:rsid w:val="00152F89"/>
    <w:rsid w:val="0015351C"/>
    <w:rsid w:val="00153795"/>
    <w:rsid w:val="001543A8"/>
    <w:rsid w:val="001543B6"/>
    <w:rsid w:val="001543C7"/>
    <w:rsid w:val="00154498"/>
    <w:rsid w:val="00154519"/>
    <w:rsid w:val="00154846"/>
    <w:rsid w:val="001549EF"/>
    <w:rsid w:val="00154A8D"/>
    <w:rsid w:val="00154C53"/>
    <w:rsid w:val="001550AA"/>
    <w:rsid w:val="001551AA"/>
    <w:rsid w:val="00155367"/>
    <w:rsid w:val="00155466"/>
    <w:rsid w:val="0015575F"/>
    <w:rsid w:val="001560A8"/>
    <w:rsid w:val="00156167"/>
    <w:rsid w:val="001561B5"/>
    <w:rsid w:val="001567A9"/>
    <w:rsid w:val="0015696D"/>
    <w:rsid w:val="001569F4"/>
    <w:rsid w:val="00156A56"/>
    <w:rsid w:val="00156F43"/>
    <w:rsid w:val="00157521"/>
    <w:rsid w:val="00157836"/>
    <w:rsid w:val="00157A67"/>
    <w:rsid w:val="00157C65"/>
    <w:rsid w:val="00157D56"/>
    <w:rsid w:val="00157D9A"/>
    <w:rsid w:val="00157EF5"/>
    <w:rsid w:val="001603BE"/>
    <w:rsid w:val="00160528"/>
    <w:rsid w:val="001605C0"/>
    <w:rsid w:val="00160775"/>
    <w:rsid w:val="00160AA0"/>
    <w:rsid w:val="00160ABE"/>
    <w:rsid w:val="00160DAC"/>
    <w:rsid w:val="00161069"/>
    <w:rsid w:val="001610DA"/>
    <w:rsid w:val="00161278"/>
    <w:rsid w:val="001612E2"/>
    <w:rsid w:val="001614B6"/>
    <w:rsid w:val="001614E8"/>
    <w:rsid w:val="001617D3"/>
    <w:rsid w:val="00161B28"/>
    <w:rsid w:val="00161CAA"/>
    <w:rsid w:val="00161D6F"/>
    <w:rsid w:val="00162169"/>
    <w:rsid w:val="001627B9"/>
    <w:rsid w:val="00162865"/>
    <w:rsid w:val="00162E97"/>
    <w:rsid w:val="001630E2"/>
    <w:rsid w:val="001631D7"/>
    <w:rsid w:val="00163277"/>
    <w:rsid w:val="00163624"/>
    <w:rsid w:val="001638CA"/>
    <w:rsid w:val="001639C0"/>
    <w:rsid w:val="00163D21"/>
    <w:rsid w:val="00163D3A"/>
    <w:rsid w:val="00163E2D"/>
    <w:rsid w:val="00163E7E"/>
    <w:rsid w:val="00163F21"/>
    <w:rsid w:val="0016459B"/>
    <w:rsid w:val="001646C5"/>
    <w:rsid w:val="001649AA"/>
    <w:rsid w:val="001651CE"/>
    <w:rsid w:val="0016545E"/>
    <w:rsid w:val="0016563A"/>
    <w:rsid w:val="001657AE"/>
    <w:rsid w:val="00165C6C"/>
    <w:rsid w:val="00165D92"/>
    <w:rsid w:val="00165F94"/>
    <w:rsid w:val="0016624F"/>
    <w:rsid w:val="00166352"/>
    <w:rsid w:val="0016648C"/>
    <w:rsid w:val="001666FF"/>
    <w:rsid w:val="0016677C"/>
    <w:rsid w:val="00166A54"/>
    <w:rsid w:val="001676AA"/>
    <w:rsid w:val="001677CB"/>
    <w:rsid w:val="00167985"/>
    <w:rsid w:val="00167A66"/>
    <w:rsid w:val="00167D4B"/>
    <w:rsid w:val="001700C7"/>
    <w:rsid w:val="00170252"/>
    <w:rsid w:val="00170725"/>
    <w:rsid w:val="00171185"/>
    <w:rsid w:val="00171237"/>
    <w:rsid w:val="001712A9"/>
    <w:rsid w:val="001713FE"/>
    <w:rsid w:val="00171648"/>
    <w:rsid w:val="00171724"/>
    <w:rsid w:val="00171AC5"/>
    <w:rsid w:val="00171B9D"/>
    <w:rsid w:val="00171E99"/>
    <w:rsid w:val="00172AAE"/>
    <w:rsid w:val="00172AD2"/>
    <w:rsid w:val="00172B6C"/>
    <w:rsid w:val="00172C87"/>
    <w:rsid w:val="00172FF9"/>
    <w:rsid w:val="001730A6"/>
    <w:rsid w:val="0017331F"/>
    <w:rsid w:val="00173463"/>
    <w:rsid w:val="001737D8"/>
    <w:rsid w:val="001738B5"/>
    <w:rsid w:val="00173A32"/>
    <w:rsid w:val="00173CCA"/>
    <w:rsid w:val="00173D3D"/>
    <w:rsid w:val="00173F9F"/>
    <w:rsid w:val="0017405F"/>
    <w:rsid w:val="0017416E"/>
    <w:rsid w:val="00174358"/>
    <w:rsid w:val="001744B0"/>
    <w:rsid w:val="00174572"/>
    <w:rsid w:val="00174B5E"/>
    <w:rsid w:val="00174DD8"/>
    <w:rsid w:val="001752FF"/>
    <w:rsid w:val="001755D9"/>
    <w:rsid w:val="001758A4"/>
    <w:rsid w:val="00175A5E"/>
    <w:rsid w:val="00175C85"/>
    <w:rsid w:val="00175E26"/>
    <w:rsid w:val="00175E2D"/>
    <w:rsid w:val="00175F22"/>
    <w:rsid w:val="00176152"/>
    <w:rsid w:val="0017636B"/>
    <w:rsid w:val="00176462"/>
    <w:rsid w:val="001769F8"/>
    <w:rsid w:val="00176E3F"/>
    <w:rsid w:val="00176EFA"/>
    <w:rsid w:val="00177CF5"/>
    <w:rsid w:val="00177D7F"/>
    <w:rsid w:val="0018006B"/>
    <w:rsid w:val="001808D5"/>
    <w:rsid w:val="00180917"/>
    <w:rsid w:val="001811A8"/>
    <w:rsid w:val="0018134A"/>
    <w:rsid w:val="001819D3"/>
    <w:rsid w:val="00181B01"/>
    <w:rsid w:val="00181C00"/>
    <w:rsid w:val="00181D84"/>
    <w:rsid w:val="00181EA1"/>
    <w:rsid w:val="00181F99"/>
    <w:rsid w:val="0018211B"/>
    <w:rsid w:val="001821FA"/>
    <w:rsid w:val="00182279"/>
    <w:rsid w:val="0018263C"/>
    <w:rsid w:val="00182AB6"/>
    <w:rsid w:val="00182CEE"/>
    <w:rsid w:val="0018362D"/>
    <w:rsid w:val="001837A7"/>
    <w:rsid w:val="00183FAC"/>
    <w:rsid w:val="0018459B"/>
    <w:rsid w:val="0018470E"/>
    <w:rsid w:val="0018546A"/>
    <w:rsid w:val="00185682"/>
    <w:rsid w:val="00186350"/>
    <w:rsid w:val="00186668"/>
    <w:rsid w:val="00186890"/>
    <w:rsid w:val="00186903"/>
    <w:rsid w:val="00186E08"/>
    <w:rsid w:val="0018714A"/>
    <w:rsid w:val="001871B2"/>
    <w:rsid w:val="00187299"/>
    <w:rsid w:val="001874BF"/>
    <w:rsid w:val="0018775B"/>
    <w:rsid w:val="0019032F"/>
    <w:rsid w:val="001904B5"/>
    <w:rsid w:val="00191242"/>
    <w:rsid w:val="0019144D"/>
    <w:rsid w:val="00191529"/>
    <w:rsid w:val="00191752"/>
    <w:rsid w:val="001917E8"/>
    <w:rsid w:val="00191973"/>
    <w:rsid w:val="00191C64"/>
    <w:rsid w:val="00191D49"/>
    <w:rsid w:val="00192081"/>
    <w:rsid w:val="001927A6"/>
    <w:rsid w:val="001928B0"/>
    <w:rsid w:val="00193056"/>
    <w:rsid w:val="00193216"/>
    <w:rsid w:val="0019322A"/>
    <w:rsid w:val="0019340B"/>
    <w:rsid w:val="00193607"/>
    <w:rsid w:val="00193692"/>
    <w:rsid w:val="00193A2E"/>
    <w:rsid w:val="00193AA0"/>
    <w:rsid w:val="00193B96"/>
    <w:rsid w:val="00193BDC"/>
    <w:rsid w:val="00193ED3"/>
    <w:rsid w:val="00193F2A"/>
    <w:rsid w:val="00193F3B"/>
    <w:rsid w:val="001940C8"/>
    <w:rsid w:val="0019421A"/>
    <w:rsid w:val="001944B8"/>
    <w:rsid w:val="001947D5"/>
    <w:rsid w:val="00194827"/>
    <w:rsid w:val="00194A54"/>
    <w:rsid w:val="00194AF4"/>
    <w:rsid w:val="00194DE4"/>
    <w:rsid w:val="001953FC"/>
    <w:rsid w:val="00195592"/>
    <w:rsid w:val="00195A36"/>
    <w:rsid w:val="00195CA7"/>
    <w:rsid w:val="00195D7B"/>
    <w:rsid w:val="001961D3"/>
    <w:rsid w:val="00196519"/>
    <w:rsid w:val="00196582"/>
    <w:rsid w:val="00196A59"/>
    <w:rsid w:val="00196A7B"/>
    <w:rsid w:val="00196EED"/>
    <w:rsid w:val="00197147"/>
    <w:rsid w:val="001972FF"/>
    <w:rsid w:val="001977A6"/>
    <w:rsid w:val="00197879"/>
    <w:rsid w:val="00197D03"/>
    <w:rsid w:val="00197F42"/>
    <w:rsid w:val="001A01A4"/>
    <w:rsid w:val="001A0277"/>
    <w:rsid w:val="001A0452"/>
    <w:rsid w:val="001A076E"/>
    <w:rsid w:val="001A0778"/>
    <w:rsid w:val="001A07D4"/>
    <w:rsid w:val="001A07EF"/>
    <w:rsid w:val="001A07FF"/>
    <w:rsid w:val="001A0A07"/>
    <w:rsid w:val="001A1EC0"/>
    <w:rsid w:val="001A1EC5"/>
    <w:rsid w:val="001A20DE"/>
    <w:rsid w:val="001A2580"/>
    <w:rsid w:val="001A2DA4"/>
    <w:rsid w:val="001A2DE1"/>
    <w:rsid w:val="001A2F87"/>
    <w:rsid w:val="001A3086"/>
    <w:rsid w:val="001A35C9"/>
    <w:rsid w:val="001A35F2"/>
    <w:rsid w:val="001A3783"/>
    <w:rsid w:val="001A3999"/>
    <w:rsid w:val="001A3C63"/>
    <w:rsid w:val="001A3DE0"/>
    <w:rsid w:val="001A453E"/>
    <w:rsid w:val="001A46CA"/>
    <w:rsid w:val="001A47A0"/>
    <w:rsid w:val="001A48FE"/>
    <w:rsid w:val="001A52B5"/>
    <w:rsid w:val="001A5425"/>
    <w:rsid w:val="001A5635"/>
    <w:rsid w:val="001A5C71"/>
    <w:rsid w:val="001A6781"/>
    <w:rsid w:val="001A67B7"/>
    <w:rsid w:val="001A6CCA"/>
    <w:rsid w:val="001A6FBD"/>
    <w:rsid w:val="001A7303"/>
    <w:rsid w:val="001A73E3"/>
    <w:rsid w:val="001A749D"/>
    <w:rsid w:val="001A7635"/>
    <w:rsid w:val="001A78F1"/>
    <w:rsid w:val="001A7998"/>
    <w:rsid w:val="001A7E4B"/>
    <w:rsid w:val="001A7E89"/>
    <w:rsid w:val="001A7EAC"/>
    <w:rsid w:val="001A7FFC"/>
    <w:rsid w:val="001B0764"/>
    <w:rsid w:val="001B1199"/>
    <w:rsid w:val="001B1251"/>
    <w:rsid w:val="001B1448"/>
    <w:rsid w:val="001B159E"/>
    <w:rsid w:val="001B1B80"/>
    <w:rsid w:val="001B1EB5"/>
    <w:rsid w:val="001B2024"/>
    <w:rsid w:val="001B27EA"/>
    <w:rsid w:val="001B2BA7"/>
    <w:rsid w:val="001B336D"/>
    <w:rsid w:val="001B33FF"/>
    <w:rsid w:val="001B37AF"/>
    <w:rsid w:val="001B37BA"/>
    <w:rsid w:val="001B3F4A"/>
    <w:rsid w:val="001B42C5"/>
    <w:rsid w:val="001B42DA"/>
    <w:rsid w:val="001B4333"/>
    <w:rsid w:val="001B4570"/>
    <w:rsid w:val="001B45F3"/>
    <w:rsid w:val="001B4B0F"/>
    <w:rsid w:val="001B4C90"/>
    <w:rsid w:val="001B4DD9"/>
    <w:rsid w:val="001B544F"/>
    <w:rsid w:val="001B56A4"/>
    <w:rsid w:val="001B580F"/>
    <w:rsid w:val="001B59CC"/>
    <w:rsid w:val="001B5A5F"/>
    <w:rsid w:val="001B5AAC"/>
    <w:rsid w:val="001B636A"/>
    <w:rsid w:val="001B6634"/>
    <w:rsid w:val="001B68F7"/>
    <w:rsid w:val="001B69D3"/>
    <w:rsid w:val="001B6D02"/>
    <w:rsid w:val="001B6F66"/>
    <w:rsid w:val="001B7E5D"/>
    <w:rsid w:val="001C0C19"/>
    <w:rsid w:val="001C13BC"/>
    <w:rsid w:val="001C13DB"/>
    <w:rsid w:val="001C14EB"/>
    <w:rsid w:val="001C1621"/>
    <w:rsid w:val="001C16CA"/>
    <w:rsid w:val="001C17B3"/>
    <w:rsid w:val="001C19B1"/>
    <w:rsid w:val="001C1B75"/>
    <w:rsid w:val="001C1BCE"/>
    <w:rsid w:val="001C1D8C"/>
    <w:rsid w:val="001C1F3E"/>
    <w:rsid w:val="001C206A"/>
    <w:rsid w:val="001C212E"/>
    <w:rsid w:val="001C2ADA"/>
    <w:rsid w:val="001C2D88"/>
    <w:rsid w:val="001C3177"/>
    <w:rsid w:val="001C3384"/>
    <w:rsid w:val="001C33D9"/>
    <w:rsid w:val="001C33FA"/>
    <w:rsid w:val="001C3651"/>
    <w:rsid w:val="001C36C5"/>
    <w:rsid w:val="001C3736"/>
    <w:rsid w:val="001C3859"/>
    <w:rsid w:val="001C3A22"/>
    <w:rsid w:val="001C3C00"/>
    <w:rsid w:val="001C3D09"/>
    <w:rsid w:val="001C4251"/>
    <w:rsid w:val="001C466D"/>
    <w:rsid w:val="001C4899"/>
    <w:rsid w:val="001C4A18"/>
    <w:rsid w:val="001C4E9E"/>
    <w:rsid w:val="001C4F86"/>
    <w:rsid w:val="001C53FB"/>
    <w:rsid w:val="001C55F8"/>
    <w:rsid w:val="001C5645"/>
    <w:rsid w:val="001C5995"/>
    <w:rsid w:val="001C5B63"/>
    <w:rsid w:val="001C6503"/>
    <w:rsid w:val="001C694B"/>
    <w:rsid w:val="001C69CA"/>
    <w:rsid w:val="001C6D65"/>
    <w:rsid w:val="001C700F"/>
    <w:rsid w:val="001C7088"/>
    <w:rsid w:val="001C7302"/>
    <w:rsid w:val="001C75A0"/>
    <w:rsid w:val="001C77E0"/>
    <w:rsid w:val="001C785F"/>
    <w:rsid w:val="001D0586"/>
    <w:rsid w:val="001D0A21"/>
    <w:rsid w:val="001D0AE2"/>
    <w:rsid w:val="001D0D98"/>
    <w:rsid w:val="001D131D"/>
    <w:rsid w:val="001D22E0"/>
    <w:rsid w:val="001D2C49"/>
    <w:rsid w:val="001D2CD5"/>
    <w:rsid w:val="001D2E21"/>
    <w:rsid w:val="001D34D4"/>
    <w:rsid w:val="001D3550"/>
    <w:rsid w:val="001D35B6"/>
    <w:rsid w:val="001D366F"/>
    <w:rsid w:val="001D39A1"/>
    <w:rsid w:val="001D3A2F"/>
    <w:rsid w:val="001D3AB9"/>
    <w:rsid w:val="001D3E1C"/>
    <w:rsid w:val="001D3E30"/>
    <w:rsid w:val="001D3F05"/>
    <w:rsid w:val="001D45F7"/>
    <w:rsid w:val="001D4ED2"/>
    <w:rsid w:val="001D53A4"/>
    <w:rsid w:val="001D545F"/>
    <w:rsid w:val="001D68C8"/>
    <w:rsid w:val="001D71A3"/>
    <w:rsid w:val="001D78E6"/>
    <w:rsid w:val="001D79BA"/>
    <w:rsid w:val="001D79F3"/>
    <w:rsid w:val="001D7BEF"/>
    <w:rsid w:val="001D7FCB"/>
    <w:rsid w:val="001D7FE5"/>
    <w:rsid w:val="001E02F7"/>
    <w:rsid w:val="001E0515"/>
    <w:rsid w:val="001E0720"/>
    <w:rsid w:val="001E07B2"/>
    <w:rsid w:val="001E0810"/>
    <w:rsid w:val="001E08CB"/>
    <w:rsid w:val="001E0B18"/>
    <w:rsid w:val="001E0C9F"/>
    <w:rsid w:val="001E0D89"/>
    <w:rsid w:val="001E1139"/>
    <w:rsid w:val="001E1222"/>
    <w:rsid w:val="001E12D8"/>
    <w:rsid w:val="001E1467"/>
    <w:rsid w:val="001E1905"/>
    <w:rsid w:val="001E1C22"/>
    <w:rsid w:val="001E208B"/>
    <w:rsid w:val="001E22AC"/>
    <w:rsid w:val="001E2648"/>
    <w:rsid w:val="001E2B37"/>
    <w:rsid w:val="001E301E"/>
    <w:rsid w:val="001E31A0"/>
    <w:rsid w:val="001E378D"/>
    <w:rsid w:val="001E37B4"/>
    <w:rsid w:val="001E3C29"/>
    <w:rsid w:val="001E3D46"/>
    <w:rsid w:val="001E4095"/>
    <w:rsid w:val="001E4399"/>
    <w:rsid w:val="001E4496"/>
    <w:rsid w:val="001E4593"/>
    <w:rsid w:val="001E487E"/>
    <w:rsid w:val="001E4DC4"/>
    <w:rsid w:val="001E4F1C"/>
    <w:rsid w:val="001E5164"/>
    <w:rsid w:val="001E5326"/>
    <w:rsid w:val="001E53E8"/>
    <w:rsid w:val="001E570F"/>
    <w:rsid w:val="001E582E"/>
    <w:rsid w:val="001E5854"/>
    <w:rsid w:val="001E5948"/>
    <w:rsid w:val="001E5B30"/>
    <w:rsid w:val="001E5BD1"/>
    <w:rsid w:val="001E5C0C"/>
    <w:rsid w:val="001E61EB"/>
    <w:rsid w:val="001E6264"/>
    <w:rsid w:val="001E627D"/>
    <w:rsid w:val="001E62A2"/>
    <w:rsid w:val="001E6C14"/>
    <w:rsid w:val="001E7600"/>
    <w:rsid w:val="001E7AFE"/>
    <w:rsid w:val="001E7C6E"/>
    <w:rsid w:val="001E7D80"/>
    <w:rsid w:val="001E7DCD"/>
    <w:rsid w:val="001E7E8B"/>
    <w:rsid w:val="001F015E"/>
    <w:rsid w:val="001F01D0"/>
    <w:rsid w:val="001F030C"/>
    <w:rsid w:val="001F0433"/>
    <w:rsid w:val="001F045C"/>
    <w:rsid w:val="001F0622"/>
    <w:rsid w:val="001F0FC1"/>
    <w:rsid w:val="001F130D"/>
    <w:rsid w:val="001F15C9"/>
    <w:rsid w:val="001F19AC"/>
    <w:rsid w:val="001F1E48"/>
    <w:rsid w:val="001F3465"/>
    <w:rsid w:val="001F429F"/>
    <w:rsid w:val="001F42F4"/>
    <w:rsid w:val="001F4379"/>
    <w:rsid w:val="001F4412"/>
    <w:rsid w:val="001F45EC"/>
    <w:rsid w:val="001F479C"/>
    <w:rsid w:val="001F4867"/>
    <w:rsid w:val="001F4D67"/>
    <w:rsid w:val="001F4DA0"/>
    <w:rsid w:val="001F4FF6"/>
    <w:rsid w:val="001F5276"/>
    <w:rsid w:val="001F549E"/>
    <w:rsid w:val="001F54B0"/>
    <w:rsid w:val="001F5539"/>
    <w:rsid w:val="001F573C"/>
    <w:rsid w:val="001F5C1D"/>
    <w:rsid w:val="001F5C9B"/>
    <w:rsid w:val="001F5F00"/>
    <w:rsid w:val="001F6021"/>
    <w:rsid w:val="001F609F"/>
    <w:rsid w:val="001F60F6"/>
    <w:rsid w:val="001F6310"/>
    <w:rsid w:val="001F6344"/>
    <w:rsid w:val="001F6449"/>
    <w:rsid w:val="001F6559"/>
    <w:rsid w:val="001F68EB"/>
    <w:rsid w:val="001F6B41"/>
    <w:rsid w:val="001F6CF7"/>
    <w:rsid w:val="001F6F75"/>
    <w:rsid w:val="001F712E"/>
    <w:rsid w:val="001F7476"/>
    <w:rsid w:val="001F7542"/>
    <w:rsid w:val="001F7D31"/>
    <w:rsid w:val="001F7E77"/>
    <w:rsid w:val="0020030C"/>
    <w:rsid w:val="00200332"/>
    <w:rsid w:val="00200463"/>
    <w:rsid w:val="0020069F"/>
    <w:rsid w:val="0020092F"/>
    <w:rsid w:val="002009DE"/>
    <w:rsid w:val="00200AB1"/>
    <w:rsid w:val="00200DF3"/>
    <w:rsid w:val="00201686"/>
    <w:rsid w:val="0020190D"/>
    <w:rsid w:val="00201B9F"/>
    <w:rsid w:val="00201EFB"/>
    <w:rsid w:val="0020279B"/>
    <w:rsid w:val="00202882"/>
    <w:rsid w:val="00202C58"/>
    <w:rsid w:val="00202C69"/>
    <w:rsid w:val="002030AE"/>
    <w:rsid w:val="002030F4"/>
    <w:rsid w:val="00203136"/>
    <w:rsid w:val="0020375C"/>
    <w:rsid w:val="00203BD8"/>
    <w:rsid w:val="00204190"/>
    <w:rsid w:val="002041B7"/>
    <w:rsid w:val="00204256"/>
    <w:rsid w:val="00204300"/>
    <w:rsid w:val="00204363"/>
    <w:rsid w:val="00204704"/>
    <w:rsid w:val="0020486F"/>
    <w:rsid w:val="00204D1D"/>
    <w:rsid w:val="00204DE9"/>
    <w:rsid w:val="00205219"/>
    <w:rsid w:val="0020534E"/>
    <w:rsid w:val="002053A7"/>
    <w:rsid w:val="002053F2"/>
    <w:rsid w:val="002055C5"/>
    <w:rsid w:val="002059A5"/>
    <w:rsid w:val="00205D55"/>
    <w:rsid w:val="00205D66"/>
    <w:rsid w:val="00205FFA"/>
    <w:rsid w:val="002061C3"/>
    <w:rsid w:val="002067EE"/>
    <w:rsid w:val="002069FE"/>
    <w:rsid w:val="00206B57"/>
    <w:rsid w:val="00206CD9"/>
    <w:rsid w:val="00207149"/>
    <w:rsid w:val="00207A77"/>
    <w:rsid w:val="00207C6C"/>
    <w:rsid w:val="00207C9A"/>
    <w:rsid w:val="0021016B"/>
    <w:rsid w:val="0021023E"/>
    <w:rsid w:val="00211025"/>
    <w:rsid w:val="00211026"/>
    <w:rsid w:val="002110E2"/>
    <w:rsid w:val="002113F3"/>
    <w:rsid w:val="00211636"/>
    <w:rsid w:val="00211816"/>
    <w:rsid w:val="00211BF0"/>
    <w:rsid w:val="00211FAE"/>
    <w:rsid w:val="002120D5"/>
    <w:rsid w:val="0021244A"/>
    <w:rsid w:val="002125B0"/>
    <w:rsid w:val="002128B4"/>
    <w:rsid w:val="00212FF5"/>
    <w:rsid w:val="00213030"/>
    <w:rsid w:val="00213776"/>
    <w:rsid w:val="00213C64"/>
    <w:rsid w:val="00213D03"/>
    <w:rsid w:val="0021443A"/>
    <w:rsid w:val="002144B5"/>
    <w:rsid w:val="00214A2D"/>
    <w:rsid w:val="00214CC6"/>
    <w:rsid w:val="002152D4"/>
    <w:rsid w:val="0021564A"/>
    <w:rsid w:val="00215D7F"/>
    <w:rsid w:val="00215EA5"/>
    <w:rsid w:val="00215EF8"/>
    <w:rsid w:val="00215F06"/>
    <w:rsid w:val="002169BC"/>
    <w:rsid w:val="00217132"/>
    <w:rsid w:val="0021718D"/>
    <w:rsid w:val="0021724A"/>
    <w:rsid w:val="002176F0"/>
    <w:rsid w:val="00217E49"/>
    <w:rsid w:val="0022036B"/>
    <w:rsid w:val="002208AE"/>
    <w:rsid w:val="00221C94"/>
    <w:rsid w:val="00221CE0"/>
    <w:rsid w:val="00222048"/>
    <w:rsid w:val="0022261C"/>
    <w:rsid w:val="00222CBC"/>
    <w:rsid w:val="00222D24"/>
    <w:rsid w:val="00223095"/>
    <w:rsid w:val="002232DA"/>
    <w:rsid w:val="0022338C"/>
    <w:rsid w:val="002233DB"/>
    <w:rsid w:val="002233EF"/>
    <w:rsid w:val="00223C6B"/>
    <w:rsid w:val="00223E94"/>
    <w:rsid w:val="00223FEF"/>
    <w:rsid w:val="00224137"/>
    <w:rsid w:val="002247E1"/>
    <w:rsid w:val="00224A11"/>
    <w:rsid w:val="00224DC7"/>
    <w:rsid w:val="00224DD2"/>
    <w:rsid w:val="00225611"/>
    <w:rsid w:val="00225628"/>
    <w:rsid w:val="002258C0"/>
    <w:rsid w:val="00225B28"/>
    <w:rsid w:val="00225DD2"/>
    <w:rsid w:val="00226282"/>
    <w:rsid w:val="002268C4"/>
    <w:rsid w:val="00226945"/>
    <w:rsid w:val="00226977"/>
    <w:rsid w:val="002269A7"/>
    <w:rsid w:val="00226BDD"/>
    <w:rsid w:val="00227150"/>
    <w:rsid w:val="0022740C"/>
    <w:rsid w:val="0022742E"/>
    <w:rsid w:val="002275A0"/>
    <w:rsid w:val="00227614"/>
    <w:rsid w:val="0022762C"/>
    <w:rsid w:val="00227775"/>
    <w:rsid w:val="00227790"/>
    <w:rsid w:val="00227AA6"/>
    <w:rsid w:val="00227D32"/>
    <w:rsid w:val="002300EE"/>
    <w:rsid w:val="002303A7"/>
    <w:rsid w:val="00230456"/>
    <w:rsid w:val="002304AE"/>
    <w:rsid w:val="0023055A"/>
    <w:rsid w:val="00230584"/>
    <w:rsid w:val="00230B12"/>
    <w:rsid w:val="00230B90"/>
    <w:rsid w:val="00230BF1"/>
    <w:rsid w:val="00230C58"/>
    <w:rsid w:val="00231255"/>
    <w:rsid w:val="00231264"/>
    <w:rsid w:val="0023180A"/>
    <w:rsid w:val="00231DBB"/>
    <w:rsid w:val="00231EC5"/>
    <w:rsid w:val="002321F6"/>
    <w:rsid w:val="0023259F"/>
    <w:rsid w:val="002327B1"/>
    <w:rsid w:val="002328AA"/>
    <w:rsid w:val="002329B7"/>
    <w:rsid w:val="00232F60"/>
    <w:rsid w:val="00233249"/>
    <w:rsid w:val="00233255"/>
    <w:rsid w:val="002332DD"/>
    <w:rsid w:val="002332E3"/>
    <w:rsid w:val="002334FA"/>
    <w:rsid w:val="002337CB"/>
    <w:rsid w:val="002338BC"/>
    <w:rsid w:val="00233EE3"/>
    <w:rsid w:val="00233FB6"/>
    <w:rsid w:val="00234129"/>
    <w:rsid w:val="00234430"/>
    <w:rsid w:val="00234470"/>
    <w:rsid w:val="00234481"/>
    <w:rsid w:val="002344D5"/>
    <w:rsid w:val="002346E4"/>
    <w:rsid w:val="002347B6"/>
    <w:rsid w:val="00234DEF"/>
    <w:rsid w:val="0023515E"/>
    <w:rsid w:val="00235300"/>
    <w:rsid w:val="00235623"/>
    <w:rsid w:val="00235AE7"/>
    <w:rsid w:val="00236009"/>
    <w:rsid w:val="00236427"/>
    <w:rsid w:val="0023643A"/>
    <w:rsid w:val="00236D95"/>
    <w:rsid w:val="00237026"/>
    <w:rsid w:val="00237069"/>
    <w:rsid w:val="0023736F"/>
    <w:rsid w:val="0024031A"/>
    <w:rsid w:val="00240ED5"/>
    <w:rsid w:val="00240F28"/>
    <w:rsid w:val="00240F37"/>
    <w:rsid w:val="002415F7"/>
    <w:rsid w:val="00241657"/>
    <w:rsid w:val="0024170B"/>
    <w:rsid w:val="00241752"/>
    <w:rsid w:val="00241A70"/>
    <w:rsid w:val="00241AFE"/>
    <w:rsid w:val="00241D92"/>
    <w:rsid w:val="00241EFF"/>
    <w:rsid w:val="00242018"/>
    <w:rsid w:val="00242131"/>
    <w:rsid w:val="002422C1"/>
    <w:rsid w:val="0024272D"/>
    <w:rsid w:val="002427E6"/>
    <w:rsid w:val="002428F6"/>
    <w:rsid w:val="002429F7"/>
    <w:rsid w:val="00242D70"/>
    <w:rsid w:val="00242E07"/>
    <w:rsid w:val="002432D5"/>
    <w:rsid w:val="00243520"/>
    <w:rsid w:val="0024365B"/>
    <w:rsid w:val="002436D4"/>
    <w:rsid w:val="00243DDD"/>
    <w:rsid w:val="00243F2B"/>
    <w:rsid w:val="00243FBE"/>
    <w:rsid w:val="002448F7"/>
    <w:rsid w:val="002456C7"/>
    <w:rsid w:val="0024578D"/>
    <w:rsid w:val="00245886"/>
    <w:rsid w:val="00245B8D"/>
    <w:rsid w:val="00245C35"/>
    <w:rsid w:val="00245CEF"/>
    <w:rsid w:val="00245EF3"/>
    <w:rsid w:val="002462D6"/>
    <w:rsid w:val="0024643C"/>
    <w:rsid w:val="00246459"/>
    <w:rsid w:val="002465A7"/>
    <w:rsid w:val="00246691"/>
    <w:rsid w:val="00246CCD"/>
    <w:rsid w:val="00246CD4"/>
    <w:rsid w:val="00246D20"/>
    <w:rsid w:val="00247DCB"/>
    <w:rsid w:val="00247E83"/>
    <w:rsid w:val="0025014A"/>
    <w:rsid w:val="00250398"/>
    <w:rsid w:val="0025067A"/>
    <w:rsid w:val="00250728"/>
    <w:rsid w:val="002507AA"/>
    <w:rsid w:val="0025097B"/>
    <w:rsid w:val="00250A30"/>
    <w:rsid w:val="002510A5"/>
    <w:rsid w:val="00251198"/>
    <w:rsid w:val="002511D2"/>
    <w:rsid w:val="00251440"/>
    <w:rsid w:val="002516E6"/>
    <w:rsid w:val="002521DE"/>
    <w:rsid w:val="0025223F"/>
    <w:rsid w:val="00252278"/>
    <w:rsid w:val="00252331"/>
    <w:rsid w:val="002524DF"/>
    <w:rsid w:val="002529BF"/>
    <w:rsid w:val="00252ABD"/>
    <w:rsid w:val="00252DD5"/>
    <w:rsid w:val="00252E84"/>
    <w:rsid w:val="00252F9F"/>
    <w:rsid w:val="00253388"/>
    <w:rsid w:val="002534AF"/>
    <w:rsid w:val="00253793"/>
    <w:rsid w:val="00253873"/>
    <w:rsid w:val="0025398F"/>
    <w:rsid w:val="002539B9"/>
    <w:rsid w:val="00253E27"/>
    <w:rsid w:val="00253EAE"/>
    <w:rsid w:val="002540CD"/>
    <w:rsid w:val="00254355"/>
    <w:rsid w:val="0025435B"/>
    <w:rsid w:val="0025447B"/>
    <w:rsid w:val="00254598"/>
    <w:rsid w:val="00254648"/>
    <w:rsid w:val="0025498B"/>
    <w:rsid w:val="00254B08"/>
    <w:rsid w:val="00254D0D"/>
    <w:rsid w:val="0025531E"/>
    <w:rsid w:val="002553CF"/>
    <w:rsid w:val="00255413"/>
    <w:rsid w:val="00255551"/>
    <w:rsid w:val="002559E8"/>
    <w:rsid w:val="00255A0F"/>
    <w:rsid w:val="00255CD6"/>
    <w:rsid w:val="00255CF3"/>
    <w:rsid w:val="00255DD2"/>
    <w:rsid w:val="00255E48"/>
    <w:rsid w:val="0025608B"/>
    <w:rsid w:val="00256110"/>
    <w:rsid w:val="00256331"/>
    <w:rsid w:val="0025654A"/>
    <w:rsid w:val="00256703"/>
    <w:rsid w:val="00256764"/>
    <w:rsid w:val="002567F0"/>
    <w:rsid w:val="002568BE"/>
    <w:rsid w:val="00256BAE"/>
    <w:rsid w:val="0025716C"/>
    <w:rsid w:val="00257216"/>
    <w:rsid w:val="002573BC"/>
    <w:rsid w:val="00257649"/>
    <w:rsid w:val="00257BEF"/>
    <w:rsid w:val="00257C72"/>
    <w:rsid w:val="00257D5C"/>
    <w:rsid w:val="0026063D"/>
    <w:rsid w:val="0026085B"/>
    <w:rsid w:val="00260D9F"/>
    <w:rsid w:val="00260DE7"/>
    <w:rsid w:val="00260E3E"/>
    <w:rsid w:val="00260F65"/>
    <w:rsid w:val="00260F98"/>
    <w:rsid w:val="0026102B"/>
    <w:rsid w:val="00261576"/>
    <w:rsid w:val="00262625"/>
    <w:rsid w:val="0026281B"/>
    <w:rsid w:val="00262C63"/>
    <w:rsid w:val="0026316E"/>
    <w:rsid w:val="00263484"/>
    <w:rsid w:val="002636FE"/>
    <w:rsid w:val="0026377C"/>
    <w:rsid w:val="002638B6"/>
    <w:rsid w:val="002644B2"/>
    <w:rsid w:val="002647E8"/>
    <w:rsid w:val="00264D44"/>
    <w:rsid w:val="002650A4"/>
    <w:rsid w:val="002654DE"/>
    <w:rsid w:val="00265571"/>
    <w:rsid w:val="0026568C"/>
    <w:rsid w:val="002656A5"/>
    <w:rsid w:val="00265B89"/>
    <w:rsid w:val="00265C8E"/>
    <w:rsid w:val="00265E80"/>
    <w:rsid w:val="00265EE0"/>
    <w:rsid w:val="00265FF3"/>
    <w:rsid w:val="002667D4"/>
    <w:rsid w:val="00266CFF"/>
    <w:rsid w:val="00266E3C"/>
    <w:rsid w:val="0026733A"/>
    <w:rsid w:val="00267382"/>
    <w:rsid w:val="00267451"/>
    <w:rsid w:val="00267636"/>
    <w:rsid w:val="00267BAC"/>
    <w:rsid w:val="00267BBF"/>
    <w:rsid w:val="00267DE6"/>
    <w:rsid w:val="002705A5"/>
    <w:rsid w:val="002706D1"/>
    <w:rsid w:val="00270903"/>
    <w:rsid w:val="00270DC0"/>
    <w:rsid w:val="00270EDF"/>
    <w:rsid w:val="00270F38"/>
    <w:rsid w:val="00270FF6"/>
    <w:rsid w:val="00271080"/>
    <w:rsid w:val="002712F8"/>
    <w:rsid w:val="00271860"/>
    <w:rsid w:val="00271D4B"/>
    <w:rsid w:val="00272007"/>
    <w:rsid w:val="0027215C"/>
    <w:rsid w:val="0027224F"/>
    <w:rsid w:val="0027256D"/>
    <w:rsid w:val="0027312F"/>
    <w:rsid w:val="002733D6"/>
    <w:rsid w:val="002735EE"/>
    <w:rsid w:val="0027364E"/>
    <w:rsid w:val="00273870"/>
    <w:rsid w:val="002738FC"/>
    <w:rsid w:val="00273B63"/>
    <w:rsid w:val="0027400D"/>
    <w:rsid w:val="002740CC"/>
    <w:rsid w:val="002740E4"/>
    <w:rsid w:val="00274161"/>
    <w:rsid w:val="00274539"/>
    <w:rsid w:val="002748E4"/>
    <w:rsid w:val="002754AB"/>
    <w:rsid w:val="002754F3"/>
    <w:rsid w:val="0027554E"/>
    <w:rsid w:val="002758B6"/>
    <w:rsid w:val="002758CD"/>
    <w:rsid w:val="00275BB3"/>
    <w:rsid w:val="00275E9D"/>
    <w:rsid w:val="002765F1"/>
    <w:rsid w:val="002767C2"/>
    <w:rsid w:val="00276B11"/>
    <w:rsid w:val="00276B14"/>
    <w:rsid w:val="00276B5F"/>
    <w:rsid w:val="00277A90"/>
    <w:rsid w:val="00277AF0"/>
    <w:rsid w:val="00277D3A"/>
    <w:rsid w:val="00277E1C"/>
    <w:rsid w:val="00277E2A"/>
    <w:rsid w:val="00277F61"/>
    <w:rsid w:val="002800A5"/>
    <w:rsid w:val="002801B1"/>
    <w:rsid w:val="002806FE"/>
    <w:rsid w:val="0028090C"/>
    <w:rsid w:val="00280FCF"/>
    <w:rsid w:val="0028148C"/>
    <w:rsid w:val="00281538"/>
    <w:rsid w:val="002815FA"/>
    <w:rsid w:val="0028167F"/>
    <w:rsid w:val="00281690"/>
    <w:rsid w:val="00281A12"/>
    <w:rsid w:val="00281E7F"/>
    <w:rsid w:val="002820B4"/>
    <w:rsid w:val="00282824"/>
    <w:rsid w:val="00282970"/>
    <w:rsid w:val="0028298E"/>
    <w:rsid w:val="002829CC"/>
    <w:rsid w:val="00282AF5"/>
    <w:rsid w:val="00283287"/>
    <w:rsid w:val="00283846"/>
    <w:rsid w:val="002839E0"/>
    <w:rsid w:val="00283C26"/>
    <w:rsid w:val="00283E0A"/>
    <w:rsid w:val="00283FF4"/>
    <w:rsid w:val="00284235"/>
    <w:rsid w:val="00284692"/>
    <w:rsid w:val="00284EBF"/>
    <w:rsid w:val="00284EC5"/>
    <w:rsid w:val="00284F76"/>
    <w:rsid w:val="0028529F"/>
    <w:rsid w:val="00285558"/>
    <w:rsid w:val="00285E97"/>
    <w:rsid w:val="0028609D"/>
    <w:rsid w:val="00286206"/>
    <w:rsid w:val="0028660E"/>
    <w:rsid w:val="00286928"/>
    <w:rsid w:val="002870CC"/>
    <w:rsid w:val="002874B7"/>
    <w:rsid w:val="0028750A"/>
    <w:rsid w:val="00287606"/>
    <w:rsid w:val="00287C36"/>
    <w:rsid w:val="00287C88"/>
    <w:rsid w:val="0029009C"/>
    <w:rsid w:val="002907D6"/>
    <w:rsid w:val="002908DC"/>
    <w:rsid w:val="00291184"/>
    <w:rsid w:val="0029122E"/>
    <w:rsid w:val="0029155C"/>
    <w:rsid w:val="00291617"/>
    <w:rsid w:val="00291870"/>
    <w:rsid w:val="00291875"/>
    <w:rsid w:val="002918E8"/>
    <w:rsid w:val="002919AE"/>
    <w:rsid w:val="00291ADD"/>
    <w:rsid w:val="00291F6C"/>
    <w:rsid w:val="002925F8"/>
    <w:rsid w:val="002926E4"/>
    <w:rsid w:val="00292946"/>
    <w:rsid w:val="00292B22"/>
    <w:rsid w:val="00292C40"/>
    <w:rsid w:val="00293133"/>
    <w:rsid w:val="002931F6"/>
    <w:rsid w:val="00293844"/>
    <w:rsid w:val="002939D9"/>
    <w:rsid w:val="00293A6D"/>
    <w:rsid w:val="00293BF0"/>
    <w:rsid w:val="00293C33"/>
    <w:rsid w:val="00293F17"/>
    <w:rsid w:val="002940D2"/>
    <w:rsid w:val="0029495C"/>
    <w:rsid w:val="00294C66"/>
    <w:rsid w:val="00294EA2"/>
    <w:rsid w:val="00295030"/>
    <w:rsid w:val="00295403"/>
    <w:rsid w:val="002959F3"/>
    <w:rsid w:val="00295A24"/>
    <w:rsid w:val="00295A92"/>
    <w:rsid w:val="00296029"/>
    <w:rsid w:val="002960FE"/>
    <w:rsid w:val="0029636B"/>
    <w:rsid w:val="00296814"/>
    <w:rsid w:val="002968FF"/>
    <w:rsid w:val="0029715C"/>
    <w:rsid w:val="00297351"/>
    <w:rsid w:val="00297881"/>
    <w:rsid w:val="00297AA6"/>
    <w:rsid w:val="00297C10"/>
    <w:rsid w:val="00297F7C"/>
    <w:rsid w:val="00297FAE"/>
    <w:rsid w:val="002A006F"/>
    <w:rsid w:val="002A0278"/>
    <w:rsid w:val="002A03DD"/>
    <w:rsid w:val="002A040A"/>
    <w:rsid w:val="002A0A4A"/>
    <w:rsid w:val="002A1388"/>
    <w:rsid w:val="002A1587"/>
    <w:rsid w:val="002A1675"/>
    <w:rsid w:val="002A16CF"/>
    <w:rsid w:val="002A1D54"/>
    <w:rsid w:val="002A1F7F"/>
    <w:rsid w:val="002A1FB8"/>
    <w:rsid w:val="002A2038"/>
    <w:rsid w:val="002A22A9"/>
    <w:rsid w:val="002A263D"/>
    <w:rsid w:val="002A2C1F"/>
    <w:rsid w:val="002A2D66"/>
    <w:rsid w:val="002A2E9F"/>
    <w:rsid w:val="002A2F0D"/>
    <w:rsid w:val="002A2F53"/>
    <w:rsid w:val="002A2FB5"/>
    <w:rsid w:val="002A2FD6"/>
    <w:rsid w:val="002A317F"/>
    <w:rsid w:val="002A32E1"/>
    <w:rsid w:val="002A3668"/>
    <w:rsid w:val="002A3946"/>
    <w:rsid w:val="002A39E1"/>
    <w:rsid w:val="002A3A72"/>
    <w:rsid w:val="002A3FE9"/>
    <w:rsid w:val="002A430C"/>
    <w:rsid w:val="002A46EE"/>
    <w:rsid w:val="002A49CD"/>
    <w:rsid w:val="002A4C06"/>
    <w:rsid w:val="002A4E18"/>
    <w:rsid w:val="002A515D"/>
    <w:rsid w:val="002A5255"/>
    <w:rsid w:val="002A54CC"/>
    <w:rsid w:val="002A5884"/>
    <w:rsid w:val="002A5A34"/>
    <w:rsid w:val="002A5ADF"/>
    <w:rsid w:val="002A5AFD"/>
    <w:rsid w:val="002A6146"/>
    <w:rsid w:val="002A649D"/>
    <w:rsid w:val="002A6709"/>
    <w:rsid w:val="002A6B8F"/>
    <w:rsid w:val="002A70BD"/>
    <w:rsid w:val="002A7532"/>
    <w:rsid w:val="002A7A22"/>
    <w:rsid w:val="002A7B62"/>
    <w:rsid w:val="002A7DFD"/>
    <w:rsid w:val="002A7FFA"/>
    <w:rsid w:val="002B000C"/>
    <w:rsid w:val="002B03E1"/>
    <w:rsid w:val="002B05E5"/>
    <w:rsid w:val="002B0900"/>
    <w:rsid w:val="002B0A68"/>
    <w:rsid w:val="002B0D66"/>
    <w:rsid w:val="002B130D"/>
    <w:rsid w:val="002B14FF"/>
    <w:rsid w:val="002B16AC"/>
    <w:rsid w:val="002B22B7"/>
    <w:rsid w:val="002B2B8B"/>
    <w:rsid w:val="002B2F78"/>
    <w:rsid w:val="002B31A9"/>
    <w:rsid w:val="002B31B5"/>
    <w:rsid w:val="002B3767"/>
    <w:rsid w:val="002B37B9"/>
    <w:rsid w:val="002B3AD6"/>
    <w:rsid w:val="002B3CE0"/>
    <w:rsid w:val="002B3F8D"/>
    <w:rsid w:val="002B4046"/>
    <w:rsid w:val="002B488C"/>
    <w:rsid w:val="002B4A7D"/>
    <w:rsid w:val="002B4AF6"/>
    <w:rsid w:val="002B4C3E"/>
    <w:rsid w:val="002B4C67"/>
    <w:rsid w:val="002B4E27"/>
    <w:rsid w:val="002B4EAC"/>
    <w:rsid w:val="002B50FC"/>
    <w:rsid w:val="002B5482"/>
    <w:rsid w:val="002B54D7"/>
    <w:rsid w:val="002B560D"/>
    <w:rsid w:val="002B5F13"/>
    <w:rsid w:val="002B6295"/>
    <w:rsid w:val="002B62DC"/>
    <w:rsid w:val="002B6DA2"/>
    <w:rsid w:val="002B6ECE"/>
    <w:rsid w:val="002B765B"/>
    <w:rsid w:val="002B7999"/>
    <w:rsid w:val="002B7A56"/>
    <w:rsid w:val="002C0144"/>
    <w:rsid w:val="002C07DF"/>
    <w:rsid w:val="002C0E89"/>
    <w:rsid w:val="002C11EE"/>
    <w:rsid w:val="002C1AC2"/>
    <w:rsid w:val="002C1AEF"/>
    <w:rsid w:val="002C1B14"/>
    <w:rsid w:val="002C1D53"/>
    <w:rsid w:val="002C1E22"/>
    <w:rsid w:val="002C1E74"/>
    <w:rsid w:val="002C1ED7"/>
    <w:rsid w:val="002C2398"/>
    <w:rsid w:val="002C2939"/>
    <w:rsid w:val="002C3083"/>
    <w:rsid w:val="002C31AC"/>
    <w:rsid w:val="002C351A"/>
    <w:rsid w:val="002C36A5"/>
    <w:rsid w:val="002C3750"/>
    <w:rsid w:val="002C3839"/>
    <w:rsid w:val="002C399D"/>
    <w:rsid w:val="002C3AAE"/>
    <w:rsid w:val="002C3CF8"/>
    <w:rsid w:val="002C421A"/>
    <w:rsid w:val="002C43B8"/>
    <w:rsid w:val="002C44B3"/>
    <w:rsid w:val="002C5297"/>
    <w:rsid w:val="002C5588"/>
    <w:rsid w:val="002C59DF"/>
    <w:rsid w:val="002C5B09"/>
    <w:rsid w:val="002C5B61"/>
    <w:rsid w:val="002C5CA7"/>
    <w:rsid w:val="002C5E4D"/>
    <w:rsid w:val="002C650B"/>
    <w:rsid w:val="002C65A6"/>
    <w:rsid w:val="002C68E4"/>
    <w:rsid w:val="002C6C02"/>
    <w:rsid w:val="002C6FD6"/>
    <w:rsid w:val="002C751B"/>
    <w:rsid w:val="002C78D9"/>
    <w:rsid w:val="002C7FEE"/>
    <w:rsid w:val="002D041F"/>
    <w:rsid w:val="002D09DB"/>
    <w:rsid w:val="002D0A45"/>
    <w:rsid w:val="002D0CE7"/>
    <w:rsid w:val="002D0D04"/>
    <w:rsid w:val="002D0E60"/>
    <w:rsid w:val="002D0F6F"/>
    <w:rsid w:val="002D11EC"/>
    <w:rsid w:val="002D1246"/>
    <w:rsid w:val="002D1314"/>
    <w:rsid w:val="002D1325"/>
    <w:rsid w:val="002D148D"/>
    <w:rsid w:val="002D1619"/>
    <w:rsid w:val="002D16F4"/>
    <w:rsid w:val="002D1986"/>
    <w:rsid w:val="002D1FED"/>
    <w:rsid w:val="002D2100"/>
    <w:rsid w:val="002D21DB"/>
    <w:rsid w:val="002D2483"/>
    <w:rsid w:val="002D26FA"/>
    <w:rsid w:val="002D27EA"/>
    <w:rsid w:val="002D288C"/>
    <w:rsid w:val="002D3191"/>
    <w:rsid w:val="002D32F6"/>
    <w:rsid w:val="002D33BB"/>
    <w:rsid w:val="002D33C5"/>
    <w:rsid w:val="002D380E"/>
    <w:rsid w:val="002D445A"/>
    <w:rsid w:val="002D45C0"/>
    <w:rsid w:val="002D4885"/>
    <w:rsid w:val="002D4FA9"/>
    <w:rsid w:val="002D5095"/>
    <w:rsid w:val="002D54E5"/>
    <w:rsid w:val="002D5562"/>
    <w:rsid w:val="002D58D6"/>
    <w:rsid w:val="002D5A97"/>
    <w:rsid w:val="002D5AF7"/>
    <w:rsid w:val="002D5D59"/>
    <w:rsid w:val="002D6107"/>
    <w:rsid w:val="002D614B"/>
    <w:rsid w:val="002D61CA"/>
    <w:rsid w:val="002D670A"/>
    <w:rsid w:val="002D67C1"/>
    <w:rsid w:val="002D6A94"/>
    <w:rsid w:val="002D7025"/>
    <w:rsid w:val="002D70D8"/>
    <w:rsid w:val="002D7510"/>
    <w:rsid w:val="002D7799"/>
    <w:rsid w:val="002D7AEC"/>
    <w:rsid w:val="002D7B16"/>
    <w:rsid w:val="002D7F29"/>
    <w:rsid w:val="002D7F39"/>
    <w:rsid w:val="002E003E"/>
    <w:rsid w:val="002E004B"/>
    <w:rsid w:val="002E01BE"/>
    <w:rsid w:val="002E0372"/>
    <w:rsid w:val="002E04CE"/>
    <w:rsid w:val="002E08E5"/>
    <w:rsid w:val="002E0EBC"/>
    <w:rsid w:val="002E0ED1"/>
    <w:rsid w:val="002E12BC"/>
    <w:rsid w:val="002E1324"/>
    <w:rsid w:val="002E13BE"/>
    <w:rsid w:val="002E1423"/>
    <w:rsid w:val="002E14B7"/>
    <w:rsid w:val="002E16B5"/>
    <w:rsid w:val="002E18CC"/>
    <w:rsid w:val="002E1B75"/>
    <w:rsid w:val="002E1D5C"/>
    <w:rsid w:val="002E1EF4"/>
    <w:rsid w:val="002E20B3"/>
    <w:rsid w:val="002E2B72"/>
    <w:rsid w:val="002E2D78"/>
    <w:rsid w:val="002E2F2E"/>
    <w:rsid w:val="002E2FD5"/>
    <w:rsid w:val="002E3286"/>
    <w:rsid w:val="002E3494"/>
    <w:rsid w:val="002E365A"/>
    <w:rsid w:val="002E37F9"/>
    <w:rsid w:val="002E3918"/>
    <w:rsid w:val="002E3AEE"/>
    <w:rsid w:val="002E4A05"/>
    <w:rsid w:val="002E5AF2"/>
    <w:rsid w:val="002E5DBB"/>
    <w:rsid w:val="002E5EF0"/>
    <w:rsid w:val="002E659B"/>
    <w:rsid w:val="002E6666"/>
    <w:rsid w:val="002E6703"/>
    <w:rsid w:val="002E6EAD"/>
    <w:rsid w:val="002E7218"/>
    <w:rsid w:val="002E72C1"/>
    <w:rsid w:val="002E739D"/>
    <w:rsid w:val="002E75C1"/>
    <w:rsid w:val="002E7B98"/>
    <w:rsid w:val="002E7EFC"/>
    <w:rsid w:val="002F001C"/>
    <w:rsid w:val="002F0243"/>
    <w:rsid w:val="002F0709"/>
    <w:rsid w:val="002F08C4"/>
    <w:rsid w:val="002F0E4A"/>
    <w:rsid w:val="002F0FFF"/>
    <w:rsid w:val="002F1082"/>
    <w:rsid w:val="002F10EE"/>
    <w:rsid w:val="002F125E"/>
    <w:rsid w:val="002F13B5"/>
    <w:rsid w:val="002F16BE"/>
    <w:rsid w:val="002F1B6E"/>
    <w:rsid w:val="002F1CCF"/>
    <w:rsid w:val="002F1F11"/>
    <w:rsid w:val="002F213E"/>
    <w:rsid w:val="002F2218"/>
    <w:rsid w:val="002F257D"/>
    <w:rsid w:val="002F2690"/>
    <w:rsid w:val="002F26FD"/>
    <w:rsid w:val="002F2AA2"/>
    <w:rsid w:val="002F2BD1"/>
    <w:rsid w:val="002F2C81"/>
    <w:rsid w:val="002F32E1"/>
    <w:rsid w:val="002F3A0C"/>
    <w:rsid w:val="002F41CB"/>
    <w:rsid w:val="002F423A"/>
    <w:rsid w:val="002F48D7"/>
    <w:rsid w:val="002F4C05"/>
    <w:rsid w:val="002F4D82"/>
    <w:rsid w:val="002F4D90"/>
    <w:rsid w:val="002F5196"/>
    <w:rsid w:val="002F52C5"/>
    <w:rsid w:val="002F54B9"/>
    <w:rsid w:val="002F5861"/>
    <w:rsid w:val="002F597D"/>
    <w:rsid w:val="002F5D4D"/>
    <w:rsid w:val="002F5ED8"/>
    <w:rsid w:val="002F5F88"/>
    <w:rsid w:val="002F61DE"/>
    <w:rsid w:val="002F630C"/>
    <w:rsid w:val="002F6530"/>
    <w:rsid w:val="002F685B"/>
    <w:rsid w:val="002F6A98"/>
    <w:rsid w:val="002F6D24"/>
    <w:rsid w:val="002F7777"/>
    <w:rsid w:val="002F7CD7"/>
    <w:rsid w:val="00300051"/>
    <w:rsid w:val="003000BA"/>
    <w:rsid w:val="0030017F"/>
    <w:rsid w:val="003002C7"/>
    <w:rsid w:val="00300813"/>
    <w:rsid w:val="00300974"/>
    <w:rsid w:val="00300B67"/>
    <w:rsid w:val="00300BE8"/>
    <w:rsid w:val="00300D48"/>
    <w:rsid w:val="00300E6C"/>
    <w:rsid w:val="00301341"/>
    <w:rsid w:val="0030147A"/>
    <w:rsid w:val="00301E87"/>
    <w:rsid w:val="003022E8"/>
    <w:rsid w:val="003027AC"/>
    <w:rsid w:val="003028FC"/>
    <w:rsid w:val="00302AF3"/>
    <w:rsid w:val="00303014"/>
    <w:rsid w:val="00303444"/>
    <w:rsid w:val="003035BF"/>
    <w:rsid w:val="003037D9"/>
    <w:rsid w:val="00303D77"/>
    <w:rsid w:val="00303D98"/>
    <w:rsid w:val="00303DA3"/>
    <w:rsid w:val="00303F57"/>
    <w:rsid w:val="0030410E"/>
    <w:rsid w:val="003043CF"/>
    <w:rsid w:val="0030444D"/>
    <w:rsid w:val="003044AC"/>
    <w:rsid w:val="00304515"/>
    <w:rsid w:val="00304543"/>
    <w:rsid w:val="003051A0"/>
    <w:rsid w:val="00305528"/>
    <w:rsid w:val="003055AB"/>
    <w:rsid w:val="0030572C"/>
    <w:rsid w:val="00305A69"/>
    <w:rsid w:val="0030604C"/>
    <w:rsid w:val="003062C3"/>
    <w:rsid w:val="003064F2"/>
    <w:rsid w:val="003065CF"/>
    <w:rsid w:val="00306B74"/>
    <w:rsid w:val="00306EC1"/>
    <w:rsid w:val="003073A7"/>
    <w:rsid w:val="0030748E"/>
    <w:rsid w:val="00307742"/>
    <w:rsid w:val="00307980"/>
    <w:rsid w:val="00307D29"/>
    <w:rsid w:val="00307D66"/>
    <w:rsid w:val="00307E5D"/>
    <w:rsid w:val="00310148"/>
    <w:rsid w:val="0031056B"/>
    <w:rsid w:val="003106AF"/>
    <w:rsid w:val="00310B6E"/>
    <w:rsid w:val="00310E48"/>
    <w:rsid w:val="00310FDB"/>
    <w:rsid w:val="0031101E"/>
    <w:rsid w:val="00311116"/>
    <w:rsid w:val="00311117"/>
    <w:rsid w:val="00311180"/>
    <w:rsid w:val="0031118C"/>
    <w:rsid w:val="0031135D"/>
    <w:rsid w:val="00311448"/>
    <w:rsid w:val="003114E9"/>
    <w:rsid w:val="003117B2"/>
    <w:rsid w:val="003118B3"/>
    <w:rsid w:val="003123CC"/>
    <w:rsid w:val="003128DB"/>
    <w:rsid w:val="00312956"/>
    <w:rsid w:val="00312E40"/>
    <w:rsid w:val="0031328F"/>
    <w:rsid w:val="00313D48"/>
    <w:rsid w:val="003147F9"/>
    <w:rsid w:val="00314BB3"/>
    <w:rsid w:val="003150B9"/>
    <w:rsid w:val="0031522F"/>
    <w:rsid w:val="00315555"/>
    <w:rsid w:val="003159CB"/>
    <w:rsid w:val="00315DF9"/>
    <w:rsid w:val="00315EB7"/>
    <w:rsid w:val="00315F29"/>
    <w:rsid w:val="00316055"/>
    <w:rsid w:val="00316393"/>
    <w:rsid w:val="0031658F"/>
    <w:rsid w:val="00316922"/>
    <w:rsid w:val="00316AF4"/>
    <w:rsid w:val="00317178"/>
    <w:rsid w:val="00317261"/>
    <w:rsid w:val="00317448"/>
    <w:rsid w:val="003176BA"/>
    <w:rsid w:val="003177C0"/>
    <w:rsid w:val="00317FF3"/>
    <w:rsid w:val="003208C3"/>
    <w:rsid w:val="00320A67"/>
    <w:rsid w:val="00320D91"/>
    <w:rsid w:val="0032107A"/>
    <w:rsid w:val="003212DD"/>
    <w:rsid w:val="003219AA"/>
    <w:rsid w:val="0032224D"/>
    <w:rsid w:val="003224C1"/>
    <w:rsid w:val="00322AE0"/>
    <w:rsid w:val="00323588"/>
    <w:rsid w:val="00323B39"/>
    <w:rsid w:val="00323CAF"/>
    <w:rsid w:val="00323CB8"/>
    <w:rsid w:val="0032445B"/>
    <w:rsid w:val="00324796"/>
    <w:rsid w:val="003247F2"/>
    <w:rsid w:val="0032499B"/>
    <w:rsid w:val="00324AA0"/>
    <w:rsid w:val="00324F7E"/>
    <w:rsid w:val="003250A7"/>
    <w:rsid w:val="00325281"/>
    <w:rsid w:val="00325469"/>
    <w:rsid w:val="00325784"/>
    <w:rsid w:val="00325B1D"/>
    <w:rsid w:val="00326548"/>
    <w:rsid w:val="00326BFA"/>
    <w:rsid w:val="00326D78"/>
    <w:rsid w:val="00326EA3"/>
    <w:rsid w:val="00326EB5"/>
    <w:rsid w:val="00327215"/>
    <w:rsid w:val="003273ED"/>
    <w:rsid w:val="003274FD"/>
    <w:rsid w:val="003276A8"/>
    <w:rsid w:val="00327752"/>
    <w:rsid w:val="003278BB"/>
    <w:rsid w:val="0032798D"/>
    <w:rsid w:val="0033034C"/>
    <w:rsid w:val="00330367"/>
    <w:rsid w:val="003309CA"/>
    <w:rsid w:val="00330F4C"/>
    <w:rsid w:val="00330FD2"/>
    <w:rsid w:val="00331749"/>
    <w:rsid w:val="0033189E"/>
    <w:rsid w:val="00331949"/>
    <w:rsid w:val="00331BC7"/>
    <w:rsid w:val="00332279"/>
    <w:rsid w:val="0033234D"/>
    <w:rsid w:val="00332EE5"/>
    <w:rsid w:val="0033333F"/>
    <w:rsid w:val="003334E2"/>
    <w:rsid w:val="0033390E"/>
    <w:rsid w:val="0033394B"/>
    <w:rsid w:val="0033406E"/>
    <w:rsid w:val="003340C9"/>
    <w:rsid w:val="003344E7"/>
    <w:rsid w:val="003349AE"/>
    <w:rsid w:val="00334C4C"/>
    <w:rsid w:val="00334EBB"/>
    <w:rsid w:val="0033524C"/>
    <w:rsid w:val="0033526D"/>
    <w:rsid w:val="0033598A"/>
    <w:rsid w:val="00335C9D"/>
    <w:rsid w:val="00335E0D"/>
    <w:rsid w:val="00335E46"/>
    <w:rsid w:val="00336149"/>
    <w:rsid w:val="003361C2"/>
    <w:rsid w:val="0033651A"/>
    <w:rsid w:val="0033662D"/>
    <w:rsid w:val="0033693E"/>
    <w:rsid w:val="00336B34"/>
    <w:rsid w:val="00336CA1"/>
    <w:rsid w:val="003372F0"/>
    <w:rsid w:val="0033756B"/>
    <w:rsid w:val="00337720"/>
    <w:rsid w:val="00337915"/>
    <w:rsid w:val="00337A1F"/>
    <w:rsid w:val="0034009C"/>
    <w:rsid w:val="003404D0"/>
    <w:rsid w:val="0034079D"/>
    <w:rsid w:val="00340BBB"/>
    <w:rsid w:val="00340BCD"/>
    <w:rsid w:val="00340E74"/>
    <w:rsid w:val="00340F2F"/>
    <w:rsid w:val="00341626"/>
    <w:rsid w:val="00341988"/>
    <w:rsid w:val="0034198E"/>
    <w:rsid w:val="00341D42"/>
    <w:rsid w:val="00341DDB"/>
    <w:rsid w:val="00341DF2"/>
    <w:rsid w:val="00342157"/>
    <w:rsid w:val="00342271"/>
    <w:rsid w:val="0034267A"/>
    <w:rsid w:val="003426D3"/>
    <w:rsid w:val="003429D4"/>
    <w:rsid w:val="00342EE3"/>
    <w:rsid w:val="00343290"/>
    <w:rsid w:val="0034353D"/>
    <w:rsid w:val="00343588"/>
    <w:rsid w:val="0034371F"/>
    <w:rsid w:val="00343842"/>
    <w:rsid w:val="00343B52"/>
    <w:rsid w:val="00343DEA"/>
    <w:rsid w:val="00343E16"/>
    <w:rsid w:val="00343FE9"/>
    <w:rsid w:val="0034418B"/>
    <w:rsid w:val="003443D1"/>
    <w:rsid w:val="003447D5"/>
    <w:rsid w:val="00344852"/>
    <w:rsid w:val="0034489C"/>
    <w:rsid w:val="0034496E"/>
    <w:rsid w:val="00344AAF"/>
    <w:rsid w:val="00344F88"/>
    <w:rsid w:val="00345080"/>
    <w:rsid w:val="003450AB"/>
    <w:rsid w:val="00345DD6"/>
    <w:rsid w:val="00345F2B"/>
    <w:rsid w:val="00345FC3"/>
    <w:rsid w:val="00346284"/>
    <w:rsid w:val="003464F1"/>
    <w:rsid w:val="0034662C"/>
    <w:rsid w:val="00346B46"/>
    <w:rsid w:val="00346B7B"/>
    <w:rsid w:val="00346BCB"/>
    <w:rsid w:val="00346CB6"/>
    <w:rsid w:val="00346F98"/>
    <w:rsid w:val="00346FD8"/>
    <w:rsid w:val="003471E1"/>
    <w:rsid w:val="00347209"/>
    <w:rsid w:val="00347284"/>
    <w:rsid w:val="00347352"/>
    <w:rsid w:val="00347514"/>
    <w:rsid w:val="003475D1"/>
    <w:rsid w:val="00347A94"/>
    <w:rsid w:val="00347DC9"/>
    <w:rsid w:val="00347E42"/>
    <w:rsid w:val="003500E9"/>
    <w:rsid w:val="0035044B"/>
    <w:rsid w:val="0035063F"/>
    <w:rsid w:val="00350828"/>
    <w:rsid w:val="00350882"/>
    <w:rsid w:val="00350FD4"/>
    <w:rsid w:val="00351A56"/>
    <w:rsid w:val="00351A7D"/>
    <w:rsid w:val="00351AC1"/>
    <w:rsid w:val="00351B4B"/>
    <w:rsid w:val="003520FB"/>
    <w:rsid w:val="00352A9B"/>
    <w:rsid w:val="00352C49"/>
    <w:rsid w:val="00352C60"/>
    <w:rsid w:val="00353917"/>
    <w:rsid w:val="003539BC"/>
    <w:rsid w:val="00353D1C"/>
    <w:rsid w:val="0035469C"/>
    <w:rsid w:val="003546C7"/>
    <w:rsid w:val="003547B3"/>
    <w:rsid w:val="00354DEB"/>
    <w:rsid w:val="0035548E"/>
    <w:rsid w:val="003558AF"/>
    <w:rsid w:val="00355AEA"/>
    <w:rsid w:val="00356284"/>
    <w:rsid w:val="00356A7A"/>
    <w:rsid w:val="00356F51"/>
    <w:rsid w:val="0035708E"/>
    <w:rsid w:val="0035712A"/>
    <w:rsid w:val="00357946"/>
    <w:rsid w:val="003579E0"/>
    <w:rsid w:val="00357C84"/>
    <w:rsid w:val="00357CAB"/>
    <w:rsid w:val="003601C5"/>
    <w:rsid w:val="003601D8"/>
    <w:rsid w:val="0036049A"/>
    <w:rsid w:val="003607B3"/>
    <w:rsid w:val="0036094B"/>
    <w:rsid w:val="003609F7"/>
    <w:rsid w:val="00360D58"/>
    <w:rsid w:val="00360F1D"/>
    <w:rsid w:val="003610EA"/>
    <w:rsid w:val="00361536"/>
    <w:rsid w:val="003619C6"/>
    <w:rsid w:val="00361B9A"/>
    <w:rsid w:val="00361BA5"/>
    <w:rsid w:val="00361E22"/>
    <w:rsid w:val="00362213"/>
    <w:rsid w:val="00362214"/>
    <w:rsid w:val="0036247B"/>
    <w:rsid w:val="0036248D"/>
    <w:rsid w:val="00362780"/>
    <w:rsid w:val="00362897"/>
    <w:rsid w:val="003628ED"/>
    <w:rsid w:val="00362A40"/>
    <w:rsid w:val="00362D55"/>
    <w:rsid w:val="00362EC8"/>
    <w:rsid w:val="00362FBA"/>
    <w:rsid w:val="003633DC"/>
    <w:rsid w:val="00363506"/>
    <w:rsid w:val="003635C3"/>
    <w:rsid w:val="00363806"/>
    <w:rsid w:val="003639A6"/>
    <w:rsid w:val="00363A60"/>
    <w:rsid w:val="00363AD5"/>
    <w:rsid w:val="00363D13"/>
    <w:rsid w:val="00363D69"/>
    <w:rsid w:val="0036406C"/>
    <w:rsid w:val="00364177"/>
    <w:rsid w:val="00364B8E"/>
    <w:rsid w:val="00365264"/>
    <w:rsid w:val="00365396"/>
    <w:rsid w:val="003658FA"/>
    <w:rsid w:val="00365A25"/>
    <w:rsid w:val="00365B3C"/>
    <w:rsid w:val="00365D91"/>
    <w:rsid w:val="0036630B"/>
    <w:rsid w:val="00366318"/>
    <w:rsid w:val="00366516"/>
    <w:rsid w:val="00366762"/>
    <w:rsid w:val="00366777"/>
    <w:rsid w:val="003668E9"/>
    <w:rsid w:val="00366CC6"/>
    <w:rsid w:val="00366DF2"/>
    <w:rsid w:val="00367005"/>
    <w:rsid w:val="0036700A"/>
    <w:rsid w:val="00367227"/>
    <w:rsid w:val="00367398"/>
    <w:rsid w:val="003675E2"/>
    <w:rsid w:val="00367691"/>
    <w:rsid w:val="003676CD"/>
    <w:rsid w:val="00367755"/>
    <w:rsid w:val="003677C0"/>
    <w:rsid w:val="00367B89"/>
    <w:rsid w:val="00367D4A"/>
    <w:rsid w:val="00367E4C"/>
    <w:rsid w:val="003700A3"/>
    <w:rsid w:val="0037015C"/>
    <w:rsid w:val="00370240"/>
    <w:rsid w:val="00370268"/>
    <w:rsid w:val="0037045D"/>
    <w:rsid w:val="003708AA"/>
    <w:rsid w:val="003709F7"/>
    <w:rsid w:val="0037141F"/>
    <w:rsid w:val="00371F8F"/>
    <w:rsid w:val="00372200"/>
    <w:rsid w:val="003723CB"/>
    <w:rsid w:val="00372746"/>
    <w:rsid w:val="003728D6"/>
    <w:rsid w:val="00372C2D"/>
    <w:rsid w:val="0037383D"/>
    <w:rsid w:val="003738F7"/>
    <w:rsid w:val="0037407D"/>
    <w:rsid w:val="00374405"/>
    <w:rsid w:val="003746CA"/>
    <w:rsid w:val="003748D1"/>
    <w:rsid w:val="00374C1E"/>
    <w:rsid w:val="00374FAA"/>
    <w:rsid w:val="0037530C"/>
    <w:rsid w:val="00375868"/>
    <w:rsid w:val="00375A4B"/>
    <w:rsid w:val="00375D37"/>
    <w:rsid w:val="00375E8E"/>
    <w:rsid w:val="00375EFC"/>
    <w:rsid w:val="00376199"/>
    <w:rsid w:val="003764AC"/>
    <w:rsid w:val="003765F8"/>
    <w:rsid w:val="00376B20"/>
    <w:rsid w:val="00376EE8"/>
    <w:rsid w:val="00377275"/>
    <w:rsid w:val="00377475"/>
    <w:rsid w:val="003774E8"/>
    <w:rsid w:val="003778D4"/>
    <w:rsid w:val="00377975"/>
    <w:rsid w:val="003779A1"/>
    <w:rsid w:val="00377A08"/>
    <w:rsid w:val="00377ADE"/>
    <w:rsid w:val="00377B80"/>
    <w:rsid w:val="00377DCC"/>
    <w:rsid w:val="00377F39"/>
    <w:rsid w:val="00380694"/>
    <w:rsid w:val="0038108B"/>
    <w:rsid w:val="0038125F"/>
    <w:rsid w:val="003814A8"/>
    <w:rsid w:val="003814B1"/>
    <w:rsid w:val="003818BA"/>
    <w:rsid w:val="00381902"/>
    <w:rsid w:val="00382067"/>
    <w:rsid w:val="003822C5"/>
    <w:rsid w:val="00382C24"/>
    <w:rsid w:val="003832A4"/>
    <w:rsid w:val="00383651"/>
    <w:rsid w:val="003838B6"/>
    <w:rsid w:val="003838C6"/>
    <w:rsid w:val="00383A8D"/>
    <w:rsid w:val="003841EC"/>
    <w:rsid w:val="00384275"/>
    <w:rsid w:val="003844DB"/>
    <w:rsid w:val="003849C4"/>
    <w:rsid w:val="00384B8E"/>
    <w:rsid w:val="00384B94"/>
    <w:rsid w:val="00384D41"/>
    <w:rsid w:val="00384F37"/>
    <w:rsid w:val="003854CE"/>
    <w:rsid w:val="00385614"/>
    <w:rsid w:val="0038594B"/>
    <w:rsid w:val="00385C13"/>
    <w:rsid w:val="003860AB"/>
    <w:rsid w:val="00386306"/>
    <w:rsid w:val="003865B1"/>
    <w:rsid w:val="003876F7"/>
    <w:rsid w:val="003877D0"/>
    <w:rsid w:val="00387965"/>
    <w:rsid w:val="00387AC1"/>
    <w:rsid w:val="00387B06"/>
    <w:rsid w:val="00387B45"/>
    <w:rsid w:val="00387DA6"/>
    <w:rsid w:val="00387E5F"/>
    <w:rsid w:val="00390391"/>
    <w:rsid w:val="003907CC"/>
    <w:rsid w:val="003907D8"/>
    <w:rsid w:val="00391038"/>
    <w:rsid w:val="0039132C"/>
    <w:rsid w:val="00391E95"/>
    <w:rsid w:val="003920C1"/>
    <w:rsid w:val="003924AC"/>
    <w:rsid w:val="00392942"/>
    <w:rsid w:val="00392E4D"/>
    <w:rsid w:val="00392E7D"/>
    <w:rsid w:val="003932EC"/>
    <w:rsid w:val="0039334D"/>
    <w:rsid w:val="00393856"/>
    <w:rsid w:val="00393915"/>
    <w:rsid w:val="00393986"/>
    <w:rsid w:val="00393A64"/>
    <w:rsid w:val="00393C96"/>
    <w:rsid w:val="003940FF"/>
    <w:rsid w:val="0039425B"/>
    <w:rsid w:val="003945F9"/>
    <w:rsid w:val="0039484E"/>
    <w:rsid w:val="0039497D"/>
    <w:rsid w:val="00394CE8"/>
    <w:rsid w:val="00394DD7"/>
    <w:rsid w:val="00394E7E"/>
    <w:rsid w:val="00394E9D"/>
    <w:rsid w:val="0039504E"/>
    <w:rsid w:val="003956BF"/>
    <w:rsid w:val="00395AE7"/>
    <w:rsid w:val="00395D32"/>
    <w:rsid w:val="00396105"/>
    <w:rsid w:val="00396120"/>
    <w:rsid w:val="00396150"/>
    <w:rsid w:val="003967F5"/>
    <w:rsid w:val="00396DF0"/>
    <w:rsid w:val="0039706E"/>
    <w:rsid w:val="00397316"/>
    <w:rsid w:val="00397B7B"/>
    <w:rsid w:val="003A0132"/>
    <w:rsid w:val="003A05AA"/>
    <w:rsid w:val="003A09AA"/>
    <w:rsid w:val="003A09F4"/>
    <w:rsid w:val="003A0A32"/>
    <w:rsid w:val="003A0A6F"/>
    <w:rsid w:val="003A0DC3"/>
    <w:rsid w:val="003A110B"/>
    <w:rsid w:val="003A114C"/>
    <w:rsid w:val="003A1176"/>
    <w:rsid w:val="003A12F1"/>
    <w:rsid w:val="003A15DD"/>
    <w:rsid w:val="003A178A"/>
    <w:rsid w:val="003A1901"/>
    <w:rsid w:val="003A2091"/>
    <w:rsid w:val="003A2389"/>
    <w:rsid w:val="003A289F"/>
    <w:rsid w:val="003A28A2"/>
    <w:rsid w:val="003A28C3"/>
    <w:rsid w:val="003A2B44"/>
    <w:rsid w:val="003A2D2C"/>
    <w:rsid w:val="003A2EA4"/>
    <w:rsid w:val="003A2EE1"/>
    <w:rsid w:val="003A3335"/>
    <w:rsid w:val="003A33B4"/>
    <w:rsid w:val="003A36DD"/>
    <w:rsid w:val="003A382D"/>
    <w:rsid w:val="003A3832"/>
    <w:rsid w:val="003A3C9F"/>
    <w:rsid w:val="003A3CF8"/>
    <w:rsid w:val="003A406D"/>
    <w:rsid w:val="003A4811"/>
    <w:rsid w:val="003A486A"/>
    <w:rsid w:val="003A499A"/>
    <w:rsid w:val="003A4A0F"/>
    <w:rsid w:val="003A4A23"/>
    <w:rsid w:val="003A4C62"/>
    <w:rsid w:val="003A4D20"/>
    <w:rsid w:val="003A5429"/>
    <w:rsid w:val="003A54D7"/>
    <w:rsid w:val="003A5552"/>
    <w:rsid w:val="003A5760"/>
    <w:rsid w:val="003A59A9"/>
    <w:rsid w:val="003A5AE2"/>
    <w:rsid w:val="003A5C49"/>
    <w:rsid w:val="003A5C6A"/>
    <w:rsid w:val="003A5F56"/>
    <w:rsid w:val="003A5FC3"/>
    <w:rsid w:val="003A6683"/>
    <w:rsid w:val="003A6A29"/>
    <w:rsid w:val="003A6C7A"/>
    <w:rsid w:val="003A6DF0"/>
    <w:rsid w:val="003A7206"/>
    <w:rsid w:val="003A7C32"/>
    <w:rsid w:val="003A7DF0"/>
    <w:rsid w:val="003A7EBA"/>
    <w:rsid w:val="003B05A2"/>
    <w:rsid w:val="003B09EB"/>
    <w:rsid w:val="003B0B4E"/>
    <w:rsid w:val="003B0D35"/>
    <w:rsid w:val="003B0D8F"/>
    <w:rsid w:val="003B0DE9"/>
    <w:rsid w:val="003B1128"/>
    <w:rsid w:val="003B1525"/>
    <w:rsid w:val="003B1A39"/>
    <w:rsid w:val="003B1C29"/>
    <w:rsid w:val="003B1CFA"/>
    <w:rsid w:val="003B1E8C"/>
    <w:rsid w:val="003B2133"/>
    <w:rsid w:val="003B2949"/>
    <w:rsid w:val="003B2FAD"/>
    <w:rsid w:val="003B3151"/>
    <w:rsid w:val="003B3924"/>
    <w:rsid w:val="003B3998"/>
    <w:rsid w:val="003B3A73"/>
    <w:rsid w:val="003B3D40"/>
    <w:rsid w:val="003B3EAA"/>
    <w:rsid w:val="003B401D"/>
    <w:rsid w:val="003B4288"/>
    <w:rsid w:val="003B476A"/>
    <w:rsid w:val="003B49AF"/>
    <w:rsid w:val="003B4B20"/>
    <w:rsid w:val="003B4BA2"/>
    <w:rsid w:val="003B4C5A"/>
    <w:rsid w:val="003B4E1D"/>
    <w:rsid w:val="003B4F74"/>
    <w:rsid w:val="003B527A"/>
    <w:rsid w:val="003B576F"/>
    <w:rsid w:val="003B5B6A"/>
    <w:rsid w:val="003B5D68"/>
    <w:rsid w:val="003B62CC"/>
    <w:rsid w:val="003B647C"/>
    <w:rsid w:val="003B6640"/>
    <w:rsid w:val="003B718C"/>
    <w:rsid w:val="003B736B"/>
    <w:rsid w:val="003B743D"/>
    <w:rsid w:val="003B7466"/>
    <w:rsid w:val="003B74CE"/>
    <w:rsid w:val="003B77AC"/>
    <w:rsid w:val="003B79A6"/>
    <w:rsid w:val="003B7A62"/>
    <w:rsid w:val="003B7A9E"/>
    <w:rsid w:val="003B7AC1"/>
    <w:rsid w:val="003B7ED8"/>
    <w:rsid w:val="003C0247"/>
    <w:rsid w:val="003C0304"/>
    <w:rsid w:val="003C0509"/>
    <w:rsid w:val="003C0CC5"/>
    <w:rsid w:val="003C0DD3"/>
    <w:rsid w:val="003C0DE8"/>
    <w:rsid w:val="003C0E5A"/>
    <w:rsid w:val="003C0FB6"/>
    <w:rsid w:val="003C11D5"/>
    <w:rsid w:val="003C1279"/>
    <w:rsid w:val="003C1298"/>
    <w:rsid w:val="003C1370"/>
    <w:rsid w:val="003C1799"/>
    <w:rsid w:val="003C17E9"/>
    <w:rsid w:val="003C1928"/>
    <w:rsid w:val="003C1A1A"/>
    <w:rsid w:val="003C1AF7"/>
    <w:rsid w:val="003C1B0C"/>
    <w:rsid w:val="003C1EA3"/>
    <w:rsid w:val="003C1FC5"/>
    <w:rsid w:val="003C200A"/>
    <w:rsid w:val="003C2142"/>
    <w:rsid w:val="003C23A9"/>
    <w:rsid w:val="003C24B3"/>
    <w:rsid w:val="003C25CD"/>
    <w:rsid w:val="003C2A9B"/>
    <w:rsid w:val="003C2D63"/>
    <w:rsid w:val="003C3265"/>
    <w:rsid w:val="003C3636"/>
    <w:rsid w:val="003C36BB"/>
    <w:rsid w:val="003C3756"/>
    <w:rsid w:val="003C3865"/>
    <w:rsid w:val="003C399A"/>
    <w:rsid w:val="003C3EB0"/>
    <w:rsid w:val="003C3F6D"/>
    <w:rsid w:val="003C4157"/>
    <w:rsid w:val="003C4454"/>
    <w:rsid w:val="003C4C21"/>
    <w:rsid w:val="003C4F3E"/>
    <w:rsid w:val="003C53D0"/>
    <w:rsid w:val="003C566D"/>
    <w:rsid w:val="003C5936"/>
    <w:rsid w:val="003C60B4"/>
    <w:rsid w:val="003C6391"/>
    <w:rsid w:val="003C644C"/>
    <w:rsid w:val="003C64C1"/>
    <w:rsid w:val="003C68E3"/>
    <w:rsid w:val="003C6AB9"/>
    <w:rsid w:val="003C6C8C"/>
    <w:rsid w:val="003C6F03"/>
    <w:rsid w:val="003C782D"/>
    <w:rsid w:val="003D02C1"/>
    <w:rsid w:val="003D063F"/>
    <w:rsid w:val="003D0898"/>
    <w:rsid w:val="003D0CF9"/>
    <w:rsid w:val="003D0D80"/>
    <w:rsid w:val="003D15AE"/>
    <w:rsid w:val="003D1A44"/>
    <w:rsid w:val="003D1A6F"/>
    <w:rsid w:val="003D21C9"/>
    <w:rsid w:val="003D2770"/>
    <w:rsid w:val="003D2AE4"/>
    <w:rsid w:val="003D31A8"/>
    <w:rsid w:val="003D3565"/>
    <w:rsid w:val="003D37A1"/>
    <w:rsid w:val="003D3DB8"/>
    <w:rsid w:val="003D3EA4"/>
    <w:rsid w:val="003D3F0D"/>
    <w:rsid w:val="003D3F5B"/>
    <w:rsid w:val="003D42C0"/>
    <w:rsid w:val="003D4302"/>
    <w:rsid w:val="003D45C2"/>
    <w:rsid w:val="003D4867"/>
    <w:rsid w:val="003D4CC5"/>
    <w:rsid w:val="003D5194"/>
    <w:rsid w:val="003D529D"/>
    <w:rsid w:val="003D545A"/>
    <w:rsid w:val="003D55D2"/>
    <w:rsid w:val="003D55FF"/>
    <w:rsid w:val="003D5D88"/>
    <w:rsid w:val="003D5DAD"/>
    <w:rsid w:val="003D6290"/>
    <w:rsid w:val="003D63F3"/>
    <w:rsid w:val="003D652C"/>
    <w:rsid w:val="003D6651"/>
    <w:rsid w:val="003D6A88"/>
    <w:rsid w:val="003D6C05"/>
    <w:rsid w:val="003D6D01"/>
    <w:rsid w:val="003D6E49"/>
    <w:rsid w:val="003D6ED4"/>
    <w:rsid w:val="003D6EF0"/>
    <w:rsid w:val="003D7510"/>
    <w:rsid w:val="003D754C"/>
    <w:rsid w:val="003D77E4"/>
    <w:rsid w:val="003D7884"/>
    <w:rsid w:val="003D79EC"/>
    <w:rsid w:val="003D7F1A"/>
    <w:rsid w:val="003E02CB"/>
    <w:rsid w:val="003E04A3"/>
    <w:rsid w:val="003E0A28"/>
    <w:rsid w:val="003E14FD"/>
    <w:rsid w:val="003E15F5"/>
    <w:rsid w:val="003E16B7"/>
    <w:rsid w:val="003E1770"/>
    <w:rsid w:val="003E18DA"/>
    <w:rsid w:val="003E1E90"/>
    <w:rsid w:val="003E1F10"/>
    <w:rsid w:val="003E1FF3"/>
    <w:rsid w:val="003E2310"/>
    <w:rsid w:val="003E23B5"/>
    <w:rsid w:val="003E278E"/>
    <w:rsid w:val="003E280A"/>
    <w:rsid w:val="003E28F6"/>
    <w:rsid w:val="003E2DC1"/>
    <w:rsid w:val="003E2F80"/>
    <w:rsid w:val="003E3473"/>
    <w:rsid w:val="003E3C38"/>
    <w:rsid w:val="003E3CD5"/>
    <w:rsid w:val="003E3EBB"/>
    <w:rsid w:val="003E403E"/>
    <w:rsid w:val="003E418A"/>
    <w:rsid w:val="003E4604"/>
    <w:rsid w:val="003E46F2"/>
    <w:rsid w:val="003E4ABE"/>
    <w:rsid w:val="003E4EA1"/>
    <w:rsid w:val="003E5208"/>
    <w:rsid w:val="003E52A0"/>
    <w:rsid w:val="003E5385"/>
    <w:rsid w:val="003E54ED"/>
    <w:rsid w:val="003E559E"/>
    <w:rsid w:val="003E56FF"/>
    <w:rsid w:val="003E598E"/>
    <w:rsid w:val="003E5E60"/>
    <w:rsid w:val="003E61F6"/>
    <w:rsid w:val="003E63FA"/>
    <w:rsid w:val="003E64FB"/>
    <w:rsid w:val="003E66D5"/>
    <w:rsid w:val="003E6956"/>
    <w:rsid w:val="003E6A19"/>
    <w:rsid w:val="003E6A44"/>
    <w:rsid w:val="003E6ED3"/>
    <w:rsid w:val="003E736C"/>
    <w:rsid w:val="003E74EE"/>
    <w:rsid w:val="003E7619"/>
    <w:rsid w:val="003E7926"/>
    <w:rsid w:val="003E799D"/>
    <w:rsid w:val="003E7C20"/>
    <w:rsid w:val="003E7E99"/>
    <w:rsid w:val="003F0098"/>
    <w:rsid w:val="003F0104"/>
    <w:rsid w:val="003F089E"/>
    <w:rsid w:val="003F0CF3"/>
    <w:rsid w:val="003F0D98"/>
    <w:rsid w:val="003F0EC0"/>
    <w:rsid w:val="003F0EF7"/>
    <w:rsid w:val="003F0F69"/>
    <w:rsid w:val="003F0FCA"/>
    <w:rsid w:val="003F102D"/>
    <w:rsid w:val="003F1083"/>
    <w:rsid w:val="003F1133"/>
    <w:rsid w:val="003F1136"/>
    <w:rsid w:val="003F122D"/>
    <w:rsid w:val="003F1500"/>
    <w:rsid w:val="003F18D9"/>
    <w:rsid w:val="003F2340"/>
    <w:rsid w:val="003F2420"/>
    <w:rsid w:val="003F2510"/>
    <w:rsid w:val="003F268B"/>
    <w:rsid w:val="003F277E"/>
    <w:rsid w:val="003F2889"/>
    <w:rsid w:val="003F2B2D"/>
    <w:rsid w:val="003F3054"/>
    <w:rsid w:val="003F30E7"/>
    <w:rsid w:val="003F31B8"/>
    <w:rsid w:val="003F3453"/>
    <w:rsid w:val="003F3626"/>
    <w:rsid w:val="003F3CC1"/>
    <w:rsid w:val="003F3E98"/>
    <w:rsid w:val="003F3F52"/>
    <w:rsid w:val="003F3F97"/>
    <w:rsid w:val="003F3FB0"/>
    <w:rsid w:val="003F43B5"/>
    <w:rsid w:val="003F4DD0"/>
    <w:rsid w:val="003F501D"/>
    <w:rsid w:val="003F5356"/>
    <w:rsid w:val="003F58CF"/>
    <w:rsid w:val="003F5B1F"/>
    <w:rsid w:val="003F61B7"/>
    <w:rsid w:val="003F6301"/>
    <w:rsid w:val="003F6844"/>
    <w:rsid w:val="003F68C1"/>
    <w:rsid w:val="003F68CA"/>
    <w:rsid w:val="003F6ADE"/>
    <w:rsid w:val="003F763F"/>
    <w:rsid w:val="003F7783"/>
    <w:rsid w:val="003F7D05"/>
    <w:rsid w:val="003F7E03"/>
    <w:rsid w:val="003F7FF4"/>
    <w:rsid w:val="0040065C"/>
    <w:rsid w:val="004006DD"/>
    <w:rsid w:val="00400938"/>
    <w:rsid w:val="00400AC3"/>
    <w:rsid w:val="00400D11"/>
    <w:rsid w:val="00401AA4"/>
    <w:rsid w:val="00401BAC"/>
    <w:rsid w:val="004020D7"/>
    <w:rsid w:val="00402987"/>
    <w:rsid w:val="00402B17"/>
    <w:rsid w:val="00402CBA"/>
    <w:rsid w:val="00402D76"/>
    <w:rsid w:val="00402F0F"/>
    <w:rsid w:val="00402F44"/>
    <w:rsid w:val="00403044"/>
    <w:rsid w:val="00403E00"/>
    <w:rsid w:val="00403E93"/>
    <w:rsid w:val="00403F5B"/>
    <w:rsid w:val="00404842"/>
    <w:rsid w:val="00404D48"/>
    <w:rsid w:val="00404DFD"/>
    <w:rsid w:val="00404FFD"/>
    <w:rsid w:val="00405216"/>
    <w:rsid w:val="004059CC"/>
    <w:rsid w:val="00405E27"/>
    <w:rsid w:val="00406047"/>
    <w:rsid w:val="004060FC"/>
    <w:rsid w:val="0040670B"/>
    <w:rsid w:val="00406760"/>
    <w:rsid w:val="00406A36"/>
    <w:rsid w:val="00406A59"/>
    <w:rsid w:val="0040738F"/>
    <w:rsid w:val="00407BD7"/>
    <w:rsid w:val="004100CD"/>
    <w:rsid w:val="004100E6"/>
    <w:rsid w:val="0041011E"/>
    <w:rsid w:val="004101FF"/>
    <w:rsid w:val="0041028B"/>
    <w:rsid w:val="0041031F"/>
    <w:rsid w:val="00410BBB"/>
    <w:rsid w:val="00410C4E"/>
    <w:rsid w:val="00410C8B"/>
    <w:rsid w:val="00410D45"/>
    <w:rsid w:val="0041102B"/>
    <w:rsid w:val="00411563"/>
    <w:rsid w:val="00411600"/>
    <w:rsid w:val="00411C03"/>
    <w:rsid w:val="00411DA3"/>
    <w:rsid w:val="004123DB"/>
    <w:rsid w:val="00412BB1"/>
    <w:rsid w:val="00412C6B"/>
    <w:rsid w:val="00412DBC"/>
    <w:rsid w:val="00413124"/>
    <w:rsid w:val="004132AC"/>
    <w:rsid w:val="0041370D"/>
    <w:rsid w:val="00413860"/>
    <w:rsid w:val="00413919"/>
    <w:rsid w:val="00413C36"/>
    <w:rsid w:val="004140F9"/>
    <w:rsid w:val="00414562"/>
    <w:rsid w:val="004145A4"/>
    <w:rsid w:val="0041464B"/>
    <w:rsid w:val="004147D3"/>
    <w:rsid w:val="0041480B"/>
    <w:rsid w:val="00414B29"/>
    <w:rsid w:val="00414BD8"/>
    <w:rsid w:val="0041534E"/>
    <w:rsid w:val="00415446"/>
    <w:rsid w:val="00415BE9"/>
    <w:rsid w:val="00416406"/>
    <w:rsid w:val="004169EC"/>
    <w:rsid w:val="00416B65"/>
    <w:rsid w:val="00416E33"/>
    <w:rsid w:val="00416F30"/>
    <w:rsid w:val="00417456"/>
    <w:rsid w:val="004178F5"/>
    <w:rsid w:val="0041799E"/>
    <w:rsid w:val="004179E7"/>
    <w:rsid w:val="0042019D"/>
    <w:rsid w:val="004201D5"/>
    <w:rsid w:val="0042029A"/>
    <w:rsid w:val="00420450"/>
    <w:rsid w:val="00420CD1"/>
    <w:rsid w:val="00420D3F"/>
    <w:rsid w:val="00420EDD"/>
    <w:rsid w:val="00421244"/>
    <w:rsid w:val="00421584"/>
    <w:rsid w:val="00421857"/>
    <w:rsid w:val="00421B20"/>
    <w:rsid w:val="00421E80"/>
    <w:rsid w:val="00422611"/>
    <w:rsid w:val="00422A36"/>
    <w:rsid w:val="00422D68"/>
    <w:rsid w:val="00423133"/>
    <w:rsid w:val="0042319D"/>
    <w:rsid w:val="004235DF"/>
    <w:rsid w:val="00423616"/>
    <w:rsid w:val="004236B9"/>
    <w:rsid w:val="004237BB"/>
    <w:rsid w:val="0042399D"/>
    <w:rsid w:val="00424154"/>
    <w:rsid w:val="0042447A"/>
    <w:rsid w:val="00424675"/>
    <w:rsid w:val="004246A6"/>
    <w:rsid w:val="0042482A"/>
    <w:rsid w:val="00424852"/>
    <w:rsid w:val="004256A4"/>
    <w:rsid w:val="0042592F"/>
    <w:rsid w:val="004259E3"/>
    <w:rsid w:val="00425B39"/>
    <w:rsid w:val="00425CBC"/>
    <w:rsid w:val="00426294"/>
    <w:rsid w:val="0042654D"/>
    <w:rsid w:val="00427054"/>
    <w:rsid w:val="004276B1"/>
    <w:rsid w:val="0042771F"/>
    <w:rsid w:val="00427757"/>
    <w:rsid w:val="00427902"/>
    <w:rsid w:val="00427A4A"/>
    <w:rsid w:val="00427BDD"/>
    <w:rsid w:val="00430461"/>
    <w:rsid w:val="004304E3"/>
    <w:rsid w:val="004305FD"/>
    <w:rsid w:val="00430A26"/>
    <w:rsid w:val="00430EFC"/>
    <w:rsid w:val="00431094"/>
    <w:rsid w:val="00431199"/>
    <w:rsid w:val="004312C1"/>
    <w:rsid w:val="00431708"/>
    <w:rsid w:val="004319C7"/>
    <w:rsid w:val="004319EC"/>
    <w:rsid w:val="00431C1F"/>
    <w:rsid w:val="00432723"/>
    <w:rsid w:val="00432955"/>
    <w:rsid w:val="004329F2"/>
    <w:rsid w:val="00432A6B"/>
    <w:rsid w:val="00432D0F"/>
    <w:rsid w:val="0043351F"/>
    <w:rsid w:val="004335CE"/>
    <w:rsid w:val="004339DD"/>
    <w:rsid w:val="00433A8B"/>
    <w:rsid w:val="00433BA1"/>
    <w:rsid w:val="00433CD5"/>
    <w:rsid w:val="00433EEC"/>
    <w:rsid w:val="00434065"/>
    <w:rsid w:val="00434108"/>
    <w:rsid w:val="00434186"/>
    <w:rsid w:val="004343F3"/>
    <w:rsid w:val="00434BFE"/>
    <w:rsid w:val="00434C64"/>
    <w:rsid w:val="00434DB4"/>
    <w:rsid w:val="004353BB"/>
    <w:rsid w:val="00435EF8"/>
    <w:rsid w:val="00435F13"/>
    <w:rsid w:val="00435F1C"/>
    <w:rsid w:val="004360BF"/>
    <w:rsid w:val="004361EC"/>
    <w:rsid w:val="0043623D"/>
    <w:rsid w:val="00436454"/>
    <w:rsid w:val="0043680D"/>
    <w:rsid w:val="0043694F"/>
    <w:rsid w:val="00436FD7"/>
    <w:rsid w:val="00437267"/>
    <w:rsid w:val="0043739D"/>
    <w:rsid w:val="0043766D"/>
    <w:rsid w:val="00440282"/>
    <w:rsid w:val="004402F1"/>
    <w:rsid w:val="00440350"/>
    <w:rsid w:val="00440352"/>
    <w:rsid w:val="00440494"/>
    <w:rsid w:val="00440A24"/>
    <w:rsid w:val="0044110C"/>
    <w:rsid w:val="004411A9"/>
    <w:rsid w:val="00441736"/>
    <w:rsid w:val="00441D8A"/>
    <w:rsid w:val="00441F83"/>
    <w:rsid w:val="00441FA1"/>
    <w:rsid w:val="004425C6"/>
    <w:rsid w:val="00443039"/>
    <w:rsid w:val="0044329A"/>
    <w:rsid w:val="004432B5"/>
    <w:rsid w:val="0044341E"/>
    <w:rsid w:val="004434C6"/>
    <w:rsid w:val="0044352B"/>
    <w:rsid w:val="00444520"/>
    <w:rsid w:val="00444784"/>
    <w:rsid w:val="00444AD6"/>
    <w:rsid w:val="00444B26"/>
    <w:rsid w:val="00444C8D"/>
    <w:rsid w:val="00444E38"/>
    <w:rsid w:val="00444E95"/>
    <w:rsid w:val="00445342"/>
    <w:rsid w:val="0044563E"/>
    <w:rsid w:val="0044589A"/>
    <w:rsid w:val="00445AEF"/>
    <w:rsid w:val="004460EF"/>
    <w:rsid w:val="00446981"/>
    <w:rsid w:val="00446AC2"/>
    <w:rsid w:val="00446B05"/>
    <w:rsid w:val="00446C80"/>
    <w:rsid w:val="0044701C"/>
    <w:rsid w:val="00447DF0"/>
    <w:rsid w:val="00447E73"/>
    <w:rsid w:val="00447FAD"/>
    <w:rsid w:val="0045040A"/>
    <w:rsid w:val="00451221"/>
    <w:rsid w:val="004514FF"/>
    <w:rsid w:val="00451742"/>
    <w:rsid w:val="00451A38"/>
    <w:rsid w:val="00451D97"/>
    <w:rsid w:val="00452587"/>
    <w:rsid w:val="00452ADF"/>
    <w:rsid w:val="00452C19"/>
    <w:rsid w:val="00452D73"/>
    <w:rsid w:val="004535C9"/>
    <w:rsid w:val="004537AA"/>
    <w:rsid w:val="0045389F"/>
    <w:rsid w:val="00453D90"/>
    <w:rsid w:val="00453E37"/>
    <w:rsid w:val="00453ED9"/>
    <w:rsid w:val="0045405F"/>
    <w:rsid w:val="00454345"/>
    <w:rsid w:val="00454D9A"/>
    <w:rsid w:val="00454EC8"/>
    <w:rsid w:val="004550C9"/>
    <w:rsid w:val="0045536F"/>
    <w:rsid w:val="00455489"/>
    <w:rsid w:val="00455CDE"/>
    <w:rsid w:val="0045600C"/>
    <w:rsid w:val="0045602B"/>
    <w:rsid w:val="004560A7"/>
    <w:rsid w:val="00456144"/>
    <w:rsid w:val="0045638D"/>
    <w:rsid w:val="004563BE"/>
    <w:rsid w:val="0045678E"/>
    <w:rsid w:val="004567E6"/>
    <w:rsid w:val="00456C34"/>
    <w:rsid w:val="00456E7B"/>
    <w:rsid w:val="0045736E"/>
    <w:rsid w:val="00457536"/>
    <w:rsid w:val="00457642"/>
    <w:rsid w:val="00457765"/>
    <w:rsid w:val="00457AF2"/>
    <w:rsid w:val="00457B60"/>
    <w:rsid w:val="00457C29"/>
    <w:rsid w:val="00457C7E"/>
    <w:rsid w:val="00457CD1"/>
    <w:rsid w:val="00457E1C"/>
    <w:rsid w:val="004601C6"/>
    <w:rsid w:val="0046022E"/>
    <w:rsid w:val="00460286"/>
    <w:rsid w:val="00460747"/>
    <w:rsid w:val="00460E65"/>
    <w:rsid w:val="00460ED1"/>
    <w:rsid w:val="00461747"/>
    <w:rsid w:val="0046177C"/>
    <w:rsid w:val="00461AE5"/>
    <w:rsid w:val="00461C41"/>
    <w:rsid w:val="00461DB3"/>
    <w:rsid w:val="00461F4D"/>
    <w:rsid w:val="004620E2"/>
    <w:rsid w:val="0046212C"/>
    <w:rsid w:val="004622ED"/>
    <w:rsid w:val="00462481"/>
    <w:rsid w:val="0046284C"/>
    <w:rsid w:val="00462A4A"/>
    <w:rsid w:val="00462A60"/>
    <w:rsid w:val="00462B70"/>
    <w:rsid w:val="00462CE1"/>
    <w:rsid w:val="00463332"/>
    <w:rsid w:val="00463398"/>
    <w:rsid w:val="0046347A"/>
    <w:rsid w:val="004639C5"/>
    <w:rsid w:val="00463A4D"/>
    <w:rsid w:val="00463D67"/>
    <w:rsid w:val="004646A2"/>
    <w:rsid w:val="0046493F"/>
    <w:rsid w:val="00464ABC"/>
    <w:rsid w:val="00464E69"/>
    <w:rsid w:val="00464E6A"/>
    <w:rsid w:val="0046509E"/>
    <w:rsid w:val="00465531"/>
    <w:rsid w:val="00465840"/>
    <w:rsid w:val="00465976"/>
    <w:rsid w:val="004659CB"/>
    <w:rsid w:val="00465A14"/>
    <w:rsid w:val="0046622E"/>
    <w:rsid w:val="0046661E"/>
    <w:rsid w:val="004667FB"/>
    <w:rsid w:val="00466937"/>
    <w:rsid w:val="00467716"/>
    <w:rsid w:val="004678CD"/>
    <w:rsid w:val="004679DC"/>
    <w:rsid w:val="00467B53"/>
    <w:rsid w:val="00470320"/>
    <w:rsid w:val="00470334"/>
    <w:rsid w:val="004703B9"/>
    <w:rsid w:val="00470D42"/>
    <w:rsid w:val="00471382"/>
    <w:rsid w:val="004719AD"/>
    <w:rsid w:val="00471ED2"/>
    <w:rsid w:val="004721F9"/>
    <w:rsid w:val="00472522"/>
    <w:rsid w:val="0047259A"/>
    <w:rsid w:val="00472B9B"/>
    <w:rsid w:val="00472C94"/>
    <w:rsid w:val="00472CD2"/>
    <w:rsid w:val="00472EA4"/>
    <w:rsid w:val="00473AAC"/>
    <w:rsid w:val="00473C52"/>
    <w:rsid w:val="00473DDB"/>
    <w:rsid w:val="00474122"/>
    <w:rsid w:val="00474804"/>
    <w:rsid w:val="004749A4"/>
    <w:rsid w:val="00474DA2"/>
    <w:rsid w:val="00474E96"/>
    <w:rsid w:val="004758C4"/>
    <w:rsid w:val="00475E84"/>
    <w:rsid w:val="004760D9"/>
    <w:rsid w:val="00476307"/>
    <w:rsid w:val="004767B9"/>
    <w:rsid w:val="00476F3A"/>
    <w:rsid w:val="00477003"/>
    <w:rsid w:val="0047705D"/>
    <w:rsid w:val="004771A8"/>
    <w:rsid w:val="004775A9"/>
    <w:rsid w:val="0047771E"/>
    <w:rsid w:val="00477D5F"/>
    <w:rsid w:val="00480037"/>
    <w:rsid w:val="00480092"/>
    <w:rsid w:val="0048036B"/>
    <w:rsid w:val="004803AE"/>
    <w:rsid w:val="00480757"/>
    <w:rsid w:val="004808CC"/>
    <w:rsid w:val="0048098F"/>
    <w:rsid w:val="00480A8D"/>
    <w:rsid w:val="00480BD8"/>
    <w:rsid w:val="00480E4B"/>
    <w:rsid w:val="004811CB"/>
    <w:rsid w:val="004813AC"/>
    <w:rsid w:val="004813B6"/>
    <w:rsid w:val="004817EB"/>
    <w:rsid w:val="00481D35"/>
    <w:rsid w:val="00482F74"/>
    <w:rsid w:val="0048333A"/>
    <w:rsid w:val="004836B4"/>
    <w:rsid w:val="004837F5"/>
    <w:rsid w:val="00483AA0"/>
    <w:rsid w:val="004844BF"/>
    <w:rsid w:val="00484A22"/>
    <w:rsid w:val="00484C6C"/>
    <w:rsid w:val="004854B8"/>
    <w:rsid w:val="00485A08"/>
    <w:rsid w:val="00485B69"/>
    <w:rsid w:val="00485D92"/>
    <w:rsid w:val="00486228"/>
    <w:rsid w:val="0048633D"/>
    <w:rsid w:val="004864AE"/>
    <w:rsid w:val="004867A7"/>
    <w:rsid w:val="00486820"/>
    <w:rsid w:val="00486C41"/>
    <w:rsid w:val="0048753F"/>
    <w:rsid w:val="0048760B"/>
    <w:rsid w:val="0048772D"/>
    <w:rsid w:val="00487880"/>
    <w:rsid w:val="004901CC"/>
    <w:rsid w:val="00490546"/>
    <w:rsid w:val="00490B04"/>
    <w:rsid w:val="00490C78"/>
    <w:rsid w:val="00491082"/>
    <w:rsid w:val="0049127E"/>
    <w:rsid w:val="0049129C"/>
    <w:rsid w:val="004912DD"/>
    <w:rsid w:val="004913C1"/>
    <w:rsid w:val="00491A92"/>
    <w:rsid w:val="004921F8"/>
    <w:rsid w:val="00492899"/>
    <w:rsid w:val="004928DA"/>
    <w:rsid w:val="00492A17"/>
    <w:rsid w:val="00492AB1"/>
    <w:rsid w:val="00492AD1"/>
    <w:rsid w:val="00492C1C"/>
    <w:rsid w:val="00493123"/>
    <w:rsid w:val="00493529"/>
    <w:rsid w:val="00493565"/>
    <w:rsid w:val="0049398D"/>
    <w:rsid w:val="00493F21"/>
    <w:rsid w:val="00494071"/>
    <w:rsid w:val="00494883"/>
    <w:rsid w:val="00494A02"/>
    <w:rsid w:val="00495113"/>
    <w:rsid w:val="00495555"/>
    <w:rsid w:val="00495600"/>
    <w:rsid w:val="00495A02"/>
    <w:rsid w:val="00495CB8"/>
    <w:rsid w:val="0049613B"/>
    <w:rsid w:val="00496546"/>
    <w:rsid w:val="004965BC"/>
    <w:rsid w:val="004966CF"/>
    <w:rsid w:val="0049676D"/>
    <w:rsid w:val="0049677C"/>
    <w:rsid w:val="00496813"/>
    <w:rsid w:val="00496D6B"/>
    <w:rsid w:val="00496DA6"/>
    <w:rsid w:val="00496DBC"/>
    <w:rsid w:val="0049738C"/>
    <w:rsid w:val="00497956"/>
    <w:rsid w:val="004A09E1"/>
    <w:rsid w:val="004A0A68"/>
    <w:rsid w:val="004A0B38"/>
    <w:rsid w:val="004A0B64"/>
    <w:rsid w:val="004A0CB0"/>
    <w:rsid w:val="004A0DA7"/>
    <w:rsid w:val="004A12C0"/>
    <w:rsid w:val="004A1579"/>
    <w:rsid w:val="004A1BA2"/>
    <w:rsid w:val="004A1BF2"/>
    <w:rsid w:val="004A1C84"/>
    <w:rsid w:val="004A202F"/>
    <w:rsid w:val="004A251F"/>
    <w:rsid w:val="004A2562"/>
    <w:rsid w:val="004A2B64"/>
    <w:rsid w:val="004A3030"/>
    <w:rsid w:val="004A373F"/>
    <w:rsid w:val="004A38AB"/>
    <w:rsid w:val="004A38AE"/>
    <w:rsid w:val="004A3AA2"/>
    <w:rsid w:val="004A4103"/>
    <w:rsid w:val="004A423A"/>
    <w:rsid w:val="004A47BB"/>
    <w:rsid w:val="004A4F59"/>
    <w:rsid w:val="004A51E4"/>
    <w:rsid w:val="004A54E4"/>
    <w:rsid w:val="004A556C"/>
    <w:rsid w:val="004A560C"/>
    <w:rsid w:val="004A5628"/>
    <w:rsid w:val="004A57A6"/>
    <w:rsid w:val="004A5C35"/>
    <w:rsid w:val="004A639A"/>
    <w:rsid w:val="004A64BA"/>
    <w:rsid w:val="004A6B22"/>
    <w:rsid w:val="004A6E26"/>
    <w:rsid w:val="004A71B2"/>
    <w:rsid w:val="004A7273"/>
    <w:rsid w:val="004A740A"/>
    <w:rsid w:val="004A7539"/>
    <w:rsid w:val="004A777B"/>
    <w:rsid w:val="004A78EC"/>
    <w:rsid w:val="004A7933"/>
    <w:rsid w:val="004A7A2B"/>
    <w:rsid w:val="004A7B50"/>
    <w:rsid w:val="004A7CF5"/>
    <w:rsid w:val="004A7EA5"/>
    <w:rsid w:val="004B0459"/>
    <w:rsid w:val="004B084A"/>
    <w:rsid w:val="004B09EA"/>
    <w:rsid w:val="004B0EC3"/>
    <w:rsid w:val="004B0F5F"/>
    <w:rsid w:val="004B1334"/>
    <w:rsid w:val="004B17C4"/>
    <w:rsid w:val="004B190E"/>
    <w:rsid w:val="004B1CD4"/>
    <w:rsid w:val="004B1DF8"/>
    <w:rsid w:val="004B1FF2"/>
    <w:rsid w:val="004B2621"/>
    <w:rsid w:val="004B2747"/>
    <w:rsid w:val="004B27B9"/>
    <w:rsid w:val="004B2867"/>
    <w:rsid w:val="004B2C95"/>
    <w:rsid w:val="004B30E7"/>
    <w:rsid w:val="004B3604"/>
    <w:rsid w:val="004B38DE"/>
    <w:rsid w:val="004B3901"/>
    <w:rsid w:val="004B3D5A"/>
    <w:rsid w:val="004B3F78"/>
    <w:rsid w:val="004B4166"/>
    <w:rsid w:val="004B41DA"/>
    <w:rsid w:val="004B44A5"/>
    <w:rsid w:val="004B4614"/>
    <w:rsid w:val="004B4B8E"/>
    <w:rsid w:val="004B4EA9"/>
    <w:rsid w:val="004B4ED8"/>
    <w:rsid w:val="004B4FDA"/>
    <w:rsid w:val="004B535C"/>
    <w:rsid w:val="004B5F86"/>
    <w:rsid w:val="004B61C2"/>
    <w:rsid w:val="004B6E99"/>
    <w:rsid w:val="004B6EEA"/>
    <w:rsid w:val="004B6EF2"/>
    <w:rsid w:val="004B6FA8"/>
    <w:rsid w:val="004B7416"/>
    <w:rsid w:val="004B748E"/>
    <w:rsid w:val="004B7593"/>
    <w:rsid w:val="004B76E1"/>
    <w:rsid w:val="004B7888"/>
    <w:rsid w:val="004B7A29"/>
    <w:rsid w:val="004B7C55"/>
    <w:rsid w:val="004B7F1C"/>
    <w:rsid w:val="004C0A95"/>
    <w:rsid w:val="004C0D8B"/>
    <w:rsid w:val="004C106A"/>
    <w:rsid w:val="004C10BF"/>
    <w:rsid w:val="004C19BB"/>
    <w:rsid w:val="004C1EE7"/>
    <w:rsid w:val="004C2274"/>
    <w:rsid w:val="004C2477"/>
    <w:rsid w:val="004C2514"/>
    <w:rsid w:val="004C27C3"/>
    <w:rsid w:val="004C2C7E"/>
    <w:rsid w:val="004C2F3F"/>
    <w:rsid w:val="004C2F63"/>
    <w:rsid w:val="004C2F7B"/>
    <w:rsid w:val="004C3874"/>
    <w:rsid w:val="004C3916"/>
    <w:rsid w:val="004C3984"/>
    <w:rsid w:val="004C40EC"/>
    <w:rsid w:val="004C41C6"/>
    <w:rsid w:val="004C49ED"/>
    <w:rsid w:val="004C4D26"/>
    <w:rsid w:val="004C4D42"/>
    <w:rsid w:val="004C5056"/>
    <w:rsid w:val="004C515E"/>
    <w:rsid w:val="004C54C0"/>
    <w:rsid w:val="004C562F"/>
    <w:rsid w:val="004C58C8"/>
    <w:rsid w:val="004C58CE"/>
    <w:rsid w:val="004C5BA4"/>
    <w:rsid w:val="004C5CA6"/>
    <w:rsid w:val="004C5DCA"/>
    <w:rsid w:val="004C62E1"/>
    <w:rsid w:val="004C68B6"/>
    <w:rsid w:val="004C6D5B"/>
    <w:rsid w:val="004C6DA3"/>
    <w:rsid w:val="004C6DFA"/>
    <w:rsid w:val="004C726D"/>
    <w:rsid w:val="004C73D0"/>
    <w:rsid w:val="004C7579"/>
    <w:rsid w:val="004C7BFC"/>
    <w:rsid w:val="004D0107"/>
    <w:rsid w:val="004D08E8"/>
    <w:rsid w:val="004D0BBC"/>
    <w:rsid w:val="004D0D80"/>
    <w:rsid w:val="004D0F71"/>
    <w:rsid w:val="004D1282"/>
    <w:rsid w:val="004D1656"/>
    <w:rsid w:val="004D16CD"/>
    <w:rsid w:val="004D1958"/>
    <w:rsid w:val="004D1FBE"/>
    <w:rsid w:val="004D21A5"/>
    <w:rsid w:val="004D26A2"/>
    <w:rsid w:val="004D2C4A"/>
    <w:rsid w:val="004D30F3"/>
    <w:rsid w:val="004D34A2"/>
    <w:rsid w:val="004D37F9"/>
    <w:rsid w:val="004D384A"/>
    <w:rsid w:val="004D38DC"/>
    <w:rsid w:val="004D409C"/>
    <w:rsid w:val="004D41A9"/>
    <w:rsid w:val="004D4219"/>
    <w:rsid w:val="004D43D5"/>
    <w:rsid w:val="004D4421"/>
    <w:rsid w:val="004D46D6"/>
    <w:rsid w:val="004D46DA"/>
    <w:rsid w:val="004D487C"/>
    <w:rsid w:val="004D527C"/>
    <w:rsid w:val="004D5F45"/>
    <w:rsid w:val="004D6195"/>
    <w:rsid w:val="004D6205"/>
    <w:rsid w:val="004D62C9"/>
    <w:rsid w:val="004D66C4"/>
    <w:rsid w:val="004D6889"/>
    <w:rsid w:val="004D6C61"/>
    <w:rsid w:val="004D7011"/>
    <w:rsid w:val="004D754B"/>
    <w:rsid w:val="004D77EE"/>
    <w:rsid w:val="004D79CC"/>
    <w:rsid w:val="004D7C9A"/>
    <w:rsid w:val="004E01A2"/>
    <w:rsid w:val="004E04DF"/>
    <w:rsid w:val="004E056B"/>
    <w:rsid w:val="004E0737"/>
    <w:rsid w:val="004E088A"/>
    <w:rsid w:val="004E0BE9"/>
    <w:rsid w:val="004E0E71"/>
    <w:rsid w:val="004E10B9"/>
    <w:rsid w:val="004E1126"/>
    <w:rsid w:val="004E1517"/>
    <w:rsid w:val="004E1B68"/>
    <w:rsid w:val="004E1C55"/>
    <w:rsid w:val="004E1CF8"/>
    <w:rsid w:val="004E1E85"/>
    <w:rsid w:val="004E20F9"/>
    <w:rsid w:val="004E2601"/>
    <w:rsid w:val="004E299A"/>
    <w:rsid w:val="004E2FA9"/>
    <w:rsid w:val="004E3210"/>
    <w:rsid w:val="004E3E3D"/>
    <w:rsid w:val="004E40DD"/>
    <w:rsid w:val="004E410F"/>
    <w:rsid w:val="004E4220"/>
    <w:rsid w:val="004E446F"/>
    <w:rsid w:val="004E4959"/>
    <w:rsid w:val="004E4A2D"/>
    <w:rsid w:val="004E591B"/>
    <w:rsid w:val="004E5AF3"/>
    <w:rsid w:val="004E5BA7"/>
    <w:rsid w:val="004E5BDE"/>
    <w:rsid w:val="004E5CBF"/>
    <w:rsid w:val="004E5DEF"/>
    <w:rsid w:val="004E5EFA"/>
    <w:rsid w:val="004E61C7"/>
    <w:rsid w:val="004E6238"/>
    <w:rsid w:val="004E652F"/>
    <w:rsid w:val="004E79C2"/>
    <w:rsid w:val="004E7C66"/>
    <w:rsid w:val="004E7EB9"/>
    <w:rsid w:val="004E7F33"/>
    <w:rsid w:val="004E7FB3"/>
    <w:rsid w:val="004F01AC"/>
    <w:rsid w:val="004F02A0"/>
    <w:rsid w:val="004F0B04"/>
    <w:rsid w:val="004F0C72"/>
    <w:rsid w:val="004F0EE9"/>
    <w:rsid w:val="004F162A"/>
    <w:rsid w:val="004F16E5"/>
    <w:rsid w:val="004F17C9"/>
    <w:rsid w:val="004F186B"/>
    <w:rsid w:val="004F1B18"/>
    <w:rsid w:val="004F1BD0"/>
    <w:rsid w:val="004F1F47"/>
    <w:rsid w:val="004F1FBF"/>
    <w:rsid w:val="004F2278"/>
    <w:rsid w:val="004F2688"/>
    <w:rsid w:val="004F2823"/>
    <w:rsid w:val="004F2B62"/>
    <w:rsid w:val="004F2C08"/>
    <w:rsid w:val="004F2C24"/>
    <w:rsid w:val="004F373A"/>
    <w:rsid w:val="004F3793"/>
    <w:rsid w:val="004F381A"/>
    <w:rsid w:val="004F39DE"/>
    <w:rsid w:val="004F3DA1"/>
    <w:rsid w:val="004F3E67"/>
    <w:rsid w:val="004F429C"/>
    <w:rsid w:val="004F471B"/>
    <w:rsid w:val="004F4C2B"/>
    <w:rsid w:val="004F4CDD"/>
    <w:rsid w:val="004F51E7"/>
    <w:rsid w:val="004F5269"/>
    <w:rsid w:val="004F53D5"/>
    <w:rsid w:val="004F5722"/>
    <w:rsid w:val="004F5DF1"/>
    <w:rsid w:val="004F5F38"/>
    <w:rsid w:val="004F5F6E"/>
    <w:rsid w:val="004F650D"/>
    <w:rsid w:val="004F68ED"/>
    <w:rsid w:val="004F6A99"/>
    <w:rsid w:val="004F6B10"/>
    <w:rsid w:val="004F6E44"/>
    <w:rsid w:val="004F7289"/>
    <w:rsid w:val="004F76C5"/>
    <w:rsid w:val="004F76C8"/>
    <w:rsid w:val="004F7862"/>
    <w:rsid w:val="004F7996"/>
    <w:rsid w:val="004F7A1D"/>
    <w:rsid w:val="004F7D98"/>
    <w:rsid w:val="004F7E13"/>
    <w:rsid w:val="005003E3"/>
    <w:rsid w:val="00500536"/>
    <w:rsid w:val="00500618"/>
    <w:rsid w:val="00500B82"/>
    <w:rsid w:val="00500CE6"/>
    <w:rsid w:val="00500D2C"/>
    <w:rsid w:val="00500D82"/>
    <w:rsid w:val="00500DDF"/>
    <w:rsid w:val="00500E83"/>
    <w:rsid w:val="00500E8A"/>
    <w:rsid w:val="00500FFA"/>
    <w:rsid w:val="00501045"/>
    <w:rsid w:val="0050121C"/>
    <w:rsid w:val="005014C8"/>
    <w:rsid w:val="00501526"/>
    <w:rsid w:val="00501548"/>
    <w:rsid w:val="00501878"/>
    <w:rsid w:val="00501B0A"/>
    <w:rsid w:val="00501C62"/>
    <w:rsid w:val="00501DBD"/>
    <w:rsid w:val="00501DE5"/>
    <w:rsid w:val="00501F1A"/>
    <w:rsid w:val="00501FD4"/>
    <w:rsid w:val="0050268A"/>
    <w:rsid w:val="0050284D"/>
    <w:rsid w:val="00502C05"/>
    <w:rsid w:val="00502C68"/>
    <w:rsid w:val="00502E36"/>
    <w:rsid w:val="00502FAF"/>
    <w:rsid w:val="005034AD"/>
    <w:rsid w:val="005034DB"/>
    <w:rsid w:val="00503C1A"/>
    <w:rsid w:val="00504379"/>
    <w:rsid w:val="005048AB"/>
    <w:rsid w:val="005049A8"/>
    <w:rsid w:val="00504A2D"/>
    <w:rsid w:val="00504F98"/>
    <w:rsid w:val="00505EBC"/>
    <w:rsid w:val="00505EF0"/>
    <w:rsid w:val="00506363"/>
    <w:rsid w:val="0050639A"/>
    <w:rsid w:val="005066E4"/>
    <w:rsid w:val="005068A6"/>
    <w:rsid w:val="005073DE"/>
    <w:rsid w:val="00507721"/>
    <w:rsid w:val="005077CC"/>
    <w:rsid w:val="005078DA"/>
    <w:rsid w:val="00507AD9"/>
    <w:rsid w:val="00507CF2"/>
    <w:rsid w:val="00507E6A"/>
    <w:rsid w:val="00510531"/>
    <w:rsid w:val="00510670"/>
    <w:rsid w:val="00510BAE"/>
    <w:rsid w:val="00510E1C"/>
    <w:rsid w:val="0051109D"/>
    <w:rsid w:val="005113BD"/>
    <w:rsid w:val="00511428"/>
    <w:rsid w:val="00511C91"/>
    <w:rsid w:val="0051216F"/>
    <w:rsid w:val="00512755"/>
    <w:rsid w:val="005127D2"/>
    <w:rsid w:val="00512997"/>
    <w:rsid w:val="00512B0D"/>
    <w:rsid w:val="00512B52"/>
    <w:rsid w:val="00512F23"/>
    <w:rsid w:val="00513041"/>
    <w:rsid w:val="005130BD"/>
    <w:rsid w:val="0051352C"/>
    <w:rsid w:val="00513572"/>
    <w:rsid w:val="005135FE"/>
    <w:rsid w:val="005136D0"/>
    <w:rsid w:val="00513738"/>
    <w:rsid w:val="005138D5"/>
    <w:rsid w:val="00513BD9"/>
    <w:rsid w:val="00513DB0"/>
    <w:rsid w:val="005142AB"/>
    <w:rsid w:val="005142C7"/>
    <w:rsid w:val="0051454C"/>
    <w:rsid w:val="00514614"/>
    <w:rsid w:val="005146A5"/>
    <w:rsid w:val="005147AF"/>
    <w:rsid w:val="00514E67"/>
    <w:rsid w:val="00515463"/>
    <w:rsid w:val="0051592C"/>
    <w:rsid w:val="00515B09"/>
    <w:rsid w:val="00515D76"/>
    <w:rsid w:val="00515D8B"/>
    <w:rsid w:val="00515EA7"/>
    <w:rsid w:val="00515EBC"/>
    <w:rsid w:val="0051638D"/>
    <w:rsid w:val="00516935"/>
    <w:rsid w:val="00516B9B"/>
    <w:rsid w:val="00516DA0"/>
    <w:rsid w:val="00516F01"/>
    <w:rsid w:val="00516F64"/>
    <w:rsid w:val="005172DC"/>
    <w:rsid w:val="0051753B"/>
    <w:rsid w:val="00517725"/>
    <w:rsid w:val="00517861"/>
    <w:rsid w:val="00517915"/>
    <w:rsid w:val="0051792C"/>
    <w:rsid w:val="00517BA9"/>
    <w:rsid w:val="00517C4A"/>
    <w:rsid w:val="00517C76"/>
    <w:rsid w:val="00517DDA"/>
    <w:rsid w:val="00517E1C"/>
    <w:rsid w:val="005203A9"/>
    <w:rsid w:val="00520445"/>
    <w:rsid w:val="00520497"/>
    <w:rsid w:val="00520584"/>
    <w:rsid w:val="005209C3"/>
    <w:rsid w:val="00520A9A"/>
    <w:rsid w:val="00520AFD"/>
    <w:rsid w:val="00520C63"/>
    <w:rsid w:val="00520D00"/>
    <w:rsid w:val="00520DBE"/>
    <w:rsid w:val="005211D3"/>
    <w:rsid w:val="005214D3"/>
    <w:rsid w:val="005219B5"/>
    <w:rsid w:val="00521C07"/>
    <w:rsid w:val="00521F88"/>
    <w:rsid w:val="005221FB"/>
    <w:rsid w:val="00522480"/>
    <w:rsid w:val="00522A6A"/>
    <w:rsid w:val="00522AC6"/>
    <w:rsid w:val="00522BAA"/>
    <w:rsid w:val="0052301F"/>
    <w:rsid w:val="00523662"/>
    <w:rsid w:val="00523A69"/>
    <w:rsid w:val="00523ED8"/>
    <w:rsid w:val="005242D9"/>
    <w:rsid w:val="005244EB"/>
    <w:rsid w:val="00524697"/>
    <w:rsid w:val="0052480C"/>
    <w:rsid w:val="005248C8"/>
    <w:rsid w:val="00524A14"/>
    <w:rsid w:val="00524DD0"/>
    <w:rsid w:val="0052503B"/>
    <w:rsid w:val="0052541F"/>
    <w:rsid w:val="005254DD"/>
    <w:rsid w:val="00525511"/>
    <w:rsid w:val="0052568A"/>
    <w:rsid w:val="0052587E"/>
    <w:rsid w:val="00525CC4"/>
    <w:rsid w:val="00525E31"/>
    <w:rsid w:val="00525E3C"/>
    <w:rsid w:val="005263A5"/>
    <w:rsid w:val="00526C56"/>
    <w:rsid w:val="00526D50"/>
    <w:rsid w:val="00527046"/>
    <w:rsid w:val="005276EB"/>
    <w:rsid w:val="00527A3F"/>
    <w:rsid w:val="00527B1A"/>
    <w:rsid w:val="00530556"/>
    <w:rsid w:val="0053084C"/>
    <w:rsid w:val="00530910"/>
    <w:rsid w:val="00530A34"/>
    <w:rsid w:val="00530B3D"/>
    <w:rsid w:val="00530C15"/>
    <w:rsid w:val="00530C23"/>
    <w:rsid w:val="005311F5"/>
    <w:rsid w:val="00531692"/>
    <w:rsid w:val="005317C5"/>
    <w:rsid w:val="005318C9"/>
    <w:rsid w:val="00531947"/>
    <w:rsid w:val="0053194F"/>
    <w:rsid w:val="005320C7"/>
    <w:rsid w:val="0053213D"/>
    <w:rsid w:val="00532689"/>
    <w:rsid w:val="00532AB2"/>
    <w:rsid w:val="00532CFA"/>
    <w:rsid w:val="0053300E"/>
    <w:rsid w:val="00533049"/>
    <w:rsid w:val="0053339B"/>
    <w:rsid w:val="005334B1"/>
    <w:rsid w:val="0053357F"/>
    <w:rsid w:val="0053372A"/>
    <w:rsid w:val="00533AB8"/>
    <w:rsid w:val="00534004"/>
    <w:rsid w:val="00534239"/>
    <w:rsid w:val="00534360"/>
    <w:rsid w:val="00534365"/>
    <w:rsid w:val="005344F2"/>
    <w:rsid w:val="0053462B"/>
    <w:rsid w:val="0053490A"/>
    <w:rsid w:val="00534940"/>
    <w:rsid w:val="00534947"/>
    <w:rsid w:val="005349C1"/>
    <w:rsid w:val="00534DEC"/>
    <w:rsid w:val="005351DA"/>
    <w:rsid w:val="00535254"/>
    <w:rsid w:val="00535622"/>
    <w:rsid w:val="0053592B"/>
    <w:rsid w:val="00535A46"/>
    <w:rsid w:val="00535AB8"/>
    <w:rsid w:val="00535C11"/>
    <w:rsid w:val="00535E84"/>
    <w:rsid w:val="00536286"/>
    <w:rsid w:val="00536350"/>
    <w:rsid w:val="00536904"/>
    <w:rsid w:val="00536D10"/>
    <w:rsid w:val="00537558"/>
    <w:rsid w:val="0053759F"/>
    <w:rsid w:val="0053766B"/>
    <w:rsid w:val="00537826"/>
    <w:rsid w:val="00537C79"/>
    <w:rsid w:val="00537DF9"/>
    <w:rsid w:val="005404D7"/>
    <w:rsid w:val="005405CC"/>
    <w:rsid w:val="005405E6"/>
    <w:rsid w:val="00540850"/>
    <w:rsid w:val="0054088C"/>
    <w:rsid w:val="00540923"/>
    <w:rsid w:val="005409CA"/>
    <w:rsid w:val="00540D5E"/>
    <w:rsid w:val="00540E19"/>
    <w:rsid w:val="005413DF"/>
    <w:rsid w:val="00541899"/>
    <w:rsid w:val="00541CC5"/>
    <w:rsid w:val="00541D06"/>
    <w:rsid w:val="00541D60"/>
    <w:rsid w:val="00541E5A"/>
    <w:rsid w:val="00542165"/>
    <w:rsid w:val="005421FA"/>
    <w:rsid w:val="00542426"/>
    <w:rsid w:val="0054276A"/>
    <w:rsid w:val="005427EC"/>
    <w:rsid w:val="00542858"/>
    <w:rsid w:val="0054299F"/>
    <w:rsid w:val="005431BA"/>
    <w:rsid w:val="0054379D"/>
    <w:rsid w:val="005437F4"/>
    <w:rsid w:val="00543A95"/>
    <w:rsid w:val="00544057"/>
    <w:rsid w:val="005443F0"/>
    <w:rsid w:val="0054457A"/>
    <w:rsid w:val="005446AA"/>
    <w:rsid w:val="00544ADB"/>
    <w:rsid w:val="00544CFD"/>
    <w:rsid w:val="00544E67"/>
    <w:rsid w:val="00544EA0"/>
    <w:rsid w:val="00544F70"/>
    <w:rsid w:val="0054530A"/>
    <w:rsid w:val="00545871"/>
    <w:rsid w:val="0054599D"/>
    <w:rsid w:val="005459CB"/>
    <w:rsid w:val="00545ADE"/>
    <w:rsid w:val="00546225"/>
    <w:rsid w:val="0054625E"/>
    <w:rsid w:val="00546856"/>
    <w:rsid w:val="005468FD"/>
    <w:rsid w:val="005469EC"/>
    <w:rsid w:val="00546CEF"/>
    <w:rsid w:val="00546FBE"/>
    <w:rsid w:val="00547341"/>
    <w:rsid w:val="005473DE"/>
    <w:rsid w:val="005479BE"/>
    <w:rsid w:val="00547A7B"/>
    <w:rsid w:val="00547FDC"/>
    <w:rsid w:val="0055022C"/>
    <w:rsid w:val="0055027E"/>
    <w:rsid w:val="00550343"/>
    <w:rsid w:val="00550BCE"/>
    <w:rsid w:val="00550E5E"/>
    <w:rsid w:val="00550ED8"/>
    <w:rsid w:val="005511E9"/>
    <w:rsid w:val="0055142D"/>
    <w:rsid w:val="005515B4"/>
    <w:rsid w:val="00551AD5"/>
    <w:rsid w:val="00551EAC"/>
    <w:rsid w:val="00551F21"/>
    <w:rsid w:val="00551FA3"/>
    <w:rsid w:val="0055287A"/>
    <w:rsid w:val="00552EE8"/>
    <w:rsid w:val="00552F74"/>
    <w:rsid w:val="00553115"/>
    <w:rsid w:val="005536FB"/>
    <w:rsid w:val="005538F8"/>
    <w:rsid w:val="00553AA8"/>
    <w:rsid w:val="00553E31"/>
    <w:rsid w:val="0055449F"/>
    <w:rsid w:val="00554659"/>
    <w:rsid w:val="00554766"/>
    <w:rsid w:val="00554B1C"/>
    <w:rsid w:val="00554EE5"/>
    <w:rsid w:val="00556430"/>
    <w:rsid w:val="00556466"/>
    <w:rsid w:val="00556761"/>
    <w:rsid w:val="00556973"/>
    <w:rsid w:val="00556C3B"/>
    <w:rsid w:val="00556D2B"/>
    <w:rsid w:val="00557200"/>
    <w:rsid w:val="005576C3"/>
    <w:rsid w:val="005601BB"/>
    <w:rsid w:val="005601C9"/>
    <w:rsid w:val="00560A36"/>
    <w:rsid w:val="00560C55"/>
    <w:rsid w:val="00560F7A"/>
    <w:rsid w:val="00561118"/>
    <w:rsid w:val="0056124E"/>
    <w:rsid w:val="0056125B"/>
    <w:rsid w:val="005612AB"/>
    <w:rsid w:val="00561335"/>
    <w:rsid w:val="00561766"/>
    <w:rsid w:val="005617CF"/>
    <w:rsid w:val="00561E40"/>
    <w:rsid w:val="00562292"/>
    <w:rsid w:val="005623AF"/>
    <w:rsid w:val="00562891"/>
    <w:rsid w:val="00562ADB"/>
    <w:rsid w:val="00562E65"/>
    <w:rsid w:val="00562F43"/>
    <w:rsid w:val="00563021"/>
    <w:rsid w:val="00563059"/>
    <w:rsid w:val="005630E8"/>
    <w:rsid w:val="0056311E"/>
    <w:rsid w:val="0056349C"/>
    <w:rsid w:val="00563665"/>
    <w:rsid w:val="00563DB0"/>
    <w:rsid w:val="005640B6"/>
    <w:rsid w:val="00564671"/>
    <w:rsid w:val="00564677"/>
    <w:rsid w:val="00564B3B"/>
    <w:rsid w:val="00565000"/>
    <w:rsid w:val="005650C9"/>
    <w:rsid w:val="005651DA"/>
    <w:rsid w:val="005653A2"/>
    <w:rsid w:val="005653BD"/>
    <w:rsid w:val="005654B7"/>
    <w:rsid w:val="00565F8A"/>
    <w:rsid w:val="00566116"/>
    <w:rsid w:val="0056670F"/>
    <w:rsid w:val="00566713"/>
    <w:rsid w:val="0056678F"/>
    <w:rsid w:val="00566793"/>
    <w:rsid w:val="005669C3"/>
    <w:rsid w:val="00566C17"/>
    <w:rsid w:val="00566CAF"/>
    <w:rsid w:val="00566D43"/>
    <w:rsid w:val="00566DF1"/>
    <w:rsid w:val="005673EB"/>
    <w:rsid w:val="00567485"/>
    <w:rsid w:val="00567769"/>
    <w:rsid w:val="005677EC"/>
    <w:rsid w:val="005678B3"/>
    <w:rsid w:val="00570130"/>
    <w:rsid w:val="00570310"/>
    <w:rsid w:val="005705F1"/>
    <w:rsid w:val="00570CDC"/>
    <w:rsid w:val="00570F51"/>
    <w:rsid w:val="005710A4"/>
    <w:rsid w:val="0057110F"/>
    <w:rsid w:val="00571193"/>
    <w:rsid w:val="00571265"/>
    <w:rsid w:val="00571D06"/>
    <w:rsid w:val="00572303"/>
    <w:rsid w:val="00572789"/>
    <w:rsid w:val="00572CB0"/>
    <w:rsid w:val="00572DF9"/>
    <w:rsid w:val="00573251"/>
    <w:rsid w:val="00573758"/>
    <w:rsid w:val="00573E56"/>
    <w:rsid w:val="00574083"/>
    <w:rsid w:val="00574962"/>
    <w:rsid w:val="00574DFF"/>
    <w:rsid w:val="00575243"/>
    <w:rsid w:val="0057553F"/>
    <w:rsid w:val="00575A78"/>
    <w:rsid w:val="00575DB5"/>
    <w:rsid w:val="00575DBF"/>
    <w:rsid w:val="00575FB2"/>
    <w:rsid w:val="005762C9"/>
    <w:rsid w:val="00576942"/>
    <w:rsid w:val="00576B34"/>
    <w:rsid w:val="00576F4D"/>
    <w:rsid w:val="00577320"/>
    <w:rsid w:val="00577338"/>
    <w:rsid w:val="0057748A"/>
    <w:rsid w:val="005778A5"/>
    <w:rsid w:val="00577B55"/>
    <w:rsid w:val="00577D99"/>
    <w:rsid w:val="005802F1"/>
    <w:rsid w:val="005807BB"/>
    <w:rsid w:val="00580875"/>
    <w:rsid w:val="00580B64"/>
    <w:rsid w:val="00580BBA"/>
    <w:rsid w:val="00580FC1"/>
    <w:rsid w:val="0058147D"/>
    <w:rsid w:val="00582019"/>
    <w:rsid w:val="00582194"/>
    <w:rsid w:val="00582DD1"/>
    <w:rsid w:val="00583E0F"/>
    <w:rsid w:val="00583E93"/>
    <w:rsid w:val="0058420F"/>
    <w:rsid w:val="0058441E"/>
    <w:rsid w:val="00584532"/>
    <w:rsid w:val="005847BC"/>
    <w:rsid w:val="005847DB"/>
    <w:rsid w:val="00584B55"/>
    <w:rsid w:val="00584C32"/>
    <w:rsid w:val="00584CA6"/>
    <w:rsid w:val="00584EFF"/>
    <w:rsid w:val="005852BC"/>
    <w:rsid w:val="0058531B"/>
    <w:rsid w:val="00585BB6"/>
    <w:rsid w:val="00586343"/>
    <w:rsid w:val="0058676F"/>
    <w:rsid w:val="00586AF6"/>
    <w:rsid w:val="00586CC2"/>
    <w:rsid w:val="00586CF1"/>
    <w:rsid w:val="00587359"/>
    <w:rsid w:val="005875B9"/>
    <w:rsid w:val="00587B50"/>
    <w:rsid w:val="00587B90"/>
    <w:rsid w:val="00587DAC"/>
    <w:rsid w:val="00590333"/>
    <w:rsid w:val="00590341"/>
    <w:rsid w:val="00590675"/>
    <w:rsid w:val="00590B7C"/>
    <w:rsid w:val="00590C87"/>
    <w:rsid w:val="005910C7"/>
    <w:rsid w:val="00591103"/>
    <w:rsid w:val="00591884"/>
    <w:rsid w:val="005919CC"/>
    <w:rsid w:val="00591D19"/>
    <w:rsid w:val="005920C6"/>
    <w:rsid w:val="00592374"/>
    <w:rsid w:val="005923F2"/>
    <w:rsid w:val="005927FD"/>
    <w:rsid w:val="005929ED"/>
    <w:rsid w:val="00592ACB"/>
    <w:rsid w:val="00593006"/>
    <w:rsid w:val="005930DF"/>
    <w:rsid w:val="005934F4"/>
    <w:rsid w:val="00593507"/>
    <w:rsid w:val="00593747"/>
    <w:rsid w:val="00593953"/>
    <w:rsid w:val="00593F5E"/>
    <w:rsid w:val="0059428E"/>
    <w:rsid w:val="005942CA"/>
    <w:rsid w:val="00594498"/>
    <w:rsid w:val="005946F4"/>
    <w:rsid w:val="00594736"/>
    <w:rsid w:val="0059475D"/>
    <w:rsid w:val="005948F3"/>
    <w:rsid w:val="00594955"/>
    <w:rsid w:val="00594C99"/>
    <w:rsid w:val="00594E3F"/>
    <w:rsid w:val="00595255"/>
    <w:rsid w:val="00595271"/>
    <w:rsid w:val="00595494"/>
    <w:rsid w:val="005956C8"/>
    <w:rsid w:val="00595B3F"/>
    <w:rsid w:val="00595C42"/>
    <w:rsid w:val="00595E41"/>
    <w:rsid w:val="00595F93"/>
    <w:rsid w:val="00596449"/>
    <w:rsid w:val="00596718"/>
    <w:rsid w:val="00597424"/>
    <w:rsid w:val="005975F2"/>
    <w:rsid w:val="005977F5"/>
    <w:rsid w:val="0059785C"/>
    <w:rsid w:val="0059795A"/>
    <w:rsid w:val="005A0018"/>
    <w:rsid w:val="005A031A"/>
    <w:rsid w:val="005A03BD"/>
    <w:rsid w:val="005A09E9"/>
    <w:rsid w:val="005A0C4E"/>
    <w:rsid w:val="005A10F9"/>
    <w:rsid w:val="005A11A3"/>
    <w:rsid w:val="005A193A"/>
    <w:rsid w:val="005A1A7E"/>
    <w:rsid w:val="005A1ABC"/>
    <w:rsid w:val="005A1C77"/>
    <w:rsid w:val="005A237F"/>
    <w:rsid w:val="005A285F"/>
    <w:rsid w:val="005A2A33"/>
    <w:rsid w:val="005A2D88"/>
    <w:rsid w:val="005A2E12"/>
    <w:rsid w:val="005A3CAD"/>
    <w:rsid w:val="005A3E15"/>
    <w:rsid w:val="005A3EDA"/>
    <w:rsid w:val="005A409B"/>
    <w:rsid w:val="005A4161"/>
    <w:rsid w:val="005A462B"/>
    <w:rsid w:val="005A47C0"/>
    <w:rsid w:val="005A4886"/>
    <w:rsid w:val="005A4D66"/>
    <w:rsid w:val="005A53E4"/>
    <w:rsid w:val="005A5554"/>
    <w:rsid w:val="005A56AF"/>
    <w:rsid w:val="005A5ACD"/>
    <w:rsid w:val="005A5B0D"/>
    <w:rsid w:val="005A5B6D"/>
    <w:rsid w:val="005A60A8"/>
    <w:rsid w:val="005A6202"/>
    <w:rsid w:val="005A64D7"/>
    <w:rsid w:val="005A6598"/>
    <w:rsid w:val="005A6674"/>
    <w:rsid w:val="005A6844"/>
    <w:rsid w:val="005A6883"/>
    <w:rsid w:val="005A6971"/>
    <w:rsid w:val="005A6B3D"/>
    <w:rsid w:val="005A6DF2"/>
    <w:rsid w:val="005A7142"/>
    <w:rsid w:val="005A722A"/>
    <w:rsid w:val="005A750D"/>
    <w:rsid w:val="005A7550"/>
    <w:rsid w:val="005A7986"/>
    <w:rsid w:val="005A7B0E"/>
    <w:rsid w:val="005A7BB9"/>
    <w:rsid w:val="005A7FFA"/>
    <w:rsid w:val="005B0256"/>
    <w:rsid w:val="005B082F"/>
    <w:rsid w:val="005B0AC1"/>
    <w:rsid w:val="005B0BBE"/>
    <w:rsid w:val="005B0CA4"/>
    <w:rsid w:val="005B0F92"/>
    <w:rsid w:val="005B0FB8"/>
    <w:rsid w:val="005B10BB"/>
    <w:rsid w:val="005B12FF"/>
    <w:rsid w:val="005B13D9"/>
    <w:rsid w:val="005B1A90"/>
    <w:rsid w:val="005B1CE4"/>
    <w:rsid w:val="005B1D3D"/>
    <w:rsid w:val="005B1EF7"/>
    <w:rsid w:val="005B205A"/>
    <w:rsid w:val="005B2161"/>
    <w:rsid w:val="005B24C9"/>
    <w:rsid w:val="005B24F1"/>
    <w:rsid w:val="005B2944"/>
    <w:rsid w:val="005B2A02"/>
    <w:rsid w:val="005B2DAB"/>
    <w:rsid w:val="005B2F7B"/>
    <w:rsid w:val="005B30D7"/>
    <w:rsid w:val="005B3A4E"/>
    <w:rsid w:val="005B3B17"/>
    <w:rsid w:val="005B3B4E"/>
    <w:rsid w:val="005B3E8D"/>
    <w:rsid w:val="005B42E9"/>
    <w:rsid w:val="005B43BD"/>
    <w:rsid w:val="005B4511"/>
    <w:rsid w:val="005B47E4"/>
    <w:rsid w:val="005B50EC"/>
    <w:rsid w:val="005B5161"/>
    <w:rsid w:val="005B53F8"/>
    <w:rsid w:val="005B55C4"/>
    <w:rsid w:val="005B5C0F"/>
    <w:rsid w:val="005B5D1D"/>
    <w:rsid w:val="005B5D8E"/>
    <w:rsid w:val="005B5F7C"/>
    <w:rsid w:val="005B6257"/>
    <w:rsid w:val="005B64E4"/>
    <w:rsid w:val="005B65ED"/>
    <w:rsid w:val="005B6E02"/>
    <w:rsid w:val="005B6E83"/>
    <w:rsid w:val="005B6EBA"/>
    <w:rsid w:val="005B7010"/>
    <w:rsid w:val="005B713A"/>
    <w:rsid w:val="005B7664"/>
    <w:rsid w:val="005B779E"/>
    <w:rsid w:val="005B794D"/>
    <w:rsid w:val="005B7A26"/>
    <w:rsid w:val="005B7FAE"/>
    <w:rsid w:val="005C065D"/>
    <w:rsid w:val="005C0675"/>
    <w:rsid w:val="005C0760"/>
    <w:rsid w:val="005C0812"/>
    <w:rsid w:val="005C08C8"/>
    <w:rsid w:val="005C08D2"/>
    <w:rsid w:val="005C09BF"/>
    <w:rsid w:val="005C0A90"/>
    <w:rsid w:val="005C0F60"/>
    <w:rsid w:val="005C0FDF"/>
    <w:rsid w:val="005C0FEF"/>
    <w:rsid w:val="005C133E"/>
    <w:rsid w:val="005C1571"/>
    <w:rsid w:val="005C1877"/>
    <w:rsid w:val="005C1AB5"/>
    <w:rsid w:val="005C1F06"/>
    <w:rsid w:val="005C2337"/>
    <w:rsid w:val="005C24FF"/>
    <w:rsid w:val="005C270C"/>
    <w:rsid w:val="005C2F29"/>
    <w:rsid w:val="005C2F49"/>
    <w:rsid w:val="005C32AC"/>
    <w:rsid w:val="005C3320"/>
    <w:rsid w:val="005C361A"/>
    <w:rsid w:val="005C379F"/>
    <w:rsid w:val="005C39B4"/>
    <w:rsid w:val="005C3A81"/>
    <w:rsid w:val="005C3E88"/>
    <w:rsid w:val="005C414A"/>
    <w:rsid w:val="005C45BC"/>
    <w:rsid w:val="005C4791"/>
    <w:rsid w:val="005C47F6"/>
    <w:rsid w:val="005C495C"/>
    <w:rsid w:val="005C4C22"/>
    <w:rsid w:val="005C4D75"/>
    <w:rsid w:val="005C55F5"/>
    <w:rsid w:val="005C647A"/>
    <w:rsid w:val="005C65A1"/>
    <w:rsid w:val="005C6ABA"/>
    <w:rsid w:val="005C6C59"/>
    <w:rsid w:val="005C6C80"/>
    <w:rsid w:val="005C6DAF"/>
    <w:rsid w:val="005C7162"/>
    <w:rsid w:val="005C7181"/>
    <w:rsid w:val="005C73BA"/>
    <w:rsid w:val="005C754A"/>
    <w:rsid w:val="005C7796"/>
    <w:rsid w:val="005C7814"/>
    <w:rsid w:val="005C782D"/>
    <w:rsid w:val="005C7A97"/>
    <w:rsid w:val="005D01AF"/>
    <w:rsid w:val="005D0911"/>
    <w:rsid w:val="005D0DB0"/>
    <w:rsid w:val="005D1027"/>
    <w:rsid w:val="005D108F"/>
    <w:rsid w:val="005D17FF"/>
    <w:rsid w:val="005D1891"/>
    <w:rsid w:val="005D2091"/>
    <w:rsid w:val="005D213F"/>
    <w:rsid w:val="005D27F7"/>
    <w:rsid w:val="005D2DCA"/>
    <w:rsid w:val="005D38D1"/>
    <w:rsid w:val="005D398E"/>
    <w:rsid w:val="005D39CC"/>
    <w:rsid w:val="005D3B80"/>
    <w:rsid w:val="005D3CF0"/>
    <w:rsid w:val="005D3EE6"/>
    <w:rsid w:val="005D42A1"/>
    <w:rsid w:val="005D4A2B"/>
    <w:rsid w:val="005D4AAE"/>
    <w:rsid w:val="005D4C22"/>
    <w:rsid w:val="005D4F22"/>
    <w:rsid w:val="005D4F82"/>
    <w:rsid w:val="005D4FE5"/>
    <w:rsid w:val="005D5135"/>
    <w:rsid w:val="005D5667"/>
    <w:rsid w:val="005D5847"/>
    <w:rsid w:val="005D58F2"/>
    <w:rsid w:val="005D5F3E"/>
    <w:rsid w:val="005D6261"/>
    <w:rsid w:val="005D679A"/>
    <w:rsid w:val="005D7365"/>
    <w:rsid w:val="005D749E"/>
    <w:rsid w:val="005E014E"/>
    <w:rsid w:val="005E0ABA"/>
    <w:rsid w:val="005E0CCB"/>
    <w:rsid w:val="005E11A2"/>
    <w:rsid w:val="005E13AD"/>
    <w:rsid w:val="005E1515"/>
    <w:rsid w:val="005E19D6"/>
    <w:rsid w:val="005E1B4F"/>
    <w:rsid w:val="005E1BF9"/>
    <w:rsid w:val="005E2005"/>
    <w:rsid w:val="005E259E"/>
    <w:rsid w:val="005E265E"/>
    <w:rsid w:val="005E26F0"/>
    <w:rsid w:val="005E29AC"/>
    <w:rsid w:val="005E2A54"/>
    <w:rsid w:val="005E2AF5"/>
    <w:rsid w:val="005E3263"/>
    <w:rsid w:val="005E32A2"/>
    <w:rsid w:val="005E32EA"/>
    <w:rsid w:val="005E3679"/>
    <w:rsid w:val="005E3918"/>
    <w:rsid w:val="005E39BC"/>
    <w:rsid w:val="005E3FA3"/>
    <w:rsid w:val="005E42A1"/>
    <w:rsid w:val="005E42B6"/>
    <w:rsid w:val="005E48EC"/>
    <w:rsid w:val="005E4BC1"/>
    <w:rsid w:val="005E4C7A"/>
    <w:rsid w:val="005E4D85"/>
    <w:rsid w:val="005E4E09"/>
    <w:rsid w:val="005E4F61"/>
    <w:rsid w:val="005E5112"/>
    <w:rsid w:val="005E51F4"/>
    <w:rsid w:val="005E54F6"/>
    <w:rsid w:val="005E58B2"/>
    <w:rsid w:val="005E5EFE"/>
    <w:rsid w:val="005E5F63"/>
    <w:rsid w:val="005E6488"/>
    <w:rsid w:val="005E66AC"/>
    <w:rsid w:val="005E695C"/>
    <w:rsid w:val="005E6CC3"/>
    <w:rsid w:val="005E6FC9"/>
    <w:rsid w:val="005E6FD1"/>
    <w:rsid w:val="005E7232"/>
    <w:rsid w:val="005E777D"/>
    <w:rsid w:val="005E78A9"/>
    <w:rsid w:val="005E7911"/>
    <w:rsid w:val="005E7D03"/>
    <w:rsid w:val="005E7FE8"/>
    <w:rsid w:val="005F008F"/>
    <w:rsid w:val="005F04D8"/>
    <w:rsid w:val="005F05AB"/>
    <w:rsid w:val="005F0608"/>
    <w:rsid w:val="005F061D"/>
    <w:rsid w:val="005F07AC"/>
    <w:rsid w:val="005F0854"/>
    <w:rsid w:val="005F08F3"/>
    <w:rsid w:val="005F09AC"/>
    <w:rsid w:val="005F0E0B"/>
    <w:rsid w:val="005F0E98"/>
    <w:rsid w:val="005F0F5A"/>
    <w:rsid w:val="005F101B"/>
    <w:rsid w:val="005F137E"/>
    <w:rsid w:val="005F1615"/>
    <w:rsid w:val="005F1616"/>
    <w:rsid w:val="005F167F"/>
    <w:rsid w:val="005F1883"/>
    <w:rsid w:val="005F1891"/>
    <w:rsid w:val="005F1F26"/>
    <w:rsid w:val="005F1FBD"/>
    <w:rsid w:val="005F235B"/>
    <w:rsid w:val="005F26F2"/>
    <w:rsid w:val="005F2B37"/>
    <w:rsid w:val="005F2FFC"/>
    <w:rsid w:val="005F311C"/>
    <w:rsid w:val="005F31B3"/>
    <w:rsid w:val="005F3345"/>
    <w:rsid w:val="005F35EA"/>
    <w:rsid w:val="005F38D2"/>
    <w:rsid w:val="005F39C9"/>
    <w:rsid w:val="005F3B8C"/>
    <w:rsid w:val="005F3CA4"/>
    <w:rsid w:val="005F3EC5"/>
    <w:rsid w:val="005F3F76"/>
    <w:rsid w:val="005F432A"/>
    <w:rsid w:val="005F5044"/>
    <w:rsid w:val="005F528D"/>
    <w:rsid w:val="005F5790"/>
    <w:rsid w:val="005F5824"/>
    <w:rsid w:val="005F583D"/>
    <w:rsid w:val="005F5844"/>
    <w:rsid w:val="005F5A75"/>
    <w:rsid w:val="005F5B26"/>
    <w:rsid w:val="005F6500"/>
    <w:rsid w:val="005F66D1"/>
    <w:rsid w:val="005F67D0"/>
    <w:rsid w:val="005F67E1"/>
    <w:rsid w:val="005F6811"/>
    <w:rsid w:val="005F69DA"/>
    <w:rsid w:val="005F6C78"/>
    <w:rsid w:val="005F792C"/>
    <w:rsid w:val="005F7940"/>
    <w:rsid w:val="005F79EC"/>
    <w:rsid w:val="005F7C20"/>
    <w:rsid w:val="005F7D9A"/>
    <w:rsid w:val="006003F2"/>
    <w:rsid w:val="0060080A"/>
    <w:rsid w:val="00600A00"/>
    <w:rsid w:val="00600A43"/>
    <w:rsid w:val="00600C93"/>
    <w:rsid w:val="00600D41"/>
    <w:rsid w:val="00600EC1"/>
    <w:rsid w:val="00600F1B"/>
    <w:rsid w:val="00600FCA"/>
    <w:rsid w:val="00601394"/>
    <w:rsid w:val="00601B36"/>
    <w:rsid w:val="00601B82"/>
    <w:rsid w:val="00601E60"/>
    <w:rsid w:val="00601EBD"/>
    <w:rsid w:val="00601FEA"/>
    <w:rsid w:val="0060278C"/>
    <w:rsid w:val="006027E3"/>
    <w:rsid w:val="0060295B"/>
    <w:rsid w:val="00602C5A"/>
    <w:rsid w:val="00602CFE"/>
    <w:rsid w:val="0060306F"/>
    <w:rsid w:val="00603603"/>
    <w:rsid w:val="0060402C"/>
    <w:rsid w:val="00604091"/>
    <w:rsid w:val="00604146"/>
    <w:rsid w:val="006043EE"/>
    <w:rsid w:val="006045D9"/>
    <w:rsid w:val="00604874"/>
    <w:rsid w:val="006049EA"/>
    <w:rsid w:val="00604DA3"/>
    <w:rsid w:val="00604E73"/>
    <w:rsid w:val="00604F34"/>
    <w:rsid w:val="006053EC"/>
    <w:rsid w:val="006055FB"/>
    <w:rsid w:val="00605968"/>
    <w:rsid w:val="00605BC5"/>
    <w:rsid w:val="00605E8F"/>
    <w:rsid w:val="00605FC7"/>
    <w:rsid w:val="00606035"/>
    <w:rsid w:val="006060F7"/>
    <w:rsid w:val="00606841"/>
    <w:rsid w:val="00606BDC"/>
    <w:rsid w:val="00606DA3"/>
    <w:rsid w:val="00607100"/>
    <w:rsid w:val="00607167"/>
    <w:rsid w:val="00607744"/>
    <w:rsid w:val="006109AD"/>
    <w:rsid w:val="00610F80"/>
    <w:rsid w:val="00611473"/>
    <w:rsid w:val="006114C9"/>
    <w:rsid w:val="006114F4"/>
    <w:rsid w:val="006116C0"/>
    <w:rsid w:val="00611720"/>
    <w:rsid w:val="006119C0"/>
    <w:rsid w:val="00611CE6"/>
    <w:rsid w:val="00611FCD"/>
    <w:rsid w:val="00612028"/>
    <w:rsid w:val="00612803"/>
    <w:rsid w:val="00612AAA"/>
    <w:rsid w:val="00612D19"/>
    <w:rsid w:val="0061325F"/>
    <w:rsid w:val="006132C4"/>
    <w:rsid w:val="00613436"/>
    <w:rsid w:val="00613C44"/>
    <w:rsid w:val="00613C72"/>
    <w:rsid w:val="00613E9C"/>
    <w:rsid w:val="0061402B"/>
    <w:rsid w:val="00614EBA"/>
    <w:rsid w:val="006150A1"/>
    <w:rsid w:val="00615580"/>
    <w:rsid w:val="0061561F"/>
    <w:rsid w:val="006158DB"/>
    <w:rsid w:val="006158DC"/>
    <w:rsid w:val="006158E0"/>
    <w:rsid w:val="00615C33"/>
    <w:rsid w:val="00615D91"/>
    <w:rsid w:val="00615ECD"/>
    <w:rsid w:val="006163C9"/>
    <w:rsid w:val="00616506"/>
    <w:rsid w:val="00616587"/>
    <w:rsid w:val="00616BD2"/>
    <w:rsid w:val="00616D92"/>
    <w:rsid w:val="00616E62"/>
    <w:rsid w:val="00616F42"/>
    <w:rsid w:val="006170C5"/>
    <w:rsid w:val="00617319"/>
    <w:rsid w:val="006173C9"/>
    <w:rsid w:val="00617AA6"/>
    <w:rsid w:val="00617DA9"/>
    <w:rsid w:val="00617F38"/>
    <w:rsid w:val="006204A5"/>
    <w:rsid w:val="006204D4"/>
    <w:rsid w:val="00620608"/>
    <w:rsid w:val="006206A2"/>
    <w:rsid w:val="0062079E"/>
    <w:rsid w:val="00620E25"/>
    <w:rsid w:val="00621057"/>
    <w:rsid w:val="00621865"/>
    <w:rsid w:val="00621F12"/>
    <w:rsid w:val="006220E2"/>
    <w:rsid w:val="0062221E"/>
    <w:rsid w:val="006222CE"/>
    <w:rsid w:val="00622571"/>
    <w:rsid w:val="006225A8"/>
    <w:rsid w:val="0062286D"/>
    <w:rsid w:val="00622A5A"/>
    <w:rsid w:val="00622A78"/>
    <w:rsid w:val="00622C7E"/>
    <w:rsid w:val="00622CE8"/>
    <w:rsid w:val="00622DAB"/>
    <w:rsid w:val="00622FBE"/>
    <w:rsid w:val="006230BC"/>
    <w:rsid w:val="006232AB"/>
    <w:rsid w:val="00623B25"/>
    <w:rsid w:val="00623E83"/>
    <w:rsid w:val="00623F3C"/>
    <w:rsid w:val="00624273"/>
    <w:rsid w:val="006245F3"/>
    <w:rsid w:val="00624632"/>
    <w:rsid w:val="00624665"/>
    <w:rsid w:val="00624670"/>
    <w:rsid w:val="00625603"/>
    <w:rsid w:val="00625767"/>
    <w:rsid w:val="006257AE"/>
    <w:rsid w:val="00625945"/>
    <w:rsid w:val="00625B36"/>
    <w:rsid w:val="00625CC5"/>
    <w:rsid w:val="00625CCB"/>
    <w:rsid w:val="006260F6"/>
    <w:rsid w:val="00626291"/>
    <w:rsid w:val="006262F1"/>
    <w:rsid w:val="006266ED"/>
    <w:rsid w:val="0062687F"/>
    <w:rsid w:val="00626A0E"/>
    <w:rsid w:val="00626CFF"/>
    <w:rsid w:val="00626D94"/>
    <w:rsid w:val="006270BF"/>
    <w:rsid w:val="00627387"/>
    <w:rsid w:val="0062775D"/>
    <w:rsid w:val="00627863"/>
    <w:rsid w:val="00627D73"/>
    <w:rsid w:val="0063059B"/>
    <w:rsid w:val="006309C9"/>
    <w:rsid w:val="00630C04"/>
    <w:rsid w:val="00630C39"/>
    <w:rsid w:val="00630D6E"/>
    <w:rsid w:val="0063106E"/>
    <w:rsid w:val="0063107D"/>
    <w:rsid w:val="006316A6"/>
    <w:rsid w:val="00631791"/>
    <w:rsid w:val="00631951"/>
    <w:rsid w:val="00631F6B"/>
    <w:rsid w:val="00632109"/>
    <w:rsid w:val="0063227F"/>
    <w:rsid w:val="006329BF"/>
    <w:rsid w:val="00632DD3"/>
    <w:rsid w:val="00632F52"/>
    <w:rsid w:val="0063303D"/>
    <w:rsid w:val="0063307B"/>
    <w:rsid w:val="0063318A"/>
    <w:rsid w:val="00633457"/>
    <w:rsid w:val="006335A7"/>
    <w:rsid w:val="006335EC"/>
    <w:rsid w:val="00633A6D"/>
    <w:rsid w:val="00633E61"/>
    <w:rsid w:val="006341A8"/>
    <w:rsid w:val="0063444F"/>
    <w:rsid w:val="00634C72"/>
    <w:rsid w:val="00635038"/>
    <w:rsid w:val="00635280"/>
    <w:rsid w:val="00635518"/>
    <w:rsid w:val="006356D4"/>
    <w:rsid w:val="00635722"/>
    <w:rsid w:val="00635EB7"/>
    <w:rsid w:val="00636174"/>
    <w:rsid w:val="006361FB"/>
    <w:rsid w:val="00636222"/>
    <w:rsid w:val="0063648C"/>
    <w:rsid w:val="00636504"/>
    <w:rsid w:val="00636C90"/>
    <w:rsid w:val="006374BE"/>
    <w:rsid w:val="00637C5E"/>
    <w:rsid w:val="00637D6B"/>
    <w:rsid w:val="00640AF1"/>
    <w:rsid w:val="00640BD9"/>
    <w:rsid w:val="00640BEA"/>
    <w:rsid w:val="00640E12"/>
    <w:rsid w:val="0064101C"/>
    <w:rsid w:val="0064105F"/>
    <w:rsid w:val="0064123F"/>
    <w:rsid w:val="00641419"/>
    <w:rsid w:val="0064146A"/>
    <w:rsid w:val="00641499"/>
    <w:rsid w:val="006414A1"/>
    <w:rsid w:val="00641520"/>
    <w:rsid w:val="0064156F"/>
    <w:rsid w:val="00641651"/>
    <w:rsid w:val="006417AE"/>
    <w:rsid w:val="00641834"/>
    <w:rsid w:val="00641BB2"/>
    <w:rsid w:val="00641CEE"/>
    <w:rsid w:val="00641F0C"/>
    <w:rsid w:val="00642178"/>
    <w:rsid w:val="006423DF"/>
    <w:rsid w:val="006427ED"/>
    <w:rsid w:val="006428BA"/>
    <w:rsid w:val="00642E93"/>
    <w:rsid w:val="00642EEB"/>
    <w:rsid w:val="006432ED"/>
    <w:rsid w:val="006436E7"/>
    <w:rsid w:val="00643ADA"/>
    <w:rsid w:val="00643C7D"/>
    <w:rsid w:val="00643C88"/>
    <w:rsid w:val="00643CC4"/>
    <w:rsid w:val="00643DBE"/>
    <w:rsid w:val="0064432F"/>
    <w:rsid w:val="0064444F"/>
    <w:rsid w:val="00644847"/>
    <w:rsid w:val="00644BDC"/>
    <w:rsid w:val="00644F9B"/>
    <w:rsid w:val="00645322"/>
    <w:rsid w:val="00645841"/>
    <w:rsid w:val="006458E6"/>
    <w:rsid w:val="00645A9C"/>
    <w:rsid w:val="00645F39"/>
    <w:rsid w:val="006460B8"/>
    <w:rsid w:val="006462DA"/>
    <w:rsid w:val="006464A5"/>
    <w:rsid w:val="006465DA"/>
    <w:rsid w:val="006467E1"/>
    <w:rsid w:val="00646945"/>
    <w:rsid w:val="00646B0E"/>
    <w:rsid w:val="00646E07"/>
    <w:rsid w:val="006472F7"/>
    <w:rsid w:val="006473E7"/>
    <w:rsid w:val="00647437"/>
    <w:rsid w:val="006475A6"/>
    <w:rsid w:val="00647978"/>
    <w:rsid w:val="00647C9A"/>
    <w:rsid w:val="00647E8C"/>
    <w:rsid w:val="0065001A"/>
    <w:rsid w:val="00650611"/>
    <w:rsid w:val="00650CA4"/>
    <w:rsid w:val="00650EE9"/>
    <w:rsid w:val="00650FD0"/>
    <w:rsid w:val="006513FA"/>
    <w:rsid w:val="0065151D"/>
    <w:rsid w:val="00651C7A"/>
    <w:rsid w:val="006521AE"/>
    <w:rsid w:val="006521D5"/>
    <w:rsid w:val="006525A7"/>
    <w:rsid w:val="00652809"/>
    <w:rsid w:val="00652B33"/>
    <w:rsid w:val="00652BA3"/>
    <w:rsid w:val="006530B2"/>
    <w:rsid w:val="0065315C"/>
    <w:rsid w:val="00653365"/>
    <w:rsid w:val="0065341F"/>
    <w:rsid w:val="00653655"/>
    <w:rsid w:val="006536DC"/>
    <w:rsid w:val="006539C8"/>
    <w:rsid w:val="00653DB0"/>
    <w:rsid w:val="00653E87"/>
    <w:rsid w:val="00653F94"/>
    <w:rsid w:val="006540D1"/>
    <w:rsid w:val="00654509"/>
    <w:rsid w:val="00654ABB"/>
    <w:rsid w:val="00654ACC"/>
    <w:rsid w:val="00654E13"/>
    <w:rsid w:val="00655162"/>
    <w:rsid w:val="006552B7"/>
    <w:rsid w:val="0065542C"/>
    <w:rsid w:val="00655B72"/>
    <w:rsid w:val="00656100"/>
    <w:rsid w:val="006562D6"/>
    <w:rsid w:val="006563DF"/>
    <w:rsid w:val="0065662A"/>
    <w:rsid w:val="00656B66"/>
    <w:rsid w:val="00656D09"/>
    <w:rsid w:val="00657875"/>
    <w:rsid w:val="00657B97"/>
    <w:rsid w:val="00657FA3"/>
    <w:rsid w:val="006602B4"/>
    <w:rsid w:val="006602CC"/>
    <w:rsid w:val="006605BA"/>
    <w:rsid w:val="006605DE"/>
    <w:rsid w:val="0066087B"/>
    <w:rsid w:val="006608BE"/>
    <w:rsid w:val="006608F2"/>
    <w:rsid w:val="0066128D"/>
    <w:rsid w:val="00661392"/>
    <w:rsid w:val="006616D9"/>
    <w:rsid w:val="00661B77"/>
    <w:rsid w:val="00661C13"/>
    <w:rsid w:val="0066266C"/>
    <w:rsid w:val="00662885"/>
    <w:rsid w:val="00662D5A"/>
    <w:rsid w:val="00662D7A"/>
    <w:rsid w:val="00662E24"/>
    <w:rsid w:val="006630A1"/>
    <w:rsid w:val="00663376"/>
    <w:rsid w:val="00663379"/>
    <w:rsid w:val="00663578"/>
    <w:rsid w:val="006635C5"/>
    <w:rsid w:val="006638D8"/>
    <w:rsid w:val="00663E37"/>
    <w:rsid w:val="00663FB3"/>
    <w:rsid w:val="00664396"/>
    <w:rsid w:val="00664883"/>
    <w:rsid w:val="00664A3C"/>
    <w:rsid w:val="00664A5D"/>
    <w:rsid w:val="00664D01"/>
    <w:rsid w:val="00665155"/>
    <w:rsid w:val="00665175"/>
    <w:rsid w:val="00665647"/>
    <w:rsid w:val="0066570F"/>
    <w:rsid w:val="00665824"/>
    <w:rsid w:val="00666071"/>
    <w:rsid w:val="006661FF"/>
    <w:rsid w:val="006662CD"/>
    <w:rsid w:val="006666D6"/>
    <w:rsid w:val="00666748"/>
    <w:rsid w:val="00666CC5"/>
    <w:rsid w:val="006676CA"/>
    <w:rsid w:val="0067017A"/>
    <w:rsid w:val="0067029A"/>
    <w:rsid w:val="006703E1"/>
    <w:rsid w:val="0067078F"/>
    <w:rsid w:val="006707D9"/>
    <w:rsid w:val="00671229"/>
    <w:rsid w:val="00671732"/>
    <w:rsid w:val="006718C7"/>
    <w:rsid w:val="00671B72"/>
    <w:rsid w:val="00671DC0"/>
    <w:rsid w:val="0067200D"/>
    <w:rsid w:val="0067231B"/>
    <w:rsid w:val="0067234B"/>
    <w:rsid w:val="00672586"/>
    <w:rsid w:val="00672938"/>
    <w:rsid w:val="006729E9"/>
    <w:rsid w:val="00673A9B"/>
    <w:rsid w:val="00673B9B"/>
    <w:rsid w:val="00673BE2"/>
    <w:rsid w:val="00673CFE"/>
    <w:rsid w:val="00674603"/>
    <w:rsid w:val="00674A62"/>
    <w:rsid w:val="00674BDC"/>
    <w:rsid w:val="00674F6D"/>
    <w:rsid w:val="0067500A"/>
    <w:rsid w:val="00675066"/>
    <w:rsid w:val="006751F3"/>
    <w:rsid w:val="006752F2"/>
    <w:rsid w:val="006756C9"/>
    <w:rsid w:val="006757FA"/>
    <w:rsid w:val="00675C87"/>
    <w:rsid w:val="00676320"/>
    <w:rsid w:val="006764DE"/>
    <w:rsid w:val="00676764"/>
    <w:rsid w:val="006767F1"/>
    <w:rsid w:val="00676EB6"/>
    <w:rsid w:val="006771BA"/>
    <w:rsid w:val="006774E0"/>
    <w:rsid w:val="006775D3"/>
    <w:rsid w:val="006776BD"/>
    <w:rsid w:val="00677894"/>
    <w:rsid w:val="00677C6E"/>
    <w:rsid w:val="00677ED2"/>
    <w:rsid w:val="00680205"/>
    <w:rsid w:val="00680433"/>
    <w:rsid w:val="006805CD"/>
    <w:rsid w:val="0068066B"/>
    <w:rsid w:val="00680DAC"/>
    <w:rsid w:val="00680F5B"/>
    <w:rsid w:val="00681587"/>
    <w:rsid w:val="006815C5"/>
    <w:rsid w:val="00681686"/>
    <w:rsid w:val="00681D3F"/>
    <w:rsid w:val="00682168"/>
    <w:rsid w:val="00682438"/>
    <w:rsid w:val="006827D6"/>
    <w:rsid w:val="006829E7"/>
    <w:rsid w:val="00682E1A"/>
    <w:rsid w:val="00682E8B"/>
    <w:rsid w:val="00682ECB"/>
    <w:rsid w:val="0068300E"/>
    <w:rsid w:val="006834AB"/>
    <w:rsid w:val="006835BF"/>
    <w:rsid w:val="0068364A"/>
    <w:rsid w:val="006836C2"/>
    <w:rsid w:val="00683859"/>
    <w:rsid w:val="00683976"/>
    <w:rsid w:val="00683A52"/>
    <w:rsid w:val="00683CB1"/>
    <w:rsid w:val="00683FC0"/>
    <w:rsid w:val="0068414D"/>
    <w:rsid w:val="006843C2"/>
    <w:rsid w:val="00684C5F"/>
    <w:rsid w:val="00684CEB"/>
    <w:rsid w:val="00684F0F"/>
    <w:rsid w:val="00685020"/>
    <w:rsid w:val="00685542"/>
    <w:rsid w:val="00685959"/>
    <w:rsid w:val="00685973"/>
    <w:rsid w:val="00685C93"/>
    <w:rsid w:val="006860C8"/>
    <w:rsid w:val="00686188"/>
    <w:rsid w:val="00686787"/>
    <w:rsid w:val="00686B74"/>
    <w:rsid w:val="00686BA1"/>
    <w:rsid w:val="00687473"/>
    <w:rsid w:val="006874EC"/>
    <w:rsid w:val="00687778"/>
    <w:rsid w:val="00687AEB"/>
    <w:rsid w:val="00687B12"/>
    <w:rsid w:val="00687DA7"/>
    <w:rsid w:val="00687DE2"/>
    <w:rsid w:val="0069002F"/>
    <w:rsid w:val="0069009A"/>
    <w:rsid w:val="0069012C"/>
    <w:rsid w:val="0069049E"/>
    <w:rsid w:val="006904B0"/>
    <w:rsid w:val="00690DF3"/>
    <w:rsid w:val="00690E5F"/>
    <w:rsid w:val="0069148E"/>
    <w:rsid w:val="00691705"/>
    <w:rsid w:val="00691750"/>
    <w:rsid w:val="00691D9C"/>
    <w:rsid w:val="00691DD2"/>
    <w:rsid w:val="00691E8E"/>
    <w:rsid w:val="00691FA4"/>
    <w:rsid w:val="00692387"/>
    <w:rsid w:val="006923FC"/>
    <w:rsid w:val="00692569"/>
    <w:rsid w:val="00692F6B"/>
    <w:rsid w:val="00693239"/>
    <w:rsid w:val="00693321"/>
    <w:rsid w:val="00693405"/>
    <w:rsid w:val="00693449"/>
    <w:rsid w:val="0069370D"/>
    <w:rsid w:val="00693F1C"/>
    <w:rsid w:val="00693F87"/>
    <w:rsid w:val="00694304"/>
    <w:rsid w:val="00694386"/>
    <w:rsid w:val="00694510"/>
    <w:rsid w:val="0069474D"/>
    <w:rsid w:val="006949FD"/>
    <w:rsid w:val="00694A8A"/>
    <w:rsid w:val="00694CE1"/>
    <w:rsid w:val="00694CF9"/>
    <w:rsid w:val="00694D69"/>
    <w:rsid w:val="00694DD0"/>
    <w:rsid w:val="00694E2D"/>
    <w:rsid w:val="00695370"/>
    <w:rsid w:val="00695543"/>
    <w:rsid w:val="00695930"/>
    <w:rsid w:val="00695BD4"/>
    <w:rsid w:val="00695E81"/>
    <w:rsid w:val="00695FAC"/>
    <w:rsid w:val="0069628B"/>
    <w:rsid w:val="00696324"/>
    <w:rsid w:val="00696B7A"/>
    <w:rsid w:val="00696C6F"/>
    <w:rsid w:val="00696FA5"/>
    <w:rsid w:val="00697259"/>
    <w:rsid w:val="00697548"/>
    <w:rsid w:val="0069761A"/>
    <w:rsid w:val="00697750"/>
    <w:rsid w:val="006978B7"/>
    <w:rsid w:val="006979BD"/>
    <w:rsid w:val="00697A27"/>
    <w:rsid w:val="00697F66"/>
    <w:rsid w:val="006A09B6"/>
    <w:rsid w:val="006A0CD1"/>
    <w:rsid w:val="006A0F81"/>
    <w:rsid w:val="006A10BE"/>
    <w:rsid w:val="006A114C"/>
    <w:rsid w:val="006A1293"/>
    <w:rsid w:val="006A1E63"/>
    <w:rsid w:val="006A2245"/>
    <w:rsid w:val="006A2322"/>
    <w:rsid w:val="006A279C"/>
    <w:rsid w:val="006A2A2F"/>
    <w:rsid w:val="006A2AAD"/>
    <w:rsid w:val="006A2CE7"/>
    <w:rsid w:val="006A2D7D"/>
    <w:rsid w:val="006A2DC7"/>
    <w:rsid w:val="006A2E1A"/>
    <w:rsid w:val="006A2E58"/>
    <w:rsid w:val="006A2F21"/>
    <w:rsid w:val="006A2FAB"/>
    <w:rsid w:val="006A333B"/>
    <w:rsid w:val="006A36DB"/>
    <w:rsid w:val="006A3A1F"/>
    <w:rsid w:val="006A3BC7"/>
    <w:rsid w:val="006A3EF8"/>
    <w:rsid w:val="006A43CE"/>
    <w:rsid w:val="006A454F"/>
    <w:rsid w:val="006A465E"/>
    <w:rsid w:val="006A4701"/>
    <w:rsid w:val="006A47FD"/>
    <w:rsid w:val="006A4CE5"/>
    <w:rsid w:val="006A57A2"/>
    <w:rsid w:val="006A589F"/>
    <w:rsid w:val="006A5B87"/>
    <w:rsid w:val="006A5C2D"/>
    <w:rsid w:val="006A5FE2"/>
    <w:rsid w:val="006A6557"/>
    <w:rsid w:val="006A6674"/>
    <w:rsid w:val="006A68C5"/>
    <w:rsid w:val="006A6BD2"/>
    <w:rsid w:val="006A6E6C"/>
    <w:rsid w:val="006A6F39"/>
    <w:rsid w:val="006A6F65"/>
    <w:rsid w:val="006A7102"/>
    <w:rsid w:val="006A72D1"/>
    <w:rsid w:val="006A78FF"/>
    <w:rsid w:val="006A7ACC"/>
    <w:rsid w:val="006A7C41"/>
    <w:rsid w:val="006A7F9C"/>
    <w:rsid w:val="006B0086"/>
    <w:rsid w:val="006B0506"/>
    <w:rsid w:val="006B0B43"/>
    <w:rsid w:val="006B0CB3"/>
    <w:rsid w:val="006B0FD9"/>
    <w:rsid w:val="006B0FE4"/>
    <w:rsid w:val="006B1067"/>
    <w:rsid w:val="006B115E"/>
    <w:rsid w:val="006B11CE"/>
    <w:rsid w:val="006B1379"/>
    <w:rsid w:val="006B1437"/>
    <w:rsid w:val="006B158D"/>
    <w:rsid w:val="006B15C9"/>
    <w:rsid w:val="006B1731"/>
    <w:rsid w:val="006B179A"/>
    <w:rsid w:val="006B1815"/>
    <w:rsid w:val="006B1CDD"/>
    <w:rsid w:val="006B1DD6"/>
    <w:rsid w:val="006B1FF3"/>
    <w:rsid w:val="006B2177"/>
    <w:rsid w:val="006B2623"/>
    <w:rsid w:val="006B268B"/>
    <w:rsid w:val="006B2ACD"/>
    <w:rsid w:val="006B2FA3"/>
    <w:rsid w:val="006B3223"/>
    <w:rsid w:val="006B36BF"/>
    <w:rsid w:val="006B3792"/>
    <w:rsid w:val="006B38D9"/>
    <w:rsid w:val="006B3A4B"/>
    <w:rsid w:val="006B3B4E"/>
    <w:rsid w:val="006B426E"/>
    <w:rsid w:val="006B42DF"/>
    <w:rsid w:val="006B441D"/>
    <w:rsid w:val="006B49AE"/>
    <w:rsid w:val="006B49D3"/>
    <w:rsid w:val="006B4B26"/>
    <w:rsid w:val="006B4B3B"/>
    <w:rsid w:val="006B4C5E"/>
    <w:rsid w:val="006B4CA0"/>
    <w:rsid w:val="006B4EBB"/>
    <w:rsid w:val="006B525B"/>
    <w:rsid w:val="006B55D2"/>
    <w:rsid w:val="006B560B"/>
    <w:rsid w:val="006B57BC"/>
    <w:rsid w:val="006B5E92"/>
    <w:rsid w:val="006B5FBB"/>
    <w:rsid w:val="006B60D0"/>
    <w:rsid w:val="006B6384"/>
    <w:rsid w:val="006B6741"/>
    <w:rsid w:val="006B6A9F"/>
    <w:rsid w:val="006B6DA4"/>
    <w:rsid w:val="006B6FD3"/>
    <w:rsid w:val="006B71A9"/>
    <w:rsid w:val="006B72A6"/>
    <w:rsid w:val="006B7874"/>
    <w:rsid w:val="006B7AED"/>
    <w:rsid w:val="006B7E8E"/>
    <w:rsid w:val="006B7F8D"/>
    <w:rsid w:val="006C0478"/>
    <w:rsid w:val="006C0A1F"/>
    <w:rsid w:val="006C11A6"/>
    <w:rsid w:val="006C13AF"/>
    <w:rsid w:val="006C17F9"/>
    <w:rsid w:val="006C1806"/>
    <w:rsid w:val="006C188B"/>
    <w:rsid w:val="006C1A83"/>
    <w:rsid w:val="006C1A9F"/>
    <w:rsid w:val="006C1B29"/>
    <w:rsid w:val="006C1D1C"/>
    <w:rsid w:val="006C1F52"/>
    <w:rsid w:val="006C1FB9"/>
    <w:rsid w:val="006C204D"/>
    <w:rsid w:val="006C213D"/>
    <w:rsid w:val="006C2156"/>
    <w:rsid w:val="006C23A8"/>
    <w:rsid w:val="006C25EB"/>
    <w:rsid w:val="006C2846"/>
    <w:rsid w:val="006C2883"/>
    <w:rsid w:val="006C2CC3"/>
    <w:rsid w:val="006C2DF6"/>
    <w:rsid w:val="006C2EEE"/>
    <w:rsid w:val="006C2F4A"/>
    <w:rsid w:val="006C2F65"/>
    <w:rsid w:val="006C31FD"/>
    <w:rsid w:val="006C33CF"/>
    <w:rsid w:val="006C368D"/>
    <w:rsid w:val="006C3D31"/>
    <w:rsid w:val="006C4233"/>
    <w:rsid w:val="006C4339"/>
    <w:rsid w:val="006C48A0"/>
    <w:rsid w:val="006C495D"/>
    <w:rsid w:val="006C4C2B"/>
    <w:rsid w:val="006C4F14"/>
    <w:rsid w:val="006C5115"/>
    <w:rsid w:val="006C51C7"/>
    <w:rsid w:val="006C565D"/>
    <w:rsid w:val="006C5919"/>
    <w:rsid w:val="006C5980"/>
    <w:rsid w:val="006C5990"/>
    <w:rsid w:val="006C59EA"/>
    <w:rsid w:val="006C5C28"/>
    <w:rsid w:val="006C5F85"/>
    <w:rsid w:val="006C613E"/>
    <w:rsid w:val="006C6F63"/>
    <w:rsid w:val="006C73B4"/>
    <w:rsid w:val="006C772E"/>
    <w:rsid w:val="006C796A"/>
    <w:rsid w:val="006D01B6"/>
    <w:rsid w:val="006D04EE"/>
    <w:rsid w:val="006D0891"/>
    <w:rsid w:val="006D0B3C"/>
    <w:rsid w:val="006D0F74"/>
    <w:rsid w:val="006D1C8C"/>
    <w:rsid w:val="006D2336"/>
    <w:rsid w:val="006D245E"/>
    <w:rsid w:val="006D2483"/>
    <w:rsid w:val="006D2498"/>
    <w:rsid w:val="006D284B"/>
    <w:rsid w:val="006D2C63"/>
    <w:rsid w:val="006D30A1"/>
    <w:rsid w:val="006D3347"/>
    <w:rsid w:val="006D3CCD"/>
    <w:rsid w:val="006D3D09"/>
    <w:rsid w:val="006D3D56"/>
    <w:rsid w:val="006D3E54"/>
    <w:rsid w:val="006D3FCB"/>
    <w:rsid w:val="006D45C8"/>
    <w:rsid w:val="006D4911"/>
    <w:rsid w:val="006D4A52"/>
    <w:rsid w:val="006D4D36"/>
    <w:rsid w:val="006D5387"/>
    <w:rsid w:val="006D541D"/>
    <w:rsid w:val="006D54B8"/>
    <w:rsid w:val="006D59C3"/>
    <w:rsid w:val="006D5A30"/>
    <w:rsid w:val="006D5A3E"/>
    <w:rsid w:val="006D638E"/>
    <w:rsid w:val="006D676A"/>
    <w:rsid w:val="006D6897"/>
    <w:rsid w:val="006D710F"/>
    <w:rsid w:val="006D75DE"/>
    <w:rsid w:val="006D76C0"/>
    <w:rsid w:val="006E014A"/>
    <w:rsid w:val="006E0276"/>
    <w:rsid w:val="006E060E"/>
    <w:rsid w:val="006E0760"/>
    <w:rsid w:val="006E0CAF"/>
    <w:rsid w:val="006E0D7C"/>
    <w:rsid w:val="006E0F9F"/>
    <w:rsid w:val="006E10FF"/>
    <w:rsid w:val="006E16EB"/>
    <w:rsid w:val="006E1999"/>
    <w:rsid w:val="006E1A0E"/>
    <w:rsid w:val="006E2006"/>
    <w:rsid w:val="006E2257"/>
    <w:rsid w:val="006E2688"/>
    <w:rsid w:val="006E299A"/>
    <w:rsid w:val="006E29DE"/>
    <w:rsid w:val="006E2DFD"/>
    <w:rsid w:val="006E2E87"/>
    <w:rsid w:val="006E2FA5"/>
    <w:rsid w:val="006E3122"/>
    <w:rsid w:val="006E3421"/>
    <w:rsid w:val="006E34BD"/>
    <w:rsid w:val="006E3856"/>
    <w:rsid w:val="006E3AF3"/>
    <w:rsid w:val="006E3C7C"/>
    <w:rsid w:val="006E3FD6"/>
    <w:rsid w:val="006E4118"/>
    <w:rsid w:val="006E4C4D"/>
    <w:rsid w:val="006E4C4F"/>
    <w:rsid w:val="006E545C"/>
    <w:rsid w:val="006E57CF"/>
    <w:rsid w:val="006E5A65"/>
    <w:rsid w:val="006E5E12"/>
    <w:rsid w:val="006E5E57"/>
    <w:rsid w:val="006E5F60"/>
    <w:rsid w:val="006E6064"/>
    <w:rsid w:val="006E65B5"/>
    <w:rsid w:val="006E6692"/>
    <w:rsid w:val="006E6AC8"/>
    <w:rsid w:val="006E6BA8"/>
    <w:rsid w:val="006E6D9E"/>
    <w:rsid w:val="006E7450"/>
    <w:rsid w:val="006E784C"/>
    <w:rsid w:val="006F012C"/>
    <w:rsid w:val="006F025C"/>
    <w:rsid w:val="006F0623"/>
    <w:rsid w:val="006F0B3B"/>
    <w:rsid w:val="006F0B90"/>
    <w:rsid w:val="006F12E5"/>
    <w:rsid w:val="006F13BB"/>
    <w:rsid w:val="006F193C"/>
    <w:rsid w:val="006F1B04"/>
    <w:rsid w:val="006F1B9C"/>
    <w:rsid w:val="006F1C24"/>
    <w:rsid w:val="006F20D2"/>
    <w:rsid w:val="006F20EB"/>
    <w:rsid w:val="006F21B3"/>
    <w:rsid w:val="006F2378"/>
    <w:rsid w:val="006F25D4"/>
    <w:rsid w:val="006F2CE1"/>
    <w:rsid w:val="006F3149"/>
    <w:rsid w:val="006F3223"/>
    <w:rsid w:val="006F3266"/>
    <w:rsid w:val="006F344D"/>
    <w:rsid w:val="006F3470"/>
    <w:rsid w:val="006F3645"/>
    <w:rsid w:val="006F3681"/>
    <w:rsid w:val="006F3A8E"/>
    <w:rsid w:val="006F4461"/>
    <w:rsid w:val="006F44EF"/>
    <w:rsid w:val="006F45FA"/>
    <w:rsid w:val="006F4704"/>
    <w:rsid w:val="006F477A"/>
    <w:rsid w:val="006F4C30"/>
    <w:rsid w:val="006F4F92"/>
    <w:rsid w:val="006F5020"/>
    <w:rsid w:val="006F514A"/>
    <w:rsid w:val="006F5218"/>
    <w:rsid w:val="006F5B7A"/>
    <w:rsid w:val="006F5B8A"/>
    <w:rsid w:val="006F5CD0"/>
    <w:rsid w:val="006F5D08"/>
    <w:rsid w:val="006F5DCB"/>
    <w:rsid w:val="006F6277"/>
    <w:rsid w:val="006F631D"/>
    <w:rsid w:val="006F63DF"/>
    <w:rsid w:val="006F6867"/>
    <w:rsid w:val="006F6902"/>
    <w:rsid w:val="006F6BF5"/>
    <w:rsid w:val="006F6D2D"/>
    <w:rsid w:val="006F6E64"/>
    <w:rsid w:val="006F6F06"/>
    <w:rsid w:val="006F71FD"/>
    <w:rsid w:val="006F78A1"/>
    <w:rsid w:val="006F78A3"/>
    <w:rsid w:val="006F7E97"/>
    <w:rsid w:val="00700060"/>
    <w:rsid w:val="007005E5"/>
    <w:rsid w:val="00700799"/>
    <w:rsid w:val="00700918"/>
    <w:rsid w:val="00701156"/>
    <w:rsid w:val="00701452"/>
    <w:rsid w:val="007014FA"/>
    <w:rsid w:val="007017C6"/>
    <w:rsid w:val="0070262F"/>
    <w:rsid w:val="00702860"/>
    <w:rsid w:val="00702C24"/>
    <w:rsid w:val="00702DF9"/>
    <w:rsid w:val="007032BB"/>
    <w:rsid w:val="007038DB"/>
    <w:rsid w:val="007039EC"/>
    <w:rsid w:val="00703B7B"/>
    <w:rsid w:val="00704397"/>
    <w:rsid w:val="0070451B"/>
    <w:rsid w:val="00704D28"/>
    <w:rsid w:val="00704DED"/>
    <w:rsid w:val="007052C0"/>
    <w:rsid w:val="007054CE"/>
    <w:rsid w:val="00705A97"/>
    <w:rsid w:val="00705C79"/>
    <w:rsid w:val="007060C9"/>
    <w:rsid w:val="00706101"/>
    <w:rsid w:val="007065BC"/>
    <w:rsid w:val="00706698"/>
    <w:rsid w:val="007067B4"/>
    <w:rsid w:val="007069B9"/>
    <w:rsid w:val="00706AA0"/>
    <w:rsid w:val="00706AA3"/>
    <w:rsid w:val="00706AB0"/>
    <w:rsid w:val="00706CAF"/>
    <w:rsid w:val="0070706D"/>
    <w:rsid w:val="00707158"/>
    <w:rsid w:val="007073EE"/>
    <w:rsid w:val="007074EB"/>
    <w:rsid w:val="00707793"/>
    <w:rsid w:val="00707BC1"/>
    <w:rsid w:val="00707E47"/>
    <w:rsid w:val="007100B0"/>
    <w:rsid w:val="007103B2"/>
    <w:rsid w:val="00710441"/>
    <w:rsid w:val="007105F8"/>
    <w:rsid w:val="00710788"/>
    <w:rsid w:val="007107ED"/>
    <w:rsid w:val="00710C82"/>
    <w:rsid w:val="00710C97"/>
    <w:rsid w:val="00710D71"/>
    <w:rsid w:val="00710E2A"/>
    <w:rsid w:val="007110D9"/>
    <w:rsid w:val="00711117"/>
    <w:rsid w:val="007112A1"/>
    <w:rsid w:val="00711521"/>
    <w:rsid w:val="007118E4"/>
    <w:rsid w:val="00711F76"/>
    <w:rsid w:val="00712223"/>
    <w:rsid w:val="00712298"/>
    <w:rsid w:val="00712443"/>
    <w:rsid w:val="00712651"/>
    <w:rsid w:val="00712659"/>
    <w:rsid w:val="00712B6B"/>
    <w:rsid w:val="00712DDB"/>
    <w:rsid w:val="0071333F"/>
    <w:rsid w:val="00713478"/>
    <w:rsid w:val="00714115"/>
    <w:rsid w:val="007141F7"/>
    <w:rsid w:val="00714334"/>
    <w:rsid w:val="0071434C"/>
    <w:rsid w:val="0071492C"/>
    <w:rsid w:val="00714DC3"/>
    <w:rsid w:val="0071544E"/>
    <w:rsid w:val="0071573F"/>
    <w:rsid w:val="00715B39"/>
    <w:rsid w:val="00715FC8"/>
    <w:rsid w:val="0071608A"/>
    <w:rsid w:val="007160BC"/>
    <w:rsid w:val="007162BD"/>
    <w:rsid w:val="00716738"/>
    <w:rsid w:val="00716BAD"/>
    <w:rsid w:val="007173FF"/>
    <w:rsid w:val="007175F7"/>
    <w:rsid w:val="007178A8"/>
    <w:rsid w:val="00717966"/>
    <w:rsid w:val="00717C8D"/>
    <w:rsid w:val="00717D3A"/>
    <w:rsid w:val="00717D6B"/>
    <w:rsid w:val="00717EE0"/>
    <w:rsid w:val="00717FC0"/>
    <w:rsid w:val="00720037"/>
    <w:rsid w:val="007202DE"/>
    <w:rsid w:val="007203B3"/>
    <w:rsid w:val="0072063F"/>
    <w:rsid w:val="00720889"/>
    <w:rsid w:val="007208B2"/>
    <w:rsid w:val="00720D2D"/>
    <w:rsid w:val="00720D74"/>
    <w:rsid w:val="00720E8C"/>
    <w:rsid w:val="00720F8C"/>
    <w:rsid w:val="00721159"/>
    <w:rsid w:val="007212C9"/>
    <w:rsid w:val="007219B1"/>
    <w:rsid w:val="00722473"/>
    <w:rsid w:val="007224EE"/>
    <w:rsid w:val="0072299B"/>
    <w:rsid w:val="00722F7C"/>
    <w:rsid w:val="00723413"/>
    <w:rsid w:val="0072349D"/>
    <w:rsid w:val="007235FF"/>
    <w:rsid w:val="00723837"/>
    <w:rsid w:val="00723A61"/>
    <w:rsid w:val="00723D72"/>
    <w:rsid w:val="00723DAC"/>
    <w:rsid w:val="0072408D"/>
    <w:rsid w:val="00724274"/>
    <w:rsid w:val="00724A2D"/>
    <w:rsid w:val="00724F9F"/>
    <w:rsid w:val="00724FC7"/>
    <w:rsid w:val="007256F2"/>
    <w:rsid w:val="00725A32"/>
    <w:rsid w:val="00725AA0"/>
    <w:rsid w:val="00725E7A"/>
    <w:rsid w:val="007260A6"/>
    <w:rsid w:val="007261BF"/>
    <w:rsid w:val="00726365"/>
    <w:rsid w:val="00726919"/>
    <w:rsid w:val="00726BD6"/>
    <w:rsid w:val="007272CD"/>
    <w:rsid w:val="007272FB"/>
    <w:rsid w:val="0072730D"/>
    <w:rsid w:val="00727610"/>
    <w:rsid w:val="00727DCF"/>
    <w:rsid w:val="007301F5"/>
    <w:rsid w:val="00730204"/>
    <w:rsid w:val="00730302"/>
    <w:rsid w:val="00730436"/>
    <w:rsid w:val="00730E42"/>
    <w:rsid w:val="00730F96"/>
    <w:rsid w:val="00731042"/>
    <w:rsid w:val="007311A9"/>
    <w:rsid w:val="00731860"/>
    <w:rsid w:val="00731B62"/>
    <w:rsid w:val="00732C2F"/>
    <w:rsid w:val="00733504"/>
    <w:rsid w:val="007337B3"/>
    <w:rsid w:val="00733B69"/>
    <w:rsid w:val="00733E01"/>
    <w:rsid w:val="0073414C"/>
    <w:rsid w:val="00734A9F"/>
    <w:rsid w:val="00734B6A"/>
    <w:rsid w:val="0073530F"/>
    <w:rsid w:val="00735596"/>
    <w:rsid w:val="0073585B"/>
    <w:rsid w:val="007358EC"/>
    <w:rsid w:val="00735966"/>
    <w:rsid w:val="00735B2E"/>
    <w:rsid w:val="00735BE7"/>
    <w:rsid w:val="00735FD2"/>
    <w:rsid w:val="00736638"/>
    <w:rsid w:val="00736851"/>
    <w:rsid w:val="0073690A"/>
    <w:rsid w:val="00736A00"/>
    <w:rsid w:val="00736CF7"/>
    <w:rsid w:val="00736DCB"/>
    <w:rsid w:val="00736EE1"/>
    <w:rsid w:val="007370C0"/>
    <w:rsid w:val="007375B6"/>
    <w:rsid w:val="0073769A"/>
    <w:rsid w:val="007377D3"/>
    <w:rsid w:val="00737869"/>
    <w:rsid w:val="00737A39"/>
    <w:rsid w:val="00740721"/>
    <w:rsid w:val="00740F95"/>
    <w:rsid w:val="007410E2"/>
    <w:rsid w:val="007410F3"/>
    <w:rsid w:val="0074177C"/>
    <w:rsid w:val="007419B9"/>
    <w:rsid w:val="00741ACD"/>
    <w:rsid w:val="00741CE3"/>
    <w:rsid w:val="007422E9"/>
    <w:rsid w:val="0074232D"/>
    <w:rsid w:val="00742487"/>
    <w:rsid w:val="007428C6"/>
    <w:rsid w:val="00742A9A"/>
    <w:rsid w:val="00742AC5"/>
    <w:rsid w:val="00742B25"/>
    <w:rsid w:val="00742B9D"/>
    <w:rsid w:val="00742EA8"/>
    <w:rsid w:val="0074308B"/>
    <w:rsid w:val="0074312C"/>
    <w:rsid w:val="00743321"/>
    <w:rsid w:val="00743328"/>
    <w:rsid w:val="007434AA"/>
    <w:rsid w:val="007435AF"/>
    <w:rsid w:val="007436F8"/>
    <w:rsid w:val="007439BC"/>
    <w:rsid w:val="00743B0E"/>
    <w:rsid w:val="00743E46"/>
    <w:rsid w:val="0074400D"/>
    <w:rsid w:val="0074408D"/>
    <w:rsid w:val="0074451D"/>
    <w:rsid w:val="0074462F"/>
    <w:rsid w:val="00744664"/>
    <w:rsid w:val="0074488E"/>
    <w:rsid w:val="00744934"/>
    <w:rsid w:val="00744CD0"/>
    <w:rsid w:val="00745228"/>
    <w:rsid w:val="0074593D"/>
    <w:rsid w:val="00745B7C"/>
    <w:rsid w:val="00745B98"/>
    <w:rsid w:val="00745C46"/>
    <w:rsid w:val="00745C8F"/>
    <w:rsid w:val="00745F18"/>
    <w:rsid w:val="00746360"/>
    <w:rsid w:val="0074649D"/>
    <w:rsid w:val="00746B6C"/>
    <w:rsid w:val="00746CEE"/>
    <w:rsid w:val="00747012"/>
    <w:rsid w:val="007475EA"/>
    <w:rsid w:val="007479F1"/>
    <w:rsid w:val="00747C09"/>
    <w:rsid w:val="0075013B"/>
    <w:rsid w:val="007504AC"/>
    <w:rsid w:val="00750551"/>
    <w:rsid w:val="0075075A"/>
    <w:rsid w:val="007507C5"/>
    <w:rsid w:val="007509EE"/>
    <w:rsid w:val="00750B96"/>
    <w:rsid w:val="00750CB9"/>
    <w:rsid w:val="00750DEF"/>
    <w:rsid w:val="00751141"/>
    <w:rsid w:val="00751340"/>
    <w:rsid w:val="007515AB"/>
    <w:rsid w:val="00751726"/>
    <w:rsid w:val="0075180F"/>
    <w:rsid w:val="007518E5"/>
    <w:rsid w:val="00751A4C"/>
    <w:rsid w:val="007521A8"/>
    <w:rsid w:val="0075237A"/>
    <w:rsid w:val="007523EE"/>
    <w:rsid w:val="00752780"/>
    <w:rsid w:val="00752ECD"/>
    <w:rsid w:val="0075304B"/>
    <w:rsid w:val="007531D5"/>
    <w:rsid w:val="00753289"/>
    <w:rsid w:val="007536A6"/>
    <w:rsid w:val="00753954"/>
    <w:rsid w:val="00753B20"/>
    <w:rsid w:val="00753BC0"/>
    <w:rsid w:val="00753BE8"/>
    <w:rsid w:val="00753D62"/>
    <w:rsid w:val="00754216"/>
    <w:rsid w:val="0075423B"/>
    <w:rsid w:val="007543D3"/>
    <w:rsid w:val="007544DE"/>
    <w:rsid w:val="00754624"/>
    <w:rsid w:val="00754697"/>
    <w:rsid w:val="00754A43"/>
    <w:rsid w:val="00754E46"/>
    <w:rsid w:val="007553BD"/>
    <w:rsid w:val="0075544D"/>
    <w:rsid w:val="00755631"/>
    <w:rsid w:val="00755ABE"/>
    <w:rsid w:val="00756032"/>
    <w:rsid w:val="00756146"/>
    <w:rsid w:val="0075674E"/>
    <w:rsid w:val="00756DC3"/>
    <w:rsid w:val="00756DDB"/>
    <w:rsid w:val="00756E6F"/>
    <w:rsid w:val="00757380"/>
    <w:rsid w:val="00757400"/>
    <w:rsid w:val="00757699"/>
    <w:rsid w:val="0075783C"/>
    <w:rsid w:val="00757B77"/>
    <w:rsid w:val="00757BB2"/>
    <w:rsid w:val="00757D3B"/>
    <w:rsid w:val="00757FF9"/>
    <w:rsid w:val="00760441"/>
    <w:rsid w:val="00760512"/>
    <w:rsid w:val="007609F5"/>
    <w:rsid w:val="00760CED"/>
    <w:rsid w:val="00760F2D"/>
    <w:rsid w:val="007614F2"/>
    <w:rsid w:val="00761614"/>
    <w:rsid w:val="00761912"/>
    <w:rsid w:val="0076193A"/>
    <w:rsid w:val="00761DCD"/>
    <w:rsid w:val="007620ED"/>
    <w:rsid w:val="00762499"/>
    <w:rsid w:val="00762995"/>
    <w:rsid w:val="00762C9B"/>
    <w:rsid w:val="00762D40"/>
    <w:rsid w:val="007634F1"/>
    <w:rsid w:val="0076375C"/>
    <w:rsid w:val="00763A22"/>
    <w:rsid w:val="00763BC1"/>
    <w:rsid w:val="00763E06"/>
    <w:rsid w:val="00763EE7"/>
    <w:rsid w:val="007640D3"/>
    <w:rsid w:val="007642A7"/>
    <w:rsid w:val="00764720"/>
    <w:rsid w:val="0076496F"/>
    <w:rsid w:val="00764AD7"/>
    <w:rsid w:val="00764BDA"/>
    <w:rsid w:val="00764C1F"/>
    <w:rsid w:val="0076521F"/>
    <w:rsid w:val="0076536A"/>
    <w:rsid w:val="007657F7"/>
    <w:rsid w:val="00765804"/>
    <w:rsid w:val="00765CBD"/>
    <w:rsid w:val="00765F88"/>
    <w:rsid w:val="007667A1"/>
    <w:rsid w:val="00766981"/>
    <w:rsid w:val="00766A22"/>
    <w:rsid w:val="00766C74"/>
    <w:rsid w:val="00766F2D"/>
    <w:rsid w:val="00767097"/>
    <w:rsid w:val="007670DF"/>
    <w:rsid w:val="007671A0"/>
    <w:rsid w:val="00767251"/>
    <w:rsid w:val="00767631"/>
    <w:rsid w:val="0076773E"/>
    <w:rsid w:val="00767902"/>
    <w:rsid w:val="00767C01"/>
    <w:rsid w:val="00767D21"/>
    <w:rsid w:val="007700B1"/>
    <w:rsid w:val="007700EE"/>
    <w:rsid w:val="00770253"/>
    <w:rsid w:val="00770441"/>
    <w:rsid w:val="00770737"/>
    <w:rsid w:val="0077079F"/>
    <w:rsid w:val="00770BB9"/>
    <w:rsid w:val="00770F1F"/>
    <w:rsid w:val="0077109A"/>
    <w:rsid w:val="007714EF"/>
    <w:rsid w:val="007714F5"/>
    <w:rsid w:val="00771986"/>
    <w:rsid w:val="00771B26"/>
    <w:rsid w:val="00771B69"/>
    <w:rsid w:val="00772101"/>
    <w:rsid w:val="00772749"/>
    <w:rsid w:val="00772864"/>
    <w:rsid w:val="00772A96"/>
    <w:rsid w:val="00772CCD"/>
    <w:rsid w:val="00772CDE"/>
    <w:rsid w:val="00772F46"/>
    <w:rsid w:val="00772FEB"/>
    <w:rsid w:val="0077328D"/>
    <w:rsid w:val="0077335D"/>
    <w:rsid w:val="007735FF"/>
    <w:rsid w:val="0077375B"/>
    <w:rsid w:val="00773799"/>
    <w:rsid w:val="00773A49"/>
    <w:rsid w:val="00773C9C"/>
    <w:rsid w:val="007742A5"/>
    <w:rsid w:val="00774929"/>
    <w:rsid w:val="00774EDD"/>
    <w:rsid w:val="0077527E"/>
    <w:rsid w:val="0077542B"/>
    <w:rsid w:val="007754BD"/>
    <w:rsid w:val="007754E8"/>
    <w:rsid w:val="007759BD"/>
    <w:rsid w:val="00775AD7"/>
    <w:rsid w:val="00775BB0"/>
    <w:rsid w:val="00775BC5"/>
    <w:rsid w:val="00775D31"/>
    <w:rsid w:val="00775D7C"/>
    <w:rsid w:val="00775D8D"/>
    <w:rsid w:val="00775E9A"/>
    <w:rsid w:val="0077649E"/>
    <w:rsid w:val="007764EF"/>
    <w:rsid w:val="007766C2"/>
    <w:rsid w:val="00776702"/>
    <w:rsid w:val="00776CFA"/>
    <w:rsid w:val="00776D7D"/>
    <w:rsid w:val="00776F24"/>
    <w:rsid w:val="00776F54"/>
    <w:rsid w:val="00776FE8"/>
    <w:rsid w:val="007770D9"/>
    <w:rsid w:val="007772DC"/>
    <w:rsid w:val="007772ED"/>
    <w:rsid w:val="00777306"/>
    <w:rsid w:val="00777319"/>
    <w:rsid w:val="0077756D"/>
    <w:rsid w:val="00777A16"/>
    <w:rsid w:val="00777BDF"/>
    <w:rsid w:val="00777C41"/>
    <w:rsid w:val="00777F9F"/>
    <w:rsid w:val="007804AB"/>
    <w:rsid w:val="00780A69"/>
    <w:rsid w:val="007810DA"/>
    <w:rsid w:val="0078127E"/>
    <w:rsid w:val="00781397"/>
    <w:rsid w:val="007813D5"/>
    <w:rsid w:val="00781779"/>
    <w:rsid w:val="00781BE3"/>
    <w:rsid w:val="00781F05"/>
    <w:rsid w:val="00781F9C"/>
    <w:rsid w:val="0078226B"/>
    <w:rsid w:val="007824DA"/>
    <w:rsid w:val="0078274E"/>
    <w:rsid w:val="0078280E"/>
    <w:rsid w:val="0078284E"/>
    <w:rsid w:val="00782AF8"/>
    <w:rsid w:val="00782E1D"/>
    <w:rsid w:val="00783026"/>
    <w:rsid w:val="00783266"/>
    <w:rsid w:val="007835CB"/>
    <w:rsid w:val="007835D0"/>
    <w:rsid w:val="00783812"/>
    <w:rsid w:val="0078390C"/>
    <w:rsid w:val="0078394A"/>
    <w:rsid w:val="00783BAC"/>
    <w:rsid w:val="00783EE2"/>
    <w:rsid w:val="00783FE5"/>
    <w:rsid w:val="007843D5"/>
    <w:rsid w:val="0078470E"/>
    <w:rsid w:val="00784D4B"/>
    <w:rsid w:val="0078507C"/>
    <w:rsid w:val="007852EB"/>
    <w:rsid w:val="00785380"/>
    <w:rsid w:val="0078540E"/>
    <w:rsid w:val="007854BC"/>
    <w:rsid w:val="0078556D"/>
    <w:rsid w:val="00785637"/>
    <w:rsid w:val="00785949"/>
    <w:rsid w:val="00785950"/>
    <w:rsid w:val="00785A4D"/>
    <w:rsid w:val="00785E67"/>
    <w:rsid w:val="007862E6"/>
    <w:rsid w:val="007868EC"/>
    <w:rsid w:val="00786B28"/>
    <w:rsid w:val="007870F4"/>
    <w:rsid w:val="00787346"/>
    <w:rsid w:val="0078736A"/>
    <w:rsid w:val="00787373"/>
    <w:rsid w:val="0078747F"/>
    <w:rsid w:val="00787648"/>
    <w:rsid w:val="00787702"/>
    <w:rsid w:val="00787927"/>
    <w:rsid w:val="00787999"/>
    <w:rsid w:val="00787B32"/>
    <w:rsid w:val="00787FED"/>
    <w:rsid w:val="00790556"/>
    <w:rsid w:val="007907F8"/>
    <w:rsid w:val="00790E01"/>
    <w:rsid w:val="007913A2"/>
    <w:rsid w:val="00791442"/>
    <w:rsid w:val="0079153F"/>
    <w:rsid w:val="007918C8"/>
    <w:rsid w:val="007918E2"/>
    <w:rsid w:val="00791AB3"/>
    <w:rsid w:val="007922D9"/>
    <w:rsid w:val="007923A6"/>
    <w:rsid w:val="00792429"/>
    <w:rsid w:val="00792688"/>
    <w:rsid w:val="0079274B"/>
    <w:rsid w:val="00792921"/>
    <w:rsid w:val="00792C31"/>
    <w:rsid w:val="00792CE9"/>
    <w:rsid w:val="007931FE"/>
    <w:rsid w:val="0079320A"/>
    <w:rsid w:val="007932C6"/>
    <w:rsid w:val="0079331C"/>
    <w:rsid w:val="007933D4"/>
    <w:rsid w:val="00793819"/>
    <w:rsid w:val="00793CE0"/>
    <w:rsid w:val="00793E72"/>
    <w:rsid w:val="00793F25"/>
    <w:rsid w:val="00793F3D"/>
    <w:rsid w:val="007943D4"/>
    <w:rsid w:val="00794842"/>
    <w:rsid w:val="00794922"/>
    <w:rsid w:val="00794963"/>
    <w:rsid w:val="00794D4D"/>
    <w:rsid w:val="00794DC3"/>
    <w:rsid w:val="00794E50"/>
    <w:rsid w:val="00795059"/>
    <w:rsid w:val="0079541A"/>
    <w:rsid w:val="0079542B"/>
    <w:rsid w:val="007957D6"/>
    <w:rsid w:val="00795E2C"/>
    <w:rsid w:val="0079691D"/>
    <w:rsid w:val="00796EF5"/>
    <w:rsid w:val="00796FC2"/>
    <w:rsid w:val="00797328"/>
    <w:rsid w:val="00797397"/>
    <w:rsid w:val="00797844"/>
    <w:rsid w:val="00797858"/>
    <w:rsid w:val="00797946"/>
    <w:rsid w:val="00797D75"/>
    <w:rsid w:val="007A0063"/>
    <w:rsid w:val="007A03E8"/>
    <w:rsid w:val="007A0509"/>
    <w:rsid w:val="007A06EB"/>
    <w:rsid w:val="007A0702"/>
    <w:rsid w:val="007A0733"/>
    <w:rsid w:val="007A09E6"/>
    <w:rsid w:val="007A1085"/>
    <w:rsid w:val="007A14B8"/>
    <w:rsid w:val="007A15C8"/>
    <w:rsid w:val="007A161D"/>
    <w:rsid w:val="007A1CA4"/>
    <w:rsid w:val="007A1DBD"/>
    <w:rsid w:val="007A1DF1"/>
    <w:rsid w:val="007A1F3D"/>
    <w:rsid w:val="007A229E"/>
    <w:rsid w:val="007A27A1"/>
    <w:rsid w:val="007A2B1E"/>
    <w:rsid w:val="007A2BDE"/>
    <w:rsid w:val="007A2C33"/>
    <w:rsid w:val="007A2CCE"/>
    <w:rsid w:val="007A2FC2"/>
    <w:rsid w:val="007A34A2"/>
    <w:rsid w:val="007A3831"/>
    <w:rsid w:val="007A3BAA"/>
    <w:rsid w:val="007A3D99"/>
    <w:rsid w:val="007A507F"/>
    <w:rsid w:val="007A50A7"/>
    <w:rsid w:val="007A50AF"/>
    <w:rsid w:val="007A528A"/>
    <w:rsid w:val="007A5B48"/>
    <w:rsid w:val="007A6085"/>
    <w:rsid w:val="007A64B6"/>
    <w:rsid w:val="007A6856"/>
    <w:rsid w:val="007A7156"/>
    <w:rsid w:val="007A7651"/>
    <w:rsid w:val="007A7696"/>
    <w:rsid w:val="007A76F0"/>
    <w:rsid w:val="007A7D1D"/>
    <w:rsid w:val="007B0381"/>
    <w:rsid w:val="007B0418"/>
    <w:rsid w:val="007B0586"/>
    <w:rsid w:val="007B07EF"/>
    <w:rsid w:val="007B0914"/>
    <w:rsid w:val="007B0C7B"/>
    <w:rsid w:val="007B0FA5"/>
    <w:rsid w:val="007B1021"/>
    <w:rsid w:val="007B10B9"/>
    <w:rsid w:val="007B11FE"/>
    <w:rsid w:val="007B1382"/>
    <w:rsid w:val="007B148C"/>
    <w:rsid w:val="007B16BA"/>
    <w:rsid w:val="007B2CA3"/>
    <w:rsid w:val="007B2EDC"/>
    <w:rsid w:val="007B30BC"/>
    <w:rsid w:val="007B36FE"/>
    <w:rsid w:val="007B42B6"/>
    <w:rsid w:val="007B4A0E"/>
    <w:rsid w:val="007B4A4E"/>
    <w:rsid w:val="007B4DFF"/>
    <w:rsid w:val="007B5169"/>
    <w:rsid w:val="007B517E"/>
    <w:rsid w:val="007B54D1"/>
    <w:rsid w:val="007B552B"/>
    <w:rsid w:val="007B56F8"/>
    <w:rsid w:val="007B5710"/>
    <w:rsid w:val="007B59BC"/>
    <w:rsid w:val="007B5A74"/>
    <w:rsid w:val="007B5DBA"/>
    <w:rsid w:val="007B5DD9"/>
    <w:rsid w:val="007B5ED3"/>
    <w:rsid w:val="007B5EFD"/>
    <w:rsid w:val="007B644D"/>
    <w:rsid w:val="007B65A0"/>
    <w:rsid w:val="007B6A08"/>
    <w:rsid w:val="007B6C7B"/>
    <w:rsid w:val="007B6D19"/>
    <w:rsid w:val="007B7063"/>
    <w:rsid w:val="007B79F5"/>
    <w:rsid w:val="007B7B5C"/>
    <w:rsid w:val="007B7B91"/>
    <w:rsid w:val="007B7D5C"/>
    <w:rsid w:val="007B7D89"/>
    <w:rsid w:val="007C0168"/>
    <w:rsid w:val="007C03F4"/>
    <w:rsid w:val="007C059A"/>
    <w:rsid w:val="007C07A1"/>
    <w:rsid w:val="007C0D77"/>
    <w:rsid w:val="007C0ED5"/>
    <w:rsid w:val="007C1132"/>
    <w:rsid w:val="007C114F"/>
    <w:rsid w:val="007C1589"/>
    <w:rsid w:val="007C1840"/>
    <w:rsid w:val="007C185A"/>
    <w:rsid w:val="007C1E44"/>
    <w:rsid w:val="007C21A2"/>
    <w:rsid w:val="007C22DB"/>
    <w:rsid w:val="007C238E"/>
    <w:rsid w:val="007C251E"/>
    <w:rsid w:val="007C2A01"/>
    <w:rsid w:val="007C2D1A"/>
    <w:rsid w:val="007C2F99"/>
    <w:rsid w:val="007C303B"/>
    <w:rsid w:val="007C334D"/>
    <w:rsid w:val="007C35E9"/>
    <w:rsid w:val="007C3778"/>
    <w:rsid w:val="007C39B5"/>
    <w:rsid w:val="007C3B91"/>
    <w:rsid w:val="007C403E"/>
    <w:rsid w:val="007C4244"/>
    <w:rsid w:val="007C45F5"/>
    <w:rsid w:val="007C487B"/>
    <w:rsid w:val="007C4928"/>
    <w:rsid w:val="007C4931"/>
    <w:rsid w:val="007C4B2A"/>
    <w:rsid w:val="007C5027"/>
    <w:rsid w:val="007C5296"/>
    <w:rsid w:val="007C531E"/>
    <w:rsid w:val="007C5646"/>
    <w:rsid w:val="007C576E"/>
    <w:rsid w:val="007C58FE"/>
    <w:rsid w:val="007C5BD0"/>
    <w:rsid w:val="007C5D2D"/>
    <w:rsid w:val="007C5F3C"/>
    <w:rsid w:val="007C647A"/>
    <w:rsid w:val="007C658E"/>
    <w:rsid w:val="007C67C2"/>
    <w:rsid w:val="007C6B09"/>
    <w:rsid w:val="007C6B9E"/>
    <w:rsid w:val="007C6D84"/>
    <w:rsid w:val="007C6E91"/>
    <w:rsid w:val="007C6F08"/>
    <w:rsid w:val="007C74D9"/>
    <w:rsid w:val="007C783A"/>
    <w:rsid w:val="007C7A93"/>
    <w:rsid w:val="007C7B3E"/>
    <w:rsid w:val="007C7CCF"/>
    <w:rsid w:val="007C7D51"/>
    <w:rsid w:val="007C7DD5"/>
    <w:rsid w:val="007C7DF9"/>
    <w:rsid w:val="007C7F45"/>
    <w:rsid w:val="007D016B"/>
    <w:rsid w:val="007D076B"/>
    <w:rsid w:val="007D07E5"/>
    <w:rsid w:val="007D1D61"/>
    <w:rsid w:val="007D23FB"/>
    <w:rsid w:val="007D2685"/>
    <w:rsid w:val="007D281F"/>
    <w:rsid w:val="007D2ADA"/>
    <w:rsid w:val="007D2DCA"/>
    <w:rsid w:val="007D314A"/>
    <w:rsid w:val="007D34F8"/>
    <w:rsid w:val="007D37A4"/>
    <w:rsid w:val="007D38E1"/>
    <w:rsid w:val="007D3AF8"/>
    <w:rsid w:val="007D3BB7"/>
    <w:rsid w:val="007D3D16"/>
    <w:rsid w:val="007D402C"/>
    <w:rsid w:val="007D45B8"/>
    <w:rsid w:val="007D4C65"/>
    <w:rsid w:val="007D4D21"/>
    <w:rsid w:val="007D4E4B"/>
    <w:rsid w:val="007D5000"/>
    <w:rsid w:val="007D509F"/>
    <w:rsid w:val="007D5173"/>
    <w:rsid w:val="007D54E7"/>
    <w:rsid w:val="007D5768"/>
    <w:rsid w:val="007D5826"/>
    <w:rsid w:val="007D59F1"/>
    <w:rsid w:val="007D5AD2"/>
    <w:rsid w:val="007D5C7C"/>
    <w:rsid w:val="007D5CAC"/>
    <w:rsid w:val="007D5E04"/>
    <w:rsid w:val="007D5EB6"/>
    <w:rsid w:val="007D5FC5"/>
    <w:rsid w:val="007D6093"/>
    <w:rsid w:val="007D6137"/>
    <w:rsid w:val="007D674F"/>
    <w:rsid w:val="007D6773"/>
    <w:rsid w:val="007D69C8"/>
    <w:rsid w:val="007D6BDB"/>
    <w:rsid w:val="007D6C72"/>
    <w:rsid w:val="007D6F14"/>
    <w:rsid w:val="007D6FFD"/>
    <w:rsid w:val="007D7238"/>
    <w:rsid w:val="007D7324"/>
    <w:rsid w:val="007D7832"/>
    <w:rsid w:val="007D7A24"/>
    <w:rsid w:val="007D7DA8"/>
    <w:rsid w:val="007D7E73"/>
    <w:rsid w:val="007E0018"/>
    <w:rsid w:val="007E0505"/>
    <w:rsid w:val="007E0578"/>
    <w:rsid w:val="007E077E"/>
    <w:rsid w:val="007E07BD"/>
    <w:rsid w:val="007E090B"/>
    <w:rsid w:val="007E093F"/>
    <w:rsid w:val="007E0962"/>
    <w:rsid w:val="007E1627"/>
    <w:rsid w:val="007E17A5"/>
    <w:rsid w:val="007E1877"/>
    <w:rsid w:val="007E1AAD"/>
    <w:rsid w:val="007E1B12"/>
    <w:rsid w:val="007E1CBF"/>
    <w:rsid w:val="007E24C2"/>
    <w:rsid w:val="007E2BB1"/>
    <w:rsid w:val="007E2E7D"/>
    <w:rsid w:val="007E2F97"/>
    <w:rsid w:val="007E2FC6"/>
    <w:rsid w:val="007E341B"/>
    <w:rsid w:val="007E346F"/>
    <w:rsid w:val="007E3538"/>
    <w:rsid w:val="007E3743"/>
    <w:rsid w:val="007E3B2C"/>
    <w:rsid w:val="007E3B69"/>
    <w:rsid w:val="007E4048"/>
    <w:rsid w:val="007E40A7"/>
    <w:rsid w:val="007E45A4"/>
    <w:rsid w:val="007E462C"/>
    <w:rsid w:val="007E4BB5"/>
    <w:rsid w:val="007E5053"/>
    <w:rsid w:val="007E554F"/>
    <w:rsid w:val="007E57AE"/>
    <w:rsid w:val="007E5D2A"/>
    <w:rsid w:val="007E5E47"/>
    <w:rsid w:val="007E5F24"/>
    <w:rsid w:val="007E5FAE"/>
    <w:rsid w:val="007E607A"/>
    <w:rsid w:val="007E639B"/>
    <w:rsid w:val="007E68E4"/>
    <w:rsid w:val="007E6954"/>
    <w:rsid w:val="007E6E8F"/>
    <w:rsid w:val="007E6F05"/>
    <w:rsid w:val="007E70C9"/>
    <w:rsid w:val="007E735F"/>
    <w:rsid w:val="007E77B5"/>
    <w:rsid w:val="007E7A91"/>
    <w:rsid w:val="007E7D75"/>
    <w:rsid w:val="007E7EC3"/>
    <w:rsid w:val="007E7F16"/>
    <w:rsid w:val="007F0607"/>
    <w:rsid w:val="007F0889"/>
    <w:rsid w:val="007F0964"/>
    <w:rsid w:val="007F0A35"/>
    <w:rsid w:val="007F0A54"/>
    <w:rsid w:val="007F0FAA"/>
    <w:rsid w:val="007F1112"/>
    <w:rsid w:val="007F1194"/>
    <w:rsid w:val="007F13AD"/>
    <w:rsid w:val="007F1565"/>
    <w:rsid w:val="007F1ECA"/>
    <w:rsid w:val="007F1EDF"/>
    <w:rsid w:val="007F1EE1"/>
    <w:rsid w:val="007F1EE5"/>
    <w:rsid w:val="007F2190"/>
    <w:rsid w:val="007F2269"/>
    <w:rsid w:val="007F24A0"/>
    <w:rsid w:val="007F2766"/>
    <w:rsid w:val="007F2B1D"/>
    <w:rsid w:val="007F2B31"/>
    <w:rsid w:val="007F2FA8"/>
    <w:rsid w:val="007F342A"/>
    <w:rsid w:val="007F3503"/>
    <w:rsid w:val="007F3628"/>
    <w:rsid w:val="007F3838"/>
    <w:rsid w:val="007F3AD0"/>
    <w:rsid w:val="007F3D84"/>
    <w:rsid w:val="007F3DE0"/>
    <w:rsid w:val="007F3E02"/>
    <w:rsid w:val="007F3EAB"/>
    <w:rsid w:val="007F3FA3"/>
    <w:rsid w:val="007F3FD7"/>
    <w:rsid w:val="007F3FDD"/>
    <w:rsid w:val="007F402E"/>
    <w:rsid w:val="007F4284"/>
    <w:rsid w:val="007F44D0"/>
    <w:rsid w:val="007F45B6"/>
    <w:rsid w:val="007F4A2D"/>
    <w:rsid w:val="007F4A71"/>
    <w:rsid w:val="007F4BB0"/>
    <w:rsid w:val="007F4F60"/>
    <w:rsid w:val="007F52A4"/>
    <w:rsid w:val="007F546E"/>
    <w:rsid w:val="007F56AB"/>
    <w:rsid w:val="007F56BC"/>
    <w:rsid w:val="007F583F"/>
    <w:rsid w:val="007F609B"/>
    <w:rsid w:val="007F619E"/>
    <w:rsid w:val="007F686C"/>
    <w:rsid w:val="007F68C3"/>
    <w:rsid w:val="007F6C86"/>
    <w:rsid w:val="007F7408"/>
    <w:rsid w:val="007F76D2"/>
    <w:rsid w:val="007F77E0"/>
    <w:rsid w:val="007F7AC3"/>
    <w:rsid w:val="007F7E4D"/>
    <w:rsid w:val="00800476"/>
    <w:rsid w:val="008006C5"/>
    <w:rsid w:val="008007A4"/>
    <w:rsid w:val="00800B86"/>
    <w:rsid w:val="00800C84"/>
    <w:rsid w:val="00800ED5"/>
    <w:rsid w:val="0080100E"/>
    <w:rsid w:val="00801029"/>
    <w:rsid w:val="008010FF"/>
    <w:rsid w:val="0080162C"/>
    <w:rsid w:val="00801680"/>
    <w:rsid w:val="0080199D"/>
    <w:rsid w:val="00801B41"/>
    <w:rsid w:val="00801D0E"/>
    <w:rsid w:val="00801D6C"/>
    <w:rsid w:val="00801DEF"/>
    <w:rsid w:val="00801ED2"/>
    <w:rsid w:val="008022C5"/>
    <w:rsid w:val="008024D7"/>
    <w:rsid w:val="0080275D"/>
    <w:rsid w:val="008028A4"/>
    <w:rsid w:val="00802B20"/>
    <w:rsid w:val="00802E49"/>
    <w:rsid w:val="00802E70"/>
    <w:rsid w:val="00802EB1"/>
    <w:rsid w:val="00802F58"/>
    <w:rsid w:val="00802FAF"/>
    <w:rsid w:val="0080312E"/>
    <w:rsid w:val="008033E8"/>
    <w:rsid w:val="0080340E"/>
    <w:rsid w:val="0080372F"/>
    <w:rsid w:val="00803968"/>
    <w:rsid w:val="00803B3B"/>
    <w:rsid w:val="00803DDC"/>
    <w:rsid w:val="00803F1F"/>
    <w:rsid w:val="00803F39"/>
    <w:rsid w:val="0080436F"/>
    <w:rsid w:val="0080475E"/>
    <w:rsid w:val="00804B53"/>
    <w:rsid w:val="00804B6E"/>
    <w:rsid w:val="00804BB5"/>
    <w:rsid w:val="00804BFC"/>
    <w:rsid w:val="00804D02"/>
    <w:rsid w:val="00805204"/>
    <w:rsid w:val="0080540A"/>
    <w:rsid w:val="00805A75"/>
    <w:rsid w:val="00805AF6"/>
    <w:rsid w:val="008061FF"/>
    <w:rsid w:val="0080669E"/>
    <w:rsid w:val="00806797"/>
    <w:rsid w:val="008067D5"/>
    <w:rsid w:val="008067E1"/>
    <w:rsid w:val="00806A08"/>
    <w:rsid w:val="00806C2E"/>
    <w:rsid w:val="00806C49"/>
    <w:rsid w:val="00806CBD"/>
    <w:rsid w:val="0080706F"/>
    <w:rsid w:val="008071B6"/>
    <w:rsid w:val="0080752A"/>
    <w:rsid w:val="008076C3"/>
    <w:rsid w:val="00807989"/>
    <w:rsid w:val="00807F1D"/>
    <w:rsid w:val="008102E0"/>
    <w:rsid w:val="00810490"/>
    <w:rsid w:val="00810617"/>
    <w:rsid w:val="00811675"/>
    <w:rsid w:val="00811D1B"/>
    <w:rsid w:val="008123C7"/>
    <w:rsid w:val="008125EF"/>
    <w:rsid w:val="008128D7"/>
    <w:rsid w:val="008128F4"/>
    <w:rsid w:val="00812CFF"/>
    <w:rsid w:val="00812E72"/>
    <w:rsid w:val="00812E75"/>
    <w:rsid w:val="008134A1"/>
    <w:rsid w:val="008136B8"/>
    <w:rsid w:val="00813B07"/>
    <w:rsid w:val="00813BB2"/>
    <w:rsid w:val="00814902"/>
    <w:rsid w:val="0081494B"/>
    <w:rsid w:val="00814976"/>
    <w:rsid w:val="00815053"/>
    <w:rsid w:val="008151CD"/>
    <w:rsid w:val="00815A1D"/>
    <w:rsid w:val="00815DED"/>
    <w:rsid w:val="00815F25"/>
    <w:rsid w:val="008160D9"/>
    <w:rsid w:val="008163EB"/>
    <w:rsid w:val="00816834"/>
    <w:rsid w:val="00816CC2"/>
    <w:rsid w:val="00816CCA"/>
    <w:rsid w:val="00816E7A"/>
    <w:rsid w:val="0081768D"/>
    <w:rsid w:val="0081780F"/>
    <w:rsid w:val="008179B4"/>
    <w:rsid w:val="008179C7"/>
    <w:rsid w:val="00817B34"/>
    <w:rsid w:val="00817F10"/>
    <w:rsid w:val="00817F22"/>
    <w:rsid w:val="008202E3"/>
    <w:rsid w:val="008203F7"/>
    <w:rsid w:val="00820783"/>
    <w:rsid w:val="00820BC4"/>
    <w:rsid w:val="00820E88"/>
    <w:rsid w:val="008210BC"/>
    <w:rsid w:val="008213AE"/>
    <w:rsid w:val="008213DC"/>
    <w:rsid w:val="00821533"/>
    <w:rsid w:val="0082187D"/>
    <w:rsid w:val="00821A38"/>
    <w:rsid w:val="008226C4"/>
    <w:rsid w:val="00822997"/>
    <w:rsid w:val="00822A9D"/>
    <w:rsid w:val="0082303A"/>
    <w:rsid w:val="008232E9"/>
    <w:rsid w:val="00823458"/>
    <w:rsid w:val="00823934"/>
    <w:rsid w:val="00823C3D"/>
    <w:rsid w:val="0082401E"/>
    <w:rsid w:val="00824128"/>
    <w:rsid w:val="00824A6E"/>
    <w:rsid w:val="00824D57"/>
    <w:rsid w:val="00825080"/>
    <w:rsid w:val="008250AF"/>
    <w:rsid w:val="008251E9"/>
    <w:rsid w:val="008255A8"/>
    <w:rsid w:val="008258B1"/>
    <w:rsid w:val="0082593B"/>
    <w:rsid w:val="0082594C"/>
    <w:rsid w:val="008259C1"/>
    <w:rsid w:val="008267FD"/>
    <w:rsid w:val="00826CD1"/>
    <w:rsid w:val="00826D04"/>
    <w:rsid w:val="00826E34"/>
    <w:rsid w:val="00827156"/>
    <w:rsid w:val="00827E51"/>
    <w:rsid w:val="00827E52"/>
    <w:rsid w:val="00827E8E"/>
    <w:rsid w:val="00830312"/>
    <w:rsid w:val="008308B4"/>
    <w:rsid w:val="00830DAE"/>
    <w:rsid w:val="00830FDF"/>
    <w:rsid w:val="00831199"/>
    <w:rsid w:val="00831C00"/>
    <w:rsid w:val="0083237A"/>
    <w:rsid w:val="008323CA"/>
    <w:rsid w:val="0083292F"/>
    <w:rsid w:val="00832989"/>
    <w:rsid w:val="00832A76"/>
    <w:rsid w:val="00832B00"/>
    <w:rsid w:val="00832F83"/>
    <w:rsid w:val="008332EF"/>
    <w:rsid w:val="008335A3"/>
    <w:rsid w:val="008338BA"/>
    <w:rsid w:val="00833979"/>
    <w:rsid w:val="00833AC5"/>
    <w:rsid w:val="00834113"/>
    <w:rsid w:val="0083411C"/>
    <w:rsid w:val="00834843"/>
    <w:rsid w:val="00834A03"/>
    <w:rsid w:val="00835272"/>
    <w:rsid w:val="0083571E"/>
    <w:rsid w:val="00835922"/>
    <w:rsid w:val="00835A4C"/>
    <w:rsid w:val="00835C8D"/>
    <w:rsid w:val="00835CA7"/>
    <w:rsid w:val="00835F8E"/>
    <w:rsid w:val="00836252"/>
    <w:rsid w:val="008364BC"/>
    <w:rsid w:val="0083669B"/>
    <w:rsid w:val="008368BC"/>
    <w:rsid w:val="00836957"/>
    <w:rsid w:val="00836A42"/>
    <w:rsid w:val="00836A92"/>
    <w:rsid w:val="00836BF3"/>
    <w:rsid w:val="00836CE0"/>
    <w:rsid w:val="00837602"/>
    <w:rsid w:val="00837A05"/>
    <w:rsid w:val="00837C5F"/>
    <w:rsid w:val="00840084"/>
    <w:rsid w:val="008407F2"/>
    <w:rsid w:val="00840C80"/>
    <w:rsid w:val="00841297"/>
    <w:rsid w:val="0084154F"/>
    <w:rsid w:val="0084164E"/>
    <w:rsid w:val="00841697"/>
    <w:rsid w:val="00841C6A"/>
    <w:rsid w:val="00841E6A"/>
    <w:rsid w:val="00842038"/>
    <w:rsid w:val="008422E2"/>
    <w:rsid w:val="008427FC"/>
    <w:rsid w:val="00842E0E"/>
    <w:rsid w:val="00842F74"/>
    <w:rsid w:val="00842FEB"/>
    <w:rsid w:val="00843127"/>
    <w:rsid w:val="008433F1"/>
    <w:rsid w:val="00843871"/>
    <w:rsid w:val="00843D94"/>
    <w:rsid w:val="008443BA"/>
    <w:rsid w:val="008448E3"/>
    <w:rsid w:val="00844B60"/>
    <w:rsid w:val="00844CA1"/>
    <w:rsid w:val="008451B3"/>
    <w:rsid w:val="008453DE"/>
    <w:rsid w:val="008456C8"/>
    <w:rsid w:val="008456F3"/>
    <w:rsid w:val="00845C9D"/>
    <w:rsid w:val="00845D6F"/>
    <w:rsid w:val="00846414"/>
    <w:rsid w:val="0084673C"/>
    <w:rsid w:val="00846889"/>
    <w:rsid w:val="008468B4"/>
    <w:rsid w:val="008468E5"/>
    <w:rsid w:val="00846D33"/>
    <w:rsid w:val="00846FF0"/>
    <w:rsid w:val="00847608"/>
    <w:rsid w:val="00847D72"/>
    <w:rsid w:val="00850123"/>
    <w:rsid w:val="0085036A"/>
    <w:rsid w:val="008503D9"/>
    <w:rsid w:val="0085059F"/>
    <w:rsid w:val="0085078A"/>
    <w:rsid w:val="00850BB0"/>
    <w:rsid w:val="00850CAE"/>
    <w:rsid w:val="00850CBE"/>
    <w:rsid w:val="00850E1B"/>
    <w:rsid w:val="00851607"/>
    <w:rsid w:val="00851633"/>
    <w:rsid w:val="008517FC"/>
    <w:rsid w:val="00851A2F"/>
    <w:rsid w:val="0085217C"/>
    <w:rsid w:val="008526B9"/>
    <w:rsid w:val="00852A0A"/>
    <w:rsid w:val="00852C12"/>
    <w:rsid w:val="00852E80"/>
    <w:rsid w:val="008531DB"/>
    <w:rsid w:val="008532DC"/>
    <w:rsid w:val="008534B0"/>
    <w:rsid w:val="00853566"/>
    <w:rsid w:val="008535E6"/>
    <w:rsid w:val="00853828"/>
    <w:rsid w:val="00853878"/>
    <w:rsid w:val="00853A20"/>
    <w:rsid w:val="00853DC2"/>
    <w:rsid w:val="00853F7E"/>
    <w:rsid w:val="00853FC8"/>
    <w:rsid w:val="008540D8"/>
    <w:rsid w:val="008543AA"/>
    <w:rsid w:val="00854451"/>
    <w:rsid w:val="00854460"/>
    <w:rsid w:val="00854854"/>
    <w:rsid w:val="00854AAC"/>
    <w:rsid w:val="00854C3B"/>
    <w:rsid w:val="008554DE"/>
    <w:rsid w:val="0085551C"/>
    <w:rsid w:val="00855636"/>
    <w:rsid w:val="008559AF"/>
    <w:rsid w:val="00855A16"/>
    <w:rsid w:val="00855D12"/>
    <w:rsid w:val="00855D1D"/>
    <w:rsid w:val="00855FAE"/>
    <w:rsid w:val="008564FF"/>
    <w:rsid w:val="0085693E"/>
    <w:rsid w:val="00856E00"/>
    <w:rsid w:val="00856FC1"/>
    <w:rsid w:val="00857300"/>
    <w:rsid w:val="00857E1F"/>
    <w:rsid w:val="008605E6"/>
    <w:rsid w:val="00861122"/>
    <w:rsid w:val="00861400"/>
    <w:rsid w:val="00861A94"/>
    <w:rsid w:val="00861A9A"/>
    <w:rsid w:val="00861BE7"/>
    <w:rsid w:val="00861D55"/>
    <w:rsid w:val="00861EA1"/>
    <w:rsid w:val="00862266"/>
    <w:rsid w:val="008623B0"/>
    <w:rsid w:val="008625D1"/>
    <w:rsid w:val="008626ED"/>
    <w:rsid w:val="00862C97"/>
    <w:rsid w:val="008630D8"/>
    <w:rsid w:val="00863103"/>
    <w:rsid w:val="00863415"/>
    <w:rsid w:val="0086358C"/>
    <w:rsid w:val="00863A86"/>
    <w:rsid w:val="00863CF8"/>
    <w:rsid w:val="00863D31"/>
    <w:rsid w:val="00863ED8"/>
    <w:rsid w:val="008640BF"/>
    <w:rsid w:val="0086447B"/>
    <w:rsid w:val="0086454D"/>
    <w:rsid w:val="00864AB8"/>
    <w:rsid w:val="0086502A"/>
    <w:rsid w:val="00865190"/>
    <w:rsid w:val="00865835"/>
    <w:rsid w:val="00866069"/>
    <w:rsid w:val="008665FC"/>
    <w:rsid w:val="00866F2A"/>
    <w:rsid w:val="008670B1"/>
    <w:rsid w:val="0086716F"/>
    <w:rsid w:val="00867931"/>
    <w:rsid w:val="00867A77"/>
    <w:rsid w:val="00867AD6"/>
    <w:rsid w:val="00867BA7"/>
    <w:rsid w:val="00867D35"/>
    <w:rsid w:val="00870138"/>
    <w:rsid w:val="00870227"/>
    <w:rsid w:val="00870338"/>
    <w:rsid w:val="00870401"/>
    <w:rsid w:val="008709B3"/>
    <w:rsid w:val="00870ACF"/>
    <w:rsid w:val="00870D12"/>
    <w:rsid w:val="00870EFD"/>
    <w:rsid w:val="00870F7E"/>
    <w:rsid w:val="00871542"/>
    <w:rsid w:val="00871896"/>
    <w:rsid w:val="008728B6"/>
    <w:rsid w:val="00872AD1"/>
    <w:rsid w:val="00872C40"/>
    <w:rsid w:val="00873825"/>
    <w:rsid w:val="0087391B"/>
    <w:rsid w:val="00873BE4"/>
    <w:rsid w:val="00873D9D"/>
    <w:rsid w:val="00874187"/>
    <w:rsid w:val="008741EC"/>
    <w:rsid w:val="00874E0A"/>
    <w:rsid w:val="008750F8"/>
    <w:rsid w:val="008753A1"/>
    <w:rsid w:val="008753B1"/>
    <w:rsid w:val="00875572"/>
    <w:rsid w:val="00875AC3"/>
    <w:rsid w:val="00875B75"/>
    <w:rsid w:val="00875F41"/>
    <w:rsid w:val="00875F5F"/>
    <w:rsid w:val="00875FD4"/>
    <w:rsid w:val="008760A3"/>
    <w:rsid w:val="00876153"/>
    <w:rsid w:val="008766DE"/>
    <w:rsid w:val="00876964"/>
    <w:rsid w:val="00876B46"/>
    <w:rsid w:val="00877049"/>
    <w:rsid w:val="00877051"/>
    <w:rsid w:val="008771C3"/>
    <w:rsid w:val="00877986"/>
    <w:rsid w:val="00877AA7"/>
    <w:rsid w:val="00877BF5"/>
    <w:rsid w:val="00877C6E"/>
    <w:rsid w:val="00877E25"/>
    <w:rsid w:val="00877F42"/>
    <w:rsid w:val="00877F69"/>
    <w:rsid w:val="00877FBC"/>
    <w:rsid w:val="008800F6"/>
    <w:rsid w:val="00880819"/>
    <w:rsid w:val="00880868"/>
    <w:rsid w:val="00880C6C"/>
    <w:rsid w:val="00880CAF"/>
    <w:rsid w:val="00881099"/>
    <w:rsid w:val="008811F3"/>
    <w:rsid w:val="00881333"/>
    <w:rsid w:val="008817DF"/>
    <w:rsid w:val="00881801"/>
    <w:rsid w:val="00881A62"/>
    <w:rsid w:val="00881D95"/>
    <w:rsid w:val="00881DFF"/>
    <w:rsid w:val="008820E6"/>
    <w:rsid w:val="0088236E"/>
    <w:rsid w:val="00882472"/>
    <w:rsid w:val="00882647"/>
    <w:rsid w:val="00882726"/>
    <w:rsid w:val="00882941"/>
    <w:rsid w:val="00882981"/>
    <w:rsid w:val="00882B3F"/>
    <w:rsid w:val="00882D1A"/>
    <w:rsid w:val="00882E50"/>
    <w:rsid w:val="008830B8"/>
    <w:rsid w:val="00883117"/>
    <w:rsid w:val="00883382"/>
    <w:rsid w:val="008835EC"/>
    <w:rsid w:val="008839B1"/>
    <w:rsid w:val="00883C96"/>
    <w:rsid w:val="00883D11"/>
    <w:rsid w:val="00883DD1"/>
    <w:rsid w:val="00883F0F"/>
    <w:rsid w:val="00884047"/>
    <w:rsid w:val="00884066"/>
    <w:rsid w:val="0088417D"/>
    <w:rsid w:val="0088433C"/>
    <w:rsid w:val="008843E6"/>
    <w:rsid w:val="00884472"/>
    <w:rsid w:val="0088486E"/>
    <w:rsid w:val="008849A4"/>
    <w:rsid w:val="00884CE0"/>
    <w:rsid w:val="00884CEF"/>
    <w:rsid w:val="00884F71"/>
    <w:rsid w:val="008850F9"/>
    <w:rsid w:val="008853C2"/>
    <w:rsid w:val="00885660"/>
    <w:rsid w:val="008856AE"/>
    <w:rsid w:val="0088593F"/>
    <w:rsid w:val="00885983"/>
    <w:rsid w:val="00885B1D"/>
    <w:rsid w:val="00885B6F"/>
    <w:rsid w:val="00885B8E"/>
    <w:rsid w:val="008861D7"/>
    <w:rsid w:val="00886340"/>
    <w:rsid w:val="00886A02"/>
    <w:rsid w:val="00886A8F"/>
    <w:rsid w:val="00887345"/>
    <w:rsid w:val="008873FF"/>
    <w:rsid w:val="00887AA6"/>
    <w:rsid w:val="00887BFE"/>
    <w:rsid w:val="00887E64"/>
    <w:rsid w:val="00887F77"/>
    <w:rsid w:val="00890030"/>
    <w:rsid w:val="008903F3"/>
    <w:rsid w:val="00890582"/>
    <w:rsid w:val="00890717"/>
    <w:rsid w:val="00890745"/>
    <w:rsid w:val="00890D29"/>
    <w:rsid w:val="00890EBB"/>
    <w:rsid w:val="0089108E"/>
    <w:rsid w:val="00891828"/>
    <w:rsid w:val="0089195E"/>
    <w:rsid w:val="00891A08"/>
    <w:rsid w:val="00891DCE"/>
    <w:rsid w:val="00891FA2"/>
    <w:rsid w:val="008920AE"/>
    <w:rsid w:val="008920EF"/>
    <w:rsid w:val="0089270F"/>
    <w:rsid w:val="00892997"/>
    <w:rsid w:val="00892A99"/>
    <w:rsid w:val="00892C88"/>
    <w:rsid w:val="00893670"/>
    <w:rsid w:val="008939D4"/>
    <w:rsid w:val="00893CEF"/>
    <w:rsid w:val="00893DD3"/>
    <w:rsid w:val="00893F1C"/>
    <w:rsid w:val="00893FEF"/>
    <w:rsid w:val="00894531"/>
    <w:rsid w:val="008945CD"/>
    <w:rsid w:val="0089475B"/>
    <w:rsid w:val="00894A9E"/>
    <w:rsid w:val="00894B78"/>
    <w:rsid w:val="00894BC0"/>
    <w:rsid w:val="00894C9D"/>
    <w:rsid w:val="00894D50"/>
    <w:rsid w:val="00894DDA"/>
    <w:rsid w:val="00894F55"/>
    <w:rsid w:val="00895060"/>
    <w:rsid w:val="00895283"/>
    <w:rsid w:val="00895369"/>
    <w:rsid w:val="008957C8"/>
    <w:rsid w:val="00895F9E"/>
    <w:rsid w:val="0089641F"/>
    <w:rsid w:val="00896700"/>
    <w:rsid w:val="00896860"/>
    <w:rsid w:val="00896EFE"/>
    <w:rsid w:val="00897072"/>
    <w:rsid w:val="00897092"/>
    <w:rsid w:val="00897EAB"/>
    <w:rsid w:val="008A0159"/>
    <w:rsid w:val="008A032F"/>
    <w:rsid w:val="008A067A"/>
    <w:rsid w:val="008A07D6"/>
    <w:rsid w:val="008A0929"/>
    <w:rsid w:val="008A1544"/>
    <w:rsid w:val="008A1631"/>
    <w:rsid w:val="008A1E9D"/>
    <w:rsid w:val="008A25B7"/>
    <w:rsid w:val="008A25C0"/>
    <w:rsid w:val="008A2657"/>
    <w:rsid w:val="008A2C33"/>
    <w:rsid w:val="008A2E53"/>
    <w:rsid w:val="008A3068"/>
    <w:rsid w:val="008A30D9"/>
    <w:rsid w:val="008A312B"/>
    <w:rsid w:val="008A31FE"/>
    <w:rsid w:val="008A3666"/>
    <w:rsid w:val="008A3AAB"/>
    <w:rsid w:val="008A451D"/>
    <w:rsid w:val="008A4632"/>
    <w:rsid w:val="008A4777"/>
    <w:rsid w:val="008A48A8"/>
    <w:rsid w:val="008A4932"/>
    <w:rsid w:val="008A4AE6"/>
    <w:rsid w:val="008A4E32"/>
    <w:rsid w:val="008A4EEC"/>
    <w:rsid w:val="008A50C4"/>
    <w:rsid w:val="008A5453"/>
    <w:rsid w:val="008A5458"/>
    <w:rsid w:val="008A56BD"/>
    <w:rsid w:val="008A56C2"/>
    <w:rsid w:val="008A5785"/>
    <w:rsid w:val="008A5996"/>
    <w:rsid w:val="008A5AFB"/>
    <w:rsid w:val="008A5C87"/>
    <w:rsid w:val="008A5FD2"/>
    <w:rsid w:val="008A619A"/>
    <w:rsid w:val="008A64BD"/>
    <w:rsid w:val="008A6ED7"/>
    <w:rsid w:val="008A73CB"/>
    <w:rsid w:val="008A785F"/>
    <w:rsid w:val="008A78C9"/>
    <w:rsid w:val="008A7CF0"/>
    <w:rsid w:val="008A7CF8"/>
    <w:rsid w:val="008A7EBF"/>
    <w:rsid w:val="008B0077"/>
    <w:rsid w:val="008B0081"/>
    <w:rsid w:val="008B0107"/>
    <w:rsid w:val="008B03D1"/>
    <w:rsid w:val="008B0515"/>
    <w:rsid w:val="008B05AA"/>
    <w:rsid w:val="008B085F"/>
    <w:rsid w:val="008B0C7C"/>
    <w:rsid w:val="008B0FA0"/>
    <w:rsid w:val="008B11AB"/>
    <w:rsid w:val="008B1269"/>
    <w:rsid w:val="008B13CA"/>
    <w:rsid w:val="008B1B37"/>
    <w:rsid w:val="008B1F1F"/>
    <w:rsid w:val="008B20BE"/>
    <w:rsid w:val="008B213A"/>
    <w:rsid w:val="008B249F"/>
    <w:rsid w:val="008B2657"/>
    <w:rsid w:val="008B2680"/>
    <w:rsid w:val="008B2A56"/>
    <w:rsid w:val="008B2E03"/>
    <w:rsid w:val="008B3566"/>
    <w:rsid w:val="008B3878"/>
    <w:rsid w:val="008B3A44"/>
    <w:rsid w:val="008B3B5F"/>
    <w:rsid w:val="008B3C07"/>
    <w:rsid w:val="008B41CB"/>
    <w:rsid w:val="008B4222"/>
    <w:rsid w:val="008B43C1"/>
    <w:rsid w:val="008B459F"/>
    <w:rsid w:val="008B45F8"/>
    <w:rsid w:val="008B4936"/>
    <w:rsid w:val="008B4B44"/>
    <w:rsid w:val="008B4C58"/>
    <w:rsid w:val="008B4F92"/>
    <w:rsid w:val="008B51E3"/>
    <w:rsid w:val="008B51F7"/>
    <w:rsid w:val="008B5373"/>
    <w:rsid w:val="008B5C15"/>
    <w:rsid w:val="008B5C35"/>
    <w:rsid w:val="008B5D93"/>
    <w:rsid w:val="008B5F29"/>
    <w:rsid w:val="008B5F61"/>
    <w:rsid w:val="008B6405"/>
    <w:rsid w:val="008B6C8D"/>
    <w:rsid w:val="008B6EB8"/>
    <w:rsid w:val="008B718A"/>
    <w:rsid w:val="008B763C"/>
    <w:rsid w:val="008B7833"/>
    <w:rsid w:val="008B794F"/>
    <w:rsid w:val="008C0524"/>
    <w:rsid w:val="008C059F"/>
    <w:rsid w:val="008C0ED1"/>
    <w:rsid w:val="008C10DA"/>
    <w:rsid w:val="008C1118"/>
    <w:rsid w:val="008C1216"/>
    <w:rsid w:val="008C1B44"/>
    <w:rsid w:val="008C1E4E"/>
    <w:rsid w:val="008C1EB5"/>
    <w:rsid w:val="008C1FAC"/>
    <w:rsid w:val="008C206E"/>
    <w:rsid w:val="008C2133"/>
    <w:rsid w:val="008C2387"/>
    <w:rsid w:val="008C23DD"/>
    <w:rsid w:val="008C25CC"/>
    <w:rsid w:val="008C27FD"/>
    <w:rsid w:val="008C28B8"/>
    <w:rsid w:val="008C28FB"/>
    <w:rsid w:val="008C2A7E"/>
    <w:rsid w:val="008C3096"/>
    <w:rsid w:val="008C30C8"/>
    <w:rsid w:val="008C3155"/>
    <w:rsid w:val="008C34A2"/>
    <w:rsid w:val="008C35F0"/>
    <w:rsid w:val="008C3717"/>
    <w:rsid w:val="008C3939"/>
    <w:rsid w:val="008C3BF8"/>
    <w:rsid w:val="008C3D4B"/>
    <w:rsid w:val="008C3F71"/>
    <w:rsid w:val="008C40E8"/>
    <w:rsid w:val="008C47C1"/>
    <w:rsid w:val="008C4922"/>
    <w:rsid w:val="008C4B9B"/>
    <w:rsid w:val="008C5354"/>
    <w:rsid w:val="008C5666"/>
    <w:rsid w:val="008C5778"/>
    <w:rsid w:val="008C57D7"/>
    <w:rsid w:val="008C57E2"/>
    <w:rsid w:val="008C5950"/>
    <w:rsid w:val="008C5C72"/>
    <w:rsid w:val="008C5E31"/>
    <w:rsid w:val="008C5EAC"/>
    <w:rsid w:val="008C5F4B"/>
    <w:rsid w:val="008C5F88"/>
    <w:rsid w:val="008C6087"/>
    <w:rsid w:val="008C656A"/>
    <w:rsid w:val="008C65A1"/>
    <w:rsid w:val="008C6E88"/>
    <w:rsid w:val="008C6FEB"/>
    <w:rsid w:val="008C7603"/>
    <w:rsid w:val="008C7753"/>
    <w:rsid w:val="008C7938"/>
    <w:rsid w:val="008C793F"/>
    <w:rsid w:val="008C79D7"/>
    <w:rsid w:val="008C7C34"/>
    <w:rsid w:val="008C7F55"/>
    <w:rsid w:val="008D0388"/>
    <w:rsid w:val="008D04D9"/>
    <w:rsid w:val="008D0A2E"/>
    <w:rsid w:val="008D1155"/>
    <w:rsid w:val="008D1A3F"/>
    <w:rsid w:val="008D1ADD"/>
    <w:rsid w:val="008D2245"/>
    <w:rsid w:val="008D2CD3"/>
    <w:rsid w:val="008D2ECF"/>
    <w:rsid w:val="008D3290"/>
    <w:rsid w:val="008D377C"/>
    <w:rsid w:val="008D3BBD"/>
    <w:rsid w:val="008D40AB"/>
    <w:rsid w:val="008D40CD"/>
    <w:rsid w:val="008D4360"/>
    <w:rsid w:val="008D5017"/>
    <w:rsid w:val="008D5074"/>
    <w:rsid w:val="008D56DC"/>
    <w:rsid w:val="008D59BF"/>
    <w:rsid w:val="008D59F9"/>
    <w:rsid w:val="008D5B03"/>
    <w:rsid w:val="008D5BCA"/>
    <w:rsid w:val="008D5FCA"/>
    <w:rsid w:val="008D60FF"/>
    <w:rsid w:val="008D6136"/>
    <w:rsid w:val="008D6219"/>
    <w:rsid w:val="008D63F3"/>
    <w:rsid w:val="008D6420"/>
    <w:rsid w:val="008D6539"/>
    <w:rsid w:val="008D6B0D"/>
    <w:rsid w:val="008D6BAA"/>
    <w:rsid w:val="008D6D34"/>
    <w:rsid w:val="008D6F77"/>
    <w:rsid w:val="008D737E"/>
    <w:rsid w:val="008D73FA"/>
    <w:rsid w:val="008D7CC0"/>
    <w:rsid w:val="008D7DE0"/>
    <w:rsid w:val="008D7F8A"/>
    <w:rsid w:val="008E0400"/>
    <w:rsid w:val="008E05DD"/>
    <w:rsid w:val="008E0B8F"/>
    <w:rsid w:val="008E0C89"/>
    <w:rsid w:val="008E1080"/>
    <w:rsid w:val="008E19CC"/>
    <w:rsid w:val="008E1A7D"/>
    <w:rsid w:val="008E1CEB"/>
    <w:rsid w:val="008E2183"/>
    <w:rsid w:val="008E2566"/>
    <w:rsid w:val="008E25C2"/>
    <w:rsid w:val="008E25CD"/>
    <w:rsid w:val="008E25ED"/>
    <w:rsid w:val="008E2D6F"/>
    <w:rsid w:val="008E3418"/>
    <w:rsid w:val="008E3513"/>
    <w:rsid w:val="008E369B"/>
    <w:rsid w:val="008E3AB5"/>
    <w:rsid w:val="008E3DEF"/>
    <w:rsid w:val="008E4234"/>
    <w:rsid w:val="008E426E"/>
    <w:rsid w:val="008E4277"/>
    <w:rsid w:val="008E42AD"/>
    <w:rsid w:val="008E4382"/>
    <w:rsid w:val="008E456E"/>
    <w:rsid w:val="008E4A99"/>
    <w:rsid w:val="008E4C75"/>
    <w:rsid w:val="008E505C"/>
    <w:rsid w:val="008E55B7"/>
    <w:rsid w:val="008E56AF"/>
    <w:rsid w:val="008E5B3A"/>
    <w:rsid w:val="008E5BE8"/>
    <w:rsid w:val="008E5C5D"/>
    <w:rsid w:val="008E5DA6"/>
    <w:rsid w:val="008E5F38"/>
    <w:rsid w:val="008E6776"/>
    <w:rsid w:val="008E69FD"/>
    <w:rsid w:val="008E6B5A"/>
    <w:rsid w:val="008E6F53"/>
    <w:rsid w:val="008E6FBA"/>
    <w:rsid w:val="008E702A"/>
    <w:rsid w:val="008E73D6"/>
    <w:rsid w:val="008E7A6D"/>
    <w:rsid w:val="008E7B95"/>
    <w:rsid w:val="008E7BED"/>
    <w:rsid w:val="008E7DDF"/>
    <w:rsid w:val="008E7ED0"/>
    <w:rsid w:val="008F0081"/>
    <w:rsid w:val="008F00F8"/>
    <w:rsid w:val="008F00FA"/>
    <w:rsid w:val="008F03A8"/>
    <w:rsid w:val="008F0CDC"/>
    <w:rsid w:val="008F0DBA"/>
    <w:rsid w:val="008F1469"/>
    <w:rsid w:val="008F22C0"/>
    <w:rsid w:val="008F245C"/>
    <w:rsid w:val="008F2566"/>
    <w:rsid w:val="008F26EF"/>
    <w:rsid w:val="008F285A"/>
    <w:rsid w:val="008F2A17"/>
    <w:rsid w:val="008F2C0D"/>
    <w:rsid w:val="008F2D76"/>
    <w:rsid w:val="008F312C"/>
    <w:rsid w:val="008F335F"/>
    <w:rsid w:val="008F36F0"/>
    <w:rsid w:val="008F3700"/>
    <w:rsid w:val="008F3C75"/>
    <w:rsid w:val="008F3F70"/>
    <w:rsid w:val="008F4079"/>
    <w:rsid w:val="008F48E6"/>
    <w:rsid w:val="008F4A3B"/>
    <w:rsid w:val="008F4A85"/>
    <w:rsid w:val="008F4AEC"/>
    <w:rsid w:val="008F4D9A"/>
    <w:rsid w:val="008F4F99"/>
    <w:rsid w:val="008F5526"/>
    <w:rsid w:val="008F5809"/>
    <w:rsid w:val="008F5E1A"/>
    <w:rsid w:val="008F5EF9"/>
    <w:rsid w:val="008F5F8E"/>
    <w:rsid w:val="008F61AC"/>
    <w:rsid w:val="008F65B9"/>
    <w:rsid w:val="008F69F6"/>
    <w:rsid w:val="008F6D9C"/>
    <w:rsid w:val="008F6E21"/>
    <w:rsid w:val="008F70A3"/>
    <w:rsid w:val="008F71A0"/>
    <w:rsid w:val="008F71A8"/>
    <w:rsid w:val="008F75D9"/>
    <w:rsid w:val="008F76C2"/>
    <w:rsid w:val="008F78DF"/>
    <w:rsid w:val="008F7919"/>
    <w:rsid w:val="008F7B9D"/>
    <w:rsid w:val="008F7C57"/>
    <w:rsid w:val="008F7E82"/>
    <w:rsid w:val="008F7FA4"/>
    <w:rsid w:val="00900253"/>
    <w:rsid w:val="009002B6"/>
    <w:rsid w:val="009006F0"/>
    <w:rsid w:val="00900F06"/>
    <w:rsid w:val="0090105A"/>
    <w:rsid w:val="009011B9"/>
    <w:rsid w:val="0090157A"/>
    <w:rsid w:val="009018CA"/>
    <w:rsid w:val="00901B87"/>
    <w:rsid w:val="00901C81"/>
    <w:rsid w:val="00901D76"/>
    <w:rsid w:val="00901E76"/>
    <w:rsid w:val="00901EDC"/>
    <w:rsid w:val="0090208F"/>
    <w:rsid w:val="00902510"/>
    <w:rsid w:val="0090252D"/>
    <w:rsid w:val="0090290E"/>
    <w:rsid w:val="00902F5B"/>
    <w:rsid w:val="009032DA"/>
    <w:rsid w:val="00903E8A"/>
    <w:rsid w:val="00904167"/>
    <w:rsid w:val="0090441F"/>
    <w:rsid w:val="009048F0"/>
    <w:rsid w:val="00904A49"/>
    <w:rsid w:val="00904ABF"/>
    <w:rsid w:val="00905345"/>
    <w:rsid w:val="0090541A"/>
    <w:rsid w:val="0090550C"/>
    <w:rsid w:val="00905EB0"/>
    <w:rsid w:val="00905F70"/>
    <w:rsid w:val="009060AD"/>
    <w:rsid w:val="0090632F"/>
    <w:rsid w:val="009066CB"/>
    <w:rsid w:val="00906B6A"/>
    <w:rsid w:val="00906DD1"/>
    <w:rsid w:val="00906E38"/>
    <w:rsid w:val="00907428"/>
    <w:rsid w:val="009074E4"/>
    <w:rsid w:val="009074EF"/>
    <w:rsid w:val="0090797A"/>
    <w:rsid w:val="0090798B"/>
    <w:rsid w:val="00907C23"/>
    <w:rsid w:val="00907EA9"/>
    <w:rsid w:val="00910A72"/>
    <w:rsid w:val="00910DD0"/>
    <w:rsid w:val="00910EDE"/>
    <w:rsid w:val="00910EE6"/>
    <w:rsid w:val="00910F2F"/>
    <w:rsid w:val="00911336"/>
    <w:rsid w:val="00911450"/>
    <w:rsid w:val="00911461"/>
    <w:rsid w:val="009114B9"/>
    <w:rsid w:val="009115DD"/>
    <w:rsid w:val="0091184F"/>
    <w:rsid w:val="00911A3E"/>
    <w:rsid w:val="00911C18"/>
    <w:rsid w:val="00911D39"/>
    <w:rsid w:val="00912214"/>
    <w:rsid w:val="00912338"/>
    <w:rsid w:val="00912668"/>
    <w:rsid w:val="0091296B"/>
    <w:rsid w:val="00912BD4"/>
    <w:rsid w:val="0091353D"/>
    <w:rsid w:val="0091374A"/>
    <w:rsid w:val="00913953"/>
    <w:rsid w:val="00913E46"/>
    <w:rsid w:val="00913E82"/>
    <w:rsid w:val="00913EE1"/>
    <w:rsid w:val="0091418E"/>
    <w:rsid w:val="0091420C"/>
    <w:rsid w:val="00914963"/>
    <w:rsid w:val="00914B56"/>
    <w:rsid w:val="00914BD3"/>
    <w:rsid w:val="0091506D"/>
    <w:rsid w:val="009157F4"/>
    <w:rsid w:val="00915BA3"/>
    <w:rsid w:val="00915E89"/>
    <w:rsid w:val="0091608D"/>
    <w:rsid w:val="00916138"/>
    <w:rsid w:val="009161A9"/>
    <w:rsid w:val="009166E6"/>
    <w:rsid w:val="009168FE"/>
    <w:rsid w:val="0091694B"/>
    <w:rsid w:val="00916F18"/>
    <w:rsid w:val="00916FD8"/>
    <w:rsid w:val="00917047"/>
    <w:rsid w:val="00917A15"/>
    <w:rsid w:val="00917D3B"/>
    <w:rsid w:val="00917E32"/>
    <w:rsid w:val="0092025F"/>
    <w:rsid w:val="0092062B"/>
    <w:rsid w:val="00920B47"/>
    <w:rsid w:val="00920C4F"/>
    <w:rsid w:val="00920CC6"/>
    <w:rsid w:val="00920EA0"/>
    <w:rsid w:val="0092123E"/>
    <w:rsid w:val="009214C2"/>
    <w:rsid w:val="009219C3"/>
    <w:rsid w:val="00921F97"/>
    <w:rsid w:val="0092214E"/>
    <w:rsid w:val="009223EB"/>
    <w:rsid w:val="009227F9"/>
    <w:rsid w:val="00922C02"/>
    <w:rsid w:val="00922F00"/>
    <w:rsid w:val="00923034"/>
    <w:rsid w:val="00923467"/>
    <w:rsid w:val="00923741"/>
    <w:rsid w:val="00923BDF"/>
    <w:rsid w:val="00923C9B"/>
    <w:rsid w:val="009242C0"/>
    <w:rsid w:val="00924479"/>
    <w:rsid w:val="009249EE"/>
    <w:rsid w:val="00924CCF"/>
    <w:rsid w:val="00924CD4"/>
    <w:rsid w:val="00924D78"/>
    <w:rsid w:val="00924D9B"/>
    <w:rsid w:val="00924FBA"/>
    <w:rsid w:val="00924FC7"/>
    <w:rsid w:val="009251D8"/>
    <w:rsid w:val="00925358"/>
    <w:rsid w:val="00925640"/>
    <w:rsid w:val="00925941"/>
    <w:rsid w:val="00925B49"/>
    <w:rsid w:val="00925CB6"/>
    <w:rsid w:val="0092616B"/>
    <w:rsid w:val="009268E8"/>
    <w:rsid w:val="0092695D"/>
    <w:rsid w:val="009269B1"/>
    <w:rsid w:val="00926DB1"/>
    <w:rsid w:val="00926E4F"/>
    <w:rsid w:val="00927054"/>
    <w:rsid w:val="0092779E"/>
    <w:rsid w:val="00927850"/>
    <w:rsid w:val="00927A31"/>
    <w:rsid w:val="00927E5A"/>
    <w:rsid w:val="00927EA2"/>
    <w:rsid w:val="00930018"/>
    <w:rsid w:val="0093064F"/>
    <w:rsid w:val="009306FC"/>
    <w:rsid w:val="00930C00"/>
    <w:rsid w:val="00930F36"/>
    <w:rsid w:val="00930FE9"/>
    <w:rsid w:val="009311B0"/>
    <w:rsid w:val="009311B8"/>
    <w:rsid w:val="00931359"/>
    <w:rsid w:val="00931402"/>
    <w:rsid w:val="0093179E"/>
    <w:rsid w:val="00931A0C"/>
    <w:rsid w:val="00932051"/>
    <w:rsid w:val="009323E6"/>
    <w:rsid w:val="00932474"/>
    <w:rsid w:val="009328B0"/>
    <w:rsid w:val="00932958"/>
    <w:rsid w:val="00932A53"/>
    <w:rsid w:val="00932D64"/>
    <w:rsid w:val="00932F5F"/>
    <w:rsid w:val="00933204"/>
    <w:rsid w:val="00933827"/>
    <w:rsid w:val="00933B12"/>
    <w:rsid w:val="00934148"/>
    <w:rsid w:val="00934631"/>
    <w:rsid w:val="00934666"/>
    <w:rsid w:val="00934699"/>
    <w:rsid w:val="009349E7"/>
    <w:rsid w:val="009349EB"/>
    <w:rsid w:val="00934A81"/>
    <w:rsid w:val="00934BEC"/>
    <w:rsid w:val="00934D7A"/>
    <w:rsid w:val="00934FD8"/>
    <w:rsid w:val="00934FF0"/>
    <w:rsid w:val="00935022"/>
    <w:rsid w:val="009351E1"/>
    <w:rsid w:val="00935545"/>
    <w:rsid w:val="00935657"/>
    <w:rsid w:val="00935911"/>
    <w:rsid w:val="00936114"/>
    <w:rsid w:val="0093627A"/>
    <w:rsid w:val="009362D4"/>
    <w:rsid w:val="00936569"/>
    <w:rsid w:val="0093669E"/>
    <w:rsid w:val="009368BD"/>
    <w:rsid w:val="00936908"/>
    <w:rsid w:val="00936C7C"/>
    <w:rsid w:val="00936CC9"/>
    <w:rsid w:val="00937068"/>
    <w:rsid w:val="00937105"/>
    <w:rsid w:val="0093721F"/>
    <w:rsid w:val="00937A5C"/>
    <w:rsid w:val="00937B39"/>
    <w:rsid w:val="00937BF1"/>
    <w:rsid w:val="00937D20"/>
    <w:rsid w:val="00937DD8"/>
    <w:rsid w:val="00937E1B"/>
    <w:rsid w:val="00937F85"/>
    <w:rsid w:val="009403F1"/>
    <w:rsid w:val="00940488"/>
    <w:rsid w:val="009405A5"/>
    <w:rsid w:val="00940774"/>
    <w:rsid w:val="00940791"/>
    <w:rsid w:val="00940994"/>
    <w:rsid w:val="00940AC6"/>
    <w:rsid w:val="00940BD1"/>
    <w:rsid w:val="00940C38"/>
    <w:rsid w:val="00940E5A"/>
    <w:rsid w:val="00940F43"/>
    <w:rsid w:val="0094106B"/>
    <w:rsid w:val="0094197E"/>
    <w:rsid w:val="00941ACB"/>
    <w:rsid w:val="00941EA8"/>
    <w:rsid w:val="00941FA5"/>
    <w:rsid w:val="009423D6"/>
    <w:rsid w:val="00942841"/>
    <w:rsid w:val="00942892"/>
    <w:rsid w:val="00942B98"/>
    <w:rsid w:val="00942EAB"/>
    <w:rsid w:val="009434E6"/>
    <w:rsid w:val="00943893"/>
    <w:rsid w:val="00943ACF"/>
    <w:rsid w:val="009440B1"/>
    <w:rsid w:val="009440DE"/>
    <w:rsid w:val="009441A7"/>
    <w:rsid w:val="009441AA"/>
    <w:rsid w:val="009442F8"/>
    <w:rsid w:val="00944504"/>
    <w:rsid w:val="0094460B"/>
    <w:rsid w:val="009447CF"/>
    <w:rsid w:val="00944913"/>
    <w:rsid w:val="00944A7E"/>
    <w:rsid w:val="00944B9D"/>
    <w:rsid w:val="00944C4E"/>
    <w:rsid w:val="00944CB8"/>
    <w:rsid w:val="00944F24"/>
    <w:rsid w:val="009451D3"/>
    <w:rsid w:val="00945594"/>
    <w:rsid w:val="00945962"/>
    <w:rsid w:val="009459FB"/>
    <w:rsid w:val="00945CA7"/>
    <w:rsid w:val="00945D79"/>
    <w:rsid w:val="00946143"/>
    <w:rsid w:val="0094642C"/>
    <w:rsid w:val="00946A6E"/>
    <w:rsid w:val="0094720A"/>
    <w:rsid w:val="00947746"/>
    <w:rsid w:val="00947C4F"/>
    <w:rsid w:val="00947F6A"/>
    <w:rsid w:val="00947FD7"/>
    <w:rsid w:val="00950388"/>
    <w:rsid w:val="009503AB"/>
    <w:rsid w:val="00950403"/>
    <w:rsid w:val="00950461"/>
    <w:rsid w:val="00950531"/>
    <w:rsid w:val="009506F8"/>
    <w:rsid w:val="00950BDE"/>
    <w:rsid w:val="0095105A"/>
    <w:rsid w:val="00951C2B"/>
    <w:rsid w:val="00951C92"/>
    <w:rsid w:val="00952213"/>
    <w:rsid w:val="00952239"/>
    <w:rsid w:val="009525E1"/>
    <w:rsid w:val="009528ED"/>
    <w:rsid w:val="009529E3"/>
    <w:rsid w:val="00952A09"/>
    <w:rsid w:val="00952A62"/>
    <w:rsid w:val="00952B76"/>
    <w:rsid w:val="00953019"/>
    <w:rsid w:val="00953219"/>
    <w:rsid w:val="00953A23"/>
    <w:rsid w:val="00953D12"/>
    <w:rsid w:val="00953DB9"/>
    <w:rsid w:val="00953FFF"/>
    <w:rsid w:val="00954199"/>
    <w:rsid w:val="009544A7"/>
    <w:rsid w:val="00954782"/>
    <w:rsid w:val="009549DC"/>
    <w:rsid w:val="009549F3"/>
    <w:rsid w:val="009552CD"/>
    <w:rsid w:val="00955324"/>
    <w:rsid w:val="00955584"/>
    <w:rsid w:val="009556D5"/>
    <w:rsid w:val="0095573E"/>
    <w:rsid w:val="0095581A"/>
    <w:rsid w:val="00955B62"/>
    <w:rsid w:val="00955C69"/>
    <w:rsid w:val="00955E15"/>
    <w:rsid w:val="00955F48"/>
    <w:rsid w:val="0095637F"/>
    <w:rsid w:val="0095693B"/>
    <w:rsid w:val="00956A64"/>
    <w:rsid w:val="00956BDF"/>
    <w:rsid w:val="00956FA7"/>
    <w:rsid w:val="00957097"/>
    <w:rsid w:val="009570F1"/>
    <w:rsid w:val="00957405"/>
    <w:rsid w:val="009574B1"/>
    <w:rsid w:val="00957851"/>
    <w:rsid w:val="00957A2F"/>
    <w:rsid w:val="00957DF6"/>
    <w:rsid w:val="00957EA9"/>
    <w:rsid w:val="00960153"/>
    <w:rsid w:val="00960159"/>
    <w:rsid w:val="009602E5"/>
    <w:rsid w:val="0096068D"/>
    <w:rsid w:val="00960882"/>
    <w:rsid w:val="00960CCB"/>
    <w:rsid w:val="00960DAD"/>
    <w:rsid w:val="00961802"/>
    <w:rsid w:val="00961E91"/>
    <w:rsid w:val="0096293E"/>
    <w:rsid w:val="009629F5"/>
    <w:rsid w:val="00962BC3"/>
    <w:rsid w:val="00962BF2"/>
    <w:rsid w:val="00962C4B"/>
    <w:rsid w:val="00962CDE"/>
    <w:rsid w:val="00962F1E"/>
    <w:rsid w:val="00962F9C"/>
    <w:rsid w:val="00962FB3"/>
    <w:rsid w:val="009630A6"/>
    <w:rsid w:val="0096321C"/>
    <w:rsid w:val="00963362"/>
    <w:rsid w:val="00963738"/>
    <w:rsid w:val="00963868"/>
    <w:rsid w:val="00963AB6"/>
    <w:rsid w:val="00963C3B"/>
    <w:rsid w:val="00963C7B"/>
    <w:rsid w:val="00963E2E"/>
    <w:rsid w:val="00964030"/>
    <w:rsid w:val="009640B2"/>
    <w:rsid w:val="0096411E"/>
    <w:rsid w:val="00964136"/>
    <w:rsid w:val="00964254"/>
    <w:rsid w:val="00964765"/>
    <w:rsid w:val="00964A2D"/>
    <w:rsid w:val="00964A75"/>
    <w:rsid w:val="00964B67"/>
    <w:rsid w:val="009653CA"/>
    <w:rsid w:val="00965856"/>
    <w:rsid w:val="009658D1"/>
    <w:rsid w:val="00965909"/>
    <w:rsid w:val="009659DA"/>
    <w:rsid w:val="00965AA3"/>
    <w:rsid w:val="00965F71"/>
    <w:rsid w:val="009661AF"/>
    <w:rsid w:val="00966308"/>
    <w:rsid w:val="009668A4"/>
    <w:rsid w:val="00966D1B"/>
    <w:rsid w:val="00966F99"/>
    <w:rsid w:val="00967417"/>
    <w:rsid w:val="00967514"/>
    <w:rsid w:val="00967813"/>
    <w:rsid w:val="009679D8"/>
    <w:rsid w:val="00967AF5"/>
    <w:rsid w:val="00967B72"/>
    <w:rsid w:val="00967EFF"/>
    <w:rsid w:val="0097024F"/>
    <w:rsid w:val="00970BD9"/>
    <w:rsid w:val="00970C52"/>
    <w:rsid w:val="00970E96"/>
    <w:rsid w:val="009710C6"/>
    <w:rsid w:val="00971578"/>
    <w:rsid w:val="009715EE"/>
    <w:rsid w:val="009718AF"/>
    <w:rsid w:val="0097194C"/>
    <w:rsid w:val="00971956"/>
    <w:rsid w:val="00971ED3"/>
    <w:rsid w:val="00971F4A"/>
    <w:rsid w:val="00972386"/>
    <w:rsid w:val="009727E3"/>
    <w:rsid w:val="009729AF"/>
    <w:rsid w:val="00972B6B"/>
    <w:rsid w:val="00973191"/>
    <w:rsid w:val="00973419"/>
    <w:rsid w:val="00973584"/>
    <w:rsid w:val="00973645"/>
    <w:rsid w:val="009736EA"/>
    <w:rsid w:val="009737E7"/>
    <w:rsid w:val="00973960"/>
    <w:rsid w:val="00973B5F"/>
    <w:rsid w:val="00974546"/>
    <w:rsid w:val="00974624"/>
    <w:rsid w:val="00974661"/>
    <w:rsid w:val="00974868"/>
    <w:rsid w:val="009748AA"/>
    <w:rsid w:val="00974930"/>
    <w:rsid w:val="00974AB5"/>
    <w:rsid w:val="00974F49"/>
    <w:rsid w:val="00975B5D"/>
    <w:rsid w:val="00975C52"/>
    <w:rsid w:val="00975F90"/>
    <w:rsid w:val="009760A1"/>
    <w:rsid w:val="00976112"/>
    <w:rsid w:val="00976169"/>
    <w:rsid w:val="009764A2"/>
    <w:rsid w:val="009764ED"/>
    <w:rsid w:val="009766A1"/>
    <w:rsid w:val="00976870"/>
    <w:rsid w:val="00976AD8"/>
    <w:rsid w:val="00976EBB"/>
    <w:rsid w:val="009770BD"/>
    <w:rsid w:val="009772C4"/>
    <w:rsid w:val="0097759B"/>
    <w:rsid w:val="00977739"/>
    <w:rsid w:val="00977C0B"/>
    <w:rsid w:val="00977C16"/>
    <w:rsid w:val="00977EF0"/>
    <w:rsid w:val="00977EFB"/>
    <w:rsid w:val="009802D1"/>
    <w:rsid w:val="009803A7"/>
    <w:rsid w:val="0098046E"/>
    <w:rsid w:val="0098074A"/>
    <w:rsid w:val="009807C3"/>
    <w:rsid w:val="00980A94"/>
    <w:rsid w:val="00980ABE"/>
    <w:rsid w:val="00980B65"/>
    <w:rsid w:val="009810BF"/>
    <w:rsid w:val="0098121B"/>
    <w:rsid w:val="0098130F"/>
    <w:rsid w:val="00981400"/>
    <w:rsid w:val="00981BB7"/>
    <w:rsid w:val="00981D86"/>
    <w:rsid w:val="00981EA6"/>
    <w:rsid w:val="00981FC7"/>
    <w:rsid w:val="0098218D"/>
    <w:rsid w:val="00982246"/>
    <w:rsid w:val="009828E4"/>
    <w:rsid w:val="009828F7"/>
    <w:rsid w:val="00982B47"/>
    <w:rsid w:val="00982EAB"/>
    <w:rsid w:val="00982F8C"/>
    <w:rsid w:val="00983027"/>
    <w:rsid w:val="00983091"/>
    <w:rsid w:val="00983551"/>
    <w:rsid w:val="00983585"/>
    <w:rsid w:val="00983651"/>
    <w:rsid w:val="00983744"/>
    <w:rsid w:val="00983B1E"/>
    <w:rsid w:val="00983D82"/>
    <w:rsid w:val="009840CF"/>
    <w:rsid w:val="00984136"/>
    <w:rsid w:val="00984701"/>
    <w:rsid w:val="00984737"/>
    <w:rsid w:val="00985041"/>
    <w:rsid w:val="00985086"/>
    <w:rsid w:val="0098567A"/>
    <w:rsid w:val="009858EE"/>
    <w:rsid w:val="00985B59"/>
    <w:rsid w:val="00985FE6"/>
    <w:rsid w:val="00986320"/>
    <w:rsid w:val="0098685D"/>
    <w:rsid w:val="0098693E"/>
    <w:rsid w:val="00986991"/>
    <w:rsid w:val="00986998"/>
    <w:rsid w:val="00986A47"/>
    <w:rsid w:val="00986D17"/>
    <w:rsid w:val="00986DC2"/>
    <w:rsid w:val="009872A9"/>
    <w:rsid w:val="009873D0"/>
    <w:rsid w:val="0098749A"/>
    <w:rsid w:val="00987642"/>
    <w:rsid w:val="0098790B"/>
    <w:rsid w:val="00987E7A"/>
    <w:rsid w:val="0099014D"/>
    <w:rsid w:val="00990379"/>
    <w:rsid w:val="009903D5"/>
    <w:rsid w:val="009907BE"/>
    <w:rsid w:val="00990CDF"/>
    <w:rsid w:val="00991104"/>
    <w:rsid w:val="0099158E"/>
    <w:rsid w:val="00991834"/>
    <w:rsid w:val="009923BA"/>
    <w:rsid w:val="00992461"/>
    <w:rsid w:val="0099256E"/>
    <w:rsid w:val="0099294D"/>
    <w:rsid w:val="00992A86"/>
    <w:rsid w:val="00992AFC"/>
    <w:rsid w:val="00992B34"/>
    <w:rsid w:val="00992B43"/>
    <w:rsid w:val="00992C53"/>
    <w:rsid w:val="00992E23"/>
    <w:rsid w:val="00992F1B"/>
    <w:rsid w:val="0099327F"/>
    <w:rsid w:val="009933F4"/>
    <w:rsid w:val="0099369A"/>
    <w:rsid w:val="00993724"/>
    <w:rsid w:val="00993734"/>
    <w:rsid w:val="00993821"/>
    <w:rsid w:val="00993FD2"/>
    <w:rsid w:val="009943C1"/>
    <w:rsid w:val="00994654"/>
    <w:rsid w:val="009947E7"/>
    <w:rsid w:val="00994C93"/>
    <w:rsid w:val="00994D65"/>
    <w:rsid w:val="009951E1"/>
    <w:rsid w:val="009952F3"/>
    <w:rsid w:val="00995370"/>
    <w:rsid w:val="0099546F"/>
    <w:rsid w:val="0099559C"/>
    <w:rsid w:val="009959AD"/>
    <w:rsid w:val="00995DA7"/>
    <w:rsid w:val="00996049"/>
    <w:rsid w:val="00996281"/>
    <w:rsid w:val="0099679C"/>
    <w:rsid w:val="009968F4"/>
    <w:rsid w:val="009973C7"/>
    <w:rsid w:val="00997CB8"/>
    <w:rsid w:val="009A00C7"/>
    <w:rsid w:val="009A09CD"/>
    <w:rsid w:val="009A0ADE"/>
    <w:rsid w:val="009A0EF2"/>
    <w:rsid w:val="009A0F37"/>
    <w:rsid w:val="009A10F2"/>
    <w:rsid w:val="009A12DB"/>
    <w:rsid w:val="009A15E1"/>
    <w:rsid w:val="009A186D"/>
    <w:rsid w:val="009A1A49"/>
    <w:rsid w:val="009A2172"/>
    <w:rsid w:val="009A25ED"/>
    <w:rsid w:val="009A2897"/>
    <w:rsid w:val="009A2BD8"/>
    <w:rsid w:val="009A2E86"/>
    <w:rsid w:val="009A35F9"/>
    <w:rsid w:val="009A36CB"/>
    <w:rsid w:val="009A378E"/>
    <w:rsid w:val="009A426D"/>
    <w:rsid w:val="009A4345"/>
    <w:rsid w:val="009A48C7"/>
    <w:rsid w:val="009A4987"/>
    <w:rsid w:val="009A4A07"/>
    <w:rsid w:val="009A4A45"/>
    <w:rsid w:val="009A4D1D"/>
    <w:rsid w:val="009A4DB0"/>
    <w:rsid w:val="009A532F"/>
    <w:rsid w:val="009A53AC"/>
    <w:rsid w:val="009A563C"/>
    <w:rsid w:val="009A598D"/>
    <w:rsid w:val="009A5A39"/>
    <w:rsid w:val="009A5FA2"/>
    <w:rsid w:val="009A60D1"/>
    <w:rsid w:val="009A6172"/>
    <w:rsid w:val="009A62FA"/>
    <w:rsid w:val="009A6929"/>
    <w:rsid w:val="009A6AB5"/>
    <w:rsid w:val="009A6D68"/>
    <w:rsid w:val="009A6D85"/>
    <w:rsid w:val="009A6FF5"/>
    <w:rsid w:val="009A7076"/>
    <w:rsid w:val="009A71B2"/>
    <w:rsid w:val="009A7332"/>
    <w:rsid w:val="009A73B4"/>
    <w:rsid w:val="009A748A"/>
    <w:rsid w:val="009A74C4"/>
    <w:rsid w:val="009A764A"/>
    <w:rsid w:val="009A7E17"/>
    <w:rsid w:val="009A7FDF"/>
    <w:rsid w:val="009B015B"/>
    <w:rsid w:val="009B0516"/>
    <w:rsid w:val="009B07F6"/>
    <w:rsid w:val="009B1464"/>
    <w:rsid w:val="009B14E4"/>
    <w:rsid w:val="009B18AE"/>
    <w:rsid w:val="009B19EB"/>
    <w:rsid w:val="009B1BB8"/>
    <w:rsid w:val="009B21E8"/>
    <w:rsid w:val="009B241B"/>
    <w:rsid w:val="009B278C"/>
    <w:rsid w:val="009B2B42"/>
    <w:rsid w:val="009B33F2"/>
    <w:rsid w:val="009B3977"/>
    <w:rsid w:val="009B3B24"/>
    <w:rsid w:val="009B3CAE"/>
    <w:rsid w:val="009B3D76"/>
    <w:rsid w:val="009B3EF1"/>
    <w:rsid w:val="009B4108"/>
    <w:rsid w:val="009B4285"/>
    <w:rsid w:val="009B437A"/>
    <w:rsid w:val="009B44E7"/>
    <w:rsid w:val="009B4626"/>
    <w:rsid w:val="009B4843"/>
    <w:rsid w:val="009B4B26"/>
    <w:rsid w:val="009B5239"/>
    <w:rsid w:val="009B5375"/>
    <w:rsid w:val="009B5489"/>
    <w:rsid w:val="009B6080"/>
    <w:rsid w:val="009B69E7"/>
    <w:rsid w:val="009B6AE6"/>
    <w:rsid w:val="009B70A6"/>
    <w:rsid w:val="009B70B6"/>
    <w:rsid w:val="009B71E2"/>
    <w:rsid w:val="009B74EA"/>
    <w:rsid w:val="009B7538"/>
    <w:rsid w:val="009B753D"/>
    <w:rsid w:val="009B7CC5"/>
    <w:rsid w:val="009C037F"/>
    <w:rsid w:val="009C066B"/>
    <w:rsid w:val="009C0C18"/>
    <w:rsid w:val="009C0D71"/>
    <w:rsid w:val="009C0D98"/>
    <w:rsid w:val="009C0DC6"/>
    <w:rsid w:val="009C0F15"/>
    <w:rsid w:val="009C10F1"/>
    <w:rsid w:val="009C1537"/>
    <w:rsid w:val="009C15A1"/>
    <w:rsid w:val="009C198D"/>
    <w:rsid w:val="009C1B02"/>
    <w:rsid w:val="009C20FA"/>
    <w:rsid w:val="009C2294"/>
    <w:rsid w:val="009C2301"/>
    <w:rsid w:val="009C256A"/>
    <w:rsid w:val="009C28B8"/>
    <w:rsid w:val="009C2FA6"/>
    <w:rsid w:val="009C3119"/>
    <w:rsid w:val="009C3533"/>
    <w:rsid w:val="009C3895"/>
    <w:rsid w:val="009C3979"/>
    <w:rsid w:val="009C3C72"/>
    <w:rsid w:val="009C3F41"/>
    <w:rsid w:val="009C471D"/>
    <w:rsid w:val="009C4970"/>
    <w:rsid w:val="009C57E3"/>
    <w:rsid w:val="009C5A29"/>
    <w:rsid w:val="009C5B23"/>
    <w:rsid w:val="009C602E"/>
    <w:rsid w:val="009C61E9"/>
    <w:rsid w:val="009C62BE"/>
    <w:rsid w:val="009C7032"/>
    <w:rsid w:val="009C704B"/>
    <w:rsid w:val="009C7072"/>
    <w:rsid w:val="009C7402"/>
    <w:rsid w:val="009C75C9"/>
    <w:rsid w:val="009C77E1"/>
    <w:rsid w:val="009C7858"/>
    <w:rsid w:val="009C79F7"/>
    <w:rsid w:val="009C7EFC"/>
    <w:rsid w:val="009D0846"/>
    <w:rsid w:val="009D0A2E"/>
    <w:rsid w:val="009D0A4D"/>
    <w:rsid w:val="009D0E7F"/>
    <w:rsid w:val="009D0EC9"/>
    <w:rsid w:val="009D0F14"/>
    <w:rsid w:val="009D1301"/>
    <w:rsid w:val="009D13D1"/>
    <w:rsid w:val="009D1B1A"/>
    <w:rsid w:val="009D1B53"/>
    <w:rsid w:val="009D1B93"/>
    <w:rsid w:val="009D1E2F"/>
    <w:rsid w:val="009D1F1F"/>
    <w:rsid w:val="009D2068"/>
    <w:rsid w:val="009D2428"/>
    <w:rsid w:val="009D2778"/>
    <w:rsid w:val="009D28E2"/>
    <w:rsid w:val="009D2917"/>
    <w:rsid w:val="009D2DD6"/>
    <w:rsid w:val="009D2F64"/>
    <w:rsid w:val="009D2F8E"/>
    <w:rsid w:val="009D3302"/>
    <w:rsid w:val="009D33B2"/>
    <w:rsid w:val="009D34B6"/>
    <w:rsid w:val="009D3621"/>
    <w:rsid w:val="009D38D6"/>
    <w:rsid w:val="009D39E0"/>
    <w:rsid w:val="009D3C8C"/>
    <w:rsid w:val="009D3D2D"/>
    <w:rsid w:val="009D41B9"/>
    <w:rsid w:val="009D430A"/>
    <w:rsid w:val="009D43EB"/>
    <w:rsid w:val="009D4568"/>
    <w:rsid w:val="009D4900"/>
    <w:rsid w:val="009D4A5E"/>
    <w:rsid w:val="009D4F4B"/>
    <w:rsid w:val="009D51A4"/>
    <w:rsid w:val="009D51B3"/>
    <w:rsid w:val="009D575F"/>
    <w:rsid w:val="009D58CF"/>
    <w:rsid w:val="009D58FC"/>
    <w:rsid w:val="009D5C45"/>
    <w:rsid w:val="009D5F30"/>
    <w:rsid w:val="009D69BB"/>
    <w:rsid w:val="009D6A8B"/>
    <w:rsid w:val="009D6FF4"/>
    <w:rsid w:val="009D761B"/>
    <w:rsid w:val="009D784D"/>
    <w:rsid w:val="009D7BC9"/>
    <w:rsid w:val="009D7C32"/>
    <w:rsid w:val="009D7CB5"/>
    <w:rsid w:val="009E01BC"/>
    <w:rsid w:val="009E01C4"/>
    <w:rsid w:val="009E0F6D"/>
    <w:rsid w:val="009E0F7B"/>
    <w:rsid w:val="009E15C5"/>
    <w:rsid w:val="009E1702"/>
    <w:rsid w:val="009E1F4D"/>
    <w:rsid w:val="009E213F"/>
    <w:rsid w:val="009E2162"/>
    <w:rsid w:val="009E23BD"/>
    <w:rsid w:val="009E275F"/>
    <w:rsid w:val="009E2776"/>
    <w:rsid w:val="009E27DD"/>
    <w:rsid w:val="009E29B0"/>
    <w:rsid w:val="009E29BD"/>
    <w:rsid w:val="009E2B10"/>
    <w:rsid w:val="009E2CFE"/>
    <w:rsid w:val="009E30CB"/>
    <w:rsid w:val="009E330E"/>
    <w:rsid w:val="009E349E"/>
    <w:rsid w:val="009E3548"/>
    <w:rsid w:val="009E3691"/>
    <w:rsid w:val="009E36C7"/>
    <w:rsid w:val="009E37BC"/>
    <w:rsid w:val="009E42C7"/>
    <w:rsid w:val="009E435B"/>
    <w:rsid w:val="009E4400"/>
    <w:rsid w:val="009E45C9"/>
    <w:rsid w:val="009E4791"/>
    <w:rsid w:val="009E4ACB"/>
    <w:rsid w:val="009E4DD7"/>
    <w:rsid w:val="009E4E46"/>
    <w:rsid w:val="009E5215"/>
    <w:rsid w:val="009E5321"/>
    <w:rsid w:val="009E54BB"/>
    <w:rsid w:val="009E5577"/>
    <w:rsid w:val="009E579A"/>
    <w:rsid w:val="009E58B3"/>
    <w:rsid w:val="009E5B12"/>
    <w:rsid w:val="009E5DF4"/>
    <w:rsid w:val="009E6205"/>
    <w:rsid w:val="009E6406"/>
    <w:rsid w:val="009E668F"/>
    <w:rsid w:val="009E6C19"/>
    <w:rsid w:val="009E6C1E"/>
    <w:rsid w:val="009E72B6"/>
    <w:rsid w:val="009E7FCD"/>
    <w:rsid w:val="009F00A4"/>
    <w:rsid w:val="009F04CA"/>
    <w:rsid w:val="009F062B"/>
    <w:rsid w:val="009F0943"/>
    <w:rsid w:val="009F0992"/>
    <w:rsid w:val="009F0D51"/>
    <w:rsid w:val="009F120D"/>
    <w:rsid w:val="009F1707"/>
    <w:rsid w:val="009F1711"/>
    <w:rsid w:val="009F173B"/>
    <w:rsid w:val="009F1927"/>
    <w:rsid w:val="009F1A2C"/>
    <w:rsid w:val="009F1AE8"/>
    <w:rsid w:val="009F1D00"/>
    <w:rsid w:val="009F1D83"/>
    <w:rsid w:val="009F1DA2"/>
    <w:rsid w:val="009F1F48"/>
    <w:rsid w:val="009F1F9B"/>
    <w:rsid w:val="009F219C"/>
    <w:rsid w:val="009F2286"/>
    <w:rsid w:val="009F228D"/>
    <w:rsid w:val="009F22AD"/>
    <w:rsid w:val="009F2B13"/>
    <w:rsid w:val="009F2E12"/>
    <w:rsid w:val="009F34AA"/>
    <w:rsid w:val="009F38B7"/>
    <w:rsid w:val="009F3939"/>
    <w:rsid w:val="009F41BE"/>
    <w:rsid w:val="009F427E"/>
    <w:rsid w:val="009F4442"/>
    <w:rsid w:val="009F4448"/>
    <w:rsid w:val="009F444D"/>
    <w:rsid w:val="009F4499"/>
    <w:rsid w:val="009F450C"/>
    <w:rsid w:val="009F45B6"/>
    <w:rsid w:val="009F4656"/>
    <w:rsid w:val="009F471E"/>
    <w:rsid w:val="009F4A51"/>
    <w:rsid w:val="009F4FF7"/>
    <w:rsid w:val="009F5233"/>
    <w:rsid w:val="009F5275"/>
    <w:rsid w:val="009F5662"/>
    <w:rsid w:val="009F5849"/>
    <w:rsid w:val="009F58BD"/>
    <w:rsid w:val="009F5A79"/>
    <w:rsid w:val="009F5BC8"/>
    <w:rsid w:val="009F5EA8"/>
    <w:rsid w:val="009F6089"/>
    <w:rsid w:val="009F6451"/>
    <w:rsid w:val="009F64FE"/>
    <w:rsid w:val="009F6A44"/>
    <w:rsid w:val="009F6A8B"/>
    <w:rsid w:val="009F705E"/>
    <w:rsid w:val="009F72BE"/>
    <w:rsid w:val="009F7872"/>
    <w:rsid w:val="009F7A12"/>
    <w:rsid w:val="009F7AA9"/>
    <w:rsid w:val="00A001D0"/>
    <w:rsid w:val="00A00318"/>
    <w:rsid w:val="00A006A3"/>
    <w:rsid w:val="00A006C3"/>
    <w:rsid w:val="00A006F5"/>
    <w:rsid w:val="00A00900"/>
    <w:rsid w:val="00A0104F"/>
    <w:rsid w:val="00A01278"/>
    <w:rsid w:val="00A01ABD"/>
    <w:rsid w:val="00A01B62"/>
    <w:rsid w:val="00A01CB6"/>
    <w:rsid w:val="00A02033"/>
    <w:rsid w:val="00A02148"/>
    <w:rsid w:val="00A0234A"/>
    <w:rsid w:val="00A02672"/>
    <w:rsid w:val="00A02916"/>
    <w:rsid w:val="00A02B48"/>
    <w:rsid w:val="00A02BAE"/>
    <w:rsid w:val="00A031BF"/>
    <w:rsid w:val="00A034C9"/>
    <w:rsid w:val="00A03A57"/>
    <w:rsid w:val="00A03B91"/>
    <w:rsid w:val="00A0446C"/>
    <w:rsid w:val="00A04505"/>
    <w:rsid w:val="00A04823"/>
    <w:rsid w:val="00A048C7"/>
    <w:rsid w:val="00A054E4"/>
    <w:rsid w:val="00A05C93"/>
    <w:rsid w:val="00A0635B"/>
    <w:rsid w:val="00A0638F"/>
    <w:rsid w:val="00A06418"/>
    <w:rsid w:val="00A06506"/>
    <w:rsid w:val="00A0653A"/>
    <w:rsid w:val="00A06CB7"/>
    <w:rsid w:val="00A06EE5"/>
    <w:rsid w:val="00A07A05"/>
    <w:rsid w:val="00A1010D"/>
    <w:rsid w:val="00A1018B"/>
    <w:rsid w:val="00A10333"/>
    <w:rsid w:val="00A107F1"/>
    <w:rsid w:val="00A1086A"/>
    <w:rsid w:val="00A10FBA"/>
    <w:rsid w:val="00A11088"/>
    <w:rsid w:val="00A11261"/>
    <w:rsid w:val="00A112D3"/>
    <w:rsid w:val="00A113E4"/>
    <w:rsid w:val="00A11941"/>
    <w:rsid w:val="00A11B72"/>
    <w:rsid w:val="00A11CF2"/>
    <w:rsid w:val="00A11F2A"/>
    <w:rsid w:val="00A120ED"/>
    <w:rsid w:val="00A1223E"/>
    <w:rsid w:val="00A12413"/>
    <w:rsid w:val="00A124AC"/>
    <w:rsid w:val="00A1260E"/>
    <w:rsid w:val="00A128A3"/>
    <w:rsid w:val="00A12AEE"/>
    <w:rsid w:val="00A12F9F"/>
    <w:rsid w:val="00A1364C"/>
    <w:rsid w:val="00A138A7"/>
    <w:rsid w:val="00A13B20"/>
    <w:rsid w:val="00A13D98"/>
    <w:rsid w:val="00A13FA7"/>
    <w:rsid w:val="00A1415A"/>
    <w:rsid w:val="00A1444B"/>
    <w:rsid w:val="00A14853"/>
    <w:rsid w:val="00A14878"/>
    <w:rsid w:val="00A14B84"/>
    <w:rsid w:val="00A15074"/>
    <w:rsid w:val="00A150BB"/>
    <w:rsid w:val="00A152E8"/>
    <w:rsid w:val="00A1548A"/>
    <w:rsid w:val="00A15850"/>
    <w:rsid w:val="00A158EA"/>
    <w:rsid w:val="00A15D4F"/>
    <w:rsid w:val="00A161D4"/>
    <w:rsid w:val="00A163E8"/>
    <w:rsid w:val="00A16462"/>
    <w:rsid w:val="00A16548"/>
    <w:rsid w:val="00A16551"/>
    <w:rsid w:val="00A16592"/>
    <w:rsid w:val="00A1673E"/>
    <w:rsid w:val="00A1686C"/>
    <w:rsid w:val="00A16F90"/>
    <w:rsid w:val="00A1709C"/>
    <w:rsid w:val="00A17500"/>
    <w:rsid w:val="00A17531"/>
    <w:rsid w:val="00A17661"/>
    <w:rsid w:val="00A1777B"/>
    <w:rsid w:val="00A17791"/>
    <w:rsid w:val="00A17943"/>
    <w:rsid w:val="00A17976"/>
    <w:rsid w:val="00A17AEB"/>
    <w:rsid w:val="00A17B42"/>
    <w:rsid w:val="00A17EC9"/>
    <w:rsid w:val="00A20396"/>
    <w:rsid w:val="00A20621"/>
    <w:rsid w:val="00A2108F"/>
    <w:rsid w:val="00A21353"/>
    <w:rsid w:val="00A2149F"/>
    <w:rsid w:val="00A21E70"/>
    <w:rsid w:val="00A222D9"/>
    <w:rsid w:val="00A224FE"/>
    <w:rsid w:val="00A22A6C"/>
    <w:rsid w:val="00A22BEA"/>
    <w:rsid w:val="00A22F0D"/>
    <w:rsid w:val="00A23177"/>
    <w:rsid w:val="00A2337E"/>
    <w:rsid w:val="00A237CE"/>
    <w:rsid w:val="00A23D28"/>
    <w:rsid w:val="00A23F7D"/>
    <w:rsid w:val="00A240A1"/>
    <w:rsid w:val="00A240A5"/>
    <w:rsid w:val="00A24197"/>
    <w:rsid w:val="00A2419C"/>
    <w:rsid w:val="00A24850"/>
    <w:rsid w:val="00A2515C"/>
    <w:rsid w:val="00A254D0"/>
    <w:rsid w:val="00A254FA"/>
    <w:rsid w:val="00A25782"/>
    <w:rsid w:val="00A25A7D"/>
    <w:rsid w:val="00A25D8C"/>
    <w:rsid w:val="00A26068"/>
    <w:rsid w:val="00A26163"/>
    <w:rsid w:val="00A261C5"/>
    <w:rsid w:val="00A26373"/>
    <w:rsid w:val="00A2672A"/>
    <w:rsid w:val="00A268E4"/>
    <w:rsid w:val="00A26E1B"/>
    <w:rsid w:val="00A271BA"/>
    <w:rsid w:val="00A27A35"/>
    <w:rsid w:val="00A27DBC"/>
    <w:rsid w:val="00A27E72"/>
    <w:rsid w:val="00A30398"/>
    <w:rsid w:val="00A30BBA"/>
    <w:rsid w:val="00A30D2D"/>
    <w:rsid w:val="00A318BF"/>
    <w:rsid w:val="00A31FA1"/>
    <w:rsid w:val="00A31FDD"/>
    <w:rsid w:val="00A320DE"/>
    <w:rsid w:val="00A32121"/>
    <w:rsid w:val="00A32305"/>
    <w:rsid w:val="00A32B58"/>
    <w:rsid w:val="00A32DEC"/>
    <w:rsid w:val="00A32E0A"/>
    <w:rsid w:val="00A3335F"/>
    <w:rsid w:val="00A33365"/>
    <w:rsid w:val="00A33698"/>
    <w:rsid w:val="00A33B6F"/>
    <w:rsid w:val="00A33DDC"/>
    <w:rsid w:val="00A33F3C"/>
    <w:rsid w:val="00A340B2"/>
    <w:rsid w:val="00A34426"/>
    <w:rsid w:val="00A3463D"/>
    <w:rsid w:val="00A34773"/>
    <w:rsid w:val="00A3480A"/>
    <w:rsid w:val="00A34DE2"/>
    <w:rsid w:val="00A352B6"/>
    <w:rsid w:val="00A352C6"/>
    <w:rsid w:val="00A354A5"/>
    <w:rsid w:val="00A35517"/>
    <w:rsid w:val="00A36292"/>
    <w:rsid w:val="00A3651E"/>
    <w:rsid w:val="00A3686C"/>
    <w:rsid w:val="00A368E5"/>
    <w:rsid w:val="00A36DAD"/>
    <w:rsid w:val="00A36E66"/>
    <w:rsid w:val="00A37029"/>
    <w:rsid w:val="00A371CD"/>
    <w:rsid w:val="00A3725A"/>
    <w:rsid w:val="00A37260"/>
    <w:rsid w:val="00A372D5"/>
    <w:rsid w:val="00A37727"/>
    <w:rsid w:val="00A377AB"/>
    <w:rsid w:val="00A40426"/>
    <w:rsid w:val="00A4044F"/>
    <w:rsid w:val="00A404E9"/>
    <w:rsid w:val="00A406D2"/>
    <w:rsid w:val="00A40AC6"/>
    <w:rsid w:val="00A40B1F"/>
    <w:rsid w:val="00A40E16"/>
    <w:rsid w:val="00A4100A"/>
    <w:rsid w:val="00A411EF"/>
    <w:rsid w:val="00A41578"/>
    <w:rsid w:val="00A416FB"/>
    <w:rsid w:val="00A4219E"/>
    <w:rsid w:val="00A4254D"/>
    <w:rsid w:val="00A42B6B"/>
    <w:rsid w:val="00A4324B"/>
    <w:rsid w:val="00A435E3"/>
    <w:rsid w:val="00A4361E"/>
    <w:rsid w:val="00A43646"/>
    <w:rsid w:val="00A4365B"/>
    <w:rsid w:val="00A436AD"/>
    <w:rsid w:val="00A437C6"/>
    <w:rsid w:val="00A43CD3"/>
    <w:rsid w:val="00A44214"/>
    <w:rsid w:val="00A44275"/>
    <w:rsid w:val="00A442DC"/>
    <w:rsid w:val="00A44417"/>
    <w:rsid w:val="00A44663"/>
    <w:rsid w:val="00A44747"/>
    <w:rsid w:val="00A44851"/>
    <w:rsid w:val="00A4493D"/>
    <w:rsid w:val="00A4499B"/>
    <w:rsid w:val="00A44AB2"/>
    <w:rsid w:val="00A44CBF"/>
    <w:rsid w:val="00A454DB"/>
    <w:rsid w:val="00A456C8"/>
    <w:rsid w:val="00A45AC1"/>
    <w:rsid w:val="00A45B69"/>
    <w:rsid w:val="00A45C5B"/>
    <w:rsid w:val="00A45D89"/>
    <w:rsid w:val="00A45FDE"/>
    <w:rsid w:val="00A460B6"/>
    <w:rsid w:val="00A4627C"/>
    <w:rsid w:val="00A46770"/>
    <w:rsid w:val="00A47A2B"/>
    <w:rsid w:val="00A502AA"/>
    <w:rsid w:val="00A504F9"/>
    <w:rsid w:val="00A50515"/>
    <w:rsid w:val="00A50568"/>
    <w:rsid w:val="00A505B8"/>
    <w:rsid w:val="00A50E42"/>
    <w:rsid w:val="00A50EB8"/>
    <w:rsid w:val="00A50EDB"/>
    <w:rsid w:val="00A50F75"/>
    <w:rsid w:val="00A51372"/>
    <w:rsid w:val="00A51564"/>
    <w:rsid w:val="00A515C6"/>
    <w:rsid w:val="00A51615"/>
    <w:rsid w:val="00A51663"/>
    <w:rsid w:val="00A5193E"/>
    <w:rsid w:val="00A520AD"/>
    <w:rsid w:val="00A5259E"/>
    <w:rsid w:val="00A52887"/>
    <w:rsid w:val="00A528B3"/>
    <w:rsid w:val="00A52D34"/>
    <w:rsid w:val="00A52DB1"/>
    <w:rsid w:val="00A52E2E"/>
    <w:rsid w:val="00A53552"/>
    <w:rsid w:val="00A5389A"/>
    <w:rsid w:val="00A538F8"/>
    <w:rsid w:val="00A53964"/>
    <w:rsid w:val="00A53B8A"/>
    <w:rsid w:val="00A5411E"/>
    <w:rsid w:val="00A542EC"/>
    <w:rsid w:val="00A54373"/>
    <w:rsid w:val="00A54A0A"/>
    <w:rsid w:val="00A54CFA"/>
    <w:rsid w:val="00A54E95"/>
    <w:rsid w:val="00A55149"/>
    <w:rsid w:val="00A55155"/>
    <w:rsid w:val="00A55832"/>
    <w:rsid w:val="00A5589F"/>
    <w:rsid w:val="00A559D7"/>
    <w:rsid w:val="00A55A0C"/>
    <w:rsid w:val="00A55CD1"/>
    <w:rsid w:val="00A55E62"/>
    <w:rsid w:val="00A560E1"/>
    <w:rsid w:val="00A562FC"/>
    <w:rsid w:val="00A564C7"/>
    <w:rsid w:val="00A5657B"/>
    <w:rsid w:val="00A5686D"/>
    <w:rsid w:val="00A5696D"/>
    <w:rsid w:val="00A56A0D"/>
    <w:rsid w:val="00A56B73"/>
    <w:rsid w:val="00A56BD0"/>
    <w:rsid w:val="00A57105"/>
    <w:rsid w:val="00A57979"/>
    <w:rsid w:val="00A57E09"/>
    <w:rsid w:val="00A57F9F"/>
    <w:rsid w:val="00A6007B"/>
    <w:rsid w:val="00A60368"/>
    <w:rsid w:val="00A6085D"/>
    <w:rsid w:val="00A60C9E"/>
    <w:rsid w:val="00A6118D"/>
    <w:rsid w:val="00A61600"/>
    <w:rsid w:val="00A61633"/>
    <w:rsid w:val="00A61A6C"/>
    <w:rsid w:val="00A61C04"/>
    <w:rsid w:val="00A61C53"/>
    <w:rsid w:val="00A61C90"/>
    <w:rsid w:val="00A61DE0"/>
    <w:rsid w:val="00A61F98"/>
    <w:rsid w:val="00A62193"/>
    <w:rsid w:val="00A621EC"/>
    <w:rsid w:val="00A624DA"/>
    <w:rsid w:val="00A62D2A"/>
    <w:rsid w:val="00A62DAE"/>
    <w:rsid w:val="00A62DE8"/>
    <w:rsid w:val="00A630BE"/>
    <w:rsid w:val="00A630F8"/>
    <w:rsid w:val="00A634CC"/>
    <w:rsid w:val="00A636F8"/>
    <w:rsid w:val="00A639E3"/>
    <w:rsid w:val="00A63B2B"/>
    <w:rsid w:val="00A63BA7"/>
    <w:rsid w:val="00A63DEC"/>
    <w:rsid w:val="00A642D4"/>
    <w:rsid w:val="00A64346"/>
    <w:rsid w:val="00A64574"/>
    <w:rsid w:val="00A64AD0"/>
    <w:rsid w:val="00A64B20"/>
    <w:rsid w:val="00A64D5C"/>
    <w:rsid w:val="00A65397"/>
    <w:rsid w:val="00A655F1"/>
    <w:rsid w:val="00A65764"/>
    <w:rsid w:val="00A65920"/>
    <w:rsid w:val="00A66512"/>
    <w:rsid w:val="00A665EC"/>
    <w:rsid w:val="00A667E6"/>
    <w:rsid w:val="00A66A5A"/>
    <w:rsid w:val="00A66B4C"/>
    <w:rsid w:val="00A66B51"/>
    <w:rsid w:val="00A66E6A"/>
    <w:rsid w:val="00A66E87"/>
    <w:rsid w:val="00A67092"/>
    <w:rsid w:val="00A673C0"/>
    <w:rsid w:val="00A6778D"/>
    <w:rsid w:val="00A67C14"/>
    <w:rsid w:val="00A70387"/>
    <w:rsid w:val="00A707F3"/>
    <w:rsid w:val="00A7082A"/>
    <w:rsid w:val="00A70A60"/>
    <w:rsid w:val="00A70E8A"/>
    <w:rsid w:val="00A71019"/>
    <w:rsid w:val="00A7122D"/>
    <w:rsid w:val="00A7140C"/>
    <w:rsid w:val="00A71485"/>
    <w:rsid w:val="00A717AF"/>
    <w:rsid w:val="00A71910"/>
    <w:rsid w:val="00A71B88"/>
    <w:rsid w:val="00A72FBE"/>
    <w:rsid w:val="00A7367E"/>
    <w:rsid w:val="00A736FF"/>
    <w:rsid w:val="00A7381C"/>
    <w:rsid w:val="00A73A26"/>
    <w:rsid w:val="00A73BD1"/>
    <w:rsid w:val="00A73C5D"/>
    <w:rsid w:val="00A73CBE"/>
    <w:rsid w:val="00A73D04"/>
    <w:rsid w:val="00A73D34"/>
    <w:rsid w:val="00A74762"/>
    <w:rsid w:val="00A74D91"/>
    <w:rsid w:val="00A74E24"/>
    <w:rsid w:val="00A752C0"/>
    <w:rsid w:val="00A7560B"/>
    <w:rsid w:val="00A758AA"/>
    <w:rsid w:val="00A75CCC"/>
    <w:rsid w:val="00A75CE3"/>
    <w:rsid w:val="00A75DAB"/>
    <w:rsid w:val="00A7622C"/>
    <w:rsid w:val="00A7644B"/>
    <w:rsid w:val="00A768C8"/>
    <w:rsid w:val="00A76A91"/>
    <w:rsid w:val="00A76C8D"/>
    <w:rsid w:val="00A773C5"/>
    <w:rsid w:val="00A7745A"/>
    <w:rsid w:val="00A7748A"/>
    <w:rsid w:val="00A77510"/>
    <w:rsid w:val="00A77755"/>
    <w:rsid w:val="00A77986"/>
    <w:rsid w:val="00A77C15"/>
    <w:rsid w:val="00A77C97"/>
    <w:rsid w:val="00A77D84"/>
    <w:rsid w:val="00A800E9"/>
    <w:rsid w:val="00A8072D"/>
    <w:rsid w:val="00A80A1B"/>
    <w:rsid w:val="00A80D16"/>
    <w:rsid w:val="00A80E12"/>
    <w:rsid w:val="00A80F58"/>
    <w:rsid w:val="00A80FFA"/>
    <w:rsid w:val="00A8102E"/>
    <w:rsid w:val="00A810A0"/>
    <w:rsid w:val="00A817C8"/>
    <w:rsid w:val="00A81FC1"/>
    <w:rsid w:val="00A828E4"/>
    <w:rsid w:val="00A83377"/>
    <w:rsid w:val="00A833F9"/>
    <w:rsid w:val="00A835E0"/>
    <w:rsid w:val="00A8365F"/>
    <w:rsid w:val="00A83BFD"/>
    <w:rsid w:val="00A8413F"/>
    <w:rsid w:val="00A8458B"/>
    <w:rsid w:val="00A846FC"/>
    <w:rsid w:val="00A8473F"/>
    <w:rsid w:val="00A84CED"/>
    <w:rsid w:val="00A84F73"/>
    <w:rsid w:val="00A8500F"/>
    <w:rsid w:val="00A8507E"/>
    <w:rsid w:val="00A8534A"/>
    <w:rsid w:val="00A853CD"/>
    <w:rsid w:val="00A854F5"/>
    <w:rsid w:val="00A85B8C"/>
    <w:rsid w:val="00A85EBA"/>
    <w:rsid w:val="00A85FA6"/>
    <w:rsid w:val="00A862D3"/>
    <w:rsid w:val="00A862D5"/>
    <w:rsid w:val="00A86749"/>
    <w:rsid w:val="00A86D4E"/>
    <w:rsid w:val="00A86F7E"/>
    <w:rsid w:val="00A87053"/>
    <w:rsid w:val="00A87417"/>
    <w:rsid w:val="00A874DB"/>
    <w:rsid w:val="00A87640"/>
    <w:rsid w:val="00A87984"/>
    <w:rsid w:val="00A87CA4"/>
    <w:rsid w:val="00A90444"/>
    <w:rsid w:val="00A905B5"/>
    <w:rsid w:val="00A90604"/>
    <w:rsid w:val="00A907F8"/>
    <w:rsid w:val="00A90F6D"/>
    <w:rsid w:val="00A911B3"/>
    <w:rsid w:val="00A917BC"/>
    <w:rsid w:val="00A918F9"/>
    <w:rsid w:val="00A9192A"/>
    <w:rsid w:val="00A91B54"/>
    <w:rsid w:val="00A91CA3"/>
    <w:rsid w:val="00A91D18"/>
    <w:rsid w:val="00A92333"/>
    <w:rsid w:val="00A923A1"/>
    <w:rsid w:val="00A92447"/>
    <w:rsid w:val="00A926B7"/>
    <w:rsid w:val="00A9279A"/>
    <w:rsid w:val="00A92B70"/>
    <w:rsid w:val="00A92D60"/>
    <w:rsid w:val="00A932B6"/>
    <w:rsid w:val="00A93492"/>
    <w:rsid w:val="00A9360B"/>
    <w:rsid w:val="00A93BBA"/>
    <w:rsid w:val="00A93CF3"/>
    <w:rsid w:val="00A93D0D"/>
    <w:rsid w:val="00A93D3F"/>
    <w:rsid w:val="00A93F48"/>
    <w:rsid w:val="00A944B0"/>
    <w:rsid w:val="00A948E3"/>
    <w:rsid w:val="00A94A6D"/>
    <w:rsid w:val="00A94AD7"/>
    <w:rsid w:val="00A955C5"/>
    <w:rsid w:val="00A95710"/>
    <w:rsid w:val="00A95B3F"/>
    <w:rsid w:val="00A95D4A"/>
    <w:rsid w:val="00A95D75"/>
    <w:rsid w:val="00A95DC4"/>
    <w:rsid w:val="00A95F8E"/>
    <w:rsid w:val="00A96738"/>
    <w:rsid w:val="00A96A5A"/>
    <w:rsid w:val="00A97067"/>
    <w:rsid w:val="00A9734F"/>
    <w:rsid w:val="00A973B6"/>
    <w:rsid w:val="00A974A4"/>
    <w:rsid w:val="00A97755"/>
    <w:rsid w:val="00A977F4"/>
    <w:rsid w:val="00A978E2"/>
    <w:rsid w:val="00A9790A"/>
    <w:rsid w:val="00A97AC1"/>
    <w:rsid w:val="00A97CEE"/>
    <w:rsid w:val="00A97D07"/>
    <w:rsid w:val="00A97E2D"/>
    <w:rsid w:val="00AA0534"/>
    <w:rsid w:val="00AA07AF"/>
    <w:rsid w:val="00AA0810"/>
    <w:rsid w:val="00AA0AE3"/>
    <w:rsid w:val="00AA0CB4"/>
    <w:rsid w:val="00AA0CBA"/>
    <w:rsid w:val="00AA0D9E"/>
    <w:rsid w:val="00AA0EF4"/>
    <w:rsid w:val="00AA1828"/>
    <w:rsid w:val="00AA1CA0"/>
    <w:rsid w:val="00AA1CA2"/>
    <w:rsid w:val="00AA2432"/>
    <w:rsid w:val="00AA25E4"/>
    <w:rsid w:val="00AA2755"/>
    <w:rsid w:val="00AA32AD"/>
    <w:rsid w:val="00AA34D8"/>
    <w:rsid w:val="00AA36F2"/>
    <w:rsid w:val="00AA3D0C"/>
    <w:rsid w:val="00AA400A"/>
    <w:rsid w:val="00AA4459"/>
    <w:rsid w:val="00AA4590"/>
    <w:rsid w:val="00AA46A1"/>
    <w:rsid w:val="00AA4AFC"/>
    <w:rsid w:val="00AA5027"/>
    <w:rsid w:val="00AA52FF"/>
    <w:rsid w:val="00AA530C"/>
    <w:rsid w:val="00AA5451"/>
    <w:rsid w:val="00AA56ED"/>
    <w:rsid w:val="00AA59AE"/>
    <w:rsid w:val="00AA5A3D"/>
    <w:rsid w:val="00AA5D38"/>
    <w:rsid w:val="00AA603E"/>
    <w:rsid w:val="00AA60F9"/>
    <w:rsid w:val="00AA6142"/>
    <w:rsid w:val="00AA6416"/>
    <w:rsid w:val="00AA6488"/>
    <w:rsid w:val="00AA6618"/>
    <w:rsid w:val="00AA68AA"/>
    <w:rsid w:val="00AA6B07"/>
    <w:rsid w:val="00AA6E88"/>
    <w:rsid w:val="00AA75DE"/>
    <w:rsid w:val="00AA7E76"/>
    <w:rsid w:val="00AA7F68"/>
    <w:rsid w:val="00AB03BE"/>
    <w:rsid w:val="00AB0463"/>
    <w:rsid w:val="00AB04B8"/>
    <w:rsid w:val="00AB0506"/>
    <w:rsid w:val="00AB0894"/>
    <w:rsid w:val="00AB0EE6"/>
    <w:rsid w:val="00AB1178"/>
    <w:rsid w:val="00AB1B11"/>
    <w:rsid w:val="00AB1C58"/>
    <w:rsid w:val="00AB2005"/>
    <w:rsid w:val="00AB2670"/>
    <w:rsid w:val="00AB2989"/>
    <w:rsid w:val="00AB2AA9"/>
    <w:rsid w:val="00AB2C3E"/>
    <w:rsid w:val="00AB2C97"/>
    <w:rsid w:val="00AB3768"/>
    <w:rsid w:val="00AB393A"/>
    <w:rsid w:val="00AB3C35"/>
    <w:rsid w:val="00AB3EA2"/>
    <w:rsid w:val="00AB3EF4"/>
    <w:rsid w:val="00AB434F"/>
    <w:rsid w:val="00AB4380"/>
    <w:rsid w:val="00AB4443"/>
    <w:rsid w:val="00AB495F"/>
    <w:rsid w:val="00AB4D69"/>
    <w:rsid w:val="00AB4DED"/>
    <w:rsid w:val="00AB503A"/>
    <w:rsid w:val="00AB52C4"/>
    <w:rsid w:val="00AB5360"/>
    <w:rsid w:val="00AB54F5"/>
    <w:rsid w:val="00AB54FD"/>
    <w:rsid w:val="00AB5705"/>
    <w:rsid w:val="00AB59EB"/>
    <w:rsid w:val="00AB5CD4"/>
    <w:rsid w:val="00AB5D33"/>
    <w:rsid w:val="00AB5D8D"/>
    <w:rsid w:val="00AB5F59"/>
    <w:rsid w:val="00AB63A5"/>
    <w:rsid w:val="00AB652D"/>
    <w:rsid w:val="00AB67A2"/>
    <w:rsid w:val="00AB67CB"/>
    <w:rsid w:val="00AB67F6"/>
    <w:rsid w:val="00AB6828"/>
    <w:rsid w:val="00AB6BE5"/>
    <w:rsid w:val="00AB6CF5"/>
    <w:rsid w:val="00AB7151"/>
    <w:rsid w:val="00AB745B"/>
    <w:rsid w:val="00AB7569"/>
    <w:rsid w:val="00AB758B"/>
    <w:rsid w:val="00AB78BF"/>
    <w:rsid w:val="00AB7900"/>
    <w:rsid w:val="00AB7972"/>
    <w:rsid w:val="00AB7F7D"/>
    <w:rsid w:val="00AC0203"/>
    <w:rsid w:val="00AC0D36"/>
    <w:rsid w:val="00AC0E55"/>
    <w:rsid w:val="00AC11A9"/>
    <w:rsid w:val="00AC13DA"/>
    <w:rsid w:val="00AC1581"/>
    <w:rsid w:val="00AC1AD4"/>
    <w:rsid w:val="00AC1B63"/>
    <w:rsid w:val="00AC1F7D"/>
    <w:rsid w:val="00AC20CF"/>
    <w:rsid w:val="00AC30CD"/>
    <w:rsid w:val="00AC349F"/>
    <w:rsid w:val="00AC395F"/>
    <w:rsid w:val="00AC396E"/>
    <w:rsid w:val="00AC3B91"/>
    <w:rsid w:val="00AC3BCE"/>
    <w:rsid w:val="00AC3D3D"/>
    <w:rsid w:val="00AC3E51"/>
    <w:rsid w:val="00AC47FD"/>
    <w:rsid w:val="00AC4815"/>
    <w:rsid w:val="00AC4822"/>
    <w:rsid w:val="00AC4F1A"/>
    <w:rsid w:val="00AC4FE1"/>
    <w:rsid w:val="00AC53E5"/>
    <w:rsid w:val="00AC58AA"/>
    <w:rsid w:val="00AC5957"/>
    <w:rsid w:val="00AC5B6A"/>
    <w:rsid w:val="00AC624A"/>
    <w:rsid w:val="00AC631E"/>
    <w:rsid w:val="00AC6399"/>
    <w:rsid w:val="00AC6589"/>
    <w:rsid w:val="00AC69BD"/>
    <w:rsid w:val="00AC6A96"/>
    <w:rsid w:val="00AC6AAB"/>
    <w:rsid w:val="00AC6C72"/>
    <w:rsid w:val="00AC738A"/>
    <w:rsid w:val="00AC7449"/>
    <w:rsid w:val="00AC757C"/>
    <w:rsid w:val="00AD002F"/>
    <w:rsid w:val="00AD004A"/>
    <w:rsid w:val="00AD0224"/>
    <w:rsid w:val="00AD0780"/>
    <w:rsid w:val="00AD0C0F"/>
    <w:rsid w:val="00AD0FCB"/>
    <w:rsid w:val="00AD1087"/>
    <w:rsid w:val="00AD1235"/>
    <w:rsid w:val="00AD12DE"/>
    <w:rsid w:val="00AD14AB"/>
    <w:rsid w:val="00AD1603"/>
    <w:rsid w:val="00AD17A5"/>
    <w:rsid w:val="00AD1A6D"/>
    <w:rsid w:val="00AD1CCA"/>
    <w:rsid w:val="00AD1F06"/>
    <w:rsid w:val="00AD1FCD"/>
    <w:rsid w:val="00AD25C3"/>
    <w:rsid w:val="00AD2BB2"/>
    <w:rsid w:val="00AD2DB7"/>
    <w:rsid w:val="00AD2F8E"/>
    <w:rsid w:val="00AD368A"/>
    <w:rsid w:val="00AD3BA6"/>
    <w:rsid w:val="00AD3C2A"/>
    <w:rsid w:val="00AD3DE2"/>
    <w:rsid w:val="00AD42D3"/>
    <w:rsid w:val="00AD4308"/>
    <w:rsid w:val="00AD4392"/>
    <w:rsid w:val="00AD46ED"/>
    <w:rsid w:val="00AD499F"/>
    <w:rsid w:val="00AD4B48"/>
    <w:rsid w:val="00AD4CAD"/>
    <w:rsid w:val="00AD4D89"/>
    <w:rsid w:val="00AD4DDE"/>
    <w:rsid w:val="00AD4DF3"/>
    <w:rsid w:val="00AD4E20"/>
    <w:rsid w:val="00AD5046"/>
    <w:rsid w:val="00AD524F"/>
    <w:rsid w:val="00AD53B9"/>
    <w:rsid w:val="00AD5795"/>
    <w:rsid w:val="00AD5A74"/>
    <w:rsid w:val="00AD5FB7"/>
    <w:rsid w:val="00AD643E"/>
    <w:rsid w:val="00AD64F1"/>
    <w:rsid w:val="00AD6644"/>
    <w:rsid w:val="00AD66C1"/>
    <w:rsid w:val="00AD6B00"/>
    <w:rsid w:val="00AD6F3D"/>
    <w:rsid w:val="00AD7527"/>
    <w:rsid w:val="00AD7528"/>
    <w:rsid w:val="00AD76BC"/>
    <w:rsid w:val="00AD77F2"/>
    <w:rsid w:val="00AD7802"/>
    <w:rsid w:val="00AD791F"/>
    <w:rsid w:val="00AD7AA6"/>
    <w:rsid w:val="00AD7E5C"/>
    <w:rsid w:val="00AE01F5"/>
    <w:rsid w:val="00AE037A"/>
    <w:rsid w:val="00AE059C"/>
    <w:rsid w:val="00AE0629"/>
    <w:rsid w:val="00AE06B9"/>
    <w:rsid w:val="00AE070D"/>
    <w:rsid w:val="00AE0823"/>
    <w:rsid w:val="00AE09CC"/>
    <w:rsid w:val="00AE0A98"/>
    <w:rsid w:val="00AE0DA5"/>
    <w:rsid w:val="00AE17AE"/>
    <w:rsid w:val="00AE1A15"/>
    <w:rsid w:val="00AE2259"/>
    <w:rsid w:val="00AE2B43"/>
    <w:rsid w:val="00AE2EE2"/>
    <w:rsid w:val="00AE360B"/>
    <w:rsid w:val="00AE366A"/>
    <w:rsid w:val="00AE39D9"/>
    <w:rsid w:val="00AE3D80"/>
    <w:rsid w:val="00AE3E52"/>
    <w:rsid w:val="00AE40A0"/>
    <w:rsid w:val="00AE46CA"/>
    <w:rsid w:val="00AE5217"/>
    <w:rsid w:val="00AE5294"/>
    <w:rsid w:val="00AE595F"/>
    <w:rsid w:val="00AE5A0E"/>
    <w:rsid w:val="00AE5B40"/>
    <w:rsid w:val="00AE5F98"/>
    <w:rsid w:val="00AE6670"/>
    <w:rsid w:val="00AE6790"/>
    <w:rsid w:val="00AE6B4C"/>
    <w:rsid w:val="00AE6C49"/>
    <w:rsid w:val="00AE6D29"/>
    <w:rsid w:val="00AE715B"/>
    <w:rsid w:val="00AE728E"/>
    <w:rsid w:val="00AE7508"/>
    <w:rsid w:val="00AE75A7"/>
    <w:rsid w:val="00AE767F"/>
    <w:rsid w:val="00AE7824"/>
    <w:rsid w:val="00AE7BF5"/>
    <w:rsid w:val="00AE7C4D"/>
    <w:rsid w:val="00AE7E10"/>
    <w:rsid w:val="00AF00A3"/>
    <w:rsid w:val="00AF0481"/>
    <w:rsid w:val="00AF08E9"/>
    <w:rsid w:val="00AF0E0C"/>
    <w:rsid w:val="00AF0FFB"/>
    <w:rsid w:val="00AF1430"/>
    <w:rsid w:val="00AF1650"/>
    <w:rsid w:val="00AF1845"/>
    <w:rsid w:val="00AF1861"/>
    <w:rsid w:val="00AF1A54"/>
    <w:rsid w:val="00AF1BED"/>
    <w:rsid w:val="00AF1DB6"/>
    <w:rsid w:val="00AF1F38"/>
    <w:rsid w:val="00AF200A"/>
    <w:rsid w:val="00AF2032"/>
    <w:rsid w:val="00AF2074"/>
    <w:rsid w:val="00AF2201"/>
    <w:rsid w:val="00AF250D"/>
    <w:rsid w:val="00AF2731"/>
    <w:rsid w:val="00AF27B6"/>
    <w:rsid w:val="00AF3276"/>
    <w:rsid w:val="00AF3778"/>
    <w:rsid w:val="00AF3ECE"/>
    <w:rsid w:val="00AF412F"/>
    <w:rsid w:val="00AF461C"/>
    <w:rsid w:val="00AF47E9"/>
    <w:rsid w:val="00AF4EB6"/>
    <w:rsid w:val="00AF4ED0"/>
    <w:rsid w:val="00AF515F"/>
    <w:rsid w:val="00AF5210"/>
    <w:rsid w:val="00AF52C7"/>
    <w:rsid w:val="00AF5375"/>
    <w:rsid w:val="00AF5611"/>
    <w:rsid w:val="00AF572A"/>
    <w:rsid w:val="00AF5844"/>
    <w:rsid w:val="00AF5EB6"/>
    <w:rsid w:val="00AF6246"/>
    <w:rsid w:val="00AF6379"/>
    <w:rsid w:val="00AF6EE1"/>
    <w:rsid w:val="00AF6EE5"/>
    <w:rsid w:val="00AF6F42"/>
    <w:rsid w:val="00AF740D"/>
    <w:rsid w:val="00AF7700"/>
    <w:rsid w:val="00AF7732"/>
    <w:rsid w:val="00AF77C9"/>
    <w:rsid w:val="00AF7D01"/>
    <w:rsid w:val="00AF7F41"/>
    <w:rsid w:val="00B00333"/>
    <w:rsid w:val="00B0080F"/>
    <w:rsid w:val="00B00AEC"/>
    <w:rsid w:val="00B00E4D"/>
    <w:rsid w:val="00B00E81"/>
    <w:rsid w:val="00B0121C"/>
    <w:rsid w:val="00B016F5"/>
    <w:rsid w:val="00B01720"/>
    <w:rsid w:val="00B01AA1"/>
    <w:rsid w:val="00B01D67"/>
    <w:rsid w:val="00B02020"/>
    <w:rsid w:val="00B02737"/>
    <w:rsid w:val="00B0273B"/>
    <w:rsid w:val="00B02863"/>
    <w:rsid w:val="00B02A4A"/>
    <w:rsid w:val="00B02FA6"/>
    <w:rsid w:val="00B0307B"/>
    <w:rsid w:val="00B030A6"/>
    <w:rsid w:val="00B032AB"/>
    <w:rsid w:val="00B035B4"/>
    <w:rsid w:val="00B036FA"/>
    <w:rsid w:val="00B03732"/>
    <w:rsid w:val="00B03875"/>
    <w:rsid w:val="00B0394A"/>
    <w:rsid w:val="00B0412F"/>
    <w:rsid w:val="00B047C1"/>
    <w:rsid w:val="00B04A92"/>
    <w:rsid w:val="00B04CE3"/>
    <w:rsid w:val="00B053AF"/>
    <w:rsid w:val="00B05F8B"/>
    <w:rsid w:val="00B06761"/>
    <w:rsid w:val="00B06923"/>
    <w:rsid w:val="00B06B64"/>
    <w:rsid w:val="00B06E14"/>
    <w:rsid w:val="00B07352"/>
    <w:rsid w:val="00B076B6"/>
    <w:rsid w:val="00B076F1"/>
    <w:rsid w:val="00B07A6C"/>
    <w:rsid w:val="00B07E9C"/>
    <w:rsid w:val="00B07F25"/>
    <w:rsid w:val="00B07F9A"/>
    <w:rsid w:val="00B100AD"/>
    <w:rsid w:val="00B10101"/>
    <w:rsid w:val="00B10214"/>
    <w:rsid w:val="00B1082A"/>
    <w:rsid w:val="00B10DDA"/>
    <w:rsid w:val="00B11110"/>
    <w:rsid w:val="00B111FD"/>
    <w:rsid w:val="00B1124D"/>
    <w:rsid w:val="00B113BD"/>
    <w:rsid w:val="00B113D1"/>
    <w:rsid w:val="00B11729"/>
    <w:rsid w:val="00B117E0"/>
    <w:rsid w:val="00B118C2"/>
    <w:rsid w:val="00B11A41"/>
    <w:rsid w:val="00B11AEB"/>
    <w:rsid w:val="00B127BA"/>
    <w:rsid w:val="00B127C5"/>
    <w:rsid w:val="00B127DD"/>
    <w:rsid w:val="00B12BD4"/>
    <w:rsid w:val="00B12F4A"/>
    <w:rsid w:val="00B12FFD"/>
    <w:rsid w:val="00B132AB"/>
    <w:rsid w:val="00B13445"/>
    <w:rsid w:val="00B1350C"/>
    <w:rsid w:val="00B13837"/>
    <w:rsid w:val="00B13C7C"/>
    <w:rsid w:val="00B13FEB"/>
    <w:rsid w:val="00B14140"/>
    <w:rsid w:val="00B142BF"/>
    <w:rsid w:val="00B14358"/>
    <w:rsid w:val="00B14540"/>
    <w:rsid w:val="00B1464F"/>
    <w:rsid w:val="00B147E6"/>
    <w:rsid w:val="00B14929"/>
    <w:rsid w:val="00B14B11"/>
    <w:rsid w:val="00B14D5F"/>
    <w:rsid w:val="00B14D7E"/>
    <w:rsid w:val="00B14ED9"/>
    <w:rsid w:val="00B1509C"/>
    <w:rsid w:val="00B153F7"/>
    <w:rsid w:val="00B15921"/>
    <w:rsid w:val="00B15D05"/>
    <w:rsid w:val="00B15DA3"/>
    <w:rsid w:val="00B16162"/>
    <w:rsid w:val="00B16828"/>
    <w:rsid w:val="00B16895"/>
    <w:rsid w:val="00B16A94"/>
    <w:rsid w:val="00B172EA"/>
    <w:rsid w:val="00B17392"/>
    <w:rsid w:val="00B177DA"/>
    <w:rsid w:val="00B179C7"/>
    <w:rsid w:val="00B206E2"/>
    <w:rsid w:val="00B2073C"/>
    <w:rsid w:val="00B20852"/>
    <w:rsid w:val="00B20856"/>
    <w:rsid w:val="00B20B08"/>
    <w:rsid w:val="00B20E99"/>
    <w:rsid w:val="00B20F48"/>
    <w:rsid w:val="00B21009"/>
    <w:rsid w:val="00B212F7"/>
    <w:rsid w:val="00B215B1"/>
    <w:rsid w:val="00B21AB4"/>
    <w:rsid w:val="00B21C54"/>
    <w:rsid w:val="00B21DCE"/>
    <w:rsid w:val="00B22187"/>
    <w:rsid w:val="00B22188"/>
    <w:rsid w:val="00B22536"/>
    <w:rsid w:val="00B22803"/>
    <w:rsid w:val="00B22B5E"/>
    <w:rsid w:val="00B22E4C"/>
    <w:rsid w:val="00B22FA6"/>
    <w:rsid w:val="00B2314B"/>
    <w:rsid w:val="00B234CD"/>
    <w:rsid w:val="00B2357E"/>
    <w:rsid w:val="00B2367C"/>
    <w:rsid w:val="00B236A0"/>
    <w:rsid w:val="00B239CF"/>
    <w:rsid w:val="00B239E6"/>
    <w:rsid w:val="00B240C3"/>
    <w:rsid w:val="00B244EB"/>
    <w:rsid w:val="00B244FA"/>
    <w:rsid w:val="00B245A0"/>
    <w:rsid w:val="00B24748"/>
    <w:rsid w:val="00B247A9"/>
    <w:rsid w:val="00B2484E"/>
    <w:rsid w:val="00B248B8"/>
    <w:rsid w:val="00B248BE"/>
    <w:rsid w:val="00B24B7C"/>
    <w:rsid w:val="00B24BE5"/>
    <w:rsid w:val="00B24F92"/>
    <w:rsid w:val="00B250AF"/>
    <w:rsid w:val="00B25421"/>
    <w:rsid w:val="00B259F4"/>
    <w:rsid w:val="00B259FD"/>
    <w:rsid w:val="00B261EA"/>
    <w:rsid w:val="00B26756"/>
    <w:rsid w:val="00B26AAE"/>
    <w:rsid w:val="00B26BA4"/>
    <w:rsid w:val="00B26CF6"/>
    <w:rsid w:val="00B26E7F"/>
    <w:rsid w:val="00B271B2"/>
    <w:rsid w:val="00B2724E"/>
    <w:rsid w:val="00B278EB"/>
    <w:rsid w:val="00B2796D"/>
    <w:rsid w:val="00B279CD"/>
    <w:rsid w:val="00B27BD2"/>
    <w:rsid w:val="00B3030F"/>
    <w:rsid w:val="00B30644"/>
    <w:rsid w:val="00B3073E"/>
    <w:rsid w:val="00B30DFC"/>
    <w:rsid w:val="00B31241"/>
    <w:rsid w:val="00B31527"/>
    <w:rsid w:val="00B31642"/>
    <w:rsid w:val="00B3166A"/>
    <w:rsid w:val="00B318F4"/>
    <w:rsid w:val="00B31C29"/>
    <w:rsid w:val="00B31D8F"/>
    <w:rsid w:val="00B31E1A"/>
    <w:rsid w:val="00B31E49"/>
    <w:rsid w:val="00B31E51"/>
    <w:rsid w:val="00B31EA5"/>
    <w:rsid w:val="00B320F1"/>
    <w:rsid w:val="00B3233A"/>
    <w:rsid w:val="00B32600"/>
    <w:rsid w:val="00B32A3D"/>
    <w:rsid w:val="00B32A67"/>
    <w:rsid w:val="00B32A75"/>
    <w:rsid w:val="00B32FBE"/>
    <w:rsid w:val="00B331B2"/>
    <w:rsid w:val="00B3322E"/>
    <w:rsid w:val="00B339DD"/>
    <w:rsid w:val="00B33C2A"/>
    <w:rsid w:val="00B34C07"/>
    <w:rsid w:val="00B34DF6"/>
    <w:rsid w:val="00B34E84"/>
    <w:rsid w:val="00B35080"/>
    <w:rsid w:val="00B35386"/>
    <w:rsid w:val="00B35530"/>
    <w:rsid w:val="00B36495"/>
    <w:rsid w:val="00B365E0"/>
    <w:rsid w:val="00B36AD4"/>
    <w:rsid w:val="00B36BFA"/>
    <w:rsid w:val="00B372C5"/>
    <w:rsid w:val="00B3743A"/>
    <w:rsid w:val="00B374B7"/>
    <w:rsid w:val="00B4015E"/>
    <w:rsid w:val="00B40691"/>
    <w:rsid w:val="00B406D3"/>
    <w:rsid w:val="00B40705"/>
    <w:rsid w:val="00B4085A"/>
    <w:rsid w:val="00B40B6A"/>
    <w:rsid w:val="00B40BC8"/>
    <w:rsid w:val="00B40BE9"/>
    <w:rsid w:val="00B40DFE"/>
    <w:rsid w:val="00B40FFD"/>
    <w:rsid w:val="00B41018"/>
    <w:rsid w:val="00B4109A"/>
    <w:rsid w:val="00B4139A"/>
    <w:rsid w:val="00B41DE5"/>
    <w:rsid w:val="00B4217D"/>
    <w:rsid w:val="00B423D1"/>
    <w:rsid w:val="00B4256E"/>
    <w:rsid w:val="00B426C1"/>
    <w:rsid w:val="00B42A0F"/>
    <w:rsid w:val="00B42C90"/>
    <w:rsid w:val="00B42CB1"/>
    <w:rsid w:val="00B42F45"/>
    <w:rsid w:val="00B42FB8"/>
    <w:rsid w:val="00B43169"/>
    <w:rsid w:val="00B435FE"/>
    <w:rsid w:val="00B43637"/>
    <w:rsid w:val="00B4366C"/>
    <w:rsid w:val="00B437D3"/>
    <w:rsid w:val="00B43D91"/>
    <w:rsid w:val="00B43E9D"/>
    <w:rsid w:val="00B43F57"/>
    <w:rsid w:val="00B43F96"/>
    <w:rsid w:val="00B44187"/>
    <w:rsid w:val="00B443B5"/>
    <w:rsid w:val="00B4445F"/>
    <w:rsid w:val="00B4465E"/>
    <w:rsid w:val="00B448E6"/>
    <w:rsid w:val="00B44C3A"/>
    <w:rsid w:val="00B44F1D"/>
    <w:rsid w:val="00B450EF"/>
    <w:rsid w:val="00B4552C"/>
    <w:rsid w:val="00B45AEC"/>
    <w:rsid w:val="00B4698E"/>
    <w:rsid w:val="00B469E7"/>
    <w:rsid w:val="00B46E81"/>
    <w:rsid w:val="00B47280"/>
    <w:rsid w:val="00B47311"/>
    <w:rsid w:val="00B47390"/>
    <w:rsid w:val="00B47639"/>
    <w:rsid w:val="00B47793"/>
    <w:rsid w:val="00B47AAF"/>
    <w:rsid w:val="00B47EE6"/>
    <w:rsid w:val="00B501C0"/>
    <w:rsid w:val="00B50351"/>
    <w:rsid w:val="00B50488"/>
    <w:rsid w:val="00B506CD"/>
    <w:rsid w:val="00B5091A"/>
    <w:rsid w:val="00B512E0"/>
    <w:rsid w:val="00B512FD"/>
    <w:rsid w:val="00B5134F"/>
    <w:rsid w:val="00B51644"/>
    <w:rsid w:val="00B5168C"/>
    <w:rsid w:val="00B5171D"/>
    <w:rsid w:val="00B519BB"/>
    <w:rsid w:val="00B51B4C"/>
    <w:rsid w:val="00B5214D"/>
    <w:rsid w:val="00B52437"/>
    <w:rsid w:val="00B527F3"/>
    <w:rsid w:val="00B528E7"/>
    <w:rsid w:val="00B52C51"/>
    <w:rsid w:val="00B52DCC"/>
    <w:rsid w:val="00B52E6B"/>
    <w:rsid w:val="00B5320E"/>
    <w:rsid w:val="00B532AD"/>
    <w:rsid w:val="00B53455"/>
    <w:rsid w:val="00B53673"/>
    <w:rsid w:val="00B536EE"/>
    <w:rsid w:val="00B5382C"/>
    <w:rsid w:val="00B53E24"/>
    <w:rsid w:val="00B53F04"/>
    <w:rsid w:val="00B54A80"/>
    <w:rsid w:val="00B54DA9"/>
    <w:rsid w:val="00B551B8"/>
    <w:rsid w:val="00B5576E"/>
    <w:rsid w:val="00B5586B"/>
    <w:rsid w:val="00B55C4F"/>
    <w:rsid w:val="00B55E84"/>
    <w:rsid w:val="00B55F7E"/>
    <w:rsid w:val="00B56056"/>
    <w:rsid w:val="00B562AB"/>
    <w:rsid w:val="00B562AC"/>
    <w:rsid w:val="00B56471"/>
    <w:rsid w:val="00B564FA"/>
    <w:rsid w:val="00B56588"/>
    <w:rsid w:val="00B5663E"/>
    <w:rsid w:val="00B567D5"/>
    <w:rsid w:val="00B56D8B"/>
    <w:rsid w:val="00B56E5A"/>
    <w:rsid w:val="00B570A2"/>
    <w:rsid w:val="00B570D2"/>
    <w:rsid w:val="00B572C5"/>
    <w:rsid w:val="00B572CF"/>
    <w:rsid w:val="00B578A8"/>
    <w:rsid w:val="00B57C21"/>
    <w:rsid w:val="00B60328"/>
    <w:rsid w:val="00B60C08"/>
    <w:rsid w:val="00B62151"/>
    <w:rsid w:val="00B62798"/>
    <w:rsid w:val="00B62DC2"/>
    <w:rsid w:val="00B631D2"/>
    <w:rsid w:val="00B6335F"/>
    <w:rsid w:val="00B63474"/>
    <w:rsid w:val="00B63DF0"/>
    <w:rsid w:val="00B64003"/>
    <w:rsid w:val="00B642CE"/>
    <w:rsid w:val="00B6430D"/>
    <w:rsid w:val="00B64B5B"/>
    <w:rsid w:val="00B64D89"/>
    <w:rsid w:val="00B64EA4"/>
    <w:rsid w:val="00B650A0"/>
    <w:rsid w:val="00B65131"/>
    <w:rsid w:val="00B653A7"/>
    <w:rsid w:val="00B65418"/>
    <w:rsid w:val="00B65558"/>
    <w:rsid w:val="00B65662"/>
    <w:rsid w:val="00B6566E"/>
    <w:rsid w:val="00B658F9"/>
    <w:rsid w:val="00B65966"/>
    <w:rsid w:val="00B65BE4"/>
    <w:rsid w:val="00B6641D"/>
    <w:rsid w:val="00B66A8C"/>
    <w:rsid w:val="00B66D76"/>
    <w:rsid w:val="00B66FE3"/>
    <w:rsid w:val="00B67044"/>
    <w:rsid w:val="00B67152"/>
    <w:rsid w:val="00B673FE"/>
    <w:rsid w:val="00B6746A"/>
    <w:rsid w:val="00B67491"/>
    <w:rsid w:val="00B674C9"/>
    <w:rsid w:val="00B675E8"/>
    <w:rsid w:val="00B67866"/>
    <w:rsid w:val="00B6793B"/>
    <w:rsid w:val="00B67973"/>
    <w:rsid w:val="00B67AFC"/>
    <w:rsid w:val="00B7070A"/>
    <w:rsid w:val="00B7073C"/>
    <w:rsid w:val="00B70BA0"/>
    <w:rsid w:val="00B70BF0"/>
    <w:rsid w:val="00B714AE"/>
    <w:rsid w:val="00B715F2"/>
    <w:rsid w:val="00B71612"/>
    <w:rsid w:val="00B71667"/>
    <w:rsid w:val="00B7183D"/>
    <w:rsid w:val="00B7199C"/>
    <w:rsid w:val="00B71AB9"/>
    <w:rsid w:val="00B71BFC"/>
    <w:rsid w:val="00B71F4A"/>
    <w:rsid w:val="00B720F5"/>
    <w:rsid w:val="00B7213E"/>
    <w:rsid w:val="00B722A7"/>
    <w:rsid w:val="00B72559"/>
    <w:rsid w:val="00B72A48"/>
    <w:rsid w:val="00B72B3B"/>
    <w:rsid w:val="00B72D44"/>
    <w:rsid w:val="00B72E27"/>
    <w:rsid w:val="00B73897"/>
    <w:rsid w:val="00B73EF3"/>
    <w:rsid w:val="00B7426B"/>
    <w:rsid w:val="00B744D6"/>
    <w:rsid w:val="00B74741"/>
    <w:rsid w:val="00B7482A"/>
    <w:rsid w:val="00B74E0B"/>
    <w:rsid w:val="00B74F75"/>
    <w:rsid w:val="00B75226"/>
    <w:rsid w:val="00B7538B"/>
    <w:rsid w:val="00B75724"/>
    <w:rsid w:val="00B76043"/>
    <w:rsid w:val="00B760E9"/>
    <w:rsid w:val="00B76798"/>
    <w:rsid w:val="00B7680F"/>
    <w:rsid w:val="00B769B8"/>
    <w:rsid w:val="00B76D2F"/>
    <w:rsid w:val="00B7717D"/>
    <w:rsid w:val="00B771D6"/>
    <w:rsid w:val="00B77A05"/>
    <w:rsid w:val="00B77D65"/>
    <w:rsid w:val="00B80C5E"/>
    <w:rsid w:val="00B80E36"/>
    <w:rsid w:val="00B812BA"/>
    <w:rsid w:val="00B812FF"/>
    <w:rsid w:val="00B8135B"/>
    <w:rsid w:val="00B81515"/>
    <w:rsid w:val="00B8172F"/>
    <w:rsid w:val="00B81A78"/>
    <w:rsid w:val="00B81C15"/>
    <w:rsid w:val="00B81D6F"/>
    <w:rsid w:val="00B81E4D"/>
    <w:rsid w:val="00B81FCD"/>
    <w:rsid w:val="00B822D2"/>
    <w:rsid w:val="00B82529"/>
    <w:rsid w:val="00B82677"/>
    <w:rsid w:val="00B826A7"/>
    <w:rsid w:val="00B82B18"/>
    <w:rsid w:val="00B82BF0"/>
    <w:rsid w:val="00B82E43"/>
    <w:rsid w:val="00B82F8C"/>
    <w:rsid w:val="00B83175"/>
    <w:rsid w:val="00B836A2"/>
    <w:rsid w:val="00B83710"/>
    <w:rsid w:val="00B83B32"/>
    <w:rsid w:val="00B83CBB"/>
    <w:rsid w:val="00B83E2C"/>
    <w:rsid w:val="00B83E9A"/>
    <w:rsid w:val="00B84428"/>
    <w:rsid w:val="00B844AA"/>
    <w:rsid w:val="00B84C43"/>
    <w:rsid w:val="00B84F97"/>
    <w:rsid w:val="00B85152"/>
    <w:rsid w:val="00B851C2"/>
    <w:rsid w:val="00B85C4E"/>
    <w:rsid w:val="00B86042"/>
    <w:rsid w:val="00B860A8"/>
    <w:rsid w:val="00B86899"/>
    <w:rsid w:val="00B870CE"/>
    <w:rsid w:val="00B870F9"/>
    <w:rsid w:val="00B876E1"/>
    <w:rsid w:val="00B8775E"/>
    <w:rsid w:val="00B90343"/>
    <w:rsid w:val="00B90524"/>
    <w:rsid w:val="00B90735"/>
    <w:rsid w:val="00B908FA"/>
    <w:rsid w:val="00B90D34"/>
    <w:rsid w:val="00B910E1"/>
    <w:rsid w:val="00B9137B"/>
    <w:rsid w:val="00B913D9"/>
    <w:rsid w:val="00B914A9"/>
    <w:rsid w:val="00B914D3"/>
    <w:rsid w:val="00B91550"/>
    <w:rsid w:val="00B91A18"/>
    <w:rsid w:val="00B91A20"/>
    <w:rsid w:val="00B91AB1"/>
    <w:rsid w:val="00B91C82"/>
    <w:rsid w:val="00B91D4E"/>
    <w:rsid w:val="00B91DEF"/>
    <w:rsid w:val="00B9224F"/>
    <w:rsid w:val="00B922B7"/>
    <w:rsid w:val="00B923DB"/>
    <w:rsid w:val="00B9268A"/>
    <w:rsid w:val="00B93387"/>
    <w:rsid w:val="00B93451"/>
    <w:rsid w:val="00B937EC"/>
    <w:rsid w:val="00B93918"/>
    <w:rsid w:val="00B94148"/>
    <w:rsid w:val="00B94BE6"/>
    <w:rsid w:val="00B94E1D"/>
    <w:rsid w:val="00B956E4"/>
    <w:rsid w:val="00B958A9"/>
    <w:rsid w:val="00B95AD0"/>
    <w:rsid w:val="00B95BF1"/>
    <w:rsid w:val="00B963C1"/>
    <w:rsid w:val="00B963F3"/>
    <w:rsid w:val="00B96899"/>
    <w:rsid w:val="00B968D1"/>
    <w:rsid w:val="00B9698E"/>
    <w:rsid w:val="00B96E39"/>
    <w:rsid w:val="00B96EA8"/>
    <w:rsid w:val="00B97011"/>
    <w:rsid w:val="00B97297"/>
    <w:rsid w:val="00B978E8"/>
    <w:rsid w:val="00B979F0"/>
    <w:rsid w:val="00B97A46"/>
    <w:rsid w:val="00B97ABF"/>
    <w:rsid w:val="00BA036B"/>
    <w:rsid w:val="00BA05AD"/>
    <w:rsid w:val="00BA061F"/>
    <w:rsid w:val="00BA09DC"/>
    <w:rsid w:val="00BA12CC"/>
    <w:rsid w:val="00BA146E"/>
    <w:rsid w:val="00BA1A50"/>
    <w:rsid w:val="00BA1C13"/>
    <w:rsid w:val="00BA1D42"/>
    <w:rsid w:val="00BA1DB6"/>
    <w:rsid w:val="00BA1E74"/>
    <w:rsid w:val="00BA1EE6"/>
    <w:rsid w:val="00BA1FAE"/>
    <w:rsid w:val="00BA2300"/>
    <w:rsid w:val="00BA23B2"/>
    <w:rsid w:val="00BA23BC"/>
    <w:rsid w:val="00BA2733"/>
    <w:rsid w:val="00BA296C"/>
    <w:rsid w:val="00BA2A5A"/>
    <w:rsid w:val="00BA2EB4"/>
    <w:rsid w:val="00BA35AA"/>
    <w:rsid w:val="00BA373B"/>
    <w:rsid w:val="00BA37A1"/>
    <w:rsid w:val="00BA38AA"/>
    <w:rsid w:val="00BA38D9"/>
    <w:rsid w:val="00BA3DE0"/>
    <w:rsid w:val="00BA3E39"/>
    <w:rsid w:val="00BA4192"/>
    <w:rsid w:val="00BA41CD"/>
    <w:rsid w:val="00BA43E2"/>
    <w:rsid w:val="00BA44E3"/>
    <w:rsid w:val="00BA4A95"/>
    <w:rsid w:val="00BA4B01"/>
    <w:rsid w:val="00BA4FA5"/>
    <w:rsid w:val="00BA53A3"/>
    <w:rsid w:val="00BA5D51"/>
    <w:rsid w:val="00BA5D69"/>
    <w:rsid w:val="00BA6498"/>
    <w:rsid w:val="00BA66B5"/>
    <w:rsid w:val="00BA6953"/>
    <w:rsid w:val="00BA698E"/>
    <w:rsid w:val="00BA6BCD"/>
    <w:rsid w:val="00BA6BF1"/>
    <w:rsid w:val="00BA6C23"/>
    <w:rsid w:val="00BA6CD7"/>
    <w:rsid w:val="00BA6FA4"/>
    <w:rsid w:val="00BA70C4"/>
    <w:rsid w:val="00BA73F3"/>
    <w:rsid w:val="00BA74D0"/>
    <w:rsid w:val="00BA7639"/>
    <w:rsid w:val="00BA7710"/>
    <w:rsid w:val="00BA786F"/>
    <w:rsid w:val="00BA788A"/>
    <w:rsid w:val="00BB004E"/>
    <w:rsid w:val="00BB0104"/>
    <w:rsid w:val="00BB0479"/>
    <w:rsid w:val="00BB0989"/>
    <w:rsid w:val="00BB0D22"/>
    <w:rsid w:val="00BB0EBD"/>
    <w:rsid w:val="00BB1918"/>
    <w:rsid w:val="00BB1AAA"/>
    <w:rsid w:val="00BB1AE3"/>
    <w:rsid w:val="00BB20E0"/>
    <w:rsid w:val="00BB25CC"/>
    <w:rsid w:val="00BB294C"/>
    <w:rsid w:val="00BB2B1E"/>
    <w:rsid w:val="00BB2C29"/>
    <w:rsid w:val="00BB2C6B"/>
    <w:rsid w:val="00BB2EE8"/>
    <w:rsid w:val="00BB2F1E"/>
    <w:rsid w:val="00BB30F3"/>
    <w:rsid w:val="00BB31AC"/>
    <w:rsid w:val="00BB32EB"/>
    <w:rsid w:val="00BB33EC"/>
    <w:rsid w:val="00BB35E2"/>
    <w:rsid w:val="00BB3618"/>
    <w:rsid w:val="00BB3DDA"/>
    <w:rsid w:val="00BB3DDE"/>
    <w:rsid w:val="00BB4AC0"/>
    <w:rsid w:val="00BB4CF9"/>
    <w:rsid w:val="00BB4D7C"/>
    <w:rsid w:val="00BB523C"/>
    <w:rsid w:val="00BB5295"/>
    <w:rsid w:val="00BB5876"/>
    <w:rsid w:val="00BB5905"/>
    <w:rsid w:val="00BB596C"/>
    <w:rsid w:val="00BB5BA6"/>
    <w:rsid w:val="00BB603B"/>
    <w:rsid w:val="00BB60B2"/>
    <w:rsid w:val="00BB6250"/>
    <w:rsid w:val="00BB645A"/>
    <w:rsid w:val="00BB64AE"/>
    <w:rsid w:val="00BB6A35"/>
    <w:rsid w:val="00BB6CEA"/>
    <w:rsid w:val="00BB6CEF"/>
    <w:rsid w:val="00BB7014"/>
    <w:rsid w:val="00BB7334"/>
    <w:rsid w:val="00BB741C"/>
    <w:rsid w:val="00BB75EE"/>
    <w:rsid w:val="00BB7646"/>
    <w:rsid w:val="00BB76A3"/>
    <w:rsid w:val="00BB7EF5"/>
    <w:rsid w:val="00BB7F36"/>
    <w:rsid w:val="00BB7FE0"/>
    <w:rsid w:val="00BC05CE"/>
    <w:rsid w:val="00BC0CB0"/>
    <w:rsid w:val="00BC0E41"/>
    <w:rsid w:val="00BC1059"/>
    <w:rsid w:val="00BC149B"/>
    <w:rsid w:val="00BC1652"/>
    <w:rsid w:val="00BC173C"/>
    <w:rsid w:val="00BC1915"/>
    <w:rsid w:val="00BC1A78"/>
    <w:rsid w:val="00BC1C7F"/>
    <w:rsid w:val="00BC1D07"/>
    <w:rsid w:val="00BC1F06"/>
    <w:rsid w:val="00BC2195"/>
    <w:rsid w:val="00BC2448"/>
    <w:rsid w:val="00BC2A0A"/>
    <w:rsid w:val="00BC2ADB"/>
    <w:rsid w:val="00BC2C17"/>
    <w:rsid w:val="00BC32FF"/>
    <w:rsid w:val="00BC3495"/>
    <w:rsid w:val="00BC350E"/>
    <w:rsid w:val="00BC35A1"/>
    <w:rsid w:val="00BC375B"/>
    <w:rsid w:val="00BC3C95"/>
    <w:rsid w:val="00BC3D05"/>
    <w:rsid w:val="00BC43FB"/>
    <w:rsid w:val="00BC4604"/>
    <w:rsid w:val="00BC48DB"/>
    <w:rsid w:val="00BC4B6F"/>
    <w:rsid w:val="00BC4C5A"/>
    <w:rsid w:val="00BC4F37"/>
    <w:rsid w:val="00BC4F93"/>
    <w:rsid w:val="00BC501B"/>
    <w:rsid w:val="00BC534A"/>
    <w:rsid w:val="00BC573A"/>
    <w:rsid w:val="00BC586D"/>
    <w:rsid w:val="00BC6459"/>
    <w:rsid w:val="00BC68D6"/>
    <w:rsid w:val="00BC6B12"/>
    <w:rsid w:val="00BC6E14"/>
    <w:rsid w:val="00BC7034"/>
    <w:rsid w:val="00BC70D2"/>
    <w:rsid w:val="00BC7282"/>
    <w:rsid w:val="00BC7874"/>
    <w:rsid w:val="00BC7A64"/>
    <w:rsid w:val="00BC7D04"/>
    <w:rsid w:val="00BC7E56"/>
    <w:rsid w:val="00BD02B5"/>
    <w:rsid w:val="00BD03AA"/>
    <w:rsid w:val="00BD051F"/>
    <w:rsid w:val="00BD0848"/>
    <w:rsid w:val="00BD0A38"/>
    <w:rsid w:val="00BD0D64"/>
    <w:rsid w:val="00BD0DDE"/>
    <w:rsid w:val="00BD0FC7"/>
    <w:rsid w:val="00BD1055"/>
    <w:rsid w:val="00BD1129"/>
    <w:rsid w:val="00BD1164"/>
    <w:rsid w:val="00BD15E9"/>
    <w:rsid w:val="00BD1878"/>
    <w:rsid w:val="00BD187E"/>
    <w:rsid w:val="00BD18A7"/>
    <w:rsid w:val="00BD18D3"/>
    <w:rsid w:val="00BD1985"/>
    <w:rsid w:val="00BD19E2"/>
    <w:rsid w:val="00BD2342"/>
    <w:rsid w:val="00BD25B6"/>
    <w:rsid w:val="00BD2833"/>
    <w:rsid w:val="00BD29ED"/>
    <w:rsid w:val="00BD2CBC"/>
    <w:rsid w:val="00BD2CCE"/>
    <w:rsid w:val="00BD2E74"/>
    <w:rsid w:val="00BD2FDC"/>
    <w:rsid w:val="00BD30C4"/>
    <w:rsid w:val="00BD3389"/>
    <w:rsid w:val="00BD3405"/>
    <w:rsid w:val="00BD3AFE"/>
    <w:rsid w:val="00BD3BF9"/>
    <w:rsid w:val="00BD42AD"/>
    <w:rsid w:val="00BD43B1"/>
    <w:rsid w:val="00BD512B"/>
    <w:rsid w:val="00BD51D4"/>
    <w:rsid w:val="00BD55FC"/>
    <w:rsid w:val="00BD561A"/>
    <w:rsid w:val="00BD5685"/>
    <w:rsid w:val="00BD586B"/>
    <w:rsid w:val="00BD5CED"/>
    <w:rsid w:val="00BD5D56"/>
    <w:rsid w:val="00BD6947"/>
    <w:rsid w:val="00BD6A40"/>
    <w:rsid w:val="00BD6E6D"/>
    <w:rsid w:val="00BD7234"/>
    <w:rsid w:val="00BD731E"/>
    <w:rsid w:val="00BD75D7"/>
    <w:rsid w:val="00BD7868"/>
    <w:rsid w:val="00BD7D0D"/>
    <w:rsid w:val="00BD7F3D"/>
    <w:rsid w:val="00BE0119"/>
    <w:rsid w:val="00BE01B3"/>
    <w:rsid w:val="00BE0267"/>
    <w:rsid w:val="00BE076C"/>
    <w:rsid w:val="00BE0974"/>
    <w:rsid w:val="00BE0C3E"/>
    <w:rsid w:val="00BE0DE8"/>
    <w:rsid w:val="00BE0E34"/>
    <w:rsid w:val="00BE1025"/>
    <w:rsid w:val="00BE10B4"/>
    <w:rsid w:val="00BE1497"/>
    <w:rsid w:val="00BE1533"/>
    <w:rsid w:val="00BE1779"/>
    <w:rsid w:val="00BE178E"/>
    <w:rsid w:val="00BE1CDD"/>
    <w:rsid w:val="00BE1E7B"/>
    <w:rsid w:val="00BE1F0B"/>
    <w:rsid w:val="00BE21AD"/>
    <w:rsid w:val="00BE2922"/>
    <w:rsid w:val="00BE2BCC"/>
    <w:rsid w:val="00BE2EED"/>
    <w:rsid w:val="00BE2EF5"/>
    <w:rsid w:val="00BE2F11"/>
    <w:rsid w:val="00BE33E1"/>
    <w:rsid w:val="00BE37B8"/>
    <w:rsid w:val="00BE37FB"/>
    <w:rsid w:val="00BE394C"/>
    <w:rsid w:val="00BE4C6B"/>
    <w:rsid w:val="00BE4D87"/>
    <w:rsid w:val="00BE53A7"/>
    <w:rsid w:val="00BE56FB"/>
    <w:rsid w:val="00BE5884"/>
    <w:rsid w:val="00BE5924"/>
    <w:rsid w:val="00BE5F3B"/>
    <w:rsid w:val="00BE60AA"/>
    <w:rsid w:val="00BE61CB"/>
    <w:rsid w:val="00BE628B"/>
    <w:rsid w:val="00BE6B9A"/>
    <w:rsid w:val="00BE6BB6"/>
    <w:rsid w:val="00BE6BD1"/>
    <w:rsid w:val="00BE6E44"/>
    <w:rsid w:val="00BE6E59"/>
    <w:rsid w:val="00BE71AC"/>
    <w:rsid w:val="00BE7AAB"/>
    <w:rsid w:val="00BF0F54"/>
    <w:rsid w:val="00BF120A"/>
    <w:rsid w:val="00BF1213"/>
    <w:rsid w:val="00BF1424"/>
    <w:rsid w:val="00BF18C7"/>
    <w:rsid w:val="00BF1A34"/>
    <w:rsid w:val="00BF1AB7"/>
    <w:rsid w:val="00BF1B32"/>
    <w:rsid w:val="00BF2598"/>
    <w:rsid w:val="00BF28FD"/>
    <w:rsid w:val="00BF2DB0"/>
    <w:rsid w:val="00BF313D"/>
    <w:rsid w:val="00BF33B2"/>
    <w:rsid w:val="00BF3590"/>
    <w:rsid w:val="00BF3AFA"/>
    <w:rsid w:val="00BF3F62"/>
    <w:rsid w:val="00BF404E"/>
    <w:rsid w:val="00BF469F"/>
    <w:rsid w:val="00BF4D69"/>
    <w:rsid w:val="00BF4DE6"/>
    <w:rsid w:val="00BF4EB2"/>
    <w:rsid w:val="00BF4ED9"/>
    <w:rsid w:val="00BF50A7"/>
    <w:rsid w:val="00BF541B"/>
    <w:rsid w:val="00BF54F3"/>
    <w:rsid w:val="00BF5667"/>
    <w:rsid w:val="00BF57B6"/>
    <w:rsid w:val="00BF5BEB"/>
    <w:rsid w:val="00BF5EB3"/>
    <w:rsid w:val="00BF5F55"/>
    <w:rsid w:val="00BF5F87"/>
    <w:rsid w:val="00BF66BD"/>
    <w:rsid w:val="00BF6917"/>
    <w:rsid w:val="00BF6A38"/>
    <w:rsid w:val="00BF6BB3"/>
    <w:rsid w:val="00BF6FB7"/>
    <w:rsid w:val="00BF7195"/>
    <w:rsid w:val="00BF720F"/>
    <w:rsid w:val="00BF7417"/>
    <w:rsid w:val="00BF752B"/>
    <w:rsid w:val="00BF78B0"/>
    <w:rsid w:val="00BF78D6"/>
    <w:rsid w:val="00BF7927"/>
    <w:rsid w:val="00BF7D45"/>
    <w:rsid w:val="00BF7F65"/>
    <w:rsid w:val="00C00216"/>
    <w:rsid w:val="00C00371"/>
    <w:rsid w:val="00C0039F"/>
    <w:rsid w:val="00C004F0"/>
    <w:rsid w:val="00C00717"/>
    <w:rsid w:val="00C00752"/>
    <w:rsid w:val="00C009B0"/>
    <w:rsid w:val="00C00F3E"/>
    <w:rsid w:val="00C013CC"/>
    <w:rsid w:val="00C013EF"/>
    <w:rsid w:val="00C01C04"/>
    <w:rsid w:val="00C01C91"/>
    <w:rsid w:val="00C01EFF"/>
    <w:rsid w:val="00C02201"/>
    <w:rsid w:val="00C02B1B"/>
    <w:rsid w:val="00C02E18"/>
    <w:rsid w:val="00C02EE5"/>
    <w:rsid w:val="00C03387"/>
    <w:rsid w:val="00C035B8"/>
    <w:rsid w:val="00C03648"/>
    <w:rsid w:val="00C036F6"/>
    <w:rsid w:val="00C03D42"/>
    <w:rsid w:val="00C03DCE"/>
    <w:rsid w:val="00C040D7"/>
    <w:rsid w:val="00C044C1"/>
    <w:rsid w:val="00C0450C"/>
    <w:rsid w:val="00C0470B"/>
    <w:rsid w:val="00C04B3A"/>
    <w:rsid w:val="00C04D89"/>
    <w:rsid w:val="00C04DC6"/>
    <w:rsid w:val="00C04F5F"/>
    <w:rsid w:val="00C053ED"/>
    <w:rsid w:val="00C05C1F"/>
    <w:rsid w:val="00C05D08"/>
    <w:rsid w:val="00C05D7F"/>
    <w:rsid w:val="00C05DE8"/>
    <w:rsid w:val="00C060CD"/>
    <w:rsid w:val="00C0620A"/>
    <w:rsid w:val="00C06245"/>
    <w:rsid w:val="00C0656F"/>
    <w:rsid w:val="00C0685A"/>
    <w:rsid w:val="00C06A83"/>
    <w:rsid w:val="00C06C6A"/>
    <w:rsid w:val="00C06E1D"/>
    <w:rsid w:val="00C06E69"/>
    <w:rsid w:val="00C101B0"/>
    <w:rsid w:val="00C103C2"/>
    <w:rsid w:val="00C108E9"/>
    <w:rsid w:val="00C10AA0"/>
    <w:rsid w:val="00C10AB3"/>
    <w:rsid w:val="00C111A4"/>
    <w:rsid w:val="00C112F6"/>
    <w:rsid w:val="00C115A7"/>
    <w:rsid w:val="00C115F8"/>
    <w:rsid w:val="00C12114"/>
    <w:rsid w:val="00C123C7"/>
    <w:rsid w:val="00C123FC"/>
    <w:rsid w:val="00C12503"/>
    <w:rsid w:val="00C12678"/>
    <w:rsid w:val="00C126B8"/>
    <w:rsid w:val="00C12859"/>
    <w:rsid w:val="00C1292C"/>
    <w:rsid w:val="00C12D7A"/>
    <w:rsid w:val="00C13053"/>
    <w:rsid w:val="00C130D5"/>
    <w:rsid w:val="00C1423F"/>
    <w:rsid w:val="00C142DA"/>
    <w:rsid w:val="00C143E5"/>
    <w:rsid w:val="00C14557"/>
    <w:rsid w:val="00C14EF0"/>
    <w:rsid w:val="00C14FCB"/>
    <w:rsid w:val="00C154EE"/>
    <w:rsid w:val="00C15655"/>
    <w:rsid w:val="00C15751"/>
    <w:rsid w:val="00C15B6E"/>
    <w:rsid w:val="00C15F7B"/>
    <w:rsid w:val="00C1662A"/>
    <w:rsid w:val="00C16743"/>
    <w:rsid w:val="00C16B8A"/>
    <w:rsid w:val="00C171D2"/>
    <w:rsid w:val="00C175E7"/>
    <w:rsid w:val="00C1761D"/>
    <w:rsid w:val="00C17686"/>
    <w:rsid w:val="00C178A2"/>
    <w:rsid w:val="00C17959"/>
    <w:rsid w:val="00C17BA0"/>
    <w:rsid w:val="00C17CD6"/>
    <w:rsid w:val="00C17D13"/>
    <w:rsid w:val="00C20357"/>
    <w:rsid w:val="00C2062F"/>
    <w:rsid w:val="00C20B1E"/>
    <w:rsid w:val="00C20CBA"/>
    <w:rsid w:val="00C21257"/>
    <w:rsid w:val="00C214FF"/>
    <w:rsid w:val="00C21685"/>
    <w:rsid w:val="00C21ACD"/>
    <w:rsid w:val="00C22015"/>
    <w:rsid w:val="00C22192"/>
    <w:rsid w:val="00C227FC"/>
    <w:rsid w:val="00C229C9"/>
    <w:rsid w:val="00C22CFC"/>
    <w:rsid w:val="00C23115"/>
    <w:rsid w:val="00C2361B"/>
    <w:rsid w:val="00C2374E"/>
    <w:rsid w:val="00C237B2"/>
    <w:rsid w:val="00C23877"/>
    <w:rsid w:val="00C23D1F"/>
    <w:rsid w:val="00C23F2A"/>
    <w:rsid w:val="00C23F81"/>
    <w:rsid w:val="00C24030"/>
    <w:rsid w:val="00C244A9"/>
    <w:rsid w:val="00C2461E"/>
    <w:rsid w:val="00C2490D"/>
    <w:rsid w:val="00C24959"/>
    <w:rsid w:val="00C25189"/>
    <w:rsid w:val="00C255DC"/>
    <w:rsid w:val="00C25844"/>
    <w:rsid w:val="00C25968"/>
    <w:rsid w:val="00C25DF8"/>
    <w:rsid w:val="00C264FE"/>
    <w:rsid w:val="00C26857"/>
    <w:rsid w:val="00C26D7B"/>
    <w:rsid w:val="00C27918"/>
    <w:rsid w:val="00C30333"/>
    <w:rsid w:val="00C308E7"/>
    <w:rsid w:val="00C30A5C"/>
    <w:rsid w:val="00C30C7B"/>
    <w:rsid w:val="00C30DDD"/>
    <w:rsid w:val="00C30E3C"/>
    <w:rsid w:val="00C30F6E"/>
    <w:rsid w:val="00C30FB3"/>
    <w:rsid w:val="00C3107C"/>
    <w:rsid w:val="00C31870"/>
    <w:rsid w:val="00C31F7A"/>
    <w:rsid w:val="00C32193"/>
    <w:rsid w:val="00C32250"/>
    <w:rsid w:val="00C322B7"/>
    <w:rsid w:val="00C3268D"/>
    <w:rsid w:val="00C3269A"/>
    <w:rsid w:val="00C32C6C"/>
    <w:rsid w:val="00C32DF9"/>
    <w:rsid w:val="00C3343A"/>
    <w:rsid w:val="00C33469"/>
    <w:rsid w:val="00C338BC"/>
    <w:rsid w:val="00C33A37"/>
    <w:rsid w:val="00C33AFC"/>
    <w:rsid w:val="00C33B53"/>
    <w:rsid w:val="00C33B55"/>
    <w:rsid w:val="00C33C4B"/>
    <w:rsid w:val="00C34338"/>
    <w:rsid w:val="00C344FA"/>
    <w:rsid w:val="00C35159"/>
    <w:rsid w:val="00C3576D"/>
    <w:rsid w:val="00C3580E"/>
    <w:rsid w:val="00C35AD1"/>
    <w:rsid w:val="00C35B9C"/>
    <w:rsid w:val="00C35D6C"/>
    <w:rsid w:val="00C35F87"/>
    <w:rsid w:val="00C361A6"/>
    <w:rsid w:val="00C36497"/>
    <w:rsid w:val="00C368DC"/>
    <w:rsid w:val="00C369EA"/>
    <w:rsid w:val="00C369F4"/>
    <w:rsid w:val="00C36C59"/>
    <w:rsid w:val="00C36D7B"/>
    <w:rsid w:val="00C37006"/>
    <w:rsid w:val="00C374EF"/>
    <w:rsid w:val="00C376FE"/>
    <w:rsid w:val="00C37A25"/>
    <w:rsid w:val="00C37BC6"/>
    <w:rsid w:val="00C4049E"/>
    <w:rsid w:val="00C405CF"/>
    <w:rsid w:val="00C4067E"/>
    <w:rsid w:val="00C408E7"/>
    <w:rsid w:val="00C40A1C"/>
    <w:rsid w:val="00C40AEE"/>
    <w:rsid w:val="00C40BDB"/>
    <w:rsid w:val="00C411F2"/>
    <w:rsid w:val="00C41419"/>
    <w:rsid w:val="00C41D1F"/>
    <w:rsid w:val="00C41D95"/>
    <w:rsid w:val="00C41DD3"/>
    <w:rsid w:val="00C4210B"/>
    <w:rsid w:val="00C4268A"/>
    <w:rsid w:val="00C4276A"/>
    <w:rsid w:val="00C42A07"/>
    <w:rsid w:val="00C42A81"/>
    <w:rsid w:val="00C42D36"/>
    <w:rsid w:val="00C42E38"/>
    <w:rsid w:val="00C42F1C"/>
    <w:rsid w:val="00C42F35"/>
    <w:rsid w:val="00C43328"/>
    <w:rsid w:val="00C4340F"/>
    <w:rsid w:val="00C43520"/>
    <w:rsid w:val="00C435F3"/>
    <w:rsid w:val="00C43648"/>
    <w:rsid w:val="00C436EA"/>
    <w:rsid w:val="00C437C7"/>
    <w:rsid w:val="00C437D6"/>
    <w:rsid w:val="00C43A03"/>
    <w:rsid w:val="00C43BA8"/>
    <w:rsid w:val="00C43E73"/>
    <w:rsid w:val="00C4410E"/>
    <w:rsid w:val="00C44379"/>
    <w:rsid w:val="00C447ED"/>
    <w:rsid w:val="00C4494A"/>
    <w:rsid w:val="00C44D02"/>
    <w:rsid w:val="00C44D23"/>
    <w:rsid w:val="00C44E7D"/>
    <w:rsid w:val="00C44E84"/>
    <w:rsid w:val="00C44F0E"/>
    <w:rsid w:val="00C45A1B"/>
    <w:rsid w:val="00C45AC6"/>
    <w:rsid w:val="00C45E6A"/>
    <w:rsid w:val="00C46128"/>
    <w:rsid w:val="00C46A8D"/>
    <w:rsid w:val="00C46BF5"/>
    <w:rsid w:val="00C46F3B"/>
    <w:rsid w:val="00C46F82"/>
    <w:rsid w:val="00C47531"/>
    <w:rsid w:val="00C476D0"/>
    <w:rsid w:val="00C47867"/>
    <w:rsid w:val="00C47890"/>
    <w:rsid w:val="00C47CD7"/>
    <w:rsid w:val="00C5035C"/>
    <w:rsid w:val="00C50640"/>
    <w:rsid w:val="00C507EF"/>
    <w:rsid w:val="00C50977"/>
    <w:rsid w:val="00C50D1D"/>
    <w:rsid w:val="00C50E22"/>
    <w:rsid w:val="00C50EE0"/>
    <w:rsid w:val="00C50EE7"/>
    <w:rsid w:val="00C5128A"/>
    <w:rsid w:val="00C51652"/>
    <w:rsid w:val="00C51695"/>
    <w:rsid w:val="00C516A9"/>
    <w:rsid w:val="00C51F71"/>
    <w:rsid w:val="00C52758"/>
    <w:rsid w:val="00C52E7B"/>
    <w:rsid w:val="00C5308F"/>
    <w:rsid w:val="00C53180"/>
    <w:rsid w:val="00C5319D"/>
    <w:rsid w:val="00C53359"/>
    <w:rsid w:val="00C53A7B"/>
    <w:rsid w:val="00C53B84"/>
    <w:rsid w:val="00C53D2B"/>
    <w:rsid w:val="00C53D40"/>
    <w:rsid w:val="00C53DC7"/>
    <w:rsid w:val="00C53FD9"/>
    <w:rsid w:val="00C541FF"/>
    <w:rsid w:val="00C54745"/>
    <w:rsid w:val="00C54A43"/>
    <w:rsid w:val="00C5531F"/>
    <w:rsid w:val="00C553A4"/>
    <w:rsid w:val="00C55750"/>
    <w:rsid w:val="00C55CBC"/>
    <w:rsid w:val="00C56245"/>
    <w:rsid w:val="00C5648F"/>
    <w:rsid w:val="00C5650F"/>
    <w:rsid w:val="00C5689B"/>
    <w:rsid w:val="00C56DD0"/>
    <w:rsid w:val="00C56E41"/>
    <w:rsid w:val="00C57012"/>
    <w:rsid w:val="00C57417"/>
    <w:rsid w:val="00C57F76"/>
    <w:rsid w:val="00C60029"/>
    <w:rsid w:val="00C60581"/>
    <w:rsid w:val="00C6073E"/>
    <w:rsid w:val="00C60834"/>
    <w:rsid w:val="00C60842"/>
    <w:rsid w:val="00C60AED"/>
    <w:rsid w:val="00C60E03"/>
    <w:rsid w:val="00C61312"/>
    <w:rsid w:val="00C613A6"/>
    <w:rsid w:val="00C61914"/>
    <w:rsid w:val="00C61ADA"/>
    <w:rsid w:val="00C61C07"/>
    <w:rsid w:val="00C61FEF"/>
    <w:rsid w:val="00C623D7"/>
    <w:rsid w:val="00C6247D"/>
    <w:rsid w:val="00C6285F"/>
    <w:rsid w:val="00C62C5A"/>
    <w:rsid w:val="00C62FD2"/>
    <w:rsid w:val="00C63430"/>
    <w:rsid w:val="00C6370A"/>
    <w:rsid w:val="00C6370F"/>
    <w:rsid w:val="00C63A1E"/>
    <w:rsid w:val="00C63A9A"/>
    <w:rsid w:val="00C63F1D"/>
    <w:rsid w:val="00C63FC4"/>
    <w:rsid w:val="00C63FD3"/>
    <w:rsid w:val="00C640D3"/>
    <w:rsid w:val="00C64795"/>
    <w:rsid w:val="00C648C6"/>
    <w:rsid w:val="00C64B62"/>
    <w:rsid w:val="00C64E1B"/>
    <w:rsid w:val="00C64F8A"/>
    <w:rsid w:val="00C650DD"/>
    <w:rsid w:val="00C6516C"/>
    <w:rsid w:val="00C652F5"/>
    <w:rsid w:val="00C653C6"/>
    <w:rsid w:val="00C656C2"/>
    <w:rsid w:val="00C658A3"/>
    <w:rsid w:val="00C65985"/>
    <w:rsid w:val="00C65D53"/>
    <w:rsid w:val="00C6606D"/>
    <w:rsid w:val="00C66270"/>
    <w:rsid w:val="00C66889"/>
    <w:rsid w:val="00C66BC4"/>
    <w:rsid w:val="00C66E05"/>
    <w:rsid w:val="00C66FF0"/>
    <w:rsid w:val="00C67424"/>
    <w:rsid w:val="00C674B4"/>
    <w:rsid w:val="00C67529"/>
    <w:rsid w:val="00C67570"/>
    <w:rsid w:val="00C67644"/>
    <w:rsid w:val="00C6781D"/>
    <w:rsid w:val="00C678ED"/>
    <w:rsid w:val="00C67915"/>
    <w:rsid w:val="00C70675"/>
    <w:rsid w:val="00C71576"/>
    <w:rsid w:val="00C719DD"/>
    <w:rsid w:val="00C71D47"/>
    <w:rsid w:val="00C71DDB"/>
    <w:rsid w:val="00C71F71"/>
    <w:rsid w:val="00C71F7F"/>
    <w:rsid w:val="00C72681"/>
    <w:rsid w:val="00C7289F"/>
    <w:rsid w:val="00C728F4"/>
    <w:rsid w:val="00C72A53"/>
    <w:rsid w:val="00C7327C"/>
    <w:rsid w:val="00C73309"/>
    <w:rsid w:val="00C73431"/>
    <w:rsid w:val="00C73770"/>
    <w:rsid w:val="00C73F64"/>
    <w:rsid w:val="00C74106"/>
    <w:rsid w:val="00C74150"/>
    <w:rsid w:val="00C74445"/>
    <w:rsid w:val="00C7446E"/>
    <w:rsid w:val="00C746FC"/>
    <w:rsid w:val="00C74A6A"/>
    <w:rsid w:val="00C74A98"/>
    <w:rsid w:val="00C74C8A"/>
    <w:rsid w:val="00C74D57"/>
    <w:rsid w:val="00C750D7"/>
    <w:rsid w:val="00C75706"/>
    <w:rsid w:val="00C759E3"/>
    <w:rsid w:val="00C75C90"/>
    <w:rsid w:val="00C75EB4"/>
    <w:rsid w:val="00C76600"/>
    <w:rsid w:val="00C7679F"/>
    <w:rsid w:val="00C76B1C"/>
    <w:rsid w:val="00C775A2"/>
    <w:rsid w:val="00C779E2"/>
    <w:rsid w:val="00C77A79"/>
    <w:rsid w:val="00C77D7F"/>
    <w:rsid w:val="00C806B0"/>
    <w:rsid w:val="00C807A9"/>
    <w:rsid w:val="00C80976"/>
    <w:rsid w:val="00C80D2F"/>
    <w:rsid w:val="00C80F5F"/>
    <w:rsid w:val="00C8108F"/>
    <w:rsid w:val="00C81724"/>
    <w:rsid w:val="00C81D1E"/>
    <w:rsid w:val="00C82170"/>
    <w:rsid w:val="00C8264B"/>
    <w:rsid w:val="00C826D5"/>
    <w:rsid w:val="00C82871"/>
    <w:rsid w:val="00C8288D"/>
    <w:rsid w:val="00C82B66"/>
    <w:rsid w:val="00C82D6C"/>
    <w:rsid w:val="00C82FC5"/>
    <w:rsid w:val="00C83422"/>
    <w:rsid w:val="00C8383A"/>
    <w:rsid w:val="00C8396F"/>
    <w:rsid w:val="00C83A12"/>
    <w:rsid w:val="00C83ABF"/>
    <w:rsid w:val="00C8420F"/>
    <w:rsid w:val="00C8432B"/>
    <w:rsid w:val="00C84628"/>
    <w:rsid w:val="00C851EF"/>
    <w:rsid w:val="00C85336"/>
    <w:rsid w:val="00C8539D"/>
    <w:rsid w:val="00C8542E"/>
    <w:rsid w:val="00C85711"/>
    <w:rsid w:val="00C858D0"/>
    <w:rsid w:val="00C85924"/>
    <w:rsid w:val="00C85DFB"/>
    <w:rsid w:val="00C85F09"/>
    <w:rsid w:val="00C86149"/>
    <w:rsid w:val="00C862C3"/>
    <w:rsid w:val="00C862D2"/>
    <w:rsid w:val="00C86C47"/>
    <w:rsid w:val="00C86CDC"/>
    <w:rsid w:val="00C86DC7"/>
    <w:rsid w:val="00C871CE"/>
    <w:rsid w:val="00C874A5"/>
    <w:rsid w:val="00C87575"/>
    <w:rsid w:val="00C87625"/>
    <w:rsid w:val="00C878BE"/>
    <w:rsid w:val="00C90376"/>
    <w:rsid w:val="00C907BF"/>
    <w:rsid w:val="00C90842"/>
    <w:rsid w:val="00C90947"/>
    <w:rsid w:val="00C90AC9"/>
    <w:rsid w:val="00C90C6E"/>
    <w:rsid w:val="00C90DDE"/>
    <w:rsid w:val="00C90F3C"/>
    <w:rsid w:val="00C91422"/>
    <w:rsid w:val="00C9167D"/>
    <w:rsid w:val="00C919FC"/>
    <w:rsid w:val="00C91ACC"/>
    <w:rsid w:val="00C925A2"/>
    <w:rsid w:val="00C92603"/>
    <w:rsid w:val="00C92DE6"/>
    <w:rsid w:val="00C9320B"/>
    <w:rsid w:val="00C93526"/>
    <w:rsid w:val="00C935BC"/>
    <w:rsid w:val="00C936E1"/>
    <w:rsid w:val="00C937C9"/>
    <w:rsid w:val="00C93995"/>
    <w:rsid w:val="00C93B87"/>
    <w:rsid w:val="00C93C76"/>
    <w:rsid w:val="00C93E8E"/>
    <w:rsid w:val="00C940BB"/>
    <w:rsid w:val="00C942AF"/>
    <w:rsid w:val="00C94354"/>
    <w:rsid w:val="00C94467"/>
    <w:rsid w:val="00C94F67"/>
    <w:rsid w:val="00C95174"/>
    <w:rsid w:val="00C95306"/>
    <w:rsid w:val="00C9539C"/>
    <w:rsid w:val="00C9595B"/>
    <w:rsid w:val="00C95B22"/>
    <w:rsid w:val="00C95BEF"/>
    <w:rsid w:val="00C95C1E"/>
    <w:rsid w:val="00C95DD9"/>
    <w:rsid w:val="00C9603B"/>
    <w:rsid w:val="00C9629C"/>
    <w:rsid w:val="00C963B7"/>
    <w:rsid w:val="00C9653D"/>
    <w:rsid w:val="00C967C0"/>
    <w:rsid w:val="00C96941"/>
    <w:rsid w:val="00C969B4"/>
    <w:rsid w:val="00C96C5D"/>
    <w:rsid w:val="00C96CD3"/>
    <w:rsid w:val="00C96E1E"/>
    <w:rsid w:val="00C96FC4"/>
    <w:rsid w:val="00C97091"/>
    <w:rsid w:val="00C972F6"/>
    <w:rsid w:val="00C9750C"/>
    <w:rsid w:val="00C975F9"/>
    <w:rsid w:val="00C97C16"/>
    <w:rsid w:val="00C97D38"/>
    <w:rsid w:val="00CA01A2"/>
    <w:rsid w:val="00CA01D5"/>
    <w:rsid w:val="00CA0CDC"/>
    <w:rsid w:val="00CA0D4C"/>
    <w:rsid w:val="00CA0D9F"/>
    <w:rsid w:val="00CA1017"/>
    <w:rsid w:val="00CA1080"/>
    <w:rsid w:val="00CA108E"/>
    <w:rsid w:val="00CA151E"/>
    <w:rsid w:val="00CA182D"/>
    <w:rsid w:val="00CA1A8A"/>
    <w:rsid w:val="00CA1D7A"/>
    <w:rsid w:val="00CA1EC6"/>
    <w:rsid w:val="00CA1F52"/>
    <w:rsid w:val="00CA1F82"/>
    <w:rsid w:val="00CA267B"/>
    <w:rsid w:val="00CA29F3"/>
    <w:rsid w:val="00CA2B50"/>
    <w:rsid w:val="00CA2BD3"/>
    <w:rsid w:val="00CA2CCB"/>
    <w:rsid w:val="00CA315C"/>
    <w:rsid w:val="00CA318D"/>
    <w:rsid w:val="00CA34F4"/>
    <w:rsid w:val="00CA3782"/>
    <w:rsid w:val="00CA3963"/>
    <w:rsid w:val="00CA3CCD"/>
    <w:rsid w:val="00CA3EAF"/>
    <w:rsid w:val="00CA3FC7"/>
    <w:rsid w:val="00CA407A"/>
    <w:rsid w:val="00CA42B9"/>
    <w:rsid w:val="00CA485C"/>
    <w:rsid w:val="00CA49AF"/>
    <w:rsid w:val="00CA518D"/>
    <w:rsid w:val="00CA54C2"/>
    <w:rsid w:val="00CA56D4"/>
    <w:rsid w:val="00CA5A40"/>
    <w:rsid w:val="00CA5D4A"/>
    <w:rsid w:val="00CA6759"/>
    <w:rsid w:val="00CA6AAF"/>
    <w:rsid w:val="00CA6D21"/>
    <w:rsid w:val="00CA6E53"/>
    <w:rsid w:val="00CA6EA9"/>
    <w:rsid w:val="00CA6F76"/>
    <w:rsid w:val="00CA7459"/>
    <w:rsid w:val="00CA75F6"/>
    <w:rsid w:val="00CA766C"/>
    <w:rsid w:val="00CA7845"/>
    <w:rsid w:val="00CA7D4B"/>
    <w:rsid w:val="00CB07C5"/>
    <w:rsid w:val="00CB099B"/>
    <w:rsid w:val="00CB0A1A"/>
    <w:rsid w:val="00CB0A7F"/>
    <w:rsid w:val="00CB0AAA"/>
    <w:rsid w:val="00CB0F71"/>
    <w:rsid w:val="00CB1C49"/>
    <w:rsid w:val="00CB1D01"/>
    <w:rsid w:val="00CB1D6B"/>
    <w:rsid w:val="00CB1E8B"/>
    <w:rsid w:val="00CB220D"/>
    <w:rsid w:val="00CB22BB"/>
    <w:rsid w:val="00CB2314"/>
    <w:rsid w:val="00CB23C6"/>
    <w:rsid w:val="00CB2941"/>
    <w:rsid w:val="00CB3291"/>
    <w:rsid w:val="00CB3429"/>
    <w:rsid w:val="00CB3615"/>
    <w:rsid w:val="00CB4037"/>
    <w:rsid w:val="00CB4439"/>
    <w:rsid w:val="00CB4758"/>
    <w:rsid w:val="00CB4922"/>
    <w:rsid w:val="00CB4AF1"/>
    <w:rsid w:val="00CB57BA"/>
    <w:rsid w:val="00CB5C00"/>
    <w:rsid w:val="00CB5E85"/>
    <w:rsid w:val="00CB5F75"/>
    <w:rsid w:val="00CB63F4"/>
    <w:rsid w:val="00CB65E2"/>
    <w:rsid w:val="00CB661D"/>
    <w:rsid w:val="00CB67FF"/>
    <w:rsid w:val="00CB6819"/>
    <w:rsid w:val="00CB6D58"/>
    <w:rsid w:val="00CB6EEA"/>
    <w:rsid w:val="00CB7041"/>
    <w:rsid w:val="00CB759C"/>
    <w:rsid w:val="00CB7DFE"/>
    <w:rsid w:val="00CB7F19"/>
    <w:rsid w:val="00CC0099"/>
    <w:rsid w:val="00CC0657"/>
    <w:rsid w:val="00CC07FE"/>
    <w:rsid w:val="00CC0935"/>
    <w:rsid w:val="00CC0C4E"/>
    <w:rsid w:val="00CC1013"/>
    <w:rsid w:val="00CC1058"/>
    <w:rsid w:val="00CC10FC"/>
    <w:rsid w:val="00CC117F"/>
    <w:rsid w:val="00CC15BD"/>
    <w:rsid w:val="00CC15F9"/>
    <w:rsid w:val="00CC2398"/>
    <w:rsid w:val="00CC24E9"/>
    <w:rsid w:val="00CC2644"/>
    <w:rsid w:val="00CC29EC"/>
    <w:rsid w:val="00CC2D59"/>
    <w:rsid w:val="00CC2D61"/>
    <w:rsid w:val="00CC2F77"/>
    <w:rsid w:val="00CC328B"/>
    <w:rsid w:val="00CC3577"/>
    <w:rsid w:val="00CC38E8"/>
    <w:rsid w:val="00CC3C69"/>
    <w:rsid w:val="00CC3DEE"/>
    <w:rsid w:val="00CC4242"/>
    <w:rsid w:val="00CC4A49"/>
    <w:rsid w:val="00CC4B59"/>
    <w:rsid w:val="00CC4EC7"/>
    <w:rsid w:val="00CC4F86"/>
    <w:rsid w:val="00CC4FA5"/>
    <w:rsid w:val="00CC516D"/>
    <w:rsid w:val="00CC53B3"/>
    <w:rsid w:val="00CC5662"/>
    <w:rsid w:val="00CC58F6"/>
    <w:rsid w:val="00CC5F0E"/>
    <w:rsid w:val="00CC5F4A"/>
    <w:rsid w:val="00CC692A"/>
    <w:rsid w:val="00CC69D1"/>
    <w:rsid w:val="00CC7068"/>
    <w:rsid w:val="00CC7396"/>
    <w:rsid w:val="00CC7646"/>
    <w:rsid w:val="00CC7C02"/>
    <w:rsid w:val="00CC7CD0"/>
    <w:rsid w:val="00CC7FEF"/>
    <w:rsid w:val="00CD0027"/>
    <w:rsid w:val="00CD0221"/>
    <w:rsid w:val="00CD03D5"/>
    <w:rsid w:val="00CD09B2"/>
    <w:rsid w:val="00CD0BE8"/>
    <w:rsid w:val="00CD0C18"/>
    <w:rsid w:val="00CD11FA"/>
    <w:rsid w:val="00CD140A"/>
    <w:rsid w:val="00CD150C"/>
    <w:rsid w:val="00CD1803"/>
    <w:rsid w:val="00CD184E"/>
    <w:rsid w:val="00CD188F"/>
    <w:rsid w:val="00CD1BCF"/>
    <w:rsid w:val="00CD2016"/>
    <w:rsid w:val="00CD237F"/>
    <w:rsid w:val="00CD26EE"/>
    <w:rsid w:val="00CD2831"/>
    <w:rsid w:val="00CD29BB"/>
    <w:rsid w:val="00CD2AC2"/>
    <w:rsid w:val="00CD2EB1"/>
    <w:rsid w:val="00CD2F07"/>
    <w:rsid w:val="00CD31F4"/>
    <w:rsid w:val="00CD3222"/>
    <w:rsid w:val="00CD36A5"/>
    <w:rsid w:val="00CD3B14"/>
    <w:rsid w:val="00CD4BBD"/>
    <w:rsid w:val="00CD4BD9"/>
    <w:rsid w:val="00CD4C0F"/>
    <w:rsid w:val="00CD4D58"/>
    <w:rsid w:val="00CD5094"/>
    <w:rsid w:val="00CD5250"/>
    <w:rsid w:val="00CD52FF"/>
    <w:rsid w:val="00CD5B6A"/>
    <w:rsid w:val="00CD6391"/>
    <w:rsid w:val="00CD67A6"/>
    <w:rsid w:val="00CD67CD"/>
    <w:rsid w:val="00CD6911"/>
    <w:rsid w:val="00CD6B4C"/>
    <w:rsid w:val="00CD6CEC"/>
    <w:rsid w:val="00CD6D8C"/>
    <w:rsid w:val="00CD71D4"/>
    <w:rsid w:val="00CD792E"/>
    <w:rsid w:val="00CE01BF"/>
    <w:rsid w:val="00CE01E3"/>
    <w:rsid w:val="00CE0418"/>
    <w:rsid w:val="00CE07EC"/>
    <w:rsid w:val="00CE0A45"/>
    <w:rsid w:val="00CE0B69"/>
    <w:rsid w:val="00CE10E5"/>
    <w:rsid w:val="00CE11B7"/>
    <w:rsid w:val="00CE1338"/>
    <w:rsid w:val="00CE1363"/>
    <w:rsid w:val="00CE165A"/>
    <w:rsid w:val="00CE183D"/>
    <w:rsid w:val="00CE18D3"/>
    <w:rsid w:val="00CE1C91"/>
    <w:rsid w:val="00CE1DBA"/>
    <w:rsid w:val="00CE1ECE"/>
    <w:rsid w:val="00CE2981"/>
    <w:rsid w:val="00CE2C68"/>
    <w:rsid w:val="00CE2E78"/>
    <w:rsid w:val="00CE3042"/>
    <w:rsid w:val="00CE3872"/>
    <w:rsid w:val="00CE3BB1"/>
    <w:rsid w:val="00CE3BF9"/>
    <w:rsid w:val="00CE4051"/>
    <w:rsid w:val="00CE4185"/>
    <w:rsid w:val="00CE4458"/>
    <w:rsid w:val="00CE4D9A"/>
    <w:rsid w:val="00CE525F"/>
    <w:rsid w:val="00CE535F"/>
    <w:rsid w:val="00CE5408"/>
    <w:rsid w:val="00CE5864"/>
    <w:rsid w:val="00CE58F4"/>
    <w:rsid w:val="00CE5CDE"/>
    <w:rsid w:val="00CE5E5D"/>
    <w:rsid w:val="00CE6080"/>
    <w:rsid w:val="00CE624A"/>
    <w:rsid w:val="00CE6706"/>
    <w:rsid w:val="00CE6761"/>
    <w:rsid w:val="00CE68A8"/>
    <w:rsid w:val="00CE6A60"/>
    <w:rsid w:val="00CE6C24"/>
    <w:rsid w:val="00CE713C"/>
    <w:rsid w:val="00CE7397"/>
    <w:rsid w:val="00CE7650"/>
    <w:rsid w:val="00CE7892"/>
    <w:rsid w:val="00CE7F3C"/>
    <w:rsid w:val="00CF06D9"/>
    <w:rsid w:val="00CF0B60"/>
    <w:rsid w:val="00CF0B93"/>
    <w:rsid w:val="00CF0C83"/>
    <w:rsid w:val="00CF0E06"/>
    <w:rsid w:val="00CF0FC4"/>
    <w:rsid w:val="00CF158C"/>
    <w:rsid w:val="00CF1B41"/>
    <w:rsid w:val="00CF1E97"/>
    <w:rsid w:val="00CF2017"/>
    <w:rsid w:val="00CF2454"/>
    <w:rsid w:val="00CF27DA"/>
    <w:rsid w:val="00CF2C8C"/>
    <w:rsid w:val="00CF2CF4"/>
    <w:rsid w:val="00CF2D5C"/>
    <w:rsid w:val="00CF2DE2"/>
    <w:rsid w:val="00CF31D7"/>
    <w:rsid w:val="00CF32FE"/>
    <w:rsid w:val="00CF33B7"/>
    <w:rsid w:val="00CF3595"/>
    <w:rsid w:val="00CF3B9D"/>
    <w:rsid w:val="00CF3D8D"/>
    <w:rsid w:val="00CF3ED8"/>
    <w:rsid w:val="00CF4410"/>
    <w:rsid w:val="00CF46B4"/>
    <w:rsid w:val="00CF48F0"/>
    <w:rsid w:val="00CF4D52"/>
    <w:rsid w:val="00CF4D8C"/>
    <w:rsid w:val="00CF5318"/>
    <w:rsid w:val="00CF6122"/>
    <w:rsid w:val="00CF65F2"/>
    <w:rsid w:val="00CF6790"/>
    <w:rsid w:val="00CF690B"/>
    <w:rsid w:val="00CF696F"/>
    <w:rsid w:val="00CF69A6"/>
    <w:rsid w:val="00CF6CDA"/>
    <w:rsid w:val="00CF6CEE"/>
    <w:rsid w:val="00CF7149"/>
    <w:rsid w:val="00CF7174"/>
    <w:rsid w:val="00CF7211"/>
    <w:rsid w:val="00CF7213"/>
    <w:rsid w:val="00CF7B31"/>
    <w:rsid w:val="00D00929"/>
    <w:rsid w:val="00D009B3"/>
    <w:rsid w:val="00D00C97"/>
    <w:rsid w:val="00D01115"/>
    <w:rsid w:val="00D01186"/>
    <w:rsid w:val="00D01424"/>
    <w:rsid w:val="00D01553"/>
    <w:rsid w:val="00D017DE"/>
    <w:rsid w:val="00D01A2E"/>
    <w:rsid w:val="00D01E15"/>
    <w:rsid w:val="00D01F34"/>
    <w:rsid w:val="00D02AB2"/>
    <w:rsid w:val="00D02C8A"/>
    <w:rsid w:val="00D02D07"/>
    <w:rsid w:val="00D02D0A"/>
    <w:rsid w:val="00D02DAD"/>
    <w:rsid w:val="00D0345A"/>
    <w:rsid w:val="00D03A51"/>
    <w:rsid w:val="00D03E93"/>
    <w:rsid w:val="00D04094"/>
    <w:rsid w:val="00D04511"/>
    <w:rsid w:val="00D0469A"/>
    <w:rsid w:val="00D0470C"/>
    <w:rsid w:val="00D0492B"/>
    <w:rsid w:val="00D04D19"/>
    <w:rsid w:val="00D04F38"/>
    <w:rsid w:val="00D0514A"/>
    <w:rsid w:val="00D0546F"/>
    <w:rsid w:val="00D055DA"/>
    <w:rsid w:val="00D056A7"/>
    <w:rsid w:val="00D058CD"/>
    <w:rsid w:val="00D058FB"/>
    <w:rsid w:val="00D05F1A"/>
    <w:rsid w:val="00D06085"/>
    <w:rsid w:val="00D063DE"/>
    <w:rsid w:val="00D06479"/>
    <w:rsid w:val="00D0675A"/>
    <w:rsid w:val="00D06760"/>
    <w:rsid w:val="00D067A8"/>
    <w:rsid w:val="00D06889"/>
    <w:rsid w:val="00D06B36"/>
    <w:rsid w:val="00D06B72"/>
    <w:rsid w:val="00D07204"/>
    <w:rsid w:val="00D072F9"/>
    <w:rsid w:val="00D07956"/>
    <w:rsid w:val="00D07E9A"/>
    <w:rsid w:val="00D10118"/>
    <w:rsid w:val="00D10139"/>
    <w:rsid w:val="00D10629"/>
    <w:rsid w:val="00D108F0"/>
    <w:rsid w:val="00D10D23"/>
    <w:rsid w:val="00D10D37"/>
    <w:rsid w:val="00D10D77"/>
    <w:rsid w:val="00D10D8A"/>
    <w:rsid w:val="00D11053"/>
    <w:rsid w:val="00D112F3"/>
    <w:rsid w:val="00D11543"/>
    <w:rsid w:val="00D118BB"/>
    <w:rsid w:val="00D1190F"/>
    <w:rsid w:val="00D11C9D"/>
    <w:rsid w:val="00D1239D"/>
    <w:rsid w:val="00D123AE"/>
    <w:rsid w:val="00D126D9"/>
    <w:rsid w:val="00D12D96"/>
    <w:rsid w:val="00D13217"/>
    <w:rsid w:val="00D132B0"/>
    <w:rsid w:val="00D13445"/>
    <w:rsid w:val="00D13C94"/>
    <w:rsid w:val="00D13E4B"/>
    <w:rsid w:val="00D13F7F"/>
    <w:rsid w:val="00D13FD4"/>
    <w:rsid w:val="00D141F3"/>
    <w:rsid w:val="00D1452F"/>
    <w:rsid w:val="00D146D6"/>
    <w:rsid w:val="00D14AFC"/>
    <w:rsid w:val="00D14B57"/>
    <w:rsid w:val="00D14F82"/>
    <w:rsid w:val="00D15256"/>
    <w:rsid w:val="00D1556C"/>
    <w:rsid w:val="00D1575C"/>
    <w:rsid w:val="00D1579C"/>
    <w:rsid w:val="00D15AD1"/>
    <w:rsid w:val="00D15BC6"/>
    <w:rsid w:val="00D15CBC"/>
    <w:rsid w:val="00D16017"/>
    <w:rsid w:val="00D1680E"/>
    <w:rsid w:val="00D1681F"/>
    <w:rsid w:val="00D16D92"/>
    <w:rsid w:val="00D16EBC"/>
    <w:rsid w:val="00D16F17"/>
    <w:rsid w:val="00D17321"/>
    <w:rsid w:val="00D1758A"/>
    <w:rsid w:val="00D176F5"/>
    <w:rsid w:val="00D17B1F"/>
    <w:rsid w:val="00D17C96"/>
    <w:rsid w:val="00D17EBE"/>
    <w:rsid w:val="00D17FBB"/>
    <w:rsid w:val="00D206B4"/>
    <w:rsid w:val="00D20865"/>
    <w:rsid w:val="00D208BC"/>
    <w:rsid w:val="00D208C5"/>
    <w:rsid w:val="00D209D6"/>
    <w:rsid w:val="00D20E30"/>
    <w:rsid w:val="00D20F38"/>
    <w:rsid w:val="00D2100F"/>
    <w:rsid w:val="00D21383"/>
    <w:rsid w:val="00D214FE"/>
    <w:rsid w:val="00D21865"/>
    <w:rsid w:val="00D218C7"/>
    <w:rsid w:val="00D21EE1"/>
    <w:rsid w:val="00D21F87"/>
    <w:rsid w:val="00D21FA6"/>
    <w:rsid w:val="00D221E7"/>
    <w:rsid w:val="00D222E8"/>
    <w:rsid w:val="00D2272E"/>
    <w:rsid w:val="00D22D06"/>
    <w:rsid w:val="00D2303F"/>
    <w:rsid w:val="00D2319C"/>
    <w:rsid w:val="00D233D7"/>
    <w:rsid w:val="00D2391C"/>
    <w:rsid w:val="00D2395B"/>
    <w:rsid w:val="00D23CE9"/>
    <w:rsid w:val="00D23E6D"/>
    <w:rsid w:val="00D247CC"/>
    <w:rsid w:val="00D24B2A"/>
    <w:rsid w:val="00D24D26"/>
    <w:rsid w:val="00D252BF"/>
    <w:rsid w:val="00D255BF"/>
    <w:rsid w:val="00D25688"/>
    <w:rsid w:val="00D2607A"/>
    <w:rsid w:val="00D2617E"/>
    <w:rsid w:val="00D263A0"/>
    <w:rsid w:val="00D263BE"/>
    <w:rsid w:val="00D2644B"/>
    <w:rsid w:val="00D264CF"/>
    <w:rsid w:val="00D26643"/>
    <w:rsid w:val="00D268C6"/>
    <w:rsid w:val="00D26CBB"/>
    <w:rsid w:val="00D26E73"/>
    <w:rsid w:val="00D26EB6"/>
    <w:rsid w:val="00D26F08"/>
    <w:rsid w:val="00D26F0D"/>
    <w:rsid w:val="00D27430"/>
    <w:rsid w:val="00D2744A"/>
    <w:rsid w:val="00D2747D"/>
    <w:rsid w:val="00D2751E"/>
    <w:rsid w:val="00D27574"/>
    <w:rsid w:val="00D277A9"/>
    <w:rsid w:val="00D27B21"/>
    <w:rsid w:val="00D30142"/>
    <w:rsid w:val="00D3025B"/>
    <w:rsid w:val="00D30675"/>
    <w:rsid w:val="00D307B1"/>
    <w:rsid w:val="00D30A54"/>
    <w:rsid w:val="00D30B5F"/>
    <w:rsid w:val="00D30FAE"/>
    <w:rsid w:val="00D3101A"/>
    <w:rsid w:val="00D3122D"/>
    <w:rsid w:val="00D312ED"/>
    <w:rsid w:val="00D313AB"/>
    <w:rsid w:val="00D31718"/>
    <w:rsid w:val="00D317AE"/>
    <w:rsid w:val="00D3190B"/>
    <w:rsid w:val="00D31B63"/>
    <w:rsid w:val="00D31DDA"/>
    <w:rsid w:val="00D322B9"/>
    <w:rsid w:val="00D3239B"/>
    <w:rsid w:val="00D32F93"/>
    <w:rsid w:val="00D331B8"/>
    <w:rsid w:val="00D332F7"/>
    <w:rsid w:val="00D3339E"/>
    <w:rsid w:val="00D336A5"/>
    <w:rsid w:val="00D336AE"/>
    <w:rsid w:val="00D33970"/>
    <w:rsid w:val="00D33A24"/>
    <w:rsid w:val="00D33CDB"/>
    <w:rsid w:val="00D3408B"/>
    <w:rsid w:val="00D3413B"/>
    <w:rsid w:val="00D34A03"/>
    <w:rsid w:val="00D34C97"/>
    <w:rsid w:val="00D3500E"/>
    <w:rsid w:val="00D350EA"/>
    <w:rsid w:val="00D351A2"/>
    <w:rsid w:val="00D35B15"/>
    <w:rsid w:val="00D35FB9"/>
    <w:rsid w:val="00D35FDE"/>
    <w:rsid w:val="00D35FDF"/>
    <w:rsid w:val="00D3610C"/>
    <w:rsid w:val="00D3613F"/>
    <w:rsid w:val="00D3636A"/>
    <w:rsid w:val="00D3679D"/>
    <w:rsid w:val="00D36829"/>
    <w:rsid w:val="00D36973"/>
    <w:rsid w:val="00D36EB9"/>
    <w:rsid w:val="00D37156"/>
    <w:rsid w:val="00D373A3"/>
    <w:rsid w:val="00D3773B"/>
    <w:rsid w:val="00D378DC"/>
    <w:rsid w:val="00D4018C"/>
    <w:rsid w:val="00D402A8"/>
    <w:rsid w:val="00D40324"/>
    <w:rsid w:val="00D40332"/>
    <w:rsid w:val="00D408FC"/>
    <w:rsid w:val="00D40A50"/>
    <w:rsid w:val="00D4104F"/>
    <w:rsid w:val="00D4165C"/>
    <w:rsid w:val="00D41781"/>
    <w:rsid w:val="00D4192A"/>
    <w:rsid w:val="00D4198B"/>
    <w:rsid w:val="00D41EF8"/>
    <w:rsid w:val="00D421D9"/>
    <w:rsid w:val="00D4236F"/>
    <w:rsid w:val="00D42419"/>
    <w:rsid w:val="00D42C80"/>
    <w:rsid w:val="00D42E85"/>
    <w:rsid w:val="00D43235"/>
    <w:rsid w:val="00D436CE"/>
    <w:rsid w:val="00D43D6F"/>
    <w:rsid w:val="00D44267"/>
    <w:rsid w:val="00D44297"/>
    <w:rsid w:val="00D4453D"/>
    <w:rsid w:val="00D45405"/>
    <w:rsid w:val="00D459A8"/>
    <w:rsid w:val="00D45C00"/>
    <w:rsid w:val="00D45DB6"/>
    <w:rsid w:val="00D45F58"/>
    <w:rsid w:val="00D460AD"/>
    <w:rsid w:val="00D4667E"/>
    <w:rsid w:val="00D46875"/>
    <w:rsid w:val="00D468D9"/>
    <w:rsid w:val="00D46EE9"/>
    <w:rsid w:val="00D472B4"/>
    <w:rsid w:val="00D472F4"/>
    <w:rsid w:val="00D47506"/>
    <w:rsid w:val="00D479F4"/>
    <w:rsid w:val="00D47D5B"/>
    <w:rsid w:val="00D50300"/>
    <w:rsid w:val="00D503E6"/>
    <w:rsid w:val="00D507D2"/>
    <w:rsid w:val="00D50E56"/>
    <w:rsid w:val="00D51273"/>
    <w:rsid w:val="00D5141A"/>
    <w:rsid w:val="00D51653"/>
    <w:rsid w:val="00D51793"/>
    <w:rsid w:val="00D5179B"/>
    <w:rsid w:val="00D51B28"/>
    <w:rsid w:val="00D52023"/>
    <w:rsid w:val="00D52534"/>
    <w:rsid w:val="00D52EBC"/>
    <w:rsid w:val="00D52EBE"/>
    <w:rsid w:val="00D52EEE"/>
    <w:rsid w:val="00D5325B"/>
    <w:rsid w:val="00D53424"/>
    <w:rsid w:val="00D5349C"/>
    <w:rsid w:val="00D535C9"/>
    <w:rsid w:val="00D53AE4"/>
    <w:rsid w:val="00D53B05"/>
    <w:rsid w:val="00D53B32"/>
    <w:rsid w:val="00D53C94"/>
    <w:rsid w:val="00D53E2C"/>
    <w:rsid w:val="00D54298"/>
    <w:rsid w:val="00D5452E"/>
    <w:rsid w:val="00D54814"/>
    <w:rsid w:val="00D54892"/>
    <w:rsid w:val="00D549B2"/>
    <w:rsid w:val="00D54AA8"/>
    <w:rsid w:val="00D54DFB"/>
    <w:rsid w:val="00D54E23"/>
    <w:rsid w:val="00D54E6F"/>
    <w:rsid w:val="00D54F6B"/>
    <w:rsid w:val="00D55073"/>
    <w:rsid w:val="00D55087"/>
    <w:rsid w:val="00D55681"/>
    <w:rsid w:val="00D55845"/>
    <w:rsid w:val="00D55B62"/>
    <w:rsid w:val="00D55B79"/>
    <w:rsid w:val="00D55F88"/>
    <w:rsid w:val="00D5620B"/>
    <w:rsid w:val="00D56667"/>
    <w:rsid w:val="00D56713"/>
    <w:rsid w:val="00D56B17"/>
    <w:rsid w:val="00D574D7"/>
    <w:rsid w:val="00D57593"/>
    <w:rsid w:val="00D5759C"/>
    <w:rsid w:val="00D57680"/>
    <w:rsid w:val="00D576C2"/>
    <w:rsid w:val="00D57732"/>
    <w:rsid w:val="00D5781E"/>
    <w:rsid w:val="00D579A1"/>
    <w:rsid w:val="00D579C5"/>
    <w:rsid w:val="00D6019F"/>
    <w:rsid w:val="00D60822"/>
    <w:rsid w:val="00D60AC5"/>
    <w:rsid w:val="00D60B3E"/>
    <w:rsid w:val="00D60D23"/>
    <w:rsid w:val="00D60E23"/>
    <w:rsid w:val="00D615DF"/>
    <w:rsid w:val="00D616A9"/>
    <w:rsid w:val="00D61924"/>
    <w:rsid w:val="00D619B1"/>
    <w:rsid w:val="00D61A37"/>
    <w:rsid w:val="00D61B07"/>
    <w:rsid w:val="00D61D6D"/>
    <w:rsid w:val="00D6216C"/>
    <w:rsid w:val="00D623C3"/>
    <w:rsid w:val="00D6283D"/>
    <w:rsid w:val="00D62DEE"/>
    <w:rsid w:val="00D62E51"/>
    <w:rsid w:val="00D62F82"/>
    <w:rsid w:val="00D630CF"/>
    <w:rsid w:val="00D633D7"/>
    <w:rsid w:val="00D637BE"/>
    <w:rsid w:val="00D63801"/>
    <w:rsid w:val="00D63B75"/>
    <w:rsid w:val="00D63D7A"/>
    <w:rsid w:val="00D640FD"/>
    <w:rsid w:val="00D64613"/>
    <w:rsid w:val="00D64A6A"/>
    <w:rsid w:val="00D64F25"/>
    <w:rsid w:val="00D64FD7"/>
    <w:rsid w:val="00D65450"/>
    <w:rsid w:val="00D65C06"/>
    <w:rsid w:val="00D65EC9"/>
    <w:rsid w:val="00D65FB7"/>
    <w:rsid w:val="00D66217"/>
    <w:rsid w:val="00D66496"/>
    <w:rsid w:val="00D66744"/>
    <w:rsid w:val="00D6691B"/>
    <w:rsid w:val="00D66BB0"/>
    <w:rsid w:val="00D66F15"/>
    <w:rsid w:val="00D66F23"/>
    <w:rsid w:val="00D6750D"/>
    <w:rsid w:val="00D6770B"/>
    <w:rsid w:val="00D678CB"/>
    <w:rsid w:val="00D67F60"/>
    <w:rsid w:val="00D7077A"/>
    <w:rsid w:val="00D7077C"/>
    <w:rsid w:val="00D70B59"/>
    <w:rsid w:val="00D70F0D"/>
    <w:rsid w:val="00D710D7"/>
    <w:rsid w:val="00D71855"/>
    <w:rsid w:val="00D720B8"/>
    <w:rsid w:val="00D72301"/>
    <w:rsid w:val="00D72309"/>
    <w:rsid w:val="00D723C3"/>
    <w:rsid w:val="00D72FB4"/>
    <w:rsid w:val="00D7313D"/>
    <w:rsid w:val="00D73641"/>
    <w:rsid w:val="00D738AC"/>
    <w:rsid w:val="00D73BA2"/>
    <w:rsid w:val="00D73BE2"/>
    <w:rsid w:val="00D73E46"/>
    <w:rsid w:val="00D73F7D"/>
    <w:rsid w:val="00D741AD"/>
    <w:rsid w:val="00D742D7"/>
    <w:rsid w:val="00D74429"/>
    <w:rsid w:val="00D74543"/>
    <w:rsid w:val="00D7457D"/>
    <w:rsid w:val="00D74DEF"/>
    <w:rsid w:val="00D74F77"/>
    <w:rsid w:val="00D750D8"/>
    <w:rsid w:val="00D756B8"/>
    <w:rsid w:val="00D75921"/>
    <w:rsid w:val="00D75C8B"/>
    <w:rsid w:val="00D75E14"/>
    <w:rsid w:val="00D760C6"/>
    <w:rsid w:val="00D7614C"/>
    <w:rsid w:val="00D764A8"/>
    <w:rsid w:val="00D76CE5"/>
    <w:rsid w:val="00D76DE9"/>
    <w:rsid w:val="00D76EAB"/>
    <w:rsid w:val="00D77090"/>
    <w:rsid w:val="00D7739F"/>
    <w:rsid w:val="00D774B2"/>
    <w:rsid w:val="00D77600"/>
    <w:rsid w:val="00D77835"/>
    <w:rsid w:val="00D778AC"/>
    <w:rsid w:val="00D77AD8"/>
    <w:rsid w:val="00D77AEA"/>
    <w:rsid w:val="00D77B5F"/>
    <w:rsid w:val="00D80273"/>
    <w:rsid w:val="00D8063A"/>
    <w:rsid w:val="00D8076B"/>
    <w:rsid w:val="00D807E3"/>
    <w:rsid w:val="00D80881"/>
    <w:rsid w:val="00D80D47"/>
    <w:rsid w:val="00D80E53"/>
    <w:rsid w:val="00D80ED4"/>
    <w:rsid w:val="00D81115"/>
    <w:rsid w:val="00D8194E"/>
    <w:rsid w:val="00D81C76"/>
    <w:rsid w:val="00D81D1F"/>
    <w:rsid w:val="00D820CC"/>
    <w:rsid w:val="00D8230E"/>
    <w:rsid w:val="00D82321"/>
    <w:rsid w:val="00D82451"/>
    <w:rsid w:val="00D82E1D"/>
    <w:rsid w:val="00D82F74"/>
    <w:rsid w:val="00D82F92"/>
    <w:rsid w:val="00D82FE2"/>
    <w:rsid w:val="00D83126"/>
    <w:rsid w:val="00D835E5"/>
    <w:rsid w:val="00D837B8"/>
    <w:rsid w:val="00D837EE"/>
    <w:rsid w:val="00D83B20"/>
    <w:rsid w:val="00D83E81"/>
    <w:rsid w:val="00D8406C"/>
    <w:rsid w:val="00D840AC"/>
    <w:rsid w:val="00D84672"/>
    <w:rsid w:val="00D84889"/>
    <w:rsid w:val="00D849DD"/>
    <w:rsid w:val="00D851D9"/>
    <w:rsid w:val="00D85658"/>
    <w:rsid w:val="00D85B7E"/>
    <w:rsid w:val="00D85E80"/>
    <w:rsid w:val="00D85EF4"/>
    <w:rsid w:val="00D867B6"/>
    <w:rsid w:val="00D86AEB"/>
    <w:rsid w:val="00D87159"/>
    <w:rsid w:val="00D873BC"/>
    <w:rsid w:val="00D875C4"/>
    <w:rsid w:val="00D878F1"/>
    <w:rsid w:val="00D90379"/>
    <w:rsid w:val="00D90684"/>
    <w:rsid w:val="00D907EE"/>
    <w:rsid w:val="00D909CA"/>
    <w:rsid w:val="00D90A4C"/>
    <w:rsid w:val="00D90A77"/>
    <w:rsid w:val="00D90BC5"/>
    <w:rsid w:val="00D91495"/>
    <w:rsid w:val="00D9153F"/>
    <w:rsid w:val="00D915BC"/>
    <w:rsid w:val="00D915EE"/>
    <w:rsid w:val="00D91854"/>
    <w:rsid w:val="00D91929"/>
    <w:rsid w:val="00D91A54"/>
    <w:rsid w:val="00D91B55"/>
    <w:rsid w:val="00D92042"/>
    <w:rsid w:val="00D920E0"/>
    <w:rsid w:val="00D923E0"/>
    <w:rsid w:val="00D925C6"/>
    <w:rsid w:val="00D92664"/>
    <w:rsid w:val="00D926DE"/>
    <w:rsid w:val="00D92736"/>
    <w:rsid w:val="00D92A38"/>
    <w:rsid w:val="00D92CEB"/>
    <w:rsid w:val="00D92D8D"/>
    <w:rsid w:val="00D92DAC"/>
    <w:rsid w:val="00D92DAE"/>
    <w:rsid w:val="00D92E86"/>
    <w:rsid w:val="00D92EC9"/>
    <w:rsid w:val="00D937AF"/>
    <w:rsid w:val="00D93AB8"/>
    <w:rsid w:val="00D93C95"/>
    <w:rsid w:val="00D93F25"/>
    <w:rsid w:val="00D941FE"/>
    <w:rsid w:val="00D945A1"/>
    <w:rsid w:val="00D945CD"/>
    <w:rsid w:val="00D949FC"/>
    <w:rsid w:val="00D94BBC"/>
    <w:rsid w:val="00D94E2E"/>
    <w:rsid w:val="00D94E7A"/>
    <w:rsid w:val="00D94EE3"/>
    <w:rsid w:val="00D94EE5"/>
    <w:rsid w:val="00D94F37"/>
    <w:rsid w:val="00D95FC3"/>
    <w:rsid w:val="00D96165"/>
    <w:rsid w:val="00D9621D"/>
    <w:rsid w:val="00D966C9"/>
    <w:rsid w:val="00D9740D"/>
    <w:rsid w:val="00D97451"/>
    <w:rsid w:val="00D978B3"/>
    <w:rsid w:val="00D97D56"/>
    <w:rsid w:val="00D97FB8"/>
    <w:rsid w:val="00DA0135"/>
    <w:rsid w:val="00DA031D"/>
    <w:rsid w:val="00DA03EA"/>
    <w:rsid w:val="00DA04A2"/>
    <w:rsid w:val="00DA0578"/>
    <w:rsid w:val="00DA0604"/>
    <w:rsid w:val="00DA0826"/>
    <w:rsid w:val="00DA0998"/>
    <w:rsid w:val="00DA0C47"/>
    <w:rsid w:val="00DA0F23"/>
    <w:rsid w:val="00DA1595"/>
    <w:rsid w:val="00DA15FF"/>
    <w:rsid w:val="00DA1740"/>
    <w:rsid w:val="00DA1AEE"/>
    <w:rsid w:val="00DA1CA1"/>
    <w:rsid w:val="00DA1E72"/>
    <w:rsid w:val="00DA2221"/>
    <w:rsid w:val="00DA2262"/>
    <w:rsid w:val="00DA2A4F"/>
    <w:rsid w:val="00DA2FFB"/>
    <w:rsid w:val="00DA3940"/>
    <w:rsid w:val="00DA39C6"/>
    <w:rsid w:val="00DA3BCB"/>
    <w:rsid w:val="00DA3BD8"/>
    <w:rsid w:val="00DA3F64"/>
    <w:rsid w:val="00DA41D8"/>
    <w:rsid w:val="00DA461E"/>
    <w:rsid w:val="00DA4749"/>
    <w:rsid w:val="00DA4DD9"/>
    <w:rsid w:val="00DA4FFF"/>
    <w:rsid w:val="00DA5427"/>
    <w:rsid w:val="00DA54CF"/>
    <w:rsid w:val="00DA5A29"/>
    <w:rsid w:val="00DA5D53"/>
    <w:rsid w:val="00DA5F87"/>
    <w:rsid w:val="00DA60D5"/>
    <w:rsid w:val="00DA61E5"/>
    <w:rsid w:val="00DA63A7"/>
    <w:rsid w:val="00DA6401"/>
    <w:rsid w:val="00DA68E8"/>
    <w:rsid w:val="00DA6B9D"/>
    <w:rsid w:val="00DA6DB8"/>
    <w:rsid w:val="00DA6DFF"/>
    <w:rsid w:val="00DA7B78"/>
    <w:rsid w:val="00DA7BE9"/>
    <w:rsid w:val="00DA7CF8"/>
    <w:rsid w:val="00DB025A"/>
    <w:rsid w:val="00DB02E4"/>
    <w:rsid w:val="00DB0980"/>
    <w:rsid w:val="00DB0C5F"/>
    <w:rsid w:val="00DB0C7A"/>
    <w:rsid w:val="00DB154F"/>
    <w:rsid w:val="00DB15C5"/>
    <w:rsid w:val="00DB17AF"/>
    <w:rsid w:val="00DB1DD6"/>
    <w:rsid w:val="00DB220D"/>
    <w:rsid w:val="00DB2538"/>
    <w:rsid w:val="00DB268D"/>
    <w:rsid w:val="00DB26F7"/>
    <w:rsid w:val="00DB27CC"/>
    <w:rsid w:val="00DB2A4F"/>
    <w:rsid w:val="00DB2A7D"/>
    <w:rsid w:val="00DB2B63"/>
    <w:rsid w:val="00DB2F47"/>
    <w:rsid w:val="00DB3531"/>
    <w:rsid w:val="00DB362B"/>
    <w:rsid w:val="00DB3ABC"/>
    <w:rsid w:val="00DB3ADF"/>
    <w:rsid w:val="00DB3B8A"/>
    <w:rsid w:val="00DB4218"/>
    <w:rsid w:val="00DB4611"/>
    <w:rsid w:val="00DB49B3"/>
    <w:rsid w:val="00DB4CAF"/>
    <w:rsid w:val="00DB4FFE"/>
    <w:rsid w:val="00DB5113"/>
    <w:rsid w:val="00DB541E"/>
    <w:rsid w:val="00DB55C2"/>
    <w:rsid w:val="00DB5621"/>
    <w:rsid w:val="00DB5744"/>
    <w:rsid w:val="00DB57AA"/>
    <w:rsid w:val="00DB58D5"/>
    <w:rsid w:val="00DB5A4E"/>
    <w:rsid w:val="00DB5BA6"/>
    <w:rsid w:val="00DB5D3C"/>
    <w:rsid w:val="00DB6180"/>
    <w:rsid w:val="00DB6362"/>
    <w:rsid w:val="00DB6AF2"/>
    <w:rsid w:val="00DB6D8D"/>
    <w:rsid w:val="00DB6DE8"/>
    <w:rsid w:val="00DB6E18"/>
    <w:rsid w:val="00DB7110"/>
    <w:rsid w:val="00DB71D0"/>
    <w:rsid w:val="00DB72F3"/>
    <w:rsid w:val="00DB7425"/>
    <w:rsid w:val="00DB7647"/>
    <w:rsid w:val="00DB76EB"/>
    <w:rsid w:val="00DC01BC"/>
    <w:rsid w:val="00DC0454"/>
    <w:rsid w:val="00DC04F8"/>
    <w:rsid w:val="00DC08A4"/>
    <w:rsid w:val="00DC099C"/>
    <w:rsid w:val="00DC13B3"/>
    <w:rsid w:val="00DC13BF"/>
    <w:rsid w:val="00DC15CF"/>
    <w:rsid w:val="00DC17BE"/>
    <w:rsid w:val="00DC19CE"/>
    <w:rsid w:val="00DC2187"/>
    <w:rsid w:val="00DC244F"/>
    <w:rsid w:val="00DC268B"/>
    <w:rsid w:val="00DC2855"/>
    <w:rsid w:val="00DC29C6"/>
    <w:rsid w:val="00DC2F58"/>
    <w:rsid w:val="00DC3170"/>
    <w:rsid w:val="00DC32B8"/>
    <w:rsid w:val="00DC341F"/>
    <w:rsid w:val="00DC3578"/>
    <w:rsid w:val="00DC3667"/>
    <w:rsid w:val="00DC38C7"/>
    <w:rsid w:val="00DC3AB9"/>
    <w:rsid w:val="00DC3BE1"/>
    <w:rsid w:val="00DC3CA8"/>
    <w:rsid w:val="00DC4175"/>
    <w:rsid w:val="00DC42F0"/>
    <w:rsid w:val="00DC43D1"/>
    <w:rsid w:val="00DC4945"/>
    <w:rsid w:val="00DC4962"/>
    <w:rsid w:val="00DC4CD6"/>
    <w:rsid w:val="00DC4CE5"/>
    <w:rsid w:val="00DC4D20"/>
    <w:rsid w:val="00DC4D34"/>
    <w:rsid w:val="00DC51BB"/>
    <w:rsid w:val="00DC5878"/>
    <w:rsid w:val="00DC59AE"/>
    <w:rsid w:val="00DC5CD6"/>
    <w:rsid w:val="00DC622F"/>
    <w:rsid w:val="00DC6B05"/>
    <w:rsid w:val="00DC6E67"/>
    <w:rsid w:val="00DC6F70"/>
    <w:rsid w:val="00DC7691"/>
    <w:rsid w:val="00DC772D"/>
    <w:rsid w:val="00DC787C"/>
    <w:rsid w:val="00DD00E5"/>
    <w:rsid w:val="00DD01A6"/>
    <w:rsid w:val="00DD029C"/>
    <w:rsid w:val="00DD10B0"/>
    <w:rsid w:val="00DD121C"/>
    <w:rsid w:val="00DD1901"/>
    <w:rsid w:val="00DD198B"/>
    <w:rsid w:val="00DD1D04"/>
    <w:rsid w:val="00DD1E3A"/>
    <w:rsid w:val="00DD227D"/>
    <w:rsid w:val="00DD240A"/>
    <w:rsid w:val="00DD243F"/>
    <w:rsid w:val="00DD25FC"/>
    <w:rsid w:val="00DD26AE"/>
    <w:rsid w:val="00DD2722"/>
    <w:rsid w:val="00DD2C5B"/>
    <w:rsid w:val="00DD317A"/>
    <w:rsid w:val="00DD32BF"/>
    <w:rsid w:val="00DD33C5"/>
    <w:rsid w:val="00DD3463"/>
    <w:rsid w:val="00DD3512"/>
    <w:rsid w:val="00DD3900"/>
    <w:rsid w:val="00DD39AD"/>
    <w:rsid w:val="00DD3E10"/>
    <w:rsid w:val="00DD3F8B"/>
    <w:rsid w:val="00DD46F4"/>
    <w:rsid w:val="00DD4C5A"/>
    <w:rsid w:val="00DD4DEA"/>
    <w:rsid w:val="00DD4E20"/>
    <w:rsid w:val="00DD4F26"/>
    <w:rsid w:val="00DD514D"/>
    <w:rsid w:val="00DD5BB5"/>
    <w:rsid w:val="00DD6607"/>
    <w:rsid w:val="00DD66D2"/>
    <w:rsid w:val="00DD6F66"/>
    <w:rsid w:val="00DD7038"/>
    <w:rsid w:val="00DD7240"/>
    <w:rsid w:val="00DD75A4"/>
    <w:rsid w:val="00DD78D3"/>
    <w:rsid w:val="00DD7A0A"/>
    <w:rsid w:val="00DD7D8C"/>
    <w:rsid w:val="00DD7EC2"/>
    <w:rsid w:val="00DE0282"/>
    <w:rsid w:val="00DE055B"/>
    <w:rsid w:val="00DE05AF"/>
    <w:rsid w:val="00DE063F"/>
    <w:rsid w:val="00DE08AA"/>
    <w:rsid w:val="00DE0AB1"/>
    <w:rsid w:val="00DE0C26"/>
    <w:rsid w:val="00DE0FED"/>
    <w:rsid w:val="00DE0FF4"/>
    <w:rsid w:val="00DE1121"/>
    <w:rsid w:val="00DE1340"/>
    <w:rsid w:val="00DE1AFE"/>
    <w:rsid w:val="00DE1BF6"/>
    <w:rsid w:val="00DE2404"/>
    <w:rsid w:val="00DE2511"/>
    <w:rsid w:val="00DE276F"/>
    <w:rsid w:val="00DE2C51"/>
    <w:rsid w:val="00DE2D45"/>
    <w:rsid w:val="00DE3592"/>
    <w:rsid w:val="00DE3716"/>
    <w:rsid w:val="00DE3835"/>
    <w:rsid w:val="00DE3A45"/>
    <w:rsid w:val="00DE3B0B"/>
    <w:rsid w:val="00DE3CF5"/>
    <w:rsid w:val="00DE3DC0"/>
    <w:rsid w:val="00DE3E4D"/>
    <w:rsid w:val="00DE4214"/>
    <w:rsid w:val="00DE4344"/>
    <w:rsid w:val="00DE44CF"/>
    <w:rsid w:val="00DE45C8"/>
    <w:rsid w:val="00DE46B7"/>
    <w:rsid w:val="00DE49EB"/>
    <w:rsid w:val="00DE4B57"/>
    <w:rsid w:val="00DE4BC7"/>
    <w:rsid w:val="00DE4F1C"/>
    <w:rsid w:val="00DE52EE"/>
    <w:rsid w:val="00DE544D"/>
    <w:rsid w:val="00DE5867"/>
    <w:rsid w:val="00DE5CDF"/>
    <w:rsid w:val="00DE5FEC"/>
    <w:rsid w:val="00DE6306"/>
    <w:rsid w:val="00DE6886"/>
    <w:rsid w:val="00DE68B7"/>
    <w:rsid w:val="00DE6A18"/>
    <w:rsid w:val="00DE6BAE"/>
    <w:rsid w:val="00DE7186"/>
    <w:rsid w:val="00DE721F"/>
    <w:rsid w:val="00DE7668"/>
    <w:rsid w:val="00DE77B3"/>
    <w:rsid w:val="00DE7B04"/>
    <w:rsid w:val="00DE7D3B"/>
    <w:rsid w:val="00DE7DCD"/>
    <w:rsid w:val="00DE7F79"/>
    <w:rsid w:val="00DF007B"/>
    <w:rsid w:val="00DF022A"/>
    <w:rsid w:val="00DF03AB"/>
    <w:rsid w:val="00DF0795"/>
    <w:rsid w:val="00DF0A6B"/>
    <w:rsid w:val="00DF0B21"/>
    <w:rsid w:val="00DF0C97"/>
    <w:rsid w:val="00DF11F1"/>
    <w:rsid w:val="00DF1926"/>
    <w:rsid w:val="00DF1962"/>
    <w:rsid w:val="00DF1B69"/>
    <w:rsid w:val="00DF1E2F"/>
    <w:rsid w:val="00DF1F69"/>
    <w:rsid w:val="00DF2146"/>
    <w:rsid w:val="00DF22AD"/>
    <w:rsid w:val="00DF2360"/>
    <w:rsid w:val="00DF249D"/>
    <w:rsid w:val="00DF26B5"/>
    <w:rsid w:val="00DF2D1F"/>
    <w:rsid w:val="00DF2D9A"/>
    <w:rsid w:val="00DF2DB8"/>
    <w:rsid w:val="00DF2EC2"/>
    <w:rsid w:val="00DF343A"/>
    <w:rsid w:val="00DF388D"/>
    <w:rsid w:val="00DF397A"/>
    <w:rsid w:val="00DF3A5A"/>
    <w:rsid w:val="00DF3D91"/>
    <w:rsid w:val="00DF3E6D"/>
    <w:rsid w:val="00DF3F38"/>
    <w:rsid w:val="00DF411F"/>
    <w:rsid w:val="00DF424D"/>
    <w:rsid w:val="00DF44BB"/>
    <w:rsid w:val="00DF4967"/>
    <w:rsid w:val="00DF4C57"/>
    <w:rsid w:val="00DF4D21"/>
    <w:rsid w:val="00DF52B5"/>
    <w:rsid w:val="00DF530F"/>
    <w:rsid w:val="00DF5442"/>
    <w:rsid w:val="00DF5639"/>
    <w:rsid w:val="00DF5662"/>
    <w:rsid w:val="00DF5B09"/>
    <w:rsid w:val="00DF5B44"/>
    <w:rsid w:val="00DF5B56"/>
    <w:rsid w:val="00DF5C39"/>
    <w:rsid w:val="00DF6463"/>
    <w:rsid w:val="00DF6AEC"/>
    <w:rsid w:val="00DF6B48"/>
    <w:rsid w:val="00DF6E60"/>
    <w:rsid w:val="00DF6F1A"/>
    <w:rsid w:val="00DF721D"/>
    <w:rsid w:val="00DF7276"/>
    <w:rsid w:val="00DF77D9"/>
    <w:rsid w:val="00DF77ED"/>
    <w:rsid w:val="00DF7850"/>
    <w:rsid w:val="00DF7BC3"/>
    <w:rsid w:val="00DF7D94"/>
    <w:rsid w:val="00DF7E0E"/>
    <w:rsid w:val="00DF7EAC"/>
    <w:rsid w:val="00E00250"/>
    <w:rsid w:val="00E00735"/>
    <w:rsid w:val="00E007A6"/>
    <w:rsid w:val="00E0096F"/>
    <w:rsid w:val="00E00A2A"/>
    <w:rsid w:val="00E00B81"/>
    <w:rsid w:val="00E00E39"/>
    <w:rsid w:val="00E01C1B"/>
    <w:rsid w:val="00E01FD3"/>
    <w:rsid w:val="00E02299"/>
    <w:rsid w:val="00E0230E"/>
    <w:rsid w:val="00E02486"/>
    <w:rsid w:val="00E02E14"/>
    <w:rsid w:val="00E02F36"/>
    <w:rsid w:val="00E032F8"/>
    <w:rsid w:val="00E037E8"/>
    <w:rsid w:val="00E03BD3"/>
    <w:rsid w:val="00E03E7C"/>
    <w:rsid w:val="00E03EE8"/>
    <w:rsid w:val="00E04345"/>
    <w:rsid w:val="00E043E6"/>
    <w:rsid w:val="00E04CF8"/>
    <w:rsid w:val="00E04EF7"/>
    <w:rsid w:val="00E052EC"/>
    <w:rsid w:val="00E0539A"/>
    <w:rsid w:val="00E05526"/>
    <w:rsid w:val="00E055E0"/>
    <w:rsid w:val="00E05FB5"/>
    <w:rsid w:val="00E06A65"/>
    <w:rsid w:val="00E06DD8"/>
    <w:rsid w:val="00E0701C"/>
    <w:rsid w:val="00E07254"/>
    <w:rsid w:val="00E07597"/>
    <w:rsid w:val="00E07665"/>
    <w:rsid w:val="00E076DB"/>
    <w:rsid w:val="00E0792C"/>
    <w:rsid w:val="00E07C5A"/>
    <w:rsid w:val="00E07D4C"/>
    <w:rsid w:val="00E10068"/>
    <w:rsid w:val="00E10092"/>
    <w:rsid w:val="00E105C8"/>
    <w:rsid w:val="00E109B2"/>
    <w:rsid w:val="00E10E9C"/>
    <w:rsid w:val="00E10ED7"/>
    <w:rsid w:val="00E10F27"/>
    <w:rsid w:val="00E10F36"/>
    <w:rsid w:val="00E10F73"/>
    <w:rsid w:val="00E11079"/>
    <w:rsid w:val="00E114AB"/>
    <w:rsid w:val="00E119B0"/>
    <w:rsid w:val="00E11A18"/>
    <w:rsid w:val="00E121FB"/>
    <w:rsid w:val="00E1228B"/>
    <w:rsid w:val="00E12585"/>
    <w:rsid w:val="00E12D09"/>
    <w:rsid w:val="00E12F99"/>
    <w:rsid w:val="00E13219"/>
    <w:rsid w:val="00E1330C"/>
    <w:rsid w:val="00E14096"/>
    <w:rsid w:val="00E14C19"/>
    <w:rsid w:val="00E14EC7"/>
    <w:rsid w:val="00E14FC9"/>
    <w:rsid w:val="00E150E3"/>
    <w:rsid w:val="00E155D8"/>
    <w:rsid w:val="00E155F3"/>
    <w:rsid w:val="00E157BD"/>
    <w:rsid w:val="00E15A55"/>
    <w:rsid w:val="00E15C68"/>
    <w:rsid w:val="00E15D44"/>
    <w:rsid w:val="00E1601E"/>
    <w:rsid w:val="00E1610B"/>
    <w:rsid w:val="00E1620B"/>
    <w:rsid w:val="00E162E7"/>
    <w:rsid w:val="00E16DFD"/>
    <w:rsid w:val="00E176F4"/>
    <w:rsid w:val="00E17B2E"/>
    <w:rsid w:val="00E20542"/>
    <w:rsid w:val="00E208D3"/>
    <w:rsid w:val="00E20A0B"/>
    <w:rsid w:val="00E21087"/>
    <w:rsid w:val="00E210B0"/>
    <w:rsid w:val="00E21242"/>
    <w:rsid w:val="00E21513"/>
    <w:rsid w:val="00E22477"/>
    <w:rsid w:val="00E22615"/>
    <w:rsid w:val="00E22751"/>
    <w:rsid w:val="00E2277F"/>
    <w:rsid w:val="00E22D62"/>
    <w:rsid w:val="00E22D8F"/>
    <w:rsid w:val="00E23062"/>
    <w:rsid w:val="00E23105"/>
    <w:rsid w:val="00E23269"/>
    <w:rsid w:val="00E237B2"/>
    <w:rsid w:val="00E23F41"/>
    <w:rsid w:val="00E242A2"/>
    <w:rsid w:val="00E2471D"/>
    <w:rsid w:val="00E24A09"/>
    <w:rsid w:val="00E24A26"/>
    <w:rsid w:val="00E24F62"/>
    <w:rsid w:val="00E2505C"/>
    <w:rsid w:val="00E251D3"/>
    <w:rsid w:val="00E251FD"/>
    <w:rsid w:val="00E253BF"/>
    <w:rsid w:val="00E255F7"/>
    <w:rsid w:val="00E258C1"/>
    <w:rsid w:val="00E25C05"/>
    <w:rsid w:val="00E26339"/>
    <w:rsid w:val="00E2635E"/>
    <w:rsid w:val="00E26542"/>
    <w:rsid w:val="00E265D2"/>
    <w:rsid w:val="00E2662D"/>
    <w:rsid w:val="00E2667A"/>
    <w:rsid w:val="00E26A99"/>
    <w:rsid w:val="00E27262"/>
    <w:rsid w:val="00E277CB"/>
    <w:rsid w:val="00E27867"/>
    <w:rsid w:val="00E2790E"/>
    <w:rsid w:val="00E27B52"/>
    <w:rsid w:val="00E27D06"/>
    <w:rsid w:val="00E301F5"/>
    <w:rsid w:val="00E3075D"/>
    <w:rsid w:val="00E30965"/>
    <w:rsid w:val="00E30DE4"/>
    <w:rsid w:val="00E30EDF"/>
    <w:rsid w:val="00E31647"/>
    <w:rsid w:val="00E31E30"/>
    <w:rsid w:val="00E3201A"/>
    <w:rsid w:val="00E32662"/>
    <w:rsid w:val="00E32981"/>
    <w:rsid w:val="00E32A62"/>
    <w:rsid w:val="00E32F7F"/>
    <w:rsid w:val="00E332F5"/>
    <w:rsid w:val="00E336C2"/>
    <w:rsid w:val="00E338C0"/>
    <w:rsid w:val="00E338D5"/>
    <w:rsid w:val="00E33AB4"/>
    <w:rsid w:val="00E33CDC"/>
    <w:rsid w:val="00E340A3"/>
    <w:rsid w:val="00E34111"/>
    <w:rsid w:val="00E3418B"/>
    <w:rsid w:val="00E34905"/>
    <w:rsid w:val="00E34B56"/>
    <w:rsid w:val="00E354EA"/>
    <w:rsid w:val="00E35A8B"/>
    <w:rsid w:val="00E35B2B"/>
    <w:rsid w:val="00E35F38"/>
    <w:rsid w:val="00E3641F"/>
    <w:rsid w:val="00E365F9"/>
    <w:rsid w:val="00E3688E"/>
    <w:rsid w:val="00E3693B"/>
    <w:rsid w:val="00E36945"/>
    <w:rsid w:val="00E36BD2"/>
    <w:rsid w:val="00E36CD9"/>
    <w:rsid w:val="00E36D6A"/>
    <w:rsid w:val="00E3784F"/>
    <w:rsid w:val="00E378A4"/>
    <w:rsid w:val="00E37B04"/>
    <w:rsid w:val="00E40056"/>
    <w:rsid w:val="00E401A3"/>
    <w:rsid w:val="00E4075D"/>
    <w:rsid w:val="00E407C4"/>
    <w:rsid w:val="00E40988"/>
    <w:rsid w:val="00E40F1D"/>
    <w:rsid w:val="00E41297"/>
    <w:rsid w:val="00E415E3"/>
    <w:rsid w:val="00E417D6"/>
    <w:rsid w:val="00E417DE"/>
    <w:rsid w:val="00E419C1"/>
    <w:rsid w:val="00E41B73"/>
    <w:rsid w:val="00E41F1B"/>
    <w:rsid w:val="00E423E4"/>
    <w:rsid w:val="00E4254D"/>
    <w:rsid w:val="00E42685"/>
    <w:rsid w:val="00E42E88"/>
    <w:rsid w:val="00E43081"/>
    <w:rsid w:val="00E43660"/>
    <w:rsid w:val="00E43940"/>
    <w:rsid w:val="00E43E2A"/>
    <w:rsid w:val="00E443B7"/>
    <w:rsid w:val="00E445F7"/>
    <w:rsid w:val="00E44E37"/>
    <w:rsid w:val="00E4521B"/>
    <w:rsid w:val="00E46476"/>
    <w:rsid w:val="00E46653"/>
    <w:rsid w:val="00E46819"/>
    <w:rsid w:val="00E46E0E"/>
    <w:rsid w:val="00E46E68"/>
    <w:rsid w:val="00E47082"/>
    <w:rsid w:val="00E4730C"/>
    <w:rsid w:val="00E47330"/>
    <w:rsid w:val="00E473E7"/>
    <w:rsid w:val="00E4746D"/>
    <w:rsid w:val="00E4750E"/>
    <w:rsid w:val="00E47836"/>
    <w:rsid w:val="00E47AED"/>
    <w:rsid w:val="00E50765"/>
    <w:rsid w:val="00E50B9F"/>
    <w:rsid w:val="00E50C48"/>
    <w:rsid w:val="00E515CF"/>
    <w:rsid w:val="00E516DC"/>
    <w:rsid w:val="00E5170E"/>
    <w:rsid w:val="00E51EF9"/>
    <w:rsid w:val="00E52208"/>
    <w:rsid w:val="00E52309"/>
    <w:rsid w:val="00E527DF"/>
    <w:rsid w:val="00E52B21"/>
    <w:rsid w:val="00E52B69"/>
    <w:rsid w:val="00E52BD0"/>
    <w:rsid w:val="00E52D83"/>
    <w:rsid w:val="00E52E14"/>
    <w:rsid w:val="00E52E16"/>
    <w:rsid w:val="00E53AE0"/>
    <w:rsid w:val="00E53B3E"/>
    <w:rsid w:val="00E54180"/>
    <w:rsid w:val="00E5438A"/>
    <w:rsid w:val="00E54712"/>
    <w:rsid w:val="00E54A66"/>
    <w:rsid w:val="00E54C52"/>
    <w:rsid w:val="00E54C80"/>
    <w:rsid w:val="00E55069"/>
    <w:rsid w:val="00E55400"/>
    <w:rsid w:val="00E55430"/>
    <w:rsid w:val="00E555B7"/>
    <w:rsid w:val="00E55835"/>
    <w:rsid w:val="00E55990"/>
    <w:rsid w:val="00E55CD9"/>
    <w:rsid w:val="00E55D76"/>
    <w:rsid w:val="00E560B0"/>
    <w:rsid w:val="00E56462"/>
    <w:rsid w:val="00E56576"/>
    <w:rsid w:val="00E566AD"/>
    <w:rsid w:val="00E56876"/>
    <w:rsid w:val="00E56C60"/>
    <w:rsid w:val="00E5756C"/>
    <w:rsid w:val="00E577B2"/>
    <w:rsid w:val="00E578AE"/>
    <w:rsid w:val="00E57B0C"/>
    <w:rsid w:val="00E57D40"/>
    <w:rsid w:val="00E57DAE"/>
    <w:rsid w:val="00E6010F"/>
    <w:rsid w:val="00E6049B"/>
    <w:rsid w:val="00E60565"/>
    <w:rsid w:val="00E6079D"/>
    <w:rsid w:val="00E60AFA"/>
    <w:rsid w:val="00E60ED8"/>
    <w:rsid w:val="00E60EFD"/>
    <w:rsid w:val="00E612A1"/>
    <w:rsid w:val="00E6143D"/>
    <w:rsid w:val="00E61477"/>
    <w:rsid w:val="00E614EA"/>
    <w:rsid w:val="00E61783"/>
    <w:rsid w:val="00E61930"/>
    <w:rsid w:val="00E61ACE"/>
    <w:rsid w:val="00E61AF4"/>
    <w:rsid w:val="00E61C55"/>
    <w:rsid w:val="00E61D36"/>
    <w:rsid w:val="00E6229D"/>
    <w:rsid w:val="00E6236B"/>
    <w:rsid w:val="00E62630"/>
    <w:rsid w:val="00E6297D"/>
    <w:rsid w:val="00E62C7F"/>
    <w:rsid w:val="00E62D97"/>
    <w:rsid w:val="00E62F60"/>
    <w:rsid w:val="00E6350E"/>
    <w:rsid w:val="00E6387A"/>
    <w:rsid w:val="00E63C1F"/>
    <w:rsid w:val="00E640EE"/>
    <w:rsid w:val="00E64326"/>
    <w:rsid w:val="00E6444B"/>
    <w:rsid w:val="00E644EB"/>
    <w:rsid w:val="00E64CCA"/>
    <w:rsid w:val="00E65384"/>
    <w:rsid w:val="00E659C2"/>
    <w:rsid w:val="00E659C3"/>
    <w:rsid w:val="00E65B4B"/>
    <w:rsid w:val="00E66088"/>
    <w:rsid w:val="00E66237"/>
    <w:rsid w:val="00E663D3"/>
    <w:rsid w:val="00E6672C"/>
    <w:rsid w:val="00E66834"/>
    <w:rsid w:val="00E66D7D"/>
    <w:rsid w:val="00E66E28"/>
    <w:rsid w:val="00E66F87"/>
    <w:rsid w:val="00E66FF0"/>
    <w:rsid w:val="00E67002"/>
    <w:rsid w:val="00E67257"/>
    <w:rsid w:val="00E6727F"/>
    <w:rsid w:val="00E675B7"/>
    <w:rsid w:val="00E675F3"/>
    <w:rsid w:val="00E676E8"/>
    <w:rsid w:val="00E677E1"/>
    <w:rsid w:val="00E67909"/>
    <w:rsid w:val="00E679AC"/>
    <w:rsid w:val="00E67F35"/>
    <w:rsid w:val="00E70F3A"/>
    <w:rsid w:val="00E70FCE"/>
    <w:rsid w:val="00E7122F"/>
    <w:rsid w:val="00E71454"/>
    <w:rsid w:val="00E71512"/>
    <w:rsid w:val="00E719D7"/>
    <w:rsid w:val="00E72553"/>
    <w:rsid w:val="00E72654"/>
    <w:rsid w:val="00E726C6"/>
    <w:rsid w:val="00E72703"/>
    <w:rsid w:val="00E72F21"/>
    <w:rsid w:val="00E72F6D"/>
    <w:rsid w:val="00E7315D"/>
    <w:rsid w:val="00E738AE"/>
    <w:rsid w:val="00E738DE"/>
    <w:rsid w:val="00E739BF"/>
    <w:rsid w:val="00E73E91"/>
    <w:rsid w:val="00E74312"/>
    <w:rsid w:val="00E7432B"/>
    <w:rsid w:val="00E74A64"/>
    <w:rsid w:val="00E74C76"/>
    <w:rsid w:val="00E74C84"/>
    <w:rsid w:val="00E751E6"/>
    <w:rsid w:val="00E751E7"/>
    <w:rsid w:val="00E75486"/>
    <w:rsid w:val="00E7566C"/>
    <w:rsid w:val="00E75713"/>
    <w:rsid w:val="00E759C2"/>
    <w:rsid w:val="00E759F4"/>
    <w:rsid w:val="00E75ABC"/>
    <w:rsid w:val="00E75C53"/>
    <w:rsid w:val="00E760BB"/>
    <w:rsid w:val="00E763F7"/>
    <w:rsid w:val="00E765B4"/>
    <w:rsid w:val="00E765D1"/>
    <w:rsid w:val="00E767EC"/>
    <w:rsid w:val="00E76C7B"/>
    <w:rsid w:val="00E76E59"/>
    <w:rsid w:val="00E77637"/>
    <w:rsid w:val="00E7764E"/>
    <w:rsid w:val="00E776D9"/>
    <w:rsid w:val="00E77B75"/>
    <w:rsid w:val="00E77C62"/>
    <w:rsid w:val="00E77C92"/>
    <w:rsid w:val="00E8017F"/>
    <w:rsid w:val="00E80180"/>
    <w:rsid w:val="00E807D2"/>
    <w:rsid w:val="00E80A7E"/>
    <w:rsid w:val="00E81487"/>
    <w:rsid w:val="00E81564"/>
    <w:rsid w:val="00E81651"/>
    <w:rsid w:val="00E81756"/>
    <w:rsid w:val="00E81913"/>
    <w:rsid w:val="00E81970"/>
    <w:rsid w:val="00E819F2"/>
    <w:rsid w:val="00E81E75"/>
    <w:rsid w:val="00E8200E"/>
    <w:rsid w:val="00E82204"/>
    <w:rsid w:val="00E8233D"/>
    <w:rsid w:val="00E82380"/>
    <w:rsid w:val="00E825AA"/>
    <w:rsid w:val="00E826F7"/>
    <w:rsid w:val="00E82998"/>
    <w:rsid w:val="00E82AD4"/>
    <w:rsid w:val="00E82AD6"/>
    <w:rsid w:val="00E83294"/>
    <w:rsid w:val="00E83423"/>
    <w:rsid w:val="00E834D5"/>
    <w:rsid w:val="00E837DE"/>
    <w:rsid w:val="00E83AD4"/>
    <w:rsid w:val="00E83E12"/>
    <w:rsid w:val="00E841B4"/>
    <w:rsid w:val="00E84387"/>
    <w:rsid w:val="00E845CF"/>
    <w:rsid w:val="00E84712"/>
    <w:rsid w:val="00E84AA6"/>
    <w:rsid w:val="00E84E56"/>
    <w:rsid w:val="00E84F23"/>
    <w:rsid w:val="00E8502E"/>
    <w:rsid w:val="00E8528F"/>
    <w:rsid w:val="00E854E6"/>
    <w:rsid w:val="00E85A30"/>
    <w:rsid w:val="00E8608C"/>
    <w:rsid w:val="00E865AE"/>
    <w:rsid w:val="00E86BBD"/>
    <w:rsid w:val="00E86F54"/>
    <w:rsid w:val="00E86FD3"/>
    <w:rsid w:val="00E8741E"/>
    <w:rsid w:val="00E874D0"/>
    <w:rsid w:val="00E87E0C"/>
    <w:rsid w:val="00E9009E"/>
    <w:rsid w:val="00E900A3"/>
    <w:rsid w:val="00E902D4"/>
    <w:rsid w:val="00E904F9"/>
    <w:rsid w:val="00E90614"/>
    <w:rsid w:val="00E90E7E"/>
    <w:rsid w:val="00E90FA6"/>
    <w:rsid w:val="00E915D9"/>
    <w:rsid w:val="00E91914"/>
    <w:rsid w:val="00E91B47"/>
    <w:rsid w:val="00E91BB2"/>
    <w:rsid w:val="00E91FEB"/>
    <w:rsid w:val="00E92774"/>
    <w:rsid w:val="00E929CC"/>
    <w:rsid w:val="00E92BBE"/>
    <w:rsid w:val="00E92BE9"/>
    <w:rsid w:val="00E92C03"/>
    <w:rsid w:val="00E92E15"/>
    <w:rsid w:val="00E93054"/>
    <w:rsid w:val="00E93494"/>
    <w:rsid w:val="00E93832"/>
    <w:rsid w:val="00E93851"/>
    <w:rsid w:val="00E93965"/>
    <w:rsid w:val="00E93B8C"/>
    <w:rsid w:val="00E93C3D"/>
    <w:rsid w:val="00E93C84"/>
    <w:rsid w:val="00E93DA1"/>
    <w:rsid w:val="00E93E67"/>
    <w:rsid w:val="00E940E9"/>
    <w:rsid w:val="00E944AD"/>
    <w:rsid w:val="00E9472A"/>
    <w:rsid w:val="00E949B5"/>
    <w:rsid w:val="00E95010"/>
    <w:rsid w:val="00E9520E"/>
    <w:rsid w:val="00E95381"/>
    <w:rsid w:val="00E9558A"/>
    <w:rsid w:val="00E957B1"/>
    <w:rsid w:val="00E958E4"/>
    <w:rsid w:val="00E95A9C"/>
    <w:rsid w:val="00E95B42"/>
    <w:rsid w:val="00E95D9C"/>
    <w:rsid w:val="00E95DED"/>
    <w:rsid w:val="00E96118"/>
    <w:rsid w:val="00E96180"/>
    <w:rsid w:val="00E9635F"/>
    <w:rsid w:val="00E966B7"/>
    <w:rsid w:val="00E968C1"/>
    <w:rsid w:val="00E969DB"/>
    <w:rsid w:val="00E96CBA"/>
    <w:rsid w:val="00E96EFF"/>
    <w:rsid w:val="00E96FDE"/>
    <w:rsid w:val="00E97226"/>
    <w:rsid w:val="00E974E6"/>
    <w:rsid w:val="00E9758D"/>
    <w:rsid w:val="00E9779C"/>
    <w:rsid w:val="00E97B53"/>
    <w:rsid w:val="00E97CCE"/>
    <w:rsid w:val="00EA093E"/>
    <w:rsid w:val="00EA095F"/>
    <w:rsid w:val="00EA0DBD"/>
    <w:rsid w:val="00EA0DF0"/>
    <w:rsid w:val="00EA0E68"/>
    <w:rsid w:val="00EA12C7"/>
    <w:rsid w:val="00EA12D8"/>
    <w:rsid w:val="00EA1412"/>
    <w:rsid w:val="00EA1432"/>
    <w:rsid w:val="00EA1610"/>
    <w:rsid w:val="00EA17EB"/>
    <w:rsid w:val="00EA1899"/>
    <w:rsid w:val="00EA1A24"/>
    <w:rsid w:val="00EA1CA3"/>
    <w:rsid w:val="00EA1E71"/>
    <w:rsid w:val="00EA1F2D"/>
    <w:rsid w:val="00EA214A"/>
    <w:rsid w:val="00EA2241"/>
    <w:rsid w:val="00EA2319"/>
    <w:rsid w:val="00EA2353"/>
    <w:rsid w:val="00EA2C52"/>
    <w:rsid w:val="00EA2F75"/>
    <w:rsid w:val="00EA3097"/>
    <w:rsid w:val="00EA3913"/>
    <w:rsid w:val="00EA3ABF"/>
    <w:rsid w:val="00EA3AFA"/>
    <w:rsid w:val="00EA3C9C"/>
    <w:rsid w:val="00EA493D"/>
    <w:rsid w:val="00EA4D33"/>
    <w:rsid w:val="00EA52EE"/>
    <w:rsid w:val="00EA575E"/>
    <w:rsid w:val="00EA5807"/>
    <w:rsid w:val="00EA58E8"/>
    <w:rsid w:val="00EA5A98"/>
    <w:rsid w:val="00EA5ADB"/>
    <w:rsid w:val="00EA5C87"/>
    <w:rsid w:val="00EA69B6"/>
    <w:rsid w:val="00EA6AA6"/>
    <w:rsid w:val="00EA6E61"/>
    <w:rsid w:val="00EA711A"/>
    <w:rsid w:val="00EA7523"/>
    <w:rsid w:val="00EA76E2"/>
    <w:rsid w:val="00EA7783"/>
    <w:rsid w:val="00EA79EB"/>
    <w:rsid w:val="00EA7CE7"/>
    <w:rsid w:val="00EA7E94"/>
    <w:rsid w:val="00EB00D6"/>
    <w:rsid w:val="00EB01FE"/>
    <w:rsid w:val="00EB03E4"/>
    <w:rsid w:val="00EB0411"/>
    <w:rsid w:val="00EB067E"/>
    <w:rsid w:val="00EB07C8"/>
    <w:rsid w:val="00EB0856"/>
    <w:rsid w:val="00EB0A86"/>
    <w:rsid w:val="00EB0D8C"/>
    <w:rsid w:val="00EB0EAC"/>
    <w:rsid w:val="00EB0F21"/>
    <w:rsid w:val="00EB11C7"/>
    <w:rsid w:val="00EB149C"/>
    <w:rsid w:val="00EB165F"/>
    <w:rsid w:val="00EB18DB"/>
    <w:rsid w:val="00EB1A1A"/>
    <w:rsid w:val="00EB1B39"/>
    <w:rsid w:val="00EB200A"/>
    <w:rsid w:val="00EB258B"/>
    <w:rsid w:val="00EB2595"/>
    <w:rsid w:val="00EB27DD"/>
    <w:rsid w:val="00EB2872"/>
    <w:rsid w:val="00EB333B"/>
    <w:rsid w:val="00EB36D7"/>
    <w:rsid w:val="00EB3BBC"/>
    <w:rsid w:val="00EB3C75"/>
    <w:rsid w:val="00EB3F48"/>
    <w:rsid w:val="00EB433A"/>
    <w:rsid w:val="00EB4368"/>
    <w:rsid w:val="00EB4370"/>
    <w:rsid w:val="00EB440C"/>
    <w:rsid w:val="00EB467A"/>
    <w:rsid w:val="00EB46CD"/>
    <w:rsid w:val="00EB477E"/>
    <w:rsid w:val="00EB47D3"/>
    <w:rsid w:val="00EB4A48"/>
    <w:rsid w:val="00EB4B29"/>
    <w:rsid w:val="00EB4E7D"/>
    <w:rsid w:val="00EB5134"/>
    <w:rsid w:val="00EB55DF"/>
    <w:rsid w:val="00EB5671"/>
    <w:rsid w:val="00EB5A09"/>
    <w:rsid w:val="00EB6B1F"/>
    <w:rsid w:val="00EB7016"/>
    <w:rsid w:val="00EB72EB"/>
    <w:rsid w:val="00EB792F"/>
    <w:rsid w:val="00EB7BF1"/>
    <w:rsid w:val="00EB7E10"/>
    <w:rsid w:val="00EB7E23"/>
    <w:rsid w:val="00EC039B"/>
    <w:rsid w:val="00EC068D"/>
    <w:rsid w:val="00EC0B6E"/>
    <w:rsid w:val="00EC0DCD"/>
    <w:rsid w:val="00EC1333"/>
    <w:rsid w:val="00EC1CDE"/>
    <w:rsid w:val="00EC1D0E"/>
    <w:rsid w:val="00EC2318"/>
    <w:rsid w:val="00EC264F"/>
    <w:rsid w:val="00EC26EC"/>
    <w:rsid w:val="00EC2890"/>
    <w:rsid w:val="00EC2C5E"/>
    <w:rsid w:val="00EC2D3C"/>
    <w:rsid w:val="00EC2F0F"/>
    <w:rsid w:val="00EC2F47"/>
    <w:rsid w:val="00EC307B"/>
    <w:rsid w:val="00EC3618"/>
    <w:rsid w:val="00EC3986"/>
    <w:rsid w:val="00EC3A5F"/>
    <w:rsid w:val="00EC3C80"/>
    <w:rsid w:val="00EC3CFB"/>
    <w:rsid w:val="00EC4745"/>
    <w:rsid w:val="00EC4BE0"/>
    <w:rsid w:val="00EC4FC5"/>
    <w:rsid w:val="00EC4FC7"/>
    <w:rsid w:val="00EC51DE"/>
    <w:rsid w:val="00EC54A9"/>
    <w:rsid w:val="00EC59A4"/>
    <w:rsid w:val="00EC59DF"/>
    <w:rsid w:val="00EC5D77"/>
    <w:rsid w:val="00EC5E06"/>
    <w:rsid w:val="00EC5F22"/>
    <w:rsid w:val="00EC5F40"/>
    <w:rsid w:val="00EC60BF"/>
    <w:rsid w:val="00EC6736"/>
    <w:rsid w:val="00EC6812"/>
    <w:rsid w:val="00EC6940"/>
    <w:rsid w:val="00EC6A45"/>
    <w:rsid w:val="00EC6BF9"/>
    <w:rsid w:val="00EC7430"/>
    <w:rsid w:val="00EC7462"/>
    <w:rsid w:val="00EC7840"/>
    <w:rsid w:val="00EC78A7"/>
    <w:rsid w:val="00EC7BE6"/>
    <w:rsid w:val="00EC7BF5"/>
    <w:rsid w:val="00EC7C5D"/>
    <w:rsid w:val="00EC7C91"/>
    <w:rsid w:val="00EC7E41"/>
    <w:rsid w:val="00ED012A"/>
    <w:rsid w:val="00ED0585"/>
    <w:rsid w:val="00ED0F85"/>
    <w:rsid w:val="00ED0FC2"/>
    <w:rsid w:val="00ED1201"/>
    <w:rsid w:val="00ED1395"/>
    <w:rsid w:val="00ED1628"/>
    <w:rsid w:val="00ED1975"/>
    <w:rsid w:val="00ED1A3C"/>
    <w:rsid w:val="00ED1D6E"/>
    <w:rsid w:val="00ED22C7"/>
    <w:rsid w:val="00ED2768"/>
    <w:rsid w:val="00ED2AE1"/>
    <w:rsid w:val="00ED2AFD"/>
    <w:rsid w:val="00ED2D64"/>
    <w:rsid w:val="00ED2DFA"/>
    <w:rsid w:val="00ED316F"/>
    <w:rsid w:val="00ED39BC"/>
    <w:rsid w:val="00ED3D24"/>
    <w:rsid w:val="00ED3F7D"/>
    <w:rsid w:val="00ED4535"/>
    <w:rsid w:val="00ED4739"/>
    <w:rsid w:val="00ED4798"/>
    <w:rsid w:val="00ED4C19"/>
    <w:rsid w:val="00ED4DB7"/>
    <w:rsid w:val="00ED4EB6"/>
    <w:rsid w:val="00ED4F13"/>
    <w:rsid w:val="00ED4F43"/>
    <w:rsid w:val="00ED5014"/>
    <w:rsid w:val="00ED5720"/>
    <w:rsid w:val="00ED5894"/>
    <w:rsid w:val="00ED5AED"/>
    <w:rsid w:val="00ED5B58"/>
    <w:rsid w:val="00ED5DAC"/>
    <w:rsid w:val="00ED6398"/>
    <w:rsid w:val="00ED6721"/>
    <w:rsid w:val="00ED696B"/>
    <w:rsid w:val="00ED6B2D"/>
    <w:rsid w:val="00ED719A"/>
    <w:rsid w:val="00ED71D8"/>
    <w:rsid w:val="00ED72EE"/>
    <w:rsid w:val="00ED777C"/>
    <w:rsid w:val="00ED7781"/>
    <w:rsid w:val="00ED78E2"/>
    <w:rsid w:val="00ED7A37"/>
    <w:rsid w:val="00ED7DC6"/>
    <w:rsid w:val="00ED7DDF"/>
    <w:rsid w:val="00EE0533"/>
    <w:rsid w:val="00EE0781"/>
    <w:rsid w:val="00EE0A13"/>
    <w:rsid w:val="00EE0DEA"/>
    <w:rsid w:val="00EE0E11"/>
    <w:rsid w:val="00EE1087"/>
    <w:rsid w:val="00EE151F"/>
    <w:rsid w:val="00EE1526"/>
    <w:rsid w:val="00EE16EF"/>
    <w:rsid w:val="00EE1912"/>
    <w:rsid w:val="00EE1921"/>
    <w:rsid w:val="00EE21DB"/>
    <w:rsid w:val="00EE2278"/>
    <w:rsid w:val="00EE240E"/>
    <w:rsid w:val="00EE2418"/>
    <w:rsid w:val="00EE2B28"/>
    <w:rsid w:val="00EE35F6"/>
    <w:rsid w:val="00EE3671"/>
    <w:rsid w:val="00EE36F4"/>
    <w:rsid w:val="00EE3AC8"/>
    <w:rsid w:val="00EE3BEC"/>
    <w:rsid w:val="00EE3D0A"/>
    <w:rsid w:val="00EE3D8D"/>
    <w:rsid w:val="00EE42E6"/>
    <w:rsid w:val="00EE4628"/>
    <w:rsid w:val="00EE473D"/>
    <w:rsid w:val="00EE4856"/>
    <w:rsid w:val="00EE48AA"/>
    <w:rsid w:val="00EE48DC"/>
    <w:rsid w:val="00EE4E02"/>
    <w:rsid w:val="00EE55DB"/>
    <w:rsid w:val="00EE5617"/>
    <w:rsid w:val="00EE5637"/>
    <w:rsid w:val="00EE56DC"/>
    <w:rsid w:val="00EE58FF"/>
    <w:rsid w:val="00EE60A3"/>
    <w:rsid w:val="00EE60D3"/>
    <w:rsid w:val="00EE698A"/>
    <w:rsid w:val="00EE69D0"/>
    <w:rsid w:val="00EE6A13"/>
    <w:rsid w:val="00EE6CD9"/>
    <w:rsid w:val="00EE7081"/>
    <w:rsid w:val="00EE75B8"/>
    <w:rsid w:val="00EE7626"/>
    <w:rsid w:val="00EE76B0"/>
    <w:rsid w:val="00EE77D6"/>
    <w:rsid w:val="00EE7946"/>
    <w:rsid w:val="00EE7BBE"/>
    <w:rsid w:val="00EE7E17"/>
    <w:rsid w:val="00EE7E6B"/>
    <w:rsid w:val="00EF0165"/>
    <w:rsid w:val="00EF02AE"/>
    <w:rsid w:val="00EF04CE"/>
    <w:rsid w:val="00EF0B85"/>
    <w:rsid w:val="00EF17AB"/>
    <w:rsid w:val="00EF186C"/>
    <w:rsid w:val="00EF1D2E"/>
    <w:rsid w:val="00EF1EF7"/>
    <w:rsid w:val="00EF22C3"/>
    <w:rsid w:val="00EF2451"/>
    <w:rsid w:val="00EF25B5"/>
    <w:rsid w:val="00EF287D"/>
    <w:rsid w:val="00EF2A69"/>
    <w:rsid w:val="00EF2BC3"/>
    <w:rsid w:val="00EF324B"/>
    <w:rsid w:val="00EF38C1"/>
    <w:rsid w:val="00EF3A2E"/>
    <w:rsid w:val="00EF3C7D"/>
    <w:rsid w:val="00EF3E17"/>
    <w:rsid w:val="00EF3E20"/>
    <w:rsid w:val="00EF3E51"/>
    <w:rsid w:val="00EF4403"/>
    <w:rsid w:val="00EF4749"/>
    <w:rsid w:val="00EF498B"/>
    <w:rsid w:val="00EF4A40"/>
    <w:rsid w:val="00EF4D3F"/>
    <w:rsid w:val="00EF4D90"/>
    <w:rsid w:val="00EF515D"/>
    <w:rsid w:val="00EF523A"/>
    <w:rsid w:val="00EF54AB"/>
    <w:rsid w:val="00EF5609"/>
    <w:rsid w:val="00EF584D"/>
    <w:rsid w:val="00EF5895"/>
    <w:rsid w:val="00EF59B3"/>
    <w:rsid w:val="00EF5A7F"/>
    <w:rsid w:val="00EF5BE0"/>
    <w:rsid w:val="00EF61E4"/>
    <w:rsid w:val="00EF6294"/>
    <w:rsid w:val="00EF665B"/>
    <w:rsid w:val="00EF69C4"/>
    <w:rsid w:val="00EF6B9C"/>
    <w:rsid w:val="00EF6CAA"/>
    <w:rsid w:val="00EF75B9"/>
    <w:rsid w:val="00EF7659"/>
    <w:rsid w:val="00EF7877"/>
    <w:rsid w:val="00EF7B94"/>
    <w:rsid w:val="00EF7C49"/>
    <w:rsid w:val="00EF7E00"/>
    <w:rsid w:val="00F00591"/>
    <w:rsid w:val="00F008B0"/>
    <w:rsid w:val="00F00DB5"/>
    <w:rsid w:val="00F0100E"/>
    <w:rsid w:val="00F012B2"/>
    <w:rsid w:val="00F01B4F"/>
    <w:rsid w:val="00F01CA8"/>
    <w:rsid w:val="00F01E22"/>
    <w:rsid w:val="00F01EA4"/>
    <w:rsid w:val="00F01FA6"/>
    <w:rsid w:val="00F02360"/>
    <w:rsid w:val="00F02478"/>
    <w:rsid w:val="00F025EE"/>
    <w:rsid w:val="00F027C4"/>
    <w:rsid w:val="00F028B6"/>
    <w:rsid w:val="00F02AD6"/>
    <w:rsid w:val="00F02B16"/>
    <w:rsid w:val="00F02C8E"/>
    <w:rsid w:val="00F03213"/>
    <w:rsid w:val="00F03571"/>
    <w:rsid w:val="00F035EB"/>
    <w:rsid w:val="00F03887"/>
    <w:rsid w:val="00F03CB9"/>
    <w:rsid w:val="00F03CD5"/>
    <w:rsid w:val="00F044CD"/>
    <w:rsid w:val="00F04A44"/>
    <w:rsid w:val="00F04B7D"/>
    <w:rsid w:val="00F04D11"/>
    <w:rsid w:val="00F04F0E"/>
    <w:rsid w:val="00F04FC2"/>
    <w:rsid w:val="00F05020"/>
    <w:rsid w:val="00F0553B"/>
    <w:rsid w:val="00F057FC"/>
    <w:rsid w:val="00F059C5"/>
    <w:rsid w:val="00F05C34"/>
    <w:rsid w:val="00F05E89"/>
    <w:rsid w:val="00F05ED7"/>
    <w:rsid w:val="00F0655C"/>
    <w:rsid w:val="00F0677E"/>
    <w:rsid w:val="00F0684E"/>
    <w:rsid w:val="00F0687D"/>
    <w:rsid w:val="00F06996"/>
    <w:rsid w:val="00F06A11"/>
    <w:rsid w:val="00F06AAE"/>
    <w:rsid w:val="00F06B07"/>
    <w:rsid w:val="00F06F55"/>
    <w:rsid w:val="00F0702B"/>
    <w:rsid w:val="00F0730D"/>
    <w:rsid w:val="00F07542"/>
    <w:rsid w:val="00F077B4"/>
    <w:rsid w:val="00F07949"/>
    <w:rsid w:val="00F07994"/>
    <w:rsid w:val="00F07A51"/>
    <w:rsid w:val="00F07D72"/>
    <w:rsid w:val="00F07EA9"/>
    <w:rsid w:val="00F1031F"/>
    <w:rsid w:val="00F1046A"/>
    <w:rsid w:val="00F10569"/>
    <w:rsid w:val="00F105B3"/>
    <w:rsid w:val="00F108FB"/>
    <w:rsid w:val="00F109D3"/>
    <w:rsid w:val="00F10B37"/>
    <w:rsid w:val="00F10BF9"/>
    <w:rsid w:val="00F10C7F"/>
    <w:rsid w:val="00F10E93"/>
    <w:rsid w:val="00F115FA"/>
    <w:rsid w:val="00F1163C"/>
    <w:rsid w:val="00F1165D"/>
    <w:rsid w:val="00F116A9"/>
    <w:rsid w:val="00F1199E"/>
    <w:rsid w:val="00F11AC7"/>
    <w:rsid w:val="00F11ADA"/>
    <w:rsid w:val="00F11C1C"/>
    <w:rsid w:val="00F11C4F"/>
    <w:rsid w:val="00F11F4E"/>
    <w:rsid w:val="00F121DC"/>
    <w:rsid w:val="00F12251"/>
    <w:rsid w:val="00F127B7"/>
    <w:rsid w:val="00F12867"/>
    <w:rsid w:val="00F12B33"/>
    <w:rsid w:val="00F12BE1"/>
    <w:rsid w:val="00F12E5E"/>
    <w:rsid w:val="00F12F12"/>
    <w:rsid w:val="00F131E0"/>
    <w:rsid w:val="00F134AF"/>
    <w:rsid w:val="00F13CC2"/>
    <w:rsid w:val="00F13CD9"/>
    <w:rsid w:val="00F13DDC"/>
    <w:rsid w:val="00F145CD"/>
    <w:rsid w:val="00F148EA"/>
    <w:rsid w:val="00F149CC"/>
    <w:rsid w:val="00F153E2"/>
    <w:rsid w:val="00F15442"/>
    <w:rsid w:val="00F154FE"/>
    <w:rsid w:val="00F1583B"/>
    <w:rsid w:val="00F158FE"/>
    <w:rsid w:val="00F15969"/>
    <w:rsid w:val="00F15C8D"/>
    <w:rsid w:val="00F15E6D"/>
    <w:rsid w:val="00F1665F"/>
    <w:rsid w:val="00F169B0"/>
    <w:rsid w:val="00F16AA2"/>
    <w:rsid w:val="00F16B37"/>
    <w:rsid w:val="00F16CF9"/>
    <w:rsid w:val="00F16F2A"/>
    <w:rsid w:val="00F16FB4"/>
    <w:rsid w:val="00F16FF5"/>
    <w:rsid w:val="00F170C9"/>
    <w:rsid w:val="00F171D8"/>
    <w:rsid w:val="00F173BB"/>
    <w:rsid w:val="00F1743B"/>
    <w:rsid w:val="00F174B7"/>
    <w:rsid w:val="00F177E8"/>
    <w:rsid w:val="00F1792F"/>
    <w:rsid w:val="00F179D0"/>
    <w:rsid w:val="00F17CFD"/>
    <w:rsid w:val="00F205DF"/>
    <w:rsid w:val="00F20916"/>
    <w:rsid w:val="00F209B1"/>
    <w:rsid w:val="00F20AC0"/>
    <w:rsid w:val="00F21157"/>
    <w:rsid w:val="00F215D3"/>
    <w:rsid w:val="00F21E7A"/>
    <w:rsid w:val="00F21F3B"/>
    <w:rsid w:val="00F22147"/>
    <w:rsid w:val="00F22242"/>
    <w:rsid w:val="00F2261B"/>
    <w:rsid w:val="00F226F9"/>
    <w:rsid w:val="00F2284F"/>
    <w:rsid w:val="00F22B9D"/>
    <w:rsid w:val="00F22C81"/>
    <w:rsid w:val="00F22D6D"/>
    <w:rsid w:val="00F23325"/>
    <w:rsid w:val="00F237D4"/>
    <w:rsid w:val="00F23A52"/>
    <w:rsid w:val="00F23E74"/>
    <w:rsid w:val="00F23EFD"/>
    <w:rsid w:val="00F23F80"/>
    <w:rsid w:val="00F249FF"/>
    <w:rsid w:val="00F24ADC"/>
    <w:rsid w:val="00F24D95"/>
    <w:rsid w:val="00F24E4C"/>
    <w:rsid w:val="00F25185"/>
    <w:rsid w:val="00F25383"/>
    <w:rsid w:val="00F2591B"/>
    <w:rsid w:val="00F25D0B"/>
    <w:rsid w:val="00F25F90"/>
    <w:rsid w:val="00F26399"/>
    <w:rsid w:val="00F26639"/>
    <w:rsid w:val="00F26FC8"/>
    <w:rsid w:val="00F27068"/>
    <w:rsid w:val="00F2727E"/>
    <w:rsid w:val="00F277A2"/>
    <w:rsid w:val="00F279D1"/>
    <w:rsid w:val="00F27BD8"/>
    <w:rsid w:val="00F308BE"/>
    <w:rsid w:val="00F30B39"/>
    <w:rsid w:val="00F30E52"/>
    <w:rsid w:val="00F31459"/>
    <w:rsid w:val="00F315C9"/>
    <w:rsid w:val="00F3167C"/>
    <w:rsid w:val="00F31AEB"/>
    <w:rsid w:val="00F32086"/>
    <w:rsid w:val="00F3212A"/>
    <w:rsid w:val="00F3265F"/>
    <w:rsid w:val="00F32E4F"/>
    <w:rsid w:val="00F33041"/>
    <w:rsid w:val="00F335AB"/>
    <w:rsid w:val="00F3369A"/>
    <w:rsid w:val="00F33A2F"/>
    <w:rsid w:val="00F33FD0"/>
    <w:rsid w:val="00F34064"/>
    <w:rsid w:val="00F34240"/>
    <w:rsid w:val="00F343BB"/>
    <w:rsid w:val="00F34692"/>
    <w:rsid w:val="00F34C97"/>
    <w:rsid w:val="00F34D57"/>
    <w:rsid w:val="00F353B1"/>
    <w:rsid w:val="00F3594B"/>
    <w:rsid w:val="00F35B78"/>
    <w:rsid w:val="00F36039"/>
    <w:rsid w:val="00F364B3"/>
    <w:rsid w:val="00F36600"/>
    <w:rsid w:val="00F3663E"/>
    <w:rsid w:val="00F3677A"/>
    <w:rsid w:val="00F3697D"/>
    <w:rsid w:val="00F36C81"/>
    <w:rsid w:val="00F36DC8"/>
    <w:rsid w:val="00F36E77"/>
    <w:rsid w:val="00F36EC2"/>
    <w:rsid w:val="00F36F44"/>
    <w:rsid w:val="00F36F47"/>
    <w:rsid w:val="00F37041"/>
    <w:rsid w:val="00F3787C"/>
    <w:rsid w:val="00F37C54"/>
    <w:rsid w:val="00F40064"/>
    <w:rsid w:val="00F4016E"/>
    <w:rsid w:val="00F40424"/>
    <w:rsid w:val="00F40574"/>
    <w:rsid w:val="00F4057B"/>
    <w:rsid w:val="00F40D38"/>
    <w:rsid w:val="00F40D4E"/>
    <w:rsid w:val="00F40EDD"/>
    <w:rsid w:val="00F4180D"/>
    <w:rsid w:val="00F41AAD"/>
    <w:rsid w:val="00F41DAB"/>
    <w:rsid w:val="00F41DFA"/>
    <w:rsid w:val="00F41E24"/>
    <w:rsid w:val="00F429AB"/>
    <w:rsid w:val="00F42CFD"/>
    <w:rsid w:val="00F431E1"/>
    <w:rsid w:val="00F439E6"/>
    <w:rsid w:val="00F43B65"/>
    <w:rsid w:val="00F43E21"/>
    <w:rsid w:val="00F44280"/>
    <w:rsid w:val="00F442C9"/>
    <w:rsid w:val="00F447BB"/>
    <w:rsid w:val="00F447F2"/>
    <w:rsid w:val="00F44C52"/>
    <w:rsid w:val="00F44CBE"/>
    <w:rsid w:val="00F44FF6"/>
    <w:rsid w:val="00F45044"/>
    <w:rsid w:val="00F4524E"/>
    <w:rsid w:val="00F4540F"/>
    <w:rsid w:val="00F455AB"/>
    <w:rsid w:val="00F46D79"/>
    <w:rsid w:val="00F46EA7"/>
    <w:rsid w:val="00F47078"/>
    <w:rsid w:val="00F471BA"/>
    <w:rsid w:val="00F4777C"/>
    <w:rsid w:val="00F477F6"/>
    <w:rsid w:val="00F478F0"/>
    <w:rsid w:val="00F47A5B"/>
    <w:rsid w:val="00F47B05"/>
    <w:rsid w:val="00F47B20"/>
    <w:rsid w:val="00F47C63"/>
    <w:rsid w:val="00F47D42"/>
    <w:rsid w:val="00F47ECC"/>
    <w:rsid w:val="00F47EE3"/>
    <w:rsid w:val="00F500BB"/>
    <w:rsid w:val="00F506F3"/>
    <w:rsid w:val="00F50A5A"/>
    <w:rsid w:val="00F50E58"/>
    <w:rsid w:val="00F50E7D"/>
    <w:rsid w:val="00F5147E"/>
    <w:rsid w:val="00F51689"/>
    <w:rsid w:val="00F518D7"/>
    <w:rsid w:val="00F52150"/>
    <w:rsid w:val="00F522F6"/>
    <w:rsid w:val="00F52956"/>
    <w:rsid w:val="00F5299F"/>
    <w:rsid w:val="00F53335"/>
    <w:rsid w:val="00F5360D"/>
    <w:rsid w:val="00F53E30"/>
    <w:rsid w:val="00F54719"/>
    <w:rsid w:val="00F54AA5"/>
    <w:rsid w:val="00F54BF8"/>
    <w:rsid w:val="00F54DBC"/>
    <w:rsid w:val="00F54E53"/>
    <w:rsid w:val="00F54FF0"/>
    <w:rsid w:val="00F5502E"/>
    <w:rsid w:val="00F552C8"/>
    <w:rsid w:val="00F553A9"/>
    <w:rsid w:val="00F5558C"/>
    <w:rsid w:val="00F556F2"/>
    <w:rsid w:val="00F55D91"/>
    <w:rsid w:val="00F56329"/>
    <w:rsid w:val="00F565FC"/>
    <w:rsid w:val="00F56966"/>
    <w:rsid w:val="00F56F77"/>
    <w:rsid w:val="00F57641"/>
    <w:rsid w:val="00F57A20"/>
    <w:rsid w:val="00F57A85"/>
    <w:rsid w:val="00F57C4E"/>
    <w:rsid w:val="00F57F6A"/>
    <w:rsid w:val="00F60388"/>
    <w:rsid w:val="00F6091B"/>
    <w:rsid w:val="00F60E82"/>
    <w:rsid w:val="00F60ECA"/>
    <w:rsid w:val="00F615A4"/>
    <w:rsid w:val="00F615C3"/>
    <w:rsid w:val="00F61A80"/>
    <w:rsid w:val="00F61C62"/>
    <w:rsid w:val="00F61E1B"/>
    <w:rsid w:val="00F61FAF"/>
    <w:rsid w:val="00F6235F"/>
    <w:rsid w:val="00F626BF"/>
    <w:rsid w:val="00F631BE"/>
    <w:rsid w:val="00F63313"/>
    <w:rsid w:val="00F63353"/>
    <w:rsid w:val="00F63560"/>
    <w:rsid w:val="00F637E5"/>
    <w:rsid w:val="00F63882"/>
    <w:rsid w:val="00F6423D"/>
    <w:rsid w:val="00F64557"/>
    <w:rsid w:val="00F646C4"/>
    <w:rsid w:val="00F646D7"/>
    <w:rsid w:val="00F6487C"/>
    <w:rsid w:val="00F649C5"/>
    <w:rsid w:val="00F64B27"/>
    <w:rsid w:val="00F6516C"/>
    <w:rsid w:val="00F65639"/>
    <w:rsid w:val="00F65943"/>
    <w:rsid w:val="00F65E74"/>
    <w:rsid w:val="00F65F4E"/>
    <w:rsid w:val="00F66485"/>
    <w:rsid w:val="00F664AE"/>
    <w:rsid w:val="00F66805"/>
    <w:rsid w:val="00F6682C"/>
    <w:rsid w:val="00F66A03"/>
    <w:rsid w:val="00F66AE0"/>
    <w:rsid w:val="00F66BF0"/>
    <w:rsid w:val="00F66C99"/>
    <w:rsid w:val="00F66F11"/>
    <w:rsid w:val="00F67654"/>
    <w:rsid w:val="00F67ADB"/>
    <w:rsid w:val="00F67B2B"/>
    <w:rsid w:val="00F7029C"/>
    <w:rsid w:val="00F70BCB"/>
    <w:rsid w:val="00F713AC"/>
    <w:rsid w:val="00F7144E"/>
    <w:rsid w:val="00F71546"/>
    <w:rsid w:val="00F71BBD"/>
    <w:rsid w:val="00F72137"/>
    <w:rsid w:val="00F7240C"/>
    <w:rsid w:val="00F724C5"/>
    <w:rsid w:val="00F727FE"/>
    <w:rsid w:val="00F72901"/>
    <w:rsid w:val="00F72AFF"/>
    <w:rsid w:val="00F72DB9"/>
    <w:rsid w:val="00F72DD2"/>
    <w:rsid w:val="00F7387A"/>
    <w:rsid w:val="00F73A04"/>
    <w:rsid w:val="00F73B7F"/>
    <w:rsid w:val="00F7413E"/>
    <w:rsid w:val="00F743B6"/>
    <w:rsid w:val="00F747FA"/>
    <w:rsid w:val="00F74911"/>
    <w:rsid w:val="00F7492C"/>
    <w:rsid w:val="00F751F1"/>
    <w:rsid w:val="00F752D0"/>
    <w:rsid w:val="00F752F0"/>
    <w:rsid w:val="00F75419"/>
    <w:rsid w:val="00F7546F"/>
    <w:rsid w:val="00F7595A"/>
    <w:rsid w:val="00F75989"/>
    <w:rsid w:val="00F760CF"/>
    <w:rsid w:val="00F766E6"/>
    <w:rsid w:val="00F76880"/>
    <w:rsid w:val="00F76BE0"/>
    <w:rsid w:val="00F76EAD"/>
    <w:rsid w:val="00F76EE8"/>
    <w:rsid w:val="00F76FC1"/>
    <w:rsid w:val="00F77141"/>
    <w:rsid w:val="00F773DD"/>
    <w:rsid w:val="00F773F3"/>
    <w:rsid w:val="00F77447"/>
    <w:rsid w:val="00F77838"/>
    <w:rsid w:val="00F77BEE"/>
    <w:rsid w:val="00F800C4"/>
    <w:rsid w:val="00F80218"/>
    <w:rsid w:val="00F805DF"/>
    <w:rsid w:val="00F80C1D"/>
    <w:rsid w:val="00F80CF0"/>
    <w:rsid w:val="00F81120"/>
    <w:rsid w:val="00F8120A"/>
    <w:rsid w:val="00F820C4"/>
    <w:rsid w:val="00F82AD1"/>
    <w:rsid w:val="00F82F3A"/>
    <w:rsid w:val="00F834DE"/>
    <w:rsid w:val="00F83588"/>
    <w:rsid w:val="00F83DBE"/>
    <w:rsid w:val="00F83E34"/>
    <w:rsid w:val="00F8400C"/>
    <w:rsid w:val="00F840CC"/>
    <w:rsid w:val="00F842E2"/>
    <w:rsid w:val="00F84310"/>
    <w:rsid w:val="00F84567"/>
    <w:rsid w:val="00F84825"/>
    <w:rsid w:val="00F8495D"/>
    <w:rsid w:val="00F84EBE"/>
    <w:rsid w:val="00F84ED7"/>
    <w:rsid w:val="00F85008"/>
    <w:rsid w:val="00F8519D"/>
    <w:rsid w:val="00F854E5"/>
    <w:rsid w:val="00F855BC"/>
    <w:rsid w:val="00F856FA"/>
    <w:rsid w:val="00F858E5"/>
    <w:rsid w:val="00F85DF0"/>
    <w:rsid w:val="00F86152"/>
    <w:rsid w:val="00F86180"/>
    <w:rsid w:val="00F86390"/>
    <w:rsid w:val="00F866D3"/>
    <w:rsid w:val="00F867C8"/>
    <w:rsid w:val="00F86A25"/>
    <w:rsid w:val="00F86C07"/>
    <w:rsid w:val="00F87110"/>
    <w:rsid w:val="00F87240"/>
    <w:rsid w:val="00F8733B"/>
    <w:rsid w:val="00F87594"/>
    <w:rsid w:val="00F87658"/>
    <w:rsid w:val="00F9004A"/>
    <w:rsid w:val="00F901C8"/>
    <w:rsid w:val="00F9049A"/>
    <w:rsid w:val="00F9049C"/>
    <w:rsid w:val="00F904BD"/>
    <w:rsid w:val="00F909E6"/>
    <w:rsid w:val="00F90B1B"/>
    <w:rsid w:val="00F90B8B"/>
    <w:rsid w:val="00F90F55"/>
    <w:rsid w:val="00F9126A"/>
    <w:rsid w:val="00F91622"/>
    <w:rsid w:val="00F918A4"/>
    <w:rsid w:val="00F91E8C"/>
    <w:rsid w:val="00F925AF"/>
    <w:rsid w:val="00F9333A"/>
    <w:rsid w:val="00F93732"/>
    <w:rsid w:val="00F9395B"/>
    <w:rsid w:val="00F93E87"/>
    <w:rsid w:val="00F93FF3"/>
    <w:rsid w:val="00F94031"/>
    <w:rsid w:val="00F9433E"/>
    <w:rsid w:val="00F9436E"/>
    <w:rsid w:val="00F94668"/>
    <w:rsid w:val="00F9466E"/>
    <w:rsid w:val="00F9475B"/>
    <w:rsid w:val="00F94A44"/>
    <w:rsid w:val="00F94E4B"/>
    <w:rsid w:val="00F94F4F"/>
    <w:rsid w:val="00F95235"/>
    <w:rsid w:val="00F9524A"/>
    <w:rsid w:val="00F9535E"/>
    <w:rsid w:val="00F9562D"/>
    <w:rsid w:val="00F95B81"/>
    <w:rsid w:val="00F95E02"/>
    <w:rsid w:val="00F9611E"/>
    <w:rsid w:val="00F961A8"/>
    <w:rsid w:val="00F961C0"/>
    <w:rsid w:val="00F9643D"/>
    <w:rsid w:val="00F9650D"/>
    <w:rsid w:val="00F96583"/>
    <w:rsid w:val="00F965A2"/>
    <w:rsid w:val="00F96A37"/>
    <w:rsid w:val="00F96B61"/>
    <w:rsid w:val="00F96E65"/>
    <w:rsid w:val="00F96FBB"/>
    <w:rsid w:val="00F97319"/>
    <w:rsid w:val="00F973F7"/>
    <w:rsid w:val="00F97637"/>
    <w:rsid w:val="00F97781"/>
    <w:rsid w:val="00F9784C"/>
    <w:rsid w:val="00F97A38"/>
    <w:rsid w:val="00F97BDD"/>
    <w:rsid w:val="00F97C20"/>
    <w:rsid w:val="00F97E44"/>
    <w:rsid w:val="00FA0187"/>
    <w:rsid w:val="00FA0224"/>
    <w:rsid w:val="00FA0745"/>
    <w:rsid w:val="00FA08D6"/>
    <w:rsid w:val="00FA0DC9"/>
    <w:rsid w:val="00FA170B"/>
    <w:rsid w:val="00FA189A"/>
    <w:rsid w:val="00FA1AAE"/>
    <w:rsid w:val="00FA1B11"/>
    <w:rsid w:val="00FA2445"/>
    <w:rsid w:val="00FA27F1"/>
    <w:rsid w:val="00FA29C6"/>
    <w:rsid w:val="00FA2C0E"/>
    <w:rsid w:val="00FA2CBE"/>
    <w:rsid w:val="00FA2E70"/>
    <w:rsid w:val="00FA3380"/>
    <w:rsid w:val="00FA3430"/>
    <w:rsid w:val="00FA38A1"/>
    <w:rsid w:val="00FA3987"/>
    <w:rsid w:val="00FA3A9A"/>
    <w:rsid w:val="00FA3E5A"/>
    <w:rsid w:val="00FA4488"/>
    <w:rsid w:val="00FA4811"/>
    <w:rsid w:val="00FA4C30"/>
    <w:rsid w:val="00FA4C4F"/>
    <w:rsid w:val="00FA5555"/>
    <w:rsid w:val="00FA59E3"/>
    <w:rsid w:val="00FA5CCB"/>
    <w:rsid w:val="00FA671A"/>
    <w:rsid w:val="00FA694B"/>
    <w:rsid w:val="00FA71BF"/>
    <w:rsid w:val="00FA763D"/>
    <w:rsid w:val="00FA7A90"/>
    <w:rsid w:val="00FA7DB3"/>
    <w:rsid w:val="00FA7E39"/>
    <w:rsid w:val="00FB00CB"/>
    <w:rsid w:val="00FB00E3"/>
    <w:rsid w:val="00FB0213"/>
    <w:rsid w:val="00FB039D"/>
    <w:rsid w:val="00FB039E"/>
    <w:rsid w:val="00FB0461"/>
    <w:rsid w:val="00FB0587"/>
    <w:rsid w:val="00FB0588"/>
    <w:rsid w:val="00FB0777"/>
    <w:rsid w:val="00FB0A85"/>
    <w:rsid w:val="00FB0C48"/>
    <w:rsid w:val="00FB0C7C"/>
    <w:rsid w:val="00FB0D6B"/>
    <w:rsid w:val="00FB0DCA"/>
    <w:rsid w:val="00FB12FD"/>
    <w:rsid w:val="00FB1325"/>
    <w:rsid w:val="00FB1531"/>
    <w:rsid w:val="00FB16C2"/>
    <w:rsid w:val="00FB2256"/>
    <w:rsid w:val="00FB23CE"/>
    <w:rsid w:val="00FB2D8B"/>
    <w:rsid w:val="00FB308F"/>
    <w:rsid w:val="00FB3136"/>
    <w:rsid w:val="00FB3171"/>
    <w:rsid w:val="00FB38E3"/>
    <w:rsid w:val="00FB3A65"/>
    <w:rsid w:val="00FB41F2"/>
    <w:rsid w:val="00FB4310"/>
    <w:rsid w:val="00FB47DE"/>
    <w:rsid w:val="00FB48D9"/>
    <w:rsid w:val="00FB4A76"/>
    <w:rsid w:val="00FB4E2D"/>
    <w:rsid w:val="00FB518E"/>
    <w:rsid w:val="00FB5200"/>
    <w:rsid w:val="00FB52CD"/>
    <w:rsid w:val="00FB575D"/>
    <w:rsid w:val="00FB5847"/>
    <w:rsid w:val="00FB6ADB"/>
    <w:rsid w:val="00FB6B8B"/>
    <w:rsid w:val="00FB6E70"/>
    <w:rsid w:val="00FB6F17"/>
    <w:rsid w:val="00FB7123"/>
    <w:rsid w:val="00FB71EB"/>
    <w:rsid w:val="00FB725A"/>
    <w:rsid w:val="00FB72A2"/>
    <w:rsid w:val="00FB736B"/>
    <w:rsid w:val="00FB777C"/>
    <w:rsid w:val="00FB7782"/>
    <w:rsid w:val="00FB7914"/>
    <w:rsid w:val="00FB793D"/>
    <w:rsid w:val="00FB7B10"/>
    <w:rsid w:val="00FB7B56"/>
    <w:rsid w:val="00FB7C86"/>
    <w:rsid w:val="00FB7D6A"/>
    <w:rsid w:val="00FC0115"/>
    <w:rsid w:val="00FC0128"/>
    <w:rsid w:val="00FC046B"/>
    <w:rsid w:val="00FC0621"/>
    <w:rsid w:val="00FC09BB"/>
    <w:rsid w:val="00FC0B97"/>
    <w:rsid w:val="00FC1082"/>
    <w:rsid w:val="00FC1D77"/>
    <w:rsid w:val="00FC2155"/>
    <w:rsid w:val="00FC2306"/>
    <w:rsid w:val="00FC23C9"/>
    <w:rsid w:val="00FC23D7"/>
    <w:rsid w:val="00FC25E8"/>
    <w:rsid w:val="00FC2A8B"/>
    <w:rsid w:val="00FC2AED"/>
    <w:rsid w:val="00FC3078"/>
    <w:rsid w:val="00FC31FC"/>
    <w:rsid w:val="00FC34CD"/>
    <w:rsid w:val="00FC453C"/>
    <w:rsid w:val="00FC4581"/>
    <w:rsid w:val="00FC471D"/>
    <w:rsid w:val="00FC4759"/>
    <w:rsid w:val="00FC484D"/>
    <w:rsid w:val="00FC4A80"/>
    <w:rsid w:val="00FC4D4F"/>
    <w:rsid w:val="00FC4FA1"/>
    <w:rsid w:val="00FC53B8"/>
    <w:rsid w:val="00FC53EC"/>
    <w:rsid w:val="00FC55D8"/>
    <w:rsid w:val="00FC5788"/>
    <w:rsid w:val="00FC58C7"/>
    <w:rsid w:val="00FC5D97"/>
    <w:rsid w:val="00FC628D"/>
    <w:rsid w:val="00FC6829"/>
    <w:rsid w:val="00FC6F9A"/>
    <w:rsid w:val="00FC6FED"/>
    <w:rsid w:val="00FC776B"/>
    <w:rsid w:val="00FC7D1E"/>
    <w:rsid w:val="00FC7DA3"/>
    <w:rsid w:val="00FC7EFB"/>
    <w:rsid w:val="00FC7F6E"/>
    <w:rsid w:val="00FD0206"/>
    <w:rsid w:val="00FD0526"/>
    <w:rsid w:val="00FD0913"/>
    <w:rsid w:val="00FD09A8"/>
    <w:rsid w:val="00FD1846"/>
    <w:rsid w:val="00FD19D4"/>
    <w:rsid w:val="00FD19E8"/>
    <w:rsid w:val="00FD2103"/>
    <w:rsid w:val="00FD2331"/>
    <w:rsid w:val="00FD236D"/>
    <w:rsid w:val="00FD246E"/>
    <w:rsid w:val="00FD258F"/>
    <w:rsid w:val="00FD349C"/>
    <w:rsid w:val="00FD382B"/>
    <w:rsid w:val="00FD3AA7"/>
    <w:rsid w:val="00FD3B66"/>
    <w:rsid w:val="00FD3D69"/>
    <w:rsid w:val="00FD3E91"/>
    <w:rsid w:val="00FD4020"/>
    <w:rsid w:val="00FD41B0"/>
    <w:rsid w:val="00FD432B"/>
    <w:rsid w:val="00FD455F"/>
    <w:rsid w:val="00FD45FF"/>
    <w:rsid w:val="00FD475D"/>
    <w:rsid w:val="00FD4E4A"/>
    <w:rsid w:val="00FD53D5"/>
    <w:rsid w:val="00FD57BA"/>
    <w:rsid w:val="00FD58C5"/>
    <w:rsid w:val="00FD5AF4"/>
    <w:rsid w:val="00FD5BFA"/>
    <w:rsid w:val="00FD5FE8"/>
    <w:rsid w:val="00FD5FF1"/>
    <w:rsid w:val="00FD6B2F"/>
    <w:rsid w:val="00FD6D82"/>
    <w:rsid w:val="00FD7222"/>
    <w:rsid w:val="00FD738A"/>
    <w:rsid w:val="00FD770A"/>
    <w:rsid w:val="00FD7915"/>
    <w:rsid w:val="00FD7926"/>
    <w:rsid w:val="00FD79CA"/>
    <w:rsid w:val="00FE054E"/>
    <w:rsid w:val="00FE06F6"/>
    <w:rsid w:val="00FE0BA5"/>
    <w:rsid w:val="00FE0D88"/>
    <w:rsid w:val="00FE0EE2"/>
    <w:rsid w:val="00FE0F37"/>
    <w:rsid w:val="00FE1236"/>
    <w:rsid w:val="00FE152C"/>
    <w:rsid w:val="00FE1AFA"/>
    <w:rsid w:val="00FE2120"/>
    <w:rsid w:val="00FE2223"/>
    <w:rsid w:val="00FE22C3"/>
    <w:rsid w:val="00FE29BF"/>
    <w:rsid w:val="00FE2EDD"/>
    <w:rsid w:val="00FE3022"/>
    <w:rsid w:val="00FE324A"/>
    <w:rsid w:val="00FE3275"/>
    <w:rsid w:val="00FE3559"/>
    <w:rsid w:val="00FE35C3"/>
    <w:rsid w:val="00FE37F3"/>
    <w:rsid w:val="00FE408B"/>
    <w:rsid w:val="00FE44A5"/>
    <w:rsid w:val="00FE4657"/>
    <w:rsid w:val="00FE46CB"/>
    <w:rsid w:val="00FE4765"/>
    <w:rsid w:val="00FE47AE"/>
    <w:rsid w:val="00FE4C25"/>
    <w:rsid w:val="00FE4DD0"/>
    <w:rsid w:val="00FE4E98"/>
    <w:rsid w:val="00FE4EE0"/>
    <w:rsid w:val="00FE54B6"/>
    <w:rsid w:val="00FE5A5A"/>
    <w:rsid w:val="00FE5A5D"/>
    <w:rsid w:val="00FE5DE3"/>
    <w:rsid w:val="00FE5E35"/>
    <w:rsid w:val="00FE60FE"/>
    <w:rsid w:val="00FE61DB"/>
    <w:rsid w:val="00FE6301"/>
    <w:rsid w:val="00FE64B7"/>
    <w:rsid w:val="00FE68A5"/>
    <w:rsid w:val="00FE6A0B"/>
    <w:rsid w:val="00FE6BC4"/>
    <w:rsid w:val="00FE6E1E"/>
    <w:rsid w:val="00FE6F13"/>
    <w:rsid w:val="00FE7023"/>
    <w:rsid w:val="00FE71C3"/>
    <w:rsid w:val="00FE72FE"/>
    <w:rsid w:val="00FE75D8"/>
    <w:rsid w:val="00FE7662"/>
    <w:rsid w:val="00FE78E1"/>
    <w:rsid w:val="00FE7917"/>
    <w:rsid w:val="00FE7B98"/>
    <w:rsid w:val="00FF090C"/>
    <w:rsid w:val="00FF0D3E"/>
    <w:rsid w:val="00FF1283"/>
    <w:rsid w:val="00FF1396"/>
    <w:rsid w:val="00FF1553"/>
    <w:rsid w:val="00FF16A9"/>
    <w:rsid w:val="00FF17DD"/>
    <w:rsid w:val="00FF1885"/>
    <w:rsid w:val="00FF1C8A"/>
    <w:rsid w:val="00FF1CE4"/>
    <w:rsid w:val="00FF1D21"/>
    <w:rsid w:val="00FF1EC3"/>
    <w:rsid w:val="00FF20B9"/>
    <w:rsid w:val="00FF21A2"/>
    <w:rsid w:val="00FF22A5"/>
    <w:rsid w:val="00FF2AA0"/>
    <w:rsid w:val="00FF2AB2"/>
    <w:rsid w:val="00FF3264"/>
    <w:rsid w:val="00FF36EC"/>
    <w:rsid w:val="00FF3940"/>
    <w:rsid w:val="00FF3DE0"/>
    <w:rsid w:val="00FF3E08"/>
    <w:rsid w:val="00FF44A2"/>
    <w:rsid w:val="00FF4538"/>
    <w:rsid w:val="00FF46A6"/>
    <w:rsid w:val="00FF48C2"/>
    <w:rsid w:val="00FF4926"/>
    <w:rsid w:val="00FF49B6"/>
    <w:rsid w:val="00FF50A3"/>
    <w:rsid w:val="00FF5316"/>
    <w:rsid w:val="00FF557C"/>
    <w:rsid w:val="00FF5ABF"/>
    <w:rsid w:val="00FF5E8C"/>
    <w:rsid w:val="00FF5F75"/>
    <w:rsid w:val="00FF61E6"/>
    <w:rsid w:val="00FF6A42"/>
    <w:rsid w:val="00FF6B0E"/>
    <w:rsid w:val="00FF703C"/>
    <w:rsid w:val="00FF71AB"/>
    <w:rsid w:val="00FF725E"/>
    <w:rsid w:val="00FF77AA"/>
    <w:rsid w:val="00FF7DF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46B8D3"/>
  <w15:docId w15:val="{75291CAA-40CD-471D-8C2E-27D106C11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semiHidden="1" w:uiPriority="9"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3106E"/>
    <w:rPr>
      <w:sz w:val="24"/>
      <w:szCs w:val="24"/>
    </w:rPr>
  </w:style>
  <w:style w:type="paragraph" w:styleId="Nagwek1">
    <w:name w:val="heading 1"/>
    <w:basedOn w:val="Nagwek5"/>
    <w:next w:val="Normalny"/>
    <w:link w:val="Nagwek1Znak"/>
    <w:qFormat/>
    <w:rsid w:val="004A777B"/>
    <w:pPr>
      <w:pBdr>
        <w:left w:val="single" w:sz="6" w:space="0" w:color="auto"/>
      </w:pBdr>
      <w:outlineLvl w:val="0"/>
    </w:pPr>
    <w:rPr>
      <w:sz w:val="24"/>
    </w:rPr>
  </w:style>
  <w:style w:type="paragraph" w:styleId="Nagwek2">
    <w:name w:val="heading 2"/>
    <w:basedOn w:val="Normalny"/>
    <w:next w:val="Normalny"/>
    <w:link w:val="Nagwek2Znak"/>
    <w:qFormat/>
    <w:rsid w:val="00890EBB"/>
    <w:pPr>
      <w:jc w:val="right"/>
      <w:outlineLvl w:val="1"/>
    </w:pPr>
    <w:rPr>
      <w:i/>
    </w:rPr>
  </w:style>
  <w:style w:type="paragraph" w:styleId="Nagwek3">
    <w:name w:val="heading 3"/>
    <w:basedOn w:val="Normalny"/>
    <w:next w:val="Normalny"/>
    <w:link w:val="Nagwek3Znak"/>
    <w:uiPriority w:val="9"/>
    <w:qFormat/>
    <w:rsid w:val="00BF78B0"/>
    <w:pPr>
      <w:keepNext/>
      <w:tabs>
        <w:tab w:val="left" w:pos="709"/>
        <w:tab w:val="left" w:pos="993"/>
      </w:tabs>
      <w:ind w:left="2552" w:hanging="2552"/>
      <w:jc w:val="center"/>
      <w:outlineLvl w:val="2"/>
    </w:pPr>
    <w:rPr>
      <w:sz w:val="28"/>
      <w:szCs w:val="20"/>
    </w:rPr>
  </w:style>
  <w:style w:type="paragraph" w:styleId="Nagwek4">
    <w:name w:val="heading 4"/>
    <w:basedOn w:val="Zwykytekst"/>
    <w:next w:val="Normalny"/>
    <w:link w:val="Nagwek4Znak"/>
    <w:qFormat/>
    <w:rsid w:val="00F84ED7"/>
    <w:pPr>
      <w:widowControl w:val="0"/>
      <w:spacing w:before="240" w:after="240"/>
      <w:jc w:val="center"/>
      <w:outlineLvl w:val="3"/>
    </w:pPr>
    <w:rPr>
      <w:rFonts w:ascii="Times New Roman" w:hAnsi="Times New Roman"/>
      <w:b/>
      <w:color w:val="000000" w:themeColor="text1"/>
      <w:sz w:val="22"/>
      <w:szCs w:val="22"/>
    </w:rPr>
  </w:style>
  <w:style w:type="paragraph" w:styleId="Nagwek5">
    <w:name w:val="heading 5"/>
    <w:basedOn w:val="Normalny"/>
    <w:next w:val="Normalny"/>
    <w:link w:val="Nagwek5Znak"/>
    <w:uiPriority w:val="9"/>
    <w:qFormat/>
    <w:rsid w:val="00BF78B0"/>
    <w:pPr>
      <w:keepNext/>
      <w:pBdr>
        <w:top w:val="single" w:sz="6" w:space="1" w:color="auto"/>
        <w:left w:val="single" w:sz="6" w:space="1" w:color="auto"/>
        <w:bottom w:val="single" w:sz="6" w:space="1" w:color="auto"/>
        <w:right w:val="single" w:sz="6" w:space="1" w:color="auto"/>
      </w:pBdr>
      <w:jc w:val="center"/>
      <w:outlineLvl w:val="4"/>
    </w:pPr>
    <w:rPr>
      <w:b/>
      <w:sz w:val="32"/>
    </w:rPr>
  </w:style>
  <w:style w:type="paragraph" w:styleId="Nagwek6">
    <w:name w:val="heading 6"/>
    <w:basedOn w:val="Normalny"/>
    <w:next w:val="Normalny"/>
    <w:link w:val="Nagwek6Znak"/>
    <w:uiPriority w:val="9"/>
    <w:qFormat/>
    <w:rsid w:val="00BF78B0"/>
    <w:pPr>
      <w:keepNext/>
      <w:pBdr>
        <w:top w:val="single" w:sz="6" w:space="1" w:color="auto"/>
        <w:left w:val="single" w:sz="6" w:space="1" w:color="auto"/>
        <w:bottom w:val="single" w:sz="6" w:space="1" w:color="auto"/>
        <w:right w:val="single" w:sz="6" w:space="1" w:color="auto"/>
      </w:pBdr>
      <w:ind w:left="567" w:hanging="283"/>
      <w:jc w:val="center"/>
      <w:outlineLvl w:val="5"/>
    </w:pPr>
    <w:rPr>
      <w:b/>
    </w:rPr>
  </w:style>
  <w:style w:type="paragraph" w:styleId="Nagwek7">
    <w:name w:val="heading 7"/>
    <w:basedOn w:val="Normalny"/>
    <w:next w:val="Normalny"/>
    <w:link w:val="Nagwek7Znak"/>
    <w:qFormat/>
    <w:rsid w:val="00BF78B0"/>
    <w:pPr>
      <w:keepNext/>
      <w:jc w:val="center"/>
      <w:outlineLvl w:val="6"/>
    </w:pPr>
    <w:rPr>
      <w:b/>
      <w:i/>
      <w:sz w:val="52"/>
    </w:rPr>
  </w:style>
  <w:style w:type="paragraph" w:styleId="Nagwek8">
    <w:name w:val="heading 8"/>
    <w:basedOn w:val="Normalny"/>
    <w:next w:val="Normalny"/>
    <w:link w:val="Nagwek8Znak"/>
    <w:uiPriority w:val="9"/>
    <w:qFormat/>
    <w:rsid w:val="00885B6F"/>
    <w:pPr>
      <w:spacing w:before="240" w:after="60"/>
      <w:outlineLvl w:val="7"/>
    </w:pPr>
    <w:rPr>
      <w:i/>
      <w:iCs/>
    </w:rPr>
  </w:style>
  <w:style w:type="paragraph" w:styleId="Nagwek9">
    <w:name w:val="heading 9"/>
    <w:basedOn w:val="Normalny"/>
    <w:next w:val="Normalny"/>
    <w:link w:val="Nagwek9Znak"/>
    <w:uiPriority w:val="99"/>
    <w:qFormat/>
    <w:rsid w:val="00BF78B0"/>
    <w:pPr>
      <w:keepNext/>
      <w:pBdr>
        <w:top w:val="single" w:sz="6" w:space="1" w:color="auto"/>
        <w:left w:val="single" w:sz="6" w:space="1" w:color="auto"/>
        <w:bottom w:val="single" w:sz="6" w:space="1" w:color="auto"/>
        <w:right w:val="single" w:sz="6" w:space="1" w:color="auto"/>
      </w:pBdr>
      <w:ind w:left="142" w:hanging="142"/>
      <w:jc w:val="center"/>
      <w:outlineLvl w:val="8"/>
    </w:pPr>
    <w:rPr>
      <w:b/>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4A777B"/>
    <w:rPr>
      <w:b/>
      <w:sz w:val="24"/>
      <w:szCs w:val="24"/>
    </w:rPr>
  </w:style>
  <w:style w:type="character" w:customStyle="1" w:styleId="Nagwek2Znak">
    <w:name w:val="Nagłówek 2 Znak"/>
    <w:link w:val="Nagwek2"/>
    <w:rsid w:val="00890EBB"/>
    <w:rPr>
      <w:i/>
      <w:sz w:val="24"/>
      <w:szCs w:val="24"/>
    </w:rPr>
  </w:style>
  <w:style w:type="character" w:customStyle="1" w:styleId="Nagwek3Znak">
    <w:name w:val="Nagłówek 3 Znak"/>
    <w:link w:val="Nagwek3"/>
    <w:uiPriority w:val="9"/>
    <w:rsid w:val="001C6503"/>
    <w:rPr>
      <w:sz w:val="28"/>
    </w:rPr>
  </w:style>
  <w:style w:type="character" w:customStyle="1" w:styleId="Nagwek4Znak">
    <w:name w:val="Nagłówek 4 Znak"/>
    <w:link w:val="Nagwek4"/>
    <w:rsid w:val="00F84ED7"/>
    <w:rPr>
      <w:b/>
      <w:color w:val="000000" w:themeColor="text1"/>
      <w:sz w:val="22"/>
      <w:szCs w:val="22"/>
    </w:rPr>
  </w:style>
  <w:style w:type="character" w:customStyle="1" w:styleId="Nagwek5Znak">
    <w:name w:val="Nagłówek 5 Znak"/>
    <w:link w:val="Nagwek5"/>
    <w:uiPriority w:val="9"/>
    <w:rsid w:val="000717A2"/>
    <w:rPr>
      <w:b/>
      <w:sz w:val="32"/>
      <w:szCs w:val="24"/>
    </w:rPr>
  </w:style>
  <w:style w:type="character" w:customStyle="1" w:styleId="Nagwek6Znak">
    <w:name w:val="Nagłówek 6 Znak"/>
    <w:link w:val="Nagwek6"/>
    <w:uiPriority w:val="9"/>
    <w:rsid w:val="000717A2"/>
    <w:rPr>
      <w:b/>
      <w:sz w:val="24"/>
      <w:szCs w:val="24"/>
    </w:rPr>
  </w:style>
  <w:style w:type="character" w:customStyle="1" w:styleId="Nagwek7Znak">
    <w:name w:val="Nagłówek 7 Znak"/>
    <w:link w:val="Nagwek7"/>
    <w:rsid w:val="000717A2"/>
    <w:rPr>
      <w:b/>
      <w:i/>
      <w:sz w:val="52"/>
      <w:szCs w:val="24"/>
    </w:rPr>
  </w:style>
  <w:style w:type="character" w:customStyle="1" w:styleId="Nagwek8Znak">
    <w:name w:val="Nagłówek 8 Znak"/>
    <w:link w:val="Nagwek8"/>
    <w:uiPriority w:val="9"/>
    <w:rsid w:val="00885B6F"/>
    <w:rPr>
      <w:i/>
      <w:iCs/>
      <w:sz w:val="24"/>
      <w:szCs w:val="24"/>
    </w:rPr>
  </w:style>
  <w:style w:type="paragraph" w:styleId="Stopka">
    <w:name w:val="footer"/>
    <w:basedOn w:val="Normalny"/>
    <w:link w:val="StopkaZnak"/>
    <w:rsid w:val="00BF78B0"/>
    <w:pPr>
      <w:tabs>
        <w:tab w:val="center" w:pos="4536"/>
        <w:tab w:val="right" w:pos="9072"/>
      </w:tabs>
    </w:pPr>
    <w:rPr>
      <w:sz w:val="20"/>
      <w:szCs w:val="20"/>
    </w:rPr>
  </w:style>
  <w:style w:type="character" w:customStyle="1" w:styleId="StopkaZnak">
    <w:name w:val="Stopka Znak"/>
    <w:basedOn w:val="Domylnaczcionkaakapitu"/>
    <w:link w:val="Stopka"/>
    <w:uiPriority w:val="99"/>
    <w:rsid w:val="00C00752"/>
  </w:style>
  <w:style w:type="paragraph" w:styleId="Tekstpodstawowy3">
    <w:name w:val="Body Text 3"/>
    <w:basedOn w:val="Normalny"/>
    <w:link w:val="Tekstpodstawowy3Znak"/>
    <w:rsid w:val="00BF78B0"/>
    <w:rPr>
      <w:b/>
      <w:szCs w:val="20"/>
    </w:rPr>
  </w:style>
  <w:style w:type="character" w:customStyle="1" w:styleId="Tekstpodstawowy3Znak">
    <w:name w:val="Tekst podstawowy 3 Znak"/>
    <w:link w:val="Tekstpodstawowy3"/>
    <w:rsid w:val="000717A2"/>
    <w:rPr>
      <w:b/>
      <w:sz w:val="24"/>
    </w:rPr>
  </w:style>
  <w:style w:type="paragraph" w:styleId="Tekstpodstawowywcity">
    <w:name w:val="Body Text Indent"/>
    <w:basedOn w:val="Normalny"/>
    <w:link w:val="TekstpodstawowywcityZnak"/>
    <w:uiPriority w:val="99"/>
    <w:rsid w:val="00BF78B0"/>
    <w:pPr>
      <w:ind w:left="284" w:hanging="284"/>
    </w:pPr>
  </w:style>
  <w:style w:type="character" w:customStyle="1" w:styleId="TekstpodstawowywcityZnak">
    <w:name w:val="Tekst podstawowy wcięty Znak"/>
    <w:link w:val="Tekstpodstawowywcity"/>
    <w:uiPriority w:val="99"/>
    <w:rsid w:val="000717A2"/>
    <w:rPr>
      <w:sz w:val="24"/>
      <w:szCs w:val="24"/>
    </w:rPr>
  </w:style>
  <w:style w:type="paragraph" w:styleId="Tekstpodstawowy">
    <w:name w:val="Body Text"/>
    <w:aliases w:val=" Znak,Znak,Znak Znak"/>
    <w:basedOn w:val="Normalny"/>
    <w:link w:val="TekstpodstawowyZnak"/>
    <w:uiPriority w:val="99"/>
    <w:rsid w:val="00BF78B0"/>
    <w:pPr>
      <w:tabs>
        <w:tab w:val="left" w:pos="709"/>
        <w:tab w:val="left" w:pos="993"/>
      </w:tabs>
    </w:pPr>
    <w:rPr>
      <w:szCs w:val="20"/>
    </w:rPr>
  </w:style>
  <w:style w:type="character" w:customStyle="1" w:styleId="TekstpodstawowyZnak">
    <w:name w:val="Tekst podstawowy Znak"/>
    <w:aliases w:val=" Znak Znak,Znak Znak1,Znak Znak Znak"/>
    <w:link w:val="Tekstpodstawowy"/>
    <w:uiPriority w:val="99"/>
    <w:rsid w:val="001C6503"/>
    <w:rPr>
      <w:sz w:val="24"/>
    </w:rPr>
  </w:style>
  <w:style w:type="character" w:styleId="Numerstrony">
    <w:name w:val="page number"/>
    <w:basedOn w:val="Domylnaczcionkaakapitu"/>
    <w:rsid w:val="00BF78B0"/>
  </w:style>
  <w:style w:type="paragraph" w:styleId="Tytu">
    <w:name w:val="Title"/>
    <w:basedOn w:val="Normalny"/>
    <w:link w:val="TytuZnak"/>
    <w:qFormat/>
    <w:rsid w:val="00BF78B0"/>
    <w:pPr>
      <w:pBdr>
        <w:top w:val="single" w:sz="6" w:space="1" w:color="auto"/>
        <w:left w:val="single" w:sz="6" w:space="1" w:color="auto"/>
        <w:bottom w:val="single" w:sz="6" w:space="1" w:color="auto"/>
        <w:right w:val="single" w:sz="6" w:space="1" w:color="auto"/>
      </w:pBdr>
      <w:tabs>
        <w:tab w:val="left" w:pos="6096"/>
      </w:tabs>
      <w:jc w:val="center"/>
    </w:pPr>
    <w:rPr>
      <w:b/>
      <w:sz w:val="28"/>
    </w:rPr>
  </w:style>
  <w:style w:type="character" w:customStyle="1" w:styleId="TytuZnak">
    <w:name w:val="Tytuł Znak"/>
    <w:link w:val="Tytu"/>
    <w:rsid w:val="006B38D9"/>
    <w:rPr>
      <w:b/>
      <w:sz w:val="28"/>
      <w:szCs w:val="24"/>
    </w:rPr>
  </w:style>
  <w:style w:type="paragraph" w:customStyle="1" w:styleId="pkt">
    <w:name w:val="pkt"/>
    <w:basedOn w:val="Normalny"/>
    <w:uiPriority w:val="99"/>
    <w:rsid w:val="00BF78B0"/>
    <w:pPr>
      <w:spacing w:before="60" w:after="60"/>
      <w:ind w:left="851" w:hanging="295"/>
      <w:jc w:val="both"/>
    </w:pPr>
  </w:style>
  <w:style w:type="paragraph" w:customStyle="1" w:styleId="ust">
    <w:name w:val="ust"/>
    <w:rsid w:val="00BF78B0"/>
    <w:pPr>
      <w:spacing w:before="60" w:after="60"/>
      <w:ind w:left="426" w:hanging="284"/>
      <w:jc w:val="both"/>
    </w:pPr>
    <w:rPr>
      <w:sz w:val="24"/>
      <w:szCs w:val="24"/>
    </w:rPr>
  </w:style>
  <w:style w:type="paragraph" w:customStyle="1" w:styleId="tekst">
    <w:name w:val="tekst"/>
    <w:basedOn w:val="Normalny"/>
    <w:rsid w:val="00BF78B0"/>
    <w:pPr>
      <w:suppressLineNumbers/>
      <w:spacing w:before="60" w:after="60"/>
      <w:jc w:val="both"/>
    </w:pPr>
  </w:style>
  <w:style w:type="character" w:styleId="Hipercze">
    <w:name w:val="Hyperlink"/>
    <w:uiPriority w:val="99"/>
    <w:rsid w:val="00BF78B0"/>
    <w:rPr>
      <w:color w:val="000000"/>
      <w:u w:val="single"/>
    </w:rPr>
  </w:style>
  <w:style w:type="paragraph" w:styleId="Tekstpodstawowywcity2">
    <w:name w:val="Body Text Indent 2"/>
    <w:basedOn w:val="Normalny"/>
    <w:link w:val="Tekstpodstawowywcity2Znak"/>
    <w:rsid w:val="00BF78B0"/>
    <w:pPr>
      <w:tabs>
        <w:tab w:val="left" w:pos="-2977"/>
        <w:tab w:val="left" w:pos="-2127"/>
      </w:tabs>
      <w:ind w:left="360"/>
      <w:jc w:val="both"/>
    </w:pPr>
    <w:rPr>
      <w:color w:val="000000"/>
    </w:rPr>
  </w:style>
  <w:style w:type="paragraph" w:styleId="Tekstpodstawowywcity3">
    <w:name w:val="Body Text Indent 3"/>
    <w:basedOn w:val="Normalny"/>
    <w:link w:val="Tekstpodstawowywcity3Znak"/>
    <w:rsid w:val="00BF78B0"/>
    <w:pPr>
      <w:ind w:left="900" w:hanging="180"/>
      <w:jc w:val="both"/>
    </w:pPr>
  </w:style>
  <w:style w:type="paragraph" w:styleId="Tekstblokowy">
    <w:name w:val="Block Text"/>
    <w:basedOn w:val="Normalny"/>
    <w:rsid w:val="00BF78B0"/>
    <w:pPr>
      <w:numPr>
        <w:ilvl w:val="1"/>
      </w:numPr>
      <w:tabs>
        <w:tab w:val="num" w:pos="360"/>
      </w:tabs>
      <w:spacing w:before="120" w:after="120"/>
      <w:ind w:left="357" w:right="45" w:hanging="357"/>
    </w:pPr>
    <w:rPr>
      <w:bCs/>
      <w:color w:val="000000"/>
    </w:rPr>
  </w:style>
  <w:style w:type="paragraph" w:styleId="NormalnyWeb">
    <w:name w:val="Normal (Web)"/>
    <w:basedOn w:val="Normalny"/>
    <w:rsid w:val="00BF78B0"/>
    <w:pPr>
      <w:spacing w:before="100" w:beforeAutospacing="1" w:after="100" w:afterAutospacing="1"/>
    </w:pPr>
  </w:style>
  <w:style w:type="paragraph" w:styleId="Zwykytekst">
    <w:name w:val="Plain Text"/>
    <w:basedOn w:val="Normalny"/>
    <w:link w:val="ZwykytekstZnak"/>
    <w:rsid w:val="00BF78B0"/>
    <w:rPr>
      <w:rFonts w:ascii="Courier New" w:hAnsi="Courier New"/>
      <w:sz w:val="20"/>
      <w:szCs w:val="20"/>
    </w:rPr>
  </w:style>
  <w:style w:type="character" w:customStyle="1" w:styleId="ZwykytekstZnak">
    <w:name w:val="Zwykły tekst Znak"/>
    <w:link w:val="Zwykytekst"/>
    <w:rsid w:val="00D507D2"/>
    <w:rPr>
      <w:rFonts w:ascii="Courier New" w:hAnsi="Courier New"/>
    </w:rPr>
  </w:style>
  <w:style w:type="paragraph" w:styleId="Tekstdymka">
    <w:name w:val="Balloon Text"/>
    <w:basedOn w:val="Normalny"/>
    <w:link w:val="TekstdymkaZnak"/>
    <w:uiPriority w:val="99"/>
    <w:rsid w:val="00BF78B0"/>
    <w:rPr>
      <w:rFonts w:ascii="Tahoma" w:hAnsi="Tahoma"/>
      <w:sz w:val="16"/>
      <w:szCs w:val="16"/>
    </w:rPr>
  </w:style>
  <w:style w:type="character" w:customStyle="1" w:styleId="TekstdymkaZnak">
    <w:name w:val="Tekst dymka Znak"/>
    <w:link w:val="Tekstdymka"/>
    <w:uiPriority w:val="99"/>
    <w:rsid w:val="0001017B"/>
    <w:rPr>
      <w:rFonts w:ascii="Tahoma" w:hAnsi="Tahoma" w:cs="Tahoma"/>
      <w:sz w:val="16"/>
      <w:szCs w:val="16"/>
    </w:rPr>
  </w:style>
  <w:style w:type="paragraph" w:styleId="Tekstpodstawowy2">
    <w:name w:val="Body Text 2"/>
    <w:basedOn w:val="Normalny"/>
    <w:link w:val="Tekstpodstawowy2Znak"/>
    <w:rsid w:val="00BF78B0"/>
    <w:pPr>
      <w:jc w:val="both"/>
    </w:pPr>
    <w:rPr>
      <w:b/>
      <w:bCs/>
      <w:color w:val="FF0000"/>
    </w:rPr>
  </w:style>
  <w:style w:type="character" w:customStyle="1" w:styleId="Tekstpodstawowy2Znak">
    <w:name w:val="Tekst podstawowy 2 Znak"/>
    <w:link w:val="Tekstpodstawowy2"/>
    <w:rsid w:val="000717A2"/>
    <w:rPr>
      <w:b/>
      <w:bCs/>
      <w:color w:val="FF0000"/>
      <w:sz w:val="24"/>
      <w:szCs w:val="24"/>
    </w:rPr>
  </w:style>
  <w:style w:type="paragraph" w:styleId="Nagwek">
    <w:name w:val="header"/>
    <w:basedOn w:val="Normalny"/>
    <w:link w:val="NagwekZnak"/>
    <w:uiPriority w:val="99"/>
    <w:rsid w:val="00BF78B0"/>
    <w:pPr>
      <w:tabs>
        <w:tab w:val="center" w:pos="4536"/>
        <w:tab w:val="right" w:pos="9072"/>
      </w:tabs>
    </w:pPr>
  </w:style>
  <w:style w:type="character" w:customStyle="1" w:styleId="NagwekZnak">
    <w:name w:val="Nagłówek Znak"/>
    <w:link w:val="Nagwek"/>
    <w:uiPriority w:val="99"/>
    <w:rsid w:val="000717A2"/>
    <w:rPr>
      <w:sz w:val="24"/>
      <w:szCs w:val="24"/>
    </w:rPr>
  </w:style>
  <w:style w:type="paragraph" w:customStyle="1" w:styleId="StylNagwek2ArialNarrowNieKursywaPrzed6ptPo0">
    <w:name w:val="Styl Nagłówek 2 + Arial Narrow Nie Kursywa Przed:  6 pt Po:  0 ..."/>
    <w:basedOn w:val="Nagwek2"/>
    <w:rsid w:val="00BF78B0"/>
    <w:pPr>
      <w:keepLines/>
      <w:pageBreakBefore/>
      <w:tabs>
        <w:tab w:val="num" w:pos="1647"/>
      </w:tabs>
      <w:suppressAutoHyphens/>
      <w:spacing w:before="120"/>
      <w:ind w:left="788" w:hanging="431"/>
      <w:jc w:val="left"/>
    </w:pPr>
    <w:rPr>
      <w:rFonts w:ascii="Arial Narrow" w:hAnsi="Arial Narrow"/>
      <w:bCs/>
      <w:kern w:val="1"/>
      <w:lang w:eastAsia="ar-SA"/>
    </w:rPr>
  </w:style>
  <w:style w:type="table" w:styleId="Tabela-Siatka">
    <w:name w:val="Table Grid"/>
    <w:basedOn w:val="Standardowy"/>
    <w:uiPriority w:val="39"/>
    <w:rsid w:val="007A5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94CE1"/>
    <w:pPr>
      <w:autoSpaceDE w:val="0"/>
      <w:autoSpaceDN w:val="0"/>
      <w:adjustRightInd w:val="0"/>
    </w:pPr>
    <w:rPr>
      <w:color w:val="000000"/>
      <w:sz w:val="24"/>
      <w:szCs w:val="24"/>
    </w:rPr>
  </w:style>
  <w:style w:type="character" w:styleId="Odwoaniedokomentarza">
    <w:name w:val="annotation reference"/>
    <w:rsid w:val="00EB5134"/>
    <w:rPr>
      <w:sz w:val="16"/>
      <w:szCs w:val="16"/>
    </w:rPr>
  </w:style>
  <w:style w:type="paragraph" w:styleId="Tekstkomentarza">
    <w:name w:val="annotation text"/>
    <w:basedOn w:val="Normalny"/>
    <w:link w:val="TekstkomentarzaZnak"/>
    <w:rsid w:val="00EB5134"/>
    <w:rPr>
      <w:sz w:val="20"/>
      <w:szCs w:val="20"/>
    </w:rPr>
  </w:style>
  <w:style w:type="paragraph" w:styleId="Tematkomentarza">
    <w:name w:val="annotation subject"/>
    <w:basedOn w:val="Tekstkomentarza"/>
    <w:next w:val="Tekstkomentarza"/>
    <w:link w:val="TematkomentarzaZnak"/>
    <w:rsid w:val="00EB5134"/>
    <w:rPr>
      <w:b/>
      <w:bCs/>
    </w:rPr>
  </w:style>
  <w:style w:type="table" w:customStyle="1" w:styleId="Jasnecieniowanie1">
    <w:name w:val="Jasne cieniowanie1"/>
    <w:basedOn w:val="Standardowy"/>
    <w:uiPriority w:val="60"/>
    <w:rsid w:val="00756DDB"/>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oziom1-czesc">
    <w:name w:val="Poziom 1 -czesc"/>
    <w:basedOn w:val="Normalny"/>
    <w:rsid w:val="00AA603E"/>
    <w:pPr>
      <w:numPr>
        <w:ilvl w:val="1"/>
        <w:numId w:val="5"/>
      </w:numPr>
    </w:pPr>
    <w:rPr>
      <w:szCs w:val="20"/>
    </w:rPr>
  </w:style>
  <w:style w:type="paragraph" w:customStyle="1" w:styleId="Poziom2-pkt">
    <w:name w:val="Poziom 2 - pkt"/>
    <w:basedOn w:val="Normalny"/>
    <w:link w:val="Poziom2-pktZnak"/>
    <w:rsid w:val="00AA603E"/>
    <w:pPr>
      <w:tabs>
        <w:tab w:val="num" w:pos="680"/>
      </w:tabs>
      <w:ind w:left="680" w:hanging="396"/>
    </w:pPr>
    <w:rPr>
      <w:szCs w:val="20"/>
    </w:rPr>
  </w:style>
  <w:style w:type="character" w:customStyle="1" w:styleId="Poziom2-pktZnak">
    <w:name w:val="Poziom 2 - pkt Znak"/>
    <w:link w:val="Poziom2-pkt"/>
    <w:rsid w:val="00E91BB2"/>
    <w:rPr>
      <w:sz w:val="24"/>
    </w:rPr>
  </w:style>
  <w:style w:type="paragraph" w:customStyle="1" w:styleId="Poziom3-ppkt">
    <w:name w:val="Poziom 3 - ppkt"/>
    <w:basedOn w:val="Normalny"/>
    <w:rsid w:val="00AA603E"/>
    <w:pPr>
      <w:tabs>
        <w:tab w:val="num" w:pos="1134"/>
      </w:tabs>
      <w:ind w:left="1134" w:hanging="397"/>
    </w:pPr>
    <w:rPr>
      <w:szCs w:val="20"/>
    </w:rPr>
  </w:style>
  <w:style w:type="paragraph" w:styleId="Lista">
    <w:name w:val="List"/>
    <w:basedOn w:val="Normalny"/>
    <w:rsid w:val="009872A9"/>
    <w:pPr>
      <w:widowControl w:val="0"/>
      <w:spacing w:before="200" w:line="320" w:lineRule="auto"/>
      <w:ind w:left="283" w:hanging="283"/>
      <w:jc w:val="both"/>
    </w:pPr>
    <w:rPr>
      <w:rFonts w:ascii="Arial" w:hAnsi="Arial"/>
      <w:sz w:val="18"/>
      <w:szCs w:val="20"/>
    </w:rPr>
  </w:style>
  <w:style w:type="paragraph" w:styleId="Akapitzlist">
    <w:name w:val="List Paragraph"/>
    <w:aliases w:val="Data wydania,CW_Lista,lp1,Bulleted Text,Llista wielopoziomowa,Akapit z listą3,List Paragraph,ListenabsatzM,BulletC,normalny tekst,List bullet,Obiekt,List Paragraph1,Numerowanie 1),Numerowanie,Wypunktowanie,Podsis rysunku,1_literowka Znak"/>
    <w:basedOn w:val="Normalny"/>
    <w:link w:val="AkapitzlistZnak"/>
    <w:uiPriority w:val="34"/>
    <w:qFormat/>
    <w:rsid w:val="00202882"/>
    <w:pPr>
      <w:ind w:left="720"/>
      <w:contextualSpacing/>
    </w:pPr>
  </w:style>
  <w:style w:type="character" w:customStyle="1" w:styleId="AkapitzlistZnak">
    <w:name w:val="Akapit z listą Znak"/>
    <w:aliases w:val="Data wydania Znak,CW_Lista Znak,lp1 Znak,Bulleted Text Znak,Llista wielopoziomowa Znak,Akapit z listą3 Znak,List Paragraph Znak,ListenabsatzM Znak,BulletC Znak,normalny tekst Znak,List bullet Znak,Obiekt Znak,List Paragraph1 Znak"/>
    <w:link w:val="Akapitzlist"/>
    <w:uiPriority w:val="34"/>
    <w:qFormat/>
    <w:rsid w:val="002C3750"/>
    <w:rPr>
      <w:sz w:val="24"/>
      <w:szCs w:val="24"/>
    </w:rPr>
  </w:style>
  <w:style w:type="paragraph" w:customStyle="1" w:styleId="Style">
    <w:name w:val="Style"/>
    <w:rsid w:val="003E1E90"/>
    <w:pPr>
      <w:widowControl w:val="0"/>
      <w:autoSpaceDE w:val="0"/>
      <w:autoSpaceDN w:val="0"/>
      <w:adjustRightInd w:val="0"/>
    </w:pPr>
    <w:rPr>
      <w:sz w:val="24"/>
      <w:szCs w:val="24"/>
    </w:rPr>
  </w:style>
  <w:style w:type="paragraph" w:customStyle="1" w:styleId="Akapitzlist1">
    <w:name w:val="Akapit z listą1"/>
    <w:basedOn w:val="Normalny"/>
    <w:rsid w:val="00FF1C8A"/>
    <w:pPr>
      <w:spacing w:after="200" w:line="276" w:lineRule="auto"/>
      <w:ind w:left="720"/>
      <w:contextualSpacing/>
    </w:pPr>
    <w:rPr>
      <w:rFonts w:ascii="Calibri" w:hAnsi="Calibri"/>
      <w:sz w:val="22"/>
      <w:szCs w:val="22"/>
      <w:lang w:eastAsia="en-US"/>
    </w:rPr>
  </w:style>
  <w:style w:type="paragraph" w:styleId="Tekstprzypisudolnego">
    <w:name w:val="footnote text"/>
    <w:aliases w:val=" Znak1,Znak1,Tekst przypisu"/>
    <w:basedOn w:val="Normalny"/>
    <w:link w:val="TekstprzypisudolnegoZnak"/>
    <w:uiPriority w:val="99"/>
    <w:rsid w:val="000717A2"/>
    <w:rPr>
      <w:sz w:val="20"/>
      <w:szCs w:val="20"/>
    </w:rPr>
  </w:style>
  <w:style w:type="character" w:customStyle="1" w:styleId="TekstprzypisudolnegoZnak">
    <w:name w:val="Tekst przypisu dolnego Znak"/>
    <w:aliases w:val=" Znak1 Znak,Znak1 Znak,Tekst przypisu Znak"/>
    <w:basedOn w:val="Domylnaczcionkaakapitu"/>
    <w:link w:val="Tekstprzypisudolnego"/>
    <w:uiPriority w:val="99"/>
    <w:rsid w:val="000717A2"/>
  </w:style>
  <w:style w:type="paragraph" w:styleId="Lista2">
    <w:name w:val="List 2"/>
    <w:basedOn w:val="Normalny"/>
    <w:uiPriority w:val="99"/>
    <w:unhideWhenUsed/>
    <w:rsid w:val="00F7240C"/>
    <w:pPr>
      <w:ind w:left="566" w:hanging="283"/>
      <w:contextualSpacing/>
    </w:pPr>
  </w:style>
  <w:style w:type="paragraph" w:styleId="Listapunktowana3">
    <w:name w:val="List Bullet 3"/>
    <w:basedOn w:val="Normalny"/>
    <w:rsid w:val="00F7240C"/>
    <w:pPr>
      <w:numPr>
        <w:numId w:val="10"/>
      </w:numPr>
    </w:pPr>
    <w:rPr>
      <w:szCs w:val="20"/>
    </w:rPr>
  </w:style>
  <w:style w:type="character" w:styleId="UyteHipercze">
    <w:name w:val="FollowedHyperlink"/>
    <w:uiPriority w:val="99"/>
    <w:semiHidden/>
    <w:unhideWhenUsed/>
    <w:rsid w:val="00962FB3"/>
    <w:rPr>
      <w:color w:val="800080"/>
      <w:u w:val="single"/>
    </w:rPr>
  </w:style>
  <w:style w:type="character" w:styleId="Odwoanieprzypisudolnego">
    <w:name w:val="footnote reference"/>
    <w:uiPriority w:val="99"/>
    <w:rsid w:val="00A53B8A"/>
    <w:rPr>
      <w:vertAlign w:val="superscript"/>
    </w:rPr>
  </w:style>
  <w:style w:type="paragraph" w:customStyle="1" w:styleId="body-main">
    <w:name w:val="body-main"/>
    <w:basedOn w:val="Normalny"/>
    <w:rsid w:val="00A53B8A"/>
    <w:pPr>
      <w:spacing w:before="100" w:beforeAutospacing="1" w:after="100" w:afterAutospacing="1"/>
    </w:pPr>
  </w:style>
  <w:style w:type="character" w:styleId="Pogrubienie">
    <w:name w:val="Strong"/>
    <w:uiPriority w:val="22"/>
    <w:qFormat/>
    <w:rsid w:val="00A53B8A"/>
    <w:rPr>
      <w:b/>
      <w:bCs/>
    </w:rPr>
  </w:style>
  <w:style w:type="paragraph" w:customStyle="1" w:styleId="Styl">
    <w:name w:val="Styl"/>
    <w:rsid w:val="00A53B8A"/>
    <w:pPr>
      <w:widowControl w:val="0"/>
      <w:autoSpaceDE w:val="0"/>
      <w:autoSpaceDN w:val="0"/>
      <w:adjustRightInd w:val="0"/>
    </w:pPr>
    <w:rPr>
      <w:rFonts w:ascii="Arial" w:hAnsi="Arial" w:cs="Arial"/>
      <w:sz w:val="24"/>
      <w:szCs w:val="24"/>
    </w:rPr>
  </w:style>
  <w:style w:type="character" w:customStyle="1" w:styleId="ND">
    <w:name w:val="ND"/>
    <w:rsid w:val="00E65384"/>
  </w:style>
  <w:style w:type="character" w:customStyle="1" w:styleId="googqs-tidbit1">
    <w:name w:val="goog_qs-tidbit1"/>
    <w:rsid w:val="00C154EE"/>
    <w:rPr>
      <w:vanish w:val="0"/>
      <w:webHidden w:val="0"/>
      <w:specVanish w:val="0"/>
    </w:rPr>
  </w:style>
  <w:style w:type="paragraph" w:customStyle="1" w:styleId="Zal-text">
    <w:name w:val="Zal-text"/>
    <w:basedOn w:val="Normalny"/>
    <w:uiPriority w:val="99"/>
    <w:rsid w:val="00F53335"/>
    <w:pPr>
      <w:widowControl w:val="0"/>
      <w:tabs>
        <w:tab w:val="right" w:leader="dot" w:pos="8674"/>
      </w:tabs>
      <w:autoSpaceDE w:val="0"/>
      <w:autoSpaceDN w:val="0"/>
      <w:adjustRightInd w:val="0"/>
      <w:spacing w:before="85" w:after="85" w:line="320" w:lineRule="atLeast"/>
      <w:ind w:left="57" w:right="57"/>
      <w:jc w:val="both"/>
      <w:textAlignment w:val="center"/>
    </w:pPr>
    <w:rPr>
      <w:rFonts w:ascii="MyriadPro-Regular" w:hAnsi="MyriadPro-Regular"/>
      <w:color w:val="000000"/>
      <w:sz w:val="22"/>
      <w:szCs w:val="22"/>
    </w:rPr>
  </w:style>
  <w:style w:type="character" w:customStyle="1" w:styleId="apple-converted-space">
    <w:name w:val="apple-converted-space"/>
    <w:basedOn w:val="Domylnaczcionkaakapitu"/>
    <w:rsid w:val="005D7365"/>
  </w:style>
  <w:style w:type="character" w:customStyle="1" w:styleId="Teksttreci">
    <w:name w:val="Tekst treści"/>
    <w:link w:val="Teksttreci1"/>
    <w:uiPriority w:val="99"/>
    <w:rsid w:val="00C57F76"/>
    <w:rPr>
      <w:sz w:val="18"/>
      <w:szCs w:val="18"/>
      <w:shd w:val="clear" w:color="auto" w:fill="FFFFFF"/>
    </w:rPr>
  </w:style>
  <w:style w:type="paragraph" w:customStyle="1" w:styleId="Teksttreci1">
    <w:name w:val="Tekst treści1"/>
    <w:basedOn w:val="Normalny"/>
    <w:link w:val="Teksttreci"/>
    <w:uiPriority w:val="99"/>
    <w:rsid w:val="00C57F76"/>
    <w:pPr>
      <w:shd w:val="clear" w:color="auto" w:fill="FFFFFF"/>
      <w:spacing w:line="240" w:lineRule="atLeast"/>
      <w:jc w:val="both"/>
    </w:pPr>
    <w:rPr>
      <w:sz w:val="18"/>
      <w:szCs w:val="18"/>
    </w:rPr>
  </w:style>
  <w:style w:type="character" w:customStyle="1" w:styleId="Teksttreci7">
    <w:name w:val="Tekst treści (7)"/>
    <w:link w:val="Teksttreci71"/>
    <w:uiPriority w:val="99"/>
    <w:rsid w:val="00C57F76"/>
    <w:rPr>
      <w:b/>
      <w:bCs/>
      <w:sz w:val="18"/>
      <w:szCs w:val="18"/>
      <w:shd w:val="clear" w:color="auto" w:fill="FFFFFF"/>
    </w:rPr>
  </w:style>
  <w:style w:type="paragraph" w:customStyle="1" w:styleId="Teksttreci71">
    <w:name w:val="Tekst treści (7)1"/>
    <w:basedOn w:val="Normalny"/>
    <w:link w:val="Teksttreci7"/>
    <w:uiPriority w:val="99"/>
    <w:rsid w:val="00C57F76"/>
    <w:pPr>
      <w:shd w:val="clear" w:color="auto" w:fill="FFFFFF"/>
      <w:spacing w:before="420" w:line="206" w:lineRule="exact"/>
    </w:pPr>
    <w:rPr>
      <w:b/>
      <w:bCs/>
      <w:sz w:val="18"/>
      <w:szCs w:val="18"/>
    </w:rPr>
  </w:style>
  <w:style w:type="character" w:customStyle="1" w:styleId="TeksttreciPogrubienie">
    <w:name w:val="Tekst treści + Pogrubienie"/>
    <w:uiPriority w:val="99"/>
    <w:rsid w:val="00C57F76"/>
    <w:rPr>
      <w:rFonts w:ascii="Arial" w:hAnsi="Arial" w:cs="Arial"/>
      <w:b/>
      <w:bCs/>
      <w:sz w:val="18"/>
      <w:szCs w:val="18"/>
    </w:rPr>
  </w:style>
  <w:style w:type="character" w:customStyle="1" w:styleId="Teksttreci4">
    <w:name w:val="Tekst treści (4)"/>
    <w:link w:val="Teksttreci41"/>
    <w:uiPriority w:val="99"/>
    <w:rsid w:val="001C5B63"/>
    <w:rPr>
      <w:sz w:val="18"/>
      <w:szCs w:val="18"/>
      <w:shd w:val="clear" w:color="auto" w:fill="FFFFFF"/>
    </w:rPr>
  </w:style>
  <w:style w:type="paragraph" w:customStyle="1" w:styleId="Teksttreci41">
    <w:name w:val="Tekst treści (4)1"/>
    <w:basedOn w:val="Normalny"/>
    <w:link w:val="Teksttreci4"/>
    <w:uiPriority w:val="99"/>
    <w:rsid w:val="001C5B63"/>
    <w:pPr>
      <w:shd w:val="clear" w:color="auto" w:fill="FFFFFF"/>
      <w:spacing w:line="206" w:lineRule="exact"/>
    </w:pPr>
    <w:rPr>
      <w:sz w:val="18"/>
      <w:szCs w:val="18"/>
    </w:rPr>
  </w:style>
  <w:style w:type="character" w:customStyle="1" w:styleId="Teksttreci12">
    <w:name w:val="Tekst treści (12)"/>
    <w:link w:val="Teksttreci121"/>
    <w:uiPriority w:val="99"/>
    <w:rsid w:val="001C5B63"/>
    <w:rPr>
      <w:sz w:val="18"/>
      <w:szCs w:val="18"/>
      <w:shd w:val="clear" w:color="auto" w:fill="FFFFFF"/>
    </w:rPr>
  </w:style>
  <w:style w:type="paragraph" w:customStyle="1" w:styleId="Teksttreci121">
    <w:name w:val="Tekst treści (12)1"/>
    <w:basedOn w:val="Normalny"/>
    <w:link w:val="Teksttreci12"/>
    <w:uiPriority w:val="99"/>
    <w:rsid w:val="001C5B63"/>
    <w:pPr>
      <w:shd w:val="clear" w:color="auto" w:fill="FFFFFF"/>
      <w:spacing w:line="206" w:lineRule="exact"/>
      <w:ind w:firstLine="200"/>
      <w:jc w:val="both"/>
    </w:pPr>
    <w:rPr>
      <w:sz w:val="18"/>
      <w:szCs w:val="18"/>
    </w:rPr>
  </w:style>
  <w:style w:type="character" w:customStyle="1" w:styleId="Teksttreci9">
    <w:name w:val="Tekst treści (9)"/>
    <w:link w:val="Teksttreci91"/>
    <w:uiPriority w:val="99"/>
    <w:rsid w:val="00BE5924"/>
    <w:rPr>
      <w:sz w:val="18"/>
      <w:szCs w:val="18"/>
      <w:shd w:val="clear" w:color="auto" w:fill="FFFFFF"/>
    </w:rPr>
  </w:style>
  <w:style w:type="paragraph" w:customStyle="1" w:styleId="Teksttreci91">
    <w:name w:val="Tekst treści (9)1"/>
    <w:basedOn w:val="Normalny"/>
    <w:link w:val="Teksttreci9"/>
    <w:uiPriority w:val="99"/>
    <w:rsid w:val="00BE5924"/>
    <w:pPr>
      <w:shd w:val="clear" w:color="auto" w:fill="FFFFFF"/>
      <w:spacing w:line="206" w:lineRule="exact"/>
      <w:ind w:hanging="380"/>
      <w:jc w:val="both"/>
    </w:pPr>
    <w:rPr>
      <w:sz w:val="18"/>
      <w:szCs w:val="18"/>
    </w:rPr>
  </w:style>
  <w:style w:type="character" w:customStyle="1" w:styleId="Teksttreci11">
    <w:name w:val="Tekst treści (11)"/>
    <w:link w:val="Teksttreci111"/>
    <w:uiPriority w:val="99"/>
    <w:rsid w:val="00BE5924"/>
    <w:rPr>
      <w:sz w:val="18"/>
      <w:szCs w:val="18"/>
      <w:shd w:val="clear" w:color="auto" w:fill="FFFFFF"/>
    </w:rPr>
  </w:style>
  <w:style w:type="paragraph" w:customStyle="1" w:styleId="Teksttreci111">
    <w:name w:val="Tekst treści (11)1"/>
    <w:basedOn w:val="Normalny"/>
    <w:link w:val="Teksttreci11"/>
    <w:uiPriority w:val="99"/>
    <w:rsid w:val="00BE5924"/>
    <w:pPr>
      <w:shd w:val="clear" w:color="auto" w:fill="FFFFFF"/>
      <w:spacing w:line="206" w:lineRule="exact"/>
      <w:ind w:firstLine="380"/>
    </w:pPr>
    <w:rPr>
      <w:sz w:val="18"/>
      <w:szCs w:val="18"/>
    </w:rPr>
  </w:style>
  <w:style w:type="character" w:customStyle="1" w:styleId="Teksttreci11Pogrubienie">
    <w:name w:val="Tekst treści (11) + Pogrubienie"/>
    <w:uiPriority w:val="99"/>
    <w:rsid w:val="00BE5924"/>
    <w:rPr>
      <w:rFonts w:ascii="Arial" w:hAnsi="Arial" w:cs="Arial"/>
      <w:b/>
      <w:bCs/>
      <w:sz w:val="18"/>
      <w:szCs w:val="18"/>
    </w:rPr>
  </w:style>
  <w:style w:type="character" w:customStyle="1" w:styleId="Teksttreci9Pogrubienie">
    <w:name w:val="Tekst treści (9) + Pogrubienie"/>
    <w:uiPriority w:val="99"/>
    <w:rsid w:val="00BE5924"/>
    <w:rPr>
      <w:rFonts w:ascii="Arial" w:hAnsi="Arial" w:cs="Arial"/>
      <w:b/>
      <w:bCs/>
      <w:sz w:val="18"/>
      <w:szCs w:val="18"/>
    </w:rPr>
  </w:style>
  <w:style w:type="character" w:customStyle="1" w:styleId="Teksttreci8">
    <w:name w:val="Tekst treści (8)"/>
    <w:link w:val="Teksttreci81"/>
    <w:uiPriority w:val="99"/>
    <w:rsid w:val="00BE5924"/>
    <w:rPr>
      <w:sz w:val="18"/>
      <w:szCs w:val="18"/>
      <w:shd w:val="clear" w:color="auto" w:fill="FFFFFF"/>
    </w:rPr>
  </w:style>
  <w:style w:type="paragraph" w:customStyle="1" w:styleId="Teksttreci81">
    <w:name w:val="Tekst treści (8)1"/>
    <w:basedOn w:val="Normalny"/>
    <w:link w:val="Teksttreci8"/>
    <w:uiPriority w:val="99"/>
    <w:rsid w:val="00BE5924"/>
    <w:pPr>
      <w:shd w:val="clear" w:color="auto" w:fill="FFFFFF"/>
      <w:spacing w:line="211" w:lineRule="exact"/>
      <w:ind w:hanging="380"/>
    </w:pPr>
    <w:rPr>
      <w:sz w:val="18"/>
      <w:szCs w:val="18"/>
    </w:rPr>
  </w:style>
  <w:style w:type="paragraph" w:customStyle="1" w:styleId="Style19">
    <w:name w:val="Style19"/>
    <w:basedOn w:val="Normalny"/>
    <w:rsid w:val="003429D4"/>
    <w:pPr>
      <w:widowControl w:val="0"/>
      <w:autoSpaceDE w:val="0"/>
      <w:autoSpaceDN w:val="0"/>
      <w:adjustRightInd w:val="0"/>
      <w:spacing w:line="274" w:lineRule="exact"/>
      <w:ind w:hanging="338"/>
    </w:pPr>
    <w:rPr>
      <w:rFonts w:ascii="Arial" w:hAnsi="Arial" w:cs="Arial"/>
    </w:rPr>
  </w:style>
  <w:style w:type="character" w:customStyle="1" w:styleId="FontStyle56">
    <w:name w:val="Font Style56"/>
    <w:rsid w:val="003429D4"/>
    <w:rPr>
      <w:rFonts w:ascii="Arial" w:hAnsi="Arial" w:cs="Arial"/>
      <w:sz w:val="22"/>
      <w:szCs w:val="22"/>
    </w:rPr>
  </w:style>
  <w:style w:type="paragraph" w:customStyle="1" w:styleId="Style5">
    <w:name w:val="Style5"/>
    <w:basedOn w:val="Normalny"/>
    <w:rsid w:val="003429D4"/>
    <w:pPr>
      <w:widowControl w:val="0"/>
      <w:autoSpaceDE w:val="0"/>
      <w:autoSpaceDN w:val="0"/>
      <w:adjustRightInd w:val="0"/>
      <w:spacing w:line="396" w:lineRule="exact"/>
    </w:pPr>
    <w:rPr>
      <w:rFonts w:ascii="Arial" w:hAnsi="Arial" w:cs="Arial"/>
    </w:rPr>
  </w:style>
  <w:style w:type="paragraph" w:customStyle="1" w:styleId="Style28">
    <w:name w:val="Style28"/>
    <w:basedOn w:val="Normalny"/>
    <w:rsid w:val="003429D4"/>
    <w:pPr>
      <w:widowControl w:val="0"/>
      <w:autoSpaceDE w:val="0"/>
      <w:autoSpaceDN w:val="0"/>
      <w:adjustRightInd w:val="0"/>
      <w:spacing w:line="281" w:lineRule="exact"/>
      <w:ind w:hanging="166"/>
    </w:pPr>
    <w:rPr>
      <w:rFonts w:ascii="Arial" w:hAnsi="Arial" w:cs="Arial"/>
    </w:rPr>
  </w:style>
  <w:style w:type="character" w:customStyle="1" w:styleId="FontStyle53">
    <w:name w:val="Font Style53"/>
    <w:rsid w:val="003429D4"/>
    <w:rPr>
      <w:rFonts w:ascii="Arial" w:hAnsi="Arial" w:cs="Arial"/>
      <w:b/>
      <w:bCs/>
      <w:sz w:val="22"/>
      <w:szCs w:val="22"/>
    </w:rPr>
  </w:style>
  <w:style w:type="paragraph" w:customStyle="1" w:styleId="Style25">
    <w:name w:val="Style25"/>
    <w:basedOn w:val="Normalny"/>
    <w:rsid w:val="003429D4"/>
    <w:pPr>
      <w:widowControl w:val="0"/>
      <w:autoSpaceDE w:val="0"/>
      <w:autoSpaceDN w:val="0"/>
      <w:adjustRightInd w:val="0"/>
      <w:spacing w:line="277" w:lineRule="exact"/>
      <w:ind w:hanging="353"/>
      <w:jc w:val="both"/>
    </w:pPr>
    <w:rPr>
      <w:rFonts w:ascii="Arial" w:hAnsi="Arial" w:cs="Arial"/>
    </w:rPr>
  </w:style>
  <w:style w:type="paragraph" w:customStyle="1" w:styleId="Tekstpodstawowy31">
    <w:name w:val="Tekst podstawowy 31"/>
    <w:basedOn w:val="Normalny"/>
    <w:rsid w:val="00E46476"/>
    <w:pPr>
      <w:suppressAutoHyphens/>
      <w:jc w:val="both"/>
    </w:pPr>
    <w:rPr>
      <w:rFonts w:ascii="Arial" w:hAnsi="Arial"/>
      <w:lang w:eastAsia="ar-SA"/>
    </w:rPr>
  </w:style>
  <w:style w:type="paragraph" w:styleId="Listapunktowana5">
    <w:name w:val="List Bullet 5"/>
    <w:basedOn w:val="Normalny"/>
    <w:uiPriority w:val="99"/>
    <w:semiHidden/>
    <w:unhideWhenUsed/>
    <w:rsid w:val="00310B6E"/>
    <w:pPr>
      <w:numPr>
        <w:numId w:val="12"/>
      </w:numPr>
      <w:contextualSpacing/>
    </w:pPr>
  </w:style>
  <w:style w:type="paragraph" w:customStyle="1" w:styleId="Styl1">
    <w:name w:val="Styl1"/>
    <w:basedOn w:val="Akapitzlist"/>
    <w:link w:val="Styl1Znak"/>
    <w:qFormat/>
    <w:rsid w:val="00E3201A"/>
    <w:pPr>
      <w:tabs>
        <w:tab w:val="num" w:pos="1004"/>
      </w:tabs>
      <w:spacing w:line="360" w:lineRule="auto"/>
      <w:ind w:left="1004" w:hanging="360"/>
      <w:jc w:val="both"/>
    </w:pPr>
    <w:rPr>
      <w:iCs/>
      <w:color w:val="000000"/>
    </w:rPr>
  </w:style>
  <w:style w:type="character" w:customStyle="1" w:styleId="Styl1Znak">
    <w:name w:val="Styl1 Znak"/>
    <w:link w:val="Styl1"/>
    <w:locked/>
    <w:rsid w:val="00E3201A"/>
    <w:rPr>
      <w:iCs/>
      <w:color w:val="000000"/>
      <w:sz w:val="24"/>
      <w:szCs w:val="24"/>
    </w:rPr>
  </w:style>
  <w:style w:type="paragraph" w:customStyle="1" w:styleId="Styl2">
    <w:name w:val="Styl2"/>
    <w:basedOn w:val="Normalny"/>
    <w:next w:val="Styl1"/>
    <w:link w:val="Styl2Znak"/>
    <w:qFormat/>
    <w:rsid w:val="00E3201A"/>
    <w:pPr>
      <w:widowControl w:val="0"/>
      <w:numPr>
        <w:numId w:val="13"/>
      </w:numPr>
      <w:spacing w:line="360" w:lineRule="auto"/>
      <w:jc w:val="both"/>
    </w:pPr>
  </w:style>
  <w:style w:type="character" w:customStyle="1" w:styleId="Styl2Znak">
    <w:name w:val="Styl2 Znak"/>
    <w:link w:val="Styl2"/>
    <w:locked/>
    <w:rsid w:val="00E3201A"/>
    <w:rPr>
      <w:sz w:val="24"/>
      <w:szCs w:val="24"/>
    </w:rPr>
  </w:style>
  <w:style w:type="paragraph" w:customStyle="1" w:styleId="E-1">
    <w:name w:val="E-1"/>
    <w:basedOn w:val="Normalny"/>
    <w:rsid w:val="00885B6F"/>
    <w:pPr>
      <w:widowControl w:val="0"/>
      <w:overflowPunct w:val="0"/>
      <w:autoSpaceDE w:val="0"/>
      <w:autoSpaceDN w:val="0"/>
      <w:adjustRightInd w:val="0"/>
      <w:textAlignment w:val="baseline"/>
    </w:pPr>
    <w:rPr>
      <w:sz w:val="20"/>
      <w:szCs w:val="20"/>
    </w:rPr>
  </w:style>
  <w:style w:type="paragraph" w:customStyle="1" w:styleId="Edward">
    <w:name w:val="Edward"/>
    <w:basedOn w:val="Normalny"/>
    <w:rsid w:val="00885B6F"/>
    <w:rPr>
      <w:rFonts w:ascii="Tms Rmn" w:hAnsi="Tms Rmn"/>
      <w:noProof/>
      <w:sz w:val="20"/>
      <w:szCs w:val="20"/>
    </w:rPr>
  </w:style>
  <w:style w:type="paragraph" w:customStyle="1" w:styleId="Nagwek11">
    <w:name w:val="Nagłówek 11"/>
    <w:basedOn w:val="Normalny"/>
    <w:rsid w:val="00885B6F"/>
    <w:pPr>
      <w:spacing w:before="240" w:after="240"/>
      <w:jc w:val="both"/>
    </w:pPr>
    <w:rPr>
      <w:rFonts w:ascii="Arial" w:hAnsi="Arial" w:cs="Arial"/>
      <w:b/>
      <w:bCs/>
      <w:sz w:val="20"/>
    </w:rPr>
  </w:style>
  <w:style w:type="paragraph" w:customStyle="1" w:styleId="marek">
    <w:name w:val="marek"/>
    <w:basedOn w:val="Normalny"/>
    <w:rsid w:val="00885B6F"/>
    <w:pPr>
      <w:widowControl w:val="0"/>
      <w:overflowPunct w:val="0"/>
      <w:autoSpaceDE w:val="0"/>
      <w:autoSpaceDN w:val="0"/>
      <w:adjustRightInd w:val="0"/>
      <w:spacing w:line="360" w:lineRule="auto"/>
      <w:textAlignment w:val="baseline"/>
    </w:pPr>
    <w:rPr>
      <w:sz w:val="28"/>
      <w:szCs w:val="20"/>
    </w:rPr>
  </w:style>
  <w:style w:type="character" w:customStyle="1" w:styleId="biggertext">
    <w:name w:val="biggertext"/>
    <w:basedOn w:val="Domylnaczcionkaakapitu"/>
    <w:rsid w:val="00885B6F"/>
  </w:style>
  <w:style w:type="paragraph" w:customStyle="1" w:styleId="western">
    <w:name w:val="western"/>
    <w:basedOn w:val="Normalny"/>
    <w:rsid w:val="00885B6F"/>
    <w:pPr>
      <w:spacing w:before="100" w:beforeAutospacing="1" w:after="100" w:afterAutospacing="1"/>
    </w:pPr>
    <w:rPr>
      <w:rFonts w:ascii="Verdana" w:hAnsi="Verdana"/>
      <w:color w:val="333333"/>
      <w:sz w:val="17"/>
      <w:szCs w:val="17"/>
    </w:rPr>
  </w:style>
  <w:style w:type="character" w:customStyle="1" w:styleId="TekstprzypisukocowegoZnak">
    <w:name w:val="Tekst przypisu końcowego Znak"/>
    <w:basedOn w:val="Domylnaczcionkaakapitu"/>
    <w:link w:val="Tekstprzypisukocowego"/>
    <w:uiPriority w:val="99"/>
    <w:rsid w:val="00885B6F"/>
  </w:style>
  <w:style w:type="paragraph" w:styleId="Tekstprzypisukocowego">
    <w:name w:val="endnote text"/>
    <w:basedOn w:val="Normalny"/>
    <w:link w:val="TekstprzypisukocowegoZnak"/>
    <w:uiPriority w:val="99"/>
    <w:unhideWhenUsed/>
    <w:rsid w:val="00885B6F"/>
    <w:rPr>
      <w:sz w:val="20"/>
      <w:szCs w:val="20"/>
    </w:rPr>
  </w:style>
  <w:style w:type="character" w:customStyle="1" w:styleId="FontStyle49">
    <w:name w:val="Font Style49"/>
    <w:uiPriority w:val="99"/>
    <w:rsid w:val="00885B6F"/>
    <w:rPr>
      <w:rFonts w:ascii="Times New Roman" w:hAnsi="Times New Roman" w:cs="Times New Roman"/>
      <w:b/>
      <w:bCs/>
      <w:sz w:val="20"/>
      <w:szCs w:val="20"/>
    </w:rPr>
  </w:style>
  <w:style w:type="character" w:customStyle="1" w:styleId="FontStyle51">
    <w:name w:val="Font Style51"/>
    <w:uiPriority w:val="99"/>
    <w:rsid w:val="00885B6F"/>
    <w:rPr>
      <w:rFonts w:ascii="Times New Roman" w:hAnsi="Times New Roman" w:cs="Times New Roman"/>
      <w:sz w:val="20"/>
      <w:szCs w:val="20"/>
    </w:rPr>
  </w:style>
  <w:style w:type="paragraph" w:customStyle="1" w:styleId="Style22">
    <w:name w:val="Style22"/>
    <w:basedOn w:val="Normalny"/>
    <w:uiPriority w:val="99"/>
    <w:rsid w:val="00885B6F"/>
    <w:pPr>
      <w:widowControl w:val="0"/>
      <w:autoSpaceDE w:val="0"/>
      <w:autoSpaceDN w:val="0"/>
      <w:adjustRightInd w:val="0"/>
      <w:spacing w:line="275" w:lineRule="exact"/>
      <w:ind w:hanging="360"/>
      <w:jc w:val="both"/>
    </w:pPr>
    <w:rPr>
      <w:rFonts w:ascii="Arial" w:hAnsi="Arial" w:cs="Arial"/>
    </w:rPr>
  </w:style>
  <w:style w:type="paragraph" w:customStyle="1" w:styleId="Style11">
    <w:name w:val="Style11"/>
    <w:basedOn w:val="Normalny"/>
    <w:uiPriority w:val="99"/>
    <w:rsid w:val="00885B6F"/>
    <w:pPr>
      <w:widowControl w:val="0"/>
      <w:autoSpaceDE w:val="0"/>
      <w:autoSpaceDN w:val="0"/>
      <w:adjustRightInd w:val="0"/>
      <w:spacing w:line="279" w:lineRule="exact"/>
      <w:ind w:left="1072" w:hanging="282"/>
      <w:jc w:val="both"/>
    </w:pPr>
  </w:style>
  <w:style w:type="character" w:customStyle="1" w:styleId="FontStyle152">
    <w:name w:val="Font Style152"/>
    <w:uiPriority w:val="99"/>
    <w:rsid w:val="00885B6F"/>
    <w:rPr>
      <w:rFonts w:ascii="Arial" w:hAnsi="Arial" w:cs="Arial"/>
      <w:sz w:val="22"/>
      <w:szCs w:val="22"/>
    </w:rPr>
  </w:style>
  <w:style w:type="paragraph" w:customStyle="1" w:styleId="Style13">
    <w:name w:val="Style13"/>
    <w:basedOn w:val="Normalny"/>
    <w:rsid w:val="00885B6F"/>
    <w:pPr>
      <w:widowControl w:val="0"/>
      <w:autoSpaceDE w:val="0"/>
      <w:autoSpaceDN w:val="0"/>
      <w:adjustRightInd w:val="0"/>
    </w:pPr>
    <w:rPr>
      <w:rFonts w:eastAsia="Calibri"/>
    </w:rPr>
  </w:style>
  <w:style w:type="paragraph" w:styleId="Bezodstpw">
    <w:name w:val="No Spacing"/>
    <w:link w:val="BezodstpwZnak"/>
    <w:uiPriority w:val="1"/>
    <w:qFormat/>
    <w:rsid w:val="00885B6F"/>
    <w:rPr>
      <w:rFonts w:ascii="Calibri" w:eastAsia="Calibri" w:hAnsi="Calibri"/>
      <w:sz w:val="22"/>
      <w:szCs w:val="22"/>
      <w:lang w:eastAsia="en-US"/>
    </w:rPr>
  </w:style>
  <w:style w:type="paragraph" w:customStyle="1" w:styleId="Tekstpodstawowy32">
    <w:name w:val="Tekst podstawowy 32"/>
    <w:basedOn w:val="Normalny"/>
    <w:rsid w:val="00885B6F"/>
    <w:pPr>
      <w:jc w:val="center"/>
    </w:pPr>
    <w:rPr>
      <w:b/>
      <w:sz w:val="32"/>
      <w:szCs w:val="20"/>
    </w:rPr>
  </w:style>
  <w:style w:type="paragraph" w:customStyle="1" w:styleId="tyt">
    <w:name w:val="tyt"/>
    <w:basedOn w:val="Normalny"/>
    <w:rsid w:val="00885B6F"/>
    <w:pPr>
      <w:keepNext/>
      <w:spacing w:before="60" w:after="60"/>
      <w:jc w:val="center"/>
    </w:pPr>
    <w:rPr>
      <w:b/>
      <w:bCs/>
    </w:rPr>
  </w:style>
  <w:style w:type="character" w:customStyle="1" w:styleId="Tekstpodstawowyzwciciem2Znak">
    <w:name w:val="Tekst podstawowy z wcięciem 2 Znak"/>
    <w:link w:val="Tekstpodstawowyzwciciem2"/>
    <w:uiPriority w:val="99"/>
    <w:rsid w:val="00885B6F"/>
    <w:rPr>
      <w:sz w:val="24"/>
      <w:szCs w:val="24"/>
    </w:rPr>
  </w:style>
  <w:style w:type="paragraph" w:styleId="Tekstpodstawowyzwciciem2">
    <w:name w:val="Body Text First Indent 2"/>
    <w:basedOn w:val="Tekstpodstawowywcity"/>
    <w:link w:val="Tekstpodstawowyzwciciem2Znak"/>
    <w:uiPriority w:val="99"/>
    <w:unhideWhenUsed/>
    <w:rsid w:val="00885B6F"/>
    <w:pPr>
      <w:spacing w:after="120"/>
      <w:ind w:left="283" w:firstLine="210"/>
    </w:pPr>
  </w:style>
  <w:style w:type="character" w:customStyle="1" w:styleId="Data1">
    <w:name w:val="Data1"/>
    <w:basedOn w:val="Domylnaczcionkaakapitu"/>
    <w:rsid w:val="00885B6F"/>
  </w:style>
  <w:style w:type="paragraph" w:customStyle="1" w:styleId="wypunktowanie">
    <w:name w:val="wypunktowanie"/>
    <w:basedOn w:val="Akapitzlist"/>
    <w:link w:val="wypunktowanieZnak"/>
    <w:autoRedefine/>
    <w:qFormat/>
    <w:rsid w:val="00D61D6D"/>
    <w:pPr>
      <w:numPr>
        <w:numId w:val="14"/>
      </w:numPr>
      <w:overflowPunct w:val="0"/>
      <w:autoSpaceDE w:val="0"/>
      <w:autoSpaceDN w:val="0"/>
      <w:adjustRightInd w:val="0"/>
      <w:jc w:val="both"/>
      <w:textAlignment w:val="baseline"/>
    </w:pPr>
    <w:rPr>
      <w:rFonts w:ascii="Arial" w:hAnsi="Arial"/>
    </w:rPr>
  </w:style>
  <w:style w:type="character" w:customStyle="1" w:styleId="wypunktowanieZnak">
    <w:name w:val="wypunktowanie Znak"/>
    <w:link w:val="wypunktowanie"/>
    <w:rsid w:val="00D61D6D"/>
    <w:rPr>
      <w:rFonts w:ascii="Arial" w:hAnsi="Arial"/>
      <w:sz w:val="24"/>
      <w:szCs w:val="24"/>
    </w:rPr>
  </w:style>
  <w:style w:type="paragraph" w:customStyle="1" w:styleId="Teksttreci2">
    <w:name w:val="Tekst treści (2)"/>
    <w:basedOn w:val="Normalny"/>
    <w:rsid w:val="00D4165C"/>
    <w:pPr>
      <w:shd w:val="clear" w:color="auto" w:fill="FFFFFF"/>
      <w:suppressAutoHyphens/>
      <w:spacing w:after="660" w:line="360" w:lineRule="exact"/>
      <w:ind w:hanging="1040"/>
      <w:jc w:val="center"/>
    </w:pPr>
    <w:rPr>
      <w:rFonts w:ascii="Arial" w:eastAsia="Arial" w:hAnsi="Arial"/>
      <w:sz w:val="21"/>
      <w:szCs w:val="21"/>
      <w:lang w:eastAsia="ar-SA"/>
    </w:rPr>
  </w:style>
  <w:style w:type="paragraph" w:customStyle="1" w:styleId="Style10">
    <w:name w:val="Style10"/>
    <w:basedOn w:val="Normalny"/>
    <w:uiPriority w:val="99"/>
    <w:rsid w:val="00A23177"/>
    <w:pPr>
      <w:widowControl w:val="0"/>
      <w:autoSpaceDE w:val="0"/>
      <w:autoSpaceDN w:val="0"/>
      <w:adjustRightInd w:val="0"/>
      <w:spacing w:line="374" w:lineRule="exact"/>
      <w:jc w:val="both"/>
    </w:pPr>
    <w:rPr>
      <w:rFonts w:ascii="Arial" w:hAnsi="Arial" w:cs="Arial"/>
    </w:rPr>
  </w:style>
  <w:style w:type="character" w:customStyle="1" w:styleId="FontStyle19">
    <w:name w:val="Font Style19"/>
    <w:uiPriority w:val="99"/>
    <w:rsid w:val="00A23177"/>
    <w:rPr>
      <w:rFonts w:ascii="Arial" w:hAnsi="Arial" w:cs="Arial"/>
      <w:b/>
      <w:bCs/>
      <w:color w:val="000000"/>
      <w:sz w:val="20"/>
      <w:szCs w:val="20"/>
    </w:rPr>
  </w:style>
  <w:style w:type="character" w:customStyle="1" w:styleId="FontStyle21">
    <w:name w:val="Font Style21"/>
    <w:uiPriority w:val="99"/>
    <w:rsid w:val="00A23177"/>
    <w:rPr>
      <w:rFonts w:ascii="Arial" w:hAnsi="Arial" w:cs="Arial"/>
      <w:b/>
      <w:bCs/>
      <w:color w:val="000000"/>
      <w:spacing w:val="-10"/>
      <w:sz w:val="20"/>
      <w:szCs w:val="20"/>
    </w:rPr>
  </w:style>
  <w:style w:type="character" w:customStyle="1" w:styleId="FontStyle22">
    <w:name w:val="Font Style22"/>
    <w:uiPriority w:val="99"/>
    <w:rsid w:val="00A23177"/>
    <w:rPr>
      <w:rFonts w:ascii="Arial" w:hAnsi="Arial" w:cs="Arial"/>
      <w:b/>
      <w:bCs/>
      <w:color w:val="000000"/>
      <w:spacing w:val="-10"/>
      <w:sz w:val="20"/>
      <w:szCs w:val="20"/>
    </w:rPr>
  </w:style>
  <w:style w:type="character" w:customStyle="1" w:styleId="FontStyle23">
    <w:name w:val="Font Style23"/>
    <w:uiPriority w:val="99"/>
    <w:rsid w:val="00A23177"/>
    <w:rPr>
      <w:rFonts w:ascii="Arial" w:hAnsi="Arial" w:cs="Arial"/>
      <w:color w:val="000000"/>
      <w:spacing w:val="-10"/>
      <w:sz w:val="20"/>
      <w:szCs w:val="20"/>
    </w:rPr>
  </w:style>
  <w:style w:type="character" w:customStyle="1" w:styleId="Nagwek9Znak">
    <w:name w:val="Nagłówek 9 Znak"/>
    <w:link w:val="Nagwek9"/>
    <w:uiPriority w:val="99"/>
    <w:rsid w:val="00B51B4C"/>
    <w:rPr>
      <w:b/>
      <w:sz w:val="28"/>
      <w:szCs w:val="24"/>
    </w:rPr>
  </w:style>
  <w:style w:type="character" w:customStyle="1" w:styleId="Tekstpodstawowywcity3Znak">
    <w:name w:val="Tekst podstawowy wcięty 3 Znak"/>
    <w:link w:val="Tekstpodstawowywcity3"/>
    <w:rsid w:val="00B51B4C"/>
    <w:rPr>
      <w:sz w:val="24"/>
      <w:szCs w:val="24"/>
    </w:rPr>
  </w:style>
  <w:style w:type="character" w:customStyle="1" w:styleId="Tekstpodstawowywcity2Znak">
    <w:name w:val="Tekst podstawowy wcięty 2 Znak"/>
    <w:link w:val="Tekstpodstawowywcity2"/>
    <w:rsid w:val="00B51B4C"/>
    <w:rPr>
      <w:color w:val="000000"/>
      <w:sz w:val="24"/>
      <w:szCs w:val="24"/>
    </w:rPr>
  </w:style>
  <w:style w:type="character" w:customStyle="1" w:styleId="TekstkomentarzaZnak">
    <w:name w:val="Tekst komentarza Znak"/>
    <w:basedOn w:val="Domylnaczcionkaakapitu"/>
    <w:link w:val="Tekstkomentarza"/>
    <w:rsid w:val="00B51B4C"/>
  </w:style>
  <w:style w:type="paragraph" w:customStyle="1" w:styleId="Akapitzlist11">
    <w:name w:val="Akapit z listą11"/>
    <w:basedOn w:val="Normalny"/>
    <w:link w:val="ListParagraphChar"/>
    <w:qFormat/>
    <w:rsid w:val="00B51B4C"/>
    <w:pPr>
      <w:spacing w:after="200" w:line="276" w:lineRule="auto"/>
      <w:ind w:left="720"/>
      <w:contextualSpacing/>
    </w:pPr>
    <w:rPr>
      <w:rFonts w:ascii="Calibri" w:hAnsi="Calibri"/>
      <w:sz w:val="22"/>
      <w:szCs w:val="22"/>
      <w:lang w:eastAsia="en-US"/>
    </w:rPr>
  </w:style>
  <w:style w:type="character" w:customStyle="1" w:styleId="ListParagraphChar">
    <w:name w:val="List Paragraph Char"/>
    <w:link w:val="Akapitzlist11"/>
    <w:locked/>
    <w:rsid w:val="00B51B4C"/>
    <w:rPr>
      <w:rFonts w:ascii="Calibri" w:hAnsi="Calibri"/>
      <w:sz w:val="22"/>
      <w:szCs w:val="22"/>
      <w:lang w:eastAsia="en-US"/>
    </w:rPr>
  </w:style>
  <w:style w:type="paragraph" w:customStyle="1" w:styleId="Style12">
    <w:name w:val="Style12"/>
    <w:basedOn w:val="Normalny"/>
    <w:rsid w:val="00B51B4C"/>
    <w:pPr>
      <w:widowControl w:val="0"/>
      <w:autoSpaceDE w:val="0"/>
      <w:autoSpaceDN w:val="0"/>
      <w:adjustRightInd w:val="0"/>
      <w:spacing w:line="284" w:lineRule="exact"/>
      <w:ind w:hanging="413"/>
      <w:jc w:val="both"/>
    </w:pPr>
  </w:style>
  <w:style w:type="character" w:customStyle="1" w:styleId="FontStyle29">
    <w:name w:val="Font Style29"/>
    <w:uiPriority w:val="99"/>
    <w:rsid w:val="00B51B4C"/>
    <w:rPr>
      <w:rFonts w:ascii="Times New Roman" w:hAnsi="Times New Roman" w:cs="Times New Roman"/>
      <w:sz w:val="22"/>
      <w:szCs w:val="22"/>
    </w:rPr>
  </w:style>
  <w:style w:type="character" w:customStyle="1" w:styleId="FontStyle30">
    <w:name w:val="Font Style30"/>
    <w:rsid w:val="00B51B4C"/>
    <w:rPr>
      <w:rFonts w:ascii="Times New Roman" w:hAnsi="Times New Roman" w:cs="Times New Roman"/>
      <w:b/>
      <w:bCs/>
      <w:sz w:val="22"/>
      <w:szCs w:val="22"/>
    </w:rPr>
  </w:style>
  <w:style w:type="character" w:customStyle="1" w:styleId="TematkomentarzaZnak">
    <w:name w:val="Temat komentarza Znak"/>
    <w:link w:val="Tematkomentarza"/>
    <w:rsid w:val="00B51B4C"/>
    <w:rPr>
      <w:b/>
      <w:bCs/>
    </w:rPr>
  </w:style>
  <w:style w:type="character" w:styleId="Odwoanieprzypisukocowego">
    <w:name w:val="endnote reference"/>
    <w:uiPriority w:val="99"/>
    <w:unhideWhenUsed/>
    <w:rsid w:val="00B51B4C"/>
    <w:rPr>
      <w:vertAlign w:val="superscript"/>
    </w:rPr>
  </w:style>
  <w:style w:type="paragraph" w:customStyle="1" w:styleId="Tekstpodstawowy321">
    <w:name w:val="Tekst podstawowy 321"/>
    <w:basedOn w:val="Normalny"/>
    <w:rsid w:val="00B51B4C"/>
    <w:pPr>
      <w:jc w:val="center"/>
    </w:pPr>
    <w:rPr>
      <w:b/>
      <w:sz w:val="32"/>
      <w:szCs w:val="20"/>
    </w:rPr>
  </w:style>
  <w:style w:type="paragraph" w:customStyle="1" w:styleId="Tekstpodstawowywcity21">
    <w:name w:val="Tekst podstawowy wcięty 21"/>
    <w:basedOn w:val="Normalny"/>
    <w:rsid w:val="00B51B4C"/>
    <w:pPr>
      <w:ind w:left="4140" w:hanging="3432"/>
    </w:pPr>
    <w:rPr>
      <w:lang w:eastAsia="ar-SA"/>
    </w:rPr>
  </w:style>
  <w:style w:type="paragraph" w:customStyle="1" w:styleId="INtekstpogrubiony">
    <w:name w:val="IN tekst pogrubiony"/>
    <w:basedOn w:val="Normalny"/>
    <w:next w:val="Normalny"/>
    <w:rsid w:val="00B51B4C"/>
    <w:pPr>
      <w:widowControl w:val="0"/>
      <w:autoSpaceDE w:val="0"/>
      <w:autoSpaceDN w:val="0"/>
      <w:adjustRightInd w:val="0"/>
    </w:pPr>
    <w:rPr>
      <w:rFonts w:ascii="Arial,Bold" w:hAnsi="Arial,Bold"/>
    </w:rPr>
  </w:style>
  <w:style w:type="paragraph" w:customStyle="1" w:styleId="tekst-wyliczanka">
    <w:name w:val="tekst-wyliczanka"/>
    <w:basedOn w:val="tekst"/>
    <w:rsid w:val="00B51B4C"/>
    <w:pPr>
      <w:numPr>
        <w:numId w:val="15"/>
      </w:numPr>
      <w:suppressLineNumbers w:val="0"/>
      <w:tabs>
        <w:tab w:val="num" w:pos="786"/>
      </w:tabs>
      <w:spacing w:before="0" w:after="0"/>
      <w:ind w:left="786"/>
    </w:pPr>
    <w:rPr>
      <w:szCs w:val="20"/>
    </w:rPr>
  </w:style>
  <w:style w:type="character" w:customStyle="1" w:styleId="ZnakZnak11">
    <w:name w:val="Znak Znak11"/>
    <w:rsid w:val="00B51B4C"/>
    <w:rPr>
      <w:sz w:val="24"/>
    </w:rPr>
  </w:style>
  <w:style w:type="character" w:customStyle="1" w:styleId="text">
    <w:name w:val="text"/>
    <w:rsid w:val="00B51B4C"/>
    <w:rPr>
      <w:rFonts w:cs="Times New Roman"/>
    </w:rPr>
  </w:style>
  <w:style w:type="character" w:customStyle="1" w:styleId="CommentTextChar">
    <w:name w:val="Comment Text Char"/>
    <w:locked/>
    <w:rsid w:val="00B51B4C"/>
    <w:rPr>
      <w:rFonts w:ascii="Times New Roman" w:hAnsi="Times New Roman" w:cs="Times New Roman"/>
      <w:sz w:val="20"/>
      <w:szCs w:val="20"/>
      <w:lang w:eastAsia="pl-PL"/>
    </w:rPr>
  </w:style>
  <w:style w:type="paragraph" w:customStyle="1" w:styleId="Style20">
    <w:name w:val="Style20"/>
    <w:basedOn w:val="Normalny"/>
    <w:rsid w:val="00B51B4C"/>
    <w:pPr>
      <w:widowControl w:val="0"/>
      <w:autoSpaceDE w:val="0"/>
      <w:autoSpaceDN w:val="0"/>
      <w:adjustRightInd w:val="0"/>
    </w:pPr>
  </w:style>
  <w:style w:type="table" w:customStyle="1" w:styleId="Tabela-Siatka1">
    <w:name w:val="Tabela - Siatka1"/>
    <w:basedOn w:val="Standardowy"/>
    <w:next w:val="Tabela-Siatka"/>
    <w:uiPriority w:val="59"/>
    <w:rsid w:val="00AF32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33">
    <w:name w:val="Tekst podstawowy 33"/>
    <w:basedOn w:val="Normalny"/>
    <w:rsid w:val="00614EBA"/>
    <w:pPr>
      <w:jc w:val="center"/>
    </w:pPr>
    <w:rPr>
      <w:b/>
      <w:sz w:val="32"/>
      <w:szCs w:val="20"/>
    </w:rPr>
  </w:style>
  <w:style w:type="paragraph" w:styleId="Listapunktowana">
    <w:name w:val="List Bullet"/>
    <w:basedOn w:val="Normalny"/>
    <w:uiPriority w:val="99"/>
    <w:semiHidden/>
    <w:unhideWhenUsed/>
    <w:rsid w:val="00A16548"/>
    <w:pPr>
      <w:numPr>
        <w:numId w:val="18"/>
      </w:numPr>
      <w:contextualSpacing/>
    </w:pPr>
  </w:style>
  <w:style w:type="character" w:customStyle="1" w:styleId="Teksttreci2Bezpogrubienia">
    <w:name w:val="Tekst treści (2) + Bez pogrubienia"/>
    <w:rsid w:val="00A16548"/>
    <w:rPr>
      <w:rFonts w:ascii="Arial" w:eastAsia="Arial" w:hAnsi="Arial" w:cs="Arial"/>
      <w:b/>
      <w:bCs/>
      <w:i w:val="0"/>
      <w:iCs w:val="0"/>
      <w:caps w:val="0"/>
      <w:smallCaps w:val="0"/>
      <w:strike w:val="0"/>
      <w:dstrike w:val="0"/>
      <w:spacing w:val="0"/>
      <w:sz w:val="21"/>
      <w:szCs w:val="21"/>
    </w:rPr>
  </w:style>
  <w:style w:type="character" w:customStyle="1" w:styleId="h1">
    <w:name w:val="h1"/>
    <w:basedOn w:val="Domylnaczcionkaakapitu"/>
    <w:rsid w:val="00A16548"/>
  </w:style>
  <w:style w:type="character" w:customStyle="1" w:styleId="Nagwek10">
    <w:name w:val="Nagłówek #1_"/>
    <w:link w:val="Nagwek12"/>
    <w:locked/>
    <w:rsid w:val="00A16548"/>
    <w:rPr>
      <w:rFonts w:ascii="Arial" w:eastAsia="Arial" w:hAnsi="Arial" w:cs="Arial"/>
      <w:sz w:val="21"/>
      <w:szCs w:val="21"/>
      <w:shd w:val="clear" w:color="auto" w:fill="FFFFFF"/>
    </w:rPr>
  </w:style>
  <w:style w:type="paragraph" w:customStyle="1" w:styleId="Nagwek12">
    <w:name w:val="Nagłówek #1"/>
    <w:basedOn w:val="Normalny"/>
    <w:link w:val="Nagwek10"/>
    <w:rsid w:val="00A16548"/>
    <w:pPr>
      <w:shd w:val="clear" w:color="auto" w:fill="FFFFFF"/>
      <w:spacing w:line="355" w:lineRule="exact"/>
      <w:ind w:hanging="1060"/>
      <w:outlineLvl w:val="0"/>
    </w:pPr>
    <w:rPr>
      <w:rFonts w:ascii="Arial" w:eastAsia="Arial" w:hAnsi="Arial"/>
      <w:sz w:val="21"/>
      <w:szCs w:val="21"/>
    </w:rPr>
  </w:style>
  <w:style w:type="character" w:customStyle="1" w:styleId="Nagwek13">
    <w:name w:val="Nagłówek #1 (3)_"/>
    <w:link w:val="Nagwek130"/>
    <w:locked/>
    <w:rsid w:val="00A16548"/>
    <w:rPr>
      <w:rFonts w:ascii="Arial" w:eastAsia="Arial" w:hAnsi="Arial" w:cs="Arial"/>
      <w:sz w:val="21"/>
      <w:szCs w:val="21"/>
      <w:shd w:val="clear" w:color="auto" w:fill="FFFFFF"/>
    </w:rPr>
  </w:style>
  <w:style w:type="paragraph" w:customStyle="1" w:styleId="Nagwek130">
    <w:name w:val="Nagłówek #1 (3)"/>
    <w:basedOn w:val="Normalny"/>
    <w:link w:val="Nagwek13"/>
    <w:rsid w:val="00A16548"/>
    <w:pPr>
      <w:shd w:val="clear" w:color="auto" w:fill="FFFFFF"/>
      <w:spacing w:line="355" w:lineRule="exact"/>
      <w:jc w:val="both"/>
      <w:outlineLvl w:val="0"/>
    </w:pPr>
    <w:rPr>
      <w:rFonts w:ascii="Arial" w:eastAsia="Arial" w:hAnsi="Arial"/>
      <w:sz w:val="21"/>
      <w:szCs w:val="21"/>
    </w:rPr>
  </w:style>
  <w:style w:type="character" w:customStyle="1" w:styleId="Nagwek1Bezpogrubienia">
    <w:name w:val="Nagłówek #1 + Bez pogrubienia"/>
    <w:rsid w:val="00A16548"/>
    <w:rPr>
      <w:rFonts w:ascii="Arial" w:eastAsia="Arial" w:hAnsi="Arial" w:cs="Arial" w:hint="default"/>
      <w:b/>
      <w:bCs/>
      <w:i w:val="0"/>
      <w:iCs w:val="0"/>
      <w:smallCaps w:val="0"/>
      <w:strike w:val="0"/>
      <w:dstrike w:val="0"/>
      <w:spacing w:val="0"/>
      <w:sz w:val="21"/>
      <w:szCs w:val="21"/>
      <w:u w:val="none"/>
      <w:effect w:val="none"/>
    </w:rPr>
  </w:style>
  <w:style w:type="character" w:styleId="Uwydatnienie">
    <w:name w:val="Emphasis"/>
    <w:uiPriority w:val="20"/>
    <w:qFormat/>
    <w:rsid w:val="00A16548"/>
    <w:rPr>
      <w:i/>
      <w:iCs/>
    </w:rPr>
  </w:style>
  <w:style w:type="paragraph" w:customStyle="1" w:styleId="Tekstpodstawowy34">
    <w:name w:val="Tekst podstawowy 34"/>
    <w:basedOn w:val="Normalny"/>
    <w:rsid w:val="00017E1D"/>
    <w:pPr>
      <w:jc w:val="center"/>
    </w:pPr>
    <w:rPr>
      <w:b/>
      <w:sz w:val="32"/>
      <w:szCs w:val="20"/>
    </w:rPr>
  </w:style>
  <w:style w:type="numbering" w:customStyle="1" w:styleId="Bezlisty1">
    <w:name w:val="Bez listy1"/>
    <w:next w:val="Bezlisty"/>
    <w:uiPriority w:val="99"/>
    <w:semiHidden/>
    <w:rsid w:val="0065542C"/>
  </w:style>
  <w:style w:type="paragraph" w:customStyle="1" w:styleId="Akapitzlist2">
    <w:name w:val="Akapit z listą2"/>
    <w:basedOn w:val="Normalny"/>
    <w:rsid w:val="0065542C"/>
    <w:pPr>
      <w:ind w:left="720" w:firstLine="709"/>
      <w:contextualSpacing/>
      <w:jc w:val="both"/>
    </w:pPr>
    <w:rPr>
      <w:lang w:eastAsia="en-US"/>
    </w:rPr>
  </w:style>
  <w:style w:type="numbering" w:customStyle="1" w:styleId="Bezlisty11">
    <w:name w:val="Bez listy11"/>
    <w:next w:val="Bezlisty"/>
    <w:uiPriority w:val="99"/>
    <w:semiHidden/>
    <w:rsid w:val="00BE6E59"/>
  </w:style>
  <w:style w:type="character" w:customStyle="1" w:styleId="TekstprzypisukocowegoZnak1">
    <w:name w:val="Tekst przypisu końcowego Znak1"/>
    <w:uiPriority w:val="99"/>
    <w:semiHidden/>
    <w:rsid w:val="00BE6E59"/>
    <w:rPr>
      <w:sz w:val="20"/>
      <w:szCs w:val="20"/>
    </w:rPr>
  </w:style>
  <w:style w:type="character" w:customStyle="1" w:styleId="BezodstpwZnak">
    <w:name w:val="Bez odstępów Znak"/>
    <w:link w:val="Bezodstpw"/>
    <w:uiPriority w:val="1"/>
    <w:rsid w:val="00BE6E59"/>
    <w:rPr>
      <w:rFonts w:ascii="Calibri" w:eastAsia="Calibri" w:hAnsi="Calibri"/>
      <w:sz w:val="22"/>
      <w:szCs w:val="22"/>
      <w:lang w:eastAsia="en-US" w:bidi="ar-SA"/>
    </w:rPr>
  </w:style>
  <w:style w:type="character" w:customStyle="1" w:styleId="Tekstpodstawowyzwciciem2Znak1">
    <w:name w:val="Tekst podstawowy z wcięciem 2 Znak1"/>
    <w:uiPriority w:val="99"/>
    <w:semiHidden/>
    <w:rsid w:val="00BE6E59"/>
    <w:rPr>
      <w:rFonts w:ascii="Times New Roman" w:eastAsia="Times New Roman" w:hAnsi="Times New Roman" w:cs="Times New Roman"/>
      <w:sz w:val="24"/>
      <w:szCs w:val="24"/>
    </w:rPr>
  </w:style>
  <w:style w:type="paragraph" w:customStyle="1" w:styleId="xl67">
    <w:name w:val="xl67"/>
    <w:basedOn w:val="Normalny"/>
    <w:rsid w:val="00BE6E59"/>
    <w:pPr>
      <w:spacing w:before="100" w:beforeAutospacing="1" w:after="100" w:afterAutospacing="1"/>
    </w:pPr>
    <w:rPr>
      <w:rFonts w:ascii="Arial" w:hAnsi="Arial" w:cs="Arial"/>
    </w:rPr>
  </w:style>
  <w:style w:type="paragraph" w:customStyle="1" w:styleId="xl68">
    <w:name w:val="xl68"/>
    <w:basedOn w:val="Normalny"/>
    <w:rsid w:val="00BE6E5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9">
    <w:name w:val="xl69"/>
    <w:basedOn w:val="Normalny"/>
    <w:rsid w:val="00BE6E59"/>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0">
    <w:name w:val="xl70"/>
    <w:basedOn w:val="Normalny"/>
    <w:rsid w:val="00BE6E59"/>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ny"/>
    <w:rsid w:val="00BE6E59"/>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2">
    <w:name w:val="xl72"/>
    <w:basedOn w:val="Normalny"/>
    <w:rsid w:val="00BE6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3">
    <w:name w:val="xl73"/>
    <w:basedOn w:val="Normalny"/>
    <w:rsid w:val="00BE6E5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4">
    <w:name w:val="xl74"/>
    <w:basedOn w:val="Normalny"/>
    <w:rsid w:val="00BE6E5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5">
    <w:name w:val="xl75"/>
    <w:basedOn w:val="Normalny"/>
    <w:rsid w:val="00BE6E59"/>
    <w:pPr>
      <w:spacing w:before="100" w:beforeAutospacing="1" w:after="100" w:afterAutospacing="1"/>
    </w:pPr>
    <w:rPr>
      <w:rFonts w:ascii="Arial" w:hAnsi="Arial" w:cs="Arial"/>
    </w:rPr>
  </w:style>
  <w:style w:type="paragraph" w:customStyle="1" w:styleId="xl76">
    <w:name w:val="xl76"/>
    <w:basedOn w:val="Normalny"/>
    <w:rsid w:val="00BE6E59"/>
    <w:pPr>
      <w:spacing w:before="100" w:beforeAutospacing="1" w:after="100" w:afterAutospacing="1"/>
    </w:pPr>
    <w:rPr>
      <w:rFonts w:ascii="Arial" w:hAnsi="Arial" w:cs="Arial"/>
      <w:b/>
      <w:bCs/>
    </w:rPr>
  </w:style>
  <w:style w:type="paragraph" w:customStyle="1" w:styleId="xl77">
    <w:name w:val="xl77"/>
    <w:basedOn w:val="Normalny"/>
    <w:rsid w:val="00BE6E5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78">
    <w:name w:val="xl78"/>
    <w:basedOn w:val="Normalny"/>
    <w:rsid w:val="00BE6E5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9">
    <w:name w:val="xl79"/>
    <w:basedOn w:val="Normalny"/>
    <w:rsid w:val="00BE6E59"/>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80">
    <w:name w:val="xl80"/>
    <w:basedOn w:val="Normalny"/>
    <w:rsid w:val="00BE6E59"/>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81">
    <w:name w:val="xl81"/>
    <w:basedOn w:val="Normalny"/>
    <w:rsid w:val="00BE6E59"/>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2">
    <w:name w:val="xl82"/>
    <w:basedOn w:val="Normalny"/>
    <w:rsid w:val="00BE6E59"/>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3">
    <w:name w:val="xl83"/>
    <w:basedOn w:val="Normalny"/>
    <w:rsid w:val="00BE6E59"/>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84">
    <w:name w:val="xl84"/>
    <w:basedOn w:val="Normalny"/>
    <w:rsid w:val="00BE6E5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85">
    <w:name w:val="xl85"/>
    <w:basedOn w:val="Normalny"/>
    <w:rsid w:val="00BE6E5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6">
    <w:name w:val="xl86"/>
    <w:basedOn w:val="Normalny"/>
    <w:rsid w:val="00BE6E59"/>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87">
    <w:name w:val="xl87"/>
    <w:basedOn w:val="Normalny"/>
    <w:rsid w:val="00BE6E5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rPr>
  </w:style>
  <w:style w:type="paragraph" w:customStyle="1" w:styleId="xl88">
    <w:name w:val="xl88"/>
    <w:basedOn w:val="Normalny"/>
    <w:rsid w:val="00BE6E59"/>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9">
    <w:name w:val="xl89"/>
    <w:basedOn w:val="Normalny"/>
    <w:rsid w:val="00BE6E59"/>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90">
    <w:name w:val="xl90"/>
    <w:basedOn w:val="Normalny"/>
    <w:rsid w:val="00BE6E59"/>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1">
    <w:name w:val="xl91"/>
    <w:basedOn w:val="Normalny"/>
    <w:rsid w:val="00BE6E59"/>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92">
    <w:name w:val="xl92"/>
    <w:basedOn w:val="Normalny"/>
    <w:rsid w:val="00BE6E5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93">
    <w:name w:val="xl93"/>
    <w:basedOn w:val="Normalny"/>
    <w:rsid w:val="00BE6E59"/>
    <w:pPr>
      <w:pBdr>
        <w:left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94">
    <w:name w:val="xl94"/>
    <w:basedOn w:val="Normalny"/>
    <w:rsid w:val="00BE6E59"/>
    <w:pPr>
      <w:pBdr>
        <w:top w:val="single" w:sz="8"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5">
    <w:name w:val="xl95"/>
    <w:basedOn w:val="Normalny"/>
    <w:rsid w:val="00BE6E59"/>
    <w:pPr>
      <w:pBdr>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6">
    <w:name w:val="xl96"/>
    <w:basedOn w:val="Normalny"/>
    <w:rsid w:val="00BE6E59"/>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7">
    <w:name w:val="xl97"/>
    <w:basedOn w:val="Normalny"/>
    <w:rsid w:val="00BE6E59"/>
    <w:pPr>
      <w:pBdr>
        <w:top w:val="single" w:sz="8" w:space="0" w:color="auto"/>
        <w:left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98">
    <w:name w:val="xl98"/>
    <w:basedOn w:val="Normalny"/>
    <w:rsid w:val="00BE6E59"/>
    <w:pPr>
      <w:pBdr>
        <w:left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99">
    <w:name w:val="xl99"/>
    <w:basedOn w:val="Normalny"/>
    <w:rsid w:val="00BE6E59"/>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00">
    <w:name w:val="xl100"/>
    <w:basedOn w:val="Normalny"/>
    <w:rsid w:val="00BE6E5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1">
    <w:name w:val="xl101"/>
    <w:basedOn w:val="Normalny"/>
    <w:rsid w:val="00BE6E5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2">
    <w:name w:val="xl102"/>
    <w:basedOn w:val="Normalny"/>
    <w:rsid w:val="00BE6E5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3">
    <w:name w:val="xl103"/>
    <w:basedOn w:val="Normalny"/>
    <w:rsid w:val="00BE6E59"/>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4">
    <w:name w:val="xl104"/>
    <w:basedOn w:val="Normalny"/>
    <w:rsid w:val="00BE6E59"/>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5">
    <w:name w:val="xl105"/>
    <w:basedOn w:val="Normalny"/>
    <w:rsid w:val="00BE6E59"/>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6">
    <w:name w:val="xl106"/>
    <w:basedOn w:val="Normalny"/>
    <w:rsid w:val="00BE6E59"/>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7">
    <w:name w:val="xl107"/>
    <w:basedOn w:val="Normalny"/>
    <w:rsid w:val="00BE6E59"/>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8">
    <w:name w:val="xl108"/>
    <w:basedOn w:val="Normalny"/>
    <w:rsid w:val="00BE6E59"/>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9">
    <w:name w:val="xl109"/>
    <w:basedOn w:val="Normalny"/>
    <w:rsid w:val="00BE6E5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0">
    <w:name w:val="xl110"/>
    <w:basedOn w:val="Normalny"/>
    <w:rsid w:val="00BE6E5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1">
    <w:name w:val="xl111"/>
    <w:basedOn w:val="Normalny"/>
    <w:rsid w:val="00BE6E5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2">
    <w:name w:val="xl112"/>
    <w:basedOn w:val="Normalny"/>
    <w:rsid w:val="00BE6E5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ny"/>
    <w:rsid w:val="00BE6E59"/>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4">
    <w:name w:val="xl114"/>
    <w:basedOn w:val="Normalny"/>
    <w:rsid w:val="00BE6E5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table" w:customStyle="1" w:styleId="Tabela-Siatka2">
    <w:name w:val="Tabela - Siatka2"/>
    <w:basedOn w:val="Standardowy"/>
    <w:next w:val="Tabela-Siatka"/>
    <w:uiPriority w:val="59"/>
    <w:rsid w:val="00BE6E59"/>
    <w:rPr>
      <w:rFonts w:ascii="Arial" w:hAnsi="Arial"/>
      <w:caps/>
      <w:sz w:val="24"/>
      <w:szCs w:val="24"/>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BE6E59"/>
    <w:rPr>
      <w:rFonts w:ascii="Arial" w:hAnsi="Arial"/>
      <w:caps/>
      <w:sz w:val="24"/>
      <w:szCs w:val="24"/>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BE6E59"/>
    <w:rPr>
      <w:rFonts w:ascii="Arial" w:hAnsi="Arial"/>
      <w:caps/>
      <w:sz w:val="24"/>
      <w:szCs w:val="24"/>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
    <w:name w:val="Styl3"/>
    <w:uiPriority w:val="99"/>
    <w:rsid w:val="00BE6E59"/>
  </w:style>
  <w:style w:type="numbering" w:customStyle="1" w:styleId="Styl4">
    <w:name w:val="Styl4"/>
    <w:uiPriority w:val="99"/>
    <w:rsid w:val="00BE6E59"/>
  </w:style>
  <w:style w:type="numbering" w:customStyle="1" w:styleId="Styl5">
    <w:name w:val="Styl5"/>
    <w:uiPriority w:val="99"/>
    <w:rsid w:val="00BE6E59"/>
  </w:style>
  <w:style w:type="numbering" w:customStyle="1" w:styleId="Styl6">
    <w:name w:val="Styl6"/>
    <w:uiPriority w:val="99"/>
    <w:rsid w:val="00BE6E59"/>
  </w:style>
  <w:style w:type="numbering" w:customStyle="1" w:styleId="Styl7">
    <w:name w:val="Styl7"/>
    <w:uiPriority w:val="99"/>
    <w:rsid w:val="00BE6E59"/>
  </w:style>
  <w:style w:type="numbering" w:customStyle="1" w:styleId="Styl8">
    <w:name w:val="Styl8"/>
    <w:uiPriority w:val="99"/>
    <w:rsid w:val="00BE6E59"/>
  </w:style>
  <w:style w:type="numbering" w:customStyle="1" w:styleId="Styl9">
    <w:name w:val="Styl9"/>
    <w:uiPriority w:val="99"/>
    <w:rsid w:val="00BE6E59"/>
  </w:style>
  <w:style w:type="numbering" w:customStyle="1" w:styleId="Styl10">
    <w:name w:val="Styl10"/>
    <w:uiPriority w:val="99"/>
    <w:rsid w:val="00BE6E59"/>
  </w:style>
  <w:style w:type="numbering" w:customStyle="1" w:styleId="Styl11">
    <w:name w:val="Styl11"/>
    <w:uiPriority w:val="99"/>
    <w:rsid w:val="00BE6E59"/>
  </w:style>
  <w:style w:type="numbering" w:customStyle="1" w:styleId="Styl12">
    <w:name w:val="Styl12"/>
    <w:uiPriority w:val="99"/>
    <w:rsid w:val="00BE6E59"/>
  </w:style>
  <w:style w:type="numbering" w:customStyle="1" w:styleId="Bezlisty2">
    <w:name w:val="Bez listy2"/>
    <w:next w:val="Bezlisty"/>
    <w:uiPriority w:val="99"/>
    <w:semiHidden/>
    <w:rsid w:val="00BE6E59"/>
  </w:style>
  <w:style w:type="table" w:customStyle="1" w:styleId="Jasnecieniowanie11">
    <w:name w:val="Jasne cieniowanie11"/>
    <w:basedOn w:val="Standardowy"/>
    <w:uiPriority w:val="60"/>
    <w:rsid w:val="00BE6E59"/>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Data2">
    <w:name w:val="Data2"/>
    <w:basedOn w:val="Domylnaczcionkaakapitu"/>
    <w:rsid w:val="00BE6E59"/>
  </w:style>
  <w:style w:type="numbering" w:customStyle="1" w:styleId="Styl31">
    <w:name w:val="Styl31"/>
    <w:uiPriority w:val="99"/>
    <w:rsid w:val="00BE6E59"/>
  </w:style>
  <w:style w:type="numbering" w:customStyle="1" w:styleId="Styl41">
    <w:name w:val="Styl41"/>
    <w:uiPriority w:val="99"/>
    <w:rsid w:val="00BE6E59"/>
  </w:style>
  <w:style w:type="numbering" w:customStyle="1" w:styleId="Styl51">
    <w:name w:val="Styl51"/>
    <w:uiPriority w:val="99"/>
    <w:rsid w:val="00BE6E59"/>
  </w:style>
  <w:style w:type="numbering" w:customStyle="1" w:styleId="Styl61">
    <w:name w:val="Styl61"/>
    <w:uiPriority w:val="99"/>
    <w:rsid w:val="00BE6E59"/>
  </w:style>
  <w:style w:type="numbering" w:customStyle="1" w:styleId="Styl71">
    <w:name w:val="Styl71"/>
    <w:uiPriority w:val="99"/>
    <w:rsid w:val="00BE6E59"/>
  </w:style>
  <w:style w:type="numbering" w:customStyle="1" w:styleId="Styl81">
    <w:name w:val="Styl81"/>
    <w:uiPriority w:val="99"/>
    <w:rsid w:val="00BE6E59"/>
  </w:style>
  <w:style w:type="numbering" w:customStyle="1" w:styleId="Styl91">
    <w:name w:val="Styl91"/>
    <w:uiPriority w:val="99"/>
    <w:rsid w:val="00BE6E59"/>
  </w:style>
  <w:style w:type="numbering" w:customStyle="1" w:styleId="Styl101">
    <w:name w:val="Styl101"/>
    <w:uiPriority w:val="99"/>
    <w:rsid w:val="00BE6E59"/>
  </w:style>
  <w:style w:type="numbering" w:customStyle="1" w:styleId="Styl111">
    <w:name w:val="Styl111"/>
    <w:uiPriority w:val="99"/>
    <w:rsid w:val="00BE6E59"/>
    <w:pPr>
      <w:numPr>
        <w:numId w:val="38"/>
      </w:numPr>
    </w:pPr>
  </w:style>
  <w:style w:type="numbering" w:customStyle="1" w:styleId="Styl121">
    <w:name w:val="Styl121"/>
    <w:uiPriority w:val="99"/>
    <w:rsid w:val="00BE6E59"/>
    <w:pPr>
      <w:numPr>
        <w:numId w:val="39"/>
      </w:numPr>
    </w:pPr>
  </w:style>
  <w:style w:type="table" w:customStyle="1" w:styleId="Tabela-Siatka5">
    <w:name w:val="Tabela - Siatka5"/>
    <w:basedOn w:val="Standardowy"/>
    <w:next w:val="Tabela-Siatka"/>
    <w:uiPriority w:val="59"/>
    <w:rsid w:val="00BE6E5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7">
    <w:name w:val="WWNum37"/>
    <w:basedOn w:val="Bezlisty"/>
    <w:rsid w:val="00E90614"/>
    <w:pPr>
      <w:numPr>
        <w:numId w:val="86"/>
      </w:numPr>
    </w:pPr>
  </w:style>
  <w:style w:type="numbering" w:customStyle="1" w:styleId="WWNum38">
    <w:name w:val="WWNum38"/>
    <w:basedOn w:val="Bezlisty"/>
    <w:rsid w:val="00A02148"/>
    <w:pPr>
      <w:numPr>
        <w:numId w:val="40"/>
      </w:numPr>
    </w:pPr>
  </w:style>
  <w:style w:type="paragraph" w:styleId="Mapadokumentu">
    <w:name w:val="Document Map"/>
    <w:aliases w:val="Plan dokumentu"/>
    <w:basedOn w:val="Normalny"/>
    <w:link w:val="MapadokumentuZnak1"/>
    <w:uiPriority w:val="99"/>
    <w:semiHidden/>
    <w:unhideWhenUsed/>
    <w:rsid w:val="00E96CBA"/>
    <w:pPr>
      <w:spacing w:after="200" w:line="276" w:lineRule="auto"/>
    </w:pPr>
    <w:rPr>
      <w:rFonts w:ascii="Tahoma" w:hAnsi="Tahoma"/>
      <w:sz w:val="16"/>
      <w:szCs w:val="16"/>
      <w:lang w:eastAsia="en-US"/>
    </w:rPr>
  </w:style>
  <w:style w:type="character" w:customStyle="1" w:styleId="MapadokumentuZnak1">
    <w:name w:val="Mapa dokumentu Znak1"/>
    <w:aliases w:val="Plan dokumentu Znak"/>
    <w:link w:val="Mapadokumentu"/>
    <w:uiPriority w:val="99"/>
    <w:semiHidden/>
    <w:rsid w:val="00E96CBA"/>
    <w:rPr>
      <w:rFonts w:ascii="Tahoma" w:hAnsi="Tahoma" w:cs="Tahoma"/>
      <w:sz w:val="16"/>
      <w:szCs w:val="16"/>
      <w:lang w:eastAsia="en-US"/>
    </w:rPr>
  </w:style>
  <w:style w:type="character" w:customStyle="1" w:styleId="hps">
    <w:name w:val="hps"/>
    <w:basedOn w:val="Domylnaczcionkaakapitu"/>
    <w:rsid w:val="00E96CBA"/>
  </w:style>
  <w:style w:type="character" w:customStyle="1" w:styleId="google-src-text">
    <w:name w:val="google-src-text"/>
    <w:rsid w:val="00E96CBA"/>
  </w:style>
  <w:style w:type="paragraph" w:customStyle="1" w:styleId="Poprawny">
    <w:name w:val="Poprawny"/>
    <w:basedOn w:val="Normalny"/>
    <w:qFormat/>
    <w:rsid w:val="00E96CBA"/>
    <w:pPr>
      <w:spacing w:after="200" w:line="276" w:lineRule="auto"/>
    </w:pPr>
    <w:rPr>
      <w:rFonts w:ascii="Futura Medium" w:eastAsia="Calibri" w:hAnsi="Futura Medium" w:cs="Calibri"/>
      <w:i/>
      <w:color w:val="00B0F0"/>
      <w:sz w:val="22"/>
      <w:szCs w:val="22"/>
      <w:lang w:eastAsia="en-US"/>
    </w:rPr>
  </w:style>
  <w:style w:type="numbering" w:customStyle="1" w:styleId="Bezlisty3">
    <w:name w:val="Bez listy3"/>
    <w:next w:val="Bezlisty"/>
    <w:uiPriority w:val="99"/>
    <w:semiHidden/>
    <w:unhideWhenUsed/>
    <w:rsid w:val="00E96CBA"/>
  </w:style>
  <w:style w:type="paragraph" w:customStyle="1" w:styleId="TableParagraph">
    <w:name w:val="Table Paragraph"/>
    <w:basedOn w:val="Normalny"/>
    <w:uiPriority w:val="1"/>
    <w:qFormat/>
    <w:rsid w:val="00E96CBA"/>
    <w:pPr>
      <w:widowControl w:val="0"/>
    </w:pPr>
    <w:rPr>
      <w:rFonts w:ascii="Calibri" w:eastAsia="Calibri" w:hAnsi="Calibri"/>
      <w:sz w:val="22"/>
      <w:szCs w:val="22"/>
      <w:lang w:val="en-US" w:eastAsia="en-US"/>
    </w:rPr>
  </w:style>
  <w:style w:type="paragraph" w:customStyle="1" w:styleId="Akapitzlist4">
    <w:name w:val="Akapit z listą4"/>
    <w:basedOn w:val="Normalny"/>
    <w:rsid w:val="00EC2318"/>
    <w:pPr>
      <w:ind w:left="720"/>
      <w:contextualSpacing/>
    </w:pPr>
    <w:rPr>
      <w:sz w:val="20"/>
      <w:szCs w:val="20"/>
    </w:rPr>
  </w:style>
  <w:style w:type="character" w:customStyle="1" w:styleId="alb">
    <w:name w:val="a_lb"/>
    <w:basedOn w:val="Domylnaczcionkaakapitu"/>
    <w:rsid w:val="00D8406C"/>
  </w:style>
  <w:style w:type="paragraph" w:customStyle="1" w:styleId="ZLITPKTzmpktliter">
    <w:name w:val="Z_LIT/PKT – zm. pkt literą"/>
    <w:basedOn w:val="Normalny"/>
    <w:uiPriority w:val="47"/>
    <w:qFormat/>
    <w:rsid w:val="00CA29F3"/>
    <w:pPr>
      <w:spacing w:line="360" w:lineRule="auto"/>
      <w:ind w:left="1497" w:hanging="510"/>
      <w:jc w:val="both"/>
    </w:pPr>
    <w:rPr>
      <w:rFonts w:ascii="Times" w:hAnsi="Times" w:cs="Arial"/>
      <w:bCs/>
      <w:szCs w:val="20"/>
    </w:rPr>
  </w:style>
  <w:style w:type="paragraph" w:customStyle="1" w:styleId="text-justify">
    <w:name w:val="text-justify"/>
    <w:basedOn w:val="Normalny"/>
    <w:rsid w:val="00AC6399"/>
    <w:pPr>
      <w:spacing w:before="100" w:beforeAutospacing="1" w:after="100" w:afterAutospacing="1"/>
    </w:pPr>
  </w:style>
  <w:style w:type="character" w:customStyle="1" w:styleId="MapadokumentuZnak">
    <w:name w:val="Mapa dokumentu Znak"/>
    <w:uiPriority w:val="99"/>
    <w:semiHidden/>
    <w:rsid w:val="006B60D0"/>
    <w:rPr>
      <w:rFonts w:ascii="Tahoma" w:hAnsi="Tahoma" w:cs="Tahoma"/>
      <w:sz w:val="16"/>
      <w:szCs w:val="16"/>
      <w:lang w:eastAsia="en-US"/>
    </w:rPr>
  </w:style>
  <w:style w:type="numbering" w:customStyle="1" w:styleId="WWNum53">
    <w:name w:val="WWNum53"/>
    <w:basedOn w:val="Bezlisty"/>
    <w:rsid w:val="006B60D0"/>
    <w:pPr>
      <w:numPr>
        <w:numId w:val="50"/>
      </w:numPr>
    </w:pPr>
  </w:style>
  <w:style w:type="paragraph" w:customStyle="1" w:styleId="font5">
    <w:name w:val="font5"/>
    <w:basedOn w:val="Normalny"/>
    <w:rsid w:val="006B60D0"/>
    <w:pPr>
      <w:spacing w:before="100" w:beforeAutospacing="1" w:after="100" w:afterAutospacing="1"/>
    </w:pPr>
    <w:rPr>
      <w:b/>
      <w:bCs/>
      <w:sz w:val="18"/>
      <w:szCs w:val="18"/>
    </w:rPr>
  </w:style>
  <w:style w:type="paragraph" w:customStyle="1" w:styleId="xl115">
    <w:name w:val="xl115"/>
    <w:basedOn w:val="Normalny"/>
    <w:rsid w:val="006B60D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6">
    <w:name w:val="xl116"/>
    <w:basedOn w:val="Normalny"/>
    <w:rsid w:val="006B60D0"/>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17">
    <w:name w:val="xl117"/>
    <w:basedOn w:val="Normalny"/>
    <w:rsid w:val="006B60D0"/>
    <w:pPr>
      <w:pBdr>
        <w:left w:val="single" w:sz="8" w:space="0" w:color="auto"/>
        <w:right w:val="single" w:sz="4" w:space="0" w:color="auto"/>
      </w:pBdr>
      <w:spacing w:before="100" w:beforeAutospacing="1" w:after="100" w:afterAutospacing="1"/>
      <w:jc w:val="center"/>
      <w:textAlignment w:val="center"/>
    </w:pPr>
  </w:style>
  <w:style w:type="paragraph" w:customStyle="1" w:styleId="xl118">
    <w:name w:val="xl118"/>
    <w:basedOn w:val="Normalny"/>
    <w:rsid w:val="006B60D0"/>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Normalny"/>
    <w:rsid w:val="006B60D0"/>
    <w:pPr>
      <w:pBdr>
        <w:left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Normalny"/>
    <w:rsid w:val="006B60D0"/>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Normalny"/>
    <w:rsid w:val="006B60D0"/>
    <w:pPr>
      <w:pBdr>
        <w:left w:val="single" w:sz="4" w:space="0" w:color="auto"/>
        <w:right w:val="single" w:sz="4" w:space="0" w:color="auto"/>
      </w:pBdr>
      <w:spacing w:before="100" w:beforeAutospacing="1" w:after="100" w:afterAutospacing="1"/>
      <w:jc w:val="center"/>
      <w:textAlignment w:val="center"/>
    </w:pPr>
  </w:style>
  <w:style w:type="paragraph" w:customStyle="1" w:styleId="Standard">
    <w:name w:val="Standard"/>
    <w:rsid w:val="006B60D0"/>
    <w:pPr>
      <w:suppressAutoHyphens/>
      <w:autoSpaceDN w:val="0"/>
      <w:textAlignment w:val="baseline"/>
    </w:pPr>
    <w:rPr>
      <w:kern w:val="3"/>
      <w:sz w:val="24"/>
      <w:szCs w:val="24"/>
    </w:rPr>
  </w:style>
  <w:style w:type="numbering" w:customStyle="1" w:styleId="WWNum36">
    <w:name w:val="WWNum36"/>
    <w:basedOn w:val="Bezlisty"/>
    <w:rsid w:val="006B60D0"/>
    <w:pPr>
      <w:numPr>
        <w:numId w:val="51"/>
      </w:numPr>
    </w:pPr>
  </w:style>
  <w:style w:type="numbering" w:customStyle="1" w:styleId="WWNum81">
    <w:name w:val="WWNum81"/>
    <w:basedOn w:val="Bezlisty"/>
    <w:rsid w:val="006B60D0"/>
    <w:pPr>
      <w:numPr>
        <w:numId w:val="48"/>
      </w:numPr>
    </w:pPr>
  </w:style>
  <w:style w:type="paragraph" w:customStyle="1" w:styleId="Text1">
    <w:name w:val="Text 1"/>
    <w:basedOn w:val="Normalny"/>
    <w:rsid w:val="006B60D0"/>
    <w:pPr>
      <w:tabs>
        <w:tab w:val="left" w:pos="284"/>
        <w:tab w:val="left" w:pos="567"/>
        <w:tab w:val="left" w:pos="1418"/>
        <w:tab w:val="left" w:pos="2835"/>
        <w:tab w:val="left" w:pos="4253"/>
        <w:tab w:val="left" w:pos="5670"/>
        <w:tab w:val="left" w:pos="7088"/>
        <w:tab w:val="left" w:pos="8505"/>
        <w:tab w:val="left" w:pos="9923"/>
        <w:tab w:val="left" w:pos="11340"/>
      </w:tabs>
      <w:spacing w:after="60" w:line="300" w:lineRule="exact"/>
      <w:jc w:val="both"/>
    </w:pPr>
    <w:rPr>
      <w:spacing w:val="2"/>
      <w:szCs w:val="20"/>
    </w:rPr>
  </w:style>
  <w:style w:type="numbering" w:customStyle="1" w:styleId="WWNum371">
    <w:name w:val="WWNum371"/>
    <w:basedOn w:val="Bezlisty"/>
    <w:rsid w:val="006B60D0"/>
  </w:style>
  <w:style w:type="numbering" w:customStyle="1" w:styleId="WWNum15">
    <w:name w:val="WWNum15"/>
    <w:basedOn w:val="Bezlisty"/>
    <w:rsid w:val="006B60D0"/>
    <w:pPr>
      <w:numPr>
        <w:numId w:val="49"/>
      </w:numPr>
    </w:pPr>
  </w:style>
  <w:style w:type="numbering" w:customStyle="1" w:styleId="WWNum361">
    <w:name w:val="WWNum361"/>
    <w:basedOn w:val="Bezlisty"/>
    <w:rsid w:val="006B60D0"/>
  </w:style>
  <w:style w:type="numbering" w:customStyle="1" w:styleId="WWNum381">
    <w:name w:val="WWNum381"/>
    <w:basedOn w:val="Bezlisty"/>
    <w:rsid w:val="006B60D0"/>
    <w:pPr>
      <w:numPr>
        <w:numId w:val="85"/>
      </w:numPr>
    </w:pPr>
  </w:style>
  <w:style w:type="numbering" w:customStyle="1" w:styleId="WWNum811">
    <w:name w:val="WWNum811"/>
    <w:basedOn w:val="Bezlisty"/>
    <w:rsid w:val="006B60D0"/>
    <w:pPr>
      <w:numPr>
        <w:numId w:val="47"/>
      </w:numPr>
    </w:pPr>
  </w:style>
  <w:style w:type="table" w:customStyle="1" w:styleId="Tabela-Siatka11">
    <w:name w:val="Tabela - Siatka11"/>
    <w:basedOn w:val="Standardowy"/>
    <w:next w:val="Tabela-Siatka"/>
    <w:uiPriority w:val="39"/>
    <w:rsid w:val="006B6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
    <w:name w:val="Bez listy111"/>
    <w:next w:val="Bezlisty"/>
    <w:uiPriority w:val="99"/>
    <w:semiHidden/>
    <w:unhideWhenUsed/>
    <w:rsid w:val="006B60D0"/>
  </w:style>
  <w:style w:type="table" w:customStyle="1" w:styleId="Tabela-Siatka21">
    <w:name w:val="Tabela - Siatka21"/>
    <w:basedOn w:val="Standardowy"/>
    <w:next w:val="Tabela-Siatka"/>
    <w:uiPriority w:val="59"/>
    <w:rsid w:val="006B60D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812">
    <w:name w:val="WWNum3812"/>
    <w:basedOn w:val="Bezlisty"/>
    <w:rsid w:val="00B771D6"/>
    <w:pPr>
      <w:numPr>
        <w:numId w:val="2"/>
      </w:numPr>
    </w:pPr>
  </w:style>
  <w:style w:type="paragraph" w:customStyle="1" w:styleId="a">
    <w:name w:val="текст сноски"/>
    <w:basedOn w:val="Normalny"/>
    <w:rsid w:val="00166A54"/>
    <w:pPr>
      <w:overflowPunct w:val="0"/>
      <w:autoSpaceDE w:val="0"/>
      <w:autoSpaceDN w:val="0"/>
      <w:adjustRightInd w:val="0"/>
      <w:textAlignment w:val="baseline"/>
    </w:pPr>
    <w:rPr>
      <w:sz w:val="20"/>
      <w:szCs w:val="20"/>
      <w:lang w:val="ru-RU" w:eastAsia="ru-RU"/>
    </w:rPr>
  </w:style>
  <w:style w:type="character" w:customStyle="1" w:styleId="luchili">
    <w:name w:val="luc_hili"/>
    <w:rsid w:val="00166A54"/>
  </w:style>
  <w:style w:type="character" w:customStyle="1" w:styleId="tabulatory">
    <w:name w:val="tabulatory"/>
    <w:rsid w:val="00166A54"/>
  </w:style>
  <w:style w:type="numbering" w:customStyle="1" w:styleId="WWNum382">
    <w:name w:val="WWNum382"/>
    <w:basedOn w:val="Bezlisty"/>
    <w:rsid w:val="00797328"/>
    <w:pPr>
      <w:numPr>
        <w:numId w:val="59"/>
      </w:numPr>
    </w:pPr>
  </w:style>
  <w:style w:type="paragraph" w:customStyle="1" w:styleId="Tekstpodstawowy21">
    <w:name w:val="Tekst podstawowy 21"/>
    <w:basedOn w:val="Normalny"/>
    <w:rsid w:val="003709F7"/>
    <w:pPr>
      <w:ind w:hanging="284"/>
      <w:jc w:val="both"/>
    </w:pPr>
    <w:rPr>
      <w:szCs w:val="20"/>
    </w:rPr>
  </w:style>
  <w:style w:type="paragraph" w:customStyle="1" w:styleId="BodyText21">
    <w:name w:val="Body Text 21"/>
    <w:basedOn w:val="Normalny"/>
    <w:rsid w:val="003709F7"/>
    <w:rPr>
      <w:szCs w:val="20"/>
    </w:rPr>
  </w:style>
  <w:style w:type="paragraph" w:customStyle="1" w:styleId="Style6">
    <w:name w:val="Style6"/>
    <w:basedOn w:val="Normalny"/>
    <w:uiPriority w:val="99"/>
    <w:rsid w:val="003709F7"/>
    <w:pPr>
      <w:widowControl w:val="0"/>
      <w:autoSpaceDE w:val="0"/>
      <w:autoSpaceDN w:val="0"/>
      <w:adjustRightInd w:val="0"/>
      <w:spacing w:line="274" w:lineRule="exact"/>
      <w:ind w:right="-142"/>
      <w:jc w:val="center"/>
    </w:pPr>
  </w:style>
  <w:style w:type="paragraph" w:customStyle="1" w:styleId="Style9">
    <w:name w:val="Style9"/>
    <w:basedOn w:val="Normalny"/>
    <w:uiPriority w:val="99"/>
    <w:rsid w:val="003709F7"/>
    <w:pPr>
      <w:widowControl w:val="0"/>
      <w:autoSpaceDE w:val="0"/>
      <w:autoSpaceDN w:val="0"/>
      <w:adjustRightInd w:val="0"/>
      <w:spacing w:line="278" w:lineRule="exact"/>
      <w:ind w:right="-142" w:hanging="298"/>
      <w:jc w:val="both"/>
    </w:pPr>
  </w:style>
  <w:style w:type="table" w:customStyle="1" w:styleId="Tabela-Siatka6">
    <w:name w:val="Tabela - Siatka6"/>
    <w:basedOn w:val="Standardowy"/>
    <w:next w:val="Tabela-Siatka"/>
    <w:uiPriority w:val="39"/>
    <w:rsid w:val="00ED4F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4B74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E22D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0E4F54"/>
  </w:style>
  <w:style w:type="table" w:customStyle="1" w:styleId="Tabela-Siatka9">
    <w:name w:val="Tabela - Siatka9"/>
    <w:basedOn w:val="Standardowy"/>
    <w:next w:val="Tabela-Siatka"/>
    <w:uiPriority w:val="39"/>
    <w:rsid w:val="000E4F5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0E4F54"/>
    <w:rPr>
      <w:rFonts w:ascii="Arial" w:eastAsia="Calibri" w:hAnsi="Arial"/>
      <w:sz w:val="22"/>
      <w:szCs w:val="22"/>
      <w:lang w:eastAsia="en-US"/>
    </w:rPr>
  </w:style>
  <w:style w:type="paragraph" w:styleId="Adreszwrotnynakopercie">
    <w:name w:val="envelope return"/>
    <w:basedOn w:val="Normalny"/>
    <w:rsid w:val="00772F46"/>
    <w:rPr>
      <w:rFonts w:ascii="Lucida Console" w:hAnsi="Lucida Console" w:cs="Arial"/>
      <w:sz w:val="20"/>
      <w:szCs w:val="20"/>
    </w:rPr>
  </w:style>
  <w:style w:type="paragraph" w:customStyle="1" w:styleId="Zawartotabeli">
    <w:name w:val="Zawartość tabeli"/>
    <w:basedOn w:val="Tekstpodstawowy"/>
    <w:rsid w:val="00772F46"/>
    <w:pPr>
      <w:widowControl w:val="0"/>
      <w:suppressLineNumbers/>
      <w:tabs>
        <w:tab w:val="clear" w:pos="709"/>
        <w:tab w:val="clear" w:pos="993"/>
      </w:tabs>
      <w:suppressAutoHyphens/>
      <w:spacing w:after="120"/>
    </w:pPr>
    <w:rPr>
      <w:rFonts w:eastAsia="Tahoma" w:cs="Tahoma"/>
      <w:szCs w:val="24"/>
    </w:rPr>
  </w:style>
  <w:style w:type="paragraph" w:customStyle="1" w:styleId="Akapitzlist41">
    <w:name w:val="Akapit z listą41"/>
    <w:basedOn w:val="Normalny"/>
    <w:rsid w:val="00772F46"/>
    <w:pPr>
      <w:ind w:left="720"/>
      <w:contextualSpacing/>
    </w:pPr>
    <w:rPr>
      <w:sz w:val="20"/>
      <w:szCs w:val="20"/>
    </w:rPr>
  </w:style>
  <w:style w:type="character" w:customStyle="1" w:styleId="Teksttreci20">
    <w:name w:val="Tekst treści (2)_"/>
    <w:link w:val="Teksttreci21"/>
    <w:uiPriority w:val="99"/>
    <w:locked/>
    <w:rsid w:val="00772F46"/>
    <w:rPr>
      <w:sz w:val="19"/>
      <w:szCs w:val="19"/>
      <w:shd w:val="clear" w:color="auto" w:fill="FFFFFF"/>
    </w:rPr>
  </w:style>
  <w:style w:type="paragraph" w:customStyle="1" w:styleId="Teksttreci21">
    <w:name w:val="Tekst treści (2)1"/>
    <w:basedOn w:val="Normalny"/>
    <w:link w:val="Teksttreci20"/>
    <w:uiPriority w:val="99"/>
    <w:rsid w:val="00772F46"/>
    <w:pPr>
      <w:widowControl w:val="0"/>
      <w:shd w:val="clear" w:color="auto" w:fill="FFFFFF"/>
      <w:spacing w:line="226" w:lineRule="exact"/>
    </w:pPr>
    <w:rPr>
      <w:sz w:val="19"/>
      <w:szCs w:val="19"/>
    </w:rPr>
  </w:style>
  <w:style w:type="numbering" w:customStyle="1" w:styleId="WWNum383">
    <w:name w:val="WWNum383"/>
    <w:rsid w:val="00E119B0"/>
  </w:style>
  <w:style w:type="character" w:customStyle="1" w:styleId="Odwoaniedokomentarza1">
    <w:name w:val="Odwołanie do komentarza1"/>
    <w:rsid w:val="00D6216C"/>
    <w:rPr>
      <w:sz w:val="16"/>
      <w:szCs w:val="16"/>
    </w:rPr>
  </w:style>
  <w:style w:type="paragraph" w:customStyle="1" w:styleId="Tekstkomentarza1">
    <w:name w:val="Tekst komentarza1"/>
    <w:basedOn w:val="Normalny"/>
    <w:rsid w:val="00D6216C"/>
    <w:pPr>
      <w:suppressAutoHyphens/>
      <w:spacing w:line="276" w:lineRule="auto"/>
    </w:pPr>
    <w:rPr>
      <w:rFonts w:ascii="Arial" w:eastAsia="Calibri" w:hAnsi="Arial" w:cs="Arial"/>
      <w:sz w:val="20"/>
      <w:szCs w:val="20"/>
      <w:lang w:eastAsia="zh-CN"/>
    </w:rPr>
  </w:style>
  <w:style w:type="numbering" w:customStyle="1" w:styleId="WWNum384">
    <w:name w:val="WWNum384"/>
    <w:rsid w:val="00424154"/>
  </w:style>
  <w:style w:type="numbering" w:customStyle="1" w:styleId="Bezlisty5">
    <w:name w:val="Bez listy5"/>
    <w:next w:val="Bezlisty"/>
    <w:uiPriority w:val="99"/>
    <w:semiHidden/>
    <w:unhideWhenUsed/>
    <w:rsid w:val="00622A78"/>
  </w:style>
  <w:style w:type="numbering" w:customStyle="1" w:styleId="Bezlisty12">
    <w:name w:val="Bez listy12"/>
    <w:next w:val="Bezlisty"/>
    <w:uiPriority w:val="99"/>
    <w:semiHidden/>
    <w:unhideWhenUsed/>
    <w:rsid w:val="00622A78"/>
  </w:style>
  <w:style w:type="table" w:customStyle="1" w:styleId="Tabela-Siatka10">
    <w:name w:val="Tabela - Siatka10"/>
    <w:basedOn w:val="Standardowy"/>
    <w:next w:val="Tabela-Siatka"/>
    <w:uiPriority w:val="39"/>
    <w:rsid w:val="00622A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2">
    <w:name w:val="Jasne cieniowanie12"/>
    <w:basedOn w:val="Standardowy"/>
    <w:uiPriority w:val="60"/>
    <w:rsid w:val="00622A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Siatka12">
    <w:name w:val="Tabela - Siatka12"/>
    <w:basedOn w:val="Standardowy"/>
    <w:next w:val="Tabela-Siatka"/>
    <w:uiPriority w:val="59"/>
    <w:rsid w:val="00622A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2">
    <w:name w:val="Bez listy112"/>
    <w:next w:val="Bezlisty"/>
    <w:uiPriority w:val="99"/>
    <w:semiHidden/>
    <w:rsid w:val="00622A78"/>
  </w:style>
  <w:style w:type="numbering" w:customStyle="1" w:styleId="Bezlisty1111">
    <w:name w:val="Bez listy1111"/>
    <w:next w:val="Bezlisty"/>
    <w:uiPriority w:val="99"/>
    <w:semiHidden/>
    <w:rsid w:val="00622A78"/>
  </w:style>
  <w:style w:type="table" w:customStyle="1" w:styleId="Tabela-Siatka22">
    <w:name w:val="Tabela - Siatka22"/>
    <w:basedOn w:val="Standardowy"/>
    <w:next w:val="Tabela-Siatka"/>
    <w:uiPriority w:val="59"/>
    <w:rsid w:val="00622A78"/>
    <w:rPr>
      <w:rFonts w:ascii="Arial" w:hAnsi="Arial"/>
      <w:caps/>
      <w:sz w:val="24"/>
      <w:szCs w:val="24"/>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39"/>
    <w:rsid w:val="00622A78"/>
    <w:rPr>
      <w:rFonts w:ascii="Arial" w:hAnsi="Arial"/>
      <w:caps/>
      <w:sz w:val="24"/>
      <w:szCs w:val="24"/>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622A78"/>
    <w:rPr>
      <w:rFonts w:ascii="Arial" w:hAnsi="Arial"/>
      <w:caps/>
      <w:sz w:val="24"/>
      <w:szCs w:val="24"/>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2">
    <w:name w:val="Styl32"/>
    <w:uiPriority w:val="99"/>
    <w:rsid w:val="00622A78"/>
    <w:pPr>
      <w:numPr>
        <w:numId w:val="9"/>
      </w:numPr>
    </w:pPr>
  </w:style>
  <w:style w:type="numbering" w:customStyle="1" w:styleId="Styl42">
    <w:name w:val="Styl42"/>
    <w:uiPriority w:val="99"/>
    <w:rsid w:val="00622A78"/>
  </w:style>
  <w:style w:type="numbering" w:customStyle="1" w:styleId="Styl52">
    <w:name w:val="Styl52"/>
    <w:uiPriority w:val="99"/>
    <w:rsid w:val="00622A78"/>
  </w:style>
  <w:style w:type="numbering" w:customStyle="1" w:styleId="Styl62">
    <w:name w:val="Styl62"/>
    <w:uiPriority w:val="99"/>
    <w:rsid w:val="00622A78"/>
  </w:style>
  <w:style w:type="numbering" w:customStyle="1" w:styleId="Styl72">
    <w:name w:val="Styl72"/>
    <w:uiPriority w:val="99"/>
    <w:rsid w:val="00622A78"/>
  </w:style>
  <w:style w:type="numbering" w:customStyle="1" w:styleId="Styl82">
    <w:name w:val="Styl82"/>
    <w:uiPriority w:val="99"/>
    <w:rsid w:val="00622A78"/>
  </w:style>
  <w:style w:type="numbering" w:customStyle="1" w:styleId="Styl92">
    <w:name w:val="Styl92"/>
    <w:uiPriority w:val="99"/>
    <w:rsid w:val="00622A78"/>
  </w:style>
  <w:style w:type="numbering" w:customStyle="1" w:styleId="Styl102">
    <w:name w:val="Styl102"/>
    <w:uiPriority w:val="99"/>
    <w:rsid w:val="00622A78"/>
  </w:style>
  <w:style w:type="numbering" w:customStyle="1" w:styleId="Styl112">
    <w:name w:val="Styl112"/>
    <w:uiPriority w:val="99"/>
    <w:rsid w:val="00622A78"/>
  </w:style>
  <w:style w:type="numbering" w:customStyle="1" w:styleId="Styl122">
    <w:name w:val="Styl122"/>
    <w:uiPriority w:val="99"/>
    <w:rsid w:val="00622A78"/>
  </w:style>
  <w:style w:type="numbering" w:customStyle="1" w:styleId="Bezlisty21">
    <w:name w:val="Bez listy21"/>
    <w:next w:val="Bezlisty"/>
    <w:uiPriority w:val="99"/>
    <w:semiHidden/>
    <w:rsid w:val="00622A78"/>
  </w:style>
  <w:style w:type="table" w:customStyle="1" w:styleId="Jasnecieniowanie111">
    <w:name w:val="Jasne cieniowanie111"/>
    <w:basedOn w:val="Standardowy"/>
    <w:uiPriority w:val="60"/>
    <w:rsid w:val="00622A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tyl311">
    <w:name w:val="Styl311"/>
    <w:uiPriority w:val="99"/>
    <w:rsid w:val="00622A78"/>
  </w:style>
  <w:style w:type="numbering" w:customStyle="1" w:styleId="Styl411">
    <w:name w:val="Styl411"/>
    <w:uiPriority w:val="99"/>
    <w:rsid w:val="00622A78"/>
  </w:style>
  <w:style w:type="numbering" w:customStyle="1" w:styleId="Styl511">
    <w:name w:val="Styl511"/>
    <w:uiPriority w:val="99"/>
    <w:rsid w:val="00622A78"/>
  </w:style>
  <w:style w:type="numbering" w:customStyle="1" w:styleId="Styl611">
    <w:name w:val="Styl611"/>
    <w:uiPriority w:val="99"/>
    <w:rsid w:val="00622A78"/>
  </w:style>
  <w:style w:type="numbering" w:customStyle="1" w:styleId="Styl711">
    <w:name w:val="Styl711"/>
    <w:uiPriority w:val="99"/>
    <w:rsid w:val="00622A78"/>
  </w:style>
  <w:style w:type="numbering" w:customStyle="1" w:styleId="Styl811">
    <w:name w:val="Styl811"/>
    <w:uiPriority w:val="99"/>
    <w:rsid w:val="00622A78"/>
  </w:style>
  <w:style w:type="numbering" w:customStyle="1" w:styleId="Styl911">
    <w:name w:val="Styl911"/>
    <w:uiPriority w:val="99"/>
    <w:rsid w:val="00622A78"/>
  </w:style>
  <w:style w:type="numbering" w:customStyle="1" w:styleId="Styl1011">
    <w:name w:val="Styl1011"/>
    <w:uiPriority w:val="99"/>
    <w:rsid w:val="00622A78"/>
  </w:style>
  <w:style w:type="numbering" w:customStyle="1" w:styleId="Styl1111">
    <w:name w:val="Styl1111"/>
    <w:uiPriority w:val="99"/>
    <w:rsid w:val="00622A78"/>
  </w:style>
  <w:style w:type="numbering" w:customStyle="1" w:styleId="Styl1211">
    <w:name w:val="Styl1211"/>
    <w:uiPriority w:val="99"/>
    <w:rsid w:val="00622A78"/>
    <w:pPr>
      <w:numPr>
        <w:numId w:val="28"/>
      </w:numPr>
    </w:pPr>
  </w:style>
  <w:style w:type="table" w:customStyle="1" w:styleId="Tabela-Siatka51">
    <w:name w:val="Tabela - Siatka51"/>
    <w:basedOn w:val="Standardowy"/>
    <w:next w:val="Tabela-Siatka"/>
    <w:uiPriority w:val="59"/>
    <w:rsid w:val="00622A7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72">
    <w:name w:val="WWNum372"/>
    <w:basedOn w:val="Bezlisty"/>
    <w:rsid w:val="00622A78"/>
    <w:pPr>
      <w:numPr>
        <w:numId w:val="37"/>
      </w:numPr>
    </w:pPr>
  </w:style>
  <w:style w:type="numbering" w:customStyle="1" w:styleId="WWNum385">
    <w:name w:val="WWNum385"/>
    <w:basedOn w:val="Bezlisty"/>
    <w:rsid w:val="00622A78"/>
    <w:pPr>
      <w:numPr>
        <w:numId w:val="29"/>
      </w:numPr>
    </w:pPr>
  </w:style>
  <w:style w:type="numbering" w:customStyle="1" w:styleId="Bezlisty31">
    <w:name w:val="Bez listy31"/>
    <w:next w:val="Bezlisty"/>
    <w:uiPriority w:val="99"/>
    <w:semiHidden/>
    <w:unhideWhenUsed/>
    <w:rsid w:val="00622A78"/>
  </w:style>
  <w:style w:type="numbering" w:customStyle="1" w:styleId="WWNum531">
    <w:name w:val="WWNum531"/>
    <w:basedOn w:val="Bezlisty"/>
    <w:rsid w:val="00622A78"/>
    <w:pPr>
      <w:numPr>
        <w:numId w:val="33"/>
      </w:numPr>
    </w:pPr>
  </w:style>
  <w:style w:type="numbering" w:customStyle="1" w:styleId="WWNum362">
    <w:name w:val="WWNum362"/>
    <w:basedOn w:val="Bezlisty"/>
    <w:rsid w:val="00622A78"/>
    <w:pPr>
      <w:numPr>
        <w:numId w:val="34"/>
      </w:numPr>
    </w:pPr>
  </w:style>
  <w:style w:type="numbering" w:customStyle="1" w:styleId="WWNum812">
    <w:name w:val="WWNum812"/>
    <w:basedOn w:val="Bezlisty"/>
    <w:rsid w:val="00622A78"/>
    <w:pPr>
      <w:numPr>
        <w:numId w:val="31"/>
      </w:numPr>
    </w:pPr>
  </w:style>
  <w:style w:type="numbering" w:customStyle="1" w:styleId="WWNum3711">
    <w:name w:val="WWNum3711"/>
    <w:basedOn w:val="Bezlisty"/>
    <w:rsid w:val="00622A78"/>
  </w:style>
  <w:style w:type="numbering" w:customStyle="1" w:styleId="WWNum151">
    <w:name w:val="WWNum151"/>
    <w:basedOn w:val="Bezlisty"/>
    <w:rsid w:val="00622A78"/>
    <w:pPr>
      <w:numPr>
        <w:numId w:val="32"/>
      </w:numPr>
    </w:pPr>
  </w:style>
  <w:style w:type="numbering" w:customStyle="1" w:styleId="WWNum3611">
    <w:name w:val="WWNum3611"/>
    <w:basedOn w:val="Bezlisty"/>
    <w:rsid w:val="00622A78"/>
    <w:pPr>
      <w:numPr>
        <w:numId w:val="6"/>
      </w:numPr>
    </w:pPr>
  </w:style>
  <w:style w:type="numbering" w:customStyle="1" w:styleId="WWNum3811">
    <w:name w:val="WWNum3811"/>
    <w:basedOn w:val="Bezlisty"/>
    <w:rsid w:val="00622A78"/>
    <w:pPr>
      <w:numPr>
        <w:numId w:val="36"/>
      </w:numPr>
    </w:pPr>
  </w:style>
  <w:style w:type="numbering" w:customStyle="1" w:styleId="WWNum8111">
    <w:name w:val="WWNum8111"/>
    <w:basedOn w:val="Bezlisty"/>
    <w:rsid w:val="00622A78"/>
    <w:pPr>
      <w:numPr>
        <w:numId w:val="30"/>
      </w:numPr>
    </w:pPr>
  </w:style>
  <w:style w:type="table" w:customStyle="1" w:styleId="Tabela-Siatka111">
    <w:name w:val="Tabela - Siatka111"/>
    <w:basedOn w:val="Standardowy"/>
    <w:next w:val="Tabela-Siatka"/>
    <w:uiPriority w:val="39"/>
    <w:rsid w:val="00622A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
    <w:name w:val="Bez listy11111"/>
    <w:next w:val="Bezlisty"/>
    <w:uiPriority w:val="99"/>
    <w:semiHidden/>
    <w:unhideWhenUsed/>
    <w:rsid w:val="00622A78"/>
  </w:style>
  <w:style w:type="table" w:customStyle="1" w:styleId="Tabela-Siatka211">
    <w:name w:val="Tabela - Siatka211"/>
    <w:basedOn w:val="Standardowy"/>
    <w:next w:val="Tabela-Siatka"/>
    <w:uiPriority w:val="59"/>
    <w:rsid w:val="00622A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8121">
    <w:name w:val="WWNum38121"/>
    <w:basedOn w:val="Bezlisty"/>
    <w:rsid w:val="00622A78"/>
    <w:pPr>
      <w:numPr>
        <w:numId w:val="136"/>
      </w:numPr>
    </w:pPr>
  </w:style>
  <w:style w:type="numbering" w:customStyle="1" w:styleId="WWNum3821">
    <w:name w:val="WWNum3821"/>
    <w:basedOn w:val="Bezlisty"/>
    <w:rsid w:val="00622A78"/>
    <w:pPr>
      <w:numPr>
        <w:numId w:val="35"/>
      </w:numPr>
    </w:pPr>
  </w:style>
  <w:style w:type="table" w:customStyle="1" w:styleId="Tabela-Siatka61">
    <w:name w:val="Tabela - Siatka61"/>
    <w:basedOn w:val="Standardowy"/>
    <w:next w:val="Tabela-Siatka"/>
    <w:uiPriority w:val="39"/>
    <w:rsid w:val="00622A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next w:val="Tabela-Siatka"/>
    <w:uiPriority w:val="39"/>
    <w:rsid w:val="00622A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
    <w:name w:val="Tabela - Siatka81"/>
    <w:basedOn w:val="Standardowy"/>
    <w:next w:val="Tabela-Siatka"/>
    <w:uiPriority w:val="39"/>
    <w:rsid w:val="00622A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
    <w:name w:val="Bez listy41"/>
    <w:next w:val="Bezlisty"/>
    <w:uiPriority w:val="99"/>
    <w:semiHidden/>
    <w:unhideWhenUsed/>
    <w:rsid w:val="00622A78"/>
  </w:style>
  <w:style w:type="table" w:customStyle="1" w:styleId="Tabela-Siatka91">
    <w:name w:val="Tabela - Siatka91"/>
    <w:basedOn w:val="Standardowy"/>
    <w:next w:val="Tabela-Siatka"/>
    <w:uiPriority w:val="39"/>
    <w:rsid w:val="00622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831">
    <w:name w:val="WWNum3831"/>
    <w:rsid w:val="00622A78"/>
  </w:style>
  <w:style w:type="numbering" w:customStyle="1" w:styleId="WWNum3841">
    <w:name w:val="WWNum3841"/>
    <w:rsid w:val="00622A78"/>
  </w:style>
  <w:style w:type="character" w:customStyle="1" w:styleId="Teksttreci22">
    <w:name w:val="Tekst treści (2)2"/>
    <w:basedOn w:val="Teksttreci20"/>
    <w:uiPriority w:val="99"/>
    <w:rsid w:val="00622A78"/>
    <w:rPr>
      <w:rFonts w:cs="Times New Roman"/>
      <w:sz w:val="19"/>
      <w:szCs w:val="19"/>
      <w:shd w:val="clear" w:color="auto" w:fill="FFFFFF"/>
    </w:rPr>
  </w:style>
  <w:style w:type="numbering" w:customStyle="1" w:styleId="Styl33">
    <w:name w:val="Styl33"/>
    <w:uiPriority w:val="99"/>
    <w:rsid w:val="001676AA"/>
    <w:pPr>
      <w:numPr>
        <w:numId w:val="10"/>
      </w:numPr>
    </w:pPr>
  </w:style>
  <w:style w:type="numbering" w:customStyle="1" w:styleId="Styl43">
    <w:name w:val="Styl43"/>
    <w:uiPriority w:val="99"/>
    <w:rsid w:val="001676AA"/>
    <w:pPr>
      <w:numPr>
        <w:numId w:val="11"/>
      </w:numPr>
    </w:pPr>
  </w:style>
  <w:style w:type="numbering" w:customStyle="1" w:styleId="Styl53">
    <w:name w:val="Styl53"/>
    <w:uiPriority w:val="99"/>
    <w:rsid w:val="001676AA"/>
    <w:pPr>
      <w:numPr>
        <w:numId w:val="12"/>
      </w:numPr>
    </w:pPr>
  </w:style>
  <w:style w:type="numbering" w:customStyle="1" w:styleId="Styl63">
    <w:name w:val="Styl63"/>
    <w:uiPriority w:val="99"/>
    <w:rsid w:val="001676AA"/>
    <w:pPr>
      <w:numPr>
        <w:numId w:val="13"/>
      </w:numPr>
    </w:pPr>
  </w:style>
  <w:style w:type="numbering" w:customStyle="1" w:styleId="Styl73">
    <w:name w:val="Styl73"/>
    <w:uiPriority w:val="99"/>
    <w:rsid w:val="001676AA"/>
    <w:pPr>
      <w:numPr>
        <w:numId w:val="14"/>
      </w:numPr>
    </w:pPr>
  </w:style>
  <w:style w:type="numbering" w:customStyle="1" w:styleId="Styl83">
    <w:name w:val="Styl83"/>
    <w:uiPriority w:val="99"/>
    <w:rsid w:val="001676AA"/>
    <w:pPr>
      <w:numPr>
        <w:numId w:val="15"/>
      </w:numPr>
    </w:pPr>
  </w:style>
  <w:style w:type="numbering" w:customStyle="1" w:styleId="Styl93">
    <w:name w:val="Styl93"/>
    <w:uiPriority w:val="99"/>
    <w:rsid w:val="001676AA"/>
    <w:pPr>
      <w:numPr>
        <w:numId w:val="16"/>
      </w:numPr>
    </w:pPr>
  </w:style>
  <w:style w:type="numbering" w:customStyle="1" w:styleId="Styl103">
    <w:name w:val="Styl103"/>
    <w:uiPriority w:val="99"/>
    <w:rsid w:val="001676AA"/>
    <w:pPr>
      <w:numPr>
        <w:numId w:val="137"/>
      </w:numPr>
    </w:pPr>
  </w:style>
  <w:style w:type="numbering" w:customStyle="1" w:styleId="Styl113">
    <w:name w:val="Styl113"/>
    <w:uiPriority w:val="99"/>
    <w:rsid w:val="001676AA"/>
    <w:pPr>
      <w:numPr>
        <w:numId w:val="18"/>
      </w:numPr>
    </w:pPr>
  </w:style>
  <w:style w:type="numbering" w:customStyle="1" w:styleId="Styl123">
    <w:name w:val="Styl123"/>
    <w:uiPriority w:val="99"/>
    <w:rsid w:val="001676AA"/>
    <w:pPr>
      <w:numPr>
        <w:numId w:val="19"/>
      </w:numPr>
    </w:pPr>
  </w:style>
  <w:style w:type="numbering" w:customStyle="1" w:styleId="Styl312">
    <w:name w:val="Styl312"/>
    <w:uiPriority w:val="99"/>
    <w:rsid w:val="001676AA"/>
    <w:pPr>
      <w:numPr>
        <w:numId w:val="20"/>
      </w:numPr>
    </w:pPr>
  </w:style>
  <w:style w:type="numbering" w:customStyle="1" w:styleId="Styl412">
    <w:name w:val="Styl412"/>
    <w:uiPriority w:val="99"/>
    <w:rsid w:val="001676AA"/>
    <w:pPr>
      <w:numPr>
        <w:numId w:val="21"/>
      </w:numPr>
    </w:pPr>
  </w:style>
  <w:style w:type="numbering" w:customStyle="1" w:styleId="Styl512">
    <w:name w:val="Styl512"/>
    <w:uiPriority w:val="99"/>
    <w:rsid w:val="001676AA"/>
    <w:pPr>
      <w:numPr>
        <w:numId w:val="22"/>
      </w:numPr>
    </w:pPr>
  </w:style>
  <w:style w:type="numbering" w:customStyle="1" w:styleId="Styl612">
    <w:name w:val="Styl612"/>
    <w:uiPriority w:val="99"/>
    <w:rsid w:val="001676AA"/>
    <w:pPr>
      <w:numPr>
        <w:numId w:val="23"/>
      </w:numPr>
    </w:pPr>
  </w:style>
  <w:style w:type="numbering" w:customStyle="1" w:styleId="Styl712">
    <w:name w:val="Styl712"/>
    <w:uiPriority w:val="99"/>
    <w:rsid w:val="001676AA"/>
    <w:pPr>
      <w:numPr>
        <w:numId w:val="24"/>
      </w:numPr>
    </w:pPr>
  </w:style>
  <w:style w:type="numbering" w:customStyle="1" w:styleId="Styl812">
    <w:name w:val="Styl812"/>
    <w:uiPriority w:val="99"/>
    <w:rsid w:val="001676AA"/>
    <w:pPr>
      <w:numPr>
        <w:numId w:val="25"/>
      </w:numPr>
    </w:pPr>
  </w:style>
  <w:style w:type="numbering" w:customStyle="1" w:styleId="Styl912">
    <w:name w:val="Styl912"/>
    <w:uiPriority w:val="99"/>
    <w:rsid w:val="001676AA"/>
    <w:pPr>
      <w:numPr>
        <w:numId w:val="26"/>
      </w:numPr>
    </w:pPr>
  </w:style>
  <w:style w:type="numbering" w:customStyle="1" w:styleId="Styl1012">
    <w:name w:val="Styl1012"/>
    <w:uiPriority w:val="99"/>
    <w:rsid w:val="001676AA"/>
    <w:pPr>
      <w:numPr>
        <w:numId w:val="27"/>
      </w:numPr>
    </w:pPr>
  </w:style>
  <w:style w:type="numbering" w:customStyle="1" w:styleId="WWNum3712">
    <w:name w:val="WWNum3712"/>
    <w:basedOn w:val="Bezlisty"/>
    <w:rsid w:val="001676AA"/>
    <w:pPr>
      <w:numPr>
        <w:numId w:val="8"/>
      </w:numPr>
    </w:pPr>
  </w:style>
  <w:style w:type="numbering" w:customStyle="1" w:styleId="WWNum3612">
    <w:name w:val="WWNum3612"/>
    <w:basedOn w:val="Bezlisty"/>
    <w:rsid w:val="001676AA"/>
    <w:pPr>
      <w:numPr>
        <w:numId w:val="164"/>
      </w:numPr>
    </w:pPr>
  </w:style>
  <w:style w:type="table" w:customStyle="1" w:styleId="TableGrid">
    <w:name w:val="TableGrid"/>
    <w:rsid w:val="003C6F03"/>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37209">
      <w:bodyDiv w:val="1"/>
      <w:marLeft w:val="0"/>
      <w:marRight w:val="0"/>
      <w:marTop w:val="0"/>
      <w:marBottom w:val="0"/>
      <w:divBdr>
        <w:top w:val="none" w:sz="0" w:space="0" w:color="auto"/>
        <w:left w:val="none" w:sz="0" w:space="0" w:color="auto"/>
        <w:bottom w:val="none" w:sz="0" w:space="0" w:color="auto"/>
        <w:right w:val="none" w:sz="0" w:space="0" w:color="auto"/>
      </w:divBdr>
    </w:div>
    <w:div w:id="33699803">
      <w:bodyDiv w:val="1"/>
      <w:marLeft w:val="0"/>
      <w:marRight w:val="0"/>
      <w:marTop w:val="0"/>
      <w:marBottom w:val="0"/>
      <w:divBdr>
        <w:top w:val="none" w:sz="0" w:space="0" w:color="auto"/>
        <w:left w:val="none" w:sz="0" w:space="0" w:color="auto"/>
        <w:bottom w:val="none" w:sz="0" w:space="0" w:color="auto"/>
        <w:right w:val="none" w:sz="0" w:space="0" w:color="auto"/>
      </w:divBdr>
    </w:div>
    <w:div w:id="39597827">
      <w:bodyDiv w:val="1"/>
      <w:marLeft w:val="0"/>
      <w:marRight w:val="0"/>
      <w:marTop w:val="0"/>
      <w:marBottom w:val="0"/>
      <w:divBdr>
        <w:top w:val="none" w:sz="0" w:space="0" w:color="auto"/>
        <w:left w:val="none" w:sz="0" w:space="0" w:color="auto"/>
        <w:bottom w:val="none" w:sz="0" w:space="0" w:color="auto"/>
        <w:right w:val="none" w:sz="0" w:space="0" w:color="auto"/>
      </w:divBdr>
    </w:div>
    <w:div w:id="43527129">
      <w:bodyDiv w:val="1"/>
      <w:marLeft w:val="0"/>
      <w:marRight w:val="0"/>
      <w:marTop w:val="0"/>
      <w:marBottom w:val="0"/>
      <w:divBdr>
        <w:top w:val="none" w:sz="0" w:space="0" w:color="auto"/>
        <w:left w:val="none" w:sz="0" w:space="0" w:color="auto"/>
        <w:bottom w:val="none" w:sz="0" w:space="0" w:color="auto"/>
        <w:right w:val="none" w:sz="0" w:space="0" w:color="auto"/>
      </w:divBdr>
    </w:div>
    <w:div w:id="51464835">
      <w:bodyDiv w:val="1"/>
      <w:marLeft w:val="0"/>
      <w:marRight w:val="0"/>
      <w:marTop w:val="0"/>
      <w:marBottom w:val="0"/>
      <w:divBdr>
        <w:top w:val="none" w:sz="0" w:space="0" w:color="auto"/>
        <w:left w:val="none" w:sz="0" w:space="0" w:color="auto"/>
        <w:bottom w:val="none" w:sz="0" w:space="0" w:color="auto"/>
        <w:right w:val="none" w:sz="0" w:space="0" w:color="auto"/>
      </w:divBdr>
    </w:div>
    <w:div w:id="65038716">
      <w:bodyDiv w:val="1"/>
      <w:marLeft w:val="0"/>
      <w:marRight w:val="0"/>
      <w:marTop w:val="0"/>
      <w:marBottom w:val="0"/>
      <w:divBdr>
        <w:top w:val="none" w:sz="0" w:space="0" w:color="auto"/>
        <w:left w:val="none" w:sz="0" w:space="0" w:color="auto"/>
        <w:bottom w:val="none" w:sz="0" w:space="0" w:color="auto"/>
        <w:right w:val="none" w:sz="0" w:space="0" w:color="auto"/>
      </w:divBdr>
    </w:div>
    <w:div w:id="66656502">
      <w:bodyDiv w:val="1"/>
      <w:marLeft w:val="0"/>
      <w:marRight w:val="0"/>
      <w:marTop w:val="0"/>
      <w:marBottom w:val="0"/>
      <w:divBdr>
        <w:top w:val="none" w:sz="0" w:space="0" w:color="auto"/>
        <w:left w:val="none" w:sz="0" w:space="0" w:color="auto"/>
        <w:bottom w:val="none" w:sz="0" w:space="0" w:color="auto"/>
        <w:right w:val="none" w:sz="0" w:space="0" w:color="auto"/>
      </w:divBdr>
    </w:div>
    <w:div w:id="84689504">
      <w:bodyDiv w:val="1"/>
      <w:marLeft w:val="0"/>
      <w:marRight w:val="0"/>
      <w:marTop w:val="0"/>
      <w:marBottom w:val="0"/>
      <w:divBdr>
        <w:top w:val="none" w:sz="0" w:space="0" w:color="auto"/>
        <w:left w:val="none" w:sz="0" w:space="0" w:color="auto"/>
        <w:bottom w:val="none" w:sz="0" w:space="0" w:color="auto"/>
        <w:right w:val="none" w:sz="0" w:space="0" w:color="auto"/>
      </w:divBdr>
      <w:divsChild>
        <w:div w:id="944195476">
          <w:marLeft w:val="0"/>
          <w:marRight w:val="0"/>
          <w:marTop w:val="0"/>
          <w:marBottom w:val="0"/>
          <w:divBdr>
            <w:top w:val="none" w:sz="0" w:space="0" w:color="auto"/>
            <w:left w:val="none" w:sz="0" w:space="0" w:color="auto"/>
            <w:bottom w:val="none" w:sz="0" w:space="0" w:color="auto"/>
            <w:right w:val="none" w:sz="0" w:space="0" w:color="auto"/>
          </w:divBdr>
        </w:div>
      </w:divsChild>
    </w:div>
    <w:div w:id="110518228">
      <w:bodyDiv w:val="1"/>
      <w:marLeft w:val="0"/>
      <w:marRight w:val="0"/>
      <w:marTop w:val="0"/>
      <w:marBottom w:val="0"/>
      <w:divBdr>
        <w:top w:val="none" w:sz="0" w:space="0" w:color="auto"/>
        <w:left w:val="none" w:sz="0" w:space="0" w:color="auto"/>
        <w:bottom w:val="none" w:sz="0" w:space="0" w:color="auto"/>
        <w:right w:val="none" w:sz="0" w:space="0" w:color="auto"/>
      </w:divBdr>
    </w:div>
    <w:div w:id="124201592">
      <w:bodyDiv w:val="1"/>
      <w:marLeft w:val="0"/>
      <w:marRight w:val="0"/>
      <w:marTop w:val="0"/>
      <w:marBottom w:val="0"/>
      <w:divBdr>
        <w:top w:val="none" w:sz="0" w:space="0" w:color="auto"/>
        <w:left w:val="none" w:sz="0" w:space="0" w:color="auto"/>
        <w:bottom w:val="none" w:sz="0" w:space="0" w:color="auto"/>
        <w:right w:val="none" w:sz="0" w:space="0" w:color="auto"/>
      </w:divBdr>
    </w:div>
    <w:div w:id="130710802">
      <w:bodyDiv w:val="1"/>
      <w:marLeft w:val="0"/>
      <w:marRight w:val="0"/>
      <w:marTop w:val="0"/>
      <w:marBottom w:val="0"/>
      <w:divBdr>
        <w:top w:val="none" w:sz="0" w:space="0" w:color="auto"/>
        <w:left w:val="none" w:sz="0" w:space="0" w:color="auto"/>
        <w:bottom w:val="none" w:sz="0" w:space="0" w:color="auto"/>
        <w:right w:val="none" w:sz="0" w:space="0" w:color="auto"/>
      </w:divBdr>
    </w:div>
    <w:div w:id="145517309">
      <w:bodyDiv w:val="1"/>
      <w:marLeft w:val="0"/>
      <w:marRight w:val="0"/>
      <w:marTop w:val="0"/>
      <w:marBottom w:val="0"/>
      <w:divBdr>
        <w:top w:val="none" w:sz="0" w:space="0" w:color="auto"/>
        <w:left w:val="none" w:sz="0" w:space="0" w:color="auto"/>
        <w:bottom w:val="none" w:sz="0" w:space="0" w:color="auto"/>
        <w:right w:val="none" w:sz="0" w:space="0" w:color="auto"/>
      </w:divBdr>
    </w:div>
    <w:div w:id="163781903">
      <w:bodyDiv w:val="1"/>
      <w:marLeft w:val="0"/>
      <w:marRight w:val="0"/>
      <w:marTop w:val="0"/>
      <w:marBottom w:val="0"/>
      <w:divBdr>
        <w:top w:val="none" w:sz="0" w:space="0" w:color="auto"/>
        <w:left w:val="none" w:sz="0" w:space="0" w:color="auto"/>
        <w:bottom w:val="none" w:sz="0" w:space="0" w:color="auto"/>
        <w:right w:val="none" w:sz="0" w:space="0" w:color="auto"/>
      </w:divBdr>
    </w:div>
    <w:div w:id="194078188">
      <w:bodyDiv w:val="1"/>
      <w:marLeft w:val="0"/>
      <w:marRight w:val="0"/>
      <w:marTop w:val="0"/>
      <w:marBottom w:val="0"/>
      <w:divBdr>
        <w:top w:val="none" w:sz="0" w:space="0" w:color="auto"/>
        <w:left w:val="none" w:sz="0" w:space="0" w:color="auto"/>
        <w:bottom w:val="none" w:sz="0" w:space="0" w:color="auto"/>
        <w:right w:val="none" w:sz="0" w:space="0" w:color="auto"/>
      </w:divBdr>
    </w:div>
    <w:div w:id="208882076">
      <w:bodyDiv w:val="1"/>
      <w:marLeft w:val="0"/>
      <w:marRight w:val="0"/>
      <w:marTop w:val="0"/>
      <w:marBottom w:val="0"/>
      <w:divBdr>
        <w:top w:val="none" w:sz="0" w:space="0" w:color="auto"/>
        <w:left w:val="none" w:sz="0" w:space="0" w:color="auto"/>
        <w:bottom w:val="none" w:sz="0" w:space="0" w:color="auto"/>
        <w:right w:val="none" w:sz="0" w:space="0" w:color="auto"/>
      </w:divBdr>
    </w:div>
    <w:div w:id="216821998">
      <w:bodyDiv w:val="1"/>
      <w:marLeft w:val="0"/>
      <w:marRight w:val="0"/>
      <w:marTop w:val="0"/>
      <w:marBottom w:val="0"/>
      <w:divBdr>
        <w:top w:val="none" w:sz="0" w:space="0" w:color="auto"/>
        <w:left w:val="none" w:sz="0" w:space="0" w:color="auto"/>
        <w:bottom w:val="none" w:sz="0" w:space="0" w:color="auto"/>
        <w:right w:val="none" w:sz="0" w:space="0" w:color="auto"/>
      </w:divBdr>
      <w:divsChild>
        <w:div w:id="2134446045">
          <w:marLeft w:val="0"/>
          <w:marRight w:val="0"/>
          <w:marTop w:val="0"/>
          <w:marBottom w:val="0"/>
          <w:divBdr>
            <w:top w:val="none" w:sz="0" w:space="0" w:color="auto"/>
            <w:left w:val="none" w:sz="0" w:space="0" w:color="auto"/>
            <w:bottom w:val="none" w:sz="0" w:space="0" w:color="auto"/>
            <w:right w:val="none" w:sz="0" w:space="0" w:color="auto"/>
          </w:divBdr>
          <w:divsChild>
            <w:div w:id="134837963">
              <w:marLeft w:val="0"/>
              <w:marRight w:val="0"/>
              <w:marTop w:val="0"/>
              <w:marBottom w:val="0"/>
              <w:divBdr>
                <w:top w:val="none" w:sz="0" w:space="0" w:color="auto"/>
                <w:left w:val="none" w:sz="0" w:space="0" w:color="auto"/>
                <w:bottom w:val="none" w:sz="0" w:space="0" w:color="auto"/>
                <w:right w:val="none" w:sz="0" w:space="0" w:color="auto"/>
              </w:divBdr>
              <w:divsChild>
                <w:div w:id="1220898891">
                  <w:marLeft w:val="0"/>
                  <w:marRight w:val="0"/>
                  <w:marTop w:val="0"/>
                  <w:marBottom w:val="0"/>
                  <w:divBdr>
                    <w:top w:val="none" w:sz="0" w:space="0" w:color="auto"/>
                    <w:left w:val="none" w:sz="0" w:space="0" w:color="auto"/>
                    <w:bottom w:val="none" w:sz="0" w:space="0" w:color="auto"/>
                    <w:right w:val="none" w:sz="0" w:space="0" w:color="auto"/>
                  </w:divBdr>
                  <w:divsChild>
                    <w:div w:id="1398239712">
                      <w:marLeft w:val="0"/>
                      <w:marRight w:val="0"/>
                      <w:marTop w:val="0"/>
                      <w:marBottom w:val="0"/>
                      <w:divBdr>
                        <w:top w:val="none" w:sz="0" w:space="0" w:color="auto"/>
                        <w:left w:val="none" w:sz="0" w:space="0" w:color="auto"/>
                        <w:bottom w:val="none" w:sz="0" w:space="0" w:color="auto"/>
                        <w:right w:val="none" w:sz="0" w:space="0" w:color="auto"/>
                      </w:divBdr>
                      <w:divsChild>
                        <w:div w:id="952708191">
                          <w:marLeft w:val="0"/>
                          <w:marRight w:val="0"/>
                          <w:marTop w:val="0"/>
                          <w:marBottom w:val="0"/>
                          <w:divBdr>
                            <w:top w:val="none" w:sz="0" w:space="0" w:color="auto"/>
                            <w:left w:val="none" w:sz="0" w:space="0" w:color="auto"/>
                            <w:bottom w:val="none" w:sz="0" w:space="0" w:color="auto"/>
                            <w:right w:val="none" w:sz="0" w:space="0" w:color="auto"/>
                          </w:divBdr>
                          <w:divsChild>
                            <w:div w:id="221209722">
                              <w:marLeft w:val="0"/>
                              <w:marRight w:val="0"/>
                              <w:marTop w:val="0"/>
                              <w:marBottom w:val="0"/>
                              <w:divBdr>
                                <w:top w:val="none" w:sz="0" w:space="0" w:color="auto"/>
                                <w:left w:val="none" w:sz="0" w:space="0" w:color="auto"/>
                                <w:bottom w:val="none" w:sz="0" w:space="0" w:color="auto"/>
                                <w:right w:val="none" w:sz="0" w:space="0" w:color="auto"/>
                              </w:divBdr>
                              <w:divsChild>
                                <w:div w:id="1392188381">
                                  <w:marLeft w:val="0"/>
                                  <w:marRight w:val="0"/>
                                  <w:marTop w:val="0"/>
                                  <w:marBottom w:val="0"/>
                                  <w:divBdr>
                                    <w:top w:val="none" w:sz="0" w:space="0" w:color="auto"/>
                                    <w:left w:val="none" w:sz="0" w:space="0" w:color="auto"/>
                                    <w:bottom w:val="none" w:sz="0" w:space="0" w:color="auto"/>
                                    <w:right w:val="none" w:sz="0" w:space="0" w:color="auto"/>
                                  </w:divBdr>
                                  <w:divsChild>
                                    <w:div w:id="679741739">
                                      <w:marLeft w:val="0"/>
                                      <w:marRight w:val="0"/>
                                      <w:marTop w:val="0"/>
                                      <w:marBottom w:val="0"/>
                                      <w:divBdr>
                                        <w:top w:val="none" w:sz="0" w:space="0" w:color="auto"/>
                                        <w:left w:val="none" w:sz="0" w:space="0" w:color="auto"/>
                                        <w:bottom w:val="none" w:sz="0" w:space="0" w:color="auto"/>
                                        <w:right w:val="none" w:sz="0" w:space="0" w:color="auto"/>
                                      </w:divBdr>
                                      <w:divsChild>
                                        <w:div w:id="214894347">
                                          <w:marLeft w:val="0"/>
                                          <w:marRight w:val="0"/>
                                          <w:marTop w:val="0"/>
                                          <w:marBottom w:val="0"/>
                                          <w:divBdr>
                                            <w:top w:val="none" w:sz="0" w:space="0" w:color="auto"/>
                                            <w:left w:val="none" w:sz="0" w:space="0" w:color="auto"/>
                                            <w:bottom w:val="none" w:sz="0" w:space="0" w:color="auto"/>
                                            <w:right w:val="none" w:sz="0" w:space="0" w:color="auto"/>
                                          </w:divBdr>
                                          <w:divsChild>
                                            <w:div w:id="1724939330">
                                              <w:marLeft w:val="0"/>
                                              <w:marRight w:val="0"/>
                                              <w:marTop w:val="0"/>
                                              <w:marBottom w:val="0"/>
                                              <w:divBdr>
                                                <w:top w:val="none" w:sz="0" w:space="0" w:color="auto"/>
                                                <w:left w:val="none" w:sz="0" w:space="0" w:color="auto"/>
                                                <w:bottom w:val="none" w:sz="0" w:space="0" w:color="auto"/>
                                                <w:right w:val="none" w:sz="0" w:space="0" w:color="auto"/>
                                              </w:divBdr>
                                              <w:divsChild>
                                                <w:div w:id="69354543">
                                                  <w:marLeft w:val="0"/>
                                                  <w:marRight w:val="0"/>
                                                  <w:marTop w:val="0"/>
                                                  <w:marBottom w:val="0"/>
                                                  <w:divBdr>
                                                    <w:top w:val="none" w:sz="0" w:space="0" w:color="auto"/>
                                                    <w:left w:val="none" w:sz="0" w:space="0" w:color="auto"/>
                                                    <w:bottom w:val="none" w:sz="0" w:space="0" w:color="auto"/>
                                                    <w:right w:val="none" w:sz="0" w:space="0" w:color="auto"/>
                                                  </w:divBdr>
                                                  <w:divsChild>
                                                    <w:div w:id="1655450780">
                                                      <w:marLeft w:val="0"/>
                                                      <w:marRight w:val="0"/>
                                                      <w:marTop w:val="0"/>
                                                      <w:marBottom w:val="0"/>
                                                      <w:divBdr>
                                                        <w:top w:val="none" w:sz="0" w:space="0" w:color="auto"/>
                                                        <w:left w:val="none" w:sz="0" w:space="0" w:color="auto"/>
                                                        <w:bottom w:val="none" w:sz="0" w:space="0" w:color="auto"/>
                                                        <w:right w:val="none" w:sz="0" w:space="0" w:color="auto"/>
                                                      </w:divBdr>
                                                      <w:divsChild>
                                                        <w:div w:id="336928416">
                                                          <w:marLeft w:val="0"/>
                                                          <w:marRight w:val="0"/>
                                                          <w:marTop w:val="0"/>
                                                          <w:marBottom w:val="0"/>
                                                          <w:divBdr>
                                                            <w:top w:val="none" w:sz="0" w:space="0" w:color="auto"/>
                                                            <w:left w:val="none" w:sz="0" w:space="0" w:color="auto"/>
                                                            <w:bottom w:val="none" w:sz="0" w:space="0" w:color="auto"/>
                                                            <w:right w:val="none" w:sz="0" w:space="0" w:color="auto"/>
                                                          </w:divBdr>
                                                          <w:divsChild>
                                                            <w:div w:id="1978995110">
                                                              <w:marLeft w:val="0"/>
                                                              <w:marRight w:val="0"/>
                                                              <w:marTop w:val="0"/>
                                                              <w:marBottom w:val="0"/>
                                                              <w:divBdr>
                                                                <w:top w:val="none" w:sz="0" w:space="0" w:color="auto"/>
                                                                <w:left w:val="none" w:sz="0" w:space="0" w:color="auto"/>
                                                                <w:bottom w:val="none" w:sz="0" w:space="0" w:color="auto"/>
                                                                <w:right w:val="none" w:sz="0" w:space="0" w:color="auto"/>
                                                              </w:divBdr>
                                                              <w:divsChild>
                                                                <w:div w:id="1253314864">
                                                                  <w:marLeft w:val="0"/>
                                                                  <w:marRight w:val="0"/>
                                                                  <w:marTop w:val="0"/>
                                                                  <w:marBottom w:val="0"/>
                                                                  <w:divBdr>
                                                                    <w:top w:val="none" w:sz="0" w:space="0" w:color="auto"/>
                                                                    <w:left w:val="none" w:sz="0" w:space="0" w:color="auto"/>
                                                                    <w:bottom w:val="none" w:sz="0" w:space="0" w:color="auto"/>
                                                                    <w:right w:val="none" w:sz="0" w:space="0" w:color="auto"/>
                                                                  </w:divBdr>
                                                                  <w:divsChild>
                                                                    <w:div w:id="797189812">
                                                                      <w:marLeft w:val="0"/>
                                                                      <w:marRight w:val="0"/>
                                                                      <w:marTop w:val="0"/>
                                                                      <w:marBottom w:val="0"/>
                                                                      <w:divBdr>
                                                                        <w:top w:val="none" w:sz="0" w:space="0" w:color="auto"/>
                                                                        <w:left w:val="none" w:sz="0" w:space="0" w:color="auto"/>
                                                                        <w:bottom w:val="none" w:sz="0" w:space="0" w:color="auto"/>
                                                                        <w:right w:val="none" w:sz="0" w:space="0" w:color="auto"/>
                                                                      </w:divBdr>
                                                                      <w:divsChild>
                                                                        <w:div w:id="754328283">
                                                                          <w:marLeft w:val="0"/>
                                                                          <w:marRight w:val="0"/>
                                                                          <w:marTop w:val="0"/>
                                                                          <w:marBottom w:val="0"/>
                                                                          <w:divBdr>
                                                                            <w:top w:val="none" w:sz="0" w:space="0" w:color="auto"/>
                                                                            <w:left w:val="none" w:sz="0" w:space="0" w:color="auto"/>
                                                                            <w:bottom w:val="none" w:sz="0" w:space="0" w:color="auto"/>
                                                                            <w:right w:val="none" w:sz="0" w:space="0" w:color="auto"/>
                                                                          </w:divBdr>
                                                                          <w:divsChild>
                                                                            <w:div w:id="853305212">
                                                                              <w:marLeft w:val="0"/>
                                                                              <w:marRight w:val="0"/>
                                                                              <w:marTop w:val="0"/>
                                                                              <w:marBottom w:val="0"/>
                                                                              <w:divBdr>
                                                                                <w:top w:val="none" w:sz="0" w:space="0" w:color="auto"/>
                                                                                <w:left w:val="none" w:sz="0" w:space="0" w:color="auto"/>
                                                                                <w:bottom w:val="none" w:sz="0" w:space="0" w:color="auto"/>
                                                                                <w:right w:val="none" w:sz="0" w:space="0" w:color="auto"/>
                                                                              </w:divBdr>
                                                                            </w:div>
                                                                            <w:div w:id="88391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378937">
      <w:bodyDiv w:val="1"/>
      <w:marLeft w:val="0"/>
      <w:marRight w:val="0"/>
      <w:marTop w:val="0"/>
      <w:marBottom w:val="0"/>
      <w:divBdr>
        <w:top w:val="none" w:sz="0" w:space="0" w:color="auto"/>
        <w:left w:val="none" w:sz="0" w:space="0" w:color="auto"/>
        <w:bottom w:val="none" w:sz="0" w:space="0" w:color="auto"/>
        <w:right w:val="none" w:sz="0" w:space="0" w:color="auto"/>
      </w:divBdr>
    </w:div>
    <w:div w:id="249512106">
      <w:bodyDiv w:val="1"/>
      <w:marLeft w:val="0"/>
      <w:marRight w:val="0"/>
      <w:marTop w:val="0"/>
      <w:marBottom w:val="0"/>
      <w:divBdr>
        <w:top w:val="none" w:sz="0" w:space="0" w:color="auto"/>
        <w:left w:val="none" w:sz="0" w:space="0" w:color="auto"/>
        <w:bottom w:val="none" w:sz="0" w:space="0" w:color="auto"/>
        <w:right w:val="none" w:sz="0" w:space="0" w:color="auto"/>
      </w:divBdr>
    </w:div>
    <w:div w:id="253245345">
      <w:bodyDiv w:val="1"/>
      <w:marLeft w:val="0"/>
      <w:marRight w:val="0"/>
      <w:marTop w:val="0"/>
      <w:marBottom w:val="0"/>
      <w:divBdr>
        <w:top w:val="none" w:sz="0" w:space="0" w:color="auto"/>
        <w:left w:val="none" w:sz="0" w:space="0" w:color="auto"/>
        <w:bottom w:val="none" w:sz="0" w:space="0" w:color="auto"/>
        <w:right w:val="none" w:sz="0" w:space="0" w:color="auto"/>
      </w:divBdr>
    </w:div>
    <w:div w:id="295183369">
      <w:bodyDiv w:val="1"/>
      <w:marLeft w:val="0"/>
      <w:marRight w:val="0"/>
      <w:marTop w:val="0"/>
      <w:marBottom w:val="0"/>
      <w:divBdr>
        <w:top w:val="none" w:sz="0" w:space="0" w:color="auto"/>
        <w:left w:val="none" w:sz="0" w:space="0" w:color="auto"/>
        <w:bottom w:val="none" w:sz="0" w:space="0" w:color="auto"/>
        <w:right w:val="none" w:sz="0" w:space="0" w:color="auto"/>
      </w:divBdr>
    </w:div>
    <w:div w:id="329604257">
      <w:bodyDiv w:val="1"/>
      <w:marLeft w:val="0"/>
      <w:marRight w:val="0"/>
      <w:marTop w:val="0"/>
      <w:marBottom w:val="0"/>
      <w:divBdr>
        <w:top w:val="none" w:sz="0" w:space="0" w:color="auto"/>
        <w:left w:val="none" w:sz="0" w:space="0" w:color="auto"/>
        <w:bottom w:val="none" w:sz="0" w:space="0" w:color="auto"/>
        <w:right w:val="none" w:sz="0" w:space="0" w:color="auto"/>
      </w:divBdr>
    </w:div>
    <w:div w:id="373968614">
      <w:bodyDiv w:val="1"/>
      <w:marLeft w:val="0"/>
      <w:marRight w:val="0"/>
      <w:marTop w:val="0"/>
      <w:marBottom w:val="0"/>
      <w:divBdr>
        <w:top w:val="none" w:sz="0" w:space="0" w:color="auto"/>
        <w:left w:val="none" w:sz="0" w:space="0" w:color="auto"/>
        <w:bottom w:val="none" w:sz="0" w:space="0" w:color="auto"/>
        <w:right w:val="none" w:sz="0" w:space="0" w:color="auto"/>
      </w:divBdr>
    </w:div>
    <w:div w:id="393748188">
      <w:bodyDiv w:val="1"/>
      <w:marLeft w:val="0"/>
      <w:marRight w:val="0"/>
      <w:marTop w:val="0"/>
      <w:marBottom w:val="0"/>
      <w:divBdr>
        <w:top w:val="none" w:sz="0" w:space="0" w:color="auto"/>
        <w:left w:val="none" w:sz="0" w:space="0" w:color="auto"/>
        <w:bottom w:val="none" w:sz="0" w:space="0" w:color="auto"/>
        <w:right w:val="none" w:sz="0" w:space="0" w:color="auto"/>
      </w:divBdr>
    </w:div>
    <w:div w:id="406346104">
      <w:bodyDiv w:val="1"/>
      <w:marLeft w:val="0"/>
      <w:marRight w:val="0"/>
      <w:marTop w:val="0"/>
      <w:marBottom w:val="0"/>
      <w:divBdr>
        <w:top w:val="none" w:sz="0" w:space="0" w:color="auto"/>
        <w:left w:val="none" w:sz="0" w:space="0" w:color="auto"/>
        <w:bottom w:val="none" w:sz="0" w:space="0" w:color="auto"/>
        <w:right w:val="none" w:sz="0" w:space="0" w:color="auto"/>
      </w:divBdr>
    </w:div>
    <w:div w:id="409468993">
      <w:bodyDiv w:val="1"/>
      <w:marLeft w:val="0"/>
      <w:marRight w:val="0"/>
      <w:marTop w:val="0"/>
      <w:marBottom w:val="0"/>
      <w:divBdr>
        <w:top w:val="none" w:sz="0" w:space="0" w:color="auto"/>
        <w:left w:val="none" w:sz="0" w:space="0" w:color="auto"/>
        <w:bottom w:val="none" w:sz="0" w:space="0" w:color="auto"/>
        <w:right w:val="none" w:sz="0" w:space="0" w:color="auto"/>
      </w:divBdr>
    </w:div>
    <w:div w:id="465709614">
      <w:bodyDiv w:val="1"/>
      <w:marLeft w:val="0"/>
      <w:marRight w:val="0"/>
      <w:marTop w:val="0"/>
      <w:marBottom w:val="0"/>
      <w:divBdr>
        <w:top w:val="none" w:sz="0" w:space="0" w:color="auto"/>
        <w:left w:val="none" w:sz="0" w:space="0" w:color="auto"/>
        <w:bottom w:val="none" w:sz="0" w:space="0" w:color="auto"/>
        <w:right w:val="none" w:sz="0" w:space="0" w:color="auto"/>
      </w:divBdr>
    </w:div>
    <w:div w:id="493881898">
      <w:bodyDiv w:val="1"/>
      <w:marLeft w:val="0"/>
      <w:marRight w:val="0"/>
      <w:marTop w:val="0"/>
      <w:marBottom w:val="0"/>
      <w:divBdr>
        <w:top w:val="none" w:sz="0" w:space="0" w:color="auto"/>
        <w:left w:val="none" w:sz="0" w:space="0" w:color="auto"/>
        <w:bottom w:val="none" w:sz="0" w:space="0" w:color="auto"/>
        <w:right w:val="none" w:sz="0" w:space="0" w:color="auto"/>
      </w:divBdr>
    </w:div>
    <w:div w:id="496313202">
      <w:bodyDiv w:val="1"/>
      <w:marLeft w:val="0"/>
      <w:marRight w:val="0"/>
      <w:marTop w:val="0"/>
      <w:marBottom w:val="0"/>
      <w:divBdr>
        <w:top w:val="none" w:sz="0" w:space="0" w:color="auto"/>
        <w:left w:val="none" w:sz="0" w:space="0" w:color="auto"/>
        <w:bottom w:val="none" w:sz="0" w:space="0" w:color="auto"/>
        <w:right w:val="none" w:sz="0" w:space="0" w:color="auto"/>
      </w:divBdr>
    </w:div>
    <w:div w:id="519244339">
      <w:bodyDiv w:val="1"/>
      <w:marLeft w:val="0"/>
      <w:marRight w:val="0"/>
      <w:marTop w:val="0"/>
      <w:marBottom w:val="0"/>
      <w:divBdr>
        <w:top w:val="none" w:sz="0" w:space="0" w:color="auto"/>
        <w:left w:val="none" w:sz="0" w:space="0" w:color="auto"/>
        <w:bottom w:val="none" w:sz="0" w:space="0" w:color="auto"/>
        <w:right w:val="none" w:sz="0" w:space="0" w:color="auto"/>
      </w:divBdr>
    </w:div>
    <w:div w:id="529033177">
      <w:bodyDiv w:val="1"/>
      <w:marLeft w:val="0"/>
      <w:marRight w:val="0"/>
      <w:marTop w:val="0"/>
      <w:marBottom w:val="0"/>
      <w:divBdr>
        <w:top w:val="none" w:sz="0" w:space="0" w:color="auto"/>
        <w:left w:val="none" w:sz="0" w:space="0" w:color="auto"/>
        <w:bottom w:val="none" w:sz="0" w:space="0" w:color="auto"/>
        <w:right w:val="none" w:sz="0" w:space="0" w:color="auto"/>
      </w:divBdr>
    </w:div>
    <w:div w:id="559635667">
      <w:bodyDiv w:val="1"/>
      <w:marLeft w:val="0"/>
      <w:marRight w:val="0"/>
      <w:marTop w:val="0"/>
      <w:marBottom w:val="0"/>
      <w:divBdr>
        <w:top w:val="none" w:sz="0" w:space="0" w:color="auto"/>
        <w:left w:val="none" w:sz="0" w:space="0" w:color="auto"/>
        <w:bottom w:val="none" w:sz="0" w:space="0" w:color="auto"/>
        <w:right w:val="none" w:sz="0" w:space="0" w:color="auto"/>
      </w:divBdr>
    </w:div>
    <w:div w:id="584388733">
      <w:bodyDiv w:val="1"/>
      <w:marLeft w:val="0"/>
      <w:marRight w:val="0"/>
      <w:marTop w:val="0"/>
      <w:marBottom w:val="0"/>
      <w:divBdr>
        <w:top w:val="none" w:sz="0" w:space="0" w:color="auto"/>
        <w:left w:val="none" w:sz="0" w:space="0" w:color="auto"/>
        <w:bottom w:val="none" w:sz="0" w:space="0" w:color="auto"/>
        <w:right w:val="none" w:sz="0" w:space="0" w:color="auto"/>
      </w:divBdr>
    </w:div>
    <w:div w:id="638654530">
      <w:bodyDiv w:val="1"/>
      <w:marLeft w:val="0"/>
      <w:marRight w:val="0"/>
      <w:marTop w:val="0"/>
      <w:marBottom w:val="0"/>
      <w:divBdr>
        <w:top w:val="none" w:sz="0" w:space="0" w:color="auto"/>
        <w:left w:val="none" w:sz="0" w:space="0" w:color="auto"/>
        <w:bottom w:val="none" w:sz="0" w:space="0" w:color="auto"/>
        <w:right w:val="none" w:sz="0" w:space="0" w:color="auto"/>
      </w:divBdr>
    </w:div>
    <w:div w:id="669480061">
      <w:bodyDiv w:val="1"/>
      <w:marLeft w:val="0"/>
      <w:marRight w:val="0"/>
      <w:marTop w:val="0"/>
      <w:marBottom w:val="0"/>
      <w:divBdr>
        <w:top w:val="none" w:sz="0" w:space="0" w:color="auto"/>
        <w:left w:val="none" w:sz="0" w:space="0" w:color="auto"/>
        <w:bottom w:val="none" w:sz="0" w:space="0" w:color="auto"/>
        <w:right w:val="none" w:sz="0" w:space="0" w:color="auto"/>
      </w:divBdr>
    </w:div>
    <w:div w:id="672612838">
      <w:bodyDiv w:val="1"/>
      <w:marLeft w:val="0"/>
      <w:marRight w:val="0"/>
      <w:marTop w:val="0"/>
      <w:marBottom w:val="0"/>
      <w:divBdr>
        <w:top w:val="none" w:sz="0" w:space="0" w:color="auto"/>
        <w:left w:val="none" w:sz="0" w:space="0" w:color="auto"/>
        <w:bottom w:val="none" w:sz="0" w:space="0" w:color="auto"/>
        <w:right w:val="none" w:sz="0" w:space="0" w:color="auto"/>
      </w:divBdr>
    </w:div>
    <w:div w:id="682513736">
      <w:bodyDiv w:val="1"/>
      <w:marLeft w:val="0"/>
      <w:marRight w:val="0"/>
      <w:marTop w:val="0"/>
      <w:marBottom w:val="0"/>
      <w:divBdr>
        <w:top w:val="none" w:sz="0" w:space="0" w:color="auto"/>
        <w:left w:val="none" w:sz="0" w:space="0" w:color="auto"/>
        <w:bottom w:val="none" w:sz="0" w:space="0" w:color="auto"/>
        <w:right w:val="none" w:sz="0" w:space="0" w:color="auto"/>
      </w:divBdr>
    </w:div>
    <w:div w:id="692877852">
      <w:bodyDiv w:val="1"/>
      <w:marLeft w:val="0"/>
      <w:marRight w:val="0"/>
      <w:marTop w:val="0"/>
      <w:marBottom w:val="0"/>
      <w:divBdr>
        <w:top w:val="none" w:sz="0" w:space="0" w:color="auto"/>
        <w:left w:val="none" w:sz="0" w:space="0" w:color="auto"/>
        <w:bottom w:val="none" w:sz="0" w:space="0" w:color="auto"/>
        <w:right w:val="none" w:sz="0" w:space="0" w:color="auto"/>
      </w:divBdr>
    </w:div>
    <w:div w:id="703945132">
      <w:bodyDiv w:val="1"/>
      <w:marLeft w:val="0"/>
      <w:marRight w:val="0"/>
      <w:marTop w:val="0"/>
      <w:marBottom w:val="0"/>
      <w:divBdr>
        <w:top w:val="none" w:sz="0" w:space="0" w:color="auto"/>
        <w:left w:val="none" w:sz="0" w:space="0" w:color="auto"/>
        <w:bottom w:val="none" w:sz="0" w:space="0" w:color="auto"/>
        <w:right w:val="none" w:sz="0" w:space="0" w:color="auto"/>
      </w:divBdr>
    </w:div>
    <w:div w:id="720131366">
      <w:bodyDiv w:val="1"/>
      <w:marLeft w:val="0"/>
      <w:marRight w:val="0"/>
      <w:marTop w:val="0"/>
      <w:marBottom w:val="0"/>
      <w:divBdr>
        <w:top w:val="none" w:sz="0" w:space="0" w:color="auto"/>
        <w:left w:val="none" w:sz="0" w:space="0" w:color="auto"/>
        <w:bottom w:val="none" w:sz="0" w:space="0" w:color="auto"/>
        <w:right w:val="none" w:sz="0" w:space="0" w:color="auto"/>
      </w:divBdr>
    </w:div>
    <w:div w:id="768894330">
      <w:bodyDiv w:val="1"/>
      <w:marLeft w:val="0"/>
      <w:marRight w:val="0"/>
      <w:marTop w:val="0"/>
      <w:marBottom w:val="0"/>
      <w:divBdr>
        <w:top w:val="none" w:sz="0" w:space="0" w:color="auto"/>
        <w:left w:val="none" w:sz="0" w:space="0" w:color="auto"/>
        <w:bottom w:val="none" w:sz="0" w:space="0" w:color="auto"/>
        <w:right w:val="none" w:sz="0" w:space="0" w:color="auto"/>
      </w:divBdr>
    </w:div>
    <w:div w:id="783616275">
      <w:bodyDiv w:val="1"/>
      <w:marLeft w:val="0"/>
      <w:marRight w:val="0"/>
      <w:marTop w:val="0"/>
      <w:marBottom w:val="0"/>
      <w:divBdr>
        <w:top w:val="none" w:sz="0" w:space="0" w:color="auto"/>
        <w:left w:val="none" w:sz="0" w:space="0" w:color="auto"/>
        <w:bottom w:val="none" w:sz="0" w:space="0" w:color="auto"/>
        <w:right w:val="none" w:sz="0" w:space="0" w:color="auto"/>
      </w:divBdr>
      <w:divsChild>
        <w:div w:id="1353723081">
          <w:marLeft w:val="0"/>
          <w:marRight w:val="0"/>
          <w:marTop w:val="0"/>
          <w:marBottom w:val="0"/>
          <w:divBdr>
            <w:top w:val="none" w:sz="0" w:space="0" w:color="auto"/>
            <w:left w:val="none" w:sz="0" w:space="0" w:color="auto"/>
            <w:bottom w:val="none" w:sz="0" w:space="0" w:color="auto"/>
            <w:right w:val="none" w:sz="0" w:space="0" w:color="auto"/>
          </w:divBdr>
        </w:div>
      </w:divsChild>
    </w:div>
    <w:div w:id="811561179">
      <w:bodyDiv w:val="1"/>
      <w:marLeft w:val="0"/>
      <w:marRight w:val="0"/>
      <w:marTop w:val="0"/>
      <w:marBottom w:val="0"/>
      <w:divBdr>
        <w:top w:val="none" w:sz="0" w:space="0" w:color="auto"/>
        <w:left w:val="none" w:sz="0" w:space="0" w:color="auto"/>
        <w:bottom w:val="none" w:sz="0" w:space="0" w:color="auto"/>
        <w:right w:val="none" w:sz="0" w:space="0" w:color="auto"/>
      </w:divBdr>
    </w:div>
    <w:div w:id="812873192">
      <w:bodyDiv w:val="1"/>
      <w:marLeft w:val="0"/>
      <w:marRight w:val="0"/>
      <w:marTop w:val="0"/>
      <w:marBottom w:val="0"/>
      <w:divBdr>
        <w:top w:val="none" w:sz="0" w:space="0" w:color="auto"/>
        <w:left w:val="none" w:sz="0" w:space="0" w:color="auto"/>
        <w:bottom w:val="none" w:sz="0" w:space="0" w:color="auto"/>
        <w:right w:val="none" w:sz="0" w:space="0" w:color="auto"/>
      </w:divBdr>
    </w:div>
    <w:div w:id="871193239">
      <w:bodyDiv w:val="1"/>
      <w:marLeft w:val="0"/>
      <w:marRight w:val="0"/>
      <w:marTop w:val="0"/>
      <w:marBottom w:val="0"/>
      <w:divBdr>
        <w:top w:val="none" w:sz="0" w:space="0" w:color="auto"/>
        <w:left w:val="none" w:sz="0" w:space="0" w:color="auto"/>
        <w:bottom w:val="none" w:sz="0" w:space="0" w:color="auto"/>
        <w:right w:val="none" w:sz="0" w:space="0" w:color="auto"/>
      </w:divBdr>
    </w:div>
    <w:div w:id="886382492">
      <w:bodyDiv w:val="1"/>
      <w:marLeft w:val="0"/>
      <w:marRight w:val="0"/>
      <w:marTop w:val="0"/>
      <w:marBottom w:val="0"/>
      <w:divBdr>
        <w:top w:val="none" w:sz="0" w:space="0" w:color="auto"/>
        <w:left w:val="none" w:sz="0" w:space="0" w:color="auto"/>
        <w:bottom w:val="none" w:sz="0" w:space="0" w:color="auto"/>
        <w:right w:val="none" w:sz="0" w:space="0" w:color="auto"/>
      </w:divBdr>
    </w:div>
    <w:div w:id="897473227">
      <w:bodyDiv w:val="1"/>
      <w:marLeft w:val="0"/>
      <w:marRight w:val="0"/>
      <w:marTop w:val="0"/>
      <w:marBottom w:val="0"/>
      <w:divBdr>
        <w:top w:val="none" w:sz="0" w:space="0" w:color="auto"/>
        <w:left w:val="none" w:sz="0" w:space="0" w:color="auto"/>
        <w:bottom w:val="none" w:sz="0" w:space="0" w:color="auto"/>
        <w:right w:val="none" w:sz="0" w:space="0" w:color="auto"/>
      </w:divBdr>
    </w:div>
    <w:div w:id="898830122">
      <w:bodyDiv w:val="1"/>
      <w:marLeft w:val="0"/>
      <w:marRight w:val="0"/>
      <w:marTop w:val="0"/>
      <w:marBottom w:val="0"/>
      <w:divBdr>
        <w:top w:val="none" w:sz="0" w:space="0" w:color="auto"/>
        <w:left w:val="none" w:sz="0" w:space="0" w:color="auto"/>
        <w:bottom w:val="none" w:sz="0" w:space="0" w:color="auto"/>
        <w:right w:val="none" w:sz="0" w:space="0" w:color="auto"/>
      </w:divBdr>
      <w:divsChild>
        <w:div w:id="323319938">
          <w:marLeft w:val="0"/>
          <w:marRight w:val="0"/>
          <w:marTop w:val="0"/>
          <w:marBottom w:val="0"/>
          <w:divBdr>
            <w:top w:val="none" w:sz="0" w:space="0" w:color="auto"/>
            <w:left w:val="none" w:sz="0" w:space="0" w:color="auto"/>
            <w:bottom w:val="none" w:sz="0" w:space="0" w:color="auto"/>
            <w:right w:val="none" w:sz="0" w:space="0" w:color="auto"/>
          </w:divBdr>
        </w:div>
        <w:div w:id="450171896">
          <w:marLeft w:val="0"/>
          <w:marRight w:val="0"/>
          <w:marTop w:val="0"/>
          <w:marBottom w:val="0"/>
          <w:divBdr>
            <w:top w:val="none" w:sz="0" w:space="0" w:color="auto"/>
            <w:left w:val="none" w:sz="0" w:space="0" w:color="auto"/>
            <w:bottom w:val="none" w:sz="0" w:space="0" w:color="auto"/>
            <w:right w:val="none" w:sz="0" w:space="0" w:color="auto"/>
          </w:divBdr>
        </w:div>
        <w:div w:id="700320381">
          <w:marLeft w:val="0"/>
          <w:marRight w:val="0"/>
          <w:marTop w:val="0"/>
          <w:marBottom w:val="0"/>
          <w:divBdr>
            <w:top w:val="none" w:sz="0" w:space="0" w:color="auto"/>
            <w:left w:val="none" w:sz="0" w:space="0" w:color="auto"/>
            <w:bottom w:val="none" w:sz="0" w:space="0" w:color="auto"/>
            <w:right w:val="none" w:sz="0" w:space="0" w:color="auto"/>
          </w:divBdr>
        </w:div>
        <w:div w:id="737169375">
          <w:marLeft w:val="0"/>
          <w:marRight w:val="0"/>
          <w:marTop w:val="0"/>
          <w:marBottom w:val="0"/>
          <w:divBdr>
            <w:top w:val="none" w:sz="0" w:space="0" w:color="auto"/>
            <w:left w:val="none" w:sz="0" w:space="0" w:color="auto"/>
            <w:bottom w:val="none" w:sz="0" w:space="0" w:color="auto"/>
            <w:right w:val="none" w:sz="0" w:space="0" w:color="auto"/>
          </w:divBdr>
        </w:div>
        <w:div w:id="1134523147">
          <w:marLeft w:val="0"/>
          <w:marRight w:val="0"/>
          <w:marTop w:val="0"/>
          <w:marBottom w:val="0"/>
          <w:divBdr>
            <w:top w:val="none" w:sz="0" w:space="0" w:color="auto"/>
            <w:left w:val="none" w:sz="0" w:space="0" w:color="auto"/>
            <w:bottom w:val="none" w:sz="0" w:space="0" w:color="auto"/>
            <w:right w:val="none" w:sz="0" w:space="0" w:color="auto"/>
          </w:divBdr>
        </w:div>
        <w:div w:id="1983339648">
          <w:marLeft w:val="0"/>
          <w:marRight w:val="0"/>
          <w:marTop w:val="0"/>
          <w:marBottom w:val="0"/>
          <w:divBdr>
            <w:top w:val="none" w:sz="0" w:space="0" w:color="auto"/>
            <w:left w:val="none" w:sz="0" w:space="0" w:color="auto"/>
            <w:bottom w:val="none" w:sz="0" w:space="0" w:color="auto"/>
            <w:right w:val="none" w:sz="0" w:space="0" w:color="auto"/>
          </w:divBdr>
        </w:div>
        <w:div w:id="2115048390">
          <w:marLeft w:val="0"/>
          <w:marRight w:val="0"/>
          <w:marTop w:val="0"/>
          <w:marBottom w:val="0"/>
          <w:divBdr>
            <w:top w:val="none" w:sz="0" w:space="0" w:color="auto"/>
            <w:left w:val="none" w:sz="0" w:space="0" w:color="auto"/>
            <w:bottom w:val="none" w:sz="0" w:space="0" w:color="auto"/>
            <w:right w:val="none" w:sz="0" w:space="0" w:color="auto"/>
          </w:divBdr>
        </w:div>
      </w:divsChild>
    </w:div>
    <w:div w:id="908420008">
      <w:bodyDiv w:val="1"/>
      <w:marLeft w:val="0"/>
      <w:marRight w:val="0"/>
      <w:marTop w:val="0"/>
      <w:marBottom w:val="0"/>
      <w:divBdr>
        <w:top w:val="none" w:sz="0" w:space="0" w:color="auto"/>
        <w:left w:val="none" w:sz="0" w:space="0" w:color="auto"/>
        <w:bottom w:val="none" w:sz="0" w:space="0" w:color="auto"/>
        <w:right w:val="none" w:sz="0" w:space="0" w:color="auto"/>
      </w:divBdr>
    </w:div>
    <w:div w:id="962468168">
      <w:bodyDiv w:val="1"/>
      <w:marLeft w:val="0"/>
      <w:marRight w:val="0"/>
      <w:marTop w:val="0"/>
      <w:marBottom w:val="0"/>
      <w:divBdr>
        <w:top w:val="none" w:sz="0" w:space="0" w:color="auto"/>
        <w:left w:val="none" w:sz="0" w:space="0" w:color="auto"/>
        <w:bottom w:val="none" w:sz="0" w:space="0" w:color="auto"/>
        <w:right w:val="none" w:sz="0" w:space="0" w:color="auto"/>
      </w:divBdr>
    </w:div>
    <w:div w:id="968559964">
      <w:bodyDiv w:val="1"/>
      <w:marLeft w:val="0"/>
      <w:marRight w:val="0"/>
      <w:marTop w:val="0"/>
      <w:marBottom w:val="0"/>
      <w:divBdr>
        <w:top w:val="none" w:sz="0" w:space="0" w:color="auto"/>
        <w:left w:val="none" w:sz="0" w:space="0" w:color="auto"/>
        <w:bottom w:val="none" w:sz="0" w:space="0" w:color="auto"/>
        <w:right w:val="none" w:sz="0" w:space="0" w:color="auto"/>
      </w:divBdr>
    </w:div>
    <w:div w:id="976764669">
      <w:bodyDiv w:val="1"/>
      <w:marLeft w:val="0"/>
      <w:marRight w:val="0"/>
      <w:marTop w:val="0"/>
      <w:marBottom w:val="0"/>
      <w:divBdr>
        <w:top w:val="none" w:sz="0" w:space="0" w:color="auto"/>
        <w:left w:val="none" w:sz="0" w:space="0" w:color="auto"/>
        <w:bottom w:val="none" w:sz="0" w:space="0" w:color="auto"/>
        <w:right w:val="none" w:sz="0" w:space="0" w:color="auto"/>
      </w:divBdr>
    </w:div>
    <w:div w:id="999305430">
      <w:bodyDiv w:val="1"/>
      <w:marLeft w:val="0"/>
      <w:marRight w:val="0"/>
      <w:marTop w:val="0"/>
      <w:marBottom w:val="0"/>
      <w:divBdr>
        <w:top w:val="none" w:sz="0" w:space="0" w:color="auto"/>
        <w:left w:val="none" w:sz="0" w:space="0" w:color="auto"/>
        <w:bottom w:val="none" w:sz="0" w:space="0" w:color="auto"/>
        <w:right w:val="none" w:sz="0" w:space="0" w:color="auto"/>
      </w:divBdr>
      <w:divsChild>
        <w:div w:id="609581861">
          <w:marLeft w:val="0"/>
          <w:marRight w:val="0"/>
          <w:marTop w:val="0"/>
          <w:marBottom w:val="0"/>
          <w:divBdr>
            <w:top w:val="none" w:sz="0" w:space="0" w:color="auto"/>
            <w:left w:val="none" w:sz="0" w:space="0" w:color="auto"/>
            <w:bottom w:val="none" w:sz="0" w:space="0" w:color="auto"/>
            <w:right w:val="none" w:sz="0" w:space="0" w:color="auto"/>
          </w:divBdr>
          <w:divsChild>
            <w:div w:id="79106210">
              <w:marLeft w:val="0"/>
              <w:marRight w:val="0"/>
              <w:marTop w:val="0"/>
              <w:marBottom w:val="0"/>
              <w:divBdr>
                <w:top w:val="none" w:sz="0" w:space="0" w:color="auto"/>
                <w:left w:val="none" w:sz="0" w:space="0" w:color="auto"/>
                <w:bottom w:val="none" w:sz="0" w:space="0" w:color="auto"/>
                <w:right w:val="none" w:sz="0" w:space="0" w:color="auto"/>
              </w:divBdr>
              <w:divsChild>
                <w:div w:id="147331714">
                  <w:marLeft w:val="0"/>
                  <w:marRight w:val="0"/>
                  <w:marTop w:val="0"/>
                  <w:marBottom w:val="0"/>
                  <w:divBdr>
                    <w:top w:val="none" w:sz="0" w:space="0" w:color="auto"/>
                    <w:left w:val="none" w:sz="0" w:space="0" w:color="auto"/>
                    <w:bottom w:val="none" w:sz="0" w:space="0" w:color="auto"/>
                    <w:right w:val="none" w:sz="0" w:space="0" w:color="auto"/>
                  </w:divBdr>
                </w:div>
                <w:div w:id="1279534176">
                  <w:marLeft w:val="0"/>
                  <w:marRight w:val="0"/>
                  <w:marTop w:val="0"/>
                  <w:marBottom w:val="0"/>
                  <w:divBdr>
                    <w:top w:val="none" w:sz="0" w:space="0" w:color="auto"/>
                    <w:left w:val="none" w:sz="0" w:space="0" w:color="auto"/>
                    <w:bottom w:val="none" w:sz="0" w:space="0" w:color="auto"/>
                    <w:right w:val="none" w:sz="0" w:space="0" w:color="auto"/>
                  </w:divBdr>
                </w:div>
              </w:divsChild>
            </w:div>
            <w:div w:id="2107339519">
              <w:marLeft w:val="0"/>
              <w:marRight w:val="0"/>
              <w:marTop w:val="0"/>
              <w:marBottom w:val="0"/>
              <w:divBdr>
                <w:top w:val="none" w:sz="0" w:space="0" w:color="auto"/>
                <w:left w:val="none" w:sz="0" w:space="0" w:color="auto"/>
                <w:bottom w:val="none" w:sz="0" w:space="0" w:color="auto"/>
                <w:right w:val="none" w:sz="0" w:space="0" w:color="auto"/>
              </w:divBdr>
            </w:div>
          </w:divsChild>
        </w:div>
        <w:div w:id="1076977779">
          <w:marLeft w:val="0"/>
          <w:marRight w:val="0"/>
          <w:marTop w:val="0"/>
          <w:marBottom w:val="0"/>
          <w:divBdr>
            <w:top w:val="none" w:sz="0" w:space="0" w:color="auto"/>
            <w:left w:val="none" w:sz="0" w:space="0" w:color="auto"/>
            <w:bottom w:val="none" w:sz="0" w:space="0" w:color="auto"/>
            <w:right w:val="none" w:sz="0" w:space="0" w:color="auto"/>
          </w:divBdr>
        </w:div>
        <w:div w:id="1859659757">
          <w:marLeft w:val="0"/>
          <w:marRight w:val="0"/>
          <w:marTop w:val="0"/>
          <w:marBottom w:val="0"/>
          <w:divBdr>
            <w:top w:val="none" w:sz="0" w:space="0" w:color="auto"/>
            <w:left w:val="none" w:sz="0" w:space="0" w:color="auto"/>
            <w:bottom w:val="none" w:sz="0" w:space="0" w:color="auto"/>
            <w:right w:val="none" w:sz="0" w:space="0" w:color="auto"/>
          </w:divBdr>
        </w:div>
      </w:divsChild>
    </w:div>
    <w:div w:id="1003513913">
      <w:bodyDiv w:val="1"/>
      <w:marLeft w:val="0"/>
      <w:marRight w:val="0"/>
      <w:marTop w:val="0"/>
      <w:marBottom w:val="0"/>
      <w:divBdr>
        <w:top w:val="none" w:sz="0" w:space="0" w:color="auto"/>
        <w:left w:val="none" w:sz="0" w:space="0" w:color="auto"/>
        <w:bottom w:val="none" w:sz="0" w:space="0" w:color="auto"/>
        <w:right w:val="none" w:sz="0" w:space="0" w:color="auto"/>
      </w:divBdr>
    </w:div>
    <w:div w:id="1003893715">
      <w:bodyDiv w:val="1"/>
      <w:marLeft w:val="0"/>
      <w:marRight w:val="0"/>
      <w:marTop w:val="0"/>
      <w:marBottom w:val="0"/>
      <w:divBdr>
        <w:top w:val="none" w:sz="0" w:space="0" w:color="auto"/>
        <w:left w:val="none" w:sz="0" w:space="0" w:color="auto"/>
        <w:bottom w:val="none" w:sz="0" w:space="0" w:color="auto"/>
        <w:right w:val="none" w:sz="0" w:space="0" w:color="auto"/>
      </w:divBdr>
    </w:div>
    <w:div w:id="1005788479">
      <w:bodyDiv w:val="1"/>
      <w:marLeft w:val="0"/>
      <w:marRight w:val="0"/>
      <w:marTop w:val="0"/>
      <w:marBottom w:val="0"/>
      <w:divBdr>
        <w:top w:val="none" w:sz="0" w:space="0" w:color="auto"/>
        <w:left w:val="none" w:sz="0" w:space="0" w:color="auto"/>
        <w:bottom w:val="none" w:sz="0" w:space="0" w:color="auto"/>
        <w:right w:val="none" w:sz="0" w:space="0" w:color="auto"/>
      </w:divBdr>
    </w:div>
    <w:div w:id="1006439104">
      <w:bodyDiv w:val="1"/>
      <w:marLeft w:val="0"/>
      <w:marRight w:val="0"/>
      <w:marTop w:val="0"/>
      <w:marBottom w:val="0"/>
      <w:divBdr>
        <w:top w:val="none" w:sz="0" w:space="0" w:color="auto"/>
        <w:left w:val="none" w:sz="0" w:space="0" w:color="auto"/>
        <w:bottom w:val="none" w:sz="0" w:space="0" w:color="auto"/>
        <w:right w:val="none" w:sz="0" w:space="0" w:color="auto"/>
      </w:divBdr>
    </w:div>
    <w:div w:id="1017317498">
      <w:bodyDiv w:val="1"/>
      <w:marLeft w:val="0"/>
      <w:marRight w:val="0"/>
      <w:marTop w:val="0"/>
      <w:marBottom w:val="0"/>
      <w:divBdr>
        <w:top w:val="none" w:sz="0" w:space="0" w:color="auto"/>
        <w:left w:val="none" w:sz="0" w:space="0" w:color="auto"/>
        <w:bottom w:val="none" w:sz="0" w:space="0" w:color="auto"/>
        <w:right w:val="none" w:sz="0" w:space="0" w:color="auto"/>
      </w:divBdr>
    </w:div>
    <w:div w:id="1075515628">
      <w:bodyDiv w:val="1"/>
      <w:marLeft w:val="0"/>
      <w:marRight w:val="0"/>
      <w:marTop w:val="0"/>
      <w:marBottom w:val="0"/>
      <w:divBdr>
        <w:top w:val="none" w:sz="0" w:space="0" w:color="auto"/>
        <w:left w:val="none" w:sz="0" w:space="0" w:color="auto"/>
        <w:bottom w:val="none" w:sz="0" w:space="0" w:color="auto"/>
        <w:right w:val="none" w:sz="0" w:space="0" w:color="auto"/>
      </w:divBdr>
    </w:div>
    <w:div w:id="1120495581">
      <w:bodyDiv w:val="1"/>
      <w:marLeft w:val="0"/>
      <w:marRight w:val="0"/>
      <w:marTop w:val="0"/>
      <w:marBottom w:val="0"/>
      <w:divBdr>
        <w:top w:val="none" w:sz="0" w:space="0" w:color="auto"/>
        <w:left w:val="none" w:sz="0" w:space="0" w:color="auto"/>
        <w:bottom w:val="none" w:sz="0" w:space="0" w:color="auto"/>
        <w:right w:val="none" w:sz="0" w:space="0" w:color="auto"/>
      </w:divBdr>
    </w:div>
    <w:div w:id="1120759221">
      <w:bodyDiv w:val="1"/>
      <w:marLeft w:val="0"/>
      <w:marRight w:val="0"/>
      <w:marTop w:val="0"/>
      <w:marBottom w:val="0"/>
      <w:divBdr>
        <w:top w:val="none" w:sz="0" w:space="0" w:color="auto"/>
        <w:left w:val="none" w:sz="0" w:space="0" w:color="auto"/>
        <w:bottom w:val="none" w:sz="0" w:space="0" w:color="auto"/>
        <w:right w:val="none" w:sz="0" w:space="0" w:color="auto"/>
      </w:divBdr>
    </w:div>
    <w:div w:id="1133669921">
      <w:bodyDiv w:val="1"/>
      <w:marLeft w:val="0"/>
      <w:marRight w:val="0"/>
      <w:marTop w:val="0"/>
      <w:marBottom w:val="0"/>
      <w:divBdr>
        <w:top w:val="none" w:sz="0" w:space="0" w:color="auto"/>
        <w:left w:val="none" w:sz="0" w:space="0" w:color="auto"/>
        <w:bottom w:val="none" w:sz="0" w:space="0" w:color="auto"/>
        <w:right w:val="none" w:sz="0" w:space="0" w:color="auto"/>
      </w:divBdr>
    </w:div>
    <w:div w:id="1164395662">
      <w:bodyDiv w:val="1"/>
      <w:marLeft w:val="0"/>
      <w:marRight w:val="0"/>
      <w:marTop w:val="0"/>
      <w:marBottom w:val="0"/>
      <w:divBdr>
        <w:top w:val="none" w:sz="0" w:space="0" w:color="auto"/>
        <w:left w:val="none" w:sz="0" w:space="0" w:color="auto"/>
        <w:bottom w:val="none" w:sz="0" w:space="0" w:color="auto"/>
        <w:right w:val="none" w:sz="0" w:space="0" w:color="auto"/>
      </w:divBdr>
    </w:div>
    <w:div w:id="1165824653">
      <w:bodyDiv w:val="1"/>
      <w:marLeft w:val="0"/>
      <w:marRight w:val="0"/>
      <w:marTop w:val="0"/>
      <w:marBottom w:val="0"/>
      <w:divBdr>
        <w:top w:val="none" w:sz="0" w:space="0" w:color="auto"/>
        <w:left w:val="none" w:sz="0" w:space="0" w:color="auto"/>
        <w:bottom w:val="none" w:sz="0" w:space="0" w:color="auto"/>
        <w:right w:val="none" w:sz="0" w:space="0" w:color="auto"/>
      </w:divBdr>
    </w:div>
    <w:div w:id="1193300095">
      <w:bodyDiv w:val="1"/>
      <w:marLeft w:val="0"/>
      <w:marRight w:val="0"/>
      <w:marTop w:val="0"/>
      <w:marBottom w:val="0"/>
      <w:divBdr>
        <w:top w:val="none" w:sz="0" w:space="0" w:color="auto"/>
        <w:left w:val="none" w:sz="0" w:space="0" w:color="auto"/>
        <w:bottom w:val="none" w:sz="0" w:space="0" w:color="auto"/>
        <w:right w:val="none" w:sz="0" w:space="0" w:color="auto"/>
      </w:divBdr>
    </w:div>
    <w:div w:id="1220362652">
      <w:bodyDiv w:val="1"/>
      <w:marLeft w:val="0"/>
      <w:marRight w:val="0"/>
      <w:marTop w:val="0"/>
      <w:marBottom w:val="0"/>
      <w:divBdr>
        <w:top w:val="none" w:sz="0" w:space="0" w:color="auto"/>
        <w:left w:val="none" w:sz="0" w:space="0" w:color="auto"/>
        <w:bottom w:val="none" w:sz="0" w:space="0" w:color="auto"/>
        <w:right w:val="none" w:sz="0" w:space="0" w:color="auto"/>
      </w:divBdr>
    </w:div>
    <w:div w:id="1247761457">
      <w:bodyDiv w:val="1"/>
      <w:marLeft w:val="0"/>
      <w:marRight w:val="0"/>
      <w:marTop w:val="0"/>
      <w:marBottom w:val="0"/>
      <w:divBdr>
        <w:top w:val="none" w:sz="0" w:space="0" w:color="auto"/>
        <w:left w:val="none" w:sz="0" w:space="0" w:color="auto"/>
        <w:bottom w:val="none" w:sz="0" w:space="0" w:color="auto"/>
        <w:right w:val="none" w:sz="0" w:space="0" w:color="auto"/>
      </w:divBdr>
    </w:div>
    <w:div w:id="1267931014">
      <w:bodyDiv w:val="1"/>
      <w:marLeft w:val="0"/>
      <w:marRight w:val="0"/>
      <w:marTop w:val="0"/>
      <w:marBottom w:val="0"/>
      <w:divBdr>
        <w:top w:val="none" w:sz="0" w:space="0" w:color="auto"/>
        <w:left w:val="none" w:sz="0" w:space="0" w:color="auto"/>
        <w:bottom w:val="none" w:sz="0" w:space="0" w:color="auto"/>
        <w:right w:val="none" w:sz="0" w:space="0" w:color="auto"/>
      </w:divBdr>
    </w:div>
    <w:div w:id="1272854603">
      <w:bodyDiv w:val="1"/>
      <w:marLeft w:val="0"/>
      <w:marRight w:val="0"/>
      <w:marTop w:val="0"/>
      <w:marBottom w:val="0"/>
      <w:divBdr>
        <w:top w:val="none" w:sz="0" w:space="0" w:color="auto"/>
        <w:left w:val="none" w:sz="0" w:space="0" w:color="auto"/>
        <w:bottom w:val="none" w:sz="0" w:space="0" w:color="auto"/>
        <w:right w:val="none" w:sz="0" w:space="0" w:color="auto"/>
      </w:divBdr>
    </w:div>
    <w:div w:id="1278877451">
      <w:bodyDiv w:val="1"/>
      <w:marLeft w:val="0"/>
      <w:marRight w:val="0"/>
      <w:marTop w:val="0"/>
      <w:marBottom w:val="0"/>
      <w:divBdr>
        <w:top w:val="none" w:sz="0" w:space="0" w:color="auto"/>
        <w:left w:val="none" w:sz="0" w:space="0" w:color="auto"/>
        <w:bottom w:val="none" w:sz="0" w:space="0" w:color="auto"/>
        <w:right w:val="none" w:sz="0" w:space="0" w:color="auto"/>
      </w:divBdr>
      <w:divsChild>
        <w:div w:id="715396670">
          <w:marLeft w:val="0"/>
          <w:marRight w:val="0"/>
          <w:marTop w:val="0"/>
          <w:marBottom w:val="0"/>
          <w:divBdr>
            <w:top w:val="none" w:sz="0" w:space="0" w:color="auto"/>
            <w:left w:val="none" w:sz="0" w:space="0" w:color="auto"/>
            <w:bottom w:val="none" w:sz="0" w:space="0" w:color="auto"/>
            <w:right w:val="none" w:sz="0" w:space="0" w:color="auto"/>
          </w:divBdr>
        </w:div>
        <w:div w:id="989872545">
          <w:marLeft w:val="0"/>
          <w:marRight w:val="0"/>
          <w:marTop w:val="0"/>
          <w:marBottom w:val="0"/>
          <w:divBdr>
            <w:top w:val="none" w:sz="0" w:space="0" w:color="auto"/>
            <w:left w:val="none" w:sz="0" w:space="0" w:color="auto"/>
            <w:bottom w:val="none" w:sz="0" w:space="0" w:color="auto"/>
            <w:right w:val="none" w:sz="0" w:space="0" w:color="auto"/>
          </w:divBdr>
        </w:div>
        <w:div w:id="1220097366">
          <w:marLeft w:val="0"/>
          <w:marRight w:val="0"/>
          <w:marTop w:val="0"/>
          <w:marBottom w:val="0"/>
          <w:divBdr>
            <w:top w:val="none" w:sz="0" w:space="0" w:color="auto"/>
            <w:left w:val="none" w:sz="0" w:space="0" w:color="auto"/>
            <w:bottom w:val="none" w:sz="0" w:space="0" w:color="auto"/>
            <w:right w:val="none" w:sz="0" w:space="0" w:color="auto"/>
          </w:divBdr>
        </w:div>
        <w:div w:id="1287006444">
          <w:marLeft w:val="0"/>
          <w:marRight w:val="0"/>
          <w:marTop w:val="0"/>
          <w:marBottom w:val="0"/>
          <w:divBdr>
            <w:top w:val="none" w:sz="0" w:space="0" w:color="auto"/>
            <w:left w:val="none" w:sz="0" w:space="0" w:color="auto"/>
            <w:bottom w:val="none" w:sz="0" w:space="0" w:color="auto"/>
            <w:right w:val="none" w:sz="0" w:space="0" w:color="auto"/>
          </w:divBdr>
        </w:div>
        <w:div w:id="1433819934">
          <w:marLeft w:val="0"/>
          <w:marRight w:val="0"/>
          <w:marTop w:val="0"/>
          <w:marBottom w:val="0"/>
          <w:divBdr>
            <w:top w:val="none" w:sz="0" w:space="0" w:color="auto"/>
            <w:left w:val="none" w:sz="0" w:space="0" w:color="auto"/>
            <w:bottom w:val="none" w:sz="0" w:space="0" w:color="auto"/>
            <w:right w:val="none" w:sz="0" w:space="0" w:color="auto"/>
          </w:divBdr>
        </w:div>
        <w:div w:id="1470854262">
          <w:marLeft w:val="0"/>
          <w:marRight w:val="0"/>
          <w:marTop w:val="0"/>
          <w:marBottom w:val="0"/>
          <w:divBdr>
            <w:top w:val="none" w:sz="0" w:space="0" w:color="auto"/>
            <w:left w:val="none" w:sz="0" w:space="0" w:color="auto"/>
            <w:bottom w:val="none" w:sz="0" w:space="0" w:color="auto"/>
            <w:right w:val="none" w:sz="0" w:space="0" w:color="auto"/>
          </w:divBdr>
        </w:div>
        <w:div w:id="1579944315">
          <w:marLeft w:val="0"/>
          <w:marRight w:val="0"/>
          <w:marTop w:val="0"/>
          <w:marBottom w:val="0"/>
          <w:divBdr>
            <w:top w:val="none" w:sz="0" w:space="0" w:color="auto"/>
            <w:left w:val="none" w:sz="0" w:space="0" w:color="auto"/>
            <w:bottom w:val="none" w:sz="0" w:space="0" w:color="auto"/>
            <w:right w:val="none" w:sz="0" w:space="0" w:color="auto"/>
          </w:divBdr>
        </w:div>
        <w:div w:id="1742631039">
          <w:marLeft w:val="0"/>
          <w:marRight w:val="0"/>
          <w:marTop w:val="0"/>
          <w:marBottom w:val="0"/>
          <w:divBdr>
            <w:top w:val="none" w:sz="0" w:space="0" w:color="auto"/>
            <w:left w:val="none" w:sz="0" w:space="0" w:color="auto"/>
            <w:bottom w:val="none" w:sz="0" w:space="0" w:color="auto"/>
            <w:right w:val="none" w:sz="0" w:space="0" w:color="auto"/>
          </w:divBdr>
        </w:div>
        <w:div w:id="1817603273">
          <w:marLeft w:val="0"/>
          <w:marRight w:val="0"/>
          <w:marTop w:val="0"/>
          <w:marBottom w:val="0"/>
          <w:divBdr>
            <w:top w:val="none" w:sz="0" w:space="0" w:color="auto"/>
            <w:left w:val="none" w:sz="0" w:space="0" w:color="auto"/>
            <w:bottom w:val="none" w:sz="0" w:space="0" w:color="auto"/>
            <w:right w:val="none" w:sz="0" w:space="0" w:color="auto"/>
          </w:divBdr>
        </w:div>
        <w:div w:id="1977493975">
          <w:marLeft w:val="0"/>
          <w:marRight w:val="0"/>
          <w:marTop w:val="0"/>
          <w:marBottom w:val="0"/>
          <w:divBdr>
            <w:top w:val="none" w:sz="0" w:space="0" w:color="auto"/>
            <w:left w:val="none" w:sz="0" w:space="0" w:color="auto"/>
            <w:bottom w:val="none" w:sz="0" w:space="0" w:color="auto"/>
            <w:right w:val="none" w:sz="0" w:space="0" w:color="auto"/>
          </w:divBdr>
        </w:div>
      </w:divsChild>
    </w:div>
    <w:div w:id="1288273037">
      <w:bodyDiv w:val="1"/>
      <w:marLeft w:val="0"/>
      <w:marRight w:val="0"/>
      <w:marTop w:val="0"/>
      <w:marBottom w:val="0"/>
      <w:divBdr>
        <w:top w:val="none" w:sz="0" w:space="0" w:color="auto"/>
        <w:left w:val="none" w:sz="0" w:space="0" w:color="auto"/>
        <w:bottom w:val="none" w:sz="0" w:space="0" w:color="auto"/>
        <w:right w:val="none" w:sz="0" w:space="0" w:color="auto"/>
      </w:divBdr>
    </w:div>
    <w:div w:id="1309096476">
      <w:bodyDiv w:val="1"/>
      <w:marLeft w:val="0"/>
      <w:marRight w:val="0"/>
      <w:marTop w:val="0"/>
      <w:marBottom w:val="0"/>
      <w:divBdr>
        <w:top w:val="none" w:sz="0" w:space="0" w:color="auto"/>
        <w:left w:val="none" w:sz="0" w:space="0" w:color="auto"/>
        <w:bottom w:val="none" w:sz="0" w:space="0" w:color="auto"/>
        <w:right w:val="none" w:sz="0" w:space="0" w:color="auto"/>
      </w:divBdr>
    </w:div>
    <w:div w:id="1312369624">
      <w:bodyDiv w:val="1"/>
      <w:marLeft w:val="0"/>
      <w:marRight w:val="0"/>
      <w:marTop w:val="0"/>
      <w:marBottom w:val="0"/>
      <w:divBdr>
        <w:top w:val="none" w:sz="0" w:space="0" w:color="auto"/>
        <w:left w:val="none" w:sz="0" w:space="0" w:color="auto"/>
        <w:bottom w:val="none" w:sz="0" w:space="0" w:color="auto"/>
        <w:right w:val="none" w:sz="0" w:space="0" w:color="auto"/>
      </w:divBdr>
    </w:div>
    <w:div w:id="1338577241">
      <w:bodyDiv w:val="1"/>
      <w:marLeft w:val="0"/>
      <w:marRight w:val="0"/>
      <w:marTop w:val="0"/>
      <w:marBottom w:val="0"/>
      <w:divBdr>
        <w:top w:val="none" w:sz="0" w:space="0" w:color="auto"/>
        <w:left w:val="none" w:sz="0" w:space="0" w:color="auto"/>
        <w:bottom w:val="none" w:sz="0" w:space="0" w:color="auto"/>
        <w:right w:val="none" w:sz="0" w:space="0" w:color="auto"/>
      </w:divBdr>
    </w:div>
    <w:div w:id="1352493994">
      <w:bodyDiv w:val="1"/>
      <w:marLeft w:val="0"/>
      <w:marRight w:val="0"/>
      <w:marTop w:val="0"/>
      <w:marBottom w:val="0"/>
      <w:divBdr>
        <w:top w:val="none" w:sz="0" w:space="0" w:color="auto"/>
        <w:left w:val="none" w:sz="0" w:space="0" w:color="auto"/>
        <w:bottom w:val="none" w:sz="0" w:space="0" w:color="auto"/>
        <w:right w:val="none" w:sz="0" w:space="0" w:color="auto"/>
      </w:divBdr>
    </w:div>
    <w:div w:id="1367608318">
      <w:bodyDiv w:val="1"/>
      <w:marLeft w:val="0"/>
      <w:marRight w:val="0"/>
      <w:marTop w:val="0"/>
      <w:marBottom w:val="0"/>
      <w:divBdr>
        <w:top w:val="none" w:sz="0" w:space="0" w:color="auto"/>
        <w:left w:val="none" w:sz="0" w:space="0" w:color="auto"/>
        <w:bottom w:val="none" w:sz="0" w:space="0" w:color="auto"/>
        <w:right w:val="none" w:sz="0" w:space="0" w:color="auto"/>
      </w:divBdr>
    </w:div>
    <w:div w:id="1387022680">
      <w:bodyDiv w:val="1"/>
      <w:marLeft w:val="0"/>
      <w:marRight w:val="0"/>
      <w:marTop w:val="0"/>
      <w:marBottom w:val="0"/>
      <w:divBdr>
        <w:top w:val="none" w:sz="0" w:space="0" w:color="auto"/>
        <w:left w:val="none" w:sz="0" w:space="0" w:color="auto"/>
        <w:bottom w:val="none" w:sz="0" w:space="0" w:color="auto"/>
        <w:right w:val="none" w:sz="0" w:space="0" w:color="auto"/>
      </w:divBdr>
    </w:div>
    <w:div w:id="1391803245">
      <w:bodyDiv w:val="1"/>
      <w:marLeft w:val="0"/>
      <w:marRight w:val="0"/>
      <w:marTop w:val="0"/>
      <w:marBottom w:val="0"/>
      <w:divBdr>
        <w:top w:val="none" w:sz="0" w:space="0" w:color="auto"/>
        <w:left w:val="none" w:sz="0" w:space="0" w:color="auto"/>
        <w:bottom w:val="none" w:sz="0" w:space="0" w:color="auto"/>
        <w:right w:val="none" w:sz="0" w:space="0" w:color="auto"/>
      </w:divBdr>
    </w:div>
    <w:div w:id="1393040581">
      <w:bodyDiv w:val="1"/>
      <w:marLeft w:val="0"/>
      <w:marRight w:val="0"/>
      <w:marTop w:val="0"/>
      <w:marBottom w:val="0"/>
      <w:divBdr>
        <w:top w:val="none" w:sz="0" w:space="0" w:color="auto"/>
        <w:left w:val="none" w:sz="0" w:space="0" w:color="auto"/>
        <w:bottom w:val="none" w:sz="0" w:space="0" w:color="auto"/>
        <w:right w:val="none" w:sz="0" w:space="0" w:color="auto"/>
      </w:divBdr>
    </w:div>
    <w:div w:id="1403021699">
      <w:bodyDiv w:val="1"/>
      <w:marLeft w:val="0"/>
      <w:marRight w:val="0"/>
      <w:marTop w:val="0"/>
      <w:marBottom w:val="0"/>
      <w:divBdr>
        <w:top w:val="none" w:sz="0" w:space="0" w:color="auto"/>
        <w:left w:val="none" w:sz="0" w:space="0" w:color="auto"/>
        <w:bottom w:val="none" w:sz="0" w:space="0" w:color="auto"/>
        <w:right w:val="none" w:sz="0" w:space="0" w:color="auto"/>
      </w:divBdr>
    </w:div>
    <w:div w:id="1404647965">
      <w:bodyDiv w:val="1"/>
      <w:marLeft w:val="0"/>
      <w:marRight w:val="0"/>
      <w:marTop w:val="0"/>
      <w:marBottom w:val="0"/>
      <w:divBdr>
        <w:top w:val="none" w:sz="0" w:space="0" w:color="auto"/>
        <w:left w:val="none" w:sz="0" w:space="0" w:color="auto"/>
        <w:bottom w:val="none" w:sz="0" w:space="0" w:color="auto"/>
        <w:right w:val="none" w:sz="0" w:space="0" w:color="auto"/>
      </w:divBdr>
    </w:div>
    <w:div w:id="1452626127">
      <w:bodyDiv w:val="1"/>
      <w:marLeft w:val="0"/>
      <w:marRight w:val="0"/>
      <w:marTop w:val="0"/>
      <w:marBottom w:val="0"/>
      <w:divBdr>
        <w:top w:val="none" w:sz="0" w:space="0" w:color="auto"/>
        <w:left w:val="none" w:sz="0" w:space="0" w:color="auto"/>
        <w:bottom w:val="none" w:sz="0" w:space="0" w:color="auto"/>
        <w:right w:val="none" w:sz="0" w:space="0" w:color="auto"/>
      </w:divBdr>
    </w:div>
    <w:div w:id="1454130154">
      <w:bodyDiv w:val="1"/>
      <w:marLeft w:val="0"/>
      <w:marRight w:val="0"/>
      <w:marTop w:val="0"/>
      <w:marBottom w:val="0"/>
      <w:divBdr>
        <w:top w:val="none" w:sz="0" w:space="0" w:color="auto"/>
        <w:left w:val="none" w:sz="0" w:space="0" w:color="auto"/>
        <w:bottom w:val="none" w:sz="0" w:space="0" w:color="auto"/>
        <w:right w:val="none" w:sz="0" w:space="0" w:color="auto"/>
      </w:divBdr>
    </w:div>
    <w:div w:id="1471678095">
      <w:bodyDiv w:val="1"/>
      <w:marLeft w:val="0"/>
      <w:marRight w:val="0"/>
      <w:marTop w:val="0"/>
      <w:marBottom w:val="0"/>
      <w:divBdr>
        <w:top w:val="none" w:sz="0" w:space="0" w:color="auto"/>
        <w:left w:val="none" w:sz="0" w:space="0" w:color="auto"/>
        <w:bottom w:val="none" w:sz="0" w:space="0" w:color="auto"/>
        <w:right w:val="none" w:sz="0" w:space="0" w:color="auto"/>
      </w:divBdr>
      <w:divsChild>
        <w:div w:id="363099667">
          <w:marLeft w:val="0"/>
          <w:marRight w:val="0"/>
          <w:marTop w:val="0"/>
          <w:marBottom w:val="0"/>
          <w:divBdr>
            <w:top w:val="none" w:sz="0" w:space="0" w:color="auto"/>
            <w:left w:val="none" w:sz="0" w:space="0" w:color="auto"/>
            <w:bottom w:val="none" w:sz="0" w:space="0" w:color="auto"/>
            <w:right w:val="none" w:sz="0" w:space="0" w:color="auto"/>
          </w:divBdr>
          <w:divsChild>
            <w:div w:id="17781966">
              <w:marLeft w:val="3463"/>
              <w:marRight w:val="257"/>
              <w:marTop w:val="0"/>
              <w:marBottom w:val="343"/>
              <w:divBdr>
                <w:top w:val="none" w:sz="0" w:space="0" w:color="auto"/>
                <w:left w:val="none" w:sz="0" w:space="0" w:color="auto"/>
                <w:bottom w:val="none" w:sz="0" w:space="0" w:color="auto"/>
                <w:right w:val="none" w:sz="0" w:space="0" w:color="auto"/>
              </w:divBdr>
              <w:divsChild>
                <w:div w:id="1333486198">
                  <w:marLeft w:val="0"/>
                  <w:marRight w:val="0"/>
                  <w:marTop w:val="0"/>
                  <w:marBottom w:val="0"/>
                  <w:divBdr>
                    <w:top w:val="none" w:sz="0" w:space="0" w:color="auto"/>
                    <w:left w:val="single" w:sz="6" w:space="0" w:color="000000"/>
                    <w:bottom w:val="single" w:sz="6" w:space="0" w:color="000000"/>
                    <w:right w:val="single" w:sz="6" w:space="0" w:color="000000"/>
                  </w:divBdr>
                  <w:divsChild>
                    <w:div w:id="455871117">
                      <w:marLeft w:val="0"/>
                      <w:marRight w:val="0"/>
                      <w:marTop w:val="0"/>
                      <w:marBottom w:val="343"/>
                      <w:divBdr>
                        <w:top w:val="none" w:sz="0" w:space="0" w:color="auto"/>
                        <w:left w:val="none" w:sz="0" w:space="0" w:color="auto"/>
                        <w:bottom w:val="none" w:sz="0" w:space="0" w:color="auto"/>
                        <w:right w:val="none" w:sz="0" w:space="0" w:color="auto"/>
                      </w:divBdr>
                      <w:divsChild>
                        <w:div w:id="659425912">
                          <w:marLeft w:val="0"/>
                          <w:marRight w:val="0"/>
                          <w:marTop w:val="0"/>
                          <w:marBottom w:val="0"/>
                          <w:divBdr>
                            <w:top w:val="none" w:sz="0" w:space="0" w:color="auto"/>
                            <w:left w:val="none" w:sz="0" w:space="0" w:color="auto"/>
                            <w:bottom w:val="none" w:sz="0" w:space="0" w:color="auto"/>
                            <w:right w:val="none" w:sz="0" w:space="0" w:color="auto"/>
                          </w:divBdr>
                          <w:divsChild>
                            <w:div w:id="210765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905812">
      <w:bodyDiv w:val="1"/>
      <w:marLeft w:val="0"/>
      <w:marRight w:val="0"/>
      <w:marTop w:val="0"/>
      <w:marBottom w:val="0"/>
      <w:divBdr>
        <w:top w:val="none" w:sz="0" w:space="0" w:color="auto"/>
        <w:left w:val="none" w:sz="0" w:space="0" w:color="auto"/>
        <w:bottom w:val="none" w:sz="0" w:space="0" w:color="auto"/>
        <w:right w:val="none" w:sz="0" w:space="0" w:color="auto"/>
      </w:divBdr>
    </w:div>
    <w:div w:id="1481732683">
      <w:bodyDiv w:val="1"/>
      <w:marLeft w:val="0"/>
      <w:marRight w:val="0"/>
      <w:marTop w:val="0"/>
      <w:marBottom w:val="0"/>
      <w:divBdr>
        <w:top w:val="none" w:sz="0" w:space="0" w:color="auto"/>
        <w:left w:val="none" w:sz="0" w:space="0" w:color="auto"/>
        <w:bottom w:val="none" w:sz="0" w:space="0" w:color="auto"/>
        <w:right w:val="none" w:sz="0" w:space="0" w:color="auto"/>
      </w:divBdr>
    </w:div>
    <w:div w:id="1495990767">
      <w:bodyDiv w:val="1"/>
      <w:marLeft w:val="0"/>
      <w:marRight w:val="0"/>
      <w:marTop w:val="0"/>
      <w:marBottom w:val="0"/>
      <w:divBdr>
        <w:top w:val="none" w:sz="0" w:space="0" w:color="auto"/>
        <w:left w:val="none" w:sz="0" w:space="0" w:color="auto"/>
        <w:bottom w:val="none" w:sz="0" w:space="0" w:color="auto"/>
        <w:right w:val="none" w:sz="0" w:space="0" w:color="auto"/>
      </w:divBdr>
    </w:div>
    <w:div w:id="1499269164">
      <w:bodyDiv w:val="1"/>
      <w:marLeft w:val="0"/>
      <w:marRight w:val="0"/>
      <w:marTop w:val="0"/>
      <w:marBottom w:val="0"/>
      <w:divBdr>
        <w:top w:val="none" w:sz="0" w:space="0" w:color="auto"/>
        <w:left w:val="none" w:sz="0" w:space="0" w:color="auto"/>
        <w:bottom w:val="none" w:sz="0" w:space="0" w:color="auto"/>
        <w:right w:val="none" w:sz="0" w:space="0" w:color="auto"/>
      </w:divBdr>
    </w:div>
    <w:div w:id="1514802231">
      <w:bodyDiv w:val="1"/>
      <w:marLeft w:val="0"/>
      <w:marRight w:val="0"/>
      <w:marTop w:val="0"/>
      <w:marBottom w:val="0"/>
      <w:divBdr>
        <w:top w:val="none" w:sz="0" w:space="0" w:color="auto"/>
        <w:left w:val="none" w:sz="0" w:space="0" w:color="auto"/>
        <w:bottom w:val="none" w:sz="0" w:space="0" w:color="auto"/>
        <w:right w:val="none" w:sz="0" w:space="0" w:color="auto"/>
      </w:divBdr>
    </w:div>
    <w:div w:id="1526819935">
      <w:bodyDiv w:val="1"/>
      <w:marLeft w:val="0"/>
      <w:marRight w:val="0"/>
      <w:marTop w:val="0"/>
      <w:marBottom w:val="0"/>
      <w:divBdr>
        <w:top w:val="none" w:sz="0" w:space="0" w:color="auto"/>
        <w:left w:val="none" w:sz="0" w:space="0" w:color="auto"/>
        <w:bottom w:val="none" w:sz="0" w:space="0" w:color="auto"/>
        <w:right w:val="none" w:sz="0" w:space="0" w:color="auto"/>
      </w:divBdr>
    </w:div>
    <w:div w:id="1548570468">
      <w:bodyDiv w:val="1"/>
      <w:marLeft w:val="0"/>
      <w:marRight w:val="0"/>
      <w:marTop w:val="0"/>
      <w:marBottom w:val="0"/>
      <w:divBdr>
        <w:top w:val="none" w:sz="0" w:space="0" w:color="auto"/>
        <w:left w:val="none" w:sz="0" w:space="0" w:color="auto"/>
        <w:bottom w:val="none" w:sz="0" w:space="0" w:color="auto"/>
        <w:right w:val="none" w:sz="0" w:space="0" w:color="auto"/>
      </w:divBdr>
    </w:div>
    <w:div w:id="1549682711">
      <w:bodyDiv w:val="1"/>
      <w:marLeft w:val="0"/>
      <w:marRight w:val="0"/>
      <w:marTop w:val="0"/>
      <w:marBottom w:val="0"/>
      <w:divBdr>
        <w:top w:val="none" w:sz="0" w:space="0" w:color="auto"/>
        <w:left w:val="none" w:sz="0" w:space="0" w:color="auto"/>
        <w:bottom w:val="none" w:sz="0" w:space="0" w:color="auto"/>
        <w:right w:val="none" w:sz="0" w:space="0" w:color="auto"/>
      </w:divBdr>
    </w:div>
    <w:div w:id="1582328185">
      <w:bodyDiv w:val="1"/>
      <w:marLeft w:val="0"/>
      <w:marRight w:val="0"/>
      <w:marTop w:val="0"/>
      <w:marBottom w:val="0"/>
      <w:divBdr>
        <w:top w:val="none" w:sz="0" w:space="0" w:color="auto"/>
        <w:left w:val="none" w:sz="0" w:space="0" w:color="auto"/>
        <w:bottom w:val="none" w:sz="0" w:space="0" w:color="auto"/>
        <w:right w:val="none" w:sz="0" w:space="0" w:color="auto"/>
      </w:divBdr>
      <w:divsChild>
        <w:div w:id="506556082">
          <w:marLeft w:val="0"/>
          <w:marRight w:val="0"/>
          <w:marTop w:val="0"/>
          <w:marBottom w:val="0"/>
          <w:divBdr>
            <w:top w:val="none" w:sz="0" w:space="0" w:color="auto"/>
            <w:left w:val="none" w:sz="0" w:space="0" w:color="auto"/>
            <w:bottom w:val="none" w:sz="0" w:space="0" w:color="auto"/>
            <w:right w:val="none" w:sz="0" w:space="0" w:color="auto"/>
          </w:divBdr>
          <w:divsChild>
            <w:div w:id="331421321">
              <w:marLeft w:val="0"/>
              <w:marRight w:val="0"/>
              <w:marTop w:val="0"/>
              <w:marBottom w:val="0"/>
              <w:divBdr>
                <w:top w:val="none" w:sz="0" w:space="0" w:color="auto"/>
                <w:left w:val="none" w:sz="0" w:space="0" w:color="auto"/>
                <w:bottom w:val="none" w:sz="0" w:space="0" w:color="auto"/>
                <w:right w:val="none" w:sz="0" w:space="0" w:color="auto"/>
              </w:divBdr>
              <w:divsChild>
                <w:div w:id="1705323033">
                  <w:marLeft w:val="0"/>
                  <w:marRight w:val="0"/>
                  <w:marTop w:val="0"/>
                  <w:marBottom w:val="0"/>
                  <w:divBdr>
                    <w:top w:val="none" w:sz="0" w:space="0" w:color="auto"/>
                    <w:left w:val="none" w:sz="0" w:space="0" w:color="auto"/>
                    <w:bottom w:val="none" w:sz="0" w:space="0" w:color="auto"/>
                    <w:right w:val="none" w:sz="0" w:space="0" w:color="auto"/>
                  </w:divBdr>
                  <w:divsChild>
                    <w:div w:id="790436698">
                      <w:marLeft w:val="0"/>
                      <w:marRight w:val="0"/>
                      <w:marTop w:val="0"/>
                      <w:marBottom w:val="0"/>
                      <w:divBdr>
                        <w:top w:val="none" w:sz="0" w:space="0" w:color="auto"/>
                        <w:left w:val="none" w:sz="0" w:space="0" w:color="auto"/>
                        <w:bottom w:val="none" w:sz="0" w:space="0" w:color="auto"/>
                        <w:right w:val="none" w:sz="0" w:space="0" w:color="auto"/>
                      </w:divBdr>
                      <w:divsChild>
                        <w:div w:id="1974141066">
                          <w:marLeft w:val="0"/>
                          <w:marRight w:val="0"/>
                          <w:marTop w:val="0"/>
                          <w:marBottom w:val="0"/>
                          <w:divBdr>
                            <w:top w:val="none" w:sz="0" w:space="0" w:color="auto"/>
                            <w:left w:val="none" w:sz="0" w:space="0" w:color="auto"/>
                            <w:bottom w:val="none" w:sz="0" w:space="0" w:color="auto"/>
                            <w:right w:val="none" w:sz="0" w:space="0" w:color="auto"/>
                          </w:divBdr>
                          <w:divsChild>
                            <w:div w:id="2012949520">
                              <w:marLeft w:val="0"/>
                              <w:marRight w:val="0"/>
                              <w:marTop w:val="0"/>
                              <w:marBottom w:val="0"/>
                              <w:divBdr>
                                <w:top w:val="none" w:sz="0" w:space="0" w:color="auto"/>
                                <w:left w:val="none" w:sz="0" w:space="0" w:color="auto"/>
                                <w:bottom w:val="none" w:sz="0" w:space="0" w:color="auto"/>
                                <w:right w:val="none" w:sz="0" w:space="0" w:color="auto"/>
                              </w:divBdr>
                              <w:divsChild>
                                <w:div w:id="1183326984">
                                  <w:marLeft w:val="0"/>
                                  <w:marRight w:val="0"/>
                                  <w:marTop w:val="0"/>
                                  <w:marBottom w:val="0"/>
                                  <w:divBdr>
                                    <w:top w:val="none" w:sz="0" w:space="0" w:color="auto"/>
                                    <w:left w:val="none" w:sz="0" w:space="0" w:color="auto"/>
                                    <w:bottom w:val="none" w:sz="0" w:space="0" w:color="auto"/>
                                    <w:right w:val="none" w:sz="0" w:space="0" w:color="auto"/>
                                  </w:divBdr>
                                  <w:divsChild>
                                    <w:div w:id="292441809">
                                      <w:marLeft w:val="0"/>
                                      <w:marRight w:val="0"/>
                                      <w:marTop w:val="0"/>
                                      <w:marBottom w:val="0"/>
                                      <w:divBdr>
                                        <w:top w:val="none" w:sz="0" w:space="0" w:color="auto"/>
                                        <w:left w:val="none" w:sz="0" w:space="0" w:color="auto"/>
                                        <w:bottom w:val="none" w:sz="0" w:space="0" w:color="auto"/>
                                        <w:right w:val="none" w:sz="0" w:space="0" w:color="auto"/>
                                      </w:divBdr>
                                      <w:divsChild>
                                        <w:div w:id="1711759661">
                                          <w:marLeft w:val="0"/>
                                          <w:marRight w:val="0"/>
                                          <w:marTop w:val="0"/>
                                          <w:marBottom w:val="0"/>
                                          <w:divBdr>
                                            <w:top w:val="none" w:sz="0" w:space="0" w:color="auto"/>
                                            <w:left w:val="none" w:sz="0" w:space="0" w:color="auto"/>
                                            <w:bottom w:val="none" w:sz="0" w:space="0" w:color="auto"/>
                                            <w:right w:val="none" w:sz="0" w:space="0" w:color="auto"/>
                                          </w:divBdr>
                                          <w:divsChild>
                                            <w:div w:id="1388063966">
                                              <w:marLeft w:val="0"/>
                                              <w:marRight w:val="0"/>
                                              <w:marTop w:val="0"/>
                                              <w:marBottom w:val="0"/>
                                              <w:divBdr>
                                                <w:top w:val="none" w:sz="0" w:space="0" w:color="auto"/>
                                                <w:left w:val="none" w:sz="0" w:space="0" w:color="auto"/>
                                                <w:bottom w:val="none" w:sz="0" w:space="0" w:color="auto"/>
                                                <w:right w:val="none" w:sz="0" w:space="0" w:color="auto"/>
                                              </w:divBdr>
                                              <w:divsChild>
                                                <w:div w:id="832184871">
                                                  <w:marLeft w:val="0"/>
                                                  <w:marRight w:val="0"/>
                                                  <w:marTop w:val="0"/>
                                                  <w:marBottom w:val="0"/>
                                                  <w:divBdr>
                                                    <w:top w:val="none" w:sz="0" w:space="0" w:color="auto"/>
                                                    <w:left w:val="none" w:sz="0" w:space="0" w:color="auto"/>
                                                    <w:bottom w:val="none" w:sz="0" w:space="0" w:color="auto"/>
                                                    <w:right w:val="none" w:sz="0" w:space="0" w:color="auto"/>
                                                  </w:divBdr>
                                                  <w:divsChild>
                                                    <w:div w:id="869412625">
                                                      <w:marLeft w:val="0"/>
                                                      <w:marRight w:val="0"/>
                                                      <w:marTop w:val="0"/>
                                                      <w:marBottom w:val="0"/>
                                                      <w:divBdr>
                                                        <w:top w:val="none" w:sz="0" w:space="0" w:color="auto"/>
                                                        <w:left w:val="none" w:sz="0" w:space="0" w:color="auto"/>
                                                        <w:bottom w:val="none" w:sz="0" w:space="0" w:color="auto"/>
                                                        <w:right w:val="none" w:sz="0" w:space="0" w:color="auto"/>
                                                      </w:divBdr>
                                                      <w:divsChild>
                                                        <w:div w:id="111098749">
                                                          <w:marLeft w:val="0"/>
                                                          <w:marRight w:val="0"/>
                                                          <w:marTop w:val="0"/>
                                                          <w:marBottom w:val="0"/>
                                                          <w:divBdr>
                                                            <w:top w:val="none" w:sz="0" w:space="0" w:color="auto"/>
                                                            <w:left w:val="none" w:sz="0" w:space="0" w:color="auto"/>
                                                            <w:bottom w:val="none" w:sz="0" w:space="0" w:color="auto"/>
                                                            <w:right w:val="none" w:sz="0" w:space="0" w:color="auto"/>
                                                          </w:divBdr>
                                                        </w:div>
                                                        <w:div w:id="652565941">
                                                          <w:marLeft w:val="0"/>
                                                          <w:marRight w:val="0"/>
                                                          <w:marTop w:val="0"/>
                                                          <w:marBottom w:val="0"/>
                                                          <w:divBdr>
                                                            <w:top w:val="none" w:sz="0" w:space="0" w:color="auto"/>
                                                            <w:left w:val="none" w:sz="0" w:space="0" w:color="auto"/>
                                                            <w:bottom w:val="none" w:sz="0" w:space="0" w:color="auto"/>
                                                            <w:right w:val="none" w:sz="0" w:space="0" w:color="auto"/>
                                                          </w:divBdr>
                                                          <w:divsChild>
                                                            <w:div w:id="753818727">
                                                              <w:marLeft w:val="0"/>
                                                              <w:marRight w:val="0"/>
                                                              <w:marTop w:val="0"/>
                                                              <w:marBottom w:val="0"/>
                                                              <w:divBdr>
                                                                <w:top w:val="none" w:sz="0" w:space="0" w:color="auto"/>
                                                                <w:left w:val="none" w:sz="0" w:space="0" w:color="auto"/>
                                                                <w:bottom w:val="none" w:sz="0" w:space="0" w:color="auto"/>
                                                                <w:right w:val="none" w:sz="0" w:space="0" w:color="auto"/>
                                                              </w:divBdr>
                                                            </w:div>
                                                            <w:div w:id="1211261541">
                                                              <w:marLeft w:val="0"/>
                                                              <w:marRight w:val="0"/>
                                                              <w:marTop w:val="0"/>
                                                              <w:marBottom w:val="0"/>
                                                              <w:divBdr>
                                                                <w:top w:val="none" w:sz="0" w:space="0" w:color="auto"/>
                                                                <w:left w:val="none" w:sz="0" w:space="0" w:color="auto"/>
                                                                <w:bottom w:val="none" w:sz="0" w:space="0" w:color="auto"/>
                                                                <w:right w:val="none" w:sz="0" w:space="0" w:color="auto"/>
                                                              </w:divBdr>
                                                            </w:div>
                                                            <w:div w:id="1929843034">
                                                              <w:marLeft w:val="0"/>
                                                              <w:marRight w:val="0"/>
                                                              <w:marTop w:val="0"/>
                                                              <w:marBottom w:val="0"/>
                                                              <w:divBdr>
                                                                <w:top w:val="none" w:sz="0" w:space="0" w:color="auto"/>
                                                                <w:left w:val="none" w:sz="0" w:space="0" w:color="auto"/>
                                                                <w:bottom w:val="none" w:sz="0" w:space="0" w:color="auto"/>
                                                                <w:right w:val="none" w:sz="0" w:space="0" w:color="auto"/>
                                                              </w:divBdr>
                                                            </w:div>
                                                            <w:div w:id="1987662849">
                                                              <w:marLeft w:val="0"/>
                                                              <w:marRight w:val="0"/>
                                                              <w:marTop w:val="0"/>
                                                              <w:marBottom w:val="0"/>
                                                              <w:divBdr>
                                                                <w:top w:val="none" w:sz="0" w:space="0" w:color="auto"/>
                                                                <w:left w:val="none" w:sz="0" w:space="0" w:color="auto"/>
                                                                <w:bottom w:val="none" w:sz="0" w:space="0" w:color="auto"/>
                                                                <w:right w:val="none" w:sz="0" w:space="0" w:color="auto"/>
                                                              </w:divBdr>
                                                            </w:div>
                                                          </w:divsChild>
                                                        </w:div>
                                                        <w:div w:id="1861554061">
                                                          <w:marLeft w:val="0"/>
                                                          <w:marRight w:val="0"/>
                                                          <w:marTop w:val="0"/>
                                                          <w:marBottom w:val="0"/>
                                                          <w:divBdr>
                                                            <w:top w:val="none" w:sz="0" w:space="0" w:color="auto"/>
                                                            <w:left w:val="none" w:sz="0" w:space="0" w:color="auto"/>
                                                            <w:bottom w:val="none" w:sz="0" w:space="0" w:color="auto"/>
                                                            <w:right w:val="none" w:sz="0" w:space="0" w:color="auto"/>
                                                          </w:divBdr>
                                                        </w:div>
                                                        <w:div w:id="20824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17130402">
      <w:bodyDiv w:val="1"/>
      <w:marLeft w:val="0"/>
      <w:marRight w:val="0"/>
      <w:marTop w:val="0"/>
      <w:marBottom w:val="0"/>
      <w:divBdr>
        <w:top w:val="none" w:sz="0" w:space="0" w:color="auto"/>
        <w:left w:val="none" w:sz="0" w:space="0" w:color="auto"/>
        <w:bottom w:val="none" w:sz="0" w:space="0" w:color="auto"/>
        <w:right w:val="none" w:sz="0" w:space="0" w:color="auto"/>
      </w:divBdr>
      <w:divsChild>
        <w:div w:id="1266112214">
          <w:marLeft w:val="142"/>
          <w:marRight w:val="0"/>
          <w:marTop w:val="0"/>
          <w:marBottom w:val="0"/>
          <w:divBdr>
            <w:top w:val="none" w:sz="0" w:space="0" w:color="auto"/>
            <w:left w:val="none" w:sz="0" w:space="0" w:color="auto"/>
            <w:bottom w:val="none" w:sz="0" w:space="0" w:color="auto"/>
            <w:right w:val="none" w:sz="0" w:space="0" w:color="auto"/>
          </w:divBdr>
        </w:div>
      </w:divsChild>
    </w:div>
    <w:div w:id="1620716762">
      <w:bodyDiv w:val="1"/>
      <w:marLeft w:val="0"/>
      <w:marRight w:val="0"/>
      <w:marTop w:val="0"/>
      <w:marBottom w:val="0"/>
      <w:divBdr>
        <w:top w:val="none" w:sz="0" w:space="0" w:color="auto"/>
        <w:left w:val="none" w:sz="0" w:space="0" w:color="auto"/>
        <w:bottom w:val="none" w:sz="0" w:space="0" w:color="auto"/>
        <w:right w:val="none" w:sz="0" w:space="0" w:color="auto"/>
      </w:divBdr>
    </w:div>
    <w:div w:id="1635061326">
      <w:bodyDiv w:val="1"/>
      <w:marLeft w:val="0"/>
      <w:marRight w:val="0"/>
      <w:marTop w:val="0"/>
      <w:marBottom w:val="0"/>
      <w:divBdr>
        <w:top w:val="none" w:sz="0" w:space="0" w:color="auto"/>
        <w:left w:val="none" w:sz="0" w:space="0" w:color="auto"/>
        <w:bottom w:val="none" w:sz="0" w:space="0" w:color="auto"/>
        <w:right w:val="none" w:sz="0" w:space="0" w:color="auto"/>
      </w:divBdr>
      <w:divsChild>
        <w:div w:id="1135610836">
          <w:marLeft w:val="0"/>
          <w:marRight w:val="0"/>
          <w:marTop w:val="0"/>
          <w:marBottom w:val="0"/>
          <w:divBdr>
            <w:top w:val="none" w:sz="0" w:space="0" w:color="auto"/>
            <w:left w:val="none" w:sz="0" w:space="0" w:color="auto"/>
            <w:bottom w:val="none" w:sz="0" w:space="0" w:color="auto"/>
            <w:right w:val="none" w:sz="0" w:space="0" w:color="auto"/>
          </w:divBdr>
          <w:divsChild>
            <w:div w:id="327710757">
              <w:marLeft w:val="0"/>
              <w:marRight w:val="0"/>
              <w:marTop w:val="0"/>
              <w:marBottom w:val="0"/>
              <w:divBdr>
                <w:top w:val="none" w:sz="0" w:space="0" w:color="auto"/>
                <w:left w:val="none" w:sz="0" w:space="0" w:color="auto"/>
                <w:bottom w:val="none" w:sz="0" w:space="0" w:color="auto"/>
                <w:right w:val="none" w:sz="0" w:space="0" w:color="auto"/>
              </w:divBdr>
              <w:divsChild>
                <w:div w:id="1542982103">
                  <w:marLeft w:val="0"/>
                  <w:marRight w:val="0"/>
                  <w:marTop w:val="0"/>
                  <w:marBottom w:val="0"/>
                  <w:divBdr>
                    <w:top w:val="none" w:sz="0" w:space="0" w:color="auto"/>
                    <w:left w:val="none" w:sz="0" w:space="0" w:color="auto"/>
                    <w:bottom w:val="none" w:sz="0" w:space="0" w:color="auto"/>
                    <w:right w:val="none" w:sz="0" w:space="0" w:color="auto"/>
                  </w:divBdr>
                  <w:divsChild>
                    <w:div w:id="101852075">
                      <w:marLeft w:val="0"/>
                      <w:marRight w:val="0"/>
                      <w:marTop w:val="0"/>
                      <w:marBottom w:val="0"/>
                      <w:divBdr>
                        <w:top w:val="none" w:sz="0" w:space="0" w:color="auto"/>
                        <w:left w:val="none" w:sz="0" w:space="0" w:color="auto"/>
                        <w:bottom w:val="none" w:sz="0" w:space="0" w:color="auto"/>
                        <w:right w:val="none" w:sz="0" w:space="0" w:color="auto"/>
                      </w:divBdr>
                      <w:divsChild>
                        <w:div w:id="55209081">
                          <w:marLeft w:val="0"/>
                          <w:marRight w:val="0"/>
                          <w:marTop w:val="0"/>
                          <w:marBottom w:val="0"/>
                          <w:divBdr>
                            <w:top w:val="none" w:sz="0" w:space="0" w:color="auto"/>
                            <w:left w:val="none" w:sz="0" w:space="0" w:color="auto"/>
                            <w:bottom w:val="none" w:sz="0" w:space="0" w:color="auto"/>
                            <w:right w:val="none" w:sz="0" w:space="0" w:color="auto"/>
                          </w:divBdr>
                          <w:divsChild>
                            <w:div w:id="1990015944">
                              <w:marLeft w:val="0"/>
                              <w:marRight w:val="0"/>
                              <w:marTop w:val="0"/>
                              <w:marBottom w:val="0"/>
                              <w:divBdr>
                                <w:top w:val="none" w:sz="0" w:space="0" w:color="auto"/>
                                <w:left w:val="none" w:sz="0" w:space="0" w:color="auto"/>
                                <w:bottom w:val="none" w:sz="0" w:space="0" w:color="auto"/>
                                <w:right w:val="none" w:sz="0" w:space="0" w:color="auto"/>
                              </w:divBdr>
                              <w:divsChild>
                                <w:div w:id="852844387">
                                  <w:marLeft w:val="0"/>
                                  <w:marRight w:val="0"/>
                                  <w:marTop w:val="0"/>
                                  <w:marBottom w:val="0"/>
                                  <w:divBdr>
                                    <w:top w:val="none" w:sz="0" w:space="0" w:color="auto"/>
                                    <w:left w:val="none" w:sz="0" w:space="0" w:color="auto"/>
                                    <w:bottom w:val="none" w:sz="0" w:space="0" w:color="auto"/>
                                    <w:right w:val="none" w:sz="0" w:space="0" w:color="auto"/>
                                  </w:divBdr>
                                  <w:divsChild>
                                    <w:div w:id="231355891">
                                      <w:marLeft w:val="0"/>
                                      <w:marRight w:val="0"/>
                                      <w:marTop w:val="0"/>
                                      <w:marBottom w:val="0"/>
                                      <w:divBdr>
                                        <w:top w:val="none" w:sz="0" w:space="0" w:color="auto"/>
                                        <w:left w:val="none" w:sz="0" w:space="0" w:color="auto"/>
                                        <w:bottom w:val="none" w:sz="0" w:space="0" w:color="auto"/>
                                        <w:right w:val="none" w:sz="0" w:space="0" w:color="auto"/>
                                      </w:divBdr>
                                      <w:divsChild>
                                        <w:div w:id="85351624">
                                          <w:marLeft w:val="0"/>
                                          <w:marRight w:val="0"/>
                                          <w:marTop w:val="0"/>
                                          <w:marBottom w:val="0"/>
                                          <w:divBdr>
                                            <w:top w:val="none" w:sz="0" w:space="0" w:color="auto"/>
                                            <w:left w:val="none" w:sz="0" w:space="0" w:color="auto"/>
                                            <w:bottom w:val="none" w:sz="0" w:space="0" w:color="auto"/>
                                            <w:right w:val="none" w:sz="0" w:space="0" w:color="auto"/>
                                          </w:divBdr>
                                          <w:divsChild>
                                            <w:div w:id="1778937887">
                                              <w:marLeft w:val="0"/>
                                              <w:marRight w:val="0"/>
                                              <w:marTop w:val="0"/>
                                              <w:marBottom w:val="0"/>
                                              <w:divBdr>
                                                <w:top w:val="none" w:sz="0" w:space="0" w:color="auto"/>
                                                <w:left w:val="none" w:sz="0" w:space="0" w:color="auto"/>
                                                <w:bottom w:val="none" w:sz="0" w:space="0" w:color="auto"/>
                                                <w:right w:val="none" w:sz="0" w:space="0" w:color="auto"/>
                                              </w:divBdr>
                                              <w:divsChild>
                                                <w:div w:id="1965577642">
                                                  <w:marLeft w:val="0"/>
                                                  <w:marRight w:val="0"/>
                                                  <w:marTop w:val="0"/>
                                                  <w:marBottom w:val="0"/>
                                                  <w:divBdr>
                                                    <w:top w:val="none" w:sz="0" w:space="0" w:color="auto"/>
                                                    <w:left w:val="none" w:sz="0" w:space="0" w:color="auto"/>
                                                    <w:bottom w:val="none" w:sz="0" w:space="0" w:color="auto"/>
                                                    <w:right w:val="none" w:sz="0" w:space="0" w:color="auto"/>
                                                  </w:divBdr>
                                                  <w:divsChild>
                                                    <w:div w:id="1581527870">
                                                      <w:marLeft w:val="0"/>
                                                      <w:marRight w:val="0"/>
                                                      <w:marTop w:val="0"/>
                                                      <w:marBottom w:val="0"/>
                                                      <w:divBdr>
                                                        <w:top w:val="none" w:sz="0" w:space="0" w:color="auto"/>
                                                        <w:left w:val="none" w:sz="0" w:space="0" w:color="auto"/>
                                                        <w:bottom w:val="none" w:sz="0" w:space="0" w:color="auto"/>
                                                        <w:right w:val="none" w:sz="0" w:space="0" w:color="auto"/>
                                                      </w:divBdr>
                                                      <w:divsChild>
                                                        <w:div w:id="75059458">
                                                          <w:marLeft w:val="0"/>
                                                          <w:marRight w:val="0"/>
                                                          <w:marTop w:val="0"/>
                                                          <w:marBottom w:val="0"/>
                                                          <w:divBdr>
                                                            <w:top w:val="none" w:sz="0" w:space="0" w:color="auto"/>
                                                            <w:left w:val="none" w:sz="0" w:space="0" w:color="auto"/>
                                                            <w:bottom w:val="none" w:sz="0" w:space="0" w:color="auto"/>
                                                            <w:right w:val="none" w:sz="0" w:space="0" w:color="auto"/>
                                                          </w:divBdr>
                                                          <w:divsChild>
                                                            <w:div w:id="252056747">
                                                              <w:marLeft w:val="0"/>
                                                              <w:marRight w:val="0"/>
                                                              <w:marTop w:val="0"/>
                                                              <w:marBottom w:val="0"/>
                                                              <w:divBdr>
                                                                <w:top w:val="none" w:sz="0" w:space="0" w:color="auto"/>
                                                                <w:left w:val="none" w:sz="0" w:space="0" w:color="auto"/>
                                                                <w:bottom w:val="none" w:sz="0" w:space="0" w:color="auto"/>
                                                                <w:right w:val="none" w:sz="0" w:space="0" w:color="auto"/>
                                                              </w:divBdr>
                                                              <w:divsChild>
                                                                <w:div w:id="1792554885">
                                                                  <w:marLeft w:val="0"/>
                                                                  <w:marRight w:val="0"/>
                                                                  <w:marTop w:val="0"/>
                                                                  <w:marBottom w:val="0"/>
                                                                  <w:divBdr>
                                                                    <w:top w:val="none" w:sz="0" w:space="0" w:color="auto"/>
                                                                    <w:left w:val="none" w:sz="0" w:space="0" w:color="auto"/>
                                                                    <w:bottom w:val="none" w:sz="0" w:space="0" w:color="auto"/>
                                                                    <w:right w:val="none" w:sz="0" w:space="0" w:color="auto"/>
                                                                  </w:divBdr>
                                                                  <w:divsChild>
                                                                    <w:div w:id="895822433">
                                                                      <w:marLeft w:val="0"/>
                                                                      <w:marRight w:val="0"/>
                                                                      <w:marTop w:val="0"/>
                                                                      <w:marBottom w:val="0"/>
                                                                      <w:divBdr>
                                                                        <w:top w:val="none" w:sz="0" w:space="0" w:color="auto"/>
                                                                        <w:left w:val="none" w:sz="0" w:space="0" w:color="auto"/>
                                                                        <w:bottom w:val="none" w:sz="0" w:space="0" w:color="auto"/>
                                                                        <w:right w:val="none" w:sz="0" w:space="0" w:color="auto"/>
                                                                      </w:divBdr>
                                                                      <w:divsChild>
                                                                        <w:div w:id="1226377822">
                                                                          <w:marLeft w:val="0"/>
                                                                          <w:marRight w:val="0"/>
                                                                          <w:marTop w:val="0"/>
                                                                          <w:marBottom w:val="0"/>
                                                                          <w:divBdr>
                                                                            <w:top w:val="none" w:sz="0" w:space="0" w:color="auto"/>
                                                                            <w:left w:val="none" w:sz="0" w:space="0" w:color="auto"/>
                                                                            <w:bottom w:val="none" w:sz="0" w:space="0" w:color="auto"/>
                                                                            <w:right w:val="none" w:sz="0" w:space="0" w:color="auto"/>
                                                                          </w:divBdr>
                                                                          <w:divsChild>
                                                                            <w:div w:id="355892835">
                                                                              <w:marLeft w:val="0"/>
                                                                              <w:marRight w:val="0"/>
                                                                              <w:marTop w:val="0"/>
                                                                              <w:marBottom w:val="0"/>
                                                                              <w:divBdr>
                                                                                <w:top w:val="none" w:sz="0" w:space="0" w:color="auto"/>
                                                                                <w:left w:val="none" w:sz="0" w:space="0" w:color="auto"/>
                                                                                <w:bottom w:val="none" w:sz="0" w:space="0" w:color="auto"/>
                                                                                <w:right w:val="none" w:sz="0" w:space="0" w:color="auto"/>
                                                                              </w:divBdr>
                                                                            </w:div>
                                                                            <w:div w:id="55909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4233236">
      <w:bodyDiv w:val="1"/>
      <w:marLeft w:val="0"/>
      <w:marRight w:val="0"/>
      <w:marTop w:val="0"/>
      <w:marBottom w:val="0"/>
      <w:divBdr>
        <w:top w:val="none" w:sz="0" w:space="0" w:color="auto"/>
        <w:left w:val="none" w:sz="0" w:space="0" w:color="auto"/>
        <w:bottom w:val="none" w:sz="0" w:space="0" w:color="auto"/>
        <w:right w:val="none" w:sz="0" w:space="0" w:color="auto"/>
      </w:divBdr>
    </w:div>
    <w:div w:id="1659306652">
      <w:bodyDiv w:val="1"/>
      <w:marLeft w:val="0"/>
      <w:marRight w:val="0"/>
      <w:marTop w:val="0"/>
      <w:marBottom w:val="0"/>
      <w:divBdr>
        <w:top w:val="none" w:sz="0" w:space="0" w:color="auto"/>
        <w:left w:val="none" w:sz="0" w:space="0" w:color="auto"/>
        <w:bottom w:val="none" w:sz="0" w:space="0" w:color="auto"/>
        <w:right w:val="none" w:sz="0" w:space="0" w:color="auto"/>
      </w:divBdr>
    </w:div>
    <w:div w:id="1679232234">
      <w:bodyDiv w:val="1"/>
      <w:marLeft w:val="0"/>
      <w:marRight w:val="0"/>
      <w:marTop w:val="0"/>
      <w:marBottom w:val="0"/>
      <w:divBdr>
        <w:top w:val="none" w:sz="0" w:space="0" w:color="auto"/>
        <w:left w:val="none" w:sz="0" w:space="0" w:color="auto"/>
        <w:bottom w:val="none" w:sz="0" w:space="0" w:color="auto"/>
        <w:right w:val="none" w:sz="0" w:space="0" w:color="auto"/>
      </w:divBdr>
    </w:div>
    <w:div w:id="1694920350">
      <w:bodyDiv w:val="1"/>
      <w:marLeft w:val="0"/>
      <w:marRight w:val="0"/>
      <w:marTop w:val="0"/>
      <w:marBottom w:val="0"/>
      <w:divBdr>
        <w:top w:val="none" w:sz="0" w:space="0" w:color="auto"/>
        <w:left w:val="none" w:sz="0" w:space="0" w:color="auto"/>
        <w:bottom w:val="none" w:sz="0" w:space="0" w:color="auto"/>
        <w:right w:val="none" w:sz="0" w:space="0" w:color="auto"/>
      </w:divBdr>
    </w:div>
    <w:div w:id="1714693287">
      <w:bodyDiv w:val="1"/>
      <w:marLeft w:val="0"/>
      <w:marRight w:val="0"/>
      <w:marTop w:val="0"/>
      <w:marBottom w:val="0"/>
      <w:divBdr>
        <w:top w:val="none" w:sz="0" w:space="0" w:color="auto"/>
        <w:left w:val="none" w:sz="0" w:space="0" w:color="auto"/>
        <w:bottom w:val="none" w:sz="0" w:space="0" w:color="auto"/>
        <w:right w:val="none" w:sz="0" w:space="0" w:color="auto"/>
      </w:divBdr>
    </w:div>
    <w:div w:id="1722291704">
      <w:bodyDiv w:val="1"/>
      <w:marLeft w:val="0"/>
      <w:marRight w:val="0"/>
      <w:marTop w:val="0"/>
      <w:marBottom w:val="0"/>
      <w:divBdr>
        <w:top w:val="none" w:sz="0" w:space="0" w:color="auto"/>
        <w:left w:val="none" w:sz="0" w:space="0" w:color="auto"/>
        <w:bottom w:val="none" w:sz="0" w:space="0" w:color="auto"/>
        <w:right w:val="none" w:sz="0" w:space="0" w:color="auto"/>
      </w:divBdr>
    </w:div>
    <w:div w:id="1733504321">
      <w:bodyDiv w:val="1"/>
      <w:marLeft w:val="0"/>
      <w:marRight w:val="0"/>
      <w:marTop w:val="0"/>
      <w:marBottom w:val="0"/>
      <w:divBdr>
        <w:top w:val="none" w:sz="0" w:space="0" w:color="auto"/>
        <w:left w:val="none" w:sz="0" w:space="0" w:color="auto"/>
        <w:bottom w:val="none" w:sz="0" w:space="0" w:color="auto"/>
        <w:right w:val="none" w:sz="0" w:space="0" w:color="auto"/>
      </w:divBdr>
      <w:divsChild>
        <w:div w:id="1610547236">
          <w:marLeft w:val="0"/>
          <w:marRight w:val="0"/>
          <w:marTop w:val="0"/>
          <w:marBottom w:val="0"/>
          <w:divBdr>
            <w:top w:val="none" w:sz="0" w:space="0" w:color="auto"/>
            <w:left w:val="none" w:sz="0" w:space="0" w:color="auto"/>
            <w:bottom w:val="none" w:sz="0" w:space="0" w:color="auto"/>
            <w:right w:val="none" w:sz="0" w:space="0" w:color="auto"/>
          </w:divBdr>
          <w:divsChild>
            <w:div w:id="1963917334">
              <w:marLeft w:val="0"/>
              <w:marRight w:val="0"/>
              <w:marTop w:val="0"/>
              <w:marBottom w:val="0"/>
              <w:divBdr>
                <w:top w:val="none" w:sz="0" w:space="0" w:color="auto"/>
                <w:left w:val="none" w:sz="0" w:space="0" w:color="auto"/>
                <w:bottom w:val="none" w:sz="0" w:space="0" w:color="auto"/>
                <w:right w:val="none" w:sz="0" w:space="0" w:color="auto"/>
              </w:divBdr>
              <w:divsChild>
                <w:div w:id="1585646606">
                  <w:marLeft w:val="0"/>
                  <w:marRight w:val="0"/>
                  <w:marTop w:val="0"/>
                  <w:marBottom w:val="0"/>
                  <w:divBdr>
                    <w:top w:val="none" w:sz="0" w:space="0" w:color="auto"/>
                    <w:left w:val="none" w:sz="0" w:space="0" w:color="auto"/>
                    <w:bottom w:val="none" w:sz="0" w:space="0" w:color="auto"/>
                    <w:right w:val="none" w:sz="0" w:space="0" w:color="auto"/>
                  </w:divBdr>
                  <w:divsChild>
                    <w:div w:id="360328561">
                      <w:marLeft w:val="0"/>
                      <w:marRight w:val="0"/>
                      <w:marTop w:val="0"/>
                      <w:marBottom w:val="0"/>
                      <w:divBdr>
                        <w:top w:val="none" w:sz="0" w:space="0" w:color="auto"/>
                        <w:left w:val="none" w:sz="0" w:space="0" w:color="auto"/>
                        <w:bottom w:val="none" w:sz="0" w:space="0" w:color="auto"/>
                        <w:right w:val="none" w:sz="0" w:space="0" w:color="auto"/>
                      </w:divBdr>
                      <w:divsChild>
                        <w:div w:id="1726561001">
                          <w:marLeft w:val="0"/>
                          <w:marRight w:val="0"/>
                          <w:marTop w:val="0"/>
                          <w:marBottom w:val="0"/>
                          <w:divBdr>
                            <w:top w:val="none" w:sz="0" w:space="0" w:color="auto"/>
                            <w:left w:val="none" w:sz="0" w:space="0" w:color="auto"/>
                            <w:bottom w:val="none" w:sz="0" w:space="0" w:color="auto"/>
                            <w:right w:val="none" w:sz="0" w:space="0" w:color="auto"/>
                          </w:divBdr>
                          <w:divsChild>
                            <w:div w:id="2015760444">
                              <w:marLeft w:val="0"/>
                              <w:marRight w:val="0"/>
                              <w:marTop w:val="0"/>
                              <w:marBottom w:val="0"/>
                              <w:divBdr>
                                <w:top w:val="none" w:sz="0" w:space="0" w:color="auto"/>
                                <w:left w:val="none" w:sz="0" w:space="0" w:color="auto"/>
                                <w:bottom w:val="none" w:sz="0" w:space="0" w:color="auto"/>
                                <w:right w:val="none" w:sz="0" w:space="0" w:color="auto"/>
                              </w:divBdr>
                              <w:divsChild>
                                <w:div w:id="1732726215">
                                  <w:marLeft w:val="0"/>
                                  <w:marRight w:val="0"/>
                                  <w:marTop w:val="0"/>
                                  <w:marBottom w:val="0"/>
                                  <w:divBdr>
                                    <w:top w:val="none" w:sz="0" w:space="0" w:color="auto"/>
                                    <w:left w:val="none" w:sz="0" w:space="0" w:color="auto"/>
                                    <w:bottom w:val="none" w:sz="0" w:space="0" w:color="auto"/>
                                    <w:right w:val="none" w:sz="0" w:space="0" w:color="auto"/>
                                  </w:divBdr>
                                  <w:divsChild>
                                    <w:div w:id="1555005375">
                                      <w:marLeft w:val="0"/>
                                      <w:marRight w:val="0"/>
                                      <w:marTop w:val="0"/>
                                      <w:marBottom w:val="0"/>
                                      <w:divBdr>
                                        <w:top w:val="none" w:sz="0" w:space="0" w:color="auto"/>
                                        <w:left w:val="none" w:sz="0" w:space="0" w:color="auto"/>
                                        <w:bottom w:val="none" w:sz="0" w:space="0" w:color="auto"/>
                                        <w:right w:val="none" w:sz="0" w:space="0" w:color="auto"/>
                                      </w:divBdr>
                                      <w:divsChild>
                                        <w:div w:id="1371296232">
                                          <w:marLeft w:val="0"/>
                                          <w:marRight w:val="0"/>
                                          <w:marTop w:val="0"/>
                                          <w:marBottom w:val="0"/>
                                          <w:divBdr>
                                            <w:top w:val="none" w:sz="0" w:space="0" w:color="auto"/>
                                            <w:left w:val="none" w:sz="0" w:space="0" w:color="auto"/>
                                            <w:bottom w:val="none" w:sz="0" w:space="0" w:color="auto"/>
                                            <w:right w:val="none" w:sz="0" w:space="0" w:color="auto"/>
                                          </w:divBdr>
                                          <w:divsChild>
                                            <w:div w:id="1718970584">
                                              <w:marLeft w:val="0"/>
                                              <w:marRight w:val="0"/>
                                              <w:marTop w:val="0"/>
                                              <w:marBottom w:val="0"/>
                                              <w:divBdr>
                                                <w:top w:val="none" w:sz="0" w:space="0" w:color="auto"/>
                                                <w:left w:val="none" w:sz="0" w:space="0" w:color="auto"/>
                                                <w:bottom w:val="none" w:sz="0" w:space="0" w:color="auto"/>
                                                <w:right w:val="none" w:sz="0" w:space="0" w:color="auto"/>
                                              </w:divBdr>
                                              <w:divsChild>
                                                <w:div w:id="89743256">
                                                  <w:marLeft w:val="0"/>
                                                  <w:marRight w:val="0"/>
                                                  <w:marTop w:val="0"/>
                                                  <w:marBottom w:val="0"/>
                                                  <w:divBdr>
                                                    <w:top w:val="none" w:sz="0" w:space="0" w:color="auto"/>
                                                    <w:left w:val="none" w:sz="0" w:space="0" w:color="auto"/>
                                                    <w:bottom w:val="none" w:sz="0" w:space="0" w:color="auto"/>
                                                    <w:right w:val="none" w:sz="0" w:space="0" w:color="auto"/>
                                                  </w:divBdr>
                                                  <w:divsChild>
                                                    <w:div w:id="833102857">
                                                      <w:marLeft w:val="0"/>
                                                      <w:marRight w:val="0"/>
                                                      <w:marTop w:val="0"/>
                                                      <w:marBottom w:val="0"/>
                                                      <w:divBdr>
                                                        <w:top w:val="none" w:sz="0" w:space="0" w:color="auto"/>
                                                        <w:left w:val="none" w:sz="0" w:space="0" w:color="auto"/>
                                                        <w:bottom w:val="none" w:sz="0" w:space="0" w:color="auto"/>
                                                        <w:right w:val="none" w:sz="0" w:space="0" w:color="auto"/>
                                                      </w:divBdr>
                                                      <w:divsChild>
                                                        <w:div w:id="1025596023">
                                                          <w:marLeft w:val="0"/>
                                                          <w:marRight w:val="0"/>
                                                          <w:marTop w:val="0"/>
                                                          <w:marBottom w:val="0"/>
                                                          <w:divBdr>
                                                            <w:top w:val="none" w:sz="0" w:space="0" w:color="auto"/>
                                                            <w:left w:val="none" w:sz="0" w:space="0" w:color="auto"/>
                                                            <w:bottom w:val="none" w:sz="0" w:space="0" w:color="auto"/>
                                                            <w:right w:val="none" w:sz="0" w:space="0" w:color="auto"/>
                                                          </w:divBdr>
                                                          <w:divsChild>
                                                            <w:div w:id="1699349662">
                                                              <w:marLeft w:val="0"/>
                                                              <w:marRight w:val="0"/>
                                                              <w:marTop w:val="0"/>
                                                              <w:marBottom w:val="0"/>
                                                              <w:divBdr>
                                                                <w:top w:val="none" w:sz="0" w:space="0" w:color="auto"/>
                                                                <w:left w:val="none" w:sz="0" w:space="0" w:color="auto"/>
                                                                <w:bottom w:val="none" w:sz="0" w:space="0" w:color="auto"/>
                                                                <w:right w:val="none" w:sz="0" w:space="0" w:color="auto"/>
                                                              </w:divBdr>
                                                              <w:divsChild>
                                                                <w:div w:id="532421530">
                                                                  <w:marLeft w:val="0"/>
                                                                  <w:marRight w:val="0"/>
                                                                  <w:marTop w:val="0"/>
                                                                  <w:marBottom w:val="0"/>
                                                                  <w:divBdr>
                                                                    <w:top w:val="none" w:sz="0" w:space="0" w:color="auto"/>
                                                                    <w:left w:val="none" w:sz="0" w:space="0" w:color="auto"/>
                                                                    <w:bottom w:val="none" w:sz="0" w:space="0" w:color="auto"/>
                                                                    <w:right w:val="none" w:sz="0" w:space="0" w:color="auto"/>
                                                                  </w:divBdr>
                                                                  <w:divsChild>
                                                                    <w:div w:id="466630030">
                                                                      <w:marLeft w:val="0"/>
                                                                      <w:marRight w:val="0"/>
                                                                      <w:marTop w:val="0"/>
                                                                      <w:marBottom w:val="0"/>
                                                                      <w:divBdr>
                                                                        <w:top w:val="none" w:sz="0" w:space="0" w:color="auto"/>
                                                                        <w:left w:val="none" w:sz="0" w:space="0" w:color="auto"/>
                                                                        <w:bottom w:val="none" w:sz="0" w:space="0" w:color="auto"/>
                                                                        <w:right w:val="none" w:sz="0" w:space="0" w:color="auto"/>
                                                                      </w:divBdr>
                                                                      <w:divsChild>
                                                                        <w:div w:id="1800415289">
                                                                          <w:marLeft w:val="0"/>
                                                                          <w:marRight w:val="0"/>
                                                                          <w:marTop w:val="0"/>
                                                                          <w:marBottom w:val="0"/>
                                                                          <w:divBdr>
                                                                            <w:top w:val="none" w:sz="0" w:space="0" w:color="auto"/>
                                                                            <w:left w:val="none" w:sz="0" w:space="0" w:color="auto"/>
                                                                            <w:bottom w:val="none" w:sz="0" w:space="0" w:color="auto"/>
                                                                            <w:right w:val="none" w:sz="0" w:space="0" w:color="auto"/>
                                                                          </w:divBdr>
                                                                          <w:divsChild>
                                                                            <w:div w:id="1141658733">
                                                                              <w:marLeft w:val="0"/>
                                                                              <w:marRight w:val="0"/>
                                                                              <w:marTop w:val="0"/>
                                                                              <w:marBottom w:val="0"/>
                                                                              <w:divBdr>
                                                                                <w:top w:val="none" w:sz="0" w:space="0" w:color="auto"/>
                                                                                <w:left w:val="none" w:sz="0" w:space="0" w:color="auto"/>
                                                                                <w:bottom w:val="none" w:sz="0" w:space="0" w:color="auto"/>
                                                                                <w:right w:val="none" w:sz="0" w:space="0" w:color="auto"/>
                                                                              </w:divBdr>
                                                                              <w:divsChild>
                                                                                <w:div w:id="184634128">
                                                                                  <w:marLeft w:val="0"/>
                                                                                  <w:marRight w:val="0"/>
                                                                                  <w:marTop w:val="0"/>
                                                                                  <w:marBottom w:val="0"/>
                                                                                  <w:divBdr>
                                                                                    <w:top w:val="none" w:sz="0" w:space="0" w:color="auto"/>
                                                                                    <w:left w:val="none" w:sz="0" w:space="0" w:color="auto"/>
                                                                                    <w:bottom w:val="none" w:sz="0" w:space="0" w:color="auto"/>
                                                                                    <w:right w:val="none" w:sz="0" w:space="0" w:color="auto"/>
                                                                                  </w:divBdr>
                                                                                  <w:divsChild>
                                                                                    <w:div w:id="1016730698">
                                                                                      <w:marLeft w:val="0"/>
                                                                                      <w:marRight w:val="0"/>
                                                                                      <w:marTop w:val="0"/>
                                                                                      <w:marBottom w:val="0"/>
                                                                                      <w:divBdr>
                                                                                        <w:top w:val="none" w:sz="0" w:space="0" w:color="auto"/>
                                                                                        <w:left w:val="none" w:sz="0" w:space="0" w:color="auto"/>
                                                                                        <w:bottom w:val="none" w:sz="0" w:space="0" w:color="auto"/>
                                                                                        <w:right w:val="none" w:sz="0" w:space="0" w:color="auto"/>
                                                                                      </w:divBdr>
                                                                                    </w:div>
                                                                                    <w:div w:id="155623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3187517">
      <w:bodyDiv w:val="1"/>
      <w:marLeft w:val="0"/>
      <w:marRight w:val="0"/>
      <w:marTop w:val="0"/>
      <w:marBottom w:val="0"/>
      <w:divBdr>
        <w:top w:val="none" w:sz="0" w:space="0" w:color="auto"/>
        <w:left w:val="none" w:sz="0" w:space="0" w:color="auto"/>
        <w:bottom w:val="none" w:sz="0" w:space="0" w:color="auto"/>
        <w:right w:val="none" w:sz="0" w:space="0" w:color="auto"/>
      </w:divBdr>
    </w:div>
    <w:div w:id="1799881887">
      <w:bodyDiv w:val="1"/>
      <w:marLeft w:val="0"/>
      <w:marRight w:val="0"/>
      <w:marTop w:val="0"/>
      <w:marBottom w:val="0"/>
      <w:divBdr>
        <w:top w:val="none" w:sz="0" w:space="0" w:color="auto"/>
        <w:left w:val="none" w:sz="0" w:space="0" w:color="auto"/>
        <w:bottom w:val="none" w:sz="0" w:space="0" w:color="auto"/>
        <w:right w:val="none" w:sz="0" w:space="0" w:color="auto"/>
      </w:divBdr>
    </w:div>
    <w:div w:id="1800996942">
      <w:bodyDiv w:val="1"/>
      <w:marLeft w:val="0"/>
      <w:marRight w:val="0"/>
      <w:marTop w:val="0"/>
      <w:marBottom w:val="0"/>
      <w:divBdr>
        <w:top w:val="none" w:sz="0" w:space="0" w:color="auto"/>
        <w:left w:val="none" w:sz="0" w:space="0" w:color="auto"/>
        <w:bottom w:val="none" w:sz="0" w:space="0" w:color="auto"/>
        <w:right w:val="none" w:sz="0" w:space="0" w:color="auto"/>
      </w:divBdr>
    </w:div>
    <w:div w:id="1841431693">
      <w:bodyDiv w:val="1"/>
      <w:marLeft w:val="0"/>
      <w:marRight w:val="0"/>
      <w:marTop w:val="0"/>
      <w:marBottom w:val="0"/>
      <w:divBdr>
        <w:top w:val="none" w:sz="0" w:space="0" w:color="auto"/>
        <w:left w:val="none" w:sz="0" w:space="0" w:color="auto"/>
        <w:bottom w:val="none" w:sz="0" w:space="0" w:color="auto"/>
        <w:right w:val="none" w:sz="0" w:space="0" w:color="auto"/>
      </w:divBdr>
    </w:div>
    <w:div w:id="1846937181">
      <w:bodyDiv w:val="1"/>
      <w:marLeft w:val="0"/>
      <w:marRight w:val="0"/>
      <w:marTop w:val="0"/>
      <w:marBottom w:val="0"/>
      <w:divBdr>
        <w:top w:val="none" w:sz="0" w:space="0" w:color="auto"/>
        <w:left w:val="none" w:sz="0" w:space="0" w:color="auto"/>
        <w:bottom w:val="none" w:sz="0" w:space="0" w:color="auto"/>
        <w:right w:val="none" w:sz="0" w:space="0" w:color="auto"/>
      </w:divBdr>
    </w:div>
    <w:div w:id="1849714924">
      <w:bodyDiv w:val="1"/>
      <w:marLeft w:val="0"/>
      <w:marRight w:val="0"/>
      <w:marTop w:val="0"/>
      <w:marBottom w:val="0"/>
      <w:divBdr>
        <w:top w:val="none" w:sz="0" w:space="0" w:color="auto"/>
        <w:left w:val="none" w:sz="0" w:space="0" w:color="auto"/>
        <w:bottom w:val="none" w:sz="0" w:space="0" w:color="auto"/>
        <w:right w:val="none" w:sz="0" w:space="0" w:color="auto"/>
      </w:divBdr>
    </w:div>
    <w:div w:id="1861159925">
      <w:bodyDiv w:val="1"/>
      <w:marLeft w:val="0"/>
      <w:marRight w:val="0"/>
      <w:marTop w:val="0"/>
      <w:marBottom w:val="0"/>
      <w:divBdr>
        <w:top w:val="none" w:sz="0" w:space="0" w:color="auto"/>
        <w:left w:val="none" w:sz="0" w:space="0" w:color="auto"/>
        <w:bottom w:val="none" w:sz="0" w:space="0" w:color="auto"/>
        <w:right w:val="none" w:sz="0" w:space="0" w:color="auto"/>
      </w:divBdr>
    </w:div>
    <w:div w:id="1864973818">
      <w:bodyDiv w:val="1"/>
      <w:marLeft w:val="0"/>
      <w:marRight w:val="0"/>
      <w:marTop w:val="0"/>
      <w:marBottom w:val="0"/>
      <w:divBdr>
        <w:top w:val="none" w:sz="0" w:space="0" w:color="auto"/>
        <w:left w:val="none" w:sz="0" w:space="0" w:color="auto"/>
        <w:bottom w:val="none" w:sz="0" w:space="0" w:color="auto"/>
        <w:right w:val="none" w:sz="0" w:space="0" w:color="auto"/>
      </w:divBdr>
    </w:div>
    <w:div w:id="1881284273">
      <w:bodyDiv w:val="1"/>
      <w:marLeft w:val="0"/>
      <w:marRight w:val="0"/>
      <w:marTop w:val="0"/>
      <w:marBottom w:val="0"/>
      <w:divBdr>
        <w:top w:val="none" w:sz="0" w:space="0" w:color="auto"/>
        <w:left w:val="none" w:sz="0" w:space="0" w:color="auto"/>
        <w:bottom w:val="none" w:sz="0" w:space="0" w:color="auto"/>
        <w:right w:val="none" w:sz="0" w:space="0" w:color="auto"/>
      </w:divBdr>
    </w:div>
    <w:div w:id="1882546108">
      <w:bodyDiv w:val="1"/>
      <w:marLeft w:val="0"/>
      <w:marRight w:val="0"/>
      <w:marTop w:val="0"/>
      <w:marBottom w:val="0"/>
      <w:divBdr>
        <w:top w:val="none" w:sz="0" w:space="0" w:color="auto"/>
        <w:left w:val="none" w:sz="0" w:space="0" w:color="auto"/>
        <w:bottom w:val="none" w:sz="0" w:space="0" w:color="auto"/>
        <w:right w:val="none" w:sz="0" w:space="0" w:color="auto"/>
      </w:divBdr>
    </w:div>
    <w:div w:id="1884978408">
      <w:bodyDiv w:val="1"/>
      <w:marLeft w:val="0"/>
      <w:marRight w:val="0"/>
      <w:marTop w:val="0"/>
      <w:marBottom w:val="0"/>
      <w:divBdr>
        <w:top w:val="none" w:sz="0" w:space="0" w:color="auto"/>
        <w:left w:val="none" w:sz="0" w:space="0" w:color="auto"/>
        <w:bottom w:val="none" w:sz="0" w:space="0" w:color="auto"/>
        <w:right w:val="none" w:sz="0" w:space="0" w:color="auto"/>
      </w:divBdr>
    </w:div>
    <w:div w:id="1885944498">
      <w:bodyDiv w:val="1"/>
      <w:marLeft w:val="0"/>
      <w:marRight w:val="0"/>
      <w:marTop w:val="0"/>
      <w:marBottom w:val="0"/>
      <w:divBdr>
        <w:top w:val="none" w:sz="0" w:space="0" w:color="auto"/>
        <w:left w:val="none" w:sz="0" w:space="0" w:color="auto"/>
        <w:bottom w:val="none" w:sz="0" w:space="0" w:color="auto"/>
        <w:right w:val="none" w:sz="0" w:space="0" w:color="auto"/>
      </w:divBdr>
    </w:div>
    <w:div w:id="1907229015">
      <w:bodyDiv w:val="1"/>
      <w:marLeft w:val="0"/>
      <w:marRight w:val="0"/>
      <w:marTop w:val="0"/>
      <w:marBottom w:val="0"/>
      <w:divBdr>
        <w:top w:val="none" w:sz="0" w:space="0" w:color="auto"/>
        <w:left w:val="none" w:sz="0" w:space="0" w:color="auto"/>
        <w:bottom w:val="none" w:sz="0" w:space="0" w:color="auto"/>
        <w:right w:val="none" w:sz="0" w:space="0" w:color="auto"/>
      </w:divBdr>
    </w:div>
    <w:div w:id="1965692144">
      <w:bodyDiv w:val="1"/>
      <w:marLeft w:val="0"/>
      <w:marRight w:val="0"/>
      <w:marTop w:val="0"/>
      <w:marBottom w:val="0"/>
      <w:divBdr>
        <w:top w:val="none" w:sz="0" w:space="0" w:color="auto"/>
        <w:left w:val="none" w:sz="0" w:space="0" w:color="auto"/>
        <w:bottom w:val="none" w:sz="0" w:space="0" w:color="auto"/>
        <w:right w:val="none" w:sz="0" w:space="0" w:color="auto"/>
      </w:divBdr>
    </w:div>
    <w:div w:id="1977371762">
      <w:bodyDiv w:val="1"/>
      <w:marLeft w:val="0"/>
      <w:marRight w:val="0"/>
      <w:marTop w:val="0"/>
      <w:marBottom w:val="0"/>
      <w:divBdr>
        <w:top w:val="none" w:sz="0" w:space="0" w:color="auto"/>
        <w:left w:val="none" w:sz="0" w:space="0" w:color="auto"/>
        <w:bottom w:val="none" w:sz="0" w:space="0" w:color="auto"/>
        <w:right w:val="none" w:sz="0" w:space="0" w:color="auto"/>
      </w:divBdr>
    </w:div>
    <w:div w:id="1983196486">
      <w:bodyDiv w:val="1"/>
      <w:marLeft w:val="0"/>
      <w:marRight w:val="0"/>
      <w:marTop w:val="0"/>
      <w:marBottom w:val="0"/>
      <w:divBdr>
        <w:top w:val="none" w:sz="0" w:space="0" w:color="auto"/>
        <w:left w:val="none" w:sz="0" w:space="0" w:color="auto"/>
        <w:bottom w:val="none" w:sz="0" w:space="0" w:color="auto"/>
        <w:right w:val="none" w:sz="0" w:space="0" w:color="auto"/>
      </w:divBdr>
    </w:div>
    <w:div w:id="2011635440">
      <w:bodyDiv w:val="1"/>
      <w:marLeft w:val="0"/>
      <w:marRight w:val="0"/>
      <w:marTop w:val="0"/>
      <w:marBottom w:val="0"/>
      <w:divBdr>
        <w:top w:val="none" w:sz="0" w:space="0" w:color="auto"/>
        <w:left w:val="none" w:sz="0" w:space="0" w:color="auto"/>
        <w:bottom w:val="none" w:sz="0" w:space="0" w:color="auto"/>
        <w:right w:val="none" w:sz="0" w:space="0" w:color="auto"/>
      </w:divBdr>
    </w:div>
    <w:div w:id="2029327099">
      <w:bodyDiv w:val="1"/>
      <w:marLeft w:val="0"/>
      <w:marRight w:val="0"/>
      <w:marTop w:val="0"/>
      <w:marBottom w:val="0"/>
      <w:divBdr>
        <w:top w:val="none" w:sz="0" w:space="0" w:color="auto"/>
        <w:left w:val="none" w:sz="0" w:space="0" w:color="auto"/>
        <w:bottom w:val="none" w:sz="0" w:space="0" w:color="auto"/>
        <w:right w:val="none" w:sz="0" w:space="0" w:color="auto"/>
      </w:divBdr>
    </w:div>
    <w:div w:id="2037776886">
      <w:bodyDiv w:val="1"/>
      <w:marLeft w:val="0"/>
      <w:marRight w:val="0"/>
      <w:marTop w:val="0"/>
      <w:marBottom w:val="0"/>
      <w:divBdr>
        <w:top w:val="none" w:sz="0" w:space="0" w:color="auto"/>
        <w:left w:val="none" w:sz="0" w:space="0" w:color="auto"/>
        <w:bottom w:val="none" w:sz="0" w:space="0" w:color="auto"/>
        <w:right w:val="none" w:sz="0" w:space="0" w:color="auto"/>
      </w:divBdr>
    </w:div>
    <w:div w:id="2046827807">
      <w:bodyDiv w:val="1"/>
      <w:marLeft w:val="0"/>
      <w:marRight w:val="0"/>
      <w:marTop w:val="0"/>
      <w:marBottom w:val="0"/>
      <w:divBdr>
        <w:top w:val="none" w:sz="0" w:space="0" w:color="auto"/>
        <w:left w:val="none" w:sz="0" w:space="0" w:color="auto"/>
        <w:bottom w:val="none" w:sz="0" w:space="0" w:color="auto"/>
        <w:right w:val="none" w:sz="0" w:space="0" w:color="auto"/>
      </w:divBdr>
    </w:div>
    <w:div w:id="2095393171">
      <w:bodyDiv w:val="1"/>
      <w:marLeft w:val="0"/>
      <w:marRight w:val="0"/>
      <w:marTop w:val="0"/>
      <w:marBottom w:val="0"/>
      <w:divBdr>
        <w:top w:val="none" w:sz="0" w:space="0" w:color="auto"/>
        <w:left w:val="none" w:sz="0" w:space="0" w:color="auto"/>
        <w:bottom w:val="none" w:sz="0" w:space="0" w:color="auto"/>
        <w:right w:val="none" w:sz="0" w:space="0" w:color="auto"/>
      </w:divBdr>
      <w:divsChild>
        <w:div w:id="1266381581">
          <w:marLeft w:val="0"/>
          <w:marRight w:val="0"/>
          <w:marTop w:val="0"/>
          <w:marBottom w:val="0"/>
          <w:divBdr>
            <w:top w:val="none" w:sz="0" w:space="0" w:color="auto"/>
            <w:left w:val="none" w:sz="0" w:space="0" w:color="auto"/>
            <w:bottom w:val="none" w:sz="0" w:space="0" w:color="auto"/>
            <w:right w:val="none" w:sz="0" w:space="0" w:color="auto"/>
          </w:divBdr>
        </w:div>
        <w:div w:id="1808744999">
          <w:marLeft w:val="0"/>
          <w:marRight w:val="0"/>
          <w:marTop w:val="0"/>
          <w:marBottom w:val="0"/>
          <w:divBdr>
            <w:top w:val="none" w:sz="0" w:space="0" w:color="auto"/>
            <w:left w:val="none" w:sz="0" w:space="0" w:color="auto"/>
            <w:bottom w:val="none" w:sz="0" w:space="0" w:color="auto"/>
            <w:right w:val="none" w:sz="0" w:space="0" w:color="auto"/>
          </w:divBdr>
        </w:div>
      </w:divsChild>
    </w:div>
    <w:div w:id="2118017680">
      <w:bodyDiv w:val="1"/>
      <w:marLeft w:val="0"/>
      <w:marRight w:val="0"/>
      <w:marTop w:val="0"/>
      <w:marBottom w:val="0"/>
      <w:divBdr>
        <w:top w:val="none" w:sz="0" w:space="0" w:color="auto"/>
        <w:left w:val="none" w:sz="0" w:space="0" w:color="auto"/>
        <w:bottom w:val="none" w:sz="0" w:space="0" w:color="auto"/>
        <w:right w:val="none" w:sz="0" w:space="0" w:color="auto"/>
      </w:divBdr>
    </w:div>
    <w:div w:id="2135051192">
      <w:bodyDiv w:val="1"/>
      <w:marLeft w:val="0"/>
      <w:marRight w:val="0"/>
      <w:marTop w:val="0"/>
      <w:marBottom w:val="0"/>
      <w:divBdr>
        <w:top w:val="none" w:sz="0" w:space="0" w:color="auto"/>
        <w:left w:val="none" w:sz="0" w:space="0" w:color="auto"/>
        <w:bottom w:val="none" w:sz="0" w:space="0" w:color="auto"/>
        <w:right w:val="none" w:sz="0" w:space="0" w:color="auto"/>
      </w:divBdr>
    </w:div>
    <w:div w:id="214041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pd.uzp.gov.pl/filter"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footer" Target="footer3.xml"/><Relationship Id="rId21" Type="http://schemas.openxmlformats.org/officeDocument/2006/relationships/hyperlink" Target="https://platformazakupowa.pl/" TargetMode="External"/><Relationship Id="rId34" Type="http://schemas.openxmlformats.org/officeDocument/2006/relationships/hyperlink" Target="http://weblex.milnet-z.ron.int/" TargetMode="External"/><Relationship Id="rId42" Type="http://schemas.openxmlformats.org/officeDocument/2006/relationships/hyperlink" Target="mailto:Csirt-mon@ron.mil.pl" TargetMode="External"/><Relationship Id="rId47" Type="http://schemas.openxmlformats.org/officeDocument/2006/relationships/footer" Target="footer6.xml"/><Relationship Id="rId50" Type="http://schemas.openxmlformats.org/officeDocument/2006/relationships/footer" Target="footer8.xml"/><Relationship Id="rId55" Type="http://schemas.openxmlformats.org/officeDocument/2006/relationships/image" Target="media/image9.png"/><Relationship Id="rId63" Type="http://schemas.openxmlformats.org/officeDocument/2006/relationships/image" Target="media/image16.jpeg"/><Relationship Id="rId68" Type="http://schemas.openxmlformats.org/officeDocument/2006/relationships/image" Target="media/image21.png"/><Relationship Id="rId7" Type="http://schemas.openxmlformats.org/officeDocument/2006/relationships/footnotes" Target="footnotes.xml"/><Relationship Id="rId71"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yperlink" Target="http://platformazakupowa.pl" TargetMode="External"/><Relationship Id="rId29" Type="http://schemas.openxmlformats.org/officeDocument/2006/relationships/hyperlink" Target="https://platformazakupowa.pl" TargetMode="External"/><Relationship Id="rId11" Type="http://schemas.openxmlformats.org/officeDocument/2006/relationships/hyperlink" Target="mailto:1rblog.szp@ron.mil.pl" TargetMode="External"/><Relationship Id="rId24" Type="http://schemas.openxmlformats.org/officeDocument/2006/relationships/hyperlink" Target="http://platformazakupowa.pl" TargetMode="External"/><Relationship Id="rId32" Type="http://schemas.openxmlformats.org/officeDocument/2006/relationships/hyperlink" Target="http://weblex.milnet-z.ron.int/" TargetMode="External"/><Relationship Id="rId37" Type="http://schemas.openxmlformats.org/officeDocument/2006/relationships/footer" Target="footer1.xml"/><Relationship Id="rId40" Type="http://schemas.openxmlformats.org/officeDocument/2006/relationships/hyperlink" Target="mailto:1rblog.wmmps@ron.mil.pl" TargetMode="External"/><Relationship Id="rId45" Type="http://schemas.openxmlformats.org/officeDocument/2006/relationships/image" Target="media/image2.jpeg"/><Relationship Id="rId53" Type="http://schemas.openxmlformats.org/officeDocument/2006/relationships/image" Target="media/image7.jpeg"/><Relationship Id="rId58" Type="http://schemas.openxmlformats.org/officeDocument/2006/relationships/image" Target="media/image12.png"/><Relationship Id="rId66"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hyperlink" Target="https://platformazakupowa.pl/"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online.lex.pl/cgi-bin/s.cgi?id=40d7e5c335ea&amp;comm=jn&amp;akt=nr16888361&amp;ver=-1&amp;jedn=a6" TargetMode="External"/><Relationship Id="rId49" Type="http://schemas.openxmlformats.org/officeDocument/2006/relationships/image" Target="media/image4.png"/><Relationship Id="rId57" Type="http://schemas.openxmlformats.org/officeDocument/2006/relationships/image" Target="media/image11.png"/><Relationship Id="rId61" Type="http://schemas.openxmlformats.org/officeDocument/2006/relationships/image" Target="media/image15.emf"/><Relationship Id="rId10" Type="http://schemas.openxmlformats.org/officeDocument/2006/relationships/hyperlink" Target="http://www.1rblog.wp.mil.pl" TargetMode="External"/><Relationship Id="rId19" Type="http://schemas.openxmlformats.org/officeDocument/2006/relationships/hyperlink" Target="http://platformazakupowa.pl" TargetMode="External"/><Relationship Id="rId31" Type="http://schemas.openxmlformats.org/officeDocument/2006/relationships/hyperlink" Target="http://weblex.milnet-z.ron.int/" TargetMode="External"/><Relationship Id="rId44" Type="http://schemas.openxmlformats.org/officeDocument/2006/relationships/footer" Target="footer5.xml"/><Relationship Id="rId52" Type="http://schemas.openxmlformats.org/officeDocument/2006/relationships/image" Target="media/image6.jpeg"/><Relationship Id="rId60" Type="http://schemas.openxmlformats.org/officeDocument/2006/relationships/image" Target="media/image14.png"/><Relationship Id="rId65" Type="http://schemas.openxmlformats.org/officeDocument/2006/relationships/image" Target="media/image18.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sip.lex.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platformazakupowa.pl/transakcja/1072373" TargetMode="External"/><Relationship Id="rId35" Type="http://schemas.openxmlformats.org/officeDocument/2006/relationships/hyperlink" Target="http://weblex.milnet-z.ron.int/" TargetMode="External"/><Relationship Id="rId43" Type="http://schemas.openxmlformats.org/officeDocument/2006/relationships/footer" Target="footer4.xml"/><Relationship Id="rId48" Type="http://schemas.openxmlformats.org/officeDocument/2006/relationships/footer" Target="footer7.xml"/><Relationship Id="rId56" Type="http://schemas.openxmlformats.org/officeDocument/2006/relationships/image" Target="media/image10.png"/><Relationship Id="rId64" Type="http://schemas.openxmlformats.org/officeDocument/2006/relationships/image" Target="media/image17.png"/><Relationship Id="rId69"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image" Target="media/image5.pn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weblex.milnet-z.ron.int/" TargetMode="External"/><Relationship Id="rId38" Type="http://schemas.openxmlformats.org/officeDocument/2006/relationships/footer" Target="footer2.xml"/><Relationship Id="rId46" Type="http://schemas.openxmlformats.org/officeDocument/2006/relationships/image" Target="media/image3.jpeg"/><Relationship Id="rId59" Type="http://schemas.openxmlformats.org/officeDocument/2006/relationships/image" Target="media/image13.png"/><Relationship Id="rId67" Type="http://schemas.openxmlformats.org/officeDocument/2006/relationships/image" Target="media/image20.png"/><Relationship Id="rId20" Type="http://schemas.openxmlformats.org/officeDocument/2006/relationships/hyperlink" Target="https://platformazakupowa.pl/" TargetMode="External"/><Relationship Id="rId41" Type="http://schemas.openxmlformats.org/officeDocument/2006/relationships/hyperlink" Target="mailto:1rblog.wmmps@ron.mil.pl" TargetMode="External"/><Relationship Id="rId54" Type="http://schemas.openxmlformats.org/officeDocument/2006/relationships/image" Target="media/image8.png"/><Relationship Id="rId62" Type="http://schemas.openxmlformats.org/officeDocument/2006/relationships/oleObject" Target="embeddings/oleObject1.bin"/><Relationship Id="rId70"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8417b2fb-54a7-4fbc-b023-b6b37b7a623f" origin="userSelected">
  <element uid="d7220eed-17a6-431d-810c-83a0ddfed893"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4205B0-41EB-44CE-A238-DF5387033572}">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2052CA2E-EE70-4948-BFC2-E4D85A16D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109</Pages>
  <Words>39150</Words>
  <Characters>234903</Characters>
  <Application>Microsoft Office Word</Application>
  <DocSecurity>0</DocSecurity>
  <Lines>1957</Lines>
  <Paragraphs>547</Paragraphs>
  <ScaleCrop>false</ScaleCrop>
  <HeadingPairs>
    <vt:vector size="2" baseType="variant">
      <vt:variant>
        <vt:lpstr>Tytuł</vt:lpstr>
      </vt:variant>
      <vt:variant>
        <vt:i4>1</vt:i4>
      </vt:variant>
    </vt:vector>
  </HeadingPairs>
  <TitlesOfParts>
    <vt:vector size="1" baseType="lpstr">
      <vt:lpstr>SIWZ</vt:lpstr>
    </vt:vector>
  </TitlesOfParts>
  <Company>JW1906</Company>
  <LinksUpToDate>false</LinksUpToDate>
  <CharactersWithSpaces>273506</CharactersWithSpaces>
  <SharedDoc>false</SharedDoc>
  <HLinks>
    <vt:vector size="90" baseType="variant">
      <vt:variant>
        <vt:i4>5898267</vt:i4>
      </vt:variant>
      <vt:variant>
        <vt:i4>42</vt:i4>
      </vt:variant>
      <vt:variant>
        <vt:i4>0</vt:i4>
      </vt:variant>
      <vt:variant>
        <vt:i4>5</vt:i4>
      </vt:variant>
      <vt:variant>
        <vt:lpwstr>http://online.lex.pl/cgi-bin/s.cgi?id=40d7e5c335ea&amp;comm=jn&amp;akt=nr16888361&amp;ver=-1&amp;jedn=a6</vt:lpwstr>
      </vt:variant>
      <vt:variant>
        <vt:lpwstr/>
      </vt:variant>
      <vt:variant>
        <vt:i4>327756</vt:i4>
      </vt:variant>
      <vt:variant>
        <vt:i4>39</vt:i4>
      </vt:variant>
      <vt:variant>
        <vt:i4>0</vt:i4>
      </vt:variant>
      <vt:variant>
        <vt:i4>5</vt:i4>
      </vt:variant>
      <vt:variant>
        <vt:lpwstr>http://weblex.milnet-z.ron.int/</vt:lpwstr>
      </vt:variant>
      <vt:variant>
        <vt:lpwstr>/document/17086198?cm=DOCUMENT</vt:lpwstr>
      </vt:variant>
      <vt:variant>
        <vt:i4>4718599</vt:i4>
      </vt:variant>
      <vt:variant>
        <vt:i4>36</vt:i4>
      </vt:variant>
      <vt:variant>
        <vt:i4>0</vt:i4>
      </vt:variant>
      <vt:variant>
        <vt:i4>5</vt:i4>
      </vt:variant>
      <vt:variant>
        <vt:lpwstr>http://weblex.milnet-z.ron.int/</vt:lpwstr>
      </vt:variant>
      <vt:variant>
        <vt:lpwstr>/document/18109812?unitId=art(3)ust(2)&amp;cm=DOCUMENT</vt:lpwstr>
      </vt:variant>
      <vt:variant>
        <vt:i4>2228273</vt:i4>
      </vt:variant>
      <vt:variant>
        <vt:i4>33</vt:i4>
      </vt:variant>
      <vt:variant>
        <vt:i4>0</vt:i4>
      </vt:variant>
      <vt:variant>
        <vt:i4>5</vt:i4>
      </vt:variant>
      <vt:variant>
        <vt:lpwstr>http://weblex.milnet-z.ron.int/</vt:lpwstr>
      </vt:variant>
      <vt:variant>
        <vt:lpwstr>/document/18109812?unitId=art(3)ust(1)pkt(1)&amp;cm=DOCUMENT</vt:lpwstr>
      </vt:variant>
      <vt:variant>
        <vt:i4>917575</vt:i4>
      </vt:variant>
      <vt:variant>
        <vt:i4>30</vt:i4>
      </vt:variant>
      <vt:variant>
        <vt:i4>0</vt:i4>
      </vt:variant>
      <vt:variant>
        <vt:i4>5</vt:i4>
      </vt:variant>
      <vt:variant>
        <vt:lpwstr>http://weblex.milnet-z.ron.int/</vt:lpwstr>
      </vt:variant>
      <vt:variant>
        <vt:lpwstr>/document/17938059?cm=DOCUMENT</vt:lpwstr>
      </vt:variant>
      <vt:variant>
        <vt:i4>458757</vt:i4>
      </vt:variant>
      <vt:variant>
        <vt:i4>27</vt:i4>
      </vt:variant>
      <vt:variant>
        <vt:i4>0</vt:i4>
      </vt:variant>
      <vt:variant>
        <vt:i4>5</vt:i4>
      </vt:variant>
      <vt:variant>
        <vt:lpwstr>http://weblex.milnet-z.ron.int/</vt:lpwstr>
      </vt:variant>
      <vt:variant>
        <vt:lpwstr>/document/18903829?unitId=art(65)ust(1)&amp;cm=DOCUMENT</vt:lpwstr>
      </vt:variant>
      <vt:variant>
        <vt:i4>7929907</vt:i4>
      </vt:variant>
      <vt:variant>
        <vt:i4>24</vt:i4>
      </vt:variant>
      <vt:variant>
        <vt:i4>0</vt:i4>
      </vt:variant>
      <vt:variant>
        <vt:i4>5</vt:i4>
      </vt:variant>
      <vt:variant>
        <vt:lpwstr>https://platformazakupowa.pl/pn/1rblog</vt:lpwstr>
      </vt:variant>
      <vt:variant>
        <vt:lpwstr/>
      </vt:variant>
      <vt:variant>
        <vt:i4>4390926</vt:i4>
      </vt:variant>
      <vt:variant>
        <vt:i4>21</vt:i4>
      </vt:variant>
      <vt:variant>
        <vt:i4>0</vt:i4>
      </vt:variant>
      <vt:variant>
        <vt:i4>5</vt:i4>
      </vt:variant>
      <vt:variant>
        <vt:lpwstr>https://platformazakupowa.pl/strona/45-instrukcje</vt:lpwstr>
      </vt:variant>
      <vt:variant>
        <vt:lpwstr/>
      </vt:variant>
      <vt:variant>
        <vt:i4>5373953</vt:i4>
      </vt:variant>
      <vt:variant>
        <vt:i4>18</vt:i4>
      </vt:variant>
      <vt:variant>
        <vt:i4>0</vt:i4>
      </vt:variant>
      <vt:variant>
        <vt:i4>5</vt:i4>
      </vt:variant>
      <vt:variant>
        <vt:lpwstr>https://sip.lex.pl/</vt:lpwstr>
      </vt:variant>
      <vt:variant>
        <vt:lpwstr>/dokument/17181936</vt:lpwstr>
      </vt:variant>
      <vt:variant>
        <vt:i4>7929907</vt:i4>
      </vt:variant>
      <vt:variant>
        <vt:i4>15</vt:i4>
      </vt:variant>
      <vt:variant>
        <vt:i4>0</vt:i4>
      </vt:variant>
      <vt:variant>
        <vt:i4>5</vt:i4>
      </vt:variant>
      <vt:variant>
        <vt:lpwstr>https://platformazakupowa.pl/pn/1rblog</vt:lpwstr>
      </vt:variant>
      <vt:variant>
        <vt:lpwstr/>
      </vt:variant>
      <vt:variant>
        <vt:i4>7602236</vt:i4>
      </vt:variant>
      <vt:variant>
        <vt:i4>12</vt:i4>
      </vt:variant>
      <vt:variant>
        <vt:i4>0</vt:i4>
      </vt:variant>
      <vt:variant>
        <vt:i4>5</vt:i4>
      </vt:variant>
      <vt:variant>
        <vt:lpwstr>https://sip.lex.pl/</vt:lpwstr>
      </vt:variant>
      <vt:variant>
        <vt:lpwstr>/dokument/17074707#art%2822%28a%29%29</vt:lpwstr>
      </vt:variant>
      <vt:variant>
        <vt:i4>2228333</vt:i4>
      </vt:variant>
      <vt:variant>
        <vt:i4>9</vt:i4>
      </vt:variant>
      <vt:variant>
        <vt:i4>0</vt:i4>
      </vt:variant>
      <vt:variant>
        <vt:i4>5</vt:i4>
      </vt:variant>
      <vt:variant>
        <vt:lpwstr>https://espd.uzp.gov.pl/filter</vt:lpwstr>
      </vt:variant>
      <vt:variant>
        <vt:lpwstr/>
      </vt:variant>
      <vt:variant>
        <vt:i4>7929907</vt:i4>
      </vt:variant>
      <vt:variant>
        <vt:i4>6</vt:i4>
      </vt:variant>
      <vt:variant>
        <vt:i4>0</vt:i4>
      </vt:variant>
      <vt:variant>
        <vt:i4>5</vt:i4>
      </vt:variant>
      <vt:variant>
        <vt:lpwstr>https://platformazakupowa.pl/pn/1rblog</vt:lpwstr>
      </vt:variant>
      <vt:variant>
        <vt:lpwstr/>
      </vt:variant>
      <vt:variant>
        <vt:i4>2097245</vt:i4>
      </vt:variant>
      <vt:variant>
        <vt:i4>3</vt:i4>
      </vt:variant>
      <vt:variant>
        <vt:i4>0</vt:i4>
      </vt:variant>
      <vt:variant>
        <vt:i4>5</vt:i4>
      </vt:variant>
      <vt:variant>
        <vt:lpwstr>mailto:1rblog.szp@ron.mil.pl</vt:lpwstr>
      </vt:variant>
      <vt:variant>
        <vt:lpwstr/>
      </vt:variant>
      <vt:variant>
        <vt:i4>1507419</vt:i4>
      </vt:variant>
      <vt:variant>
        <vt:i4>0</vt:i4>
      </vt:variant>
      <vt:variant>
        <vt:i4>0</vt:i4>
      </vt:variant>
      <vt:variant>
        <vt:i4>5</vt:i4>
      </vt:variant>
      <vt:variant>
        <vt:lpwstr>http://www.1rblog.wp.mil.pl/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subject/>
  <dc:creator>I.M.</dc:creator>
  <cp:keywords/>
  <dc:description/>
  <cp:lastModifiedBy>Bombalicki Tomasz</cp:lastModifiedBy>
  <cp:revision>13</cp:revision>
  <cp:lastPrinted>2025-02-28T10:54:00Z</cp:lastPrinted>
  <dcterms:created xsi:type="dcterms:W3CDTF">2025-03-03T12:48:00Z</dcterms:created>
  <dcterms:modified xsi:type="dcterms:W3CDTF">2025-03-07T08:14:00Z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652177db-9994-423d-bc4e-16291eb2a41b</vt:lpwstr>
  </property>
  <property fmtid="{D5CDD505-2E9C-101B-9397-08002B2CF9AE}" pid="3" name="bjSaver">
    <vt:lpwstr>NaSrJlTZv2SOikh6QS8EpeHQsq8h0I/W</vt:lpwstr>
  </property>
  <property fmtid="{D5CDD505-2E9C-101B-9397-08002B2CF9AE}" pid="4" name="bjClsUserRVM">
    <vt:lpwstr>[]</vt:lpwstr>
  </property>
  <property fmtid="{D5CDD505-2E9C-101B-9397-08002B2CF9AE}" pid="5" name="bjDocumentLabelXML">
    <vt:lpwstr>&lt;?xml version="1.0" encoding="us-ascii"?&gt;&lt;sisl xmlns:xsi="http://www.w3.org/2001/XMLSchema-instance" xmlns:xsd="http://www.w3.org/2001/XMLSchema" sislVersion="0" policy="8417b2fb-54a7-4fbc-b023-b6b37b7a623f" origin="userSelected" xmlns="http://www.boldonj</vt:lpwstr>
  </property>
  <property fmtid="{D5CDD505-2E9C-101B-9397-08002B2CF9AE}" pid="6" name="bjDocumentLabelXML-0">
    <vt:lpwstr>ames.com/2008/01/sie/internal/label"&gt;&lt;element uid="d7220eed-17a6-431d-810c-83a0ddfed893" value="" /&gt;&lt;/sisl&gt;</vt:lpwstr>
  </property>
  <property fmtid="{D5CDD505-2E9C-101B-9397-08002B2CF9AE}" pid="7" name="bjDocumentSecurityLabel">
    <vt:lpwstr>[d7220eed-17a6-431d-810c-83a0ddfed893]</vt:lpwstr>
  </property>
  <property fmtid="{D5CDD505-2E9C-101B-9397-08002B2CF9AE}" pid="8" name="s5636:Creator type=organization">
    <vt:lpwstr>MILNET-Z</vt:lpwstr>
  </property>
  <property fmtid="{D5CDD505-2E9C-101B-9397-08002B2CF9AE}" pid="9" name="s5636:Creator type=author">
    <vt:lpwstr>I.M.</vt:lpwstr>
  </property>
  <property fmtid="{D5CDD505-2E9C-101B-9397-08002B2CF9AE}" pid="10" name="s5636:Creator type=IP">
    <vt:lpwstr>10.60.65.42</vt:lpwstr>
  </property>
  <property fmtid="{D5CDD505-2E9C-101B-9397-08002B2CF9AE}" pid="11" name="bjPortionMark">
    <vt:lpwstr>[]</vt:lpwstr>
  </property>
</Properties>
</file>