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49D30" w14:textId="658172C0" w:rsidR="001F2873" w:rsidRDefault="00F74D4B" w:rsidP="00115BB2">
      <w:pPr>
        <w:tabs>
          <w:tab w:val="left" w:pos="1807"/>
        </w:tabs>
        <w:spacing w:before="76"/>
        <w:ind w:left="4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SPECYFIKACJA</w:t>
      </w:r>
      <w:r>
        <w:rPr>
          <w:rFonts w:ascii="Times New Roman" w:hAnsi="Times New Roman"/>
          <w:b/>
          <w:spacing w:val="-21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TECHNICZNA</w:t>
      </w:r>
    </w:p>
    <w:p w14:paraId="69746BB3" w14:textId="4280E296" w:rsidR="001F2873" w:rsidRDefault="00F74D4B" w:rsidP="00115BB2">
      <w:pPr>
        <w:spacing w:before="48"/>
        <w:jc w:val="center"/>
        <w:rPr>
          <w:rFonts w:ascii="Times New Roman" w:hAnsi="Times New Roman"/>
          <w:b/>
          <w:sz w:val="28"/>
        </w:rPr>
      </w:pPr>
      <w:r>
        <w:rPr>
          <w:rFonts w:ascii="Times New Roman"/>
          <w:b/>
          <w:spacing w:val="-2"/>
          <w:sz w:val="28"/>
        </w:rPr>
        <w:t>WYKONANIA</w:t>
      </w:r>
      <w:r w:rsidR="00115BB2"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I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ODBIORU</w:t>
      </w:r>
      <w:r>
        <w:rPr>
          <w:rFonts w:ascii="Times New Roman" w:hAnsi="Times New Roman"/>
          <w:b/>
          <w:spacing w:val="-1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ROBÓT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BUDOWLANYCH</w:t>
      </w:r>
    </w:p>
    <w:p w14:paraId="3254911D" w14:textId="77777777" w:rsidR="001F2873" w:rsidRDefault="00F74D4B">
      <w:pPr>
        <w:pStyle w:val="Tekstpodstawowy"/>
        <w:spacing w:before="4"/>
        <w:rPr>
          <w:rFonts w:ascii="Times New Roman"/>
          <w:b/>
          <w:sz w:val="4"/>
        </w:rPr>
      </w:pPr>
      <w:r>
        <w:rPr>
          <w:rFonts w:ascii="Times New Roman"/>
          <w:b/>
          <w:noProof/>
          <w:sz w:val="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E94724" wp14:editId="395B0F2A">
                <wp:simplePos x="0" y="0"/>
                <wp:positionH relativeFrom="page">
                  <wp:posOffset>1107947</wp:posOffset>
                </wp:positionH>
                <wp:positionV relativeFrom="paragraph">
                  <wp:posOffset>47037</wp:posOffset>
                </wp:positionV>
                <wp:extent cx="557022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02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0220">
                              <a:moveTo>
                                <a:pt x="0" y="0"/>
                              </a:moveTo>
                              <a:lnTo>
                                <a:pt x="5570219" y="0"/>
                              </a:lnTo>
                            </a:path>
                          </a:pathLst>
                        </a:custGeom>
                        <a:ln w="73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5FBC0" id="Graphic 2" o:spid="_x0000_s1026" style="position:absolute;margin-left:87.25pt;margin-top:3.7pt;width:438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02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" path="m,l5570219,e" filled="f" strokeweight=".20444mm">
                <v:path arrowok="t"/>
                <w10:wrap type="topAndBottom" anchorx="page"/>
              </v:shape>
            </w:pict>
          </mc:Fallback>
        </mc:AlternateContent>
      </w:r>
    </w:p>
    <w:p w14:paraId="714FCC44" w14:textId="2EF281B3" w:rsidR="001F2873" w:rsidRDefault="00F74D4B">
      <w:pPr>
        <w:pStyle w:val="Nagwek1"/>
        <w:ind w:firstLine="0"/>
        <w:rPr>
          <w:rFonts w:ascii="Times New Roman" w:hAnsi="Times New Roman"/>
        </w:rPr>
      </w:pPr>
      <w:r>
        <w:rPr>
          <w:rFonts w:ascii="Times New Roman" w:hAnsi="Times New Roman"/>
          <w:b w:val="0"/>
          <w:spacing w:val="-2"/>
          <w:position w:val="1"/>
        </w:rPr>
        <w:t>45</w:t>
      </w:r>
      <w:r w:rsidR="00EE6E61">
        <w:rPr>
          <w:rFonts w:ascii="Times New Roman" w:hAnsi="Times New Roman"/>
          <w:b w:val="0"/>
          <w:spacing w:val="-2"/>
          <w:position w:val="1"/>
        </w:rPr>
        <w:t>45</w:t>
      </w:r>
      <w:r>
        <w:rPr>
          <w:rFonts w:ascii="Times New Roman" w:hAnsi="Times New Roman"/>
          <w:b w:val="0"/>
          <w:spacing w:val="-2"/>
          <w:position w:val="1"/>
        </w:rPr>
        <w:t>3</w:t>
      </w:r>
      <w:r>
        <w:rPr>
          <w:rFonts w:ascii="Times New Roman" w:hAnsi="Times New Roman"/>
          <w:b w:val="0"/>
          <w:spacing w:val="-2"/>
          <w:position w:val="1"/>
        </w:rPr>
        <w:t>000-</w:t>
      </w:r>
      <w:r w:rsidR="00EE6E61">
        <w:rPr>
          <w:rFonts w:ascii="Times New Roman" w:hAnsi="Times New Roman"/>
          <w:b w:val="0"/>
          <w:spacing w:val="-2"/>
          <w:position w:val="1"/>
        </w:rPr>
        <w:t>7</w:t>
      </w:r>
      <w:r>
        <w:rPr>
          <w:rFonts w:ascii="Times New Roman" w:hAnsi="Times New Roman"/>
          <w:spacing w:val="-2"/>
        </w:rPr>
        <w:t>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2"/>
        </w:rPr>
        <w:t xml:space="preserve">roboty </w:t>
      </w:r>
      <w:r w:rsidR="00EE6E61">
        <w:rPr>
          <w:rFonts w:ascii="Times New Roman" w:hAnsi="Times New Roman"/>
          <w:spacing w:val="-2"/>
        </w:rPr>
        <w:t xml:space="preserve">remontowe i renowacyjne, </w:t>
      </w:r>
    </w:p>
    <w:p w14:paraId="1D5C3887" w14:textId="77777777" w:rsidR="001F2873" w:rsidRDefault="001F2873">
      <w:pPr>
        <w:pStyle w:val="Tekstpodstawowy"/>
        <w:spacing w:before="228"/>
        <w:rPr>
          <w:rFonts w:ascii="Times New Roman"/>
          <w:b/>
          <w:sz w:val="24"/>
        </w:rPr>
      </w:pPr>
    </w:p>
    <w:p w14:paraId="75F15534" w14:textId="77777777" w:rsidR="001F2873" w:rsidRDefault="00F74D4B">
      <w:pPr>
        <w:pStyle w:val="Akapitzlist"/>
        <w:numPr>
          <w:ilvl w:val="0"/>
          <w:numId w:val="3"/>
        </w:numPr>
        <w:tabs>
          <w:tab w:val="left" w:pos="499"/>
        </w:tabs>
        <w:ind w:left="499" w:hanging="35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Część</w:t>
      </w:r>
      <w:r>
        <w:rPr>
          <w:rFonts w:ascii="Times New Roman" w:hAnsi="Times New Roman"/>
          <w:spacing w:val="-10"/>
          <w:sz w:val="24"/>
          <w:u w:val="single"/>
        </w:rPr>
        <w:t xml:space="preserve"> </w:t>
      </w:r>
      <w:r>
        <w:rPr>
          <w:rFonts w:ascii="Times New Roman" w:hAnsi="Times New Roman"/>
          <w:b/>
          <w:spacing w:val="-2"/>
          <w:sz w:val="24"/>
          <w:u w:val="single"/>
        </w:rPr>
        <w:t>ogólna</w:t>
      </w:r>
    </w:p>
    <w:p w14:paraId="465E94A4" w14:textId="77777777" w:rsidR="001F2873" w:rsidRDefault="00F74D4B">
      <w:pPr>
        <w:pStyle w:val="Nagwek1"/>
        <w:numPr>
          <w:ilvl w:val="1"/>
          <w:numId w:val="3"/>
        </w:numPr>
        <w:tabs>
          <w:tab w:val="left" w:pos="1556"/>
        </w:tabs>
        <w:spacing w:before="241"/>
      </w:pPr>
      <w:r>
        <w:t>Nazwa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14:paraId="35792F05" w14:textId="18158CCF" w:rsidR="001F2873" w:rsidRDefault="00EE6E61">
      <w:pPr>
        <w:pStyle w:val="Tekstpodstawowy"/>
        <w:spacing w:before="239"/>
        <w:ind w:left="860" w:right="133"/>
        <w:jc w:val="both"/>
      </w:pPr>
      <w:r>
        <w:t xml:space="preserve">Roboty remontowe i renowacyjne, roboty malarskie </w:t>
      </w:r>
      <w:r w:rsidR="00F74D4B">
        <w:t xml:space="preserve"> w </w:t>
      </w:r>
      <w:r w:rsidR="001162EC">
        <w:t xml:space="preserve">zabytkowym </w:t>
      </w:r>
      <w:r w:rsidR="00F74D4B">
        <w:t xml:space="preserve">budynku </w:t>
      </w:r>
      <w:r w:rsidR="001162EC">
        <w:t>Zamku Średniego Zespołu Zamkowego w Malborku</w:t>
      </w:r>
      <w:r w:rsidR="00F74D4B">
        <w:t xml:space="preserve"> ul. </w:t>
      </w:r>
      <w:r w:rsidR="001162EC">
        <w:t>Starościńska 1, Malbork</w:t>
      </w:r>
      <w:r w:rsidR="00F74D4B">
        <w:t>.</w:t>
      </w:r>
    </w:p>
    <w:p w14:paraId="050DABAF" w14:textId="77777777" w:rsidR="001F2873" w:rsidRDefault="001F2873">
      <w:pPr>
        <w:pStyle w:val="Tekstpodstawowy"/>
      </w:pPr>
    </w:p>
    <w:p w14:paraId="78801C62" w14:textId="77777777" w:rsidR="001F2873" w:rsidRDefault="001F2873">
      <w:pPr>
        <w:pStyle w:val="Tekstpodstawowy"/>
        <w:spacing w:before="15"/>
      </w:pPr>
    </w:p>
    <w:p w14:paraId="65CDC433" w14:textId="77777777" w:rsidR="001F2873" w:rsidRDefault="00F74D4B">
      <w:pPr>
        <w:pStyle w:val="Nagwek1"/>
        <w:tabs>
          <w:tab w:val="left" w:pos="1388"/>
        </w:tabs>
        <w:ind w:left="848" w:firstLine="0"/>
      </w:pPr>
      <w:r>
        <w:rPr>
          <w:rFonts w:ascii="Times New Roman" w:hAnsi="Times New Roman"/>
          <w:spacing w:val="-5"/>
        </w:rPr>
        <w:t>1.2</w:t>
      </w:r>
      <w:r>
        <w:rPr>
          <w:rFonts w:ascii="Times New Roman" w:hAnsi="Times New Roman"/>
        </w:rPr>
        <w:tab/>
      </w:r>
      <w:r>
        <w:t>Przedmiot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zakres</w:t>
      </w:r>
      <w:r>
        <w:rPr>
          <w:spacing w:val="-7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rPr>
          <w:spacing w:val="-2"/>
        </w:rPr>
        <w:t>budowlanych</w:t>
      </w:r>
    </w:p>
    <w:p w14:paraId="2149D3FD" w14:textId="1D650EFD" w:rsidR="001162EC" w:rsidRPr="001162EC" w:rsidRDefault="00F74D4B" w:rsidP="001162EC">
      <w:pPr>
        <w:pStyle w:val="Tekstpodstawowy"/>
        <w:spacing w:before="238"/>
        <w:ind w:left="851" w:right="133"/>
        <w:jc w:val="both"/>
      </w:pPr>
      <w:r>
        <w:t>Przedmiotem</w:t>
      </w:r>
      <w:r>
        <w:rPr>
          <w:spacing w:val="-10"/>
        </w:rPr>
        <w:t xml:space="preserve"> </w:t>
      </w:r>
      <w:r>
        <w:t>niniejszej</w:t>
      </w:r>
      <w:r>
        <w:rPr>
          <w:spacing w:val="-10"/>
        </w:rPr>
        <w:t xml:space="preserve"> </w:t>
      </w:r>
      <w:r>
        <w:t>Specyfikacji</w:t>
      </w:r>
      <w:r>
        <w:rPr>
          <w:spacing w:val="-14"/>
        </w:rPr>
        <w:t xml:space="preserve"> </w:t>
      </w:r>
      <w:r>
        <w:t>Technicznej</w:t>
      </w:r>
      <w:r>
        <w:rPr>
          <w:spacing w:val="-10"/>
        </w:rPr>
        <w:t xml:space="preserve"> </w:t>
      </w:r>
      <w:r>
        <w:t>są</w:t>
      </w:r>
      <w:r>
        <w:rPr>
          <w:rFonts w:ascii="Times New Roman" w:hAnsi="Times New Roman"/>
          <w:spacing w:val="-2"/>
        </w:rPr>
        <w:t xml:space="preserve"> </w:t>
      </w:r>
      <w:r>
        <w:t>wymagania</w:t>
      </w:r>
      <w:r>
        <w:rPr>
          <w:spacing w:val="-12"/>
        </w:rPr>
        <w:t xml:space="preserve"> </w:t>
      </w:r>
      <w:r>
        <w:t>dotyczące</w:t>
      </w:r>
      <w:r>
        <w:rPr>
          <w:spacing w:val="-12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od</w:t>
      </w:r>
      <w:r>
        <w:t xml:space="preserve">bioru robót budowlanych </w:t>
      </w:r>
      <w:r w:rsidR="00EE6E61">
        <w:t>remontowych i malarskich</w:t>
      </w:r>
      <w:r>
        <w:t xml:space="preserve"> związanych z </w:t>
      </w:r>
      <w:r w:rsidR="001162EC">
        <w:t xml:space="preserve">remontem w </w:t>
      </w:r>
      <w:r w:rsidR="001162EC" w:rsidRPr="001162EC">
        <w:t>pomieszczeniach Zamku Średniego:</w:t>
      </w:r>
    </w:p>
    <w:p w14:paraId="39EF8BCF" w14:textId="77777777" w:rsidR="001162EC" w:rsidRPr="001162EC" w:rsidRDefault="001162EC" w:rsidP="001162EC">
      <w:pPr>
        <w:pStyle w:val="Tekstpodstawowy"/>
        <w:spacing w:before="238"/>
        <w:ind w:left="851" w:right="133"/>
        <w:jc w:val="both"/>
      </w:pPr>
      <w:r w:rsidRPr="001162EC">
        <w:t>- sala narożna</w:t>
      </w:r>
    </w:p>
    <w:p w14:paraId="7CFE5DE0" w14:textId="77777777" w:rsidR="001162EC" w:rsidRPr="001162EC" w:rsidRDefault="001162EC" w:rsidP="001162EC">
      <w:pPr>
        <w:pStyle w:val="Tekstpodstawowy"/>
        <w:spacing w:before="238"/>
        <w:ind w:left="851" w:right="133"/>
        <w:jc w:val="both"/>
      </w:pPr>
      <w:r w:rsidRPr="001162EC">
        <w:t>- sala 7-filarowa</w:t>
      </w:r>
    </w:p>
    <w:p w14:paraId="649ACD5D" w14:textId="77777777" w:rsidR="001162EC" w:rsidRPr="001162EC" w:rsidRDefault="001162EC" w:rsidP="001162EC">
      <w:pPr>
        <w:pStyle w:val="Tekstpodstawowy"/>
        <w:spacing w:before="238"/>
        <w:ind w:left="851" w:right="133"/>
        <w:jc w:val="both"/>
      </w:pPr>
      <w:r w:rsidRPr="001162EC">
        <w:t>- sala wystawowa pod wystawą militariów</w:t>
      </w:r>
    </w:p>
    <w:p w14:paraId="13CAEC0F" w14:textId="7F2B2644" w:rsidR="001F2873" w:rsidRPr="001162EC" w:rsidRDefault="001162EC" w:rsidP="001162EC">
      <w:pPr>
        <w:pStyle w:val="Tekstpodstawowy"/>
      </w:pPr>
      <w:r w:rsidRPr="001162EC">
        <w:t xml:space="preserve">w zakresie: </w:t>
      </w:r>
    </w:p>
    <w:p w14:paraId="6ACEC6C0" w14:textId="77777777" w:rsidR="001F2873" w:rsidRPr="001162EC" w:rsidRDefault="001F2873" w:rsidP="001162EC">
      <w:pPr>
        <w:pStyle w:val="Tekstpodstawowy"/>
        <w:spacing w:before="9"/>
        <w:ind w:left="851"/>
      </w:pPr>
    </w:p>
    <w:p w14:paraId="045D4569" w14:textId="28A81CF5" w:rsidR="007E5A31" w:rsidRDefault="007E5A31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</w:rPr>
      </w:pPr>
      <w:r>
        <w:rPr>
          <w:sz w:val="20"/>
        </w:rPr>
        <w:t>odkrycie i zakrycie bruzd i spoin dla przewodów elektrycznych</w:t>
      </w:r>
    </w:p>
    <w:p w14:paraId="546BB400" w14:textId="36E9630A" w:rsidR="007E5A31" w:rsidRDefault="007E5A31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</w:rPr>
      </w:pPr>
      <w:r>
        <w:rPr>
          <w:sz w:val="20"/>
        </w:rPr>
        <w:t>wykonanie i uszczelnienie przejść kablowych przez przegrody</w:t>
      </w:r>
    </w:p>
    <w:p w14:paraId="45D07EDD" w14:textId="51CAE198" w:rsidR="007E5A31" w:rsidRDefault="007E5A31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</w:rPr>
      </w:pPr>
      <w:r>
        <w:rPr>
          <w:sz w:val="20"/>
        </w:rPr>
        <w:t>wykonanie drzwi w ściance g-k w pomieszczeniu pod militariami</w:t>
      </w:r>
    </w:p>
    <w:p w14:paraId="1352AEA0" w14:textId="096CA950" w:rsidR="007E5A31" w:rsidRPr="007E5A31" w:rsidRDefault="007E5A31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sz w:val="20"/>
        </w:rPr>
      </w:pPr>
      <w:r>
        <w:rPr>
          <w:sz w:val="20"/>
        </w:rPr>
        <w:t>n</w:t>
      </w:r>
      <w:r w:rsidRPr="007E5A31">
        <w:rPr>
          <w:sz w:val="20"/>
        </w:rPr>
        <w:t xml:space="preserve">aprawa </w:t>
      </w:r>
      <w:r>
        <w:rPr>
          <w:sz w:val="20"/>
        </w:rPr>
        <w:t>uszkodzeń tynków i ścianki g-k</w:t>
      </w:r>
    </w:p>
    <w:p w14:paraId="4AA93297" w14:textId="6F3D63AD" w:rsidR="001162EC" w:rsidRPr="007E5A31" w:rsidRDefault="007E5A31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rFonts w:ascii="Symbol" w:hAnsi="Symbol"/>
          <w:sz w:val="20"/>
        </w:rPr>
      </w:pPr>
      <w:r>
        <w:rPr>
          <w:sz w:val="20"/>
        </w:rPr>
        <w:t>malowanie z przygotowanie podłoża ścian i sufitów</w:t>
      </w:r>
    </w:p>
    <w:p w14:paraId="2125CD6D" w14:textId="3A00A692" w:rsidR="007E5A31" w:rsidRPr="007E5A31" w:rsidRDefault="007E5A31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rFonts w:ascii="Symbol" w:hAnsi="Symbol"/>
          <w:sz w:val="20"/>
        </w:rPr>
      </w:pPr>
      <w:r>
        <w:rPr>
          <w:sz w:val="20"/>
        </w:rPr>
        <w:t>naprawa parkietu wraz z cyklinowaniem i malowaniem</w:t>
      </w:r>
    </w:p>
    <w:p w14:paraId="4602F732" w14:textId="69901E26" w:rsidR="007E5A31" w:rsidRPr="001162EC" w:rsidRDefault="007E5A31">
      <w:pPr>
        <w:pStyle w:val="Akapitzlist"/>
        <w:numPr>
          <w:ilvl w:val="0"/>
          <w:numId w:val="2"/>
        </w:numPr>
        <w:tabs>
          <w:tab w:val="left" w:pos="848"/>
        </w:tabs>
        <w:spacing w:before="1"/>
        <w:rPr>
          <w:rFonts w:ascii="Symbol" w:hAnsi="Symbol"/>
          <w:sz w:val="20"/>
        </w:rPr>
      </w:pPr>
      <w:r>
        <w:rPr>
          <w:sz w:val="20"/>
        </w:rPr>
        <w:t>uszczelnienie i naprawa okien</w:t>
      </w:r>
    </w:p>
    <w:p w14:paraId="12DD7595" w14:textId="77777777" w:rsidR="001F2873" w:rsidRDefault="001F2873">
      <w:pPr>
        <w:pStyle w:val="Tekstpodstawowy"/>
      </w:pPr>
    </w:p>
    <w:p w14:paraId="54F490FF" w14:textId="77777777" w:rsidR="001F2873" w:rsidRDefault="001F2873">
      <w:pPr>
        <w:pStyle w:val="Tekstpodstawowy"/>
        <w:spacing w:before="68"/>
      </w:pPr>
    </w:p>
    <w:p w14:paraId="456B657F" w14:textId="77777777" w:rsidR="001F2873" w:rsidRDefault="00F74D4B">
      <w:pPr>
        <w:pStyle w:val="Nagwek1"/>
        <w:numPr>
          <w:ilvl w:val="1"/>
          <w:numId w:val="1"/>
        </w:numPr>
        <w:tabs>
          <w:tab w:val="left" w:pos="1556"/>
        </w:tabs>
      </w:pPr>
      <w:r>
        <w:t>Roboty</w:t>
      </w:r>
      <w:r>
        <w:rPr>
          <w:spacing w:val="-11"/>
        </w:rPr>
        <w:t xml:space="preserve"> </w:t>
      </w:r>
      <w:r>
        <w:t>towarzyszące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tymczasowe</w:t>
      </w:r>
    </w:p>
    <w:p w14:paraId="1D1F7391" w14:textId="0422E50E" w:rsidR="001162EC" w:rsidRPr="001162EC" w:rsidRDefault="001162EC">
      <w:pPr>
        <w:pStyle w:val="Akapitzlist"/>
        <w:numPr>
          <w:ilvl w:val="0"/>
          <w:numId w:val="2"/>
        </w:numPr>
        <w:tabs>
          <w:tab w:val="left" w:pos="848"/>
        </w:tabs>
        <w:spacing w:before="243"/>
        <w:rPr>
          <w:sz w:val="20"/>
        </w:rPr>
      </w:pPr>
      <w:r w:rsidRPr="001162EC">
        <w:rPr>
          <w:sz w:val="20"/>
        </w:rPr>
        <w:t xml:space="preserve">zabezpieczenie </w:t>
      </w:r>
      <w:r>
        <w:rPr>
          <w:sz w:val="20"/>
        </w:rPr>
        <w:t>pomieszczeń remontowanych oraz przejść do pomieszczeń sąsiednich</w:t>
      </w:r>
    </w:p>
    <w:p w14:paraId="44219154" w14:textId="796B1C09" w:rsidR="001F2873" w:rsidRDefault="00F74D4B">
      <w:pPr>
        <w:pStyle w:val="Akapitzlist"/>
        <w:numPr>
          <w:ilvl w:val="0"/>
          <w:numId w:val="2"/>
        </w:numPr>
        <w:tabs>
          <w:tab w:val="left" w:pos="848"/>
        </w:tabs>
        <w:spacing w:before="243"/>
        <w:rPr>
          <w:rFonts w:ascii="Symbol" w:hAnsi="Symbol"/>
          <w:sz w:val="20"/>
        </w:rPr>
      </w:pPr>
      <w:r>
        <w:rPr>
          <w:sz w:val="20"/>
        </w:rPr>
        <w:t>oznakowanie</w:t>
      </w:r>
      <w:r>
        <w:rPr>
          <w:spacing w:val="-10"/>
          <w:sz w:val="20"/>
        </w:rPr>
        <w:t xml:space="preserve"> </w:t>
      </w:r>
      <w:r>
        <w:rPr>
          <w:sz w:val="20"/>
        </w:rPr>
        <w:t>miejsca</w:t>
      </w:r>
      <w:r>
        <w:rPr>
          <w:spacing w:val="-10"/>
          <w:sz w:val="20"/>
        </w:rPr>
        <w:t xml:space="preserve"> </w:t>
      </w:r>
      <w:r>
        <w:rPr>
          <w:sz w:val="20"/>
        </w:rPr>
        <w:t>prowadzenia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robót</w:t>
      </w:r>
    </w:p>
    <w:p w14:paraId="56D11556" w14:textId="77777777" w:rsidR="001F2873" w:rsidRDefault="001F2873">
      <w:pPr>
        <w:pStyle w:val="Tekstpodstawowy"/>
        <w:spacing w:before="2"/>
      </w:pPr>
    </w:p>
    <w:p w14:paraId="2E2C6B92" w14:textId="77777777" w:rsidR="001F2873" w:rsidRDefault="00F74D4B">
      <w:pPr>
        <w:pStyle w:val="Akapitzlist"/>
        <w:numPr>
          <w:ilvl w:val="0"/>
          <w:numId w:val="2"/>
        </w:numPr>
        <w:tabs>
          <w:tab w:val="left" w:pos="848"/>
        </w:tabs>
        <w:rPr>
          <w:rFonts w:ascii="Symbol" w:hAnsi="Symbol"/>
          <w:sz w:val="20"/>
        </w:rPr>
      </w:pPr>
      <w:r>
        <w:rPr>
          <w:sz w:val="20"/>
        </w:rPr>
        <w:t>przekucia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przewierty</w:t>
      </w:r>
      <w:r>
        <w:rPr>
          <w:spacing w:val="-7"/>
          <w:sz w:val="20"/>
        </w:rPr>
        <w:t xml:space="preserve"> </w:t>
      </w:r>
      <w:r>
        <w:rPr>
          <w:sz w:val="20"/>
        </w:rPr>
        <w:t>przez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ściany</w:t>
      </w:r>
    </w:p>
    <w:p w14:paraId="79278605" w14:textId="77777777" w:rsidR="001F2873" w:rsidRDefault="001F2873">
      <w:pPr>
        <w:pStyle w:val="Tekstpodstawowy"/>
        <w:spacing w:before="5"/>
      </w:pPr>
    </w:p>
    <w:p w14:paraId="015DB6AD" w14:textId="7111F17D" w:rsidR="001162EC" w:rsidRPr="001162EC" w:rsidRDefault="00F74D4B" w:rsidP="001162EC">
      <w:pPr>
        <w:pStyle w:val="Akapitzlist"/>
        <w:numPr>
          <w:ilvl w:val="0"/>
          <w:numId w:val="2"/>
        </w:numPr>
        <w:tabs>
          <w:tab w:val="left" w:pos="848"/>
        </w:tabs>
        <w:rPr>
          <w:rFonts w:ascii="Symbol" w:hAnsi="Symbol"/>
          <w:sz w:val="20"/>
        </w:rPr>
      </w:pPr>
      <w:r>
        <w:rPr>
          <w:sz w:val="20"/>
        </w:rPr>
        <w:t>uszczelnienie</w:t>
      </w:r>
      <w:r>
        <w:rPr>
          <w:spacing w:val="-6"/>
          <w:sz w:val="20"/>
        </w:rPr>
        <w:t xml:space="preserve"> </w:t>
      </w:r>
      <w:r>
        <w:rPr>
          <w:sz w:val="20"/>
        </w:rPr>
        <w:t>przejść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przez</w:t>
      </w:r>
      <w:r>
        <w:rPr>
          <w:spacing w:val="-8"/>
          <w:sz w:val="20"/>
        </w:rPr>
        <w:t xml:space="preserve"> </w:t>
      </w:r>
      <w:r>
        <w:rPr>
          <w:sz w:val="20"/>
        </w:rPr>
        <w:t>przegrody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dylatacje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budynku</w:t>
      </w:r>
    </w:p>
    <w:p w14:paraId="3F82DE95" w14:textId="77777777" w:rsidR="001F2873" w:rsidRDefault="001F2873">
      <w:pPr>
        <w:pStyle w:val="Tekstpodstawowy"/>
        <w:spacing w:before="1"/>
      </w:pPr>
    </w:p>
    <w:p w14:paraId="1AA1DF36" w14:textId="1073C705" w:rsidR="001F2873" w:rsidRPr="007E5A31" w:rsidRDefault="00F74D4B">
      <w:pPr>
        <w:pStyle w:val="Akapitzlist"/>
        <w:numPr>
          <w:ilvl w:val="0"/>
          <w:numId w:val="2"/>
        </w:numPr>
        <w:tabs>
          <w:tab w:val="left" w:pos="848"/>
        </w:tabs>
        <w:rPr>
          <w:rFonts w:ascii="Symbol" w:hAnsi="Symbol"/>
          <w:sz w:val="24"/>
        </w:rPr>
      </w:pPr>
      <w:r>
        <w:rPr>
          <w:spacing w:val="-2"/>
          <w:sz w:val="20"/>
        </w:rPr>
        <w:t>inwentaryzacja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powykonawcza</w:t>
      </w:r>
    </w:p>
    <w:p w14:paraId="4C99EC83" w14:textId="77777777" w:rsidR="007E5A31" w:rsidRPr="007E5A31" w:rsidRDefault="007E5A31" w:rsidP="007E5A31">
      <w:pPr>
        <w:pStyle w:val="Akapitzlist"/>
        <w:rPr>
          <w:rFonts w:ascii="Symbol" w:hAnsi="Symbol" w:hint="eastAsia"/>
          <w:sz w:val="24"/>
        </w:rPr>
      </w:pPr>
    </w:p>
    <w:p w14:paraId="44A6C32A" w14:textId="2B0C7BF9" w:rsidR="007E5A31" w:rsidRDefault="007E5A31" w:rsidP="007E5A31">
      <w:pPr>
        <w:tabs>
          <w:tab w:val="left" w:pos="848"/>
        </w:tabs>
        <w:rPr>
          <w:rFonts w:ascii="Symbol" w:hAnsi="Symbol"/>
          <w:sz w:val="24"/>
        </w:rPr>
      </w:pPr>
    </w:p>
    <w:p w14:paraId="71832AB9" w14:textId="318065C1" w:rsidR="007E5A31" w:rsidRDefault="007E5A31" w:rsidP="007E5A31">
      <w:pPr>
        <w:pStyle w:val="Nagwek1"/>
        <w:numPr>
          <w:ilvl w:val="1"/>
          <w:numId w:val="1"/>
        </w:numPr>
        <w:tabs>
          <w:tab w:val="left" w:pos="1556"/>
        </w:tabs>
      </w:pPr>
      <w:r>
        <w:t>Roboty</w:t>
      </w:r>
      <w:r>
        <w:rPr>
          <w:spacing w:val="-11"/>
        </w:rPr>
        <w:t xml:space="preserve"> </w:t>
      </w:r>
      <w:r>
        <w:t>specjalistyczne</w:t>
      </w:r>
    </w:p>
    <w:p w14:paraId="52A53128" w14:textId="265BA9F1" w:rsidR="007E5A31" w:rsidRDefault="007E5A31" w:rsidP="007E5A31">
      <w:pPr>
        <w:pStyle w:val="Akapitzlist"/>
        <w:tabs>
          <w:tab w:val="left" w:pos="848"/>
        </w:tabs>
        <w:spacing w:before="243"/>
        <w:ind w:firstLine="0"/>
        <w:rPr>
          <w:sz w:val="20"/>
        </w:rPr>
      </w:pPr>
      <w:r>
        <w:rPr>
          <w:sz w:val="20"/>
        </w:rPr>
        <w:t>W przypadku zatrudnienia na placu budowy podwykonawców Wykonawca ponosi koszty z tym związane i odpowiada za ich działania jak za własne</w:t>
      </w:r>
    </w:p>
    <w:p w14:paraId="53AC1E31" w14:textId="77777777" w:rsidR="001F2873" w:rsidRDefault="001F2873">
      <w:pPr>
        <w:pStyle w:val="Tekstpodstawowy"/>
      </w:pPr>
    </w:p>
    <w:p w14:paraId="0D0F1DDD" w14:textId="77777777" w:rsidR="001F2873" w:rsidRDefault="001F2873">
      <w:pPr>
        <w:pStyle w:val="Tekstpodstawowy"/>
        <w:spacing w:before="50"/>
      </w:pPr>
    </w:p>
    <w:p w14:paraId="17F95585" w14:textId="77777777" w:rsidR="001F2873" w:rsidRDefault="00F74D4B">
      <w:pPr>
        <w:pStyle w:val="Nagwek1"/>
        <w:numPr>
          <w:ilvl w:val="1"/>
          <w:numId w:val="1"/>
        </w:numPr>
        <w:tabs>
          <w:tab w:val="left" w:pos="1556"/>
        </w:tabs>
      </w:pPr>
      <w:r>
        <w:t>Informacje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terenie</w:t>
      </w:r>
      <w:r>
        <w:rPr>
          <w:spacing w:val="-10"/>
        </w:rPr>
        <w:t xml:space="preserve"> </w:t>
      </w:r>
      <w:r>
        <w:rPr>
          <w:spacing w:val="-2"/>
        </w:rPr>
        <w:t>budowy</w:t>
      </w:r>
    </w:p>
    <w:p w14:paraId="53528590" w14:textId="35CDAAED" w:rsidR="001F2873" w:rsidRDefault="00F74D4B">
      <w:pPr>
        <w:pStyle w:val="Tekstpodstawowy"/>
        <w:spacing w:before="244" w:line="276" w:lineRule="auto"/>
        <w:ind w:left="501"/>
      </w:pPr>
      <w:r>
        <w:t>Teren</w:t>
      </w:r>
      <w:r>
        <w:rPr>
          <w:spacing w:val="40"/>
        </w:rPr>
        <w:t xml:space="preserve"> </w:t>
      </w:r>
      <w:r>
        <w:t>budowy</w:t>
      </w:r>
      <w:r>
        <w:rPr>
          <w:spacing w:val="40"/>
        </w:rPr>
        <w:t xml:space="preserve"> </w:t>
      </w:r>
      <w:r>
        <w:t>stanowi</w:t>
      </w:r>
      <w:r>
        <w:rPr>
          <w:spacing w:val="40"/>
        </w:rPr>
        <w:t xml:space="preserve"> </w:t>
      </w:r>
      <w:r>
        <w:t>istniejący</w:t>
      </w:r>
      <w:r>
        <w:rPr>
          <w:spacing w:val="40"/>
        </w:rPr>
        <w:t xml:space="preserve"> </w:t>
      </w:r>
      <w:r w:rsidR="001162EC">
        <w:t xml:space="preserve">zabytkowy </w:t>
      </w:r>
      <w:r>
        <w:t>budynek</w:t>
      </w:r>
      <w:r w:rsidR="001162EC">
        <w:t xml:space="preserve"> Zamku Średniego  w Zespole Zamkowym w </w:t>
      </w:r>
      <w:r w:rsidR="001162EC">
        <w:lastRenderedPageBreak/>
        <w:t>Malborku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pomieszczeniami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parterze, piętrze I, piętrze II, klatkami schodowymi i korytarzami.</w:t>
      </w:r>
    </w:p>
    <w:p w14:paraId="2088C2CC" w14:textId="77777777" w:rsidR="001F2873" w:rsidRDefault="001F2873">
      <w:pPr>
        <w:pStyle w:val="Tekstpodstawowy"/>
        <w:spacing w:line="276" w:lineRule="auto"/>
      </w:pPr>
    </w:p>
    <w:p w14:paraId="089DB0BB" w14:textId="77777777" w:rsidR="007E5A31" w:rsidRDefault="007E5A31" w:rsidP="007E5A31">
      <w:pPr>
        <w:pStyle w:val="Tekstpodstawowy"/>
        <w:spacing w:line="276" w:lineRule="auto"/>
        <w:ind w:left="426"/>
      </w:pPr>
      <w:r>
        <w:t>Zamawiający w terminie określonym w warunkach Umowy przekaże Wykonawcy teren budowy oraz komplet dokumentacji technicznej.</w:t>
      </w:r>
    </w:p>
    <w:p w14:paraId="060E10F0" w14:textId="77777777" w:rsidR="007E5A31" w:rsidRDefault="007E5A31" w:rsidP="007E5A31">
      <w:pPr>
        <w:pStyle w:val="Tekstpodstawowy"/>
        <w:spacing w:line="276" w:lineRule="auto"/>
        <w:ind w:left="426"/>
      </w:pPr>
    </w:p>
    <w:p w14:paraId="28CF6B38" w14:textId="77777777" w:rsidR="001F2873" w:rsidRDefault="00F74D4B">
      <w:pPr>
        <w:pStyle w:val="Nagwek1"/>
        <w:numPr>
          <w:ilvl w:val="2"/>
          <w:numId w:val="1"/>
        </w:numPr>
        <w:tabs>
          <w:tab w:val="left" w:pos="1520"/>
        </w:tabs>
        <w:spacing w:before="74"/>
        <w:ind w:left="1520" w:hanging="660"/>
      </w:pPr>
      <w:r>
        <w:t>Organizacja</w:t>
      </w:r>
      <w:r>
        <w:rPr>
          <w:spacing w:val="-14"/>
        </w:rPr>
        <w:t xml:space="preserve"> </w:t>
      </w:r>
      <w:r>
        <w:t>robot</w:t>
      </w:r>
      <w:r>
        <w:rPr>
          <w:spacing w:val="-15"/>
        </w:rPr>
        <w:t xml:space="preserve"> </w:t>
      </w:r>
      <w:r>
        <w:rPr>
          <w:spacing w:val="-2"/>
        </w:rPr>
        <w:t>budowlanych</w:t>
      </w:r>
    </w:p>
    <w:p w14:paraId="3850F911" w14:textId="5107A023" w:rsidR="001F2873" w:rsidRDefault="00F74D4B">
      <w:pPr>
        <w:pStyle w:val="Tekstpodstawowy"/>
        <w:spacing w:before="244" w:line="271" w:lineRule="auto"/>
        <w:ind w:left="500" w:right="131"/>
        <w:jc w:val="both"/>
        <w:rPr>
          <w:rFonts w:ascii="Times New Roman" w:hAnsi="Times New Roman"/>
          <w:sz w:val="24"/>
        </w:rPr>
      </w:pPr>
      <w:r>
        <w:t>Planowane roboty należy zorganizować</w:t>
      </w:r>
      <w:r>
        <w:rPr>
          <w:rFonts w:ascii="Times New Roman" w:hAnsi="Times New Roman"/>
        </w:rPr>
        <w:t xml:space="preserve"> </w:t>
      </w:r>
      <w:r>
        <w:t>i przeprowadzić</w:t>
      </w:r>
      <w:r>
        <w:rPr>
          <w:rFonts w:ascii="Times New Roman" w:hAnsi="Times New Roman"/>
        </w:rPr>
        <w:t xml:space="preserve"> </w:t>
      </w:r>
      <w:r>
        <w:t>z ograniczeniami wynikającymi z funkcji użytkowej budynku</w:t>
      </w:r>
      <w:r w:rsidR="001162EC">
        <w:t xml:space="preserve"> oraz specyfiki substancji zabytkowej szczególnie chronionej</w:t>
      </w:r>
      <w:r>
        <w:rPr>
          <w:rFonts w:ascii="Times New Roman" w:hAnsi="Times New Roman"/>
          <w:sz w:val="24"/>
        </w:rPr>
        <w:t>.</w:t>
      </w:r>
    </w:p>
    <w:p w14:paraId="156FE416" w14:textId="77777777" w:rsidR="001F2873" w:rsidRDefault="00F74D4B">
      <w:pPr>
        <w:pStyle w:val="Nagwek1"/>
        <w:numPr>
          <w:ilvl w:val="2"/>
          <w:numId w:val="1"/>
        </w:numPr>
        <w:tabs>
          <w:tab w:val="left" w:pos="1589"/>
        </w:tabs>
        <w:spacing w:before="209"/>
        <w:ind w:left="1589" w:hanging="728"/>
      </w:pPr>
      <w:r>
        <w:t>Zabezpieczenie</w:t>
      </w:r>
      <w:r>
        <w:rPr>
          <w:spacing w:val="-15"/>
        </w:rPr>
        <w:t xml:space="preserve"> </w:t>
      </w:r>
      <w:r>
        <w:t>interesów</w:t>
      </w:r>
      <w:r>
        <w:rPr>
          <w:spacing w:val="-13"/>
        </w:rPr>
        <w:t xml:space="preserve"> </w:t>
      </w:r>
      <w:r>
        <w:t>osób</w:t>
      </w:r>
      <w:r>
        <w:rPr>
          <w:spacing w:val="-15"/>
        </w:rPr>
        <w:t xml:space="preserve"> </w:t>
      </w:r>
      <w:r>
        <w:rPr>
          <w:spacing w:val="-2"/>
        </w:rPr>
        <w:t>trzecich</w:t>
      </w:r>
    </w:p>
    <w:p w14:paraId="008DCA7B" w14:textId="7F548727" w:rsidR="001F2873" w:rsidRDefault="00F74D4B">
      <w:pPr>
        <w:pStyle w:val="Tekstpodstawowy"/>
        <w:spacing w:before="241" w:line="276" w:lineRule="auto"/>
        <w:ind w:left="500" w:right="135"/>
        <w:jc w:val="both"/>
      </w:pPr>
      <w:r>
        <w:t>Wykonawca jest zobowiązany zapewnić</w:t>
      </w:r>
      <w:r>
        <w:rPr>
          <w:rFonts w:ascii="Times New Roman" w:hAnsi="Times New Roman"/>
        </w:rPr>
        <w:t xml:space="preserve"> </w:t>
      </w:r>
      <w:r>
        <w:t>bezpieczeństwo osób postronnych,</w:t>
      </w:r>
      <w:r w:rsidR="001162EC">
        <w:t xml:space="preserve"> osób zwiedzających, </w:t>
      </w:r>
      <w:r>
        <w:t xml:space="preserve"> użytkowników budynku oraz pojazdów, poprzez dostosowanie organizacji robót oraz odpowiednie wydzielenie i oznakowanie terenu prowadzenia prac, w uzgodnieniu z użytkownikiem.</w:t>
      </w:r>
    </w:p>
    <w:p w14:paraId="5A9D83C9" w14:textId="77777777" w:rsidR="001F2873" w:rsidRDefault="00F74D4B">
      <w:pPr>
        <w:pStyle w:val="Nagwek1"/>
        <w:numPr>
          <w:ilvl w:val="2"/>
          <w:numId w:val="1"/>
        </w:numPr>
        <w:tabs>
          <w:tab w:val="left" w:pos="1528"/>
        </w:tabs>
        <w:spacing w:before="199"/>
        <w:ind w:left="1528" w:hanging="668"/>
      </w:pPr>
      <w:r>
        <w:t>Ochrona</w:t>
      </w:r>
      <w:r>
        <w:rPr>
          <w:spacing w:val="-13"/>
        </w:rPr>
        <w:t xml:space="preserve"> </w:t>
      </w:r>
      <w:r>
        <w:rPr>
          <w:spacing w:val="-2"/>
        </w:rPr>
        <w:t>środowiska</w:t>
      </w:r>
    </w:p>
    <w:p w14:paraId="67D58B36" w14:textId="77777777" w:rsidR="001F2873" w:rsidRDefault="00F74D4B">
      <w:pPr>
        <w:pStyle w:val="Tekstpodstawowy"/>
        <w:spacing w:before="244" w:line="271" w:lineRule="auto"/>
        <w:ind w:left="500" w:right="137"/>
        <w:jc w:val="both"/>
        <w:rPr>
          <w:rFonts w:ascii="Times New Roman" w:hAnsi="Times New Roman"/>
          <w:sz w:val="24"/>
        </w:rPr>
      </w:pPr>
      <w:r>
        <w:t>Wszystkie odpady pozostałe z w</w:t>
      </w:r>
      <w:r>
        <w:t>ykonywanych prac należy wywieźć</w:t>
      </w:r>
      <w:r>
        <w:rPr>
          <w:rFonts w:ascii="Times New Roman" w:hAnsi="Times New Roman"/>
        </w:rPr>
        <w:t xml:space="preserve"> </w:t>
      </w:r>
      <w:r>
        <w:t>na wysypisko i składnicę</w:t>
      </w:r>
      <w:r>
        <w:rPr>
          <w:rFonts w:ascii="Times New Roman" w:hAnsi="Times New Roman"/>
        </w:rPr>
        <w:t xml:space="preserve"> </w:t>
      </w:r>
      <w:r>
        <w:t>złomu. Przedstawić</w:t>
      </w:r>
      <w:r>
        <w:rPr>
          <w:rFonts w:ascii="Times New Roman" w:hAnsi="Times New Roman"/>
        </w:rPr>
        <w:t xml:space="preserve"> </w:t>
      </w:r>
      <w:r>
        <w:t>Inwestorowi kartę</w:t>
      </w:r>
      <w:r>
        <w:rPr>
          <w:rFonts w:ascii="Times New Roman" w:hAnsi="Times New Roman"/>
        </w:rPr>
        <w:t xml:space="preserve"> </w:t>
      </w:r>
      <w:r>
        <w:t>przekazania odpadu</w:t>
      </w:r>
      <w:r>
        <w:rPr>
          <w:rFonts w:ascii="Times New Roman" w:hAnsi="Times New Roman"/>
          <w:sz w:val="24"/>
        </w:rPr>
        <w:t>.</w:t>
      </w:r>
    </w:p>
    <w:p w14:paraId="064A9014" w14:textId="77777777" w:rsidR="001F2873" w:rsidRDefault="00F74D4B">
      <w:pPr>
        <w:pStyle w:val="Nagwek1"/>
        <w:numPr>
          <w:ilvl w:val="2"/>
          <w:numId w:val="1"/>
        </w:numPr>
        <w:tabs>
          <w:tab w:val="left" w:pos="1525"/>
        </w:tabs>
        <w:spacing w:before="209"/>
        <w:ind w:left="1525" w:hanging="665"/>
      </w:pPr>
      <w:r>
        <w:t>Warunki</w:t>
      </w:r>
      <w:r>
        <w:rPr>
          <w:spacing w:val="-17"/>
        </w:rPr>
        <w:t xml:space="preserve"> </w:t>
      </w:r>
      <w:r>
        <w:t>bezpieczeństwa</w:t>
      </w:r>
      <w:r>
        <w:rPr>
          <w:spacing w:val="-15"/>
        </w:rPr>
        <w:t xml:space="preserve"> </w:t>
      </w:r>
      <w:r>
        <w:rPr>
          <w:spacing w:val="-4"/>
        </w:rPr>
        <w:t>pracy</w:t>
      </w:r>
    </w:p>
    <w:p w14:paraId="75861399" w14:textId="359164A7" w:rsidR="001F2873" w:rsidRDefault="00F74D4B">
      <w:pPr>
        <w:pStyle w:val="Tekstpodstawowy"/>
        <w:spacing w:before="242" w:line="276" w:lineRule="auto"/>
        <w:ind w:left="500" w:right="133"/>
        <w:jc w:val="both"/>
      </w:pPr>
      <w:r>
        <w:t>Wszyscy pracownicy muszą</w:t>
      </w:r>
      <w:r>
        <w:rPr>
          <w:rFonts w:ascii="Times New Roman" w:hAnsi="Times New Roman"/>
        </w:rPr>
        <w:t xml:space="preserve"> </w:t>
      </w:r>
      <w:r>
        <w:t>być</w:t>
      </w:r>
      <w:r>
        <w:rPr>
          <w:rFonts w:ascii="Times New Roman" w:hAnsi="Times New Roman"/>
        </w:rPr>
        <w:t xml:space="preserve"> </w:t>
      </w:r>
      <w:r>
        <w:t>przeszkoleni oraz muszą</w:t>
      </w:r>
      <w:r>
        <w:rPr>
          <w:rFonts w:ascii="Times New Roman" w:hAnsi="Times New Roman"/>
        </w:rPr>
        <w:t xml:space="preserve"> </w:t>
      </w:r>
      <w:r>
        <w:t>posiadać</w:t>
      </w:r>
      <w:r>
        <w:rPr>
          <w:rFonts w:ascii="Times New Roman" w:hAnsi="Times New Roman"/>
        </w:rPr>
        <w:t xml:space="preserve"> </w:t>
      </w:r>
      <w:r>
        <w:t>aktualne badania lekarskie. Wykonawca przed wejściem na budowę</w:t>
      </w:r>
      <w:r>
        <w:rPr>
          <w:rFonts w:ascii="Times New Roman" w:hAnsi="Times New Roman"/>
        </w:rPr>
        <w:t xml:space="preserve"> </w:t>
      </w:r>
      <w:r>
        <w:t>jest zobowiązany przedstawić</w:t>
      </w:r>
      <w:r>
        <w:rPr>
          <w:rFonts w:ascii="Times New Roman" w:hAnsi="Times New Roman"/>
        </w:rPr>
        <w:t xml:space="preserve"> </w:t>
      </w:r>
      <w:r>
        <w:t>inwestorowi listę</w:t>
      </w:r>
      <w:r>
        <w:rPr>
          <w:rFonts w:ascii="Times New Roman" w:hAnsi="Times New Roman"/>
        </w:rPr>
        <w:t xml:space="preserve"> </w:t>
      </w:r>
      <w:r>
        <w:t>pracowników przeznaczonych do wykonywania w/w zadania wraz z odpowiednimi zaświadczeniami o odbyciu szkolenia okresowego, instruktażowego, oraz za</w:t>
      </w:r>
      <w:r>
        <w:t>świadczeń</w:t>
      </w:r>
      <w:r>
        <w:rPr>
          <w:rFonts w:ascii="Times New Roman" w:hAnsi="Times New Roman"/>
        </w:rPr>
        <w:t xml:space="preserve"> </w:t>
      </w:r>
      <w:r>
        <w:t>o braku przeciwskazań</w:t>
      </w:r>
      <w:r>
        <w:rPr>
          <w:rFonts w:ascii="Times New Roman" w:hAnsi="Times New Roman"/>
        </w:rPr>
        <w:t xml:space="preserve"> </w:t>
      </w:r>
      <w:r>
        <w:t>do wykonywania danego zawodu</w:t>
      </w:r>
      <w:r w:rsidR="001162EC">
        <w:t>, a także odbyć szkolenie u Wewnętrznej Służby Ochrony</w:t>
      </w:r>
      <w:r>
        <w:t>.</w:t>
      </w:r>
    </w:p>
    <w:p w14:paraId="33AAC799" w14:textId="77777777" w:rsidR="001F2873" w:rsidRDefault="00F74D4B">
      <w:pPr>
        <w:pStyle w:val="Tekstpodstawowy"/>
        <w:spacing w:before="201"/>
        <w:ind w:left="500"/>
        <w:jc w:val="both"/>
      </w:pPr>
      <w:r>
        <w:t>Roboty</w:t>
      </w:r>
      <w:r>
        <w:rPr>
          <w:spacing w:val="-8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wykonywać</w:t>
      </w:r>
      <w:r>
        <w:rPr>
          <w:rFonts w:ascii="Times New Roman" w:hAnsi="Times New Roman"/>
          <w:spacing w:val="5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przepisami</w:t>
      </w:r>
      <w:r>
        <w:rPr>
          <w:spacing w:val="-7"/>
        </w:rPr>
        <w:t xml:space="preserve"> </w:t>
      </w:r>
      <w:r>
        <w:t>BHP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PPOŻ.</w:t>
      </w:r>
    </w:p>
    <w:p w14:paraId="39B80B87" w14:textId="77777777" w:rsidR="001F2873" w:rsidRDefault="001F2873">
      <w:pPr>
        <w:pStyle w:val="Tekstpodstawowy"/>
        <w:spacing w:before="2"/>
      </w:pPr>
    </w:p>
    <w:p w14:paraId="649F16CD" w14:textId="77777777" w:rsidR="001F2873" w:rsidRDefault="00F74D4B">
      <w:pPr>
        <w:pStyle w:val="Nagwek1"/>
        <w:numPr>
          <w:ilvl w:val="2"/>
          <w:numId w:val="1"/>
        </w:numPr>
        <w:tabs>
          <w:tab w:val="left" w:pos="1528"/>
        </w:tabs>
        <w:ind w:left="1528" w:hanging="668"/>
      </w:pPr>
      <w:r>
        <w:t>Zaplecze</w:t>
      </w:r>
      <w:r>
        <w:rPr>
          <w:spacing w:val="-9"/>
        </w:rPr>
        <w:t xml:space="preserve"> </w:t>
      </w:r>
      <w:r>
        <w:t>dla</w:t>
      </w:r>
      <w:r>
        <w:rPr>
          <w:spacing w:val="-13"/>
        </w:rPr>
        <w:t xml:space="preserve"> </w:t>
      </w:r>
      <w:r>
        <w:rPr>
          <w:spacing w:val="-2"/>
        </w:rPr>
        <w:t>wykonawcy</w:t>
      </w:r>
    </w:p>
    <w:p w14:paraId="463AB1BB" w14:textId="77777777" w:rsidR="001F2873" w:rsidRDefault="00F74D4B">
      <w:pPr>
        <w:pStyle w:val="Tekstpodstawowy"/>
        <w:spacing w:before="244" w:line="276" w:lineRule="auto"/>
        <w:ind w:left="500" w:right="133"/>
        <w:jc w:val="both"/>
      </w:pPr>
      <w:r>
        <w:t xml:space="preserve">Zaplecze budowy wykonawca organizuje swoim własnym kosztem i staraniem. Pobór wody i energii na koszt wykonawcy. </w:t>
      </w:r>
      <w:r>
        <w:t>Pomieszczenie w budynku może być</w:t>
      </w:r>
      <w:r>
        <w:rPr>
          <w:rFonts w:ascii="Times New Roman" w:hAnsi="Times New Roman"/>
        </w:rPr>
        <w:t xml:space="preserve"> </w:t>
      </w:r>
      <w:r>
        <w:t xml:space="preserve">udostępnione po uzgodnieniu </w:t>
      </w:r>
      <w:r>
        <w:rPr>
          <w:spacing w:val="-2"/>
        </w:rPr>
        <w:t>stron.</w:t>
      </w:r>
    </w:p>
    <w:p w14:paraId="54C1250E" w14:textId="5F5CD675" w:rsidR="001F2873" w:rsidRPr="007E5A31" w:rsidRDefault="00F74D4B">
      <w:pPr>
        <w:pStyle w:val="Nagwek1"/>
        <w:numPr>
          <w:ilvl w:val="2"/>
          <w:numId w:val="1"/>
        </w:numPr>
        <w:tabs>
          <w:tab w:val="left" w:pos="1528"/>
        </w:tabs>
        <w:spacing w:before="199"/>
        <w:ind w:left="1528" w:hanging="668"/>
      </w:pPr>
      <w:r>
        <w:rPr>
          <w:spacing w:val="-2"/>
        </w:rPr>
        <w:t>Ogrodzenie</w:t>
      </w:r>
    </w:p>
    <w:p w14:paraId="46386C63" w14:textId="77777777" w:rsidR="007E5A31" w:rsidRDefault="007E5A31" w:rsidP="007E5A31">
      <w:pPr>
        <w:pStyle w:val="Tekstpodstawowy"/>
        <w:spacing w:before="241" w:line="271" w:lineRule="auto"/>
        <w:ind w:left="567" w:right="134"/>
        <w:jc w:val="both"/>
        <w:rPr>
          <w:rFonts w:ascii="Times New Roman" w:hAnsi="Times New Roman"/>
          <w:sz w:val="24"/>
        </w:rPr>
      </w:pPr>
      <w:r>
        <w:t>Teren budowy należy wygrodzić</w:t>
      </w:r>
      <w:r>
        <w:rPr>
          <w:rFonts w:ascii="Times New Roman" w:hAnsi="Times New Roman"/>
        </w:rPr>
        <w:t xml:space="preserve"> </w:t>
      </w:r>
      <w:r>
        <w:t>oraz odpowiednio oznakować, tak, aby osoby postronne nie wchodziły na teren, gdzie prowadzone będą</w:t>
      </w:r>
      <w:r>
        <w:rPr>
          <w:rFonts w:ascii="Times New Roman" w:hAnsi="Times New Roman"/>
        </w:rPr>
        <w:t xml:space="preserve"> </w:t>
      </w:r>
      <w:r>
        <w:t>prace</w:t>
      </w:r>
      <w:r>
        <w:rPr>
          <w:rFonts w:ascii="Times New Roman" w:hAnsi="Times New Roman"/>
          <w:sz w:val="24"/>
        </w:rPr>
        <w:t>.</w:t>
      </w:r>
    </w:p>
    <w:p w14:paraId="079C3866" w14:textId="77777777" w:rsidR="007E5A31" w:rsidRPr="007E5A31" w:rsidRDefault="007E5A31" w:rsidP="007E5A31">
      <w:pPr>
        <w:pStyle w:val="Nagwek1"/>
        <w:tabs>
          <w:tab w:val="left" w:pos="1528"/>
        </w:tabs>
        <w:spacing w:before="199"/>
        <w:ind w:left="860" w:firstLine="0"/>
      </w:pPr>
    </w:p>
    <w:p w14:paraId="4E3065E9" w14:textId="5F9F474C" w:rsidR="007E5A31" w:rsidRDefault="007E5A31">
      <w:pPr>
        <w:pStyle w:val="Nagwek1"/>
        <w:numPr>
          <w:ilvl w:val="2"/>
          <w:numId w:val="1"/>
        </w:numPr>
        <w:tabs>
          <w:tab w:val="left" w:pos="1528"/>
        </w:tabs>
        <w:spacing w:before="199"/>
        <w:ind w:left="1528" w:hanging="668"/>
      </w:pPr>
      <w:r>
        <w:t>Ochrona przeciwpożarowa</w:t>
      </w:r>
    </w:p>
    <w:p w14:paraId="7C7F201F" w14:textId="77777777" w:rsidR="007E5A31" w:rsidRDefault="007E5A31" w:rsidP="007E5A31">
      <w:pPr>
        <w:pStyle w:val="Nagwek1"/>
        <w:tabs>
          <w:tab w:val="left" w:pos="1528"/>
        </w:tabs>
        <w:spacing w:before="199"/>
        <w:ind w:left="1528" w:firstLine="0"/>
      </w:pPr>
    </w:p>
    <w:p w14:paraId="1492C218" w14:textId="77777777" w:rsidR="007E5A31" w:rsidRDefault="007E5A31" w:rsidP="007E5A31">
      <w:pPr>
        <w:spacing w:line="360" w:lineRule="auto"/>
        <w:ind w:left="567"/>
        <w:rPr>
          <w:rFonts w:ascii="Calibri"/>
          <w:color w:val="000000"/>
          <w:sz w:val="21"/>
        </w:rPr>
      </w:pPr>
      <w:r>
        <w:rPr>
          <w:rFonts w:ascii="Calibri"/>
          <w:color w:val="000000"/>
          <w:spacing w:val="-2"/>
          <w:sz w:val="21"/>
        </w:rPr>
        <w:t>Wykonawca</w:t>
      </w:r>
      <w:r>
        <w:rPr>
          <w:rFonts w:ascii="Calibri"/>
          <w:color w:val="000000"/>
          <w:spacing w:val="70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będzie</w:t>
      </w:r>
      <w:r>
        <w:rPr>
          <w:rFonts w:ascii="Calibri"/>
          <w:color w:val="000000"/>
          <w:spacing w:val="73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utrzymywał</w:t>
      </w:r>
      <w:r>
        <w:rPr>
          <w:rFonts w:ascii="Calibri"/>
          <w:color w:val="000000"/>
          <w:spacing w:val="68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na</w:t>
      </w:r>
      <w:r>
        <w:rPr>
          <w:rFonts w:ascii="Calibri"/>
          <w:color w:val="000000"/>
          <w:spacing w:val="72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placu</w:t>
      </w:r>
      <w:r>
        <w:rPr>
          <w:rFonts w:ascii="Calibri"/>
          <w:color w:val="000000"/>
          <w:spacing w:val="69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budowy</w:t>
      </w:r>
      <w:r>
        <w:rPr>
          <w:rFonts w:ascii="Calibri"/>
          <w:color w:val="000000"/>
          <w:spacing w:val="70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sprzęt</w:t>
      </w:r>
      <w:r>
        <w:rPr>
          <w:rFonts w:ascii="Calibri"/>
          <w:color w:val="000000"/>
          <w:spacing w:val="70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gaśniczy</w:t>
      </w:r>
      <w:r>
        <w:rPr>
          <w:rFonts w:ascii="Calibri"/>
          <w:color w:val="000000"/>
          <w:spacing w:val="68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niezbędny</w:t>
      </w:r>
      <w:r>
        <w:rPr>
          <w:rFonts w:ascii="Calibri"/>
          <w:color w:val="000000"/>
          <w:spacing w:val="68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dla</w:t>
      </w:r>
      <w:r>
        <w:rPr>
          <w:rFonts w:ascii="Calibri"/>
          <w:color w:val="000000"/>
          <w:spacing w:val="69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bezpiecznego</w:t>
      </w:r>
    </w:p>
    <w:p w14:paraId="4E72ADAE" w14:textId="4FFE1302" w:rsidR="007E5A31" w:rsidRDefault="007E5A31" w:rsidP="007E5A31">
      <w:pPr>
        <w:spacing w:before="47" w:line="360" w:lineRule="auto"/>
        <w:ind w:left="567"/>
        <w:rPr>
          <w:rFonts w:ascii="Calibri"/>
          <w:color w:val="000000"/>
          <w:sz w:val="21"/>
        </w:rPr>
      </w:pPr>
      <w:r>
        <w:rPr>
          <w:rFonts w:ascii="Calibri"/>
          <w:color w:val="000000"/>
          <w:spacing w:val="-2"/>
          <w:sz w:val="21"/>
        </w:rPr>
        <w:t>przebiegu</w:t>
      </w:r>
      <w:r>
        <w:rPr>
          <w:rFonts w:ascii="Calibri"/>
          <w:color w:val="000000"/>
          <w:spacing w:val="-3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robót.</w:t>
      </w:r>
      <w:r>
        <w:rPr>
          <w:rFonts w:ascii="Calibri" w:hAnsi="Calibri" w:cs="Calibri"/>
          <w:color w:val="000000"/>
          <w:spacing w:val="-1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Materiały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łatwopalne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będą</w:t>
      </w:r>
      <w:r>
        <w:rPr>
          <w:rFonts w:ascii="Calibri"/>
          <w:color w:val="000000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składowane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/>
          <w:color w:val="000000"/>
          <w:sz w:val="21"/>
        </w:rPr>
        <w:t>w</w:t>
      </w:r>
      <w:r>
        <w:rPr>
          <w:rFonts w:ascii="Calibri"/>
          <w:color w:val="000000"/>
          <w:spacing w:val="-3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sposób</w:t>
      </w:r>
      <w:r>
        <w:rPr>
          <w:rFonts w:ascii="Calibri"/>
          <w:color w:val="000000"/>
          <w:spacing w:val="2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zgodny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/>
          <w:color w:val="000000"/>
          <w:sz w:val="21"/>
        </w:rPr>
        <w:t>z</w:t>
      </w:r>
      <w:r>
        <w:rPr>
          <w:rFonts w:ascii="Calibri"/>
          <w:color w:val="000000"/>
          <w:spacing w:val="-1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odpowiednimi</w:t>
      </w:r>
      <w:r>
        <w:rPr>
          <w:rFonts w:ascii="Calibri"/>
          <w:color w:val="000000"/>
          <w:spacing w:val="2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przepisami</w:t>
      </w:r>
      <w:r>
        <w:rPr>
          <w:rFonts w:ascii="Calibri"/>
          <w:color w:val="000000"/>
          <w:spacing w:val="2"/>
          <w:sz w:val="21"/>
        </w:rPr>
        <w:t xml:space="preserve"> </w:t>
      </w:r>
      <w:r>
        <w:rPr>
          <w:rFonts w:ascii="Calibri"/>
          <w:color w:val="000000"/>
          <w:sz w:val="21"/>
        </w:rPr>
        <w:t>i</w:t>
      </w:r>
      <w:r>
        <w:rPr>
          <w:rFonts w:ascii="Calibri"/>
          <w:color w:val="000000"/>
          <w:spacing w:val="-2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zabezpieczone</w:t>
      </w:r>
      <w:r>
        <w:rPr>
          <w:rFonts w:ascii="Calibri"/>
          <w:color w:val="000000"/>
          <w:spacing w:val="-1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przed</w:t>
      </w:r>
      <w:r>
        <w:rPr>
          <w:rFonts w:ascii="Calibri"/>
          <w:color w:val="000000"/>
          <w:spacing w:val="-3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dostępem</w:t>
      </w:r>
      <w:r>
        <w:rPr>
          <w:rFonts w:ascii="Calibri"/>
          <w:color w:val="000000"/>
          <w:spacing w:val="-3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osób</w:t>
      </w:r>
      <w:r>
        <w:rPr>
          <w:rFonts w:ascii="Calibri"/>
          <w:color w:val="000000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trzecich.</w:t>
      </w:r>
      <w:r>
        <w:rPr>
          <w:rFonts w:ascii="Calibri"/>
          <w:color w:val="000000"/>
          <w:spacing w:val="-2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Wykonawca</w:t>
      </w:r>
      <w:r>
        <w:rPr>
          <w:rFonts w:ascii="Calibri"/>
          <w:color w:val="000000"/>
          <w:spacing w:val="80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będzie</w:t>
      </w:r>
      <w:r>
        <w:rPr>
          <w:rFonts w:ascii="Calibri"/>
          <w:color w:val="000000"/>
          <w:spacing w:val="77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odpowiedzialny</w:t>
      </w:r>
      <w:r>
        <w:rPr>
          <w:rFonts w:ascii="Calibri"/>
          <w:color w:val="000000"/>
          <w:spacing w:val="80"/>
          <w:sz w:val="21"/>
        </w:rPr>
        <w:t xml:space="preserve"> </w:t>
      </w:r>
      <w:r>
        <w:rPr>
          <w:rFonts w:ascii="Calibri"/>
          <w:color w:val="000000"/>
          <w:spacing w:val="-4"/>
          <w:sz w:val="21"/>
        </w:rPr>
        <w:t>za</w:t>
      </w:r>
      <w:r>
        <w:rPr>
          <w:rFonts w:ascii="Calibri"/>
          <w:color w:val="000000"/>
          <w:spacing w:val="81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wszelkie</w:t>
      </w:r>
      <w:r>
        <w:rPr>
          <w:rFonts w:ascii="Calibri"/>
          <w:color w:val="000000"/>
          <w:spacing w:val="75"/>
          <w:sz w:val="21"/>
        </w:rPr>
        <w:t xml:space="preserve"> </w:t>
      </w:r>
      <w:r>
        <w:rPr>
          <w:rFonts w:ascii="Calibri"/>
          <w:color w:val="000000"/>
          <w:sz w:val="21"/>
        </w:rPr>
        <w:t>straty</w:t>
      </w:r>
      <w:r>
        <w:rPr>
          <w:rFonts w:ascii="Calibri"/>
          <w:color w:val="000000"/>
          <w:spacing w:val="75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spowodowane</w:t>
      </w:r>
      <w:r>
        <w:rPr>
          <w:rFonts w:ascii="Calibri"/>
          <w:color w:val="000000"/>
          <w:spacing w:val="78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pożarem</w:t>
      </w:r>
      <w:r>
        <w:rPr>
          <w:rFonts w:ascii="Calibri"/>
          <w:color w:val="000000"/>
          <w:spacing w:val="74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wywołanym</w:t>
      </w:r>
      <w:r>
        <w:rPr>
          <w:rFonts w:ascii="Calibri"/>
          <w:color w:val="000000"/>
          <w:spacing w:val="79"/>
          <w:sz w:val="21"/>
        </w:rPr>
        <w:t xml:space="preserve"> </w:t>
      </w:r>
      <w:r>
        <w:rPr>
          <w:rFonts w:ascii="Calibri"/>
          <w:color w:val="000000"/>
          <w:sz w:val="21"/>
        </w:rPr>
        <w:t>w</w:t>
      </w:r>
      <w:r>
        <w:rPr>
          <w:rFonts w:ascii="Calibri"/>
          <w:color w:val="000000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związku</w:t>
      </w:r>
      <w:r>
        <w:rPr>
          <w:rFonts w:ascii="Calibri"/>
          <w:color w:val="000000"/>
          <w:sz w:val="21"/>
        </w:rPr>
        <w:t xml:space="preserve"> z</w:t>
      </w:r>
      <w:r>
        <w:rPr>
          <w:rFonts w:ascii="Calibri"/>
          <w:color w:val="000000"/>
          <w:spacing w:val="-6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realizacją</w:t>
      </w:r>
      <w:r>
        <w:rPr>
          <w:rFonts w:ascii="Calibri"/>
          <w:color w:val="000000"/>
          <w:spacing w:val="-3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robót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albo</w:t>
      </w:r>
      <w:r>
        <w:rPr>
          <w:rFonts w:ascii="Calibri"/>
          <w:color w:val="000000"/>
          <w:spacing w:val="-3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przez</w:t>
      </w:r>
      <w:r>
        <w:rPr>
          <w:rFonts w:ascii="Calibri"/>
          <w:color w:val="000000"/>
          <w:spacing w:val="-2"/>
          <w:sz w:val="21"/>
        </w:rPr>
        <w:t xml:space="preserve"> personel</w:t>
      </w:r>
      <w:r>
        <w:rPr>
          <w:rFonts w:ascii="Calibri"/>
          <w:color w:val="000000"/>
          <w:spacing w:val="2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Wykonawcy.</w:t>
      </w:r>
    </w:p>
    <w:p w14:paraId="4AE288A2" w14:textId="757A444C" w:rsidR="007E5A31" w:rsidRDefault="007E5A31" w:rsidP="007E5A31">
      <w:pPr>
        <w:spacing w:before="42" w:line="360" w:lineRule="auto"/>
        <w:ind w:left="567"/>
        <w:rPr>
          <w:rFonts w:ascii="Times New Roman" w:hAnsi="Times New Roman"/>
          <w:sz w:val="24"/>
        </w:rPr>
      </w:pPr>
      <w:r>
        <w:rPr>
          <w:rFonts w:ascii="Calibri"/>
          <w:color w:val="000000"/>
          <w:spacing w:val="-2"/>
          <w:sz w:val="21"/>
        </w:rPr>
        <w:t>Wykonawca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nie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może</w:t>
      </w:r>
      <w:r>
        <w:rPr>
          <w:rFonts w:ascii="Calibri"/>
          <w:color w:val="000000"/>
          <w:spacing w:val="2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zastawić</w:t>
      </w:r>
      <w:r>
        <w:rPr>
          <w:rFonts w:ascii="Calibri"/>
          <w:color w:val="000000"/>
          <w:spacing w:val="-3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swoim</w:t>
      </w:r>
      <w:r>
        <w:rPr>
          <w:rFonts w:ascii="Calibri"/>
          <w:color w:val="000000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sprzętem</w:t>
      </w:r>
      <w:r>
        <w:rPr>
          <w:rFonts w:ascii="Calibri"/>
          <w:color w:val="000000"/>
          <w:spacing w:val="-5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ani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materiałem</w:t>
      </w:r>
      <w:r>
        <w:rPr>
          <w:rFonts w:ascii="Calibri"/>
          <w:color w:val="000000"/>
          <w:spacing w:val="-5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dróg</w:t>
      </w:r>
      <w:r>
        <w:rPr>
          <w:rFonts w:ascii="Calibri"/>
          <w:color w:val="000000"/>
          <w:spacing w:val="-1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pożarowych.</w:t>
      </w:r>
      <w:r>
        <w:rPr>
          <w:rFonts w:ascii="Calibri" w:hAnsi="Calibri" w:cs="Calibri"/>
          <w:color w:val="000000"/>
          <w:spacing w:val="-2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Uznaje</w:t>
      </w:r>
      <w:r>
        <w:rPr>
          <w:rFonts w:ascii="Calibri"/>
          <w:color w:val="000000"/>
          <w:spacing w:val="58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się,</w:t>
      </w:r>
      <w:r>
        <w:rPr>
          <w:rFonts w:ascii="Calibri"/>
          <w:color w:val="000000"/>
          <w:spacing w:val="57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że</w:t>
      </w:r>
      <w:r>
        <w:rPr>
          <w:rFonts w:ascii="Calibri"/>
          <w:color w:val="000000"/>
          <w:spacing w:val="58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wszelkie</w:t>
      </w:r>
      <w:r>
        <w:rPr>
          <w:rFonts w:ascii="Calibri"/>
          <w:color w:val="000000"/>
          <w:spacing w:val="61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koszty</w:t>
      </w:r>
      <w:r>
        <w:rPr>
          <w:rFonts w:ascii="Calibri"/>
          <w:color w:val="000000"/>
          <w:spacing w:val="58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związane</w:t>
      </w:r>
      <w:r>
        <w:rPr>
          <w:rFonts w:ascii="Calibri"/>
          <w:color w:val="000000"/>
          <w:spacing w:val="61"/>
          <w:sz w:val="21"/>
        </w:rPr>
        <w:t xml:space="preserve"> </w:t>
      </w:r>
      <w:r>
        <w:rPr>
          <w:rFonts w:ascii="Calibri"/>
          <w:color w:val="000000"/>
          <w:sz w:val="21"/>
        </w:rPr>
        <w:t>z</w:t>
      </w:r>
      <w:r>
        <w:rPr>
          <w:rFonts w:ascii="Calibri"/>
          <w:color w:val="000000"/>
          <w:spacing w:val="57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wypełnieniem</w:t>
      </w:r>
      <w:r>
        <w:rPr>
          <w:rFonts w:ascii="Calibri"/>
          <w:color w:val="000000"/>
          <w:spacing w:val="57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wymagań</w:t>
      </w:r>
      <w:r>
        <w:rPr>
          <w:rFonts w:ascii="Calibri"/>
          <w:color w:val="000000"/>
          <w:spacing w:val="58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bezpieczeństwa</w:t>
      </w:r>
      <w:r>
        <w:rPr>
          <w:rFonts w:ascii="Calibri"/>
          <w:color w:val="000000"/>
          <w:spacing w:val="59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określonych</w:t>
      </w:r>
      <w:r>
        <w:rPr>
          <w:rFonts w:ascii="Calibri" w:hAnsi="Calibri" w:cs="Calibri"/>
          <w:color w:val="000000"/>
          <w:spacing w:val="-2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powyżej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 w:hAnsi="Calibri" w:cs="Calibri"/>
          <w:color w:val="000000"/>
          <w:spacing w:val="-1"/>
          <w:sz w:val="21"/>
        </w:rPr>
        <w:t>są</w:t>
      </w:r>
      <w:r>
        <w:rPr>
          <w:rFonts w:ascii="Calibri"/>
          <w:color w:val="000000"/>
          <w:spacing w:val="-1"/>
          <w:sz w:val="21"/>
        </w:rPr>
        <w:t xml:space="preserve"> </w:t>
      </w:r>
      <w:r>
        <w:rPr>
          <w:rFonts w:ascii="Calibri" w:hAnsi="Calibri" w:cs="Calibri"/>
          <w:color w:val="000000"/>
          <w:spacing w:val="-2"/>
          <w:sz w:val="21"/>
        </w:rPr>
        <w:t>uwzględnione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/>
          <w:color w:val="000000"/>
          <w:sz w:val="21"/>
        </w:rPr>
        <w:t>w</w:t>
      </w:r>
      <w:r>
        <w:rPr>
          <w:rFonts w:ascii="Calibri"/>
          <w:color w:val="000000"/>
          <w:spacing w:val="-3"/>
          <w:sz w:val="21"/>
        </w:rPr>
        <w:t xml:space="preserve"> </w:t>
      </w:r>
      <w:r>
        <w:rPr>
          <w:rFonts w:ascii="Calibri"/>
          <w:color w:val="000000"/>
          <w:spacing w:val="-2"/>
          <w:sz w:val="21"/>
        </w:rPr>
        <w:t>cenie</w:t>
      </w:r>
      <w:r>
        <w:rPr>
          <w:rFonts w:ascii="Calibri"/>
          <w:color w:val="000000"/>
          <w:spacing w:val="1"/>
          <w:sz w:val="21"/>
        </w:rPr>
        <w:t xml:space="preserve"> </w:t>
      </w:r>
      <w:r>
        <w:rPr>
          <w:rFonts w:ascii="Calibri"/>
          <w:color w:val="000000"/>
          <w:spacing w:val="-1"/>
          <w:sz w:val="21"/>
        </w:rPr>
        <w:t>oferty.</w:t>
      </w:r>
    </w:p>
    <w:p w14:paraId="6EBF2028" w14:textId="77777777" w:rsidR="007E5A31" w:rsidRDefault="007E5A31">
      <w:pPr>
        <w:pStyle w:val="Tekstpodstawowy"/>
        <w:spacing w:before="241" w:line="271" w:lineRule="auto"/>
        <w:ind w:left="500" w:right="134"/>
        <w:jc w:val="both"/>
        <w:rPr>
          <w:rFonts w:ascii="Times New Roman" w:hAnsi="Times New Roman"/>
          <w:sz w:val="24"/>
        </w:rPr>
      </w:pPr>
    </w:p>
    <w:p w14:paraId="68AD6F3E" w14:textId="5C4369BD" w:rsidR="007E5A31" w:rsidRDefault="007E5A31" w:rsidP="007E5A31">
      <w:pPr>
        <w:pStyle w:val="Tekstpodstawowy"/>
        <w:numPr>
          <w:ilvl w:val="1"/>
          <w:numId w:val="1"/>
        </w:numPr>
        <w:spacing w:after="240" w:line="276" w:lineRule="auto"/>
        <w:ind w:left="1134" w:hanging="28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Dokumentacja budowy</w:t>
      </w:r>
    </w:p>
    <w:p w14:paraId="213C692E" w14:textId="3B293368" w:rsidR="007E5A31" w:rsidRDefault="007E5A31" w:rsidP="007E5A31">
      <w:pPr>
        <w:pStyle w:val="Tekstpodstawowy"/>
        <w:numPr>
          <w:ilvl w:val="0"/>
          <w:numId w:val="5"/>
        </w:numPr>
        <w:spacing w:after="240" w:line="276" w:lineRule="auto"/>
        <w:ind w:left="1134" w:hanging="11"/>
      </w:pPr>
      <w:r w:rsidRPr="007E5A31">
        <w:t>Rysunki techniczne</w:t>
      </w:r>
    </w:p>
    <w:p w14:paraId="36A5EEAE" w14:textId="12EB4AC4" w:rsidR="007E5A31" w:rsidRDefault="007E5A31" w:rsidP="007E5A31">
      <w:pPr>
        <w:pStyle w:val="Tekstpodstawowy"/>
        <w:numPr>
          <w:ilvl w:val="0"/>
          <w:numId w:val="5"/>
        </w:numPr>
        <w:spacing w:after="240" w:line="276" w:lineRule="auto"/>
        <w:ind w:left="1134" w:hanging="11"/>
      </w:pPr>
      <w:r>
        <w:t>Specyfikacja techniczne</w:t>
      </w:r>
    </w:p>
    <w:p w14:paraId="679FFF3E" w14:textId="4A8AEEEF" w:rsidR="007E5A31" w:rsidRDefault="007E5A31" w:rsidP="007E5A31">
      <w:pPr>
        <w:pStyle w:val="Tekstpodstawowy"/>
        <w:numPr>
          <w:ilvl w:val="0"/>
          <w:numId w:val="5"/>
        </w:numPr>
        <w:spacing w:after="240" w:line="276" w:lineRule="auto"/>
        <w:ind w:left="1134" w:hanging="11"/>
      </w:pPr>
      <w:r>
        <w:t>Protokoły przekazania terenu budowy</w:t>
      </w:r>
    </w:p>
    <w:p w14:paraId="4EFD2AC7" w14:textId="653357F7" w:rsidR="007E5A31" w:rsidRDefault="007E5A31" w:rsidP="007E5A31">
      <w:pPr>
        <w:pStyle w:val="Tekstpodstawowy"/>
        <w:numPr>
          <w:ilvl w:val="0"/>
          <w:numId w:val="5"/>
        </w:numPr>
        <w:spacing w:after="240" w:line="276" w:lineRule="auto"/>
        <w:ind w:left="1134" w:hanging="11"/>
      </w:pPr>
      <w:r>
        <w:t>Protokoły odbioru robót</w:t>
      </w:r>
    </w:p>
    <w:p w14:paraId="7DC28873" w14:textId="10EAA60E" w:rsidR="007E5A31" w:rsidRDefault="007E5A31" w:rsidP="007E5A31">
      <w:pPr>
        <w:pStyle w:val="Tekstpodstawowy"/>
        <w:numPr>
          <w:ilvl w:val="0"/>
          <w:numId w:val="5"/>
        </w:numPr>
        <w:spacing w:after="240" w:line="276" w:lineRule="auto"/>
        <w:ind w:left="1134" w:hanging="11"/>
      </w:pPr>
      <w:r>
        <w:t>Protokoły z narad i polecenia Inspektora</w:t>
      </w:r>
    </w:p>
    <w:p w14:paraId="2215B55C" w14:textId="4B41FDE8" w:rsidR="007E5A31" w:rsidRPr="007E5A31" w:rsidRDefault="007E5A31" w:rsidP="007E5A31">
      <w:pPr>
        <w:pStyle w:val="Akapitzlist"/>
        <w:numPr>
          <w:ilvl w:val="0"/>
          <w:numId w:val="5"/>
        </w:numPr>
        <w:spacing w:before="42" w:line="360" w:lineRule="auto"/>
        <w:ind w:left="1418"/>
        <w:rPr>
          <w:color w:val="000000"/>
          <w:sz w:val="21"/>
        </w:rPr>
      </w:pPr>
      <w:r w:rsidRPr="007E5A31">
        <w:rPr>
          <w:color w:val="000000"/>
          <w:spacing w:val="-1"/>
          <w:sz w:val="21"/>
        </w:rPr>
        <w:t>Certyfikaty</w:t>
      </w:r>
      <w:r w:rsidRPr="007E5A31">
        <w:rPr>
          <w:color w:val="000000"/>
          <w:spacing w:val="-2"/>
          <w:sz w:val="21"/>
        </w:rPr>
        <w:t xml:space="preserve"> </w:t>
      </w:r>
      <w:r w:rsidRPr="007E5A31">
        <w:rPr>
          <w:color w:val="000000"/>
          <w:sz w:val="21"/>
        </w:rPr>
        <w:t>na</w:t>
      </w:r>
      <w:r w:rsidRPr="007E5A31">
        <w:rPr>
          <w:color w:val="000000"/>
          <w:spacing w:val="-1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znak</w:t>
      </w:r>
      <w:r w:rsidRPr="007E5A31">
        <w:rPr>
          <w:color w:val="000000"/>
          <w:spacing w:val="-1"/>
          <w:sz w:val="21"/>
        </w:rPr>
        <w:t xml:space="preserve"> bezpieczeństwa,</w:t>
      </w:r>
      <w:r w:rsidRPr="007E5A31">
        <w:rPr>
          <w:color w:val="000000"/>
          <w:spacing w:val="-2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deklaracje</w:t>
      </w:r>
      <w:r w:rsidRPr="007E5A31">
        <w:rPr>
          <w:color w:val="000000"/>
          <w:spacing w:val="-2"/>
          <w:sz w:val="21"/>
        </w:rPr>
        <w:t xml:space="preserve"> zgodności</w:t>
      </w:r>
      <w:r w:rsidRPr="007E5A31">
        <w:rPr>
          <w:color w:val="000000"/>
          <w:spacing w:val="2"/>
          <w:sz w:val="21"/>
        </w:rPr>
        <w:t xml:space="preserve"> </w:t>
      </w:r>
      <w:r w:rsidRPr="007E5A31">
        <w:rPr>
          <w:color w:val="000000"/>
          <w:sz w:val="21"/>
        </w:rPr>
        <w:t>z</w:t>
      </w:r>
      <w:r w:rsidRPr="007E5A31">
        <w:rPr>
          <w:color w:val="000000"/>
          <w:spacing w:val="-3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Polską</w:t>
      </w:r>
      <w:r w:rsidRPr="007E5A31">
        <w:rPr>
          <w:color w:val="000000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 xml:space="preserve">Normą </w:t>
      </w:r>
      <w:r w:rsidRPr="007E5A31">
        <w:rPr>
          <w:color w:val="000000"/>
          <w:spacing w:val="-1"/>
          <w:sz w:val="21"/>
        </w:rPr>
        <w:t>lub</w:t>
      </w:r>
      <w:r w:rsidRPr="007E5A31">
        <w:rPr>
          <w:color w:val="000000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aprobaty</w:t>
      </w:r>
      <w:r w:rsidRPr="007E5A31">
        <w:rPr>
          <w:color w:val="000000"/>
          <w:spacing w:val="-4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techniczne.</w:t>
      </w:r>
      <w:r w:rsidRPr="007E5A31">
        <w:rPr>
          <w:color w:val="000000"/>
          <w:spacing w:val="-1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Specyfikacja</w:t>
      </w:r>
      <w:r w:rsidRPr="007E5A31">
        <w:rPr>
          <w:color w:val="000000"/>
          <w:spacing w:val="65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Techniczna</w:t>
      </w:r>
      <w:r w:rsidRPr="007E5A31">
        <w:rPr>
          <w:color w:val="000000"/>
          <w:spacing w:val="67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oraz</w:t>
      </w:r>
      <w:r w:rsidRPr="007E5A31">
        <w:rPr>
          <w:color w:val="000000"/>
          <w:spacing w:val="65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dodatkowe</w:t>
      </w:r>
      <w:r w:rsidRPr="007E5A31">
        <w:rPr>
          <w:color w:val="000000"/>
          <w:spacing w:val="68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rysunki</w:t>
      </w:r>
      <w:r w:rsidRPr="007E5A31">
        <w:rPr>
          <w:color w:val="000000"/>
          <w:spacing w:val="66"/>
          <w:sz w:val="21"/>
        </w:rPr>
        <w:t xml:space="preserve"> </w:t>
      </w:r>
      <w:r w:rsidRPr="007E5A31">
        <w:rPr>
          <w:color w:val="000000"/>
          <w:sz w:val="21"/>
        </w:rPr>
        <w:t>i</w:t>
      </w:r>
      <w:r w:rsidRPr="007E5A31">
        <w:rPr>
          <w:color w:val="000000"/>
          <w:spacing w:val="65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dokumenty</w:t>
      </w:r>
      <w:r w:rsidRPr="007E5A31">
        <w:rPr>
          <w:color w:val="000000"/>
          <w:spacing w:val="66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przekazane</w:t>
      </w:r>
      <w:r w:rsidRPr="007E5A31">
        <w:rPr>
          <w:color w:val="000000"/>
          <w:spacing w:val="65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przez</w:t>
      </w:r>
      <w:r w:rsidRPr="007E5A31">
        <w:rPr>
          <w:color w:val="000000"/>
          <w:spacing w:val="65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Inspektora</w:t>
      </w:r>
      <w:r w:rsidRPr="007E5A31">
        <w:rPr>
          <w:color w:val="000000"/>
          <w:spacing w:val="67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do</w:t>
      </w:r>
      <w:r w:rsidRPr="007E5A31">
        <w:rPr>
          <w:color w:val="000000"/>
          <w:spacing w:val="-2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Wykonawcy</w:t>
      </w:r>
      <w:r w:rsidRPr="007E5A31">
        <w:rPr>
          <w:color w:val="000000"/>
          <w:spacing w:val="1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stanowią</w:t>
      </w:r>
      <w:r w:rsidRPr="007E5A31">
        <w:rPr>
          <w:color w:val="000000"/>
          <w:spacing w:val="5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część</w:t>
      </w:r>
      <w:r w:rsidRPr="007E5A31">
        <w:rPr>
          <w:color w:val="000000"/>
          <w:spacing w:val="3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Umowy,</w:t>
      </w:r>
      <w:r w:rsidRPr="007E5A31">
        <w:rPr>
          <w:color w:val="000000"/>
          <w:spacing w:val="3"/>
          <w:sz w:val="21"/>
        </w:rPr>
        <w:t xml:space="preserve"> </w:t>
      </w:r>
      <w:r w:rsidRPr="007E5A31">
        <w:rPr>
          <w:color w:val="000000"/>
          <w:sz w:val="21"/>
        </w:rPr>
        <w:t>a</w:t>
      </w:r>
      <w:r w:rsidRPr="007E5A31">
        <w:rPr>
          <w:color w:val="000000"/>
          <w:spacing w:val="1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wymagania</w:t>
      </w:r>
      <w:r w:rsidRPr="007E5A31">
        <w:rPr>
          <w:color w:val="000000"/>
          <w:spacing w:val="3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wyszczególnione</w:t>
      </w:r>
      <w:r w:rsidRPr="007E5A31">
        <w:rPr>
          <w:color w:val="000000"/>
          <w:spacing w:val="3"/>
          <w:sz w:val="21"/>
        </w:rPr>
        <w:t xml:space="preserve"> </w:t>
      </w:r>
      <w:r w:rsidRPr="007E5A31">
        <w:rPr>
          <w:color w:val="000000"/>
          <w:sz w:val="21"/>
        </w:rPr>
        <w:t>w</w:t>
      </w:r>
      <w:r w:rsidRPr="007E5A31">
        <w:rPr>
          <w:color w:val="000000"/>
          <w:spacing w:val="-1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każdym</w:t>
      </w:r>
      <w:r w:rsidRPr="007E5A31">
        <w:rPr>
          <w:color w:val="000000"/>
          <w:spacing w:val="2"/>
          <w:sz w:val="21"/>
        </w:rPr>
        <w:t xml:space="preserve"> </w:t>
      </w:r>
      <w:r w:rsidRPr="007E5A31">
        <w:rPr>
          <w:color w:val="000000"/>
          <w:sz w:val="21"/>
        </w:rPr>
        <w:t>z</w:t>
      </w:r>
      <w:r w:rsidRPr="007E5A31">
        <w:rPr>
          <w:color w:val="000000"/>
          <w:spacing w:val="2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nich</w:t>
      </w:r>
      <w:r w:rsidRPr="007E5A31">
        <w:rPr>
          <w:color w:val="000000"/>
          <w:spacing w:val="2"/>
          <w:sz w:val="21"/>
        </w:rPr>
        <w:t xml:space="preserve"> </w:t>
      </w:r>
      <w:r w:rsidRPr="007E5A31">
        <w:rPr>
          <w:color w:val="000000"/>
          <w:spacing w:val="-3"/>
          <w:sz w:val="21"/>
        </w:rPr>
        <w:t>są</w:t>
      </w:r>
      <w:r w:rsidRPr="007E5A31">
        <w:rPr>
          <w:color w:val="000000"/>
          <w:spacing w:val="3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obowiązujące</w:t>
      </w:r>
      <w:r w:rsidRPr="007E5A31">
        <w:rPr>
          <w:color w:val="000000"/>
          <w:spacing w:val="-1"/>
          <w:sz w:val="21"/>
        </w:rPr>
        <w:t xml:space="preserve"> </w:t>
      </w:r>
      <w:r w:rsidRPr="007E5A31">
        <w:rPr>
          <w:color w:val="000000"/>
          <w:spacing w:val="-3"/>
          <w:sz w:val="21"/>
        </w:rPr>
        <w:t>dla</w:t>
      </w:r>
      <w:r w:rsidRPr="007E5A31">
        <w:rPr>
          <w:color w:val="000000"/>
          <w:spacing w:val="1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Wykonawcy.</w:t>
      </w:r>
    </w:p>
    <w:p w14:paraId="73726CA4" w14:textId="438FE744" w:rsidR="007E5A31" w:rsidRDefault="007E5A31" w:rsidP="007E5A31">
      <w:pPr>
        <w:pStyle w:val="Akapitzlist"/>
        <w:spacing w:line="360" w:lineRule="auto"/>
        <w:ind w:left="720" w:firstLine="0"/>
        <w:rPr>
          <w:color w:val="000000"/>
          <w:sz w:val="21"/>
        </w:rPr>
      </w:pPr>
      <w:r w:rsidRPr="007E5A31">
        <w:rPr>
          <w:color w:val="000000"/>
          <w:spacing w:val="-2"/>
          <w:sz w:val="21"/>
        </w:rPr>
        <w:t>Wykonawca</w:t>
      </w:r>
      <w:r w:rsidRPr="007E5A31">
        <w:rPr>
          <w:color w:val="000000"/>
          <w:spacing w:val="63"/>
          <w:sz w:val="21"/>
        </w:rPr>
        <w:t xml:space="preserve"> </w:t>
      </w:r>
      <w:r w:rsidRPr="007E5A31">
        <w:rPr>
          <w:color w:val="000000"/>
          <w:spacing w:val="-3"/>
          <w:sz w:val="21"/>
        </w:rPr>
        <w:t>nie</w:t>
      </w:r>
      <w:r w:rsidRPr="007E5A31">
        <w:rPr>
          <w:color w:val="000000"/>
          <w:spacing w:val="64"/>
          <w:sz w:val="21"/>
        </w:rPr>
        <w:t xml:space="preserve"> </w:t>
      </w:r>
      <w:r w:rsidRPr="007E5A31">
        <w:rPr>
          <w:color w:val="000000"/>
          <w:spacing w:val="-3"/>
          <w:sz w:val="21"/>
        </w:rPr>
        <w:t>może</w:t>
      </w:r>
      <w:r w:rsidRPr="007E5A31">
        <w:rPr>
          <w:color w:val="000000"/>
          <w:spacing w:val="64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wykorzystywać</w:t>
      </w:r>
      <w:r w:rsidRPr="007E5A31">
        <w:rPr>
          <w:color w:val="000000"/>
          <w:spacing w:val="60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błędów</w:t>
      </w:r>
      <w:r w:rsidRPr="007E5A31">
        <w:rPr>
          <w:color w:val="000000"/>
          <w:spacing w:val="61"/>
          <w:sz w:val="21"/>
        </w:rPr>
        <w:t xml:space="preserve"> </w:t>
      </w:r>
      <w:r w:rsidRPr="007E5A31">
        <w:rPr>
          <w:color w:val="000000"/>
          <w:spacing w:val="-3"/>
          <w:sz w:val="21"/>
        </w:rPr>
        <w:t>lub</w:t>
      </w:r>
      <w:r w:rsidRPr="007E5A31">
        <w:rPr>
          <w:color w:val="000000"/>
          <w:spacing w:val="65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uproszczeń</w:t>
      </w:r>
      <w:r w:rsidRPr="007E5A31">
        <w:rPr>
          <w:color w:val="000000"/>
          <w:spacing w:val="62"/>
          <w:sz w:val="21"/>
        </w:rPr>
        <w:t xml:space="preserve"> </w:t>
      </w:r>
      <w:r w:rsidRPr="007E5A31">
        <w:rPr>
          <w:color w:val="000000"/>
          <w:sz w:val="21"/>
        </w:rPr>
        <w:t>w</w:t>
      </w:r>
      <w:r w:rsidRPr="007E5A31">
        <w:rPr>
          <w:color w:val="000000"/>
          <w:spacing w:val="57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dokumentach</w:t>
      </w:r>
      <w:r w:rsidRPr="007E5A31">
        <w:rPr>
          <w:color w:val="000000"/>
          <w:spacing w:val="60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przetargowych</w:t>
      </w:r>
      <w:r w:rsidRPr="007E5A31">
        <w:rPr>
          <w:color w:val="000000"/>
          <w:spacing w:val="59"/>
          <w:sz w:val="21"/>
        </w:rPr>
        <w:t xml:space="preserve"> </w:t>
      </w:r>
      <w:r w:rsidRPr="007E5A31">
        <w:rPr>
          <w:color w:val="000000"/>
          <w:sz w:val="21"/>
        </w:rPr>
        <w:t>i</w:t>
      </w:r>
      <w:r w:rsidRPr="007E5A31">
        <w:rPr>
          <w:color w:val="000000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Umowie,</w:t>
      </w:r>
      <w:r w:rsidRPr="007E5A31">
        <w:rPr>
          <w:color w:val="000000"/>
          <w:spacing w:val="20"/>
          <w:sz w:val="21"/>
        </w:rPr>
        <w:t xml:space="preserve"> </w:t>
      </w:r>
      <w:r w:rsidRPr="007E5A31">
        <w:rPr>
          <w:color w:val="000000"/>
          <w:sz w:val="21"/>
        </w:rPr>
        <w:t>a</w:t>
      </w:r>
      <w:r w:rsidRPr="007E5A31">
        <w:rPr>
          <w:color w:val="000000"/>
          <w:spacing w:val="20"/>
          <w:sz w:val="21"/>
        </w:rPr>
        <w:t xml:space="preserve"> </w:t>
      </w:r>
      <w:r w:rsidRPr="007E5A31">
        <w:rPr>
          <w:color w:val="000000"/>
          <w:sz w:val="21"/>
        </w:rPr>
        <w:t>o</w:t>
      </w:r>
      <w:r w:rsidRPr="007E5A31">
        <w:rPr>
          <w:color w:val="000000"/>
          <w:spacing w:val="19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ich</w:t>
      </w:r>
      <w:r w:rsidRPr="007E5A31">
        <w:rPr>
          <w:color w:val="000000"/>
          <w:spacing w:val="22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wykryciu</w:t>
      </w:r>
      <w:r w:rsidRPr="007E5A31">
        <w:rPr>
          <w:color w:val="000000"/>
          <w:spacing w:val="24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winien</w:t>
      </w:r>
      <w:r w:rsidRPr="007E5A31">
        <w:rPr>
          <w:color w:val="000000"/>
          <w:spacing w:val="19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natychmiast</w:t>
      </w:r>
      <w:r w:rsidRPr="007E5A31">
        <w:rPr>
          <w:color w:val="000000"/>
          <w:spacing w:val="23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powiadomić</w:t>
      </w:r>
      <w:r w:rsidRPr="007E5A31">
        <w:rPr>
          <w:color w:val="000000"/>
          <w:spacing w:val="19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Inspektora,</w:t>
      </w:r>
      <w:r w:rsidRPr="007E5A31">
        <w:rPr>
          <w:color w:val="000000"/>
          <w:spacing w:val="19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który</w:t>
      </w:r>
      <w:r w:rsidRPr="007E5A31">
        <w:rPr>
          <w:color w:val="000000"/>
          <w:spacing w:val="20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dokona</w:t>
      </w:r>
      <w:r w:rsidRPr="007E5A31">
        <w:rPr>
          <w:color w:val="000000"/>
          <w:spacing w:val="21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odpowiednich</w:t>
      </w:r>
      <w:r w:rsidRPr="007E5A31">
        <w:rPr>
          <w:color w:val="000000"/>
          <w:spacing w:val="-2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 xml:space="preserve">zmian </w:t>
      </w:r>
      <w:r w:rsidRPr="007E5A31">
        <w:rPr>
          <w:color w:val="000000"/>
          <w:sz w:val="21"/>
        </w:rPr>
        <w:t>lub</w:t>
      </w:r>
      <w:r w:rsidRPr="007E5A31">
        <w:rPr>
          <w:color w:val="000000"/>
          <w:spacing w:val="-2"/>
          <w:sz w:val="21"/>
        </w:rPr>
        <w:t xml:space="preserve"> poprawek.</w:t>
      </w:r>
      <w:r w:rsidRPr="007E5A31">
        <w:rPr>
          <w:color w:val="000000"/>
          <w:spacing w:val="-2"/>
          <w:sz w:val="21"/>
        </w:rPr>
        <w:t xml:space="preserve"> </w:t>
      </w:r>
      <w:r w:rsidRPr="007E5A31">
        <w:rPr>
          <w:color w:val="000000"/>
          <w:sz w:val="21"/>
        </w:rPr>
        <w:t>W</w:t>
      </w:r>
      <w:r w:rsidRPr="007E5A31">
        <w:rPr>
          <w:color w:val="000000"/>
          <w:spacing w:val="-6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przypadku</w:t>
      </w:r>
      <w:r w:rsidRPr="007E5A31">
        <w:rPr>
          <w:color w:val="000000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 xml:space="preserve">wątpliwości opis </w:t>
      </w:r>
      <w:r w:rsidRPr="007E5A31">
        <w:rPr>
          <w:color w:val="000000"/>
          <w:spacing w:val="-2"/>
          <w:sz w:val="21"/>
        </w:rPr>
        <w:t>wymiarów</w:t>
      </w:r>
      <w:r w:rsidRPr="007E5A31">
        <w:rPr>
          <w:color w:val="000000"/>
          <w:spacing w:val="-1"/>
          <w:sz w:val="21"/>
        </w:rPr>
        <w:t xml:space="preserve"> ważniejszy</w:t>
      </w:r>
      <w:r w:rsidRPr="007E5A31">
        <w:rPr>
          <w:color w:val="000000"/>
          <w:spacing w:val="-4"/>
          <w:sz w:val="21"/>
        </w:rPr>
        <w:t xml:space="preserve"> </w:t>
      </w:r>
      <w:r w:rsidRPr="007E5A31">
        <w:rPr>
          <w:color w:val="000000"/>
          <w:sz w:val="21"/>
        </w:rPr>
        <w:t>jest</w:t>
      </w:r>
      <w:r w:rsidRPr="007E5A31">
        <w:rPr>
          <w:color w:val="000000"/>
          <w:spacing w:val="-3"/>
          <w:sz w:val="21"/>
        </w:rPr>
        <w:t xml:space="preserve"> od</w:t>
      </w:r>
      <w:r w:rsidRPr="007E5A31">
        <w:rPr>
          <w:color w:val="000000"/>
          <w:spacing w:val="1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odczytów</w:t>
      </w:r>
      <w:r w:rsidRPr="007E5A31">
        <w:rPr>
          <w:color w:val="000000"/>
          <w:spacing w:val="-1"/>
          <w:sz w:val="21"/>
        </w:rPr>
        <w:t xml:space="preserve"> ze</w:t>
      </w:r>
      <w:r w:rsidRPr="007E5A31">
        <w:rPr>
          <w:color w:val="000000"/>
          <w:spacing w:val="-2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skali</w:t>
      </w:r>
      <w:r w:rsidRPr="007E5A31">
        <w:rPr>
          <w:color w:val="000000"/>
          <w:spacing w:val="1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rysunków.</w:t>
      </w:r>
      <w:r w:rsidRPr="007E5A31">
        <w:rPr>
          <w:color w:val="000000"/>
          <w:spacing w:val="-2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Dane</w:t>
      </w:r>
      <w:r w:rsidRPr="007E5A31">
        <w:rPr>
          <w:color w:val="000000"/>
          <w:spacing w:val="9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określone</w:t>
      </w:r>
      <w:r w:rsidRPr="007E5A31">
        <w:rPr>
          <w:color w:val="000000"/>
          <w:spacing w:val="8"/>
          <w:sz w:val="21"/>
        </w:rPr>
        <w:t xml:space="preserve"> </w:t>
      </w:r>
      <w:r w:rsidRPr="007E5A31">
        <w:rPr>
          <w:color w:val="000000"/>
          <w:sz w:val="21"/>
        </w:rPr>
        <w:t>w</w:t>
      </w:r>
      <w:r w:rsidRPr="007E5A31">
        <w:rPr>
          <w:color w:val="000000"/>
          <w:spacing w:val="6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ST</w:t>
      </w:r>
      <w:r w:rsidRPr="007E5A31">
        <w:rPr>
          <w:color w:val="000000"/>
          <w:spacing w:val="7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będą</w:t>
      </w:r>
      <w:r w:rsidRPr="007E5A31">
        <w:rPr>
          <w:color w:val="000000"/>
          <w:spacing w:val="7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uważane</w:t>
      </w:r>
      <w:r w:rsidRPr="007E5A31">
        <w:rPr>
          <w:color w:val="000000"/>
          <w:spacing w:val="8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za</w:t>
      </w:r>
      <w:r w:rsidRPr="007E5A31">
        <w:rPr>
          <w:color w:val="000000"/>
          <w:spacing w:val="9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wartości</w:t>
      </w:r>
      <w:r w:rsidRPr="007E5A31">
        <w:rPr>
          <w:color w:val="000000"/>
          <w:spacing w:val="6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docelowe,</w:t>
      </w:r>
      <w:r w:rsidRPr="007E5A31">
        <w:rPr>
          <w:color w:val="000000"/>
          <w:spacing w:val="7"/>
          <w:sz w:val="21"/>
        </w:rPr>
        <w:t xml:space="preserve"> </w:t>
      </w:r>
      <w:r w:rsidRPr="007E5A31">
        <w:rPr>
          <w:color w:val="000000"/>
          <w:spacing w:val="-3"/>
          <w:sz w:val="21"/>
        </w:rPr>
        <w:t>od</w:t>
      </w:r>
      <w:r w:rsidRPr="007E5A31">
        <w:rPr>
          <w:color w:val="000000"/>
          <w:spacing w:val="8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których</w:t>
      </w:r>
      <w:r w:rsidRPr="007E5A31">
        <w:rPr>
          <w:color w:val="000000"/>
          <w:spacing w:val="4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dopuszczalne</w:t>
      </w:r>
      <w:r w:rsidRPr="007E5A31">
        <w:rPr>
          <w:color w:val="000000"/>
          <w:spacing w:val="8"/>
          <w:sz w:val="21"/>
        </w:rPr>
        <w:t xml:space="preserve"> </w:t>
      </w:r>
      <w:r w:rsidRPr="007E5A31">
        <w:rPr>
          <w:color w:val="000000"/>
          <w:spacing w:val="-1"/>
          <w:sz w:val="21"/>
        </w:rPr>
        <w:t>są</w:t>
      </w:r>
      <w:r w:rsidRPr="007E5A31">
        <w:rPr>
          <w:color w:val="000000"/>
          <w:spacing w:val="6"/>
          <w:sz w:val="21"/>
        </w:rPr>
        <w:t xml:space="preserve"> </w:t>
      </w:r>
      <w:r w:rsidRPr="007E5A31">
        <w:rPr>
          <w:color w:val="000000"/>
          <w:spacing w:val="-2"/>
          <w:sz w:val="21"/>
        </w:rPr>
        <w:t>odchylenia</w:t>
      </w:r>
      <w:r w:rsidRPr="007E5A31">
        <w:rPr>
          <w:color w:val="000000"/>
          <w:spacing w:val="9"/>
          <w:sz w:val="21"/>
        </w:rPr>
        <w:t xml:space="preserve"> </w:t>
      </w:r>
      <w:r w:rsidRPr="007E5A31">
        <w:rPr>
          <w:color w:val="000000"/>
          <w:sz w:val="21"/>
        </w:rPr>
        <w:t>w</w:t>
      </w:r>
      <w:r>
        <w:rPr>
          <w:color w:val="000000"/>
          <w:sz w:val="21"/>
        </w:rPr>
        <w:t xml:space="preserve"> ramach określonego przedziału tolerancji.</w:t>
      </w:r>
    </w:p>
    <w:p w14:paraId="02A803DC" w14:textId="77777777" w:rsidR="007E5A31" w:rsidRPr="007E5A31" w:rsidRDefault="007E5A31" w:rsidP="007E5A31">
      <w:pPr>
        <w:pStyle w:val="Akapitzlist"/>
        <w:spacing w:line="360" w:lineRule="auto"/>
        <w:ind w:left="720" w:firstLine="0"/>
        <w:rPr>
          <w:color w:val="000000"/>
          <w:sz w:val="21"/>
        </w:rPr>
      </w:pPr>
    </w:p>
    <w:p w14:paraId="25D367C1" w14:textId="3C318359" w:rsidR="001162EC" w:rsidRPr="001162EC" w:rsidRDefault="001162EC" w:rsidP="007E5A31">
      <w:pPr>
        <w:pStyle w:val="Tekstpodstawowy"/>
        <w:numPr>
          <w:ilvl w:val="1"/>
          <w:numId w:val="6"/>
        </w:numPr>
        <w:spacing w:after="240" w:line="276" w:lineRule="auto"/>
        <w:jc w:val="both"/>
        <w:rPr>
          <w:b/>
          <w:bCs/>
          <w:sz w:val="24"/>
          <w:szCs w:val="24"/>
        </w:rPr>
      </w:pPr>
      <w:r w:rsidRPr="001162EC">
        <w:rPr>
          <w:b/>
          <w:bCs/>
          <w:sz w:val="24"/>
          <w:szCs w:val="24"/>
        </w:rPr>
        <w:t xml:space="preserve">Nazwy i kody Wspólnego Słownika Zamówień (CPV) </w:t>
      </w:r>
    </w:p>
    <w:p w14:paraId="2B32A7F1" w14:textId="77777777" w:rsidR="007E5A31" w:rsidRPr="007E5A31" w:rsidRDefault="007E5A31" w:rsidP="007E5A31">
      <w:pPr>
        <w:pStyle w:val="Tekstpodstawowy"/>
        <w:spacing w:after="240" w:line="276" w:lineRule="auto"/>
        <w:ind w:left="851"/>
        <w:jc w:val="both"/>
        <w:rPr>
          <w:sz w:val="24"/>
          <w:szCs w:val="24"/>
        </w:rPr>
      </w:pPr>
      <w:r w:rsidRPr="007E5A31">
        <w:rPr>
          <w:spacing w:val="-2"/>
          <w:position w:val="1"/>
        </w:rPr>
        <w:t>45453000-7</w:t>
      </w:r>
      <w:r w:rsidRPr="007E5A31">
        <w:rPr>
          <w:spacing w:val="-2"/>
        </w:rPr>
        <w:t>–</w:t>
      </w:r>
      <w:r w:rsidRPr="007E5A31">
        <w:t xml:space="preserve"> </w:t>
      </w:r>
      <w:r w:rsidRPr="007E5A31">
        <w:rPr>
          <w:spacing w:val="-2"/>
        </w:rPr>
        <w:t>roboty remontowe i renowacyjne</w:t>
      </w:r>
      <w:r w:rsidRPr="007E5A31">
        <w:rPr>
          <w:sz w:val="24"/>
          <w:szCs w:val="24"/>
        </w:rPr>
        <w:t xml:space="preserve"> </w:t>
      </w:r>
    </w:p>
    <w:p w14:paraId="3B5259BF" w14:textId="71E09DA2" w:rsidR="001162EC" w:rsidRPr="001162EC" w:rsidRDefault="001162EC" w:rsidP="007E5A31">
      <w:pPr>
        <w:pStyle w:val="Tekstpodstawowy"/>
        <w:spacing w:after="240" w:line="276" w:lineRule="auto"/>
        <w:ind w:left="1134"/>
        <w:jc w:val="both"/>
        <w:rPr>
          <w:b/>
          <w:bCs/>
          <w:sz w:val="24"/>
          <w:szCs w:val="24"/>
        </w:rPr>
      </w:pPr>
      <w:r w:rsidRPr="001162EC">
        <w:rPr>
          <w:b/>
          <w:bCs/>
          <w:sz w:val="24"/>
          <w:szCs w:val="24"/>
        </w:rPr>
        <w:t xml:space="preserve">2. Wymagania dotyczące właściwości wyrobów budowlanych </w:t>
      </w:r>
    </w:p>
    <w:p w14:paraId="67AFF648" w14:textId="77777777" w:rsidR="001162EC" w:rsidRPr="001162EC" w:rsidRDefault="001162EC" w:rsidP="007E5A31">
      <w:pPr>
        <w:pStyle w:val="Tekstpodstawowy"/>
        <w:spacing w:after="240" w:line="276" w:lineRule="auto"/>
        <w:ind w:left="1134"/>
        <w:jc w:val="both"/>
        <w:rPr>
          <w:b/>
          <w:bCs/>
          <w:sz w:val="24"/>
          <w:szCs w:val="24"/>
        </w:rPr>
      </w:pPr>
      <w:r w:rsidRPr="001162EC">
        <w:rPr>
          <w:b/>
          <w:bCs/>
          <w:sz w:val="24"/>
          <w:szCs w:val="24"/>
        </w:rPr>
        <w:t xml:space="preserve">2.1. Wymagania ogólne </w:t>
      </w:r>
    </w:p>
    <w:p w14:paraId="56338696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Wszystkie wyroby budowlane muszą być fabrycznie nowe oraz dopuszczone do stosowania przy wykonywaniu robót budowlanych zgodnie z ustawą o wyrobach budowlanych (Dz.U. 2004.92.881). Wykonawca jest zobowiązany dostarczyć materiały zgodnie z wymaganiami Dokumentacji Projektowej i SST bądź równoważne, o parametrach technicznych, takich samych, jak urządzenia podane w dokumentacji projektowej. </w:t>
      </w:r>
    </w:p>
    <w:p w14:paraId="67256FEC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Za dopuszczone do obrotu i stosowania uznaje się wyroby, dla których producent lub jego upoważniony przedstawiciel: </w:t>
      </w:r>
    </w:p>
    <w:p w14:paraId="14CBD3B5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- dokonał oceny zgodności z wymaganiami dokumentu odniesienia według określonego systemu oceny zgodności, </w:t>
      </w:r>
    </w:p>
    <w:p w14:paraId="1CE8A408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- wydał deklarację zgodności z dokumentami odniesienia, takimi jak: zharmonizowane specyfikacje techniczne, normy opracowane przez Międzynarodową Komisję Elektrotechniczną (IEC) i wprowadzone do zbioru Polskich Norm, normy krajowe opracowane z uwzględnieniem przepisów bezpieczeństwa Międzynarodowej Komisji ds. Przepisów Dotyczących Zatwierdzenia Sprzętu Elektrycznego (CEE), aprobaty techniczne, </w:t>
      </w:r>
    </w:p>
    <w:p w14:paraId="515618C3" w14:textId="77777777" w:rsidR="001162EC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- oznakował wyroby znakiem CE lub znakiem budowlanym B zgodnie z obowiązującymi przepisami, - </w:t>
      </w:r>
      <w:r>
        <w:lastRenderedPageBreak/>
        <w:t xml:space="preserve">wydał deklarację zgodności z uznanymi regułami sztuki budowlanej, dla wyrobu umieszczonego w określonym przez Komisję Europejską wykazie wyrobów mających niewielkie znaczenie dla zdrowia i bezpieczeństwa, </w:t>
      </w:r>
    </w:p>
    <w:p w14:paraId="030993A6" w14:textId="77777777" w:rsidR="007E5A31" w:rsidRDefault="001162EC" w:rsidP="001162EC">
      <w:pPr>
        <w:pStyle w:val="Tekstpodstawowy"/>
        <w:spacing w:after="240" w:line="276" w:lineRule="auto"/>
        <w:ind w:left="284"/>
        <w:jc w:val="both"/>
      </w:pPr>
      <w:r>
        <w:t xml:space="preserve">- wydał oświadczenie, że zapewniono zgodność wyrobu budowlanego, dopuszczonego do jednostkowego zastosowania w obiekcie budowlanym, z indywidualną dokumentacją projektową sporządzoną przez projektanta obiektu lub z nim uzgodnioną. Zastosowanie innych wyrobów, wyżej nie wymienionych, jest możliwe pod warunkiem posiadania przez nie dopuszczenia do stosowania w budownictwie i uwzględnienia ich w zatwierdzonym projekcie dotyczącym montażu urządzeń elektroenergetycznych w obiekcie budowlanym. </w:t>
      </w:r>
    </w:p>
    <w:p w14:paraId="4B79F9B6" w14:textId="1C39F722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>2.</w:t>
      </w:r>
      <w:r w:rsidR="007E5A31">
        <w:rPr>
          <w:b/>
          <w:bCs/>
          <w:sz w:val="24"/>
          <w:szCs w:val="24"/>
        </w:rPr>
        <w:t>2</w:t>
      </w:r>
      <w:r w:rsidRPr="00405CA3">
        <w:rPr>
          <w:b/>
          <w:bCs/>
          <w:sz w:val="24"/>
          <w:szCs w:val="24"/>
        </w:rPr>
        <w:t xml:space="preserve">. Składowanie i kontrola jakości </w:t>
      </w:r>
    </w:p>
    <w:p w14:paraId="24A8EF09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Wyroby budowlane składować w sposób nie powodujący ich uszkodzenia, bądź obniżenia parametrów, w miejscu zabezpieczonym przed działaniem czynników atmosferycznych oraz osób postronnych.  </w:t>
      </w:r>
    </w:p>
    <w:p w14:paraId="343A6198" w14:textId="0417EB42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>Kontrola jakości polegać będzie na wizualnym stwierdzeniu, czy poszczególne elementy systemu są fabrycznie nowe i nieuszkodzone oraz czy są wyrobami dopuszczonymi do stosowania w budownictwie</w:t>
      </w:r>
    </w:p>
    <w:p w14:paraId="54D2F640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3. Wymagania dotyczące sprzętu i maszyn </w:t>
      </w:r>
    </w:p>
    <w:p w14:paraId="1156A446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Wszelkie roboty powinny być wykonywane sprawnym sprzętem, dopuszczonym do użytku w budownictwie oraz przeznaczonym do wykonywania danego rodzaju robót. </w:t>
      </w:r>
    </w:p>
    <w:p w14:paraId="217DABD1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Sprzęt będący własnością Wykonawcy bądź wynajęty do wykonania Robót ma być utrzymywany w dobrym stanie i gotowości do pracy i musi być zgodny z normami ochrony środowiska i przepisami dotyczącymi jego użytkowania. </w:t>
      </w:r>
    </w:p>
    <w:p w14:paraId="2EFE0456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Wykonawca dostarczy Inspektorowi kopie dokumentów potwierdzających dopuszczenie Sprzętu do użytkowania, tam gdzie jest to wymagane przepisami. </w:t>
      </w:r>
    </w:p>
    <w:p w14:paraId="2CF165ED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4. Wymagania dotyczące środków transportu </w:t>
      </w:r>
    </w:p>
    <w:p w14:paraId="0531244C" w14:textId="167E51BC" w:rsidR="007E5A31" w:rsidRDefault="00405CA3" w:rsidP="007E5A31">
      <w:pPr>
        <w:pStyle w:val="Tekstpodstawowy"/>
        <w:spacing w:after="240" w:line="276" w:lineRule="auto"/>
        <w:ind w:left="284"/>
        <w:jc w:val="both"/>
      </w:pPr>
      <w:r>
        <w:t>Podczas transportu materiałów ze składu przy obiektowego na obiekt należy zachować ostrożność aby nie uszkodzić materiałów do montażu.</w:t>
      </w:r>
    </w:p>
    <w:p w14:paraId="751B0F1E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5. Wymagania dotyczące wykonywania robót </w:t>
      </w:r>
    </w:p>
    <w:p w14:paraId="275B1866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Wykonawca jest odpowiedzialny za jakość wykonania tych robót oraz ich zgodność z umową, projektem wykonawczym, pozostałymi SST i poleceniami zarządzającego realizacją umowy. Wprowadzenie jakichkolwiek odstępstw od tych dokumentów wymaga akceptacji zarządzającego realizacją umowy oraz projektanta. Roboty należy wykonać zgodnie z </w:t>
      </w:r>
      <w:proofErr w:type="spellStart"/>
      <w:r>
        <w:t>Rozp</w:t>
      </w:r>
      <w:proofErr w:type="spellEnd"/>
      <w:r>
        <w:t xml:space="preserve">. Ministra Infrastruktury w sprawie bezpieczeństwa i higieny pracy podczas wykonywania robót budowlanych (Dz.U. 2003.47.401) oraz zgodnie z przepisami prawa budowlanego. </w:t>
      </w:r>
    </w:p>
    <w:p w14:paraId="2FEAFDCA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Roboty powinny być wykonywane zgodnie z dobrą praktyką inżynierską, dokumentacją projektową oraz instrukcjami montażu producentów zastosowanych wyrobów budowlanych. </w:t>
      </w:r>
    </w:p>
    <w:p w14:paraId="3C33ABF4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Prace powinny być wykonane przez odpowiednio wykwalifikowany personel z zastosowaniem właściwych materiałów i urządzeń zaleconych przez dokumentację projektową. </w:t>
      </w:r>
    </w:p>
    <w:p w14:paraId="4FD00EAB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Wykonana instalacja nie może stwarzać zagrożenia pożarowego ani bezpieczeństwa konstrukcji obiektu. </w:t>
      </w:r>
    </w:p>
    <w:p w14:paraId="633A7467" w14:textId="5E5152E3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Wszystkie podwieszenia i podparcia przewodów instalacji oraz urządzeń wewnątrz budynku wykona </w:t>
      </w:r>
      <w:r>
        <w:lastRenderedPageBreak/>
        <w:t xml:space="preserve">wykonawca wg własnego projektu z uwzględnieniem lokalnych warunków montażowych. Montaż urządzeń wykonać zgodnie z DTR urządzeń dostarczaną przez ich producenta. </w:t>
      </w:r>
    </w:p>
    <w:p w14:paraId="06A47D38" w14:textId="35B9A53B" w:rsidR="007E5A31" w:rsidRPr="00405CA3" w:rsidRDefault="007E5A31" w:rsidP="007E5A31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>5.</w:t>
      </w:r>
      <w:r>
        <w:rPr>
          <w:b/>
          <w:bCs/>
          <w:sz w:val="24"/>
          <w:szCs w:val="24"/>
        </w:rPr>
        <w:t xml:space="preserve">1. </w:t>
      </w:r>
      <w:r w:rsidRPr="00405CA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Powłoki malarskie</w:t>
      </w:r>
      <w:r w:rsidRPr="00405CA3">
        <w:rPr>
          <w:b/>
          <w:bCs/>
          <w:sz w:val="24"/>
          <w:szCs w:val="24"/>
        </w:rPr>
        <w:t xml:space="preserve"> </w:t>
      </w:r>
    </w:p>
    <w:p w14:paraId="62E83BFD" w14:textId="77777777" w:rsidR="007E5A31" w:rsidRPr="007E5A31" w:rsidRDefault="007E5A31" w:rsidP="007E5A31">
      <w:pPr>
        <w:spacing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Przed</w:t>
      </w:r>
      <w:r w:rsidRPr="007E5A31">
        <w:rPr>
          <w:color w:val="000000"/>
          <w:spacing w:val="11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przystąpieniem</w:t>
      </w:r>
      <w:r w:rsidRPr="007E5A31">
        <w:rPr>
          <w:color w:val="000000"/>
          <w:spacing w:val="107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do</w:t>
      </w:r>
      <w:r w:rsidRPr="007E5A31">
        <w:rPr>
          <w:color w:val="000000"/>
          <w:spacing w:val="108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malowania</w:t>
      </w:r>
      <w:r w:rsidRPr="007E5A31">
        <w:rPr>
          <w:color w:val="000000"/>
          <w:spacing w:val="11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należy</w:t>
      </w:r>
      <w:r w:rsidRPr="007E5A31">
        <w:rPr>
          <w:color w:val="000000"/>
          <w:spacing w:val="109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wyrównać</w:t>
      </w:r>
      <w:r w:rsidRPr="007E5A31">
        <w:rPr>
          <w:color w:val="000000"/>
          <w:spacing w:val="107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112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wygładzić</w:t>
      </w:r>
      <w:r w:rsidRPr="007E5A31">
        <w:rPr>
          <w:color w:val="000000"/>
          <w:spacing w:val="11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powierzchnię,</w:t>
      </w:r>
      <w:r w:rsidRPr="007E5A31">
        <w:rPr>
          <w:color w:val="000000"/>
          <w:spacing w:val="108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naprawić</w:t>
      </w:r>
    </w:p>
    <w:p w14:paraId="025243E9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uszkodzenia,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wykonać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szpachlowanie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szlifowanie. Następnie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należy powierzchnię</w:t>
      </w:r>
      <w:r w:rsidRPr="007E5A31">
        <w:rPr>
          <w:color w:val="000000"/>
          <w:spacing w:val="-2"/>
          <w:sz w:val="20"/>
          <w:szCs w:val="20"/>
        </w:rPr>
        <w:t xml:space="preserve"> zagruntować.</w:t>
      </w:r>
    </w:p>
    <w:p w14:paraId="290403CF" w14:textId="77777777" w:rsidR="007E5A31" w:rsidRPr="007E5A31" w:rsidRDefault="007E5A31" w:rsidP="007E5A31">
      <w:pPr>
        <w:spacing w:before="42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Roboty</w:t>
      </w:r>
      <w:r w:rsidRPr="007E5A31">
        <w:rPr>
          <w:color w:val="000000"/>
          <w:spacing w:val="-1"/>
          <w:sz w:val="20"/>
          <w:szCs w:val="20"/>
        </w:rPr>
        <w:t xml:space="preserve"> malarskie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powinny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być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wykonywane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dopiero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po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wyschnięciu</w:t>
      </w:r>
      <w:r w:rsidRPr="007E5A31">
        <w:rPr>
          <w:color w:val="000000"/>
          <w:spacing w:val="-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tynków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miejsc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naprawionych.</w:t>
      </w:r>
    </w:p>
    <w:p w14:paraId="1A12DE97" w14:textId="77777777" w:rsidR="007E5A31" w:rsidRPr="007E5A31" w:rsidRDefault="007E5A31" w:rsidP="007E5A31">
      <w:pPr>
        <w:spacing w:before="47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Wilgotność</w:t>
      </w:r>
      <w:r w:rsidRPr="007E5A31">
        <w:rPr>
          <w:color w:val="000000"/>
          <w:spacing w:val="2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powierzchni</w:t>
      </w:r>
      <w:r w:rsidRPr="007E5A31">
        <w:rPr>
          <w:color w:val="000000"/>
          <w:spacing w:val="6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tynkowych</w:t>
      </w:r>
      <w:r w:rsidRPr="007E5A31">
        <w:rPr>
          <w:color w:val="000000"/>
          <w:spacing w:val="7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przewidzianych</w:t>
      </w:r>
      <w:r w:rsidRPr="007E5A31">
        <w:rPr>
          <w:color w:val="000000"/>
          <w:spacing w:val="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pod</w:t>
      </w:r>
      <w:r w:rsidRPr="007E5A31">
        <w:rPr>
          <w:color w:val="000000"/>
          <w:spacing w:val="5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malowanie</w:t>
      </w:r>
      <w:r w:rsidRPr="007E5A31">
        <w:rPr>
          <w:color w:val="000000"/>
          <w:spacing w:val="6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powinna</w:t>
      </w:r>
      <w:r w:rsidRPr="007E5A31">
        <w:rPr>
          <w:color w:val="000000"/>
          <w:spacing w:val="5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 xml:space="preserve">być </w:t>
      </w:r>
      <w:r w:rsidRPr="007E5A31">
        <w:rPr>
          <w:color w:val="000000"/>
          <w:spacing w:val="-1"/>
          <w:sz w:val="20"/>
          <w:szCs w:val="20"/>
        </w:rPr>
        <w:t>nie</w:t>
      </w:r>
      <w:r w:rsidRPr="007E5A31">
        <w:rPr>
          <w:color w:val="000000"/>
          <w:spacing w:val="8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większa,</w:t>
      </w:r>
      <w:r w:rsidRPr="007E5A31">
        <w:rPr>
          <w:color w:val="000000"/>
          <w:spacing w:val="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niż</w:t>
      </w:r>
      <w:r w:rsidRPr="007E5A31">
        <w:rPr>
          <w:color w:val="000000"/>
          <w:spacing w:val="5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4%.</w:t>
      </w:r>
    </w:p>
    <w:p w14:paraId="60F20EC9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Malowanie</w:t>
      </w:r>
      <w:r w:rsidRPr="007E5A31">
        <w:rPr>
          <w:color w:val="000000"/>
          <w:spacing w:val="28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tynków</w:t>
      </w:r>
      <w:r w:rsidRPr="007E5A31">
        <w:rPr>
          <w:color w:val="000000"/>
          <w:spacing w:val="2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wyższej</w:t>
      </w:r>
      <w:r w:rsidRPr="007E5A31">
        <w:rPr>
          <w:color w:val="000000"/>
          <w:spacing w:val="2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wilgotności</w:t>
      </w:r>
      <w:r w:rsidRPr="007E5A31">
        <w:rPr>
          <w:color w:val="000000"/>
          <w:spacing w:val="28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niż</w:t>
      </w:r>
      <w:r w:rsidRPr="007E5A31">
        <w:rPr>
          <w:color w:val="000000"/>
          <w:spacing w:val="2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podana</w:t>
      </w:r>
      <w:r w:rsidRPr="007E5A31">
        <w:rPr>
          <w:color w:val="000000"/>
          <w:spacing w:val="26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może</w:t>
      </w:r>
      <w:r w:rsidRPr="007E5A31">
        <w:rPr>
          <w:color w:val="000000"/>
          <w:spacing w:val="25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powodować</w:t>
      </w:r>
      <w:r w:rsidRPr="007E5A31">
        <w:rPr>
          <w:color w:val="000000"/>
          <w:spacing w:val="2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powstawanie</w:t>
      </w:r>
      <w:r w:rsidRPr="007E5A31">
        <w:rPr>
          <w:color w:val="000000"/>
          <w:spacing w:val="2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plam,</w:t>
      </w:r>
      <w:r w:rsidRPr="007E5A31">
        <w:rPr>
          <w:color w:val="000000"/>
          <w:spacing w:val="24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a</w:t>
      </w:r>
      <w:r w:rsidRPr="007E5A31">
        <w:rPr>
          <w:color w:val="000000"/>
          <w:spacing w:val="2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nawet</w:t>
      </w:r>
    </w:p>
    <w:p w14:paraId="412E1D3F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niszczenie</w:t>
      </w:r>
      <w:r w:rsidRPr="007E5A31">
        <w:rPr>
          <w:color w:val="000000"/>
          <w:spacing w:val="46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powłoki</w:t>
      </w:r>
      <w:r w:rsidRPr="007E5A31">
        <w:rPr>
          <w:color w:val="000000"/>
          <w:spacing w:val="4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malarskiej</w:t>
      </w:r>
      <w:r w:rsidRPr="007E5A31">
        <w:rPr>
          <w:color w:val="000000"/>
          <w:spacing w:val="4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(zwłaszcza</w:t>
      </w:r>
      <w:r w:rsidRPr="007E5A31">
        <w:rPr>
          <w:color w:val="000000"/>
          <w:spacing w:val="45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klejowej</w:t>
      </w:r>
      <w:r w:rsidRPr="007E5A31">
        <w:rPr>
          <w:color w:val="000000"/>
          <w:spacing w:val="45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4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kazeinowej).</w:t>
      </w:r>
      <w:r w:rsidRPr="007E5A31">
        <w:rPr>
          <w:color w:val="000000"/>
          <w:spacing w:val="45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Drewno,</w:t>
      </w:r>
      <w:r w:rsidRPr="007E5A31">
        <w:rPr>
          <w:color w:val="000000"/>
          <w:spacing w:val="46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sklejka,</w:t>
      </w:r>
      <w:r w:rsidRPr="007E5A31">
        <w:rPr>
          <w:color w:val="000000"/>
          <w:spacing w:val="4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płyty</w:t>
      </w:r>
      <w:r w:rsidRPr="007E5A31">
        <w:rPr>
          <w:color w:val="000000"/>
          <w:spacing w:val="4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pilśniowe</w:t>
      </w:r>
    </w:p>
    <w:p w14:paraId="2124C6C4" w14:textId="77777777" w:rsidR="007E5A31" w:rsidRPr="007E5A31" w:rsidRDefault="007E5A31" w:rsidP="007E5A31">
      <w:pPr>
        <w:spacing w:before="47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twarde</w:t>
      </w:r>
      <w:r w:rsidRPr="007E5A31">
        <w:rPr>
          <w:color w:val="000000"/>
          <w:spacing w:val="-1"/>
          <w:sz w:val="20"/>
          <w:szCs w:val="20"/>
        </w:rPr>
        <w:t xml:space="preserve"> powinny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mieć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wilgotność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nie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większą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niż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1"/>
          <w:sz w:val="20"/>
          <w:szCs w:val="20"/>
        </w:rPr>
        <w:t>12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%.</w:t>
      </w:r>
    </w:p>
    <w:p w14:paraId="1AEA0E9E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Roboty</w:t>
      </w:r>
      <w:r w:rsidRPr="007E5A31">
        <w:rPr>
          <w:color w:val="000000"/>
          <w:spacing w:val="25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malarskie</w:t>
      </w:r>
      <w:r w:rsidRPr="007E5A31">
        <w:rPr>
          <w:color w:val="000000"/>
          <w:spacing w:val="2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powinny</w:t>
      </w:r>
      <w:r w:rsidRPr="007E5A31">
        <w:rPr>
          <w:color w:val="000000"/>
          <w:spacing w:val="2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być</w:t>
      </w:r>
      <w:r w:rsidRPr="007E5A31">
        <w:rPr>
          <w:color w:val="000000"/>
          <w:spacing w:val="2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wykonywane</w:t>
      </w:r>
      <w:r w:rsidRPr="007E5A31">
        <w:rPr>
          <w:color w:val="000000"/>
          <w:spacing w:val="25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w</w:t>
      </w:r>
      <w:r w:rsidRPr="007E5A31">
        <w:rPr>
          <w:color w:val="000000"/>
          <w:spacing w:val="2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temperaturze</w:t>
      </w:r>
      <w:r w:rsidRPr="007E5A31">
        <w:rPr>
          <w:color w:val="000000"/>
          <w:spacing w:val="27"/>
          <w:sz w:val="20"/>
          <w:szCs w:val="20"/>
        </w:rPr>
        <w:t xml:space="preserve"> </w:t>
      </w:r>
      <w:r w:rsidRPr="007E5A31">
        <w:rPr>
          <w:color w:val="000000"/>
          <w:spacing w:val="-3"/>
          <w:sz w:val="20"/>
          <w:szCs w:val="20"/>
        </w:rPr>
        <w:t>nie</w:t>
      </w:r>
      <w:r w:rsidRPr="007E5A31">
        <w:rPr>
          <w:color w:val="000000"/>
          <w:spacing w:val="28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niższej</w:t>
      </w:r>
      <w:r w:rsidRPr="007E5A31">
        <w:rPr>
          <w:color w:val="000000"/>
          <w:spacing w:val="26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niż</w:t>
      </w:r>
      <w:r w:rsidRPr="007E5A31">
        <w:rPr>
          <w:color w:val="000000"/>
          <w:spacing w:val="2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+5°C</w:t>
      </w:r>
      <w:r w:rsidRPr="007E5A31">
        <w:rPr>
          <w:color w:val="000000"/>
          <w:spacing w:val="2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(z</w:t>
      </w:r>
      <w:r w:rsidRPr="007E5A31">
        <w:rPr>
          <w:color w:val="000000"/>
          <w:spacing w:val="2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zastrzeżeniem,</w:t>
      </w:r>
    </w:p>
    <w:p w14:paraId="203F8CD5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aby</w:t>
      </w:r>
      <w:r w:rsidRPr="007E5A31">
        <w:rPr>
          <w:color w:val="000000"/>
          <w:spacing w:val="11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w</w:t>
      </w:r>
      <w:r w:rsidRPr="007E5A31">
        <w:rPr>
          <w:color w:val="000000"/>
          <w:spacing w:val="1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ciągu</w:t>
      </w:r>
      <w:r w:rsidRPr="007E5A31">
        <w:rPr>
          <w:color w:val="000000"/>
          <w:spacing w:val="9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doby</w:t>
      </w:r>
      <w:r w:rsidRPr="007E5A31">
        <w:rPr>
          <w:color w:val="000000"/>
          <w:spacing w:val="1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nie</w:t>
      </w:r>
      <w:r w:rsidRPr="007E5A31">
        <w:rPr>
          <w:color w:val="000000"/>
          <w:spacing w:val="12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następował</w:t>
      </w:r>
      <w:r w:rsidRPr="007E5A31">
        <w:rPr>
          <w:color w:val="000000"/>
          <w:spacing w:val="1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spadek</w:t>
      </w:r>
      <w:r w:rsidRPr="007E5A31">
        <w:rPr>
          <w:color w:val="000000"/>
          <w:spacing w:val="1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temperatury</w:t>
      </w:r>
      <w:r w:rsidRPr="007E5A31">
        <w:rPr>
          <w:color w:val="000000"/>
          <w:spacing w:val="1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poniżej</w:t>
      </w:r>
      <w:r w:rsidRPr="007E5A31">
        <w:rPr>
          <w:color w:val="000000"/>
          <w:spacing w:val="1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0°C)</w:t>
      </w:r>
      <w:r w:rsidRPr="007E5A31">
        <w:rPr>
          <w:color w:val="000000"/>
          <w:spacing w:val="13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1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nie</w:t>
      </w:r>
      <w:r w:rsidRPr="007E5A31">
        <w:rPr>
          <w:color w:val="000000"/>
          <w:spacing w:val="1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wyższej</w:t>
      </w:r>
      <w:r w:rsidRPr="007E5A31">
        <w:rPr>
          <w:color w:val="000000"/>
          <w:spacing w:val="1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niż</w:t>
      </w:r>
      <w:r w:rsidRPr="007E5A31">
        <w:rPr>
          <w:color w:val="000000"/>
          <w:spacing w:val="10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+</w:t>
      </w:r>
      <w:r w:rsidRPr="007E5A31">
        <w:rPr>
          <w:color w:val="000000"/>
          <w:spacing w:val="1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22°C.</w:t>
      </w:r>
      <w:r w:rsidRPr="007E5A31">
        <w:rPr>
          <w:color w:val="000000"/>
          <w:spacing w:val="1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Wyjątek</w:t>
      </w:r>
    </w:p>
    <w:p w14:paraId="410A7B28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stanowi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farba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rozpuszczalnikowa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silikonowa,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którą</w:t>
      </w:r>
      <w:r w:rsidRPr="007E5A31">
        <w:rPr>
          <w:color w:val="000000"/>
          <w:spacing w:val="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 xml:space="preserve">można </w:t>
      </w:r>
      <w:r w:rsidRPr="007E5A31">
        <w:rPr>
          <w:color w:val="000000"/>
          <w:spacing w:val="-1"/>
          <w:sz w:val="20"/>
          <w:szCs w:val="20"/>
        </w:rPr>
        <w:t>malować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przy</w:t>
      </w:r>
      <w:r w:rsidRPr="007E5A31">
        <w:rPr>
          <w:color w:val="000000"/>
          <w:spacing w:val="-1"/>
          <w:sz w:val="20"/>
          <w:szCs w:val="20"/>
        </w:rPr>
        <w:t xml:space="preserve"> temperaturze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-5°C.</w:t>
      </w:r>
    </w:p>
    <w:p w14:paraId="4AC721C6" w14:textId="77777777" w:rsidR="007E5A31" w:rsidRDefault="007E5A31" w:rsidP="001162EC">
      <w:pPr>
        <w:pStyle w:val="Tekstpodstawowy"/>
        <w:spacing w:after="240" w:line="276" w:lineRule="auto"/>
        <w:ind w:left="284"/>
        <w:jc w:val="both"/>
      </w:pPr>
    </w:p>
    <w:p w14:paraId="4520BE9D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6. Działania związane z kontrolą, badaniami i odbiorem wyrobów oraz robót budowlanych </w:t>
      </w:r>
    </w:p>
    <w:p w14:paraId="10B7C709" w14:textId="77777777" w:rsidR="00405CA3" w:rsidRPr="00405CA3" w:rsidRDefault="00405CA3" w:rsidP="00405CA3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405CA3">
        <w:rPr>
          <w:b/>
          <w:bCs/>
          <w:sz w:val="24"/>
          <w:szCs w:val="24"/>
        </w:rPr>
        <w:t xml:space="preserve">6.1. Kontrola jakości robót </w:t>
      </w:r>
    </w:p>
    <w:p w14:paraId="69ED778D" w14:textId="143D5A24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>Kontrola powinna dotyczyć prawidłowości wykonania poszczególnych elementów, zgodności ich realizacji z dokumentacją projektową, oraz specyfikacją techniczną. Sprawdzenie winno odbywać się w trakcie wykonywania robot, jak i po ich zakończeniu.</w:t>
      </w:r>
    </w:p>
    <w:p w14:paraId="1EE78DBD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Wykonawca jest odpowiedzialny za pełną kontrolę jakości Robót i stosowanych Materiałów. Wykonawca będzie przeprowadzać pomiary i badania Materiałów oraz Robót z częstotliwością zapewniającą stwierdzenie, że Roboty wykonano zgodnie z wymaganiami zawartymi w ST i Dokumentacji Projektowej. </w:t>
      </w:r>
    </w:p>
    <w:p w14:paraId="7B4801ED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Minimalne wymagania co do zakresu badań i ich częstotliwości są określone w ST, normach i wytycznych oraz warunkach technicznych odbioru. W przypadku, gdy nie zostały one tam określone, Inspektor ustali jaki zakres kontroli jest konieczny, aby zapewnić wykonanie Robót zgodnie z Warunkami określonymi w Zamówieniu </w:t>
      </w:r>
    </w:p>
    <w:p w14:paraId="5FA21AA8" w14:textId="77777777" w:rsidR="00405CA3" w:rsidRPr="00EE614C" w:rsidRDefault="00405CA3" w:rsidP="00EE614C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EE614C">
        <w:rPr>
          <w:b/>
          <w:bCs/>
          <w:sz w:val="24"/>
          <w:szCs w:val="24"/>
        </w:rPr>
        <w:t xml:space="preserve">6.2. Badanie i odbiór wyrobów </w:t>
      </w:r>
    </w:p>
    <w:p w14:paraId="47BC64C7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Badanie wyrobów odbywać się będzie po okazaniu przez wykonawcę wszelkich dokumentów świadczących, że dany wyrób budowlany jest dopuszczony do stosowania w budownictwie. </w:t>
      </w:r>
    </w:p>
    <w:p w14:paraId="528E58E5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Inspektor może dopuścić do użycia tylko te wyroby i materiały, które: </w:t>
      </w:r>
    </w:p>
    <w:p w14:paraId="0E44C4F3" w14:textId="77777777" w:rsidR="00405CA3" w:rsidRDefault="00405CA3" w:rsidP="00405CA3">
      <w:pPr>
        <w:pStyle w:val="Tekstpodstawowy"/>
        <w:spacing w:after="240" w:line="276" w:lineRule="auto"/>
        <w:ind w:left="567"/>
        <w:jc w:val="both"/>
      </w:pPr>
      <w:r>
        <w:t xml:space="preserve">- posiadają certyfikat na znak bezpieczeństwa wykazujący, że zapewniono zgodność z kryteriami technicznymi określonymi na podstawie Polskich Norm, aprobat technicznych oraz właściwych przepisów </w:t>
      </w:r>
    </w:p>
    <w:p w14:paraId="7C17FE3D" w14:textId="77777777" w:rsidR="00405CA3" w:rsidRDefault="00405CA3" w:rsidP="00405CA3">
      <w:pPr>
        <w:pStyle w:val="Tekstpodstawowy"/>
        <w:spacing w:after="240" w:line="276" w:lineRule="auto"/>
        <w:ind w:left="567"/>
        <w:jc w:val="both"/>
      </w:pPr>
      <w:r>
        <w:t xml:space="preserve">- posiadają deklarację zgodności lub certyfikat zgodności z Polską Normą lub aprobatą techniczną, w przypadku wyrobów, dla których nie ustanowiono Polskiej Normy, jeżeli nie są objęte certyfikacją i które spełniają wymogi ST. Ponadto, podczas odbiorów częściowych inspektor nadzoru oceni </w:t>
      </w:r>
      <w:r>
        <w:lastRenderedPageBreak/>
        <w:t xml:space="preserve">jakość wbudowanych wyrobów. Odbiór końcowy wyrobu odbywać się będzie podczas odbioru końcowego całego zadania. </w:t>
      </w:r>
    </w:p>
    <w:p w14:paraId="6061DFFB" w14:textId="77777777" w:rsidR="00405CA3" w:rsidRPr="00EE614C" w:rsidRDefault="00405CA3" w:rsidP="00EE614C">
      <w:pPr>
        <w:pStyle w:val="Tekstpodstawowy"/>
        <w:spacing w:after="240" w:line="276" w:lineRule="auto"/>
        <w:ind w:left="709"/>
        <w:jc w:val="both"/>
        <w:rPr>
          <w:b/>
          <w:bCs/>
          <w:sz w:val="22"/>
          <w:szCs w:val="22"/>
        </w:rPr>
      </w:pPr>
      <w:r w:rsidRPr="00EE614C">
        <w:rPr>
          <w:b/>
          <w:bCs/>
          <w:sz w:val="22"/>
          <w:szCs w:val="22"/>
        </w:rPr>
        <w:t xml:space="preserve">7. Wymagania dotyczące przedmiaru i obmiaru robót </w:t>
      </w:r>
    </w:p>
    <w:p w14:paraId="5BAEA94B" w14:textId="77777777" w:rsidR="00405CA3" w:rsidRPr="007E5A31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Przedmiar robót ma charakter jedynie orientacyjny. Obowiązkiem Wykonawcy jest sprawdzenie wszystkich elementów dokumentacji przetargowej oraz dokonanie wizji lokalnej. Stanowi to podstawę </w:t>
      </w:r>
      <w:r w:rsidRPr="007E5A31">
        <w:t xml:space="preserve">do wyceny robót budowlanych. </w:t>
      </w:r>
    </w:p>
    <w:p w14:paraId="0CE2C101" w14:textId="77777777" w:rsidR="00405CA3" w:rsidRPr="007E5A31" w:rsidRDefault="00405CA3" w:rsidP="001162EC">
      <w:pPr>
        <w:pStyle w:val="Tekstpodstawowy"/>
        <w:spacing w:after="240" w:line="276" w:lineRule="auto"/>
        <w:ind w:left="284"/>
        <w:jc w:val="both"/>
      </w:pPr>
      <w:r w:rsidRPr="007E5A31">
        <w:t xml:space="preserve">Jednostkami obmiarowymi są: </w:t>
      </w:r>
    </w:p>
    <w:p w14:paraId="5B60D59D" w14:textId="4A8457F2" w:rsidR="00405CA3" w:rsidRPr="007E5A31" w:rsidRDefault="00405CA3" w:rsidP="001162EC">
      <w:pPr>
        <w:pStyle w:val="Tekstpodstawowy"/>
        <w:spacing w:after="240" w:line="276" w:lineRule="auto"/>
        <w:ind w:left="284"/>
        <w:jc w:val="both"/>
      </w:pPr>
      <w:r w:rsidRPr="007E5A31">
        <w:t xml:space="preserve">- dla </w:t>
      </w:r>
      <w:r w:rsidR="007E5A31" w:rsidRPr="007E5A31">
        <w:t>tynków, malarskich, wykładzin, szklarskich</w:t>
      </w:r>
      <w:r w:rsidRPr="007E5A31">
        <w:t xml:space="preserve">: </w:t>
      </w:r>
      <w:r w:rsidR="007E5A31" w:rsidRPr="007E5A31">
        <w:t>1m</w:t>
      </w:r>
      <w:r w:rsidR="007E5A31" w:rsidRPr="007E5A31">
        <w:rPr>
          <w:vertAlign w:val="superscript"/>
        </w:rPr>
        <w:t>2</w:t>
      </w:r>
      <w:r w:rsidR="007E5A31" w:rsidRPr="007E5A31">
        <w:t xml:space="preserve"> </w:t>
      </w:r>
    </w:p>
    <w:p w14:paraId="07B65FFA" w14:textId="7391E8F2" w:rsidR="00405CA3" w:rsidRPr="007E5A31" w:rsidRDefault="00405CA3" w:rsidP="001162EC">
      <w:pPr>
        <w:pStyle w:val="Tekstpodstawowy"/>
        <w:spacing w:after="240" w:line="276" w:lineRule="auto"/>
        <w:ind w:left="284"/>
        <w:jc w:val="both"/>
      </w:pPr>
      <w:r w:rsidRPr="007E5A31">
        <w:t xml:space="preserve">- dla </w:t>
      </w:r>
      <w:r w:rsidR="007E5A31" w:rsidRPr="007E5A31">
        <w:t>robót stolarskich</w:t>
      </w:r>
      <w:r w:rsidRPr="007E5A31">
        <w:t xml:space="preserve">: </w:t>
      </w:r>
      <w:proofErr w:type="spellStart"/>
      <w:r w:rsidR="007E5A31" w:rsidRPr="007E5A31">
        <w:t>kpl</w:t>
      </w:r>
      <w:proofErr w:type="spellEnd"/>
      <w:r w:rsidR="007E5A31" w:rsidRPr="007E5A31">
        <w:t>.</w:t>
      </w:r>
      <w:r w:rsidRPr="007E5A31">
        <w:t xml:space="preserve"> </w:t>
      </w:r>
    </w:p>
    <w:p w14:paraId="03E0B744" w14:textId="6AEF3FAF" w:rsidR="00405CA3" w:rsidRPr="007E5A31" w:rsidRDefault="00405CA3" w:rsidP="001162EC">
      <w:pPr>
        <w:pStyle w:val="Tekstpodstawowy"/>
        <w:spacing w:after="240" w:line="276" w:lineRule="auto"/>
        <w:ind w:left="284"/>
        <w:jc w:val="both"/>
      </w:pPr>
      <w:r w:rsidRPr="007E5A31">
        <w:t xml:space="preserve">- dla </w:t>
      </w:r>
      <w:r w:rsidR="007E5A31" w:rsidRPr="007E5A31">
        <w:t xml:space="preserve">robót </w:t>
      </w:r>
      <w:proofErr w:type="spellStart"/>
      <w:r w:rsidR="007E5A31" w:rsidRPr="007E5A31">
        <w:t>uszczelninienie</w:t>
      </w:r>
      <w:proofErr w:type="spellEnd"/>
      <w:r w:rsidR="007E5A31" w:rsidRPr="007E5A31">
        <w:t xml:space="preserve"> okien</w:t>
      </w:r>
      <w:r w:rsidRPr="007E5A31">
        <w:t xml:space="preserve">: </w:t>
      </w:r>
      <w:r w:rsidR="007E5A31" w:rsidRPr="007E5A31">
        <w:t>m</w:t>
      </w:r>
      <w:r w:rsidRPr="007E5A31">
        <w:t xml:space="preserve">., </w:t>
      </w:r>
    </w:p>
    <w:p w14:paraId="0D9EB9B7" w14:textId="77777777" w:rsidR="00405CA3" w:rsidRPr="00EE614C" w:rsidRDefault="00405CA3" w:rsidP="00EE614C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EE614C">
        <w:rPr>
          <w:b/>
          <w:bCs/>
          <w:sz w:val="24"/>
          <w:szCs w:val="24"/>
        </w:rPr>
        <w:t xml:space="preserve">8. Odbiór robót budowlanych </w:t>
      </w:r>
    </w:p>
    <w:p w14:paraId="53DB14F4" w14:textId="77777777" w:rsidR="00405CA3" w:rsidRDefault="00405CA3" w:rsidP="001162EC">
      <w:pPr>
        <w:pStyle w:val="Tekstpodstawowy"/>
        <w:spacing w:after="240" w:line="276" w:lineRule="auto"/>
        <w:ind w:left="284"/>
        <w:jc w:val="both"/>
      </w:pPr>
      <w:r>
        <w:t xml:space="preserve">Odbiór robót w stosunku do dokumentów odniesienia obejmował będzie sprawdzenie poprawności wykonania robót w stosunku do projektu budowlanego oraz niniejszej specyfikacji technicznej, jak również przedmiaru robót. </w:t>
      </w:r>
    </w:p>
    <w:p w14:paraId="49A0640F" w14:textId="77777777" w:rsidR="00EE614C" w:rsidRPr="00791880" w:rsidRDefault="00EE614C" w:rsidP="00791880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9. Rozliczenie robót tymczasowych i prac towarzyszących </w:t>
      </w:r>
    </w:p>
    <w:p w14:paraId="202E6310" w14:textId="77777777" w:rsidR="00A602F0" w:rsidRDefault="00EE614C" w:rsidP="001162EC">
      <w:pPr>
        <w:pStyle w:val="Tekstpodstawowy"/>
        <w:spacing w:after="240" w:line="276" w:lineRule="auto"/>
        <w:ind w:left="284"/>
        <w:jc w:val="both"/>
      </w:pPr>
      <w:r>
        <w:t>Rozliczenie robót montażowych instalacji elektrycznych może być dokonane jednorazowo po wykonaniu pełnego zakresu robót i ich końcowym odbiorze</w:t>
      </w:r>
      <w:r w:rsidR="00A602F0">
        <w:t xml:space="preserve"> na podstawie pozytywnego protokołu odbioru końcowego.</w:t>
      </w:r>
    </w:p>
    <w:p w14:paraId="15EC699D" w14:textId="59C0CD9B" w:rsidR="00A602F0" w:rsidRPr="00791880" w:rsidRDefault="00A602F0" w:rsidP="00791880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10. Dokumenty odniesienia </w:t>
      </w:r>
    </w:p>
    <w:p w14:paraId="72A68C9E" w14:textId="77777777" w:rsidR="00A602F0" w:rsidRPr="00791880" w:rsidRDefault="00A602F0" w:rsidP="00791880">
      <w:pPr>
        <w:pStyle w:val="Tekstpodstawowy"/>
        <w:spacing w:after="240" w:line="276" w:lineRule="auto"/>
        <w:ind w:left="709"/>
        <w:jc w:val="both"/>
        <w:rPr>
          <w:b/>
          <w:bCs/>
          <w:sz w:val="24"/>
          <w:szCs w:val="24"/>
        </w:rPr>
      </w:pPr>
      <w:r w:rsidRPr="00791880">
        <w:rPr>
          <w:b/>
          <w:bCs/>
          <w:sz w:val="24"/>
          <w:szCs w:val="24"/>
        </w:rPr>
        <w:t xml:space="preserve">10.1. Normy </w:t>
      </w:r>
    </w:p>
    <w:p w14:paraId="28B5A334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PN-B-12050:1996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Wyroby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budowlane</w:t>
      </w:r>
      <w:r w:rsidRPr="007E5A31">
        <w:rPr>
          <w:color w:val="000000"/>
          <w:spacing w:val="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ceramiczne.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Cegły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budowlane.</w:t>
      </w:r>
    </w:p>
    <w:p w14:paraId="5B42C7B9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PN-81/B-30003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Cement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murarski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15.</w:t>
      </w:r>
    </w:p>
    <w:p w14:paraId="2BF4E923" w14:textId="77777777" w:rsidR="007E5A31" w:rsidRPr="007E5A31" w:rsidRDefault="007E5A31" w:rsidP="007E5A31">
      <w:pPr>
        <w:spacing w:before="42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PN-79/B-06711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Kruszywa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mineralne.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Piaski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2"/>
          <w:sz w:val="20"/>
          <w:szCs w:val="20"/>
        </w:rPr>
        <w:t>do</w:t>
      </w:r>
      <w:r w:rsidRPr="007E5A31">
        <w:rPr>
          <w:color w:val="000000"/>
          <w:spacing w:val="-7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zapraw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budowlanych.</w:t>
      </w:r>
    </w:p>
    <w:p w14:paraId="6DA0B0E3" w14:textId="77777777" w:rsidR="007E5A31" w:rsidRPr="007E5A31" w:rsidRDefault="007E5A31" w:rsidP="007E5A31">
      <w:pPr>
        <w:spacing w:before="47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PN-68/B-10020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Roboty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murowe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z</w:t>
      </w:r>
      <w:r w:rsidRPr="007E5A31">
        <w:rPr>
          <w:color w:val="000000"/>
          <w:spacing w:val="-1"/>
          <w:sz w:val="20"/>
          <w:szCs w:val="20"/>
        </w:rPr>
        <w:t xml:space="preserve"> cegły. </w:t>
      </w:r>
      <w:r w:rsidRPr="007E5A31">
        <w:rPr>
          <w:color w:val="000000"/>
          <w:spacing w:val="-2"/>
          <w:sz w:val="20"/>
          <w:szCs w:val="20"/>
        </w:rPr>
        <w:t>Wymagania</w:t>
      </w:r>
      <w:r w:rsidRPr="007E5A31">
        <w:rPr>
          <w:color w:val="000000"/>
          <w:sz w:val="20"/>
          <w:szCs w:val="20"/>
        </w:rPr>
        <w:t xml:space="preserve"> i</w:t>
      </w:r>
      <w:r w:rsidRPr="007E5A31">
        <w:rPr>
          <w:color w:val="000000"/>
          <w:spacing w:val="2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 xml:space="preserve">badania </w:t>
      </w:r>
      <w:r w:rsidRPr="007E5A31">
        <w:rPr>
          <w:color w:val="000000"/>
          <w:spacing w:val="-1"/>
          <w:sz w:val="20"/>
          <w:szCs w:val="20"/>
        </w:rPr>
        <w:t>przy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odbiorze.</w:t>
      </w:r>
    </w:p>
    <w:p w14:paraId="48AEF81D" w14:textId="62F7A972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1"/>
          <w:sz w:val="20"/>
          <w:szCs w:val="20"/>
        </w:rPr>
        <w:t>PN-EN</w:t>
      </w:r>
      <w:r w:rsidRPr="007E5A31">
        <w:rPr>
          <w:color w:val="000000"/>
          <w:spacing w:val="1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845-1do3:2002</w:t>
      </w:r>
      <w:r w:rsidRPr="007E5A31">
        <w:rPr>
          <w:color w:val="000000"/>
          <w:spacing w:val="13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Specyfikacja</w:t>
      </w:r>
      <w:r w:rsidRPr="007E5A31">
        <w:rPr>
          <w:color w:val="000000"/>
          <w:spacing w:val="1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techniczna</w:t>
      </w:r>
      <w:r w:rsidRPr="007E5A31">
        <w:rPr>
          <w:color w:val="000000"/>
          <w:spacing w:val="1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wyrobów</w:t>
      </w:r>
      <w:r w:rsidRPr="007E5A31">
        <w:rPr>
          <w:color w:val="000000"/>
          <w:spacing w:val="1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dodatkowych</w:t>
      </w:r>
      <w:r w:rsidRPr="007E5A31">
        <w:rPr>
          <w:color w:val="000000"/>
          <w:spacing w:val="1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do</w:t>
      </w:r>
      <w:r w:rsidRPr="007E5A31">
        <w:rPr>
          <w:color w:val="000000"/>
          <w:spacing w:val="17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wznoszenia</w:t>
      </w:r>
      <w:r w:rsidRPr="007E5A31">
        <w:rPr>
          <w:color w:val="000000"/>
          <w:spacing w:val="1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murów.</w:t>
      </w:r>
      <w:r w:rsidRPr="007E5A31">
        <w:rPr>
          <w:color w:val="000000"/>
          <w:spacing w:val="17"/>
          <w:sz w:val="20"/>
          <w:szCs w:val="20"/>
        </w:rPr>
        <w:t xml:space="preserve"> </w:t>
      </w:r>
    </w:p>
    <w:p w14:paraId="1B76770E" w14:textId="77777777" w:rsidR="007E5A31" w:rsidRPr="007E5A31" w:rsidRDefault="007E5A31" w:rsidP="007E5A31">
      <w:pPr>
        <w:spacing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PN-B-79405:1997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+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PN-B-79405/Az1:1999</w:t>
      </w:r>
      <w:r w:rsidRPr="007E5A31">
        <w:rPr>
          <w:color w:val="000000"/>
          <w:spacing w:val="-1"/>
          <w:sz w:val="20"/>
          <w:szCs w:val="20"/>
        </w:rPr>
        <w:t xml:space="preserve"> Płyty</w:t>
      </w:r>
      <w:r w:rsidRPr="007E5A31">
        <w:rPr>
          <w:color w:val="000000"/>
          <w:spacing w:val="-2"/>
          <w:sz w:val="20"/>
          <w:szCs w:val="20"/>
        </w:rPr>
        <w:t xml:space="preserve"> gipsowo-kartonowe.</w:t>
      </w:r>
    </w:p>
    <w:p w14:paraId="2AC20F81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PN-72/B-10122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Roboty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okładzinowe,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suche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 xml:space="preserve">tynki. </w:t>
      </w:r>
      <w:r w:rsidRPr="007E5A31">
        <w:rPr>
          <w:color w:val="000000"/>
          <w:spacing w:val="-2"/>
          <w:sz w:val="20"/>
          <w:szCs w:val="20"/>
        </w:rPr>
        <w:t xml:space="preserve">Wymagania </w:t>
      </w:r>
      <w:r w:rsidRPr="007E5A31">
        <w:rPr>
          <w:color w:val="000000"/>
          <w:sz w:val="20"/>
          <w:szCs w:val="20"/>
        </w:rPr>
        <w:t xml:space="preserve">i </w:t>
      </w:r>
      <w:r w:rsidRPr="007E5A31">
        <w:rPr>
          <w:color w:val="000000"/>
          <w:spacing w:val="-2"/>
          <w:sz w:val="20"/>
          <w:szCs w:val="20"/>
        </w:rPr>
        <w:t>badania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przy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odbiorze.</w:t>
      </w:r>
    </w:p>
    <w:p w14:paraId="71D9A346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1"/>
          <w:sz w:val="20"/>
          <w:szCs w:val="20"/>
        </w:rPr>
        <w:t>PN-EN</w:t>
      </w:r>
      <w:r w:rsidRPr="007E5A31">
        <w:rPr>
          <w:color w:val="000000"/>
          <w:spacing w:val="188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14195</w:t>
      </w:r>
      <w:r w:rsidRPr="007E5A31">
        <w:rPr>
          <w:color w:val="000000"/>
          <w:spacing w:val="188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:2005</w:t>
      </w:r>
      <w:r w:rsidRPr="007E5A31">
        <w:rPr>
          <w:color w:val="000000"/>
          <w:spacing w:val="186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Elementy</w:t>
      </w:r>
      <w:r w:rsidRPr="007E5A31">
        <w:rPr>
          <w:color w:val="000000"/>
          <w:spacing w:val="19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szkieletowej</w:t>
      </w:r>
      <w:r w:rsidRPr="007E5A31">
        <w:rPr>
          <w:color w:val="000000"/>
          <w:spacing w:val="189"/>
          <w:sz w:val="20"/>
          <w:szCs w:val="20"/>
        </w:rPr>
        <w:t xml:space="preserve"> </w:t>
      </w:r>
      <w:proofErr w:type="spellStart"/>
      <w:r w:rsidRPr="007E5A31">
        <w:rPr>
          <w:color w:val="000000"/>
          <w:spacing w:val="-2"/>
          <w:sz w:val="20"/>
          <w:szCs w:val="20"/>
        </w:rPr>
        <w:t>konstr</w:t>
      </w:r>
      <w:proofErr w:type="spellEnd"/>
      <w:r w:rsidRPr="007E5A31">
        <w:rPr>
          <w:color w:val="000000"/>
          <w:spacing w:val="-2"/>
          <w:sz w:val="20"/>
          <w:szCs w:val="20"/>
        </w:rPr>
        <w:t>.</w:t>
      </w:r>
      <w:r w:rsidRPr="007E5A31">
        <w:rPr>
          <w:color w:val="000000"/>
          <w:spacing w:val="189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stalowej</w:t>
      </w:r>
      <w:r w:rsidRPr="007E5A31">
        <w:rPr>
          <w:color w:val="000000"/>
          <w:spacing w:val="19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dla</w:t>
      </w:r>
      <w:r w:rsidRPr="007E5A31">
        <w:rPr>
          <w:color w:val="000000"/>
          <w:spacing w:val="189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systemów</w:t>
      </w:r>
    </w:p>
    <w:p w14:paraId="4559A559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proofErr w:type="spellStart"/>
      <w:r w:rsidRPr="007E5A31">
        <w:rPr>
          <w:color w:val="000000"/>
          <w:spacing w:val="-2"/>
          <w:sz w:val="20"/>
          <w:szCs w:val="20"/>
        </w:rPr>
        <w:t>gipsowokartonowych</w:t>
      </w:r>
      <w:proofErr w:type="spellEnd"/>
      <w:r w:rsidRPr="007E5A31">
        <w:rPr>
          <w:color w:val="000000"/>
          <w:spacing w:val="-2"/>
          <w:sz w:val="20"/>
          <w:szCs w:val="20"/>
        </w:rPr>
        <w:t>.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Definicje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 xml:space="preserve">,wymagania </w:t>
      </w:r>
      <w:r w:rsidRPr="007E5A31">
        <w:rPr>
          <w:color w:val="000000"/>
          <w:sz w:val="20"/>
          <w:szCs w:val="20"/>
        </w:rPr>
        <w:t xml:space="preserve">i </w:t>
      </w:r>
      <w:r w:rsidRPr="007E5A31">
        <w:rPr>
          <w:color w:val="000000"/>
          <w:spacing w:val="-1"/>
          <w:sz w:val="20"/>
          <w:szCs w:val="20"/>
        </w:rPr>
        <w:t>metody</w:t>
      </w:r>
      <w:r w:rsidRPr="007E5A31">
        <w:rPr>
          <w:color w:val="000000"/>
          <w:spacing w:val="-2"/>
          <w:sz w:val="20"/>
          <w:szCs w:val="20"/>
        </w:rPr>
        <w:t xml:space="preserve"> badań.</w:t>
      </w:r>
    </w:p>
    <w:p w14:paraId="1B2916FC" w14:textId="77777777" w:rsidR="007E5A31" w:rsidRPr="007E5A31" w:rsidRDefault="007E5A31" w:rsidP="007E5A31">
      <w:pPr>
        <w:spacing w:before="47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PN-C-81901:2002</w:t>
      </w:r>
      <w:r w:rsidRPr="007E5A31">
        <w:rPr>
          <w:color w:val="000000"/>
          <w:spacing w:val="-1"/>
          <w:sz w:val="20"/>
          <w:szCs w:val="20"/>
        </w:rPr>
        <w:t xml:space="preserve"> Farby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olejne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7E5A31">
        <w:rPr>
          <w:color w:val="000000"/>
          <w:spacing w:val="-1"/>
          <w:sz w:val="20"/>
          <w:szCs w:val="20"/>
        </w:rPr>
        <w:t>alkidowe</w:t>
      </w:r>
      <w:proofErr w:type="spellEnd"/>
      <w:r w:rsidRPr="007E5A31">
        <w:rPr>
          <w:color w:val="000000"/>
          <w:spacing w:val="-1"/>
          <w:sz w:val="20"/>
          <w:szCs w:val="20"/>
        </w:rPr>
        <w:t>.</w:t>
      </w:r>
    </w:p>
    <w:p w14:paraId="21DA8C77" w14:textId="77777777" w:rsidR="007E5A31" w:rsidRPr="007E5A31" w:rsidRDefault="007E5A31" w:rsidP="007E5A31">
      <w:pPr>
        <w:spacing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PN-C-81913:1998</w:t>
      </w:r>
      <w:r w:rsidRPr="007E5A31">
        <w:rPr>
          <w:color w:val="000000"/>
          <w:spacing w:val="-1"/>
          <w:sz w:val="20"/>
          <w:szCs w:val="20"/>
        </w:rPr>
        <w:t xml:space="preserve"> Farby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dyspersyjne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do</w:t>
      </w:r>
      <w:r w:rsidRPr="007E5A31">
        <w:rPr>
          <w:color w:val="000000"/>
          <w:spacing w:val="-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malowania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 xml:space="preserve">elewacji </w:t>
      </w:r>
      <w:r w:rsidRPr="007E5A31">
        <w:rPr>
          <w:color w:val="000000"/>
          <w:spacing w:val="-2"/>
          <w:sz w:val="20"/>
          <w:szCs w:val="20"/>
        </w:rPr>
        <w:t>budynków.</w:t>
      </w:r>
    </w:p>
    <w:p w14:paraId="584B7065" w14:textId="77777777" w:rsidR="007E5A31" w:rsidRPr="007E5A31" w:rsidRDefault="007E5A31" w:rsidP="007E5A31">
      <w:pPr>
        <w:spacing w:before="42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PN-C-81914:2002</w:t>
      </w:r>
      <w:r w:rsidRPr="007E5A31">
        <w:rPr>
          <w:color w:val="000000"/>
          <w:spacing w:val="-1"/>
          <w:sz w:val="20"/>
          <w:szCs w:val="20"/>
        </w:rPr>
        <w:t xml:space="preserve"> Farby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dyspersyjne</w:t>
      </w:r>
      <w:r w:rsidRPr="007E5A31">
        <w:rPr>
          <w:color w:val="000000"/>
          <w:spacing w:val="-2"/>
          <w:sz w:val="20"/>
          <w:szCs w:val="20"/>
        </w:rPr>
        <w:t xml:space="preserve"> stosowane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wewnątrz.</w:t>
      </w:r>
    </w:p>
    <w:p w14:paraId="6123B140" w14:textId="77777777" w:rsidR="007E5A31" w:rsidRPr="007E5A31" w:rsidRDefault="007E5A31" w:rsidP="007E5A31">
      <w:pPr>
        <w:spacing w:before="47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PN-69/B-10280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+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 xml:space="preserve">PN-69/B-10280/Ap1:1999 </w:t>
      </w:r>
      <w:r w:rsidRPr="007E5A31">
        <w:rPr>
          <w:color w:val="000000"/>
          <w:spacing w:val="-2"/>
          <w:sz w:val="20"/>
          <w:szCs w:val="20"/>
        </w:rPr>
        <w:t>Roboty</w:t>
      </w:r>
      <w:r w:rsidRPr="007E5A31">
        <w:rPr>
          <w:color w:val="000000"/>
          <w:spacing w:val="-1"/>
          <w:sz w:val="20"/>
          <w:szCs w:val="20"/>
        </w:rPr>
        <w:t xml:space="preserve"> malarskie</w:t>
      </w:r>
      <w:r w:rsidRPr="007E5A31">
        <w:rPr>
          <w:color w:val="000000"/>
          <w:spacing w:val="-2"/>
          <w:sz w:val="20"/>
          <w:szCs w:val="20"/>
        </w:rPr>
        <w:t xml:space="preserve"> budowlane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farbami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wodnymi</w:t>
      </w:r>
      <w:r w:rsidRPr="007E5A31">
        <w:rPr>
          <w:color w:val="000000"/>
          <w:sz w:val="20"/>
          <w:szCs w:val="20"/>
        </w:rPr>
        <w:t xml:space="preserve"> i</w:t>
      </w:r>
    </w:p>
    <w:p w14:paraId="3153C6EF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wodorozcieńczalnymi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farbami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emulsyjnymi.</w:t>
      </w:r>
    </w:p>
    <w:p w14:paraId="76037AC4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1"/>
          <w:sz w:val="20"/>
          <w:szCs w:val="20"/>
        </w:rPr>
        <w:t>PN-EN</w:t>
      </w:r>
      <w:r w:rsidRPr="007E5A31">
        <w:rPr>
          <w:color w:val="000000"/>
          <w:spacing w:val="-2"/>
          <w:sz w:val="20"/>
          <w:szCs w:val="20"/>
        </w:rPr>
        <w:t xml:space="preserve"> 13300:2002</w:t>
      </w:r>
      <w:r w:rsidRPr="007E5A31">
        <w:rPr>
          <w:color w:val="000000"/>
          <w:spacing w:val="-1"/>
          <w:sz w:val="20"/>
          <w:szCs w:val="20"/>
        </w:rPr>
        <w:t xml:space="preserve"> Farby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lakiery.</w:t>
      </w:r>
    </w:p>
    <w:p w14:paraId="096524AF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lastRenderedPageBreak/>
        <w:t>PN-70/B-10100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Roboty</w:t>
      </w:r>
      <w:r w:rsidRPr="007E5A31">
        <w:rPr>
          <w:color w:val="000000"/>
          <w:spacing w:val="-1"/>
          <w:sz w:val="20"/>
          <w:szCs w:val="20"/>
        </w:rPr>
        <w:t xml:space="preserve"> tynkowe. </w:t>
      </w:r>
      <w:r w:rsidRPr="007E5A31">
        <w:rPr>
          <w:color w:val="000000"/>
          <w:spacing w:val="-2"/>
          <w:sz w:val="20"/>
          <w:szCs w:val="20"/>
        </w:rPr>
        <w:t>Wymagania</w:t>
      </w:r>
      <w:r w:rsidRPr="007E5A31">
        <w:rPr>
          <w:color w:val="000000"/>
          <w:sz w:val="20"/>
          <w:szCs w:val="20"/>
        </w:rPr>
        <w:t xml:space="preserve"> i </w:t>
      </w:r>
      <w:r w:rsidRPr="007E5A31">
        <w:rPr>
          <w:color w:val="000000"/>
          <w:spacing w:val="-2"/>
          <w:sz w:val="20"/>
          <w:szCs w:val="20"/>
        </w:rPr>
        <w:t>badania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przy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odbiorze.</w:t>
      </w:r>
    </w:p>
    <w:p w14:paraId="083D0F84" w14:textId="77777777" w:rsidR="007E5A31" w:rsidRPr="007E5A31" w:rsidRDefault="007E5A31" w:rsidP="007E5A31">
      <w:pPr>
        <w:spacing w:before="47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PN-65/B-10101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Roboty</w:t>
      </w:r>
      <w:r w:rsidRPr="007E5A31">
        <w:rPr>
          <w:color w:val="000000"/>
          <w:spacing w:val="-1"/>
          <w:sz w:val="20"/>
          <w:szCs w:val="20"/>
        </w:rPr>
        <w:t xml:space="preserve"> tynkowe. </w:t>
      </w:r>
      <w:r w:rsidRPr="007E5A31">
        <w:rPr>
          <w:color w:val="000000"/>
          <w:spacing w:val="-2"/>
          <w:sz w:val="20"/>
          <w:szCs w:val="20"/>
        </w:rPr>
        <w:t>Tynki</w:t>
      </w:r>
      <w:r w:rsidRPr="007E5A31">
        <w:rPr>
          <w:color w:val="000000"/>
          <w:spacing w:val="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szlachetne.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Wymagania</w:t>
      </w:r>
      <w:r w:rsidRPr="007E5A31">
        <w:rPr>
          <w:color w:val="000000"/>
          <w:sz w:val="20"/>
          <w:szCs w:val="20"/>
        </w:rPr>
        <w:t xml:space="preserve"> i</w:t>
      </w:r>
      <w:r w:rsidRPr="007E5A31">
        <w:rPr>
          <w:color w:val="000000"/>
          <w:spacing w:val="-5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badania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przy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odbiorze.</w:t>
      </w:r>
    </w:p>
    <w:p w14:paraId="2988E870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PN-72/B-10122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Roboty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okładzinowe,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suche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 xml:space="preserve">tynki. </w:t>
      </w:r>
      <w:r w:rsidRPr="007E5A31">
        <w:rPr>
          <w:color w:val="000000"/>
          <w:spacing w:val="-2"/>
          <w:sz w:val="20"/>
          <w:szCs w:val="20"/>
        </w:rPr>
        <w:t xml:space="preserve">Wymagania </w:t>
      </w:r>
      <w:r w:rsidRPr="007E5A31">
        <w:rPr>
          <w:color w:val="000000"/>
          <w:sz w:val="20"/>
          <w:szCs w:val="20"/>
        </w:rPr>
        <w:t xml:space="preserve">i </w:t>
      </w:r>
      <w:r w:rsidRPr="007E5A31">
        <w:rPr>
          <w:color w:val="000000"/>
          <w:spacing w:val="-2"/>
          <w:sz w:val="20"/>
          <w:szCs w:val="20"/>
        </w:rPr>
        <w:t>badania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przy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odbiorze.</w:t>
      </w:r>
    </w:p>
    <w:p w14:paraId="60E46475" w14:textId="77777777" w:rsidR="007E5A31" w:rsidRPr="007E5A31" w:rsidRDefault="007E5A31" w:rsidP="007E5A31">
      <w:pPr>
        <w:spacing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1"/>
          <w:sz w:val="20"/>
          <w:szCs w:val="20"/>
        </w:rPr>
        <w:t>PN-EN</w:t>
      </w:r>
      <w:r w:rsidRPr="007E5A31">
        <w:rPr>
          <w:color w:val="000000"/>
          <w:spacing w:val="2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13813:2003</w:t>
      </w:r>
      <w:r w:rsidRPr="007E5A31">
        <w:rPr>
          <w:color w:val="000000"/>
          <w:spacing w:val="2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Podkłady</w:t>
      </w:r>
      <w:r w:rsidRPr="007E5A31">
        <w:rPr>
          <w:color w:val="000000"/>
          <w:spacing w:val="2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podłogowe</w:t>
      </w:r>
      <w:r w:rsidRPr="007E5A31">
        <w:rPr>
          <w:color w:val="000000"/>
          <w:spacing w:val="25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oraz</w:t>
      </w:r>
      <w:r w:rsidRPr="007E5A31">
        <w:rPr>
          <w:color w:val="000000"/>
          <w:spacing w:val="2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materiały</w:t>
      </w:r>
      <w:r w:rsidRPr="007E5A31">
        <w:rPr>
          <w:color w:val="000000"/>
          <w:spacing w:val="18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do</w:t>
      </w:r>
      <w:r w:rsidRPr="007E5A31">
        <w:rPr>
          <w:color w:val="000000"/>
          <w:spacing w:val="2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ich</w:t>
      </w:r>
      <w:r w:rsidRPr="007E5A31">
        <w:rPr>
          <w:color w:val="000000"/>
          <w:spacing w:val="2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wykonania.</w:t>
      </w:r>
      <w:r w:rsidRPr="007E5A31">
        <w:rPr>
          <w:color w:val="000000"/>
          <w:spacing w:val="2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Materiały.</w:t>
      </w:r>
      <w:r w:rsidRPr="007E5A31">
        <w:rPr>
          <w:color w:val="000000"/>
          <w:spacing w:val="2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Właściwości</w:t>
      </w:r>
      <w:r w:rsidRPr="007E5A31">
        <w:rPr>
          <w:color w:val="000000"/>
          <w:spacing w:val="23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</w:p>
    <w:p w14:paraId="34EEC135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wymagania.</w:t>
      </w:r>
    </w:p>
    <w:p w14:paraId="4676ECE3" w14:textId="77777777" w:rsidR="007E5A31" w:rsidRPr="007E5A31" w:rsidRDefault="007E5A31" w:rsidP="007E5A31">
      <w:pPr>
        <w:spacing w:before="47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1"/>
          <w:sz w:val="20"/>
          <w:szCs w:val="20"/>
        </w:rPr>
        <w:t>PN-EN</w:t>
      </w:r>
      <w:r w:rsidRPr="007E5A31">
        <w:rPr>
          <w:color w:val="000000"/>
          <w:spacing w:val="-2"/>
          <w:sz w:val="20"/>
          <w:szCs w:val="20"/>
        </w:rPr>
        <w:t xml:space="preserve"> 13300:2002</w:t>
      </w:r>
      <w:r w:rsidRPr="007E5A31">
        <w:rPr>
          <w:color w:val="000000"/>
          <w:spacing w:val="-1"/>
          <w:sz w:val="20"/>
          <w:szCs w:val="20"/>
        </w:rPr>
        <w:t xml:space="preserve"> Farby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lakiery.</w:t>
      </w:r>
    </w:p>
    <w:p w14:paraId="5B6AAA1D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1"/>
          <w:sz w:val="20"/>
          <w:szCs w:val="20"/>
        </w:rPr>
        <w:t>PN-EN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 xml:space="preserve">649:2002 </w:t>
      </w:r>
      <w:r w:rsidRPr="007E5A31">
        <w:rPr>
          <w:color w:val="000000"/>
          <w:spacing w:val="-2"/>
          <w:sz w:val="20"/>
          <w:szCs w:val="20"/>
        </w:rPr>
        <w:t>Elastyczne</w:t>
      </w:r>
      <w:r w:rsidRPr="007E5A31">
        <w:rPr>
          <w:color w:val="000000"/>
          <w:spacing w:val="-1"/>
          <w:sz w:val="20"/>
          <w:szCs w:val="20"/>
        </w:rPr>
        <w:t xml:space="preserve"> pokrycia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 xml:space="preserve">podłogowe. </w:t>
      </w:r>
      <w:r w:rsidRPr="007E5A31">
        <w:rPr>
          <w:color w:val="000000"/>
          <w:spacing w:val="-2"/>
          <w:sz w:val="20"/>
          <w:szCs w:val="20"/>
        </w:rPr>
        <w:t>Homogeniczne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 xml:space="preserve">i </w:t>
      </w:r>
      <w:r w:rsidRPr="007E5A31">
        <w:rPr>
          <w:color w:val="000000"/>
          <w:spacing w:val="-2"/>
          <w:sz w:val="20"/>
          <w:szCs w:val="20"/>
        </w:rPr>
        <w:t>heterogeniczne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z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PCV.</w:t>
      </w:r>
    </w:p>
    <w:p w14:paraId="260CF8B9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Wymagania.</w:t>
      </w:r>
    </w:p>
    <w:p w14:paraId="5AAE910B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1"/>
          <w:sz w:val="20"/>
          <w:szCs w:val="20"/>
        </w:rPr>
        <w:t>PN-EN</w:t>
      </w:r>
      <w:r w:rsidRPr="007E5A31">
        <w:rPr>
          <w:color w:val="000000"/>
          <w:spacing w:val="-2"/>
          <w:sz w:val="20"/>
          <w:szCs w:val="20"/>
        </w:rPr>
        <w:t xml:space="preserve"> ISO </w:t>
      </w:r>
      <w:r w:rsidRPr="007E5A31">
        <w:rPr>
          <w:color w:val="000000"/>
          <w:spacing w:val="-1"/>
          <w:sz w:val="20"/>
          <w:szCs w:val="20"/>
        </w:rPr>
        <w:t xml:space="preserve">9239-1:2004 </w:t>
      </w:r>
      <w:r w:rsidRPr="007E5A31">
        <w:rPr>
          <w:color w:val="000000"/>
          <w:spacing w:val="-2"/>
          <w:sz w:val="20"/>
          <w:szCs w:val="20"/>
        </w:rPr>
        <w:t>Reakcja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na</w:t>
      </w:r>
      <w:r w:rsidRPr="007E5A31">
        <w:rPr>
          <w:color w:val="000000"/>
          <w:spacing w:val="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badania</w:t>
      </w:r>
      <w:r w:rsidRPr="007E5A31">
        <w:rPr>
          <w:color w:val="000000"/>
          <w:spacing w:val="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ogniowe</w:t>
      </w:r>
      <w:r w:rsidRPr="007E5A31">
        <w:rPr>
          <w:color w:val="000000"/>
          <w:spacing w:val="4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wyrobów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podłogowych</w:t>
      </w:r>
      <w:r w:rsidRPr="007E5A31">
        <w:rPr>
          <w:color w:val="000000"/>
          <w:sz w:val="20"/>
          <w:szCs w:val="20"/>
        </w:rPr>
        <w:t xml:space="preserve"> .</w:t>
      </w:r>
    </w:p>
    <w:p w14:paraId="75FF49E8" w14:textId="77777777" w:rsidR="007E5A31" w:rsidRPr="007E5A31" w:rsidRDefault="007E5A31" w:rsidP="007E5A31">
      <w:pPr>
        <w:spacing w:before="47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1"/>
          <w:sz w:val="20"/>
          <w:szCs w:val="20"/>
        </w:rPr>
        <w:t>PN-ISO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10005</w:t>
      </w:r>
      <w:r w:rsidRPr="007E5A31">
        <w:rPr>
          <w:color w:val="000000"/>
          <w:spacing w:val="-1"/>
          <w:sz w:val="20"/>
          <w:szCs w:val="20"/>
        </w:rPr>
        <w:t xml:space="preserve"> Zarządzanie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jakością</w:t>
      </w:r>
      <w:r w:rsidRPr="007E5A31">
        <w:rPr>
          <w:color w:val="000000"/>
          <w:spacing w:val="-2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-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Wytyczne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planów</w:t>
      </w:r>
      <w:r w:rsidRPr="007E5A31">
        <w:rPr>
          <w:color w:val="000000"/>
          <w:spacing w:val="-3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jakości</w:t>
      </w:r>
    </w:p>
    <w:p w14:paraId="5DC32D3C" w14:textId="77777777" w:rsidR="007E5A31" w:rsidRPr="007E5A31" w:rsidRDefault="007E5A31" w:rsidP="007E5A31">
      <w:pPr>
        <w:spacing w:before="42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Warunki</w:t>
      </w:r>
      <w:r w:rsidRPr="007E5A31">
        <w:rPr>
          <w:color w:val="000000"/>
          <w:spacing w:val="2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Techniczne</w:t>
      </w:r>
      <w:r w:rsidRPr="007E5A31">
        <w:rPr>
          <w:color w:val="000000"/>
          <w:spacing w:val="2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Wykonania</w:t>
      </w:r>
      <w:r w:rsidRPr="007E5A31">
        <w:rPr>
          <w:color w:val="000000"/>
          <w:spacing w:val="19"/>
          <w:sz w:val="20"/>
          <w:szCs w:val="20"/>
        </w:rPr>
        <w:t xml:space="preserve"> </w:t>
      </w:r>
      <w:r w:rsidRPr="007E5A31">
        <w:rPr>
          <w:color w:val="000000"/>
          <w:sz w:val="20"/>
          <w:szCs w:val="20"/>
        </w:rPr>
        <w:t>i</w:t>
      </w:r>
      <w:r w:rsidRPr="007E5A31">
        <w:rPr>
          <w:color w:val="000000"/>
          <w:spacing w:val="19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Obmiaru</w:t>
      </w:r>
      <w:r w:rsidRPr="007E5A31">
        <w:rPr>
          <w:color w:val="000000"/>
          <w:spacing w:val="2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Robót</w:t>
      </w:r>
      <w:r w:rsidRPr="007E5A31">
        <w:rPr>
          <w:color w:val="000000"/>
          <w:spacing w:val="2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Budowlano-Montażowych.</w:t>
      </w:r>
      <w:r w:rsidRPr="007E5A31">
        <w:rPr>
          <w:color w:val="000000"/>
          <w:spacing w:val="2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Wydawnictwo</w:t>
      </w:r>
      <w:r w:rsidRPr="007E5A31">
        <w:rPr>
          <w:color w:val="000000"/>
          <w:spacing w:val="19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Arkady,</w:t>
      </w:r>
    </w:p>
    <w:p w14:paraId="23AB3CA0" w14:textId="77777777" w:rsidR="007E5A31" w:rsidRPr="007E5A31" w:rsidRDefault="007E5A31" w:rsidP="007E5A31">
      <w:pPr>
        <w:spacing w:before="45" w:line="360" w:lineRule="auto"/>
        <w:ind w:left="284"/>
        <w:rPr>
          <w:color w:val="000000"/>
          <w:sz w:val="20"/>
          <w:szCs w:val="20"/>
        </w:rPr>
      </w:pPr>
      <w:r w:rsidRPr="007E5A31">
        <w:rPr>
          <w:color w:val="000000"/>
          <w:spacing w:val="-2"/>
          <w:sz w:val="20"/>
          <w:szCs w:val="20"/>
        </w:rPr>
        <w:t>wydanie</w:t>
      </w:r>
      <w:r w:rsidRPr="007E5A31">
        <w:rPr>
          <w:color w:val="000000"/>
          <w:spacing w:val="2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aktualne,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oraz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inne</w:t>
      </w:r>
      <w:r w:rsidRPr="007E5A31">
        <w:rPr>
          <w:color w:val="000000"/>
          <w:spacing w:val="-2"/>
          <w:sz w:val="20"/>
          <w:szCs w:val="20"/>
        </w:rPr>
        <w:t xml:space="preserve"> obowiązujące</w:t>
      </w:r>
      <w:r w:rsidRPr="007E5A31">
        <w:rPr>
          <w:color w:val="000000"/>
          <w:spacing w:val="-1"/>
          <w:sz w:val="20"/>
          <w:szCs w:val="20"/>
        </w:rPr>
        <w:t xml:space="preserve"> </w:t>
      </w:r>
      <w:r w:rsidRPr="007E5A31">
        <w:rPr>
          <w:color w:val="000000"/>
          <w:spacing w:val="-3"/>
          <w:sz w:val="20"/>
          <w:szCs w:val="20"/>
        </w:rPr>
        <w:t>PN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(EN-PN)</w:t>
      </w:r>
      <w:r w:rsidRPr="007E5A31">
        <w:rPr>
          <w:color w:val="000000"/>
          <w:spacing w:val="-6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lub</w:t>
      </w:r>
      <w:r w:rsidRPr="007E5A31">
        <w:rPr>
          <w:color w:val="000000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odpowiednie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normy</w:t>
      </w:r>
      <w:r w:rsidRPr="007E5A31">
        <w:rPr>
          <w:color w:val="000000"/>
          <w:spacing w:val="1"/>
          <w:sz w:val="20"/>
          <w:szCs w:val="20"/>
        </w:rPr>
        <w:t xml:space="preserve"> </w:t>
      </w:r>
      <w:r w:rsidRPr="007E5A31">
        <w:rPr>
          <w:color w:val="000000"/>
          <w:spacing w:val="-2"/>
          <w:sz w:val="20"/>
          <w:szCs w:val="20"/>
        </w:rPr>
        <w:t>krajów</w:t>
      </w:r>
      <w:r w:rsidRPr="007E5A31">
        <w:rPr>
          <w:color w:val="000000"/>
          <w:spacing w:val="-4"/>
          <w:sz w:val="20"/>
          <w:szCs w:val="20"/>
        </w:rPr>
        <w:t xml:space="preserve"> </w:t>
      </w:r>
      <w:r w:rsidRPr="007E5A31">
        <w:rPr>
          <w:color w:val="000000"/>
          <w:spacing w:val="-1"/>
          <w:sz w:val="20"/>
          <w:szCs w:val="20"/>
        </w:rPr>
        <w:t>UE.</w:t>
      </w:r>
    </w:p>
    <w:p w14:paraId="7AA9B08D" w14:textId="77777777" w:rsidR="007E5A31" w:rsidRPr="007E5A31" w:rsidRDefault="007E5A31" w:rsidP="007E5A31">
      <w:pPr>
        <w:pStyle w:val="Tekstpodstawowy"/>
        <w:spacing w:line="360" w:lineRule="auto"/>
        <w:ind w:left="284"/>
        <w:jc w:val="both"/>
      </w:pPr>
    </w:p>
    <w:sectPr w:rsidR="007E5A31" w:rsidRPr="007E5A31" w:rsidSect="001162EC">
      <w:footerReference w:type="default" r:id="rId7"/>
      <w:pgSz w:w="11900" w:h="16840"/>
      <w:pgMar w:top="1340" w:right="1275" w:bottom="920" w:left="1275" w:header="0" w:footer="7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298A4" w14:textId="77777777" w:rsidR="00F74D4B" w:rsidRDefault="00F74D4B">
      <w:r>
        <w:separator/>
      </w:r>
    </w:p>
  </w:endnote>
  <w:endnote w:type="continuationSeparator" w:id="0">
    <w:p w14:paraId="5019C430" w14:textId="77777777" w:rsidR="00F74D4B" w:rsidRDefault="00F7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B3740" w14:textId="77777777" w:rsidR="001F2873" w:rsidRDefault="001F2873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9AA2D" w14:textId="77777777" w:rsidR="00F74D4B" w:rsidRDefault="00F74D4B">
      <w:r>
        <w:separator/>
      </w:r>
    </w:p>
  </w:footnote>
  <w:footnote w:type="continuationSeparator" w:id="0">
    <w:p w14:paraId="46F35079" w14:textId="77777777" w:rsidR="00F74D4B" w:rsidRDefault="00F74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14F6F"/>
    <w:multiLevelType w:val="multilevel"/>
    <w:tmpl w:val="56B256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36DA0429"/>
    <w:multiLevelType w:val="hybridMultilevel"/>
    <w:tmpl w:val="A2284BA6"/>
    <w:lvl w:ilvl="0" w:tplc="9042AE64">
      <w:numFmt w:val="bullet"/>
      <w:lvlText w:val=""/>
      <w:lvlJc w:val="left"/>
      <w:pPr>
        <w:ind w:left="848" w:hanging="348"/>
      </w:pPr>
      <w:rPr>
        <w:rFonts w:ascii="Symbol" w:eastAsia="Symbol" w:hAnsi="Symbol" w:cs="Symbol" w:hint="default"/>
        <w:spacing w:val="0"/>
        <w:w w:val="99"/>
        <w:lang w:val="pl-PL" w:eastAsia="en-US" w:bidi="ar-SA"/>
      </w:rPr>
    </w:lvl>
    <w:lvl w:ilvl="1" w:tplc="ADBA5462">
      <w:numFmt w:val="bullet"/>
      <w:lvlText w:val="•"/>
      <w:lvlJc w:val="left"/>
      <w:pPr>
        <w:ind w:left="1691" w:hanging="348"/>
      </w:pPr>
      <w:rPr>
        <w:rFonts w:hint="default"/>
        <w:lang w:val="pl-PL" w:eastAsia="en-US" w:bidi="ar-SA"/>
      </w:rPr>
    </w:lvl>
    <w:lvl w:ilvl="2" w:tplc="C95079AE">
      <w:numFmt w:val="bullet"/>
      <w:lvlText w:val="•"/>
      <w:lvlJc w:val="left"/>
      <w:pPr>
        <w:ind w:left="2542" w:hanging="348"/>
      </w:pPr>
      <w:rPr>
        <w:rFonts w:hint="default"/>
        <w:lang w:val="pl-PL" w:eastAsia="en-US" w:bidi="ar-SA"/>
      </w:rPr>
    </w:lvl>
    <w:lvl w:ilvl="3" w:tplc="70D06A46">
      <w:numFmt w:val="bullet"/>
      <w:lvlText w:val="•"/>
      <w:lvlJc w:val="left"/>
      <w:pPr>
        <w:ind w:left="3393" w:hanging="348"/>
      </w:pPr>
      <w:rPr>
        <w:rFonts w:hint="default"/>
        <w:lang w:val="pl-PL" w:eastAsia="en-US" w:bidi="ar-SA"/>
      </w:rPr>
    </w:lvl>
    <w:lvl w:ilvl="4" w:tplc="71D09FFA">
      <w:numFmt w:val="bullet"/>
      <w:lvlText w:val="•"/>
      <w:lvlJc w:val="left"/>
      <w:pPr>
        <w:ind w:left="4244" w:hanging="348"/>
      </w:pPr>
      <w:rPr>
        <w:rFonts w:hint="default"/>
        <w:lang w:val="pl-PL" w:eastAsia="en-US" w:bidi="ar-SA"/>
      </w:rPr>
    </w:lvl>
    <w:lvl w:ilvl="5" w:tplc="E0F80A06">
      <w:numFmt w:val="bullet"/>
      <w:lvlText w:val="•"/>
      <w:lvlJc w:val="left"/>
      <w:pPr>
        <w:ind w:left="5095" w:hanging="348"/>
      </w:pPr>
      <w:rPr>
        <w:rFonts w:hint="default"/>
        <w:lang w:val="pl-PL" w:eastAsia="en-US" w:bidi="ar-SA"/>
      </w:rPr>
    </w:lvl>
    <w:lvl w:ilvl="6" w:tplc="D5468C9E">
      <w:numFmt w:val="bullet"/>
      <w:lvlText w:val="•"/>
      <w:lvlJc w:val="left"/>
      <w:pPr>
        <w:ind w:left="5946" w:hanging="348"/>
      </w:pPr>
      <w:rPr>
        <w:rFonts w:hint="default"/>
        <w:lang w:val="pl-PL" w:eastAsia="en-US" w:bidi="ar-SA"/>
      </w:rPr>
    </w:lvl>
    <w:lvl w:ilvl="7" w:tplc="23C81C12">
      <w:numFmt w:val="bullet"/>
      <w:lvlText w:val="•"/>
      <w:lvlJc w:val="left"/>
      <w:pPr>
        <w:ind w:left="6797" w:hanging="348"/>
      </w:pPr>
      <w:rPr>
        <w:rFonts w:hint="default"/>
        <w:lang w:val="pl-PL" w:eastAsia="en-US" w:bidi="ar-SA"/>
      </w:rPr>
    </w:lvl>
    <w:lvl w:ilvl="8" w:tplc="28FCA128">
      <w:numFmt w:val="bullet"/>
      <w:lvlText w:val="•"/>
      <w:lvlJc w:val="left"/>
      <w:pPr>
        <w:ind w:left="7648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3B1A0AAA"/>
    <w:multiLevelType w:val="hybridMultilevel"/>
    <w:tmpl w:val="A998D2C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F4C0501"/>
    <w:multiLevelType w:val="multilevel"/>
    <w:tmpl w:val="AEBE4482"/>
    <w:lvl w:ilvl="0">
      <w:start w:val="1"/>
      <w:numFmt w:val="decimal"/>
      <w:lvlText w:val="%1"/>
      <w:lvlJc w:val="left"/>
      <w:pPr>
        <w:ind w:left="1556" w:hanging="696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1556" w:hanging="696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23" w:hanging="663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91" w:hanging="66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6" w:hanging="66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66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7" w:hanging="66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3" w:hanging="66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663"/>
      </w:pPr>
      <w:rPr>
        <w:rFonts w:hint="default"/>
        <w:lang w:val="pl-PL" w:eastAsia="en-US" w:bidi="ar-SA"/>
      </w:rPr>
    </w:lvl>
  </w:abstractNum>
  <w:abstractNum w:abstractNumId="4" w15:restartNumberingAfterBreak="0">
    <w:nsid w:val="6F8F7D7B"/>
    <w:multiLevelType w:val="hybridMultilevel"/>
    <w:tmpl w:val="D8303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E57DB"/>
    <w:multiLevelType w:val="multilevel"/>
    <w:tmpl w:val="80966620"/>
    <w:lvl w:ilvl="0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56" w:hanging="696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25" w:hanging="69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91" w:hanging="6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6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2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7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3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8" w:hanging="696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73"/>
    <w:rsid w:val="00115BB2"/>
    <w:rsid w:val="001162EC"/>
    <w:rsid w:val="001F2873"/>
    <w:rsid w:val="002714CE"/>
    <w:rsid w:val="00405CA3"/>
    <w:rsid w:val="00791880"/>
    <w:rsid w:val="007E5A31"/>
    <w:rsid w:val="00A602F0"/>
    <w:rsid w:val="00EE614C"/>
    <w:rsid w:val="00EE6E61"/>
    <w:rsid w:val="00F7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E258"/>
  <w15:docId w15:val="{03063704-1CA7-4956-9CDB-F1818655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56" w:hanging="66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48" w:hanging="348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Bezlisty1">
    <w:name w:val="Bez listy1"/>
    <w:semiHidden/>
    <w:rsid w:val="007E5A31"/>
    <w:pPr>
      <w:widowControl/>
      <w:autoSpaceDE/>
      <w:autoSpaceDN/>
      <w:spacing w:after="160" w:line="259" w:lineRule="auto"/>
    </w:pPr>
    <w:rPr>
      <w:rFonts w:eastAsiaTheme="minorEastAsi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2072</Words>
  <Characters>12433</Characters>
  <Application>Microsoft Office Word</Application>
  <DocSecurity>0</DocSecurity>
  <Lines>103</Lines>
  <Paragraphs>28</Paragraphs>
  <ScaleCrop>false</ScaleCrop>
  <Company/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specyfikacja_techniczna_OIK_Kobylnica-elektryczna</dc:title>
  <dc:creator>ADAM</dc:creator>
  <cp:keywords>()</cp:keywords>
  <cp:lastModifiedBy>Artur Cerek</cp:lastModifiedBy>
  <cp:revision>4</cp:revision>
  <dcterms:created xsi:type="dcterms:W3CDTF">2025-02-06T10:03:00Z</dcterms:created>
  <dcterms:modified xsi:type="dcterms:W3CDTF">2025-02-06T11:22:00Z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2014-01-06T00:00:00Z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2025-02-06T00:00:00Z</vt:filetime>
  </property>
  <property fmtid="{D5CDD505-2E9C-101B-9397-08002B2CF9AE}" pid="5" name="Producer">
    <vt:lpwstr>GPL Ghostscript 9.07</vt:lpwstr>
  </property>
</Properties>
</file>