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65D8" w14:textId="5154F747" w:rsidR="00D41693" w:rsidRDefault="00D41693" w:rsidP="00D41693">
      <w:pPr>
        <w:pStyle w:val="NormalnyWeb"/>
        <w:spacing w:before="0" w:beforeAutospacing="0" w:after="0"/>
        <w:rPr>
          <w:rFonts w:ascii="Arial" w:hAnsi="Arial" w:cs="Arial"/>
        </w:rPr>
      </w:pPr>
    </w:p>
    <w:p w14:paraId="7EA83981" w14:textId="04540BDF" w:rsidR="0069277F" w:rsidRPr="0069277F" w:rsidRDefault="0069277F" w:rsidP="0069277F">
      <w:pPr>
        <w:widowControl w:val="0"/>
        <w:suppressAutoHyphens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9277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14:paraId="16B3037A" w14:textId="77777777" w:rsidR="0069277F" w:rsidRPr="0069277F" w:rsidRDefault="0069277F" w:rsidP="0069277F">
      <w:pPr>
        <w:widowControl w:val="0"/>
        <w:suppressAutoHyphens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7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umowy</w:t>
      </w:r>
    </w:p>
    <w:p w14:paraId="77BE351E" w14:textId="77777777" w:rsidR="0069277F" w:rsidRDefault="0069277F" w:rsidP="006927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B4675" w14:textId="77777777" w:rsidR="0069277F" w:rsidRDefault="0069277F" w:rsidP="006927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582E8" w14:textId="55F4BE12" w:rsidR="00D756CD" w:rsidRPr="0069277F" w:rsidRDefault="0069277F" w:rsidP="006927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2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Opis przedmiotu zamówienia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Pr="006927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</w:p>
    <w:p w14:paraId="0B978E22" w14:textId="77777777" w:rsidR="0069277F" w:rsidRDefault="0069277F" w:rsidP="0069277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156E21" w14:textId="77777777" w:rsidR="0069277F" w:rsidRDefault="0069277F" w:rsidP="006927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</w:pPr>
    </w:p>
    <w:p w14:paraId="51F9D35D" w14:textId="2F9B2162" w:rsidR="003B23BF" w:rsidRPr="003B23BF" w:rsidRDefault="003B23BF" w:rsidP="003B23B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</w:pPr>
      <w:r w:rsidRPr="003B23BF"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  <w:t>Zakres i harmonogram prac do wykonania w ramach usługi sprzątania w budynku Starostwa Powiatowego w Dąbrowie Tarnowskiej</w:t>
      </w:r>
      <w:r w:rsidR="00D756CD"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  <w:t xml:space="preserve"> </w:t>
      </w:r>
      <w:r w:rsidR="00550194"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  <w:t>oraz wokół budynku, jak również</w:t>
      </w:r>
      <w:r w:rsidR="00D756CD"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  <w:lang w:eastAsia="pl-PL"/>
        </w:rPr>
        <w:t xml:space="preserve"> zapewnienie środków czystości.</w:t>
      </w:r>
    </w:p>
    <w:p w14:paraId="2A4A08CA" w14:textId="1ACE5536" w:rsidR="003B23BF" w:rsidRDefault="003B23BF" w:rsidP="003B23B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</w:pPr>
      <w:r w:rsidRPr="003B23BF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>(dotyczy wszystkich pomieszczeń bez względu na to czy są one czasowo wyłączone</w:t>
      </w:r>
      <w:r w:rsidR="0088775D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 xml:space="preserve">                                     </w:t>
      </w:r>
      <w:r w:rsidRPr="003B23BF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 xml:space="preserve"> z użytkowania czy też nie</w:t>
      </w:r>
      <w:r w:rsidR="00D756CD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 xml:space="preserve"> </w:t>
      </w:r>
      <w:r w:rsidRPr="003B23BF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>)</w:t>
      </w:r>
    </w:p>
    <w:p w14:paraId="3F878C99" w14:textId="77777777" w:rsidR="009B4575" w:rsidRPr="003B23BF" w:rsidRDefault="009B4575" w:rsidP="003B23B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</w:pPr>
    </w:p>
    <w:p w14:paraId="2FC75C67" w14:textId="03FA786D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sprzątanie pomieszczeń biurowych (pow. ok. 940 m</w:t>
      </w:r>
      <w:r w:rsidRPr="005B7705">
        <w:rPr>
          <w:rFonts w:ascii="Times New Roman" w:eastAsia="Lucida Sans Unicode" w:hAnsi="Times New Roman" w:cs="Times New Roman"/>
          <w:kern w:val="3"/>
          <w:position w:val="7"/>
          <w:sz w:val="24"/>
          <w:szCs w:val="24"/>
          <w:lang w:eastAsia="pl-PL"/>
        </w:rPr>
        <w:t>²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 polegające na :</w:t>
      </w:r>
    </w:p>
    <w:p w14:paraId="656AA5DC" w14:textId="74EF8EF2" w:rsidR="005B7705" w:rsidRPr="00243919" w:rsidRDefault="003B23BF" w:rsidP="00243919">
      <w:pPr>
        <w:widowControl w:val="0"/>
        <w:suppressAutoHyphens/>
        <w:autoSpaceDN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odkurzaniu wykładzin dywanowych (pow. ok 6</w:t>
      </w:r>
      <w:r w:rsidR="00F32E12" w:rsidRP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8</w:t>
      </w:r>
      <w:r w:rsidRP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6 m²), parkietów (pow. ok.133m²),</w:t>
      </w:r>
    </w:p>
    <w:p w14:paraId="0E30B676" w14:textId="0E1BDDFD" w:rsidR="003B23BF" w:rsidRPr="005B7705" w:rsidRDefault="002B74A0" w:rsidP="005B7705">
      <w:pPr>
        <w:widowControl w:val="0"/>
        <w:suppressAutoHyphens/>
        <w:autoSpaceDN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zmywani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płytek podłogowych 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(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 pow.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F32E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112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</w:t>
      </w:r>
      <w:r w:rsidR="00873CE3" w:rsidRPr="00873CE3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3B23BF" w:rsidRPr="00011C9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okresow</w:t>
      </w:r>
      <w:r w:rsidR="00243919" w:rsidRPr="00011C9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ym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czyszczeni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u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parkietów przez nałożenie odpowiednich środków chemicznych, myciu wykładzin PCV a także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jej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nabłyszczaniu raz w roku, czyszczeniu tapicerki krzeseł, starciu kurzu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: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z mebli, urządzeń biurowych, komputerów, monitorów, drukarek, parapetów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 drzwi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i innych przedmiotów, opróżni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a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niu koszy na śmieci oraz pojemników niszczarek dokumentów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14:paraId="16477F7D" w14:textId="77777777" w:rsid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sprzątanie 2 pomieszczeń socjalnych (pow. ok. 20m</w:t>
      </w:r>
      <w:r w:rsidRPr="005B7705">
        <w:rPr>
          <w:rFonts w:ascii="Times New Roman" w:eastAsia="Lucida Sans Unicode" w:hAnsi="Times New Roman" w:cs="Times New Roman"/>
          <w:kern w:val="3"/>
          <w:position w:val="7"/>
          <w:sz w:val="24"/>
          <w:szCs w:val="24"/>
          <w:lang w:eastAsia="pl-PL"/>
        </w:rPr>
        <w:t>²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),</w:t>
      </w:r>
      <w:r w:rsidR="009B457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6 toalet (o pow. ok.</w:t>
      </w:r>
    </w:p>
    <w:p w14:paraId="6B01F248" w14:textId="77777777" w:rsidR="00243919" w:rsidRDefault="003B23BF" w:rsidP="005B7705">
      <w:pPr>
        <w:widowControl w:val="0"/>
        <w:suppressAutoHyphens/>
        <w:autoSpaceDN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50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</w:t>
      </w:r>
      <w:r w:rsidRPr="002439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  polegające na: myciu podłóg i ścian wyłożonych płytkami ceramicznymi (pow. ok. 250m²), myciu urządzeń sanitarnych (2 zlewozmywaki, 8 umywalek, 9 muszli klozetowych, 7 dozowników mydła, 6 podajników ręczników papierowych, 8 pojemników na papier toaletowy, 13 koszy na śmieci w toaletach, luster w toaletach), uzupełniani</w:t>
      </w:r>
      <w:r w:rsidR="00243919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u</w:t>
      </w:r>
    </w:p>
    <w:p w14:paraId="7DD47493" w14:textId="44B8A3E0" w:rsidR="003B23BF" w:rsidRPr="005B7705" w:rsidRDefault="003B23BF" w:rsidP="005B7705">
      <w:pPr>
        <w:widowControl w:val="0"/>
        <w:suppressAutoHyphens/>
        <w:autoSpaceDN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 miarę zużycia odpowiednimi środkami (oferenta) dozowników mydła w płynie,</w:t>
      </w:r>
      <w:r w:rsidR="009B457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pojemników z papierem toaletowym ( kolor biały), podajników z ręcznikiem papierowym.</w:t>
      </w:r>
    </w:p>
    <w:p w14:paraId="4C3928BF" w14:textId="3E90A778" w:rsid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sprzątanie ciągów komunikacyjnych i klatek schodowych polegające na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:</w:t>
      </w:r>
    </w:p>
    <w:p w14:paraId="5A8935F2" w14:textId="5F8059FF" w:rsidR="003B23BF" w:rsidRPr="005B7705" w:rsidRDefault="003B23BF" w:rsidP="005B7705">
      <w:pPr>
        <w:widowControl w:val="0"/>
        <w:suppressAutoHyphens/>
        <w:autoSpaceDN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odkurz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a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niu i myciu płytek odpowiednim środkiem czystości (pow. ok. 380 m</w:t>
      </w:r>
      <w:r w:rsidRPr="005B7705">
        <w:rPr>
          <w:rFonts w:ascii="Times New Roman" w:eastAsia="Lucida Sans Unicode" w:hAnsi="Times New Roman" w:cs="Times New Roman"/>
          <w:kern w:val="3"/>
          <w:position w:val="7"/>
          <w:sz w:val="24"/>
          <w:szCs w:val="24"/>
          <w:lang w:eastAsia="pl-PL"/>
        </w:rPr>
        <w:t>²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), myciu lamperii (pow. ok. 340m²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 płytek na ścianach (pow. ok. 18m²), myci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u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drzwi 102 szt.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BF2C1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br/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 tym 3 drzwi wejściowych.</w:t>
      </w:r>
    </w:p>
    <w:p w14:paraId="1B4764B0" w14:textId="76610756" w:rsidR="00D756CD" w:rsidRDefault="003B23BF" w:rsidP="00A179E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left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raz w tygodniu oraz według potrzeb sprzątanie sali narad (pow. ok. 107 m²) poprzez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odkurzanie, mycie a także nabłyszczanie wykładziny </w:t>
      </w:r>
      <w:r w:rsidR="00D03EF6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PCV</w:t>
      </w:r>
      <w:r w:rsidR="0000653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raz w roku.</w:t>
      </w:r>
    </w:p>
    <w:p w14:paraId="32562D5B" w14:textId="2745E9F1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mycie podłogi</w:t>
      </w:r>
      <w:r w:rsidR="0064329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(ok. 1,65 m</w:t>
      </w:r>
      <w:r w:rsidR="0064329B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 xml:space="preserve"> 2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64329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i ścian windy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(ok. 10</w:t>
      </w:r>
      <w:r w:rsidR="0064329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,40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m</w:t>
      </w:r>
      <w:r w:rsidR="00873CE3" w:rsidRPr="00873CE3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14:paraId="2F16D380" w14:textId="73652352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mycie szyb w holu budynku poziom „0” (pow. ok. 67 m²)</w:t>
      </w:r>
      <w:r w:rsidR="00941C3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14:paraId="767A0FF5" w14:textId="1C1BD91E" w:rsidR="003B23BF" w:rsidRPr="005B7705" w:rsidRDefault="002C1A94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dwustronne 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mycie okien</w:t>
      </w:r>
      <w:r w:rsidR="002E6A5E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(pow. ok. 300m²)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żaluzji poziomych</w:t>
      </w:r>
      <w:r w:rsidR="00B027F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wewnętrznych </w:t>
      </w:r>
      <w:r w:rsidR="002E6A5E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(</w:t>
      </w:r>
      <w:r w:rsidR="00B027F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ok. 130</w:t>
      </w:r>
      <w:r w:rsidR="002E6A5E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B027F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</w:t>
      </w:r>
      <w:r w:rsidR="00B027FF" w:rsidRPr="005B7705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2E6A5E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oraz</w:t>
      </w:r>
      <w:r w:rsidR="00B027F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rolet zewnętrznych (</w:t>
      </w:r>
      <w:r w:rsidR="005B770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ok. 18</w:t>
      </w:r>
      <w:r w:rsidR="00873CE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m</w:t>
      </w:r>
      <w:r w:rsidR="00873CE3" w:rsidRPr="00873CE3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5B770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) </w:t>
      </w:r>
      <w:r w:rsidR="00966DA8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3B23BF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dwa razy w roku</w:t>
      </w:r>
      <w:r w:rsidR="00941C3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14:paraId="43C3129B" w14:textId="34B20DE2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raz w roku pranie wykładzin podłogowych</w:t>
      </w:r>
      <w:r w:rsidR="009B457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w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e wszystkich pomieszczeniach.</w:t>
      </w:r>
    </w:p>
    <w:p w14:paraId="2DAD8DAA" w14:textId="027CF0A4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lastRenderedPageBreak/>
        <w:t>raz w miesiącu sprzątanie pomieszczeń piwnic w tym archiwum, kotłownia (pow. ok. 200m²).</w:t>
      </w:r>
    </w:p>
    <w:p w14:paraId="58BEC6C3" w14:textId="19D05A26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zamykanie okien i drzwi wewnętrznych na korytarzach, wygaszanie świateł.</w:t>
      </w:r>
    </w:p>
    <w:p w14:paraId="29DC15CF" w14:textId="2CB761FF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zamykanie drzwi wejściowych po pracy oraz uzbrajanie systemu alarmowego.</w:t>
      </w:r>
    </w:p>
    <w:p w14:paraId="7B3D8069" w14:textId="4FFE375A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przekazywanie wyznaczonemu pracownikowi informacji o stwierdzonych usterkach </w:t>
      </w:r>
      <w:r w:rsidR="009B4575"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                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 funkcjonowaniu urządzeń sanitarnych, instalacji elektrycznej oraz innych utrudniających użytkowanie obiektu.</w:t>
      </w:r>
    </w:p>
    <w:p w14:paraId="017430AA" w14:textId="4E69539E" w:rsidR="003B23BF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codzienne sprzątanie schodów, chodników i powierzchni  utwardzonej wokół budynku</w:t>
      </w:r>
      <w:r w:rsidR="00A23E9C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(ok. 900 m</w:t>
      </w:r>
      <w:r w:rsidR="00A23E9C" w:rsidRPr="00A23E9C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A23E9C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 w:rsidR="00F32E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, raz w roku czyszczenie </w:t>
      </w:r>
      <w:r w:rsidR="0069277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myjką ciśnieniową</w:t>
      </w:r>
      <w:r w:rsidR="00F32E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płytek przed głównym wejściem do budynku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(</w:t>
      </w:r>
      <w:r w:rsidR="00F260C7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ok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 170 m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).</w:t>
      </w:r>
    </w:p>
    <w:p w14:paraId="617B8840" w14:textId="45962F28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zakładanie i opróżnianie worków w koszach wokół budynku.</w:t>
      </w:r>
    </w:p>
    <w:p w14:paraId="5B26FCAE" w14:textId="0942B191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koszenie trawy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, pielenie chwastów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  <w:r w:rsidR="0000653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według potrzeb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, a w okresie letnim 2 razy 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br/>
        <w:t xml:space="preserve">w miesiącu </w:t>
      </w:r>
      <w:r w:rsidR="00A23E9C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(ok. 500 m</w:t>
      </w:r>
      <w:r w:rsidR="00D04538" w:rsidRPr="00D04538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  <w:r w:rsidR="00D04538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)</w:t>
      </w:r>
      <w:r w:rsidR="00A179EE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.</w:t>
      </w:r>
    </w:p>
    <w:p w14:paraId="01B88711" w14:textId="00AA013E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podlewanie trawy według potrzeb.</w:t>
      </w:r>
    </w:p>
    <w:p w14:paraId="1F224136" w14:textId="4B97096F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przycinanie i pielęgnacja  krzewów według potrzeb.</w:t>
      </w:r>
    </w:p>
    <w:p w14:paraId="002C8AA4" w14:textId="43BCC07B" w:rsidR="003B23BF" w:rsidRPr="005B7705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odśnieżanie i posypywanie </w:t>
      </w:r>
      <w:r w:rsidR="0000653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piaskiem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schodów, chodników i parkingu </w:t>
      </w:r>
      <w:r w:rsidR="0000653F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w okresie zimy </w:t>
      </w: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według potrzeb.</w:t>
      </w:r>
    </w:p>
    <w:p w14:paraId="47CF6DC6" w14:textId="249E79B5" w:rsidR="003B23BF" w:rsidRDefault="003B23BF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5B7705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sprzątanie podczas remontów i po remontach wewnątrz oraz na zewnątrz budynku według potrzeb.</w:t>
      </w:r>
    </w:p>
    <w:p w14:paraId="02C34521" w14:textId="4846E66C" w:rsidR="003F662B" w:rsidRDefault="003F662B" w:rsidP="005B770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maszynowe czyszczenie płytek podłogowych wewnątrz budynku raz w roku.</w:t>
      </w:r>
    </w:p>
    <w:p w14:paraId="37899C0B" w14:textId="6496EE38" w:rsidR="008829FF" w:rsidRPr="008829FF" w:rsidRDefault="008829FF" w:rsidP="008829FF">
      <w:pPr>
        <w:pStyle w:val="NormalnyWeb"/>
        <w:spacing w:before="0" w:beforeAutospacing="0" w:line="276" w:lineRule="auto"/>
        <w:ind w:firstLine="708"/>
        <w:jc w:val="both"/>
      </w:pPr>
      <w:r w:rsidRPr="008829FF">
        <w:t xml:space="preserve">Wykonawca będzie realizował przedmiot umowy przy użyciu własnego sprzętu </w:t>
      </w:r>
      <w:r w:rsidR="0069277F">
        <w:t xml:space="preserve">                           </w:t>
      </w:r>
      <w:r w:rsidRPr="008829FF">
        <w:t xml:space="preserve">i materiału (m.in. odkurzacze, </w:t>
      </w:r>
      <w:proofErr w:type="spellStart"/>
      <w:r w:rsidRPr="008829FF">
        <w:t>szorowark</w:t>
      </w:r>
      <w:r w:rsidR="0069277F">
        <w:t>a</w:t>
      </w:r>
      <w:proofErr w:type="spellEnd"/>
      <w:r w:rsidRPr="008829FF">
        <w:t xml:space="preserve">, polerka, froterka, maszyna do czyszczenia wykładzin, maszyna do czyszczenia fug, kosiarka do trawy, odśnieżarka, </w:t>
      </w:r>
      <w:proofErr w:type="spellStart"/>
      <w:r w:rsidRPr="008829FF">
        <w:t>wertykulator</w:t>
      </w:r>
      <w:proofErr w:type="spellEnd"/>
      <w:r w:rsidRPr="008829FF">
        <w:t>, nożyce i sekatory) oraz</w:t>
      </w:r>
      <w:r w:rsidR="0000653F">
        <w:t xml:space="preserve"> </w:t>
      </w:r>
      <w:r w:rsidRPr="008829FF">
        <w:t xml:space="preserve">własnych środków czystości i higieny. Środki </w:t>
      </w:r>
      <w:r w:rsidR="0000653F">
        <w:t xml:space="preserve">czystości i </w:t>
      </w:r>
      <w:r w:rsidRPr="008829FF">
        <w:t>higieny powinny posiadać wymagane przepisami atesty uprawniające do stosowania ich   w Polsce.</w:t>
      </w:r>
    </w:p>
    <w:p w14:paraId="3534326E" w14:textId="77777777" w:rsidR="008829FF" w:rsidRPr="008829FF" w:rsidRDefault="008829FF" w:rsidP="008829FF">
      <w:pPr>
        <w:pStyle w:val="NormalnyWeb"/>
        <w:spacing w:before="0" w:beforeAutospacing="0" w:line="276" w:lineRule="auto"/>
        <w:ind w:firstLine="708"/>
        <w:jc w:val="both"/>
      </w:pPr>
      <w:r w:rsidRPr="008829FF">
        <w:t>Wykonawca przedłoży wykaz posiadanego sprzętu w zakresie sprzątania jak   i obsługi terenów zielonych.</w:t>
      </w:r>
    </w:p>
    <w:p w14:paraId="17AFEB67" w14:textId="53F1D8CA" w:rsidR="008829FF" w:rsidRPr="008829FF" w:rsidRDefault="008829FF" w:rsidP="008829F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8829FF">
        <w:rPr>
          <w:rFonts w:ascii="Times New Roman" w:eastAsia="Lucida Sans Unicode" w:hAnsi="Times New Roman" w:cs="Times New Roman"/>
          <w:kern w:val="3"/>
          <w:sz w:val="24"/>
          <w:szCs w:val="24"/>
        </w:rPr>
        <w:t>           Usługa sprzątania ma być wykonywana od poniedziałku do piątku w godzinach od   15³º do 21ºº z wyjątkiem pokoi oznaczonych numerami 5,9</w:t>
      </w:r>
      <w:r w:rsidR="006F56D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(4 pomieszczenia)</w:t>
      </w:r>
      <w:r w:rsidRPr="008829FF">
        <w:rPr>
          <w:rFonts w:ascii="Times New Roman" w:eastAsia="Lucida Sans Unicode" w:hAnsi="Times New Roman" w:cs="Times New Roman"/>
          <w:kern w:val="3"/>
          <w:sz w:val="24"/>
          <w:szCs w:val="24"/>
        </w:rPr>
        <w:t>,18,20, 20a tj. parter, 48,49,50,36, tj. I piętro i 52,53,53a,54 tj. II piętro, które powinny być sprzątane w czasie godzin pracy od godz. 14ºº pod nadzorem wyznaczonego pracownika.</w:t>
      </w:r>
    </w:p>
    <w:p w14:paraId="6EAFD62A" w14:textId="77777777" w:rsidR="008829FF" w:rsidRPr="008829FF" w:rsidRDefault="008829FF" w:rsidP="008829FF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3843206B" w14:textId="77777777" w:rsidR="009B4575" w:rsidRDefault="009B4575" w:rsidP="009B4575">
      <w:pPr>
        <w:widowControl w:val="0"/>
        <w:suppressAutoHyphens/>
        <w:autoSpaceDN w:val="0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</w:rPr>
      </w:pPr>
    </w:p>
    <w:p w14:paraId="5AC28390" w14:textId="77777777" w:rsidR="009B4575" w:rsidRDefault="009B4575" w:rsidP="009B4575">
      <w:pPr>
        <w:widowControl w:val="0"/>
        <w:suppressAutoHyphens/>
        <w:autoSpaceDN w:val="0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</w:rPr>
      </w:pPr>
    </w:p>
    <w:p w14:paraId="2E558677" w14:textId="77777777" w:rsidR="009B4575" w:rsidRDefault="009B4575" w:rsidP="009B4575">
      <w:pPr>
        <w:widowControl w:val="0"/>
        <w:suppressAutoHyphens/>
        <w:autoSpaceDN w:val="0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</w:rPr>
      </w:pPr>
    </w:p>
    <w:p w14:paraId="5A66F46F" w14:textId="77777777" w:rsidR="009B4575" w:rsidRDefault="009B4575" w:rsidP="0069277F">
      <w:pPr>
        <w:widowControl w:val="0"/>
        <w:suppressAutoHyphens/>
        <w:autoSpaceDN w:val="0"/>
        <w:rPr>
          <w:rFonts w:ascii="Times New Roman" w:eastAsia="Lucida Sans Unicode" w:hAnsi="Times New Roman" w:cs="Times New Roman"/>
          <w:b/>
          <w:bCs/>
          <w:i/>
          <w:iCs/>
          <w:kern w:val="3"/>
          <w:sz w:val="24"/>
          <w:szCs w:val="24"/>
        </w:rPr>
      </w:pPr>
    </w:p>
    <w:sectPr w:rsidR="009B4575" w:rsidSect="006927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61E94"/>
    <w:multiLevelType w:val="hybridMultilevel"/>
    <w:tmpl w:val="760C3960"/>
    <w:lvl w:ilvl="0" w:tplc="77D83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23D"/>
    <w:multiLevelType w:val="hybridMultilevel"/>
    <w:tmpl w:val="74CE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7F08"/>
    <w:multiLevelType w:val="hybridMultilevel"/>
    <w:tmpl w:val="E15AEA80"/>
    <w:lvl w:ilvl="0" w:tplc="9CA28F8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3553A21"/>
    <w:multiLevelType w:val="hybridMultilevel"/>
    <w:tmpl w:val="DC50AB92"/>
    <w:lvl w:ilvl="0" w:tplc="77D83C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7E6"/>
    <w:multiLevelType w:val="hybridMultilevel"/>
    <w:tmpl w:val="839A50B2"/>
    <w:lvl w:ilvl="0" w:tplc="77D83C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2BBA"/>
    <w:multiLevelType w:val="hybridMultilevel"/>
    <w:tmpl w:val="7722D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0861">
    <w:abstractNumId w:val="5"/>
  </w:num>
  <w:num w:numId="2" w16cid:durableId="336932094">
    <w:abstractNumId w:val="2"/>
  </w:num>
  <w:num w:numId="3" w16cid:durableId="1206453026">
    <w:abstractNumId w:val="3"/>
  </w:num>
  <w:num w:numId="4" w16cid:durableId="1218669484">
    <w:abstractNumId w:val="4"/>
  </w:num>
  <w:num w:numId="5" w16cid:durableId="1537045062">
    <w:abstractNumId w:val="0"/>
  </w:num>
  <w:num w:numId="6" w16cid:durableId="992373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72"/>
    <w:rsid w:val="0000653F"/>
    <w:rsid w:val="00011C92"/>
    <w:rsid w:val="00043472"/>
    <w:rsid w:val="00081499"/>
    <w:rsid w:val="0010163F"/>
    <w:rsid w:val="00243919"/>
    <w:rsid w:val="00255B48"/>
    <w:rsid w:val="00262971"/>
    <w:rsid w:val="002B74A0"/>
    <w:rsid w:val="002C1A94"/>
    <w:rsid w:val="002E6A5E"/>
    <w:rsid w:val="003A690A"/>
    <w:rsid w:val="003B23BF"/>
    <w:rsid w:val="003C0A2F"/>
    <w:rsid w:val="003F662B"/>
    <w:rsid w:val="004D3C06"/>
    <w:rsid w:val="00505114"/>
    <w:rsid w:val="00550194"/>
    <w:rsid w:val="005B7705"/>
    <w:rsid w:val="0064329B"/>
    <w:rsid w:val="0069277F"/>
    <w:rsid w:val="006F56D7"/>
    <w:rsid w:val="00754BDA"/>
    <w:rsid w:val="00873CE3"/>
    <w:rsid w:val="008823C0"/>
    <w:rsid w:val="008829FF"/>
    <w:rsid w:val="0088775D"/>
    <w:rsid w:val="008C43A8"/>
    <w:rsid w:val="008C5FF1"/>
    <w:rsid w:val="00941C33"/>
    <w:rsid w:val="00966DA8"/>
    <w:rsid w:val="009B4575"/>
    <w:rsid w:val="00A179EE"/>
    <w:rsid w:val="00A23E9C"/>
    <w:rsid w:val="00B027FF"/>
    <w:rsid w:val="00BA3440"/>
    <w:rsid w:val="00BD124C"/>
    <w:rsid w:val="00BF2C1B"/>
    <w:rsid w:val="00D03EF6"/>
    <w:rsid w:val="00D04538"/>
    <w:rsid w:val="00D22268"/>
    <w:rsid w:val="00D41693"/>
    <w:rsid w:val="00D74EEB"/>
    <w:rsid w:val="00D756CD"/>
    <w:rsid w:val="00D82022"/>
    <w:rsid w:val="00ED3FFA"/>
    <w:rsid w:val="00F260C7"/>
    <w:rsid w:val="00F32E12"/>
    <w:rsid w:val="00F933A8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14DB"/>
  <w15:chartTrackingRefBased/>
  <w15:docId w15:val="{06BAABB9-2D2A-40D3-AE29-FC71DC86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575"/>
    <w:pPr>
      <w:ind w:left="720"/>
      <w:contextualSpacing/>
    </w:pPr>
  </w:style>
  <w:style w:type="paragraph" w:styleId="NormalnyWeb">
    <w:name w:val="Normal (Web)"/>
    <w:basedOn w:val="Normalny"/>
    <w:rsid w:val="008829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Łata</dc:creator>
  <cp:keywords/>
  <dc:description/>
  <cp:lastModifiedBy>Grzegorz Olearczyk</cp:lastModifiedBy>
  <cp:revision>4</cp:revision>
  <cp:lastPrinted>2025-01-22T11:23:00Z</cp:lastPrinted>
  <dcterms:created xsi:type="dcterms:W3CDTF">2024-11-12T12:33:00Z</dcterms:created>
  <dcterms:modified xsi:type="dcterms:W3CDTF">2025-01-22T11:23:00Z</dcterms:modified>
</cp:coreProperties>
</file>