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EFB33" w14:textId="19C58CAD" w:rsidR="00E74E01" w:rsidRPr="00705FAA" w:rsidRDefault="00E74E01" w:rsidP="0088641F">
      <w:pPr>
        <w:pStyle w:val="UNagwek1umowa"/>
        <w:rPr>
          <w:rFonts w:asciiTheme="minorHAnsi" w:hAnsiTheme="minorHAnsi" w:cstheme="minorHAnsi"/>
        </w:rPr>
      </w:pPr>
      <w:bookmarkStart w:id="0" w:name="_Hlk185498533"/>
      <w:bookmarkEnd w:id="0"/>
      <w:r w:rsidRPr="00705FAA">
        <w:rPr>
          <w:rFonts w:asciiTheme="minorHAnsi" w:hAnsiTheme="minorHAnsi" w:cstheme="minorHAnsi"/>
        </w:rPr>
        <w:t xml:space="preserve">Załącznik nr </w:t>
      </w:r>
      <w:r w:rsidR="00544D22">
        <w:rPr>
          <w:rFonts w:asciiTheme="minorHAnsi" w:hAnsiTheme="minorHAnsi" w:cstheme="minorHAnsi"/>
        </w:rPr>
        <w:t>5</w:t>
      </w:r>
      <w:r w:rsidR="008C7A79" w:rsidRPr="00705FAA">
        <w:rPr>
          <w:rFonts w:asciiTheme="minorHAnsi" w:hAnsiTheme="minorHAnsi" w:cstheme="minorHAnsi"/>
        </w:rPr>
        <w:t xml:space="preserve"> </w:t>
      </w:r>
      <w:r w:rsidRPr="00705FAA">
        <w:rPr>
          <w:rFonts w:asciiTheme="minorHAnsi" w:hAnsiTheme="minorHAnsi" w:cstheme="minorHAnsi"/>
        </w:rPr>
        <w:t>do SWZ</w:t>
      </w:r>
    </w:p>
    <w:p w14:paraId="2B57AE1E" w14:textId="421CDECD" w:rsidR="00E74E01" w:rsidRPr="00826FAA" w:rsidRDefault="00E74E01" w:rsidP="00E74E01">
      <w:pPr>
        <w:rPr>
          <w:rFonts w:asciiTheme="minorHAnsi" w:hAnsiTheme="minorHAnsi" w:cstheme="minorHAnsi"/>
          <w:color w:val="000000" w:themeColor="text1"/>
        </w:rPr>
      </w:pPr>
      <w:r w:rsidRPr="00826FAA">
        <w:rPr>
          <w:rFonts w:asciiTheme="minorHAnsi" w:hAnsiTheme="minorHAnsi" w:cstheme="minorHAnsi"/>
          <w:color w:val="000000" w:themeColor="text1"/>
        </w:rPr>
        <w:t>Nr postępowania: ZP</w:t>
      </w:r>
      <w:r w:rsidR="008C7A79" w:rsidRPr="00826FAA">
        <w:rPr>
          <w:rFonts w:asciiTheme="minorHAnsi" w:hAnsiTheme="minorHAnsi" w:cstheme="minorHAnsi"/>
          <w:color w:val="000000" w:themeColor="text1"/>
        </w:rPr>
        <w:t>/</w:t>
      </w:r>
      <w:r w:rsidR="00740D0D">
        <w:rPr>
          <w:rFonts w:asciiTheme="minorHAnsi" w:hAnsiTheme="minorHAnsi" w:cstheme="minorHAnsi"/>
          <w:color w:val="000000" w:themeColor="text1"/>
        </w:rPr>
        <w:t>……………….</w:t>
      </w:r>
      <w:r w:rsidR="008C7A79" w:rsidRPr="00826FAA">
        <w:rPr>
          <w:rFonts w:asciiTheme="minorHAnsi" w:hAnsiTheme="minorHAnsi" w:cstheme="minorHAnsi"/>
          <w:color w:val="000000" w:themeColor="text1"/>
        </w:rPr>
        <w:t>/</w:t>
      </w:r>
      <w:r w:rsidRPr="00826FAA">
        <w:rPr>
          <w:rFonts w:asciiTheme="minorHAnsi" w:hAnsiTheme="minorHAnsi" w:cstheme="minorHAnsi"/>
          <w:color w:val="000000" w:themeColor="text1"/>
        </w:rPr>
        <w:t>202</w:t>
      </w:r>
      <w:r w:rsidR="00833E9D">
        <w:rPr>
          <w:rFonts w:asciiTheme="minorHAnsi" w:hAnsiTheme="minorHAnsi" w:cstheme="minorHAnsi"/>
          <w:color w:val="000000" w:themeColor="text1"/>
        </w:rPr>
        <w:t>5</w:t>
      </w:r>
    </w:p>
    <w:p w14:paraId="4D415822" w14:textId="7B57D7C7" w:rsidR="00E74E01" w:rsidRPr="00826FAA" w:rsidRDefault="00E74E01" w:rsidP="0088641F">
      <w:pPr>
        <w:pStyle w:val="UNagwek2umowa"/>
        <w:rPr>
          <w:rStyle w:val="Brak"/>
          <w:rFonts w:asciiTheme="minorHAnsi" w:hAnsiTheme="minorHAnsi" w:cstheme="minorHAnsi"/>
          <w:color w:val="000000" w:themeColor="text1"/>
        </w:rPr>
      </w:pPr>
      <w:r w:rsidRPr="00705FAA">
        <w:rPr>
          <w:rFonts w:asciiTheme="minorHAnsi" w:hAnsiTheme="minorHAnsi" w:cstheme="minorHAnsi"/>
        </w:rPr>
        <w:t>Wzór</w:t>
      </w:r>
    </w:p>
    <w:p w14:paraId="7695B8A4" w14:textId="69071D37" w:rsidR="00C27F44" w:rsidRPr="00826FAA" w:rsidRDefault="00E34CCD" w:rsidP="002C1FF6">
      <w:pPr>
        <w:pStyle w:val="UNagwek3umowa"/>
        <w:rPr>
          <w:rStyle w:val="Brak"/>
          <w:rFonts w:asciiTheme="minorHAnsi" w:hAnsiTheme="minorHAnsi" w:cstheme="minorHAnsi"/>
        </w:rPr>
      </w:pPr>
      <w:r w:rsidRPr="00826FAA">
        <w:rPr>
          <w:rStyle w:val="Brak"/>
          <w:rFonts w:asciiTheme="minorHAnsi" w:hAnsiTheme="minorHAnsi" w:cstheme="minorHAnsi"/>
        </w:rPr>
        <w:t>Umowa powierzenia przetwarzania danych osobowych</w:t>
      </w:r>
    </w:p>
    <w:p w14:paraId="187CF127" w14:textId="77777777" w:rsidR="00E34CCD" w:rsidRPr="00826FAA" w:rsidRDefault="00E34CCD" w:rsidP="00E34CCD">
      <w:pPr>
        <w:pStyle w:val="UNormalny1umowa"/>
        <w:rPr>
          <w:rFonts w:asciiTheme="minorHAnsi" w:hAnsiTheme="minorHAnsi" w:cstheme="minorHAnsi"/>
        </w:rPr>
      </w:pPr>
      <w:r w:rsidRPr="00826FAA">
        <w:rPr>
          <w:rFonts w:asciiTheme="minorHAnsi" w:hAnsiTheme="minorHAnsi" w:cstheme="minorHAnsi"/>
        </w:rPr>
        <w:t>zawarta dnia …. w Łodzi pomiędzy:</w:t>
      </w:r>
    </w:p>
    <w:p w14:paraId="0C3C3100" w14:textId="77777777" w:rsidR="00E34CCD" w:rsidRPr="00826FAA" w:rsidRDefault="00E34CCD" w:rsidP="00E34CCD">
      <w:pPr>
        <w:pStyle w:val="UNormalny1Bumowa"/>
        <w:rPr>
          <w:rFonts w:asciiTheme="minorHAnsi" w:hAnsiTheme="minorHAnsi" w:cstheme="minorHAnsi"/>
        </w:rPr>
      </w:pPr>
      <w:r w:rsidRPr="00826FAA">
        <w:rPr>
          <w:rFonts w:asciiTheme="minorHAnsi" w:hAnsiTheme="minorHAnsi" w:cstheme="minorHAnsi"/>
        </w:rPr>
        <w:t>Uniwersytetem Medycznym w Łodzi</w:t>
      </w:r>
    </w:p>
    <w:p w14:paraId="7C307994" w14:textId="77777777" w:rsidR="00E34CCD" w:rsidRPr="00826FAA" w:rsidRDefault="00E34CCD" w:rsidP="00E34CCD">
      <w:pPr>
        <w:pStyle w:val="UNormalny1Bumowa"/>
        <w:rPr>
          <w:rFonts w:asciiTheme="minorHAnsi" w:hAnsiTheme="minorHAnsi" w:cstheme="minorHAnsi"/>
        </w:rPr>
      </w:pPr>
      <w:r w:rsidRPr="00826FAA">
        <w:rPr>
          <w:rFonts w:asciiTheme="minorHAnsi" w:hAnsiTheme="minorHAnsi" w:cstheme="minorHAnsi"/>
        </w:rPr>
        <w:t>Al. Kościuszki 4, 90-419 Łódź</w:t>
      </w:r>
    </w:p>
    <w:p w14:paraId="6AB525E3" w14:textId="77777777" w:rsidR="00E34CCD" w:rsidRPr="00826FAA" w:rsidRDefault="00E34CCD" w:rsidP="00E34CCD">
      <w:pPr>
        <w:pStyle w:val="UNormalny1Bumowa"/>
        <w:rPr>
          <w:rFonts w:asciiTheme="minorHAnsi" w:hAnsiTheme="minorHAnsi" w:cstheme="minorHAnsi"/>
        </w:rPr>
      </w:pPr>
      <w:r w:rsidRPr="00826FAA">
        <w:rPr>
          <w:rFonts w:asciiTheme="minorHAnsi" w:hAnsiTheme="minorHAnsi" w:cstheme="minorHAnsi"/>
        </w:rPr>
        <w:t>NIP 7251843739, REGON 473073308</w:t>
      </w:r>
    </w:p>
    <w:p w14:paraId="427B70DF" w14:textId="77777777" w:rsidR="00E34CCD" w:rsidRPr="00826FAA" w:rsidRDefault="00E34CCD" w:rsidP="00E34CCD">
      <w:pPr>
        <w:pStyle w:val="UNormalny1umowa"/>
        <w:rPr>
          <w:rFonts w:asciiTheme="minorHAnsi" w:hAnsiTheme="minorHAnsi" w:cstheme="minorHAnsi"/>
        </w:rPr>
      </w:pPr>
      <w:r w:rsidRPr="00826FAA">
        <w:rPr>
          <w:rFonts w:asciiTheme="minorHAnsi" w:hAnsiTheme="minorHAnsi" w:cstheme="minorHAnsi"/>
        </w:rPr>
        <w:t>reprezentowanym przez:</w:t>
      </w:r>
    </w:p>
    <w:p w14:paraId="14A5FB13" w14:textId="77777777" w:rsidR="00E34CCD" w:rsidRPr="00826FAA" w:rsidRDefault="00E34CCD" w:rsidP="00E34CCD">
      <w:pPr>
        <w:pStyle w:val="UNormalny1Bumowa"/>
        <w:rPr>
          <w:rFonts w:asciiTheme="minorHAnsi" w:hAnsiTheme="minorHAnsi" w:cstheme="minorHAnsi"/>
        </w:rPr>
      </w:pPr>
      <w:r w:rsidRPr="00826FAA">
        <w:rPr>
          <w:rFonts w:asciiTheme="minorHAnsi" w:hAnsiTheme="minorHAnsi" w:cstheme="minorHAnsi"/>
        </w:rPr>
        <w:t>………………………………………………………………………………………………………………………………………………………</w:t>
      </w:r>
    </w:p>
    <w:p w14:paraId="3E9DB622" w14:textId="77777777" w:rsidR="00E34CCD" w:rsidRPr="00826FAA" w:rsidRDefault="00E34CCD" w:rsidP="00E34CCD">
      <w:pPr>
        <w:pStyle w:val="UNormalny1Bumowa"/>
        <w:rPr>
          <w:rFonts w:asciiTheme="minorHAnsi" w:hAnsiTheme="minorHAnsi" w:cstheme="minorHAnsi"/>
        </w:rPr>
      </w:pPr>
      <w:r w:rsidRPr="00826FAA">
        <w:rPr>
          <w:rFonts w:asciiTheme="minorHAnsi" w:hAnsiTheme="minorHAnsi" w:cstheme="minorHAnsi"/>
        </w:rPr>
        <w:t>………………………………………………………………………………………………………………………………………………………</w:t>
      </w:r>
    </w:p>
    <w:p w14:paraId="436112F7" w14:textId="2346BC5B" w:rsidR="00E34CCD" w:rsidRPr="00826FAA" w:rsidRDefault="00E34CCD" w:rsidP="00E34CCD">
      <w:pPr>
        <w:pStyle w:val="UNormalny1umowa"/>
        <w:rPr>
          <w:rFonts w:asciiTheme="minorHAnsi" w:hAnsiTheme="minorHAnsi" w:cstheme="minorHAnsi"/>
        </w:rPr>
      </w:pPr>
      <w:r w:rsidRPr="00826FAA">
        <w:rPr>
          <w:rFonts w:asciiTheme="minorHAnsi" w:hAnsiTheme="minorHAnsi" w:cstheme="minorHAnsi"/>
        </w:rPr>
        <w:t xml:space="preserve">zwanym dalej </w:t>
      </w:r>
      <w:r w:rsidR="00225652" w:rsidRPr="00826FAA">
        <w:rPr>
          <w:rStyle w:val="UNormalny1BumowaZnak"/>
          <w:rFonts w:asciiTheme="minorHAnsi" w:hAnsiTheme="minorHAnsi" w:cstheme="minorHAnsi"/>
        </w:rPr>
        <w:t>Administratorem</w:t>
      </w:r>
    </w:p>
    <w:p w14:paraId="7E2154AF" w14:textId="77777777" w:rsidR="00E34CCD" w:rsidRPr="00826FAA" w:rsidRDefault="00E34CCD" w:rsidP="00E34CCD">
      <w:pPr>
        <w:pStyle w:val="UNormalny1umowa"/>
        <w:rPr>
          <w:rFonts w:asciiTheme="minorHAnsi" w:hAnsiTheme="minorHAnsi" w:cstheme="minorHAnsi"/>
        </w:rPr>
      </w:pPr>
      <w:r w:rsidRPr="00826FAA">
        <w:rPr>
          <w:rFonts w:asciiTheme="minorHAnsi" w:hAnsiTheme="minorHAnsi" w:cstheme="minorHAnsi"/>
        </w:rPr>
        <w:t>a</w:t>
      </w:r>
    </w:p>
    <w:p w14:paraId="5FBABE4D" w14:textId="77777777" w:rsidR="00E34CCD" w:rsidRPr="00826FAA" w:rsidRDefault="00E34CCD" w:rsidP="00E34CCD">
      <w:pPr>
        <w:pStyle w:val="UNormalny1Bumowa"/>
        <w:rPr>
          <w:rFonts w:asciiTheme="minorHAnsi" w:hAnsiTheme="minorHAnsi" w:cstheme="minorHAnsi"/>
        </w:rPr>
      </w:pPr>
      <w:r w:rsidRPr="00826FAA">
        <w:rPr>
          <w:rFonts w:asciiTheme="minorHAnsi" w:hAnsiTheme="minorHAnsi" w:cstheme="minorHAnsi"/>
        </w:rPr>
        <w:t>………………………………………………………………………………………………………………………………………………………</w:t>
      </w:r>
    </w:p>
    <w:p w14:paraId="1A236C36" w14:textId="77777777" w:rsidR="00E34CCD" w:rsidRPr="00826FAA" w:rsidRDefault="00E34CCD" w:rsidP="00E34CCD">
      <w:pPr>
        <w:pStyle w:val="UNormalny1Bumowa"/>
        <w:rPr>
          <w:rFonts w:asciiTheme="minorHAnsi" w:hAnsiTheme="minorHAnsi" w:cstheme="minorHAnsi"/>
        </w:rPr>
      </w:pPr>
      <w:r w:rsidRPr="00826FAA">
        <w:rPr>
          <w:rFonts w:asciiTheme="minorHAnsi" w:hAnsiTheme="minorHAnsi" w:cstheme="minorHAnsi"/>
        </w:rPr>
        <w:t>………………………………………………………………………………………………………………………………………………………</w:t>
      </w:r>
    </w:p>
    <w:p w14:paraId="5BFB1E18" w14:textId="77777777" w:rsidR="00E34CCD" w:rsidRPr="00826FAA" w:rsidRDefault="00E34CCD" w:rsidP="00E34CCD">
      <w:pPr>
        <w:pStyle w:val="UNormalny1umowa"/>
        <w:rPr>
          <w:rFonts w:asciiTheme="minorHAnsi" w:hAnsiTheme="minorHAnsi" w:cstheme="minorHAnsi"/>
        </w:rPr>
      </w:pPr>
      <w:r w:rsidRPr="00826FAA">
        <w:rPr>
          <w:rFonts w:asciiTheme="minorHAnsi" w:hAnsiTheme="minorHAnsi" w:cstheme="minorHAnsi"/>
        </w:rPr>
        <w:t>reprezentowanym przez:</w:t>
      </w:r>
    </w:p>
    <w:p w14:paraId="4BBE6DB0" w14:textId="77777777" w:rsidR="00E34CCD" w:rsidRPr="00826FAA" w:rsidRDefault="00E34CCD" w:rsidP="00BF787C">
      <w:pPr>
        <w:pStyle w:val="U1ListaBumowa"/>
        <w:numPr>
          <w:ilvl w:val="0"/>
          <w:numId w:val="13"/>
        </w:numPr>
        <w:rPr>
          <w:rFonts w:asciiTheme="minorHAnsi" w:hAnsiTheme="minorHAnsi" w:cstheme="minorHAnsi"/>
        </w:rPr>
      </w:pPr>
      <w:r w:rsidRPr="00826FAA">
        <w:rPr>
          <w:rFonts w:asciiTheme="minorHAnsi" w:hAnsiTheme="minorHAnsi" w:cstheme="minorHAnsi"/>
        </w:rPr>
        <w:t>…………………………………………………….</w:t>
      </w:r>
    </w:p>
    <w:p w14:paraId="6382D326" w14:textId="613B4892" w:rsidR="00E34CCD" w:rsidRPr="00826FAA" w:rsidRDefault="00E34CCD" w:rsidP="00E34CCD">
      <w:pPr>
        <w:pStyle w:val="UNormalny1umowa"/>
        <w:rPr>
          <w:rStyle w:val="UNormalny1BumowaZnak"/>
          <w:rFonts w:asciiTheme="minorHAnsi" w:hAnsiTheme="minorHAnsi" w:cstheme="minorHAnsi"/>
        </w:rPr>
      </w:pPr>
      <w:r w:rsidRPr="00826FAA">
        <w:rPr>
          <w:rFonts w:asciiTheme="minorHAnsi" w:hAnsiTheme="minorHAnsi" w:cstheme="minorHAnsi"/>
        </w:rPr>
        <w:t xml:space="preserve">zwanym dalej </w:t>
      </w:r>
      <w:r w:rsidR="00225652" w:rsidRPr="00826FAA">
        <w:rPr>
          <w:rStyle w:val="UNormalny1BumowaZnak"/>
          <w:rFonts w:asciiTheme="minorHAnsi" w:hAnsiTheme="minorHAnsi" w:cstheme="minorHAnsi"/>
        </w:rPr>
        <w:t>Przetwarzającym</w:t>
      </w:r>
    </w:p>
    <w:p w14:paraId="3A42FB93" w14:textId="4CBFA36A" w:rsidR="0050296D" w:rsidRPr="00826FAA" w:rsidRDefault="0050296D" w:rsidP="00E34CCD">
      <w:pPr>
        <w:pStyle w:val="UNormalny1umowa"/>
        <w:rPr>
          <w:rStyle w:val="UNormalny1BumowaZnak"/>
          <w:rFonts w:asciiTheme="minorHAnsi" w:hAnsiTheme="minorHAnsi" w:cstheme="minorHAnsi"/>
        </w:rPr>
      </w:pPr>
      <w:r w:rsidRPr="00826FAA">
        <w:rPr>
          <w:rStyle w:val="UNormalny1BumowaZnak"/>
          <w:rFonts w:asciiTheme="minorHAnsi" w:hAnsiTheme="minorHAnsi" w:cstheme="minorHAnsi"/>
          <w:b w:val="0"/>
          <w:bCs/>
        </w:rPr>
        <w:t>zwanymi w dalszej części umowy łącznie</w:t>
      </w:r>
      <w:r w:rsidRPr="00826FAA">
        <w:rPr>
          <w:rStyle w:val="UNormalny1BumowaZnak"/>
          <w:rFonts w:asciiTheme="minorHAnsi" w:hAnsiTheme="minorHAnsi" w:cstheme="minorHAnsi"/>
        </w:rPr>
        <w:t xml:space="preserve"> Stronami,</w:t>
      </w:r>
    </w:p>
    <w:p w14:paraId="41B4C934" w14:textId="1486B846" w:rsidR="0056101A" w:rsidRPr="00705FAA" w:rsidRDefault="005C12F4" w:rsidP="0088641F">
      <w:pPr>
        <w:pStyle w:val="UNagwek4umowa"/>
        <w:rPr>
          <w:rFonts w:asciiTheme="minorHAnsi" w:hAnsiTheme="minorHAnsi" w:cstheme="minorHAnsi"/>
        </w:rPr>
      </w:pPr>
      <w:r w:rsidRPr="00705FAA">
        <w:rPr>
          <w:rFonts w:asciiTheme="minorHAnsi" w:hAnsiTheme="minorHAnsi" w:cstheme="minorHAnsi"/>
        </w:rPr>
        <w:t xml:space="preserve">§ 1 </w:t>
      </w:r>
      <w:r w:rsidR="0050296D" w:rsidRPr="00705FAA">
        <w:rPr>
          <w:rFonts w:asciiTheme="minorHAnsi" w:hAnsiTheme="minorHAnsi" w:cstheme="minorHAnsi"/>
        </w:rPr>
        <w:t>Słowniczek</w:t>
      </w:r>
    </w:p>
    <w:p w14:paraId="6F04BD49" w14:textId="02D792F6" w:rsidR="005A3F39" w:rsidRPr="00705FAA" w:rsidRDefault="0075637E" w:rsidP="00B41754">
      <w:pPr>
        <w:pStyle w:val="Akapitzlist"/>
        <w:rPr>
          <w:rFonts w:asciiTheme="minorHAnsi" w:hAnsiTheme="minorHAnsi" w:cstheme="minorHAnsi"/>
        </w:rPr>
      </w:pPr>
      <w:r w:rsidRPr="00705FAA">
        <w:rPr>
          <w:rFonts w:asciiTheme="minorHAnsi" w:hAnsiTheme="minorHAnsi" w:cstheme="minorHAnsi"/>
        </w:rPr>
        <w:t>RODO - rozporządzenie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14:paraId="4E7C1C22" w14:textId="0A0C9FEE" w:rsidR="00067219" w:rsidRPr="00705FAA" w:rsidRDefault="00067219" w:rsidP="00B41754">
      <w:pPr>
        <w:pStyle w:val="Akapitzlist"/>
        <w:rPr>
          <w:rFonts w:asciiTheme="minorHAnsi" w:hAnsiTheme="minorHAnsi" w:cstheme="minorHAnsi"/>
        </w:rPr>
      </w:pPr>
      <w:r w:rsidRPr="00705FAA">
        <w:rPr>
          <w:rFonts w:asciiTheme="minorHAnsi" w:hAnsiTheme="minorHAnsi" w:cstheme="minorHAnsi"/>
        </w:rPr>
        <w:t>dane osobowe - informacje o zidentyfikowanej lub możliwej do zidentyfikowania osobie fizycznej w sposób bezpośredni lub pośredni,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D696184" w14:textId="383973B2" w:rsidR="00E42465" w:rsidRPr="00705FAA" w:rsidRDefault="00E42465" w:rsidP="00B41754">
      <w:pPr>
        <w:pStyle w:val="Akapitzlist"/>
        <w:rPr>
          <w:rFonts w:asciiTheme="minorHAnsi" w:hAnsiTheme="minorHAnsi" w:cstheme="minorHAnsi"/>
        </w:rPr>
      </w:pPr>
      <w:r w:rsidRPr="00705FAA">
        <w:rPr>
          <w:rFonts w:asciiTheme="minorHAnsi" w:hAnsiTheme="minorHAnsi" w:cstheme="minorHAnsi"/>
        </w:rPr>
        <w:t xml:space="preserve">dane </w:t>
      </w:r>
      <w:r w:rsidR="00B41F30" w:rsidRPr="00705FAA">
        <w:rPr>
          <w:rFonts w:asciiTheme="minorHAnsi" w:hAnsiTheme="minorHAnsi" w:cstheme="minorHAnsi"/>
        </w:rPr>
        <w:t xml:space="preserve">osobowe </w:t>
      </w:r>
      <w:r w:rsidRPr="00705FAA">
        <w:rPr>
          <w:rFonts w:asciiTheme="minorHAnsi" w:hAnsiTheme="minorHAnsi" w:cstheme="minorHAnsi"/>
        </w:rPr>
        <w:t xml:space="preserve">zwykłe – dane osobowe niebędące danymi </w:t>
      </w:r>
      <w:r w:rsidR="00F65AAC" w:rsidRPr="00705FAA">
        <w:rPr>
          <w:rFonts w:asciiTheme="minorHAnsi" w:hAnsiTheme="minorHAnsi" w:cstheme="minorHAnsi"/>
        </w:rPr>
        <w:t xml:space="preserve">szczególnej kategorii, </w:t>
      </w:r>
    </w:p>
    <w:p w14:paraId="4CD29066" w14:textId="50F17CA2" w:rsidR="00535226" w:rsidRPr="00705FAA" w:rsidRDefault="00535226" w:rsidP="00B41754">
      <w:pPr>
        <w:pStyle w:val="Akapitzlist"/>
        <w:rPr>
          <w:rFonts w:asciiTheme="minorHAnsi" w:hAnsiTheme="minorHAnsi" w:cstheme="minorHAnsi"/>
        </w:rPr>
      </w:pPr>
      <w:r w:rsidRPr="00705FAA">
        <w:rPr>
          <w:rFonts w:asciiTheme="minorHAnsi" w:hAnsiTheme="minorHAnsi" w:cstheme="minorHAnsi"/>
        </w:rPr>
        <w:t xml:space="preserve">dane </w:t>
      </w:r>
      <w:r w:rsidR="00B41F30" w:rsidRPr="00705FAA">
        <w:rPr>
          <w:rFonts w:asciiTheme="minorHAnsi" w:hAnsiTheme="minorHAnsi" w:cstheme="minorHAnsi"/>
        </w:rPr>
        <w:t xml:space="preserve">osobowe </w:t>
      </w:r>
      <w:r w:rsidR="0021300E" w:rsidRPr="00705FAA">
        <w:rPr>
          <w:rFonts w:asciiTheme="minorHAnsi" w:hAnsiTheme="minorHAnsi" w:cstheme="minorHAnsi"/>
        </w:rPr>
        <w:t>szczególne</w:t>
      </w:r>
      <w:r w:rsidR="00B41F30" w:rsidRPr="00705FAA">
        <w:rPr>
          <w:rFonts w:asciiTheme="minorHAnsi" w:hAnsiTheme="minorHAnsi" w:cstheme="minorHAnsi"/>
        </w:rPr>
        <w:t>j kategorii</w:t>
      </w:r>
      <w:r w:rsidR="0021300E" w:rsidRPr="00705FAA">
        <w:rPr>
          <w:rFonts w:asciiTheme="minorHAnsi" w:hAnsiTheme="minorHAnsi" w:cstheme="minorHAnsi"/>
        </w:rPr>
        <w:t xml:space="preserve"> </w:t>
      </w:r>
      <w:r w:rsidRPr="00705FAA">
        <w:rPr>
          <w:rFonts w:asciiTheme="minorHAnsi" w:hAnsiTheme="minorHAnsi" w:cstheme="minorHAnsi"/>
        </w:rPr>
        <w:t>– dane osobowe</w:t>
      </w:r>
      <w:r w:rsidR="00855C92" w:rsidRPr="00705FAA">
        <w:rPr>
          <w:rFonts w:asciiTheme="minorHAnsi" w:hAnsiTheme="minorHAnsi" w:cstheme="minorHAnsi"/>
        </w:rPr>
        <w:t xml:space="preserve"> </w:t>
      </w:r>
      <w:r w:rsidR="002008E3" w:rsidRPr="00705FAA">
        <w:rPr>
          <w:rFonts w:asciiTheme="minorHAnsi" w:hAnsiTheme="minorHAnsi" w:cstheme="minorHAnsi"/>
        </w:rPr>
        <w:t>podlegające</w:t>
      </w:r>
      <w:r w:rsidR="00855C92" w:rsidRPr="00705FAA">
        <w:rPr>
          <w:rFonts w:asciiTheme="minorHAnsi" w:hAnsiTheme="minorHAnsi" w:cstheme="minorHAnsi"/>
        </w:rPr>
        <w:t xml:space="preserve"> szczególnej ochronie</w:t>
      </w:r>
      <w:r w:rsidR="002008E3" w:rsidRPr="00705FAA">
        <w:rPr>
          <w:rFonts w:asciiTheme="minorHAnsi" w:hAnsiTheme="minorHAnsi" w:cstheme="minorHAnsi"/>
        </w:rPr>
        <w:t>, w tym</w:t>
      </w:r>
      <w:r w:rsidR="00AF32FB" w:rsidRPr="00705FAA">
        <w:rPr>
          <w:rFonts w:asciiTheme="minorHAnsi" w:hAnsiTheme="minorHAnsi" w:cstheme="minorHAnsi"/>
        </w:rPr>
        <w:t xml:space="preserve"> m.in. dane</w:t>
      </w:r>
      <w:r w:rsidRPr="00705FAA">
        <w:rPr>
          <w:rFonts w:asciiTheme="minorHAnsi" w:hAnsiTheme="minorHAnsi" w:cstheme="minorHAnsi"/>
        </w:rPr>
        <w:t xml:space="preserve"> </w:t>
      </w:r>
      <w:r w:rsidRPr="00705FAA">
        <w:rPr>
          <w:rFonts w:asciiTheme="minorHAnsi" w:hAnsiTheme="minorHAnsi" w:cstheme="minorHAnsi"/>
        </w:rPr>
        <w:lastRenderedPageBreak/>
        <w:t>dotyczące zdrowia,</w:t>
      </w:r>
    </w:p>
    <w:p w14:paraId="1F522E11" w14:textId="0827F5CB" w:rsidR="005E156C" w:rsidRPr="00705FAA" w:rsidRDefault="005E156C" w:rsidP="00B41754">
      <w:pPr>
        <w:pStyle w:val="Akapitzlist"/>
        <w:rPr>
          <w:rFonts w:asciiTheme="minorHAnsi" w:hAnsiTheme="minorHAnsi" w:cstheme="minorHAnsi"/>
        </w:rPr>
      </w:pPr>
      <w:r w:rsidRPr="00705FAA">
        <w:rPr>
          <w:rFonts w:asciiTheme="minorHAnsi" w:hAnsiTheme="minorHAnsi" w:cstheme="minorHAnsi"/>
        </w:rPr>
        <w:t>dane dotyczące zdrowia – dane osobowe o zdrowiu fizycznym lub psychicznym osoby fizycznej - w tym o korzystaniu z usług opieki zdrowotnej - ujawniające informacje o stanie jej zdrowia, co do których należy zaliczyć wszystkie dane o stanie zdrowia osoby, której dane dotyczą, ujawniające informacje o przeszłym, obecnym lub przyszłym stanie fizycznego lub psychicznego zdrowia osoby, której dane dotyczą. Do danych takich należą informacje o danej osobie fizycznej zbierane podczas jej rejestracji do usług opieki zdrowotnej lub podczas świadczenia jej usług opieki zdrowotnej; informacje pochodzące z badań laboratoryjnych lub lekarskich części ciała lub płynów ustrojowych, w tym danych genetycznych i próbek biologicznych; oraz wszelkie informacje, na przykład o chorobie, niepełnosprawności, ryzyku choroby, historii medycznej, leczeniu klinicznym lub stanie fizjologicznym lub biomedycznym osoby, której dane dotyczą, niezależnie od ich źródła, którym może być na przykład lekarz lub inny pracownik służby zdrowia, szpital, urządzenie medyczne lub badanie diagnostyczne in vitro,</w:t>
      </w:r>
    </w:p>
    <w:p w14:paraId="323FB3EA" w14:textId="24CD9F42" w:rsidR="0075637E" w:rsidRPr="00705FAA" w:rsidRDefault="00CE2816" w:rsidP="00B41754">
      <w:pPr>
        <w:pStyle w:val="Akapitzlist"/>
        <w:rPr>
          <w:rFonts w:asciiTheme="minorHAnsi" w:hAnsiTheme="minorHAnsi" w:cstheme="minorHAnsi"/>
        </w:rPr>
      </w:pPr>
      <w:r w:rsidRPr="00705FAA">
        <w:rPr>
          <w:rFonts w:asciiTheme="minorHAnsi" w:hAnsiTheme="minorHAnsi" w:cstheme="minorHAnsi"/>
        </w:rPr>
        <w:t>przetwarzanie – operacja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D347CF0" w14:textId="263B9886" w:rsidR="000C1741" w:rsidRPr="00705FAA" w:rsidRDefault="00FB507E" w:rsidP="00B41754">
      <w:pPr>
        <w:pStyle w:val="Akapitzlist"/>
        <w:rPr>
          <w:rFonts w:asciiTheme="minorHAnsi" w:hAnsiTheme="minorHAnsi" w:cstheme="minorHAnsi"/>
        </w:rPr>
      </w:pPr>
      <w:r w:rsidRPr="00705FAA">
        <w:rPr>
          <w:rFonts w:asciiTheme="minorHAnsi" w:hAnsiTheme="minorHAnsi" w:cstheme="minorHAnsi"/>
        </w:rPr>
        <w:t>naruszenie ochrony danych osobowych – naruszenie bezpieczeństwa prowadzące do przypadkowego lub niezgodnego z prawem zniszczenia, utracenia, zmodyfikowania, nieuprawnionego ujawnienia lub nieuprawnionego dostępu do danych osobowych przesyłanych, przechowywanych lub w inny sposób przetwarzanych,</w:t>
      </w:r>
    </w:p>
    <w:p w14:paraId="412AA54C" w14:textId="24B23BFC" w:rsidR="00FC7BF8" w:rsidRPr="00705FAA" w:rsidRDefault="000C1741" w:rsidP="00B41754">
      <w:pPr>
        <w:pStyle w:val="Akapitzlist"/>
        <w:rPr>
          <w:rFonts w:asciiTheme="minorHAnsi" w:hAnsiTheme="minorHAnsi" w:cstheme="minorHAnsi"/>
        </w:rPr>
      </w:pPr>
      <w:r w:rsidRPr="00705FAA">
        <w:rPr>
          <w:rFonts w:asciiTheme="minorHAnsi" w:hAnsiTheme="minorHAnsi" w:cstheme="minorHAnsi"/>
        </w:rPr>
        <w:t>pracownicy – osoby zatrudnione u Administratora lub Przetwarzającego, w ramach stosunku pracy lub innego stosunku cywilnoprawnego (np., umowa zlecenie, umowa o dzieło), które z racji wykonywanych obowiązków podejmują czynności związane z przetwarzaniem danych osobowych,</w:t>
      </w:r>
    </w:p>
    <w:p w14:paraId="7A2D3834" w14:textId="0FF73187" w:rsidR="00956A8B" w:rsidRPr="00705FAA" w:rsidRDefault="00FC7BF8" w:rsidP="00B41754">
      <w:pPr>
        <w:pStyle w:val="Akapitzlist"/>
        <w:rPr>
          <w:rFonts w:asciiTheme="minorHAnsi" w:hAnsiTheme="minorHAnsi" w:cstheme="minorHAnsi"/>
        </w:rPr>
      </w:pPr>
      <w:r w:rsidRPr="00705FAA">
        <w:rPr>
          <w:rFonts w:asciiTheme="minorHAnsi" w:hAnsiTheme="minorHAnsi" w:cstheme="minorHAnsi"/>
        </w:rPr>
        <w:t>forma pisemna – forma polegająca na złożeniu podpisów przez osoby uprawnione do reprezentacji lub Osobę Upoważnioną na dokumencie, a także forma związana z wykorzystaniem elektronicznych środków porozumiewania się na odległość, w postaci poczty elektronicznej,</w:t>
      </w:r>
    </w:p>
    <w:p w14:paraId="4E71B600" w14:textId="43A00863" w:rsidR="00FC7BF8" w:rsidRPr="00705FAA" w:rsidRDefault="00B55CDB" w:rsidP="00B41754">
      <w:pPr>
        <w:pStyle w:val="Akapitzlist"/>
        <w:rPr>
          <w:rFonts w:asciiTheme="minorHAnsi" w:hAnsiTheme="minorHAnsi" w:cstheme="minorHAnsi"/>
        </w:rPr>
      </w:pPr>
      <w:r w:rsidRPr="00705FAA">
        <w:rPr>
          <w:rFonts w:asciiTheme="minorHAnsi" w:hAnsiTheme="minorHAnsi" w:cstheme="minorHAnsi"/>
        </w:rPr>
        <w:t>Osoba Upoważniona – osoba uprawniona do kontaktów z drugą Stroną Umowy, której oświadczenia woli, bez względu na formę, a także czynności są wiążące dla drugiej Strony, z zastrzeżeniem, iż w przypadku rozbieżności oświadczeń woli składanych przez Osobę Upoważnioną oraz osobę/osoby upoważnione do reprezentacji Strony Umowy, wiążące są oświadczenia składane przez osobę/osoby uprawnione do reprezentacji</w:t>
      </w:r>
      <w:r w:rsidR="00214AA8" w:rsidRPr="00705FAA">
        <w:rPr>
          <w:rFonts w:asciiTheme="minorHAnsi" w:hAnsiTheme="minorHAnsi" w:cstheme="minorHAnsi"/>
        </w:rPr>
        <w:t>,</w:t>
      </w:r>
    </w:p>
    <w:p w14:paraId="46ED24FF" w14:textId="13EFE9C3" w:rsidR="0043034E" w:rsidRPr="00705FAA" w:rsidRDefault="00214AA8" w:rsidP="00B41754">
      <w:pPr>
        <w:pStyle w:val="Akapitzlist"/>
        <w:rPr>
          <w:rFonts w:asciiTheme="minorHAnsi" w:hAnsiTheme="minorHAnsi" w:cstheme="minorHAnsi"/>
        </w:rPr>
      </w:pPr>
      <w:r w:rsidRPr="00705FAA">
        <w:rPr>
          <w:rFonts w:asciiTheme="minorHAnsi" w:hAnsiTheme="minorHAnsi" w:cstheme="minorHAnsi"/>
        </w:rPr>
        <w:t>Umowa – poniższa umowa powierzenia przetwarzania danych osobowych</w:t>
      </w:r>
    </w:p>
    <w:p w14:paraId="5757DA82" w14:textId="2A995936" w:rsidR="0043034E" w:rsidRPr="00F8539C" w:rsidRDefault="0043034E" w:rsidP="00923E49">
      <w:pPr>
        <w:pStyle w:val="Akapitzlist"/>
        <w:numPr>
          <w:ilvl w:val="0"/>
          <w:numId w:val="0"/>
        </w:numPr>
        <w:ind w:left="426"/>
        <w:rPr>
          <w:rFonts w:asciiTheme="minorHAnsi" w:hAnsiTheme="minorHAnsi" w:cstheme="minorHAnsi"/>
        </w:rPr>
      </w:pPr>
      <w:r w:rsidRPr="00F8539C">
        <w:rPr>
          <w:rFonts w:asciiTheme="minorHAnsi" w:hAnsiTheme="minorHAnsi" w:cstheme="minorHAnsi"/>
        </w:rPr>
        <w:t>Umowa Główna – umowa zawarta przez Strony</w:t>
      </w:r>
      <w:r w:rsidR="00605AAB" w:rsidRPr="00F8539C">
        <w:rPr>
          <w:rFonts w:asciiTheme="minorHAnsi" w:hAnsiTheme="minorHAnsi" w:cstheme="minorHAnsi"/>
        </w:rPr>
        <w:t>, nr ZP/</w:t>
      </w:r>
      <w:r w:rsidR="00937171">
        <w:rPr>
          <w:rFonts w:asciiTheme="minorHAnsi" w:hAnsiTheme="minorHAnsi" w:cstheme="minorHAnsi"/>
        </w:rPr>
        <w:t>3</w:t>
      </w:r>
      <w:r w:rsidR="00AC5CF6">
        <w:rPr>
          <w:rFonts w:asciiTheme="minorHAnsi" w:hAnsiTheme="minorHAnsi" w:cstheme="minorHAnsi"/>
        </w:rPr>
        <w:t>1</w:t>
      </w:r>
      <w:r w:rsidR="00833E9D">
        <w:rPr>
          <w:rFonts w:asciiTheme="minorHAnsi" w:hAnsiTheme="minorHAnsi" w:cstheme="minorHAnsi"/>
        </w:rPr>
        <w:t>/</w:t>
      </w:r>
      <w:r w:rsidR="00605AAB" w:rsidRPr="00F8539C">
        <w:rPr>
          <w:rFonts w:asciiTheme="minorHAnsi" w:hAnsiTheme="minorHAnsi" w:cstheme="minorHAnsi"/>
        </w:rPr>
        <w:t>202</w:t>
      </w:r>
      <w:r w:rsidR="00833E9D">
        <w:rPr>
          <w:rFonts w:asciiTheme="minorHAnsi" w:hAnsiTheme="minorHAnsi" w:cstheme="minorHAnsi"/>
        </w:rPr>
        <w:t>5</w:t>
      </w:r>
    </w:p>
    <w:p w14:paraId="52199A55" w14:textId="5E81A03D" w:rsidR="005F12B5" w:rsidRPr="00705FAA" w:rsidRDefault="005F12B5" w:rsidP="0088641F">
      <w:pPr>
        <w:pStyle w:val="UNagwek4umowa"/>
        <w:rPr>
          <w:rFonts w:asciiTheme="minorHAnsi" w:hAnsiTheme="minorHAnsi" w:cstheme="minorHAnsi"/>
        </w:rPr>
      </w:pPr>
      <w:r w:rsidRPr="00705FAA">
        <w:rPr>
          <w:rFonts w:asciiTheme="minorHAnsi" w:hAnsiTheme="minorHAnsi" w:cstheme="minorHAnsi"/>
        </w:rPr>
        <w:t>§ 2 Postanowienia wstępne i przedmiot Umowy</w:t>
      </w:r>
    </w:p>
    <w:p w14:paraId="6CC985F0" w14:textId="10CD1C80" w:rsidR="0061149A" w:rsidRPr="00740D0D" w:rsidRDefault="00F50077" w:rsidP="007B78C8">
      <w:pPr>
        <w:pStyle w:val="1Lista0"/>
        <w:numPr>
          <w:ilvl w:val="0"/>
          <w:numId w:val="26"/>
        </w:numPr>
        <w:rPr>
          <w:rStyle w:val="Brak"/>
          <w:rFonts w:asciiTheme="minorHAnsi" w:hAnsiTheme="minorHAnsi"/>
          <w:szCs w:val="22"/>
        </w:rPr>
      </w:pPr>
      <w:r w:rsidRPr="00740D0D">
        <w:rPr>
          <w:rStyle w:val="Brak"/>
          <w:rFonts w:asciiTheme="minorHAnsi" w:hAnsiTheme="minorHAnsi"/>
          <w:szCs w:val="22"/>
        </w:rPr>
        <w:t xml:space="preserve">Strony zgodnie stwierdzają, iż </w:t>
      </w:r>
      <w:r w:rsidR="00E55141" w:rsidRPr="00740D0D">
        <w:rPr>
          <w:rStyle w:val="Brak"/>
          <w:rFonts w:asciiTheme="minorHAnsi" w:hAnsiTheme="minorHAnsi"/>
          <w:szCs w:val="22"/>
        </w:rPr>
        <w:t>na podstawie art. 28</w:t>
      </w:r>
      <w:r w:rsidR="00B01F11" w:rsidRPr="00740D0D">
        <w:rPr>
          <w:rStyle w:val="Brak"/>
          <w:rFonts w:asciiTheme="minorHAnsi" w:hAnsiTheme="minorHAnsi"/>
          <w:szCs w:val="22"/>
        </w:rPr>
        <w:t xml:space="preserve"> ust. 3 RODO </w:t>
      </w:r>
      <w:r w:rsidRPr="00740D0D">
        <w:rPr>
          <w:rStyle w:val="Brak"/>
          <w:rFonts w:asciiTheme="minorHAnsi" w:hAnsiTheme="minorHAnsi"/>
          <w:szCs w:val="22"/>
        </w:rPr>
        <w:t>zawarły</w:t>
      </w:r>
      <w:r w:rsidR="00111FBC" w:rsidRPr="00740D0D">
        <w:rPr>
          <w:rStyle w:val="Brak"/>
          <w:rFonts w:asciiTheme="minorHAnsi" w:hAnsiTheme="minorHAnsi"/>
          <w:szCs w:val="22"/>
        </w:rPr>
        <w:t xml:space="preserve"> niniejszą</w:t>
      </w:r>
      <w:r w:rsidRPr="00740D0D">
        <w:rPr>
          <w:rStyle w:val="Brak"/>
          <w:rFonts w:asciiTheme="minorHAnsi" w:hAnsiTheme="minorHAnsi"/>
          <w:szCs w:val="22"/>
        </w:rPr>
        <w:t xml:space="preserve"> Umowę </w:t>
      </w:r>
      <w:r w:rsidR="00BD67BC" w:rsidRPr="00740D0D">
        <w:rPr>
          <w:rStyle w:val="Brak"/>
          <w:rFonts w:asciiTheme="minorHAnsi" w:hAnsiTheme="minorHAnsi"/>
          <w:color w:val="000000" w:themeColor="text1"/>
          <w:sz w:val="20"/>
        </w:rPr>
        <w:t xml:space="preserve">powierzenia </w:t>
      </w:r>
      <w:r w:rsidR="00BD67BC" w:rsidRPr="00740D0D">
        <w:rPr>
          <w:rStyle w:val="Brak"/>
          <w:rFonts w:asciiTheme="minorHAnsi" w:hAnsiTheme="minorHAnsi"/>
          <w:szCs w:val="22"/>
        </w:rPr>
        <w:t>w zakresie Umowy na</w:t>
      </w:r>
      <w:r w:rsidR="003405EF" w:rsidRPr="00740D0D">
        <w:rPr>
          <w:rStyle w:val="Brak"/>
          <w:rFonts w:asciiTheme="minorHAnsi" w:hAnsiTheme="minorHAnsi"/>
          <w:szCs w:val="22"/>
        </w:rPr>
        <w:t xml:space="preserve"> </w:t>
      </w:r>
      <w:bookmarkStart w:id="1" w:name="_Hlk192675923"/>
      <w:r w:rsidR="004C4031" w:rsidRPr="00F21E73">
        <w:rPr>
          <w:bCs/>
          <w:i/>
          <w:iCs/>
        </w:rPr>
        <w:t>d</w:t>
      </w:r>
      <w:r w:rsidR="00740D0D" w:rsidRPr="00F21E73">
        <w:rPr>
          <w:bCs/>
          <w:i/>
          <w:iCs/>
        </w:rPr>
        <w:t xml:space="preserve">ostawę, wdrożenie, świadczenie serwisu gwarancyjnego i nadzoru  kreatora elektronicznego dzienniczka pacjenta (kreatora EDP) do zdalnego gromadzenia danych w badaniu </w:t>
      </w:r>
      <w:r w:rsidR="00740D0D" w:rsidRPr="00F21E73">
        <w:rPr>
          <w:bCs/>
          <w:i/>
          <w:iCs/>
        </w:rPr>
        <w:lastRenderedPageBreak/>
        <w:t>klinicznym</w:t>
      </w:r>
      <w:bookmarkEnd w:id="1"/>
      <w:r w:rsidR="00D800BA" w:rsidRPr="00F21E73">
        <w:rPr>
          <w:rFonts w:asciiTheme="minorHAnsi" w:hAnsiTheme="minorHAnsi"/>
          <w:b/>
          <w:bCs/>
        </w:rPr>
        <w:t>,</w:t>
      </w:r>
      <w:r w:rsidRPr="00F21E73">
        <w:rPr>
          <w:rStyle w:val="Brak"/>
          <w:rFonts w:asciiTheme="minorHAnsi" w:hAnsiTheme="minorHAnsi"/>
          <w:szCs w:val="22"/>
        </w:rPr>
        <w:t xml:space="preserve"> </w:t>
      </w:r>
      <w:r w:rsidR="00384B4F" w:rsidRPr="00740D0D">
        <w:rPr>
          <w:rStyle w:val="cf01"/>
          <w:rFonts w:asciiTheme="minorHAnsi" w:hAnsiTheme="minorHAnsi" w:cstheme="minorHAnsi"/>
          <w:sz w:val="22"/>
          <w:szCs w:val="22"/>
        </w:rPr>
        <w:t xml:space="preserve">dalej zwanej Umową </w:t>
      </w:r>
      <w:r w:rsidR="00384B4F" w:rsidRPr="00740D0D">
        <w:rPr>
          <w:rStyle w:val="Brak"/>
          <w:rFonts w:asciiTheme="minorHAnsi" w:hAnsiTheme="minorHAnsi"/>
          <w:szCs w:val="22"/>
        </w:rPr>
        <w:t xml:space="preserve">Główną nr </w:t>
      </w:r>
      <w:r w:rsidR="00384B4F" w:rsidRPr="00740D0D">
        <w:rPr>
          <w:rStyle w:val="Brak"/>
          <w:rFonts w:asciiTheme="minorHAnsi" w:hAnsiTheme="minorHAnsi"/>
          <w:color w:val="000000" w:themeColor="text1"/>
          <w:szCs w:val="22"/>
        </w:rPr>
        <w:t>………..</w:t>
      </w:r>
      <w:r w:rsidR="00384B4F" w:rsidRPr="00740D0D">
        <w:rPr>
          <w:rStyle w:val="Brak"/>
          <w:rFonts w:asciiTheme="minorHAnsi" w:hAnsiTheme="minorHAnsi"/>
          <w:color w:val="000000" w:themeColor="text1"/>
          <w:sz w:val="20"/>
        </w:rPr>
        <w:t xml:space="preserve"> , </w:t>
      </w:r>
      <w:r w:rsidRPr="00740D0D">
        <w:rPr>
          <w:rStyle w:val="Brak"/>
          <w:rFonts w:asciiTheme="minorHAnsi" w:hAnsiTheme="minorHAnsi"/>
          <w:szCs w:val="22"/>
        </w:rPr>
        <w:t>która dla swojego skutecznego wykonania wymaga podjęcia przez Przetwarzającego czynności przetwarzania danych osobowych.</w:t>
      </w:r>
    </w:p>
    <w:p w14:paraId="3D8A4625" w14:textId="60C45801" w:rsidR="00F50077" w:rsidRPr="00826FAA" w:rsidRDefault="00476889" w:rsidP="007C6110">
      <w:pPr>
        <w:pStyle w:val="UaListaumowa"/>
        <w:ind w:left="851"/>
        <w:rPr>
          <w:rStyle w:val="Brak"/>
          <w:rFonts w:asciiTheme="minorHAnsi" w:hAnsiTheme="minorHAnsi" w:cstheme="minorHAnsi"/>
          <w:color w:val="auto"/>
        </w:rPr>
      </w:pPr>
      <w:r w:rsidRPr="00826FAA">
        <w:rPr>
          <w:rStyle w:val="Brak"/>
          <w:rFonts w:asciiTheme="minorHAnsi" w:hAnsiTheme="minorHAnsi" w:cstheme="minorHAnsi"/>
          <w:color w:val="auto"/>
        </w:rPr>
        <w:t>Celem Umowy jest ustalenie szczegółowych warunków na jakich Administrator powierzy przetwarzanie danych Przetwarzającemu oraz warunków na jakich Przetwarzający wykonywać będzie czynności przetwarzani</w:t>
      </w:r>
      <w:r w:rsidR="00905D0C" w:rsidRPr="00826FAA">
        <w:rPr>
          <w:rStyle w:val="Brak"/>
          <w:rFonts w:asciiTheme="minorHAnsi" w:hAnsiTheme="minorHAnsi" w:cstheme="minorHAnsi"/>
          <w:color w:val="auto"/>
        </w:rPr>
        <w:t>a</w:t>
      </w:r>
    </w:p>
    <w:p w14:paraId="4DDAEA15" w14:textId="42C9A19E" w:rsidR="00476889" w:rsidRPr="00826FAA" w:rsidRDefault="00B61F0E" w:rsidP="007C6110">
      <w:pPr>
        <w:pStyle w:val="UaListaumowa"/>
        <w:ind w:left="851"/>
        <w:rPr>
          <w:rStyle w:val="Brak"/>
          <w:rFonts w:asciiTheme="minorHAnsi" w:hAnsiTheme="minorHAnsi" w:cstheme="minorHAnsi"/>
          <w:color w:val="auto"/>
        </w:rPr>
      </w:pPr>
      <w:r w:rsidRPr="00826FAA">
        <w:rPr>
          <w:rStyle w:val="Brak"/>
          <w:rFonts w:asciiTheme="minorHAnsi" w:hAnsiTheme="minorHAnsi" w:cstheme="minorHAnsi"/>
          <w:color w:val="auto"/>
        </w:rPr>
        <w:t xml:space="preserve">Strony zgodnie oświadczają, iż zawierając niniejszą Umową wspólnie dążą do możliwie pełnego wdrożenia wszelkich uregulowań prawnych wynikających z RODO </w:t>
      </w:r>
      <w:r w:rsidR="00237FB4" w:rsidRPr="00826FAA">
        <w:rPr>
          <w:rStyle w:val="Brak"/>
          <w:rFonts w:asciiTheme="minorHAnsi" w:hAnsiTheme="minorHAnsi" w:cstheme="minorHAnsi"/>
          <w:color w:val="auto"/>
        </w:rPr>
        <w:t>oraz</w:t>
      </w:r>
      <w:r w:rsidRPr="00826FAA">
        <w:rPr>
          <w:rStyle w:val="Brak"/>
          <w:rFonts w:asciiTheme="minorHAnsi" w:hAnsiTheme="minorHAnsi" w:cstheme="minorHAnsi"/>
          <w:color w:val="auto"/>
        </w:rPr>
        <w:t xml:space="preserve"> że dołożą należytej staranności, aby, poprzez współdziałanie przy wykonywaniu niniejszej Umowy, zapewnić przetwarzanym danym osobowym osób fizycznych adekwatny poziom bezpieczeństwa.</w:t>
      </w:r>
    </w:p>
    <w:p w14:paraId="71D53776" w14:textId="44BA2C53" w:rsidR="003438CC" w:rsidRPr="00826FAA" w:rsidRDefault="0036574D" w:rsidP="007C6110">
      <w:pPr>
        <w:pStyle w:val="UaListaumowa"/>
        <w:ind w:left="851"/>
        <w:rPr>
          <w:rStyle w:val="Brak"/>
          <w:rFonts w:asciiTheme="minorHAnsi" w:hAnsiTheme="minorHAnsi" w:cstheme="minorHAnsi"/>
          <w:color w:val="auto"/>
        </w:rPr>
      </w:pPr>
      <w:r w:rsidRPr="00826FAA">
        <w:rPr>
          <w:rStyle w:val="Brak"/>
          <w:rFonts w:asciiTheme="minorHAnsi" w:hAnsiTheme="minorHAnsi" w:cstheme="minorHAnsi"/>
          <w:color w:val="auto"/>
        </w:rPr>
        <w:t>Na warunkach określonych w niniejszej Umowie oraz Umowie Głównej Administrator</w:t>
      </w:r>
      <w:r w:rsidR="007744F7" w:rsidRPr="00826FAA">
        <w:rPr>
          <w:rStyle w:val="Brak"/>
          <w:rFonts w:asciiTheme="minorHAnsi" w:hAnsiTheme="minorHAnsi" w:cstheme="minorHAnsi"/>
          <w:color w:val="auto"/>
        </w:rPr>
        <w:t xml:space="preserve">, który decyduje o środkach i celach przetwarzania </w:t>
      </w:r>
      <w:r w:rsidRPr="00826FAA">
        <w:rPr>
          <w:rStyle w:val="Brak"/>
          <w:rFonts w:asciiTheme="minorHAnsi" w:hAnsiTheme="minorHAnsi" w:cstheme="minorHAnsi"/>
          <w:color w:val="auto"/>
        </w:rPr>
        <w:t>powierza Przetwarzającemu przetwarzanie określonych danych osobowych, w sposób zgodny z regulacjami RODO, w zakresie wskazanym w § 3 Umowy.</w:t>
      </w:r>
    </w:p>
    <w:p w14:paraId="236101CE" w14:textId="35434A90" w:rsidR="00476889" w:rsidRPr="00826FAA" w:rsidRDefault="0036574D" w:rsidP="007C6110">
      <w:pPr>
        <w:pStyle w:val="UaListaumowa"/>
        <w:ind w:left="851"/>
        <w:rPr>
          <w:rStyle w:val="Brak"/>
          <w:rFonts w:asciiTheme="minorHAnsi" w:hAnsiTheme="minorHAnsi" w:cstheme="minorHAnsi"/>
          <w:color w:val="auto"/>
        </w:rPr>
      </w:pPr>
      <w:r w:rsidRPr="00826FAA">
        <w:rPr>
          <w:rStyle w:val="Brak"/>
          <w:rFonts w:asciiTheme="minorHAnsi" w:hAnsiTheme="minorHAnsi" w:cstheme="minorHAnsi"/>
          <w:color w:val="auto"/>
        </w:rPr>
        <w:t>Przetwarzający będzie przetwarzał powierzone przez Administratora dane osobowe wyłącznie na udokumentowane polecenie Administratora, z zastrzeżeniem przypadków, kiedy przetwarzanie tychże danych osobowych jest niezbędne i dozwolone przez powszechnie obowiązujące przepisy prawa. Dla udokumentowania polecenia wymagane jest zachowanie formy pisemnej.</w:t>
      </w:r>
    </w:p>
    <w:p w14:paraId="528A9E83" w14:textId="77777777" w:rsidR="00684D5D" w:rsidRPr="00826FAA" w:rsidRDefault="00684D5D" w:rsidP="007C6110">
      <w:pPr>
        <w:pStyle w:val="UaListaumowa"/>
        <w:ind w:left="851"/>
        <w:rPr>
          <w:rStyle w:val="Brak"/>
          <w:rFonts w:asciiTheme="minorHAnsi" w:hAnsiTheme="minorHAnsi" w:cstheme="minorHAnsi"/>
          <w:color w:val="auto"/>
        </w:rPr>
      </w:pPr>
      <w:r w:rsidRPr="00826FAA">
        <w:rPr>
          <w:rStyle w:val="Brak"/>
          <w:rFonts w:asciiTheme="minorHAnsi" w:hAnsiTheme="minorHAnsi" w:cstheme="minorHAnsi"/>
          <w:color w:val="auto"/>
        </w:rPr>
        <w:t>Strony ustalają, że komunikacja dotycząca przetwarzania danych osobowych odbywać się będzie za pośrednictwem następujących adresów poczty elektronicznej:</w:t>
      </w:r>
    </w:p>
    <w:p w14:paraId="50CD3D71" w14:textId="5BE62534" w:rsidR="00684D5D" w:rsidRPr="00826FAA" w:rsidRDefault="00684D5D" w:rsidP="007C6110">
      <w:pPr>
        <w:pStyle w:val="1Lista0"/>
        <w:numPr>
          <w:ilvl w:val="0"/>
          <w:numId w:val="0"/>
        </w:numPr>
        <w:ind w:left="1276"/>
        <w:rPr>
          <w:rStyle w:val="Brak"/>
          <w:rFonts w:asciiTheme="minorHAnsi" w:hAnsiTheme="minorHAnsi"/>
          <w:szCs w:val="22"/>
        </w:rPr>
      </w:pPr>
      <w:r w:rsidRPr="00826FAA">
        <w:rPr>
          <w:rStyle w:val="Brak"/>
          <w:rFonts w:asciiTheme="minorHAnsi" w:hAnsiTheme="minorHAnsi"/>
          <w:szCs w:val="22"/>
        </w:rPr>
        <w:t>Administrator:</w:t>
      </w:r>
      <w:r w:rsidR="000F76FB" w:rsidRPr="00705FAA">
        <w:rPr>
          <w:rFonts w:asciiTheme="minorHAnsi" w:eastAsiaTheme="minorHAnsi" w:hAnsiTheme="minorHAnsi"/>
          <w:b/>
          <w:szCs w:val="22"/>
        </w:rPr>
        <w:t xml:space="preserve">, </w:t>
      </w:r>
    </w:p>
    <w:p w14:paraId="6CBAF316" w14:textId="272E2E15" w:rsidR="00684D5D" w:rsidRPr="00826FAA" w:rsidRDefault="00D6521B" w:rsidP="007C6110">
      <w:pPr>
        <w:pStyle w:val="1Lista0"/>
        <w:numPr>
          <w:ilvl w:val="0"/>
          <w:numId w:val="0"/>
        </w:numPr>
        <w:ind w:left="1276"/>
        <w:rPr>
          <w:rStyle w:val="Brak"/>
          <w:rFonts w:asciiTheme="minorHAnsi" w:hAnsiTheme="minorHAnsi"/>
          <w:szCs w:val="22"/>
        </w:rPr>
      </w:pPr>
      <w:r w:rsidRPr="00826FAA">
        <w:rPr>
          <w:rStyle w:val="Brak"/>
          <w:rFonts w:asciiTheme="minorHAnsi" w:hAnsiTheme="minorHAnsi"/>
          <w:szCs w:val="22"/>
        </w:rPr>
        <w:t>P</w:t>
      </w:r>
      <w:r w:rsidR="00684D5D" w:rsidRPr="00826FAA">
        <w:rPr>
          <w:rStyle w:val="Brak"/>
          <w:rFonts w:asciiTheme="minorHAnsi" w:hAnsiTheme="minorHAnsi"/>
          <w:szCs w:val="22"/>
        </w:rPr>
        <w:t xml:space="preserve">rzetwarzający: … mail, tel., </w:t>
      </w:r>
    </w:p>
    <w:p w14:paraId="5B0C876E" w14:textId="78109226" w:rsidR="00684D5D" w:rsidRPr="00826FAA" w:rsidRDefault="00684D5D" w:rsidP="00AC5CF6">
      <w:pPr>
        <w:pStyle w:val="1Lista0"/>
        <w:numPr>
          <w:ilvl w:val="0"/>
          <w:numId w:val="0"/>
        </w:numPr>
        <w:ind w:left="1276"/>
        <w:rPr>
          <w:rStyle w:val="Brak"/>
          <w:rFonts w:asciiTheme="minorHAnsi" w:hAnsiTheme="minorHAnsi"/>
          <w:szCs w:val="22"/>
        </w:rPr>
      </w:pPr>
    </w:p>
    <w:p w14:paraId="3DCCD54E" w14:textId="6EC35377" w:rsidR="001867A0" w:rsidRPr="00826FAA" w:rsidRDefault="001867A0" w:rsidP="009A0CED">
      <w:pPr>
        <w:pStyle w:val="1Lista0"/>
        <w:numPr>
          <w:ilvl w:val="0"/>
          <w:numId w:val="0"/>
        </w:numPr>
        <w:ind w:left="1276"/>
        <w:rPr>
          <w:rStyle w:val="Brak"/>
          <w:rFonts w:asciiTheme="minorHAnsi" w:hAnsiTheme="minorHAnsi"/>
          <w:szCs w:val="22"/>
        </w:rPr>
      </w:pPr>
    </w:p>
    <w:p w14:paraId="15A39DBF" w14:textId="63A4F73B" w:rsidR="00630105" w:rsidRPr="00705FAA" w:rsidRDefault="00630105" w:rsidP="0088641F">
      <w:pPr>
        <w:pStyle w:val="UNagwek4umowa"/>
        <w:rPr>
          <w:rFonts w:asciiTheme="minorHAnsi" w:hAnsiTheme="minorHAnsi" w:cstheme="minorHAnsi"/>
        </w:rPr>
      </w:pPr>
      <w:r w:rsidRPr="00705FAA">
        <w:rPr>
          <w:rFonts w:asciiTheme="minorHAnsi" w:hAnsiTheme="minorHAnsi" w:cstheme="minorHAnsi"/>
        </w:rPr>
        <w:t xml:space="preserve">§ </w:t>
      </w:r>
      <w:r w:rsidR="002F4FFD" w:rsidRPr="00705FAA">
        <w:rPr>
          <w:rFonts w:asciiTheme="minorHAnsi" w:hAnsiTheme="minorHAnsi" w:cstheme="minorHAnsi"/>
        </w:rPr>
        <w:t>3</w:t>
      </w:r>
      <w:r w:rsidRPr="00705FAA">
        <w:rPr>
          <w:rFonts w:asciiTheme="minorHAnsi" w:hAnsiTheme="minorHAnsi" w:cstheme="minorHAnsi"/>
        </w:rPr>
        <w:t xml:space="preserve"> </w:t>
      </w:r>
      <w:r w:rsidR="002F4FFD" w:rsidRPr="00705FAA">
        <w:rPr>
          <w:rFonts w:asciiTheme="minorHAnsi" w:hAnsiTheme="minorHAnsi" w:cstheme="minorHAnsi"/>
        </w:rPr>
        <w:t>Opis przetwarzania</w:t>
      </w:r>
    </w:p>
    <w:p w14:paraId="635DD2F4" w14:textId="7DF69E69" w:rsidR="00196D58" w:rsidRPr="00826FAA" w:rsidRDefault="00112982" w:rsidP="00196D58">
      <w:pPr>
        <w:pStyle w:val="1Lista0"/>
        <w:numPr>
          <w:ilvl w:val="0"/>
          <w:numId w:val="0"/>
        </w:numPr>
        <w:tabs>
          <w:tab w:val="left" w:pos="426"/>
        </w:tabs>
        <w:contextualSpacing/>
        <w:rPr>
          <w:rStyle w:val="Brak"/>
          <w:rFonts w:asciiTheme="minorHAnsi" w:hAnsiTheme="minorHAnsi"/>
          <w:szCs w:val="22"/>
        </w:rPr>
      </w:pPr>
      <w:r w:rsidRPr="00826FAA">
        <w:rPr>
          <w:rStyle w:val="Brak"/>
          <w:rFonts w:asciiTheme="minorHAnsi" w:hAnsiTheme="minorHAnsi"/>
          <w:szCs w:val="22"/>
        </w:rPr>
        <w:t xml:space="preserve">1. </w:t>
      </w:r>
      <w:r w:rsidR="00196D58" w:rsidRPr="00826FAA">
        <w:rPr>
          <w:rStyle w:val="Brak"/>
          <w:rFonts w:asciiTheme="minorHAnsi" w:hAnsiTheme="minorHAnsi"/>
          <w:szCs w:val="22"/>
        </w:rPr>
        <w:t>Charakter przetwarzania</w:t>
      </w:r>
      <w:r w:rsidR="003C248A" w:rsidRPr="00826FAA">
        <w:rPr>
          <w:rStyle w:val="Brak"/>
          <w:rFonts w:asciiTheme="minorHAnsi" w:hAnsiTheme="minorHAnsi"/>
          <w:szCs w:val="22"/>
        </w:rPr>
        <w:t xml:space="preserve"> danych osobowych przez Przetwarzającego wynika i związany jest z realizacją </w:t>
      </w:r>
      <w:r w:rsidR="00222741">
        <w:rPr>
          <w:rStyle w:val="Brak"/>
          <w:rFonts w:asciiTheme="minorHAnsi" w:hAnsiTheme="minorHAnsi"/>
          <w:szCs w:val="22"/>
        </w:rPr>
        <w:t xml:space="preserve">zamówienia </w:t>
      </w:r>
      <w:r w:rsidR="007E5780">
        <w:rPr>
          <w:rStyle w:val="Brak"/>
          <w:rFonts w:asciiTheme="minorHAnsi" w:hAnsiTheme="minorHAnsi"/>
          <w:szCs w:val="22"/>
        </w:rPr>
        <w:t>przez Podmiot przetwarzający</w:t>
      </w:r>
      <w:r w:rsidR="0071345D" w:rsidRPr="00826FAA">
        <w:rPr>
          <w:rStyle w:val="Brak"/>
          <w:rFonts w:asciiTheme="minorHAnsi" w:hAnsiTheme="minorHAnsi"/>
          <w:szCs w:val="22"/>
        </w:rPr>
        <w:t>.</w:t>
      </w:r>
    </w:p>
    <w:p w14:paraId="58F5769D" w14:textId="0E530E83" w:rsidR="003C248A" w:rsidRPr="00826FAA" w:rsidRDefault="00222741" w:rsidP="006B0475">
      <w:pPr>
        <w:pStyle w:val="1Lista0"/>
        <w:numPr>
          <w:ilvl w:val="0"/>
          <w:numId w:val="0"/>
        </w:numPr>
        <w:rPr>
          <w:rStyle w:val="Brak"/>
          <w:rFonts w:asciiTheme="minorHAnsi" w:hAnsiTheme="minorHAnsi"/>
          <w:szCs w:val="22"/>
        </w:rPr>
      </w:pPr>
      <w:r>
        <w:rPr>
          <w:rStyle w:val="Brak"/>
          <w:rFonts w:asciiTheme="minorHAnsi" w:hAnsiTheme="minorHAnsi"/>
          <w:szCs w:val="22"/>
        </w:rPr>
        <w:t>2</w:t>
      </w:r>
      <w:r w:rsidR="006B0475" w:rsidRPr="00705FAA">
        <w:rPr>
          <w:rStyle w:val="Brak"/>
          <w:rFonts w:asciiTheme="minorHAnsi" w:hAnsiTheme="minorHAnsi"/>
          <w:szCs w:val="22"/>
        </w:rPr>
        <w:t xml:space="preserve">. </w:t>
      </w:r>
      <w:r w:rsidR="00367634" w:rsidRPr="00705FAA">
        <w:rPr>
          <w:rStyle w:val="Brak"/>
          <w:rFonts w:asciiTheme="minorHAnsi" w:hAnsiTheme="minorHAnsi"/>
          <w:szCs w:val="22"/>
        </w:rPr>
        <w:t xml:space="preserve">W ramach powierzenia przetwarzania, Przetwarzający wykonywać będzie </w:t>
      </w:r>
      <w:r w:rsidR="00A0488F" w:rsidRPr="00705FAA">
        <w:rPr>
          <w:rStyle w:val="Brak"/>
          <w:rFonts w:asciiTheme="minorHAnsi" w:hAnsiTheme="minorHAnsi"/>
          <w:szCs w:val="22"/>
        </w:rPr>
        <w:t>następują</w:t>
      </w:r>
      <w:r w:rsidR="00370C2F" w:rsidRPr="00705FAA">
        <w:rPr>
          <w:rStyle w:val="Brak"/>
          <w:rFonts w:asciiTheme="minorHAnsi" w:hAnsiTheme="minorHAnsi"/>
          <w:szCs w:val="22"/>
        </w:rPr>
        <w:t>ce</w:t>
      </w:r>
      <w:r w:rsidR="00A0488F" w:rsidRPr="00705FAA">
        <w:rPr>
          <w:rStyle w:val="Brak"/>
          <w:rFonts w:asciiTheme="minorHAnsi" w:hAnsiTheme="minorHAnsi"/>
          <w:szCs w:val="22"/>
        </w:rPr>
        <w:t xml:space="preserve"> </w:t>
      </w:r>
      <w:r w:rsidR="00367634" w:rsidRPr="00705FAA">
        <w:rPr>
          <w:rStyle w:val="Brak"/>
          <w:rFonts w:asciiTheme="minorHAnsi" w:hAnsiTheme="minorHAnsi"/>
          <w:szCs w:val="22"/>
        </w:rPr>
        <w:t>operacj</w:t>
      </w:r>
      <w:r w:rsidR="00370C2F" w:rsidRPr="00705FAA">
        <w:rPr>
          <w:rStyle w:val="Brak"/>
          <w:rFonts w:asciiTheme="minorHAnsi" w:hAnsiTheme="minorHAnsi"/>
          <w:szCs w:val="22"/>
        </w:rPr>
        <w:t>e</w:t>
      </w:r>
      <w:r w:rsidR="00367634" w:rsidRPr="00705FAA">
        <w:rPr>
          <w:rStyle w:val="Brak"/>
          <w:rFonts w:asciiTheme="minorHAnsi" w:hAnsiTheme="minorHAnsi"/>
          <w:szCs w:val="22"/>
        </w:rPr>
        <w:t xml:space="preserve"> przetwarzania</w:t>
      </w:r>
      <w:r w:rsidR="00CD1035" w:rsidRPr="00705FAA">
        <w:rPr>
          <w:rStyle w:val="Brak"/>
          <w:rFonts w:asciiTheme="minorHAnsi" w:hAnsiTheme="minorHAnsi"/>
          <w:szCs w:val="22"/>
        </w:rPr>
        <w:t xml:space="preserve">: </w:t>
      </w:r>
      <w:r w:rsidR="00367634" w:rsidRPr="00705FAA">
        <w:rPr>
          <w:rStyle w:val="Brak"/>
          <w:rFonts w:asciiTheme="minorHAnsi" w:hAnsiTheme="minorHAnsi"/>
          <w:szCs w:val="22"/>
        </w:rPr>
        <w:t xml:space="preserve"> </w:t>
      </w:r>
      <w:bookmarkStart w:id="2" w:name="_Hlk156473566"/>
      <w:r w:rsidR="0042751E" w:rsidRPr="00705FAA">
        <w:rPr>
          <w:rStyle w:val="Brak"/>
          <w:rFonts w:asciiTheme="minorHAnsi" w:hAnsiTheme="minorHAnsi"/>
          <w:szCs w:val="22"/>
        </w:rPr>
        <w:t xml:space="preserve">zbieranie, </w:t>
      </w:r>
      <w:r w:rsidR="00787554" w:rsidRPr="00705FAA">
        <w:rPr>
          <w:rStyle w:val="Brak"/>
          <w:rFonts w:asciiTheme="minorHAnsi" w:hAnsiTheme="minorHAnsi"/>
          <w:szCs w:val="22"/>
        </w:rPr>
        <w:t xml:space="preserve">utrwalanie, </w:t>
      </w:r>
      <w:r w:rsidR="005A702C" w:rsidRPr="00705FAA">
        <w:rPr>
          <w:rStyle w:val="Brak"/>
          <w:rFonts w:asciiTheme="minorHAnsi" w:hAnsiTheme="minorHAnsi"/>
          <w:szCs w:val="22"/>
        </w:rPr>
        <w:t xml:space="preserve">organizowanie, </w:t>
      </w:r>
      <w:r w:rsidR="00F652C3" w:rsidRPr="00705FAA">
        <w:rPr>
          <w:rStyle w:val="Brak"/>
          <w:rFonts w:asciiTheme="minorHAnsi" w:hAnsiTheme="minorHAnsi"/>
          <w:szCs w:val="22"/>
        </w:rPr>
        <w:t xml:space="preserve">porządkowanie, przechowywanie, </w:t>
      </w:r>
      <w:r w:rsidR="002C181A" w:rsidRPr="00705FAA">
        <w:rPr>
          <w:rStyle w:val="Brak"/>
          <w:rFonts w:asciiTheme="minorHAnsi" w:hAnsiTheme="minorHAnsi"/>
          <w:szCs w:val="22"/>
        </w:rPr>
        <w:t xml:space="preserve">adoptowanie, </w:t>
      </w:r>
      <w:r w:rsidR="00071D66" w:rsidRPr="00705FAA">
        <w:rPr>
          <w:rStyle w:val="Brak"/>
          <w:rFonts w:asciiTheme="minorHAnsi" w:hAnsiTheme="minorHAnsi"/>
          <w:szCs w:val="22"/>
        </w:rPr>
        <w:t xml:space="preserve">modyfikowanie, </w:t>
      </w:r>
      <w:r w:rsidR="00037661" w:rsidRPr="00705FAA">
        <w:rPr>
          <w:rStyle w:val="Brak"/>
          <w:rFonts w:asciiTheme="minorHAnsi" w:hAnsiTheme="minorHAnsi"/>
          <w:szCs w:val="22"/>
        </w:rPr>
        <w:t xml:space="preserve">pobieranie, </w:t>
      </w:r>
      <w:r w:rsidR="00192BDA" w:rsidRPr="00705FAA">
        <w:rPr>
          <w:rStyle w:val="Brak"/>
          <w:rFonts w:asciiTheme="minorHAnsi" w:hAnsiTheme="minorHAnsi"/>
          <w:szCs w:val="22"/>
        </w:rPr>
        <w:t xml:space="preserve">przeglądanie, </w:t>
      </w:r>
      <w:r w:rsidR="00A24F87" w:rsidRPr="00705FAA">
        <w:rPr>
          <w:rStyle w:val="Brak"/>
          <w:rFonts w:asciiTheme="minorHAnsi" w:hAnsiTheme="minorHAnsi"/>
          <w:szCs w:val="22"/>
        </w:rPr>
        <w:t xml:space="preserve">wykorzystywanie, </w:t>
      </w:r>
      <w:r w:rsidR="00225550" w:rsidRPr="00705FAA">
        <w:rPr>
          <w:rStyle w:val="Brak"/>
          <w:rFonts w:asciiTheme="minorHAnsi" w:hAnsiTheme="minorHAnsi"/>
          <w:szCs w:val="22"/>
        </w:rPr>
        <w:t>dopasowanie lub łączenie</w:t>
      </w:r>
      <w:r w:rsidR="00B10B62" w:rsidRPr="00705FAA">
        <w:rPr>
          <w:rStyle w:val="Brak"/>
          <w:rFonts w:asciiTheme="minorHAnsi" w:hAnsiTheme="minorHAnsi"/>
          <w:szCs w:val="22"/>
        </w:rPr>
        <w:t xml:space="preserve">, </w:t>
      </w:r>
      <w:r w:rsidR="00A24F87" w:rsidRPr="00705FAA">
        <w:rPr>
          <w:rStyle w:val="Brak"/>
          <w:rFonts w:asciiTheme="minorHAnsi" w:hAnsiTheme="minorHAnsi"/>
          <w:szCs w:val="22"/>
        </w:rPr>
        <w:t>ujawnianie</w:t>
      </w:r>
      <w:r w:rsidR="00A24F87" w:rsidRPr="00826FAA">
        <w:rPr>
          <w:rStyle w:val="Brak"/>
          <w:rFonts w:asciiTheme="minorHAnsi" w:hAnsiTheme="minorHAnsi"/>
          <w:szCs w:val="22"/>
        </w:rPr>
        <w:t xml:space="preserve"> poprzez </w:t>
      </w:r>
      <w:r w:rsidR="00D45B92" w:rsidRPr="00826FAA">
        <w:rPr>
          <w:rStyle w:val="Brak"/>
          <w:rFonts w:asciiTheme="minorHAnsi" w:hAnsiTheme="minorHAnsi"/>
          <w:szCs w:val="22"/>
        </w:rPr>
        <w:t>przesłanie</w:t>
      </w:r>
      <w:r w:rsidR="00A4221B">
        <w:rPr>
          <w:rStyle w:val="Brak"/>
          <w:rFonts w:asciiTheme="minorHAnsi" w:hAnsiTheme="minorHAnsi"/>
          <w:szCs w:val="22"/>
        </w:rPr>
        <w:t xml:space="preserve"> (</w:t>
      </w:r>
      <w:r w:rsidR="00B42FCD">
        <w:rPr>
          <w:rStyle w:val="Brak"/>
          <w:rFonts w:asciiTheme="minorHAnsi" w:hAnsiTheme="minorHAnsi"/>
          <w:szCs w:val="22"/>
        </w:rPr>
        <w:t xml:space="preserve">przykładowy </w:t>
      </w:r>
      <w:r w:rsidR="00E26FA7">
        <w:rPr>
          <w:rStyle w:val="Brak"/>
          <w:rFonts w:asciiTheme="minorHAnsi" w:hAnsiTheme="minorHAnsi"/>
          <w:szCs w:val="22"/>
        </w:rPr>
        <w:t>zakres czynności</w:t>
      </w:r>
      <w:r w:rsidR="00B42FCD">
        <w:rPr>
          <w:rStyle w:val="Brak"/>
          <w:rFonts w:asciiTheme="minorHAnsi" w:hAnsiTheme="minorHAnsi"/>
          <w:szCs w:val="22"/>
        </w:rPr>
        <w:t xml:space="preserve">, po </w:t>
      </w:r>
      <w:r w:rsidR="00910FA4">
        <w:rPr>
          <w:rStyle w:val="Brak"/>
          <w:rFonts w:asciiTheme="minorHAnsi" w:hAnsiTheme="minorHAnsi"/>
          <w:szCs w:val="22"/>
        </w:rPr>
        <w:t>zawarciu</w:t>
      </w:r>
      <w:r w:rsidR="00B42FCD">
        <w:rPr>
          <w:rStyle w:val="Brak"/>
          <w:rFonts w:asciiTheme="minorHAnsi" w:hAnsiTheme="minorHAnsi"/>
          <w:szCs w:val="22"/>
        </w:rPr>
        <w:t xml:space="preserve"> umowy doprecyzowany</w:t>
      </w:r>
      <w:r w:rsidR="00E26FA7">
        <w:rPr>
          <w:rStyle w:val="Brak"/>
          <w:rFonts w:asciiTheme="minorHAnsi" w:hAnsiTheme="minorHAnsi"/>
          <w:szCs w:val="22"/>
        </w:rPr>
        <w:t xml:space="preserve"> </w:t>
      </w:r>
      <w:r w:rsidR="00A4221B">
        <w:rPr>
          <w:rStyle w:val="Brak"/>
          <w:rFonts w:asciiTheme="minorHAnsi" w:hAnsiTheme="minorHAnsi"/>
          <w:szCs w:val="22"/>
        </w:rPr>
        <w:t>zgodnie z</w:t>
      </w:r>
      <w:r w:rsidR="002C5662">
        <w:rPr>
          <w:rStyle w:val="Brak"/>
          <w:rFonts w:asciiTheme="minorHAnsi" w:hAnsiTheme="minorHAnsi"/>
          <w:szCs w:val="22"/>
        </w:rPr>
        <w:t xml:space="preserve">e stanem </w:t>
      </w:r>
      <w:r w:rsidR="00A4221B">
        <w:rPr>
          <w:rStyle w:val="Brak"/>
          <w:rFonts w:asciiTheme="minorHAnsi" w:hAnsiTheme="minorHAnsi"/>
          <w:szCs w:val="22"/>
        </w:rPr>
        <w:t>faktycznym i umową główną)</w:t>
      </w:r>
      <w:r w:rsidR="00D45B92" w:rsidRPr="00826FAA">
        <w:rPr>
          <w:rStyle w:val="Brak"/>
          <w:rFonts w:asciiTheme="minorHAnsi" w:hAnsiTheme="minorHAnsi"/>
          <w:szCs w:val="22"/>
        </w:rPr>
        <w:t xml:space="preserve">, </w:t>
      </w:r>
      <w:bookmarkEnd w:id="2"/>
      <w:r w:rsidR="00367634" w:rsidRPr="00826FAA">
        <w:rPr>
          <w:rStyle w:val="Brak"/>
          <w:rFonts w:asciiTheme="minorHAnsi" w:hAnsiTheme="minorHAnsi"/>
          <w:szCs w:val="22"/>
        </w:rPr>
        <w:t>w ramach następujących rodzajów danych</w:t>
      </w:r>
      <w:r w:rsidR="00C64CE9" w:rsidRPr="00826FAA">
        <w:rPr>
          <w:rStyle w:val="Brak"/>
          <w:rFonts w:asciiTheme="minorHAnsi" w:hAnsiTheme="minorHAnsi"/>
          <w:szCs w:val="22"/>
        </w:rPr>
        <w:t>:</w:t>
      </w:r>
    </w:p>
    <w:p w14:paraId="13B89154" w14:textId="1CCBCEDB" w:rsidR="00BD2AD6" w:rsidRPr="00826FAA" w:rsidRDefault="00BD2AD6" w:rsidP="00C64CE9">
      <w:pPr>
        <w:pStyle w:val="1Lista0"/>
        <w:numPr>
          <w:ilvl w:val="0"/>
          <w:numId w:val="0"/>
        </w:numPr>
        <w:tabs>
          <w:tab w:val="left" w:pos="426"/>
        </w:tabs>
        <w:rPr>
          <w:rStyle w:val="Brak"/>
          <w:rFonts w:asciiTheme="minorHAnsi" w:hAnsiTheme="minorHAnsi"/>
          <w:color w:val="2F5496" w:themeColor="accent5" w:themeShade="BF"/>
          <w:szCs w:val="22"/>
        </w:rPr>
      </w:pP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4111"/>
      </w:tblGrid>
      <w:tr w:rsidR="00767922" w:rsidRPr="00826FAA" w14:paraId="02D9786A" w14:textId="77777777" w:rsidTr="1E8952BF">
        <w:trPr>
          <w:trHeight w:val="1125"/>
        </w:trPr>
        <w:tc>
          <w:tcPr>
            <w:tcW w:w="9497" w:type="dxa"/>
            <w:gridSpan w:val="2"/>
          </w:tcPr>
          <w:p w14:paraId="21C14D0F" w14:textId="40CD6688" w:rsidR="006F7CAD" w:rsidRPr="00826FAA" w:rsidRDefault="00370C2F" w:rsidP="00CF352D">
            <w:pPr>
              <w:spacing w:line="360" w:lineRule="auto"/>
              <w:jc w:val="center"/>
              <w:rPr>
                <w:rFonts w:asciiTheme="minorHAnsi" w:eastAsia="Calibri" w:hAnsiTheme="minorHAnsi" w:cstheme="minorHAnsi"/>
                <w:b w:val="0"/>
                <w:bCs/>
                <w:i/>
                <w:sz w:val="16"/>
                <w:szCs w:val="16"/>
              </w:rPr>
            </w:pPr>
            <w:r w:rsidRPr="00826FAA">
              <w:rPr>
                <w:rFonts w:asciiTheme="minorHAnsi" w:eastAsia="Calibri" w:hAnsiTheme="minorHAnsi" w:cstheme="minorHAnsi"/>
                <w:b w:val="0"/>
                <w:bCs/>
                <w:u w:val="single"/>
              </w:rPr>
              <w:t>R</w:t>
            </w:r>
            <w:r w:rsidR="00767922" w:rsidRPr="00826FAA">
              <w:rPr>
                <w:rFonts w:asciiTheme="minorHAnsi" w:eastAsia="Calibri" w:hAnsiTheme="minorHAnsi" w:cstheme="minorHAnsi"/>
                <w:b w:val="0"/>
                <w:bCs/>
                <w:u w:val="single"/>
              </w:rPr>
              <w:t>odzaje danych osobowych</w:t>
            </w:r>
            <w:r w:rsidR="00767922" w:rsidRPr="00826FAA">
              <w:rPr>
                <w:rFonts w:asciiTheme="minorHAnsi" w:eastAsia="Calibri" w:hAnsiTheme="minorHAnsi" w:cstheme="minorHAnsi"/>
                <w:b w:val="0"/>
                <w:bCs/>
                <w:sz w:val="20"/>
                <w:szCs w:val="20"/>
              </w:rPr>
              <w:t xml:space="preserve"> </w:t>
            </w:r>
          </w:p>
          <w:p w14:paraId="07167029" w14:textId="3EBE3342" w:rsidR="00767922" w:rsidRPr="00826FAA" w:rsidRDefault="00767922" w:rsidP="00CF352D">
            <w:pPr>
              <w:spacing w:line="360" w:lineRule="auto"/>
              <w:jc w:val="center"/>
              <w:rPr>
                <w:rFonts w:asciiTheme="minorHAnsi" w:eastAsia="Calibri" w:hAnsiTheme="minorHAnsi" w:cstheme="minorHAnsi"/>
                <w:b w:val="0"/>
                <w:bCs/>
                <w:sz w:val="20"/>
                <w:szCs w:val="20"/>
                <w:u w:val="single"/>
              </w:rPr>
            </w:pPr>
            <w:r w:rsidRPr="00826FAA">
              <w:rPr>
                <w:rFonts w:asciiTheme="minorHAnsi" w:eastAsia="Calibri" w:hAnsiTheme="minorHAnsi" w:cstheme="minorHAnsi"/>
                <w:b w:val="0"/>
                <w:bCs/>
                <w:i/>
                <w:sz w:val="20"/>
                <w:szCs w:val="20"/>
              </w:rPr>
              <w:t>(wskazać wyczerpująco poszczególne dane, np. Imię i nazwisko, nr PESEL, adres zamieszkania, dane medyczne itd.)</w:t>
            </w:r>
          </w:p>
        </w:tc>
      </w:tr>
      <w:tr w:rsidR="00767922" w:rsidRPr="00826FAA" w14:paraId="72C57957" w14:textId="77777777" w:rsidTr="1E8952BF">
        <w:trPr>
          <w:trHeight w:val="269"/>
        </w:trPr>
        <w:tc>
          <w:tcPr>
            <w:tcW w:w="5386" w:type="dxa"/>
          </w:tcPr>
          <w:p w14:paraId="6BED31BA" w14:textId="65F622C0" w:rsidR="00767922" w:rsidRPr="00826FAA" w:rsidRDefault="00767922" w:rsidP="00CF352D">
            <w:pPr>
              <w:spacing w:line="360" w:lineRule="auto"/>
              <w:ind w:left="720"/>
              <w:contextualSpacing/>
              <w:jc w:val="center"/>
              <w:rPr>
                <w:rFonts w:asciiTheme="minorHAnsi" w:eastAsia="Calibri" w:hAnsiTheme="minorHAnsi" w:cstheme="minorHAnsi"/>
                <w:b w:val="0"/>
                <w:bCs/>
              </w:rPr>
            </w:pPr>
            <w:r w:rsidRPr="00826FAA">
              <w:rPr>
                <w:rFonts w:asciiTheme="minorHAnsi" w:eastAsia="Calibri" w:hAnsiTheme="minorHAnsi" w:cstheme="minorHAnsi"/>
                <w:b w:val="0"/>
                <w:bCs/>
              </w:rPr>
              <w:t>Dane zwykłe</w:t>
            </w:r>
            <w:r w:rsidR="00D642E2">
              <w:rPr>
                <w:rFonts w:asciiTheme="minorHAnsi" w:eastAsia="Calibri" w:hAnsiTheme="minorHAnsi" w:cstheme="minorHAnsi"/>
                <w:b w:val="0"/>
                <w:bCs/>
              </w:rPr>
              <w:t xml:space="preserve"> (przykładowy zakres)</w:t>
            </w:r>
          </w:p>
        </w:tc>
        <w:tc>
          <w:tcPr>
            <w:tcW w:w="4111" w:type="dxa"/>
          </w:tcPr>
          <w:p w14:paraId="0599A7C2" w14:textId="392A27C5" w:rsidR="00767922" w:rsidRPr="00826FAA" w:rsidRDefault="00767922" w:rsidP="00CF352D">
            <w:pPr>
              <w:spacing w:line="360" w:lineRule="auto"/>
              <w:ind w:left="720"/>
              <w:contextualSpacing/>
              <w:jc w:val="center"/>
              <w:rPr>
                <w:rFonts w:asciiTheme="minorHAnsi" w:eastAsia="Calibri" w:hAnsiTheme="minorHAnsi" w:cstheme="minorHAnsi"/>
                <w:b w:val="0"/>
                <w:bCs/>
              </w:rPr>
            </w:pPr>
            <w:r w:rsidRPr="00826FAA">
              <w:rPr>
                <w:rFonts w:asciiTheme="minorHAnsi" w:eastAsia="Calibri" w:hAnsiTheme="minorHAnsi" w:cstheme="minorHAnsi"/>
                <w:b w:val="0"/>
                <w:bCs/>
              </w:rPr>
              <w:t xml:space="preserve">Dane </w:t>
            </w:r>
            <w:r w:rsidR="009923EE" w:rsidRPr="00826FAA">
              <w:rPr>
                <w:rFonts w:asciiTheme="minorHAnsi" w:eastAsia="Calibri" w:hAnsiTheme="minorHAnsi" w:cstheme="minorHAnsi"/>
                <w:b w:val="0"/>
                <w:bCs/>
              </w:rPr>
              <w:t>szczegól</w:t>
            </w:r>
            <w:r w:rsidR="00B759BA" w:rsidRPr="00826FAA">
              <w:rPr>
                <w:rFonts w:asciiTheme="minorHAnsi" w:eastAsia="Calibri" w:hAnsiTheme="minorHAnsi" w:cstheme="minorHAnsi"/>
                <w:b w:val="0"/>
                <w:bCs/>
              </w:rPr>
              <w:t>nej kategorii</w:t>
            </w:r>
            <w:r w:rsidR="002D5A62">
              <w:rPr>
                <w:rFonts w:asciiTheme="minorHAnsi" w:eastAsia="Calibri" w:hAnsiTheme="minorHAnsi" w:cstheme="minorHAnsi"/>
                <w:b w:val="0"/>
                <w:bCs/>
              </w:rPr>
              <w:t xml:space="preserve"> </w:t>
            </w:r>
          </w:p>
        </w:tc>
      </w:tr>
      <w:tr w:rsidR="00767922" w:rsidRPr="00826FAA" w14:paraId="5C4DE878" w14:textId="77777777" w:rsidTr="1E8952BF">
        <w:trPr>
          <w:trHeight w:val="1211"/>
        </w:trPr>
        <w:tc>
          <w:tcPr>
            <w:tcW w:w="5386" w:type="dxa"/>
          </w:tcPr>
          <w:p w14:paraId="235BE1C2" w14:textId="77777777" w:rsidR="008B411B" w:rsidRPr="00F21E73" w:rsidRDefault="008B411B" w:rsidP="4C2AC2BC">
            <w:pPr>
              <w:spacing w:after="200" w:line="360" w:lineRule="auto"/>
              <w:ind w:left="360" w:firstLine="0"/>
              <w:contextualSpacing/>
              <w:jc w:val="both"/>
              <w:rPr>
                <w:rFonts w:asciiTheme="minorHAnsi" w:eastAsia="Calibri" w:hAnsiTheme="minorHAnsi"/>
                <w:b w:val="0"/>
              </w:rPr>
            </w:pPr>
            <w:r w:rsidRPr="00F21E73">
              <w:rPr>
                <w:rFonts w:asciiTheme="minorHAnsi" w:eastAsia="Calibri" w:hAnsiTheme="minorHAnsi"/>
                <w:b w:val="0"/>
              </w:rPr>
              <w:lastRenderedPageBreak/>
              <w:t>•  Dane identyfikacyjne użytkowników:</w:t>
            </w:r>
          </w:p>
          <w:p w14:paraId="26D37A2C" w14:textId="11531D4B" w:rsidR="008B411B" w:rsidRPr="00F21E73" w:rsidRDefault="001F717C" w:rsidP="4C2AC2BC">
            <w:pPr>
              <w:numPr>
                <w:ilvl w:val="0"/>
                <w:numId w:val="15"/>
              </w:numPr>
              <w:spacing w:after="200" w:line="360" w:lineRule="auto"/>
              <w:contextualSpacing/>
              <w:jc w:val="both"/>
              <w:rPr>
                <w:rFonts w:asciiTheme="minorHAnsi" w:eastAsia="Calibri" w:hAnsiTheme="minorHAnsi"/>
                <w:b w:val="0"/>
              </w:rPr>
            </w:pPr>
            <w:r w:rsidRPr="00F21E73">
              <w:rPr>
                <w:rFonts w:asciiTheme="minorHAnsi" w:eastAsia="Calibri" w:hAnsiTheme="minorHAnsi"/>
                <w:b w:val="0"/>
              </w:rPr>
              <w:t xml:space="preserve">Data urodzenia </w:t>
            </w:r>
          </w:p>
          <w:p w14:paraId="1A02B597" w14:textId="77777777" w:rsidR="008B411B" w:rsidRPr="00F21E73" w:rsidRDefault="008B411B" w:rsidP="008B411B">
            <w:pPr>
              <w:spacing w:after="200" w:line="360" w:lineRule="auto"/>
              <w:ind w:left="360" w:firstLine="0"/>
              <w:contextualSpacing/>
              <w:jc w:val="both"/>
              <w:rPr>
                <w:rFonts w:asciiTheme="minorHAnsi" w:eastAsia="Calibri" w:hAnsiTheme="minorHAnsi" w:cstheme="minorHAnsi"/>
                <w:b w:val="0"/>
                <w:bCs/>
              </w:rPr>
            </w:pPr>
            <w:r w:rsidRPr="00F21E73">
              <w:rPr>
                <w:rFonts w:asciiTheme="minorHAnsi" w:eastAsia="Calibri" w:hAnsiTheme="minorHAnsi" w:cstheme="minorHAnsi"/>
                <w:b w:val="0"/>
                <w:bCs/>
              </w:rPr>
              <w:t>•  Dane kontaktowe:</w:t>
            </w:r>
          </w:p>
          <w:p w14:paraId="3D812BB4" w14:textId="05BEBFB4" w:rsidR="001A0E10" w:rsidRPr="00F21E73" w:rsidRDefault="001F717C" w:rsidP="4C2AC2BC">
            <w:pPr>
              <w:numPr>
                <w:ilvl w:val="0"/>
                <w:numId w:val="42"/>
              </w:numPr>
              <w:spacing w:after="200" w:line="360" w:lineRule="auto"/>
              <w:contextualSpacing/>
              <w:jc w:val="both"/>
              <w:rPr>
                <w:rFonts w:asciiTheme="minorHAnsi" w:eastAsia="Calibri" w:hAnsiTheme="minorHAnsi"/>
                <w:b w:val="0"/>
              </w:rPr>
            </w:pPr>
            <w:r w:rsidRPr="00F21E73">
              <w:rPr>
                <w:rFonts w:asciiTheme="minorHAnsi" w:eastAsia="Calibri" w:hAnsiTheme="minorHAnsi"/>
                <w:b w:val="0"/>
              </w:rPr>
              <w:t xml:space="preserve">Adres korespondencyjny </w:t>
            </w:r>
            <w:r w:rsidR="725C14C2" w:rsidRPr="00F21E73">
              <w:rPr>
                <w:rFonts w:asciiTheme="minorHAnsi" w:eastAsia="Calibri" w:hAnsiTheme="minorHAnsi"/>
                <w:b w:val="0"/>
              </w:rPr>
              <w:t>uczestnika badania</w:t>
            </w:r>
          </w:p>
          <w:p w14:paraId="05E3795E" w14:textId="36885F48" w:rsidR="15C250C4" w:rsidRPr="00F21E73" w:rsidRDefault="15C250C4" w:rsidP="4C2AC2BC">
            <w:pPr>
              <w:numPr>
                <w:ilvl w:val="0"/>
                <w:numId w:val="42"/>
              </w:numPr>
              <w:spacing w:after="200" w:line="360" w:lineRule="auto"/>
              <w:contextualSpacing/>
              <w:jc w:val="both"/>
              <w:rPr>
                <w:rFonts w:asciiTheme="minorHAnsi" w:eastAsia="Calibri" w:hAnsiTheme="minorHAnsi"/>
                <w:b w:val="0"/>
              </w:rPr>
            </w:pPr>
            <w:r w:rsidRPr="00F21E73">
              <w:rPr>
                <w:rFonts w:asciiTheme="minorHAnsi" w:eastAsia="Calibri" w:hAnsiTheme="minorHAnsi"/>
                <w:b w:val="0"/>
              </w:rPr>
              <w:t>Adres</w:t>
            </w:r>
            <w:r w:rsidR="725C14C2" w:rsidRPr="00F21E73">
              <w:rPr>
                <w:rFonts w:asciiTheme="minorHAnsi" w:eastAsia="Calibri" w:hAnsiTheme="minorHAnsi"/>
                <w:b w:val="0"/>
              </w:rPr>
              <w:t xml:space="preserve"> korespondencyjny rodzica/opiekuna prawnego/osoby bliskiej uczestnika badania</w:t>
            </w:r>
          </w:p>
          <w:p w14:paraId="4E160146" w14:textId="68A21449" w:rsidR="00677BDF" w:rsidRPr="00F21E73" w:rsidRDefault="008B411B" w:rsidP="4C2AC2BC">
            <w:pPr>
              <w:numPr>
                <w:ilvl w:val="0"/>
                <w:numId w:val="42"/>
              </w:numPr>
              <w:spacing w:after="200" w:line="360" w:lineRule="auto"/>
              <w:contextualSpacing/>
              <w:jc w:val="both"/>
              <w:rPr>
                <w:rFonts w:asciiTheme="minorHAnsi" w:eastAsia="Calibri" w:hAnsiTheme="minorHAnsi"/>
                <w:b w:val="0"/>
              </w:rPr>
            </w:pPr>
            <w:r w:rsidRPr="00F21E73">
              <w:rPr>
                <w:rFonts w:asciiTheme="minorHAnsi" w:eastAsia="Calibri" w:hAnsiTheme="minorHAnsi"/>
                <w:b w:val="0"/>
              </w:rPr>
              <w:t xml:space="preserve">Adres e-mail </w:t>
            </w:r>
            <w:r w:rsidR="75012198" w:rsidRPr="00F21E73">
              <w:rPr>
                <w:rFonts w:asciiTheme="minorHAnsi" w:eastAsia="Calibri" w:hAnsiTheme="minorHAnsi"/>
                <w:b w:val="0"/>
              </w:rPr>
              <w:t>uczestnika badania</w:t>
            </w:r>
          </w:p>
          <w:p w14:paraId="7F62BF02" w14:textId="07B366D2" w:rsidR="00677BDF" w:rsidRPr="001F717C" w:rsidRDefault="75012198" w:rsidP="4C2AC2BC">
            <w:pPr>
              <w:numPr>
                <w:ilvl w:val="0"/>
                <w:numId w:val="42"/>
              </w:numPr>
              <w:spacing w:after="200" w:line="360" w:lineRule="auto"/>
              <w:contextualSpacing/>
              <w:jc w:val="both"/>
              <w:rPr>
                <w:rFonts w:asciiTheme="minorHAnsi" w:eastAsia="Calibri" w:hAnsiTheme="minorHAnsi"/>
                <w:b w:val="0"/>
                <w:color w:val="FF0000"/>
              </w:rPr>
            </w:pPr>
            <w:r w:rsidRPr="00F21E73">
              <w:rPr>
                <w:rFonts w:asciiTheme="minorHAnsi" w:eastAsia="Calibri" w:hAnsiTheme="minorHAnsi"/>
                <w:b w:val="0"/>
              </w:rPr>
              <w:t>Adres email rodzica/opiekuna prawnego/osoby bliskiej uczestnika badania</w:t>
            </w:r>
          </w:p>
        </w:tc>
        <w:tc>
          <w:tcPr>
            <w:tcW w:w="4111" w:type="dxa"/>
          </w:tcPr>
          <w:p w14:paraId="540638B9" w14:textId="72D1F8A8" w:rsidR="00767922" w:rsidRPr="00826FAA" w:rsidRDefault="00767922" w:rsidP="003D6E9F">
            <w:pPr>
              <w:spacing w:after="200" w:line="360" w:lineRule="auto"/>
              <w:ind w:left="360" w:firstLine="0"/>
              <w:contextualSpacing/>
              <w:jc w:val="both"/>
              <w:rPr>
                <w:rFonts w:asciiTheme="minorHAnsi" w:eastAsia="Calibri" w:hAnsiTheme="minorHAnsi" w:cstheme="minorHAnsi"/>
                <w:b w:val="0"/>
                <w:bCs/>
              </w:rPr>
            </w:pPr>
          </w:p>
          <w:p w14:paraId="0DBAF278" w14:textId="7C3D3678" w:rsidR="00767922" w:rsidRPr="00826FAA" w:rsidRDefault="00767922" w:rsidP="003D6E9F">
            <w:pPr>
              <w:spacing w:after="200" w:line="360" w:lineRule="auto"/>
              <w:ind w:left="360" w:firstLine="0"/>
              <w:contextualSpacing/>
              <w:jc w:val="both"/>
              <w:rPr>
                <w:rFonts w:asciiTheme="minorHAnsi" w:eastAsia="Calibri" w:hAnsiTheme="minorHAnsi" w:cstheme="minorHAnsi"/>
                <w:b w:val="0"/>
                <w:bCs/>
              </w:rPr>
            </w:pPr>
          </w:p>
          <w:p w14:paraId="57F4903A" w14:textId="535F9A18" w:rsidR="00767922" w:rsidRPr="00826FAA" w:rsidRDefault="00767922" w:rsidP="003D6E9F">
            <w:pPr>
              <w:spacing w:after="200" w:line="360" w:lineRule="auto"/>
              <w:ind w:left="720" w:firstLine="0"/>
              <w:contextualSpacing/>
              <w:jc w:val="both"/>
              <w:rPr>
                <w:rFonts w:asciiTheme="minorHAnsi" w:eastAsia="Calibri" w:hAnsiTheme="minorHAnsi" w:cstheme="minorHAnsi"/>
                <w:b w:val="0"/>
                <w:bCs/>
              </w:rPr>
            </w:pPr>
          </w:p>
        </w:tc>
      </w:tr>
    </w:tbl>
    <w:p w14:paraId="41081B84" w14:textId="645DB59C" w:rsidR="00367634" w:rsidRPr="00826FAA" w:rsidRDefault="009262D7" w:rsidP="00345432">
      <w:pPr>
        <w:pStyle w:val="1Lista0"/>
        <w:numPr>
          <w:ilvl w:val="0"/>
          <w:numId w:val="0"/>
        </w:numPr>
        <w:rPr>
          <w:rStyle w:val="Brak"/>
          <w:rFonts w:asciiTheme="minorHAnsi" w:hAnsiTheme="minorHAnsi"/>
          <w:szCs w:val="22"/>
        </w:rPr>
      </w:pPr>
      <w:r w:rsidRPr="00826FAA">
        <w:rPr>
          <w:rStyle w:val="Brak"/>
          <w:rFonts w:asciiTheme="minorHAnsi" w:hAnsiTheme="minorHAnsi"/>
          <w:szCs w:val="22"/>
        </w:rPr>
        <w:t xml:space="preserve">4. </w:t>
      </w:r>
      <w:r w:rsidR="007C63C5" w:rsidRPr="00826FAA">
        <w:rPr>
          <w:rStyle w:val="Brak"/>
          <w:rFonts w:asciiTheme="minorHAnsi" w:hAnsiTheme="minorHAnsi"/>
          <w:szCs w:val="22"/>
        </w:rPr>
        <w:t>W ramach powierzenia przetwarzania, Przetwarzający wykonywać będzie operacje przetwarzania w ramach danych osobowych następujących kategorii osób</w:t>
      </w:r>
      <w:r w:rsidR="00B424BB" w:rsidRPr="00826FAA">
        <w:rPr>
          <w:rStyle w:val="Brak"/>
          <w:rFonts w:asciiTheme="minorHAnsi" w:hAnsiTheme="minorHAnsi"/>
          <w:sz w:val="18"/>
          <w:szCs w:val="18"/>
        </w:rPr>
        <w:t xml:space="preserve">: </w:t>
      </w:r>
    </w:p>
    <w:p w14:paraId="15F0B185" w14:textId="192A6A68" w:rsidR="007E5780" w:rsidRPr="00F21E73" w:rsidRDefault="009262D7" w:rsidP="4C2AC2BC">
      <w:pPr>
        <w:pStyle w:val="1Lista0"/>
        <w:numPr>
          <w:ilvl w:val="0"/>
          <w:numId w:val="0"/>
        </w:numPr>
        <w:tabs>
          <w:tab w:val="left" w:pos="426"/>
        </w:tabs>
        <w:rPr>
          <w:rFonts w:asciiTheme="minorHAnsi" w:hAnsiTheme="minorHAnsi"/>
        </w:rPr>
      </w:pPr>
      <w:bookmarkStart w:id="3" w:name="_Hlk181184249"/>
      <w:r w:rsidRPr="4C2AC2BC">
        <w:rPr>
          <w:rFonts w:asciiTheme="minorHAnsi" w:hAnsiTheme="minorHAnsi"/>
          <w:color w:val="FF0000"/>
        </w:rPr>
        <w:t>a)</w:t>
      </w:r>
      <w:r w:rsidR="00396CDB" w:rsidRPr="4C2AC2BC">
        <w:rPr>
          <w:rFonts w:asciiTheme="minorHAnsi" w:hAnsiTheme="minorHAnsi"/>
          <w:color w:val="FF0000"/>
        </w:rPr>
        <w:t xml:space="preserve"> </w:t>
      </w:r>
      <w:r w:rsidR="7D2B1388" w:rsidRPr="00F21E73">
        <w:rPr>
          <w:rFonts w:asciiTheme="minorHAnsi" w:hAnsiTheme="minorHAnsi"/>
        </w:rPr>
        <w:t>uczestnicy badania klinicznego</w:t>
      </w:r>
      <w:r w:rsidR="0043209C" w:rsidRPr="00F21E73">
        <w:rPr>
          <w:rFonts w:asciiTheme="minorHAnsi" w:hAnsiTheme="minorHAnsi"/>
        </w:rPr>
        <w:t>…………………….</w:t>
      </w:r>
      <w:r w:rsidR="009309FC" w:rsidRPr="00F21E73">
        <w:rPr>
          <w:rFonts w:asciiTheme="minorHAnsi" w:hAnsiTheme="minorHAnsi"/>
        </w:rPr>
        <w:t>,</w:t>
      </w:r>
    </w:p>
    <w:p w14:paraId="3D7F32BF" w14:textId="024777AD" w:rsidR="00EB6372" w:rsidRPr="00F21E73" w:rsidRDefault="00EB6372" w:rsidP="4C2AC2BC">
      <w:pPr>
        <w:pStyle w:val="1Lista0"/>
        <w:numPr>
          <w:ilvl w:val="0"/>
          <w:numId w:val="0"/>
        </w:numPr>
        <w:tabs>
          <w:tab w:val="left" w:pos="426"/>
        </w:tabs>
        <w:rPr>
          <w:rFonts w:asciiTheme="minorHAnsi" w:hAnsiTheme="minorHAnsi"/>
        </w:rPr>
      </w:pPr>
      <w:r w:rsidRPr="00F21E73">
        <w:rPr>
          <w:rFonts w:asciiTheme="minorHAnsi" w:hAnsiTheme="minorHAnsi"/>
        </w:rPr>
        <w:t xml:space="preserve">b) </w:t>
      </w:r>
      <w:r w:rsidR="1A00B588" w:rsidRPr="00F21E73">
        <w:rPr>
          <w:rFonts w:asciiTheme="minorHAnsi" w:hAnsiTheme="minorHAnsi"/>
        </w:rPr>
        <w:t>rodzice/</w:t>
      </w:r>
      <w:r w:rsidRPr="00F21E73">
        <w:rPr>
          <w:rFonts w:asciiTheme="minorHAnsi" w:hAnsiTheme="minorHAnsi"/>
        </w:rPr>
        <w:t>osoby bliskie/opiekunowie osób którzy są uczestnikami badania klinicznego</w:t>
      </w:r>
      <w:r w:rsidR="009309FC" w:rsidRPr="00F21E73">
        <w:rPr>
          <w:rFonts w:asciiTheme="minorHAnsi" w:hAnsiTheme="minorHAnsi"/>
        </w:rPr>
        <w:t>.</w:t>
      </w:r>
    </w:p>
    <w:p w14:paraId="06F52B26" w14:textId="3892DC66" w:rsidR="009309FC" w:rsidRPr="00F21E73" w:rsidRDefault="009309FC" w:rsidP="05604CA9">
      <w:pPr>
        <w:pStyle w:val="1Lista0"/>
        <w:numPr>
          <w:ilvl w:val="0"/>
          <w:numId w:val="0"/>
        </w:numPr>
        <w:tabs>
          <w:tab w:val="left" w:pos="426"/>
        </w:tabs>
        <w:rPr>
          <w:rFonts w:asciiTheme="minorHAnsi" w:hAnsiTheme="minorHAnsi"/>
        </w:rPr>
      </w:pPr>
      <w:r w:rsidRPr="00F21E73">
        <w:rPr>
          <w:rFonts w:asciiTheme="minorHAnsi" w:hAnsiTheme="minorHAnsi"/>
        </w:rPr>
        <w:t xml:space="preserve">c) …………………………………………………………………………………………….. </w:t>
      </w:r>
    </w:p>
    <w:bookmarkEnd w:id="3"/>
    <w:p w14:paraId="50C129FF" w14:textId="2D92B0A7" w:rsidR="0026070D" w:rsidRPr="00705FAA" w:rsidRDefault="002F4FFD" w:rsidP="002C1FF6">
      <w:pPr>
        <w:pStyle w:val="UNagwek4umowa"/>
        <w:rPr>
          <w:rFonts w:asciiTheme="minorHAnsi" w:hAnsiTheme="minorHAnsi" w:cstheme="minorHAnsi"/>
        </w:rPr>
      </w:pPr>
      <w:r w:rsidRPr="00F21E73">
        <w:rPr>
          <w:rFonts w:asciiTheme="minorHAnsi" w:hAnsiTheme="minorHAnsi" w:cstheme="minorHAnsi"/>
        </w:rPr>
        <w:t xml:space="preserve">§ </w:t>
      </w:r>
      <w:r w:rsidR="00955109" w:rsidRPr="00F21E73">
        <w:rPr>
          <w:rFonts w:asciiTheme="minorHAnsi" w:hAnsiTheme="minorHAnsi" w:cstheme="minorHAnsi"/>
        </w:rPr>
        <w:t>4</w:t>
      </w:r>
      <w:r w:rsidRPr="00F21E73">
        <w:rPr>
          <w:rFonts w:asciiTheme="minorHAnsi" w:hAnsiTheme="minorHAnsi" w:cstheme="minorHAnsi"/>
        </w:rPr>
        <w:t xml:space="preserve"> </w:t>
      </w:r>
      <w:r w:rsidR="00511BC8" w:rsidRPr="00F21E73">
        <w:rPr>
          <w:rFonts w:asciiTheme="minorHAnsi" w:hAnsiTheme="minorHAnsi" w:cstheme="minorHAnsi"/>
        </w:rPr>
        <w:t>O</w:t>
      </w:r>
      <w:r w:rsidR="005D3314" w:rsidRPr="00F21E73">
        <w:rPr>
          <w:rFonts w:asciiTheme="minorHAnsi" w:hAnsiTheme="minorHAnsi" w:cstheme="minorHAnsi"/>
        </w:rPr>
        <w:t>świadczenia</w:t>
      </w:r>
      <w:r w:rsidR="00511BC8" w:rsidRPr="00F21E73">
        <w:rPr>
          <w:rFonts w:asciiTheme="minorHAnsi" w:hAnsiTheme="minorHAnsi" w:cstheme="minorHAnsi"/>
        </w:rPr>
        <w:t xml:space="preserve"> przetwarzającego</w:t>
      </w:r>
    </w:p>
    <w:p w14:paraId="4E165D73" w14:textId="77777777" w:rsidR="00774E9E" w:rsidRPr="00705FAA" w:rsidRDefault="00920B77" w:rsidP="00B41754">
      <w:pPr>
        <w:pStyle w:val="Akapitzlist"/>
        <w:rPr>
          <w:rFonts w:asciiTheme="minorHAnsi" w:hAnsiTheme="minorHAnsi" w:cstheme="minorHAnsi"/>
        </w:rPr>
      </w:pPr>
      <w:r w:rsidRPr="00705FAA">
        <w:rPr>
          <w:rFonts w:asciiTheme="minorHAnsi" w:hAnsiTheme="minorHAnsi" w:cstheme="minorHAnsi"/>
        </w:rPr>
        <w:t>Przetwarzający oświa</w:t>
      </w:r>
      <w:r w:rsidR="009076AF" w:rsidRPr="00705FAA">
        <w:rPr>
          <w:rFonts w:asciiTheme="minorHAnsi" w:hAnsiTheme="minorHAnsi" w:cstheme="minorHAnsi"/>
        </w:rPr>
        <w:t xml:space="preserve">dcza, iż </w:t>
      </w:r>
      <w:r w:rsidR="006D6E8C" w:rsidRPr="00705FAA">
        <w:rPr>
          <w:rFonts w:asciiTheme="minorHAnsi" w:hAnsiTheme="minorHAnsi" w:cstheme="minorHAnsi"/>
        </w:rPr>
        <w:t xml:space="preserve">zapewnia wystarczające gwarancje </w:t>
      </w:r>
      <w:r w:rsidR="00EC2DE6" w:rsidRPr="00705FAA">
        <w:rPr>
          <w:rFonts w:asciiTheme="minorHAnsi" w:hAnsiTheme="minorHAnsi" w:cstheme="minorHAnsi"/>
        </w:rPr>
        <w:t>– w szczególności poprzez wiedzę fachową</w:t>
      </w:r>
      <w:r w:rsidR="00BF2012" w:rsidRPr="00705FAA">
        <w:rPr>
          <w:rFonts w:asciiTheme="minorHAnsi" w:hAnsiTheme="minorHAnsi" w:cstheme="minorHAnsi"/>
        </w:rPr>
        <w:t>, doświadczenie, wiarygodność i zasoby</w:t>
      </w:r>
      <w:r w:rsidR="00E93893" w:rsidRPr="00705FAA">
        <w:rPr>
          <w:rFonts w:asciiTheme="minorHAnsi" w:hAnsiTheme="minorHAnsi" w:cstheme="minorHAnsi"/>
        </w:rPr>
        <w:t xml:space="preserve"> – wdrożenia adekwatnych do poziomu ryzyka </w:t>
      </w:r>
      <w:r w:rsidR="00994010" w:rsidRPr="00705FAA">
        <w:rPr>
          <w:rFonts w:asciiTheme="minorHAnsi" w:hAnsiTheme="minorHAnsi" w:cstheme="minorHAnsi"/>
        </w:rPr>
        <w:t xml:space="preserve">i zagrożeń </w:t>
      </w:r>
      <w:r w:rsidR="000F6C7D" w:rsidRPr="00705FAA">
        <w:rPr>
          <w:rFonts w:asciiTheme="minorHAnsi" w:hAnsiTheme="minorHAnsi" w:cstheme="minorHAnsi"/>
        </w:rPr>
        <w:t xml:space="preserve">środków technicznych i organizacyjnych </w:t>
      </w:r>
      <w:r w:rsidR="0005449C" w:rsidRPr="00705FAA">
        <w:rPr>
          <w:rFonts w:asciiTheme="minorHAnsi" w:hAnsiTheme="minorHAnsi" w:cstheme="minorHAnsi"/>
        </w:rPr>
        <w:t xml:space="preserve">służących </w:t>
      </w:r>
      <w:r w:rsidR="00FE6FA8" w:rsidRPr="00705FAA">
        <w:rPr>
          <w:rFonts w:asciiTheme="minorHAnsi" w:hAnsiTheme="minorHAnsi" w:cstheme="minorHAnsi"/>
        </w:rPr>
        <w:t xml:space="preserve">zabezpieczeniu procesów przetwarzania danych </w:t>
      </w:r>
      <w:r w:rsidR="00335BF9" w:rsidRPr="00705FAA">
        <w:rPr>
          <w:rFonts w:asciiTheme="minorHAnsi" w:hAnsiTheme="minorHAnsi" w:cstheme="minorHAnsi"/>
        </w:rPr>
        <w:t xml:space="preserve">osobowych w związku z </w:t>
      </w:r>
      <w:r w:rsidR="00ED0E7A" w:rsidRPr="00705FAA">
        <w:rPr>
          <w:rFonts w:asciiTheme="minorHAnsi" w:hAnsiTheme="minorHAnsi" w:cstheme="minorHAnsi"/>
        </w:rPr>
        <w:t>realizacją umowy.</w:t>
      </w:r>
    </w:p>
    <w:p w14:paraId="5397E7D6" w14:textId="69182982" w:rsidR="00712C8C" w:rsidRPr="00705FAA" w:rsidRDefault="00CC7E4C" w:rsidP="00B41754">
      <w:pPr>
        <w:pStyle w:val="Akapitzlist"/>
        <w:rPr>
          <w:rFonts w:asciiTheme="minorHAnsi" w:hAnsiTheme="minorHAnsi" w:cstheme="minorHAnsi"/>
          <w:highlight w:val="cyan"/>
        </w:rPr>
      </w:pPr>
      <w:r w:rsidRPr="00705FAA">
        <w:rPr>
          <w:rFonts w:asciiTheme="minorHAnsi" w:hAnsiTheme="minorHAnsi" w:cstheme="minorHAnsi"/>
        </w:rPr>
        <w:t>Przetwarzający zobowiązuje się przetwarzać powierzone mu dane osobowe zgodnie z Umową oraz z przepis</w:t>
      </w:r>
      <w:r w:rsidR="001C300F">
        <w:rPr>
          <w:rFonts w:asciiTheme="minorHAnsi" w:hAnsiTheme="minorHAnsi" w:cstheme="minorHAnsi"/>
        </w:rPr>
        <w:t xml:space="preserve">ami </w:t>
      </w:r>
      <w:r w:rsidRPr="00705FAA">
        <w:rPr>
          <w:rFonts w:asciiTheme="minorHAnsi" w:hAnsiTheme="minorHAnsi" w:cstheme="minorHAnsi"/>
        </w:rPr>
        <w:t>o ochronie danych osobowych</w:t>
      </w:r>
      <w:r w:rsidR="00712C8C" w:rsidRPr="00705FAA">
        <w:rPr>
          <w:rFonts w:asciiTheme="minorHAnsi" w:hAnsiTheme="minorHAnsi" w:cstheme="minorHAnsi"/>
        </w:rPr>
        <w:t>.</w:t>
      </w:r>
      <w:r w:rsidR="00040E84" w:rsidRPr="00705FAA">
        <w:rPr>
          <w:rFonts w:asciiTheme="minorHAnsi" w:hAnsiTheme="minorHAnsi" w:cstheme="minorHAnsi"/>
        </w:rPr>
        <w:t xml:space="preserve"> </w:t>
      </w:r>
      <w:r w:rsidR="002761B3" w:rsidRPr="00705FAA">
        <w:rPr>
          <w:rFonts w:asciiTheme="minorHAnsi" w:hAnsiTheme="minorHAnsi" w:cstheme="minorHAnsi"/>
        </w:rPr>
        <w:t>Przetwarzający oświadcza, że wyznaczył Inspektora Ochrony Danych / współpracuje z osobą odpowiedzialną za obszar ochrony danych osobowych</w:t>
      </w:r>
      <w:r w:rsidR="00B424BB" w:rsidRPr="00705FAA">
        <w:rPr>
          <w:rFonts w:asciiTheme="minorHAnsi" w:hAnsiTheme="minorHAnsi" w:cstheme="minorHAnsi"/>
        </w:rPr>
        <w:t xml:space="preserve">, z którym/którą skontaktować się można pisząc email: </w:t>
      </w:r>
      <w:r w:rsidR="00B424BB" w:rsidRPr="00BF22A0">
        <w:rPr>
          <w:rFonts w:asciiTheme="minorHAnsi" w:hAnsiTheme="minorHAnsi" w:cstheme="minorHAnsi"/>
        </w:rPr>
        <w:t>….</w:t>
      </w:r>
    </w:p>
    <w:p w14:paraId="38193B69" w14:textId="38C94331" w:rsidR="00112C1D" w:rsidRPr="00705FAA" w:rsidRDefault="00112C1D" w:rsidP="00B41754">
      <w:pPr>
        <w:pStyle w:val="Akapitzlist"/>
        <w:rPr>
          <w:rFonts w:asciiTheme="minorHAnsi" w:hAnsiTheme="minorHAnsi" w:cstheme="minorHAnsi"/>
        </w:rPr>
      </w:pPr>
      <w:r w:rsidRPr="00705FAA">
        <w:rPr>
          <w:rFonts w:asciiTheme="minorHAnsi" w:hAnsiTheme="minorHAnsi" w:cstheme="minorHAnsi"/>
        </w:rPr>
        <w:t xml:space="preserve">Przetwarzający oświadcza, że otrzymana od Administratora ankieta weryfikacyjna została wypełniona zgodnie ze stanem faktycznym, co Przetwarzający jest w stanie wykazać. Ankieta weryfikacyjna dla </w:t>
      </w:r>
      <w:r w:rsidR="004606C2" w:rsidRPr="00705FAA">
        <w:rPr>
          <w:rFonts w:asciiTheme="minorHAnsi" w:hAnsiTheme="minorHAnsi" w:cstheme="minorHAnsi"/>
        </w:rPr>
        <w:t>P</w:t>
      </w:r>
      <w:r w:rsidRPr="00705FAA">
        <w:rPr>
          <w:rFonts w:asciiTheme="minorHAnsi" w:hAnsiTheme="minorHAnsi" w:cstheme="minorHAnsi"/>
        </w:rPr>
        <w:t xml:space="preserve">rzetwarzającego stanowi </w:t>
      </w:r>
      <w:r w:rsidRPr="00705FAA">
        <w:rPr>
          <w:rFonts w:asciiTheme="minorHAnsi" w:hAnsiTheme="minorHAnsi" w:cstheme="minorHAnsi"/>
          <w:i/>
          <w:iCs/>
        </w:rPr>
        <w:t xml:space="preserve">Załącznik nr </w:t>
      </w:r>
      <w:r w:rsidR="0017516D" w:rsidRPr="00705FAA">
        <w:rPr>
          <w:rFonts w:asciiTheme="minorHAnsi" w:hAnsiTheme="minorHAnsi" w:cstheme="minorHAnsi"/>
          <w:i/>
          <w:iCs/>
        </w:rPr>
        <w:t>1</w:t>
      </w:r>
      <w:r w:rsidRPr="00705FAA">
        <w:rPr>
          <w:rFonts w:asciiTheme="minorHAnsi" w:hAnsiTheme="minorHAnsi" w:cstheme="minorHAnsi"/>
          <w:i/>
          <w:iCs/>
        </w:rPr>
        <w:t xml:space="preserve"> </w:t>
      </w:r>
      <w:r w:rsidRPr="00705FAA">
        <w:rPr>
          <w:rFonts w:asciiTheme="minorHAnsi" w:hAnsiTheme="minorHAnsi" w:cstheme="minorHAnsi"/>
        </w:rPr>
        <w:t xml:space="preserve">do </w:t>
      </w:r>
      <w:r w:rsidR="00353733" w:rsidRPr="00705FAA">
        <w:rPr>
          <w:rFonts w:asciiTheme="minorHAnsi" w:hAnsiTheme="minorHAnsi" w:cstheme="minorHAnsi"/>
        </w:rPr>
        <w:t xml:space="preserve">niniejszej </w:t>
      </w:r>
      <w:r w:rsidRPr="00705FAA">
        <w:rPr>
          <w:rFonts w:asciiTheme="minorHAnsi" w:hAnsiTheme="minorHAnsi" w:cstheme="minorHAnsi"/>
        </w:rPr>
        <w:t xml:space="preserve">Umowy. </w:t>
      </w:r>
    </w:p>
    <w:p w14:paraId="43FEEADE" w14:textId="77777777" w:rsidR="00112C1D" w:rsidRPr="00705FAA" w:rsidRDefault="00112C1D" w:rsidP="000B0E7E">
      <w:pPr>
        <w:ind w:left="0" w:firstLine="0"/>
        <w:rPr>
          <w:rFonts w:asciiTheme="minorHAnsi" w:hAnsiTheme="minorHAnsi" w:cstheme="minorHAnsi"/>
        </w:rPr>
      </w:pPr>
    </w:p>
    <w:p w14:paraId="4489668B" w14:textId="665AA935" w:rsidR="002F4FFD" w:rsidRPr="00705FAA" w:rsidRDefault="002761B3" w:rsidP="0088641F">
      <w:pPr>
        <w:pStyle w:val="UNagwek4umowa"/>
        <w:rPr>
          <w:rFonts w:asciiTheme="minorHAnsi" w:hAnsiTheme="minorHAnsi" w:cstheme="minorHAnsi"/>
        </w:rPr>
      </w:pPr>
      <w:r w:rsidRPr="00705FAA">
        <w:rPr>
          <w:rFonts w:asciiTheme="minorHAnsi" w:hAnsiTheme="minorHAnsi" w:cstheme="minorHAnsi"/>
        </w:rPr>
        <w:t>§ 5</w:t>
      </w:r>
      <w:r w:rsidR="005F2C07" w:rsidRPr="00705FAA">
        <w:rPr>
          <w:rFonts w:asciiTheme="minorHAnsi" w:hAnsiTheme="minorHAnsi" w:cstheme="minorHAnsi"/>
        </w:rPr>
        <w:t xml:space="preserve"> </w:t>
      </w:r>
      <w:r w:rsidR="00955109" w:rsidRPr="00705FAA">
        <w:rPr>
          <w:rFonts w:asciiTheme="minorHAnsi" w:hAnsiTheme="minorHAnsi" w:cstheme="minorHAnsi"/>
        </w:rPr>
        <w:t>Obowiązki Przetwarzającego</w:t>
      </w:r>
    </w:p>
    <w:p w14:paraId="3079A4D4" w14:textId="2E029A53" w:rsidR="00D95B8F" w:rsidRPr="00826FAA" w:rsidRDefault="007053AF" w:rsidP="00BF787C">
      <w:pPr>
        <w:pStyle w:val="1Lista0"/>
        <w:numPr>
          <w:ilvl w:val="0"/>
          <w:numId w:val="27"/>
        </w:numPr>
        <w:rPr>
          <w:rStyle w:val="Brak"/>
          <w:rFonts w:asciiTheme="minorHAnsi" w:hAnsiTheme="minorHAnsi"/>
          <w:szCs w:val="22"/>
        </w:rPr>
      </w:pPr>
      <w:r w:rsidRPr="00826FAA">
        <w:rPr>
          <w:rStyle w:val="Brak"/>
          <w:rFonts w:asciiTheme="minorHAnsi" w:hAnsiTheme="minorHAnsi"/>
          <w:szCs w:val="22"/>
        </w:rPr>
        <w:t>W toku realizacji niniejszej Umowy, Przetwarzający jest zobowiązany do ścisłego stosowania się do poleceń przetwarzania oraz wszelkich instrukcji Administratora, z zastrzeżeniem ust. 2.</w:t>
      </w:r>
    </w:p>
    <w:p w14:paraId="21C52130" w14:textId="3D4D1A32" w:rsidR="007053AF" w:rsidRPr="00826FAA" w:rsidRDefault="00A56F20"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W przypadku niemożliwości zastosowania się do poleceń lub instrukcji, Przetwarzający zobowiązany jest do uprzedniego poinformowania o tym fakcie Administratora, ze wskazaniem przyczyn niemożności, a Administrator może nakazać Przetwarzającemu wstrzymanie operacji przetwarzania jedynie w zakresie objętym przedmiotowym poleceniem lub instrukcją albo w całości. Do czasu podjęcia decyzji przez </w:t>
      </w:r>
      <w:r w:rsidRPr="00826FAA">
        <w:rPr>
          <w:rStyle w:val="Brak"/>
          <w:rFonts w:asciiTheme="minorHAnsi" w:hAnsiTheme="minorHAnsi"/>
          <w:szCs w:val="22"/>
        </w:rPr>
        <w:lastRenderedPageBreak/>
        <w:t>Administratora, Przetwarzający nie może wykonywać żadnych operacji przetwarzania w zakresie objętym nakazem wstrzymania operacji.</w:t>
      </w:r>
    </w:p>
    <w:p w14:paraId="12E46CAF" w14:textId="279DC6C2" w:rsidR="00A56F20" w:rsidRPr="00826FAA" w:rsidRDefault="00361828"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Przetwarzający nie ma prawa do przekazywania przetwarzanych danych osobowych do państwa trzeciego lub organizacji międzynarodowej, tj. poza Europejski Obszar Gospodarczy, bez uprzedniego poinformowania o tym fakcie Administratora i uzyskania jego zgody w formie pisemnej</w:t>
      </w:r>
      <w:r w:rsidR="00D1028B" w:rsidRPr="00826FAA">
        <w:rPr>
          <w:rStyle w:val="Brak"/>
          <w:rFonts w:asciiTheme="minorHAnsi" w:hAnsiTheme="minorHAnsi"/>
          <w:szCs w:val="22"/>
        </w:rPr>
        <w:t xml:space="preserve">, nie później niż 7 dni </w:t>
      </w:r>
      <w:r w:rsidR="00111599" w:rsidRPr="00826FAA">
        <w:rPr>
          <w:rStyle w:val="Brak"/>
          <w:rFonts w:asciiTheme="minorHAnsi" w:hAnsiTheme="minorHAnsi"/>
          <w:szCs w:val="22"/>
        </w:rPr>
        <w:t xml:space="preserve">przed rozpoczęciem takiego </w:t>
      </w:r>
      <w:r w:rsidR="005849CB" w:rsidRPr="00826FAA">
        <w:rPr>
          <w:rStyle w:val="Brak"/>
          <w:rFonts w:asciiTheme="minorHAnsi" w:hAnsiTheme="minorHAnsi"/>
          <w:szCs w:val="22"/>
        </w:rPr>
        <w:t>przetwarzania za</w:t>
      </w:r>
      <w:r w:rsidR="000C4372" w:rsidRPr="00826FAA">
        <w:rPr>
          <w:rStyle w:val="Brak"/>
          <w:rFonts w:asciiTheme="minorHAnsi" w:hAnsiTheme="minorHAnsi"/>
          <w:szCs w:val="22"/>
        </w:rPr>
        <w:t xml:space="preserve"> pomocą ustalonego kanału komunikacji </w:t>
      </w:r>
      <w:r w:rsidR="00CB0CAC" w:rsidRPr="00826FAA">
        <w:rPr>
          <w:rStyle w:val="Brak"/>
          <w:rFonts w:asciiTheme="minorHAnsi" w:hAnsiTheme="minorHAnsi"/>
          <w:szCs w:val="22"/>
        </w:rPr>
        <w:t xml:space="preserve">wskazanego w </w:t>
      </w:r>
      <w:r w:rsidR="002A12AC" w:rsidRPr="00826FAA">
        <w:rPr>
          <w:rFonts w:asciiTheme="minorHAnsi" w:hAnsiTheme="minorHAnsi"/>
        </w:rPr>
        <w:t xml:space="preserve">§ </w:t>
      </w:r>
      <w:r w:rsidR="00D6521B" w:rsidRPr="00826FAA">
        <w:rPr>
          <w:rFonts w:asciiTheme="minorHAnsi" w:hAnsiTheme="minorHAnsi"/>
        </w:rPr>
        <w:t>2</w:t>
      </w:r>
      <w:r w:rsidR="00352D8D" w:rsidRPr="00826FAA">
        <w:rPr>
          <w:rFonts w:asciiTheme="minorHAnsi" w:hAnsiTheme="minorHAnsi"/>
        </w:rPr>
        <w:t xml:space="preserve">. </w:t>
      </w:r>
      <w:r w:rsidRPr="00826FAA">
        <w:rPr>
          <w:rStyle w:val="Brak"/>
          <w:rFonts w:asciiTheme="minorHAnsi" w:hAnsiTheme="minorHAnsi"/>
          <w:szCs w:val="22"/>
        </w:rPr>
        <w:t>Do czasu uzyskania zgody Administratora, Przetwarzający nie może wykonywać żadnych operacji przetwarzania, które wiązałyby się z przedmiotowym przekazaniem. W przypadku zgody na przekazanie ust. 4 niniejszego paragrafu stosuje się odpowiednio.</w:t>
      </w:r>
    </w:p>
    <w:p w14:paraId="09B9163B" w14:textId="762E0A66" w:rsidR="00361828" w:rsidRPr="00826FAA" w:rsidRDefault="00A42077"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Przetwarzający zobowiązany jest do podjęcia wszelkich czynności organizacyjnych i technicznych mających na celu zapewnienie bezpieczeństwa i zapobieżenie naruszeniu zasad ochrony danych osobowych, zgodnie z art. 32 RODO, ze szczególnym uwzględnieniem wystąpienia ryzyka naruszenia praw i wolności osób fizycznych, których dane dotyczą. Przetwarzający ma obowiązek przygotować i przedstawić Administratorowi wyczerpujący opis stosowanych w związku z ochroną danych osobowych środków bezpieczeństwa. Opis stanowi </w:t>
      </w:r>
      <w:r w:rsidRPr="00826FAA">
        <w:rPr>
          <w:rStyle w:val="Brak"/>
          <w:rFonts w:asciiTheme="minorHAnsi" w:hAnsiTheme="minorHAnsi"/>
          <w:i/>
          <w:iCs/>
          <w:szCs w:val="22"/>
        </w:rPr>
        <w:t xml:space="preserve">załącznik </w:t>
      </w:r>
      <w:r w:rsidR="00C0539E" w:rsidRPr="00826FAA">
        <w:rPr>
          <w:rStyle w:val="Brak"/>
          <w:rFonts w:asciiTheme="minorHAnsi" w:hAnsiTheme="minorHAnsi"/>
          <w:i/>
          <w:iCs/>
          <w:szCs w:val="22"/>
        </w:rPr>
        <w:t>nr</w:t>
      </w:r>
      <w:r w:rsidR="005849CB" w:rsidRPr="00826FAA">
        <w:rPr>
          <w:rStyle w:val="Brak"/>
          <w:rFonts w:asciiTheme="minorHAnsi" w:hAnsiTheme="minorHAnsi"/>
          <w:i/>
          <w:iCs/>
          <w:szCs w:val="22"/>
        </w:rPr>
        <w:t xml:space="preserve"> </w:t>
      </w:r>
      <w:r w:rsidR="006F304A" w:rsidRPr="00826FAA">
        <w:rPr>
          <w:rStyle w:val="Brak"/>
          <w:rFonts w:asciiTheme="minorHAnsi" w:hAnsiTheme="minorHAnsi"/>
          <w:i/>
          <w:iCs/>
          <w:szCs w:val="22"/>
        </w:rPr>
        <w:t>2</w:t>
      </w:r>
      <w:r w:rsidR="00C0539E" w:rsidRPr="00826FAA">
        <w:rPr>
          <w:rStyle w:val="Brak"/>
          <w:rFonts w:asciiTheme="minorHAnsi" w:hAnsiTheme="minorHAnsi"/>
          <w:szCs w:val="22"/>
        </w:rPr>
        <w:t xml:space="preserve"> </w:t>
      </w:r>
      <w:r w:rsidRPr="00826FAA">
        <w:rPr>
          <w:rStyle w:val="Brak"/>
          <w:rFonts w:asciiTheme="minorHAnsi" w:hAnsiTheme="minorHAnsi"/>
          <w:szCs w:val="22"/>
        </w:rPr>
        <w:t>do niniejszej Umowy.</w:t>
      </w:r>
    </w:p>
    <w:p w14:paraId="531F8F63" w14:textId="235FD4B3" w:rsidR="00A42077" w:rsidRPr="00826FAA" w:rsidRDefault="009B300E"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Przetwarzający zobowiązany jest do podjęcia wszelkich działań i czynności mających na celu ograniczenie dostępu do powierzonych danych osobowych. W szczególności dostęp do danych mogą posiadać wyłącznie pracownicy Przetwarzającego, którzy przeszli w tym zakresie stosowne szkolenie oraz posiadają pisemne upoważnienie Przetwarzającego.</w:t>
      </w:r>
    </w:p>
    <w:p w14:paraId="016FB445" w14:textId="31900015" w:rsidR="00F81FDA" w:rsidRPr="00705FAA" w:rsidRDefault="000E0D9D" w:rsidP="00BF787C">
      <w:pPr>
        <w:pStyle w:val="1Lista0"/>
        <w:numPr>
          <w:ilvl w:val="0"/>
          <w:numId w:val="16"/>
        </w:numPr>
        <w:rPr>
          <w:rFonts w:asciiTheme="minorHAnsi" w:hAnsiTheme="minorHAnsi"/>
        </w:rPr>
      </w:pPr>
      <w:r w:rsidRPr="00826FAA">
        <w:rPr>
          <w:rStyle w:val="Brak"/>
          <w:rFonts w:asciiTheme="minorHAnsi" w:hAnsiTheme="minorHAnsi"/>
          <w:szCs w:val="22"/>
        </w:rPr>
        <w:t>Przetwarzający zobowiązany jest do prowadzenia wymaganej regulacjami RODO</w:t>
      </w:r>
      <w:r w:rsidR="0077706F" w:rsidRPr="00826FAA">
        <w:rPr>
          <w:rStyle w:val="Brak"/>
          <w:rFonts w:asciiTheme="minorHAnsi" w:hAnsiTheme="minorHAnsi"/>
          <w:szCs w:val="22"/>
        </w:rPr>
        <w:t>,</w:t>
      </w:r>
      <w:r w:rsidRPr="00826FAA">
        <w:rPr>
          <w:rStyle w:val="Brak"/>
          <w:rFonts w:asciiTheme="minorHAnsi" w:hAnsiTheme="minorHAnsi"/>
          <w:szCs w:val="22"/>
        </w:rPr>
        <w:t xml:space="preserve"> dokumentacji ochrony danych osobowych, która obejmować winna w szczególności politykę ochrony danych osobowych oraz, jeśli to niezbędne, rejestr czynności przetwarzania i ocenę skutków dla ochrony danych osobowych. Przetwarzający zobowiązany jest do udostępnienia wyżej wymienionych dokumentów Administratorowi na jego żądanie.</w:t>
      </w:r>
      <w:r w:rsidR="00A718E2" w:rsidRPr="00705FAA">
        <w:rPr>
          <w:rFonts w:asciiTheme="minorHAnsi" w:hAnsiTheme="minorHAnsi"/>
        </w:rPr>
        <w:t xml:space="preserve"> </w:t>
      </w:r>
    </w:p>
    <w:p w14:paraId="62BD6669" w14:textId="3BF5DF31" w:rsidR="00C821D3" w:rsidRPr="00705FAA" w:rsidRDefault="00D200AC" w:rsidP="00BF787C">
      <w:pPr>
        <w:pStyle w:val="1Lista0"/>
        <w:numPr>
          <w:ilvl w:val="0"/>
          <w:numId w:val="16"/>
        </w:numPr>
        <w:rPr>
          <w:rFonts w:asciiTheme="minorHAnsi" w:hAnsiTheme="minorHAnsi"/>
        </w:rPr>
      </w:pPr>
      <w:r w:rsidRPr="00705FAA">
        <w:rPr>
          <w:rFonts w:asciiTheme="minorHAnsi" w:hAnsiTheme="minorHAnsi"/>
        </w:rPr>
        <w:t>P</w:t>
      </w:r>
      <w:r w:rsidR="00C821D3" w:rsidRPr="00705FAA">
        <w:rPr>
          <w:rFonts w:asciiTheme="minorHAnsi" w:hAnsiTheme="minorHAnsi"/>
        </w:rPr>
        <w:t>rzetwarzający zapewnia, że:</w:t>
      </w:r>
    </w:p>
    <w:p w14:paraId="170EA57C" w14:textId="77777777" w:rsidR="00C821D3" w:rsidRPr="00705FAA" w:rsidRDefault="00C821D3" w:rsidP="00B41754">
      <w:pPr>
        <w:pStyle w:val="Akapitzlist"/>
        <w:numPr>
          <w:ilvl w:val="0"/>
          <w:numId w:val="36"/>
        </w:numPr>
        <w:rPr>
          <w:rFonts w:asciiTheme="minorHAnsi" w:hAnsiTheme="minorHAnsi" w:cstheme="minorHAnsi"/>
        </w:rPr>
      </w:pPr>
      <w:r w:rsidRPr="00705FAA">
        <w:rPr>
          <w:rFonts w:asciiTheme="minorHAnsi" w:hAnsiTheme="minorHAnsi" w:cstheme="minorHAnsi"/>
        </w:rPr>
        <w:t>dostęp do danych osobowych będą miały wyłącznie osoby upoważnione do tego przez Podmiot przetwarzający;</w:t>
      </w:r>
    </w:p>
    <w:p w14:paraId="4A45AE9F" w14:textId="6E48DFED" w:rsidR="00345432" w:rsidRPr="00705FAA" w:rsidRDefault="00C821D3" w:rsidP="00BF787C">
      <w:pPr>
        <w:pStyle w:val="1Lista0"/>
        <w:numPr>
          <w:ilvl w:val="0"/>
          <w:numId w:val="36"/>
        </w:numPr>
        <w:rPr>
          <w:rFonts w:asciiTheme="minorHAnsi" w:hAnsiTheme="minorHAnsi"/>
        </w:rPr>
      </w:pPr>
      <w:r w:rsidRPr="00705FAA">
        <w:rPr>
          <w:rFonts w:asciiTheme="minorHAnsi" w:hAnsiTheme="minorHAnsi"/>
        </w:rPr>
        <w:t>osoby upoważnione do przetwarzania danych osobowych zobowiązały się na piśmie do zachowania w tajemnicy tych danych osobowych i warunków ich przetwarzania oraz do przestrzegania sposobów ich zabezpieczenia, przy czym obowiązek zachowania poufności pozostaje aktualny także po zakończeniu Umowy.</w:t>
      </w:r>
    </w:p>
    <w:p w14:paraId="51B3C490" w14:textId="046EF857" w:rsidR="000E0D9D" w:rsidRPr="00826FAA" w:rsidRDefault="00C51BC4"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Przetwarzający zobowiązany jest do współdziałania z Administratorem w zakresie zapewnienia bezpieczeństwa przetwarzanych danych osobowych oraz w odniesieniu do wypełniania przez Administratora innych obowiązków nałożonych regulacjami RODO, w szczególności związanych z prawami osób fizycznych, których dane osobowe są przetwarzanie (w tym między innymi prawo do informacji, prawo dostępu, prawo do sprostowania, prawo do ograniczenia przetwarzania i prawo do usunięcia danych).</w:t>
      </w:r>
    </w:p>
    <w:p w14:paraId="72981153" w14:textId="520D7A76" w:rsidR="00C51BC4" w:rsidRPr="00826FAA" w:rsidRDefault="000F4163"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W ramach realizacji obowiązku, o którym mowa w ust. 7, Przetwarzający</w:t>
      </w:r>
      <w:r w:rsidR="00AA6EBC" w:rsidRPr="00826FAA">
        <w:rPr>
          <w:rStyle w:val="Brak"/>
          <w:rFonts w:asciiTheme="minorHAnsi" w:hAnsiTheme="minorHAnsi"/>
          <w:szCs w:val="22"/>
        </w:rPr>
        <w:t xml:space="preserve"> </w:t>
      </w:r>
      <w:r w:rsidR="00AA6EBC" w:rsidRPr="00705FAA">
        <w:rPr>
          <w:rFonts w:asciiTheme="minorHAnsi" w:hAnsiTheme="minorHAnsi"/>
          <w:sz w:val="20"/>
        </w:rPr>
        <w:t xml:space="preserve">obowiązany jest do </w:t>
      </w:r>
      <w:r w:rsidR="00AA6EBC" w:rsidRPr="00826FAA">
        <w:rPr>
          <w:rFonts w:asciiTheme="minorHAnsi" w:hAnsiTheme="minorHAnsi"/>
          <w:szCs w:val="22"/>
        </w:rPr>
        <w:t xml:space="preserve">niezwłocznego, nie później niż w ciągu 2 </w:t>
      </w:r>
      <w:r w:rsidR="006B2D4C" w:rsidRPr="00826FAA">
        <w:rPr>
          <w:rFonts w:asciiTheme="minorHAnsi" w:hAnsiTheme="minorHAnsi"/>
          <w:szCs w:val="22"/>
        </w:rPr>
        <w:t>(</w:t>
      </w:r>
      <w:r w:rsidR="000F76FB" w:rsidRPr="00826FAA">
        <w:rPr>
          <w:rFonts w:asciiTheme="minorHAnsi" w:hAnsiTheme="minorHAnsi"/>
          <w:szCs w:val="22"/>
        </w:rPr>
        <w:t>słownie: dwa</w:t>
      </w:r>
      <w:r w:rsidR="00C858D4" w:rsidRPr="00826FAA">
        <w:rPr>
          <w:rFonts w:asciiTheme="minorHAnsi" w:hAnsiTheme="minorHAnsi"/>
          <w:szCs w:val="22"/>
        </w:rPr>
        <w:t xml:space="preserve">) </w:t>
      </w:r>
      <w:r w:rsidR="00AA6EBC" w:rsidRPr="00826FAA">
        <w:rPr>
          <w:rFonts w:asciiTheme="minorHAnsi" w:hAnsiTheme="minorHAnsi"/>
          <w:szCs w:val="22"/>
        </w:rPr>
        <w:t xml:space="preserve">dni poinformowania Administratora </w:t>
      </w:r>
      <w:r w:rsidR="00AA6EBC" w:rsidRPr="00826FAA">
        <w:rPr>
          <w:rFonts w:asciiTheme="minorHAnsi" w:hAnsiTheme="minorHAnsi"/>
          <w:iCs/>
          <w:szCs w:val="22"/>
        </w:rPr>
        <w:t xml:space="preserve">przy pomocy kanału komunikacji określonego w </w:t>
      </w:r>
      <w:r w:rsidR="00AA6EBC" w:rsidRPr="00826FAA">
        <w:rPr>
          <w:rFonts w:asciiTheme="minorHAnsi" w:hAnsiTheme="minorHAnsi"/>
          <w:bCs/>
          <w:szCs w:val="22"/>
        </w:rPr>
        <w:t>§</w:t>
      </w:r>
      <w:r w:rsidR="00656363" w:rsidRPr="00826FAA">
        <w:rPr>
          <w:rFonts w:asciiTheme="minorHAnsi" w:hAnsiTheme="minorHAnsi"/>
          <w:bCs/>
          <w:szCs w:val="22"/>
        </w:rPr>
        <w:t>2</w:t>
      </w:r>
      <w:r w:rsidR="00AA6EBC" w:rsidRPr="00826FAA">
        <w:rPr>
          <w:rFonts w:asciiTheme="minorHAnsi" w:hAnsiTheme="minorHAnsi"/>
          <w:bCs/>
          <w:szCs w:val="22"/>
        </w:rPr>
        <w:t xml:space="preserve"> Umowy</w:t>
      </w:r>
      <w:r w:rsidR="00AA6EBC" w:rsidRPr="00826FAA">
        <w:rPr>
          <w:rFonts w:asciiTheme="minorHAnsi" w:hAnsiTheme="minorHAnsi"/>
          <w:b/>
          <w:szCs w:val="22"/>
        </w:rPr>
        <w:t xml:space="preserve"> </w:t>
      </w:r>
      <w:r w:rsidR="00AA6EBC" w:rsidRPr="00826FAA">
        <w:rPr>
          <w:rFonts w:asciiTheme="minorHAnsi" w:hAnsiTheme="minorHAnsi"/>
          <w:iCs/>
          <w:szCs w:val="22"/>
        </w:rPr>
        <w:t>o:</w:t>
      </w:r>
    </w:p>
    <w:p w14:paraId="49761751" w14:textId="686A7B57" w:rsidR="00DB1FC4" w:rsidRPr="00826FAA" w:rsidRDefault="00DB1FC4" w:rsidP="00BF787C">
      <w:pPr>
        <w:pStyle w:val="1Lista0"/>
        <w:numPr>
          <w:ilvl w:val="1"/>
          <w:numId w:val="31"/>
        </w:numPr>
        <w:rPr>
          <w:rStyle w:val="Brak"/>
          <w:rFonts w:asciiTheme="minorHAnsi" w:hAnsiTheme="minorHAnsi"/>
          <w:szCs w:val="22"/>
        </w:rPr>
      </w:pPr>
      <w:r w:rsidRPr="00826FAA">
        <w:rPr>
          <w:rStyle w:val="Brak"/>
          <w:rFonts w:asciiTheme="minorHAnsi" w:hAnsiTheme="minorHAnsi"/>
          <w:szCs w:val="22"/>
        </w:rPr>
        <w:lastRenderedPageBreak/>
        <w:t xml:space="preserve"> wszelkich wnioskach i żądaniach związanych z realizacją praw osób fizycznych, których dane są przetwarzane,</w:t>
      </w:r>
    </w:p>
    <w:p w14:paraId="4ADE6A35" w14:textId="5AA24B55" w:rsidR="00CD0282" w:rsidRPr="00826FAA" w:rsidRDefault="00324419" w:rsidP="00BF787C">
      <w:pPr>
        <w:pStyle w:val="1Lista0"/>
        <w:numPr>
          <w:ilvl w:val="1"/>
          <w:numId w:val="31"/>
        </w:numPr>
        <w:rPr>
          <w:rStyle w:val="Brak"/>
          <w:rFonts w:asciiTheme="minorHAnsi" w:hAnsiTheme="minorHAnsi"/>
          <w:szCs w:val="22"/>
        </w:rPr>
      </w:pPr>
      <w:r w:rsidRPr="00826FAA">
        <w:rPr>
          <w:rStyle w:val="Brak"/>
          <w:rFonts w:asciiTheme="minorHAnsi" w:hAnsiTheme="minorHAnsi"/>
          <w:szCs w:val="22"/>
        </w:rPr>
        <w:t>każdej skardze osoby fizycznej, która wpłynie do Przetwarzającego w związku z realizacją niniejszej Umowy, przekazując wraz z informacją kopię skargi,</w:t>
      </w:r>
    </w:p>
    <w:p w14:paraId="463B720F" w14:textId="3B123050" w:rsidR="000F4163" w:rsidRPr="00826FAA" w:rsidRDefault="00A4781A"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W przypadku prowadzenia w stosunku do Przetwarzającego jakichkolwiek czynności związanych z danymi osobowymi będącymi przedmiotem Umowy przez krajowe lub europejskie organy nadzorcze, Przetwarzający zobowiązany jest niezwłocznie poinformować o tym fakcie Administratora. Po zakończonych czynnościach, Przetwarzający przekazuje Administratorowi w formie pisemnej podsumowanie prowadzonych czynności, w tym kontroli, wraz z kopią wszystkich dokumentów (np. protokół kontroli) dotyczących danych osobowych objętych czynnościami krajowych lub europejskich czy organów nadzorczych. Przetwarzający przekazuje informacje, o których mowa w zdaniu poprzednim najdalej w ciągu 5 (słownie: pięciu) dni od zakończenia czynności.</w:t>
      </w:r>
    </w:p>
    <w:p w14:paraId="1A0B5345" w14:textId="6E8D95C6" w:rsidR="00880665" w:rsidRPr="00826FAA" w:rsidRDefault="00CD0282" w:rsidP="00BF787C">
      <w:pPr>
        <w:pStyle w:val="1Lista0"/>
        <w:numPr>
          <w:ilvl w:val="0"/>
          <w:numId w:val="16"/>
        </w:numPr>
        <w:rPr>
          <w:rFonts w:asciiTheme="minorHAnsi" w:hAnsiTheme="minorHAnsi"/>
          <w:szCs w:val="22"/>
        </w:rPr>
      </w:pPr>
      <w:r w:rsidRPr="00826FAA">
        <w:rPr>
          <w:rStyle w:val="Brak"/>
          <w:rFonts w:asciiTheme="minorHAnsi" w:hAnsiTheme="minorHAnsi"/>
          <w:szCs w:val="22"/>
        </w:rPr>
        <w:t xml:space="preserve">Przetwarzający ma obowiązek </w:t>
      </w:r>
      <w:r w:rsidRPr="0046002C">
        <w:rPr>
          <w:rStyle w:val="Brak"/>
          <w:rFonts w:asciiTheme="minorHAnsi" w:hAnsiTheme="minorHAnsi"/>
          <w:b/>
          <w:bCs/>
          <w:szCs w:val="22"/>
        </w:rPr>
        <w:t>niezwłocznie</w:t>
      </w:r>
      <w:r w:rsidRPr="00826FAA">
        <w:rPr>
          <w:rStyle w:val="Brak"/>
          <w:rFonts w:asciiTheme="minorHAnsi" w:hAnsiTheme="minorHAnsi"/>
          <w:szCs w:val="22"/>
        </w:rPr>
        <w:t xml:space="preserve"> poinformować Administratora o wszczętych w stosunku do niego postępowaniach administracyjnych lub sądowych, dotyczących przetwarzania danych osobowych objętych niniejszą Umową, a w konsekwencji także o jakiejkolwiek decyzji administracyjnej lub orzeczeniu dotyczącym przetwarzania tych danych, skierowanych do Przetwarzającego.</w:t>
      </w:r>
    </w:p>
    <w:p w14:paraId="6C62DDC9" w14:textId="380E1F10" w:rsidR="00955109" w:rsidRPr="00705FAA" w:rsidRDefault="00955109" w:rsidP="0088641F">
      <w:pPr>
        <w:pStyle w:val="UNagwek4umowa"/>
        <w:rPr>
          <w:rFonts w:asciiTheme="minorHAnsi" w:hAnsiTheme="minorHAnsi" w:cstheme="minorHAnsi"/>
        </w:rPr>
      </w:pPr>
      <w:r w:rsidRPr="00705FAA">
        <w:rPr>
          <w:rFonts w:asciiTheme="minorHAnsi" w:hAnsiTheme="minorHAnsi" w:cstheme="minorHAnsi"/>
        </w:rPr>
        <w:t xml:space="preserve">§ </w:t>
      </w:r>
      <w:r w:rsidR="002C1FF6" w:rsidRPr="00705FAA">
        <w:rPr>
          <w:rFonts w:asciiTheme="minorHAnsi" w:hAnsiTheme="minorHAnsi" w:cstheme="minorHAnsi"/>
        </w:rPr>
        <w:t xml:space="preserve">6 </w:t>
      </w:r>
      <w:r w:rsidR="00CF13E3" w:rsidRPr="00705FAA">
        <w:rPr>
          <w:rFonts w:asciiTheme="minorHAnsi" w:hAnsiTheme="minorHAnsi" w:cstheme="minorHAnsi"/>
        </w:rPr>
        <w:t>Obowiązki Administratora</w:t>
      </w:r>
    </w:p>
    <w:p w14:paraId="3E577F26" w14:textId="667350F2" w:rsidR="001976BD" w:rsidRPr="00826FAA" w:rsidRDefault="0068495E" w:rsidP="00BF787C">
      <w:pPr>
        <w:pStyle w:val="1Lista0"/>
        <w:numPr>
          <w:ilvl w:val="0"/>
          <w:numId w:val="17"/>
        </w:numPr>
        <w:rPr>
          <w:rFonts w:asciiTheme="minorHAnsi" w:hAnsiTheme="minorHAnsi"/>
          <w:szCs w:val="22"/>
        </w:rPr>
      </w:pPr>
      <w:r w:rsidRPr="00826FAA">
        <w:rPr>
          <w:rStyle w:val="Brak"/>
          <w:rFonts w:asciiTheme="minorHAnsi" w:hAnsiTheme="minorHAnsi"/>
          <w:szCs w:val="22"/>
        </w:rPr>
        <w:t>Administrator zobowiązany jest współdziałać z Przetwarzającym w wykonaniu Umowy, a w szczególności udzielać Przetwarzającemu wyjaśnień w razie wątpliwości co do legalności poleceń i instrukcji Administratora.</w:t>
      </w:r>
    </w:p>
    <w:p w14:paraId="39BF3A23" w14:textId="6AE1298A" w:rsidR="00CF13E3" w:rsidRPr="00705FAA" w:rsidRDefault="00CF13E3" w:rsidP="0088641F">
      <w:pPr>
        <w:pStyle w:val="UNagwek4umowa"/>
        <w:rPr>
          <w:rFonts w:asciiTheme="minorHAnsi" w:hAnsiTheme="minorHAnsi" w:cstheme="minorHAnsi"/>
        </w:rPr>
      </w:pPr>
      <w:r w:rsidRPr="00705FAA">
        <w:rPr>
          <w:rFonts w:asciiTheme="minorHAnsi" w:hAnsiTheme="minorHAnsi" w:cstheme="minorHAnsi"/>
        </w:rPr>
        <w:t xml:space="preserve">§ </w:t>
      </w:r>
      <w:r w:rsidR="002C1FF6" w:rsidRPr="00705FAA">
        <w:rPr>
          <w:rFonts w:asciiTheme="minorHAnsi" w:hAnsiTheme="minorHAnsi" w:cstheme="minorHAnsi"/>
        </w:rPr>
        <w:t xml:space="preserve">7 </w:t>
      </w:r>
      <w:r w:rsidRPr="00705FAA">
        <w:rPr>
          <w:rFonts w:asciiTheme="minorHAnsi" w:hAnsiTheme="minorHAnsi" w:cstheme="minorHAnsi"/>
        </w:rPr>
        <w:t>Bezpieczeństwo danych</w:t>
      </w:r>
    </w:p>
    <w:p w14:paraId="4C96DD40" w14:textId="53FAC412" w:rsidR="00A4461E" w:rsidRPr="00826FAA" w:rsidRDefault="00A4461E" w:rsidP="00BF787C">
      <w:pPr>
        <w:pStyle w:val="1Lista0"/>
        <w:numPr>
          <w:ilvl w:val="0"/>
          <w:numId w:val="18"/>
        </w:numPr>
        <w:rPr>
          <w:rStyle w:val="Brak"/>
          <w:rFonts w:asciiTheme="minorHAnsi" w:hAnsiTheme="minorHAnsi"/>
          <w:szCs w:val="22"/>
        </w:rPr>
      </w:pPr>
      <w:r w:rsidRPr="00826FAA">
        <w:rPr>
          <w:rStyle w:val="Brak"/>
          <w:rFonts w:asciiTheme="minorHAnsi" w:hAnsiTheme="minorHAnsi"/>
          <w:szCs w:val="22"/>
        </w:rPr>
        <w:t>Przetwarzający zobowiązany jest do zapewnienia poziomu bezpieczeństwa przetwarzanych danych osobowych na jak najwyższym poziomie wymaganym przepisami oraz zakresem przetwarzanych danych osobowych.</w:t>
      </w:r>
    </w:p>
    <w:p w14:paraId="50D03123" w14:textId="3985EC57" w:rsidR="00A4461E" w:rsidRPr="00826FAA" w:rsidRDefault="00DF0CC9"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Przetwarzający zobowiązany jest do niezwłocznego powiadomienia Administratora o każdym przypadku naruszenia ochrony danych osobowych. Powiadomienie winno zostać skierowane w formie pisemnej </w:t>
      </w:r>
      <w:r w:rsidR="00916518">
        <w:rPr>
          <w:rStyle w:val="Brak"/>
          <w:rFonts w:asciiTheme="minorHAnsi" w:hAnsiTheme="minorHAnsi"/>
          <w:szCs w:val="22"/>
        </w:rPr>
        <w:t>w czasie nie dłuższym niż</w:t>
      </w:r>
      <w:r w:rsidR="00916518" w:rsidRPr="00826FAA">
        <w:rPr>
          <w:rStyle w:val="Brak"/>
          <w:rFonts w:asciiTheme="minorHAnsi" w:hAnsiTheme="minorHAnsi"/>
          <w:szCs w:val="22"/>
        </w:rPr>
        <w:t xml:space="preserve"> </w:t>
      </w:r>
      <w:r w:rsidRPr="00826FAA">
        <w:rPr>
          <w:rStyle w:val="Brak"/>
          <w:rFonts w:asciiTheme="minorHAnsi" w:hAnsiTheme="minorHAnsi"/>
          <w:szCs w:val="22"/>
        </w:rPr>
        <w:t>w ciągu 24 godzin od stwierdzenia naruszenia.</w:t>
      </w:r>
    </w:p>
    <w:p w14:paraId="1F85E791" w14:textId="06D5F80A" w:rsidR="00DF0CC9" w:rsidRPr="00826FAA" w:rsidRDefault="003532D5"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W przypadku stwierdzenia naruszenia Przetwarzający niezwłocznie wszczyna postępowanie sprawdzające w </w:t>
      </w:r>
      <w:r w:rsidR="000F76FB" w:rsidRPr="00826FAA">
        <w:rPr>
          <w:rStyle w:val="Brak"/>
          <w:rFonts w:asciiTheme="minorHAnsi" w:hAnsiTheme="minorHAnsi"/>
          <w:szCs w:val="22"/>
        </w:rPr>
        <w:t>toku,</w:t>
      </w:r>
      <w:r w:rsidRPr="00826FAA">
        <w:rPr>
          <w:rStyle w:val="Brak"/>
          <w:rFonts w:asciiTheme="minorHAnsi" w:hAnsiTheme="minorHAnsi"/>
          <w:szCs w:val="22"/>
        </w:rPr>
        <w:t xml:space="preserve"> którego w szczególności, bada zakres naruszenia i jego skutki. Przetwarzający sporządza stosowny raport o naruszeniu, w którym zamieszcza wszelkie niezbędne informacje dotyczące naruszenia, a w szczególności:</w:t>
      </w:r>
    </w:p>
    <w:p w14:paraId="07CAD6A0" w14:textId="3A8BE18B" w:rsidR="003532D5" w:rsidRPr="00826FAA" w:rsidRDefault="00372DA2" w:rsidP="00BF787C">
      <w:pPr>
        <w:pStyle w:val="1Lista0"/>
        <w:numPr>
          <w:ilvl w:val="1"/>
          <w:numId w:val="30"/>
        </w:numPr>
        <w:rPr>
          <w:rStyle w:val="Brak"/>
          <w:rFonts w:asciiTheme="minorHAnsi" w:hAnsiTheme="minorHAnsi"/>
          <w:szCs w:val="22"/>
        </w:rPr>
      </w:pPr>
      <w:r w:rsidRPr="00826FAA">
        <w:rPr>
          <w:rStyle w:val="Brak"/>
          <w:rFonts w:asciiTheme="minorHAnsi" w:hAnsiTheme="minorHAnsi"/>
          <w:szCs w:val="22"/>
        </w:rPr>
        <w:t>opis zakresu i charakteru naruszenia oraz, jeśli to możliwe, kategorie oraz szacunkową ilość osób, których danych osobowych naruszenie dotyczyło lub mogło dotyczyć, a także wpisów danych osobowych,</w:t>
      </w:r>
    </w:p>
    <w:p w14:paraId="5FF16418" w14:textId="77777777" w:rsidR="006C12DC" w:rsidRPr="00826FAA" w:rsidRDefault="006C12DC" w:rsidP="00BF787C">
      <w:pPr>
        <w:pStyle w:val="1Lista0"/>
        <w:numPr>
          <w:ilvl w:val="1"/>
          <w:numId w:val="30"/>
        </w:numPr>
        <w:rPr>
          <w:rStyle w:val="Brak"/>
          <w:rFonts w:asciiTheme="minorHAnsi" w:hAnsiTheme="minorHAnsi"/>
          <w:szCs w:val="22"/>
        </w:rPr>
      </w:pPr>
      <w:r w:rsidRPr="00826FAA">
        <w:rPr>
          <w:rStyle w:val="Brak"/>
          <w:rFonts w:asciiTheme="minorHAnsi" w:hAnsiTheme="minorHAnsi"/>
          <w:szCs w:val="22"/>
        </w:rPr>
        <w:t xml:space="preserve">opis możliwych konsekwencji naruszenia, ze szczególnym uwzględnieniem oceny przez Przetwarzającego, czy w związku z naruszeniem wiąże się wysokie ryzyko naruszenia praw lub wolności osób fizycznych,  </w:t>
      </w:r>
    </w:p>
    <w:p w14:paraId="3D3DE23C" w14:textId="77777777" w:rsidR="002879E3" w:rsidRPr="00826FAA" w:rsidRDefault="002879E3" w:rsidP="00BF787C">
      <w:pPr>
        <w:pStyle w:val="1Lista0"/>
        <w:numPr>
          <w:ilvl w:val="1"/>
          <w:numId w:val="30"/>
        </w:numPr>
        <w:rPr>
          <w:rStyle w:val="Brak"/>
          <w:rFonts w:asciiTheme="minorHAnsi" w:hAnsiTheme="minorHAnsi"/>
          <w:szCs w:val="22"/>
        </w:rPr>
      </w:pPr>
      <w:r w:rsidRPr="00826FAA">
        <w:rPr>
          <w:rStyle w:val="Brak"/>
          <w:rFonts w:asciiTheme="minorHAnsi" w:hAnsiTheme="minorHAnsi"/>
          <w:szCs w:val="22"/>
        </w:rPr>
        <w:lastRenderedPageBreak/>
        <w:t xml:space="preserve">opis wszelkich środków technicznych i organizacyjnych, zastosowanych w związku z naruszeniem, zarówno o charakterze zaradczym jak i mających na celu wyeliminowanie wystąpienia tego typu naruszeń w przyszłości, </w:t>
      </w:r>
    </w:p>
    <w:p w14:paraId="26223D94" w14:textId="77777777" w:rsidR="00665C6D" w:rsidRPr="00826FAA" w:rsidRDefault="00665C6D" w:rsidP="00BF787C">
      <w:pPr>
        <w:pStyle w:val="1Lista0"/>
        <w:numPr>
          <w:ilvl w:val="1"/>
          <w:numId w:val="30"/>
        </w:numPr>
        <w:rPr>
          <w:rStyle w:val="Brak"/>
          <w:rFonts w:asciiTheme="minorHAnsi" w:hAnsiTheme="minorHAnsi"/>
          <w:szCs w:val="22"/>
        </w:rPr>
      </w:pPr>
      <w:r w:rsidRPr="00826FAA">
        <w:rPr>
          <w:rStyle w:val="Brak"/>
          <w:rFonts w:asciiTheme="minorHAnsi" w:hAnsiTheme="minorHAnsi"/>
          <w:szCs w:val="22"/>
        </w:rPr>
        <w:t xml:space="preserve">danych kontaktowych pracownika lub pracowników Przetwarzającego, odpowiedzialnych za sporządzenie przedmiotowego raportu oraz podejmujących czynności związane z naruszeniem, od których możliwe jest uzyskanie przez Administratora dodatkowych informacji dotyczących naruszenia. </w:t>
      </w:r>
    </w:p>
    <w:p w14:paraId="0E99BC44" w14:textId="7604B431" w:rsidR="00372DA2" w:rsidRDefault="00261F3A" w:rsidP="00261F3A">
      <w:pPr>
        <w:pStyle w:val="1Lista0"/>
        <w:numPr>
          <w:ilvl w:val="0"/>
          <w:numId w:val="0"/>
        </w:numPr>
        <w:spacing w:line="360" w:lineRule="auto"/>
        <w:ind w:left="427"/>
        <w:rPr>
          <w:rFonts w:asciiTheme="minorHAnsi" w:hAnsiTheme="minorHAnsi"/>
        </w:rPr>
      </w:pPr>
      <w:r w:rsidRPr="00826FAA">
        <w:rPr>
          <w:rFonts w:asciiTheme="minorHAnsi" w:hAnsiTheme="minorHAnsi"/>
        </w:rPr>
        <w:t>-.</w:t>
      </w:r>
    </w:p>
    <w:p w14:paraId="6BC96AD7" w14:textId="0F0E3F86" w:rsidR="007707A7" w:rsidRPr="008B5B12" w:rsidRDefault="007707A7" w:rsidP="00AC5CF6">
      <w:pPr>
        <w:pStyle w:val="1Lista0"/>
        <w:numPr>
          <w:ilvl w:val="0"/>
          <w:numId w:val="16"/>
        </w:numPr>
        <w:contextualSpacing/>
        <w:rPr>
          <w:rStyle w:val="Brak"/>
          <w:rFonts w:asciiTheme="minorHAnsi" w:hAnsiTheme="minorHAnsi"/>
        </w:rPr>
      </w:pPr>
      <w:r w:rsidRPr="00AC5CF6">
        <w:rPr>
          <w:rFonts w:asciiTheme="minorHAnsi" w:hAnsiTheme="minorHAnsi"/>
        </w:rPr>
        <w:t xml:space="preserve">Powiadomienie następuje poprzez przesłanie informacji o fakcie wystąpienia (stwierdzenia) naruszenia ochrony danych osobowych i wypełnionego formularza stanowiącego </w:t>
      </w:r>
      <w:r w:rsidRPr="00AC5CF6">
        <w:rPr>
          <w:rFonts w:asciiTheme="minorHAnsi" w:hAnsiTheme="minorHAnsi"/>
          <w:i/>
          <w:iCs/>
        </w:rPr>
        <w:t xml:space="preserve">Załącznik nr </w:t>
      </w:r>
      <w:r w:rsidR="008B5B12">
        <w:rPr>
          <w:rFonts w:asciiTheme="minorHAnsi" w:hAnsiTheme="minorHAnsi"/>
          <w:i/>
          <w:iCs/>
        </w:rPr>
        <w:t>4</w:t>
      </w:r>
      <w:r w:rsidRPr="00AC5CF6">
        <w:rPr>
          <w:rFonts w:asciiTheme="minorHAnsi" w:hAnsiTheme="minorHAnsi"/>
          <w:i/>
          <w:iCs/>
        </w:rPr>
        <w:t xml:space="preserve"> – formularz zgłoszenia naruszenia ochrony danych osobowych w Podmiocie przetwarzającym</w:t>
      </w:r>
      <w:r w:rsidR="008B5B12">
        <w:rPr>
          <w:rFonts w:asciiTheme="minorHAnsi" w:hAnsiTheme="minorHAnsi"/>
        </w:rPr>
        <w:t>, ustalonym kanałem komunikacji</w:t>
      </w:r>
      <w:r w:rsidR="00F258B8">
        <w:rPr>
          <w:rFonts w:asciiTheme="minorHAnsi" w:hAnsiTheme="minorHAnsi"/>
        </w:rPr>
        <w:t>, tj.  telefonicznie i droga elektroniczną.</w:t>
      </w:r>
    </w:p>
    <w:p w14:paraId="0933EC38" w14:textId="385ABA63" w:rsidR="00DF0CC9" w:rsidRPr="00826FAA" w:rsidRDefault="00516D90"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Regulacje zawarte w ust</w:t>
      </w:r>
      <w:r w:rsidR="00BC1938" w:rsidRPr="00826FAA">
        <w:rPr>
          <w:rStyle w:val="Brak"/>
          <w:rFonts w:asciiTheme="minorHAnsi" w:hAnsiTheme="minorHAnsi"/>
          <w:szCs w:val="22"/>
        </w:rPr>
        <w:t>.</w:t>
      </w:r>
      <w:r w:rsidRPr="00826FAA">
        <w:rPr>
          <w:rStyle w:val="Brak"/>
          <w:rFonts w:asciiTheme="minorHAnsi" w:hAnsiTheme="minorHAnsi"/>
          <w:szCs w:val="22"/>
        </w:rPr>
        <w:t xml:space="preserve"> 2 i 3 stosuje się odpowiednio w przypadkach zaistnienia podejrzenia naruszenia ochrony danych osobowych.</w:t>
      </w:r>
    </w:p>
    <w:p w14:paraId="73D896EB" w14:textId="1A96E5B0" w:rsidR="00516D90" w:rsidRPr="00826FAA" w:rsidRDefault="00F649BC"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W przypadku stwierdzenia naruszenia ochrony danych osobowych, regulacja zawarta w § 8 ust. 3 Umowy nie ma zastosowania.</w:t>
      </w:r>
    </w:p>
    <w:p w14:paraId="6BAD9A02" w14:textId="53E4E993" w:rsidR="00F649BC" w:rsidRPr="00826FAA" w:rsidRDefault="007A4DCD"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Przetwarzający zobowiązany jest do prowadzenia dokumentacji naruszeń ochrony danych osobowych, którą na żądanie Administratora ma obowiązek mu udostępnić, przy czym wyłącznie w zakresie naruszeń dotyczących danych osobowych powierzonych przez Administratora.</w:t>
      </w:r>
    </w:p>
    <w:p w14:paraId="2240D85A" w14:textId="06B808BA" w:rsidR="009D7E16" w:rsidRPr="00705FAA" w:rsidRDefault="009D7E16" w:rsidP="0088641F">
      <w:pPr>
        <w:pStyle w:val="UNagwek4umowa"/>
        <w:rPr>
          <w:rFonts w:asciiTheme="minorHAnsi" w:hAnsiTheme="minorHAnsi" w:cstheme="minorHAnsi"/>
        </w:rPr>
      </w:pPr>
      <w:r w:rsidRPr="00705FAA">
        <w:rPr>
          <w:rFonts w:asciiTheme="minorHAnsi" w:hAnsiTheme="minorHAnsi" w:cstheme="minorHAnsi"/>
        </w:rPr>
        <w:t xml:space="preserve">§ </w:t>
      </w:r>
      <w:r w:rsidR="002C1FF6" w:rsidRPr="00705FAA">
        <w:rPr>
          <w:rFonts w:asciiTheme="minorHAnsi" w:hAnsiTheme="minorHAnsi" w:cstheme="minorHAnsi"/>
        </w:rPr>
        <w:t xml:space="preserve">8 </w:t>
      </w:r>
      <w:proofErr w:type="spellStart"/>
      <w:r w:rsidRPr="00705FAA">
        <w:rPr>
          <w:rFonts w:asciiTheme="minorHAnsi" w:hAnsiTheme="minorHAnsi" w:cstheme="minorHAnsi"/>
        </w:rPr>
        <w:t>Po</w:t>
      </w:r>
      <w:r w:rsidR="001249B9" w:rsidRPr="00705FAA">
        <w:rPr>
          <w:rFonts w:asciiTheme="minorHAnsi" w:hAnsiTheme="minorHAnsi" w:cstheme="minorHAnsi"/>
        </w:rPr>
        <w:t>dpo</w:t>
      </w:r>
      <w:r w:rsidRPr="00705FAA">
        <w:rPr>
          <w:rFonts w:asciiTheme="minorHAnsi" w:hAnsiTheme="minorHAnsi" w:cstheme="minorHAnsi"/>
        </w:rPr>
        <w:t>wierzenie</w:t>
      </w:r>
      <w:proofErr w:type="spellEnd"/>
    </w:p>
    <w:p w14:paraId="77FCB849" w14:textId="3390DB7F" w:rsidR="009326D4" w:rsidRPr="00826FAA" w:rsidRDefault="00372D23" w:rsidP="00BF787C">
      <w:pPr>
        <w:pStyle w:val="1Lista0"/>
        <w:numPr>
          <w:ilvl w:val="0"/>
          <w:numId w:val="19"/>
        </w:numPr>
        <w:rPr>
          <w:rStyle w:val="Brak"/>
          <w:rFonts w:asciiTheme="minorHAnsi" w:hAnsiTheme="minorHAnsi"/>
          <w:szCs w:val="22"/>
        </w:rPr>
      </w:pPr>
      <w:r w:rsidRPr="00826FAA">
        <w:rPr>
          <w:rStyle w:val="Brak"/>
          <w:rFonts w:asciiTheme="minorHAnsi" w:hAnsiTheme="minorHAnsi"/>
          <w:szCs w:val="22"/>
        </w:rPr>
        <w:t xml:space="preserve">Strony zgodnie ustalają, iż </w:t>
      </w:r>
      <w:proofErr w:type="spellStart"/>
      <w:r w:rsidRPr="00826FAA">
        <w:rPr>
          <w:rStyle w:val="Brak"/>
          <w:rFonts w:asciiTheme="minorHAnsi" w:hAnsiTheme="minorHAnsi"/>
          <w:szCs w:val="22"/>
        </w:rPr>
        <w:t>podpowierzenie</w:t>
      </w:r>
      <w:proofErr w:type="spellEnd"/>
      <w:r w:rsidRPr="00826FAA">
        <w:rPr>
          <w:rStyle w:val="Brak"/>
          <w:rFonts w:asciiTheme="minorHAnsi" w:hAnsiTheme="minorHAnsi"/>
          <w:szCs w:val="22"/>
        </w:rPr>
        <w:t xml:space="preserve"> danych osobowych objętych niniejszą Umową możliwe jest wyłącznie w ramach jednej z poniżysz metod:</w:t>
      </w:r>
    </w:p>
    <w:p w14:paraId="75CE0D16" w14:textId="623D45A7" w:rsidR="00880681" w:rsidRPr="00826FAA" w:rsidRDefault="00621AFA" w:rsidP="00BF787C">
      <w:pPr>
        <w:pStyle w:val="1Lista0"/>
        <w:numPr>
          <w:ilvl w:val="1"/>
          <w:numId w:val="29"/>
        </w:numPr>
        <w:rPr>
          <w:rStyle w:val="Brak"/>
          <w:rFonts w:asciiTheme="minorHAnsi" w:hAnsiTheme="minorHAnsi"/>
          <w:szCs w:val="22"/>
        </w:rPr>
      </w:pPr>
      <w:r w:rsidRPr="00826FAA">
        <w:rPr>
          <w:rStyle w:val="Brak"/>
          <w:rFonts w:asciiTheme="minorHAnsi" w:hAnsiTheme="minorHAnsi"/>
          <w:szCs w:val="22"/>
        </w:rPr>
        <w:t xml:space="preserve">zgoda ogólna – udzielona przez Administratora uprzednia zgoda generalna na dokonanie czynności </w:t>
      </w:r>
      <w:proofErr w:type="spellStart"/>
      <w:r w:rsidRPr="00826FAA">
        <w:rPr>
          <w:rStyle w:val="Brak"/>
          <w:rFonts w:asciiTheme="minorHAnsi" w:hAnsiTheme="minorHAnsi"/>
          <w:szCs w:val="22"/>
        </w:rPr>
        <w:t>podpowierzenia</w:t>
      </w:r>
      <w:proofErr w:type="spellEnd"/>
      <w:r w:rsidRPr="00826FAA">
        <w:rPr>
          <w:rStyle w:val="Brak"/>
          <w:rFonts w:asciiTheme="minorHAnsi" w:hAnsiTheme="minorHAnsi"/>
          <w:szCs w:val="22"/>
        </w:rPr>
        <w:t xml:space="preserve"> przez Przetwarzającego,</w:t>
      </w:r>
    </w:p>
    <w:p w14:paraId="006208FE" w14:textId="35557FC1" w:rsidR="00372D23" w:rsidRPr="00826FAA" w:rsidRDefault="005753DF"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Zgoda szczególna wyrażana jest w formie pisemnej. Przetwarzający, również w formie pisemnej, zwraca się do Administratora z wnioskiem o wyrażenie zgody. Wniosek winien zawierające szczegółowe informacje dotyczące podmiotu trzeciego oraz zakresu i kategorii </w:t>
      </w:r>
      <w:proofErr w:type="spellStart"/>
      <w:r w:rsidRPr="00826FAA">
        <w:rPr>
          <w:rStyle w:val="Brak"/>
          <w:rFonts w:asciiTheme="minorHAnsi" w:hAnsiTheme="minorHAnsi"/>
          <w:szCs w:val="22"/>
        </w:rPr>
        <w:t>podpowierzanych</w:t>
      </w:r>
      <w:proofErr w:type="spellEnd"/>
      <w:r w:rsidRPr="00826FAA">
        <w:rPr>
          <w:rStyle w:val="Brak"/>
          <w:rFonts w:asciiTheme="minorHAnsi" w:hAnsiTheme="minorHAnsi"/>
          <w:szCs w:val="22"/>
        </w:rPr>
        <w:t xml:space="preserve"> danych osobowych, a także cel tego </w:t>
      </w:r>
      <w:proofErr w:type="spellStart"/>
      <w:r w:rsidRPr="00826FAA">
        <w:rPr>
          <w:rStyle w:val="Brak"/>
          <w:rFonts w:asciiTheme="minorHAnsi" w:hAnsiTheme="minorHAnsi"/>
          <w:szCs w:val="22"/>
        </w:rPr>
        <w:t>podpowierzenia</w:t>
      </w:r>
      <w:proofErr w:type="spellEnd"/>
      <w:r w:rsidRPr="00826FAA">
        <w:rPr>
          <w:rStyle w:val="Brak"/>
          <w:rFonts w:asciiTheme="minorHAnsi" w:hAnsiTheme="minorHAnsi"/>
          <w:szCs w:val="22"/>
        </w:rPr>
        <w:t>. Dla czytelności regulacji, Strony zgodnie ustalają, iż w chwili podpisania Umowy, Przetwarzający nie dysponuje żadną zgodą szczególną Administratora.</w:t>
      </w:r>
    </w:p>
    <w:p w14:paraId="30DD08A5" w14:textId="02CB822F" w:rsidR="002106E1" w:rsidRPr="00826FAA" w:rsidRDefault="002106E1"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Zgoda ogólna wyrażana jest przez Administratora wraz z podpisaniem niniejszej Umowy, przy czym, zgoda ta jest ważna i skuteczna wyłącznie w przypadku załączenia do Umowy wykazu </w:t>
      </w:r>
      <w:proofErr w:type="spellStart"/>
      <w:r w:rsidRPr="00826FAA">
        <w:rPr>
          <w:rStyle w:val="Brak"/>
          <w:rFonts w:asciiTheme="minorHAnsi" w:hAnsiTheme="minorHAnsi"/>
          <w:szCs w:val="22"/>
        </w:rPr>
        <w:t>Podprzetwarzających</w:t>
      </w:r>
      <w:proofErr w:type="spellEnd"/>
      <w:r w:rsidRPr="00826FAA">
        <w:rPr>
          <w:rStyle w:val="Brak"/>
          <w:rFonts w:asciiTheme="minorHAnsi" w:hAnsiTheme="minorHAnsi"/>
          <w:szCs w:val="22"/>
        </w:rPr>
        <w:t xml:space="preserve"> uprzednio zaakceptowanego przez Administratora (Wykaz), przekazanego Administratorowi przez Przetwarzającego przed podpisaniem Umowy. Każda zmiana w Wykazie musi zostać uprzednio zaakceptowania w formie pisemnej przez Administratora lub Administrator ma prawo wnieść sprzeciw.</w:t>
      </w:r>
      <w:r w:rsidR="001E26C6" w:rsidRPr="00826FAA">
        <w:rPr>
          <w:rStyle w:val="Brak"/>
          <w:rFonts w:asciiTheme="minorHAnsi" w:hAnsiTheme="minorHAnsi"/>
          <w:szCs w:val="22"/>
        </w:rPr>
        <w:t xml:space="preserve"> </w:t>
      </w:r>
      <w:r w:rsidR="005E4CF3" w:rsidRPr="00826FAA">
        <w:rPr>
          <w:rStyle w:val="Brak"/>
          <w:rFonts w:asciiTheme="minorHAnsi" w:hAnsiTheme="minorHAnsi"/>
          <w:szCs w:val="22"/>
        </w:rPr>
        <w:t xml:space="preserve">Wykaz </w:t>
      </w:r>
      <w:proofErr w:type="spellStart"/>
      <w:r w:rsidR="002266CB" w:rsidRPr="00826FAA">
        <w:rPr>
          <w:rStyle w:val="Brak"/>
          <w:rFonts w:asciiTheme="minorHAnsi" w:hAnsiTheme="minorHAnsi"/>
          <w:szCs w:val="22"/>
        </w:rPr>
        <w:t>Podpowierzających</w:t>
      </w:r>
      <w:proofErr w:type="spellEnd"/>
      <w:r w:rsidR="002266CB" w:rsidRPr="00826FAA">
        <w:rPr>
          <w:rStyle w:val="Brak"/>
          <w:rFonts w:asciiTheme="minorHAnsi" w:hAnsiTheme="minorHAnsi"/>
          <w:szCs w:val="22"/>
        </w:rPr>
        <w:t xml:space="preserve"> stanowi </w:t>
      </w:r>
      <w:r w:rsidR="000F76FB" w:rsidRPr="00826FAA">
        <w:rPr>
          <w:rStyle w:val="Brak"/>
          <w:rFonts w:asciiTheme="minorHAnsi" w:hAnsiTheme="minorHAnsi"/>
          <w:i/>
          <w:iCs/>
          <w:szCs w:val="22"/>
        </w:rPr>
        <w:t>załącznik nr</w:t>
      </w:r>
      <w:r w:rsidR="002266CB" w:rsidRPr="00826FAA">
        <w:rPr>
          <w:rStyle w:val="Brak"/>
          <w:rFonts w:asciiTheme="minorHAnsi" w:hAnsiTheme="minorHAnsi"/>
          <w:i/>
          <w:iCs/>
          <w:szCs w:val="22"/>
        </w:rPr>
        <w:t xml:space="preserve">. </w:t>
      </w:r>
      <w:r w:rsidR="00E51408" w:rsidRPr="00826FAA">
        <w:rPr>
          <w:rStyle w:val="Brak"/>
          <w:rFonts w:asciiTheme="minorHAnsi" w:hAnsiTheme="minorHAnsi"/>
          <w:i/>
          <w:iCs/>
          <w:szCs w:val="22"/>
        </w:rPr>
        <w:t>3</w:t>
      </w:r>
      <w:r w:rsidR="002266CB" w:rsidRPr="00826FAA">
        <w:rPr>
          <w:rStyle w:val="Brak"/>
          <w:rFonts w:asciiTheme="minorHAnsi" w:hAnsiTheme="minorHAnsi"/>
          <w:szCs w:val="22"/>
        </w:rPr>
        <w:t xml:space="preserve"> do niniejszej umowy</w:t>
      </w:r>
      <w:r w:rsidR="00A9021F" w:rsidRPr="00826FAA">
        <w:rPr>
          <w:rStyle w:val="Brak"/>
          <w:rFonts w:asciiTheme="minorHAnsi" w:hAnsiTheme="minorHAnsi"/>
          <w:szCs w:val="22"/>
        </w:rPr>
        <w:t xml:space="preserve">. </w:t>
      </w:r>
    </w:p>
    <w:p w14:paraId="455CF4F0" w14:textId="76643D1D" w:rsidR="00F53DF8" w:rsidRPr="00826FAA" w:rsidRDefault="003F3A4C"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Zarówno w przypadku zgody szczególnej jak i zgody ogólnej do czasu podjęcia decyzji przez Administratora (wyrażenia lub odmowy zgody na podmiot trzeci lub zmian w Wykazie), Przetwarzający nie ma prawa udostępnić danych osobowych potencjalnemu, nowemu </w:t>
      </w:r>
      <w:proofErr w:type="spellStart"/>
      <w:r w:rsidRPr="00826FAA">
        <w:rPr>
          <w:rStyle w:val="Brak"/>
          <w:rFonts w:asciiTheme="minorHAnsi" w:hAnsiTheme="minorHAnsi"/>
          <w:szCs w:val="22"/>
        </w:rPr>
        <w:t>Podprzetwarzającemu</w:t>
      </w:r>
      <w:proofErr w:type="spellEnd"/>
      <w:r w:rsidRPr="00826FAA">
        <w:rPr>
          <w:rStyle w:val="Brak"/>
          <w:rFonts w:asciiTheme="minorHAnsi" w:hAnsiTheme="minorHAnsi"/>
          <w:szCs w:val="22"/>
        </w:rPr>
        <w:t>.</w:t>
      </w:r>
    </w:p>
    <w:p w14:paraId="18BBCEFA" w14:textId="5F29844D" w:rsidR="00550949" w:rsidRPr="00826FAA" w:rsidRDefault="00880681" w:rsidP="00BF787C">
      <w:pPr>
        <w:pStyle w:val="1Lista0"/>
        <w:numPr>
          <w:ilvl w:val="0"/>
          <w:numId w:val="16"/>
        </w:numPr>
        <w:rPr>
          <w:rFonts w:asciiTheme="minorHAnsi" w:hAnsiTheme="minorHAnsi"/>
          <w:szCs w:val="22"/>
        </w:rPr>
      </w:pPr>
      <w:proofErr w:type="spellStart"/>
      <w:r w:rsidRPr="00826FAA">
        <w:rPr>
          <w:rStyle w:val="Brak"/>
          <w:rFonts w:asciiTheme="minorHAnsi" w:hAnsiTheme="minorHAnsi"/>
          <w:szCs w:val="22"/>
        </w:rPr>
        <w:lastRenderedPageBreak/>
        <w:t>Podpowierzenie</w:t>
      </w:r>
      <w:proofErr w:type="spellEnd"/>
      <w:r w:rsidRPr="00826FAA">
        <w:rPr>
          <w:rStyle w:val="Brak"/>
          <w:rFonts w:asciiTheme="minorHAnsi" w:hAnsiTheme="minorHAnsi"/>
          <w:szCs w:val="22"/>
        </w:rPr>
        <w:t xml:space="preserve"> możliwe jest wyłącznie na podstawie zawartej przez Przetwarzającego i </w:t>
      </w:r>
      <w:proofErr w:type="spellStart"/>
      <w:r w:rsidRPr="00826FAA">
        <w:rPr>
          <w:rStyle w:val="Brak"/>
          <w:rFonts w:asciiTheme="minorHAnsi" w:hAnsiTheme="minorHAnsi"/>
          <w:szCs w:val="22"/>
        </w:rPr>
        <w:t>Podprzetwarzającego</w:t>
      </w:r>
      <w:proofErr w:type="spellEnd"/>
      <w:r w:rsidRPr="00826FAA">
        <w:rPr>
          <w:rStyle w:val="Brak"/>
          <w:rFonts w:asciiTheme="minorHAnsi" w:hAnsiTheme="minorHAnsi"/>
          <w:szCs w:val="22"/>
        </w:rPr>
        <w:t xml:space="preserve"> umowy pisemnej, której warunki muszą co najmniej odpowiadać warunkom niniejszej Umowie oraz regulacji zawartej w art. 28 RODO.</w:t>
      </w:r>
    </w:p>
    <w:p w14:paraId="014FF9BA" w14:textId="19DC3A5B" w:rsidR="00102A92" w:rsidRPr="00705FAA" w:rsidRDefault="00102A92" w:rsidP="0088641F">
      <w:pPr>
        <w:pStyle w:val="UNagwek4umowa"/>
        <w:rPr>
          <w:rFonts w:asciiTheme="minorHAnsi" w:hAnsiTheme="minorHAnsi" w:cstheme="minorHAnsi"/>
        </w:rPr>
      </w:pPr>
      <w:r w:rsidRPr="00705FAA">
        <w:rPr>
          <w:rFonts w:asciiTheme="minorHAnsi" w:hAnsiTheme="minorHAnsi" w:cstheme="minorHAnsi"/>
        </w:rPr>
        <w:t xml:space="preserve">§ </w:t>
      </w:r>
      <w:r w:rsidR="002C1FF6" w:rsidRPr="00705FAA">
        <w:rPr>
          <w:rFonts w:asciiTheme="minorHAnsi" w:hAnsiTheme="minorHAnsi" w:cstheme="minorHAnsi"/>
        </w:rPr>
        <w:t>9</w:t>
      </w:r>
      <w:r w:rsidRPr="00705FAA">
        <w:rPr>
          <w:rFonts w:asciiTheme="minorHAnsi" w:hAnsiTheme="minorHAnsi" w:cstheme="minorHAnsi"/>
        </w:rPr>
        <w:t xml:space="preserve"> Nadzór i kontrola</w:t>
      </w:r>
    </w:p>
    <w:p w14:paraId="692DFF87" w14:textId="189FFC4E" w:rsidR="00FF7B39" w:rsidRPr="00826FAA" w:rsidRDefault="00FF7B39" w:rsidP="00BF787C">
      <w:pPr>
        <w:pStyle w:val="1Lista0"/>
        <w:numPr>
          <w:ilvl w:val="0"/>
          <w:numId w:val="20"/>
        </w:numPr>
        <w:rPr>
          <w:rStyle w:val="Brak"/>
          <w:rFonts w:asciiTheme="minorHAnsi" w:hAnsiTheme="minorHAnsi"/>
          <w:szCs w:val="22"/>
        </w:rPr>
      </w:pPr>
      <w:r w:rsidRPr="00826FAA">
        <w:rPr>
          <w:rStyle w:val="Brak"/>
          <w:rFonts w:asciiTheme="minorHAnsi" w:hAnsiTheme="minorHAnsi"/>
          <w:szCs w:val="22"/>
        </w:rPr>
        <w:t>Przetwarzający zobowiązuje się do udzielenia Administratorowi, na każde jego żądanie, informacji na temat przetwarzania powierzonych danych osobowych, a Administrator sprawuje nadzór nad wykonywanymi przez Przetwarzającego operacjami przetwarzania powierzonych danych osobowych.</w:t>
      </w:r>
    </w:p>
    <w:p w14:paraId="207C6CFD" w14:textId="2B8F489B" w:rsidR="00FF7B39" w:rsidRPr="00826FAA" w:rsidRDefault="00945924"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Przetwarzający umożliwi, na żądanie Administratora, przeprowadzenie kontroli wykonania niniejszej umowy na zasadach określonych w ust. 3-6.</w:t>
      </w:r>
    </w:p>
    <w:p w14:paraId="73B1E02F" w14:textId="29C3C49A" w:rsidR="00FF7B39" w:rsidRPr="00826FAA" w:rsidRDefault="003515DC"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Kontrola prowadzona będzie przez osobę lub osoby posiadające pisemne upoważnienie od Administratora. Upoważnienie musi wyraźnie wskazywać osobę lub osoby kontrolujące oraz zakres i termin kontroli. Administrator zobowiązany jest zawiadomić Przetwarzającego w formie pisemnej o zamiarze przeprowadzenia kontroli nie później niż na </w:t>
      </w:r>
      <w:r w:rsidR="00D1461B" w:rsidRPr="00826FAA">
        <w:rPr>
          <w:rStyle w:val="Brak"/>
          <w:rFonts w:asciiTheme="minorHAnsi" w:hAnsiTheme="minorHAnsi"/>
          <w:szCs w:val="22"/>
        </w:rPr>
        <w:t>14</w:t>
      </w:r>
      <w:r w:rsidRPr="00826FAA">
        <w:rPr>
          <w:rStyle w:val="Brak"/>
          <w:rFonts w:asciiTheme="minorHAnsi" w:hAnsiTheme="minorHAnsi"/>
          <w:szCs w:val="22"/>
        </w:rPr>
        <w:t xml:space="preserve"> (słownie: </w:t>
      </w:r>
      <w:r w:rsidR="00D1461B" w:rsidRPr="00826FAA">
        <w:rPr>
          <w:rStyle w:val="Brak"/>
          <w:rFonts w:asciiTheme="minorHAnsi" w:hAnsiTheme="minorHAnsi"/>
          <w:szCs w:val="22"/>
        </w:rPr>
        <w:t>czternaście</w:t>
      </w:r>
      <w:r w:rsidRPr="00826FAA">
        <w:rPr>
          <w:rStyle w:val="Brak"/>
          <w:rFonts w:asciiTheme="minorHAnsi" w:hAnsiTheme="minorHAnsi"/>
          <w:szCs w:val="22"/>
        </w:rPr>
        <w:t>) dni przed planowanym terminem jej prowadzenia</w:t>
      </w:r>
      <w:r w:rsidR="008C1603" w:rsidRPr="00826FAA">
        <w:rPr>
          <w:rStyle w:val="Brak"/>
          <w:rFonts w:asciiTheme="minorHAnsi" w:hAnsiTheme="minorHAnsi"/>
          <w:szCs w:val="22"/>
        </w:rPr>
        <w:t xml:space="preserve">, </w:t>
      </w:r>
      <w:r w:rsidR="008F7062" w:rsidRPr="00826FAA">
        <w:rPr>
          <w:rStyle w:val="Brak"/>
          <w:rFonts w:asciiTheme="minorHAnsi" w:hAnsiTheme="minorHAnsi"/>
          <w:szCs w:val="22"/>
        </w:rPr>
        <w:t>przy czym w przypadku uzyskania przez Administratora informacji o rażącym naruszeniu przez Przetwarzając</w:t>
      </w:r>
      <w:r w:rsidR="00CA1CDD" w:rsidRPr="00826FAA">
        <w:rPr>
          <w:rStyle w:val="Brak"/>
          <w:rFonts w:asciiTheme="minorHAnsi" w:hAnsiTheme="minorHAnsi"/>
          <w:szCs w:val="22"/>
        </w:rPr>
        <w:t>ego</w:t>
      </w:r>
      <w:r w:rsidR="008F7062" w:rsidRPr="00826FAA">
        <w:rPr>
          <w:rStyle w:val="Brak"/>
          <w:rFonts w:asciiTheme="minorHAnsi" w:hAnsiTheme="minorHAnsi"/>
          <w:szCs w:val="22"/>
        </w:rPr>
        <w:t xml:space="preserve"> obowiązków wynikających z RODO, innych przepisów o ochronie danych osobowych lub Umowy, Administrator uprawniony jest do przeprowadzenia audytu po zawiadomieniu na 24 </w:t>
      </w:r>
      <w:r w:rsidR="00CA1CDD" w:rsidRPr="00826FAA">
        <w:rPr>
          <w:rStyle w:val="Brak"/>
          <w:rFonts w:asciiTheme="minorHAnsi" w:hAnsiTheme="minorHAnsi"/>
          <w:szCs w:val="22"/>
        </w:rPr>
        <w:t xml:space="preserve">(słownie: </w:t>
      </w:r>
      <w:r w:rsidR="00A63374" w:rsidRPr="00826FAA">
        <w:rPr>
          <w:rStyle w:val="Brak"/>
          <w:rFonts w:asciiTheme="minorHAnsi" w:hAnsiTheme="minorHAnsi"/>
          <w:szCs w:val="22"/>
        </w:rPr>
        <w:t>dwadzieścia cztery)</w:t>
      </w:r>
      <w:r w:rsidR="008F7062" w:rsidRPr="00826FAA">
        <w:rPr>
          <w:rStyle w:val="Brak"/>
          <w:rFonts w:asciiTheme="minorHAnsi" w:hAnsiTheme="minorHAnsi"/>
          <w:szCs w:val="22"/>
        </w:rPr>
        <w:t xml:space="preserve"> </w:t>
      </w:r>
      <w:r w:rsidR="00A63374" w:rsidRPr="00826FAA">
        <w:rPr>
          <w:rStyle w:val="Brak"/>
          <w:rFonts w:asciiTheme="minorHAnsi" w:hAnsiTheme="minorHAnsi"/>
          <w:szCs w:val="22"/>
        </w:rPr>
        <w:t>godziny</w:t>
      </w:r>
      <w:r w:rsidR="00452C15" w:rsidRPr="00826FAA">
        <w:rPr>
          <w:rStyle w:val="Brak"/>
          <w:rFonts w:asciiTheme="minorHAnsi" w:hAnsiTheme="minorHAnsi"/>
          <w:szCs w:val="22"/>
        </w:rPr>
        <w:t xml:space="preserve"> przed planowana datą kontroli. </w:t>
      </w:r>
      <w:r w:rsidRPr="00826FAA">
        <w:rPr>
          <w:rStyle w:val="Brak"/>
          <w:rFonts w:asciiTheme="minorHAnsi" w:hAnsiTheme="minorHAnsi"/>
          <w:szCs w:val="22"/>
        </w:rPr>
        <w:t>Zawiadomienie winno zawierać oznaczenie: terminu i zakresu kontroli oraz imion i nazwisk osób kontrolujących.</w:t>
      </w:r>
    </w:p>
    <w:p w14:paraId="3F969AF0" w14:textId="1403F80D" w:rsidR="003515DC" w:rsidRPr="00826FAA" w:rsidRDefault="009C3484"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Osoby prowadzące kontrolę w imieniu Administratora mają w szczególności prawo do:</w:t>
      </w:r>
    </w:p>
    <w:p w14:paraId="57E4B4C8" w14:textId="77777777" w:rsidR="00EC443A" w:rsidRPr="00826FAA" w:rsidRDefault="00EC443A" w:rsidP="00BF787C">
      <w:pPr>
        <w:pStyle w:val="1Lista0"/>
        <w:numPr>
          <w:ilvl w:val="1"/>
          <w:numId w:val="32"/>
        </w:numPr>
        <w:rPr>
          <w:rStyle w:val="Brak"/>
          <w:rFonts w:asciiTheme="minorHAnsi" w:hAnsiTheme="minorHAnsi"/>
          <w:szCs w:val="22"/>
        </w:rPr>
      </w:pPr>
      <w:r w:rsidRPr="00826FAA">
        <w:rPr>
          <w:rStyle w:val="Brak"/>
          <w:rFonts w:asciiTheme="minorHAnsi" w:hAnsiTheme="minorHAnsi"/>
          <w:szCs w:val="22"/>
        </w:rPr>
        <w:t>wstępu, w godzinach pracy Przetwarzającego, do pomieszczeń, w których znajduje się zbiór powierzonych do przetwarzania danych osobowych, oraz pomieszczeń, w których powierzone do przetwarzania dane osobowe są przetwarzane poza zbiorem danych osobowych,</w:t>
      </w:r>
    </w:p>
    <w:p w14:paraId="79A230AD" w14:textId="77777777" w:rsidR="000411D0" w:rsidRPr="00826FAA" w:rsidRDefault="000411D0" w:rsidP="00BF787C">
      <w:pPr>
        <w:pStyle w:val="1Lista0"/>
        <w:numPr>
          <w:ilvl w:val="1"/>
          <w:numId w:val="32"/>
        </w:numPr>
        <w:rPr>
          <w:rStyle w:val="Brak"/>
          <w:rFonts w:asciiTheme="minorHAnsi" w:hAnsiTheme="minorHAnsi"/>
          <w:szCs w:val="22"/>
        </w:rPr>
      </w:pPr>
      <w:r w:rsidRPr="00826FAA">
        <w:rPr>
          <w:rStyle w:val="Brak"/>
          <w:rFonts w:asciiTheme="minorHAnsi" w:hAnsiTheme="minorHAnsi"/>
          <w:szCs w:val="22"/>
        </w:rPr>
        <w:t>wglądu do wszelkich dokumentów mających bezpośredni związek z przedmiotem kontroli oraz sporządzania ich kopii,</w:t>
      </w:r>
    </w:p>
    <w:p w14:paraId="02FDEFF2" w14:textId="0016BA70" w:rsidR="00FE78D4" w:rsidRPr="00826FAA" w:rsidRDefault="00EB45A0" w:rsidP="00BF787C">
      <w:pPr>
        <w:pStyle w:val="1Lista0"/>
        <w:numPr>
          <w:ilvl w:val="1"/>
          <w:numId w:val="32"/>
        </w:numPr>
        <w:rPr>
          <w:rStyle w:val="Brak"/>
          <w:rFonts w:asciiTheme="minorHAnsi" w:hAnsiTheme="minorHAnsi"/>
          <w:szCs w:val="22"/>
        </w:rPr>
      </w:pPr>
      <w:r w:rsidRPr="00826FAA">
        <w:rPr>
          <w:rStyle w:val="Brak"/>
          <w:rFonts w:asciiTheme="minorHAnsi" w:hAnsiTheme="minorHAnsi"/>
          <w:szCs w:val="22"/>
        </w:rPr>
        <w:t>przeprowadzania oględzin urządzeń, nośników oraz systemu informatycznego służącego do przetwarzania powierzonych do przetwarzania danych osobowych,</w:t>
      </w:r>
    </w:p>
    <w:p w14:paraId="3C42666A" w14:textId="34DDD05E" w:rsidR="003515DC" w:rsidRPr="00826FAA" w:rsidRDefault="000027AD"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W przypadku prowadzenia kontroli przez Administratora, Przetwarzający zobowiązany jest do wyznaczenia swojego pracownika, który będzie uczestniczył w prowadzonych czynnościach kontrolnych, jeśli sam w nich nie uczestniczy. Pracownik Przetwarzającego zobowiązany jest do posiadania pisemnego upoważnienia od Przetwarzającego.</w:t>
      </w:r>
    </w:p>
    <w:p w14:paraId="5522BA28" w14:textId="33D52A2B" w:rsidR="000027AD" w:rsidRPr="00826FAA" w:rsidRDefault="008A2644"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Przetwarzający zobowiązany jest do zastosowania się do zaleceń pokontrolnych Administratora, w terminie wskazanym w dokumencie zawierającym zalecenia pokontrolne.</w:t>
      </w:r>
    </w:p>
    <w:p w14:paraId="3310A2AA" w14:textId="61558248" w:rsidR="008A2644" w:rsidRPr="00826FAA" w:rsidRDefault="00FE78D4"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Regulacje § 8 Umowy stosuje się odpowiednio do prowadzonych przez Administratora lub z jego upoważnienia audytów.</w:t>
      </w:r>
    </w:p>
    <w:p w14:paraId="2A4C1A33" w14:textId="436DF15B" w:rsidR="00102A92" w:rsidRPr="00705FAA" w:rsidRDefault="00102A92" w:rsidP="0088641F">
      <w:pPr>
        <w:pStyle w:val="UNagwek4umowa"/>
        <w:rPr>
          <w:rFonts w:asciiTheme="minorHAnsi" w:hAnsiTheme="minorHAnsi" w:cstheme="minorHAnsi"/>
        </w:rPr>
      </w:pPr>
      <w:r w:rsidRPr="00705FAA">
        <w:rPr>
          <w:rFonts w:asciiTheme="minorHAnsi" w:hAnsiTheme="minorHAnsi" w:cstheme="minorHAnsi"/>
        </w:rPr>
        <w:t xml:space="preserve">§ </w:t>
      </w:r>
      <w:r w:rsidR="002C1FF6" w:rsidRPr="00705FAA">
        <w:rPr>
          <w:rFonts w:asciiTheme="minorHAnsi" w:hAnsiTheme="minorHAnsi" w:cstheme="minorHAnsi"/>
        </w:rPr>
        <w:t xml:space="preserve">10 </w:t>
      </w:r>
      <w:r w:rsidRPr="00705FAA">
        <w:rPr>
          <w:rFonts w:asciiTheme="minorHAnsi" w:hAnsiTheme="minorHAnsi" w:cstheme="minorHAnsi"/>
        </w:rPr>
        <w:t>Odpowiedzialność</w:t>
      </w:r>
    </w:p>
    <w:p w14:paraId="2A023D91" w14:textId="39DBCC29" w:rsidR="00A546BC" w:rsidRPr="00826FAA" w:rsidRDefault="004036C0" w:rsidP="00BF787C">
      <w:pPr>
        <w:pStyle w:val="1Lista0"/>
        <w:numPr>
          <w:ilvl w:val="0"/>
          <w:numId w:val="21"/>
        </w:numPr>
        <w:rPr>
          <w:rStyle w:val="Brak"/>
          <w:rFonts w:asciiTheme="minorHAnsi" w:hAnsiTheme="minorHAnsi"/>
          <w:szCs w:val="22"/>
        </w:rPr>
      </w:pPr>
      <w:r w:rsidRPr="00826FAA">
        <w:rPr>
          <w:rStyle w:val="Brak"/>
          <w:rFonts w:asciiTheme="minorHAnsi" w:hAnsiTheme="minorHAnsi"/>
          <w:szCs w:val="22"/>
        </w:rPr>
        <w:t xml:space="preserve">Przetwarzający ponosi względem Administratora odpowiedzialność za szkody powstałe względem Administratora oraz osób trzecich z tytułu niewykonania lub nienależytego wykonania niniejszej umowy, </w:t>
      </w:r>
      <w:r w:rsidRPr="00826FAA">
        <w:rPr>
          <w:rStyle w:val="Brak"/>
          <w:rFonts w:asciiTheme="minorHAnsi" w:hAnsiTheme="minorHAnsi"/>
          <w:szCs w:val="22"/>
        </w:rPr>
        <w:lastRenderedPageBreak/>
        <w:t>a w szczególności z tytułu udostępnienia lub wykorzystania przez osoby nieupoważnione przetwarzanych danych osobowych.</w:t>
      </w:r>
    </w:p>
    <w:p w14:paraId="221409C1" w14:textId="71F846B8" w:rsidR="004036C0" w:rsidRPr="00826FAA" w:rsidRDefault="003B0E84"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Administrator uprawniony jest do wystąpienia względem Przetwarzającego z roszczeniem regresowym, w szczególności, w przypadku:</w:t>
      </w:r>
    </w:p>
    <w:p w14:paraId="5FBED422" w14:textId="6FF68650" w:rsidR="00C67682" w:rsidRPr="00826FAA" w:rsidRDefault="00C67682" w:rsidP="00B41754">
      <w:pPr>
        <w:pStyle w:val="Akapitzlist"/>
        <w:rPr>
          <w:rStyle w:val="Brak"/>
          <w:rFonts w:asciiTheme="minorHAnsi" w:hAnsiTheme="minorHAnsi" w:cstheme="minorHAnsi"/>
          <w:bCs w:val="0"/>
          <w:szCs w:val="22"/>
          <w:lang w:eastAsia="en-US"/>
        </w:rPr>
      </w:pPr>
      <w:r w:rsidRPr="00826FAA">
        <w:rPr>
          <w:rStyle w:val="Brak"/>
          <w:rFonts w:asciiTheme="minorHAnsi" w:hAnsiTheme="minorHAnsi" w:cstheme="minorHAnsi"/>
          <w:bCs w:val="0"/>
          <w:szCs w:val="22"/>
          <w:lang w:eastAsia="en-US"/>
        </w:rPr>
        <w:t xml:space="preserve">stwierdzenia przez uprawnione organy faktu naruszenia przez Przetwarzającego obowiązujących przepisów prawa w zakresie ochrony danych osobowych przetwarzanych przez Przetwarzającego i obciążenia Administratora karami pieniężnymi z tego tytułu, w szczególności, administracyjnych, </w:t>
      </w:r>
    </w:p>
    <w:p w14:paraId="165EB4AD" w14:textId="05A541C5" w:rsidR="00B81896" w:rsidRPr="00826FAA" w:rsidRDefault="001E5072" w:rsidP="00B41754">
      <w:pPr>
        <w:pStyle w:val="Akapitzlist"/>
        <w:rPr>
          <w:rStyle w:val="Brak"/>
          <w:rFonts w:asciiTheme="minorHAnsi" w:hAnsiTheme="minorHAnsi" w:cstheme="minorHAnsi"/>
          <w:bCs w:val="0"/>
          <w:szCs w:val="22"/>
          <w:lang w:eastAsia="en-US"/>
        </w:rPr>
      </w:pPr>
      <w:r w:rsidRPr="00826FAA">
        <w:rPr>
          <w:rStyle w:val="Brak"/>
          <w:rFonts w:asciiTheme="minorHAnsi" w:hAnsiTheme="minorHAnsi" w:cstheme="minorHAnsi"/>
          <w:bCs w:val="0"/>
          <w:szCs w:val="22"/>
          <w:lang w:eastAsia="en-US"/>
        </w:rPr>
        <w:t xml:space="preserve">wystąpienia przez osobę trzecią z roszczeniem odszkodowawczym lub o zadośćuczynienie względem </w:t>
      </w:r>
      <w:r w:rsidR="000F76FB" w:rsidRPr="00826FAA">
        <w:rPr>
          <w:rStyle w:val="Brak"/>
          <w:rFonts w:asciiTheme="minorHAnsi" w:hAnsiTheme="minorHAnsi" w:cstheme="minorHAnsi"/>
          <w:bCs w:val="0"/>
          <w:szCs w:val="22"/>
          <w:lang w:eastAsia="en-US"/>
        </w:rPr>
        <w:t>Administratora z</w:t>
      </w:r>
      <w:r w:rsidRPr="00826FAA">
        <w:rPr>
          <w:rStyle w:val="Brak"/>
          <w:rFonts w:asciiTheme="minorHAnsi" w:hAnsiTheme="minorHAnsi" w:cstheme="minorHAnsi"/>
          <w:bCs w:val="0"/>
          <w:szCs w:val="22"/>
          <w:lang w:eastAsia="en-US"/>
        </w:rPr>
        <w:t xml:space="preserve"> tytułu szkody powstałej w związku z przetwarzaniem przez Przetwarzającego danych osobowych objętych niniejszą umową,  </w:t>
      </w:r>
    </w:p>
    <w:p w14:paraId="1582BD71" w14:textId="78ED5104" w:rsidR="003B0E84" w:rsidRPr="00826FAA" w:rsidRDefault="00BA03D2"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Przetwarzający ponosi pełną odpowiedzialność za działania i zaniechania </w:t>
      </w:r>
      <w:proofErr w:type="spellStart"/>
      <w:r w:rsidRPr="00826FAA">
        <w:rPr>
          <w:rStyle w:val="Brak"/>
          <w:rFonts w:asciiTheme="minorHAnsi" w:hAnsiTheme="minorHAnsi"/>
          <w:szCs w:val="22"/>
        </w:rPr>
        <w:t>Podprzetwarzających</w:t>
      </w:r>
      <w:proofErr w:type="spellEnd"/>
      <w:r w:rsidRPr="00826FAA">
        <w:rPr>
          <w:rStyle w:val="Brak"/>
          <w:rFonts w:asciiTheme="minorHAnsi" w:hAnsiTheme="minorHAnsi"/>
          <w:szCs w:val="22"/>
        </w:rPr>
        <w:t xml:space="preserve"> jak za swoje własne działania lub zaniechania.</w:t>
      </w:r>
    </w:p>
    <w:p w14:paraId="5293A09E" w14:textId="252ECA20" w:rsidR="00841598" w:rsidRPr="00833E9D" w:rsidRDefault="0035741D" w:rsidP="00833E9D">
      <w:pPr>
        <w:pStyle w:val="1Lista0"/>
        <w:numPr>
          <w:ilvl w:val="0"/>
          <w:numId w:val="16"/>
        </w:numPr>
        <w:rPr>
          <w:rStyle w:val="Brak"/>
          <w:rFonts w:asciiTheme="minorHAnsi" w:hAnsiTheme="minorHAnsi"/>
          <w:szCs w:val="22"/>
        </w:rPr>
      </w:pPr>
      <w:r w:rsidRPr="00826FAA">
        <w:rPr>
          <w:rStyle w:val="Brak"/>
          <w:rFonts w:asciiTheme="minorHAnsi" w:hAnsiTheme="minorHAnsi"/>
          <w:szCs w:val="22"/>
        </w:rPr>
        <w:t>Przetwarzający ponosi pełną odpowiedzialność za działania i zaniechania swoich pracowników związane z realizacją niniejszej Umowy, jak za swoje własne działania lub zaniechania, a w szczególności w przypadku naruszenia ochrony danych osobowych.</w:t>
      </w:r>
    </w:p>
    <w:p w14:paraId="2CFE8DA9" w14:textId="4C8CB8B4" w:rsidR="005535FF" w:rsidRPr="00705FAA" w:rsidRDefault="005535FF" w:rsidP="0088641F">
      <w:pPr>
        <w:pStyle w:val="UNagwek4umowa"/>
        <w:rPr>
          <w:rFonts w:asciiTheme="minorHAnsi" w:hAnsiTheme="minorHAnsi" w:cstheme="minorHAnsi"/>
        </w:rPr>
      </w:pPr>
      <w:r w:rsidRPr="00705FAA">
        <w:rPr>
          <w:rFonts w:asciiTheme="minorHAnsi" w:hAnsiTheme="minorHAnsi" w:cstheme="minorHAnsi"/>
        </w:rPr>
        <w:t>§ 1</w:t>
      </w:r>
      <w:r w:rsidR="002C1FF6" w:rsidRPr="00705FAA">
        <w:rPr>
          <w:rFonts w:asciiTheme="minorHAnsi" w:hAnsiTheme="minorHAnsi" w:cstheme="minorHAnsi"/>
        </w:rPr>
        <w:t>1</w:t>
      </w:r>
      <w:r w:rsidRPr="00705FAA">
        <w:rPr>
          <w:rFonts w:asciiTheme="minorHAnsi" w:hAnsiTheme="minorHAnsi" w:cstheme="minorHAnsi"/>
        </w:rPr>
        <w:t xml:space="preserve"> Zachowanie poufności</w:t>
      </w:r>
    </w:p>
    <w:p w14:paraId="6DE9AAE7" w14:textId="6542D898" w:rsidR="00273BC1" w:rsidRPr="00826FAA" w:rsidRDefault="00683367" w:rsidP="00BF787C">
      <w:pPr>
        <w:pStyle w:val="1Lista0"/>
        <w:numPr>
          <w:ilvl w:val="0"/>
          <w:numId w:val="25"/>
        </w:numPr>
        <w:rPr>
          <w:rStyle w:val="Brak"/>
          <w:rFonts w:asciiTheme="minorHAnsi" w:hAnsiTheme="minorHAnsi"/>
          <w:szCs w:val="22"/>
        </w:rPr>
      </w:pPr>
      <w:r w:rsidRPr="00826FAA">
        <w:rPr>
          <w:rStyle w:val="Brak"/>
          <w:rFonts w:asciiTheme="minorHAnsi" w:hAnsiTheme="minorHAnsi"/>
          <w:szCs w:val="22"/>
        </w:rPr>
        <w:t>Przetwarzający zobowiązuje się do zachowania w całkowitej poufności przetwarzanych danych osobowych oraz wszelkich informacji i ustaleń objętych niniejszą Umową, chyba że obowiązek ujawnienia tych danych, informacji lub ustaleń wynika z powszechnie obowiązującego przepisu prawa lub jest wynikiem orzeczenia, decyzji lub zobowiązania podmiotu lub organu publicznego.</w:t>
      </w:r>
    </w:p>
    <w:p w14:paraId="4BFE07F4" w14:textId="2B4CF460" w:rsidR="00683367" w:rsidRPr="00826FAA" w:rsidRDefault="00003A7B"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Przetwarzający zobowiązany jest do podjęcia wszelkich możliwych działań mających na celu zastosowanie się do zasad poufności przez swoich pracowników i ponosi z tego tytułu pełną odpowiedzialność.</w:t>
      </w:r>
    </w:p>
    <w:p w14:paraId="206EE391" w14:textId="3E13AE4E" w:rsidR="00365EBD" w:rsidRPr="00826FAA" w:rsidRDefault="00365EBD"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Obowiązek zachowania poufności jest skuteczny w trakcie obowiązywania Umowy jak i po jej rozwiązaniu lub wygaśnięciu.</w:t>
      </w:r>
    </w:p>
    <w:p w14:paraId="1854D485" w14:textId="69356FC2" w:rsidR="00EF00B4" w:rsidRPr="00826FAA" w:rsidRDefault="00EF00B4"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W przypadku naruszenia obowiązku zachowania poufności, Przetwarzający zobowiązany będzie do zapłaty na rzecz Administratora kary umownej w wysokości 50.000,00 zł (pięćdziesięciu tysięcy złotych) za każdy przypadek naruszenia.</w:t>
      </w:r>
    </w:p>
    <w:p w14:paraId="1B40F363" w14:textId="38277960" w:rsidR="007851D6" w:rsidRPr="00826FAA" w:rsidRDefault="007851D6"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Kary umowne określone powyżej podlegają sumowaniu i nie wyłączają możliwości dochodzenia odszkodowania przewyższającego wysokość kar na zasadach ogólnych.</w:t>
      </w:r>
    </w:p>
    <w:p w14:paraId="0BFAC4DE" w14:textId="0A5E2B30" w:rsidR="00683367" w:rsidRPr="00826FAA" w:rsidRDefault="00AC7F92"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Każda kara umowna wskazana w ust. 4 płatna będzie w terminie 7 (słownie: siedmiu) dni kalendarzowych od dnia otrzymania wezwania przez Przetwarzającego, bez konieczności wykazywania poniesienia szkody przez Administratora. Administrator uprawniony jest do potrącenia kary umownej z wynagrodzenia Powierzającego, jeśli takowe jest przewidzenie w ramach Umowy Głównej.</w:t>
      </w:r>
    </w:p>
    <w:p w14:paraId="3C0F3A1D" w14:textId="266D9C8A" w:rsidR="00FA5920" w:rsidRPr="00705FAA" w:rsidRDefault="00FA5920" w:rsidP="0088641F">
      <w:pPr>
        <w:pStyle w:val="UNagwek4umowa"/>
        <w:rPr>
          <w:rFonts w:asciiTheme="minorHAnsi" w:hAnsiTheme="minorHAnsi" w:cstheme="minorHAnsi"/>
        </w:rPr>
      </w:pPr>
      <w:r w:rsidRPr="00705FAA">
        <w:rPr>
          <w:rFonts w:asciiTheme="minorHAnsi" w:hAnsiTheme="minorHAnsi" w:cstheme="minorHAnsi"/>
        </w:rPr>
        <w:t>§ 1</w:t>
      </w:r>
      <w:r w:rsidR="002C1FF6" w:rsidRPr="00705FAA">
        <w:rPr>
          <w:rFonts w:asciiTheme="minorHAnsi" w:hAnsiTheme="minorHAnsi" w:cstheme="minorHAnsi"/>
        </w:rPr>
        <w:t>2</w:t>
      </w:r>
      <w:r w:rsidRPr="00705FAA">
        <w:rPr>
          <w:rFonts w:asciiTheme="minorHAnsi" w:hAnsiTheme="minorHAnsi" w:cstheme="minorHAnsi"/>
        </w:rPr>
        <w:t xml:space="preserve"> Okres obowiązywania Umowy</w:t>
      </w:r>
    </w:p>
    <w:p w14:paraId="01C18176" w14:textId="51866C4C" w:rsidR="00AC7F92" w:rsidRPr="00826FAA" w:rsidRDefault="001D7748" w:rsidP="00BF787C">
      <w:pPr>
        <w:pStyle w:val="1Lista0"/>
        <w:numPr>
          <w:ilvl w:val="0"/>
          <w:numId w:val="23"/>
        </w:numPr>
        <w:rPr>
          <w:rStyle w:val="Brak"/>
          <w:rFonts w:asciiTheme="minorHAnsi" w:hAnsiTheme="minorHAnsi"/>
          <w:szCs w:val="22"/>
        </w:rPr>
      </w:pPr>
      <w:r w:rsidRPr="00826FAA">
        <w:rPr>
          <w:rFonts w:asciiTheme="minorHAnsi" w:hAnsiTheme="minorHAnsi"/>
          <w:szCs w:val="22"/>
        </w:rPr>
        <w:t>Niniejsza Umowa obowiązuje przez cały okres obowiązywania Umowy Głównej.</w:t>
      </w:r>
    </w:p>
    <w:p w14:paraId="50CC5372" w14:textId="042EEF81" w:rsidR="00AC7F92" w:rsidRPr="00826FAA" w:rsidRDefault="003C6A1E"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 xml:space="preserve">Strony zgodnie ustalają, że w przypadku rozwiązania lub wygaśnięcia Umowy Głównej, Przetwarzający zobowiązany jest do zniszczenia lub zwrotu powierzonych mu danych osobowych w terminie 7 dni od </w:t>
      </w:r>
      <w:r w:rsidRPr="00826FAA">
        <w:rPr>
          <w:rStyle w:val="Brak"/>
          <w:rFonts w:asciiTheme="minorHAnsi" w:hAnsiTheme="minorHAnsi"/>
          <w:szCs w:val="22"/>
        </w:rPr>
        <w:lastRenderedPageBreak/>
        <w:t>dnia zakończenia obowiązywania Umowy Głównej, w zależności od wyboru i decyzji Administratora, chyba że obowiązek dalszego przetwarzania danych osobowych wynika wprost z obowiązujących przepisów prawa. W przypadku zniszczenia danych osobowych, Przetwarzający zobowiązany jest do przedstawienia Administratorowi pisemnego protokołu potwierdzającego fakt zniszczenia powierzonych danych osobowych, w terminie 7 dni od dnia ich zniszczenia</w:t>
      </w:r>
      <w:r w:rsidR="00AC7F92" w:rsidRPr="00826FAA">
        <w:rPr>
          <w:rStyle w:val="Brak"/>
          <w:rFonts w:asciiTheme="minorHAnsi" w:hAnsiTheme="minorHAnsi"/>
          <w:szCs w:val="22"/>
        </w:rPr>
        <w:t>.</w:t>
      </w:r>
    </w:p>
    <w:p w14:paraId="49AA19D9" w14:textId="7688C395" w:rsidR="00AC7F92" w:rsidRPr="00826FAA" w:rsidRDefault="00EA04E5" w:rsidP="00BF787C">
      <w:pPr>
        <w:pStyle w:val="1Lista0"/>
        <w:numPr>
          <w:ilvl w:val="0"/>
          <w:numId w:val="16"/>
        </w:numPr>
        <w:rPr>
          <w:rStyle w:val="Brak"/>
          <w:rFonts w:asciiTheme="minorHAnsi" w:hAnsiTheme="minorHAnsi"/>
          <w:szCs w:val="22"/>
        </w:rPr>
      </w:pPr>
      <w:r w:rsidRPr="00826FAA">
        <w:rPr>
          <w:rStyle w:val="Brak"/>
          <w:rFonts w:asciiTheme="minorHAnsi" w:hAnsiTheme="minorHAnsi"/>
          <w:szCs w:val="22"/>
        </w:rPr>
        <w:t>Administrator danych jest uprawniony do rozwiązania niniejszej Umowy ze skutkiem natychmiastowym, w szczególności, gdy Przetwarzający:</w:t>
      </w:r>
    </w:p>
    <w:p w14:paraId="454DC99C" w14:textId="77777777" w:rsidR="00E564E6" w:rsidRPr="00705FAA" w:rsidRDefault="00E564E6" w:rsidP="00B41754">
      <w:pPr>
        <w:pStyle w:val="Akapitzlist"/>
        <w:numPr>
          <w:ilvl w:val="0"/>
          <w:numId w:val="37"/>
        </w:numPr>
        <w:rPr>
          <w:rFonts w:asciiTheme="minorHAnsi" w:hAnsiTheme="minorHAnsi" w:cstheme="minorHAnsi"/>
        </w:rPr>
      </w:pPr>
      <w:r w:rsidRPr="00705FAA">
        <w:rPr>
          <w:rFonts w:asciiTheme="minorHAnsi" w:hAnsiTheme="minorHAnsi" w:cstheme="minorHAnsi"/>
        </w:rPr>
        <w:t>nie stosuje się do zaleceń pokontrolnych Administratora w wyznaczonym terminie,</w:t>
      </w:r>
    </w:p>
    <w:p w14:paraId="5DF69F08" w14:textId="77777777" w:rsidR="006247D9" w:rsidRPr="00705FAA" w:rsidRDefault="006247D9" w:rsidP="00B41754">
      <w:pPr>
        <w:pStyle w:val="Akapitzlist"/>
        <w:numPr>
          <w:ilvl w:val="0"/>
          <w:numId w:val="37"/>
        </w:numPr>
        <w:rPr>
          <w:rFonts w:asciiTheme="minorHAnsi" w:hAnsiTheme="minorHAnsi" w:cstheme="minorHAnsi"/>
        </w:rPr>
      </w:pPr>
      <w:r w:rsidRPr="00705FAA">
        <w:rPr>
          <w:rFonts w:asciiTheme="minorHAnsi" w:hAnsiTheme="minorHAnsi" w:cstheme="minorHAnsi"/>
        </w:rPr>
        <w:t>przetwarza dane osobowe w sposób niezgodny z Umową,</w:t>
      </w:r>
    </w:p>
    <w:p w14:paraId="0274316A" w14:textId="77777777" w:rsidR="00D16808" w:rsidRPr="00705FAA" w:rsidRDefault="00D16808" w:rsidP="00B41754">
      <w:pPr>
        <w:pStyle w:val="Akapitzlist"/>
        <w:numPr>
          <w:ilvl w:val="0"/>
          <w:numId w:val="37"/>
        </w:numPr>
        <w:rPr>
          <w:rFonts w:asciiTheme="minorHAnsi" w:hAnsiTheme="minorHAnsi" w:cstheme="minorHAnsi"/>
        </w:rPr>
      </w:pPr>
      <w:r w:rsidRPr="00705FAA">
        <w:rPr>
          <w:rFonts w:asciiTheme="minorHAnsi" w:hAnsiTheme="minorHAnsi" w:cstheme="minorHAnsi"/>
        </w:rPr>
        <w:t xml:space="preserve">dokonuje </w:t>
      </w:r>
      <w:proofErr w:type="spellStart"/>
      <w:r w:rsidRPr="00705FAA">
        <w:rPr>
          <w:rFonts w:asciiTheme="minorHAnsi" w:hAnsiTheme="minorHAnsi" w:cstheme="minorHAnsi"/>
        </w:rPr>
        <w:t>podpowierzenia</w:t>
      </w:r>
      <w:proofErr w:type="spellEnd"/>
      <w:r w:rsidRPr="00705FAA">
        <w:rPr>
          <w:rFonts w:asciiTheme="minorHAnsi" w:hAnsiTheme="minorHAnsi" w:cstheme="minorHAnsi"/>
        </w:rPr>
        <w:t xml:space="preserve"> bez zgody lub wiedzy Administratora,</w:t>
      </w:r>
    </w:p>
    <w:p w14:paraId="1A0A3F66" w14:textId="77777777" w:rsidR="00BA6AE1" w:rsidRPr="00705FAA" w:rsidRDefault="00BA6AE1" w:rsidP="00B41754">
      <w:pPr>
        <w:pStyle w:val="Akapitzlist"/>
        <w:numPr>
          <w:ilvl w:val="0"/>
          <w:numId w:val="37"/>
        </w:numPr>
        <w:rPr>
          <w:rFonts w:asciiTheme="minorHAnsi" w:hAnsiTheme="minorHAnsi" w:cstheme="minorHAnsi"/>
        </w:rPr>
      </w:pPr>
      <w:r w:rsidRPr="00705FAA">
        <w:rPr>
          <w:rFonts w:asciiTheme="minorHAnsi" w:hAnsiTheme="minorHAnsi" w:cstheme="minorHAnsi"/>
        </w:rPr>
        <w:t>narusza obowiązek zachowania poufności,</w:t>
      </w:r>
    </w:p>
    <w:p w14:paraId="41E16C69" w14:textId="0A846A77" w:rsidR="002328AC" w:rsidRPr="00705FAA" w:rsidRDefault="00903DB4" w:rsidP="00BF787C">
      <w:pPr>
        <w:pStyle w:val="1Lista0"/>
        <w:numPr>
          <w:ilvl w:val="0"/>
          <w:numId w:val="16"/>
        </w:numPr>
        <w:rPr>
          <w:rFonts w:asciiTheme="minorHAnsi" w:hAnsiTheme="minorHAnsi"/>
        </w:rPr>
      </w:pPr>
      <w:r w:rsidRPr="00705FAA">
        <w:rPr>
          <w:rFonts w:asciiTheme="minorHAnsi" w:hAnsiTheme="minorHAnsi"/>
        </w:rPr>
        <w:t>R</w:t>
      </w:r>
      <w:r w:rsidR="00B016CD" w:rsidRPr="00705FAA">
        <w:rPr>
          <w:rFonts w:asciiTheme="minorHAnsi" w:hAnsiTheme="minorHAnsi"/>
        </w:rPr>
        <w:t>ozwiązanie niniejszej Umowy ze skutkiem natychmiastowym skutkuje rozwiązaniem Umowy Głównej w tym samym trybie.</w:t>
      </w:r>
    </w:p>
    <w:p w14:paraId="0953FD84" w14:textId="6C6C2BB7" w:rsidR="00CF7926" w:rsidRPr="00705FAA" w:rsidRDefault="009E2ECA" w:rsidP="0088641F">
      <w:pPr>
        <w:pStyle w:val="UNagwek4umowa"/>
        <w:rPr>
          <w:rFonts w:asciiTheme="minorHAnsi" w:hAnsiTheme="minorHAnsi" w:cstheme="minorHAnsi"/>
        </w:rPr>
      </w:pPr>
      <w:r w:rsidRPr="00705FAA">
        <w:rPr>
          <w:rFonts w:asciiTheme="minorHAnsi" w:hAnsiTheme="minorHAnsi" w:cstheme="minorHAnsi"/>
        </w:rPr>
        <w:t>§ 1</w:t>
      </w:r>
      <w:r w:rsidR="002C1FF6" w:rsidRPr="00705FAA">
        <w:rPr>
          <w:rFonts w:asciiTheme="minorHAnsi" w:hAnsiTheme="minorHAnsi" w:cstheme="minorHAnsi"/>
        </w:rPr>
        <w:t>3</w:t>
      </w:r>
      <w:r w:rsidRPr="00705FAA">
        <w:rPr>
          <w:rFonts w:asciiTheme="minorHAnsi" w:hAnsiTheme="minorHAnsi" w:cstheme="minorHAnsi"/>
        </w:rPr>
        <w:t xml:space="preserve"> </w:t>
      </w:r>
      <w:r w:rsidR="009C7F19" w:rsidRPr="00705FAA">
        <w:rPr>
          <w:rFonts w:asciiTheme="minorHAnsi" w:hAnsiTheme="minorHAnsi" w:cstheme="minorHAnsi"/>
        </w:rPr>
        <w:t xml:space="preserve">Postępowanie z danymi po zakończeniu ich przetwarzania </w:t>
      </w:r>
    </w:p>
    <w:p w14:paraId="6E33F7C3" w14:textId="628FCF72" w:rsidR="000B0CB0" w:rsidRPr="00705FAA" w:rsidRDefault="000B0CB0" w:rsidP="00B41754">
      <w:pPr>
        <w:pStyle w:val="Akapitzlist"/>
        <w:rPr>
          <w:rFonts w:asciiTheme="minorHAnsi" w:hAnsiTheme="minorHAnsi" w:cstheme="minorHAnsi"/>
        </w:rPr>
      </w:pPr>
      <w:r w:rsidRPr="00705FAA">
        <w:rPr>
          <w:rFonts w:asciiTheme="minorHAnsi" w:hAnsiTheme="minorHAnsi" w:cstheme="minorHAnsi"/>
        </w:rPr>
        <w:t>Po zakończeniu przetwarzania danych osobowych, niezależnie od sposobu lub przyczyny, Przetwarzający zobowiązany jest na swój koszt do:</w:t>
      </w:r>
    </w:p>
    <w:p w14:paraId="5AB4E701" w14:textId="4F96AED6" w:rsidR="000B0CB0" w:rsidRPr="00705FAA" w:rsidRDefault="000B0CB0" w:rsidP="00B41754">
      <w:pPr>
        <w:pStyle w:val="Akapitzlist"/>
        <w:numPr>
          <w:ilvl w:val="0"/>
          <w:numId w:val="33"/>
        </w:numPr>
        <w:rPr>
          <w:rFonts w:asciiTheme="minorHAnsi" w:hAnsiTheme="minorHAnsi" w:cstheme="minorHAnsi"/>
        </w:rPr>
      </w:pPr>
      <w:r w:rsidRPr="00705FAA">
        <w:rPr>
          <w:rFonts w:asciiTheme="minorHAnsi" w:hAnsiTheme="minorHAnsi" w:cstheme="minorHAnsi"/>
        </w:rPr>
        <w:t>niezwłocznego zwrócenia danych osobowych Administratorowi i następnie usunięcia wszelkich istniejących ich kopii;</w:t>
      </w:r>
    </w:p>
    <w:p w14:paraId="690EF23E" w14:textId="77777777" w:rsidR="000B0CB0" w:rsidRPr="00826FAA" w:rsidRDefault="000B0CB0" w:rsidP="0046002C">
      <w:pPr>
        <w:spacing w:line="276" w:lineRule="auto"/>
        <w:jc w:val="both"/>
        <w:rPr>
          <w:rFonts w:asciiTheme="minorHAnsi" w:hAnsiTheme="minorHAnsi" w:cstheme="minorHAnsi"/>
        </w:rPr>
      </w:pPr>
      <w:r w:rsidRPr="00826FAA">
        <w:rPr>
          <w:rFonts w:asciiTheme="minorHAnsi" w:hAnsiTheme="minorHAnsi" w:cstheme="minorHAnsi"/>
          <w:b w:val="0"/>
          <w:bCs/>
        </w:rPr>
        <w:t>lub</w:t>
      </w:r>
    </w:p>
    <w:p w14:paraId="7D702F67" w14:textId="77777777" w:rsidR="000B0CB0" w:rsidRPr="00705FAA" w:rsidRDefault="000B0CB0" w:rsidP="00B41754">
      <w:pPr>
        <w:pStyle w:val="Akapitzlist"/>
        <w:numPr>
          <w:ilvl w:val="0"/>
          <w:numId w:val="33"/>
        </w:numPr>
        <w:rPr>
          <w:rFonts w:asciiTheme="minorHAnsi" w:hAnsiTheme="minorHAnsi" w:cstheme="minorHAnsi"/>
        </w:rPr>
      </w:pPr>
      <w:r w:rsidRPr="00705FAA">
        <w:rPr>
          <w:rFonts w:asciiTheme="minorHAnsi" w:hAnsiTheme="minorHAnsi" w:cstheme="minorHAnsi"/>
        </w:rPr>
        <w:t>niezwłocznego usunięcia danych osobowych;</w:t>
      </w:r>
    </w:p>
    <w:p w14:paraId="33FE1734" w14:textId="7B88AA21" w:rsidR="008D7B31" w:rsidRPr="00826FAA" w:rsidRDefault="008D7B31" w:rsidP="008D7B31">
      <w:pPr>
        <w:spacing w:line="276" w:lineRule="auto"/>
        <w:ind w:left="284"/>
        <w:jc w:val="both"/>
        <w:rPr>
          <w:rFonts w:asciiTheme="minorHAnsi" w:hAnsiTheme="minorHAnsi" w:cstheme="minorHAnsi"/>
          <w:b w:val="0"/>
          <w:bCs/>
        </w:rPr>
      </w:pPr>
      <w:r w:rsidRPr="00826FAA">
        <w:rPr>
          <w:rFonts w:asciiTheme="minorHAnsi" w:hAnsiTheme="minorHAnsi" w:cstheme="minorHAnsi"/>
          <w:b w:val="0"/>
          <w:bCs/>
        </w:rPr>
        <w:t xml:space="preserve">           </w:t>
      </w:r>
      <w:r w:rsidR="000B0CB0" w:rsidRPr="00826FAA">
        <w:rPr>
          <w:rFonts w:asciiTheme="minorHAnsi" w:hAnsiTheme="minorHAnsi" w:cstheme="minorHAnsi"/>
          <w:b w:val="0"/>
          <w:bCs/>
        </w:rPr>
        <w:t>według wyboru Administratora, chyba że przepisy obowiązującego prawa nakazują przechowywanie danych przez Przetwarzając</w:t>
      </w:r>
      <w:r w:rsidR="000C635A" w:rsidRPr="00826FAA">
        <w:rPr>
          <w:rFonts w:asciiTheme="minorHAnsi" w:hAnsiTheme="minorHAnsi" w:cstheme="minorHAnsi"/>
          <w:b w:val="0"/>
          <w:bCs/>
        </w:rPr>
        <w:t>ego</w:t>
      </w:r>
      <w:r w:rsidR="000B0CB0" w:rsidRPr="00826FAA">
        <w:rPr>
          <w:rFonts w:asciiTheme="minorHAnsi" w:hAnsiTheme="minorHAnsi" w:cstheme="minorHAnsi"/>
          <w:b w:val="0"/>
          <w:bCs/>
        </w:rPr>
        <w:t>, o czym Przetwarzający zobowiązany jest poinformować Administratora.</w:t>
      </w:r>
    </w:p>
    <w:p w14:paraId="526370FB" w14:textId="3C9CF7EC" w:rsidR="00CF7926" w:rsidRPr="00705FAA" w:rsidRDefault="000B0CB0" w:rsidP="00B41754">
      <w:pPr>
        <w:pStyle w:val="Akapitzlist"/>
        <w:rPr>
          <w:rFonts w:asciiTheme="minorHAnsi" w:hAnsiTheme="minorHAnsi" w:cstheme="minorHAnsi"/>
        </w:rPr>
      </w:pPr>
      <w:r w:rsidRPr="00705FAA">
        <w:rPr>
          <w:rFonts w:asciiTheme="minorHAnsi" w:hAnsiTheme="minorHAnsi" w:cstheme="minorHAnsi"/>
        </w:rPr>
        <w:t>Dane osobowe lub ich kopie powinny zostać usunięte przez Przetwarzając</w:t>
      </w:r>
      <w:r w:rsidR="000C635A" w:rsidRPr="00705FAA">
        <w:rPr>
          <w:rFonts w:asciiTheme="minorHAnsi" w:hAnsiTheme="minorHAnsi" w:cstheme="minorHAnsi"/>
        </w:rPr>
        <w:t>ego</w:t>
      </w:r>
      <w:r w:rsidRPr="00705FAA">
        <w:rPr>
          <w:rFonts w:asciiTheme="minorHAnsi" w:hAnsiTheme="minorHAnsi" w:cstheme="minorHAnsi"/>
        </w:rPr>
        <w:t xml:space="preserve"> w terminie </w:t>
      </w:r>
      <w:r w:rsidR="00CB0E14" w:rsidRPr="00705FAA">
        <w:rPr>
          <w:rFonts w:asciiTheme="minorHAnsi" w:hAnsiTheme="minorHAnsi" w:cstheme="minorHAnsi"/>
        </w:rPr>
        <w:t>7</w:t>
      </w:r>
      <w:r w:rsidR="00E87108" w:rsidRPr="00705FAA">
        <w:rPr>
          <w:rFonts w:asciiTheme="minorHAnsi" w:hAnsiTheme="minorHAnsi" w:cstheme="minorHAnsi"/>
        </w:rPr>
        <w:t xml:space="preserve"> </w:t>
      </w:r>
      <w:r w:rsidR="00DA4EF5" w:rsidRPr="00705FAA">
        <w:rPr>
          <w:rFonts w:asciiTheme="minorHAnsi" w:hAnsiTheme="minorHAnsi" w:cstheme="minorHAnsi"/>
        </w:rPr>
        <w:t>słownie</w:t>
      </w:r>
      <w:r w:rsidR="00AE6909" w:rsidRPr="00705FAA">
        <w:rPr>
          <w:rFonts w:asciiTheme="minorHAnsi" w:hAnsiTheme="minorHAnsi" w:cstheme="minorHAnsi"/>
        </w:rPr>
        <w:t>: sied</w:t>
      </w:r>
      <w:r w:rsidR="00E87108" w:rsidRPr="00705FAA">
        <w:rPr>
          <w:rFonts w:asciiTheme="minorHAnsi" w:hAnsiTheme="minorHAnsi" w:cstheme="minorHAnsi"/>
        </w:rPr>
        <w:t>miu</w:t>
      </w:r>
      <w:r w:rsidR="00AE6909" w:rsidRPr="00705FAA">
        <w:rPr>
          <w:rFonts w:asciiTheme="minorHAnsi" w:hAnsiTheme="minorHAnsi" w:cstheme="minorHAnsi"/>
        </w:rPr>
        <w:t xml:space="preserve"> </w:t>
      </w:r>
      <w:r w:rsidRPr="00705FAA">
        <w:rPr>
          <w:rFonts w:asciiTheme="minorHAnsi" w:hAnsiTheme="minorHAnsi" w:cstheme="minorHAnsi"/>
        </w:rPr>
        <w:t>dni od dnia zakończenia ich przetwarzania na podstawie Umowy</w:t>
      </w:r>
      <w:r w:rsidR="00955FAE" w:rsidRPr="00705FAA">
        <w:rPr>
          <w:rFonts w:asciiTheme="minorHAnsi" w:hAnsiTheme="minorHAnsi" w:cstheme="minorHAnsi"/>
        </w:rPr>
        <w:t>.</w:t>
      </w:r>
    </w:p>
    <w:p w14:paraId="1694A42B" w14:textId="5A3508EE" w:rsidR="00955FAE" w:rsidRPr="00705FAA" w:rsidRDefault="006C0BB1" w:rsidP="00B41754">
      <w:pPr>
        <w:pStyle w:val="Akapitzlist"/>
        <w:rPr>
          <w:rFonts w:asciiTheme="minorHAnsi" w:hAnsiTheme="minorHAnsi" w:cstheme="minorHAnsi"/>
        </w:rPr>
      </w:pPr>
      <w:r w:rsidRPr="00705FAA">
        <w:rPr>
          <w:rFonts w:asciiTheme="minorHAnsi" w:hAnsiTheme="minorHAnsi" w:cstheme="minorHAnsi"/>
        </w:rPr>
        <w:t>Przetwarzający zobowiązany jest do przekazania Administratorowi w terminie 7 dni</w:t>
      </w:r>
      <w:r w:rsidR="0082038E" w:rsidRPr="00705FAA">
        <w:rPr>
          <w:rFonts w:asciiTheme="minorHAnsi" w:hAnsiTheme="minorHAnsi" w:cstheme="minorHAnsi"/>
        </w:rPr>
        <w:t xml:space="preserve"> </w:t>
      </w:r>
      <w:r w:rsidR="00F118A1" w:rsidRPr="00705FAA">
        <w:rPr>
          <w:rFonts w:asciiTheme="minorHAnsi" w:hAnsiTheme="minorHAnsi" w:cstheme="minorHAnsi"/>
        </w:rPr>
        <w:t>(słownie: siedem)</w:t>
      </w:r>
      <w:r w:rsidRPr="00705FAA">
        <w:rPr>
          <w:rFonts w:asciiTheme="minorHAnsi" w:hAnsiTheme="minorHAnsi" w:cstheme="minorHAnsi"/>
        </w:rPr>
        <w:t xml:space="preserve"> od dnia usunięcia danych osobowych informacji w formie</w:t>
      </w:r>
      <w:r w:rsidR="00F118A1" w:rsidRPr="00705FAA">
        <w:rPr>
          <w:rFonts w:asciiTheme="minorHAnsi" w:hAnsiTheme="minorHAnsi" w:cstheme="minorHAnsi"/>
        </w:rPr>
        <w:t xml:space="preserve"> elektronicznej na </w:t>
      </w:r>
      <w:r w:rsidR="006F2B14" w:rsidRPr="00705FAA">
        <w:rPr>
          <w:rFonts w:asciiTheme="minorHAnsi" w:hAnsiTheme="minorHAnsi" w:cstheme="minorHAnsi"/>
        </w:rPr>
        <w:t xml:space="preserve">wskazane </w:t>
      </w:r>
      <w:r w:rsidR="006E64B9" w:rsidRPr="00705FAA">
        <w:rPr>
          <w:rFonts w:asciiTheme="minorHAnsi" w:hAnsiTheme="minorHAnsi" w:cstheme="minorHAnsi"/>
        </w:rPr>
        <w:t xml:space="preserve">w </w:t>
      </w:r>
      <w:r w:rsidR="006E64B9" w:rsidRPr="00826FAA">
        <w:rPr>
          <w:rFonts w:asciiTheme="minorHAnsi" w:hAnsiTheme="minorHAnsi" w:cstheme="minorHAnsi"/>
        </w:rPr>
        <w:t xml:space="preserve">§ 2 </w:t>
      </w:r>
      <w:r w:rsidR="006D7809" w:rsidRPr="00705FAA">
        <w:rPr>
          <w:rFonts w:asciiTheme="minorHAnsi" w:hAnsiTheme="minorHAnsi" w:cstheme="minorHAnsi"/>
        </w:rPr>
        <w:t>adresy</w:t>
      </w:r>
      <w:r w:rsidR="006E64B9" w:rsidRPr="00705FAA">
        <w:rPr>
          <w:rFonts w:asciiTheme="minorHAnsi" w:hAnsiTheme="minorHAnsi" w:cstheme="minorHAnsi"/>
        </w:rPr>
        <w:t xml:space="preserve"> e-mail. </w:t>
      </w:r>
    </w:p>
    <w:p w14:paraId="5E26FEA9" w14:textId="0594837D" w:rsidR="009E2ECA" w:rsidRPr="00705FAA" w:rsidRDefault="00C50A86" w:rsidP="0088641F">
      <w:pPr>
        <w:pStyle w:val="UNagwek4umowa"/>
        <w:rPr>
          <w:rFonts w:asciiTheme="minorHAnsi" w:hAnsiTheme="minorHAnsi" w:cstheme="minorHAnsi"/>
        </w:rPr>
      </w:pPr>
      <w:r w:rsidRPr="00705FAA">
        <w:rPr>
          <w:rFonts w:asciiTheme="minorHAnsi" w:hAnsiTheme="minorHAnsi" w:cstheme="minorHAnsi"/>
        </w:rPr>
        <w:t xml:space="preserve">§ </w:t>
      </w:r>
      <w:r w:rsidR="005849CB" w:rsidRPr="00705FAA">
        <w:rPr>
          <w:rFonts w:asciiTheme="minorHAnsi" w:hAnsiTheme="minorHAnsi" w:cstheme="minorHAnsi"/>
        </w:rPr>
        <w:t>1</w:t>
      </w:r>
      <w:r w:rsidR="002C1FF6" w:rsidRPr="00705FAA">
        <w:rPr>
          <w:rFonts w:asciiTheme="minorHAnsi" w:hAnsiTheme="minorHAnsi" w:cstheme="minorHAnsi"/>
        </w:rPr>
        <w:t>4</w:t>
      </w:r>
      <w:r w:rsidR="005849CB" w:rsidRPr="00705FAA">
        <w:rPr>
          <w:rFonts w:asciiTheme="minorHAnsi" w:hAnsiTheme="minorHAnsi" w:cstheme="minorHAnsi"/>
        </w:rPr>
        <w:t xml:space="preserve"> Postanowienia</w:t>
      </w:r>
      <w:r w:rsidR="009E2ECA" w:rsidRPr="00705FAA">
        <w:rPr>
          <w:rFonts w:asciiTheme="minorHAnsi" w:hAnsiTheme="minorHAnsi" w:cstheme="minorHAnsi"/>
        </w:rPr>
        <w:t xml:space="preserve"> końcowe</w:t>
      </w:r>
    </w:p>
    <w:p w14:paraId="789F4963" w14:textId="3DA6EBCB" w:rsidR="0010303D" w:rsidRPr="00826FAA" w:rsidRDefault="00B656A6" w:rsidP="00BF787C">
      <w:pPr>
        <w:pStyle w:val="1Lista0"/>
        <w:numPr>
          <w:ilvl w:val="0"/>
          <w:numId w:val="24"/>
        </w:numPr>
        <w:rPr>
          <w:rStyle w:val="Brak"/>
          <w:rFonts w:asciiTheme="minorHAnsi" w:hAnsiTheme="minorHAnsi"/>
          <w:szCs w:val="22"/>
        </w:rPr>
      </w:pPr>
      <w:r w:rsidRPr="00826FAA">
        <w:rPr>
          <w:rStyle w:val="Brak"/>
          <w:rFonts w:asciiTheme="minorHAnsi" w:hAnsiTheme="minorHAnsi"/>
          <w:szCs w:val="22"/>
        </w:rPr>
        <w:t>Wszelkie zmiany niniejszej umowy wymagają formy pisemnej pod rygorem nieważności.</w:t>
      </w:r>
    </w:p>
    <w:p w14:paraId="5EEBDD0F" w14:textId="73C31ACE" w:rsidR="00B656A6" w:rsidRPr="00826FAA" w:rsidRDefault="00AC18AF" w:rsidP="00BF787C">
      <w:pPr>
        <w:pStyle w:val="1Lista0"/>
        <w:numPr>
          <w:ilvl w:val="0"/>
          <w:numId w:val="22"/>
        </w:numPr>
        <w:rPr>
          <w:rStyle w:val="Brak"/>
          <w:rFonts w:asciiTheme="minorHAnsi" w:hAnsiTheme="minorHAnsi"/>
          <w:szCs w:val="22"/>
        </w:rPr>
      </w:pPr>
      <w:r w:rsidRPr="00826FAA">
        <w:rPr>
          <w:rStyle w:val="Brak"/>
          <w:rFonts w:asciiTheme="minorHAnsi" w:hAnsiTheme="minorHAnsi"/>
          <w:szCs w:val="22"/>
        </w:rPr>
        <w:t>Umowa została sporządzona w dwóch jednobrzmiących egzemplarzach po jednym dla każdej ze Stron.</w:t>
      </w:r>
    </w:p>
    <w:p w14:paraId="5F21E6C2" w14:textId="4C8C3586" w:rsidR="00AC18AF" w:rsidRPr="00826FAA" w:rsidRDefault="00EC204E" w:rsidP="00BF787C">
      <w:pPr>
        <w:pStyle w:val="1Lista0"/>
        <w:numPr>
          <w:ilvl w:val="0"/>
          <w:numId w:val="22"/>
        </w:numPr>
        <w:rPr>
          <w:rStyle w:val="Brak"/>
          <w:rFonts w:asciiTheme="minorHAnsi" w:hAnsiTheme="minorHAnsi"/>
          <w:szCs w:val="22"/>
        </w:rPr>
      </w:pPr>
      <w:r w:rsidRPr="00826FAA">
        <w:rPr>
          <w:rStyle w:val="Brak"/>
          <w:rFonts w:asciiTheme="minorHAnsi" w:hAnsiTheme="minorHAnsi"/>
          <w:szCs w:val="22"/>
        </w:rPr>
        <w:t>W sprawach nieuregulowanych zastosowanie będą miały przepisy powszechnie obowiązujące, w tym w</w:t>
      </w:r>
      <w:r w:rsidR="007C2D49" w:rsidRPr="00826FAA">
        <w:rPr>
          <w:rStyle w:val="Brak"/>
          <w:rFonts w:asciiTheme="minorHAnsi" w:hAnsiTheme="minorHAnsi"/>
          <w:szCs w:val="22"/>
        </w:rPr>
        <w:t> </w:t>
      </w:r>
      <w:r w:rsidRPr="00826FAA">
        <w:rPr>
          <w:rStyle w:val="Brak"/>
          <w:rFonts w:asciiTheme="minorHAnsi" w:hAnsiTheme="minorHAnsi"/>
          <w:szCs w:val="22"/>
        </w:rPr>
        <w:t>szczególności RODO oraz Kodeks cywilny.</w:t>
      </w:r>
    </w:p>
    <w:p w14:paraId="04CD06D8" w14:textId="4E52387D" w:rsidR="00AC18AF" w:rsidRPr="00826FAA" w:rsidRDefault="00F42B00" w:rsidP="00BF787C">
      <w:pPr>
        <w:pStyle w:val="1Lista0"/>
        <w:numPr>
          <w:ilvl w:val="0"/>
          <w:numId w:val="22"/>
        </w:numPr>
        <w:rPr>
          <w:rStyle w:val="Brak"/>
          <w:rFonts w:asciiTheme="minorHAnsi" w:hAnsiTheme="minorHAnsi"/>
          <w:szCs w:val="22"/>
        </w:rPr>
      </w:pPr>
      <w:r w:rsidRPr="00826FAA">
        <w:rPr>
          <w:rStyle w:val="Brak"/>
          <w:rFonts w:asciiTheme="minorHAnsi" w:hAnsiTheme="minorHAnsi"/>
          <w:szCs w:val="22"/>
        </w:rPr>
        <w:t xml:space="preserve">Strony zobowiązują się do próby polubownego rozwiązania każdego sporu. Postanowienie zdania poprzedniego nie jest zapisem na sąd polubowny. Strony ustalają, iż środkiem pozasądowego rozwiązania </w:t>
      </w:r>
      <w:r w:rsidRPr="00826FAA">
        <w:rPr>
          <w:rStyle w:val="Brak"/>
          <w:rFonts w:asciiTheme="minorHAnsi" w:hAnsiTheme="minorHAnsi"/>
          <w:szCs w:val="22"/>
        </w:rPr>
        <w:lastRenderedPageBreak/>
        <w:t>sporu będzie dokument wysyłany przez jedną Stronę do drugiej zawierający propozycję rozstrzygnięcia sprawy wraz z wezwaniem do zajęcia stanowiska we wskazanym terminie. Brak reakcji Strony przeciwnej w terminie wskazanym równoznaczny będzie z brakiem woli pozasądowego rozwiązania sporu. Sądem właściwym dla rozpatrzenia sporów wynikających z niniejszej umowy będzie sąd właściwy dla siedziby Administratora.</w:t>
      </w:r>
    </w:p>
    <w:p w14:paraId="0B5395B9" w14:textId="15CAF482" w:rsidR="00F42B00" w:rsidRPr="00826FAA" w:rsidRDefault="00CD6741" w:rsidP="00BF787C">
      <w:pPr>
        <w:pStyle w:val="1Lista0"/>
        <w:numPr>
          <w:ilvl w:val="0"/>
          <w:numId w:val="22"/>
        </w:numPr>
        <w:rPr>
          <w:rStyle w:val="Brak"/>
          <w:rFonts w:asciiTheme="minorHAnsi" w:hAnsiTheme="minorHAnsi"/>
          <w:szCs w:val="22"/>
        </w:rPr>
      </w:pPr>
      <w:r w:rsidRPr="00826FAA">
        <w:rPr>
          <w:rStyle w:val="Brak"/>
          <w:rFonts w:asciiTheme="minorHAnsi" w:hAnsiTheme="minorHAnsi"/>
          <w:szCs w:val="22"/>
        </w:rPr>
        <w:t>Nieważność któregokolwiek z zapisów umownych nie wpływa na ważność zawartej umowy jako całości, a na miejsce zapisów dotkniętych nieważnością wchodzą regulacje zawarte w powszechnie obowiązujących przepisach prawa.</w:t>
      </w:r>
    </w:p>
    <w:p w14:paraId="3ADC788E" w14:textId="6421BA12" w:rsidR="00CD6741" w:rsidRPr="00826FAA" w:rsidRDefault="008522E5" w:rsidP="00BF787C">
      <w:pPr>
        <w:pStyle w:val="1Lista0"/>
        <w:numPr>
          <w:ilvl w:val="0"/>
          <w:numId w:val="22"/>
        </w:numPr>
        <w:rPr>
          <w:rStyle w:val="Brak"/>
          <w:rFonts w:asciiTheme="minorHAnsi" w:hAnsiTheme="minorHAnsi"/>
          <w:szCs w:val="22"/>
        </w:rPr>
      </w:pPr>
      <w:r w:rsidRPr="00826FAA">
        <w:rPr>
          <w:rStyle w:val="Brak"/>
          <w:rFonts w:asciiTheme="minorHAnsi" w:hAnsiTheme="minorHAnsi"/>
          <w:szCs w:val="22"/>
        </w:rPr>
        <w:t>Osobami Upoważnionymi są:</w:t>
      </w:r>
    </w:p>
    <w:p w14:paraId="62C2916B" w14:textId="06F80C42" w:rsidR="00B74218" w:rsidRPr="00826FAA" w:rsidRDefault="00272154" w:rsidP="00722433">
      <w:pPr>
        <w:pStyle w:val="1Lista0"/>
        <w:numPr>
          <w:ilvl w:val="2"/>
          <w:numId w:val="22"/>
        </w:numPr>
        <w:ind w:left="992"/>
        <w:contextualSpacing/>
        <w:rPr>
          <w:rStyle w:val="Brak"/>
          <w:rFonts w:asciiTheme="minorHAnsi" w:hAnsiTheme="minorHAnsi"/>
          <w:szCs w:val="22"/>
        </w:rPr>
      </w:pPr>
      <w:r w:rsidRPr="00826FAA">
        <w:rPr>
          <w:rStyle w:val="Brak"/>
          <w:rFonts w:asciiTheme="minorHAnsi" w:hAnsiTheme="minorHAnsi"/>
          <w:szCs w:val="22"/>
        </w:rPr>
        <w:t>z</w:t>
      </w:r>
      <w:r w:rsidR="00B74218" w:rsidRPr="00826FAA">
        <w:rPr>
          <w:rStyle w:val="Brak"/>
          <w:rFonts w:asciiTheme="minorHAnsi" w:hAnsiTheme="minorHAnsi"/>
          <w:szCs w:val="22"/>
        </w:rPr>
        <w:t>e strony Administratora:</w:t>
      </w:r>
    </w:p>
    <w:p w14:paraId="148E2200" w14:textId="77777777" w:rsidR="005B4BF2" w:rsidRPr="00826FAA" w:rsidRDefault="005B4BF2" w:rsidP="00722433">
      <w:pPr>
        <w:pStyle w:val="1Lista0"/>
        <w:numPr>
          <w:ilvl w:val="0"/>
          <w:numId w:val="0"/>
        </w:numPr>
        <w:tabs>
          <w:tab w:val="left" w:pos="426"/>
        </w:tabs>
        <w:ind w:left="992"/>
        <w:contextualSpacing/>
        <w:rPr>
          <w:rStyle w:val="Brak"/>
          <w:rFonts w:asciiTheme="minorHAnsi" w:hAnsiTheme="minorHAnsi"/>
          <w:szCs w:val="22"/>
        </w:rPr>
      </w:pPr>
      <w:r w:rsidRPr="00826FAA">
        <w:rPr>
          <w:rStyle w:val="Brak"/>
          <w:rFonts w:asciiTheme="minorHAnsi" w:hAnsiTheme="minorHAnsi"/>
          <w:szCs w:val="22"/>
        </w:rPr>
        <w:t>…………………………………………………………………………………………………….…</w:t>
      </w:r>
    </w:p>
    <w:p w14:paraId="5A308D96" w14:textId="2BBB223C" w:rsidR="00B74218" w:rsidRPr="00826FAA" w:rsidRDefault="005B4BF2" w:rsidP="00722433">
      <w:pPr>
        <w:pStyle w:val="1Lista0"/>
        <w:numPr>
          <w:ilvl w:val="0"/>
          <w:numId w:val="0"/>
        </w:numPr>
        <w:tabs>
          <w:tab w:val="left" w:pos="426"/>
        </w:tabs>
        <w:ind w:left="992"/>
        <w:contextualSpacing/>
        <w:rPr>
          <w:rStyle w:val="Brak"/>
          <w:rFonts w:asciiTheme="minorHAnsi" w:hAnsiTheme="minorHAnsi"/>
          <w:szCs w:val="22"/>
        </w:rPr>
      </w:pPr>
      <w:r w:rsidRPr="00826FAA">
        <w:rPr>
          <w:rStyle w:val="Brak"/>
          <w:rFonts w:asciiTheme="minorHAnsi" w:hAnsiTheme="minorHAnsi"/>
          <w:szCs w:val="22"/>
        </w:rPr>
        <w:t>tel. ………………………… adres mailowy ……………………………………………….</w:t>
      </w:r>
    </w:p>
    <w:p w14:paraId="270655A0" w14:textId="5B5D2F2C" w:rsidR="005B4BF2" w:rsidRPr="00826FAA" w:rsidRDefault="00272154" w:rsidP="00722433">
      <w:pPr>
        <w:pStyle w:val="1Lista0"/>
        <w:numPr>
          <w:ilvl w:val="2"/>
          <w:numId w:val="22"/>
        </w:numPr>
        <w:ind w:left="992"/>
        <w:contextualSpacing/>
        <w:rPr>
          <w:rStyle w:val="Brak"/>
          <w:rFonts w:asciiTheme="minorHAnsi" w:hAnsiTheme="minorHAnsi"/>
          <w:szCs w:val="22"/>
        </w:rPr>
      </w:pPr>
      <w:r w:rsidRPr="00826FAA">
        <w:rPr>
          <w:rStyle w:val="Brak"/>
          <w:rFonts w:asciiTheme="minorHAnsi" w:hAnsiTheme="minorHAnsi"/>
          <w:szCs w:val="22"/>
        </w:rPr>
        <w:t>z</w:t>
      </w:r>
      <w:r w:rsidR="005B4BF2" w:rsidRPr="00826FAA">
        <w:rPr>
          <w:rStyle w:val="Brak"/>
          <w:rFonts w:asciiTheme="minorHAnsi" w:hAnsiTheme="minorHAnsi"/>
          <w:szCs w:val="22"/>
        </w:rPr>
        <w:t>e strony Przetwarzającego:</w:t>
      </w:r>
    </w:p>
    <w:p w14:paraId="390FA142" w14:textId="77777777" w:rsidR="005B4BF2" w:rsidRPr="00826FAA" w:rsidRDefault="005B4BF2" w:rsidP="00722433">
      <w:pPr>
        <w:pStyle w:val="1Lista0"/>
        <w:numPr>
          <w:ilvl w:val="0"/>
          <w:numId w:val="0"/>
        </w:numPr>
        <w:ind w:left="992"/>
        <w:contextualSpacing/>
        <w:rPr>
          <w:rStyle w:val="Brak"/>
          <w:rFonts w:asciiTheme="minorHAnsi" w:hAnsiTheme="minorHAnsi"/>
          <w:szCs w:val="22"/>
        </w:rPr>
      </w:pPr>
      <w:r w:rsidRPr="00826FAA">
        <w:rPr>
          <w:rStyle w:val="Brak"/>
          <w:rFonts w:asciiTheme="minorHAnsi" w:hAnsiTheme="minorHAnsi"/>
          <w:szCs w:val="22"/>
        </w:rPr>
        <w:t>…………………………………………………………………………………………………….…</w:t>
      </w:r>
    </w:p>
    <w:p w14:paraId="27AA3B6B" w14:textId="77777777" w:rsidR="005B4BF2" w:rsidRPr="00826FAA" w:rsidRDefault="005B4BF2" w:rsidP="00722433">
      <w:pPr>
        <w:pStyle w:val="1Lista0"/>
        <w:numPr>
          <w:ilvl w:val="0"/>
          <w:numId w:val="0"/>
        </w:numPr>
        <w:ind w:left="992"/>
        <w:contextualSpacing/>
        <w:rPr>
          <w:rStyle w:val="Brak"/>
          <w:rFonts w:asciiTheme="minorHAnsi" w:hAnsiTheme="minorHAnsi"/>
          <w:szCs w:val="22"/>
        </w:rPr>
      </w:pPr>
      <w:r w:rsidRPr="00826FAA">
        <w:rPr>
          <w:rStyle w:val="Brak"/>
          <w:rFonts w:asciiTheme="minorHAnsi" w:hAnsiTheme="minorHAnsi"/>
          <w:szCs w:val="22"/>
        </w:rPr>
        <w:t>tel. ………………………… adres mailowy ……………………………………………….</w:t>
      </w:r>
    </w:p>
    <w:p w14:paraId="0B64493F" w14:textId="24E052DF" w:rsidR="008522E5" w:rsidRPr="00826FAA" w:rsidRDefault="006B20C9" w:rsidP="00BF787C">
      <w:pPr>
        <w:pStyle w:val="1Lista0"/>
        <w:numPr>
          <w:ilvl w:val="0"/>
          <w:numId w:val="22"/>
        </w:numPr>
        <w:rPr>
          <w:rStyle w:val="Brak"/>
          <w:rFonts w:asciiTheme="minorHAnsi" w:hAnsiTheme="minorHAnsi"/>
          <w:szCs w:val="22"/>
        </w:rPr>
      </w:pPr>
      <w:r w:rsidRPr="00826FAA">
        <w:rPr>
          <w:rStyle w:val="Brak"/>
          <w:rFonts w:asciiTheme="minorHAnsi" w:hAnsiTheme="minorHAnsi"/>
          <w:szCs w:val="22"/>
        </w:rPr>
        <w:t>Wszelka skuteczna korespondencja pomiędzy Stronami Umowy odbywać się będzie wyłącznie z</w:t>
      </w:r>
      <w:r w:rsidR="007C2D49" w:rsidRPr="00826FAA">
        <w:rPr>
          <w:rStyle w:val="Brak"/>
          <w:rFonts w:asciiTheme="minorHAnsi" w:hAnsiTheme="minorHAnsi"/>
          <w:szCs w:val="22"/>
        </w:rPr>
        <w:t> </w:t>
      </w:r>
      <w:r w:rsidRPr="00826FAA">
        <w:rPr>
          <w:rStyle w:val="Brak"/>
          <w:rFonts w:asciiTheme="minorHAnsi" w:hAnsiTheme="minorHAnsi"/>
          <w:szCs w:val="22"/>
        </w:rPr>
        <w:t>wykorzystaniem adresów pocztowych zawartych w komparycji Umowy oraz adresów poczty elektronicznej wskazanych w ust. 6, z zastrzeżeniem określonym w ust. 8.</w:t>
      </w:r>
    </w:p>
    <w:p w14:paraId="3C70EB16" w14:textId="59C5F45D" w:rsidR="00013713" w:rsidRPr="00826FAA" w:rsidRDefault="0039075E" w:rsidP="00BF787C">
      <w:pPr>
        <w:pStyle w:val="1Lista0"/>
        <w:numPr>
          <w:ilvl w:val="0"/>
          <w:numId w:val="22"/>
        </w:numPr>
        <w:rPr>
          <w:rStyle w:val="Brak"/>
          <w:rFonts w:asciiTheme="minorHAnsi" w:hAnsiTheme="minorHAnsi"/>
          <w:szCs w:val="22"/>
        </w:rPr>
      </w:pPr>
      <w:r w:rsidRPr="00826FAA">
        <w:rPr>
          <w:rStyle w:val="Brak"/>
          <w:rFonts w:asciiTheme="minorHAnsi" w:hAnsiTheme="minorHAnsi"/>
          <w:szCs w:val="22"/>
        </w:rPr>
        <w:t xml:space="preserve">Każdy z podmiotów </w:t>
      </w:r>
      <w:r w:rsidR="007C2D49" w:rsidRPr="00826FAA">
        <w:rPr>
          <w:rStyle w:val="Brak"/>
          <w:rFonts w:asciiTheme="minorHAnsi" w:hAnsiTheme="minorHAnsi"/>
          <w:szCs w:val="22"/>
        </w:rPr>
        <w:t>wskazany w</w:t>
      </w:r>
      <w:r w:rsidRPr="00826FAA">
        <w:rPr>
          <w:rStyle w:val="Brak"/>
          <w:rFonts w:asciiTheme="minorHAnsi" w:hAnsiTheme="minorHAnsi"/>
          <w:szCs w:val="22"/>
        </w:rPr>
        <w:t xml:space="preserve"> komparycji umowy jest zobowiązany do niezwłocznego powiadomienia w formie pisemnej drugiej Strony o zmianie swojego adresu, numeru telefonu, adresu poczty elektronicznej lub numeru faksu, osoby upoważnionej do kontaktów nie dalej niż w ciągu 5 (słownie: pięć) dni od wystąpienia takiej zmiany. W przypadku niewywiązania się jednej ze Stron z powyższego obowiązku, korespondencja wysłana na podany w umowie adres lub numer uważana będzie za doręczoną, do czasu przesłania stosownego powiadomienia.  </w:t>
      </w:r>
    </w:p>
    <w:p w14:paraId="629F4CD7" w14:textId="5BB5CCCC" w:rsidR="0039075E" w:rsidRPr="00826FAA" w:rsidRDefault="006744F8" w:rsidP="00BF787C">
      <w:pPr>
        <w:pStyle w:val="1Lista0"/>
        <w:numPr>
          <w:ilvl w:val="0"/>
          <w:numId w:val="22"/>
        </w:numPr>
        <w:rPr>
          <w:rStyle w:val="Brak"/>
          <w:rFonts w:asciiTheme="minorHAnsi" w:hAnsiTheme="minorHAnsi"/>
          <w:szCs w:val="22"/>
        </w:rPr>
      </w:pPr>
      <w:r w:rsidRPr="00826FAA">
        <w:rPr>
          <w:rStyle w:val="Brak"/>
          <w:rFonts w:asciiTheme="minorHAnsi" w:hAnsiTheme="minorHAnsi"/>
          <w:szCs w:val="22"/>
        </w:rPr>
        <w:t>Zmiany załączników nie skutkują koniecznością zmiany samej Umowy.</w:t>
      </w:r>
    </w:p>
    <w:p w14:paraId="593DC66E" w14:textId="04B92B0C" w:rsidR="006744F8" w:rsidRPr="00826FAA" w:rsidRDefault="00B74218" w:rsidP="00BF787C">
      <w:pPr>
        <w:pStyle w:val="1Lista0"/>
        <w:numPr>
          <w:ilvl w:val="0"/>
          <w:numId w:val="22"/>
        </w:numPr>
        <w:rPr>
          <w:rStyle w:val="Brak"/>
          <w:rFonts w:asciiTheme="minorHAnsi" w:hAnsiTheme="minorHAnsi"/>
          <w:szCs w:val="22"/>
        </w:rPr>
      </w:pPr>
      <w:r w:rsidRPr="00826FAA">
        <w:rPr>
          <w:rStyle w:val="Brak"/>
          <w:rFonts w:asciiTheme="minorHAnsi" w:hAnsiTheme="minorHAnsi"/>
          <w:szCs w:val="22"/>
        </w:rPr>
        <w:t>Niniejsza umowa zastępuje wszelkie wcześniejsze ustalenia umowne, zarówno ustne jak i pisemne, dokonane pomiędzy Stronami, dotyczące zasad ochrony danych osobowych.</w:t>
      </w:r>
    </w:p>
    <w:p w14:paraId="43575889" w14:textId="49715F71" w:rsidR="00310183" w:rsidRPr="00705FAA" w:rsidRDefault="00310183" w:rsidP="00692D28">
      <w:pPr>
        <w:pStyle w:val="UPodpis1Umowa"/>
        <w:rPr>
          <w:rFonts w:asciiTheme="minorHAnsi" w:hAnsiTheme="minorHAnsi" w:cstheme="minorHAnsi"/>
        </w:rPr>
      </w:pPr>
      <w:r w:rsidRPr="00705FAA">
        <w:rPr>
          <w:rFonts w:asciiTheme="minorHAnsi" w:hAnsiTheme="minorHAnsi" w:cstheme="minorHAnsi"/>
        </w:rPr>
        <w:t>Administrator</w:t>
      </w:r>
      <w:r w:rsidRPr="00705FAA">
        <w:rPr>
          <w:rFonts w:asciiTheme="minorHAnsi" w:hAnsiTheme="minorHAnsi" w:cstheme="minorHAnsi"/>
        </w:rPr>
        <w:tab/>
        <w:t>Przetwarzający</w:t>
      </w:r>
    </w:p>
    <w:p w14:paraId="2D0DA95B" w14:textId="77777777" w:rsidR="00722433" w:rsidRDefault="00722433" w:rsidP="00722433">
      <w:pPr>
        <w:pStyle w:val="Stopka"/>
        <w:jc w:val="center"/>
        <w:rPr>
          <w:rFonts w:asciiTheme="minorHAnsi" w:hAnsiTheme="minorHAnsi" w:cstheme="minorHAnsi"/>
        </w:rPr>
      </w:pPr>
    </w:p>
    <w:p w14:paraId="6A037C48" w14:textId="77777777" w:rsidR="00722433" w:rsidRDefault="00722433" w:rsidP="00722433"/>
    <w:p w14:paraId="22CB225C" w14:textId="77777777" w:rsidR="00722433" w:rsidRDefault="00722433" w:rsidP="00722433"/>
    <w:p w14:paraId="4CCC3F5D" w14:textId="77777777" w:rsidR="00722433" w:rsidRDefault="00722433" w:rsidP="00722433"/>
    <w:p w14:paraId="07793213" w14:textId="77777777" w:rsidR="00722433" w:rsidRPr="00722433" w:rsidRDefault="00722433" w:rsidP="00722433"/>
    <w:p w14:paraId="4D626EB9" w14:textId="77777777" w:rsidR="00722433" w:rsidRDefault="00722433" w:rsidP="00722433">
      <w:pPr>
        <w:pStyle w:val="Stopka"/>
        <w:jc w:val="center"/>
        <w:rPr>
          <w:rFonts w:asciiTheme="minorHAnsi" w:hAnsiTheme="minorHAnsi" w:cstheme="minorHAnsi"/>
        </w:rPr>
      </w:pPr>
    </w:p>
    <w:p w14:paraId="7D6A2B0C" w14:textId="77777777" w:rsidR="00722433" w:rsidRDefault="00722433" w:rsidP="00722433">
      <w:pPr>
        <w:pStyle w:val="Stopka"/>
        <w:jc w:val="center"/>
        <w:rPr>
          <w:rFonts w:asciiTheme="minorHAnsi" w:hAnsiTheme="minorHAnsi" w:cstheme="minorHAnsi"/>
        </w:rPr>
      </w:pPr>
    </w:p>
    <w:p w14:paraId="0EDFDC57" w14:textId="77777777" w:rsidR="00722433" w:rsidRDefault="00722433" w:rsidP="00722433">
      <w:pPr>
        <w:pStyle w:val="Stopka"/>
        <w:jc w:val="center"/>
        <w:rPr>
          <w:rFonts w:asciiTheme="minorHAnsi" w:hAnsiTheme="minorHAnsi" w:cstheme="minorHAnsi"/>
        </w:rPr>
      </w:pPr>
    </w:p>
    <w:p w14:paraId="2EB487C8" w14:textId="3D30BBA6" w:rsidR="00722433" w:rsidRDefault="00722433" w:rsidP="00722433">
      <w:pPr>
        <w:pStyle w:val="Stopka"/>
        <w:jc w:val="center"/>
      </w:pPr>
      <w:r>
        <w:rPr>
          <w:rFonts w:asciiTheme="minorHAnsi" w:hAnsiTheme="minorHAnsi" w:cstheme="minorHAnsi"/>
        </w:rPr>
        <w:tab/>
      </w:r>
      <w:r>
        <w:rPr>
          <w:rFonts w:asciiTheme="minorHAnsi" w:hAnsiTheme="minorHAnsi" w:cstheme="minorHAnsi"/>
        </w:rPr>
        <w:tab/>
      </w:r>
    </w:p>
    <w:p w14:paraId="689DF8F4" w14:textId="4F39F350" w:rsidR="00722433" w:rsidRPr="00705FAA" w:rsidRDefault="007571A7" w:rsidP="00722433">
      <w:pPr>
        <w:pStyle w:val="Stopka"/>
      </w:pPr>
      <w:r w:rsidRPr="00722433">
        <w:br w:type="page"/>
      </w:r>
    </w:p>
    <w:p w14:paraId="598AC4A5" w14:textId="25E723D0" w:rsidR="00184B42" w:rsidRPr="00705FAA" w:rsidRDefault="00740F2E" w:rsidP="00722433">
      <w:pPr>
        <w:pStyle w:val="Stopka"/>
        <w:jc w:val="center"/>
        <w:rPr>
          <w:rFonts w:asciiTheme="minorHAnsi" w:hAnsiTheme="minorHAnsi" w:cstheme="minorHAnsi"/>
        </w:rPr>
      </w:pPr>
      <w:bookmarkStart w:id="4" w:name="_Toc145408142"/>
      <w:r w:rsidRPr="00705FAA">
        <w:rPr>
          <w:rFonts w:asciiTheme="minorHAnsi" w:hAnsiTheme="minorHAnsi" w:cstheme="minorHAnsi"/>
        </w:rPr>
        <w:lastRenderedPageBreak/>
        <w:t>Załącznik nr. 1</w:t>
      </w:r>
      <w:r w:rsidR="00184B42" w:rsidRPr="00705FAA">
        <w:rPr>
          <w:rFonts w:asciiTheme="minorHAnsi" w:hAnsiTheme="minorHAnsi" w:cstheme="minorHAnsi"/>
        </w:rPr>
        <w:t xml:space="preserve">– ankieta weryfikacyjna dla </w:t>
      </w:r>
      <w:r w:rsidR="00646E98" w:rsidRPr="00705FAA">
        <w:rPr>
          <w:rFonts w:asciiTheme="minorHAnsi" w:hAnsiTheme="minorHAnsi" w:cstheme="minorHAnsi"/>
        </w:rPr>
        <w:t>P</w:t>
      </w:r>
      <w:r w:rsidR="00184B42" w:rsidRPr="00705FAA">
        <w:rPr>
          <w:rFonts w:asciiTheme="minorHAnsi" w:hAnsiTheme="minorHAnsi" w:cstheme="minorHAnsi"/>
        </w:rPr>
        <w:t>rzetwarzającego</w:t>
      </w:r>
      <w:bookmarkEnd w:id="4"/>
    </w:p>
    <w:p w14:paraId="3BA6DA23" w14:textId="77777777" w:rsidR="00184B42" w:rsidRPr="00705FAA" w:rsidRDefault="00184B42" w:rsidP="00184B42">
      <w:pPr>
        <w:spacing w:line="276" w:lineRule="auto"/>
        <w:rPr>
          <w:rFonts w:asciiTheme="minorHAnsi" w:hAnsiTheme="minorHAnsi" w:cstheme="minorHAnsi"/>
          <w:b w:val="0"/>
          <w:sz w:val="20"/>
          <w:szCs w:val="20"/>
        </w:rPr>
      </w:pPr>
    </w:p>
    <w:tbl>
      <w:tblPr>
        <w:tblW w:w="9204" w:type="dxa"/>
        <w:tblCellMar>
          <w:left w:w="70" w:type="dxa"/>
          <w:right w:w="70" w:type="dxa"/>
        </w:tblCellMar>
        <w:tblLook w:val="04A0" w:firstRow="1" w:lastRow="0" w:firstColumn="1" w:lastColumn="0" w:noHBand="0" w:noVBand="1"/>
      </w:tblPr>
      <w:tblGrid>
        <w:gridCol w:w="500"/>
        <w:gridCol w:w="6578"/>
        <w:gridCol w:w="2126"/>
      </w:tblGrid>
      <w:tr w:rsidR="00184B42" w:rsidRPr="00826FAA" w14:paraId="4CE1681E" w14:textId="77777777" w:rsidTr="000B2FCD">
        <w:trPr>
          <w:trHeight w:val="420"/>
        </w:trPr>
        <w:tc>
          <w:tcPr>
            <w:tcW w:w="9204" w:type="dxa"/>
            <w:gridSpan w:val="3"/>
            <w:tcBorders>
              <w:top w:val="single" w:sz="8" w:space="0" w:color="4472C4"/>
              <w:left w:val="single" w:sz="8" w:space="0" w:color="4472C4"/>
              <w:bottom w:val="single" w:sz="8" w:space="0" w:color="4472C4"/>
              <w:right w:val="single" w:sz="8" w:space="0" w:color="4472C4"/>
            </w:tcBorders>
            <w:shd w:val="clear" w:color="000000" w:fill="4472C4"/>
            <w:vAlign w:val="center"/>
            <w:hideMark/>
          </w:tcPr>
          <w:p w14:paraId="0B0B55A6" w14:textId="77777777" w:rsidR="00184B42" w:rsidRPr="00826FAA" w:rsidRDefault="00184B42" w:rsidP="000B2FCD">
            <w:pPr>
              <w:spacing w:line="276" w:lineRule="auto"/>
              <w:jc w:val="center"/>
              <w:rPr>
                <w:rFonts w:asciiTheme="minorHAnsi" w:eastAsia="Times New Roman" w:hAnsiTheme="minorHAnsi" w:cstheme="minorHAnsi"/>
                <w:b w:val="0"/>
                <w:color w:val="FFFFFF"/>
                <w:lang w:eastAsia="pl-PL"/>
              </w:rPr>
            </w:pPr>
            <w:r w:rsidRPr="00826FAA">
              <w:rPr>
                <w:rFonts w:asciiTheme="minorHAnsi" w:eastAsia="Times New Roman" w:hAnsiTheme="minorHAnsi" w:cstheme="minorHAnsi"/>
                <w:b w:val="0"/>
                <w:color w:val="FFFFFF"/>
                <w:lang w:eastAsia="pl-PL"/>
              </w:rPr>
              <w:t>Informacje ogólne</w:t>
            </w:r>
          </w:p>
        </w:tc>
      </w:tr>
      <w:tr w:rsidR="00184B42" w:rsidRPr="00826FAA" w14:paraId="7732F09E" w14:textId="77777777" w:rsidTr="000B2FCD">
        <w:trPr>
          <w:trHeight w:val="3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7E64242E"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Lp.</w:t>
            </w:r>
          </w:p>
        </w:tc>
        <w:tc>
          <w:tcPr>
            <w:tcW w:w="6578" w:type="dxa"/>
            <w:tcBorders>
              <w:top w:val="nil"/>
              <w:left w:val="nil"/>
              <w:bottom w:val="single" w:sz="8" w:space="0" w:color="8EAADB"/>
              <w:right w:val="single" w:sz="8" w:space="0" w:color="8EAADB"/>
            </w:tcBorders>
            <w:shd w:val="clear" w:color="000000" w:fill="D9E2F3"/>
            <w:vAlign w:val="center"/>
            <w:hideMark/>
          </w:tcPr>
          <w:p w14:paraId="62CCFE62"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Obszar weryfikowany</w:t>
            </w:r>
          </w:p>
        </w:tc>
        <w:tc>
          <w:tcPr>
            <w:tcW w:w="2126" w:type="dxa"/>
            <w:tcBorders>
              <w:top w:val="nil"/>
              <w:left w:val="nil"/>
              <w:bottom w:val="single" w:sz="8" w:space="0" w:color="8EAADB"/>
              <w:right w:val="single" w:sz="8" w:space="0" w:color="8EAADB"/>
            </w:tcBorders>
            <w:shd w:val="clear" w:color="000000" w:fill="D9E2F3"/>
            <w:vAlign w:val="center"/>
            <w:hideMark/>
          </w:tcPr>
          <w:p w14:paraId="6D47D13D"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Odpowiedź (TAK/NIE)</w:t>
            </w:r>
          </w:p>
        </w:tc>
      </w:tr>
      <w:tr w:rsidR="00184B42" w:rsidRPr="00826FAA" w14:paraId="3BB60454" w14:textId="77777777" w:rsidTr="007C2D49">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tcPr>
          <w:p w14:paraId="7C0AC2AF" w14:textId="08287CE1" w:rsidR="00184B42" w:rsidRPr="00826FAA" w:rsidRDefault="007C2D49"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w:t>
            </w:r>
          </w:p>
        </w:tc>
        <w:tc>
          <w:tcPr>
            <w:tcW w:w="6578" w:type="dxa"/>
            <w:tcBorders>
              <w:top w:val="nil"/>
              <w:left w:val="nil"/>
              <w:bottom w:val="single" w:sz="8" w:space="0" w:color="8EAADB"/>
              <w:right w:val="single" w:sz="8" w:space="0" w:color="8EAADB"/>
            </w:tcBorders>
            <w:shd w:val="clear" w:color="000000" w:fill="D9E2F3"/>
            <w:vAlign w:val="center"/>
            <w:hideMark/>
          </w:tcPr>
          <w:p w14:paraId="43DBBC8B" w14:textId="77777777" w:rsidR="00184B42" w:rsidRPr="00826FAA" w:rsidRDefault="00184B42" w:rsidP="007E41AC">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Podmiot może wykazać się referencjami w zakresie dostarczanych usług na rzecz Administratora.</w:t>
            </w:r>
          </w:p>
        </w:tc>
        <w:tc>
          <w:tcPr>
            <w:tcW w:w="2126" w:type="dxa"/>
            <w:tcBorders>
              <w:top w:val="nil"/>
              <w:left w:val="nil"/>
              <w:bottom w:val="single" w:sz="8" w:space="0" w:color="8EAADB"/>
              <w:right w:val="single" w:sz="8" w:space="0" w:color="8EAADB"/>
            </w:tcBorders>
            <w:shd w:val="clear" w:color="auto" w:fill="auto"/>
            <w:vAlign w:val="center"/>
            <w:hideMark/>
          </w:tcPr>
          <w:p w14:paraId="5FDCFBD5"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2DA6718C" w14:textId="77777777" w:rsidTr="007C2D49">
        <w:trPr>
          <w:trHeight w:val="1005"/>
        </w:trPr>
        <w:tc>
          <w:tcPr>
            <w:tcW w:w="500" w:type="dxa"/>
            <w:tcBorders>
              <w:top w:val="nil"/>
              <w:left w:val="single" w:sz="8" w:space="0" w:color="8EAADB"/>
              <w:bottom w:val="single" w:sz="8" w:space="0" w:color="8EAADB"/>
              <w:right w:val="single" w:sz="8" w:space="0" w:color="8EAADB"/>
            </w:tcBorders>
            <w:shd w:val="clear" w:color="000000" w:fill="D9E2F3"/>
            <w:vAlign w:val="center"/>
          </w:tcPr>
          <w:p w14:paraId="481D3D9B" w14:textId="1E32F4B7" w:rsidR="00184B42" w:rsidRPr="00826FAA" w:rsidRDefault="007C2D49"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w:t>
            </w:r>
          </w:p>
        </w:tc>
        <w:tc>
          <w:tcPr>
            <w:tcW w:w="6578" w:type="dxa"/>
            <w:tcBorders>
              <w:top w:val="nil"/>
              <w:left w:val="nil"/>
              <w:bottom w:val="single" w:sz="8" w:space="0" w:color="8EAADB"/>
              <w:right w:val="single" w:sz="8" w:space="0" w:color="8EAADB"/>
            </w:tcBorders>
            <w:shd w:val="clear" w:color="000000" w:fill="D9E2F3"/>
            <w:vAlign w:val="center"/>
            <w:hideMark/>
          </w:tcPr>
          <w:p w14:paraId="24D12CD1" w14:textId="77777777" w:rsidR="00184B42" w:rsidRPr="00826FAA" w:rsidRDefault="00184B42" w:rsidP="007E41AC">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Podmiot posiada certyfikację w zakresie bezpieczeństwa informacji ISO27001 lub inne certyfikacje branżowe związane z bezpieczeństwem oraz jakością świadczonych usług.</w:t>
            </w:r>
          </w:p>
        </w:tc>
        <w:tc>
          <w:tcPr>
            <w:tcW w:w="2126" w:type="dxa"/>
            <w:tcBorders>
              <w:top w:val="nil"/>
              <w:left w:val="nil"/>
              <w:bottom w:val="single" w:sz="8" w:space="0" w:color="8EAADB"/>
              <w:right w:val="single" w:sz="8" w:space="0" w:color="8EAADB"/>
            </w:tcBorders>
            <w:shd w:val="clear" w:color="auto" w:fill="auto"/>
            <w:vAlign w:val="center"/>
            <w:hideMark/>
          </w:tcPr>
          <w:p w14:paraId="07B108AC"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03033F4A" w14:textId="77777777" w:rsidTr="007C2D49">
        <w:trPr>
          <w:trHeight w:val="675"/>
        </w:trPr>
        <w:tc>
          <w:tcPr>
            <w:tcW w:w="500" w:type="dxa"/>
            <w:tcBorders>
              <w:top w:val="nil"/>
              <w:left w:val="nil"/>
              <w:bottom w:val="nil"/>
              <w:right w:val="nil"/>
            </w:tcBorders>
            <w:shd w:val="clear" w:color="000000" w:fill="D9E2F3"/>
            <w:vAlign w:val="center"/>
          </w:tcPr>
          <w:p w14:paraId="655ED123" w14:textId="6A1BB195" w:rsidR="00184B42" w:rsidRPr="00826FAA" w:rsidRDefault="007C2D49"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3</w:t>
            </w:r>
          </w:p>
        </w:tc>
        <w:tc>
          <w:tcPr>
            <w:tcW w:w="6578" w:type="dxa"/>
            <w:tcBorders>
              <w:top w:val="nil"/>
              <w:left w:val="single" w:sz="8" w:space="0" w:color="8EAADB"/>
              <w:bottom w:val="single" w:sz="8" w:space="0" w:color="8EAADB"/>
              <w:right w:val="nil"/>
            </w:tcBorders>
            <w:shd w:val="clear" w:color="auto" w:fill="auto"/>
            <w:vAlign w:val="center"/>
            <w:hideMark/>
          </w:tcPr>
          <w:p w14:paraId="018A1E49" w14:textId="77777777" w:rsidR="00184B42" w:rsidRPr="00826FAA" w:rsidRDefault="00184B42" w:rsidP="007E41AC">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Podmiot korzysta ze zweryfikowanych podwykonawców zapewniających adekwatny do sytuacji poziom bezpieczeństwa.</w:t>
            </w:r>
          </w:p>
        </w:tc>
        <w:tc>
          <w:tcPr>
            <w:tcW w:w="2126" w:type="dxa"/>
            <w:tcBorders>
              <w:top w:val="nil"/>
              <w:left w:val="single" w:sz="8" w:space="0" w:color="8EAADB"/>
              <w:bottom w:val="single" w:sz="8" w:space="0" w:color="8EAADB"/>
              <w:right w:val="single" w:sz="8" w:space="0" w:color="8EAADB"/>
            </w:tcBorders>
            <w:shd w:val="clear" w:color="000000" w:fill="D9E2F3"/>
            <w:vAlign w:val="center"/>
            <w:hideMark/>
          </w:tcPr>
          <w:p w14:paraId="2AB87F95"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680B358A" w14:textId="77777777" w:rsidTr="007C2D49">
        <w:trPr>
          <w:trHeight w:val="1005"/>
        </w:trPr>
        <w:tc>
          <w:tcPr>
            <w:tcW w:w="500" w:type="dxa"/>
            <w:tcBorders>
              <w:top w:val="nil"/>
              <w:left w:val="nil"/>
              <w:bottom w:val="nil"/>
              <w:right w:val="nil"/>
            </w:tcBorders>
            <w:shd w:val="clear" w:color="000000" w:fill="D9E2F3"/>
            <w:vAlign w:val="center"/>
          </w:tcPr>
          <w:p w14:paraId="2E9FB5CA" w14:textId="0AD8ECE2" w:rsidR="00184B42" w:rsidRPr="00826FAA" w:rsidRDefault="007C2D49"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4</w:t>
            </w:r>
          </w:p>
        </w:tc>
        <w:tc>
          <w:tcPr>
            <w:tcW w:w="6578" w:type="dxa"/>
            <w:tcBorders>
              <w:top w:val="nil"/>
              <w:left w:val="single" w:sz="8" w:space="0" w:color="8EAADB"/>
              <w:bottom w:val="single" w:sz="8" w:space="0" w:color="8EAADB"/>
              <w:right w:val="nil"/>
            </w:tcBorders>
            <w:shd w:val="clear" w:color="000000" w:fill="D9E2F3"/>
            <w:vAlign w:val="center"/>
            <w:hideMark/>
          </w:tcPr>
          <w:p w14:paraId="400DD58C" w14:textId="77777777" w:rsidR="00184B42" w:rsidRPr="00826FAA" w:rsidRDefault="00184B42" w:rsidP="007E41AC">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 Podmiocie przeprowadzane były zewnętrzne audyty ochrony danych osobowych, bezpieczeństwa informacji, inne audyty zewnętrzne przez wyspecjalizowane podmioty i istnieją raporty z tych audytów.</w:t>
            </w:r>
          </w:p>
        </w:tc>
        <w:tc>
          <w:tcPr>
            <w:tcW w:w="2126" w:type="dxa"/>
            <w:tcBorders>
              <w:top w:val="nil"/>
              <w:left w:val="single" w:sz="8" w:space="0" w:color="8EAADB"/>
              <w:bottom w:val="single" w:sz="8" w:space="0" w:color="8EAADB"/>
              <w:right w:val="single" w:sz="8" w:space="0" w:color="8EAADB"/>
            </w:tcBorders>
            <w:shd w:val="clear" w:color="auto" w:fill="auto"/>
            <w:vAlign w:val="center"/>
            <w:hideMark/>
          </w:tcPr>
          <w:p w14:paraId="6DC635CF"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7677903E" w14:textId="77777777" w:rsidTr="007C2D49">
        <w:trPr>
          <w:trHeight w:val="1005"/>
        </w:trPr>
        <w:tc>
          <w:tcPr>
            <w:tcW w:w="500" w:type="dxa"/>
            <w:tcBorders>
              <w:top w:val="nil"/>
              <w:left w:val="nil"/>
              <w:bottom w:val="nil"/>
              <w:right w:val="nil"/>
            </w:tcBorders>
            <w:shd w:val="clear" w:color="000000" w:fill="D9E2F3"/>
            <w:vAlign w:val="center"/>
          </w:tcPr>
          <w:p w14:paraId="1111EC57" w14:textId="0E2F2FF1" w:rsidR="00184B42" w:rsidRPr="00826FAA" w:rsidRDefault="007C2D49"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5</w:t>
            </w:r>
          </w:p>
        </w:tc>
        <w:tc>
          <w:tcPr>
            <w:tcW w:w="6578" w:type="dxa"/>
            <w:tcBorders>
              <w:top w:val="nil"/>
              <w:left w:val="single" w:sz="8" w:space="0" w:color="8EAADB"/>
              <w:bottom w:val="single" w:sz="8" w:space="0" w:color="8EAADB"/>
              <w:right w:val="nil"/>
            </w:tcBorders>
            <w:shd w:val="clear" w:color="auto" w:fill="auto"/>
            <w:vAlign w:val="center"/>
            <w:hideMark/>
          </w:tcPr>
          <w:p w14:paraId="77A48D16" w14:textId="77777777" w:rsidR="00184B42" w:rsidRPr="00826FAA" w:rsidRDefault="00184B42" w:rsidP="007E41AC">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 podmiocie zidentyfikowany były naruszenia ochrony danych osobowych podlegające zgłoszeniu do Prezesa Urzędu Ochrony Danych Osobowych / wymagały zawiadomienia podmiotów danych.</w:t>
            </w:r>
          </w:p>
        </w:tc>
        <w:tc>
          <w:tcPr>
            <w:tcW w:w="2126" w:type="dxa"/>
            <w:tcBorders>
              <w:top w:val="nil"/>
              <w:left w:val="single" w:sz="8" w:space="0" w:color="8EAADB"/>
              <w:bottom w:val="single" w:sz="8" w:space="0" w:color="8EAADB"/>
              <w:right w:val="single" w:sz="8" w:space="0" w:color="8EAADB"/>
            </w:tcBorders>
            <w:shd w:val="clear" w:color="000000" w:fill="D9E2F3"/>
            <w:vAlign w:val="center"/>
            <w:hideMark/>
          </w:tcPr>
          <w:p w14:paraId="7EC569C4"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7804E5FF" w14:textId="77777777" w:rsidTr="007C2D49">
        <w:trPr>
          <w:trHeight w:val="1005"/>
        </w:trPr>
        <w:tc>
          <w:tcPr>
            <w:tcW w:w="500" w:type="dxa"/>
            <w:tcBorders>
              <w:top w:val="nil"/>
              <w:left w:val="nil"/>
              <w:bottom w:val="nil"/>
              <w:right w:val="nil"/>
            </w:tcBorders>
            <w:shd w:val="clear" w:color="000000" w:fill="D9E2F3"/>
            <w:vAlign w:val="center"/>
          </w:tcPr>
          <w:p w14:paraId="63E58718" w14:textId="2BE318F9" w:rsidR="00184B42" w:rsidRPr="00826FAA" w:rsidRDefault="007C2D49"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6</w:t>
            </w:r>
          </w:p>
        </w:tc>
        <w:tc>
          <w:tcPr>
            <w:tcW w:w="6578" w:type="dxa"/>
            <w:tcBorders>
              <w:top w:val="nil"/>
              <w:left w:val="single" w:sz="8" w:space="0" w:color="8EAADB"/>
              <w:bottom w:val="single" w:sz="8" w:space="0" w:color="8EAADB"/>
              <w:right w:val="nil"/>
            </w:tcBorders>
            <w:shd w:val="clear" w:color="000000" w:fill="D9E2F3"/>
            <w:vAlign w:val="center"/>
            <w:hideMark/>
          </w:tcPr>
          <w:p w14:paraId="777C8533" w14:textId="77777777" w:rsidR="00184B42" w:rsidRPr="00826FAA" w:rsidRDefault="00184B42" w:rsidP="007E41AC">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Wobec Podmiotu wydane były prawomocne decyzje stwierdzające naruszenie ochrony danych osobowych przez Prezesa Urzędu Ochrony Danych Osobowych lub wydany był wyrok sądu w tym zakresie.</w:t>
            </w:r>
          </w:p>
        </w:tc>
        <w:tc>
          <w:tcPr>
            <w:tcW w:w="2126" w:type="dxa"/>
            <w:tcBorders>
              <w:top w:val="nil"/>
              <w:left w:val="single" w:sz="8" w:space="0" w:color="8EAADB"/>
              <w:bottom w:val="single" w:sz="8" w:space="0" w:color="8EAADB"/>
              <w:right w:val="single" w:sz="8" w:space="0" w:color="8EAADB"/>
            </w:tcBorders>
            <w:shd w:val="clear" w:color="auto" w:fill="auto"/>
            <w:vAlign w:val="center"/>
            <w:hideMark/>
          </w:tcPr>
          <w:p w14:paraId="7F0EDB6D"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2824A4EE" w14:textId="77777777" w:rsidTr="007C2D49">
        <w:trPr>
          <w:trHeight w:val="1005"/>
        </w:trPr>
        <w:tc>
          <w:tcPr>
            <w:tcW w:w="500" w:type="dxa"/>
            <w:tcBorders>
              <w:top w:val="nil"/>
              <w:left w:val="nil"/>
              <w:bottom w:val="nil"/>
              <w:right w:val="nil"/>
            </w:tcBorders>
            <w:shd w:val="clear" w:color="000000" w:fill="D9E2F3"/>
            <w:vAlign w:val="center"/>
          </w:tcPr>
          <w:p w14:paraId="6EF85C26" w14:textId="123AE274" w:rsidR="00184B42" w:rsidRPr="00826FAA" w:rsidRDefault="007C2D49"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7</w:t>
            </w:r>
          </w:p>
        </w:tc>
        <w:tc>
          <w:tcPr>
            <w:tcW w:w="6578" w:type="dxa"/>
            <w:tcBorders>
              <w:top w:val="nil"/>
              <w:left w:val="single" w:sz="8" w:space="0" w:color="8EAADB"/>
              <w:bottom w:val="single" w:sz="8" w:space="0" w:color="8EAADB"/>
              <w:right w:val="nil"/>
            </w:tcBorders>
            <w:shd w:val="clear" w:color="auto" w:fill="auto"/>
            <w:vAlign w:val="center"/>
            <w:hideMark/>
          </w:tcPr>
          <w:p w14:paraId="48F40907" w14:textId="77777777" w:rsidR="00184B42" w:rsidRPr="00826FAA" w:rsidRDefault="00184B42" w:rsidP="007E41AC">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Podmiot świadczy usługi na terenie Europejskiego Obszaru Gospodarczego. Natomiast w przypadku potrzeby potrafi stosować i rozumie obszar transgranicznego przetwarzania danych.</w:t>
            </w:r>
          </w:p>
        </w:tc>
        <w:tc>
          <w:tcPr>
            <w:tcW w:w="2126" w:type="dxa"/>
            <w:tcBorders>
              <w:top w:val="nil"/>
              <w:left w:val="single" w:sz="8" w:space="0" w:color="8EAADB"/>
              <w:bottom w:val="single" w:sz="8" w:space="0" w:color="8EAADB"/>
              <w:right w:val="single" w:sz="8" w:space="0" w:color="8EAADB"/>
            </w:tcBorders>
            <w:shd w:val="clear" w:color="000000" w:fill="D9E2F3"/>
            <w:vAlign w:val="center"/>
            <w:hideMark/>
          </w:tcPr>
          <w:p w14:paraId="550B28AF"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7CC9AE19" w14:textId="77777777" w:rsidTr="000B2FCD">
        <w:trPr>
          <w:trHeight w:val="345"/>
        </w:trPr>
        <w:tc>
          <w:tcPr>
            <w:tcW w:w="500" w:type="dxa"/>
            <w:tcBorders>
              <w:top w:val="nil"/>
              <w:left w:val="nil"/>
              <w:bottom w:val="nil"/>
              <w:right w:val="nil"/>
            </w:tcBorders>
            <w:shd w:val="clear" w:color="auto" w:fill="auto"/>
            <w:noWrap/>
            <w:vAlign w:val="center"/>
            <w:hideMark/>
          </w:tcPr>
          <w:p w14:paraId="20D812C2" w14:textId="5C7D2A2C" w:rsidR="00184B42" w:rsidRPr="00826FAA" w:rsidRDefault="00184B42" w:rsidP="000B2FCD">
            <w:pPr>
              <w:spacing w:line="276" w:lineRule="auto"/>
              <w:jc w:val="both"/>
              <w:rPr>
                <w:rFonts w:asciiTheme="minorHAnsi" w:eastAsia="Times New Roman" w:hAnsiTheme="minorHAnsi" w:cstheme="minorHAnsi"/>
                <w:b w:val="0"/>
                <w:color w:val="000000"/>
                <w:lang w:eastAsia="pl-PL"/>
              </w:rPr>
            </w:pPr>
          </w:p>
        </w:tc>
        <w:tc>
          <w:tcPr>
            <w:tcW w:w="6578" w:type="dxa"/>
            <w:tcBorders>
              <w:top w:val="nil"/>
              <w:left w:val="nil"/>
              <w:bottom w:val="nil"/>
              <w:right w:val="nil"/>
            </w:tcBorders>
            <w:shd w:val="clear" w:color="auto" w:fill="auto"/>
            <w:noWrap/>
            <w:vAlign w:val="center"/>
            <w:hideMark/>
          </w:tcPr>
          <w:p w14:paraId="1C545D38" w14:textId="77777777" w:rsidR="00184B42" w:rsidRPr="00826FAA" w:rsidRDefault="00184B42" w:rsidP="007C2D49">
            <w:pPr>
              <w:spacing w:line="276" w:lineRule="auto"/>
              <w:ind w:left="0" w:firstLine="0"/>
              <w:rPr>
                <w:rFonts w:asciiTheme="minorHAnsi" w:eastAsia="Times New Roman" w:hAnsiTheme="minorHAnsi" w:cstheme="minorHAnsi"/>
                <w:b w:val="0"/>
                <w:lang w:eastAsia="pl-PL"/>
              </w:rPr>
            </w:pPr>
          </w:p>
        </w:tc>
        <w:tc>
          <w:tcPr>
            <w:tcW w:w="2126" w:type="dxa"/>
            <w:tcBorders>
              <w:top w:val="nil"/>
              <w:left w:val="nil"/>
              <w:bottom w:val="nil"/>
              <w:right w:val="nil"/>
            </w:tcBorders>
            <w:shd w:val="clear" w:color="auto" w:fill="auto"/>
            <w:noWrap/>
            <w:vAlign w:val="center"/>
            <w:hideMark/>
          </w:tcPr>
          <w:p w14:paraId="6B88DE6B" w14:textId="77777777" w:rsidR="00184B42" w:rsidRPr="00826FAA" w:rsidRDefault="00184B42" w:rsidP="000B2FCD">
            <w:pPr>
              <w:spacing w:line="276" w:lineRule="auto"/>
              <w:rPr>
                <w:rFonts w:asciiTheme="minorHAnsi" w:eastAsia="Times New Roman" w:hAnsiTheme="minorHAnsi" w:cstheme="minorHAnsi"/>
                <w:b w:val="0"/>
                <w:lang w:eastAsia="pl-PL"/>
              </w:rPr>
            </w:pPr>
          </w:p>
        </w:tc>
      </w:tr>
      <w:tr w:rsidR="00184B42" w:rsidRPr="00826FAA" w14:paraId="1B0F6908" w14:textId="77777777" w:rsidTr="000B2FCD">
        <w:trPr>
          <w:trHeight w:val="420"/>
        </w:trPr>
        <w:tc>
          <w:tcPr>
            <w:tcW w:w="9204" w:type="dxa"/>
            <w:gridSpan w:val="3"/>
            <w:tcBorders>
              <w:top w:val="single" w:sz="8" w:space="0" w:color="4472C4"/>
              <w:left w:val="single" w:sz="8" w:space="0" w:color="4472C4"/>
              <w:bottom w:val="single" w:sz="8" w:space="0" w:color="4472C4"/>
              <w:right w:val="single" w:sz="8" w:space="0" w:color="4472C4"/>
            </w:tcBorders>
            <w:shd w:val="clear" w:color="000000" w:fill="4472C4"/>
            <w:vAlign w:val="center"/>
            <w:hideMark/>
          </w:tcPr>
          <w:p w14:paraId="6028DF67" w14:textId="77777777" w:rsidR="00184B42" w:rsidRPr="00826FAA" w:rsidRDefault="00184B42" w:rsidP="000B2FCD">
            <w:pPr>
              <w:spacing w:line="276" w:lineRule="auto"/>
              <w:jc w:val="center"/>
              <w:rPr>
                <w:rFonts w:asciiTheme="minorHAnsi" w:eastAsia="Times New Roman" w:hAnsiTheme="minorHAnsi" w:cstheme="minorHAnsi"/>
                <w:b w:val="0"/>
                <w:color w:val="FFFFFF"/>
                <w:lang w:eastAsia="pl-PL"/>
              </w:rPr>
            </w:pPr>
            <w:r w:rsidRPr="00826FAA">
              <w:rPr>
                <w:rFonts w:asciiTheme="minorHAnsi" w:eastAsia="Times New Roman" w:hAnsiTheme="minorHAnsi" w:cstheme="minorHAnsi"/>
                <w:b w:val="0"/>
                <w:color w:val="FFFFFF"/>
                <w:lang w:eastAsia="pl-PL"/>
              </w:rPr>
              <w:t>Środki organizacyjne</w:t>
            </w:r>
          </w:p>
        </w:tc>
      </w:tr>
      <w:tr w:rsidR="00184B42" w:rsidRPr="00826FAA" w14:paraId="2A032C47" w14:textId="77777777" w:rsidTr="000B2FCD">
        <w:trPr>
          <w:trHeight w:val="3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393D1FFD" w14:textId="77777777" w:rsidR="00184B42" w:rsidRPr="00826FAA" w:rsidRDefault="00184B42" w:rsidP="000B2FCD">
            <w:pPr>
              <w:spacing w:line="276" w:lineRule="auto"/>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Lp.</w:t>
            </w:r>
          </w:p>
        </w:tc>
        <w:tc>
          <w:tcPr>
            <w:tcW w:w="6578" w:type="dxa"/>
            <w:tcBorders>
              <w:top w:val="nil"/>
              <w:left w:val="nil"/>
              <w:bottom w:val="single" w:sz="8" w:space="0" w:color="8EAADB"/>
              <w:right w:val="single" w:sz="8" w:space="0" w:color="8EAADB"/>
            </w:tcBorders>
            <w:shd w:val="clear" w:color="000000" w:fill="D9E2F3"/>
            <w:vAlign w:val="center"/>
            <w:hideMark/>
          </w:tcPr>
          <w:p w14:paraId="7900FCB5"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Rodzaj zabezpieczeń</w:t>
            </w:r>
          </w:p>
        </w:tc>
        <w:tc>
          <w:tcPr>
            <w:tcW w:w="2126" w:type="dxa"/>
            <w:tcBorders>
              <w:top w:val="nil"/>
              <w:left w:val="nil"/>
              <w:bottom w:val="single" w:sz="8" w:space="0" w:color="8EAADB"/>
              <w:right w:val="single" w:sz="8" w:space="0" w:color="8EAADB"/>
            </w:tcBorders>
            <w:shd w:val="clear" w:color="000000" w:fill="D9E2F3"/>
            <w:vAlign w:val="center"/>
            <w:hideMark/>
          </w:tcPr>
          <w:p w14:paraId="35EB96C1"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Odpowiedź (TAK/NIE)</w:t>
            </w:r>
          </w:p>
        </w:tc>
      </w:tr>
      <w:tr w:rsidR="00184B42" w:rsidRPr="00826FAA" w14:paraId="674C1C4C"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56C6622E"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w:t>
            </w:r>
          </w:p>
        </w:tc>
        <w:tc>
          <w:tcPr>
            <w:tcW w:w="6578" w:type="dxa"/>
            <w:tcBorders>
              <w:top w:val="nil"/>
              <w:left w:val="nil"/>
              <w:bottom w:val="single" w:sz="8" w:space="0" w:color="8EAADB"/>
              <w:right w:val="single" w:sz="8" w:space="0" w:color="8EAADB"/>
            </w:tcBorders>
            <w:shd w:val="clear" w:color="auto" w:fill="auto"/>
            <w:vAlign w:val="center"/>
            <w:hideMark/>
          </w:tcPr>
          <w:p w14:paraId="13B15601" w14:textId="77777777" w:rsidR="00184B42" w:rsidRPr="00826FAA" w:rsidRDefault="00184B42" w:rsidP="00CE17F6">
            <w:pPr>
              <w:spacing w:line="276" w:lineRule="auto"/>
              <w:ind w:left="125" w:hanging="17"/>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Wyznaczony został Inspektor Ochrony Danych lub osoba odpowiedzialna za obszar ochrony danych osobowych.</w:t>
            </w:r>
          </w:p>
        </w:tc>
        <w:tc>
          <w:tcPr>
            <w:tcW w:w="2126" w:type="dxa"/>
            <w:tcBorders>
              <w:top w:val="nil"/>
              <w:left w:val="nil"/>
              <w:bottom w:val="single" w:sz="8" w:space="0" w:color="8EAADB"/>
              <w:right w:val="single" w:sz="8" w:space="0" w:color="8EAADB"/>
            </w:tcBorders>
            <w:shd w:val="clear" w:color="auto" w:fill="auto"/>
            <w:vAlign w:val="center"/>
            <w:hideMark/>
          </w:tcPr>
          <w:p w14:paraId="153D2F4B"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349998A3"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6DE67775"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w:t>
            </w:r>
          </w:p>
        </w:tc>
        <w:tc>
          <w:tcPr>
            <w:tcW w:w="6578" w:type="dxa"/>
            <w:tcBorders>
              <w:top w:val="nil"/>
              <w:left w:val="nil"/>
              <w:bottom w:val="single" w:sz="8" w:space="0" w:color="8EAADB"/>
              <w:right w:val="single" w:sz="8" w:space="0" w:color="8EAADB"/>
            </w:tcBorders>
            <w:shd w:val="clear" w:color="000000" w:fill="D9E2F3"/>
            <w:vAlign w:val="center"/>
            <w:hideMark/>
          </w:tcPr>
          <w:p w14:paraId="3D81BA44" w14:textId="77777777" w:rsidR="00184B42" w:rsidRPr="00826FAA" w:rsidRDefault="00184B42" w:rsidP="00CE17F6">
            <w:pPr>
              <w:spacing w:line="276" w:lineRule="auto"/>
              <w:ind w:left="125" w:hanging="17"/>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Wdrożona jest dokumentacja systemu ochrony danych osobowych (Polityki, procedury, instrukcje).</w:t>
            </w:r>
          </w:p>
        </w:tc>
        <w:tc>
          <w:tcPr>
            <w:tcW w:w="2126" w:type="dxa"/>
            <w:tcBorders>
              <w:top w:val="nil"/>
              <w:left w:val="nil"/>
              <w:bottom w:val="single" w:sz="8" w:space="0" w:color="8EAADB"/>
              <w:right w:val="single" w:sz="8" w:space="0" w:color="8EAADB"/>
            </w:tcBorders>
            <w:shd w:val="clear" w:color="000000" w:fill="D9E2F3"/>
            <w:vAlign w:val="center"/>
            <w:hideMark/>
          </w:tcPr>
          <w:p w14:paraId="34D398CC"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39BAE45E"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0381667B"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3</w:t>
            </w:r>
          </w:p>
        </w:tc>
        <w:tc>
          <w:tcPr>
            <w:tcW w:w="6578" w:type="dxa"/>
            <w:tcBorders>
              <w:top w:val="nil"/>
              <w:left w:val="nil"/>
              <w:bottom w:val="single" w:sz="8" w:space="0" w:color="8EAADB"/>
              <w:right w:val="single" w:sz="8" w:space="0" w:color="8EAADB"/>
            </w:tcBorders>
            <w:shd w:val="clear" w:color="auto" w:fill="auto"/>
            <w:vAlign w:val="center"/>
            <w:hideMark/>
          </w:tcPr>
          <w:p w14:paraId="1645382E" w14:textId="77777777" w:rsidR="00184B42" w:rsidRPr="00826FAA" w:rsidRDefault="00184B42" w:rsidP="00CE17F6">
            <w:pPr>
              <w:spacing w:line="276" w:lineRule="auto"/>
              <w:ind w:left="125" w:hanging="17"/>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Stosowane są ogólne zasady przetwarzania określone w art. 5 RODO.</w:t>
            </w:r>
          </w:p>
        </w:tc>
        <w:tc>
          <w:tcPr>
            <w:tcW w:w="2126" w:type="dxa"/>
            <w:tcBorders>
              <w:top w:val="nil"/>
              <w:left w:val="nil"/>
              <w:bottom w:val="single" w:sz="8" w:space="0" w:color="8EAADB"/>
              <w:right w:val="single" w:sz="8" w:space="0" w:color="8EAADB"/>
            </w:tcBorders>
            <w:shd w:val="clear" w:color="auto" w:fill="auto"/>
            <w:vAlign w:val="center"/>
            <w:hideMark/>
          </w:tcPr>
          <w:p w14:paraId="7888F8BA"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32AF5CC7"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51D7BA19"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4</w:t>
            </w:r>
          </w:p>
        </w:tc>
        <w:tc>
          <w:tcPr>
            <w:tcW w:w="6578" w:type="dxa"/>
            <w:tcBorders>
              <w:top w:val="nil"/>
              <w:left w:val="nil"/>
              <w:bottom w:val="single" w:sz="8" w:space="0" w:color="8EAADB"/>
              <w:right w:val="single" w:sz="8" w:space="0" w:color="8EAADB"/>
            </w:tcBorders>
            <w:shd w:val="clear" w:color="000000" w:fill="D9E2F3"/>
            <w:vAlign w:val="center"/>
            <w:hideMark/>
          </w:tcPr>
          <w:p w14:paraId="5C0B23A7" w14:textId="77777777" w:rsidR="00184B42" w:rsidRPr="00826FAA" w:rsidRDefault="00184B42" w:rsidP="00CE17F6">
            <w:pPr>
              <w:spacing w:line="276" w:lineRule="auto"/>
              <w:ind w:left="125" w:hanging="17"/>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mechanizmy kontroli zgodności z prawem przetwarzania danych osobowych – art. 6 – 11 RODO.</w:t>
            </w:r>
          </w:p>
        </w:tc>
        <w:tc>
          <w:tcPr>
            <w:tcW w:w="2126" w:type="dxa"/>
            <w:tcBorders>
              <w:top w:val="nil"/>
              <w:left w:val="nil"/>
              <w:bottom w:val="single" w:sz="8" w:space="0" w:color="8EAADB"/>
              <w:right w:val="single" w:sz="8" w:space="0" w:color="8EAADB"/>
            </w:tcBorders>
            <w:shd w:val="clear" w:color="000000" w:fill="D9E2F3"/>
            <w:vAlign w:val="center"/>
            <w:hideMark/>
          </w:tcPr>
          <w:p w14:paraId="32639DF4"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75892A4F" w14:textId="77777777" w:rsidTr="000B2FCD">
        <w:trPr>
          <w:trHeight w:val="100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0C870E8B"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5</w:t>
            </w:r>
          </w:p>
        </w:tc>
        <w:tc>
          <w:tcPr>
            <w:tcW w:w="6578" w:type="dxa"/>
            <w:tcBorders>
              <w:top w:val="nil"/>
              <w:left w:val="nil"/>
              <w:bottom w:val="single" w:sz="8" w:space="0" w:color="8EAADB"/>
              <w:right w:val="single" w:sz="8" w:space="0" w:color="8EAADB"/>
            </w:tcBorders>
            <w:shd w:val="clear" w:color="auto" w:fill="auto"/>
            <w:vAlign w:val="center"/>
            <w:hideMark/>
          </w:tcPr>
          <w:p w14:paraId="3445B294"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xml:space="preserve">Wdrożone są mechanizmy oraz procedury analizy ryzyka dla praw i wolności podmiotów danych w kontekście realizowanych procesów </w:t>
            </w:r>
            <w:r w:rsidRPr="00826FAA">
              <w:rPr>
                <w:rFonts w:asciiTheme="minorHAnsi" w:eastAsia="Times New Roman" w:hAnsiTheme="minorHAnsi" w:cstheme="minorHAnsi"/>
                <w:b w:val="0"/>
                <w:color w:val="000000"/>
                <w:lang w:eastAsia="pl-PL"/>
              </w:rPr>
              <w:lastRenderedPageBreak/>
              <w:t>przetwarzania danych osobowych oraz procedura oceny skutków dla ochrony danych.</w:t>
            </w:r>
          </w:p>
        </w:tc>
        <w:tc>
          <w:tcPr>
            <w:tcW w:w="2126" w:type="dxa"/>
            <w:tcBorders>
              <w:top w:val="nil"/>
              <w:left w:val="nil"/>
              <w:bottom w:val="single" w:sz="8" w:space="0" w:color="8EAADB"/>
              <w:right w:val="single" w:sz="8" w:space="0" w:color="8EAADB"/>
            </w:tcBorders>
            <w:shd w:val="clear" w:color="auto" w:fill="auto"/>
            <w:vAlign w:val="center"/>
            <w:hideMark/>
          </w:tcPr>
          <w:p w14:paraId="70E0A790"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lastRenderedPageBreak/>
              <w:t> </w:t>
            </w:r>
          </w:p>
        </w:tc>
      </w:tr>
      <w:tr w:rsidR="00184B42" w:rsidRPr="00826FAA" w14:paraId="7AE799ED"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2A29013A"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6</w:t>
            </w:r>
          </w:p>
        </w:tc>
        <w:tc>
          <w:tcPr>
            <w:tcW w:w="6578" w:type="dxa"/>
            <w:tcBorders>
              <w:top w:val="nil"/>
              <w:left w:val="nil"/>
              <w:bottom w:val="single" w:sz="8" w:space="0" w:color="8EAADB"/>
              <w:right w:val="single" w:sz="8" w:space="0" w:color="8EAADB"/>
            </w:tcBorders>
            <w:shd w:val="clear" w:color="000000" w:fill="D9E2F3"/>
            <w:vAlign w:val="center"/>
            <w:hideMark/>
          </w:tcPr>
          <w:p w14:paraId="0220D089"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mechanizmy obsługi i realizacji praw osób, których danych dotyczą – art. 12 – 23 RODO.</w:t>
            </w:r>
          </w:p>
        </w:tc>
        <w:tc>
          <w:tcPr>
            <w:tcW w:w="2126" w:type="dxa"/>
            <w:tcBorders>
              <w:top w:val="nil"/>
              <w:left w:val="nil"/>
              <w:bottom w:val="single" w:sz="8" w:space="0" w:color="8EAADB"/>
              <w:right w:val="single" w:sz="8" w:space="0" w:color="8EAADB"/>
            </w:tcBorders>
            <w:shd w:val="clear" w:color="000000" w:fill="D9E2F3"/>
            <w:vAlign w:val="center"/>
            <w:hideMark/>
          </w:tcPr>
          <w:p w14:paraId="3FECCFAB"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270465F3"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220922E5"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7</w:t>
            </w:r>
          </w:p>
        </w:tc>
        <w:tc>
          <w:tcPr>
            <w:tcW w:w="6578" w:type="dxa"/>
            <w:tcBorders>
              <w:top w:val="nil"/>
              <w:left w:val="nil"/>
              <w:bottom w:val="single" w:sz="8" w:space="0" w:color="8EAADB"/>
              <w:right w:val="single" w:sz="8" w:space="0" w:color="8EAADB"/>
            </w:tcBorders>
            <w:shd w:val="clear" w:color="auto" w:fill="auto"/>
            <w:vAlign w:val="center"/>
            <w:hideMark/>
          </w:tcPr>
          <w:p w14:paraId="538C602A"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xml:space="preserve">Wdrożone są procedury </w:t>
            </w:r>
            <w:proofErr w:type="spellStart"/>
            <w:r w:rsidRPr="00826FAA">
              <w:rPr>
                <w:rFonts w:asciiTheme="minorHAnsi" w:eastAsia="Times New Roman" w:hAnsiTheme="minorHAnsi" w:cstheme="minorHAnsi"/>
                <w:b w:val="0"/>
                <w:color w:val="000000"/>
                <w:lang w:eastAsia="pl-PL"/>
              </w:rPr>
              <w:t>Privacy</w:t>
            </w:r>
            <w:proofErr w:type="spellEnd"/>
            <w:r w:rsidRPr="00826FAA">
              <w:rPr>
                <w:rFonts w:asciiTheme="minorHAnsi" w:eastAsia="Times New Roman" w:hAnsiTheme="minorHAnsi" w:cstheme="minorHAnsi"/>
                <w:b w:val="0"/>
                <w:color w:val="000000"/>
                <w:lang w:eastAsia="pl-PL"/>
              </w:rPr>
              <w:t xml:space="preserve"> by design/by </w:t>
            </w:r>
            <w:proofErr w:type="spellStart"/>
            <w:r w:rsidRPr="00826FAA">
              <w:rPr>
                <w:rFonts w:asciiTheme="minorHAnsi" w:eastAsia="Times New Roman" w:hAnsiTheme="minorHAnsi" w:cstheme="minorHAnsi"/>
                <w:b w:val="0"/>
                <w:color w:val="000000"/>
                <w:lang w:eastAsia="pl-PL"/>
              </w:rPr>
              <w:t>default</w:t>
            </w:r>
            <w:proofErr w:type="spellEnd"/>
            <w:r w:rsidRPr="00826FAA">
              <w:rPr>
                <w:rFonts w:asciiTheme="minorHAnsi" w:eastAsia="Times New Roman" w:hAnsiTheme="minorHAnsi" w:cstheme="minorHAnsi"/>
                <w:b w:val="0"/>
                <w:color w:val="000000"/>
                <w:lang w:eastAsia="pl-PL"/>
              </w:rPr>
              <w:t xml:space="preserve"> – art. 25 RODO.</w:t>
            </w:r>
          </w:p>
        </w:tc>
        <w:tc>
          <w:tcPr>
            <w:tcW w:w="2126" w:type="dxa"/>
            <w:tcBorders>
              <w:top w:val="nil"/>
              <w:left w:val="nil"/>
              <w:bottom w:val="single" w:sz="8" w:space="0" w:color="8EAADB"/>
              <w:right w:val="single" w:sz="8" w:space="0" w:color="8EAADB"/>
            </w:tcBorders>
            <w:shd w:val="clear" w:color="auto" w:fill="auto"/>
            <w:vAlign w:val="center"/>
            <w:hideMark/>
          </w:tcPr>
          <w:p w14:paraId="4B521535"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71EC19E7" w14:textId="77777777" w:rsidTr="000B2FCD">
        <w:trPr>
          <w:trHeight w:val="100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6EC7F0FE"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8</w:t>
            </w:r>
          </w:p>
        </w:tc>
        <w:tc>
          <w:tcPr>
            <w:tcW w:w="6578" w:type="dxa"/>
            <w:tcBorders>
              <w:top w:val="nil"/>
              <w:left w:val="nil"/>
              <w:bottom w:val="single" w:sz="8" w:space="0" w:color="8EAADB"/>
              <w:right w:val="single" w:sz="8" w:space="0" w:color="8EAADB"/>
            </w:tcBorders>
            <w:shd w:val="clear" w:color="000000" w:fill="D9E2F3"/>
            <w:vAlign w:val="center"/>
            <w:hideMark/>
          </w:tcPr>
          <w:p w14:paraId="077538B0"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Wykorzystywane są usługi chmurowe podmiotów trzecich (Microsoft, Google, Amazon, Inne), a podmiot zapewnia należyty poziom wiedzy i kompetencji w zakresie konfiguracji oraz utrzymania tych usług.</w:t>
            </w:r>
          </w:p>
        </w:tc>
        <w:tc>
          <w:tcPr>
            <w:tcW w:w="2126" w:type="dxa"/>
            <w:tcBorders>
              <w:top w:val="nil"/>
              <w:left w:val="nil"/>
              <w:bottom w:val="single" w:sz="8" w:space="0" w:color="8EAADB"/>
              <w:right w:val="single" w:sz="8" w:space="0" w:color="8EAADB"/>
            </w:tcBorders>
            <w:shd w:val="clear" w:color="000000" w:fill="D9E2F3"/>
            <w:vAlign w:val="center"/>
            <w:hideMark/>
          </w:tcPr>
          <w:p w14:paraId="370C6785"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184A10E5" w14:textId="77777777" w:rsidTr="000B2FCD">
        <w:trPr>
          <w:trHeight w:val="100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09AAA2CA"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9</w:t>
            </w:r>
          </w:p>
        </w:tc>
        <w:tc>
          <w:tcPr>
            <w:tcW w:w="6578" w:type="dxa"/>
            <w:tcBorders>
              <w:top w:val="nil"/>
              <w:left w:val="nil"/>
              <w:bottom w:val="single" w:sz="8" w:space="0" w:color="8EAADB"/>
              <w:right w:val="single" w:sz="8" w:space="0" w:color="8EAADB"/>
            </w:tcBorders>
            <w:shd w:val="clear" w:color="auto" w:fill="auto"/>
            <w:vAlign w:val="center"/>
            <w:hideMark/>
          </w:tcPr>
          <w:p w14:paraId="7233DA33"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Do przetwarzania danych osobowych dopuszczone są osoby posiadające upoważnienia, a przetwarzanie odbywa się na wyłączone polecenie Administratora.</w:t>
            </w:r>
          </w:p>
        </w:tc>
        <w:tc>
          <w:tcPr>
            <w:tcW w:w="2126" w:type="dxa"/>
            <w:tcBorders>
              <w:top w:val="nil"/>
              <w:left w:val="nil"/>
              <w:bottom w:val="single" w:sz="8" w:space="0" w:color="8EAADB"/>
              <w:right w:val="single" w:sz="8" w:space="0" w:color="8EAADB"/>
            </w:tcBorders>
            <w:shd w:val="clear" w:color="auto" w:fill="auto"/>
            <w:vAlign w:val="center"/>
            <w:hideMark/>
          </w:tcPr>
          <w:p w14:paraId="4A46C6EB"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6875CEBC"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6C76EDC4"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10</w:t>
            </w:r>
          </w:p>
        </w:tc>
        <w:tc>
          <w:tcPr>
            <w:tcW w:w="6578" w:type="dxa"/>
            <w:tcBorders>
              <w:top w:val="nil"/>
              <w:left w:val="nil"/>
              <w:bottom w:val="single" w:sz="8" w:space="0" w:color="8EAADB"/>
              <w:right w:val="single" w:sz="8" w:space="0" w:color="8EAADB"/>
            </w:tcBorders>
            <w:shd w:val="clear" w:color="000000" w:fill="D9E2F3"/>
            <w:vAlign w:val="center"/>
            <w:hideMark/>
          </w:tcPr>
          <w:p w14:paraId="298C6A78"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nadawania/odbierania/modyfikowania uprawnień do systemów/zasobów informatycznych.</w:t>
            </w:r>
          </w:p>
        </w:tc>
        <w:tc>
          <w:tcPr>
            <w:tcW w:w="2126" w:type="dxa"/>
            <w:tcBorders>
              <w:top w:val="nil"/>
              <w:left w:val="nil"/>
              <w:bottom w:val="single" w:sz="8" w:space="0" w:color="8EAADB"/>
              <w:right w:val="single" w:sz="8" w:space="0" w:color="8EAADB"/>
            </w:tcBorders>
            <w:shd w:val="clear" w:color="000000" w:fill="D9E2F3"/>
            <w:vAlign w:val="center"/>
            <w:hideMark/>
          </w:tcPr>
          <w:p w14:paraId="0ADD5796"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25B9F095" w14:textId="77777777" w:rsidTr="000B2FCD">
        <w:trPr>
          <w:trHeight w:val="100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0A88F9D0"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11</w:t>
            </w:r>
          </w:p>
        </w:tc>
        <w:tc>
          <w:tcPr>
            <w:tcW w:w="6578" w:type="dxa"/>
            <w:tcBorders>
              <w:top w:val="nil"/>
              <w:left w:val="nil"/>
              <w:bottom w:val="single" w:sz="8" w:space="0" w:color="8EAADB"/>
              <w:right w:val="single" w:sz="8" w:space="0" w:color="8EAADB"/>
            </w:tcBorders>
            <w:shd w:val="clear" w:color="auto" w:fill="auto"/>
            <w:vAlign w:val="center"/>
            <w:hideMark/>
          </w:tcPr>
          <w:p w14:paraId="43E4492C"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jest polityka haseł określająca co najmniej: zasady ich tworzenia, nadawania, blokowania oraz odzyskiwania, złożoność haseł, metody i sposoby logowania.</w:t>
            </w:r>
          </w:p>
        </w:tc>
        <w:tc>
          <w:tcPr>
            <w:tcW w:w="2126" w:type="dxa"/>
            <w:tcBorders>
              <w:top w:val="nil"/>
              <w:left w:val="nil"/>
              <w:bottom w:val="single" w:sz="8" w:space="0" w:color="8EAADB"/>
              <w:right w:val="single" w:sz="8" w:space="0" w:color="8EAADB"/>
            </w:tcBorders>
            <w:shd w:val="clear" w:color="auto" w:fill="auto"/>
            <w:vAlign w:val="center"/>
            <w:hideMark/>
          </w:tcPr>
          <w:p w14:paraId="27D8080F"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3BD886D4" w14:textId="77777777" w:rsidTr="000B2FCD">
        <w:trPr>
          <w:trHeight w:val="819"/>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694F4264"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12</w:t>
            </w:r>
          </w:p>
        </w:tc>
        <w:tc>
          <w:tcPr>
            <w:tcW w:w="6578" w:type="dxa"/>
            <w:tcBorders>
              <w:top w:val="nil"/>
              <w:left w:val="nil"/>
              <w:bottom w:val="single" w:sz="8" w:space="0" w:color="8EAADB"/>
              <w:right w:val="single" w:sz="8" w:space="0" w:color="8EAADB"/>
            </w:tcBorders>
            <w:shd w:val="clear" w:color="000000" w:fill="D9E2F3"/>
            <w:vAlign w:val="center"/>
            <w:hideMark/>
          </w:tcPr>
          <w:p w14:paraId="20B2F45C"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Pracownicy posługują się indywidualnymi loginami do systemów, a Podmiot wykazuje rozliczalność w zakresie wiedzy co do działań pracowników w systemach informatycznych.</w:t>
            </w:r>
          </w:p>
        </w:tc>
        <w:tc>
          <w:tcPr>
            <w:tcW w:w="2126" w:type="dxa"/>
            <w:tcBorders>
              <w:top w:val="nil"/>
              <w:left w:val="nil"/>
              <w:bottom w:val="single" w:sz="8" w:space="0" w:color="8EAADB"/>
              <w:right w:val="single" w:sz="8" w:space="0" w:color="8EAADB"/>
            </w:tcBorders>
            <w:shd w:val="clear" w:color="000000" w:fill="D9E2F3"/>
            <w:vAlign w:val="center"/>
            <w:hideMark/>
          </w:tcPr>
          <w:p w14:paraId="0C5534D5"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48EF96CA" w14:textId="77777777" w:rsidTr="000B2FCD">
        <w:trPr>
          <w:trHeight w:val="791"/>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7CB9365F"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13</w:t>
            </w:r>
          </w:p>
        </w:tc>
        <w:tc>
          <w:tcPr>
            <w:tcW w:w="6578" w:type="dxa"/>
            <w:tcBorders>
              <w:top w:val="nil"/>
              <w:left w:val="nil"/>
              <w:bottom w:val="single" w:sz="8" w:space="0" w:color="8EAADB"/>
              <w:right w:val="single" w:sz="8" w:space="0" w:color="8EAADB"/>
            </w:tcBorders>
            <w:shd w:val="clear" w:color="auto" w:fill="auto"/>
            <w:vAlign w:val="center"/>
            <w:hideMark/>
          </w:tcPr>
          <w:p w14:paraId="6867E607"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Pracownicy upoważnieni do przetwarzania danych osobowych podpisują oświadczenia o zachowaniu poufności/zobowiązują się do zachowania poufności.</w:t>
            </w:r>
          </w:p>
        </w:tc>
        <w:tc>
          <w:tcPr>
            <w:tcW w:w="2126" w:type="dxa"/>
            <w:tcBorders>
              <w:top w:val="nil"/>
              <w:left w:val="nil"/>
              <w:bottom w:val="single" w:sz="8" w:space="0" w:color="8EAADB"/>
              <w:right w:val="single" w:sz="8" w:space="0" w:color="8EAADB"/>
            </w:tcBorders>
            <w:shd w:val="clear" w:color="auto" w:fill="auto"/>
            <w:vAlign w:val="center"/>
            <w:hideMark/>
          </w:tcPr>
          <w:p w14:paraId="74F07CC5"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656191BB"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2A789BBA"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14</w:t>
            </w:r>
          </w:p>
        </w:tc>
        <w:tc>
          <w:tcPr>
            <w:tcW w:w="6578" w:type="dxa"/>
            <w:tcBorders>
              <w:top w:val="nil"/>
              <w:left w:val="nil"/>
              <w:bottom w:val="single" w:sz="8" w:space="0" w:color="8EAADB"/>
              <w:right w:val="single" w:sz="8" w:space="0" w:color="8EAADB"/>
            </w:tcBorders>
            <w:shd w:val="clear" w:color="000000" w:fill="D9E2F3"/>
            <w:vAlign w:val="center"/>
            <w:hideMark/>
          </w:tcPr>
          <w:p w14:paraId="6FFAE7F6"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Dokumentacja papierowa przechowywana jest w sposób minimalizujący ryzyko nieuprawionego dostępu, modyfikacji, kradzieży.</w:t>
            </w:r>
          </w:p>
        </w:tc>
        <w:tc>
          <w:tcPr>
            <w:tcW w:w="2126" w:type="dxa"/>
            <w:tcBorders>
              <w:top w:val="nil"/>
              <w:left w:val="nil"/>
              <w:bottom w:val="single" w:sz="8" w:space="0" w:color="8EAADB"/>
              <w:right w:val="single" w:sz="8" w:space="0" w:color="8EAADB"/>
            </w:tcBorders>
            <w:shd w:val="clear" w:color="000000" w:fill="D9E2F3"/>
            <w:vAlign w:val="center"/>
            <w:hideMark/>
          </w:tcPr>
          <w:p w14:paraId="07A1CDD1"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7543DEDB" w14:textId="77777777" w:rsidTr="000B2FCD">
        <w:trPr>
          <w:trHeight w:val="631"/>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6B20A5B9"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15</w:t>
            </w:r>
          </w:p>
        </w:tc>
        <w:tc>
          <w:tcPr>
            <w:tcW w:w="6578" w:type="dxa"/>
            <w:tcBorders>
              <w:top w:val="nil"/>
              <w:left w:val="nil"/>
              <w:bottom w:val="single" w:sz="8" w:space="0" w:color="8EAADB"/>
              <w:right w:val="single" w:sz="8" w:space="0" w:color="8EAADB"/>
            </w:tcBorders>
            <w:shd w:val="clear" w:color="auto" w:fill="auto"/>
            <w:vAlign w:val="center"/>
            <w:hideMark/>
          </w:tcPr>
          <w:p w14:paraId="5E828E89"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Przeprowadzane są szkolenia z zakresu ochrony danych osobowych dla przyjmowanych i obecnych pracowników upoważnionych do przetwarzania danych osobowych.</w:t>
            </w:r>
          </w:p>
        </w:tc>
        <w:tc>
          <w:tcPr>
            <w:tcW w:w="2126" w:type="dxa"/>
            <w:tcBorders>
              <w:top w:val="nil"/>
              <w:left w:val="nil"/>
              <w:bottom w:val="single" w:sz="8" w:space="0" w:color="8EAADB"/>
              <w:right w:val="single" w:sz="8" w:space="0" w:color="8EAADB"/>
            </w:tcBorders>
            <w:shd w:val="clear" w:color="auto" w:fill="auto"/>
            <w:vAlign w:val="center"/>
            <w:hideMark/>
          </w:tcPr>
          <w:p w14:paraId="51A30000"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221D6FD7"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47C9761D"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16</w:t>
            </w:r>
          </w:p>
        </w:tc>
        <w:tc>
          <w:tcPr>
            <w:tcW w:w="6578" w:type="dxa"/>
            <w:tcBorders>
              <w:top w:val="nil"/>
              <w:left w:val="nil"/>
              <w:bottom w:val="single" w:sz="8" w:space="0" w:color="8EAADB"/>
              <w:right w:val="single" w:sz="8" w:space="0" w:color="8EAADB"/>
            </w:tcBorders>
            <w:shd w:val="clear" w:color="000000" w:fill="D9E2F3"/>
            <w:vAlign w:val="center"/>
            <w:hideMark/>
          </w:tcPr>
          <w:p w14:paraId="16C5086F"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pracy zdalnej.</w:t>
            </w:r>
          </w:p>
        </w:tc>
        <w:tc>
          <w:tcPr>
            <w:tcW w:w="2126" w:type="dxa"/>
            <w:tcBorders>
              <w:top w:val="nil"/>
              <w:left w:val="nil"/>
              <w:bottom w:val="single" w:sz="8" w:space="0" w:color="8EAADB"/>
              <w:right w:val="single" w:sz="8" w:space="0" w:color="8EAADB"/>
            </w:tcBorders>
            <w:shd w:val="clear" w:color="000000" w:fill="D9E2F3"/>
            <w:vAlign w:val="center"/>
            <w:hideMark/>
          </w:tcPr>
          <w:p w14:paraId="1FE15242"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0DA81140"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5E5857FB"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17</w:t>
            </w:r>
          </w:p>
        </w:tc>
        <w:tc>
          <w:tcPr>
            <w:tcW w:w="6578" w:type="dxa"/>
            <w:tcBorders>
              <w:top w:val="nil"/>
              <w:left w:val="nil"/>
              <w:bottom w:val="single" w:sz="8" w:space="0" w:color="8EAADB"/>
              <w:right w:val="single" w:sz="8" w:space="0" w:color="8EAADB"/>
            </w:tcBorders>
            <w:shd w:val="clear" w:color="auto" w:fill="auto"/>
            <w:vAlign w:val="center"/>
            <w:hideMark/>
          </w:tcPr>
          <w:p w14:paraId="7E341FF5"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Do przetwarzania powierzonych danych osobowych wykorzystywane jest jedynie sprzęt służbowy.</w:t>
            </w:r>
          </w:p>
        </w:tc>
        <w:tc>
          <w:tcPr>
            <w:tcW w:w="2126" w:type="dxa"/>
            <w:tcBorders>
              <w:top w:val="nil"/>
              <w:left w:val="nil"/>
              <w:bottom w:val="single" w:sz="8" w:space="0" w:color="8EAADB"/>
              <w:right w:val="single" w:sz="8" w:space="0" w:color="8EAADB"/>
            </w:tcBorders>
            <w:shd w:val="clear" w:color="auto" w:fill="auto"/>
            <w:vAlign w:val="center"/>
            <w:hideMark/>
          </w:tcPr>
          <w:p w14:paraId="30BAE9CC"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5FBF478F"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03AA8B70"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18</w:t>
            </w:r>
          </w:p>
        </w:tc>
        <w:tc>
          <w:tcPr>
            <w:tcW w:w="6578" w:type="dxa"/>
            <w:tcBorders>
              <w:top w:val="nil"/>
              <w:left w:val="nil"/>
              <w:bottom w:val="single" w:sz="8" w:space="0" w:color="8EAADB"/>
              <w:right w:val="single" w:sz="8" w:space="0" w:color="8EAADB"/>
            </w:tcBorders>
            <w:shd w:val="clear" w:color="000000" w:fill="D9E2F3"/>
            <w:vAlign w:val="center"/>
            <w:hideMark/>
          </w:tcPr>
          <w:p w14:paraId="40B3EA3B" w14:textId="77777777" w:rsidR="00184B42" w:rsidRPr="00826FAA" w:rsidRDefault="00184B42" w:rsidP="00D50F10">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BYOD („</w:t>
            </w:r>
            <w:proofErr w:type="spellStart"/>
            <w:r w:rsidRPr="00826FAA">
              <w:rPr>
                <w:rFonts w:asciiTheme="minorHAnsi" w:eastAsia="Times New Roman" w:hAnsiTheme="minorHAnsi" w:cstheme="minorHAnsi"/>
                <w:b w:val="0"/>
                <w:color w:val="000000"/>
                <w:lang w:eastAsia="pl-PL"/>
              </w:rPr>
              <w:t>Bring</w:t>
            </w:r>
            <w:proofErr w:type="spellEnd"/>
            <w:r w:rsidRPr="00826FAA">
              <w:rPr>
                <w:rFonts w:asciiTheme="minorHAnsi" w:eastAsia="Times New Roman" w:hAnsiTheme="minorHAnsi" w:cstheme="minorHAnsi"/>
                <w:b w:val="0"/>
                <w:color w:val="000000"/>
                <w:lang w:eastAsia="pl-PL"/>
              </w:rPr>
              <w:t xml:space="preserve"> </w:t>
            </w:r>
            <w:proofErr w:type="spellStart"/>
            <w:r w:rsidRPr="00826FAA">
              <w:rPr>
                <w:rFonts w:asciiTheme="minorHAnsi" w:eastAsia="Times New Roman" w:hAnsiTheme="minorHAnsi" w:cstheme="minorHAnsi"/>
                <w:b w:val="0"/>
                <w:color w:val="000000"/>
                <w:lang w:eastAsia="pl-PL"/>
              </w:rPr>
              <w:t>your</w:t>
            </w:r>
            <w:proofErr w:type="spellEnd"/>
            <w:r w:rsidRPr="00826FAA">
              <w:rPr>
                <w:rFonts w:asciiTheme="minorHAnsi" w:eastAsia="Times New Roman" w:hAnsiTheme="minorHAnsi" w:cstheme="minorHAnsi"/>
                <w:b w:val="0"/>
                <w:color w:val="000000"/>
                <w:lang w:eastAsia="pl-PL"/>
              </w:rPr>
              <w:t xml:space="preserve"> </w:t>
            </w:r>
            <w:proofErr w:type="spellStart"/>
            <w:r w:rsidRPr="00826FAA">
              <w:rPr>
                <w:rFonts w:asciiTheme="minorHAnsi" w:eastAsia="Times New Roman" w:hAnsiTheme="minorHAnsi" w:cstheme="minorHAnsi"/>
                <w:b w:val="0"/>
                <w:color w:val="000000"/>
                <w:lang w:eastAsia="pl-PL"/>
              </w:rPr>
              <w:t>own</w:t>
            </w:r>
            <w:proofErr w:type="spellEnd"/>
            <w:r w:rsidRPr="00826FAA">
              <w:rPr>
                <w:rFonts w:asciiTheme="minorHAnsi" w:eastAsia="Times New Roman" w:hAnsiTheme="minorHAnsi" w:cstheme="minorHAnsi"/>
                <w:b w:val="0"/>
                <w:color w:val="000000"/>
                <w:lang w:eastAsia="pl-PL"/>
              </w:rPr>
              <w:t xml:space="preserve"> </w:t>
            </w:r>
            <w:proofErr w:type="spellStart"/>
            <w:r w:rsidRPr="00826FAA">
              <w:rPr>
                <w:rFonts w:asciiTheme="minorHAnsi" w:eastAsia="Times New Roman" w:hAnsiTheme="minorHAnsi" w:cstheme="minorHAnsi"/>
                <w:b w:val="0"/>
                <w:color w:val="000000"/>
                <w:lang w:eastAsia="pl-PL"/>
              </w:rPr>
              <w:t>device</w:t>
            </w:r>
            <w:proofErr w:type="spellEnd"/>
            <w:r w:rsidRPr="00826FAA">
              <w:rPr>
                <w:rFonts w:asciiTheme="minorHAnsi" w:eastAsia="Times New Roman" w:hAnsiTheme="minorHAnsi" w:cstheme="minorHAnsi"/>
                <w:b w:val="0"/>
                <w:color w:val="000000"/>
                <w:lang w:eastAsia="pl-PL"/>
              </w:rPr>
              <w:t>”), w przypadku dopuszczenia do użytku sprzętu prywatnego dla pracowników.</w:t>
            </w:r>
          </w:p>
        </w:tc>
        <w:tc>
          <w:tcPr>
            <w:tcW w:w="2126" w:type="dxa"/>
            <w:tcBorders>
              <w:top w:val="nil"/>
              <w:left w:val="nil"/>
              <w:bottom w:val="single" w:sz="8" w:space="0" w:color="8EAADB"/>
              <w:right w:val="single" w:sz="8" w:space="0" w:color="8EAADB"/>
            </w:tcBorders>
            <w:shd w:val="clear" w:color="000000" w:fill="D9E2F3"/>
            <w:vAlign w:val="center"/>
            <w:hideMark/>
          </w:tcPr>
          <w:p w14:paraId="512DA928"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05F90C72"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48292598"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19</w:t>
            </w:r>
          </w:p>
        </w:tc>
        <w:tc>
          <w:tcPr>
            <w:tcW w:w="6578" w:type="dxa"/>
            <w:tcBorders>
              <w:top w:val="nil"/>
              <w:left w:val="nil"/>
              <w:bottom w:val="single" w:sz="8" w:space="0" w:color="8EAADB"/>
              <w:right w:val="single" w:sz="8" w:space="0" w:color="8EAADB"/>
            </w:tcBorders>
            <w:shd w:val="clear" w:color="auto" w:fill="auto"/>
            <w:vAlign w:val="center"/>
            <w:hideMark/>
          </w:tcPr>
          <w:p w14:paraId="6D942097"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korzystania z poczty elektronicznej oraz narzędzi wymiany danych.</w:t>
            </w:r>
          </w:p>
        </w:tc>
        <w:tc>
          <w:tcPr>
            <w:tcW w:w="2126" w:type="dxa"/>
            <w:tcBorders>
              <w:top w:val="nil"/>
              <w:left w:val="nil"/>
              <w:bottom w:val="single" w:sz="8" w:space="0" w:color="8EAADB"/>
              <w:right w:val="single" w:sz="8" w:space="0" w:color="8EAADB"/>
            </w:tcBorders>
            <w:shd w:val="clear" w:color="auto" w:fill="auto"/>
            <w:vAlign w:val="center"/>
            <w:hideMark/>
          </w:tcPr>
          <w:p w14:paraId="66B34208"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497999AD"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3E5F153B"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lastRenderedPageBreak/>
              <w:t>20</w:t>
            </w:r>
          </w:p>
        </w:tc>
        <w:tc>
          <w:tcPr>
            <w:tcW w:w="6578" w:type="dxa"/>
            <w:tcBorders>
              <w:top w:val="nil"/>
              <w:left w:val="nil"/>
              <w:bottom w:val="single" w:sz="8" w:space="0" w:color="8EAADB"/>
              <w:right w:val="single" w:sz="8" w:space="0" w:color="8EAADB"/>
            </w:tcBorders>
            <w:shd w:val="clear" w:color="000000" w:fill="D9E2F3"/>
            <w:vAlign w:val="center"/>
            <w:hideMark/>
          </w:tcPr>
          <w:p w14:paraId="60BE4B87"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rozdzielania środowiska testowego od produkcyjnego oraz procedury postępowania z danymi osobowymi w tych środowiskach.</w:t>
            </w:r>
          </w:p>
        </w:tc>
        <w:tc>
          <w:tcPr>
            <w:tcW w:w="2126" w:type="dxa"/>
            <w:tcBorders>
              <w:top w:val="nil"/>
              <w:left w:val="nil"/>
              <w:bottom w:val="single" w:sz="8" w:space="0" w:color="8EAADB"/>
              <w:right w:val="single" w:sz="8" w:space="0" w:color="8EAADB"/>
            </w:tcBorders>
            <w:shd w:val="clear" w:color="000000" w:fill="D9E2F3"/>
            <w:vAlign w:val="center"/>
            <w:hideMark/>
          </w:tcPr>
          <w:p w14:paraId="7F6464BD"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05A0B363" w14:textId="77777777" w:rsidTr="000B2FCD">
        <w:trPr>
          <w:trHeight w:val="100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590954CB"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21</w:t>
            </w:r>
          </w:p>
        </w:tc>
        <w:tc>
          <w:tcPr>
            <w:tcW w:w="6578" w:type="dxa"/>
            <w:tcBorders>
              <w:top w:val="nil"/>
              <w:left w:val="nil"/>
              <w:bottom w:val="single" w:sz="8" w:space="0" w:color="8EAADB"/>
              <w:right w:val="single" w:sz="8" w:space="0" w:color="8EAADB"/>
            </w:tcBorders>
            <w:shd w:val="clear" w:color="auto" w:fill="auto"/>
            <w:vAlign w:val="center"/>
            <w:hideMark/>
          </w:tcPr>
          <w:p w14:paraId="5606CC82"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obsługi oraz analizy dzienników zdarzeń i logów systemowych, w tym z urządzeń sieciowych. Procedury uwzględniają zasady wykonywania kopii zapasowych w tym obszarze.</w:t>
            </w:r>
          </w:p>
        </w:tc>
        <w:tc>
          <w:tcPr>
            <w:tcW w:w="2126" w:type="dxa"/>
            <w:tcBorders>
              <w:top w:val="nil"/>
              <w:left w:val="nil"/>
              <w:bottom w:val="single" w:sz="8" w:space="0" w:color="8EAADB"/>
              <w:right w:val="single" w:sz="8" w:space="0" w:color="8EAADB"/>
            </w:tcBorders>
            <w:shd w:val="clear" w:color="auto" w:fill="auto"/>
            <w:vAlign w:val="center"/>
            <w:hideMark/>
          </w:tcPr>
          <w:p w14:paraId="5DE06C1E"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195DE96C"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010E9371"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22</w:t>
            </w:r>
          </w:p>
        </w:tc>
        <w:tc>
          <w:tcPr>
            <w:tcW w:w="6578" w:type="dxa"/>
            <w:tcBorders>
              <w:top w:val="nil"/>
              <w:left w:val="nil"/>
              <w:bottom w:val="single" w:sz="8" w:space="0" w:color="8EAADB"/>
              <w:right w:val="single" w:sz="8" w:space="0" w:color="8EAADB"/>
            </w:tcBorders>
            <w:shd w:val="clear" w:color="000000" w:fill="D9E2F3"/>
            <w:vAlign w:val="center"/>
            <w:hideMark/>
          </w:tcPr>
          <w:p w14:paraId="273B0B8D"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identyfikowania i obsługi naruszeń ochrony danych osobowych.</w:t>
            </w:r>
          </w:p>
        </w:tc>
        <w:tc>
          <w:tcPr>
            <w:tcW w:w="2126" w:type="dxa"/>
            <w:tcBorders>
              <w:top w:val="nil"/>
              <w:left w:val="nil"/>
              <w:bottom w:val="single" w:sz="8" w:space="0" w:color="8EAADB"/>
              <w:right w:val="single" w:sz="8" w:space="0" w:color="8EAADB"/>
            </w:tcBorders>
            <w:shd w:val="clear" w:color="000000" w:fill="D9E2F3"/>
            <w:vAlign w:val="center"/>
            <w:hideMark/>
          </w:tcPr>
          <w:p w14:paraId="1F36EE3A"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74179DCD" w14:textId="77777777" w:rsidTr="000B2FCD">
        <w:trPr>
          <w:trHeight w:val="100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42D094DC"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23</w:t>
            </w:r>
          </w:p>
        </w:tc>
        <w:tc>
          <w:tcPr>
            <w:tcW w:w="6578" w:type="dxa"/>
            <w:tcBorders>
              <w:top w:val="nil"/>
              <w:left w:val="nil"/>
              <w:bottom w:val="single" w:sz="8" w:space="0" w:color="8EAADB"/>
              <w:right w:val="single" w:sz="8" w:space="0" w:color="8EAADB"/>
            </w:tcBorders>
            <w:shd w:val="clear" w:color="auto" w:fill="auto"/>
            <w:vAlign w:val="center"/>
            <w:hideMark/>
          </w:tcPr>
          <w:p w14:paraId="56EB9C17"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zgłaszania naruszeń ochrony danych osobowych do organu nadzorczego (w tym procedury zawiadamiania podmiotów danych o naruszeniu ochrony danych).</w:t>
            </w:r>
          </w:p>
        </w:tc>
        <w:tc>
          <w:tcPr>
            <w:tcW w:w="2126" w:type="dxa"/>
            <w:tcBorders>
              <w:top w:val="nil"/>
              <w:left w:val="nil"/>
              <w:bottom w:val="single" w:sz="8" w:space="0" w:color="8EAADB"/>
              <w:right w:val="single" w:sz="8" w:space="0" w:color="8EAADB"/>
            </w:tcBorders>
            <w:shd w:val="clear" w:color="auto" w:fill="auto"/>
            <w:vAlign w:val="center"/>
            <w:hideMark/>
          </w:tcPr>
          <w:p w14:paraId="27D0108C"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1D8537AC"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490DC499"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24</w:t>
            </w:r>
          </w:p>
        </w:tc>
        <w:tc>
          <w:tcPr>
            <w:tcW w:w="6578" w:type="dxa"/>
            <w:tcBorders>
              <w:top w:val="nil"/>
              <w:left w:val="nil"/>
              <w:bottom w:val="single" w:sz="8" w:space="0" w:color="8EAADB"/>
              <w:right w:val="single" w:sz="8" w:space="0" w:color="8EAADB"/>
            </w:tcBorders>
            <w:shd w:val="clear" w:color="000000" w:fill="D9E2F3"/>
            <w:vAlign w:val="center"/>
            <w:hideMark/>
          </w:tcPr>
          <w:p w14:paraId="303BF6A0"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Prowadzony jest wewnętrzny Rejestr Naruszeń.</w:t>
            </w:r>
          </w:p>
        </w:tc>
        <w:tc>
          <w:tcPr>
            <w:tcW w:w="2126" w:type="dxa"/>
            <w:tcBorders>
              <w:top w:val="nil"/>
              <w:left w:val="nil"/>
              <w:bottom w:val="single" w:sz="8" w:space="0" w:color="8EAADB"/>
              <w:right w:val="single" w:sz="8" w:space="0" w:color="8EAADB"/>
            </w:tcBorders>
            <w:shd w:val="clear" w:color="000000" w:fill="D9E2F3"/>
            <w:vAlign w:val="center"/>
            <w:hideMark/>
          </w:tcPr>
          <w:p w14:paraId="07713830"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07E24BE9"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1AB577BC"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25</w:t>
            </w:r>
          </w:p>
        </w:tc>
        <w:tc>
          <w:tcPr>
            <w:tcW w:w="6578" w:type="dxa"/>
            <w:tcBorders>
              <w:top w:val="nil"/>
              <w:left w:val="nil"/>
              <w:bottom w:val="single" w:sz="8" w:space="0" w:color="8EAADB"/>
              <w:right w:val="single" w:sz="8" w:space="0" w:color="8EAADB"/>
            </w:tcBorders>
            <w:shd w:val="clear" w:color="auto" w:fill="auto"/>
            <w:vAlign w:val="center"/>
            <w:hideMark/>
          </w:tcPr>
          <w:p w14:paraId="3EBF2E41"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Prowadzony jest Rejestr Kategorii Czynności Przetwarzania.</w:t>
            </w:r>
          </w:p>
        </w:tc>
        <w:tc>
          <w:tcPr>
            <w:tcW w:w="2126" w:type="dxa"/>
            <w:tcBorders>
              <w:top w:val="nil"/>
              <w:left w:val="nil"/>
              <w:bottom w:val="single" w:sz="8" w:space="0" w:color="8EAADB"/>
              <w:right w:val="single" w:sz="8" w:space="0" w:color="8EAADB"/>
            </w:tcBorders>
            <w:shd w:val="clear" w:color="auto" w:fill="auto"/>
            <w:vAlign w:val="center"/>
            <w:hideMark/>
          </w:tcPr>
          <w:p w14:paraId="475E4DFA"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442EADBE"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0F86E631"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26</w:t>
            </w:r>
          </w:p>
        </w:tc>
        <w:tc>
          <w:tcPr>
            <w:tcW w:w="6578" w:type="dxa"/>
            <w:tcBorders>
              <w:top w:val="nil"/>
              <w:left w:val="nil"/>
              <w:bottom w:val="single" w:sz="8" w:space="0" w:color="8EAADB"/>
              <w:right w:val="single" w:sz="8" w:space="0" w:color="8EAADB"/>
            </w:tcBorders>
            <w:shd w:val="clear" w:color="000000" w:fill="D9E2F3"/>
            <w:vAlign w:val="center"/>
            <w:hideMark/>
          </w:tcPr>
          <w:p w14:paraId="45399049"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zapewnienia szybkiego przywrócenia dostępności do danych osobowych w przypadku incydentu/awarii są one testowane.</w:t>
            </w:r>
          </w:p>
        </w:tc>
        <w:tc>
          <w:tcPr>
            <w:tcW w:w="2126" w:type="dxa"/>
            <w:tcBorders>
              <w:top w:val="nil"/>
              <w:left w:val="nil"/>
              <w:bottom w:val="single" w:sz="8" w:space="0" w:color="8EAADB"/>
              <w:right w:val="single" w:sz="8" w:space="0" w:color="8EAADB"/>
            </w:tcBorders>
            <w:shd w:val="clear" w:color="000000" w:fill="D9E2F3"/>
            <w:vAlign w:val="center"/>
            <w:hideMark/>
          </w:tcPr>
          <w:p w14:paraId="4C6119FC"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3F259DA5"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4DCC19A8"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27</w:t>
            </w:r>
          </w:p>
        </w:tc>
        <w:tc>
          <w:tcPr>
            <w:tcW w:w="6578" w:type="dxa"/>
            <w:tcBorders>
              <w:top w:val="nil"/>
              <w:left w:val="nil"/>
              <w:bottom w:val="single" w:sz="8" w:space="0" w:color="8EAADB"/>
              <w:right w:val="single" w:sz="8" w:space="0" w:color="8EAADB"/>
            </w:tcBorders>
            <w:shd w:val="clear" w:color="auto" w:fill="auto"/>
            <w:vAlign w:val="center"/>
            <w:hideMark/>
          </w:tcPr>
          <w:p w14:paraId="2A010E63"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Wdrożona jest procedura oceny środków bezpieczeństwa, a Podmiot może wykazać się dokumentacją w tym zakresie.</w:t>
            </w:r>
          </w:p>
        </w:tc>
        <w:tc>
          <w:tcPr>
            <w:tcW w:w="2126" w:type="dxa"/>
            <w:tcBorders>
              <w:top w:val="nil"/>
              <w:left w:val="nil"/>
              <w:bottom w:val="single" w:sz="8" w:space="0" w:color="8EAADB"/>
              <w:right w:val="single" w:sz="8" w:space="0" w:color="8EAADB"/>
            </w:tcBorders>
            <w:shd w:val="clear" w:color="auto" w:fill="auto"/>
            <w:vAlign w:val="center"/>
            <w:hideMark/>
          </w:tcPr>
          <w:p w14:paraId="0591A2F7"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50D7D538"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211D9A76"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28</w:t>
            </w:r>
          </w:p>
        </w:tc>
        <w:tc>
          <w:tcPr>
            <w:tcW w:w="6578" w:type="dxa"/>
            <w:tcBorders>
              <w:top w:val="nil"/>
              <w:left w:val="nil"/>
              <w:bottom w:val="single" w:sz="8" w:space="0" w:color="8EAADB"/>
              <w:right w:val="single" w:sz="8" w:space="0" w:color="8EAADB"/>
            </w:tcBorders>
            <w:shd w:val="clear" w:color="000000" w:fill="D9E2F3"/>
            <w:vAlign w:val="center"/>
            <w:hideMark/>
          </w:tcPr>
          <w:p w14:paraId="07BB5A57"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Wdrożona jest procedura obsługi kopii zapasowych (wykonywanie, utrzymanie, odtwarzanie, testowanie).</w:t>
            </w:r>
          </w:p>
        </w:tc>
        <w:tc>
          <w:tcPr>
            <w:tcW w:w="2126" w:type="dxa"/>
            <w:tcBorders>
              <w:top w:val="nil"/>
              <w:left w:val="nil"/>
              <w:bottom w:val="single" w:sz="8" w:space="0" w:color="8EAADB"/>
              <w:right w:val="single" w:sz="8" w:space="0" w:color="8EAADB"/>
            </w:tcBorders>
            <w:shd w:val="clear" w:color="000000" w:fill="D9E2F3"/>
            <w:vAlign w:val="center"/>
            <w:hideMark/>
          </w:tcPr>
          <w:p w14:paraId="39857B4C"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09D9E834"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031BB18B"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29</w:t>
            </w:r>
          </w:p>
        </w:tc>
        <w:tc>
          <w:tcPr>
            <w:tcW w:w="6578" w:type="dxa"/>
            <w:tcBorders>
              <w:top w:val="nil"/>
              <w:left w:val="nil"/>
              <w:bottom w:val="single" w:sz="8" w:space="0" w:color="8EAADB"/>
              <w:right w:val="single" w:sz="8" w:space="0" w:color="8EAADB"/>
            </w:tcBorders>
            <w:shd w:val="clear" w:color="auto" w:fill="auto"/>
            <w:vAlign w:val="center"/>
            <w:hideMark/>
          </w:tcPr>
          <w:p w14:paraId="5876E00F"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ochrony fizycznej obiektu oraz obszaru przetwarzania danych osobowych.</w:t>
            </w:r>
          </w:p>
        </w:tc>
        <w:tc>
          <w:tcPr>
            <w:tcW w:w="2126" w:type="dxa"/>
            <w:tcBorders>
              <w:top w:val="nil"/>
              <w:left w:val="nil"/>
              <w:bottom w:val="single" w:sz="8" w:space="0" w:color="8EAADB"/>
              <w:right w:val="single" w:sz="8" w:space="0" w:color="8EAADB"/>
            </w:tcBorders>
            <w:shd w:val="clear" w:color="auto" w:fill="auto"/>
            <w:vAlign w:val="center"/>
            <w:hideMark/>
          </w:tcPr>
          <w:p w14:paraId="637E92FD"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08B681B5"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07ADC2C6"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30</w:t>
            </w:r>
          </w:p>
        </w:tc>
        <w:tc>
          <w:tcPr>
            <w:tcW w:w="6578" w:type="dxa"/>
            <w:tcBorders>
              <w:top w:val="nil"/>
              <w:left w:val="nil"/>
              <w:bottom w:val="single" w:sz="8" w:space="0" w:color="8EAADB"/>
              <w:right w:val="single" w:sz="8" w:space="0" w:color="8EAADB"/>
            </w:tcBorders>
            <w:shd w:val="clear" w:color="000000" w:fill="D9E2F3"/>
            <w:vAlign w:val="center"/>
            <w:hideMark/>
          </w:tcPr>
          <w:p w14:paraId="3015DC07" w14:textId="77777777" w:rsidR="00184B42" w:rsidRPr="00826FAA" w:rsidRDefault="00184B42" w:rsidP="00040535">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Wdrożone są procedury dla wykorzystania urządzeń mobilnych.</w:t>
            </w:r>
          </w:p>
        </w:tc>
        <w:tc>
          <w:tcPr>
            <w:tcW w:w="2126" w:type="dxa"/>
            <w:tcBorders>
              <w:top w:val="nil"/>
              <w:left w:val="nil"/>
              <w:bottom w:val="single" w:sz="8" w:space="0" w:color="8EAADB"/>
              <w:right w:val="single" w:sz="8" w:space="0" w:color="8EAADB"/>
            </w:tcBorders>
            <w:shd w:val="clear" w:color="000000" w:fill="D9E2F3"/>
            <w:vAlign w:val="center"/>
            <w:hideMark/>
          </w:tcPr>
          <w:p w14:paraId="51A6D7ED"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457808CF" w14:textId="77777777" w:rsidTr="000B2FCD">
        <w:trPr>
          <w:trHeight w:val="345"/>
        </w:trPr>
        <w:tc>
          <w:tcPr>
            <w:tcW w:w="500" w:type="dxa"/>
            <w:tcBorders>
              <w:top w:val="nil"/>
              <w:left w:val="nil"/>
              <w:bottom w:val="nil"/>
              <w:right w:val="nil"/>
            </w:tcBorders>
            <w:shd w:val="clear" w:color="auto" w:fill="auto"/>
            <w:noWrap/>
            <w:vAlign w:val="center"/>
            <w:hideMark/>
          </w:tcPr>
          <w:p w14:paraId="5C9AB1BA"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p>
        </w:tc>
        <w:tc>
          <w:tcPr>
            <w:tcW w:w="6578" w:type="dxa"/>
            <w:tcBorders>
              <w:top w:val="nil"/>
              <w:left w:val="nil"/>
              <w:bottom w:val="nil"/>
              <w:right w:val="nil"/>
            </w:tcBorders>
            <w:shd w:val="clear" w:color="auto" w:fill="auto"/>
            <w:noWrap/>
            <w:vAlign w:val="center"/>
            <w:hideMark/>
          </w:tcPr>
          <w:p w14:paraId="35A11685" w14:textId="77777777" w:rsidR="00184B42" w:rsidRPr="00826FAA" w:rsidRDefault="00184B42" w:rsidP="000B2FCD">
            <w:pPr>
              <w:spacing w:line="276" w:lineRule="auto"/>
              <w:rPr>
                <w:rFonts w:asciiTheme="minorHAnsi" w:eastAsia="Times New Roman" w:hAnsiTheme="minorHAnsi" w:cstheme="minorHAnsi"/>
                <w:b w:val="0"/>
                <w:lang w:eastAsia="pl-PL"/>
              </w:rPr>
            </w:pPr>
          </w:p>
        </w:tc>
        <w:tc>
          <w:tcPr>
            <w:tcW w:w="2126" w:type="dxa"/>
            <w:tcBorders>
              <w:top w:val="nil"/>
              <w:left w:val="nil"/>
              <w:bottom w:val="nil"/>
              <w:right w:val="nil"/>
            </w:tcBorders>
            <w:shd w:val="clear" w:color="auto" w:fill="auto"/>
            <w:noWrap/>
            <w:vAlign w:val="center"/>
            <w:hideMark/>
          </w:tcPr>
          <w:p w14:paraId="7FE9C002" w14:textId="77777777" w:rsidR="00184B42" w:rsidRPr="00826FAA" w:rsidRDefault="00184B42" w:rsidP="000B2FCD">
            <w:pPr>
              <w:spacing w:line="276" w:lineRule="auto"/>
              <w:rPr>
                <w:rFonts w:asciiTheme="minorHAnsi" w:eastAsia="Times New Roman" w:hAnsiTheme="minorHAnsi" w:cstheme="minorHAnsi"/>
                <w:b w:val="0"/>
                <w:lang w:eastAsia="pl-PL"/>
              </w:rPr>
            </w:pPr>
          </w:p>
        </w:tc>
      </w:tr>
      <w:tr w:rsidR="00184B42" w:rsidRPr="00826FAA" w14:paraId="1D13A9C2" w14:textId="77777777" w:rsidTr="000B2FCD">
        <w:trPr>
          <w:trHeight w:val="420"/>
        </w:trPr>
        <w:tc>
          <w:tcPr>
            <w:tcW w:w="9204" w:type="dxa"/>
            <w:gridSpan w:val="3"/>
            <w:tcBorders>
              <w:top w:val="single" w:sz="8" w:space="0" w:color="4472C4"/>
              <w:left w:val="single" w:sz="8" w:space="0" w:color="4472C4"/>
              <w:bottom w:val="single" w:sz="8" w:space="0" w:color="4472C4"/>
              <w:right w:val="single" w:sz="8" w:space="0" w:color="4472C4"/>
            </w:tcBorders>
            <w:shd w:val="clear" w:color="000000" w:fill="4472C4"/>
            <w:vAlign w:val="center"/>
            <w:hideMark/>
          </w:tcPr>
          <w:p w14:paraId="0036F404" w14:textId="77777777" w:rsidR="00692D28" w:rsidRPr="00826FAA" w:rsidRDefault="00692D28" w:rsidP="000B2FCD">
            <w:pPr>
              <w:spacing w:line="276" w:lineRule="auto"/>
              <w:jc w:val="center"/>
              <w:rPr>
                <w:rFonts w:asciiTheme="minorHAnsi" w:eastAsia="Times New Roman" w:hAnsiTheme="minorHAnsi" w:cstheme="minorHAnsi"/>
                <w:b w:val="0"/>
                <w:color w:val="FFFFFF"/>
                <w:lang w:eastAsia="pl-PL"/>
              </w:rPr>
            </w:pPr>
          </w:p>
          <w:p w14:paraId="5CDB3B55" w14:textId="77777777" w:rsidR="00692D28" w:rsidRPr="00705FAA" w:rsidRDefault="00692D28" w:rsidP="000B2FCD">
            <w:pPr>
              <w:spacing w:line="276" w:lineRule="auto"/>
              <w:jc w:val="center"/>
              <w:rPr>
                <w:rFonts w:asciiTheme="minorHAnsi" w:eastAsia="Times New Roman" w:hAnsiTheme="minorHAnsi" w:cstheme="minorHAnsi"/>
                <w:b w:val="0"/>
                <w:color w:val="FFFFFF"/>
                <w:lang w:eastAsia="pl-PL"/>
              </w:rPr>
            </w:pPr>
          </w:p>
          <w:p w14:paraId="28F6BF3F" w14:textId="2717F33D" w:rsidR="00184B42" w:rsidRPr="00826FAA" w:rsidRDefault="00184B42" w:rsidP="000B2FCD">
            <w:pPr>
              <w:spacing w:line="276" w:lineRule="auto"/>
              <w:jc w:val="center"/>
              <w:rPr>
                <w:rFonts w:asciiTheme="minorHAnsi" w:eastAsia="Times New Roman" w:hAnsiTheme="minorHAnsi" w:cstheme="minorHAnsi"/>
                <w:b w:val="0"/>
                <w:color w:val="FFFFFF"/>
                <w:lang w:eastAsia="pl-PL"/>
              </w:rPr>
            </w:pPr>
            <w:r w:rsidRPr="00826FAA">
              <w:rPr>
                <w:rFonts w:asciiTheme="minorHAnsi" w:eastAsia="Times New Roman" w:hAnsiTheme="minorHAnsi" w:cstheme="minorHAnsi"/>
                <w:b w:val="0"/>
                <w:color w:val="FFFFFF"/>
                <w:lang w:eastAsia="pl-PL"/>
              </w:rPr>
              <w:t>Środki techniczne</w:t>
            </w:r>
          </w:p>
        </w:tc>
      </w:tr>
      <w:tr w:rsidR="00184B42" w:rsidRPr="00826FAA" w14:paraId="6D3E62FD" w14:textId="77777777" w:rsidTr="000B2FCD">
        <w:trPr>
          <w:trHeight w:val="3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16643119" w14:textId="77777777" w:rsidR="00184B42" w:rsidRPr="00826FAA" w:rsidRDefault="00184B42" w:rsidP="000B2FCD">
            <w:pPr>
              <w:spacing w:line="276" w:lineRule="auto"/>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Lp.</w:t>
            </w:r>
          </w:p>
        </w:tc>
        <w:tc>
          <w:tcPr>
            <w:tcW w:w="6578" w:type="dxa"/>
            <w:tcBorders>
              <w:top w:val="nil"/>
              <w:left w:val="nil"/>
              <w:bottom w:val="single" w:sz="8" w:space="0" w:color="8EAADB"/>
              <w:right w:val="single" w:sz="8" w:space="0" w:color="8EAADB"/>
            </w:tcBorders>
            <w:shd w:val="clear" w:color="000000" w:fill="D9E2F3"/>
            <w:vAlign w:val="center"/>
            <w:hideMark/>
          </w:tcPr>
          <w:p w14:paraId="1CBC59B6"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bezpieczeństwa</w:t>
            </w:r>
          </w:p>
        </w:tc>
        <w:tc>
          <w:tcPr>
            <w:tcW w:w="2126" w:type="dxa"/>
            <w:tcBorders>
              <w:top w:val="nil"/>
              <w:left w:val="nil"/>
              <w:bottom w:val="single" w:sz="8" w:space="0" w:color="8EAADB"/>
              <w:right w:val="single" w:sz="8" w:space="0" w:color="8EAADB"/>
            </w:tcBorders>
            <w:shd w:val="clear" w:color="000000" w:fill="D9E2F3"/>
            <w:vAlign w:val="center"/>
            <w:hideMark/>
          </w:tcPr>
          <w:p w14:paraId="00CA557E"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Odpowiedź (OPIS)</w:t>
            </w:r>
          </w:p>
        </w:tc>
      </w:tr>
      <w:tr w:rsidR="00184B42" w:rsidRPr="00826FAA" w14:paraId="77108051"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0D68882A"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w:t>
            </w:r>
          </w:p>
        </w:tc>
        <w:tc>
          <w:tcPr>
            <w:tcW w:w="6578" w:type="dxa"/>
            <w:tcBorders>
              <w:top w:val="nil"/>
              <w:left w:val="nil"/>
              <w:bottom w:val="single" w:sz="8" w:space="0" w:color="8EAADB"/>
              <w:right w:val="single" w:sz="8" w:space="0" w:color="8EAADB"/>
            </w:tcBorders>
            <w:shd w:val="clear" w:color="auto" w:fill="auto"/>
            <w:vAlign w:val="center"/>
            <w:hideMark/>
          </w:tcPr>
          <w:p w14:paraId="7E3C62D5"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xml:space="preserve">Środki dotyczące </w:t>
            </w:r>
            <w:proofErr w:type="spellStart"/>
            <w:r w:rsidRPr="00826FAA">
              <w:rPr>
                <w:rFonts w:asciiTheme="minorHAnsi" w:eastAsia="Times New Roman" w:hAnsiTheme="minorHAnsi" w:cstheme="minorHAnsi"/>
                <w:b w:val="0"/>
                <w:color w:val="000000"/>
                <w:lang w:eastAsia="pl-PL"/>
              </w:rPr>
              <w:t>pseudonimizacji</w:t>
            </w:r>
            <w:proofErr w:type="spellEnd"/>
            <w:r w:rsidRPr="00826FAA">
              <w:rPr>
                <w:rFonts w:asciiTheme="minorHAnsi" w:eastAsia="Times New Roman" w:hAnsiTheme="minorHAnsi" w:cstheme="minorHAnsi"/>
                <w:b w:val="0"/>
                <w:color w:val="000000"/>
                <w:lang w:eastAsia="pl-PL"/>
              </w:rPr>
              <w:t xml:space="preserve"> i szyfrowania danych osobowych.</w:t>
            </w:r>
          </w:p>
        </w:tc>
        <w:tc>
          <w:tcPr>
            <w:tcW w:w="2126" w:type="dxa"/>
            <w:tcBorders>
              <w:top w:val="nil"/>
              <w:left w:val="nil"/>
              <w:bottom w:val="single" w:sz="8" w:space="0" w:color="8EAADB"/>
              <w:right w:val="single" w:sz="8" w:space="0" w:color="8EAADB"/>
            </w:tcBorders>
            <w:shd w:val="clear" w:color="auto" w:fill="auto"/>
            <w:vAlign w:val="center"/>
            <w:hideMark/>
          </w:tcPr>
          <w:p w14:paraId="6DA892B1"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417B3168" w14:textId="77777777" w:rsidTr="00345432">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4F17928B"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2</w:t>
            </w:r>
          </w:p>
        </w:tc>
        <w:tc>
          <w:tcPr>
            <w:tcW w:w="6578" w:type="dxa"/>
            <w:tcBorders>
              <w:top w:val="nil"/>
              <w:left w:val="nil"/>
              <w:bottom w:val="single" w:sz="8" w:space="0" w:color="8EAADB"/>
              <w:right w:val="single" w:sz="8" w:space="0" w:color="8EAADB"/>
            </w:tcBorders>
            <w:shd w:val="clear" w:color="000000" w:fill="D9E2F3"/>
            <w:vAlign w:val="center"/>
            <w:hideMark/>
          </w:tcPr>
          <w:p w14:paraId="565DC6B8"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mające na celu ciągłe zapewnienie poufności, integralności, dostępności i odporności systemów i usług przetwarzania.</w:t>
            </w:r>
          </w:p>
        </w:tc>
        <w:tc>
          <w:tcPr>
            <w:tcW w:w="2126" w:type="dxa"/>
            <w:tcBorders>
              <w:top w:val="nil"/>
              <w:left w:val="nil"/>
              <w:bottom w:val="single" w:sz="8" w:space="0" w:color="8EAADB"/>
              <w:right w:val="single" w:sz="8" w:space="0" w:color="8EAADB"/>
            </w:tcBorders>
            <w:shd w:val="clear" w:color="auto" w:fill="D9E2F3"/>
            <w:vAlign w:val="center"/>
            <w:hideMark/>
          </w:tcPr>
          <w:p w14:paraId="669D7415"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5CFE064C" w14:textId="77777777" w:rsidTr="000B2FCD">
        <w:trPr>
          <w:trHeight w:val="100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2E232C36"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3</w:t>
            </w:r>
          </w:p>
        </w:tc>
        <w:tc>
          <w:tcPr>
            <w:tcW w:w="6578" w:type="dxa"/>
            <w:tcBorders>
              <w:top w:val="nil"/>
              <w:left w:val="nil"/>
              <w:bottom w:val="single" w:sz="8" w:space="0" w:color="8EAADB"/>
              <w:right w:val="single" w:sz="8" w:space="0" w:color="8EAADB"/>
            </w:tcBorders>
            <w:shd w:val="clear" w:color="auto" w:fill="auto"/>
            <w:vAlign w:val="center"/>
            <w:hideMark/>
          </w:tcPr>
          <w:p w14:paraId="1663EDC2"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mające na celu zapewnienie zdolności szybkiego przywrócenia dostępności danych osobowych i dostępu do nich w razie incydentu fizycznego lub technicznego.</w:t>
            </w:r>
          </w:p>
        </w:tc>
        <w:tc>
          <w:tcPr>
            <w:tcW w:w="2126" w:type="dxa"/>
            <w:tcBorders>
              <w:top w:val="nil"/>
              <w:left w:val="nil"/>
              <w:bottom w:val="single" w:sz="8" w:space="0" w:color="8EAADB"/>
              <w:right w:val="single" w:sz="8" w:space="0" w:color="8EAADB"/>
            </w:tcBorders>
            <w:shd w:val="clear" w:color="auto" w:fill="auto"/>
            <w:vAlign w:val="center"/>
            <w:hideMark/>
          </w:tcPr>
          <w:p w14:paraId="12A4F2A9"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12A0494B"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184487B3"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lastRenderedPageBreak/>
              <w:t>4</w:t>
            </w:r>
          </w:p>
        </w:tc>
        <w:tc>
          <w:tcPr>
            <w:tcW w:w="6578" w:type="dxa"/>
            <w:tcBorders>
              <w:top w:val="nil"/>
              <w:left w:val="nil"/>
              <w:bottom w:val="single" w:sz="8" w:space="0" w:color="8EAADB"/>
              <w:right w:val="single" w:sz="8" w:space="0" w:color="8EAADB"/>
            </w:tcBorders>
            <w:shd w:val="clear" w:color="000000" w:fill="D9E2F3"/>
            <w:vAlign w:val="center"/>
            <w:hideMark/>
          </w:tcPr>
          <w:p w14:paraId="18169BB2"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identyfikacji i autoryzacji użytkowników.</w:t>
            </w:r>
          </w:p>
        </w:tc>
        <w:tc>
          <w:tcPr>
            <w:tcW w:w="2126" w:type="dxa"/>
            <w:tcBorders>
              <w:top w:val="nil"/>
              <w:left w:val="nil"/>
              <w:bottom w:val="single" w:sz="8" w:space="0" w:color="8EAADB"/>
              <w:right w:val="single" w:sz="8" w:space="0" w:color="8EAADB"/>
            </w:tcBorders>
            <w:shd w:val="clear" w:color="000000" w:fill="D9E2F3"/>
            <w:vAlign w:val="center"/>
            <w:hideMark/>
          </w:tcPr>
          <w:p w14:paraId="365FC1F3"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234B2300"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2A2876B3"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5</w:t>
            </w:r>
          </w:p>
        </w:tc>
        <w:tc>
          <w:tcPr>
            <w:tcW w:w="6578" w:type="dxa"/>
            <w:tcBorders>
              <w:top w:val="nil"/>
              <w:left w:val="nil"/>
              <w:bottom w:val="single" w:sz="8" w:space="0" w:color="8EAADB"/>
              <w:right w:val="single" w:sz="8" w:space="0" w:color="8EAADB"/>
            </w:tcBorders>
            <w:shd w:val="clear" w:color="auto" w:fill="auto"/>
            <w:vAlign w:val="center"/>
            <w:hideMark/>
          </w:tcPr>
          <w:p w14:paraId="6D5E6A32"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mające na celu zapewnienie bezpieczeństwa fizycznego miejsc, w których odbywa się przetwarzanie danych osobowych.</w:t>
            </w:r>
          </w:p>
        </w:tc>
        <w:tc>
          <w:tcPr>
            <w:tcW w:w="2126" w:type="dxa"/>
            <w:tcBorders>
              <w:top w:val="nil"/>
              <w:left w:val="nil"/>
              <w:bottom w:val="single" w:sz="8" w:space="0" w:color="8EAADB"/>
              <w:right w:val="single" w:sz="8" w:space="0" w:color="8EAADB"/>
            </w:tcBorders>
            <w:shd w:val="clear" w:color="auto" w:fill="auto"/>
            <w:vAlign w:val="center"/>
            <w:hideMark/>
          </w:tcPr>
          <w:p w14:paraId="5A1CF0B5"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26236352"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148A8946"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6</w:t>
            </w:r>
          </w:p>
        </w:tc>
        <w:tc>
          <w:tcPr>
            <w:tcW w:w="6578" w:type="dxa"/>
            <w:tcBorders>
              <w:top w:val="nil"/>
              <w:left w:val="nil"/>
              <w:bottom w:val="single" w:sz="8" w:space="0" w:color="8EAADB"/>
              <w:right w:val="single" w:sz="8" w:space="0" w:color="8EAADB"/>
            </w:tcBorders>
            <w:shd w:val="clear" w:color="000000" w:fill="D9E2F3"/>
            <w:vAlign w:val="center"/>
            <w:hideMark/>
          </w:tcPr>
          <w:p w14:paraId="21C106D7"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mające na celu zapewnienie ewidencji zdarzeń.</w:t>
            </w:r>
          </w:p>
        </w:tc>
        <w:tc>
          <w:tcPr>
            <w:tcW w:w="2126" w:type="dxa"/>
            <w:tcBorders>
              <w:top w:val="nil"/>
              <w:left w:val="nil"/>
              <w:bottom w:val="single" w:sz="8" w:space="0" w:color="8EAADB"/>
              <w:right w:val="single" w:sz="8" w:space="0" w:color="8EAADB"/>
            </w:tcBorders>
            <w:shd w:val="clear" w:color="000000" w:fill="D9E2F3"/>
            <w:vAlign w:val="center"/>
            <w:hideMark/>
          </w:tcPr>
          <w:p w14:paraId="053039BB"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09512ED0"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36A616F5"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7</w:t>
            </w:r>
          </w:p>
        </w:tc>
        <w:tc>
          <w:tcPr>
            <w:tcW w:w="6578" w:type="dxa"/>
            <w:tcBorders>
              <w:top w:val="nil"/>
              <w:left w:val="nil"/>
              <w:bottom w:val="single" w:sz="8" w:space="0" w:color="8EAADB"/>
              <w:right w:val="single" w:sz="8" w:space="0" w:color="8EAADB"/>
            </w:tcBorders>
            <w:shd w:val="clear" w:color="auto" w:fill="auto"/>
            <w:vAlign w:val="center"/>
            <w:hideMark/>
          </w:tcPr>
          <w:p w14:paraId="1CCB8A80"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mające na celu zapewnienie konfiguracji systemu, w tym konfiguracji domyślnej.</w:t>
            </w:r>
          </w:p>
        </w:tc>
        <w:tc>
          <w:tcPr>
            <w:tcW w:w="2126" w:type="dxa"/>
            <w:tcBorders>
              <w:top w:val="nil"/>
              <w:left w:val="nil"/>
              <w:bottom w:val="single" w:sz="8" w:space="0" w:color="8EAADB"/>
              <w:right w:val="single" w:sz="8" w:space="0" w:color="8EAADB"/>
            </w:tcBorders>
            <w:shd w:val="clear" w:color="auto" w:fill="auto"/>
            <w:vAlign w:val="center"/>
            <w:hideMark/>
          </w:tcPr>
          <w:p w14:paraId="478D0DA4"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5347F261"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0A7D9A10"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8</w:t>
            </w:r>
          </w:p>
        </w:tc>
        <w:tc>
          <w:tcPr>
            <w:tcW w:w="6578" w:type="dxa"/>
            <w:tcBorders>
              <w:top w:val="nil"/>
              <w:left w:val="nil"/>
              <w:bottom w:val="single" w:sz="8" w:space="0" w:color="8EAADB"/>
              <w:right w:val="single" w:sz="8" w:space="0" w:color="8EAADB"/>
            </w:tcBorders>
            <w:shd w:val="clear" w:color="000000" w:fill="D9E2F3"/>
            <w:vAlign w:val="center"/>
            <w:hideMark/>
          </w:tcPr>
          <w:p w14:paraId="0F8C09A5"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wewnętrznego zarządzania i kierowania w zakresie IT i bezpieczeństwa informatycznego.</w:t>
            </w:r>
          </w:p>
        </w:tc>
        <w:tc>
          <w:tcPr>
            <w:tcW w:w="2126" w:type="dxa"/>
            <w:tcBorders>
              <w:top w:val="nil"/>
              <w:left w:val="nil"/>
              <w:bottom w:val="single" w:sz="8" w:space="0" w:color="8EAADB"/>
              <w:right w:val="single" w:sz="8" w:space="0" w:color="8EAADB"/>
            </w:tcBorders>
            <w:shd w:val="clear" w:color="000000" w:fill="D9E2F3"/>
            <w:vAlign w:val="center"/>
            <w:hideMark/>
          </w:tcPr>
          <w:p w14:paraId="0A5AAA67"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3B55BF13"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0A2A5F97"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9</w:t>
            </w:r>
          </w:p>
        </w:tc>
        <w:tc>
          <w:tcPr>
            <w:tcW w:w="6578" w:type="dxa"/>
            <w:tcBorders>
              <w:top w:val="nil"/>
              <w:left w:val="nil"/>
              <w:bottom w:val="single" w:sz="8" w:space="0" w:color="8EAADB"/>
              <w:right w:val="single" w:sz="8" w:space="0" w:color="8EAADB"/>
            </w:tcBorders>
            <w:shd w:val="clear" w:color="auto" w:fill="auto"/>
            <w:vAlign w:val="center"/>
            <w:hideMark/>
          </w:tcPr>
          <w:p w14:paraId="16A1C9FF"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mające na celu zapewnienie minimalizacji danych.</w:t>
            </w:r>
          </w:p>
        </w:tc>
        <w:tc>
          <w:tcPr>
            <w:tcW w:w="2126" w:type="dxa"/>
            <w:tcBorders>
              <w:top w:val="nil"/>
              <w:left w:val="nil"/>
              <w:bottom w:val="single" w:sz="8" w:space="0" w:color="8EAADB"/>
              <w:right w:val="single" w:sz="8" w:space="0" w:color="8EAADB"/>
            </w:tcBorders>
            <w:shd w:val="clear" w:color="auto" w:fill="auto"/>
            <w:vAlign w:val="center"/>
            <w:hideMark/>
          </w:tcPr>
          <w:p w14:paraId="57CF0092"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6751840D"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6390142B"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10</w:t>
            </w:r>
          </w:p>
        </w:tc>
        <w:tc>
          <w:tcPr>
            <w:tcW w:w="6578" w:type="dxa"/>
            <w:tcBorders>
              <w:top w:val="nil"/>
              <w:left w:val="nil"/>
              <w:bottom w:val="single" w:sz="8" w:space="0" w:color="8EAADB"/>
              <w:right w:val="single" w:sz="8" w:space="0" w:color="8EAADB"/>
            </w:tcBorders>
            <w:shd w:val="clear" w:color="000000" w:fill="D9E2F3"/>
            <w:vAlign w:val="center"/>
            <w:hideMark/>
          </w:tcPr>
          <w:p w14:paraId="29628E6A"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mające na celu zapewnienie jakości danych.</w:t>
            </w:r>
          </w:p>
        </w:tc>
        <w:tc>
          <w:tcPr>
            <w:tcW w:w="2126" w:type="dxa"/>
            <w:tcBorders>
              <w:top w:val="nil"/>
              <w:left w:val="nil"/>
              <w:bottom w:val="single" w:sz="8" w:space="0" w:color="8EAADB"/>
              <w:right w:val="single" w:sz="8" w:space="0" w:color="8EAADB"/>
            </w:tcBorders>
            <w:shd w:val="clear" w:color="000000" w:fill="D9E2F3"/>
            <w:vAlign w:val="center"/>
            <w:hideMark/>
          </w:tcPr>
          <w:p w14:paraId="44FE355A"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202E689C" w14:textId="77777777" w:rsidTr="000B2FCD">
        <w:trPr>
          <w:trHeight w:val="675"/>
        </w:trPr>
        <w:tc>
          <w:tcPr>
            <w:tcW w:w="500" w:type="dxa"/>
            <w:tcBorders>
              <w:top w:val="nil"/>
              <w:left w:val="single" w:sz="8" w:space="0" w:color="8EAADB"/>
              <w:bottom w:val="single" w:sz="8" w:space="0" w:color="8EAADB"/>
              <w:right w:val="single" w:sz="8" w:space="0" w:color="8EAADB"/>
            </w:tcBorders>
            <w:shd w:val="clear" w:color="auto" w:fill="auto"/>
            <w:vAlign w:val="center"/>
            <w:hideMark/>
          </w:tcPr>
          <w:p w14:paraId="3D43D611"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11</w:t>
            </w:r>
          </w:p>
        </w:tc>
        <w:tc>
          <w:tcPr>
            <w:tcW w:w="6578" w:type="dxa"/>
            <w:tcBorders>
              <w:top w:val="nil"/>
              <w:left w:val="nil"/>
              <w:bottom w:val="single" w:sz="8" w:space="0" w:color="8EAADB"/>
              <w:right w:val="single" w:sz="8" w:space="0" w:color="8EAADB"/>
            </w:tcBorders>
            <w:shd w:val="clear" w:color="auto" w:fill="auto"/>
            <w:vAlign w:val="center"/>
            <w:hideMark/>
          </w:tcPr>
          <w:p w14:paraId="6E7820DE"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mające na celu zapewnienie ograniczonego czasu przechowywania danych.</w:t>
            </w:r>
          </w:p>
        </w:tc>
        <w:tc>
          <w:tcPr>
            <w:tcW w:w="2126" w:type="dxa"/>
            <w:tcBorders>
              <w:top w:val="nil"/>
              <w:left w:val="nil"/>
              <w:bottom w:val="single" w:sz="8" w:space="0" w:color="8EAADB"/>
              <w:right w:val="single" w:sz="8" w:space="0" w:color="8EAADB"/>
            </w:tcBorders>
            <w:shd w:val="clear" w:color="auto" w:fill="auto"/>
            <w:vAlign w:val="center"/>
            <w:hideMark/>
          </w:tcPr>
          <w:p w14:paraId="1191C48F"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r w:rsidR="00184B42" w:rsidRPr="00826FAA" w14:paraId="477E4626" w14:textId="77777777" w:rsidTr="000B2FCD">
        <w:trPr>
          <w:trHeight w:val="345"/>
        </w:trPr>
        <w:tc>
          <w:tcPr>
            <w:tcW w:w="500" w:type="dxa"/>
            <w:tcBorders>
              <w:top w:val="nil"/>
              <w:left w:val="single" w:sz="8" w:space="0" w:color="8EAADB"/>
              <w:bottom w:val="single" w:sz="8" w:space="0" w:color="8EAADB"/>
              <w:right w:val="single" w:sz="8" w:space="0" w:color="8EAADB"/>
            </w:tcBorders>
            <w:shd w:val="clear" w:color="000000" w:fill="D9E2F3"/>
            <w:vAlign w:val="center"/>
            <w:hideMark/>
          </w:tcPr>
          <w:p w14:paraId="2F6FE72A" w14:textId="77777777" w:rsidR="00184B42" w:rsidRPr="00826FAA" w:rsidRDefault="00184B42" w:rsidP="000B2FCD">
            <w:pPr>
              <w:spacing w:line="276" w:lineRule="auto"/>
              <w:jc w:val="center"/>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12</w:t>
            </w:r>
          </w:p>
        </w:tc>
        <w:tc>
          <w:tcPr>
            <w:tcW w:w="6578" w:type="dxa"/>
            <w:tcBorders>
              <w:top w:val="nil"/>
              <w:left w:val="nil"/>
              <w:bottom w:val="single" w:sz="8" w:space="0" w:color="8EAADB"/>
              <w:right w:val="single" w:sz="8" w:space="0" w:color="8EAADB"/>
            </w:tcBorders>
            <w:shd w:val="clear" w:color="000000" w:fill="D9E2F3"/>
            <w:vAlign w:val="center"/>
            <w:hideMark/>
          </w:tcPr>
          <w:p w14:paraId="7303FC76" w14:textId="77777777" w:rsidR="00184B42" w:rsidRPr="00826FAA" w:rsidRDefault="00184B42" w:rsidP="008A1838">
            <w:pPr>
              <w:spacing w:line="276" w:lineRule="auto"/>
              <w:ind w:left="125" w:firstLine="0"/>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Środki mające na celu umożliwienie przenoszenia danych.</w:t>
            </w:r>
          </w:p>
        </w:tc>
        <w:tc>
          <w:tcPr>
            <w:tcW w:w="2126" w:type="dxa"/>
            <w:tcBorders>
              <w:top w:val="nil"/>
              <w:left w:val="nil"/>
              <w:bottom w:val="single" w:sz="8" w:space="0" w:color="8EAADB"/>
              <w:right w:val="single" w:sz="8" w:space="0" w:color="8EAADB"/>
            </w:tcBorders>
            <w:shd w:val="clear" w:color="000000" w:fill="D9E2F3"/>
            <w:vAlign w:val="center"/>
            <w:hideMark/>
          </w:tcPr>
          <w:p w14:paraId="7AF942A2" w14:textId="77777777" w:rsidR="00184B42" w:rsidRPr="00826FAA" w:rsidRDefault="00184B42" w:rsidP="000B2FCD">
            <w:pPr>
              <w:spacing w:line="276" w:lineRule="auto"/>
              <w:jc w:val="both"/>
              <w:rPr>
                <w:rFonts w:asciiTheme="minorHAnsi" w:eastAsia="Times New Roman" w:hAnsiTheme="minorHAnsi" w:cstheme="minorHAnsi"/>
                <w:b w:val="0"/>
                <w:color w:val="000000"/>
                <w:lang w:eastAsia="pl-PL"/>
              </w:rPr>
            </w:pPr>
            <w:r w:rsidRPr="00826FAA">
              <w:rPr>
                <w:rFonts w:asciiTheme="minorHAnsi" w:eastAsia="Times New Roman" w:hAnsiTheme="minorHAnsi" w:cstheme="minorHAnsi"/>
                <w:b w:val="0"/>
                <w:color w:val="000000"/>
                <w:lang w:eastAsia="pl-PL"/>
              </w:rPr>
              <w:t> </w:t>
            </w:r>
          </w:p>
        </w:tc>
      </w:tr>
    </w:tbl>
    <w:p w14:paraId="5255FF0A" w14:textId="77777777" w:rsidR="00184B42" w:rsidRPr="00826FAA" w:rsidRDefault="00184B42" w:rsidP="00184B42">
      <w:pPr>
        <w:spacing w:line="276" w:lineRule="auto"/>
        <w:rPr>
          <w:rFonts w:asciiTheme="minorHAnsi" w:hAnsiTheme="minorHAnsi" w:cstheme="minorHAnsi"/>
          <w:b w:val="0"/>
        </w:rPr>
      </w:pPr>
    </w:p>
    <w:p w14:paraId="6F218B5C" w14:textId="77777777" w:rsidR="00692D28" w:rsidRPr="00705FAA" w:rsidRDefault="00692D28" w:rsidP="000A6E12">
      <w:pPr>
        <w:pStyle w:val="UPodpis1Umowa"/>
        <w:ind w:left="0"/>
        <w:rPr>
          <w:rFonts w:asciiTheme="minorHAnsi" w:hAnsiTheme="minorHAnsi" w:cstheme="minorHAnsi"/>
        </w:rPr>
      </w:pPr>
    </w:p>
    <w:p w14:paraId="24DBC477" w14:textId="22DFCF98" w:rsidR="007C2D49" w:rsidRPr="00826FAA" w:rsidRDefault="007C2D49" w:rsidP="00541C3A">
      <w:pPr>
        <w:spacing w:after="0"/>
        <w:ind w:left="0" w:firstLine="0"/>
        <w:rPr>
          <w:rFonts w:asciiTheme="minorHAnsi" w:hAnsiTheme="minorHAnsi" w:cstheme="minorHAnsi"/>
          <w:noProof/>
        </w:rPr>
      </w:pPr>
      <w:bookmarkStart w:id="5" w:name="_Toc145408138"/>
    </w:p>
    <w:p w14:paraId="25FF4E98" w14:textId="097CB828" w:rsidR="00692D28" w:rsidRPr="00705FAA" w:rsidRDefault="0008757A" w:rsidP="004D73F8">
      <w:pPr>
        <w:pStyle w:val="TYTUParagrafu"/>
      </w:pPr>
      <w:r w:rsidRPr="00705FAA">
        <w:t xml:space="preserve">Załącznik nr 2 </w:t>
      </w:r>
      <w:r w:rsidR="00692D28" w:rsidRPr="00705FAA">
        <w:t xml:space="preserve">- </w:t>
      </w:r>
      <w:r w:rsidR="008A1838" w:rsidRPr="00705FAA">
        <w:t>W</w:t>
      </w:r>
      <w:r w:rsidR="00692D28" w:rsidRPr="00705FAA">
        <w:t>ykaz organizacyjnych i technicznych środków bezpieczeństwa</w:t>
      </w:r>
      <w:bookmarkEnd w:id="5"/>
    </w:p>
    <w:p w14:paraId="4E76DD95" w14:textId="77777777" w:rsidR="00692D28" w:rsidRPr="00826FAA" w:rsidRDefault="00692D28" w:rsidP="00692D28">
      <w:pPr>
        <w:spacing w:line="276" w:lineRule="auto"/>
        <w:rPr>
          <w:rFonts w:asciiTheme="minorHAnsi" w:hAnsiTheme="minorHAnsi" w:cstheme="minorHAnsi"/>
          <w:i/>
          <w:iCs/>
        </w:rPr>
      </w:pPr>
    </w:p>
    <w:p w14:paraId="411F7818" w14:textId="77777777" w:rsidR="00692D28" w:rsidRPr="00826FAA" w:rsidRDefault="00692D28" w:rsidP="00692D28">
      <w:pPr>
        <w:spacing w:line="276" w:lineRule="auto"/>
        <w:rPr>
          <w:rFonts w:asciiTheme="minorHAnsi" w:hAnsiTheme="minorHAnsi" w:cstheme="minorHAnsi"/>
          <w:b w:val="0"/>
          <w:bCs/>
        </w:rPr>
      </w:pPr>
      <w:r w:rsidRPr="00826FAA">
        <w:rPr>
          <w:rFonts w:asciiTheme="minorHAnsi" w:hAnsiTheme="minorHAnsi" w:cstheme="minorHAnsi"/>
          <w:bCs/>
        </w:rPr>
        <w:t>Środki organizacyjne </w:t>
      </w:r>
    </w:p>
    <w:p w14:paraId="6F4EF7D3" w14:textId="77777777" w:rsidR="00692D28" w:rsidRPr="00826FAA" w:rsidRDefault="00692D28" w:rsidP="00692D28">
      <w:pPr>
        <w:spacing w:line="276" w:lineRule="auto"/>
        <w:rPr>
          <w:rFonts w:asciiTheme="minorHAnsi" w:hAnsiTheme="minorHAnsi" w:cstheme="minorHAnsi"/>
        </w:rPr>
      </w:pPr>
    </w:p>
    <w:p w14:paraId="438641F4" w14:textId="77777777" w:rsidR="00692D28" w:rsidRPr="00705FAA" w:rsidRDefault="00692D28" w:rsidP="00B41754">
      <w:pPr>
        <w:pStyle w:val="Akapitzlist"/>
        <w:numPr>
          <w:ilvl w:val="0"/>
          <w:numId w:val="34"/>
        </w:numPr>
        <w:rPr>
          <w:rFonts w:asciiTheme="minorHAnsi" w:hAnsiTheme="minorHAnsi" w:cstheme="minorHAnsi"/>
        </w:rPr>
      </w:pPr>
      <w:r w:rsidRPr="00705FAA">
        <w:rPr>
          <w:rFonts w:asciiTheme="minorHAnsi" w:hAnsiTheme="minorHAnsi" w:cstheme="minorHAnsi"/>
        </w:rPr>
        <w:t>Wdrożona dokumentacja ochrony danych osobowych.</w:t>
      </w:r>
    </w:p>
    <w:p w14:paraId="109D017D" w14:textId="77777777" w:rsidR="00692D28" w:rsidRPr="00705FAA" w:rsidRDefault="00692D28" w:rsidP="00B41754">
      <w:pPr>
        <w:pStyle w:val="Akapitzlist"/>
        <w:numPr>
          <w:ilvl w:val="0"/>
          <w:numId w:val="34"/>
        </w:numPr>
        <w:rPr>
          <w:rFonts w:asciiTheme="minorHAnsi" w:hAnsiTheme="minorHAnsi" w:cstheme="minorHAnsi"/>
        </w:rPr>
      </w:pPr>
      <w:r w:rsidRPr="00705FAA">
        <w:rPr>
          <w:rFonts w:asciiTheme="minorHAnsi" w:hAnsiTheme="minorHAnsi" w:cstheme="minorHAnsi"/>
        </w:rPr>
        <w:t>Zapewnienie, że osoby mające dostęp do danych osobowych otrzymały stosowne upoważnienia.</w:t>
      </w:r>
    </w:p>
    <w:p w14:paraId="724ED5B3" w14:textId="77777777" w:rsidR="00692D28" w:rsidRPr="00705FAA" w:rsidRDefault="00692D28" w:rsidP="00B41754">
      <w:pPr>
        <w:pStyle w:val="Akapitzlist"/>
        <w:numPr>
          <w:ilvl w:val="0"/>
          <w:numId w:val="34"/>
        </w:numPr>
        <w:rPr>
          <w:rFonts w:asciiTheme="minorHAnsi" w:hAnsiTheme="minorHAnsi" w:cstheme="minorHAnsi"/>
        </w:rPr>
      </w:pPr>
      <w:r w:rsidRPr="00705FAA">
        <w:rPr>
          <w:rFonts w:asciiTheme="minorHAnsi" w:hAnsiTheme="minorHAnsi" w:cstheme="minorHAnsi"/>
        </w:rPr>
        <w:t>Uregulowane formalnie postepowanie z dostępami do systemów informatycznych.</w:t>
      </w:r>
    </w:p>
    <w:p w14:paraId="55692432" w14:textId="77777777" w:rsidR="00692D28" w:rsidRPr="00705FAA" w:rsidRDefault="00692D28" w:rsidP="00B41754">
      <w:pPr>
        <w:pStyle w:val="Akapitzlist"/>
        <w:numPr>
          <w:ilvl w:val="0"/>
          <w:numId w:val="34"/>
        </w:numPr>
        <w:rPr>
          <w:rFonts w:asciiTheme="minorHAnsi" w:hAnsiTheme="minorHAnsi" w:cstheme="minorHAnsi"/>
        </w:rPr>
      </w:pPr>
      <w:r w:rsidRPr="00705FAA">
        <w:rPr>
          <w:rFonts w:asciiTheme="minorHAnsi" w:hAnsiTheme="minorHAnsi" w:cstheme="minorHAnsi"/>
        </w:rPr>
        <w:t>Uregulowane formalnie polityki dotyczące haseł dostępowych.</w:t>
      </w:r>
    </w:p>
    <w:p w14:paraId="3D9E68DB" w14:textId="77777777" w:rsidR="00692D28" w:rsidRPr="00705FAA" w:rsidRDefault="00692D28" w:rsidP="00B41754">
      <w:pPr>
        <w:pStyle w:val="Akapitzlist"/>
        <w:numPr>
          <w:ilvl w:val="0"/>
          <w:numId w:val="34"/>
        </w:numPr>
        <w:rPr>
          <w:rFonts w:asciiTheme="minorHAnsi" w:hAnsiTheme="minorHAnsi" w:cstheme="minorHAnsi"/>
        </w:rPr>
      </w:pPr>
      <w:r w:rsidRPr="00705FAA">
        <w:rPr>
          <w:rFonts w:asciiTheme="minorHAnsi" w:hAnsiTheme="minorHAnsi" w:cstheme="minorHAnsi"/>
        </w:rPr>
        <w:t>Uregulowane formalnie polityki dotyczące tworzenia i utrzymywana kopii zapasowych.</w:t>
      </w:r>
    </w:p>
    <w:p w14:paraId="01297979" w14:textId="77777777" w:rsidR="00692D28" w:rsidRPr="00705FAA" w:rsidRDefault="00692D28" w:rsidP="00B41754">
      <w:pPr>
        <w:pStyle w:val="Akapitzlist"/>
        <w:numPr>
          <w:ilvl w:val="0"/>
          <w:numId w:val="34"/>
        </w:numPr>
        <w:rPr>
          <w:rFonts w:asciiTheme="minorHAnsi" w:hAnsiTheme="minorHAnsi" w:cstheme="minorHAnsi"/>
        </w:rPr>
      </w:pPr>
      <w:r w:rsidRPr="00705FAA">
        <w:rPr>
          <w:rFonts w:asciiTheme="minorHAnsi" w:hAnsiTheme="minorHAnsi" w:cstheme="minorHAnsi"/>
        </w:rPr>
        <w:t>Prowadzone cykliczne szkolenia z ochrony danych osobowych dla osób upoważnionych do przetwarzania danych osobowych w ramach Umowy. </w:t>
      </w:r>
    </w:p>
    <w:p w14:paraId="2F25B741" w14:textId="77777777" w:rsidR="00692D28" w:rsidRPr="00705FAA" w:rsidRDefault="00692D28" w:rsidP="00B41754">
      <w:pPr>
        <w:pStyle w:val="Akapitzlist"/>
        <w:numPr>
          <w:ilvl w:val="0"/>
          <w:numId w:val="34"/>
        </w:numPr>
        <w:rPr>
          <w:rFonts w:asciiTheme="minorHAnsi" w:hAnsiTheme="minorHAnsi" w:cstheme="minorHAnsi"/>
        </w:rPr>
      </w:pPr>
      <w:r w:rsidRPr="00705FAA">
        <w:rPr>
          <w:rFonts w:asciiTheme="minorHAnsi" w:hAnsiTheme="minorHAnsi" w:cstheme="minorHAnsi"/>
        </w:rPr>
        <w:t xml:space="preserve">Stosowanie zasad art. 25 RODO – </w:t>
      </w:r>
      <w:proofErr w:type="spellStart"/>
      <w:r w:rsidRPr="00705FAA">
        <w:rPr>
          <w:rFonts w:asciiTheme="minorHAnsi" w:hAnsiTheme="minorHAnsi" w:cstheme="minorHAnsi"/>
        </w:rPr>
        <w:t>privacy</w:t>
      </w:r>
      <w:proofErr w:type="spellEnd"/>
      <w:r w:rsidRPr="00705FAA">
        <w:rPr>
          <w:rFonts w:asciiTheme="minorHAnsi" w:hAnsiTheme="minorHAnsi" w:cstheme="minorHAnsi"/>
        </w:rPr>
        <w:t xml:space="preserve"> by design/</w:t>
      </w:r>
      <w:proofErr w:type="spellStart"/>
      <w:r w:rsidRPr="00705FAA">
        <w:rPr>
          <w:rFonts w:asciiTheme="minorHAnsi" w:hAnsiTheme="minorHAnsi" w:cstheme="minorHAnsi"/>
        </w:rPr>
        <w:t>default</w:t>
      </w:r>
      <w:proofErr w:type="spellEnd"/>
      <w:r w:rsidRPr="00705FAA">
        <w:rPr>
          <w:rFonts w:asciiTheme="minorHAnsi" w:hAnsiTheme="minorHAnsi" w:cstheme="minorHAnsi"/>
        </w:rPr>
        <w:t>. </w:t>
      </w:r>
    </w:p>
    <w:p w14:paraId="54F3F71B" w14:textId="77777777" w:rsidR="00692D28" w:rsidRPr="00826FAA" w:rsidRDefault="00692D28" w:rsidP="00692D28">
      <w:pPr>
        <w:spacing w:line="276" w:lineRule="auto"/>
        <w:rPr>
          <w:rFonts w:asciiTheme="minorHAnsi" w:hAnsiTheme="minorHAnsi" w:cstheme="minorHAnsi"/>
          <w:b w:val="0"/>
          <w:bCs/>
        </w:rPr>
      </w:pPr>
    </w:p>
    <w:p w14:paraId="2E5B9885" w14:textId="77777777" w:rsidR="00692D28" w:rsidRPr="00826FAA" w:rsidRDefault="00692D28" w:rsidP="00692D28">
      <w:pPr>
        <w:spacing w:line="276" w:lineRule="auto"/>
        <w:rPr>
          <w:rFonts w:asciiTheme="minorHAnsi" w:hAnsiTheme="minorHAnsi" w:cstheme="minorHAnsi"/>
          <w:b w:val="0"/>
          <w:bCs/>
        </w:rPr>
      </w:pPr>
      <w:r w:rsidRPr="00826FAA">
        <w:rPr>
          <w:rFonts w:asciiTheme="minorHAnsi" w:hAnsiTheme="minorHAnsi" w:cstheme="minorHAnsi"/>
          <w:bCs/>
        </w:rPr>
        <w:t>Środki techniczne </w:t>
      </w:r>
    </w:p>
    <w:p w14:paraId="0AF6F00D" w14:textId="77777777" w:rsidR="00692D28" w:rsidRPr="00826FAA" w:rsidRDefault="00692D28" w:rsidP="00692D28">
      <w:pPr>
        <w:spacing w:line="276" w:lineRule="auto"/>
        <w:rPr>
          <w:rFonts w:asciiTheme="minorHAnsi" w:hAnsiTheme="minorHAnsi" w:cstheme="minorHAnsi"/>
        </w:rPr>
      </w:pPr>
    </w:p>
    <w:p w14:paraId="3E63CC02" w14:textId="77777777" w:rsidR="00692D28" w:rsidRPr="00705FAA" w:rsidRDefault="00692D28" w:rsidP="00B41754">
      <w:pPr>
        <w:pStyle w:val="Akapitzlist"/>
        <w:numPr>
          <w:ilvl w:val="0"/>
          <w:numId w:val="35"/>
        </w:numPr>
        <w:rPr>
          <w:rFonts w:asciiTheme="minorHAnsi" w:hAnsiTheme="minorHAnsi" w:cstheme="minorHAnsi"/>
        </w:rPr>
      </w:pPr>
      <w:r w:rsidRPr="00705FAA">
        <w:rPr>
          <w:rFonts w:asciiTheme="minorHAnsi" w:hAnsiTheme="minorHAnsi" w:cstheme="minorHAnsi"/>
        </w:rPr>
        <w:t>Stosowanie mechanizmów kryptograficznych podczas komunikacji elektronicznej.</w:t>
      </w:r>
    </w:p>
    <w:p w14:paraId="159645CA" w14:textId="77777777" w:rsidR="00692D28" w:rsidRPr="00705FAA" w:rsidRDefault="00692D28" w:rsidP="00B41754">
      <w:pPr>
        <w:pStyle w:val="Akapitzlist"/>
        <w:numPr>
          <w:ilvl w:val="0"/>
          <w:numId w:val="35"/>
        </w:numPr>
        <w:rPr>
          <w:rFonts w:asciiTheme="minorHAnsi" w:hAnsiTheme="minorHAnsi" w:cstheme="minorHAnsi"/>
        </w:rPr>
      </w:pPr>
      <w:r w:rsidRPr="00705FAA">
        <w:rPr>
          <w:rFonts w:asciiTheme="minorHAnsi" w:hAnsiTheme="minorHAnsi" w:cstheme="minorHAnsi"/>
        </w:rPr>
        <w:t>Stosowanie mechanizmów ochrony przed złośliwym oprogramowaniem oraz zagrożeniami sieciowymi.</w:t>
      </w:r>
    </w:p>
    <w:p w14:paraId="410020C9" w14:textId="77777777" w:rsidR="00692D28" w:rsidRPr="00705FAA" w:rsidRDefault="00692D28" w:rsidP="00B41754">
      <w:pPr>
        <w:pStyle w:val="Akapitzlist"/>
        <w:numPr>
          <w:ilvl w:val="0"/>
          <w:numId w:val="35"/>
        </w:numPr>
        <w:rPr>
          <w:rFonts w:asciiTheme="minorHAnsi" w:hAnsiTheme="minorHAnsi" w:cstheme="minorHAnsi"/>
        </w:rPr>
      </w:pPr>
      <w:r w:rsidRPr="00705FAA">
        <w:rPr>
          <w:rFonts w:asciiTheme="minorHAnsi" w:hAnsiTheme="minorHAnsi" w:cstheme="minorHAnsi"/>
        </w:rPr>
        <w:t>Stosowanie zasad i polityk ograniczeń i nadawania przywilejów dostępowych do systemów operacyjnych oraz systemów informatycznych i aplikacji.</w:t>
      </w:r>
    </w:p>
    <w:p w14:paraId="3CF6A705" w14:textId="77777777" w:rsidR="00692D28" w:rsidRPr="00705FAA" w:rsidRDefault="00692D28" w:rsidP="00B41754">
      <w:pPr>
        <w:pStyle w:val="Akapitzlist"/>
        <w:numPr>
          <w:ilvl w:val="0"/>
          <w:numId w:val="35"/>
        </w:numPr>
        <w:rPr>
          <w:rFonts w:asciiTheme="minorHAnsi" w:hAnsiTheme="minorHAnsi" w:cstheme="minorHAnsi"/>
        </w:rPr>
      </w:pPr>
      <w:r w:rsidRPr="00705FAA">
        <w:rPr>
          <w:rFonts w:asciiTheme="minorHAnsi" w:hAnsiTheme="minorHAnsi" w:cstheme="minorHAnsi"/>
        </w:rPr>
        <w:t>Zapewnienie infrastruktury kopii zapasowych oraz możliwość odtwarzania danych. </w:t>
      </w:r>
    </w:p>
    <w:p w14:paraId="5D724926" w14:textId="77777777" w:rsidR="00692D28" w:rsidRPr="00705FAA" w:rsidRDefault="00692D28" w:rsidP="00B41754">
      <w:pPr>
        <w:pStyle w:val="Akapitzlist"/>
        <w:numPr>
          <w:ilvl w:val="0"/>
          <w:numId w:val="35"/>
        </w:numPr>
        <w:rPr>
          <w:rFonts w:asciiTheme="minorHAnsi" w:hAnsiTheme="minorHAnsi" w:cstheme="minorHAnsi"/>
        </w:rPr>
      </w:pPr>
      <w:r w:rsidRPr="00705FAA">
        <w:rPr>
          <w:rFonts w:asciiTheme="minorHAnsi" w:hAnsiTheme="minorHAnsi" w:cstheme="minorHAnsi"/>
        </w:rPr>
        <w:t>Stosowanie mechanizmów zapewniających możliwość szybkiego odtworzenia danych oraz przywrócenia ciągłości działania systemów.</w:t>
      </w:r>
    </w:p>
    <w:p w14:paraId="046D2AF3" w14:textId="77777777" w:rsidR="00692D28" w:rsidRPr="00705FAA" w:rsidRDefault="00692D28" w:rsidP="00B41754">
      <w:pPr>
        <w:pStyle w:val="Akapitzlist"/>
        <w:numPr>
          <w:ilvl w:val="0"/>
          <w:numId w:val="35"/>
        </w:numPr>
        <w:rPr>
          <w:rFonts w:asciiTheme="minorHAnsi" w:hAnsiTheme="minorHAnsi" w:cstheme="minorHAnsi"/>
        </w:rPr>
      </w:pPr>
      <w:r w:rsidRPr="00705FAA">
        <w:rPr>
          <w:rFonts w:asciiTheme="minorHAnsi" w:hAnsiTheme="minorHAnsi" w:cstheme="minorHAnsi"/>
        </w:rPr>
        <w:t>Zapewnienie mechanizmów odtwarzania po awarii oraz utrzymania ciągłości działania w ramach świadczonych usług na rzecz Administratora.</w:t>
      </w:r>
    </w:p>
    <w:p w14:paraId="6B154E38" w14:textId="77777777" w:rsidR="00692D28" w:rsidRPr="00705FAA" w:rsidRDefault="00692D28" w:rsidP="00B41754">
      <w:pPr>
        <w:pStyle w:val="Akapitzlist"/>
        <w:numPr>
          <w:ilvl w:val="0"/>
          <w:numId w:val="35"/>
        </w:numPr>
        <w:rPr>
          <w:rFonts w:asciiTheme="minorHAnsi" w:hAnsiTheme="minorHAnsi" w:cstheme="minorHAnsi"/>
        </w:rPr>
      </w:pPr>
      <w:r w:rsidRPr="00705FAA">
        <w:rPr>
          <w:rFonts w:asciiTheme="minorHAnsi" w:hAnsiTheme="minorHAnsi" w:cstheme="minorHAnsi"/>
        </w:rPr>
        <w:t>Stosowanie szaf, szafek oraz pojemników ograniczających dostęp do dokumentów dla osób nieuprawionych.</w:t>
      </w:r>
    </w:p>
    <w:p w14:paraId="2B669F0D" w14:textId="77777777" w:rsidR="00692D28" w:rsidRPr="00705FAA" w:rsidRDefault="00692D28" w:rsidP="00B41754">
      <w:pPr>
        <w:pStyle w:val="Akapitzlist"/>
        <w:numPr>
          <w:ilvl w:val="0"/>
          <w:numId w:val="35"/>
        </w:numPr>
        <w:rPr>
          <w:rFonts w:asciiTheme="minorHAnsi" w:hAnsiTheme="minorHAnsi" w:cstheme="minorHAnsi"/>
        </w:rPr>
      </w:pPr>
      <w:r w:rsidRPr="00705FAA">
        <w:rPr>
          <w:rFonts w:asciiTheme="minorHAnsi" w:hAnsiTheme="minorHAnsi" w:cstheme="minorHAnsi"/>
        </w:rPr>
        <w:t>Stosowanie systemu monitoringu wizyjnego, systemów alarmowych, systemów kontroli strefowej.</w:t>
      </w:r>
    </w:p>
    <w:p w14:paraId="2C66EA1D" w14:textId="77777777" w:rsidR="00EC3E3C" w:rsidRPr="00826FAA" w:rsidRDefault="00EC3E3C" w:rsidP="00692D28">
      <w:pPr>
        <w:pStyle w:val="UPodpis1Umowa"/>
        <w:rPr>
          <w:rFonts w:asciiTheme="minorHAnsi" w:hAnsiTheme="minorHAnsi" w:cstheme="minorHAnsi"/>
        </w:rPr>
      </w:pPr>
    </w:p>
    <w:p w14:paraId="61B55CB5" w14:textId="77777777" w:rsidR="000A6E12" w:rsidRPr="00705FAA" w:rsidRDefault="000A6E12">
      <w:pPr>
        <w:spacing w:after="0"/>
        <w:ind w:left="425" w:firstLine="0"/>
        <w:rPr>
          <w:rFonts w:asciiTheme="minorHAnsi" w:hAnsiTheme="minorHAnsi" w:cstheme="minorHAnsi"/>
          <w:noProof/>
          <w:sz w:val="20"/>
          <w:szCs w:val="20"/>
        </w:rPr>
      </w:pPr>
      <w:bookmarkStart w:id="6" w:name="_Toc145408140"/>
      <w:r w:rsidRPr="00705FAA">
        <w:rPr>
          <w:rFonts w:asciiTheme="minorHAnsi" w:hAnsiTheme="minorHAnsi" w:cstheme="minorHAnsi"/>
        </w:rPr>
        <w:br w:type="page"/>
      </w:r>
    </w:p>
    <w:p w14:paraId="1E3D3706" w14:textId="12BFC355" w:rsidR="00EC3E3C" w:rsidRPr="00705FAA" w:rsidRDefault="00251FEA" w:rsidP="004D73F8">
      <w:pPr>
        <w:pStyle w:val="TYTUParagrafu"/>
      </w:pPr>
      <w:r w:rsidRPr="00705FAA">
        <w:lastRenderedPageBreak/>
        <w:br/>
        <w:t>Załącznik nr</w:t>
      </w:r>
      <w:r w:rsidR="006744FE" w:rsidRPr="00705FAA">
        <w:t xml:space="preserve"> </w:t>
      </w:r>
      <w:r w:rsidR="007C2D49" w:rsidRPr="00705FAA">
        <w:t>3</w:t>
      </w:r>
      <w:r w:rsidRPr="00705FAA">
        <w:t xml:space="preserve"> </w:t>
      </w:r>
      <w:r w:rsidR="00EC3E3C" w:rsidRPr="00705FAA">
        <w:t xml:space="preserve"> – Wykaz dalszych podmiotów przetwarzających</w:t>
      </w:r>
      <w:bookmarkEnd w:id="6"/>
    </w:p>
    <w:p w14:paraId="2D74B148" w14:textId="77777777" w:rsidR="00EC3E3C" w:rsidRPr="00826FAA" w:rsidRDefault="00EC3E3C" w:rsidP="00EC3E3C">
      <w:pPr>
        <w:spacing w:line="276" w:lineRule="auto"/>
        <w:rPr>
          <w:rFonts w:asciiTheme="minorHAnsi" w:hAnsiTheme="minorHAnsi" w:cstheme="minorHAnsi"/>
          <w:color w:val="FF0000"/>
        </w:rPr>
      </w:pPr>
    </w:p>
    <w:tbl>
      <w:tblPr>
        <w:tblStyle w:val="Tabela-Siatka"/>
        <w:tblW w:w="9341" w:type="dxa"/>
        <w:tblLook w:val="04A0" w:firstRow="1" w:lastRow="0" w:firstColumn="1" w:lastColumn="0" w:noHBand="0" w:noVBand="1"/>
      </w:tblPr>
      <w:tblGrid>
        <w:gridCol w:w="545"/>
        <w:gridCol w:w="2391"/>
        <w:gridCol w:w="1885"/>
        <w:gridCol w:w="2260"/>
        <w:gridCol w:w="2260"/>
      </w:tblGrid>
      <w:tr w:rsidR="00EC3E3C" w:rsidRPr="00826FAA" w14:paraId="1C8917DC" w14:textId="77777777" w:rsidTr="00646DAF">
        <w:trPr>
          <w:trHeight w:val="806"/>
        </w:trPr>
        <w:tc>
          <w:tcPr>
            <w:tcW w:w="545" w:type="dxa"/>
            <w:shd w:val="clear" w:color="auto" w:fill="D9E2F3"/>
            <w:vAlign w:val="center"/>
          </w:tcPr>
          <w:p w14:paraId="70C1D14C" w14:textId="77777777" w:rsidR="00EC3E3C" w:rsidRPr="00826FAA" w:rsidRDefault="00EC3E3C" w:rsidP="000B2FCD">
            <w:pPr>
              <w:spacing w:line="276" w:lineRule="auto"/>
              <w:jc w:val="both"/>
              <w:rPr>
                <w:rFonts w:asciiTheme="minorHAnsi" w:hAnsiTheme="minorHAnsi" w:cstheme="minorHAnsi"/>
              </w:rPr>
            </w:pPr>
            <w:r w:rsidRPr="00826FAA">
              <w:rPr>
                <w:rFonts w:asciiTheme="minorHAnsi" w:hAnsiTheme="minorHAnsi" w:cstheme="minorHAnsi"/>
              </w:rPr>
              <w:t>L.p.</w:t>
            </w:r>
          </w:p>
        </w:tc>
        <w:tc>
          <w:tcPr>
            <w:tcW w:w="2391" w:type="dxa"/>
            <w:shd w:val="clear" w:color="auto" w:fill="D9E2F3"/>
            <w:vAlign w:val="center"/>
          </w:tcPr>
          <w:p w14:paraId="56874F03" w14:textId="77777777" w:rsidR="00EC3E3C" w:rsidRPr="00826FAA" w:rsidRDefault="00EC3E3C" w:rsidP="000B2FCD">
            <w:pPr>
              <w:spacing w:line="276" w:lineRule="auto"/>
              <w:rPr>
                <w:rFonts w:asciiTheme="minorHAnsi" w:hAnsiTheme="minorHAnsi" w:cstheme="minorHAnsi"/>
              </w:rPr>
            </w:pPr>
            <w:r w:rsidRPr="00826FAA">
              <w:rPr>
                <w:rFonts w:asciiTheme="minorHAnsi" w:hAnsiTheme="minorHAnsi" w:cstheme="minorHAnsi"/>
              </w:rPr>
              <w:t xml:space="preserve">Nazwa i dane kontaktowe </w:t>
            </w:r>
            <w:r w:rsidRPr="00826FAA">
              <w:rPr>
                <w:rFonts w:asciiTheme="minorHAnsi" w:hAnsiTheme="minorHAnsi" w:cstheme="minorHAnsi"/>
              </w:rPr>
              <w:br/>
              <w:t>Innego podmiotu przetwarzającego</w:t>
            </w:r>
          </w:p>
        </w:tc>
        <w:tc>
          <w:tcPr>
            <w:tcW w:w="1885" w:type="dxa"/>
            <w:shd w:val="clear" w:color="auto" w:fill="D9E2F3"/>
            <w:vAlign w:val="center"/>
          </w:tcPr>
          <w:p w14:paraId="1FEF106A" w14:textId="77777777" w:rsidR="00EC3E3C" w:rsidRPr="00826FAA" w:rsidRDefault="00EC3E3C" w:rsidP="000B2FCD">
            <w:pPr>
              <w:spacing w:line="276" w:lineRule="auto"/>
              <w:rPr>
                <w:rFonts w:asciiTheme="minorHAnsi" w:hAnsiTheme="minorHAnsi" w:cstheme="minorHAnsi"/>
              </w:rPr>
            </w:pPr>
            <w:r w:rsidRPr="00826FAA">
              <w:rPr>
                <w:rFonts w:asciiTheme="minorHAnsi" w:hAnsiTheme="minorHAnsi" w:cstheme="minorHAnsi"/>
              </w:rPr>
              <w:t xml:space="preserve">Dane kontaktowe </w:t>
            </w:r>
            <w:r w:rsidRPr="00826FAA">
              <w:rPr>
                <w:rFonts w:asciiTheme="minorHAnsi" w:hAnsiTheme="minorHAnsi" w:cstheme="minorHAnsi"/>
              </w:rPr>
              <w:br/>
              <w:t>Inspektora Ochrony Danych</w:t>
            </w:r>
          </w:p>
        </w:tc>
        <w:tc>
          <w:tcPr>
            <w:tcW w:w="2260" w:type="dxa"/>
            <w:shd w:val="clear" w:color="auto" w:fill="D9E2F3"/>
            <w:vAlign w:val="center"/>
          </w:tcPr>
          <w:p w14:paraId="315582AF" w14:textId="77777777" w:rsidR="00EC3E3C" w:rsidRPr="00826FAA" w:rsidRDefault="00EC3E3C" w:rsidP="000B2FCD">
            <w:pPr>
              <w:spacing w:line="276" w:lineRule="auto"/>
              <w:rPr>
                <w:rFonts w:asciiTheme="minorHAnsi" w:hAnsiTheme="minorHAnsi" w:cstheme="minorHAnsi"/>
              </w:rPr>
            </w:pPr>
            <w:r w:rsidRPr="00826FAA">
              <w:rPr>
                <w:rFonts w:asciiTheme="minorHAnsi" w:hAnsiTheme="minorHAnsi" w:cstheme="minorHAnsi"/>
              </w:rPr>
              <w:t xml:space="preserve">Cel </w:t>
            </w:r>
            <w:proofErr w:type="spellStart"/>
            <w:r w:rsidRPr="00826FAA">
              <w:rPr>
                <w:rFonts w:asciiTheme="minorHAnsi" w:hAnsiTheme="minorHAnsi" w:cstheme="minorHAnsi"/>
              </w:rPr>
              <w:t>podpowierzenia</w:t>
            </w:r>
            <w:proofErr w:type="spellEnd"/>
          </w:p>
        </w:tc>
        <w:tc>
          <w:tcPr>
            <w:tcW w:w="2260" w:type="dxa"/>
            <w:shd w:val="clear" w:color="auto" w:fill="D9E2F3"/>
            <w:vAlign w:val="center"/>
          </w:tcPr>
          <w:p w14:paraId="388334B0" w14:textId="7E16F37F" w:rsidR="00EC3E3C" w:rsidRPr="00826FAA" w:rsidRDefault="00EC3E3C" w:rsidP="0082038E">
            <w:pPr>
              <w:spacing w:line="276" w:lineRule="auto"/>
              <w:jc w:val="both"/>
              <w:rPr>
                <w:rFonts w:asciiTheme="minorHAnsi" w:hAnsiTheme="minorHAnsi" w:cstheme="minorHAnsi"/>
              </w:rPr>
            </w:pPr>
            <w:r w:rsidRPr="00826FAA">
              <w:rPr>
                <w:rFonts w:asciiTheme="minorHAnsi" w:hAnsiTheme="minorHAnsi" w:cstheme="minorHAnsi"/>
              </w:rPr>
              <w:t>Zakres</w:t>
            </w:r>
            <w:r w:rsidR="00251FEA" w:rsidRPr="00826FAA">
              <w:rPr>
                <w:rFonts w:asciiTheme="minorHAnsi" w:hAnsiTheme="minorHAnsi" w:cstheme="minorHAnsi"/>
              </w:rPr>
              <w:t xml:space="preserve"> </w:t>
            </w:r>
            <w:proofErr w:type="spellStart"/>
            <w:r w:rsidRPr="00826FAA">
              <w:rPr>
                <w:rFonts w:asciiTheme="minorHAnsi" w:hAnsiTheme="minorHAnsi" w:cstheme="minorHAnsi"/>
              </w:rPr>
              <w:t>podpowierzenia</w:t>
            </w:r>
            <w:proofErr w:type="spellEnd"/>
          </w:p>
        </w:tc>
      </w:tr>
      <w:tr w:rsidR="00EC3E3C" w:rsidRPr="00826FAA" w14:paraId="7CBA58DC" w14:textId="77777777" w:rsidTr="00646DAF">
        <w:trPr>
          <w:trHeight w:val="773"/>
        </w:trPr>
        <w:tc>
          <w:tcPr>
            <w:tcW w:w="545" w:type="dxa"/>
            <w:vAlign w:val="center"/>
          </w:tcPr>
          <w:p w14:paraId="5265172E" w14:textId="77777777" w:rsidR="00EC3E3C" w:rsidRPr="00826FAA" w:rsidRDefault="00EC3E3C" w:rsidP="000B2FCD">
            <w:pPr>
              <w:spacing w:line="276" w:lineRule="auto"/>
              <w:jc w:val="both"/>
              <w:rPr>
                <w:rFonts w:asciiTheme="minorHAnsi" w:hAnsiTheme="minorHAnsi" w:cstheme="minorHAnsi"/>
              </w:rPr>
            </w:pPr>
            <w:r w:rsidRPr="00826FAA">
              <w:rPr>
                <w:rFonts w:asciiTheme="minorHAnsi" w:hAnsiTheme="minorHAnsi" w:cstheme="minorHAnsi"/>
              </w:rPr>
              <w:t>1</w:t>
            </w:r>
          </w:p>
        </w:tc>
        <w:tc>
          <w:tcPr>
            <w:tcW w:w="2391" w:type="dxa"/>
          </w:tcPr>
          <w:p w14:paraId="0B372BC3" w14:textId="77777777" w:rsidR="00EC3E3C" w:rsidRPr="00826FAA" w:rsidRDefault="00EC3E3C" w:rsidP="000B2FCD">
            <w:pPr>
              <w:spacing w:line="276" w:lineRule="auto"/>
              <w:jc w:val="both"/>
              <w:rPr>
                <w:rFonts w:asciiTheme="minorHAnsi" w:hAnsiTheme="minorHAnsi" w:cstheme="minorHAnsi"/>
              </w:rPr>
            </w:pPr>
          </w:p>
          <w:p w14:paraId="5E968877" w14:textId="77777777" w:rsidR="00EC3E3C" w:rsidRPr="00826FAA" w:rsidRDefault="00EC3E3C" w:rsidP="000B2FCD">
            <w:pPr>
              <w:spacing w:line="276" w:lineRule="auto"/>
              <w:jc w:val="both"/>
              <w:rPr>
                <w:rFonts w:asciiTheme="minorHAnsi" w:hAnsiTheme="minorHAnsi" w:cstheme="minorHAnsi"/>
              </w:rPr>
            </w:pPr>
            <w:r w:rsidRPr="00826FAA">
              <w:rPr>
                <w:rFonts w:asciiTheme="minorHAnsi" w:hAnsiTheme="minorHAnsi" w:cstheme="minorHAnsi"/>
              </w:rPr>
              <w:t>………………………………</w:t>
            </w:r>
          </w:p>
        </w:tc>
        <w:tc>
          <w:tcPr>
            <w:tcW w:w="1885" w:type="dxa"/>
          </w:tcPr>
          <w:p w14:paraId="4FFE3903" w14:textId="77777777" w:rsidR="00EC3E3C" w:rsidRPr="00826FAA" w:rsidRDefault="00EC3E3C" w:rsidP="000B2FCD">
            <w:pPr>
              <w:spacing w:line="276" w:lineRule="auto"/>
              <w:jc w:val="both"/>
              <w:rPr>
                <w:rFonts w:asciiTheme="minorHAnsi" w:hAnsiTheme="minorHAnsi" w:cstheme="minorHAnsi"/>
              </w:rPr>
            </w:pPr>
          </w:p>
          <w:p w14:paraId="66DE04A0" w14:textId="77777777" w:rsidR="00EC3E3C" w:rsidRPr="00826FAA" w:rsidRDefault="00EC3E3C" w:rsidP="000B2FCD">
            <w:pPr>
              <w:spacing w:line="276" w:lineRule="auto"/>
              <w:jc w:val="both"/>
              <w:rPr>
                <w:rFonts w:asciiTheme="minorHAnsi" w:hAnsiTheme="minorHAnsi" w:cstheme="minorHAnsi"/>
              </w:rPr>
            </w:pPr>
            <w:r w:rsidRPr="00826FAA">
              <w:rPr>
                <w:rFonts w:asciiTheme="minorHAnsi" w:hAnsiTheme="minorHAnsi" w:cstheme="minorHAnsi"/>
              </w:rPr>
              <w:t>…………………..</w:t>
            </w:r>
          </w:p>
        </w:tc>
        <w:tc>
          <w:tcPr>
            <w:tcW w:w="2260" w:type="dxa"/>
          </w:tcPr>
          <w:p w14:paraId="6E645479" w14:textId="77777777" w:rsidR="00EC3E3C" w:rsidRPr="00826FAA" w:rsidRDefault="00EC3E3C" w:rsidP="000B2FCD">
            <w:pPr>
              <w:spacing w:line="276" w:lineRule="auto"/>
              <w:jc w:val="both"/>
              <w:rPr>
                <w:rFonts w:asciiTheme="minorHAnsi" w:hAnsiTheme="minorHAnsi" w:cstheme="minorHAnsi"/>
              </w:rPr>
            </w:pPr>
          </w:p>
          <w:p w14:paraId="1A09AACF" w14:textId="77777777" w:rsidR="00EC3E3C" w:rsidRPr="00826FAA" w:rsidRDefault="00EC3E3C" w:rsidP="000B2FCD">
            <w:pPr>
              <w:spacing w:line="276" w:lineRule="auto"/>
              <w:jc w:val="both"/>
              <w:rPr>
                <w:rFonts w:asciiTheme="minorHAnsi" w:hAnsiTheme="minorHAnsi" w:cstheme="minorHAnsi"/>
              </w:rPr>
            </w:pPr>
            <w:r w:rsidRPr="00826FAA">
              <w:rPr>
                <w:rFonts w:asciiTheme="minorHAnsi" w:hAnsiTheme="minorHAnsi" w:cstheme="minorHAnsi"/>
              </w:rPr>
              <w:t>…………………………</w:t>
            </w:r>
          </w:p>
        </w:tc>
        <w:tc>
          <w:tcPr>
            <w:tcW w:w="2260" w:type="dxa"/>
          </w:tcPr>
          <w:p w14:paraId="7FEA7C9F" w14:textId="77777777" w:rsidR="00EC3E3C" w:rsidRPr="00826FAA" w:rsidRDefault="00EC3E3C" w:rsidP="000B2FCD">
            <w:pPr>
              <w:spacing w:line="276" w:lineRule="auto"/>
              <w:jc w:val="both"/>
              <w:rPr>
                <w:rFonts w:asciiTheme="minorHAnsi" w:hAnsiTheme="minorHAnsi" w:cstheme="minorHAnsi"/>
              </w:rPr>
            </w:pPr>
          </w:p>
          <w:p w14:paraId="61BBCD28" w14:textId="77777777" w:rsidR="00EC3E3C" w:rsidRPr="00826FAA" w:rsidRDefault="00EC3E3C" w:rsidP="000B2FCD">
            <w:pPr>
              <w:spacing w:line="276" w:lineRule="auto"/>
              <w:jc w:val="both"/>
              <w:rPr>
                <w:rFonts w:asciiTheme="minorHAnsi" w:hAnsiTheme="minorHAnsi" w:cstheme="minorHAnsi"/>
              </w:rPr>
            </w:pPr>
            <w:r w:rsidRPr="00826FAA">
              <w:rPr>
                <w:rFonts w:asciiTheme="minorHAnsi" w:hAnsiTheme="minorHAnsi" w:cstheme="minorHAnsi"/>
              </w:rPr>
              <w:t>……………………….</w:t>
            </w:r>
          </w:p>
        </w:tc>
      </w:tr>
    </w:tbl>
    <w:p w14:paraId="1551A2BF" w14:textId="77777777" w:rsidR="004D73F8" w:rsidRDefault="004D73F8" w:rsidP="004D73F8">
      <w:pPr>
        <w:pStyle w:val="TYTUParagrafu"/>
      </w:pPr>
      <w:bookmarkStart w:id="7" w:name="_Toc145408139"/>
    </w:p>
    <w:p w14:paraId="0FEC6953" w14:textId="77777777" w:rsidR="004D73F8" w:rsidRDefault="004D73F8" w:rsidP="004D73F8">
      <w:pPr>
        <w:pStyle w:val="TYTUParagrafu"/>
      </w:pPr>
    </w:p>
    <w:p w14:paraId="6FCC6D29" w14:textId="77777777" w:rsidR="004D73F8" w:rsidRDefault="004D73F8" w:rsidP="004D73F8">
      <w:pPr>
        <w:pStyle w:val="TYTUParagrafu"/>
      </w:pPr>
    </w:p>
    <w:p w14:paraId="4D08865A" w14:textId="168B0F08" w:rsidR="00646DAF" w:rsidRPr="00AC5CF6" w:rsidRDefault="00646DAF" w:rsidP="004D73F8">
      <w:pPr>
        <w:pStyle w:val="TYTUParagrafu"/>
      </w:pPr>
      <w:r w:rsidRPr="004D73F8">
        <w:t xml:space="preserve">Załącznik </w:t>
      </w:r>
      <w:r w:rsidRPr="00AC5CF6">
        <w:t>nr 4 – formularz zgłoszenia naruszenia ochrony danych osobowych</w:t>
      </w:r>
      <w:bookmarkEnd w:id="7"/>
    </w:p>
    <w:p w14:paraId="5B17183D" w14:textId="77777777" w:rsidR="00646DAF" w:rsidRPr="00F11835" w:rsidRDefault="00646DAF" w:rsidP="00646DAF">
      <w:pPr>
        <w:spacing w:line="276" w:lineRule="auto"/>
        <w:rPr>
          <w:rFonts w:ascii="Times New Roman" w:hAnsi="Times New Roman" w:cs="Times New Roman"/>
          <w:b w:val="0"/>
          <w:szCs w:val="24"/>
        </w:rPr>
      </w:pPr>
    </w:p>
    <w:p w14:paraId="2009CB6E" w14:textId="77777777" w:rsidR="00646DAF" w:rsidRPr="00AC5CF6" w:rsidRDefault="00646DAF" w:rsidP="00646DAF">
      <w:pPr>
        <w:spacing w:line="276" w:lineRule="auto"/>
        <w:ind w:left="5664" w:firstLine="708"/>
        <w:jc w:val="both"/>
        <w:rPr>
          <w:rFonts w:asciiTheme="minorHAnsi" w:eastAsia="Calibri" w:hAnsiTheme="minorHAnsi" w:cstheme="minorHAnsi"/>
          <w:i/>
          <w:iCs/>
          <w:color w:val="000000" w:themeColor="text1"/>
        </w:rPr>
      </w:pPr>
      <w:r w:rsidRPr="00AC5CF6">
        <w:rPr>
          <w:rFonts w:asciiTheme="minorHAnsi" w:eastAsia="Calibri" w:hAnsiTheme="minorHAnsi" w:cstheme="minorHAnsi"/>
          <w:i/>
          <w:iCs/>
          <w:color w:val="000000" w:themeColor="text1"/>
        </w:rPr>
        <w:t>Data zgłoszenia</w:t>
      </w:r>
    </w:p>
    <w:p w14:paraId="32CE0AB0" w14:textId="77777777" w:rsidR="00646DAF" w:rsidRPr="00AC5CF6" w:rsidRDefault="00646DAF" w:rsidP="00646DAF">
      <w:pPr>
        <w:spacing w:line="276" w:lineRule="auto"/>
        <w:ind w:left="5664" w:firstLine="708"/>
        <w:jc w:val="both"/>
        <w:rPr>
          <w:rFonts w:asciiTheme="minorHAnsi" w:eastAsia="Calibri" w:hAnsiTheme="minorHAnsi" w:cstheme="minorHAnsi"/>
          <w:color w:val="000000" w:themeColor="text1"/>
        </w:rPr>
      </w:pPr>
      <w:r w:rsidRPr="00AC5CF6">
        <w:rPr>
          <w:rFonts w:asciiTheme="minorHAnsi" w:eastAsia="Calibri" w:hAnsiTheme="minorHAnsi" w:cstheme="minorHAnsi"/>
          <w:color w:val="000000" w:themeColor="text1"/>
        </w:rPr>
        <w:t>----------------------------------------</w:t>
      </w:r>
    </w:p>
    <w:p w14:paraId="257CBF9B" w14:textId="77777777" w:rsidR="00646DAF" w:rsidRPr="00AC5CF6" w:rsidRDefault="00646DAF" w:rsidP="00646DAF">
      <w:pPr>
        <w:spacing w:line="276" w:lineRule="auto"/>
        <w:jc w:val="center"/>
        <w:rPr>
          <w:rFonts w:asciiTheme="minorHAnsi" w:eastAsia="Calibri" w:hAnsiTheme="minorHAnsi" w:cstheme="minorHAnsi"/>
          <w:b w:val="0"/>
          <w:bCs/>
          <w:color w:val="000000" w:themeColor="text1"/>
        </w:rPr>
      </w:pPr>
    </w:p>
    <w:p w14:paraId="3DCF6397" w14:textId="77777777" w:rsidR="00646DAF" w:rsidRPr="00AC5CF6" w:rsidRDefault="00646DAF" w:rsidP="00646DAF">
      <w:pPr>
        <w:spacing w:line="276" w:lineRule="auto"/>
        <w:jc w:val="center"/>
        <w:rPr>
          <w:rFonts w:asciiTheme="minorHAnsi" w:eastAsia="Calibri" w:hAnsiTheme="minorHAnsi" w:cstheme="minorHAnsi"/>
          <w:b w:val="0"/>
          <w:bCs/>
          <w:color w:val="000000" w:themeColor="text1"/>
        </w:rPr>
      </w:pPr>
      <w:r w:rsidRPr="00AC5CF6">
        <w:rPr>
          <w:rFonts w:asciiTheme="minorHAnsi" w:eastAsia="Calibri" w:hAnsiTheme="minorHAnsi" w:cstheme="minorHAnsi"/>
          <w:bCs/>
          <w:color w:val="000000" w:themeColor="text1"/>
        </w:rPr>
        <w:t>ZGŁOSZENIE NARUSZENIA OCHRONY DANYCH OSOBOWYCH</w:t>
      </w:r>
    </w:p>
    <w:p w14:paraId="582C803B" w14:textId="77777777" w:rsidR="00646DAF" w:rsidRPr="00AC5CF6" w:rsidRDefault="00646DAF" w:rsidP="00646DAF">
      <w:pPr>
        <w:spacing w:line="276" w:lineRule="auto"/>
        <w:jc w:val="center"/>
        <w:rPr>
          <w:rFonts w:asciiTheme="minorHAnsi" w:hAnsiTheme="minorHAnsi" w:cstheme="minorHAnsi"/>
        </w:rPr>
      </w:pPr>
      <w:r w:rsidRPr="00AC5CF6">
        <w:rPr>
          <w:rFonts w:asciiTheme="minorHAnsi" w:eastAsia="Calibri" w:hAnsiTheme="minorHAnsi" w:cstheme="minorHAnsi"/>
          <w:bCs/>
          <w:color w:val="000000" w:themeColor="text1"/>
        </w:rPr>
        <w:t>W PODMIOTCIE PRZETWARZAJĄCYM</w:t>
      </w:r>
    </w:p>
    <w:p w14:paraId="3E40323F" w14:textId="77777777" w:rsidR="00646DAF" w:rsidRPr="00AC5CF6" w:rsidRDefault="00646DAF" w:rsidP="00646DAF">
      <w:pPr>
        <w:spacing w:line="276" w:lineRule="auto"/>
        <w:rPr>
          <w:rFonts w:asciiTheme="minorHAnsi" w:eastAsia="Calibri" w:hAnsiTheme="minorHAnsi" w:cstheme="minorHAnsi"/>
          <w:b w:val="0"/>
          <w:bCs/>
          <w:color w:val="000000" w:themeColor="text1"/>
          <w:u w:val="single"/>
        </w:rPr>
      </w:pPr>
    </w:p>
    <w:p w14:paraId="3FD47A6C" w14:textId="77777777" w:rsidR="00646DAF" w:rsidRPr="00AC5CF6" w:rsidRDefault="00646DAF" w:rsidP="00646DAF">
      <w:pPr>
        <w:spacing w:line="276" w:lineRule="auto"/>
        <w:rPr>
          <w:rFonts w:asciiTheme="minorHAnsi" w:eastAsia="Calibri" w:hAnsiTheme="minorHAnsi" w:cstheme="minorHAnsi"/>
          <w:b w:val="0"/>
          <w:bCs/>
          <w:color w:val="000000" w:themeColor="text1"/>
          <w:u w:val="single"/>
        </w:rPr>
      </w:pPr>
      <w:r w:rsidRPr="00AC5CF6">
        <w:rPr>
          <w:rFonts w:asciiTheme="minorHAnsi" w:eastAsia="Calibri" w:hAnsiTheme="minorHAnsi" w:cstheme="minorHAnsi"/>
          <w:bCs/>
          <w:color w:val="000000" w:themeColor="text1"/>
          <w:u w:val="single"/>
        </w:rPr>
        <w:t>Dotyczy podmiotu:</w:t>
      </w:r>
    </w:p>
    <w:tbl>
      <w:tblPr>
        <w:tblStyle w:val="Tabela-Siatka"/>
        <w:tblW w:w="8295" w:type="dxa"/>
        <w:tblInd w:w="-5" w:type="dxa"/>
        <w:tblLook w:val="06A0" w:firstRow="1" w:lastRow="0" w:firstColumn="1" w:lastColumn="0" w:noHBand="1" w:noVBand="1"/>
      </w:tblPr>
      <w:tblGrid>
        <w:gridCol w:w="8295"/>
      </w:tblGrid>
      <w:tr w:rsidR="00646DAF" w:rsidRPr="004D73F8" w14:paraId="787AA2A4" w14:textId="77777777" w:rsidTr="00440375">
        <w:tc>
          <w:tcPr>
            <w:tcW w:w="8295" w:type="dxa"/>
            <w:shd w:val="clear" w:color="auto" w:fill="auto"/>
          </w:tcPr>
          <w:p w14:paraId="55694B6A" w14:textId="77777777" w:rsidR="00646DAF" w:rsidRPr="00AC5CF6" w:rsidRDefault="00646DAF" w:rsidP="00440375">
            <w:pPr>
              <w:spacing w:line="276" w:lineRule="auto"/>
              <w:rPr>
                <w:rFonts w:asciiTheme="minorHAnsi" w:eastAsia="Calibri" w:hAnsiTheme="minorHAnsi" w:cstheme="minorHAnsi"/>
                <w:b w:val="0"/>
                <w:bCs/>
                <w:color w:val="000000" w:themeColor="text1"/>
              </w:rPr>
            </w:pPr>
          </w:p>
          <w:p w14:paraId="437EF49A" w14:textId="77777777" w:rsidR="00646DAF" w:rsidRPr="00AC5CF6" w:rsidRDefault="00646DAF" w:rsidP="00440375">
            <w:pPr>
              <w:spacing w:line="276" w:lineRule="auto"/>
              <w:rPr>
                <w:rFonts w:asciiTheme="minorHAnsi" w:eastAsia="Calibri" w:hAnsiTheme="minorHAnsi" w:cstheme="minorHAnsi"/>
                <w:b w:val="0"/>
                <w:bCs/>
                <w:color w:val="000000" w:themeColor="text1"/>
              </w:rPr>
            </w:pPr>
          </w:p>
        </w:tc>
      </w:tr>
    </w:tbl>
    <w:p w14:paraId="13BE6099" w14:textId="77777777" w:rsidR="00646DAF" w:rsidRPr="00AC5CF6" w:rsidRDefault="00646DAF" w:rsidP="00646DAF">
      <w:pPr>
        <w:spacing w:line="276" w:lineRule="auto"/>
        <w:rPr>
          <w:rFonts w:asciiTheme="minorHAnsi" w:eastAsia="Calibri" w:hAnsiTheme="minorHAnsi" w:cstheme="minorHAnsi"/>
          <w:b w:val="0"/>
          <w:bCs/>
          <w:color w:val="000000" w:themeColor="text1"/>
          <w:u w:val="single"/>
        </w:rPr>
      </w:pPr>
    </w:p>
    <w:p w14:paraId="098C7A2B" w14:textId="77777777" w:rsidR="00646DAF" w:rsidRPr="00AC5CF6" w:rsidRDefault="00646DAF" w:rsidP="00646DAF">
      <w:pPr>
        <w:spacing w:line="276" w:lineRule="auto"/>
        <w:rPr>
          <w:rFonts w:asciiTheme="minorHAnsi" w:eastAsia="Calibri" w:hAnsiTheme="minorHAnsi" w:cstheme="minorHAnsi"/>
          <w:color w:val="000000" w:themeColor="text1"/>
          <w:u w:val="single"/>
        </w:rPr>
      </w:pPr>
      <w:r w:rsidRPr="00AC5CF6">
        <w:rPr>
          <w:rFonts w:asciiTheme="minorHAnsi" w:eastAsia="Calibri" w:hAnsiTheme="minorHAnsi" w:cstheme="minorHAnsi"/>
          <w:bCs/>
          <w:color w:val="000000" w:themeColor="text1"/>
          <w:u w:val="single"/>
        </w:rPr>
        <w:t>Osoba zgłaszająca</w:t>
      </w:r>
      <w:r w:rsidRPr="00AC5CF6">
        <w:rPr>
          <w:rFonts w:asciiTheme="minorHAnsi" w:eastAsia="Calibri" w:hAnsiTheme="minorHAnsi" w:cstheme="minorHAnsi"/>
          <w:color w:val="000000" w:themeColor="text1"/>
          <w:u w:val="single"/>
        </w:rPr>
        <w:t>:</w:t>
      </w:r>
    </w:p>
    <w:tbl>
      <w:tblPr>
        <w:tblStyle w:val="Tabela-Siatka"/>
        <w:tblW w:w="0" w:type="auto"/>
        <w:tblLook w:val="04A0" w:firstRow="1" w:lastRow="0" w:firstColumn="1" w:lastColumn="0" w:noHBand="0" w:noVBand="1"/>
      </w:tblPr>
      <w:tblGrid>
        <w:gridCol w:w="3681"/>
        <w:gridCol w:w="5335"/>
      </w:tblGrid>
      <w:tr w:rsidR="00646DAF" w:rsidRPr="004D73F8" w14:paraId="2EAFA651" w14:textId="77777777" w:rsidTr="00440375">
        <w:tc>
          <w:tcPr>
            <w:tcW w:w="3681" w:type="dxa"/>
            <w:vAlign w:val="center"/>
          </w:tcPr>
          <w:p w14:paraId="6D377A04" w14:textId="77777777" w:rsidR="00646DAF" w:rsidRPr="00AC5CF6" w:rsidRDefault="00646DAF" w:rsidP="00440375">
            <w:pPr>
              <w:spacing w:line="276" w:lineRule="auto"/>
              <w:jc w:val="right"/>
              <w:rPr>
                <w:rFonts w:asciiTheme="minorHAnsi" w:hAnsiTheme="minorHAnsi" w:cstheme="minorHAnsi"/>
                <w:b w:val="0"/>
                <w:bCs/>
              </w:rPr>
            </w:pPr>
            <w:r w:rsidRPr="00AC5CF6">
              <w:rPr>
                <w:rFonts w:asciiTheme="minorHAnsi" w:eastAsia="Calibri" w:hAnsiTheme="minorHAnsi" w:cstheme="minorHAnsi"/>
                <w:bCs/>
                <w:color w:val="000000" w:themeColor="text1"/>
              </w:rPr>
              <w:t>Imię i Nazwisko, stanowisko:</w:t>
            </w:r>
          </w:p>
        </w:tc>
        <w:tc>
          <w:tcPr>
            <w:tcW w:w="5335" w:type="dxa"/>
            <w:vAlign w:val="center"/>
          </w:tcPr>
          <w:p w14:paraId="0450E6B7" w14:textId="77777777" w:rsidR="00646DAF" w:rsidRPr="00AC5CF6" w:rsidRDefault="00646DAF" w:rsidP="00440375">
            <w:pPr>
              <w:spacing w:line="276" w:lineRule="auto"/>
              <w:rPr>
                <w:rFonts w:asciiTheme="minorHAnsi" w:hAnsiTheme="minorHAnsi" w:cstheme="minorHAnsi"/>
                <w:b w:val="0"/>
                <w:bCs/>
              </w:rPr>
            </w:pPr>
          </w:p>
        </w:tc>
      </w:tr>
      <w:tr w:rsidR="00646DAF" w:rsidRPr="004D73F8" w14:paraId="0C0A14B5" w14:textId="77777777" w:rsidTr="00440375">
        <w:tc>
          <w:tcPr>
            <w:tcW w:w="3681" w:type="dxa"/>
            <w:vAlign w:val="center"/>
          </w:tcPr>
          <w:p w14:paraId="238C2EDE" w14:textId="77777777" w:rsidR="00646DAF" w:rsidRPr="00AC5CF6" w:rsidRDefault="00646DAF" w:rsidP="00440375">
            <w:pPr>
              <w:spacing w:line="276" w:lineRule="auto"/>
              <w:jc w:val="right"/>
              <w:rPr>
                <w:rFonts w:asciiTheme="minorHAnsi" w:eastAsia="Calibri" w:hAnsiTheme="minorHAnsi" w:cstheme="minorHAnsi"/>
                <w:b w:val="0"/>
                <w:bCs/>
                <w:color w:val="000000" w:themeColor="text1"/>
              </w:rPr>
            </w:pPr>
            <w:r w:rsidRPr="00AC5CF6">
              <w:rPr>
                <w:rFonts w:asciiTheme="minorHAnsi" w:eastAsia="Calibri" w:hAnsiTheme="minorHAnsi" w:cstheme="minorHAnsi"/>
                <w:bCs/>
                <w:color w:val="000000" w:themeColor="text1"/>
              </w:rPr>
              <w:t>Telefon kontaktowy:</w:t>
            </w:r>
          </w:p>
        </w:tc>
        <w:tc>
          <w:tcPr>
            <w:tcW w:w="5335" w:type="dxa"/>
            <w:vAlign w:val="center"/>
          </w:tcPr>
          <w:p w14:paraId="53EED263" w14:textId="77777777" w:rsidR="00646DAF" w:rsidRPr="00AC5CF6" w:rsidRDefault="00646DAF" w:rsidP="00440375">
            <w:pPr>
              <w:spacing w:line="276" w:lineRule="auto"/>
              <w:rPr>
                <w:rFonts w:asciiTheme="minorHAnsi" w:hAnsiTheme="minorHAnsi" w:cstheme="minorHAnsi"/>
                <w:b w:val="0"/>
                <w:bCs/>
              </w:rPr>
            </w:pPr>
          </w:p>
        </w:tc>
      </w:tr>
      <w:tr w:rsidR="00646DAF" w:rsidRPr="004D73F8" w14:paraId="0A56856C" w14:textId="77777777" w:rsidTr="00440375">
        <w:tc>
          <w:tcPr>
            <w:tcW w:w="3681" w:type="dxa"/>
            <w:vAlign w:val="center"/>
          </w:tcPr>
          <w:p w14:paraId="79C91714" w14:textId="77777777" w:rsidR="00646DAF" w:rsidRPr="00AC5CF6" w:rsidRDefault="00646DAF" w:rsidP="00440375">
            <w:pPr>
              <w:spacing w:line="276" w:lineRule="auto"/>
              <w:jc w:val="right"/>
              <w:rPr>
                <w:rFonts w:asciiTheme="minorHAnsi" w:hAnsiTheme="minorHAnsi" w:cstheme="minorHAnsi"/>
                <w:b w:val="0"/>
                <w:bCs/>
              </w:rPr>
            </w:pPr>
            <w:r w:rsidRPr="00AC5CF6">
              <w:rPr>
                <w:rFonts w:asciiTheme="minorHAnsi" w:eastAsia="Calibri" w:hAnsiTheme="minorHAnsi" w:cstheme="minorHAnsi"/>
                <w:bCs/>
                <w:color w:val="000000" w:themeColor="text1"/>
              </w:rPr>
              <w:t>Nazwa podmiotu:</w:t>
            </w:r>
          </w:p>
        </w:tc>
        <w:tc>
          <w:tcPr>
            <w:tcW w:w="5335" w:type="dxa"/>
            <w:vAlign w:val="center"/>
          </w:tcPr>
          <w:p w14:paraId="3287445D" w14:textId="77777777" w:rsidR="00646DAF" w:rsidRPr="00AC5CF6" w:rsidRDefault="00646DAF" w:rsidP="00440375">
            <w:pPr>
              <w:spacing w:line="276" w:lineRule="auto"/>
              <w:rPr>
                <w:rFonts w:asciiTheme="minorHAnsi" w:hAnsiTheme="minorHAnsi" w:cstheme="minorHAnsi"/>
                <w:b w:val="0"/>
                <w:bCs/>
              </w:rPr>
            </w:pPr>
          </w:p>
        </w:tc>
      </w:tr>
      <w:tr w:rsidR="00646DAF" w:rsidRPr="004D73F8" w14:paraId="7DE344CF" w14:textId="77777777" w:rsidTr="00440375">
        <w:tc>
          <w:tcPr>
            <w:tcW w:w="3681" w:type="dxa"/>
            <w:vAlign w:val="center"/>
          </w:tcPr>
          <w:p w14:paraId="34492759" w14:textId="77777777" w:rsidR="00646DAF" w:rsidRPr="00AC5CF6" w:rsidRDefault="00646DAF" w:rsidP="00440375">
            <w:pPr>
              <w:spacing w:line="276" w:lineRule="auto"/>
              <w:jc w:val="right"/>
              <w:rPr>
                <w:rFonts w:asciiTheme="minorHAnsi" w:hAnsiTheme="minorHAnsi" w:cstheme="minorHAnsi"/>
                <w:b w:val="0"/>
                <w:bCs/>
              </w:rPr>
            </w:pPr>
            <w:r w:rsidRPr="00AC5CF6">
              <w:rPr>
                <w:rFonts w:asciiTheme="minorHAnsi" w:eastAsia="Calibri" w:hAnsiTheme="minorHAnsi" w:cstheme="minorHAnsi"/>
                <w:bCs/>
                <w:color w:val="000000" w:themeColor="text1"/>
              </w:rPr>
              <w:t>Numer / nazwa Umowy łączącej strony:</w:t>
            </w:r>
          </w:p>
        </w:tc>
        <w:tc>
          <w:tcPr>
            <w:tcW w:w="5335" w:type="dxa"/>
            <w:vAlign w:val="center"/>
          </w:tcPr>
          <w:p w14:paraId="75775420" w14:textId="77777777" w:rsidR="00646DAF" w:rsidRPr="00AC5CF6" w:rsidRDefault="00646DAF" w:rsidP="00440375">
            <w:pPr>
              <w:spacing w:line="276" w:lineRule="auto"/>
              <w:rPr>
                <w:rFonts w:asciiTheme="minorHAnsi" w:hAnsiTheme="minorHAnsi" w:cstheme="minorHAnsi"/>
                <w:b w:val="0"/>
                <w:bCs/>
              </w:rPr>
            </w:pPr>
          </w:p>
        </w:tc>
      </w:tr>
    </w:tbl>
    <w:p w14:paraId="12D3BCB4" w14:textId="77777777" w:rsidR="00646DAF" w:rsidRPr="00AC5CF6" w:rsidRDefault="00646DAF" w:rsidP="00646DAF">
      <w:pPr>
        <w:spacing w:line="276" w:lineRule="auto"/>
        <w:rPr>
          <w:rFonts w:asciiTheme="minorHAnsi" w:eastAsia="Calibri" w:hAnsiTheme="minorHAnsi" w:cstheme="minorHAnsi"/>
          <w:color w:val="000000" w:themeColor="text1"/>
        </w:rPr>
      </w:pPr>
    </w:p>
    <w:p w14:paraId="5FFAF079"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eastAsiaTheme="minorEastAsia" w:hAnsiTheme="minorHAnsi" w:cstheme="minorHAnsi"/>
          <w:b/>
          <w:bCs w:val="0"/>
          <w:color w:val="000000" w:themeColor="text1"/>
          <w:szCs w:val="22"/>
        </w:rPr>
      </w:pPr>
      <w:r w:rsidRPr="00AC5CF6">
        <w:rPr>
          <w:rFonts w:asciiTheme="minorHAnsi" w:hAnsiTheme="minorHAnsi" w:cstheme="minorHAnsi"/>
          <w:b/>
          <w:color w:val="000000" w:themeColor="text1"/>
          <w:szCs w:val="22"/>
        </w:rPr>
        <w:t>Data stwierdzenia naruszenia:</w:t>
      </w:r>
    </w:p>
    <w:p w14:paraId="38E83CCE" w14:textId="77777777" w:rsidR="00646DAF" w:rsidRPr="00AC5CF6" w:rsidRDefault="00646DAF" w:rsidP="00646DAF">
      <w:pPr>
        <w:pStyle w:val="Akapitzlist"/>
        <w:rPr>
          <w:rFonts w:asciiTheme="minorHAnsi" w:eastAsiaTheme="minorEastAsia" w:hAnsiTheme="minorHAnsi" w:cstheme="minorHAnsi"/>
          <w:i/>
          <w:iCs/>
          <w:color w:val="000000" w:themeColor="text1"/>
          <w:szCs w:val="22"/>
        </w:rPr>
      </w:pPr>
      <w:r w:rsidRPr="00AC5CF6">
        <w:rPr>
          <w:rFonts w:asciiTheme="minorHAnsi" w:eastAsiaTheme="minorEastAsia" w:hAnsiTheme="minorHAnsi" w:cstheme="minorHAnsi"/>
          <w:i/>
          <w:iCs/>
          <w:color w:val="000000" w:themeColor="text1"/>
          <w:szCs w:val="22"/>
        </w:rPr>
        <w:t xml:space="preserve">Prosimy wskazać datę i czas, w którym stwierdzono wystąpienie naruszenia po przeprowadzeniu analizy. Jest to data i czas, w którym Podmiot przetwarzający powziął wystarczającą pewność, że zdarzenie należy </w:t>
      </w:r>
      <w:r w:rsidRPr="00AC5CF6">
        <w:rPr>
          <w:rFonts w:asciiTheme="minorHAnsi" w:eastAsiaTheme="minorEastAsia" w:hAnsiTheme="minorHAnsi" w:cstheme="minorHAnsi"/>
          <w:i/>
          <w:iCs/>
          <w:color w:val="000000" w:themeColor="text1"/>
          <w:szCs w:val="22"/>
        </w:rPr>
        <w:lastRenderedPageBreak/>
        <w:t xml:space="preserve">zakwalifikować jako naruszenie ochrony danych osobowych. </w:t>
      </w:r>
    </w:p>
    <w:tbl>
      <w:tblPr>
        <w:tblStyle w:val="Tabela-Siatka"/>
        <w:tblW w:w="8295" w:type="dxa"/>
        <w:tblInd w:w="720" w:type="dxa"/>
        <w:tblLook w:val="06A0" w:firstRow="1" w:lastRow="0" w:firstColumn="1" w:lastColumn="0" w:noHBand="1" w:noVBand="1"/>
      </w:tblPr>
      <w:tblGrid>
        <w:gridCol w:w="8295"/>
      </w:tblGrid>
      <w:tr w:rsidR="00646DAF" w:rsidRPr="004D73F8" w14:paraId="5F9E1D01" w14:textId="77777777" w:rsidTr="00440375">
        <w:tc>
          <w:tcPr>
            <w:tcW w:w="8295" w:type="dxa"/>
            <w:shd w:val="clear" w:color="auto" w:fill="auto"/>
          </w:tcPr>
          <w:p w14:paraId="4071856D" w14:textId="77777777" w:rsidR="00646DAF" w:rsidRPr="00AC5CF6" w:rsidRDefault="00646DAF" w:rsidP="00440375">
            <w:pPr>
              <w:spacing w:line="276" w:lineRule="auto"/>
              <w:rPr>
                <w:rFonts w:asciiTheme="minorHAnsi" w:eastAsia="Calibri" w:hAnsiTheme="minorHAnsi" w:cstheme="minorHAnsi"/>
                <w:b w:val="0"/>
                <w:bCs/>
                <w:color w:val="000000" w:themeColor="text1"/>
              </w:rPr>
            </w:pPr>
            <w:bookmarkStart w:id="8" w:name="_Hlk137824445"/>
          </w:p>
          <w:p w14:paraId="5E18713A" w14:textId="77777777" w:rsidR="00646DAF" w:rsidRPr="00AC5CF6" w:rsidRDefault="00646DAF" w:rsidP="00440375">
            <w:pPr>
              <w:spacing w:line="276" w:lineRule="auto"/>
              <w:rPr>
                <w:rFonts w:asciiTheme="minorHAnsi" w:eastAsia="Calibri" w:hAnsiTheme="minorHAnsi" w:cstheme="minorHAnsi"/>
                <w:b w:val="0"/>
                <w:bCs/>
                <w:color w:val="000000" w:themeColor="text1"/>
              </w:rPr>
            </w:pPr>
          </w:p>
          <w:p w14:paraId="6ABC949C" w14:textId="77777777" w:rsidR="00646DAF" w:rsidRPr="00AC5CF6" w:rsidRDefault="00646DAF" w:rsidP="00440375">
            <w:pPr>
              <w:spacing w:line="276" w:lineRule="auto"/>
              <w:rPr>
                <w:rFonts w:asciiTheme="minorHAnsi" w:eastAsia="Calibri" w:hAnsiTheme="minorHAnsi" w:cstheme="minorHAnsi"/>
                <w:b w:val="0"/>
                <w:bCs/>
                <w:color w:val="000000" w:themeColor="text1"/>
              </w:rPr>
            </w:pPr>
          </w:p>
        </w:tc>
      </w:tr>
      <w:bookmarkEnd w:id="8"/>
    </w:tbl>
    <w:p w14:paraId="4FCBA4A0" w14:textId="77777777" w:rsidR="00646DAF" w:rsidRPr="00AC5CF6" w:rsidRDefault="00646DAF" w:rsidP="00646DAF">
      <w:pPr>
        <w:pStyle w:val="Akapitzlist"/>
        <w:rPr>
          <w:rFonts w:asciiTheme="minorHAnsi" w:eastAsiaTheme="minorEastAsia" w:hAnsiTheme="minorHAnsi" w:cstheme="minorHAnsi"/>
          <w:b/>
          <w:bCs w:val="0"/>
          <w:color w:val="000000" w:themeColor="text1"/>
          <w:szCs w:val="22"/>
        </w:rPr>
      </w:pPr>
    </w:p>
    <w:p w14:paraId="5277723A"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eastAsiaTheme="minorEastAsia" w:hAnsiTheme="minorHAnsi" w:cstheme="minorHAnsi"/>
          <w:b/>
          <w:bCs w:val="0"/>
          <w:color w:val="000000" w:themeColor="text1"/>
          <w:szCs w:val="22"/>
        </w:rPr>
      </w:pPr>
      <w:r w:rsidRPr="00AC5CF6">
        <w:rPr>
          <w:rFonts w:asciiTheme="minorHAnsi" w:hAnsiTheme="minorHAnsi" w:cstheme="minorHAnsi"/>
          <w:b/>
          <w:color w:val="000000" w:themeColor="text1"/>
          <w:szCs w:val="22"/>
        </w:rPr>
        <w:t>Data wystąpienia naruszenia:</w:t>
      </w:r>
    </w:p>
    <w:p w14:paraId="4B660EAF" w14:textId="77777777" w:rsidR="00646DAF" w:rsidRPr="00AC5CF6" w:rsidRDefault="00646DAF" w:rsidP="00646DAF">
      <w:pPr>
        <w:pStyle w:val="Akapitzlist"/>
        <w:rPr>
          <w:rFonts w:asciiTheme="minorHAnsi" w:eastAsiaTheme="minorEastAsia" w:hAnsiTheme="minorHAnsi" w:cstheme="minorHAnsi"/>
          <w:i/>
          <w:iCs/>
          <w:color w:val="000000" w:themeColor="text1"/>
          <w:szCs w:val="22"/>
        </w:rPr>
      </w:pPr>
      <w:r w:rsidRPr="00AC5CF6">
        <w:rPr>
          <w:rFonts w:asciiTheme="minorHAnsi" w:hAnsiTheme="minorHAnsi" w:cstheme="minorHAnsi"/>
          <w:i/>
          <w:iCs/>
          <w:color w:val="000000" w:themeColor="text1"/>
          <w:szCs w:val="22"/>
        </w:rPr>
        <w:t>Prosimy wskazać, w miarę możliwości, datę i czas wystąpienia naruszenia. Moment, w którym doszło do zdarzenia.</w:t>
      </w:r>
    </w:p>
    <w:tbl>
      <w:tblPr>
        <w:tblStyle w:val="Tabela-Siatka"/>
        <w:tblW w:w="8295" w:type="dxa"/>
        <w:tblInd w:w="720" w:type="dxa"/>
        <w:tblLook w:val="06A0" w:firstRow="1" w:lastRow="0" w:firstColumn="1" w:lastColumn="0" w:noHBand="1" w:noVBand="1"/>
      </w:tblPr>
      <w:tblGrid>
        <w:gridCol w:w="8295"/>
      </w:tblGrid>
      <w:tr w:rsidR="00646DAF" w:rsidRPr="004D73F8" w14:paraId="05DC66DC" w14:textId="77777777" w:rsidTr="00440375">
        <w:tc>
          <w:tcPr>
            <w:tcW w:w="8295" w:type="dxa"/>
            <w:shd w:val="clear" w:color="auto" w:fill="auto"/>
          </w:tcPr>
          <w:p w14:paraId="254E33D5" w14:textId="77777777" w:rsidR="00646DAF" w:rsidRPr="00AC5CF6" w:rsidRDefault="00646DAF" w:rsidP="00440375">
            <w:pPr>
              <w:spacing w:line="276" w:lineRule="auto"/>
              <w:rPr>
                <w:rFonts w:asciiTheme="minorHAnsi" w:eastAsia="Calibri" w:hAnsiTheme="minorHAnsi" w:cstheme="minorHAnsi"/>
                <w:color w:val="000000" w:themeColor="text1"/>
              </w:rPr>
            </w:pPr>
          </w:p>
          <w:p w14:paraId="44272734" w14:textId="77777777" w:rsidR="00646DAF" w:rsidRPr="00AC5CF6" w:rsidRDefault="00646DAF" w:rsidP="00440375">
            <w:pPr>
              <w:spacing w:line="276" w:lineRule="auto"/>
              <w:rPr>
                <w:rFonts w:asciiTheme="minorHAnsi" w:eastAsia="Calibri" w:hAnsiTheme="minorHAnsi" w:cstheme="minorHAnsi"/>
                <w:color w:val="000000" w:themeColor="text1"/>
              </w:rPr>
            </w:pPr>
          </w:p>
          <w:p w14:paraId="2D17D1E7" w14:textId="77777777" w:rsidR="00646DAF" w:rsidRPr="00AC5CF6" w:rsidRDefault="00646DAF" w:rsidP="00440375">
            <w:pPr>
              <w:spacing w:line="276" w:lineRule="auto"/>
              <w:rPr>
                <w:rFonts w:asciiTheme="minorHAnsi" w:eastAsia="Calibri" w:hAnsiTheme="minorHAnsi" w:cstheme="minorHAnsi"/>
                <w:color w:val="000000" w:themeColor="text1"/>
              </w:rPr>
            </w:pPr>
          </w:p>
        </w:tc>
      </w:tr>
    </w:tbl>
    <w:p w14:paraId="7362B486" w14:textId="77777777" w:rsidR="00646DAF" w:rsidRPr="00AC5CF6" w:rsidRDefault="00646DAF" w:rsidP="00646DAF">
      <w:pPr>
        <w:pStyle w:val="Akapitzlist"/>
        <w:rPr>
          <w:rFonts w:asciiTheme="minorHAnsi" w:hAnsiTheme="minorHAnsi" w:cstheme="minorHAnsi"/>
          <w:b/>
          <w:bCs w:val="0"/>
          <w:color w:val="000000" w:themeColor="text1"/>
          <w:szCs w:val="22"/>
        </w:rPr>
      </w:pPr>
    </w:p>
    <w:p w14:paraId="2CB47822"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hAnsiTheme="minorHAnsi" w:cstheme="minorHAnsi"/>
          <w:b/>
          <w:bCs w:val="0"/>
          <w:color w:val="000000" w:themeColor="text1"/>
          <w:szCs w:val="22"/>
        </w:rPr>
      </w:pPr>
      <w:r w:rsidRPr="00AC5CF6">
        <w:rPr>
          <w:rFonts w:asciiTheme="minorHAnsi" w:hAnsiTheme="minorHAnsi" w:cstheme="minorHAnsi"/>
          <w:b/>
          <w:color w:val="000000" w:themeColor="text1"/>
          <w:szCs w:val="22"/>
        </w:rPr>
        <w:t>Okoliczności, w jakich doszło do naruszenia:</w:t>
      </w:r>
    </w:p>
    <w:p w14:paraId="22718925" w14:textId="77777777" w:rsidR="00646DAF" w:rsidRPr="00AC5CF6" w:rsidRDefault="00646DAF" w:rsidP="00646DAF">
      <w:pPr>
        <w:pStyle w:val="Akapitzlist"/>
        <w:rPr>
          <w:rFonts w:asciiTheme="minorHAnsi" w:hAnsiTheme="minorHAnsi" w:cstheme="minorHAnsi"/>
          <w:b/>
          <w:bCs w:val="0"/>
          <w:color w:val="000000" w:themeColor="text1"/>
          <w:szCs w:val="22"/>
        </w:rPr>
      </w:pPr>
      <w:r w:rsidRPr="00AC5CF6">
        <w:rPr>
          <w:rFonts w:asciiTheme="minorHAnsi" w:hAnsiTheme="minorHAnsi" w:cstheme="minorHAnsi"/>
          <w:i/>
          <w:iCs/>
          <w:color w:val="000000" w:themeColor="text1"/>
          <w:szCs w:val="22"/>
        </w:rPr>
        <w:t xml:space="preserve">Prosimy opisać okoliczności zdarzenia oraz jego charakter – co się stało, miejsce, czas, sytuację, osoby uczestniczące, formę przetwarzania, wpływ na świadczone usługi, inne informacje istotne z punktu widzenia ustalenia faktów. </w:t>
      </w:r>
    </w:p>
    <w:tbl>
      <w:tblPr>
        <w:tblStyle w:val="Tabela-Siatka"/>
        <w:tblW w:w="8295" w:type="dxa"/>
        <w:tblInd w:w="720" w:type="dxa"/>
        <w:tblLook w:val="06A0" w:firstRow="1" w:lastRow="0" w:firstColumn="1" w:lastColumn="0" w:noHBand="1" w:noVBand="1"/>
      </w:tblPr>
      <w:tblGrid>
        <w:gridCol w:w="8295"/>
      </w:tblGrid>
      <w:tr w:rsidR="00646DAF" w:rsidRPr="004D73F8" w14:paraId="3BB56FE1" w14:textId="77777777" w:rsidTr="00440375">
        <w:trPr>
          <w:trHeight w:val="1680"/>
        </w:trPr>
        <w:tc>
          <w:tcPr>
            <w:tcW w:w="8295" w:type="dxa"/>
            <w:shd w:val="clear" w:color="auto" w:fill="auto"/>
          </w:tcPr>
          <w:p w14:paraId="78A70D48" w14:textId="77777777" w:rsidR="00646DAF" w:rsidRPr="00AC5CF6" w:rsidRDefault="00646DAF" w:rsidP="00440375">
            <w:pPr>
              <w:spacing w:line="276" w:lineRule="auto"/>
              <w:rPr>
                <w:rFonts w:asciiTheme="minorHAnsi" w:eastAsia="Calibri" w:hAnsiTheme="minorHAnsi" w:cstheme="minorHAnsi"/>
                <w:b w:val="0"/>
                <w:bCs/>
                <w:color w:val="000000" w:themeColor="text1"/>
              </w:rPr>
            </w:pPr>
          </w:p>
        </w:tc>
      </w:tr>
    </w:tbl>
    <w:p w14:paraId="3A91D3CB"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hAnsiTheme="minorHAnsi" w:cstheme="minorHAnsi"/>
          <w:szCs w:val="22"/>
        </w:rPr>
      </w:pPr>
      <w:r w:rsidRPr="00AC5CF6">
        <w:rPr>
          <w:rFonts w:asciiTheme="minorHAnsi" w:hAnsiTheme="minorHAnsi" w:cstheme="minorHAnsi"/>
          <w:b/>
          <w:color w:val="000000" w:themeColor="text1"/>
          <w:szCs w:val="22"/>
        </w:rPr>
        <w:t>Przyczyna naruszenia:</w:t>
      </w:r>
    </w:p>
    <w:p w14:paraId="0776F069" w14:textId="77777777" w:rsidR="00646DAF" w:rsidRPr="00AC5CF6" w:rsidRDefault="00646DAF" w:rsidP="00646DAF">
      <w:pPr>
        <w:pStyle w:val="Akapitzlist"/>
        <w:rPr>
          <w:rFonts w:asciiTheme="minorHAnsi" w:hAnsiTheme="minorHAnsi" w:cstheme="minorHAnsi"/>
          <w:i/>
          <w:iCs/>
          <w:szCs w:val="22"/>
        </w:rPr>
      </w:pPr>
      <w:r w:rsidRPr="00AC5CF6">
        <w:rPr>
          <w:rFonts w:asciiTheme="minorHAnsi" w:hAnsiTheme="minorHAnsi" w:cstheme="minorHAnsi"/>
          <w:i/>
          <w:iCs/>
          <w:szCs w:val="22"/>
        </w:rPr>
        <w:t xml:space="preserve">Prosimy wskazać co przyczyniło się, miało wpływ na wystąpienie naruszenia. Czy naruszenie jest konsekwencją działań zamierzonych, niezamierzonych, czynników wewnętrznych czy zewnętrznych np. nieumyślne działanie pracownika, atak hackerski, </w:t>
      </w:r>
      <w:proofErr w:type="spellStart"/>
      <w:r w:rsidRPr="00AC5CF6">
        <w:rPr>
          <w:rFonts w:asciiTheme="minorHAnsi" w:hAnsiTheme="minorHAnsi" w:cstheme="minorHAnsi"/>
          <w:i/>
          <w:iCs/>
          <w:szCs w:val="22"/>
        </w:rPr>
        <w:t>ransomware</w:t>
      </w:r>
      <w:proofErr w:type="spellEnd"/>
      <w:r w:rsidRPr="00AC5CF6">
        <w:rPr>
          <w:rFonts w:asciiTheme="minorHAnsi" w:hAnsiTheme="minorHAnsi" w:cstheme="minorHAnsi"/>
          <w:i/>
          <w:iCs/>
          <w:szCs w:val="22"/>
        </w:rPr>
        <w:t>, włamanie, sabotaż, kradzież itp.?</w:t>
      </w:r>
    </w:p>
    <w:tbl>
      <w:tblPr>
        <w:tblStyle w:val="Tabela-Siatka"/>
        <w:tblW w:w="8295" w:type="dxa"/>
        <w:tblInd w:w="720" w:type="dxa"/>
        <w:tblLook w:val="06A0" w:firstRow="1" w:lastRow="0" w:firstColumn="1" w:lastColumn="0" w:noHBand="1" w:noVBand="1"/>
      </w:tblPr>
      <w:tblGrid>
        <w:gridCol w:w="8295"/>
      </w:tblGrid>
      <w:tr w:rsidR="00646DAF" w:rsidRPr="004D73F8" w14:paraId="68D02512" w14:textId="77777777" w:rsidTr="00440375">
        <w:trPr>
          <w:trHeight w:val="2280"/>
        </w:trPr>
        <w:tc>
          <w:tcPr>
            <w:tcW w:w="8295" w:type="dxa"/>
            <w:shd w:val="clear" w:color="auto" w:fill="auto"/>
          </w:tcPr>
          <w:p w14:paraId="78F1A191" w14:textId="77777777" w:rsidR="00646DAF" w:rsidRPr="00AC5CF6" w:rsidRDefault="00646DAF" w:rsidP="00440375">
            <w:pPr>
              <w:spacing w:line="276" w:lineRule="auto"/>
              <w:rPr>
                <w:rFonts w:asciiTheme="minorHAnsi" w:eastAsia="Calibri" w:hAnsiTheme="minorHAnsi" w:cstheme="minorHAnsi"/>
                <w:color w:val="000000" w:themeColor="text1"/>
              </w:rPr>
            </w:pPr>
          </w:p>
        </w:tc>
      </w:tr>
    </w:tbl>
    <w:p w14:paraId="142B04E0" w14:textId="77777777" w:rsidR="00646DAF" w:rsidRPr="00AC5CF6" w:rsidRDefault="00646DAF" w:rsidP="00646DAF">
      <w:pPr>
        <w:spacing w:line="276" w:lineRule="auto"/>
        <w:rPr>
          <w:rFonts w:asciiTheme="minorHAnsi" w:eastAsiaTheme="minorEastAsia" w:hAnsiTheme="minorHAnsi" w:cstheme="minorHAnsi"/>
          <w:b w:val="0"/>
          <w:bCs/>
          <w:color w:val="000000" w:themeColor="text1"/>
        </w:rPr>
      </w:pPr>
    </w:p>
    <w:p w14:paraId="5166B6FA"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eastAsiaTheme="minorEastAsia" w:hAnsiTheme="minorHAnsi" w:cstheme="minorHAnsi"/>
          <w:b/>
          <w:bCs w:val="0"/>
          <w:color w:val="000000" w:themeColor="text1"/>
          <w:szCs w:val="22"/>
        </w:rPr>
      </w:pPr>
      <w:r w:rsidRPr="00AC5CF6">
        <w:rPr>
          <w:rFonts w:asciiTheme="minorHAnsi" w:eastAsiaTheme="minorEastAsia" w:hAnsiTheme="minorHAnsi" w:cstheme="minorHAnsi"/>
          <w:b/>
          <w:color w:val="000000" w:themeColor="text1"/>
          <w:szCs w:val="22"/>
        </w:rPr>
        <w:t>Atrybuty dotknięte naruszeniem:</w:t>
      </w:r>
    </w:p>
    <w:p w14:paraId="6C867819" w14:textId="77777777" w:rsidR="00646DAF" w:rsidRPr="00AC5CF6" w:rsidRDefault="00646DAF" w:rsidP="00646DAF">
      <w:pPr>
        <w:pStyle w:val="Akapitzlist"/>
        <w:rPr>
          <w:rFonts w:asciiTheme="minorHAnsi" w:eastAsiaTheme="minorEastAsia" w:hAnsiTheme="minorHAnsi" w:cstheme="minorHAnsi"/>
          <w:i/>
          <w:iCs/>
          <w:color w:val="000000" w:themeColor="text1"/>
          <w:szCs w:val="22"/>
        </w:rPr>
      </w:pPr>
      <w:r w:rsidRPr="00AC5CF6">
        <w:rPr>
          <w:rFonts w:asciiTheme="minorHAnsi" w:eastAsiaTheme="minorEastAsia" w:hAnsiTheme="minorHAnsi" w:cstheme="minorHAnsi"/>
          <w:i/>
          <w:iCs/>
          <w:color w:val="000000" w:themeColor="text1"/>
          <w:szCs w:val="22"/>
        </w:rPr>
        <w:t>Prosimy wskazać poprzez wpisanie w tabeli słowa „TAK” lub „NIE” - które atrybuty bezpieczeństwa zostały dotknięte naruszeniem oraz krótko uzasadnić wskazanie.</w:t>
      </w:r>
    </w:p>
    <w:p w14:paraId="7DBA4AC5" w14:textId="77777777" w:rsidR="00646DAF" w:rsidRPr="00AC5CF6" w:rsidRDefault="00646DAF" w:rsidP="00646DAF">
      <w:pPr>
        <w:pStyle w:val="Akapitzlist"/>
        <w:rPr>
          <w:rFonts w:asciiTheme="minorHAnsi" w:eastAsiaTheme="minorEastAsia" w:hAnsiTheme="minorHAnsi" w:cstheme="minorHAnsi"/>
          <w:i/>
          <w:iCs/>
          <w:color w:val="000000" w:themeColor="text1"/>
          <w:szCs w:val="22"/>
        </w:rPr>
      </w:pPr>
    </w:p>
    <w:tbl>
      <w:tblPr>
        <w:tblStyle w:val="Tabela-Siatka"/>
        <w:tblW w:w="0" w:type="auto"/>
        <w:tblInd w:w="720" w:type="dxa"/>
        <w:tblLook w:val="04A0" w:firstRow="1" w:lastRow="0" w:firstColumn="1" w:lastColumn="0" w:noHBand="0" w:noVBand="1"/>
      </w:tblPr>
      <w:tblGrid>
        <w:gridCol w:w="6363"/>
        <w:gridCol w:w="1933"/>
      </w:tblGrid>
      <w:tr w:rsidR="00646DAF" w:rsidRPr="004D73F8" w14:paraId="1567861D" w14:textId="77777777" w:rsidTr="00440375">
        <w:tc>
          <w:tcPr>
            <w:tcW w:w="6363" w:type="dxa"/>
            <w:vAlign w:val="center"/>
          </w:tcPr>
          <w:p w14:paraId="6ED352C9" w14:textId="77777777" w:rsidR="00646DAF" w:rsidRPr="00AC5CF6" w:rsidRDefault="00646DAF" w:rsidP="00440375">
            <w:pPr>
              <w:pStyle w:val="Akapitzlist"/>
              <w:ind w:left="0"/>
              <w:jc w:val="right"/>
              <w:rPr>
                <w:rFonts w:asciiTheme="minorHAnsi" w:eastAsiaTheme="minorEastAsia" w:hAnsiTheme="minorHAnsi" w:cstheme="minorHAnsi"/>
                <w:color w:val="000000" w:themeColor="text1"/>
                <w:szCs w:val="22"/>
              </w:rPr>
            </w:pPr>
            <w:r w:rsidRPr="00AC5CF6">
              <w:rPr>
                <w:rFonts w:asciiTheme="minorHAnsi" w:eastAsiaTheme="minorEastAsia" w:hAnsiTheme="minorHAnsi" w:cstheme="minorHAnsi"/>
                <w:color w:val="000000" w:themeColor="text1"/>
                <w:szCs w:val="22"/>
              </w:rPr>
              <w:t>Poufność</w:t>
            </w:r>
          </w:p>
        </w:tc>
        <w:tc>
          <w:tcPr>
            <w:tcW w:w="1933" w:type="dxa"/>
            <w:vAlign w:val="center"/>
          </w:tcPr>
          <w:p w14:paraId="3C1BE686" w14:textId="77777777" w:rsidR="00646DAF" w:rsidRPr="00AC5CF6" w:rsidRDefault="00646DAF" w:rsidP="00440375">
            <w:pPr>
              <w:pStyle w:val="Akapitzlist"/>
              <w:ind w:left="0"/>
              <w:rPr>
                <w:rFonts w:asciiTheme="minorHAnsi" w:eastAsiaTheme="minorEastAsia" w:hAnsiTheme="minorHAnsi" w:cstheme="minorHAnsi"/>
                <w:i/>
                <w:iCs/>
                <w:color w:val="000000" w:themeColor="text1"/>
                <w:szCs w:val="22"/>
              </w:rPr>
            </w:pPr>
          </w:p>
        </w:tc>
      </w:tr>
      <w:tr w:rsidR="00646DAF" w:rsidRPr="004D73F8" w14:paraId="1E41AC27" w14:textId="77777777" w:rsidTr="00440375">
        <w:tc>
          <w:tcPr>
            <w:tcW w:w="6363" w:type="dxa"/>
            <w:vAlign w:val="center"/>
          </w:tcPr>
          <w:p w14:paraId="3F90BB6F" w14:textId="77777777" w:rsidR="00646DAF" w:rsidRPr="00AC5CF6" w:rsidRDefault="00646DAF" w:rsidP="00440375">
            <w:pPr>
              <w:pStyle w:val="Akapitzlist"/>
              <w:ind w:left="0"/>
              <w:jc w:val="right"/>
              <w:rPr>
                <w:rFonts w:asciiTheme="minorHAnsi" w:eastAsiaTheme="minorEastAsia" w:hAnsiTheme="minorHAnsi" w:cstheme="minorHAnsi"/>
                <w:color w:val="000000" w:themeColor="text1"/>
                <w:szCs w:val="22"/>
              </w:rPr>
            </w:pPr>
            <w:r w:rsidRPr="00AC5CF6">
              <w:rPr>
                <w:rFonts w:asciiTheme="minorHAnsi" w:eastAsiaTheme="minorEastAsia" w:hAnsiTheme="minorHAnsi" w:cstheme="minorHAnsi"/>
                <w:color w:val="000000" w:themeColor="text1"/>
                <w:szCs w:val="22"/>
              </w:rPr>
              <w:t>Dostępność</w:t>
            </w:r>
          </w:p>
        </w:tc>
        <w:tc>
          <w:tcPr>
            <w:tcW w:w="1933" w:type="dxa"/>
            <w:vAlign w:val="center"/>
          </w:tcPr>
          <w:p w14:paraId="2E73744E" w14:textId="77777777" w:rsidR="00646DAF" w:rsidRPr="00AC5CF6" w:rsidRDefault="00646DAF" w:rsidP="00440375">
            <w:pPr>
              <w:pStyle w:val="Akapitzlist"/>
              <w:ind w:left="0"/>
              <w:rPr>
                <w:rFonts w:asciiTheme="minorHAnsi" w:eastAsiaTheme="minorEastAsia" w:hAnsiTheme="minorHAnsi" w:cstheme="minorHAnsi"/>
                <w:i/>
                <w:iCs/>
                <w:color w:val="000000" w:themeColor="text1"/>
                <w:szCs w:val="22"/>
              </w:rPr>
            </w:pPr>
          </w:p>
        </w:tc>
      </w:tr>
      <w:tr w:rsidR="00646DAF" w:rsidRPr="004D73F8" w14:paraId="0F935502" w14:textId="77777777" w:rsidTr="00440375">
        <w:tc>
          <w:tcPr>
            <w:tcW w:w="6363" w:type="dxa"/>
            <w:vAlign w:val="center"/>
          </w:tcPr>
          <w:p w14:paraId="58762983" w14:textId="77777777" w:rsidR="00646DAF" w:rsidRPr="00AC5CF6" w:rsidRDefault="00646DAF" w:rsidP="00440375">
            <w:pPr>
              <w:pStyle w:val="Akapitzlist"/>
              <w:ind w:left="0"/>
              <w:jc w:val="right"/>
              <w:rPr>
                <w:rFonts w:asciiTheme="minorHAnsi" w:eastAsiaTheme="minorEastAsia" w:hAnsiTheme="minorHAnsi" w:cstheme="minorHAnsi"/>
                <w:color w:val="000000" w:themeColor="text1"/>
                <w:szCs w:val="22"/>
              </w:rPr>
            </w:pPr>
            <w:r w:rsidRPr="00AC5CF6">
              <w:rPr>
                <w:rFonts w:asciiTheme="minorHAnsi" w:eastAsiaTheme="minorEastAsia" w:hAnsiTheme="minorHAnsi" w:cstheme="minorHAnsi"/>
                <w:color w:val="000000" w:themeColor="text1"/>
                <w:szCs w:val="22"/>
              </w:rPr>
              <w:t>Integralność</w:t>
            </w:r>
          </w:p>
        </w:tc>
        <w:tc>
          <w:tcPr>
            <w:tcW w:w="1933" w:type="dxa"/>
            <w:vAlign w:val="center"/>
          </w:tcPr>
          <w:p w14:paraId="48235C28" w14:textId="77777777" w:rsidR="00646DAF" w:rsidRPr="00AC5CF6" w:rsidRDefault="00646DAF" w:rsidP="00440375">
            <w:pPr>
              <w:pStyle w:val="Akapitzlist"/>
              <w:ind w:left="0"/>
              <w:rPr>
                <w:rFonts w:asciiTheme="minorHAnsi" w:eastAsiaTheme="minorEastAsia" w:hAnsiTheme="minorHAnsi" w:cstheme="minorHAnsi"/>
                <w:i/>
                <w:iCs/>
                <w:color w:val="000000" w:themeColor="text1"/>
                <w:szCs w:val="22"/>
              </w:rPr>
            </w:pPr>
          </w:p>
        </w:tc>
      </w:tr>
      <w:tr w:rsidR="00646DAF" w:rsidRPr="004D73F8" w14:paraId="61EF3349" w14:textId="77777777" w:rsidTr="00440375">
        <w:tc>
          <w:tcPr>
            <w:tcW w:w="8296" w:type="dxa"/>
            <w:gridSpan w:val="2"/>
            <w:vAlign w:val="center"/>
          </w:tcPr>
          <w:p w14:paraId="2230E57A" w14:textId="77777777" w:rsidR="00646DAF" w:rsidRPr="00AC5CF6" w:rsidRDefault="00646DAF" w:rsidP="00440375">
            <w:pPr>
              <w:pStyle w:val="Akapitzlist"/>
              <w:ind w:left="0"/>
              <w:rPr>
                <w:rFonts w:asciiTheme="minorHAnsi" w:eastAsiaTheme="minorEastAsia" w:hAnsiTheme="minorHAnsi" w:cstheme="minorHAnsi"/>
                <w:b/>
                <w:bCs w:val="0"/>
                <w:i/>
                <w:iCs/>
                <w:color w:val="000000" w:themeColor="text1"/>
                <w:szCs w:val="22"/>
              </w:rPr>
            </w:pPr>
            <w:r w:rsidRPr="00AC5CF6">
              <w:rPr>
                <w:rFonts w:asciiTheme="minorHAnsi" w:eastAsiaTheme="minorEastAsia" w:hAnsiTheme="minorHAnsi" w:cstheme="minorHAnsi"/>
                <w:b/>
                <w:i/>
                <w:iCs/>
                <w:color w:val="000000" w:themeColor="text1"/>
                <w:szCs w:val="22"/>
              </w:rPr>
              <w:t>Uzasadnienie:</w:t>
            </w:r>
          </w:p>
          <w:p w14:paraId="48E03231" w14:textId="77777777" w:rsidR="00646DAF" w:rsidRPr="00AC5CF6" w:rsidRDefault="00646DAF" w:rsidP="00440375">
            <w:pPr>
              <w:pStyle w:val="Akapitzlist"/>
              <w:ind w:left="0"/>
              <w:rPr>
                <w:rFonts w:asciiTheme="minorHAnsi" w:eastAsiaTheme="minorEastAsia" w:hAnsiTheme="minorHAnsi" w:cstheme="minorHAnsi"/>
                <w:b/>
                <w:bCs w:val="0"/>
                <w:i/>
                <w:iCs/>
                <w:color w:val="000000" w:themeColor="text1"/>
                <w:szCs w:val="22"/>
              </w:rPr>
            </w:pPr>
          </w:p>
          <w:p w14:paraId="5BF25678" w14:textId="77777777" w:rsidR="00646DAF" w:rsidRPr="00AC5CF6" w:rsidRDefault="00646DAF" w:rsidP="00440375">
            <w:pPr>
              <w:pStyle w:val="Akapitzlist"/>
              <w:ind w:left="0"/>
              <w:rPr>
                <w:rFonts w:asciiTheme="minorHAnsi" w:eastAsiaTheme="minorEastAsia" w:hAnsiTheme="minorHAnsi" w:cstheme="minorHAnsi"/>
                <w:b/>
                <w:bCs w:val="0"/>
                <w:i/>
                <w:iCs/>
                <w:color w:val="000000" w:themeColor="text1"/>
                <w:szCs w:val="22"/>
              </w:rPr>
            </w:pPr>
          </w:p>
          <w:p w14:paraId="7AEC1D2C" w14:textId="77777777" w:rsidR="00646DAF" w:rsidRPr="00AC5CF6" w:rsidRDefault="00646DAF" w:rsidP="00440375">
            <w:pPr>
              <w:pStyle w:val="Akapitzlist"/>
              <w:ind w:left="0"/>
              <w:rPr>
                <w:rFonts w:asciiTheme="minorHAnsi" w:eastAsiaTheme="minorEastAsia" w:hAnsiTheme="minorHAnsi" w:cstheme="minorHAnsi"/>
                <w:b/>
                <w:bCs w:val="0"/>
                <w:i/>
                <w:iCs/>
                <w:color w:val="000000" w:themeColor="text1"/>
                <w:szCs w:val="22"/>
              </w:rPr>
            </w:pPr>
          </w:p>
          <w:p w14:paraId="4F280A2F" w14:textId="77777777" w:rsidR="00646DAF" w:rsidRPr="00AC5CF6" w:rsidRDefault="00646DAF" w:rsidP="00440375">
            <w:pPr>
              <w:pStyle w:val="Akapitzlist"/>
              <w:ind w:left="0"/>
              <w:rPr>
                <w:rFonts w:asciiTheme="minorHAnsi" w:eastAsiaTheme="minorEastAsia" w:hAnsiTheme="minorHAnsi" w:cstheme="minorHAnsi"/>
                <w:b/>
                <w:bCs w:val="0"/>
                <w:i/>
                <w:iCs/>
                <w:color w:val="000000" w:themeColor="text1"/>
                <w:szCs w:val="22"/>
              </w:rPr>
            </w:pPr>
          </w:p>
          <w:p w14:paraId="4E1B87D0" w14:textId="77777777" w:rsidR="00646DAF" w:rsidRPr="00AC5CF6" w:rsidRDefault="00646DAF" w:rsidP="00440375">
            <w:pPr>
              <w:pStyle w:val="Akapitzlist"/>
              <w:ind w:left="0"/>
              <w:rPr>
                <w:rFonts w:asciiTheme="minorHAnsi" w:eastAsiaTheme="minorEastAsia" w:hAnsiTheme="minorHAnsi" w:cstheme="minorHAnsi"/>
                <w:b/>
                <w:bCs w:val="0"/>
                <w:i/>
                <w:iCs/>
                <w:color w:val="000000" w:themeColor="text1"/>
                <w:szCs w:val="22"/>
              </w:rPr>
            </w:pPr>
          </w:p>
          <w:p w14:paraId="11360F22" w14:textId="77777777" w:rsidR="00646DAF" w:rsidRPr="00AC5CF6" w:rsidRDefault="00646DAF" w:rsidP="00440375">
            <w:pPr>
              <w:pStyle w:val="Akapitzlist"/>
              <w:ind w:left="0"/>
              <w:rPr>
                <w:rFonts w:asciiTheme="minorHAnsi" w:eastAsiaTheme="minorEastAsia" w:hAnsiTheme="minorHAnsi" w:cstheme="minorHAnsi"/>
                <w:b/>
                <w:bCs w:val="0"/>
                <w:i/>
                <w:iCs/>
                <w:color w:val="000000" w:themeColor="text1"/>
                <w:szCs w:val="22"/>
              </w:rPr>
            </w:pPr>
          </w:p>
        </w:tc>
      </w:tr>
    </w:tbl>
    <w:p w14:paraId="308F709B" w14:textId="77777777" w:rsidR="00646DAF" w:rsidRPr="00AC5CF6" w:rsidRDefault="00646DAF" w:rsidP="00646DAF">
      <w:pPr>
        <w:spacing w:line="276" w:lineRule="auto"/>
        <w:rPr>
          <w:rFonts w:asciiTheme="minorHAnsi" w:eastAsiaTheme="minorEastAsia" w:hAnsiTheme="minorHAnsi" w:cstheme="minorHAnsi"/>
          <w:b w:val="0"/>
          <w:bCs/>
          <w:color w:val="000000" w:themeColor="text1"/>
        </w:rPr>
      </w:pPr>
    </w:p>
    <w:p w14:paraId="09DFB22B"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eastAsiaTheme="minorEastAsia" w:hAnsiTheme="minorHAnsi" w:cstheme="minorHAnsi"/>
          <w:b/>
          <w:bCs w:val="0"/>
          <w:color w:val="000000" w:themeColor="text1"/>
          <w:szCs w:val="22"/>
        </w:rPr>
      </w:pPr>
      <w:r w:rsidRPr="00AC5CF6">
        <w:rPr>
          <w:rFonts w:asciiTheme="minorHAnsi" w:hAnsiTheme="minorHAnsi" w:cstheme="minorHAnsi"/>
          <w:b/>
          <w:color w:val="000000" w:themeColor="text1"/>
          <w:szCs w:val="22"/>
        </w:rPr>
        <w:t>Dane osobowe, których dotyczy naruszenie:</w:t>
      </w:r>
    </w:p>
    <w:p w14:paraId="65C2D683" w14:textId="77777777" w:rsidR="00646DAF" w:rsidRPr="00AC5CF6" w:rsidRDefault="00646DAF" w:rsidP="00646DAF">
      <w:pPr>
        <w:pStyle w:val="Akapitzlist"/>
        <w:rPr>
          <w:rFonts w:asciiTheme="minorHAnsi" w:eastAsiaTheme="minorEastAsia" w:hAnsiTheme="minorHAnsi" w:cstheme="minorHAnsi"/>
          <w:i/>
          <w:iCs/>
          <w:color w:val="000000" w:themeColor="text1"/>
          <w:szCs w:val="22"/>
        </w:rPr>
      </w:pPr>
      <w:r w:rsidRPr="00AC5CF6">
        <w:rPr>
          <w:rFonts w:asciiTheme="minorHAnsi" w:hAnsiTheme="minorHAnsi" w:cstheme="minorHAnsi"/>
          <w:i/>
          <w:iCs/>
          <w:color w:val="000000" w:themeColor="text1"/>
          <w:szCs w:val="22"/>
        </w:rPr>
        <w:t>Prosimy o wskazanie jakich kategorii osób, kategorii danych oraz rodzajów danych osobowych dotyczy naruszenie biorąc pod uwagę zakres powierzonych do przetwarzania danych osobowych. Prosimy uwzględnić także liczę osób, których naruszenie dotyczy.</w:t>
      </w:r>
    </w:p>
    <w:tbl>
      <w:tblPr>
        <w:tblStyle w:val="Tabela-Siatka"/>
        <w:tblW w:w="8295" w:type="dxa"/>
        <w:tblInd w:w="720" w:type="dxa"/>
        <w:tblLook w:val="06A0" w:firstRow="1" w:lastRow="0" w:firstColumn="1" w:lastColumn="0" w:noHBand="1" w:noVBand="1"/>
      </w:tblPr>
      <w:tblGrid>
        <w:gridCol w:w="8295"/>
      </w:tblGrid>
      <w:tr w:rsidR="00646DAF" w:rsidRPr="004D73F8" w14:paraId="34908FAE" w14:textId="77777777" w:rsidTr="00440375">
        <w:trPr>
          <w:trHeight w:val="1125"/>
        </w:trPr>
        <w:tc>
          <w:tcPr>
            <w:tcW w:w="8295" w:type="dxa"/>
            <w:shd w:val="clear" w:color="auto" w:fill="auto"/>
          </w:tcPr>
          <w:p w14:paraId="7EAC56F2" w14:textId="77777777" w:rsidR="00646DAF" w:rsidRPr="00AC5CF6" w:rsidRDefault="00646DAF" w:rsidP="00440375">
            <w:pPr>
              <w:spacing w:line="276" w:lineRule="auto"/>
              <w:rPr>
                <w:rFonts w:asciiTheme="minorHAnsi" w:eastAsia="Calibri" w:hAnsiTheme="minorHAnsi" w:cstheme="minorHAnsi"/>
                <w:color w:val="000000" w:themeColor="text1"/>
              </w:rPr>
            </w:pPr>
          </w:p>
        </w:tc>
      </w:tr>
    </w:tbl>
    <w:p w14:paraId="28E4D32A" w14:textId="77777777" w:rsidR="00646DAF" w:rsidRPr="00AC5CF6" w:rsidRDefault="00646DAF" w:rsidP="00646DAF">
      <w:pPr>
        <w:spacing w:line="276" w:lineRule="auto"/>
        <w:rPr>
          <w:rFonts w:asciiTheme="minorHAnsi" w:eastAsia="Calibri" w:hAnsiTheme="minorHAnsi" w:cstheme="minorHAnsi"/>
          <w:b w:val="0"/>
          <w:bCs/>
          <w:color w:val="000000" w:themeColor="text1"/>
        </w:rPr>
      </w:pPr>
    </w:p>
    <w:p w14:paraId="6D85BAA3"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hAnsiTheme="minorHAnsi" w:cstheme="minorHAnsi"/>
          <w:szCs w:val="22"/>
        </w:rPr>
      </w:pPr>
      <w:r w:rsidRPr="00AC5CF6">
        <w:rPr>
          <w:rFonts w:asciiTheme="minorHAnsi" w:hAnsiTheme="minorHAnsi" w:cstheme="minorHAnsi"/>
          <w:b/>
          <w:color w:val="000000" w:themeColor="text1"/>
          <w:szCs w:val="22"/>
        </w:rPr>
        <w:t>Dane kontaktowe do osób mogących udzielić dodatkowych wyjaśnień, kontakt do Inspektora Ochrony Danych:</w:t>
      </w:r>
    </w:p>
    <w:tbl>
      <w:tblPr>
        <w:tblStyle w:val="Tabela-Siatka"/>
        <w:tblW w:w="8295" w:type="dxa"/>
        <w:tblInd w:w="720" w:type="dxa"/>
        <w:tblLook w:val="06A0" w:firstRow="1" w:lastRow="0" w:firstColumn="1" w:lastColumn="0" w:noHBand="1" w:noVBand="1"/>
      </w:tblPr>
      <w:tblGrid>
        <w:gridCol w:w="8295"/>
      </w:tblGrid>
      <w:tr w:rsidR="00646DAF" w:rsidRPr="004D73F8" w14:paraId="0120E10F" w14:textId="77777777" w:rsidTr="00440375">
        <w:trPr>
          <w:trHeight w:val="1500"/>
        </w:trPr>
        <w:tc>
          <w:tcPr>
            <w:tcW w:w="8295" w:type="dxa"/>
            <w:shd w:val="clear" w:color="auto" w:fill="auto"/>
          </w:tcPr>
          <w:p w14:paraId="3E55EAE3" w14:textId="77777777" w:rsidR="00646DAF" w:rsidRPr="00AC5CF6" w:rsidRDefault="00646DAF" w:rsidP="00440375">
            <w:pPr>
              <w:spacing w:line="276" w:lineRule="auto"/>
              <w:rPr>
                <w:rFonts w:asciiTheme="minorHAnsi" w:eastAsia="Calibri" w:hAnsiTheme="minorHAnsi" w:cstheme="minorHAnsi"/>
                <w:color w:val="000000" w:themeColor="text1"/>
              </w:rPr>
            </w:pPr>
          </w:p>
        </w:tc>
      </w:tr>
    </w:tbl>
    <w:p w14:paraId="6566A0B6"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eastAsiaTheme="minorEastAsia" w:hAnsiTheme="minorHAnsi" w:cstheme="minorHAnsi"/>
          <w:b/>
          <w:bCs w:val="0"/>
          <w:color w:val="000000" w:themeColor="text1"/>
          <w:szCs w:val="22"/>
        </w:rPr>
      </w:pPr>
      <w:r w:rsidRPr="00AC5CF6">
        <w:rPr>
          <w:rFonts w:asciiTheme="minorHAnsi" w:eastAsiaTheme="minorEastAsia" w:hAnsiTheme="minorHAnsi" w:cstheme="minorHAnsi"/>
          <w:b/>
          <w:color w:val="000000" w:themeColor="text1"/>
          <w:szCs w:val="22"/>
        </w:rPr>
        <w:t>Inne informacje istotne dla Administratora z punktu widzenia analizy naruszenia:</w:t>
      </w:r>
    </w:p>
    <w:p w14:paraId="2D306306" w14:textId="77777777" w:rsidR="00646DAF" w:rsidRPr="00AC5CF6" w:rsidRDefault="00646DAF" w:rsidP="00646DAF">
      <w:pPr>
        <w:pStyle w:val="Akapitzlist"/>
        <w:rPr>
          <w:rFonts w:asciiTheme="minorHAnsi" w:eastAsiaTheme="minorEastAsia" w:hAnsiTheme="minorHAnsi" w:cstheme="minorHAnsi"/>
          <w:i/>
          <w:iCs/>
          <w:color w:val="000000" w:themeColor="text1"/>
          <w:szCs w:val="22"/>
        </w:rPr>
      </w:pPr>
      <w:r w:rsidRPr="00AC5CF6">
        <w:rPr>
          <w:rFonts w:asciiTheme="minorHAnsi" w:eastAsiaTheme="minorEastAsia" w:hAnsiTheme="minorHAnsi" w:cstheme="minorHAnsi"/>
          <w:i/>
          <w:iCs/>
          <w:color w:val="000000" w:themeColor="text1"/>
          <w:szCs w:val="22"/>
        </w:rPr>
        <w:t>Prosimy o podanie wszelkich innych informacji, które mogą być przydatne podczas analizy naruszenia, w tym określenia jego wagi oraz skutków, a następnie podjęcia działań minimalizujących szkody oraz wpływ na prawa i wolności osób, których naruszenie dotyczy.</w:t>
      </w:r>
    </w:p>
    <w:tbl>
      <w:tblPr>
        <w:tblStyle w:val="Tabela-Siatka"/>
        <w:tblW w:w="8295" w:type="dxa"/>
        <w:tblInd w:w="720" w:type="dxa"/>
        <w:tblLook w:val="06A0" w:firstRow="1" w:lastRow="0" w:firstColumn="1" w:lastColumn="0" w:noHBand="1" w:noVBand="1"/>
      </w:tblPr>
      <w:tblGrid>
        <w:gridCol w:w="8295"/>
      </w:tblGrid>
      <w:tr w:rsidR="00646DAF" w:rsidRPr="004D73F8" w14:paraId="0B2B0649" w14:textId="77777777" w:rsidTr="00440375">
        <w:trPr>
          <w:trHeight w:val="1059"/>
        </w:trPr>
        <w:tc>
          <w:tcPr>
            <w:tcW w:w="8295" w:type="dxa"/>
            <w:shd w:val="clear" w:color="auto" w:fill="auto"/>
          </w:tcPr>
          <w:p w14:paraId="3453BA9E" w14:textId="77777777" w:rsidR="00646DAF" w:rsidRPr="00AC5CF6" w:rsidRDefault="00646DAF" w:rsidP="00440375">
            <w:pPr>
              <w:spacing w:line="276" w:lineRule="auto"/>
              <w:rPr>
                <w:rFonts w:asciiTheme="minorHAnsi" w:eastAsia="Calibri" w:hAnsiTheme="minorHAnsi" w:cstheme="minorHAnsi"/>
                <w:b w:val="0"/>
                <w:bCs/>
                <w:color w:val="000000" w:themeColor="text1"/>
              </w:rPr>
            </w:pPr>
            <w:r w:rsidRPr="00AC5CF6">
              <w:rPr>
                <w:rFonts w:asciiTheme="minorHAnsi" w:eastAsiaTheme="minorEastAsia" w:hAnsiTheme="minorHAnsi" w:cstheme="minorHAnsi"/>
                <w:bCs/>
                <w:color w:val="000000" w:themeColor="text1"/>
              </w:rPr>
              <w:lastRenderedPageBreak/>
              <w:tab/>
            </w:r>
          </w:p>
        </w:tc>
      </w:tr>
    </w:tbl>
    <w:p w14:paraId="0C9CCB8E" w14:textId="77777777" w:rsidR="00646DAF" w:rsidRPr="00AC5CF6" w:rsidRDefault="00646DAF" w:rsidP="00646DAF">
      <w:pPr>
        <w:spacing w:line="276" w:lineRule="auto"/>
        <w:rPr>
          <w:rFonts w:asciiTheme="minorHAnsi" w:eastAsiaTheme="minorEastAsia" w:hAnsiTheme="minorHAnsi" w:cstheme="minorHAnsi"/>
          <w:b w:val="0"/>
          <w:bCs/>
          <w:color w:val="000000" w:themeColor="text1"/>
        </w:rPr>
      </w:pPr>
    </w:p>
    <w:p w14:paraId="7639C06D"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eastAsiaTheme="minorEastAsia" w:hAnsiTheme="minorHAnsi" w:cstheme="minorHAnsi"/>
          <w:b/>
          <w:bCs w:val="0"/>
          <w:color w:val="000000" w:themeColor="text1"/>
          <w:szCs w:val="22"/>
        </w:rPr>
      </w:pPr>
      <w:r w:rsidRPr="00AC5CF6">
        <w:rPr>
          <w:rFonts w:asciiTheme="minorHAnsi" w:hAnsiTheme="minorHAnsi" w:cstheme="minorHAnsi"/>
          <w:b/>
          <w:color w:val="000000" w:themeColor="text1"/>
          <w:szCs w:val="22"/>
        </w:rPr>
        <w:t>Wskazanie środków podjętych i proponowanych w celu zminimalizowania szkód oraz minimalizacji ryzyka dla praw i wolności osób:</w:t>
      </w:r>
    </w:p>
    <w:p w14:paraId="20981E7E" w14:textId="77777777" w:rsidR="00646DAF" w:rsidRPr="00AC5CF6" w:rsidRDefault="00646DAF" w:rsidP="00646DAF">
      <w:pPr>
        <w:pStyle w:val="Akapitzlist"/>
        <w:rPr>
          <w:rFonts w:asciiTheme="minorHAnsi" w:eastAsiaTheme="minorEastAsia" w:hAnsiTheme="minorHAnsi" w:cstheme="minorHAnsi"/>
          <w:i/>
          <w:iCs/>
          <w:color w:val="000000" w:themeColor="text1"/>
          <w:szCs w:val="22"/>
        </w:rPr>
      </w:pPr>
      <w:r w:rsidRPr="00AC5CF6">
        <w:rPr>
          <w:rFonts w:asciiTheme="minorHAnsi" w:hAnsiTheme="minorHAnsi" w:cstheme="minorHAnsi"/>
          <w:i/>
          <w:iCs/>
          <w:color w:val="000000" w:themeColor="text1"/>
          <w:szCs w:val="22"/>
        </w:rPr>
        <w:t xml:space="preserve">Prosimy o wskazanie środków organizacyjnych i technicznych, które zostały wdrożone lub użyte, aby zminimalizować ryzyko naruszenia praw i wolności osób, których naruszenie dotyczy oraz niwelować możliwe szkody w tym obszarze. Ponadto prosimy o wskazanie środków zaradczych proponowanych w zaistniałej sytuacji. </w:t>
      </w:r>
    </w:p>
    <w:tbl>
      <w:tblPr>
        <w:tblStyle w:val="Tabela-Siatka"/>
        <w:tblW w:w="8295" w:type="dxa"/>
        <w:tblInd w:w="720" w:type="dxa"/>
        <w:tblLook w:val="06A0" w:firstRow="1" w:lastRow="0" w:firstColumn="1" w:lastColumn="0" w:noHBand="1" w:noVBand="1"/>
      </w:tblPr>
      <w:tblGrid>
        <w:gridCol w:w="8295"/>
      </w:tblGrid>
      <w:tr w:rsidR="00646DAF" w:rsidRPr="004D73F8" w14:paraId="7233DF04" w14:textId="77777777" w:rsidTr="00440375">
        <w:trPr>
          <w:trHeight w:val="1164"/>
        </w:trPr>
        <w:tc>
          <w:tcPr>
            <w:tcW w:w="8295" w:type="dxa"/>
            <w:shd w:val="clear" w:color="auto" w:fill="auto"/>
          </w:tcPr>
          <w:p w14:paraId="06D69C39" w14:textId="77777777" w:rsidR="00646DAF" w:rsidRPr="00AC5CF6" w:rsidRDefault="00646DAF" w:rsidP="00440375">
            <w:pPr>
              <w:spacing w:line="276" w:lineRule="auto"/>
              <w:rPr>
                <w:rFonts w:asciiTheme="minorHAnsi" w:eastAsia="Calibri" w:hAnsiTheme="minorHAnsi" w:cstheme="minorHAnsi"/>
                <w:b w:val="0"/>
                <w:bCs/>
                <w:i/>
                <w:iCs/>
                <w:color w:val="000000" w:themeColor="text1"/>
              </w:rPr>
            </w:pPr>
            <w:bookmarkStart w:id="9" w:name="_Hlk137823739"/>
            <w:r w:rsidRPr="00AC5CF6">
              <w:rPr>
                <w:rFonts w:asciiTheme="minorHAnsi" w:eastAsia="Calibri" w:hAnsiTheme="minorHAnsi" w:cstheme="minorHAnsi"/>
                <w:bCs/>
                <w:i/>
                <w:iCs/>
                <w:color w:val="000000" w:themeColor="text1"/>
              </w:rPr>
              <w:t>Środki podjęte:</w:t>
            </w:r>
          </w:p>
        </w:tc>
      </w:tr>
      <w:tr w:rsidR="00646DAF" w:rsidRPr="004D73F8" w14:paraId="49917D24" w14:textId="77777777" w:rsidTr="00440375">
        <w:trPr>
          <w:trHeight w:val="1154"/>
        </w:trPr>
        <w:tc>
          <w:tcPr>
            <w:tcW w:w="8295" w:type="dxa"/>
            <w:shd w:val="clear" w:color="auto" w:fill="auto"/>
          </w:tcPr>
          <w:p w14:paraId="4AFF9204" w14:textId="77777777" w:rsidR="00646DAF" w:rsidRPr="00AC5CF6" w:rsidRDefault="00646DAF" w:rsidP="00440375">
            <w:pPr>
              <w:spacing w:line="276" w:lineRule="auto"/>
              <w:rPr>
                <w:rFonts w:asciiTheme="minorHAnsi" w:eastAsia="Calibri" w:hAnsiTheme="minorHAnsi" w:cstheme="minorHAnsi"/>
                <w:b w:val="0"/>
                <w:bCs/>
                <w:i/>
                <w:iCs/>
                <w:color w:val="000000" w:themeColor="text1"/>
              </w:rPr>
            </w:pPr>
            <w:r w:rsidRPr="00AC5CF6">
              <w:rPr>
                <w:rFonts w:asciiTheme="minorHAnsi" w:eastAsia="Calibri" w:hAnsiTheme="minorHAnsi" w:cstheme="minorHAnsi"/>
                <w:bCs/>
                <w:i/>
                <w:iCs/>
                <w:color w:val="000000" w:themeColor="text1"/>
              </w:rPr>
              <w:t>Środki proponowane:</w:t>
            </w:r>
          </w:p>
        </w:tc>
      </w:tr>
      <w:bookmarkEnd w:id="9"/>
    </w:tbl>
    <w:p w14:paraId="6D7AB82D" w14:textId="77777777" w:rsidR="00646DAF" w:rsidRPr="00AC5CF6" w:rsidRDefault="00646DAF" w:rsidP="00646DAF">
      <w:pPr>
        <w:spacing w:line="276" w:lineRule="auto"/>
        <w:rPr>
          <w:rFonts w:asciiTheme="minorHAnsi" w:eastAsia="Calibri" w:hAnsiTheme="minorHAnsi" w:cstheme="minorHAnsi"/>
          <w:color w:val="000000" w:themeColor="text1"/>
        </w:rPr>
      </w:pPr>
    </w:p>
    <w:p w14:paraId="17F877FB" w14:textId="77777777" w:rsidR="00646DAF" w:rsidRPr="00AC5CF6" w:rsidRDefault="00646DAF" w:rsidP="00646DAF">
      <w:pPr>
        <w:pStyle w:val="Akapitzlist"/>
        <w:widowControl/>
        <w:numPr>
          <w:ilvl w:val="0"/>
          <w:numId w:val="45"/>
        </w:numPr>
        <w:tabs>
          <w:tab w:val="clear" w:pos="426"/>
        </w:tabs>
        <w:suppressAutoHyphens w:val="0"/>
        <w:spacing w:before="0" w:after="160"/>
        <w:contextualSpacing/>
        <w:jc w:val="left"/>
        <w:rPr>
          <w:rFonts w:asciiTheme="minorHAnsi" w:eastAsiaTheme="minorEastAsia" w:hAnsiTheme="minorHAnsi" w:cstheme="minorHAnsi"/>
          <w:b/>
          <w:bCs w:val="0"/>
          <w:color w:val="000000" w:themeColor="text1"/>
          <w:szCs w:val="22"/>
        </w:rPr>
      </w:pPr>
      <w:r w:rsidRPr="00AC5CF6">
        <w:rPr>
          <w:rFonts w:asciiTheme="minorHAnsi" w:hAnsiTheme="minorHAnsi" w:cstheme="minorHAnsi"/>
          <w:b/>
          <w:color w:val="000000" w:themeColor="text1"/>
          <w:szCs w:val="22"/>
        </w:rPr>
        <w:t xml:space="preserve"> Wskazanie środków podjętych i proponowanych w celu zminimalizowania wpływu na proces przetwarzania powierzonych danych osobowych oraz zachowanie ciągłości działania: </w:t>
      </w:r>
    </w:p>
    <w:p w14:paraId="321FA5BC" w14:textId="77777777" w:rsidR="00646DAF" w:rsidRPr="00AC5CF6" w:rsidRDefault="00646DAF" w:rsidP="00646DAF">
      <w:pPr>
        <w:pStyle w:val="Akapitzlist"/>
        <w:rPr>
          <w:rFonts w:asciiTheme="minorHAnsi" w:eastAsiaTheme="minorEastAsia" w:hAnsiTheme="minorHAnsi" w:cstheme="minorHAnsi"/>
          <w:i/>
          <w:iCs/>
          <w:color w:val="000000" w:themeColor="text1"/>
          <w:szCs w:val="22"/>
        </w:rPr>
      </w:pPr>
      <w:r w:rsidRPr="00AC5CF6">
        <w:rPr>
          <w:rFonts w:asciiTheme="minorHAnsi" w:eastAsiaTheme="minorEastAsia" w:hAnsiTheme="minorHAnsi" w:cstheme="minorHAnsi"/>
          <w:i/>
          <w:iCs/>
          <w:color w:val="000000" w:themeColor="text1"/>
          <w:szCs w:val="22"/>
        </w:rPr>
        <w:t>Prosimy o wskazanie środków organizacyjnych i technicznych wykorzystanych oraz planowanych do zastosowania w celu minimalizowaniu wpływu naruszenia na procesy świadczonych usług na rzecz Administratora oraz środków służących zachowaniu ciągłości działania (jeśli dotyczy).</w:t>
      </w:r>
    </w:p>
    <w:tbl>
      <w:tblPr>
        <w:tblStyle w:val="Tabela-Siatka"/>
        <w:tblW w:w="8295" w:type="dxa"/>
        <w:tblInd w:w="720" w:type="dxa"/>
        <w:tblLook w:val="06A0" w:firstRow="1" w:lastRow="0" w:firstColumn="1" w:lastColumn="0" w:noHBand="1" w:noVBand="1"/>
      </w:tblPr>
      <w:tblGrid>
        <w:gridCol w:w="8295"/>
      </w:tblGrid>
      <w:tr w:rsidR="00646DAF" w:rsidRPr="004D73F8" w14:paraId="7BD9EDAC" w14:textId="77777777" w:rsidTr="00440375">
        <w:trPr>
          <w:trHeight w:val="1132"/>
        </w:trPr>
        <w:tc>
          <w:tcPr>
            <w:tcW w:w="8295" w:type="dxa"/>
            <w:shd w:val="clear" w:color="auto" w:fill="auto"/>
          </w:tcPr>
          <w:p w14:paraId="0325F711" w14:textId="77777777" w:rsidR="00646DAF" w:rsidRPr="00AC5CF6" w:rsidRDefault="00646DAF" w:rsidP="00440375">
            <w:pPr>
              <w:spacing w:line="276" w:lineRule="auto"/>
              <w:rPr>
                <w:rFonts w:asciiTheme="minorHAnsi" w:eastAsia="Calibri" w:hAnsiTheme="minorHAnsi" w:cstheme="minorHAnsi"/>
                <w:color w:val="000000" w:themeColor="text1"/>
              </w:rPr>
            </w:pPr>
          </w:p>
          <w:p w14:paraId="6283EB84" w14:textId="77777777" w:rsidR="00646DAF" w:rsidRPr="00AC5CF6" w:rsidRDefault="00646DAF" w:rsidP="00440375">
            <w:pPr>
              <w:spacing w:line="276" w:lineRule="auto"/>
              <w:rPr>
                <w:rFonts w:asciiTheme="minorHAnsi" w:eastAsia="Calibri" w:hAnsiTheme="minorHAnsi" w:cstheme="minorHAnsi"/>
                <w:color w:val="000000" w:themeColor="text1"/>
              </w:rPr>
            </w:pPr>
          </w:p>
          <w:p w14:paraId="79EF0476" w14:textId="77777777" w:rsidR="00646DAF" w:rsidRPr="00AC5CF6" w:rsidRDefault="00646DAF" w:rsidP="00440375">
            <w:pPr>
              <w:spacing w:line="276" w:lineRule="auto"/>
              <w:rPr>
                <w:rFonts w:asciiTheme="minorHAnsi" w:eastAsia="Calibri" w:hAnsiTheme="minorHAnsi" w:cstheme="minorHAnsi"/>
                <w:color w:val="000000" w:themeColor="text1"/>
              </w:rPr>
            </w:pPr>
          </w:p>
          <w:p w14:paraId="618B2E15" w14:textId="77777777" w:rsidR="00646DAF" w:rsidRPr="00AC5CF6" w:rsidRDefault="00646DAF" w:rsidP="00440375">
            <w:pPr>
              <w:spacing w:line="276" w:lineRule="auto"/>
              <w:rPr>
                <w:rFonts w:asciiTheme="minorHAnsi" w:eastAsia="Calibri" w:hAnsiTheme="minorHAnsi" w:cstheme="minorHAnsi"/>
                <w:color w:val="000000" w:themeColor="text1"/>
              </w:rPr>
            </w:pPr>
          </w:p>
          <w:p w14:paraId="3373C85A" w14:textId="77777777" w:rsidR="00646DAF" w:rsidRPr="00AC5CF6" w:rsidRDefault="00646DAF" w:rsidP="00440375">
            <w:pPr>
              <w:spacing w:line="276" w:lineRule="auto"/>
              <w:rPr>
                <w:rFonts w:asciiTheme="minorHAnsi" w:eastAsia="Calibri" w:hAnsiTheme="minorHAnsi" w:cstheme="minorHAnsi"/>
                <w:color w:val="000000" w:themeColor="text1"/>
              </w:rPr>
            </w:pPr>
          </w:p>
        </w:tc>
      </w:tr>
    </w:tbl>
    <w:p w14:paraId="727FDC89" w14:textId="77777777" w:rsidR="00646DAF" w:rsidRPr="00AC5CF6" w:rsidRDefault="00646DAF" w:rsidP="00646DAF">
      <w:pPr>
        <w:spacing w:line="276" w:lineRule="auto"/>
        <w:rPr>
          <w:rFonts w:asciiTheme="minorHAnsi" w:eastAsia="Calibri" w:hAnsiTheme="minorHAnsi" w:cstheme="minorHAnsi"/>
          <w:color w:val="000000" w:themeColor="text1"/>
        </w:rPr>
      </w:pPr>
    </w:p>
    <w:p w14:paraId="2E3C7A1E" w14:textId="77777777" w:rsidR="00646DAF" w:rsidRPr="00AC5CF6" w:rsidRDefault="00646DAF" w:rsidP="00646DAF">
      <w:pPr>
        <w:spacing w:line="276" w:lineRule="auto"/>
        <w:jc w:val="both"/>
        <w:rPr>
          <w:rFonts w:asciiTheme="minorHAnsi" w:hAnsiTheme="minorHAnsi" w:cstheme="minorHAnsi"/>
        </w:rPr>
      </w:pPr>
    </w:p>
    <w:p w14:paraId="61259E99" w14:textId="77777777" w:rsidR="00646DAF" w:rsidRPr="00AC5CF6" w:rsidRDefault="00646DAF" w:rsidP="00646DAF">
      <w:pPr>
        <w:spacing w:line="276" w:lineRule="auto"/>
        <w:jc w:val="both"/>
        <w:rPr>
          <w:rFonts w:asciiTheme="minorHAnsi" w:hAnsiTheme="minorHAnsi" w:cstheme="minorHAnsi"/>
        </w:rPr>
      </w:pPr>
      <w:r w:rsidRPr="00AC5CF6">
        <w:rPr>
          <w:rFonts w:asciiTheme="minorHAnsi" w:hAnsiTheme="minorHAnsi" w:cstheme="minorHAnsi"/>
        </w:rPr>
        <w:tab/>
      </w:r>
      <w:r w:rsidRPr="00AC5CF6">
        <w:rPr>
          <w:rFonts w:asciiTheme="minorHAnsi" w:hAnsiTheme="minorHAnsi" w:cstheme="minorHAnsi"/>
        </w:rPr>
        <w:tab/>
      </w:r>
      <w:r w:rsidRPr="00AC5CF6">
        <w:rPr>
          <w:rFonts w:asciiTheme="minorHAnsi" w:hAnsiTheme="minorHAnsi" w:cstheme="minorHAnsi"/>
        </w:rPr>
        <w:tab/>
      </w:r>
      <w:r w:rsidRPr="00AC5CF6">
        <w:rPr>
          <w:rFonts w:asciiTheme="minorHAnsi" w:hAnsiTheme="minorHAnsi" w:cstheme="minorHAnsi"/>
        </w:rPr>
        <w:tab/>
      </w:r>
      <w:r w:rsidRPr="00AC5CF6">
        <w:rPr>
          <w:rFonts w:asciiTheme="minorHAnsi" w:hAnsiTheme="minorHAnsi" w:cstheme="minorHAnsi"/>
        </w:rPr>
        <w:tab/>
      </w:r>
      <w:r w:rsidRPr="00AC5CF6">
        <w:rPr>
          <w:rFonts w:asciiTheme="minorHAnsi" w:hAnsiTheme="minorHAnsi" w:cstheme="minorHAnsi"/>
        </w:rPr>
        <w:tab/>
      </w:r>
      <w:r w:rsidRPr="00AC5CF6">
        <w:rPr>
          <w:rFonts w:asciiTheme="minorHAnsi" w:hAnsiTheme="minorHAnsi" w:cstheme="minorHAnsi"/>
        </w:rPr>
        <w:tab/>
      </w:r>
    </w:p>
    <w:p w14:paraId="7B423B48" w14:textId="77777777" w:rsidR="00646DAF" w:rsidRPr="00AC5CF6" w:rsidRDefault="00646DAF" w:rsidP="00646DAF">
      <w:pPr>
        <w:spacing w:line="276" w:lineRule="auto"/>
        <w:ind w:left="4248" w:firstLine="708"/>
        <w:rPr>
          <w:rFonts w:asciiTheme="minorHAnsi" w:eastAsia="Calibri" w:hAnsiTheme="minorHAnsi" w:cstheme="minorHAnsi"/>
          <w:i/>
          <w:iCs/>
          <w:color w:val="000000" w:themeColor="text1"/>
        </w:rPr>
      </w:pPr>
      <w:r w:rsidRPr="00AC5CF6">
        <w:rPr>
          <w:rFonts w:asciiTheme="minorHAnsi" w:hAnsiTheme="minorHAnsi" w:cstheme="minorHAnsi"/>
        </w:rPr>
        <w:tab/>
        <w:t>--------------------------------------------------</w:t>
      </w:r>
      <w:r w:rsidRPr="00AC5CF6">
        <w:rPr>
          <w:rFonts w:asciiTheme="minorHAnsi" w:hAnsiTheme="minorHAnsi" w:cstheme="minorHAnsi"/>
        </w:rPr>
        <w:tab/>
      </w:r>
      <w:r w:rsidRPr="00AC5CF6">
        <w:rPr>
          <w:rFonts w:asciiTheme="minorHAnsi" w:hAnsiTheme="minorHAnsi" w:cstheme="minorHAnsi"/>
        </w:rPr>
        <w:tab/>
      </w:r>
      <w:r w:rsidRPr="00AC5CF6">
        <w:rPr>
          <w:rFonts w:asciiTheme="minorHAnsi" w:eastAsia="Calibri" w:hAnsiTheme="minorHAnsi" w:cstheme="minorHAnsi"/>
          <w:i/>
          <w:iCs/>
          <w:color w:val="000000" w:themeColor="text1"/>
        </w:rPr>
        <w:t>Data i podpis osoby zgłaszającej</w:t>
      </w:r>
    </w:p>
    <w:p w14:paraId="36E921FB" w14:textId="77777777" w:rsidR="00646DAF" w:rsidRPr="00AC5CF6" w:rsidRDefault="00646DAF" w:rsidP="00646DAF">
      <w:pPr>
        <w:rPr>
          <w:rFonts w:asciiTheme="minorHAnsi" w:hAnsiTheme="minorHAnsi" w:cstheme="minorHAnsi"/>
          <w:b w:val="0"/>
          <w:noProof/>
        </w:rPr>
      </w:pPr>
      <w:r w:rsidRPr="00AC5CF6">
        <w:rPr>
          <w:rFonts w:asciiTheme="minorHAnsi" w:hAnsiTheme="minorHAnsi" w:cstheme="minorHAnsi"/>
        </w:rPr>
        <w:br w:type="page"/>
      </w:r>
    </w:p>
    <w:p w14:paraId="138E1C20" w14:textId="77777777" w:rsidR="003126D7" w:rsidRPr="004D73F8" w:rsidRDefault="003126D7" w:rsidP="00692D28">
      <w:pPr>
        <w:pStyle w:val="UPodpis1Umowa"/>
        <w:rPr>
          <w:rFonts w:asciiTheme="minorHAnsi" w:hAnsiTheme="minorHAnsi" w:cstheme="minorHAnsi"/>
        </w:rPr>
      </w:pPr>
    </w:p>
    <w:sectPr w:rsidR="003126D7" w:rsidRPr="004D73F8" w:rsidSect="00722433">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6597" w14:textId="77777777" w:rsidR="00AC46A1" w:rsidRDefault="00AC46A1" w:rsidP="00286A98">
      <w:pPr>
        <w:spacing w:after="0" w:line="240" w:lineRule="auto"/>
      </w:pPr>
      <w:r>
        <w:separator/>
      </w:r>
    </w:p>
  </w:endnote>
  <w:endnote w:type="continuationSeparator" w:id="0">
    <w:p w14:paraId="4E81F1E2" w14:textId="77777777" w:rsidR="00AC46A1" w:rsidRDefault="00AC46A1" w:rsidP="00286A98">
      <w:pPr>
        <w:spacing w:after="0" w:line="240" w:lineRule="auto"/>
      </w:pPr>
      <w:r>
        <w:continuationSeparator/>
      </w:r>
    </w:p>
  </w:endnote>
  <w:endnote w:type="continuationNotice" w:id="1">
    <w:p w14:paraId="4BAB6A35" w14:textId="77777777" w:rsidR="00AC46A1" w:rsidRDefault="00AC4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8FEDA" w14:textId="77777777" w:rsidR="00AC46A1" w:rsidRDefault="00AC46A1" w:rsidP="00286A98">
      <w:pPr>
        <w:spacing w:after="0" w:line="240" w:lineRule="auto"/>
      </w:pPr>
      <w:r>
        <w:separator/>
      </w:r>
    </w:p>
  </w:footnote>
  <w:footnote w:type="continuationSeparator" w:id="0">
    <w:p w14:paraId="0EFBD84D" w14:textId="77777777" w:rsidR="00AC46A1" w:rsidRDefault="00AC46A1" w:rsidP="00286A98">
      <w:pPr>
        <w:spacing w:after="0" w:line="240" w:lineRule="auto"/>
      </w:pPr>
      <w:r>
        <w:continuationSeparator/>
      </w:r>
    </w:p>
  </w:footnote>
  <w:footnote w:type="continuationNotice" w:id="1">
    <w:p w14:paraId="65AD7444" w14:textId="77777777" w:rsidR="00AC46A1" w:rsidRDefault="00AC46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3204B"/>
    <w:multiLevelType w:val="hybridMultilevel"/>
    <w:tmpl w:val="C35C42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A3A96"/>
    <w:multiLevelType w:val="hybridMultilevel"/>
    <w:tmpl w:val="C444DA40"/>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115D4DEA"/>
    <w:multiLevelType w:val="hybridMultilevel"/>
    <w:tmpl w:val="0E46F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67F59"/>
    <w:multiLevelType w:val="hybridMultilevel"/>
    <w:tmpl w:val="BC64D8A0"/>
    <w:lvl w:ilvl="0" w:tplc="2E98FE0E">
      <w:start w:val="1"/>
      <w:numFmt w:val="lowerLetter"/>
      <w:pStyle w:val="UaListaumowa"/>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 w15:restartNumberingAfterBreak="0">
    <w:nsid w:val="18B91A78"/>
    <w:multiLevelType w:val="hybridMultilevel"/>
    <w:tmpl w:val="E4808926"/>
    <w:lvl w:ilvl="0" w:tplc="FFFFFFFF">
      <w:start w:val="1"/>
      <w:numFmt w:val="decimal"/>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720" w:hanging="360"/>
      </w:pPr>
    </w:lvl>
    <w:lvl w:ilvl="2" w:tplc="FFFFFFFF">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D324D0E"/>
    <w:multiLevelType w:val="multilevel"/>
    <w:tmpl w:val="AE3E09E2"/>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20F5ED4"/>
    <w:multiLevelType w:val="hybridMultilevel"/>
    <w:tmpl w:val="99EEDF3C"/>
    <w:lvl w:ilvl="0" w:tplc="C666BF66">
      <w:start w:val="1"/>
      <w:numFmt w:val="decimal"/>
      <w:pStyle w:val="1lista"/>
      <w:lvlText w:val="%1)"/>
      <w:lvlJc w:val="left"/>
      <w:pPr>
        <w:ind w:left="720" w:hanging="360"/>
      </w:pPr>
    </w:lvl>
    <w:lvl w:ilvl="1" w:tplc="04150019" w:tentative="1">
      <w:start w:val="1"/>
      <w:numFmt w:val="lowerLetter"/>
      <w:pStyle w:val="1lista"/>
      <w:lvlText w:val="%2."/>
      <w:lvlJc w:val="left"/>
      <w:pPr>
        <w:ind w:left="1440" w:hanging="360"/>
      </w:pPr>
    </w:lvl>
    <w:lvl w:ilvl="2" w:tplc="0415001B" w:tentative="1">
      <w:start w:val="1"/>
      <w:numFmt w:val="lowerRoman"/>
      <w:pStyle w:val="1lista"/>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758C5"/>
    <w:multiLevelType w:val="hybridMultilevel"/>
    <w:tmpl w:val="B6F21AFC"/>
    <w:lvl w:ilvl="0" w:tplc="908E0928">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112F14"/>
    <w:multiLevelType w:val="hybridMultilevel"/>
    <w:tmpl w:val="FD58E53E"/>
    <w:lvl w:ilvl="0" w:tplc="04150019">
      <w:start w:val="1"/>
      <w:numFmt w:val="lowerLetter"/>
      <w:lvlText w:val="%1."/>
      <w:lvlJc w:val="left"/>
      <w:pPr>
        <w:ind w:left="787" w:hanging="360"/>
      </w:pPr>
    </w:lvl>
    <w:lvl w:ilvl="1" w:tplc="04150019" w:tentative="1">
      <w:start w:val="1"/>
      <w:numFmt w:val="lowerLetter"/>
      <w:lvlText w:val="%2."/>
      <w:lvlJc w:val="left"/>
      <w:pPr>
        <w:ind w:left="1507" w:hanging="360"/>
      </w:pPr>
    </w:lvl>
    <w:lvl w:ilvl="2" w:tplc="0415001B" w:tentative="1">
      <w:start w:val="1"/>
      <w:numFmt w:val="lowerRoman"/>
      <w:lvlText w:val="%3."/>
      <w:lvlJc w:val="right"/>
      <w:pPr>
        <w:ind w:left="2227" w:hanging="180"/>
      </w:pPr>
    </w:lvl>
    <w:lvl w:ilvl="3" w:tplc="0415000F" w:tentative="1">
      <w:start w:val="1"/>
      <w:numFmt w:val="decimal"/>
      <w:lvlText w:val="%4."/>
      <w:lvlJc w:val="left"/>
      <w:pPr>
        <w:ind w:left="2947" w:hanging="360"/>
      </w:pPr>
    </w:lvl>
    <w:lvl w:ilvl="4" w:tplc="04150019" w:tentative="1">
      <w:start w:val="1"/>
      <w:numFmt w:val="lowerLetter"/>
      <w:lvlText w:val="%5."/>
      <w:lvlJc w:val="left"/>
      <w:pPr>
        <w:ind w:left="3667" w:hanging="360"/>
      </w:pPr>
    </w:lvl>
    <w:lvl w:ilvl="5" w:tplc="0415001B" w:tentative="1">
      <w:start w:val="1"/>
      <w:numFmt w:val="lowerRoman"/>
      <w:lvlText w:val="%6."/>
      <w:lvlJc w:val="right"/>
      <w:pPr>
        <w:ind w:left="4387" w:hanging="180"/>
      </w:pPr>
    </w:lvl>
    <w:lvl w:ilvl="6" w:tplc="0415000F" w:tentative="1">
      <w:start w:val="1"/>
      <w:numFmt w:val="decimal"/>
      <w:lvlText w:val="%7."/>
      <w:lvlJc w:val="left"/>
      <w:pPr>
        <w:ind w:left="5107" w:hanging="360"/>
      </w:pPr>
    </w:lvl>
    <w:lvl w:ilvl="7" w:tplc="04150019" w:tentative="1">
      <w:start w:val="1"/>
      <w:numFmt w:val="lowerLetter"/>
      <w:lvlText w:val="%8."/>
      <w:lvlJc w:val="left"/>
      <w:pPr>
        <w:ind w:left="5827" w:hanging="360"/>
      </w:pPr>
    </w:lvl>
    <w:lvl w:ilvl="8" w:tplc="0415001B" w:tentative="1">
      <w:start w:val="1"/>
      <w:numFmt w:val="lowerRoman"/>
      <w:lvlText w:val="%9."/>
      <w:lvlJc w:val="right"/>
      <w:pPr>
        <w:ind w:left="6547" w:hanging="180"/>
      </w:pPr>
    </w:lvl>
  </w:abstractNum>
  <w:abstractNum w:abstractNumId="9" w15:restartNumberingAfterBreak="0">
    <w:nsid w:val="3882116F"/>
    <w:multiLevelType w:val="hybridMultilevel"/>
    <w:tmpl w:val="650AC7FE"/>
    <w:lvl w:ilvl="0" w:tplc="FFFFFFFF">
      <w:start w:val="1"/>
      <w:numFmt w:val="decimal"/>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720" w:hanging="360"/>
      </w:pPr>
    </w:lvl>
    <w:lvl w:ilvl="2" w:tplc="FFFFFFFF">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A591F7A"/>
    <w:multiLevelType w:val="hybridMultilevel"/>
    <w:tmpl w:val="173EF602"/>
    <w:lvl w:ilvl="0" w:tplc="FFFFFFFF">
      <w:start w:val="1"/>
      <w:numFmt w:val="decimal"/>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720" w:hanging="360"/>
      </w:pPr>
    </w:lvl>
    <w:lvl w:ilvl="2" w:tplc="FFFFFFFF">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D6F0A7F"/>
    <w:multiLevelType w:val="hybridMultilevel"/>
    <w:tmpl w:val="B7AAA2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B8654B"/>
    <w:multiLevelType w:val="hybridMultilevel"/>
    <w:tmpl w:val="4B0455B2"/>
    <w:numStyleLink w:val="Zaimportowanystyl1"/>
  </w:abstractNum>
  <w:abstractNum w:abstractNumId="13" w15:restartNumberingAfterBreak="0">
    <w:nsid w:val="3EBB5D55"/>
    <w:multiLevelType w:val="hybridMultilevel"/>
    <w:tmpl w:val="0704A25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46643D"/>
    <w:multiLevelType w:val="hybridMultilevel"/>
    <w:tmpl w:val="142AFE40"/>
    <w:lvl w:ilvl="0" w:tplc="FFFFFFFF">
      <w:start w:val="1"/>
      <w:numFmt w:val="decimal"/>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7">
      <w:start w:val="1"/>
      <w:numFmt w:val="lowerLetter"/>
      <w:lvlText w:val="%2)"/>
      <w:lvlJc w:val="left"/>
      <w:pPr>
        <w:ind w:left="720" w:hanging="360"/>
      </w:pPr>
    </w:lvl>
    <w:lvl w:ilvl="2" w:tplc="FFFFFFFF">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2027EEC"/>
    <w:multiLevelType w:val="hybridMultilevel"/>
    <w:tmpl w:val="48101894"/>
    <w:lvl w:ilvl="0" w:tplc="0415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D841EF"/>
    <w:multiLevelType w:val="hybridMultilevel"/>
    <w:tmpl w:val="80640166"/>
    <w:lvl w:ilvl="0" w:tplc="D58E39E6">
      <w:start w:val="1"/>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96314FC"/>
    <w:multiLevelType w:val="hybridMultilevel"/>
    <w:tmpl w:val="7B7E06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D5A3171"/>
    <w:multiLevelType w:val="hybridMultilevel"/>
    <w:tmpl w:val="BF42FEC4"/>
    <w:lvl w:ilvl="0" w:tplc="4C083928">
      <w:start w:val="1"/>
      <w:numFmt w:val="decimal"/>
      <w:pStyle w:val="U1Listaumowa"/>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8229F7"/>
    <w:multiLevelType w:val="hybridMultilevel"/>
    <w:tmpl w:val="4B0455B2"/>
    <w:styleLink w:val="Zaimportowanystyl1"/>
    <w:lvl w:ilvl="0" w:tplc="1B862B12">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52B068">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FC619C">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C8356">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46060">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BEA53C">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2EC782">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DAE002">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2B7C6">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3F36AA9"/>
    <w:multiLevelType w:val="hybridMultilevel"/>
    <w:tmpl w:val="606A449E"/>
    <w:lvl w:ilvl="0" w:tplc="71C0431E">
      <w:start w:val="1"/>
      <w:numFmt w:val="bullet"/>
      <w:pStyle w:val="Styl1"/>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086BF1"/>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DB3C9B"/>
    <w:multiLevelType w:val="hybridMultilevel"/>
    <w:tmpl w:val="8DEAC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B9C4075"/>
    <w:multiLevelType w:val="hybridMultilevel"/>
    <w:tmpl w:val="78D4FDA8"/>
    <w:lvl w:ilvl="0" w:tplc="04150017">
      <w:start w:val="1"/>
      <w:numFmt w:val="lowerLetter"/>
      <w:pStyle w:val="Nagwek4"/>
      <w:lvlText w:val="%1)"/>
      <w:lvlJc w:val="left"/>
      <w:pPr>
        <w:ind w:left="2160" w:hanging="360"/>
      </w:pPr>
    </w:lvl>
    <w:lvl w:ilvl="1" w:tplc="5F1E9042">
      <w:start w:val="1"/>
      <w:numFmt w:val="decimal"/>
      <w:pStyle w:val="Nagwek4"/>
      <w:lvlText w:val="%2."/>
      <w:lvlJc w:val="left"/>
      <w:pPr>
        <w:ind w:left="2880" w:hanging="360"/>
      </w:pPr>
      <w:rPr>
        <w:rFonts w:hint="default"/>
      </w:rPr>
    </w:lvl>
    <w:lvl w:ilvl="2" w:tplc="0415001B" w:tentative="1">
      <w:start w:val="1"/>
      <w:numFmt w:val="lowerRoman"/>
      <w:pStyle w:val="Nagwek4"/>
      <w:lvlText w:val="%3."/>
      <w:lvlJc w:val="right"/>
      <w:pPr>
        <w:ind w:left="3600" w:hanging="180"/>
      </w:pPr>
    </w:lvl>
    <w:lvl w:ilvl="3" w:tplc="DB7CA8B2">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5FA2239A"/>
    <w:multiLevelType w:val="hybridMultilevel"/>
    <w:tmpl w:val="E2AC954C"/>
    <w:lvl w:ilvl="0" w:tplc="C366D6AA">
      <w:start w:val="1"/>
      <w:numFmt w:val="decimal"/>
      <w:pStyle w:val="1Akapitzlist"/>
      <w:lvlText w:val="%1)"/>
      <w:lvlJc w:val="left"/>
      <w:pPr>
        <w:ind w:left="1077" w:hanging="360"/>
      </w:pPr>
    </w:lvl>
    <w:lvl w:ilvl="1" w:tplc="04150019" w:tentative="1">
      <w:start w:val="1"/>
      <w:numFmt w:val="lowerLetter"/>
      <w:pStyle w:val="1Akapitzlist"/>
      <w:lvlText w:val="%2."/>
      <w:lvlJc w:val="left"/>
      <w:pPr>
        <w:ind w:left="1797" w:hanging="360"/>
      </w:pPr>
    </w:lvl>
    <w:lvl w:ilvl="2" w:tplc="0415001B" w:tentative="1">
      <w:start w:val="1"/>
      <w:numFmt w:val="lowerRoman"/>
      <w:pStyle w:val="1Akapitzlist"/>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5" w15:restartNumberingAfterBreak="0">
    <w:nsid w:val="627D1797"/>
    <w:multiLevelType w:val="hybridMultilevel"/>
    <w:tmpl w:val="4A74B1C6"/>
    <w:lvl w:ilvl="0" w:tplc="B0A8889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4497DCD"/>
    <w:multiLevelType w:val="multilevel"/>
    <w:tmpl w:val="FE9A1606"/>
    <w:lvl w:ilvl="0">
      <w:start w:val="1"/>
      <w:numFmt w:val="decimal"/>
      <w:pStyle w:val="Normalny5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5123C55"/>
    <w:multiLevelType w:val="hybridMultilevel"/>
    <w:tmpl w:val="BC54529A"/>
    <w:lvl w:ilvl="0" w:tplc="76E49938">
      <w:start w:val="1"/>
      <w:numFmt w:val="bullet"/>
      <w:pStyle w:val="Znacznikodpocztkulini"/>
      <w:lvlText w:val=""/>
      <w:lvlJc w:val="left"/>
      <w:pPr>
        <w:ind w:left="1077" w:hanging="360"/>
      </w:pPr>
      <w:rPr>
        <w:rFonts w:ascii="Wingdings" w:hAnsi="Wingdings" w:hint="default"/>
      </w:rPr>
    </w:lvl>
    <w:lvl w:ilvl="1" w:tplc="04150003" w:tentative="1">
      <w:start w:val="1"/>
      <w:numFmt w:val="bullet"/>
      <w:pStyle w:val="Znacznikodpocztkulini"/>
      <w:lvlText w:val="o"/>
      <w:lvlJc w:val="left"/>
      <w:pPr>
        <w:ind w:left="1797" w:hanging="360"/>
      </w:pPr>
      <w:rPr>
        <w:rFonts w:ascii="Courier New" w:hAnsi="Courier New" w:cs="Courier New" w:hint="default"/>
      </w:rPr>
    </w:lvl>
    <w:lvl w:ilvl="2" w:tplc="04150005" w:tentative="1">
      <w:start w:val="1"/>
      <w:numFmt w:val="bullet"/>
      <w:pStyle w:val="Znacznikodpocztkulini"/>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15:restartNumberingAfterBreak="0">
    <w:nsid w:val="68350770"/>
    <w:multiLevelType w:val="hybridMultilevel"/>
    <w:tmpl w:val="2CA89CBA"/>
    <w:lvl w:ilvl="0" w:tplc="470E67AC">
      <w:start w:val="1"/>
      <w:numFmt w:val="bullet"/>
      <w:pStyle w:val="Normalny5"/>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9" w15:restartNumberingAfterBreak="0">
    <w:nsid w:val="72AE4667"/>
    <w:multiLevelType w:val="hybridMultilevel"/>
    <w:tmpl w:val="259E91B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0A2FBC"/>
    <w:multiLevelType w:val="hybridMultilevel"/>
    <w:tmpl w:val="0D362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CC214F"/>
    <w:multiLevelType w:val="hybridMultilevel"/>
    <w:tmpl w:val="BC685DF2"/>
    <w:lvl w:ilvl="0" w:tplc="66205A4A">
      <w:start w:val="1"/>
      <w:numFmt w:val="decimal"/>
      <w:pStyle w:val="U1ListaBumow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3937049">
    <w:abstractNumId w:val="23"/>
  </w:num>
  <w:num w:numId="2" w16cid:durableId="1147092178">
    <w:abstractNumId w:val="26"/>
  </w:num>
  <w:num w:numId="3" w16cid:durableId="1215002050">
    <w:abstractNumId w:val="28"/>
  </w:num>
  <w:num w:numId="4" w16cid:durableId="312375558">
    <w:abstractNumId w:val="27"/>
  </w:num>
  <w:num w:numId="5" w16cid:durableId="605700533">
    <w:abstractNumId w:val="31"/>
  </w:num>
  <w:num w:numId="6" w16cid:durableId="103424270">
    <w:abstractNumId w:val="18"/>
  </w:num>
  <w:num w:numId="7" w16cid:durableId="471949311">
    <w:abstractNumId w:val="3"/>
  </w:num>
  <w:num w:numId="8" w16cid:durableId="1085879387">
    <w:abstractNumId w:val="20"/>
  </w:num>
  <w:num w:numId="9" w16cid:durableId="1532499180">
    <w:abstractNumId w:val="24"/>
  </w:num>
  <w:num w:numId="10" w16cid:durableId="1259101845">
    <w:abstractNumId w:val="6"/>
  </w:num>
  <w:num w:numId="11" w16cid:durableId="1149327321">
    <w:abstractNumId w:val="19"/>
  </w:num>
  <w:num w:numId="12" w16cid:durableId="1328750697">
    <w:abstractNumId w:val="12"/>
    <w:lvlOverride w:ilvl="0">
      <w:lvl w:ilvl="0" w:tplc="96D6F496">
        <w:start w:val="1"/>
        <w:numFmt w:val="decimal"/>
        <w:pStyle w:val="1Lista0"/>
        <w:lvlText w:val="%1."/>
        <w:lvlJc w:val="left"/>
        <w:pPr>
          <w:ind w:left="427" w:hanging="427"/>
        </w:pPr>
        <w:rPr>
          <w:rFonts w:hAnsi="Arial Unicode M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16cid:durableId="474179550">
    <w:abstractNumId w:val="31"/>
    <w:lvlOverride w:ilvl="0">
      <w:startOverride w:val="1"/>
    </w:lvlOverride>
  </w:num>
  <w:num w:numId="14" w16cid:durableId="1490637776">
    <w:abstractNumId w:val="12"/>
    <w:lvlOverride w:ilvl="0">
      <w:lvl w:ilvl="0" w:tplc="96D6F496">
        <w:start w:val="1"/>
        <w:numFmt w:val="lowerLetter"/>
        <w:pStyle w:val="1Lista0"/>
        <w:lvlText w:val="%1)"/>
        <w:lvlJc w:val="left"/>
        <w:pPr>
          <w:ind w:left="644" w:hanging="360"/>
        </w:pPr>
        <w:rPr>
          <w:rFonts w:hint="default"/>
        </w:rPr>
      </w:lvl>
    </w:lvlOverride>
    <w:lvlOverride w:ilvl="1">
      <w:lvl w:ilvl="1" w:tplc="B4C4382A" w:tentative="1">
        <w:start w:val="1"/>
        <w:numFmt w:val="lowerLetter"/>
        <w:pStyle w:val="Akapitzlist"/>
        <w:lvlText w:val="%2."/>
        <w:lvlJc w:val="left"/>
        <w:pPr>
          <w:ind w:left="1364" w:hanging="360"/>
        </w:pPr>
      </w:lvl>
    </w:lvlOverride>
    <w:lvlOverride w:ilvl="2">
      <w:lvl w:ilvl="2" w:tplc="186C371A">
        <w:start w:val="1"/>
        <w:numFmt w:val="lowerRoman"/>
        <w:lvlText w:val="%3."/>
        <w:lvlJc w:val="right"/>
        <w:pPr>
          <w:ind w:left="2084" w:hanging="180"/>
        </w:pPr>
      </w:lvl>
    </w:lvlOverride>
    <w:lvlOverride w:ilvl="3">
      <w:lvl w:ilvl="3" w:tplc="5D6EC2D8" w:tentative="1">
        <w:start w:val="1"/>
        <w:numFmt w:val="decimal"/>
        <w:lvlText w:val="%4."/>
        <w:lvlJc w:val="left"/>
        <w:pPr>
          <w:ind w:left="2804" w:hanging="360"/>
        </w:pPr>
      </w:lvl>
    </w:lvlOverride>
    <w:lvlOverride w:ilvl="4">
      <w:lvl w:ilvl="4" w:tplc="54F6C44C" w:tentative="1">
        <w:start w:val="1"/>
        <w:numFmt w:val="lowerLetter"/>
        <w:lvlText w:val="%5."/>
        <w:lvlJc w:val="left"/>
        <w:pPr>
          <w:ind w:left="3524" w:hanging="360"/>
        </w:pPr>
      </w:lvl>
    </w:lvlOverride>
    <w:lvlOverride w:ilvl="5">
      <w:lvl w:ilvl="5" w:tplc="1B5043D4" w:tentative="1">
        <w:start w:val="1"/>
        <w:numFmt w:val="lowerRoman"/>
        <w:lvlText w:val="%6."/>
        <w:lvlJc w:val="right"/>
        <w:pPr>
          <w:ind w:left="4244" w:hanging="180"/>
        </w:pPr>
      </w:lvl>
    </w:lvlOverride>
    <w:lvlOverride w:ilvl="6">
      <w:lvl w:ilvl="6" w:tplc="AE1CEF08" w:tentative="1">
        <w:start w:val="1"/>
        <w:numFmt w:val="decimal"/>
        <w:lvlText w:val="%7."/>
        <w:lvlJc w:val="left"/>
        <w:pPr>
          <w:ind w:left="4964" w:hanging="360"/>
        </w:pPr>
      </w:lvl>
    </w:lvlOverride>
    <w:lvlOverride w:ilvl="7">
      <w:lvl w:ilvl="7" w:tplc="A1C0C288" w:tentative="1">
        <w:start w:val="1"/>
        <w:numFmt w:val="lowerLetter"/>
        <w:lvlText w:val="%8."/>
        <w:lvlJc w:val="left"/>
        <w:pPr>
          <w:ind w:left="5684" w:hanging="360"/>
        </w:pPr>
      </w:lvl>
    </w:lvlOverride>
    <w:lvlOverride w:ilvl="8">
      <w:lvl w:ilvl="8" w:tplc="6D0E1D3E" w:tentative="1">
        <w:start w:val="1"/>
        <w:numFmt w:val="lowerRoman"/>
        <w:lvlText w:val="%9."/>
        <w:lvlJc w:val="right"/>
        <w:pPr>
          <w:ind w:left="6404" w:hanging="180"/>
        </w:pPr>
      </w:lvl>
    </w:lvlOverride>
  </w:num>
  <w:num w:numId="15" w16cid:durableId="346758624">
    <w:abstractNumId w:val="0"/>
  </w:num>
  <w:num w:numId="16" w16cid:durableId="432169273">
    <w:abstractNumId w:val="12"/>
    <w:lvlOverride w:ilvl="0">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16cid:durableId="150215626">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8" w16cid:durableId="486747356">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9" w16cid:durableId="766850477">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0" w16cid:durableId="1900170597">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1" w16cid:durableId="1339237662">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2" w16cid:durableId="1382442970">
    <w:abstractNumId w:val="12"/>
    <w:lvlOverride w:ilvl="0">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3" w16cid:durableId="112403951">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4" w16cid:durableId="502858962">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5" w16cid:durableId="313534057">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6" w16cid:durableId="1586645120">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7" w16cid:durableId="1246110072">
    <w:abstractNumId w:val="12"/>
    <w:lvlOverride w:ilvl="0">
      <w:startOverride w:val="1"/>
      <w:lvl w:ilvl="0" w:tplc="96D6F496">
        <w:start w:val="1"/>
        <w:numFmt w:val="decimal"/>
        <w:pStyle w:val="1Lista0"/>
        <w:lvlText w:val="%1."/>
        <w:lvlJc w:val="left"/>
        <w:pPr>
          <w:ind w:left="427"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tplc="B4C4382A">
        <w:start w:val="1"/>
        <w:numFmt w:val="decimal"/>
        <w:pStyle w:val="Akapitzlist"/>
        <w:lvlText w:val="%2."/>
        <w:lvlJc w:val="left"/>
        <w:pPr>
          <w:tabs>
            <w:tab w:val="left" w:pos="426"/>
          </w:tabs>
          <w:ind w:left="11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tplc="186C371A">
        <w:start w:val="1"/>
        <w:numFmt w:val="lowerLetter"/>
        <w:lvlText w:val="%3)"/>
        <w:lvlJc w:val="left"/>
        <w:pPr>
          <w:tabs>
            <w:tab w:val="left" w:pos="426"/>
          </w:tabs>
          <w:ind w:left="20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tplc="5D6EC2D8">
        <w:start w:val="1"/>
        <w:numFmt w:val="decimal"/>
        <w:lvlText w:val="%4."/>
        <w:lvlJc w:val="left"/>
        <w:pPr>
          <w:tabs>
            <w:tab w:val="left" w:pos="426"/>
          </w:tabs>
          <w:ind w:left="258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tplc="54F6C44C">
        <w:start w:val="1"/>
        <w:numFmt w:val="lowerLetter"/>
        <w:lvlText w:val="%5."/>
        <w:lvlJc w:val="left"/>
        <w:pPr>
          <w:tabs>
            <w:tab w:val="left" w:pos="426"/>
          </w:tabs>
          <w:ind w:left="330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startOverride w:val="1"/>
      <w:lvl w:ilvl="5" w:tplc="1B5043D4">
        <w:start w:val="1"/>
        <w:numFmt w:val="lowerRoman"/>
        <w:lvlText w:val="%6."/>
        <w:lvlJc w:val="left"/>
        <w:pPr>
          <w:tabs>
            <w:tab w:val="left" w:pos="426"/>
          </w:tabs>
          <w:ind w:left="402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startOverride w:val="1"/>
      <w:lvl w:ilvl="6" w:tplc="AE1CEF08">
        <w:start w:val="1"/>
        <w:numFmt w:val="decimal"/>
        <w:lvlText w:val="%7."/>
        <w:lvlJc w:val="left"/>
        <w:pPr>
          <w:tabs>
            <w:tab w:val="left" w:pos="426"/>
          </w:tabs>
          <w:ind w:left="474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startOverride w:val="1"/>
      <w:lvl w:ilvl="7" w:tplc="A1C0C288">
        <w:start w:val="1"/>
        <w:numFmt w:val="lowerLetter"/>
        <w:lvlText w:val="%8."/>
        <w:lvlJc w:val="left"/>
        <w:pPr>
          <w:tabs>
            <w:tab w:val="left" w:pos="426"/>
          </w:tabs>
          <w:ind w:left="5465"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startOverride w:val="1"/>
      <w:lvl w:ilvl="8" w:tplc="6D0E1D3E">
        <w:start w:val="1"/>
        <w:numFmt w:val="lowerRoman"/>
        <w:lvlText w:val="%9."/>
        <w:lvlJc w:val="left"/>
        <w:pPr>
          <w:tabs>
            <w:tab w:val="left" w:pos="426"/>
          </w:tabs>
          <w:ind w:left="6185" w:hanging="3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28" w16cid:durableId="1128277855">
    <w:abstractNumId w:val="8"/>
  </w:num>
  <w:num w:numId="29" w16cid:durableId="1051805643">
    <w:abstractNumId w:val="14"/>
  </w:num>
  <w:num w:numId="30" w16cid:durableId="941185650">
    <w:abstractNumId w:val="10"/>
  </w:num>
  <w:num w:numId="31" w16cid:durableId="2099865699">
    <w:abstractNumId w:val="9"/>
  </w:num>
  <w:num w:numId="32" w16cid:durableId="413403346">
    <w:abstractNumId w:val="4"/>
  </w:num>
  <w:num w:numId="33" w16cid:durableId="813568219">
    <w:abstractNumId w:val="11"/>
  </w:num>
  <w:num w:numId="34" w16cid:durableId="1011179125">
    <w:abstractNumId w:val="22"/>
  </w:num>
  <w:num w:numId="35" w16cid:durableId="2060087203">
    <w:abstractNumId w:val="30"/>
  </w:num>
  <w:num w:numId="36" w16cid:durableId="1166363911">
    <w:abstractNumId w:val="1"/>
  </w:num>
  <w:num w:numId="37" w16cid:durableId="64649445">
    <w:abstractNumId w:val="17"/>
  </w:num>
  <w:num w:numId="38" w16cid:durableId="793715757">
    <w:abstractNumId w:val="13"/>
  </w:num>
  <w:num w:numId="39" w16cid:durableId="1384939092">
    <w:abstractNumId w:val="2"/>
  </w:num>
  <w:num w:numId="40" w16cid:durableId="589046002">
    <w:abstractNumId w:val="7"/>
  </w:num>
  <w:num w:numId="41" w16cid:durableId="259873380">
    <w:abstractNumId w:val="16"/>
  </w:num>
  <w:num w:numId="42" w16cid:durableId="1467310688">
    <w:abstractNumId w:val="25"/>
  </w:num>
  <w:num w:numId="43" w16cid:durableId="103110414">
    <w:abstractNumId w:val="21"/>
  </w:num>
  <w:num w:numId="44" w16cid:durableId="2134640167">
    <w:abstractNumId w:val="15"/>
  </w:num>
  <w:num w:numId="45" w16cid:durableId="2084374512">
    <w:abstractNumId w:val="5"/>
  </w:num>
  <w:num w:numId="46" w16cid:durableId="471601981">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C2A"/>
    <w:rsid w:val="000027AD"/>
    <w:rsid w:val="00002FBF"/>
    <w:rsid w:val="00003A7B"/>
    <w:rsid w:val="00006E09"/>
    <w:rsid w:val="00011DE5"/>
    <w:rsid w:val="00013713"/>
    <w:rsid w:val="0001381D"/>
    <w:rsid w:val="000140A0"/>
    <w:rsid w:val="00021C05"/>
    <w:rsid w:val="00022E7E"/>
    <w:rsid w:val="00025419"/>
    <w:rsid w:val="000265F0"/>
    <w:rsid w:val="0003252D"/>
    <w:rsid w:val="0003372F"/>
    <w:rsid w:val="00037661"/>
    <w:rsid w:val="00040535"/>
    <w:rsid w:val="0004079F"/>
    <w:rsid w:val="00040E84"/>
    <w:rsid w:val="000411D0"/>
    <w:rsid w:val="0004466E"/>
    <w:rsid w:val="0005449C"/>
    <w:rsid w:val="000566DC"/>
    <w:rsid w:val="00062E70"/>
    <w:rsid w:val="00066C5E"/>
    <w:rsid w:val="00067219"/>
    <w:rsid w:val="00070535"/>
    <w:rsid w:val="00071D66"/>
    <w:rsid w:val="000803EA"/>
    <w:rsid w:val="0008757A"/>
    <w:rsid w:val="0009138E"/>
    <w:rsid w:val="00097BB1"/>
    <w:rsid w:val="000A2F38"/>
    <w:rsid w:val="000A6E12"/>
    <w:rsid w:val="000B0CB0"/>
    <w:rsid w:val="000B0E7E"/>
    <w:rsid w:val="000B5DC9"/>
    <w:rsid w:val="000B616C"/>
    <w:rsid w:val="000C1741"/>
    <w:rsid w:val="000C353A"/>
    <w:rsid w:val="000C4372"/>
    <w:rsid w:val="000C635A"/>
    <w:rsid w:val="000D0929"/>
    <w:rsid w:val="000D0BE7"/>
    <w:rsid w:val="000D325A"/>
    <w:rsid w:val="000D3592"/>
    <w:rsid w:val="000D61FF"/>
    <w:rsid w:val="000E0D9D"/>
    <w:rsid w:val="000E4434"/>
    <w:rsid w:val="000E649E"/>
    <w:rsid w:val="000E658C"/>
    <w:rsid w:val="000F05AD"/>
    <w:rsid w:val="000F30AA"/>
    <w:rsid w:val="000F4163"/>
    <w:rsid w:val="000F4EFC"/>
    <w:rsid w:val="000F596A"/>
    <w:rsid w:val="000F6C7D"/>
    <w:rsid w:val="000F76FB"/>
    <w:rsid w:val="00101521"/>
    <w:rsid w:val="00102243"/>
    <w:rsid w:val="001025C3"/>
    <w:rsid w:val="00102A92"/>
    <w:rsid w:val="0010303D"/>
    <w:rsid w:val="0010423A"/>
    <w:rsid w:val="00107CD1"/>
    <w:rsid w:val="00111599"/>
    <w:rsid w:val="00111FBC"/>
    <w:rsid w:val="00112982"/>
    <w:rsid w:val="00112C1D"/>
    <w:rsid w:val="00113D4D"/>
    <w:rsid w:val="001220FD"/>
    <w:rsid w:val="001249B9"/>
    <w:rsid w:val="00124AF9"/>
    <w:rsid w:val="00125F54"/>
    <w:rsid w:val="001265FA"/>
    <w:rsid w:val="00127217"/>
    <w:rsid w:val="001274ED"/>
    <w:rsid w:val="00130025"/>
    <w:rsid w:val="001418F1"/>
    <w:rsid w:val="0015133F"/>
    <w:rsid w:val="001532B8"/>
    <w:rsid w:val="001551B6"/>
    <w:rsid w:val="00161812"/>
    <w:rsid w:val="00162F15"/>
    <w:rsid w:val="00167699"/>
    <w:rsid w:val="00171CC7"/>
    <w:rsid w:val="0017516D"/>
    <w:rsid w:val="00176710"/>
    <w:rsid w:val="00180221"/>
    <w:rsid w:val="001806B1"/>
    <w:rsid w:val="00184B42"/>
    <w:rsid w:val="001867A0"/>
    <w:rsid w:val="0018772D"/>
    <w:rsid w:val="00192BDA"/>
    <w:rsid w:val="001932AE"/>
    <w:rsid w:val="001953A4"/>
    <w:rsid w:val="00196D58"/>
    <w:rsid w:val="001976BD"/>
    <w:rsid w:val="00197F25"/>
    <w:rsid w:val="001A0E10"/>
    <w:rsid w:val="001A2AFD"/>
    <w:rsid w:val="001A4B92"/>
    <w:rsid w:val="001A4FEF"/>
    <w:rsid w:val="001B0621"/>
    <w:rsid w:val="001B607B"/>
    <w:rsid w:val="001B7001"/>
    <w:rsid w:val="001C2077"/>
    <w:rsid w:val="001C228E"/>
    <w:rsid w:val="001C300F"/>
    <w:rsid w:val="001C3AEC"/>
    <w:rsid w:val="001C5077"/>
    <w:rsid w:val="001D52E1"/>
    <w:rsid w:val="001D6FF8"/>
    <w:rsid w:val="001D7748"/>
    <w:rsid w:val="001D78A2"/>
    <w:rsid w:val="001E17A9"/>
    <w:rsid w:val="001E26C6"/>
    <w:rsid w:val="001E5072"/>
    <w:rsid w:val="001E5E9D"/>
    <w:rsid w:val="001E7592"/>
    <w:rsid w:val="001F07AC"/>
    <w:rsid w:val="001F6334"/>
    <w:rsid w:val="001F717C"/>
    <w:rsid w:val="002008E3"/>
    <w:rsid w:val="00200B16"/>
    <w:rsid w:val="00203A3A"/>
    <w:rsid w:val="002106E1"/>
    <w:rsid w:val="00210EBF"/>
    <w:rsid w:val="00212B00"/>
    <w:rsid w:val="0021300E"/>
    <w:rsid w:val="00214AA8"/>
    <w:rsid w:val="00216AD1"/>
    <w:rsid w:val="00216F56"/>
    <w:rsid w:val="0022240D"/>
    <w:rsid w:val="00222741"/>
    <w:rsid w:val="0022449C"/>
    <w:rsid w:val="00225550"/>
    <w:rsid w:val="00225652"/>
    <w:rsid w:val="002261FB"/>
    <w:rsid w:val="002266CB"/>
    <w:rsid w:val="002328AC"/>
    <w:rsid w:val="00232EA4"/>
    <w:rsid w:val="002344CC"/>
    <w:rsid w:val="00237DC6"/>
    <w:rsid w:val="00237FB4"/>
    <w:rsid w:val="002424C8"/>
    <w:rsid w:val="002508FD"/>
    <w:rsid w:val="00251FEA"/>
    <w:rsid w:val="002520D6"/>
    <w:rsid w:val="002547EC"/>
    <w:rsid w:val="00255AFE"/>
    <w:rsid w:val="0026070D"/>
    <w:rsid w:val="00261F3A"/>
    <w:rsid w:val="00264A98"/>
    <w:rsid w:val="00265B64"/>
    <w:rsid w:val="00272154"/>
    <w:rsid w:val="00272C64"/>
    <w:rsid w:val="00272EC2"/>
    <w:rsid w:val="00273BC1"/>
    <w:rsid w:val="00274C07"/>
    <w:rsid w:val="00275DEF"/>
    <w:rsid w:val="002761B3"/>
    <w:rsid w:val="0027661B"/>
    <w:rsid w:val="00276F6D"/>
    <w:rsid w:val="00277DEA"/>
    <w:rsid w:val="00280A52"/>
    <w:rsid w:val="00280FF0"/>
    <w:rsid w:val="002818F7"/>
    <w:rsid w:val="00286A98"/>
    <w:rsid w:val="002871F4"/>
    <w:rsid w:val="002879E3"/>
    <w:rsid w:val="00294280"/>
    <w:rsid w:val="00295619"/>
    <w:rsid w:val="002959CF"/>
    <w:rsid w:val="002A12AC"/>
    <w:rsid w:val="002A467D"/>
    <w:rsid w:val="002B0270"/>
    <w:rsid w:val="002B0985"/>
    <w:rsid w:val="002B2438"/>
    <w:rsid w:val="002B4D8B"/>
    <w:rsid w:val="002B6ABC"/>
    <w:rsid w:val="002B6EA3"/>
    <w:rsid w:val="002C10E1"/>
    <w:rsid w:val="002C181A"/>
    <w:rsid w:val="002C1FF6"/>
    <w:rsid w:val="002C5662"/>
    <w:rsid w:val="002C5E67"/>
    <w:rsid w:val="002C7FEF"/>
    <w:rsid w:val="002D1FE3"/>
    <w:rsid w:val="002D5A62"/>
    <w:rsid w:val="002E1444"/>
    <w:rsid w:val="002E49B2"/>
    <w:rsid w:val="002E758F"/>
    <w:rsid w:val="002F17D0"/>
    <w:rsid w:val="002F4E6C"/>
    <w:rsid w:val="002F4FFD"/>
    <w:rsid w:val="002F5D05"/>
    <w:rsid w:val="002F7E0C"/>
    <w:rsid w:val="00300D78"/>
    <w:rsid w:val="0030539E"/>
    <w:rsid w:val="00307621"/>
    <w:rsid w:val="00310183"/>
    <w:rsid w:val="00310EF6"/>
    <w:rsid w:val="003126D7"/>
    <w:rsid w:val="00312B26"/>
    <w:rsid w:val="003141A9"/>
    <w:rsid w:val="0032232C"/>
    <w:rsid w:val="00324419"/>
    <w:rsid w:val="0032507B"/>
    <w:rsid w:val="00334A0B"/>
    <w:rsid w:val="00335BF9"/>
    <w:rsid w:val="00336123"/>
    <w:rsid w:val="003405EF"/>
    <w:rsid w:val="003407C7"/>
    <w:rsid w:val="0034085B"/>
    <w:rsid w:val="003438CC"/>
    <w:rsid w:val="00345432"/>
    <w:rsid w:val="00346E53"/>
    <w:rsid w:val="0035067E"/>
    <w:rsid w:val="003515DC"/>
    <w:rsid w:val="00352D8D"/>
    <w:rsid w:val="003532D5"/>
    <w:rsid w:val="00353733"/>
    <w:rsid w:val="00356393"/>
    <w:rsid w:val="0035741D"/>
    <w:rsid w:val="00357932"/>
    <w:rsid w:val="00360FD4"/>
    <w:rsid w:val="00361828"/>
    <w:rsid w:val="0036192F"/>
    <w:rsid w:val="00361B25"/>
    <w:rsid w:val="0036574D"/>
    <w:rsid w:val="00365EBD"/>
    <w:rsid w:val="00367634"/>
    <w:rsid w:val="00370C2F"/>
    <w:rsid w:val="00372272"/>
    <w:rsid w:val="00372D23"/>
    <w:rsid w:val="00372DA2"/>
    <w:rsid w:val="0037597A"/>
    <w:rsid w:val="00380C21"/>
    <w:rsid w:val="00381A87"/>
    <w:rsid w:val="00384B4F"/>
    <w:rsid w:val="0039075E"/>
    <w:rsid w:val="00390AF8"/>
    <w:rsid w:val="00396CDB"/>
    <w:rsid w:val="00397EE7"/>
    <w:rsid w:val="003A015B"/>
    <w:rsid w:val="003A462D"/>
    <w:rsid w:val="003A7E53"/>
    <w:rsid w:val="003B089C"/>
    <w:rsid w:val="003B0E84"/>
    <w:rsid w:val="003B38C2"/>
    <w:rsid w:val="003C248A"/>
    <w:rsid w:val="003C36D3"/>
    <w:rsid w:val="003C6A1E"/>
    <w:rsid w:val="003D6E9F"/>
    <w:rsid w:val="003F3A4C"/>
    <w:rsid w:val="003F6B00"/>
    <w:rsid w:val="004035FF"/>
    <w:rsid w:val="004036C0"/>
    <w:rsid w:val="00406A29"/>
    <w:rsid w:val="00414CAF"/>
    <w:rsid w:val="004215FD"/>
    <w:rsid w:val="0042751E"/>
    <w:rsid w:val="00427CEC"/>
    <w:rsid w:val="0043034E"/>
    <w:rsid w:val="00431D5E"/>
    <w:rsid w:val="0043209C"/>
    <w:rsid w:val="00432A46"/>
    <w:rsid w:val="004405D0"/>
    <w:rsid w:val="00442201"/>
    <w:rsid w:val="00444620"/>
    <w:rsid w:val="004478D9"/>
    <w:rsid w:val="00452C15"/>
    <w:rsid w:val="004538FF"/>
    <w:rsid w:val="00454C2F"/>
    <w:rsid w:val="00456D79"/>
    <w:rsid w:val="004578A1"/>
    <w:rsid w:val="0046002C"/>
    <w:rsid w:val="004606C2"/>
    <w:rsid w:val="00460F76"/>
    <w:rsid w:val="00461BDF"/>
    <w:rsid w:val="00462D57"/>
    <w:rsid w:val="00470265"/>
    <w:rsid w:val="00476889"/>
    <w:rsid w:val="0048399F"/>
    <w:rsid w:val="00484164"/>
    <w:rsid w:val="00486088"/>
    <w:rsid w:val="00491C25"/>
    <w:rsid w:val="00492AC1"/>
    <w:rsid w:val="00495547"/>
    <w:rsid w:val="004A0C2A"/>
    <w:rsid w:val="004A4566"/>
    <w:rsid w:val="004B35CC"/>
    <w:rsid w:val="004B71DF"/>
    <w:rsid w:val="004C2F21"/>
    <w:rsid w:val="004C4031"/>
    <w:rsid w:val="004C56DA"/>
    <w:rsid w:val="004C60D2"/>
    <w:rsid w:val="004D4CD4"/>
    <w:rsid w:val="004D73F8"/>
    <w:rsid w:val="004E0AEA"/>
    <w:rsid w:val="004E2682"/>
    <w:rsid w:val="004E4934"/>
    <w:rsid w:val="004F4EA6"/>
    <w:rsid w:val="004F5A68"/>
    <w:rsid w:val="004F73F2"/>
    <w:rsid w:val="0050010E"/>
    <w:rsid w:val="0050296D"/>
    <w:rsid w:val="00502AB7"/>
    <w:rsid w:val="00502C94"/>
    <w:rsid w:val="00511BC8"/>
    <w:rsid w:val="00512125"/>
    <w:rsid w:val="00516D17"/>
    <w:rsid w:val="00516D90"/>
    <w:rsid w:val="005237CF"/>
    <w:rsid w:val="00523DEE"/>
    <w:rsid w:val="00524F55"/>
    <w:rsid w:val="00527DE0"/>
    <w:rsid w:val="00535226"/>
    <w:rsid w:val="005353B0"/>
    <w:rsid w:val="00536865"/>
    <w:rsid w:val="00541C3A"/>
    <w:rsid w:val="005422DE"/>
    <w:rsid w:val="00544D22"/>
    <w:rsid w:val="00545091"/>
    <w:rsid w:val="00550949"/>
    <w:rsid w:val="0055185D"/>
    <w:rsid w:val="00552AFD"/>
    <w:rsid w:val="005535FF"/>
    <w:rsid w:val="00556F6C"/>
    <w:rsid w:val="00560EDD"/>
    <w:rsid w:val="0056101A"/>
    <w:rsid w:val="005648EB"/>
    <w:rsid w:val="00570315"/>
    <w:rsid w:val="00570908"/>
    <w:rsid w:val="0057134B"/>
    <w:rsid w:val="005753DF"/>
    <w:rsid w:val="005849CB"/>
    <w:rsid w:val="00584B25"/>
    <w:rsid w:val="00585F38"/>
    <w:rsid w:val="00590BD5"/>
    <w:rsid w:val="00597FC5"/>
    <w:rsid w:val="005A1C2C"/>
    <w:rsid w:val="005A37FA"/>
    <w:rsid w:val="005A3F39"/>
    <w:rsid w:val="005A702C"/>
    <w:rsid w:val="005B24D2"/>
    <w:rsid w:val="005B4BF2"/>
    <w:rsid w:val="005B767D"/>
    <w:rsid w:val="005C11A1"/>
    <w:rsid w:val="005C12F4"/>
    <w:rsid w:val="005C1888"/>
    <w:rsid w:val="005C3236"/>
    <w:rsid w:val="005C3A56"/>
    <w:rsid w:val="005C70DA"/>
    <w:rsid w:val="005D2CC3"/>
    <w:rsid w:val="005D30DC"/>
    <w:rsid w:val="005D3314"/>
    <w:rsid w:val="005D46D8"/>
    <w:rsid w:val="005D6B45"/>
    <w:rsid w:val="005E156C"/>
    <w:rsid w:val="005E4CF3"/>
    <w:rsid w:val="005E4D34"/>
    <w:rsid w:val="005E677A"/>
    <w:rsid w:val="005F12B5"/>
    <w:rsid w:val="005F1FF5"/>
    <w:rsid w:val="005F2C07"/>
    <w:rsid w:val="005F4D11"/>
    <w:rsid w:val="005F647A"/>
    <w:rsid w:val="00602B3C"/>
    <w:rsid w:val="0060359C"/>
    <w:rsid w:val="006036FE"/>
    <w:rsid w:val="00605AAB"/>
    <w:rsid w:val="00607C11"/>
    <w:rsid w:val="00610F9E"/>
    <w:rsid w:val="0061149A"/>
    <w:rsid w:val="006131FB"/>
    <w:rsid w:val="00621AFA"/>
    <w:rsid w:val="00621FE6"/>
    <w:rsid w:val="00622A86"/>
    <w:rsid w:val="006247D9"/>
    <w:rsid w:val="00627B71"/>
    <w:rsid w:val="00630105"/>
    <w:rsid w:val="00630C7F"/>
    <w:rsid w:val="00640769"/>
    <w:rsid w:val="006422AC"/>
    <w:rsid w:val="00646DAF"/>
    <w:rsid w:val="00646E98"/>
    <w:rsid w:val="00651E66"/>
    <w:rsid w:val="00656363"/>
    <w:rsid w:val="00665C6D"/>
    <w:rsid w:val="00670328"/>
    <w:rsid w:val="00672767"/>
    <w:rsid w:val="00672BAD"/>
    <w:rsid w:val="006744F8"/>
    <w:rsid w:val="006744FE"/>
    <w:rsid w:val="00674F98"/>
    <w:rsid w:val="00677BDF"/>
    <w:rsid w:val="0068019F"/>
    <w:rsid w:val="0068215C"/>
    <w:rsid w:val="00683367"/>
    <w:rsid w:val="006838D1"/>
    <w:rsid w:val="0068495E"/>
    <w:rsid w:val="00684D5D"/>
    <w:rsid w:val="00687828"/>
    <w:rsid w:val="00692D28"/>
    <w:rsid w:val="00697485"/>
    <w:rsid w:val="006A3800"/>
    <w:rsid w:val="006A5E75"/>
    <w:rsid w:val="006A618C"/>
    <w:rsid w:val="006A6676"/>
    <w:rsid w:val="006A734F"/>
    <w:rsid w:val="006B0475"/>
    <w:rsid w:val="006B20C9"/>
    <w:rsid w:val="006B2CAD"/>
    <w:rsid w:val="006B2D4C"/>
    <w:rsid w:val="006C023A"/>
    <w:rsid w:val="006C0BB1"/>
    <w:rsid w:val="006C12DC"/>
    <w:rsid w:val="006C38CC"/>
    <w:rsid w:val="006C3B09"/>
    <w:rsid w:val="006D3676"/>
    <w:rsid w:val="006D626C"/>
    <w:rsid w:val="006D6E8C"/>
    <w:rsid w:val="006D7809"/>
    <w:rsid w:val="006E1167"/>
    <w:rsid w:val="006E25FC"/>
    <w:rsid w:val="006E64B9"/>
    <w:rsid w:val="006F1149"/>
    <w:rsid w:val="006F291A"/>
    <w:rsid w:val="006F2B14"/>
    <w:rsid w:val="006F304A"/>
    <w:rsid w:val="006F59A8"/>
    <w:rsid w:val="006F65A7"/>
    <w:rsid w:val="006F7CAD"/>
    <w:rsid w:val="00701600"/>
    <w:rsid w:val="00703B40"/>
    <w:rsid w:val="007053AF"/>
    <w:rsid w:val="007053DD"/>
    <w:rsid w:val="00705FAA"/>
    <w:rsid w:val="0071238B"/>
    <w:rsid w:val="00712C8C"/>
    <w:rsid w:val="0071345D"/>
    <w:rsid w:val="007136B2"/>
    <w:rsid w:val="007179A6"/>
    <w:rsid w:val="00722433"/>
    <w:rsid w:val="00723907"/>
    <w:rsid w:val="0072398C"/>
    <w:rsid w:val="00726548"/>
    <w:rsid w:val="0073739E"/>
    <w:rsid w:val="00740D0D"/>
    <w:rsid w:val="00740E1D"/>
    <w:rsid w:val="00740F2E"/>
    <w:rsid w:val="00741BE7"/>
    <w:rsid w:val="00752A34"/>
    <w:rsid w:val="0075637E"/>
    <w:rsid w:val="007571A7"/>
    <w:rsid w:val="00760437"/>
    <w:rsid w:val="00763459"/>
    <w:rsid w:val="00767922"/>
    <w:rsid w:val="00767F4A"/>
    <w:rsid w:val="007707A7"/>
    <w:rsid w:val="00770895"/>
    <w:rsid w:val="00771257"/>
    <w:rsid w:val="007744F7"/>
    <w:rsid w:val="00774E9E"/>
    <w:rsid w:val="007753BB"/>
    <w:rsid w:val="0077706F"/>
    <w:rsid w:val="0077760A"/>
    <w:rsid w:val="007851D6"/>
    <w:rsid w:val="00787554"/>
    <w:rsid w:val="00787F52"/>
    <w:rsid w:val="007937E3"/>
    <w:rsid w:val="007962B7"/>
    <w:rsid w:val="00796664"/>
    <w:rsid w:val="007A0444"/>
    <w:rsid w:val="007A4DCD"/>
    <w:rsid w:val="007B46E7"/>
    <w:rsid w:val="007B54F8"/>
    <w:rsid w:val="007C1447"/>
    <w:rsid w:val="007C16DA"/>
    <w:rsid w:val="007C2D49"/>
    <w:rsid w:val="007C6110"/>
    <w:rsid w:val="007C63C5"/>
    <w:rsid w:val="007D1D95"/>
    <w:rsid w:val="007D227C"/>
    <w:rsid w:val="007D7439"/>
    <w:rsid w:val="007E41AC"/>
    <w:rsid w:val="007E5780"/>
    <w:rsid w:val="007F3A69"/>
    <w:rsid w:val="007F4A5E"/>
    <w:rsid w:val="007F58F1"/>
    <w:rsid w:val="0080030C"/>
    <w:rsid w:val="00801A29"/>
    <w:rsid w:val="00801BF8"/>
    <w:rsid w:val="00807821"/>
    <w:rsid w:val="00810CA5"/>
    <w:rsid w:val="00815DC6"/>
    <w:rsid w:val="00817A48"/>
    <w:rsid w:val="0082038E"/>
    <w:rsid w:val="0082225C"/>
    <w:rsid w:val="008239B5"/>
    <w:rsid w:val="0082536B"/>
    <w:rsid w:val="00826FAA"/>
    <w:rsid w:val="00827E3E"/>
    <w:rsid w:val="00832FDC"/>
    <w:rsid w:val="00833E9D"/>
    <w:rsid w:val="00840C2A"/>
    <w:rsid w:val="00841598"/>
    <w:rsid w:val="00850D83"/>
    <w:rsid w:val="008522E5"/>
    <w:rsid w:val="00855C92"/>
    <w:rsid w:val="00863474"/>
    <w:rsid w:val="00864394"/>
    <w:rsid w:val="0087007E"/>
    <w:rsid w:val="00870538"/>
    <w:rsid w:val="00871B06"/>
    <w:rsid w:val="0087299F"/>
    <w:rsid w:val="00873833"/>
    <w:rsid w:val="00874ABB"/>
    <w:rsid w:val="00880665"/>
    <w:rsid w:val="00880681"/>
    <w:rsid w:val="0088121A"/>
    <w:rsid w:val="00885EE3"/>
    <w:rsid w:val="0088641F"/>
    <w:rsid w:val="00886B3E"/>
    <w:rsid w:val="0089076B"/>
    <w:rsid w:val="008922E8"/>
    <w:rsid w:val="008936FC"/>
    <w:rsid w:val="008950BC"/>
    <w:rsid w:val="008A1838"/>
    <w:rsid w:val="008A2644"/>
    <w:rsid w:val="008A7C1F"/>
    <w:rsid w:val="008B2EA0"/>
    <w:rsid w:val="008B411B"/>
    <w:rsid w:val="008B5B12"/>
    <w:rsid w:val="008C1603"/>
    <w:rsid w:val="008C7A79"/>
    <w:rsid w:val="008D27EA"/>
    <w:rsid w:val="008D2956"/>
    <w:rsid w:val="008D4665"/>
    <w:rsid w:val="008D4AF2"/>
    <w:rsid w:val="008D505B"/>
    <w:rsid w:val="008D636B"/>
    <w:rsid w:val="008D6B4B"/>
    <w:rsid w:val="008D7B31"/>
    <w:rsid w:val="008E252F"/>
    <w:rsid w:val="008E3D6C"/>
    <w:rsid w:val="008E4BA7"/>
    <w:rsid w:val="008E7358"/>
    <w:rsid w:val="008F33DE"/>
    <w:rsid w:val="008F48DE"/>
    <w:rsid w:val="008F7062"/>
    <w:rsid w:val="008F7E8D"/>
    <w:rsid w:val="00901251"/>
    <w:rsid w:val="00902A87"/>
    <w:rsid w:val="00903DB4"/>
    <w:rsid w:val="00905D0C"/>
    <w:rsid w:val="009076AF"/>
    <w:rsid w:val="00910D00"/>
    <w:rsid w:val="00910FA4"/>
    <w:rsid w:val="009127C3"/>
    <w:rsid w:val="00912B3D"/>
    <w:rsid w:val="00913996"/>
    <w:rsid w:val="00913E5F"/>
    <w:rsid w:val="00914717"/>
    <w:rsid w:val="009153F1"/>
    <w:rsid w:val="00916518"/>
    <w:rsid w:val="00917BC1"/>
    <w:rsid w:val="00920B77"/>
    <w:rsid w:val="00921FC2"/>
    <w:rsid w:val="00922F63"/>
    <w:rsid w:val="009246D0"/>
    <w:rsid w:val="0092623E"/>
    <w:rsid w:val="009262D7"/>
    <w:rsid w:val="00927209"/>
    <w:rsid w:val="009309FC"/>
    <w:rsid w:val="009326D4"/>
    <w:rsid w:val="00937171"/>
    <w:rsid w:val="00941CFF"/>
    <w:rsid w:val="009428F3"/>
    <w:rsid w:val="00943185"/>
    <w:rsid w:val="00945924"/>
    <w:rsid w:val="00950A0E"/>
    <w:rsid w:val="00955109"/>
    <w:rsid w:val="009553CB"/>
    <w:rsid w:val="00955FAE"/>
    <w:rsid w:val="00956A8B"/>
    <w:rsid w:val="00960AFB"/>
    <w:rsid w:val="00965675"/>
    <w:rsid w:val="00970824"/>
    <w:rsid w:val="009807EC"/>
    <w:rsid w:val="00981C27"/>
    <w:rsid w:val="009860EB"/>
    <w:rsid w:val="00991180"/>
    <w:rsid w:val="009923EE"/>
    <w:rsid w:val="00994010"/>
    <w:rsid w:val="0099447B"/>
    <w:rsid w:val="0099731B"/>
    <w:rsid w:val="009A0CED"/>
    <w:rsid w:val="009A5B60"/>
    <w:rsid w:val="009A7D46"/>
    <w:rsid w:val="009B0180"/>
    <w:rsid w:val="009B170E"/>
    <w:rsid w:val="009B300E"/>
    <w:rsid w:val="009B4CAB"/>
    <w:rsid w:val="009C3484"/>
    <w:rsid w:val="009C370C"/>
    <w:rsid w:val="009C4F2E"/>
    <w:rsid w:val="009C58AF"/>
    <w:rsid w:val="009C7087"/>
    <w:rsid w:val="009C7F19"/>
    <w:rsid w:val="009D7E16"/>
    <w:rsid w:val="009E2ECA"/>
    <w:rsid w:val="009E6D26"/>
    <w:rsid w:val="009E6F90"/>
    <w:rsid w:val="009E7DF7"/>
    <w:rsid w:val="009F0DAF"/>
    <w:rsid w:val="009F1820"/>
    <w:rsid w:val="009F32F3"/>
    <w:rsid w:val="009F57B4"/>
    <w:rsid w:val="009F672D"/>
    <w:rsid w:val="009F7967"/>
    <w:rsid w:val="00A01B2B"/>
    <w:rsid w:val="00A0398C"/>
    <w:rsid w:val="00A043E6"/>
    <w:rsid w:val="00A044B6"/>
    <w:rsid w:val="00A0488F"/>
    <w:rsid w:val="00A05436"/>
    <w:rsid w:val="00A05AA5"/>
    <w:rsid w:val="00A14ADC"/>
    <w:rsid w:val="00A169F2"/>
    <w:rsid w:val="00A16DAE"/>
    <w:rsid w:val="00A20D50"/>
    <w:rsid w:val="00A24F87"/>
    <w:rsid w:val="00A263D2"/>
    <w:rsid w:val="00A3034D"/>
    <w:rsid w:val="00A42077"/>
    <w:rsid w:val="00A4221B"/>
    <w:rsid w:val="00A4283D"/>
    <w:rsid w:val="00A4461E"/>
    <w:rsid w:val="00A471A9"/>
    <w:rsid w:val="00A4781A"/>
    <w:rsid w:val="00A523B1"/>
    <w:rsid w:val="00A53FAF"/>
    <w:rsid w:val="00A546BC"/>
    <w:rsid w:val="00A56F20"/>
    <w:rsid w:val="00A63374"/>
    <w:rsid w:val="00A64106"/>
    <w:rsid w:val="00A669C1"/>
    <w:rsid w:val="00A66AE1"/>
    <w:rsid w:val="00A718E2"/>
    <w:rsid w:val="00A75BBE"/>
    <w:rsid w:val="00A77343"/>
    <w:rsid w:val="00A77824"/>
    <w:rsid w:val="00A77A3C"/>
    <w:rsid w:val="00A8009A"/>
    <w:rsid w:val="00A9021F"/>
    <w:rsid w:val="00A96629"/>
    <w:rsid w:val="00AA488D"/>
    <w:rsid w:val="00AA5090"/>
    <w:rsid w:val="00AA6EBC"/>
    <w:rsid w:val="00AB68B8"/>
    <w:rsid w:val="00AC0515"/>
    <w:rsid w:val="00AC18AF"/>
    <w:rsid w:val="00AC3414"/>
    <w:rsid w:val="00AC46A1"/>
    <w:rsid w:val="00AC5CF6"/>
    <w:rsid w:val="00AC7A73"/>
    <w:rsid w:val="00AC7F92"/>
    <w:rsid w:val="00AD1ECB"/>
    <w:rsid w:val="00AD3DB9"/>
    <w:rsid w:val="00AE3277"/>
    <w:rsid w:val="00AE6909"/>
    <w:rsid w:val="00AF1C4F"/>
    <w:rsid w:val="00AF2FC0"/>
    <w:rsid w:val="00AF32FB"/>
    <w:rsid w:val="00AF7907"/>
    <w:rsid w:val="00B00060"/>
    <w:rsid w:val="00B016CD"/>
    <w:rsid w:val="00B01F11"/>
    <w:rsid w:val="00B03873"/>
    <w:rsid w:val="00B03EC5"/>
    <w:rsid w:val="00B10B62"/>
    <w:rsid w:val="00B12A15"/>
    <w:rsid w:val="00B1343D"/>
    <w:rsid w:val="00B15E7C"/>
    <w:rsid w:val="00B208DD"/>
    <w:rsid w:val="00B27527"/>
    <w:rsid w:val="00B34C80"/>
    <w:rsid w:val="00B3527D"/>
    <w:rsid w:val="00B41754"/>
    <w:rsid w:val="00B41F30"/>
    <w:rsid w:val="00B424BB"/>
    <w:rsid w:val="00B42FCD"/>
    <w:rsid w:val="00B51BD5"/>
    <w:rsid w:val="00B53F1B"/>
    <w:rsid w:val="00B54DB6"/>
    <w:rsid w:val="00B55417"/>
    <w:rsid w:val="00B554DF"/>
    <w:rsid w:val="00B55B09"/>
    <w:rsid w:val="00B55CDB"/>
    <w:rsid w:val="00B61F0E"/>
    <w:rsid w:val="00B656A6"/>
    <w:rsid w:val="00B7353E"/>
    <w:rsid w:val="00B74218"/>
    <w:rsid w:val="00B7505A"/>
    <w:rsid w:val="00B759BA"/>
    <w:rsid w:val="00B75B39"/>
    <w:rsid w:val="00B76947"/>
    <w:rsid w:val="00B81896"/>
    <w:rsid w:val="00B83640"/>
    <w:rsid w:val="00B83E40"/>
    <w:rsid w:val="00B85186"/>
    <w:rsid w:val="00B936D1"/>
    <w:rsid w:val="00B9386B"/>
    <w:rsid w:val="00BA03D2"/>
    <w:rsid w:val="00BA1E89"/>
    <w:rsid w:val="00BA28C2"/>
    <w:rsid w:val="00BA4183"/>
    <w:rsid w:val="00BA4E0E"/>
    <w:rsid w:val="00BA50F8"/>
    <w:rsid w:val="00BA6AE1"/>
    <w:rsid w:val="00BC1938"/>
    <w:rsid w:val="00BC56F5"/>
    <w:rsid w:val="00BC7214"/>
    <w:rsid w:val="00BD2AD6"/>
    <w:rsid w:val="00BD3A9F"/>
    <w:rsid w:val="00BD487B"/>
    <w:rsid w:val="00BD67BC"/>
    <w:rsid w:val="00BE2A83"/>
    <w:rsid w:val="00BE4FC5"/>
    <w:rsid w:val="00BF2012"/>
    <w:rsid w:val="00BF22A0"/>
    <w:rsid w:val="00BF787C"/>
    <w:rsid w:val="00BF7BBC"/>
    <w:rsid w:val="00C0115F"/>
    <w:rsid w:val="00C02F7E"/>
    <w:rsid w:val="00C04034"/>
    <w:rsid w:val="00C04DA1"/>
    <w:rsid w:val="00C0539E"/>
    <w:rsid w:val="00C05BBE"/>
    <w:rsid w:val="00C1159F"/>
    <w:rsid w:val="00C11EFE"/>
    <w:rsid w:val="00C122E8"/>
    <w:rsid w:val="00C131C0"/>
    <w:rsid w:val="00C13416"/>
    <w:rsid w:val="00C20A55"/>
    <w:rsid w:val="00C27786"/>
    <w:rsid w:val="00C27F44"/>
    <w:rsid w:val="00C30031"/>
    <w:rsid w:val="00C40B2E"/>
    <w:rsid w:val="00C41EF1"/>
    <w:rsid w:val="00C47EB3"/>
    <w:rsid w:val="00C50A86"/>
    <w:rsid w:val="00C50B1D"/>
    <w:rsid w:val="00C51BC4"/>
    <w:rsid w:val="00C54847"/>
    <w:rsid w:val="00C55413"/>
    <w:rsid w:val="00C606B8"/>
    <w:rsid w:val="00C62C94"/>
    <w:rsid w:val="00C63769"/>
    <w:rsid w:val="00C64CE9"/>
    <w:rsid w:val="00C67682"/>
    <w:rsid w:val="00C70A29"/>
    <w:rsid w:val="00C71241"/>
    <w:rsid w:val="00C72D30"/>
    <w:rsid w:val="00C774F5"/>
    <w:rsid w:val="00C80F25"/>
    <w:rsid w:val="00C821D3"/>
    <w:rsid w:val="00C84617"/>
    <w:rsid w:val="00C858D4"/>
    <w:rsid w:val="00C85948"/>
    <w:rsid w:val="00C86976"/>
    <w:rsid w:val="00C87AF8"/>
    <w:rsid w:val="00CA0C56"/>
    <w:rsid w:val="00CA1CDD"/>
    <w:rsid w:val="00CB0815"/>
    <w:rsid w:val="00CB0CAC"/>
    <w:rsid w:val="00CB0E14"/>
    <w:rsid w:val="00CB36F6"/>
    <w:rsid w:val="00CB48DD"/>
    <w:rsid w:val="00CB640F"/>
    <w:rsid w:val="00CC1710"/>
    <w:rsid w:val="00CC2A2D"/>
    <w:rsid w:val="00CC3AFB"/>
    <w:rsid w:val="00CC66D9"/>
    <w:rsid w:val="00CC7E4C"/>
    <w:rsid w:val="00CD004E"/>
    <w:rsid w:val="00CD0282"/>
    <w:rsid w:val="00CD1035"/>
    <w:rsid w:val="00CD1D6B"/>
    <w:rsid w:val="00CD22C2"/>
    <w:rsid w:val="00CD2E5E"/>
    <w:rsid w:val="00CD47E8"/>
    <w:rsid w:val="00CD6741"/>
    <w:rsid w:val="00CD7585"/>
    <w:rsid w:val="00CE17F6"/>
    <w:rsid w:val="00CE2816"/>
    <w:rsid w:val="00CF13E3"/>
    <w:rsid w:val="00CF3CE7"/>
    <w:rsid w:val="00CF4157"/>
    <w:rsid w:val="00CF5144"/>
    <w:rsid w:val="00CF58E9"/>
    <w:rsid w:val="00CF7926"/>
    <w:rsid w:val="00D001DA"/>
    <w:rsid w:val="00D1028B"/>
    <w:rsid w:val="00D13D32"/>
    <w:rsid w:val="00D1461B"/>
    <w:rsid w:val="00D16808"/>
    <w:rsid w:val="00D200AC"/>
    <w:rsid w:val="00D2318F"/>
    <w:rsid w:val="00D431CA"/>
    <w:rsid w:val="00D45B92"/>
    <w:rsid w:val="00D46192"/>
    <w:rsid w:val="00D464BA"/>
    <w:rsid w:val="00D50F10"/>
    <w:rsid w:val="00D514CE"/>
    <w:rsid w:val="00D616B2"/>
    <w:rsid w:val="00D61D7F"/>
    <w:rsid w:val="00D6368E"/>
    <w:rsid w:val="00D642E2"/>
    <w:rsid w:val="00D6521B"/>
    <w:rsid w:val="00D663A3"/>
    <w:rsid w:val="00D66ED8"/>
    <w:rsid w:val="00D67C17"/>
    <w:rsid w:val="00D724BB"/>
    <w:rsid w:val="00D7527A"/>
    <w:rsid w:val="00D800BA"/>
    <w:rsid w:val="00D84237"/>
    <w:rsid w:val="00D8562B"/>
    <w:rsid w:val="00D8766A"/>
    <w:rsid w:val="00D877D6"/>
    <w:rsid w:val="00D94AC0"/>
    <w:rsid w:val="00D95B8F"/>
    <w:rsid w:val="00D96FCF"/>
    <w:rsid w:val="00DA0B07"/>
    <w:rsid w:val="00DA3695"/>
    <w:rsid w:val="00DA4EF5"/>
    <w:rsid w:val="00DA6C30"/>
    <w:rsid w:val="00DB1511"/>
    <w:rsid w:val="00DB1FC4"/>
    <w:rsid w:val="00DB5176"/>
    <w:rsid w:val="00DB6181"/>
    <w:rsid w:val="00DC3280"/>
    <w:rsid w:val="00DD3792"/>
    <w:rsid w:val="00DD4CBB"/>
    <w:rsid w:val="00DD5ED8"/>
    <w:rsid w:val="00DD7D52"/>
    <w:rsid w:val="00DE34D6"/>
    <w:rsid w:val="00DE4751"/>
    <w:rsid w:val="00DE5250"/>
    <w:rsid w:val="00DE5AE2"/>
    <w:rsid w:val="00DE72DA"/>
    <w:rsid w:val="00DF0CC9"/>
    <w:rsid w:val="00DF3395"/>
    <w:rsid w:val="00DF34F9"/>
    <w:rsid w:val="00E017D8"/>
    <w:rsid w:val="00E02451"/>
    <w:rsid w:val="00E03EF4"/>
    <w:rsid w:val="00E04A18"/>
    <w:rsid w:val="00E05F5B"/>
    <w:rsid w:val="00E113B9"/>
    <w:rsid w:val="00E127F9"/>
    <w:rsid w:val="00E16616"/>
    <w:rsid w:val="00E223D0"/>
    <w:rsid w:val="00E251EC"/>
    <w:rsid w:val="00E25537"/>
    <w:rsid w:val="00E26FA7"/>
    <w:rsid w:val="00E2763F"/>
    <w:rsid w:val="00E346AC"/>
    <w:rsid w:val="00E34CCD"/>
    <w:rsid w:val="00E368D3"/>
    <w:rsid w:val="00E42465"/>
    <w:rsid w:val="00E51408"/>
    <w:rsid w:val="00E51B9B"/>
    <w:rsid w:val="00E54AE1"/>
    <w:rsid w:val="00E55141"/>
    <w:rsid w:val="00E55B45"/>
    <w:rsid w:val="00E564E6"/>
    <w:rsid w:val="00E653AE"/>
    <w:rsid w:val="00E70299"/>
    <w:rsid w:val="00E70677"/>
    <w:rsid w:val="00E71059"/>
    <w:rsid w:val="00E732A4"/>
    <w:rsid w:val="00E73E76"/>
    <w:rsid w:val="00E74E01"/>
    <w:rsid w:val="00E77933"/>
    <w:rsid w:val="00E80815"/>
    <w:rsid w:val="00E831DB"/>
    <w:rsid w:val="00E87108"/>
    <w:rsid w:val="00E87502"/>
    <w:rsid w:val="00E93893"/>
    <w:rsid w:val="00E968E5"/>
    <w:rsid w:val="00E96AF0"/>
    <w:rsid w:val="00EA04E5"/>
    <w:rsid w:val="00EA097C"/>
    <w:rsid w:val="00EA3052"/>
    <w:rsid w:val="00EA4181"/>
    <w:rsid w:val="00EA7537"/>
    <w:rsid w:val="00EB2828"/>
    <w:rsid w:val="00EB45A0"/>
    <w:rsid w:val="00EB58BC"/>
    <w:rsid w:val="00EB591E"/>
    <w:rsid w:val="00EB6372"/>
    <w:rsid w:val="00EB6DBA"/>
    <w:rsid w:val="00EC204E"/>
    <w:rsid w:val="00EC2DE6"/>
    <w:rsid w:val="00EC2FCB"/>
    <w:rsid w:val="00EC3E3C"/>
    <w:rsid w:val="00EC443A"/>
    <w:rsid w:val="00EC4DF5"/>
    <w:rsid w:val="00EC5843"/>
    <w:rsid w:val="00EC756F"/>
    <w:rsid w:val="00ED0AF4"/>
    <w:rsid w:val="00ED0E7A"/>
    <w:rsid w:val="00ED69C9"/>
    <w:rsid w:val="00ED7134"/>
    <w:rsid w:val="00EE26A6"/>
    <w:rsid w:val="00EF00B4"/>
    <w:rsid w:val="00EF1506"/>
    <w:rsid w:val="00EF1E2A"/>
    <w:rsid w:val="00EF66EA"/>
    <w:rsid w:val="00EF6BBD"/>
    <w:rsid w:val="00F06D93"/>
    <w:rsid w:val="00F0778F"/>
    <w:rsid w:val="00F118A1"/>
    <w:rsid w:val="00F21B54"/>
    <w:rsid w:val="00F21E73"/>
    <w:rsid w:val="00F22577"/>
    <w:rsid w:val="00F258B8"/>
    <w:rsid w:val="00F35A0F"/>
    <w:rsid w:val="00F37ABA"/>
    <w:rsid w:val="00F413AB"/>
    <w:rsid w:val="00F417B4"/>
    <w:rsid w:val="00F41D9C"/>
    <w:rsid w:val="00F42B00"/>
    <w:rsid w:val="00F4377A"/>
    <w:rsid w:val="00F4507F"/>
    <w:rsid w:val="00F46DA8"/>
    <w:rsid w:val="00F47EEC"/>
    <w:rsid w:val="00F50077"/>
    <w:rsid w:val="00F53DF8"/>
    <w:rsid w:val="00F56F7D"/>
    <w:rsid w:val="00F60812"/>
    <w:rsid w:val="00F61839"/>
    <w:rsid w:val="00F63076"/>
    <w:rsid w:val="00F631CE"/>
    <w:rsid w:val="00F649BC"/>
    <w:rsid w:val="00F649EE"/>
    <w:rsid w:val="00F652C3"/>
    <w:rsid w:val="00F65AAC"/>
    <w:rsid w:val="00F66080"/>
    <w:rsid w:val="00F7039B"/>
    <w:rsid w:val="00F7068F"/>
    <w:rsid w:val="00F7448C"/>
    <w:rsid w:val="00F75E61"/>
    <w:rsid w:val="00F81FDA"/>
    <w:rsid w:val="00F8539C"/>
    <w:rsid w:val="00F85FB8"/>
    <w:rsid w:val="00F86D2A"/>
    <w:rsid w:val="00F905EC"/>
    <w:rsid w:val="00F90D58"/>
    <w:rsid w:val="00F912D0"/>
    <w:rsid w:val="00F954C5"/>
    <w:rsid w:val="00FA5920"/>
    <w:rsid w:val="00FB320F"/>
    <w:rsid w:val="00FB33C8"/>
    <w:rsid w:val="00FB507E"/>
    <w:rsid w:val="00FC7BF8"/>
    <w:rsid w:val="00FD17E2"/>
    <w:rsid w:val="00FD34FE"/>
    <w:rsid w:val="00FD5FF0"/>
    <w:rsid w:val="00FE5D47"/>
    <w:rsid w:val="00FE62D7"/>
    <w:rsid w:val="00FE6FA8"/>
    <w:rsid w:val="00FE78D4"/>
    <w:rsid w:val="00FF0A14"/>
    <w:rsid w:val="00FF7B39"/>
    <w:rsid w:val="05604CA9"/>
    <w:rsid w:val="15C250C4"/>
    <w:rsid w:val="1A00B588"/>
    <w:rsid w:val="1E8952BF"/>
    <w:rsid w:val="2012FBD4"/>
    <w:rsid w:val="243CAC87"/>
    <w:rsid w:val="290208A9"/>
    <w:rsid w:val="29B3ABD1"/>
    <w:rsid w:val="2A7E274C"/>
    <w:rsid w:val="37607145"/>
    <w:rsid w:val="4C2AC2BC"/>
    <w:rsid w:val="6CA09123"/>
    <w:rsid w:val="6FACD0E2"/>
    <w:rsid w:val="70A8EF8E"/>
    <w:rsid w:val="725C14C2"/>
    <w:rsid w:val="73C4DA4C"/>
    <w:rsid w:val="75012198"/>
    <w:rsid w:val="76E1C749"/>
    <w:rsid w:val="7D2B1388"/>
    <w:rsid w:val="7E20AB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DA6C"/>
  <w15:chartTrackingRefBased/>
  <w15:docId w15:val="{86E38821-E399-4AD0-BE0B-AE851CF9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271" w:lineRule="auto"/>
        <w:ind w:left="42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Normalny1"/>
    <w:qFormat/>
    <w:rsid w:val="00390AF8"/>
    <w:pPr>
      <w:spacing w:after="160"/>
      <w:ind w:left="567" w:hanging="567"/>
    </w:pPr>
    <w:rPr>
      <w:rFonts w:ascii="Calibri" w:hAnsi="Calibri"/>
      <w:b/>
    </w:rPr>
  </w:style>
  <w:style w:type="paragraph" w:styleId="Nagwek2">
    <w:name w:val="heading 2"/>
    <w:aliases w:val="Nagłówek2"/>
    <w:basedOn w:val="Normalny"/>
    <w:next w:val="Normalny"/>
    <w:link w:val="Nagwek2Znak"/>
    <w:autoRedefine/>
    <w:uiPriority w:val="9"/>
    <w:unhideWhenUsed/>
    <w:qFormat/>
    <w:rsid w:val="00B75B39"/>
    <w:pPr>
      <w:spacing w:before="240"/>
      <w:ind w:left="0" w:firstLine="0"/>
      <w:outlineLvl w:val="1"/>
    </w:pPr>
    <w:rPr>
      <w:color w:val="0000FF"/>
    </w:rPr>
  </w:style>
  <w:style w:type="paragraph" w:styleId="Nagwek40">
    <w:name w:val="heading 4"/>
    <w:basedOn w:val="Normalny"/>
    <w:next w:val="Normalny"/>
    <w:link w:val="Nagwek4Znak"/>
    <w:uiPriority w:val="9"/>
    <w:semiHidden/>
    <w:unhideWhenUsed/>
    <w:qFormat/>
    <w:rsid w:val="00390AF8"/>
    <w:pPr>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1">
    <w:name w:val="H1"/>
    <w:basedOn w:val="Normalny"/>
    <w:next w:val="Normalny"/>
    <w:autoRedefine/>
    <w:qFormat/>
    <w:rsid w:val="002B6EA3"/>
    <w:pPr>
      <w:keepNext/>
      <w:keepLines/>
      <w:spacing w:before="360" w:after="120"/>
    </w:pPr>
    <w:rPr>
      <w:b w:val="0"/>
      <w:color w:val="0000FF"/>
    </w:rPr>
  </w:style>
  <w:style w:type="character" w:customStyle="1" w:styleId="Nagwek2Znak">
    <w:name w:val="Nagłówek 2 Znak"/>
    <w:aliases w:val="Nagłówek2 Znak"/>
    <w:basedOn w:val="Domylnaczcionkaakapitu"/>
    <w:link w:val="Nagwek2"/>
    <w:uiPriority w:val="9"/>
    <w:rsid w:val="00B75B39"/>
    <w:rPr>
      <w:rFonts w:ascii="Calibri" w:hAnsi="Calibri"/>
      <w:b/>
      <w:color w:val="0000FF"/>
    </w:rPr>
  </w:style>
  <w:style w:type="paragraph" w:customStyle="1" w:styleId="Normalny2">
    <w:name w:val="Normalny 2"/>
    <w:basedOn w:val="Normalny"/>
    <w:link w:val="Normalny2Znak"/>
    <w:autoRedefine/>
    <w:qFormat/>
    <w:rsid w:val="002B6EA3"/>
    <w:pPr>
      <w:jc w:val="right"/>
    </w:pPr>
  </w:style>
  <w:style w:type="character" w:customStyle="1" w:styleId="Normalny2Znak">
    <w:name w:val="Normalny 2 Znak"/>
    <w:basedOn w:val="Domylnaczcionkaakapitu"/>
    <w:link w:val="Normalny2"/>
    <w:rsid w:val="002B6EA3"/>
    <w:rPr>
      <w:rFonts w:ascii="Calibri" w:hAnsi="Calibri"/>
      <w:b/>
    </w:rPr>
  </w:style>
  <w:style w:type="paragraph" w:customStyle="1" w:styleId="UNagwek2umowa">
    <w:name w:val="U_Nagłówek_2_umowa"/>
    <w:basedOn w:val="Nagwek2"/>
    <w:link w:val="UNagwek2umowaZnak"/>
    <w:autoRedefine/>
    <w:qFormat/>
    <w:rsid w:val="0088641F"/>
    <w:pPr>
      <w:spacing w:after="240"/>
      <w:jc w:val="center"/>
      <w:outlineLvl w:val="9"/>
    </w:pPr>
  </w:style>
  <w:style w:type="character" w:customStyle="1" w:styleId="UNagwek2umowaZnak">
    <w:name w:val="U_Nagłówek_2_umowa Znak"/>
    <w:basedOn w:val="Nagwek2Znak"/>
    <w:link w:val="UNagwek2umowa"/>
    <w:rsid w:val="0088641F"/>
    <w:rPr>
      <w:rFonts w:ascii="Calibri" w:hAnsi="Calibri"/>
      <w:b/>
      <w:color w:val="0000FF"/>
    </w:rPr>
  </w:style>
  <w:style w:type="paragraph" w:styleId="Akapitzlist">
    <w:name w:val="List Paragraph"/>
    <w:aliases w:val="Akapit z listą numerowaną,Podsis rysunku,EPL lista punktowana z wyrózneniem,A_wyliczenie,K-P_odwolanie,Akapit z listą5,maz_wyliczenie,opis dzialania,1st level - Bullet List Paragraph,Lettre d'introduction,Normal bullet 2,Bullet list,Wykre"/>
    <w:basedOn w:val="Normalny"/>
    <w:link w:val="AkapitzlistZnak"/>
    <w:autoRedefine/>
    <w:uiPriority w:val="34"/>
    <w:qFormat/>
    <w:rsid w:val="00B41754"/>
    <w:pPr>
      <w:widowControl w:val="0"/>
      <w:numPr>
        <w:ilvl w:val="1"/>
        <w:numId w:val="16"/>
      </w:numPr>
      <w:suppressAutoHyphens/>
      <w:spacing w:before="240" w:after="120" w:line="276" w:lineRule="auto"/>
      <w:ind w:left="426"/>
      <w:jc w:val="both"/>
    </w:pPr>
    <w:rPr>
      <w:rFonts w:eastAsia="Calibri" w:cs="Times New Roman"/>
      <w:b w:val="0"/>
      <w:bCs/>
      <w:szCs w:val="24"/>
      <w:lang w:eastAsia="ar-SA"/>
    </w:rPr>
  </w:style>
  <w:style w:type="character" w:customStyle="1" w:styleId="AkapitzlistZnak">
    <w:name w:val="Akapit z listą Znak"/>
    <w:aliases w:val="Akapit z listą numerowaną Znak,Podsis rysunku Znak,EPL lista punktowana z wyrózneniem Znak,A_wyliczenie Znak,K-P_odwolanie Znak,Akapit z listą5 Znak,maz_wyliczenie Znak,opis dzialania Znak,1st level - Bullet List Paragraph Znak"/>
    <w:link w:val="Akapitzlist"/>
    <w:uiPriority w:val="34"/>
    <w:qFormat/>
    <w:rsid w:val="00B41754"/>
    <w:rPr>
      <w:rFonts w:ascii="Calibri" w:eastAsia="Calibri" w:hAnsi="Calibri" w:cs="Times New Roman"/>
      <w:bCs/>
      <w:szCs w:val="24"/>
      <w:lang w:eastAsia="ar-SA"/>
    </w:rPr>
  </w:style>
  <w:style w:type="paragraph" w:customStyle="1" w:styleId="Normalny3">
    <w:name w:val="Normalny3"/>
    <w:basedOn w:val="Normalny2"/>
    <w:link w:val="Normalny3Znak"/>
    <w:autoRedefine/>
    <w:qFormat/>
    <w:rsid w:val="001C5077"/>
    <w:pPr>
      <w:ind w:left="0" w:firstLine="0"/>
      <w:jc w:val="left"/>
    </w:pPr>
    <w:rPr>
      <w:b w:val="0"/>
    </w:rPr>
  </w:style>
  <w:style w:type="character" w:customStyle="1" w:styleId="Normalny3Znak">
    <w:name w:val="Normalny3 Znak"/>
    <w:basedOn w:val="Normalny2Znak"/>
    <w:link w:val="Normalny3"/>
    <w:rsid w:val="001C5077"/>
    <w:rPr>
      <w:rFonts w:ascii="Calibri" w:hAnsi="Calibri"/>
      <w:b w:val="0"/>
    </w:rPr>
  </w:style>
  <w:style w:type="paragraph" w:customStyle="1" w:styleId="Normalny21">
    <w:name w:val="Normalny2.1"/>
    <w:basedOn w:val="Normalny3"/>
    <w:link w:val="Normalny21Znak"/>
    <w:autoRedefine/>
    <w:qFormat/>
    <w:rsid w:val="00A14ADC"/>
    <w:rPr>
      <w:b/>
    </w:rPr>
  </w:style>
  <w:style w:type="character" w:customStyle="1" w:styleId="Normalny21Znak">
    <w:name w:val="Normalny2.1 Znak"/>
    <w:basedOn w:val="Normalny3Znak"/>
    <w:link w:val="Normalny21"/>
    <w:rsid w:val="00A14ADC"/>
    <w:rPr>
      <w:rFonts w:ascii="Calibri" w:hAnsi="Calibri"/>
      <w:b/>
    </w:rPr>
  </w:style>
  <w:style w:type="paragraph" w:customStyle="1" w:styleId="Normalny4">
    <w:name w:val="Normalny4"/>
    <w:basedOn w:val="Normalny3"/>
    <w:link w:val="Normalny4Znak"/>
    <w:autoRedefine/>
    <w:qFormat/>
    <w:rsid w:val="00295619"/>
    <w:pPr>
      <w:ind w:left="1066" w:hanging="357"/>
    </w:pPr>
  </w:style>
  <w:style w:type="character" w:customStyle="1" w:styleId="Normalny4Znak">
    <w:name w:val="Normalny4 Znak"/>
    <w:basedOn w:val="Normalny3Znak"/>
    <w:link w:val="Normalny4"/>
    <w:rsid w:val="00295619"/>
    <w:rPr>
      <w:rFonts w:ascii="Calibri" w:hAnsi="Calibri"/>
      <w:b w:val="0"/>
    </w:rPr>
  </w:style>
  <w:style w:type="paragraph" w:customStyle="1" w:styleId="Normalny41">
    <w:name w:val="Normalny 4.1"/>
    <w:basedOn w:val="Normalny4"/>
    <w:link w:val="Normalny41Znak"/>
    <w:autoRedefine/>
    <w:qFormat/>
    <w:rsid w:val="00A14ADC"/>
    <w:pPr>
      <w:ind w:left="1416"/>
    </w:pPr>
  </w:style>
  <w:style w:type="character" w:customStyle="1" w:styleId="Normalny41Znak">
    <w:name w:val="Normalny 4.1 Znak"/>
    <w:basedOn w:val="Normalny4Znak"/>
    <w:link w:val="Normalny41"/>
    <w:rsid w:val="00A14ADC"/>
    <w:rPr>
      <w:rFonts w:ascii="Calibri" w:hAnsi="Calibri"/>
      <w:b w:val="0"/>
    </w:rPr>
  </w:style>
  <w:style w:type="paragraph" w:customStyle="1" w:styleId="Akapit2zlist">
    <w:name w:val="Akapit 2 z listą"/>
    <w:basedOn w:val="Akapitzlist"/>
    <w:link w:val="Akapit2zlistZnak"/>
    <w:autoRedefine/>
    <w:qFormat/>
    <w:rsid w:val="00295619"/>
    <w:pPr>
      <w:ind w:left="360"/>
    </w:pPr>
    <w:rPr>
      <w:b/>
    </w:rPr>
  </w:style>
  <w:style w:type="character" w:customStyle="1" w:styleId="Akapit2zlistZnak">
    <w:name w:val="Akapit 2 z listą Znak"/>
    <w:basedOn w:val="AkapitzlistZnak"/>
    <w:link w:val="Akapit2zlist"/>
    <w:rsid w:val="00A14ADC"/>
    <w:rPr>
      <w:rFonts w:ascii="Calibri" w:eastAsia="Calibri" w:hAnsi="Calibri" w:cs="Times New Roman"/>
      <w:b/>
      <w:bCs/>
      <w:szCs w:val="24"/>
      <w:lang w:eastAsia="ar-SA"/>
    </w:rPr>
  </w:style>
  <w:style w:type="paragraph" w:customStyle="1" w:styleId="Normalny5">
    <w:name w:val="Normalny5"/>
    <w:basedOn w:val="Normalny4"/>
    <w:link w:val="Normalny5Znak"/>
    <w:autoRedefine/>
    <w:qFormat/>
    <w:rsid w:val="000E658C"/>
    <w:pPr>
      <w:numPr>
        <w:numId w:val="3"/>
      </w:numPr>
    </w:pPr>
  </w:style>
  <w:style w:type="character" w:customStyle="1" w:styleId="Normalny5Znak">
    <w:name w:val="Normalny5 Znak"/>
    <w:basedOn w:val="Normalny4Znak"/>
    <w:link w:val="Normalny5"/>
    <w:rsid w:val="00A14ADC"/>
    <w:rPr>
      <w:rFonts w:ascii="Calibri" w:hAnsi="Calibri"/>
      <w:b w:val="0"/>
    </w:rPr>
  </w:style>
  <w:style w:type="paragraph" w:customStyle="1" w:styleId="Nagwek4">
    <w:name w:val="Nagłówek4"/>
    <w:basedOn w:val="Akapitzlist"/>
    <w:link w:val="Nagwek4Znak0"/>
    <w:autoRedefine/>
    <w:qFormat/>
    <w:rsid w:val="00A14ADC"/>
    <w:pPr>
      <w:numPr>
        <w:numId w:val="1"/>
      </w:numPr>
      <w:ind w:left="357" w:hanging="357"/>
      <w:outlineLvl w:val="3"/>
    </w:pPr>
  </w:style>
  <w:style w:type="character" w:customStyle="1" w:styleId="Nagwek4Znak0">
    <w:name w:val="Nagłówek4 Znak"/>
    <w:basedOn w:val="AkapitzlistZnak"/>
    <w:link w:val="Nagwek4"/>
    <w:rsid w:val="00A14ADC"/>
    <w:rPr>
      <w:rFonts w:ascii="Calibri" w:eastAsia="Calibri" w:hAnsi="Calibri" w:cs="Times New Roman"/>
      <w:bCs/>
      <w:szCs w:val="24"/>
      <w:lang w:eastAsia="ar-SA"/>
    </w:rPr>
  </w:style>
  <w:style w:type="paragraph" w:customStyle="1" w:styleId="NormalnyCzerwony">
    <w:name w:val="Normalny Czerwony"/>
    <w:basedOn w:val="Normalny"/>
    <w:link w:val="NormalnyCzerwonyZnak"/>
    <w:autoRedefine/>
    <w:qFormat/>
    <w:rsid w:val="00C85948"/>
    <w:pPr>
      <w:keepNext/>
      <w:keepLines/>
      <w:tabs>
        <w:tab w:val="left" w:pos="5400"/>
      </w:tabs>
      <w:spacing w:before="1200"/>
      <w:ind w:left="0" w:firstLine="0"/>
    </w:pPr>
    <w:rPr>
      <w:rFonts w:cstheme="minorHAnsi"/>
      <w:color w:val="A50021"/>
      <w:szCs w:val="24"/>
    </w:rPr>
  </w:style>
  <w:style w:type="character" w:customStyle="1" w:styleId="NormalnyCzerwonyZnak">
    <w:name w:val="Normalny Czerwony Znak"/>
    <w:basedOn w:val="Domylnaczcionkaakapitu"/>
    <w:link w:val="NormalnyCzerwony"/>
    <w:rsid w:val="00C85948"/>
    <w:rPr>
      <w:rFonts w:ascii="Calibri" w:hAnsi="Calibri" w:cstheme="minorHAnsi"/>
      <w:b/>
      <w:color w:val="A50021"/>
      <w:szCs w:val="24"/>
    </w:rPr>
  </w:style>
  <w:style w:type="paragraph" w:customStyle="1" w:styleId="Normalny22">
    <w:name w:val="Normalny2.2"/>
    <w:basedOn w:val="Normalny21"/>
    <w:link w:val="Normalny22Znak"/>
    <w:autoRedefine/>
    <w:qFormat/>
    <w:rsid w:val="00A14ADC"/>
    <w:pPr>
      <w:spacing w:before="240" w:after="400"/>
      <w:jc w:val="center"/>
    </w:pPr>
  </w:style>
  <w:style w:type="character" w:customStyle="1" w:styleId="Normalny22Znak">
    <w:name w:val="Normalny2.2 Znak"/>
    <w:basedOn w:val="Normalny21Znak"/>
    <w:link w:val="Normalny22"/>
    <w:rsid w:val="00A14ADC"/>
    <w:rPr>
      <w:rFonts w:ascii="Calibri" w:hAnsi="Calibri"/>
      <w:b/>
    </w:rPr>
  </w:style>
  <w:style w:type="paragraph" w:customStyle="1" w:styleId="Nagwek5">
    <w:name w:val="Nagłówek5"/>
    <w:basedOn w:val="Nagwek40"/>
    <w:link w:val="Nagwek5Znak"/>
    <w:autoRedefine/>
    <w:qFormat/>
    <w:rsid w:val="00390AF8"/>
    <w:rPr>
      <w:rFonts w:ascii="Calibri" w:hAnsi="Calibri"/>
      <w:i w:val="0"/>
    </w:rPr>
  </w:style>
  <w:style w:type="character" w:customStyle="1" w:styleId="Nagwek5Znak">
    <w:name w:val="Nagłówek5 Znak"/>
    <w:basedOn w:val="Nagwek4Znak"/>
    <w:link w:val="Nagwek5"/>
    <w:rsid w:val="00390AF8"/>
    <w:rPr>
      <w:rFonts w:ascii="Calibri" w:eastAsiaTheme="majorEastAsia" w:hAnsi="Calibri" w:cstheme="majorBidi"/>
      <w:b/>
      <w:i w:val="0"/>
      <w:iCs/>
      <w:color w:val="2E74B5" w:themeColor="accent1" w:themeShade="BF"/>
    </w:rPr>
  </w:style>
  <w:style w:type="character" w:customStyle="1" w:styleId="Nagwek4Znak">
    <w:name w:val="Nagłówek 4 Znak"/>
    <w:basedOn w:val="Domylnaczcionkaakapitu"/>
    <w:link w:val="Nagwek40"/>
    <w:uiPriority w:val="9"/>
    <w:semiHidden/>
    <w:rsid w:val="00390AF8"/>
    <w:rPr>
      <w:rFonts w:asciiTheme="majorHAnsi" w:eastAsiaTheme="majorEastAsia" w:hAnsiTheme="majorHAnsi" w:cstheme="majorBidi"/>
      <w:b/>
      <w:i/>
      <w:iCs/>
      <w:color w:val="2E74B5" w:themeColor="accent1" w:themeShade="BF"/>
    </w:rPr>
  </w:style>
  <w:style w:type="paragraph" w:customStyle="1" w:styleId="Normalny31">
    <w:name w:val="Normalny3.1"/>
    <w:basedOn w:val="Normalny3"/>
    <w:link w:val="Normalny31Znak"/>
    <w:autoRedefine/>
    <w:qFormat/>
    <w:rsid w:val="000E658C"/>
    <w:pPr>
      <w:keepNext/>
      <w:keepLines/>
      <w:spacing w:before="480"/>
    </w:pPr>
    <w:rPr>
      <w:b/>
      <w:color w:val="0000FF"/>
    </w:rPr>
  </w:style>
  <w:style w:type="character" w:customStyle="1" w:styleId="Normalny31Znak">
    <w:name w:val="Normalny3.1 Znak"/>
    <w:basedOn w:val="Normalny3Znak"/>
    <w:link w:val="Normalny31"/>
    <w:rsid w:val="000E658C"/>
    <w:rPr>
      <w:rFonts w:ascii="Calibri" w:hAnsi="Calibri"/>
      <w:b/>
      <w:color w:val="0000FF"/>
    </w:rPr>
  </w:style>
  <w:style w:type="paragraph" w:customStyle="1" w:styleId="Normalny310">
    <w:name w:val="Normalny3_1"/>
    <w:basedOn w:val="Normalny3"/>
    <w:link w:val="Normalny31Znak0"/>
    <w:autoRedefine/>
    <w:qFormat/>
    <w:rsid w:val="00390AF8"/>
    <w:pPr>
      <w:ind w:left="360"/>
    </w:pPr>
    <w:rPr>
      <w:b/>
      <w:color w:val="0000FF"/>
    </w:rPr>
  </w:style>
  <w:style w:type="character" w:customStyle="1" w:styleId="Normalny31Znak0">
    <w:name w:val="Normalny3_1 Znak"/>
    <w:basedOn w:val="Normalny3Znak"/>
    <w:link w:val="Normalny310"/>
    <w:rsid w:val="00390AF8"/>
    <w:rPr>
      <w:rFonts w:ascii="Calibri" w:hAnsi="Calibri"/>
      <w:b/>
      <w:color w:val="0000FF"/>
    </w:rPr>
  </w:style>
  <w:style w:type="paragraph" w:customStyle="1" w:styleId="NormalnyNiebieski">
    <w:name w:val="Normalny Niebieski"/>
    <w:basedOn w:val="NormalnyCzerwony"/>
    <w:link w:val="NormalnyNiebieskiZnak"/>
    <w:autoRedefine/>
    <w:qFormat/>
    <w:rsid w:val="00524F55"/>
    <w:pPr>
      <w:keepNext w:val="0"/>
      <w:keepLines w:val="0"/>
      <w:tabs>
        <w:tab w:val="left" w:pos="7380"/>
      </w:tabs>
      <w:spacing w:before="600"/>
      <w:jc w:val="center"/>
    </w:pPr>
    <w:rPr>
      <w:color w:val="0000FF"/>
    </w:rPr>
  </w:style>
  <w:style w:type="character" w:customStyle="1" w:styleId="NormalnyNiebieskiZnak">
    <w:name w:val="Normalny Niebieski Znak"/>
    <w:basedOn w:val="NormalnyCzerwonyZnak"/>
    <w:link w:val="NormalnyNiebieski"/>
    <w:rsid w:val="00524F55"/>
    <w:rPr>
      <w:rFonts w:ascii="Calibri" w:hAnsi="Calibri" w:cstheme="minorHAnsi"/>
      <w:b/>
      <w:color w:val="0000FF"/>
      <w:szCs w:val="24"/>
    </w:rPr>
  </w:style>
  <w:style w:type="paragraph" w:customStyle="1" w:styleId="Normalny51">
    <w:name w:val="Normalny5_1"/>
    <w:basedOn w:val="Normalny5"/>
    <w:link w:val="Normalny51Znak"/>
    <w:autoRedefine/>
    <w:qFormat/>
    <w:rsid w:val="000E658C"/>
    <w:pPr>
      <w:numPr>
        <w:numId w:val="2"/>
      </w:numPr>
      <w:tabs>
        <w:tab w:val="clear" w:pos="720"/>
      </w:tabs>
      <w:ind w:left="357" w:hanging="357"/>
    </w:pPr>
    <w:rPr>
      <w:b/>
      <w:color w:val="0000FF"/>
    </w:rPr>
  </w:style>
  <w:style w:type="character" w:customStyle="1" w:styleId="Normalny51Znak">
    <w:name w:val="Normalny5_1 Znak"/>
    <w:basedOn w:val="Normalny5Znak"/>
    <w:link w:val="Normalny51"/>
    <w:rsid w:val="000E658C"/>
    <w:rPr>
      <w:rFonts w:ascii="Calibri" w:hAnsi="Calibri"/>
      <w:b/>
      <w:color w:val="0000FF"/>
    </w:rPr>
  </w:style>
  <w:style w:type="paragraph" w:customStyle="1" w:styleId="Akapitzlistbezpogrubienia">
    <w:name w:val="Akapit z listą bez pogrubienia"/>
    <w:basedOn w:val="Akapitzlist"/>
    <w:link w:val="AkapitzlistbezpogrubieniaZnak"/>
    <w:autoRedefine/>
    <w:qFormat/>
    <w:rsid w:val="00295619"/>
    <w:pPr>
      <w:spacing w:before="0" w:after="160"/>
      <w:ind w:left="357"/>
    </w:pPr>
    <w:rPr>
      <w:b/>
    </w:rPr>
  </w:style>
  <w:style w:type="character" w:customStyle="1" w:styleId="AkapitzlistbezpogrubieniaZnak">
    <w:name w:val="Akapit z listą bez pogrubienia Znak"/>
    <w:basedOn w:val="AkapitzlistZnak"/>
    <w:link w:val="Akapitzlistbezpogrubienia"/>
    <w:rsid w:val="00295619"/>
    <w:rPr>
      <w:rFonts w:ascii="Calibri" w:eastAsia="Calibri" w:hAnsi="Calibri" w:cs="Times New Roman"/>
      <w:b/>
      <w:bCs/>
      <w:szCs w:val="24"/>
      <w:lang w:eastAsia="ar-SA"/>
    </w:rPr>
  </w:style>
  <w:style w:type="paragraph" w:customStyle="1" w:styleId="1Akapitzlist">
    <w:name w:val="1) Akapit z listą"/>
    <w:basedOn w:val="Akapitzlistbezpogrubienia"/>
    <w:link w:val="1AkapitzlistZnak"/>
    <w:autoRedefine/>
    <w:qFormat/>
    <w:rsid w:val="000F596A"/>
    <w:pPr>
      <w:numPr>
        <w:numId w:val="9"/>
      </w:numPr>
    </w:pPr>
  </w:style>
  <w:style w:type="character" w:customStyle="1" w:styleId="1AkapitzlistZnak">
    <w:name w:val="1) Akapit z listą Znak"/>
    <w:basedOn w:val="AkapitzlistbezpogrubieniaZnak"/>
    <w:link w:val="1Akapitzlist"/>
    <w:rsid w:val="000F596A"/>
    <w:rPr>
      <w:rFonts w:ascii="Calibri" w:eastAsia="Calibri" w:hAnsi="Calibri" w:cs="Times New Roman"/>
      <w:b/>
      <w:bCs/>
      <w:szCs w:val="24"/>
      <w:lang w:eastAsia="ar-SA"/>
    </w:rPr>
  </w:style>
  <w:style w:type="paragraph" w:customStyle="1" w:styleId="Akapit3Uwagi">
    <w:name w:val="Akapit 3 (Uwagi)"/>
    <w:basedOn w:val="Normalny3"/>
    <w:link w:val="Akapit3UwagiZnak"/>
    <w:autoRedefine/>
    <w:qFormat/>
    <w:rsid w:val="00295619"/>
    <w:pPr>
      <w:ind w:left="357"/>
    </w:pPr>
  </w:style>
  <w:style w:type="character" w:customStyle="1" w:styleId="Akapit3UwagiZnak">
    <w:name w:val="Akapit 3 (Uwagi) Znak"/>
    <w:basedOn w:val="Normalny3Znak"/>
    <w:link w:val="Akapit3Uwagi"/>
    <w:rsid w:val="00295619"/>
    <w:rPr>
      <w:rFonts w:ascii="Calibri" w:hAnsi="Calibri"/>
      <w:b w:val="0"/>
    </w:rPr>
  </w:style>
  <w:style w:type="paragraph" w:customStyle="1" w:styleId="Znacznikodpocztkulini">
    <w:name w:val="Znacznik od początku lini"/>
    <w:basedOn w:val="Akapitzlistbezpogrubienia"/>
    <w:link w:val="ZnacznikodpocztkuliniZnak"/>
    <w:autoRedefine/>
    <w:qFormat/>
    <w:rsid w:val="00ED69C9"/>
    <w:pPr>
      <w:numPr>
        <w:numId w:val="4"/>
      </w:numPr>
      <w:spacing w:line="240" w:lineRule="auto"/>
      <w:ind w:left="357" w:hanging="357"/>
    </w:pPr>
  </w:style>
  <w:style w:type="character" w:customStyle="1" w:styleId="ZnacznikodpocztkuliniZnak">
    <w:name w:val="Znacznik od początku lini Znak"/>
    <w:basedOn w:val="AkapitzlistbezpogrubieniaZnak"/>
    <w:link w:val="Znacznikodpocztkulini"/>
    <w:rsid w:val="00ED69C9"/>
    <w:rPr>
      <w:rFonts w:ascii="Calibri" w:eastAsia="Calibri" w:hAnsi="Calibri" w:cs="Times New Roman"/>
      <w:b/>
      <w:bCs/>
      <w:szCs w:val="24"/>
      <w:lang w:eastAsia="ar-SA"/>
    </w:rPr>
  </w:style>
  <w:style w:type="paragraph" w:customStyle="1" w:styleId="Normalny41NIebieski">
    <w:name w:val="Normalny 4.1 NIebieski"/>
    <w:basedOn w:val="Normalny41"/>
    <w:link w:val="Normalny41NIebieskiZnak"/>
    <w:autoRedefine/>
    <w:qFormat/>
    <w:rsid w:val="00414CAF"/>
    <w:pPr>
      <w:ind w:firstLine="0"/>
    </w:pPr>
    <w:rPr>
      <w:color w:val="0000FF"/>
    </w:rPr>
  </w:style>
  <w:style w:type="character" w:customStyle="1" w:styleId="Normalny41NIebieskiZnak">
    <w:name w:val="Normalny 4.1 NIebieski Znak"/>
    <w:basedOn w:val="Normalny41Znak"/>
    <w:link w:val="Normalny41NIebieski"/>
    <w:rsid w:val="00414CAF"/>
    <w:rPr>
      <w:rFonts w:ascii="Calibri" w:hAnsi="Calibri"/>
      <w:b w:val="0"/>
      <w:color w:val="0000FF"/>
    </w:rPr>
  </w:style>
  <w:style w:type="paragraph" w:customStyle="1" w:styleId="UNagwek3umowa">
    <w:name w:val="U_Nagłówek_3_umowa"/>
    <w:basedOn w:val="UNagwek2umowa"/>
    <w:link w:val="UNagwek3umowaZnak"/>
    <w:autoRedefine/>
    <w:qFormat/>
    <w:rsid w:val="00E34CCD"/>
    <w:pPr>
      <w:outlineLvl w:val="2"/>
    </w:pPr>
    <w:rPr>
      <w:color w:val="auto"/>
    </w:rPr>
  </w:style>
  <w:style w:type="paragraph" w:customStyle="1" w:styleId="UNormalny1umowa">
    <w:name w:val="U_Normalny 1_umowa"/>
    <w:basedOn w:val="Normalny41"/>
    <w:link w:val="UNormalny1umowaZnak"/>
    <w:autoRedefine/>
    <w:qFormat/>
    <w:rsid w:val="00130025"/>
    <w:pPr>
      <w:ind w:left="0" w:firstLine="0"/>
    </w:pPr>
  </w:style>
  <w:style w:type="character" w:customStyle="1" w:styleId="UNagwek3umowaZnak">
    <w:name w:val="U_Nagłówek_3_umowa Znak"/>
    <w:basedOn w:val="UNagwek2umowaZnak"/>
    <w:link w:val="UNagwek3umowa"/>
    <w:rsid w:val="00E34CCD"/>
    <w:rPr>
      <w:rFonts w:ascii="Calibri" w:hAnsi="Calibri"/>
      <w:b/>
      <w:color w:val="0000FF"/>
    </w:rPr>
  </w:style>
  <w:style w:type="paragraph" w:customStyle="1" w:styleId="UNagwek1umowa">
    <w:name w:val="U_Nagłówek_1_umowa"/>
    <w:basedOn w:val="UNagwek2umowa"/>
    <w:link w:val="UNagwek1umowaZnak"/>
    <w:qFormat/>
    <w:rsid w:val="00B75B39"/>
    <w:pPr>
      <w:jc w:val="left"/>
      <w:outlineLvl w:val="0"/>
    </w:pPr>
  </w:style>
  <w:style w:type="character" w:customStyle="1" w:styleId="UNormalny1umowaZnak">
    <w:name w:val="U_Normalny 1_umowa Znak"/>
    <w:basedOn w:val="Normalny41Znak"/>
    <w:link w:val="UNormalny1umowa"/>
    <w:rsid w:val="00130025"/>
    <w:rPr>
      <w:rFonts w:ascii="Calibri" w:hAnsi="Calibri"/>
      <w:b w:val="0"/>
    </w:rPr>
  </w:style>
  <w:style w:type="paragraph" w:customStyle="1" w:styleId="UNagwek4umowa">
    <w:name w:val="U_Nagłówek_4_umowa"/>
    <w:basedOn w:val="UNagwek3umowa"/>
    <w:link w:val="UNagwek4umowaZnak"/>
    <w:qFormat/>
    <w:rsid w:val="00807821"/>
    <w:pPr>
      <w:outlineLvl w:val="3"/>
    </w:pPr>
    <w:rPr>
      <w:rFonts w:cs="Calibri"/>
    </w:rPr>
  </w:style>
  <w:style w:type="character" w:customStyle="1" w:styleId="UNagwek1umowaZnak">
    <w:name w:val="U_Nagłówek_1_umowa Znak"/>
    <w:basedOn w:val="UNagwek2umowaZnak"/>
    <w:link w:val="UNagwek1umowa"/>
    <w:rsid w:val="00B75B39"/>
    <w:rPr>
      <w:rFonts w:ascii="Calibri" w:hAnsi="Calibri"/>
      <w:b/>
      <w:color w:val="0000FF"/>
    </w:rPr>
  </w:style>
  <w:style w:type="paragraph" w:customStyle="1" w:styleId="UNormalny1Bumowa">
    <w:name w:val="U_Normalny_1_B_umowa"/>
    <w:basedOn w:val="UNormalny1umowa"/>
    <w:link w:val="UNormalny1BumowaZnak"/>
    <w:autoRedefine/>
    <w:qFormat/>
    <w:rsid w:val="003C36D3"/>
    <w:rPr>
      <w:b/>
    </w:rPr>
  </w:style>
  <w:style w:type="character" w:customStyle="1" w:styleId="UNagwek4umowaZnak">
    <w:name w:val="U_Nagłówek_4_umowa Znak"/>
    <w:basedOn w:val="UNagwek3umowaZnak"/>
    <w:link w:val="UNagwek4umowa"/>
    <w:rsid w:val="00807821"/>
    <w:rPr>
      <w:rFonts w:ascii="Calibri" w:hAnsi="Calibri" w:cs="Calibri"/>
      <w:b/>
      <w:color w:val="0000FF"/>
    </w:rPr>
  </w:style>
  <w:style w:type="paragraph" w:customStyle="1" w:styleId="U1ListaBumowa">
    <w:name w:val="U_1_Lista_B_umowa"/>
    <w:basedOn w:val="UNormalny1umowa"/>
    <w:link w:val="U1ListaBumowaZnak"/>
    <w:autoRedefine/>
    <w:qFormat/>
    <w:rsid w:val="001C2077"/>
    <w:pPr>
      <w:numPr>
        <w:numId w:val="5"/>
      </w:numPr>
    </w:pPr>
    <w:rPr>
      <w:b/>
    </w:rPr>
  </w:style>
  <w:style w:type="character" w:customStyle="1" w:styleId="UNormalny1BumowaZnak">
    <w:name w:val="U_Normalny_1_B_umowa Znak"/>
    <w:basedOn w:val="UNormalny1umowaZnak"/>
    <w:link w:val="UNormalny1Bumowa"/>
    <w:rsid w:val="003C36D3"/>
    <w:rPr>
      <w:rFonts w:ascii="Calibri" w:hAnsi="Calibri"/>
      <w:b/>
    </w:rPr>
  </w:style>
  <w:style w:type="paragraph" w:customStyle="1" w:styleId="U1Listaumowa">
    <w:name w:val="U_1_Lista_umowa"/>
    <w:basedOn w:val="U1ListaBumowa"/>
    <w:link w:val="U1ListaumowaZnak"/>
    <w:autoRedefine/>
    <w:qFormat/>
    <w:rsid w:val="00E70677"/>
    <w:pPr>
      <w:numPr>
        <w:numId w:val="6"/>
      </w:numPr>
      <w:jc w:val="both"/>
    </w:pPr>
    <w:rPr>
      <w:b w:val="0"/>
    </w:rPr>
  </w:style>
  <w:style w:type="character" w:customStyle="1" w:styleId="U1ListaBumowaZnak">
    <w:name w:val="U_1_Lista_B_umowa Znak"/>
    <w:basedOn w:val="UNormalny1umowaZnak"/>
    <w:link w:val="U1ListaBumowa"/>
    <w:rsid w:val="001C2077"/>
    <w:rPr>
      <w:rFonts w:ascii="Calibri" w:hAnsi="Calibri"/>
      <w:b/>
    </w:rPr>
  </w:style>
  <w:style w:type="paragraph" w:customStyle="1" w:styleId="UaListaumowa">
    <w:name w:val="U_a)_Lista_umowa"/>
    <w:basedOn w:val="U1Listaumowa"/>
    <w:link w:val="UaListaumowaZnak"/>
    <w:autoRedefine/>
    <w:qFormat/>
    <w:rsid w:val="003141A9"/>
    <w:pPr>
      <w:numPr>
        <w:numId w:val="7"/>
      </w:numPr>
    </w:pPr>
    <w:rPr>
      <w:rFonts w:cs="Calibri"/>
      <w:color w:val="FF0000"/>
    </w:rPr>
  </w:style>
  <w:style w:type="character" w:customStyle="1" w:styleId="U1ListaumowaZnak">
    <w:name w:val="U_1_Lista_umowa Znak"/>
    <w:basedOn w:val="U1ListaBumowaZnak"/>
    <w:link w:val="U1Listaumowa"/>
    <w:rsid w:val="00E70677"/>
    <w:rPr>
      <w:rFonts w:ascii="Calibri" w:hAnsi="Calibri"/>
      <w:b w:val="0"/>
    </w:rPr>
  </w:style>
  <w:style w:type="character" w:styleId="Hipercze">
    <w:name w:val="Hyperlink"/>
    <w:basedOn w:val="Domylnaczcionkaakapitu"/>
    <w:uiPriority w:val="99"/>
    <w:unhideWhenUsed/>
    <w:rsid w:val="00687828"/>
    <w:rPr>
      <w:color w:val="0563C1" w:themeColor="hyperlink"/>
      <w:u w:val="single"/>
    </w:rPr>
  </w:style>
  <w:style w:type="character" w:customStyle="1" w:styleId="UaListaumowaZnak">
    <w:name w:val="U_a)_Lista_umowa Znak"/>
    <w:basedOn w:val="U1ListaumowaZnak"/>
    <w:link w:val="UaListaumowa"/>
    <w:rsid w:val="003141A9"/>
    <w:rPr>
      <w:rFonts w:ascii="Calibri" w:hAnsi="Calibri" w:cs="Calibri"/>
      <w:b w:val="0"/>
      <w:color w:val="FF0000"/>
    </w:rPr>
  </w:style>
  <w:style w:type="paragraph" w:customStyle="1" w:styleId="ULinki1umowa">
    <w:name w:val="U_Linki_1_umowa"/>
    <w:basedOn w:val="UNormalny1umowa"/>
    <w:link w:val="ULinki1umowaZnak"/>
    <w:qFormat/>
    <w:rsid w:val="00307621"/>
    <w:pPr>
      <w:ind w:left="1077" w:hanging="360"/>
    </w:pPr>
    <w:rPr>
      <w:color w:val="0000FF"/>
      <w:u w:val="single"/>
    </w:rPr>
  </w:style>
  <w:style w:type="paragraph" w:customStyle="1" w:styleId="UNormalny2Bumowa">
    <w:name w:val="U_Normalny_2_B_umowa"/>
    <w:basedOn w:val="U1Listaumowa"/>
    <w:link w:val="UNormalny2BumowaZnak"/>
    <w:qFormat/>
    <w:rsid w:val="009E6D26"/>
    <w:pPr>
      <w:numPr>
        <w:numId w:val="0"/>
      </w:numPr>
      <w:ind w:left="720"/>
    </w:pPr>
    <w:rPr>
      <w:b/>
    </w:rPr>
  </w:style>
  <w:style w:type="character" w:customStyle="1" w:styleId="ULinki1umowaZnak">
    <w:name w:val="U_Linki_1_umowa Znak"/>
    <w:basedOn w:val="UNormalny1umowaZnak"/>
    <w:link w:val="ULinki1umowa"/>
    <w:rsid w:val="00307621"/>
    <w:rPr>
      <w:rFonts w:ascii="Calibri" w:hAnsi="Calibri"/>
      <w:b w:val="0"/>
      <w:color w:val="0000FF"/>
      <w:u w:val="single"/>
    </w:rPr>
  </w:style>
  <w:style w:type="character" w:customStyle="1" w:styleId="UNormalny2BumowaZnak">
    <w:name w:val="U_Normalny_2_B_umowa Znak"/>
    <w:basedOn w:val="U1ListaumowaZnak"/>
    <w:link w:val="UNormalny2Bumowa"/>
    <w:rsid w:val="009E6D26"/>
    <w:rPr>
      <w:rFonts w:ascii="Calibri" w:hAnsi="Calibri"/>
      <w:b/>
    </w:rPr>
  </w:style>
  <w:style w:type="paragraph" w:styleId="NormalnyWeb">
    <w:name w:val="Normal (Web)"/>
    <w:basedOn w:val="Normalny"/>
    <w:uiPriority w:val="99"/>
    <w:semiHidden/>
    <w:unhideWhenUsed/>
    <w:rsid w:val="001E17A9"/>
    <w:pPr>
      <w:spacing w:before="100" w:beforeAutospacing="1" w:after="100" w:afterAutospacing="1" w:line="240" w:lineRule="auto"/>
      <w:ind w:left="0" w:firstLine="0"/>
    </w:pPr>
    <w:rPr>
      <w:rFonts w:ascii="Times New Roman" w:eastAsia="Times New Roman" w:hAnsi="Times New Roman" w:cs="Times New Roman"/>
      <w:b w:val="0"/>
      <w:sz w:val="24"/>
      <w:szCs w:val="24"/>
      <w:lang w:eastAsia="pl-PL"/>
    </w:rPr>
  </w:style>
  <w:style w:type="paragraph" w:customStyle="1" w:styleId="UNormalny2umowa">
    <w:name w:val="U_Normalny 2_umowa"/>
    <w:basedOn w:val="UNormalny1umowa"/>
    <w:link w:val="UNormalny2umowaZnak"/>
    <w:autoRedefine/>
    <w:qFormat/>
    <w:rsid w:val="00F631CE"/>
    <w:pPr>
      <w:ind w:left="708"/>
    </w:pPr>
  </w:style>
  <w:style w:type="paragraph" w:customStyle="1" w:styleId="UPodpis1Umowa">
    <w:name w:val="U_Podpis_1_Umowa"/>
    <w:basedOn w:val="UNormalny2Bumowa"/>
    <w:link w:val="UPodpis1UmowaZnak"/>
    <w:autoRedefine/>
    <w:qFormat/>
    <w:rsid w:val="00692D28"/>
    <w:pPr>
      <w:tabs>
        <w:tab w:val="left" w:pos="6237"/>
      </w:tabs>
      <w:spacing w:before="600" w:after="360"/>
    </w:pPr>
  </w:style>
  <w:style w:type="character" w:customStyle="1" w:styleId="UNormalny2umowaZnak">
    <w:name w:val="U_Normalny 2_umowa Znak"/>
    <w:basedOn w:val="UNormalny1umowaZnak"/>
    <w:link w:val="UNormalny2umowa"/>
    <w:rsid w:val="00F631CE"/>
    <w:rPr>
      <w:rFonts w:ascii="Calibri" w:hAnsi="Calibri"/>
      <w:b w:val="0"/>
    </w:rPr>
  </w:style>
  <w:style w:type="paragraph" w:customStyle="1" w:styleId="UPodpis2Umowa">
    <w:name w:val="U_Podpis_2_Umowa"/>
    <w:basedOn w:val="UPodpis1Umowa"/>
    <w:link w:val="UPodpis2UmowaZnak"/>
    <w:autoRedefine/>
    <w:rsid w:val="003B38C2"/>
    <w:pPr>
      <w:ind w:left="6372"/>
    </w:pPr>
  </w:style>
  <w:style w:type="character" w:customStyle="1" w:styleId="UPodpis1UmowaZnak">
    <w:name w:val="U_Podpis_1_Umowa Znak"/>
    <w:basedOn w:val="UNormalny2BumowaZnak"/>
    <w:link w:val="UPodpis1Umowa"/>
    <w:rsid w:val="00692D28"/>
    <w:rPr>
      <w:rFonts w:ascii="Calibri" w:hAnsi="Calibri"/>
      <w:b/>
    </w:rPr>
  </w:style>
  <w:style w:type="paragraph" w:customStyle="1" w:styleId="UNagwek4Aumowa">
    <w:name w:val="U_Nagłówek_4_A_umowa"/>
    <w:basedOn w:val="UNagwek4umowa"/>
    <w:link w:val="UNagwek4AumowaZnak"/>
    <w:autoRedefine/>
    <w:qFormat/>
    <w:rsid w:val="00524F55"/>
    <w:pPr>
      <w:jc w:val="left"/>
    </w:pPr>
    <w:rPr>
      <w:color w:val="0000FF"/>
    </w:rPr>
  </w:style>
  <w:style w:type="character" w:customStyle="1" w:styleId="UPodpis2UmowaZnak">
    <w:name w:val="U_Podpis_2_Umowa Znak"/>
    <w:basedOn w:val="UPodpis1UmowaZnak"/>
    <w:link w:val="UPodpis2Umowa"/>
    <w:rsid w:val="003B38C2"/>
    <w:rPr>
      <w:rFonts w:ascii="Calibri" w:hAnsi="Calibri"/>
      <w:b/>
    </w:rPr>
  </w:style>
  <w:style w:type="table" w:styleId="Tabela-Siatka">
    <w:name w:val="Table Grid"/>
    <w:basedOn w:val="Standardowy"/>
    <w:uiPriority w:val="59"/>
    <w:rsid w:val="00E276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agwek4AumowaZnak">
    <w:name w:val="U_Nagłówek_4_A_umowa Znak"/>
    <w:basedOn w:val="UNagwek4umowaZnak"/>
    <w:link w:val="UNagwek4Aumowa"/>
    <w:rsid w:val="00524F55"/>
    <w:rPr>
      <w:rFonts w:ascii="Calibri" w:hAnsi="Calibri" w:cs="Calibri"/>
      <w:b/>
      <w:color w:val="0000FF"/>
    </w:rPr>
  </w:style>
  <w:style w:type="paragraph" w:styleId="Legenda">
    <w:name w:val="caption"/>
    <w:basedOn w:val="Normalny"/>
    <w:next w:val="Normalny"/>
    <w:autoRedefine/>
    <w:uiPriority w:val="35"/>
    <w:unhideWhenUsed/>
    <w:qFormat/>
    <w:rsid w:val="00E2763F"/>
    <w:rPr>
      <w:iCs/>
      <w:color w:val="0000FF"/>
      <w:szCs w:val="18"/>
    </w:rPr>
  </w:style>
  <w:style w:type="paragraph" w:customStyle="1" w:styleId="Styl1">
    <w:name w:val="Styl1"/>
    <w:basedOn w:val="UNormalny1umowa"/>
    <w:qFormat/>
    <w:rsid w:val="00ED69C9"/>
    <w:pPr>
      <w:numPr>
        <w:numId w:val="8"/>
      </w:numPr>
      <w:ind w:left="360"/>
    </w:pPr>
  </w:style>
  <w:style w:type="paragraph" w:customStyle="1" w:styleId="Styl10">
    <w:name w:val="Styl10"/>
    <w:basedOn w:val="UNormalny1umowa"/>
    <w:next w:val="Styl1"/>
    <w:qFormat/>
    <w:rsid w:val="00ED69C9"/>
    <w:pPr>
      <w:ind w:left="720" w:hanging="360"/>
    </w:pPr>
  </w:style>
  <w:style w:type="paragraph" w:customStyle="1" w:styleId="1lista">
    <w:name w:val="1) lista"/>
    <w:basedOn w:val="Akapitzlist"/>
    <w:link w:val="1listaZnak"/>
    <w:qFormat/>
    <w:rsid w:val="00002FBF"/>
    <w:pPr>
      <w:numPr>
        <w:numId w:val="10"/>
      </w:numPr>
      <w:spacing w:before="0"/>
      <w:ind w:left="1066" w:hanging="357"/>
    </w:pPr>
    <w:rPr>
      <w:b/>
    </w:rPr>
  </w:style>
  <w:style w:type="character" w:customStyle="1" w:styleId="1listaZnak">
    <w:name w:val="1) lista Znak"/>
    <w:basedOn w:val="Domylnaczcionkaakapitu"/>
    <w:link w:val="1lista"/>
    <w:rsid w:val="00002FBF"/>
    <w:rPr>
      <w:rFonts w:ascii="Calibri" w:eastAsia="Calibri" w:hAnsi="Calibri" w:cs="Times New Roman"/>
      <w:b/>
      <w:bCs/>
      <w:szCs w:val="24"/>
      <w:lang w:eastAsia="ar-SA"/>
    </w:rPr>
  </w:style>
  <w:style w:type="character" w:customStyle="1" w:styleId="Brak">
    <w:name w:val="Brak"/>
    <w:rsid w:val="00124AF9"/>
  </w:style>
  <w:style w:type="numbering" w:customStyle="1" w:styleId="Zaimportowanystyl1">
    <w:name w:val="Zaimportowany styl 1"/>
    <w:rsid w:val="00124AF9"/>
    <w:pPr>
      <w:numPr>
        <w:numId w:val="11"/>
      </w:numPr>
    </w:pPr>
  </w:style>
  <w:style w:type="paragraph" w:customStyle="1" w:styleId="1Lista0">
    <w:name w:val="1 Lista"/>
    <w:basedOn w:val="U1ListaBumowa"/>
    <w:link w:val="1ListaZnak0"/>
    <w:qFormat/>
    <w:rsid w:val="00124AF9"/>
    <w:pPr>
      <w:numPr>
        <w:numId w:val="12"/>
      </w:numPr>
      <w:pBdr>
        <w:top w:val="nil"/>
        <w:left w:val="nil"/>
        <w:bottom w:val="nil"/>
        <w:right w:val="nil"/>
        <w:between w:val="nil"/>
        <w:bar w:val="nil"/>
      </w:pBdr>
      <w:spacing w:before="160" w:after="0"/>
      <w:ind w:left="1066" w:hanging="357"/>
      <w:jc w:val="both"/>
    </w:pPr>
    <w:rPr>
      <w:rFonts w:eastAsia="Calibri" w:cstheme="minorHAnsi"/>
      <w:b w:val="0"/>
      <w:szCs w:val="20"/>
    </w:rPr>
  </w:style>
  <w:style w:type="character" w:customStyle="1" w:styleId="1ListaZnak0">
    <w:name w:val="1 Lista Znak"/>
    <w:basedOn w:val="U1ListaBumowaZnak"/>
    <w:link w:val="1Lista0"/>
    <w:rsid w:val="00124AF9"/>
    <w:rPr>
      <w:rFonts w:ascii="Calibri" w:eastAsia="Calibri" w:hAnsi="Calibri" w:cstheme="minorHAnsi"/>
      <w:b w:val="0"/>
      <w:szCs w:val="20"/>
    </w:rPr>
  </w:style>
  <w:style w:type="character" w:styleId="Odwoaniedokomentarza">
    <w:name w:val="annotation reference"/>
    <w:basedOn w:val="Domylnaczcionkaakapitu"/>
    <w:uiPriority w:val="99"/>
    <w:semiHidden/>
    <w:unhideWhenUsed/>
    <w:rsid w:val="00E346AC"/>
    <w:rPr>
      <w:sz w:val="16"/>
      <w:szCs w:val="16"/>
    </w:rPr>
  </w:style>
  <w:style w:type="paragraph" w:styleId="Tekstkomentarza">
    <w:name w:val="annotation text"/>
    <w:basedOn w:val="Normalny"/>
    <w:link w:val="TekstkomentarzaZnak"/>
    <w:uiPriority w:val="99"/>
    <w:unhideWhenUsed/>
    <w:rsid w:val="00E346AC"/>
    <w:pPr>
      <w:spacing w:line="240" w:lineRule="auto"/>
    </w:pPr>
    <w:rPr>
      <w:sz w:val="20"/>
      <w:szCs w:val="20"/>
    </w:rPr>
  </w:style>
  <w:style w:type="character" w:customStyle="1" w:styleId="TekstkomentarzaZnak">
    <w:name w:val="Tekst komentarza Znak"/>
    <w:basedOn w:val="Domylnaczcionkaakapitu"/>
    <w:link w:val="Tekstkomentarza"/>
    <w:uiPriority w:val="99"/>
    <w:rsid w:val="00E346AC"/>
    <w:rPr>
      <w:rFonts w:ascii="Calibri" w:hAnsi="Calibri"/>
      <w:b/>
      <w:sz w:val="20"/>
      <w:szCs w:val="20"/>
    </w:rPr>
  </w:style>
  <w:style w:type="paragraph" w:styleId="Tematkomentarza">
    <w:name w:val="annotation subject"/>
    <w:basedOn w:val="Tekstkomentarza"/>
    <w:next w:val="Tekstkomentarza"/>
    <w:link w:val="TematkomentarzaZnak"/>
    <w:uiPriority w:val="99"/>
    <w:semiHidden/>
    <w:unhideWhenUsed/>
    <w:rsid w:val="00E346AC"/>
    <w:rPr>
      <w:bCs/>
    </w:rPr>
  </w:style>
  <w:style w:type="character" w:customStyle="1" w:styleId="TematkomentarzaZnak">
    <w:name w:val="Temat komentarza Znak"/>
    <w:basedOn w:val="TekstkomentarzaZnak"/>
    <w:link w:val="Tematkomentarza"/>
    <w:uiPriority w:val="99"/>
    <w:semiHidden/>
    <w:rsid w:val="00E346AC"/>
    <w:rPr>
      <w:rFonts w:ascii="Calibri" w:hAnsi="Calibri"/>
      <w:b/>
      <w:bCs/>
      <w:sz w:val="20"/>
      <w:szCs w:val="20"/>
    </w:rPr>
  </w:style>
  <w:style w:type="paragraph" w:styleId="Tekstdymka">
    <w:name w:val="Balloon Text"/>
    <w:basedOn w:val="Normalny"/>
    <w:link w:val="TekstdymkaZnak"/>
    <w:uiPriority w:val="99"/>
    <w:semiHidden/>
    <w:unhideWhenUsed/>
    <w:rsid w:val="00DE5250"/>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E5250"/>
    <w:rPr>
      <w:rFonts w:ascii="Times New Roman" w:hAnsi="Times New Roman" w:cs="Times New Roman"/>
      <w:b/>
      <w:sz w:val="18"/>
      <w:szCs w:val="18"/>
    </w:rPr>
  </w:style>
  <w:style w:type="character" w:customStyle="1" w:styleId="Nierozpoznanawzmianka1">
    <w:name w:val="Nierozpoznana wzmianka1"/>
    <w:basedOn w:val="Domylnaczcionkaakapitu"/>
    <w:uiPriority w:val="99"/>
    <w:rsid w:val="006C38CC"/>
    <w:rPr>
      <w:color w:val="605E5C"/>
      <w:shd w:val="clear" w:color="auto" w:fill="E1DFDD"/>
    </w:rPr>
  </w:style>
  <w:style w:type="paragraph" w:styleId="Poprawka">
    <w:name w:val="Revision"/>
    <w:hidden/>
    <w:uiPriority w:val="99"/>
    <w:semiHidden/>
    <w:rsid w:val="00E55141"/>
    <w:pPr>
      <w:spacing w:line="240" w:lineRule="auto"/>
      <w:ind w:left="0"/>
    </w:pPr>
    <w:rPr>
      <w:rFonts w:ascii="Calibri" w:hAnsi="Calibri"/>
      <w:b/>
    </w:rPr>
  </w:style>
  <w:style w:type="paragraph" w:customStyle="1" w:styleId="TYTUParagrafu">
    <w:name w:val="TYTUŁ Paragrafu"/>
    <w:link w:val="TYTUParagrafuZnak"/>
    <w:autoRedefine/>
    <w:qFormat/>
    <w:rsid w:val="004D73F8"/>
    <w:pPr>
      <w:spacing w:line="276" w:lineRule="auto"/>
      <w:ind w:left="0"/>
      <w:jc w:val="both"/>
    </w:pPr>
    <w:rPr>
      <w:rFonts w:cstheme="minorHAnsi"/>
      <w:b/>
      <w:noProof/>
      <w:sz w:val="20"/>
      <w:szCs w:val="20"/>
    </w:rPr>
  </w:style>
  <w:style w:type="character" w:customStyle="1" w:styleId="TYTUParagrafuZnak">
    <w:name w:val="TYTUŁ Paragrafu Znak"/>
    <w:basedOn w:val="Domylnaczcionkaakapitu"/>
    <w:link w:val="TYTUParagrafu"/>
    <w:rsid w:val="004D73F8"/>
    <w:rPr>
      <w:rFonts w:cstheme="minorHAnsi"/>
      <w:b/>
      <w:noProof/>
      <w:sz w:val="20"/>
      <w:szCs w:val="20"/>
    </w:rPr>
  </w:style>
  <w:style w:type="character" w:customStyle="1" w:styleId="cf01">
    <w:name w:val="cf01"/>
    <w:basedOn w:val="Domylnaczcionkaakapitu"/>
    <w:rsid w:val="00F06D93"/>
    <w:rPr>
      <w:rFonts w:ascii="Segoe UI" w:hAnsi="Segoe UI" w:cs="Segoe UI" w:hint="default"/>
      <w:sz w:val="18"/>
      <w:szCs w:val="18"/>
    </w:rPr>
  </w:style>
  <w:style w:type="paragraph" w:styleId="Nagwek">
    <w:name w:val="header"/>
    <w:basedOn w:val="Normalny"/>
    <w:link w:val="NagwekZnak"/>
    <w:uiPriority w:val="99"/>
    <w:unhideWhenUsed/>
    <w:rsid w:val="00286A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86A98"/>
    <w:rPr>
      <w:rFonts w:ascii="Calibri" w:hAnsi="Calibri"/>
      <w:b/>
    </w:rPr>
  </w:style>
  <w:style w:type="paragraph" w:styleId="Stopka">
    <w:name w:val="footer"/>
    <w:basedOn w:val="Normalny"/>
    <w:link w:val="StopkaZnak"/>
    <w:uiPriority w:val="99"/>
    <w:unhideWhenUsed/>
    <w:rsid w:val="00286A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86A98"/>
    <w:rPr>
      <w:rFonts w:ascii="Calibri" w:hAnsi="Calibri"/>
      <w:b/>
    </w:rPr>
  </w:style>
  <w:style w:type="paragraph" w:styleId="Bezodstpw">
    <w:name w:val="No Spacing"/>
    <w:uiPriority w:val="1"/>
    <w:qFormat/>
    <w:rsid w:val="00740D0D"/>
    <w:pPr>
      <w:spacing w:line="240" w:lineRule="auto"/>
      <w:ind w:left="0"/>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42786">
      <w:bodyDiv w:val="1"/>
      <w:marLeft w:val="0"/>
      <w:marRight w:val="0"/>
      <w:marTop w:val="0"/>
      <w:marBottom w:val="0"/>
      <w:divBdr>
        <w:top w:val="none" w:sz="0" w:space="0" w:color="auto"/>
        <w:left w:val="none" w:sz="0" w:space="0" w:color="auto"/>
        <w:bottom w:val="none" w:sz="0" w:space="0" w:color="auto"/>
        <w:right w:val="none" w:sz="0" w:space="0" w:color="auto"/>
      </w:divBdr>
      <w:divsChild>
        <w:div w:id="140125417">
          <w:marLeft w:val="0"/>
          <w:marRight w:val="0"/>
          <w:marTop w:val="0"/>
          <w:marBottom w:val="0"/>
          <w:divBdr>
            <w:top w:val="none" w:sz="0" w:space="0" w:color="auto"/>
            <w:left w:val="none" w:sz="0" w:space="0" w:color="auto"/>
            <w:bottom w:val="none" w:sz="0" w:space="0" w:color="auto"/>
            <w:right w:val="none" w:sz="0" w:space="0" w:color="auto"/>
          </w:divBdr>
        </w:div>
        <w:div w:id="192961536">
          <w:marLeft w:val="0"/>
          <w:marRight w:val="0"/>
          <w:marTop w:val="0"/>
          <w:marBottom w:val="0"/>
          <w:divBdr>
            <w:top w:val="none" w:sz="0" w:space="0" w:color="auto"/>
            <w:left w:val="none" w:sz="0" w:space="0" w:color="auto"/>
            <w:bottom w:val="none" w:sz="0" w:space="0" w:color="auto"/>
            <w:right w:val="none" w:sz="0" w:space="0" w:color="auto"/>
          </w:divBdr>
        </w:div>
        <w:div w:id="443118790">
          <w:marLeft w:val="0"/>
          <w:marRight w:val="0"/>
          <w:marTop w:val="0"/>
          <w:marBottom w:val="0"/>
          <w:divBdr>
            <w:top w:val="none" w:sz="0" w:space="0" w:color="auto"/>
            <w:left w:val="none" w:sz="0" w:space="0" w:color="auto"/>
            <w:bottom w:val="none" w:sz="0" w:space="0" w:color="auto"/>
            <w:right w:val="none" w:sz="0" w:space="0" w:color="auto"/>
          </w:divBdr>
        </w:div>
      </w:divsChild>
    </w:div>
    <w:div w:id="337126022">
      <w:bodyDiv w:val="1"/>
      <w:marLeft w:val="0"/>
      <w:marRight w:val="0"/>
      <w:marTop w:val="0"/>
      <w:marBottom w:val="0"/>
      <w:divBdr>
        <w:top w:val="none" w:sz="0" w:space="0" w:color="auto"/>
        <w:left w:val="none" w:sz="0" w:space="0" w:color="auto"/>
        <w:bottom w:val="none" w:sz="0" w:space="0" w:color="auto"/>
        <w:right w:val="none" w:sz="0" w:space="0" w:color="auto"/>
      </w:divBdr>
      <w:divsChild>
        <w:div w:id="876311425">
          <w:marLeft w:val="0"/>
          <w:marRight w:val="0"/>
          <w:marTop w:val="0"/>
          <w:marBottom w:val="0"/>
          <w:divBdr>
            <w:top w:val="none" w:sz="0" w:space="0" w:color="auto"/>
            <w:left w:val="none" w:sz="0" w:space="0" w:color="auto"/>
            <w:bottom w:val="none" w:sz="0" w:space="0" w:color="auto"/>
            <w:right w:val="none" w:sz="0" w:space="0" w:color="auto"/>
          </w:divBdr>
        </w:div>
        <w:div w:id="1404374490">
          <w:marLeft w:val="0"/>
          <w:marRight w:val="0"/>
          <w:marTop w:val="0"/>
          <w:marBottom w:val="0"/>
          <w:divBdr>
            <w:top w:val="none" w:sz="0" w:space="0" w:color="auto"/>
            <w:left w:val="none" w:sz="0" w:space="0" w:color="auto"/>
            <w:bottom w:val="none" w:sz="0" w:space="0" w:color="auto"/>
            <w:right w:val="none" w:sz="0" w:space="0" w:color="auto"/>
          </w:divBdr>
        </w:div>
        <w:div w:id="1616525356">
          <w:marLeft w:val="0"/>
          <w:marRight w:val="0"/>
          <w:marTop w:val="0"/>
          <w:marBottom w:val="0"/>
          <w:divBdr>
            <w:top w:val="none" w:sz="0" w:space="0" w:color="auto"/>
            <w:left w:val="none" w:sz="0" w:space="0" w:color="auto"/>
            <w:bottom w:val="none" w:sz="0" w:space="0" w:color="auto"/>
            <w:right w:val="none" w:sz="0" w:space="0" w:color="auto"/>
          </w:divBdr>
        </w:div>
      </w:divsChild>
    </w:div>
    <w:div w:id="1062797728">
      <w:bodyDiv w:val="1"/>
      <w:marLeft w:val="0"/>
      <w:marRight w:val="0"/>
      <w:marTop w:val="0"/>
      <w:marBottom w:val="0"/>
      <w:divBdr>
        <w:top w:val="none" w:sz="0" w:space="0" w:color="auto"/>
        <w:left w:val="none" w:sz="0" w:space="0" w:color="auto"/>
        <w:bottom w:val="none" w:sz="0" w:space="0" w:color="auto"/>
        <w:right w:val="none" w:sz="0" w:space="0" w:color="auto"/>
      </w:divBdr>
    </w:div>
    <w:div w:id="1231887890">
      <w:bodyDiv w:val="1"/>
      <w:marLeft w:val="0"/>
      <w:marRight w:val="0"/>
      <w:marTop w:val="0"/>
      <w:marBottom w:val="0"/>
      <w:divBdr>
        <w:top w:val="none" w:sz="0" w:space="0" w:color="auto"/>
        <w:left w:val="none" w:sz="0" w:space="0" w:color="auto"/>
        <w:bottom w:val="none" w:sz="0" w:space="0" w:color="auto"/>
        <w:right w:val="none" w:sz="0" w:space="0" w:color="auto"/>
      </w:divBdr>
    </w:div>
    <w:div w:id="1407608971">
      <w:bodyDiv w:val="1"/>
      <w:marLeft w:val="0"/>
      <w:marRight w:val="0"/>
      <w:marTop w:val="0"/>
      <w:marBottom w:val="0"/>
      <w:divBdr>
        <w:top w:val="none" w:sz="0" w:space="0" w:color="auto"/>
        <w:left w:val="none" w:sz="0" w:space="0" w:color="auto"/>
        <w:bottom w:val="none" w:sz="0" w:space="0" w:color="auto"/>
        <w:right w:val="none" w:sz="0" w:space="0" w:color="auto"/>
      </w:divBdr>
    </w:div>
    <w:div w:id="17271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a8929-0b5d-450d-abc4-9bf4ca1a34e5">
      <Terms xmlns="http://schemas.microsoft.com/office/infopath/2007/PartnerControls"/>
    </lcf76f155ced4ddcb4097134ff3c332f>
    <TaxCatchAll xmlns="f18bcbea-91b9-4113-a828-bb491be18fc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9A0EE09A4BDAA445A66C3C33D0D86B3A" ma:contentTypeVersion="11" ma:contentTypeDescription="Utwórz nowy dokument." ma:contentTypeScope="" ma:versionID="1c43ec201eb7873a292470dc10262544">
  <xsd:schema xmlns:xsd="http://www.w3.org/2001/XMLSchema" xmlns:xs="http://www.w3.org/2001/XMLSchema" xmlns:p="http://schemas.microsoft.com/office/2006/metadata/properties" xmlns:ns2="ceea8929-0b5d-450d-abc4-9bf4ca1a34e5" xmlns:ns3="f18bcbea-91b9-4113-a828-bb491be18fc3" targetNamespace="http://schemas.microsoft.com/office/2006/metadata/properties" ma:root="true" ma:fieldsID="7071e5803caaa738ee4afc87a4bedfb5" ns2:_="" ns3:_="">
    <xsd:import namespace="ceea8929-0b5d-450d-abc4-9bf4ca1a34e5"/>
    <xsd:import namespace="f18bcbea-91b9-4113-a828-bb491be18f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a8929-0b5d-450d-abc4-9bf4ca1a3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ef6ea6a-32fd-40c8-8d1a-0d4b96b641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bcbea-91b9-4113-a828-bb491be18f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3c3652-500d-42c3-a191-4d69e1cc2700}" ma:internalName="TaxCatchAll" ma:showField="CatchAllData" ma:web="f18bcbea-91b9-4113-a828-bb491be18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AA298-06F8-4B76-9B92-1A872A7F8AC5}">
  <ds:schemaRefs>
    <ds:schemaRef ds:uri="http://schemas.microsoft.com/office/2006/metadata/properties"/>
    <ds:schemaRef ds:uri="http://schemas.microsoft.com/office/infopath/2007/PartnerControls"/>
    <ds:schemaRef ds:uri="ceea8929-0b5d-450d-abc4-9bf4ca1a34e5"/>
    <ds:schemaRef ds:uri="f18bcbea-91b9-4113-a828-bb491be18fc3"/>
  </ds:schemaRefs>
</ds:datastoreItem>
</file>

<file path=customXml/itemProps2.xml><?xml version="1.0" encoding="utf-8"?>
<ds:datastoreItem xmlns:ds="http://schemas.openxmlformats.org/officeDocument/2006/customXml" ds:itemID="{E95F3B3B-477E-45D3-B28D-741868B7D364}">
  <ds:schemaRefs>
    <ds:schemaRef ds:uri="http://schemas.openxmlformats.org/officeDocument/2006/bibliography"/>
  </ds:schemaRefs>
</ds:datastoreItem>
</file>

<file path=customXml/itemProps3.xml><?xml version="1.0" encoding="utf-8"?>
<ds:datastoreItem xmlns:ds="http://schemas.openxmlformats.org/officeDocument/2006/customXml" ds:itemID="{31CA416D-674E-4DA2-AC94-51FB3FB5DA1D}">
  <ds:schemaRefs>
    <ds:schemaRef ds:uri="http://schemas.microsoft.com/sharepoint/v3/contenttype/forms"/>
  </ds:schemaRefs>
</ds:datastoreItem>
</file>

<file path=customXml/itemProps4.xml><?xml version="1.0" encoding="utf-8"?>
<ds:datastoreItem xmlns:ds="http://schemas.openxmlformats.org/officeDocument/2006/customXml" ds:itemID="{8843EBC3-E9C5-4063-8C9A-707160E89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a8929-0b5d-450d-abc4-9bf4ca1a34e5"/>
    <ds:schemaRef ds:uri="f18bcbea-91b9-4113-a828-bb491be1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77ec097-72bb-4db7-9535-c375a2233554}" enabled="1" method="Privileged" siteId="{07bf6c49-7ebb-4c50-a8ca-3567743dab36}" removed="0"/>
</clbl:labelList>
</file>

<file path=docProps/app.xml><?xml version="1.0" encoding="utf-8"?>
<Properties xmlns="http://schemas.openxmlformats.org/officeDocument/2006/extended-properties" xmlns:vt="http://schemas.openxmlformats.org/officeDocument/2006/docPropsVTypes">
  <Template>Normal</Template>
  <TotalTime>1</TotalTime>
  <Pages>21</Pages>
  <Words>5672</Words>
  <Characters>34037</Characters>
  <Application>Microsoft Office Word</Application>
  <DocSecurity>0</DocSecurity>
  <Lines>283</Lines>
  <Paragraphs>79</Paragraphs>
  <ScaleCrop>false</ScaleCrop>
  <Company/>
  <LinksUpToDate>false</LinksUpToDate>
  <CharactersWithSpaces>39630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dc:title>
  <dc:subject/>
  <dc:creator>Marlena Jóźwiak-Tęsiorowska</dc:creator>
  <cp:keywords/>
  <dc:description/>
  <cp:lastModifiedBy>Barbara Łabudzka</cp:lastModifiedBy>
  <cp:revision>2</cp:revision>
  <dcterms:created xsi:type="dcterms:W3CDTF">2025-04-16T08:24:00Z</dcterms:created>
  <dcterms:modified xsi:type="dcterms:W3CDTF">2025-04-16T08:24:00Z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0x0101009A0EE09A4BDAA445A66C3C33D0D86B3A</vt:lpwstr>
  </property>
  <property fmtid="{D5CDD505-2E9C-101B-9397-08002B2CF9AE}" pid="3" name="MediaServiceImageTags">
    <vt:lpwstr/>
  </property>
  <property fmtid="{D5CDD505-2E9C-101B-9397-08002B2CF9AE}" pid="4" name="MSIP_Label_477ec097-72bb-4db7-9535-c375a2233554_Enabled">
    <vt:lpwstr>True</vt:lpwstr>
  </property>
  <property fmtid="{D5CDD505-2E9C-101B-9397-08002B2CF9AE}" pid="5" name="MSIP_Label_477ec097-72bb-4db7-9535-c375a2233554_SiteId">
    <vt:lpwstr>07bf6c49-7ebb-4c50-a8ca-3567743dab36</vt:lpwstr>
  </property>
  <property fmtid="{D5CDD505-2E9C-101B-9397-08002B2CF9AE}" pid="6" name="MSIP_Label_477ec097-72bb-4db7-9535-c375a2233554_SetDate">
    <vt:lpwstr>2024-11-13T10:33:50Z</vt:lpwstr>
  </property>
  <property fmtid="{D5CDD505-2E9C-101B-9397-08002B2CF9AE}" pid="7" name="MSIP_Label_477ec097-72bb-4db7-9535-c375a2233554_Name">
    <vt:lpwstr>FS - Klient</vt:lpwstr>
  </property>
  <property fmtid="{D5CDD505-2E9C-101B-9397-08002B2CF9AE}" pid="8" name="MSIP_Label_477ec097-72bb-4db7-9535-c375a2233554_ActionId">
    <vt:lpwstr>8b7d1266-5f5f-488d-bbc0-b904e7d9ff39</vt:lpwstr>
  </property>
  <property fmtid="{D5CDD505-2E9C-101B-9397-08002B2CF9AE}" pid="9" name="MSIP_Label_477ec097-72bb-4db7-9535-c375a2233554_Removed">
    <vt:lpwstr>False</vt:lpwstr>
  </property>
  <property fmtid="{D5CDD505-2E9C-101B-9397-08002B2CF9AE}" pid="10" name="MSIP_Label_477ec097-72bb-4db7-9535-c375a2233554_Extended_MSFT_Method">
    <vt:lpwstr>Standard</vt:lpwstr>
  </property>
  <property fmtid="{D5CDD505-2E9C-101B-9397-08002B2CF9AE}" pid="11" name="Sensitivity">
    <vt:lpwstr>FS - Klient</vt:lpwstr>
  </property>
</Properties>
</file>